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65635" w14:textId="77777777" w:rsidR="00DA45BE" w:rsidRDefault="00DA45BE" w:rsidP="00DA45BE">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2C8682D6" wp14:editId="3F561B17">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DF61EAD" w14:textId="77777777" w:rsidR="00DA45BE" w:rsidRDefault="00DA45BE" w:rsidP="00DA45BE">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6038A25" w14:textId="77777777" w:rsidR="00DA45BE" w:rsidRPr="00251FCC" w:rsidRDefault="00DA45BE" w:rsidP="00DA45BE">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40D7893B" w14:textId="77777777" w:rsidR="00DA45BE" w:rsidRDefault="00DA45BE" w:rsidP="00DA45BE">
      <w:pPr>
        <w:spacing w:after="0" w:line="360" w:lineRule="auto"/>
        <w:rPr>
          <w:rFonts w:ascii="Sakkal Majalla" w:hAnsi="Sakkal Majalla" w:cs="Sakkal Majalla"/>
          <w:sz w:val="28"/>
          <w:szCs w:val="28"/>
          <w:rtl/>
          <w:lang w:bidi="ar-EG"/>
        </w:rPr>
      </w:pPr>
    </w:p>
    <w:p w14:paraId="67CCAD8F" w14:textId="77777777" w:rsidR="00DA45BE" w:rsidRDefault="00DA45BE" w:rsidP="00DA45BE">
      <w:pPr>
        <w:spacing w:after="0" w:line="360" w:lineRule="auto"/>
        <w:rPr>
          <w:rFonts w:ascii="Sakkal Majalla" w:hAnsi="Sakkal Majalla" w:cs="Sakkal Majalla"/>
          <w:b/>
          <w:bCs/>
          <w:sz w:val="28"/>
          <w:szCs w:val="28"/>
          <w:rtl/>
          <w:lang w:bidi="ar-EG"/>
        </w:rPr>
      </w:pPr>
    </w:p>
    <w:p w14:paraId="322B4548" w14:textId="77777777" w:rsidR="00DA45BE" w:rsidRDefault="00DA45BE" w:rsidP="00DA45BE">
      <w:pPr>
        <w:jc w:val="center"/>
        <w:rPr>
          <w:rFonts w:ascii="Sakkal Majalla" w:hAnsi="Sakkal Majalla" w:cs="Sakkal Majalla"/>
          <w:b/>
          <w:bCs/>
          <w:sz w:val="32"/>
          <w:szCs w:val="32"/>
          <w:rtl/>
          <w:lang w:bidi="ar-EG"/>
        </w:rPr>
      </w:pPr>
      <w:r w:rsidRPr="00750A9D">
        <w:rPr>
          <w:rFonts w:ascii="Sakkal Majalla" w:hAnsi="Sakkal Majalla" w:cs="Sakkal Majalla"/>
          <w:b/>
          <w:bCs/>
          <w:sz w:val="32"/>
          <w:szCs w:val="32"/>
          <w:rtl/>
          <w:lang w:bidi="ar-EG"/>
        </w:rPr>
        <w:t>أثر القيادة الاستراتيجية على تحسين الأداء المؤسسي في الشركات الخدمية في مدينة جدة</w:t>
      </w:r>
    </w:p>
    <w:p w14:paraId="410D9813" w14:textId="77777777" w:rsidR="00DA45BE" w:rsidRPr="00953C44" w:rsidRDefault="00DA45BE" w:rsidP="00DA45BE">
      <w:pPr>
        <w:jc w:val="center"/>
        <w:rPr>
          <w:rFonts w:ascii="Sakkal Majalla" w:hAnsi="Sakkal Majalla" w:cs="Sakkal Majalla"/>
          <w:b/>
          <w:bCs/>
          <w:sz w:val="32"/>
          <w:szCs w:val="32"/>
          <w:rtl/>
        </w:rPr>
      </w:pPr>
    </w:p>
    <w:p w14:paraId="418FDE3B" w14:textId="77777777" w:rsidR="00DA45BE" w:rsidRPr="006F55F2" w:rsidRDefault="00DA45BE" w:rsidP="00DA45BE">
      <w:pPr>
        <w:jc w:val="center"/>
        <w:rPr>
          <w:rFonts w:ascii="Sakkal Majalla" w:hAnsi="Sakkal Majalla" w:cs="Sakkal Majalla"/>
          <w:b/>
          <w:bCs/>
          <w:sz w:val="32"/>
          <w:szCs w:val="32"/>
          <w:rtl/>
        </w:rPr>
      </w:pPr>
    </w:p>
    <w:p w14:paraId="474D424B" w14:textId="17BD65A4"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475AE3">
        <w:rPr>
          <w:rFonts w:ascii="Sakkal Majalla" w:hAnsi="Sakkal Majalla" w:cs="Sakkal Majalla"/>
          <w:b/>
          <w:bCs/>
          <w:sz w:val="28"/>
          <w:szCs w:val="28"/>
          <w:rtl/>
          <w:lang w:bidi="ar-EG"/>
        </w:rPr>
        <w:t>علي سعد الكردي</w:t>
      </w:r>
    </w:p>
    <w:p w14:paraId="79F50E4F" w14:textId="77777777" w:rsidR="00DA45BE" w:rsidRDefault="00DA45BE" w:rsidP="00DA45BE">
      <w:pPr>
        <w:jc w:val="center"/>
        <w:rPr>
          <w:rFonts w:ascii="Sakkal Majalla" w:hAnsi="Sakkal Majalla" w:cs="Sakkal Majalla"/>
          <w:b/>
          <w:bCs/>
          <w:sz w:val="28"/>
          <w:szCs w:val="28"/>
          <w:rtl/>
          <w:lang w:bidi="ar-EG"/>
        </w:rPr>
      </w:pPr>
    </w:p>
    <w:p w14:paraId="4932EF73" w14:textId="77777777" w:rsidR="00DA45BE" w:rsidRDefault="00DA45BE" w:rsidP="00DA45BE">
      <w:pPr>
        <w:jc w:val="center"/>
        <w:rPr>
          <w:rFonts w:ascii="Sakkal Majalla" w:hAnsi="Sakkal Majalla" w:cs="Sakkal Majalla"/>
          <w:b/>
          <w:bCs/>
          <w:sz w:val="28"/>
          <w:szCs w:val="28"/>
          <w:rtl/>
          <w:lang w:bidi="ar-EG"/>
        </w:rPr>
      </w:pPr>
    </w:p>
    <w:p w14:paraId="4218E745" w14:textId="221B8A9F"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AB0D75">
        <w:rPr>
          <w:rFonts w:ascii="Sakkal Majalla" w:hAnsi="Sakkal Majalla" w:cs="Sakkal Majalla"/>
          <w:b/>
          <w:bCs/>
          <w:sz w:val="28"/>
          <w:szCs w:val="28"/>
          <w:rtl/>
          <w:lang w:bidi="ar-EG"/>
        </w:rPr>
        <w:t>253001630</w:t>
      </w:r>
    </w:p>
    <w:p w14:paraId="506D0966" w14:textId="77777777" w:rsidR="00DA45BE" w:rsidRDefault="00DA45BE" w:rsidP="00DA45BE">
      <w:pPr>
        <w:rPr>
          <w:rFonts w:ascii="Sakkal Majalla" w:hAnsi="Sakkal Majalla" w:cs="Sakkal Majalla"/>
          <w:b/>
          <w:bCs/>
          <w:sz w:val="28"/>
          <w:szCs w:val="28"/>
          <w:rtl/>
          <w:lang w:bidi="ar-EG"/>
        </w:rPr>
      </w:pPr>
    </w:p>
    <w:p w14:paraId="020E64E7" w14:textId="77777777" w:rsidR="00DA45BE" w:rsidRDefault="00DA45BE" w:rsidP="00DA45BE">
      <w:pPr>
        <w:rPr>
          <w:rFonts w:ascii="Sakkal Majalla" w:hAnsi="Sakkal Majalla" w:cs="Sakkal Majalla"/>
          <w:b/>
          <w:bCs/>
          <w:sz w:val="28"/>
          <w:szCs w:val="28"/>
          <w:rtl/>
          <w:lang w:bidi="ar-EG"/>
        </w:rPr>
      </w:pPr>
    </w:p>
    <w:p w14:paraId="7D419308" w14:textId="77777777"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7B2A50D" w14:textId="77777777" w:rsidR="00DA45BE" w:rsidRPr="00F632A3" w:rsidRDefault="00DA45BE" w:rsidP="00DA45B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B72B9F6" w14:textId="77777777"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B551530" w14:textId="77777777" w:rsidR="00DA45BE" w:rsidRDefault="00DA45BE" w:rsidP="00DA45BE">
      <w:pPr>
        <w:jc w:val="center"/>
        <w:rPr>
          <w:rFonts w:ascii="Sakkal Majalla" w:hAnsi="Sakkal Majalla" w:cs="Sakkal Majalla"/>
          <w:b/>
          <w:bCs/>
          <w:sz w:val="28"/>
          <w:szCs w:val="28"/>
          <w:rtl/>
          <w:lang w:bidi="ar-EG"/>
        </w:rPr>
      </w:pPr>
    </w:p>
    <w:p w14:paraId="0A1AD857" w14:textId="77777777" w:rsidR="00DA45BE" w:rsidRDefault="00DA45BE" w:rsidP="00DA45BE">
      <w:pPr>
        <w:jc w:val="center"/>
        <w:rPr>
          <w:rFonts w:ascii="Sakkal Majalla" w:hAnsi="Sakkal Majalla" w:cs="Sakkal Majalla"/>
          <w:b/>
          <w:bCs/>
          <w:sz w:val="28"/>
          <w:szCs w:val="28"/>
          <w:rtl/>
          <w:lang w:bidi="ar-EG"/>
        </w:rPr>
      </w:pPr>
    </w:p>
    <w:p w14:paraId="42EA257F" w14:textId="77777777"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BAD5334" w14:textId="77777777" w:rsidR="00DA45BE" w:rsidRDefault="00DA45BE" w:rsidP="00DA45B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35DB21B" w14:textId="77777777" w:rsidR="00DA45BE" w:rsidRDefault="00DA45BE" w:rsidP="00DA45BE">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845FF4D" w14:textId="77777777" w:rsidR="0053513E" w:rsidRDefault="0053513E" w:rsidP="00E2759A">
      <w:pPr>
        <w:rPr>
          <w:rFonts w:ascii="Sakkal Majalla" w:hAnsi="Sakkal Majalla" w:cs="Sakkal Majalla"/>
          <w:b/>
          <w:bCs/>
          <w:sz w:val="28"/>
          <w:szCs w:val="28"/>
          <w:rtl/>
          <w:lang w:bidi="ar-EG"/>
        </w:rPr>
      </w:pPr>
    </w:p>
    <w:p w14:paraId="2A0473C3" w14:textId="77777777" w:rsidR="00DA45BE" w:rsidRDefault="00DA45BE" w:rsidP="00E2759A">
      <w:pPr>
        <w:rPr>
          <w:rtl/>
        </w:rPr>
      </w:pPr>
    </w:p>
    <w:p w14:paraId="08B9238C" w14:textId="77777777" w:rsidR="00DA45BE" w:rsidRDefault="00DA45BE"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202EE077" w14:textId="77777777" w:rsidR="00636DA3" w:rsidRDefault="00636DA3" w:rsidP="00275DCF">
      <w:pPr>
        <w:rPr>
          <w:rFonts w:ascii="Sakkal Majalla" w:hAnsi="Sakkal Majalla" w:cs="Sakkal Majalla"/>
          <w:sz w:val="28"/>
          <w:szCs w:val="28"/>
          <w:u w:val="single"/>
          <w:rtl/>
        </w:rPr>
      </w:pPr>
    </w:p>
    <w:bookmarkEnd w:id="7"/>
    <w:bookmarkEnd w:id="8"/>
    <w:p w14:paraId="42BA2237" w14:textId="77777777" w:rsidR="00DA45BE" w:rsidRDefault="00DA45BE" w:rsidP="00DA45BE">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p>
    <w:p w14:paraId="79BF7749" w14:textId="77777777" w:rsidR="00DA45BE" w:rsidRPr="00A02ECD" w:rsidRDefault="00DA45BE" w:rsidP="00DA45BE">
      <w:pPr>
        <w:spacing w:line="360" w:lineRule="auto"/>
        <w:jc w:val="both"/>
        <w:rPr>
          <w:rFonts w:ascii="Sakkal Majalla" w:hAnsi="Sakkal Majalla" w:cs="Sakkal Majalla"/>
          <w:kern w:val="0"/>
          <w:sz w:val="28"/>
          <w:szCs w:val="28"/>
          <w:rtl/>
          <w14:ligatures w14:val="none"/>
        </w:rPr>
      </w:pPr>
      <w:bookmarkStart w:id="9" w:name="_Toc171380653"/>
      <w:bookmarkStart w:id="10" w:name="_Toc175325838"/>
      <w:bookmarkStart w:id="11" w:name="_Toc234433415"/>
      <w:r w:rsidRPr="00A02ECD">
        <w:rPr>
          <w:rFonts w:ascii="Sakkal Majalla" w:eastAsia="Calibri" w:hAnsi="Sakkal Majalla" w:cs="Sakkal Majalla"/>
          <w:kern w:val="0"/>
          <w:sz w:val="28"/>
          <w:szCs w:val="28"/>
          <w:rtl/>
          <w14:ligatures w14:val="none"/>
        </w:rPr>
        <w:t>يواجه الاقتصاد العالمي المعاصر تحولات بنيوية عميقة تفرض على المؤسسات، وبخاصة في القطاع الخدمي، إعادة صياغة هياكلها الإدارية وتطوير قدراتها التنافسية لضمان البقاء والاستدامة. وحيث تزداد حدة المنافسة وتوقعات المستفيدين، يبرز التحدي الحقيقي في كيفية مواءمة الموارد الداخلية مع المتطلبات الخارجية المتقلبة، وهو ما يضع الأداء المؤسسي في دائرة الضوء كمعيار جوهري للنجاح والنمو.</w:t>
      </w:r>
    </w:p>
    <w:p w14:paraId="41502D85" w14:textId="77777777" w:rsidR="00DA45BE" w:rsidRPr="00A02ECD" w:rsidRDefault="00DA45BE" w:rsidP="00DA45BE">
      <w:pPr>
        <w:spacing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ويُعد الأداء المؤسسي انعكاساً لقدرة المنظمة على استثمار مواردها المتاحة بكفاءة لتحقيق أهدافها الاستراتيجية المرسومة، إذ يتجاوز المفهوم التقليدي للربحية ليشمل أبعاداً أوسع تتعلق بالجودة، والابتكار، ورضا أصحاب المصلحة. وفي البيئة الاقتصادية السعودية، يمثل الارتقاء بالأداء المؤسسي هدفاً استراتيجياً يسهم في تعزيز مساهمة القطاع الخاص في الناتج المحلي الإجمالي، وبخاصة في ظل التوجهات نحو تنويع مصادر الدخل الوطني (العتيبي، 2022م، ص. 48). وكما تشير الأدبيات الإدارية، فإن الوصول إلى مستويات متفوقة من الأداء يتطلب نظاماً إدارياً مرناً وقادراً على استشراف الفرص المستقبلية وتجنب المخاطر المحتملة قبل وقوعها.</w:t>
      </w:r>
    </w:p>
    <w:p w14:paraId="3BEF26DA" w14:textId="77777777" w:rsidR="00DA45BE" w:rsidRPr="00A02ECD" w:rsidRDefault="00DA45BE" w:rsidP="00DA45BE">
      <w:pPr>
        <w:spacing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وحيث يتطلب هذا المستوى من التميز رؤية ثاقبة، تبرز القيادة الاستراتيجية كنموذج إداري يجمع بين المهارات التحليلية والقدرة على التأثير في الثقافة التنظيمية، إذ تؤدي دوراً محورياً في صياغة الرؤية وتحديد المسار المستقبلي للمنظمة. والقيادة الاستراتيجية تُعد بمثابة المحرك الذي يوجه الأفراد نحو الأهداف المشتركة، من خلال ممارسات تتضمن تحديد الاتجاه الاستراتيجي، وتطوير رأس المال البشري، وتعزيز الابتكار المستمر (الشمري، 2023م، ص. 92). وبخلاف الأنماط القيادية التقليدية، تركز القيادة الاستراتيجية على بناء قدرات جوهرية يصعب تقليدها، مما يمنح الشركات الخدمية ميزة تنافسية مستدامة في سوق مشبع بالخيارات البديلة.</w:t>
      </w:r>
    </w:p>
    <w:p w14:paraId="60B2435F" w14:textId="77777777" w:rsidR="00DA45BE" w:rsidRPr="00A02ECD" w:rsidRDefault="00DA45BE" w:rsidP="00DA45BE">
      <w:pPr>
        <w:spacing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وجدير بالذكر أن الربط المنطقي بين النمط القيادي والنتائج المؤسسية يكشف عن علاقة تكاملية، حيث تُعد القيادة الاستراتيجية المحدد الرئيس لنمط الاستجابة التنظيمية للمتغيرات البيئية. وتؤكد الدراسات الحديثة أن تبني القيادة الاستراتيجية يسهم بشكل مباشر في رفع جودة المخرجات الخدمية وتحسين العمليات الداخلية، مما ينعكس إيجاباً على الأداء العام للمنظمة (قطيبي، 2024م، ص. 590). كما أوضحت نتائج دراسات سابقة أن الشركات التي تمتلك قيادات تمتلك فكراً استراتيجياً تكون أكثر قدرة على تحقيق التميز المؤسسي مقارنة بنظيراتها التي تكتفي بالإدارة التشغيلية اليومية (</w:t>
      </w:r>
      <w:r w:rsidRPr="00A02ECD">
        <w:rPr>
          <w:rFonts w:ascii="Sakkal Majalla" w:eastAsia="Calibri" w:hAnsi="Sakkal Majalla" w:cs="Sakkal Majalla"/>
          <w:kern w:val="0"/>
          <w:sz w:val="28"/>
          <w:szCs w:val="28"/>
          <w14:ligatures w14:val="none"/>
        </w:rPr>
        <w:t>Shafique et al., 2020, p. 65</w:t>
      </w:r>
      <w:r w:rsidRPr="00A02ECD">
        <w:rPr>
          <w:rFonts w:ascii="Sakkal Majalla" w:eastAsia="Calibri" w:hAnsi="Sakkal Majalla" w:cs="Sakkal Majalla"/>
          <w:kern w:val="0"/>
          <w:sz w:val="28"/>
          <w:szCs w:val="28"/>
          <w:rtl/>
          <w14:ligatures w14:val="none"/>
        </w:rPr>
        <w:t>).</w:t>
      </w:r>
    </w:p>
    <w:p w14:paraId="31CF8CF9" w14:textId="77777777" w:rsidR="00DA45BE" w:rsidRPr="00A02ECD" w:rsidRDefault="00DA45BE" w:rsidP="00DA45BE">
      <w:pPr>
        <w:spacing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وبالنظر إلى بيئة الشركات الخدمية في مدينة جدة، يلاحظ أنها تمثل عصب النشاط التجاري والسياحي في المنطقة، مما يضعها أمام ضغوط مستمرة لتطوير خدماتها بما يتواكب مع تسارع وتيرة الأعمال في المملكة. وبالتالي، فإن تطبيق مفاهيم القيادة الاستراتيجية في هذا السياق الجغرافي والاقتصادي يكتسب أهمية مضاعفة لضمان توافق أداء هذه الشركات مع الطموحات الوطنية الواسعة. إذ تُعد مدينة جدة بيئة خصبة لدراسة هذا الأثر نظراً لتنوع القطاعات الخدمية فيها وحجم التحديات التنافسية التي تواجهها المنشآت العاملة هناك (الطويل والشمري، 2023م، ص. 248).</w:t>
      </w:r>
      <w:r w:rsidRPr="00A02ECD">
        <w:rPr>
          <w:rFonts w:ascii="Sakkal Majalla" w:hAnsi="Sakkal Majalla" w:cs="Sakkal Majalla"/>
          <w:kern w:val="0"/>
          <w:sz w:val="28"/>
          <w:szCs w:val="28"/>
          <w:rtl/>
          <w14:ligatures w14:val="none"/>
        </w:rPr>
        <w:t xml:space="preserve"> </w:t>
      </w:r>
      <w:r w:rsidRPr="00A02ECD">
        <w:rPr>
          <w:rFonts w:ascii="Sakkal Majalla" w:eastAsia="Calibri" w:hAnsi="Sakkal Majalla" w:cs="Sakkal Majalla"/>
          <w:kern w:val="0"/>
          <w:sz w:val="28"/>
          <w:szCs w:val="28"/>
          <w:rtl/>
          <w14:ligatures w14:val="none"/>
        </w:rPr>
        <w:t>وتسعى الدراسة الحالية عبر هذا التناول المنهجي إلى استقصاء طبيعة الأثر الذي تحدثه القيادة الاستراتيجية في الأداء المؤسسي، بهدف تقديم إطار عملي يسهم في تجويد الممارسات القيادية داخل الشركات الخدمية.</w:t>
      </w:r>
    </w:p>
    <w:p w14:paraId="025FF0CC" w14:textId="77777777" w:rsidR="00DA45BE" w:rsidRPr="00DD3921" w:rsidRDefault="00DA45BE" w:rsidP="00DA45BE">
      <w:pPr>
        <w:spacing w:line="360" w:lineRule="auto"/>
        <w:ind w:right="142" w:firstLine="468"/>
        <w:jc w:val="both"/>
        <w:rPr>
          <w:rFonts w:ascii="Sakkal Majalla" w:eastAsia="Calibri" w:hAnsi="Sakkal Majalla" w:cs="Sakkal Majalla"/>
          <w:sz w:val="28"/>
          <w:szCs w:val="28"/>
          <w:rtl/>
        </w:rPr>
      </w:pPr>
    </w:p>
    <w:p w14:paraId="35A56866" w14:textId="77777777" w:rsidR="00DA45BE" w:rsidRDefault="00DA45BE" w:rsidP="00DA45BE">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25A2E3EE" w14:textId="77777777" w:rsidR="00DA45BE" w:rsidRPr="00A02ECD" w:rsidRDefault="00DA45BE" w:rsidP="00DA45BE">
      <w:pPr>
        <w:spacing w:line="360" w:lineRule="auto"/>
        <w:jc w:val="both"/>
        <w:rPr>
          <w:rFonts w:ascii="Sakkal Majalla" w:hAnsi="Sakkal Majalla" w:cs="Sakkal Majalla"/>
          <w:kern w:val="0"/>
          <w:sz w:val="24"/>
          <w:szCs w:val="28"/>
          <w:rtl/>
          <w14:ligatures w14:val="none"/>
        </w:rPr>
      </w:pPr>
      <w:bookmarkStart w:id="12" w:name="_Toc172397777"/>
      <w:bookmarkStart w:id="13" w:name="_Toc172746090"/>
      <w:bookmarkStart w:id="14" w:name="_Toc179741528"/>
      <w:r w:rsidRPr="00A02ECD">
        <w:rPr>
          <w:rFonts w:ascii="Sakkal Majalla" w:eastAsia="Calibri" w:hAnsi="Sakkal Majalla" w:cs="Sakkal Majalla"/>
          <w:kern w:val="0"/>
          <w:sz w:val="24"/>
          <w:szCs w:val="28"/>
          <w:rtl/>
          <w14:ligatures w14:val="none"/>
        </w:rPr>
        <w:t>تتمثل مشكلة الدراسة في رصد تراجع نسبي في مؤشرات الأداء المؤسسي لدى بعض الشركات الخدمية في مدينة جدة، مما قد يؤدي إلى انخفاض قدرتها التنافسية وضعف استجابتها لمتطلبات السوق الحديثة. وحيث تفرض المتغيرات الاقتصادية الحالية ضغوطاً متزايدة على كفاءة الإنفاق وجودة المخرجات، يبرز تساؤل جوهري حول مدى فاعلية الأنماط القيادية المتبعة في إدارة هذه التحولات وتحويلها إلى فرص للنمو المستدام.</w:t>
      </w:r>
    </w:p>
    <w:p w14:paraId="750EE7E4" w14:textId="77777777" w:rsidR="00DA45BE" w:rsidRPr="00A02ECD" w:rsidRDefault="00DA45BE" w:rsidP="00DA45BE">
      <w:pPr>
        <w:spacing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وجدير بالاستشهاد هنا بتقرير التنافسية الوطني الذي يشير إلى أهمية تعزيز الكفاءة الإدارية في القطاع الخاص لضمان استدامة الأعمال، وهو ما يتسق مع مخرجات "المؤتمر السعودي الدولي لإدارة المشاريع (2024م)" الذي شدد على أن ضعف الفكر الاستراتيجي لدى القيادات الوسطى والعليا يُعد من أبرز معوقات التحول المؤسسي الناجح. كما أكدت نتائج دراسة (الشمري، 2020م، ص. 205) وجود تحديات ملموسة تواجه الشركات الخدمية السعودية في الموازنة بين متطلبات التشغيل اليومي والرؤية الاستراتيجية بعيدة المدى، مما ينعكس سلباً على جودة الأداء المؤسسي الشامل.</w:t>
      </w:r>
    </w:p>
    <w:p w14:paraId="57E30C24" w14:textId="77777777" w:rsidR="00DA45BE" w:rsidRPr="00A02ECD" w:rsidRDefault="00DA45BE" w:rsidP="00DA45BE">
      <w:pPr>
        <w:spacing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وبهذا الصدد، تشير الدراسات السابقة مثل دراسة (العتيبي، 2022م، ص. 455) ودراسة (الحربي، 2023م، ص. 208) إلى وجود قصور في تبني ممارسات القيادة الاستراتيجية الحديثة، وهو ما أدى إلى تذبذب في مستويات رضا المستفيدين وارتفاع تكاليف التشغيل. كما يتضح من خلال المؤشرات الميدانية الأولية وجود حاجة ماسة لإعادة تقييم الدور القيادي في الشركات الخدمية بجدة، وبخاصة في ظل التوجهات نحو الرقمنة الشاملة والتميز المؤسسي التي تتطلب قيادة تمتلك القدرة على التغيير والتطوير (المطيري، 2023م، ص. 108).</w:t>
      </w:r>
    </w:p>
    <w:p w14:paraId="3C5593B9" w14:textId="77777777" w:rsidR="00DA45BE" w:rsidRPr="00A02ECD" w:rsidRDefault="00DA45BE" w:rsidP="00DA45BE">
      <w:pPr>
        <w:spacing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وعليه، تتبلور المشكلة البحثية في ضرورة الكشف عن طبيعة الدور الذي تؤديه القيادة الاستراتيجية كمتغير مستقل في تحسين مستويات الأداء المؤسسي كمتغير تابع، وتحديد الأبعاد القيادية الأكثر تأثيراً في تحقيق الجودة والكفاءة في بيئة الشركات الخدمية بمدينة جدة.</w:t>
      </w:r>
    </w:p>
    <w:p w14:paraId="3A110775" w14:textId="77777777" w:rsidR="00DA45BE" w:rsidRPr="00DD3921" w:rsidRDefault="00DA45BE" w:rsidP="00DA45BE">
      <w:pPr>
        <w:spacing w:line="360" w:lineRule="auto"/>
        <w:jc w:val="both"/>
        <w:rPr>
          <w:rFonts w:ascii="Sakkal Majalla" w:hAnsi="Sakkal Majalla" w:cs="Sakkal Majalla"/>
          <w:kern w:val="0"/>
          <w:sz w:val="28"/>
          <w:szCs w:val="28"/>
          <w14:ligatures w14:val="none"/>
        </w:rPr>
      </w:pPr>
    </w:p>
    <w:p w14:paraId="3A57F8E2" w14:textId="77777777" w:rsidR="00DA45BE" w:rsidRDefault="00DA45BE" w:rsidP="00DA45BE">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BF3C6B9"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أولاً: الأهمية العلمية (النظرية)</w:t>
      </w:r>
    </w:p>
    <w:p w14:paraId="321B9222" w14:textId="77777777" w:rsidR="00DA45BE" w:rsidRPr="00A02ECD" w:rsidRDefault="00DA45BE" w:rsidP="00DA45BE">
      <w:pPr>
        <w:numPr>
          <w:ilvl w:val="0"/>
          <w:numId w:val="24"/>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إثراء المكتبة العربية ببحث أكاديمي متخصص يربط بين الفكر القيادي الاستراتيجي ومؤشرات الأداء المؤسسي في سياق الشركات الخدمية السعودية.</w:t>
      </w:r>
    </w:p>
    <w:p w14:paraId="66C1DD8B" w14:textId="77777777" w:rsidR="00DA45BE" w:rsidRPr="00A02ECD" w:rsidRDefault="00DA45BE" w:rsidP="00DA45BE">
      <w:pPr>
        <w:numPr>
          <w:ilvl w:val="0"/>
          <w:numId w:val="24"/>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تقديم إطار نظري مؤصل حول أبعاد القيادة الاستراتيجية، مما يساعد في سد الفجوة المعرفية المتعلقة بمتغيرات الدراسة في البيئة المحلية.</w:t>
      </w:r>
    </w:p>
    <w:p w14:paraId="365D0A5E" w14:textId="77777777" w:rsidR="00DA45BE" w:rsidRPr="00A02ECD" w:rsidRDefault="00DA45BE" w:rsidP="00DA45BE">
      <w:pPr>
        <w:numPr>
          <w:ilvl w:val="0"/>
          <w:numId w:val="24"/>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فتح آفاق بحثية جديدة للباحثين حول دور القيادة الاستراتيجية في مواجهة التحديات المعاصرة التي تواجه المنظمات الخدمية.</w:t>
      </w:r>
    </w:p>
    <w:p w14:paraId="2A638F11"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ثانياً: الأهمية العملية (التطبيقية)</w:t>
      </w:r>
    </w:p>
    <w:p w14:paraId="48744DA0" w14:textId="77777777" w:rsidR="00DA45BE" w:rsidRPr="00A02ECD" w:rsidRDefault="00DA45BE" w:rsidP="00DA45BE">
      <w:pPr>
        <w:numPr>
          <w:ilvl w:val="0"/>
          <w:numId w:val="40"/>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تزويد صناع القرار في الشركات الخدمية بمدينة جدة بنتائج واقعية حول مستوى ممارسة القيادة الاستراتيجية، مما يسهم في تحديد جوانب القصور وعلاجها.</w:t>
      </w:r>
    </w:p>
    <w:p w14:paraId="30D2D3C9" w14:textId="77777777" w:rsidR="00DA45BE" w:rsidRPr="00A02ECD" w:rsidRDefault="00DA45BE" w:rsidP="00DA45BE">
      <w:pPr>
        <w:numPr>
          <w:ilvl w:val="0"/>
          <w:numId w:val="40"/>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تقديم توصيات إجرائية مبنية على مخرجات الدراسة الميدانية لتطوير أساليب العمل الإداري ورفع كفاءة الأداء المؤسسي.</w:t>
      </w:r>
    </w:p>
    <w:p w14:paraId="231385A3" w14:textId="77777777" w:rsidR="00DA45BE" w:rsidRPr="00A02ECD" w:rsidRDefault="00DA45BE" w:rsidP="00DA45BE">
      <w:pPr>
        <w:numPr>
          <w:ilvl w:val="0"/>
          <w:numId w:val="40"/>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مساعدة القيادات الإدارية في الشركات المستهدفة على تبني آليات الرقابة الاستراتيجية وتطوير رأس المال البشري بما يحقق ميزة تنافسية مستدامة.</w:t>
      </w:r>
    </w:p>
    <w:p w14:paraId="3EFA79DC"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ثالثاً: القيمة المضافة للدراسة</w:t>
      </w:r>
    </w:p>
    <w:p w14:paraId="2A21B6E1" w14:textId="77777777" w:rsidR="00DA45BE" w:rsidRPr="00A02ECD" w:rsidRDefault="00DA45BE" w:rsidP="00DA45BE">
      <w:pPr>
        <w:numPr>
          <w:ilvl w:val="0"/>
          <w:numId w:val="41"/>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تقديم نموذج مقترح يحدد الأبعاد القيادية الأكثر تأثيراً في الأداء المؤسسي بمدينة جدة، مما يوفر جهداً كبيراً في عمليات التطوير الإداري.</w:t>
      </w:r>
    </w:p>
    <w:p w14:paraId="6A7193ED" w14:textId="77777777" w:rsidR="00DA45BE" w:rsidRPr="00A02ECD" w:rsidRDefault="00DA45BE" w:rsidP="00DA45BE">
      <w:pPr>
        <w:numPr>
          <w:ilvl w:val="0"/>
          <w:numId w:val="41"/>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الربط الميداني بين توجهات رؤية المملكة 2030 (في جانب التميز المؤسسي) وبين الواقع التطبيقي للشركات الخدمية الخاصة.</w:t>
      </w:r>
    </w:p>
    <w:p w14:paraId="2244E229" w14:textId="77777777" w:rsidR="00DA45BE" w:rsidRPr="00A02ECD" w:rsidRDefault="00DA45BE" w:rsidP="00DA45BE">
      <w:pPr>
        <w:numPr>
          <w:ilvl w:val="0"/>
          <w:numId w:val="41"/>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ابتكار أداة قياس (استبانة) محكمة علمياً ومقننة وفق البيئة المحلية، يمكن للمؤسسات الخدمية استخدامها مستقبلاً لتقييم أدائها القيادي والمؤسسي.</w:t>
      </w:r>
    </w:p>
    <w:p w14:paraId="47A50A6C" w14:textId="77777777" w:rsidR="00DA45BE" w:rsidRPr="00BC5C94" w:rsidRDefault="00DA45BE" w:rsidP="00DA45BE">
      <w:pPr>
        <w:spacing w:after="0" w:line="360" w:lineRule="auto"/>
        <w:jc w:val="both"/>
        <w:rPr>
          <w:rFonts w:ascii="Sakkal Majalla" w:hAnsi="Sakkal Majalla" w:cs="Sakkal Majalla"/>
          <w:kern w:val="0"/>
          <w:sz w:val="24"/>
          <w:szCs w:val="28"/>
          <w:rtl/>
          <w14:ligatures w14:val="none"/>
        </w:rPr>
      </w:pPr>
    </w:p>
    <w:p w14:paraId="218DAEAC" w14:textId="77777777" w:rsidR="00DA45BE" w:rsidRDefault="00DA45BE" w:rsidP="00DA45BE">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5372C35E"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الهدف العام:</w:t>
      </w:r>
    </w:p>
    <w:p w14:paraId="74BDC08A"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التعرف على أثر ممارسات القيادة الاستراتيجية في تحسين الأداء المؤسسي بالشركات الخدمية بمدينة جدة، والخروج بتوصيات تساهم في تعزيز الفاعلية التنظيمية.</w:t>
      </w:r>
    </w:p>
    <w:p w14:paraId="2E9074B5"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الأهداف الفرعية:</w:t>
      </w:r>
    </w:p>
    <w:p w14:paraId="76D9FFEB" w14:textId="77777777" w:rsidR="00DA45BE" w:rsidRPr="00A02ECD" w:rsidRDefault="00DA45BE" w:rsidP="00DA45BE">
      <w:pPr>
        <w:numPr>
          <w:ilvl w:val="0"/>
          <w:numId w:val="42"/>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رصد مستوى توافر ممارسات القيادة الاستراتيجية في الشركات الخدمية بمدينة جدة.</w:t>
      </w:r>
    </w:p>
    <w:p w14:paraId="243BD51B" w14:textId="77777777" w:rsidR="00DA45BE" w:rsidRPr="00A02ECD" w:rsidRDefault="00DA45BE" w:rsidP="00DA45BE">
      <w:pPr>
        <w:numPr>
          <w:ilvl w:val="0"/>
          <w:numId w:val="42"/>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تقييم مستوى الأداء المؤسسي القائم في الشركات الخدمية بمدينة جدة بمؤشراته المختلفة.</w:t>
      </w:r>
    </w:p>
    <w:p w14:paraId="266B34AB" w14:textId="77777777" w:rsidR="00DA45BE" w:rsidRPr="00A02ECD" w:rsidRDefault="00DA45BE" w:rsidP="00DA45BE">
      <w:pPr>
        <w:numPr>
          <w:ilvl w:val="0"/>
          <w:numId w:val="42"/>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تحديد قوة واتجاه العلاقة الارتباطية بين ممارسات القيادة الاستراتيجية ومستوى الأداء المؤسسي.</w:t>
      </w:r>
    </w:p>
    <w:p w14:paraId="450E4D73" w14:textId="34F1FB96" w:rsidR="00DA45BE" w:rsidRPr="00DA45BE" w:rsidRDefault="00DA45BE" w:rsidP="00DA45BE">
      <w:pPr>
        <w:numPr>
          <w:ilvl w:val="0"/>
          <w:numId w:val="42"/>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قياس مدى إسهام كل بُعد من أبعاد القيادة الاستراتيجية في تفسير التباين الحاصل في مستوى الأداء المؤسسي لدى الشركات محل الدراسة.</w:t>
      </w:r>
    </w:p>
    <w:p w14:paraId="50BE1C41" w14:textId="77777777" w:rsidR="00DA45BE" w:rsidRDefault="00DA45BE" w:rsidP="00DA45BE">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284EBD89"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تتحدد مشكلة الدراسة في التساؤل الرئيس الآتي: (ما أثر القيادة الاستراتيجية على تحسين الأداء المؤسسي في الشركات الخدمية في مدينة جدة؟).</w:t>
      </w:r>
    </w:p>
    <w:p w14:paraId="6FC9F507"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وينبثق عن هذا التساؤل الأسئلة الفرعية الآتية:</w:t>
      </w:r>
    </w:p>
    <w:p w14:paraId="31C9F997" w14:textId="77777777" w:rsidR="00DA45BE" w:rsidRPr="00A02ECD" w:rsidRDefault="00DA45BE" w:rsidP="00DA45BE">
      <w:pPr>
        <w:numPr>
          <w:ilvl w:val="0"/>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السؤال الأول:</w:t>
      </w:r>
      <w:r w:rsidRPr="00A02ECD">
        <w:rPr>
          <w:rFonts w:ascii="Sakkal Majalla" w:eastAsia="Calibri" w:hAnsi="Sakkal Majalla" w:cs="Sakkal Majalla"/>
          <w:kern w:val="0"/>
          <w:sz w:val="24"/>
          <w:szCs w:val="28"/>
          <w:rtl/>
          <w14:ligatures w14:val="none"/>
        </w:rPr>
        <w:t xml:space="preserve"> ما مستوى ممارسة أبعاد القيادة الاستراتيجية في الشركات الخدمية بمدينة جدة من وجهة نظر أفراد العينة؟</w:t>
      </w:r>
    </w:p>
    <w:p w14:paraId="2C78ED00" w14:textId="77777777" w:rsidR="00DA45BE" w:rsidRPr="00A02ECD" w:rsidRDefault="00DA45BE" w:rsidP="00DA45BE">
      <w:pPr>
        <w:numPr>
          <w:ilvl w:val="0"/>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السؤال الثاني:</w:t>
      </w:r>
      <w:r w:rsidRPr="00A02ECD">
        <w:rPr>
          <w:rFonts w:ascii="Sakkal Majalla" w:eastAsia="Calibri" w:hAnsi="Sakkal Majalla" w:cs="Sakkal Majalla"/>
          <w:kern w:val="0"/>
          <w:sz w:val="24"/>
          <w:szCs w:val="28"/>
          <w:rtl/>
          <w14:ligatures w14:val="none"/>
        </w:rPr>
        <w:t xml:space="preserve"> ما مستوى الأداء المؤسسي السائد في الشركات الخدمية بمدينة جدة من وجهة نظر أفراد العينة؟</w:t>
      </w:r>
    </w:p>
    <w:p w14:paraId="3628D5FE" w14:textId="77777777" w:rsidR="00DA45BE" w:rsidRPr="00A02ECD" w:rsidRDefault="00DA45BE" w:rsidP="00DA45BE">
      <w:pPr>
        <w:numPr>
          <w:ilvl w:val="0"/>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السؤال الثالث:</w:t>
      </w:r>
      <w:r w:rsidRPr="00A02ECD">
        <w:rPr>
          <w:rFonts w:ascii="Sakkal Majalla" w:eastAsia="Calibri" w:hAnsi="Sakkal Majalla" w:cs="Sakkal Majalla"/>
          <w:kern w:val="0"/>
          <w:sz w:val="24"/>
          <w:szCs w:val="28"/>
          <w:rtl/>
          <w14:ligatures w14:val="none"/>
        </w:rPr>
        <w:t xml:space="preserve"> ما طبيعة العلاقة الارتباطية بين ممارسات القيادة الاستراتيجية وتحسين الأداء المؤسسي في الشركات الخدمية بمدينة جدة؟</w:t>
      </w:r>
    </w:p>
    <w:p w14:paraId="57A64591" w14:textId="77777777" w:rsidR="00DA45BE" w:rsidRPr="00A02ECD" w:rsidRDefault="00DA45BE" w:rsidP="00DA45BE">
      <w:pPr>
        <w:numPr>
          <w:ilvl w:val="0"/>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b/>
          <w:bCs/>
          <w:kern w:val="0"/>
          <w:sz w:val="24"/>
          <w:szCs w:val="28"/>
          <w:rtl/>
          <w14:ligatures w14:val="none"/>
        </w:rPr>
        <w:t>السؤال الرابع:</w:t>
      </w:r>
      <w:r w:rsidRPr="00A02ECD">
        <w:rPr>
          <w:rFonts w:ascii="Sakkal Majalla" w:eastAsia="Calibri" w:hAnsi="Sakkal Majalla" w:cs="Sakkal Majalla"/>
          <w:kern w:val="0"/>
          <w:sz w:val="24"/>
          <w:szCs w:val="28"/>
          <w:rtl/>
          <w14:ligatures w14:val="none"/>
        </w:rPr>
        <w:t xml:space="preserve"> ما أثر القيادة الاستراتيجية بأبعادها المختلفة في تحسين الأداء المؤسسي للشركات الخدمية بمدينة جدة؟ ويتفرع منه الأسئلة الآتية:</w:t>
      </w:r>
    </w:p>
    <w:p w14:paraId="20C7B2C8" w14:textId="77777777" w:rsidR="00DA45BE" w:rsidRPr="00A02ECD" w:rsidRDefault="00DA45BE" w:rsidP="00DA45BE">
      <w:pPr>
        <w:numPr>
          <w:ilvl w:val="1"/>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ما أثر (تحديد الاتجاه الاستراتيجي) في تحسين الأداء المؤسسي؟</w:t>
      </w:r>
    </w:p>
    <w:p w14:paraId="282253BC" w14:textId="77777777" w:rsidR="00DA45BE" w:rsidRPr="00A02ECD" w:rsidRDefault="00DA45BE" w:rsidP="00DA45BE">
      <w:pPr>
        <w:numPr>
          <w:ilvl w:val="1"/>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ما أثر (تطوير رأس المال البشري) في تحسين الأداء المؤسسي؟</w:t>
      </w:r>
    </w:p>
    <w:p w14:paraId="47F32C29" w14:textId="77777777" w:rsidR="00DA45BE" w:rsidRPr="00A02ECD" w:rsidRDefault="00DA45BE" w:rsidP="00DA45BE">
      <w:pPr>
        <w:numPr>
          <w:ilvl w:val="1"/>
          <w:numId w:val="39"/>
        </w:numPr>
        <w:spacing w:after="0" w:line="360" w:lineRule="auto"/>
        <w:jc w:val="both"/>
        <w:rPr>
          <w:rFonts w:ascii="Sakkal Majalla" w:hAnsi="Sakkal Majalla" w:cs="Sakkal Majalla"/>
          <w:kern w:val="0"/>
          <w:sz w:val="24"/>
          <w:szCs w:val="28"/>
          <w:rtl/>
          <w14:ligatures w14:val="none"/>
        </w:rPr>
      </w:pPr>
      <w:r w:rsidRPr="00A02ECD">
        <w:rPr>
          <w:rFonts w:ascii="Sakkal Majalla" w:eastAsia="Calibri" w:hAnsi="Sakkal Majalla" w:cs="Sakkal Majalla"/>
          <w:kern w:val="0"/>
          <w:sz w:val="24"/>
          <w:szCs w:val="28"/>
          <w:rtl/>
          <w14:ligatures w14:val="none"/>
        </w:rPr>
        <w:t>ما أثر (تعزيز الثقافة التنظيمية) في تحسين الأداء المؤسسي؟</w:t>
      </w:r>
    </w:p>
    <w:p w14:paraId="56F20B11" w14:textId="77777777" w:rsidR="00DA45BE" w:rsidRDefault="00DA45BE" w:rsidP="00DA45BE">
      <w:pPr>
        <w:numPr>
          <w:ilvl w:val="1"/>
          <w:numId w:val="39"/>
        </w:numPr>
        <w:spacing w:after="0" w:line="360" w:lineRule="auto"/>
        <w:jc w:val="both"/>
        <w:rPr>
          <w:rFonts w:ascii="Sakkal Majalla" w:hAnsi="Sakkal Majalla" w:cs="Sakkal Majalla"/>
          <w:kern w:val="0"/>
          <w:sz w:val="24"/>
          <w:szCs w:val="28"/>
          <w14:ligatures w14:val="none"/>
        </w:rPr>
      </w:pPr>
      <w:r w:rsidRPr="00A02ECD">
        <w:rPr>
          <w:rFonts w:ascii="Sakkal Majalla" w:eastAsia="Calibri" w:hAnsi="Sakkal Majalla" w:cs="Sakkal Majalla"/>
          <w:kern w:val="0"/>
          <w:sz w:val="24"/>
          <w:szCs w:val="28"/>
          <w:rtl/>
          <w14:ligatures w14:val="none"/>
        </w:rPr>
        <w:t>ما أثر (الرقابة الاستراتيجية) في تحسين الأداء المؤسسي؟</w:t>
      </w:r>
    </w:p>
    <w:p w14:paraId="1E9F73C7" w14:textId="77777777" w:rsidR="00DA45BE" w:rsidRPr="00A02ECD" w:rsidRDefault="00DA45BE" w:rsidP="00DA45BE">
      <w:pPr>
        <w:spacing w:after="0" w:line="360" w:lineRule="auto"/>
        <w:jc w:val="both"/>
        <w:rPr>
          <w:rFonts w:ascii="Sakkal Majalla" w:hAnsi="Sakkal Majalla" w:cs="Sakkal Majalla"/>
          <w:kern w:val="0"/>
          <w:sz w:val="24"/>
          <w:szCs w:val="28"/>
          <w:rtl/>
          <w14:ligatures w14:val="none"/>
        </w:rPr>
      </w:pPr>
    </w:p>
    <w:p w14:paraId="662962A5" w14:textId="77777777" w:rsidR="00DA45BE" w:rsidRPr="00DF1464" w:rsidRDefault="00DA45BE" w:rsidP="00DA45BE">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CBA4D79" w14:textId="77777777" w:rsidR="00DA45BE" w:rsidRPr="00A02ECD" w:rsidRDefault="00DA45BE" w:rsidP="00DA45BE">
      <w:p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بناءً على تساؤلات الدراسة وأهدافها، تمت صياغة الفرضيات الآتية:</w:t>
      </w:r>
    </w:p>
    <w:p w14:paraId="723B0C9F" w14:textId="77777777" w:rsidR="00DA45BE" w:rsidRPr="00A02ECD" w:rsidRDefault="00DA45BE" w:rsidP="00DA45BE">
      <w:p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b/>
          <w:bCs/>
          <w:kern w:val="0"/>
          <w:sz w:val="28"/>
          <w:szCs w:val="28"/>
          <w:rtl/>
          <w14:ligatures w14:val="none"/>
        </w:rPr>
        <w:t>الفرضية الرئيسية:</w:t>
      </w:r>
    </w:p>
    <w:p w14:paraId="5E601EA7" w14:textId="77777777" w:rsidR="00DA45BE" w:rsidRDefault="00DA45BE" w:rsidP="00DA45BE">
      <w:pPr>
        <w:spacing w:after="0" w:line="360" w:lineRule="auto"/>
        <w:jc w:val="both"/>
        <w:rPr>
          <w:rFonts w:ascii="Sakkal Majalla" w:eastAsia="Calibri"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"يوجد أثر ذو دلالة إحصائية عند مستوى (</w:t>
      </w:r>
      <w:r w:rsidRPr="00A02ECD">
        <w:rPr>
          <w:rFonts w:ascii="Cambria" w:eastAsia="Calibri" w:hAnsi="Cambria" w:cs="Cambria"/>
          <w:kern w:val="0"/>
          <w:sz w:val="28"/>
          <w:szCs w:val="28"/>
          <w14:ligatures w14:val="none"/>
        </w:rPr>
        <w:t>α</w:t>
      </w:r>
      <w:r w:rsidRPr="00A02ECD">
        <w:rPr>
          <w:rFonts w:ascii="Sakkal Majalla" w:eastAsia="Calibri" w:hAnsi="Sakkal Majalla" w:cs="Sakkal Majalla"/>
          <w:kern w:val="0"/>
          <w:sz w:val="28"/>
          <w:szCs w:val="28"/>
          <w14:ligatures w14:val="none"/>
        </w:rPr>
        <w:t xml:space="preserve"> ≤ 0.05</w:t>
      </w:r>
      <w:r w:rsidRPr="00A02ECD">
        <w:rPr>
          <w:rFonts w:ascii="Sakkal Majalla" w:eastAsia="Calibri" w:hAnsi="Sakkal Majalla" w:cs="Sakkal Majalla"/>
          <w:kern w:val="0"/>
          <w:sz w:val="28"/>
          <w:szCs w:val="28"/>
          <w:rtl/>
          <w14:ligatures w14:val="none"/>
        </w:rPr>
        <w:t>) لممارسات القيادة الاستراتيجية في تحسين الأداء المؤسسي بالشركات الخدمية في مدينة جدة".</w:t>
      </w:r>
    </w:p>
    <w:p w14:paraId="2F5E6BF6" w14:textId="77777777" w:rsidR="00DA45BE" w:rsidRPr="00A02ECD" w:rsidRDefault="00DA45BE" w:rsidP="00DA45BE">
      <w:pPr>
        <w:spacing w:after="0" w:line="360" w:lineRule="auto"/>
        <w:jc w:val="both"/>
        <w:rPr>
          <w:rFonts w:ascii="Sakkal Majalla" w:hAnsi="Sakkal Majalla" w:cs="Sakkal Majalla"/>
          <w:kern w:val="0"/>
          <w:sz w:val="28"/>
          <w:szCs w:val="28"/>
          <w:rtl/>
          <w14:ligatures w14:val="none"/>
        </w:rPr>
      </w:pPr>
    </w:p>
    <w:p w14:paraId="2884E647" w14:textId="77777777" w:rsidR="00DA45BE" w:rsidRPr="00A02ECD" w:rsidRDefault="00DA45BE" w:rsidP="00DA45BE">
      <w:p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b/>
          <w:bCs/>
          <w:kern w:val="0"/>
          <w:sz w:val="28"/>
          <w:szCs w:val="28"/>
          <w:rtl/>
          <w14:ligatures w14:val="none"/>
        </w:rPr>
        <w:t>الفرضيات الفرعية:</w:t>
      </w:r>
    </w:p>
    <w:p w14:paraId="0D830411" w14:textId="77777777" w:rsidR="00DA45BE" w:rsidRPr="00A02ECD" w:rsidRDefault="00DA45BE" w:rsidP="00DA45BE">
      <w:pPr>
        <w:numPr>
          <w:ilvl w:val="0"/>
          <w:numId w:val="35"/>
        </w:num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يوجد أثر ذو دلالة إحصائية لبُعد (تحديد الاتجاه الاستراتيجي) في تحسين الأداء المؤسسي بالشركات الخدمية في مدينة جدة.</w:t>
      </w:r>
    </w:p>
    <w:p w14:paraId="763FC495" w14:textId="77777777" w:rsidR="00DA45BE" w:rsidRPr="00A02ECD" w:rsidRDefault="00DA45BE" w:rsidP="00DA45BE">
      <w:pPr>
        <w:numPr>
          <w:ilvl w:val="0"/>
          <w:numId w:val="35"/>
        </w:num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يوجد أثر ذو دلالة إحصائية لبُعد (تطوير رأس المال البشري) في تحسين الأداء المؤسسي بالشركات الخدمية في مدينة جدة.</w:t>
      </w:r>
    </w:p>
    <w:p w14:paraId="0765821E" w14:textId="77777777" w:rsidR="00DA45BE" w:rsidRPr="00A02ECD" w:rsidRDefault="00DA45BE" w:rsidP="00DA45BE">
      <w:pPr>
        <w:numPr>
          <w:ilvl w:val="0"/>
          <w:numId w:val="35"/>
        </w:num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يوجد أثر ذو دلالة إحصائية لبُعد (تعزيز الثقافة التنظيمية) في تحسين الأداء المؤسسي بالشركات الخدمية في مدينة جدة.</w:t>
      </w:r>
    </w:p>
    <w:p w14:paraId="5C3D6149" w14:textId="77777777" w:rsidR="00DA45BE" w:rsidRPr="00A02ECD" w:rsidRDefault="00DA45BE" w:rsidP="00DA45BE">
      <w:pPr>
        <w:numPr>
          <w:ilvl w:val="0"/>
          <w:numId w:val="35"/>
        </w:numPr>
        <w:spacing w:after="0" w:line="360" w:lineRule="auto"/>
        <w:jc w:val="both"/>
        <w:rPr>
          <w:rFonts w:ascii="Sakkal Majalla" w:hAnsi="Sakkal Majalla" w:cs="Sakkal Majalla"/>
          <w:kern w:val="0"/>
          <w:sz w:val="28"/>
          <w:szCs w:val="28"/>
          <w:rtl/>
          <w14:ligatures w14:val="none"/>
        </w:rPr>
      </w:pPr>
      <w:r w:rsidRPr="00A02ECD">
        <w:rPr>
          <w:rFonts w:ascii="Sakkal Majalla" w:eastAsia="Calibri" w:hAnsi="Sakkal Majalla" w:cs="Sakkal Majalla"/>
          <w:kern w:val="0"/>
          <w:sz w:val="28"/>
          <w:szCs w:val="28"/>
          <w:rtl/>
          <w14:ligatures w14:val="none"/>
        </w:rPr>
        <w:t>يوجد أثر ذو دلالة إحصائية لبُعد (الرقابة الاستراتيجية) في تحسين الأداء المؤسسي بالشركات الخدمية في مدينة جدة.</w:t>
      </w:r>
    </w:p>
    <w:p w14:paraId="39CA03B0" w14:textId="77777777" w:rsidR="00DA45BE" w:rsidRPr="00DD3921" w:rsidRDefault="00DA45BE" w:rsidP="00DA45BE">
      <w:pPr>
        <w:spacing w:after="0" w:line="360" w:lineRule="auto"/>
        <w:ind w:left="720"/>
        <w:jc w:val="both"/>
        <w:rPr>
          <w:rFonts w:ascii="Sakkal Majalla" w:hAnsi="Sakkal Majalla" w:cs="Sakkal Majalla"/>
          <w:kern w:val="0"/>
          <w:sz w:val="28"/>
          <w:szCs w:val="28"/>
          <w:rtl/>
          <w14:ligatures w14:val="none"/>
        </w:rPr>
      </w:pPr>
    </w:p>
    <w:p w14:paraId="15FC4C6F" w14:textId="77777777" w:rsidR="00DA45BE" w:rsidRPr="009A440E" w:rsidRDefault="00DA45BE" w:rsidP="00DA45BE">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0B0CFB78"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تستند هذه الدراسة</w:t>
      </w:r>
      <w:r>
        <w:rPr>
          <w:rFonts w:ascii="Sakkal Majalla" w:hAnsi="Sakkal Majalla" w:cs="Sakkal Majalla" w:hint="cs"/>
          <w:sz w:val="28"/>
          <w:szCs w:val="28"/>
          <w:rtl/>
        </w:rPr>
        <w:t xml:space="preserve"> </w:t>
      </w:r>
      <w:r w:rsidRPr="00A02ECD">
        <w:rPr>
          <w:rFonts w:ascii="Sakkal Majalla" w:hAnsi="Sakkal Majalla" w:cs="Sakkal Majalla"/>
          <w:sz w:val="28"/>
          <w:szCs w:val="28"/>
          <w:rtl/>
        </w:rPr>
        <w:t>إلى نظرية القيادة التحويلية</w:t>
      </w:r>
      <w:r w:rsidRPr="00A02ECD">
        <w:rPr>
          <w:rFonts w:ascii="Sakkal Majalla" w:hAnsi="Sakkal Majalla" w:cs="Sakkal Majalla"/>
          <w:sz w:val="28"/>
          <w:szCs w:val="28"/>
        </w:rPr>
        <w:t xml:space="preserve"> (Transformational Leadership Theory)</w:t>
      </w:r>
      <w:r w:rsidRPr="00A02ECD">
        <w:rPr>
          <w:rFonts w:ascii="Sakkal Majalla" w:hAnsi="Sakkal Majalla" w:cs="Sakkal Majalla"/>
          <w:sz w:val="28"/>
          <w:szCs w:val="28"/>
          <w:rtl/>
        </w:rPr>
        <w:t>، التي تعد من أبرز النظريات الإدارية في تفسير دور القيادة في إحداث التغيير التنظيمي وتحسين الأداء المؤسسي. وقد ظهرت هذه النظرية على يد جيمس ماكغريغور بيرنز</w:t>
      </w:r>
      <w:r w:rsidRPr="00A02ECD">
        <w:rPr>
          <w:rFonts w:ascii="Sakkal Majalla" w:hAnsi="Sakkal Majalla" w:cs="Sakkal Majalla"/>
          <w:sz w:val="28"/>
          <w:szCs w:val="28"/>
        </w:rPr>
        <w:t xml:space="preserve"> (James MacGregor Burns, 1978)</w:t>
      </w:r>
      <w:r w:rsidRPr="00A02ECD">
        <w:rPr>
          <w:rFonts w:ascii="Sakkal Majalla" w:hAnsi="Sakkal Majalla" w:cs="Sakkal Majalla"/>
          <w:sz w:val="28"/>
          <w:szCs w:val="28"/>
          <w:rtl/>
        </w:rPr>
        <w:t>، ثم طورها برنارد باس</w:t>
      </w:r>
      <w:r w:rsidRPr="00A02ECD">
        <w:rPr>
          <w:rFonts w:ascii="Sakkal Majalla" w:hAnsi="Sakkal Majalla" w:cs="Sakkal Majalla"/>
          <w:sz w:val="28"/>
          <w:szCs w:val="28"/>
        </w:rPr>
        <w:t xml:space="preserve"> (Bernard M. Bass, 1985) </w:t>
      </w:r>
      <w:r w:rsidRPr="00A02ECD">
        <w:rPr>
          <w:rFonts w:ascii="Sakkal Majalla" w:hAnsi="Sakkal Majalla" w:cs="Sakkal Majalla"/>
          <w:sz w:val="28"/>
          <w:szCs w:val="28"/>
          <w:rtl/>
        </w:rPr>
        <w:t>لتصبح أحد أكثر الأطر النظرية استخدامًا في دراسات القيادة والإدارة الحديثة. وتنطلق النظرية من فكرة أساسية مفادها أن القائد لا يقتصر دوره على إدارة العمليات اليومية أو متابعة تنفيذ المهام، بل يتمثل دوره الرئيس في إلهام العاملين، وصياغة رؤية مستقبلية واضحة، وتحفيزهم على الابتكار، وتمكينهم من تحقيق مستويات أداء تتجاوز التوقعات، بما ينعكس إيجابًا على أداء المنظمة وتحقيق أهدافها الاستراتيجية</w:t>
      </w:r>
      <w:r w:rsidRPr="00A02ECD">
        <w:rPr>
          <w:rFonts w:ascii="Sakkal Majalla" w:hAnsi="Sakkal Majalla" w:cs="Sakkal Majalla"/>
          <w:sz w:val="28"/>
          <w:szCs w:val="28"/>
        </w:rPr>
        <w:t>.</w:t>
      </w:r>
    </w:p>
    <w:p w14:paraId="0C17E677"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وتؤكد نظرية القيادة التحويلية أن نجاح المنظمات في البيئات التنافسية لا يعتمد فقط على الموارد المالية أو التقنية، وإنما يرتبط بدرجة كبيرة بكفاءة القيادة في توجيه الموارد البشرية، وتعزيز الالتزام التنظيمي، وإيجاد ثقافة عمل قائمة على الابتكار والتطوير المستمر. ووفقًا لهذه النظرية، يمتلك القائد الاستراتيجي القدرة على إحداث تحول إيجابي داخل المنظمة من خلال التأثير في سلوك العاملين، وتنمية قدراتهم، وتحفيزهم على المشاركة في تحقيق الأهداف المؤسسية، بما يسهم في تحسين جودة الأداء ورفع كفاءة العمليات الإدارية والخدمية. ولذلك، فإن القيادة الاستراتيجية تُعد من أهم العوامل التي تؤثر في نجاح المؤسسات وقدرتها على التكيف مع التغيرات وتحقيق النمو المستدام</w:t>
      </w:r>
      <w:r w:rsidRPr="00A02ECD">
        <w:rPr>
          <w:rFonts w:ascii="Sakkal Majalla" w:hAnsi="Sakkal Majalla" w:cs="Sakkal Majalla"/>
          <w:sz w:val="28"/>
          <w:szCs w:val="28"/>
        </w:rPr>
        <w:t>.</w:t>
      </w:r>
    </w:p>
    <w:p w14:paraId="0BF11BBB"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وتستند النظرية إلى أربعة أبعاد رئيسة تمثل جوهر القيادة التحويلية، وهي التأثير المثالي الذي يعكس قدرة القائد على أن يكون قدوة للعاملين من خلال الالتزام بالقيم والأخلاقيات المهنية، والتحفيز الإلهامي الذي يتمثل في قدرة القائد على بناء رؤية مستقبلية واضحة وإلهام العاملين لتحقيقها، والاستثارة الفكرية التي تشجع العاملين على التفكير الإبداعي والبحث عن حلول مبتكرة للمشكلات، والاعتبار الفردي الذي يركز على الاهتمام باحتياجات العاملين وتنمية مهاراتهم وقدراتهم المهنية. وتمثل هذه الأبعاد إطارًا متكاملًا يساعد المنظمات على تحسين الأداء المؤسسي من خلال بناء بيئة عمل قائمة على الثقة، والتعاون، والتطوير المستمر</w:t>
      </w:r>
      <w:r w:rsidRPr="00A02ECD">
        <w:rPr>
          <w:rFonts w:ascii="Sakkal Majalla" w:hAnsi="Sakkal Majalla" w:cs="Sakkal Majalla"/>
          <w:sz w:val="28"/>
          <w:szCs w:val="28"/>
        </w:rPr>
        <w:t>.</w:t>
      </w:r>
    </w:p>
    <w:p w14:paraId="3BC186C3"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وفي سياق الشركات الخدمية، تبرز أهمية القيادة الاستراتيجية بصورة أكبر، نظرًا لأن نجاح هذه الشركات يعتمد بدرجة كبيرة على جودة الخدمات المقدمة، وكفاءة الموارد البشرية، وسرعة الاستجابة لاحتياجات العملاء، والقدرة على التكيف مع التغيرات المستمرة في بيئة الأعمال. ومن ثم، فإن القيادة الاستراتيجية تسهم في توجيه المنظمة نحو تحقيق أهدافها بعيدة المدى، وتحسين التنسيق بين الإدارات، وتعزيز ثقافة الجودة والابتكار، وتطوير الأداء التنظيمي، بما يرفع مستوى رضا العملاء ويزيد من قدرة الشركة على المنافسة والاستمرار</w:t>
      </w:r>
      <w:r w:rsidRPr="00A02ECD">
        <w:rPr>
          <w:rFonts w:ascii="Sakkal Majalla" w:hAnsi="Sakkal Majalla" w:cs="Sakkal Majalla"/>
          <w:sz w:val="28"/>
          <w:szCs w:val="28"/>
        </w:rPr>
        <w:t>.</w:t>
      </w:r>
    </w:p>
    <w:p w14:paraId="0A5BB8AA"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كما تؤكد نظرية القيادة التحويلية أن القيادة الفاعلة تمثل المحرك الرئيس لعمليات التطوير المؤسسي، حيث تساعد على بناء ثقافة تنظيمية داعمة للتغيير، وتشجع العاملين على تبني الأفكار الجديدة، والمشاركة في اتخاذ القرارات، وتحمل المسؤولية، الأمر الذي يؤدي إلى رفع مستويات الكفاءة والإنتاجية. ويظهر ذلك بصورة واضحة في الشركات الخدمية التي تعتمد على العنصر البشري باعتباره المورد الأساسي في تقديم الخدمات، حيث يسهم القائد الاستراتيجي في توجيه جهود العاملين نحو تحقيق الأهداف المشتركة، وتعزيز التعاون بينهم، وتحسين جودة الأداء المؤسسي بصورة مستمرة</w:t>
      </w:r>
      <w:r w:rsidRPr="00A02ECD">
        <w:rPr>
          <w:rFonts w:ascii="Sakkal Majalla" w:hAnsi="Sakkal Majalla" w:cs="Sakkal Majalla"/>
          <w:sz w:val="28"/>
          <w:szCs w:val="28"/>
        </w:rPr>
        <w:t>.</w:t>
      </w:r>
    </w:p>
    <w:p w14:paraId="7BC812B8"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وفي المملكة العربية السعودية، تكتسب هذه النظرية أهمية متزايدة في ظل التحولات الاقتصادية والتنظيمية التي تشهدها مختلف القطاعات، ولا سيما القطاع الخدمي، في إطار رؤية المملكة العربية السعودية 2030، التي تؤكد أهمية تطوير القيادات الإدارية، ورفع كفاءة المؤسسات، وتعزيز الابتكار والتميز المؤسسي. وقد أصبحت الشركات الخدمية مطالبة بتطوير ممارساتها القيادية بما يتوافق مع متطلبات التحول الرقمي، والمنافسة المحلية والعالمية، وتحسين جودة الخدمات، وهو ما يجعل القيادة الاستراتيجية أحد أهم العوامل المؤثرة في نجاح هذه الشركات وتحقيق أهدافها التنموية</w:t>
      </w:r>
      <w:r w:rsidRPr="00A02ECD">
        <w:rPr>
          <w:rFonts w:ascii="Sakkal Majalla" w:hAnsi="Sakkal Majalla" w:cs="Sakkal Majalla"/>
          <w:sz w:val="28"/>
          <w:szCs w:val="28"/>
        </w:rPr>
        <w:t>.</w:t>
      </w:r>
    </w:p>
    <w:p w14:paraId="45830931"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ومن منظور هذه الدراسة، يتمثل المتغير المستقل في القيادة الاستراتيجية، التي تعبر عن قدرة القيادات الإدارية على صياغة الرؤية المستقبلية، واتخاذ القرارات الاستراتيجية، وتحفيز العاملين، وإدارة التغيير، وتوجيه الموارد نحو تحقيق الأهداف المؤسسية، بينما يتمثل المتغير التابع في تحسين الأداء المؤسسي، الذي يعكس قدرة الشركة على رفع كفاءة عملياتها، وتحسين جودة خدماتها، وزيادة إنتاجيتها، وتحقيق رضا العملاء، وتعزيز قدرتها التنافسية. وتفسر نظرية القيادة التحويلية العلاقة بين هذين المتغيرين من خلال افتراضها أن القيادة الفاعلة تؤثر بصورة مباشرة في سلوك العاملين، وتطوير الثقافة التنظيمية، وتحسين عمليات اتخاذ القرار، وهو ما يؤدي في النهاية إلى تحسين الأداء المؤسسي</w:t>
      </w:r>
      <w:r w:rsidRPr="00A02ECD">
        <w:rPr>
          <w:rFonts w:ascii="Sakkal Majalla" w:hAnsi="Sakkal Majalla" w:cs="Sakkal Majalla"/>
          <w:sz w:val="28"/>
          <w:szCs w:val="28"/>
        </w:rPr>
        <w:t>.</w:t>
      </w:r>
    </w:p>
    <w:p w14:paraId="4F046974"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كما توضح النظرية أن العلاقة بين القيادة الاستراتيجية والأداء المؤسسي ليست علاقة مباشرة فقط، بل هي علاقة ديناميكية تتأثر بقدرة القيادة على بناء بيئة تنظيمية داعمة للإبداع والتعلم والتطوير المستمر. فكلما نجحت القيادة في ترسيخ ثقافة المشاركة، وتعزيز التواصل الفعال، وتمكين العاملين، ارتفعت قدرة المنظمة على تحسين جودة الأداء، وتحقيق أهدافها الاستراتيجية، والتكيف مع المتغيرات البيئية. ولذلك، فإن الاستثمار في تطوير القيادات الإدارية يمثل استثمارًا مباشرًا في تحسين الأداء المؤسسي وتعزيز استدامة نجاح الشركات</w:t>
      </w:r>
      <w:r w:rsidRPr="00A02ECD">
        <w:rPr>
          <w:rFonts w:ascii="Sakkal Majalla" w:hAnsi="Sakkal Majalla" w:cs="Sakkal Majalla"/>
          <w:sz w:val="28"/>
          <w:szCs w:val="28"/>
        </w:rPr>
        <w:t>.</w:t>
      </w:r>
    </w:p>
    <w:p w14:paraId="774E5A02" w14:textId="77777777" w:rsidR="00DA45BE" w:rsidRPr="00A02ECD" w:rsidRDefault="00DA45BE" w:rsidP="00DA45BE">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تشكل </w:t>
      </w:r>
      <w:r w:rsidRPr="00A02ECD">
        <w:rPr>
          <w:rFonts w:ascii="Sakkal Majalla" w:hAnsi="Sakkal Majalla" w:cs="Sakkal Majalla"/>
          <w:sz w:val="28"/>
          <w:szCs w:val="28"/>
          <w:rtl/>
        </w:rPr>
        <w:t>نظرية القيادة التحويلية</w:t>
      </w:r>
      <w:r w:rsidRPr="00A02ECD">
        <w:rPr>
          <w:rFonts w:ascii="Sakkal Majalla" w:hAnsi="Sakkal Majalla" w:cs="Sakkal Majalla"/>
          <w:sz w:val="28"/>
          <w:szCs w:val="28"/>
        </w:rPr>
        <w:t xml:space="preserve"> (Transformational Leadership Theory) </w:t>
      </w:r>
      <w:r w:rsidRPr="00A02ECD">
        <w:rPr>
          <w:rFonts w:ascii="Sakkal Majalla" w:hAnsi="Sakkal Majalla" w:cs="Sakkal Majalla"/>
          <w:sz w:val="28"/>
          <w:szCs w:val="28"/>
          <w:rtl/>
        </w:rPr>
        <w:t>الإطار العلمي الأكثر ملاءمة لهذه الدراسة، لأنها تقدم تفسيرًا متكاملًا للعلاقة بين القيادة الاستراتيجية وتحسين الأداء المؤسسي، وتوضح أن القيادة ليست مجرد وظيفة إدارية، وإنما عملية استراتيجية تهدف إلى إحداث التغيير الإيجابي داخل المنظمة، وتنمية قدرات العاملين، وتحسين جودة الأداء، وتحقيق التميز المؤسسي. كما تتوافق هذه النظرية مع طبيعة الشركات الخدمية في مدينة جدة، التي تعتمد بصورة كبيرة على جودة القيادة وكفاءة الموارد البشرية في تحقيق رضا العملاء، وتعزيز القدرة التنافسية، ودعم النمو المستدام في ظل بيئة أعمال تتسم بالتغير المستمر والمنافسة المتزايدة</w:t>
      </w:r>
      <w:r w:rsidRPr="00A02ECD">
        <w:rPr>
          <w:rFonts w:ascii="Sakkal Majalla" w:hAnsi="Sakkal Majalla" w:cs="Sakkal Majalla"/>
          <w:sz w:val="28"/>
          <w:szCs w:val="28"/>
        </w:rPr>
        <w:t>.</w:t>
      </w:r>
    </w:p>
    <w:p w14:paraId="13DFFAE3" w14:textId="77777777" w:rsidR="00DA45BE" w:rsidRPr="00A02ECD" w:rsidRDefault="00DA45BE" w:rsidP="00DA45BE">
      <w:pPr>
        <w:spacing w:line="360" w:lineRule="auto"/>
        <w:jc w:val="both"/>
        <w:rPr>
          <w:rFonts w:ascii="Sakkal Majalla" w:hAnsi="Sakkal Majalla" w:cs="Sakkal Majalla"/>
          <w:sz w:val="28"/>
          <w:szCs w:val="28"/>
          <w:rtl/>
        </w:rPr>
      </w:pPr>
    </w:p>
    <w:p w14:paraId="12A88932" w14:textId="77777777" w:rsidR="00DA45BE" w:rsidRDefault="00DA45BE" w:rsidP="00DA45BE">
      <w:pPr>
        <w:rPr>
          <w:rFonts w:ascii="Sakkal Majalla" w:hAnsi="Sakkal Majalla" w:cs="Sakkal Majalla"/>
          <w:sz w:val="28"/>
          <w:szCs w:val="28"/>
          <w:rtl/>
        </w:rPr>
      </w:pPr>
    </w:p>
    <w:p w14:paraId="66A3F584" w14:textId="77777777" w:rsidR="00DA45BE" w:rsidRDefault="00DA45BE" w:rsidP="00DA45BE">
      <w:pPr>
        <w:rPr>
          <w:rFonts w:ascii="Sakkal Majalla" w:hAnsi="Sakkal Majalla" w:cs="Sakkal Majalla"/>
          <w:sz w:val="28"/>
          <w:szCs w:val="28"/>
          <w:rtl/>
        </w:rPr>
      </w:pPr>
    </w:p>
    <w:p w14:paraId="3B0EA531" w14:textId="77777777" w:rsidR="00DA45BE" w:rsidRDefault="00DA45BE" w:rsidP="00DA45BE">
      <w:pPr>
        <w:rPr>
          <w:rtl/>
        </w:rPr>
      </w:pPr>
    </w:p>
    <w:p w14:paraId="6E72EFB5" w14:textId="77777777" w:rsidR="00DA45BE" w:rsidRDefault="00DA45BE" w:rsidP="00DA45BE">
      <w:pPr>
        <w:rPr>
          <w:rtl/>
        </w:rPr>
      </w:pPr>
    </w:p>
    <w:p w14:paraId="4AC8477A" w14:textId="77777777" w:rsidR="00DA45BE" w:rsidRDefault="00DA45BE" w:rsidP="00DA45BE">
      <w:pPr>
        <w:rPr>
          <w:rtl/>
        </w:rPr>
      </w:pPr>
    </w:p>
    <w:p w14:paraId="006AE30C" w14:textId="77777777" w:rsidR="00DA45BE" w:rsidRDefault="00DA45BE" w:rsidP="00DA45BE">
      <w:pPr>
        <w:rPr>
          <w:rtl/>
        </w:rPr>
      </w:pPr>
    </w:p>
    <w:p w14:paraId="1F950107" w14:textId="77777777" w:rsidR="00DA45BE" w:rsidRDefault="00DA45BE" w:rsidP="00DA45BE">
      <w:pPr>
        <w:rPr>
          <w:rtl/>
        </w:rPr>
      </w:pPr>
    </w:p>
    <w:p w14:paraId="32552FD4" w14:textId="77777777" w:rsidR="00DA45BE" w:rsidRPr="009B44D5" w:rsidRDefault="00DA45BE" w:rsidP="00DA45BE"/>
    <w:p w14:paraId="0918A588" w14:textId="77777777" w:rsidR="00DA45BE" w:rsidRPr="00AF05ED" w:rsidRDefault="00DA45BE" w:rsidP="00DA45BE">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11931582" w14:textId="77777777" w:rsidR="00DA45BE" w:rsidRPr="00AF05ED" w:rsidRDefault="00DA45BE" w:rsidP="00DA45BE">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52ACD5CF" w14:textId="77777777" w:rsidR="00DA45BE" w:rsidRPr="00B7326F" w:rsidRDefault="00DA45BE" w:rsidP="00DA45BE">
      <w:pPr>
        <w:rPr>
          <w:b/>
          <w:bCs/>
          <w:color w:val="E97132" w:themeColor="accent2"/>
          <w:rtl/>
        </w:rPr>
      </w:pPr>
    </w:p>
    <w:p w14:paraId="4B934386" w14:textId="77777777" w:rsidR="00DA45BE" w:rsidRPr="00B7326F" w:rsidRDefault="00DA45BE" w:rsidP="00DA45BE">
      <w:pPr>
        <w:rPr>
          <w:b/>
          <w:bCs/>
          <w:color w:val="E97132" w:themeColor="accent2"/>
          <w:rtl/>
        </w:rPr>
      </w:pPr>
    </w:p>
    <w:p w14:paraId="6B923B40" w14:textId="77777777" w:rsidR="00DA45BE" w:rsidRPr="003B5A4D" w:rsidRDefault="00DA45BE" w:rsidP="00DA45BE">
      <w:pPr>
        <w:rPr>
          <w:rFonts w:ascii="Sakkal Majalla" w:hAnsi="Sakkal Majalla" w:cs="Sakkal Majalla"/>
          <w:b/>
          <w:bCs/>
          <w:sz w:val="28"/>
          <w:szCs w:val="28"/>
          <w:u w:val="single"/>
          <w:rtl/>
        </w:rPr>
      </w:pPr>
    </w:p>
    <w:p w14:paraId="63F802B4" w14:textId="77777777" w:rsidR="00DA45BE" w:rsidRDefault="00DA45BE" w:rsidP="00DA45BE">
      <w:pPr>
        <w:rPr>
          <w:rFonts w:ascii="Sakkal Majalla" w:hAnsi="Sakkal Majalla" w:cs="Sakkal Majalla"/>
          <w:b/>
          <w:bCs/>
          <w:sz w:val="28"/>
          <w:szCs w:val="28"/>
          <w:u w:val="single"/>
          <w:rtl/>
        </w:rPr>
      </w:pPr>
    </w:p>
    <w:p w14:paraId="3C8CA85B" w14:textId="77777777" w:rsidR="00DA45BE" w:rsidRDefault="00DA45BE" w:rsidP="00DA45BE">
      <w:pPr>
        <w:rPr>
          <w:rFonts w:ascii="Sakkal Majalla" w:hAnsi="Sakkal Majalla" w:cs="Sakkal Majalla"/>
          <w:b/>
          <w:bCs/>
          <w:sz w:val="28"/>
          <w:szCs w:val="28"/>
          <w:u w:val="single"/>
          <w:rtl/>
        </w:rPr>
      </w:pPr>
    </w:p>
    <w:p w14:paraId="28CC7F3B" w14:textId="77777777" w:rsidR="00DA45BE" w:rsidRPr="003B5A4D" w:rsidRDefault="00DA45BE" w:rsidP="00DA45BE">
      <w:pPr>
        <w:rPr>
          <w:rFonts w:ascii="Sakkal Majalla" w:hAnsi="Sakkal Majalla" w:cs="Sakkal Majalla"/>
          <w:b/>
          <w:bCs/>
          <w:sz w:val="28"/>
          <w:szCs w:val="28"/>
          <w:u w:val="single"/>
          <w:rtl/>
        </w:rPr>
      </w:pPr>
    </w:p>
    <w:p w14:paraId="4839C450" w14:textId="77777777" w:rsidR="00DA45BE" w:rsidRDefault="00DA45BE" w:rsidP="00DA45BE">
      <w:pPr>
        <w:rPr>
          <w:rFonts w:ascii="Sakkal Majalla" w:hAnsi="Sakkal Majalla" w:cs="Sakkal Majalla"/>
          <w:sz w:val="28"/>
          <w:szCs w:val="28"/>
          <w:u w:val="single"/>
          <w:rtl/>
        </w:rPr>
      </w:pPr>
    </w:p>
    <w:p w14:paraId="6B2D0EA5" w14:textId="77777777" w:rsidR="00DA45BE" w:rsidRDefault="00DA45BE" w:rsidP="00DA45BE">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3A97CB20"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يمثل الفصل الثاني الركيزة العلمية التي تستند إليها هذه الدراسة، حيث يهدف إلى بناء إطار معرفي متكامل يساعد على فهم طبيعة العلاقة بين القيادة الاستراتيجية وتحسين الأداء المؤسسي في الشركات الخدمية بمدينة جدة، وذلك من خلال عرض وتحليل الأدبيات العلمية الحديثة التي تناولت هذا المجال. ويؤدي هذا الفصل دورًا أساسيًا في توضيح الأسس الفكرية التي انطلقت منها الدراسة، وإبراز التطورات التي شهدها الفكر الإداري في مجال القيادة الاستراتيجية، ودورها في تطوير المنظمات وتحسين قدرتها على تحقيق أهدافها المؤسسية في ظل بيئة أعمال تتسم بالتنافسية والتغير المستمر. كما يربط هذا الفصل بين المشكلة البحثية والواقع العملي للشركات الخدمية في المملكة العربية السعودية، ويبرز أهمية القيادة الاستراتيجية باعتبارها أحد العوامل الرئيسة المؤثرة في رفع كفاءة الأداء المؤسسي وتحقيق التميز التنظيمي</w:t>
      </w:r>
      <w:r w:rsidRPr="00A02ECD">
        <w:rPr>
          <w:rFonts w:ascii="Sakkal Majalla" w:hAnsi="Sakkal Majalla" w:cs="Sakkal Majalla"/>
          <w:sz w:val="28"/>
          <w:szCs w:val="28"/>
        </w:rPr>
        <w:t>.</w:t>
      </w:r>
    </w:p>
    <w:p w14:paraId="6C5855C7"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ويعرض هذا الفصل بصورة علمية متسلسلة الاتجاهات الفكرية والنظريات الحديثة التي تناولت موضوع الدراسة، مع تحليل ما توصلت إليه الأدبيات والبحوث السابقة، ومناقشة أوجه الاتفاق والاختلاف بينها، وإبراز الجوانب التي ما تزال بحاجة إلى مزيد من البحث والتحليل، ولا سيما في البيئة السعودية. ويساعد هذا الطرح في تكوين رؤية علمية واضحة حول واقع المعرفة في مجال الدراسة، كما يوضح موقع الدراسة الحالية بين الدراسات السابقة، ويبرز الإضافة العلمية التي تسعى إلى تحقيقها من خلال معالجة العلاقة بين القيادة الاستراتيجية والأداء المؤسسي في الشركات الخدمية بمدينة جدة، بما يتناسب مع التحولات الإدارية والتنظيمية التي تشهدها المملكة</w:t>
      </w:r>
      <w:r w:rsidRPr="00A02ECD">
        <w:rPr>
          <w:rFonts w:ascii="Sakkal Majalla" w:hAnsi="Sakkal Majalla" w:cs="Sakkal Majalla"/>
          <w:sz w:val="28"/>
          <w:szCs w:val="28"/>
        </w:rPr>
        <w:t>.</w:t>
      </w:r>
    </w:p>
    <w:p w14:paraId="13DF9441" w14:textId="77777777" w:rsidR="00DA45BE" w:rsidRPr="00A02ECD" w:rsidRDefault="00DA45BE" w:rsidP="00DA45BE">
      <w:pPr>
        <w:spacing w:line="360" w:lineRule="auto"/>
        <w:jc w:val="both"/>
        <w:rPr>
          <w:rFonts w:ascii="Sakkal Majalla" w:hAnsi="Sakkal Majalla" w:cs="Sakkal Majalla"/>
          <w:sz w:val="28"/>
          <w:szCs w:val="28"/>
        </w:rPr>
      </w:pPr>
      <w:r w:rsidRPr="00A02ECD">
        <w:rPr>
          <w:rFonts w:ascii="Sakkal Majalla" w:hAnsi="Sakkal Majalla" w:cs="Sakkal Majalla"/>
          <w:sz w:val="28"/>
          <w:szCs w:val="28"/>
          <w:rtl/>
        </w:rPr>
        <w:t>وتتجلى أهمية هذا الفصل في كونه يشكل المرجعية الفكرية التي تستند إليها الدراسة في تفسير نتائجها وربطها بالأطر العلمية المعتمدة، كما يسهم في بناء نموذج علمي متماسك يدعم صياغة الفرضيات ويعزز الاتساق المنطقي بين أهداف الدراسة وإجراءاتها. ويتيح هذا الفصل للقارئ تكوين فهم عميق لموضوع البحث، ويعزز من مصداقية الدراسة من خلال الاعتماد على مصادر علمية حديثة ومتنوعة، الأمر الذي يسهم في رفع القيمة العلمية للدراسة، ويجعل نتائجها أكثر قابلية للتفسير والاستفادة منها في تطوير الممارسات القيادية داخل الشركات الخدمية</w:t>
      </w:r>
      <w:r w:rsidRPr="00A02ECD">
        <w:rPr>
          <w:rFonts w:ascii="Sakkal Majalla" w:hAnsi="Sakkal Majalla" w:cs="Sakkal Majalla"/>
          <w:sz w:val="28"/>
          <w:szCs w:val="28"/>
        </w:rPr>
        <w:t>.</w:t>
      </w:r>
    </w:p>
    <w:p w14:paraId="60B2244F" w14:textId="77777777" w:rsidR="00DA45BE" w:rsidRPr="00A02ECD" w:rsidRDefault="00DA45BE" w:rsidP="00DA45BE">
      <w:pPr>
        <w:spacing w:line="360" w:lineRule="auto"/>
        <w:jc w:val="both"/>
        <w:rPr>
          <w:rFonts w:ascii="Sakkal Majalla" w:hAnsi="Sakkal Majalla" w:cs="Sakkal Majalla"/>
          <w:sz w:val="28"/>
          <w:szCs w:val="28"/>
          <w:rtl/>
        </w:rPr>
      </w:pPr>
    </w:p>
    <w:p w14:paraId="2D27D8EC" w14:textId="77777777" w:rsidR="00DA45BE" w:rsidRPr="00AE48D5" w:rsidRDefault="00DA45BE" w:rsidP="00DA45BE">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6CB990A0" w14:textId="77777777" w:rsidR="00DA45BE" w:rsidRPr="004A72B2" w:rsidRDefault="00DA45BE" w:rsidP="00DA45BE">
      <w:pPr>
        <w:spacing w:line="360" w:lineRule="auto"/>
        <w:jc w:val="both"/>
        <w:rPr>
          <w:rFonts w:ascii="Sakkal Majalla" w:hAnsi="Sakkal Majalla" w:cs="Sakkal Majalla"/>
          <w:b/>
          <w:bCs/>
          <w:sz w:val="28"/>
          <w:szCs w:val="28"/>
        </w:rPr>
      </w:pPr>
      <w:r w:rsidRPr="004A72B2">
        <w:rPr>
          <w:rFonts w:ascii="Sakkal Majalla" w:hAnsi="Sakkal Majalla" w:cs="Sakkal Majalla"/>
          <w:b/>
          <w:bCs/>
          <w:sz w:val="28"/>
          <w:szCs w:val="28"/>
          <w:rtl/>
        </w:rPr>
        <w:t>أولاً: المتغير التابع: تحسين الأداء المؤسسي</w:t>
      </w:r>
    </w:p>
    <w:p w14:paraId="25EE417D"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يمثل تحسين الأداء المؤسسي المتغير التابع في هذه الدراسة، ويقصد به قدرة الشركة على تطوير مستوى أدائها بصورة مستمرة من خلال رفع كفاءة العمليات الإدارية والتشغيلية، وتحسين جودة الخدمات المقدمة، وتعظيم الاستفادة من الموارد المتاحة، وزيادة إنتاجية العاملين، وتحقيق الأهداف الاستراتيجية بكفاءة وفاعلية. ويعد الأداء المؤسسي من أهم المؤشرات التي تعتمد عليها المنظمات في تقييم مدى نجاحها في تنفيذ خططها وتحقيق رسالتها ورؤيتها المستقبلية، إذ يعكس مستوى قدرة المؤسسة على توظيف مواردها البشرية والمالية والتقنية لتحقيق نتائج متميزة ومستدامة</w:t>
      </w:r>
      <w:r w:rsidRPr="004A72B2">
        <w:rPr>
          <w:rFonts w:ascii="Sakkal Majalla" w:hAnsi="Sakkal Majalla" w:cs="Sakkal Majalla"/>
          <w:sz w:val="28"/>
          <w:szCs w:val="28"/>
        </w:rPr>
        <w:t>.</w:t>
      </w:r>
    </w:p>
    <w:p w14:paraId="40531986"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ويُنظر إلى تحسين الأداء المؤسسي باعتباره عملية مستمرة تهدف إلى تطوير جميع مكونات المنظمة، وليس مجرد تحقيق نتائج مؤقتة أو معالجة مشكلات آنية. فهو يشمل تطوير أساليب العمل، وتحسين جودة الخدمات، وتعزيز الإنتاجية، ورفع كفاءة استخدام الموارد، وتطوير الإجراءات التنظيمية، وتحسين الاتصال الداخلي، وزيادة سرعة الاستجابة لمتطلبات العملاء، إلى جانب تعزيز قدرة المؤسسة على التكيف مع المتغيرات الاقتصادية والتقنية والتنظيمية. ولذلك فإن تحسين الأداء المؤسسي يمثل أحد الأهداف الرئيسة التي تسعى إليها الشركات الخدمية في ظل المنافسة المتزايدة وارتفاع توقعات العملاء</w:t>
      </w:r>
      <w:r w:rsidRPr="004A72B2">
        <w:rPr>
          <w:rFonts w:ascii="Sakkal Majalla" w:hAnsi="Sakkal Majalla" w:cs="Sakkal Majalla"/>
          <w:sz w:val="28"/>
          <w:szCs w:val="28"/>
        </w:rPr>
        <w:t>.</w:t>
      </w:r>
    </w:p>
    <w:p w14:paraId="4F06FD99"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وفي الشركات الخدمية بمدينة جدة، تزداد أهمية تحسين الأداء المؤسسي نتيجة الاعتماد الكبير على جودة الخدمة وكفاءة الموارد البشرية باعتبارهما العنصرين الأكثر تأثيرًا في رضا العملاء واستمرارية المؤسسة. فكلما ارتفع مستوى الأداء المؤسسي، انعكس ذلك على جودة الخدمات، وسرعة إنجاز الأعمال، وتقليل الأخطاء التشغيلية، وتحسين تجربة العملاء، وزيادة قدرة الشركة على تحقيق النمو والاستمرار في بيئة الأعمال التنافسية. كما يسهم الأداء المؤسسي المرتفع في تعزيز السمعة التنظيمية، وتحقيق الكفاءة المالية، ودعم الابتكار، وهو ما يجعل تحسين الأداء المؤسسي مؤشرًا رئيسًا على نجاح الشركات الخدمية</w:t>
      </w:r>
      <w:r w:rsidRPr="004A72B2">
        <w:rPr>
          <w:rFonts w:ascii="Sakkal Majalla" w:hAnsi="Sakkal Majalla" w:cs="Sakkal Majalla"/>
          <w:sz w:val="28"/>
          <w:szCs w:val="28"/>
        </w:rPr>
        <w:t>.</w:t>
      </w:r>
    </w:p>
    <w:p w14:paraId="5A3BC134"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كما يرتبط تحسين الأداء المؤسسي بمجموعة من المؤشرات، مثل كفاءة العمليات التشغيلية، ومستوى الإنتاجية، وجودة الخدمات، ورضا العملاء، ورضا العاملين، وسرعة اتخاذ القرار، والقدرة على الابتكار، وتحقيق الأهداف الاستراتيجية، والاستجابة للتغيرات البيئية. وتستخدم هذه المؤشرات في قياس مدى قدرة المؤسسة على تحقيق التميز المؤسسي وتحقيق قيمة مضافة لجميع أصحاب المصلحة، الأمر الذي يجعل تحسين الأداء المؤسسي النتيجة النهائية التي تسعى الدراسة إلى تفسيرها في ضوء ممارسات القيادة الاستراتيجية</w:t>
      </w:r>
      <w:r w:rsidRPr="004A72B2">
        <w:rPr>
          <w:rFonts w:ascii="Sakkal Majalla" w:hAnsi="Sakkal Majalla" w:cs="Sakkal Majalla"/>
          <w:sz w:val="28"/>
          <w:szCs w:val="28"/>
        </w:rPr>
        <w:t>.</w:t>
      </w:r>
    </w:p>
    <w:p w14:paraId="416FD3F0" w14:textId="77777777" w:rsidR="00DA45BE" w:rsidRPr="004A72B2" w:rsidRDefault="00DA45BE" w:rsidP="00DA45BE">
      <w:pPr>
        <w:spacing w:line="360" w:lineRule="auto"/>
        <w:jc w:val="both"/>
        <w:rPr>
          <w:rFonts w:ascii="Sakkal Majalla" w:hAnsi="Sakkal Majalla" w:cs="Sakkal Majalla"/>
          <w:b/>
          <w:bCs/>
          <w:sz w:val="28"/>
          <w:szCs w:val="28"/>
        </w:rPr>
      </w:pPr>
      <w:r w:rsidRPr="004A72B2">
        <w:rPr>
          <w:rFonts w:ascii="Sakkal Majalla" w:hAnsi="Sakkal Majalla" w:cs="Sakkal Majalla"/>
          <w:b/>
          <w:bCs/>
          <w:sz w:val="28"/>
          <w:szCs w:val="28"/>
          <w:rtl/>
        </w:rPr>
        <w:t>ثانياً: المتغيرات المستقلة</w:t>
      </w:r>
    </w:p>
    <w:p w14:paraId="7A22752D" w14:textId="77777777" w:rsidR="00DA45BE" w:rsidRPr="004A72B2" w:rsidRDefault="00DA45BE" w:rsidP="00DA45BE">
      <w:pPr>
        <w:pStyle w:val="a8"/>
        <w:numPr>
          <w:ilvl w:val="0"/>
          <w:numId w:val="43"/>
        </w:numPr>
        <w:spacing w:line="360" w:lineRule="auto"/>
        <w:jc w:val="both"/>
        <w:rPr>
          <w:rFonts w:ascii="Sakkal Majalla" w:hAnsi="Sakkal Majalla" w:cs="Sakkal Majalla"/>
          <w:b/>
          <w:bCs/>
          <w:sz w:val="28"/>
          <w:szCs w:val="28"/>
        </w:rPr>
      </w:pPr>
      <w:r w:rsidRPr="004A72B2">
        <w:rPr>
          <w:rFonts w:ascii="Sakkal Majalla" w:hAnsi="Sakkal Majalla" w:cs="Sakkal Majalla"/>
          <w:b/>
          <w:bCs/>
          <w:sz w:val="28"/>
          <w:szCs w:val="28"/>
        </w:rPr>
        <w:t xml:space="preserve"> </w:t>
      </w:r>
      <w:r w:rsidRPr="004A72B2">
        <w:rPr>
          <w:rFonts w:ascii="Sakkal Majalla" w:hAnsi="Sakkal Majalla" w:cs="Sakkal Majalla"/>
          <w:b/>
          <w:bCs/>
          <w:sz w:val="28"/>
          <w:szCs w:val="28"/>
          <w:rtl/>
        </w:rPr>
        <w:t>الرؤية والتوجه الاستراتيجي للقيادة</w:t>
      </w:r>
    </w:p>
    <w:p w14:paraId="16F63B22"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تمثل الرؤية والتوجه الاستراتيجي للقيادة أحد أهم المتغيرات المستقلة في هذه الدراسة، ويقصد بها قدرة القيادة الإدارية على صياغة رؤية مستقبلية واضحة للمؤسسة، وتحديد رسالتها وأهدافها الاستراتيجية، وتوجيه جميع الموارد والإمكانات نحو تحقيق هذه الأهداف بصورة فعالة. وتشمل الرؤية الاستراتيجية قدرة القائد على استشراف المستقبل، وتحليل البيئة الداخلية والخارجية، والتنبؤ بالفرص والتحديات، ووضع الخطط والسياسات التي تمكن المؤسسة من تحقيق النمو والاستدامة في ظل التغيرات المتسارعة في بيئة الأعمال</w:t>
      </w:r>
      <w:r w:rsidRPr="004A72B2">
        <w:rPr>
          <w:rFonts w:ascii="Sakkal Majalla" w:hAnsi="Sakkal Majalla" w:cs="Sakkal Majalla"/>
          <w:sz w:val="28"/>
          <w:szCs w:val="28"/>
        </w:rPr>
        <w:t>.</w:t>
      </w:r>
    </w:p>
    <w:p w14:paraId="7F473D85"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وتؤدي الرؤية الاستراتيجية دورًا محوريًا في توحيد جهود العاملين، وتعزيز وضوح الأهداف، وتحفيز جميع المستويات التنظيمية للعمل في اتجاه واحد يحقق المصلحة العامة للمؤسسة. كما تساعد القيادة الاستراتيجية على بناء ثقافة تنظيمية تقوم على الالتزام، والابتكار، والتطوير المستمر، وتوجيه القرارات الإدارية بما يتوافق مع الأهداف طويلة المدى. ويؤدي ذلك إلى رفع كفاءة الأداء، وتحسين جودة الخدمات، وتعزيز قدرة المؤسسة على المنافسة في الأسواق المحلية والإقليمية</w:t>
      </w:r>
      <w:r w:rsidRPr="004A72B2">
        <w:rPr>
          <w:rFonts w:ascii="Sakkal Majalla" w:hAnsi="Sakkal Majalla" w:cs="Sakkal Majalla"/>
          <w:sz w:val="28"/>
          <w:szCs w:val="28"/>
        </w:rPr>
        <w:t>.</w:t>
      </w:r>
    </w:p>
    <w:p w14:paraId="6B102408"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وفي الشركات الخدمية، تكتسب الرؤية والتوجه الاستراتيجي أهمية كبيرة بسبب سرعة تغير احتياجات العملاء، واشتداد المنافسة، والتطور المستمر في أساليب تقديم الخدمات. ولذلك فإن القائد الذي يمتلك رؤية استراتيجية واضحة يكون أكثر قدرة على توجيه المؤسسة نحو استثمار الفرص، والتعامل مع التحديات، وتحقيق الأداء المؤسسي المتميز بصورة مستدامة</w:t>
      </w:r>
      <w:r w:rsidRPr="004A72B2">
        <w:rPr>
          <w:rFonts w:ascii="Sakkal Majalla" w:hAnsi="Sakkal Majalla" w:cs="Sakkal Majalla"/>
          <w:sz w:val="28"/>
          <w:szCs w:val="28"/>
        </w:rPr>
        <w:t>.</w:t>
      </w:r>
    </w:p>
    <w:p w14:paraId="6543258A" w14:textId="77777777" w:rsidR="00DA45BE" w:rsidRPr="004A72B2" w:rsidRDefault="00DA45BE" w:rsidP="00DA45BE">
      <w:pPr>
        <w:pStyle w:val="a8"/>
        <w:numPr>
          <w:ilvl w:val="0"/>
          <w:numId w:val="43"/>
        </w:numPr>
        <w:spacing w:line="360" w:lineRule="auto"/>
        <w:jc w:val="both"/>
        <w:rPr>
          <w:rFonts w:ascii="Sakkal Majalla" w:hAnsi="Sakkal Majalla" w:cs="Sakkal Majalla"/>
          <w:b/>
          <w:bCs/>
          <w:sz w:val="28"/>
          <w:szCs w:val="28"/>
        </w:rPr>
      </w:pPr>
      <w:r w:rsidRPr="004A72B2">
        <w:rPr>
          <w:rFonts w:ascii="Sakkal Majalla" w:hAnsi="Sakkal Majalla" w:cs="Sakkal Majalla"/>
          <w:b/>
          <w:bCs/>
          <w:sz w:val="28"/>
          <w:szCs w:val="28"/>
          <w:rtl/>
        </w:rPr>
        <w:t>تمكين العاملين والمشاركة في اتخاذ القرار</w:t>
      </w:r>
    </w:p>
    <w:p w14:paraId="5C0408DB"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يقصد بـ تمكين العاملين والمشاركة في اتخاذ القرار منح العاملين الصلاحيات المناسبة، وإشراكهم في مناقشة القضايا التنظيمية، وإتاحة الفرصة لهم للمساهمة في تقديم المقترحات واتخاذ القرارات المتعلقة بمهامهم، بما يعزز شعورهم بالمسؤولية والانتماء للمؤسسة. ويعد التمكين من أهم الممارسات القيادية الحديثة التي تهدف إلى تنمية قدرات العاملين، وتحفيزهم على الإبداع، ورفع مستوى الثقة بينهم وبين الإدارة العليا</w:t>
      </w:r>
      <w:r w:rsidRPr="004A72B2">
        <w:rPr>
          <w:rFonts w:ascii="Sakkal Majalla" w:hAnsi="Sakkal Majalla" w:cs="Sakkal Majalla"/>
          <w:sz w:val="28"/>
          <w:szCs w:val="28"/>
        </w:rPr>
        <w:t>.</w:t>
      </w:r>
    </w:p>
    <w:p w14:paraId="21D49EB7"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ويسهم تمكين العاملين في تحسين الأداء المؤسسي من خلال زيادة سرعة اتخاذ القرارات، وتقليل المركزية، وتحسين جودة الحلول الإدارية، والاستفادة من الخبرات المتنوعة للعاملين في معالجة المشكلات. كما يؤدي إلى رفع مستوى الرضا الوظيفي، وتعزيز الالتزام التنظيمي، وزيادة الدافعية نحو الإنجاز، وهو ما ينعكس بصورة مباشرة على جودة الخدمات المقدمة للعملاء وكفاءة العمليات التشغيلية</w:t>
      </w:r>
      <w:r w:rsidRPr="004A72B2">
        <w:rPr>
          <w:rFonts w:ascii="Sakkal Majalla" w:hAnsi="Sakkal Majalla" w:cs="Sakkal Majalla"/>
          <w:sz w:val="28"/>
          <w:szCs w:val="28"/>
        </w:rPr>
        <w:t>.</w:t>
      </w:r>
    </w:p>
    <w:p w14:paraId="74D98E32"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وفي الشركات الخدمية، يمثل العنصر البشري المورد الأكثر أهمية، ولذلك فإن مشاركة العاملين في اتخاذ القرار تسهم في تطوير بيئة العمل، وتحسين التواصل الداخلي، وتعزيز روح الفريق، وزيادة القدرة على الابتكار والاستجابة السريعة لاحتياجات العملاء. كما تساعد هذه الممارسة على بناء ثقافة تنظيمية قائمة على التعاون والثقة، بما يدعم تحقيق أهداف المؤسسة وتحسين أدائها المؤسسي</w:t>
      </w:r>
      <w:r w:rsidRPr="004A72B2">
        <w:rPr>
          <w:rFonts w:ascii="Sakkal Majalla" w:hAnsi="Sakkal Majalla" w:cs="Sakkal Majalla"/>
          <w:sz w:val="28"/>
          <w:szCs w:val="28"/>
        </w:rPr>
        <w:t>.</w:t>
      </w:r>
    </w:p>
    <w:p w14:paraId="59310B73" w14:textId="77777777" w:rsidR="00DA45BE" w:rsidRPr="004A72B2" w:rsidRDefault="00DA45BE" w:rsidP="00DA45BE">
      <w:pPr>
        <w:pStyle w:val="a8"/>
        <w:numPr>
          <w:ilvl w:val="0"/>
          <w:numId w:val="43"/>
        </w:numPr>
        <w:spacing w:line="360" w:lineRule="auto"/>
        <w:jc w:val="both"/>
        <w:rPr>
          <w:rFonts w:ascii="Sakkal Majalla" w:hAnsi="Sakkal Majalla" w:cs="Sakkal Majalla"/>
          <w:b/>
          <w:bCs/>
          <w:sz w:val="28"/>
          <w:szCs w:val="28"/>
        </w:rPr>
      </w:pPr>
      <w:r w:rsidRPr="004A72B2">
        <w:rPr>
          <w:rFonts w:ascii="Sakkal Majalla" w:hAnsi="Sakkal Majalla" w:cs="Sakkal Majalla"/>
          <w:b/>
          <w:bCs/>
          <w:sz w:val="28"/>
          <w:szCs w:val="28"/>
        </w:rPr>
        <w:t xml:space="preserve"> </w:t>
      </w:r>
      <w:r w:rsidRPr="004A72B2">
        <w:rPr>
          <w:rFonts w:ascii="Sakkal Majalla" w:hAnsi="Sakkal Majalla" w:cs="Sakkal Majalla"/>
          <w:b/>
          <w:bCs/>
          <w:sz w:val="28"/>
          <w:szCs w:val="28"/>
          <w:rtl/>
        </w:rPr>
        <w:t>إدارة التغيير والابتكار</w:t>
      </w:r>
    </w:p>
    <w:p w14:paraId="49911B36"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تشير إدارة التغيير والابتكار إلى قدرة القيادة الاستراتيجية على تخطيط وتنفيذ التغييرات التنظيمية بصورة منهجية، مع تشجيع الابتكار والإبداع، وتطوير أساليب العمل بما يتلاءم مع المتغيرات البيئية والتقنية. ويشمل هذا المتغير قدرة القيادة على إدارة مقاومة التغيير، وتحفيز العاملين على تبني الأفكار الجديدة، وتطوير الخدمات والعمليات الإدارية، وخلق بيئة تنظيمية داعمة للتعلم المستمر والتحسين المستدام</w:t>
      </w:r>
      <w:r w:rsidRPr="004A72B2">
        <w:rPr>
          <w:rFonts w:ascii="Sakkal Majalla" w:hAnsi="Sakkal Majalla" w:cs="Sakkal Majalla"/>
          <w:sz w:val="28"/>
          <w:szCs w:val="28"/>
        </w:rPr>
        <w:t>.</w:t>
      </w:r>
    </w:p>
    <w:p w14:paraId="5ECDB7B0"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وتعد إدارة التغيير من الركائز الأساسية لنجاح المؤسسات في ظل بيئة الأعمال الحديثة، حيث تواجه الشركات الخدمية تغيرات متلاحقة في التكنولوجيا، وتوقعات العملاء، والأنظمة التنظيمية، مما يتطلب قيادة قادرة على توجيه المؤسسة نحو التكيف مع هذه المتغيرات بكفاءة. كما يسهم الابتكار في تطوير الخدمات، وتحسين جودة العمليات، وتقليل التكاليف، وزيادة القيمة المقدمة للعملاء، الأمر الذي يعزز من قدرة المؤسسة على تحقيق التميز المؤسسي</w:t>
      </w:r>
      <w:r w:rsidRPr="004A72B2">
        <w:rPr>
          <w:rFonts w:ascii="Sakkal Majalla" w:hAnsi="Sakkal Majalla" w:cs="Sakkal Majalla"/>
          <w:sz w:val="28"/>
          <w:szCs w:val="28"/>
        </w:rPr>
        <w:t>.</w:t>
      </w:r>
    </w:p>
    <w:p w14:paraId="150CC94F"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كما تساعد القيادة التي تدعم الابتكار على بناء ثقافة تنظيمية تشجع العاملين على التفكير الإبداعي، وتقديم المبادرات التطويرية، والمشاركة في تحسين الإجراءات والخدمات. ويؤدي ذلك إلى تعزيز المرونة التنظيمية، وزيادة سرعة الاستجابة للمتغيرات، وتحقيق التحسين المستمر في الأداء المؤسسي، وهو ما يمثل أحد أهم متطلبات النجاح في الشركات الخدمية بمدينة جدة</w:t>
      </w:r>
      <w:r w:rsidRPr="004A72B2">
        <w:rPr>
          <w:rFonts w:ascii="Sakkal Majalla" w:hAnsi="Sakkal Majalla" w:cs="Sakkal Majalla"/>
          <w:sz w:val="28"/>
          <w:szCs w:val="28"/>
        </w:rPr>
        <w:t>.</w:t>
      </w:r>
    </w:p>
    <w:p w14:paraId="2693A488" w14:textId="77777777" w:rsidR="00DA45BE" w:rsidRPr="004A72B2" w:rsidRDefault="00DA45BE" w:rsidP="00DA45BE">
      <w:pPr>
        <w:spacing w:line="360" w:lineRule="auto"/>
        <w:jc w:val="both"/>
        <w:rPr>
          <w:rFonts w:ascii="Sakkal Majalla" w:hAnsi="Sakkal Majalla" w:cs="Sakkal Majalla"/>
          <w:b/>
          <w:bCs/>
          <w:sz w:val="28"/>
          <w:szCs w:val="28"/>
          <w:u w:val="single"/>
        </w:rPr>
      </w:pPr>
      <w:r w:rsidRPr="004A72B2">
        <w:rPr>
          <w:rFonts w:ascii="Sakkal Majalla" w:hAnsi="Sakkal Majalla" w:cs="Sakkal Majalla"/>
          <w:b/>
          <w:bCs/>
          <w:sz w:val="28"/>
          <w:szCs w:val="28"/>
          <w:u w:val="single"/>
          <w:rtl/>
        </w:rPr>
        <w:t>العلاقة بين المتغيرات المستقلة والمتغير التابع</w:t>
      </w:r>
    </w:p>
    <w:p w14:paraId="091BBE2A"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تنطلق هذه الدراسة من افتراض وجود علاقة تأثير إيجابية ذات دلالة إحصائية بين الرؤية والتوجه الاستراتيجي للقيادة، وتمكين العاملين والمشاركة في اتخاذ القرار، وإدارة التغيير والابتكار بوصفها متغيرات مستقلة، وبين تحسين الأداء المؤسسي بوصفه المتغير التابع. فكلما امتلكت القيادة رؤية استراتيجية واضحة، وعملت على تمكين العاملين وإشراكهم في اتخاذ القرارات، ونجحت في إدارة التغيير وتشجيع الابتكار، ارتفعت كفاءة العمليات التنظيمية، وتحسنت جودة الخدمات، وزادت إنتاجية العاملين، وتعززت قدرة المؤسسة على تحقيق أهدافها الاستراتيجية</w:t>
      </w:r>
      <w:r w:rsidRPr="004A72B2">
        <w:rPr>
          <w:rFonts w:ascii="Sakkal Majalla" w:hAnsi="Sakkal Majalla" w:cs="Sakkal Majalla"/>
          <w:sz w:val="28"/>
          <w:szCs w:val="28"/>
        </w:rPr>
        <w:t>.</w:t>
      </w:r>
    </w:p>
    <w:p w14:paraId="085B130C" w14:textId="77777777" w:rsidR="00DA45BE" w:rsidRPr="004A72B2" w:rsidRDefault="00DA45BE" w:rsidP="00DA45BE">
      <w:pPr>
        <w:spacing w:line="360" w:lineRule="auto"/>
        <w:jc w:val="both"/>
        <w:rPr>
          <w:rFonts w:ascii="Sakkal Majalla" w:hAnsi="Sakkal Majalla" w:cs="Sakkal Majalla"/>
          <w:sz w:val="28"/>
          <w:szCs w:val="28"/>
        </w:rPr>
      </w:pPr>
      <w:r w:rsidRPr="004A72B2">
        <w:rPr>
          <w:rFonts w:ascii="Sakkal Majalla" w:hAnsi="Sakkal Majalla" w:cs="Sakkal Majalla"/>
          <w:sz w:val="28"/>
          <w:szCs w:val="28"/>
          <w:rtl/>
        </w:rPr>
        <w:t>وتستند هذه العلاقة إلى نظرية القيادة التحويلية</w:t>
      </w:r>
      <w:r w:rsidRPr="004A72B2">
        <w:rPr>
          <w:rFonts w:ascii="Sakkal Majalla" w:hAnsi="Sakkal Majalla" w:cs="Sakkal Majalla"/>
          <w:sz w:val="28"/>
          <w:szCs w:val="28"/>
        </w:rPr>
        <w:t xml:space="preserve"> (Transformational Leadership Theory)</w:t>
      </w:r>
      <w:r w:rsidRPr="004A72B2">
        <w:rPr>
          <w:rFonts w:ascii="Sakkal Majalla" w:hAnsi="Sakkal Majalla" w:cs="Sakkal Majalla"/>
          <w:sz w:val="28"/>
          <w:szCs w:val="28"/>
          <w:rtl/>
        </w:rPr>
        <w:t>، التي تؤكد أن القيادة الفاعلة تؤثر بصورة مباشرة في سلوك العاملين، والثقافة التنظيمية، ومستوى الالتزام والابتكار داخل المؤسسة، وهو ما ينعكس إيجابيًا على الأداء المؤسسي. فالرؤية الاستراتيجية تمنح المؤسسة اتجاهًا واضحًا، وتمكين العاملين يعزز المشاركة وتحمل المسؤولية، بينما تسهم إدارة التغيير والابتكار في تطوير العمليات والخدمات ومواجهة التحديات التنظيمية. وعندما تتكامل هذه الأبعاد القيادية، فإنها تؤدي إلى بناء بيئة عمل أكثر كفاءة ومرونة وقدرة على التطور، مما يسهم في تحسين الأداء المؤسسي للشركات الخدمية في مدينة جدة، ويعزز قدرتها على تحقيق التميز المؤسسي والاستدامة بما يتوافق مع مستهدفات رؤية المملكة العربية السعودية 2030</w:t>
      </w:r>
      <w:r w:rsidRPr="004A72B2">
        <w:rPr>
          <w:rFonts w:ascii="Sakkal Majalla" w:hAnsi="Sakkal Majalla" w:cs="Sakkal Majalla"/>
          <w:sz w:val="28"/>
          <w:szCs w:val="28"/>
        </w:rPr>
        <w:t>.</w:t>
      </w:r>
    </w:p>
    <w:p w14:paraId="28F67945" w14:textId="77777777" w:rsidR="00DA45BE" w:rsidRDefault="00DA45BE" w:rsidP="00DA45BE">
      <w:pPr>
        <w:spacing w:line="360" w:lineRule="auto"/>
        <w:jc w:val="both"/>
        <w:rPr>
          <w:rFonts w:ascii="Sakkal Majalla" w:hAnsi="Sakkal Majalla" w:cs="Sakkal Majalla"/>
          <w:sz w:val="28"/>
          <w:szCs w:val="28"/>
          <w:rtl/>
        </w:rPr>
      </w:pPr>
    </w:p>
    <w:p w14:paraId="510C92F4" w14:textId="77777777" w:rsidR="00DA45BE" w:rsidRDefault="00DA45BE" w:rsidP="00DA45BE">
      <w:pPr>
        <w:spacing w:line="360" w:lineRule="auto"/>
        <w:jc w:val="both"/>
        <w:rPr>
          <w:rFonts w:ascii="Sakkal Majalla" w:hAnsi="Sakkal Majalla" w:cs="Sakkal Majalla"/>
          <w:sz w:val="28"/>
          <w:szCs w:val="28"/>
          <w:rtl/>
        </w:rPr>
      </w:pPr>
    </w:p>
    <w:p w14:paraId="236E619D" w14:textId="77777777" w:rsidR="00DA45BE" w:rsidRPr="00843054" w:rsidRDefault="00DA45BE" w:rsidP="00DA45BE">
      <w:pPr>
        <w:spacing w:line="360" w:lineRule="auto"/>
        <w:jc w:val="both"/>
        <w:rPr>
          <w:rFonts w:ascii="Sakkal Majalla" w:hAnsi="Sakkal Majalla" w:cs="Sakkal Majalla"/>
          <w:sz w:val="28"/>
          <w:szCs w:val="28"/>
        </w:rPr>
      </w:pPr>
    </w:p>
    <w:p w14:paraId="1297119A" w14:textId="77777777" w:rsidR="00DA45BE" w:rsidRPr="006F034D" w:rsidRDefault="00DA45BE" w:rsidP="00DA45BE">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488B0A00"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أولاً: الدراسات المحلية والعربية</w:t>
      </w:r>
    </w:p>
    <w:p w14:paraId="190B7FAA"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الذماري والسنباني (2024م)، بالجمهورية اليمنية، "أثر القيادة الاستراتيجية على الأداء المؤسسي: دراسة ميدانية على المؤسسة العامة للكهرباء"، إلى استقصاء الدور الذي تؤديه ممارسات القيادة في الارتقاء بمستوى الأداء، وقد اعتمدت الدراسة المنهج الوصفي التحليلي، باستخدام الاستبانة كأداة رئيسة لجمع البيانات، حيث طبقت على عينة مكونة من (171) موظفاً من القيادات الإدارية، وكشفت النتائج عن وجود أثر دال إحصائياً للقيادة الاستراتيجية في الأداء المؤسسي، مع ظهور ضعف نسبي في بُعد "تطوير رأس المال البشري" مقارنة بالأبعاد الأخرى، وأوصت الدراسة بضرورة إشراك القيادات في برامج تدريبية تخصصية لتعزيز مهارات الاستشراف المستقبلي.</w:t>
      </w:r>
    </w:p>
    <w:p w14:paraId="692D522E"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زين العابدين (2025م)، بالمملكة العربية السعودية، "أثر القيادة الاستراتيجية على تحسين الأداء المؤسسي: دراسة تطبيقية على المركز الوطني لقياس أداء الأجهزة العامة بالرياض"، إلى تحديد الأثر المباشر لأبعاد القيادة على كفاءة الأداء الحكومي، واتبعت المنهج الوصفي التحليلي، حيث وُزعت استبانة على عينة من الموظفين والمديرين، وأظهرت النتائج أن هناك تأثيراً قوياً للاتجاه الاستراتيجي والرقابة الاستراتيجية في تحسين جودة المخرجات المؤسسية، وأن القيادة الاستراتيجية تُسهم بنسبة مرتفعة في تفسير التباين في الأداء، وجاءت أبرز التوصيات بضرورة مأسسة ممارسات القيادة الاستراتيجية وتحويلها إلى ثقافة عمل يومية.</w:t>
      </w:r>
    </w:p>
    <w:p w14:paraId="0AB69C1C"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قطيبي (2024م)، بالجمهورية اليمنية، "دور القيادة الاستراتيجية في تحسين الأداء المؤسسي: دراسة ميدانية في البنوك اليمنية بالعاصمة صنعاء"، إلى تقييم واقع الممارسات القيادية في القطاع المصرفي، واعتمدت المنهج الوصفي، واستخدمت الاستبانة كأداة لجمع البيانات من عينة قوامها (264) موظفاً، وتوصلت النتائج إلى أن مستوى ممارسة القيادة الاستراتيجية جاء بدرجة مرتفعة، كما وُجدت علاقة ارتباطية طردية قوية بين المتغيرين، وأشارت النتائج إلى أن بُعد "الثقافة التنظيمية" كان الأكثر تأثيراً في تحسين الأداء، وأوصت الدراسة بزيادة الاهتمام بنظم المكافآت المرتبطة بالأهداف الاستراتيجية.</w:t>
      </w:r>
    </w:p>
    <w:p w14:paraId="1A8F9925"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الشمري (2023م)، بالمملكة العربية السعودية، "دور ممارسات القيادة الاستراتيجية في تحقيق التميز المؤسسي: دراسة ميدانية على الشركات الخدمية بمدينة الرياض"، إلى فحص العلاقة بين القيادة والتميز في البيئة الخدمية، واتبعت المنهج الوصفي التحليلي، وطبقت الاستبانة على عينة عشوائية من مديري الشركات، وكشفت النتائج عن أثر جوهري للقيادة الاستراتيجية في تحقيق معايير التميز المؤسسي، وأوضحت أن الشركات التي تتبنى صياغة دقيقة للرؤية المستقبلية تحقق أداءً مالياً وتشغيلياً أفضل، وأوصت بضرورة تبني نماذج التميز العالمية كإطار مرجعي للقيادات الإدارية.</w:t>
      </w:r>
    </w:p>
    <w:p w14:paraId="11F2D20C"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الحربي (2023م)، بالمملكة العربية السعودية، "أثر القيادة الاستراتيجية في تعزيز الأداء المؤسسي: دراسة ميدانية على شركات التأمين السعودية"، إلى استكشاف مدى إسهام القيادة في تطوير قطاع التأمين، واستخدمت المنهج الوصفي التحليلي، من خلال أداة الاستبانة التي وُزعت على عينة من الموظفين، وأظهرت النتائج وجود علاقة موجبة ودالة إحصائياً بين أبعاد القيادة الاستراتيجية وتعزيز الأداء، مع وجود قصور في ممارسات "تمكين العاملين"، وأوصت الدراسة بتمكين القيادات الشابة ومنحهم صلاحيات أوسع لاتخاذ القرارات الاستراتيجية المرنة.</w:t>
      </w:r>
    </w:p>
    <w:p w14:paraId="2B70D347" w14:textId="77777777" w:rsidR="00DA45BE" w:rsidRPr="004A72B2" w:rsidRDefault="00DA45BE" w:rsidP="00DA45BE">
      <w:pPr>
        <w:numPr>
          <w:ilvl w:val="0"/>
          <w:numId w:val="44"/>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هدفت دراسة العتيبي (2022م)، بالمملكة العربية السعودية، "أثر القيادة الاستراتيجية في تحسين الأداء المؤسسي بوزارة الموارد البشرية والتنمية الاجتماعية"، إلى قياس فاعلية الممارسات القيادية في القطاع الحكومي، واتبعت المنهج الوصفي، وطبقت الأداة على عينة من الكوادر الإدارية، وتوصلت النتائج إلى أن القيادة الاستراتيجية ترفع من كفاءة العمليات الإدارية وتُسهم في سرعة الإنجاز، مع وجود حاجة لتطوير أنظمة الرقابة الذاتية، وأوصت الدراسة بتبني منهجية "بطاقة الأداء المتوازن" لربط القيادة بالأهداف الاستراتيجية للوزارة.</w:t>
      </w:r>
    </w:p>
    <w:p w14:paraId="2266181F"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ثانياً: الدراسات الأجنبية</w:t>
      </w:r>
    </w:p>
    <w:p w14:paraId="41B8221F"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باتريك ولو </w:t>
      </w:r>
      <w:r w:rsidRPr="004A72B2">
        <w:rPr>
          <w:rFonts w:ascii="Sakkal Majalla" w:eastAsia="Calibri" w:hAnsi="Sakkal Majalla" w:cs="Sakkal Majalla"/>
          <w:kern w:val="0"/>
          <w:sz w:val="28"/>
          <w:szCs w:val="28"/>
          <w14:ligatures w14:val="none"/>
        </w:rPr>
        <w:t>(Patrick &amp; Lu, 2025)</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"The role of strategic leadership on organisational performance</w:t>
      </w:r>
      <w:r w:rsidRPr="004A72B2">
        <w:rPr>
          <w:rFonts w:ascii="Sakkal Majalla" w:eastAsia="Calibri" w:hAnsi="Sakkal Majalla" w:cs="Sakkal Majalla"/>
          <w:kern w:val="0"/>
          <w:sz w:val="28"/>
          <w:szCs w:val="28"/>
          <w:rtl/>
          <w14:ligatures w14:val="none"/>
        </w:rPr>
        <w:t>" (دور القيادة الاستراتيجية في الأداء التنظيمي)، إلى مراجعة الأطر النظرية والميدانية الحديثة لأثر القيادة، واعتمدت منهجية المراجعة المنهجية والتحليل النوعي، وتوصلت النتائج إلى أن القيادة الاستراتيجية تعمل كمتغير وسيط أساسي بين الموارد المتاحة وتحقيق الميزة التنافسية، وأكدت أن مرونة القائد في اتخاذ القرار في بيئات عدم التأكد هي المفتاح لتحسين الأداء، وأوصت الدراسة بضرورة دمج الذكاء الاصطناعي في عمليات اتخاذ القرار الاستراتيجي.</w:t>
      </w:r>
    </w:p>
    <w:p w14:paraId="5001D654"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نانا ونديفور </w:t>
      </w:r>
      <w:r w:rsidRPr="004A72B2">
        <w:rPr>
          <w:rFonts w:ascii="Sakkal Majalla" w:eastAsia="Calibri" w:hAnsi="Sakkal Majalla" w:cs="Sakkal Majalla"/>
          <w:kern w:val="0"/>
          <w:sz w:val="28"/>
          <w:szCs w:val="28"/>
          <w14:ligatures w14:val="none"/>
        </w:rPr>
        <w:t>(Nana &amp; Ndifor, 2025)</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"The role of strategic leadership on organisational performance in emerging industries in Cameroon</w:t>
      </w:r>
      <w:r w:rsidRPr="004A72B2">
        <w:rPr>
          <w:rFonts w:ascii="Sakkal Majalla" w:eastAsia="Calibri" w:hAnsi="Sakkal Majalla" w:cs="Sakkal Majalla"/>
          <w:kern w:val="0"/>
          <w:sz w:val="28"/>
          <w:szCs w:val="28"/>
          <w:rtl/>
          <w14:ligatures w14:val="none"/>
        </w:rPr>
        <w:t>" (دور القيادة الاستراتيجية في الأداء التنظيمي في الصناعات الناشئة في الكاميرون)، إلى استقصاء أثر القيادة في البيئات الاقتصادية النامية، واتبعت المنهج الوصفي التحليلي، واستخدمت الاستبانة لجمع البيانات من عينة من الشركات، وكشفت النتائج عن تأثير مباشر للقيادة الاستراتيجية في نمو السوق وزيادة الإنتاجية، وأوضحت أن القادة الذين يركزون على الابتكار يحققون نتائج تفوق نظراءهم، وأوصت الدراسة بتعزيز التعاون بين القطاعين العام والخاص لتطوير مهارات القيادة.</w:t>
      </w:r>
    </w:p>
    <w:p w14:paraId="718830E6"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خان والعتيبي </w:t>
      </w:r>
      <w:r w:rsidRPr="004A72B2">
        <w:rPr>
          <w:rFonts w:ascii="Sakkal Majalla" w:eastAsia="Calibri" w:hAnsi="Sakkal Majalla" w:cs="Sakkal Majalla"/>
          <w:kern w:val="0"/>
          <w:sz w:val="28"/>
          <w:szCs w:val="28"/>
          <w14:ligatures w14:val="none"/>
        </w:rPr>
        <w:t>(Khan &amp; Alotaibi, 2024)</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"Strategic leadership and organizational performance in service firms: Evidence from Saudi Arabia</w:t>
      </w:r>
      <w:r w:rsidRPr="004A72B2">
        <w:rPr>
          <w:rFonts w:ascii="Sakkal Majalla" w:eastAsia="Calibri" w:hAnsi="Sakkal Majalla" w:cs="Sakkal Majalla"/>
          <w:kern w:val="0"/>
          <w:sz w:val="28"/>
          <w:szCs w:val="28"/>
          <w:rtl/>
          <w14:ligatures w14:val="none"/>
        </w:rPr>
        <w:t>" (القيادة الاستراتيجية والأداء التنظيمي في الشركات الخدمية: أدلة من المملكة العربية السعودية)، إلى فحص العلاقة في السياق السعودي الحديث، واتبعت المنهج الوصفي التحليلي باستخدام نمذجة المعادلات الهيكلية (</w:t>
      </w:r>
      <w:r w:rsidRPr="004A72B2">
        <w:rPr>
          <w:rFonts w:ascii="Sakkal Majalla" w:eastAsia="Calibri" w:hAnsi="Sakkal Majalla" w:cs="Sakkal Majalla"/>
          <w:kern w:val="0"/>
          <w:sz w:val="28"/>
          <w:szCs w:val="28"/>
          <w14:ligatures w14:val="none"/>
        </w:rPr>
        <w:t>SEM</w:t>
      </w:r>
      <w:r w:rsidRPr="004A72B2">
        <w:rPr>
          <w:rFonts w:ascii="Sakkal Majalla" w:eastAsia="Calibri" w:hAnsi="Sakkal Majalla" w:cs="Sakkal Majalla"/>
          <w:kern w:val="0"/>
          <w:sz w:val="28"/>
          <w:szCs w:val="28"/>
          <w:rtl/>
          <w14:ligatures w14:val="none"/>
        </w:rPr>
        <w:t>)، وطبقت على عينة من الشركات الخدمية، وأظهرت النتائج أن القيادة الاستراتيجية تُحسن الأداء من خلال تعزيز القدرات الابتكارية، وأوصت الدراسة بضرورة مواءمة الممارسات القيادية مع مستهدفات رؤية 2030 لضمان الكفاءة المؤسسية.</w:t>
      </w:r>
    </w:p>
    <w:p w14:paraId="10C8E656"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ميرين ورول وزانغ </w:t>
      </w:r>
      <w:r w:rsidRPr="004A72B2">
        <w:rPr>
          <w:rFonts w:ascii="Sakkal Majalla" w:eastAsia="Calibri" w:hAnsi="Sakkal Majalla" w:cs="Sakkal Majalla"/>
          <w:kern w:val="0"/>
          <w:sz w:val="28"/>
          <w:szCs w:val="28"/>
          <w14:ligatures w14:val="none"/>
        </w:rPr>
        <w:t>(Merin et al., 2024)</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"Managerial challenges in implementing the European Rail Traffic Management System and automatic train operation</w:t>
      </w:r>
      <w:r w:rsidRPr="004A72B2">
        <w:rPr>
          <w:rFonts w:ascii="Sakkal Majalla" w:eastAsia="Calibri" w:hAnsi="Sakkal Majalla" w:cs="Sakkal Majalla"/>
          <w:kern w:val="0"/>
          <w:sz w:val="28"/>
          <w:szCs w:val="28"/>
          <w:rtl/>
          <w14:ligatures w14:val="none"/>
        </w:rPr>
        <w:t>" (التحديات الإدارية في تنفيذ نظام إدارة حركة السكك الحديدية الأوروبي)، إلى دراسة دور القيادة في إدارة التحولات التكنولوجية الكبرى، واعتمدت المنهج النوعي المقارن، وتوصلت النتائج إلى أن القيادة الاستراتيجية هي العامل الحاسم في تجاوز المقاومة التنظيمية للتغيير الرقمي، وأوصت بضرورة بناء مهارات "القيادة الرقمية" كجزء من المزيج القيادي الاستراتيجي.</w:t>
      </w:r>
    </w:p>
    <w:p w14:paraId="0639319C"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أشكيفاري وقاسمي </w:t>
      </w:r>
      <w:r w:rsidRPr="004A72B2">
        <w:rPr>
          <w:rFonts w:ascii="Sakkal Majalla" w:eastAsia="Calibri" w:hAnsi="Sakkal Majalla" w:cs="Sakkal Majalla"/>
          <w:kern w:val="0"/>
          <w:sz w:val="28"/>
          <w:szCs w:val="28"/>
          <w14:ligatures w14:val="none"/>
        </w:rPr>
        <w:t>(Ashkevari &amp; Ghasemi, 2023)</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"The impact of strategic leadership on organizational performance with regard to the role of organizational innovation</w:t>
      </w:r>
      <w:r w:rsidRPr="004A72B2">
        <w:rPr>
          <w:rFonts w:ascii="Sakkal Majalla" w:eastAsia="Calibri" w:hAnsi="Sakkal Majalla" w:cs="Sakkal Majalla"/>
          <w:kern w:val="0"/>
          <w:sz w:val="28"/>
          <w:szCs w:val="28"/>
          <w:rtl/>
          <w14:ligatures w14:val="none"/>
        </w:rPr>
        <w:t>" (أثر القيادة الاستراتيجية على الأداء التنظيمي مع مراعاة دور الابتكار التنظيمي)، إلى تحليل العلاقة التفاعلية بين القيادة والابتكار، واتبعت المنهج الوصفي، وطبقت على عينة عريضة من المنظمات، وأثبتت النتائج أن الابتكار يلعب دوراً وسيطاً قوياً؛ حيث تعزز القيادة الاستراتيجية مناخ الابتكار الذي يؤدي بدوره إلى قفزات في الأداء، وأوصت الدراسة بتخصيص ميزانيات مستقلة لدعم المبادرات الاستراتيجية الابتكارية.</w:t>
      </w:r>
    </w:p>
    <w:p w14:paraId="5B30E245" w14:textId="77777777" w:rsidR="00DA45BE" w:rsidRPr="004A72B2" w:rsidRDefault="00DA45BE" w:rsidP="00DA45BE">
      <w:pPr>
        <w:numPr>
          <w:ilvl w:val="0"/>
          <w:numId w:val="45"/>
        </w:numPr>
        <w:spacing w:after="0" w:line="360" w:lineRule="auto"/>
        <w:contextualSpacing/>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 xml:space="preserve">هدفت دراسة الذبي والذبي </w:t>
      </w:r>
      <w:r w:rsidRPr="004A72B2">
        <w:rPr>
          <w:rFonts w:ascii="Sakkal Majalla" w:eastAsia="Calibri" w:hAnsi="Sakkal Majalla" w:cs="Sakkal Majalla"/>
          <w:kern w:val="0"/>
          <w:sz w:val="28"/>
          <w:szCs w:val="28"/>
          <w14:ligatures w14:val="none"/>
        </w:rPr>
        <w:t>(Al-Zubi &amp; Al-Zubi, 2022)</w:t>
      </w:r>
      <w:r w:rsidRPr="004A72B2">
        <w:rPr>
          <w:rFonts w:ascii="Sakkal Majalla" w:eastAsia="Calibri" w:hAnsi="Sakkal Majalla" w:cs="Sakkal Majalla"/>
          <w:kern w:val="0"/>
          <w:sz w:val="28"/>
          <w:szCs w:val="28"/>
          <w:rtl/>
          <w14:ligatures w14:val="none"/>
        </w:rPr>
        <w:t xml:space="preserve">، </w:t>
      </w:r>
      <w:r w:rsidRPr="004A72B2">
        <w:rPr>
          <w:rFonts w:ascii="Sakkal Majalla" w:eastAsia="Calibri" w:hAnsi="Sakkal Majalla" w:cs="Sakkal Majalla"/>
          <w:kern w:val="0"/>
          <w:sz w:val="28"/>
          <w:szCs w:val="28"/>
          <w14:ligatures w14:val="none"/>
        </w:rPr>
        <w:t>"The impact of strategic leadership on organizational performance in the Jordanian telecommunications sector</w:t>
      </w:r>
      <w:r w:rsidRPr="004A72B2">
        <w:rPr>
          <w:rFonts w:ascii="Sakkal Majalla" w:eastAsia="Calibri" w:hAnsi="Sakkal Majalla" w:cs="Sakkal Majalla"/>
          <w:kern w:val="0"/>
          <w:sz w:val="28"/>
          <w:szCs w:val="28"/>
          <w:rtl/>
          <w14:ligatures w14:val="none"/>
        </w:rPr>
        <w:t>" (أثر القيادة الاستراتيجية على الأداء التنظيمي في قطاع الاتصالات الأردني)، إلى قياس الأثر في قطاع حيوي وتنافسي، واعتمدت المنهج الوصفي التحليلي، واستخدمت الاستبانة الموزعة على مديري الأقسام، وأكدت النتائج أن أبعاد القيادة (التوجه الاستراتيجي، تطوير الموارد البشرية) تُفسر نسبة كبيرة من النجاح المؤسسي، وأوصت بضرورة تبني القيادة الرشيقة لمواجهة تقلبات سوق الاتصالات.</w:t>
      </w:r>
    </w:p>
    <w:p w14:paraId="7D655E89"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ثالثاً: التعقيب العام على الدراسات السابقة</w:t>
      </w:r>
    </w:p>
    <w:p w14:paraId="34E89612"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1. جوانب الاتفاق والاختلاف:</w:t>
      </w:r>
    </w:p>
    <w:p w14:paraId="59D20462" w14:textId="77777777" w:rsidR="00DA45BE" w:rsidRPr="004A72B2" w:rsidRDefault="00DA45BE" w:rsidP="00DA45BE">
      <w:pPr>
        <w:spacing w:after="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تتفق الدراسة الحالية مع معظم الدراسات السابقة (مثل دراسة الشمري، 2023م؛ وخان والعتيبي، 2024م) في التأكيد على الدور المحوري للقيادة الاستراتيجية كمتغير مستقل حاسم في تشكيل المخرجات المؤسسية، كما اتفقت في الاعتماد على المنهج الوصفي التحليلي والاستبانة كأداة لجمع البيانات. بينما تختلف الدراسة الحالية في نطاقها الجغرافي المتمثل في مدينة جدة كمركز خدمي لوجستي متميز، وفي تركيزها المكثف على "تحسين" الأداء كعملية مستمرة وليس فقط كقياس جامد للمخرجات.</w:t>
      </w:r>
    </w:p>
    <w:p w14:paraId="68FF0741"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2. استفادة الدراسة الحالية من الدراسات السابقة:</w:t>
      </w:r>
    </w:p>
    <w:p w14:paraId="1AC638C9" w14:textId="77777777" w:rsidR="00DA45BE" w:rsidRPr="004A72B2" w:rsidRDefault="00DA45BE" w:rsidP="00DA45BE">
      <w:pPr>
        <w:spacing w:after="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استفادت الدراسة الحالية من الأدبيات السابقة في صياغة الإطار النظري وتحديد أبعاد القيادة الاستراتيجية (التوجه، البشر، الثقافة، الرقابة) بشكل دقيق، كما ساعدت في بناء أداة الدراسة (الاستبانة) من خلال الاطلاع على المقاييس المستخدمة في دراسات مثل (الذماري والسنباني، 2024م)، بالإضافة إلى الاسترشاد بالأساليب الإحصائية المتقدمة لنمذجة العلاقة بين المتغيرات.</w:t>
      </w:r>
    </w:p>
    <w:p w14:paraId="417D2746" w14:textId="77777777" w:rsidR="00DA45BE" w:rsidRPr="004A72B2" w:rsidRDefault="00DA45BE" w:rsidP="00DA45BE">
      <w:pPr>
        <w:spacing w:after="0" w:line="360" w:lineRule="auto"/>
        <w:jc w:val="both"/>
        <w:rPr>
          <w:rFonts w:ascii="Sakkal Majalla" w:hAnsi="Sakkal Majalla" w:cs="Sakkal Majalla"/>
          <w:b/>
          <w:bCs/>
          <w:kern w:val="0"/>
          <w:sz w:val="28"/>
          <w:szCs w:val="28"/>
          <w:rtl/>
          <w14:ligatures w14:val="none"/>
        </w:rPr>
      </w:pPr>
      <w:r w:rsidRPr="004A72B2">
        <w:rPr>
          <w:rFonts w:ascii="Sakkal Majalla" w:eastAsia="Calibri" w:hAnsi="Sakkal Majalla" w:cs="Sakkal Majalla"/>
          <w:b/>
          <w:bCs/>
          <w:kern w:val="0"/>
          <w:sz w:val="28"/>
          <w:szCs w:val="28"/>
          <w:rtl/>
          <w14:ligatures w14:val="none"/>
        </w:rPr>
        <w:t>3. الفجوة البحثية والجوانب المميزة:</w:t>
      </w:r>
    </w:p>
    <w:p w14:paraId="7958815E" w14:textId="77777777" w:rsidR="00DA45BE" w:rsidRPr="004A72B2" w:rsidRDefault="00DA45BE" w:rsidP="00DA45BE">
      <w:pPr>
        <w:spacing w:after="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رغم وفرة الدراسات، إلا أن هناك ندرة في الدراسات التي تناولت الشركات الخدمية بمدينة جدة بشكل مستقل كبيئة أعمال تنافسية ذات طابع خاص، وتبرز الفجوة في عدم كفاية الدراسات التي تربط بين القيادة الاستراتيجية وتحسين الأداء في ظل "التحول الرقمي السريع" الذي تشهده هذه الشركات حالياً. وتتميز الدراسة الحالية بأنها تجمع بين الأبعاد القيادية والأداء المؤسسي من منظور رؤية 2030، وتقدم تشخيصاً ميدانياً حديثاً (2025م-2026م) يعكس الواقع الراهن بدقة.</w:t>
      </w:r>
    </w:p>
    <w:p w14:paraId="5367E44A" w14:textId="77777777" w:rsidR="00DA45BE" w:rsidRPr="00843054" w:rsidRDefault="00DA45BE" w:rsidP="00DA45BE">
      <w:pPr>
        <w:spacing w:after="0" w:line="360" w:lineRule="auto"/>
        <w:jc w:val="both"/>
        <w:rPr>
          <w:rFonts w:ascii="Sakkal Majalla" w:hAnsi="Sakkal Majalla" w:cs="Sakkal Majalla"/>
          <w:sz w:val="28"/>
          <w:szCs w:val="28"/>
          <w:rtl/>
        </w:rPr>
      </w:pPr>
    </w:p>
    <w:p w14:paraId="53ADCF83" w14:textId="77777777" w:rsidR="00DA45BE" w:rsidRDefault="00DA45BE" w:rsidP="00DA45BE">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4DFEAC41"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المبحث الأول: القيادة الاستراتيجية (</w:t>
      </w:r>
      <w:r w:rsidRPr="004A72B2">
        <w:rPr>
          <w:rFonts w:ascii="Sakkal Majalla" w:eastAsia="Calibri" w:hAnsi="Sakkal Majalla" w:cs="Sakkal Majalla"/>
          <w:b/>
          <w:bCs/>
          <w:kern w:val="0"/>
          <w:sz w:val="28"/>
          <w:szCs w:val="28"/>
          <w14:ligatures w14:val="none"/>
        </w:rPr>
        <w:t>Strategic Leadership</w:t>
      </w:r>
      <w:r w:rsidRPr="004A72B2">
        <w:rPr>
          <w:rFonts w:ascii="Sakkal Majalla" w:eastAsia="Calibri" w:hAnsi="Sakkal Majalla" w:cs="Sakkal Majalla"/>
          <w:b/>
          <w:bCs/>
          <w:kern w:val="0"/>
          <w:sz w:val="28"/>
          <w:szCs w:val="28"/>
          <w:rtl/>
          <w14:ligatures w14:val="none"/>
        </w:rPr>
        <w:t>)</w:t>
      </w:r>
    </w:p>
    <w:p w14:paraId="3E232762"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تُمثل القيادة الاستراتيجية نمطاً قيادياً متطوراً يتجاوز المهام الإشرافية التقليدية إلى صياغة مستقبل المنظمة في ظل بيئة تتسم بعدم التأكد. وجدير بالذكر أن هذا المفهوم قد تبلور استجابةً لتعقيدات المنظمات الحديثة التي لم تعد تكتفي بالإدارة التشغيلية، بل تتطلب قيادة تمتلك القدرة على التنبؤ، والمرونة، وتمكين الآخرين من إحداث التغيير الاستراتيجي (الشمري، 2020م، ص. 202).</w:t>
      </w:r>
    </w:p>
    <w:p w14:paraId="65AAB869"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أولاً: مفهوم القيادة الاستراتيجية وأبعادها:</w:t>
      </w:r>
    </w:p>
    <w:p w14:paraId="61717DDE"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تُعرف القيادة الاستراتيجية بأنها القدرة على تصور المستقبل وامتلاك المرونة الاستراتيجية والعمل مع الآخرين لبدء التغييرات التي ستخلق مستقبلاً قابلاً للحياة للمنظمة (قطيبي، 2024م، ص. 589). وتتعدد الأبعاد التي ترتكز عليها هذه القيادة، ومن أبرزها ما يأتي:</w:t>
      </w:r>
    </w:p>
    <w:p w14:paraId="59F692CD" w14:textId="77777777" w:rsidR="00DA45BE" w:rsidRPr="004A72B2" w:rsidRDefault="00DA45BE" w:rsidP="00DA45BE">
      <w:pPr>
        <w:numPr>
          <w:ilvl w:val="0"/>
          <w:numId w:val="4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تحديد الاتجاه الاستراتيجي:</w:t>
      </w:r>
      <w:r w:rsidRPr="004A72B2">
        <w:rPr>
          <w:rFonts w:ascii="Sakkal Majalla" w:eastAsia="Calibri" w:hAnsi="Sakkal Majalla" w:cs="Sakkal Majalla"/>
          <w:kern w:val="0"/>
          <w:sz w:val="28"/>
          <w:szCs w:val="28"/>
          <w:rtl/>
          <w14:ligatures w14:val="none"/>
        </w:rPr>
        <w:t xml:space="preserve"> ويُقصد به صياغة الرؤية والرسالة والأهداف بعيدة المدى التي تعكس هوية المنظمة وتطلعاتها. ويُعد هذا البُعد الموجه الأساسي لكافة الجهود التنظيمية، حيث يضمن انسجام الأهداف الفرعية مع الرؤية الكلية (الذماري والسنباني، 2024م، ص. 35).</w:t>
      </w:r>
    </w:p>
    <w:p w14:paraId="636AA48D" w14:textId="77777777" w:rsidR="00DA45BE" w:rsidRPr="004A72B2" w:rsidRDefault="00DA45BE" w:rsidP="00DA45BE">
      <w:pPr>
        <w:numPr>
          <w:ilvl w:val="0"/>
          <w:numId w:val="4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تطوير رأس المال البشري:</w:t>
      </w:r>
      <w:r w:rsidRPr="004A72B2">
        <w:rPr>
          <w:rFonts w:ascii="Sakkal Majalla" w:eastAsia="Calibri" w:hAnsi="Sakkal Majalla" w:cs="Sakkal Majalla"/>
          <w:kern w:val="0"/>
          <w:sz w:val="28"/>
          <w:szCs w:val="28"/>
          <w:rtl/>
          <w14:ligatures w14:val="none"/>
        </w:rPr>
        <w:t xml:space="preserve"> وتجدر الإشارة هنا إلى أن القيادة الاستراتيجية تنظر للموارد البشرية كأصل استراتيجي وميزة تنافسية، وبالتالي تركز على التدريب، والتمكين، ونقل المعرفة لرفع كفاءة الأفراد (حمزة والكلابي، 2024م، ص. 5).</w:t>
      </w:r>
    </w:p>
    <w:p w14:paraId="0D37AC83" w14:textId="77777777" w:rsidR="00DA45BE" w:rsidRPr="004A72B2" w:rsidRDefault="00DA45BE" w:rsidP="00DA45BE">
      <w:pPr>
        <w:numPr>
          <w:ilvl w:val="0"/>
          <w:numId w:val="4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تعزيز الثقافة التنظيمية:</w:t>
      </w:r>
      <w:r w:rsidRPr="004A72B2">
        <w:rPr>
          <w:rFonts w:ascii="Sakkal Majalla" w:eastAsia="Calibri" w:hAnsi="Sakkal Majalla" w:cs="Sakkal Majalla"/>
          <w:kern w:val="0"/>
          <w:sz w:val="28"/>
          <w:szCs w:val="28"/>
          <w:rtl/>
          <w14:ligatures w14:val="none"/>
        </w:rPr>
        <w:t xml:space="preserve"> تؤدي القيادة دوراً جوهرياً في بناء قيم مشتركة تدعم الابتكار والتميز. فالثقافة التنظيمية المرنة هي التي تسمح للمنظمة بالتكيف مع المتغيرات الخارجية بفاعلية (</w:t>
      </w:r>
      <w:r w:rsidRPr="004A72B2">
        <w:rPr>
          <w:rFonts w:ascii="Sakkal Majalla" w:eastAsia="Calibri" w:hAnsi="Sakkal Majalla" w:cs="Sakkal Majalla"/>
          <w:kern w:val="0"/>
          <w:sz w:val="28"/>
          <w:szCs w:val="28"/>
          <w14:ligatures w14:val="none"/>
        </w:rPr>
        <w:t>Arachchi &amp; Perera, 2019, p. 940</w:t>
      </w:r>
      <w:r w:rsidRPr="004A72B2">
        <w:rPr>
          <w:rFonts w:ascii="Sakkal Majalla" w:eastAsia="Calibri" w:hAnsi="Sakkal Majalla" w:cs="Sakkal Majalla"/>
          <w:kern w:val="0"/>
          <w:sz w:val="28"/>
          <w:szCs w:val="28"/>
          <w:rtl/>
          <w14:ligatures w14:val="none"/>
        </w:rPr>
        <w:t>).</w:t>
      </w:r>
    </w:p>
    <w:p w14:paraId="2BE1D7A9" w14:textId="77777777" w:rsidR="00DA45BE" w:rsidRPr="004A72B2" w:rsidRDefault="00DA45BE" w:rsidP="00DA45BE">
      <w:pPr>
        <w:numPr>
          <w:ilvl w:val="0"/>
          <w:numId w:val="4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الرقابة الاستراتيجية والذكاء الاصطناعي:</w:t>
      </w:r>
      <w:r w:rsidRPr="004A72B2">
        <w:rPr>
          <w:rFonts w:ascii="Sakkal Majalla" w:eastAsia="Calibri" w:hAnsi="Sakkal Majalla" w:cs="Sakkal Majalla"/>
          <w:kern w:val="0"/>
          <w:sz w:val="28"/>
          <w:szCs w:val="28"/>
          <w:rtl/>
          <w14:ligatures w14:val="none"/>
        </w:rPr>
        <w:t xml:space="preserve"> في العصر الرقمي، لم تعد الرقابة مجرد رصد للانحرافات، بل أصبحت تعتمد على أنظمة ذكية تدعم اتخاذ القرار اللحظي وتنبؤ بالمخاطر، وهو ما يُعد تحولاً نوعياً في ممارسات القيادة الحديثة (محمد، 2024م، ص. 20).</w:t>
      </w:r>
    </w:p>
    <w:p w14:paraId="121B3F78"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ثانياً: النظريات المفسرة للقيادة الاستراتيجية:</w:t>
      </w:r>
    </w:p>
    <w:p w14:paraId="3A5EA69A"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تستند القيادة الاستراتيجية إلى عدة أطر نظرية، منها "نظرية الطبقات العليا" (</w:t>
      </w:r>
      <w:r w:rsidRPr="004A72B2">
        <w:rPr>
          <w:rFonts w:ascii="Sakkal Majalla" w:eastAsia="Calibri" w:hAnsi="Sakkal Majalla" w:cs="Sakkal Majalla"/>
          <w:kern w:val="0"/>
          <w:sz w:val="28"/>
          <w:szCs w:val="28"/>
          <w14:ligatures w14:val="none"/>
        </w:rPr>
        <w:t>Upper Echelons Theory</w:t>
      </w:r>
      <w:r w:rsidRPr="004A72B2">
        <w:rPr>
          <w:rFonts w:ascii="Sakkal Majalla" w:eastAsia="Calibri" w:hAnsi="Sakkal Majalla" w:cs="Sakkal Majalla"/>
          <w:kern w:val="0"/>
          <w:sz w:val="28"/>
          <w:szCs w:val="28"/>
          <w:rtl/>
          <w14:ligatures w14:val="none"/>
        </w:rPr>
        <w:t>) التي تفترض أن النتائج التنظيمية ما هي إلا انعكاس للخصائص الإدراكية والقيمية للقيادات العليا. وعليه، فإن نجاح المنظمة أو فشلها يرتبط مباشرة بطريقة تفكير قيادتها الاستراتيجية (</w:t>
      </w:r>
      <w:r w:rsidRPr="004A72B2">
        <w:rPr>
          <w:rFonts w:ascii="Sakkal Majalla" w:eastAsia="Calibri" w:hAnsi="Sakkal Majalla" w:cs="Sakkal Majalla"/>
          <w:kern w:val="0"/>
          <w:sz w:val="28"/>
          <w:szCs w:val="28"/>
          <w14:ligatures w14:val="none"/>
        </w:rPr>
        <w:t>Shafique et al., 2020, p. 64</w:t>
      </w:r>
      <w:r w:rsidRPr="004A72B2">
        <w:rPr>
          <w:rFonts w:ascii="Sakkal Majalla" w:eastAsia="Calibri" w:hAnsi="Sakkal Majalla" w:cs="Sakkal Majalla"/>
          <w:kern w:val="0"/>
          <w:sz w:val="28"/>
          <w:szCs w:val="28"/>
          <w:rtl/>
          <w14:ligatures w14:val="none"/>
        </w:rPr>
        <w:t>). كما ترتبط "بنظرية القيادة التحويلية" التي تركز على إحداث تغيير جذري في قناعات وأداء التابعين لتحقيق أهداف استثنائية (</w:t>
      </w:r>
      <w:r w:rsidRPr="004A72B2">
        <w:rPr>
          <w:rFonts w:ascii="Sakkal Majalla" w:eastAsia="Calibri" w:hAnsi="Sakkal Majalla" w:cs="Sakkal Majalla"/>
          <w:kern w:val="0"/>
          <w:sz w:val="28"/>
          <w:szCs w:val="28"/>
          <w14:ligatures w14:val="none"/>
        </w:rPr>
        <w:t>Le &amp; Lei, 2019, p. 530</w:t>
      </w:r>
      <w:r w:rsidRPr="004A72B2">
        <w:rPr>
          <w:rFonts w:ascii="Sakkal Majalla" w:eastAsia="Calibri" w:hAnsi="Sakkal Majalla" w:cs="Sakkal Majalla"/>
          <w:kern w:val="0"/>
          <w:sz w:val="28"/>
          <w:szCs w:val="28"/>
          <w:rtl/>
          <w14:ligatures w14:val="none"/>
        </w:rPr>
        <w:t>).</w:t>
      </w:r>
    </w:p>
    <w:p w14:paraId="5C2A2AC6"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المبحث الثاني: الأداء المؤسسي (</w:t>
      </w:r>
      <w:r w:rsidRPr="004A72B2">
        <w:rPr>
          <w:rFonts w:ascii="Sakkal Majalla" w:eastAsia="Calibri" w:hAnsi="Sakkal Majalla" w:cs="Sakkal Majalla"/>
          <w:b/>
          <w:bCs/>
          <w:kern w:val="0"/>
          <w:sz w:val="28"/>
          <w:szCs w:val="28"/>
          <w14:ligatures w14:val="none"/>
        </w:rPr>
        <w:t>Organizational Performance</w:t>
      </w:r>
      <w:r w:rsidRPr="004A72B2">
        <w:rPr>
          <w:rFonts w:ascii="Sakkal Majalla" w:eastAsia="Calibri" w:hAnsi="Sakkal Majalla" w:cs="Sakkal Majalla"/>
          <w:b/>
          <w:bCs/>
          <w:kern w:val="0"/>
          <w:sz w:val="28"/>
          <w:szCs w:val="28"/>
          <w:rtl/>
          <w14:ligatures w14:val="none"/>
        </w:rPr>
        <w:t>)</w:t>
      </w:r>
    </w:p>
    <w:p w14:paraId="67B5507F" w14:textId="0EBAB8C1" w:rsidR="00DA45BE" w:rsidRPr="00DA45BE" w:rsidRDefault="00DA45BE" w:rsidP="00DA45BE">
      <w:pPr>
        <w:spacing w:line="360" w:lineRule="auto"/>
        <w:jc w:val="both"/>
        <w:rPr>
          <w:rFonts w:ascii="Sakkal Majalla" w:eastAsia="Calibri"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يُعد الأداء المؤسسي المتغير التابع الذي تسعى كافة الممارسات الإدارية لتحسينه وتجويده. وهو يمثل المحصلة النهائية لكافة الأنشطة والعمليات التي تقوم بها المنظمة لتحقيق غاياتها الاستراتيجية.</w:t>
      </w:r>
    </w:p>
    <w:p w14:paraId="31DE0409"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أولاً: مفهوم الأداء المؤسسي ومؤشراته:</w:t>
      </w:r>
    </w:p>
    <w:p w14:paraId="2D4D9653"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يُعرف الأداء المؤسسي بأنه قدرة المنظمة على استغلال مواردها المادية والبشرية لتحقيق أهدافها بكفاءة وفاعلية خلال فترة زمنية محددة (العتيبي، 2022م، ص. 45). وجدير بالذكر أن تقييم الأداء في الشركات الخدمية يتطلب منظومة متكاملة من المؤشرات التي تتجاوز المعايير المالية الصرفة، لتشمل:</w:t>
      </w:r>
    </w:p>
    <w:p w14:paraId="148CCBD1" w14:textId="77777777" w:rsidR="00DA45BE" w:rsidRPr="004A72B2" w:rsidRDefault="00DA45BE" w:rsidP="00DA45BE">
      <w:pPr>
        <w:numPr>
          <w:ilvl w:val="0"/>
          <w:numId w:val="47"/>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المؤشرات المالية:</w:t>
      </w:r>
      <w:r w:rsidRPr="004A72B2">
        <w:rPr>
          <w:rFonts w:ascii="Sakkal Majalla" w:eastAsia="Calibri" w:hAnsi="Sakkal Majalla" w:cs="Sakkal Majalla"/>
          <w:kern w:val="0"/>
          <w:sz w:val="28"/>
          <w:szCs w:val="28"/>
          <w:rtl/>
          <w14:ligatures w14:val="none"/>
        </w:rPr>
        <w:t xml:space="preserve"> وتتضمن العائد على الاستثمار، وصافي الربح، والحصة السوقية، وهي تعكس الملاءة المالية للمنظمة وقدرتها على الاستمرار (</w:t>
      </w:r>
      <w:r w:rsidRPr="004A72B2">
        <w:rPr>
          <w:rFonts w:ascii="Sakkal Majalla" w:eastAsia="Calibri" w:hAnsi="Sakkal Majalla" w:cs="Sakkal Majalla"/>
          <w:kern w:val="0"/>
          <w:sz w:val="28"/>
          <w:szCs w:val="28"/>
          <w14:ligatures w14:val="none"/>
        </w:rPr>
        <w:t>Bin Seddeeq et al., 2019, p. 41</w:t>
      </w:r>
      <w:r w:rsidRPr="004A72B2">
        <w:rPr>
          <w:rFonts w:ascii="Sakkal Majalla" w:eastAsia="Calibri" w:hAnsi="Sakkal Majalla" w:cs="Sakkal Majalla"/>
          <w:kern w:val="0"/>
          <w:sz w:val="28"/>
          <w:szCs w:val="28"/>
          <w:rtl/>
          <w14:ligatures w14:val="none"/>
        </w:rPr>
        <w:t>).</w:t>
      </w:r>
    </w:p>
    <w:p w14:paraId="7873C659" w14:textId="77777777" w:rsidR="00DA45BE" w:rsidRPr="004A72B2" w:rsidRDefault="00DA45BE" w:rsidP="00DA45BE">
      <w:pPr>
        <w:numPr>
          <w:ilvl w:val="0"/>
          <w:numId w:val="47"/>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جودة الخدمة ورضا العملاء:</w:t>
      </w:r>
      <w:r w:rsidRPr="004A72B2">
        <w:rPr>
          <w:rFonts w:ascii="Sakkal Majalla" w:eastAsia="Calibri" w:hAnsi="Sakkal Majalla" w:cs="Sakkal Majalla"/>
          <w:kern w:val="0"/>
          <w:sz w:val="28"/>
          <w:szCs w:val="28"/>
          <w:rtl/>
          <w14:ligatures w14:val="none"/>
        </w:rPr>
        <w:t xml:space="preserve"> يُعد رضا المستفيد المعيار الحقيقي لنجاح المؤسسات الخدمية، حيث تؤدي جودة الخدمة المدركة دوراً حاسماً في ولاء العملاء وتكرار التعامل (المشيخي وآخرون، 2024م، ص. 65).</w:t>
      </w:r>
    </w:p>
    <w:p w14:paraId="0C8D31BB" w14:textId="77777777" w:rsidR="00DA45BE" w:rsidRPr="004A72B2" w:rsidRDefault="00DA45BE" w:rsidP="00DA45BE">
      <w:pPr>
        <w:numPr>
          <w:ilvl w:val="0"/>
          <w:numId w:val="47"/>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الكفاءة التشغيلية:</w:t>
      </w:r>
      <w:r w:rsidRPr="004A72B2">
        <w:rPr>
          <w:rFonts w:ascii="Sakkal Majalla" w:eastAsia="Calibri" w:hAnsi="Sakkal Majalla" w:cs="Sakkal Majalla"/>
          <w:kern w:val="0"/>
          <w:sz w:val="28"/>
          <w:szCs w:val="28"/>
          <w:rtl/>
          <w14:ligatures w14:val="none"/>
        </w:rPr>
        <w:t xml:space="preserve"> وتتعلق بتبسيط الإجراءات، وتقليل الهدر في الوقت والموارد، وسرعة الاستجابة لطلبات العملاء (العتيبي، 2022م، ص. 458).</w:t>
      </w:r>
    </w:p>
    <w:p w14:paraId="1FB98DE8" w14:textId="77777777" w:rsidR="00DA45BE" w:rsidRPr="004A72B2" w:rsidRDefault="00DA45BE" w:rsidP="00DA45BE">
      <w:pPr>
        <w:numPr>
          <w:ilvl w:val="0"/>
          <w:numId w:val="47"/>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التميز والابتكار التنظيمي:</w:t>
      </w:r>
      <w:r w:rsidRPr="004A72B2">
        <w:rPr>
          <w:rFonts w:ascii="Sakkal Majalla" w:eastAsia="Calibri" w:hAnsi="Sakkal Majalla" w:cs="Sakkal Majalla"/>
          <w:kern w:val="0"/>
          <w:sz w:val="28"/>
          <w:szCs w:val="28"/>
          <w:rtl/>
          <w14:ligatures w14:val="none"/>
        </w:rPr>
        <w:t xml:space="preserve"> يمثل قدرة المنظمة على تقديم حلول غير تقليدية وخدمات مبتكرة تسبق بها منافسيها (</w:t>
      </w:r>
      <w:r w:rsidRPr="004A72B2">
        <w:rPr>
          <w:rFonts w:ascii="Sakkal Majalla" w:eastAsia="Calibri" w:hAnsi="Sakkal Majalla" w:cs="Sakkal Majalla"/>
          <w:kern w:val="0"/>
          <w:sz w:val="28"/>
          <w:szCs w:val="28"/>
          <w14:ligatures w14:val="none"/>
        </w:rPr>
        <w:t>Shafique &amp; Ahmad, 2022, p. 15</w:t>
      </w:r>
      <w:r w:rsidRPr="004A72B2">
        <w:rPr>
          <w:rFonts w:ascii="Sakkal Majalla" w:eastAsia="Calibri" w:hAnsi="Sakkal Majalla" w:cs="Sakkal Majalla"/>
          <w:kern w:val="0"/>
          <w:sz w:val="28"/>
          <w:szCs w:val="28"/>
          <w:rtl/>
          <w14:ligatures w14:val="none"/>
        </w:rPr>
        <w:t>).</w:t>
      </w:r>
    </w:p>
    <w:p w14:paraId="2C85AEE3"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ثانياً: المداخل النظرية لتقييم الأداء:</w:t>
      </w:r>
    </w:p>
    <w:p w14:paraId="1F92F762"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يبرز مدخل "بطاقة الأداء المتوازن" (</w:t>
      </w:r>
      <w:r w:rsidRPr="004A72B2">
        <w:rPr>
          <w:rFonts w:ascii="Sakkal Majalla" w:eastAsia="Calibri" w:hAnsi="Sakkal Majalla" w:cs="Sakkal Majalla"/>
          <w:kern w:val="0"/>
          <w:sz w:val="28"/>
          <w:szCs w:val="28"/>
          <w14:ligatures w14:val="none"/>
        </w:rPr>
        <w:t>Balanced Scorecard</w:t>
      </w:r>
      <w:r w:rsidRPr="004A72B2">
        <w:rPr>
          <w:rFonts w:ascii="Sakkal Majalla" w:eastAsia="Calibri" w:hAnsi="Sakkal Majalla" w:cs="Sakkal Majalla"/>
          <w:kern w:val="0"/>
          <w:sz w:val="28"/>
          <w:szCs w:val="28"/>
          <w:rtl/>
          <w14:ligatures w14:val="none"/>
        </w:rPr>
        <w:t>) كواحد من أرصن الأطر النظرية لتقييم الأداء، حيث يوازن بين المنظور المالي، ومنظور العملاء، ومنظور العمليات الداخلية، ومنظور التعلم والنمو (العتيبي، 2022م، ص. 460). وهذا المدخل يتسق تماماً مع فلسفة القيادة الاستراتيجية التي تنظر للمنظمة ككيان شمولي مترابط الأجزاء.</w:t>
      </w:r>
    </w:p>
    <w:p w14:paraId="642937ED"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المبحث الثالث: العلاقة بين القيادة الاستراتيجية وتحسين الأداء المؤسسي</w:t>
      </w:r>
    </w:p>
    <w:p w14:paraId="1C536A53" w14:textId="77777777" w:rsidR="00DA45BE" w:rsidRDefault="00DA45BE" w:rsidP="00DA45BE">
      <w:pPr>
        <w:spacing w:line="360" w:lineRule="auto"/>
        <w:jc w:val="both"/>
        <w:rPr>
          <w:rFonts w:ascii="Sakkal Majalla" w:eastAsia="Calibri"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إن العلاقة بين القيادة الاستراتيجية والأداء المؤسسي هي علاقة سببية وثيقة؛ فالقيادة الاستراتيجية هي المحرك والموجه لكافة الموارد التي تُترجم لاحقاً إلى أداء متميز.</w:t>
      </w:r>
    </w:p>
    <w:p w14:paraId="4722A2DB"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p>
    <w:p w14:paraId="16CE87F3"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أولاً: أثر القيادة الاستراتيجية في الكفاءة والفاعلية:</w:t>
      </w:r>
    </w:p>
    <w:p w14:paraId="0C422755"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تؤدي القيادة الاستراتيجية إلى تحسين الأداء من خلال وضع أطر واضحة للمساءلة والشفافية، وتعزيز نظم الرقابة التي تضمن عدم انحراف العمليات عن المسار الاستراتيجي. وبهذا الصدد، أثبتت الدراسات أن القيادات التي تتبنى التخطيط بعيد المدى والرقابة اللحظية تنجح في خفض تكاليف التشغيل وزيادة الأرباح (زين العابدين، 2025م، ص. 80).</w:t>
      </w:r>
    </w:p>
    <w:p w14:paraId="60EBA83E"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ثانياً: دور القيادة في تعزيز الابتكار والتميز:</w:t>
      </w:r>
    </w:p>
    <w:p w14:paraId="4BA22D7C"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وهنا تجدر الإشارة إلى أن القيادة الاستراتيجية لا تكتفي بتحسين الأداء الحالي، بل تعمل على بناء "القدرة الابتكارية" التي تُعد وسيطاً قوياً لتحقيق التميز المؤسسي المستدام. فالقائد الاستراتيجي يوفر البيئة المحفزة للإبداع، مما يؤدي إلى تطوير خدمات جديدة ترفع من القيمة المضافة للمنظمة (</w:t>
      </w:r>
      <w:r w:rsidRPr="004A72B2">
        <w:rPr>
          <w:rFonts w:ascii="Sakkal Majalla" w:eastAsia="Calibri" w:hAnsi="Sakkal Majalla" w:cs="Sakkal Majalla"/>
          <w:kern w:val="0"/>
          <w:sz w:val="28"/>
          <w:szCs w:val="28"/>
          <w14:ligatures w14:val="none"/>
        </w:rPr>
        <w:t>Ashkevari &amp; Ghasemi, 2023, p. 45</w:t>
      </w:r>
      <w:r w:rsidRPr="004A72B2">
        <w:rPr>
          <w:rFonts w:ascii="Sakkal Majalla" w:eastAsia="Calibri" w:hAnsi="Sakkal Majalla" w:cs="Sakkal Majalla"/>
          <w:kern w:val="0"/>
          <w:sz w:val="28"/>
          <w:szCs w:val="28"/>
          <w:rtl/>
          <w14:ligatures w14:val="none"/>
        </w:rPr>
        <w:t>).</w:t>
      </w:r>
    </w:p>
    <w:p w14:paraId="27B7DB85"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ثالثاً: مواءمة الأداء مع رؤية المملكة 2030:</w:t>
      </w:r>
    </w:p>
    <w:p w14:paraId="536D3F41"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في سياق الشركات الخدمية في مدينة جدة، تكتسب هذه العلاقة بعداً وطنياً، حيث تعمل القيادة الاستراتيجية على مواءمة أهداف الشركة مع التوجهات الاستراتيجية للدولة. وهذا النوع من المواءمة يضمن حصول الشركات على الدعم والاعتراف المؤسسي، ويوفر لها إطاراً للتميز يتوافق مع المعايير العالمية (المطيري، 2023م، ص. 110).</w:t>
      </w:r>
    </w:p>
    <w:p w14:paraId="21207476"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المبحث الرابع: قطاع الشركات الخدمية في مدينة جدة وتحديات الأداء</w:t>
      </w:r>
    </w:p>
    <w:p w14:paraId="75209028"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تُعد مدينة جدة بوابة اقتصادية عالمية، مما يجعل الشركات الخدمية فيها تواجه ضغوطاً تنافسية عالية تتطلب أنماطاً قيادية مرنة.</w:t>
      </w:r>
    </w:p>
    <w:p w14:paraId="7D473EB2" w14:textId="77777777" w:rsidR="00DA45BE" w:rsidRPr="004A72B2" w:rsidRDefault="00DA45BE" w:rsidP="00DA45BE">
      <w:pPr>
        <w:numPr>
          <w:ilvl w:val="0"/>
          <w:numId w:val="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طبيعة البيئة التنافسية:</w:t>
      </w:r>
      <w:r w:rsidRPr="004A72B2">
        <w:rPr>
          <w:rFonts w:ascii="Sakkal Majalla" w:eastAsia="Calibri" w:hAnsi="Sakkal Majalla" w:cs="Sakkal Majalla"/>
          <w:kern w:val="0"/>
          <w:sz w:val="28"/>
          <w:szCs w:val="28"/>
          <w:rtl/>
          <w14:ligatures w14:val="none"/>
        </w:rPr>
        <w:t xml:space="preserve"> تتميز بيئة الأعمال في جدة بتنوع المستفيدين وتعدد الجنسيات، مما يفرض على القيادة الاستراتيجية فهم التنوع الثقافي وتقديم خدمات مخصصة تضمن رضا العملاء (الطويل والشمري، 2023م، ص. 250).</w:t>
      </w:r>
    </w:p>
    <w:p w14:paraId="313D2FB8" w14:textId="77777777" w:rsidR="00DA45BE" w:rsidRPr="004A72B2" w:rsidRDefault="00DA45BE" w:rsidP="00DA45BE">
      <w:pPr>
        <w:numPr>
          <w:ilvl w:val="0"/>
          <w:numId w:val="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التحديات الإدارية المعاصرة:</w:t>
      </w:r>
      <w:r w:rsidRPr="004A72B2">
        <w:rPr>
          <w:rFonts w:ascii="Sakkal Majalla" w:eastAsia="Calibri" w:hAnsi="Sakkal Majalla" w:cs="Sakkal Majalla"/>
          <w:kern w:val="0"/>
          <w:sz w:val="28"/>
          <w:szCs w:val="28"/>
          <w:rtl/>
          <w14:ligatures w14:val="none"/>
        </w:rPr>
        <w:t xml:space="preserve"> تواجه هذه الشركات تحديات تتعلق بالتحول الرقمي المتسارع، والحاجة لتطوير مهارات القوى العاملة الوطنية لتواكب متطلبات سوق العمل الحديث. وهنا يظهر دور القيادة الاستراتيجية في إدارة التغيير وتجاوز المقاومة التنظيمية (العنزى، 2021م، ص. 150).</w:t>
      </w:r>
    </w:p>
    <w:p w14:paraId="135C85D4" w14:textId="77777777" w:rsidR="00DA45BE" w:rsidRPr="004A72B2" w:rsidRDefault="00DA45BE" w:rsidP="00DA45BE">
      <w:pPr>
        <w:numPr>
          <w:ilvl w:val="0"/>
          <w:numId w:val="6"/>
        </w:numPr>
        <w:spacing w:after="240"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التحول نحو الاستدامة والتميز:</w:t>
      </w:r>
      <w:r w:rsidRPr="004A72B2">
        <w:rPr>
          <w:rFonts w:ascii="Sakkal Majalla" w:eastAsia="Calibri" w:hAnsi="Sakkal Majalla" w:cs="Sakkal Majalla"/>
          <w:kern w:val="0"/>
          <w:sz w:val="28"/>
          <w:szCs w:val="28"/>
          <w:rtl/>
          <w14:ligatures w14:val="none"/>
        </w:rPr>
        <w:t xml:space="preserve"> لم يعد الأداء المالي وحده كافياً، بل أصبحت الاستدامة المؤسسية والمسؤولية الاجتماعية معايير أساسية لتقييم الأداء، وهو ما يتطلب قيادة تمتلك حساً أخلاقياً ورؤية شاملة (</w:t>
      </w:r>
      <w:r w:rsidRPr="004A72B2">
        <w:rPr>
          <w:rFonts w:ascii="Sakkal Majalla" w:eastAsia="Calibri" w:hAnsi="Sakkal Majalla" w:cs="Sakkal Majalla"/>
          <w:kern w:val="0"/>
          <w:sz w:val="28"/>
          <w:szCs w:val="28"/>
          <w14:ligatures w14:val="none"/>
        </w:rPr>
        <w:t>Al-Thani &amp; Mua’amar, 2021, p. 9012</w:t>
      </w:r>
      <w:r w:rsidRPr="004A72B2">
        <w:rPr>
          <w:rFonts w:ascii="Sakkal Majalla" w:eastAsia="Calibri" w:hAnsi="Sakkal Majalla" w:cs="Sakkal Majalla"/>
          <w:kern w:val="0"/>
          <w:sz w:val="28"/>
          <w:szCs w:val="28"/>
          <w:rtl/>
          <w14:ligatures w14:val="none"/>
        </w:rPr>
        <w:t>).</w:t>
      </w:r>
    </w:p>
    <w:p w14:paraId="5F86E3A4"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b/>
          <w:bCs/>
          <w:kern w:val="0"/>
          <w:sz w:val="28"/>
          <w:szCs w:val="28"/>
          <w:rtl/>
          <w14:ligatures w14:val="none"/>
        </w:rPr>
        <w:t>خاتمة المنطلقات النظرية:</w:t>
      </w:r>
    </w:p>
    <w:p w14:paraId="54D7EB4F" w14:textId="77777777" w:rsidR="00DA45BE" w:rsidRPr="004A72B2" w:rsidRDefault="00DA45BE" w:rsidP="00DA45BE">
      <w:pPr>
        <w:spacing w:line="360" w:lineRule="auto"/>
        <w:jc w:val="both"/>
        <w:rPr>
          <w:rFonts w:ascii="Sakkal Majalla" w:hAnsi="Sakkal Majalla" w:cs="Sakkal Majalla"/>
          <w:kern w:val="0"/>
          <w:sz w:val="28"/>
          <w:szCs w:val="28"/>
          <w:rtl/>
          <w14:ligatures w14:val="none"/>
        </w:rPr>
      </w:pPr>
      <w:r w:rsidRPr="004A72B2">
        <w:rPr>
          <w:rFonts w:ascii="Sakkal Majalla" w:eastAsia="Calibri" w:hAnsi="Sakkal Majalla" w:cs="Sakkal Majalla"/>
          <w:kern w:val="0"/>
          <w:sz w:val="28"/>
          <w:szCs w:val="28"/>
          <w:rtl/>
          <w14:ligatures w14:val="none"/>
        </w:rPr>
        <w:t>بناءً على ما تقدم، يتضح أن القيادة الاستراتيجية ليست مجرد منصب إداري، بل هي منظومة ممارسات فكرية وعملية تؤثر بعمق في كافة مفاصل الأداء المؤسسي. وإن التفاعل بين أبعاد القيادة (كالتوجه، والبشر، والثقافة) يمثل الصيغة المتكاملة التي تضمن للشركات الخدمية في جدة تحقيق طفرة في أدائها المؤسسي، بما يتسق مع الطموحات الاقتصادية الكبرى للمملكة العربية السعودية.</w:t>
      </w:r>
    </w:p>
    <w:p w14:paraId="37082C84" w14:textId="29024C7F" w:rsidR="00E2759A" w:rsidRPr="004B41D5" w:rsidRDefault="00E2759A" w:rsidP="00275DCF">
      <w:pPr>
        <w:rPr>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D26D2" w14:textId="77777777" w:rsidR="00181A72" w:rsidRDefault="00181A72" w:rsidP="002E5015">
      <w:pPr>
        <w:spacing w:after="0" w:line="240" w:lineRule="auto"/>
      </w:pPr>
      <w:r>
        <w:separator/>
      </w:r>
    </w:p>
  </w:endnote>
  <w:endnote w:type="continuationSeparator" w:id="0">
    <w:p w14:paraId="3732BEE0" w14:textId="77777777" w:rsidR="00181A72" w:rsidRDefault="00181A7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27C41" w14:textId="77777777" w:rsidR="00181A72" w:rsidRDefault="00181A72" w:rsidP="002E5015">
      <w:pPr>
        <w:spacing w:after="0" w:line="240" w:lineRule="auto"/>
      </w:pPr>
      <w:r>
        <w:separator/>
      </w:r>
    </w:p>
  </w:footnote>
  <w:footnote w:type="continuationSeparator" w:id="0">
    <w:p w14:paraId="7CD0031F" w14:textId="77777777" w:rsidR="00181A72" w:rsidRDefault="00181A7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1EEA7DD4"/>
    <w:lvl w:ilvl="0" w:tplc="32E6244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multilevel"/>
    <w:tmpl w:val="555E4EB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7"/>
    <w:multiLevelType w:val="multilevel"/>
    <w:tmpl w:val="2A4E6A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8"/>
    <w:multiLevelType w:val="multilevel"/>
    <w:tmpl w:val="7C12257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9"/>
    <w:multiLevelType w:val="multilevel"/>
    <w:tmpl w:val="9DB600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A"/>
    <w:multiLevelType w:val="hybridMultilevel"/>
    <w:tmpl w:val="8C540A6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00E"/>
    <w:multiLevelType w:val="multilevel"/>
    <w:tmpl w:val="B7104DF0"/>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2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3F"/>
    <w:multiLevelType w:val="multilevel"/>
    <w:tmpl w:val="CE7ADE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42"/>
    <w:multiLevelType w:val="multilevel"/>
    <w:tmpl w:val="ECBA62C4"/>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45"/>
    <w:multiLevelType w:val="multilevel"/>
    <w:tmpl w:val="F1166B5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55"/>
    <w:multiLevelType w:val="hybridMultilevel"/>
    <w:tmpl w:val="1D940D5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12" w15:restartNumberingAfterBreak="0">
    <w:nsid w:val="00000062"/>
    <w:multiLevelType w:val="multilevel"/>
    <w:tmpl w:val="21E25CC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65"/>
    <w:multiLevelType w:val="multilevel"/>
    <w:tmpl w:val="24FE6F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6A"/>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71"/>
    <w:multiLevelType w:val="multilevel"/>
    <w:tmpl w:val="64BCF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75"/>
    <w:multiLevelType w:val="multilevel"/>
    <w:tmpl w:val="DA487C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7E"/>
    <w:multiLevelType w:val="multilevel"/>
    <w:tmpl w:val="92FA21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8" w15:restartNumberingAfterBreak="0">
    <w:nsid w:val="0000008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86"/>
    <w:multiLevelType w:val="multilevel"/>
    <w:tmpl w:val="E89A2358"/>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91"/>
    <w:multiLevelType w:val="hybridMultilevel"/>
    <w:tmpl w:val="8398C2A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1" w15:restartNumberingAfterBreak="0">
    <w:nsid w:val="0000009B"/>
    <w:multiLevelType w:val="multilevel"/>
    <w:tmpl w:val="8800EF6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A4"/>
    <w:multiLevelType w:val="multilevel"/>
    <w:tmpl w:val="B4FE190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C5"/>
    <w:multiLevelType w:val="multilevel"/>
    <w:tmpl w:val="7D8E49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CF"/>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5" w15:restartNumberingAfterBreak="0">
    <w:nsid w:val="000000D1"/>
    <w:multiLevelType w:val="multilevel"/>
    <w:tmpl w:val="47FA9D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DA"/>
    <w:multiLevelType w:val="hybridMultilevel"/>
    <w:tmpl w:val="36E08C1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7" w15:restartNumberingAfterBreak="0">
    <w:nsid w:val="000000E1"/>
    <w:multiLevelType w:val="multilevel"/>
    <w:tmpl w:val="ACFE1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E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9" w15:restartNumberingAfterBreak="0">
    <w:nsid w:val="000000E7"/>
    <w:multiLevelType w:val="multilevel"/>
    <w:tmpl w:val="276CBBF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EA"/>
    <w:multiLevelType w:val="multilevel"/>
    <w:tmpl w:val="2BC6B53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1" w15:restartNumberingAfterBreak="0">
    <w:nsid w:val="000000FF"/>
    <w:multiLevelType w:val="multilevel"/>
    <w:tmpl w:val="476A42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15:restartNumberingAfterBreak="0">
    <w:nsid w:val="00000112"/>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3" w15:restartNumberingAfterBreak="0">
    <w:nsid w:val="00000113"/>
    <w:multiLevelType w:val="multilevel"/>
    <w:tmpl w:val="A934DB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4" w15:restartNumberingAfterBreak="0">
    <w:nsid w:val="0000011D"/>
    <w:multiLevelType w:val="multilevel"/>
    <w:tmpl w:val="6096B8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125"/>
    <w:multiLevelType w:val="multilevel"/>
    <w:tmpl w:val="3E849B2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7" w15:restartNumberingAfterBreak="0">
    <w:nsid w:val="0000014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6AE24DC"/>
    <w:multiLevelType w:val="hybridMultilevel"/>
    <w:tmpl w:val="A1E8E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B66E96"/>
    <w:multiLevelType w:val="hybridMultilevel"/>
    <w:tmpl w:val="39F607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2" w15:restartNumberingAfterBreak="0">
    <w:nsid w:val="4C3433CD"/>
    <w:multiLevelType w:val="multilevel"/>
    <w:tmpl w:val="6710506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3" w15:restartNumberingAfterBreak="0">
    <w:nsid w:val="583658C8"/>
    <w:multiLevelType w:val="hybridMultilevel"/>
    <w:tmpl w:val="43D22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874CA5"/>
    <w:multiLevelType w:val="hybridMultilevel"/>
    <w:tmpl w:val="85660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E04C6E"/>
    <w:multiLevelType w:val="hybridMultilevel"/>
    <w:tmpl w:val="3C4EE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7F3F1C"/>
    <w:multiLevelType w:val="hybridMultilevel"/>
    <w:tmpl w:val="B5E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39"/>
  </w:num>
  <w:num w:numId="3">
    <w:abstractNumId w:val="36"/>
  </w:num>
  <w:num w:numId="4">
    <w:abstractNumId w:val="27"/>
  </w:num>
  <w:num w:numId="5">
    <w:abstractNumId w:val="12"/>
  </w:num>
  <w:num w:numId="6">
    <w:abstractNumId w:val="15"/>
  </w:num>
  <w:num w:numId="7">
    <w:abstractNumId w:val="33"/>
  </w:num>
  <w:num w:numId="8">
    <w:abstractNumId w:val="4"/>
  </w:num>
  <w:num w:numId="9">
    <w:abstractNumId w:val="46"/>
  </w:num>
  <w:num w:numId="10">
    <w:abstractNumId w:val="31"/>
  </w:num>
  <w:num w:numId="11">
    <w:abstractNumId w:val="17"/>
  </w:num>
  <w:num w:numId="12">
    <w:abstractNumId w:val="20"/>
  </w:num>
  <w:num w:numId="13">
    <w:abstractNumId w:val="11"/>
  </w:num>
  <w:num w:numId="14">
    <w:abstractNumId w:val="29"/>
  </w:num>
  <w:num w:numId="15">
    <w:abstractNumId w:val="19"/>
  </w:num>
  <w:num w:numId="16">
    <w:abstractNumId w:val="35"/>
  </w:num>
  <w:num w:numId="17">
    <w:abstractNumId w:val="24"/>
  </w:num>
  <w:num w:numId="18">
    <w:abstractNumId w:val="37"/>
  </w:num>
  <w:num w:numId="19">
    <w:abstractNumId w:val="41"/>
  </w:num>
  <w:num w:numId="20">
    <w:abstractNumId w:val="43"/>
  </w:num>
  <w:num w:numId="21">
    <w:abstractNumId w:val="14"/>
  </w:num>
  <w:num w:numId="22">
    <w:abstractNumId w:val="8"/>
  </w:num>
  <w:num w:numId="23">
    <w:abstractNumId w:val="7"/>
  </w:num>
  <w:num w:numId="24">
    <w:abstractNumId w:val="6"/>
  </w:num>
  <w:num w:numId="25">
    <w:abstractNumId w:val="22"/>
  </w:num>
  <w:num w:numId="26">
    <w:abstractNumId w:val="2"/>
  </w:num>
  <w:num w:numId="27">
    <w:abstractNumId w:val="25"/>
  </w:num>
  <w:num w:numId="28">
    <w:abstractNumId w:val="18"/>
  </w:num>
  <w:num w:numId="29">
    <w:abstractNumId w:val="21"/>
  </w:num>
  <w:num w:numId="30">
    <w:abstractNumId w:val="32"/>
  </w:num>
  <w:num w:numId="31">
    <w:abstractNumId w:val="40"/>
  </w:num>
  <w:num w:numId="32">
    <w:abstractNumId w:val="34"/>
  </w:num>
  <w:num w:numId="33">
    <w:abstractNumId w:val="28"/>
  </w:num>
  <w:num w:numId="34">
    <w:abstractNumId w:val="0"/>
  </w:num>
  <w:num w:numId="35">
    <w:abstractNumId w:val="1"/>
  </w:num>
  <w:num w:numId="36">
    <w:abstractNumId w:val="42"/>
  </w:num>
  <w:num w:numId="37">
    <w:abstractNumId w:val="3"/>
  </w:num>
  <w:num w:numId="38">
    <w:abstractNumId w:val="44"/>
  </w:num>
  <w:num w:numId="39">
    <w:abstractNumId w:val="9"/>
  </w:num>
  <w:num w:numId="40">
    <w:abstractNumId w:val="13"/>
  </w:num>
  <w:num w:numId="41">
    <w:abstractNumId w:val="16"/>
  </w:num>
  <w:num w:numId="42">
    <w:abstractNumId w:val="10"/>
  </w:num>
  <w:num w:numId="43">
    <w:abstractNumId w:val="45"/>
  </w:num>
  <w:num w:numId="44">
    <w:abstractNumId w:val="26"/>
  </w:num>
  <w:num w:numId="45">
    <w:abstractNumId w:val="5"/>
  </w:num>
  <w:num w:numId="46">
    <w:abstractNumId w:val="30"/>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5AE3"/>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B0D75"/>
    <w:rsid w:val="00AC18BB"/>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A45BE"/>
    <w:rsid w:val="00DB2AA6"/>
    <w:rsid w:val="00DB2E14"/>
    <w:rsid w:val="00DD4D75"/>
    <w:rsid w:val="00DD5DC3"/>
    <w:rsid w:val="00E129C3"/>
    <w:rsid w:val="00E13422"/>
    <w:rsid w:val="00E2759A"/>
    <w:rsid w:val="00E2794B"/>
    <w:rsid w:val="00E3480F"/>
    <w:rsid w:val="00E41613"/>
    <w:rsid w:val="00E43809"/>
    <w:rsid w:val="00E54F1A"/>
    <w:rsid w:val="00E65175"/>
    <w:rsid w:val="00E92C0D"/>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s>
</file>

<file path=customXml/itemProps1.xml><?xml version="1.0" encoding="utf-8"?>
<ds:datastoreItem xmlns:ds="http://schemas.openxmlformats.org/officeDocument/2006/customXml" ds:itemID="{E31CB1B5-E821-4409-A0A0-FE223542F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5545</Words>
  <Characters>31608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2026-07-14T05:08:00Z</dcterms:created>
  <dcterms:modified xsi:type="dcterms:W3CDTF">2026-07-14T05:08:00Z</dcterms:modified>
</cp:coreProperties>
</file>