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1765C3F" w:rsidR="008239B5" w:rsidRDefault="00EB387B" w:rsidP="00EB387B">
      <w:pPr>
        <w:rPr>
          <w:b/>
          <w:bCs/>
          <w:rtl/>
          <w:lang w:bidi="ar-SY"/>
        </w:rPr>
      </w:pPr>
      <w:r>
        <w:t xml:space="preserve">Leader </w:t>
      </w:r>
      <w:proofErr w:type="gramStart"/>
      <w:r>
        <w:t>Name:</w:t>
      </w:r>
      <w:proofErr w:type="spellStart"/>
      <w:r w:rsidR="00837461">
        <w:rPr>
          <w:rFonts w:hint="cs"/>
          <w:b/>
          <w:bCs/>
          <w:rtl/>
        </w:rPr>
        <w:t>ي</w:t>
      </w:r>
      <w:r w:rsidR="00A47553">
        <w:rPr>
          <w:rFonts w:hint="cs"/>
          <w:b/>
          <w:bCs/>
          <w:rtl/>
        </w:rPr>
        <w:t>يزن</w:t>
      </w:r>
      <w:proofErr w:type="spellEnd"/>
      <w:proofErr w:type="gramEnd"/>
      <w:r w:rsidR="00A47553">
        <w:rPr>
          <w:rFonts w:hint="cs"/>
          <w:b/>
          <w:bCs/>
          <w:rtl/>
        </w:rPr>
        <w:t xml:space="preserve"> مقدادي</w:t>
      </w:r>
      <w:r w:rsidR="009957A2">
        <w:rPr>
          <w:rFonts w:hint="cs"/>
          <w:b/>
          <w:bCs/>
          <w:rtl/>
        </w:rPr>
        <w:t xml:space="preserve"> </w:t>
      </w:r>
      <w:r w:rsidR="00F34B99">
        <w:rPr>
          <w:rFonts w:hint="cs"/>
          <w:b/>
          <w:bCs/>
          <w:rtl/>
        </w:rPr>
        <w:t xml:space="preserve"> </w:t>
      </w:r>
      <w:r w:rsidR="000767F6">
        <w:rPr>
          <w:rFonts w:hint="cs"/>
          <w:b/>
          <w:bCs/>
          <w:rtl/>
        </w:rPr>
        <w:t xml:space="preserve"> </w:t>
      </w:r>
      <w:r w:rsidR="00CD48BA">
        <w:rPr>
          <w:rFonts w:hint="cs"/>
          <w:b/>
          <w:bCs/>
          <w:rtl/>
        </w:rPr>
        <w:t xml:space="preserve"> </w:t>
      </w:r>
      <w:r w:rsidR="00F22113">
        <w:rPr>
          <w:rFonts w:hint="cs"/>
          <w:b/>
          <w:bCs/>
          <w:rtl/>
        </w:rPr>
        <w:t xml:space="preserve"> </w:t>
      </w:r>
      <w:r w:rsidR="008C0923">
        <w:rPr>
          <w:rFonts w:hint="cs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8E43FA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0C6BDD7" w:rsidR="003B07EB" w:rsidRDefault="003B07EB" w:rsidP="003B07EB">
            <w:pPr>
              <w:jc w:val="center"/>
            </w:pPr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3B07EB" w:rsidRDefault="003B07EB" w:rsidP="004161D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85993E2" w14:textId="77777777" w:rsidR="004161D9" w:rsidRPr="008D74D3" w:rsidRDefault="004161D9" w:rsidP="004161D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6D98DD" w14:textId="6105F2D4" w:rsidR="004161D9" w:rsidRDefault="004161D9" w:rsidP="004161D9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اقتراح إعادة صياغة:</w:t>
            </w:r>
          </w:p>
          <w:p w14:paraId="1F70FCD2" w14:textId="3C41A5DA" w:rsidR="003B07EB" w:rsidRDefault="004161D9" w:rsidP="004161D9">
            <w:pPr>
              <w:bidi/>
              <w:jc w:val="center"/>
            </w:pPr>
            <w:r w:rsidRPr="004161D9">
              <w:rPr>
                <w:rtl/>
              </w:rPr>
              <w:t>العوامل التنظيمية المؤثرة في تسرب المراجعين من برامج التأهيل العلاجي: دراسة ميدانية على مراكز التأهيل في مدينة الرياض</w:t>
            </w:r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C840ED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CE9181C" w14:textId="2DEE0181" w:rsidR="004161D9" w:rsidRPr="004161D9" w:rsidRDefault="004161D9" w:rsidP="004161D9">
            <w:pPr>
              <w:bidi/>
              <w:jc w:val="center"/>
            </w:pPr>
            <w:r>
              <w:rPr>
                <w:rFonts w:hint="cs"/>
                <w:rtl/>
              </w:rPr>
              <w:t xml:space="preserve">المقدمة </w:t>
            </w:r>
            <w:r w:rsidRPr="004161D9">
              <w:rPr>
                <w:rtl/>
              </w:rPr>
              <w:t>قصيرة ولا تقدم إحصاءات أو أرقاماً عن حجم ظاهرة التسرب</w:t>
            </w:r>
          </w:p>
          <w:p w14:paraId="354E9CE6" w14:textId="77777777" w:rsidR="004161D9" w:rsidRPr="004161D9" w:rsidRDefault="004161D9" w:rsidP="004161D9">
            <w:pPr>
              <w:bidi/>
              <w:jc w:val="center"/>
            </w:pPr>
            <w:r w:rsidRPr="004161D9">
              <w:rPr>
                <w:rtl/>
              </w:rPr>
              <w:t>لم تذكر معدلات الانقطاع العالمية أو المحلية لتوضيح خطورة المشكلة</w:t>
            </w:r>
          </w:p>
          <w:p w14:paraId="2B044E4C" w14:textId="62B6DDD0" w:rsidR="003B07EB" w:rsidRDefault="004161D9" w:rsidP="004161D9">
            <w:pPr>
              <w:bidi/>
              <w:jc w:val="center"/>
            </w:pPr>
            <w:r w:rsidRPr="004161D9">
              <w:rPr>
                <w:rtl/>
              </w:rPr>
              <w:t>غياب الربط برؤية 2030 رغم أن الكفاءة التشغيلية من مستهدفاتها</w:t>
            </w:r>
          </w:p>
        </w:tc>
      </w:tr>
      <w:tr w:rsidR="003B07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3B07EB" w:rsidRDefault="003B07EB" w:rsidP="004161D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4B3CB" w14:textId="77777777" w:rsidR="004161D9" w:rsidRPr="008D74D3" w:rsidRDefault="004161D9" w:rsidP="004161D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368BE75" w14:textId="4D94E0B4" w:rsidR="004161D9" w:rsidRPr="004161D9" w:rsidRDefault="004161D9" w:rsidP="004161D9">
            <w:pPr>
              <w:bidi/>
              <w:rPr>
                <w:rtl/>
              </w:rPr>
            </w:pPr>
            <w:r w:rsidRPr="004161D9">
              <w:rPr>
                <w:rtl/>
              </w:rPr>
              <w:t>صياغة المشكلة عامة وغير محددة كمياً</w:t>
            </w:r>
          </w:p>
          <w:p w14:paraId="79318AAA" w14:textId="3A0315D1" w:rsidR="004161D9" w:rsidRPr="004161D9" w:rsidRDefault="004161D9" w:rsidP="004161D9">
            <w:pPr>
              <w:bidi/>
              <w:jc w:val="center"/>
            </w:pPr>
            <w:r w:rsidRPr="004161D9">
              <w:rPr>
                <w:rtl/>
              </w:rPr>
              <w:t>تركز على "الغموض" بدلاً من صياغة سؤال بحثي واضح</w:t>
            </w:r>
          </w:p>
          <w:p w14:paraId="7CA19FDA" w14:textId="77777777" w:rsidR="004161D9" w:rsidRPr="004161D9" w:rsidRDefault="004161D9" w:rsidP="004161D9">
            <w:pPr>
              <w:bidi/>
              <w:jc w:val="center"/>
            </w:pPr>
            <w:r w:rsidRPr="004161D9">
              <w:rPr>
                <w:rtl/>
              </w:rPr>
              <w:t>لم تشر إلى وجود دراسات سابقة عربية تناولت نفس المشكلة في سياق مشابه</w:t>
            </w:r>
          </w:p>
          <w:p w14:paraId="708368AB" w14:textId="1F7DBCA3" w:rsidR="003B07EB" w:rsidRDefault="004161D9" w:rsidP="004161D9">
            <w:pPr>
              <w:bidi/>
              <w:jc w:val="center"/>
            </w:pPr>
            <w:r w:rsidRPr="004161D9">
              <w:rPr>
                <w:rtl/>
              </w:rPr>
              <w:t>صياغة سؤال مركزي: "ما حجم تأثير العوامل التنظيمية (جدولة المواعيد، التواصل الإداري، سهولة الوصول، بيئة المركز) على قرار المراجعين بالانقطاع عن برامج التأهيل العلاجي؟</w:t>
            </w:r>
            <w:r w:rsidRPr="004161D9">
              <w:t>"</w:t>
            </w:r>
          </w:p>
        </w:tc>
      </w:tr>
      <w:tr w:rsidR="003B07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DFE8854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8C0E324" w:rsidR="003B07EB" w:rsidRDefault="003B07EB" w:rsidP="003B07EB">
            <w:pPr>
              <w:jc w:val="center"/>
            </w:pPr>
          </w:p>
        </w:tc>
      </w:tr>
      <w:tr w:rsidR="003B07E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3369B96B" w14:textId="77777777" w:rsidR="00E74867" w:rsidRPr="008D74D3" w:rsidRDefault="00E74867" w:rsidP="00E7486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3B07EB" w:rsidRDefault="003B07EB" w:rsidP="00E7486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6194CB8" w:rsidR="003B07EB" w:rsidRDefault="003B07EB" w:rsidP="003B07EB">
            <w:pPr>
              <w:jc w:val="center"/>
            </w:pPr>
          </w:p>
        </w:tc>
      </w:tr>
      <w:tr w:rsidR="003B07E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3B07EB" w:rsidRDefault="003B07EB" w:rsidP="003B07EB">
            <w:pPr>
              <w:jc w:val="center"/>
            </w:pPr>
          </w:p>
        </w:tc>
      </w:tr>
      <w:tr w:rsidR="003B07E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B07EB" w:rsidRDefault="003B07EB" w:rsidP="003B07E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589F6EB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AD6DA1B" w:rsidR="003B07EB" w:rsidRDefault="003B07EB" w:rsidP="003B07EB">
            <w:pPr>
              <w:jc w:val="center"/>
            </w:pPr>
          </w:p>
        </w:tc>
      </w:tr>
      <w:tr w:rsidR="003B07E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65D7290" w14:textId="77777777" w:rsidR="00E74867" w:rsidRPr="00E74867" w:rsidRDefault="00E74867" w:rsidP="00E74867">
            <w:pPr>
              <w:bidi/>
              <w:jc w:val="center"/>
            </w:pPr>
            <w:r w:rsidRPr="00E74867">
              <w:rPr>
                <w:rtl/>
              </w:rPr>
              <w:t>عدد الدراسات المذكورة قليل (3 دراسات فقط في الجدول، إحداها من 2010)</w:t>
            </w:r>
          </w:p>
          <w:p w14:paraId="7A01063B" w14:textId="77777777" w:rsidR="00E74867" w:rsidRPr="00E74867" w:rsidRDefault="00E74867" w:rsidP="00E74867">
            <w:pPr>
              <w:bidi/>
              <w:jc w:val="center"/>
            </w:pPr>
            <w:r w:rsidRPr="00E74867">
              <w:rPr>
                <w:rtl/>
              </w:rPr>
              <w:t>اعتماد كبير على دراسة العتيبي (2021) فقط كمصدر سعودي</w:t>
            </w:r>
          </w:p>
          <w:p w14:paraId="1458F275" w14:textId="77777777" w:rsidR="00E74867" w:rsidRPr="00E74867" w:rsidRDefault="00E74867" w:rsidP="00E74867">
            <w:pPr>
              <w:bidi/>
              <w:jc w:val="center"/>
            </w:pPr>
            <w:r w:rsidRPr="00E74867">
              <w:rPr>
                <w:rtl/>
              </w:rPr>
              <w:t>غياب دراسات حديثة (2023-2025) حول التسرب العلاجي في مراكز التأهيل</w:t>
            </w:r>
          </w:p>
          <w:p w14:paraId="5E883E3F" w14:textId="7D66A40E" w:rsidR="003B07EB" w:rsidRPr="00E74867" w:rsidRDefault="00E74867" w:rsidP="00E74867">
            <w:pPr>
              <w:bidi/>
              <w:jc w:val="center"/>
            </w:pPr>
            <w:r w:rsidRPr="00E74867">
              <w:rPr>
                <w:rtl/>
              </w:rPr>
              <w:t xml:space="preserve">مقارنة الدراسات </w:t>
            </w:r>
            <w:r>
              <w:rPr>
                <w:rFonts w:hint="cs"/>
                <w:rtl/>
              </w:rPr>
              <w:t>بسيطة</w:t>
            </w:r>
            <w:r w:rsidRPr="00E74867">
              <w:rPr>
                <w:rtl/>
              </w:rPr>
              <w:t xml:space="preserve"> ولم تتضمن نقداً منهجياً</w:t>
            </w:r>
          </w:p>
        </w:tc>
      </w:tr>
      <w:tr w:rsidR="003B07E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3B07EB" w:rsidRDefault="003B07EB" w:rsidP="00E7486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BC47B6A" w14:textId="77777777" w:rsidR="00E74867" w:rsidRPr="008D74D3" w:rsidRDefault="00E74867" w:rsidP="00E7486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76706EB" w:rsidR="003B07EB" w:rsidRDefault="00E74867" w:rsidP="00E74867">
            <w:pPr>
              <w:bidi/>
              <w:jc w:val="center"/>
            </w:pPr>
            <w:r>
              <w:rPr>
                <w:rFonts w:hint="cs"/>
                <w:rtl/>
              </w:rPr>
              <w:t>اين شرح النظريات العلمية والمنطلقات النظرية للبحث</w:t>
            </w:r>
          </w:p>
        </w:tc>
      </w:tr>
      <w:tr w:rsidR="003B07E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3B07EB" w:rsidRDefault="003B07EB" w:rsidP="00E7486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9FA55EE" w14:textId="77777777" w:rsidR="00E74867" w:rsidRPr="008D74D3" w:rsidRDefault="00E74867" w:rsidP="00E7486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66B4BD8" w:rsidR="003B07EB" w:rsidRDefault="00E74867" w:rsidP="00E74867">
            <w:pPr>
              <w:bidi/>
              <w:jc w:val="center"/>
            </w:pPr>
            <w:r w:rsidRPr="00E74867">
              <w:rPr>
                <w:rtl/>
              </w:rPr>
              <w:t>مجتمع الدراسة غير محدد بدقة (مراكز التأهيل في الرياض – كم عددها؟ ما أنواعها؟)</w:t>
            </w:r>
          </w:p>
        </w:tc>
      </w:tr>
      <w:tr w:rsidR="003B07E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554DDD62" w14:textId="77777777" w:rsidR="00E74867" w:rsidRPr="008D74D3" w:rsidRDefault="00E74867" w:rsidP="00E7486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B07EB" w:rsidRDefault="003B07EB" w:rsidP="00E7486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4BBF7084" w:rsidR="003B07EB" w:rsidRDefault="003B07EB" w:rsidP="00DA1900">
            <w:pPr>
              <w:bidi/>
            </w:pPr>
          </w:p>
        </w:tc>
      </w:tr>
      <w:tr w:rsidR="003B07E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3B07EB" w:rsidRDefault="003B07EB" w:rsidP="003B07EB">
            <w:pPr>
              <w:jc w:val="center"/>
            </w:pPr>
          </w:p>
        </w:tc>
      </w:tr>
      <w:tr w:rsidR="003B07E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B07EB" w:rsidRDefault="003B07EB" w:rsidP="00E74867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4F373D37" w14:textId="77777777" w:rsidR="00E74867" w:rsidRPr="008D74D3" w:rsidRDefault="00E74867" w:rsidP="00E7486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8E9552F" w14:textId="77777777" w:rsidR="003B07EB" w:rsidRDefault="00E74867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إضافة مراجع حديثة</w:t>
            </w:r>
          </w:p>
          <w:p w14:paraId="7C603738" w14:textId="77777777" w:rsidR="00E74867" w:rsidRDefault="00E74867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 توحيد طريقة كتابة المراجع وبشكل علمي </w:t>
            </w:r>
          </w:p>
          <w:p w14:paraId="4805EF37" w14:textId="7D999C2A" w:rsidR="00E74867" w:rsidRDefault="00E74867" w:rsidP="003B07EB">
            <w:pPr>
              <w:jc w:val="center"/>
            </w:pPr>
            <w:r>
              <w:rPr>
                <w:rFonts w:hint="cs"/>
                <w:rtl/>
              </w:rPr>
              <w:t>ترتيب المراجع أبجدياً</w:t>
            </w:r>
          </w:p>
        </w:tc>
      </w:tr>
      <w:tr w:rsidR="003B07E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908EB07" w:rsidR="005E78FF" w:rsidRDefault="005E78FF" w:rsidP="003B07EB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3811C8"/>
    <w:multiLevelType w:val="multilevel"/>
    <w:tmpl w:val="8F18F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8C3F7B"/>
    <w:multiLevelType w:val="multilevel"/>
    <w:tmpl w:val="39783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510CA2"/>
    <w:multiLevelType w:val="multilevel"/>
    <w:tmpl w:val="A3F0C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BAF63D0"/>
    <w:multiLevelType w:val="multilevel"/>
    <w:tmpl w:val="B9AA4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6CD1BC5"/>
    <w:multiLevelType w:val="multilevel"/>
    <w:tmpl w:val="115A0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7832F5A"/>
    <w:multiLevelType w:val="multilevel"/>
    <w:tmpl w:val="97A29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E5F5F73"/>
    <w:multiLevelType w:val="multilevel"/>
    <w:tmpl w:val="F2789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7"/>
  </w:num>
  <w:num w:numId="5">
    <w:abstractNumId w:val="5"/>
  </w:num>
  <w:num w:numId="6">
    <w:abstractNumId w:val="3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767F6"/>
    <w:rsid w:val="000D3556"/>
    <w:rsid w:val="001B3DBF"/>
    <w:rsid w:val="001C1BA3"/>
    <w:rsid w:val="001F1BE6"/>
    <w:rsid w:val="002269CD"/>
    <w:rsid w:val="002D1225"/>
    <w:rsid w:val="002F6C30"/>
    <w:rsid w:val="0031225A"/>
    <w:rsid w:val="00323C9D"/>
    <w:rsid w:val="0039091F"/>
    <w:rsid w:val="003B07EB"/>
    <w:rsid w:val="004161D9"/>
    <w:rsid w:val="00437413"/>
    <w:rsid w:val="00443C0E"/>
    <w:rsid w:val="004D465D"/>
    <w:rsid w:val="004E21BE"/>
    <w:rsid w:val="005436E0"/>
    <w:rsid w:val="005E78FF"/>
    <w:rsid w:val="006B0150"/>
    <w:rsid w:val="00775BDE"/>
    <w:rsid w:val="007E4B35"/>
    <w:rsid w:val="007E4DCA"/>
    <w:rsid w:val="008239B5"/>
    <w:rsid w:val="00837461"/>
    <w:rsid w:val="008415DF"/>
    <w:rsid w:val="008C0923"/>
    <w:rsid w:val="008D74D3"/>
    <w:rsid w:val="008D7A2A"/>
    <w:rsid w:val="008F4193"/>
    <w:rsid w:val="00940CFF"/>
    <w:rsid w:val="00950DFA"/>
    <w:rsid w:val="009957A2"/>
    <w:rsid w:val="009B1DDC"/>
    <w:rsid w:val="00A47553"/>
    <w:rsid w:val="00A629D4"/>
    <w:rsid w:val="00B707C2"/>
    <w:rsid w:val="00BA654E"/>
    <w:rsid w:val="00BC4C20"/>
    <w:rsid w:val="00C60C27"/>
    <w:rsid w:val="00CD48BA"/>
    <w:rsid w:val="00D34A3E"/>
    <w:rsid w:val="00DA1900"/>
    <w:rsid w:val="00E17504"/>
    <w:rsid w:val="00E74867"/>
    <w:rsid w:val="00EB387B"/>
    <w:rsid w:val="00EB5FEB"/>
    <w:rsid w:val="00F04F83"/>
    <w:rsid w:val="00F22113"/>
    <w:rsid w:val="00F30C57"/>
    <w:rsid w:val="00F34B99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4161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161D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96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3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1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540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2026-04-07T12:59:00Z</dcterms:created>
  <dcterms:modified xsi:type="dcterms:W3CDTF">2026-04-08T11:35:00Z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