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2DD8A" w14:textId="77777777" w:rsidR="007B22DA" w:rsidRDefault="007B22DA" w:rsidP="007B22DA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67456" behindDoc="0" locked="0" layoutInCell="1" allowOverlap="1" wp14:anchorId="76D1DA97" wp14:editId="6BBBCF16">
            <wp:simplePos x="0" y="0"/>
            <wp:positionH relativeFrom="margin">
              <wp:posOffset>-375920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A9D70B" w14:textId="77777777" w:rsidR="007B22DA" w:rsidRDefault="007B22DA" w:rsidP="007B22DA">
      <w:pPr>
        <w:bidi/>
        <w:spacing w:line="240" w:lineRule="auto"/>
        <w:jc w:val="both"/>
        <w:rPr>
          <w:rFonts w:ascii="Calibri" w:hAnsi="Calibri" w:cs="Calibri"/>
          <w:b/>
          <w:bCs/>
          <w:color w:val="548DD4" w:themeColor="text2" w:themeTint="99"/>
          <w:sz w:val="40"/>
          <w:szCs w:val="40"/>
          <w:rtl/>
        </w:rPr>
      </w:pPr>
    </w:p>
    <w:p w14:paraId="73AB87A7" w14:textId="77777777" w:rsidR="007B22DA" w:rsidRPr="000B6BD5" w:rsidRDefault="007B22DA" w:rsidP="007B22DA">
      <w:pPr>
        <w:bidi/>
        <w:jc w:val="center"/>
        <w:rPr>
          <w:rFonts w:ascii="Traditional Arabic" w:hAnsi="Traditional Arabic" w:cs="Traditional Arabic"/>
          <w:b/>
          <w:bCs/>
          <w:color w:val="C00000"/>
          <w:sz w:val="44"/>
          <w:szCs w:val="44"/>
          <w:rtl/>
        </w:rPr>
      </w:pPr>
      <w:r w:rsidRPr="000B6BD5">
        <w:rPr>
          <w:rFonts w:ascii="Traditional Arabic" w:hAnsi="Traditional Arabic" w:cs="Traditional Arabic"/>
          <w:b/>
          <w:bCs/>
          <w:color w:val="C00000"/>
          <w:sz w:val="44"/>
          <w:szCs w:val="44"/>
          <w:rtl/>
        </w:rPr>
        <w:t>نم</w:t>
      </w:r>
      <w:r>
        <w:rPr>
          <w:rFonts w:ascii="Traditional Arabic" w:hAnsi="Traditional Arabic" w:cs="Traditional Arabic" w:hint="cs"/>
          <w:b/>
          <w:bCs/>
          <w:color w:val="C00000"/>
          <w:sz w:val="44"/>
          <w:szCs w:val="44"/>
          <w:rtl/>
        </w:rPr>
        <w:t>ـــــــــــــــــ</w:t>
      </w:r>
      <w:r w:rsidRPr="000B6BD5">
        <w:rPr>
          <w:rFonts w:ascii="Traditional Arabic" w:hAnsi="Traditional Arabic" w:cs="Traditional Arabic"/>
          <w:b/>
          <w:bCs/>
          <w:color w:val="C00000"/>
          <w:sz w:val="44"/>
          <w:szCs w:val="44"/>
          <w:rtl/>
        </w:rPr>
        <w:t xml:space="preserve">وذج </w:t>
      </w:r>
    </w:p>
    <w:p w14:paraId="167FF686" w14:textId="77777777" w:rsidR="007B22DA" w:rsidRPr="000B6BD5" w:rsidRDefault="007B22DA" w:rsidP="007B22DA">
      <w:pPr>
        <w:bidi/>
        <w:jc w:val="center"/>
        <w:rPr>
          <w:rFonts w:ascii="Traditional Arabic" w:hAnsi="Traditional Arabic" w:cs="Traditional Arabic"/>
          <w:b/>
          <w:bCs/>
          <w:sz w:val="44"/>
          <w:szCs w:val="44"/>
          <w:rtl/>
        </w:rPr>
      </w:pPr>
      <w:r w:rsidRPr="000B6BD5">
        <w:rPr>
          <w:rFonts w:ascii="Traditional Arabic" w:hAnsi="Traditional Arabic" w:cs="Traditional Arabic"/>
          <w:b/>
          <w:bCs/>
          <w:sz w:val="44"/>
          <w:szCs w:val="44"/>
          <w:rtl/>
        </w:rPr>
        <w:t>مشروع خطة أطروحة للتسجيل لدرجة الدكتوراه</w:t>
      </w:r>
    </w:p>
    <w:p w14:paraId="4621390A" w14:textId="77777777" w:rsidR="007B22DA" w:rsidRDefault="007B22DA" w:rsidP="007B22DA">
      <w:pPr>
        <w:pStyle w:val="a5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0395FD9E" w14:textId="77777777" w:rsidR="007B22DA" w:rsidRPr="000B6BD5" w:rsidRDefault="007B22DA" w:rsidP="007B22DA">
      <w:pPr>
        <w:spacing w:line="360" w:lineRule="auto"/>
        <w:jc w:val="right"/>
        <w:rPr>
          <w:rFonts w:ascii="Traditional Arabic" w:hAnsi="Traditional Arabic" w:cs="Traditional Arabic"/>
          <w:b/>
          <w:bCs/>
          <w:noProof/>
          <w:color w:val="C00000"/>
          <w:sz w:val="28"/>
          <w:szCs w:val="28"/>
          <w:rtl/>
        </w:rPr>
      </w:pPr>
      <w:r w:rsidRPr="000B6BD5">
        <w:rPr>
          <w:rFonts w:ascii="Traditional Arabic" w:hAnsi="Traditional Arabic" w:cs="Traditional Arabic"/>
          <w:b/>
          <w:bCs/>
          <w:noProof/>
          <w:color w:val="C00000"/>
          <w:sz w:val="28"/>
          <w:szCs w:val="28"/>
          <w:rtl/>
        </w:rPr>
        <w:t xml:space="preserve">العنوان باللغة العربية: </w:t>
      </w:r>
    </w:p>
    <w:p w14:paraId="2C2F46BB" w14:textId="77777777" w:rsidR="007B22DA" w:rsidRPr="000B6BD5" w:rsidRDefault="007B22DA" w:rsidP="007B22DA">
      <w:pPr>
        <w:bidi/>
        <w:jc w:val="center"/>
        <w:rPr>
          <w:rFonts w:ascii="Traditional Arabic" w:eastAsia="Times New Roman" w:hAnsi="Traditional Arabic" w:cs="Traditional Arabic"/>
          <w:b/>
          <w:bCs/>
          <w:sz w:val="28"/>
          <w:szCs w:val="32"/>
          <w:rtl/>
        </w:rPr>
      </w:pPr>
      <w:r w:rsidRPr="000B6BD5">
        <w:rPr>
          <w:rFonts w:ascii="Traditional Arabic" w:eastAsia="Times New Roman" w:hAnsi="Traditional Arabic" w:cs="Traditional Arabic"/>
          <w:b/>
          <w:bCs/>
          <w:sz w:val="28"/>
          <w:szCs w:val="32"/>
          <w:rtl/>
        </w:rPr>
        <w:t>"</w:t>
      </w:r>
      <w:r w:rsidRPr="00E57E5F">
        <w:rPr>
          <w:rtl/>
        </w:rPr>
        <w:t xml:space="preserve"> </w:t>
      </w:r>
      <w:r w:rsidRPr="00277F50">
        <w:rPr>
          <w:rFonts w:ascii="Traditional Arabic" w:eastAsia="Times New Roman" w:hAnsi="Traditional Arabic" w:cs="Traditional Arabic"/>
          <w:b/>
          <w:bCs/>
          <w:sz w:val="28"/>
          <w:szCs w:val="32"/>
          <w:rtl/>
        </w:rPr>
        <w:t xml:space="preserve">أثر تبنّي تقنيات الذكاء الاصطناعي في التسويق الرقمي على الأداء التسويقي للشركات الصغيرة والمتوسطة في المملكة العربية السعودية: دراسة تطبيقية سعودية </w:t>
      </w:r>
      <w:r w:rsidRPr="000B6BD5">
        <w:rPr>
          <w:rFonts w:ascii="Traditional Arabic" w:eastAsia="Times New Roman" w:hAnsi="Traditional Arabic" w:cs="Traditional Arabic"/>
          <w:b/>
          <w:bCs/>
          <w:sz w:val="28"/>
          <w:szCs w:val="32"/>
          <w:rtl/>
        </w:rPr>
        <w:t>"</w:t>
      </w:r>
    </w:p>
    <w:p w14:paraId="2CB92D7B" w14:textId="77777777" w:rsidR="007B22DA" w:rsidRPr="00D747AB" w:rsidRDefault="007B22DA" w:rsidP="007B22DA">
      <w:pPr>
        <w:pStyle w:val="a5"/>
        <w:bidi/>
        <w:spacing w:before="0" w:beforeAutospacing="0" w:after="0" w:afterAutospacing="0"/>
        <w:ind w:right="-270"/>
        <w:rPr>
          <w:rFonts w:ascii="Arial" w:hAnsi="Arial" w:cs="Arial"/>
          <w:szCs w:val="28"/>
          <w:rtl/>
        </w:rPr>
      </w:pPr>
      <w:r>
        <w:rPr>
          <w:rFonts w:ascii="Arial" w:hAnsi="Arial" w:cs="Arial"/>
          <w:szCs w:val="28"/>
        </w:rPr>
        <w:t>.</w:t>
      </w:r>
    </w:p>
    <w:p w14:paraId="57128E57" w14:textId="77777777" w:rsidR="007B22DA" w:rsidRPr="000B6BD5" w:rsidRDefault="007B22DA" w:rsidP="007B22DA">
      <w:pPr>
        <w:spacing w:line="360" w:lineRule="auto"/>
        <w:jc w:val="right"/>
        <w:rPr>
          <w:rFonts w:ascii="Traditional Arabic" w:hAnsi="Traditional Arabic" w:cs="Traditional Arabic"/>
          <w:b/>
          <w:bCs/>
          <w:noProof/>
          <w:color w:val="C00000"/>
          <w:sz w:val="28"/>
          <w:szCs w:val="28"/>
          <w:rtl/>
        </w:rPr>
      </w:pPr>
      <w:r w:rsidRPr="000B6BD5">
        <w:rPr>
          <w:rFonts w:ascii="Traditional Arabic" w:hAnsi="Traditional Arabic" w:cs="Traditional Arabic"/>
          <w:b/>
          <w:bCs/>
          <w:noProof/>
          <w:color w:val="C00000"/>
          <w:sz w:val="28"/>
          <w:szCs w:val="28"/>
          <w:rtl/>
        </w:rPr>
        <w:t xml:space="preserve">  </w:t>
      </w:r>
      <w:r w:rsidRPr="000B6BD5">
        <w:rPr>
          <w:rFonts w:ascii="Traditional Arabic" w:hAnsi="Traditional Arabic" w:cs="Traditional Arabic" w:hint="cs"/>
          <w:b/>
          <w:bCs/>
          <w:noProof/>
          <w:color w:val="C00000"/>
          <w:sz w:val="28"/>
          <w:szCs w:val="28"/>
          <w:rtl/>
        </w:rPr>
        <w:t>العنوان</w:t>
      </w:r>
      <w:r w:rsidRPr="000B6BD5">
        <w:rPr>
          <w:rFonts w:ascii="Traditional Arabic" w:hAnsi="Traditional Arabic" w:cs="Traditional Arabic"/>
          <w:b/>
          <w:bCs/>
          <w:noProof/>
          <w:color w:val="C00000"/>
          <w:sz w:val="28"/>
          <w:szCs w:val="28"/>
          <w:rtl/>
        </w:rPr>
        <w:t xml:space="preserve"> باللغة </w:t>
      </w:r>
      <w:r w:rsidRPr="000B6BD5">
        <w:rPr>
          <w:rFonts w:ascii="Traditional Arabic" w:hAnsi="Traditional Arabic" w:cs="Traditional Arabic" w:hint="cs"/>
          <w:b/>
          <w:bCs/>
          <w:noProof/>
          <w:color w:val="C00000"/>
          <w:sz w:val="28"/>
          <w:szCs w:val="28"/>
          <w:rtl/>
        </w:rPr>
        <w:t>الإنجليزية</w:t>
      </w:r>
      <w:r w:rsidRPr="000B6BD5">
        <w:rPr>
          <w:rFonts w:ascii="Traditional Arabic" w:hAnsi="Traditional Arabic" w:cs="Traditional Arabic"/>
          <w:b/>
          <w:bCs/>
          <w:noProof/>
          <w:color w:val="C00000"/>
          <w:sz w:val="28"/>
          <w:szCs w:val="28"/>
          <w:rtl/>
        </w:rPr>
        <w:t xml:space="preserve">: </w:t>
      </w:r>
    </w:p>
    <w:p w14:paraId="7DEB8475" w14:textId="77777777" w:rsidR="007B22DA" w:rsidRPr="00862896" w:rsidRDefault="007B22DA" w:rsidP="007B22DA">
      <w:pPr>
        <w:jc w:val="center"/>
        <w:rPr>
          <w:rFonts w:asciiTheme="majorBidi" w:eastAsia="Times New Roman" w:hAnsiTheme="majorBidi" w:cstheme="majorBidi"/>
          <w:b/>
          <w:bCs/>
          <w:sz w:val="24"/>
          <w:szCs w:val="28"/>
        </w:rPr>
      </w:pPr>
      <w:r w:rsidRPr="00862896">
        <w:rPr>
          <w:rFonts w:asciiTheme="majorBidi" w:eastAsia="Times New Roman" w:hAnsiTheme="majorBidi" w:cs="Times New Roman"/>
          <w:b/>
          <w:bCs/>
          <w:sz w:val="24"/>
          <w:szCs w:val="28"/>
          <w:rtl/>
        </w:rPr>
        <w:t>"</w:t>
      </w:r>
      <w:r w:rsidRPr="00277F50">
        <w:t xml:space="preserve"> </w:t>
      </w:r>
      <w:r w:rsidRPr="00277F50">
        <w:rPr>
          <w:rFonts w:asciiTheme="majorBidi" w:eastAsia="Times New Roman" w:hAnsiTheme="majorBidi" w:cstheme="majorBidi"/>
          <w:b/>
          <w:bCs/>
          <w:sz w:val="24"/>
          <w:szCs w:val="28"/>
        </w:rPr>
        <w:t>The Impact of AI-Enabled Digital Marketing Strategies on the Marketing Performance of Small and Medium-Sized Enterprises in Saudi Arabia: An Applied Study.</w:t>
      </w:r>
      <w:r w:rsidRPr="00862896">
        <w:rPr>
          <w:rFonts w:asciiTheme="majorBidi" w:eastAsia="Times New Roman" w:hAnsiTheme="majorBidi" w:cs="Times New Roman"/>
          <w:b/>
          <w:bCs/>
          <w:sz w:val="24"/>
          <w:szCs w:val="28"/>
          <w:rtl/>
        </w:rPr>
        <w:t>"</w:t>
      </w:r>
    </w:p>
    <w:p w14:paraId="4F456913" w14:textId="77777777" w:rsidR="007B22DA" w:rsidRDefault="007B22DA" w:rsidP="007B22DA">
      <w:pPr>
        <w:pStyle w:val="a5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p w14:paraId="34DCDF63" w14:textId="77777777" w:rsidR="007B22DA" w:rsidRPr="004B484B" w:rsidRDefault="007B22DA" w:rsidP="007B22DA">
      <w:pPr>
        <w:pStyle w:val="a5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294"/>
        <w:gridCol w:w="5778"/>
      </w:tblGrid>
      <w:tr w:rsidR="007B22DA" w14:paraId="6E43B29A" w14:textId="77777777" w:rsidTr="009B6983">
        <w:tc>
          <w:tcPr>
            <w:tcW w:w="1763" w:type="dxa"/>
          </w:tcPr>
          <w:p w14:paraId="18729882" w14:textId="77777777" w:rsidR="007B22DA" w:rsidRPr="00A678AF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both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A678AF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اسم الباحث</w:t>
            </w: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ة</w:t>
            </w:r>
          </w:p>
        </w:tc>
        <w:tc>
          <w:tcPr>
            <w:tcW w:w="252" w:type="dxa"/>
          </w:tcPr>
          <w:p w14:paraId="7F5167E6" w14:textId="77777777" w:rsidR="007B22DA" w:rsidRPr="000B6BD5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both"/>
              <w:rPr>
                <w:rFonts w:ascii="SF Sultan" w:hAnsi="SF Sultan" w:cs="SF Sultan"/>
                <w:color w:val="000000" w:themeColor="text1"/>
                <w:sz w:val="28"/>
                <w:szCs w:val="28"/>
                <w:rtl/>
              </w:rPr>
            </w:pPr>
            <w:r w:rsidRPr="000B6BD5">
              <w:rPr>
                <w:rFonts w:ascii="SF Sultan" w:hAnsi="SF Sultan" w:cs="SF Sultan"/>
                <w:color w:val="000000" w:themeColor="text1"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710BD6FE" w14:textId="77777777" w:rsidR="007B22DA" w:rsidRPr="002E701F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2E701F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نوف بنت عبدالعزيز النعيم</w:t>
            </w:r>
          </w:p>
        </w:tc>
      </w:tr>
      <w:tr w:rsidR="007B22DA" w14:paraId="39DCBB21" w14:textId="77777777" w:rsidTr="009B6983">
        <w:tc>
          <w:tcPr>
            <w:tcW w:w="1763" w:type="dxa"/>
          </w:tcPr>
          <w:p w14:paraId="3627A02D" w14:textId="77777777" w:rsidR="007B22DA" w:rsidRPr="00A678AF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both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A678AF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الرقم الاكاديمي</w:t>
            </w:r>
          </w:p>
        </w:tc>
        <w:tc>
          <w:tcPr>
            <w:tcW w:w="252" w:type="dxa"/>
          </w:tcPr>
          <w:p w14:paraId="2938BD49" w14:textId="77777777" w:rsidR="007B22DA" w:rsidRPr="000B6BD5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both"/>
              <w:rPr>
                <w:rFonts w:ascii="SF Sultan" w:hAnsi="SF Sultan" w:cs="SF Sultan"/>
                <w:color w:val="000000" w:themeColor="text1"/>
                <w:sz w:val="28"/>
                <w:szCs w:val="28"/>
                <w:rtl/>
              </w:rPr>
            </w:pPr>
            <w:r w:rsidRPr="000B6BD5">
              <w:rPr>
                <w:rFonts w:ascii="SF Sultan" w:hAnsi="SF Sultan" w:cs="SF Sultan"/>
                <w:color w:val="000000" w:themeColor="text1"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00C25252" w14:textId="77777777" w:rsidR="007B22DA" w:rsidRPr="002E701F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2E701F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٢٣٢٠٠١٥٢٨</w:t>
            </w:r>
          </w:p>
        </w:tc>
      </w:tr>
      <w:tr w:rsidR="007B22DA" w14:paraId="528C58C8" w14:textId="77777777" w:rsidTr="009B6983">
        <w:tc>
          <w:tcPr>
            <w:tcW w:w="1763" w:type="dxa"/>
          </w:tcPr>
          <w:p w14:paraId="6403A253" w14:textId="77777777" w:rsidR="007B22DA" w:rsidRPr="00A678AF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both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A678AF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 xml:space="preserve">الكلية                    </w:t>
            </w:r>
          </w:p>
        </w:tc>
        <w:tc>
          <w:tcPr>
            <w:tcW w:w="252" w:type="dxa"/>
          </w:tcPr>
          <w:p w14:paraId="7A773E70" w14:textId="77777777" w:rsidR="007B22DA" w:rsidRPr="000B6BD5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both"/>
              <w:rPr>
                <w:rFonts w:ascii="SF Sultan" w:hAnsi="SF Sultan" w:cs="SF Sultan"/>
                <w:color w:val="000000" w:themeColor="text1"/>
                <w:sz w:val="28"/>
                <w:szCs w:val="28"/>
                <w:rtl/>
              </w:rPr>
            </w:pPr>
            <w:r w:rsidRPr="000B6BD5">
              <w:rPr>
                <w:rFonts w:ascii="SF Sultan" w:hAnsi="SF Sultan" w:cs="SF Sultan"/>
                <w:color w:val="000000" w:themeColor="text1"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4BA34B4B" w14:textId="77777777" w:rsidR="007B22DA" w:rsidRPr="002E701F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2E701F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كلية الاقتصاد والإدارة</w:t>
            </w:r>
          </w:p>
        </w:tc>
      </w:tr>
      <w:tr w:rsidR="007B22DA" w14:paraId="47EA99E3" w14:textId="77777777" w:rsidTr="009B6983">
        <w:tc>
          <w:tcPr>
            <w:tcW w:w="1763" w:type="dxa"/>
          </w:tcPr>
          <w:p w14:paraId="6D36D702" w14:textId="77777777" w:rsidR="007B22DA" w:rsidRPr="004B484B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6BE34635" w14:textId="77777777" w:rsidR="007B22DA" w:rsidRPr="004B484B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09096168" w14:textId="77777777" w:rsidR="007B22DA" w:rsidRDefault="007B22DA" w:rsidP="009B6983">
            <w:pPr>
              <w:pStyle w:val="a5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0E1E81C5" w14:textId="77777777" w:rsidR="007B22DA" w:rsidRDefault="007B22DA" w:rsidP="007B22DA">
      <w:pPr>
        <w:pStyle w:val="a5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4365100C" w14:textId="77777777" w:rsidR="007B22DA" w:rsidRDefault="007B22DA" w:rsidP="007B22DA">
      <w:pPr>
        <w:pStyle w:val="a5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17258004" w14:textId="77777777" w:rsidR="007B22DA" w:rsidRPr="000B6BD5" w:rsidRDefault="007B22DA" w:rsidP="007B22DA">
      <w:pPr>
        <w:jc w:val="center"/>
        <w:rPr>
          <w:rFonts w:ascii="Sakkal Majalla" w:hAnsi="Sakkal Majalla" w:cs="Sakkal Majalla"/>
          <w:b/>
          <w:bCs/>
          <w:color w:val="00B0F0"/>
          <w:sz w:val="40"/>
          <w:szCs w:val="40"/>
          <w:u w:val="single"/>
          <w:rtl/>
        </w:rPr>
      </w:pPr>
      <w:r w:rsidRPr="000B6BD5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       ١٤٤٦ ه  -  ٢٠٢٥ م</w:t>
      </w:r>
    </w:p>
    <w:p w14:paraId="14ACE343" w14:textId="77777777" w:rsidR="001F3999" w:rsidRPr="009F421F" w:rsidRDefault="009F421F" w:rsidP="007B22DA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الفصل الثالث</w:t>
      </w:r>
    </w:p>
    <w:p w14:paraId="47973198" w14:textId="77777777" w:rsidR="009F421F" w:rsidRDefault="009F421F" w:rsidP="009F421F">
      <w:pPr>
        <w:bidi/>
        <w:spacing w:after="0" w:line="240" w:lineRule="auto"/>
        <w:jc w:val="center"/>
        <w:rPr>
          <w:rFonts w:ascii="Traditional Arabic" w:hAnsi="Traditional Arabic" w:cs="Traditional Arabic"/>
          <w:sz w:val="32"/>
          <w:szCs w:val="32"/>
          <w:rtl/>
        </w:rPr>
      </w:pPr>
      <w:r w:rsidRPr="009F421F">
        <w:rPr>
          <w:rFonts w:ascii="Traditional Arabic" w:hAnsi="Traditional Arabic" w:cs="Traditional Arabic"/>
          <w:sz w:val="32"/>
          <w:szCs w:val="32"/>
          <w:rtl/>
        </w:rPr>
        <w:t>اﻟﻄﺮﻳﻘﺔ واﻹﺟﺮاءات المنهجية</w:t>
      </w:r>
    </w:p>
    <w:p w14:paraId="0E566D29" w14:textId="77777777" w:rsid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ﻣﻨﻬﺞ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ﻟﺒﺤﺚ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>:</w:t>
      </w:r>
    </w:p>
    <w:p w14:paraId="24A688AD" w14:textId="77777777" w:rsidR="009F421F" w:rsidRPr="009F421F" w:rsidRDefault="009F421F" w:rsidP="009F421F">
      <w:pPr>
        <w:bidi/>
        <w:ind w:firstLine="720"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تعتمد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الدراسة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منهجية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مختلطة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</w:rPr>
        <w:t xml:space="preserve"> (Mixed Methods)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تجمع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بين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المنهج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الوصفي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التحليلي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الكمي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والبيانات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النوعية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لتقديم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فهم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شامل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للظاهرة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المدروسة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23D612F7" w14:textId="77777777" w:rsidR="009F421F" w:rsidRPr="009F421F" w:rsidRDefault="009F421F" w:rsidP="009F421F">
      <w:pPr>
        <w:bidi/>
        <w:ind w:firstLine="720"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البيانات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الكمية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: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جمع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الكمية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عبر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استبيانات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موجهة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للشركات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الصغيرة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والمتوسطة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المملكة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العربية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السعودية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.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تهدف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هذه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الاستبيانات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إلى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قياس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أثر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تبنّي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الذكاء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الاصطناعي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على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الأداء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التسويقي،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مع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التركيز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على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المتغيرات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المحددة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تساؤلات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وأهداف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الدراسة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.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تطوير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الاستبيان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بالاعتماد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على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مقاييس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عالمية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معروفة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التسويق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الرقمي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والأداء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التسويقي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لضمان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الصلاحية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والموثوقية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66A25775" w14:textId="77777777" w:rsidR="009F421F" w:rsidRDefault="009F421F" w:rsidP="009F421F">
      <w:pPr>
        <w:bidi/>
        <w:ind w:firstLine="720"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البيانات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النوعية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: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استكمال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الكمية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ببيانات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نوعية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يتم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جمعها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عبر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مقابلات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متعمقة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أو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مجموعات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تركيز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مع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عينة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المديرين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أو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المسؤولين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عن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التسويق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الشركات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الصغيرة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والمتوسطة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.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تهدف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هذه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المقابلات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إلى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فهم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التحديات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الحقيقية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تطبيق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الذكاء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الاصطناعي،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واستكشاف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العوامل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تساهم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نجاح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أو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فشل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هذا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التبني،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مما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يوفر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تفسيرات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أعمق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لنتائج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التحليل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الإحصائي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للبيانات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الكمية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7D021983" w14:textId="77777777" w:rsidR="009F421F" w:rsidRP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مجتمع وعينة الدراسة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>:</w:t>
      </w:r>
    </w:p>
    <w:p w14:paraId="5499BA03" w14:textId="77777777" w:rsidR="009F421F" w:rsidRPr="009F421F" w:rsidRDefault="009F421F" w:rsidP="009F421F">
      <w:pPr>
        <w:bidi/>
        <w:ind w:firstLine="720"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يتكون مجتمع الدراسة من الشركات الصغيرة والمتوسطة في المملكة العربية السعودية. سيتم زيادة حجم العينة إلى ما لا يقل عن </w:t>
      </w:r>
      <w:r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>200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 شركة، مع إعادة توزيعها طبقيًا حسب القطاعات (صناعي، خدمي، تجارة) لضمان تمثيل شامل. سيتم توسيع النطاق الجغرافي ليشمل مدن إضافية مثل المدينة المنورة وأبها، بالإضافة إلى المدن الرئيسية..</w:t>
      </w:r>
    </w:p>
    <w:p w14:paraId="2881F602" w14:textId="77777777" w:rsid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أدوات 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ﺟﻤﻊ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ﻟﺒﻴﺎﻧﺎ</w:t>
      </w:r>
      <w:r w:rsidRPr="009F421F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</w:t>
      </w:r>
    </w:p>
    <w:p w14:paraId="1CC77A4E" w14:textId="77777777" w:rsidR="009F421F" w:rsidRPr="009F421F" w:rsidRDefault="009F421F" w:rsidP="009F421F">
      <w:pPr>
        <w:bidi/>
        <w:ind w:firstLine="720"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سيتم عمل </w:t>
      </w:r>
      <w:r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استبيان</w:t>
      </w:r>
      <w:r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لقياس رضا العملاء، العائد على الاستثمار، وكفاءة الحملات التسويقية</w:t>
      </w:r>
      <w:r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وذلك بناء علي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مقابلات شبه منظمة</w:t>
      </w:r>
      <w:r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مع 15-20 مدير تسويق لفهم تجاربهم مع الذكاء الاصطناعي.</w:t>
      </w:r>
    </w:p>
    <w:p w14:paraId="2BABB211" w14:textId="77777777" w:rsid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4DB04B3" w14:textId="77777777" w:rsid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1502EA8" w14:textId="77777777" w:rsid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>ﻣﺘﻐﲑ</w:t>
      </w:r>
      <w:r w:rsidRPr="009F421F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ات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ﻟﺪ</w:t>
      </w:r>
      <w:r w:rsidRPr="009F421F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ﺳﺔ</w:t>
      </w:r>
    </w:p>
    <w:p w14:paraId="4C1A9E99" w14:textId="77777777" w:rsidR="009F421F" w:rsidRP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16"/>
          <w:szCs w:val="16"/>
          <w:rtl/>
        </w:rPr>
      </w:pPr>
      <w:r w:rsidRPr="009F421F">
        <w:rPr>
          <w:rFonts w:ascii="Traditional Arabic" w:eastAsia="Calibri" w:hAnsi="Traditional Arabic" w:cs="Traditional Arabic" w:hint="cs"/>
          <w:b/>
          <w:bCs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045F21" wp14:editId="05C22A44">
                <wp:simplePos x="0" y="0"/>
                <wp:positionH relativeFrom="column">
                  <wp:posOffset>1107440</wp:posOffset>
                </wp:positionH>
                <wp:positionV relativeFrom="paragraph">
                  <wp:posOffset>102870</wp:posOffset>
                </wp:positionV>
                <wp:extent cx="2498090" cy="212090"/>
                <wp:effectExtent l="19050" t="76200" r="16510" b="35560"/>
                <wp:wrapNone/>
                <wp:docPr id="6" name="Elb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98090" cy="212090"/>
                        </a:xfrm>
                        <a:prstGeom prst="bent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85A1BA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6" o:spid="_x0000_s1026" type="#_x0000_t34" style="position:absolute;left:0;text-align:left;margin-left:87.2pt;margin-top:8.1pt;width:196.7pt;height:16.7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">
                <v:stroke endarrow="open"/>
              </v:shape>
            </w:pict>
          </mc:Fallback>
        </mc:AlternateContent>
      </w:r>
    </w:p>
    <w:p w14:paraId="34433CEF" w14:textId="77777777" w:rsidR="009F421F" w:rsidRPr="009F421F" w:rsidRDefault="009F421F" w:rsidP="009F421F">
      <w:pPr>
        <w:spacing w:after="160" w:line="259" w:lineRule="auto"/>
        <w:jc w:val="right"/>
        <w:rPr>
          <w:rFonts w:ascii="Traditional Arabic" w:eastAsia="Calibri" w:hAnsi="Traditional Arabic" w:cs="Traditional Arabic"/>
          <w:b/>
          <w:bCs/>
          <w:color w:val="C00000"/>
          <w:sz w:val="40"/>
          <w:szCs w:val="40"/>
          <w:rtl/>
        </w:rPr>
      </w:pPr>
      <w:r w:rsidRPr="009F421F">
        <w:rPr>
          <w:rFonts w:ascii="Traditional Arabic" w:eastAsia="Calibri" w:hAnsi="Traditional Arabic" w:cs="Traditional Arabic" w:hint="cs"/>
          <w:b/>
          <w:bCs/>
          <w:noProof/>
          <w:color w:val="C00000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DC2BCD" wp14:editId="0D891AB0">
                <wp:simplePos x="0" y="0"/>
                <wp:positionH relativeFrom="column">
                  <wp:posOffset>1589405</wp:posOffset>
                </wp:positionH>
                <wp:positionV relativeFrom="paragraph">
                  <wp:posOffset>193675</wp:posOffset>
                </wp:positionV>
                <wp:extent cx="1551305" cy="839470"/>
                <wp:effectExtent l="76200" t="57150" r="67945" b="939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05" cy="83947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ABC7B92" w14:textId="77777777" w:rsidR="007E3A25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</w:pPr>
                            <w:r w:rsidRPr="004A7C5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  <w:t xml:space="preserve">المتغير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  <w:t>الوسيط</w:t>
                            </w:r>
                          </w:p>
                          <w:p w14:paraId="4BDD4563" w14:textId="77777777" w:rsidR="007E3A25" w:rsidRPr="008850A5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850A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  <w:r w:rsidRPr="008850A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التسويق الرقمي</w:t>
                            </w:r>
                            <w:r w:rsidRPr="008850A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" </w:t>
                            </w:r>
                          </w:p>
                          <w:p w14:paraId="02BBCD65" w14:textId="77777777" w:rsidR="007E3A25" w:rsidRPr="004A7C58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79C35AC7" w14:textId="77777777" w:rsidR="007E3A25" w:rsidRDefault="007E3A25" w:rsidP="009F421F">
                            <w:pPr>
                              <w:bidi/>
                              <w:jc w:val="center"/>
                              <w:rPr>
                                <w:lang w:bidi="ar-E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DC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5.15pt;margin-top:15.25pt;width:122.15pt;height:6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" fillcolor="#8eb4e3" strokecolor="window" strokeweight="3pt">
                <v:shadow on="t" color="black" opacity="24903f" origin=",.5" offset="0,.55556mm"/>
                <v:textbox>
                  <w:txbxContent>
                    <w:p w14:paraId="1ABC7B92" w14:textId="77777777" w:rsidR="007E3A25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C00000"/>
                          <w:sz w:val="24"/>
                          <w:szCs w:val="24"/>
                          <w:rtl/>
                        </w:rPr>
                      </w:pPr>
                      <w:r w:rsidRPr="004A7C58"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24"/>
                          <w:szCs w:val="24"/>
                          <w:rtl/>
                        </w:rPr>
                        <w:t xml:space="preserve">المتغير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24"/>
                          <w:szCs w:val="24"/>
                          <w:rtl/>
                        </w:rPr>
                        <w:t>الوسيط</w:t>
                      </w:r>
                    </w:p>
                    <w:p w14:paraId="4BDD4563" w14:textId="77777777" w:rsidR="007E3A25" w:rsidRPr="008850A5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8850A5">
                        <w:rPr>
                          <w:rFonts w:ascii="Traditional Arabic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"</w:t>
                      </w:r>
                      <w:r w:rsidRPr="008850A5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التسويق الرقمي</w:t>
                      </w:r>
                      <w:r w:rsidRPr="008850A5">
                        <w:rPr>
                          <w:rFonts w:ascii="Traditional Arabic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" </w:t>
                      </w:r>
                    </w:p>
                    <w:p w14:paraId="02BBCD65" w14:textId="77777777" w:rsidR="007E3A25" w:rsidRPr="004A7C58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</w:p>
                    <w:p w14:paraId="79C35AC7" w14:textId="77777777" w:rsidR="007E3A25" w:rsidRDefault="007E3A25" w:rsidP="009F421F">
                      <w:pPr>
                        <w:bidi/>
                        <w:jc w:val="center"/>
                        <w:rPr>
                          <w:lang w:bidi="ar-E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421F">
        <w:rPr>
          <w:rFonts w:ascii="Traditional Arabic" w:eastAsia="Calibri" w:hAnsi="Traditional Arabic" w:cs="Traditional Arabic" w:hint="cs"/>
          <w:b/>
          <w:bCs/>
          <w:noProof/>
          <w:color w:val="C00000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182CA" wp14:editId="039369B6">
                <wp:simplePos x="0" y="0"/>
                <wp:positionH relativeFrom="column">
                  <wp:posOffset>3757930</wp:posOffset>
                </wp:positionH>
                <wp:positionV relativeFrom="paragraph">
                  <wp:posOffset>43520</wp:posOffset>
                </wp:positionV>
                <wp:extent cx="2019935" cy="1243965"/>
                <wp:effectExtent l="76200" t="57150" r="75565" b="895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935" cy="124396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E57A8B1" w14:textId="77777777" w:rsidR="007E3A25" w:rsidRPr="004A7C58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</w:pPr>
                            <w:r w:rsidRPr="004A7C5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المتغير ال</w:t>
                            </w:r>
                            <w:r w:rsidRPr="004A7C58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مستقل</w:t>
                            </w:r>
                            <w:r w:rsidRPr="004A7C5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14:paraId="13EF672B" w14:textId="77777777" w:rsidR="007E3A25" w:rsidRPr="004A7C58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  <w:r w:rsidRPr="008850A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تبنّي تقنيات الذكاء الاصطناعي في التسويق الرقمي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</w:p>
                          <w:p w14:paraId="6255A06E" w14:textId="77777777" w:rsidR="007E3A25" w:rsidRDefault="007E3A25" w:rsidP="009F421F">
                            <w:pPr>
                              <w:bidi/>
                              <w:jc w:val="center"/>
                              <w:rPr>
                                <w:lang w:bidi="ar-E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182CA" id="Text Box 1" o:spid="_x0000_s1027" type="#_x0000_t202" style="position:absolute;left:0;text-align:left;margin-left:295.9pt;margin-top:3.45pt;width:159.05pt;height:9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" fillcolor="#8eb4e3" strokecolor="window" strokeweight="3pt">
                <v:shadow on="t" color="black" opacity="24903f" origin=",.5" offset="0,.55556mm"/>
                <v:textbox>
                  <w:txbxContent>
                    <w:p w14:paraId="4E57A8B1" w14:textId="77777777" w:rsidR="007E3A25" w:rsidRPr="004A7C58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</w:pPr>
                      <w:r w:rsidRPr="004A7C58"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>المتغير ال</w:t>
                      </w:r>
                      <w:r w:rsidRPr="004A7C58">
                        <w:rPr>
                          <w:rFonts w:ascii="Traditional Arabic" w:hAnsi="Traditional Arabic" w:cs="Traditional Arabic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>مستقل</w:t>
                      </w:r>
                      <w:r w:rsidRPr="004A7C58"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14:paraId="13EF672B" w14:textId="77777777" w:rsidR="007E3A25" w:rsidRPr="004A7C58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"</w:t>
                      </w:r>
                      <w:r w:rsidRPr="008850A5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تبنّي تقنيات الذكاء الاصطناعي في التسويق الرقمي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"</w:t>
                      </w:r>
                    </w:p>
                    <w:p w14:paraId="6255A06E" w14:textId="77777777" w:rsidR="007E3A25" w:rsidRDefault="007E3A25" w:rsidP="009F421F">
                      <w:pPr>
                        <w:bidi/>
                        <w:jc w:val="center"/>
                        <w:rPr>
                          <w:lang w:bidi="ar-E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421F">
        <w:rPr>
          <w:rFonts w:ascii="Traditional Arabic" w:eastAsia="Calibri" w:hAnsi="Traditional Arabic" w:cs="Traditional Arabic" w:hint="cs"/>
          <w:b/>
          <w:bCs/>
          <w:noProof/>
          <w:color w:val="C00000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4B14ED" wp14:editId="606EAF92">
                <wp:simplePos x="0" y="0"/>
                <wp:positionH relativeFrom="column">
                  <wp:posOffset>1177423</wp:posOffset>
                </wp:positionH>
                <wp:positionV relativeFrom="paragraph">
                  <wp:posOffset>479425</wp:posOffset>
                </wp:positionV>
                <wp:extent cx="307340" cy="233680"/>
                <wp:effectExtent l="19050" t="19050" r="16510" b="33020"/>
                <wp:wrapNone/>
                <wp:docPr id="13" name="Notched 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7340" cy="233680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104BED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3" o:spid="_x0000_s1026" type="#_x0000_t94" style="position:absolute;left:0;text-align:left;margin-left:92.7pt;margin-top:37.75pt;width:24.2pt;height:18.4pt;rotation:18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" adj="13388" fillcolor="#4f81bd" strokecolor="#385d8a" strokeweight="2pt"/>
            </w:pict>
          </mc:Fallback>
        </mc:AlternateContent>
      </w:r>
      <w:r w:rsidRPr="009F421F">
        <w:rPr>
          <w:rFonts w:ascii="Traditional Arabic" w:eastAsia="Calibri" w:hAnsi="Traditional Arabic" w:cs="Traditional Arabic" w:hint="cs"/>
          <w:b/>
          <w:bCs/>
          <w:noProof/>
          <w:color w:val="C00000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526E53" wp14:editId="225F2A6A">
                <wp:simplePos x="0" y="0"/>
                <wp:positionH relativeFrom="column">
                  <wp:posOffset>3290777</wp:posOffset>
                </wp:positionH>
                <wp:positionV relativeFrom="paragraph">
                  <wp:posOffset>476708</wp:posOffset>
                </wp:positionV>
                <wp:extent cx="307783" cy="233916"/>
                <wp:effectExtent l="19050" t="19050" r="16510" b="33020"/>
                <wp:wrapNone/>
                <wp:docPr id="10" name="Notched 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83" cy="233916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436A4" id="Notched Right Arrow 10" o:spid="_x0000_s1026" type="#_x0000_t94" style="position:absolute;left:0;text-align:left;margin-left:259.1pt;margin-top:37.55pt;width:24.25pt;height:18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" adj="13392" fillcolor="#4f81bd" strokecolor="#385d8a" strokeweight="2pt"/>
            </w:pict>
          </mc:Fallback>
        </mc:AlternateContent>
      </w:r>
      <w:r w:rsidRPr="009F421F">
        <w:rPr>
          <w:rFonts w:ascii="Traditional Arabic" w:eastAsia="Calibri" w:hAnsi="Traditional Arabic" w:cs="Traditional Arabic" w:hint="cs"/>
          <w:b/>
          <w:bCs/>
          <w:noProof/>
          <w:color w:val="C00000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EAEA31" wp14:editId="4A2730CB">
                <wp:simplePos x="0" y="0"/>
                <wp:positionH relativeFrom="column">
                  <wp:posOffset>-589915</wp:posOffset>
                </wp:positionH>
                <wp:positionV relativeFrom="paragraph">
                  <wp:posOffset>19050</wp:posOffset>
                </wp:positionV>
                <wp:extent cx="1562735" cy="1094740"/>
                <wp:effectExtent l="76200" t="57150" r="75565" b="863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735" cy="109474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0251AB" w14:textId="77777777" w:rsidR="007E3A25" w:rsidRPr="004A7C58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</w:pPr>
                            <w:r w:rsidRPr="004A7C5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 xml:space="preserve">المتغير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التابع</w:t>
                            </w:r>
                            <w:r w:rsidRPr="004A7C5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14:paraId="5A03E04A" w14:textId="77777777" w:rsidR="007E3A25" w:rsidRPr="004A7C58" w:rsidRDefault="007E3A25" w:rsidP="009F421F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  <w:r w:rsidRPr="004A7C58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الأداء التسويقي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</w:p>
                          <w:p w14:paraId="61C0688C" w14:textId="77777777" w:rsidR="007E3A25" w:rsidRDefault="007E3A25" w:rsidP="009F421F">
                            <w:pPr>
                              <w:bidi/>
                              <w:jc w:val="center"/>
                              <w:rPr>
                                <w:lang w:bidi="ar-E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AEA31" id="Text Box 5" o:spid="_x0000_s1028" type="#_x0000_t202" style="position:absolute;left:0;text-align:left;margin-left:-46.45pt;margin-top:1.5pt;width:123.05pt;height:8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" fillcolor="#8eb4e3" strokecolor="window" strokeweight="3pt">
                <v:shadow on="t" color="black" opacity="24903f" origin=",.5" offset="0,.55556mm"/>
                <v:textbox>
                  <w:txbxContent>
                    <w:p w14:paraId="1E0251AB" w14:textId="77777777" w:rsidR="007E3A25" w:rsidRPr="004A7C58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</w:pPr>
                      <w:r w:rsidRPr="004A7C58"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 xml:space="preserve">المتغير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>التابع</w:t>
                      </w:r>
                      <w:r w:rsidRPr="004A7C58">
                        <w:rPr>
                          <w:rFonts w:ascii="Traditional Arabic" w:hAnsi="Traditional Arabic" w:cs="Traditional Arabic"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14:paraId="5A03E04A" w14:textId="77777777" w:rsidR="007E3A25" w:rsidRPr="004A7C58" w:rsidRDefault="007E3A25" w:rsidP="009F421F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"</w:t>
                      </w:r>
                      <w:r w:rsidRPr="004A7C58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الأداء التسويقي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"</w:t>
                      </w:r>
                    </w:p>
                    <w:p w14:paraId="61C0688C" w14:textId="77777777" w:rsidR="007E3A25" w:rsidRDefault="007E3A25" w:rsidP="009F421F">
                      <w:pPr>
                        <w:bidi/>
                        <w:jc w:val="center"/>
                        <w:rPr>
                          <w:lang w:bidi="ar-E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855F24" w14:textId="77777777" w:rsidR="009F421F" w:rsidRPr="009F421F" w:rsidRDefault="009F421F" w:rsidP="009F421F">
      <w:pPr>
        <w:spacing w:after="160" w:line="259" w:lineRule="auto"/>
        <w:jc w:val="right"/>
        <w:rPr>
          <w:rFonts w:ascii="Traditional Arabic" w:eastAsia="Calibri" w:hAnsi="Traditional Arabic" w:cs="Traditional Arabic"/>
          <w:b/>
          <w:bCs/>
          <w:color w:val="C00000"/>
          <w:sz w:val="40"/>
          <w:szCs w:val="40"/>
          <w:rtl/>
        </w:rPr>
      </w:pPr>
    </w:p>
    <w:p w14:paraId="219F920A" w14:textId="77777777" w:rsidR="009F421F" w:rsidRPr="009F421F" w:rsidRDefault="009F421F" w:rsidP="009F421F">
      <w:pPr>
        <w:spacing w:after="160" w:line="259" w:lineRule="auto"/>
        <w:jc w:val="right"/>
        <w:rPr>
          <w:rFonts w:ascii="Traditional Arabic" w:eastAsia="Calibri" w:hAnsi="Traditional Arabic" w:cs="Traditional Arabic"/>
          <w:b/>
          <w:bCs/>
          <w:color w:val="C00000"/>
          <w:sz w:val="40"/>
          <w:szCs w:val="40"/>
          <w:rtl/>
        </w:rPr>
      </w:pPr>
      <w:r w:rsidRPr="009F421F">
        <w:rPr>
          <w:rFonts w:ascii="Traditional Arabic" w:eastAsia="Calibri" w:hAnsi="Traditional Arabic" w:cs="Traditional Arabic" w:hint="cs"/>
          <w:b/>
          <w:bCs/>
          <w:noProof/>
          <w:color w:val="C00000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7B12A" wp14:editId="5CA474CB">
                <wp:simplePos x="0" y="0"/>
                <wp:positionH relativeFrom="column">
                  <wp:posOffset>972820</wp:posOffset>
                </wp:positionH>
                <wp:positionV relativeFrom="paragraph">
                  <wp:posOffset>146006</wp:posOffset>
                </wp:positionV>
                <wp:extent cx="2625680" cy="201930"/>
                <wp:effectExtent l="38100" t="0" r="22860" b="102870"/>
                <wp:wrapNone/>
                <wp:docPr id="9" name="Elb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2625680" cy="201930"/>
                        </a:xfrm>
                        <a:prstGeom prst="bent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7F9C83" id="Elbow Connector 9" o:spid="_x0000_s1026" type="#_x0000_t34" style="position:absolute;left:0;text-align:left;margin-left:76.6pt;margin-top:11.5pt;width:206.75pt;height:15.9pt;rotation:180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">
                <v:stroke endarrow="open"/>
              </v:shape>
            </w:pict>
          </mc:Fallback>
        </mc:AlternateContent>
      </w:r>
    </w:p>
    <w:p w14:paraId="01B258B0" w14:textId="77777777" w:rsid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>إ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ﺟﺮ</w:t>
      </w:r>
      <w:r w:rsidRPr="009F421F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اءات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ﺗﻨﻔﻴﺬ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ﻟﺪ</w:t>
      </w:r>
      <w:r w:rsidRPr="009F421F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ﺳﺔ</w:t>
      </w:r>
    </w:p>
    <w:p w14:paraId="3200FD41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الاستبيان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أداة رئيسية لجمع البيانات الكمية، وسيتم تطويره بناءً على مقاييس معتمدة عالميًا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6B006B9F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المقابلات المتعمقة/مجموعات التركيز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لجمع البيانات النوعية وفهم الجوانب غير القابلة للقياس الكمي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0A2DAEC6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التحليل الإحصائي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سيتم استخدام مجموعة من الأساليب الإحصائية لتحليل البيانات، بما في ذلك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:</w:t>
      </w:r>
    </w:p>
    <w:p w14:paraId="159686B9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الإحصاء الوصفي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لوصف خصائص العينة والمتغيرات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4ABB21CD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التحليل العاملي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لتحديد الأبعاد الكامنة للمتغيرات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080C90F7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تحليل الانحدار المتعدد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لاختبار الفروض المتعلقة بتأثير الذكاء الاصطناعي على الأداء التسويقي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6521FEE3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تحليل الوساطة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(Mediation Analysis): 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لاختبار دور استراتيجيات التسويق الرقمي كمتغير وسيط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643C3C47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تحليل الفروق بين المجموعات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(MANOVA 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أو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Multi-Group Analysis): 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لتحليل الفروق في الأداء التسويقي تبعًا لمستوى تبنّي الذكاء الاصطناعي أو حسب القطاع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75E16C9F" w14:textId="77777777" w:rsidR="00B67BC7" w:rsidRPr="00B67BC7" w:rsidRDefault="00B67BC7" w:rsidP="00B67BC7">
      <w:pPr>
        <w:numPr>
          <w:ilvl w:val="0"/>
          <w:numId w:val="4"/>
        </w:numPr>
        <w:bidi/>
        <w:spacing w:after="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B67BC7">
        <w:rPr>
          <w:rFonts w:ascii="Traditional Arabic" w:eastAsia="Calibri" w:hAnsi="Traditional Arabic" w:cs="Traditional Arabic"/>
          <w:b/>
          <w:bCs/>
          <w:color w:val="000000"/>
          <w:sz w:val="32"/>
          <w:szCs w:val="32"/>
          <w:rtl/>
        </w:rPr>
        <w:t>إدخال متغيرات وسيطة أو معدلة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: مثل حجم الشركة، نوع النشاط، وحجم الإنفاق التسويقي، لتعزيز دقة التحليل</w:t>
      </w:r>
      <w:r w:rsidRPr="00B67BC7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64110120" w14:textId="77777777" w:rsidR="009F421F" w:rsidRP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ﺗﺼﻤﻴﻢ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ﻟﺪ</w:t>
      </w:r>
      <w:r w:rsidRPr="009F421F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ﺳﺔ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ﻟﻤﻌﺎﻟﺠﺔ</w:t>
      </w:r>
      <w:r w:rsidRPr="009F421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</w:t>
      </w:r>
      <w:r w:rsidRPr="009F421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ﻹﺣﺼﺎﺋﻴﺔ</w:t>
      </w:r>
    </w:p>
    <w:p w14:paraId="7B652215" w14:textId="77777777" w:rsidR="009F421F" w:rsidRPr="009F421F" w:rsidRDefault="009F421F" w:rsidP="009F421F">
      <w:pPr>
        <w:bidi/>
        <w:ind w:firstLine="720"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سيتم الاعتماد في هذه الدراسة على نمذجة المعادلات الهيكلية باستخدام برنامج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proofErr w:type="spellStart"/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SmartPLS</w:t>
      </w:r>
      <w:proofErr w:type="spellEnd"/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4</w:t>
      </w:r>
      <w:r w:rsidRPr="009F421F"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نظراً لملاءمته للبيانات السلوكية وقدرته على تحليل النماذج المعقدة التي تتضمن متغيرات وسيطة وتفاعلية، إضافة إلى كفاءته في التعامل مع العينات المتوسطة الحجم كما هو الحال في هذه الدراسة. </w:t>
      </w:r>
    </w:p>
    <w:p w14:paraId="71D96A53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اختبار نموذج القياس من خلال التحقق من الصدق التلازمي باستخدام متوسط التباين المستخرج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AVE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الذي يجب أن تزيد قيمته عن 0.50، وكذلك الموثوقية التركيبية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CR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التي يجب أن تتجاوز 0.70</w:t>
      </w:r>
      <w:r w:rsidRPr="009F421F"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لضمان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lastRenderedPageBreak/>
        <w:t>اتساق المؤشرات الداخلية، بالإضافة إلى اختبار الموثوقية باستخدام معامل كرونباخ ومعامل</w:t>
      </w:r>
      <w:r w:rsidRPr="009F421F"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m:oMath>
        <m:r>
          <w:rPr>
            <w:rFonts w:ascii="Cambria Math" w:eastAsia="Calibri" w:hAnsi="Cambria Math" w:cs="Traditional Arabic"/>
            <w:color w:val="000000"/>
            <w:sz w:val="32"/>
            <w:szCs w:val="32"/>
          </w:rPr>
          <m:t>pA</m:t>
        </m:r>
      </m:oMath>
      <w:r w:rsidRPr="009F421F"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>ب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حيث تكون القيم المقبولة 0.70 فأكثر. </w:t>
      </w:r>
    </w:p>
    <w:p w14:paraId="3CD0E52B" w14:textId="77777777" w:rsidR="009F421F" w:rsidRPr="009F421F" w:rsidRDefault="009F421F" w:rsidP="009F421F">
      <w:pPr>
        <w:bidi/>
        <w:spacing w:after="160" w:line="259" w:lineRule="auto"/>
        <w:ind w:left="360"/>
        <w:contextualSpacing/>
        <w:jc w:val="both"/>
        <w:rPr>
          <w:rFonts w:ascii="Traditional Arabic" w:eastAsia="Calibri" w:hAnsi="Traditional Arabic" w:cs="Traditional Arabic"/>
          <w:color w:val="000000"/>
          <w:sz w:val="10"/>
          <w:szCs w:val="10"/>
        </w:rPr>
      </w:pPr>
    </w:p>
    <w:p w14:paraId="34F47591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التحقق من الصدق التمييزي باستخدام معيار فورنللاركر الذي يشترط أن تكون الجذور التربيعية لل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AVE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أكبر من معاملات الارتباط مع المتغيرات الأخرى، إضافة إلى استخدام نسبة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HTMT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التي يجب ا ألا تتجاوز 0.85 لضمان تميز كل متغير عن الآخر. </w:t>
      </w:r>
    </w:p>
    <w:p w14:paraId="214F1870" w14:textId="77777777" w:rsidR="009F421F" w:rsidRPr="009F421F" w:rsidRDefault="009F421F" w:rsidP="009F421F">
      <w:pPr>
        <w:spacing w:after="160" w:line="259" w:lineRule="auto"/>
        <w:ind w:left="720"/>
        <w:contextualSpacing/>
        <w:rPr>
          <w:rFonts w:ascii="Traditional Arabic" w:eastAsia="Calibri" w:hAnsi="Traditional Arabic" w:cs="Traditional Arabic"/>
          <w:color w:val="000000"/>
          <w:sz w:val="10"/>
          <w:szCs w:val="10"/>
          <w:rtl/>
        </w:rPr>
      </w:pPr>
    </w:p>
    <w:p w14:paraId="72695594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تحليل النموذج البنائي واختبار العلاقات السببية بين المتغيرات من خلال تقدير معاملات المسار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Path Coefficients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بين تبني تقنيات الذكاء الاصطناعي والتسويق الرقمي والأداء التسويقي، مع الاعتماد على قيمة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T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الإحصائية وقيم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P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لتحديد دلالة العلاقات باستخدام تقنية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Bootstrap </w:t>
      </w:r>
      <w:r w:rsidRPr="009F421F">
        <w:rPr>
          <w:rFonts w:ascii="Traditional Arabic" w:eastAsia="Calibri" w:hAnsi="Traditional Arabic" w:cs="Traditional Arabic" w:hint="cs"/>
          <w:color w:val="000000"/>
          <w:sz w:val="32"/>
          <w:szCs w:val="32"/>
          <w:rtl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بخمسة آلاف عينة. </w:t>
      </w:r>
    </w:p>
    <w:p w14:paraId="4E050740" w14:textId="77777777" w:rsidR="009F421F" w:rsidRPr="009F421F" w:rsidRDefault="009F421F" w:rsidP="009F421F">
      <w:pPr>
        <w:spacing w:after="160" w:line="259" w:lineRule="auto"/>
        <w:ind w:left="720"/>
        <w:contextualSpacing/>
        <w:rPr>
          <w:rFonts w:ascii="Traditional Arabic" w:eastAsia="Calibri" w:hAnsi="Traditional Arabic" w:cs="Traditional Arabic"/>
          <w:color w:val="000000"/>
          <w:sz w:val="10"/>
          <w:szCs w:val="10"/>
          <w:rtl/>
        </w:rPr>
      </w:pPr>
    </w:p>
    <w:p w14:paraId="31F3FF16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قياس معامل التحديد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R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vertAlign w:val="superscript"/>
        </w:rPr>
        <w:t>2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لمعرفة نسبة التباين المفسّر في الأداء التسويقي والتسويق الرقمي، حيث تشير القيم 0.25 و0.50 و0.75 إلى قوة تفسير ضعيفة أو متوسطة أو قوية على التوالي. </w:t>
      </w:r>
    </w:p>
    <w:p w14:paraId="788DCADA" w14:textId="77777777" w:rsidR="009F421F" w:rsidRPr="009F421F" w:rsidRDefault="009F421F" w:rsidP="009F421F">
      <w:pPr>
        <w:spacing w:after="160" w:line="259" w:lineRule="auto"/>
        <w:ind w:left="720"/>
        <w:contextualSpacing/>
        <w:rPr>
          <w:rFonts w:ascii="Traditional Arabic" w:eastAsia="Calibri" w:hAnsi="Traditional Arabic" w:cs="Traditional Arabic"/>
          <w:color w:val="000000"/>
          <w:sz w:val="10"/>
          <w:szCs w:val="10"/>
          <w:rtl/>
        </w:rPr>
      </w:pPr>
    </w:p>
    <w:p w14:paraId="72AC018E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حساب معامل التنبؤ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Q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باستخدام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Blindfolding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للتأكد من القدرة التنبؤية للنموذج على أن تكون القيم أكبر من الصفر، إضافة إلى حساب حجم التأثير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f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vertAlign w:val="superscript"/>
        </w:rPr>
        <w:t>2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 لمعرفة قوة تأثير كل متغير على التوالي. </w:t>
      </w:r>
    </w:p>
    <w:p w14:paraId="4BC4A83C" w14:textId="77777777" w:rsidR="009F421F" w:rsidRPr="009F421F" w:rsidRDefault="009F421F" w:rsidP="009F421F">
      <w:pPr>
        <w:spacing w:after="160" w:line="259" w:lineRule="auto"/>
        <w:ind w:left="720"/>
        <w:contextualSpacing/>
        <w:rPr>
          <w:rFonts w:ascii="Traditional Arabic" w:eastAsia="Calibri" w:hAnsi="Traditional Arabic" w:cs="Traditional Arabic"/>
          <w:color w:val="000000"/>
          <w:sz w:val="10"/>
          <w:szCs w:val="10"/>
          <w:rtl/>
        </w:rPr>
      </w:pPr>
    </w:p>
    <w:p w14:paraId="5276E52E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حساب معامل التنبؤ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Q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vertAlign w:val="superscript"/>
        </w:rPr>
        <w:t>2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باستخدام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Blindfolding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للتأكد من القدرة التنبؤية للنموذج على أن تكون القيم أكبر من الصفر، إضافة إلى حساب حجم التأثير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f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vertAlign w:val="superscript"/>
        </w:rPr>
        <w:t>2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 لمعرفة قوة تأثير كل متغير على المتغيرات الأخرى، وكذلك فحص جودة النموذج من خلال مؤشر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SRMR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الذي يجب أن يكون أقل من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0.08 </w:t>
      </w:r>
    </w:p>
    <w:p w14:paraId="3642F851" w14:textId="77777777" w:rsidR="009F421F" w:rsidRPr="009F421F" w:rsidRDefault="009F421F" w:rsidP="009F421F">
      <w:pPr>
        <w:spacing w:after="160" w:line="259" w:lineRule="auto"/>
        <w:ind w:left="720"/>
        <w:contextualSpacing/>
        <w:rPr>
          <w:rFonts w:ascii="Traditional Arabic" w:eastAsia="Calibri" w:hAnsi="Traditional Arabic" w:cs="Traditional Arabic"/>
          <w:color w:val="000000"/>
          <w:sz w:val="10"/>
          <w:szCs w:val="10"/>
          <w:rtl/>
        </w:rPr>
      </w:pPr>
    </w:p>
    <w:p w14:paraId="423D16C3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ستتم دراسة الوساطة لاختبار دور التسويق الرقمي كمتغير وسيط بين تبني تقنيات الذكاء الاصطناعي والأداء التسويقي بالاعتماد على منهج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Zhao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لتحديد ما إذا كانت الوساطة كاملة أو جزئية أو غير موجودة، مع استخدام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Bootstrapping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 xml:space="preserve">لتقدير المسارات غير المباشرة. </w:t>
      </w:r>
    </w:p>
    <w:p w14:paraId="3C9F20CA" w14:textId="77777777" w:rsidR="009F421F" w:rsidRPr="009F421F" w:rsidRDefault="009F421F" w:rsidP="009F421F">
      <w:pPr>
        <w:spacing w:after="160" w:line="259" w:lineRule="auto"/>
        <w:ind w:left="720"/>
        <w:contextualSpacing/>
        <w:rPr>
          <w:rFonts w:ascii="Traditional Arabic" w:eastAsia="Calibri" w:hAnsi="Traditional Arabic" w:cs="Traditional Arabic"/>
          <w:color w:val="000000"/>
          <w:sz w:val="10"/>
          <w:szCs w:val="10"/>
          <w:rtl/>
        </w:rPr>
      </w:pPr>
    </w:p>
    <w:p w14:paraId="3FB9B914" w14:textId="77777777" w:rsidR="009F421F" w:rsidRPr="009F421F" w:rsidRDefault="009F421F" w:rsidP="009F421F">
      <w:pPr>
        <w:numPr>
          <w:ilvl w:val="0"/>
          <w:numId w:val="2"/>
        </w:numPr>
        <w:bidi/>
        <w:spacing w:after="160" w:line="259" w:lineRule="auto"/>
        <w:contextualSpacing/>
        <w:jc w:val="both"/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</w:pP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سيتم إجراء تحليل المقارنات البينية بين المجموعات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(MG)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لمقارنة مستويات تبني الذكاء الاصطناعي بين الشركات ذات التبني المرتفع والمتوسط والمنخفض، وكذلك المقارنة بين القطاعات الصناعي والخدمي والتجاري باستخدام أسلوبي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 xml:space="preserve"> PLS-MGA 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  <w:rtl/>
        </w:rPr>
        <w:t>لتحديد ما إذا كانت العلاقات تختلف بشكل دال بين المجموعات المختلفة</w:t>
      </w:r>
      <w:r w:rsidRPr="009F421F">
        <w:rPr>
          <w:rFonts w:ascii="Traditional Arabic" w:eastAsia="Calibri" w:hAnsi="Traditional Arabic" w:cs="Traditional Arabic"/>
          <w:color w:val="000000"/>
          <w:sz w:val="32"/>
          <w:szCs w:val="32"/>
        </w:rPr>
        <w:t>.</w:t>
      </w:r>
    </w:p>
    <w:p w14:paraId="52FE09FC" w14:textId="77777777" w:rsidR="009F421F" w:rsidRPr="009F421F" w:rsidRDefault="009F421F" w:rsidP="009F421F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</w:rPr>
      </w:pPr>
    </w:p>
    <w:sectPr w:rsidR="009F421F" w:rsidRPr="009F42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F Sultan">
    <w:altName w:val="Times New Roman"/>
    <w:charset w:val="00"/>
    <w:family w:val="auto"/>
    <w:pitch w:val="variable"/>
    <w:sig w:usb0="00000000" w:usb1="C000A04A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36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D5B79"/>
    <w:multiLevelType w:val="hybridMultilevel"/>
    <w:tmpl w:val="FB3AA5FA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66995"/>
    <w:multiLevelType w:val="hybridMultilevel"/>
    <w:tmpl w:val="69101180"/>
    <w:lvl w:ilvl="0" w:tplc="792C1F7E">
      <w:numFmt w:val="bullet"/>
      <w:lvlText w:val="-"/>
      <w:lvlJc w:val="left"/>
      <w:pPr>
        <w:ind w:left="1725" w:hanging="1005"/>
      </w:pPr>
      <w:rPr>
        <w:rFonts w:ascii="Sakkal Majalla" w:eastAsiaTheme="minorHAnsi" w:hAnsi="Sakkal Majalla" w:cs="Sakkal Majall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D40FA"/>
    <w:multiLevelType w:val="hybridMultilevel"/>
    <w:tmpl w:val="E850E962"/>
    <w:lvl w:ilvl="0" w:tplc="792C1F7E"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895851">
    <w:abstractNumId w:val="0"/>
  </w:num>
  <w:num w:numId="2" w16cid:durableId="1233614638">
    <w:abstractNumId w:val="3"/>
  </w:num>
  <w:num w:numId="3" w16cid:durableId="2133479096">
    <w:abstractNumId w:val="2"/>
  </w:num>
  <w:num w:numId="4" w16cid:durableId="197756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21F"/>
    <w:rsid w:val="00015451"/>
    <w:rsid w:val="00087B1F"/>
    <w:rsid w:val="001F3999"/>
    <w:rsid w:val="00251663"/>
    <w:rsid w:val="00630A0F"/>
    <w:rsid w:val="007B22DA"/>
    <w:rsid w:val="007E3A25"/>
    <w:rsid w:val="009F421F"/>
    <w:rsid w:val="00AE08D8"/>
    <w:rsid w:val="00AE30B3"/>
    <w:rsid w:val="00B67BC7"/>
    <w:rsid w:val="00DD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3C2C13"/>
  <w15:docId w15:val="{9E2660EF-3E24-4B7B-90F1-D1BA1680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F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F421F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39"/>
    <w:rsid w:val="007B2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B2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Eng-Mamdouh Elngar</dc:creator>
  <cp:lastModifiedBy>Noufah nono</cp:lastModifiedBy>
  <cp:revision>2</cp:revision>
  <cp:lastPrinted>2026-06-29T18:26:00Z</cp:lastPrinted>
  <dcterms:created xsi:type="dcterms:W3CDTF">2026-06-29T18:28:00Z</dcterms:created>
  <dcterms:modified xsi:type="dcterms:W3CDTF">2026-06-29T18:28:00Z</dcterms:modified>
</cp:coreProperties>
</file>