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63E7F" w14:textId="0E674703" w:rsidR="00EE7FB0" w:rsidRDefault="00EE7FB0" w:rsidP="007A3FD1">
      <w:pPr>
        <w:bidi/>
        <w:jc w:val="right"/>
      </w:pPr>
    </w:p>
    <w:p w14:paraId="7C97A12F" w14:textId="3E77E9D5" w:rsidR="005E4F82" w:rsidRDefault="005E4F82" w:rsidP="005E4F82">
      <w:pPr>
        <w:bidi/>
        <w:jc w:val="center"/>
        <w:rPr>
          <w:rFonts w:ascii="Times New Roman,Bold" w:cs="Times New Roman,Bold"/>
          <w:b/>
          <w:bCs/>
          <w:color w:val="C10000"/>
          <w:sz w:val="44"/>
          <w:szCs w:val="44"/>
        </w:rPr>
      </w:pPr>
      <w:r w:rsidRPr="005E4F82">
        <w:rPr>
          <w:rFonts w:ascii="Times New Roman,Bold" w:cs="Times New Roman,Bold" w:hint="cs"/>
          <w:b/>
          <w:bCs/>
          <w:color w:val="CD9A00"/>
          <w:sz w:val="44"/>
          <w:szCs w:val="44"/>
          <w:rtl/>
        </w:rPr>
        <w:t>المدير</w:t>
      </w:r>
      <w:r w:rsidRPr="005E4F82">
        <w:rPr>
          <w:rFonts w:ascii="Times New Roman,Bold" w:cs="Times New Roman,Bold"/>
          <w:b/>
          <w:bCs/>
          <w:color w:val="CD9A00"/>
          <w:sz w:val="44"/>
          <w:szCs w:val="44"/>
          <w:rtl/>
        </w:rPr>
        <w:t xml:space="preserve"> </w:t>
      </w:r>
      <w:r w:rsidRPr="005E4F82">
        <w:rPr>
          <w:rFonts w:ascii="Times New Roman,Bold" w:cs="Times New Roman,Bold" w:hint="cs"/>
          <w:b/>
          <w:bCs/>
          <w:color w:val="CD9A00"/>
          <w:sz w:val="44"/>
          <w:szCs w:val="44"/>
          <w:rtl/>
        </w:rPr>
        <w:t>الوظيفي</w:t>
      </w:r>
      <w:r w:rsidRPr="005E4F82">
        <w:rPr>
          <w:rFonts w:ascii="Times New Roman,Bold" w:cs="Times New Roman,Bold" w:hint="cs"/>
          <w:b/>
          <w:bCs/>
          <w:color w:val="C10000"/>
          <w:sz w:val="44"/>
          <w:szCs w:val="44"/>
          <w:rtl/>
        </w:rPr>
        <w:t xml:space="preserve"> </w:t>
      </w:r>
      <w:r>
        <w:rPr>
          <w:rFonts w:ascii="Times New Roman,Bold" w:cs="Times New Roman,Bold"/>
          <w:b/>
          <w:bCs/>
          <w:color w:val="C10000"/>
          <w:sz w:val="44"/>
          <w:szCs w:val="44"/>
        </w:rPr>
        <w:t xml:space="preserve">  </w:t>
      </w:r>
      <w:r w:rsidRPr="005E4F82">
        <w:rPr>
          <w:rFonts w:ascii="Times New Roman,Bold" w:cs="Times New Roman,Bold" w:hint="cs"/>
          <w:b/>
          <w:bCs/>
          <w:color w:val="C10000"/>
          <w:sz w:val="44"/>
          <w:szCs w:val="44"/>
          <w:rtl/>
        </w:rPr>
        <w:t>مدير</w:t>
      </w:r>
      <w:r w:rsidRPr="005E4F82">
        <w:rPr>
          <w:rFonts w:ascii="Times New Roman,Bold" w:cs="Times New Roman,Bold"/>
          <w:b/>
          <w:bCs/>
          <w:color w:val="C10000"/>
          <w:sz w:val="44"/>
          <w:szCs w:val="44"/>
          <w:rtl/>
        </w:rPr>
        <w:t xml:space="preserve"> </w:t>
      </w:r>
      <w:r w:rsidRPr="005E4F82">
        <w:rPr>
          <w:rFonts w:ascii="Times New Roman,Bold" w:cs="Times New Roman,Bold" w:hint="cs"/>
          <w:b/>
          <w:bCs/>
          <w:color w:val="C10000"/>
          <w:sz w:val="44"/>
          <w:szCs w:val="44"/>
          <w:rtl/>
        </w:rPr>
        <w:t>المشروع</w:t>
      </w:r>
    </w:p>
    <w:p w14:paraId="5EF7F6B4" w14:textId="0F4A58AD" w:rsidR="005E4F82" w:rsidRDefault="005E4F82" w:rsidP="005E4F82">
      <w:pPr>
        <w:bidi/>
        <w:jc w:val="center"/>
      </w:pPr>
      <w:r w:rsidRPr="005E4F82">
        <w:rPr>
          <w:b/>
          <w:bCs/>
          <w:color w:val="C00000"/>
          <w:sz w:val="40"/>
          <w:szCs w:val="40"/>
        </w:rPr>
        <w:t>Project M</w:t>
      </w:r>
      <w:r w:rsidRPr="005E4F82">
        <w:rPr>
          <w:b/>
          <w:bCs/>
          <w:color w:val="C00000"/>
          <w:sz w:val="40"/>
          <w:szCs w:val="40"/>
        </w:rPr>
        <w:t>a</w:t>
      </w:r>
      <w:r w:rsidRPr="005E4F82">
        <w:rPr>
          <w:b/>
          <w:bCs/>
          <w:color w:val="C00000"/>
          <w:sz w:val="40"/>
          <w:szCs w:val="40"/>
        </w:rPr>
        <w:t>nage</w:t>
      </w:r>
      <w:r w:rsidRPr="005E4F82">
        <w:rPr>
          <w:b/>
          <w:bCs/>
          <w:color w:val="C00000"/>
          <w:sz w:val="40"/>
          <w:szCs w:val="40"/>
        </w:rPr>
        <w:t>r</w:t>
      </w:r>
      <w:r w:rsidRPr="005E4F82">
        <w:rPr>
          <w:sz w:val="40"/>
          <w:szCs w:val="40"/>
        </w:rPr>
        <w:t xml:space="preserve">   </w:t>
      </w:r>
      <w:r w:rsidRPr="005E4F82">
        <w:rPr>
          <w:sz w:val="36"/>
          <w:szCs w:val="36"/>
        </w:rPr>
        <w:t>vs</w:t>
      </w:r>
      <w:r>
        <w:t xml:space="preserve">   </w:t>
      </w:r>
      <w:proofErr w:type="spellStart"/>
      <w:r w:rsidRPr="005E4F82">
        <w:rPr>
          <w:b/>
          <w:bCs/>
          <w:color w:val="CCCC00"/>
          <w:sz w:val="40"/>
          <w:szCs w:val="40"/>
        </w:rPr>
        <w:t>F</w:t>
      </w:r>
      <w:r w:rsidRPr="005E4F82">
        <w:rPr>
          <w:b/>
          <w:bCs/>
          <w:color w:val="CCCC00"/>
          <w:sz w:val="40"/>
          <w:szCs w:val="40"/>
        </w:rPr>
        <w:t>unctional</w:t>
      </w:r>
      <w:proofErr w:type="spellEnd"/>
      <w:r w:rsidRPr="005E4F82">
        <w:rPr>
          <w:b/>
          <w:bCs/>
          <w:color w:val="CCCC00"/>
          <w:sz w:val="40"/>
          <w:szCs w:val="40"/>
        </w:rPr>
        <w:t xml:space="preserve"> </w:t>
      </w:r>
      <w:proofErr w:type="spellStart"/>
      <w:r w:rsidRPr="005E4F82">
        <w:rPr>
          <w:b/>
          <w:bCs/>
          <w:color w:val="CCCC00"/>
          <w:sz w:val="40"/>
          <w:szCs w:val="40"/>
        </w:rPr>
        <w:t>D</w:t>
      </w:r>
      <w:r w:rsidRPr="005E4F82">
        <w:rPr>
          <w:b/>
          <w:bCs/>
          <w:color w:val="CCCC00"/>
          <w:sz w:val="40"/>
          <w:szCs w:val="40"/>
        </w:rPr>
        <w:t>irector</w:t>
      </w:r>
      <w:proofErr w:type="spellEnd"/>
      <w:r w:rsidRPr="005E4F82">
        <w:rPr>
          <w:rFonts w:ascii="Times New Roman,Bold" w:cs="Times New Roman,Bold" w:hint="cs"/>
          <w:b/>
          <w:bCs/>
          <w:color w:val="CD9A00"/>
          <w:sz w:val="44"/>
          <w:szCs w:val="44"/>
          <w:rtl/>
        </w:rPr>
        <w:t xml:space="preserve"> </w:t>
      </w:r>
    </w:p>
    <w:p w14:paraId="600F8DBF" w14:textId="69C03D37" w:rsidR="005E4F82" w:rsidRDefault="005E4F82" w:rsidP="005E4F82">
      <w:pPr>
        <w:bidi/>
        <w:jc w:val="right"/>
      </w:pPr>
    </w:p>
    <w:p w14:paraId="2B1C0400" w14:textId="6CD23988" w:rsidR="007A3FD1" w:rsidRDefault="007A3FD1" w:rsidP="007A3FD1">
      <w:pPr>
        <w:bidi/>
        <w:jc w:val="right"/>
      </w:pPr>
    </w:p>
    <w:p w14:paraId="0187B1B9" w14:textId="4E9769C8" w:rsidR="007A3FD1" w:rsidRDefault="007A3FD1" w:rsidP="005E4F82">
      <w:pPr>
        <w:bidi/>
        <w:jc w:val="center"/>
      </w:pPr>
    </w:p>
    <w:p w14:paraId="40D5DCCF" w14:textId="6B076D9F" w:rsidR="007A3FD1" w:rsidRDefault="005E4F82" w:rsidP="005E4F82">
      <w:pPr>
        <w:bidi/>
      </w:pPr>
      <w:r>
        <w:rPr>
          <w:noProof/>
        </w:rPr>
        <w:drawing>
          <wp:inline distT="0" distB="0" distL="0" distR="0" wp14:anchorId="17055630" wp14:editId="73FFD820">
            <wp:extent cx="6423165" cy="361823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239" cy="36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0E684" w14:textId="0ACD1BE2" w:rsidR="007A3FD1" w:rsidRDefault="005E4F82" w:rsidP="007A3FD1">
      <w:pPr>
        <w:bidi/>
        <w:jc w:val="right"/>
      </w:pPr>
      <w:r>
        <w:rPr>
          <w:rFonts w:ascii="Times New Roman,Bold" w:cs="Times New Roman,Bold"/>
          <w:b/>
          <w:bCs/>
          <w:noProof/>
          <w:color w:val="77933C"/>
          <w:sz w:val="24"/>
          <w:szCs w:val="24"/>
        </w:rPr>
        <w:drawing>
          <wp:inline distT="0" distB="0" distL="0" distR="0" wp14:anchorId="79B358EE" wp14:editId="7067ACA0">
            <wp:extent cx="5364480" cy="2522220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31234" w14:textId="5C5C99D6" w:rsidR="005E4F82" w:rsidRDefault="005E4F82" w:rsidP="005E4F82">
      <w:pPr>
        <w:bidi/>
        <w:jc w:val="right"/>
      </w:pPr>
      <w:r>
        <w:rPr>
          <w:noProof/>
        </w:rPr>
        <w:lastRenderedPageBreak/>
        <w:drawing>
          <wp:inline distT="0" distB="0" distL="0" distR="0" wp14:anchorId="642E1507" wp14:editId="56E9A49A">
            <wp:extent cx="5753100" cy="2773680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6842D" w14:textId="56279D0E" w:rsidR="005E4F82" w:rsidRDefault="005E4F82" w:rsidP="005E4F82">
      <w:pPr>
        <w:bidi/>
        <w:jc w:val="right"/>
      </w:pPr>
    </w:p>
    <w:p w14:paraId="48C0F674" w14:textId="2DBBAE36" w:rsidR="005E4F82" w:rsidRDefault="005E4F82" w:rsidP="005E4F82">
      <w:pPr>
        <w:bidi/>
        <w:jc w:val="right"/>
      </w:pPr>
    </w:p>
    <w:p w14:paraId="141720F1" w14:textId="77777777" w:rsidR="005E4F82" w:rsidRDefault="005E4F82" w:rsidP="005E4F82">
      <w:pPr>
        <w:bidi/>
        <w:jc w:val="right"/>
      </w:pPr>
    </w:p>
    <w:tbl>
      <w:tblPr>
        <w:tblStyle w:val="Grilledutableau"/>
        <w:bidiVisual/>
        <w:tblW w:w="11756" w:type="dxa"/>
        <w:tblInd w:w="-1272" w:type="dxa"/>
        <w:tblLook w:val="04A0" w:firstRow="1" w:lastRow="0" w:firstColumn="1" w:lastColumn="0" w:noHBand="0" w:noVBand="1"/>
      </w:tblPr>
      <w:tblGrid>
        <w:gridCol w:w="5803"/>
        <w:gridCol w:w="5953"/>
      </w:tblGrid>
      <w:tr w:rsidR="005E4F82" w14:paraId="52094834" w14:textId="77777777" w:rsidTr="005E4F82">
        <w:tc>
          <w:tcPr>
            <w:tcW w:w="5803" w:type="dxa"/>
          </w:tcPr>
          <w:p w14:paraId="60ABB59E" w14:textId="77777777" w:rsidR="005E4F82" w:rsidRDefault="005E4F82" w:rsidP="005E4F82">
            <w:pPr>
              <w:bidi/>
              <w:jc w:val="center"/>
              <w:rPr>
                <w:rFonts w:ascii="Times New Roman,Bold" w:cs="Times New Roman,Bold"/>
                <w:b/>
                <w:bCs/>
                <w:color w:val="C10000"/>
                <w:sz w:val="44"/>
                <w:szCs w:val="44"/>
              </w:rPr>
            </w:pPr>
            <w:r w:rsidRPr="005E4F82">
              <w:rPr>
                <w:rFonts w:ascii="Times New Roman,Bold" w:cs="Times New Roman,Bold" w:hint="cs"/>
                <w:b/>
                <w:bCs/>
                <w:color w:val="C10000"/>
                <w:sz w:val="44"/>
                <w:szCs w:val="44"/>
                <w:rtl/>
              </w:rPr>
              <w:t>مدير</w:t>
            </w:r>
            <w:r w:rsidRPr="005E4F82">
              <w:rPr>
                <w:rFonts w:ascii="Times New Roman,Bold" w:cs="Times New Roman,Bold"/>
                <w:b/>
                <w:bCs/>
                <w:color w:val="C10000"/>
                <w:sz w:val="44"/>
                <w:szCs w:val="44"/>
                <w:rtl/>
              </w:rPr>
              <w:t xml:space="preserve"> </w:t>
            </w:r>
            <w:r w:rsidRPr="005E4F82">
              <w:rPr>
                <w:rFonts w:ascii="Times New Roman,Bold" w:cs="Times New Roman,Bold" w:hint="cs"/>
                <w:b/>
                <w:bCs/>
                <w:color w:val="C10000"/>
                <w:sz w:val="44"/>
                <w:szCs w:val="44"/>
                <w:rtl/>
              </w:rPr>
              <w:t>المشروع</w:t>
            </w:r>
          </w:p>
          <w:p w14:paraId="582607D9" w14:textId="479D44D2" w:rsidR="005E4F82" w:rsidRPr="005E4F82" w:rsidRDefault="005E4F82" w:rsidP="005E4F82">
            <w:pPr>
              <w:bidi/>
              <w:jc w:val="center"/>
              <w:rPr>
                <w:b/>
                <w:bCs/>
                <w:color w:val="C00000"/>
                <w:sz w:val="40"/>
                <w:szCs w:val="40"/>
              </w:rPr>
            </w:pPr>
            <w:r w:rsidRPr="005E4F82">
              <w:rPr>
                <w:b/>
                <w:bCs/>
                <w:color w:val="C00000"/>
                <w:sz w:val="40"/>
                <w:szCs w:val="40"/>
              </w:rPr>
              <w:t>Project M</w:t>
            </w:r>
            <w:r w:rsidRPr="005E4F82">
              <w:rPr>
                <w:b/>
                <w:bCs/>
                <w:color w:val="C00000"/>
                <w:sz w:val="40"/>
                <w:szCs w:val="40"/>
              </w:rPr>
              <w:t>a</w:t>
            </w:r>
            <w:r w:rsidRPr="005E4F82">
              <w:rPr>
                <w:b/>
                <w:bCs/>
                <w:color w:val="C00000"/>
                <w:sz w:val="40"/>
                <w:szCs w:val="40"/>
              </w:rPr>
              <w:t>nager</w:t>
            </w:r>
          </w:p>
          <w:p w14:paraId="500913D4" w14:textId="7A2B0D57" w:rsidR="005E4F82" w:rsidRPr="005E4F82" w:rsidRDefault="005E4F82" w:rsidP="005E4F82">
            <w:pPr>
              <w:bidi/>
              <w:jc w:val="center"/>
              <w:rPr>
                <w:sz w:val="44"/>
                <w:szCs w:val="44"/>
                <w:rtl/>
              </w:rPr>
            </w:pPr>
          </w:p>
        </w:tc>
        <w:tc>
          <w:tcPr>
            <w:tcW w:w="5953" w:type="dxa"/>
          </w:tcPr>
          <w:p w14:paraId="173DF7C3" w14:textId="77777777" w:rsidR="005E4F82" w:rsidRDefault="005E4F82" w:rsidP="005E4F82">
            <w:pPr>
              <w:bidi/>
              <w:jc w:val="center"/>
              <w:rPr>
                <w:rFonts w:ascii="Times New Roman,Bold" w:cs="Times New Roman,Bold"/>
                <w:b/>
                <w:bCs/>
                <w:color w:val="CD9A00"/>
                <w:sz w:val="44"/>
                <w:szCs w:val="44"/>
              </w:rPr>
            </w:pPr>
            <w:r w:rsidRPr="005E4F82">
              <w:rPr>
                <w:rFonts w:ascii="Times New Roman,Bold" w:cs="Times New Roman,Bold" w:hint="cs"/>
                <w:b/>
                <w:bCs/>
                <w:color w:val="CD9A00"/>
                <w:sz w:val="44"/>
                <w:szCs w:val="44"/>
                <w:rtl/>
              </w:rPr>
              <w:t>المدير</w:t>
            </w:r>
            <w:r w:rsidRPr="005E4F82">
              <w:rPr>
                <w:rFonts w:ascii="Times New Roman,Bold" w:cs="Times New Roman,Bold"/>
                <w:b/>
                <w:bCs/>
                <w:color w:val="CD9A00"/>
                <w:sz w:val="44"/>
                <w:szCs w:val="44"/>
                <w:rtl/>
              </w:rPr>
              <w:t xml:space="preserve"> </w:t>
            </w:r>
            <w:r w:rsidRPr="005E4F82">
              <w:rPr>
                <w:rFonts w:ascii="Times New Roman,Bold" w:cs="Times New Roman,Bold" w:hint="cs"/>
                <w:b/>
                <w:bCs/>
                <w:color w:val="CD9A00"/>
                <w:sz w:val="44"/>
                <w:szCs w:val="44"/>
                <w:rtl/>
              </w:rPr>
              <w:t>الوظيفي</w:t>
            </w:r>
          </w:p>
          <w:p w14:paraId="3F56BE05" w14:textId="160B2676" w:rsidR="005E4F82" w:rsidRPr="005E4F82" w:rsidRDefault="005E4F82" w:rsidP="005E4F82">
            <w:pPr>
              <w:bidi/>
              <w:jc w:val="center"/>
              <w:rPr>
                <w:b/>
                <w:bCs/>
                <w:color w:val="CCCC00"/>
                <w:sz w:val="40"/>
                <w:szCs w:val="40"/>
              </w:rPr>
            </w:pPr>
            <w:proofErr w:type="spellStart"/>
            <w:r w:rsidRPr="005E4F82">
              <w:rPr>
                <w:b/>
                <w:bCs/>
                <w:color w:val="CCCC00"/>
                <w:sz w:val="40"/>
                <w:szCs w:val="40"/>
              </w:rPr>
              <w:t>F</w:t>
            </w:r>
            <w:r w:rsidRPr="005E4F82">
              <w:rPr>
                <w:b/>
                <w:bCs/>
                <w:color w:val="CCCC00"/>
                <w:sz w:val="40"/>
                <w:szCs w:val="40"/>
              </w:rPr>
              <w:t>unctional</w:t>
            </w:r>
            <w:proofErr w:type="spellEnd"/>
            <w:r w:rsidRPr="005E4F82">
              <w:rPr>
                <w:b/>
                <w:bCs/>
                <w:color w:val="CCCC00"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bCs/>
                <w:color w:val="CCCC00"/>
                <w:sz w:val="40"/>
                <w:szCs w:val="40"/>
              </w:rPr>
              <w:t>D</w:t>
            </w:r>
            <w:r w:rsidRPr="005E4F82">
              <w:rPr>
                <w:b/>
                <w:bCs/>
                <w:color w:val="CCCC00"/>
                <w:sz w:val="40"/>
                <w:szCs w:val="40"/>
              </w:rPr>
              <w:t>irector</w:t>
            </w:r>
            <w:proofErr w:type="spellEnd"/>
          </w:p>
          <w:p w14:paraId="074A8CD4" w14:textId="55E04182" w:rsidR="005E4F82" w:rsidRPr="005E4F82" w:rsidRDefault="005E4F82" w:rsidP="005E4F82">
            <w:pPr>
              <w:bidi/>
              <w:jc w:val="center"/>
              <w:rPr>
                <w:sz w:val="44"/>
                <w:szCs w:val="44"/>
                <w:rtl/>
              </w:rPr>
            </w:pPr>
          </w:p>
        </w:tc>
      </w:tr>
      <w:tr w:rsidR="005E4F82" w14:paraId="2954F0CF" w14:textId="77777777" w:rsidTr="005E4F82">
        <w:tc>
          <w:tcPr>
            <w:tcW w:w="5803" w:type="dxa"/>
          </w:tcPr>
          <w:p w14:paraId="2EABFD53" w14:textId="77777777" w:rsidR="005E4F82" w:rsidRPr="005E4F82" w:rsidRDefault="005E4F82" w:rsidP="005E4F82">
            <w:pPr>
              <w:bidi/>
              <w:rPr>
                <w:rFonts w:eastAsia="Arial,Bold" w:cstheme="minorHAnsi"/>
                <w:b/>
                <w:bCs/>
                <w:color w:val="FF0066"/>
                <w:sz w:val="40"/>
                <w:szCs w:val="40"/>
              </w:rPr>
            </w:pPr>
            <w:r w:rsidRPr="005E4F82">
              <w:rPr>
                <w:rFonts w:eastAsia="Arial,Bold" w:cstheme="minorHAnsi"/>
                <w:b/>
                <w:bCs/>
                <w:color w:val="FF0066"/>
                <w:sz w:val="40"/>
                <w:szCs w:val="40"/>
                <w:rtl/>
              </w:rPr>
              <w:t>يمتلك صلاحيات وخطوط سلطة غير محدودة</w:t>
            </w:r>
          </w:p>
          <w:p w14:paraId="172215D9" w14:textId="77777777" w:rsidR="005E4F82" w:rsidRPr="005E4F82" w:rsidRDefault="005E4F82" w:rsidP="005E4F82">
            <w:pPr>
              <w:bidi/>
              <w:rPr>
                <w:rFonts w:eastAsia="Arial,Bold" w:cstheme="minorHAnsi"/>
                <w:b/>
                <w:bCs/>
                <w:color w:val="31859C"/>
                <w:sz w:val="40"/>
                <w:szCs w:val="40"/>
              </w:rPr>
            </w:pPr>
            <w:r w:rsidRPr="005E4F82">
              <w:rPr>
                <w:rFonts w:eastAsia="Arial,Bold" w:cstheme="minorHAnsi"/>
                <w:b/>
                <w:bCs/>
                <w:color w:val="31859C"/>
                <w:sz w:val="40"/>
                <w:szCs w:val="40"/>
                <w:rtl/>
              </w:rPr>
              <w:t>يسهل الأمور لأصحاب المعرفة الفنية من أجل اداء المهام</w:t>
            </w:r>
          </w:p>
          <w:p w14:paraId="11ACDE42" w14:textId="77777777" w:rsidR="005E4F82" w:rsidRPr="005E4F82" w:rsidRDefault="005E4F82" w:rsidP="005E4F82">
            <w:pPr>
              <w:bidi/>
              <w:rPr>
                <w:rFonts w:cstheme="minorHAnsi"/>
                <w:b/>
                <w:bCs/>
                <w:color w:val="002060"/>
                <w:sz w:val="40"/>
                <w:szCs w:val="40"/>
              </w:rPr>
            </w:pP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 xml:space="preserve">يستخدم الأسلوب </w:t>
            </w:r>
            <w:proofErr w:type="gramStart"/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>النظامي</w:t>
            </w: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 xml:space="preserve"> بشكل</w:t>
            </w:r>
            <w:proofErr w:type="gramEnd"/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 xml:space="preserve"> أكبر من التحليلي</w:t>
            </w:r>
            <w:r w:rsidRPr="005E4F82">
              <w:rPr>
                <w:rFonts w:cstheme="minorHAnsi"/>
                <w:b/>
                <w:bCs/>
                <w:color w:val="FF0066"/>
                <w:sz w:val="40"/>
                <w:szCs w:val="40"/>
                <w:rtl/>
              </w:rPr>
              <w:t xml:space="preserve"> </w:t>
            </w:r>
            <w:proofErr w:type="spellStart"/>
            <w:r w:rsidRPr="005E4F82">
              <w:rPr>
                <w:rFonts w:cstheme="minorHAnsi"/>
                <w:b/>
                <w:bCs/>
                <w:color w:val="FF0066"/>
                <w:sz w:val="40"/>
                <w:szCs w:val="40"/>
                <w:rtl/>
              </w:rPr>
              <w:t>التحليلي</w:t>
            </w:r>
            <w:proofErr w:type="spellEnd"/>
          </w:p>
          <w:p w14:paraId="2FD734D6" w14:textId="77777777" w:rsidR="005E4F82" w:rsidRPr="005E4F82" w:rsidRDefault="005E4F82" w:rsidP="005E4F82">
            <w:pPr>
              <w:bidi/>
              <w:rPr>
                <w:rFonts w:eastAsia="Arial,Bold" w:cstheme="minorHAnsi"/>
                <w:b/>
                <w:bCs/>
                <w:color w:val="31859C"/>
                <w:sz w:val="40"/>
                <w:szCs w:val="40"/>
              </w:rPr>
            </w:pPr>
            <w:r w:rsidRPr="005E4F82">
              <w:rPr>
                <w:rFonts w:eastAsia="Arial,Bold" w:cstheme="minorHAnsi"/>
                <w:b/>
                <w:bCs/>
                <w:color w:val="660033"/>
                <w:sz w:val="40"/>
                <w:szCs w:val="40"/>
                <w:rtl/>
              </w:rPr>
              <w:t>تعاملاته مع التغيرات البيئية الخارجية أكبر في الغالب</w:t>
            </w:r>
          </w:p>
          <w:p w14:paraId="4923CCA8" w14:textId="77777777" w:rsidR="005E4F82" w:rsidRPr="005E4F82" w:rsidRDefault="005E4F82" w:rsidP="005E4F82">
            <w:pPr>
              <w:bidi/>
              <w:rPr>
                <w:rFonts w:cstheme="minorHAnsi"/>
                <w:sz w:val="40"/>
                <w:szCs w:val="40"/>
                <w:rtl/>
              </w:rPr>
            </w:pPr>
          </w:p>
        </w:tc>
        <w:tc>
          <w:tcPr>
            <w:tcW w:w="5953" w:type="dxa"/>
          </w:tcPr>
          <w:p w14:paraId="53509737" w14:textId="77777777" w:rsidR="005E4F82" w:rsidRPr="005E4F82" w:rsidRDefault="005E4F82" w:rsidP="005E4F82">
            <w:pPr>
              <w:bidi/>
              <w:rPr>
                <w:rFonts w:cstheme="minorHAnsi"/>
                <w:b/>
                <w:bCs/>
                <w:color w:val="31859C"/>
                <w:sz w:val="40"/>
                <w:szCs w:val="40"/>
              </w:rPr>
            </w:pPr>
            <w:r w:rsidRPr="005E4F82">
              <w:rPr>
                <w:rFonts w:cstheme="minorHAnsi"/>
                <w:b/>
                <w:bCs/>
                <w:color w:val="31859C"/>
                <w:sz w:val="40"/>
                <w:szCs w:val="40"/>
                <w:rtl/>
              </w:rPr>
              <w:t>لديه خلفية واسعة في المعرفة والخبرة في التخصص</w:t>
            </w:r>
          </w:p>
          <w:p w14:paraId="55C60480" w14:textId="77777777" w:rsidR="005E4F82" w:rsidRPr="005E4F82" w:rsidRDefault="005E4F82" w:rsidP="005E4F82">
            <w:pPr>
              <w:bidi/>
              <w:rPr>
                <w:rFonts w:eastAsia="Arial,Bold" w:cstheme="minorHAnsi"/>
                <w:b/>
                <w:bCs/>
                <w:color w:val="66669A"/>
                <w:sz w:val="40"/>
                <w:szCs w:val="40"/>
              </w:rPr>
            </w:pPr>
            <w:proofErr w:type="spellStart"/>
            <w:r w:rsidRPr="005E4F82">
              <w:rPr>
                <w:rFonts w:eastAsia="Arial,Bold" w:cstheme="minorHAnsi"/>
                <w:b/>
                <w:bCs/>
                <w:color w:val="66669A"/>
                <w:sz w:val="40"/>
                <w:szCs w:val="40"/>
                <w:rtl/>
              </w:rPr>
              <w:t>مديرفي</w:t>
            </w:r>
            <w:proofErr w:type="spellEnd"/>
            <w:r w:rsidRPr="005E4F82">
              <w:rPr>
                <w:rFonts w:eastAsia="Arial,Bold" w:cstheme="minorHAnsi"/>
                <w:b/>
                <w:bCs/>
                <w:color w:val="66669A"/>
                <w:sz w:val="40"/>
                <w:szCs w:val="40"/>
                <w:rtl/>
              </w:rPr>
              <w:t xml:space="preserve"> الغالب يركز على اهداف قصيرة ومتوسطة المدى خاصة بقسمه</w:t>
            </w:r>
          </w:p>
          <w:p w14:paraId="28A79571" w14:textId="77777777" w:rsidR="005E4F82" w:rsidRPr="005E4F82" w:rsidRDefault="005E4F82" w:rsidP="005E4F82">
            <w:pPr>
              <w:bidi/>
              <w:rPr>
                <w:rFonts w:cstheme="minorHAnsi"/>
                <w:b/>
                <w:bCs/>
                <w:color w:val="002060"/>
                <w:sz w:val="40"/>
                <w:szCs w:val="40"/>
              </w:rPr>
            </w:pP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>يستخدم الأسلوب ا</w:t>
            </w:r>
            <w:r w:rsidRPr="005E4F82">
              <w:rPr>
                <w:rFonts w:cstheme="minorHAnsi"/>
                <w:b/>
                <w:bCs/>
                <w:color w:val="FF0066"/>
                <w:sz w:val="40"/>
                <w:szCs w:val="40"/>
                <w:rtl/>
              </w:rPr>
              <w:t xml:space="preserve"> التحليلي</w:t>
            </w:r>
            <w:r w:rsidRPr="005E4F82">
              <w:rPr>
                <w:rFonts w:cstheme="minorHAnsi"/>
                <w:b/>
                <w:bCs/>
                <w:color w:val="FF0066"/>
                <w:sz w:val="40"/>
                <w:szCs w:val="40"/>
              </w:rPr>
              <w:t xml:space="preserve"> </w:t>
            </w: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>بشكل أكبر من ا</w:t>
            </w: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5E4F82">
              <w:rPr>
                <w:rFonts w:cstheme="minorHAnsi"/>
                <w:b/>
                <w:bCs/>
                <w:color w:val="002060"/>
                <w:sz w:val="40"/>
                <w:szCs w:val="40"/>
                <w:rtl/>
              </w:rPr>
              <w:t>النظامي</w:t>
            </w:r>
          </w:p>
          <w:p w14:paraId="401CDBF4" w14:textId="77777777" w:rsidR="005E4F82" w:rsidRPr="005E4F82" w:rsidRDefault="005E4F82" w:rsidP="005E4F82">
            <w:pPr>
              <w:bidi/>
              <w:rPr>
                <w:rFonts w:cstheme="minorHAnsi"/>
                <w:b/>
                <w:bCs/>
                <w:color w:val="002060"/>
                <w:sz w:val="40"/>
                <w:szCs w:val="40"/>
              </w:rPr>
            </w:pPr>
            <w:r w:rsidRPr="005E4F82">
              <w:rPr>
                <w:rFonts w:eastAsia="Arial,Bold" w:cstheme="minorHAnsi"/>
                <w:b/>
                <w:bCs/>
                <w:color w:val="66669A"/>
                <w:sz w:val="40"/>
                <w:szCs w:val="40"/>
                <w:rtl/>
              </w:rPr>
              <w:t>متخصص ولديه فهم عميق في مجالات التسويق في المنظمة</w:t>
            </w:r>
          </w:p>
          <w:p w14:paraId="2E2EF98E" w14:textId="77777777" w:rsidR="005E4F82" w:rsidRPr="005E4F82" w:rsidRDefault="005E4F82" w:rsidP="005E4F82">
            <w:pPr>
              <w:bidi/>
              <w:rPr>
                <w:rFonts w:cstheme="minorHAnsi"/>
                <w:b/>
                <w:bCs/>
                <w:color w:val="77933C"/>
                <w:sz w:val="40"/>
                <w:szCs w:val="40"/>
              </w:rPr>
            </w:pPr>
            <w:r w:rsidRPr="005E4F82">
              <w:rPr>
                <w:rFonts w:cstheme="minorHAnsi"/>
                <w:b/>
                <w:bCs/>
                <w:color w:val="77933C"/>
                <w:sz w:val="40"/>
                <w:szCs w:val="40"/>
                <w:rtl/>
              </w:rPr>
              <w:t>تعاملاته مع المتغيرات البيئية الداخلية أعلى في الغالب</w:t>
            </w:r>
          </w:p>
          <w:p w14:paraId="7D6F13BB" w14:textId="77777777" w:rsidR="005E4F82" w:rsidRPr="005E4F82" w:rsidRDefault="005E4F82" w:rsidP="005E4F82">
            <w:pPr>
              <w:bidi/>
              <w:rPr>
                <w:rFonts w:cstheme="minorHAnsi"/>
                <w:sz w:val="40"/>
                <w:szCs w:val="40"/>
                <w:rtl/>
              </w:rPr>
            </w:pPr>
          </w:p>
        </w:tc>
      </w:tr>
    </w:tbl>
    <w:p w14:paraId="10924EAC" w14:textId="2AF16C1B" w:rsidR="007A3FD1" w:rsidRDefault="007A3FD1" w:rsidP="007A3FD1">
      <w:pPr>
        <w:bidi/>
        <w:rPr>
          <w:rFonts w:ascii="Times New Roman,Bold" w:cs="Times New Roman,Bold"/>
          <w:b/>
          <w:bCs/>
          <w:color w:val="77933C"/>
          <w:sz w:val="24"/>
          <w:szCs w:val="24"/>
        </w:rPr>
      </w:pPr>
    </w:p>
    <w:p w14:paraId="6865AD37" w14:textId="6F4C2F6F" w:rsidR="007A3FD1" w:rsidRDefault="007A3FD1" w:rsidP="007A3FD1">
      <w:pPr>
        <w:bidi/>
      </w:pPr>
    </w:p>
    <w:p w14:paraId="29F8E245" w14:textId="4B6FAF21" w:rsidR="007A3FD1" w:rsidRDefault="007A3FD1" w:rsidP="00027201">
      <w:pPr>
        <w:bidi/>
      </w:pPr>
    </w:p>
    <w:sectPr w:rsidR="007A3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FD1"/>
    <w:rsid w:val="00027201"/>
    <w:rsid w:val="000A61EB"/>
    <w:rsid w:val="00413611"/>
    <w:rsid w:val="005E4F82"/>
    <w:rsid w:val="007A3FD1"/>
    <w:rsid w:val="00EE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4B258"/>
  <w15:chartTrackingRefBased/>
  <w15:docId w15:val="{CB21F45E-69DE-4040-AFB4-CF0648ED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E4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1</cp:revision>
  <dcterms:created xsi:type="dcterms:W3CDTF">2022-02-23T04:06:00Z</dcterms:created>
  <dcterms:modified xsi:type="dcterms:W3CDTF">2022-02-23T07:05:00Z</dcterms:modified>
</cp:coreProperties>
</file>