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9"/>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9"/>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9"/>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9"/>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bookmarkStart w:id="0" w:name="_Hlk215675628"/>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bookmarkEnd w:id="0"/>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9"/>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9"/>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9"/>
        <w:bidi/>
        <w:spacing w:before="0" w:beforeAutospacing="0" w:after="0" w:afterAutospacing="0"/>
        <w:ind w:right="-270"/>
        <w:jc w:val="center"/>
        <w:rPr>
          <w:rFonts w:ascii="Sakkal Majalla" w:hAnsi="Sakkal Majalla" w:cs="Sakkal Majalla"/>
          <w:b/>
          <w:bCs/>
          <w:color w:val="0070C0"/>
          <w:sz w:val="36"/>
          <w:szCs w:val="36"/>
          <w:rtl/>
        </w:rPr>
      </w:pPr>
    </w:p>
    <w:tbl>
      <w:tblPr>
        <w:tblStyle w:val="a8"/>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9"/>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9"/>
              <w:bidi/>
              <w:spacing w:before="0" w:beforeAutospacing="0" w:after="0" w:afterAutospacing="0"/>
              <w:ind w:right="-270"/>
              <w:jc w:val="center"/>
              <w:rPr>
                <w:rFonts w:ascii="Sakkal Majalla" w:hAnsi="Sakkal Majalla" w:cs="Sakkal Majalla"/>
                <w:b/>
                <w:bCs/>
                <w:sz w:val="36"/>
                <w:szCs w:val="36"/>
                <w:rtl/>
              </w:rPr>
            </w:pPr>
            <w:bookmarkStart w:id="2" w:name="_Hlk196461808"/>
            <w:r w:rsidRPr="000A73E8">
              <w:rPr>
                <w:rFonts w:ascii="Sakkal Majalla" w:hAnsi="Sakkal Majalla" w:cs="Sakkal Majalla"/>
                <w:b/>
                <w:bCs/>
                <w:sz w:val="36"/>
                <w:szCs w:val="36"/>
                <w:rtl/>
              </w:rPr>
              <w:t>وقيت محمد عبد الله الوقيت</w:t>
            </w:r>
            <w:bookmarkEnd w:id="2"/>
          </w:p>
        </w:tc>
      </w:tr>
      <w:bookmarkEnd w:id="1"/>
      <w:tr w:rsidR="004B484B" w14:paraId="6FA7B4A8" w14:textId="02E32D0F" w:rsidTr="00043039">
        <w:tc>
          <w:tcPr>
            <w:tcW w:w="2011" w:type="dxa"/>
          </w:tcPr>
          <w:p w14:paraId="040F1E28" w14:textId="3C467AB5" w:rsidR="004B484B" w:rsidRPr="004B484B" w:rsidRDefault="00395E1F" w:rsidP="00395E1F">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9"/>
              <w:bidi/>
              <w:spacing w:before="0" w:beforeAutospacing="0" w:after="0" w:afterAutospacing="0"/>
              <w:ind w:right="-270"/>
              <w:jc w:val="center"/>
              <w:rPr>
                <w:rFonts w:ascii="Sakkal Majalla" w:hAnsi="Sakkal Majalla" w:cs="Sakkal Majalla"/>
                <w:b/>
                <w:bCs/>
                <w:sz w:val="36"/>
                <w:szCs w:val="36"/>
                <w:rtl/>
                <w:lang w:bidi="ar-EG"/>
              </w:rPr>
            </w:pPr>
            <w:bookmarkStart w:id="3" w:name="_Hlk194640014"/>
            <w:r>
              <w:rPr>
                <w:rFonts w:ascii="Sakkal Majalla" w:hAnsi="Sakkal Majalla" w:cs="Sakkal Majalla" w:hint="cs"/>
                <w:b/>
                <w:bCs/>
                <w:sz w:val="36"/>
                <w:szCs w:val="36"/>
                <w:rtl/>
                <w:lang w:bidi="ar-EG"/>
              </w:rPr>
              <w:t>213000676</w:t>
            </w:r>
            <w:bookmarkEnd w:id="3"/>
          </w:p>
        </w:tc>
      </w:tr>
      <w:tr w:rsidR="004B484B" w14:paraId="627B39DB" w14:textId="0373C5D2" w:rsidTr="00043039">
        <w:tc>
          <w:tcPr>
            <w:tcW w:w="2011" w:type="dxa"/>
          </w:tcPr>
          <w:p w14:paraId="0FCA9608" w14:textId="690555E5" w:rsidR="004B484B" w:rsidRPr="004B484B" w:rsidRDefault="00BE609B" w:rsidP="004B484B">
            <w:pPr>
              <w:pStyle w:val="a9"/>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9"/>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9"/>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9"/>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9"/>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9"/>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5F7CFB" w:rsidRDefault="00E50B91" w:rsidP="00C0598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lang w:bidi="ar-EG"/>
        </w:rPr>
        <w:lastRenderedPageBreak/>
        <w:t>1.1</w:t>
      </w:r>
      <w:r w:rsidR="00C11026" w:rsidRPr="005F7CFB">
        <w:rPr>
          <w:rFonts w:ascii="Sakkal Majalla" w:hAnsi="Sakkal Majalla" w:cs="Sakkal Majalla" w:hint="cs"/>
          <w:b/>
          <w:bCs/>
          <w:sz w:val="32"/>
          <w:szCs w:val="32"/>
          <w:u w:val="single"/>
          <w:rtl/>
        </w:rPr>
        <w:t>مقدمة الدراسة</w:t>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تشير الخدمة الرقمية 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r w:rsidRPr="006377A6">
        <w:rPr>
          <w:rFonts w:ascii="Sakkal Majalla" w:hAnsi="Sakkal Majalla" w:cs="Sakkal Majalla"/>
          <w:color w:val="000000" w:themeColor="text1"/>
          <w:sz w:val="32"/>
          <w:szCs w:val="32"/>
          <w:rtl/>
          <w:lang w:bidi="ar-EG"/>
        </w:rPr>
        <w:t>أهمية التحول الرقمي لا يقتصر 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فإن مقارنة الخدمات الرقمية والتقليدية تمكن 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4"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4"/>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9"/>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1FCE32B3" w:rsidR="00436B59" w:rsidRPr="005F7CFB" w:rsidRDefault="00E50B91" w:rsidP="00C0598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00883E09"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ثلاث سنوات 13.8 بينما في العام الحالي بلغ أداء السهم 10.3</w:t>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F62AA8" w:rsidRDefault="001D06FE" w:rsidP="00C0598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على ضوء ما سبق يمكن صياغة التساؤل الرئيسي التالي</w:t>
      </w:r>
      <w:r w:rsidRPr="00F62AA8">
        <w:rPr>
          <w:rFonts w:ascii="Sakkal Majalla" w:hAnsi="Sakkal Majalla" w:cs="Sakkal Majalla" w:hint="cs"/>
          <w:color w:val="EE0000"/>
          <w:sz w:val="32"/>
          <w:szCs w:val="32"/>
          <w:lang w:bidi="ar-EG"/>
        </w:rPr>
        <w:t xml:space="preserve">: </w:t>
      </w:r>
    </w:p>
    <w:p w14:paraId="58844AA8" w14:textId="30FEA218" w:rsidR="001D06FE" w:rsidRPr="00F62AA8" w:rsidRDefault="00F16A86" w:rsidP="00C0598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 xml:space="preserve">ما </w:t>
      </w:r>
      <w:r w:rsidR="00F62AA8" w:rsidRPr="00F62AA8">
        <w:rPr>
          <w:rFonts w:ascii="Sakkal Majalla" w:hAnsi="Sakkal Majalla" w:cs="Sakkal Majalla" w:hint="cs"/>
          <w:color w:val="EE0000"/>
          <w:sz w:val="32"/>
          <w:szCs w:val="32"/>
          <w:rtl/>
          <w:lang w:bidi="ar-EG"/>
        </w:rPr>
        <w:t>أثر</w:t>
      </w:r>
      <w:r w:rsidRPr="00F62AA8">
        <w:rPr>
          <w:rFonts w:ascii="Sakkal Majalla" w:hAnsi="Sakkal Majalla" w:cs="Sakkal Majalla" w:hint="cs"/>
          <w:color w:val="EE0000"/>
          <w:sz w:val="32"/>
          <w:szCs w:val="32"/>
          <w:rtl/>
          <w:lang w:bidi="ar-EG"/>
        </w:rPr>
        <w:t xml:space="preserve"> التحول الرقمي</w:t>
      </w:r>
      <w:r w:rsidR="00F62AA8" w:rsidRPr="00F62AA8">
        <w:rPr>
          <w:rFonts w:ascii="Sakkal Majalla" w:hAnsi="Sakkal Majalla" w:cs="Sakkal Majalla" w:hint="cs"/>
          <w:color w:val="EE0000"/>
          <w:sz w:val="32"/>
          <w:szCs w:val="32"/>
          <w:rtl/>
          <w:lang w:bidi="ar-EG"/>
        </w:rPr>
        <w:t xml:space="preserve"> بأبعاده المختلفة</w:t>
      </w:r>
      <w:r w:rsidRPr="00F62AA8">
        <w:rPr>
          <w:rFonts w:ascii="Sakkal Majalla" w:hAnsi="Sakkal Majalla" w:cs="Sakkal Majalla" w:hint="cs"/>
          <w:color w:val="EE0000"/>
          <w:sz w:val="32"/>
          <w:szCs w:val="32"/>
          <w:rtl/>
          <w:lang w:bidi="ar-EG"/>
        </w:rPr>
        <w:t xml:space="preserve"> على تجربة العملاء في شركة زين </w:t>
      </w:r>
      <w:r w:rsidR="002378E0" w:rsidRPr="00F62AA8">
        <w:rPr>
          <w:rFonts w:ascii="Sakkal Majalla" w:hAnsi="Sakkal Majalla" w:cs="Sakkal Majalla" w:hint="cs"/>
          <w:color w:val="EE0000"/>
          <w:sz w:val="32"/>
          <w:szCs w:val="32"/>
          <w:rtl/>
          <w:lang w:bidi="ar-EG"/>
        </w:rPr>
        <w:t>للإتصالات</w:t>
      </w:r>
      <w:r w:rsidRPr="00F62AA8">
        <w:rPr>
          <w:rFonts w:ascii="Sakkal Majalla" w:hAnsi="Sakkal Majalla" w:cs="Sakkal Majalla" w:hint="cs"/>
          <w:color w:val="EE0000"/>
          <w:sz w:val="32"/>
          <w:szCs w:val="32"/>
          <w:rtl/>
          <w:lang w:bidi="ar-EG"/>
        </w:rPr>
        <w:t>؟</w:t>
      </w:r>
    </w:p>
    <w:p w14:paraId="092FA9ED" w14:textId="77777777" w:rsidR="00043039" w:rsidRPr="00F62AA8" w:rsidRDefault="00043039" w:rsidP="00043039">
      <w:pPr>
        <w:bidi/>
        <w:spacing w:after="200" w:line="276" w:lineRule="auto"/>
        <w:jc w:val="both"/>
        <w:rPr>
          <w:rFonts w:ascii="Sakkal Majalla" w:hAnsi="Sakkal Majalla" w:cs="Sakkal Majalla"/>
          <w:color w:val="EE0000"/>
          <w:sz w:val="32"/>
          <w:szCs w:val="32"/>
          <w:rtl/>
          <w:lang w:bidi="ar-EG"/>
        </w:rPr>
      </w:pPr>
    </w:p>
    <w:p w14:paraId="6630FB4D" w14:textId="4EB439E9" w:rsidR="001D06FE" w:rsidRPr="00F62AA8" w:rsidRDefault="00E50B91" w:rsidP="0045430B">
      <w:pPr>
        <w:bidi/>
        <w:spacing w:after="200" w:line="276" w:lineRule="auto"/>
        <w:jc w:val="both"/>
        <w:rPr>
          <w:rFonts w:ascii="Sakkal Majalla" w:hAnsi="Sakkal Majalla" w:cs="Sakkal Majalla"/>
          <w:b/>
          <w:bCs/>
          <w:color w:val="EE0000"/>
          <w:sz w:val="32"/>
          <w:szCs w:val="32"/>
          <w:u w:val="single"/>
          <w:rtl/>
          <w:lang w:bidi="ar-EG"/>
        </w:rPr>
      </w:pPr>
      <w:r w:rsidRPr="00F62AA8">
        <w:rPr>
          <w:rFonts w:ascii="Sakkal Majalla" w:hAnsi="Sakkal Majalla" w:cs="Sakkal Majalla" w:hint="cs"/>
          <w:b/>
          <w:bCs/>
          <w:color w:val="EE0000"/>
          <w:sz w:val="32"/>
          <w:szCs w:val="32"/>
          <w:u w:val="single"/>
          <w:rtl/>
          <w:lang w:bidi="ar-EG"/>
        </w:rPr>
        <w:t>1.3</w:t>
      </w:r>
      <w:r w:rsidR="0045430B" w:rsidRPr="00F62AA8">
        <w:rPr>
          <w:rFonts w:ascii="Sakkal Majalla" w:hAnsi="Sakkal Majalla" w:cs="Sakkal Majalla" w:hint="cs"/>
          <w:b/>
          <w:bCs/>
          <w:color w:val="EE0000"/>
          <w:sz w:val="32"/>
          <w:szCs w:val="32"/>
          <w:u w:val="single"/>
          <w:rtl/>
          <w:lang w:bidi="ar-EG"/>
        </w:rPr>
        <w:t>تساؤلات</w:t>
      </w:r>
      <w:r w:rsidR="001D06FE" w:rsidRPr="00F62AA8">
        <w:rPr>
          <w:rFonts w:ascii="Sakkal Majalla" w:hAnsi="Sakkal Majalla" w:cs="Sakkal Majalla" w:hint="cs"/>
          <w:b/>
          <w:bCs/>
          <w:color w:val="EE0000"/>
          <w:sz w:val="32"/>
          <w:szCs w:val="32"/>
          <w:u w:val="single"/>
          <w:rtl/>
          <w:lang w:bidi="ar-EG"/>
        </w:rPr>
        <w:t xml:space="preserve"> الدراسة</w:t>
      </w:r>
      <w:r w:rsidR="001D06FE" w:rsidRPr="00F62AA8">
        <w:rPr>
          <w:rFonts w:ascii="Sakkal Majalla" w:hAnsi="Sakkal Majalla" w:cs="Sakkal Majalla" w:hint="cs"/>
          <w:b/>
          <w:bCs/>
          <w:color w:val="EE0000"/>
          <w:sz w:val="32"/>
          <w:szCs w:val="32"/>
          <w:u w:val="single"/>
          <w:lang w:bidi="ar-EG"/>
        </w:rPr>
        <w:t xml:space="preserve"> </w:t>
      </w:r>
    </w:p>
    <w:p w14:paraId="2B574D6C" w14:textId="30FC556E" w:rsidR="00F83664" w:rsidRPr="00F62AA8" w:rsidRDefault="001D06FE" w:rsidP="0045430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وقد انبثق من خلال التساؤل الرئيسي عدة تساؤلات فرعية تتمثل فيما يلي</w:t>
      </w:r>
      <w:r w:rsidRPr="00F62AA8">
        <w:rPr>
          <w:rFonts w:ascii="Sakkal Majalla" w:hAnsi="Sakkal Majalla" w:cs="Sakkal Majalla" w:hint="cs"/>
          <w:color w:val="EE0000"/>
          <w:sz w:val="32"/>
          <w:szCs w:val="32"/>
          <w:lang w:bidi="ar-EG"/>
        </w:rPr>
        <w:t>:</w:t>
      </w:r>
      <w:r w:rsidR="00F83664" w:rsidRPr="00F62AA8">
        <w:rPr>
          <w:rFonts w:ascii="Sakkal Majalla" w:hAnsi="Sakkal Majalla" w:cs="Sakkal Majalla" w:hint="cs"/>
          <w:color w:val="EE0000"/>
          <w:sz w:val="32"/>
          <w:szCs w:val="32"/>
          <w:rtl/>
          <w:lang w:bidi="ar-EG"/>
        </w:rPr>
        <w:t xml:space="preserve"> </w:t>
      </w:r>
    </w:p>
    <w:p w14:paraId="394831D1"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توجد فروق ذات دلالة إحصائية في تجربة العملاء بين القنوات الرقمية والقنوات التقليدية؟</w:t>
      </w:r>
    </w:p>
    <w:p w14:paraId="21ABFCE3"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جودة البنية التحتية التكنولوجية في مراكز خدمة العملاء على تجربة العملاء بأبعادها المختلفة؟</w:t>
      </w:r>
    </w:p>
    <w:p w14:paraId="5E1161C3"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كيف تؤثر المهارات الرقمية للعاملين على مستوى تجربة العملاء؟</w:t>
      </w:r>
    </w:p>
    <w:p w14:paraId="5BE052C0"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الخدمات الرقمية المقدمة عبر التطبيق والموقع الإلكتروني على تجربة العملاء؟</w:t>
      </w:r>
    </w:p>
    <w:p w14:paraId="47D37295"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مدى إسهام التحول الرقمي في العمليات والخدمات في تحسين رضا العملاء؟</w:t>
      </w:r>
    </w:p>
    <w:p w14:paraId="15DF8803" w14:textId="77777777" w:rsid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F62AA8" w:rsidRDefault="00F62AA8" w:rsidP="00F62AA8">
      <w:pPr>
        <w:pStyle w:val="a4"/>
        <w:bidi/>
        <w:spacing w:after="200" w:line="276" w:lineRule="auto"/>
        <w:ind w:left="360"/>
        <w:rPr>
          <w:rFonts w:ascii="Sakkal Majalla" w:hAnsi="Sakkal Majalla" w:cs="Sakkal Majalla"/>
          <w:color w:val="EE0000"/>
          <w:sz w:val="32"/>
          <w:szCs w:val="32"/>
          <w:lang w:bidi="ar-EG"/>
        </w:rPr>
      </w:pPr>
    </w:p>
    <w:p w14:paraId="22BF1108" w14:textId="29A95338" w:rsidR="00043039" w:rsidRPr="00F62AA8" w:rsidRDefault="00F62AA8" w:rsidP="00F62AA8">
      <w:pPr>
        <w:pStyle w:val="a4"/>
        <w:bidi/>
        <w:spacing w:after="200" w:line="276" w:lineRule="auto"/>
        <w:ind w:left="0"/>
        <w:rPr>
          <w:rFonts w:ascii="Sakkal Majalla" w:hAnsi="Sakkal Majalla" w:cs="Sakkal Majalla"/>
          <w:b/>
          <w:bCs/>
          <w:sz w:val="32"/>
          <w:szCs w:val="32"/>
          <w:lang w:bidi="ar-EG"/>
        </w:rPr>
      </w:pPr>
      <w:r w:rsidRPr="00F62AA8">
        <w:rPr>
          <w:rFonts w:ascii="Sakkal Majalla" w:hAnsi="Sakkal Majalla" w:cs="Sakkal Majalla" w:hint="cs"/>
          <w:b/>
          <w:bCs/>
          <w:sz w:val="32"/>
          <w:szCs w:val="32"/>
          <w:rtl/>
          <w:lang w:bidi="ar-EG"/>
        </w:rPr>
        <w:t xml:space="preserve">1.4 أهمية الدراسة </w:t>
      </w:r>
    </w:p>
    <w:p w14:paraId="15174074" w14:textId="7BE766FD" w:rsidR="00883E09"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w:t>
      </w:r>
      <w:r w:rsidR="00F62AA8">
        <w:rPr>
          <w:rFonts w:ascii="Sakkal Majalla" w:hAnsi="Sakkal Majalla" w:cs="Sakkal Majalla" w:hint="cs"/>
          <w:b/>
          <w:bCs/>
          <w:sz w:val="32"/>
          <w:szCs w:val="32"/>
          <w:u w:val="single"/>
          <w:rtl/>
        </w:rPr>
        <w:t>4</w:t>
      </w:r>
      <w:r>
        <w:rPr>
          <w:rFonts w:ascii="Sakkal Majalla" w:hAnsi="Sakkal Majalla" w:cs="Sakkal Majalla" w:hint="cs"/>
          <w:b/>
          <w:bCs/>
          <w:sz w:val="32"/>
          <w:szCs w:val="32"/>
          <w:u w:val="single"/>
          <w:rtl/>
        </w:rPr>
        <w:t>.1</w:t>
      </w:r>
      <w:r w:rsidR="00C11026"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00C11026"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lastRenderedPageBreak/>
        <w:t xml:space="preserve">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4B67D5E" w:rsidR="00060059" w:rsidRPr="005F7CFB" w:rsidRDefault="00E50B91" w:rsidP="0045430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w:t>
      </w:r>
      <w:r w:rsidR="00F62AA8">
        <w:rPr>
          <w:rFonts w:ascii="Sakkal Majalla" w:hAnsi="Sakkal Majalla" w:cs="Sakkal Majalla" w:hint="cs"/>
          <w:b/>
          <w:bCs/>
          <w:sz w:val="32"/>
          <w:szCs w:val="32"/>
          <w:rtl/>
        </w:rPr>
        <w:t>4</w:t>
      </w:r>
      <w:r>
        <w:rPr>
          <w:rFonts w:ascii="Sakkal Majalla" w:hAnsi="Sakkal Majalla" w:cs="Sakkal Majalla" w:hint="cs"/>
          <w:b/>
          <w:bCs/>
          <w:sz w:val="32"/>
          <w:szCs w:val="32"/>
          <w:rtl/>
        </w:rPr>
        <w:t>.2ا</w:t>
      </w:r>
      <w:r w:rsidR="00060059" w:rsidRPr="005F7CFB">
        <w:rPr>
          <w:rFonts w:ascii="Sakkal Majalla" w:hAnsi="Sakkal Majalla" w:cs="Sakkal Majalla" w:hint="cs"/>
          <w:b/>
          <w:bCs/>
          <w:sz w:val="32"/>
          <w:szCs w:val="32"/>
          <w:rtl/>
        </w:rPr>
        <w:t>لأهمية النظرية</w:t>
      </w:r>
      <w:r w:rsidR="00060059"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5"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5"/>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4"/>
        <w:numPr>
          <w:ilvl w:val="0"/>
          <w:numId w:val="13"/>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62B6E9FD" w:rsidR="00754410" w:rsidRPr="005F7CFB" w:rsidRDefault="006477E9">
      <w:pPr>
        <w:pStyle w:val="a4"/>
        <w:numPr>
          <w:ilvl w:val="0"/>
          <w:numId w:val="13"/>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781161DE" w:rsidR="00F4791E" w:rsidRPr="005F7CFB" w:rsidRDefault="00F4791E">
      <w:pPr>
        <w:pStyle w:val="a4"/>
        <w:numPr>
          <w:ilvl w:val="0"/>
          <w:numId w:val="13"/>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4"/>
        <w:numPr>
          <w:ilvl w:val="0"/>
          <w:numId w:val="13"/>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4"/>
        <w:numPr>
          <w:ilvl w:val="0"/>
          <w:numId w:val="13"/>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1A9F60F7" w14:textId="6B432014" w:rsidR="00060059" w:rsidRPr="005F7CFB" w:rsidRDefault="00E50B91" w:rsidP="0045430B">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1.3.3</w:t>
      </w:r>
      <w:r w:rsidR="00060059" w:rsidRPr="005F7CFB">
        <w:rPr>
          <w:rFonts w:ascii="Sakkal Majalla" w:hAnsi="Sakkal Majalla" w:cs="Sakkal Majalla" w:hint="cs"/>
          <w:b/>
          <w:bCs/>
          <w:sz w:val="32"/>
          <w:szCs w:val="32"/>
          <w:rtl/>
        </w:rPr>
        <w:t>الأهمية التطبيقية</w:t>
      </w:r>
      <w:r w:rsidR="00060059"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4"/>
        <w:numPr>
          <w:ilvl w:val="0"/>
          <w:numId w:val="14"/>
        </w:numPr>
        <w:bidi/>
        <w:spacing w:after="200" w:line="276" w:lineRule="auto"/>
        <w:jc w:val="both"/>
        <w:rPr>
          <w:rFonts w:ascii="Sakkal Majalla" w:hAnsi="Sakkal Majalla" w:cs="Sakkal Majalla"/>
          <w:sz w:val="32"/>
          <w:szCs w:val="32"/>
        </w:rPr>
      </w:pPr>
      <w:bookmarkStart w:id="6" w:name="_Hlk197134228"/>
      <w:r w:rsidRPr="005F7CFB">
        <w:rPr>
          <w:rFonts w:ascii="Sakkal Majalla" w:hAnsi="Sakkal Majalla" w:cs="Sakkal Majalla" w:hint="cs"/>
          <w:sz w:val="32"/>
          <w:szCs w:val="32"/>
          <w:rtl/>
        </w:rPr>
        <w:lastRenderedPageBreak/>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6"/>
    <w:p w14:paraId="511D4CDD" w14:textId="21FFE7A0" w:rsidR="00864F9B" w:rsidRPr="005F7CFB" w:rsidRDefault="00B75105">
      <w:pPr>
        <w:pStyle w:val="a4"/>
        <w:numPr>
          <w:ilvl w:val="0"/>
          <w:numId w:val="14"/>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4"/>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7"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7"/>
      <w:r w:rsidR="00D34E41" w:rsidRPr="005F7CFB">
        <w:rPr>
          <w:rFonts w:ascii="Sakkal Majalla" w:hAnsi="Sakkal Majalla" w:cs="Sakkal Majalla" w:hint="cs"/>
          <w:sz w:val="32"/>
          <w:szCs w:val="32"/>
          <w:rtl/>
        </w:rPr>
        <w:t>.</w:t>
      </w:r>
    </w:p>
    <w:p w14:paraId="26C9AC4F" w14:textId="5D8FE96F" w:rsidR="00D34E41" w:rsidRPr="005F7CFB" w:rsidRDefault="00D34E41">
      <w:pPr>
        <w:pStyle w:val="a4"/>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4"/>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p>
    <w:p w14:paraId="0E6E5A4A" w14:textId="77777777" w:rsidR="00043039" w:rsidRDefault="00043039" w:rsidP="00043039">
      <w:pPr>
        <w:pStyle w:val="a4"/>
        <w:bidi/>
        <w:spacing w:after="200" w:line="276" w:lineRule="auto"/>
        <w:jc w:val="both"/>
        <w:rPr>
          <w:rFonts w:ascii="Sakkal Majalla" w:hAnsi="Sakkal Majalla" w:cs="Sakkal Majalla"/>
          <w:sz w:val="32"/>
          <w:szCs w:val="32"/>
        </w:rPr>
      </w:pPr>
    </w:p>
    <w:p w14:paraId="0E8E9098" w14:textId="70216544" w:rsidR="00A16E60"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5327AE">
        <w:rPr>
          <w:rFonts w:ascii="Sakkal Majalla" w:hAnsi="Sakkal Majalla" w:cs="Sakkal Majalla" w:hint="cs"/>
          <w:b/>
          <w:bCs/>
          <w:sz w:val="32"/>
          <w:szCs w:val="32"/>
          <w:u w:val="single"/>
          <w:rtl/>
        </w:rPr>
        <w:t xml:space="preserve">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8"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8"/>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D4E4275" w:rsidR="00A16E60"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F6703">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548533A" w:rsidR="00CF6703" w:rsidRPr="00F62AA8" w:rsidRDefault="009C0D87" w:rsidP="00CF6703">
      <w:pPr>
        <w:bidi/>
        <w:spacing w:after="200" w:line="276" w:lineRule="auto"/>
        <w:rPr>
          <w:rFonts w:ascii="Sakkal Majalla" w:hAnsi="Sakkal Majalla" w:cs="Sakkal Majalla"/>
          <w:color w:val="EE0000"/>
          <w:sz w:val="32"/>
          <w:szCs w:val="32"/>
          <w:rtl/>
        </w:rPr>
      </w:pPr>
      <w:r w:rsidRPr="00F62AA8">
        <w:rPr>
          <w:rFonts w:ascii="Sakkal Majalla" w:hAnsi="Sakkal Majalla" w:cs="Sakkal Majalla"/>
          <w:color w:val="EE0000"/>
          <w:sz w:val="32"/>
          <w:szCs w:val="32"/>
          <w:rtl/>
        </w:rPr>
        <w:lastRenderedPageBreak/>
        <w:t>يوجد أثر ذو دلالة إحصائية للتحول الرقمي</w:t>
      </w:r>
      <w:r w:rsidR="00F62AA8" w:rsidRPr="00F62AA8">
        <w:rPr>
          <w:rFonts w:ascii="Sakkal Majalla" w:hAnsi="Sakkal Majalla" w:cs="Sakkal Majalla" w:hint="cs"/>
          <w:color w:val="EE0000"/>
          <w:sz w:val="32"/>
          <w:szCs w:val="32"/>
          <w:rtl/>
          <w:lang w:bidi="ar-EG"/>
        </w:rPr>
        <w:t xml:space="preserve"> بأبعاده المختلفة</w:t>
      </w:r>
      <w:r w:rsidRPr="00F62AA8">
        <w:rPr>
          <w:rFonts w:ascii="Sakkal Majalla" w:hAnsi="Sakkal Majalla" w:cs="Sakkal Majalla"/>
          <w:color w:val="EE0000"/>
          <w:sz w:val="32"/>
          <w:szCs w:val="32"/>
          <w:rtl/>
        </w:rPr>
        <w:t xml:space="preserve"> على تجربة العملاء في شركة زين للاتصالات في المملكة العربية السعودية</w:t>
      </w:r>
      <w:r w:rsidR="00CF6703" w:rsidRPr="00F62AA8">
        <w:rPr>
          <w:rFonts w:ascii="Sakkal Majalla" w:hAnsi="Sakkal Majalla" w:cs="Sakkal Majalla"/>
          <w:color w:val="EE0000"/>
          <w:sz w:val="32"/>
          <w:szCs w:val="32"/>
        </w:rPr>
        <w:t>.</w:t>
      </w: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r w:rsidRPr="00CF6703">
        <w:rPr>
          <w:rFonts w:ascii="Sakkal Majalla" w:hAnsi="Sakkal Majalla" w:cs="Sakkal Majalla"/>
          <w:b/>
          <w:bCs/>
          <w:sz w:val="32"/>
          <w:szCs w:val="32"/>
          <w:rtl/>
        </w:rPr>
        <w:t>الفرضيات الفرعية</w:t>
      </w:r>
      <w:r w:rsidRPr="00CF6703">
        <w:rPr>
          <w:rFonts w:ascii="Sakkal Majalla" w:hAnsi="Sakkal Majalla" w:cs="Sakkal Majalla"/>
          <w:b/>
          <w:bCs/>
          <w:sz w:val="32"/>
          <w:szCs w:val="32"/>
        </w:rPr>
        <w:t>:</w:t>
      </w:r>
    </w:p>
    <w:p w14:paraId="6CC5EFE3"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F62AA8">
        <w:rPr>
          <w:rFonts w:ascii="Sakkal Majalla" w:hAnsi="Sakkal Majalla" w:cs="Sakkal Majalla"/>
          <w:color w:val="EE0000"/>
          <w:sz w:val="32"/>
          <w:szCs w:val="32"/>
        </w:rPr>
        <w:t>.</w:t>
      </w:r>
    </w:p>
    <w:p w14:paraId="0090C384"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جودة البنية التحتية التكنولوجية تأثيرًا إيجابيًا على تجربة العملاء</w:t>
      </w:r>
      <w:r w:rsidRPr="00F62AA8">
        <w:rPr>
          <w:rFonts w:ascii="Sakkal Majalla" w:hAnsi="Sakkal Majalla" w:cs="Sakkal Majalla"/>
          <w:color w:val="EE0000"/>
          <w:sz w:val="32"/>
          <w:szCs w:val="32"/>
        </w:rPr>
        <w:t>.</w:t>
      </w:r>
    </w:p>
    <w:p w14:paraId="4CA94FBB"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المهارات الرقمية للعاملين تأثيرًا إيجابيًا على تجربة العملاء</w:t>
      </w:r>
      <w:r w:rsidRPr="00F62AA8">
        <w:rPr>
          <w:rFonts w:ascii="Sakkal Majalla" w:hAnsi="Sakkal Majalla" w:cs="Sakkal Majalla"/>
          <w:color w:val="EE0000"/>
          <w:sz w:val="32"/>
          <w:szCs w:val="32"/>
        </w:rPr>
        <w:t>.</w:t>
      </w:r>
    </w:p>
    <w:p w14:paraId="16649C4B"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الخدمات الرقمية المقدمة عبر التطبيق والموقع الإلكتروني تأثيرًا إيجابيًا على تجربة العملاء</w:t>
      </w:r>
      <w:r w:rsidRPr="00F62AA8">
        <w:rPr>
          <w:rFonts w:ascii="Sakkal Majalla" w:hAnsi="Sakkal Majalla" w:cs="Sakkal Majalla"/>
          <w:color w:val="EE0000"/>
          <w:sz w:val="32"/>
          <w:szCs w:val="32"/>
        </w:rPr>
        <w:t>.</w:t>
      </w:r>
    </w:p>
    <w:p w14:paraId="2CCCA2A5"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يساهم التحول الرقمي في الخدمات والعمليات في تعزيز رضا العملاء</w:t>
      </w:r>
      <w:r w:rsidRPr="00F62AA8">
        <w:rPr>
          <w:rFonts w:ascii="Sakkal Majalla" w:hAnsi="Sakkal Majalla" w:cs="Sakkal Majalla"/>
          <w:color w:val="EE0000"/>
          <w:sz w:val="32"/>
          <w:szCs w:val="32"/>
        </w:rPr>
        <w:t>.</w:t>
      </w:r>
    </w:p>
    <w:p w14:paraId="41884CAA"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F62AA8">
        <w:rPr>
          <w:rFonts w:ascii="Sakkal Majalla" w:hAnsi="Sakkal Majalla" w:cs="Sakkal Majalla"/>
          <w:color w:val="EE0000"/>
          <w:sz w:val="32"/>
          <w:szCs w:val="32"/>
        </w:rPr>
        <w:t>.</w:t>
      </w:r>
    </w:p>
    <w:p w14:paraId="167CE554" w14:textId="456018A4" w:rsidR="00AD783C" w:rsidRPr="005F7CFB" w:rsidRDefault="00E50B91" w:rsidP="006B42E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D783C"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00AD783C" w:rsidRPr="005F7CFB">
        <w:rPr>
          <w:rFonts w:ascii="Sakkal Majalla" w:hAnsi="Sakkal Majalla" w:cs="Sakkal Majalla" w:hint="cs"/>
          <w:b/>
          <w:bCs/>
          <w:sz w:val="32"/>
          <w:szCs w:val="32"/>
          <w:u w:val="single"/>
          <w:rtl/>
        </w:rPr>
        <w:t>الدراسة</w:t>
      </w:r>
    </w:p>
    <w:p w14:paraId="2CF64B44" w14:textId="496C5DF5" w:rsidR="00CF6703" w:rsidRPr="00043039" w:rsidRDefault="00CF6703">
      <w:pPr>
        <w:pStyle w:val="a4"/>
        <w:numPr>
          <w:ilvl w:val="0"/>
          <w:numId w:val="7"/>
        </w:numPr>
        <w:tabs>
          <w:tab w:val="right" w:pos="450"/>
        </w:tabs>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r w:rsidR="006B42E0" w:rsidRPr="00043039">
        <w:rPr>
          <w:rFonts w:ascii="Sakkal Majalla" w:hAnsi="Sakkal Majalla" w:cs="Sakkal Majalla"/>
          <w:b/>
          <w:bCs/>
          <w:sz w:val="32"/>
          <w:szCs w:val="32"/>
          <w:lang w:bidi="ar-EG"/>
        </w:rPr>
        <w:t>):</w:t>
      </w:r>
      <w:r w:rsidR="006B42E0" w:rsidRPr="00043039">
        <w:rPr>
          <w:rFonts w:ascii="Sakkal Majalla" w:hAnsi="Sakkal Majalla" w:cs="Sakkal Majalla" w:hint="cs"/>
          <w:b/>
          <w:bCs/>
          <w:sz w:val="32"/>
          <w:szCs w:val="32"/>
          <w:rtl/>
        </w:rPr>
        <w:t xml:space="preserve"> التحو</w:t>
      </w:r>
      <w:r w:rsidR="006B42E0" w:rsidRPr="00043039">
        <w:rPr>
          <w:rFonts w:ascii="Sakkal Majalla" w:hAnsi="Sakkal Majalla" w:cs="Sakkal Majalla" w:hint="eastAsia"/>
          <w:b/>
          <w:bCs/>
          <w:sz w:val="32"/>
          <w:szCs w:val="32"/>
          <w:rtl/>
        </w:rPr>
        <w:t>ل</w:t>
      </w:r>
      <w:r w:rsidRPr="00043039">
        <w:rPr>
          <w:rFonts w:ascii="Sakkal Majalla" w:hAnsi="Sakkal Majalla" w:cs="Sakkal Majalla" w:hint="cs"/>
          <w:b/>
          <w:bCs/>
          <w:sz w:val="32"/>
          <w:szCs w:val="32"/>
          <w:rtl/>
        </w:rPr>
        <w:t xml:space="preserve"> الرقمي</w:t>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23CCEAA0" w14:textId="3A0EADB7" w:rsidR="00CF6703" w:rsidRPr="00043039" w:rsidRDefault="00CF6703">
      <w:pPr>
        <w:pStyle w:val="a4"/>
        <w:numPr>
          <w:ilvl w:val="0"/>
          <w:numId w:val="10"/>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r w:rsidR="00F62AA8" w:rsidRPr="00043039">
        <w:rPr>
          <w:rFonts w:ascii="Sakkal Majalla" w:hAnsi="Sakkal Majalla" w:cs="Sakkal Majalla"/>
          <w:b/>
          <w:bCs/>
          <w:sz w:val="32"/>
          <w:szCs w:val="32"/>
          <w:lang w:bidi="ar-EG"/>
        </w:rPr>
        <w:t>):</w:t>
      </w:r>
      <w:r w:rsidR="00F62AA8" w:rsidRPr="00043039">
        <w:rPr>
          <w:rFonts w:ascii="Sakkal Majalla" w:hAnsi="Sakkal Majalla" w:cs="Sakkal Majalla" w:hint="cs"/>
          <w:b/>
          <w:bCs/>
          <w:sz w:val="32"/>
          <w:szCs w:val="32"/>
          <w:rtl/>
        </w:rPr>
        <w:t xml:space="preserve"> تجرب</w:t>
      </w:r>
      <w:r w:rsidR="00F62AA8" w:rsidRPr="00043039">
        <w:rPr>
          <w:rFonts w:ascii="Sakkal Majalla" w:hAnsi="Sakkal Majalla" w:cs="Sakkal Majalla" w:hint="eastAsia"/>
          <w:b/>
          <w:bCs/>
          <w:sz w:val="32"/>
          <w:szCs w:val="32"/>
          <w:rtl/>
        </w:rPr>
        <w:t>ة</w:t>
      </w:r>
      <w:r w:rsidRPr="00043039">
        <w:rPr>
          <w:rFonts w:ascii="Sakkal Majalla" w:hAnsi="Sakkal Majalla" w:cs="Sakkal Majalla" w:hint="cs"/>
          <w:b/>
          <w:bCs/>
          <w:sz w:val="32"/>
          <w:szCs w:val="32"/>
          <w:rtl/>
        </w:rPr>
        <w:t xml:space="preserve"> العملاء</w:t>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9"/>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0607BB"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C3731"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2DE645"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E6FA0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7CD615C4" w:rsidR="005F7CFB" w:rsidRPr="005F7CFB" w:rsidRDefault="00E50B91"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1.7</w:t>
      </w:r>
      <w:r w:rsidR="005F7CFB" w:rsidRPr="005F7CFB">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p>
    <w:p w14:paraId="38B11B53" w14:textId="77777777" w:rsidR="005F7CFB" w:rsidRPr="005F7CFB" w:rsidRDefault="005F7CFB">
      <w:pPr>
        <w:pStyle w:val="a4"/>
        <w:numPr>
          <w:ilvl w:val="0"/>
          <w:numId w:val="2"/>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4"/>
        <w:numPr>
          <w:ilvl w:val="0"/>
          <w:numId w:val="2"/>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4"/>
        <w:numPr>
          <w:ilvl w:val="0"/>
          <w:numId w:val="2"/>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4"/>
        <w:numPr>
          <w:ilvl w:val="0"/>
          <w:numId w:val="2"/>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4"/>
        <w:numPr>
          <w:ilvl w:val="0"/>
          <w:numId w:val="1"/>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4"/>
        <w:numPr>
          <w:ilvl w:val="0"/>
          <w:numId w:val="1"/>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4"/>
        <w:numPr>
          <w:ilvl w:val="0"/>
          <w:numId w:val="1"/>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4"/>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4"/>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9"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9"/>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proofErr w:type="gramStart"/>
      <w:r w:rsidRPr="00113E86">
        <w:rPr>
          <w:rFonts w:ascii="Sakkal Majalla" w:hAnsi="Sakkal Majalla" w:cs="Sakkal Majalla"/>
          <w:sz w:val="32"/>
          <w:szCs w:val="32"/>
          <w:rtl/>
        </w:rPr>
        <w:t>.</w:t>
      </w:r>
      <w:r>
        <w:rPr>
          <w:rFonts w:ascii="Sakkal Majalla" w:hAnsi="Sakkal Majalla" w:cs="Sakkal Majalla" w:hint="cs"/>
          <w:sz w:val="32"/>
          <w:szCs w:val="32"/>
          <w:rtl/>
        </w:rPr>
        <w:t>.</w:t>
      </w:r>
      <w:r w:rsidR="00BF40A0">
        <w:rPr>
          <w:rFonts w:ascii="Sakkal Majalla" w:hAnsi="Sakkal Majalla" w:cs="Sakkal Majalla" w:hint="cs"/>
          <w:sz w:val="32"/>
          <w:szCs w:val="32"/>
          <w:rtl/>
        </w:rPr>
        <w:t>(</w:t>
      </w:r>
      <w:proofErr w:type="gramEnd"/>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proofErr w:type="gramStart"/>
      <w:r w:rsidRPr="000309E1">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3D1C9C64" w14:textId="1C8237A5" w:rsidR="006B4B99" w:rsidRPr="005F7CFB" w:rsidRDefault="006B4B99" w:rsidP="0091351B">
      <w:pPr>
        <w:bidi/>
        <w:spacing w:after="0" w:line="360" w:lineRule="auto"/>
        <w:jc w:val="both"/>
        <w:rPr>
          <w:rFonts w:ascii="Sakkal Majalla" w:hAnsi="Sakkal Majalla" w:cs="Sakkal Majalla"/>
          <w:sz w:val="32"/>
          <w:szCs w:val="32"/>
          <w:rtl/>
        </w:rPr>
      </w:pPr>
    </w:p>
    <w:p w14:paraId="497F9969" w14:textId="64751E67" w:rsidR="005F7CFB" w:rsidRPr="005F7CFB" w:rsidRDefault="0091351B"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1.8 </w:t>
      </w:r>
      <w:r w:rsidR="005F7CFB"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29F7F922" w14:textId="614E648A" w:rsidR="005F7CFB" w:rsidRPr="0091351B" w:rsidRDefault="005F7CFB" w:rsidP="0091351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Pr>
      </w:pPr>
    </w:p>
    <w:p w14:paraId="4F31D14D" w14:textId="77777777" w:rsidR="0091351B" w:rsidRDefault="0091351B" w:rsidP="0091351B">
      <w:pPr>
        <w:bidi/>
        <w:spacing w:after="200" w:line="276" w:lineRule="auto"/>
        <w:jc w:val="center"/>
        <w:rPr>
          <w:rFonts w:ascii="Sakkal Majalla" w:hAnsi="Sakkal Majalla" w:cs="Sakkal Majalla"/>
          <w:color w:val="000000" w:themeColor="text1"/>
          <w:sz w:val="32"/>
          <w:szCs w:val="32"/>
        </w:rPr>
      </w:pPr>
    </w:p>
    <w:p w14:paraId="777FDD95"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51E63859"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632FD8E6"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9AFE597" w:rsidR="00E65D20"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lastRenderedPageBreak/>
        <w:t>2.</w:t>
      </w:r>
      <w:r w:rsidR="00E65D20" w:rsidRPr="00E65D20">
        <w:rPr>
          <w:rFonts w:ascii="Sakkal Majalla" w:hAnsi="Sakkal Majalla" w:cs="Sakkal Majalla" w:hint="cs"/>
          <w:b/>
          <w:bCs/>
          <w:color w:val="EE0000"/>
          <w:sz w:val="32"/>
          <w:szCs w:val="32"/>
          <w:rtl/>
        </w:rPr>
        <w:t xml:space="preserve">الإطار النظري </w:t>
      </w:r>
    </w:p>
    <w:p w14:paraId="6D9FBC50" w14:textId="59F33C66" w:rsidR="00290288" w:rsidRPr="00290288" w:rsidRDefault="00E50B91" w:rsidP="00290288">
      <w:pPr>
        <w:tabs>
          <w:tab w:val="left" w:pos="2877"/>
        </w:tabs>
        <w:bidi/>
        <w:rPr>
          <w:rFonts w:ascii="Sakkal Majalla" w:hAnsi="Sakkal Majalla" w:cs="Sakkal Majalla"/>
          <w:b/>
          <w:bCs/>
          <w:sz w:val="32"/>
          <w:szCs w:val="32"/>
          <w:rtl/>
        </w:rPr>
      </w:pPr>
      <w:r>
        <w:rPr>
          <w:rFonts w:ascii="Sakkal Majalla" w:hAnsi="Sakkal Majalla" w:cs="Sakkal Majalla" w:hint="cs"/>
          <w:b/>
          <w:bCs/>
          <w:sz w:val="32"/>
          <w:szCs w:val="32"/>
          <w:rtl/>
        </w:rPr>
        <w:t>2.1</w:t>
      </w:r>
      <w:r w:rsidR="00290288" w:rsidRPr="00290288">
        <w:rPr>
          <w:rFonts w:ascii="Sakkal Majalla" w:hAnsi="Sakkal Majalla" w:cs="Sakkal Majalla" w:hint="cs"/>
          <w:b/>
          <w:bCs/>
          <w:sz w:val="32"/>
          <w:szCs w:val="32"/>
          <w:rtl/>
        </w:rPr>
        <w:t>مقدمة:</w:t>
      </w:r>
    </w:p>
    <w:p w14:paraId="6FE8AE0A" w14:textId="63970A48" w:rsidR="00C7565C" w:rsidRPr="00312269" w:rsidRDefault="00290288" w:rsidP="00164243">
      <w:pPr>
        <w:tabs>
          <w:tab w:val="left" w:pos="2877"/>
        </w:tabs>
        <w:bidi/>
        <w:spacing w:line="360" w:lineRule="auto"/>
        <w:jc w:val="both"/>
        <w:rPr>
          <w:rFonts w:ascii="Sakkal Majalla" w:hAnsi="Sakkal Majalla" w:cs="Sakkal Majalla"/>
          <w:sz w:val="32"/>
          <w:szCs w:val="32"/>
          <w:rtl/>
          <w:lang w:bidi="ar-EG"/>
        </w:rPr>
      </w:pPr>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عبر استخدام</w:t>
      </w:r>
      <w:r w:rsidRPr="00290288">
        <w:rPr>
          <w:rFonts w:ascii="Sakkal Majalla" w:hAnsi="Sakkal Majalla" w:cs="Sakkal Majalla"/>
          <w:sz w:val="32"/>
          <w:szCs w:val="32"/>
          <w:rtl/>
        </w:rPr>
        <w:t xml:space="preserve"> روبوتات الدردشة الذكية والذكاء الاصطناعي لتوفير ردود فورية على استفسارات العملاء</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744BF669" w14:textId="2331A616" w:rsidR="00290288" w:rsidRPr="00290288" w:rsidRDefault="00290288" w:rsidP="00164243">
      <w:pPr>
        <w:tabs>
          <w:tab w:val="left" w:pos="2877"/>
        </w:tabs>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r w:rsidR="00312269">
        <w:rPr>
          <w:rFonts w:ascii="Sakkal Majalla" w:hAnsi="Sakkal Majalla" w:cs="Sakkal Majalla" w:hint="cs"/>
          <w:sz w:val="32"/>
          <w:szCs w:val="32"/>
          <w:rtl/>
        </w:rPr>
        <w:t>(بن طريف ،2020)</w:t>
      </w:r>
    </w:p>
    <w:p w14:paraId="6A819736" w14:textId="0BC6BB84" w:rsidR="00290288"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2.2</w:t>
      </w:r>
      <w:r w:rsidR="00034DDC">
        <w:rPr>
          <w:rFonts w:ascii="Sakkal Majalla" w:hAnsi="Sakkal Majalla" w:cs="Sakkal Majalla" w:hint="cs"/>
          <w:b/>
          <w:bCs/>
          <w:color w:val="EE0000"/>
          <w:sz w:val="32"/>
          <w:szCs w:val="32"/>
          <w:rtl/>
        </w:rPr>
        <w:t xml:space="preserve"> </w:t>
      </w:r>
      <w:r w:rsidR="00C7565C">
        <w:rPr>
          <w:rFonts w:ascii="Sakkal Majalla" w:hAnsi="Sakkal Majalla" w:cs="Sakkal Majalla" w:hint="cs"/>
          <w:b/>
          <w:bCs/>
          <w:color w:val="EE0000"/>
          <w:sz w:val="32"/>
          <w:szCs w:val="32"/>
          <w:rtl/>
        </w:rPr>
        <w:t>الإطار النظري ل</w:t>
      </w:r>
      <w:r w:rsidR="00E65D20" w:rsidRPr="00E65D20">
        <w:rPr>
          <w:rFonts w:ascii="Sakkal Majalla" w:hAnsi="Sakkal Majalla" w:cs="Sakkal Majalla" w:hint="cs"/>
          <w:b/>
          <w:bCs/>
          <w:color w:val="EE0000"/>
          <w:sz w:val="32"/>
          <w:szCs w:val="32"/>
          <w:rtl/>
        </w:rPr>
        <w:t>لتحول الرقمي</w:t>
      </w:r>
      <w:r w:rsidR="00290288">
        <w:rPr>
          <w:rFonts w:ascii="Sakkal Majalla" w:hAnsi="Sakkal Majalla" w:cs="Sakkal Majalla" w:hint="cs"/>
          <w:b/>
          <w:bCs/>
          <w:color w:val="EE0000"/>
          <w:sz w:val="32"/>
          <w:szCs w:val="32"/>
          <w:rtl/>
        </w:rPr>
        <w:t>:</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w:t>
      </w:r>
      <w:r w:rsidRPr="005F7CFB">
        <w:rPr>
          <w:rFonts w:ascii="Sakkal Majalla" w:hAnsi="Sakkal Majalla" w:cs="Sakkal Majalla" w:hint="cs"/>
          <w:sz w:val="32"/>
          <w:szCs w:val="32"/>
          <w:rtl/>
        </w:rPr>
        <w:lastRenderedPageBreak/>
        <w:t xml:space="preserve">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07F2DAC0" w14:textId="77777777" w:rsidR="00C7565C" w:rsidRPr="00C7565C" w:rsidRDefault="0002768E" w:rsidP="00C7565C">
      <w:p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 xml:space="preserve"> ويمكننا القول بان الإدارة الرقمية الحديثة تعتمد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المستندات الورقية التقليدية المكلفة ماديا </w:t>
      </w:r>
      <w:r w:rsidR="00C7565C" w:rsidRPr="00C7565C">
        <w:rPr>
          <w:rFonts w:ascii="Sakkal Majalla" w:hAnsi="Sakkal Majalla" w:cs="Sakkal Majalla" w:hint="cs"/>
          <w:sz w:val="32"/>
          <w:szCs w:val="32"/>
          <w:rtl/>
        </w:rPr>
        <w:t>(أبو صبيحة،2024).</w:t>
      </w:r>
    </w:p>
    <w:p w14:paraId="209B09D0" w14:textId="432D9BD9" w:rsidR="00E65D20" w:rsidRPr="005F7CFB" w:rsidRDefault="0002768E" w:rsidP="00C7565C">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w:t>
      </w:r>
      <w:r w:rsidR="00C7565C">
        <w:rPr>
          <w:rFonts w:ascii="Sakkal Majalla" w:hAnsi="Sakkal Majalla" w:cs="Sakkal Majalla" w:hint="cs"/>
          <w:sz w:val="32"/>
          <w:szCs w:val="32"/>
          <w:rtl/>
        </w:rPr>
        <w:t xml:space="preserve">يتم </w:t>
      </w:r>
      <w:r w:rsidRPr="005F7CFB">
        <w:rPr>
          <w:rFonts w:ascii="Sakkal Majalla" w:hAnsi="Sakkal Majalla" w:cs="Sakkal Majalla" w:hint="cs"/>
          <w:sz w:val="32"/>
          <w:szCs w:val="32"/>
          <w:rtl/>
        </w:rPr>
        <w:t xml:space="preserve">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w:t>
      </w:r>
      <w:r w:rsidR="00312269"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تقديم </w:t>
      </w:r>
      <w:r w:rsidR="00312269" w:rsidRPr="005F7CFB">
        <w:rPr>
          <w:rFonts w:ascii="Sakkal Majalla" w:hAnsi="Sakkal Majalla" w:cs="Sakkal Majalla" w:hint="cs"/>
          <w:sz w:val="32"/>
          <w:szCs w:val="32"/>
          <w:rtl/>
        </w:rPr>
        <w:t>أفضل</w:t>
      </w:r>
      <w:r w:rsidRPr="005F7CFB">
        <w:rPr>
          <w:rFonts w:ascii="Sakkal Majalla" w:hAnsi="Sakkal Majalla" w:cs="Sakkal Majalla" w:hint="cs"/>
          <w:sz w:val="32"/>
          <w:szCs w:val="32"/>
          <w:rtl/>
        </w:rPr>
        <w:t xml:space="preserve"> طرق لأداء تلك </w:t>
      </w:r>
      <w:r w:rsidR="00312269" w:rsidRPr="005F7CFB">
        <w:rPr>
          <w:rFonts w:ascii="Sakkal Majalla" w:hAnsi="Sakkal Majalla" w:cs="Sakkal Majalla" w:hint="cs"/>
          <w:sz w:val="32"/>
          <w:szCs w:val="32"/>
          <w:rtl/>
        </w:rPr>
        <w:t>المهام فقد</w:t>
      </w:r>
      <w:r w:rsidRPr="005F7CFB">
        <w:rPr>
          <w:rFonts w:ascii="Sakkal Majalla" w:hAnsi="Sakkal Majalla" w:cs="Sakkal Majalla" w:hint="cs"/>
          <w:sz w:val="32"/>
          <w:szCs w:val="32"/>
          <w:rtl/>
        </w:rPr>
        <w:t xml:space="preserve"> </w:t>
      </w:r>
      <w:r w:rsidR="00312269" w:rsidRPr="005F7CFB">
        <w:rPr>
          <w:rFonts w:ascii="Sakkal Majalla" w:hAnsi="Sakkal Majalla" w:cs="Sakkal Majalla" w:hint="cs"/>
          <w:sz w:val="32"/>
          <w:szCs w:val="32"/>
          <w:rtl/>
        </w:rPr>
        <w:t>كانت من</w:t>
      </w:r>
      <w:r w:rsidRPr="005F7CFB">
        <w:rPr>
          <w:rFonts w:ascii="Sakkal Majalla" w:hAnsi="Sakkal Majalla" w:cs="Sakkal Majalla" w:hint="cs"/>
          <w:sz w:val="32"/>
          <w:szCs w:val="32"/>
          <w:rtl/>
        </w:rPr>
        <w:t xml:space="preserve"> نتاج الثـورة التكنولوجية تحسين مستويات أداء تلك الكيانات الادارية ورفـع كفاءتها </w:t>
      </w:r>
      <w:r w:rsidR="00312269" w:rsidRPr="005F7CFB">
        <w:rPr>
          <w:rFonts w:ascii="Sakkal Majalla" w:hAnsi="Sakkal Majalla" w:cs="Sakkal Majalla" w:hint="cs"/>
          <w:sz w:val="32"/>
          <w:szCs w:val="32"/>
          <w:rtl/>
        </w:rPr>
        <w:t>وفعاليتها</w:t>
      </w:r>
      <w:r w:rsidRPr="005F7CFB">
        <w:rPr>
          <w:rFonts w:ascii="Sakkal Majalla" w:hAnsi="Sakkal Majalla" w:cs="Sakkal Majalla" w:hint="cs"/>
          <w:sz w:val="32"/>
          <w:szCs w:val="32"/>
          <w:rtl/>
        </w:rPr>
        <w:t xml:space="preserve"> من اجل تحقيق الأهداف المخطط لها</w:t>
      </w:r>
      <w:r w:rsidR="00A35CF0">
        <w:rPr>
          <w:rFonts w:ascii="Sakkal Majalla" w:hAnsi="Sakkal Majalla" w:cs="Sakkal Majalla" w:hint="cs"/>
          <w:sz w:val="32"/>
          <w:szCs w:val="32"/>
          <w:rtl/>
        </w:rPr>
        <w:t xml:space="preserve"> (الطاهر،2019).</w:t>
      </w:r>
    </w:p>
    <w:p w14:paraId="11BD9F55" w14:textId="2008F68B"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2.2.1</w:t>
      </w:r>
      <w:r w:rsidR="00034DDC">
        <w:rPr>
          <w:rFonts w:ascii="Sakkal Majalla" w:hAnsi="Sakkal Majalla" w:cs="Sakkal Majalla" w:hint="cs"/>
          <w:b/>
          <w:bCs/>
          <w:sz w:val="32"/>
          <w:szCs w:val="32"/>
          <w:rtl/>
        </w:rPr>
        <w:t xml:space="preserve"> </w:t>
      </w:r>
      <w:r w:rsidR="00C7565C">
        <w:rPr>
          <w:rFonts w:ascii="Sakkal Majalla" w:hAnsi="Sakkal Majalla" w:cs="Sakkal Majalla" w:hint="cs"/>
          <w:b/>
          <w:bCs/>
          <w:sz w:val="32"/>
          <w:szCs w:val="32"/>
          <w:rtl/>
        </w:rPr>
        <w:t>ماهية</w:t>
      </w:r>
      <w:r w:rsidR="005F7CFB" w:rsidRPr="005F7CFB">
        <w:rPr>
          <w:rFonts w:ascii="Sakkal Majalla" w:hAnsi="Sakkal Majalla" w:cs="Sakkal Majalla" w:hint="cs"/>
          <w:b/>
          <w:bCs/>
          <w:sz w:val="32"/>
          <w:szCs w:val="32"/>
          <w:rtl/>
        </w:rPr>
        <w:t xml:space="preserve"> التحول الرقمي </w:t>
      </w:r>
    </w:p>
    <w:p w14:paraId="013BCF6E" w14:textId="00389E20" w:rsidR="005F7CFB" w:rsidRPr="00C7565C" w:rsidRDefault="00C7565C">
      <w:pPr>
        <w:pStyle w:val="a4"/>
        <w:numPr>
          <w:ilvl w:val="0"/>
          <w:numId w:val="18"/>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التحول الرقمي هو</w:t>
      </w:r>
      <w:r w:rsidR="005F7CFB" w:rsidRPr="00C7565C">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290288" w:rsidRPr="00C7565C">
        <w:rPr>
          <w:rFonts w:ascii="Sakkal Majalla" w:hAnsi="Sakkal Majalla" w:cs="Sakkal Majalla" w:hint="cs"/>
          <w:sz w:val="32"/>
          <w:szCs w:val="32"/>
          <w:rtl/>
        </w:rPr>
        <w:t xml:space="preserve"> </w:t>
      </w:r>
      <w:r w:rsidR="005F7CFB" w:rsidRPr="00C7565C">
        <w:rPr>
          <w:rFonts w:ascii="Sakkal Majalla" w:hAnsi="Sakkal Majalla" w:cs="Sakkal Majalla" w:hint="cs"/>
          <w:sz w:val="32"/>
          <w:szCs w:val="32"/>
          <w:rtl/>
        </w:rPr>
        <w:t xml:space="preserve">كما </w:t>
      </w:r>
      <w:r>
        <w:rPr>
          <w:rFonts w:ascii="Sakkal Majalla" w:hAnsi="Sakkal Majalla" w:cs="Sakkal Majalla" w:hint="cs"/>
          <w:sz w:val="32"/>
          <w:szCs w:val="32"/>
          <w:rtl/>
        </w:rPr>
        <w:t>يمكن القول</w:t>
      </w:r>
      <w:r w:rsidR="005F7CFB" w:rsidRPr="00C7565C">
        <w:rPr>
          <w:rFonts w:ascii="Sakkal Majalla" w:hAnsi="Sakkal Majalla" w:cs="Sakkal Majalla" w:hint="cs"/>
          <w:sz w:val="32"/>
          <w:szCs w:val="32"/>
          <w:rtl/>
        </w:rPr>
        <w:t xml:space="preserve">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005F7CFB" w:rsidRPr="00C7565C">
        <w:rPr>
          <w:rFonts w:ascii="Sakkal Majalla" w:hAnsi="Sakkal Majalla" w:cs="Sakkal Majalla" w:hint="cs"/>
          <w:sz w:val="32"/>
          <w:szCs w:val="32"/>
        </w:rPr>
        <w:t xml:space="preserve"> </w:t>
      </w:r>
      <w:r w:rsidR="005C63F5" w:rsidRPr="00C7565C">
        <w:rPr>
          <w:rFonts w:ascii="Sakkal Majalla" w:hAnsi="Sakkal Majalla" w:cs="Sakkal Majalla"/>
          <w:sz w:val="32"/>
          <w:szCs w:val="32"/>
        </w:rPr>
        <w:t>Adera, Kiggundu</w:t>
      </w:r>
      <w:r w:rsidR="00A35CF0" w:rsidRPr="00C7565C">
        <w:rPr>
          <w:rFonts w:ascii="Sakkal Majalla" w:hAnsi="Sakkal Majalla" w:cs="Sakkal Majalla"/>
          <w:sz w:val="32"/>
          <w:szCs w:val="32"/>
        </w:rPr>
        <w:t>2020</w:t>
      </w:r>
      <w:r w:rsidR="00A35CF0" w:rsidRPr="00C7565C">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و</w:t>
      </w:r>
      <w:r w:rsidR="00290288">
        <w:rPr>
          <w:rFonts w:ascii="Sakkal Majalla" w:hAnsi="Sakkal Majalla" w:cs="Sakkal Majalla" w:hint="cs"/>
          <w:sz w:val="32"/>
          <w:szCs w:val="32"/>
          <w:rtl/>
        </w:rPr>
        <w:t>يرى الباحث أن</w:t>
      </w:r>
      <w:r w:rsidRPr="005F7CFB">
        <w:rPr>
          <w:rFonts w:ascii="Sakkal Majalla" w:hAnsi="Sakkal Majalla" w:cs="Sakkal Majalla" w:hint="cs"/>
          <w:sz w:val="32"/>
          <w:szCs w:val="32"/>
          <w:rtl/>
        </w:rPr>
        <w:t xml:space="preserve"> الإدارة الرقمية الحديثة </w:t>
      </w:r>
      <w:r w:rsidR="00290288">
        <w:rPr>
          <w:rFonts w:ascii="Sakkal Majalla" w:hAnsi="Sakkal Majalla" w:cs="Sakkal Majalla" w:hint="cs"/>
          <w:sz w:val="32"/>
          <w:szCs w:val="32"/>
          <w:rtl/>
        </w:rPr>
        <w:t xml:space="preserve"> تعتمد </w:t>
      </w:r>
      <w:r w:rsidRPr="005F7CFB">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B0CCDC3" w14:textId="01ABB4B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2.2.2</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أهمية التحول الرقمي </w:t>
      </w:r>
    </w:p>
    <w:p w14:paraId="22AE197B" w14:textId="6DF92AAD"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p>
    <w:p w14:paraId="04B55343" w14:textId="75E5DA27" w:rsidR="005F7CFB" w:rsidRPr="00C7565C" w:rsidRDefault="005F7CFB">
      <w:pPr>
        <w:pStyle w:val="a4"/>
        <w:numPr>
          <w:ilvl w:val="0"/>
          <w:numId w:val="19"/>
        </w:numPr>
        <w:bidi/>
        <w:spacing w:after="120"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C7565C">
        <w:rPr>
          <w:rFonts w:ascii="Sakkal Majalla" w:hAnsi="Sakkal Majalla" w:cs="Sakkal Majalla" w:hint="cs"/>
          <w:sz w:val="32"/>
          <w:szCs w:val="32"/>
          <w:rtl/>
        </w:rPr>
        <w:t xml:space="preserve"> بما </w:t>
      </w:r>
      <w:r w:rsidRPr="00C7565C">
        <w:rPr>
          <w:rFonts w:ascii="Sakkal Majalla" w:hAnsi="Sakkal Majalla" w:cs="Sakkal Majalla" w:hint="cs"/>
          <w:sz w:val="32"/>
          <w:szCs w:val="32"/>
          <w:rtl/>
        </w:rPr>
        <w:t>يحسن الكفاءة التشغيلية</w:t>
      </w:r>
      <w:r w:rsidR="00290288" w:rsidRPr="00C7565C">
        <w:rPr>
          <w:rFonts w:ascii="Sakkal Majalla" w:hAnsi="Sakkal Majalla" w:cs="Sakkal Majalla" w:hint="cs"/>
          <w:sz w:val="32"/>
          <w:szCs w:val="32"/>
          <w:rtl/>
        </w:rPr>
        <w:t xml:space="preserve"> حيث </w:t>
      </w:r>
      <w:r w:rsidRPr="00C7565C">
        <w:rPr>
          <w:rFonts w:ascii="Sakkal Majalla" w:hAnsi="Sakkal Majalla" w:cs="Sakkal Majalla" w:hint="cs"/>
          <w:sz w:val="32"/>
          <w:szCs w:val="32"/>
          <w:rtl/>
        </w:rPr>
        <w:t>يوفر التكلفة والجهد بشكل كبير</w:t>
      </w:r>
      <w:r w:rsidR="00C7565C" w:rsidRPr="00C7565C">
        <w:rPr>
          <w:rFonts w:ascii="Sakkal Majalla" w:hAnsi="Sakkal Majalla" w:cs="Sakkal Majalla" w:hint="cs"/>
          <w:sz w:val="32"/>
          <w:szCs w:val="32"/>
          <w:rtl/>
        </w:rPr>
        <w:t xml:space="preserve"> من خلال العمل </w:t>
      </w:r>
      <w:r w:rsidRPr="00C7565C">
        <w:rPr>
          <w:rFonts w:ascii="Sakkal Majalla" w:hAnsi="Sakkal Majalla" w:cs="Sakkal Majalla" w:hint="cs"/>
          <w:sz w:val="32"/>
          <w:szCs w:val="32"/>
          <w:rtl/>
        </w:rPr>
        <w:t>على تحسين الجودة تبسيط الإجراءات للحصول على الخدمات المقدمة</w:t>
      </w:r>
      <w:r w:rsidR="00C7565C" w:rsidRPr="00C7565C">
        <w:rPr>
          <w:rFonts w:ascii="Sakkal Majalla" w:hAnsi="Sakkal Majalla" w:cs="Sakkal Majalla" w:hint="cs"/>
          <w:sz w:val="32"/>
          <w:szCs w:val="32"/>
          <w:rtl/>
        </w:rPr>
        <w:t xml:space="preserve"> و</w:t>
      </w:r>
      <w:r w:rsidRPr="00C7565C">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C7565C">
        <w:rPr>
          <w:rFonts w:ascii="Sakkal Majalla" w:hAnsi="Sakkal Majalla" w:cs="Sakkal Majalla" w:hint="cs"/>
          <w:sz w:val="32"/>
          <w:szCs w:val="32"/>
          <w:rtl/>
        </w:rPr>
        <w:t>العالمية</w:t>
      </w:r>
      <w:r w:rsidR="00C7565C">
        <w:rPr>
          <w:rFonts w:ascii="Sakkal Majalla" w:hAnsi="Sakkal Majalla" w:cs="Sakkal Majalla" w:hint="cs"/>
          <w:sz w:val="32"/>
          <w:szCs w:val="32"/>
          <w:rtl/>
        </w:rPr>
        <w:t xml:space="preserve"> </w:t>
      </w:r>
      <w:r w:rsidR="00C7565C" w:rsidRPr="00C7565C">
        <w:rPr>
          <w:rFonts w:ascii="Sakkal Majalla" w:hAnsi="Sakkal Majalla" w:cs="Sakkal Majalla" w:hint="cs"/>
          <w:sz w:val="32"/>
          <w:szCs w:val="32"/>
          <w:rtl/>
        </w:rPr>
        <w:t>(</w:t>
      </w:r>
      <w:r w:rsidR="00C7565C" w:rsidRPr="00A35CF0">
        <w:rPr>
          <w:rFonts w:ascii="Sakkal Majalla" w:hAnsi="Sakkal Majalla" w:cs="Sakkal Majalla"/>
          <w:sz w:val="32"/>
          <w:szCs w:val="32"/>
        </w:rPr>
        <w:t>Zeiss panelist, et al</w:t>
      </w:r>
      <w:r w:rsidR="00C7565C">
        <w:rPr>
          <w:rFonts w:ascii="Sakkal Majalla" w:hAnsi="Sakkal Majalla" w:cs="Sakkal Majalla"/>
          <w:sz w:val="32"/>
          <w:szCs w:val="32"/>
        </w:rPr>
        <w:t>, 2019</w:t>
      </w:r>
      <w:r w:rsidR="00C7565C">
        <w:rPr>
          <w:rFonts w:ascii="Sakkal Majalla" w:hAnsi="Sakkal Majalla" w:cs="Sakkal Majalla" w:hint="cs"/>
          <w:sz w:val="32"/>
          <w:szCs w:val="32"/>
          <w:rtl/>
        </w:rPr>
        <w:t>)</w:t>
      </w:r>
    </w:p>
    <w:p w14:paraId="382790DD" w14:textId="088A9598" w:rsidR="00C7565C" w:rsidRPr="00290288" w:rsidRDefault="005F7CFB">
      <w:pPr>
        <w:pStyle w:val="a4"/>
        <w:numPr>
          <w:ilvl w:val="0"/>
          <w:numId w:val="18"/>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تلا</w:t>
      </w:r>
      <w:r w:rsidR="00290288" w:rsidRPr="00C7565C">
        <w:rPr>
          <w:rFonts w:ascii="Sakkal Majalla" w:hAnsi="Sakkal Majalla" w:cs="Sakkal Majalla" w:hint="cs"/>
          <w:sz w:val="32"/>
          <w:szCs w:val="32"/>
          <w:rtl/>
        </w:rPr>
        <w:t>ف</w:t>
      </w:r>
      <w:r w:rsidRPr="00C7565C">
        <w:rPr>
          <w:rFonts w:ascii="Sakkal Majalla" w:hAnsi="Sakkal Majalla" w:cs="Sakkal Majalla" w:hint="cs"/>
          <w:sz w:val="32"/>
          <w:szCs w:val="32"/>
          <w:rtl/>
        </w:rPr>
        <w:t>ى وتقليل بشكل كبير وفعال مخاطر التعامل الورقي داخل الادارات.</w:t>
      </w:r>
      <w:r w:rsidR="00C7565C" w:rsidRPr="00C7565C">
        <w:rPr>
          <w:rFonts w:ascii="Sakkal Majalla" w:hAnsi="Sakkal Majalla" w:cs="Sakkal Majalla" w:hint="cs"/>
          <w:sz w:val="32"/>
          <w:szCs w:val="32"/>
          <w:rtl/>
        </w:rPr>
        <w:t xml:space="preserve"> مم </w:t>
      </w:r>
      <w:r w:rsidRPr="00C7565C">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C7565C">
        <w:rPr>
          <w:rFonts w:ascii="Sakkal Majalla" w:hAnsi="Sakkal Majalla" w:cs="Sakkal Majalla" w:hint="cs"/>
          <w:sz w:val="32"/>
          <w:szCs w:val="32"/>
          <w:rtl/>
        </w:rPr>
        <w:t xml:space="preserve"> ويؤدي ذلك الى انخفاض</w:t>
      </w:r>
      <w:r w:rsidRPr="00C7565C">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C7565C">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(أبو صبيحة،2024).</w:t>
      </w:r>
    </w:p>
    <w:p w14:paraId="77C04F36" w14:textId="4A0CF5E2" w:rsidR="005F7CFB" w:rsidRPr="00C7565C" w:rsidRDefault="005F7CFB">
      <w:pPr>
        <w:pStyle w:val="a4"/>
        <w:numPr>
          <w:ilvl w:val="0"/>
          <w:numId w:val="19"/>
        </w:numPr>
        <w:bidi/>
        <w:spacing w:after="120" w:line="360" w:lineRule="auto"/>
        <w:jc w:val="both"/>
        <w:rPr>
          <w:rFonts w:ascii="Sakkal Majalla" w:hAnsi="Sakkal Majalla" w:cs="Sakkal Majalla"/>
          <w:sz w:val="32"/>
          <w:szCs w:val="32"/>
        </w:rPr>
      </w:pPr>
      <w:r w:rsidRPr="00C7565C">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C7565C">
        <w:rPr>
          <w:rFonts w:ascii="Sakkal Majalla" w:hAnsi="Sakkal Majalla" w:cs="Sakkal Majalla" w:hint="cs"/>
          <w:sz w:val="32"/>
          <w:szCs w:val="32"/>
          <w:rtl/>
        </w:rPr>
        <w:t xml:space="preserve"> مما </w:t>
      </w:r>
      <w:r w:rsidRPr="00C7565C">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C7565C">
        <w:rPr>
          <w:rFonts w:ascii="Sakkal Majalla" w:hAnsi="Sakkal Majalla" w:cs="Sakkal Majalla" w:hint="cs"/>
          <w:sz w:val="32"/>
          <w:szCs w:val="32"/>
          <w:rtl/>
        </w:rPr>
        <w:t xml:space="preserve"> العملاء والمستفيدين من الخدمات والمنتجات</w:t>
      </w:r>
      <w:r w:rsidR="00C7565C" w:rsidRPr="00C7565C">
        <w:rPr>
          <w:rFonts w:ascii="Sakkal Majalla" w:hAnsi="Sakkal Majalla" w:cs="Sakkal Majalla" w:hint="cs"/>
          <w:sz w:val="32"/>
          <w:szCs w:val="32"/>
          <w:rtl/>
        </w:rPr>
        <w:t xml:space="preserve"> عبر </w:t>
      </w:r>
      <w:r w:rsidRPr="00C7565C">
        <w:rPr>
          <w:rFonts w:ascii="Sakkal Majalla" w:hAnsi="Sakkal Majalla" w:cs="Sakkal Majalla" w:hint="cs"/>
          <w:sz w:val="32"/>
          <w:szCs w:val="32"/>
          <w:rtl/>
        </w:rPr>
        <w:t xml:space="preserve">السرعة في معالجة البيانات والمعلومات وإمكانية </w:t>
      </w:r>
      <w:r w:rsidRPr="00C7565C">
        <w:rPr>
          <w:rFonts w:ascii="Sakkal Majalla" w:hAnsi="Sakkal Majalla" w:cs="Sakkal Majalla" w:hint="cs"/>
          <w:sz w:val="32"/>
          <w:szCs w:val="32"/>
          <w:rtl/>
        </w:rPr>
        <w:lastRenderedPageBreak/>
        <w:t>استرجاعها وحفظها وارشفتها بسهولة.</w:t>
      </w:r>
      <w:r w:rsidR="00C7565C" w:rsidRPr="00C7565C">
        <w:rPr>
          <w:rFonts w:ascii="Sakkal Majalla" w:hAnsi="Sakkal Majalla" w:cs="Sakkal Majalla" w:hint="cs"/>
          <w:sz w:val="32"/>
          <w:szCs w:val="32"/>
          <w:rtl/>
        </w:rPr>
        <w:t xml:space="preserve"> وأيضا </w:t>
      </w:r>
      <w:r w:rsidRPr="00C7565C">
        <w:rPr>
          <w:rFonts w:ascii="Sakkal Majalla" w:hAnsi="Sakkal Majalla" w:cs="Sakkal Majalla" w:hint="cs"/>
          <w:sz w:val="32"/>
          <w:szCs w:val="32"/>
          <w:rtl/>
        </w:rPr>
        <w:t>تسهيل حركة التعامل مـع الموظفين ومستخدمي الخدمة في المؤسسات الحكومية.</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27ABBD1C" w14:textId="483854DC" w:rsidR="005F7CFB" w:rsidRDefault="00E50B91" w:rsidP="005F7CFB">
      <w:pPr>
        <w:pStyle w:val="a4"/>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2.2.3</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4"/>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68CC23C3" w14:textId="10A78881" w:rsidR="005F7CFB" w:rsidRPr="0040337F" w:rsidRDefault="005F7CFB">
      <w:pPr>
        <w:pStyle w:val="a4"/>
        <w:numPr>
          <w:ilvl w:val="0"/>
          <w:numId w:val="20"/>
        </w:numPr>
        <w:bidi/>
        <w:spacing w:after="120" w:line="360" w:lineRule="auto"/>
        <w:jc w:val="both"/>
        <w:rPr>
          <w:rFonts w:ascii="Sakkal Majalla" w:hAnsi="Sakkal Majalla" w:cs="Sakkal Majalla"/>
          <w:sz w:val="32"/>
          <w:szCs w:val="32"/>
          <w:rtl/>
        </w:rPr>
      </w:pPr>
      <w:r w:rsidRPr="0040337F">
        <w:rPr>
          <w:rFonts w:ascii="Sakkal Majalla" w:hAnsi="Sakkal Majalla" w:cs="Sakkal Majalla" w:hint="cs"/>
          <w:sz w:val="32"/>
          <w:szCs w:val="32"/>
          <w:rtl/>
        </w:rPr>
        <w:t>إلغاء نظام الأرشيف الورقي واستبداله بنظام الأرشيف الالكتروني</w:t>
      </w:r>
      <w:r w:rsidR="0040337F" w:rsidRPr="0040337F">
        <w:rPr>
          <w:rFonts w:ascii="Sakkal Majalla" w:hAnsi="Sakkal Majalla" w:cs="Sakkal Majalla" w:hint="cs"/>
          <w:sz w:val="32"/>
          <w:szCs w:val="32"/>
          <w:rtl/>
        </w:rPr>
        <w:t xml:space="preserve"> عبر </w:t>
      </w:r>
      <w:r w:rsidRPr="0040337F">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802DDB" w:rsidRDefault="005F7CFB">
      <w:pPr>
        <w:pStyle w:val="a4"/>
        <w:numPr>
          <w:ilvl w:val="0"/>
          <w:numId w:val="20"/>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802DDB">
        <w:rPr>
          <w:rFonts w:ascii="Sakkal Majalla" w:hAnsi="Sakkal Majalla" w:cs="Sakkal Majalla" w:hint="cs"/>
          <w:sz w:val="32"/>
          <w:szCs w:val="32"/>
          <w:rtl/>
        </w:rPr>
        <w:t xml:space="preserve"> و</w:t>
      </w:r>
      <w:r w:rsidRPr="00802DDB">
        <w:rPr>
          <w:rFonts w:ascii="Sakkal Majalla" w:hAnsi="Sakkal Majalla" w:cs="Sakkal Majalla" w:hint="cs"/>
          <w:sz w:val="32"/>
          <w:szCs w:val="32"/>
          <w:rtl/>
        </w:rPr>
        <w:t>السرعة في اتخاذ القرارات المناسبة المبنية على معلومات دقيقة وموضوعية</w:t>
      </w:r>
      <w:r w:rsidR="00802DDB" w:rsidRPr="00802DDB">
        <w:rPr>
          <w:rFonts w:ascii="Sakkal Majalla" w:hAnsi="Sakkal Majalla" w:cs="Sakkal Majalla" w:hint="cs"/>
          <w:sz w:val="32"/>
          <w:szCs w:val="32"/>
          <w:rtl/>
        </w:rPr>
        <w:t xml:space="preserve"> من خلال</w:t>
      </w:r>
      <w:r w:rsidR="00802DDB">
        <w:rPr>
          <w:rFonts w:ascii="Sakkal Majalla" w:hAnsi="Sakkal Majalla" w:cs="Sakkal Majalla" w:hint="cs"/>
          <w:sz w:val="32"/>
          <w:szCs w:val="32"/>
          <w:rtl/>
        </w:rPr>
        <w:t xml:space="preserve"> </w:t>
      </w:r>
      <w:r w:rsidRPr="00802DDB">
        <w:rPr>
          <w:rFonts w:ascii="Sakkal Majalla" w:hAnsi="Sakkal Majalla" w:cs="Sakkal Majalla" w:hint="cs"/>
          <w:sz w:val="32"/>
          <w:szCs w:val="32"/>
          <w:rtl/>
        </w:rPr>
        <w:t xml:space="preserve">العمل على الموارد البشرية المتاحة ورفع كفاءتها ومهاراتها </w:t>
      </w:r>
      <w:r w:rsidR="00E1081A" w:rsidRPr="00802DDB">
        <w:rPr>
          <w:rFonts w:ascii="Sakkal Majalla" w:hAnsi="Sakkal Majalla" w:cs="Sakkal Majalla" w:hint="cs"/>
          <w:sz w:val="32"/>
          <w:szCs w:val="32"/>
          <w:rtl/>
        </w:rPr>
        <w:t>تقنيا.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حامد،2023).</w:t>
      </w:r>
    </w:p>
    <w:p w14:paraId="643499D8" w14:textId="19EC9988" w:rsidR="005F7CFB" w:rsidRPr="00802DDB" w:rsidRDefault="005F7CFB">
      <w:pPr>
        <w:pStyle w:val="a4"/>
        <w:numPr>
          <w:ilvl w:val="0"/>
          <w:numId w:val="20"/>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تسهيل الإجراءات لسرعة الإنجاز ورفع مستوى أداء من خلال التأهيل</w:t>
      </w:r>
      <w:r w:rsidR="00802DDB" w:rsidRPr="00802DDB">
        <w:rPr>
          <w:rFonts w:ascii="Sakkal Majalla" w:hAnsi="Sakkal Majalla" w:cs="Sakkal Majalla" w:hint="cs"/>
          <w:sz w:val="32"/>
          <w:szCs w:val="32"/>
          <w:rtl/>
        </w:rPr>
        <w:t xml:space="preserve"> عبر </w:t>
      </w:r>
      <w:r w:rsidRPr="00802DD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802DDB" w:rsidRDefault="005F7CFB">
      <w:pPr>
        <w:pStyle w:val="a4"/>
        <w:numPr>
          <w:ilvl w:val="0"/>
          <w:numId w:val="20"/>
        </w:numPr>
        <w:bidi/>
        <w:spacing w:after="120" w:line="360" w:lineRule="auto"/>
        <w:jc w:val="both"/>
        <w:rPr>
          <w:rFonts w:ascii="Sakkal Majalla" w:hAnsi="Sakkal Majalla" w:cs="Sakkal Majalla"/>
          <w:sz w:val="32"/>
          <w:szCs w:val="32"/>
        </w:rPr>
      </w:pPr>
      <w:r w:rsidRPr="00802DDB">
        <w:rPr>
          <w:rFonts w:ascii="Sakkal Majalla" w:hAnsi="Sakkal Majalla" w:cs="Sakkal Majalla" w:hint="cs"/>
          <w:sz w:val="32"/>
          <w:szCs w:val="32"/>
          <w:rtl/>
        </w:rPr>
        <w:t>الحد على البيروقراطية بمعناها الجامـد وتسهيل تقسيم العمـل والتخصص</w:t>
      </w:r>
      <w:r w:rsidR="00802DDB" w:rsidRPr="00802DDB">
        <w:rPr>
          <w:rFonts w:ascii="Sakkal Majalla" w:hAnsi="Sakkal Majalla" w:cs="Sakkal Majalla" w:hint="cs"/>
          <w:sz w:val="32"/>
          <w:szCs w:val="32"/>
          <w:rtl/>
        </w:rPr>
        <w:t xml:space="preserve"> مع </w:t>
      </w:r>
      <w:r w:rsidRPr="00802DD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1AE2E32C" w14:textId="540D4E3D"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2.2.4</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وظائف الإدارة الرقمية </w:t>
      </w:r>
      <w:r w:rsidR="00802DDB" w:rsidRPr="005F7CFB">
        <w:rPr>
          <w:rFonts w:ascii="Sakkal Majalla" w:hAnsi="Sakkal Majalla" w:cs="Sakkal Majalla" w:hint="cs"/>
          <w:b/>
          <w:bCs/>
          <w:sz w:val="32"/>
          <w:szCs w:val="32"/>
          <w:rtl/>
        </w:rPr>
        <w:t>الحديثة.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E454DD1" w14:textId="19096725"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r w:rsidR="00802DDB">
        <w:rPr>
          <w:rFonts w:ascii="Sakkal Majalla" w:hAnsi="Sakkal Majalla" w:cs="Sakkal Majalla" w:hint="cs"/>
          <w:sz w:val="32"/>
          <w:szCs w:val="32"/>
          <w:rtl/>
        </w:rPr>
        <w:t>و</w:t>
      </w:r>
      <w:r w:rsidR="005F7CFB" w:rsidRPr="005F7CFB">
        <w:rPr>
          <w:rFonts w:ascii="Sakkal Majalla" w:hAnsi="Sakkal Majalla" w:cs="Sakkal Majalla" w:hint="cs"/>
          <w:sz w:val="32"/>
          <w:szCs w:val="32"/>
          <w:rtl/>
        </w:rPr>
        <w:t xml:space="preserve">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w:t>
      </w:r>
      <w:r w:rsidR="00E1081A" w:rsidRPr="005F7CFB">
        <w:rPr>
          <w:rFonts w:ascii="Sakkal Majalla" w:hAnsi="Sakkal Majalla" w:cs="Sakkal Majalla" w:hint="cs"/>
          <w:sz w:val="32"/>
          <w:szCs w:val="32"/>
          <w:rtl/>
        </w:rPr>
        <w:t>عليها.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حسين ،</w:t>
      </w:r>
      <w:r w:rsidR="00C67662">
        <w:rPr>
          <w:rFonts w:ascii="Sakkal Majalla" w:hAnsi="Sakkal Majalla" w:cs="Sakkal Majalla" w:hint="cs"/>
          <w:sz w:val="32"/>
          <w:szCs w:val="32"/>
          <w:rtl/>
        </w:rPr>
        <w:t>2019</w:t>
      </w:r>
      <w:r w:rsidR="00312269">
        <w:rPr>
          <w:rFonts w:ascii="Sakkal Majalla" w:hAnsi="Sakkal Majalla" w:cs="Sakkal Majalla" w:hint="cs"/>
          <w:sz w:val="32"/>
          <w:szCs w:val="32"/>
          <w:rtl/>
        </w:rPr>
        <w:t>)</w:t>
      </w:r>
    </w:p>
    <w:p w14:paraId="45476F1D" w14:textId="4797E007" w:rsidR="005F7CFB" w:rsidRPr="005F7CFB" w:rsidRDefault="00374886" w:rsidP="00802DDB">
      <w:pPr>
        <w:bidi/>
        <w:spacing w:after="12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r w:rsidR="00802DDB">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r>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يتضمن العديد من الوحدات الإدارية الجديدة والمستحدثة للقيام بالدور الجديد.</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72C96EC8" w14:textId="0413D660"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r w:rsidR="00802DDB">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Pr>
          <w:rFonts w:ascii="Sakkal Majalla" w:hAnsi="Sakkal Majalla" w:cs="Sakkal Majalla" w:hint="cs"/>
          <w:sz w:val="32"/>
          <w:szCs w:val="32"/>
          <w:rtl/>
        </w:rPr>
        <w:t>.</w:t>
      </w:r>
    </w:p>
    <w:p w14:paraId="436FFA3D" w14:textId="52995F82" w:rsidR="005F7CFB" w:rsidRPr="005F7CFB" w:rsidRDefault="00802DDB"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رابعا:</w:t>
      </w:r>
      <w:r w:rsidR="005F7CFB" w:rsidRPr="009A38D7">
        <w:rPr>
          <w:rFonts w:ascii="Sakkal Majalla" w:hAnsi="Sakkal Majalla" w:cs="Sakkal Majalla" w:hint="cs"/>
          <w:sz w:val="32"/>
          <w:szCs w:val="32"/>
          <w:rtl/>
        </w:rPr>
        <w:t xml:space="preserve"> الرقابة الرقمية الحديثة (الالكترونية)</w:t>
      </w:r>
      <w:r>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005F7CFB" w:rsidRPr="005F7CFB">
        <w:rPr>
          <w:rFonts w:ascii="Sakkal Majalla" w:hAnsi="Sakkal Majalla" w:cs="Sakkal Majalla" w:hint="cs"/>
          <w:sz w:val="32"/>
          <w:szCs w:val="32"/>
          <w:rtl/>
        </w:rPr>
        <w:t xml:space="preserve"> </w:t>
      </w:r>
      <w:r w:rsidR="00E1081A">
        <w:rPr>
          <w:rFonts w:ascii="Sakkal Majalla" w:hAnsi="Sakkal Majalla" w:cs="Sakkal Majalla" w:hint="cs"/>
          <w:sz w:val="32"/>
          <w:szCs w:val="32"/>
          <w:rtl/>
        </w:rPr>
        <w:t>(مدوري،2021)</w:t>
      </w:r>
    </w:p>
    <w:p w14:paraId="50FC7A02" w14:textId="26346801" w:rsidR="005F7CFB" w:rsidRPr="005F7CFB" w:rsidRDefault="00802DDB" w:rsidP="009A38D7">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rtl/>
        </w:rPr>
        <w:t>تتكون</w:t>
      </w:r>
      <w:r w:rsidR="005F7CFB" w:rsidRPr="00802DDB">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802DDB">
        <w:rPr>
          <w:rFonts w:ascii="Sakkal Majalla" w:hAnsi="Sakkal Majalla" w:cs="Sakkal Majalla" w:hint="cs"/>
          <w:sz w:val="32"/>
          <w:szCs w:val="32"/>
          <w:rtl/>
        </w:rPr>
        <w:t>(</w:t>
      </w:r>
      <w:r w:rsidR="005C63F5" w:rsidRPr="00802DDB">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4"/>
        <w:numPr>
          <w:ilvl w:val="0"/>
          <w:numId w:val="21"/>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pPr>
        <w:pStyle w:val="a4"/>
        <w:numPr>
          <w:ilvl w:val="0"/>
          <w:numId w:val="21"/>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4"/>
        <w:numPr>
          <w:ilvl w:val="0"/>
          <w:numId w:val="21"/>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9A38D7" w:rsidRDefault="00164243" w:rsidP="00164243">
      <w:pPr>
        <w:bidi/>
        <w:spacing w:after="120" w:line="360" w:lineRule="auto"/>
        <w:jc w:val="both"/>
        <w:rPr>
          <w:rFonts w:ascii="Sakkal Majalla" w:hAnsi="Sakkal Majalla" w:cs="Sakkal Majalla"/>
          <w:sz w:val="32"/>
          <w:szCs w:val="32"/>
        </w:rPr>
      </w:pPr>
    </w:p>
    <w:p w14:paraId="187F08AF" w14:textId="175F0971" w:rsidR="005F7CFB" w:rsidRDefault="00E50B91"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2.2.5</w:t>
      </w:r>
      <w:r w:rsidR="00A35CF0">
        <w:rPr>
          <w:rFonts w:ascii="Sakkal Majalla" w:hAnsi="Sakkal Majalla" w:cs="Sakkal Majalla" w:hint="cs"/>
          <w:b/>
          <w:bCs/>
          <w:sz w:val="32"/>
          <w:szCs w:val="32"/>
          <w:rtl/>
        </w:rPr>
        <w:t xml:space="preserve"> </w:t>
      </w:r>
      <w:r w:rsidR="00A35CF0"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21FE6F1" w:rsid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xml:space="preserve"> </w:t>
      </w:r>
      <w:r w:rsidR="005C63F5">
        <w:rPr>
          <w:rFonts w:ascii="Sakkal Majalla" w:hAnsi="Sakkal Majalla" w:cs="Sakkal Majalla" w:hint="cs"/>
          <w:sz w:val="32"/>
          <w:szCs w:val="32"/>
          <w:rtl/>
        </w:rPr>
        <w:t>(اسلام واخرون،2024)</w:t>
      </w:r>
    </w:p>
    <w:p w14:paraId="7509C0BC" w14:textId="1233E6CF" w:rsidR="00802DDB" w:rsidRPr="009A38D7" w:rsidRDefault="00802DDB" w:rsidP="00802DD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374886">
        <w:rPr>
          <w:rFonts w:ascii="Sakkal Majalla" w:hAnsi="Sakkal Majalla" w:cs="Sakkal Majalla" w:hint="cs"/>
          <w:sz w:val="32"/>
          <w:szCs w:val="32"/>
          <w:rtl/>
        </w:rPr>
        <w:t xml:space="preserve"> </w:t>
      </w:r>
      <w:r w:rsidRPr="009A38D7">
        <w:rPr>
          <w:rFonts w:ascii="Sakkal Majalla" w:hAnsi="Sakkal Majalla" w:cs="Sakkal Majalla" w:hint="cs"/>
          <w:sz w:val="32"/>
          <w:szCs w:val="32"/>
          <w:rtl/>
        </w:rPr>
        <w:t>تتعد فوائد الإدارة الرقمية احدى مخرجات عمليات التحول الرقمي كما يلي:</w:t>
      </w:r>
    </w:p>
    <w:p w14:paraId="35E67A38" w14:textId="31F1B2B7" w:rsidR="005F7CFB" w:rsidRPr="00E1081A" w:rsidRDefault="005F7CFB">
      <w:pPr>
        <w:pStyle w:val="a4"/>
        <w:numPr>
          <w:ilvl w:val="0"/>
          <w:numId w:val="22"/>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توافر المعلومات الكاملة والدقيقة عن كل ما يخص المؤسسة والعاملين بها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العمل على مساعدة الإدارة العليا في إدارة أعمال الادارة للموارد المالية والمادية</w:t>
      </w:r>
      <w:r w:rsidR="00181CFE" w:rsidRPr="00E1081A">
        <w:rPr>
          <w:rFonts w:ascii="Sakkal Majalla" w:hAnsi="Sakkal Majalla" w:cs="Sakkal Majalla" w:hint="cs"/>
          <w:sz w:val="32"/>
          <w:szCs w:val="32"/>
          <w:rtl/>
        </w:rPr>
        <w:t xml:space="preserve"> والمساعدة في </w:t>
      </w:r>
      <w:r w:rsidRPr="00E1081A">
        <w:rPr>
          <w:rFonts w:ascii="Sakkal Majalla" w:hAnsi="Sakkal Majalla" w:cs="Sakkal Majalla" w:hint="cs"/>
          <w:sz w:val="32"/>
          <w:szCs w:val="32"/>
          <w:rtl/>
        </w:rPr>
        <w:t>إدارة أعمال الادارة التي تشمل التخطيط والتنفيذ والتقييم والمتابعة.</w:t>
      </w:r>
      <w:r w:rsidR="00E1081A">
        <w:rPr>
          <w:rFonts w:ascii="Sakkal Majalla" w:hAnsi="Sakkal Majalla" w:cs="Sakkal Majalla" w:hint="cs"/>
          <w:sz w:val="32"/>
          <w:szCs w:val="32"/>
          <w:rtl/>
        </w:rPr>
        <w:t xml:space="preserve"> (عبد الحميد،2015)</w:t>
      </w:r>
    </w:p>
    <w:p w14:paraId="6CD1A481" w14:textId="57D11BF6" w:rsidR="005F7CFB" w:rsidRPr="00E1081A" w:rsidRDefault="005F7CFB">
      <w:pPr>
        <w:pStyle w:val="a4"/>
        <w:numPr>
          <w:ilvl w:val="0"/>
          <w:numId w:val="22"/>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E1081A">
        <w:rPr>
          <w:rFonts w:ascii="Sakkal Majalla" w:hAnsi="Sakkal Majalla" w:cs="Sakkal Majalla" w:hint="cs"/>
          <w:sz w:val="32"/>
          <w:szCs w:val="32"/>
          <w:rtl/>
        </w:rPr>
        <w:t xml:space="preserve"> مثل </w:t>
      </w:r>
      <w:r w:rsidRPr="00E1081A">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Pr>
          <w:rFonts w:ascii="Sakkal Majalla" w:hAnsi="Sakkal Majalla" w:cs="Sakkal Majalla" w:hint="cs"/>
          <w:sz w:val="32"/>
          <w:szCs w:val="32"/>
          <w:rtl/>
        </w:rPr>
        <w:t xml:space="preserve"> (خذر،2017)</w:t>
      </w:r>
    </w:p>
    <w:p w14:paraId="0574E8FC" w14:textId="4E6C4275" w:rsidR="005F7CFB" w:rsidRPr="00E1081A" w:rsidRDefault="005F7CFB">
      <w:pPr>
        <w:pStyle w:val="a4"/>
        <w:numPr>
          <w:ilvl w:val="0"/>
          <w:numId w:val="22"/>
        </w:numPr>
        <w:bidi/>
        <w:spacing w:after="120" w:line="360" w:lineRule="auto"/>
        <w:jc w:val="both"/>
        <w:rPr>
          <w:rFonts w:ascii="Sakkal Majalla" w:hAnsi="Sakkal Majalla" w:cs="Sakkal Majalla"/>
          <w:sz w:val="32"/>
          <w:szCs w:val="32"/>
        </w:rPr>
      </w:pPr>
      <w:r w:rsidRPr="00E1081A">
        <w:rPr>
          <w:rFonts w:ascii="Sakkal Majalla" w:hAnsi="Sakkal Majalla" w:cs="Sakkal Majalla" w:hint="cs"/>
          <w:sz w:val="32"/>
          <w:szCs w:val="32"/>
          <w:rtl/>
        </w:rPr>
        <w:t>حفظ وتوثيق كافة الأنشطة الخاصة بالوحدة الادارية إلكترونيا وارشفتها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المرونة العالية في التعامل مع البيانات والتحديث الدوري لها اول </w:t>
      </w:r>
      <w:r w:rsidR="00181CFE" w:rsidRPr="00E1081A">
        <w:rPr>
          <w:rFonts w:ascii="Sakkal Majalla" w:hAnsi="Sakkal Majalla" w:cs="Sakkal Majalla" w:hint="cs"/>
          <w:sz w:val="32"/>
          <w:szCs w:val="32"/>
          <w:rtl/>
        </w:rPr>
        <w:t>بأول و</w:t>
      </w:r>
      <w:r w:rsidRPr="00E1081A">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E1081A">
        <w:rPr>
          <w:rFonts w:asciiTheme="majorBidi" w:hAnsiTheme="majorBidi" w:cstheme="majorBidi"/>
          <w:sz w:val="28"/>
          <w:szCs w:val="28"/>
        </w:rPr>
        <w:t xml:space="preserve"> Baha. &amp; Snell 2015).</w:t>
      </w:r>
      <w:r w:rsidR="00E1081A" w:rsidRPr="00E1081A">
        <w:rPr>
          <w:rFonts w:ascii="Sakkal Majalla" w:hAnsi="Sakkal Majalla" w:cs="Sakkal Majalla" w:hint="cs"/>
          <w:sz w:val="32"/>
          <w:szCs w:val="32"/>
          <w:rtl/>
          <w:lang w:bidi="ar-EG"/>
        </w:rPr>
        <w:t>)</w:t>
      </w:r>
    </w:p>
    <w:p w14:paraId="2886ED38" w14:textId="488D9CD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2.2.6</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68D29EC" w14:textId="27C079D0"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المعوقات </w:t>
      </w:r>
      <w:r w:rsidR="00181CFE" w:rsidRPr="00181CFE">
        <w:rPr>
          <w:rFonts w:ascii="Sakkal Majalla" w:hAnsi="Sakkal Majalla" w:cs="Sakkal Majalla" w:hint="cs"/>
          <w:sz w:val="32"/>
          <w:szCs w:val="32"/>
          <w:rtl/>
        </w:rPr>
        <w:t>الإدارية:</w:t>
      </w:r>
      <w:r w:rsidR="00181CFE">
        <w:rPr>
          <w:rFonts w:ascii="Sakkal Majalla" w:hAnsi="Sakkal Majalla" w:cs="Sakkal Majalla" w:hint="cs"/>
          <w:sz w:val="32"/>
          <w:szCs w:val="32"/>
          <w:rtl/>
        </w:rPr>
        <w:t xml:space="preserve"> </w:t>
      </w:r>
      <w:r w:rsidR="00181CFE" w:rsidRPr="005F7CFB">
        <w:rPr>
          <w:rFonts w:ascii="Sakkal Majalla" w:hAnsi="Sakkal Majalla" w:cs="Sakkal Majalla" w:hint="cs"/>
          <w:sz w:val="32"/>
          <w:szCs w:val="32"/>
          <w:rtl/>
        </w:rPr>
        <w:t>إن</w:t>
      </w:r>
      <w:r w:rsidRPr="005F7CFB">
        <w:rPr>
          <w:rFonts w:ascii="Sakkal Majalla" w:hAnsi="Sakkal Majalla" w:cs="Sakkal Majalla" w:hint="cs"/>
          <w:sz w:val="32"/>
          <w:szCs w:val="32"/>
          <w:rtl/>
        </w:rPr>
        <w:t xml:space="preserve"> المعنى الرئيسي المقصود من مصطلح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لا تعرفه العديد من القيادات الإدارية ويمكن تفسير ذلك لقلة قناعتها بفكر وفلسفة هذا النموذج الجديد للإدارة الرقمية </w:t>
      </w:r>
      <w:r w:rsidRPr="005F7CFB">
        <w:rPr>
          <w:rFonts w:ascii="Sakkal Majalla" w:hAnsi="Sakkal Majalla" w:cs="Sakkal Majalla" w:hint="cs"/>
          <w:sz w:val="32"/>
          <w:szCs w:val="32"/>
          <w:rtl/>
        </w:rPr>
        <w:lastRenderedPageBreak/>
        <w:t>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6AC218D8" w14:textId="63435287" w:rsidR="005F7CFB" w:rsidRPr="005F7CFB" w:rsidRDefault="005F7CFB" w:rsidP="00181CFE">
      <w:pPr>
        <w:bidi/>
        <w:spacing w:line="360" w:lineRule="auto"/>
        <w:jc w:val="both"/>
        <w:rPr>
          <w:rFonts w:ascii="Sakkal Majalla" w:hAnsi="Sakkal Majalla" w:cs="Sakkal Majalla"/>
          <w:sz w:val="32"/>
          <w:szCs w:val="32"/>
          <w:rtl/>
          <w:lang w:bidi="ar-EG"/>
        </w:rPr>
      </w:pPr>
      <w:r w:rsidRPr="00181CFE">
        <w:rPr>
          <w:rFonts w:ascii="Sakkal Majalla" w:hAnsi="Sakkal Majalla" w:cs="Sakkal Majalla" w:hint="cs"/>
          <w:sz w:val="32"/>
          <w:szCs w:val="32"/>
          <w:rtl/>
        </w:rPr>
        <w:t>المعـــوقات المــــــالية:</w:t>
      </w:r>
      <w:r w:rsidR="00181CFE">
        <w:rPr>
          <w:rFonts w:ascii="Sakkal Majalla" w:hAnsi="Sakkal Majalla" w:cs="Sakkal Majalla" w:hint="cs"/>
          <w:sz w:val="32"/>
          <w:szCs w:val="32"/>
          <w:rtl/>
        </w:rPr>
        <w:t xml:space="preserve"> حيث</w:t>
      </w: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862D348" w14:textId="45EDBA54"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المعوقـــــات </w:t>
      </w:r>
      <w:r w:rsidR="00181CFE" w:rsidRPr="00181CFE">
        <w:rPr>
          <w:rFonts w:ascii="Sakkal Majalla" w:hAnsi="Sakkal Majalla" w:cs="Sakkal Majalla" w:hint="cs"/>
          <w:sz w:val="32"/>
          <w:szCs w:val="32"/>
          <w:rtl/>
        </w:rPr>
        <w:t>التشريعية</w:t>
      </w:r>
      <w:r w:rsidR="00181CFE">
        <w:rPr>
          <w:rFonts w:ascii="Sakkal Majalla" w:hAnsi="Sakkal Majalla" w:cs="Sakkal Majalla" w:hint="cs"/>
          <w:sz w:val="32"/>
          <w:szCs w:val="32"/>
          <w:rtl/>
        </w:rPr>
        <w:t xml:space="preserve">: وهي </w:t>
      </w:r>
      <w:r w:rsidRPr="005F7CFB">
        <w:rPr>
          <w:rFonts w:ascii="Sakkal Majalla" w:hAnsi="Sakkal Majalla" w:cs="Sakkal Majalla" w:hint="cs"/>
          <w:sz w:val="32"/>
          <w:szCs w:val="32"/>
          <w:rtl/>
        </w:rPr>
        <w:t xml:space="preserve">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1081A">
      <w:pPr>
        <w:tabs>
          <w:tab w:val="left" w:pos="2877"/>
        </w:tabs>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ويري الباحث</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2741E096"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 xml:space="preserve">من </w:t>
      </w:r>
      <w:r w:rsidRPr="00034DDC">
        <w:rPr>
          <w:rFonts w:ascii="Sakkal Majalla" w:hAnsi="Sakkal Majalla" w:cs="Sakkal Majalla"/>
          <w:sz w:val="32"/>
          <w:szCs w:val="32"/>
          <w:rtl/>
        </w:rPr>
        <w:lastRenderedPageBreak/>
        <w:t>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5E093CE5" w14:textId="32D73801" w:rsidR="00AE13F2" w:rsidRPr="00E50B91" w:rsidRDefault="00E50B91" w:rsidP="00CE4E2A">
      <w:pPr>
        <w:tabs>
          <w:tab w:val="left" w:pos="2877"/>
        </w:tabs>
        <w:bidi/>
        <w:spacing w:line="360" w:lineRule="auto"/>
        <w:jc w:val="both"/>
        <w:rPr>
          <w:rFonts w:ascii="Sakkal Majalla" w:hAnsi="Sakkal Majalla" w:cs="Sakkal Majalla"/>
          <w:b/>
          <w:bCs/>
          <w:sz w:val="32"/>
          <w:szCs w:val="32"/>
          <w:rtl/>
        </w:rPr>
      </w:pPr>
      <w:r w:rsidRPr="00E50B91">
        <w:rPr>
          <w:rFonts w:ascii="Sakkal Majalla" w:hAnsi="Sakkal Majalla" w:cs="Sakkal Majalla" w:hint="cs"/>
          <w:b/>
          <w:bCs/>
          <w:sz w:val="32"/>
          <w:szCs w:val="32"/>
          <w:rtl/>
        </w:rPr>
        <w:t>2.2.7</w:t>
      </w:r>
      <w:r w:rsidR="00AE13F2" w:rsidRPr="00E50B91">
        <w:rPr>
          <w:rFonts w:ascii="Sakkal Majalla" w:hAnsi="Sakkal Majalla" w:cs="Sakkal Majalla" w:hint="cs"/>
          <w:b/>
          <w:bCs/>
          <w:sz w:val="32"/>
          <w:szCs w:val="32"/>
          <w:rtl/>
        </w:rPr>
        <w:t xml:space="preserve">ابعاد التحول الرقمي </w:t>
      </w:r>
    </w:p>
    <w:p w14:paraId="0297316E" w14:textId="64705047" w:rsidR="00AE13F2" w:rsidRPr="00E1081A" w:rsidRDefault="00AE13F2" w:rsidP="00E1081A">
      <w:pPr>
        <w:tabs>
          <w:tab w:val="left" w:pos="2877"/>
        </w:tabs>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أولا: البنية التحتية التكنولوجية </w:t>
      </w:r>
    </w:p>
    <w:p w14:paraId="760B4511" w14:textId="43C4B126"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CE4E2A">
        <w:rPr>
          <w:rFonts w:ascii="Sakkal Majalla" w:hAnsi="Sakkal Majalla" w:cs="Sakkal Majalla"/>
          <w:sz w:val="32"/>
          <w:szCs w:val="32"/>
        </w:rPr>
        <w:t>. </w:t>
      </w:r>
      <w:r w:rsidR="00064CFE" w:rsidRPr="00797249">
        <w:rPr>
          <w:rFonts w:asciiTheme="majorBidi" w:hAnsiTheme="majorBidi" w:cstheme="majorBidi"/>
          <w:sz w:val="28"/>
          <w:szCs w:val="28"/>
        </w:rPr>
        <w:t>Rajeswari,.2020)</w:t>
      </w:r>
      <w:r w:rsidR="00064CFE">
        <w:rPr>
          <w:rFonts w:ascii="Sakkal Majalla" w:hAnsi="Sakkal Majalla" w:cs="Sakkal Majalla" w:hint="cs"/>
          <w:sz w:val="32"/>
          <w:szCs w:val="32"/>
          <w:rtl/>
          <w:lang w:bidi="ar-EG"/>
        </w:rPr>
        <w:t>)</w:t>
      </w:r>
    </w:p>
    <w:p w14:paraId="2965A639" w14:textId="13CC8B3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مكونات البنية التحتية التكنولوجية</w:t>
      </w:r>
      <w:r w:rsidR="00E50B91">
        <w:rPr>
          <w:rFonts w:ascii="Sakkal Majalla" w:hAnsi="Sakkal Majalla" w:cs="Sakkal Majalla" w:hint="cs"/>
          <w:sz w:val="32"/>
          <w:szCs w:val="32"/>
          <w:rtl/>
        </w:rPr>
        <w:t>:</w:t>
      </w:r>
    </w:p>
    <w:p w14:paraId="1719AE8F" w14:textId="427D022A" w:rsidR="00CE4E2A" w:rsidRPr="00E50B91" w:rsidRDefault="00CE4E2A">
      <w:pPr>
        <w:numPr>
          <w:ilvl w:val="0"/>
          <w:numId w:val="57"/>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الأجهزة</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البرامج</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لشبكات</w:t>
      </w:r>
      <w:r w:rsidRPr="00E50B91">
        <w:rPr>
          <w:rFonts w:ascii="Sakkal Majalla" w:hAnsi="Sakkal Majalla" w:cs="Sakkal Majalla"/>
          <w:sz w:val="32"/>
          <w:szCs w:val="32"/>
        </w:rPr>
        <w:t xml:space="preserve">  </w:t>
      </w:r>
      <w:r w:rsidRPr="00E50B91">
        <w:rPr>
          <w:rFonts w:ascii="Sakkal Majalla" w:hAnsi="Sakkal Majalla" w:cs="Sakkal Majalla" w:hint="cs"/>
          <w:sz w:val="32"/>
          <w:szCs w:val="32"/>
          <w:rtl/>
          <w:lang w:bidi="ar-EG"/>
        </w:rPr>
        <w:t xml:space="preserve"> - المرافق </w:t>
      </w:r>
    </w:p>
    <w:p w14:paraId="4EB39D99" w14:textId="11FF5E2D" w:rsidR="00CE4E2A" w:rsidRPr="00E50B91" w:rsidRDefault="00CE4E2A" w:rsidP="00064CFE">
      <w:pPr>
        <w:tabs>
          <w:tab w:val="left" w:pos="2877"/>
        </w:tabs>
        <w:bidi/>
        <w:spacing w:line="360" w:lineRule="auto"/>
        <w:ind w:left="360"/>
        <w:jc w:val="both"/>
        <w:rPr>
          <w:rFonts w:ascii="Sakkal Majalla" w:hAnsi="Sakkal Majalla" w:cs="Sakkal Majalla"/>
          <w:sz w:val="32"/>
          <w:szCs w:val="32"/>
        </w:rPr>
      </w:pPr>
      <w:r w:rsidRPr="00E50B91">
        <w:rPr>
          <w:rFonts w:ascii="Sakkal Majalla" w:hAnsi="Sakkal Majalla" w:cs="Sakkal Majalla"/>
          <w:sz w:val="32"/>
          <w:szCs w:val="32"/>
          <w:rtl/>
        </w:rPr>
        <w:t>أنواع البنية التحتية التكنولوجية</w:t>
      </w:r>
      <w:r w:rsidR="00E1081A" w:rsidRPr="00E50B91">
        <w:rPr>
          <w:rFonts w:ascii="Sakkal Majalla" w:hAnsi="Sakkal Majalla" w:cs="Sakkal Majalla" w:hint="cs"/>
          <w:sz w:val="32"/>
          <w:szCs w:val="32"/>
          <w:rtl/>
        </w:rPr>
        <w:t xml:space="preserve"> (ساجت واخرون ن2020)</w:t>
      </w:r>
    </w:p>
    <w:p w14:paraId="5BB1D810" w14:textId="77777777" w:rsidR="00CE4E2A" w:rsidRPr="00E50B91" w:rsidRDefault="00CE4E2A">
      <w:pPr>
        <w:numPr>
          <w:ilvl w:val="0"/>
          <w:numId w:val="58"/>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البنية التقليدية</w:t>
      </w:r>
      <w:r w:rsidRPr="00E50B91">
        <w:rPr>
          <w:rFonts w:ascii="Sakkal Majalla" w:hAnsi="Sakkal Majalla" w:cs="Sakkal Majalla"/>
          <w:sz w:val="32"/>
          <w:szCs w:val="32"/>
        </w:rPr>
        <w:t>: </w:t>
      </w:r>
      <w:r w:rsidRPr="00E50B91">
        <w:rPr>
          <w:rFonts w:ascii="Sakkal Majalla" w:hAnsi="Sakkal Majalla" w:cs="Sakkal Majalla"/>
          <w:sz w:val="32"/>
          <w:szCs w:val="32"/>
          <w:rtl/>
        </w:rPr>
        <w:t>تتضمن شراء وإدارة جميع المكونات داخليًا، مما يتطلب استثمارات كبيرة وصيانة مستمرة</w:t>
      </w:r>
      <w:r w:rsidRPr="00E50B91">
        <w:rPr>
          <w:rFonts w:ascii="Sakkal Majalla" w:hAnsi="Sakkal Majalla" w:cs="Sakkal Majalla"/>
          <w:sz w:val="32"/>
          <w:szCs w:val="32"/>
        </w:rPr>
        <w:t>.</w:t>
      </w:r>
    </w:p>
    <w:p w14:paraId="50BAC3B7" w14:textId="77777777" w:rsidR="00CE4E2A" w:rsidRPr="00E50B91" w:rsidRDefault="00CE4E2A">
      <w:pPr>
        <w:numPr>
          <w:ilvl w:val="0"/>
          <w:numId w:val="58"/>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الحوسبة السحابية</w:t>
      </w:r>
      <w:r w:rsidRPr="00E50B91">
        <w:rPr>
          <w:rFonts w:ascii="Sakkal Majalla" w:hAnsi="Sakkal Majalla" w:cs="Sakkal Majalla"/>
          <w:sz w:val="32"/>
          <w:szCs w:val="32"/>
        </w:rPr>
        <w:t>: </w:t>
      </w:r>
      <w:r w:rsidRPr="00E50B91">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E50B91">
        <w:rPr>
          <w:rFonts w:ascii="Sakkal Majalla" w:hAnsi="Sakkal Majalla" w:cs="Sakkal Majalla"/>
          <w:sz w:val="32"/>
          <w:szCs w:val="32"/>
        </w:rPr>
        <w:t>.</w:t>
      </w:r>
    </w:p>
    <w:p w14:paraId="27F31E85" w14:textId="00D85A33" w:rsidR="00CE4E2A" w:rsidRPr="00E50B91" w:rsidRDefault="00CE4E2A">
      <w:pPr>
        <w:numPr>
          <w:ilvl w:val="0"/>
          <w:numId w:val="58"/>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 xml:space="preserve">البنية </w:t>
      </w:r>
      <w:r w:rsidRPr="00E50B91">
        <w:rPr>
          <w:rFonts w:ascii="Sakkal Majalla" w:hAnsi="Sakkal Majalla" w:cs="Sakkal Majalla" w:hint="cs"/>
          <w:sz w:val="32"/>
          <w:szCs w:val="32"/>
          <w:rtl/>
        </w:rPr>
        <w:t>المختلطة</w:t>
      </w:r>
      <w:r w:rsidRPr="00E50B91">
        <w:rPr>
          <w:rFonts w:ascii="Sakkal Majalla" w:hAnsi="Sakkal Majalla" w:cs="Sakkal Majalla"/>
          <w:sz w:val="32"/>
          <w:szCs w:val="32"/>
        </w:rPr>
        <w:t>: </w:t>
      </w:r>
      <w:r w:rsidRPr="00E50B91">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E50B91">
        <w:rPr>
          <w:rFonts w:ascii="Sakkal Majalla" w:hAnsi="Sakkal Majalla" w:cs="Sakkal Majalla"/>
          <w:sz w:val="32"/>
          <w:szCs w:val="32"/>
        </w:rPr>
        <w:t>. </w:t>
      </w:r>
    </w:p>
    <w:p w14:paraId="34E6A265" w14:textId="7777777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lastRenderedPageBreak/>
        <w:t>أهمية البنية التحتية التكنولوجية</w:t>
      </w:r>
    </w:p>
    <w:p w14:paraId="0EF0BA83" w14:textId="77777777" w:rsidR="00CE4E2A" w:rsidRP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تُعدّ الأساس لتشغيل وإدارة موارد وتطبيقات تكنولوجيا المعلومات</w:t>
      </w:r>
      <w:r w:rsidRPr="00CE4E2A">
        <w:rPr>
          <w:rFonts w:ascii="Sakkal Majalla" w:hAnsi="Sakkal Majalla" w:cs="Sakkal Majalla"/>
          <w:sz w:val="32"/>
          <w:szCs w:val="32"/>
        </w:rPr>
        <w:t>.</w:t>
      </w:r>
    </w:p>
    <w:p w14:paraId="442FE172" w14:textId="77777777" w:rsidR="00CE4E2A" w:rsidRP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تدعم تقريبًا كل جانب من جوانب العمليات التجارية الحديثة</w:t>
      </w:r>
      <w:r w:rsidRPr="00CE4E2A">
        <w:rPr>
          <w:rFonts w:ascii="Sakkal Majalla" w:hAnsi="Sakkal Majalla" w:cs="Sakkal Majalla"/>
          <w:sz w:val="32"/>
          <w:szCs w:val="32"/>
        </w:rPr>
        <w:t>.</w:t>
      </w:r>
    </w:p>
    <w:p w14:paraId="7BE8B28B" w14:textId="77777777" w:rsidR="00CE4E2A" w:rsidRP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تُمكّن من تبني تقنيات جديدة مثل الذكاء الاصطناعي والتحول الرقمي</w:t>
      </w:r>
      <w:r w:rsidRPr="00CE4E2A">
        <w:rPr>
          <w:rFonts w:ascii="Sakkal Majalla" w:hAnsi="Sakkal Majalla" w:cs="Sakkal Majalla"/>
          <w:sz w:val="32"/>
          <w:szCs w:val="32"/>
        </w:rPr>
        <w:t>.</w:t>
      </w:r>
    </w:p>
    <w:p w14:paraId="2916806C" w14:textId="691106C7" w:rsid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تساهم في تعزيز أداء المؤسسات التشغيلي والاستراتيجي</w:t>
      </w:r>
      <w:r w:rsidR="00064CFE">
        <w:rPr>
          <w:rFonts w:ascii="Sakkal Majalla" w:hAnsi="Sakkal Majalla" w:cs="Sakkal Majalla" w:hint="cs"/>
          <w:sz w:val="32"/>
          <w:szCs w:val="32"/>
          <w:rtl/>
        </w:rPr>
        <w:t xml:space="preserve"> (حافظ،2024)</w:t>
      </w:r>
    </w:p>
    <w:p w14:paraId="00FF97F9" w14:textId="1C02AFC6"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 xml:space="preserve">ثانيا: القيادة والدعم الإداري </w:t>
      </w:r>
    </w:p>
    <w:p w14:paraId="62DD7BC2" w14:textId="00C6295C" w:rsidR="00CE4E2A" w:rsidRPr="00CE4E2A" w:rsidRDefault="00CE4E2A" w:rsidP="00E1081A">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CE4E2A">
        <w:rPr>
          <w:rFonts w:ascii="Sakkal Majalla" w:hAnsi="Sakkal Majalla" w:cs="Sakkal Majalla"/>
          <w:sz w:val="32"/>
          <w:szCs w:val="32"/>
        </w:rPr>
        <w:t>. </w:t>
      </w:r>
      <w:r w:rsidRPr="00CE4E2A">
        <w:rPr>
          <w:rFonts w:ascii="Sakkal Majalla" w:hAnsi="Sakkal Majalla" w:cs="Sakkal Majalla"/>
          <w:b/>
          <w:bCs/>
          <w:sz w:val="32"/>
          <w:szCs w:val="32"/>
          <w:rtl/>
        </w:rPr>
        <w:t>القيادة الإدارية</w:t>
      </w:r>
      <w:r w:rsidRPr="00CE4E2A">
        <w:rPr>
          <w:rFonts w:ascii="Sakkal Majalla" w:hAnsi="Sakkal Majalla" w:cs="Sakkal Majalla"/>
          <w:sz w:val="32"/>
          <w:szCs w:val="32"/>
          <w:rtl/>
        </w:rPr>
        <w:t> تتعلق بتوجيه وتحفيز الموظفين واتخاذ القرارات الاستراتيجية، بينما </w:t>
      </w:r>
      <w:r w:rsidRPr="00CE4E2A">
        <w:rPr>
          <w:rFonts w:ascii="Sakkal Majalla" w:hAnsi="Sakkal Majalla" w:cs="Sakkal Majalla"/>
          <w:b/>
          <w:bCs/>
          <w:sz w:val="32"/>
          <w:szCs w:val="32"/>
          <w:rtl/>
        </w:rPr>
        <w:t>الدعم الإداري</w:t>
      </w:r>
      <w:r w:rsidRPr="00CE4E2A">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65E19CD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القيادة الإدارية</w:t>
      </w:r>
    </w:p>
    <w:p w14:paraId="1B49C183" w14:textId="5D077515"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اتخاذ القرارات الهامة وتحديد الأولويات وتوجيه الجهود لتحقيق أهداف طويلة المدى</w:t>
      </w:r>
      <w:r w:rsidRPr="00CE4E2A">
        <w:rPr>
          <w:rFonts w:ascii="Sakkal Majalla" w:hAnsi="Sakkal Majalla" w:cs="Sakkal Majalla"/>
          <w:sz w:val="32"/>
          <w:szCs w:val="32"/>
        </w:rPr>
        <w:t>.</w:t>
      </w:r>
    </w:p>
    <w:p w14:paraId="77919248" w14:textId="27ED22CB"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تقديم أفضل ما لديهم وتنمية مهاراتهم وقدراتهم</w:t>
      </w:r>
      <w:r w:rsidRPr="00CE4E2A">
        <w:rPr>
          <w:rFonts w:ascii="Sakkal Majalla" w:hAnsi="Sakkal Majalla" w:cs="Sakkal Majalla"/>
          <w:sz w:val="32"/>
          <w:szCs w:val="32"/>
        </w:rPr>
        <w:t>.</w:t>
      </w:r>
    </w:p>
    <w:p w14:paraId="26A5D03D" w14:textId="4F5715DA"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بناء علاقات قوية من خلال التواصل الفعال مع جميع أصحاب المصلحة</w:t>
      </w:r>
      <w:r w:rsidRPr="00CE4E2A">
        <w:rPr>
          <w:rFonts w:ascii="Sakkal Majalla" w:hAnsi="Sakkal Majalla" w:cs="Sakkal Majalla"/>
          <w:sz w:val="32"/>
          <w:szCs w:val="32"/>
        </w:rPr>
        <w:t>.</w:t>
      </w:r>
    </w:p>
    <w:p w14:paraId="42328635" w14:textId="21333CA0"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إيجاد حلول مبتكرة للمشاكل</w:t>
      </w:r>
      <w:r w:rsidRPr="00CE4E2A">
        <w:rPr>
          <w:rFonts w:ascii="Sakkal Majalla" w:hAnsi="Sakkal Majalla" w:cs="Sakkal Majalla"/>
          <w:sz w:val="32"/>
          <w:szCs w:val="32"/>
        </w:rPr>
        <w:t>. </w:t>
      </w:r>
      <w:r w:rsidR="00064CFE">
        <w:rPr>
          <w:rFonts w:ascii="Sakkal Majalla" w:hAnsi="Sakkal Majalla" w:cs="Sakkal Majalla" w:hint="cs"/>
          <w:sz w:val="32"/>
          <w:szCs w:val="32"/>
          <w:rtl/>
        </w:rPr>
        <w:t xml:space="preserve"> (حسين،2019)</w:t>
      </w:r>
    </w:p>
    <w:p w14:paraId="2753752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الدعم الإداري</w:t>
      </w:r>
    </w:p>
    <w:p w14:paraId="47C1063F" w14:textId="0D36DBBF" w:rsidR="00CE4E2A" w:rsidRP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التركيز على تنفيذ المهام اليومية وضمان سير العمليات بسلاسة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(حامد،2023)</w:t>
      </w:r>
    </w:p>
    <w:p w14:paraId="53196C83" w14:textId="7482C1CB" w:rsidR="00CE4E2A" w:rsidRP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دعم الزملاء ومساعدتهم على تجاوز التحديات</w:t>
      </w:r>
      <w:r w:rsidRPr="00CE4E2A">
        <w:rPr>
          <w:rFonts w:ascii="Sakkal Majalla" w:hAnsi="Sakkal Majalla" w:cs="Sakkal Majalla"/>
          <w:sz w:val="32"/>
          <w:szCs w:val="32"/>
        </w:rPr>
        <w:t>.</w:t>
      </w:r>
    </w:p>
    <w:p w14:paraId="1164BE53" w14:textId="57517132" w:rsidR="00CE4E2A" w:rsidRP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تخصيص الموارد اللازمة، مثل الموارد البشرية والتقنية، لدعم الأهداف التنظيمية</w:t>
      </w:r>
      <w:r w:rsidRPr="00CE4E2A">
        <w:rPr>
          <w:rFonts w:ascii="Sakkal Majalla" w:hAnsi="Sakkal Majalla" w:cs="Sakkal Majalla"/>
          <w:sz w:val="32"/>
          <w:szCs w:val="32"/>
        </w:rPr>
        <w:t>.</w:t>
      </w:r>
    </w:p>
    <w:p w14:paraId="60E63CBC" w14:textId="76161B11" w:rsid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lastRenderedPageBreak/>
        <w:t> </w:t>
      </w:r>
      <w:r w:rsidRPr="00CE4E2A">
        <w:rPr>
          <w:rFonts w:ascii="Sakkal Majalla" w:hAnsi="Sakkal Majalla" w:cs="Sakkal Majalla"/>
          <w:sz w:val="32"/>
          <w:szCs w:val="32"/>
          <w:rtl/>
        </w:rPr>
        <w:t>تقديم التدريب والدعم اللازمين لتطوير مهارات الموظفين والقيادات</w:t>
      </w:r>
    </w:p>
    <w:p w14:paraId="1B4FE5D5" w14:textId="77777777" w:rsidR="00CE4E2A" w:rsidRDefault="00CE4E2A" w:rsidP="00CE4E2A">
      <w:pPr>
        <w:tabs>
          <w:tab w:val="left" w:pos="2877"/>
        </w:tabs>
        <w:bidi/>
        <w:jc w:val="both"/>
        <w:rPr>
          <w:rFonts w:ascii="Sakkal Majalla" w:hAnsi="Sakkal Majalla" w:cs="Sakkal Majalla"/>
          <w:sz w:val="32"/>
          <w:szCs w:val="32"/>
          <w:rtl/>
        </w:rPr>
      </w:pPr>
    </w:p>
    <w:p w14:paraId="634F4E78" w14:textId="7E78C225"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CE4E2A">
        <w:rPr>
          <w:rFonts w:ascii="Sakkal Majalla" w:hAnsi="Sakkal Majalla" w:cs="Sakkal Majalla" w:hint="cs"/>
          <w:sz w:val="32"/>
          <w:szCs w:val="32"/>
          <w:rtl/>
        </w:rPr>
        <w:t>خمس</w:t>
      </w:r>
      <w:r w:rsidRPr="00CE4E2A">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CE4E2A">
        <w:rPr>
          <w:rFonts w:ascii="Sakkal Majalla" w:hAnsi="Sakkal Majalla" w:cs="Sakkal Majalla"/>
          <w:sz w:val="32"/>
          <w:szCs w:val="32"/>
        </w:rPr>
        <w:t>.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19253E52" w14:textId="77777777" w:rsidR="00CE4E2A" w:rsidRPr="00E50B91" w:rsidRDefault="00CE4E2A" w:rsidP="00E1081A">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الاستراتيجية الرقمية</w:t>
      </w:r>
    </w:p>
    <w:p w14:paraId="44D48E6E" w14:textId="595CAE90" w:rsidR="00CE4E2A" w:rsidRPr="00CE4E2A" w:rsidRDefault="00CE4E2A">
      <w:pPr>
        <w:numPr>
          <w:ilvl w:val="0"/>
          <w:numId w:val="62"/>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CE4E2A">
        <w:rPr>
          <w:rFonts w:ascii="Sakkal Majalla" w:hAnsi="Sakkal Majalla" w:cs="Sakkal Majalla" w:hint="cs"/>
          <w:sz w:val="32"/>
          <w:szCs w:val="32"/>
          <w:rtl/>
        </w:rPr>
        <w:t>جديدة</w:t>
      </w:r>
      <w:r w:rsidR="00064CFE">
        <w:rPr>
          <w:rFonts w:ascii="Sakkal Majalla" w:hAnsi="Sakkal Majalla" w:cs="Sakkal Majalla"/>
          <w:sz w:val="32"/>
          <w:szCs w:val="32"/>
        </w:rPr>
        <w:t xml:space="preserve"> (</w:t>
      </w:r>
      <w:r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2968E61B" w14:textId="3C6C8B58" w:rsidR="00CE4E2A" w:rsidRPr="00CE4E2A" w:rsidRDefault="00CE4E2A">
      <w:pPr>
        <w:numPr>
          <w:ilvl w:val="0"/>
          <w:numId w:val="62"/>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عناصرها تشمل</w:t>
      </w:r>
      <w:r w:rsidRPr="00CE4E2A">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CE4E2A">
        <w:rPr>
          <w:rFonts w:ascii="Sakkal Majalla" w:hAnsi="Sakkal Majalla" w:cs="Sakkal Majalla"/>
          <w:sz w:val="32"/>
          <w:szCs w:val="32"/>
        </w:rPr>
        <w:t>.</w:t>
      </w:r>
    </w:p>
    <w:p w14:paraId="385072F9" w14:textId="77777777" w:rsidR="00CE4E2A" w:rsidRPr="00CE4E2A" w:rsidRDefault="00CE4E2A">
      <w:pPr>
        <w:numPr>
          <w:ilvl w:val="0"/>
          <w:numId w:val="62"/>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CE4E2A">
        <w:rPr>
          <w:rFonts w:ascii="Sakkal Majalla" w:hAnsi="Sakkal Majalla" w:cs="Sakkal Majalla"/>
          <w:sz w:val="32"/>
          <w:szCs w:val="32"/>
        </w:rPr>
        <w:t>. </w:t>
      </w:r>
    </w:p>
    <w:p w14:paraId="01579A25"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المهارات الرقمية</w:t>
      </w:r>
    </w:p>
    <w:p w14:paraId="18C12F32" w14:textId="34BF3541" w:rsidR="00CE4E2A" w:rsidRPr="00CE4E2A" w:rsidRDefault="00CE4E2A">
      <w:pPr>
        <w:numPr>
          <w:ilvl w:val="0"/>
          <w:numId w:val="63"/>
        </w:numPr>
        <w:tabs>
          <w:tab w:val="left" w:pos="2877"/>
        </w:tabs>
        <w:bidi/>
        <w:rPr>
          <w:rFonts w:ascii="Sakkal Majalla" w:hAnsi="Sakkal Majalla" w:cs="Sakkal Majalla"/>
          <w:sz w:val="32"/>
          <w:szCs w:val="32"/>
        </w:rPr>
      </w:pPr>
      <w:r>
        <w:rPr>
          <w:rFonts w:ascii="Sakkal Majalla" w:hAnsi="Sakkal Majalla" w:cs="Sakkal Majalla" w:hint="cs"/>
          <w:b/>
          <w:bCs/>
          <w:sz w:val="32"/>
          <w:szCs w:val="32"/>
          <w:rtl/>
        </w:rPr>
        <w:lastRenderedPageBreak/>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CE4E2A">
        <w:rPr>
          <w:rFonts w:ascii="Sakkal Majalla" w:hAnsi="Sakkal Majalla" w:cs="Sakkal Majalla"/>
          <w:sz w:val="32"/>
          <w:szCs w:val="32"/>
        </w:rPr>
        <w:t>.</w:t>
      </w:r>
    </w:p>
    <w:p w14:paraId="463C5C05" w14:textId="496716E7" w:rsidR="00CE4E2A" w:rsidRPr="00CE4E2A" w:rsidRDefault="00CE4E2A">
      <w:pPr>
        <w:numPr>
          <w:ilvl w:val="0"/>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مجالاتها الخمسة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(بوزيان،2015)</w:t>
      </w:r>
    </w:p>
    <w:p w14:paraId="14A2FC68"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المعلومات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تحديد المعلومات الرقمية وتخزينها وتحليلها وتقييمها</w:t>
      </w:r>
      <w:r w:rsidRPr="00E50B91">
        <w:rPr>
          <w:rFonts w:ascii="Sakkal Majalla" w:hAnsi="Sakkal Majalla" w:cs="Sakkal Majalla"/>
          <w:sz w:val="32"/>
          <w:szCs w:val="32"/>
        </w:rPr>
        <w:t>.</w:t>
      </w:r>
    </w:p>
    <w:p w14:paraId="4BB9CFA3"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التواصل والتعاون</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المشاركة والتواصل مع الآخرين عبر الأدوات الرقمية</w:t>
      </w:r>
      <w:r w:rsidRPr="00E50B91">
        <w:rPr>
          <w:rFonts w:ascii="Sakkal Majalla" w:hAnsi="Sakkal Majalla" w:cs="Sakkal Majalla"/>
          <w:sz w:val="32"/>
          <w:szCs w:val="32"/>
        </w:rPr>
        <w:t>.</w:t>
      </w:r>
    </w:p>
    <w:p w14:paraId="325F8059"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إنشاء المحتوى الرقمي</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إنتاج وتحرير محتوى جديد باستخدام أدوات رقمية مختلفة</w:t>
      </w:r>
      <w:r w:rsidRPr="00E50B91">
        <w:rPr>
          <w:rFonts w:ascii="Sakkal Majalla" w:hAnsi="Sakkal Majalla" w:cs="Sakkal Majalla"/>
          <w:sz w:val="32"/>
          <w:szCs w:val="32"/>
        </w:rPr>
        <w:t>.</w:t>
      </w:r>
    </w:p>
    <w:p w14:paraId="14CBB1E6"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السلامة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حماية الهوية الرقمية والبيانات الشخصية والتعامل بأمان في البيئات الرقمية</w:t>
      </w:r>
      <w:r w:rsidRPr="00E50B91">
        <w:rPr>
          <w:rFonts w:ascii="Sakkal Majalla" w:hAnsi="Sakkal Majalla" w:cs="Sakkal Majalla"/>
          <w:sz w:val="32"/>
          <w:szCs w:val="32"/>
        </w:rPr>
        <w:t>.</w:t>
      </w:r>
    </w:p>
    <w:p w14:paraId="657476AE"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حل المشكلات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استخدام الأدوات الرقمية لحل المشكلات المفاهيمية والتقنية</w:t>
      </w:r>
      <w:r w:rsidRPr="00E50B91">
        <w:rPr>
          <w:rFonts w:ascii="Sakkal Majalla" w:hAnsi="Sakkal Majalla" w:cs="Sakkal Majalla"/>
          <w:sz w:val="32"/>
          <w:szCs w:val="32"/>
        </w:rPr>
        <w:t>.</w:t>
      </w:r>
    </w:p>
    <w:p w14:paraId="3FF9DEE8" w14:textId="53A1C08C" w:rsidR="00CE4E2A" w:rsidRPr="00E50B91" w:rsidRDefault="00CE4E2A">
      <w:pPr>
        <w:numPr>
          <w:ilvl w:val="0"/>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أهميتها</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E50B91">
        <w:rPr>
          <w:rFonts w:ascii="Sakkal Majalla" w:hAnsi="Sakkal Majalla" w:cs="Sakkal Majalla"/>
          <w:sz w:val="32"/>
          <w:szCs w:val="32"/>
        </w:rPr>
        <w:t>. </w:t>
      </w:r>
      <w:r w:rsidR="00064CFE" w:rsidRPr="00E50B91">
        <w:rPr>
          <w:rFonts w:ascii="Sakkal Majalla" w:hAnsi="Sakkal Majalla" w:cs="Sakkal Majalla"/>
          <w:sz w:val="32"/>
          <w:szCs w:val="32"/>
        </w:rPr>
        <w:t>(.</w:t>
      </w:r>
      <w:r w:rsidR="00064CFE" w:rsidRPr="00E50B91">
        <w:rPr>
          <w:rFonts w:asciiTheme="majorBidi" w:hAnsiTheme="majorBidi" w:cstheme="majorBidi"/>
          <w:sz w:val="28"/>
          <w:szCs w:val="28"/>
        </w:rPr>
        <w:t xml:space="preserve"> Zeiss, et al, 2019).</w:t>
      </w:r>
    </w:p>
    <w:p w14:paraId="7FC6308D" w14:textId="77777777" w:rsidR="00CE4E2A" w:rsidRDefault="00CE4E2A" w:rsidP="00CE4E2A">
      <w:pPr>
        <w:tabs>
          <w:tab w:val="left" w:pos="2877"/>
        </w:tabs>
        <w:bidi/>
        <w:rPr>
          <w:rFonts w:ascii="Sakkal Majalla" w:hAnsi="Sakkal Majalla" w:cs="Sakkal Majalla"/>
          <w:sz w:val="32"/>
          <w:szCs w:val="32"/>
          <w:rtl/>
        </w:rPr>
      </w:pPr>
    </w:p>
    <w:p w14:paraId="7BC550B8" w14:textId="69F5A69D" w:rsidR="00CE4E2A" w:rsidRPr="00CE4E2A" w:rsidRDefault="00CE4E2A" w:rsidP="00064CFE">
      <w:pPr>
        <w:tabs>
          <w:tab w:val="left" w:pos="2877"/>
        </w:tabs>
        <w:bidi/>
        <w:spacing w:line="360" w:lineRule="auto"/>
        <w:jc w:val="both"/>
        <w:rPr>
          <w:rFonts w:ascii="Sakkal Majalla" w:hAnsi="Sakkal Majalla" w:cs="Sakkal Majalla"/>
          <w:b/>
          <w:bCs/>
          <w:sz w:val="32"/>
          <w:szCs w:val="32"/>
          <w:rtl/>
        </w:rPr>
      </w:pPr>
      <w:r w:rsidRPr="00CE4E2A">
        <w:rPr>
          <w:rFonts w:ascii="Sakkal Majalla" w:hAnsi="Sakkal Majalla" w:cs="Sakkal Majalla" w:hint="cs"/>
          <w:b/>
          <w:bCs/>
          <w:sz w:val="32"/>
          <w:szCs w:val="32"/>
          <w:rtl/>
        </w:rPr>
        <w:t>رابعا: الخدمات والعمليات</w:t>
      </w:r>
    </w:p>
    <w:p w14:paraId="234D809E" w14:textId="529B0818" w:rsidR="00CE4E2A" w:rsidRPr="00CE4E2A" w:rsidRDefault="00CE4E2A" w:rsidP="00064CFE">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الخدمات والعمليات تشمل تصميم العمليات، والجدولة، والتنفيذ، وتحسينها لتقديم خدمة فعالة ومتكاملة تُلبي احتياجات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CE4E2A">
        <w:rPr>
          <w:rFonts w:ascii="Sakkal Majalla" w:hAnsi="Sakkal Majalla" w:cs="Sakkal Majalla" w:hint="cs"/>
          <w:sz w:val="32"/>
          <w:szCs w:val="32"/>
          <w:rtl/>
        </w:rPr>
        <w:t>المؤسسة</w:t>
      </w:r>
      <w:r w:rsidR="00E50B91">
        <w:rPr>
          <w:rFonts w:ascii="Sakkal Majalla" w:hAnsi="Sakkal Majalla" w:cs="Sakkal Majalla"/>
          <w:sz w:val="32"/>
          <w:szCs w:val="32"/>
        </w:rPr>
        <w:t>)</w:t>
      </w:r>
      <w:r w:rsidR="00E50B91">
        <w:rPr>
          <w:rFonts w:ascii="Sakkal Majalla" w:hAnsi="Sakkal Majalla" w:cs="Sakkal Majalla" w:hint="cs"/>
          <w:sz w:val="32"/>
          <w:szCs w:val="32"/>
          <w:rtl/>
          <w:lang w:bidi="ar-EG"/>
        </w:rPr>
        <w:t xml:space="preserve"> ب</w:t>
      </w:r>
      <w:r w:rsidR="00E50B91">
        <w:rPr>
          <w:rFonts w:ascii="Sakkal Majalla" w:hAnsi="Sakkal Majalla" w:cs="Sakkal Majalla" w:hint="eastAsia"/>
          <w:sz w:val="32"/>
          <w:szCs w:val="32"/>
          <w:rtl/>
          <w:lang w:bidi="ar-EG"/>
        </w:rPr>
        <w:t>ن</w:t>
      </w:r>
      <w:r w:rsidR="00064CFE">
        <w:rPr>
          <w:rFonts w:ascii="Sakkal Majalla" w:hAnsi="Sakkal Majalla" w:cs="Sakkal Majalla" w:hint="cs"/>
          <w:sz w:val="32"/>
          <w:szCs w:val="32"/>
          <w:rtl/>
          <w:lang w:bidi="ar-EG"/>
        </w:rPr>
        <w:t xml:space="preserve"> طريف ،2020)</w:t>
      </w:r>
    </w:p>
    <w:p w14:paraId="6F4BE55E" w14:textId="5B6CFD1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العمليا</w:t>
      </w:r>
      <w:r w:rsidRPr="00E50B91">
        <w:rPr>
          <w:rFonts w:ascii="Sakkal Majalla" w:hAnsi="Sakkal Majalla" w:cs="Sakkal Majalla" w:hint="cs"/>
          <w:sz w:val="32"/>
          <w:szCs w:val="32"/>
          <w:rtl/>
        </w:rPr>
        <w:t>ت</w:t>
      </w:r>
    </w:p>
    <w:p w14:paraId="4DAB3B49" w14:textId="77777777" w:rsidR="00CE4E2A" w:rsidRPr="00CE4E2A" w:rsidRDefault="00CE4E2A">
      <w:pPr>
        <w:numPr>
          <w:ilvl w:val="0"/>
          <w:numId w:val="6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التخطيط والتنظيم والإشراف على عمليات الإنتاج وتقديم الخدمات لضمان الكفاءة</w:t>
      </w:r>
      <w:r w:rsidRPr="00CE4E2A">
        <w:rPr>
          <w:rFonts w:ascii="Sakkal Majalla" w:hAnsi="Sakkal Majalla" w:cs="Sakkal Majalla"/>
          <w:sz w:val="32"/>
          <w:szCs w:val="32"/>
        </w:rPr>
        <w:t>.</w:t>
      </w:r>
    </w:p>
    <w:p w14:paraId="3D0E4E57" w14:textId="77777777" w:rsidR="00CE4E2A" w:rsidRPr="00CE4E2A" w:rsidRDefault="00CE4E2A">
      <w:pPr>
        <w:numPr>
          <w:ilvl w:val="0"/>
          <w:numId w:val="6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CE4E2A">
        <w:rPr>
          <w:rFonts w:ascii="Sakkal Majalla" w:hAnsi="Sakkal Majalla" w:cs="Sakkal Majalla"/>
          <w:sz w:val="32"/>
          <w:szCs w:val="32"/>
        </w:rPr>
        <w:t>.</w:t>
      </w:r>
    </w:p>
    <w:p w14:paraId="68E02BE1" w14:textId="77777777" w:rsidR="00CE4E2A" w:rsidRPr="00E50B91" w:rsidRDefault="00CE4E2A">
      <w:pPr>
        <w:numPr>
          <w:ilvl w:val="0"/>
          <w:numId w:val="6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lastRenderedPageBreak/>
        <w:t>الفوائد</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زيادة الكفاءة التشغيلية، تقليل التكاليف، وتحسين الإنتاجية</w:t>
      </w:r>
      <w:r w:rsidRPr="00E50B91">
        <w:rPr>
          <w:rFonts w:ascii="Sakkal Majalla" w:hAnsi="Sakkal Majalla" w:cs="Sakkal Majalla"/>
          <w:sz w:val="32"/>
          <w:szCs w:val="32"/>
        </w:rPr>
        <w:t>. </w:t>
      </w:r>
    </w:p>
    <w:p w14:paraId="7B00537E" w14:textId="2D97293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الخدمات</w:t>
      </w:r>
      <w:r w:rsidRPr="00E50B91">
        <w:rPr>
          <w:rFonts w:ascii="Sakkal Majalla" w:hAnsi="Sakkal Majalla" w:cs="Sakkal Majalla"/>
          <w:sz w:val="32"/>
          <w:szCs w:val="32"/>
        </w:rPr>
        <w:t xml:space="preserve"> </w:t>
      </w:r>
    </w:p>
    <w:p w14:paraId="568FF32C" w14:textId="0C995767" w:rsidR="00CE4E2A" w:rsidRPr="00E50B91" w:rsidRDefault="00CE4E2A">
      <w:pPr>
        <w:numPr>
          <w:ilvl w:val="0"/>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الهدف</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E50B91">
        <w:rPr>
          <w:rFonts w:ascii="Sakkal Majalla" w:hAnsi="Sakkal Majalla" w:cs="Sakkal Majalla" w:hint="cs"/>
          <w:sz w:val="32"/>
          <w:szCs w:val="32"/>
          <w:rtl/>
        </w:rPr>
        <w:t>المؤسسة</w:t>
      </w:r>
      <w:r w:rsidR="004D4A06" w:rsidRPr="00E50B91">
        <w:rPr>
          <w:rFonts w:ascii="Sakkal Majalla" w:hAnsi="Sakkal Majalla" w:cs="Sakkal Majalla"/>
          <w:sz w:val="32"/>
          <w:szCs w:val="32"/>
        </w:rPr>
        <w:t>.</w:t>
      </w:r>
      <w:r w:rsidR="004D4A06" w:rsidRPr="00E50B91">
        <w:rPr>
          <w:rFonts w:ascii="Sakkal Majalla" w:hAnsi="Sakkal Majalla" w:cs="Sakkal Majalla" w:hint="cs"/>
          <w:sz w:val="32"/>
          <w:szCs w:val="32"/>
          <w:rtl/>
        </w:rPr>
        <w:t xml:space="preserve"> </w:t>
      </w:r>
      <w:r w:rsidR="004D4A06" w:rsidRPr="00E50B91">
        <w:rPr>
          <w:rFonts w:ascii="Sakkal Majalla" w:hAnsi="Sakkal Majalla" w:cs="Sakkal Majalla"/>
          <w:sz w:val="32"/>
          <w:szCs w:val="32"/>
          <w:rtl/>
        </w:rPr>
        <w:t>(</w:t>
      </w:r>
      <w:r w:rsidR="004D4A06" w:rsidRPr="00E50B91">
        <w:rPr>
          <w:rFonts w:ascii="Sakkal Majalla" w:hAnsi="Sakkal Majalla" w:cs="Sakkal Majalla" w:hint="cs"/>
          <w:sz w:val="32"/>
          <w:szCs w:val="32"/>
          <w:rtl/>
        </w:rPr>
        <w:t>بصحراوي،2019)</w:t>
      </w:r>
    </w:p>
    <w:p w14:paraId="6B70B620" w14:textId="77777777" w:rsidR="00CE4E2A" w:rsidRPr="00E50B91" w:rsidRDefault="00CE4E2A">
      <w:pPr>
        <w:numPr>
          <w:ilvl w:val="0"/>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تشمل</w:t>
      </w:r>
      <w:r w:rsidRPr="00E50B91">
        <w:rPr>
          <w:rFonts w:ascii="Sakkal Majalla" w:hAnsi="Sakkal Majalla" w:cs="Sakkal Majalla"/>
          <w:sz w:val="32"/>
          <w:szCs w:val="32"/>
        </w:rPr>
        <w:t>:</w:t>
      </w:r>
    </w:p>
    <w:p w14:paraId="5E07CCFA" w14:textId="77777777" w:rsidR="00CE4E2A" w:rsidRPr="00E50B91" w:rsidRDefault="00CE4E2A">
      <w:pPr>
        <w:numPr>
          <w:ilvl w:val="1"/>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دورة حياة الخدمة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تصميم، بناء، نشر، تشغيل، وتحسين مستمر للخدمات</w:t>
      </w:r>
      <w:r w:rsidRPr="00E50B91">
        <w:rPr>
          <w:rFonts w:ascii="Sakkal Majalla" w:hAnsi="Sakkal Majalla" w:cs="Sakkal Majalla"/>
          <w:sz w:val="32"/>
          <w:szCs w:val="32"/>
        </w:rPr>
        <w:t>.</w:t>
      </w:r>
    </w:p>
    <w:p w14:paraId="6C4F8DA0" w14:textId="77777777" w:rsidR="00CE4E2A" w:rsidRPr="00E50B91" w:rsidRDefault="00CE4E2A">
      <w:pPr>
        <w:numPr>
          <w:ilvl w:val="1"/>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العمليات التشغيلية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التعامل مع طلبات الخدمة وحل المشكلات لضمان تقديم الخدمة بفعالية</w:t>
      </w:r>
      <w:r w:rsidRPr="00E50B91">
        <w:rPr>
          <w:rFonts w:ascii="Sakkal Majalla" w:hAnsi="Sakkal Majalla" w:cs="Sakkal Majalla"/>
          <w:sz w:val="32"/>
          <w:szCs w:val="32"/>
        </w:rPr>
        <w:t>.</w:t>
      </w:r>
    </w:p>
    <w:p w14:paraId="42F9282A" w14:textId="77777777" w:rsidR="00CE4E2A" w:rsidRPr="00E50B91" w:rsidRDefault="00CE4E2A">
      <w:pPr>
        <w:numPr>
          <w:ilvl w:val="1"/>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في مجال تكنولوجيا المعلومات</w:t>
      </w:r>
      <w:r w:rsidRPr="00E50B91">
        <w:rPr>
          <w:rFonts w:ascii="Sakkal Majalla" w:hAnsi="Sakkal Majalla" w:cs="Sakkal Majalla"/>
          <w:sz w:val="32"/>
          <w:szCs w:val="32"/>
        </w:rPr>
        <w:t xml:space="preserve"> (ITSM): </w:t>
      </w:r>
      <w:r w:rsidRPr="00E50B91">
        <w:rPr>
          <w:rFonts w:ascii="Sakkal Majalla" w:hAnsi="Sakkal Majalla" w:cs="Sakkal Majalla"/>
          <w:sz w:val="32"/>
          <w:szCs w:val="32"/>
          <w:rtl/>
        </w:rPr>
        <w:t>توفير نهج شامل لتقديم خدمات تكنولوجيا المعلومات بكفاءة</w:t>
      </w:r>
      <w:r w:rsidRPr="00E50B91">
        <w:rPr>
          <w:rFonts w:ascii="Sakkal Majalla" w:hAnsi="Sakkal Majalla" w:cs="Sakkal Majalla"/>
          <w:sz w:val="32"/>
          <w:szCs w:val="32"/>
        </w:rPr>
        <w:t>. </w:t>
      </w:r>
    </w:p>
    <w:p w14:paraId="6B86A29B"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دمج الخدمات والعمليات</w:t>
      </w:r>
    </w:p>
    <w:p w14:paraId="2718FBDD" w14:textId="77777777" w:rsidR="00CE4E2A" w:rsidRPr="00CE4E2A" w:rsidRDefault="00CE4E2A">
      <w:pPr>
        <w:pStyle w:val="a4"/>
        <w:numPr>
          <w:ilvl w:val="0"/>
          <w:numId w:val="66"/>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CE4E2A">
        <w:rPr>
          <w:rFonts w:ascii="Sakkal Majalla" w:hAnsi="Sakkal Majalla" w:cs="Sakkal Majalla"/>
          <w:sz w:val="32"/>
          <w:szCs w:val="32"/>
        </w:rPr>
        <w:t>.</w:t>
      </w:r>
    </w:p>
    <w:p w14:paraId="048301F7" w14:textId="77777777" w:rsidR="00CE4E2A" w:rsidRPr="00CE4E2A" w:rsidRDefault="00CE4E2A">
      <w:pPr>
        <w:pStyle w:val="a4"/>
        <w:numPr>
          <w:ilvl w:val="0"/>
          <w:numId w:val="66"/>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يُستخدم نهج إدارة العمليات لتحقيق الأهداف الاستراتيجية التي تحددها إدارة الخدمات</w:t>
      </w:r>
      <w:r w:rsidRPr="00CE4E2A">
        <w:rPr>
          <w:rFonts w:ascii="Sakkal Majalla" w:hAnsi="Sakkal Majalla" w:cs="Sakkal Majalla"/>
          <w:sz w:val="32"/>
          <w:szCs w:val="32"/>
        </w:rPr>
        <w:t>.</w:t>
      </w:r>
    </w:p>
    <w:p w14:paraId="30EF0872" w14:textId="218B92AC" w:rsidR="00CE4E2A" w:rsidRPr="00CE4E2A" w:rsidRDefault="00CE4E2A">
      <w:pPr>
        <w:pStyle w:val="a4"/>
        <w:numPr>
          <w:ilvl w:val="0"/>
          <w:numId w:val="66"/>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يتم تحويل الأنظمة المعزولة إلى نسيج خدمة سلس من خلال عمليات أتمتة وتطوير مستمر</w:t>
      </w:r>
      <w:r w:rsidR="004D4A06">
        <w:rPr>
          <w:rFonts w:ascii="Sakkal Majalla" w:hAnsi="Sakkal Majalla" w:cs="Sakkal Majalla" w:hint="cs"/>
          <w:sz w:val="32"/>
          <w:szCs w:val="32"/>
          <w:rtl/>
        </w:rPr>
        <w:t xml:space="preserve"> (بدر الدين واخرون،2020)</w:t>
      </w:r>
    </w:p>
    <w:p w14:paraId="47403FF5" w14:textId="77777777" w:rsidR="00CE4E2A" w:rsidRPr="00CE4E2A" w:rsidRDefault="00CE4E2A" w:rsidP="00CE4E2A">
      <w:pPr>
        <w:tabs>
          <w:tab w:val="left" w:pos="2877"/>
        </w:tabs>
        <w:bidi/>
        <w:rPr>
          <w:rFonts w:ascii="Sakkal Majalla" w:hAnsi="Sakkal Majalla" w:cs="Sakkal Majalla"/>
          <w:sz w:val="32"/>
          <w:szCs w:val="32"/>
        </w:rPr>
      </w:pPr>
    </w:p>
    <w:p w14:paraId="3FF959C9" w14:textId="77777777" w:rsidR="00E65D20" w:rsidRPr="00CE4E2A" w:rsidRDefault="00E65D20" w:rsidP="00E65D20">
      <w:pPr>
        <w:tabs>
          <w:tab w:val="left" w:pos="2877"/>
        </w:tabs>
        <w:bidi/>
        <w:rPr>
          <w:rFonts w:ascii="Sakkal Majalla" w:hAnsi="Sakkal Majalla" w:cs="Sakkal Majalla"/>
          <w:sz w:val="32"/>
          <w:szCs w:val="32"/>
          <w:rtl/>
        </w:rPr>
      </w:pPr>
    </w:p>
    <w:p w14:paraId="39A1ED67" w14:textId="3642A1AF" w:rsidR="00E65D20" w:rsidRPr="0053311A"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2.3</w:t>
      </w:r>
      <w:r w:rsidR="0053311A">
        <w:rPr>
          <w:rFonts w:ascii="Sakkal Majalla" w:hAnsi="Sakkal Majalla" w:cs="Sakkal Majalla" w:hint="cs"/>
          <w:b/>
          <w:bCs/>
          <w:color w:val="EE0000"/>
          <w:sz w:val="32"/>
          <w:szCs w:val="32"/>
          <w:rtl/>
        </w:rPr>
        <w:t xml:space="preserve">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0A90D701" w:rsidR="0053311A" w:rsidRPr="00EF7D4A" w:rsidRDefault="00E50B91" w:rsidP="0053311A">
      <w:pPr>
        <w:tabs>
          <w:tab w:val="left" w:pos="2877"/>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w:t>
      </w:r>
      <w:r w:rsidR="0053311A"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lastRenderedPageBreak/>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A4B9223" w:rsidR="00E65D20" w:rsidRPr="0053311A" w:rsidRDefault="00E50B91"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2.3.2</w:t>
      </w:r>
      <w:r w:rsidR="00AF27F9">
        <w:rPr>
          <w:rFonts w:ascii="Sakkal Majalla" w:hAnsi="Sakkal Majalla" w:cs="Sakkal Majalla" w:hint="cs"/>
          <w:b/>
          <w:bCs/>
          <w:sz w:val="32"/>
          <w:szCs w:val="32"/>
          <w:rtl/>
          <w:lang w:bidi="ar-EG"/>
        </w:rPr>
        <w:t xml:space="preserve"> </w:t>
      </w:r>
      <w:r w:rsidR="00181CFE">
        <w:rPr>
          <w:rFonts w:ascii="Sakkal Majalla" w:hAnsi="Sakkal Majalla" w:cs="Sakkal Majalla" w:hint="cs"/>
          <w:b/>
          <w:bCs/>
          <w:sz w:val="32"/>
          <w:szCs w:val="32"/>
          <w:rtl/>
          <w:lang w:bidi="ar-EG"/>
        </w:rPr>
        <w:t>ماهية</w:t>
      </w:r>
      <w:r w:rsidR="005F7CFB" w:rsidRPr="0053311A">
        <w:rPr>
          <w:rFonts w:ascii="Sakkal Majalla" w:hAnsi="Sakkal Majalla" w:cs="Sakkal Majalla" w:hint="cs"/>
          <w:b/>
          <w:bCs/>
          <w:sz w:val="32"/>
          <w:szCs w:val="32"/>
          <w:rtl/>
          <w:lang w:bidi="ar-EG"/>
        </w:rPr>
        <w:t xml:space="preserve">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006D9907"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0DC37A81"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2.2.</w:t>
      </w:r>
      <w:r w:rsidR="00E50B91">
        <w:rPr>
          <w:rFonts w:ascii="Sakkal Majalla" w:hAnsi="Sakkal Majalla" w:cs="Sakkal Majalla" w:hint="cs"/>
          <w:b/>
          <w:bCs/>
          <w:sz w:val="32"/>
          <w:szCs w:val="32"/>
          <w:rtl/>
          <w:lang w:bidi="ar-EG"/>
        </w:rPr>
        <w:t>3</w:t>
      </w:r>
      <w:r>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pPr>
        <w:pStyle w:val="a4"/>
        <w:numPr>
          <w:ilvl w:val="0"/>
          <w:numId w:val="4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C8CB154" w14:textId="5446FF0E" w:rsidR="0053311A" w:rsidRPr="002B0F45" w:rsidRDefault="0053311A">
      <w:pPr>
        <w:pStyle w:val="a4"/>
        <w:numPr>
          <w:ilvl w:val="0"/>
          <w:numId w:val="46"/>
        </w:numPr>
        <w:bidi/>
        <w:spacing w:line="360" w:lineRule="auto"/>
        <w:jc w:val="both"/>
        <w:rPr>
          <w:rFonts w:ascii="Sakkal Majalla" w:hAnsi="Sakkal Majalla" w:cs="Sakkal Majalla"/>
          <w:sz w:val="32"/>
          <w:szCs w:val="32"/>
          <w:lang w:bidi="ar-EG"/>
        </w:rPr>
      </w:pPr>
      <w:r w:rsidRPr="002B0F45">
        <w:rPr>
          <w:rFonts w:ascii="Sakkal Majalla" w:hAnsi="Sakkal Majalla" w:cs="Sakkal Majalla" w:hint="cs"/>
          <w:sz w:val="32"/>
          <w:szCs w:val="32"/>
          <w:rtl/>
          <w:lang w:bidi="ar-EG"/>
        </w:rPr>
        <w:t xml:space="preserve">تعد </w:t>
      </w:r>
      <w:r w:rsidRPr="002B0F45">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r w:rsidR="002B0F45" w:rsidRPr="002B0F45">
        <w:rPr>
          <w:rFonts w:ascii="Sakkal Majalla" w:hAnsi="Sakkal Majalla" w:cs="Sakkal Majalla" w:hint="cs"/>
          <w:sz w:val="32"/>
          <w:szCs w:val="32"/>
          <w:rtl/>
          <w:lang w:bidi="ar-EG"/>
        </w:rPr>
        <w:t xml:space="preserve"> عبر </w:t>
      </w:r>
      <w:r w:rsidRPr="002B0F45">
        <w:rPr>
          <w:rFonts w:ascii="Sakkal Majalla" w:hAnsi="Sakkal Majalla" w:cs="Sakkal Majalla"/>
          <w:sz w:val="32"/>
          <w:szCs w:val="32"/>
          <w:rtl/>
          <w:lang w:bidi="ar-EG"/>
        </w:rPr>
        <w:t>تحسن تجربة العملاء في التسويق من استبقاء العملاء وزيادة الإيرادات وهناك رابط وثيق بين تجربة العملاء السلسة وتحسين نتائج الأعمال بالذكاء الاصطناعي</w:t>
      </w:r>
      <w:r w:rsidR="00064CFE">
        <w:rPr>
          <w:rFonts w:ascii="Sakkal Majalla" w:hAnsi="Sakkal Majalla" w:cs="Sakkal Majalla" w:hint="cs"/>
          <w:sz w:val="32"/>
          <w:szCs w:val="32"/>
          <w:rtl/>
          <w:lang w:bidi="ar-EG"/>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4"/>
        <w:bidi/>
        <w:spacing w:line="360" w:lineRule="auto"/>
        <w:jc w:val="both"/>
        <w:rPr>
          <w:rFonts w:ascii="Sakkal Majalla" w:hAnsi="Sakkal Majalla" w:cs="Sakkal Majalla"/>
          <w:sz w:val="32"/>
          <w:szCs w:val="32"/>
          <w:rtl/>
          <w:lang w:bidi="ar-EG"/>
        </w:rPr>
      </w:pPr>
    </w:p>
    <w:p w14:paraId="2146868A" w14:textId="6049015C" w:rsidR="003E0490"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2.3.4</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0FAD49B" w14:textId="418E4A66" w:rsidR="001C5D24" w:rsidRPr="005E6B99" w:rsidRDefault="001C5D24">
      <w:pPr>
        <w:pStyle w:val="a4"/>
        <w:numPr>
          <w:ilvl w:val="0"/>
          <w:numId w:val="23"/>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lastRenderedPageBreak/>
        <w:t>الاستثمار في التكنولوجيا والتدريب المستمر</w:t>
      </w:r>
      <w:r w:rsidR="00922E3B"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الاستماع إلى آراء العملاء وتلبية احتياجاتهم</w:t>
      </w:r>
      <w:r w:rsidR="005E6B99" w:rsidRPr="005E6B99">
        <w:rPr>
          <w:rFonts w:ascii="Sakkal Majalla" w:hAnsi="Sakkal Majalla" w:cs="Sakkal Majalla" w:hint="cs"/>
          <w:sz w:val="32"/>
          <w:szCs w:val="32"/>
          <w:rtl/>
          <w:lang w:bidi="ar-EG"/>
        </w:rPr>
        <w:t xml:space="preserve"> عبر </w:t>
      </w:r>
      <w:r w:rsidRPr="005E6B99">
        <w:rPr>
          <w:rFonts w:ascii="Sakkal Majalla" w:hAnsi="Sakkal Majalla" w:cs="Sakkal Majalla" w:hint="cs"/>
          <w:sz w:val="32"/>
          <w:szCs w:val="32"/>
          <w:rtl/>
          <w:lang w:bidi="ar-EG"/>
        </w:rPr>
        <w:t>إنشاء آليات فعالة لاستقبال ومعالجة شكاوى العملاء والرد عليهم بسرعة</w:t>
      </w:r>
      <w:r w:rsidRPr="005E6B99">
        <w:rPr>
          <w:rFonts w:ascii="Sakkal Majalla" w:hAnsi="Sakkal Majalla" w:cs="Sakkal Majalla" w:hint="cs"/>
          <w:sz w:val="32"/>
          <w:szCs w:val="32"/>
          <w:lang w:bidi="ar-EG"/>
        </w:rPr>
        <w:t>.</w:t>
      </w:r>
    </w:p>
    <w:p w14:paraId="3AE09346" w14:textId="6ACB5B21" w:rsidR="001C5D24" w:rsidRPr="005E6B99" w:rsidRDefault="001C5D24">
      <w:pPr>
        <w:pStyle w:val="a4"/>
        <w:numPr>
          <w:ilvl w:val="0"/>
          <w:numId w:val="23"/>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t>تحسين كفاءة قنوات خدمة العملاء</w:t>
      </w:r>
      <w:r w:rsidR="00922E3B" w:rsidRPr="005E6B99">
        <w:rPr>
          <w:rFonts w:ascii="Sakkal Majalla" w:hAnsi="Sakkal Majalla" w:cs="Sakkal Majalla" w:hint="cs"/>
          <w:sz w:val="32"/>
          <w:szCs w:val="32"/>
          <w:rtl/>
          <w:lang w:bidi="ar-EG"/>
        </w:rPr>
        <w:t xml:space="preserve"> والتركيز على التجربة الرقمية للعميل</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 xml:space="preserve">تدريب الموظفين على مهارات الاتصال والتعامل مع </w:t>
      </w:r>
      <w:r w:rsidR="00653A13" w:rsidRPr="005E6B99">
        <w:rPr>
          <w:rFonts w:ascii="Sakkal Majalla" w:hAnsi="Sakkal Majalla" w:cs="Sakkal Majalla" w:hint="cs"/>
          <w:sz w:val="32"/>
          <w:szCs w:val="32"/>
          <w:rtl/>
          <w:lang w:bidi="ar-EG"/>
        </w:rPr>
        <w:t>الشكاوى</w:t>
      </w:r>
      <w:r w:rsidRPr="005E6B99">
        <w:rPr>
          <w:rFonts w:ascii="Sakkal Majalla" w:hAnsi="Sakkal Majalla" w:cs="Sakkal Majalla" w:hint="cs"/>
          <w:sz w:val="32"/>
          <w:szCs w:val="32"/>
          <w:rtl/>
          <w:lang w:bidi="ar-EG"/>
        </w:rPr>
        <w:t xml:space="preserve"> بكفاءة عالية</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التركيز على تحسين المنتجات والخدمات بناءً على ملاحظات العملاء</w:t>
      </w:r>
      <w:r w:rsidRPr="005E6B99">
        <w:rPr>
          <w:rFonts w:ascii="Sakkal Majalla" w:hAnsi="Sakkal Majalla" w:cs="Sakkal Majalla" w:hint="cs"/>
          <w:sz w:val="32"/>
          <w:szCs w:val="32"/>
          <w:lang w:bidi="ar-EG"/>
        </w:rPr>
        <w:t>.</w:t>
      </w:r>
    </w:p>
    <w:p w14:paraId="1C7BB892" w14:textId="6F85FEAD" w:rsidR="001C5D24" w:rsidRPr="00922E3B" w:rsidRDefault="001C5D24">
      <w:pPr>
        <w:pStyle w:val="a4"/>
        <w:numPr>
          <w:ilvl w:val="0"/>
          <w:numId w:val="23"/>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00476FF6">
        <w:rPr>
          <w:rFonts w:ascii="Sakkal Majalla" w:hAnsi="Sakkal Majalla" w:cs="Sakkal Majalla" w:hint="cs"/>
          <w:sz w:val="32"/>
          <w:szCs w:val="32"/>
          <w:rtl/>
          <w:lang w:bidi="ar-EG"/>
        </w:rPr>
        <w:t xml:space="preserve"> و</w:t>
      </w:r>
    </w:p>
    <w:p w14:paraId="5164725C" w14:textId="77777777" w:rsidR="001C5D24" w:rsidRPr="0053311A" w:rsidRDefault="001C5D24">
      <w:pPr>
        <w:pStyle w:val="a4"/>
        <w:numPr>
          <w:ilvl w:val="0"/>
          <w:numId w:val="2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3E555673"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2.3.5</w:t>
      </w:r>
      <w:r w:rsidR="00AF27F9">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B5A449E" w14:textId="2EF1A98A" w:rsidR="001C5D24" w:rsidRPr="00516117" w:rsidRDefault="001C5D24">
      <w:pPr>
        <w:pStyle w:val="a4"/>
        <w:numPr>
          <w:ilvl w:val="0"/>
          <w:numId w:val="24"/>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t>التدريب المستمر</w:t>
      </w:r>
      <w:r w:rsidR="00D47551" w:rsidRPr="00516117">
        <w:rPr>
          <w:rFonts w:ascii="Sakkal Majalla" w:hAnsi="Sakkal Majalla" w:cs="Sakkal Majalla" w:hint="cs"/>
          <w:sz w:val="32"/>
          <w:szCs w:val="32"/>
          <w:rtl/>
          <w:lang w:bidi="ar-EG"/>
        </w:rPr>
        <w:t xml:space="preserve"> على</w:t>
      </w:r>
      <w:r w:rsidRPr="00516117">
        <w:rPr>
          <w:rFonts w:ascii="Sakkal Majalla" w:hAnsi="Sakkal Majalla" w:cs="Sakkal Majalla" w:hint="cs"/>
          <w:sz w:val="32"/>
          <w:szCs w:val="32"/>
          <w:rtl/>
          <w:lang w:bidi="ar-EG"/>
        </w:rPr>
        <w:t xml:space="preserve"> مهارات الاتصال، وحل المشكلات</w:t>
      </w:r>
      <w:r w:rsidR="00516117" w:rsidRPr="00516117">
        <w:rPr>
          <w:rFonts w:ascii="Sakkal Majalla" w:hAnsi="Sakkal Majalla" w:cs="Sakkal Majalla" w:hint="cs"/>
          <w:sz w:val="32"/>
          <w:szCs w:val="32"/>
          <w:rtl/>
          <w:lang w:bidi="ar-EG"/>
        </w:rPr>
        <w:t xml:space="preserve"> مع </w:t>
      </w:r>
      <w:r w:rsidRPr="00516117">
        <w:rPr>
          <w:rFonts w:ascii="Sakkal Majalla" w:hAnsi="Sakkal Majalla" w:cs="Sakkal Majalla" w:hint="cs"/>
          <w:sz w:val="32"/>
          <w:szCs w:val="32"/>
          <w:rtl/>
          <w:lang w:bidi="ar-EG"/>
        </w:rPr>
        <w:t>التركيز على المهارات السلوكية</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 xml:space="preserve">التدريب على مهارات التواصل الفعال، التعامل مع </w:t>
      </w:r>
      <w:r w:rsidR="00653A13" w:rsidRPr="00516117">
        <w:rPr>
          <w:rFonts w:ascii="Sakkal Majalla" w:hAnsi="Sakkal Majalla" w:cs="Sakkal Majalla" w:hint="cs"/>
          <w:sz w:val="32"/>
          <w:szCs w:val="32"/>
          <w:rtl/>
          <w:lang w:bidi="ar-EG"/>
        </w:rPr>
        <w:t>الشكاوى</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إدارة الضغوط، والتعاطف مع العملاء</w:t>
      </w:r>
      <w:r w:rsidRPr="00516117">
        <w:rPr>
          <w:rFonts w:ascii="Sakkal Majalla" w:hAnsi="Sakkal Majalla" w:cs="Sakkal Majalla" w:hint="cs"/>
          <w:sz w:val="32"/>
          <w:szCs w:val="32"/>
          <w:lang w:bidi="ar-EG"/>
        </w:rPr>
        <w:t>.</w:t>
      </w:r>
    </w:p>
    <w:p w14:paraId="065DD357" w14:textId="66D51B86" w:rsidR="001C5D24" w:rsidRPr="00516117" w:rsidRDefault="001C5D24">
      <w:pPr>
        <w:pStyle w:val="a4"/>
        <w:numPr>
          <w:ilvl w:val="0"/>
          <w:numId w:val="24"/>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lastRenderedPageBreak/>
        <w:t>تطوير برامج تحفيزية لتعزيز السلوكيات الإيجابية وروح الفريق</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والقدرة على </w:t>
      </w:r>
      <w:r w:rsidRPr="00516117">
        <w:rPr>
          <w:rFonts w:ascii="Sakkal Majalla" w:hAnsi="Sakkal Majalla" w:cs="Sakkal Majalla" w:hint="cs"/>
          <w:sz w:val="32"/>
          <w:szCs w:val="32"/>
          <w:rtl/>
          <w:lang w:bidi="ar-EG"/>
        </w:rPr>
        <w:t>التعلم التفاعلي والتطبيقي</w:t>
      </w:r>
      <w:r w:rsidR="00653A13" w:rsidRPr="00516117">
        <w:rPr>
          <w:rFonts w:ascii="Sakkal Majalla" w:hAnsi="Sakkal Majalla" w:cs="Sakkal Majalla" w:hint="cs"/>
          <w:sz w:val="32"/>
          <w:szCs w:val="32"/>
          <w:rtl/>
          <w:lang w:bidi="ar-EG"/>
        </w:rPr>
        <w:t xml:space="preserve"> ب</w:t>
      </w:r>
      <w:r w:rsidRPr="00516117">
        <w:rPr>
          <w:rFonts w:ascii="Sakkal Majalla" w:hAnsi="Sakkal Majalla" w:cs="Sakkal Majalla" w:hint="cs"/>
          <w:sz w:val="32"/>
          <w:szCs w:val="32"/>
          <w:rtl/>
          <w:lang w:bidi="ar-EG"/>
        </w:rPr>
        <w:t xml:space="preserve">استخدام تقنيات التعلم التفاعلي كالمحاكاة </w:t>
      </w:r>
      <w:r w:rsidR="00516117" w:rsidRPr="00516117">
        <w:rPr>
          <w:rFonts w:ascii="Sakkal Majalla" w:hAnsi="Sakkal Majalla" w:cs="Sakkal Majalla" w:hint="cs"/>
          <w:sz w:val="32"/>
          <w:szCs w:val="32"/>
          <w:rtl/>
          <w:lang w:bidi="ar-EG"/>
        </w:rPr>
        <w:t xml:space="preserve">مع </w:t>
      </w:r>
      <w:r w:rsidRPr="00516117">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16117">
        <w:rPr>
          <w:rFonts w:ascii="Sakkal Majalla" w:hAnsi="Sakkal Majalla" w:cs="Sakkal Majalla" w:hint="cs"/>
          <w:sz w:val="32"/>
          <w:szCs w:val="32"/>
          <w:lang w:bidi="ar-EG"/>
        </w:rPr>
        <w:t>.</w:t>
      </w:r>
    </w:p>
    <w:p w14:paraId="4AD22A0C" w14:textId="7991A9CD" w:rsidR="001C5D24" w:rsidRPr="00516117" w:rsidRDefault="001C5D24">
      <w:pPr>
        <w:pStyle w:val="a4"/>
        <w:numPr>
          <w:ilvl w:val="0"/>
          <w:numId w:val="24"/>
        </w:numPr>
        <w:bidi/>
        <w:spacing w:line="360" w:lineRule="auto"/>
        <w:jc w:val="both"/>
        <w:rPr>
          <w:rFonts w:ascii="Sakkal Majalla" w:hAnsi="Sakkal Majalla" w:cs="Sakkal Majalla"/>
          <w:sz w:val="32"/>
          <w:szCs w:val="32"/>
          <w:lang w:bidi="ar-EG"/>
        </w:rPr>
      </w:pPr>
      <w:r w:rsidRPr="00516117">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516117">
        <w:rPr>
          <w:rFonts w:ascii="Sakkal Majalla" w:hAnsi="Sakkal Majalla" w:cs="Sakkal Majalla" w:hint="cs"/>
          <w:sz w:val="32"/>
          <w:szCs w:val="32"/>
          <w:rtl/>
          <w:lang w:bidi="ar-EG"/>
        </w:rPr>
        <w:t xml:space="preserve">العملاء من خلال </w:t>
      </w:r>
      <w:r w:rsidRPr="00516117">
        <w:rPr>
          <w:rFonts w:ascii="Sakkal Majalla" w:hAnsi="Sakkal Majalla" w:cs="Sakkal Majalla" w:hint="cs"/>
          <w:sz w:val="32"/>
          <w:szCs w:val="32"/>
          <w:rtl/>
          <w:lang w:bidi="ar-EG"/>
        </w:rPr>
        <w:t>تشجيع الموظفين على المبادرة والابتكار في تقديم الحلول للعملاء</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وأخيرا </w:t>
      </w:r>
      <w:r w:rsidRPr="00516117">
        <w:rPr>
          <w:rFonts w:ascii="Sakkal Majalla" w:hAnsi="Sakkal Majalla" w:cs="Sakkal Majalla" w:hint="cs"/>
          <w:sz w:val="32"/>
          <w:szCs w:val="32"/>
          <w:rtl/>
          <w:lang w:bidi="ar-EG"/>
        </w:rPr>
        <w:t>التغذية الراجعة والتقييم المستم</w:t>
      </w:r>
      <w:r w:rsidR="00922E3B" w:rsidRPr="00516117">
        <w:rPr>
          <w:rFonts w:ascii="Sakkal Majalla" w:hAnsi="Sakkal Majalla" w:cs="Sakkal Majalla" w:hint="cs"/>
          <w:sz w:val="32"/>
          <w:szCs w:val="32"/>
          <w:rtl/>
          <w:lang w:bidi="ar-EG"/>
        </w:rPr>
        <w:t>ر</w:t>
      </w:r>
      <w:r w:rsidR="004D4A06">
        <w:rPr>
          <w:rFonts w:ascii="Sakkal Majalla" w:hAnsi="Sakkal Majalla" w:cs="Sakkal Majalla" w:hint="cs"/>
          <w:sz w:val="32"/>
          <w:szCs w:val="32"/>
          <w:rtl/>
          <w:lang w:bidi="ar-EG"/>
        </w:rPr>
        <w:t xml:space="preserve"> (العوضي،2022)</w:t>
      </w:r>
    </w:p>
    <w:p w14:paraId="1FF108AF" w14:textId="65592149"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047F68D5" w14:textId="30307B7A" w:rsidR="00516117" w:rsidRPr="00516117" w:rsidRDefault="00516117" w:rsidP="00516117">
      <w:pPr>
        <w:bidi/>
        <w:spacing w:line="360" w:lineRule="auto"/>
        <w:jc w:val="center"/>
        <w:rPr>
          <w:rFonts w:ascii="Sakkal Majalla" w:hAnsi="Sakkal Majalla" w:cs="Sakkal Majalla"/>
          <w:sz w:val="24"/>
          <w:szCs w:val="24"/>
          <w:rtl/>
        </w:rPr>
      </w:pPr>
      <w:r w:rsidRPr="00516117">
        <w:rPr>
          <w:rFonts w:ascii="Sakkal Majalla" w:hAnsi="Sakkal Majalla" w:cs="Sakkal Majalla" w:hint="cs"/>
          <w:sz w:val="24"/>
          <w:szCs w:val="24"/>
          <w:rtl/>
        </w:rPr>
        <w:t>جدول رقم (1) مقارنة تجربة العملاء الجيدة والسيئة</w:t>
      </w:r>
    </w:p>
    <w:tbl>
      <w:tblPr>
        <w:tblStyle w:val="a8"/>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pPr>
              <w:pStyle w:val="a4"/>
              <w:numPr>
                <w:ilvl w:val="0"/>
                <w:numId w:val="5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الشراء المبسطة </w:t>
            </w:r>
            <w:r w:rsidRPr="0053311A">
              <w:rPr>
                <w:rFonts w:ascii="Sakkal Majalla" w:hAnsi="Sakkal Majalla" w:cs="Sakkal Majalla" w:hint="cs"/>
                <w:sz w:val="32"/>
                <w:szCs w:val="32"/>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pPr>
              <w:pStyle w:val="a4"/>
              <w:numPr>
                <w:ilvl w:val="0"/>
                <w:numId w:val="5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w:t>
            </w:r>
            <w:r w:rsidRPr="0053311A">
              <w:rPr>
                <w:rFonts w:ascii="Sakkal Majalla" w:hAnsi="Sakkal Majalla" w:cs="Sakkal Majalla" w:hint="cs"/>
                <w:sz w:val="32"/>
                <w:szCs w:val="32"/>
                <w:rtl/>
                <w:lang w:bidi="ar-EG"/>
              </w:rPr>
              <w:lastRenderedPageBreak/>
              <w:t>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03ED2C7C" w14:textId="77777777" w:rsidR="009B4B6B" w:rsidRDefault="009B4B6B" w:rsidP="00922E3B">
      <w:pPr>
        <w:bidi/>
        <w:spacing w:line="360" w:lineRule="auto"/>
        <w:jc w:val="both"/>
        <w:rPr>
          <w:rFonts w:ascii="Sakkal Majalla" w:hAnsi="Sakkal Majalla" w:cs="Sakkal Majalla"/>
          <w:sz w:val="32"/>
          <w:szCs w:val="32"/>
          <w:rtl/>
        </w:rPr>
      </w:pPr>
    </w:p>
    <w:p w14:paraId="3DD2539A" w14:textId="1AC252CC" w:rsidR="00922E3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جودة الخدمة على رضا العملاء.</w:t>
      </w:r>
      <w:r>
        <w:rPr>
          <w:rFonts w:ascii="Sakkal Majalla" w:hAnsi="Sakkal Majalla" w:cs="Sakkal Majalla" w:hint="cs"/>
          <w:sz w:val="32"/>
          <w:szCs w:val="32"/>
          <w:rtl/>
        </w:rPr>
        <w:t xml:space="preserve"> </w:t>
      </w:r>
      <w:r w:rsidR="00516117" w:rsidRPr="003C03F1">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3C03F1" w:rsidRPr="003C03F1">
        <w:rPr>
          <w:rFonts w:ascii="Sakkal Majalla" w:hAnsi="Sakkal Majalla" w:cs="Sakkal Majalla" w:hint="cs"/>
          <w:sz w:val="32"/>
          <w:szCs w:val="32"/>
          <w:rtl/>
        </w:rPr>
        <w:t>ومدى تأثيرها علي رضا العملاء وتأثيرها عل</w:t>
      </w:r>
      <w:r w:rsidR="003C03F1">
        <w:rPr>
          <w:rFonts w:ascii="Sakkal Majalla" w:hAnsi="Sakkal Majalla" w:cs="Sakkal Majalla" w:hint="cs"/>
          <w:sz w:val="32"/>
          <w:szCs w:val="32"/>
          <w:rtl/>
        </w:rPr>
        <w:t>ى</w:t>
      </w:r>
      <w:r w:rsidR="003C03F1" w:rsidRPr="003C03F1">
        <w:rPr>
          <w:rFonts w:ascii="Sakkal Majalla" w:hAnsi="Sakkal Majalla" w:cs="Sakkal Majalla" w:hint="cs"/>
          <w:sz w:val="32"/>
          <w:szCs w:val="32"/>
          <w:rtl/>
        </w:rPr>
        <w:t xml:space="preserve"> ولائهم وتقييمهم للخدمات المقدمة </w:t>
      </w:r>
    </w:p>
    <w:p w14:paraId="0493D991" w14:textId="00FFF103" w:rsidR="0053311A" w:rsidRDefault="00770D50" w:rsidP="00770D50">
      <w:pPr>
        <w:bidi/>
        <w:spacing w:line="360" w:lineRule="auto"/>
        <w:jc w:val="both"/>
        <w:rPr>
          <w:rFonts w:ascii="Sakkal Majalla" w:hAnsi="Sakkal Majalla" w:cs="Sakkal Majalla"/>
          <w:b/>
          <w:bCs/>
          <w:sz w:val="32"/>
          <w:szCs w:val="32"/>
        </w:rPr>
      </w:pPr>
      <w:r w:rsidRPr="00770D50">
        <w:rPr>
          <w:rFonts w:ascii="Sakkal Majalla" w:hAnsi="Sakkal Majalla" w:cs="Sakkal Majalla" w:hint="cs"/>
          <w:sz w:val="32"/>
          <w:szCs w:val="32"/>
          <w:rtl/>
        </w:rPr>
        <w:t xml:space="preserve">ومنه يتضح </w:t>
      </w:r>
      <w:r w:rsidR="001D04CF" w:rsidRPr="00770D50">
        <w:rPr>
          <w:rFonts w:ascii="Sakkal Majalla" w:hAnsi="Sakkal Majalla" w:cs="Sakkal Majalla" w:hint="cs"/>
          <w:sz w:val="32"/>
          <w:szCs w:val="32"/>
          <w:rtl/>
        </w:rPr>
        <w:t xml:space="preserve">الفرق بين تجربة العملاء وخدمة </w:t>
      </w:r>
      <w:r w:rsidRPr="00770D50">
        <w:rPr>
          <w:rFonts w:ascii="Sakkal Majalla" w:hAnsi="Sakkal Majalla" w:cs="Sakkal Majalla" w:hint="cs"/>
          <w:sz w:val="32"/>
          <w:szCs w:val="32"/>
          <w:rtl/>
        </w:rPr>
        <w:t xml:space="preserve">العملاء من خلال </w:t>
      </w:r>
      <w:r w:rsidR="001D04CF" w:rsidRPr="00770D50">
        <w:rPr>
          <w:rFonts w:ascii="Sakkal Majalla" w:hAnsi="Sakkal Majalla" w:cs="Sakkal Majalla" w:hint="cs"/>
          <w:sz w:val="32"/>
          <w:szCs w:val="32"/>
          <w:rtl/>
        </w:rPr>
        <w:t>خدمة العملاء وتجربة العميل</w:t>
      </w:r>
      <w:r w:rsidR="001D04CF" w:rsidRPr="0053311A">
        <w:rPr>
          <w:rFonts w:ascii="Sakkal Majalla" w:hAnsi="Sakkal Majalla" w:cs="Sakkal Majalla" w:hint="cs"/>
          <w:sz w:val="32"/>
          <w:szCs w:val="32"/>
          <w:rtl/>
        </w:rPr>
        <w:t xml:space="preserve"> مصطلحان غالبًا ما يستخدمان بالتبادل. إنهما ليسا مترادفان، ولكنهما مرتبطان</w:t>
      </w:r>
      <w:r w:rsidR="001D04CF" w:rsidRPr="0053311A">
        <w:rPr>
          <w:rFonts w:ascii="Sakkal Majalla" w:hAnsi="Sakkal Majalla" w:cs="Sakkal Majalla" w:hint="cs"/>
          <w:sz w:val="32"/>
          <w:szCs w:val="32"/>
        </w:rPr>
        <w:t>.</w:t>
      </w:r>
      <w:r>
        <w:rPr>
          <w:rFonts w:ascii="Sakkal Majalla" w:hAnsi="Sakkal Majalla" w:cs="Sakkal Majalla" w:hint="cs"/>
          <w:sz w:val="32"/>
          <w:szCs w:val="32"/>
          <w:rtl/>
        </w:rPr>
        <w:t xml:space="preserve"> او </w:t>
      </w:r>
      <w:r w:rsidR="001D04CF" w:rsidRPr="0053311A">
        <w:rPr>
          <w:rFonts w:ascii="Sakkal Majalla" w:hAnsi="Sakkal Majalla" w:cs="Sakkal Majalla" w:hint="cs"/>
          <w:sz w:val="32"/>
          <w:szCs w:val="32"/>
          <w:rtl/>
        </w:rPr>
        <w:t xml:space="preserve">خدمة العملاء عبارة عن عملية </w:t>
      </w:r>
      <w:r w:rsidR="001D04CF" w:rsidRPr="0053311A">
        <w:rPr>
          <w:rFonts w:ascii="Sakkal Majalla" w:hAnsi="Sakkal Majalla" w:cs="Sakkal Majalla" w:hint="cs"/>
          <w:sz w:val="32"/>
          <w:szCs w:val="32"/>
          <w:rtl/>
        </w:rPr>
        <w:lastRenderedPageBreak/>
        <w:t>تقديم المساعدة أو الدعم للعملاء، إما من خلال القنوات الرقمية أو من خلال التفاعل البشري. إنها جزء من تجربة العملاء</w:t>
      </w:r>
      <w:r>
        <w:rPr>
          <w:rFonts w:ascii="Sakkal Majalla" w:hAnsi="Sakkal Majalla" w:cs="Sakkal Majalla" w:hint="cs"/>
          <w:sz w:val="32"/>
          <w:szCs w:val="32"/>
          <w:rtl/>
        </w:rPr>
        <w:t xml:space="preserve"> </w:t>
      </w:r>
      <w:r w:rsidRPr="00770D50">
        <w:rPr>
          <w:rFonts w:ascii="Sakkal Majalla" w:hAnsi="Sakkal Majalla" w:cs="Sakkal Majalla"/>
          <w:sz w:val="32"/>
          <w:szCs w:val="32"/>
          <w:rtl/>
        </w:rPr>
        <w:t>(</w:t>
      </w:r>
      <w:r w:rsidRPr="00770D50">
        <w:rPr>
          <w:rFonts w:ascii="Sakkal Majalla" w:hAnsi="Sakkal Majalla" w:cs="Sakkal Majalla" w:hint="cs"/>
          <w:sz w:val="32"/>
          <w:szCs w:val="32"/>
          <w:rtl/>
        </w:rPr>
        <w:t>ساجت واخرون،2020).</w:t>
      </w:r>
    </w:p>
    <w:p w14:paraId="55729E8C" w14:textId="0A93AF1F"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p>
    <w:p w14:paraId="293933A8" w14:textId="6B5FBB50" w:rsidR="001D04CF" w:rsidRPr="003C03F1" w:rsidRDefault="001D04CF" w:rsidP="003C03F1">
      <w:pPr>
        <w:bidi/>
        <w:spacing w:line="360" w:lineRule="auto"/>
        <w:ind w:left="360"/>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r w:rsidR="003C03F1" w:rsidRPr="003C03F1">
        <w:rPr>
          <w:rFonts w:ascii="Sakkal Majalla" w:hAnsi="Sakkal Majalla" w:cs="Sakkal Majalla" w:hint="cs"/>
          <w:sz w:val="32"/>
          <w:szCs w:val="32"/>
          <w:rtl/>
        </w:rPr>
        <w:t xml:space="preserve"> </w:t>
      </w:r>
      <w:r w:rsidR="003C03F1">
        <w:rPr>
          <w:rFonts w:ascii="Sakkal Majalla" w:hAnsi="Sakkal Majalla" w:cs="Sakkal Majalla" w:hint="cs"/>
          <w:sz w:val="32"/>
          <w:szCs w:val="32"/>
          <w:rtl/>
        </w:rPr>
        <w:t>(</w:t>
      </w:r>
      <w:r w:rsidR="003C03F1" w:rsidRPr="003529E5">
        <w:rPr>
          <w:rFonts w:asciiTheme="majorBidi" w:hAnsiTheme="majorBidi" w:cstheme="majorBidi"/>
          <w:sz w:val="24"/>
          <w:szCs w:val="24"/>
        </w:rPr>
        <w:t>Khan</w:t>
      </w:r>
      <w:r w:rsidR="003C03F1" w:rsidRPr="003529E5">
        <w:rPr>
          <w:rFonts w:ascii="Sakkal Majalla" w:hAnsi="Sakkal Majalla" w:cs="Sakkal Majalla"/>
          <w:sz w:val="28"/>
          <w:szCs w:val="28"/>
        </w:rPr>
        <w:t xml:space="preserve">. &amp; </w:t>
      </w:r>
      <w:r w:rsidR="003C03F1" w:rsidRPr="003529E5">
        <w:rPr>
          <w:rFonts w:asciiTheme="majorBidi" w:hAnsiTheme="majorBidi" w:cstheme="majorBidi"/>
          <w:sz w:val="24"/>
          <w:szCs w:val="24"/>
        </w:rPr>
        <w:t>Siddiqui</w:t>
      </w:r>
      <w:r w:rsidR="003C03F1" w:rsidRPr="003529E5">
        <w:rPr>
          <w:rFonts w:ascii="Sakkal Majalla" w:hAnsi="Sakkal Majalla" w:cs="Sakkal Majalla"/>
          <w:sz w:val="28"/>
          <w:szCs w:val="28"/>
        </w:rPr>
        <w:t>,2021</w:t>
      </w:r>
      <w:r w:rsidR="003C03F1" w:rsidRPr="003529E5">
        <w:rPr>
          <w:rFonts w:ascii="Sakkal Majalla" w:hAnsi="Sakkal Majalla" w:cs="Sakkal Majalla"/>
          <w:sz w:val="28"/>
          <w:szCs w:val="28"/>
          <w:rtl/>
        </w:rPr>
        <w:t>.</w:t>
      </w:r>
      <w:r w:rsidR="003C03F1" w:rsidRPr="003529E5">
        <w:rPr>
          <w:rFonts w:ascii="Sakkal Majalla" w:hAnsi="Sakkal Majalla" w:cs="Sakkal Majalla" w:hint="cs"/>
          <w:sz w:val="28"/>
          <w:szCs w:val="28"/>
          <w:rtl/>
        </w:rPr>
        <w:t>)</w:t>
      </w:r>
    </w:p>
    <w:p w14:paraId="69AAC609" w14:textId="1F02D0B1" w:rsidR="001D04CF" w:rsidRPr="00770D50" w:rsidRDefault="001D04CF">
      <w:pPr>
        <w:pStyle w:val="a4"/>
        <w:numPr>
          <w:ilvl w:val="0"/>
          <w:numId w:val="25"/>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نمو الإيرادات</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770D50" w:rsidRDefault="001D04CF">
      <w:pPr>
        <w:pStyle w:val="a4"/>
        <w:numPr>
          <w:ilvl w:val="0"/>
          <w:numId w:val="25"/>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كميات البيع العابر والارتقاء بالصفقات</w:t>
      </w:r>
      <w:r w:rsidR="00770D50" w:rsidRPr="00770D50">
        <w:rPr>
          <w:rFonts w:ascii="Sakkal Majalla" w:hAnsi="Sakkal Majalla" w:cs="Sakkal Majalla" w:hint="cs"/>
          <w:sz w:val="32"/>
          <w:szCs w:val="32"/>
          <w:rtl/>
        </w:rPr>
        <w:t xml:space="preserve"> و</w:t>
      </w:r>
      <w:r w:rsidR="00AE13F2">
        <w:rPr>
          <w:rFonts w:ascii="Sakkal Majalla" w:hAnsi="Sakkal Majalla" w:cs="Sakkal Majalla" w:hint="cs"/>
          <w:sz w:val="32"/>
          <w:szCs w:val="32"/>
          <w:rtl/>
        </w:rPr>
        <w:t>ت</w:t>
      </w:r>
      <w:r w:rsidRPr="00770D50">
        <w:rPr>
          <w:rFonts w:ascii="Sakkal Majalla" w:hAnsi="Sakkal Majalla" w:cs="Sakkal Majalla" w:hint="cs"/>
          <w:sz w:val="32"/>
          <w:szCs w:val="32"/>
          <w:rtl/>
        </w:rPr>
        <w:t>كاليف خدمة العملاء</w:t>
      </w:r>
    </w:p>
    <w:p w14:paraId="237BA536" w14:textId="49DA2549" w:rsidR="001D04CF" w:rsidRDefault="001D04CF">
      <w:pPr>
        <w:pStyle w:val="a4"/>
        <w:numPr>
          <w:ilvl w:val="0"/>
          <w:numId w:val="25"/>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535E5212" w:rsidR="001D04C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2.3.7</w:t>
      </w:r>
      <w:r w:rsidR="00AF27F9">
        <w:rPr>
          <w:rFonts w:ascii="Sakkal Majalla" w:hAnsi="Sakkal Majalla" w:cs="Sakkal Majalla" w:hint="cs"/>
          <w:b/>
          <w:bCs/>
          <w:sz w:val="32"/>
          <w:szCs w:val="32"/>
          <w:rtl/>
        </w:rPr>
        <w:t xml:space="preserve">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00D5DC64"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45A2FA6D" w14:textId="097FEE76" w:rsidR="00AF3A90" w:rsidRPr="0053311A" w:rsidRDefault="00AF3A90" w:rsidP="00770D50">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rPr>
        <w:t>المرحلة الأولى: التوعية</w:t>
      </w:r>
      <w:r w:rsidR="00770D50">
        <w:rPr>
          <w:rFonts w:ascii="Sakkal Majalla" w:hAnsi="Sakkal Majalla" w:cs="Sakkal Majalla" w:hint="cs"/>
          <w:sz w:val="32"/>
          <w:szCs w:val="32"/>
          <w:rtl/>
        </w:rPr>
        <w:t xml:space="preserve"> </w:t>
      </w: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4D4A06">
        <w:rPr>
          <w:rFonts w:asciiTheme="majorBidi" w:hAnsiTheme="majorBidi" w:cstheme="majorBidi"/>
          <w:sz w:val="28"/>
          <w:szCs w:val="28"/>
        </w:rPr>
        <w:t xml:space="preserve"> </w:t>
      </w:r>
      <w:r w:rsidR="004D4A06" w:rsidRPr="00797249">
        <w:rPr>
          <w:rFonts w:asciiTheme="majorBidi" w:hAnsiTheme="majorBidi" w:cstheme="majorBidi"/>
          <w:sz w:val="28"/>
          <w:szCs w:val="28"/>
        </w:rPr>
        <w:t>Rajeswari,.2020)</w:t>
      </w:r>
      <w:r w:rsidR="004D4A06">
        <w:rPr>
          <w:rFonts w:ascii="Sakkal Majalla" w:hAnsi="Sakkal Majalla" w:cs="Sakkal Majalla" w:hint="cs"/>
          <w:sz w:val="32"/>
          <w:szCs w:val="32"/>
          <w:rtl/>
          <w:lang w:bidi="ar-EG"/>
        </w:rPr>
        <w:t>)</w:t>
      </w:r>
    </w:p>
    <w:p w14:paraId="186DF3A7" w14:textId="77777777" w:rsidR="00AF3A90" w:rsidRPr="0053311A" w:rsidRDefault="00AF3A90">
      <w:pPr>
        <w:pStyle w:val="a4"/>
        <w:numPr>
          <w:ilvl w:val="0"/>
          <w:numId w:val="2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جذب عملاء جدد</w:t>
      </w:r>
    </w:p>
    <w:p w14:paraId="30433233" w14:textId="27665A9B" w:rsidR="00AF3A90" w:rsidRPr="0053311A" w:rsidRDefault="00906D5C">
      <w:pPr>
        <w:pStyle w:val="a4"/>
        <w:numPr>
          <w:ilvl w:val="0"/>
          <w:numId w:val="2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4"/>
        <w:numPr>
          <w:ilvl w:val="0"/>
          <w:numId w:val="2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الثانية: </w:t>
      </w:r>
      <w:r w:rsidR="003529E5">
        <w:rPr>
          <w:rFonts w:ascii="Sakkal Majalla" w:hAnsi="Sakkal Majalla" w:cs="Sakkal Majalla" w:hint="cs"/>
          <w:sz w:val="32"/>
          <w:szCs w:val="32"/>
          <w:rtl/>
        </w:rPr>
        <w:t>التقييم</w:t>
      </w:r>
      <w:r w:rsidR="00770D50">
        <w:rPr>
          <w:rFonts w:ascii="Sakkal Majalla" w:hAnsi="Sakkal Majalla" w:cs="Sakkal Majalla" w:hint="cs"/>
          <w:sz w:val="32"/>
          <w:szCs w:val="32"/>
          <w:rtl/>
        </w:rPr>
        <w:t xml:space="preserve"> و</w:t>
      </w: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1D30C709" w:rsidR="00AF3A90" w:rsidRPr="0053311A" w:rsidRDefault="00906D5C"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r w:rsidR="00770D50">
        <w:rPr>
          <w:rFonts w:ascii="Sakkal Majalla" w:hAnsi="Sakkal Majalla" w:cs="Sakkal Majalla" w:hint="cs"/>
          <w:sz w:val="32"/>
          <w:szCs w:val="32"/>
          <w:rtl/>
        </w:rPr>
        <w:t xml:space="preserve"> وفي </w:t>
      </w: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يتيح التوزيع متعدد القنوات للعملاء التفاعل بسلاسة </w:t>
      </w:r>
    </w:p>
    <w:p w14:paraId="68632BD1" w14:textId="4A3ED380" w:rsidR="00AF3A90" w:rsidRPr="0053311A" w:rsidRDefault="00AF3A9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جمع ردود الفعل الفورية</w:t>
      </w:r>
    </w:p>
    <w:p w14:paraId="4E8FF776" w14:textId="6C48CBCC"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r w:rsidR="00770D50">
        <w:rPr>
          <w:rFonts w:ascii="Sakkal Majalla" w:hAnsi="Sakkal Majalla" w:cs="Sakkal Majalla" w:hint="cs"/>
          <w:sz w:val="32"/>
          <w:szCs w:val="32"/>
          <w:rtl/>
        </w:rPr>
        <w:t>و</w:t>
      </w:r>
      <w:r w:rsidR="00906D5C"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مرحلة </w:t>
      </w:r>
      <w:r w:rsidR="00906D5C" w:rsidRPr="0053311A">
        <w:rPr>
          <w:rFonts w:ascii="Sakkal Majalla" w:hAnsi="Sakkal Majalla" w:cs="Sakkal Majalla" w:hint="cs"/>
          <w:sz w:val="32"/>
          <w:szCs w:val="32"/>
          <w:rtl/>
        </w:rPr>
        <w:t>على</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تفاعلات </w:t>
      </w:r>
      <w:r w:rsidR="00906D5C" w:rsidRPr="0053311A">
        <w:rPr>
          <w:rFonts w:ascii="Sakkal Majalla" w:hAnsi="Sakkal Majalla" w:cs="Sakkal Majalla" w:hint="cs"/>
          <w:sz w:val="32"/>
          <w:szCs w:val="32"/>
          <w:rtl/>
        </w:rPr>
        <w:t>الخاصة ب</w:t>
      </w:r>
      <w:r w:rsidRPr="0053311A">
        <w:rPr>
          <w:rFonts w:ascii="Sakkal Majalla" w:hAnsi="Sakkal Majalla" w:cs="Sakkal Majalla" w:hint="cs"/>
          <w:sz w:val="32"/>
          <w:szCs w:val="32"/>
          <w:rtl/>
        </w:rPr>
        <w:t xml:space="preserve">العملاء مع العلامة التجارية بعد الشراء. </w:t>
      </w:r>
      <w:r w:rsidR="00906D5C" w:rsidRPr="0053311A">
        <w:rPr>
          <w:rFonts w:ascii="Sakkal Majalla" w:hAnsi="Sakkal Majalla" w:cs="Sakkal Majalla" w:hint="cs"/>
          <w:sz w:val="32"/>
          <w:szCs w:val="32"/>
          <w:rtl/>
        </w:rPr>
        <w:t>حيث</w:t>
      </w:r>
      <w:r w:rsidRPr="0053311A">
        <w:rPr>
          <w:rFonts w:ascii="Sakkal Majalla" w:hAnsi="Sakkal Majalla" w:cs="Sakkal Majalla" w:hint="cs"/>
          <w:sz w:val="32"/>
          <w:szCs w:val="32"/>
          <w:rtl/>
        </w:rPr>
        <w:t xml:space="preserve"> تؤثر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53D016C" w14:textId="5C6D2670" w:rsidR="00AF3A90" w:rsidRPr="00770D50" w:rsidRDefault="00AF3A90">
      <w:pPr>
        <w:pStyle w:val="a4"/>
        <w:numPr>
          <w:ilvl w:val="0"/>
          <w:numId w:val="30"/>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تقليل معدل فقدان العملاء</w:t>
      </w:r>
      <w:r w:rsidR="00770D50" w:rsidRPr="00770D50">
        <w:rPr>
          <w:rFonts w:ascii="Sakkal Majalla" w:hAnsi="Sakkal Majalla" w:cs="Sakkal Majalla" w:hint="cs"/>
          <w:sz w:val="32"/>
          <w:szCs w:val="32"/>
          <w:rtl/>
        </w:rPr>
        <w:t xml:space="preserve"> مما </w:t>
      </w:r>
      <w:r w:rsidRPr="00770D50">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53311A" w:rsidRDefault="00AF3A90">
      <w:pPr>
        <w:pStyle w:val="a4"/>
        <w:numPr>
          <w:ilvl w:val="0"/>
          <w:numId w:val="3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r w:rsidR="00770D50">
        <w:rPr>
          <w:rFonts w:ascii="Sakkal Majalla" w:hAnsi="Sakkal Majalla" w:cs="Sakkal Majalla" w:hint="cs"/>
          <w:sz w:val="32"/>
          <w:szCs w:val="32"/>
          <w:rtl/>
        </w:rPr>
        <w:t xml:space="preserve"> و</w:t>
      </w:r>
      <w:r w:rsidR="00770D50" w:rsidRPr="00770D50">
        <w:rPr>
          <w:rFonts w:ascii="Sakkal Majalla" w:hAnsi="Sakkal Majalla" w:cs="Sakkal Majalla" w:hint="cs"/>
          <w:sz w:val="32"/>
          <w:szCs w:val="32"/>
          <w:rtl/>
        </w:rPr>
        <w:t>تحسين</w:t>
      </w:r>
      <w:r w:rsidR="00770D50" w:rsidRPr="0053311A">
        <w:rPr>
          <w:rFonts w:ascii="Sakkal Majalla" w:hAnsi="Sakkal Majalla" w:cs="Sakkal Majalla" w:hint="cs"/>
          <w:sz w:val="32"/>
          <w:szCs w:val="32"/>
          <w:rtl/>
        </w:rPr>
        <w:t xml:space="preserve"> سمعة العلامة التجارية</w:t>
      </w:r>
    </w:p>
    <w:p w14:paraId="62AF8653" w14:textId="0434FAAB" w:rsidR="00AF3A90" w:rsidRPr="0053311A" w:rsidRDefault="00AF3A90">
      <w:pPr>
        <w:pStyle w:val="a4"/>
        <w:numPr>
          <w:ilvl w:val="0"/>
          <w:numId w:val="3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Default="00AF3A90">
      <w:pPr>
        <w:pStyle w:val="a4"/>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4C037ADB" w14:textId="4B194F9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w:t>
      </w:r>
      <w:r w:rsidR="00770D50" w:rsidRPr="0053311A">
        <w:rPr>
          <w:rFonts w:ascii="Sakkal Majalla" w:hAnsi="Sakkal Majalla" w:cs="Sakkal Majalla" w:hint="cs"/>
          <w:sz w:val="32"/>
          <w:szCs w:val="32"/>
          <w:rtl/>
        </w:rPr>
        <w:t xml:space="preserve">والتوسع </w:t>
      </w:r>
      <w:r w:rsidR="00770D50">
        <w:rPr>
          <w:rFonts w:ascii="Sakkal Majalla" w:hAnsi="Sakkal Majalla" w:cs="Sakkal Majalla" w:hint="cs"/>
          <w:sz w:val="32"/>
          <w:szCs w:val="32"/>
          <w:rtl/>
        </w:rPr>
        <w:t xml:space="preserve">حيث </w:t>
      </w:r>
      <w:r w:rsidR="00906D5C" w:rsidRPr="0053311A">
        <w:rPr>
          <w:rFonts w:ascii="Sakkal Majalla" w:hAnsi="Sakkal Majalla" w:cs="Sakkal Majalla" w:hint="cs"/>
          <w:sz w:val="32"/>
          <w:szCs w:val="32"/>
          <w:rtl/>
        </w:rPr>
        <w:t>يصبح العملاء داعمين مخلصين للعلامة التجارية عن طريق</w:t>
      </w:r>
      <w:r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61802DD4" w14:textId="23F8255C" w:rsidR="00AF3A90" w:rsidRPr="00770D50" w:rsidRDefault="00AF3A90">
      <w:pPr>
        <w:pStyle w:val="a4"/>
        <w:numPr>
          <w:ilvl w:val="0"/>
          <w:numId w:val="2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 xml:space="preserve">تحديد </w:t>
      </w:r>
      <w:r w:rsidR="0031457C" w:rsidRPr="00770D50">
        <w:rPr>
          <w:rFonts w:ascii="Sakkal Majalla" w:hAnsi="Sakkal Majalla" w:cs="Sakkal Majalla" w:hint="cs"/>
          <w:sz w:val="32"/>
          <w:szCs w:val="32"/>
          <w:rtl/>
        </w:rPr>
        <w:t>عملاء</w:t>
      </w:r>
      <w:r w:rsidRPr="00770D50">
        <w:rPr>
          <w:rFonts w:ascii="Sakkal Majalla" w:hAnsi="Sakkal Majalla" w:cs="Sakkal Majalla" w:hint="cs"/>
          <w:sz w:val="32"/>
          <w:szCs w:val="32"/>
          <w:rtl/>
        </w:rPr>
        <w:t xml:space="preserve"> العلامة التجارية</w:t>
      </w:r>
      <w:r w:rsidR="00770D50" w:rsidRPr="00770D50">
        <w:rPr>
          <w:rFonts w:ascii="Sakkal Majalla" w:hAnsi="Sakkal Majalla" w:cs="Sakkal Majalla" w:hint="cs"/>
          <w:sz w:val="32"/>
          <w:szCs w:val="32"/>
          <w:rtl/>
        </w:rPr>
        <w:t xml:space="preserve"> من خلال </w:t>
      </w:r>
      <w:r w:rsidRPr="00770D50">
        <w:rPr>
          <w:rFonts w:ascii="Sakkal Majalla" w:hAnsi="Sakkal Majalla" w:cs="Sakkal Majalla" w:hint="cs"/>
          <w:sz w:val="32"/>
          <w:szCs w:val="32"/>
          <w:rtl/>
        </w:rPr>
        <w:t>فهم مشاعر العملاء</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تقييم سمعة العلامة التجارية</w:t>
      </w:r>
    </w:p>
    <w:p w14:paraId="47CEDBA8" w14:textId="414C5D4E" w:rsidR="00AF3A90" w:rsidRPr="00770D50" w:rsidRDefault="00AF3A90">
      <w:pPr>
        <w:pStyle w:val="a4"/>
        <w:numPr>
          <w:ilvl w:val="0"/>
          <w:numId w:val="2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تحديد المجالات التي يمكن للعلامة التجارية تعزيز مكانتها فيها</w:t>
      </w:r>
      <w:r w:rsidRPr="00770D50">
        <w:rPr>
          <w:rFonts w:ascii="Sakkal Majalla" w:hAnsi="Sakkal Majalla" w:cs="Sakkal Majalla" w:hint="cs"/>
          <w:sz w:val="32"/>
          <w:szCs w:val="32"/>
        </w:rPr>
        <w:t>.</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تقليل معدل دوران العملاء</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0E069486"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2.3.8</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1F771F9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615ECD" w:rsidRDefault="008115AF">
      <w:pPr>
        <w:pStyle w:val="a4"/>
        <w:numPr>
          <w:ilvl w:val="0"/>
          <w:numId w:val="31"/>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الاستثمار في تطوير مهارات موظفي خدمة العملاء وتزويدهم بالأدوات اللازمة لتقديم </w:t>
      </w:r>
      <w:r w:rsidRPr="00615ECD">
        <w:rPr>
          <w:rFonts w:ascii="Sakkal Majalla" w:hAnsi="Sakkal Majalla" w:cs="Sakkal Majalla" w:hint="cs"/>
          <w:sz w:val="32"/>
          <w:szCs w:val="32"/>
          <w:rtl/>
        </w:rPr>
        <w:lastRenderedPageBreak/>
        <w:t>خدمة متميزة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615ECD">
        <w:rPr>
          <w:rFonts w:ascii="Sakkal Majalla" w:hAnsi="Sakkal Majalla" w:cs="Sakkal Majalla" w:hint="cs"/>
          <w:sz w:val="32"/>
          <w:szCs w:val="32"/>
        </w:rPr>
        <w:t>.</w:t>
      </w:r>
      <w:r w:rsidR="004D4A06" w:rsidRPr="004D4A06">
        <w:rPr>
          <w:rFonts w:ascii="Sakkal Majalla" w:hAnsi="Sakkal Majalla" w:cs="Sakkal Majalla" w:hint="cs"/>
          <w:sz w:val="32"/>
          <w:szCs w:val="32"/>
          <w:rtl/>
        </w:rPr>
        <w:t xml:space="preserve"> </w:t>
      </w:r>
      <w:r w:rsidR="004D4A06">
        <w:rPr>
          <w:rFonts w:ascii="Sakkal Majalla" w:hAnsi="Sakkal Majalla" w:cs="Sakkal Majalla" w:hint="cs"/>
          <w:sz w:val="32"/>
          <w:szCs w:val="32"/>
          <w:rtl/>
        </w:rPr>
        <w:t>(حافظ،2024).</w:t>
      </w:r>
    </w:p>
    <w:p w14:paraId="5D3C4F47" w14:textId="256CEDE1" w:rsidR="008115AF" w:rsidRPr="00615ECD" w:rsidRDefault="008115AF">
      <w:pPr>
        <w:pStyle w:val="a4"/>
        <w:numPr>
          <w:ilvl w:val="0"/>
          <w:numId w:val="31"/>
        </w:numPr>
        <w:bidi/>
        <w:spacing w:line="360" w:lineRule="auto"/>
        <w:rPr>
          <w:rFonts w:ascii="Sakkal Majalla" w:hAnsi="Sakkal Majalla" w:cs="Sakkal Majalla"/>
          <w:sz w:val="32"/>
          <w:szCs w:val="32"/>
        </w:rPr>
      </w:pPr>
      <w:r w:rsidRPr="00615ECD">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615ECD">
        <w:rPr>
          <w:rFonts w:ascii="Sakkal Majalla" w:hAnsi="Sakkal Majalla" w:cs="Sakkal Majalla" w:hint="cs"/>
          <w:sz w:val="32"/>
          <w:szCs w:val="32"/>
          <w:rtl/>
        </w:rPr>
        <w:t>تناسبهم</w:t>
      </w:r>
      <w:r w:rsidR="00164243" w:rsidRPr="00615ECD">
        <w:rPr>
          <w:rFonts w:ascii="Sakkal Majalla" w:hAnsi="Sakkal Majalla" w:cs="Sakkal Majalla"/>
          <w:sz w:val="32"/>
          <w:szCs w:val="32"/>
        </w:rPr>
        <w:t>.</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4D4A06">
        <w:rPr>
          <w:rFonts w:ascii="Sakkal Majalla" w:hAnsi="Sakkal Majalla" w:cs="Sakkal Majalla" w:hint="cs"/>
          <w:sz w:val="32"/>
          <w:szCs w:val="32"/>
          <w:rtl/>
        </w:rPr>
        <w:t>الطاهر،2019)</w:t>
      </w:r>
    </w:p>
    <w:p w14:paraId="6DBA30A1" w14:textId="3FF73A98" w:rsidR="008115AF" w:rsidRPr="00615ECD" w:rsidRDefault="001E0AD6">
      <w:pPr>
        <w:pStyle w:val="a4"/>
        <w:numPr>
          <w:ilvl w:val="0"/>
          <w:numId w:val="31"/>
        </w:numPr>
        <w:bidi/>
        <w:spacing w:line="360" w:lineRule="auto"/>
        <w:rPr>
          <w:rFonts w:ascii="Sakkal Majalla" w:hAnsi="Sakkal Majalla" w:cs="Sakkal Majalla"/>
          <w:sz w:val="32"/>
          <w:szCs w:val="32"/>
          <w:rtl/>
        </w:rPr>
      </w:pPr>
      <w:r w:rsidRPr="00615ECD">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008115AF" w:rsidRPr="00615ECD">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615ECD">
        <w:rPr>
          <w:rFonts w:ascii="Sakkal Majalla" w:hAnsi="Sakkal Majalla" w:cs="Sakkal Majalla" w:hint="cs"/>
          <w:sz w:val="32"/>
          <w:szCs w:val="32"/>
        </w:rPr>
        <w:t>.</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1AE88887" w14:textId="343DFC2C" w:rsidR="008115AF" w:rsidRPr="00C54FA5" w:rsidRDefault="00E50B91" w:rsidP="00164243">
      <w:pPr>
        <w:bidi/>
        <w:spacing w:line="360" w:lineRule="auto"/>
        <w:rPr>
          <w:rFonts w:ascii="Sakkal Majalla" w:hAnsi="Sakkal Majalla" w:cs="Sakkal Majalla"/>
          <w:b/>
          <w:bCs/>
          <w:sz w:val="36"/>
          <w:szCs w:val="36"/>
          <w:rtl/>
        </w:rPr>
      </w:pPr>
      <w:proofErr w:type="gramStart"/>
      <w:r>
        <w:rPr>
          <w:rFonts w:ascii="Sakkal Majalla" w:hAnsi="Sakkal Majalla" w:cs="Sakkal Majalla" w:hint="cs"/>
          <w:b/>
          <w:bCs/>
          <w:sz w:val="36"/>
          <w:szCs w:val="36"/>
          <w:rtl/>
        </w:rPr>
        <w:t>2.3.9</w:t>
      </w:r>
      <w:r w:rsidR="00C54FA5" w:rsidRPr="00C54FA5">
        <w:rPr>
          <w:rFonts w:ascii="Sakkal Majalla" w:hAnsi="Sakkal Majalla" w:cs="Sakkal Majalla" w:hint="cs"/>
          <w:b/>
          <w:bCs/>
          <w:sz w:val="36"/>
          <w:szCs w:val="36"/>
          <w:rtl/>
        </w:rPr>
        <w:t xml:space="preserve"> </w:t>
      </w:r>
      <w:r w:rsidR="00B87779" w:rsidRPr="00C54FA5">
        <w:rPr>
          <w:rFonts w:ascii="Sakkal Majalla" w:hAnsi="Sakkal Majalla" w:cs="Sakkal Majalla" w:hint="cs"/>
          <w:b/>
          <w:bCs/>
          <w:sz w:val="36"/>
          <w:szCs w:val="36"/>
          <w:rtl/>
        </w:rPr>
        <w:t xml:space="preserve"> ابعاد</w:t>
      </w:r>
      <w:proofErr w:type="gramEnd"/>
      <w:r w:rsidR="00B87779" w:rsidRPr="00C54FA5">
        <w:rPr>
          <w:rFonts w:ascii="Sakkal Majalla" w:hAnsi="Sakkal Majalla" w:cs="Sakkal Majalla" w:hint="cs"/>
          <w:b/>
          <w:bCs/>
          <w:sz w:val="36"/>
          <w:szCs w:val="36"/>
          <w:rtl/>
        </w:rPr>
        <w:t xml:space="preserve"> تجربة العملاء </w:t>
      </w:r>
    </w:p>
    <w:p w14:paraId="39B94EAA" w14:textId="7092783A" w:rsidR="00B87779" w:rsidRDefault="00B87779"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أولا: الاستجابة</w:t>
      </w:r>
      <w:r w:rsidR="004D4A06">
        <w:rPr>
          <w:rFonts w:ascii="Sakkal Majalla" w:hAnsi="Sakkal Majalla" w:cs="Sakkal Majalla" w:hint="cs"/>
          <w:sz w:val="32"/>
          <w:szCs w:val="32"/>
          <w:rtl/>
        </w:rPr>
        <w:t xml:space="preserve"> (العوضي،2024)</w:t>
      </w:r>
    </w:p>
    <w:p w14:paraId="756FEADE" w14:textId="47F77BDE" w:rsidR="00B87779" w:rsidRDefault="000C7758" w:rsidP="00164243">
      <w:pPr>
        <w:bidi/>
        <w:spacing w:line="360" w:lineRule="auto"/>
        <w:rPr>
          <w:rFonts w:ascii="Sakkal Majalla" w:hAnsi="Sakkal Majalla" w:cs="Sakkal Majalla"/>
          <w:sz w:val="32"/>
          <w:szCs w:val="32"/>
          <w:rtl/>
        </w:rPr>
      </w:pPr>
      <w:r w:rsidRPr="000C7758">
        <w:rPr>
          <w:rFonts w:ascii="Sakkal Majalla" w:hAnsi="Sakkal Majalla" w:cs="Sakkal Majalla"/>
          <w:sz w:val="32"/>
          <w:szCs w:val="32"/>
          <w:rtl/>
        </w:rPr>
        <w:t>الاستجابة في تأدية الخدمة تتعلق بضرورة التزام الأفراد المستدعين بأداء واجباتهم تجاه الدولة، وتختلف عواقب التخلف باختلاف الموقف، ولكنها قد تشمل عقوبات قانونية مثل الحبس والغرامة. تتطلب إجراءات إتمام الخدمة تقديم مستندات رسمية واتباع خطوات محددة في المراكز المختصة.</w:t>
      </w:r>
    </w:p>
    <w:p w14:paraId="50A6983E" w14:textId="1D2B5C70" w:rsidR="000C7758" w:rsidRDefault="000C7758"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ثانيا: الملموسية:</w:t>
      </w:r>
      <w:r w:rsidR="004D4A06">
        <w:rPr>
          <w:rFonts w:ascii="Sakkal Majalla" w:hAnsi="Sakkal Majalla" w:cs="Sakkal Majalla" w:hint="cs"/>
          <w:sz w:val="32"/>
          <w:szCs w:val="32"/>
          <w:rtl/>
        </w:rPr>
        <w:t xml:space="preserve"> (بدر الدين واخرون،2020)</w:t>
      </w:r>
    </w:p>
    <w:p w14:paraId="188FE0E7" w14:textId="38E4A1BB" w:rsidR="000C7758" w:rsidRDefault="00C54FA5" w:rsidP="00164243">
      <w:pPr>
        <w:bidi/>
        <w:spacing w:line="360" w:lineRule="auto"/>
        <w:rPr>
          <w:rFonts w:ascii="Sakkal Majalla" w:hAnsi="Sakkal Majalla" w:cs="Sakkal Majalla"/>
          <w:sz w:val="32"/>
          <w:szCs w:val="32"/>
          <w:rtl/>
        </w:rPr>
      </w:pPr>
      <w:r w:rsidRPr="00C54FA5">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ثالثا: الاعتمادي</w:t>
      </w:r>
      <w:r>
        <w:rPr>
          <w:rFonts w:ascii="Sakkal Majalla" w:hAnsi="Sakkal Majalla" w:cs="Sakkal Majalla" w:hint="eastAsia"/>
          <w:sz w:val="32"/>
          <w:szCs w:val="32"/>
          <w:rtl/>
        </w:rPr>
        <w:t>ة</w:t>
      </w:r>
      <w:r w:rsidR="004D4A06">
        <w:rPr>
          <w:rFonts w:ascii="Sakkal Majalla" w:hAnsi="Sakkal Majalla" w:cs="Sakkal Majalla" w:hint="cs"/>
          <w:sz w:val="32"/>
          <w:szCs w:val="32"/>
          <w:rtl/>
        </w:rPr>
        <w:t xml:space="preserve"> </w:t>
      </w:r>
    </w:p>
    <w:p w14:paraId="7E6FAC7E" w14:textId="1E7A91E8" w:rsidR="00C54FA5" w:rsidRPr="004D4A06" w:rsidRDefault="00C54FA5" w:rsidP="00C54FA5">
      <w:pPr>
        <w:bidi/>
        <w:spacing w:line="360" w:lineRule="auto"/>
        <w:jc w:val="both"/>
        <w:rPr>
          <w:rFonts w:ascii="Sakkal Majalla" w:hAnsi="Sakkal Majalla" w:cs="Sakkal Majalla"/>
          <w:sz w:val="32"/>
          <w:szCs w:val="32"/>
          <w:rtl/>
        </w:rPr>
      </w:pPr>
      <w:r w:rsidRPr="00C54FA5">
        <w:rPr>
          <w:rFonts w:ascii="Sakkal Majalla" w:hAnsi="Sakkal Majalla" w:cs="Sakkal Majalla"/>
          <w:sz w:val="32"/>
          <w:szCs w:val="32"/>
        </w:rPr>
        <w:t>"</w:t>
      </w:r>
      <w:r w:rsidRPr="00C54FA5">
        <w:rPr>
          <w:rFonts w:ascii="Sakkal Majalla" w:hAnsi="Sakkal Majalla" w:cs="Sakkal Majalla"/>
          <w:sz w:val="32"/>
          <w:szCs w:val="32"/>
          <w:rtl/>
        </w:rPr>
        <w:t>الاعتمادية في تأدية الخدمة" تشير إلى </w:t>
      </w:r>
      <w:r w:rsidRPr="00C54FA5">
        <w:rPr>
          <w:rFonts w:ascii="Sakkal Majalla" w:hAnsi="Sakkal Majalla" w:cs="Sakkal Majalla"/>
          <w:b/>
          <w:bCs/>
          <w:sz w:val="32"/>
          <w:szCs w:val="32"/>
          <w:rtl/>
        </w:rPr>
        <w:t>الموثوقية والاستمرارية في أداء الواجبات أو الخدمات</w:t>
      </w:r>
      <w:r w:rsidRPr="00C54FA5">
        <w:rPr>
          <w:rFonts w:ascii="Sakkal Majalla" w:hAnsi="Sakkal Majalla" w:cs="Sakkal Majalla"/>
          <w:sz w:val="32"/>
          <w:szCs w:val="32"/>
        </w:rPr>
        <w:t xml:space="preserve">. </w:t>
      </w:r>
      <w:r w:rsidRPr="00C54FA5">
        <w:rPr>
          <w:rFonts w:ascii="Sakkal Majalla" w:hAnsi="Sakkal Majalla" w:cs="Sakkal Majalla"/>
          <w:sz w:val="32"/>
          <w:szCs w:val="32"/>
          <w:rtl/>
        </w:rPr>
        <w:t>في سياق الخدمة الوطنية أو العسكرية، تتضمن هذه الموثوقية الالتزام بالمهام، وتوافر الكفاءة، والاستعداد للتكيف مع المتغيرات</w:t>
      </w:r>
      <w:r w:rsidRPr="00C54FA5">
        <w:rPr>
          <w:rFonts w:ascii="Sakkal Majalla" w:hAnsi="Sakkal Majalla" w:cs="Sakkal Majalla"/>
          <w:sz w:val="32"/>
          <w:szCs w:val="32"/>
        </w:rPr>
        <w:t>. </w:t>
      </w:r>
      <w:r w:rsidR="004D4A06">
        <w:rPr>
          <w:rFonts w:ascii="Sakkal Majalla" w:hAnsi="Sakkal Majalla" w:cs="Sakkal Majalla" w:hint="cs"/>
          <w:sz w:val="32"/>
          <w:szCs w:val="32"/>
          <w:rtl/>
        </w:rPr>
        <w:t>(حامد،2023)</w:t>
      </w:r>
    </w:p>
    <w:p w14:paraId="558B9079" w14:textId="6F7130DC"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رابعا: الاتصال </w:t>
      </w:r>
    </w:p>
    <w:p w14:paraId="7CF3283E" w14:textId="0A8FBAF7" w:rsidR="00C54FA5" w:rsidRPr="00C54FA5" w:rsidRDefault="00C54FA5" w:rsidP="00C54FA5">
      <w:pPr>
        <w:bidi/>
        <w:spacing w:line="360" w:lineRule="auto"/>
        <w:jc w:val="both"/>
        <w:rPr>
          <w:rFonts w:ascii="Sakkal Majalla" w:hAnsi="Sakkal Majalla" w:cs="Sakkal Majalla"/>
          <w:sz w:val="32"/>
          <w:szCs w:val="32"/>
        </w:rPr>
      </w:pPr>
      <w:r w:rsidRPr="00C54FA5">
        <w:rPr>
          <w:rFonts w:ascii="Sakkal Majalla" w:hAnsi="Sakkal Majalla" w:cs="Sakkal Majalla"/>
          <w:sz w:val="32"/>
          <w:szCs w:val="32"/>
          <w:rtl/>
        </w:rPr>
        <w:t>الاتصال في تأدية الخدمة يعتمد على نوع الخدمة التي تقصدها، مثل الخدمة العامة أو الخدمة العسكرية، ولكل منها طرق تواصل مختلفة. لمعرفة الموقف من التجنيد، يمكنك الاستعلام عبر الإنترنت أو الاتصال بالخطوط الساخنة لإدارة التجنيد والتعبئة. أما بخصوص الخدمة العامة، فيمكنك التواصل مع وزارة التضامن الاجتماعي لحل أي مشاكل تواجهك</w:t>
      </w:r>
      <w:r w:rsidRPr="00C54FA5">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65CA5638" w14:textId="78A8504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2.3.10</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65269363" w14:textId="27AFDEA2" w:rsidR="008115AF" w:rsidRPr="00615ECD" w:rsidRDefault="008115AF">
      <w:pPr>
        <w:pStyle w:val="a4"/>
        <w:numPr>
          <w:ilvl w:val="0"/>
          <w:numId w:val="3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Pr="00615ECD">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615ECD">
        <w:rPr>
          <w:rFonts w:ascii="Sakkal Majalla" w:hAnsi="Sakkal Majalla" w:cs="Sakkal Majalla" w:hint="cs"/>
          <w:sz w:val="32"/>
          <w:szCs w:val="32"/>
        </w:rPr>
        <w:t>.</w:t>
      </w:r>
      <w:r w:rsidR="004D4A06">
        <w:rPr>
          <w:rFonts w:ascii="Sakkal Majalla" w:hAnsi="Sakkal Majalla" w:cs="Sakkal Majalla" w:hint="cs"/>
          <w:sz w:val="32"/>
          <w:szCs w:val="32"/>
          <w:rtl/>
        </w:rPr>
        <w:t xml:space="preserve"> (أبو صبحة،2024)</w:t>
      </w:r>
    </w:p>
    <w:p w14:paraId="05A78A9F" w14:textId="173ED618" w:rsidR="008115AF" w:rsidRPr="00615ECD" w:rsidRDefault="008115AF">
      <w:pPr>
        <w:pStyle w:val="a4"/>
        <w:numPr>
          <w:ilvl w:val="0"/>
          <w:numId w:val="3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lastRenderedPageBreak/>
        <w:t>استخدام تقنيات الواقع الافتراضي والمعزز لتقديم تجربة تفاعلية وغامرة للعملاء، كإجراء فحوصات وتركيب المنتجات افتراضياً</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و</w:t>
      </w:r>
      <w:r w:rsidRPr="00615ECD">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615ECD">
        <w:rPr>
          <w:rFonts w:ascii="Sakkal Majalla" w:hAnsi="Sakkal Majalla" w:cs="Sakkal Majalla" w:hint="cs"/>
          <w:sz w:val="32"/>
          <w:szCs w:val="32"/>
          <w:rtl/>
        </w:rPr>
        <w:t>الحساسة</w:t>
      </w:r>
      <w:r w:rsidR="00E50B91" w:rsidRPr="00615ECD">
        <w:rPr>
          <w:rFonts w:ascii="Sakkal Majalla" w:hAnsi="Sakkal Majalla" w:cs="Sakkal Majalla"/>
          <w:sz w:val="32"/>
          <w:szCs w:val="32"/>
        </w:rPr>
        <w:t>.</w:t>
      </w:r>
      <w:r w:rsidR="00E50B91">
        <w:rPr>
          <w:rFonts w:ascii="Sakkal Majalla" w:hAnsi="Sakkal Majalla" w:cs="Sakkal Majalla" w:hint="cs"/>
          <w:sz w:val="32"/>
          <w:szCs w:val="32"/>
          <w:rtl/>
        </w:rPr>
        <w:t xml:space="preserve"> </w:t>
      </w:r>
      <w:r w:rsidR="00E50B91">
        <w:rPr>
          <w:rFonts w:ascii="Sakkal Majalla" w:hAnsi="Sakkal Majalla" w:cs="Sakkal Majalla"/>
          <w:sz w:val="32"/>
          <w:szCs w:val="32"/>
          <w:rtl/>
        </w:rPr>
        <w:t>(</w:t>
      </w:r>
      <w:r w:rsidR="004D4A06">
        <w:rPr>
          <w:rFonts w:ascii="Sakkal Majalla" w:hAnsi="Sakkal Majalla" w:cs="Sakkal Majalla" w:hint="cs"/>
          <w:sz w:val="32"/>
          <w:szCs w:val="32"/>
          <w:rtl/>
        </w:rPr>
        <w:t>اسلام واخرون،2024)</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AFC08A0"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2.3.11</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110B5E" w14:textId="082F50C7" w:rsidR="008115AF" w:rsidRPr="0074359C" w:rsidRDefault="008115AF">
      <w:pPr>
        <w:pStyle w:val="a4"/>
        <w:numPr>
          <w:ilvl w:val="0"/>
          <w:numId w:val="33"/>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إعداد برامج تدريبية مستمرة لتحديث معارف ومهارات الموظفين في مجالات التقنية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74359C">
        <w:rPr>
          <w:rFonts w:ascii="Sakkal Majalla" w:hAnsi="Sakkal Majalla" w:cs="Sakkal Majalla" w:hint="cs"/>
          <w:sz w:val="32"/>
          <w:szCs w:val="32"/>
          <w:rtl/>
        </w:rPr>
        <w:t>ضغط</w:t>
      </w:r>
      <w:r w:rsidR="00064CFE">
        <w:rPr>
          <w:rFonts w:ascii="Sakkal Majalla" w:hAnsi="Sakkal Majalla" w:cs="Sakkal Majalla"/>
          <w:sz w:val="32"/>
          <w:szCs w:val="32"/>
        </w:rPr>
        <w:t xml:space="preserve"> (</w:t>
      </w:r>
      <w:r w:rsidR="00064CFE" w:rsidRPr="00797249">
        <w:rPr>
          <w:rFonts w:asciiTheme="majorBidi" w:hAnsiTheme="majorBidi" w:cstheme="majorBidi"/>
          <w:sz w:val="28"/>
          <w:szCs w:val="28"/>
        </w:rPr>
        <w:t>Zeiss, et al, 2019).</w:t>
      </w:r>
    </w:p>
    <w:p w14:paraId="2B63AAED" w14:textId="44E5211F" w:rsidR="008115AF" w:rsidRPr="0074359C" w:rsidRDefault="008115AF">
      <w:pPr>
        <w:pStyle w:val="a4"/>
        <w:numPr>
          <w:ilvl w:val="0"/>
          <w:numId w:val="33"/>
        </w:numPr>
        <w:bidi/>
        <w:spacing w:line="360" w:lineRule="auto"/>
        <w:jc w:val="both"/>
        <w:rPr>
          <w:rFonts w:ascii="Sakkal Majalla" w:hAnsi="Sakkal Majalla" w:cs="Sakkal Majalla"/>
          <w:sz w:val="32"/>
          <w:szCs w:val="32"/>
          <w:rtl/>
          <w:lang w:bidi="ar-EG"/>
        </w:rPr>
      </w:pPr>
      <w:r w:rsidRPr="0074359C">
        <w:rPr>
          <w:rFonts w:ascii="Sakkal Majalla" w:hAnsi="Sakkal Majalla" w:cs="Sakkal Majalla" w:hint="cs"/>
          <w:sz w:val="32"/>
          <w:szCs w:val="32"/>
          <w:rtl/>
        </w:rPr>
        <w:t>تشجيع الموظفين على المبادرة والابتكار في تقديم الحلول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تطوير أنظمة لقياس أداء الموظفين وتقديم التغذية الراجعة البناءة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وتشمل أيضا ب</w:t>
      </w:r>
      <w:r w:rsidRPr="0074359C">
        <w:rPr>
          <w:rFonts w:ascii="Sakkal Majalla" w:hAnsi="Sakkal Majalla" w:cs="Sakkal Majalla" w:hint="cs"/>
          <w:sz w:val="32"/>
          <w:szCs w:val="32"/>
          <w:rtl/>
        </w:rPr>
        <w:t xml:space="preserve">تطوير برامج تحفيزية لتعزيز السلوكيات </w:t>
      </w:r>
      <w:r w:rsidRPr="0074359C">
        <w:rPr>
          <w:rFonts w:ascii="Sakkal Majalla" w:hAnsi="Sakkal Majalla" w:cs="Sakkal Majalla" w:hint="cs"/>
          <w:sz w:val="32"/>
          <w:szCs w:val="32"/>
          <w:rtl/>
        </w:rPr>
        <w:lastRenderedPageBreak/>
        <w:t>الإيجابية وروح الفريق</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توفير دورات تدريبية تتماشى مع التطورات السريعة في قطاع الاتصالات</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فرص للتدريب العملي باستخدام نظم الدعم والأدوات التقنية الحديثة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Pr>
          <w:rFonts w:ascii="Sakkal Majalla" w:hAnsi="Sakkal Majalla" w:cs="Sakkal Majalla"/>
          <w:sz w:val="32"/>
          <w:szCs w:val="32"/>
        </w:rPr>
        <w:t>(</w:t>
      </w:r>
      <w:r w:rsidR="003C672A" w:rsidRPr="00797249">
        <w:rPr>
          <w:rFonts w:asciiTheme="majorBidi" w:hAnsiTheme="majorBidi" w:cstheme="majorBidi"/>
          <w:sz w:val="28"/>
          <w:szCs w:val="28"/>
        </w:rPr>
        <w:t>Zeiss, et al, 2019).</w:t>
      </w:r>
    </w:p>
    <w:p w14:paraId="29A11EBD" w14:textId="0DAEB10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2.3.12</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1080D162" w14:textId="59420BFE" w:rsidR="008115AF" w:rsidRPr="0074359C" w:rsidRDefault="0074359C">
      <w:pPr>
        <w:pStyle w:val="a4"/>
        <w:numPr>
          <w:ilvl w:val="1"/>
          <w:numId w:val="3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الاستثمار في التكنولوجيا والتدريب المستمر</w:t>
      </w:r>
      <w:r w:rsidR="001E0AD6"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 xml:space="preserve">استخدام تقنيات الذكاء الاصطناعي </w:t>
      </w:r>
      <w:r w:rsidRPr="0074359C">
        <w:rPr>
          <w:rFonts w:ascii="Sakkal Majalla" w:hAnsi="Sakkal Majalla" w:cs="Sakkal Majalla" w:hint="cs"/>
          <w:sz w:val="32"/>
          <w:szCs w:val="32"/>
          <w:rtl/>
        </w:rPr>
        <w:t>و</w:t>
      </w:r>
      <w:r w:rsidR="008115AF" w:rsidRPr="0074359C">
        <w:rPr>
          <w:rFonts w:ascii="Sakkal Majalla" w:hAnsi="Sakkal Majalla" w:cs="Sakkal Majalla" w:hint="cs"/>
          <w:sz w:val="32"/>
          <w:szCs w:val="32"/>
          <w:rtl/>
        </w:rPr>
        <w:t>الاستماع إلى آراء العملاء وتلبية احتياجاتهم</w:t>
      </w:r>
      <w:r w:rsidR="001E0AD6"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 xml:space="preserve">إنشاء آليات فعالة لاستقبال ومعالجة </w:t>
      </w:r>
      <w:r w:rsidR="00A35CF0" w:rsidRPr="0074359C">
        <w:rPr>
          <w:rFonts w:ascii="Sakkal Majalla" w:hAnsi="Sakkal Majalla" w:cs="Sakkal Majalla" w:hint="cs"/>
          <w:sz w:val="32"/>
          <w:szCs w:val="32"/>
          <w:rtl/>
        </w:rPr>
        <w:t>شكاوى</w:t>
      </w:r>
      <w:r w:rsidR="008115AF" w:rsidRPr="0074359C">
        <w:rPr>
          <w:rFonts w:ascii="Sakkal Majalla" w:hAnsi="Sakkal Majalla" w:cs="Sakkal Majalla" w:hint="cs"/>
          <w:sz w:val="32"/>
          <w:szCs w:val="32"/>
          <w:rtl/>
        </w:rPr>
        <w:t xml:space="preserve"> العملاء والرد عليهم بسرعة</w:t>
      </w:r>
      <w:r w:rsidR="001E0AD6" w:rsidRPr="0074359C">
        <w:rPr>
          <w:rFonts w:ascii="Sakkal Majalla" w:hAnsi="Sakkal Majalla" w:cs="Sakkal Majalla" w:hint="cs"/>
          <w:sz w:val="32"/>
          <w:szCs w:val="32"/>
          <w:rtl/>
        </w:rPr>
        <w:t xml:space="preserve">، </w:t>
      </w:r>
      <w:r w:rsidR="0042714D" w:rsidRPr="0074359C">
        <w:rPr>
          <w:rFonts w:ascii="Sakkal Majalla" w:hAnsi="Sakkal Majalla" w:cs="Sakkal Majalla" w:hint="cs"/>
          <w:sz w:val="32"/>
          <w:szCs w:val="32"/>
          <w:rtl/>
        </w:rPr>
        <w:t>وتقليل أوقات الانتظار وتسريع استجابة خدمة العملاء</w:t>
      </w:r>
      <w:r w:rsidR="0042714D"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74359C">
        <w:rPr>
          <w:rFonts w:ascii="Sakkal Majalla" w:hAnsi="Sakkal Majalla" w:cs="Sakkal Majalla" w:hint="cs"/>
          <w:sz w:val="32"/>
          <w:szCs w:val="32"/>
        </w:rPr>
        <w:t>.</w:t>
      </w:r>
      <w:r w:rsidR="00064CFE">
        <w:rPr>
          <w:rFonts w:ascii="Sakkal Majalla" w:hAnsi="Sakkal Majalla" w:cs="Sakkal Majalla" w:hint="cs"/>
          <w:sz w:val="32"/>
          <w:szCs w:val="32"/>
          <w:rtl/>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5F16608" w14:textId="0D5A1EA3" w:rsidR="008115AF" w:rsidRPr="0074359C" w:rsidRDefault="008115AF">
      <w:pPr>
        <w:pStyle w:val="a4"/>
        <w:numPr>
          <w:ilvl w:val="1"/>
          <w:numId w:val="3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تحسين كفاءة قنوات خدمة العملاء</w:t>
      </w:r>
      <w:r w:rsidR="0042714D" w:rsidRPr="0074359C">
        <w:rPr>
          <w:rFonts w:ascii="Sakkal Majalla" w:hAnsi="Sakkal Majalla" w:cs="Sakkal Majalla" w:hint="cs"/>
          <w:sz w:val="32"/>
          <w:szCs w:val="32"/>
          <w:rtl/>
        </w:rPr>
        <w:t xml:space="preserve"> والتركيز على التجربة الرقمية للعميل سهلة الاستخدام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تدريب الموظفين على مهارات الاتصال والتعامل مع </w:t>
      </w:r>
      <w:r w:rsidR="00A35CF0" w:rsidRPr="0074359C">
        <w:rPr>
          <w:rFonts w:ascii="Sakkal Majalla" w:hAnsi="Sakkal Majalla" w:cs="Sakkal Majalla" w:hint="cs"/>
          <w:sz w:val="32"/>
          <w:szCs w:val="32"/>
          <w:rtl/>
        </w:rPr>
        <w:t>الشكاوى</w:t>
      </w:r>
      <w:r w:rsidRPr="0074359C">
        <w:rPr>
          <w:rFonts w:ascii="Sakkal Majalla" w:hAnsi="Sakkal Majalla" w:cs="Sakkal Majalla" w:hint="cs"/>
          <w:sz w:val="32"/>
          <w:szCs w:val="32"/>
          <w:rtl/>
        </w:rPr>
        <w:t xml:space="preserve"> بكفاءة عالية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وأيضا </w:t>
      </w:r>
      <w:r w:rsidRPr="0074359C">
        <w:rPr>
          <w:rFonts w:ascii="Sakkal Majalla" w:hAnsi="Sakkal Majalla" w:cs="Sakkal Majalla" w:hint="cs"/>
          <w:sz w:val="32"/>
          <w:szCs w:val="32"/>
          <w:rtl/>
        </w:rPr>
        <w:t>التركيز على تحسين المنتجات والخدمات بناءً على ملاحظات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ل</w:t>
      </w:r>
      <w:r w:rsidRPr="0074359C">
        <w:rPr>
          <w:rFonts w:ascii="Sakkal Majalla" w:hAnsi="Sakkal Majalla" w:cs="Sakkal Majalla" w:hint="cs"/>
          <w:sz w:val="32"/>
          <w:szCs w:val="32"/>
          <w:rtl/>
        </w:rPr>
        <w:t xml:space="preserve">تشجيع الموظفين على المبادرة والابتكار في </w:t>
      </w:r>
      <w:r w:rsidR="0042714D" w:rsidRPr="0074359C">
        <w:rPr>
          <w:rFonts w:ascii="Sakkal Majalla" w:hAnsi="Sakkal Majalla" w:cs="Sakkal Majalla" w:hint="cs"/>
          <w:sz w:val="32"/>
          <w:szCs w:val="32"/>
          <w:rtl/>
        </w:rPr>
        <w:t>التركيز على</w:t>
      </w:r>
      <w:r w:rsidRPr="0074359C">
        <w:rPr>
          <w:rFonts w:ascii="Sakkal Majalla" w:hAnsi="Sakkal Majalla" w:cs="Sakkal Majalla" w:hint="cs"/>
          <w:sz w:val="32"/>
          <w:szCs w:val="32"/>
          <w:rtl/>
        </w:rPr>
        <w:t xml:space="preserve"> تجربة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تقديم خدمات مخصصة وذات قيمة مضافة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تمكين العملاء من إنجاز معظم معاملاتهم بسهولة</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74359C">
        <w:rPr>
          <w:rFonts w:ascii="Sakkal Majalla" w:hAnsi="Sakkal Majalla" w:cs="Sakkal Majalla" w:hint="cs"/>
          <w:sz w:val="32"/>
          <w:szCs w:val="32"/>
          <w:rtl/>
        </w:rPr>
        <w:t>العملاء</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314D684F" w14:textId="6D024559"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2.3.13</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271D20C8" w14:textId="111FE73D" w:rsidR="008115AF" w:rsidRPr="0074359C" w:rsidRDefault="008115AF">
      <w:pPr>
        <w:pStyle w:val="a4"/>
        <w:numPr>
          <w:ilvl w:val="0"/>
          <w:numId w:val="35"/>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اتخاذ إجراءات استباقية لمنع تكرار المشكلة في المستقبل</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Pr>
        <w:tab/>
      </w:r>
      <w:r w:rsidR="0042714D" w:rsidRPr="0074359C">
        <w:rPr>
          <w:rFonts w:ascii="Sakkal Majalla" w:hAnsi="Sakkal Majalla" w:cs="Sakkal Majalla" w:hint="cs"/>
          <w:sz w:val="32"/>
          <w:szCs w:val="32"/>
          <w:rtl/>
        </w:rPr>
        <w:t>الاستجابة السريع</w:t>
      </w:r>
      <w:r w:rsidR="0042714D" w:rsidRPr="0074359C">
        <w:rPr>
          <w:rFonts w:ascii="Sakkal Majalla" w:hAnsi="Sakkal Majalla" w:cs="Sakkal Majalla" w:hint="eastAsia"/>
          <w:sz w:val="32"/>
          <w:szCs w:val="32"/>
          <w:rtl/>
        </w:rPr>
        <w:t>ة</w:t>
      </w:r>
      <w:r w:rsidR="0042714D" w:rsidRPr="0074359C">
        <w:rPr>
          <w:rFonts w:ascii="Sakkal Majalla" w:hAnsi="Sakkal Majalla" w:cs="Sakkal Majalla" w:hint="cs"/>
          <w:sz w:val="32"/>
          <w:szCs w:val="32"/>
          <w:rtl/>
        </w:rPr>
        <w:t xml:space="preserve"> </w:t>
      </w:r>
      <w:r w:rsidRPr="0074359C">
        <w:rPr>
          <w:rFonts w:ascii="Sakkal Majalla" w:hAnsi="Sakkal Majalla" w:cs="Sakkal Majalla" w:hint="cs"/>
          <w:sz w:val="32"/>
          <w:szCs w:val="32"/>
          <w:rtl/>
        </w:rPr>
        <w:t>الفعالة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الاستماع بانتباه إلى العميل وفهم مشاعره والتعاطف معه</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إظهار المرونة في التعامل مع الحالات الاستثنائية أو المعقدة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البحث عن حلول مبتكرة لتجاوز أي قيود أو سياسات جامدة</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التأكد من رضا العميل عن الحل المقدم قبل إغلاق الحال</w:t>
      </w:r>
      <w:r w:rsidR="0042714D" w:rsidRPr="0074359C">
        <w:rPr>
          <w:rFonts w:ascii="Sakkal Majalla" w:hAnsi="Sakkal Majalla" w:cs="Sakkal Majalla" w:hint="cs"/>
          <w:sz w:val="32"/>
          <w:szCs w:val="32"/>
          <w:rtl/>
        </w:rPr>
        <w:t xml:space="preserve">ة من خلال </w:t>
      </w:r>
      <w:r w:rsidRPr="0074359C">
        <w:rPr>
          <w:rFonts w:ascii="Sakkal Majalla" w:hAnsi="Sakkal Majalla" w:cs="Sakkal Majalla" w:hint="cs"/>
          <w:sz w:val="32"/>
          <w:szCs w:val="32"/>
          <w:rtl/>
        </w:rPr>
        <w:t xml:space="preserve">تحليل البيانات والتغذية الراجعة من العملاء لتحديد نقاط </w:t>
      </w:r>
      <w:r w:rsidR="003C672A" w:rsidRPr="0074359C">
        <w:rPr>
          <w:rFonts w:ascii="Sakkal Majalla" w:hAnsi="Sakkal Majalla" w:cs="Sakkal Majalla" w:hint="cs"/>
          <w:sz w:val="32"/>
          <w:szCs w:val="32"/>
          <w:rtl/>
        </w:rPr>
        <w:t>الضعف</w:t>
      </w:r>
      <w:r w:rsidR="003C672A" w:rsidRPr="0074359C">
        <w:rPr>
          <w:rFonts w:ascii="Sakkal Majalla" w:hAnsi="Sakkal Majalla" w:cs="Sakkal Majalla"/>
          <w:sz w:val="32"/>
          <w:szCs w:val="32"/>
          <w:rtl/>
        </w:rPr>
        <w:t>،</w:t>
      </w:r>
      <w:r w:rsidR="0042714D" w:rsidRPr="0074359C">
        <w:rPr>
          <w:rFonts w:ascii="Sakkal Majalla" w:hAnsi="Sakkal Majalla" w:cs="Sakkal Majalla" w:hint="cs"/>
          <w:sz w:val="32"/>
          <w:szCs w:val="32"/>
          <w:rtl/>
          <w:lang w:bidi="ar-EG"/>
        </w:rPr>
        <w:t xml:space="preserve"> وتحليل</w:t>
      </w:r>
      <w:r w:rsidRPr="0074359C">
        <w:rPr>
          <w:rFonts w:ascii="Sakkal Majalla" w:hAnsi="Sakkal Majalla" w:cs="Sakkal Majalla" w:hint="cs"/>
          <w:sz w:val="32"/>
          <w:szCs w:val="32"/>
          <w:rtl/>
        </w:rPr>
        <w:t xml:space="preserve"> جذور المشكلة للوصول إلى حلول دائمة وليس مؤقتة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حل </w:t>
      </w:r>
      <w:r w:rsidR="003C672A" w:rsidRPr="0074359C">
        <w:rPr>
          <w:rFonts w:ascii="Sakkal Majalla" w:hAnsi="Sakkal Majalla" w:cs="Sakkal Majalla" w:hint="cs"/>
          <w:sz w:val="32"/>
          <w:szCs w:val="32"/>
          <w:rtl/>
        </w:rPr>
        <w:t>المشكلة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0690DE1A" w14:textId="02591797" w:rsidR="001D04CF" w:rsidRPr="0074359C" w:rsidRDefault="008115AF">
      <w:pPr>
        <w:pStyle w:val="a4"/>
        <w:numPr>
          <w:ilvl w:val="0"/>
          <w:numId w:val="35"/>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تطوير إجراءات وسياسات خدمة العملاء بشكل مستمر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 xml:space="preserve">التعامل مع كل حالة بموضوعية وتركيز على إيجاد الحل </w:t>
      </w:r>
      <w:r w:rsidR="002E02FE" w:rsidRPr="0074359C">
        <w:rPr>
          <w:rFonts w:ascii="Sakkal Majalla" w:hAnsi="Sakkal Majalla" w:cs="Sakkal Majalla" w:hint="cs"/>
          <w:sz w:val="32"/>
          <w:szCs w:val="32"/>
          <w:rtl/>
        </w:rPr>
        <w:t>المناسب</w:t>
      </w:r>
      <w:r w:rsidR="002E02FE" w:rsidRPr="0074359C">
        <w:rPr>
          <w:rFonts w:ascii="Sakkal Majalla" w:hAnsi="Sakkal Majalla" w:cs="Sakkal Majalla"/>
          <w:sz w:val="32"/>
          <w:szCs w:val="32"/>
        </w:rPr>
        <w:t>.</w:t>
      </w:r>
      <w:r w:rsidR="002E02FE" w:rsidRPr="0074359C">
        <w:rPr>
          <w:rFonts w:ascii="Sakkal Majalla" w:hAnsi="Sakkal Majalla" w:cs="Sakkal Majalla" w:hint="cs"/>
          <w:sz w:val="32"/>
          <w:szCs w:val="32"/>
          <w:rtl/>
        </w:rPr>
        <w:t xml:space="preserve"> وذل</w:t>
      </w:r>
      <w:r w:rsidR="002E02FE" w:rsidRPr="0074359C">
        <w:rPr>
          <w:rFonts w:ascii="Sakkal Majalla" w:hAnsi="Sakkal Majalla" w:cs="Sakkal Majalla" w:hint="eastAsia"/>
          <w:sz w:val="32"/>
          <w:szCs w:val="32"/>
          <w:rtl/>
        </w:rPr>
        <w:t>ك</w:t>
      </w:r>
      <w:r w:rsidR="0042714D" w:rsidRPr="0074359C">
        <w:rPr>
          <w:rFonts w:ascii="Sakkal Majalla" w:hAnsi="Sakkal Majalla" w:cs="Sakkal Majalla" w:hint="cs"/>
          <w:sz w:val="32"/>
          <w:szCs w:val="32"/>
          <w:rtl/>
        </w:rPr>
        <w:t xml:space="preserve"> من خلال عمليات </w:t>
      </w:r>
      <w:r w:rsidRPr="0074359C">
        <w:rPr>
          <w:rFonts w:ascii="Sakkal Majalla" w:hAnsi="Sakkal Majalla" w:cs="Sakkal Majalla" w:hint="cs"/>
          <w:sz w:val="32"/>
          <w:szCs w:val="32"/>
          <w:rtl/>
        </w:rPr>
        <w:t>التعلم والتحسين المستمر</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التواصل الفعال والشفاف</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التواصل الفوري مع العميل لتأكيد استلام الشكوى أو الاستفسار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ويجب ان يكون </w:t>
      </w:r>
      <w:r w:rsidRPr="0074359C">
        <w:rPr>
          <w:rFonts w:ascii="Sakkal Majalla" w:hAnsi="Sakkal Majalla" w:cs="Sakkal Majalla" w:hint="cs"/>
          <w:sz w:val="32"/>
          <w:szCs w:val="32"/>
          <w:rtl/>
        </w:rPr>
        <w:t>التواصل بلغة بسيطة ومباشرة ومفهومة للعميل</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توفير معلومات واضحة حول المراحل المختلفة لمعالجة الحالة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الحرص على إبقاء العميل على اطلاع بحالة طلبه طوال فترة المعالجة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مشاركة الدروس المستفادة مع الفريق لتعزيز الممارسات الجيدة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معالجة الحالة بسرعة وبشكل منظم وفق إجراءات </w:t>
      </w:r>
      <w:r w:rsidR="00164243" w:rsidRPr="0074359C">
        <w:rPr>
          <w:rFonts w:ascii="Sakkal Majalla" w:hAnsi="Sakkal Majalla" w:cs="Sakkal Majalla" w:hint="cs"/>
          <w:sz w:val="32"/>
          <w:szCs w:val="32"/>
          <w:rtl/>
        </w:rPr>
        <w:t>محددة.</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العوضي،2022)</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5B479C2B" w:rsidR="002E058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2.3.14</w:t>
      </w:r>
      <w:r w:rsidR="00AF27F9">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hint="cs"/>
          <w:sz w:val="32"/>
          <w:szCs w:val="32"/>
          <w:rtl/>
        </w:rPr>
        <w:t>)</w:t>
      </w:r>
    </w:p>
    <w:p w14:paraId="31C70894" w14:textId="4F578119" w:rsidR="002E058A" w:rsidRPr="0053311A" w:rsidRDefault="00AF27F9" w:rsidP="0074359C">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r w:rsidR="009025C1" w:rsidRPr="009025C1">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9025C1">
        <w:rPr>
          <w:rFonts w:ascii="Sakkal Majalla" w:hAnsi="Sakkal Majalla" w:cs="Sakkal Majalla" w:hint="cs"/>
          <w:sz w:val="32"/>
          <w:szCs w:val="32"/>
          <w:rtl/>
        </w:rPr>
        <w:t xml:space="preserve"> </w:t>
      </w:r>
      <w:r w:rsidR="009025C1">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D534232" w14:textId="7ABCD5B9" w:rsidR="001D04CF" w:rsidRPr="0074359C" w:rsidRDefault="002E058A" w:rsidP="0074359C">
      <w:pPr>
        <w:bidi/>
        <w:spacing w:line="360" w:lineRule="auto"/>
        <w:jc w:val="both"/>
        <w:rPr>
          <w:rFonts w:ascii="Sakkal Majalla" w:hAnsi="Sakkal Majalla" w:cs="Sakkal Majalla"/>
          <w:sz w:val="32"/>
          <w:szCs w:val="32"/>
        </w:rPr>
      </w:pPr>
      <w:r w:rsidRPr="0074359C">
        <w:rPr>
          <w:rFonts w:ascii="Sakkal Majalla" w:hAnsi="Sakkal Majalla" w:cs="Sakkal Majalla" w:hint="cs"/>
          <w:sz w:val="32"/>
          <w:szCs w:val="32"/>
          <w:rtl/>
        </w:rPr>
        <w:t>التركيز على المستخدم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اتساق التصميم مع عناصر العلامة التجارية</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تسلسل المحتوى وتنظيم الموقع</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توافق العرض مع السياق</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تحكم المستخدم وسهولة الطلب</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إتاحة الوصول وتحقيق الأهداف</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اختبار سهولة </w:t>
      </w:r>
      <w:r w:rsidR="00164243" w:rsidRPr="0074359C">
        <w:rPr>
          <w:rFonts w:ascii="Sakkal Majalla" w:hAnsi="Sakkal Majalla" w:cs="Sakkal Majalla" w:hint="cs"/>
          <w:sz w:val="32"/>
          <w:szCs w:val="32"/>
          <w:rtl/>
        </w:rPr>
        <w:t>الاستخدام.</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المهيدب،2017)</w:t>
      </w:r>
    </w:p>
    <w:p w14:paraId="68503729" w14:textId="4F0F1E4B" w:rsidR="00D536C0"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 xml:space="preserve">والمنصات عبر الإنترنت سهولة </w:t>
      </w:r>
      <w:r w:rsidRPr="0053311A">
        <w:rPr>
          <w:rFonts w:ascii="Sakkal Majalla" w:hAnsi="Sakkal Majalla" w:cs="Sakkal Majalla" w:hint="cs"/>
          <w:sz w:val="32"/>
          <w:szCs w:val="32"/>
          <w:rtl/>
        </w:rPr>
        <w:lastRenderedPageBreak/>
        <w:t>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B767CA3" w14:textId="6FC1C40E"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2.4.1</w:t>
      </w:r>
      <w:r w:rsidR="00AF27F9">
        <w:rPr>
          <w:rFonts w:ascii="Sakkal Majalla" w:hAnsi="Sakkal Majalla" w:cs="Sakkal Majalla" w:hint="cs"/>
          <w:b/>
          <w:bCs/>
          <w:sz w:val="32"/>
          <w:szCs w:val="32"/>
          <w:rtl/>
        </w:rPr>
        <w:t xml:space="preserve"> </w:t>
      </w:r>
      <w:r w:rsidR="0074359C">
        <w:rPr>
          <w:rFonts w:ascii="Sakkal Majalla" w:hAnsi="Sakkal Majalla" w:cs="Sakkal Majalla" w:hint="cs"/>
          <w:b/>
          <w:bCs/>
          <w:sz w:val="32"/>
          <w:szCs w:val="32"/>
          <w:rtl/>
        </w:rPr>
        <w:t>ماهية</w:t>
      </w:r>
      <w:r w:rsidR="00FF4AE5" w:rsidRPr="0053311A">
        <w:rPr>
          <w:rFonts w:ascii="Sakkal Majalla" w:hAnsi="Sakkal Majalla" w:cs="Sakkal Majalla" w:hint="cs"/>
          <w:b/>
          <w:bCs/>
          <w:sz w:val="32"/>
          <w:szCs w:val="32"/>
          <w:rtl/>
        </w:rPr>
        <w:t xml:space="preserve"> الخدمات الرقمية وغير الرقمية:</w:t>
      </w:r>
    </w:p>
    <w:p w14:paraId="6C559983" w14:textId="4E5E483C" w:rsidR="00FF4AE5" w:rsidRPr="0053311A" w:rsidRDefault="00FF4AE5">
      <w:pPr>
        <w:pStyle w:val="a4"/>
        <w:numPr>
          <w:ilvl w:val="0"/>
          <w:numId w:val="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4"/>
        <w:numPr>
          <w:ilvl w:val="0"/>
          <w:numId w:val="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4"/>
        <w:numPr>
          <w:ilvl w:val="0"/>
          <w:numId w:val="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4"/>
        <w:numPr>
          <w:ilvl w:val="0"/>
          <w:numId w:val="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3E94F3DD" w14:textId="7BEA0794"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2.4.2</w:t>
      </w:r>
      <w:r w:rsidR="00AF27F9">
        <w:rPr>
          <w:rFonts w:ascii="Sakkal Majalla" w:hAnsi="Sakkal Majalla" w:cs="Sakkal Majalla" w:hint="cs"/>
          <w:b/>
          <w:bCs/>
          <w:sz w:val="32"/>
          <w:szCs w:val="32"/>
          <w:rtl/>
        </w:rPr>
        <w:t xml:space="preserve"> </w:t>
      </w:r>
      <w:r w:rsidR="00FF4AE5" w:rsidRPr="0053311A">
        <w:rPr>
          <w:rFonts w:ascii="Sakkal Majalla" w:hAnsi="Sakkal Majalla" w:cs="Sakkal Majalla" w:hint="cs"/>
          <w:b/>
          <w:bCs/>
          <w:sz w:val="32"/>
          <w:szCs w:val="32"/>
          <w:rtl/>
        </w:rPr>
        <w:t>اهمية الخدمات الرقمية وغير الرقمية</w:t>
      </w:r>
    </w:p>
    <w:p w14:paraId="32C0D963" w14:textId="2EC4822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53311A">
        <w:rPr>
          <w:rFonts w:ascii="Sakkal Majalla" w:hAnsi="Sakkal Majalla" w:cs="Sakkal Majalla" w:hint="cs"/>
          <w:sz w:val="32"/>
          <w:szCs w:val="32"/>
          <w:rtl/>
        </w:rPr>
        <w:t>المباشر</w:t>
      </w:r>
      <w:r w:rsidR="00AE13F2">
        <w:rPr>
          <w:rFonts w:ascii="Sakkal Majalla" w:hAnsi="Sakkal Majalla" w:cs="Sakkal Majalla" w:hint="cs"/>
          <w:sz w:val="32"/>
          <w:szCs w:val="32"/>
          <w:rtl/>
        </w:rPr>
        <w:t xml:space="preserve"> </w:t>
      </w:r>
      <w:r w:rsidR="00AE13F2">
        <w:rPr>
          <w:rFonts w:ascii="Sakkal Majalla" w:hAnsi="Sakkal Majalla" w:cs="Sakkal Majalla"/>
          <w:sz w:val="32"/>
          <w:szCs w:val="32"/>
          <w:rtl/>
        </w:rPr>
        <w:t>(</w:t>
      </w:r>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1A86C83" w14:textId="77777777" w:rsidR="00FF4AE5" w:rsidRPr="00E50B91" w:rsidRDefault="00FF4AE5" w:rsidP="0053311A">
      <w:pPr>
        <w:bidi/>
        <w:spacing w:line="360" w:lineRule="auto"/>
        <w:jc w:val="both"/>
        <w:rPr>
          <w:rFonts w:ascii="Sakkal Majalla" w:hAnsi="Sakkal Majalla" w:cs="Sakkal Majalla"/>
          <w:sz w:val="32"/>
          <w:szCs w:val="32"/>
          <w:rtl/>
        </w:rPr>
      </w:pPr>
      <w:r w:rsidRPr="00E50B91">
        <w:rPr>
          <w:rFonts w:ascii="Sakkal Majalla" w:hAnsi="Sakkal Majalla" w:cs="Sakkal Majalla" w:hint="cs"/>
          <w:sz w:val="32"/>
          <w:szCs w:val="32"/>
          <w:rtl/>
        </w:rPr>
        <w:t>أهمية التوازن بين الخدمات الرقمية وغير الرقمية</w:t>
      </w:r>
      <w:r w:rsidRPr="00E50B91">
        <w:rPr>
          <w:rFonts w:ascii="Sakkal Majalla" w:hAnsi="Sakkal Majalla" w:cs="Sakkal Majalla" w:hint="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2C0B7449" w14:textId="5DA814F8" w:rsidR="00D66A7C"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2.4.3</w:t>
      </w:r>
      <w:r w:rsidR="00AF27F9">
        <w:rPr>
          <w:rFonts w:ascii="Sakkal Majalla" w:hAnsi="Sakkal Majalla" w:cs="Sakkal Majalla" w:hint="cs"/>
          <w:b/>
          <w:bCs/>
          <w:sz w:val="32"/>
          <w:szCs w:val="32"/>
          <w:rtl/>
        </w:rPr>
        <w:t xml:space="preserve"> </w:t>
      </w:r>
      <w:r w:rsidR="00D66A7C" w:rsidRPr="0053311A">
        <w:rPr>
          <w:rFonts w:ascii="Sakkal Majalla" w:hAnsi="Sakkal Majalla" w:cs="Sakkal Majalla" w:hint="cs"/>
          <w:b/>
          <w:bCs/>
          <w:sz w:val="32"/>
          <w:szCs w:val="32"/>
          <w:rtl/>
        </w:rPr>
        <w:t>اهداف الخدمات الرقمية وغير الرقمية</w:t>
      </w:r>
    </w:p>
    <w:p w14:paraId="44C03350" w14:textId="238DD80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Pr>
          <w:rFonts w:ascii="Sakkal Majalla" w:hAnsi="Sakkal Majalla" w:cs="Sakkal Majalla" w:hint="cs"/>
          <w:sz w:val="32"/>
          <w:szCs w:val="32"/>
          <w:rtl/>
        </w:rPr>
        <w:t xml:space="preserve"> (الطاهر،2019).</w:t>
      </w:r>
    </w:p>
    <w:p w14:paraId="0B554B09" w14:textId="6B573DFB" w:rsidR="00D66A7C"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104FB48" w14:textId="724F3E78" w:rsidR="009E2803" w:rsidRPr="009E2803" w:rsidRDefault="009E2803" w:rsidP="009E2803">
      <w:pPr>
        <w:bidi/>
        <w:spacing w:line="360" w:lineRule="auto"/>
        <w:jc w:val="center"/>
        <w:rPr>
          <w:rFonts w:ascii="Sakkal Majalla" w:hAnsi="Sakkal Majalla" w:cs="Sakkal Majalla"/>
          <w:sz w:val="24"/>
          <w:szCs w:val="24"/>
          <w:rtl/>
        </w:rPr>
      </w:pPr>
      <w:r w:rsidRPr="009E2803">
        <w:rPr>
          <w:rFonts w:ascii="Sakkal Majalla" w:hAnsi="Sakkal Majalla" w:cs="Sakkal Majalla" w:hint="cs"/>
          <w:sz w:val="24"/>
          <w:szCs w:val="24"/>
          <w:rtl/>
        </w:rPr>
        <w:lastRenderedPageBreak/>
        <w:t>جدول رقم 2 مقارنة بين الخدمات الرقيمة وغير الرقمية</w:t>
      </w:r>
    </w:p>
    <w:tbl>
      <w:tblPr>
        <w:tblStyle w:val="a8"/>
        <w:bidiVisual/>
        <w:tblW w:w="0" w:type="auto"/>
        <w:tblLook w:val="04A0" w:firstRow="1" w:lastRow="0" w:firstColumn="1" w:lastColumn="0" w:noHBand="0" w:noVBand="1"/>
      </w:tblPr>
      <w:tblGrid>
        <w:gridCol w:w="4302"/>
        <w:gridCol w:w="4532"/>
      </w:tblGrid>
      <w:tr w:rsidR="0053311A" w:rsidRPr="0053311A" w14:paraId="25819BDB" w14:textId="77777777" w:rsidTr="0069410A">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69410A">
        <w:tc>
          <w:tcPr>
            <w:tcW w:w="4302" w:type="dxa"/>
          </w:tcPr>
          <w:p w14:paraId="7844DD53"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pPr>
              <w:numPr>
                <w:ilvl w:val="0"/>
                <w:numId w:val="55"/>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pPr>
              <w:pStyle w:val="a4"/>
              <w:numPr>
                <w:ilvl w:val="0"/>
                <w:numId w:val="55"/>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pPr>
              <w:numPr>
                <w:ilvl w:val="0"/>
                <w:numId w:val="55"/>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67A82837" w14:textId="77777777" w:rsidR="009B4B6B" w:rsidRDefault="009B4B6B" w:rsidP="0053311A">
      <w:pPr>
        <w:bidi/>
        <w:spacing w:line="360" w:lineRule="auto"/>
        <w:jc w:val="both"/>
        <w:rPr>
          <w:rFonts w:ascii="Sakkal Majalla" w:hAnsi="Sakkal Majalla" w:cs="Sakkal Majalla"/>
          <w:sz w:val="32"/>
          <w:szCs w:val="32"/>
          <w:rtl/>
        </w:rPr>
      </w:pPr>
    </w:p>
    <w:p w14:paraId="6EF95683" w14:textId="3F6D8585" w:rsidR="009B4B6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2</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الخدمات الرقمية والخدمات غير الرقمية التقليدية</w:t>
      </w:r>
      <w:r w:rsidRPr="009B4B6B">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p>
    <w:p w14:paraId="5909688E" w14:textId="75D106A8" w:rsidR="00D66A7C" w:rsidRDefault="009E2803" w:rsidP="009B4B6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22380C" w:rsidRDefault="00D536C0" w:rsidP="0022380C">
      <w:pPr>
        <w:bidi/>
        <w:spacing w:line="360" w:lineRule="auto"/>
        <w:ind w:left="360"/>
        <w:jc w:val="both"/>
        <w:rPr>
          <w:rFonts w:ascii="Sakkal Majalla" w:hAnsi="Sakkal Majalla" w:cs="Sakkal Majalla"/>
          <w:sz w:val="32"/>
          <w:szCs w:val="32"/>
        </w:rPr>
      </w:pPr>
      <w:r w:rsidRPr="0022380C">
        <w:rPr>
          <w:rFonts w:ascii="Sakkal Majalla" w:hAnsi="Sakkal Majalla" w:cs="Sakkal Majalla" w:hint="cs"/>
          <w:b/>
          <w:bCs/>
          <w:sz w:val="32"/>
          <w:szCs w:val="32"/>
          <w:rtl/>
        </w:rPr>
        <w:t>الخدمات الرقمية في شركات الاتصالات</w:t>
      </w:r>
      <w:r w:rsidRPr="0022380C">
        <w:rPr>
          <w:rFonts w:ascii="Sakkal Majalla" w:hAnsi="Sakkal Majalla" w:cs="Sakkal Majalla" w:hint="cs"/>
          <w:b/>
          <w:bCs/>
          <w:sz w:val="32"/>
          <w:szCs w:val="32"/>
        </w:rPr>
        <w:t>:</w:t>
      </w:r>
      <w:r w:rsidR="00A35CF0" w:rsidRPr="0022380C">
        <w:rPr>
          <w:rFonts w:ascii="Sakkal Majalla" w:hAnsi="Sakkal Majalla" w:cs="Sakkal Majalla" w:hint="cs"/>
          <w:sz w:val="32"/>
          <w:szCs w:val="32"/>
          <w:rtl/>
        </w:rPr>
        <w:t xml:space="preserve"> </w:t>
      </w:r>
    </w:p>
    <w:p w14:paraId="6E059430" w14:textId="713F60EA"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والخدمات المصرفية الرقمية، وإدارة علاقات العملاء عبر </w:t>
      </w:r>
      <w:r w:rsidR="0074359C" w:rsidRPr="00401B5A">
        <w:rPr>
          <w:rFonts w:ascii="Sakkal Majalla" w:hAnsi="Sakkal Majalla" w:cs="Sakkal Majalla" w:hint="cs"/>
          <w:sz w:val="32"/>
          <w:szCs w:val="32"/>
          <w:rtl/>
        </w:rPr>
        <w:t xml:space="preserve">الإنترنت </w:t>
      </w:r>
      <w:r w:rsidR="0074359C" w:rsidRPr="00401B5A">
        <w:rPr>
          <w:rFonts w:ascii="Sakkal Majalla" w:hAnsi="Sakkal Majalla" w:cs="Sakkal Majalla"/>
          <w:sz w:val="32"/>
          <w:szCs w:val="32"/>
          <w:rtl/>
        </w:rPr>
        <w:t>(</w:t>
      </w:r>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5A138C9B" w14:textId="76F0C095"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التطبيقات والمواقع الإلكترونية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حيث </w:t>
      </w:r>
      <w:r w:rsidRPr="0022380C">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22380C">
        <w:rPr>
          <w:rFonts w:ascii="Sakkal Majalla" w:hAnsi="Sakkal Majalla" w:cs="Sakkal Majalla" w:hint="cs"/>
          <w:sz w:val="32"/>
          <w:szCs w:val="32"/>
        </w:rPr>
        <w:t>. </w:t>
      </w:r>
    </w:p>
    <w:p w14:paraId="6DA9D5AC" w14:textId="25519730"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المنصات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22380C">
        <w:rPr>
          <w:rFonts w:ascii="Sakkal Majalla" w:hAnsi="Sakkal Majalla" w:cs="Sakkal Majalla" w:hint="cs"/>
          <w:sz w:val="32"/>
          <w:szCs w:val="32"/>
        </w:rPr>
        <w:t>.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202948E6" w14:textId="03F78A48"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الإلكتروني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22380C">
        <w:rPr>
          <w:rFonts w:ascii="Sakkal Majalla" w:hAnsi="Sakkal Majalla" w:cs="Sakkal Majalla" w:hint="cs"/>
          <w:sz w:val="32"/>
          <w:szCs w:val="32"/>
        </w:rPr>
        <w:t>. </w:t>
      </w:r>
    </w:p>
    <w:p w14:paraId="6F40BEC6" w14:textId="0F6D5D60"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خدمات الدعم الفني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0022380C">
        <w:rPr>
          <w:rFonts w:ascii="Sakkal Majalla" w:hAnsi="Sakkal Majalla" w:cs="Sakkal Majalla" w:hint="cs"/>
          <w:sz w:val="32"/>
          <w:szCs w:val="32"/>
          <w:rtl/>
        </w:rPr>
        <w:t>ت</w:t>
      </w:r>
      <w:r w:rsidRPr="0022380C">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22380C">
        <w:rPr>
          <w:rFonts w:ascii="Sakkal Majalla" w:hAnsi="Sakkal Majalla" w:cs="Sakkal Majalla" w:hint="cs"/>
          <w:sz w:val="32"/>
          <w:szCs w:val="32"/>
        </w:rPr>
        <w:t>. </w:t>
      </w:r>
    </w:p>
    <w:p w14:paraId="3380FEC7" w14:textId="16154F5F" w:rsidR="00D536C0"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الذكاء الاصطناعي والتحليلات التنبؤية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 xml:space="preserve">تستخدمها شركات </w:t>
      </w:r>
      <w:r w:rsidR="00BB66D5" w:rsidRPr="0022380C">
        <w:rPr>
          <w:rFonts w:ascii="Sakkal Majalla" w:hAnsi="Sakkal Majalla" w:cs="Sakkal Majalla" w:hint="cs"/>
          <w:sz w:val="32"/>
          <w:szCs w:val="32"/>
          <w:rtl/>
        </w:rPr>
        <w:t xml:space="preserve">الإتصالات </w:t>
      </w:r>
      <w:r w:rsidRPr="0022380C">
        <w:rPr>
          <w:rFonts w:ascii="Sakkal Majalla" w:hAnsi="Sakkal Majalla" w:cs="Sakkal Majalla" w:hint="cs"/>
          <w:sz w:val="32"/>
          <w:szCs w:val="32"/>
          <w:rtl/>
        </w:rPr>
        <w:t xml:space="preserve">لتحسين جودة الخدمة وتخصيص العروض </w:t>
      </w:r>
      <w:r w:rsidR="003C672A" w:rsidRPr="0022380C">
        <w:rPr>
          <w:rFonts w:ascii="Sakkal Majalla" w:hAnsi="Sakkal Majalla" w:cs="Sakkal Majalla" w:hint="cs"/>
          <w:sz w:val="32"/>
          <w:szCs w:val="32"/>
          <w:rtl/>
        </w:rPr>
        <w:t>للعملاء</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401B5A">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651B1AF6" w14:textId="1EBA16E6"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المكاتب التقليدية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22380C">
        <w:rPr>
          <w:rFonts w:ascii="Sakkal Majalla" w:hAnsi="Sakkal Majalla" w:cs="Sakkal Majalla" w:hint="cs"/>
          <w:sz w:val="32"/>
          <w:szCs w:val="32"/>
        </w:rPr>
        <w:t>.</w:t>
      </w:r>
    </w:p>
    <w:p w14:paraId="2D64E744" w14:textId="69696D0B"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الاتصال الهاتفي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22380C">
        <w:rPr>
          <w:rFonts w:ascii="Sakkal Majalla" w:hAnsi="Sakkal Majalla" w:cs="Sakkal Majalla" w:hint="cs"/>
          <w:sz w:val="32"/>
          <w:szCs w:val="32"/>
        </w:rPr>
        <w:t>.</w:t>
      </w:r>
    </w:p>
    <w:p w14:paraId="55991704" w14:textId="64772654"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الفواتير الورقية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انتظار وصول الفاتورة الورقية عبر البريد، وقد تكون عرضة للتأخير أو الضياع</w:t>
      </w:r>
      <w:r w:rsidRPr="0022380C">
        <w:rPr>
          <w:rFonts w:ascii="Sakkal Majalla" w:hAnsi="Sakkal Majalla" w:cs="Sakkal Majalla" w:hint="cs"/>
          <w:sz w:val="32"/>
          <w:szCs w:val="32"/>
        </w:rPr>
        <w:t>.</w:t>
      </w:r>
    </w:p>
    <w:p w14:paraId="5673B44A" w14:textId="20476397"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النقدي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يتطلب زيارة فروع الشركة أو نقاط الدفع المعتمدة، وقد يكون غير مريح للعملاء</w:t>
      </w:r>
      <w:r w:rsidRPr="0022380C">
        <w:rPr>
          <w:rFonts w:ascii="Sakkal Majalla" w:hAnsi="Sakkal Majalla" w:cs="Sakkal Majalla" w:hint="cs"/>
          <w:sz w:val="32"/>
          <w:szCs w:val="32"/>
        </w:rPr>
        <w:t>. </w:t>
      </w:r>
    </w:p>
    <w:p w14:paraId="2FD86BCD" w14:textId="644E27FC" w:rsidR="00D536C0" w:rsidRPr="00401B5A" w:rsidRDefault="0022380C" w:rsidP="00401B5A">
      <w:pPr>
        <w:bidi/>
        <w:spacing w:line="360" w:lineRule="auto"/>
        <w:jc w:val="center"/>
        <w:rPr>
          <w:rFonts w:ascii="Sakkal Majalla" w:hAnsi="Sakkal Majalla" w:cs="Sakkal Majalla"/>
          <w:sz w:val="28"/>
          <w:szCs w:val="28"/>
        </w:rPr>
      </w:pPr>
      <w:r>
        <w:rPr>
          <w:rFonts w:ascii="Sakkal Majalla" w:hAnsi="Sakkal Majalla" w:cs="Sakkal Majalla" w:hint="cs"/>
          <w:sz w:val="28"/>
          <w:szCs w:val="28"/>
          <w:rtl/>
        </w:rPr>
        <w:t>جدول رقم (3) مقارنة</w:t>
      </w:r>
      <w:r w:rsidR="00D536C0" w:rsidRPr="00401B5A">
        <w:rPr>
          <w:rFonts w:ascii="Sakkal Majalla" w:hAnsi="Sakkal Majalla" w:cs="Sakkal Majalla" w:hint="cs"/>
          <w:sz w:val="28"/>
          <w:szCs w:val="28"/>
          <w:rtl/>
        </w:rPr>
        <w:t xml:space="preserve"> تفصيلية</w:t>
      </w:r>
      <w:r w:rsidR="00401B5A" w:rsidRPr="00401B5A">
        <w:rPr>
          <w:rFonts w:ascii="Sakkal Majalla" w:hAnsi="Sakkal Majalla" w:cs="Sakkal Majalla" w:hint="cs"/>
          <w:sz w:val="28"/>
          <w:szCs w:val="28"/>
          <w:rtl/>
        </w:rPr>
        <w:t xml:space="preserve"> بين الخدمات الرقمية وغير الرقمية</w:t>
      </w:r>
      <w:r w:rsidR="00D536C0" w:rsidRPr="00401B5A">
        <w:rPr>
          <w:rFonts w:ascii="Sakkal Majalla" w:hAnsi="Sakkal Majalla" w:cs="Sakkal Majalla" w:hint="cs"/>
          <w:sz w:val="28"/>
          <w:szCs w:val="28"/>
        </w:rPr>
        <w:t>:</w:t>
      </w:r>
    </w:p>
    <w:tbl>
      <w:tblPr>
        <w:tblStyle w:val="a8"/>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49F364B4" w14:textId="77777777" w:rsidR="0022380C" w:rsidRDefault="0022380C" w:rsidP="0022380C">
      <w:pPr>
        <w:bidi/>
        <w:spacing w:line="360" w:lineRule="auto"/>
        <w:jc w:val="both"/>
        <w:rPr>
          <w:rFonts w:ascii="Sakkal Majalla" w:hAnsi="Sakkal Majalla" w:cs="Sakkal Majalla"/>
          <w:sz w:val="32"/>
          <w:szCs w:val="32"/>
          <w:rtl/>
        </w:rPr>
      </w:pPr>
    </w:p>
    <w:p w14:paraId="5174B489" w14:textId="7D91F2D8" w:rsidR="00C70947" w:rsidRDefault="00A93FA0" w:rsidP="00A93FA0">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3</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مميزات الخدمات الرقمية والخدمات غير الرقمية التقليدية</w:t>
      </w:r>
      <w:r w:rsidRPr="009B4B6B">
        <w:rPr>
          <w:rFonts w:ascii="Sakkal Majalla" w:hAnsi="Sakkal Majalla" w:cs="Sakkal Majalla"/>
          <w:sz w:val="32"/>
          <w:szCs w:val="32"/>
          <w:rtl/>
        </w:rPr>
        <w:t xml:space="preserve">، وقد أعد هذا الجدول الباحث لتلخيص </w:t>
      </w:r>
      <w:r>
        <w:rPr>
          <w:rFonts w:ascii="Sakkal Majalla" w:hAnsi="Sakkal Majalla" w:cs="Sakkal Majalla" w:hint="cs"/>
          <w:sz w:val="32"/>
          <w:szCs w:val="32"/>
          <w:rtl/>
        </w:rPr>
        <w:t xml:space="preserve">اهم المميزات </w:t>
      </w:r>
      <w:r w:rsidRPr="009B4B6B">
        <w:rPr>
          <w:rFonts w:ascii="Sakkal Majalla" w:hAnsi="Sakkal Majalla" w:cs="Sakkal Majalla" w:hint="cs"/>
          <w:sz w:val="32"/>
          <w:szCs w:val="32"/>
          <w:rtl/>
        </w:rPr>
        <w:t>بين</w:t>
      </w:r>
      <w:r w:rsidRPr="009B4B6B">
        <w:rPr>
          <w:rFonts w:ascii="Sakkal Majalla" w:hAnsi="Sakkal Majalla" w:cs="Sakkal Majalla"/>
          <w:sz w:val="32"/>
          <w:szCs w:val="32"/>
          <w:rtl/>
        </w:rPr>
        <w:t xml:space="preserve"> النوعين من </w:t>
      </w:r>
      <w:r>
        <w:rPr>
          <w:rFonts w:ascii="Sakkal Majalla" w:hAnsi="Sakkal Majalla" w:cs="Sakkal Majalla" w:hint="cs"/>
          <w:sz w:val="32"/>
          <w:szCs w:val="32"/>
          <w:rtl/>
        </w:rPr>
        <w:t>الخدمات</w:t>
      </w:r>
      <w:r w:rsidRPr="009B4B6B">
        <w:rPr>
          <w:rFonts w:ascii="Sakkal Majalla" w:hAnsi="Sakkal Majalla" w:cs="Sakkal Majalla"/>
          <w:sz w:val="32"/>
          <w:szCs w:val="32"/>
          <w:rtl/>
        </w:rPr>
        <w:t xml:space="preserve">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r>
        <w:rPr>
          <w:rFonts w:ascii="Sakkal Majalla" w:hAnsi="Sakkal Majalla" w:cs="Sakkal Majalla" w:hint="cs"/>
          <w:sz w:val="32"/>
          <w:szCs w:val="32"/>
          <w:rtl/>
        </w:rPr>
        <w:t xml:space="preserve"> من خلال إيضاح اهم مميزات كل منهما. </w:t>
      </w:r>
      <w:r w:rsidR="0022380C">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Pr>
          <w:rFonts w:ascii="Sakkal Majalla" w:hAnsi="Sakkal Majalla" w:cs="Sakkal Majalla" w:hint="cs"/>
          <w:sz w:val="32"/>
          <w:szCs w:val="32"/>
          <w:rtl/>
        </w:rPr>
        <w:t>الرقمية حيث</w:t>
      </w:r>
      <w:r w:rsidR="0022380C">
        <w:rPr>
          <w:rFonts w:ascii="Sakkal Majalla" w:hAnsi="Sakkal Majalla" w:cs="Sakkal Majalla" w:hint="cs"/>
          <w:sz w:val="32"/>
          <w:szCs w:val="32"/>
          <w:rtl/>
        </w:rPr>
        <w:t xml:space="preserve"> </w:t>
      </w:r>
      <w:r w:rsidR="00F9582A"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00F9582A" w:rsidRPr="0053311A">
        <w:rPr>
          <w:rFonts w:ascii="Sakkal Majalla" w:hAnsi="Sakkal Majalla" w:cs="Sakkal Majalla" w:hint="cs"/>
          <w:sz w:val="32"/>
          <w:szCs w:val="32"/>
          <w:rtl/>
        </w:rPr>
        <w:t>0</w:t>
      </w:r>
      <w:r w:rsidR="00F9582A" w:rsidRPr="0053311A">
        <w:rPr>
          <w:rFonts w:ascii="Sakkal Majalla" w:hAnsi="Sakkal Majalla" w:cs="Sakkal Majalla" w:hint="cs"/>
          <w:sz w:val="32"/>
          <w:szCs w:val="32"/>
        </w:rPr>
        <w:t>s and 1s</w:t>
      </w:r>
      <w:r w:rsidR="00F9582A"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00F9582A" w:rsidRPr="0053311A">
        <w:rPr>
          <w:rFonts w:ascii="Sakkal Majalla" w:hAnsi="Sakkal Majalla" w:cs="Sakkal Majalla" w:hint="cs"/>
          <w:sz w:val="32"/>
          <w:szCs w:val="32"/>
          <w:rtl/>
        </w:rPr>
        <w:t xml:space="preserve">والبث ووسائل التواصل </w:t>
      </w:r>
      <w:r w:rsidRPr="0053311A">
        <w:rPr>
          <w:rFonts w:ascii="Sakkal Majalla" w:hAnsi="Sakkal Majalla" w:cs="Sakkal Majalla" w:hint="cs"/>
          <w:sz w:val="32"/>
          <w:szCs w:val="32"/>
          <w:rtl/>
        </w:rPr>
        <w:t>الاجتماعي.</w:t>
      </w:r>
      <w:r>
        <w:rPr>
          <w:rFonts w:ascii="Sakkal Majalla" w:hAnsi="Sakkal Majalla" w:cs="Sakkal Majalla" w:hint="cs"/>
          <w:sz w:val="32"/>
          <w:szCs w:val="32"/>
          <w:rtl/>
        </w:rPr>
        <w:t xml:space="preserve"> </w:t>
      </w:r>
      <w:r>
        <w:rPr>
          <w:rFonts w:ascii="Sakkal Majalla" w:hAnsi="Sakkal Majalla" w:cs="Sakkal Majalla"/>
          <w:sz w:val="32"/>
          <w:szCs w:val="32"/>
          <w:rtl/>
        </w:rPr>
        <w:t>(</w:t>
      </w:r>
      <w:r w:rsidR="003C672A">
        <w:rPr>
          <w:rFonts w:ascii="Sakkal Majalla" w:hAnsi="Sakkal Majalla" w:cs="Sakkal Majalla" w:hint="cs"/>
          <w:sz w:val="32"/>
          <w:szCs w:val="32"/>
          <w:rtl/>
        </w:rPr>
        <w:t>بدر الدين واخرون،2020)</w:t>
      </w:r>
    </w:p>
    <w:p w14:paraId="105B4874" w14:textId="77777777" w:rsidR="0022380C" w:rsidRPr="0053311A" w:rsidRDefault="0022380C" w:rsidP="0022380C">
      <w:pPr>
        <w:bidi/>
        <w:spacing w:line="360" w:lineRule="auto"/>
        <w:jc w:val="both"/>
        <w:rPr>
          <w:rFonts w:ascii="Sakkal Majalla" w:hAnsi="Sakkal Majalla" w:cs="Sakkal Majalla"/>
          <w:sz w:val="32"/>
          <w:szCs w:val="32"/>
          <w:rtl/>
        </w:rPr>
      </w:pPr>
    </w:p>
    <w:p w14:paraId="36B1C2D6" w14:textId="22A1E145" w:rsidR="00F9582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2.4.4</w:t>
      </w:r>
      <w:r w:rsidR="00AF27F9">
        <w:rPr>
          <w:rFonts w:ascii="Sakkal Majalla" w:hAnsi="Sakkal Majalla" w:cs="Sakkal Majalla" w:hint="cs"/>
          <w:b/>
          <w:bCs/>
          <w:sz w:val="32"/>
          <w:szCs w:val="32"/>
          <w:rtl/>
        </w:rPr>
        <w:t xml:space="preserve"> </w:t>
      </w:r>
      <w:r w:rsidR="00F9582A" w:rsidRPr="0053311A">
        <w:rPr>
          <w:rFonts w:ascii="Sakkal Majalla" w:hAnsi="Sakkal Majalla" w:cs="Sakkal Majalla" w:hint="cs"/>
          <w:b/>
          <w:bCs/>
          <w:sz w:val="32"/>
          <w:szCs w:val="32"/>
          <w:rtl/>
        </w:rPr>
        <w:t>فوائد</w:t>
      </w:r>
      <w:r w:rsidR="005B20D4">
        <w:rPr>
          <w:rFonts w:ascii="Sakkal Majalla" w:hAnsi="Sakkal Majalla" w:cs="Sakkal Majalla" w:hint="cs"/>
          <w:b/>
          <w:bCs/>
          <w:sz w:val="32"/>
          <w:szCs w:val="32"/>
          <w:rtl/>
        </w:rPr>
        <w:t xml:space="preserve"> ومميزات</w:t>
      </w:r>
      <w:r w:rsidR="00F9582A" w:rsidRPr="0053311A">
        <w:rPr>
          <w:rFonts w:ascii="Sakkal Majalla" w:hAnsi="Sakkal Majalla" w:cs="Sakkal Majalla" w:hint="cs"/>
          <w:b/>
          <w:bCs/>
          <w:sz w:val="32"/>
          <w:szCs w:val="32"/>
          <w:rtl/>
        </w:rPr>
        <w:t xml:space="preserve"> الخدمات الرقمية </w:t>
      </w:r>
    </w:p>
    <w:p w14:paraId="5C8C6581" w14:textId="79E1DAB8" w:rsidR="00F9582A" w:rsidRPr="0053311A" w:rsidRDefault="005B20D4" w:rsidP="005B20D4">
      <w:pPr>
        <w:bidi/>
        <w:spacing w:line="360" w:lineRule="auto"/>
        <w:ind w:left="720"/>
        <w:jc w:val="both"/>
        <w:rPr>
          <w:rFonts w:ascii="Sakkal Majalla" w:hAnsi="Sakkal Majalla" w:cs="Sakkal Majalla"/>
          <w:sz w:val="32"/>
          <w:szCs w:val="32"/>
          <w:rtl/>
        </w:rPr>
      </w:pPr>
      <w:r w:rsidRPr="005B20D4">
        <w:rPr>
          <w:rFonts w:ascii="Sakkal Majalla" w:hAnsi="Sakkal Majalla" w:cs="Sakkal Majalla" w:hint="cs"/>
          <w:b/>
          <w:bCs/>
          <w:sz w:val="32"/>
          <w:szCs w:val="32"/>
          <w:rtl/>
        </w:rPr>
        <w:lastRenderedPageBreak/>
        <w:t>فوائد الخدمات الرقمية</w:t>
      </w:r>
      <w:r>
        <w:rPr>
          <w:rFonts w:ascii="Sakkal Majalla" w:hAnsi="Sakkal Majalla" w:cs="Sakkal Majalla" w:hint="cs"/>
          <w:sz w:val="32"/>
          <w:szCs w:val="32"/>
          <w:rtl/>
        </w:rPr>
        <w:t xml:space="preserve"> حيث </w:t>
      </w:r>
      <w:r w:rsidR="00F9582A" w:rsidRPr="0053311A">
        <w:rPr>
          <w:rFonts w:ascii="Sakkal Majalla" w:hAnsi="Sakkal Majalla" w:cs="Sakkal Majalla" w:hint="cs"/>
          <w:sz w:val="32"/>
          <w:szCs w:val="32"/>
          <w:rtl/>
        </w:rPr>
        <w:t>توفر الخدمات الرقمية العديد من الفوائد، ومن أهمها</w:t>
      </w:r>
      <w:r>
        <w:rPr>
          <w:rFonts w:ascii="Sakkal Majalla" w:hAnsi="Sakkal Majalla" w:cs="Sakkal Majalla" w:hint="cs"/>
          <w:sz w:val="32"/>
          <w:szCs w:val="32"/>
          <w:rtl/>
        </w:rPr>
        <w:t xml:space="preserve"> ما </w:t>
      </w:r>
      <w:proofErr w:type="gramStart"/>
      <w:r>
        <w:rPr>
          <w:rFonts w:ascii="Sakkal Majalla" w:hAnsi="Sakkal Majalla" w:cs="Sakkal Majalla" w:hint="cs"/>
          <w:sz w:val="32"/>
          <w:szCs w:val="32"/>
          <w:rtl/>
        </w:rPr>
        <w:t xml:space="preserve">يلي </w:t>
      </w:r>
      <w:r w:rsidR="00F9582A" w:rsidRPr="0053311A">
        <w:rPr>
          <w:rFonts w:ascii="Sakkal Majalla" w:hAnsi="Sakkal Majalla" w:cs="Sakkal Majalla" w:hint="cs"/>
          <w:sz w:val="32"/>
          <w:szCs w:val="32"/>
        </w:rPr>
        <w:t>:</w:t>
      </w:r>
      <w:proofErr w:type="gramEnd"/>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57C75D56"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Pr>
          <w:rFonts w:ascii="Sakkal Majalla" w:hAnsi="Sakkal Majalla" w:cs="Sakkal Majalla" w:hint="cs"/>
          <w:sz w:val="32"/>
          <w:szCs w:val="32"/>
          <w:rtl/>
        </w:rPr>
        <w:t>(</w:t>
      </w:r>
      <w:r w:rsidR="003C672A">
        <w:rPr>
          <w:rFonts w:ascii="Sakkal Majalla" w:hAnsi="Sakkal Majalla" w:cs="Sakkal Majalla" w:hint="cs"/>
          <w:sz w:val="32"/>
          <w:szCs w:val="32"/>
          <w:rtl/>
        </w:rPr>
        <w:t>بصحراوي ،2019)</w:t>
      </w:r>
    </w:p>
    <w:p w14:paraId="06CA4F50" w14:textId="67210390"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53311A">
        <w:rPr>
          <w:rFonts w:ascii="Sakkal Majalla" w:hAnsi="Sakkal Majalla" w:cs="Sakkal Majalla" w:hint="cs"/>
          <w:sz w:val="32"/>
          <w:szCs w:val="32"/>
          <w:rtl/>
        </w:rPr>
        <w:t>احتياجاتهم</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53311A" w:rsidRDefault="00F9582A" w:rsidP="005B20D4">
      <w:pPr>
        <w:bidi/>
        <w:spacing w:line="360" w:lineRule="auto"/>
        <w:jc w:val="both"/>
        <w:rPr>
          <w:rFonts w:ascii="Sakkal Majalla" w:hAnsi="Sakkal Majalla" w:cs="Sakkal Majalla"/>
          <w:sz w:val="32"/>
          <w:szCs w:val="32"/>
        </w:rPr>
      </w:pPr>
      <w:r w:rsidRPr="0053311A">
        <w:rPr>
          <w:rFonts w:ascii="Sakkal Majalla" w:hAnsi="Sakkal Majalla" w:cs="Sakkal Majalla" w:hint="cs"/>
          <w:b/>
          <w:bCs/>
          <w:sz w:val="32"/>
          <w:szCs w:val="32"/>
          <w:rtl/>
        </w:rPr>
        <w:t xml:space="preserve">مميزات الخدمات الرقمية </w:t>
      </w:r>
      <w:r w:rsidRPr="0053311A">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DE75DC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4F1B136C" w14:textId="28D62C5B" w:rsidR="00F9582A" w:rsidRPr="0053311A" w:rsidRDefault="00F9582A">
      <w:pPr>
        <w:pStyle w:val="a4"/>
        <w:numPr>
          <w:ilvl w:val="2"/>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4"/>
        <w:numPr>
          <w:ilvl w:val="2"/>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2521A9A"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w:t>
      </w:r>
      <w:r w:rsidR="003C672A" w:rsidRPr="0053311A">
        <w:rPr>
          <w:rFonts w:ascii="Sakkal Majalla" w:hAnsi="Sakkal Majalla" w:cs="Sakkal Majalla" w:hint="cs"/>
          <w:sz w:val="32"/>
          <w:szCs w:val="32"/>
          <w:rtl/>
        </w:rPr>
        <w:t>المنخفضة</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E40407" w14:textId="0EAA7E2B" w:rsidR="00F9582A" w:rsidRPr="0053311A" w:rsidRDefault="00F9582A">
      <w:pPr>
        <w:pStyle w:val="a4"/>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4"/>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4"/>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4"/>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6BC059F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r w:rsidR="003C672A">
        <w:rPr>
          <w:rFonts w:ascii="Sakkal Majalla" w:hAnsi="Sakkal Majalla" w:cs="Sakkal Majalla" w:hint="cs"/>
          <w:sz w:val="32"/>
          <w:szCs w:val="32"/>
          <w:rtl/>
        </w:rPr>
        <w:t xml:space="preserve"> (بن طريف،2020)</w:t>
      </w:r>
    </w:p>
    <w:p w14:paraId="1D8D13AC" w14:textId="47FDC134" w:rsidR="00F9582A" w:rsidRPr="0053311A" w:rsidRDefault="00F9582A">
      <w:pPr>
        <w:pStyle w:val="a4"/>
        <w:numPr>
          <w:ilvl w:val="0"/>
          <w:numId w:val="3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4"/>
        <w:numPr>
          <w:ilvl w:val="0"/>
          <w:numId w:val="3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4"/>
        <w:numPr>
          <w:ilvl w:val="2"/>
          <w:numId w:val="4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4"/>
        <w:numPr>
          <w:ilvl w:val="2"/>
          <w:numId w:val="4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530B571"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59EFC122" w14:textId="2BF506A0" w:rsidR="00F9582A" w:rsidRPr="0053311A" w:rsidRDefault="00F9582A">
      <w:pPr>
        <w:pStyle w:val="a4"/>
        <w:numPr>
          <w:ilvl w:val="0"/>
          <w:numId w:val="4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4"/>
        <w:numPr>
          <w:ilvl w:val="0"/>
          <w:numId w:val="4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3F21308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proofErr w:type="gramStart"/>
      <w:r w:rsidR="00F9582A" w:rsidRPr="0053311A">
        <w:rPr>
          <w:rFonts w:ascii="Sakkal Majalla" w:hAnsi="Sakkal Majalla" w:cs="Sakkal Majalla" w:hint="cs"/>
          <w:sz w:val="32"/>
          <w:szCs w:val="32"/>
        </w:rPr>
        <w:t>:</w:t>
      </w:r>
      <w:r w:rsidR="003C672A" w:rsidRPr="003C672A">
        <w:rPr>
          <w:rFonts w:ascii="Sakkal Majalla" w:hAnsi="Sakkal Majalla" w:cs="Sakkal Majalla" w:hint="cs"/>
          <w:sz w:val="32"/>
          <w:szCs w:val="32"/>
        </w:rPr>
        <w:t xml:space="preserve"> </w:t>
      </w:r>
      <w:r w:rsidR="003C672A" w:rsidRPr="0074359C">
        <w:rPr>
          <w:rFonts w:ascii="Sakkal Majalla" w:hAnsi="Sakkal Majalla" w:cs="Sakkal Majalla" w:hint="cs"/>
          <w:sz w:val="32"/>
          <w:szCs w:val="32"/>
        </w:rPr>
        <w:t>.</w:t>
      </w:r>
      <w:proofErr w:type="gramEnd"/>
      <w:r w:rsidR="003C672A">
        <w:rPr>
          <w:rFonts w:ascii="Sakkal Majalla" w:hAnsi="Sakkal Majalla" w:cs="Sakkal Majalla" w:hint="cs"/>
          <w:sz w:val="32"/>
          <w:szCs w:val="32"/>
          <w:rtl/>
        </w:rPr>
        <w:t>( اسلام واخرون،2024)</w:t>
      </w:r>
    </w:p>
    <w:p w14:paraId="774C216B" w14:textId="1EC5F7BD" w:rsidR="00F9582A" w:rsidRPr="0053311A" w:rsidRDefault="00F9582A">
      <w:pPr>
        <w:pStyle w:val="a4"/>
        <w:numPr>
          <w:ilvl w:val="0"/>
          <w:numId w:val="4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4"/>
        <w:numPr>
          <w:ilvl w:val="0"/>
          <w:numId w:val="4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4"/>
        <w:numPr>
          <w:ilvl w:val="0"/>
          <w:numId w:val="4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4"/>
        <w:numPr>
          <w:ilvl w:val="0"/>
          <w:numId w:val="4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7A887097"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w:t>
      </w:r>
      <w:r w:rsidR="003C672A" w:rsidRPr="0053311A">
        <w:rPr>
          <w:rFonts w:ascii="Sakkal Majalla" w:hAnsi="Sakkal Majalla" w:cs="Sakkal Majalla" w:hint="cs"/>
          <w:sz w:val="32"/>
          <w:szCs w:val="32"/>
          <w:rtl/>
        </w:rPr>
        <w:t>والخصوصية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5A321F3E" w14:textId="5031C6F0" w:rsidR="00F9582A" w:rsidRPr="0053311A" w:rsidRDefault="00F9582A">
      <w:pPr>
        <w:pStyle w:val="a4"/>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4"/>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4621C4D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r w:rsidR="00E1081A" w:rsidRPr="00312269">
        <w:rPr>
          <w:rFonts w:asciiTheme="majorBidi" w:hAnsiTheme="majorBidi" w:cstheme="majorBidi"/>
          <w:sz w:val="28"/>
          <w:szCs w:val="28"/>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68ADFBE1" w14:textId="4F2BC760" w:rsidR="00F9582A" w:rsidRPr="0053311A" w:rsidRDefault="00F9582A">
      <w:pPr>
        <w:pStyle w:val="a4"/>
        <w:numPr>
          <w:ilvl w:val="2"/>
          <w:numId w:val="4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4"/>
        <w:numPr>
          <w:ilvl w:val="2"/>
          <w:numId w:val="4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5DF4A53E" w:rsidR="00F61427"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2.5</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xml:space="preserve">، المدفوعات الرقمية، الحوسبة السحابية، </w:t>
      </w:r>
      <w:r w:rsidRPr="0053311A">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019F18DD" w:rsidR="00F61427"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1659DE4C" w14:textId="77777777" w:rsidR="005B20D4" w:rsidRDefault="00F61427" w:rsidP="0053311A">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5B20D4" w:rsidRDefault="005B20D4" w:rsidP="005B20D4">
      <w:pPr>
        <w:bidi/>
        <w:spacing w:line="360" w:lineRule="auto"/>
        <w:jc w:val="center"/>
        <w:rPr>
          <w:rFonts w:ascii="Sakkal Majalla" w:hAnsi="Sakkal Majalla" w:cs="Sakkal Majalla"/>
          <w:sz w:val="24"/>
          <w:szCs w:val="24"/>
          <w:rtl/>
          <w:lang w:bidi="ar-EG"/>
        </w:rPr>
      </w:pPr>
      <w:r w:rsidRPr="005B20D4">
        <w:rPr>
          <w:rFonts w:ascii="Sakkal Majalla" w:hAnsi="Sakkal Majalla" w:cs="Sakkal Majalla" w:hint="cs"/>
          <w:sz w:val="24"/>
          <w:szCs w:val="24"/>
          <w:rtl/>
          <w:lang w:bidi="ar-EG"/>
        </w:rPr>
        <w:t xml:space="preserve">جدول رقم (4) مقارنة بين خدمات الافراد وخدمات </w:t>
      </w:r>
      <w:r w:rsidR="00F24715" w:rsidRPr="005B20D4">
        <w:rPr>
          <w:rFonts w:ascii="Sakkal Majalla" w:hAnsi="Sakkal Majalla" w:cs="Sakkal Majalla" w:hint="cs"/>
          <w:sz w:val="24"/>
          <w:szCs w:val="24"/>
          <w:rtl/>
          <w:lang w:bidi="ar-EG"/>
        </w:rPr>
        <w:t>الاعمال.</w:t>
      </w:r>
    </w:p>
    <w:tbl>
      <w:tblPr>
        <w:tblStyle w:val="a8"/>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pPr>
              <w:pStyle w:val="a4"/>
              <w:numPr>
                <w:ilvl w:val="0"/>
                <w:numId w:val="48"/>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الألياف الضوئية</w:t>
            </w:r>
          </w:p>
          <w:p w14:paraId="28D91C32"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53311A" w:rsidRDefault="00F24715"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lastRenderedPageBreak/>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7F877E85" w:rsidR="00533AA9" w:rsidRPr="002275E4" w:rsidRDefault="00D16640"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2.6</w:t>
      </w:r>
      <w:r w:rsidR="00AF27F9">
        <w:rPr>
          <w:rFonts w:ascii="Sakkal Majalla" w:hAnsi="Sakkal Majalla" w:cs="Sakkal Majalla" w:hint="cs"/>
          <w:b/>
          <w:bCs/>
          <w:sz w:val="32"/>
          <w:szCs w:val="32"/>
          <w:u w:val="single"/>
          <w:rtl/>
        </w:rPr>
        <w:t xml:space="preserve"> </w:t>
      </w:r>
      <w:r w:rsidR="00533AA9" w:rsidRPr="002275E4">
        <w:rPr>
          <w:rFonts w:ascii="Sakkal Majalla" w:hAnsi="Sakkal Majalla" w:cs="Sakkal Majalla" w:hint="cs"/>
          <w:b/>
          <w:bCs/>
          <w:sz w:val="32"/>
          <w:szCs w:val="32"/>
          <w:u w:val="single"/>
          <w:rtl/>
        </w:rPr>
        <w:t>الدراسات المرجعية:</w:t>
      </w:r>
    </w:p>
    <w:p w14:paraId="4E6A08E4" w14:textId="5BA571E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 xml:space="preserve">حسب التسلسل التاريخي من الاحدث الي الاقدم </w:t>
      </w:r>
      <w:r w:rsidR="00164243">
        <w:rPr>
          <w:rFonts w:ascii="Sakkal Majalla" w:hAnsi="Sakkal Majalla" w:cs="Sakkal Majalla" w:hint="cs"/>
          <w:sz w:val="32"/>
          <w:szCs w:val="32"/>
          <w:rtl/>
        </w:rPr>
        <w:t xml:space="preserve"> كما تم تقسيمها حسب متغيرات الدراسة </w:t>
      </w:r>
      <w:r w:rsidR="0067785B">
        <w:rPr>
          <w:rFonts w:ascii="Sakkal Majalla" w:hAnsi="Sakkal Majalla" w:cs="Sakkal Majalla" w:hint="cs"/>
          <w:sz w:val="32"/>
          <w:szCs w:val="32"/>
          <w:rtl/>
        </w:rPr>
        <w:t>كما يلي</w:t>
      </w:r>
      <w:r w:rsidR="00A53BB1" w:rsidRPr="001D6B31">
        <w:rPr>
          <w:rFonts w:ascii="Sakkal Majalla" w:hAnsi="Sakkal Majalla" w:cs="Sakkal Majalla" w:hint="cs"/>
          <w:sz w:val="32"/>
          <w:szCs w:val="32"/>
        </w:rPr>
        <w:t xml:space="preserve">: </w:t>
      </w:r>
    </w:p>
    <w:p w14:paraId="6B3A2615" w14:textId="7E99C76D"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جدول رقم </w:t>
      </w:r>
      <w:r w:rsidR="00164243">
        <w:rPr>
          <w:rFonts w:ascii="Sakkal Majalla" w:hAnsi="Sakkal Majalla" w:cs="Sakkal Majalla" w:hint="cs"/>
          <w:sz w:val="32"/>
          <w:szCs w:val="32"/>
          <w:rtl/>
        </w:rPr>
        <w:t>6</w:t>
      </w:r>
      <w:r>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538"/>
        <w:gridCol w:w="1138"/>
        <w:gridCol w:w="1820"/>
        <w:gridCol w:w="2042"/>
        <w:gridCol w:w="1933"/>
        <w:gridCol w:w="2263"/>
        <w:gridCol w:w="1879"/>
        <w:gridCol w:w="988"/>
      </w:tblGrid>
      <w:tr w:rsidR="00F4791E" w:rsidRPr="009325D3" w14:paraId="370997F4" w14:textId="77777777" w:rsidTr="00E8437D">
        <w:trPr>
          <w:trHeight w:val="648"/>
        </w:trPr>
        <w:tc>
          <w:tcPr>
            <w:tcW w:w="858" w:type="dxa"/>
            <w:vAlign w:val="center"/>
            <w:hideMark/>
          </w:tcPr>
          <w:p w14:paraId="11C1828C"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538" w:type="dxa"/>
            <w:vAlign w:val="center"/>
            <w:hideMark/>
          </w:tcPr>
          <w:p w14:paraId="47B9FCB7"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1138" w:type="dxa"/>
            <w:vAlign w:val="center"/>
            <w:hideMark/>
          </w:tcPr>
          <w:p w14:paraId="4520D9BD"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820" w:type="dxa"/>
            <w:vAlign w:val="center"/>
            <w:hideMark/>
          </w:tcPr>
          <w:p w14:paraId="184DF8A9"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042" w:type="dxa"/>
            <w:vAlign w:val="center"/>
            <w:hideMark/>
          </w:tcPr>
          <w:p w14:paraId="02492C70"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1933" w:type="dxa"/>
            <w:vAlign w:val="center"/>
            <w:hideMark/>
          </w:tcPr>
          <w:p w14:paraId="4C3A6B46"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263" w:type="dxa"/>
            <w:vAlign w:val="center"/>
            <w:hideMark/>
          </w:tcPr>
          <w:p w14:paraId="78324B2C"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1879" w:type="dxa"/>
            <w:vAlign w:val="center"/>
            <w:hideMark/>
          </w:tcPr>
          <w:p w14:paraId="3C7AD9A9"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8" w:type="dxa"/>
            <w:vAlign w:val="center"/>
            <w:hideMark/>
          </w:tcPr>
          <w:p w14:paraId="4FFCF9D7"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981F78" w:rsidRPr="009325D3" w14:paraId="0EE07219" w14:textId="77777777" w:rsidTr="00E8437D">
        <w:trPr>
          <w:trHeight w:val="680"/>
        </w:trPr>
        <w:tc>
          <w:tcPr>
            <w:tcW w:w="14459" w:type="dxa"/>
            <w:gridSpan w:val="9"/>
            <w:vAlign w:val="center"/>
          </w:tcPr>
          <w:p w14:paraId="60BEB2DB" w14:textId="48A6EA9B" w:rsidR="00981F78" w:rsidRPr="00981F78" w:rsidRDefault="00981F78" w:rsidP="0069410A">
            <w:pPr>
              <w:bidi/>
              <w:spacing w:after="0" w:line="240" w:lineRule="auto"/>
              <w:jc w:val="center"/>
              <w:rPr>
                <w:rFonts w:ascii="Sakkal Majalla" w:eastAsia="Times New Roman" w:hAnsi="Sakkal Majalla" w:cs="Sakkal Majalla"/>
                <w:b/>
                <w:bCs/>
                <w:color w:val="000000"/>
                <w:sz w:val="24"/>
                <w:szCs w:val="24"/>
                <w:rtl/>
              </w:rPr>
            </w:pPr>
            <w:r w:rsidRPr="00981F78">
              <w:rPr>
                <w:rFonts w:ascii="Sakkal Majalla" w:eastAsia="Times New Roman" w:hAnsi="Sakkal Majalla" w:cs="Sakkal Majalla" w:hint="cs"/>
                <w:b/>
                <w:bCs/>
                <w:color w:val="000000"/>
                <w:sz w:val="32"/>
                <w:szCs w:val="32"/>
                <w:rtl/>
              </w:rPr>
              <w:t xml:space="preserve">دراسات تناولت كلا المتغيرين </w:t>
            </w:r>
          </w:p>
        </w:tc>
      </w:tr>
      <w:tr w:rsidR="00F4791E" w:rsidRPr="009325D3" w14:paraId="5ADB467D" w14:textId="77777777" w:rsidTr="00E8437D">
        <w:trPr>
          <w:trHeight w:val="2592"/>
        </w:trPr>
        <w:tc>
          <w:tcPr>
            <w:tcW w:w="858" w:type="dxa"/>
            <w:vAlign w:val="center"/>
            <w:hideMark/>
          </w:tcPr>
          <w:p w14:paraId="0617463C"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538" w:type="dxa"/>
            <w:vAlign w:val="center"/>
            <w:hideMark/>
          </w:tcPr>
          <w:p w14:paraId="45EE1010"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138" w:type="dxa"/>
            <w:vAlign w:val="center"/>
            <w:hideMark/>
          </w:tcPr>
          <w:p w14:paraId="58EB0C5A"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820" w:type="dxa"/>
            <w:vAlign w:val="center"/>
            <w:hideMark/>
          </w:tcPr>
          <w:p w14:paraId="4C45D108"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042" w:type="dxa"/>
            <w:vAlign w:val="center"/>
            <w:hideMark/>
          </w:tcPr>
          <w:p w14:paraId="2D70EECF"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933" w:type="dxa"/>
            <w:vAlign w:val="center"/>
            <w:hideMark/>
          </w:tcPr>
          <w:p w14:paraId="608638F0"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263" w:type="dxa"/>
            <w:vAlign w:val="center"/>
            <w:hideMark/>
          </w:tcPr>
          <w:p w14:paraId="184342CE"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879" w:type="dxa"/>
            <w:vAlign w:val="center"/>
            <w:hideMark/>
          </w:tcPr>
          <w:p w14:paraId="676696BA" w14:textId="2EB544B5"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8" w:type="dxa"/>
            <w:vAlign w:val="center"/>
            <w:hideMark/>
          </w:tcPr>
          <w:p w14:paraId="65B138C2"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437D">
        <w:trPr>
          <w:trHeight w:val="3888"/>
        </w:trPr>
        <w:tc>
          <w:tcPr>
            <w:tcW w:w="858" w:type="dxa"/>
            <w:vAlign w:val="center"/>
            <w:hideMark/>
          </w:tcPr>
          <w:p w14:paraId="292C0559"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538" w:type="dxa"/>
            <w:vAlign w:val="center"/>
            <w:hideMark/>
          </w:tcPr>
          <w:p w14:paraId="18D5FC4E" w14:textId="1FAD39DB"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1138" w:type="dxa"/>
            <w:vAlign w:val="center"/>
            <w:hideMark/>
          </w:tcPr>
          <w:p w14:paraId="643CEF0F"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820" w:type="dxa"/>
            <w:vAlign w:val="center"/>
            <w:hideMark/>
          </w:tcPr>
          <w:p w14:paraId="10AC1188" w14:textId="64CAD8D6"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042" w:type="dxa"/>
            <w:vAlign w:val="center"/>
            <w:hideMark/>
          </w:tcPr>
          <w:p w14:paraId="34294448"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933" w:type="dxa"/>
            <w:vAlign w:val="center"/>
            <w:hideMark/>
          </w:tcPr>
          <w:p w14:paraId="2E2D48A3" w14:textId="3217DC8B"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w:t>
            </w:r>
            <w:bookmarkStart w:id="10" w:name="_Hlk217386512"/>
            <w:r w:rsidRPr="00CC681E">
              <w:rPr>
                <w:rFonts w:ascii="Sakkal Majalla" w:eastAsia="Times New Roman" w:hAnsi="Sakkal Majalla" w:cs="Sakkal Majalla" w:hint="cs"/>
                <w:color w:val="000000"/>
                <w:sz w:val="24"/>
                <w:szCs w:val="24"/>
                <w:rtl/>
              </w:rPr>
              <w:t xml:space="preserve">تطبيقات التحول الرقمي أسهمت بصورة كبيرة في إدارة علاقات العملاء </w:t>
            </w:r>
            <w:bookmarkEnd w:id="10"/>
            <w:r w:rsidRPr="00CC681E">
              <w:rPr>
                <w:rFonts w:ascii="Sakkal Majalla" w:eastAsia="Times New Roman" w:hAnsi="Sakkal Majalla" w:cs="Sakkal Majalla" w:hint="cs"/>
                <w:color w:val="000000"/>
                <w:sz w:val="24"/>
                <w:szCs w:val="24"/>
                <w:rtl/>
              </w:rPr>
              <w:t xml:space="preserve">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263" w:type="dxa"/>
            <w:vAlign w:val="center"/>
            <w:hideMark/>
          </w:tcPr>
          <w:p w14:paraId="1A485DD3" w14:textId="0B0435EB"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879" w:type="dxa"/>
            <w:vAlign w:val="center"/>
            <w:hideMark/>
          </w:tcPr>
          <w:p w14:paraId="65441B80"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8" w:type="dxa"/>
            <w:vAlign w:val="center"/>
            <w:hideMark/>
          </w:tcPr>
          <w:p w14:paraId="00DFF205" w14:textId="675517C2"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981F78" w:rsidRPr="009325D3" w14:paraId="094824FD" w14:textId="77777777" w:rsidTr="00E8437D">
        <w:trPr>
          <w:trHeight w:val="794"/>
        </w:trPr>
        <w:tc>
          <w:tcPr>
            <w:tcW w:w="14459" w:type="dxa"/>
            <w:gridSpan w:val="9"/>
            <w:vAlign w:val="center"/>
          </w:tcPr>
          <w:p w14:paraId="5ED41575" w14:textId="34439627" w:rsidR="00981F78" w:rsidRPr="00981F78" w:rsidRDefault="00981F78" w:rsidP="0069410A">
            <w:pPr>
              <w:bidi/>
              <w:spacing w:after="0" w:line="240" w:lineRule="auto"/>
              <w:jc w:val="center"/>
              <w:rPr>
                <w:rFonts w:ascii="Sakkal Majalla" w:eastAsia="Times New Roman" w:hAnsi="Sakkal Majalla" w:cs="Sakkal Majalla"/>
                <w:b/>
                <w:bCs/>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981F78" w:rsidRPr="009325D3" w14:paraId="1D71E711" w14:textId="77777777" w:rsidTr="00E8437D">
        <w:trPr>
          <w:trHeight w:val="3240"/>
        </w:trPr>
        <w:tc>
          <w:tcPr>
            <w:tcW w:w="858" w:type="dxa"/>
            <w:vAlign w:val="center"/>
          </w:tcPr>
          <w:p w14:paraId="08131845" w14:textId="3034ADB0"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Pr>
                <w:rFonts w:ascii="Sakkal Majalla" w:eastAsia="Times New Roman" w:hAnsi="Sakkal Majalla" w:cs="Sakkal Majalla" w:hint="cs"/>
                <w:b/>
                <w:bCs/>
                <w:color w:val="000000"/>
                <w:sz w:val="24"/>
                <w:szCs w:val="24"/>
                <w:rtl/>
              </w:rPr>
              <w:t>الثالثة</w:t>
            </w:r>
          </w:p>
        </w:tc>
        <w:tc>
          <w:tcPr>
            <w:tcW w:w="1538" w:type="dxa"/>
            <w:vAlign w:val="center"/>
          </w:tcPr>
          <w:p w14:paraId="5F96C8C2" w14:textId="72AFD1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1" w:name="_Hlk215670945"/>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Pr>
                <w:rFonts w:ascii="Sakkal Majalla" w:eastAsia="Times New Roman" w:hAnsi="Sakkal Majalla" w:cs="Sakkal Majalla" w:hint="cs"/>
                <w:color w:val="000000"/>
                <w:sz w:val="24"/>
                <w:szCs w:val="24"/>
                <w:rtl/>
              </w:rPr>
              <w:lastRenderedPageBreak/>
              <w:t xml:space="preserve">الإتصالات </w:t>
            </w:r>
            <w:r w:rsidRPr="00CC681E">
              <w:rPr>
                <w:rFonts w:ascii="Sakkal Majalla" w:eastAsia="Times New Roman" w:hAnsi="Sakkal Majalla" w:cs="Sakkal Majalla" w:hint="cs"/>
                <w:color w:val="000000"/>
                <w:sz w:val="24"/>
                <w:szCs w:val="24"/>
                <w:rtl/>
              </w:rPr>
              <w:t>السعودية</w:t>
            </w:r>
            <w:bookmarkEnd w:id="11"/>
          </w:p>
        </w:tc>
        <w:tc>
          <w:tcPr>
            <w:tcW w:w="1138" w:type="dxa"/>
            <w:vAlign w:val="center"/>
          </w:tcPr>
          <w:p w14:paraId="5E0EE6BA" w14:textId="77777777" w:rsidR="00981F78" w:rsidRDefault="00981F78" w:rsidP="00981F78">
            <w:pPr>
              <w:bidi/>
              <w:spacing w:after="0" w:line="240" w:lineRule="auto"/>
              <w:jc w:val="center"/>
              <w:rPr>
                <w:rFonts w:ascii="Sakkal Majalla" w:eastAsia="Times New Roman" w:hAnsi="Sakkal Majalla" w:cs="Sakkal Majalla"/>
                <w:color w:val="000000"/>
                <w:sz w:val="24"/>
                <w:szCs w:val="24"/>
                <w:rtl/>
              </w:rPr>
            </w:pPr>
            <w:bookmarkStart w:id="12" w:name="_Hlk215670895"/>
            <w:r w:rsidRPr="00CC681E">
              <w:rPr>
                <w:rFonts w:ascii="Sakkal Majalla" w:eastAsia="Times New Roman" w:hAnsi="Sakkal Majalla" w:cs="Sakkal Majalla" w:hint="cs"/>
                <w:color w:val="000000"/>
                <w:sz w:val="24"/>
                <w:szCs w:val="24"/>
                <w:rtl/>
              </w:rPr>
              <w:lastRenderedPageBreak/>
              <w:t>دراسة أمل زاهد 2023</w:t>
            </w:r>
            <w:bookmarkEnd w:id="12"/>
          </w:p>
          <w:p w14:paraId="36A0B56F" w14:textId="77777777"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p>
        </w:tc>
        <w:tc>
          <w:tcPr>
            <w:tcW w:w="1820" w:type="dxa"/>
            <w:vAlign w:val="center"/>
          </w:tcPr>
          <w:p w14:paraId="4E5D3FEF" w14:textId="7CB653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042" w:type="dxa"/>
            <w:vAlign w:val="center"/>
          </w:tcPr>
          <w:p w14:paraId="6A6AA124" w14:textId="799EC4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وقد بلغت </w:t>
            </w:r>
            <w:r w:rsidRPr="00CC681E">
              <w:rPr>
                <w:rFonts w:ascii="Sakkal Majalla" w:eastAsia="Times New Roman" w:hAnsi="Sakkal Majalla" w:cs="Sakkal Majalla" w:hint="cs"/>
                <w:color w:val="000000"/>
                <w:sz w:val="24"/>
                <w:szCs w:val="24"/>
                <w:rtl/>
              </w:rPr>
              <w:lastRenderedPageBreak/>
              <w:t>العينة المختارة (60) موظف وموظفة</w:t>
            </w:r>
          </w:p>
        </w:tc>
        <w:tc>
          <w:tcPr>
            <w:tcW w:w="1933" w:type="dxa"/>
            <w:vAlign w:val="center"/>
          </w:tcPr>
          <w:p w14:paraId="17B4E2CF" w14:textId="5AEAAA6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3" w:name="_Hlk217386551"/>
            <w:r w:rsidRPr="00CC681E">
              <w:rPr>
                <w:rFonts w:ascii="Sakkal Majalla" w:eastAsia="Times New Roman" w:hAnsi="Sakkal Majalla" w:cs="Sakkal Majalla" w:hint="cs"/>
                <w:color w:val="000000"/>
                <w:sz w:val="24"/>
                <w:szCs w:val="24"/>
                <w:rtl/>
              </w:rPr>
              <w:lastRenderedPageBreak/>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13"/>
            <w:r w:rsidRPr="00CC681E">
              <w:rPr>
                <w:rFonts w:ascii="Sakkal Majalla" w:eastAsia="Times New Roman" w:hAnsi="Sakkal Majalla" w:cs="Sakkal Majalla" w:hint="cs"/>
                <w:color w:val="000000"/>
                <w:sz w:val="24"/>
                <w:szCs w:val="24"/>
                <w:rtl/>
              </w:rPr>
              <w:t xml:space="preserve">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263" w:type="dxa"/>
            <w:vAlign w:val="center"/>
          </w:tcPr>
          <w:p w14:paraId="116DD4ED" w14:textId="779848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w:t>
            </w:r>
            <w:r w:rsidRPr="00CC681E">
              <w:rPr>
                <w:rFonts w:ascii="Sakkal Majalla" w:eastAsia="Times New Roman" w:hAnsi="Sakkal Majalla" w:cs="Sakkal Majalla" w:hint="cs"/>
                <w:color w:val="000000"/>
                <w:sz w:val="24"/>
                <w:szCs w:val="24"/>
                <w:rtl/>
              </w:rPr>
              <w:lastRenderedPageBreak/>
              <w:t xml:space="preserve">التطبيق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1879" w:type="dxa"/>
            <w:vAlign w:val="center"/>
          </w:tcPr>
          <w:p w14:paraId="3D8E44A4" w14:textId="2812CB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اختلاف المتغير التابع حيث استخدمت الدراسة الكفاءة التشغيلية كمتغير تابع بالإضافة الي اختلاف عينة ومجتمع الدراسة </w:t>
            </w:r>
          </w:p>
        </w:tc>
        <w:tc>
          <w:tcPr>
            <w:tcW w:w="988" w:type="dxa"/>
            <w:vAlign w:val="center"/>
          </w:tcPr>
          <w:p w14:paraId="15EC186E" w14:textId="741AFD0F"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استراتيجية عملية التغيير المستمرة تؤثر سلباً في جودة العمل واستمراره، بهدف </w:t>
            </w:r>
            <w:r w:rsidRPr="00CC681E">
              <w:rPr>
                <w:rFonts w:ascii="Sakkal Majalla" w:eastAsia="Times New Roman" w:hAnsi="Sakkal Majalla" w:cs="Sakkal Majalla" w:hint="cs"/>
                <w:color w:val="000000"/>
                <w:sz w:val="24"/>
                <w:szCs w:val="24"/>
                <w:rtl/>
              </w:rPr>
              <w:lastRenderedPageBreak/>
              <w:t>تحقيق الاستدامة، والاستفادة من الخبرات المتراكمة، وتجنب تأخر العمل أو توقفه</w:t>
            </w:r>
          </w:p>
        </w:tc>
      </w:tr>
      <w:tr w:rsidR="00981F78" w:rsidRPr="009325D3" w14:paraId="315502A5" w14:textId="77777777" w:rsidTr="00E8437D">
        <w:trPr>
          <w:trHeight w:val="3240"/>
        </w:trPr>
        <w:tc>
          <w:tcPr>
            <w:tcW w:w="858" w:type="dxa"/>
            <w:vAlign w:val="center"/>
          </w:tcPr>
          <w:p w14:paraId="67EC64F8" w14:textId="7354702D"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الرابعة</w:t>
            </w:r>
          </w:p>
        </w:tc>
        <w:tc>
          <w:tcPr>
            <w:tcW w:w="1538" w:type="dxa"/>
            <w:vAlign w:val="center"/>
          </w:tcPr>
          <w:p w14:paraId="72EA61F8" w14:textId="44D3CA5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r>
            <w:bookmarkStart w:id="14" w:name="_Hlk215671017"/>
            <w:r w:rsidRPr="00CC681E">
              <w:rPr>
                <w:rFonts w:ascii="Sakkal Majalla" w:eastAsia="Times New Roman" w:hAnsi="Sakkal Majalla" w:cs="Sakkal Majalla" w:hint="cs"/>
                <w:color w:val="000000"/>
                <w:sz w:val="24"/>
                <w:szCs w:val="24"/>
                <w:rtl/>
              </w:rPr>
              <w:t>تأثير التحول الرقمي على رضا العملاء وولائهم</w:t>
            </w:r>
            <w:bookmarkEnd w:id="14"/>
          </w:p>
        </w:tc>
        <w:tc>
          <w:tcPr>
            <w:tcW w:w="1138" w:type="dxa"/>
            <w:vAlign w:val="center"/>
          </w:tcPr>
          <w:p w14:paraId="24BD6C2B" w14:textId="0C06A2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820" w:type="dxa"/>
            <w:vAlign w:val="center"/>
          </w:tcPr>
          <w:p w14:paraId="11EB77E1" w14:textId="75A376D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042" w:type="dxa"/>
            <w:vAlign w:val="center"/>
          </w:tcPr>
          <w:p w14:paraId="1162A671" w14:textId="1B120B0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1933" w:type="dxa"/>
            <w:vAlign w:val="center"/>
          </w:tcPr>
          <w:p w14:paraId="1097FD44" w14:textId="1E3E53A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الوطنية تطبيق نتائج هذه الدراسة </w:t>
            </w:r>
            <w:bookmarkStart w:id="15" w:name="_Hlk217386580"/>
            <w:r w:rsidRPr="00CC681E">
              <w:rPr>
                <w:rFonts w:ascii="Sakkal Majalla" w:eastAsia="Times New Roman" w:hAnsi="Sakkal Majalla" w:cs="Sakkal Majalla" w:hint="cs"/>
                <w:color w:val="000000"/>
                <w:sz w:val="24"/>
                <w:szCs w:val="24"/>
                <w:rtl/>
              </w:rPr>
              <w:t>لتطوير استراتيجية تتعلق بخدمة العملاء، والتي تخلق قيمة مؤسسية وتؤدي إلى رضا العملاء وولائهم.</w:t>
            </w:r>
            <w:bookmarkEnd w:id="15"/>
          </w:p>
        </w:tc>
        <w:tc>
          <w:tcPr>
            <w:tcW w:w="2263" w:type="dxa"/>
            <w:vAlign w:val="center"/>
          </w:tcPr>
          <w:p w14:paraId="31DBE6BB" w14:textId="581CF3E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5C2F6348" w14:textId="69C5DFE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2100A8B6" w14:textId="672A70FC"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981F78" w:rsidRPr="009325D3" w14:paraId="363F9CEF" w14:textId="77777777" w:rsidTr="00E8437D">
        <w:trPr>
          <w:trHeight w:val="3240"/>
        </w:trPr>
        <w:tc>
          <w:tcPr>
            <w:tcW w:w="858" w:type="dxa"/>
            <w:vAlign w:val="center"/>
          </w:tcPr>
          <w:p w14:paraId="40DCEFBB" w14:textId="188B6421"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الخامسة</w:t>
            </w:r>
            <w:r w:rsidRPr="00CC681E">
              <w:rPr>
                <w:rFonts w:ascii="Sakkal Majalla" w:eastAsia="Times New Roman" w:hAnsi="Sakkal Majalla" w:cs="Sakkal Majalla" w:hint="cs"/>
                <w:b/>
                <w:bCs/>
                <w:color w:val="000000"/>
                <w:sz w:val="24"/>
                <w:szCs w:val="24"/>
                <w:rtl/>
              </w:rPr>
              <w:t xml:space="preserve"> </w:t>
            </w:r>
          </w:p>
        </w:tc>
        <w:tc>
          <w:tcPr>
            <w:tcW w:w="1538" w:type="dxa"/>
            <w:vAlign w:val="center"/>
          </w:tcPr>
          <w:p w14:paraId="76E5BD2F" w14:textId="687D582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6" w:name="_Hlk215671051"/>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على رضا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دراسة ميدانية</w:t>
            </w:r>
            <w:bookmarkEnd w:id="16"/>
          </w:p>
        </w:tc>
        <w:tc>
          <w:tcPr>
            <w:tcW w:w="1138" w:type="dxa"/>
            <w:vAlign w:val="center"/>
          </w:tcPr>
          <w:p w14:paraId="6697B5A0" w14:textId="2BAC998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7" w:name="_Hlk215671035"/>
            <w:r w:rsidRPr="00CC681E">
              <w:rPr>
                <w:rFonts w:ascii="Sakkal Majalla" w:eastAsia="Times New Roman" w:hAnsi="Sakkal Majalla" w:cs="Sakkal Majalla" w:hint="cs"/>
                <w:color w:val="000000"/>
                <w:sz w:val="24"/>
                <w:szCs w:val="24"/>
                <w:rtl/>
              </w:rPr>
              <w:t>دراسة (رؤوف، 2018)</w:t>
            </w:r>
            <w:bookmarkEnd w:id="17"/>
          </w:p>
        </w:tc>
        <w:tc>
          <w:tcPr>
            <w:tcW w:w="1820" w:type="dxa"/>
            <w:vAlign w:val="center"/>
          </w:tcPr>
          <w:p w14:paraId="651F9736" w14:textId="178BA2F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042" w:type="dxa"/>
            <w:vAlign w:val="center"/>
          </w:tcPr>
          <w:p w14:paraId="07F8D587" w14:textId="62F6E6E4"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tcPr>
          <w:p w14:paraId="70244686" w14:textId="3504B5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263" w:type="dxa"/>
            <w:vAlign w:val="center"/>
          </w:tcPr>
          <w:p w14:paraId="3AB28282" w14:textId="10C27F0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6D458A91" w14:textId="108F5CC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1FE1D89C" w14:textId="66E5F03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r w:rsidR="00981F78" w:rsidRPr="009325D3" w14:paraId="5BBCAB52" w14:textId="77777777" w:rsidTr="00E8437D">
        <w:trPr>
          <w:trHeight w:val="794"/>
        </w:trPr>
        <w:tc>
          <w:tcPr>
            <w:tcW w:w="14459" w:type="dxa"/>
            <w:gridSpan w:val="9"/>
            <w:vAlign w:val="center"/>
          </w:tcPr>
          <w:p w14:paraId="1629C6CF" w14:textId="3F82EDE6" w:rsidR="00981F78" w:rsidRPr="00CC681E" w:rsidRDefault="00981F78" w:rsidP="0069410A">
            <w:pPr>
              <w:bidi/>
              <w:spacing w:after="0" w:line="240" w:lineRule="auto"/>
              <w:jc w:val="center"/>
              <w:rPr>
                <w:rFonts w:ascii="Sakkal Majalla" w:eastAsia="Times New Roman" w:hAnsi="Sakkal Majalla" w:cs="Sakkal Majalla"/>
                <w:color w:val="000000"/>
                <w:sz w:val="24"/>
                <w:szCs w:val="24"/>
                <w:rtl/>
              </w:rPr>
            </w:pPr>
            <w:r w:rsidRPr="00981F78">
              <w:rPr>
                <w:rFonts w:asciiTheme="majorBidi" w:hAnsiTheme="majorBidi" w:cstheme="majorBidi" w:hint="cs"/>
                <w:b/>
                <w:bCs/>
                <w:sz w:val="32"/>
                <w:szCs w:val="32"/>
                <w:rtl/>
              </w:rPr>
              <w:t>دراسات تناولت المتغير المستقل</w:t>
            </w:r>
          </w:p>
        </w:tc>
      </w:tr>
      <w:tr w:rsidR="00F4791E" w:rsidRPr="009325D3" w14:paraId="4932AD60" w14:textId="77777777" w:rsidTr="00E8437D">
        <w:trPr>
          <w:trHeight w:val="1408"/>
        </w:trPr>
        <w:tc>
          <w:tcPr>
            <w:tcW w:w="858" w:type="dxa"/>
            <w:vAlign w:val="center"/>
            <w:hideMark/>
          </w:tcPr>
          <w:p w14:paraId="7E641C42" w14:textId="397C3E84"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السادسة</w:t>
            </w:r>
          </w:p>
        </w:tc>
        <w:tc>
          <w:tcPr>
            <w:tcW w:w="1538" w:type="dxa"/>
            <w:vAlign w:val="center"/>
            <w:hideMark/>
          </w:tcPr>
          <w:p w14:paraId="619CFBFC"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1138" w:type="dxa"/>
            <w:vAlign w:val="center"/>
            <w:hideMark/>
          </w:tcPr>
          <w:p w14:paraId="5E7BD946"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820" w:type="dxa"/>
            <w:vAlign w:val="center"/>
            <w:hideMark/>
          </w:tcPr>
          <w:p w14:paraId="504B2D64"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042" w:type="dxa"/>
            <w:vAlign w:val="center"/>
            <w:hideMark/>
          </w:tcPr>
          <w:p w14:paraId="6F1942CC"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CC681E">
              <w:rPr>
                <w:rFonts w:ascii="Sakkal Majalla" w:eastAsia="Times New Roman" w:hAnsi="Sakkal Majalla" w:cs="Sakkal Majalla" w:hint="cs"/>
                <w:color w:val="000000"/>
                <w:sz w:val="24"/>
                <w:szCs w:val="24"/>
                <w:rtl/>
              </w:rPr>
              <w:lastRenderedPageBreak/>
              <w:t>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hideMark/>
          </w:tcPr>
          <w:p w14:paraId="37247469"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263" w:type="dxa"/>
            <w:vAlign w:val="center"/>
            <w:hideMark/>
          </w:tcPr>
          <w:p w14:paraId="0C92B3FE" w14:textId="50C3AD79"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w:t>
            </w:r>
            <w:r w:rsidRPr="00CC681E">
              <w:rPr>
                <w:rFonts w:ascii="Sakkal Majalla" w:eastAsia="Times New Roman" w:hAnsi="Sakkal Majalla" w:cs="Sakkal Majalla" w:hint="cs"/>
                <w:color w:val="000000"/>
                <w:sz w:val="24"/>
                <w:szCs w:val="24"/>
                <w:rtl/>
              </w:rPr>
              <w:lastRenderedPageBreak/>
              <w:t xml:space="preserve">الأساسي الموجه الي خدمة العملاء لتحقق اهداف الشركة </w:t>
            </w:r>
          </w:p>
        </w:tc>
        <w:tc>
          <w:tcPr>
            <w:tcW w:w="1879" w:type="dxa"/>
            <w:vAlign w:val="center"/>
            <w:hideMark/>
          </w:tcPr>
          <w:p w14:paraId="730FD490"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CC681E">
              <w:rPr>
                <w:rFonts w:ascii="Sakkal Majalla" w:eastAsia="Times New Roman" w:hAnsi="Sakkal Majalla" w:cs="Sakkal Majalla" w:hint="cs"/>
                <w:color w:val="000000"/>
                <w:sz w:val="24"/>
                <w:szCs w:val="24"/>
                <w:rtl/>
              </w:rPr>
              <w:lastRenderedPageBreak/>
              <w:t>تمت في المملكة العربية السعودية</w:t>
            </w:r>
          </w:p>
        </w:tc>
        <w:tc>
          <w:tcPr>
            <w:tcW w:w="988" w:type="dxa"/>
            <w:vAlign w:val="center"/>
            <w:hideMark/>
          </w:tcPr>
          <w:p w14:paraId="415A887B"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تدور الفجوة البحثية حول تأثير جودة اداء الخدمات على رضاء العملاء</w:t>
            </w:r>
          </w:p>
        </w:tc>
      </w:tr>
      <w:tr w:rsidR="00F4791E" w:rsidRPr="009325D3" w14:paraId="24961A0E" w14:textId="77777777" w:rsidTr="00E8437D">
        <w:trPr>
          <w:trHeight w:val="4536"/>
        </w:trPr>
        <w:tc>
          <w:tcPr>
            <w:tcW w:w="858" w:type="dxa"/>
            <w:vAlign w:val="center"/>
            <w:hideMark/>
          </w:tcPr>
          <w:p w14:paraId="38321BC9" w14:textId="2F466E94"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السابعة</w:t>
            </w:r>
          </w:p>
        </w:tc>
        <w:tc>
          <w:tcPr>
            <w:tcW w:w="1538" w:type="dxa"/>
            <w:vAlign w:val="center"/>
            <w:hideMark/>
          </w:tcPr>
          <w:p w14:paraId="7560B4AD"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1138" w:type="dxa"/>
            <w:vAlign w:val="center"/>
            <w:hideMark/>
          </w:tcPr>
          <w:p w14:paraId="1A0035B4"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hideMark/>
          </w:tcPr>
          <w:p w14:paraId="151900C0" w14:textId="634A1985"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042" w:type="dxa"/>
            <w:vAlign w:val="center"/>
            <w:hideMark/>
          </w:tcPr>
          <w:p w14:paraId="7B3E8EBA"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933" w:type="dxa"/>
            <w:vAlign w:val="center"/>
            <w:hideMark/>
          </w:tcPr>
          <w:p w14:paraId="29F672A1" w14:textId="25900AB8"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263" w:type="dxa"/>
            <w:vAlign w:val="center"/>
            <w:hideMark/>
          </w:tcPr>
          <w:p w14:paraId="6E98441B" w14:textId="4418E41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1879" w:type="dxa"/>
            <w:vAlign w:val="center"/>
            <w:hideMark/>
          </w:tcPr>
          <w:p w14:paraId="6279B3CC"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8" w:type="dxa"/>
            <w:vAlign w:val="center"/>
            <w:hideMark/>
          </w:tcPr>
          <w:p w14:paraId="71F379D7"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981F78" w:rsidRPr="009325D3" w14:paraId="6CB00971" w14:textId="77777777" w:rsidTr="00E8437D">
        <w:trPr>
          <w:trHeight w:val="2916"/>
        </w:trPr>
        <w:tc>
          <w:tcPr>
            <w:tcW w:w="858" w:type="dxa"/>
            <w:vAlign w:val="center"/>
          </w:tcPr>
          <w:p w14:paraId="1A9D1C65" w14:textId="6F0D8D4B"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الثامنة</w:t>
            </w:r>
          </w:p>
        </w:tc>
        <w:tc>
          <w:tcPr>
            <w:tcW w:w="1538" w:type="dxa"/>
            <w:vAlign w:val="center"/>
          </w:tcPr>
          <w:p w14:paraId="185717AD" w14:textId="1EB6358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8" w:name="_Hlk215670968"/>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bookmarkEnd w:id="18"/>
          </w:p>
        </w:tc>
        <w:tc>
          <w:tcPr>
            <w:tcW w:w="1138" w:type="dxa"/>
            <w:vAlign w:val="center"/>
          </w:tcPr>
          <w:p w14:paraId="6033F82D" w14:textId="4F2FB49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19" w:name="_Hlk215670957"/>
            <w:r w:rsidRPr="00CC681E">
              <w:rPr>
                <w:rFonts w:ascii="Sakkal Majalla" w:eastAsia="Times New Roman" w:hAnsi="Sakkal Majalla" w:cs="Sakkal Majalla" w:hint="cs"/>
                <w:color w:val="000000"/>
                <w:sz w:val="24"/>
                <w:szCs w:val="24"/>
                <w:rtl/>
              </w:rPr>
              <w:t>دراسة (ميرغني واخرون، 2023)</w:t>
            </w:r>
            <w:bookmarkEnd w:id="19"/>
          </w:p>
        </w:tc>
        <w:tc>
          <w:tcPr>
            <w:tcW w:w="1820" w:type="dxa"/>
            <w:vAlign w:val="center"/>
          </w:tcPr>
          <w:p w14:paraId="44C4B642" w14:textId="742EC736"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042" w:type="dxa"/>
            <w:vAlign w:val="center"/>
          </w:tcPr>
          <w:p w14:paraId="4990C8A2" w14:textId="419D46B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1933" w:type="dxa"/>
            <w:vAlign w:val="center"/>
          </w:tcPr>
          <w:p w14:paraId="526DD3B4" w14:textId="49AEF47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263" w:type="dxa"/>
            <w:vAlign w:val="center"/>
          </w:tcPr>
          <w:p w14:paraId="5A5F8CF6" w14:textId="57E510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879" w:type="dxa"/>
            <w:vAlign w:val="center"/>
          </w:tcPr>
          <w:p w14:paraId="1EAF9AC7" w14:textId="09C0BDA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8" w:type="dxa"/>
            <w:vAlign w:val="center"/>
          </w:tcPr>
          <w:p w14:paraId="51D17CDD" w14:textId="4238FEC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6BFFF9BE" w14:textId="6AD05176" w:rsidR="008609DD" w:rsidRPr="008609DD" w:rsidRDefault="00D16640" w:rsidP="008609DD">
      <w:pPr>
        <w:tabs>
          <w:tab w:val="left" w:pos="2225"/>
        </w:tabs>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2.7 </w:t>
      </w:r>
      <w:r w:rsidR="008609DD" w:rsidRPr="008609DD">
        <w:rPr>
          <w:rFonts w:ascii="Sakkal Majalla" w:hAnsi="Sakkal Majalla" w:cs="Sakkal Majalla"/>
          <w:b/>
          <w:bCs/>
          <w:color w:val="000000" w:themeColor="text1"/>
          <w:sz w:val="32"/>
          <w:szCs w:val="32"/>
          <w:rtl/>
        </w:rPr>
        <w:t>الــتعليق على الــدراسات السابقة:</w:t>
      </w:r>
    </w:p>
    <w:p w14:paraId="561CDBB8" w14:textId="77777777" w:rsidR="008609DD" w:rsidRPr="008609DD" w:rsidRDefault="008609DD" w:rsidP="008609DD">
      <w:p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من خلال عرض الدراسات السابقة التي أجربت حول موضوع " 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مقارنة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C25F8B0"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أولا: أوجه الشبه بين الدراسة الحالية والدراسات السابقة</w:t>
      </w:r>
    </w:p>
    <w:p w14:paraId="47C23F6B" w14:textId="723B68E9" w:rsidR="008609DD" w:rsidRPr="00466B47" w:rsidRDefault="008609DD">
      <w:pPr>
        <w:pStyle w:val="a4"/>
        <w:numPr>
          <w:ilvl w:val="0"/>
          <w:numId w:val="51"/>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الهدف العام وكذلك متغيرات الدراسة المستقل والتابع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قاسم،</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استخدام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تعزيز</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السمان،</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لموضوع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بشركات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ودورها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إدارة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علاقات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00A93FA0" w:rsidRPr="00466B47">
        <w:rPr>
          <w:rFonts w:ascii="Sakkal Majalla" w:hAnsi="Sakkal Majalla" w:cs="Sakkal Majalla" w:hint="cs"/>
          <w:color w:val="EE0000"/>
          <w:sz w:val="32"/>
          <w:szCs w:val="32"/>
          <w:rtl/>
        </w:rPr>
        <w:t xml:space="preserve"> </w:t>
      </w:r>
      <w:r w:rsidR="00D96D44" w:rsidRPr="00466B47">
        <w:rPr>
          <w:rFonts w:ascii="Sakkal Majalla" w:hAnsi="Sakkal Majalla" w:cs="Sakkal Majalla" w:hint="cs"/>
          <w:color w:val="EE0000"/>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466B47" w:rsidRDefault="008609DD">
      <w:pPr>
        <w:pStyle w:val="a4"/>
        <w:numPr>
          <w:ilvl w:val="0"/>
          <w:numId w:val="51"/>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اتفقت الدراسة الحالية في المتغير المستقل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2023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بالمملكة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العربية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السعودية</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ولكنها اختلفت في المتغير التابع التي دار حول رفع الكفاءة 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ودراسة</w:t>
      </w:r>
      <w:r w:rsidR="00D96D44"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رؤوف،</w:t>
      </w:r>
      <w:r w:rsidR="00D96D44" w:rsidRPr="00466B47">
        <w:rPr>
          <w:rFonts w:ascii="Sakkal Majalla" w:hAnsi="Sakkal Majalla" w:cs="Sakkal Majalla"/>
          <w:color w:val="EE0000"/>
          <w:sz w:val="32"/>
          <w:szCs w:val="32"/>
          <w:rtl/>
        </w:rPr>
        <w:t xml:space="preserve"> 2018</w:t>
      </w:r>
      <w:r w:rsidR="00C67662" w:rsidRPr="00466B47">
        <w:rPr>
          <w:rFonts w:ascii="Sakkal Majalla" w:hAnsi="Sakkal Majalla" w:cs="Sakkal Majalla" w:hint="cs"/>
          <w:color w:val="EE0000"/>
          <w:sz w:val="32"/>
          <w:szCs w:val="32"/>
          <w:rtl/>
        </w:rPr>
        <w:t>) وتناولا</w:t>
      </w:r>
      <w:r w:rsidR="00D96D44"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وولائهم</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 xml:space="preserve">وبالتالي فان ابعاد التحول </w:t>
      </w:r>
      <w:r w:rsidR="00C67662" w:rsidRPr="00466B47">
        <w:rPr>
          <w:rFonts w:ascii="Sakkal Majalla" w:hAnsi="Sakkal Majalla" w:cs="Sakkal Majalla" w:hint="cs"/>
          <w:color w:val="EE0000"/>
          <w:sz w:val="32"/>
          <w:szCs w:val="32"/>
          <w:rtl/>
        </w:rPr>
        <w:t>الرقمي وابعاده الممثلة</w:t>
      </w:r>
      <w:r w:rsidR="00D96D44" w:rsidRPr="00466B47">
        <w:rPr>
          <w:rFonts w:ascii="Sakkal Majalla" w:hAnsi="Sakkal Majalla" w:cs="Sakkal Majalla" w:hint="cs"/>
          <w:color w:val="EE0000"/>
          <w:sz w:val="32"/>
          <w:szCs w:val="32"/>
          <w:rtl/>
        </w:rPr>
        <w:t xml:space="preserve"> في البنية التحية والمادية والبشرية </w:t>
      </w:r>
      <w:r w:rsidR="00E07A8E" w:rsidRPr="00466B47">
        <w:rPr>
          <w:rFonts w:ascii="Sakkal Majalla" w:hAnsi="Sakkal Majalla" w:cs="Sakkal Majalla" w:hint="cs"/>
          <w:color w:val="EE0000"/>
          <w:sz w:val="32"/>
          <w:szCs w:val="32"/>
          <w:rtl/>
        </w:rPr>
        <w:t>وهي ما تتفق جزئيا مع ابعاد الدراسة الحالية</w:t>
      </w:r>
    </w:p>
    <w:p w14:paraId="00DC55E9" w14:textId="6C34AAFA" w:rsidR="008609DD" w:rsidRPr="00466B47" w:rsidRDefault="008609DD">
      <w:pPr>
        <w:pStyle w:val="a4"/>
        <w:numPr>
          <w:ilvl w:val="0"/>
          <w:numId w:val="51"/>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المتغير التابع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اداء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هدفت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اختبار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الرئيسي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قطاع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الغاني،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وبالتالي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الحاجة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هذا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البحث</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استمرار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ارتفاع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يتوقع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تحسن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لتلبية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المصرفية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تحقيق</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العميل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خلال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بناء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صورة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ذهنية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إيجابية</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البنوك</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العاملة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صنعاء</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اليمن</w:t>
      </w:r>
      <w:r w:rsidR="00D96D44" w:rsidRPr="00466B47">
        <w:rPr>
          <w:color w:val="EE0000"/>
          <w:rtl/>
        </w:rPr>
        <w:t xml:space="preserve"> </w:t>
      </w:r>
      <w:r w:rsidR="00D96D44" w:rsidRPr="00466B47">
        <w:rPr>
          <w:rFonts w:ascii="Sakkal Majalla" w:eastAsia="Times New Roman" w:hAnsi="Sakkal Majalla" w:cs="Sakkal Majalla" w:hint="cs"/>
          <w:color w:val="EE0000"/>
          <w:sz w:val="32"/>
          <w:szCs w:val="32"/>
          <w:rtl/>
        </w:rPr>
        <w:t>تناولت</w:t>
      </w:r>
      <w:r w:rsidR="00D96D44" w:rsidRPr="00466B47">
        <w:rPr>
          <w:rFonts w:ascii="Sakkal Majalla" w:eastAsia="Times New Roman" w:hAnsi="Sakkal Majalla" w:cs="Sakkal Majalla"/>
          <w:color w:val="EE0000"/>
          <w:sz w:val="32"/>
          <w:szCs w:val="32"/>
          <w:rtl/>
        </w:rPr>
        <w:t xml:space="preserve"> ابعاد رضا العملاء الممثلة في الاستجابة والملموسية والاتصال</w:t>
      </w:r>
    </w:p>
    <w:p w14:paraId="51521CC1"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ثانيا: أوجه الاختلاف بين الدراسة الحالية والدراسات السابقة</w:t>
      </w:r>
    </w:p>
    <w:p w14:paraId="562604F2" w14:textId="37C026BC" w:rsidR="008609DD" w:rsidRPr="00466B47" w:rsidRDefault="008609DD">
      <w:pPr>
        <w:pStyle w:val="a4"/>
        <w:numPr>
          <w:ilvl w:val="0"/>
          <w:numId w:val="50"/>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في الهدف جزئيا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E07A8E" w:rsidRPr="00466B47">
        <w:rPr>
          <w:rFonts w:ascii="Sakkal Majalla" w:hAnsi="Sakkal Majalla" w:cs="Sakkal Majalla" w:hint="cs"/>
          <w:color w:val="EE0000"/>
          <w:sz w:val="32"/>
          <w:szCs w:val="32"/>
          <w:rtl/>
        </w:rPr>
        <w:t xml:space="preserve">والتي ركزت على التحديات الخاصة برضا العملاء من خلال جودة الخدمات المقدمة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E07A8E" w:rsidRPr="00466B47">
        <w:rPr>
          <w:rFonts w:ascii="Sakkal Majalla" w:hAnsi="Sakkal Majalla" w:cs="Sakkal Majalla"/>
          <w:color w:val="EE0000"/>
          <w:sz w:val="32"/>
          <w:szCs w:val="32"/>
          <w:rtl/>
        </w:rPr>
        <w:t xml:space="preserve">ركز في تلك الدراسة على كسب ولاء العميل من خلال منظور الجودة الشاملة " بينما الدراسة الحالية ركز على "جودة الخدمات دون غيرها".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w:t>
      </w:r>
      <w:r w:rsidR="00E07A8E" w:rsidRPr="00466B47">
        <w:rPr>
          <w:rFonts w:ascii="Sakkal Majalla" w:hAnsi="Sakkal Majalla" w:cs="Sakkal Majalla" w:hint="cs"/>
          <w:color w:val="EE0000"/>
          <w:sz w:val="32"/>
          <w:szCs w:val="32"/>
          <w:rtl/>
        </w:rPr>
        <w:t xml:space="preserve"> ركزت على </w:t>
      </w:r>
      <w:r w:rsidR="00E07A8E" w:rsidRPr="00466B47">
        <w:rPr>
          <w:rFonts w:ascii="Sakkal Majalla" w:hAnsi="Sakkal Majalla" w:cs="Sakkal Majalla"/>
          <w:color w:val="EE0000"/>
          <w:sz w:val="32"/>
          <w:szCs w:val="32"/>
          <w:rtl/>
        </w:rPr>
        <w:t>وجود دور إيجابي بين جودة تقديم الخدمات المصرفية بأبعادها والصورة الذهنية</w:t>
      </w:r>
      <w:r w:rsidRPr="00466B47">
        <w:rPr>
          <w:rFonts w:ascii="Sakkal Majalla" w:hAnsi="Sakkal Majalla" w:cs="Sakkal Majalla" w:hint="cs"/>
          <w:color w:val="EE0000"/>
          <w:sz w:val="32"/>
          <w:szCs w:val="32"/>
          <w:rtl/>
        </w:rPr>
        <w:t xml:space="preserve"> </w:t>
      </w:r>
      <w:r w:rsidR="00E07A8E"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bookmarkStart w:id="20" w:name="_Hlk216637624"/>
      <w:r w:rsidR="00E07A8E" w:rsidRPr="00466B47">
        <w:rPr>
          <w:rFonts w:ascii="Sakkal Majalla" w:hAnsi="Sakkal Majalla" w:cs="Sakkal Majalla" w:hint="cs"/>
          <w:color w:val="EE0000"/>
          <w:sz w:val="32"/>
          <w:szCs w:val="32"/>
          <w:rtl/>
        </w:rPr>
        <w:t>وكانت اهم نتائجها ان</w:t>
      </w:r>
      <w:r w:rsidR="00E07A8E" w:rsidRPr="00466B47">
        <w:rPr>
          <w:rFonts w:ascii="Sakkal Majalla" w:hAnsi="Sakkal Majalla" w:cs="Sakkal Majalla"/>
          <w:color w:val="EE0000"/>
          <w:sz w:val="32"/>
          <w:szCs w:val="32"/>
          <w:rtl/>
        </w:rPr>
        <w:t xml:space="preserve"> استراتيجيات التحول الرقمي </w:t>
      </w:r>
      <w:r w:rsidR="00E07A8E" w:rsidRPr="00466B47">
        <w:rPr>
          <w:rFonts w:ascii="Sakkal Majalla" w:hAnsi="Sakkal Majalla" w:cs="Sakkal Majalla" w:hint="cs"/>
          <w:color w:val="EE0000"/>
          <w:sz w:val="32"/>
          <w:szCs w:val="32"/>
          <w:rtl/>
        </w:rPr>
        <w:t xml:space="preserve"> لها تأثير قوي </w:t>
      </w:r>
      <w:r w:rsidR="00E07A8E" w:rsidRPr="00466B47">
        <w:rPr>
          <w:rFonts w:ascii="Sakkal Majalla" w:hAnsi="Sakkal Majalla" w:cs="Sakkal Majalla"/>
          <w:color w:val="EE0000"/>
          <w:sz w:val="32"/>
          <w:szCs w:val="32"/>
          <w:rtl/>
        </w:rPr>
        <w:t>من خلال عناصر تخفيض الوقت، خفض الروتين، موافقة الإدارة، النظام المرن</w:t>
      </w:r>
      <w:r w:rsidR="00E07A8E" w:rsidRPr="00466B47">
        <w:rPr>
          <w:rFonts w:ascii="Sakkal Majalla" w:hAnsi="Sakkal Majalla" w:cs="Sakkal Majalla" w:hint="cs"/>
          <w:color w:val="EE0000"/>
          <w:sz w:val="32"/>
          <w:szCs w:val="32"/>
          <w:rtl/>
        </w:rPr>
        <w:t xml:space="preserve"> </w:t>
      </w:r>
      <w:bookmarkEnd w:id="20"/>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w:t>
      </w:r>
      <w:r w:rsidR="00E07A8E" w:rsidRPr="00466B47">
        <w:rPr>
          <w:rFonts w:ascii="Sakkal Majalla" w:hAnsi="Sakkal Majalla" w:cs="Sakkal Majalla" w:hint="cs"/>
          <w:color w:val="EE0000"/>
          <w:sz w:val="32"/>
          <w:szCs w:val="32"/>
          <w:rtl/>
        </w:rPr>
        <w:t xml:space="preserve"> وتهدف الي تطوير</w:t>
      </w:r>
      <w:r w:rsidR="00E07A8E" w:rsidRPr="00466B47">
        <w:rPr>
          <w:rFonts w:ascii="Sakkal Majalla" w:hAnsi="Sakkal Majalla" w:cs="Sakkal Majalla"/>
          <w:color w:val="EE0000"/>
          <w:sz w:val="32"/>
          <w:szCs w:val="32"/>
          <w:rtl/>
        </w:rPr>
        <w:t xml:space="preserve"> استراتيجية تتعلق بخدمة العملاء، والتي تخلق قيمة مؤسسية وتؤدي إلى رضا العملاء وولائهم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  </w:t>
      </w:r>
      <w:r w:rsidR="00B22C73" w:rsidRPr="00466B47">
        <w:rPr>
          <w:rFonts w:ascii="Sakkal Majalla" w:hAnsi="Sakkal Majalla" w:cs="Sakkal Majalla" w:hint="cs"/>
          <w:color w:val="EE0000"/>
          <w:sz w:val="32"/>
          <w:szCs w:val="32"/>
          <w:rtl/>
        </w:rPr>
        <w:t xml:space="preserve"> وتهدف الي بيان </w:t>
      </w:r>
      <w:r w:rsidR="00B22C73" w:rsidRPr="00466B47">
        <w:rPr>
          <w:rFonts w:ascii="Sakkal Majalla" w:hAnsi="Sakkal Majalla" w:cs="Sakkal Majalla"/>
          <w:color w:val="EE0000"/>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sidRPr="00466B47">
        <w:rPr>
          <w:rFonts w:ascii="Sakkal Majalla" w:hAnsi="Sakkal Majalla" w:cs="Sakkal Majalla" w:hint="cs"/>
          <w:color w:val="EE0000"/>
          <w:sz w:val="32"/>
          <w:szCs w:val="32"/>
          <w:rtl/>
        </w:rPr>
        <w:t>.</w:t>
      </w:r>
    </w:p>
    <w:p w14:paraId="0B989E92" w14:textId="6A52BDDA" w:rsidR="008609DD" w:rsidRPr="00466B47" w:rsidRDefault="008609DD">
      <w:pPr>
        <w:pStyle w:val="a4"/>
        <w:numPr>
          <w:ilvl w:val="0"/>
          <w:numId w:val="50"/>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r w:rsidR="00B22C73" w:rsidRPr="00466B47">
        <w:rPr>
          <w:rFonts w:ascii="Sakkal Majalla" w:hAnsi="Sakkal Majalla" w:cs="Sakkal Majalla"/>
          <w:color w:val="EE0000"/>
          <w:sz w:val="32"/>
          <w:szCs w:val="32"/>
          <w:rtl/>
        </w:rPr>
        <w:t xml:space="preserve">وكانت اهم نتائجها ان استراتيجيات التحول </w:t>
      </w:r>
      <w:r w:rsidR="00B22C73" w:rsidRPr="00466B47">
        <w:rPr>
          <w:rFonts w:ascii="Sakkal Majalla" w:hAnsi="Sakkal Majalla" w:cs="Sakkal Majalla" w:hint="cs"/>
          <w:color w:val="EE0000"/>
          <w:sz w:val="32"/>
          <w:szCs w:val="32"/>
          <w:rtl/>
        </w:rPr>
        <w:t>الرقمي لها</w:t>
      </w:r>
      <w:r w:rsidR="00B22C73" w:rsidRPr="00466B47">
        <w:rPr>
          <w:rFonts w:ascii="Sakkal Majalla" w:hAnsi="Sakkal Majalla" w:cs="Sakkal Majalla"/>
          <w:color w:val="EE0000"/>
          <w:sz w:val="32"/>
          <w:szCs w:val="32"/>
          <w:rtl/>
        </w:rPr>
        <w:t xml:space="preserve"> تأثير قوي من خلال عناصر تخفيض الوقت، خفض الروتين، موافقة الإدارة، النظام المرن</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00B22C73" w:rsidRPr="00466B47">
        <w:rPr>
          <w:rFonts w:ascii="Sakkal Majalla" w:hAnsi="Sakkal Majalla" w:cs="Sakkal Majalla"/>
          <w:color w:val="EE0000"/>
          <w:sz w:val="32"/>
          <w:szCs w:val="32"/>
          <w:rtl/>
        </w:rPr>
        <w:t xml:space="preserve"> </w:t>
      </w:r>
      <w:r w:rsidR="00B22C73" w:rsidRPr="00466B47">
        <w:rPr>
          <w:rFonts w:ascii="Sakkal Majalla" w:eastAsia="Times New Roman"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lang w:bidi="ar-EG"/>
        </w:rPr>
        <w:t>,</w:t>
      </w:r>
      <w:r w:rsidR="00B22C73" w:rsidRPr="00466B47">
        <w:rPr>
          <w:rFonts w:ascii="Sakkal Majalla" w:hAnsi="Sakkal Majalla" w:cs="Sakkal Majalla"/>
          <w:color w:val="EE0000"/>
          <w:sz w:val="32"/>
          <w:szCs w:val="32"/>
        </w:rPr>
        <w:t xml:space="preserve"> (</w:t>
      </w:r>
      <w:r w:rsidRPr="00466B47">
        <w:rPr>
          <w:rFonts w:ascii="Sakkal Majalla" w:hAnsi="Sakkal Majalla" w:cs="Sakkal Majalla"/>
          <w:color w:val="EE0000"/>
          <w:sz w:val="32"/>
          <w:szCs w:val="32"/>
        </w:rPr>
        <w:t>Purna Man Shrestha (2023</w:t>
      </w:r>
      <w:r w:rsidR="00B22C73" w:rsidRPr="00466B47">
        <w:rPr>
          <w:rFonts w:ascii="Sakkal Majalla" w:hAnsi="Sakkal Majalla" w:cs="Sakkal Majalla"/>
          <w:color w:val="EE0000"/>
          <w:sz w:val="32"/>
          <w:szCs w:val="32"/>
        </w:rPr>
        <w:t>)</w:t>
      </w:r>
      <w:r w:rsidR="00B22C73" w:rsidRPr="00466B47">
        <w:rPr>
          <w:rFonts w:ascii="Sakkal Majalla" w:hAnsi="Sakkal Majalla" w:cs="Sakkal Majalla" w:hint="cs"/>
          <w:color w:val="EE0000"/>
          <w:sz w:val="32"/>
          <w:szCs w:val="32"/>
          <w:rtl/>
        </w:rPr>
        <w:t xml:space="preserve">  استخدمت خمسة أبعاد لجودة الخدمة، وهي: الملموسات، والموثوقية، والضمان، والتعاطف، والاستجابة</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w:t>
      </w:r>
      <w:r w:rsidR="00E07A8E" w:rsidRPr="00466B47">
        <w:rPr>
          <w:rFonts w:ascii="Sakkal Majalla" w:hAnsi="Sakkal Majalla" w:cs="Sakkal Majalla" w:hint="cs"/>
          <w:color w:val="EE0000"/>
          <w:sz w:val="32"/>
          <w:szCs w:val="32"/>
          <w:rtl/>
        </w:rPr>
        <w:t>) التي</w:t>
      </w:r>
      <w:r w:rsidRPr="00466B47">
        <w:rPr>
          <w:rFonts w:ascii="Sakkal Majalla" w:hAnsi="Sakkal Majalla" w:cs="Sakkal Majalla" w:hint="cs"/>
          <w:color w:val="EE0000"/>
          <w:sz w:val="32"/>
          <w:szCs w:val="32"/>
          <w:rtl/>
        </w:rPr>
        <w:t xml:space="preserve"> تناولت المتغير المستقل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00C67662" w:rsidRPr="00466B47">
        <w:rPr>
          <w:rFonts w:ascii="Sakkal Majalla" w:hAnsi="Sakkal Majalla" w:cs="Sakkal Majalla" w:hint="cs"/>
          <w:color w:val="EE0000"/>
          <w:sz w:val="32"/>
          <w:szCs w:val="32"/>
          <w:rtl/>
        </w:rPr>
        <w:t>التي تناولت المتغير المستقل دون ربطها بالمتغير التابع</w:t>
      </w:r>
      <w:r w:rsidR="00466B47" w:rsidRPr="00466B47">
        <w:rPr>
          <w:rFonts w:ascii="Sakkal Majalla" w:eastAsia="Times New Roman" w:hAnsi="Sakkal Majalla" w:cs="Sakkal Majalla" w:hint="cs"/>
          <w:color w:val="EE0000"/>
          <w:sz w:val="32"/>
          <w:szCs w:val="32"/>
          <w:rtl/>
        </w:rPr>
        <w:t>.</w:t>
      </w:r>
    </w:p>
    <w:p w14:paraId="435CE45C" w14:textId="5444E58C" w:rsidR="00B22C73" w:rsidRPr="00466B47" w:rsidRDefault="008609DD">
      <w:pPr>
        <w:pStyle w:val="a4"/>
        <w:numPr>
          <w:ilvl w:val="0"/>
          <w:numId w:val="50"/>
        </w:numPr>
        <w:bidi/>
        <w:spacing w:after="0"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lastRenderedPageBreak/>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B22C73" w:rsidRPr="00466B47">
        <w:rPr>
          <w:rFonts w:ascii="Sakkal Majalla" w:hAnsi="Sakkal Majalla" w:cs="Sakkal Majalla"/>
          <w:color w:val="EE0000"/>
          <w:sz w:val="32"/>
          <w:szCs w:val="32"/>
          <w:rtl/>
        </w:rPr>
        <w:t xml:space="preserve">هدفت الدراسة إلى التعرف على الأسباب الرئيسية والصعوبات التي تؤدي إلى عدم رضاء العملاء عن الخدمات المقدمة </w:t>
      </w:r>
      <w:r w:rsidR="008904FF" w:rsidRPr="00466B47">
        <w:rPr>
          <w:rFonts w:ascii="Sakkal Majalla" w:hAnsi="Sakkal Majalla" w:cs="Sakkal Majalla"/>
          <w:color w:val="EE0000"/>
          <w:sz w:val="32"/>
          <w:szCs w:val="32"/>
          <w:rtl/>
        </w:rPr>
        <w:t xml:space="preserve">التي تناولت المتغير التابع دون ربطها بالمتغير المستقل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466B47">
        <w:rPr>
          <w:color w:val="EE0000"/>
          <w:rtl/>
        </w:rPr>
        <w:t xml:space="preserve"> </w:t>
      </w:r>
      <w:r w:rsidR="008904FF" w:rsidRPr="00466B47">
        <w:rPr>
          <w:rFonts w:ascii="Sakkal Majalla" w:hAnsi="Sakkal Majalla" w:cs="Sakkal Majalla"/>
          <w:color w:val="EE0000"/>
          <w:sz w:val="32"/>
          <w:szCs w:val="32"/>
          <w:rtl/>
        </w:rPr>
        <w:t>التي تناولت المتغير التابع دون ربطها بالمتغير المستقل</w:t>
      </w:r>
      <w:r w:rsidR="00B22C73"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00B22C73" w:rsidRPr="00466B47">
        <w:rPr>
          <w:rFonts w:ascii="Sakkal Majalla" w:eastAsia="Times New Roman" w:hAnsi="Sakkal Majalla" w:cs="Sakkal Majalla"/>
          <w:color w:val="EE0000"/>
          <w:sz w:val="32"/>
          <w:szCs w:val="32"/>
          <w:rtl/>
        </w:rPr>
        <w:t xml:space="preserve">هدف البحث إلى قياس أثر جودة تقديم الخدمات المصرفية في تحقيق رضا العميل من خلال بناء صورة ذهنية إيجابية في البنوك </w:t>
      </w:r>
      <w:r w:rsidR="008904FF" w:rsidRPr="00466B47">
        <w:rPr>
          <w:rFonts w:ascii="Sakkal Majalla" w:hAnsi="Sakkal Majalla" w:cs="Sakkal Majalla"/>
          <w:color w:val="EE0000"/>
          <w:sz w:val="32"/>
          <w:szCs w:val="32"/>
          <w:rtl/>
        </w:rPr>
        <w:t>التي تناولت المتغير التابع دون ربطها بالمتغير المستقل</w:t>
      </w:r>
    </w:p>
    <w:p w14:paraId="414235B6" w14:textId="65C7BAB2" w:rsidR="008609DD" w:rsidRPr="00466B47" w:rsidRDefault="008609DD">
      <w:pPr>
        <w:pStyle w:val="a4"/>
        <w:numPr>
          <w:ilvl w:val="0"/>
          <w:numId w:val="50"/>
        </w:numPr>
        <w:bidi/>
        <w:spacing w:after="0" w:line="360" w:lineRule="auto"/>
        <w:jc w:val="both"/>
        <w:rPr>
          <w:rFonts w:ascii="Sakkal Majalla" w:hAnsi="Sakkal Majalla" w:cs="Sakkal Majalla"/>
          <w:color w:val="EE0000"/>
          <w:sz w:val="32"/>
          <w:szCs w:val="32"/>
          <w:rtl/>
        </w:rPr>
      </w:pPr>
      <w:r w:rsidRPr="00466B47">
        <w:rPr>
          <w:rFonts w:ascii="Sakkal Majalla" w:hAnsi="Sakkal Majalla" w:cs="Sakkal Majalla"/>
          <w:color w:val="EE0000"/>
          <w:sz w:val="32"/>
          <w:szCs w:val="32"/>
          <w:rtl/>
        </w:rPr>
        <w:t xml:space="preserve">الدراسة الحالية </w:t>
      </w:r>
      <w:r w:rsidR="008904FF" w:rsidRPr="00466B47">
        <w:rPr>
          <w:rFonts w:ascii="Sakkal Majalla" w:hAnsi="Sakkal Majalla" w:cs="Sakkal Majalla" w:hint="cs"/>
          <w:color w:val="EE0000"/>
          <w:sz w:val="32"/>
          <w:szCs w:val="32"/>
          <w:rtl/>
        </w:rPr>
        <w:t>تميزت عن الدراسات السابقة</w:t>
      </w:r>
      <w:r w:rsidRPr="00466B47">
        <w:rPr>
          <w:rFonts w:ascii="Sakkal Majalla" w:hAnsi="Sakkal Majalla" w:cs="Sakkal Majalla"/>
          <w:color w:val="EE0000"/>
          <w:sz w:val="32"/>
          <w:szCs w:val="32"/>
          <w:rtl/>
        </w:rPr>
        <w:t xml:space="preserve"> من حيث ابعاد متغيرات الدراسة</w:t>
      </w:r>
      <w:r w:rsidR="00B22C73" w:rsidRPr="00466B47">
        <w:rPr>
          <w:rFonts w:ascii="Sakkal Majalla" w:hAnsi="Sakkal Majalla" w:cs="Sakkal Majalla" w:hint="cs"/>
          <w:color w:val="EE0000"/>
          <w:sz w:val="32"/>
          <w:szCs w:val="32"/>
          <w:rtl/>
        </w:rPr>
        <w:t xml:space="preserve"> المستقل والتابع</w:t>
      </w:r>
      <w:r w:rsidRPr="00466B47">
        <w:rPr>
          <w:rFonts w:ascii="Sakkal Majalla" w:hAnsi="Sakkal Majalla" w:cs="Sakkal Majalla"/>
          <w:color w:val="EE0000"/>
          <w:sz w:val="32"/>
          <w:szCs w:val="32"/>
          <w:rtl/>
        </w:rPr>
        <w:t xml:space="preserve"> وكذلك الاختلاف في مجتمع وعينة وأدوات جمع وتحليل البيانات</w:t>
      </w:r>
      <w:r w:rsidR="00B22C73" w:rsidRPr="00466B47">
        <w:rPr>
          <w:rFonts w:ascii="Sakkal Majalla" w:hAnsi="Sakkal Majalla" w:cs="Sakkal Majalla" w:hint="cs"/>
          <w:color w:val="EE0000"/>
          <w:sz w:val="32"/>
          <w:szCs w:val="32"/>
          <w:rtl/>
        </w:rPr>
        <w:t xml:space="preserve"> والبيئات والمجالات التي طبقت فيها الدراسات السابقة واي البعد الزمنى في التطبيق </w:t>
      </w:r>
    </w:p>
    <w:p w14:paraId="24136F0B" w14:textId="774D3707" w:rsidR="008609DD" w:rsidRPr="00466B47" w:rsidRDefault="008609DD">
      <w:pPr>
        <w:pStyle w:val="a4"/>
        <w:numPr>
          <w:ilvl w:val="0"/>
          <w:numId w:val="50"/>
        </w:numPr>
        <w:bidi/>
        <w:spacing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color w:val="EE0000"/>
          <w:sz w:val="32"/>
          <w:szCs w:val="32"/>
          <w:rtl/>
        </w:rPr>
        <w:t xml:space="preserve">الدراسة الحالية اختلفت من حيث استخدام نموذج </w:t>
      </w:r>
      <w:r w:rsidRPr="00466B47">
        <w:rPr>
          <w:rFonts w:ascii="Sakkal Majalla" w:hAnsi="Sakkal Majalla" w:cs="Sakkal Majalla" w:hint="cs"/>
          <w:color w:val="EE0000"/>
          <w:sz w:val="32"/>
          <w:szCs w:val="32"/>
          <w:rtl/>
        </w:rPr>
        <w:t xml:space="preserve">يجمع بين ابعاد المتغير </w:t>
      </w:r>
      <w:r w:rsidRPr="00466B47">
        <w:rPr>
          <w:rFonts w:ascii="Sakkal Majalla" w:eastAsia="Times New Roman" w:hAnsi="Sakkal Majalla" w:cs="Sakkal Majalla" w:hint="cs"/>
          <w:color w:val="EE0000"/>
          <w:sz w:val="32"/>
          <w:szCs w:val="32"/>
          <w:rtl/>
        </w:rPr>
        <w:t>المستقل ل</w:t>
      </w:r>
      <w:r w:rsidRPr="00466B47">
        <w:rPr>
          <w:rFonts w:ascii="Sakkal Majalla" w:eastAsia="Times New Roman" w:hAnsi="Sakkal Majalla" w:cs="Sakkal Majalla"/>
          <w:color w:val="EE0000"/>
          <w:sz w:val="32"/>
          <w:szCs w:val="32"/>
          <w:rtl/>
        </w:rPr>
        <w:t>لذكاء الاصطناعي بأبعاده (</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 xml:space="preserve">) في </w:t>
      </w:r>
      <w:bookmarkStart w:id="21" w:name="_Hlk214836236"/>
      <w:r w:rsidRPr="00466B47">
        <w:rPr>
          <w:rFonts w:ascii="Sakkal Majalla" w:eastAsia="Times New Roman" w:hAnsi="Sakkal Majalla" w:cs="Sakkal Majalla"/>
          <w:color w:val="EE0000"/>
          <w:sz w:val="32"/>
          <w:szCs w:val="32"/>
          <w:rtl/>
        </w:rPr>
        <w:t>تجربة العملاء 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bookmarkEnd w:id="21"/>
      <w:r w:rsidRPr="00466B47">
        <w:rPr>
          <w:rFonts w:ascii="Sakkal Majalla" w:eastAsia="Times New Roman" w:hAnsi="Sakkal Majalla" w:cs="Sakkal Majalla"/>
          <w:color w:val="EE0000"/>
          <w:sz w:val="32"/>
          <w:szCs w:val="32"/>
          <w:rtl/>
        </w:rPr>
        <w:t>بشركة زين للإتصالات بالسعودية</w:t>
      </w:r>
      <w:r w:rsidR="00B22C73" w:rsidRPr="00466B47">
        <w:rPr>
          <w:rFonts w:ascii="Sakkal Majalla" w:eastAsia="Times New Roman" w:hAnsi="Sakkal Majalla" w:cs="Sakkal Majalla" w:hint="cs"/>
          <w:color w:val="EE0000"/>
          <w:sz w:val="32"/>
          <w:szCs w:val="32"/>
          <w:rtl/>
        </w:rPr>
        <w:t xml:space="preserve"> وهو ما لم تتناوله أي من الدراسات السابقة بنفس الكيفية</w:t>
      </w:r>
    </w:p>
    <w:p w14:paraId="1897D05D"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t>ثالثا: أوجه تميز الدراسة الحالية عن الدراسات السابقة</w:t>
      </w:r>
    </w:p>
    <w:p w14:paraId="367AEDA1" w14:textId="3CCCAB6E" w:rsidR="001047DC" w:rsidRPr="00466B47" w:rsidRDefault="001047DC">
      <w:pPr>
        <w:pStyle w:val="a4"/>
        <w:numPr>
          <w:ilvl w:val="0"/>
          <w:numId w:val="49"/>
        </w:numPr>
        <w:bidi/>
        <w:spacing w:line="360" w:lineRule="auto"/>
        <w:jc w:val="both"/>
        <w:rPr>
          <w:rFonts w:ascii="Sakkal Majalla" w:hAnsi="Sakkal Majalla" w:cs="Sakkal Majalla"/>
          <w:color w:val="EE0000"/>
          <w:sz w:val="32"/>
          <w:szCs w:val="32"/>
          <w:rtl/>
        </w:rPr>
      </w:pPr>
      <w:r w:rsidRPr="00466B47">
        <w:rPr>
          <w:rFonts w:ascii="Sakkal Majalla" w:hAnsi="Sakkal Majalla" w:cs="Sakkal Majalla" w:hint="cs"/>
          <w:color w:val="EE0000"/>
          <w:sz w:val="32"/>
          <w:szCs w:val="32"/>
          <w:rtl/>
        </w:rPr>
        <w:lastRenderedPageBreak/>
        <w:t xml:space="preserve">تتميز الدراسة الحالية بانها من الدراسات القليلة التي تناولت " </w:t>
      </w:r>
      <w:r w:rsidRPr="00466B47">
        <w:rPr>
          <w:rFonts w:ascii="Sakkal Majalla" w:hAnsi="Sakkal Majalla" w:cs="Sakkal Majalla"/>
          <w:color w:val="EE0000"/>
          <w:sz w:val="32"/>
          <w:szCs w:val="32"/>
          <w:rtl/>
        </w:rPr>
        <w:t>أثر التحول الرقمي</w:t>
      </w:r>
      <w:bookmarkStart w:id="22" w:name="_Hlk214836651"/>
      <w:r w:rsidRPr="00466B47">
        <w:rPr>
          <w:rFonts w:ascii="Sakkal Majalla" w:hAnsi="Sakkal Majalla" w:cs="Sakkal Majalla"/>
          <w:color w:val="EE0000"/>
          <w:sz w:val="32"/>
          <w:szCs w:val="32"/>
          <w:rtl/>
        </w:rPr>
        <w:t xml:space="preserve"> في </w:t>
      </w:r>
      <w:r w:rsidRPr="00466B47">
        <w:rPr>
          <w:rFonts w:ascii="Sakkal Majalla" w:hAnsi="Sakkal Majalla" w:cs="Sakkal Majalla" w:hint="cs"/>
          <w:color w:val="EE0000"/>
          <w:sz w:val="32"/>
          <w:szCs w:val="32"/>
          <w:rtl/>
        </w:rPr>
        <w:t>تجربة العملاء</w:t>
      </w:r>
      <w:r w:rsidRPr="00466B47">
        <w:rPr>
          <w:rFonts w:ascii="Sakkal Majalla" w:hAnsi="Sakkal Majalla" w:cs="Sakkal Majalla"/>
          <w:color w:val="EE0000"/>
          <w:sz w:val="32"/>
          <w:szCs w:val="32"/>
          <w:rtl/>
        </w:rPr>
        <w:t xml:space="preserve"> في شركة زين للإتصالات </w:t>
      </w:r>
      <w:r w:rsidRPr="00466B47">
        <w:rPr>
          <w:rFonts w:ascii="Sakkal Majalla" w:hAnsi="Sakkal Majalla" w:cs="Sakkal Majalla" w:hint="cs"/>
          <w:color w:val="EE0000"/>
          <w:sz w:val="32"/>
          <w:szCs w:val="32"/>
          <w:rtl/>
        </w:rPr>
        <w:t>بالسعودية عن الخدمات الرقمية وغير الرقمية</w:t>
      </w:r>
      <w:r w:rsidRPr="00466B47">
        <w:rPr>
          <w:rFonts w:ascii="Sakkal Majalla" w:hAnsi="Sakkal Majalla" w:cs="Sakkal Majalla"/>
          <w:color w:val="EE0000"/>
          <w:sz w:val="32"/>
          <w:szCs w:val="32"/>
          <w:rtl/>
        </w:rPr>
        <w:t>"</w:t>
      </w:r>
      <w:bookmarkEnd w:id="22"/>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24FB0398" w14:textId="5A491A0D" w:rsidR="001047DC" w:rsidRPr="00466B47" w:rsidRDefault="001047DC">
      <w:pPr>
        <w:pStyle w:val="a4"/>
        <w:numPr>
          <w:ilvl w:val="0"/>
          <w:numId w:val="49"/>
        </w:numPr>
        <w:bidi/>
        <w:spacing w:line="276" w:lineRule="auto"/>
        <w:jc w:val="both"/>
        <w:rPr>
          <w:rFonts w:ascii="Sakkal Majalla" w:hAnsi="Sakkal Majalla" w:cs="Sakkal Majalla"/>
          <w:color w:val="EE0000"/>
          <w:sz w:val="32"/>
          <w:szCs w:val="32"/>
        </w:rPr>
      </w:pPr>
      <w:r w:rsidRPr="00466B47">
        <w:rPr>
          <w:rFonts w:ascii="Sakkal Majalla" w:hAnsi="Sakkal Majalla" w:cs="Sakkal Majalla"/>
          <w:color w:val="EE0000"/>
          <w:sz w:val="32"/>
          <w:szCs w:val="32"/>
          <w:rtl/>
        </w:rPr>
        <w:t>تحاول الدراسة الحالية سد الفجوة البحثية الواضحة في مجال</w:t>
      </w:r>
      <w:r w:rsidRPr="00466B47">
        <w:rPr>
          <w:rFonts w:ascii="Sakkal Majalla" w:hAnsi="Sakkal Majalla" w:cs="Sakkal Majalla" w:hint="cs"/>
          <w:color w:val="EE0000"/>
          <w:sz w:val="32"/>
          <w:szCs w:val="32"/>
          <w:rtl/>
        </w:rPr>
        <w:t xml:space="preserve"> أثر التحول الرقمي</w:t>
      </w:r>
      <w:r w:rsidRPr="00466B47">
        <w:rPr>
          <w:rFonts w:ascii="Sakkal Majalla" w:hAnsi="Sakkal Majalla" w:cs="Sakkal Majalla"/>
          <w:color w:val="EE0000"/>
          <w:sz w:val="32"/>
          <w:szCs w:val="32"/>
          <w:rtl/>
        </w:rPr>
        <w:t xml:space="preserve"> في تحسين ك</w:t>
      </w:r>
      <w:r w:rsidRPr="00466B47">
        <w:rPr>
          <w:rFonts w:ascii="Sakkal Majalla" w:hAnsi="Sakkal Majalla" w:cs="Sakkal Majalla" w:hint="cs"/>
          <w:color w:val="EE0000"/>
          <w:sz w:val="32"/>
          <w:szCs w:val="32"/>
          <w:rtl/>
        </w:rPr>
        <w:t>تجربة العملاء للخدمات الرقمية وغير الرقمية في قطاع الاتصالات. و</w:t>
      </w:r>
      <w:r w:rsidRPr="00466B47">
        <w:rPr>
          <w:rFonts w:ascii="Sakkal Majalla" w:hAnsi="Sakkal Majalla" w:cs="Sakkal Majalla"/>
          <w:color w:val="EE0000"/>
          <w:sz w:val="32"/>
          <w:szCs w:val="32"/>
          <w:rtl/>
        </w:rPr>
        <w:t xml:space="preserve">استخدم البحث الحالي أبعاد لمتغيرات البحث </w:t>
      </w:r>
      <w:r w:rsidR="00582F26" w:rsidRPr="00466B47">
        <w:rPr>
          <w:rFonts w:ascii="Sakkal Majalla" w:hAnsi="Sakkal Majalla" w:cs="Sakkal Majalla" w:hint="cs"/>
          <w:color w:val="EE0000"/>
          <w:sz w:val="32"/>
          <w:szCs w:val="32"/>
          <w:rtl/>
        </w:rPr>
        <w:t xml:space="preserve">التي تتشابه مع بعض </w:t>
      </w:r>
      <w:r w:rsidRPr="00466B47">
        <w:rPr>
          <w:rFonts w:ascii="Sakkal Majalla" w:hAnsi="Sakkal Majalla" w:cs="Sakkal Majalla"/>
          <w:color w:val="EE0000"/>
          <w:sz w:val="32"/>
          <w:szCs w:val="32"/>
          <w:rtl/>
        </w:rPr>
        <w:t>الابعاد المستخدمة في الدراسات السابقة.</w:t>
      </w:r>
    </w:p>
    <w:p w14:paraId="4CC5AA58" w14:textId="77777777" w:rsidR="001047DC" w:rsidRPr="00466B47" w:rsidRDefault="001047DC">
      <w:pPr>
        <w:pStyle w:val="a4"/>
        <w:numPr>
          <w:ilvl w:val="0"/>
          <w:numId w:val="49"/>
        </w:numPr>
        <w:bidi/>
        <w:spacing w:line="276"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2921D389" w14:textId="58F0695D" w:rsidR="009E218E" w:rsidRPr="00466B47" w:rsidRDefault="009E218E">
      <w:pPr>
        <w:pStyle w:val="a4"/>
        <w:numPr>
          <w:ilvl w:val="0"/>
          <w:numId w:val="49"/>
        </w:numPr>
        <w:bidi/>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ركز الباحث على </w:t>
      </w:r>
      <w:r w:rsidRPr="00466B47">
        <w:rPr>
          <w:rFonts w:ascii="Sakkal Majalla" w:hAnsi="Sakkal Majalla" w:cs="Sakkal Majalla"/>
          <w:color w:val="EE0000"/>
          <w:sz w:val="32"/>
          <w:szCs w:val="32"/>
          <w:rtl/>
        </w:rPr>
        <w:t xml:space="preserve">الفجوات التي ذكرتها الدراسات السابقة كاقتراحات لأبحاث مستقبلية، في صياغة </w:t>
      </w:r>
      <w:r w:rsidRPr="00466B47">
        <w:rPr>
          <w:rFonts w:ascii="Sakkal Majalla" w:hAnsi="Sakkal Majalla" w:cs="Sakkal Majalla" w:hint="cs"/>
          <w:color w:val="EE0000"/>
          <w:sz w:val="32"/>
          <w:szCs w:val="32"/>
          <w:rtl/>
        </w:rPr>
        <w:t xml:space="preserve">الفجوة البحثية للدراسة </w:t>
      </w:r>
      <w:r w:rsidRPr="00466B47">
        <w:rPr>
          <w:rFonts w:ascii="Sakkal Majalla" w:hAnsi="Sakkal Majalla" w:cs="Sakkal Majalla"/>
          <w:color w:val="EE0000"/>
          <w:sz w:val="32"/>
          <w:szCs w:val="32"/>
          <w:rtl/>
        </w:rPr>
        <w:t xml:space="preserve">الحالية </w:t>
      </w:r>
      <w:r w:rsidRPr="00466B47">
        <w:rPr>
          <w:rFonts w:ascii="Sakkal Majalla" w:hAnsi="Sakkal Majalla" w:cs="Sakkal Majalla" w:hint="cs"/>
          <w:color w:val="EE0000"/>
          <w:sz w:val="32"/>
          <w:szCs w:val="32"/>
          <w:rtl/>
        </w:rPr>
        <w:t>حول مقترحات باستخدام ابعاد المتغير المستقل</w:t>
      </w:r>
      <w:r w:rsidRPr="00466B47">
        <w:rPr>
          <w:color w:val="EE0000"/>
          <w:rtl/>
        </w:rPr>
        <w:t xml:space="preserve"> </w:t>
      </w:r>
      <w:r w:rsidRPr="00466B47">
        <w:rPr>
          <w:rFonts w:ascii="Sakkal Majalla" w:hAnsi="Sakkal Majalla" w:cs="Sakkal Majalla" w:hint="cs"/>
          <w:color w:val="EE0000"/>
          <w:sz w:val="32"/>
          <w:szCs w:val="32"/>
          <w:rtl/>
        </w:rPr>
        <w:t>(</w:t>
      </w:r>
      <w:r w:rsidRPr="00466B47">
        <w:rPr>
          <w:rFonts w:ascii="Sakkal Majalla" w:hAnsi="Sakkal Majalla" w:cs="Sakkal Majalla"/>
          <w:color w:val="EE0000"/>
          <w:sz w:val="32"/>
          <w:szCs w:val="32"/>
          <w:rtl/>
        </w:rPr>
        <w:t>البنية التحتية التكنولوجية، القيادة والدعم الإداري</w:t>
      </w:r>
      <w:proofErr w:type="gramStart"/>
      <w:r w:rsidRPr="00466B47">
        <w:rPr>
          <w:rFonts w:ascii="Sakkal Majalla" w:hAnsi="Sakkal Majalla" w:cs="Sakkal Majalla"/>
          <w:color w:val="EE0000"/>
          <w:sz w:val="32"/>
          <w:szCs w:val="32"/>
          <w:rtl/>
        </w:rPr>
        <w:t>، ،</w:t>
      </w:r>
      <w:proofErr w:type="gramEnd"/>
      <w:r w:rsidRPr="00466B47">
        <w:rPr>
          <w:rFonts w:ascii="Sakkal Majalla" w:hAnsi="Sakkal Majalla" w:cs="Sakkal Majalla"/>
          <w:color w:val="EE0000"/>
          <w:sz w:val="32"/>
          <w:szCs w:val="32"/>
          <w:rtl/>
        </w:rPr>
        <w:t xml:space="preserve"> المهارات الرقمية،)</w:t>
      </w:r>
      <w:r w:rsidRPr="00466B47">
        <w:rPr>
          <w:rFonts w:ascii="Sakkal Majalla" w:hAnsi="Sakkal Majalla" w:cs="Sakkal Majalla" w:hint="cs"/>
          <w:color w:val="EE0000"/>
          <w:sz w:val="32"/>
          <w:szCs w:val="32"/>
          <w:rtl/>
        </w:rPr>
        <w:t xml:space="preserve"> في تأثيرها على تجربة العملاء.</w:t>
      </w:r>
    </w:p>
    <w:p w14:paraId="5FD071A8" w14:textId="12D97ADF" w:rsidR="001047DC" w:rsidRPr="00466B47" w:rsidRDefault="001047DC">
      <w:pPr>
        <w:pStyle w:val="a4"/>
        <w:numPr>
          <w:ilvl w:val="0"/>
          <w:numId w:val="49"/>
        </w:numPr>
        <w:tabs>
          <w:tab w:val="left" w:pos="7638"/>
        </w:tabs>
        <w:bidi/>
        <w:spacing w:line="360" w:lineRule="auto"/>
        <w:jc w:val="both"/>
        <w:rPr>
          <w:color w:val="EE0000"/>
          <w:sz w:val="32"/>
          <w:szCs w:val="32"/>
          <w:rtl/>
        </w:rPr>
      </w:pPr>
      <w:r w:rsidRPr="00466B47">
        <w:rPr>
          <w:rFonts w:ascii="Sakkal Majalla" w:hAnsi="Sakkal Majalla" w:cs="Sakkal Majalla" w:hint="cs"/>
          <w:color w:val="EE0000"/>
          <w:sz w:val="32"/>
          <w:szCs w:val="32"/>
          <w:rtl/>
        </w:rPr>
        <w:t>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w:t>
      </w:r>
      <w:r w:rsidRPr="00466B47">
        <w:rPr>
          <w:rFonts w:ascii="Sakkal Majalla" w:hAnsi="Sakkal Majalla" w:cs="Sakkal Majalla"/>
          <w:color w:val="EE0000"/>
          <w:sz w:val="32"/>
          <w:szCs w:val="32"/>
          <w:rtl/>
        </w:rPr>
        <w:t xml:space="preserve"> بأبعاده (</w:t>
      </w:r>
      <w:r w:rsidRPr="00466B47">
        <w:rPr>
          <w:rFonts w:ascii="Sakkal Majalla" w:hAnsi="Sakkal Majalla" w:cs="Sakkal Majalla" w:hint="cs"/>
          <w:color w:val="EE0000"/>
          <w:sz w:val="32"/>
          <w:szCs w:val="32"/>
          <w:rtl/>
        </w:rPr>
        <w:t>البنية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التحتية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التكنولوجية،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القيادة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والدعم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الإداري،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الاستراتيجية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المهارات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والعمليات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والمتغير التابع</w:t>
      </w:r>
      <w:r w:rsidRPr="00466B47">
        <w:rPr>
          <w:rFonts w:ascii="Sakkal Majalla" w:hAnsi="Sakkal Majalla" w:cs="Sakkal Majalla"/>
          <w:color w:val="EE0000"/>
          <w:sz w:val="32"/>
          <w:szCs w:val="32"/>
          <w:rtl/>
        </w:rPr>
        <w:t xml:space="preserve"> تجربة العملاء بأبعادها (</w:t>
      </w:r>
      <w:r w:rsidRPr="00466B47">
        <w:rPr>
          <w:rFonts w:ascii="Sakkal Majalla" w:hAnsi="Sakkal Majalla" w:cs="Sakkal Majalla" w:hint="cs"/>
          <w:color w:val="EE0000"/>
          <w:sz w:val="32"/>
          <w:szCs w:val="32"/>
          <w:rtl/>
        </w:rPr>
        <w:t>الاعتمادية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والملموسية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والاستجابة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والاتصال</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7AB59F7D" w14:textId="77777777" w:rsidR="001047DC" w:rsidRPr="00466B47" w:rsidRDefault="008609DD">
      <w:pPr>
        <w:pStyle w:val="a4"/>
        <w:numPr>
          <w:ilvl w:val="0"/>
          <w:numId w:val="49"/>
        </w:numPr>
        <w:bidi/>
        <w:spacing w:line="276" w:lineRule="auto"/>
        <w:jc w:val="both"/>
        <w:rPr>
          <w:rFonts w:ascii="Sakkal Majalla" w:hAnsi="Sakkal Majalla" w:cs="Sakkal Majalla"/>
          <w:color w:val="EE0000"/>
          <w:sz w:val="32"/>
          <w:szCs w:val="32"/>
        </w:rPr>
      </w:pPr>
      <w:bookmarkStart w:id="23" w:name="_Hlk214836808"/>
      <w:r w:rsidRPr="00466B47">
        <w:rPr>
          <w:rFonts w:ascii="Sakkal Majalla" w:hAnsi="Sakkal Majalla" w:cs="Sakkal Majalla" w:hint="cs"/>
          <w:color w:val="EE0000"/>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77777777" w:rsidR="001047DC" w:rsidRPr="00466B47" w:rsidRDefault="001047DC" w:rsidP="001047DC">
      <w:pPr>
        <w:pStyle w:val="1"/>
        <w:bidi/>
        <w:spacing w:before="0" w:line="360" w:lineRule="auto"/>
        <w:jc w:val="both"/>
        <w:rPr>
          <w:rFonts w:ascii="Sakkal Majalla" w:eastAsiaTheme="minorHAnsi" w:hAnsi="Sakkal Majalla" w:cs="Sakkal Majalla"/>
          <w:b/>
          <w:bCs/>
          <w:color w:val="EE0000"/>
        </w:rPr>
      </w:pPr>
      <w:r w:rsidRPr="00466B47">
        <w:rPr>
          <w:rFonts w:ascii="Sakkal Majalla" w:eastAsiaTheme="minorHAnsi" w:hAnsi="Sakkal Majalla" w:cs="Sakkal Majalla" w:hint="cs"/>
          <w:b/>
          <w:bCs/>
          <w:color w:val="EE0000"/>
          <w:rtl/>
        </w:rPr>
        <w:lastRenderedPageBreak/>
        <w:t>رابعا: الفجوة البحثية</w:t>
      </w:r>
      <w:r w:rsidRPr="00466B47">
        <w:rPr>
          <w:rFonts w:ascii="Sakkal Majalla" w:eastAsiaTheme="minorHAnsi" w:hAnsi="Sakkal Majalla" w:cs="Sakkal Majalla"/>
          <w:b/>
          <w:bCs/>
          <w:color w:val="EE0000"/>
          <w:rtl/>
        </w:rPr>
        <w:t>:</w:t>
      </w:r>
    </w:p>
    <w:p w14:paraId="241445F6" w14:textId="4C9424C0" w:rsidR="001047DC" w:rsidRPr="00466B47" w:rsidRDefault="001047DC" w:rsidP="00466B47">
      <w:pPr>
        <w:bidi/>
        <w:spacing w:after="0" w:line="360" w:lineRule="auto"/>
        <w:ind w:firstLine="571"/>
        <w:jc w:val="both"/>
        <w:rPr>
          <w:rFonts w:ascii="Sakkal Majalla" w:hAnsi="Sakkal Majalla" w:cs="Sakkal Majalla"/>
          <w:color w:val="EE0000"/>
          <w:sz w:val="32"/>
          <w:szCs w:val="32"/>
          <w:rtl/>
          <w:lang w:bidi="ar-EG"/>
        </w:rPr>
      </w:pPr>
      <w:r w:rsidRPr="00466B47">
        <w:rPr>
          <w:rFonts w:ascii="Sakkal Majalla" w:hAnsi="Sakkal Majalla" w:cs="Sakkal Majalla"/>
          <w:color w:val="EE0000"/>
          <w:sz w:val="32"/>
          <w:szCs w:val="32"/>
          <w:rtl/>
        </w:rPr>
        <w:t xml:space="preserve">تتمثل الفجوة البحثية في هذه الدراسة في نقص الأدلة </w:t>
      </w:r>
      <w:r w:rsidRPr="00466B47">
        <w:rPr>
          <w:rFonts w:ascii="Sakkal Majalla" w:hAnsi="Sakkal Majalla" w:cs="Sakkal Majalla" w:hint="cs"/>
          <w:color w:val="EE0000"/>
          <w:sz w:val="32"/>
          <w:szCs w:val="32"/>
          <w:rtl/>
        </w:rPr>
        <w:t>الدقيقة للربط بين ابعاد كل من متغيرات الدراسة المستقل</w:t>
      </w:r>
      <w:r w:rsidRPr="00466B47">
        <w:rPr>
          <w:color w:val="EE0000"/>
          <w:rtl/>
        </w:rPr>
        <w:t xml:space="preserve"> </w:t>
      </w:r>
      <w:r w:rsidRPr="00466B47">
        <w:rPr>
          <w:rFonts w:ascii="Sakkal Majalla" w:hAnsi="Sakkal Majalla" w:cs="Sakkal Majalla"/>
          <w:color w:val="EE0000"/>
          <w:sz w:val="32"/>
          <w:szCs w:val="32"/>
          <w:rtl/>
        </w:rPr>
        <w:t>بأبعاده (البنية التحتية التكنولوجية، القيادة والدعم الإداري، الاستراتيجية الرقمية، المهارات الرقمية، وتحول الخدمات والعمليات) في تجربة العملاء بأبعادها (الاعتمادية والملموسية والاستجابة والاتصال)</w:t>
      </w:r>
      <w:r w:rsidRPr="00466B47">
        <w:rPr>
          <w:rFonts w:ascii="Sakkal Majalla" w:hAnsi="Sakkal Majalla" w:cs="Sakkal Majalla" w:hint="cs"/>
          <w:color w:val="EE0000"/>
          <w:sz w:val="32"/>
          <w:szCs w:val="32"/>
          <w:rtl/>
        </w:rPr>
        <w:t xml:space="preserve"> </w:t>
      </w:r>
      <w:r w:rsidRPr="00466B47">
        <w:rPr>
          <w:rFonts w:ascii="Sakkal Majalla" w:hAnsi="Sakkal Majalla" w:cs="Sakkal Majalla"/>
          <w:color w:val="EE0000"/>
          <w:sz w:val="32"/>
          <w:szCs w:val="32"/>
          <w:rtl/>
        </w:rPr>
        <w:t xml:space="preserve">حول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تجربة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شركة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زين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بالسعودية</w:t>
      </w:r>
      <w:r w:rsidRPr="00466B47">
        <w:rPr>
          <w:rFonts w:ascii="Sakkal Majalla" w:hAnsi="Sakkal Majalla" w:cs="Sakkal Majalla"/>
          <w:color w:val="EE0000"/>
          <w:sz w:val="32"/>
          <w:szCs w:val="32"/>
          <w:rtl/>
        </w:rPr>
        <w:t xml:space="preserve"> خصوصًا في السياق المحلي للمملكة العربية السعودية. على الرغم من وجود دراسات تناولت أثر التحول الرقمي في تحسين </w:t>
      </w:r>
      <w:r w:rsidRPr="00466B47">
        <w:rPr>
          <w:rFonts w:ascii="Sakkal Majalla" w:hAnsi="Sakkal Majalla" w:cs="Sakkal Majalla" w:hint="cs"/>
          <w:color w:val="EE0000"/>
          <w:sz w:val="32"/>
          <w:szCs w:val="32"/>
          <w:rtl/>
        </w:rPr>
        <w:t>رصا العملاء في</w:t>
      </w:r>
      <w:r w:rsidRPr="00466B47">
        <w:rPr>
          <w:rFonts w:ascii="Sakkal Majalla" w:hAnsi="Sakkal Majalla" w:cs="Sakkal Majalla"/>
          <w:color w:val="EE0000"/>
          <w:sz w:val="32"/>
          <w:szCs w:val="32"/>
          <w:rtl/>
        </w:rPr>
        <w:t xml:space="preserve"> بيئات العمل </w:t>
      </w:r>
      <w:r w:rsidRPr="00466B47">
        <w:rPr>
          <w:rFonts w:ascii="Sakkal Majalla" w:hAnsi="Sakkal Majalla" w:cs="Sakkal Majalla" w:hint="cs"/>
          <w:color w:val="EE0000"/>
          <w:sz w:val="32"/>
          <w:szCs w:val="32"/>
          <w:rtl/>
        </w:rPr>
        <w:t>مختلفة وفي أنشطة مختلفة في مجتمع وعينة الدراسة حتى نشاط تلك المؤسسات</w:t>
      </w:r>
      <w:r w:rsidRPr="00466B47">
        <w:rPr>
          <w:rFonts w:ascii="Sakkal Majalla" w:hAnsi="Sakkal Majalla" w:cs="Sakkal Majalla"/>
          <w:color w:val="EE0000"/>
          <w:sz w:val="32"/>
          <w:szCs w:val="32"/>
          <w:rtl/>
        </w:rPr>
        <w:t xml:space="preserve">، فإن معظم هذه الدراسات لا تركز بشكل كافٍ على كيفية تأثير </w:t>
      </w:r>
      <w:r w:rsidRPr="00466B47">
        <w:rPr>
          <w:rFonts w:ascii="Sakkal Majalla" w:hAnsi="Sakkal Majalla" w:cs="Sakkal Majalla" w:hint="cs"/>
          <w:color w:val="EE0000"/>
          <w:sz w:val="32"/>
          <w:szCs w:val="32"/>
          <w:rtl/>
        </w:rPr>
        <w:t xml:space="preserve">ابعاد المتغير المستقل مثل </w:t>
      </w:r>
      <w:r w:rsidRPr="00466B47">
        <w:rPr>
          <w:rFonts w:ascii="Sakkal Majalla" w:eastAsia="Times New Roman" w:hAnsi="Sakkal Majalla" w:cs="Sakkal Majalla"/>
          <w:color w:val="EE0000"/>
          <w:sz w:val="32"/>
          <w:szCs w:val="32"/>
          <w:rtl/>
        </w:rPr>
        <w:t>(</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466B47">
        <w:rPr>
          <w:rFonts w:ascii="Sakkal Majalla" w:hAnsi="Sakkal Majalla" w:cs="Sakkal Majalla"/>
          <w:color w:val="EE0000"/>
          <w:sz w:val="32"/>
          <w:szCs w:val="32"/>
          <w:rtl/>
        </w:rPr>
        <w:t xml:space="preserve"> وبالتالي، تفتقر الأدبيات الحالية إلى فهم معمق حول العوامل المؤثرة في </w:t>
      </w:r>
      <w:r w:rsidRPr="00466B47">
        <w:rPr>
          <w:rFonts w:ascii="Sakkal Majalla" w:hAnsi="Sakkal Majalla" w:cs="Sakkal Majalla" w:hint="cs"/>
          <w:color w:val="EE0000"/>
          <w:sz w:val="32"/>
          <w:szCs w:val="32"/>
          <w:rtl/>
        </w:rPr>
        <w:t xml:space="preserve">التأثير على تجربة العملاء </w:t>
      </w:r>
      <w:r w:rsidRPr="00466B47">
        <w:rPr>
          <w:rFonts w:ascii="Sakkal Majalla" w:eastAsia="Times New Roman" w:hAnsi="Sakkal Majalla" w:cs="Sakkal Majalla"/>
          <w:color w:val="EE0000"/>
          <w:sz w:val="32"/>
          <w:szCs w:val="32"/>
          <w:rtl/>
        </w:rPr>
        <w:t>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خلال </w:t>
      </w:r>
      <w:r w:rsidRPr="00466B47">
        <w:rPr>
          <w:rFonts w:ascii="Sakkal Majalla" w:hAnsi="Sakkal Majalla" w:cs="Sakkal Majalla" w:hint="cs"/>
          <w:color w:val="EE0000"/>
          <w:sz w:val="32"/>
          <w:szCs w:val="32"/>
          <w:rtl/>
        </w:rPr>
        <w:t>أدوات وابعاد التحول الرقمي</w:t>
      </w:r>
      <w:r w:rsidRPr="00466B47">
        <w:rPr>
          <w:rFonts w:ascii="Sakkal Majalla" w:hAnsi="Sakkal Majalla" w:cs="Sakkal Majalla"/>
          <w:color w:val="EE0000"/>
          <w:sz w:val="32"/>
          <w:szCs w:val="32"/>
          <w:rtl/>
        </w:rPr>
        <w:t xml:space="preserve">. هذه الفجوة تفتح المجال لإجراء دراسة شاملة تهدف إلى تسليط الضوء على العلاقة </w:t>
      </w:r>
      <w:r w:rsidRPr="00466B47">
        <w:rPr>
          <w:rFonts w:ascii="Sakkal Majalla" w:hAnsi="Sakkal Majalla" w:cs="Sakkal Majalla" w:hint="cs"/>
          <w:color w:val="EE0000"/>
          <w:sz w:val="32"/>
          <w:szCs w:val="32"/>
          <w:rtl/>
        </w:rPr>
        <w:t xml:space="preserve">ابعاد كل من المتغير التابع والمستقل. وهو ما يمثل الثغرات الموجودة في الدراسات </w:t>
      </w:r>
      <w:r w:rsidR="00466B47" w:rsidRPr="00466B47">
        <w:rPr>
          <w:rFonts w:ascii="Sakkal Majalla" w:hAnsi="Sakkal Majalla" w:cs="Sakkal Majalla" w:hint="cs"/>
          <w:color w:val="EE0000"/>
          <w:sz w:val="32"/>
          <w:szCs w:val="32"/>
          <w:rtl/>
        </w:rPr>
        <w:t>السابقة بناء</w:t>
      </w:r>
      <w:r w:rsidR="009E218E" w:rsidRPr="00466B47">
        <w:rPr>
          <w:rFonts w:ascii="Sakkal Majalla" w:hAnsi="Sakkal Majalla" w:cs="Sakkal Majalla" w:hint="cs"/>
          <w:color w:val="EE0000"/>
          <w:sz w:val="32"/>
          <w:szCs w:val="32"/>
          <w:rtl/>
        </w:rPr>
        <w:t xml:space="preserve"> </w:t>
      </w:r>
      <w:proofErr w:type="gramStart"/>
      <w:r w:rsidR="009E218E" w:rsidRPr="00466B47">
        <w:rPr>
          <w:rFonts w:ascii="Sakkal Majalla" w:hAnsi="Sakkal Majalla" w:cs="Sakkal Majalla" w:hint="cs"/>
          <w:color w:val="EE0000"/>
          <w:sz w:val="32"/>
          <w:szCs w:val="32"/>
          <w:rtl/>
        </w:rPr>
        <w:t>علي</w:t>
      </w:r>
      <w:proofErr w:type="gramEnd"/>
      <w:r w:rsidR="009E218E" w:rsidRPr="00466B47">
        <w:rPr>
          <w:rFonts w:ascii="Sakkal Majalla" w:hAnsi="Sakkal Majalla" w:cs="Sakkal Majalla" w:hint="cs"/>
          <w:color w:val="EE0000"/>
          <w:sz w:val="32"/>
          <w:szCs w:val="32"/>
          <w:rtl/>
        </w:rPr>
        <w:t xml:space="preserve"> اهم ما توصلت اليه تلك الدراسات من نتائج كان أهمها </w:t>
      </w:r>
      <w:r w:rsidR="00466B47" w:rsidRPr="00466B47">
        <w:rPr>
          <w:rFonts w:ascii="Sakkal Majalla" w:hAnsi="Sakkal Majalla" w:cs="Sakkal Majalla" w:hint="cs"/>
          <w:color w:val="EE0000"/>
          <w:sz w:val="32"/>
          <w:szCs w:val="32"/>
          <w:rtl/>
        </w:rPr>
        <w:t>(</w:t>
      </w:r>
      <w:r w:rsidR="00466B47" w:rsidRPr="00466B47">
        <w:rPr>
          <w:rFonts w:ascii="Sakkal Majalla" w:hAnsi="Sakkal Majalla" w:cs="Sakkal Majalla"/>
          <w:color w:val="EE0000"/>
          <w:sz w:val="32"/>
          <w:szCs w:val="32"/>
          <w:rtl/>
        </w:rPr>
        <w:t>(تطبيقات التحول الرقمي أسهمت بصورة كبيرة في إدارة علاقات العملاء - أن استراتيجيات التحول الرقمي من خلال عناصر تخفيض الوقت، خفض الروتين، موافقة الإدارة، النظام المرن، لها دور في رفع الكفاءة التشغيلية والتسويقية لخدمات - لتطوير استراتيجية تتعلق بخدمة العملاء، والتي تخلق قيمة مؤسسية وتؤدي إلى رضا العملاء وولائهم.)</w:t>
      </w:r>
      <w:r w:rsidR="00466B47"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 xml:space="preserve">والتي لم تتناول ابعاد التحول الرقمي وتأثيرها على ابعاد المتغير التابع </w:t>
      </w:r>
      <w:r w:rsidRPr="00466B47">
        <w:rPr>
          <w:rFonts w:ascii="Sakkal Majalla" w:hAnsi="Sakkal Majalla" w:cs="Sakkal Majalla"/>
          <w:color w:val="EE0000"/>
          <w:sz w:val="32"/>
          <w:szCs w:val="32"/>
          <w:rtl/>
          <w:lang w:bidi="ar-EG"/>
        </w:rPr>
        <w:t xml:space="preserve">وبعد استعراض مجمــــوعة مــــن الــدراسات السابقة المتعلــقة بمــــوضوع </w:t>
      </w:r>
      <w:r w:rsidRPr="00466B47">
        <w:rPr>
          <w:rFonts w:ascii="Sakkal Majalla" w:hAnsi="Sakkal Majalla" w:cs="Sakkal Majalla"/>
          <w:color w:val="EE0000"/>
          <w:sz w:val="32"/>
          <w:szCs w:val="32"/>
          <w:rtl/>
          <w:lang w:bidi="ar-EG"/>
        </w:rPr>
        <w:lastRenderedPageBreak/>
        <w:t xml:space="preserve">الــبحث حول </w:t>
      </w:r>
      <w:r w:rsidRPr="00466B47">
        <w:rPr>
          <w:rFonts w:ascii="Sakkal Majalla" w:hAnsi="Sakkal Majalla" w:cs="Sakkal Majalla" w:hint="cs"/>
          <w:color w:val="EE0000"/>
          <w:sz w:val="32"/>
          <w:szCs w:val="32"/>
          <w:rtl/>
          <w:lang w:bidi="ar-EG"/>
        </w:rPr>
        <w:t>اثر التحول الرقمي علي تجربة العملاء</w:t>
      </w:r>
      <w:r w:rsidRPr="00466B47">
        <w:rPr>
          <w:rFonts w:ascii="Sakkal Majalla" w:hAnsi="Sakkal Majalla" w:cs="Sakkal Majalla"/>
          <w:color w:val="EE0000"/>
          <w:sz w:val="32"/>
          <w:szCs w:val="32"/>
          <w:rtl/>
          <w:lang w:bidi="ar-EG"/>
        </w:rPr>
        <w:t xml:space="preserve"> تم الاستفادة مــــنها في الــتعرف على الــقضايا ذات العلاقة </w:t>
      </w:r>
      <w:r w:rsidRPr="00466B47">
        <w:rPr>
          <w:rFonts w:ascii="Sakkal Majalla" w:hAnsi="Sakkal Majalla" w:cs="Sakkal Majalla" w:hint="cs"/>
          <w:color w:val="EE0000"/>
          <w:sz w:val="32"/>
          <w:szCs w:val="32"/>
          <w:rtl/>
          <w:lang w:bidi="ar-EG"/>
        </w:rPr>
        <w:t>بالتحول الرقمي</w:t>
      </w:r>
      <w:r w:rsidRPr="00466B47">
        <w:rPr>
          <w:rFonts w:ascii="Sakkal Majalla" w:hAnsi="Sakkal Majalla" w:cs="Sakkal Majalla"/>
          <w:color w:val="EE0000"/>
          <w:sz w:val="32"/>
          <w:szCs w:val="32"/>
          <w:rtl/>
          <w:lang w:bidi="ar-EG"/>
        </w:rPr>
        <w:t xml:space="preserve"> وابعاده  ودوره الــكبير في عملية </w:t>
      </w:r>
      <w:r w:rsidRPr="00466B47">
        <w:rPr>
          <w:rFonts w:ascii="Sakkal Majalla" w:hAnsi="Sakkal Majalla" w:cs="Sakkal Majalla" w:hint="cs"/>
          <w:color w:val="EE0000"/>
          <w:sz w:val="32"/>
          <w:szCs w:val="32"/>
          <w:rtl/>
          <w:lang w:bidi="ar-EG"/>
        </w:rPr>
        <w:t>تحسين تجربة العملاء للخدمات الرقمية وغير الرقمي</w:t>
      </w:r>
      <w:r w:rsidRPr="00466B47">
        <w:rPr>
          <w:rFonts w:ascii="Sakkal Majalla" w:hAnsi="Sakkal Majalla" w:cs="Sakkal Majalla" w:hint="eastAsia"/>
          <w:color w:val="EE0000"/>
          <w:sz w:val="32"/>
          <w:szCs w:val="32"/>
          <w:rtl/>
          <w:lang w:bidi="ar-EG"/>
        </w:rPr>
        <w:t>ة</w:t>
      </w:r>
      <w:r w:rsidRPr="00466B47">
        <w:rPr>
          <w:rFonts w:ascii="Sakkal Majalla" w:hAnsi="Sakkal Majalla" w:cs="Sakkal Majalla"/>
          <w:color w:val="EE0000"/>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sidRPr="00466B47">
        <w:rPr>
          <w:rFonts w:ascii="Sakkal Majalla" w:hAnsi="Sakkal Majalla" w:cs="Sakkal Majalla" w:hint="cs"/>
          <w:color w:val="EE0000"/>
          <w:sz w:val="32"/>
          <w:szCs w:val="32"/>
          <w:rtl/>
          <w:lang w:bidi="ar-EG"/>
        </w:rPr>
        <w:t>ى</w:t>
      </w:r>
      <w:r w:rsidRPr="00466B47">
        <w:rPr>
          <w:rFonts w:ascii="Sakkal Majalla" w:hAnsi="Sakkal Majalla" w:cs="Sakkal Majalla"/>
          <w:color w:val="EE0000"/>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466B47" w:rsidRDefault="001047DC" w:rsidP="001047DC">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color w:val="EE0000"/>
          <w:sz w:val="32"/>
          <w:szCs w:val="32"/>
          <w:rtl/>
        </w:rPr>
        <w:t xml:space="preserve"> </w:t>
      </w:r>
      <w:r w:rsidRPr="00466B47">
        <w:rPr>
          <w:rFonts w:ascii="Sakkal Majalla" w:hAnsi="Sakkal Majalla" w:cs="Sakkal Majalla" w:hint="cs"/>
          <w:b/>
          <w:bCs/>
          <w:color w:val="EE0000"/>
          <w:sz w:val="32"/>
          <w:szCs w:val="32"/>
          <w:rtl/>
        </w:rPr>
        <w:t>خامسا: أوجه الاستفادة من الدراسات السابقة</w:t>
      </w:r>
    </w:p>
    <w:p w14:paraId="2D0BEF98" w14:textId="77777777" w:rsidR="00BD3529" w:rsidRPr="00466B47" w:rsidRDefault="00BD3529">
      <w:pPr>
        <w:pStyle w:val="a4"/>
        <w:numPr>
          <w:ilvl w:val="0"/>
          <w:numId w:val="52"/>
        </w:numPr>
        <w:bidi/>
        <w:spacing w:after="0" w:line="360" w:lineRule="auto"/>
        <w:rPr>
          <w:color w:val="EE0000"/>
          <w:sz w:val="32"/>
          <w:szCs w:val="32"/>
        </w:rPr>
      </w:pPr>
      <w:r w:rsidRPr="00466B47">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3DF35B55" w14:textId="77777777" w:rsidR="00BD3529" w:rsidRPr="00466B47" w:rsidRDefault="00BD3529">
      <w:pPr>
        <w:pStyle w:val="a4"/>
        <w:numPr>
          <w:ilvl w:val="0"/>
          <w:numId w:val="52"/>
        </w:numPr>
        <w:bidi/>
        <w:rPr>
          <w:color w:val="EE0000"/>
          <w:sz w:val="32"/>
          <w:szCs w:val="32"/>
          <w:rtl/>
        </w:rPr>
      </w:pPr>
      <w:r w:rsidRPr="00466B47">
        <w:rPr>
          <w:rFonts w:ascii="Sakkal Majalla" w:eastAsia="Times New Roman" w:hAnsi="Sakkal Majalla" w:cs="Sakkal Majalla"/>
          <w:color w:val="EE0000"/>
          <w:sz w:val="32"/>
          <w:szCs w:val="32"/>
          <w:rtl/>
        </w:rPr>
        <w:t xml:space="preserve">من نقاط الفوة في الدراسة الحالــية تــناولها ابعاد المتغير المستقل وعلاقتها بالمتغير الــتابع وابعاده بشكل محدد في </w:t>
      </w:r>
      <w:r w:rsidRPr="00466B47">
        <w:rPr>
          <w:rFonts w:ascii="Sakkal Majalla" w:eastAsia="Times New Roman" w:hAnsi="Sakkal Majalla" w:cs="Sakkal Majalla" w:hint="cs"/>
          <w:color w:val="EE0000"/>
          <w:sz w:val="32"/>
          <w:szCs w:val="32"/>
          <w:rtl/>
        </w:rPr>
        <w:t>قطاع الاتصالات</w:t>
      </w:r>
      <w:r w:rsidRPr="00466B47">
        <w:rPr>
          <w:rFonts w:ascii="Sakkal Majalla" w:eastAsia="Times New Roman" w:hAnsi="Sakkal Majalla" w:cs="Sakkal Majalla"/>
          <w:color w:val="EE0000"/>
          <w:sz w:val="32"/>
          <w:szCs w:val="32"/>
          <w:rtl/>
        </w:rPr>
        <w:t xml:space="preserve"> بالمملكة العربية السعودية</w:t>
      </w:r>
    </w:p>
    <w:p w14:paraId="3C039FCD" w14:textId="77777777" w:rsidR="00BD3529" w:rsidRPr="00466B47" w:rsidRDefault="00BD3529">
      <w:pPr>
        <w:pStyle w:val="a4"/>
        <w:numPr>
          <w:ilvl w:val="0"/>
          <w:numId w:val="52"/>
        </w:numPr>
        <w:bidi/>
        <w:rPr>
          <w:rFonts w:ascii="Sakkal Majalla" w:eastAsia="Times New Roman" w:hAnsi="Sakkal Majalla" w:cs="Sakkal Majalla"/>
          <w:color w:val="EE0000"/>
          <w:sz w:val="32"/>
          <w:szCs w:val="32"/>
          <w:rtl/>
        </w:rPr>
      </w:pPr>
      <w:r w:rsidRPr="00466B47">
        <w:rPr>
          <w:rFonts w:ascii="Sakkal Majalla" w:eastAsia="Times New Roman" w:hAnsi="Sakkal Majalla" w:cs="Sakkal Majalla"/>
          <w:color w:val="EE0000"/>
          <w:sz w:val="32"/>
          <w:szCs w:val="32"/>
          <w:rtl/>
        </w:rPr>
        <w:t xml:space="preserve">من نقاط القوة في الدراسات السابقة تــناولها عدة أنواع من </w:t>
      </w:r>
      <w:r w:rsidRPr="00466B47">
        <w:rPr>
          <w:rFonts w:ascii="Sakkal Majalla" w:eastAsia="Times New Roman" w:hAnsi="Sakkal Majalla" w:cs="Sakkal Majalla" w:hint="cs"/>
          <w:color w:val="EE0000"/>
          <w:sz w:val="32"/>
          <w:szCs w:val="32"/>
          <w:rtl/>
        </w:rPr>
        <w:t>الخدمات سواء كانت الرقيمة او غير الرقمية</w:t>
      </w:r>
      <w:r w:rsidRPr="00466B47">
        <w:rPr>
          <w:rFonts w:ascii="Sakkal Majalla" w:eastAsia="Times New Roman" w:hAnsi="Sakkal Majalla" w:cs="Sakkal Majalla"/>
          <w:color w:val="EE0000"/>
          <w:sz w:val="32"/>
          <w:szCs w:val="32"/>
          <w:rtl/>
        </w:rPr>
        <w:t xml:space="preserve"> في شركات ومؤسسات مختلفة وطرق تطبيق مختلفة</w:t>
      </w:r>
    </w:p>
    <w:p w14:paraId="72163FBB" w14:textId="54DF8ADA" w:rsidR="00BD3529" w:rsidRPr="00466B47" w:rsidRDefault="00466B47">
      <w:pPr>
        <w:pStyle w:val="a4"/>
        <w:numPr>
          <w:ilvl w:val="0"/>
          <w:numId w:val="52"/>
        </w:numPr>
        <w:bidi/>
        <w:spacing w:after="0" w:line="360" w:lineRule="auto"/>
        <w:rPr>
          <w:rFonts w:ascii="Sakkal Majalla" w:eastAsia="Times New Roman" w:hAnsi="Sakkal Majalla" w:cs="Sakkal Majalla"/>
          <w:color w:val="EE0000"/>
          <w:sz w:val="32"/>
          <w:szCs w:val="32"/>
          <w:rtl/>
        </w:rPr>
      </w:pPr>
      <w:r w:rsidRPr="00466B47">
        <w:rPr>
          <w:rFonts w:ascii="Sakkal Majalla" w:eastAsia="Times New Roman" w:hAnsi="Sakkal Majalla" w:cs="Sakkal Majalla" w:hint="cs"/>
          <w:color w:val="EE0000"/>
          <w:sz w:val="32"/>
          <w:szCs w:val="32"/>
          <w:rtl/>
        </w:rPr>
        <w:t>عدد الدراسات</w:t>
      </w:r>
      <w:r w:rsidR="00BD3529" w:rsidRPr="00466B47">
        <w:rPr>
          <w:rFonts w:ascii="Sakkal Majalla" w:eastAsia="Times New Roman" w:hAnsi="Sakkal Majalla" w:cs="Sakkal Majalla"/>
          <w:color w:val="EE0000"/>
          <w:sz w:val="32"/>
          <w:szCs w:val="32"/>
          <w:rtl/>
        </w:rPr>
        <w:t xml:space="preserve"> الــتــي تــناولــت الموضوع بشكل مباشر</w:t>
      </w:r>
      <w:r w:rsidRPr="00466B47">
        <w:rPr>
          <w:rFonts w:ascii="Sakkal Majalla" w:eastAsia="Times New Roman" w:hAnsi="Sakkal Majalla" w:cs="Sakkal Majalla" w:hint="cs"/>
          <w:color w:val="EE0000"/>
          <w:sz w:val="32"/>
          <w:szCs w:val="32"/>
          <w:rtl/>
        </w:rPr>
        <w:t xml:space="preserve"> قليلة سواء</w:t>
      </w:r>
      <w:r w:rsidR="00BD3529" w:rsidRPr="00466B47">
        <w:rPr>
          <w:rFonts w:ascii="Sakkal Majalla" w:eastAsia="Times New Roman" w:hAnsi="Sakkal Majalla" w:cs="Sakkal Majalla"/>
          <w:color w:val="EE0000"/>
          <w:sz w:val="32"/>
          <w:szCs w:val="32"/>
          <w:rtl/>
        </w:rPr>
        <w:t xml:space="preserve"> في البيئة الأجنبية بوجه عام والبيئة الخلــيجية</w:t>
      </w:r>
      <w:r w:rsidR="00BD3529" w:rsidRPr="00466B47">
        <w:rPr>
          <w:rFonts w:ascii="Sakkal Majalla" w:eastAsia="Times New Roman" w:hAnsi="Sakkal Majalla" w:cs="Sakkal Majalla" w:hint="cs"/>
          <w:color w:val="EE0000"/>
          <w:sz w:val="32"/>
          <w:szCs w:val="32"/>
          <w:rtl/>
        </w:rPr>
        <w:t xml:space="preserve"> والسعودية</w:t>
      </w:r>
      <w:r w:rsidR="00BD3529" w:rsidRPr="00466B47">
        <w:rPr>
          <w:rFonts w:ascii="Sakkal Majalla" w:eastAsia="Times New Roman" w:hAnsi="Sakkal Majalla" w:cs="Sakkal Majalla"/>
          <w:color w:val="EE0000"/>
          <w:sz w:val="32"/>
          <w:szCs w:val="32"/>
          <w:rtl/>
        </w:rPr>
        <w:t xml:space="preserve"> بوجه خاص </w:t>
      </w:r>
      <w:r w:rsidR="00BD3529" w:rsidRPr="00466B47">
        <w:rPr>
          <w:rFonts w:ascii="Sakkal Majalla" w:eastAsia="Times New Roman" w:hAnsi="Sakkal Majalla" w:cs="Sakkal Majalla" w:hint="cs"/>
          <w:color w:val="EE0000"/>
          <w:sz w:val="32"/>
          <w:szCs w:val="32"/>
          <w:rtl/>
        </w:rPr>
        <w:t>و</w:t>
      </w:r>
      <w:r w:rsidR="00BD3529" w:rsidRPr="00466B47">
        <w:rPr>
          <w:rFonts w:ascii="Sakkal Majalla" w:eastAsia="Times New Roman" w:hAnsi="Sakkal Majalla" w:cs="Sakkal Majalla"/>
          <w:color w:val="EE0000"/>
          <w:sz w:val="32"/>
          <w:szCs w:val="32"/>
          <w:rtl/>
        </w:rPr>
        <w:t>ساعدتــني الدراسات السابقة في الادراك الجيد لمتغيرات الدراسة وصياغة اهداف وفرضيات الدراسة وتحديد الفجوة البحثية</w:t>
      </w:r>
    </w:p>
    <w:p w14:paraId="3A115327" w14:textId="09B9D158" w:rsidR="001047DC" w:rsidRPr="001047DC" w:rsidRDefault="001047DC" w:rsidP="001047DC">
      <w:pPr>
        <w:bidi/>
        <w:spacing w:line="276" w:lineRule="auto"/>
        <w:jc w:val="both"/>
        <w:rPr>
          <w:rFonts w:ascii="Sakkal Majalla" w:hAnsi="Sakkal Majalla" w:cs="Sakkal Majalla"/>
          <w:color w:val="000000" w:themeColor="text1"/>
          <w:sz w:val="32"/>
          <w:szCs w:val="32"/>
          <w:rtl/>
        </w:rPr>
        <w:sectPr w:rsidR="001047DC" w:rsidRPr="001047DC" w:rsidSect="008609DD">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bookmarkEnd w:id="23"/>
    <w:p w14:paraId="5E994629" w14:textId="77777777" w:rsidR="00204738" w:rsidRDefault="00204738" w:rsidP="007F156F">
      <w:pPr>
        <w:bidi/>
        <w:spacing w:after="200" w:line="276" w:lineRule="auto"/>
        <w:jc w:val="both"/>
        <w:rPr>
          <w:rFonts w:ascii="Sakkal Majalla" w:hAnsi="Sakkal Majalla" w:cs="Sakkal Majalla"/>
          <w:b/>
          <w:bCs/>
          <w:color w:val="000000" w:themeColor="text1"/>
          <w:sz w:val="32"/>
          <w:szCs w:val="32"/>
          <w:rtl/>
        </w:rPr>
      </w:pPr>
    </w:p>
    <w:p w14:paraId="6E419D8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56427F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0ACB985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8A98F48" w14:textId="182E11D9" w:rsidR="00204738" w:rsidRDefault="00204738" w:rsidP="00204738">
      <w:pPr>
        <w:bidi/>
        <w:spacing w:after="200" w:line="276" w:lineRule="auto"/>
        <w:jc w:val="both"/>
        <w:rPr>
          <w:rFonts w:ascii="Sakkal Majalla" w:hAnsi="Sakkal Majalla" w:cs="Sakkal Majalla"/>
          <w:b/>
          <w:bCs/>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3A6F659C" wp14:editId="6B0D9D63">
                <wp:simplePos x="0" y="0"/>
                <wp:positionH relativeFrom="column">
                  <wp:posOffset>754065</wp:posOffset>
                </wp:positionH>
                <wp:positionV relativeFrom="paragraph">
                  <wp:posOffset>36248</wp:posOffset>
                </wp:positionV>
                <wp:extent cx="4865465" cy="5132106"/>
                <wp:effectExtent l="57150" t="38100" r="68580" b="6858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2" type="#_x0000_t115" style="position:absolute;left:0;text-align:left;margin-left:59.4pt;margin-top:2.85pt;width:383.1pt;height:404.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NgnYAIAABUFAAAOAAAAZHJzL2Uyb0RvYy54bWysVF1v2yAUfZ+0/4B4XxynSdZFdaooVadJ&#10;XVutnfpMMMRomMuAxM5+fS/Ycaqu0qZpLxi499yP43O5uGxrTfbCeQWmoPloTIkwHEpltgX9/nj9&#10;4ZwSH5gpmQYjCnoQnl4u37+7aOxCTKACXQpHMIjxi8YWtArBLrLM80rUzI/ACoNGCa5mAY9um5WO&#10;NRi91tlkPJ5nDbjSOuDCe7y96ox0meJLKXi4k9KLQHRBsbaQVpfWTVyz5QVbbB2zleJ9GewfqqiZ&#10;Mph0CHXFAiM7p34LVSvuwIMMIw51BlIqLlIP2E0+ftXNQ8WsSL0gOd4ONPn/F5bf7h/svUMaGusX&#10;Hrexi1a6On6xPtImsg4DWaINhOPl9Hw+m85nlHC0zfKzST6eRzqzE9w6Hz4LqEncFFRqaNYVc+Hr&#10;TgdVAt/VwoREG9vf+NCBjyCMdCop7cJBi1iVNt+EJKrEIvKETmoRa+3InuF/Zpxj3LO+mOQdYVJp&#10;PQAnfwb2/hEqkpIG8F9kHRApM5gwgGtlwL2VvfyR9yXLzv/IQNd3pCC0mxYbL2hiOt5soDzcO+Kg&#10;U7a3/Foh2TfMh3vmUMooehzPcIdL5L+g0O8oqcD9eus++qPC0EpJg6NRUP9zx5ygRH8xqL1P+XQa&#10;ZykdprOPEzy4l5bNS4vZ1WvAv5LjQ2B52kb/oI+30kH9hFO8ilnRxAzH3AXlwR0P69CNLL4DXKxW&#10;yQ3nx7JwYx4sP+ogSuexfWLO9ooLKNZbOI4RW7ySWecb/5CB1S6AVEmDJ177P4Czl3TdvxNxuF+e&#10;k9fpNVs+AwAA//8DAFBLAwQUAAYACAAAACEAItfTxd8AAAAJAQAADwAAAGRycy9kb3ducmV2Lnht&#10;bEyPwU7DMBBE70j8g7VI3KgTqpYQ4lQIqSdAiIKA4zY2cUi8jmy3Tfl6lhPcdjSj2TfVanKD2JsQ&#10;O08K8lkGwlDjdUetgteX9UUBIiYkjYMno+BoIqzq05MKS+0P9Gz2m9QKLqFYogKb0lhKGRtrHMaZ&#10;Hw2x9+mDw8QytFIHPHC5G+Rlli2lw474g8XR3FnT9JudU/Ctv54e57Z5WL/f97js6eMY3rxS52fT&#10;7Q2IZKb0F4ZffEaHmpm2fkc6ioF1XjB6UrC4AsF+USx425aPfH4Nsq7k/wX1DwAAAP//AwBQSwEC&#10;LQAUAAYACAAAACEAtoM4kv4AAADhAQAAEwAAAAAAAAAAAAAAAAAAAAAAW0NvbnRlbnRfVHlwZXNd&#10;LnhtbFBLAQItABQABgAIAAAAIQA4/SH/1gAAAJQBAAALAAAAAAAAAAAAAAAAAC8BAABfcmVscy8u&#10;cmVsc1BLAQItABQABgAIAAAAIQDV8NgnYAIAABUFAAAOAAAAAAAAAAAAAAAAAC4CAABkcnMvZTJv&#10;RG9jLnhtbFBLAQItABQABgAIAAAAIQAi19PF3wAAAAkBAAAPAAAAAAAAAAAAAAAAALo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v:textbox>
              </v:shape>
            </w:pict>
          </mc:Fallback>
        </mc:AlternateContent>
      </w:r>
    </w:p>
    <w:p w14:paraId="2F00853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7861F"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5468C70"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BA4D0B3"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252919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C9AF86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1BE2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F12A5D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304B3F4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49A50D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3CB539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5985FC5"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6272F8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2362C18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D58934" w14:textId="5DCA4F00" w:rsidR="00204738" w:rsidRPr="00FF0AE8" w:rsidRDefault="00204738" w:rsidP="00204738">
      <w:pPr>
        <w:spacing w:line="480" w:lineRule="auto"/>
        <w:jc w:val="center"/>
        <w:rPr>
          <w:rFonts w:ascii="Sakkal Majalla" w:hAnsi="Sakkal Majalla" w:cs="Sakkal Majalla"/>
          <w:b/>
          <w:bCs/>
          <w:sz w:val="36"/>
          <w:szCs w:val="36"/>
          <w:rtl/>
        </w:rPr>
      </w:pPr>
      <w:r w:rsidRPr="00FF0AE8">
        <w:rPr>
          <w:rFonts w:ascii="Sakkal Majalla" w:hAnsi="Sakkal Majalla" w:cs="Sakkal Majalla" w:hint="cs"/>
          <w:b/>
          <w:bCs/>
          <w:sz w:val="36"/>
          <w:szCs w:val="36"/>
          <w:rtl/>
        </w:rPr>
        <w:lastRenderedPageBreak/>
        <w:t>الفصل الثالث: منهجية الدراسة</w:t>
      </w:r>
    </w:p>
    <w:p w14:paraId="6CFD903E" w14:textId="77777777" w:rsidR="00204738" w:rsidRPr="00FF0AE8" w:rsidRDefault="00204738" w:rsidP="00204738">
      <w:pPr>
        <w:bidi/>
        <w:spacing w:line="360" w:lineRule="auto"/>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 المقدمة </w:t>
      </w:r>
    </w:p>
    <w:p w14:paraId="56937A3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sz w:val="32"/>
          <w:szCs w:val="32"/>
          <w:rtl/>
        </w:rPr>
        <w:t>الفصل</w:t>
      </w:r>
      <w:r w:rsidRPr="00FF0AE8">
        <w:rPr>
          <w:rFonts w:ascii="Sakkal Majalla" w:hAnsi="Sakkal Majalla" w:cs="Sakkal Majalla" w:hint="cs"/>
          <w:sz w:val="32"/>
          <w:szCs w:val="32"/>
          <w:rtl/>
        </w:rPr>
        <w:t xml:space="preserve"> الثالث اعد بهدف</w:t>
      </w:r>
      <w:r w:rsidRPr="00FF0AE8">
        <w:rPr>
          <w:rFonts w:ascii="Sakkal Majalla" w:hAnsi="Sakkal Majalla" w:cs="Sakkal Majalla"/>
          <w:sz w:val="32"/>
          <w:szCs w:val="32"/>
          <w:rtl/>
        </w:rPr>
        <w:t xml:space="preserve"> وصف وتوضيح المنهجية العلمية التي سيتم اتباعها في هذه الدراسة</w:t>
      </w:r>
      <w:r w:rsidRPr="00FF0AE8">
        <w:rPr>
          <w:rFonts w:ascii="Sakkal Majalla" w:hAnsi="Sakkal Majalla" w:cs="Sakkal Majalla" w:hint="cs"/>
          <w:sz w:val="32"/>
          <w:szCs w:val="32"/>
          <w:rtl/>
        </w:rPr>
        <w:t xml:space="preserve"> الحالية</w:t>
      </w:r>
      <w:r w:rsidRPr="00FF0AE8">
        <w:rPr>
          <w:rFonts w:ascii="Sakkal Majalla" w:hAnsi="Sakkal Majalla" w:cs="Sakkal Majalla"/>
          <w:sz w:val="32"/>
          <w:szCs w:val="32"/>
          <w:rtl/>
        </w:rPr>
        <w:t xml:space="preserve">، والتي </w:t>
      </w:r>
      <w:r w:rsidRPr="00FF0AE8">
        <w:rPr>
          <w:rFonts w:ascii="Sakkal Majalla" w:hAnsi="Sakkal Majalla" w:cs="Sakkal Majalla" w:hint="cs"/>
          <w:sz w:val="32"/>
          <w:szCs w:val="32"/>
          <w:rtl/>
        </w:rPr>
        <w:t xml:space="preserve">تدور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FF0AE8">
        <w:rPr>
          <w:rFonts w:ascii="Sakkal Majalla" w:hAnsi="Sakkal Majalla" w:cs="Sakkal Majalla"/>
          <w:sz w:val="32"/>
          <w:szCs w:val="32"/>
        </w:rPr>
        <w:t>.</w:t>
      </w:r>
    </w:p>
    <w:p w14:paraId="72C41B71" w14:textId="77777777"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sz w:val="32"/>
          <w:szCs w:val="32"/>
          <w:rtl/>
        </w:rPr>
        <w:t xml:space="preserve">وتسعى إلى توفير أدوات وإجراءات منهجية ملائمة لاختبار هذه الفرضيات والإجابة على أسئلة البحث وتستند منهجية البحث إلى الإطار النظري والفرضيات التي تم تطويرها في الفصل </w:t>
      </w:r>
      <w:r w:rsidRPr="00FF0AE8">
        <w:rPr>
          <w:rFonts w:ascii="Sakkal Majalla" w:hAnsi="Sakkal Majalla" w:cs="Sakkal Majalla" w:hint="cs"/>
          <w:sz w:val="32"/>
          <w:szCs w:val="32"/>
          <w:rtl/>
        </w:rPr>
        <w:t>الأول والثاني،</w:t>
      </w:r>
      <w:r w:rsidRPr="00FF0AE8">
        <w:rPr>
          <w:rFonts w:ascii="Sakkal Majalla" w:hAnsi="Sakkal Majalla" w:cs="Sakkal Majalla"/>
          <w:sz w:val="32"/>
          <w:szCs w:val="32"/>
          <w:rtl/>
        </w:rPr>
        <w:t xml:space="preserve"> كما تراعي المنهجية المستخدمة طبيعة المشكلة البحثية وخصائص مجتمع الدراسة والموارد </w:t>
      </w:r>
      <w:r w:rsidRPr="00FF0AE8">
        <w:rPr>
          <w:rFonts w:ascii="Sakkal Majalla" w:hAnsi="Sakkal Majalla" w:cs="Sakkal Majalla" w:hint="cs"/>
          <w:sz w:val="32"/>
          <w:szCs w:val="32"/>
          <w:rtl/>
        </w:rPr>
        <w:t>المتاحة. سيت</w:t>
      </w:r>
      <w:r w:rsidRPr="00FF0AE8">
        <w:rPr>
          <w:rFonts w:ascii="Sakkal Majalla" w:hAnsi="Sakkal Majalla" w:cs="Sakkal Majalla" w:hint="eastAsia"/>
          <w:sz w:val="32"/>
          <w:szCs w:val="32"/>
          <w:rtl/>
        </w:rPr>
        <w:t>م</w:t>
      </w:r>
      <w:r w:rsidRPr="00FF0AE8">
        <w:rPr>
          <w:rFonts w:ascii="Sakkal Majalla" w:hAnsi="Sakkal Majalla" w:cs="Sakkal Majalla" w:hint="cs"/>
          <w:sz w:val="32"/>
          <w:szCs w:val="32"/>
          <w:rtl/>
        </w:rPr>
        <w:t xml:space="preserve">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w:t>
      </w:r>
      <w:r w:rsidRPr="00FF0AE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6E25031F" w14:textId="0C363142" w:rsidR="00204738" w:rsidRPr="00FF0AE8" w:rsidRDefault="00204738" w:rsidP="00204738">
      <w:pPr>
        <w:bidi/>
        <w:spacing w:line="360" w:lineRule="auto"/>
        <w:jc w:val="both"/>
        <w:rPr>
          <w:rFonts w:ascii="Sakkal Majalla" w:hAnsi="Sakkal Majalla" w:cs="Sakkal Majalla"/>
          <w:b/>
          <w:bCs/>
          <w:sz w:val="32"/>
          <w:szCs w:val="32"/>
          <w:u w:val="single"/>
          <w:rtl/>
          <w:lang w:bidi="ar-EG"/>
        </w:rPr>
      </w:pPr>
      <w:r w:rsidRPr="00FF0AE8">
        <w:rPr>
          <w:rFonts w:ascii="Sakkal Majalla" w:hAnsi="Sakkal Majalla" w:cs="Sakkal Majalla" w:hint="cs"/>
          <w:sz w:val="32"/>
          <w:szCs w:val="32"/>
          <w:rtl/>
        </w:rPr>
        <w:t>.</w:t>
      </w:r>
      <w:r w:rsidR="00C91ED0" w:rsidRPr="00FF0AE8">
        <w:rPr>
          <w:rFonts w:ascii="Sakkal Majalla" w:hAnsi="Sakkal Majalla" w:cs="Sakkal Majalla" w:hint="cs"/>
          <w:b/>
          <w:bCs/>
          <w:sz w:val="32"/>
          <w:szCs w:val="32"/>
          <w:u w:val="single"/>
          <w:rtl/>
        </w:rPr>
        <w:t xml:space="preserve">2.3 </w:t>
      </w:r>
      <w:r w:rsidRPr="00FF0AE8">
        <w:rPr>
          <w:rFonts w:ascii="Sakkal Majalla" w:hAnsi="Sakkal Majalla" w:cs="Sakkal Majalla" w:hint="cs"/>
          <w:b/>
          <w:bCs/>
          <w:sz w:val="32"/>
          <w:szCs w:val="32"/>
          <w:u w:val="single"/>
          <w:rtl/>
        </w:rPr>
        <w:t>منهج الدراسة:</w:t>
      </w:r>
    </w:p>
    <w:p w14:paraId="1CF5A89C"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17523554"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w:t>
      </w:r>
      <w:r w:rsidRPr="00FF0AE8">
        <w:rPr>
          <w:rFonts w:ascii="Sakkal Majalla" w:hAnsi="Sakkal Majalla" w:cs="Sakkal Majalla" w:hint="cs"/>
          <w:sz w:val="32"/>
          <w:szCs w:val="32"/>
          <w:rtl/>
        </w:rPr>
        <w:lastRenderedPageBreak/>
        <w:t xml:space="preserve">الى نتائج أعمق بالإضافة الى الدراسات السابقة التي تناولت نفس الموضوع </w:t>
      </w:r>
      <w:r w:rsidRPr="00FF0AE8">
        <w:rPr>
          <w:rFonts w:ascii="Sakkal Majalla" w:hAnsi="Sakkal Majalla" w:cs="Sakkal Majalla" w:hint="cs"/>
          <w:sz w:val="32"/>
          <w:szCs w:val="32"/>
          <w:rtl/>
          <w:lang w:bidi="ar-EG"/>
        </w:rPr>
        <w:t>"</w:t>
      </w:r>
      <w:r w:rsidRPr="00FF0AE8">
        <w:rPr>
          <w:rtl/>
        </w:rPr>
        <w:t xml:space="preserve"> </w:t>
      </w:r>
      <w:r w:rsidRPr="00FF0AE8">
        <w:rPr>
          <w:rFonts w:ascii="Sakkal Majalla" w:hAnsi="Sakkal Majalla" w:cs="Sakkal Majalla" w:hint="cs"/>
          <w:sz w:val="32"/>
          <w:szCs w:val="32"/>
          <w:rtl/>
          <w:lang w:bidi="ar-EG"/>
        </w:rPr>
        <w:t>أ</w:t>
      </w:r>
      <w:r w:rsidRPr="00FF0AE8">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w:t>
      </w:r>
    </w:p>
    <w:p w14:paraId="47D48406"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w:t>
      </w:r>
      <w:r w:rsidRPr="00FF0AE8">
        <w:rPr>
          <w:rFonts w:ascii="Sakkal Majalla" w:hAnsi="Sakkal Majalla" w:cs="Sakkal Majalla" w:hint="cs"/>
          <w:sz w:val="32"/>
          <w:szCs w:val="32"/>
          <w:rtl/>
          <w:lang w:bidi="ar-EG"/>
        </w:rPr>
        <w:t>بشركة زين للاتصالات</w:t>
      </w:r>
      <w:r w:rsidRPr="00FF0AE8">
        <w:rPr>
          <w:rFonts w:ascii="Sakkal Majalla" w:hAnsi="Sakkal Majalla" w:cs="Sakkal Majalla"/>
          <w:sz w:val="32"/>
          <w:szCs w:val="32"/>
          <w:rtl/>
          <w:lang w:bidi="ar-EG"/>
        </w:rPr>
        <w:t xml:space="preserve"> في المملكة العربية السعودية حول موضوع أثر التحول الرقمي على تجربة العملاء في شركة زين للإتصالات بالسعودية: دراسة مقارنة بين الخدمات الرقمية والتقليدية ، واستخدم هذا المنهج من شأنه أن يساعد على الوصول الى أهداف الدراسة ويعبر عن الحالة المدرسة تعبيراً كمياً وكيفياً وتحليلها للوصول إلى استنتاجات عامة حول أثر التحول الرقمي على تجربة العملاء في شركة زين للإتصالات بالسعودية: دراسة مقارنة بين الخدمات الرقمية والتقليدية.</w:t>
      </w:r>
    </w:p>
    <w:p w14:paraId="3ED9AFF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 xml:space="preserve">ثم سوف يتم التوجه إلى ميدان الدراسة لجمع البيانات الخاصة بشركة زين حول موضوع </w:t>
      </w:r>
      <w:r w:rsidRPr="00FF0AE8">
        <w:rPr>
          <w:rtl/>
        </w:rPr>
        <w:t xml:space="preserve"> </w:t>
      </w:r>
      <w:r w:rsidRPr="00FF0AE8">
        <w:rPr>
          <w:rFonts w:hint="cs"/>
          <w:rtl/>
        </w:rPr>
        <w:t>أ</w:t>
      </w:r>
      <w:r w:rsidRPr="00FF0AE8">
        <w:rPr>
          <w:rFonts w:ascii="Sakkal Majalla" w:hAnsi="Sakkal Majalla" w:cs="Sakkal Majalla"/>
          <w:sz w:val="32"/>
          <w:szCs w:val="32"/>
          <w:rtl/>
        </w:rPr>
        <w:t xml:space="preserve">ثر التحول الرقمي على تجربة العملاء </w:t>
      </w:r>
      <w:r w:rsidRPr="00FF0AE8">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وكذلك تحليل إجابات أفراد عينة الدراسة، والتي تتناسب مع طبيعة تلك الدراسة.</w:t>
      </w:r>
    </w:p>
    <w:p w14:paraId="4040BC7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التحول الرقمي على تجربة العملاء في شركة زين للإتصالات بالسعودية: دراسة مقارنة بين الخدمات الرقمية والتقليدية</w:t>
      </w:r>
    </w:p>
    <w:p w14:paraId="0E8B3FB5" w14:textId="001E6AFD" w:rsidR="00204738" w:rsidRPr="00FF0AE8" w:rsidRDefault="00204738">
      <w:pPr>
        <w:pStyle w:val="a4"/>
        <w:numPr>
          <w:ilvl w:val="1"/>
          <w:numId w:val="74"/>
        </w:numPr>
        <w:bidi/>
        <w:spacing w:after="200" w:line="360" w:lineRule="auto"/>
        <w:jc w:val="both"/>
        <w:rPr>
          <w:rFonts w:ascii="Sakkal Majalla" w:hAnsi="Sakkal Majalla" w:cs="Sakkal Majalla"/>
          <w:b/>
          <w:bCs/>
          <w:sz w:val="32"/>
          <w:szCs w:val="32"/>
          <w:rtl/>
        </w:rPr>
      </w:pPr>
      <w:r w:rsidRPr="00FF0AE8">
        <w:rPr>
          <w:rFonts w:ascii="Sakkal Majalla" w:hAnsi="Sakkal Majalla" w:cs="Sakkal Majalla" w:hint="cs"/>
          <w:b/>
          <w:bCs/>
          <w:sz w:val="32"/>
          <w:szCs w:val="32"/>
          <w:rtl/>
        </w:rPr>
        <w:lastRenderedPageBreak/>
        <w:t>مجتمع وعينة الدراسة:</w:t>
      </w:r>
    </w:p>
    <w:p w14:paraId="0F17BCC0" w14:textId="0BC51D31" w:rsidR="00204738" w:rsidRPr="00FF0AE8" w:rsidRDefault="00C91ED0" w:rsidP="00C91ED0">
      <w:pPr>
        <w:bidi/>
        <w:spacing w:after="200" w:line="360" w:lineRule="auto"/>
        <w:ind w:left="567"/>
        <w:jc w:val="both"/>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1.3.3 </w:t>
      </w:r>
      <w:r w:rsidR="00204738" w:rsidRPr="00FF0AE8">
        <w:rPr>
          <w:rFonts w:ascii="Sakkal Majalla" w:hAnsi="Sakkal Majalla" w:cs="Sakkal Majalla" w:hint="cs"/>
          <w:b/>
          <w:bCs/>
          <w:sz w:val="32"/>
          <w:szCs w:val="32"/>
          <w:rtl/>
        </w:rPr>
        <w:t>مجتمع الدراسة:</w:t>
      </w:r>
    </w:p>
    <w:p w14:paraId="1CB0DBDB"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مجموعة "زين" من الشركات الرائدة في مجال الإتصالات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47EF2CB0" w14:textId="6935CFE9" w:rsidR="00204738" w:rsidRPr="00FF0AE8" w:rsidRDefault="00C91ED0" w:rsidP="00204738">
      <w:pPr>
        <w:bidi/>
        <w:spacing w:after="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2.3.3 </w:t>
      </w:r>
      <w:r w:rsidR="00204738" w:rsidRPr="00FF0AE8">
        <w:rPr>
          <w:rFonts w:ascii="Sakkal Majalla" w:hAnsi="Sakkal Majalla" w:cs="Sakkal Majalla" w:hint="cs"/>
          <w:b/>
          <w:bCs/>
          <w:sz w:val="32"/>
          <w:szCs w:val="32"/>
          <w:u w:val="single"/>
          <w:rtl/>
        </w:rPr>
        <w:t>عينة الدراسة:</w:t>
      </w:r>
    </w:p>
    <w:p w14:paraId="3D922465" w14:textId="77777777" w:rsidR="00204738" w:rsidRPr="00F62AA8" w:rsidRDefault="00204738" w:rsidP="0020473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 xml:space="preserve">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w:t>
      </w:r>
      <w:r w:rsidRPr="00F62AA8">
        <w:rPr>
          <w:rFonts w:ascii="Sakkal Majalla" w:hAnsi="Sakkal Majalla" w:cs="Sakkal Majalla" w:hint="cs"/>
          <w:color w:val="EE0000"/>
          <w:sz w:val="32"/>
          <w:szCs w:val="32"/>
          <w:rtl/>
        </w:rPr>
        <w:lastRenderedPageBreak/>
        <w:t>كريجنسي ومورجان (</w:t>
      </w:r>
      <w:r w:rsidRPr="00F62AA8">
        <w:rPr>
          <w:rFonts w:ascii="Sakkal Majalla" w:hAnsi="Sakkal Majalla" w:cs="Sakkal Majalla" w:hint="cs"/>
          <w:color w:val="EE0000"/>
          <w:sz w:val="32"/>
          <w:szCs w:val="32"/>
        </w:rPr>
        <w:t>Krejcie &amp; Morga, 1970</w:t>
      </w:r>
      <w:r w:rsidRPr="00F62AA8">
        <w:rPr>
          <w:rFonts w:ascii="Sakkal Majalla" w:hAnsi="Sakkal Majalla" w:cs="Sakkal Majalla" w:hint="cs"/>
          <w:color w:val="EE0000"/>
          <w:sz w:val="32"/>
          <w:szCs w:val="32"/>
          <w:rtl/>
        </w:rPr>
        <w:t>) لتحديد حجم العينة، وسيتم اختيارهم بشكل عشوائي، بما يضمن أن تمثل كافة عناصر المجتمع.</w:t>
      </w:r>
    </w:p>
    <w:p w14:paraId="30133755" w14:textId="6CC7D015" w:rsidR="00F62AA8" w:rsidRPr="00F62AA8" w:rsidRDefault="00204738" w:rsidP="00F62AA8">
      <w:pPr>
        <w:bidi/>
        <w:spacing w:after="0" w:line="360" w:lineRule="auto"/>
        <w:jc w:val="both"/>
        <w:rPr>
          <w:rFonts w:asciiTheme="majorBidi" w:eastAsia="Times New Roman" w:hAnsiTheme="majorBidi" w:cstheme="majorBidi"/>
          <w:color w:val="EE0000"/>
          <w:sz w:val="21"/>
          <w:szCs w:val="21"/>
          <w:lang w:eastAsia="en-AE"/>
        </w:rPr>
      </w:pPr>
      <w:r w:rsidRPr="00F62AA8">
        <w:rPr>
          <w:rFonts w:ascii="Sakkal Majalla" w:hAnsi="Sakkal Majalla" w:cs="Sakkal Majalla"/>
          <w:color w:val="EE0000"/>
          <w:sz w:val="32"/>
          <w:szCs w:val="32"/>
          <w:rtl/>
        </w:rPr>
        <w:t xml:space="preserve">صيغة معادلة </w:t>
      </w:r>
      <w:r w:rsidRPr="00F62AA8">
        <w:rPr>
          <w:rFonts w:ascii="Sakkal Majalla" w:hAnsi="Sakkal Majalla" w:cs="Sakkal Majalla" w:hint="cs"/>
          <w:color w:val="EE0000"/>
          <w:sz w:val="32"/>
          <w:szCs w:val="32"/>
          <w:rtl/>
        </w:rPr>
        <w:t>كريجنس</w:t>
      </w:r>
      <w:r w:rsidRPr="00F62AA8">
        <w:rPr>
          <w:rFonts w:ascii="Sakkal Majalla" w:hAnsi="Sakkal Majalla" w:cs="Sakkal Majalla" w:hint="eastAsia"/>
          <w:color w:val="EE0000"/>
          <w:sz w:val="32"/>
          <w:szCs w:val="32"/>
          <w:rtl/>
        </w:rPr>
        <w:t>ي</w:t>
      </w:r>
      <w:r w:rsidRPr="00F62AA8">
        <w:rPr>
          <w:rFonts w:ascii="Sakkal Majalla" w:hAnsi="Sakkal Majalla" w:cs="Sakkal Majalla"/>
          <w:color w:val="EE0000"/>
          <w:sz w:val="32"/>
          <w:szCs w:val="32"/>
          <w:rtl/>
        </w:rPr>
        <w:t xml:space="preserve"> </w:t>
      </w:r>
      <w:r w:rsidRPr="00F62AA8">
        <w:rPr>
          <w:rFonts w:ascii="Sakkal Majalla" w:hAnsi="Sakkal Majalla" w:cs="Sakkal Majalla" w:hint="cs"/>
          <w:color w:val="EE0000"/>
          <w:sz w:val="32"/>
          <w:szCs w:val="32"/>
          <w:rtl/>
        </w:rPr>
        <w:t>و</w:t>
      </w:r>
      <w:r w:rsidRPr="00F62AA8">
        <w:rPr>
          <w:rFonts w:ascii="Sakkal Majalla" w:hAnsi="Sakkal Majalla" w:cs="Sakkal Majalla"/>
          <w:color w:val="EE0000"/>
          <w:sz w:val="32"/>
          <w:szCs w:val="32"/>
          <w:rtl/>
        </w:rPr>
        <w:t>مورجان</w:t>
      </w:r>
      <w:r w:rsidR="00F62AA8" w:rsidRPr="00F62AA8">
        <w:rPr>
          <w:rFonts w:ascii="Sakkal Majalla" w:hAnsi="Sakkal Majalla" w:cs="Sakkal Majalla" w:hint="cs"/>
          <w:color w:val="EE0000"/>
          <w:sz w:val="32"/>
          <w:szCs w:val="32"/>
          <w:rtl/>
        </w:rPr>
        <w:t xml:space="preserve"> ل</w:t>
      </w:r>
      <w:r w:rsidR="00F62AA8" w:rsidRPr="00F62AA8">
        <w:rPr>
          <w:rFonts w:ascii="Sakkal Majalla" w:hAnsi="Sakkal Majalla" w:cs="Sakkal Majalla"/>
          <w:color w:val="EE0000"/>
          <w:sz w:val="32"/>
          <w:szCs w:val="32"/>
          <w:rtl/>
        </w:rPr>
        <w:t>حساب حجم العينة القياسية هي</w:t>
      </w:r>
      <w:r w:rsidR="00F62AA8" w:rsidRPr="00F62AA8">
        <w:rPr>
          <w:rFonts w:ascii="Sakkal Majalla" w:hAnsi="Sakkal Majalla" w:cs="Sakkal Majalla"/>
          <w:color w:val="EE0000"/>
          <w:sz w:val="32"/>
          <w:szCs w:val="32"/>
        </w:rPr>
        <w:t>:</w:t>
      </w:r>
    </w:p>
    <w:p w14:paraId="6C3E82E1" w14:textId="77777777" w:rsidR="00F62AA8" w:rsidRPr="00F62AA8" w:rsidRDefault="00F62AA8" w:rsidP="00F62AA8">
      <w:pPr>
        <w:bidi/>
        <w:spacing w:after="0" w:line="300" w:lineRule="atLeast"/>
        <w:jc w:val="both"/>
        <w:rPr>
          <w:rFonts w:asciiTheme="majorBidi" w:eastAsia="Times New Roman" w:hAnsiTheme="majorBidi" w:cstheme="majorBidi"/>
          <w:color w:val="EE0000"/>
          <w:sz w:val="24"/>
          <w:szCs w:val="24"/>
          <w:lang w:eastAsia="en-AE"/>
        </w:rPr>
      </w:pPr>
      <m:oMathPara>
        <m:oMath>
          <m:r>
            <w:rPr>
              <w:rFonts w:ascii="Cambria Math" w:eastAsia="Times New Roman" w:hAnsi="Cambria Math" w:cstheme="majorBidi"/>
              <w:color w:val="EE0000"/>
              <w:sz w:val="28"/>
              <w:szCs w:val="28"/>
              <w:lang w:eastAsia="en-AE"/>
            </w:rPr>
            <m:t>s=</m:t>
          </m:r>
          <m:f>
            <m:fPr>
              <m:ctrlPr>
                <w:rPr>
                  <w:rFonts w:ascii="Cambria Math" w:eastAsia="Times New Roman" w:hAnsi="Cambria Math" w:cstheme="majorBidi"/>
                  <w:color w:val="EE0000"/>
                  <w:sz w:val="28"/>
                  <w:szCs w:val="28"/>
                  <w:lang w:eastAsia="en-AE"/>
                </w:rPr>
              </m:ctrlPr>
            </m:fPr>
            <m:num>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N</m:t>
              </m:r>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p(1-p)</m:t>
              </m:r>
            </m:num>
            <m:den>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d</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(N-1)+</m:t>
              </m:r>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p(1-p)</m:t>
              </m:r>
            </m:den>
          </m:f>
          <m:r>
            <m:rPr>
              <m:sty m:val="p"/>
            </m:rPr>
            <w:rPr>
              <w:rFonts w:asciiTheme="majorBidi" w:eastAsia="Times New Roman" w:hAnsiTheme="majorBidi" w:cstheme="majorBidi"/>
              <w:color w:val="EE0000"/>
              <w:sz w:val="28"/>
              <w:szCs w:val="28"/>
              <w:lang w:eastAsia="en-AE"/>
            </w:rPr>
            <w:br/>
          </m:r>
        </m:oMath>
      </m:oMathPara>
    </w:p>
    <w:p w14:paraId="352FEB20" w14:textId="77777777" w:rsidR="00F62AA8" w:rsidRPr="00F62AA8" w:rsidRDefault="00F62AA8" w:rsidP="00F62AA8">
      <w:p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حيث</w:t>
      </w:r>
      <w:r w:rsidRPr="00F62AA8">
        <w:rPr>
          <w:rFonts w:asciiTheme="majorBidi" w:eastAsia="Times New Roman" w:hAnsiTheme="majorBidi" w:cstheme="majorBidi"/>
          <w:color w:val="EE0000"/>
          <w:sz w:val="24"/>
          <w:szCs w:val="24"/>
          <w:lang w:eastAsia="en-AE"/>
        </w:rPr>
        <w:t>:</w:t>
      </w:r>
    </w:p>
    <w:p w14:paraId="0A5BE7FF"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s</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العينة المطلوب</w:t>
      </w:r>
    </w:p>
    <w:p w14:paraId="02DFCC0D"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N</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المجتمع الأصلي</w:t>
      </w:r>
    </w:p>
    <w:p w14:paraId="5EA3BADB"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p</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نسبة التباين المفترضة في المجتمع (غالبًا 0.5)</w:t>
      </w:r>
    </w:p>
    <w:p w14:paraId="4A443CE0"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d</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هامش الخطأ المقبول</w:t>
      </w:r>
    </w:p>
    <w:p w14:paraId="36E03BA3" w14:textId="77777777" w:rsidR="00F62AA8" w:rsidRPr="00F62AA8" w:rsidRDefault="00000000">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oMath>
      <w:r w:rsidR="00F62AA8" w:rsidRPr="00F62AA8">
        <w:rPr>
          <w:rFonts w:asciiTheme="majorBidi" w:eastAsia="Times New Roman" w:hAnsiTheme="majorBidi" w:cstheme="majorBidi"/>
          <w:color w:val="EE0000"/>
          <w:sz w:val="24"/>
          <w:szCs w:val="24"/>
          <w:lang w:eastAsia="en-AE"/>
        </w:rPr>
        <w:t xml:space="preserve">= </w:t>
      </w:r>
      <w:r w:rsidR="00F62AA8" w:rsidRPr="00F62AA8">
        <w:rPr>
          <w:rFonts w:asciiTheme="majorBidi" w:eastAsia="Times New Roman" w:hAnsiTheme="majorBidi" w:cstheme="majorBidi"/>
          <w:color w:val="EE0000"/>
          <w:sz w:val="24"/>
          <w:szCs w:val="24"/>
          <w:rtl/>
          <w:lang w:eastAsia="en-AE"/>
        </w:rPr>
        <w:t>القيمة الجدولية لتوزيع كاي تربيع عند مستوى الدلالة المرغوب</w:t>
      </w:r>
    </w:p>
    <w:p w14:paraId="7463B4CA" w14:textId="741ED569" w:rsidR="00204738" w:rsidRPr="00F62AA8" w:rsidRDefault="00F62AA8" w:rsidP="00F62AA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كما</w:t>
      </w:r>
      <w:r w:rsidR="00204738" w:rsidRPr="00F62AA8">
        <w:rPr>
          <w:rFonts w:ascii="Sakkal Majalla" w:hAnsi="Sakkal Majalla" w:cs="Sakkal Majalla"/>
          <w:color w:val="EE0000"/>
          <w:sz w:val="32"/>
          <w:szCs w:val="32"/>
          <w:rtl/>
        </w:rPr>
        <w:t xml:space="preserve"> يمكن استخدام جدول </w:t>
      </w:r>
      <w:r w:rsidR="00204738" w:rsidRPr="00F62AA8">
        <w:rPr>
          <w:rFonts w:ascii="Sakkal Majalla" w:hAnsi="Sakkal Majalla" w:cs="Sakkal Majalla" w:hint="cs"/>
          <w:color w:val="EE0000"/>
          <w:sz w:val="32"/>
          <w:szCs w:val="32"/>
          <w:rtl/>
        </w:rPr>
        <w:t>كريجس</w:t>
      </w:r>
      <w:r w:rsidR="00204738" w:rsidRPr="00F62AA8">
        <w:rPr>
          <w:rFonts w:ascii="Sakkal Majalla" w:hAnsi="Sakkal Majalla" w:cs="Sakkal Majalla" w:hint="eastAsia"/>
          <w:color w:val="EE0000"/>
          <w:sz w:val="32"/>
          <w:szCs w:val="32"/>
          <w:rtl/>
        </w:rPr>
        <w:t>ي</w:t>
      </w:r>
      <w:r w:rsidR="00204738" w:rsidRPr="00F62AA8">
        <w:rPr>
          <w:rFonts w:ascii="Sakkal Majalla" w:hAnsi="Sakkal Majalla" w:cs="Sakkal Majalla"/>
          <w:color w:val="EE0000"/>
          <w:sz w:val="32"/>
          <w:szCs w:val="32"/>
          <w:rtl/>
        </w:rPr>
        <w:t xml:space="preserve"> ي ومورجان لتحديد حجم العينة مباشرة ً بدال على</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مستويات الثقة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الشائعة ً </w:t>
      </w:r>
      <w:r w:rsidR="00204738" w:rsidRPr="00F62AA8">
        <w:rPr>
          <w:rFonts w:ascii="Sakkal Majalla" w:hAnsi="Sakkal Majalla" w:cs="Sakkal Majalla" w:hint="cs"/>
          <w:color w:val="EE0000"/>
          <w:sz w:val="32"/>
          <w:szCs w:val="32"/>
          <w:rtl/>
        </w:rPr>
        <w:t>المحدد</w:t>
      </w:r>
      <w:r w:rsidR="00204738" w:rsidRPr="00F62AA8">
        <w:rPr>
          <w:rFonts w:ascii="Sakkal Majalla" w:hAnsi="Sakkal Majalla" w:cs="Sakkal Majalla" w:hint="eastAsia"/>
          <w:color w:val="EE0000"/>
          <w:sz w:val="32"/>
          <w:szCs w:val="32"/>
          <w:rtl/>
        </w:rPr>
        <w:t>ة</w:t>
      </w:r>
      <w:r w:rsidR="00204738" w:rsidRPr="00F62AA8">
        <w:rPr>
          <w:rFonts w:ascii="Sakkal Majalla" w:hAnsi="Sakkal Majalla" w:cs="Sakkal Majalla"/>
          <w:color w:val="EE0000"/>
          <w:sz w:val="32"/>
          <w:szCs w:val="32"/>
          <w:rtl/>
        </w:rPr>
        <w:t xml:space="preserve"> لحجم العينة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بناء ً على حجم </w:t>
      </w:r>
      <w:r w:rsidR="00204738" w:rsidRPr="00F62AA8">
        <w:rPr>
          <w:rFonts w:ascii="Sakkal Majalla" w:hAnsi="Sakkal Majalla" w:cs="Sakkal Majalla" w:hint="cs"/>
          <w:color w:val="EE0000"/>
          <w:sz w:val="32"/>
          <w:szCs w:val="32"/>
          <w:rtl/>
        </w:rPr>
        <w:t>المجتمع</w:t>
      </w:r>
      <w:r w:rsidR="00204738" w:rsidRPr="00F62AA8">
        <w:rPr>
          <w:rFonts w:ascii="Sakkal Majalla" w:hAnsi="Sakkal Majalla" w:cs="Sakkal Majalla"/>
          <w:color w:val="EE0000"/>
          <w:sz w:val="32"/>
          <w:szCs w:val="32"/>
          <w:rtl/>
        </w:rPr>
        <w:t xml:space="preserve">. هذا الجدول يوفر قيم ً بناء </w:t>
      </w:r>
      <w:r w:rsidR="00204738" w:rsidRPr="00F62AA8">
        <w:rPr>
          <w:rFonts w:ascii="Sakkal Majalla" w:hAnsi="Sakkal Majalla" w:cs="Sakkal Majalla" w:hint="cs"/>
          <w:color w:val="EE0000"/>
          <w:sz w:val="32"/>
          <w:szCs w:val="32"/>
          <w:rtl/>
        </w:rPr>
        <w:t>95%</w:t>
      </w:r>
      <w:r w:rsidR="00204738" w:rsidRPr="00F62AA8">
        <w:rPr>
          <w:rFonts w:ascii="Sakkal Majalla" w:hAnsi="Sakkal Majalla" w:cs="Sakkal Majalla"/>
          <w:color w:val="EE0000"/>
          <w:sz w:val="32"/>
          <w:szCs w:val="32"/>
        </w:rPr>
        <w:t xml:space="preserve"> </w:t>
      </w:r>
      <w:r w:rsidR="00204738" w:rsidRPr="00F62AA8">
        <w:rPr>
          <w:rFonts w:ascii="Sakkal Majalla" w:hAnsi="Sakkal Majalla" w:cs="Sakkal Majalla"/>
          <w:color w:val="EE0000"/>
          <w:sz w:val="32"/>
          <w:szCs w:val="32"/>
          <w:rtl/>
        </w:rPr>
        <w:t xml:space="preserve">ومستويات الدقة </w:t>
      </w:r>
      <w:r w:rsidR="00204738" w:rsidRPr="00F62AA8">
        <w:rPr>
          <w:rFonts w:ascii="Sakkal Majalla" w:hAnsi="Sakkal Majalla" w:cs="Sakkal Majalla" w:hint="cs"/>
          <w:color w:val="EE0000"/>
          <w:sz w:val="32"/>
          <w:szCs w:val="32"/>
          <w:rtl/>
        </w:rPr>
        <w:t>المختلفة</w:t>
      </w:r>
      <w:r w:rsidR="00204738" w:rsidRPr="00F62AA8">
        <w:rPr>
          <w:rFonts w:ascii="Sakkal Majalla" w:hAnsi="Sakkal Majalla" w:cs="Sakkal Majalla"/>
          <w:color w:val="EE0000"/>
          <w:sz w:val="32"/>
          <w:szCs w:val="32"/>
          <w:rtl/>
        </w:rPr>
        <w:t xml:space="preserve"> </w:t>
      </w:r>
      <w:r w:rsidR="00204738" w:rsidRPr="00F62AA8">
        <w:rPr>
          <w:rFonts w:ascii="Sakkal Majalla" w:hAnsi="Sakkal Majalla" w:cs="Sakkal Majalla" w:hint="cs"/>
          <w:color w:val="EE0000"/>
          <w:sz w:val="32"/>
          <w:szCs w:val="32"/>
          <w:rtl/>
        </w:rPr>
        <w:t>(</w:t>
      </w:r>
      <w:r w:rsidR="00204738" w:rsidRPr="00F62AA8">
        <w:rPr>
          <w:rFonts w:ascii="Sakkal Majalla" w:hAnsi="Sakkal Majalla" w:cs="Sakkal Majalla"/>
          <w:color w:val="EE0000"/>
          <w:sz w:val="32"/>
          <w:szCs w:val="32"/>
          <w:rtl/>
        </w:rPr>
        <w:t>%5</w:t>
      </w:r>
      <w:r w:rsidR="00204738" w:rsidRPr="00F62AA8">
        <w:rPr>
          <w:rFonts w:ascii="Sakkal Majalla" w:hAnsi="Sakkal Majalla" w:cs="Sakkal Majalla" w:hint="cs"/>
          <w:color w:val="EE0000"/>
          <w:sz w:val="32"/>
          <w:szCs w:val="32"/>
          <w:rtl/>
        </w:rPr>
        <w:t>). وموجو</w:t>
      </w:r>
      <w:r w:rsidR="00204738" w:rsidRPr="00F62AA8">
        <w:rPr>
          <w:rFonts w:ascii="Sakkal Majalla" w:hAnsi="Sakkal Majalla" w:cs="Sakkal Majalla" w:hint="eastAsia"/>
          <w:color w:val="EE0000"/>
          <w:sz w:val="32"/>
          <w:szCs w:val="32"/>
          <w:rtl/>
        </w:rPr>
        <w:t>د</w:t>
      </w:r>
      <w:r w:rsidR="00204738" w:rsidRPr="00F62AA8">
        <w:rPr>
          <w:rFonts w:ascii="Sakkal Majalla" w:hAnsi="Sakkal Majalla" w:cs="Sakkal Majalla"/>
          <w:color w:val="EE0000"/>
          <w:sz w:val="32"/>
          <w:szCs w:val="32"/>
          <w:rtl/>
        </w:rPr>
        <w:t xml:space="preserve"> في </w:t>
      </w:r>
      <w:r w:rsidR="00204738" w:rsidRPr="00F62AA8">
        <w:rPr>
          <w:rFonts w:ascii="Sakkal Majalla" w:hAnsi="Sakkal Majalla" w:cs="Sakkal Majalla" w:hint="cs"/>
          <w:color w:val="EE0000"/>
          <w:sz w:val="32"/>
          <w:szCs w:val="32"/>
          <w:rtl/>
        </w:rPr>
        <w:t>الملاحق</w:t>
      </w:r>
      <w:r w:rsidR="00204738" w:rsidRPr="00F62AA8">
        <w:rPr>
          <w:rFonts w:ascii="Sakkal Majalla" w:hAnsi="Sakkal Majalla" w:cs="Sakkal Majalla"/>
          <w:color w:val="EE0000"/>
          <w:sz w:val="32"/>
          <w:szCs w:val="32"/>
          <w:rtl/>
        </w:rPr>
        <w:t xml:space="preserve"> في نهاية الخطة</w:t>
      </w:r>
    </w:p>
    <w:p w14:paraId="301B9355" w14:textId="77777777" w:rsidR="00204738" w:rsidRPr="00F62AA8" w:rsidRDefault="00204738" w:rsidP="00204738">
      <w:pPr>
        <w:bidi/>
        <w:spacing w:after="0" w:line="360" w:lineRule="auto"/>
        <w:jc w:val="both"/>
        <w:rPr>
          <w:rFonts w:ascii="Sakkal Majalla" w:hAnsi="Sakkal Majalla" w:cs="Sakkal Majalla"/>
          <w:b/>
          <w:color w:val="EE0000"/>
          <w:sz w:val="32"/>
          <w:szCs w:val="32"/>
          <w:rtl/>
        </w:rPr>
      </w:pPr>
      <w:r w:rsidRPr="00F62AA8">
        <w:rPr>
          <w:rFonts w:ascii="Sakkal Majalla" w:hAnsi="Sakkal Majalla" w:cs="Sakkal Majalla" w:hint="cs"/>
          <w:b/>
          <w:color w:val="EE0000"/>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بشركة زين للاتصالات في المملكة العربية السعودية وطبقا للدوال الرياضية في تحديد حجم العينة باستخدام تحديد حجم العينة باستخدام جدول مورجان فان جحم عينة الدراسة بناء على الجدول يمثل 400 موظفا تم اختيارهم بطريقة قصديه تستهدف الفئات ذات العلاقة المباشرة بإدارة التحول الرقمي وتأثيرها علي جودة الخدمات، لضمان تمثيل موضوعي يعكس واقع العمليات في الميدان العملي.</w:t>
      </w:r>
    </w:p>
    <w:p w14:paraId="2CEFF7BA" w14:textId="2111D50F" w:rsidR="00204738" w:rsidRPr="00F62AA8" w:rsidRDefault="00204738" w:rsidP="00204738">
      <w:pPr>
        <w:bidi/>
        <w:spacing w:after="200" w:line="360" w:lineRule="auto"/>
        <w:ind w:left="360"/>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الجدول</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رقم</w:t>
      </w:r>
      <w:r w:rsidRPr="00F62AA8">
        <w:rPr>
          <w:rFonts w:ascii="Sakkal Majalla" w:hAnsi="Sakkal Majalla" w:cs="Sakkal Majalla" w:hint="cs"/>
          <w:color w:val="EE0000"/>
          <w:sz w:val="32"/>
          <w:szCs w:val="32"/>
          <w:rtl/>
        </w:rPr>
        <w:t xml:space="preserve"> (3-1)</w:t>
      </w:r>
      <w:r w:rsidR="00697805" w:rsidRPr="00F62AA8">
        <w:rPr>
          <w:rFonts w:ascii="Sakkal Majalla" w:hAnsi="Sakkal Majalla" w:cs="Sakkal Majalla" w:hint="cs"/>
          <w:color w:val="EE0000"/>
          <w:sz w:val="32"/>
          <w:szCs w:val="32"/>
          <w:rtl/>
        </w:rPr>
        <w:t xml:space="preserve"> الخاص بالتوزيع المتوقع </w:t>
      </w:r>
      <w:r w:rsidR="00F62AA8" w:rsidRPr="00F62AA8">
        <w:rPr>
          <w:rFonts w:ascii="Sakkal Majalla" w:hAnsi="Sakkal Majalla" w:cs="Sakkal Majalla" w:hint="cs"/>
          <w:color w:val="EE0000"/>
          <w:sz w:val="32"/>
          <w:szCs w:val="32"/>
          <w:rtl/>
        </w:rPr>
        <w:t>للاستبيا</w:t>
      </w:r>
      <w:r w:rsidR="00F62AA8" w:rsidRPr="00F62AA8">
        <w:rPr>
          <w:rFonts w:ascii="Sakkal Majalla" w:hAnsi="Sakkal Majalla" w:cs="Sakkal Majalla" w:hint="eastAsia"/>
          <w:color w:val="EE0000"/>
          <w:sz w:val="32"/>
          <w:szCs w:val="32"/>
          <w:rtl/>
        </w:rPr>
        <w:t>ن</w:t>
      </w:r>
      <w:r w:rsidRPr="00F62AA8">
        <w:rPr>
          <w:rFonts w:ascii="Sakkal Majalla" w:hAnsi="Sakkal Majalla" w:cs="Sakkal Majalla" w:hint="cs"/>
          <w:color w:val="EE0000"/>
          <w:sz w:val="32"/>
          <w:szCs w:val="32"/>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814"/>
      </w:tblGrid>
      <w:tr w:rsidR="00F62AA8" w:rsidRPr="00F62AA8" w14:paraId="664C258A" w14:textId="77777777" w:rsidTr="0069410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CFF57DD" w14:textId="77777777" w:rsidR="00204738" w:rsidRPr="00F62AA8" w:rsidRDefault="00204738" w:rsidP="0069410A">
            <w:pPr>
              <w:spacing w:line="360" w:lineRule="auto"/>
              <w:jc w:val="center"/>
              <w:rPr>
                <w:rFonts w:ascii="Sakkal Majalla" w:hAnsi="Sakkal Majalla" w:cs="Sakkal Majalla"/>
                <w:color w:val="EE0000"/>
                <w:sz w:val="32"/>
                <w:szCs w:val="32"/>
                <w:lang w:bidi="ar-EG"/>
              </w:rPr>
            </w:pPr>
            <w:r w:rsidRPr="00F62AA8">
              <w:rPr>
                <w:rFonts w:ascii="Sakkal Majalla" w:hAnsi="Sakkal Majalla" w:cs="Sakkal Majalla" w:hint="cs"/>
                <w:color w:val="EE0000"/>
                <w:sz w:val="32"/>
                <w:szCs w:val="32"/>
                <w:rtl/>
                <w:lang w:bidi="ar-EG"/>
              </w:rPr>
              <w:lastRenderedPageBreak/>
              <w:t>عدد</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الاستبيانات</w:t>
            </w:r>
          </w:p>
        </w:tc>
        <w:tc>
          <w:tcPr>
            <w:tcW w:w="1023" w:type="dxa"/>
          </w:tcPr>
          <w:p w14:paraId="3ADA8317"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التوزيع</w:t>
            </w:r>
          </w:p>
        </w:tc>
        <w:tc>
          <w:tcPr>
            <w:tcW w:w="1442" w:type="dxa"/>
          </w:tcPr>
          <w:p w14:paraId="6BE3DFF8"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المسترد</w:t>
            </w:r>
          </w:p>
        </w:tc>
        <w:tc>
          <w:tcPr>
            <w:tcW w:w="1443" w:type="dxa"/>
          </w:tcPr>
          <w:p w14:paraId="20142C66"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الفاقد</w:t>
            </w:r>
          </w:p>
        </w:tc>
        <w:tc>
          <w:tcPr>
            <w:tcW w:w="1443" w:type="dxa"/>
          </w:tcPr>
          <w:p w14:paraId="40F80FE9"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المستبعد</w:t>
            </w:r>
          </w:p>
        </w:tc>
        <w:tc>
          <w:tcPr>
            <w:tcW w:w="1814" w:type="dxa"/>
          </w:tcPr>
          <w:p w14:paraId="078722BB"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المستلم النهائي</w:t>
            </w:r>
          </w:p>
        </w:tc>
      </w:tr>
      <w:tr w:rsidR="00F62AA8" w:rsidRPr="00F62AA8" w14:paraId="327CA369" w14:textId="77777777" w:rsidTr="0069410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2491586" w14:textId="77777777" w:rsidR="00204738" w:rsidRPr="00F62AA8" w:rsidRDefault="00204738" w:rsidP="0069410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المجموع</w:t>
            </w:r>
          </w:p>
        </w:tc>
        <w:tc>
          <w:tcPr>
            <w:tcW w:w="1023" w:type="dxa"/>
          </w:tcPr>
          <w:p w14:paraId="18CB68DC" w14:textId="77777777"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4</w:t>
            </w:r>
            <w:r w:rsidRPr="00F62AA8">
              <w:rPr>
                <w:rFonts w:ascii="Sakkal Majalla" w:hAnsi="Sakkal Majalla" w:cs="Sakkal Majalla" w:hint="cs"/>
                <w:color w:val="EE0000"/>
                <w:sz w:val="32"/>
                <w:szCs w:val="32"/>
                <w:rtl/>
              </w:rPr>
              <w:t>4</w:t>
            </w:r>
            <w:r w:rsidRPr="00F62AA8">
              <w:rPr>
                <w:rFonts w:ascii="Sakkal Majalla" w:hAnsi="Sakkal Majalla" w:cs="Sakkal Majalla"/>
                <w:color w:val="EE0000"/>
                <w:sz w:val="32"/>
                <w:szCs w:val="32"/>
              </w:rPr>
              <w:t>0</w:t>
            </w:r>
          </w:p>
        </w:tc>
        <w:tc>
          <w:tcPr>
            <w:tcW w:w="1442" w:type="dxa"/>
          </w:tcPr>
          <w:p w14:paraId="4E8275B8" w14:textId="4FB7578B"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7DEAFDB7" w14:textId="234CADE1"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3B144892" w14:textId="2F2B1836"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814" w:type="dxa"/>
          </w:tcPr>
          <w:p w14:paraId="1430E2E2" w14:textId="77777777"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400</w:t>
            </w:r>
          </w:p>
        </w:tc>
      </w:tr>
      <w:tr w:rsidR="00F62AA8" w:rsidRPr="00F62AA8" w14:paraId="02BC9C23" w14:textId="77777777" w:rsidTr="0069410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F62AA8" w:rsidRDefault="00204738" w:rsidP="0069410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النسبة المئوية</w:t>
            </w:r>
          </w:p>
        </w:tc>
        <w:tc>
          <w:tcPr>
            <w:tcW w:w="1023" w:type="dxa"/>
          </w:tcPr>
          <w:p w14:paraId="77D471FE" w14:textId="77777777" w:rsidR="00204738" w:rsidRPr="00F62AA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100</w:t>
            </w:r>
            <w:r w:rsidRPr="00F62AA8">
              <w:rPr>
                <w:rFonts w:ascii="Sakkal Majalla" w:hAnsi="Sakkal Majalla" w:cs="Sakkal Majalla" w:hint="cs"/>
                <w:color w:val="EE0000"/>
                <w:sz w:val="32"/>
                <w:szCs w:val="32"/>
                <w:rtl/>
              </w:rPr>
              <w:t>%</w:t>
            </w:r>
          </w:p>
        </w:tc>
        <w:tc>
          <w:tcPr>
            <w:tcW w:w="1442" w:type="dxa"/>
          </w:tcPr>
          <w:p w14:paraId="2C260F64" w14:textId="69DE2DCC" w:rsidR="00204738" w:rsidRPr="00F62AA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62AA8">
              <w:rPr>
                <w:rFonts w:ascii="Sakkal Majalla" w:hAnsi="Sakkal Majalla" w:cs="Sakkal Majalla"/>
                <w:color w:val="EE0000"/>
                <w:sz w:val="32"/>
                <w:szCs w:val="32"/>
              </w:rPr>
              <w:t>%</w:t>
            </w:r>
          </w:p>
        </w:tc>
        <w:tc>
          <w:tcPr>
            <w:tcW w:w="1443" w:type="dxa"/>
          </w:tcPr>
          <w:p w14:paraId="4B293B61" w14:textId="0B8FEDCA" w:rsidR="00204738" w:rsidRPr="00F62AA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443" w:type="dxa"/>
          </w:tcPr>
          <w:p w14:paraId="07D7E018" w14:textId="2BA20978" w:rsidR="00204738" w:rsidRPr="00F62AA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814" w:type="dxa"/>
          </w:tcPr>
          <w:p w14:paraId="7FBCA2C0" w14:textId="77777777" w:rsidR="00204738" w:rsidRPr="00F62AA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w:t>
            </w:r>
            <w:r w:rsidRPr="00F62AA8">
              <w:rPr>
                <w:rFonts w:ascii="Sakkal Majalla" w:hAnsi="Sakkal Majalla" w:cs="Sakkal Majalla"/>
                <w:color w:val="EE0000"/>
                <w:sz w:val="32"/>
                <w:szCs w:val="32"/>
              </w:rPr>
              <w:t>90</w:t>
            </w:r>
          </w:p>
        </w:tc>
      </w:tr>
    </w:tbl>
    <w:p w14:paraId="18BE8BE9" w14:textId="77777777" w:rsidR="00204738" w:rsidRPr="00F62AA8" w:rsidRDefault="00204738" w:rsidP="00204738">
      <w:pPr>
        <w:bidi/>
        <w:spacing w:after="200" w:line="360" w:lineRule="auto"/>
        <w:jc w:val="both"/>
        <w:rPr>
          <w:rFonts w:ascii="Sakkal Majalla" w:hAnsi="Sakkal Majalla" w:cs="Sakkal Majalla"/>
          <w:b/>
          <w:bCs/>
          <w:color w:val="EE0000"/>
          <w:sz w:val="32"/>
          <w:szCs w:val="32"/>
          <w:u w:val="single"/>
          <w:rtl/>
        </w:rPr>
      </w:pPr>
    </w:p>
    <w:p w14:paraId="35A007B1" w14:textId="0ECED0C0" w:rsidR="00F62AA8" w:rsidRPr="00F62AA8" w:rsidRDefault="00F62AA8" w:rsidP="00F62AA8">
      <w:pPr>
        <w:bidi/>
        <w:spacing w:after="20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يوضح الجول توقعات الباحث حول خططه في توزيع الاستبيان على عينة الدراسة للوصول الي العدد المطلوب لعينة الدراسة</w:t>
      </w:r>
    </w:p>
    <w:p w14:paraId="610A2F07" w14:textId="696DC142" w:rsidR="00204738" w:rsidRPr="00FF0AE8" w:rsidRDefault="00C91ED0"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4.3 </w:t>
      </w:r>
      <w:r w:rsidR="00204738" w:rsidRPr="00FF0AE8">
        <w:rPr>
          <w:rFonts w:ascii="Sakkal Majalla" w:hAnsi="Sakkal Majalla" w:cs="Sakkal Majalla" w:hint="cs"/>
          <w:b/>
          <w:bCs/>
          <w:sz w:val="32"/>
          <w:szCs w:val="32"/>
          <w:u w:val="single"/>
          <w:rtl/>
        </w:rPr>
        <w:t>أدوات الدراسة</w:t>
      </w:r>
      <w:r w:rsidR="00204738" w:rsidRPr="00FF0AE8">
        <w:rPr>
          <w:rFonts w:ascii="Sakkal Majalla" w:hAnsi="Sakkal Majalla" w:cs="Sakkal Majalla" w:hint="cs"/>
          <w:b/>
          <w:bCs/>
          <w:sz w:val="32"/>
          <w:szCs w:val="32"/>
          <w:u w:val="single"/>
        </w:rPr>
        <w:t xml:space="preserve"> </w:t>
      </w:r>
    </w:p>
    <w:p w14:paraId="5EBB1807"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FF0AE8">
        <w:rPr>
          <w:rFonts w:ascii="Sakkal Majalla" w:hAnsi="Sakkal Majalla" w:cs="Sakkal Majalla" w:hint="cs"/>
          <w:sz w:val="32"/>
          <w:szCs w:val="32"/>
        </w:rPr>
        <w:t xml:space="preserve"> </w:t>
      </w:r>
      <w:r w:rsidRPr="00FF0AE8">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FF0AE8">
        <w:rPr>
          <w:rFonts w:ascii="Sakkal Majalla" w:hAnsi="Sakkal Majalla" w:cs="Sakkal Majalla" w:hint="cs"/>
          <w:sz w:val="32"/>
          <w:szCs w:val="32"/>
          <w:rtl/>
          <w:lang w:bidi="ar-EG"/>
        </w:rPr>
        <w:t xml:space="preserve"> (حذر واخرون،2017).</w:t>
      </w:r>
    </w:p>
    <w:p w14:paraId="4A95A161" w14:textId="07D4FB96" w:rsidR="0020473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FF0AE8">
        <w:rPr>
          <w:rFonts w:ascii="Sakkal Majalla" w:hAnsi="Sakkal Majalla" w:cs="Sakkal Majalla"/>
          <w:sz w:val="32"/>
          <w:szCs w:val="32"/>
          <w:lang w:bidi="ar-EG"/>
        </w:rPr>
        <w:t>Likert,1961</w:t>
      </w:r>
      <w:r w:rsidRPr="00FF0AE8">
        <w:rPr>
          <w:rFonts w:ascii="Sakkal Majalla" w:hAnsi="Sakkal Majalla" w:cs="Sakkal Majalla"/>
          <w:sz w:val="32"/>
          <w:szCs w:val="32"/>
          <w:rtl/>
          <w:lang w:bidi="ar-EG"/>
        </w:rPr>
        <w:t xml:space="preserve">) موزعة على محاور حول </w:t>
      </w:r>
      <w:r w:rsidR="008774A1" w:rsidRPr="008774A1">
        <w:rPr>
          <w:rFonts w:ascii="Sakkal Majalla" w:hAnsi="Sakkal Majalla" w:cs="Sakkal Majalla"/>
          <w:sz w:val="32"/>
          <w:szCs w:val="32"/>
          <w:rtl/>
          <w:lang w:bidi="ar-EG"/>
        </w:rPr>
        <w:t>أثر التحول الرقمي على تجربة العملاء في شركة زين للإتصالات بالسعودية: دراسة مقارنة بين الخدمات الرقمية والتقليدية</w:t>
      </w:r>
      <w:r w:rsidR="008774A1">
        <w:rPr>
          <w:rFonts w:ascii="Sakkal Majalla" w:hAnsi="Sakkal Majalla" w:cs="Sakkal Majalla" w:hint="cs"/>
          <w:sz w:val="32"/>
          <w:szCs w:val="32"/>
          <w:rtl/>
          <w:lang w:bidi="ar-EG"/>
        </w:rPr>
        <w:t xml:space="preserve"> </w:t>
      </w:r>
      <w:r w:rsidRPr="00FF0AE8">
        <w:rPr>
          <w:rFonts w:ascii="Sakkal Majalla" w:hAnsi="Sakkal Majalla" w:cs="Sakkal Majalla"/>
          <w:sz w:val="32"/>
          <w:szCs w:val="32"/>
          <w:rtl/>
          <w:lang w:bidi="ar-EG"/>
        </w:rPr>
        <w:t>تمثل فيم يلي</w:t>
      </w:r>
      <w:r w:rsidR="00697805">
        <w:rPr>
          <w:rFonts w:ascii="Sakkal Majalla" w:hAnsi="Sakkal Majalla" w:cs="Sakkal Majalla" w:hint="cs"/>
          <w:sz w:val="32"/>
          <w:szCs w:val="32"/>
          <w:rtl/>
          <w:lang w:bidi="ar-EG"/>
        </w:rPr>
        <w:t>:</w:t>
      </w:r>
    </w:p>
    <w:p w14:paraId="069441FB" w14:textId="77777777" w:rsidR="00697805" w:rsidRPr="00FF0AE8" w:rsidRDefault="00697805" w:rsidP="00697805">
      <w:pPr>
        <w:bidi/>
        <w:spacing w:after="200" w:line="360" w:lineRule="auto"/>
        <w:jc w:val="both"/>
        <w:rPr>
          <w:rFonts w:ascii="Sakkal Majalla" w:hAnsi="Sakkal Majalla" w:cs="Sakkal Majalla"/>
          <w:sz w:val="32"/>
          <w:szCs w:val="32"/>
          <w:rtl/>
          <w:lang w:bidi="ar-EG"/>
        </w:rPr>
      </w:pPr>
    </w:p>
    <w:p w14:paraId="695CE219" w14:textId="77777777" w:rsidR="00204738" w:rsidRPr="00F62AA8" w:rsidRDefault="00204738" w:rsidP="00F62AA8">
      <w:pPr>
        <w:bidi/>
        <w:spacing w:line="360" w:lineRule="auto"/>
        <w:ind w:left="360"/>
        <w:jc w:val="both"/>
        <w:rPr>
          <w:rFonts w:ascii="Sakkal Majalla" w:hAnsi="Sakkal Majalla" w:cs="Sakkal Majalla"/>
          <w:b/>
          <w:bCs/>
          <w:sz w:val="32"/>
          <w:szCs w:val="32"/>
        </w:rPr>
      </w:pPr>
      <w:r w:rsidRPr="00F62AA8">
        <w:rPr>
          <w:rFonts w:ascii="Sakkal Majalla" w:hAnsi="Sakkal Majalla" w:cs="Sakkal Majalla" w:hint="cs"/>
          <w:b/>
          <w:bCs/>
          <w:sz w:val="32"/>
          <w:szCs w:val="32"/>
          <w:rtl/>
        </w:rPr>
        <w:t>الاستبيان</w:t>
      </w:r>
    </w:p>
    <w:p w14:paraId="2B5ACD72" w14:textId="77777777" w:rsidR="00204738" w:rsidRPr="00FF0AE8" w:rsidRDefault="00204738" w:rsidP="00204738">
      <w:pPr>
        <w:pStyle w:val="a4"/>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FF0AE8" w:rsidRDefault="00204738">
      <w:pPr>
        <w:pStyle w:val="a4"/>
        <w:numPr>
          <w:ilvl w:val="0"/>
          <w:numId w:val="12"/>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الأول: البيانات الشخصية لعينة الدراسة</w:t>
      </w:r>
    </w:p>
    <w:p w14:paraId="6D95B177" w14:textId="77777777" w:rsidR="00204738" w:rsidRPr="00FF0AE8" w:rsidRDefault="00204738">
      <w:pPr>
        <w:pStyle w:val="a4"/>
        <w:numPr>
          <w:ilvl w:val="0"/>
          <w:numId w:val="12"/>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الجزء الثاني: تحليل فرضيات الدراسة </w:t>
      </w:r>
    </w:p>
    <w:p w14:paraId="22C601FE"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2147262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الثاني: سوف يتكون من سبعة تمثل فرضيات الدراسة السبعة للمتغير المستقل "التحول الرقمي" وابعاده ((البنية التحتية التكنولوجية، القيادة والدعم الإداري، الاستراتيجية الرقمية، المهارات الرقمية، تحول العمليات الرقمية)) وأثرها على تجربة العملاء بأبعادها (الاعتمادي</w:t>
      </w:r>
      <w:r w:rsidRPr="00FF0AE8">
        <w:rPr>
          <w:rFonts w:ascii="Sakkal Majalla" w:hAnsi="Sakkal Majalla" w:cs="Sakkal Majalla" w:hint="eastAsia"/>
          <w:sz w:val="32"/>
          <w:szCs w:val="32"/>
          <w:rtl/>
        </w:rPr>
        <w:t>ة</w:t>
      </w:r>
      <w:r w:rsidRPr="00FF0AE8">
        <w:rPr>
          <w:rFonts w:ascii="Sakkal Majalla" w:hAnsi="Sakkal Majalla" w:cs="Sakkal Majalla" w:hint="cs"/>
          <w:sz w:val="32"/>
          <w:szCs w:val="32"/>
          <w:rtl/>
        </w:rPr>
        <w:t xml:space="preserve"> والملموسية والاتصال) في ظل استخدام المتغيرات الديموغرافية كمتغير وسيط من خلال (35) فقرة بمعدل 5فقرات لكل محور تتناول أسئلة عن كل محور بالتفصيل بما يخص موضوع التحول الرقمي وأثره على تجربة العملاء عن الخدمات الرقمية والتقليدية.</w:t>
      </w:r>
    </w:p>
    <w:p w14:paraId="79DD6DF2" w14:textId="503250E1"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hint="cs"/>
          <w:sz w:val="32"/>
          <w:szCs w:val="32"/>
          <w:rtl/>
        </w:rPr>
        <w:t>- نتائ</w:t>
      </w:r>
      <w:r w:rsidRPr="00FF0AE8">
        <w:rPr>
          <w:rFonts w:ascii="Sakkal Majalla" w:hAnsi="Sakkal Majalla" w:cs="Sakkal Majalla" w:hint="eastAsia"/>
          <w:sz w:val="32"/>
          <w:szCs w:val="32"/>
          <w:rtl/>
        </w:rPr>
        <w:t>ج</w:t>
      </w:r>
      <w:r w:rsidRPr="00FF0AE8">
        <w:rPr>
          <w:rFonts w:ascii="Sakkal Majalla" w:hAnsi="Sakkal Majalla" w:cs="Sakkal Majalla" w:hint="cs"/>
          <w:sz w:val="32"/>
          <w:szCs w:val="32"/>
          <w:rtl/>
        </w:rPr>
        <w:t xml:space="preserve"> الدراسات السابقة. </w:t>
      </w:r>
    </w:p>
    <w:p w14:paraId="3ECFDE04" w14:textId="77777777" w:rsidR="00204738" w:rsidRPr="00FF0AE8" w:rsidRDefault="00204738" w:rsidP="00697805">
      <w:pPr>
        <w:pStyle w:val="a4"/>
        <w:bidi/>
        <w:spacing w:line="360" w:lineRule="auto"/>
        <w:ind w:left="0"/>
        <w:jc w:val="both"/>
        <w:rPr>
          <w:rFonts w:ascii="Sakkal Majalla" w:hAnsi="Sakkal Majalla" w:cs="Sakkal Majalla"/>
          <w:sz w:val="32"/>
          <w:szCs w:val="32"/>
          <w:rtl/>
        </w:rPr>
      </w:pPr>
      <w:r w:rsidRPr="00FF0AE8">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47851818" w14:textId="77777777" w:rsidR="00204738" w:rsidRPr="00FF0AE8" w:rsidRDefault="00204738" w:rsidP="00204738">
      <w:pPr>
        <w:bidi/>
        <w:spacing w:line="360" w:lineRule="auto"/>
        <w:jc w:val="both"/>
        <w:rPr>
          <w:rFonts w:ascii="Sakkal Majalla" w:hAnsi="Sakkal Majalla" w:cs="Sakkal Majalla"/>
          <w:sz w:val="32"/>
          <w:szCs w:val="32"/>
          <w:rtl/>
        </w:rPr>
      </w:pPr>
    </w:p>
    <w:p w14:paraId="57FA25FC" w14:textId="77777777" w:rsidR="00204738" w:rsidRPr="00FF0AE8" w:rsidRDefault="00204738" w:rsidP="00204738">
      <w:pPr>
        <w:bidi/>
        <w:spacing w:line="276" w:lineRule="auto"/>
        <w:ind w:left="720"/>
        <w:jc w:val="both"/>
        <w:rPr>
          <w:rFonts w:ascii="Sakkal Majalla" w:hAnsi="Sakkal Majalla" w:cs="Sakkal Majalla"/>
          <w:sz w:val="32"/>
          <w:szCs w:val="32"/>
          <w:rtl/>
        </w:rPr>
      </w:pPr>
      <w:r w:rsidRPr="00FF0AE8">
        <w:rPr>
          <w:rFonts w:ascii="Sakkal Majalla" w:hAnsi="Sakkal Majalla" w:cs="Sakkal Majalla" w:hint="cs"/>
          <w:sz w:val="32"/>
          <w:szCs w:val="32"/>
          <w:rtl/>
        </w:rPr>
        <w:t>جدول رقم (2-) مكونات استمارة الاستبيان</w:t>
      </w:r>
    </w:p>
    <w:tbl>
      <w:tblPr>
        <w:tblStyle w:val="4-3"/>
        <w:bidiVisual/>
        <w:tblW w:w="54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
        <w:gridCol w:w="1733"/>
        <w:gridCol w:w="4393"/>
        <w:gridCol w:w="1260"/>
        <w:gridCol w:w="23"/>
        <w:gridCol w:w="2235"/>
        <w:gridCol w:w="21"/>
      </w:tblGrid>
      <w:tr w:rsidR="00943257" w:rsidRPr="00FF0AE8" w14:paraId="07BD44F0" w14:textId="32AE4E1B" w:rsidTr="00345BA1">
        <w:trPr>
          <w:gridAfter w:val="1"/>
          <w:cnfStyle w:val="100000000000" w:firstRow="1" w:lastRow="0" w:firstColumn="0" w:lastColumn="0" w:oddVBand="0" w:evenVBand="0" w:oddHBand="0" w:evenHBand="0" w:firstRowFirstColumn="0" w:firstRowLastColumn="0" w:lastRowFirstColumn="0" w:lastRowLastColumn="0"/>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Borders>
              <w:top w:val="none" w:sz="0" w:space="0" w:color="auto"/>
              <w:left w:val="none" w:sz="0" w:space="0" w:color="auto"/>
              <w:bottom w:val="none" w:sz="0" w:space="0" w:color="auto"/>
              <w:right w:val="none" w:sz="0" w:space="0" w:color="auto"/>
            </w:tcBorders>
          </w:tcPr>
          <w:p w14:paraId="32902983" w14:textId="77777777" w:rsidR="002B5189" w:rsidRPr="00943257" w:rsidRDefault="002B5189" w:rsidP="0069410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lastRenderedPageBreak/>
              <w:t>بيان</w:t>
            </w:r>
          </w:p>
        </w:tc>
        <w:tc>
          <w:tcPr>
            <w:tcW w:w="2266" w:type="pct"/>
            <w:tcBorders>
              <w:top w:val="none" w:sz="0" w:space="0" w:color="auto"/>
              <w:left w:val="none" w:sz="0" w:space="0" w:color="auto"/>
              <w:bottom w:val="none" w:sz="0" w:space="0" w:color="auto"/>
              <w:right w:val="none" w:sz="0" w:space="0" w:color="auto"/>
            </w:tcBorders>
          </w:tcPr>
          <w:p w14:paraId="5F954ED2" w14:textId="77777777" w:rsidR="002B5189" w:rsidRPr="00943257" w:rsidRDefault="002B5189" w:rsidP="0069410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القسم</w:t>
            </w:r>
          </w:p>
        </w:tc>
        <w:tc>
          <w:tcPr>
            <w:tcW w:w="650" w:type="pct"/>
            <w:tcBorders>
              <w:top w:val="none" w:sz="0" w:space="0" w:color="auto"/>
              <w:left w:val="none" w:sz="0" w:space="0" w:color="auto"/>
              <w:bottom w:val="none" w:sz="0" w:space="0" w:color="auto"/>
              <w:right w:val="none" w:sz="0" w:space="0" w:color="auto"/>
            </w:tcBorders>
          </w:tcPr>
          <w:p w14:paraId="7DFDAC05" w14:textId="77777777" w:rsidR="002B5189" w:rsidRPr="00943257" w:rsidRDefault="002B5189" w:rsidP="0069410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عدد الفقرات</w:t>
            </w:r>
          </w:p>
        </w:tc>
        <w:tc>
          <w:tcPr>
            <w:tcW w:w="1165" w:type="pct"/>
            <w:gridSpan w:val="2"/>
            <w:tcBorders>
              <w:top w:val="none" w:sz="0" w:space="0" w:color="auto"/>
              <w:left w:val="none" w:sz="0" w:space="0" w:color="auto"/>
              <w:bottom w:val="none" w:sz="0" w:space="0" w:color="auto"/>
              <w:right w:val="none" w:sz="0" w:space="0" w:color="auto"/>
            </w:tcBorders>
          </w:tcPr>
          <w:p w14:paraId="63F73BDF" w14:textId="17689CBC" w:rsidR="002B5189" w:rsidRPr="00943257" w:rsidRDefault="00677694" w:rsidP="0069410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المصادر</w:t>
            </w:r>
          </w:p>
        </w:tc>
      </w:tr>
      <w:tr w:rsidR="0036382A" w:rsidRPr="00FF0AE8" w14:paraId="2B75261A" w14:textId="1EC0C097" w:rsidTr="00345BA1">
        <w:trPr>
          <w:gridAfter w:val="1"/>
          <w:cnfStyle w:val="000000100000" w:firstRow="0" w:lastRow="0" w:firstColumn="0" w:lastColumn="0" w:oddVBand="0" w:evenVBand="0" w:oddHBand="1" w:evenHBand="0" w:firstRowFirstColumn="0" w:firstRowLastColumn="0" w:lastRowFirstColumn="0" w:lastRowLastColumn="0"/>
          <w:wAfter w:w="21" w:type="dxa"/>
          <w:trHeight w:val="1283"/>
        </w:trPr>
        <w:tc>
          <w:tcPr>
            <w:cnfStyle w:val="001000000000" w:firstRow="0" w:lastRow="0" w:firstColumn="1" w:lastColumn="0" w:oddVBand="0" w:evenVBand="0" w:oddHBand="0" w:evenHBand="0" w:firstRowFirstColumn="0" w:firstRowLastColumn="0" w:lastRowFirstColumn="0" w:lastRowLastColumn="0"/>
            <w:tcW w:w="908" w:type="pct"/>
            <w:gridSpan w:val="2"/>
          </w:tcPr>
          <w:p w14:paraId="030A6E41" w14:textId="77777777" w:rsidR="0036382A" w:rsidRPr="00943257" w:rsidRDefault="0036382A" w:rsidP="0069410A">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الجزء الاول</w:t>
            </w:r>
          </w:p>
        </w:tc>
        <w:tc>
          <w:tcPr>
            <w:tcW w:w="2266" w:type="pct"/>
          </w:tcPr>
          <w:p w14:paraId="1B2190CC" w14:textId="77777777" w:rsidR="0036382A" w:rsidRPr="00943257" w:rsidRDefault="0036382A" w:rsidP="0069410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البيانات الشخصية </w:t>
            </w:r>
          </w:p>
        </w:tc>
        <w:tc>
          <w:tcPr>
            <w:tcW w:w="1815" w:type="pct"/>
            <w:gridSpan w:val="3"/>
          </w:tcPr>
          <w:p w14:paraId="63A92DE1" w14:textId="207048FA" w:rsidR="0036382A" w:rsidRPr="00943257" w:rsidRDefault="0036382A" w:rsidP="0069410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العمر – النوع – سنوات الخبرة - الوظيفية</w:t>
            </w:r>
          </w:p>
        </w:tc>
      </w:tr>
      <w:tr w:rsidR="0036382A" w:rsidRPr="00FF0AE8" w14:paraId="7F6B9C7C" w14:textId="6C520673" w:rsidTr="00345BA1">
        <w:trPr>
          <w:gridAfter w:val="1"/>
          <w:wAfter w:w="21" w:type="dxa"/>
          <w:trHeight w:val="706"/>
        </w:trPr>
        <w:tc>
          <w:tcPr>
            <w:cnfStyle w:val="001000000000" w:firstRow="0" w:lastRow="0" w:firstColumn="1" w:lastColumn="0" w:oddVBand="0" w:evenVBand="0" w:oddHBand="0" w:evenHBand="0" w:firstRowFirstColumn="0" w:firstRowLastColumn="0" w:lastRowFirstColumn="0" w:lastRowLastColumn="0"/>
            <w:tcW w:w="908" w:type="pct"/>
            <w:gridSpan w:val="2"/>
          </w:tcPr>
          <w:p w14:paraId="3680B517" w14:textId="6BFE17BC" w:rsidR="0036382A" w:rsidRPr="00943257" w:rsidRDefault="0036382A" w:rsidP="0069410A">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الجزء الثاني</w:t>
            </w:r>
          </w:p>
        </w:tc>
        <w:tc>
          <w:tcPr>
            <w:tcW w:w="4081" w:type="pct"/>
            <w:gridSpan w:val="4"/>
          </w:tcPr>
          <w:p w14:paraId="21CE5155" w14:textId="21E24734" w:rsidR="0036382A" w:rsidRPr="00943257" w:rsidRDefault="0036382A" w:rsidP="0069410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C00000"/>
                <w:sz w:val="32"/>
                <w:szCs w:val="32"/>
                <w:rtl/>
              </w:rPr>
            </w:pPr>
            <w:r w:rsidRPr="00943257">
              <w:rPr>
                <w:rFonts w:ascii="Sakkal Majalla" w:hAnsi="Sakkal Majalla" w:cs="Sakkal Majalla" w:hint="cs"/>
                <w:b/>
                <w:bCs/>
                <w:color w:val="C00000"/>
                <w:sz w:val="32"/>
                <w:szCs w:val="32"/>
                <w:rtl/>
                <w:lang w:bidi="ar-EG"/>
              </w:rPr>
              <w:t>العلاقة بين متغيرات الدراسة المستقل والتابع</w:t>
            </w:r>
          </w:p>
        </w:tc>
      </w:tr>
      <w:tr w:rsidR="00943257" w:rsidRPr="00FF0AE8" w14:paraId="4EEB7DD7" w14:textId="0312DE8F" w:rsidTr="00345BA1">
        <w:trPr>
          <w:gridAfter w:val="1"/>
          <w:cnfStyle w:val="000000100000" w:firstRow="0" w:lastRow="0" w:firstColumn="0" w:lastColumn="0" w:oddVBand="0" w:evenVBand="0" w:oddHBand="1" w:evenHBand="0" w:firstRowFirstColumn="0" w:firstRowLastColumn="0" w:lastRowFirstColumn="0" w:lastRowLastColumn="0"/>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4843729C" w14:textId="60C5ED8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الفرضية الاولي </w:t>
            </w:r>
          </w:p>
        </w:tc>
        <w:tc>
          <w:tcPr>
            <w:tcW w:w="2266" w:type="pct"/>
          </w:tcPr>
          <w:p w14:paraId="5E90A93B" w14:textId="10D8C515" w:rsidR="002B5189" w:rsidRPr="00943257" w:rsidRDefault="002B5189" w:rsidP="002B518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توجد فروق ذات دلالة إحصائية في تجربة العملاء بين القنوات الرقمية والقنوات التقليدية</w:t>
            </w:r>
            <w:r w:rsidRPr="00943257">
              <w:rPr>
                <w:rFonts w:ascii="Sakkal Majalla" w:hAnsi="Sakkal Majalla" w:cs="Sakkal Majalla"/>
                <w:color w:val="C00000"/>
                <w:sz w:val="32"/>
                <w:szCs w:val="32"/>
              </w:rPr>
              <w:t>.</w:t>
            </w:r>
          </w:p>
        </w:tc>
        <w:tc>
          <w:tcPr>
            <w:tcW w:w="650" w:type="pct"/>
          </w:tcPr>
          <w:p w14:paraId="6EB91F1D" w14:textId="03938B1F"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rPr>
              <w:t>5 فقرات</w:t>
            </w:r>
          </w:p>
        </w:tc>
        <w:tc>
          <w:tcPr>
            <w:tcW w:w="1165" w:type="pct"/>
            <w:gridSpan w:val="2"/>
          </w:tcPr>
          <w:p w14:paraId="05F0BBAA" w14:textId="407461B5"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Theme="majorBidi" w:hAnsiTheme="majorBidi" w:cstheme="majorBidi"/>
                <w:color w:val="C00000"/>
                <w:sz w:val="28"/>
                <w:szCs w:val="28"/>
              </w:rPr>
              <w:t>Zeiss panelist, et al, (2019).</w:t>
            </w:r>
          </w:p>
        </w:tc>
      </w:tr>
      <w:tr w:rsidR="00943257" w:rsidRPr="00FF0AE8" w14:paraId="13C7D2C6" w14:textId="7F5C2693" w:rsidTr="00345BA1">
        <w:trPr>
          <w:gridAfter w:val="1"/>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3B4786EF" w14:textId="77777777" w:rsidR="002B5189" w:rsidRPr="00943257" w:rsidRDefault="002B5189" w:rsidP="002B5189">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rPr>
              <w:t>ال</w:t>
            </w:r>
            <w:r w:rsidRPr="00943257">
              <w:rPr>
                <w:rFonts w:ascii="Sakkal Majalla" w:hAnsi="Sakkal Majalla" w:cs="Sakkal Majalla" w:hint="cs"/>
                <w:color w:val="C00000"/>
                <w:sz w:val="32"/>
                <w:szCs w:val="32"/>
                <w:rtl/>
                <w:lang w:bidi="ar-EG"/>
              </w:rPr>
              <w:t>فرضية الثانية</w:t>
            </w:r>
          </w:p>
        </w:tc>
        <w:tc>
          <w:tcPr>
            <w:tcW w:w="2266" w:type="pct"/>
          </w:tcPr>
          <w:p w14:paraId="421052E5" w14:textId="0BF69997" w:rsidR="002B5189" w:rsidRPr="00943257" w:rsidRDefault="002B5189"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جودة البنية التحتية التكنولوجية تأثيرًا إيجابيًا على تجربة العملاء</w:t>
            </w:r>
            <w:r w:rsidRPr="00943257">
              <w:rPr>
                <w:rFonts w:ascii="Sakkal Majalla" w:hAnsi="Sakkal Majalla" w:cs="Sakkal Majalla"/>
                <w:color w:val="C00000"/>
                <w:sz w:val="32"/>
                <w:szCs w:val="32"/>
              </w:rPr>
              <w:t>.</w:t>
            </w:r>
          </w:p>
        </w:tc>
        <w:tc>
          <w:tcPr>
            <w:tcW w:w="650" w:type="pct"/>
          </w:tcPr>
          <w:p w14:paraId="0748ED64" w14:textId="4E4CDEA1"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5 فقرات</w:t>
            </w:r>
          </w:p>
        </w:tc>
        <w:tc>
          <w:tcPr>
            <w:tcW w:w="1165" w:type="pct"/>
            <w:gridSpan w:val="2"/>
          </w:tcPr>
          <w:p w14:paraId="0D40C09E" w14:textId="1D80D5A4" w:rsidR="002B5189" w:rsidRPr="00943257" w:rsidRDefault="0036382A"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حامد، محمد عبد الفتاح. (2023).</w:t>
            </w:r>
          </w:p>
        </w:tc>
      </w:tr>
      <w:tr w:rsidR="00943257" w:rsidRPr="00FF0AE8" w14:paraId="6A8FC4C5" w14:textId="082A3542" w:rsidTr="00345BA1">
        <w:trPr>
          <w:gridBefore w:val="1"/>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894" w:type="pct"/>
          </w:tcPr>
          <w:p w14:paraId="73EDA74E" w14:textId="77777777" w:rsidR="002B5189" w:rsidRPr="00943257" w:rsidRDefault="002B5189" w:rsidP="002B5189">
            <w:pPr>
              <w:bidi/>
              <w:spacing w:line="276" w:lineRule="auto"/>
              <w:jc w:val="center"/>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الفرضية الثالثة</w:t>
            </w:r>
          </w:p>
        </w:tc>
        <w:tc>
          <w:tcPr>
            <w:tcW w:w="2266" w:type="pct"/>
          </w:tcPr>
          <w:p w14:paraId="7F385012" w14:textId="52EE318A"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المهارات الرقمية للعاملين تأثيرًا إيجابيًا على تجربة العملاء</w:t>
            </w:r>
            <w:r w:rsidRPr="00943257">
              <w:rPr>
                <w:rFonts w:ascii="Sakkal Majalla" w:hAnsi="Sakkal Majalla" w:cs="Sakkal Majalla"/>
                <w:color w:val="C00000"/>
                <w:sz w:val="32"/>
                <w:szCs w:val="32"/>
              </w:rPr>
              <w:t>.</w:t>
            </w:r>
          </w:p>
        </w:tc>
        <w:tc>
          <w:tcPr>
            <w:tcW w:w="662" w:type="pct"/>
            <w:gridSpan w:val="2"/>
          </w:tcPr>
          <w:p w14:paraId="2E64C2BE" w14:textId="53C18735"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tcPr>
          <w:p w14:paraId="5649DFDF" w14:textId="3E00D062"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color w:val="C00000"/>
                <w:sz w:val="32"/>
                <w:szCs w:val="32"/>
                <w:lang w:bidi="ar-EG"/>
              </w:rPr>
              <w:t>Adera, M.; Top, M.; Kiggundu, S</w:t>
            </w:r>
            <w:r w:rsidRPr="00943257">
              <w:rPr>
                <w:rFonts w:ascii="Sakkal Majalla" w:hAnsi="Sakkal Majalla" w:cs="Sakkal Majalla"/>
                <w:color w:val="C00000"/>
                <w:sz w:val="32"/>
                <w:szCs w:val="32"/>
                <w:rtl/>
                <w:lang w:bidi="ar-EG"/>
              </w:rPr>
              <w:t>. (2020).</w:t>
            </w:r>
          </w:p>
        </w:tc>
      </w:tr>
      <w:tr w:rsidR="00943257" w:rsidRPr="00FF0AE8" w14:paraId="716C9E45" w14:textId="6B1E3F02" w:rsidTr="00345BA1">
        <w:trPr>
          <w:gridBefore w:val="1"/>
          <w:trHeight w:val="1240"/>
        </w:trPr>
        <w:tc>
          <w:tcPr>
            <w:cnfStyle w:val="001000000000" w:firstRow="0" w:lastRow="0" w:firstColumn="1" w:lastColumn="0" w:oddVBand="0" w:evenVBand="0" w:oddHBand="0" w:evenHBand="0" w:firstRowFirstColumn="0" w:firstRowLastColumn="0" w:lastRowFirstColumn="0" w:lastRowLastColumn="0"/>
            <w:tcW w:w="894" w:type="pct"/>
          </w:tcPr>
          <w:p w14:paraId="287C99ED"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الرابعة</w:t>
            </w:r>
          </w:p>
        </w:tc>
        <w:tc>
          <w:tcPr>
            <w:tcW w:w="2266" w:type="pct"/>
          </w:tcPr>
          <w:p w14:paraId="4F29E333" w14:textId="75179796" w:rsidR="002B5189" w:rsidRPr="00943257" w:rsidRDefault="002B5189" w:rsidP="00943257">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الخدمات الرقمية المقدمة عبر التطبيق والموقع الإلكتروني تأثيرًا إيجابيًا على تجربة العملاء</w:t>
            </w:r>
            <w:r w:rsidRPr="00943257">
              <w:rPr>
                <w:rFonts w:ascii="Sakkal Majalla" w:hAnsi="Sakkal Majalla" w:cs="Sakkal Majalla"/>
                <w:color w:val="C00000"/>
                <w:sz w:val="32"/>
                <w:szCs w:val="32"/>
              </w:rPr>
              <w:t>.</w:t>
            </w:r>
          </w:p>
        </w:tc>
        <w:tc>
          <w:tcPr>
            <w:tcW w:w="662" w:type="pct"/>
            <w:gridSpan w:val="2"/>
          </w:tcPr>
          <w:p w14:paraId="14FE0E0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tcPr>
          <w:p w14:paraId="02641722" w14:textId="0CC6B455" w:rsidR="002B5189" w:rsidRPr="00943257" w:rsidRDefault="00943257" w:rsidP="0094325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Fisher, N.I.; Kordula's, R.E</w:t>
            </w:r>
            <w:r w:rsidRPr="00943257">
              <w:rPr>
                <w:rFonts w:ascii="Sakkal Majalla" w:hAnsi="Sakkal Majalla" w:cs="Sakkal Majalla"/>
                <w:color w:val="C00000"/>
                <w:sz w:val="32"/>
                <w:szCs w:val="32"/>
                <w:rtl/>
              </w:rPr>
              <w:t>. (2019).</w:t>
            </w:r>
          </w:p>
        </w:tc>
      </w:tr>
      <w:tr w:rsidR="00943257" w:rsidRPr="00FF0AE8" w14:paraId="5888D4E6" w14:textId="54D819F0" w:rsidTr="00345BA1">
        <w:trPr>
          <w:gridBefore w:val="1"/>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894" w:type="pct"/>
          </w:tcPr>
          <w:p w14:paraId="6F00AFB4"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الخامسة</w:t>
            </w:r>
          </w:p>
        </w:tc>
        <w:tc>
          <w:tcPr>
            <w:tcW w:w="2266" w:type="pct"/>
          </w:tcPr>
          <w:p w14:paraId="0861894D" w14:textId="3B39213E" w:rsidR="002B5189" w:rsidRPr="00943257" w:rsidRDefault="002B5189" w:rsidP="00943257">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C00000"/>
                <w:sz w:val="32"/>
                <w:szCs w:val="32"/>
                <w:u w:val="single"/>
                <w:rtl/>
              </w:rPr>
            </w:pPr>
            <w:r w:rsidRPr="00943257">
              <w:rPr>
                <w:rFonts w:ascii="Sakkal Majalla" w:hAnsi="Sakkal Majalla" w:cs="Sakkal Majalla"/>
                <w:color w:val="C00000"/>
                <w:sz w:val="32"/>
                <w:szCs w:val="32"/>
                <w:rtl/>
              </w:rPr>
              <w:t>يساهم التحول الرقمي في الخدمات والعمليات في تعزيز رضا العملاء</w:t>
            </w:r>
            <w:r w:rsidRPr="00943257">
              <w:rPr>
                <w:rFonts w:ascii="Sakkal Majalla" w:hAnsi="Sakkal Majalla" w:cs="Sakkal Majalla"/>
                <w:color w:val="C00000"/>
                <w:sz w:val="32"/>
                <w:szCs w:val="32"/>
              </w:rPr>
              <w:t>.</w:t>
            </w:r>
          </w:p>
        </w:tc>
        <w:tc>
          <w:tcPr>
            <w:tcW w:w="662" w:type="pct"/>
            <w:gridSpan w:val="2"/>
          </w:tcPr>
          <w:p w14:paraId="20DCFAA8"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tcPr>
          <w:p w14:paraId="0167FAF0" w14:textId="2E2E021B"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Khan, S.K.; Siddiqui, T.A.; Rais, M</w:t>
            </w:r>
            <w:r w:rsidRPr="00943257">
              <w:rPr>
                <w:rFonts w:ascii="Sakkal Majalla" w:hAnsi="Sakkal Majalla" w:cs="Sakkal Majalla"/>
                <w:color w:val="C00000"/>
                <w:sz w:val="32"/>
                <w:szCs w:val="32"/>
                <w:rtl/>
              </w:rPr>
              <w:t>. (2021).</w:t>
            </w:r>
          </w:p>
        </w:tc>
      </w:tr>
      <w:tr w:rsidR="00943257" w:rsidRPr="00FF0AE8" w14:paraId="0B627F34" w14:textId="0D127F24" w:rsidTr="00345BA1">
        <w:trPr>
          <w:gridAfter w:val="1"/>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145C5B8A" w14:textId="77777777" w:rsidR="002B5189" w:rsidRPr="00943257" w:rsidRDefault="002B5189" w:rsidP="002B5189">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السادسة</w:t>
            </w:r>
          </w:p>
        </w:tc>
        <w:tc>
          <w:tcPr>
            <w:tcW w:w="2266" w:type="pct"/>
          </w:tcPr>
          <w:p w14:paraId="36308AC2" w14:textId="043206F1" w:rsidR="002B5189" w:rsidRPr="00943257" w:rsidRDefault="002B5189" w:rsidP="002B5189">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المتغيرات الديموغرافية في قوة واتجاه العلاقة بين التحول الرقمي وتجربة العملاء</w:t>
            </w:r>
            <w:r w:rsidRPr="00943257">
              <w:rPr>
                <w:rFonts w:ascii="Sakkal Majalla" w:hAnsi="Sakkal Majalla" w:cs="Sakkal Majalla"/>
                <w:color w:val="C00000"/>
                <w:sz w:val="32"/>
                <w:szCs w:val="32"/>
              </w:rPr>
              <w:t>.</w:t>
            </w:r>
          </w:p>
        </w:tc>
        <w:tc>
          <w:tcPr>
            <w:tcW w:w="650" w:type="pct"/>
          </w:tcPr>
          <w:p w14:paraId="7F48153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tcPr>
          <w:p w14:paraId="19A4332A" w14:textId="299E1362" w:rsidR="002B5189" w:rsidRPr="00943257" w:rsidRDefault="00943257"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حسين، مؤمن. (2019).</w:t>
            </w:r>
          </w:p>
        </w:tc>
      </w:tr>
      <w:tr w:rsidR="00943257" w:rsidRPr="00FF0AE8" w14:paraId="74FB5DCA" w14:textId="4B4BA23E" w:rsidTr="00345BA1">
        <w:trPr>
          <w:gridAfter w:val="1"/>
          <w:cnfStyle w:val="000000100000" w:firstRow="0" w:lastRow="0" w:firstColumn="0" w:lastColumn="0" w:oddVBand="0" w:evenVBand="0" w:oddHBand="1" w:evenHBand="0" w:firstRowFirstColumn="0" w:firstRowLastColumn="0" w:lastRowFirstColumn="0" w:lastRowLastColumn="0"/>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5CB6A590" w14:textId="77777777" w:rsidR="002B5189" w:rsidRPr="00943257" w:rsidRDefault="002B5189" w:rsidP="0069410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السابعة</w:t>
            </w:r>
          </w:p>
        </w:tc>
        <w:tc>
          <w:tcPr>
            <w:tcW w:w="2266" w:type="pct"/>
          </w:tcPr>
          <w:p w14:paraId="65FA5D93" w14:textId="77777777" w:rsidR="002B5189" w:rsidRPr="00943257" w:rsidRDefault="002B5189" w:rsidP="0069410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color w:val="C00000"/>
                <w:sz w:val="32"/>
                <w:szCs w:val="32"/>
                <w:rtl/>
              </w:rPr>
              <w:t>تعد المتغيرات الديموغرافية متغيرات معدلة تؤثر في قوة العلاقة بين التحول الرقمي وتجربة العملاء.</w:t>
            </w:r>
          </w:p>
        </w:tc>
        <w:tc>
          <w:tcPr>
            <w:tcW w:w="650" w:type="pct"/>
          </w:tcPr>
          <w:p w14:paraId="50E4CF8E"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tcPr>
          <w:p w14:paraId="2F9C0DC3" w14:textId="745F6D16"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Santorini's, I &amp; Panagiotis, T</w:t>
            </w:r>
            <w:r w:rsidRPr="00943257">
              <w:rPr>
                <w:rFonts w:ascii="Sakkal Majalla" w:hAnsi="Sakkal Majalla" w:cs="Sakkal Majalla"/>
                <w:color w:val="C00000"/>
                <w:sz w:val="32"/>
                <w:szCs w:val="32"/>
                <w:rtl/>
              </w:rPr>
              <w:t>. (2019).</w:t>
            </w:r>
          </w:p>
        </w:tc>
      </w:tr>
    </w:tbl>
    <w:p w14:paraId="6A49FB1A" w14:textId="77777777" w:rsidR="00204738" w:rsidRPr="00FF0AE8" w:rsidRDefault="00204738" w:rsidP="00204738">
      <w:pPr>
        <w:bidi/>
        <w:spacing w:line="360" w:lineRule="auto"/>
        <w:jc w:val="both"/>
        <w:rPr>
          <w:rFonts w:ascii="Sakkal Majalla" w:hAnsi="Sakkal Majalla" w:cs="Sakkal Majalla"/>
          <w:sz w:val="32"/>
          <w:szCs w:val="32"/>
          <w:rtl/>
        </w:rPr>
      </w:pPr>
    </w:p>
    <w:p w14:paraId="333303DD"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lastRenderedPageBreak/>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204738" w:rsidRPr="00FF0AE8" w14:paraId="0BC8CA40" w14:textId="77777777" w:rsidTr="0069410A">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472812F2" w14:textId="77777777" w:rsidR="00204738" w:rsidRPr="00FF0AE8" w:rsidRDefault="00204738" w:rsidP="0069410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الإجابة</w:t>
            </w:r>
          </w:p>
        </w:tc>
        <w:tc>
          <w:tcPr>
            <w:tcW w:w="1500" w:type="dxa"/>
          </w:tcPr>
          <w:p w14:paraId="676BA9B3"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 بشدة</w:t>
            </w:r>
          </w:p>
        </w:tc>
        <w:tc>
          <w:tcPr>
            <w:tcW w:w="1501" w:type="dxa"/>
          </w:tcPr>
          <w:p w14:paraId="285A256D"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w:t>
            </w:r>
          </w:p>
        </w:tc>
        <w:tc>
          <w:tcPr>
            <w:tcW w:w="1501" w:type="dxa"/>
          </w:tcPr>
          <w:p w14:paraId="255A8191"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محايد</w:t>
            </w:r>
          </w:p>
        </w:tc>
        <w:tc>
          <w:tcPr>
            <w:tcW w:w="1215" w:type="dxa"/>
          </w:tcPr>
          <w:p w14:paraId="1C296FA5"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w:t>
            </w:r>
          </w:p>
        </w:tc>
        <w:tc>
          <w:tcPr>
            <w:tcW w:w="1786" w:type="dxa"/>
          </w:tcPr>
          <w:p w14:paraId="7CACC9DB"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 بشدة</w:t>
            </w:r>
          </w:p>
        </w:tc>
      </w:tr>
      <w:tr w:rsidR="00204738" w:rsidRPr="00FF0AE8" w14:paraId="6288E456" w14:textId="77777777" w:rsidTr="0069410A">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3103BE1C" w14:textId="77777777" w:rsidR="00204738" w:rsidRPr="00FF0AE8" w:rsidRDefault="00204738" w:rsidP="0069410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الدرجة</w:t>
            </w:r>
          </w:p>
        </w:tc>
        <w:tc>
          <w:tcPr>
            <w:tcW w:w="1500" w:type="dxa"/>
          </w:tcPr>
          <w:p w14:paraId="77A10F3C"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w:t>
            </w:r>
          </w:p>
        </w:tc>
        <w:tc>
          <w:tcPr>
            <w:tcW w:w="1501" w:type="dxa"/>
          </w:tcPr>
          <w:p w14:paraId="78D2738B"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4</w:t>
            </w:r>
          </w:p>
        </w:tc>
        <w:tc>
          <w:tcPr>
            <w:tcW w:w="1501" w:type="dxa"/>
          </w:tcPr>
          <w:p w14:paraId="3CA79A5A"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3</w:t>
            </w:r>
          </w:p>
        </w:tc>
        <w:tc>
          <w:tcPr>
            <w:tcW w:w="1215" w:type="dxa"/>
          </w:tcPr>
          <w:p w14:paraId="04D9361B"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2</w:t>
            </w:r>
          </w:p>
        </w:tc>
        <w:tc>
          <w:tcPr>
            <w:tcW w:w="1786" w:type="dxa"/>
          </w:tcPr>
          <w:p w14:paraId="1BFD6142"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1</w:t>
            </w:r>
          </w:p>
        </w:tc>
      </w:tr>
    </w:tbl>
    <w:p w14:paraId="38AC9C65" w14:textId="77777777" w:rsidR="00204738" w:rsidRPr="005143D5" w:rsidRDefault="00204738" w:rsidP="00204738">
      <w:pPr>
        <w:bidi/>
        <w:spacing w:after="200" w:line="360" w:lineRule="auto"/>
        <w:jc w:val="both"/>
        <w:rPr>
          <w:rFonts w:ascii="Sakkal Majalla" w:hAnsi="Sakkal Majalla" w:cs="Sakkal Majalla"/>
          <w:b/>
          <w:bCs/>
          <w:color w:val="EE0000"/>
          <w:sz w:val="32"/>
          <w:szCs w:val="32"/>
          <w:u w:val="single"/>
          <w:rtl/>
        </w:rPr>
      </w:pPr>
    </w:p>
    <w:p w14:paraId="50F8B0C6" w14:textId="77777777" w:rsidR="00204738" w:rsidRPr="005143D5" w:rsidRDefault="00204738" w:rsidP="00204738">
      <w:pPr>
        <w:rPr>
          <w:color w:val="EE0000"/>
        </w:rPr>
      </w:pPr>
    </w:p>
    <w:p w14:paraId="6FA26CDA" w14:textId="13B9255B" w:rsidR="00204738" w:rsidRPr="005143D5" w:rsidRDefault="00C91ED0" w:rsidP="00204738">
      <w:pPr>
        <w:bidi/>
        <w:spacing w:after="200" w:line="360" w:lineRule="auto"/>
        <w:jc w:val="both"/>
        <w:rPr>
          <w:rFonts w:ascii="Sakkal Majalla" w:hAnsi="Sakkal Majalla" w:cs="Sakkal Majalla"/>
          <w:b/>
          <w:bCs/>
          <w:color w:val="EE0000"/>
          <w:sz w:val="32"/>
          <w:szCs w:val="32"/>
          <w:u w:val="single"/>
          <w:rtl/>
        </w:rPr>
      </w:pPr>
      <w:r w:rsidRPr="005143D5">
        <w:rPr>
          <w:rFonts w:ascii="Sakkal Majalla" w:hAnsi="Sakkal Majalla" w:cs="Sakkal Majalla" w:hint="cs"/>
          <w:b/>
          <w:bCs/>
          <w:color w:val="EE0000"/>
          <w:sz w:val="32"/>
          <w:szCs w:val="32"/>
          <w:u w:val="single"/>
          <w:rtl/>
        </w:rPr>
        <w:t xml:space="preserve">5.3 </w:t>
      </w:r>
      <w:r w:rsidR="00204738" w:rsidRPr="005143D5">
        <w:rPr>
          <w:rFonts w:ascii="Sakkal Majalla" w:hAnsi="Sakkal Majalla" w:cs="Sakkal Majalla" w:hint="cs"/>
          <w:b/>
          <w:bCs/>
          <w:color w:val="EE0000"/>
          <w:sz w:val="32"/>
          <w:szCs w:val="32"/>
          <w:u w:val="single"/>
          <w:rtl/>
        </w:rPr>
        <w:t>وسائل جمع بيانات الدراسة:</w:t>
      </w:r>
    </w:p>
    <w:p w14:paraId="4536C7A1"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سوف يتم الاعتماد على مصدرين لجمع البيانات وهما</w:t>
      </w:r>
      <w:r w:rsidRPr="005143D5">
        <w:rPr>
          <w:rFonts w:ascii="Sakkal Majalla" w:hAnsi="Sakkal Majalla" w:cs="Sakkal Majalla" w:hint="cs"/>
          <w:color w:val="EE0000"/>
          <w:sz w:val="32"/>
          <w:szCs w:val="32"/>
        </w:rPr>
        <w:t>:</w:t>
      </w:r>
    </w:p>
    <w:p w14:paraId="61953CA2"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1</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Pr>
        <w:tab/>
      </w:r>
      <w:r w:rsidRPr="005143D5">
        <w:rPr>
          <w:rFonts w:ascii="Sakkal Majalla" w:hAnsi="Sakkal Majalla" w:cs="Sakkal Majalla" w:hint="cs"/>
          <w:color w:val="EE0000"/>
          <w:sz w:val="32"/>
          <w:szCs w:val="32"/>
          <w:rtl/>
        </w:rPr>
        <w:t>المصادر الأولية</w:t>
      </w:r>
      <w:r w:rsidRPr="005143D5">
        <w:rPr>
          <w:rFonts w:ascii="Sakkal Majalla" w:hAnsi="Sakkal Majalla" w:cs="Sakkal Majalla" w:hint="cs"/>
          <w:color w:val="EE0000"/>
          <w:sz w:val="32"/>
          <w:szCs w:val="32"/>
        </w:rPr>
        <w:t>:</w:t>
      </w:r>
    </w:p>
    <w:p w14:paraId="35440831" w14:textId="00B3DB28"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هي عملية جمع البيانات الأولية من خلال دراسة استكشافية باستخدام الاستبيان كأداة رئيسية للبحث صممت خصيصا لهذا الغرض</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tl/>
        </w:rPr>
        <w:t xml:space="preserve"> بالإضافة الي المقابلات المباشرة </w:t>
      </w:r>
    </w:p>
    <w:p w14:paraId="0DFB0483"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2</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Pr>
        <w:tab/>
      </w:r>
      <w:r w:rsidRPr="005143D5">
        <w:rPr>
          <w:rFonts w:ascii="Sakkal Majalla" w:hAnsi="Sakkal Majalla" w:cs="Sakkal Majalla" w:hint="cs"/>
          <w:color w:val="EE0000"/>
          <w:sz w:val="32"/>
          <w:szCs w:val="32"/>
          <w:rtl/>
        </w:rPr>
        <w:t>المصادر الثانوية</w:t>
      </w:r>
      <w:r w:rsidRPr="005143D5">
        <w:rPr>
          <w:rFonts w:ascii="Sakkal Majalla" w:hAnsi="Sakkal Majalla" w:cs="Sakkal Majalla" w:hint="cs"/>
          <w:color w:val="EE0000"/>
          <w:sz w:val="32"/>
          <w:szCs w:val="32"/>
        </w:rPr>
        <w:t>:</w:t>
      </w:r>
    </w:p>
    <w:p w14:paraId="71E8DEB8" w14:textId="71B6C092" w:rsidR="00204738" w:rsidRPr="005143D5" w:rsidRDefault="00204738" w:rsidP="00204738">
      <w:pPr>
        <w:bidi/>
        <w:spacing w:after="200" w:line="360" w:lineRule="auto"/>
        <w:jc w:val="both"/>
        <w:rPr>
          <w:rFonts w:ascii="Sakkal Majalla" w:hAnsi="Sakkal Majalla" w:cs="Sakkal Majalla"/>
          <w:b/>
          <w:bCs/>
          <w:color w:val="EE0000"/>
          <w:sz w:val="32"/>
          <w:szCs w:val="32"/>
          <w:u w:val="single"/>
          <w:rtl/>
        </w:rPr>
      </w:pPr>
      <w:r w:rsidRPr="005143D5">
        <w:rPr>
          <w:rFonts w:ascii="Sakkal Majalla" w:hAnsi="Sakkal Majalla" w:cs="Sakkal Majalla" w:hint="cs"/>
          <w:color w:val="EE0000"/>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5143D5">
        <w:rPr>
          <w:rFonts w:ascii="Sakkal Majalla" w:hAnsi="Sakkal Majalla" w:cs="Sakkal Majalla" w:hint="cs"/>
          <w:b/>
          <w:bCs/>
          <w:color w:val="EE0000"/>
          <w:sz w:val="32"/>
          <w:szCs w:val="32"/>
          <w:u w:val="single"/>
          <w:rtl/>
        </w:rPr>
        <w:t>.</w:t>
      </w:r>
    </w:p>
    <w:p w14:paraId="319A427D"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rtl/>
        </w:rPr>
      </w:pPr>
      <w:r w:rsidRPr="005143D5">
        <w:rPr>
          <w:rFonts w:ascii="Simplified Arabic" w:eastAsia="Calibri" w:hAnsi="Simplified Arabic" w:cs="Simplified Arabic" w:hint="cs"/>
          <w:b/>
          <w:bCs/>
          <w:color w:val="EE0000"/>
          <w:sz w:val="32"/>
          <w:szCs w:val="32"/>
          <w:rtl/>
        </w:rPr>
        <w:t xml:space="preserve">3.6 </w:t>
      </w:r>
      <w:r w:rsidRPr="005143D5">
        <w:rPr>
          <w:rFonts w:ascii="Simplified Arabic" w:eastAsia="Calibri" w:hAnsi="Simplified Arabic" w:cs="Simplified Arabic"/>
          <w:b/>
          <w:bCs/>
          <w:color w:val="EE0000"/>
          <w:sz w:val="32"/>
          <w:szCs w:val="32"/>
          <w:rtl/>
        </w:rPr>
        <w:t xml:space="preserve">صدق المحكمون: </w:t>
      </w:r>
    </w:p>
    <w:p w14:paraId="53F69E1E" w14:textId="6D703202" w:rsidR="00A638C0"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rtl/>
          <w:lang w:bidi="ar-EG"/>
        </w:rPr>
      </w:pPr>
      <w:r w:rsidRPr="005143D5">
        <w:rPr>
          <w:rFonts w:ascii="Simplified Arabic" w:eastAsia="Calibri" w:hAnsi="Simplified Arabic" w:cs="Simplified Arabic"/>
          <w:color w:val="EE0000"/>
          <w:sz w:val="32"/>
          <w:szCs w:val="32"/>
          <w:rtl/>
        </w:rPr>
        <w:t xml:space="preserve">عُرِضَت الاستبانة في صورتها الأولية على مجموعة من الأساتذة المتخصصين ممن يعملون في </w:t>
      </w:r>
      <w:r w:rsidRPr="005143D5">
        <w:rPr>
          <w:rFonts w:ascii="Simplified Arabic" w:eastAsia="Calibri" w:hAnsi="Simplified Arabic" w:cs="Simplified Arabic" w:hint="cs"/>
          <w:color w:val="EE0000"/>
          <w:sz w:val="32"/>
          <w:szCs w:val="32"/>
          <w:rtl/>
        </w:rPr>
        <w:t>جامعة ميد اوشن</w:t>
      </w:r>
      <w:r w:rsidRPr="005143D5">
        <w:rPr>
          <w:rFonts w:ascii="Simplified Arabic" w:eastAsia="Calibri" w:hAnsi="Simplified Arabic" w:cs="Simplified Arabic"/>
          <w:color w:val="EE0000"/>
          <w:sz w:val="32"/>
          <w:szCs w:val="32"/>
          <w:rtl/>
        </w:rPr>
        <w:t>، حيث</w:t>
      </w:r>
      <w:r w:rsidRPr="005143D5">
        <w:rPr>
          <w:rFonts w:ascii="Simplified Arabic" w:eastAsia="Calibri" w:hAnsi="Simplified Arabic" w:cs="Simplified Arabic" w:hint="cs"/>
          <w:color w:val="EE0000"/>
          <w:sz w:val="32"/>
          <w:szCs w:val="32"/>
          <w:rtl/>
        </w:rPr>
        <w:t xml:space="preserve"> سوف يعملوا على</w:t>
      </w:r>
      <w:r w:rsidRPr="005143D5">
        <w:rPr>
          <w:rFonts w:ascii="Simplified Arabic" w:eastAsia="Calibri" w:hAnsi="Simplified Arabic" w:cs="Simplified Arabic"/>
          <w:color w:val="EE0000"/>
          <w:sz w:val="32"/>
          <w:szCs w:val="32"/>
          <w:rtl/>
        </w:rPr>
        <w:t xml:space="preserve"> أبدا</w:t>
      </w:r>
      <w:r w:rsidRPr="005143D5">
        <w:rPr>
          <w:rFonts w:ascii="Simplified Arabic" w:eastAsia="Calibri" w:hAnsi="Simplified Arabic" w:cs="Simplified Arabic" w:hint="cs"/>
          <w:color w:val="EE0000"/>
          <w:sz w:val="32"/>
          <w:szCs w:val="32"/>
          <w:rtl/>
        </w:rPr>
        <w:t>ء</w:t>
      </w:r>
      <w:r w:rsidRPr="005143D5">
        <w:rPr>
          <w:rFonts w:ascii="Simplified Arabic" w:eastAsia="Calibri" w:hAnsi="Simplified Arabic" w:cs="Simplified Arabic"/>
          <w:color w:val="EE0000"/>
          <w:sz w:val="32"/>
          <w:szCs w:val="32"/>
          <w:rtl/>
        </w:rPr>
        <w:t xml:space="preserve"> آرائهم وملاحظاتهم حول </w:t>
      </w:r>
      <w:r w:rsidRPr="005143D5">
        <w:rPr>
          <w:rFonts w:ascii="Simplified Arabic" w:eastAsia="Calibri" w:hAnsi="Simplified Arabic" w:cs="Simplified Arabic"/>
          <w:color w:val="EE0000"/>
          <w:sz w:val="32"/>
          <w:szCs w:val="32"/>
          <w:rtl/>
        </w:rPr>
        <w:lastRenderedPageBreak/>
        <w:t xml:space="preserve">مناسبة فقرات الاستبانة ومدى انتماء الفقرات إلى المقياس، وكذلك وضوح صياغتها اللغوية، وفي ضوء تلك الآراء </w:t>
      </w:r>
      <w:r w:rsidRPr="005143D5">
        <w:rPr>
          <w:rFonts w:ascii="Simplified Arabic" w:eastAsia="Calibri" w:hAnsi="Simplified Arabic" w:cs="Simplified Arabic" w:hint="cs"/>
          <w:color w:val="EE0000"/>
          <w:sz w:val="32"/>
          <w:szCs w:val="32"/>
          <w:rtl/>
        </w:rPr>
        <w:t>بهدف</w:t>
      </w:r>
      <w:r w:rsidRPr="005143D5">
        <w:rPr>
          <w:rFonts w:ascii="Simplified Arabic" w:eastAsia="Calibri" w:hAnsi="Simplified Arabic" w:cs="Simplified Arabic"/>
          <w:color w:val="EE0000"/>
          <w:sz w:val="32"/>
          <w:szCs w:val="32"/>
          <w:rtl/>
        </w:rPr>
        <w:t xml:space="preserve"> استبعاد بعض الفقرات وتعديل البعض الآخر بهدف التأكد من صلاحيتها لقياس ما وضعت لأجله</w:t>
      </w:r>
      <w:r w:rsidRPr="005143D5">
        <w:rPr>
          <w:rFonts w:ascii="Simplified Arabic" w:eastAsia="Calibri" w:hAnsi="Simplified Arabic" w:cs="Simplified Arabic"/>
          <w:color w:val="EE0000"/>
          <w:sz w:val="32"/>
          <w:szCs w:val="32"/>
          <w:lang w:bidi="ar-EG"/>
        </w:rPr>
        <w:t>.</w:t>
      </w:r>
    </w:p>
    <w:p w14:paraId="504B9EBE" w14:textId="305858C3" w:rsidR="00F832FC" w:rsidRPr="005143D5" w:rsidRDefault="00F832FC" w:rsidP="00F832FC">
      <w:pPr>
        <w:bidi/>
        <w:spacing w:after="0" w:line="276" w:lineRule="auto"/>
        <w:ind w:left="360"/>
        <w:contextualSpacing/>
        <w:mirrorIndents/>
        <w:jc w:val="lowKashida"/>
        <w:rPr>
          <w:rFonts w:ascii="Simplified Arabic" w:eastAsia="Calibri" w:hAnsi="Simplified Arabic" w:cs="Simplified Arabic"/>
          <w:color w:val="EE0000"/>
          <w:sz w:val="32"/>
          <w:szCs w:val="32"/>
          <w:lang w:bidi="ar-EG"/>
        </w:rPr>
      </w:pPr>
      <w:r w:rsidRPr="00F832FC">
        <w:rPr>
          <w:rFonts w:ascii="Simplified Arabic" w:eastAsia="Calibri" w:hAnsi="Simplified Arabic" w:cs="Simplified Arabic"/>
          <w:color w:val="EE0000"/>
          <w:sz w:val="32"/>
          <w:szCs w:val="32"/>
          <w:rtl/>
          <w:lang w:bidi="ar-EG"/>
        </w:rPr>
        <w:t xml:space="preserve">تم التحقق من صدق أداة الدراسة (الاستبانة) من خلال عرضها على مجموعة من المحكمين المتخصصين في مجالات </w:t>
      </w:r>
      <w:r>
        <w:rPr>
          <w:rFonts w:ascii="Simplified Arabic" w:eastAsia="Calibri" w:hAnsi="Simplified Arabic" w:cs="Simplified Arabic" w:hint="cs"/>
          <w:color w:val="EE0000"/>
          <w:sz w:val="32"/>
          <w:szCs w:val="32"/>
          <w:rtl/>
          <w:lang w:bidi="ar-EG"/>
        </w:rPr>
        <w:t>التحول الرقمي واثاره علي تجربة العملاء</w:t>
      </w:r>
      <w:r w:rsidRPr="00F832FC">
        <w:rPr>
          <w:rFonts w:ascii="Simplified Arabic" w:eastAsia="Calibri" w:hAnsi="Simplified Arabic" w:cs="Simplified Arabic"/>
          <w:color w:val="EE0000"/>
          <w:sz w:val="32"/>
          <w:szCs w:val="32"/>
          <w:rtl/>
          <w:lang w:bidi="ar-EG"/>
        </w:rPr>
        <w:t>،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76CA4B97" w14:textId="27F34BF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b/>
          <w:bCs/>
          <w:color w:val="EE0000"/>
          <w:sz w:val="32"/>
          <w:szCs w:val="32"/>
          <w:rtl/>
        </w:rPr>
      </w:pPr>
      <w:r w:rsidRPr="005143D5">
        <w:rPr>
          <w:rFonts w:ascii="Simplified Arabic" w:eastAsia="Calibri" w:hAnsi="Simplified Arabic" w:cs="Simplified Arabic"/>
          <w:b/>
          <w:bCs/>
          <w:color w:val="EE0000"/>
          <w:sz w:val="32"/>
          <w:szCs w:val="32"/>
          <w:rtl/>
        </w:rPr>
        <w:t>صدق الاتساق الداخلي:</w:t>
      </w:r>
      <w:r w:rsidR="00F832FC" w:rsidRPr="00F832FC">
        <w:t xml:space="preserve"> </w:t>
      </w:r>
      <w:r w:rsidR="00F832FC" w:rsidRPr="00F832FC">
        <w:rPr>
          <w:rFonts w:ascii="Simplified Arabic" w:eastAsia="Calibri" w:hAnsi="Simplified Arabic" w:cs="Simplified Arabic"/>
          <w:b/>
          <w:bCs/>
          <w:color w:val="EE0000"/>
          <w:sz w:val="32"/>
          <w:szCs w:val="32"/>
        </w:rPr>
        <w:t>(Internal Consistency Validity</w:t>
      </w:r>
      <w:r w:rsidR="00F832FC" w:rsidRPr="00F832FC">
        <w:rPr>
          <w:rFonts w:ascii="Simplified Arabic" w:eastAsia="Calibri" w:hAnsi="Simplified Arabic" w:cs="Simplified Arabic"/>
          <w:b/>
          <w:bCs/>
          <w:color w:val="EE0000"/>
          <w:sz w:val="32"/>
          <w:szCs w:val="32"/>
          <w:rtl/>
        </w:rPr>
        <w:t>)</w:t>
      </w:r>
    </w:p>
    <w:p w14:paraId="371CCEC6" w14:textId="043B6CD1"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lang w:bidi="ar-EG"/>
        </w:rPr>
      </w:pPr>
      <w:r w:rsidRPr="005143D5">
        <w:rPr>
          <w:rFonts w:ascii="Simplified Arabic" w:eastAsia="Calibri" w:hAnsi="Simplified Arabic" w:cs="Simplified Arabic"/>
          <w:b/>
          <w:bCs/>
          <w:color w:val="EE0000"/>
          <w:sz w:val="32"/>
          <w:szCs w:val="32"/>
          <w:rtl/>
        </w:rPr>
        <w:t xml:space="preserve"> </w:t>
      </w:r>
      <w:r w:rsidRPr="005143D5">
        <w:rPr>
          <w:rFonts w:ascii="Simplified Arabic" w:eastAsia="Calibri" w:hAnsi="Simplified Arabic" w:cs="Simplified Arabic"/>
          <w:color w:val="EE0000"/>
          <w:sz w:val="32"/>
          <w:szCs w:val="32"/>
          <w:rtl/>
        </w:rPr>
        <w:t>يقصد بصدق الاتساق الداخلي 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5143D5">
        <w:rPr>
          <w:rFonts w:ascii="Simplified Arabic" w:eastAsia="Calibri" w:hAnsi="Simplified Arabic" w:cs="Simplified Arabic"/>
          <w:color w:val="EE0000"/>
          <w:sz w:val="32"/>
          <w:szCs w:val="32"/>
          <w:lang w:bidi="ar-EG"/>
        </w:rPr>
        <w:t>.</w:t>
      </w:r>
    </w:p>
    <w:p w14:paraId="67354EA7" w14:textId="155FC7E8" w:rsidR="00A638C0" w:rsidRPr="005143D5" w:rsidRDefault="00A638C0" w:rsidP="00F832FC">
      <w:pPr>
        <w:bidi/>
        <w:spacing w:after="0" w:line="276" w:lineRule="auto"/>
        <w:ind w:left="360"/>
        <w:contextualSpacing/>
        <w:mirrorIndents/>
        <w:jc w:val="center"/>
        <w:rPr>
          <w:rFonts w:ascii="Simplified Arabic" w:eastAsia="Calibri" w:hAnsi="Simplified Arabic" w:cs="Simplified Arabic"/>
          <w:b/>
          <w:bCs/>
          <w:color w:val="EE0000"/>
          <w:sz w:val="32"/>
          <w:szCs w:val="32"/>
          <w:lang w:bidi="ar-EG"/>
        </w:rPr>
      </w:pPr>
      <w:r w:rsidRPr="00F832FC">
        <w:rPr>
          <w:rFonts w:ascii="Simplified Arabic" w:eastAsia="Calibri" w:hAnsi="Simplified Arabic" w:cs="Simplified Arabic"/>
          <w:color w:val="EE0000"/>
          <w:sz w:val="28"/>
          <w:szCs w:val="28"/>
          <w:rtl/>
        </w:rPr>
        <w:t xml:space="preserve">فيما يلي يوضح الجدول التالي نتائج معاملات الارتباط بين كل فقرة من فقرات </w:t>
      </w:r>
      <w:r w:rsidR="00F832FC" w:rsidRPr="00F832FC">
        <w:rPr>
          <w:rFonts w:ascii="Simplified Arabic" w:eastAsia="Calibri" w:hAnsi="Simplified Arabic" w:cs="Simplified Arabic" w:hint="cs"/>
          <w:color w:val="EE0000"/>
          <w:sz w:val="28"/>
          <w:szCs w:val="28"/>
          <w:rtl/>
        </w:rPr>
        <w:t>أثر</w:t>
      </w:r>
      <w:r w:rsidRPr="00F832FC">
        <w:rPr>
          <w:rFonts w:ascii="Simplified Arabic" w:eastAsia="Calibri" w:hAnsi="Simplified Arabic" w:cs="Simplified Arabic" w:hint="cs"/>
          <w:color w:val="EE0000"/>
          <w:sz w:val="28"/>
          <w:szCs w:val="28"/>
          <w:rtl/>
        </w:rPr>
        <w:t xml:space="preserve"> التحول الرقمي على تجربة العملاء</w:t>
      </w:r>
      <w:r w:rsidRPr="00F832FC">
        <w:rPr>
          <w:rFonts w:ascii="Simplified Arabic" w:eastAsia="Calibri" w:hAnsi="Simplified Arabic" w:cs="Simplified Arabic"/>
          <w:color w:val="EE0000"/>
          <w:sz w:val="28"/>
          <w:szCs w:val="28"/>
          <w:rtl/>
        </w:rPr>
        <w:t xml:space="preserve"> مع كل من </w:t>
      </w:r>
      <w:r w:rsidRPr="00F832FC">
        <w:rPr>
          <w:rFonts w:ascii="Simplified Arabic" w:eastAsia="Calibri" w:hAnsi="Simplified Arabic" w:cs="Simplified Arabic" w:hint="cs"/>
          <w:color w:val="EE0000"/>
          <w:sz w:val="28"/>
          <w:szCs w:val="28"/>
          <w:rtl/>
        </w:rPr>
        <w:t>فرضيات</w:t>
      </w:r>
      <w:r w:rsidRPr="00F832FC">
        <w:rPr>
          <w:rFonts w:ascii="Simplified Arabic" w:eastAsia="Calibri" w:hAnsi="Simplified Arabic" w:cs="Simplified Arabic"/>
          <w:color w:val="EE0000"/>
          <w:sz w:val="28"/>
          <w:szCs w:val="28"/>
          <w:rtl/>
        </w:rPr>
        <w:t xml:space="preserve"> والدرجة</w:t>
      </w:r>
      <w:r w:rsidRPr="005143D5">
        <w:rPr>
          <w:rFonts w:ascii="Simplified Arabic" w:eastAsia="Calibri" w:hAnsi="Simplified Arabic" w:cs="Simplified Arabic"/>
          <w:b/>
          <w:bCs/>
          <w:color w:val="EE0000"/>
          <w:sz w:val="32"/>
          <w:szCs w:val="32"/>
          <w:lang w:bidi="ar-EG"/>
        </w:rPr>
        <w:t>.</w:t>
      </w:r>
    </w:p>
    <w:tbl>
      <w:tblPr>
        <w:tblStyle w:val="TableGrid1"/>
        <w:bidiVisual/>
        <w:tblW w:w="9067" w:type="dxa"/>
        <w:tblInd w:w="-229" w:type="dxa"/>
        <w:tblLook w:val="04A0" w:firstRow="1" w:lastRow="0" w:firstColumn="1" w:lastColumn="0" w:noHBand="0" w:noVBand="1"/>
      </w:tblPr>
      <w:tblGrid>
        <w:gridCol w:w="7123"/>
        <w:gridCol w:w="1944"/>
      </w:tblGrid>
      <w:tr w:rsidR="00F832FC" w:rsidRPr="005143D5" w14:paraId="5F33AFE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3175CE0" w14:textId="56EE8C0B" w:rsidR="00F832FC" w:rsidRPr="005143D5" w:rsidRDefault="00F832FC" w:rsidP="0069410A">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الفرضيات</w:t>
            </w:r>
          </w:p>
        </w:tc>
        <w:tc>
          <w:tcPr>
            <w:tcW w:w="1944" w:type="dxa"/>
            <w:tcBorders>
              <w:top w:val="single" w:sz="4" w:space="0" w:color="auto"/>
              <w:left w:val="single" w:sz="4" w:space="0" w:color="auto"/>
              <w:bottom w:val="single" w:sz="4" w:space="0" w:color="auto"/>
              <w:right w:val="single" w:sz="4" w:space="0" w:color="auto"/>
            </w:tcBorders>
            <w:hideMark/>
          </w:tcPr>
          <w:p w14:paraId="3252A8AF" w14:textId="1F23B73E" w:rsidR="00F832FC" w:rsidRPr="005143D5" w:rsidRDefault="00F832FC" w:rsidP="0069410A">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 xml:space="preserve">معاملات الارتباط </w:t>
            </w:r>
          </w:p>
        </w:tc>
      </w:tr>
      <w:tr w:rsidR="00F832FC" w:rsidRPr="005143D5" w14:paraId="5C67708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5CEF7845" w14:textId="04EE7F99"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69E5E2FA" w14:textId="6BC1B5CC"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Pr>
                <w:rFonts w:ascii="Simplified Arabic" w:hAnsi="Simplified Arabic" w:cs="Simplified Arabic"/>
                <w:color w:val="EE0000"/>
                <w:sz w:val="28"/>
                <w:szCs w:val="28"/>
              </w:rPr>
              <w:t>788</w:t>
            </w:r>
          </w:p>
        </w:tc>
      </w:tr>
      <w:tr w:rsidR="00F832FC" w:rsidRPr="005143D5" w14:paraId="5523E847"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754473B" w14:textId="74B1C7B4"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جودة البنية التحتية التكنولوجية تأثيرًا إيجابيًا على 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473D5CA7" w14:textId="5A15D4B9"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Pr>
                <w:rFonts w:ascii="Simplified Arabic" w:hAnsi="Simplified Arabic" w:cs="Simplified Arabic"/>
                <w:color w:val="EE0000"/>
                <w:sz w:val="28"/>
                <w:szCs w:val="28"/>
              </w:rPr>
              <w:t>812</w:t>
            </w:r>
          </w:p>
        </w:tc>
      </w:tr>
      <w:tr w:rsidR="00F832FC" w:rsidRPr="005143D5" w14:paraId="1CE67D44"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vAlign w:val="center"/>
            <w:hideMark/>
          </w:tcPr>
          <w:p w14:paraId="5D92DF08" w14:textId="40E883EA"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المهارات الرقمية للعاملين تأثيرًا إيجابيًا على 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66831DAE" w14:textId="38470BCF"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r>
      <w:tr w:rsidR="00F832FC" w:rsidRPr="005143D5" w14:paraId="0A9A8C1B"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vAlign w:val="center"/>
            <w:hideMark/>
          </w:tcPr>
          <w:p w14:paraId="5160696D" w14:textId="7294AAA7"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lastRenderedPageBreak/>
              <w:t>تؤثر الخدمات الرقمية المقدمة عبر التطبيق والموقع الإلكتروني تأثيرًا إيجابيًا على 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7AB95EA0" w14:textId="3BFFEB6B"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777</w:t>
            </w:r>
          </w:p>
        </w:tc>
      </w:tr>
      <w:tr w:rsidR="00F832FC" w:rsidRPr="005143D5" w14:paraId="544E5134"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vAlign w:val="center"/>
            <w:hideMark/>
          </w:tcPr>
          <w:p w14:paraId="65FD8C5F" w14:textId="269D38B2"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يساهم التحول الرقمي في الخدمات والعمليات في تعزيز رضا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4AFF0AED" w14:textId="3A4ECE09"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823</w:t>
            </w:r>
          </w:p>
        </w:tc>
      </w:tr>
      <w:tr w:rsidR="00F832FC" w:rsidRPr="005143D5" w14:paraId="39A901BE"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DFA1343" w14:textId="7894C88C"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tcPr>
          <w:p w14:paraId="5DC1EADF" w14:textId="6A9E42D2" w:rsidR="00F832FC" w:rsidRPr="005143D5" w:rsidRDefault="00F832FC" w:rsidP="00A638C0">
            <w:pPr>
              <w:bidi/>
              <w:contextualSpacing/>
              <w:mirrorIndents/>
              <w:jc w:val="lowKashida"/>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800</w:t>
            </w:r>
          </w:p>
        </w:tc>
      </w:tr>
      <w:tr w:rsidR="00F832FC" w:rsidRPr="005143D5" w14:paraId="220AB73D"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F04C112" w14:textId="7EDE926D"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تعد المتغيرات الديموغرافية متغيرات معدلة تؤثر في قوة العلاقة بين التحول الرقمي وتجربة العملاء.</w:t>
            </w:r>
          </w:p>
        </w:tc>
        <w:tc>
          <w:tcPr>
            <w:tcW w:w="1944" w:type="dxa"/>
            <w:tcBorders>
              <w:top w:val="single" w:sz="4" w:space="0" w:color="auto"/>
              <w:left w:val="single" w:sz="4" w:space="0" w:color="auto"/>
              <w:bottom w:val="single" w:sz="4" w:space="0" w:color="auto"/>
              <w:right w:val="single" w:sz="4" w:space="0" w:color="auto"/>
            </w:tcBorders>
          </w:tcPr>
          <w:p w14:paraId="546FC4A7" w14:textId="3996E7FD" w:rsidR="00F832FC" w:rsidRPr="005143D5" w:rsidRDefault="00F832FC" w:rsidP="00A638C0">
            <w:pPr>
              <w:bidi/>
              <w:contextualSpacing/>
              <w:mirrorIndents/>
              <w:jc w:val="lowKashida"/>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799</w:t>
            </w:r>
          </w:p>
        </w:tc>
      </w:tr>
    </w:tbl>
    <w:p w14:paraId="5B8E23A3" w14:textId="5D7AD67C"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ويتبين من الجدول أن معاملات الارتباط بين كل فقرة من فقرات البعد والدرجة الكلية لفقراته دالة عند مستوى دلالة 0.05، وتراوحت معاملات الارتباط بين 0.</w:t>
      </w:r>
      <w:r w:rsidR="00BC48B1">
        <w:rPr>
          <w:rFonts w:ascii="Simplified Arabic" w:eastAsia="Calibri" w:hAnsi="Simplified Arabic" w:cs="Simplified Arabic" w:hint="cs"/>
          <w:color w:val="EE0000"/>
          <w:sz w:val="28"/>
          <w:szCs w:val="28"/>
          <w:rtl/>
          <w:lang w:bidi="ar-EG"/>
        </w:rPr>
        <w:t>777</w:t>
      </w:r>
      <w:r w:rsidRPr="005143D5">
        <w:rPr>
          <w:rFonts w:ascii="Simplified Arabic" w:eastAsia="Calibri" w:hAnsi="Simplified Arabic" w:cs="Simplified Arabic"/>
          <w:color w:val="EE0000"/>
          <w:sz w:val="28"/>
          <w:szCs w:val="28"/>
          <w:rtl/>
          <w:lang w:bidi="ar-EG"/>
        </w:rPr>
        <w:t xml:space="preserve"> و0.</w:t>
      </w:r>
      <w:r w:rsidR="00BC48B1">
        <w:rPr>
          <w:rFonts w:ascii="Simplified Arabic" w:eastAsia="Calibri" w:hAnsi="Simplified Arabic" w:cs="Simplified Arabic" w:hint="cs"/>
          <w:color w:val="EE0000"/>
          <w:sz w:val="28"/>
          <w:szCs w:val="28"/>
          <w:rtl/>
          <w:lang w:bidi="ar-EG"/>
        </w:rPr>
        <w:t>823</w:t>
      </w:r>
      <w:r w:rsidRPr="005143D5">
        <w:rPr>
          <w:rFonts w:ascii="Simplified Arabic" w:eastAsia="Calibri" w:hAnsi="Simplified Arabic" w:cs="Simplified Arabic"/>
          <w:color w:val="EE0000"/>
          <w:sz w:val="28"/>
          <w:szCs w:val="28"/>
          <w:rtl/>
          <w:lang w:bidi="ar-EG"/>
        </w:rPr>
        <w:t>، وبذلك تعتبر فقرات الاستبانة صادقة لما وضعت قياسه.</w:t>
      </w:r>
    </w:p>
    <w:p w14:paraId="36F4DAA4" w14:textId="38B62200" w:rsidR="00BC48B1" w:rsidRDefault="00BC48B1"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BC48B1">
        <w:rPr>
          <w:rFonts w:ascii="Simplified Arabic" w:eastAsia="Calibri" w:hAnsi="Simplified Arabic" w:cs="Simplified Arabic"/>
          <w:b/>
          <w:bCs/>
          <w:color w:val="EE0000"/>
          <w:sz w:val="28"/>
          <w:szCs w:val="28"/>
          <w:rtl/>
          <w:lang w:bidi="ar-EG"/>
        </w:rPr>
        <w:t>اختبار الثبات (</w:t>
      </w:r>
      <w:r w:rsidRPr="00BC48B1">
        <w:rPr>
          <w:rFonts w:ascii="Simplified Arabic" w:eastAsia="Calibri" w:hAnsi="Simplified Arabic" w:cs="Simplified Arabic"/>
          <w:b/>
          <w:bCs/>
          <w:color w:val="EE0000"/>
          <w:sz w:val="28"/>
          <w:szCs w:val="28"/>
          <w:lang w:bidi="ar-EG"/>
        </w:rPr>
        <w:t>Reliability</w:t>
      </w:r>
      <w:r w:rsidRPr="00BC48B1">
        <w:rPr>
          <w:rFonts w:ascii="Simplified Arabic" w:eastAsia="Calibri" w:hAnsi="Simplified Arabic" w:cs="Simplified Arabic"/>
          <w:b/>
          <w:bCs/>
          <w:color w:val="EE0000"/>
          <w:sz w:val="28"/>
          <w:szCs w:val="28"/>
          <w:rtl/>
          <w:lang w:bidi="ar-EG"/>
        </w:rPr>
        <w:t>)</w:t>
      </w:r>
      <w:r w:rsidR="00A638C0" w:rsidRPr="005143D5">
        <w:rPr>
          <w:rFonts w:ascii="Simplified Arabic" w:eastAsia="Calibri" w:hAnsi="Simplified Arabic" w:cs="Simplified Arabic"/>
          <w:color w:val="EE0000"/>
          <w:sz w:val="28"/>
          <w:szCs w:val="28"/>
          <w:rtl/>
          <w:lang w:bidi="ar-EG"/>
        </w:rPr>
        <w:t>:</w:t>
      </w:r>
    </w:p>
    <w:p w14:paraId="76FA05B2" w14:textId="6DF6FA7F" w:rsidR="00A638C0" w:rsidRPr="005143D5" w:rsidRDefault="00A638C0" w:rsidP="00BC48B1">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 استخدم الباحث لحساب الثبات طريقة ألفا كرونباخ وذلك لإيجاد معامل ثبات ألف كرونباخ. وفيما يلي يوضح الجدول التالي قيم معامل ألف كرونباخ.</w:t>
      </w:r>
    </w:p>
    <w:p w14:paraId="70B96390"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                       </w:t>
      </w:r>
    </w:p>
    <w:p w14:paraId="132D8CB7" w14:textId="77777777" w:rsidR="00A638C0" w:rsidRPr="005143D5" w:rsidRDefault="00A638C0" w:rsidP="00A638C0">
      <w:pPr>
        <w:bidi/>
        <w:spacing w:after="0" w:line="276" w:lineRule="auto"/>
        <w:ind w:left="360"/>
        <w:contextualSpacing/>
        <w:mirrorIndents/>
        <w:jc w:val="center"/>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جدول رقم3</w:t>
      </w:r>
    </w:p>
    <w:p w14:paraId="557C16A1" w14:textId="77777777" w:rsidR="00A638C0" w:rsidRPr="005143D5" w:rsidRDefault="00A638C0" w:rsidP="00A638C0">
      <w:pPr>
        <w:bidi/>
        <w:spacing w:after="0" w:line="276" w:lineRule="auto"/>
        <w:ind w:left="360"/>
        <w:contextualSpacing/>
        <w:mirrorIndents/>
        <w:jc w:val="center"/>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قيم ألفا كرونباخ لقياس ثبات الاستبانة</w:t>
      </w:r>
    </w:p>
    <w:tbl>
      <w:tblPr>
        <w:tblStyle w:val="TableGrid1"/>
        <w:bidiVisual/>
        <w:tblW w:w="0" w:type="auto"/>
        <w:tblInd w:w="-377" w:type="dxa"/>
        <w:tblLook w:val="04A0" w:firstRow="1" w:lastRow="0" w:firstColumn="1" w:lastColumn="0" w:noHBand="0" w:noVBand="1"/>
      </w:tblPr>
      <w:tblGrid>
        <w:gridCol w:w="6387"/>
        <w:gridCol w:w="1134"/>
        <w:gridCol w:w="1690"/>
      </w:tblGrid>
      <w:tr w:rsidR="005143D5" w:rsidRPr="005143D5" w14:paraId="75B81414"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147D09A4" w14:textId="3B52FFBC" w:rsidR="00A638C0" w:rsidRPr="005143D5" w:rsidRDefault="00A638C0" w:rsidP="0069410A">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الفرضيات</w:t>
            </w:r>
          </w:p>
        </w:tc>
        <w:tc>
          <w:tcPr>
            <w:tcW w:w="1134" w:type="dxa"/>
            <w:tcBorders>
              <w:top w:val="single" w:sz="4" w:space="0" w:color="auto"/>
              <w:left w:val="single" w:sz="4" w:space="0" w:color="auto"/>
              <w:bottom w:val="single" w:sz="4" w:space="0" w:color="auto"/>
              <w:right w:val="single" w:sz="4" w:space="0" w:color="auto"/>
            </w:tcBorders>
            <w:hideMark/>
          </w:tcPr>
          <w:p w14:paraId="1BE78251" w14:textId="77777777" w:rsidR="00A638C0" w:rsidRPr="005143D5" w:rsidRDefault="00A638C0" w:rsidP="0069410A">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عدد العبارات</w:t>
            </w:r>
          </w:p>
        </w:tc>
        <w:tc>
          <w:tcPr>
            <w:tcW w:w="1690" w:type="dxa"/>
            <w:tcBorders>
              <w:top w:val="single" w:sz="4" w:space="0" w:color="auto"/>
              <w:left w:val="single" w:sz="4" w:space="0" w:color="auto"/>
              <w:bottom w:val="single" w:sz="4" w:space="0" w:color="auto"/>
              <w:right w:val="single" w:sz="4" w:space="0" w:color="auto"/>
            </w:tcBorders>
            <w:hideMark/>
          </w:tcPr>
          <w:p w14:paraId="1B7F1793" w14:textId="77777777" w:rsidR="00A638C0" w:rsidRPr="005143D5" w:rsidRDefault="00A638C0" w:rsidP="0069410A">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معامل ألفا كرونباخ</w:t>
            </w:r>
          </w:p>
        </w:tc>
      </w:tr>
      <w:tr w:rsidR="005143D5" w:rsidRPr="005143D5" w14:paraId="4E845550"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31E72D84" w14:textId="22D1963C"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0CC9EA50" w14:textId="2ADD3A4D"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392EABDF" w14:textId="74F34C71"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766</w:t>
            </w:r>
          </w:p>
        </w:tc>
      </w:tr>
      <w:tr w:rsidR="005143D5" w:rsidRPr="005143D5" w14:paraId="50F35417"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45C9CCF5" w14:textId="294E824A"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akkal Majalla" w:hAnsi="Sakkal Majalla" w:cs="Sakkal Majalla"/>
                <w:color w:val="EE0000"/>
                <w:sz w:val="32"/>
                <w:szCs w:val="32"/>
                <w:rtl/>
              </w:rPr>
              <w:t>تؤثر جودة البنية التحتية التكنولوجية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69C8A63F" w14:textId="03248E10"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519EB785" w14:textId="1AAD83F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922</w:t>
            </w:r>
          </w:p>
        </w:tc>
      </w:tr>
      <w:tr w:rsidR="005143D5" w:rsidRPr="005143D5" w14:paraId="29F15BC0" w14:textId="77777777" w:rsidTr="00A638C0">
        <w:tc>
          <w:tcPr>
            <w:tcW w:w="6387" w:type="dxa"/>
            <w:tcBorders>
              <w:top w:val="single" w:sz="4" w:space="0" w:color="auto"/>
              <w:left w:val="single" w:sz="4" w:space="0" w:color="auto"/>
              <w:bottom w:val="single" w:sz="4" w:space="0" w:color="auto"/>
              <w:right w:val="single" w:sz="4" w:space="0" w:color="auto"/>
            </w:tcBorders>
            <w:vAlign w:val="center"/>
            <w:hideMark/>
          </w:tcPr>
          <w:p w14:paraId="21EDC9FA" w14:textId="6094E9D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المهارات الرقمية للعاملين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3A6A4A92" w14:textId="11F0914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1ABB9936" w14:textId="734FE831"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834</w:t>
            </w:r>
          </w:p>
        </w:tc>
      </w:tr>
      <w:tr w:rsidR="005143D5" w:rsidRPr="005143D5" w14:paraId="2D95296F"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2ADCD4FF" w14:textId="4BDC059E"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الخدمات الرقمية المقدمة عبر التطبيق والموقع الإلكتروني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74E3FCA5" w14:textId="5502695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6960471E" w14:textId="382D2FC3"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789</w:t>
            </w:r>
          </w:p>
        </w:tc>
      </w:tr>
      <w:tr w:rsidR="005143D5" w:rsidRPr="005143D5" w14:paraId="095AC512"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5E57770A" w14:textId="52D06BCB"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يساهم التحول الرقمي في الخدمات والعمليات في تعزيز رضا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5C7EB3DE" w14:textId="58904E47"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03C72172" w14:textId="167EDE45"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825</w:t>
            </w:r>
          </w:p>
        </w:tc>
      </w:tr>
      <w:tr w:rsidR="005143D5" w:rsidRPr="005143D5" w14:paraId="6B0905B1" w14:textId="77777777" w:rsidTr="00A638C0">
        <w:tc>
          <w:tcPr>
            <w:tcW w:w="6387" w:type="dxa"/>
            <w:tcBorders>
              <w:top w:val="single" w:sz="4" w:space="0" w:color="auto"/>
              <w:left w:val="single" w:sz="4" w:space="0" w:color="auto"/>
              <w:bottom w:val="single" w:sz="4" w:space="0" w:color="auto"/>
              <w:right w:val="single" w:sz="4" w:space="0" w:color="auto"/>
            </w:tcBorders>
          </w:tcPr>
          <w:p w14:paraId="0EAB1886" w14:textId="20C42C15"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54D88CE4" w14:textId="3317D68E"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2A1FA39" w14:textId="7D498A5E"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900</w:t>
            </w:r>
          </w:p>
        </w:tc>
      </w:tr>
      <w:tr w:rsidR="005143D5" w:rsidRPr="005143D5" w14:paraId="1066F6EB" w14:textId="77777777" w:rsidTr="00A638C0">
        <w:tc>
          <w:tcPr>
            <w:tcW w:w="6387" w:type="dxa"/>
            <w:tcBorders>
              <w:top w:val="single" w:sz="4" w:space="0" w:color="auto"/>
              <w:left w:val="single" w:sz="4" w:space="0" w:color="auto"/>
              <w:bottom w:val="single" w:sz="4" w:space="0" w:color="auto"/>
              <w:right w:val="single" w:sz="4" w:space="0" w:color="auto"/>
            </w:tcBorders>
          </w:tcPr>
          <w:p w14:paraId="6A347A30" w14:textId="20DBD33C"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lastRenderedPageBreak/>
              <w:t>تعد المتغيرات الديموغرافية متغيرات معدلة تؤثر في قوة العلاقة بين التحول الرقمي وتجربة العملاء.</w:t>
            </w:r>
          </w:p>
        </w:tc>
        <w:tc>
          <w:tcPr>
            <w:tcW w:w="1134" w:type="dxa"/>
            <w:tcBorders>
              <w:top w:val="single" w:sz="4" w:space="0" w:color="auto"/>
              <w:left w:val="single" w:sz="4" w:space="0" w:color="auto"/>
              <w:bottom w:val="single" w:sz="4" w:space="0" w:color="auto"/>
              <w:right w:val="single" w:sz="4" w:space="0" w:color="auto"/>
            </w:tcBorders>
          </w:tcPr>
          <w:p w14:paraId="7A407E04" w14:textId="348EDA7B"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72F65F4" w14:textId="622E7A29"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750</w:t>
            </w:r>
          </w:p>
        </w:tc>
      </w:tr>
      <w:tr w:rsidR="00BC48B1" w:rsidRPr="005143D5" w14:paraId="55E907E9" w14:textId="77777777" w:rsidTr="0069410A">
        <w:tc>
          <w:tcPr>
            <w:tcW w:w="6387" w:type="dxa"/>
            <w:tcBorders>
              <w:top w:val="single" w:sz="4" w:space="0" w:color="auto"/>
              <w:left w:val="single" w:sz="4" w:space="0" w:color="auto"/>
              <w:bottom w:val="single" w:sz="4" w:space="0" w:color="auto"/>
              <w:right w:val="single" w:sz="4" w:space="0" w:color="auto"/>
            </w:tcBorders>
            <w:vAlign w:val="center"/>
          </w:tcPr>
          <w:p w14:paraId="2D3A6364" w14:textId="4860F644" w:rsidR="00BC48B1" w:rsidRPr="005143D5" w:rsidRDefault="00BC48B1" w:rsidP="00BC48B1">
            <w:pPr>
              <w:bidi/>
              <w:contextualSpacing/>
              <w:mirrorIndents/>
              <w:jc w:val="center"/>
              <w:rPr>
                <w:rFonts w:ascii="Sakkal Majalla" w:hAnsi="Sakkal Majalla" w:cs="Sakkal Majalla"/>
                <w:color w:val="EE0000"/>
                <w:sz w:val="32"/>
                <w:szCs w:val="32"/>
                <w:rtl/>
                <w:lang w:bidi="ar-EG"/>
              </w:rPr>
            </w:pPr>
            <w:r w:rsidRPr="004A0339">
              <w:rPr>
                <w:color w:val="000000" w:themeColor="text1"/>
                <w:sz w:val="28"/>
                <w:szCs w:val="28"/>
                <w:rtl/>
              </w:rPr>
              <w:t>الثبات الكلي للمتغير المستقل</w:t>
            </w:r>
          </w:p>
        </w:tc>
        <w:tc>
          <w:tcPr>
            <w:tcW w:w="1134" w:type="dxa"/>
            <w:tcBorders>
              <w:top w:val="single" w:sz="4" w:space="0" w:color="auto"/>
              <w:left w:val="single" w:sz="4" w:space="0" w:color="auto"/>
              <w:bottom w:val="single" w:sz="4" w:space="0" w:color="auto"/>
              <w:right w:val="single" w:sz="4" w:space="0" w:color="auto"/>
            </w:tcBorders>
            <w:vAlign w:val="center"/>
          </w:tcPr>
          <w:p w14:paraId="3403C154" w14:textId="1F7539D6" w:rsidR="00BC48B1" w:rsidRPr="005143D5" w:rsidRDefault="00BC48B1" w:rsidP="00BC48B1">
            <w:pPr>
              <w:bidi/>
              <w:contextualSpacing/>
              <w:mirrorIndents/>
              <w:jc w:val="center"/>
              <w:rPr>
                <w:rFonts w:ascii="Simplified Arabic" w:hAnsi="Simplified Arabic" w:cs="Simplified Arabic"/>
                <w:color w:val="EE0000"/>
                <w:sz w:val="28"/>
                <w:szCs w:val="28"/>
                <w:rtl/>
                <w:lang w:bidi="ar-EG"/>
              </w:rPr>
            </w:pPr>
          </w:p>
        </w:tc>
        <w:tc>
          <w:tcPr>
            <w:tcW w:w="1690" w:type="dxa"/>
            <w:tcBorders>
              <w:top w:val="single" w:sz="4" w:space="0" w:color="auto"/>
              <w:left w:val="single" w:sz="4" w:space="0" w:color="auto"/>
              <w:bottom w:val="single" w:sz="4" w:space="0" w:color="auto"/>
              <w:right w:val="single" w:sz="4" w:space="0" w:color="auto"/>
            </w:tcBorders>
          </w:tcPr>
          <w:p w14:paraId="0F1C90BB" w14:textId="2A6476FA" w:rsidR="00BC48B1" w:rsidRPr="005143D5" w:rsidRDefault="00BC48B1" w:rsidP="00BC48B1">
            <w:pPr>
              <w:bidi/>
              <w:contextualSpacing/>
              <w:mirrorIndents/>
              <w:jc w:val="center"/>
              <w:rPr>
                <w:rFonts w:ascii="Simplified Arabic" w:hAnsi="Simplified Arabic" w:cs="Simplified Arabic"/>
                <w:color w:val="EE0000"/>
                <w:sz w:val="28"/>
                <w:szCs w:val="28"/>
                <w:lang w:bidi="ar-EG"/>
              </w:rPr>
            </w:pPr>
            <w:r>
              <w:rPr>
                <w:rFonts w:ascii="Simplified Arabic" w:hAnsi="Simplified Arabic" w:cs="Simplified Arabic" w:hint="cs"/>
                <w:color w:val="EE0000"/>
                <w:sz w:val="28"/>
                <w:szCs w:val="28"/>
                <w:rtl/>
                <w:lang w:bidi="ar-EG"/>
              </w:rPr>
              <w:t>0.844</w:t>
            </w:r>
          </w:p>
        </w:tc>
      </w:tr>
    </w:tbl>
    <w:p w14:paraId="31C433D3" w14:textId="5488E756" w:rsidR="00BC48B1" w:rsidRPr="00BC48B1" w:rsidRDefault="00A638C0" w:rsidP="00BC48B1">
      <w:pPr>
        <w:bidi/>
        <w:spacing w:after="0" w:line="276" w:lineRule="auto"/>
        <w:ind w:left="360"/>
        <w:contextualSpacing/>
        <w:mirrorIndents/>
        <w:jc w:val="both"/>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يتبين من الجدول رقم 7 </w:t>
      </w:r>
      <w:r w:rsidR="00BC48B1" w:rsidRPr="00BC48B1">
        <w:rPr>
          <w:rFonts w:ascii="Simplified Arabic" w:eastAsia="Calibri" w:hAnsi="Simplified Arabic" w:cs="Simplified Arabic"/>
          <w:color w:val="EE0000"/>
          <w:sz w:val="28"/>
          <w:szCs w:val="28"/>
          <w:rtl/>
          <w:lang w:bidi="ar-EG"/>
        </w:rPr>
        <w:t>تشير نتائج معامل ألفا كرونباخ إلى أن جميع قيم الثبات جاءت مرتفعة، حيث تجاوزت (0.</w:t>
      </w:r>
      <w:r w:rsidR="00BC48B1">
        <w:rPr>
          <w:rFonts w:ascii="Simplified Arabic" w:eastAsia="Calibri" w:hAnsi="Simplified Arabic" w:cs="Simplified Arabic" w:hint="cs"/>
          <w:color w:val="EE0000"/>
          <w:sz w:val="28"/>
          <w:szCs w:val="28"/>
          <w:rtl/>
          <w:lang w:bidi="ar-EG"/>
        </w:rPr>
        <w:t>800</w:t>
      </w:r>
      <w:r w:rsidR="00BC48B1" w:rsidRPr="00BC48B1">
        <w:rPr>
          <w:rFonts w:ascii="Simplified Arabic" w:eastAsia="Calibri" w:hAnsi="Simplified Arabic" w:cs="Simplified Arabic"/>
          <w:color w:val="EE0000"/>
          <w:sz w:val="28"/>
          <w:szCs w:val="28"/>
          <w:rtl/>
          <w:lang w:bidi="ar-EG"/>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00BC48B1" w:rsidRPr="00BC48B1">
        <w:rPr>
          <w:rFonts w:ascii="Simplified Arabic" w:eastAsia="Calibri" w:hAnsi="Simplified Arabic" w:cs="Simplified Arabic"/>
          <w:color w:val="EE0000"/>
          <w:sz w:val="28"/>
          <w:szCs w:val="28"/>
          <w:lang w:bidi="ar-EG"/>
        </w:rPr>
        <w:t>.</w:t>
      </w:r>
    </w:p>
    <w:p w14:paraId="263EBA10" w14:textId="4F04F5E6" w:rsidR="00A638C0" w:rsidRPr="00435A95" w:rsidRDefault="00BC48B1" w:rsidP="00BC48B1">
      <w:pPr>
        <w:bidi/>
        <w:spacing w:after="0" w:line="276" w:lineRule="auto"/>
        <w:ind w:left="360"/>
        <w:contextualSpacing/>
        <w:mirrorIndents/>
        <w:jc w:val="both"/>
        <w:rPr>
          <w:rFonts w:ascii="Simplified Arabic" w:eastAsia="Calibri" w:hAnsi="Simplified Arabic" w:cs="Simplified Arabic"/>
          <w:sz w:val="32"/>
          <w:szCs w:val="32"/>
          <w:rtl/>
          <w:lang w:bidi="ar-EG"/>
        </w:rPr>
      </w:pPr>
      <w:r w:rsidRPr="00BC48B1">
        <w:rPr>
          <w:rFonts w:ascii="Simplified Arabic" w:eastAsia="Calibri" w:hAnsi="Simplified Arabic" w:cs="Simplified Arabic"/>
          <w:color w:val="EE0000"/>
          <w:sz w:val="28"/>
          <w:szCs w:val="28"/>
          <w:rtl/>
          <w:lang w:bidi="ar-EG"/>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2AFADB67" w14:textId="207E2499" w:rsidR="00204738" w:rsidRPr="00FF0AE8" w:rsidRDefault="005143D5" w:rsidP="00C91ED0">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7</w:t>
      </w:r>
      <w:r w:rsidR="00C91ED0" w:rsidRPr="00FF0AE8">
        <w:rPr>
          <w:rFonts w:ascii="Sakkal Majalla" w:hAnsi="Sakkal Majalla" w:cs="Sakkal Majalla" w:hint="cs"/>
          <w:b/>
          <w:bCs/>
          <w:sz w:val="32"/>
          <w:szCs w:val="32"/>
          <w:u w:val="single"/>
          <w:rtl/>
        </w:rPr>
        <w:t>.3 ال</w:t>
      </w:r>
      <w:r w:rsidR="00204738" w:rsidRPr="00FF0AE8">
        <w:rPr>
          <w:rFonts w:ascii="Sakkal Majalla" w:hAnsi="Sakkal Majalla" w:cs="Sakkal Majalla" w:hint="cs"/>
          <w:b/>
          <w:bCs/>
          <w:sz w:val="32"/>
          <w:szCs w:val="32"/>
          <w:u w:val="single"/>
          <w:rtl/>
        </w:rPr>
        <w:t>معالجات الإحصائية:</w:t>
      </w:r>
    </w:p>
    <w:p w14:paraId="74BFD841"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سيتم تحليل البيانات باستخدام برنامج </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FF0AE8">
        <w:rPr>
          <w:rFonts w:ascii="Sakkal Majalla" w:hAnsi="Sakkal Majalla" w:cs="Sakkal Majalla" w:hint="cs"/>
          <w:sz w:val="32"/>
          <w:szCs w:val="32"/>
        </w:rPr>
        <w:t xml:space="preserve">: </w:t>
      </w:r>
    </w:p>
    <w:p w14:paraId="7ED82DA5" w14:textId="77777777" w:rsidR="00204738" w:rsidRPr="00FF0AE8" w:rsidRDefault="00204738">
      <w:pPr>
        <w:pStyle w:val="a4"/>
        <w:numPr>
          <w:ilvl w:val="0"/>
          <w:numId w:val="68"/>
        </w:numPr>
        <w:tabs>
          <w:tab w:val="left" w:pos="720"/>
        </w:tabs>
        <w:bidi/>
        <w:spacing w:line="360" w:lineRule="auto"/>
        <w:jc w:val="both"/>
        <w:rPr>
          <w:rFonts w:ascii="Sakkal Majalla" w:hAnsi="Sakkal Majalla" w:cs="Sakkal Majalla"/>
          <w:b/>
          <w:bCs/>
          <w:sz w:val="32"/>
          <w:szCs w:val="32"/>
          <w:lang w:bidi="ar-EG"/>
        </w:rPr>
      </w:pPr>
      <w:r w:rsidRPr="00FF0AE8">
        <w:rPr>
          <w:rFonts w:ascii="Sakkal Majalla" w:hAnsi="Sakkal Majalla" w:cs="Sakkal Majalla" w:hint="cs"/>
          <w:b/>
          <w:bCs/>
          <w:sz w:val="32"/>
          <w:szCs w:val="32"/>
          <w:rtl/>
        </w:rPr>
        <w:t xml:space="preserve">التحليل الوصفي </w:t>
      </w:r>
      <w:r w:rsidRPr="00FF0AE8">
        <w:rPr>
          <w:rFonts w:ascii="Sakkal Majalla" w:hAnsi="Sakkal Majalla" w:cs="Sakkal Majalla" w:hint="cs"/>
          <w:b/>
          <w:bCs/>
          <w:sz w:val="32"/>
          <w:szCs w:val="32"/>
          <w:lang w:bidi="ar-EG"/>
        </w:rPr>
        <w:t>:(Descriptive Analysis)</w:t>
      </w:r>
      <w:r w:rsidRPr="00FF0AE8">
        <w:rPr>
          <w:rFonts w:ascii="Sakkal Majalla" w:hAnsi="Sakkal Majalla" w:cs="Sakkal Majalla" w:hint="cs"/>
          <w:b/>
          <w:bCs/>
          <w:sz w:val="32"/>
          <w:szCs w:val="32"/>
          <w:rtl/>
          <w:lang w:bidi="ar-EG"/>
        </w:rPr>
        <w:t xml:space="preserve"> </w:t>
      </w:r>
    </w:p>
    <w:p w14:paraId="465C12D8" w14:textId="77777777" w:rsidR="00204738" w:rsidRPr="00FF0AE8" w:rsidRDefault="00204738" w:rsidP="00204738">
      <w:pPr>
        <w:bidi/>
        <w:spacing w:after="0" w:line="360" w:lineRule="auto"/>
        <w:ind w:left="72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FF0AE8">
        <w:rPr>
          <w:rFonts w:ascii="Sakkal Majalla" w:hAnsi="Sakkal Majalla" w:cs="Sakkal Majalla" w:hint="cs"/>
          <w:sz w:val="32"/>
          <w:szCs w:val="32"/>
          <w:rtl/>
          <w:lang w:bidi="ar-EG"/>
        </w:rPr>
        <w:t xml:space="preserve">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ومعرفة النسب المئوية لكل مستوى من مستويات مقياس ليكرت</w:t>
      </w:r>
      <w:r w:rsidRPr="00FF0AE8">
        <w:rPr>
          <w:rFonts w:ascii="Sakkal Majalla" w:hAnsi="Sakkal Majalla" w:cs="Sakkal Majalla" w:hint="cs"/>
          <w:sz w:val="32"/>
          <w:szCs w:val="32"/>
          <w:lang w:bidi="ar-EG"/>
        </w:rPr>
        <w:t>.</w:t>
      </w:r>
    </w:p>
    <w:p w14:paraId="554BC4B4"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المتغيرات التي سيتم تحليلها في الدراسة الحالية:</w:t>
      </w:r>
    </w:p>
    <w:p w14:paraId="56C61E3B" w14:textId="77777777"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lastRenderedPageBreak/>
        <w:t xml:space="preserve">التحول الرقمي </w:t>
      </w:r>
      <w:r w:rsidRPr="00FF0AE8">
        <w:rPr>
          <w:rFonts w:ascii="Sakkal Majalla" w:hAnsi="Sakkal Majalla" w:cs="Sakkal Majalla" w:hint="cs"/>
          <w:sz w:val="32"/>
          <w:szCs w:val="32"/>
          <w:rtl/>
          <w:lang w:bidi="ar-EG"/>
        </w:rPr>
        <w:t xml:space="preserve">وابعادها </w:t>
      </w:r>
      <w:r w:rsidRPr="00FF0AE8">
        <w:rPr>
          <w:rFonts w:ascii="Sakkal Majalla" w:hAnsi="Sakkal Majalla" w:cs="Sakkal Majalla" w:hint="cs"/>
          <w:sz w:val="32"/>
          <w:szCs w:val="32"/>
          <w:rtl/>
        </w:rPr>
        <w:t>مثل (</w:t>
      </w:r>
      <w:r w:rsidRPr="00FF0AE8">
        <w:rPr>
          <w:rFonts w:ascii="Sakkal Majalla" w:hAnsi="Sakkal Majalla" w:cs="Sakkal Majalla"/>
          <w:sz w:val="32"/>
          <w:szCs w:val="32"/>
          <w:rtl/>
        </w:rPr>
        <w:t>البنية التحتية التكنولوجية، القيادة والدعم الإداري، الاستراتيجية الرقمية، المهارات الرقمية، وتحول الخدمات والعمليات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Pr>
        <w:t>(</w:t>
      </w:r>
      <w:r w:rsidRPr="00FF0AE8">
        <w:rPr>
          <w:rFonts w:ascii="Sakkal Majalla" w:hAnsi="Sakkal Majalla" w:cs="Sakkal Majalla" w:hint="cs"/>
          <w:sz w:val="32"/>
          <w:szCs w:val="32"/>
          <w:rtl/>
          <w:lang w:bidi="ar-EG"/>
        </w:rPr>
        <w:t>.</w:t>
      </w:r>
    </w:p>
    <w:p w14:paraId="0982AC68" w14:textId="77777777"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تجربة العملاء؛</w:t>
      </w:r>
      <w:r w:rsidRPr="00FF0AE8">
        <w:rPr>
          <w:rFonts w:ascii="Sakkal Majalla" w:hAnsi="Sakkal Majalla" w:cs="Sakkal Majalla" w:hint="cs"/>
          <w:sz w:val="32"/>
          <w:szCs w:val="32"/>
          <w:rtl/>
          <w:lang w:bidi="ar-EG"/>
        </w:rPr>
        <w:t xml:space="preserve"> وابعادها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w:t>
      </w:r>
    </w:p>
    <w:p w14:paraId="751CC5A1" w14:textId="77777777"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lang w:bidi="ar-EG"/>
        </w:rPr>
        <w:t>.</w:t>
      </w:r>
      <w:r w:rsidRPr="00FF0AE8">
        <w:rPr>
          <w:rtl/>
        </w:rPr>
        <w:t xml:space="preserve">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p>
    <w:p w14:paraId="6BD6A600"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 في التحليل الوصفي</w:t>
      </w:r>
      <w:r w:rsidRPr="00FF0AE8">
        <w:rPr>
          <w:rFonts w:ascii="Sakkal Majalla" w:hAnsi="Sakkal Majalla" w:cs="Sakkal Majalla" w:hint="cs"/>
          <w:sz w:val="32"/>
          <w:szCs w:val="32"/>
          <w:lang w:bidi="ar-EG"/>
        </w:rPr>
        <w:t>:</w:t>
      </w:r>
    </w:p>
    <w:p w14:paraId="24AB3939" w14:textId="77777777" w:rsidR="00204738" w:rsidRPr="00FF0AE8" w:rsidRDefault="00204738">
      <w:pPr>
        <w:numPr>
          <w:ilvl w:val="0"/>
          <w:numId w:val="7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التوزيع التكراري</w:t>
      </w:r>
      <w:r w:rsidRPr="00FF0AE8">
        <w:rPr>
          <w:rFonts w:ascii="Sakkal Majalla" w:hAnsi="Sakkal Majalla" w:cs="Sakkal Majalla" w:hint="cs"/>
          <w:sz w:val="32"/>
          <w:szCs w:val="32"/>
          <w:lang w:bidi="ar-EG"/>
        </w:rPr>
        <w:t>.</w:t>
      </w:r>
    </w:p>
    <w:p w14:paraId="57BF16D9" w14:textId="77777777" w:rsidR="00204738" w:rsidRPr="00FF0AE8" w:rsidRDefault="00204738">
      <w:pPr>
        <w:numPr>
          <w:ilvl w:val="0"/>
          <w:numId w:val="7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المتوسطات الحسابية</w:t>
      </w:r>
      <w:r w:rsidRPr="00FF0AE8">
        <w:rPr>
          <w:rFonts w:ascii="Sakkal Majalla" w:hAnsi="Sakkal Majalla" w:cs="Sakkal Majalla" w:hint="cs"/>
          <w:sz w:val="32"/>
          <w:szCs w:val="32"/>
          <w:lang w:bidi="ar-EG"/>
        </w:rPr>
        <w:t>.</w:t>
      </w:r>
    </w:p>
    <w:p w14:paraId="58DC6630" w14:textId="77777777" w:rsidR="00204738" w:rsidRPr="00FF0AE8" w:rsidRDefault="00204738">
      <w:pPr>
        <w:numPr>
          <w:ilvl w:val="0"/>
          <w:numId w:val="7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الانحراف المعياري</w:t>
      </w:r>
      <w:r w:rsidRPr="00FF0AE8">
        <w:rPr>
          <w:rFonts w:ascii="Sakkal Majalla" w:hAnsi="Sakkal Majalla" w:cs="Sakkal Majalla" w:hint="cs"/>
          <w:sz w:val="32"/>
          <w:szCs w:val="32"/>
          <w:lang w:bidi="ar-EG"/>
        </w:rPr>
        <w:t>.</w:t>
      </w:r>
    </w:p>
    <w:p w14:paraId="0086D40A" w14:textId="610E42D1" w:rsidR="00204738" w:rsidRPr="00FF0AE8" w:rsidRDefault="00204738">
      <w:pPr>
        <w:pStyle w:val="a4"/>
        <w:numPr>
          <w:ilvl w:val="0"/>
          <w:numId w:val="68"/>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lang w:bidi="ar-EG"/>
        </w:rPr>
        <w:t xml:space="preserve"> </w:t>
      </w:r>
      <w:r w:rsidRPr="00FF0AE8">
        <w:rPr>
          <w:rFonts w:ascii="Sakkal Majalla" w:hAnsi="Sakkal Majalla" w:cs="Sakkal Majalla" w:hint="cs"/>
          <w:b/>
          <w:bCs/>
          <w:sz w:val="32"/>
          <w:szCs w:val="32"/>
          <w:rtl/>
        </w:rPr>
        <w:t xml:space="preserve">اختبار تحليل </w:t>
      </w:r>
      <w:r w:rsidR="00C91ED0" w:rsidRPr="00FF0AE8">
        <w:rPr>
          <w:rFonts w:ascii="Sakkal Majalla" w:hAnsi="Sakkal Majalla" w:cs="Sakkal Majalla" w:hint="cs"/>
          <w:b/>
          <w:bCs/>
          <w:sz w:val="32"/>
          <w:szCs w:val="32"/>
          <w:rtl/>
        </w:rPr>
        <w:t>الارتباط:</w:t>
      </w:r>
      <w:r w:rsidRPr="00FF0AE8">
        <w:rPr>
          <w:rFonts w:ascii="Sakkal Majalla" w:hAnsi="Sakkal Majalla" w:cs="Sakkal Majalla" w:hint="cs"/>
          <w:b/>
          <w:bCs/>
          <w:sz w:val="32"/>
          <w:szCs w:val="32"/>
          <w:rtl/>
          <w:lang w:bidi="ar-EG"/>
        </w:rPr>
        <w:t xml:space="preserve"> </w:t>
      </w:r>
    </w:p>
    <w:p w14:paraId="4F8134B6" w14:textId="0CC46112"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لتحليل العلاقة بين </w:t>
      </w:r>
      <w:r w:rsidRPr="00FF0AE8">
        <w:rPr>
          <w:rFonts w:ascii="Sakkal Majalla" w:hAnsi="Sakkal Majalla" w:cs="Sakkal Majalla"/>
          <w:sz w:val="32"/>
          <w:szCs w:val="32"/>
          <w:rtl/>
        </w:rPr>
        <w:t>التحول الرقمي وابعاده</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 xml:space="preserve">(البنية التحتية التكنولوجية، القيادة والدعم الإداري، الاستراتيجية الرقمية، المهارات الرقمية، وتحول الخدمات </w:t>
      </w:r>
      <w:r w:rsidR="00697805" w:rsidRPr="00FF0AE8">
        <w:rPr>
          <w:rFonts w:ascii="Sakkal Majalla" w:hAnsi="Sakkal Majalla" w:cs="Sakkal Majalla" w:hint="cs"/>
          <w:sz w:val="32"/>
          <w:szCs w:val="32"/>
          <w:rtl/>
        </w:rPr>
        <w:t>والعمليات)</w:t>
      </w:r>
      <w:r w:rsidRPr="00FF0AE8">
        <w:rPr>
          <w:rFonts w:ascii="Sakkal Majalla" w:hAnsi="Sakkal Majalla" w:cs="Sakkal Majalla" w:hint="cs"/>
          <w:sz w:val="32"/>
          <w:szCs w:val="32"/>
          <w:rtl/>
        </w:rPr>
        <w:t xml:space="preserve"> وتجربة </w:t>
      </w:r>
      <w:r w:rsidR="00697805" w:rsidRPr="00FF0AE8">
        <w:rPr>
          <w:rFonts w:ascii="Sakkal Majalla" w:hAnsi="Sakkal Majalla" w:cs="Sakkal Majalla" w:hint="cs"/>
          <w:sz w:val="32"/>
          <w:szCs w:val="32"/>
          <w:rtl/>
        </w:rPr>
        <w:t>العملاء،</w:t>
      </w:r>
      <w:r w:rsidR="00697805" w:rsidRPr="00FF0AE8">
        <w:rPr>
          <w:rFonts w:ascii="Sakkal Majalla" w:hAnsi="Sakkal Majalla" w:cs="Sakkal Majalla" w:hint="cs"/>
          <w:sz w:val="32"/>
          <w:szCs w:val="32"/>
          <w:rtl/>
          <w:lang w:bidi="ar-EG"/>
        </w:rPr>
        <w:t xml:space="preserve"> وابعاده</w:t>
      </w:r>
      <w:r w:rsidR="00697805" w:rsidRPr="00FF0AE8">
        <w:rPr>
          <w:rFonts w:ascii="Sakkal Majalla" w:hAnsi="Sakkal Majalla" w:cs="Sakkal Majalla" w:hint="eastAsia"/>
          <w:sz w:val="32"/>
          <w:szCs w:val="32"/>
          <w:rtl/>
          <w:lang w:bidi="ar-EG"/>
        </w:rPr>
        <w:t>ا</w:t>
      </w:r>
      <w:r w:rsidRPr="00FF0AE8">
        <w:rPr>
          <w:rFonts w:ascii="Sakkal Majalla" w:hAnsi="Sakkal Majalla" w:cs="Sakkal Majalla" w:hint="cs"/>
          <w:sz w:val="32"/>
          <w:szCs w:val="32"/>
          <w:rtl/>
          <w:lang w:bidi="ar-EG"/>
        </w:rPr>
        <w:t xml:space="preserve">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 في وجود المتغير الوسيط المتمثل في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090F4CD3" w14:textId="77777777" w:rsidR="00204738" w:rsidRPr="00FF0AE8" w:rsidRDefault="00204738">
      <w:pPr>
        <w:numPr>
          <w:ilvl w:val="0"/>
          <w:numId w:val="69"/>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معامل بيرسون</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lang w:bidi="ar-EG"/>
        </w:rPr>
        <w:t>لقياس</w:t>
      </w:r>
      <w:r w:rsidRPr="00FF0AE8">
        <w:rPr>
          <w:rFonts w:ascii="Sakkal Majalla" w:hAnsi="Sakkal Majalla" w:cs="Sakkal Majalla" w:hint="cs"/>
          <w:sz w:val="32"/>
          <w:szCs w:val="32"/>
          <w:rtl/>
        </w:rPr>
        <w:t xml:space="preserve"> الارتباط بين المتغيرات</w:t>
      </w:r>
      <w:r w:rsidRPr="00FF0AE8">
        <w:rPr>
          <w:rFonts w:ascii="Sakkal Majalla" w:hAnsi="Sakkal Majalla" w:cs="Sakkal Majalla" w:hint="cs"/>
          <w:sz w:val="32"/>
          <w:szCs w:val="32"/>
          <w:lang w:bidi="ar-EG"/>
        </w:rPr>
        <w:t>.</w:t>
      </w:r>
    </w:p>
    <w:p w14:paraId="2B78EE06" w14:textId="77777777" w:rsidR="00204738" w:rsidRPr="00FF0AE8" w:rsidRDefault="00204738">
      <w:pPr>
        <w:pStyle w:val="a4"/>
        <w:numPr>
          <w:ilvl w:val="0"/>
          <w:numId w:val="68"/>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rtl/>
        </w:rPr>
        <w:t>تحليل الانحدار:</w:t>
      </w:r>
    </w:p>
    <w:p w14:paraId="59501BF1" w14:textId="77777777" w:rsidR="00204738" w:rsidRPr="00FF0AE8" w:rsidRDefault="00204738" w:rsidP="00204738">
      <w:pPr>
        <w:tabs>
          <w:tab w:val="left" w:pos="720"/>
        </w:tabs>
        <w:bidi/>
        <w:spacing w:line="360" w:lineRule="auto"/>
        <w:ind w:left="360"/>
        <w:jc w:val="both"/>
        <w:rPr>
          <w:rFonts w:ascii="Sakkal Majalla" w:hAnsi="Sakkal Majalla" w:cs="Sakkal Majalla"/>
          <w:sz w:val="32"/>
          <w:szCs w:val="32"/>
          <w:lang w:bidi="ar-EG"/>
        </w:rPr>
      </w:pPr>
      <w:r w:rsidRPr="00FF0AE8">
        <w:rPr>
          <w:rFonts w:ascii="Sakkal Majalla" w:hAnsi="Sakkal Majalla" w:cs="Sakkal Majalla" w:hint="cs"/>
          <w:sz w:val="32"/>
          <w:szCs w:val="32"/>
          <w:rtl/>
        </w:rPr>
        <w:lastRenderedPageBreak/>
        <w:t xml:space="preserve">لإجراء تحليل أعمق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سيتم استخدام التحليل الانحدار مثل (الانحدار البسيط أو الانحدار المتعدد</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 xml:space="preserve">لقياس العلاقة السببية بين المتغيرات. من خلال هذا التحليل، سيتم تحديد أي من </w:t>
      </w:r>
      <w:r w:rsidRPr="00FF0AE8">
        <w:rPr>
          <w:rFonts w:ascii="Sakkal Majalla" w:hAnsi="Sakkal Majalla" w:cs="Sakkal Majalla"/>
          <w:sz w:val="32"/>
          <w:szCs w:val="32"/>
          <w:rtl/>
        </w:rPr>
        <w:t xml:space="preserve">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FF0AE8">
        <w:rPr>
          <w:rFonts w:ascii="Sakkal Majalla" w:hAnsi="Sakkal Majalla" w:cs="Sakkal Majalla" w:hint="cs"/>
          <w:sz w:val="32"/>
          <w:szCs w:val="32"/>
          <w:lang w:bidi="ar-EG"/>
        </w:rPr>
        <w:t>.</w:t>
      </w:r>
    </w:p>
    <w:p w14:paraId="714CDC7E"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2CB3B5DA" w14:textId="77777777" w:rsidR="00204738" w:rsidRPr="00FF0AE8" w:rsidRDefault="00204738">
      <w:pPr>
        <w:numPr>
          <w:ilvl w:val="0"/>
          <w:numId w:val="70"/>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الانحدار المتعدد لفحص تأثير مجموعة من المتغيرات في آن واحد</w:t>
      </w:r>
      <w:r w:rsidRPr="00FF0AE8">
        <w:rPr>
          <w:rFonts w:ascii="Sakkal Majalla" w:hAnsi="Sakkal Majalla" w:cs="Sakkal Majalla" w:hint="cs"/>
          <w:sz w:val="32"/>
          <w:szCs w:val="32"/>
          <w:lang w:bidi="ar-EG"/>
        </w:rPr>
        <w:t>.</w:t>
      </w:r>
    </w:p>
    <w:p w14:paraId="05542B37"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الفرضيات التي سيتم تحليلها</w:t>
      </w:r>
      <w:r w:rsidRPr="00FF0AE8">
        <w:rPr>
          <w:rFonts w:ascii="Sakkal Majalla" w:hAnsi="Sakkal Majalla" w:cs="Sakkal Majalla" w:hint="cs"/>
          <w:sz w:val="32"/>
          <w:szCs w:val="32"/>
          <w:lang w:bidi="ar-EG"/>
        </w:rPr>
        <w:t>:</w:t>
      </w:r>
    </w:p>
    <w:p w14:paraId="090A873E"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توجد فروق ذات دلالة إحصائية في تجربة العملاء بين القنوات الرقمية والتقليدية.</w:t>
      </w:r>
    </w:p>
    <w:p w14:paraId="73F31A14"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البنية التحتية التكنولوجية بشكل إيجابي على تجربة العملاء.</w:t>
      </w:r>
    </w:p>
    <w:p w14:paraId="503C792F"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القيادة والدعم الإداري بشكل إيجابي على تجربة العملاء.</w:t>
      </w:r>
    </w:p>
    <w:p w14:paraId="3B01ED18"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الاستراتيجية الرقمية بشكل إيجابي على تجربة العملاء.</w:t>
      </w:r>
    </w:p>
    <w:p w14:paraId="53F19692"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المهارات الرقمية للعاملين على تحسين تجربة العملاء.</w:t>
      </w:r>
    </w:p>
    <w:p w14:paraId="762A4B9B"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يساهم تحول الخدمات والعمليات الرقمية في تعزيز رضا العملاء.</w:t>
      </w:r>
    </w:p>
    <w:p w14:paraId="4FA38114"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p w14:paraId="4E9BBB33" w14:textId="77777777" w:rsidR="00204738" w:rsidRDefault="00204738" w:rsidP="00204738">
      <w:pPr>
        <w:jc w:val="right"/>
      </w:pPr>
    </w:p>
    <w:p w14:paraId="1D1D3985" w14:textId="77777777" w:rsidR="00697805" w:rsidRDefault="00697805" w:rsidP="00204738">
      <w:pPr>
        <w:jc w:val="right"/>
      </w:pPr>
    </w:p>
    <w:p w14:paraId="456DEA59" w14:textId="77777777" w:rsidR="00697805" w:rsidRDefault="00697805" w:rsidP="00204738">
      <w:pPr>
        <w:jc w:val="right"/>
      </w:pPr>
    </w:p>
    <w:p w14:paraId="14ABE055" w14:textId="77777777" w:rsidR="00697805" w:rsidRPr="00FF0AE8" w:rsidRDefault="00697805" w:rsidP="00204738">
      <w:pPr>
        <w:jc w:val="right"/>
      </w:pPr>
    </w:p>
    <w:p w14:paraId="153180C1" w14:textId="77777777" w:rsidR="00C91ED0" w:rsidRPr="00FF0AE8" w:rsidRDefault="00C91ED0" w:rsidP="00C91ED0">
      <w:pPr>
        <w:bidi/>
        <w:spacing w:line="360" w:lineRule="auto"/>
        <w:jc w:val="both"/>
        <w:outlineLvl w:val="0"/>
        <w:rPr>
          <w:rFonts w:ascii="Sakkal Majalla" w:hAnsi="Sakkal Majalla" w:cs="Sakkal Majalla"/>
          <w:b/>
          <w:bCs/>
          <w:sz w:val="32"/>
          <w:szCs w:val="32"/>
          <w:rtl/>
          <w:lang w:bidi="ar-EG"/>
        </w:rPr>
      </w:pPr>
      <w:r w:rsidRPr="00FF0AE8">
        <w:rPr>
          <w:rFonts w:ascii="Sakkal Majalla" w:hAnsi="Sakkal Majalla" w:cs="Sakkal Majalla" w:hint="cs"/>
          <w:b/>
          <w:bCs/>
          <w:sz w:val="32"/>
          <w:szCs w:val="32"/>
          <w:rtl/>
          <w:lang w:bidi="ar-EG"/>
        </w:rPr>
        <w:t>ملخص الفصل الثالث</w:t>
      </w:r>
    </w:p>
    <w:p w14:paraId="272516E6" w14:textId="4C1ECD24" w:rsidR="00C91ED0" w:rsidRPr="00FF0AE8" w:rsidRDefault="00C91ED0" w:rsidP="00C91ED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0AE8">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FF0AE8">
        <w:rPr>
          <w:rFonts w:ascii="Sakkal Majalla" w:hAnsi="Sakkal Majalla" w:cs="Sakkal Majalla"/>
          <w:sz w:val="32"/>
          <w:szCs w:val="32"/>
          <w:rtl/>
          <w:lang w:bidi="ar-EG"/>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الثالث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منهجية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بما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تشمله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تصميم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w:t>
      </w:r>
      <w:r w:rsidR="00292F6C">
        <w:rPr>
          <w:rFonts w:ascii="Sakkal Majalla" w:hAnsi="Sakkal Majalla" w:cs="Sakkal Majalla" w:hint="cs"/>
          <w:sz w:val="32"/>
          <w:szCs w:val="32"/>
          <w:rtl/>
          <w:lang w:bidi="ar-EG"/>
        </w:rPr>
        <w:t>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العملي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الوصفي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الذي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استخدامه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مجتمع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وطرق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المعلومات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حيث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وسيتم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الاعتماد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مصدرين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أساسيين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للمعلومات</w:t>
      </w:r>
      <w:r w:rsidRPr="00FF0AE8">
        <w:rPr>
          <w:rFonts w:ascii="Sakkal Majalla" w:hAnsi="Sakkal Majalla" w:cs="Sakkal Majalla" w:hint="cs"/>
          <w:sz w:val="32"/>
          <w:szCs w:val="32"/>
          <w:rtl/>
        </w:rPr>
        <w:t xml:space="preserve"> من خلال </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الثانوية</w:t>
      </w:r>
      <w:r w:rsidRPr="00FF0AE8">
        <w:rPr>
          <w:rFonts w:ascii="Sakkal Majalla" w:hAnsi="Sakkal Majalla" w:cs="Sakkal Majalla" w:hint="cs"/>
          <w:sz w:val="32"/>
          <w:szCs w:val="32"/>
          <w:rtl/>
        </w:rPr>
        <w:t xml:space="preserve"> والتي تشمل </w:t>
      </w:r>
      <w:r w:rsidRPr="00FF0AE8">
        <w:rPr>
          <w:rFonts w:ascii="Sakkal Majalla" w:hAnsi="Sakkal Majalla" w:cs="Sakkal Majalla" w:hint="cs"/>
          <w:sz w:val="32"/>
          <w:szCs w:val="32"/>
          <w:rtl/>
          <w:lang w:bidi="ar-EG"/>
        </w:rPr>
        <w:t>الكتب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والمراجع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العربية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والأجنبية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ذات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العلاقة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عبر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البيانات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خلال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استكشافية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باستخدام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رئيسية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صممت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خصيصا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لهذا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الغرض</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تتمثل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كونها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المزايا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التكلفة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والجهد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وامكانية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ترك</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وقت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للمبحوثين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للتفكير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الأسئلة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قبل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 والتي بلغت 400 مفردة.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تمهيدا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الرابع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للحصول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للاستبيان</w:t>
      </w:r>
      <w:r w:rsidRPr="00FF0AE8">
        <w:rPr>
          <w:rFonts w:ascii="Sakkal Majalla" w:hAnsi="Sakkal Majalla" w:cs="Sakkal Majalla" w:hint="cs"/>
          <w:b/>
          <w:bCs/>
          <w:sz w:val="32"/>
          <w:szCs w:val="32"/>
          <w:rtl/>
        </w:rPr>
        <w:t xml:space="preserve"> </w:t>
      </w:r>
      <w:r w:rsidRPr="00FF0AE8">
        <w:rPr>
          <w:rFonts w:ascii="Sakkal Majalla" w:hAnsi="Sakkal Majalla" w:cs="Sakkal Majalla" w:hint="cs"/>
          <w:sz w:val="32"/>
          <w:szCs w:val="32"/>
          <w:rtl/>
          <w:lang w:bidi="ar-EG"/>
        </w:rPr>
        <w:t>وسوف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نستخدم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الأساليب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عملية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فرضياتها</w:t>
      </w:r>
      <w:r w:rsidRPr="00FF0AE8">
        <w:rPr>
          <w:rFonts w:ascii="Sakkal Majalla" w:hAnsi="Sakkal Majalla" w:cs="Sakkal Majalla" w:hint="cs"/>
          <w:sz w:val="32"/>
          <w:szCs w:val="32"/>
          <w:rtl/>
        </w:rPr>
        <w:t xml:space="preserve"> حول</w:t>
      </w:r>
      <w:r w:rsidRPr="00FF0AE8">
        <w:rPr>
          <w:rFonts w:ascii="Sakkal Majalla" w:hAnsi="Sakkal Majalla" w:cs="Sakkal Majalla" w:hint="cs"/>
          <w:sz w:val="28"/>
          <w:szCs w:val="28"/>
          <w:rtl/>
        </w:rPr>
        <w:t xml:space="preserve"> </w:t>
      </w:r>
      <w:r w:rsidRPr="00FF0AE8">
        <w:rPr>
          <w:rFonts w:ascii="Sakkal Majalla" w:hAnsi="Sakkal Majalla" w:cs="Sakkal Majalla" w:hint="cs"/>
          <w:sz w:val="32"/>
          <w:szCs w:val="32"/>
          <w:rtl/>
        </w:rPr>
        <w:t xml:space="preserve">دراسة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2A375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788C6B5C"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29623A7"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FB0B7E1" w14:textId="1C9AC4F1" w:rsidR="00AD6AEE" w:rsidRDefault="00AD6AEE" w:rsidP="00AD6AEE">
      <w:pPr>
        <w:bidi/>
        <w:spacing w:after="200" w:line="276" w:lineRule="auto"/>
        <w:jc w:val="both"/>
        <w:rPr>
          <w:rFonts w:ascii="Sakkal Majalla" w:hAnsi="Sakkal Majalla" w:cs="Sakkal Majalla" w:hint="cs"/>
          <w:b/>
          <w:bCs/>
          <w:color w:val="000000" w:themeColor="text1"/>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3328" behindDoc="0" locked="0" layoutInCell="1" allowOverlap="1" wp14:anchorId="78821A9A" wp14:editId="324389F8">
                <wp:simplePos x="0" y="0"/>
                <wp:positionH relativeFrom="column">
                  <wp:posOffset>750570</wp:posOffset>
                </wp:positionH>
                <wp:positionV relativeFrom="paragraph">
                  <wp:posOffset>37465</wp:posOffset>
                </wp:positionV>
                <wp:extent cx="4865465" cy="5132106"/>
                <wp:effectExtent l="57150" t="38100" r="68580" b="68580"/>
                <wp:wrapNone/>
                <wp:docPr id="1529322991"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1A9A" id="_x0000_s1033" type="#_x0000_t115" style="position:absolute;left:0;text-align:left;margin-left:59.1pt;margin-top:2.95pt;width:383.1pt;height:404.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CqYQIAABUFAAAOAAAAZHJzL2Uyb0RvYy54bWysVF1v2yAUfZ+0/4B4XxynSdpFdaooVadJ&#10;XVutnfpMMMRomMuAxM5+/S7Ycaqu0qZpLxi499yP43O5vGprTfbCeQWmoPloTIkwHEpltgX99nTz&#10;4YISH5gpmQYjCnoQnl4t37+7bOxCTKACXQpHMIjxi8YWtArBLrLM80rUzI/ACoNGCa5mAY9um5WO&#10;NRi91tlkPJ5nDbjSOuDCe7y97ox0meJLKXi4l9KLQHRBsbaQVpfWTVyz5SVbbB2zleJ9GewfqqiZ&#10;Mph0CHXNAiM7p34LVSvuwIMMIw51BlIqLlIP2E0+ftXNY8WsSL0gOd4ONPn/F5bf7R/tg0MaGusX&#10;Hrexi1a6On6xPtImsg4DWaINhOPl9GI+m85nlHC0zfKzST6eRzqzE9w6Hz4JqEncFFRqaNYVc+HL&#10;TgdVAt/VwoREG9vf+tCBjyCMdCop7cJBi1iVNl+FJKrEIvKETmoRa+3InuF/Zpxj3LO+mOQdYVJp&#10;PQAnfwb2/hEqkpIG8F9kHRApM5gwgGtlwL2Vvfye9yXLzv/IQNd3pCC0mxYbL+h59Iw3GygPD444&#10;6JTtLb9RSPYt8+GBOZQyih7HM9zjEvkvKPQ7SipwP9+6j/6oMLRS0uBoFNT/2DEnKNGfDWrvYz6d&#10;xllKh+nsfIIH99KyeWkxu3oN+FdyfAgsT9voH/TxVjqon3GKVzErmpjhmLugPLjjYR26kcV3gIvV&#10;Krnh/FgWbs2j5UcdROk8tc/M2V5xAcV6B8cxYotXMut84x8ysNoFkCpp8MRr/wdw9pKu+3ciDvfL&#10;c/I6vWbLXwAAAP//AwBQSwMEFAAGAAgAAAAhAE8n4v7fAAAACQEAAA8AAABkcnMvZG93bnJldi54&#10;bWxMj8FOwzAQRO9I/IO1SNyokxKqEOJUCKknQIiCWo5uvMQh8TqK3Tbl61lOcNvRjGbflMvJ9eKA&#10;Y2g9KUhnCQik2puWGgXvb6urHESImozuPaGCEwZYVudnpS6MP9IrHtaxEVxCodAKbIxDIWWoLTod&#10;Zn5AYu/Tj05HlmMjzaiPXO56OU+ShXS6Jf5g9YAPFutuvXcKvs3Xy/O1rZ9W28dOLzr6OI0br9Tl&#10;xXR/ByLiFP/C8IvP6FAx087vyQTRs07zOUcV3NyCYD/PswzEjo80S0FWpfy/oPoBAAD//wMAUEsB&#10;Ai0AFAAGAAgAAAAhALaDOJL+AAAA4QEAABMAAAAAAAAAAAAAAAAAAAAAAFtDb250ZW50X1R5cGVz&#10;XS54bWxQSwECLQAUAAYACAAAACEAOP0h/9YAAACUAQAACwAAAAAAAAAAAAAAAAAvAQAAX3JlbHMv&#10;LnJlbHNQSwECLQAUAAYACAAAACEAA5IQqmECAAAVBQAADgAAAAAAAAAAAAAAAAAuAgAAZHJzL2Uy&#10;b0RvYy54bWxQSwECLQAUAAYACAAAACEATyfi/t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v:textbox>
              </v:shape>
            </w:pict>
          </mc:Fallback>
        </mc:AlternateContent>
      </w:r>
    </w:p>
    <w:p w14:paraId="458585EA"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7A8EBA10"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8901EC0"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35D0FE8F"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890350B"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5FFC368D"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61AC9183"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0EBC9561"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74B99627"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4D537078"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6A8ED492"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690D5884"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50F831E2"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4A9529BF" w14:textId="77777777" w:rsidR="00AD6AEE" w:rsidRDefault="00AD6AEE" w:rsidP="00AD6AEE">
      <w:pPr>
        <w:bidi/>
        <w:spacing w:after="200" w:line="276" w:lineRule="auto"/>
        <w:jc w:val="both"/>
        <w:rPr>
          <w:rFonts w:ascii="Sakkal Majalla" w:hAnsi="Sakkal Majalla" w:cs="Sakkal Majalla" w:hint="cs"/>
          <w:b/>
          <w:bCs/>
          <w:color w:val="000000" w:themeColor="text1"/>
          <w:sz w:val="32"/>
          <w:szCs w:val="32"/>
          <w:rtl/>
          <w:lang w:bidi="ar-EG"/>
        </w:rPr>
      </w:pPr>
    </w:p>
    <w:p w14:paraId="7D8BC0E6" w14:textId="77777777" w:rsidR="00E40C64" w:rsidRPr="00205D68" w:rsidRDefault="00E40C64" w:rsidP="00E40C64">
      <w:pPr>
        <w:bidi/>
        <w:spacing w:line="360" w:lineRule="auto"/>
        <w:contextualSpacing/>
        <w:jc w:val="both"/>
        <w:outlineLvl w:val="0"/>
        <w:rPr>
          <w:rFonts w:ascii="Sakkal Majalla" w:hAnsi="Sakkal Majalla" w:cs="Sakkal Majalla" w:hint="cs"/>
          <w:b/>
          <w:bCs/>
          <w:sz w:val="32"/>
          <w:szCs w:val="32"/>
          <w:lang w:bidi="ar-JO"/>
        </w:rPr>
      </w:pPr>
      <w:bookmarkStart w:id="24" w:name="_Toc223621986"/>
      <w:r w:rsidRPr="00205D68">
        <w:rPr>
          <w:rFonts w:ascii="Sakkal Majalla" w:hAnsi="Sakkal Majalla" w:cs="Sakkal Majalla" w:hint="cs"/>
          <w:b/>
          <w:bCs/>
          <w:sz w:val="32"/>
          <w:szCs w:val="32"/>
          <w:rtl/>
          <w:lang w:bidi="ar-JO"/>
        </w:rPr>
        <w:lastRenderedPageBreak/>
        <w:t>4.1 مقدمة</w:t>
      </w:r>
      <w:bookmarkEnd w:id="24"/>
    </w:p>
    <w:p w14:paraId="757425FF" w14:textId="77777777" w:rsidR="00E40C64" w:rsidRDefault="00E40C64" w:rsidP="00E40C64">
      <w:pPr>
        <w:bidi/>
        <w:spacing w:line="360" w:lineRule="auto"/>
        <w:contextualSpacing/>
        <w:jc w:val="both"/>
        <w:rPr>
          <w:rFonts w:ascii="Sakkal Majalla" w:hAnsi="Sakkal Majalla" w:cs="Sakkal Majalla"/>
          <w:sz w:val="32"/>
          <w:szCs w:val="32"/>
          <w:rtl/>
          <w:lang w:bidi="ar-JO"/>
        </w:rPr>
      </w:pPr>
      <w:r w:rsidRPr="00205D68">
        <w:rPr>
          <w:rFonts w:ascii="Sakkal Majalla" w:hAnsi="Sakkal Majalla" w:cs="Sakkal Majalla" w:hint="cs"/>
          <w:sz w:val="32"/>
          <w:szCs w:val="32"/>
          <w:rtl/>
          <w:lang w:bidi="ar-JO"/>
        </w:rPr>
        <w:t>في هذا الفصل سوف يتم استخدام برنامج الــرزمة الاحصائية للعلــوم الاجتماعية (</w:t>
      </w:r>
      <w:r w:rsidRPr="00205D68">
        <w:rPr>
          <w:rFonts w:ascii="Sakkal Majalla" w:hAnsi="Sakkal Majalla" w:cs="Sakkal Majalla" w:hint="cs"/>
          <w:sz w:val="32"/>
          <w:szCs w:val="32"/>
          <w:lang w:bidi="ar-JO"/>
        </w:rPr>
        <w:t>SPSS</w:t>
      </w:r>
      <w:r w:rsidRPr="00205D68">
        <w:rPr>
          <w:rFonts w:ascii="Sakkal Majalla" w:hAnsi="Sakkal Majalla" w:cs="Sakkal Majalla" w:hint="cs"/>
          <w:sz w:val="32"/>
          <w:szCs w:val="32"/>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205D68">
        <w:rPr>
          <w:rFonts w:ascii="Sakkal Majalla" w:hAnsi="Sakkal Majalla" w:cs="Sakkal Majalla" w:hint="cs"/>
          <w:sz w:val="32"/>
          <w:szCs w:val="32"/>
          <w:lang w:bidi="ar-JO"/>
        </w:rPr>
        <w:t>Cronbach Alpha</w:t>
      </w:r>
      <w:r w:rsidRPr="00205D68">
        <w:rPr>
          <w:rFonts w:ascii="Sakkal Majalla" w:hAnsi="Sakkal Majalla" w:cs="Sakkal Majalla" w:hint="cs"/>
          <w:sz w:val="32"/>
          <w:szCs w:val="32"/>
          <w:rtl/>
          <w:lang w:bidi="ar-JO"/>
        </w:rPr>
        <w:t xml:space="preserve">) </w:t>
      </w:r>
    </w:p>
    <w:p w14:paraId="3D8B72AF" w14:textId="77777777" w:rsidR="00345BA1" w:rsidRPr="00205D68" w:rsidRDefault="00345BA1" w:rsidP="00345BA1">
      <w:pPr>
        <w:bidi/>
        <w:spacing w:line="360" w:lineRule="auto"/>
        <w:contextualSpacing/>
        <w:jc w:val="both"/>
        <w:rPr>
          <w:rFonts w:ascii="Sakkal Majalla" w:hAnsi="Sakkal Majalla" w:cs="Sakkal Majalla" w:hint="cs"/>
          <w:sz w:val="32"/>
          <w:szCs w:val="32"/>
          <w:rtl/>
          <w:lang w:bidi="ar-JO"/>
        </w:rPr>
      </w:pPr>
    </w:p>
    <w:p w14:paraId="4CE049BC" w14:textId="77777777" w:rsidR="00E40C64" w:rsidRPr="00205D68" w:rsidRDefault="00E40C64" w:rsidP="00E40C64">
      <w:pPr>
        <w:bidi/>
        <w:spacing w:line="360" w:lineRule="auto"/>
        <w:ind w:left="181"/>
        <w:jc w:val="both"/>
        <w:outlineLvl w:val="0"/>
        <w:rPr>
          <w:rFonts w:ascii="Sakkal Majalla" w:hAnsi="Sakkal Majalla" w:cs="Sakkal Majalla" w:hint="cs"/>
          <w:b/>
          <w:bCs/>
          <w:sz w:val="32"/>
          <w:szCs w:val="32"/>
          <w:rtl/>
        </w:rPr>
      </w:pPr>
      <w:bookmarkStart w:id="25" w:name="_Toc176232790"/>
      <w:bookmarkStart w:id="26" w:name="_Toc188569573"/>
      <w:bookmarkStart w:id="27" w:name="_Toc188826992"/>
      <w:bookmarkStart w:id="28" w:name="_Toc201668917"/>
      <w:bookmarkStart w:id="29" w:name="_Toc201830362"/>
      <w:bookmarkStart w:id="30" w:name="_Toc223621987"/>
      <w:r w:rsidRPr="00205D68">
        <w:rPr>
          <w:rFonts w:ascii="Sakkal Majalla" w:hAnsi="Sakkal Majalla" w:cs="Sakkal Majalla" w:hint="cs"/>
          <w:b/>
          <w:bCs/>
          <w:sz w:val="32"/>
          <w:szCs w:val="32"/>
          <w:u w:val="single"/>
          <w:rtl/>
        </w:rPr>
        <w:t>4/2 أولا: الــتحليل الــوصفي لنتائج الــقسم الاول: الــبيانات الشخصية.</w:t>
      </w:r>
      <w:bookmarkEnd w:id="25"/>
      <w:bookmarkEnd w:id="26"/>
      <w:bookmarkEnd w:id="27"/>
      <w:bookmarkEnd w:id="28"/>
      <w:bookmarkEnd w:id="29"/>
      <w:bookmarkEnd w:id="30"/>
    </w:p>
    <w:p w14:paraId="53799ED7" w14:textId="77F8BC4C" w:rsidR="00E40C64" w:rsidRPr="00205D68" w:rsidRDefault="00E40C64" w:rsidP="00E40C64">
      <w:pPr>
        <w:bidi/>
        <w:spacing w:line="360" w:lineRule="auto"/>
        <w:ind w:left="181"/>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 xml:space="preserve">تحليل حسب </w:t>
      </w:r>
      <w:r w:rsidR="00345BA1">
        <w:rPr>
          <w:rFonts w:ascii="Sakkal Majalla" w:hAnsi="Sakkal Majalla" w:cs="Sakkal Majalla" w:hint="cs"/>
          <w:b/>
          <w:bCs/>
          <w:sz w:val="32"/>
          <w:szCs w:val="32"/>
          <w:rtl/>
        </w:rPr>
        <w:t>النوع</w:t>
      </w:r>
    </w:p>
    <w:p w14:paraId="7BCF8D5F" w14:textId="77777777" w:rsidR="00E40C64" w:rsidRPr="00205D68" w:rsidRDefault="00E40C64" w:rsidP="00E40C64">
      <w:pPr>
        <w:bidi/>
        <w:spacing w:line="360" w:lineRule="auto"/>
        <w:ind w:left="540"/>
        <w:jc w:val="both"/>
        <w:rPr>
          <w:rFonts w:ascii="Sakkal Majalla" w:hAnsi="Sakkal Majalla" w:cs="Sakkal Majalla" w:hint="cs"/>
          <w:sz w:val="32"/>
          <w:szCs w:val="32"/>
          <w:rtl/>
        </w:rPr>
      </w:pPr>
      <w:r w:rsidRPr="00205D68">
        <w:rPr>
          <w:rFonts w:ascii="Sakkal Majalla" w:hAnsi="Sakkal Majalla" w:cs="Sakkal Majalla" w:hint="cs"/>
          <w:sz w:val="32"/>
          <w:szCs w:val="32"/>
          <w:rtl/>
        </w:rPr>
        <w:t>جدول (4.3): توزيع افراد العينة حسب الجنس:</w:t>
      </w:r>
    </w:p>
    <w:tbl>
      <w:tblPr>
        <w:tblStyle w:val="4-3"/>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E40C64" w:rsidRPr="00205D68" w14:paraId="3CE834CD" w14:textId="77777777" w:rsidTr="006E657E">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Borders>
              <w:top w:val="none" w:sz="0" w:space="0" w:color="auto"/>
              <w:left w:val="none" w:sz="0" w:space="0" w:color="auto"/>
              <w:bottom w:val="none" w:sz="0" w:space="0" w:color="auto"/>
              <w:right w:val="none" w:sz="0" w:space="0" w:color="auto"/>
            </w:tcBorders>
          </w:tcPr>
          <w:p w14:paraId="646F6B99" w14:textId="77777777" w:rsidR="00E40C64" w:rsidRPr="00205D68" w:rsidRDefault="00E40C64" w:rsidP="00E40C64">
            <w:pPr>
              <w:pStyle w:val="a4"/>
              <w:bidi/>
              <w:spacing w:line="360" w:lineRule="auto"/>
              <w:ind w:left="0"/>
              <w:jc w:val="both"/>
              <w:rPr>
                <w:rFonts w:ascii="Sakkal Majalla" w:hAnsi="Sakkal Majalla" w:cs="Sakkal Majalla" w:hint="cs"/>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الجنس</w:t>
            </w:r>
          </w:p>
        </w:tc>
        <w:tc>
          <w:tcPr>
            <w:tcW w:w="3113" w:type="dxa"/>
            <w:tcBorders>
              <w:top w:val="none" w:sz="0" w:space="0" w:color="auto"/>
              <w:left w:val="none" w:sz="0" w:space="0" w:color="auto"/>
              <w:bottom w:val="none" w:sz="0" w:space="0" w:color="auto"/>
              <w:right w:val="none" w:sz="0" w:space="0" w:color="auto"/>
            </w:tcBorders>
          </w:tcPr>
          <w:p w14:paraId="217FB09D"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التكرار</w:t>
            </w:r>
          </w:p>
        </w:tc>
        <w:tc>
          <w:tcPr>
            <w:tcW w:w="3122" w:type="dxa"/>
            <w:tcBorders>
              <w:top w:val="none" w:sz="0" w:space="0" w:color="auto"/>
              <w:left w:val="none" w:sz="0" w:space="0" w:color="auto"/>
              <w:bottom w:val="none" w:sz="0" w:space="0" w:color="auto"/>
              <w:right w:val="none" w:sz="0" w:space="0" w:color="auto"/>
            </w:tcBorders>
          </w:tcPr>
          <w:p w14:paraId="3AA73D52"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النسبة المئوية (%)</w:t>
            </w:r>
          </w:p>
        </w:tc>
      </w:tr>
      <w:tr w:rsidR="00E40C64" w:rsidRPr="00205D68" w14:paraId="11A41DF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333E7749"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عدد الذكور</w:t>
            </w:r>
          </w:p>
        </w:tc>
        <w:tc>
          <w:tcPr>
            <w:tcW w:w="3113" w:type="dxa"/>
          </w:tcPr>
          <w:p w14:paraId="7E730B0D"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340</w:t>
            </w:r>
          </w:p>
        </w:tc>
        <w:tc>
          <w:tcPr>
            <w:tcW w:w="3122" w:type="dxa"/>
          </w:tcPr>
          <w:p w14:paraId="1E7BE24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85%</w:t>
            </w:r>
          </w:p>
        </w:tc>
      </w:tr>
      <w:tr w:rsidR="00E40C64" w:rsidRPr="00205D68" w14:paraId="29A008B5" w14:textId="77777777" w:rsidTr="006E657E">
        <w:trPr>
          <w:trHeight w:val="279"/>
        </w:trPr>
        <w:tc>
          <w:tcPr>
            <w:cnfStyle w:val="001000000000" w:firstRow="0" w:lastRow="0" w:firstColumn="1" w:lastColumn="0" w:oddVBand="0" w:evenVBand="0" w:oddHBand="0" w:evenHBand="0" w:firstRowFirstColumn="0" w:firstRowLastColumn="0" w:lastRowFirstColumn="0" w:lastRowLastColumn="0"/>
            <w:tcW w:w="2553" w:type="dxa"/>
          </w:tcPr>
          <w:p w14:paraId="601DC58C"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عدد الاناث</w:t>
            </w:r>
          </w:p>
        </w:tc>
        <w:tc>
          <w:tcPr>
            <w:tcW w:w="3113" w:type="dxa"/>
          </w:tcPr>
          <w:p w14:paraId="713076A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60</w:t>
            </w:r>
          </w:p>
        </w:tc>
        <w:tc>
          <w:tcPr>
            <w:tcW w:w="3122" w:type="dxa"/>
          </w:tcPr>
          <w:p w14:paraId="6B43F878"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15%</w:t>
            </w:r>
          </w:p>
        </w:tc>
      </w:tr>
      <w:tr w:rsidR="00E40C64" w:rsidRPr="00205D68" w14:paraId="31D1199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7B7ADDFE"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الإجمالي</w:t>
            </w:r>
          </w:p>
        </w:tc>
        <w:tc>
          <w:tcPr>
            <w:tcW w:w="3113" w:type="dxa"/>
          </w:tcPr>
          <w:p w14:paraId="33A35C1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400</w:t>
            </w:r>
          </w:p>
        </w:tc>
        <w:tc>
          <w:tcPr>
            <w:tcW w:w="3122" w:type="dxa"/>
          </w:tcPr>
          <w:p w14:paraId="1D110A9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100%</w:t>
            </w:r>
          </w:p>
        </w:tc>
      </w:tr>
    </w:tbl>
    <w:p w14:paraId="3DCF15DD" w14:textId="77777777" w:rsidR="00E40C64" w:rsidRPr="00205D68" w:rsidRDefault="00E40C64" w:rsidP="00E40C64">
      <w:pPr>
        <w:bidi/>
        <w:spacing w:line="360" w:lineRule="auto"/>
        <w:ind w:left="180"/>
        <w:jc w:val="both"/>
        <w:rPr>
          <w:rFonts w:ascii="Sakkal Majalla" w:hAnsi="Sakkal Majalla" w:cs="Sakkal Majalla" w:hint="cs"/>
          <w:b/>
          <w:bCs/>
          <w:sz w:val="32"/>
          <w:szCs w:val="32"/>
          <w:u w:val="single"/>
          <w:rtl/>
        </w:rPr>
      </w:pPr>
    </w:p>
    <w:p w14:paraId="4C86839F" w14:textId="77777777" w:rsidR="00E40C64" w:rsidRPr="00205D68" w:rsidRDefault="00E40C64" w:rsidP="00E40C64">
      <w:pPr>
        <w:bidi/>
        <w:spacing w:line="360" w:lineRule="auto"/>
        <w:ind w:left="180"/>
        <w:jc w:val="both"/>
        <w:rPr>
          <w:rFonts w:ascii="Sakkal Majalla" w:hAnsi="Sakkal Majalla" w:cs="Sakkal Majalla" w:hint="cs"/>
          <w:sz w:val="32"/>
          <w:szCs w:val="32"/>
          <w:rtl/>
        </w:rPr>
      </w:pPr>
      <w:r w:rsidRPr="00205D68">
        <w:rPr>
          <w:rFonts w:ascii="Sakkal Majalla" w:hAnsi="Sakkal Majalla" w:cs="Sakkal Majalla" w:hint="cs"/>
          <w:b/>
          <w:bCs/>
          <w:sz w:val="32"/>
          <w:szCs w:val="32"/>
          <w:u w:val="single"/>
          <w:rtl/>
        </w:rPr>
        <w:t>تحليل نتائج نوع الموظف</w:t>
      </w:r>
      <w:r w:rsidRPr="00205D68">
        <w:rPr>
          <w:rFonts w:ascii="Sakkal Majalla" w:hAnsi="Sakkal Majalla" w:cs="Sakkal Majalla" w:hint="cs"/>
          <w:b/>
          <w:bCs/>
          <w:sz w:val="32"/>
          <w:szCs w:val="32"/>
          <w:rtl/>
        </w:rPr>
        <w:t>:</w:t>
      </w:r>
      <w:r w:rsidRPr="00205D68">
        <w:rPr>
          <w:rFonts w:ascii="Sakkal Majalla" w:hAnsi="Sakkal Majalla" w:cs="Sakkal Majalla" w:hint="cs"/>
          <w:sz w:val="32"/>
          <w:szCs w:val="32"/>
          <w:rtl/>
        </w:rPr>
        <w:t xml:space="preserve"> تبين أن معظم عينة الدراسة من الذكور حيث بلغ عددهم (340) شخص وبنسبة مقدارها (</w:t>
      </w:r>
      <w:r w:rsidRPr="00205D68">
        <w:rPr>
          <w:rFonts w:ascii="Sakkal Majalla" w:hAnsi="Sakkal Majalla" w:cs="Sakkal Majalla" w:hint="cs"/>
          <w:sz w:val="32"/>
          <w:szCs w:val="32"/>
        </w:rPr>
        <w:t>85</w:t>
      </w:r>
      <w:r w:rsidRPr="00205D68">
        <w:rPr>
          <w:rFonts w:ascii="Sakkal Majalla" w:hAnsi="Sakkal Majalla" w:cs="Sakkal Majalla" w:hint="cs"/>
          <w:sz w:val="32"/>
          <w:szCs w:val="32"/>
          <w:rtl/>
        </w:rPr>
        <w:t>%) في حين كان عدد الإناث فقط (60) إناث وبنسبة مقدارها (15%) وهذا يدل على تدني نسبة مشاركة الإناث في شركة زين للإتصالات بالمملكة العربية السعودية.</w:t>
      </w:r>
    </w:p>
    <w:p w14:paraId="5F743769" w14:textId="77777777" w:rsidR="00E40C64" w:rsidRPr="00205D68" w:rsidRDefault="00E40C64" w:rsidP="00E40C64">
      <w:pPr>
        <w:bidi/>
        <w:spacing w:line="360" w:lineRule="auto"/>
        <w:ind w:left="180"/>
        <w:jc w:val="both"/>
        <w:rPr>
          <w:rFonts w:ascii="Sakkal Majalla" w:hAnsi="Sakkal Majalla" w:cs="Sakkal Majalla" w:hint="cs"/>
          <w:sz w:val="32"/>
          <w:szCs w:val="32"/>
          <w:rtl/>
        </w:rPr>
      </w:pPr>
      <w:r w:rsidRPr="00205D68">
        <w:rPr>
          <w:rFonts w:ascii="Sakkal Majalla" w:hAnsi="Sakkal Majalla" w:cs="Sakkal Majalla" w:hint="cs"/>
          <w:noProof/>
          <w:sz w:val="32"/>
          <w:szCs w:val="32"/>
        </w:rPr>
        <w:lastRenderedPageBreak/>
        <w:drawing>
          <wp:inline distT="0" distB="0" distL="0" distR="0" wp14:anchorId="28D45289" wp14:editId="746F1893">
            <wp:extent cx="5153025" cy="3160295"/>
            <wp:effectExtent l="0" t="0" r="0" b="2540"/>
            <wp:docPr id="600125840" name="مخطط 1">
              <a:extLst xmlns:a="http://schemas.openxmlformats.org/drawingml/2006/main">
                <a:ext uri="{FF2B5EF4-FFF2-40B4-BE49-F238E27FC236}">
                  <a16:creationId xmlns:a16="http://schemas.microsoft.com/office/drawing/2014/main" id="{8F25B03C-8196-5EC3-1726-B58B52E82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559EED" w14:textId="0E85CA9A" w:rsidR="00345BA1" w:rsidRPr="00345BA1" w:rsidRDefault="00345BA1" w:rsidP="00345BA1">
      <w:pPr>
        <w:bidi/>
        <w:spacing w:line="360" w:lineRule="auto"/>
        <w:ind w:left="540"/>
        <w:jc w:val="center"/>
        <w:rPr>
          <w:rFonts w:ascii="Sakkal Majalla" w:hAnsi="Sakkal Majalla" w:cs="Sakkal Majalla" w:hint="cs"/>
          <w:sz w:val="28"/>
          <w:szCs w:val="28"/>
          <w:rtl/>
        </w:rPr>
      </w:pPr>
      <w:r w:rsidRPr="00345BA1">
        <w:rPr>
          <w:rFonts w:ascii="Sakkal Majalla" w:hAnsi="Sakkal Majalla" w:cs="Sakkal Majalla" w:hint="cs"/>
          <w:sz w:val="28"/>
          <w:szCs w:val="28"/>
          <w:rtl/>
        </w:rPr>
        <w:t>شكل</w:t>
      </w:r>
      <w:r w:rsidRPr="00345BA1">
        <w:rPr>
          <w:rFonts w:ascii="Sakkal Majalla" w:hAnsi="Sakkal Majalla" w:cs="Sakkal Majalla" w:hint="cs"/>
          <w:sz w:val="28"/>
          <w:szCs w:val="28"/>
          <w:rtl/>
        </w:rPr>
        <w:t xml:space="preserve"> (4.3): توزيع افراد العينة حسب الجنس</w:t>
      </w:r>
      <w:r>
        <w:rPr>
          <w:rFonts w:ascii="Sakkal Majalla" w:hAnsi="Sakkal Majalla" w:cs="Sakkal Majalla" w:hint="cs"/>
          <w:sz w:val="28"/>
          <w:szCs w:val="28"/>
          <w:rtl/>
        </w:rPr>
        <w:t>.</w:t>
      </w:r>
    </w:p>
    <w:p w14:paraId="7F414F07" w14:textId="77777777" w:rsidR="00E40C64" w:rsidRPr="00205D68" w:rsidRDefault="00E40C64" w:rsidP="00E40C64">
      <w:pPr>
        <w:bidi/>
        <w:spacing w:line="360" w:lineRule="auto"/>
        <w:jc w:val="both"/>
        <w:rPr>
          <w:rFonts w:ascii="Sakkal Majalla" w:hAnsi="Sakkal Majalla" w:cs="Sakkal Majalla" w:hint="cs"/>
          <w:b/>
          <w:bCs/>
          <w:sz w:val="32"/>
          <w:szCs w:val="32"/>
          <w:u w:val="single"/>
          <w:rtl/>
        </w:rPr>
      </w:pPr>
      <w:r w:rsidRPr="00205D68">
        <w:rPr>
          <w:rFonts w:ascii="Sakkal Majalla" w:hAnsi="Sakkal Majalla" w:cs="Sakkal Majalla" w:hint="cs"/>
          <w:b/>
          <w:bCs/>
          <w:sz w:val="32"/>
          <w:szCs w:val="32"/>
          <w:u w:val="single"/>
          <w:rtl/>
        </w:rPr>
        <w:t xml:space="preserve">تحليل حسب العمر </w:t>
      </w:r>
    </w:p>
    <w:p w14:paraId="0781BEED" w14:textId="77777777" w:rsidR="00E40C64" w:rsidRPr="00205D68" w:rsidRDefault="00E40C64" w:rsidP="00E40C64">
      <w:pPr>
        <w:bidi/>
        <w:spacing w:line="360" w:lineRule="auto"/>
        <w:ind w:left="180"/>
        <w:jc w:val="both"/>
        <w:rPr>
          <w:rFonts w:ascii="Sakkal Majalla" w:hAnsi="Sakkal Majalla" w:cs="Sakkal Majalla" w:hint="cs"/>
          <w:sz w:val="32"/>
          <w:szCs w:val="32"/>
          <w:rtl/>
        </w:rPr>
      </w:pPr>
      <w:r w:rsidRPr="00205D68">
        <w:rPr>
          <w:rFonts w:ascii="Sakkal Majalla" w:hAnsi="Sakkal Majalla" w:cs="Sakkal Majalla" w:hint="cs"/>
          <w:sz w:val="32"/>
          <w:szCs w:val="32"/>
          <w:rtl/>
        </w:rPr>
        <w:t>جدول (4.5): توزيع افراد العينة حسب السن.</w:t>
      </w:r>
    </w:p>
    <w:tbl>
      <w:tblPr>
        <w:tblStyle w:val="4-3"/>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E40C64" w:rsidRPr="00205D68" w14:paraId="6BDE7192" w14:textId="77777777" w:rsidTr="006E657E">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Borders>
              <w:top w:val="none" w:sz="0" w:space="0" w:color="auto"/>
              <w:left w:val="none" w:sz="0" w:space="0" w:color="auto"/>
              <w:bottom w:val="none" w:sz="0" w:space="0" w:color="auto"/>
              <w:right w:val="none" w:sz="0" w:space="0" w:color="auto"/>
            </w:tcBorders>
          </w:tcPr>
          <w:p w14:paraId="1786357C" w14:textId="77777777" w:rsidR="00E40C64" w:rsidRPr="00205D68" w:rsidRDefault="00E40C64" w:rsidP="00E40C64">
            <w:pPr>
              <w:pStyle w:val="a4"/>
              <w:bidi/>
              <w:spacing w:line="360" w:lineRule="auto"/>
              <w:ind w:left="0"/>
              <w:jc w:val="both"/>
              <w:rPr>
                <w:rFonts w:ascii="Sakkal Majalla" w:hAnsi="Sakkal Majalla" w:cs="Sakkal Majalla" w:hint="cs"/>
                <w:color w:val="auto"/>
                <w:sz w:val="32"/>
                <w:szCs w:val="32"/>
                <w:rtl/>
              </w:rPr>
            </w:pPr>
            <w:r w:rsidRPr="00205D68">
              <w:rPr>
                <w:rFonts w:ascii="Sakkal Majalla" w:hAnsi="Sakkal Majalla" w:cs="Sakkal Majalla" w:hint="cs"/>
                <w:color w:val="auto"/>
                <w:sz w:val="32"/>
                <w:szCs w:val="32"/>
                <w:rtl/>
              </w:rPr>
              <w:t>العمر</w:t>
            </w:r>
          </w:p>
        </w:tc>
        <w:tc>
          <w:tcPr>
            <w:tcW w:w="3130" w:type="dxa"/>
            <w:tcBorders>
              <w:top w:val="none" w:sz="0" w:space="0" w:color="auto"/>
              <w:left w:val="none" w:sz="0" w:space="0" w:color="auto"/>
              <w:bottom w:val="none" w:sz="0" w:space="0" w:color="auto"/>
              <w:right w:val="none" w:sz="0" w:space="0" w:color="auto"/>
            </w:tcBorders>
          </w:tcPr>
          <w:p w14:paraId="12BE900B"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rtl/>
              </w:rPr>
            </w:pPr>
            <w:r w:rsidRPr="00205D68">
              <w:rPr>
                <w:rFonts w:ascii="Sakkal Majalla" w:hAnsi="Sakkal Majalla" w:cs="Sakkal Majalla" w:hint="cs"/>
                <w:color w:val="auto"/>
                <w:sz w:val="32"/>
                <w:szCs w:val="32"/>
                <w:rtl/>
              </w:rPr>
              <w:t>التكرار</w:t>
            </w:r>
          </w:p>
        </w:tc>
        <w:tc>
          <w:tcPr>
            <w:tcW w:w="3141" w:type="dxa"/>
            <w:tcBorders>
              <w:top w:val="none" w:sz="0" w:space="0" w:color="auto"/>
              <w:left w:val="none" w:sz="0" w:space="0" w:color="auto"/>
              <w:bottom w:val="none" w:sz="0" w:space="0" w:color="auto"/>
              <w:right w:val="none" w:sz="0" w:space="0" w:color="auto"/>
            </w:tcBorders>
          </w:tcPr>
          <w:p w14:paraId="33A8C01A"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rtl/>
              </w:rPr>
            </w:pPr>
            <w:r w:rsidRPr="00205D68">
              <w:rPr>
                <w:rFonts w:ascii="Sakkal Majalla" w:hAnsi="Sakkal Majalla" w:cs="Sakkal Majalla" w:hint="cs"/>
                <w:color w:val="auto"/>
                <w:sz w:val="32"/>
                <w:szCs w:val="32"/>
                <w:rtl/>
              </w:rPr>
              <w:t>النسبة المئوية (%)</w:t>
            </w:r>
          </w:p>
        </w:tc>
      </w:tr>
      <w:tr w:rsidR="00E40C64" w:rsidRPr="00205D68" w14:paraId="4D1D0DA9"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4FB7DCDB"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اقل من 25 سنة</w:t>
            </w:r>
          </w:p>
        </w:tc>
        <w:tc>
          <w:tcPr>
            <w:tcW w:w="3130" w:type="dxa"/>
          </w:tcPr>
          <w:p w14:paraId="5BA0B04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40</w:t>
            </w:r>
          </w:p>
        </w:tc>
        <w:tc>
          <w:tcPr>
            <w:tcW w:w="3141" w:type="dxa"/>
          </w:tcPr>
          <w:p w14:paraId="3E974AC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10%</w:t>
            </w:r>
          </w:p>
        </w:tc>
      </w:tr>
      <w:tr w:rsidR="00E40C64" w:rsidRPr="00205D68" w14:paraId="286EC45C" w14:textId="77777777" w:rsidTr="006E657E">
        <w:trPr>
          <w:trHeight w:val="267"/>
        </w:trPr>
        <w:tc>
          <w:tcPr>
            <w:cnfStyle w:val="001000000000" w:firstRow="0" w:lastRow="0" w:firstColumn="1" w:lastColumn="0" w:oddVBand="0" w:evenVBand="0" w:oddHBand="0" w:evenHBand="0" w:firstRowFirstColumn="0" w:firstRowLastColumn="0" w:lastRowFirstColumn="0" w:lastRowLastColumn="0"/>
            <w:tcW w:w="2089" w:type="dxa"/>
          </w:tcPr>
          <w:p w14:paraId="6EA1E3E9"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من 25 الي 35 سنة</w:t>
            </w:r>
          </w:p>
        </w:tc>
        <w:tc>
          <w:tcPr>
            <w:tcW w:w="3130" w:type="dxa"/>
          </w:tcPr>
          <w:p w14:paraId="53B1417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160</w:t>
            </w:r>
          </w:p>
        </w:tc>
        <w:tc>
          <w:tcPr>
            <w:tcW w:w="3141" w:type="dxa"/>
          </w:tcPr>
          <w:p w14:paraId="5229CB7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40%</w:t>
            </w:r>
          </w:p>
        </w:tc>
      </w:tr>
      <w:tr w:rsidR="00E40C64" w:rsidRPr="00205D68" w14:paraId="4EC4E69E"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3C6FBF22"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من 36 الي 45 سنة </w:t>
            </w:r>
          </w:p>
        </w:tc>
        <w:tc>
          <w:tcPr>
            <w:tcW w:w="3130" w:type="dxa"/>
          </w:tcPr>
          <w:p w14:paraId="260460A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160</w:t>
            </w:r>
          </w:p>
        </w:tc>
        <w:tc>
          <w:tcPr>
            <w:tcW w:w="3141" w:type="dxa"/>
          </w:tcPr>
          <w:p w14:paraId="10FCD6B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40%</w:t>
            </w:r>
          </w:p>
        </w:tc>
      </w:tr>
      <w:tr w:rsidR="00E40C64" w:rsidRPr="00205D68" w14:paraId="455301AA" w14:textId="77777777" w:rsidTr="006E657E">
        <w:trPr>
          <w:trHeight w:val="274"/>
        </w:trPr>
        <w:tc>
          <w:tcPr>
            <w:cnfStyle w:val="001000000000" w:firstRow="0" w:lastRow="0" w:firstColumn="1" w:lastColumn="0" w:oddVBand="0" w:evenVBand="0" w:oddHBand="0" w:evenHBand="0" w:firstRowFirstColumn="0" w:firstRowLastColumn="0" w:lastRowFirstColumn="0" w:lastRowLastColumn="0"/>
            <w:tcW w:w="2089" w:type="dxa"/>
          </w:tcPr>
          <w:p w14:paraId="72D01C94"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أكثر من 45 سنة </w:t>
            </w:r>
          </w:p>
        </w:tc>
        <w:tc>
          <w:tcPr>
            <w:tcW w:w="3130" w:type="dxa"/>
          </w:tcPr>
          <w:p w14:paraId="34E54A2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40</w:t>
            </w:r>
          </w:p>
        </w:tc>
        <w:tc>
          <w:tcPr>
            <w:tcW w:w="3141" w:type="dxa"/>
          </w:tcPr>
          <w:p w14:paraId="5B5ACC0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15%</w:t>
            </w:r>
          </w:p>
        </w:tc>
      </w:tr>
      <w:tr w:rsidR="00E40C64" w:rsidRPr="00205D68" w14:paraId="1B0FF0E0" w14:textId="77777777" w:rsidTr="006E657E">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tcPr>
          <w:p w14:paraId="1C73A2AA" w14:textId="77777777" w:rsidR="00E40C64" w:rsidRPr="00205D68" w:rsidRDefault="00E40C64" w:rsidP="00E40C64">
            <w:pPr>
              <w:bidi/>
              <w:spacing w:line="360" w:lineRule="auto"/>
              <w:jc w:val="both"/>
              <w:rPr>
                <w:rFonts w:ascii="Sakkal Majalla" w:hAnsi="Sakkal Majalla" w:cs="Sakkal Majalla" w:hint="cs"/>
                <w:b w:val="0"/>
                <w:bCs w:val="0"/>
                <w:sz w:val="32"/>
                <w:szCs w:val="32"/>
                <w:rtl/>
              </w:rPr>
            </w:pPr>
            <w:r w:rsidRPr="00205D68">
              <w:rPr>
                <w:rFonts w:ascii="Sakkal Majalla" w:hAnsi="Sakkal Majalla" w:cs="Sakkal Majalla" w:hint="cs"/>
                <w:sz w:val="32"/>
                <w:szCs w:val="32"/>
                <w:rtl/>
              </w:rPr>
              <w:t>الاجمالي</w:t>
            </w:r>
          </w:p>
        </w:tc>
        <w:tc>
          <w:tcPr>
            <w:tcW w:w="3130" w:type="dxa"/>
          </w:tcPr>
          <w:p w14:paraId="1B34075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400</w:t>
            </w:r>
          </w:p>
        </w:tc>
        <w:tc>
          <w:tcPr>
            <w:tcW w:w="3141" w:type="dxa"/>
          </w:tcPr>
          <w:p w14:paraId="36093A57"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100%</w:t>
            </w:r>
          </w:p>
        </w:tc>
      </w:tr>
    </w:tbl>
    <w:p w14:paraId="4D988FF9" w14:textId="77777777" w:rsidR="00E40C64" w:rsidRPr="00205D68" w:rsidRDefault="00E40C64" w:rsidP="00E40C64">
      <w:pPr>
        <w:bidi/>
        <w:spacing w:line="360" w:lineRule="auto"/>
        <w:jc w:val="both"/>
        <w:rPr>
          <w:rFonts w:ascii="Sakkal Majalla" w:hAnsi="Sakkal Majalla" w:cs="Sakkal Majalla" w:hint="cs"/>
          <w:b/>
          <w:bCs/>
          <w:sz w:val="32"/>
          <w:szCs w:val="32"/>
          <w:u w:val="single"/>
          <w:rtl/>
        </w:rPr>
      </w:pPr>
    </w:p>
    <w:p w14:paraId="70D8320C"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b/>
          <w:bCs/>
          <w:sz w:val="32"/>
          <w:szCs w:val="32"/>
          <w:u w:val="single"/>
          <w:rtl/>
        </w:rPr>
        <w:lastRenderedPageBreak/>
        <w:t>تحليل نتائج العمر:</w:t>
      </w:r>
      <w:r w:rsidRPr="00205D68">
        <w:rPr>
          <w:rFonts w:ascii="Sakkal Majalla" w:hAnsi="Sakkal Majalla" w:cs="Sakkal Majalla" w:hint="cs"/>
          <w:sz w:val="32"/>
          <w:szCs w:val="32"/>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أن متوسط أعمار الأفراد عينة الدراسة مرتفع نسبيا بالنسبة الي الفئات الأقل عمرا. في شركة زين للإتصالات في المملكة العربية السعودية</w:t>
      </w:r>
    </w:p>
    <w:p w14:paraId="3104FA76"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noProof/>
          <w:sz w:val="32"/>
          <w:szCs w:val="32"/>
        </w:rPr>
        <w:drawing>
          <wp:inline distT="0" distB="0" distL="0" distR="0" wp14:anchorId="650EB231" wp14:editId="7FD6E620">
            <wp:extent cx="5360722" cy="2683240"/>
            <wp:effectExtent l="0" t="0" r="0" b="3175"/>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DDAD2E" w14:textId="3DFF5C99" w:rsidR="00345BA1" w:rsidRPr="00345BA1" w:rsidRDefault="00345BA1" w:rsidP="00345BA1">
      <w:pPr>
        <w:bidi/>
        <w:spacing w:line="360" w:lineRule="auto"/>
        <w:ind w:left="180"/>
        <w:jc w:val="center"/>
        <w:rPr>
          <w:rFonts w:ascii="Sakkal Majalla" w:hAnsi="Sakkal Majalla" w:cs="Sakkal Majalla" w:hint="cs"/>
          <w:sz w:val="24"/>
          <w:szCs w:val="24"/>
          <w:rtl/>
        </w:rPr>
      </w:pPr>
      <w:r w:rsidRPr="00345BA1">
        <w:rPr>
          <w:rFonts w:ascii="Sakkal Majalla" w:hAnsi="Sakkal Majalla" w:cs="Sakkal Majalla" w:hint="cs"/>
          <w:sz w:val="24"/>
          <w:szCs w:val="24"/>
          <w:rtl/>
        </w:rPr>
        <w:t>شكل</w:t>
      </w:r>
      <w:r w:rsidRPr="00345BA1">
        <w:rPr>
          <w:rFonts w:ascii="Sakkal Majalla" w:hAnsi="Sakkal Majalla" w:cs="Sakkal Majalla" w:hint="cs"/>
          <w:sz w:val="24"/>
          <w:szCs w:val="24"/>
          <w:rtl/>
        </w:rPr>
        <w:t xml:space="preserve"> (4.5): توزيع افراد العينة حسب السن.</w:t>
      </w:r>
    </w:p>
    <w:p w14:paraId="27093D56" w14:textId="2BBC8FEC" w:rsidR="00E40C64" w:rsidRPr="00205D68" w:rsidRDefault="00E40C64" w:rsidP="00345BA1">
      <w:pPr>
        <w:bidi/>
        <w:spacing w:line="360" w:lineRule="auto"/>
        <w:jc w:val="both"/>
        <w:rPr>
          <w:rFonts w:ascii="Sakkal Majalla" w:hAnsi="Sakkal Majalla" w:cs="Sakkal Majalla" w:hint="cs"/>
          <w:b/>
          <w:bCs/>
          <w:sz w:val="32"/>
          <w:szCs w:val="32"/>
          <w:u w:val="single"/>
          <w:rtl/>
        </w:rPr>
      </w:pPr>
      <w:r w:rsidRPr="00205D68">
        <w:rPr>
          <w:rFonts w:ascii="Sakkal Majalla" w:hAnsi="Sakkal Majalla" w:cs="Sakkal Majalla" w:hint="cs"/>
          <w:b/>
          <w:bCs/>
          <w:sz w:val="32"/>
          <w:szCs w:val="32"/>
          <w:u w:val="single"/>
          <w:rtl/>
        </w:rPr>
        <w:t>تحليل حسب المؤهل العلمي</w:t>
      </w:r>
    </w:p>
    <w:p w14:paraId="2882D620" w14:textId="77777777" w:rsidR="00E40C64" w:rsidRPr="00205D68" w:rsidRDefault="00E40C64" w:rsidP="00E40C64">
      <w:pPr>
        <w:bidi/>
        <w:spacing w:line="360" w:lineRule="auto"/>
        <w:ind w:left="540"/>
        <w:jc w:val="both"/>
        <w:rPr>
          <w:rFonts w:ascii="Sakkal Majalla" w:hAnsi="Sakkal Majalla" w:cs="Sakkal Majalla" w:hint="cs"/>
          <w:sz w:val="32"/>
          <w:szCs w:val="32"/>
          <w:rtl/>
        </w:rPr>
      </w:pPr>
      <w:r w:rsidRPr="00205D68">
        <w:rPr>
          <w:rFonts w:ascii="Sakkal Majalla" w:hAnsi="Sakkal Majalla" w:cs="Sakkal Majalla" w:hint="cs"/>
          <w:sz w:val="32"/>
          <w:szCs w:val="32"/>
          <w:rtl/>
        </w:rPr>
        <w:t>جدول (4.6): توزيع افراد العينة حسب المؤهل العلمي.</w:t>
      </w:r>
    </w:p>
    <w:tbl>
      <w:tblPr>
        <w:tblStyle w:val="4-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E40C64" w:rsidRPr="00205D68" w14:paraId="1F116740" w14:textId="77777777" w:rsidTr="006E657E">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112" w:type="dxa"/>
            <w:tcBorders>
              <w:top w:val="none" w:sz="0" w:space="0" w:color="auto"/>
              <w:left w:val="none" w:sz="0" w:space="0" w:color="auto"/>
              <w:bottom w:val="none" w:sz="0" w:space="0" w:color="auto"/>
              <w:right w:val="none" w:sz="0" w:space="0" w:color="auto"/>
            </w:tcBorders>
          </w:tcPr>
          <w:p w14:paraId="3E5D40D9" w14:textId="77777777" w:rsidR="00E40C64" w:rsidRPr="00205D68" w:rsidRDefault="00E40C64" w:rsidP="00E40C64">
            <w:pPr>
              <w:pStyle w:val="a4"/>
              <w:bidi/>
              <w:spacing w:line="360" w:lineRule="auto"/>
              <w:ind w:left="0"/>
              <w:jc w:val="both"/>
              <w:rPr>
                <w:rFonts w:ascii="Sakkal Majalla" w:hAnsi="Sakkal Majalla" w:cs="Sakkal Majalla" w:hint="cs"/>
                <w:color w:val="auto"/>
                <w:sz w:val="32"/>
                <w:szCs w:val="32"/>
                <w:rtl/>
              </w:rPr>
            </w:pPr>
            <w:r w:rsidRPr="00205D68">
              <w:rPr>
                <w:rFonts w:ascii="Sakkal Majalla" w:hAnsi="Sakkal Majalla" w:cs="Sakkal Majalla" w:hint="cs"/>
                <w:color w:val="auto"/>
                <w:sz w:val="32"/>
                <w:szCs w:val="32"/>
                <w:rtl/>
              </w:rPr>
              <w:t>المؤهل العلمي</w:t>
            </w:r>
          </w:p>
        </w:tc>
        <w:tc>
          <w:tcPr>
            <w:tcW w:w="3079" w:type="dxa"/>
            <w:tcBorders>
              <w:top w:val="none" w:sz="0" w:space="0" w:color="auto"/>
              <w:left w:val="none" w:sz="0" w:space="0" w:color="auto"/>
              <w:bottom w:val="none" w:sz="0" w:space="0" w:color="auto"/>
              <w:right w:val="none" w:sz="0" w:space="0" w:color="auto"/>
            </w:tcBorders>
          </w:tcPr>
          <w:p w14:paraId="1A8D99A7"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rtl/>
              </w:rPr>
            </w:pPr>
            <w:r w:rsidRPr="00205D68">
              <w:rPr>
                <w:rFonts w:ascii="Sakkal Majalla" w:hAnsi="Sakkal Majalla" w:cs="Sakkal Majalla" w:hint="cs"/>
                <w:color w:val="auto"/>
                <w:sz w:val="32"/>
                <w:szCs w:val="32"/>
                <w:rtl/>
              </w:rPr>
              <w:t>التكرار</w:t>
            </w:r>
          </w:p>
        </w:tc>
        <w:tc>
          <w:tcPr>
            <w:tcW w:w="3092" w:type="dxa"/>
            <w:tcBorders>
              <w:top w:val="none" w:sz="0" w:space="0" w:color="auto"/>
              <w:left w:val="none" w:sz="0" w:space="0" w:color="auto"/>
              <w:bottom w:val="none" w:sz="0" w:space="0" w:color="auto"/>
              <w:right w:val="none" w:sz="0" w:space="0" w:color="auto"/>
            </w:tcBorders>
          </w:tcPr>
          <w:p w14:paraId="454C66D2"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auto"/>
                <w:sz w:val="32"/>
                <w:szCs w:val="32"/>
                <w:rtl/>
              </w:rPr>
            </w:pPr>
            <w:r w:rsidRPr="00205D68">
              <w:rPr>
                <w:rFonts w:ascii="Sakkal Majalla" w:hAnsi="Sakkal Majalla" w:cs="Sakkal Majalla" w:hint="cs"/>
                <w:color w:val="auto"/>
                <w:sz w:val="32"/>
                <w:szCs w:val="32"/>
                <w:rtl/>
              </w:rPr>
              <w:t>النسبة المئوية (%)</w:t>
            </w:r>
          </w:p>
        </w:tc>
      </w:tr>
      <w:tr w:rsidR="00E40C64" w:rsidRPr="00205D68" w14:paraId="1D80FCB2"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79B2B75F" w14:textId="77777777" w:rsidR="00E40C64" w:rsidRPr="00205D68" w:rsidRDefault="00E40C64" w:rsidP="00E40C64">
            <w:pPr>
              <w:pStyle w:val="a4"/>
              <w:bidi/>
              <w:spacing w:line="360" w:lineRule="auto"/>
              <w:ind w:left="0"/>
              <w:jc w:val="both"/>
              <w:rPr>
                <w:rFonts w:ascii="Sakkal Majalla" w:hAnsi="Sakkal Majalla" w:cs="Sakkal Majalla" w:hint="cs"/>
                <w:sz w:val="32"/>
                <w:szCs w:val="32"/>
                <w:rtl/>
              </w:rPr>
            </w:pPr>
            <w:r w:rsidRPr="00205D68">
              <w:rPr>
                <w:rFonts w:ascii="Sakkal Majalla" w:hAnsi="Sakkal Majalla" w:cs="Sakkal Majalla" w:hint="cs"/>
                <w:sz w:val="32"/>
                <w:szCs w:val="32"/>
                <w:rtl/>
              </w:rPr>
              <w:t>اقل من الجامعي</w:t>
            </w:r>
          </w:p>
        </w:tc>
        <w:tc>
          <w:tcPr>
            <w:tcW w:w="3079" w:type="dxa"/>
          </w:tcPr>
          <w:p w14:paraId="5831AF6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100</w:t>
            </w:r>
          </w:p>
        </w:tc>
        <w:tc>
          <w:tcPr>
            <w:tcW w:w="3092" w:type="dxa"/>
          </w:tcPr>
          <w:p w14:paraId="0522A78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25%</w:t>
            </w:r>
          </w:p>
        </w:tc>
      </w:tr>
      <w:tr w:rsidR="00E40C64" w:rsidRPr="00205D68" w14:paraId="160657FA"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786B03AA" w14:textId="77777777" w:rsidR="00E40C64" w:rsidRPr="00205D68" w:rsidRDefault="00E40C64" w:rsidP="00E40C64">
            <w:pPr>
              <w:pStyle w:val="a4"/>
              <w:bidi/>
              <w:spacing w:line="360" w:lineRule="auto"/>
              <w:ind w:left="0"/>
              <w:jc w:val="both"/>
              <w:rPr>
                <w:rFonts w:ascii="Sakkal Majalla" w:hAnsi="Sakkal Majalla" w:cs="Sakkal Majalla" w:hint="cs"/>
                <w:sz w:val="32"/>
                <w:szCs w:val="32"/>
                <w:rtl/>
              </w:rPr>
            </w:pPr>
            <w:r w:rsidRPr="00205D68">
              <w:rPr>
                <w:rFonts w:ascii="Sakkal Majalla" w:hAnsi="Sakkal Majalla" w:cs="Sakkal Majalla" w:hint="cs"/>
                <w:sz w:val="32"/>
                <w:szCs w:val="32"/>
                <w:rtl/>
              </w:rPr>
              <w:t>دبلوم متوسط</w:t>
            </w:r>
          </w:p>
        </w:tc>
        <w:tc>
          <w:tcPr>
            <w:tcW w:w="3079" w:type="dxa"/>
          </w:tcPr>
          <w:p w14:paraId="3C788A2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60</w:t>
            </w:r>
          </w:p>
        </w:tc>
        <w:tc>
          <w:tcPr>
            <w:tcW w:w="3092" w:type="dxa"/>
          </w:tcPr>
          <w:p w14:paraId="77586AC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15%</w:t>
            </w:r>
          </w:p>
        </w:tc>
      </w:tr>
      <w:tr w:rsidR="00E40C64" w:rsidRPr="00205D68" w14:paraId="2767629F"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0C69BE1B" w14:textId="77777777" w:rsidR="00E40C64" w:rsidRPr="00205D68" w:rsidRDefault="00E40C64" w:rsidP="00E40C64">
            <w:pPr>
              <w:pStyle w:val="a4"/>
              <w:bidi/>
              <w:spacing w:line="360" w:lineRule="auto"/>
              <w:ind w:left="0"/>
              <w:jc w:val="both"/>
              <w:rPr>
                <w:rFonts w:ascii="Sakkal Majalla" w:hAnsi="Sakkal Majalla" w:cs="Sakkal Majalla" w:hint="cs"/>
                <w:sz w:val="32"/>
                <w:szCs w:val="32"/>
                <w:rtl/>
              </w:rPr>
            </w:pPr>
            <w:r w:rsidRPr="00205D68">
              <w:rPr>
                <w:rFonts w:ascii="Sakkal Majalla" w:hAnsi="Sakkal Majalla" w:cs="Sakkal Majalla" w:hint="cs"/>
                <w:sz w:val="32"/>
                <w:szCs w:val="32"/>
                <w:rtl/>
              </w:rPr>
              <w:t>جامعي</w:t>
            </w:r>
          </w:p>
        </w:tc>
        <w:tc>
          <w:tcPr>
            <w:tcW w:w="3079" w:type="dxa"/>
          </w:tcPr>
          <w:p w14:paraId="4FAED2B2"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200</w:t>
            </w:r>
          </w:p>
        </w:tc>
        <w:tc>
          <w:tcPr>
            <w:tcW w:w="3092" w:type="dxa"/>
          </w:tcPr>
          <w:p w14:paraId="00D5DC0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50%</w:t>
            </w:r>
          </w:p>
        </w:tc>
      </w:tr>
      <w:tr w:rsidR="00E40C64" w:rsidRPr="00205D68" w14:paraId="4DD6064E"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443F3253" w14:textId="77777777" w:rsidR="00E40C64" w:rsidRPr="00205D68" w:rsidRDefault="00E40C64" w:rsidP="00E40C64">
            <w:pPr>
              <w:pStyle w:val="a4"/>
              <w:bidi/>
              <w:spacing w:line="360" w:lineRule="auto"/>
              <w:ind w:left="0"/>
              <w:jc w:val="both"/>
              <w:rPr>
                <w:rFonts w:ascii="Sakkal Majalla" w:hAnsi="Sakkal Majalla" w:cs="Sakkal Majalla" w:hint="cs"/>
                <w:sz w:val="32"/>
                <w:szCs w:val="32"/>
                <w:rtl/>
              </w:rPr>
            </w:pPr>
            <w:r w:rsidRPr="00205D68">
              <w:rPr>
                <w:rFonts w:ascii="Sakkal Majalla" w:hAnsi="Sakkal Majalla" w:cs="Sakkal Majalla" w:hint="cs"/>
                <w:sz w:val="32"/>
                <w:szCs w:val="32"/>
                <w:rtl/>
              </w:rPr>
              <w:lastRenderedPageBreak/>
              <w:t>فوق الجامعي</w:t>
            </w:r>
          </w:p>
        </w:tc>
        <w:tc>
          <w:tcPr>
            <w:tcW w:w="3079" w:type="dxa"/>
          </w:tcPr>
          <w:p w14:paraId="477A60D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40</w:t>
            </w:r>
          </w:p>
        </w:tc>
        <w:tc>
          <w:tcPr>
            <w:tcW w:w="3092" w:type="dxa"/>
          </w:tcPr>
          <w:p w14:paraId="3CE239F3"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10%</w:t>
            </w:r>
          </w:p>
        </w:tc>
      </w:tr>
      <w:tr w:rsidR="00E40C64" w:rsidRPr="00205D68" w14:paraId="5493D322" w14:textId="77777777" w:rsidTr="006E657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3112" w:type="dxa"/>
          </w:tcPr>
          <w:p w14:paraId="26BCAED0" w14:textId="77777777" w:rsidR="00E40C64" w:rsidRPr="00205D68" w:rsidRDefault="00E40C64" w:rsidP="00E40C64">
            <w:pPr>
              <w:pStyle w:val="a4"/>
              <w:bidi/>
              <w:spacing w:line="360" w:lineRule="auto"/>
              <w:ind w:left="0"/>
              <w:jc w:val="both"/>
              <w:rPr>
                <w:rFonts w:ascii="Sakkal Majalla" w:hAnsi="Sakkal Majalla" w:cs="Sakkal Majalla" w:hint="cs"/>
                <w:sz w:val="32"/>
                <w:szCs w:val="32"/>
                <w:rtl/>
              </w:rPr>
            </w:pPr>
            <w:r w:rsidRPr="00205D68">
              <w:rPr>
                <w:rFonts w:ascii="Sakkal Majalla" w:hAnsi="Sakkal Majalla" w:cs="Sakkal Majalla" w:hint="cs"/>
                <w:sz w:val="32"/>
                <w:szCs w:val="32"/>
                <w:rtl/>
              </w:rPr>
              <w:t>الاجمالي</w:t>
            </w:r>
          </w:p>
        </w:tc>
        <w:tc>
          <w:tcPr>
            <w:tcW w:w="3079" w:type="dxa"/>
          </w:tcPr>
          <w:p w14:paraId="2F8B183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400</w:t>
            </w:r>
          </w:p>
        </w:tc>
        <w:tc>
          <w:tcPr>
            <w:tcW w:w="3092" w:type="dxa"/>
          </w:tcPr>
          <w:p w14:paraId="062BACE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100%</w:t>
            </w:r>
          </w:p>
        </w:tc>
      </w:tr>
    </w:tbl>
    <w:p w14:paraId="46179D50" w14:textId="77777777" w:rsidR="00E40C64" w:rsidRPr="00205D68" w:rsidRDefault="00E40C64" w:rsidP="00E40C64">
      <w:pPr>
        <w:bidi/>
        <w:spacing w:line="360" w:lineRule="auto"/>
        <w:jc w:val="both"/>
        <w:rPr>
          <w:rFonts w:ascii="Sakkal Majalla" w:hAnsi="Sakkal Majalla" w:cs="Sakkal Majalla" w:hint="cs"/>
          <w:b/>
          <w:bCs/>
          <w:sz w:val="32"/>
          <w:szCs w:val="32"/>
          <w:u w:val="single"/>
          <w:rtl/>
        </w:rPr>
      </w:pPr>
    </w:p>
    <w:p w14:paraId="12FAD75D"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b/>
          <w:bCs/>
          <w:sz w:val="32"/>
          <w:szCs w:val="32"/>
          <w:u w:val="single"/>
          <w:rtl/>
        </w:rPr>
        <w:t>تحليل نتائج المؤهل العلمي</w:t>
      </w:r>
      <w:r w:rsidRPr="00205D68">
        <w:rPr>
          <w:rFonts w:ascii="Sakkal Majalla" w:hAnsi="Sakkal Majalla" w:cs="Sakkal Majalla" w:hint="cs"/>
          <w:sz w:val="32"/>
          <w:szCs w:val="32"/>
          <w:u w:val="single"/>
          <w:rtl/>
        </w:rPr>
        <w:t>:</w:t>
      </w:r>
      <w:r w:rsidRPr="00205D68">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في شركة زين للإتصالات في المملكة العربية السعودية</w:t>
      </w:r>
    </w:p>
    <w:p w14:paraId="3C24C155"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noProof/>
          <w:sz w:val="32"/>
          <w:szCs w:val="32"/>
        </w:rPr>
        <w:drawing>
          <wp:inline distT="0" distB="0" distL="0" distR="0" wp14:anchorId="72476224" wp14:editId="378CFD7C">
            <wp:extent cx="5266805" cy="2807854"/>
            <wp:effectExtent l="0" t="0" r="0" b="0"/>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38EDBE" w14:textId="30C776CF" w:rsidR="00345BA1" w:rsidRPr="00345BA1" w:rsidRDefault="00345BA1" w:rsidP="00345BA1">
      <w:pPr>
        <w:bidi/>
        <w:spacing w:line="360" w:lineRule="auto"/>
        <w:ind w:left="540"/>
        <w:jc w:val="center"/>
        <w:rPr>
          <w:rFonts w:ascii="Sakkal Majalla" w:hAnsi="Sakkal Majalla" w:cs="Sakkal Majalla" w:hint="cs"/>
          <w:sz w:val="24"/>
          <w:szCs w:val="24"/>
          <w:rtl/>
        </w:rPr>
      </w:pPr>
      <w:r w:rsidRPr="00345BA1">
        <w:rPr>
          <w:rFonts w:ascii="Sakkal Majalla" w:hAnsi="Sakkal Majalla" w:cs="Sakkal Majalla" w:hint="cs"/>
          <w:sz w:val="24"/>
          <w:szCs w:val="24"/>
          <w:rtl/>
        </w:rPr>
        <w:t>شكل</w:t>
      </w:r>
      <w:r w:rsidRPr="00345BA1">
        <w:rPr>
          <w:rFonts w:ascii="Sakkal Majalla" w:hAnsi="Sakkal Majalla" w:cs="Sakkal Majalla" w:hint="cs"/>
          <w:sz w:val="24"/>
          <w:szCs w:val="24"/>
          <w:rtl/>
        </w:rPr>
        <w:t xml:space="preserve"> (4.6): توزيع افراد العينة حسب المؤهل العلمي.</w:t>
      </w:r>
    </w:p>
    <w:p w14:paraId="2DB2677D" w14:textId="77777777" w:rsidR="00345BA1" w:rsidRDefault="00345BA1" w:rsidP="00E40C64">
      <w:pPr>
        <w:bidi/>
        <w:spacing w:line="360" w:lineRule="auto"/>
        <w:jc w:val="both"/>
        <w:rPr>
          <w:rFonts w:ascii="Sakkal Majalla" w:hAnsi="Sakkal Majalla" w:cs="Sakkal Majalla"/>
          <w:b/>
          <w:bCs/>
          <w:sz w:val="32"/>
          <w:szCs w:val="32"/>
          <w:u w:val="single"/>
          <w:rtl/>
        </w:rPr>
      </w:pPr>
    </w:p>
    <w:p w14:paraId="6919BCB5" w14:textId="2002FD0C" w:rsidR="00E40C64" w:rsidRPr="00205D68" w:rsidRDefault="00E40C64" w:rsidP="00345BA1">
      <w:pPr>
        <w:bidi/>
        <w:spacing w:line="360" w:lineRule="auto"/>
        <w:jc w:val="both"/>
        <w:rPr>
          <w:rFonts w:ascii="Sakkal Majalla" w:hAnsi="Sakkal Majalla" w:cs="Sakkal Majalla" w:hint="cs"/>
          <w:b/>
          <w:bCs/>
          <w:sz w:val="32"/>
          <w:szCs w:val="32"/>
          <w:u w:val="single"/>
          <w:rtl/>
        </w:rPr>
      </w:pPr>
      <w:r w:rsidRPr="00205D68">
        <w:rPr>
          <w:rFonts w:ascii="Sakkal Majalla" w:hAnsi="Sakkal Majalla" w:cs="Sakkal Majalla" w:hint="cs"/>
          <w:b/>
          <w:bCs/>
          <w:sz w:val="32"/>
          <w:szCs w:val="32"/>
          <w:u w:val="single"/>
          <w:rtl/>
        </w:rPr>
        <w:t>تحليل سنوات الخبرة</w:t>
      </w:r>
    </w:p>
    <w:p w14:paraId="1B695C00"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جدول (4.7): توزيع افراد العينة حسب سنوات الخبرة.</w:t>
      </w:r>
    </w:p>
    <w:tbl>
      <w:tblPr>
        <w:tblStyle w:val="4-3"/>
        <w:bidiVisual/>
        <w:tblW w:w="8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2500"/>
        <w:gridCol w:w="3195"/>
      </w:tblGrid>
      <w:tr w:rsidR="00E40C64" w:rsidRPr="00205D68" w14:paraId="5921D31F" w14:textId="77777777" w:rsidTr="006E65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Borders>
              <w:top w:val="none" w:sz="0" w:space="0" w:color="auto"/>
              <w:left w:val="none" w:sz="0" w:space="0" w:color="auto"/>
              <w:bottom w:val="none" w:sz="0" w:space="0" w:color="auto"/>
              <w:right w:val="none" w:sz="0" w:space="0" w:color="auto"/>
            </w:tcBorders>
          </w:tcPr>
          <w:p w14:paraId="33FB2339" w14:textId="77777777" w:rsidR="00E40C64" w:rsidRPr="00205D68" w:rsidRDefault="00E40C64" w:rsidP="00E40C64">
            <w:pPr>
              <w:pStyle w:val="a4"/>
              <w:bidi/>
              <w:spacing w:line="360" w:lineRule="auto"/>
              <w:ind w:left="0"/>
              <w:jc w:val="both"/>
              <w:rPr>
                <w:rFonts w:ascii="Sakkal Majalla" w:hAnsi="Sakkal Majalla" w:cs="Sakkal Majalla" w:hint="cs"/>
                <w:b w:val="0"/>
                <w:bCs w:val="0"/>
                <w:color w:val="auto"/>
                <w:sz w:val="32"/>
                <w:szCs w:val="32"/>
                <w:rtl/>
                <w:lang w:val="en-GB"/>
              </w:rPr>
            </w:pPr>
            <w:r w:rsidRPr="00205D68">
              <w:rPr>
                <w:rFonts w:ascii="Sakkal Majalla" w:hAnsi="Sakkal Majalla" w:cs="Sakkal Majalla" w:hint="cs"/>
                <w:b w:val="0"/>
                <w:bCs w:val="0"/>
                <w:color w:val="auto"/>
                <w:sz w:val="32"/>
                <w:szCs w:val="32"/>
                <w:rtl/>
                <w:lang w:val="en-GB"/>
              </w:rPr>
              <w:lastRenderedPageBreak/>
              <w:t>سنوات الخبرة</w:t>
            </w:r>
          </w:p>
        </w:tc>
        <w:tc>
          <w:tcPr>
            <w:tcW w:w="2500" w:type="dxa"/>
            <w:tcBorders>
              <w:top w:val="none" w:sz="0" w:space="0" w:color="auto"/>
              <w:left w:val="none" w:sz="0" w:space="0" w:color="auto"/>
              <w:bottom w:val="none" w:sz="0" w:space="0" w:color="auto"/>
              <w:right w:val="none" w:sz="0" w:space="0" w:color="auto"/>
            </w:tcBorders>
          </w:tcPr>
          <w:p w14:paraId="44831687"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التكرار</w:t>
            </w:r>
          </w:p>
        </w:tc>
        <w:tc>
          <w:tcPr>
            <w:tcW w:w="3195" w:type="dxa"/>
            <w:tcBorders>
              <w:top w:val="none" w:sz="0" w:space="0" w:color="auto"/>
              <w:left w:val="none" w:sz="0" w:space="0" w:color="auto"/>
              <w:bottom w:val="none" w:sz="0" w:space="0" w:color="auto"/>
              <w:right w:val="none" w:sz="0" w:space="0" w:color="auto"/>
            </w:tcBorders>
          </w:tcPr>
          <w:p w14:paraId="74040431"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النسبة المئوية (%)</w:t>
            </w:r>
          </w:p>
        </w:tc>
      </w:tr>
      <w:tr w:rsidR="00E40C64" w:rsidRPr="00205D68" w14:paraId="12E8E5FB"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01AD27E7"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اقل من 5 سنة</w:t>
            </w:r>
          </w:p>
        </w:tc>
        <w:tc>
          <w:tcPr>
            <w:tcW w:w="2500" w:type="dxa"/>
          </w:tcPr>
          <w:p w14:paraId="6AE0820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160</w:t>
            </w:r>
          </w:p>
        </w:tc>
        <w:tc>
          <w:tcPr>
            <w:tcW w:w="3195" w:type="dxa"/>
          </w:tcPr>
          <w:p w14:paraId="41E896A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40%</w:t>
            </w:r>
          </w:p>
        </w:tc>
      </w:tr>
      <w:tr w:rsidR="00E40C64" w:rsidRPr="00205D68" w14:paraId="1F40CFFA"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BCB8915"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من 5 الي اقل من 10 سنة</w:t>
            </w:r>
          </w:p>
        </w:tc>
        <w:tc>
          <w:tcPr>
            <w:tcW w:w="2500" w:type="dxa"/>
          </w:tcPr>
          <w:p w14:paraId="1A56954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100</w:t>
            </w:r>
          </w:p>
        </w:tc>
        <w:tc>
          <w:tcPr>
            <w:tcW w:w="3195" w:type="dxa"/>
          </w:tcPr>
          <w:p w14:paraId="06A912B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25%</w:t>
            </w:r>
          </w:p>
        </w:tc>
      </w:tr>
      <w:tr w:rsidR="00E40C64" w:rsidRPr="00205D68" w14:paraId="0B34D6A9"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14777234"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من 10 الي اقل من 15 سنة</w:t>
            </w:r>
          </w:p>
        </w:tc>
        <w:tc>
          <w:tcPr>
            <w:tcW w:w="2500" w:type="dxa"/>
          </w:tcPr>
          <w:p w14:paraId="4564FA3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100</w:t>
            </w:r>
          </w:p>
        </w:tc>
        <w:tc>
          <w:tcPr>
            <w:tcW w:w="3195" w:type="dxa"/>
          </w:tcPr>
          <w:p w14:paraId="4DDF510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25%</w:t>
            </w:r>
          </w:p>
        </w:tc>
      </w:tr>
      <w:tr w:rsidR="00E40C64" w:rsidRPr="00205D68" w14:paraId="7D9ABE2F"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51BC5B3"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من 15 الي اقل من 20 سنة</w:t>
            </w:r>
          </w:p>
        </w:tc>
        <w:tc>
          <w:tcPr>
            <w:tcW w:w="2500" w:type="dxa"/>
          </w:tcPr>
          <w:p w14:paraId="157C0F4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20</w:t>
            </w:r>
          </w:p>
        </w:tc>
        <w:tc>
          <w:tcPr>
            <w:tcW w:w="3195" w:type="dxa"/>
          </w:tcPr>
          <w:p w14:paraId="53624FC3"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5%</w:t>
            </w:r>
          </w:p>
        </w:tc>
      </w:tr>
      <w:tr w:rsidR="00E40C64" w:rsidRPr="00205D68" w14:paraId="13B166A3"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347F02D1" w14:textId="77777777" w:rsidR="00E40C64" w:rsidRPr="00205D68" w:rsidRDefault="00E40C64" w:rsidP="00E40C64">
            <w:pPr>
              <w:pStyle w:val="a4"/>
              <w:bidi/>
              <w:spacing w:line="360" w:lineRule="auto"/>
              <w:ind w:left="0"/>
              <w:jc w:val="both"/>
              <w:rPr>
                <w:rFonts w:ascii="Sakkal Majalla" w:hAnsi="Sakkal Majalla" w:cs="Sakkal Majalla" w:hint="cs"/>
                <w:b w:val="0"/>
                <w:bCs w:val="0"/>
                <w:sz w:val="32"/>
                <w:szCs w:val="32"/>
                <w:rtl/>
                <w:lang w:val="en-GB"/>
              </w:rPr>
            </w:pPr>
            <w:r w:rsidRPr="00205D68">
              <w:rPr>
                <w:rFonts w:ascii="Sakkal Majalla" w:hAnsi="Sakkal Majalla" w:cs="Sakkal Majalla" w:hint="cs"/>
                <w:b w:val="0"/>
                <w:bCs w:val="0"/>
                <w:sz w:val="32"/>
                <w:szCs w:val="32"/>
                <w:rtl/>
                <w:lang w:val="en-GB"/>
              </w:rPr>
              <w:t>من 20 سنة فأكثر</w:t>
            </w:r>
          </w:p>
        </w:tc>
        <w:tc>
          <w:tcPr>
            <w:tcW w:w="2500" w:type="dxa"/>
          </w:tcPr>
          <w:p w14:paraId="079BDB9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20</w:t>
            </w:r>
          </w:p>
        </w:tc>
        <w:tc>
          <w:tcPr>
            <w:tcW w:w="3195" w:type="dxa"/>
          </w:tcPr>
          <w:p w14:paraId="0143737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rPr>
            </w:pPr>
            <w:r w:rsidRPr="00205D68">
              <w:rPr>
                <w:rFonts w:ascii="Sakkal Majalla" w:hAnsi="Sakkal Majalla" w:cs="Sakkal Majalla" w:hint="cs"/>
                <w:sz w:val="32"/>
                <w:szCs w:val="32"/>
                <w:rtl/>
              </w:rPr>
              <w:t>5%</w:t>
            </w:r>
          </w:p>
        </w:tc>
      </w:tr>
      <w:tr w:rsidR="00E40C64" w:rsidRPr="00205D68" w14:paraId="5FC22198"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17BB3CDB" w14:textId="77777777" w:rsidR="00E40C64" w:rsidRPr="00205D68" w:rsidRDefault="00E40C64" w:rsidP="00E40C64">
            <w:pPr>
              <w:pStyle w:val="a4"/>
              <w:bidi/>
              <w:spacing w:line="360" w:lineRule="auto"/>
              <w:ind w:left="0"/>
              <w:jc w:val="both"/>
              <w:rPr>
                <w:rFonts w:ascii="Sakkal Majalla" w:hAnsi="Sakkal Majalla" w:cs="Sakkal Majalla" w:hint="cs"/>
                <w:sz w:val="32"/>
                <w:szCs w:val="32"/>
                <w:rtl/>
              </w:rPr>
            </w:pPr>
            <w:r w:rsidRPr="00205D68">
              <w:rPr>
                <w:rFonts w:ascii="Sakkal Majalla" w:hAnsi="Sakkal Majalla" w:cs="Sakkal Majalla" w:hint="cs"/>
                <w:sz w:val="32"/>
                <w:szCs w:val="32"/>
                <w:rtl/>
              </w:rPr>
              <w:t>الاجمالي</w:t>
            </w:r>
          </w:p>
        </w:tc>
        <w:tc>
          <w:tcPr>
            <w:tcW w:w="2500" w:type="dxa"/>
          </w:tcPr>
          <w:p w14:paraId="051A610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400</w:t>
            </w:r>
          </w:p>
        </w:tc>
        <w:tc>
          <w:tcPr>
            <w:tcW w:w="3195" w:type="dxa"/>
          </w:tcPr>
          <w:p w14:paraId="60094C5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32"/>
                <w:szCs w:val="32"/>
                <w:rtl/>
              </w:rPr>
            </w:pPr>
            <w:r w:rsidRPr="00205D68">
              <w:rPr>
                <w:rFonts w:ascii="Sakkal Majalla" w:hAnsi="Sakkal Majalla" w:cs="Sakkal Majalla" w:hint="cs"/>
                <w:b/>
                <w:bCs/>
                <w:sz w:val="32"/>
                <w:szCs w:val="32"/>
                <w:rtl/>
              </w:rPr>
              <w:t>100%</w:t>
            </w:r>
          </w:p>
        </w:tc>
      </w:tr>
    </w:tbl>
    <w:p w14:paraId="358FBC1B" w14:textId="77777777" w:rsidR="00E40C64" w:rsidRPr="00205D68" w:rsidRDefault="00E40C64" w:rsidP="00E40C64">
      <w:pPr>
        <w:bidi/>
        <w:spacing w:line="360" w:lineRule="auto"/>
        <w:jc w:val="both"/>
        <w:rPr>
          <w:rFonts w:ascii="Sakkal Majalla" w:hAnsi="Sakkal Majalla" w:cs="Sakkal Majalla" w:hint="cs"/>
          <w:b/>
          <w:bCs/>
          <w:sz w:val="32"/>
          <w:szCs w:val="32"/>
          <w:u w:val="single"/>
          <w:rtl/>
        </w:rPr>
      </w:pPr>
    </w:p>
    <w:p w14:paraId="66302342" w14:textId="77777777" w:rsidR="00E40C64" w:rsidRPr="00205D68" w:rsidRDefault="00E40C64" w:rsidP="00E40C64">
      <w:pPr>
        <w:bidi/>
        <w:spacing w:line="360" w:lineRule="auto"/>
        <w:jc w:val="both"/>
        <w:rPr>
          <w:rFonts w:ascii="Sakkal Majalla" w:hAnsi="Sakkal Majalla" w:cs="Sakkal Majalla" w:hint="cs"/>
          <w:b/>
          <w:bCs/>
          <w:sz w:val="32"/>
          <w:szCs w:val="32"/>
          <w:u w:val="single"/>
          <w:rtl/>
        </w:rPr>
      </w:pPr>
      <w:r w:rsidRPr="00205D68">
        <w:rPr>
          <w:rFonts w:ascii="Sakkal Majalla" w:hAnsi="Sakkal Majalla" w:cs="Sakkal Majalla" w:hint="cs"/>
          <w:noProof/>
          <w:sz w:val="32"/>
          <w:szCs w:val="32"/>
        </w:rPr>
        <w:drawing>
          <wp:inline distT="0" distB="0" distL="0" distR="0" wp14:anchorId="36E54202" wp14:editId="142216E7">
            <wp:extent cx="5448242" cy="2955636"/>
            <wp:effectExtent l="0" t="0" r="635" b="0"/>
            <wp:docPr id="939821926" name="مخطط 1">
              <a:extLst xmlns:a="http://schemas.openxmlformats.org/drawingml/2006/main">
                <a:ext uri="{FF2B5EF4-FFF2-40B4-BE49-F238E27FC236}">
                  <a16:creationId xmlns:a16="http://schemas.microsoft.com/office/drawing/2014/main" id="{CC975093-7F3F-CCF6-09A5-A3CC7D0B66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BDF45A" w14:textId="77777777" w:rsidR="00345BA1" w:rsidRPr="00345BA1" w:rsidRDefault="00345BA1" w:rsidP="00345BA1">
      <w:pPr>
        <w:bidi/>
        <w:spacing w:line="360" w:lineRule="auto"/>
        <w:jc w:val="center"/>
        <w:rPr>
          <w:rFonts w:ascii="Sakkal Majalla" w:hAnsi="Sakkal Majalla" w:cs="Sakkal Majalla" w:hint="cs"/>
          <w:sz w:val="24"/>
          <w:szCs w:val="24"/>
          <w:rtl/>
        </w:rPr>
      </w:pPr>
      <w:r w:rsidRPr="00345BA1">
        <w:rPr>
          <w:rFonts w:ascii="Sakkal Majalla" w:hAnsi="Sakkal Majalla" w:cs="Sakkal Majalla" w:hint="cs"/>
          <w:sz w:val="24"/>
          <w:szCs w:val="24"/>
          <w:rtl/>
        </w:rPr>
        <w:t>جدول (4.7): توزيع افراد العينة حسب سنوات الخبرة.</w:t>
      </w:r>
    </w:p>
    <w:p w14:paraId="59911ACC" w14:textId="77777777" w:rsidR="00345BA1" w:rsidRDefault="00345BA1" w:rsidP="00E40C64">
      <w:pPr>
        <w:bidi/>
        <w:spacing w:line="360" w:lineRule="auto"/>
        <w:jc w:val="both"/>
        <w:rPr>
          <w:rFonts w:ascii="Sakkal Majalla" w:hAnsi="Sakkal Majalla" w:cs="Sakkal Majalla"/>
          <w:b/>
          <w:bCs/>
          <w:sz w:val="32"/>
          <w:szCs w:val="32"/>
          <w:u w:val="single"/>
          <w:rtl/>
        </w:rPr>
      </w:pPr>
    </w:p>
    <w:p w14:paraId="5FC597CE" w14:textId="11D2A859" w:rsidR="00E40C64" w:rsidRPr="00205D68" w:rsidRDefault="00E40C64" w:rsidP="00345BA1">
      <w:pPr>
        <w:bidi/>
        <w:spacing w:line="360" w:lineRule="auto"/>
        <w:jc w:val="both"/>
        <w:rPr>
          <w:rFonts w:ascii="Sakkal Majalla" w:hAnsi="Sakkal Majalla" w:cs="Sakkal Majalla" w:hint="cs"/>
          <w:sz w:val="32"/>
          <w:szCs w:val="32"/>
          <w:rtl/>
        </w:rPr>
      </w:pPr>
      <w:r w:rsidRPr="00205D68">
        <w:rPr>
          <w:rFonts w:ascii="Sakkal Majalla" w:hAnsi="Sakkal Majalla" w:cs="Sakkal Majalla" w:hint="cs"/>
          <w:b/>
          <w:bCs/>
          <w:sz w:val="32"/>
          <w:szCs w:val="32"/>
          <w:u w:val="single"/>
          <w:rtl/>
        </w:rPr>
        <w:lastRenderedPageBreak/>
        <w:t>تحليل نتائج سنوات الخبرة:</w:t>
      </w:r>
      <w:r w:rsidRPr="00205D68">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اقل من 5 سنوات فقد بلغ عدد أفرادها (80) فرد وبنسبة (40%) تلتها عدد سنوات الخبرة 5 الي 10 سنوات فقد بلغت نسبتها (25%) أما أصحاب الخبرة لأكثر من 20 سنة فقد بلغت نسبتهم (5%) من مجمل عينة الدراسة وهذا يدل على تمتع الأفراد عينة الدراسة بخبرات عملية قصيرة نسبيا في شركة زين للإتصالات في المملكة العربية السعودية</w:t>
      </w:r>
    </w:p>
    <w:p w14:paraId="3A5DAB34" w14:textId="77777777" w:rsidR="00E40C64" w:rsidRPr="00205D68" w:rsidRDefault="00E40C64" w:rsidP="00E40C64">
      <w:pPr>
        <w:bidi/>
        <w:spacing w:line="360" w:lineRule="auto"/>
        <w:ind w:left="180"/>
        <w:jc w:val="both"/>
        <w:rPr>
          <w:rFonts w:ascii="Sakkal Majalla" w:hAnsi="Sakkal Majalla" w:cs="Sakkal Majalla" w:hint="cs"/>
          <w:b/>
          <w:bCs/>
          <w:sz w:val="32"/>
          <w:szCs w:val="32"/>
          <w:u w:val="single"/>
          <w:rtl/>
        </w:rPr>
      </w:pPr>
    </w:p>
    <w:p w14:paraId="367DBCE9" w14:textId="7FFA31B0" w:rsidR="00E40C64" w:rsidRDefault="00E40C64" w:rsidP="00345BA1">
      <w:pPr>
        <w:pStyle w:val="2"/>
        <w:numPr>
          <w:ilvl w:val="1"/>
          <w:numId w:val="11"/>
        </w:numPr>
        <w:bidi/>
        <w:jc w:val="both"/>
        <w:rPr>
          <w:rFonts w:ascii="Sakkal Majalla" w:hAnsi="Sakkal Majalla" w:cs="Sakkal Majalla"/>
          <w:b/>
          <w:bCs/>
          <w:color w:val="auto"/>
          <w:sz w:val="32"/>
          <w:szCs w:val="32"/>
          <w:rtl/>
        </w:rPr>
      </w:pPr>
      <w:r w:rsidRPr="00345BA1">
        <w:rPr>
          <w:rFonts w:ascii="Sakkal Majalla" w:hAnsi="Sakkal Majalla" w:cs="Sakkal Majalla" w:hint="cs"/>
          <w:b/>
          <w:bCs/>
          <w:color w:val="auto"/>
          <w:sz w:val="32"/>
          <w:szCs w:val="32"/>
          <w:rtl/>
        </w:rPr>
        <w:t>الإحــصاء الوصفي لفرضيات الــدراسـة</w:t>
      </w:r>
    </w:p>
    <w:p w14:paraId="56D33738" w14:textId="77777777" w:rsidR="00345BA1" w:rsidRPr="00345BA1" w:rsidRDefault="00345BA1" w:rsidP="00345BA1">
      <w:pPr>
        <w:pStyle w:val="a4"/>
        <w:bidi/>
        <w:ind w:left="924"/>
      </w:pPr>
    </w:p>
    <w:p w14:paraId="10C51A61" w14:textId="77777777" w:rsidR="00E40C64" w:rsidRPr="00205D68" w:rsidRDefault="00E40C64" w:rsidP="00E40C64">
      <w:pPr>
        <w:bidi/>
        <w:spacing w:line="360" w:lineRule="auto"/>
        <w:ind w:left="4"/>
        <w:jc w:val="both"/>
        <w:rPr>
          <w:rFonts w:ascii="Sakkal Majalla" w:eastAsia="Times New Roman" w:hAnsi="Sakkal Majalla" w:cs="Sakkal Majalla" w:hint="cs"/>
          <w:sz w:val="32"/>
          <w:szCs w:val="32"/>
          <w:rtl/>
        </w:rPr>
      </w:pPr>
      <w:r w:rsidRPr="00205D68">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205D68">
        <w:rPr>
          <w:rFonts w:ascii="Sakkal Majalla" w:hAnsi="Sakkal Majalla" w:cs="Sakkal Majalla" w:hint="cs"/>
          <w:sz w:val="32"/>
          <w:szCs w:val="32"/>
          <w:rtl/>
        </w:rPr>
        <w:t xml:space="preserve"> </w:t>
      </w:r>
      <w:r w:rsidRPr="00205D68">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التحول الرقمي على تجربة العملاء في شركة زين للإتصالات بالسعودية: دراسة مقارنة بين الخدمات الرقمية والتقليدية.</w:t>
      </w:r>
    </w:p>
    <w:p w14:paraId="7491A5A5"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الفرضية الاولي:</w:t>
      </w:r>
    </w:p>
    <w:p w14:paraId="128CA3CE"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يوجد أثر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w:t>
      </w:r>
    </w:p>
    <w:p w14:paraId="1A861023" w14:textId="77777777" w:rsidR="00345BA1" w:rsidRDefault="00345BA1" w:rsidP="00E40C64">
      <w:pPr>
        <w:autoSpaceDE w:val="0"/>
        <w:autoSpaceDN w:val="0"/>
        <w:bidi/>
        <w:adjustRightInd w:val="0"/>
        <w:spacing w:after="0" w:line="360" w:lineRule="auto"/>
        <w:jc w:val="both"/>
        <w:rPr>
          <w:rFonts w:ascii="Sakkal Majalla" w:hAnsi="Sakkal Majalla" w:cs="Sakkal Majalla"/>
          <w:sz w:val="32"/>
          <w:szCs w:val="32"/>
          <w:rtl/>
        </w:rPr>
      </w:pPr>
    </w:p>
    <w:p w14:paraId="578C23FD" w14:textId="77777777" w:rsidR="00345BA1" w:rsidRDefault="00345BA1" w:rsidP="00345BA1">
      <w:pPr>
        <w:autoSpaceDE w:val="0"/>
        <w:autoSpaceDN w:val="0"/>
        <w:bidi/>
        <w:adjustRightInd w:val="0"/>
        <w:spacing w:after="0" w:line="360" w:lineRule="auto"/>
        <w:jc w:val="both"/>
        <w:rPr>
          <w:rFonts w:ascii="Sakkal Majalla" w:hAnsi="Sakkal Majalla" w:cs="Sakkal Majalla"/>
          <w:sz w:val="32"/>
          <w:szCs w:val="32"/>
          <w:rtl/>
        </w:rPr>
      </w:pPr>
    </w:p>
    <w:p w14:paraId="57D20DBF" w14:textId="77777777" w:rsidR="00345BA1" w:rsidRDefault="00345BA1" w:rsidP="00345BA1">
      <w:pPr>
        <w:autoSpaceDE w:val="0"/>
        <w:autoSpaceDN w:val="0"/>
        <w:bidi/>
        <w:adjustRightInd w:val="0"/>
        <w:spacing w:after="0" w:line="360" w:lineRule="auto"/>
        <w:jc w:val="both"/>
        <w:rPr>
          <w:rFonts w:ascii="Sakkal Majalla" w:hAnsi="Sakkal Majalla" w:cs="Sakkal Majalla"/>
          <w:sz w:val="32"/>
          <w:szCs w:val="32"/>
          <w:rtl/>
        </w:rPr>
      </w:pPr>
    </w:p>
    <w:p w14:paraId="5BA1ACBE" w14:textId="77777777" w:rsidR="00345BA1" w:rsidRDefault="00345BA1" w:rsidP="00345BA1">
      <w:pPr>
        <w:autoSpaceDE w:val="0"/>
        <w:autoSpaceDN w:val="0"/>
        <w:bidi/>
        <w:adjustRightInd w:val="0"/>
        <w:spacing w:after="0" w:line="360" w:lineRule="auto"/>
        <w:jc w:val="both"/>
        <w:rPr>
          <w:rFonts w:ascii="Sakkal Majalla" w:hAnsi="Sakkal Majalla" w:cs="Sakkal Majalla"/>
          <w:sz w:val="32"/>
          <w:szCs w:val="32"/>
          <w:rtl/>
        </w:rPr>
      </w:pPr>
    </w:p>
    <w:p w14:paraId="3874C8DD" w14:textId="3066323A" w:rsidR="00E40C64" w:rsidRPr="00205D68" w:rsidRDefault="00E40C64" w:rsidP="00345BA1">
      <w:pPr>
        <w:autoSpaceDE w:val="0"/>
        <w:autoSpaceDN w:val="0"/>
        <w:bidi/>
        <w:adjustRightInd w:val="0"/>
        <w:spacing w:after="0"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lastRenderedPageBreak/>
        <w:t>جدول (4.6) التحليل الوصفي للفرضية الاولى</w:t>
      </w:r>
    </w:p>
    <w:tbl>
      <w:tblPr>
        <w:tblStyle w:val="4-3"/>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4063"/>
        <w:gridCol w:w="1015"/>
        <w:gridCol w:w="1051"/>
        <w:gridCol w:w="971"/>
        <w:gridCol w:w="972"/>
      </w:tblGrid>
      <w:tr w:rsidR="00E40C64" w:rsidRPr="00205D68" w14:paraId="41E72ACD" w14:textId="77777777" w:rsidTr="00345BA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762" w:type="dxa"/>
            <w:tcBorders>
              <w:top w:val="none" w:sz="0" w:space="0" w:color="auto"/>
              <w:left w:val="none" w:sz="0" w:space="0" w:color="auto"/>
              <w:bottom w:val="none" w:sz="0" w:space="0" w:color="auto"/>
              <w:right w:val="none" w:sz="0" w:space="0" w:color="auto"/>
            </w:tcBorders>
            <w:noWrap/>
            <w:hideMark/>
          </w:tcPr>
          <w:p w14:paraId="734A9482" w14:textId="77777777" w:rsidR="00E40C64" w:rsidRPr="00205D68" w:rsidRDefault="00E40C64" w:rsidP="00E40C64">
            <w:pPr>
              <w:bidi/>
              <w:spacing w:line="360" w:lineRule="auto"/>
              <w:jc w:val="both"/>
              <w:rPr>
                <w:rFonts w:ascii="Sakkal Majalla" w:eastAsia="Times New Roman" w:hAnsi="Sakkal Majalla" w:cs="Sakkal Majalla" w:hint="cs"/>
                <w:color w:val="auto"/>
                <w:sz w:val="32"/>
                <w:szCs w:val="32"/>
                <w:rtl/>
                <w:lang w:bidi="ar-EG"/>
              </w:rPr>
            </w:pPr>
            <w:r w:rsidRPr="00205D68">
              <w:rPr>
                <w:rFonts w:ascii="Sakkal Majalla" w:eastAsia="Times New Roman" w:hAnsi="Sakkal Majalla" w:cs="Sakkal Majalla" w:hint="cs"/>
                <w:color w:val="auto"/>
                <w:sz w:val="32"/>
                <w:szCs w:val="32"/>
                <w:rtl/>
                <w:lang w:bidi="ar-EG"/>
              </w:rPr>
              <w:t>م</w:t>
            </w:r>
          </w:p>
        </w:tc>
        <w:tc>
          <w:tcPr>
            <w:tcW w:w="4063" w:type="dxa"/>
            <w:tcBorders>
              <w:top w:val="none" w:sz="0" w:space="0" w:color="auto"/>
              <w:left w:val="none" w:sz="0" w:space="0" w:color="auto"/>
              <w:bottom w:val="none" w:sz="0" w:space="0" w:color="auto"/>
              <w:right w:val="none" w:sz="0" w:space="0" w:color="auto"/>
            </w:tcBorders>
            <w:noWrap/>
            <w:hideMark/>
          </w:tcPr>
          <w:p w14:paraId="0F303158"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auto"/>
                <w:sz w:val="28"/>
                <w:szCs w:val="28"/>
              </w:rPr>
            </w:pPr>
            <w:r w:rsidRPr="00345BA1">
              <w:rPr>
                <w:rFonts w:ascii="Sakkal Majalla" w:eastAsia="Times New Roman" w:hAnsi="Sakkal Majalla" w:cs="Sakkal Majalla" w:hint="cs"/>
                <w:color w:val="auto"/>
                <w:sz w:val="28"/>
                <w:szCs w:val="28"/>
                <w:rtl/>
              </w:rPr>
              <w:t>العبارات</w:t>
            </w:r>
          </w:p>
        </w:tc>
        <w:tc>
          <w:tcPr>
            <w:tcW w:w="1015" w:type="dxa"/>
            <w:tcBorders>
              <w:top w:val="none" w:sz="0" w:space="0" w:color="auto"/>
              <w:left w:val="none" w:sz="0" w:space="0" w:color="auto"/>
              <w:bottom w:val="none" w:sz="0" w:space="0" w:color="auto"/>
              <w:right w:val="none" w:sz="0" w:space="0" w:color="auto"/>
            </w:tcBorders>
            <w:noWrap/>
            <w:vAlign w:val="center"/>
            <w:hideMark/>
          </w:tcPr>
          <w:p w14:paraId="46E1C905"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color w:val="auto"/>
                <w:sz w:val="28"/>
                <w:szCs w:val="28"/>
                <w:rtl/>
              </w:rPr>
            </w:pPr>
            <w:r w:rsidRPr="00345BA1">
              <w:rPr>
                <w:rFonts w:ascii="Sakkal Majalla" w:hAnsi="Sakkal Majalla" w:cs="Sakkal Majalla" w:hint="cs"/>
                <w:i/>
                <w:iCs/>
                <w:color w:val="auto"/>
                <w:sz w:val="28"/>
                <w:szCs w:val="28"/>
                <w:rtl/>
              </w:rPr>
              <w:t>المتوسط الحسابي</w:t>
            </w:r>
          </w:p>
        </w:tc>
        <w:tc>
          <w:tcPr>
            <w:tcW w:w="1051" w:type="dxa"/>
            <w:tcBorders>
              <w:top w:val="none" w:sz="0" w:space="0" w:color="auto"/>
              <w:left w:val="none" w:sz="0" w:space="0" w:color="auto"/>
              <w:bottom w:val="none" w:sz="0" w:space="0" w:color="auto"/>
              <w:right w:val="none" w:sz="0" w:space="0" w:color="auto"/>
            </w:tcBorders>
            <w:noWrap/>
            <w:vAlign w:val="center"/>
            <w:hideMark/>
          </w:tcPr>
          <w:p w14:paraId="5EE9ACAA"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color w:val="auto"/>
                <w:sz w:val="28"/>
                <w:szCs w:val="28"/>
                <w:rtl/>
              </w:rPr>
            </w:pPr>
            <w:r w:rsidRPr="00345BA1">
              <w:rPr>
                <w:rFonts w:ascii="Sakkal Majalla" w:hAnsi="Sakkal Majalla" w:cs="Sakkal Majalla" w:hint="cs"/>
                <w:i/>
                <w:iCs/>
                <w:color w:val="auto"/>
                <w:sz w:val="28"/>
                <w:szCs w:val="28"/>
                <w:rtl/>
              </w:rPr>
              <w:t>الانحراف المعياري</w:t>
            </w:r>
          </w:p>
        </w:tc>
        <w:tc>
          <w:tcPr>
            <w:tcW w:w="971" w:type="dxa"/>
            <w:tcBorders>
              <w:top w:val="none" w:sz="0" w:space="0" w:color="auto"/>
              <w:left w:val="none" w:sz="0" w:space="0" w:color="auto"/>
              <w:bottom w:val="none" w:sz="0" w:space="0" w:color="auto"/>
              <w:right w:val="none" w:sz="0" w:space="0" w:color="auto"/>
            </w:tcBorders>
            <w:noWrap/>
            <w:vAlign w:val="center"/>
            <w:hideMark/>
          </w:tcPr>
          <w:p w14:paraId="4591EC85"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color w:val="auto"/>
                <w:sz w:val="28"/>
                <w:szCs w:val="28"/>
                <w:rtl/>
              </w:rPr>
            </w:pPr>
            <w:r w:rsidRPr="00345BA1">
              <w:rPr>
                <w:rFonts w:ascii="Sakkal Majalla" w:hAnsi="Sakkal Majalla" w:cs="Sakkal Majalla" w:hint="cs"/>
                <w:i/>
                <w:iCs/>
                <w:color w:val="auto"/>
                <w:sz w:val="28"/>
                <w:szCs w:val="28"/>
                <w:rtl/>
              </w:rPr>
              <w:t>الرتبة</w:t>
            </w:r>
          </w:p>
        </w:tc>
        <w:tc>
          <w:tcPr>
            <w:tcW w:w="972" w:type="dxa"/>
            <w:tcBorders>
              <w:top w:val="none" w:sz="0" w:space="0" w:color="auto"/>
              <w:left w:val="none" w:sz="0" w:space="0" w:color="auto"/>
              <w:bottom w:val="none" w:sz="0" w:space="0" w:color="auto"/>
              <w:right w:val="none" w:sz="0" w:space="0" w:color="auto"/>
            </w:tcBorders>
            <w:noWrap/>
            <w:vAlign w:val="center"/>
            <w:hideMark/>
          </w:tcPr>
          <w:p w14:paraId="0A2B8056"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color w:val="auto"/>
                <w:sz w:val="28"/>
                <w:szCs w:val="28"/>
                <w:rtl/>
              </w:rPr>
            </w:pPr>
            <w:r w:rsidRPr="00345BA1">
              <w:rPr>
                <w:rFonts w:ascii="Sakkal Majalla" w:hAnsi="Sakkal Majalla" w:cs="Sakkal Majalla" w:hint="cs"/>
                <w:i/>
                <w:iCs/>
                <w:color w:val="auto"/>
                <w:sz w:val="28"/>
                <w:szCs w:val="28"/>
                <w:rtl/>
              </w:rPr>
              <w:t>المستوى</w:t>
            </w:r>
          </w:p>
        </w:tc>
      </w:tr>
      <w:tr w:rsidR="00E40C64" w:rsidRPr="00205D68" w14:paraId="689743C8" w14:textId="77777777" w:rsidTr="00345BA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5C61BFDB" w14:textId="77777777" w:rsidR="00E40C64" w:rsidRPr="00205D68" w:rsidRDefault="00E40C64" w:rsidP="00E40C64">
            <w:pPr>
              <w:bidi/>
              <w:spacing w:line="360" w:lineRule="auto"/>
              <w:jc w:val="both"/>
              <w:rPr>
                <w:rFonts w:ascii="Sakkal Majalla" w:eastAsia="Times New Roman" w:hAnsi="Sakkal Majalla" w:cs="Sakkal Majalla" w:hint="cs"/>
                <w:sz w:val="32"/>
                <w:szCs w:val="32"/>
                <w:rtl/>
              </w:rPr>
            </w:pPr>
            <w:r w:rsidRPr="00205D68">
              <w:rPr>
                <w:rFonts w:ascii="Sakkal Majalla" w:eastAsia="Times New Roman" w:hAnsi="Sakkal Majalla" w:cs="Sakkal Majalla" w:hint="cs"/>
                <w:sz w:val="32"/>
                <w:szCs w:val="32"/>
              </w:rPr>
              <w:t>1</w:t>
            </w:r>
          </w:p>
        </w:tc>
        <w:tc>
          <w:tcPr>
            <w:tcW w:w="4063" w:type="dxa"/>
            <w:noWrap/>
          </w:tcPr>
          <w:p w14:paraId="2D0A160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الاستثمار في بنية تحتية تكنولوجية قوية يحقق اثرا إيجابيا على العملاء</w:t>
            </w:r>
            <w:r w:rsidRPr="00205D68">
              <w:rPr>
                <w:rFonts w:ascii="Sakkal Majalla" w:hAnsi="Sakkal Majalla" w:cs="Sakkal Majalla" w:hint="cs"/>
                <w:sz w:val="32"/>
                <w:szCs w:val="32"/>
              </w:rPr>
              <w:t xml:space="preserve"> </w:t>
            </w:r>
          </w:p>
        </w:tc>
        <w:tc>
          <w:tcPr>
            <w:tcW w:w="1015" w:type="dxa"/>
            <w:noWrap/>
            <w:vAlign w:val="center"/>
          </w:tcPr>
          <w:p w14:paraId="76FC638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tl/>
              </w:rPr>
            </w:pPr>
            <w:r w:rsidRPr="00205D68">
              <w:rPr>
                <w:rFonts w:ascii="Sakkal Majalla" w:hAnsi="Sakkal Majalla" w:cs="Sakkal Majalla" w:hint="cs"/>
                <w:i/>
                <w:iCs/>
                <w:sz w:val="32"/>
                <w:szCs w:val="32"/>
                <w:rtl/>
              </w:rPr>
              <w:t>4.01</w:t>
            </w:r>
          </w:p>
        </w:tc>
        <w:tc>
          <w:tcPr>
            <w:tcW w:w="1051" w:type="dxa"/>
            <w:noWrap/>
            <w:vAlign w:val="center"/>
          </w:tcPr>
          <w:p w14:paraId="4B8359C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Pr>
              <w:t>0.70</w:t>
            </w:r>
          </w:p>
        </w:tc>
        <w:tc>
          <w:tcPr>
            <w:tcW w:w="971" w:type="dxa"/>
            <w:noWrap/>
            <w:vAlign w:val="center"/>
          </w:tcPr>
          <w:p w14:paraId="0919285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2</w:t>
            </w:r>
          </w:p>
        </w:tc>
        <w:tc>
          <w:tcPr>
            <w:tcW w:w="972" w:type="dxa"/>
            <w:noWrap/>
            <w:vAlign w:val="center"/>
          </w:tcPr>
          <w:p w14:paraId="252DC97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عالية</w:t>
            </w:r>
          </w:p>
        </w:tc>
      </w:tr>
      <w:tr w:rsidR="00E40C64" w:rsidRPr="00205D68" w14:paraId="3A501365" w14:textId="77777777" w:rsidTr="00345BA1">
        <w:trPr>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0E10302B"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2</w:t>
            </w:r>
          </w:p>
        </w:tc>
        <w:tc>
          <w:tcPr>
            <w:tcW w:w="4063" w:type="dxa"/>
            <w:noWrap/>
          </w:tcPr>
          <w:p w14:paraId="1E14934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توفير بنية أساسية للاتصالات يضمن استقرار تقديم الخدمات</w:t>
            </w:r>
          </w:p>
        </w:tc>
        <w:tc>
          <w:tcPr>
            <w:tcW w:w="1015" w:type="dxa"/>
            <w:noWrap/>
            <w:vAlign w:val="center"/>
          </w:tcPr>
          <w:p w14:paraId="1663B4D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tl/>
              </w:rPr>
            </w:pPr>
            <w:r w:rsidRPr="00205D68">
              <w:rPr>
                <w:rFonts w:ascii="Sakkal Majalla" w:hAnsi="Sakkal Majalla" w:cs="Sakkal Majalla" w:hint="cs"/>
                <w:i/>
                <w:iCs/>
                <w:sz w:val="32"/>
                <w:szCs w:val="32"/>
              </w:rPr>
              <w:t>3.45</w:t>
            </w:r>
          </w:p>
        </w:tc>
        <w:tc>
          <w:tcPr>
            <w:tcW w:w="1051" w:type="dxa"/>
            <w:noWrap/>
            <w:vAlign w:val="center"/>
          </w:tcPr>
          <w:p w14:paraId="0A1E252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Pr>
              <w:t>0.68</w:t>
            </w:r>
          </w:p>
        </w:tc>
        <w:tc>
          <w:tcPr>
            <w:tcW w:w="971" w:type="dxa"/>
            <w:noWrap/>
            <w:vAlign w:val="center"/>
          </w:tcPr>
          <w:p w14:paraId="4183283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4</w:t>
            </w:r>
          </w:p>
        </w:tc>
        <w:tc>
          <w:tcPr>
            <w:tcW w:w="972" w:type="dxa"/>
            <w:noWrap/>
            <w:vAlign w:val="center"/>
          </w:tcPr>
          <w:p w14:paraId="5FAAE64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عالية</w:t>
            </w:r>
          </w:p>
        </w:tc>
      </w:tr>
      <w:tr w:rsidR="00E40C64" w:rsidRPr="00205D68" w14:paraId="02504175" w14:textId="77777777" w:rsidTr="00345BA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2D04E3FB"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3</w:t>
            </w:r>
          </w:p>
        </w:tc>
        <w:tc>
          <w:tcPr>
            <w:tcW w:w="4063" w:type="dxa"/>
            <w:noWrap/>
          </w:tcPr>
          <w:p w14:paraId="2FAAE94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يتم اتباع معايير الجودة العالمية مثل</w:t>
            </w:r>
            <w:r w:rsidRPr="00205D68">
              <w:rPr>
                <w:rFonts w:ascii="Sakkal Majalla" w:hAnsi="Sakkal Majalla" w:cs="Sakkal Majalla" w:hint="cs"/>
                <w:sz w:val="32"/>
                <w:szCs w:val="32"/>
              </w:rPr>
              <w:t xml:space="preserve"> ISO </w:t>
            </w:r>
            <w:r w:rsidRPr="00205D68">
              <w:rPr>
                <w:rFonts w:ascii="Sakkal Majalla" w:hAnsi="Sakkal Majalla" w:cs="Sakkal Majalla" w:hint="cs"/>
                <w:sz w:val="32"/>
                <w:szCs w:val="32"/>
                <w:rtl/>
              </w:rPr>
              <w:t>لضمان كفاءة الخدمات المقدمة</w:t>
            </w:r>
          </w:p>
        </w:tc>
        <w:tc>
          <w:tcPr>
            <w:tcW w:w="1015" w:type="dxa"/>
            <w:noWrap/>
            <w:vAlign w:val="center"/>
          </w:tcPr>
          <w:p w14:paraId="4AC5160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tl/>
              </w:rPr>
            </w:pPr>
            <w:r w:rsidRPr="00205D68">
              <w:rPr>
                <w:rFonts w:ascii="Sakkal Majalla" w:hAnsi="Sakkal Majalla" w:cs="Sakkal Majalla" w:hint="cs"/>
                <w:i/>
                <w:iCs/>
                <w:sz w:val="32"/>
                <w:szCs w:val="32"/>
              </w:rPr>
              <w:t>3.97</w:t>
            </w:r>
          </w:p>
        </w:tc>
        <w:tc>
          <w:tcPr>
            <w:tcW w:w="1051" w:type="dxa"/>
            <w:noWrap/>
            <w:vAlign w:val="center"/>
          </w:tcPr>
          <w:p w14:paraId="05E9CE7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Pr>
              <w:t>0.62</w:t>
            </w:r>
          </w:p>
        </w:tc>
        <w:tc>
          <w:tcPr>
            <w:tcW w:w="971" w:type="dxa"/>
            <w:noWrap/>
            <w:vAlign w:val="center"/>
          </w:tcPr>
          <w:p w14:paraId="75A2D4F1"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3</w:t>
            </w:r>
          </w:p>
        </w:tc>
        <w:tc>
          <w:tcPr>
            <w:tcW w:w="972" w:type="dxa"/>
            <w:noWrap/>
            <w:vAlign w:val="center"/>
          </w:tcPr>
          <w:p w14:paraId="02D00B5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عالية</w:t>
            </w:r>
          </w:p>
        </w:tc>
      </w:tr>
      <w:tr w:rsidR="00E40C64" w:rsidRPr="00205D68" w14:paraId="2157DD25" w14:textId="77777777" w:rsidTr="00345BA1">
        <w:trPr>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5BEBDD1A"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4</w:t>
            </w:r>
          </w:p>
        </w:tc>
        <w:tc>
          <w:tcPr>
            <w:tcW w:w="4063" w:type="dxa"/>
            <w:noWrap/>
          </w:tcPr>
          <w:p w14:paraId="028E16B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تساعد البنية التحتية على كسر العاجز الجغرافي في تقديم الخدمة في أي مكان وزمان</w:t>
            </w:r>
          </w:p>
        </w:tc>
        <w:tc>
          <w:tcPr>
            <w:tcW w:w="1015" w:type="dxa"/>
            <w:noWrap/>
            <w:vAlign w:val="center"/>
          </w:tcPr>
          <w:p w14:paraId="200B433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tl/>
              </w:rPr>
            </w:pPr>
            <w:r w:rsidRPr="00205D68">
              <w:rPr>
                <w:rFonts w:ascii="Sakkal Majalla" w:hAnsi="Sakkal Majalla" w:cs="Sakkal Majalla" w:hint="cs"/>
                <w:i/>
                <w:iCs/>
                <w:sz w:val="32"/>
                <w:szCs w:val="32"/>
                <w:rtl/>
              </w:rPr>
              <w:t>4.15</w:t>
            </w:r>
          </w:p>
        </w:tc>
        <w:tc>
          <w:tcPr>
            <w:tcW w:w="1051" w:type="dxa"/>
            <w:noWrap/>
            <w:vAlign w:val="center"/>
          </w:tcPr>
          <w:p w14:paraId="6B1ED77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Pr>
              <w:t>0.63</w:t>
            </w:r>
          </w:p>
        </w:tc>
        <w:tc>
          <w:tcPr>
            <w:tcW w:w="971" w:type="dxa"/>
            <w:noWrap/>
            <w:vAlign w:val="center"/>
          </w:tcPr>
          <w:p w14:paraId="193E024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1</w:t>
            </w:r>
          </w:p>
        </w:tc>
        <w:tc>
          <w:tcPr>
            <w:tcW w:w="972" w:type="dxa"/>
            <w:noWrap/>
            <w:vAlign w:val="center"/>
          </w:tcPr>
          <w:p w14:paraId="7AEAEB75"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i/>
                <w:iCs/>
                <w:sz w:val="32"/>
                <w:szCs w:val="32"/>
                <w:rtl/>
              </w:rPr>
              <w:t>عالية</w:t>
            </w:r>
          </w:p>
        </w:tc>
      </w:tr>
      <w:tr w:rsidR="00E40C64" w:rsidRPr="00205D68" w14:paraId="68DB3880" w14:textId="77777777" w:rsidTr="00345BA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25" w:type="dxa"/>
            <w:gridSpan w:val="2"/>
            <w:noWrap/>
          </w:tcPr>
          <w:p w14:paraId="42CB8ED0" w14:textId="77777777" w:rsidR="00E40C64" w:rsidRPr="00205D68" w:rsidRDefault="00E40C64" w:rsidP="00E40C64">
            <w:pPr>
              <w:bidi/>
              <w:spacing w:line="360" w:lineRule="auto"/>
              <w:jc w:val="both"/>
              <w:rPr>
                <w:rFonts w:ascii="Sakkal Majalla" w:eastAsia="Times New Roman" w:hAnsi="Sakkal Majalla" w:cs="Sakkal Majalla" w:hint="cs"/>
                <w:sz w:val="32"/>
                <w:szCs w:val="32"/>
                <w:rtl/>
                <w:lang w:bidi="ar-EG"/>
              </w:rPr>
            </w:pPr>
            <w:r w:rsidRPr="00205D68">
              <w:rPr>
                <w:rFonts w:ascii="Sakkal Majalla" w:eastAsia="Times New Roman" w:hAnsi="Sakkal Majalla" w:cs="Sakkal Majalla" w:hint="cs"/>
                <w:sz w:val="32"/>
                <w:szCs w:val="32"/>
                <w:rtl/>
              </w:rPr>
              <w:t>المتوسط العام</w:t>
            </w:r>
          </w:p>
        </w:tc>
        <w:tc>
          <w:tcPr>
            <w:tcW w:w="1015" w:type="dxa"/>
            <w:noWrap/>
            <w:vAlign w:val="bottom"/>
          </w:tcPr>
          <w:p w14:paraId="1632882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tl/>
              </w:rPr>
            </w:pPr>
            <w:r w:rsidRPr="00205D68">
              <w:rPr>
                <w:rFonts w:ascii="Sakkal Majalla" w:hAnsi="Sakkal Majalla" w:cs="Sakkal Majalla" w:hint="cs"/>
                <w:sz w:val="32"/>
                <w:szCs w:val="32"/>
              </w:rPr>
              <w:t>3.895</w:t>
            </w:r>
          </w:p>
        </w:tc>
        <w:tc>
          <w:tcPr>
            <w:tcW w:w="1051" w:type="dxa"/>
            <w:noWrap/>
            <w:vAlign w:val="bottom"/>
          </w:tcPr>
          <w:p w14:paraId="2B9DD15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Pr>
            </w:pPr>
            <w:r w:rsidRPr="00205D68">
              <w:rPr>
                <w:rFonts w:ascii="Sakkal Majalla" w:hAnsi="Sakkal Majalla" w:cs="Sakkal Majalla" w:hint="cs"/>
                <w:sz w:val="32"/>
                <w:szCs w:val="32"/>
              </w:rPr>
              <w:t>0.6575</w:t>
            </w:r>
          </w:p>
        </w:tc>
        <w:tc>
          <w:tcPr>
            <w:tcW w:w="1943" w:type="dxa"/>
            <w:gridSpan w:val="2"/>
            <w:noWrap/>
            <w:vAlign w:val="center"/>
          </w:tcPr>
          <w:p w14:paraId="60744DD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i/>
                <w:iCs/>
                <w:sz w:val="32"/>
                <w:szCs w:val="32"/>
                <w:rtl/>
                <w:lang w:bidi="ar-EG"/>
              </w:rPr>
            </w:pPr>
            <w:r w:rsidRPr="00205D68">
              <w:rPr>
                <w:rFonts w:ascii="Sakkal Majalla" w:eastAsia="Times New Roman" w:hAnsi="Sakkal Majalla" w:cs="Sakkal Majalla" w:hint="cs"/>
                <w:i/>
                <w:iCs/>
                <w:sz w:val="32"/>
                <w:szCs w:val="32"/>
                <w:rtl/>
                <w:lang w:bidi="ar-EG"/>
              </w:rPr>
              <w:t>عالية</w:t>
            </w:r>
          </w:p>
        </w:tc>
      </w:tr>
    </w:tbl>
    <w:p w14:paraId="24F8F003" w14:textId="77777777" w:rsidR="00345BA1" w:rsidRDefault="00345BA1" w:rsidP="00E40C64">
      <w:pPr>
        <w:bidi/>
        <w:spacing w:line="360" w:lineRule="auto"/>
        <w:jc w:val="both"/>
        <w:rPr>
          <w:rFonts w:ascii="Sakkal Majalla" w:hAnsi="Sakkal Majalla" w:cs="Sakkal Majalla"/>
          <w:sz w:val="32"/>
          <w:szCs w:val="32"/>
          <w:rtl/>
        </w:rPr>
      </w:pPr>
    </w:p>
    <w:p w14:paraId="3D1368F5" w14:textId="72BBAD6C" w:rsidR="00E40C64" w:rsidRPr="00205D68" w:rsidRDefault="00E40C64" w:rsidP="00345BA1">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يتضح من تحليل نتائج جدول (4.6)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لجودة البنية التحتية التكنولوجية داخل مراكز خدمة العملاء على تجربة العملاء في شركة زين للإتصالات بالسعودية. </w:t>
      </w:r>
    </w:p>
    <w:p w14:paraId="2CAE4C68"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إذ تراوحت المتوسطات الحسابية لهذا المتغير بين (3.45) الي (4.15) فقد جاءت في المرتبة الأولى الفقرة (4) (تساعد البنية التحتية على كسر العاجز الجغرافي في تقديم الخدمة في أي مكان وزمان) درجة </w:t>
      </w:r>
      <w:r w:rsidRPr="00205D68">
        <w:rPr>
          <w:rFonts w:ascii="Sakkal Majalla" w:hAnsi="Sakkal Majalla" w:cs="Sakkal Majalla" w:hint="cs"/>
          <w:sz w:val="32"/>
          <w:szCs w:val="32"/>
          <w:rtl/>
        </w:rPr>
        <w:lastRenderedPageBreak/>
        <w:t>(مرتفع) بمتوسط حسابي (4.15) وانحراف معيار (0.63) وبدرجة أهمية عالية اما المرتبة الأخيرة فكانت عبارة رقم (2) (</w:t>
      </w:r>
      <w:r w:rsidRPr="00205D68">
        <w:rPr>
          <w:rFonts w:ascii="Sakkal Majalla" w:eastAsia="Times New Roman" w:hAnsi="Sakkal Majalla" w:cs="Sakkal Majalla" w:hint="cs"/>
          <w:sz w:val="32"/>
          <w:szCs w:val="32"/>
          <w:rtl/>
          <w:lang w:bidi="ar-EG"/>
        </w:rPr>
        <w:t>يتم تحديث البنية التحتية الرقمية بشكل دوري لمواكبة التطورات التقنية</w:t>
      </w:r>
      <w:r w:rsidRPr="00205D68">
        <w:rPr>
          <w:rFonts w:ascii="Sakkal Majalla" w:hAnsi="Sakkal Majalla" w:cs="Sakkal Majalla" w:hint="cs"/>
          <w:sz w:val="32"/>
          <w:szCs w:val="32"/>
          <w:rtl/>
        </w:rPr>
        <w:t xml:space="preserve">) وبدرجة (مرتفع) بمتوسط حسابي (3.45) وانحراف معياري (0.68) وبدرجة أهمية مرتفعة. </w:t>
      </w:r>
    </w:p>
    <w:p w14:paraId="35B5FD9C"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وبشكل عام يتبين ان المتوسط العام لتلك الفرضية كان (3.895) بمتوسط انحراف معياري (0.657) مما يشير الي الموافقة على الفرضية حول " يوجد أثر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 من وجهة نظر المبحوثين كان مرتفعا وبدرجة مرتفعة من الموافقة والقبول".</w:t>
      </w:r>
    </w:p>
    <w:p w14:paraId="21CF1C9F" w14:textId="77777777" w:rsidR="00E40C64" w:rsidRPr="00205D68" w:rsidRDefault="00E40C64" w:rsidP="00E40C64">
      <w:pPr>
        <w:bidi/>
        <w:spacing w:line="360" w:lineRule="auto"/>
        <w:jc w:val="both"/>
        <w:rPr>
          <w:rFonts w:ascii="Sakkal Majalla" w:hAnsi="Sakkal Majalla" w:cs="Sakkal Majalla" w:hint="cs"/>
          <w:b/>
          <w:bCs/>
          <w:sz w:val="32"/>
          <w:szCs w:val="32"/>
          <w:rtl/>
        </w:rPr>
      </w:pPr>
      <w:r w:rsidRPr="00205D68">
        <w:rPr>
          <w:rFonts w:ascii="Sakkal Majalla" w:hAnsi="Sakkal Majalla" w:cs="Sakkal Majalla" w:hint="cs"/>
          <w:sz w:val="32"/>
          <w:szCs w:val="32"/>
          <w:rtl/>
        </w:rPr>
        <w:t>وقد بلغت نسبة الأهمية النسبية مثلت (79%) من إجابات أفراد العينة تم موافقتهم حول فقرات جودة البنية التحتية التكنولوجية داخل مراكز خدمة العملاء على تجربة العملاء، وفي المقابل نجد أن (21%) من إجابات أفراد تم عدم موافقتهم حول فقرات جودة البنية التحتية التكنولوجية داخل مراكز خدمة العملاء على تجربة العملاء، من إجابات أفراد عينة الدراسة</w:t>
      </w:r>
    </w:p>
    <w:p w14:paraId="29CC9BB3" w14:textId="77777777" w:rsidR="00E40C64" w:rsidRPr="00205D68" w:rsidRDefault="00E40C64" w:rsidP="00E40C64">
      <w:pPr>
        <w:bidi/>
        <w:spacing w:line="360" w:lineRule="auto"/>
        <w:jc w:val="both"/>
        <w:rPr>
          <w:rFonts w:ascii="Sakkal Majalla" w:hAnsi="Sakkal Majalla" w:cs="Sakkal Majalla" w:hint="cs"/>
          <w:b/>
          <w:bCs/>
          <w:sz w:val="32"/>
          <w:szCs w:val="32"/>
          <w:rtl/>
        </w:rPr>
      </w:pPr>
    </w:p>
    <w:p w14:paraId="297DFDE4" w14:textId="77777777" w:rsidR="00E40C64" w:rsidRPr="00205D68" w:rsidRDefault="00E40C64" w:rsidP="00E40C64">
      <w:pPr>
        <w:bidi/>
        <w:spacing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الفرضية الثانية</w:t>
      </w:r>
    </w:p>
    <w:p w14:paraId="6181E1D4"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b/>
          <w:bCs/>
          <w:sz w:val="32"/>
          <w:szCs w:val="32"/>
          <w:rtl/>
        </w:rPr>
        <w:t>يوجد أثر إيجابي ذو دلالة إحصائية للقيادة والدعم الاداري داخل مراكز خدمة العملاء على تجربة العملاء بأبعادها (الاعتمادية والملموسية والاستجابة والاتصال).</w:t>
      </w:r>
    </w:p>
    <w:tbl>
      <w:tblPr>
        <w:tblStyle w:val="4-3"/>
        <w:bidiVisual/>
        <w:tblW w:w="9581" w:type="dxa"/>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E40C64" w:rsidRPr="00205D68" w14:paraId="5D6217BA" w14:textId="77777777" w:rsidTr="00345BA1">
        <w:trPr>
          <w:cnfStyle w:val="100000000000" w:firstRow="1" w:lastRow="0" w:firstColumn="0" w:lastColumn="0" w:oddVBand="0" w:evenVBand="0" w:oddHBand="0"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tcBorders>
              <w:top w:val="none" w:sz="0" w:space="0" w:color="auto"/>
              <w:left w:val="none" w:sz="0" w:space="0" w:color="auto"/>
              <w:bottom w:val="none" w:sz="0" w:space="0" w:color="auto"/>
              <w:right w:val="none" w:sz="0" w:space="0" w:color="auto"/>
            </w:tcBorders>
            <w:noWrap/>
            <w:hideMark/>
          </w:tcPr>
          <w:p w14:paraId="4EC15F3A" w14:textId="77777777" w:rsidR="00E40C64" w:rsidRPr="00205D68" w:rsidRDefault="00E40C64" w:rsidP="00E40C64">
            <w:pPr>
              <w:bidi/>
              <w:spacing w:line="360" w:lineRule="auto"/>
              <w:jc w:val="both"/>
              <w:rPr>
                <w:rFonts w:ascii="Sakkal Majalla" w:eastAsia="Times New Roman" w:hAnsi="Sakkal Majalla" w:cs="Sakkal Majalla" w:hint="cs"/>
                <w:color w:val="auto"/>
                <w:sz w:val="32"/>
                <w:szCs w:val="32"/>
                <w:rtl/>
              </w:rPr>
            </w:pPr>
            <w:r w:rsidRPr="00205D68">
              <w:rPr>
                <w:rFonts w:ascii="Sakkal Majalla" w:eastAsia="Times New Roman" w:hAnsi="Sakkal Majalla" w:cs="Sakkal Majalla" w:hint="cs"/>
                <w:color w:val="auto"/>
                <w:sz w:val="32"/>
                <w:szCs w:val="32"/>
              </w:rPr>
              <w:t> </w:t>
            </w:r>
          </w:p>
        </w:tc>
        <w:tc>
          <w:tcPr>
            <w:tcW w:w="4128" w:type="dxa"/>
            <w:tcBorders>
              <w:top w:val="none" w:sz="0" w:space="0" w:color="auto"/>
              <w:left w:val="none" w:sz="0" w:space="0" w:color="auto"/>
              <w:bottom w:val="none" w:sz="0" w:space="0" w:color="auto"/>
              <w:right w:val="none" w:sz="0" w:space="0" w:color="auto"/>
            </w:tcBorders>
            <w:noWrap/>
            <w:hideMark/>
          </w:tcPr>
          <w:p w14:paraId="6B6F0C69"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auto"/>
                <w:sz w:val="32"/>
                <w:szCs w:val="32"/>
                <w:rtl/>
                <w:lang w:bidi="ar-EG"/>
              </w:rPr>
            </w:pPr>
            <w:r w:rsidRPr="00205D68">
              <w:rPr>
                <w:rFonts w:ascii="Sakkal Majalla" w:eastAsia="Times New Roman" w:hAnsi="Sakkal Majalla" w:cs="Sakkal Majalla" w:hint="cs"/>
                <w:color w:val="auto"/>
                <w:sz w:val="32"/>
                <w:szCs w:val="32"/>
                <w:rtl/>
              </w:rPr>
              <w:t>درجة الاهمــــية</w:t>
            </w:r>
          </w:p>
        </w:tc>
        <w:tc>
          <w:tcPr>
            <w:tcW w:w="1163" w:type="dxa"/>
            <w:tcBorders>
              <w:top w:val="none" w:sz="0" w:space="0" w:color="auto"/>
              <w:left w:val="none" w:sz="0" w:space="0" w:color="auto"/>
              <w:bottom w:val="none" w:sz="0" w:space="0" w:color="auto"/>
              <w:right w:val="none" w:sz="0" w:space="0" w:color="auto"/>
            </w:tcBorders>
            <w:noWrap/>
            <w:vAlign w:val="center"/>
            <w:hideMark/>
          </w:tcPr>
          <w:p w14:paraId="1E3BF7E8"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auto"/>
                <w:sz w:val="32"/>
                <w:szCs w:val="32"/>
                <w:rtl/>
              </w:rPr>
            </w:pPr>
            <w:r w:rsidRPr="00205D68">
              <w:rPr>
                <w:rFonts w:ascii="Sakkal Majalla" w:hAnsi="Sakkal Majalla" w:cs="Sakkal Majalla" w:hint="cs"/>
                <w:color w:val="auto"/>
                <w:sz w:val="32"/>
                <w:szCs w:val="32"/>
                <w:rtl/>
              </w:rPr>
              <w:t>المتوسط الحسابي</w:t>
            </w:r>
          </w:p>
        </w:tc>
        <w:tc>
          <w:tcPr>
            <w:tcW w:w="1327" w:type="dxa"/>
            <w:tcBorders>
              <w:top w:val="none" w:sz="0" w:space="0" w:color="auto"/>
              <w:left w:val="none" w:sz="0" w:space="0" w:color="auto"/>
              <w:bottom w:val="none" w:sz="0" w:space="0" w:color="auto"/>
              <w:right w:val="none" w:sz="0" w:space="0" w:color="auto"/>
            </w:tcBorders>
            <w:noWrap/>
            <w:vAlign w:val="center"/>
            <w:hideMark/>
          </w:tcPr>
          <w:p w14:paraId="7DA23826"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auto"/>
                <w:sz w:val="32"/>
                <w:szCs w:val="32"/>
                <w:rtl/>
              </w:rPr>
            </w:pPr>
            <w:r w:rsidRPr="00205D68">
              <w:rPr>
                <w:rFonts w:ascii="Sakkal Majalla" w:hAnsi="Sakkal Majalla" w:cs="Sakkal Majalla" w:hint="cs"/>
                <w:color w:val="auto"/>
                <w:sz w:val="32"/>
                <w:szCs w:val="32"/>
                <w:rtl/>
              </w:rPr>
              <w:t>الانحراف المعياري</w:t>
            </w:r>
          </w:p>
        </w:tc>
        <w:tc>
          <w:tcPr>
            <w:tcW w:w="1063" w:type="dxa"/>
            <w:tcBorders>
              <w:top w:val="none" w:sz="0" w:space="0" w:color="auto"/>
              <w:left w:val="none" w:sz="0" w:space="0" w:color="auto"/>
              <w:bottom w:val="none" w:sz="0" w:space="0" w:color="auto"/>
              <w:right w:val="none" w:sz="0" w:space="0" w:color="auto"/>
            </w:tcBorders>
            <w:noWrap/>
            <w:vAlign w:val="center"/>
            <w:hideMark/>
          </w:tcPr>
          <w:p w14:paraId="535104D6"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auto"/>
                <w:sz w:val="32"/>
                <w:szCs w:val="32"/>
                <w:rtl/>
              </w:rPr>
            </w:pPr>
            <w:r w:rsidRPr="00205D68">
              <w:rPr>
                <w:rFonts w:ascii="Sakkal Majalla" w:hAnsi="Sakkal Majalla" w:cs="Sakkal Majalla" w:hint="cs"/>
                <w:color w:val="auto"/>
                <w:sz w:val="32"/>
                <w:szCs w:val="32"/>
                <w:rtl/>
              </w:rPr>
              <w:t>الرتبة</w:t>
            </w:r>
          </w:p>
        </w:tc>
        <w:tc>
          <w:tcPr>
            <w:tcW w:w="1425" w:type="dxa"/>
            <w:tcBorders>
              <w:top w:val="none" w:sz="0" w:space="0" w:color="auto"/>
              <w:left w:val="none" w:sz="0" w:space="0" w:color="auto"/>
              <w:bottom w:val="none" w:sz="0" w:space="0" w:color="auto"/>
              <w:right w:val="none" w:sz="0" w:space="0" w:color="auto"/>
            </w:tcBorders>
            <w:noWrap/>
            <w:vAlign w:val="center"/>
            <w:hideMark/>
          </w:tcPr>
          <w:p w14:paraId="66336978"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color w:val="auto"/>
                <w:sz w:val="32"/>
                <w:szCs w:val="32"/>
                <w:rtl/>
              </w:rPr>
            </w:pPr>
            <w:r w:rsidRPr="00205D68">
              <w:rPr>
                <w:rFonts w:ascii="Sakkal Majalla" w:hAnsi="Sakkal Majalla" w:cs="Sakkal Majalla" w:hint="cs"/>
                <w:color w:val="auto"/>
                <w:sz w:val="32"/>
                <w:szCs w:val="32"/>
                <w:rtl/>
              </w:rPr>
              <w:t>الدرجة</w:t>
            </w:r>
          </w:p>
        </w:tc>
      </w:tr>
      <w:tr w:rsidR="00E40C64" w:rsidRPr="00205D68" w14:paraId="65FF66A5" w14:textId="77777777" w:rsidTr="00345BA1">
        <w:trPr>
          <w:cnfStyle w:val="000000100000" w:firstRow="0" w:lastRow="0" w:firstColumn="0" w:lastColumn="0" w:oddVBand="0" w:evenVBand="0" w:oddHBand="1"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1735336F" w14:textId="77777777" w:rsidR="00E40C64" w:rsidRPr="00205D68" w:rsidRDefault="00E40C64" w:rsidP="00E40C64">
            <w:pPr>
              <w:bidi/>
              <w:spacing w:line="360" w:lineRule="auto"/>
              <w:jc w:val="both"/>
              <w:rPr>
                <w:rFonts w:ascii="Sakkal Majalla" w:eastAsia="Times New Roman" w:hAnsi="Sakkal Majalla" w:cs="Sakkal Majalla" w:hint="cs"/>
                <w:sz w:val="32"/>
                <w:szCs w:val="32"/>
                <w:rtl/>
              </w:rPr>
            </w:pPr>
            <w:r w:rsidRPr="00205D68">
              <w:rPr>
                <w:rFonts w:ascii="Sakkal Majalla" w:eastAsia="Times New Roman" w:hAnsi="Sakkal Majalla" w:cs="Sakkal Majalla" w:hint="cs"/>
                <w:sz w:val="32"/>
                <w:szCs w:val="32"/>
              </w:rPr>
              <w:lastRenderedPageBreak/>
              <w:t>1</w:t>
            </w:r>
          </w:p>
        </w:tc>
        <w:tc>
          <w:tcPr>
            <w:tcW w:w="4128" w:type="dxa"/>
            <w:noWrap/>
          </w:tcPr>
          <w:p w14:paraId="6F02DC4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يوفر الدعم الإداري أدوات تقنية محدثة تمنع الأخطاء وتعطل الخدمة</w:t>
            </w:r>
            <w:r w:rsidRPr="00205D68">
              <w:rPr>
                <w:rFonts w:ascii="Sakkal Majalla" w:hAnsi="Sakkal Majalla" w:cs="Sakkal Majalla" w:hint="cs"/>
                <w:sz w:val="32"/>
                <w:szCs w:val="32"/>
              </w:rPr>
              <w:t>.</w:t>
            </w:r>
          </w:p>
        </w:tc>
        <w:tc>
          <w:tcPr>
            <w:tcW w:w="1163" w:type="dxa"/>
            <w:noWrap/>
            <w:vAlign w:val="center"/>
          </w:tcPr>
          <w:p w14:paraId="5BC9570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4</w:t>
            </w:r>
            <w:r w:rsidRPr="00205D68">
              <w:rPr>
                <w:rFonts w:ascii="Sakkal Majalla" w:hAnsi="Sakkal Majalla" w:cs="Sakkal Majalla" w:hint="cs"/>
                <w:sz w:val="32"/>
                <w:szCs w:val="32"/>
              </w:rPr>
              <w:t>.</w:t>
            </w:r>
            <w:r w:rsidRPr="00205D68">
              <w:rPr>
                <w:rFonts w:ascii="Sakkal Majalla" w:hAnsi="Sakkal Majalla" w:cs="Sakkal Majalla" w:hint="cs"/>
                <w:sz w:val="32"/>
                <w:szCs w:val="32"/>
                <w:rtl/>
              </w:rPr>
              <w:t>44</w:t>
            </w:r>
          </w:p>
        </w:tc>
        <w:tc>
          <w:tcPr>
            <w:tcW w:w="1327" w:type="dxa"/>
            <w:noWrap/>
            <w:vAlign w:val="center"/>
          </w:tcPr>
          <w:p w14:paraId="561D5DA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0.7</w:t>
            </w:r>
            <w:r w:rsidRPr="00205D68">
              <w:rPr>
                <w:rFonts w:ascii="Sakkal Majalla" w:hAnsi="Sakkal Majalla" w:cs="Sakkal Majalla" w:hint="cs"/>
                <w:sz w:val="32"/>
                <w:szCs w:val="32"/>
                <w:rtl/>
              </w:rPr>
              <w:t>7</w:t>
            </w:r>
          </w:p>
        </w:tc>
        <w:tc>
          <w:tcPr>
            <w:tcW w:w="1063" w:type="dxa"/>
            <w:noWrap/>
            <w:vAlign w:val="center"/>
          </w:tcPr>
          <w:p w14:paraId="3F9F620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1</w:t>
            </w:r>
          </w:p>
        </w:tc>
        <w:tc>
          <w:tcPr>
            <w:tcW w:w="1425" w:type="dxa"/>
            <w:noWrap/>
            <w:vAlign w:val="center"/>
          </w:tcPr>
          <w:p w14:paraId="6081935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4F069016" w14:textId="77777777" w:rsidTr="00345BA1">
        <w:trPr>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1211BE8E"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2</w:t>
            </w:r>
          </w:p>
        </w:tc>
        <w:tc>
          <w:tcPr>
            <w:tcW w:w="4128" w:type="dxa"/>
            <w:noWrap/>
          </w:tcPr>
          <w:p w14:paraId="4DC815A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يوفر الدعم الإداري بيئة مريحة تضمن سلاسة الخدمة</w:t>
            </w:r>
          </w:p>
        </w:tc>
        <w:tc>
          <w:tcPr>
            <w:tcW w:w="1163" w:type="dxa"/>
            <w:noWrap/>
            <w:vAlign w:val="center"/>
          </w:tcPr>
          <w:p w14:paraId="0FF410E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4</w:t>
            </w:r>
            <w:r w:rsidRPr="00205D68">
              <w:rPr>
                <w:rFonts w:ascii="Sakkal Majalla" w:hAnsi="Sakkal Majalla" w:cs="Sakkal Majalla" w:hint="cs"/>
                <w:sz w:val="32"/>
                <w:szCs w:val="32"/>
              </w:rPr>
              <w:t>.</w:t>
            </w:r>
            <w:r w:rsidRPr="00205D68">
              <w:rPr>
                <w:rFonts w:ascii="Sakkal Majalla" w:hAnsi="Sakkal Majalla" w:cs="Sakkal Majalla" w:hint="cs"/>
                <w:sz w:val="32"/>
                <w:szCs w:val="32"/>
                <w:rtl/>
              </w:rPr>
              <w:t>11</w:t>
            </w:r>
          </w:p>
        </w:tc>
        <w:tc>
          <w:tcPr>
            <w:tcW w:w="1327" w:type="dxa"/>
            <w:noWrap/>
            <w:vAlign w:val="center"/>
          </w:tcPr>
          <w:p w14:paraId="2139F25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0.7</w:t>
            </w:r>
            <w:r w:rsidRPr="00205D68">
              <w:rPr>
                <w:rFonts w:ascii="Sakkal Majalla" w:hAnsi="Sakkal Majalla" w:cs="Sakkal Majalla" w:hint="cs"/>
                <w:sz w:val="32"/>
                <w:szCs w:val="32"/>
                <w:rtl/>
              </w:rPr>
              <w:t>5</w:t>
            </w:r>
          </w:p>
        </w:tc>
        <w:tc>
          <w:tcPr>
            <w:tcW w:w="1063" w:type="dxa"/>
            <w:noWrap/>
            <w:vAlign w:val="center"/>
          </w:tcPr>
          <w:p w14:paraId="4713E8A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2</w:t>
            </w:r>
          </w:p>
        </w:tc>
        <w:tc>
          <w:tcPr>
            <w:tcW w:w="1425" w:type="dxa"/>
            <w:noWrap/>
            <w:vAlign w:val="center"/>
          </w:tcPr>
          <w:p w14:paraId="61D1F73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51258A64" w14:textId="77777777" w:rsidTr="00345BA1">
        <w:trPr>
          <w:cnfStyle w:val="000000100000" w:firstRow="0" w:lastRow="0" w:firstColumn="0" w:lastColumn="0" w:oddVBand="0" w:evenVBand="0" w:oddHBand="1"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49D28D49"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3</w:t>
            </w:r>
          </w:p>
        </w:tc>
        <w:tc>
          <w:tcPr>
            <w:tcW w:w="4128" w:type="dxa"/>
            <w:noWrap/>
          </w:tcPr>
          <w:p w14:paraId="2D82F59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lang w:bidi="ar-EG"/>
              </w:rPr>
            </w:pPr>
            <w:r w:rsidRPr="00205D68">
              <w:rPr>
                <w:rFonts w:ascii="Sakkal Majalla" w:hAnsi="Sakkal Majalla" w:cs="Sakkal Majalla" w:hint="cs"/>
                <w:sz w:val="32"/>
                <w:szCs w:val="32"/>
                <w:rtl/>
              </w:rPr>
              <w:t>ينظم الدعم الإداري جداول النوبات لتقليل أوقات انتظار العملاء</w:t>
            </w:r>
          </w:p>
        </w:tc>
        <w:tc>
          <w:tcPr>
            <w:tcW w:w="1163" w:type="dxa"/>
            <w:noWrap/>
            <w:vAlign w:val="center"/>
          </w:tcPr>
          <w:p w14:paraId="1413C9E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3.7</w:t>
            </w:r>
            <w:r w:rsidRPr="00205D68">
              <w:rPr>
                <w:rFonts w:ascii="Sakkal Majalla" w:hAnsi="Sakkal Majalla" w:cs="Sakkal Majalla" w:hint="cs"/>
                <w:sz w:val="32"/>
                <w:szCs w:val="32"/>
                <w:rtl/>
              </w:rPr>
              <w:t>9</w:t>
            </w:r>
          </w:p>
        </w:tc>
        <w:tc>
          <w:tcPr>
            <w:tcW w:w="1327" w:type="dxa"/>
            <w:noWrap/>
            <w:vAlign w:val="center"/>
          </w:tcPr>
          <w:p w14:paraId="5635003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w:t>
            </w:r>
            <w:r w:rsidRPr="00205D68">
              <w:rPr>
                <w:rFonts w:ascii="Sakkal Majalla" w:hAnsi="Sakkal Majalla" w:cs="Sakkal Majalla" w:hint="cs"/>
                <w:sz w:val="32"/>
                <w:szCs w:val="32"/>
                <w:rtl/>
              </w:rPr>
              <w:t>93</w:t>
            </w:r>
          </w:p>
        </w:tc>
        <w:tc>
          <w:tcPr>
            <w:tcW w:w="1063" w:type="dxa"/>
            <w:noWrap/>
            <w:vAlign w:val="center"/>
          </w:tcPr>
          <w:p w14:paraId="4A56871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4</w:t>
            </w:r>
          </w:p>
        </w:tc>
        <w:tc>
          <w:tcPr>
            <w:tcW w:w="1425" w:type="dxa"/>
            <w:noWrap/>
            <w:vAlign w:val="center"/>
          </w:tcPr>
          <w:p w14:paraId="748944E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394994B6" w14:textId="77777777" w:rsidTr="00345BA1">
        <w:trPr>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283AFFF6"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4</w:t>
            </w:r>
          </w:p>
        </w:tc>
        <w:tc>
          <w:tcPr>
            <w:tcW w:w="4128" w:type="dxa"/>
            <w:noWrap/>
          </w:tcPr>
          <w:p w14:paraId="7A7A4DD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يضمن الدعم الإداري تدفق المعلومات المحدثة للعملاء</w:t>
            </w:r>
          </w:p>
        </w:tc>
        <w:tc>
          <w:tcPr>
            <w:tcW w:w="1163" w:type="dxa"/>
            <w:noWrap/>
            <w:vAlign w:val="center"/>
          </w:tcPr>
          <w:p w14:paraId="41092A4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3.</w:t>
            </w:r>
            <w:r w:rsidRPr="00205D68">
              <w:rPr>
                <w:rFonts w:ascii="Sakkal Majalla" w:hAnsi="Sakkal Majalla" w:cs="Sakkal Majalla" w:hint="cs"/>
                <w:sz w:val="32"/>
                <w:szCs w:val="32"/>
                <w:rtl/>
              </w:rPr>
              <w:t>96</w:t>
            </w:r>
          </w:p>
        </w:tc>
        <w:tc>
          <w:tcPr>
            <w:tcW w:w="1327" w:type="dxa"/>
            <w:noWrap/>
            <w:vAlign w:val="center"/>
          </w:tcPr>
          <w:p w14:paraId="17A7419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w:t>
            </w:r>
            <w:r w:rsidRPr="00205D68">
              <w:rPr>
                <w:rFonts w:ascii="Sakkal Majalla" w:hAnsi="Sakkal Majalla" w:cs="Sakkal Majalla" w:hint="cs"/>
                <w:sz w:val="32"/>
                <w:szCs w:val="32"/>
                <w:rtl/>
              </w:rPr>
              <w:t>8</w:t>
            </w:r>
            <w:r w:rsidRPr="00205D68">
              <w:rPr>
                <w:rFonts w:ascii="Sakkal Majalla" w:hAnsi="Sakkal Majalla" w:cs="Sakkal Majalla" w:hint="cs"/>
                <w:sz w:val="32"/>
                <w:szCs w:val="32"/>
              </w:rPr>
              <w:t>9</w:t>
            </w:r>
          </w:p>
        </w:tc>
        <w:tc>
          <w:tcPr>
            <w:tcW w:w="1063" w:type="dxa"/>
            <w:noWrap/>
            <w:vAlign w:val="center"/>
          </w:tcPr>
          <w:p w14:paraId="068C950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3</w:t>
            </w:r>
          </w:p>
        </w:tc>
        <w:tc>
          <w:tcPr>
            <w:tcW w:w="1425" w:type="dxa"/>
            <w:noWrap/>
            <w:vAlign w:val="center"/>
          </w:tcPr>
          <w:p w14:paraId="5A3EE0F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421F9F23" w14:textId="77777777" w:rsidTr="00345BA1">
        <w:trPr>
          <w:cnfStyle w:val="000000100000" w:firstRow="0" w:lastRow="0" w:firstColumn="0" w:lastColumn="0" w:oddVBand="0" w:evenVBand="0" w:oddHBand="1"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noWrap/>
          </w:tcPr>
          <w:p w14:paraId="56DAE54E"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p>
        </w:tc>
        <w:tc>
          <w:tcPr>
            <w:tcW w:w="4128" w:type="dxa"/>
            <w:noWrap/>
          </w:tcPr>
          <w:p w14:paraId="269BBD5A" w14:textId="7D7455AB"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b/>
                <w:bCs/>
                <w:sz w:val="32"/>
                <w:szCs w:val="32"/>
                <w:rtl/>
              </w:rPr>
            </w:pPr>
            <w:r w:rsidRPr="00345BA1">
              <w:rPr>
                <w:rFonts w:ascii="Sakkal Majalla" w:eastAsia="Times New Roman" w:hAnsi="Sakkal Majalla" w:cs="Sakkal Majalla" w:hint="cs"/>
                <w:b/>
                <w:bCs/>
                <w:sz w:val="32"/>
                <w:szCs w:val="32"/>
                <w:rtl/>
              </w:rPr>
              <w:t>المتوسط العام</w:t>
            </w:r>
          </w:p>
        </w:tc>
        <w:tc>
          <w:tcPr>
            <w:tcW w:w="1163" w:type="dxa"/>
            <w:noWrap/>
          </w:tcPr>
          <w:p w14:paraId="3FBBDB45" w14:textId="77777777"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b/>
                <w:bCs/>
                <w:sz w:val="32"/>
                <w:szCs w:val="32"/>
                <w:rtl/>
              </w:rPr>
            </w:pPr>
            <w:r w:rsidRPr="00345BA1">
              <w:rPr>
                <w:rFonts w:ascii="Sakkal Majalla" w:hAnsi="Sakkal Majalla" w:cs="Sakkal Majalla" w:hint="cs"/>
                <w:b/>
                <w:bCs/>
                <w:sz w:val="32"/>
                <w:szCs w:val="32"/>
              </w:rPr>
              <w:t>4.075</w:t>
            </w:r>
          </w:p>
        </w:tc>
        <w:tc>
          <w:tcPr>
            <w:tcW w:w="1327" w:type="dxa"/>
            <w:noWrap/>
          </w:tcPr>
          <w:p w14:paraId="24D7BB09" w14:textId="77777777"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b/>
                <w:bCs/>
                <w:sz w:val="32"/>
                <w:szCs w:val="32"/>
              </w:rPr>
            </w:pPr>
            <w:r w:rsidRPr="00345BA1">
              <w:rPr>
                <w:rFonts w:ascii="Sakkal Majalla" w:hAnsi="Sakkal Majalla" w:cs="Sakkal Majalla" w:hint="cs"/>
                <w:b/>
                <w:bCs/>
                <w:sz w:val="32"/>
                <w:szCs w:val="32"/>
              </w:rPr>
              <w:t>0.835</w:t>
            </w:r>
          </w:p>
        </w:tc>
        <w:tc>
          <w:tcPr>
            <w:tcW w:w="2488" w:type="dxa"/>
            <w:gridSpan w:val="2"/>
            <w:noWrap/>
            <w:vAlign w:val="center"/>
          </w:tcPr>
          <w:p w14:paraId="032F215D" w14:textId="77777777"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b/>
                <w:bCs/>
                <w:sz w:val="32"/>
                <w:szCs w:val="32"/>
                <w:rtl/>
                <w:lang w:bidi="ar-EG"/>
              </w:rPr>
            </w:pPr>
            <w:r w:rsidRPr="00345BA1">
              <w:rPr>
                <w:rFonts w:ascii="Sakkal Majalla" w:eastAsia="Times New Roman" w:hAnsi="Sakkal Majalla" w:cs="Sakkal Majalla" w:hint="cs"/>
                <w:b/>
                <w:bCs/>
                <w:sz w:val="32"/>
                <w:szCs w:val="32"/>
                <w:rtl/>
                <w:lang w:bidi="ar-EG"/>
              </w:rPr>
              <w:t>عالية</w:t>
            </w:r>
          </w:p>
        </w:tc>
      </w:tr>
    </w:tbl>
    <w:p w14:paraId="5228DDF4" w14:textId="77777777" w:rsidR="00E40C64" w:rsidRPr="00205D68" w:rsidRDefault="00E40C64" w:rsidP="00E40C64">
      <w:pPr>
        <w:bidi/>
        <w:spacing w:line="360" w:lineRule="auto"/>
        <w:jc w:val="both"/>
        <w:rPr>
          <w:rFonts w:ascii="Sakkal Majalla" w:hAnsi="Sakkal Majalla" w:cs="Sakkal Majalla" w:hint="cs"/>
          <w:sz w:val="32"/>
          <w:szCs w:val="32"/>
          <w:rtl/>
        </w:rPr>
      </w:pPr>
    </w:p>
    <w:p w14:paraId="04D7BB20"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يتضح من تحليل نتائج جدول (4.7)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للقيادة والدعم الاداري داخل مراكز خدمة العملاء على تجربة العملاء في شركة زين للإتصالات بالسعودية. </w:t>
      </w:r>
    </w:p>
    <w:p w14:paraId="63327A2A"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إذ تراوحت المتوسطات الحسابية لهذا المتغير بين (3.79) الي (4.44) فقد جاءت في المرتبة الأولى الفقرة (1) (يوفر الدعم الإداري أدوات تقنية محدثة تمنع الأخطاء وتعطل الخدمة) درجة (مرتفع) بمتوسط حسابي (4.44) وانحراف معيار (0.77) وبدرجة أهمية عالية اما المرتبة الأخيرة فكانت عبارة رقم (3) (</w:t>
      </w:r>
      <w:r w:rsidRPr="00205D68">
        <w:rPr>
          <w:rFonts w:ascii="Sakkal Majalla" w:eastAsia="Times New Roman" w:hAnsi="Sakkal Majalla" w:cs="Sakkal Majalla" w:hint="cs"/>
          <w:sz w:val="32"/>
          <w:szCs w:val="32"/>
          <w:rtl/>
          <w:lang w:bidi="ar-EG"/>
        </w:rPr>
        <w:t>ينظم الدعم الإداري جداول النوبات لتقليل أوقات انتظار العملاء</w:t>
      </w:r>
      <w:r w:rsidRPr="00205D68">
        <w:rPr>
          <w:rFonts w:ascii="Sakkal Majalla" w:hAnsi="Sakkal Majalla" w:cs="Sakkal Majalla" w:hint="cs"/>
          <w:sz w:val="32"/>
          <w:szCs w:val="32"/>
          <w:rtl/>
        </w:rPr>
        <w:t xml:space="preserve">) وبدرجة (مرتفع) بمتوسط حسابي (3.79) وانحراف معياري (0.93) وبدرجة أهمية مرتفعة. </w:t>
      </w:r>
    </w:p>
    <w:p w14:paraId="2285784C"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lastRenderedPageBreak/>
        <w:t>وبشكل عام يتبين ان المتوسط العام لتلك الفرضية كان (4.075) بمتوسط انحراف معياري (0.835) مما يشير الي الموافقة على الفرضية حول " يوجد أثر إيجابي ذو دلالة إحصائية للقيادة والدعم الاداري داخل مراكز خدمة العملاء على تجربة العملاء بأبعادها (الاعتمادية والملموسية والاستجابة والاتصال).".</w:t>
      </w:r>
    </w:p>
    <w:p w14:paraId="7564C9AF" w14:textId="77777777" w:rsidR="00E40C64" w:rsidRPr="00205D68" w:rsidRDefault="00E40C64" w:rsidP="00E40C64">
      <w:pPr>
        <w:bidi/>
        <w:spacing w:line="360" w:lineRule="auto"/>
        <w:jc w:val="both"/>
        <w:rPr>
          <w:rFonts w:ascii="Sakkal Majalla" w:hAnsi="Sakkal Majalla" w:cs="Sakkal Majalla" w:hint="cs"/>
          <w:b/>
          <w:bCs/>
          <w:sz w:val="32"/>
          <w:szCs w:val="32"/>
          <w:rtl/>
        </w:rPr>
      </w:pPr>
      <w:r w:rsidRPr="00205D68">
        <w:rPr>
          <w:rFonts w:ascii="Sakkal Majalla" w:hAnsi="Sakkal Majalla" w:cs="Sakkal Majalla" w:hint="cs"/>
          <w:sz w:val="32"/>
          <w:szCs w:val="32"/>
          <w:rtl/>
        </w:rPr>
        <w:t>وقد بلغت نسبة الأهمية النسبية مثلت (82%) من إجابات أفراد العينة تم موافقتهم حول فقرات القيادة والدعم الاداري داخل مراكز خدمة العملاء على تجربة العملاء، وفي المقابل نجد أن (18%) من إجابات أفراد تم عدم موافقتهم حول فقرات القيادة والدعم الاداري داخل مراكز خدمة العملاء على تجربة العملاء، من إجابات أفراد عينة الدراسة</w:t>
      </w:r>
    </w:p>
    <w:p w14:paraId="369A22C1" w14:textId="77777777" w:rsidR="00E40C64" w:rsidRPr="00205D68" w:rsidRDefault="00E40C64" w:rsidP="00E40C64">
      <w:pPr>
        <w:bidi/>
        <w:spacing w:line="360" w:lineRule="auto"/>
        <w:jc w:val="both"/>
        <w:rPr>
          <w:rFonts w:ascii="Sakkal Majalla" w:hAnsi="Sakkal Majalla" w:cs="Sakkal Majalla" w:hint="cs"/>
          <w:sz w:val="32"/>
          <w:szCs w:val="32"/>
        </w:rPr>
      </w:pPr>
    </w:p>
    <w:p w14:paraId="52341A68"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 xml:space="preserve">الفرضية الثالثة: </w:t>
      </w:r>
    </w:p>
    <w:p w14:paraId="33E5EEE2"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يوجد أثر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tbl>
      <w:tblPr>
        <w:tblStyle w:val="4-3"/>
        <w:bidiVisual/>
        <w:tblW w:w="805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3746"/>
        <w:gridCol w:w="1031"/>
        <w:gridCol w:w="1068"/>
        <w:gridCol w:w="808"/>
        <w:gridCol w:w="976"/>
      </w:tblGrid>
      <w:tr w:rsidR="00E40C64" w:rsidRPr="00205D68" w14:paraId="3C0EA00B" w14:textId="77777777" w:rsidTr="006E657E">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0A2B8C" w14:textId="77777777" w:rsidR="00E40C64" w:rsidRPr="00205D68" w:rsidRDefault="00E40C64" w:rsidP="00E40C64">
            <w:pPr>
              <w:bidi/>
              <w:spacing w:line="360" w:lineRule="auto"/>
              <w:jc w:val="both"/>
              <w:rPr>
                <w:rFonts w:ascii="Sakkal Majalla" w:eastAsia="Times New Roman" w:hAnsi="Sakkal Majalla" w:cs="Sakkal Majalla" w:hint="cs"/>
                <w:color w:val="auto"/>
                <w:sz w:val="32"/>
                <w:szCs w:val="32"/>
                <w:rtl/>
              </w:rPr>
            </w:pPr>
            <w:r w:rsidRPr="00205D68">
              <w:rPr>
                <w:rFonts w:ascii="Sakkal Majalla" w:eastAsia="Times New Roman" w:hAnsi="Sakkal Majalla" w:cs="Sakkal Majalla" w:hint="cs"/>
                <w:color w:val="auto"/>
                <w:sz w:val="32"/>
                <w:szCs w:val="32"/>
              </w:rPr>
              <w:t> </w:t>
            </w:r>
          </w:p>
        </w:tc>
        <w:tc>
          <w:tcPr>
            <w:tcW w:w="3746" w:type="dxa"/>
            <w:noWrap/>
            <w:hideMark/>
          </w:tcPr>
          <w:p w14:paraId="7C354C5C"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Pr>
            </w:pPr>
            <w:r w:rsidRPr="00205D68">
              <w:rPr>
                <w:rFonts w:ascii="Sakkal Majalla" w:eastAsia="Times New Roman" w:hAnsi="Sakkal Majalla" w:cs="Sakkal Majalla" w:hint="cs"/>
                <w:color w:val="auto"/>
                <w:sz w:val="32"/>
                <w:szCs w:val="32"/>
                <w:rtl/>
              </w:rPr>
              <w:t>درجة الاهمــــية</w:t>
            </w:r>
          </w:p>
        </w:tc>
        <w:tc>
          <w:tcPr>
            <w:tcW w:w="1031" w:type="dxa"/>
            <w:noWrap/>
            <w:vAlign w:val="center"/>
            <w:hideMark/>
          </w:tcPr>
          <w:p w14:paraId="23BF4F99"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المتوسط الحسابي</w:t>
            </w:r>
          </w:p>
        </w:tc>
        <w:tc>
          <w:tcPr>
            <w:tcW w:w="1068" w:type="dxa"/>
            <w:noWrap/>
            <w:vAlign w:val="center"/>
            <w:hideMark/>
          </w:tcPr>
          <w:p w14:paraId="7D5D62E4"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808" w:type="dxa"/>
            <w:noWrap/>
            <w:vAlign w:val="center"/>
            <w:hideMark/>
          </w:tcPr>
          <w:p w14:paraId="02A7BB85"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الرتبة</w:t>
            </w:r>
          </w:p>
        </w:tc>
        <w:tc>
          <w:tcPr>
            <w:tcW w:w="976" w:type="dxa"/>
            <w:noWrap/>
            <w:vAlign w:val="center"/>
            <w:hideMark/>
          </w:tcPr>
          <w:p w14:paraId="77D18600"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eastAsia="Times New Roman" w:hAnsi="Sakkal Majalla" w:cs="Sakkal Majalla" w:hint="cs"/>
                <w:color w:val="auto"/>
                <w:sz w:val="32"/>
                <w:szCs w:val="32"/>
                <w:rtl/>
              </w:rPr>
              <w:t>المستوى</w:t>
            </w:r>
          </w:p>
        </w:tc>
      </w:tr>
      <w:tr w:rsidR="00E40C64" w:rsidRPr="00205D68" w14:paraId="674B08C7"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81EA216" w14:textId="77777777" w:rsidR="00E40C64" w:rsidRPr="00205D68" w:rsidRDefault="00E40C64" w:rsidP="00E40C64">
            <w:pPr>
              <w:bidi/>
              <w:spacing w:line="360" w:lineRule="auto"/>
              <w:jc w:val="both"/>
              <w:rPr>
                <w:rFonts w:ascii="Sakkal Majalla" w:eastAsia="Times New Roman" w:hAnsi="Sakkal Majalla" w:cs="Sakkal Majalla" w:hint="cs"/>
                <w:sz w:val="32"/>
                <w:szCs w:val="32"/>
                <w:rtl/>
              </w:rPr>
            </w:pPr>
            <w:r w:rsidRPr="00205D68">
              <w:rPr>
                <w:rFonts w:ascii="Sakkal Majalla" w:eastAsia="Times New Roman" w:hAnsi="Sakkal Majalla" w:cs="Sakkal Majalla" w:hint="cs"/>
                <w:sz w:val="32"/>
                <w:szCs w:val="32"/>
              </w:rPr>
              <w:t>1</w:t>
            </w:r>
          </w:p>
        </w:tc>
        <w:tc>
          <w:tcPr>
            <w:tcW w:w="3746" w:type="dxa"/>
            <w:noWrap/>
          </w:tcPr>
          <w:p w14:paraId="6A3CE28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يساعد التسويق الرقمي على تلبية احتياجات العملاء في المستقبل</w:t>
            </w:r>
            <w:r w:rsidRPr="00205D68">
              <w:rPr>
                <w:rFonts w:ascii="Sakkal Majalla" w:hAnsi="Sakkal Majalla" w:cs="Sakkal Majalla" w:hint="cs"/>
                <w:sz w:val="32"/>
                <w:szCs w:val="32"/>
              </w:rPr>
              <w:t>.</w:t>
            </w:r>
          </w:p>
        </w:tc>
        <w:tc>
          <w:tcPr>
            <w:tcW w:w="1031" w:type="dxa"/>
            <w:noWrap/>
            <w:vAlign w:val="center"/>
          </w:tcPr>
          <w:p w14:paraId="3CCB729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3.92</w:t>
            </w:r>
          </w:p>
        </w:tc>
        <w:tc>
          <w:tcPr>
            <w:tcW w:w="1068" w:type="dxa"/>
            <w:noWrap/>
            <w:vAlign w:val="center"/>
          </w:tcPr>
          <w:p w14:paraId="63F8F0D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0.67</w:t>
            </w:r>
          </w:p>
        </w:tc>
        <w:tc>
          <w:tcPr>
            <w:tcW w:w="808" w:type="dxa"/>
            <w:noWrap/>
            <w:vAlign w:val="center"/>
          </w:tcPr>
          <w:p w14:paraId="603D237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3</w:t>
            </w:r>
          </w:p>
        </w:tc>
        <w:tc>
          <w:tcPr>
            <w:tcW w:w="976" w:type="dxa"/>
            <w:noWrap/>
            <w:vAlign w:val="center"/>
          </w:tcPr>
          <w:p w14:paraId="2486ED51"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3DF266D3" w14:textId="77777777" w:rsidTr="006E657E">
        <w:trPr>
          <w:trHeight w:val="61"/>
        </w:trPr>
        <w:tc>
          <w:tcPr>
            <w:cnfStyle w:val="001000000000" w:firstRow="0" w:lastRow="0" w:firstColumn="1" w:lastColumn="0" w:oddVBand="0" w:evenVBand="0" w:oddHBand="0" w:evenHBand="0" w:firstRowFirstColumn="0" w:firstRowLastColumn="0" w:lastRowFirstColumn="0" w:lastRowLastColumn="0"/>
            <w:tcW w:w="425" w:type="dxa"/>
            <w:noWrap/>
            <w:hideMark/>
          </w:tcPr>
          <w:p w14:paraId="449C97A7"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2</w:t>
            </w:r>
          </w:p>
        </w:tc>
        <w:tc>
          <w:tcPr>
            <w:tcW w:w="3746" w:type="dxa"/>
            <w:noWrap/>
          </w:tcPr>
          <w:p w14:paraId="4672C7F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يساعد التسويق الرقمي على جعل الخدمة المقدمة الكترونيا فعالة</w:t>
            </w:r>
            <w:r w:rsidRPr="00205D68">
              <w:rPr>
                <w:rFonts w:ascii="Sakkal Majalla" w:hAnsi="Sakkal Majalla" w:cs="Sakkal Majalla" w:hint="cs"/>
                <w:sz w:val="32"/>
                <w:szCs w:val="32"/>
              </w:rPr>
              <w:t>.</w:t>
            </w:r>
          </w:p>
        </w:tc>
        <w:tc>
          <w:tcPr>
            <w:tcW w:w="1031" w:type="dxa"/>
            <w:noWrap/>
            <w:vAlign w:val="center"/>
          </w:tcPr>
          <w:p w14:paraId="3C6D666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3.87</w:t>
            </w:r>
          </w:p>
        </w:tc>
        <w:tc>
          <w:tcPr>
            <w:tcW w:w="1068" w:type="dxa"/>
            <w:noWrap/>
            <w:vAlign w:val="center"/>
          </w:tcPr>
          <w:p w14:paraId="4BFF69C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0.66</w:t>
            </w:r>
          </w:p>
        </w:tc>
        <w:tc>
          <w:tcPr>
            <w:tcW w:w="808" w:type="dxa"/>
            <w:noWrap/>
            <w:vAlign w:val="center"/>
          </w:tcPr>
          <w:p w14:paraId="208A76C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4</w:t>
            </w:r>
          </w:p>
        </w:tc>
        <w:tc>
          <w:tcPr>
            <w:tcW w:w="976" w:type="dxa"/>
            <w:noWrap/>
            <w:vAlign w:val="center"/>
          </w:tcPr>
          <w:p w14:paraId="7AFC5915"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00E2A16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5F9195"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3</w:t>
            </w:r>
          </w:p>
        </w:tc>
        <w:tc>
          <w:tcPr>
            <w:tcW w:w="3746" w:type="dxa"/>
            <w:noWrap/>
          </w:tcPr>
          <w:p w14:paraId="4860CE4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تعتبر خدمات الرسائل النصية فعالة في تزويد العملاء بالعروض والخدمات</w:t>
            </w:r>
          </w:p>
        </w:tc>
        <w:tc>
          <w:tcPr>
            <w:tcW w:w="1031" w:type="dxa"/>
            <w:noWrap/>
            <w:vAlign w:val="center"/>
          </w:tcPr>
          <w:p w14:paraId="44D7639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4.11</w:t>
            </w:r>
          </w:p>
        </w:tc>
        <w:tc>
          <w:tcPr>
            <w:tcW w:w="1068" w:type="dxa"/>
            <w:noWrap/>
            <w:vAlign w:val="center"/>
          </w:tcPr>
          <w:p w14:paraId="1615AA1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0.63</w:t>
            </w:r>
          </w:p>
        </w:tc>
        <w:tc>
          <w:tcPr>
            <w:tcW w:w="808" w:type="dxa"/>
            <w:noWrap/>
            <w:vAlign w:val="center"/>
          </w:tcPr>
          <w:p w14:paraId="582A502D"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1</w:t>
            </w:r>
          </w:p>
        </w:tc>
        <w:tc>
          <w:tcPr>
            <w:tcW w:w="976" w:type="dxa"/>
            <w:noWrap/>
            <w:vAlign w:val="center"/>
          </w:tcPr>
          <w:p w14:paraId="6A52ADC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2DA1587D" w14:textId="77777777" w:rsidTr="006E657E">
        <w:trPr>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157105D"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lastRenderedPageBreak/>
              <w:t>4</w:t>
            </w:r>
          </w:p>
        </w:tc>
        <w:tc>
          <w:tcPr>
            <w:tcW w:w="3746" w:type="dxa"/>
            <w:noWrap/>
          </w:tcPr>
          <w:p w14:paraId="541B83B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يتلقى العملاء اتصالات دورية بخصوص عروض وجودة الخدمات</w:t>
            </w:r>
          </w:p>
        </w:tc>
        <w:tc>
          <w:tcPr>
            <w:tcW w:w="1031" w:type="dxa"/>
            <w:noWrap/>
            <w:vAlign w:val="center"/>
          </w:tcPr>
          <w:p w14:paraId="3E9A121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4.01</w:t>
            </w:r>
          </w:p>
        </w:tc>
        <w:tc>
          <w:tcPr>
            <w:tcW w:w="1068" w:type="dxa"/>
            <w:noWrap/>
            <w:vAlign w:val="center"/>
          </w:tcPr>
          <w:p w14:paraId="37B3BF8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0.70</w:t>
            </w:r>
          </w:p>
        </w:tc>
        <w:tc>
          <w:tcPr>
            <w:tcW w:w="808" w:type="dxa"/>
            <w:noWrap/>
            <w:vAlign w:val="center"/>
          </w:tcPr>
          <w:p w14:paraId="05C7CEC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2</w:t>
            </w:r>
          </w:p>
        </w:tc>
        <w:tc>
          <w:tcPr>
            <w:tcW w:w="976" w:type="dxa"/>
            <w:noWrap/>
            <w:vAlign w:val="center"/>
          </w:tcPr>
          <w:p w14:paraId="5D5554C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4E271F0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tcPr>
          <w:p w14:paraId="21CC8E3A" w14:textId="77777777" w:rsidR="00E40C64" w:rsidRPr="00205D68" w:rsidRDefault="00E40C64" w:rsidP="00E40C64">
            <w:pPr>
              <w:bidi/>
              <w:spacing w:line="360" w:lineRule="auto"/>
              <w:jc w:val="both"/>
              <w:rPr>
                <w:rFonts w:ascii="Sakkal Majalla" w:eastAsia="Times New Roman" w:hAnsi="Sakkal Majalla" w:cs="Sakkal Majalla" w:hint="cs"/>
                <w:sz w:val="32"/>
                <w:szCs w:val="32"/>
              </w:rPr>
            </w:pPr>
          </w:p>
        </w:tc>
        <w:tc>
          <w:tcPr>
            <w:tcW w:w="3746" w:type="dxa"/>
            <w:noWrap/>
          </w:tcPr>
          <w:p w14:paraId="3F79003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eastAsia="Times New Roman" w:hAnsi="Sakkal Majalla" w:cs="Sakkal Majalla" w:hint="cs"/>
                <w:sz w:val="32"/>
                <w:szCs w:val="32"/>
                <w:rtl/>
                <w:lang w:bidi="ar-EG"/>
              </w:rPr>
              <w:t xml:space="preserve">المتوسط العام </w:t>
            </w:r>
          </w:p>
        </w:tc>
        <w:tc>
          <w:tcPr>
            <w:tcW w:w="1031" w:type="dxa"/>
            <w:noWrap/>
          </w:tcPr>
          <w:p w14:paraId="200B14B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3.9775</w:t>
            </w:r>
          </w:p>
        </w:tc>
        <w:tc>
          <w:tcPr>
            <w:tcW w:w="1068" w:type="dxa"/>
            <w:noWrap/>
          </w:tcPr>
          <w:p w14:paraId="6426107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0.665</w:t>
            </w:r>
          </w:p>
        </w:tc>
        <w:tc>
          <w:tcPr>
            <w:tcW w:w="1784" w:type="dxa"/>
            <w:gridSpan w:val="2"/>
            <w:noWrap/>
            <w:vAlign w:val="center"/>
          </w:tcPr>
          <w:p w14:paraId="23534FB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bl>
    <w:p w14:paraId="4DDE9581"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b/>
          <w:bCs/>
          <w:sz w:val="32"/>
          <w:szCs w:val="32"/>
          <w:rtl/>
        </w:rPr>
      </w:pPr>
    </w:p>
    <w:p w14:paraId="6F1A4BA7"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يتضح من تحليل نتائج جدول (4.8)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لاستراتيجية التسويق الرقمية داخل مراكز خدمة العملاء بشكل إيجابي على تجربة العملاء في شركة زين للإتصالات بالسعودية. </w:t>
      </w:r>
    </w:p>
    <w:p w14:paraId="5ED5450B"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إذ تراوحت المتوسطات الحسابية لهذا المتغير بين (3.87) الي (4.11) فقد جاءت في المرتبة الأولى الفقرة (3) (تعتبر خدمات الرسائل النصية فعالة في تزويد العملاء بالعروض والخدمات) درجة (مرتفع) بمتوسط حسابي (4.11) وانحراف معيار (0.63) وبدرجة أهمية عالية اما المرتبة الأخيرة فكانت عبارة رقم (2) (</w:t>
      </w:r>
      <w:r w:rsidRPr="00205D68">
        <w:rPr>
          <w:rFonts w:ascii="Sakkal Majalla" w:eastAsia="Times New Roman" w:hAnsi="Sakkal Majalla" w:cs="Sakkal Majalla" w:hint="cs"/>
          <w:sz w:val="32"/>
          <w:szCs w:val="32"/>
          <w:rtl/>
          <w:lang w:bidi="ar-EG"/>
        </w:rPr>
        <w:t>يساعد التسويق الرقمي على جعل الخدمة المقدمة الكترونيا فعالة.</w:t>
      </w:r>
      <w:r w:rsidRPr="00205D68">
        <w:rPr>
          <w:rFonts w:ascii="Sakkal Majalla" w:hAnsi="Sakkal Majalla" w:cs="Sakkal Majalla" w:hint="cs"/>
          <w:sz w:val="32"/>
          <w:szCs w:val="32"/>
          <w:rtl/>
        </w:rPr>
        <w:t xml:space="preserve">) وبدرجة (مرتفع) بمتوسط حسابي (3.87) وانحراف معياري (0.66) وبدرجة أهمية مرتفعة. </w:t>
      </w:r>
    </w:p>
    <w:p w14:paraId="36C6AF1B"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وبشكل عام يتبين ان المتوسط العام لتلك الفرضية كان (3.977) بمتوسط انحراف معياري (0.665) مما يشير الي الموافقة على الفرضية حول " يوجد أثر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p w14:paraId="7F387F2A" w14:textId="77777777" w:rsidR="00E40C64" w:rsidRPr="00205D68" w:rsidRDefault="00E40C64" w:rsidP="00E40C64">
      <w:pPr>
        <w:bidi/>
        <w:spacing w:line="360" w:lineRule="auto"/>
        <w:jc w:val="both"/>
        <w:rPr>
          <w:rFonts w:ascii="Sakkal Majalla" w:hAnsi="Sakkal Majalla" w:cs="Sakkal Majalla" w:hint="cs"/>
          <w:b/>
          <w:bCs/>
          <w:sz w:val="32"/>
          <w:szCs w:val="32"/>
          <w:rtl/>
        </w:rPr>
      </w:pPr>
      <w:r w:rsidRPr="00205D68">
        <w:rPr>
          <w:rFonts w:ascii="Sakkal Majalla" w:hAnsi="Sakkal Majalla" w:cs="Sakkal Majalla" w:hint="cs"/>
          <w:sz w:val="32"/>
          <w:szCs w:val="32"/>
          <w:rtl/>
        </w:rPr>
        <w:t xml:space="preserve">وقد بلغت نسبة الأهمية النسبية مثلت (80%) من إجابات أفراد العينة تم موافقتهم حول فقرات استراتيجية التسويق الرقمية داخل مراكز خدمة العملاء بشكل إيجابي على تجربة العملاء، وفي المقابل </w:t>
      </w:r>
      <w:r w:rsidRPr="00205D68">
        <w:rPr>
          <w:rFonts w:ascii="Sakkal Majalla" w:hAnsi="Sakkal Majalla" w:cs="Sakkal Majalla" w:hint="cs"/>
          <w:sz w:val="32"/>
          <w:szCs w:val="32"/>
          <w:rtl/>
        </w:rPr>
        <w:lastRenderedPageBreak/>
        <w:t>نجد أن (20%) من إجابات أفراد تم عدم موافقتهم حول فقرات استراتيجية التسويق الرقمية داخل مراكز خدمة العملاء بشكل إيجابي على تجربة العملاء، من إجابات أفراد عينة الدراسة</w:t>
      </w:r>
    </w:p>
    <w:p w14:paraId="35735EBA"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b/>
          <w:bCs/>
          <w:sz w:val="32"/>
          <w:szCs w:val="32"/>
          <w:rtl/>
        </w:rPr>
      </w:pPr>
    </w:p>
    <w:p w14:paraId="621E9BBF"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 xml:space="preserve">الفرضية الرابعة: </w:t>
      </w:r>
    </w:p>
    <w:p w14:paraId="4B49D543"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hint="cs"/>
          <w:sz w:val="32"/>
          <w:szCs w:val="32"/>
          <w:rtl/>
        </w:rPr>
      </w:pPr>
      <w:r w:rsidRPr="00205D68">
        <w:rPr>
          <w:rFonts w:ascii="Sakkal Majalla" w:hAnsi="Sakkal Majalla" w:cs="Sakkal Majalla" w:hint="cs"/>
          <w:b/>
          <w:bCs/>
          <w:sz w:val="32"/>
          <w:szCs w:val="32"/>
          <w:rtl/>
        </w:rPr>
        <w:t>يوجد أثر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tbl>
      <w:tblPr>
        <w:tblStyle w:val="4-3"/>
        <w:bidiVisual/>
        <w:tblW w:w="8860"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4495"/>
        <w:gridCol w:w="1014"/>
        <w:gridCol w:w="1061"/>
        <w:gridCol w:w="741"/>
        <w:gridCol w:w="1114"/>
      </w:tblGrid>
      <w:tr w:rsidR="00E40C64" w:rsidRPr="00205D68" w14:paraId="25B572AD" w14:textId="77777777" w:rsidTr="006E657E">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tcBorders>
              <w:top w:val="none" w:sz="0" w:space="0" w:color="auto"/>
              <w:left w:val="none" w:sz="0" w:space="0" w:color="auto"/>
              <w:bottom w:val="none" w:sz="0" w:space="0" w:color="auto"/>
              <w:right w:val="none" w:sz="0" w:space="0" w:color="auto"/>
            </w:tcBorders>
            <w:noWrap/>
            <w:hideMark/>
          </w:tcPr>
          <w:p w14:paraId="6A87543D" w14:textId="77777777" w:rsidR="00E40C64" w:rsidRPr="00205D68" w:rsidRDefault="00E40C64" w:rsidP="00E40C64">
            <w:pPr>
              <w:bidi/>
              <w:spacing w:line="360" w:lineRule="auto"/>
              <w:jc w:val="both"/>
              <w:rPr>
                <w:rFonts w:ascii="Sakkal Majalla" w:eastAsia="Times New Roman" w:hAnsi="Sakkal Majalla" w:cs="Sakkal Majalla" w:hint="cs"/>
                <w:b w:val="0"/>
                <w:bCs w:val="0"/>
                <w:color w:val="auto"/>
                <w:sz w:val="32"/>
                <w:szCs w:val="32"/>
                <w:rtl/>
              </w:rPr>
            </w:pPr>
          </w:p>
        </w:tc>
        <w:tc>
          <w:tcPr>
            <w:tcW w:w="4495" w:type="dxa"/>
            <w:tcBorders>
              <w:top w:val="none" w:sz="0" w:space="0" w:color="auto"/>
              <w:left w:val="none" w:sz="0" w:space="0" w:color="auto"/>
              <w:bottom w:val="none" w:sz="0" w:space="0" w:color="auto"/>
              <w:right w:val="none" w:sz="0" w:space="0" w:color="auto"/>
            </w:tcBorders>
            <w:noWrap/>
            <w:hideMark/>
          </w:tcPr>
          <w:p w14:paraId="64B78D63"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Pr>
            </w:pPr>
            <w:r w:rsidRPr="00205D68">
              <w:rPr>
                <w:rFonts w:ascii="Sakkal Majalla" w:eastAsia="Times New Roman" w:hAnsi="Sakkal Majalla" w:cs="Sakkal Majalla" w:hint="cs"/>
                <w:b w:val="0"/>
                <w:bCs w:val="0"/>
                <w:color w:val="auto"/>
                <w:sz w:val="32"/>
                <w:szCs w:val="32"/>
                <w:rtl/>
              </w:rPr>
              <w:t>العبارات</w:t>
            </w:r>
          </w:p>
        </w:tc>
        <w:tc>
          <w:tcPr>
            <w:tcW w:w="1014" w:type="dxa"/>
            <w:tcBorders>
              <w:top w:val="none" w:sz="0" w:space="0" w:color="auto"/>
              <w:left w:val="none" w:sz="0" w:space="0" w:color="auto"/>
              <w:bottom w:val="none" w:sz="0" w:space="0" w:color="auto"/>
              <w:right w:val="none" w:sz="0" w:space="0" w:color="auto"/>
            </w:tcBorders>
            <w:noWrap/>
            <w:vAlign w:val="center"/>
            <w:hideMark/>
          </w:tcPr>
          <w:p w14:paraId="70B7F803"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hAnsi="Sakkal Majalla" w:cs="Sakkal Majalla" w:hint="cs"/>
                <w:b w:val="0"/>
                <w:bCs w:val="0"/>
                <w:color w:val="auto"/>
                <w:sz w:val="32"/>
                <w:szCs w:val="32"/>
                <w:rtl/>
              </w:rPr>
              <w:t>المتوسط الحسابي</w:t>
            </w:r>
          </w:p>
        </w:tc>
        <w:tc>
          <w:tcPr>
            <w:tcW w:w="1061" w:type="dxa"/>
            <w:tcBorders>
              <w:top w:val="none" w:sz="0" w:space="0" w:color="auto"/>
              <w:left w:val="none" w:sz="0" w:space="0" w:color="auto"/>
              <w:bottom w:val="none" w:sz="0" w:space="0" w:color="auto"/>
              <w:right w:val="none" w:sz="0" w:space="0" w:color="auto"/>
            </w:tcBorders>
            <w:noWrap/>
            <w:vAlign w:val="center"/>
            <w:hideMark/>
          </w:tcPr>
          <w:p w14:paraId="5CB27E41"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hAnsi="Sakkal Majalla" w:cs="Sakkal Majalla" w:hint="cs"/>
                <w:b w:val="0"/>
                <w:bCs w:val="0"/>
                <w:color w:val="auto"/>
                <w:sz w:val="32"/>
                <w:szCs w:val="32"/>
                <w:rtl/>
              </w:rPr>
              <w:t>الانحراف المعياري</w:t>
            </w:r>
          </w:p>
        </w:tc>
        <w:tc>
          <w:tcPr>
            <w:tcW w:w="741" w:type="dxa"/>
            <w:tcBorders>
              <w:top w:val="none" w:sz="0" w:space="0" w:color="auto"/>
              <w:left w:val="none" w:sz="0" w:space="0" w:color="auto"/>
              <w:bottom w:val="none" w:sz="0" w:space="0" w:color="auto"/>
              <w:right w:val="none" w:sz="0" w:space="0" w:color="auto"/>
            </w:tcBorders>
            <w:noWrap/>
            <w:vAlign w:val="center"/>
            <w:hideMark/>
          </w:tcPr>
          <w:p w14:paraId="46A2647F"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hAnsi="Sakkal Majalla" w:cs="Sakkal Majalla" w:hint="cs"/>
                <w:b w:val="0"/>
                <w:bCs w:val="0"/>
                <w:color w:val="auto"/>
                <w:sz w:val="32"/>
                <w:szCs w:val="32"/>
                <w:rtl/>
              </w:rPr>
              <w:t>الرتبة</w:t>
            </w:r>
          </w:p>
        </w:tc>
        <w:tc>
          <w:tcPr>
            <w:tcW w:w="1114" w:type="dxa"/>
            <w:tcBorders>
              <w:top w:val="none" w:sz="0" w:space="0" w:color="auto"/>
              <w:left w:val="none" w:sz="0" w:space="0" w:color="auto"/>
              <w:bottom w:val="none" w:sz="0" w:space="0" w:color="auto"/>
              <w:right w:val="none" w:sz="0" w:space="0" w:color="auto"/>
            </w:tcBorders>
            <w:noWrap/>
            <w:vAlign w:val="center"/>
            <w:hideMark/>
          </w:tcPr>
          <w:p w14:paraId="5EF630A7"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hint="cs"/>
                <w:b w:val="0"/>
                <w:bCs w:val="0"/>
                <w:color w:val="auto"/>
                <w:sz w:val="32"/>
                <w:szCs w:val="32"/>
                <w:rtl/>
              </w:rPr>
            </w:pPr>
            <w:r w:rsidRPr="00205D68">
              <w:rPr>
                <w:rFonts w:ascii="Sakkal Majalla" w:hAnsi="Sakkal Majalla" w:cs="Sakkal Majalla" w:hint="cs"/>
                <w:b w:val="0"/>
                <w:bCs w:val="0"/>
                <w:color w:val="auto"/>
                <w:sz w:val="32"/>
                <w:szCs w:val="32"/>
                <w:rtl/>
              </w:rPr>
              <w:t>المستوى</w:t>
            </w:r>
          </w:p>
        </w:tc>
      </w:tr>
      <w:tr w:rsidR="00E40C64" w:rsidRPr="00205D68" w14:paraId="2C93EB02"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CFD21ED" w14:textId="77777777" w:rsidR="00E40C64" w:rsidRPr="00205D68" w:rsidRDefault="00E40C64" w:rsidP="00E40C64">
            <w:pPr>
              <w:bidi/>
              <w:spacing w:line="360" w:lineRule="auto"/>
              <w:jc w:val="both"/>
              <w:rPr>
                <w:rFonts w:ascii="Sakkal Majalla" w:eastAsia="Times New Roman" w:hAnsi="Sakkal Majalla" w:cs="Sakkal Majalla" w:hint="cs"/>
                <w:b w:val="0"/>
                <w:bCs w:val="0"/>
                <w:sz w:val="32"/>
                <w:szCs w:val="32"/>
                <w:rtl/>
              </w:rPr>
            </w:pPr>
            <w:r w:rsidRPr="00205D68">
              <w:rPr>
                <w:rFonts w:ascii="Sakkal Majalla" w:eastAsia="Times New Roman" w:hAnsi="Sakkal Majalla" w:cs="Sakkal Majalla" w:hint="cs"/>
                <w:b w:val="0"/>
                <w:bCs w:val="0"/>
                <w:sz w:val="32"/>
                <w:szCs w:val="32"/>
              </w:rPr>
              <w:t>1</w:t>
            </w:r>
          </w:p>
        </w:tc>
        <w:tc>
          <w:tcPr>
            <w:tcW w:w="4495" w:type="dxa"/>
            <w:noWrap/>
          </w:tcPr>
          <w:p w14:paraId="560B5B1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خدمات الشركة الرقمية تلبي احتياجات العملاء بشكل دقيق</w:t>
            </w:r>
          </w:p>
        </w:tc>
        <w:tc>
          <w:tcPr>
            <w:tcW w:w="1014" w:type="dxa"/>
            <w:noWrap/>
            <w:vAlign w:val="center"/>
          </w:tcPr>
          <w:p w14:paraId="0CB23A9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4.12</w:t>
            </w:r>
          </w:p>
        </w:tc>
        <w:tc>
          <w:tcPr>
            <w:tcW w:w="1061" w:type="dxa"/>
            <w:noWrap/>
            <w:vAlign w:val="center"/>
          </w:tcPr>
          <w:p w14:paraId="2C7EF71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0.73</w:t>
            </w:r>
          </w:p>
        </w:tc>
        <w:tc>
          <w:tcPr>
            <w:tcW w:w="741" w:type="dxa"/>
            <w:noWrap/>
            <w:vAlign w:val="center"/>
          </w:tcPr>
          <w:p w14:paraId="1DDA22B2"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2</w:t>
            </w:r>
          </w:p>
        </w:tc>
        <w:tc>
          <w:tcPr>
            <w:tcW w:w="1114" w:type="dxa"/>
            <w:noWrap/>
            <w:vAlign w:val="center"/>
          </w:tcPr>
          <w:p w14:paraId="5471CB5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7499AA90"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1AB69FE" w14:textId="77777777" w:rsidR="00E40C64" w:rsidRPr="00205D68" w:rsidRDefault="00E40C64" w:rsidP="00E40C64">
            <w:pPr>
              <w:bidi/>
              <w:spacing w:line="360" w:lineRule="auto"/>
              <w:jc w:val="both"/>
              <w:rPr>
                <w:rFonts w:ascii="Sakkal Majalla" w:eastAsia="Times New Roman" w:hAnsi="Sakkal Majalla" w:cs="Sakkal Majalla" w:hint="cs"/>
                <w:b w:val="0"/>
                <w:bCs w:val="0"/>
                <w:sz w:val="32"/>
                <w:szCs w:val="32"/>
              </w:rPr>
            </w:pPr>
            <w:r w:rsidRPr="00205D68">
              <w:rPr>
                <w:rFonts w:ascii="Sakkal Majalla" w:eastAsia="Times New Roman" w:hAnsi="Sakkal Majalla" w:cs="Sakkal Majalla" w:hint="cs"/>
                <w:b w:val="0"/>
                <w:bCs w:val="0"/>
                <w:sz w:val="32"/>
                <w:szCs w:val="32"/>
              </w:rPr>
              <w:t>2</w:t>
            </w:r>
          </w:p>
        </w:tc>
        <w:tc>
          <w:tcPr>
            <w:tcW w:w="4495" w:type="dxa"/>
            <w:noWrap/>
          </w:tcPr>
          <w:p w14:paraId="680E0CF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أسعار خدمات الشركة جيدة مقابل القيمة التي تقدمها</w:t>
            </w:r>
            <w:r w:rsidRPr="00205D68">
              <w:rPr>
                <w:rFonts w:ascii="Sakkal Majalla" w:hAnsi="Sakkal Majalla" w:cs="Sakkal Majalla" w:hint="cs"/>
                <w:sz w:val="32"/>
                <w:szCs w:val="32"/>
              </w:rPr>
              <w:t xml:space="preserve"> </w:t>
            </w:r>
          </w:p>
        </w:tc>
        <w:tc>
          <w:tcPr>
            <w:tcW w:w="1014" w:type="dxa"/>
            <w:noWrap/>
            <w:vAlign w:val="center"/>
          </w:tcPr>
          <w:p w14:paraId="7E1340F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3.77</w:t>
            </w:r>
          </w:p>
        </w:tc>
        <w:tc>
          <w:tcPr>
            <w:tcW w:w="1061" w:type="dxa"/>
            <w:noWrap/>
            <w:vAlign w:val="center"/>
          </w:tcPr>
          <w:p w14:paraId="43AFD4D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0.69</w:t>
            </w:r>
          </w:p>
        </w:tc>
        <w:tc>
          <w:tcPr>
            <w:tcW w:w="741" w:type="dxa"/>
            <w:noWrap/>
            <w:vAlign w:val="center"/>
          </w:tcPr>
          <w:p w14:paraId="4B84194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4</w:t>
            </w:r>
          </w:p>
        </w:tc>
        <w:tc>
          <w:tcPr>
            <w:tcW w:w="1114" w:type="dxa"/>
            <w:noWrap/>
            <w:vAlign w:val="center"/>
          </w:tcPr>
          <w:p w14:paraId="25CAEAA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0F77092A"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6314D99" w14:textId="77777777" w:rsidR="00E40C64" w:rsidRPr="00205D68" w:rsidRDefault="00E40C64" w:rsidP="00E40C64">
            <w:pPr>
              <w:bidi/>
              <w:spacing w:line="360" w:lineRule="auto"/>
              <w:jc w:val="both"/>
              <w:rPr>
                <w:rFonts w:ascii="Sakkal Majalla" w:eastAsia="Times New Roman" w:hAnsi="Sakkal Majalla" w:cs="Sakkal Majalla" w:hint="cs"/>
                <w:b w:val="0"/>
                <w:bCs w:val="0"/>
                <w:sz w:val="32"/>
                <w:szCs w:val="32"/>
              </w:rPr>
            </w:pPr>
            <w:r w:rsidRPr="00205D68">
              <w:rPr>
                <w:rFonts w:ascii="Sakkal Majalla" w:eastAsia="Times New Roman" w:hAnsi="Sakkal Majalla" w:cs="Sakkal Majalla" w:hint="cs"/>
                <w:b w:val="0"/>
                <w:bCs w:val="0"/>
                <w:sz w:val="32"/>
                <w:szCs w:val="32"/>
              </w:rPr>
              <w:t>3</w:t>
            </w:r>
          </w:p>
        </w:tc>
        <w:tc>
          <w:tcPr>
            <w:tcW w:w="4495" w:type="dxa"/>
            <w:noWrap/>
          </w:tcPr>
          <w:p w14:paraId="6C7AC70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تتميز خدمات الشركة بالمرونة والاستجابة للمتغيرات التكنولوجية</w:t>
            </w:r>
          </w:p>
        </w:tc>
        <w:tc>
          <w:tcPr>
            <w:tcW w:w="1014" w:type="dxa"/>
            <w:noWrap/>
            <w:vAlign w:val="center"/>
          </w:tcPr>
          <w:p w14:paraId="3D31B587"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4.33</w:t>
            </w:r>
          </w:p>
        </w:tc>
        <w:tc>
          <w:tcPr>
            <w:tcW w:w="1061" w:type="dxa"/>
            <w:noWrap/>
            <w:vAlign w:val="center"/>
          </w:tcPr>
          <w:p w14:paraId="370DC43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0.72</w:t>
            </w:r>
          </w:p>
        </w:tc>
        <w:tc>
          <w:tcPr>
            <w:tcW w:w="741" w:type="dxa"/>
            <w:noWrap/>
            <w:vAlign w:val="center"/>
          </w:tcPr>
          <w:p w14:paraId="262CAF4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1</w:t>
            </w:r>
          </w:p>
        </w:tc>
        <w:tc>
          <w:tcPr>
            <w:tcW w:w="1114" w:type="dxa"/>
            <w:noWrap/>
            <w:vAlign w:val="center"/>
          </w:tcPr>
          <w:p w14:paraId="1B4DB72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 جدا</w:t>
            </w:r>
          </w:p>
        </w:tc>
      </w:tr>
      <w:tr w:rsidR="00E40C64" w:rsidRPr="00205D68" w14:paraId="1B67FB57"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4A74F1F" w14:textId="77777777" w:rsidR="00E40C64" w:rsidRPr="00205D68" w:rsidRDefault="00E40C64" w:rsidP="00E40C64">
            <w:pPr>
              <w:bidi/>
              <w:spacing w:line="360" w:lineRule="auto"/>
              <w:jc w:val="both"/>
              <w:rPr>
                <w:rFonts w:ascii="Sakkal Majalla" w:eastAsia="Times New Roman" w:hAnsi="Sakkal Majalla" w:cs="Sakkal Majalla" w:hint="cs"/>
                <w:b w:val="0"/>
                <w:bCs w:val="0"/>
                <w:sz w:val="32"/>
                <w:szCs w:val="32"/>
              </w:rPr>
            </w:pPr>
            <w:r w:rsidRPr="00205D68">
              <w:rPr>
                <w:rFonts w:ascii="Sakkal Majalla" w:eastAsia="Times New Roman" w:hAnsi="Sakkal Majalla" w:cs="Sakkal Majalla" w:hint="cs"/>
                <w:b w:val="0"/>
                <w:bCs w:val="0"/>
                <w:sz w:val="32"/>
                <w:szCs w:val="32"/>
              </w:rPr>
              <w:t>4</w:t>
            </w:r>
          </w:p>
        </w:tc>
        <w:tc>
          <w:tcPr>
            <w:tcW w:w="4495" w:type="dxa"/>
            <w:noWrap/>
          </w:tcPr>
          <w:p w14:paraId="0193415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تعتبر خدمات الشركة الرقمية امنة ومحمية بشكل جيد</w:t>
            </w:r>
          </w:p>
        </w:tc>
        <w:tc>
          <w:tcPr>
            <w:tcW w:w="1014" w:type="dxa"/>
            <w:noWrap/>
            <w:vAlign w:val="center"/>
          </w:tcPr>
          <w:p w14:paraId="093D66D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3.72</w:t>
            </w:r>
          </w:p>
        </w:tc>
        <w:tc>
          <w:tcPr>
            <w:tcW w:w="1061" w:type="dxa"/>
            <w:noWrap/>
            <w:vAlign w:val="center"/>
          </w:tcPr>
          <w:p w14:paraId="13A00D1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0.91</w:t>
            </w:r>
          </w:p>
        </w:tc>
        <w:tc>
          <w:tcPr>
            <w:tcW w:w="741" w:type="dxa"/>
            <w:noWrap/>
            <w:vAlign w:val="center"/>
          </w:tcPr>
          <w:p w14:paraId="7E232AC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3</w:t>
            </w:r>
          </w:p>
        </w:tc>
        <w:tc>
          <w:tcPr>
            <w:tcW w:w="1114" w:type="dxa"/>
            <w:noWrap/>
            <w:vAlign w:val="center"/>
          </w:tcPr>
          <w:p w14:paraId="262CAFF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عالية</w:t>
            </w:r>
          </w:p>
        </w:tc>
      </w:tr>
      <w:tr w:rsidR="00E40C64" w:rsidRPr="00205D68" w14:paraId="25A814C3"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tcPr>
          <w:p w14:paraId="7F21F332" w14:textId="77777777" w:rsidR="00E40C64" w:rsidRPr="00205D68" w:rsidRDefault="00E40C64" w:rsidP="00E40C64">
            <w:pPr>
              <w:bidi/>
              <w:spacing w:line="360" w:lineRule="auto"/>
              <w:jc w:val="both"/>
              <w:rPr>
                <w:rFonts w:ascii="Sakkal Majalla" w:eastAsia="Times New Roman" w:hAnsi="Sakkal Majalla" w:cs="Sakkal Majalla" w:hint="cs"/>
                <w:b w:val="0"/>
                <w:bCs w:val="0"/>
                <w:sz w:val="32"/>
                <w:szCs w:val="32"/>
              </w:rPr>
            </w:pPr>
          </w:p>
        </w:tc>
        <w:tc>
          <w:tcPr>
            <w:tcW w:w="4495" w:type="dxa"/>
            <w:noWrap/>
          </w:tcPr>
          <w:p w14:paraId="547BC70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eastAsia="Times New Roman" w:hAnsi="Sakkal Majalla" w:cs="Sakkal Majalla" w:hint="cs"/>
                <w:sz w:val="32"/>
                <w:szCs w:val="32"/>
                <w:rtl/>
              </w:rPr>
              <w:t>المتوسط العام</w:t>
            </w:r>
          </w:p>
        </w:tc>
        <w:tc>
          <w:tcPr>
            <w:tcW w:w="1014" w:type="dxa"/>
            <w:noWrap/>
            <w:vAlign w:val="bottom"/>
          </w:tcPr>
          <w:p w14:paraId="2B8EB60D"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Pr>
              <w:t>3.985</w:t>
            </w:r>
          </w:p>
        </w:tc>
        <w:tc>
          <w:tcPr>
            <w:tcW w:w="1061" w:type="dxa"/>
            <w:noWrap/>
            <w:vAlign w:val="bottom"/>
          </w:tcPr>
          <w:p w14:paraId="1CEAE32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Pr>
              <w:t>0.7625</w:t>
            </w:r>
          </w:p>
        </w:tc>
        <w:tc>
          <w:tcPr>
            <w:tcW w:w="1855" w:type="dxa"/>
            <w:gridSpan w:val="2"/>
            <w:noWrap/>
            <w:vAlign w:val="center"/>
          </w:tcPr>
          <w:p w14:paraId="7A18D4C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eastAsia="Times New Roman" w:hAnsi="Sakkal Majalla" w:cs="Sakkal Majalla" w:hint="cs"/>
                <w:sz w:val="32"/>
                <w:szCs w:val="32"/>
                <w:rtl/>
                <w:lang w:bidi="ar-EG"/>
              </w:rPr>
              <w:t>عالية</w:t>
            </w:r>
          </w:p>
        </w:tc>
      </w:tr>
    </w:tbl>
    <w:p w14:paraId="3C314C7D" w14:textId="77777777" w:rsidR="00E40C64" w:rsidRPr="00205D68" w:rsidRDefault="00E40C64" w:rsidP="00E40C64">
      <w:pPr>
        <w:bidi/>
        <w:spacing w:line="360" w:lineRule="auto"/>
        <w:jc w:val="both"/>
        <w:rPr>
          <w:rFonts w:ascii="Sakkal Majalla" w:hAnsi="Sakkal Majalla" w:cs="Sakkal Majalla" w:hint="cs"/>
          <w:sz w:val="32"/>
          <w:szCs w:val="32"/>
        </w:rPr>
      </w:pPr>
    </w:p>
    <w:p w14:paraId="4A503479"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lastRenderedPageBreak/>
        <w:t xml:space="preserve">يتضح من تحليل نتائج جدول (4.9)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لمهارات الرقمية داخل مراكز خدمة العملاء بشكل إيجابي على تجربة العملاء في شركة زين للإتصالات بالسعودية. </w:t>
      </w:r>
    </w:p>
    <w:p w14:paraId="01F9D05D"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إذ تراوحت المتوسطات الحسابية لهذا المتغير بين (3.77) الي (4.33) فقد جاءت في المرتبة الأولى الفقرة (3) (تتميز خدمات الشركة بالمرونة والاستجابة للمتغيرات التكنولوجية) درجة (مرتفع) بمتوسط حسابي (4.33) وانحراف معيار (0.72) وبدرجة أهمية عالية اما المرتبة الأخيرة فكانت عبارة رقم (2) (</w:t>
      </w:r>
      <w:r w:rsidRPr="00205D68">
        <w:rPr>
          <w:rFonts w:ascii="Sakkal Majalla" w:eastAsia="Times New Roman" w:hAnsi="Sakkal Majalla" w:cs="Sakkal Majalla" w:hint="cs"/>
          <w:sz w:val="32"/>
          <w:szCs w:val="32"/>
          <w:rtl/>
          <w:lang w:bidi="ar-EG"/>
        </w:rPr>
        <w:t>أسعار خدمات الشركة جيدة مقابل القيمة التي تقدمها</w:t>
      </w:r>
      <w:r w:rsidRPr="00205D68">
        <w:rPr>
          <w:rFonts w:ascii="Sakkal Majalla" w:hAnsi="Sakkal Majalla" w:cs="Sakkal Majalla" w:hint="cs"/>
          <w:sz w:val="32"/>
          <w:szCs w:val="32"/>
          <w:rtl/>
        </w:rPr>
        <w:t xml:space="preserve">) وبدرجة (مرتفع) بمتوسط حسابي (3.77) وانحراف معياري (0.69) وبدرجة أهمية مرتفعة. </w:t>
      </w:r>
    </w:p>
    <w:p w14:paraId="67BB416C"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وبشكل عام يتبين ان المتوسط العام لتلك الفرضية كان (3.985) بمتوسط انحراف معياري (0.763) مما يشير الي الموافقة على الفرضية حول " يوجد أثر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p w14:paraId="15C9AA93" w14:textId="54256BAA" w:rsidR="00E40C64"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وقد بلغت نسبة الأهمية النسبية مثلت (79%) من إجابات أفراد العينة تم موافقتهم حول فقرات المهارات الرقمية داخل مراكز خدمة العملاء بشكل إيجابي على تجربة العملاء، وفي المقابل نجد أن (21%) من إجابات أفراد تم عدم موافقتهم حول فقرات المهارات الرقمية داخل مراكز خدمة العملاء بشكل إيجابي على تجربة العملاء على تجربة العملاء، من إجابات أفراد عينة الدراسة</w:t>
      </w:r>
      <w:r w:rsidR="00811BF2">
        <w:rPr>
          <w:rFonts w:ascii="Sakkal Majalla" w:hAnsi="Sakkal Majalla" w:cs="Sakkal Majalla" w:hint="cs"/>
          <w:sz w:val="32"/>
          <w:szCs w:val="32"/>
          <w:rtl/>
        </w:rPr>
        <w:t>.</w:t>
      </w:r>
    </w:p>
    <w:p w14:paraId="311AAE3A" w14:textId="77777777" w:rsidR="00811BF2" w:rsidRDefault="00811BF2" w:rsidP="00811BF2">
      <w:pPr>
        <w:bidi/>
        <w:spacing w:line="360" w:lineRule="auto"/>
        <w:jc w:val="both"/>
        <w:rPr>
          <w:rFonts w:ascii="Sakkal Majalla" w:hAnsi="Sakkal Majalla" w:cs="Sakkal Majalla"/>
          <w:sz w:val="32"/>
          <w:szCs w:val="32"/>
          <w:rtl/>
        </w:rPr>
      </w:pPr>
    </w:p>
    <w:p w14:paraId="343E3AF8" w14:textId="77777777" w:rsidR="00811BF2" w:rsidRPr="00205D68" w:rsidRDefault="00811BF2" w:rsidP="00811BF2">
      <w:pPr>
        <w:bidi/>
        <w:spacing w:line="360" w:lineRule="auto"/>
        <w:jc w:val="both"/>
        <w:rPr>
          <w:rFonts w:ascii="Sakkal Majalla" w:hAnsi="Sakkal Majalla" w:cs="Sakkal Majalla" w:hint="cs"/>
          <w:b/>
          <w:bCs/>
          <w:sz w:val="32"/>
          <w:szCs w:val="32"/>
          <w:rtl/>
        </w:rPr>
      </w:pPr>
    </w:p>
    <w:p w14:paraId="74A187D1" w14:textId="77777777" w:rsidR="00E40C64" w:rsidRPr="00205D68" w:rsidRDefault="00E40C64" w:rsidP="00E40C64">
      <w:pPr>
        <w:bidi/>
        <w:spacing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lastRenderedPageBreak/>
        <w:t>الفرضية الخامسة:</w:t>
      </w:r>
    </w:p>
    <w:p w14:paraId="73E44287" w14:textId="77777777" w:rsidR="00E40C64" w:rsidRPr="00205D68" w:rsidRDefault="00E40C64" w:rsidP="00E40C64">
      <w:pPr>
        <w:bidi/>
        <w:spacing w:line="480" w:lineRule="auto"/>
        <w:jc w:val="both"/>
        <w:rPr>
          <w:rFonts w:ascii="Sakkal Majalla" w:hAnsi="Sakkal Majalla" w:cs="Sakkal Majalla" w:hint="cs"/>
          <w:sz w:val="32"/>
          <w:szCs w:val="32"/>
          <w:rtl/>
        </w:rPr>
      </w:pPr>
      <w:r w:rsidRPr="00205D68">
        <w:rPr>
          <w:rFonts w:ascii="Sakkal Majalla" w:hAnsi="Sakkal Majalla" w:cs="Sakkal Majalla" w:hint="cs"/>
          <w:b/>
          <w:bCs/>
          <w:sz w:val="32"/>
          <w:szCs w:val="32"/>
          <w:rtl/>
        </w:rPr>
        <w:t>توجد فروق ذات دلالة إحصائية لأثر استراتيجيات التحول الرقمي على تجربة العملاء تُعزى للمتغيرات الديموغرافية للعملاء (العمر، الجنس، مستوى التعليم، مستوى الدخل)."</w:t>
      </w:r>
    </w:p>
    <w:tbl>
      <w:tblPr>
        <w:tblStyle w:val="GridTable4-Accent31"/>
        <w:bidiVisual/>
        <w:tblW w:w="5203" w:type="pct"/>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428"/>
        <w:gridCol w:w="1056"/>
        <w:gridCol w:w="1068"/>
        <w:gridCol w:w="908"/>
        <w:gridCol w:w="1048"/>
      </w:tblGrid>
      <w:tr w:rsidR="00E40C64" w:rsidRPr="00205D68" w14:paraId="5F927751" w14:textId="77777777" w:rsidTr="00811BF2">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Borders>
              <w:top w:val="none" w:sz="0" w:space="0" w:color="auto"/>
              <w:left w:val="none" w:sz="0" w:space="0" w:color="auto"/>
              <w:bottom w:val="none" w:sz="0" w:space="0" w:color="auto"/>
              <w:right w:val="none" w:sz="0" w:space="0" w:color="auto"/>
            </w:tcBorders>
          </w:tcPr>
          <w:p w14:paraId="16D91A93" w14:textId="77777777" w:rsidR="00E40C64" w:rsidRPr="00205D68" w:rsidRDefault="00E40C64" w:rsidP="00E40C64">
            <w:pPr>
              <w:bidi/>
              <w:spacing w:line="360" w:lineRule="auto"/>
              <w:ind w:left="-57" w:right="-57"/>
              <w:jc w:val="both"/>
              <w:rPr>
                <w:rFonts w:ascii="Sakkal Majalla" w:hAnsi="Sakkal Majalla" w:cs="Sakkal Majalla" w:hint="cs"/>
                <w:b w:val="0"/>
                <w:bCs w:val="0"/>
                <w:color w:val="auto"/>
                <w:sz w:val="32"/>
                <w:szCs w:val="32"/>
                <w:rtl/>
                <w:lang w:bidi="ar-BH"/>
              </w:rPr>
            </w:pPr>
            <w:r w:rsidRPr="00205D68">
              <w:rPr>
                <w:rFonts w:ascii="Sakkal Majalla" w:hAnsi="Sakkal Majalla" w:cs="Sakkal Majalla" w:hint="cs"/>
                <w:color w:val="auto"/>
                <w:sz w:val="32"/>
                <w:szCs w:val="32"/>
                <w:rtl/>
                <w:lang w:bidi="ar-BH"/>
              </w:rPr>
              <w:t>الــرقم</w:t>
            </w:r>
          </w:p>
        </w:tc>
        <w:tc>
          <w:tcPr>
            <w:tcW w:w="2558" w:type="pct"/>
            <w:tcBorders>
              <w:top w:val="none" w:sz="0" w:space="0" w:color="auto"/>
              <w:left w:val="none" w:sz="0" w:space="0" w:color="auto"/>
              <w:bottom w:val="none" w:sz="0" w:space="0" w:color="auto"/>
              <w:right w:val="none" w:sz="0" w:space="0" w:color="auto"/>
            </w:tcBorders>
          </w:tcPr>
          <w:p w14:paraId="21DD31AD"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Pr>
            </w:pPr>
            <w:r w:rsidRPr="00205D68">
              <w:rPr>
                <w:rFonts w:ascii="Sakkal Majalla" w:hAnsi="Sakkal Majalla" w:cs="Sakkal Majalla" w:hint="cs"/>
                <w:color w:val="auto"/>
                <w:sz w:val="32"/>
                <w:szCs w:val="32"/>
                <w:rtl/>
              </w:rPr>
              <w:t>الفقرة</w:t>
            </w:r>
          </w:p>
        </w:tc>
        <w:tc>
          <w:tcPr>
            <w:tcW w:w="552" w:type="pct"/>
            <w:tcBorders>
              <w:top w:val="none" w:sz="0" w:space="0" w:color="auto"/>
              <w:left w:val="none" w:sz="0" w:space="0" w:color="auto"/>
              <w:bottom w:val="none" w:sz="0" w:space="0" w:color="auto"/>
              <w:right w:val="none" w:sz="0" w:space="0" w:color="auto"/>
            </w:tcBorders>
          </w:tcPr>
          <w:p w14:paraId="3DC77D22"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المــتوسط الحــسابي</w:t>
            </w:r>
          </w:p>
        </w:tc>
        <w:tc>
          <w:tcPr>
            <w:tcW w:w="582" w:type="pct"/>
            <w:tcBorders>
              <w:top w:val="none" w:sz="0" w:space="0" w:color="auto"/>
              <w:left w:val="none" w:sz="0" w:space="0" w:color="auto"/>
              <w:bottom w:val="none" w:sz="0" w:space="0" w:color="auto"/>
              <w:right w:val="none" w:sz="0" w:space="0" w:color="auto"/>
            </w:tcBorders>
          </w:tcPr>
          <w:p w14:paraId="29185F8A"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489" w:type="pct"/>
            <w:tcBorders>
              <w:top w:val="none" w:sz="0" w:space="0" w:color="auto"/>
              <w:left w:val="none" w:sz="0" w:space="0" w:color="auto"/>
              <w:bottom w:val="none" w:sz="0" w:space="0" w:color="auto"/>
              <w:right w:val="none" w:sz="0" w:space="0" w:color="auto"/>
            </w:tcBorders>
          </w:tcPr>
          <w:p w14:paraId="2715F0F9"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الترتـيـب</w:t>
            </w:r>
          </w:p>
        </w:tc>
        <w:tc>
          <w:tcPr>
            <w:tcW w:w="499" w:type="pct"/>
            <w:tcBorders>
              <w:top w:val="none" w:sz="0" w:space="0" w:color="auto"/>
              <w:left w:val="none" w:sz="0" w:space="0" w:color="auto"/>
              <w:bottom w:val="none" w:sz="0" w:space="0" w:color="auto"/>
              <w:right w:val="none" w:sz="0" w:space="0" w:color="auto"/>
            </w:tcBorders>
          </w:tcPr>
          <w:p w14:paraId="0FCA5102"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مــستوى المــوافقة</w:t>
            </w:r>
          </w:p>
        </w:tc>
      </w:tr>
      <w:tr w:rsidR="00E40C64" w:rsidRPr="00205D68" w14:paraId="63EA5F4A" w14:textId="77777777" w:rsidTr="006E65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10F8441B"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1</w:t>
            </w:r>
          </w:p>
        </w:tc>
        <w:tc>
          <w:tcPr>
            <w:tcW w:w="2558" w:type="pct"/>
          </w:tcPr>
          <w:p w14:paraId="1F5985F2"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hAnsi="Sakkal Majalla" w:cs="Sakkal Majalla" w:hint="cs"/>
                <w:sz w:val="32"/>
                <w:szCs w:val="32"/>
                <w:rtl/>
              </w:rPr>
              <w:t>تؤثر المتغيرات الديموغرافية على تقبل العملاء لاستراتيجيات التحول الرقمي</w:t>
            </w:r>
          </w:p>
        </w:tc>
        <w:tc>
          <w:tcPr>
            <w:tcW w:w="552" w:type="pct"/>
          </w:tcPr>
          <w:p w14:paraId="487448FD"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4.54</w:t>
            </w:r>
          </w:p>
        </w:tc>
        <w:tc>
          <w:tcPr>
            <w:tcW w:w="582" w:type="pct"/>
          </w:tcPr>
          <w:p w14:paraId="3020F4F7"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0.741</w:t>
            </w:r>
          </w:p>
        </w:tc>
        <w:tc>
          <w:tcPr>
            <w:tcW w:w="489" w:type="pct"/>
          </w:tcPr>
          <w:p w14:paraId="7B628683"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1</w:t>
            </w:r>
          </w:p>
        </w:tc>
        <w:tc>
          <w:tcPr>
            <w:tcW w:w="499" w:type="pct"/>
          </w:tcPr>
          <w:p w14:paraId="0DCF472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 جدا</w:t>
            </w:r>
          </w:p>
        </w:tc>
      </w:tr>
      <w:tr w:rsidR="00E40C64" w:rsidRPr="00205D68" w14:paraId="69970057" w14:textId="77777777" w:rsidTr="006E657E">
        <w:trPr>
          <w:trHeight w:val="567"/>
        </w:trPr>
        <w:tc>
          <w:tcPr>
            <w:cnfStyle w:val="001000000000" w:firstRow="0" w:lastRow="0" w:firstColumn="1" w:lastColumn="0" w:oddVBand="0" w:evenVBand="0" w:oddHBand="0" w:evenHBand="0" w:firstRowFirstColumn="0" w:firstRowLastColumn="0" w:lastRowFirstColumn="0" w:lastRowLastColumn="0"/>
            <w:tcW w:w="320" w:type="pct"/>
          </w:tcPr>
          <w:p w14:paraId="315680D6"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2</w:t>
            </w:r>
          </w:p>
        </w:tc>
        <w:tc>
          <w:tcPr>
            <w:tcW w:w="2558" w:type="pct"/>
          </w:tcPr>
          <w:p w14:paraId="5E995B3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hAnsi="Sakkal Majalla" w:cs="Sakkal Majalla" w:hint="cs"/>
                <w:sz w:val="32"/>
                <w:szCs w:val="32"/>
                <w:rtl/>
              </w:rPr>
              <w:t>يفضل جيل الشباب التجارب الرقمية الذاتية والسريعة</w:t>
            </w:r>
          </w:p>
        </w:tc>
        <w:tc>
          <w:tcPr>
            <w:tcW w:w="552" w:type="pct"/>
          </w:tcPr>
          <w:p w14:paraId="3C4E60FF"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3.98</w:t>
            </w:r>
          </w:p>
        </w:tc>
        <w:tc>
          <w:tcPr>
            <w:tcW w:w="582" w:type="pct"/>
          </w:tcPr>
          <w:p w14:paraId="25EBD9B3"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0.808</w:t>
            </w:r>
          </w:p>
        </w:tc>
        <w:tc>
          <w:tcPr>
            <w:tcW w:w="489" w:type="pct"/>
          </w:tcPr>
          <w:p w14:paraId="640B714E"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tl/>
              </w:rPr>
              <w:t>3</w:t>
            </w:r>
          </w:p>
        </w:tc>
        <w:tc>
          <w:tcPr>
            <w:tcW w:w="499" w:type="pct"/>
          </w:tcPr>
          <w:p w14:paraId="2606AFE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51230902" w14:textId="77777777" w:rsidTr="006E65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60F4F81F"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3</w:t>
            </w:r>
          </w:p>
        </w:tc>
        <w:tc>
          <w:tcPr>
            <w:tcW w:w="2558" w:type="pct"/>
          </w:tcPr>
          <w:p w14:paraId="30DFBA6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hAnsi="Sakkal Majalla" w:cs="Sakkal Majalla" w:hint="cs"/>
                <w:sz w:val="32"/>
                <w:szCs w:val="32"/>
                <w:rtl/>
              </w:rPr>
              <w:t>تتناسب خدمات الشركة مع كافة الفئات ومستويات الدخل للعملاء</w:t>
            </w:r>
          </w:p>
        </w:tc>
        <w:tc>
          <w:tcPr>
            <w:tcW w:w="552" w:type="pct"/>
          </w:tcPr>
          <w:p w14:paraId="11FE7535"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3.80</w:t>
            </w:r>
          </w:p>
        </w:tc>
        <w:tc>
          <w:tcPr>
            <w:tcW w:w="582" w:type="pct"/>
          </w:tcPr>
          <w:p w14:paraId="69E334C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0.898</w:t>
            </w:r>
          </w:p>
        </w:tc>
        <w:tc>
          <w:tcPr>
            <w:tcW w:w="489" w:type="pct"/>
          </w:tcPr>
          <w:p w14:paraId="4C6D0E9C"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tl/>
              </w:rPr>
              <w:t>4</w:t>
            </w:r>
          </w:p>
        </w:tc>
        <w:tc>
          <w:tcPr>
            <w:tcW w:w="499" w:type="pct"/>
          </w:tcPr>
          <w:p w14:paraId="0ED65FB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42F727C5" w14:textId="77777777" w:rsidTr="006E657E">
        <w:trPr>
          <w:trHeight w:val="567"/>
        </w:trPr>
        <w:tc>
          <w:tcPr>
            <w:cnfStyle w:val="001000000000" w:firstRow="0" w:lastRow="0" w:firstColumn="1" w:lastColumn="0" w:oddVBand="0" w:evenVBand="0" w:oddHBand="0" w:evenHBand="0" w:firstRowFirstColumn="0" w:firstRowLastColumn="0" w:lastRowFirstColumn="0" w:lastRowLastColumn="0"/>
            <w:tcW w:w="320" w:type="pct"/>
          </w:tcPr>
          <w:p w14:paraId="481D7289"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tl/>
              </w:rPr>
              <w:t>4</w:t>
            </w:r>
          </w:p>
        </w:tc>
        <w:tc>
          <w:tcPr>
            <w:tcW w:w="2558" w:type="pct"/>
          </w:tcPr>
          <w:p w14:paraId="2CBFBF5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hAnsi="Sakkal Majalla" w:cs="Sakkal Majalla" w:hint="cs"/>
                <w:sz w:val="32"/>
                <w:szCs w:val="32"/>
                <w:rtl/>
              </w:rPr>
              <w:t>توفر الشركات تطبيقات تناسب كافة المستويات التعليمية للعملاء</w:t>
            </w:r>
            <w:r w:rsidRPr="00205D68">
              <w:rPr>
                <w:rFonts w:ascii="Sakkal Majalla" w:hAnsi="Sakkal Majalla" w:cs="Sakkal Majalla" w:hint="cs"/>
                <w:sz w:val="32"/>
                <w:szCs w:val="32"/>
              </w:rPr>
              <w:t xml:space="preserve"> </w:t>
            </w:r>
          </w:p>
        </w:tc>
        <w:tc>
          <w:tcPr>
            <w:tcW w:w="552" w:type="pct"/>
          </w:tcPr>
          <w:p w14:paraId="531B868D"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4.16</w:t>
            </w:r>
          </w:p>
        </w:tc>
        <w:tc>
          <w:tcPr>
            <w:tcW w:w="582" w:type="pct"/>
          </w:tcPr>
          <w:p w14:paraId="6205C04A"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0.788</w:t>
            </w:r>
          </w:p>
        </w:tc>
        <w:tc>
          <w:tcPr>
            <w:tcW w:w="489" w:type="pct"/>
          </w:tcPr>
          <w:p w14:paraId="11AEB465"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2</w:t>
            </w:r>
          </w:p>
        </w:tc>
        <w:tc>
          <w:tcPr>
            <w:tcW w:w="499" w:type="pct"/>
          </w:tcPr>
          <w:p w14:paraId="764B548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03E982AF" w14:textId="77777777" w:rsidTr="006E65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78" w:type="pct"/>
            <w:gridSpan w:val="2"/>
          </w:tcPr>
          <w:p w14:paraId="1EBD914D" w14:textId="77777777" w:rsidR="00E40C64" w:rsidRPr="00205D68" w:rsidRDefault="00E40C64" w:rsidP="00E40C64">
            <w:pPr>
              <w:bidi/>
              <w:spacing w:line="360" w:lineRule="auto"/>
              <w:jc w:val="both"/>
              <w:rPr>
                <w:rFonts w:ascii="Sakkal Majalla" w:hAnsi="Sakkal Majalla" w:cs="Sakkal Majalla" w:hint="cs"/>
                <w:b w:val="0"/>
                <w:bCs w:val="0"/>
                <w:sz w:val="32"/>
                <w:szCs w:val="32"/>
                <w:rtl/>
              </w:rPr>
            </w:pPr>
            <w:r w:rsidRPr="00205D68">
              <w:rPr>
                <w:rFonts w:ascii="Sakkal Majalla" w:hAnsi="Sakkal Majalla" w:cs="Sakkal Majalla" w:hint="cs"/>
                <w:sz w:val="32"/>
                <w:szCs w:val="32"/>
                <w:rtl/>
                <w:lang w:bidi="ar-BH"/>
              </w:rPr>
              <w:t>المــتوسط الــعام</w:t>
            </w:r>
          </w:p>
        </w:tc>
        <w:tc>
          <w:tcPr>
            <w:tcW w:w="552" w:type="pct"/>
          </w:tcPr>
          <w:p w14:paraId="697BFD8E"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4.12</w:t>
            </w:r>
          </w:p>
        </w:tc>
        <w:tc>
          <w:tcPr>
            <w:tcW w:w="582" w:type="pct"/>
          </w:tcPr>
          <w:p w14:paraId="54BB0E78"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0.80875</w:t>
            </w:r>
          </w:p>
        </w:tc>
        <w:tc>
          <w:tcPr>
            <w:tcW w:w="489" w:type="pct"/>
          </w:tcPr>
          <w:p w14:paraId="2727024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p>
        </w:tc>
        <w:tc>
          <w:tcPr>
            <w:tcW w:w="499" w:type="pct"/>
          </w:tcPr>
          <w:p w14:paraId="1E8F8B8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bl>
    <w:p w14:paraId="30471A9D" w14:textId="77777777" w:rsidR="00E40C64" w:rsidRPr="00205D68" w:rsidRDefault="00E40C64" w:rsidP="00E40C64">
      <w:pPr>
        <w:bidi/>
        <w:spacing w:after="0" w:line="360" w:lineRule="auto"/>
        <w:ind w:left="4"/>
        <w:jc w:val="both"/>
        <w:rPr>
          <w:rFonts w:ascii="Sakkal Majalla" w:hAnsi="Sakkal Majalla" w:cs="Sakkal Majalla" w:hint="cs"/>
          <w:sz w:val="32"/>
          <w:szCs w:val="32"/>
          <w:rtl/>
          <w:lang w:bidi="ar-BH"/>
        </w:rPr>
      </w:pPr>
    </w:p>
    <w:p w14:paraId="32D4C4DD" w14:textId="77777777" w:rsidR="00E40C64" w:rsidRPr="00205D68" w:rsidRDefault="00E40C64" w:rsidP="00E40C64">
      <w:pPr>
        <w:bidi/>
        <w:spacing w:line="360" w:lineRule="auto"/>
        <w:jc w:val="both"/>
        <w:rPr>
          <w:rFonts w:ascii="Sakkal Majalla" w:hAnsi="Sakkal Majalla" w:cs="Sakkal Majalla" w:hint="cs"/>
          <w:sz w:val="32"/>
          <w:szCs w:val="32"/>
          <w:rtl/>
        </w:rPr>
      </w:pPr>
      <w:bookmarkStart w:id="31" w:name="_Toc221496051"/>
      <w:r w:rsidRPr="00205D68">
        <w:rPr>
          <w:rFonts w:ascii="Sakkal Majalla" w:hAnsi="Sakkal Majalla" w:cs="Sakkal Majalla" w:hint="cs"/>
          <w:sz w:val="32"/>
          <w:szCs w:val="32"/>
          <w:rtl/>
        </w:rPr>
        <w:t xml:space="preserve">يتضح من تحليل نتائج جدول (4.10) إلى إجابات عينة الدراسة البحثية عن الفقرات الاربعة وأن المتوسط الحسابي لتلك الفقرات تفوق الوسط الحسابي النظري وبناء عليه فهناك علاقة ارتباط معنوية </w:t>
      </w:r>
      <w:r w:rsidRPr="00205D68">
        <w:rPr>
          <w:rFonts w:ascii="Sakkal Majalla" w:hAnsi="Sakkal Majalla" w:cs="Sakkal Majalla" w:hint="cs"/>
          <w:sz w:val="32"/>
          <w:szCs w:val="32"/>
          <w:rtl/>
        </w:rPr>
        <w:lastRenderedPageBreak/>
        <w:t xml:space="preserve">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 للإتصالات بالسعودية. </w:t>
      </w:r>
    </w:p>
    <w:p w14:paraId="2791253C"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إذ تراوحت المتوسطات الحسابية لهذا المتغير بين (3.80) الي (4.54) فقد جاءت في المرتبة الأولى الفقرة (1) (تؤثر المتغيرات الديموغرافية على تقبل العملاء لاستراتيجيات التحول الرقمي) درجة (مرتفع جدا) بمتوسط حسابي (4.54) وانحراف معيار (0.741) وبدرجة أهمية عالية اما المرتبة الأخيرة فكانت عبارة رقم (3) (</w:t>
      </w:r>
      <w:r w:rsidRPr="00205D68">
        <w:rPr>
          <w:rFonts w:ascii="Sakkal Majalla" w:eastAsia="Times New Roman" w:hAnsi="Sakkal Majalla" w:cs="Sakkal Majalla" w:hint="cs"/>
          <w:sz w:val="32"/>
          <w:szCs w:val="32"/>
          <w:rtl/>
          <w:lang w:bidi="ar-EG"/>
        </w:rPr>
        <w:t>تتناسب خدمات الشركة مع كافة الفئات ومستويات الدخل للعملاء</w:t>
      </w:r>
      <w:r w:rsidRPr="00205D68">
        <w:rPr>
          <w:rFonts w:ascii="Sakkal Majalla" w:hAnsi="Sakkal Majalla" w:cs="Sakkal Majalla" w:hint="cs"/>
          <w:sz w:val="32"/>
          <w:szCs w:val="32"/>
          <w:rtl/>
        </w:rPr>
        <w:t xml:space="preserve">) وبدرجة (مرتفع) بمتوسط حسابي (3.80) وانحراف معياري (0.898) وبدرجة أهمية مرتفعة. </w:t>
      </w:r>
    </w:p>
    <w:p w14:paraId="064E2533"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وبشكل عام يتبين ان المتوسط العام لتلك الفرضية كان (4.12) بمتوسط انحراف معياري (0.808) مما يشير الي الموافقة على الفرضية حول "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w:t>
      </w:r>
    </w:p>
    <w:p w14:paraId="7EF5C40E" w14:textId="77777777" w:rsidR="00E40C64" w:rsidRPr="00205D68" w:rsidRDefault="00E40C64" w:rsidP="00E40C64">
      <w:pPr>
        <w:bidi/>
        <w:spacing w:line="360" w:lineRule="auto"/>
        <w:jc w:val="both"/>
        <w:rPr>
          <w:rFonts w:ascii="Sakkal Majalla" w:hAnsi="Sakkal Majalla" w:cs="Sakkal Majalla" w:hint="cs"/>
          <w:b/>
          <w:bCs/>
          <w:sz w:val="32"/>
          <w:szCs w:val="32"/>
          <w:rtl/>
        </w:rPr>
      </w:pPr>
      <w:r w:rsidRPr="00205D68">
        <w:rPr>
          <w:rFonts w:ascii="Sakkal Majalla" w:hAnsi="Sakkal Majalla" w:cs="Sakkal Majalla" w:hint="cs"/>
          <w:sz w:val="32"/>
          <w:szCs w:val="32"/>
          <w:rtl/>
        </w:rPr>
        <w:t>وقد بلغت نسبة الأهمية النسبية مثلت (82%) من إجابات أفراد العينة تم موافقتهم حول فقرات أثر استراتيجيات التحول الرقمي على تجربة العملاء تُعزى للمتغيرات الديموغرافية للعملاء (العمر، الجنس، مستوى التعليم، مستوى الدخل)، وفي المقابل نجد أن (18%) من إجابات أفراد تم عدم موافقتهم حول فقرات أثر استراتيجيات التحول الرقمي على تجربة العملاء تُعزى للمتغيرات الديموغرافية للعملاء (العمر، الجنس، مستوى التعليم، مستوى الدخل)، من إجابات أفراد عينة الدراسة</w:t>
      </w:r>
    </w:p>
    <w:p w14:paraId="356F4592" w14:textId="77777777" w:rsidR="00E40C64" w:rsidRPr="00205D68" w:rsidRDefault="00E40C64" w:rsidP="00E40C64">
      <w:pPr>
        <w:bidi/>
        <w:spacing w:line="360" w:lineRule="auto"/>
        <w:jc w:val="both"/>
        <w:rPr>
          <w:rFonts w:ascii="Sakkal Majalla" w:hAnsi="Sakkal Majalla" w:cs="Sakkal Majalla" w:hint="cs"/>
          <w:b/>
          <w:bCs/>
          <w:sz w:val="32"/>
          <w:szCs w:val="32"/>
          <w:rtl/>
        </w:rPr>
      </w:pPr>
    </w:p>
    <w:p w14:paraId="08CCCEE1" w14:textId="77777777" w:rsidR="00E40C64" w:rsidRPr="00205D68" w:rsidRDefault="00E40C64" w:rsidP="00E40C64">
      <w:pPr>
        <w:bidi/>
        <w:spacing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الفرضية السادسة:</w:t>
      </w:r>
    </w:p>
    <w:p w14:paraId="3429433D" w14:textId="2DFDB7E3" w:rsidR="00E40C64" w:rsidRPr="00205D68" w:rsidRDefault="00E40C64" w:rsidP="00E40C64">
      <w:pPr>
        <w:bidi/>
        <w:spacing w:line="480" w:lineRule="auto"/>
        <w:jc w:val="both"/>
        <w:rPr>
          <w:rFonts w:ascii="Sakkal Majalla" w:hAnsi="Sakkal Majalla" w:cs="Sakkal Majalla" w:hint="cs"/>
          <w:sz w:val="32"/>
          <w:szCs w:val="32"/>
          <w:rtl/>
        </w:rPr>
      </w:pPr>
      <w:r w:rsidRPr="00205D68">
        <w:rPr>
          <w:rFonts w:ascii="Sakkal Majalla" w:hAnsi="Sakkal Majalla" w:cs="Sakkal Majalla" w:hint="cs"/>
          <w:b/>
          <w:bCs/>
          <w:sz w:val="32"/>
          <w:szCs w:val="32"/>
          <w:rtl/>
        </w:rPr>
        <w:lastRenderedPageBreak/>
        <w:t xml:space="preserve">توجد فروق ذات دلالة إحصائية لأثر استراتيجيات التحول الرقمي على جودة </w:t>
      </w:r>
      <w:proofErr w:type="gramStart"/>
      <w:r w:rsidRPr="00205D68">
        <w:rPr>
          <w:rFonts w:ascii="Sakkal Majalla" w:hAnsi="Sakkal Majalla" w:cs="Sakkal Majalla" w:hint="cs"/>
          <w:b/>
          <w:bCs/>
          <w:sz w:val="32"/>
          <w:szCs w:val="32"/>
          <w:rtl/>
        </w:rPr>
        <w:t xml:space="preserve">الخدمات  </w:t>
      </w:r>
      <w:r w:rsidR="00811BF2" w:rsidRPr="00205D68">
        <w:rPr>
          <w:rFonts w:ascii="Sakkal Majalla" w:hAnsi="Sakkal Majalla" w:cs="Sakkal Majalla" w:hint="cs"/>
          <w:b/>
          <w:bCs/>
          <w:sz w:val="32"/>
          <w:szCs w:val="32"/>
          <w:rtl/>
        </w:rPr>
        <w:t>الرقمية</w:t>
      </w:r>
      <w:proofErr w:type="gramEnd"/>
      <w:r w:rsidR="00811BF2" w:rsidRPr="00205D68">
        <w:rPr>
          <w:rFonts w:ascii="Sakkal Majalla" w:hAnsi="Sakkal Majalla" w:cs="Sakkal Majalla" w:hint="cs"/>
          <w:b/>
          <w:bCs/>
          <w:sz w:val="32"/>
          <w:szCs w:val="32"/>
          <w:rtl/>
        </w:rPr>
        <w:t xml:space="preserve"> المقدم</w:t>
      </w:r>
      <w:r w:rsidR="00811BF2" w:rsidRPr="00205D68">
        <w:rPr>
          <w:rFonts w:ascii="Sakkal Majalla" w:hAnsi="Sakkal Majalla" w:cs="Sakkal Majalla" w:hint="eastAsia"/>
          <w:b/>
          <w:bCs/>
          <w:sz w:val="32"/>
          <w:szCs w:val="32"/>
          <w:rtl/>
        </w:rPr>
        <w:t>ة</w:t>
      </w:r>
      <w:r w:rsidRPr="00205D68">
        <w:rPr>
          <w:rFonts w:ascii="Sakkal Majalla" w:hAnsi="Sakkal Majalla" w:cs="Sakkal Majalla" w:hint="cs"/>
          <w:b/>
          <w:bCs/>
          <w:sz w:val="32"/>
          <w:szCs w:val="32"/>
          <w:rtl/>
        </w:rPr>
        <w:t xml:space="preserve"> للعملاء </w:t>
      </w:r>
    </w:p>
    <w:bookmarkEnd w:id="31"/>
    <w:p w14:paraId="2E054929" w14:textId="77777777" w:rsidR="00E40C64" w:rsidRPr="00205D68" w:rsidRDefault="00E40C64" w:rsidP="00E40C64">
      <w:pPr>
        <w:pStyle w:val="af5"/>
        <w:bidi/>
        <w:jc w:val="both"/>
        <w:rPr>
          <w:rFonts w:ascii="Sakkal Majalla" w:hAnsi="Sakkal Majalla" w:cs="Sakkal Majalla" w:hint="cs"/>
          <w:color w:val="auto"/>
          <w:sz w:val="32"/>
          <w:szCs w:val="32"/>
          <w:rtl/>
        </w:rPr>
      </w:pPr>
      <w:r w:rsidRPr="00205D68">
        <w:rPr>
          <w:rFonts w:ascii="Sakkal Majalla" w:hAnsi="Sakkal Majalla" w:cs="Sakkal Majalla" w:hint="cs"/>
          <w:color w:val="auto"/>
          <w:sz w:val="32"/>
          <w:szCs w:val="32"/>
          <w:rtl/>
        </w:rPr>
        <w:t xml:space="preserve">جدول رقم </w:t>
      </w:r>
      <w:proofErr w:type="gramStart"/>
      <w:r w:rsidRPr="00205D68">
        <w:rPr>
          <w:rFonts w:ascii="Sakkal Majalla" w:hAnsi="Sakkal Majalla" w:cs="Sakkal Majalla" w:hint="cs"/>
          <w:color w:val="auto"/>
          <w:sz w:val="32"/>
          <w:szCs w:val="32"/>
          <w:rtl/>
        </w:rPr>
        <w:t>( )</w:t>
      </w:r>
      <w:proofErr w:type="gramEnd"/>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670"/>
        <w:gridCol w:w="1042"/>
        <w:gridCol w:w="14"/>
        <w:gridCol w:w="1068"/>
        <w:gridCol w:w="908"/>
        <w:gridCol w:w="1048"/>
      </w:tblGrid>
      <w:tr w:rsidR="00E40C64" w:rsidRPr="00205D68" w14:paraId="6034D672" w14:textId="77777777" w:rsidTr="006E65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0" w:type="pct"/>
          </w:tcPr>
          <w:p w14:paraId="1BD4871C" w14:textId="77777777" w:rsidR="00E40C64" w:rsidRPr="00205D68" w:rsidRDefault="00E40C64" w:rsidP="00E40C64">
            <w:pPr>
              <w:bidi/>
              <w:spacing w:line="360" w:lineRule="auto"/>
              <w:ind w:left="-57" w:right="-57"/>
              <w:jc w:val="both"/>
              <w:rPr>
                <w:rFonts w:ascii="Sakkal Majalla" w:hAnsi="Sakkal Majalla" w:cs="Sakkal Majalla" w:hint="cs"/>
                <w:b w:val="0"/>
                <w:bCs w:val="0"/>
                <w:color w:val="auto"/>
                <w:sz w:val="32"/>
                <w:szCs w:val="32"/>
                <w:rtl/>
                <w:lang w:bidi="ar-BH"/>
              </w:rPr>
            </w:pPr>
            <w:r w:rsidRPr="00205D68">
              <w:rPr>
                <w:rFonts w:ascii="Sakkal Majalla" w:hAnsi="Sakkal Majalla" w:cs="Sakkal Majalla" w:hint="cs"/>
                <w:color w:val="auto"/>
                <w:sz w:val="32"/>
                <w:szCs w:val="32"/>
                <w:rtl/>
                <w:lang w:bidi="ar-BH"/>
              </w:rPr>
              <w:t>الــرقم</w:t>
            </w:r>
          </w:p>
        </w:tc>
        <w:tc>
          <w:tcPr>
            <w:tcW w:w="2546" w:type="pct"/>
          </w:tcPr>
          <w:p w14:paraId="434FEF26"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الفقرة</w:t>
            </w:r>
          </w:p>
        </w:tc>
        <w:tc>
          <w:tcPr>
            <w:tcW w:w="514" w:type="pct"/>
            <w:gridSpan w:val="2"/>
          </w:tcPr>
          <w:p w14:paraId="6C966490"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المــتوسط الحــسابي</w:t>
            </w:r>
          </w:p>
        </w:tc>
        <w:tc>
          <w:tcPr>
            <w:tcW w:w="537" w:type="pct"/>
          </w:tcPr>
          <w:p w14:paraId="609CC765"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535" w:type="pct"/>
          </w:tcPr>
          <w:p w14:paraId="799A5ADC"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الترتـيـب</w:t>
            </w:r>
          </w:p>
        </w:tc>
        <w:tc>
          <w:tcPr>
            <w:tcW w:w="508" w:type="pct"/>
          </w:tcPr>
          <w:p w14:paraId="319C9CB7"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مــستوى المــوافقة</w:t>
            </w:r>
          </w:p>
        </w:tc>
      </w:tr>
      <w:tr w:rsidR="00E40C64" w:rsidRPr="00205D68" w14:paraId="4D4DD47B"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0" w:type="pct"/>
          </w:tcPr>
          <w:p w14:paraId="6613B591"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1</w:t>
            </w:r>
          </w:p>
        </w:tc>
        <w:tc>
          <w:tcPr>
            <w:tcW w:w="2546" w:type="pct"/>
          </w:tcPr>
          <w:p w14:paraId="1D2979E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hAnsi="Sakkal Majalla" w:cs="Sakkal Majalla" w:hint="cs"/>
                <w:sz w:val="32"/>
                <w:szCs w:val="32"/>
                <w:rtl/>
              </w:rPr>
              <w:t>ترتبط جودة الخدمات المقدمة للعملاء ارتباطاً وثيقاً بقوة شبكة الاتصالات</w:t>
            </w:r>
          </w:p>
        </w:tc>
        <w:tc>
          <w:tcPr>
            <w:tcW w:w="514" w:type="pct"/>
            <w:gridSpan w:val="2"/>
          </w:tcPr>
          <w:p w14:paraId="5B377BC5"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Pr>
              <w:t>4.11</w:t>
            </w:r>
          </w:p>
        </w:tc>
        <w:tc>
          <w:tcPr>
            <w:tcW w:w="537" w:type="pct"/>
          </w:tcPr>
          <w:p w14:paraId="7A942C60"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Pr>
              <w:t>0.757</w:t>
            </w:r>
          </w:p>
        </w:tc>
        <w:tc>
          <w:tcPr>
            <w:tcW w:w="535" w:type="pct"/>
          </w:tcPr>
          <w:p w14:paraId="217749B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2</w:t>
            </w:r>
          </w:p>
        </w:tc>
        <w:tc>
          <w:tcPr>
            <w:tcW w:w="508" w:type="pct"/>
          </w:tcPr>
          <w:p w14:paraId="785418F1"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7D349A0E"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360" w:type="pct"/>
          </w:tcPr>
          <w:p w14:paraId="3DDD4122"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2</w:t>
            </w:r>
          </w:p>
        </w:tc>
        <w:tc>
          <w:tcPr>
            <w:tcW w:w="2546" w:type="pct"/>
          </w:tcPr>
          <w:p w14:paraId="6C18960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hAnsi="Sakkal Majalla" w:cs="Sakkal Majalla" w:hint="cs"/>
                <w:sz w:val="32"/>
                <w:szCs w:val="32"/>
                <w:rtl/>
              </w:rPr>
              <w:t>تختلف جودة الإنترنت والخدمات المقدمة للعملاء من منطقة لأخرى</w:t>
            </w:r>
          </w:p>
        </w:tc>
        <w:tc>
          <w:tcPr>
            <w:tcW w:w="514" w:type="pct"/>
            <w:gridSpan w:val="2"/>
          </w:tcPr>
          <w:p w14:paraId="063FB0B5"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4..09</w:t>
            </w:r>
          </w:p>
        </w:tc>
        <w:tc>
          <w:tcPr>
            <w:tcW w:w="537" w:type="pct"/>
          </w:tcPr>
          <w:p w14:paraId="546ACB79"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0.77</w:t>
            </w:r>
          </w:p>
        </w:tc>
        <w:tc>
          <w:tcPr>
            <w:tcW w:w="535" w:type="pct"/>
          </w:tcPr>
          <w:p w14:paraId="200CB1E2"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3</w:t>
            </w:r>
          </w:p>
        </w:tc>
        <w:tc>
          <w:tcPr>
            <w:tcW w:w="508" w:type="pct"/>
          </w:tcPr>
          <w:p w14:paraId="2210E52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7A862A60"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0" w:type="pct"/>
          </w:tcPr>
          <w:p w14:paraId="6606F974"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3</w:t>
            </w:r>
          </w:p>
        </w:tc>
        <w:tc>
          <w:tcPr>
            <w:tcW w:w="2546" w:type="pct"/>
          </w:tcPr>
          <w:p w14:paraId="349CC66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توفر الشركة تطبيقات تضمن استقرار واستمرارية الخدمات المقدمة</w:t>
            </w:r>
            <w:r w:rsidRPr="00205D68">
              <w:rPr>
                <w:rFonts w:ascii="Sakkal Majalla" w:hAnsi="Sakkal Majalla" w:cs="Sakkal Majalla" w:hint="cs"/>
                <w:sz w:val="32"/>
                <w:szCs w:val="32"/>
              </w:rPr>
              <w:t xml:space="preserve">  </w:t>
            </w:r>
          </w:p>
        </w:tc>
        <w:tc>
          <w:tcPr>
            <w:tcW w:w="514" w:type="pct"/>
            <w:gridSpan w:val="2"/>
          </w:tcPr>
          <w:p w14:paraId="7D7479DD"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3.84</w:t>
            </w:r>
          </w:p>
        </w:tc>
        <w:tc>
          <w:tcPr>
            <w:tcW w:w="537" w:type="pct"/>
          </w:tcPr>
          <w:p w14:paraId="78741DAD"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0.798</w:t>
            </w:r>
          </w:p>
        </w:tc>
        <w:tc>
          <w:tcPr>
            <w:tcW w:w="535" w:type="pct"/>
          </w:tcPr>
          <w:p w14:paraId="19A36292"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w:t>
            </w:r>
          </w:p>
        </w:tc>
        <w:tc>
          <w:tcPr>
            <w:tcW w:w="508" w:type="pct"/>
          </w:tcPr>
          <w:p w14:paraId="2C09441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rPr>
              <w:t>عالية</w:t>
            </w:r>
          </w:p>
        </w:tc>
      </w:tr>
      <w:tr w:rsidR="00E40C64" w:rsidRPr="00205D68" w14:paraId="37DD2E1F"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360" w:type="pct"/>
          </w:tcPr>
          <w:p w14:paraId="0814A707"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tl/>
              </w:rPr>
              <w:t>4</w:t>
            </w:r>
          </w:p>
        </w:tc>
        <w:tc>
          <w:tcPr>
            <w:tcW w:w="2546" w:type="pct"/>
          </w:tcPr>
          <w:p w14:paraId="1B587EA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تعدم استراتيجيات التحول الرقمي جودة المكالمات باستمرار في كافة الاماكن</w:t>
            </w:r>
          </w:p>
        </w:tc>
        <w:tc>
          <w:tcPr>
            <w:tcW w:w="514" w:type="pct"/>
            <w:gridSpan w:val="2"/>
          </w:tcPr>
          <w:p w14:paraId="2CFF8E9B"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tl/>
              </w:rPr>
              <w:t>4.25</w:t>
            </w:r>
          </w:p>
        </w:tc>
        <w:tc>
          <w:tcPr>
            <w:tcW w:w="537" w:type="pct"/>
          </w:tcPr>
          <w:p w14:paraId="630EA427"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0.708</w:t>
            </w:r>
          </w:p>
        </w:tc>
        <w:tc>
          <w:tcPr>
            <w:tcW w:w="535" w:type="pct"/>
          </w:tcPr>
          <w:p w14:paraId="43BC4FD3"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1</w:t>
            </w:r>
          </w:p>
        </w:tc>
        <w:tc>
          <w:tcPr>
            <w:tcW w:w="508" w:type="pct"/>
          </w:tcPr>
          <w:p w14:paraId="2A4F1B75"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rPr>
              <w:t>عالية جدا</w:t>
            </w:r>
          </w:p>
        </w:tc>
      </w:tr>
      <w:tr w:rsidR="00E40C64" w:rsidRPr="00205D68" w14:paraId="3E021D93"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06" w:type="pct"/>
            <w:gridSpan w:val="2"/>
          </w:tcPr>
          <w:p w14:paraId="3B3F3434" w14:textId="77777777" w:rsidR="00E40C64" w:rsidRPr="00205D68" w:rsidRDefault="00E40C64" w:rsidP="00E40C64">
            <w:pPr>
              <w:bidi/>
              <w:spacing w:before="120" w:line="360" w:lineRule="auto"/>
              <w:jc w:val="both"/>
              <w:rPr>
                <w:rFonts w:ascii="Sakkal Majalla" w:hAnsi="Sakkal Majalla" w:cs="Sakkal Majalla" w:hint="cs"/>
                <w:b w:val="0"/>
                <w:bCs w:val="0"/>
                <w:sz w:val="32"/>
                <w:szCs w:val="32"/>
                <w:rtl/>
              </w:rPr>
            </w:pPr>
            <w:r w:rsidRPr="00205D68">
              <w:rPr>
                <w:rFonts w:ascii="Sakkal Majalla" w:hAnsi="Sakkal Majalla" w:cs="Sakkal Majalla" w:hint="cs"/>
                <w:sz w:val="32"/>
                <w:szCs w:val="32"/>
                <w:rtl/>
                <w:lang w:bidi="ar-BH"/>
              </w:rPr>
              <w:t>المــتوسط الــعام</w:t>
            </w:r>
          </w:p>
        </w:tc>
        <w:tc>
          <w:tcPr>
            <w:tcW w:w="507" w:type="pct"/>
          </w:tcPr>
          <w:p w14:paraId="02C279AC"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4.0725</w:t>
            </w:r>
          </w:p>
        </w:tc>
        <w:tc>
          <w:tcPr>
            <w:tcW w:w="543" w:type="pct"/>
            <w:gridSpan w:val="2"/>
          </w:tcPr>
          <w:p w14:paraId="79C27999"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0.75825</w:t>
            </w:r>
          </w:p>
        </w:tc>
        <w:tc>
          <w:tcPr>
            <w:tcW w:w="1043" w:type="pct"/>
            <w:gridSpan w:val="2"/>
          </w:tcPr>
          <w:p w14:paraId="34BFD2A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bl>
    <w:p w14:paraId="6326D0BE" w14:textId="77777777" w:rsidR="00811BF2" w:rsidRDefault="00811BF2" w:rsidP="00E40C64">
      <w:pPr>
        <w:bidi/>
        <w:spacing w:line="360" w:lineRule="auto"/>
        <w:jc w:val="both"/>
        <w:rPr>
          <w:rFonts w:ascii="Sakkal Majalla" w:hAnsi="Sakkal Majalla" w:cs="Sakkal Majalla"/>
          <w:sz w:val="32"/>
          <w:szCs w:val="32"/>
          <w:rtl/>
        </w:rPr>
      </w:pPr>
    </w:p>
    <w:p w14:paraId="72356B5D" w14:textId="79844A64" w:rsidR="00E40C64" w:rsidRPr="00205D68" w:rsidRDefault="00E40C64" w:rsidP="00811BF2">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يتضح من تحليل نتائج جدول (4.11) إلى إجابات عينة الدراسة البحثية عن الفقرات الاربعة وأن المتوسط الحسابي لتلك الفقرات تفوق الوسط الحسابي النظري وبناء عليه فهناك علاقة ارتباط معنوية </w:t>
      </w:r>
      <w:r w:rsidRPr="00205D68">
        <w:rPr>
          <w:rFonts w:ascii="Sakkal Majalla" w:hAnsi="Sakkal Majalla" w:cs="Sakkal Majalla" w:hint="cs"/>
          <w:sz w:val="32"/>
          <w:szCs w:val="32"/>
          <w:rtl/>
        </w:rPr>
        <w:lastRenderedPageBreak/>
        <w:t xml:space="preserve">ذات دلالة إحصائية لأثر استراتيجيات التحول الرقمي على جودة الخدمات المقدمة للعملاء في شركة زين للإتصالات بالسعودية. </w:t>
      </w:r>
    </w:p>
    <w:p w14:paraId="0664BC42"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إذ تراوحت المتوسطات الحسابية لهذا المتغير بين (3.84) الي (4.25) فقد جاءت في المرتبة الأولى الفقرة (4) (تعدم استراتيجيات التحول الرقمي جودة المكالمات باستمرار في كافة الاماكن) درجة (مرتفع جدا) بمتوسط حسابي (4.25) وانحراف معيار (0.708) وبدرجة أهمية عالية اما المرتبة الأخيرة فكانت عبارة رقم (3) (</w:t>
      </w:r>
      <w:r w:rsidRPr="00205D68">
        <w:rPr>
          <w:rFonts w:ascii="Sakkal Majalla" w:eastAsia="Times New Roman" w:hAnsi="Sakkal Majalla" w:cs="Sakkal Majalla" w:hint="cs"/>
          <w:sz w:val="32"/>
          <w:szCs w:val="32"/>
          <w:rtl/>
          <w:lang w:bidi="ar-EG"/>
        </w:rPr>
        <w:t>توفر الشركة تطبيقات تضمن استقرار واستمرارية الخدمات المقدمة)</w:t>
      </w:r>
      <w:r w:rsidRPr="00205D68">
        <w:rPr>
          <w:rFonts w:ascii="Sakkal Majalla" w:hAnsi="Sakkal Majalla" w:cs="Sakkal Majalla" w:hint="cs"/>
          <w:sz w:val="32"/>
          <w:szCs w:val="32"/>
          <w:rtl/>
        </w:rPr>
        <w:t xml:space="preserve"> وبدرجة (مرتفع) بمتوسط حسابي (3.84) وانحراف معياري (0.798) وبدرجة أهمية مرتفعة. </w:t>
      </w:r>
    </w:p>
    <w:p w14:paraId="6196F1FD"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وبشكل عام يتبين ان المتوسط العام لتلك الفرضية كان (4.0725) بمتوسط انحراف معياري (0.758) مما يشير الي الموافقة على الفرضية حول " توجد فروق ذات دلالة إحصائية لأثر استراتيجيات التحول الرقمي على جودة الخدمات المقدمة للعملاء."</w:t>
      </w:r>
    </w:p>
    <w:p w14:paraId="76CE51B8" w14:textId="77777777" w:rsidR="00E40C64" w:rsidRPr="00205D68" w:rsidRDefault="00E40C64" w:rsidP="00E40C64">
      <w:pPr>
        <w:bidi/>
        <w:spacing w:before="240" w:after="0" w:line="360" w:lineRule="auto"/>
        <w:ind w:left="4"/>
        <w:jc w:val="both"/>
        <w:rPr>
          <w:rFonts w:ascii="Sakkal Majalla" w:hAnsi="Sakkal Majalla" w:cs="Sakkal Majalla" w:hint="cs"/>
          <w:sz w:val="32"/>
          <w:szCs w:val="32"/>
          <w:rtl/>
        </w:rPr>
      </w:pPr>
      <w:r w:rsidRPr="00205D68">
        <w:rPr>
          <w:rFonts w:ascii="Sakkal Majalla" w:hAnsi="Sakkal Majalla" w:cs="Sakkal Majalla" w:hint="cs"/>
          <w:sz w:val="32"/>
          <w:szCs w:val="32"/>
          <w:rtl/>
        </w:rPr>
        <w:t>وقد بلغت نسبة الأهمية النسبية مثلت (80%) من إجابات أفراد العينة تم موافقتهم حول فقرات أثر استراتيجيات التحول الرقمي على جودة الخدمات المقدمة للعملاء، وفي المقابل نجد أن (20%) من إجابات أفراد تم عدم موافقتهم حول فقرات أثر استراتيجيات التحول الرقمي على جودة الخدمات المقدمة للعملاء، من إجابات أفراد عينة الدراسة.</w:t>
      </w:r>
    </w:p>
    <w:p w14:paraId="642205BD" w14:textId="77777777" w:rsidR="00E40C64" w:rsidRPr="00811BF2" w:rsidRDefault="00E40C64" w:rsidP="00E40C64">
      <w:pPr>
        <w:bidi/>
        <w:spacing w:before="240" w:after="0" w:line="360" w:lineRule="auto"/>
        <w:ind w:left="4"/>
        <w:jc w:val="both"/>
        <w:rPr>
          <w:rFonts w:ascii="Sakkal Majalla" w:hAnsi="Sakkal Majalla" w:cs="Sakkal Majalla" w:hint="cs"/>
          <w:b/>
          <w:bCs/>
          <w:sz w:val="32"/>
          <w:szCs w:val="32"/>
          <w:rtl/>
        </w:rPr>
      </w:pPr>
    </w:p>
    <w:p w14:paraId="08431448" w14:textId="77777777" w:rsidR="00E40C64" w:rsidRPr="00811BF2" w:rsidRDefault="00E40C64" w:rsidP="00E40C64">
      <w:pPr>
        <w:pStyle w:val="af5"/>
        <w:bidi/>
        <w:jc w:val="both"/>
        <w:rPr>
          <w:rFonts w:ascii="Sakkal Majalla" w:hAnsi="Sakkal Majalla" w:cs="Sakkal Majalla" w:hint="cs"/>
          <w:smallCaps w:val="0"/>
          <w:color w:val="auto"/>
          <w:spacing w:val="0"/>
          <w:sz w:val="32"/>
          <w:szCs w:val="32"/>
          <w:rtl/>
        </w:rPr>
      </w:pPr>
      <w:r w:rsidRPr="00811BF2">
        <w:rPr>
          <w:rFonts w:ascii="Sakkal Majalla" w:hAnsi="Sakkal Majalla" w:cs="Sakkal Majalla" w:hint="cs"/>
          <w:smallCaps w:val="0"/>
          <w:color w:val="auto"/>
          <w:spacing w:val="0"/>
          <w:sz w:val="32"/>
          <w:szCs w:val="32"/>
          <w:rtl/>
        </w:rPr>
        <w:t>الفرضية السابعة</w:t>
      </w:r>
      <w:r w:rsidRPr="00811BF2">
        <w:rPr>
          <w:rFonts w:ascii="Sakkal Majalla" w:hAnsi="Sakkal Majalla" w:cs="Sakkal Majalla" w:hint="cs"/>
          <w:smallCaps w:val="0"/>
          <w:color w:val="auto"/>
          <w:spacing w:val="0"/>
          <w:sz w:val="32"/>
          <w:szCs w:val="32"/>
        </w:rPr>
        <w:t>:</w:t>
      </w:r>
    </w:p>
    <w:p w14:paraId="106DC1DC" w14:textId="590E92AB" w:rsidR="00E40C64" w:rsidRPr="00811BF2" w:rsidRDefault="00E40C64" w:rsidP="00E40C64">
      <w:pPr>
        <w:pStyle w:val="af5"/>
        <w:bidi/>
        <w:jc w:val="both"/>
        <w:rPr>
          <w:rFonts w:ascii="Sakkal Majalla" w:hAnsi="Sakkal Majalla" w:cs="Sakkal Majalla"/>
          <w:smallCaps w:val="0"/>
          <w:color w:val="auto"/>
          <w:spacing w:val="0"/>
          <w:sz w:val="32"/>
          <w:szCs w:val="32"/>
          <w:rtl/>
        </w:rPr>
      </w:pPr>
      <w:r w:rsidRPr="00811BF2">
        <w:rPr>
          <w:rFonts w:ascii="Sakkal Majalla" w:hAnsi="Sakkal Majalla" w:cs="Sakkal Majalla" w:hint="cs"/>
          <w:smallCaps w:val="0"/>
          <w:color w:val="auto"/>
          <w:spacing w:val="0"/>
          <w:sz w:val="32"/>
          <w:szCs w:val="32"/>
          <w:rtl/>
        </w:rPr>
        <w:t>توجد فروق ذات دلالة إحصائية لأثر استراتيجيات التحول الرقمي على جودة الخدمات الرقمية والتقليدية</w:t>
      </w:r>
      <w:r w:rsidR="00811BF2">
        <w:rPr>
          <w:rFonts w:ascii="Sakkal Majalla" w:hAnsi="Sakkal Majalla" w:cs="Sakkal Majalla" w:hint="cs"/>
          <w:smallCaps w:val="0"/>
          <w:color w:val="auto"/>
          <w:spacing w:val="0"/>
          <w:sz w:val="32"/>
          <w:szCs w:val="32"/>
          <w:rtl/>
        </w:rPr>
        <w:t>.</w:t>
      </w:r>
      <w:r w:rsidRPr="00811BF2">
        <w:rPr>
          <w:rFonts w:ascii="Sakkal Majalla" w:hAnsi="Sakkal Majalla" w:cs="Sakkal Majalla" w:hint="cs"/>
          <w:smallCaps w:val="0"/>
          <w:color w:val="auto"/>
          <w:spacing w:val="0"/>
          <w:sz w:val="32"/>
          <w:szCs w:val="32"/>
          <w:rtl/>
        </w:rPr>
        <w:t xml:space="preserve"> </w:t>
      </w:r>
    </w:p>
    <w:p w14:paraId="77A0E78B" w14:textId="77777777" w:rsidR="00811BF2" w:rsidRDefault="00811BF2" w:rsidP="00811BF2">
      <w:pPr>
        <w:bidi/>
        <w:rPr>
          <w:rtl/>
        </w:rPr>
      </w:pPr>
    </w:p>
    <w:p w14:paraId="0BDE5262" w14:textId="77777777" w:rsidR="00811BF2" w:rsidRDefault="00811BF2" w:rsidP="00811BF2">
      <w:pPr>
        <w:bidi/>
        <w:rPr>
          <w:rtl/>
        </w:rPr>
      </w:pPr>
    </w:p>
    <w:p w14:paraId="26B06B3C" w14:textId="77777777" w:rsidR="00811BF2" w:rsidRPr="00811BF2" w:rsidRDefault="00811BF2" w:rsidP="00811BF2">
      <w:pPr>
        <w:bidi/>
        <w:rPr>
          <w:rtl/>
        </w:rPr>
      </w:pPr>
    </w:p>
    <w:p w14:paraId="5DB2D522" w14:textId="77777777" w:rsidR="00E40C64" w:rsidRPr="00205D68" w:rsidRDefault="00E40C64" w:rsidP="00E40C64">
      <w:pPr>
        <w:pStyle w:val="af5"/>
        <w:bidi/>
        <w:jc w:val="both"/>
        <w:rPr>
          <w:rFonts w:ascii="Sakkal Majalla" w:hAnsi="Sakkal Majalla" w:cs="Sakkal Majalla" w:hint="cs"/>
          <w:color w:val="auto"/>
          <w:sz w:val="32"/>
          <w:szCs w:val="32"/>
          <w:rtl/>
          <w:lang w:bidi="ar-EG"/>
        </w:rPr>
      </w:pPr>
      <w:r w:rsidRPr="00205D68">
        <w:rPr>
          <w:rFonts w:ascii="Sakkal Majalla" w:hAnsi="Sakkal Majalla" w:cs="Sakkal Majalla" w:hint="cs"/>
          <w:color w:val="auto"/>
          <w:sz w:val="32"/>
          <w:szCs w:val="32"/>
          <w:rtl/>
        </w:rPr>
        <w:lastRenderedPageBreak/>
        <w:t xml:space="preserve">جدول </w:t>
      </w:r>
      <w:r w:rsidRPr="00205D68">
        <w:rPr>
          <w:rFonts w:ascii="Sakkal Majalla" w:hAnsi="Sakkal Majalla" w:cs="Sakkal Majalla" w:hint="cs"/>
          <w:color w:val="auto"/>
          <w:sz w:val="32"/>
          <w:szCs w:val="32"/>
          <w:rtl/>
        </w:rPr>
        <w:fldChar w:fldCharType="begin"/>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Pr>
        <w:instrText>STYLEREF</w:instrText>
      </w:r>
      <w:r w:rsidRPr="00205D68">
        <w:rPr>
          <w:rFonts w:ascii="Sakkal Majalla" w:hAnsi="Sakkal Majalla" w:cs="Sakkal Majalla" w:hint="cs"/>
          <w:color w:val="auto"/>
          <w:sz w:val="32"/>
          <w:szCs w:val="32"/>
          <w:rtl/>
        </w:rPr>
        <w:instrText xml:space="preserve"> 1 \</w:instrText>
      </w:r>
      <w:r w:rsidRPr="00205D68">
        <w:rPr>
          <w:rFonts w:ascii="Sakkal Majalla" w:hAnsi="Sakkal Majalla" w:cs="Sakkal Majalla" w:hint="cs"/>
          <w:color w:val="auto"/>
          <w:sz w:val="32"/>
          <w:szCs w:val="32"/>
        </w:rPr>
        <w:instrText>s</w:instrText>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tl/>
        </w:rPr>
        <w:fldChar w:fldCharType="separate"/>
      </w:r>
      <w:r w:rsidRPr="00205D68">
        <w:rPr>
          <w:rFonts w:ascii="Sakkal Majalla" w:hAnsi="Sakkal Majalla" w:cs="Sakkal Majalla" w:hint="cs"/>
          <w:color w:val="auto"/>
          <w:sz w:val="32"/>
          <w:szCs w:val="32"/>
          <w:rtl/>
        </w:rPr>
        <w:t>‏4</w:t>
      </w:r>
      <w:r w:rsidRPr="00205D68">
        <w:rPr>
          <w:rFonts w:ascii="Sakkal Majalla" w:hAnsi="Sakkal Majalla" w:cs="Sakkal Majalla" w:hint="cs"/>
          <w:color w:val="auto"/>
          <w:sz w:val="32"/>
          <w:szCs w:val="32"/>
          <w:rtl/>
        </w:rPr>
        <w:fldChar w:fldCharType="end"/>
      </w:r>
      <w:r w:rsidRPr="00205D68">
        <w:rPr>
          <w:rFonts w:ascii="Sakkal Majalla" w:hAnsi="Sakkal Majalla" w:cs="Sakkal Majalla" w:hint="cs"/>
          <w:color w:val="auto"/>
          <w:sz w:val="32"/>
          <w:szCs w:val="32"/>
          <w:rtl/>
        </w:rPr>
        <w:t>:</w:t>
      </w:r>
      <w:r w:rsidRPr="00205D68">
        <w:rPr>
          <w:rFonts w:ascii="Sakkal Majalla" w:hAnsi="Sakkal Majalla" w:cs="Sakkal Majalla" w:hint="cs"/>
          <w:color w:val="auto"/>
          <w:sz w:val="32"/>
          <w:szCs w:val="32"/>
          <w:rtl/>
        </w:rPr>
        <w:fldChar w:fldCharType="begin"/>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Pr>
        <w:instrText>SEQ</w:instrText>
      </w:r>
      <w:r w:rsidRPr="00205D68">
        <w:rPr>
          <w:rFonts w:ascii="Sakkal Majalla" w:hAnsi="Sakkal Majalla" w:cs="Sakkal Majalla" w:hint="cs"/>
          <w:color w:val="auto"/>
          <w:sz w:val="32"/>
          <w:szCs w:val="32"/>
          <w:rtl/>
        </w:rPr>
        <w:instrText xml:space="preserve"> جدول \* </w:instrText>
      </w:r>
      <w:r w:rsidRPr="00205D68">
        <w:rPr>
          <w:rFonts w:ascii="Sakkal Majalla" w:hAnsi="Sakkal Majalla" w:cs="Sakkal Majalla" w:hint="cs"/>
          <w:color w:val="auto"/>
          <w:sz w:val="32"/>
          <w:szCs w:val="32"/>
        </w:rPr>
        <w:instrText>ARABIC \s 1</w:instrText>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tl/>
        </w:rPr>
        <w:fldChar w:fldCharType="separate"/>
      </w:r>
      <w:r w:rsidRPr="00205D68">
        <w:rPr>
          <w:rFonts w:ascii="Sakkal Majalla" w:hAnsi="Sakkal Majalla" w:cs="Sakkal Majalla" w:hint="cs"/>
          <w:color w:val="auto"/>
          <w:sz w:val="32"/>
          <w:szCs w:val="32"/>
          <w:rtl/>
        </w:rPr>
        <w:t>7</w:t>
      </w:r>
      <w:r w:rsidRPr="00205D68">
        <w:rPr>
          <w:rFonts w:ascii="Sakkal Majalla" w:hAnsi="Sakkal Majalla" w:cs="Sakkal Majalla" w:hint="cs"/>
          <w:color w:val="auto"/>
          <w:sz w:val="32"/>
          <w:szCs w:val="32"/>
          <w:rtl/>
        </w:rPr>
        <w:fldChar w:fldCharType="end"/>
      </w:r>
      <w:r w:rsidRPr="00205D68">
        <w:rPr>
          <w:rFonts w:ascii="Sakkal Majalla" w:hAnsi="Sakkal Majalla" w:cs="Sakkal Majalla" w:hint="cs"/>
          <w:color w:val="auto"/>
          <w:sz w:val="32"/>
          <w:szCs w:val="32"/>
        </w:rPr>
        <w:t xml:space="preserve"> </w:t>
      </w:r>
      <w:r w:rsidRPr="00205D68">
        <w:rPr>
          <w:rFonts w:ascii="Sakkal Majalla" w:hAnsi="Sakkal Majalla" w:cs="Sakkal Majalla" w:hint="cs"/>
          <w:color w:val="auto"/>
          <w:sz w:val="32"/>
          <w:szCs w:val="32"/>
          <w:rtl/>
        </w:rPr>
        <w:t xml:space="preserve">بعد: التدريب </w:t>
      </w:r>
    </w:p>
    <w:tbl>
      <w:tblPr>
        <w:tblStyle w:val="GridTable4-Accent31"/>
        <w:bidiVisual/>
        <w:tblW w:w="5368" w:type="pct"/>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719"/>
        <w:gridCol w:w="1056"/>
        <w:gridCol w:w="1068"/>
        <w:gridCol w:w="908"/>
        <w:gridCol w:w="1048"/>
      </w:tblGrid>
      <w:tr w:rsidR="00E40C64" w:rsidRPr="00205D68" w14:paraId="05215698" w14:textId="77777777" w:rsidTr="00811BF2">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01" w:type="pct"/>
            <w:tcBorders>
              <w:top w:val="none" w:sz="0" w:space="0" w:color="auto"/>
              <w:left w:val="none" w:sz="0" w:space="0" w:color="auto"/>
              <w:bottom w:val="none" w:sz="0" w:space="0" w:color="auto"/>
              <w:right w:val="none" w:sz="0" w:space="0" w:color="auto"/>
            </w:tcBorders>
          </w:tcPr>
          <w:p w14:paraId="30A76CBE" w14:textId="77777777" w:rsidR="00E40C64" w:rsidRPr="00205D68" w:rsidRDefault="00E40C64" w:rsidP="00E40C64">
            <w:pPr>
              <w:bidi/>
              <w:spacing w:line="360" w:lineRule="auto"/>
              <w:ind w:left="-57" w:right="-57"/>
              <w:jc w:val="both"/>
              <w:rPr>
                <w:rFonts w:ascii="Sakkal Majalla" w:hAnsi="Sakkal Majalla" w:cs="Sakkal Majalla" w:hint="cs"/>
                <w:b w:val="0"/>
                <w:bCs w:val="0"/>
                <w:color w:val="auto"/>
                <w:sz w:val="32"/>
                <w:szCs w:val="32"/>
                <w:rtl/>
                <w:lang w:bidi="ar-BH"/>
              </w:rPr>
            </w:pPr>
            <w:r w:rsidRPr="00205D68">
              <w:rPr>
                <w:rFonts w:ascii="Sakkal Majalla" w:hAnsi="Sakkal Majalla" w:cs="Sakkal Majalla" w:hint="cs"/>
                <w:color w:val="auto"/>
                <w:sz w:val="32"/>
                <w:szCs w:val="32"/>
                <w:rtl/>
                <w:lang w:bidi="ar-BH"/>
              </w:rPr>
              <w:t>الــرقم</w:t>
            </w:r>
          </w:p>
        </w:tc>
        <w:tc>
          <w:tcPr>
            <w:tcW w:w="2550" w:type="pct"/>
            <w:tcBorders>
              <w:top w:val="none" w:sz="0" w:space="0" w:color="auto"/>
              <w:left w:val="none" w:sz="0" w:space="0" w:color="auto"/>
              <w:bottom w:val="none" w:sz="0" w:space="0" w:color="auto"/>
              <w:right w:val="none" w:sz="0" w:space="0" w:color="auto"/>
            </w:tcBorders>
          </w:tcPr>
          <w:p w14:paraId="22038460"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Pr>
            </w:pPr>
            <w:r w:rsidRPr="00205D68">
              <w:rPr>
                <w:rFonts w:ascii="Sakkal Majalla" w:hAnsi="Sakkal Majalla" w:cs="Sakkal Majalla" w:hint="cs"/>
                <w:color w:val="auto"/>
                <w:sz w:val="32"/>
                <w:szCs w:val="32"/>
                <w:rtl/>
              </w:rPr>
              <w:t>الفقرة</w:t>
            </w:r>
          </w:p>
        </w:tc>
        <w:tc>
          <w:tcPr>
            <w:tcW w:w="556" w:type="pct"/>
            <w:tcBorders>
              <w:top w:val="none" w:sz="0" w:space="0" w:color="auto"/>
              <w:left w:val="none" w:sz="0" w:space="0" w:color="auto"/>
              <w:bottom w:val="none" w:sz="0" w:space="0" w:color="auto"/>
              <w:right w:val="none" w:sz="0" w:space="0" w:color="auto"/>
            </w:tcBorders>
          </w:tcPr>
          <w:p w14:paraId="7BFA180F"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المــتوسط الحــسابي</w:t>
            </w:r>
          </w:p>
        </w:tc>
        <w:tc>
          <w:tcPr>
            <w:tcW w:w="562" w:type="pct"/>
            <w:tcBorders>
              <w:top w:val="none" w:sz="0" w:space="0" w:color="auto"/>
              <w:left w:val="none" w:sz="0" w:space="0" w:color="auto"/>
              <w:bottom w:val="none" w:sz="0" w:space="0" w:color="auto"/>
              <w:right w:val="none" w:sz="0" w:space="0" w:color="auto"/>
            </w:tcBorders>
          </w:tcPr>
          <w:p w14:paraId="4479F8B3"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478" w:type="pct"/>
            <w:tcBorders>
              <w:top w:val="none" w:sz="0" w:space="0" w:color="auto"/>
              <w:left w:val="none" w:sz="0" w:space="0" w:color="auto"/>
              <w:bottom w:val="none" w:sz="0" w:space="0" w:color="auto"/>
              <w:right w:val="none" w:sz="0" w:space="0" w:color="auto"/>
            </w:tcBorders>
          </w:tcPr>
          <w:p w14:paraId="1646D19B"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الترتـيـب</w:t>
            </w:r>
          </w:p>
        </w:tc>
        <w:tc>
          <w:tcPr>
            <w:tcW w:w="552" w:type="pct"/>
            <w:tcBorders>
              <w:top w:val="none" w:sz="0" w:space="0" w:color="auto"/>
              <w:left w:val="none" w:sz="0" w:space="0" w:color="auto"/>
              <w:bottom w:val="none" w:sz="0" w:space="0" w:color="auto"/>
              <w:right w:val="none" w:sz="0" w:space="0" w:color="auto"/>
            </w:tcBorders>
          </w:tcPr>
          <w:p w14:paraId="35E3F456"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auto"/>
                <w:sz w:val="32"/>
                <w:szCs w:val="32"/>
                <w:rtl/>
              </w:rPr>
            </w:pPr>
            <w:r w:rsidRPr="00205D68">
              <w:rPr>
                <w:rFonts w:ascii="Sakkal Majalla" w:hAnsi="Sakkal Majalla" w:cs="Sakkal Majalla" w:hint="cs"/>
                <w:color w:val="auto"/>
                <w:sz w:val="32"/>
                <w:szCs w:val="32"/>
                <w:rtl/>
              </w:rPr>
              <w:t>مــستوى المــوافقة</w:t>
            </w:r>
          </w:p>
        </w:tc>
      </w:tr>
      <w:tr w:rsidR="00E40C64" w:rsidRPr="00205D68" w14:paraId="7430E543"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6B03C667"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1</w:t>
            </w:r>
          </w:p>
        </w:tc>
        <w:tc>
          <w:tcPr>
            <w:tcW w:w="2550" w:type="pct"/>
          </w:tcPr>
          <w:p w14:paraId="0ADF5EA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tl/>
              </w:rPr>
            </w:pPr>
            <w:r w:rsidRPr="00205D68">
              <w:rPr>
                <w:rFonts w:ascii="Sakkal Majalla" w:hAnsi="Sakkal Majalla" w:cs="Sakkal Majalla" w:hint="cs"/>
                <w:sz w:val="32"/>
                <w:szCs w:val="32"/>
                <w:rtl/>
              </w:rPr>
              <w:t>الخدمات الرقمية تركز على السرعة وسهولة الاستخدام والوصول الذاتي للعميل</w:t>
            </w:r>
          </w:p>
        </w:tc>
        <w:tc>
          <w:tcPr>
            <w:tcW w:w="556" w:type="pct"/>
          </w:tcPr>
          <w:p w14:paraId="363FACB3"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3.688</w:t>
            </w:r>
          </w:p>
        </w:tc>
        <w:tc>
          <w:tcPr>
            <w:tcW w:w="562" w:type="pct"/>
          </w:tcPr>
          <w:p w14:paraId="43D11C0E"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rPr>
              <w:t>0.899</w:t>
            </w:r>
          </w:p>
        </w:tc>
        <w:tc>
          <w:tcPr>
            <w:tcW w:w="478" w:type="pct"/>
          </w:tcPr>
          <w:p w14:paraId="482E146F"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tl/>
              </w:rPr>
              <w:t>4</w:t>
            </w:r>
          </w:p>
        </w:tc>
        <w:tc>
          <w:tcPr>
            <w:tcW w:w="552" w:type="pct"/>
          </w:tcPr>
          <w:p w14:paraId="2AD2CDE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7DBB53D6"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12D821D8"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Pr>
              <w:t>2</w:t>
            </w:r>
          </w:p>
        </w:tc>
        <w:tc>
          <w:tcPr>
            <w:tcW w:w="2550" w:type="pct"/>
          </w:tcPr>
          <w:p w14:paraId="08972188"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تقدم صفحات الشركة على مواقع التواصل الاجتماعي معلومات كافية حول خدماتها</w:t>
            </w:r>
            <w:r w:rsidRPr="00205D68">
              <w:rPr>
                <w:rFonts w:ascii="Sakkal Majalla" w:hAnsi="Sakkal Majalla" w:cs="Sakkal Majalla" w:hint="cs"/>
                <w:sz w:val="32"/>
                <w:szCs w:val="32"/>
              </w:rPr>
              <w:t xml:space="preserve"> </w:t>
            </w:r>
          </w:p>
        </w:tc>
        <w:tc>
          <w:tcPr>
            <w:tcW w:w="556" w:type="pct"/>
          </w:tcPr>
          <w:p w14:paraId="28EE0B84"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3.993</w:t>
            </w:r>
          </w:p>
        </w:tc>
        <w:tc>
          <w:tcPr>
            <w:tcW w:w="562" w:type="pct"/>
          </w:tcPr>
          <w:p w14:paraId="4F3C87C4"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.60</w:t>
            </w:r>
          </w:p>
        </w:tc>
        <w:tc>
          <w:tcPr>
            <w:tcW w:w="478" w:type="pct"/>
          </w:tcPr>
          <w:p w14:paraId="6031489C"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tl/>
              </w:rPr>
              <w:t>3</w:t>
            </w:r>
          </w:p>
        </w:tc>
        <w:tc>
          <w:tcPr>
            <w:tcW w:w="552" w:type="pct"/>
          </w:tcPr>
          <w:p w14:paraId="5DBB83C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2217D1B2"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168C4430"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tl/>
              </w:rPr>
              <w:t>3</w:t>
            </w:r>
          </w:p>
        </w:tc>
        <w:tc>
          <w:tcPr>
            <w:tcW w:w="2550" w:type="pct"/>
          </w:tcPr>
          <w:p w14:paraId="1E209A4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hint="cs"/>
                <w:sz w:val="32"/>
                <w:szCs w:val="32"/>
              </w:rPr>
            </w:pPr>
            <w:r w:rsidRPr="00205D68">
              <w:rPr>
                <w:rFonts w:ascii="Sakkal Majalla" w:hAnsi="Sakkal Majalla" w:cs="Sakkal Majalla" w:hint="cs"/>
                <w:sz w:val="32"/>
                <w:szCs w:val="32"/>
                <w:rtl/>
              </w:rPr>
              <w:t>تستجيب الشركة بشكل جيد لتنفيذ العمليات بسرعة</w:t>
            </w:r>
            <w:r w:rsidRPr="00205D68">
              <w:rPr>
                <w:rFonts w:ascii="Sakkal Majalla" w:hAnsi="Sakkal Majalla" w:cs="Sakkal Majalla" w:hint="cs"/>
                <w:sz w:val="32"/>
                <w:szCs w:val="32"/>
              </w:rPr>
              <w:t xml:space="preserve">  </w:t>
            </w:r>
          </w:p>
        </w:tc>
        <w:tc>
          <w:tcPr>
            <w:tcW w:w="556" w:type="pct"/>
          </w:tcPr>
          <w:p w14:paraId="63CAD85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4.111</w:t>
            </w:r>
          </w:p>
        </w:tc>
        <w:tc>
          <w:tcPr>
            <w:tcW w:w="562" w:type="pct"/>
          </w:tcPr>
          <w:p w14:paraId="77DAD0A1"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Pr>
              <w:t>.590</w:t>
            </w:r>
          </w:p>
        </w:tc>
        <w:tc>
          <w:tcPr>
            <w:tcW w:w="478" w:type="pct"/>
          </w:tcPr>
          <w:p w14:paraId="2082ABD3"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tl/>
              </w:rPr>
              <w:t>2</w:t>
            </w:r>
          </w:p>
        </w:tc>
        <w:tc>
          <w:tcPr>
            <w:tcW w:w="552" w:type="pct"/>
          </w:tcPr>
          <w:p w14:paraId="50067087"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421D93CC"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06D46DAA" w14:textId="77777777" w:rsidR="00E40C64" w:rsidRPr="00205D68" w:rsidRDefault="00E40C64" w:rsidP="00E40C64">
            <w:pPr>
              <w:bidi/>
              <w:spacing w:line="360" w:lineRule="auto"/>
              <w:jc w:val="both"/>
              <w:rPr>
                <w:rFonts w:ascii="Sakkal Majalla" w:hAnsi="Sakkal Majalla" w:cs="Sakkal Majalla" w:hint="cs"/>
                <w:b w:val="0"/>
                <w:bCs w:val="0"/>
                <w:sz w:val="32"/>
                <w:szCs w:val="32"/>
              </w:rPr>
            </w:pPr>
            <w:r w:rsidRPr="00205D68">
              <w:rPr>
                <w:rFonts w:ascii="Sakkal Majalla" w:hAnsi="Sakkal Majalla" w:cs="Sakkal Majalla" w:hint="cs"/>
                <w:sz w:val="32"/>
                <w:szCs w:val="32"/>
                <w:rtl/>
              </w:rPr>
              <w:t>4</w:t>
            </w:r>
          </w:p>
        </w:tc>
        <w:tc>
          <w:tcPr>
            <w:tcW w:w="2550" w:type="pct"/>
          </w:tcPr>
          <w:p w14:paraId="1E7FB7A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hint="cs"/>
                <w:sz w:val="32"/>
                <w:szCs w:val="32"/>
                <w:rtl/>
                <w:lang w:bidi="ar-EG"/>
              </w:rPr>
            </w:pPr>
            <w:r w:rsidRPr="00205D68">
              <w:rPr>
                <w:rFonts w:ascii="Sakkal Majalla" w:hAnsi="Sakkal Majalla" w:cs="Sakkal Majalla" w:hint="cs"/>
                <w:sz w:val="32"/>
                <w:szCs w:val="32"/>
                <w:rtl/>
              </w:rPr>
              <w:t>تعدم استراتيجيات التحول الرقمي موثوقية الخدمات الالكترونية</w:t>
            </w:r>
          </w:p>
        </w:tc>
        <w:tc>
          <w:tcPr>
            <w:tcW w:w="556" w:type="pct"/>
          </w:tcPr>
          <w:p w14:paraId="24B436B0"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Pr>
              <w:t>4.264</w:t>
            </w:r>
          </w:p>
        </w:tc>
        <w:tc>
          <w:tcPr>
            <w:tcW w:w="562" w:type="pct"/>
          </w:tcPr>
          <w:p w14:paraId="30A2D54E"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0.715</w:t>
            </w:r>
          </w:p>
        </w:tc>
        <w:tc>
          <w:tcPr>
            <w:tcW w:w="478" w:type="pct"/>
          </w:tcPr>
          <w:p w14:paraId="71DDE33B"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Pr>
            </w:pPr>
            <w:r w:rsidRPr="00205D68">
              <w:rPr>
                <w:rFonts w:ascii="Sakkal Majalla" w:hAnsi="Sakkal Majalla" w:cs="Sakkal Majalla" w:hint="cs"/>
                <w:sz w:val="32"/>
                <w:szCs w:val="32"/>
                <w:rtl/>
              </w:rPr>
              <w:t>1</w:t>
            </w:r>
          </w:p>
        </w:tc>
        <w:tc>
          <w:tcPr>
            <w:tcW w:w="552" w:type="pct"/>
          </w:tcPr>
          <w:p w14:paraId="68633CB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63B9C13F" w14:textId="77777777" w:rsidTr="00811BF2">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52" w:type="pct"/>
            <w:gridSpan w:val="2"/>
          </w:tcPr>
          <w:p w14:paraId="03BBC5FD" w14:textId="77777777" w:rsidR="00E40C64" w:rsidRPr="00205D68" w:rsidRDefault="00E40C64" w:rsidP="00E40C64">
            <w:pPr>
              <w:bidi/>
              <w:spacing w:line="360" w:lineRule="auto"/>
              <w:jc w:val="both"/>
              <w:rPr>
                <w:rFonts w:ascii="Sakkal Majalla" w:hAnsi="Sakkal Majalla" w:cs="Sakkal Majalla" w:hint="cs"/>
                <w:b w:val="0"/>
                <w:bCs w:val="0"/>
                <w:sz w:val="32"/>
                <w:szCs w:val="32"/>
                <w:rtl/>
                <w:lang w:bidi="ar-BH"/>
              </w:rPr>
            </w:pPr>
            <w:r w:rsidRPr="00205D68">
              <w:rPr>
                <w:rFonts w:ascii="Sakkal Majalla" w:hAnsi="Sakkal Majalla" w:cs="Sakkal Majalla" w:hint="cs"/>
                <w:sz w:val="32"/>
                <w:szCs w:val="32"/>
                <w:rtl/>
                <w:lang w:bidi="ar-BH"/>
              </w:rPr>
              <w:t>المــتوسط الــعام</w:t>
            </w:r>
          </w:p>
        </w:tc>
        <w:tc>
          <w:tcPr>
            <w:tcW w:w="556" w:type="pct"/>
          </w:tcPr>
          <w:p w14:paraId="55A73C52"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Pr>
            </w:pPr>
            <w:r w:rsidRPr="00205D68">
              <w:rPr>
                <w:rFonts w:ascii="Sakkal Majalla" w:hAnsi="Sakkal Majalla" w:cs="Sakkal Majalla" w:hint="cs"/>
                <w:sz w:val="32"/>
                <w:szCs w:val="32"/>
              </w:rPr>
              <w:t>4.014</w:t>
            </w:r>
          </w:p>
        </w:tc>
        <w:tc>
          <w:tcPr>
            <w:tcW w:w="562" w:type="pct"/>
          </w:tcPr>
          <w:p w14:paraId="0BC20596"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32"/>
                <w:szCs w:val="32"/>
              </w:rPr>
            </w:pPr>
            <w:r w:rsidRPr="00205D68">
              <w:rPr>
                <w:rFonts w:ascii="Sakkal Majalla" w:hAnsi="Sakkal Majalla" w:cs="Sakkal Majalla" w:hint="cs"/>
                <w:sz w:val="32"/>
                <w:szCs w:val="32"/>
              </w:rPr>
              <w:t>0.701</w:t>
            </w:r>
          </w:p>
        </w:tc>
        <w:tc>
          <w:tcPr>
            <w:tcW w:w="1030" w:type="pct"/>
            <w:gridSpan w:val="2"/>
          </w:tcPr>
          <w:p w14:paraId="2D5CFF4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عالية</w:t>
            </w:r>
          </w:p>
        </w:tc>
      </w:tr>
    </w:tbl>
    <w:p w14:paraId="68377D27" w14:textId="77777777" w:rsidR="00E40C64" w:rsidRPr="00205D68" w:rsidRDefault="00E40C64" w:rsidP="00E40C64">
      <w:pPr>
        <w:bidi/>
        <w:spacing w:after="0" w:line="360" w:lineRule="auto"/>
        <w:ind w:left="4"/>
        <w:jc w:val="both"/>
        <w:rPr>
          <w:rFonts w:ascii="Sakkal Majalla" w:hAnsi="Sakkal Majalla" w:cs="Sakkal Majalla" w:hint="cs"/>
          <w:sz w:val="32"/>
          <w:szCs w:val="32"/>
          <w:rtl/>
          <w:lang w:bidi="ar-BH"/>
        </w:rPr>
      </w:pPr>
    </w:p>
    <w:p w14:paraId="33C93742"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يتضح من تحليل نتائج جدول (4.12)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لأثر استراتيجيات التحول الرقمي على جودة الخدمات الرقمية والتقليدية في شركة زين للإتصالات بالسعودية. </w:t>
      </w:r>
    </w:p>
    <w:p w14:paraId="49599CA4"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 xml:space="preserve">إذ تراوحت المتوسطات الحسابية لهذا المتغير بين (3.688) الي (4.264) فقد جاءت في المرتبة الأولى الفقرة (4) (تعدم استراتيجيات التحول الرقمي موثوقية الخدمات الالكترونية) درجة (مرتفع جدا) بمتوسط </w:t>
      </w:r>
      <w:r w:rsidRPr="00205D68">
        <w:rPr>
          <w:rFonts w:ascii="Sakkal Majalla" w:hAnsi="Sakkal Majalla" w:cs="Sakkal Majalla" w:hint="cs"/>
          <w:sz w:val="32"/>
          <w:szCs w:val="32"/>
          <w:rtl/>
        </w:rPr>
        <w:lastRenderedPageBreak/>
        <w:t>حسابي (4.264) وانحراف معيار (0.715) وبدرجة أهمية عالية اما المرتبة الأخيرة فكانت عبارة رقم (1) (</w:t>
      </w:r>
      <w:r w:rsidRPr="00205D68">
        <w:rPr>
          <w:rFonts w:ascii="Sakkal Majalla" w:eastAsia="Times New Roman" w:hAnsi="Sakkal Majalla" w:cs="Sakkal Majalla" w:hint="cs"/>
          <w:sz w:val="32"/>
          <w:szCs w:val="32"/>
          <w:rtl/>
          <w:lang w:bidi="ar-EG"/>
        </w:rPr>
        <w:t>الخدمات الرقمية تركز على السرعة وسهولة الاستخدام والوصول الذاتي للعميل)</w:t>
      </w:r>
      <w:r w:rsidRPr="00205D68">
        <w:rPr>
          <w:rFonts w:ascii="Sakkal Majalla" w:hAnsi="Sakkal Majalla" w:cs="Sakkal Majalla" w:hint="cs"/>
          <w:sz w:val="32"/>
          <w:szCs w:val="32"/>
          <w:rtl/>
        </w:rPr>
        <w:t xml:space="preserve"> وبدرجة (مرتفع) بمتوسط حسابي (3.688) وانحراف معياري (0.899) وبدرجة أهمية مرتفعة. </w:t>
      </w:r>
    </w:p>
    <w:p w14:paraId="0DDB2C3A" w14:textId="77777777" w:rsidR="00E40C64" w:rsidRPr="00205D68" w:rsidRDefault="00E40C64" w:rsidP="00E40C64">
      <w:pPr>
        <w:bidi/>
        <w:spacing w:line="360" w:lineRule="auto"/>
        <w:jc w:val="both"/>
        <w:rPr>
          <w:rFonts w:ascii="Sakkal Majalla" w:hAnsi="Sakkal Majalla" w:cs="Sakkal Majalla" w:hint="cs"/>
          <w:sz w:val="32"/>
          <w:szCs w:val="32"/>
          <w:rtl/>
        </w:rPr>
      </w:pPr>
      <w:r w:rsidRPr="00205D68">
        <w:rPr>
          <w:rFonts w:ascii="Sakkal Majalla" w:hAnsi="Sakkal Majalla" w:cs="Sakkal Majalla" w:hint="cs"/>
          <w:sz w:val="32"/>
          <w:szCs w:val="32"/>
          <w:rtl/>
        </w:rPr>
        <w:t>وبشكل عام يتبين ان المتوسط العام لتلك الفرضية كان (4.014) بمتوسط انحراف معياري (0.701) مما يشير الي الموافقة على الفرضية حول " توجد فروق ذات دلالة إحصائية لأثر استراتيجيات التحول الرقمي على جودة الخدمات الرقمية والتقليدية."</w:t>
      </w:r>
    </w:p>
    <w:p w14:paraId="2C3C6F15" w14:textId="77777777" w:rsidR="00E40C64" w:rsidRPr="00205D68" w:rsidRDefault="00E40C64" w:rsidP="00E40C64">
      <w:pPr>
        <w:bidi/>
        <w:spacing w:before="240" w:after="0" w:line="360" w:lineRule="auto"/>
        <w:ind w:left="4"/>
        <w:jc w:val="both"/>
        <w:rPr>
          <w:rFonts w:ascii="Sakkal Majalla" w:hAnsi="Sakkal Majalla" w:cs="Sakkal Majalla" w:hint="cs"/>
          <w:sz w:val="32"/>
          <w:szCs w:val="32"/>
          <w:rtl/>
        </w:rPr>
      </w:pPr>
      <w:r w:rsidRPr="00205D68">
        <w:rPr>
          <w:rFonts w:ascii="Sakkal Majalla" w:hAnsi="Sakkal Majalla" w:cs="Sakkal Majalla" w:hint="cs"/>
          <w:sz w:val="32"/>
          <w:szCs w:val="32"/>
          <w:rtl/>
        </w:rPr>
        <w:t>وقد بلغت نسبة الأهمية النسبية مثلت (80%) من إجابات أفراد العينة تم موافقتهم حول فقرات أثر استراتيجيات التحول الرقمي على جودة الخدمات الرقمية والتقليدية، وفي المقابل نجد أن (20%) من إجابات أفراد تم عدم موافقتهم حول فقرات أثر استراتيجيات التحول الرقمي على جودة الخدمات الرقمية والتقليدية، من إجابات أفراد عينة الدراسة.</w:t>
      </w:r>
    </w:p>
    <w:p w14:paraId="257E5372" w14:textId="77777777" w:rsidR="00E40C64" w:rsidRPr="00205D68" w:rsidRDefault="00E40C64" w:rsidP="00E40C64">
      <w:pPr>
        <w:bidi/>
        <w:spacing w:before="240" w:after="0" w:line="360" w:lineRule="auto"/>
        <w:ind w:left="4"/>
        <w:jc w:val="both"/>
        <w:rPr>
          <w:rFonts w:ascii="Sakkal Majalla" w:hAnsi="Sakkal Majalla" w:cs="Sakkal Majalla" w:hint="cs"/>
          <w:sz w:val="32"/>
          <w:szCs w:val="32"/>
          <w:rtl/>
        </w:rPr>
      </w:pPr>
    </w:p>
    <w:p w14:paraId="672CBEA8" w14:textId="77777777" w:rsidR="00E40C64" w:rsidRPr="00205D68" w:rsidRDefault="00E40C64" w:rsidP="00E40C64">
      <w:pPr>
        <w:bidi/>
        <w:spacing w:after="0" w:line="360" w:lineRule="auto"/>
        <w:jc w:val="both"/>
        <w:rPr>
          <w:rFonts w:ascii="Sakkal Majalla" w:hAnsi="Sakkal Majalla" w:cs="Sakkal Majalla" w:hint="cs"/>
          <w:b/>
          <w:bCs/>
          <w:sz w:val="32"/>
          <w:szCs w:val="32"/>
          <w:rtl/>
        </w:rPr>
      </w:pPr>
      <w:r w:rsidRPr="00205D68">
        <w:rPr>
          <w:rFonts w:ascii="Sakkal Majalla" w:hAnsi="Sakkal Majalla" w:cs="Sakkal Majalla" w:hint="cs"/>
          <w:b/>
          <w:bCs/>
          <w:sz w:val="32"/>
          <w:szCs w:val="32"/>
          <w:rtl/>
        </w:rPr>
        <w:t>اختبار فرضيات الدراسة</w:t>
      </w:r>
    </w:p>
    <w:p w14:paraId="3A9B14B3"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لاختبار فرضيات الدراسة، استُخدمت معاملات الانحدار، ومعاملات الارتباط، وتحليل التباين، ومعامل الانحدار لتحديد العوامل المؤثرة في أثر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6A75FB21"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t xml:space="preserve">اختبار الفرضية الاولي  </w:t>
      </w:r>
    </w:p>
    <w:p w14:paraId="4B30149A"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EG"/>
        </w:rPr>
        <w:t>H1</w:t>
      </w:r>
      <w:r w:rsidRPr="00205D68">
        <w:rPr>
          <w:rFonts w:ascii="Sakkal Majalla" w:hAnsi="Sakkal Majalla" w:cs="Sakkal Majalla" w:hint="cs"/>
          <w:sz w:val="32"/>
          <w:szCs w:val="32"/>
          <w:rtl/>
          <w:lang w:bidi="ar-EG"/>
        </w:rPr>
        <w:t>. يوجد أثر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w:t>
      </w:r>
    </w:p>
    <w:p w14:paraId="655A877E" w14:textId="77777777" w:rsidR="00E40C64" w:rsidRPr="00205D68" w:rsidRDefault="00E40C64" w:rsidP="00E40C64">
      <w:pPr>
        <w:bidi/>
        <w:spacing w:line="360" w:lineRule="auto"/>
        <w:jc w:val="both"/>
        <w:rPr>
          <w:rFonts w:ascii="Sakkal Majalla" w:hAnsi="Sakkal Majalla" w:cs="Sakkal Majalla" w:hint="cs"/>
          <w:sz w:val="32"/>
          <w:szCs w:val="32"/>
          <w:lang w:bidi="ar-EG"/>
        </w:rPr>
      </w:pPr>
      <w:r w:rsidRPr="00205D68">
        <w:rPr>
          <w:rFonts w:ascii="Sakkal Majalla" w:hAnsi="Sakkal Majalla" w:cs="Sakkal Majalla" w:hint="cs"/>
          <w:sz w:val="32"/>
          <w:szCs w:val="32"/>
          <w:rtl/>
          <w:lang w:bidi="ar-EG"/>
        </w:rPr>
        <w:lastRenderedPageBreak/>
        <w:t>الجدول (4.13) اختبار الفرضية الاولي</w:t>
      </w:r>
    </w:p>
    <w:tbl>
      <w:tblPr>
        <w:bidiVisual/>
        <w:tblW w:w="8488" w:type="dxa"/>
        <w:tblLook w:val="04A0" w:firstRow="1" w:lastRow="0" w:firstColumn="1" w:lastColumn="0" w:noHBand="0" w:noVBand="1"/>
      </w:tblPr>
      <w:tblGrid>
        <w:gridCol w:w="3120"/>
        <w:gridCol w:w="658"/>
        <w:gridCol w:w="600"/>
        <w:gridCol w:w="622"/>
        <w:gridCol w:w="894"/>
        <w:gridCol w:w="1000"/>
        <w:gridCol w:w="700"/>
        <w:gridCol w:w="894"/>
      </w:tblGrid>
      <w:tr w:rsidR="00E40C64" w:rsidRPr="00205D68" w14:paraId="12D1E4A7" w14:textId="77777777" w:rsidTr="00811BF2">
        <w:trPr>
          <w:trHeight w:val="732"/>
        </w:trPr>
        <w:tc>
          <w:tcPr>
            <w:tcW w:w="3120" w:type="dxa"/>
            <w:tcBorders>
              <w:top w:val="single" w:sz="8" w:space="0" w:color="auto"/>
              <w:left w:val="single" w:sz="8" w:space="0" w:color="auto"/>
              <w:bottom w:val="nil"/>
              <w:right w:val="single" w:sz="8" w:space="0" w:color="auto"/>
            </w:tcBorders>
            <w:noWrap/>
            <w:vAlign w:val="center"/>
            <w:hideMark/>
          </w:tcPr>
          <w:p w14:paraId="4E7CC31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noWrap/>
            <w:vAlign w:val="center"/>
            <w:hideMark/>
          </w:tcPr>
          <w:p w14:paraId="2354FC1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noWrap/>
            <w:vAlign w:val="center"/>
            <w:hideMark/>
          </w:tcPr>
          <w:p w14:paraId="0E578A59"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noWrap/>
            <w:vAlign w:val="center"/>
            <w:hideMark/>
          </w:tcPr>
          <w:p w14:paraId="4F632E3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noWrap/>
            <w:vAlign w:val="center"/>
            <w:hideMark/>
          </w:tcPr>
          <w:p w14:paraId="2AF071B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noWrap/>
            <w:vAlign w:val="center"/>
            <w:hideMark/>
          </w:tcPr>
          <w:p w14:paraId="654801E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noWrap/>
            <w:vAlign w:val="center"/>
            <w:hideMark/>
          </w:tcPr>
          <w:p w14:paraId="167DD52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noWrap/>
            <w:vAlign w:val="center"/>
            <w:hideMark/>
          </w:tcPr>
          <w:p w14:paraId="74664780"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r>
      <w:tr w:rsidR="00E40C64" w:rsidRPr="00205D68" w14:paraId="51A74F81"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vAlign w:val="center"/>
            <w:hideMark/>
          </w:tcPr>
          <w:p w14:paraId="193D848E"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noWrap/>
            <w:vAlign w:val="center"/>
            <w:hideMark/>
          </w:tcPr>
          <w:p w14:paraId="681303AA"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0.84</w:t>
            </w:r>
          </w:p>
        </w:tc>
        <w:tc>
          <w:tcPr>
            <w:tcW w:w="600" w:type="dxa"/>
            <w:tcBorders>
              <w:top w:val="nil"/>
              <w:left w:val="nil"/>
              <w:bottom w:val="single" w:sz="8" w:space="0" w:color="auto"/>
              <w:right w:val="single" w:sz="8" w:space="0" w:color="auto"/>
            </w:tcBorders>
            <w:noWrap/>
            <w:vAlign w:val="center"/>
            <w:hideMark/>
          </w:tcPr>
          <w:p w14:paraId="3C8086E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w:t>
            </w:r>
          </w:p>
        </w:tc>
        <w:tc>
          <w:tcPr>
            <w:tcW w:w="622" w:type="dxa"/>
            <w:tcBorders>
              <w:top w:val="nil"/>
              <w:left w:val="nil"/>
              <w:bottom w:val="single" w:sz="8" w:space="0" w:color="auto"/>
              <w:right w:val="single" w:sz="8" w:space="0" w:color="auto"/>
            </w:tcBorders>
            <w:noWrap/>
            <w:vAlign w:val="center"/>
            <w:hideMark/>
          </w:tcPr>
          <w:p w14:paraId="29C4D05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276</w:t>
            </w:r>
          </w:p>
        </w:tc>
        <w:tc>
          <w:tcPr>
            <w:tcW w:w="894" w:type="dxa"/>
            <w:tcBorders>
              <w:top w:val="nil"/>
              <w:left w:val="nil"/>
              <w:bottom w:val="single" w:sz="8" w:space="0" w:color="auto"/>
              <w:right w:val="single" w:sz="8" w:space="0" w:color="auto"/>
            </w:tcBorders>
            <w:noWrap/>
            <w:vAlign w:val="center"/>
            <w:hideMark/>
          </w:tcPr>
          <w:p w14:paraId="7E7A8EAB"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noWrap/>
            <w:vAlign w:val="center"/>
            <w:hideMark/>
          </w:tcPr>
          <w:p w14:paraId="3EC0453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0.844</w:t>
            </w:r>
          </w:p>
        </w:tc>
        <w:tc>
          <w:tcPr>
            <w:tcW w:w="700" w:type="dxa"/>
            <w:tcBorders>
              <w:top w:val="nil"/>
              <w:left w:val="nil"/>
              <w:bottom w:val="single" w:sz="8" w:space="0" w:color="auto"/>
              <w:right w:val="single" w:sz="8" w:space="0" w:color="auto"/>
            </w:tcBorders>
            <w:noWrap/>
            <w:vAlign w:val="center"/>
            <w:hideMark/>
          </w:tcPr>
          <w:p w14:paraId="712CE63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16.9</w:t>
            </w:r>
          </w:p>
        </w:tc>
        <w:tc>
          <w:tcPr>
            <w:tcW w:w="894" w:type="dxa"/>
            <w:tcBorders>
              <w:top w:val="nil"/>
              <w:left w:val="nil"/>
              <w:bottom w:val="single" w:sz="8" w:space="0" w:color="auto"/>
              <w:right w:val="single" w:sz="8" w:space="0" w:color="auto"/>
            </w:tcBorders>
            <w:noWrap/>
            <w:vAlign w:val="center"/>
            <w:hideMark/>
          </w:tcPr>
          <w:p w14:paraId="62898B0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r>
    </w:tbl>
    <w:p w14:paraId="1AA1D80A"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4DE9B8BF" w14:textId="77777777" w:rsidR="00E40C64"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يوضح الجدول (4.16) وجود علاقة وثيقة جدًا بين جودة البنية التحتية التكنولوجية داخل مراكز خدمة العملاء وتجربة العملاء بأبعادها (الاعتمادية والملموسية والاستجابة والاتصال). في شركة زين. بلغ معامل الارتباط </w:t>
      </w:r>
      <w:r w:rsidRPr="00205D68">
        <w:rPr>
          <w:rFonts w:ascii="Sakkal Majalla" w:hAnsi="Sakkal Majalla" w:cs="Sakkal Majalla" w:hint="cs"/>
          <w:sz w:val="32"/>
          <w:szCs w:val="32"/>
          <w:lang w:bidi="ar-EG"/>
        </w:rPr>
        <w:t>R 0.844</w:t>
      </w:r>
      <w:r w:rsidRPr="00205D68">
        <w:rPr>
          <w:rFonts w:ascii="Sakkal Majalla" w:hAnsi="Sakkal Majalla" w:cs="Sakkal Majalla" w:hint="cs"/>
          <w:sz w:val="32"/>
          <w:szCs w:val="32"/>
          <w:rtl/>
          <w:lang w:bidi="ar-EG"/>
        </w:rPr>
        <w:t xml:space="preserve">. ويوضح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جودة البنية التحتية التكنولوجية داخل مراكز خدمة العملاء تفسر 0.712% من التباين أو التغيرات في تجربة العملاء في شركة زين. وهذا يشير إلى أن 71.2% من تجربة العملاء في شركة زين في المملكة العربية السعودية يعود إلى جودة البنية التحتية التكنولوجية داخل مراكز خدمة العملاء.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275.766، وهي دالة إحصائية عند مستوى دلالة 0.05. أما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فقد بلغت 3.928، مما يثبت وجود تأثير إيجابي ذي دلالة إحصائية جودة البنية التحتية التكنولوجية داخل مراكز خدمة العملاء على تجربة العملاء في شركة زين في المملكة العربية السعودية وهو ما توافق مع دراسة (السمان،2024) ودراسة</w:t>
      </w:r>
      <w:r w:rsidRPr="00205D68">
        <w:rPr>
          <w:rFonts w:ascii="Sakkal Majalla" w:eastAsia="Times New Roman" w:hAnsi="Sakkal Majalla" w:cs="Sakkal Majalla" w:hint="cs"/>
          <w:b/>
          <w:bCs/>
          <w:sz w:val="32"/>
          <w:szCs w:val="32"/>
          <w:rtl/>
        </w:rPr>
        <w:t xml:space="preserve"> ( رؤوف،2018)  </w:t>
      </w:r>
      <w:r w:rsidRPr="00205D68">
        <w:rPr>
          <w:rFonts w:ascii="Sakkal Majalla" w:hAnsi="Sakkal Majalla" w:cs="Sakkal Majalla" w:hint="cs"/>
          <w:sz w:val="32"/>
          <w:szCs w:val="32"/>
          <w:rtl/>
          <w:lang w:bidi="ar-EG"/>
        </w:rPr>
        <w:t>حول التعرف على أثر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r w:rsidRPr="00205D68">
        <w:rPr>
          <w:rFonts w:ascii="Sakkal Majalla" w:hAnsi="Sakkal Majalla" w:cs="Sakkal Majalla" w:hint="cs"/>
          <w:sz w:val="32"/>
          <w:szCs w:val="32"/>
          <w:rtl/>
        </w:rPr>
        <w:t xml:space="preserve"> وان </w:t>
      </w:r>
      <w:r w:rsidRPr="00205D68">
        <w:rPr>
          <w:rFonts w:ascii="Sakkal Majalla" w:hAnsi="Sakkal Majalla" w:cs="Sakkal Majalla" w:hint="cs"/>
          <w:sz w:val="32"/>
          <w:szCs w:val="32"/>
          <w:rtl/>
          <w:lang w:bidi="ar-EG"/>
        </w:rPr>
        <w:t>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5AA4A99F" w14:textId="77777777" w:rsidR="00811BF2" w:rsidRPr="00205D68" w:rsidRDefault="00811BF2" w:rsidP="00811BF2">
      <w:pPr>
        <w:bidi/>
        <w:spacing w:line="360" w:lineRule="auto"/>
        <w:jc w:val="both"/>
        <w:rPr>
          <w:rFonts w:ascii="Sakkal Majalla" w:hAnsi="Sakkal Majalla" w:cs="Sakkal Majalla" w:hint="cs"/>
          <w:sz w:val="32"/>
          <w:szCs w:val="32"/>
          <w:rtl/>
          <w:lang w:bidi="ar-EG"/>
        </w:rPr>
      </w:pPr>
    </w:p>
    <w:p w14:paraId="1A614B4F"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lastRenderedPageBreak/>
        <w:t xml:space="preserve">اختبار الفرضية الثانية  </w:t>
      </w:r>
    </w:p>
    <w:p w14:paraId="19C0780E"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EG"/>
        </w:rPr>
        <w:t>H2</w:t>
      </w:r>
      <w:r w:rsidRPr="00205D68">
        <w:rPr>
          <w:rFonts w:ascii="Sakkal Majalla" w:hAnsi="Sakkal Majalla" w:cs="Sakkal Majalla" w:hint="cs"/>
          <w:sz w:val="32"/>
          <w:szCs w:val="32"/>
          <w:rtl/>
          <w:lang w:bidi="ar-EG"/>
        </w:rPr>
        <w:t>: يوجد أثر إيجابي ذو دلالة إحصائية للقيادة والدعم الاداري داخل مراكز خدمة العملاء على تجربة العملاء بأبعادها (الاعتمادية والملموسية والاستجابة والاتصال) في شركة زين.</w:t>
      </w:r>
    </w:p>
    <w:p w14:paraId="07CA61B8"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75"/>
        <w:gridCol w:w="659"/>
        <w:gridCol w:w="768"/>
        <w:gridCol w:w="725"/>
        <w:gridCol w:w="1099"/>
        <w:gridCol w:w="775"/>
        <w:gridCol w:w="1083"/>
      </w:tblGrid>
      <w:tr w:rsidR="00E40C64" w:rsidRPr="00205D68" w14:paraId="1E4B5514"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7A137EE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F81A1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10DCAC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929401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E8D49C3"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D53A4A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E00983"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D9A99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r>
      <w:tr w:rsidR="00E40C64" w:rsidRPr="00205D68" w14:paraId="67BE9714"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4B0BB09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 xml:space="preserve">        Correlation analysis </w:t>
            </w:r>
            <w:r w:rsidRPr="00205D6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A825FE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0.88</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6A612F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7C322C5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329</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DD43E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281E2E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E9D14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18.1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40DFD63"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0.0000</w:t>
            </w:r>
          </w:p>
        </w:tc>
      </w:tr>
      <w:tr w:rsidR="00E40C64" w:rsidRPr="00205D68" w14:paraId="5183E254"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15B6CB7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lang w:bidi="ar-EG"/>
              </w:rPr>
            </w:pPr>
            <w:r w:rsidRPr="00205D6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0A9192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1235F2F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AB6976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9DAB0D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5C010D0"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451BF1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F1C08A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r>
    </w:tbl>
    <w:p w14:paraId="4B8E8230"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352544D4"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xml:space="preserve">يوضح الجدول (4.17) وجود علاقة قوية جدًا بين القيادة والدعم الاداري داخل مراكز خدمة العملاء وتجربة العملاء في شركة زين. بلغ معامل الارتباط </w:t>
      </w:r>
      <w:r w:rsidRPr="00205D68">
        <w:rPr>
          <w:rFonts w:ascii="Sakkal Majalla" w:hAnsi="Sakkal Majalla" w:cs="Sakkal Majalla" w:hint="cs"/>
          <w:sz w:val="32"/>
          <w:szCs w:val="32"/>
          <w:lang w:bidi="ar-EG"/>
        </w:rPr>
        <w:t>R</w:t>
      </w:r>
      <w:r w:rsidRPr="00205D68">
        <w:rPr>
          <w:rFonts w:ascii="Sakkal Majalla" w:hAnsi="Sakkal Majalla" w:cs="Sakkal Majalla" w:hint="cs"/>
          <w:sz w:val="32"/>
          <w:szCs w:val="32"/>
          <w:rtl/>
          <w:lang w:bidi="ar-EG"/>
        </w:rPr>
        <w:t xml:space="preserve"> (0.878).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القيادة والدعم الاداري داخل مراكز خدمة العملاء يفسر 0.770٪ من التباين أو التغيرات في تجربة العملاء في شركة زين. وهذا يشير إلى أن 77٪ من تجربة العملاء في شركة زين في المملكة العربية السعودية يرجع للقيادة والدعم الاداري داخل مراكز خدمة العملاء.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(328.892)، وهي ذات دلالة إحصائية عند مستوى الدلالة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(3.928)، مما يثبت وجود تأثير إيجابي ذي دلالة إحصائية للقيادة والدعم الاداري داخل مراكز خدمة العملاء على تجربة العملاء في شركة زين في المملكة العربية السعودية وهو ما اتفق مع دراسة (السمان،2024)</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حول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درجة رضا العملاء عن الخدمات المقدمة- درجة ولاء العملاء للشركة- الصورة الذهنية للشركة لدى العملاء) </w:t>
      </w:r>
      <w:r w:rsidRPr="00205D68">
        <w:rPr>
          <w:rFonts w:ascii="Sakkal Majalla" w:hAnsi="Sakkal Majalla" w:cs="Sakkal Majalla" w:hint="cs"/>
          <w:sz w:val="32"/>
          <w:szCs w:val="32"/>
          <w:rtl/>
          <w:lang w:bidi="ar-EG"/>
        </w:rPr>
        <w:lastRenderedPageBreak/>
        <w:t>حيث كشفت الدراسة عن أن تطبيقات التحول الرقمي أسهمت بصورة كبيرة في إدارة علاقات العملاء بشركات الإتصالات بأبعادها المختلفة.</w:t>
      </w:r>
    </w:p>
    <w:p w14:paraId="71CE473D"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118FE147"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t xml:space="preserve">اختبار الفرضية الثالثة  </w:t>
      </w:r>
    </w:p>
    <w:p w14:paraId="57C22CD8"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EG"/>
        </w:rPr>
        <w:t>H3</w:t>
      </w:r>
      <w:r w:rsidRPr="00205D68">
        <w:rPr>
          <w:rFonts w:ascii="Sakkal Majalla" w:hAnsi="Sakkal Majalla" w:cs="Sakkal Majalla" w:hint="cs"/>
          <w:sz w:val="32"/>
          <w:szCs w:val="32"/>
          <w:rtl/>
          <w:lang w:bidi="ar-EG"/>
        </w:rPr>
        <w:t>. يوجد أثر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 في شركة زين.</w:t>
      </w:r>
    </w:p>
    <w:p w14:paraId="57734B74"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الجدول (4.18) اختبار الفرضية الثالثة</w:t>
      </w:r>
    </w:p>
    <w:tbl>
      <w:tblPr>
        <w:bidiVisual/>
        <w:tblW w:w="8488" w:type="dxa"/>
        <w:shd w:val="clear" w:color="auto" w:fill="EEECE1" w:themeFill="background2"/>
        <w:tblLook w:val="04A0" w:firstRow="1" w:lastRow="0" w:firstColumn="1" w:lastColumn="0" w:noHBand="0" w:noVBand="1"/>
      </w:tblPr>
      <w:tblGrid>
        <w:gridCol w:w="3120"/>
        <w:gridCol w:w="658"/>
        <w:gridCol w:w="600"/>
        <w:gridCol w:w="622"/>
        <w:gridCol w:w="894"/>
        <w:gridCol w:w="1000"/>
        <w:gridCol w:w="700"/>
        <w:gridCol w:w="894"/>
      </w:tblGrid>
      <w:tr w:rsidR="00E40C64" w:rsidRPr="00205D68" w14:paraId="493BD27E" w14:textId="77777777" w:rsidTr="00811BF2">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1D71E33"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AE45C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CB8709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AC3FD49"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D8CEB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77ED2E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6D463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62AF66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r>
      <w:tr w:rsidR="00E40C64" w:rsidRPr="00205D68" w14:paraId="776CC5AB"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706F60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shd w:val="clear" w:color="auto" w:fill="EEECE1" w:themeFill="background2"/>
            <w:noWrap/>
            <w:vAlign w:val="center"/>
            <w:hideMark/>
          </w:tcPr>
          <w:p w14:paraId="0119449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0.64</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169D4E3"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0.5</w:t>
            </w:r>
          </w:p>
        </w:tc>
        <w:tc>
          <w:tcPr>
            <w:tcW w:w="622" w:type="dxa"/>
            <w:tcBorders>
              <w:top w:val="nil"/>
              <w:left w:val="nil"/>
              <w:bottom w:val="single" w:sz="8" w:space="0" w:color="auto"/>
              <w:right w:val="single" w:sz="8" w:space="0" w:color="auto"/>
            </w:tcBorders>
            <w:shd w:val="clear" w:color="auto" w:fill="EEECE1" w:themeFill="background2"/>
            <w:noWrap/>
            <w:vAlign w:val="center"/>
            <w:hideMark/>
          </w:tcPr>
          <w:p w14:paraId="1418D57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69</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17C31D9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352E30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0.643</w:t>
            </w:r>
          </w:p>
        </w:tc>
        <w:tc>
          <w:tcPr>
            <w:tcW w:w="700" w:type="dxa"/>
            <w:tcBorders>
              <w:top w:val="nil"/>
              <w:left w:val="nil"/>
              <w:bottom w:val="single" w:sz="8" w:space="0" w:color="auto"/>
              <w:right w:val="single" w:sz="8" w:space="0" w:color="auto"/>
            </w:tcBorders>
            <w:shd w:val="clear" w:color="auto" w:fill="EEECE1" w:themeFill="background2"/>
            <w:noWrap/>
            <w:vAlign w:val="center"/>
            <w:hideMark/>
          </w:tcPr>
          <w:p w14:paraId="0DDC4DBA"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8.3</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579E854D"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r>
    </w:tbl>
    <w:p w14:paraId="22E82423"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3EBF25A9"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xml:space="preserve">يوضح الجدول (4.18) وجود علاقة قوية جدًا بين استراتيجية التسويق الرقمية داخل مراكز خدمة العملاء وتجربة العملاء في شركة زين. بلغ معامل الارتباط </w:t>
      </w:r>
      <w:r w:rsidRPr="00205D68">
        <w:rPr>
          <w:rFonts w:ascii="Sakkal Majalla" w:hAnsi="Sakkal Majalla" w:cs="Sakkal Majalla" w:hint="cs"/>
          <w:sz w:val="32"/>
          <w:szCs w:val="32"/>
          <w:lang w:bidi="ar-EG"/>
        </w:rPr>
        <w:t>R 0.643</w:t>
      </w:r>
      <w:r w:rsidRPr="00205D68">
        <w:rPr>
          <w:rFonts w:ascii="Sakkal Majalla" w:hAnsi="Sakkal Majalla" w:cs="Sakkal Majalla" w:hint="cs"/>
          <w:sz w:val="32"/>
          <w:szCs w:val="32"/>
          <w:rtl/>
          <w:lang w:bidi="ar-EG"/>
        </w:rPr>
        <w:t xml:space="preserve">.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استراتيجية التسويق الرقمية داخل مراكز خدمة العملاء يفسر 0.513% من التباين أو التغيرات في تجربة العملاء في شركة زين. وهذا يشير إلى أن 51.3% من تجربة العملاء في شركة زين في المملكة العربية السعودية ناتج عن استراتيجية التسويق الرقمية داخل مراكز خدمة العملاء المتقدمة.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68.912، وهي ذات دلالة إحصائية عند مستوى 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المجدولة 3.928، مما يثبت وجود تأثير إيجابي ذي دلالة إحصائية لاستراتيجية التسويق الرقمية داخل مراكز خدمة العملاء على تجربة العملاء في شركة زين في المملكة العربية السعودية وتوافقت تلك </w:t>
      </w:r>
      <w:r w:rsidRPr="00205D68">
        <w:rPr>
          <w:rFonts w:ascii="Sakkal Majalla" w:hAnsi="Sakkal Majalla" w:cs="Sakkal Majalla" w:hint="cs"/>
          <w:sz w:val="32"/>
          <w:szCs w:val="32"/>
          <w:rtl/>
          <w:lang w:bidi="ar-EG"/>
        </w:rPr>
        <w:lastRenderedPageBreak/>
        <w:t>النتيجة مع دراسة (زاهد،2023) التي تناولت 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 حيث كشفت</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p>
    <w:p w14:paraId="4614A128"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2077506D"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t xml:space="preserve">اختبار الفرضية الرابعة  </w:t>
      </w:r>
    </w:p>
    <w:p w14:paraId="1C5537B9"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EG"/>
        </w:rPr>
        <w:t>H4</w:t>
      </w:r>
      <w:r w:rsidRPr="00205D68">
        <w:rPr>
          <w:rFonts w:ascii="Sakkal Majalla" w:hAnsi="Sakkal Majalla" w:cs="Sakkal Majalla" w:hint="cs"/>
          <w:sz w:val="32"/>
          <w:szCs w:val="32"/>
          <w:rtl/>
          <w:lang w:bidi="ar-EG"/>
        </w:rPr>
        <w:t>. يوجد أثر إيجابي ذو دلالة إحصائية للمهارات الرقمية داخل مراكز خدمة العملاء بشكل إيجابي على تجربة العملاء بأبعادها (الاعتمادية والملموسية والاستجابة والاتصال) في شركة زين.</w:t>
      </w:r>
    </w:p>
    <w:p w14:paraId="2AD47113"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3014"/>
        <w:gridCol w:w="688"/>
        <w:gridCol w:w="586"/>
        <w:gridCol w:w="678"/>
        <w:gridCol w:w="910"/>
        <w:gridCol w:w="971"/>
        <w:gridCol w:w="688"/>
        <w:gridCol w:w="910"/>
      </w:tblGrid>
      <w:tr w:rsidR="00E40C64" w:rsidRPr="00205D68" w14:paraId="7648B6CD"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302B3E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9BC822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FD9045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387EA4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335E83"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BDB4A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1C9896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A8D03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r>
      <w:tr w:rsidR="00E40C64" w:rsidRPr="00205D68" w14:paraId="029FCEE3"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E99DB1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F77150A"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0.87</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266EFB00"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0A9FE4BA"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303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3316701D"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7ED7D96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39BB5E1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6414878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r>
    </w:tbl>
    <w:p w14:paraId="47D09E93"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29604B84"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sz w:val="32"/>
          <w:szCs w:val="32"/>
          <w:rtl/>
          <w:lang w:bidi="ar-EG"/>
        </w:rPr>
        <w:t xml:space="preserve">يوضح الجدول (4.19) وجود علاقة قوية جدًا بين المهارات الرقمية داخل مراكز خدمة العملاء وتجربة العملاء في شركة زين. بلغ معامل الارتباط </w:t>
      </w:r>
      <w:r w:rsidRPr="00205D68">
        <w:rPr>
          <w:rFonts w:ascii="Sakkal Majalla" w:hAnsi="Sakkal Majalla" w:cs="Sakkal Majalla" w:hint="cs"/>
          <w:sz w:val="32"/>
          <w:szCs w:val="32"/>
          <w:lang w:bidi="ar-EG"/>
        </w:rPr>
        <w:t>R 0.869</w:t>
      </w:r>
      <w:r w:rsidRPr="00205D68">
        <w:rPr>
          <w:rFonts w:ascii="Sakkal Majalla" w:hAnsi="Sakkal Majalla" w:cs="Sakkal Majalla" w:hint="cs"/>
          <w:sz w:val="32"/>
          <w:szCs w:val="32"/>
          <w:rtl/>
          <w:lang w:bidi="ar-EG"/>
        </w:rPr>
        <w:t xml:space="preserve">.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المهارات الرقمية داخل مراكز خدمة العملاء تفسر 0.756% من التباين أو التغيرات في تجربة العملاء في شركة زين. وهذا يشير إلى أن 75.6% من تجربة العملاء في شركة زين في المملكة العربية السعودية ناتج للمهارات الرقمية داخل مراكز خدمة العملاء.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303.292، وهي ذات </w:t>
      </w:r>
      <w:r w:rsidRPr="00205D68">
        <w:rPr>
          <w:rFonts w:ascii="Sakkal Majalla" w:hAnsi="Sakkal Majalla" w:cs="Sakkal Majalla" w:hint="cs"/>
          <w:sz w:val="32"/>
          <w:szCs w:val="32"/>
          <w:rtl/>
          <w:lang w:bidi="ar-EG"/>
        </w:rPr>
        <w:lastRenderedPageBreak/>
        <w:t xml:space="preserve">دلالة إحصائية عند مستوى 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المجدولة 3.928، مما يثبت وجود تأثير إيجابي ذي دلالة إحصائية للمهارات الرقمية داخل مراكز خدمة العملاء على تجربة العملاء في شركة زين في المملكة العربية السعودية وهو ما توافق مع دراسة (</w:t>
      </w:r>
      <w:r w:rsidRPr="00205D68">
        <w:rPr>
          <w:rFonts w:ascii="Sakkal Majalla" w:hAnsi="Sakkal Majalla" w:cs="Sakkal Majalla" w:hint="cs"/>
          <w:sz w:val="32"/>
          <w:szCs w:val="32"/>
          <w:lang w:bidi="ar-EG"/>
        </w:rPr>
        <w:t>Purna Man Shrestha (2023</w:t>
      </w:r>
      <w:r w:rsidRPr="00205D68">
        <w:rPr>
          <w:rFonts w:ascii="Sakkal Majalla" w:hAnsi="Sakkal Majalla" w:cs="Sakkal Majalla" w:hint="cs"/>
          <w:sz w:val="32"/>
          <w:szCs w:val="32"/>
          <w:rtl/>
          <w:lang w:bidi="ar-EG"/>
        </w:rPr>
        <w:t xml:space="preserve">) تهدف هذه الورقة البحثية الي بيان تأثير جودة الخدمة على رضا العملاء وولائهم لشركة </w:t>
      </w:r>
      <w:r w:rsidRPr="00205D68">
        <w:rPr>
          <w:rFonts w:ascii="Sakkal Majalla" w:hAnsi="Sakkal Majalla" w:cs="Sakkal Majalla" w:hint="cs"/>
          <w:sz w:val="32"/>
          <w:szCs w:val="32"/>
          <w:lang w:bidi="ar-EG"/>
        </w:rPr>
        <w:t>NTC</w:t>
      </w:r>
      <w:r w:rsidRPr="00205D68">
        <w:rPr>
          <w:rFonts w:ascii="Sakkal Majalla" w:hAnsi="Sakkal Majalla" w:cs="Sakkal Majalla" w:hint="cs"/>
          <w:sz w:val="32"/>
          <w:szCs w:val="32"/>
          <w:rtl/>
          <w:lang w:bidi="ar-EG"/>
        </w:rPr>
        <w:t>. ولهذا الغرض، استخدمت خمسة أبعاد لجودة الخدمة، وهي: الملموسات، والموثوقية، والضمان، والتعاطف، والاستجابة، حيث</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يمكن لإدارة شركة الإتصالات الوطنية تطبيق نتائج هذه الدراسة لتطوير استراتيجية تتعلق بخدمة العملاء، والتي تخلق قيمة مؤسسية وتؤدي إلى رضا العملاء وولائهم. </w:t>
      </w:r>
    </w:p>
    <w:p w14:paraId="6E3DD6D3"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p>
    <w:p w14:paraId="55674E9E"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t xml:space="preserve">اختبار الفرضية الخامسة  </w:t>
      </w:r>
    </w:p>
    <w:p w14:paraId="773FE7E0"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EG"/>
        </w:rPr>
        <w:t>H5</w:t>
      </w:r>
      <w:r w:rsidRPr="00205D68">
        <w:rPr>
          <w:rFonts w:ascii="Sakkal Majalla" w:hAnsi="Sakkal Majalla" w:cs="Sakkal Majalla" w:hint="cs"/>
          <w:sz w:val="32"/>
          <w:szCs w:val="32"/>
          <w:rtl/>
          <w:lang w:bidi="ar-EG"/>
        </w:rPr>
        <w:t>.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p w14:paraId="18DFB296" w14:textId="77777777" w:rsidR="00E40C64" w:rsidRPr="00205D68" w:rsidRDefault="00E40C64" w:rsidP="00E40C64">
      <w:pPr>
        <w:bidi/>
        <w:spacing w:line="360" w:lineRule="auto"/>
        <w:jc w:val="both"/>
        <w:rPr>
          <w:rFonts w:ascii="Sakkal Majalla" w:hAnsi="Sakkal Majalla" w:cs="Sakkal Majalla" w:hint="cs"/>
          <w:sz w:val="32"/>
          <w:szCs w:val="32"/>
          <w:lang w:bidi="ar-EG"/>
        </w:rPr>
      </w:pPr>
      <w:r w:rsidRPr="00205D68">
        <w:rPr>
          <w:rFonts w:ascii="Sakkal Majalla" w:hAnsi="Sakkal Majalla" w:cs="Sakkal Majalla" w:hint="cs"/>
          <w:sz w:val="32"/>
          <w:szCs w:val="32"/>
          <w:rtl/>
          <w:lang w:bidi="ar-EG"/>
        </w:rPr>
        <w:t>الجدول (4.20) اختبار الفرضية الخامسة</w:t>
      </w:r>
    </w:p>
    <w:tbl>
      <w:tblPr>
        <w:bidiVisual/>
        <w:tblW w:w="8803" w:type="dxa"/>
        <w:shd w:val="clear" w:color="auto" w:fill="EEECE1" w:themeFill="background2"/>
        <w:tblLook w:val="04A0" w:firstRow="1" w:lastRow="0" w:firstColumn="1" w:lastColumn="0" w:noHBand="0" w:noVBand="1"/>
      </w:tblPr>
      <w:tblGrid>
        <w:gridCol w:w="3053"/>
        <w:gridCol w:w="695"/>
        <w:gridCol w:w="775"/>
        <w:gridCol w:w="688"/>
        <w:gridCol w:w="968"/>
        <w:gridCol w:w="982"/>
        <w:gridCol w:w="695"/>
        <w:gridCol w:w="968"/>
      </w:tblGrid>
      <w:tr w:rsidR="00E40C64" w:rsidRPr="00205D68" w14:paraId="6D208587" w14:textId="77777777" w:rsidTr="006E657E">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58D2EEE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23AF3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704C92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DA5117D"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F.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CD71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F3FEF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894EBB"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T.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E1F39"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r>
      <w:tr w:rsidR="00E40C64" w:rsidRPr="00205D68" w14:paraId="4AC2A446" w14:textId="77777777" w:rsidTr="006E657E">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3AF7240"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CBEAB6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9C3A54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0.705</w:t>
            </w:r>
          </w:p>
        </w:tc>
        <w:tc>
          <w:tcPr>
            <w:tcW w:w="699" w:type="dxa"/>
            <w:tcBorders>
              <w:top w:val="nil"/>
              <w:left w:val="nil"/>
              <w:bottom w:val="single" w:sz="8" w:space="0" w:color="auto"/>
              <w:right w:val="single" w:sz="8" w:space="0" w:color="auto"/>
            </w:tcBorders>
            <w:shd w:val="clear" w:color="auto" w:fill="EEECE1" w:themeFill="background2"/>
            <w:noWrap/>
            <w:vAlign w:val="center"/>
            <w:hideMark/>
          </w:tcPr>
          <w:p w14:paraId="71A87A7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255</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676F3A1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1145EC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58574C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15.7</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1BDEBB4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r>
    </w:tbl>
    <w:p w14:paraId="2824EE58"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2BD86270"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xml:space="preserve">يوضح الجدول (4.20) وجود علاقة وثيقة جدًا لأثر استراتيجيات التحول الرقمي على تجربة العملاء تُعزى للمتغيرات الديموغرافية للعملاء (العمر، الجنس، مستوى التعليم، مستوى الدخل) في شركة زين. بلغ معامل الارتباط </w:t>
      </w:r>
      <w:r w:rsidRPr="00205D68">
        <w:rPr>
          <w:rFonts w:ascii="Sakkal Majalla" w:hAnsi="Sakkal Majalla" w:cs="Sakkal Majalla" w:hint="cs"/>
          <w:sz w:val="32"/>
          <w:szCs w:val="32"/>
          <w:lang w:bidi="ar-EG"/>
        </w:rPr>
        <w:t>R 0.811</w:t>
      </w:r>
      <w:r w:rsidRPr="00205D68">
        <w:rPr>
          <w:rFonts w:ascii="Sakkal Majalla" w:hAnsi="Sakkal Majalla" w:cs="Sakkal Majalla" w:hint="cs"/>
          <w:sz w:val="32"/>
          <w:szCs w:val="32"/>
          <w:rtl/>
          <w:lang w:bidi="ar-EG"/>
        </w:rPr>
        <w:t xml:space="preserve">. ويوضح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استراتيجيات التحول </w:t>
      </w:r>
      <w:proofErr w:type="gramStart"/>
      <w:r w:rsidRPr="00205D68">
        <w:rPr>
          <w:rFonts w:ascii="Sakkal Majalla" w:hAnsi="Sakkal Majalla" w:cs="Sakkal Majalla" w:hint="cs"/>
          <w:sz w:val="32"/>
          <w:szCs w:val="32"/>
          <w:rtl/>
          <w:lang w:bidi="ar-EG"/>
        </w:rPr>
        <w:t>الرقمي  تفسر</w:t>
      </w:r>
      <w:proofErr w:type="gramEnd"/>
      <w:r w:rsidRPr="00205D68">
        <w:rPr>
          <w:rFonts w:ascii="Sakkal Majalla" w:hAnsi="Sakkal Majalla" w:cs="Sakkal Majalla" w:hint="cs"/>
          <w:sz w:val="32"/>
          <w:szCs w:val="32"/>
          <w:rtl/>
          <w:lang w:bidi="ar-EG"/>
        </w:rPr>
        <w:t xml:space="preserve"> </w:t>
      </w:r>
      <w:r w:rsidRPr="00205D68">
        <w:rPr>
          <w:rFonts w:ascii="Sakkal Majalla" w:hAnsi="Sakkal Majalla" w:cs="Sakkal Majalla" w:hint="cs"/>
          <w:sz w:val="32"/>
          <w:szCs w:val="32"/>
          <w:rtl/>
          <w:lang w:bidi="ar-EG"/>
        </w:rPr>
        <w:lastRenderedPageBreak/>
        <w:t xml:space="preserve">0.705% من التباين أو التغيرات في تجربة العملاء تُعزى للمتغيرات الديموغرافية للعملاء (العمر، الجنس، مستوى التعليم، مستوى الدخل) في شركة زين. وهذا يشير إلى أن 70.5% من تجربة العملاء تُعزى للمتغيرات الديموغرافية للعملاء (العمر، الجنس، مستوى التعليم، مستوى الدخل) في شركة زين في المملكة العربية السعودية يعود إلى استراتيجيات التحول الرقمي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255.445، وهي دالة إحصائية عند مستوى دلالة 0.05. أما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فقد بلغت 3.928، مما يثبت وجود تأثير إيجابي ذي دلالة إحصائية لأثر استراتيجيات التحول الرقمي على تجربة العملاء تُعزى للمتغيرات الديموغرافية للعملاء (العمر، الجنس، مستوى التعليم، مستوى الدخل) في شركة زين في المملكة العربية السعودية. وهو ما توافق مع دراسة (العوضي،2020) 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 حيث يوجد 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27452C92"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23CB9443"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t xml:space="preserve">اختبار الفرضية السادسة  </w:t>
      </w:r>
    </w:p>
    <w:p w14:paraId="2A97270D"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EG"/>
        </w:rPr>
        <w:t>H6</w:t>
      </w:r>
      <w:r w:rsidRPr="00205D68">
        <w:rPr>
          <w:rFonts w:ascii="Sakkal Majalla" w:hAnsi="Sakkal Majalla" w:cs="Sakkal Majalla" w:hint="cs"/>
          <w:sz w:val="32"/>
          <w:szCs w:val="32"/>
          <w:rtl/>
          <w:lang w:bidi="ar-EG"/>
        </w:rPr>
        <w:t>: توجد فروق ذات دلالة إحصائية لأثر استراتيجيات التحول الرقمي على جودة الخدمات المقدمة للعملاء في شركة زين.</w:t>
      </w:r>
    </w:p>
    <w:p w14:paraId="03C1D852"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88"/>
        <w:gridCol w:w="659"/>
        <w:gridCol w:w="768"/>
        <w:gridCol w:w="725"/>
        <w:gridCol w:w="1099"/>
        <w:gridCol w:w="775"/>
        <w:gridCol w:w="1083"/>
      </w:tblGrid>
      <w:tr w:rsidR="00E40C64" w:rsidRPr="00205D68" w14:paraId="24F9A3BE"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3E9476EA"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0A2C08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EC0ECD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A4B8A6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08E95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3EC34E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B63F49"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5A6A44B"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r>
      <w:tr w:rsidR="00E40C64" w:rsidRPr="00205D68" w14:paraId="4FEF6792"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180B895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lastRenderedPageBreak/>
              <w:t xml:space="preserve">        Correlation analysis </w:t>
            </w:r>
            <w:r w:rsidRPr="00205D6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0DA095DE"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0.777</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4A20F2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0.75</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382C637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325</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9F1E38B"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FB30E4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336CDB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17.1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87FF53A"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0.0000</w:t>
            </w:r>
          </w:p>
        </w:tc>
      </w:tr>
      <w:tr w:rsidR="00E40C64" w:rsidRPr="00205D68" w14:paraId="237F7E2F"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2E651A0A"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lang w:bidi="ar-EG"/>
              </w:rPr>
            </w:pPr>
            <w:r w:rsidRPr="00205D6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7A4CED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8A00CD0"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F18410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083B5F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7E8612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8E302C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7EDA929"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p>
        </w:tc>
      </w:tr>
    </w:tbl>
    <w:p w14:paraId="6D18A750"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65D7AAE3"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xml:space="preserve">يوضح الجدول (4.17) وجود علاقة قوية جدًا بين استراتيجيات التحول الرقمي وجودة الخدمات المقدمة للعملاء في شركة زين. بلغ معامل الارتباط </w:t>
      </w:r>
      <w:r w:rsidRPr="00205D68">
        <w:rPr>
          <w:rFonts w:ascii="Sakkal Majalla" w:hAnsi="Sakkal Majalla" w:cs="Sakkal Majalla" w:hint="cs"/>
          <w:sz w:val="32"/>
          <w:szCs w:val="32"/>
          <w:lang w:bidi="ar-EG"/>
        </w:rPr>
        <w:t>R</w:t>
      </w:r>
      <w:r w:rsidRPr="00205D68">
        <w:rPr>
          <w:rFonts w:ascii="Sakkal Majalla" w:hAnsi="Sakkal Majalla" w:cs="Sakkal Majalla" w:hint="cs"/>
          <w:sz w:val="32"/>
          <w:szCs w:val="32"/>
          <w:rtl/>
          <w:lang w:bidi="ar-EG"/>
        </w:rPr>
        <w:t xml:space="preserve"> (0.777).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استراتيجيات التحول الرقمي يفسر </w:t>
      </w:r>
      <w:r w:rsidRPr="00205D68">
        <w:rPr>
          <w:rFonts w:ascii="Sakkal Majalla" w:hAnsi="Sakkal Majalla" w:cs="Sakkal Majalla" w:hint="cs"/>
          <w:sz w:val="32"/>
          <w:szCs w:val="32"/>
          <w:lang w:bidi="ar-EG"/>
        </w:rPr>
        <w:t>0.75</w:t>
      </w:r>
      <w:r w:rsidRPr="00205D68">
        <w:rPr>
          <w:rFonts w:ascii="Sakkal Majalla" w:hAnsi="Sakkal Majalla" w:cs="Sakkal Majalla" w:hint="cs"/>
          <w:sz w:val="32"/>
          <w:szCs w:val="32"/>
          <w:rtl/>
          <w:lang w:bidi="ar-EG"/>
        </w:rPr>
        <w:t xml:space="preserve">٪ من التباين أو التغيرات في جودة الخدمات المقدمة للعملاء في شركة زين. وهذا يشير إلى أن75٪ من جودة الخدمات المقدمة للعملاء في شركة زين في المملكة العربية السعودية يرجع استراتيجيات التحول الرقمي.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(25.888)، وهي ذات دلالة إحصائية عند مستوى الدلالة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(3.928)، مما يثبت وجود تأثير إيجابي ذي دلالة إحصائية استراتيجيات التحول الرقمي على جودة الخدمات المقدمة للعملاء في شركة زين وهو ما اتفق مع دراسة (</w:t>
      </w:r>
      <w:r w:rsidRPr="00205D68">
        <w:rPr>
          <w:rFonts w:ascii="Sakkal Majalla" w:hAnsi="Sakkal Majalla" w:cs="Sakkal Majalla" w:hint="cs"/>
          <w:sz w:val="32"/>
          <w:szCs w:val="32"/>
          <w:lang w:bidi="ar-EG"/>
        </w:rPr>
        <w:t>Michael Owusu-Kyei, 2023</w:t>
      </w:r>
      <w:r w:rsidRPr="00205D68">
        <w:rPr>
          <w:rFonts w:ascii="Sakkal Majalla" w:hAnsi="Sakkal Majalla" w:cs="Sakkal Majalla" w:hint="cs"/>
          <w:sz w:val="32"/>
          <w:szCs w:val="32"/>
          <w:rtl/>
          <w:lang w:bidi="ar-EG"/>
        </w:rPr>
        <w:t>)</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حول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وكانت النتيجة الرئيسية النتيجة الرئيسية هو أن إدارة التحول الرقمي كان لها تأثير كبير على جودة الخدمة ورضا العملاء في شركات الإتصالات</w:t>
      </w:r>
    </w:p>
    <w:p w14:paraId="1DC3A600"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7EE06FCE"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t xml:space="preserve">اختبار الفرضية السابعة  </w:t>
      </w:r>
    </w:p>
    <w:p w14:paraId="032E1C9D" w14:textId="7A0C0C4E" w:rsidR="00E40C64"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EG"/>
        </w:rPr>
        <w:t>H7</w:t>
      </w:r>
      <w:r w:rsidRPr="00205D68">
        <w:rPr>
          <w:rFonts w:ascii="Sakkal Majalla" w:hAnsi="Sakkal Majalla" w:cs="Sakkal Majalla" w:hint="cs"/>
          <w:sz w:val="32"/>
          <w:szCs w:val="32"/>
          <w:rtl/>
          <w:lang w:bidi="ar-EG"/>
        </w:rPr>
        <w:t>. يوجد أثر إيجابي ذو دلالة إحصائية توجد فروق ذات دلالة إحصائية لأثر استراتيجيات التحول الرقمي على جودة الخدمات الرقمية والتقليدية في شركة زين</w:t>
      </w:r>
      <w:r w:rsidR="00811BF2">
        <w:rPr>
          <w:rFonts w:ascii="Sakkal Majalla" w:hAnsi="Sakkal Majalla" w:cs="Sakkal Majalla" w:hint="cs"/>
          <w:sz w:val="32"/>
          <w:szCs w:val="32"/>
          <w:rtl/>
          <w:lang w:bidi="ar-EG"/>
        </w:rPr>
        <w:t>.</w:t>
      </w:r>
    </w:p>
    <w:p w14:paraId="46D61B1F" w14:textId="77777777" w:rsidR="00811BF2" w:rsidRPr="00205D68" w:rsidRDefault="00811BF2" w:rsidP="00811BF2">
      <w:pPr>
        <w:bidi/>
        <w:spacing w:line="360" w:lineRule="auto"/>
        <w:jc w:val="both"/>
        <w:rPr>
          <w:rFonts w:ascii="Sakkal Majalla" w:hAnsi="Sakkal Majalla" w:cs="Sakkal Majalla" w:hint="cs"/>
          <w:sz w:val="32"/>
          <w:szCs w:val="32"/>
          <w:rtl/>
          <w:lang w:bidi="ar-EG"/>
        </w:rPr>
      </w:pPr>
    </w:p>
    <w:p w14:paraId="44D9CBDE"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lastRenderedPageBreak/>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2952"/>
        <w:gridCol w:w="775"/>
        <w:gridCol w:w="775"/>
        <w:gridCol w:w="901"/>
        <w:gridCol w:w="895"/>
        <w:gridCol w:w="954"/>
        <w:gridCol w:w="677"/>
        <w:gridCol w:w="895"/>
      </w:tblGrid>
      <w:tr w:rsidR="00E40C64" w:rsidRPr="00205D68" w14:paraId="3D6934CE"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726EECB2"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7B5BD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7EB4E6"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EEB013"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E59E8B"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002BEF"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A2705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4BC0DC7"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Sig.</w:t>
            </w:r>
          </w:p>
        </w:tc>
      </w:tr>
      <w:tr w:rsidR="00E40C64" w:rsidRPr="00205D68" w14:paraId="29CCB7A4"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81B8E7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24344318"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0.745</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03FEB27C"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0.735</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5D11EC7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299.99</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13A8FAD4"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54AB64F1"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E4C47CB"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5F6B1335" w14:textId="77777777" w:rsidR="00E40C64" w:rsidRPr="00205D68" w:rsidRDefault="00E40C64" w:rsidP="00E40C64">
            <w:pPr>
              <w:bidi/>
              <w:spacing w:after="0" w:line="240" w:lineRule="auto"/>
              <w:jc w:val="both"/>
              <w:rPr>
                <w:rFonts w:ascii="Sakkal Majalla" w:eastAsia="Times New Roman" w:hAnsi="Sakkal Majalla" w:cs="Sakkal Majalla" w:hint="cs"/>
                <w:sz w:val="32"/>
                <w:szCs w:val="32"/>
              </w:rPr>
            </w:pPr>
            <w:r w:rsidRPr="00205D68">
              <w:rPr>
                <w:rFonts w:ascii="Sakkal Majalla" w:eastAsia="Times New Roman" w:hAnsi="Sakkal Majalla" w:cs="Sakkal Majalla" w:hint="cs"/>
                <w:sz w:val="32"/>
                <w:szCs w:val="32"/>
              </w:rPr>
              <w:t>*0.000</w:t>
            </w:r>
          </w:p>
        </w:tc>
      </w:tr>
    </w:tbl>
    <w:p w14:paraId="2DADCAD2"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7F4AB5A0"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xml:space="preserve">يوضح الجدول (4.19) وجود علاقة قوية جدًا بين استراتيجيات التحول الرقمي وجودة الخدمات الرقمية والتقليدية في شركة زين. بلغ معامل الارتباط </w:t>
      </w:r>
      <w:r w:rsidRPr="00205D68">
        <w:rPr>
          <w:rFonts w:ascii="Sakkal Majalla" w:hAnsi="Sakkal Majalla" w:cs="Sakkal Majalla" w:hint="cs"/>
          <w:sz w:val="32"/>
          <w:szCs w:val="32"/>
          <w:lang w:bidi="ar-EG"/>
        </w:rPr>
        <w:t>R 0.745</w:t>
      </w:r>
      <w:r w:rsidRPr="00205D68">
        <w:rPr>
          <w:rFonts w:ascii="Sakkal Majalla" w:hAnsi="Sakkal Majalla" w:cs="Sakkal Majalla" w:hint="cs"/>
          <w:sz w:val="32"/>
          <w:szCs w:val="32"/>
          <w:rtl/>
          <w:lang w:bidi="ar-EG"/>
        </w:rPr>
        <w:t xml:space="preserve">.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استراتيجيات التحول الرقمي تفسر </w:t>
      </w:r>
      <w:r w:rsidRPr="00205D68">
        <w:rPr>
          <w:rFonts w:ascii="Sakkal Majalla" w:hAnsi="Sakkal Majalla" w:cs="Sakkal Majalla" w:hint="cs"/>
          <w:sz w:val="32"/>
          <w:szCs w:val="32"/>
          <w:lang w:bidi="ar-EG"/>
        </w:rPr>
        <w:t>0.735</w:t>
      </w:r>
      <w:r w:rsidRPr="00205D68">
        <w:rPr>
          <w:rFonts w:ascii="Sakkal Majalla" w:hAnsi="Sakkal Majalla" w:cs="Sakkal Majalla" w:hint="cs"/>
          <w:sz w:val="32"/>
          <w:szCs w:val="32"/>
          <w:rtl/>
          <w:lang w:bidi="ar-EG"/>
        </w:rPr>
        <w:t xml:space="preserve">% من التباين أو التغيرات في جودة الخدمات الرقمية والتقليدية في شركة زين. وهذا يشير إلى أن </w:t>
      </w:r>
      <w:r w:rsidRPr="00205D68">
        <w:rPr>
          <w:rFonts w:ascii="Sakkal Majalla" w:hAnsi="Sakkal Majalla" w:cs="Sakkal Majalla" w:hint="cs"/>
          <w:sz w:val="32"/>
          <w:szCs w:val="32"/>
          <w:lang w:bidi="ar-EG"/>
        </w:rPr>
        <w:t>73.5</w:t>
      </w:r>
      <w:r w:rsidRPr="00205D68">
        <w:rPr>
          <w:rFonts w:ascii="Sakkal Majalla" w:hAnsi="Sakkal Majalla" w:cs="Sakkal Majalla" w:hint="cs"/>
          <w:sz w:val="32"/>
          <w:szCs w:val="32"/>
          <w:rtl/>
          <w:lang w:bidi="ar-EG"/>
        </w:rPr>
        <w:t xml:space="preserve">% من جودة الخدمات الرقمية والتقليدية في شركة زين في المملكة العربية السعودية ناتج استراتيجيات التحول الرقمي.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w:t>
      </w:r>
      <w:r w:rsidRPr="00205D68">
        <w:rPr>
          <w:rFonts w:ascii="Sakkal Majalla" w:hAnsi="Sakkal Majalla" w:cs="Sakkal Majalla" w:hint="cs"/>
          <w:sz w:val="32"/>
          <w:szCs w:val="32"/>
          <w:lang w:bidi="ar-EG"/>
        </w:rPr>
        <w:t>299.33</w:t>
      </w:r>
      <w:r w:rsidRPr="00205D68">
        <w:rPr>
          <w:rFonts w:ascii="Sakkal Majalla" w:hAnsi="Sakkal Majalla" w:cs="Sakkal Majalla" w:hint="cs"/>
          <w:sz w:val="32"/>
          <w:szCs w:val="32"/>
          <w:rtl/>
          <w:lang w:bidi="ar-EG"/>
        </w:rPr>
        <w:t xml:space="preserve">، وهي ذات دلالة إحصائية عند مستوى 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المجدولة 3.928، مما يثبت وجود تأثير إيجابي ذي دلالة إحصائية لاستراتيجيات التحول الرقمي على جودة الخدمات الرقمية والتقليدية في شركة زين في المملكة العربية السعودية وهو ما توافق مع دراسة (قاسم،2020) </w:t>
      </w:r>
      <w:proofErr w:type="gramStart"/>
      <w:r w:rsidRPr="00205D68">
        <w:rPr>
          <w:rFonts w:ascii="Sakkal Majalla" w:hAnsi="Sakkal Majalla" w:cs="Sakkal Majalla" w:hint="cs"/>
          <w:sz w:val="32"/>
          <w:szCs w:val="32"/>
          <w:rtl/>
          <w:lang w:bidi="ar-EG"/>
        </w:rPr>
        <w:t>تبحث  في</w:t>
      </w:r>
      <w:proofErr w:type="gramEnd"/>
      <w:r w:rsidRPr="00205D68">
        <w:rPr>
          <w:rFonts w:ascii="Sakkal Majalla" w:hAnsi="Sakkal Majalla" w:cs="Sakkal Majalla" w:hint="cs"/>
          <w:sz w:val="32"/>
          <w:szCs w:val="32"/>
          <w:rtl/>
          <w:lang w:bidi="ar-EG"/>
        </w:rPr>
        <w:t xml:space="preserve"> تأثير استخدام تقنيات التحول الرقمي في تعزيز جودة الخدمة.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7026A512"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15979DC0"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748B8C1D"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288B2BAC" w14:textId="77777777" w:rsidR="00E40C64" w:rsidRPr="00205D68" w:rsidRDefault="00E40C64" w:rsidP="00E40C64">
      <w:pPr>
        <w:bidi/>
        <w:spacing w:line="360" w:lineRule="auto"/>
        <w:jc w:val="both"/>
        <w:outlineLvl w:val="0"/>
        <w:rPr>
          <w:rFonts w:ascii="Sakkal Majalla" w:hAnsi="Sakkal Majalla" w:cs="Sakkal Majalla" w:hint="cs"/>
          <w:b/>
          <w:bCs/>
          <w:sz w:val="32"/>
          <w:szCs w:val="32"/>
          <w:rtl/>
          <w:lang w:bidi="ar-EG"/>
        </w:rPr>
      </w:pPr>
      <w:bookmarkStart w:id="32" w:name="_Toc233339235"/>
      <w:r w:rsidRPr="00205D68">
        <w:rPr>
          <w:rFonts w:ascii="Sakkal Majalla" w:hAnsi="Sakkal Majalla" w:cs="Sakkal Majalla" w:hint="cs"/>
          <w:b/>
          <w:bCs/>
          <w:sz w:val="32"/>
          <w:szCs w:val="32"/>
          <w:rtl/>
        </w:rPr>
        <w:lastRenderedPageBreak/>
        <w:t>4.5 نماذج الانحدار أو المعادلات الهيكلية</w:t>
      </w:r>
      <w:bookmarkEnd w:id="32"/>
    </w:p>
    <w:p w14:paraId="7E173820" w14:textId="77777777" w:rsidR="00E40C64" w:rsidRPr="00205D68" w:rsidRDefault="00E40C64" w:rsidP="00E40C64">
      <w:pPr>
        <w:bidi/>
        <w:spacing w:line="360" w:lineRule="auto"/>
        <w:jc w:val="both"/>
        <w:rPr>
          <w:rFonts w:ascii="Sakkal Majalla" w:hAnsi="Sakkal Majalla" w:cs="Sakkal Majalla" w:hint="cs"/>
          <w:b/>
          <w:bCs/>
          <w:sz w:val="32"/>
          <w:szCs w:val="32"/>
          <w:rtl/>
          <w:lang w:bidi="ar-EG"/>
        </w:rPr>
      </w:pPr>
      <w:r w:rsidRPr="00205D68">
        <w:rPr>
          <w:rFonts w:ascii="Sakkal Majalla" w:hAnsi="Sakkal Majalla" w:cs="Sakkal Majalla" w:hint="cs"/>
          <w:b/>
          <w:bCs/>
          <w:sz w:val="32"/>
          <w:szCs w:val="32"/>
          <w:rtl/>
          <w:lang w:bidi="ar-EG"/>
        </w:rPr>
        <w:t>الجدول (4.21) تحليل الانحدار المتعدد لفرضيات الدراسة</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
        <w:gridCol w:w="1833"/>
        <w:gridCol w:w="848"/>
        <w:gridCol w:w="991"/>
        <w:gridCol w:w="1273"/>
        <w:gridCol w:w="991"/>
        <w:gridCol w:w="688"/>
        <w:gridCol w:w="30"/>
        <w:gridCol w:w="1396"/>
        <w:gridCol w:w="1843"/>
      </w:tblGrid>
      <w:tr w:rsidR="00E40C64" w:rsidRPr="00205D68" w14:paraId="3DCEA969" w14:textId="77777777" w:rsidTr="00811BF2">
        <w:trPr>
          <w:cantSplit/>
          <w:trHeight w:val="663"/>
        </w:trPr>
        <w:tc>
          <w:tcPr>
            <w:tcW w:w="1863" w:type="dxa"/>
            <w:gridSpan w:val="2"/>
            <w:vMerge w:val="restart"/>
            <w:shd w:val="clear" w:color="auto" w:fill="FFFFFF"/>
            <w:vAlign w:val="center"/>
          </w:tcPr>
          <w:p w14:paraId="5BD1313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9" w:type="dxa"/>
            <w:gridSpan w:val="2"/>
            <w:shd w:val="clear" w:color="auto" w:fill="FFFFFF"/>
            <w:vAlign w:val="center"/>
          </w:tcPr>
          <w:p w14:paraId="035AD6B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Unstandardized</w:t>
            </w:r>
          </w:p>
        </w:tc>
        <w:tc>
          <w:tcPr>
            <w:tcW w:w="1273" w:type="dxa"/>
            <w:shd w:val="clear" w:color="auto" w:fill="FFFFFF"/>
            <w:vAlign w:val="center"/>
          </w:tcPr>
          <w:p w14:paraId="4EEAFC7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Standardized Coefficients</w:t>
            </w:r>
          </w:p>
        </w:tc>
        <w:tc>
          <w:tcPr>
            <w:tcW w:w="991" w:type="dxa"/>
            <w:shd w:val="clear" w:color="auto" w:fill="FFFFFF"/>
            <w:vAlign w:val="center"/>
          </w:tcPr>
          <w:p w14:paraId="27E576D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t</w:t>
            </w:r>
          </w:p>
        </w:tc>
        <w:tc>
          <w:tcPr>
            <w:tcW w:w="718" w:type="dxa"/>
            <w:gridSpan w:val="2"/>
            <w:shd w:val="clear" w:color="auto" w:fill="FFFFFF"/>
            <w:vAlign w:val="center"/>
          </w:tcPr>
          <w:p w14:paraId="290C123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Sig.</w:t>
            </w:r>
          </w:p>
        </w:tc>
        <w:tc>
          <w:tcPr>
            <w:tcW w:w="3239" w:type="dxa"/>
            <w:gridSpan w:val="2"/>
            <w:shd w:val="clear" w:color="auto" w:fill="FFFFFF"/>
            <w:vAlign w:val="center"/>
          </w:tcPr>
          <w:p w14:paraId="4F24474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BH"/>
              </w:rPr>
              <w:t>95.0% Confidence Interval for B</w:t>
            </w:r>
          </w:p>
        </w:tc>
      </w:tr>
      <w:tr w:rsidR="00E40C64" w:rsidRPr="00205D68" w14:paraId="726AAD87" w14:textId="77777777" w:rsidTr="00811BF2">
        <w:trPr>
          <w:cantSplit/>
          <w:trHeight w:val="129"/>
        </w:trPr>
        <w:tc>
          <w:tcPr>
            <w:tcW w:w="1863" w:type="dxa"/>
            <w:gridSpan w:val="2"/>
            <w:vMerge/>
            <w:shd w:val="clear" w:color="auto" w:fill="FFFFFF"/>
            <w:vAlign w:val="center"/>
          </w:tcPr>
          <w:p w14:paraId="3C45F35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848" w:type="dxa"/>
            <w:shd w:val="clear" w:color="auto" w:fill="FFFFFF"/>
            <w:vAlign w:val="center"/>
          </w:tcPr>
          <w:p w14:paraId="6295346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B</w:t>
            </w:r>
          </w:p>
        </w:tc>
        <w:tc>
          <w:tcPr>
            <w:tcW w:w="991" w:type="dxa"/>
            <w:shd w:val="clear" w:color="auto" w:fill="FFFFFF"/>
            <w:vAlign w:val="center"/>
          </w:tcPr>
          <w:p w14:paraId="110877E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Std. Error</w:t>
            </w:r>
          </w:p>
        </w:tc>
        <w:tc>
          <w:tcPr>
            <w:tcW w:w="1273" w:type="dxa"/>
            <w:shd w:val="clear" w:color="auto" w:fill="FFFFFF"/>
            <w:vAlign w:val="center"/>
          </w:tcPr>
          <w:p w14:paraId="0CEC0DD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Beta</w:t>
            </w:r>
          </w:p>
        </w:tc>
        <w:tc>
          <w:tcPr>
            <w:tcW w:w="991" w:type="dxa"/>
            <w:shd w:val="clear" w:color="auto" w:fill="FFFFFF"/>
            <w:vAlign w:val="center"/>
          </w:tcPr>
          <w:p w14:paraId="56DBCAC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688" w:type="dxa"/>
            <w:shd w:val="clear" w:color="auto" w:fill="FFFFFF"/>
            <w:vAlign w:val="center"/>
          </w:tcPr>
          <w:p w14:paraId="48FFB7D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426" w:type="dxa"/>
            <w:gridSpan w:val="2"/>
            <w:shd w:val="clear" w:color="auto" w:fill="FFFFFF"/>
            <w:vAlign w:val="center"/>
          </w:tcPr>
          <w:p w14:paraId="153CBB1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Lower Bound</w:t>
            </w:r>
          </w:p>
        </w:tc>
        <w:tc>
          <w:tcPr>
            <w:tcW w:w="1843" w:type="dxa"/>
            <w:shd w:val="clear" w:color="auto" w:fill="FFFFFF"/>
            <w:vAlign w:val="center"/>
          </w:tcPr>
          <w:p w14:paraId="55E2A1E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Upper Bound</w:t>
            </w:r>
          </w:p>
        </w:tc>
      </w:tr>
      <w:tr w:rsidR="00E40C64" w:rsidRPr="00205D68" w14:paraId="230D3B84" w14:textId="77777777" w:rsidTr="00811BF2">
        <w:trPr>
          <w:cantSplit/>
          <w:trHeight w:val="398"/>
        </w:trPr>
        <w:tc>
          <w:tcPr>
            <w:tcW w:w="30" w:type="dxa"/>
            <w:vMerge w:val="restart"/>
            <w:shd w:val="clear" w:color="auto" w:fill="FFFFFF"/>
            <w:vAlign w:val="center"/>
          </w:tcPr>
          <w:p w14:paraId="0190093C"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0DBEF993"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(Constant)</w:t>
            </w:r>
          </w:p>
        </w:tc>
        <w:tc>
          <w:tcPr>
            <w:tcW w:w="848" w:type="dxa"/>
            <w:shd w:val="clear" w:color="auto" w:fill="FFFFFF"/>
            <w:vAlign w:val="center"/>
          </w:tcPr>
          <w:p w14:paraId="72792769"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.631</w:t>
            </w:r>
          </w:p>
        </w:tc>
        <w:tc>
          <w:tcPr>
            <w:tcW w:w="991" w:type="dxa"/>
            <w:shd w:val="clear" w:color="auto" w:fill="FFFFFF"/>
            <w:vAlign w:val="center"/>
          </w:tcPr>
          <w:p w14:paraId="2CE9D687"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.161</w:t>
            </w:r>
          </w:p>
        </w:tc>
        <w:tc>
          <w:tcPr>
            <w:tcW w:w="1273" w:type="dxa"/>
            <w:shd w:val="clear" w:color="auto" w:fill="FFFFFF"/>
            <w:vAlign w:val="center"/>
          </w:tcPr>
          <w:p w14:paraId="21D7C027"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p>
        </w:tc>
        <w:tc>
          <w:tcPr>
            <w:tcW w:w="991" w:type="dxa"/>
            <w:shd w:val="clear" w:color="auto" w:fill="FFFFFF"/>
            <w:vAlign w:val="center"/>
          </w:tcPr>
          <w:p w14:paraId="6CF35A1A"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3.893</w:t>
            </w:r>
          </w:p>
        </w:tc>
        <w:tc>
          <w:tcPr>
            <w:tcW w:w="688" w:type="dxa"/>
            <w:shd w:val="clear" w:color="auto" w:fill="FFFFFF"/>
            <w:vAlign w:val="center"/>
          </w:tcPr>
          <w:p w14:paraId="4ED491A7"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4BE49766"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.324</w:t>
            </w:r>
          </w:p>
        </w:tc>
        <w:tc>
          <w:tcPr>
            <w:tcW w:w="1843" w:type="dxa"/>
            <w:shd w:val="clear" w:color="auto" w:fill="FFFFFF"/>
            <w:vAlign w:val="center"/>
          </w:tcPr>
          <w:p w14:paraId="1B90F4D4" w14:textId="77777777" w:rsidR="00E40C64" w:rsidRPr="00205D68" w:rsidRDefault="00E40C64" w:rsidP="00811BF2">
            <w:pPr>
              <w:shd w:val="clear" w:color="auto" w:fill="FFFFFF" w:themeFill="background1"/>
              <w:bidi/>
              <w:spacing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.957</w:t>
            </w:r>
          </w:p>
        </w:tc>
      </w:tr>
      <w:tr w:rsidR="00E40C64" w:rsidRPr="00205D68" w14:paraId="5B772527" w14:textId="77777777" w:rsidTr="00811BF2">
        <w:trPr>
          <w:cantSplit/>
          <w:trHeight w:val="129"/>
        </w:trPr>
        <w:tc>
          <w:tcPr>
            <w:tcW w:w="30" w:type="dxa"/>
            <w:vMerge/>
            <w:shd w:val="clear" w:color="auto" w:fill="FFFFFF"/>
            <w:vAlign w:val="center"/>
          </w:tcPr>
          <w:p w14:paraId="4DB0E9E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170A308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جودة البنية التحتية التكنلوجية</w:t>
            </w:r>
          </w:p>
        </w:tc>
        <w:tc>
          <w:tcPr>
            <w:tcW w:w="848" w:type="dxa"/>
            <w:shd w:val="clear" w:color="auto" w:fill="FFFFFF"/>
            <w:vAlign w:val="center"/>
          </w:tcPr>
          <w:p w14:paraId="7CF4EE0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.288</w:t>
            </w:r>
          </w:p>
        </w:tc>
        <w:tc>
          <w:tcPr>
            <w:tcW w:w="991" w:type="dxa"/>
            <w:shd w:val="clear" w:color="auto" w:fill="FFFFFF"/>
            <w:vAlign w:val="center"/>
          </w:tcPr>
          <w:p w14:paraId="5B5B8E5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.058</w:t>
            </w:r>
          </w:p>
        </w:tc>
        <w:tc>
          <w:tcPr>
            <w:tcW w:w="1273" w:type="dxa"/>
            <w:shd w:val="clear" w:color="auto" w:fill="FFFFFF"/>
            <w:vAlign w:val="center"/>
          </w:tcPr>
          <w:p w14:paraId="627010F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EG"/>
              </w:rPr>
            </w:pPr>
            <w:r w:rsidRPr="00205D68">
              <w:rPr>
                <w:rFonts w:ascii="Sakkal Majalla" w:hAnsi="Sakkal Majalla" w:cs="Sakkal Majalla" w:hint="cs"/>
                <w:sz w:val="32"/>
                <w:szCs w:val="32"/>
                <w:lang w:bidi="ar-BH"/>
              </w:rPr>
              <w:t>.320</w:t>
            </w:r>
          </w:p>
        </w:tc>
        <w:tc>
          <w:tcPr>
            <w:tcW w:w="991" w:type="dxa"/>
            <w:shd w:val="clear" w:color="auto" w:fill="FFFFFF"/>
            <w:vAlign w:val="center"/>
          </w:tcPr>
          <w:p w14:paraId="0048D05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4.001</w:t>
            </w:r>
          </w:p>
        </w:tc>
        <w:tc>
          <w:tcPr>
            <w:tcW w:w="688" w:type="dxa"/>
            <w:shd w:val="clear" w:color="auto" w:fill="FFFFFF"/>
            <w:vAlign w:val="center"/>
          </w:tcPr>
          <w:p w14:paraId="046E75C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1CA9F02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.199</w:t>
            </w:r>
          </w:p>
        </w:tc>
        <w:tc>
          <w:tcPr>
            <w:tcW w:w="1843" w:type="dxa"/>
            <w:shd w:val="clear" w:color="auto" w:fill="FFFFFF"/>
            <w:vAlign w:val="center"/>
          </w:tcPr>
          <w:p w14:paraId="3E6FA0C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.399</w:t>
            </w:r>
          </w:p>
        </w:tc>
      </w:tr>
      <w:tr w:rsidR="00E40C64" w:rsidRPr="00205D68" w14:paraId="2D2BE2D6" w14:textId="77777777" w:rsidTr="00811BF2">
        <w:trPr>
          <w:cantSplit/>
          <w:trHeight w:val="129"/>
        </w:trPr>
        <w:tc>
          <w:tcPr>
            <w:tcW w:w="30" w:type="dxa"/>
            <w:vMerge/>
            <w:shd w:val="clear" w:color="auto" w:fill="FFFFFF"/>
            <w:vAlign w:val="center"/>
          </w:tcPr>
          <w:p w14:paraId="04D9364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1C03942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xml:space="preserve"> القيادة والدعم الاداري</w:t>
            </w:r>
          </w:p>
        </w:tc>
        <w:tc>
          <w:tcPr>
            <w:tcW w:w="848" w:type="dxa"/>
            <w:shd w:val="clear" w:color="auto" w:fill="FFFFFF"/>
            <w:vAlign w:val="center"/>
          </w:tcPr>
          <w:p w14:paraId="5057D15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.382</w:t>
            </w:r>
          </w:p>
        </w:tc>
        <w:tc>
          <w:tcPr>
            <w:tcW w:w="991" w:type="dxa"/>
            <w:shd w:val="clear" w:color="auto" w:fill="FFFFFF"/>
            <w:vAlign w:val="center"/>
          </w:tcPr>
          <w:p w14:paraId="5406FEC0"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.059</w:t>
            </w:r>
          </w:p>
        </w:tc>
        <w:tc>
          <w:tcPr>
            <w:tcW w:w="1273" w:type="dxa"/>
            <w:shd w:val="clear" w:color="auto" w:fill="FFFFFF"/>
            <w:vAlign w:val="center"/>
          </w:tcPr>
          <w:p w14:paraId="2B67E72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.371</w:t>
            </w:r>
          </w:p>
        </w:tc>
        <w:tc>
          <w:tcPr>
            <w:tcW w:w="991" w:type="dxa"/>
            <w:shd w:val="clear" w:color="auto" w:fill="FFFFFF"/>
            <w:vAlign w:val="center"/>
          </w:tcPr>
          <w:p w14:paraId="4C1C00D0"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7.122</w:t>
            </w:r>
          </w:p>
        </w:tc>
        <w:tc>
          <w:tcPr>
            <w:tcW w:w="688" w:type="dxa"/>
            <w:shd w:val="clear" w:color="auto" w:fill="FFFFFF"/>
            <w:vAlign w:val="center"/>
          </w:tcPr>
          <w:p w14:paraId="6957FB2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6F4A43C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.294</w:t>
            </w:r>
          </w:p>
        </w:tc>
        <w:tc>
          <w:tcPr>
            <w:tcW w:w="1843" w:type="dxa"/>
            <w:shd w:val="clear" w:color="auto" w:fill="FFFFFF"/>
            <w:vAlign w:val="center"/>
          </w:tcPr>
          <w:p w14:paraId="0F182AB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.512</w:t>
            </w:r>
          </w:p>
        </w:tc>
      </w:tr>
      <w:tr w:rsidR="00E40C64" w:rsidRPr="00205D68" w14:paraId="07464CCC" w14:textId="77777777" w:rsidTr="00811BF2">
        <w:trPr>
          <w:cantSplit/>
          <w:trHeight w:val="129"/>
        </w:trPr>
        <w:tc>
          <w:tcPr>
            <w:tcW w:w="30" w:type="dxa"/>
            <w:vMerge/>
            <w:shd w:val="clear" w:color="auto" w:fill="FFFFFF"/>
            <w:vAlign w:val="center"/>
          </w:tcPr>
          <w:p w14:paraId="07A9E73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1C18CB2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استراتيجيات التسوق الرقمي</w:t>
            </w:r>
          </w:p>
        </w:tc>
        <w:tc>
          <w:tcPr>
            <w:tcW w:w="848" w:type="dxa"/>
            <w:shd w:val="clear" w:color="auto" w:fill="FFFFFF"/>
            <w:vAlign w:val="center"/>
          </w:tcPr>
          <w:p w14:paraId="7E376A2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.325</w:t>
            </w:r>
          </w:p>
        </w:tc>
        <w:tc>
          <w:tcPr>
            <w:tcW w:w="991" w:type="dxa"/>
            <w:shd w:val="clear" w:color="auto" w:fill="FFFFFF"/>
            <w:vAlign w:val="center"/>
          </w:tcPr>
          <w:p w14:paraId="2EEFDD6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.060</w:t>
            </w:r>
          </w:p>
        </w:tc>
        <w:tc>
          <w:tcPr>
            <w:tcW w:w="1273" w:type="dxa"/>
            <w:shd w:val="clear" w:color="auto" w:fill="FFFFFF"/>
            <w:vAlign w:val="center"/>
          </w:tcPr>
          <w:p w14:paraId="430D17F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.301</w:t>
            </w:r>
          </w:p>
        </w:tc>
        <w:tc>
          <w:tcPr>
            <w:tcW w:w="991" w:type="dxa"/>
            <w:shd w:val="clear" w:color="auto" w:fill="FFFFFF"/>
            <w:vAlign w:val="center"/>
          </w:tcPr>
          <w:p w14:paraId="685D92B5"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4.916</w:t>
            </w:r>
          </w:p>
        </w:tc>
        <w:tc>
          <w:tcPr>
            <w:tcW w:w="688" w:type="dxa"/>
            <w:shd w:val="clear" w:color="auto" w:fill="FFFFFF"/>
            <w:vAlign w:val="center"/>
          </w:tcPr>
          <w:p w14:paraId="68D20F2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5D9B5BF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.210</w:t>
            </w:r>
          </w:p>
        </w:tc>
        <w:tc>
          <w:tcPr>
            <w:tcW w:w="1843" w:type="dxa"/>
            <w:shd w:val="clear" w:color="auto" w:fill="FFFFFF"/>
            <w:vAlign w:val="center"/>
          </w:tcPr>
          <w:p w14:paraId="2C244A6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.455</w:t>
            </w:r>
          </w:p>
        </w:tc>
      </w:tr>
      <w:tr w:rsidR="00E40C64" w:rsidRPr="00205D68" w14:paraId="21906BAD" w14:textId="77777777" w:rsidTr="00811BF2">
        <w:trPr>
          <w:cantSplit/>
          <w:trHeight w:val="129"/>
        </w:trPr>
        <w:tc>
          <w:tcPr>
            <w:tcW w:w="30" w:type="dxa"/>
            <w:vMerge/>
            <w:shd w:val="clear" w:color="auto" w:fill="FFFFFF"/>
            <w:vAlign w:val="center"/>
          </w:tcPr>
          <w:p w14:paraId="2EFCF49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3941285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rtl/>
                <w:lang w:bidi="ar-BH"/>
              </w:rPr>
              <w:t>المهارات الرقمية الحديثة</w:t>
            </w:r>
          </w:p>
        </w:tc>
        <w:tc>
          <w:tcPr>
            <w:tcW w:w="848" w:type="dxa"/>
            <w:shd w:val="clear" w:color="auto" w:fill="FFFFFF"/>
            <w:vAlign w:val="center"/>
          </w:tcPr>
          <w:p w14:paraId="13B479E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.233</w:t>
            </w:r>
          </w:p>
        </w:tc>
        <w:tc>
          <w:tcPr>
            <w:tcW w:w="991" w:type="dxa"/>
            <w:shd w:val="clear" w:color="auto" w:fill="FFFFFF"/>
            <w:vAlign w:val="center"/>
          </w:tcPr>
          <w:p w14:paraId="0DB4670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.071</w:t>
            </w:r>
          </w:p>
        </w:tc>
        <w:tc>
          <w:tcPr>
            <w:tcW w:w="1273" w:type="dxa"/>
            <w:shd w:val="clear" w:color="auto" w:fill="FFFFFF"/>
            <w:vAlign w:val="center"/>
          </w:tcPr>
          <w:p w14:paraId="5CE183E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.211</w:t>
            </w:r>
          </w:p>
        </w:tc>
        <w:tc>
          <w:tcPr>
            <w:tcW w:w="991" w:type="dxa"/>
            <w:shd w:val="clear" w:color="auto" w:fill="FFFFFF"/>
            <w:vAlign w:val="center"/>
          </w:tcPr>
          <w:p w14:paraId="528D571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3.333</w:t>
            </w:r>
          </w:p>
        </w:tc>
        <w:tc>
          <w:tcPr>
            <w:tcW w:w="688" w:type="dxa"/>
            <w:shd w:val="clear" w:color="auto" w:fill="FFFFFF"/>
            <w:vAlign w:val="center"/>
          </w:tcPr>
          <w:p w14:paraId="1353972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08D98B2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.180</w:t>
            </w:r>
          </w:p>
        </w:tc>
        <w:tc>
          <w:tcPr>
            <w:tcW w:w="1843" w:type="dxa"/>
            <w:shd w:val="clear" w:color="auto" w:fill="FFFFFF"/>
            <w:vAlign w:val="center"/>
          </w:tcPr>
          <w:p w14:paraId="1CBD346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.354</w:t>
            </w:r>
          </w:p>
        </w:tc>
      </w:tr>
      <w:tr w:rsidR="00E40C64" w:rsidRPr="00205D68" w14:paraId="69A25B4C" w14:textId="77777777" w:rsidTr="00811BF2">
        <w:trPr>
          <w:cantSplit/>
          <w:trHeight w:val="129"/>
        </w:trPr>
        <w:tc>
          <w:tcPr>
            <w:tcW w:w="30" w:type="dxa"/>
            <w:shd w:val="clear" w:color="auto" w:fill="FFFFFF"/>
            <w:vAlign w:val="center"/>
          </w:tcPr>
          <w:p w14:paraId="3C7F82E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02CE5E9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استراتيجيات التحول الرقمي للخدمات الرقمية</w:t>
            </w:r>
          </w:p>
        </w:tc>
        <w:tc>
          <w:tcPr>
            <w:tcW w:w="848" w:type="dxa"/>
            <w:shd w:val="clear" w:color="auto" w:fill="FFFFFF"/>
            <w:vAlign w:val="center"/>
          </w:tcPr>
          <w:p w14:paraId="4210A6C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w:t>
            </w:r>
            <w:r w:rsidRPr="00205D68">
              <w:rPr>
                <w:rFonts w:ascii="Sakkal Majalla" w:hAnsi="Sakkal Majalla" w:cs="Sakkal Majalla" w:hint="cs"/>
                <w:sz w:val="32"/>
                <w:szCs w:val="32"/>
                <w:rtl/>
                <w:lang w:bidi="ar-BH"/>
              </w:rPr>
              <w:t>2</w:t>
            </w:r>
            <w:r w:rsidRPr="00205D68">
              <w:rPr>
                <w:rFonts w:ascii="Sakkal Majalla" w:hAnsi="Sakkal Majalla" w:cs="Sakkal Majalla" w:hint="cs"/>
                <w:sz w:val="32"/>
                <w:szCs w:val="32"/>
                <w:lang w:bidi="ar-BH"/>
              </w:rPr>
              <w:t>20</w:t>
            </w:r>
          </w:p>
        </w:tc>
        <w:tc>
          <w:tcPr>
            <w:tcW w:w="991" w:type="dxa"/>
            <w:shd w:val="clear" w:color="auto" w:fill="FFFFFF"/>
            <w:vAlign w:val="center"/>
          </w:tcPr>
          <w:p w14:paraId="13DB99F6"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.059</w:t>
            </w:r>
          </w:p>
        </w:tc>
        <w:tc>
          <w:tcPr>
            <w:tcW w:w="1273" w:type="dxa"/>
            <w:shd w:val="clear" w:color="auto" w:fill="FFFFFF"/>
            <w:vAlign w:val="center"/>
          </w:tcPr>
          <w:p w14:paraId="6AAE1F2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.315</w:t>
            </w:r>
          </w:p>
        </w:tc>
        <w:tc>
          <w:tcPr>
            <w:tcW w:w="991" w:type="dxa"/>
            <w:shd w:val="clear" w:color="auto" w:fill="FFFFFF"/>
            <w:vAlign w:val="center"/>
          </w:tcPr>
          <w:p w14:paraId="34EECCA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lang w:bidi="ar-BH"/>
              </w:rPr>
              <w:t>.</w:t>
            </w:r>
            <w:r w:rsidRPr="00205D68">
              <w:rPr>
                <w:rFonts w:ascii="Sakkal Majalla" w:hAnsi="Sakkal Majalla" w:cs="Sakkal Majalla" w:hint="cs"/>
                <w:sz w:val="32"/>
                <w:szCs w:val="32"/>
                <w:rtl/>
                <w:lang w:bidi="ar-EG"/>
              </w:rPr>
              <w:t>3.122</w:t>
            </w:r>
          </w:p>
        </w:tc>
        <w:tc>
          <w:tcPr>
            <w:tcW w:w="688" w:type="dxa"/>
            <w:shd w:val="clear" w:color="auto" w:fill="FFFFFF"/>
            <w:vAlign w:val="center"/>
          </w:tcPr>
          <w:p w14:paraId="482DEB3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24A4D6C6"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.211</w:t>
            </w:r>
          </w:p>
        </w:tc>
        <w:tc>
          <w:tcPr>
            <w:tcW w:w="1843" w:type="dxa"/>
            <w:shd w:val="clear" w:color="auto" w:fill="FFFFFF"/>
            <w:vAlign w:val="center"/>
          </w:tcPr>
          <w:p w14:paraId="62D03C3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.411</w:t>
            </w:r>
          </w:p>
        </w:tc>
      </w:tr>
      <w:tr w:rsidR="00E40C64" w:rsidRPr="00205D68" w14:paraId="31EF98C8" w14:textId="77777777" w:rsidTr="00811BF2">
        <w:trPr>
          <w:cantSplit/>
          <w:trHeight w:val="129"/>
        </w:trPr>
        <w:tc>
          <w:tcPr>
            <w:tcW w:w="30" w:type="dxa"/>
            <w:shd w:val="clear" w:color="auto" w:fill="FFFFFF"/>
            <w:vAlign w:val="center"/>
          </w:tcPr>
          <w:p w14:paraId="14956C9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4373D1F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استراتيجيات التحول الرقمي للمتغيرات الديموغرافية</w:t>
            </w:r>
          </w:p>
        </w:tc>
        <w:tc>
          <w:tcPr>
            <w:tcW w:w="848" w:type="dxa"/>
            <w:shd w:val="clear" w:color="auto" w:fill="FFFFFF"/>
            <w:vAlign w:val="center"/>
          </w:tcPr>
          <w:p w14:paraId="4D4AED4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.352</w:t>
            </w:r>
          </w:p>
        </w:tc>
        <w:tc>
          <w:tcPr>
            <w:tcW w:w="991" w:type="dxa"/>
            <w:shd w:val="clear" w:color="auto" w:fill="FFFFFF"/>
            <w:vAlign w:val="center"/>
          </w:tcPr>
          <w:p w14:paraId="4E7CF8D5"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.049</w:t>
            </w:r>
          </w:p>
        </w:tc>
        <w:tc>
          <w:tcPr>
            <w:tcW w:w="1273" w:type="dxa"/>
            <w:shd w:val="clear" w:color="auto" w:fill="FFFFFF"/>
            <w:vAlign w:val="center"/>
          </w:tcPr>
          <w:p w14:paraId="2B62E6E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.311</w:t>
            </w:r>
          </w:p>
        </w:tc>
        <w:tc>
          <w:tcPr>
            <w:tcW w:w="991" w:type="dxa"/>
            <w:shd w:val="clear" w:color="auto" w:fill="FFFFFF"/>
            <w:vAlign w:val="center"/>
          </w:tcPr>
          <w:p w14:paraId="0C404E56"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BH"/>
              </w:rPr>
            </w:pPr>
            <w:r w:rsidRPr="00205D68">
              <w:rPr>
                <w:rFonts w:ascii="Sakkal Majalla" w:hAnsi="Sakkal Majalla" w:cs="Sakkal Majalla" w:hint="cs"/>
                <w:sz w:val="32"/>
                <w:szCs w:val="32"/>
                <w:lang w:bidi="ar-BH"/>
              </w:rPr>
              <w:t>3.333</w:t>
            </w:r>
          </w:p>
        </w:tc>
        <w:tc>
          <w:tcPr>
            <w:tcW w:w="688" w:type="dxa"/>
            <w:shd w:val="clear" w:color="auto" w:fill="FFFFFF"/>
            <w:vAlign w:val="center"/>
          </w:tcPr>
          <w:p w14:paraId="1A09F1B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0A8BB7D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.194</w:t>
            </w:r>
          </w:p>
        </w:tc>
        <w:tc>
          <w:tcPr>
            <w:tcW w:w="1843" w:type="dxa"/>
            <w:shd w:val="clear" w:color="auto" w:fill="FFFFFF"/>
            <w:vAlign w:val="center"/>
          </w:tcPr>
          <w:p w14:paraId="2D18F805"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.417</w:t>
            </w:r>
          </w:p>
        </w:tc>
      </w:tr>
      <w:tr w:rsidR="00E40C64" w:rsidRPr="00205D68" w14:paraId="1ABE32B5" w14:textId="77777777" w:rsidTr="00811BF2">
        <w:trPr>
          <w:cantSplit/>
          <w:trHeight w:val="129"/>
        </w:trPr>
        <w:tc>
          <w:tcPr>
            <w:tcW w:w="30" w:type="dxa"/>
            <w:shd w:val="clear" w:color="auto" w:fill="FFFFFF"/>
            <w:vAlign w:val="center"/>
          </w:tcPr>
          <w:p w14:paraId="4FC4F6A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p>
        </w:tc>
        <w:tc>
          <w:tcPr>
            <w:tcW w:w="1833" w:type="dxa"/>
            <w:shd w:val="clear" w:color="auto" w:fill="FFFFFF"/>
            <w:vAlign w:val="center"/>
          </w:tcPr>
          <w:p w14:paraId="5236BE1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استراتيجيات التحول الرقمي للخدمات التقليدية</w:t>
            </w:r>
          </w:p>
        </w:tc>
        <w:tc>
          <w:tcPr>
            <w:tcW w:w="848" w:type="dxa"/>
            <w:shd w:val="clear" w:color="auto" w:fill="FFFFFF"/>
            <w:vAlign w:val="center"/>
          </w:tcPr>
          <w:p w14:paraId="1926F09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.345</w:t>
            </w:r>
          </w:p>
        </w:tc>
        <w:tc>
          <w:tcPr>
            <w:tcW w:w="991" w:type="dxa"/>
            <w:shd w:val="clear" w:color="auto" w:fill="FFFFFF"/>
            <w:vAlign w:val="center"/>
          </w:tcPr>
          <w:p w14:paraId="05E7A25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.070</w:t>
            </w:r>
          </w:p>
        </w:tc>
        <w:tc>
          <w:tcPr>
            <w:tcW w:w="1273" w:type="dxa"/>
            <w:shd w:val="clear" w:color="auto" w:fill="FFFFFF"/>
            <w:vAlign w:val="center"/>
          </w:tcPr>
          <w:p w14:paraId="224C089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.321</w:t>
            </w:r>
          </w:p>
        </w:tc>
        <w:tc>
          <w:tcPr>
            <w:tcW w:w="991" w:type="dxa"/>
            <w:shd w:val="clear" w:color="auto" w:fill="FFFFFF"/>
            <w:vAlign w:val="center"/>
          </w:tcPr>
          <w:p w14:paraId="59F2AE5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rtl/>
                <w:lang w:bidi="ar-BH"/>
              </w:rPr>
            </w:pPr>
            <w:r w:rsidRPr="00205D68">
              <w:rPr>
                <w:rFonts w:ascii="Sakkal Majalla" w:hAnsi="Sakkal Majalla" w:cs="Sakkal Majalla" w:hint="cs"/>
                <w:sz w:val="32"/>
                <w:szCs w:val="32"/>
                <w:lang w:bidi="ar-BH"/>
              </w:rPr>
              <w:t>4.616</w:t>
            </w:r>
          </w:p>
        </w:tc>
        <w:tc>
          <w:tcPr>
            <w:tcW w:w="688" w:type="dxa"/>
            <w:shd w:val="clear" w:color="auto" w:fill="FFFFFF"/>
            <w:vAlign w:val="center"/>
          </w:tcPr>
          <w:p w14:paraId="4E1855B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169D3A3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.215</w:t>
            </w:r>
          </w:p>
        </w:tc>
        <w:tc>
          <w:tcPr>
            <w:tcW w:w="1843" w:type="dxa"/>
            <w:shd w:val="clear" w:color="auto" w:fill="FFFFFF"/>
            <w:vAlign w:val="center"/>
          </w:tcPr>
          <w:p w14:paraId="28CEA5D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hint="cs"/>
                <w:sz w:val="32"/>
                <w:szCs w:val="32"/>
                <w:lang w:bidi="ar-BH"/>
              </w:rPr>
            </w:pPr>
            <w:r w:rsidRPr="00205D68">
              <w:rPr>
                <w:rFonts w:ascii="Sakkal Majalla" w:hAnsi="Sakkal Majalla" w:cs="Sakkal Majalla" w:hint="cs"/>
                <w:sz w:val="32"/>
                <w:szCs w:val="32"/>
                <w:lang w:bidi="ar-BH"/>
              </w:rPr>
              <w:t>.405</w:t>
            </w:r>
          </w:p>
        </w:tc>
      </w:tr>
    </w:tbl>
    <w:p w14:paraId="0DAC034D"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p>
    <w:p w14:paraId="1B0767A2"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lastRenderedPageBreak/>
        <w:t>يلخص الجدول (4.21) نتائج تحليل الانحدار الخطي الاحتمالي، حيث يمثل تجربة العملاء" بأبعادها ((الاعتمادية والملموسية والاستجابة والاتصال) المتغير التابع، بينما تمثل الأبعاد السبعة للمتغير المستقل " التحول الرقمي. فيما يلي تفصيل للمعلومات الرئيسية لكل صف:</w:t>
      </w:r>
    </w:p>
    <w:p w14:paraId="061F7058"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الصف: يمثل تأثير كل بُعد من أبعاد المتغير المستقل (التحول الرقمي) على المتغير التابع (تجربة العملاء).</w:t>
      </w:r>
    </w:p>
    <w:p w14:paraId="7F25A62C"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(ثابت): يمثل هذا الصف درجة تجربة العملاء المتوقعة عندما تكون جميع أبعاد المتغير المستقل صفرًا (أي بدون أي تأثير).</w:t>
      </w:r>
    </w:p>
    <w:p w14:paraId="6264EDC1"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b/>
          <w:bCs/>
          <w:sz w:val="32"/>
          <w:szCs w:val="32"/>
          <w:rtl/>
          <w:lang w:bidi="ar-EG"/>
        </w:rPr>
        <w:t>أولا</w:t>
      </w:r>
      <w:r w:rsidRPr="00205D68">
        <w:rPr>
          <w:rFonts w:ascii="Sakkal Majalla" w:hAnsi="Sakkal Majalla" w:cs="Sakkal Majalla" w:hint="cs"/>
          <w:sz w:val="32"/>
          <w:szCs w:val="32"/>
          <w:rtl/>
          <w:lang w:bidi="ar-EG"/>
        </w:rPr>
        <w:t xml:space="preserve">: جودة البنية التحتية التكنلوجية: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(0.288) عن تأثير إيجابي وهام، مما يشير إلى أنه لكل زيادة بمقدار وحدة واحدة في جودة البنية التحتية التكنلوجية (مع ثبات المتغيرات المستقلة الأخرى)، من المتوقع أن يزيد تجربة العملاء بنسبة 28.8٪. يشير معامل بيتا الموحد (0.320) أيضًا إلى تأثير إيجابي معتدل، مما يشير إلى وجود علاقة إيجابية معتدلة بين جودة البنية التحتية التكنلوجية وتجربة العملاء. ترتبط الزيادة بمقدار انحراف معياري واحد في جودة البنية التحتية التكنلوجية بزيادة قدرها 0.3320 انحراف معياري في تجربة العملاء (مع ثبات المتغيرات المستقلة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(4.001)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جودة البنية التحتية التكنلوجية وتجربة العملاء. لذلك بالنسبة للمتغير المستقل لبعد جودة البنية التحتية التكنلوجية)،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0.199 و0.399. هذا يعني أنه يمكننا أن نكون واثقين بنسبة 95% من أن جودة البنية التحتية التكنولوجية يقع ضمن هذا النطاق.</w:t>
      </w:r>
    </w:p>
    <w:p w14:paraId="5501E40C"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b/>
          <w:bCs/>
          <w:sz w:val="32"/>
          <w:szCs w:val="32"/>
          <w:rtl/>
          <w:lang w:bidi="ar-EG"/>
        </w:rPr>
        <w:t>ثانيا</w:t>
      </w:r>
      <w:r w:rsidRPr="00205D68">
        <w:rPr>
          <w:rFonts w:ascii="Sakkal Majalla" w:hAnsi="Sakkal Majalla" w:cs="Sakkal Majalla" w:hint="cs"/>
          <w:sz w:val="32"/>
          <w:szCs w:val="32"/>
          <w:rtl/>
          <w:lang w:bidi="ar-EG"/>
        </w:rPr>
        <w:t xml:space="preserve">: القيادة والدعم الاداري: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(0.382) عن تأثير إيجابي ودال، مما يشير إلى أنه مقابل كل زيادة قدرها وحدة واحدة في القيادة والدعم الاداري (مع ثبات المتغيرات المستقلة الأخرى)، </w:t>
      </w:r>
      <w:r w:rsidRPr="00205D68">
        <w:rPr>
          <w:rFonts w:ascii="Sakkal Majalla" w:hAnsi="Sakkal Majalla" w:cs="Sakkal Majalla" w:hint="cs"/>
          <w:sz w:val="32"/>
          <w:szCs w:val="32"/>
          <w:rtl/>
          <w:lang w:bidi="ar-EG"/>
        </w:rPr>
        <w:lastRenderedPageBreak/>
        <w:t xml:space="preserve">من المتوقع أن يزداد تجربة العملاء بنسبة 38.2%. يشير معامل بيتا الموحد (0.371) أيضًا إلى تأثير إيجابي متوسط، مما قد يشير إلى وجود علاقة إيجابية متوسطة بين القيادة والدعم الاداري وتجربة العملاء. ترتبط زيادة انحراف معياري واحد في القيادة والدعم الاداري بزيادة في تجربة العملاء بمقدار 0.371 انحراف معياري (مع ثبات المتغيرات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(7.122)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ذي دلالة إحصائية عالية. تُظهر هذه القيم وجود علاقة إيجابية قوية وذات دلالة إحصائية بين القيادة والدعم الاداري وتجربة العملاء. لذلك بالنسبة للمتغير المستقل لبعد (القيادة والدعم الاداري)،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0.294 و0.512. هذا يعني أنه يمكننا أن نكون واثقين بنسبة 95% من أن القيادة والدعم الاداري كأحد ابعاد التحول الرقمي يقع ضمن هذا النطاق.</w:t>
      </w:r>
    </w:p>
    <w:p w14:paraId="44967F85"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sz w:val="32"/>
          <w:szCs w:val="32"/>
          <w:rtl/>
          <w:lang w:bidi="ar-EG"/>
        </w:rPr>
        <w:t xml:space="preserve"> </w:t>
      </w:r>
      <w:r w:rsidRPr="00205D68">
        <w:rPr>
          <w:rFonts w:ascii="Sakkal Majalla" w:hAnsi="Sakkal Majalla" w:cs="Sakkal Majalla" w:hint="cs"/>
          <w:b/>
          <w:bCs/>
          <w:sz w:val="32"/>
          <w:szCs w:val="32"/>
          <w:rtl/>
          <w:lang w:bidi="ar-EG"/>
        </w:rPr>
        <w:t>ثالثا</w:t>
      </w:r>
      <w:r w:rsidRPr="00205D68">
        <w:rPr>
          <w:rFonts w:ascii="Sakkal Majalla" w:hAnsi="Sakkal Majalla" w:cs="Sakkal Majalla" w:hint="cs"/>
          <w:sz w:val="32"/>
          <w:szCs w:val="32"/>
          <w:rtl/>
          <w:lang w:bidi="ar-EG"/>
        </w:rPr>
        <w:t xml:space="preserve">: استراتيجيات التسوق الرقمي: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(0.325) عن تأثير إيجابي وهام، مما يشير إلى أنه لكل زيادة بمقدار وحدة واحدة في استراتيجيات التسوق الرقمي (مع ثبات المتغيرات المستقلة الأخرى)، من المتوقع أن يزيد تجربة العملاء بنسبة 32.5٪. يشير معامل بيتا الموحد (0.301) أيضًا إلى تأثير إيجابي معتدل، مما قد يشير إلى وجود علاقة إيجابية معتدلة بين استراتيجيات التسوق الرقمي وتجربة العملاء. ترتبط الزيادة في استراتيجيات التسوق الرقمي بانحراف معياري واحد بزيادة في تجربة العملاء بمقدار 0.301 انحراف معياري (مع ثبات العوامل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(4.916)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التسوق الرقمي وتجربة العملاء. لذلك بالنسبة للمتغير المستقل لبعد (استراتيجيات التسوق الرقمي)،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من 0.210 إلى 0.455. هذا يعني أنه يمكننا أن نكون واثقين بنسبة 95% من أن معامل استراتيجيات التسوق الرقمي كأحد ابعاد التحول الرقمي يقع ضمن هذا النطاق.</w:t>
      </w:r>
    </w:p>
    <w:p w14:paraId="5CA6DF04"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b/>
          <w:bCs/>
          <w:sz w:val="32"/>
          <w:szCs w:val="32"/>
          <w:rtl/>
          <w:lang w:bidi="ar-EG"/>
        </w:rPr>
        <w:lastRenderedPageBreak/>
        <w:t>رابعا</w:t>
      </w:r>
      <w:r w:rsidRPr="00205D68">
        <w:rPr>
          <w:rFonts w:ascii="Sakkal Majalla" w:hAnsi="Sakkal Majalla" w:cs="Sakkal Majalla" w:hint="cs"/>
          <w:sz w:val="32"/>
          <w:szCs w:val="32"/>
          <w:rtl/>
          <w:lang w:bidi="ar-EG"/>
        </w:rPr>
        <w:t xml:space="preserve">: المهارات الرقمية الحديثة: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(0.233) عن تأثير إيجابي وهام، مما يشير إلى أنه لكل زيادة بمقدار وحدة واحدة في المهارات الرقمية الحديثة (مع ثبات المتغيرات المستقلة الأخرى)، من المتوقع أن يزداد تجربة العملاء بنسبة 23.3%. يشير معامل بيتا الموحد (0.211) أيضًا إلى تأثير إيجابي معتدل، مما قد يشير إلى وجود علاقة إيجابية معتدلة بين المهارات الرقمية الحديثة وتجربة العملاء. ترتبط الزيادة بمقدار انحراف معياري واحد في المهارات الرقمية الحديثة بزيادة قدرها 0.211 انحراف معياري في تجربة العملاء (مع ثبات العوامل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(3.333)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(0.000) إلى تأثير شديد الأهمية. توضح هذه القيم وجود علاقة إيجابية معتدلة وهامة إحصائيًا بين المهارات الرقمية الحديثة وتجربة العملاء. لذلك بالنسبة للمتغير المستقل لبعد (المهارات الرقمية الحديثة)، تراوحت فترة الثقة 95.0% للمتغير (ب) بين 0.180 و0.354. هذا يعني أننا واثقون بنسبة 95% من أن معامل المهارات الرقمية الحديثة كأحد ابعاد التحول الرقمي يقع ضمن هذا النطاق.</w:t>
      </w:r>
    </w:p>
    <w:p w14:paraId="08C68428"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b/>
          <w:bCs/>
          <w:sz w:val="32"/>
          <w:szCs w:val="32"/>
          <w:rtl/>
          <w:lang w:bidi="ar-EG"/>
        </w:rPr>
        <w:t>خامسا</w:t>
      </w:r>
      <w:r w:rsidRPr="00205D68">
        <w:rPr>
          <w:rFonts w:ascii="Sakkal Majalla" w:hAnsi="Sakkal Majalla" w:cs="Sakkal Majalla" w:hint="cs"/>
          <w:sz w:val="32"/>
          <w:szCs w:val="32"/>
          <w:rtl/>
          <w:lang w:bidi="ar-EG"/>
        </w:rPr>
        <w:t xml:space="preserve">: استراتيجيات التحول الرقمي للخدمات الرقمية: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0.315 انحراف معياري في تجربة العملاء (مع ثبات المتغيرات المستقلة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(3.122)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0.211 و0.411. هذا يعني أنه يمكننا </w:t>
      </w:r>
      <w:r w:rsidRPr="00205D68">
        <w:rPr>
          <w:rFonts w:ascii="Sakkal Majalla" w:hAnsi="Sakkal Majalla" w:cs="Sakkal Majalla" w:hint="cs"/>
          <w:sz w:val="32"/>
          <w:szCs w:val="32"/>
          <w:rtl/>
          <w:lang w:bidi="ar-EG"/>
        </w:rPr>
        <w:lastRenderedPageBreak/>
        <w:t>أن نكون واثقين بنسبة 95% من أن معامل استراتيجيات التحول الرقمي للخدمات الرقمية كأحد ابعاد التحول الرقمي يقع ضمن هذا النطاق.</w:t>
      </w:r>
    </w:p>
    <w:p w14:paraId="42C8B4FE" w14:textId="77777777" w:rsidR="00E40C64" w:rsidRPr="00205D68" w:rsidRDefault="00E40C64" w:rsidP="00E40C64">
      <w:pPr>
        <w:bidi/>
        <w:spacing w:line="360" w:lineRule="auto"/>
        <w:jc w:val="both"/>
        <w:rPr>
          <w:rFonts w:ascii="Sakkal Majalla" w:hAnsi="Sakkal Majalla" w:cs="Sakkal Majalla" w:hint="cs"/>
          <w:sz w:val="32"/>
          <w:szCs w:val="32"/>
          <w:rtl/>
          <w:lang w:bidi="ar-EG"/>
        </w:rPr>
      </w:pPr>
      <w:r w:rsidRPr="00205D68">
        <w:rPr>
          <w:rFonts w:ascii="Sakkal Majalla" w:hAnsi="Sakkal Majalla" w:cs="Sakkal Majalla" w:hint="cs"/>
          <w:b/>
          <w:bCs/>
          <w:sz w:val="32"/>
          <w:szCs w:val="32"/>
          <w:rtl/>
          <w:lang w:bidi="ar-EG"/>
        </w:rPr>
        <w:t>سادسا</w:t>
      </w:r>
      <w:r w:rsidRPr="00205D68">
        <w:rPr>
          <w:rFonts w:ascii="Sakkal Majalla" w:hAnsi="Sakkal Majalla" w:cs="Sakkal Majalla" w:hint="cs"/>
          <w:sz w:val="32"/>
          <w:szCs w:val="32"/>
          <w:rtl/>
          <w:lang w:bidi="ar-EG"/>
        </w:rPr>
        <w:t xml:space="preserve">: استراتيجيات التحول الرقمي للمتغيرات الديموغرافية: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(0.352) عن تأثير إيجابي وهام، مما يشير إلى أنه لكل زيادة بمقدار وحدة واحدة في استراتيجيات التحول الرقمي للمتغيرات الديموغرافية (مع ثبات المتغيرات المستقلة الأخرى)، من المتوقع أن يزيد تجربة العملاء بنسبة 35.2.٪. يشير معامل بيتا الموحد (0.311ع) أيضًا إلى تأثير إيجابي معتدل، مما يشير إلى وجود علاقة إيجابية معتدلة بين استراتيجيات التحول الرقمي للمتغيرات الديموغرافية وتجربة العملاء. ترتبط الزيادة بمقدار انحراف معياري واحد في استراتيجيات التحول الرقمي للمتغيرات الديموغرافية بزيادة قدرها 0.311 انحراف معياري في تجربة العملاء (مع ثبات المتغيرات المستقلة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(3.333)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للمتغيرات الديموغرافية وتجربة العملاء. لذلك بالنسبة للمتغير المستقل لبعد (استراتيجيات التحول الرقمي للمتغيرات الديموغرافية)،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0.194 و0.417. هذا يعني أنه يمكننا أن نكون واثقين بنسبة 95% من أن معامل استراتيجيات التحول الرقمي للمتغيرات الديموغرافية كأحد ابعاد التحول الرقمي يقع ضمن هذا النطاق.</w:t>
      </w:r>
    </w:p>
    <w:p w14:paraId="4B0291C9" w14:textId="5E7355B0" w:rsidR="00204738" w:rsidRDefault="00204738" w:rsidP="00E40C64">
      <w:pPr>
        <w:bidi/>
        <w:spacing w:after="200" w:line="276" w:lineRule="auto"/>
        <w:jc w:val="both"/>
        <w:rPr>
          <w:rFonts w:ascii="Sakkal Majalla" w:hAnsi="Sakkal Majalla" w:cs="Sakkal Majalla"/>
          <w:b/>
          <w:bCs/>
          <w:color w:val="000000" w:themeColor="text1"/>
          <w:sz w:val="32"/>
          <w:szCs w:val="32"/>
          <w:rtl/>
          <w:lang w:bidi="ar-EG"/>
        </w:rPr>
      </w:pPr>
    </w:p>
    <w:p w14:paraId="3C45C95B"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31C7E1D5"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21D21BFD"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53A401C1"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2B37C6A9"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574391BA" w14:textId="12446A6E" w:rsidR="00AD6AEE" w:rsidRDefault="00811BF2" w:rsidP="00811BF2">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lang w:bidi="ar-EG"/>
        </w:rPr>
        <w:lastRenderedPageBreak/>
        <w:t>ملخص فرضيات الدراسة</w:t>
      </w:r>
    </w:p>
    <w:p w14:paraId="722567C4" w14:textId="77777777" w:rsidR="00AD6AEE" w:rsidRPr="000F684A" w:rsidRDefault="00AD6AEE" w:rsidP="00E40C64">
      <w:pPr>
        <w:bidi/>
        <w:spacing w:line="360" w:lineRule="auto"/>
        <w:jc w:val="both"/>
        <w:rPr>
          <w:sz w:val="28"/>
          <w:szCs w:val="28"/>
          <w:rtl/>
          <w:lang w:bidi="ar-EG"/>
        </w:rPr>
      </w:pPr>
      <w:r w:rsidRPr="000F684A">
        <w:rPr>
          <w:rFonts w:cs="Arial"/>
          <w:sz w:val="28"/>
          <w:szCs w:val="28"/>
          <w:rtl/>
          <w:lang w:bidi="ar-EG"/>
        </w:rPr>
        <w:t xml:space="preserve">الجدول </w:t>
      </w:r>
      <w:r>
        <w:rPr>
          <w:rFonts w:cs="Arial" w:hint="cs"/>
          <w:sz w:val="28"/>
          <w:szCs w:val="28"/>
          <w:rtl/>
          <w:lang w:bidi="ar-EG"/>
        </w:rPr>
        <w:t xml:space="preserve">(4.22) </w:t>
      </w:r>
      <w:r w:rsidRPr="000F684A">
        <w:rPr>
          <w:rFonts w:cs="Arial"/>
          <w:sz w:val="28"/>
          <w:szCs w:val="28"/>
          <w:rtl/>
          <w:lang w:bidi="ar-EG"/>
        </w:rPr>
        <w:t>ملخص اختبار الفرضية</w:t>
      </w:r>
    </w:p>
    <w:tbl>
      <w:tblPr>
        <w:tblStyle w:val="GridTable4-Accent31"/>
        <w:bidiVisual/>
        <w:tblW w:w="9212"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933"/>
        <w:gridCol w:w="1151"/>
        <w:gridCol w:w="2004"/>
      </w:tblGrid>
      <w:tr w:rsidR="00AD6AEE" w:rsidRPr="00345BA1" w14:paraId="4D0367C4" w14:textId="77777777" w:rsidTr="00811BF2">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tcBorders>
              <w:top w:val="none" w:sz="0" w:space="0" w:color="auto"/>
              <w:left w:val="none" w:sz="0" w:space="0" w:color="auto"/>
              <w:bottom w:val="none" w:sz="0" w:space="0" w:color="auto"/>
              <w:right w:val="none" w:sz="0" w:space="0" w:color="auto"/>
            </w:tcBorders>
            <w:hideMark/>
          </w:tcPr>
          <w:p w14:paraId="3AED3C64" w14:textId="77777777" w:rsidR="00AD6AEE" w:rsidRPr="00345BA1" w:rsidRDefault="00AD6AEE" w:rsidP="00E40C64">
            <w:pPr>
              <w:bidi/>
              <w:spacing w:after="0" w:line="240" w:lineRule="auto"/>
              <w:jc w:val="center"/>
              <w:rPr>
                <w:rFonts w:ascii="Times New Roman" w:eastAsia="Times New Roman" w:hAnsi="Times New Roman" w:cs="Times New Roman"/>
                <w:b w:val="0"/>
                <w:bCs w:val="0"/>
                <w:color w:val="auto"/>
                <w:sz w:val="32"/>
                <w:szCs w:val="32"/>
              </w:rPr>
            </w:pPr>
            <w:r w:rsidRPr="00345BA1">
              <w:rPr>
                <w:rFonts w:ascii="Times New Roman" w:eastAsia="Times New Roman" w:hAnsi="Times New Roman" w:cs="Times New Roman" w:hint="cs"/>
                <w:color w:val="auto"/>
                <w:sz w:val="32"/>
                <w:szCs w:val="32"/>
                <w:rtl/>
                <w:lang w:bidi="ar-EG"/>
              </w:rPr>
              <w:t>الفرضيات</w:t>
            </w:r>
          </w:p>
        </w:tc>
        <w:tc>
          <w:tcPr>
            <w:tcW w:w="933" w:type="dxa"/>
            <w:tcBorders>
              <w:top w:val="none" w:sz="0" w:space="0" w:color="auto"/>
              <w:left w:val="none" w:sz="0" w:space="0" w:color="auto"/>
              <w:bottom w:val="none" w:sz="0" w:space="0" w:color="auto"/>
              <w:right w:val="none" w:sz="0" w:space="0" w:color="auto"/>
            </w:tcBorders>
            <w:hideMark/>
          </w:tcPr>
          <w:p w14:paraId="3A32A59D" w14:textId="77777777" w:rsidR="00AD6AEE" w:rsidRPr="00345BA1"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345BA1">
              <w:rPr>
                <w:rFonts w:ascii="Times New Roman" w:eastAsia="Times New Roman" w:hAnsi="Times New Roman" w:cs="Times New Roman"/>
                <w:color w:val="auto"/>
                <w:sz w:val="28"/>
                <w:szCs w:val="28"/>
              </w:rPr>
              <w:t>P – Value</w:t>
            </w:r>
          </w:p>
        </w:tc>
        <w:tc>
          <w:tcPr>
            <w:tcW w:w="1151" w:type="dxa"/>
            <w:vMerge w:val="restart"/>
            <w:tcBorders>
              <w:top w:val="none" w:sz="0" w:space="0" w:color="auto"/>
              <w:left w:val="none" w:sz="0" w:space="0" w:color="auto"/>
              <w:bottom w:val="none" w:sz="0" w:space="0" w:color="auto"/>
              <w:right w:val="none" w:sz="0" w:space="0" w:color="auto"/>
            </w:tcBorders>
            <w:hideMark/>
          </w:tcPr>
          <w:p w14:paraId="44085758" w14:textId="77777777" w:rsidR="00AD6AEE" w:rsidRPr="00345BA1"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345BA1">
              <w:rPr>
                <w:rFonts w:ascii="Times New Roman" w:eastAsia="Times New Roman" w:hAnsi="Times New Roman" w:cs="Times New Roman"/>
                <w:color w:val="auto"/>
                <w:sz w:val="28"/>
                <w:szCs w:val="28"/>
              </w:rPr>
              <w:t>Accept / Reject</w:t>
            </w:r>
          </w:p>
        </w:tc>
        <w:tc>
          <w:tcPr>
            <w:tcW w:w="2004" w:type="dxa"/>
            <w:vMerge w:val="restart"/>
            <w:tcBorders>
              <w:top w:val="none" w:sz="0" w:space="0" w:color="auto"/>
              <w:left w:val="none" w:sz="0" w:space="0" w:color="auto"/>
              <w:bottom w:val="none" w:sz="0" w:space="0" w:color="auto"/>
              <w:right w:val="none" w:sz="0" w:space="0" w:color="auto"/>
            </w:tcBorders>
            <w:hideMark/>
          </w:tcPr>
          <w:p w14:paraId="0F0BA69C" w14:textId="77777777" w:rsidR="00AD6AEE" w:rsidRPr="00345BA1"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345BA1">
              <w:rPr>
                <w:rFonts w:ascii="Times New Roman" w:eastAsia="Times New Roman" w:hAnsi="Times New Roman" w:cs="Times New Roman"/>
                <w:color w:val="auto"/>
                <w:sz w:val="28"/>
                <w:szCs w:val="28"/>
              </w:rPr>
              <w:t>Significant / No Significance</w:t>
            </w:r>
          </w:p>
        </w:tc>
      </w:tr>
      <w:tr w:rsidR="00AD6AEE" w:rsidRPr="00345BA1" w14:paraId="375B542B" w14:textId="77777777" w:rsidTr="00811BF2">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hideMark/>
          </w:tcPr>
          <w:p w14:paraId="16B0B3C8" w14:textId="77777777" w:rsidR="00AD6AEE" w:rsidRPr="00345BA1" w:rsidRDefault="00AD6AEE" w:rsidP="00E40C64">
            <w:pPr>
              <w:bidi/>
              <w:spacing w:after="0" w:line="240" w:lineRule="auto"/>
              <w:jc w:val="center"/>
              <w:rPr>
                <w:rFonts w:ascii="Times New Roman" w:eastAsia="Times New Roman" w:hAnsi="Times New Roman" w:cs="Times New Roman"/>
                <w:sz w:val="32"/>
                <w:szCs w:val="32"/>
              </w:rPr>
            </w:pPr>
          </w:p>
        </w:tc>
        <w:tc>
          <w:tcPr>
            <w:tcW w:w="933" w:type="dxa"/>
            <w:hideMark/>
          </w:tcPr>
          <w:p w14:paraId="13EDB083" w14:textId="77777777" w:rsidR="00AD6AEE" w:rsidRPr="00345BA1"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r w:rsidRPr="00345BA1">
              <w:rPr>
                <w:rFonts w:ascii="Times New Roman" w:eastAsia="Times New Roman" w:hAnsi="Times New Roman" w:cs="Times New Roman"/>
                <w:b/>
                <w:bCs/>
                <w:sz w:val="28"/>
                <w:szCs w:val="28"/>
              </w:rPr>
              <w:t>(&gt; / &lt;)</w:t>
            </w:r>
          </w:p>
        </w:tc>
        <w:tc>
          <w:tcPr>
            <w:tcW w:w="1151" w:type="dxa"/>
            <w:vMerge/>
            <w:hideMark/>
          </w:tcPr>
          <w:p w14:paraId="2099558D" w14:textId="77777777" w:rsidR="00AD6AEE" w:rsidRPr="00345BA1"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c>
          <w:tcPr>
            <w:tcW w:w="2004" w:type="dxa"/>
            <w:vMerge/>
            <w:hideMark/>
          </w:tcPr>
          <w:p w14:paraId="3573D266" w14:textId="77777777" w:rsidR="00AD6AEE" w:rsidRPr="00345BA1"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r>
      <w:tr w:rsidR="00AD6AEE" w:rsidRPr="00345BA1" w14:paraId="15CBB1E3"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45B8C98A"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H1</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توجد فروق ذات دلالة إحصائية في تجربة العملاء بين القنوات الرقمية والقنوات التقليدية</w:t>
            </w:r>
            <w:r w:rsidRPr="00811BF2">
              <w:rPr>
                <w:rFonts w:ascii="Sakkal Majalla" w:hAnsi="Sakkal Majalla" w:cs="Sakkal Majalla"/>
                <w:b w:val="0"/>
                <w:bCs w:val="0"/>
                <w:sz w:val="32"/>
                <w:szCs w:val="32"/>
              </w:rPr>
              <w:t>.</w:t>
            </w:r>
          </w:p>
        </w:tc>
        <w:tc>
          <w:tcPr>
            <w:tcW w:w="933" w:type="dxa"/>
          </w:tcPr>
          <w:p w14:paraId="5D189DC1"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tcPr>
          <w:p w14:paraId="1468E12A"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مقبولة</w:t>
            </w:r>
          </w:p>
        </w:tc>
        <w:tc>
          <w:tcPr>
            <w:tcW w:w="2004" w:type="dxa"/>
          </w:tcPr>
          <w:p w14:paraId="1692B8E4"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2C4A779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27407A3"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w:t>
            </w:r>
            <w:r w:rsidRPr="00811BF2">
              <w:rPr>
                <w:rFonts w:ascii="Sakkal Majalla" w:hAnsi="Sakkal Majalla" w:cs="Sakkal Majalla"/>
                <w:b w:val="0"/>
                <w:bCs w:val="0"/>
                <w:sz w:val="32"/>
                <w:szCs w:val="32"/>
                <w:lang w:bidi="ar-EG"/>
              </w:rPr>
              <w:t>2</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جودة البنية التحتية التكنولوجية تأثيرًا إيجابيًا على تجربة العملاء</w:t>
            </w:r>
            <w:r w:rsidRPr="00811BF2">
              <w:rPr>
                <w:rFonts w:ascii="Sakkal Majalla" w:hAnsi="Sakkal Majalla" w:cs="Sakkal Majalla"/>
                <w:b w:val="0"/>
                <w:bCs w:val="0"/>
                <w:sz w:val="32"/>
                <w:szCs w:val="32"/>
              </w:rPr>
              <w:t>.</w:t>
            </w:r>
          </w:p>
        </w:tc>
        <w:tc>
          <w:tcPr>
            <w:tcW w:w="933" w:type="dxa"/>
            <w:hideMark/>
          </w:tcPr>
          <w:p w14:paraId="7855DE90"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hideMark/>
          </w:tcPr>
          <w:p w14:paraId="11483F2A"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1BABE3AF"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1DCC57A0"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FDB56A4"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H3</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المهارات الرقمية للعاملين تأثيرًا إيجابيًا على تجربة العملاء</w:t>
            </w:r>
            <w:r w:rsidRPr="00811BF2">
              <w:rPr>
                <w:rFonts w:ascii="Sakkal Majalla" w:hAnsi="Sakkal Majalla" w:cs="Sakkal Majalla"/>
                <w:b w:val="0"/>
                <w:bCs w:val="0"/>
                <w:sz w:val="32"/>
                <w:szCs w:val="32"/>
              </w:rPr>
              <w:t>.</w:t>
            </w:r>
          </w:p>
        </w:tc>
        <w:tc>
          <w:tcPr>
            <w:tcW w:w="933" w:type="dxa"/>
            <w:hideMark/>
          </w:tcPr>
          <w:p w14:paraId="5C97A98B"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811BF2">
              <w:rPr>
                <w:rFonts w:ascii="Times New Roman" w:eastAsia="Times New Roman" w:hAnsi="Times New Roman" w:cs="Times New Roman"/>
                <w:sz w:val="28"/>
                <w:szCs w:val="28"/>
              </w:rPr>
              <w:t>&gt;</w:t>
            </w:r>
          </w:p>
        </w:tc>
        <w:tc>
          <w:tcPr>
            <w:tcW w:w="1151" w:type="dxa"/>
            <w:hideMark/>
          </w:tcPr>
          <w:p w14:paraId="41501CC7"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396CCB9F"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4E3069C5"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34A45D4"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H4</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الخدمات الرقمية المقدمة عبر التطبيق والموقع الإلكتروني تأثيرًا إيجابيًا على تجربة العملاء</w:t>
            </w:r>
            <w:r w:rsidRPr="00811BF2">
              <w:rPr>
                <w:rFonts w:ascii="Sakkal Majalla" w:hAnsi="Sakkal Majalla" w:cs="Sakkal Majalla"/>
                <w:b w:val="0"/>
                <w:bCs w:val="0"/>
                <w:sz w:val="32"/>
                <w:szCs w:val="32"/>
              </w:rPr>
              <w:t>.</w:t>
            </w:r>
          </w:p>
        </w:tc>
        <w:tc>
          <w:tcPr>
            <w:tcW w:w="933" w:type="dxa"/>
            <w:hideMark/>
          </w:tcPr>
          <w:p w14:paraId="1365B268"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rPr>
            </w:pPr>
            <w:r w:rsidRPr="00811BF2">
              <w:rPr>
                <w:rFonts w:ascii="Times New Roman" w:eastAsia="Times New Roman" w:hAnsi="Times New Roman" w:cs="Times New Roman"/>
                <w:sz w:val="28"/>
                <w:szCs w:val="28"/>
              </w:rPr>
              <w:t>&gt;</w:t>
            </w:r>
          </w:p>
        </w:tc>
        <w:tc>
          <w:tcPr>
            <w:tcW w:w="1151" w:type="dxa"/>
            <w:hideMark/>
          </w:tcPr>
          <w:p w14:paraId="3F79F1D5"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443F5F1B"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51D8AA48"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256980A" w14:textId="77777777" w:rsidR="00AD6AEE" w:rsidRPr="00811BF2" w:rsidRDefault="00AD6AEE" w:rsidP="00E40C64">
            <w:pPr>
              <w:bidi/>
              <w:spacing w:after="0" w:line="240" w:lineRule="auto"/>
              <w:rPr>
                <w:rFonts w:ascii="Calibri" w:eastAsia="Times New Roman" w:hAnsi="Calibri" w:cs="Calibri"/>
                <w:b w:val="0"/>
                <w:bCs w:val="0"/>
                <w:sz w:val="28"/>
                <w:szCs w:val="28"/>
              </w:rPr>
            </w:pPr>
            <w:r w:rsidRPr="00811BF2">
              <w:rPr>
                <w:rFonts w:ascii="Sakkal Majalla" w:hAnsi="Sakkal Majalla" w:cs="Sakkal Majalla"/>
                <w:b w:val="0"/>
                <w:bCs w:val="0"/>
                <w:sz w:val="32"/>
                <w:szCs w:val="32"/>
              </w:rPr>
              <w:t>H5</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يساهم التحول الرقمي في الخدمات والعمليات في تعزيز رضا العملاء</w:t>
            </w:r>
            <w:r w:rsidRPr="00811BF2">
              <w:rPr>
                <w:rFonts w:ascii="Sakkal Majalla" w:hAnsi="Sakkal Majalla" w:cs="Sakkal Majalla"/>
                <w:b w:val="0"/>
                <w:bCs w:val="0"/>
                <w:sz w:val="32"/>
                <w:szCs w:val="32"/>
              </w:rPr>
              <w:t>.</w:t>
            </w:r>
          </w:p>
        </w:tc>
        <w:tc>
          <w:tcPr>
            <w:tcW w:w="933" w:type="dxa"/>
            <w:hideMark/>
          </w:tcPr>
          <w:p w14:paraId="3F137992"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811BF2">
              <w:rPr>
                <w:rFonts w:ascii="Times New Roman" w:eastAsia="Times New Roman" w:hAnsi="Times New Roman" w:cs="Times New Roman"/>
                <w:sz w:val="28"/>
                <w:szCs w:val="28"/>
              </w:rPr>
              <w:t>&gt;</w:t>
            </w:r>
          </w:p>
        </w:tc>
        <w:tc>
          <w:tcPr>
            <w:tcW w:w="1151" w:type="dxa"/>
            <w:hideMark/>
          </w:tcPr>
          <w:p w14:paraId="692BA9E2"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4B2126C1"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7C71E06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tcPr>
          <w:p w14:paraId="000962C7"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H6</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المتغيرات الديموغرافية في قوة واتجاه العلاقة بين التحول الرقمي وتجربة العملاء</w:t>
            </w:r>
            <w:r w:rsidRPr="00811BF2">
              <w:rPr>
                <w:rFonts w:ascii="Sakkal Majalla" w:hAnsi="Sakkal Majalla" w:cs="Sakkal Majalla"/>
                <w:b w:val="0"/>
                <w:bCs w:val="0"/>
                <w:sz w:val="32"/>
                <w:szCs w:val="32"/>
              </w:rPr>
              <w:t>.</w:t>
            </w:r>
          </w:p>
        </w:tc>
        <w:tc>
          <w:tcPr>
            <w:tcW w:w="933" w:type="dxa"/>
          </w:tcPr>
          <w:p w14:paraId="031F1EE0"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tcPr>
          <w:p w14:paraId="5BF01BCA"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مقبولة</w:t>
            </w:r>
          </w:p>
        </w:tc>
        <w:tc>
          <w:tcPr>
            <w:tcW w:w="2004" w:type="dxa"/>
          </w:tcPr>
          <w:p w14:paraId="25670685"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36FA6D2B"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37BB93B5"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H7</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تعد المتغيرات الديموغرافية متغيرات معدلة تؤثر في قوة العلاقة بين التحول الرقمي وتجربة العملاء.</w:t>
            </w:r>
          </w:p>
        </w:tc>
        <w:tc>
          <w:tcPr>
            <w:tcW w:w="933" w:type="dxa"/>
          </w:tcPr>
          <w:p w14:paraId="321E65FD"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tcPr>
          <w:p w14:paraId="533B6F94"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مقبولة</w:t>
            </w:r>
          </w:p>
        </w:tc>
        <w:tc>
          <w:tcPr>
            <w:tcW w:w="2004" w:type="dxa"/>
          </w:tcPr>
          <w:p w14:paraId="2A346459"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ذات دلالة احصائية</w:t>
            </w:r>
          </w:p>
        </w:tc>
      </w:tr>
    </w:tbl>
    <w:p w14:paraId="403AE55C" w14:textId="77777777" w:rsidR="00AD6AEE" w:rsidRDefault="00AD6AEE" w:rsidP="00E40C64">
      <w:pPr>
        <w:bidi/>
        <w:spacing w:line="360" w:lineRule="auto"/>
        <w:jc w:val="both"/>
        <w:rPr>
          <w:sz w:val="28"/>
          <w:szCs w:val="28"/>
          <w:rtl/>
          <w:lang w:bidi="ar-EG"/>
        </w:rPr>
      </w:pPr>
    </w:p>
    <w:p w14:paraId="2C140236" w14:textId="77777777" w:rsidR="00AD6AEE" w:rsidRPr="0087008F" w:rsidRDefault="00AD6AEE" w:rsidP="00E40C64">
      <w:pPr>
        <w:pStyle w:val="a"/>
        <w:numPr>
          <w:ilvl w:val="0"/>
          <w:numId w:val="0"/>
        </w:numPr>
        <w:tabs>
          <w:tab w:val="num" w:pos="360"/>
        </w:tabs>
        <w:bidi/>
        <w:spacing w:line="360" w:lineRule="auto"/>
        <w:jc w:val="both"/>
        <w:rPr>
          <w:sz w:val="28"/>
          <w:szCs w:val="28"/>
          <w:rtl/>
          <w:lang w:bidi="ar-EG"/>
        </w:rPr>
      </w:pPr>
      <w:r w:rsidRPr="0087008F">
        <w:rPr>
          <w:rFonts w:cs="Arial"/>
          <w:sz w:val="28"/>
          <w:szCs w:val="28"/>
          <w:rtl/>
          <w:lang w:bidi="ar-EG"/>
        </w:rPr>
        <w:t xml:space="preserve">جميع </w:t>
      </w:r>
      <w:r>
        <w:rPr>
          <w:rFonts w:cs="Arial" w:hint="cs"/>
          <w:sz w:val="28"/>
          <w:szCs w:val="28"/>
          <w:rtl/>
          <w:lang w:bidi="ar-EG"/>
        </w:rPr>
        <w:t>الفرضيات السبعة</w:t>
      </w:r>
      <w:r w:rsidRPr="0087008F">
        <w:rPr>
          <w:rFonts w:ascii="Sakkal Majalla" w:hAnsi="Sakkal Majalla" w:cs="Sakkal Majalla" w:hint="cs"/>
          <w:b/>
          <w:color w:val="000000" w:themeColor="text1"/>
          <w:sz w:val="28"/>
          <w:szCs w:val="28"/>
          <w:rtl/>
        </w:rPr>
        <w:t xml:space="preserve"> </w:t>
      </w:r>
      <w:r w:rsidRPr="0087008F">
        <w:rPr>
          <w:rFonts w:cs="Arial" w:hint="cs"/>
          <w:sz w:val="28"/>
          <w:szCs w:val="28"/>
          <w:rtl/>
          <w:lang w:bidi="ar-EG"/>
        </w:rPr>
        <w:t>لها</w:t>
      </w:r>
      <w:r w:rsidRPr="0087008F">
        <w:rPr>
          <w:rFonts w:cs="Arial"/>
          <w:sz w:val="28"/>
          <w:szCs w:val="28"/>
          <w:rtl/>
          <w:lang w:bidi="ar-EG"/>
        </w:rPr>
        <w:t xml:space="preserve"> علاقة إيجابية ودالة إحصائيًا هذا يعني أن زيادة الجهود المبذولة في كل بُعد من أبعاد المتغير المستقل من المرجح أن تؤدي إلى تحسين </w:t>
      </w:r>
      <w:r>
        <w:rPr>
          <w:rFonts w:cs="Arial" w:hint="cs"/>
          <w:sz w:val="28"/>
          <w:szCs w:val="28"/>
          <w:rtl/>
          <w:lang w:bidi="ar-EG"/>
        </w:rPr>
        <w:t>جودة الخدمة في شركة زين بالمملكة العربية السعودية</w:t>
      </w:r>
      <w:r w:rsidRPr="0087008F">
        <w:rPr>
          <w:rFonts w:cs="Arial"/>
          <w:sz w:val="28"/>
          <w:szCs w:val="28"/>
          <w:rtl/>
          <w:lang w:bidi="ar-EG"/>
        </w:rPr>
        <w:t xml:space="preserve">. في المتوسط، يبدو أن </w:t>
      </w:r>
      <w:r>
        <w:rPr>
          <w:rFonts w:cs="Arial" w:hint="cs"/>
          <w:sz w:val="28"/>
          <w:szCs w:val="28"/>
          <w:rtl/>
          <w:lang w:bidi="ar-EG"/>
        </w:rPr>
        <w:t>البنية التحتية للتقنية الرقمية</w:t>
      </w:r>
      <w:r w:rsidRPr="0087008F">
        <w:rPr>
          <w:rFonts w:cs="Arial"/>
          <w:sz w:val="28"/>
          <w:szCs w:val="28"/>
          <w:rtl/>
          <w:lang w:bidi="ar-EG"/>
        </w:rPr>
        <w:t xml:space="preserve"> لها التأثير الإيجابي الأقوى على </w:t>
      </w:r>
      <w:r>
        <w:rPr>
          <w:rFonts w:cs="Arial" w:hint="cs"/>
          <w:sz w:val="28"/>
          <w:szCs w:val="28"/>
          <w:rtl/>
          <w:lang w:bidi="ar-EG"/>
        </w:rPr>
        <w:t>تجربة العملاء</w:t>
      </w:r>
      <w:r w:rsidRPr="0087008F">
        <w:rPr>
          <w:rFonts w:cs="Arial"/>
          <w:sz w:val="28"/>
          <w:szCs w:val="28"/>
          <w:rtl/>
          <w:lang w:bidi="ar-EG"/>
        </w:rPr>
        <w:t xml:space="preserve">، يليها </w:t>
      </w:r>
      <w:r>
        <w:rPr>
          <w:rFonts w:cs="Arial" w:hint="cs"/>
          <w:sz w:val="28"/>
          <w:szCs w:val="28"/>
          <w:rtl/>
          <w:lang w:bidi="ar-EG"/>
        </w:rPr>
        <w:t>المهارات الادارية</w:t>
      </w:r>
      <w:r w:rsidRPr="0087008F">
        <w:rPr>
          <w:rFonts w:cs="Arial"/>
          <w:sz w:val="28"/>
          <w:szCs w:val="28"/>
          <w:rtl/>
          <w:lang w:bidi="ar-EG"/>
        </w:rPr>
        <w:t xml:space="preserve">، ثم </w:t>
      </w:r>
      <w:r>
        <w:rPr>
          <w:rFonts w:cs="Arial" w:hint="cs"/>
          <w:sz w:val="28"/>
          <w:szCs w:val="28"/>
          <w:rtl/>
          <w:lang w:bidi="ar-EG"/>
        </w:rPr>
        <w:t>الخدمات الرقمية</w:t>
      </w:r>
      <w:r w:rsidRPr="0087008F">
        <w:rPr>
          <w:rFonts w:cs="Arial"/>
          <w:sz w:val="28"/>
          <w:szCs w:val="28"/>
          <w:rtl/>
          <w:lang w:bidi="ar-EG"/>
        </w:rPr>
        <w:t xml:space="preserve">، </w:t>
      </w:r>
      <w:r>
        <w:rPr>
          <w:rFonts w:cs="Arial" w:hint="cs"/>
          <w:sz w:val="28"/>
          <w:szCs w:val="28"/>
          <w:rtl/>
          <w:lang w:bidi="ar-EG"/>
        </w:rPr>
        <w:t>و</w:t>
      </w:r>
      <w:r w:rsidRPr="0087008F">
        <w:rPr>
          <w:rFonts w:cs="Arial"/>
          <w:sz w:val="28"/>
          <w:szCs w:val="28"/>
          <w:rtl/>
          <w:lang w:bidi="ar-EG"/>
        </w:rPr>
        <w:t xml:space="preserve">سلسلة </w:t>
      </w:r>
      <w:r>
        <w:rPr>
          <w:rFonts w:cs="Arial" w:hint="cs"/>
          <w:sz w:val="28"/>
          <w:szCs w:val="28"/>
          <w:rtl/>
          <w:lang w:bidi="ar-EG"/>
        </w:rPr>
        <w:t>العمليات وأخيرا المتغيرات الديموغرافية الداعمة</w:t>
      </w:r>
      <w:r w:rsidRPr="0087008F">
        <w:rPr>
          <w:rFonts w:cs="Arial"/>
          <w:sz w:val="28"/>
          <w:szCs w:val="28"/>
          <w:rtl/>
          <w:lang w:bidi="ar-EG"/>
        </w:rPr>
        <w:t xml:space="preserve">. لذلك، يمكننا أن نستنتج أن " </w:t>
      </w:r>
      <w:r>
        <w:rPr>
          <w:rFonts w:cs="Arial" w:hint="cs"/>
          <w:sz w:val="28"/>
          <w:szCs w:val="28"/>
          <w:rtl/>
          <w:lang w:bidi="ar-EG"/>
        </w:rPr>
        <w:t>التحول الرقمي</w:t>
      </w:r>
      <w:r w:rsidRPr="0087008F">
        <w:rPr>
          <w:rFonts w:cs="Arial"/>
          <w:sz w:val="28"/>
          <w:szCs w:val="28"/>
          <w:rtl/>
          <w:lang w:bidi="ar-EG"/>
        </w:rPr>
        <w:t>" له تأثير ذو دلالة إحصائية على المتغير التابع "</w:t>
      </w:r>
      <w:r>
        <w:rPr>
          <w:rFonts w:cs="Arial" w:hint="cs"/>
          <w:sz w:val="28"/>
          <w:szCs w:val="28"/>
          <w:rtl/>
          <w:lang w:bidi="ar-EG"/>
        </w:rPr>
        <w:t>تجربة العملاء</w:t>
      </w:r>
      <w:r w:rsidRPr="0087008F">
        <w:rPr>
          <w:rFonts w:cs="Arial"/>
          <w:sz w:val="28"/>
          <w:szCs w:val="28"/>
          <w:rtl/>
          <w:lang w:bidi="ar-EG"/>
        </w:rPr>
        <w:t xml:space="preserve">" في </w:t>
      </w:r>
      <w:r>
        <w:rPr>
          <w:rFonts w:cs="Arial" w:hint="cs"/>
          <w:sz w:val="28"/>
          <w:szCs w:val="28"/>
          <w:rtl/>
          <w:lang w:bidi="ar-EG"/>
        </w:rPr>
        <w:t>شركة زين للاتصالات</w:t>
      </w:r>
      <w:r w:rsidRPr="0087008F">
        <w:rPr>
          <w:rFonts w:cs="Arial"/>
          <w:sz w:val="28"/>
          <w:szCs w:val="28"/>
          <w:rtl/>
          <w:lang w:bidi="ar-EG"/>
        </w:rPr>
        <w:t xml:space="preserve"> في المملكة العربية السعودية.</w:t>
      </w:r>
    </w:p>
    <w:p w14:paraId="16A5A457" w14:textId="77777777" w:rsidR="00AD6AEE" w:rsidRDefault="00AD6AEE" w:rsidP="00AD6AEE">
      <w:pPr>
        <w:tabs>
          <w:tab w:val="left" w:pos="8115"/>
        </w:tabs>
        <w:rPr>
          <w:rtl/>
          <w:lang w:bidi="ar-EG"/>
        </w:rPr>
      </w:pPr>
    </w:p>
    <w:p w14:paraId="6B9E6576" w14:textId="77777777" w:rsidR="00AD6AEE" w:rsidRDefault="00AD6AEE" w:rsidP="00AD6AEE">
      <w:pPr>
        <w:tabs>
          <w:tab w:val="left" w:pos="8115"/>
        </w:tabs>
      </w:pPr>
    </w:p>
    <w:p w14:paraId="2C06601E" w14:textId="76E2F1A9" w:rsidR="007F156F" w:rsidRPr="00ED6E7E" w:rsidRDefault="007F156F" w:rsidP="00AD6AEE">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D29910C"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33" w:name="_Hlk192003387"/>
      <w:r w:rsidR="00A36F8D" w:rsidRPr="00D165B4">
        <w:rPr>
          <w:rFonts w:ascii="Sakkal Majalla" w:hAnsi="Sakkal Majalla" w:cs="Sakkal Majalla" w:hint="cs"/>
          <w:b/>
          <w:bCs/>
          <w:sz w:val="32"/>
          <w:szCs w:val="32"/>
          <w:u w:val="single"/>
          <w:rtl/>
        </w:rPr>
        <w:t xml:space="preserve"> </w:t>
      </w:r>
      <w:r w:rsidR="00312269">
        <w:rPr>
          <w:rFonts w:ascii="Sakkal Majalla" w:hAnsi="Sakkal Majalla" w:cs="Sakkal Majalla" w:hint="cs"/>
          <w:b/>
          <w:bCs/>
          <w:sz w:val="32"/>
          <w:szCs w:val="32"/>
          <w:u w:val="single"/>
          <w:rtl/>
        </w:rPr>
        <w:t>العربية</w:t>
      </w:r>
      <w:r w:rsidR="00A36F8D" w:rsidRPr="00D165B4">
        <w:rPr>
          <w:rFonts w:ascii="Sakkal Majalla" w:hAnsi="Sakkal Majalla" w:cs="Sakkal Majalla" w:hint="cs"/>
          <w:b/>
          <w:bCs/>
          <w:sz w:val="32"/>
          <w:szCs w:val="32"/>
          <w:u w:val="single"/>
          <w:rtl/>
        </w:rPr>
        <w:t>:</w:t>
      </w:r>
    </w:p>
    <w:p w14:paraId="080F0C6A" w14:textId="11CD43DA" w:rsidR="00CF4C4D" w:rsidRPr="00102C82" w:rsidRDefault="00CF4C4D">
      <w:pPr>
        <w:pStyle w:val="a4"/>
        <w:numPr>
          <w:ilvl w:val="0"/>
          <w:numId w:val="53"/>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pPr>
        <w:pStyle w:val="a4"/>
        <w:numPr>
          <w:ilvl w:val="0"/>
          <w:numId w:val="53"/>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pPr>
        <w:pStyle w:val="a4"/>
        <w:numPr>
          <w:ilvl w:val="0"/>
          <w:numId w:val="53"/>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pPr>
        <w:pStyle w:val="a4"/>
        <w:numPr>
          <w:ilvl w:val="0"/>
          <w:numId w:val="53"/>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pPr>
        <w:pStyle w:val="a4"/>
        <w:numPr>
          <w:ilvl w:val="0"/>
          <w:numId w:val="53"/>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pPr>
        <w:pStyle w:val="a4"/>
        <w:numPr>
          <w:ilvl w:val="0"/>
          <w:numId w:val="53"/>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33"/>
    <w:p w14:paraId="339983DC" w14:textId="77777777" w:rsidR="0040381D" w:rsidRPr="00797249" w:rsidRDefault="0040381D">
      <w:pPr>
        <w:pStyle w:val="a4"/>
        <w:numPr>
          <w:ilvl w:val="0"/>
          <w:numId w:val="54"/>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4"/>
        <w:numPr>
          <w:ilvl w:val="0"/>
          <w:numId w:val="3"/>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lastRenderedPageBreak/>
        <w:t xml:space="preserve">الملاحق </w:t>
      </w:r>
    </w:p>
    <w:p w14:paraId="218231D3" w14:textId="77777777" w:rsidR="00F778ED" w:rsidRPr="00F778ED" w:rsidRDefault="00F778ED">
      <w:pPr>
        <w:pStyle w:val="a4"/>
        <w:numPr>
          <w:ilvl w:val="0"/>
          <w:numId w:val="3"/>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8"/>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69410A">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5BFC32A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4"/>
        <w:numPr>
          <w:ilvl w:val="0"/>
          <w:numId w:val="3"/>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Default="006B4B99" w:rsidP="00F778ED">
      <w:pPr>
        <w:pStyle w:val="a4"/>
        <w:spacing w:line="240" w:lineRule="auto"/>
        <w:jc w:val="both"/>
        <w:rPr>
          <w:rFonts w:asciiTheme="majorBidi" w:hAnsiTheme="majorBidi" w:cstheme="majorBidi"/>
          <w:sz w:val="28"/>
          <w:szCs w:val="28"/>
        </w:rPr>
      </w:pPr>
    </w:p>
    <w:p w14:paraId="0D92106D" w14:textId="77777777" w:rsidR="000D7B49" w:rsidRPr="000D7B49" w:rsidRDefault="000D7B49" w:rsidP="000D7B49">
      <w:pPr>
        <w:rPr>
          <w:rtl/>
        </w:rPr>
      </w:pPr>
    </w:p>
    <w:p w14:paraId="34675D6F" w14:textId="77777777" w:rsidR="000D7B49" w:rsidRPr="000D7B49" w:rsidRDefault="000D7B49" w:rsidP="000D7B49">
      <w:pPr>
        <w:rPr>
          <w:rtl/>
        </w:rPr>
      </w:pPr>
    </w:p>
    <w:p w14:paraId="2AE00681" w14:textId="77777777" w:rsidR="000D7B49" w:rsidRPr="000D7B49" w:rsidRDefault="000D7B49" w:rsidP="000D7B49">
      <w:pPr>
        <w:rPr>
          <w:rtl/>
        </w:rPr>
      </w:pPr>
    </w:p>
    <w:p w14:paraId="4189DEE5" w14:textId="77777777" w:rsidR="000D7B49" w:rsidRDefault="000D7B49" w:rsidP="000D7B49">
      <w:pPr>
        <w:rPr>
          <w:rFonts w:asciiTheme="majorBidi" w:hAnsiTheme="majorBidi" w:cstheme="majorBidi"/>
          <w:sz w:val="28"/>
          <w:szCs w:val="28"/>
          <w:rtl/>
        </w:rPr>
      </w:pPr>
    </w:p>
    <w:p w14:paraId="5C2AEC67" w14:textId="75BC1FC7" w:rsidR="000D7B49" w:rsidRDefault="000D7B49" w:rsidP="000D7B49">
      <w:pPr>
        <w:tabs>
          <w:tab w:val="left" w:pos="8115"/>
        </w:tabs>
      </w:pPr>
      <w:r>
        <w:tab/>
      </w:r>
    </w:p>
    <w:p w14:paraId="19F3E021" w14:textId="434739CB" w:rsidR="007932C1" w:rsidRPr="000F684A" w:rsidRDefault="004E3F76" w:rsidP="007932C1">
      <w:pPr>
        <w:spacing w:line="360" w:lineRule="auto"/>
        <w:jc w:val="both"/>
        <w:rPr>
          <w:sz w:val="28"/>
          <w:szCs w:val="28"/>
          <w:rtl/>
          <w:lang w:bidi="ar-EG"/>
        </w:rPr>
      </w:pPr>
      <w:r>
        <w:rPr>
          <w:sz w:val="28"/>
          <w:szCs w:val="28"/>
          <w:lang w:bidi="ar-EG"/>
        </w:rPr>
        <w:t>n</w:t>
      </w:r>
    </w:p>
    <w:p w14:paraId="3BEA0B9C" w14:textId="77777777" w:rsidR="007932C1" w:rsidRPr="000F684A" w:rsidRDefault="007932C1" w:rsidP="007932C1">
      <w:pPr>
        <w:spacing w:line="360" w:lineRule="auto"/>
        <w:jc w:val="both"/>
        <w:rPr>
          <w:sz w:val="28"/>
          <w:szCs w:val="28"/>
          <w:rtl/>
          <w:lang w:bidi="ar-EG"/>
        </w:rPr>
      </w:pPr>
    </w:p>
    <w:p w14:paraId="7570E25E" w14:textId="235A4C87" w:rsidR="000D7B49" w:rsidRDefault="007932C1" w:rsidP="00AD6AEE">
      <w:pPr>
        <w:spacing w:line="360" w:lineRule="auto"/>
        <w:jc w:val="both"/>
      </w:pPr>
      <w:r w:rsidRPr="0087008F">
        <w:rPr>
          <w:rFonts w:cs="Arial" w:hint="cs"/>
          <w:b/>
          <w:bCs/>
          <w:sz w:val="28"/>
          <w:szCs w:val="28"/>
          <w:rtl/>
          <w:lang w:bidi="ar-EG"/>
        </w:rPr>
        <w:t>4.6 ملخص اختبار الفرضيات</w:t>
      </w:r>
    </w:p>
    <w:p w14:paraId="20218784" w14:textId="77777777" w:rsidR="000D7B49" w:rsidRDefault="000D7B49" w:rsidP="000D7B49">
      <w:pPr>
        <w:tabs>
          <w:tab w:val="left" w:pos="8115"/>
        </w:tabs>
      </w:pPr>
    </w:p>
    <w:sectPr w:rsidR="000D7B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895FF" w14:textId="77777777" w:rsidR="009C68E0" w:rsidRDefault="009C68E0" w:rsidP="00F628F0">
      <w:pPr>
        <w:spacing w:after="0" w:line="240" w:lineRule="auto"/>
      </w:pPr>
      <w:r>
        <w:separator/>
      </w:r>
    </w:p>
  </w:endnote>
  <w:endnote w:type="continuationSeparator" w:id="0">
    <w:p w14:paraId="7A536467" w14:textId="77777777" w:rsidR="009C68E0" w:rsidRDefault="009C68E0"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6"/>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C858E" w14:textId="77777777" w:rsidR="009C68E0" w:rsidRDefault="009C68E0" w:rsidP="00F628F0">
      <w:pPr>
        <w:spacing w:after="0" w:line="240" w:lineRule="auto"/>
      </w:pPr>
      <w:r>
        <w:separator/>
      </w:r>
    </w:p>
  </w:footnote>
  <w:footnote w:type="continuationSeparator" w:id="0">
    <w:p w14:paraId="0D84977B" w14:textId="77777777" w:rsidR="009C68E0" w:rsidRDefault="009C68E0"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5"/>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5"/>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47D9F"/>
    <w:multiLevelType w:val="hybridMultilevel"/>
    <w:tmpl w:val="6B2AA0C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0ACA10F7"/>
    <w:multiLevelType w:val="hybridMultilevel"/>
    <w:tmpl w:val="40CC50F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2"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9"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D580D3A"/>
    <w:multiLevelType w:val="hybridMultilevel"/>
    <w:tmpl w:val="4B62736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5981B45"/>
    <w:multiLevelType w:val="hybridMultilevel"/>
    <w:tmpl w:val="65A84D1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3A431F"/>
    <w:multiLevelType w:val="hybridMultilevel"/>
    <w:tmpl w:val="031A6C6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881CE6"/>
    <w:multiLevelType w:val="hybridMultilevel"/>
    <w:tmpl w:val="00CAAF1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7"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6011BC1"/>
    <w:multiLevelType w:val="multilevel"/>
    <w:tmpl w:val="7714D1F2"/>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1"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8"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A2F5A4E"/>
    <w:multiLevelType w:val="hybridMultilevel"/>
    <w:tmpl w:val="B3F67A6A"/>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7"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E5D0DD1"/>
    <w:multiLevelType w:val="hybridMultilevel"/>
    <w:tmpl w:val="7414C8C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6"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9235351">
    <w:abstractNumId w:val="13"/>
  </w:num>
  <w:num w:numId="2" w16cid:durableId="818424791">
    <w:abstractNumId w:val="77"/>
  </w:num>
  <w:num w:numId="3" w16cid:durableId="1955281361">
    <w:abstractNumId w:val="63"/>
  </w:num>
  <w:num w:numId="4" w16cid:durableId="1813134104">
    <w:abstractNumId w:val="4"/>
  </w:num>
  <w:num w:numId="5" w16cid:durableId="1579167400">
    <w:abstractNumId w:val="19"/>
  </w:num>
  <w:num w:numId="6" w16cid:durableId="664894014">
    <w:abstractNumId w:val="2"/>
  </w:num>
  <w:num w:numId="7" w16cid:durableId="800460552">
    <w:abstractNumId w:val="74"/>
  </w:num>
  <w:num w:numId="8" w16cid:durableId="551423108">
    <w:abstractNumId w:val="71"/>
  </w:num>
  <w:num w:numId="9" w16cid:durableId="1968244165">
    <w:abstractNumId w:val="59"/>
  </w:num>
  <w:num w:numId="10" w16cid:durableId="639656436">
    <w:abstractNumId w:val="28"/>
  </w:num>
  <w:num w:numId="11" w16cid:durableId="2046363543">
    <w:abstractNumId w:val="67"/>
  </w:num>
  <w:num w:numId="12" w16cid:durableId="1688098057">
    <w:abstractNumId w:val="21"/>
  </w:num>
  <w:num w:numId="13" w16cid:durableId="1109736433">
    <w:abstractNumId w:val="78"/>
  </w:num>
  <w:num w:numId="14" w16cid:durableId="2042171292">
    <w:abstractNumId w:val="24"/>
  </w:num>
  <w:num w:numId="15" w16cid:durableId="1175146423">
    <w:abstractNumId w:val="32"/>
  </w:num>
  <w:num w:numId="16" w16cid:durableId="145900375">
    <w:abstractNumId w:val="10"/>
  </w:num>
  <w:num w:numId="17" w16cid:durableId="764301295">
    <w:abstractNumId w:val="37"/>
  </w:num>
  <w:num w:numId="18" w16cid:durableId="86779502">
    <w:abstractNumId w:val="86"/>
  </w:num>
  <w:num w:numId="19" w16cid:durableId="1329166461">
    <w:abstractNumId w:val="82"/>
  </w:num>
  <w:num w:numId="20" w16cid:durableId="844169928">
    <w:abstractNumId w:val="12"/>
  </w:num>
  <w:num w:numId="21" w16cid:durableId="216599360">
    <w:abstractNumId w:val="72"/>
  </w:num>
  <w:num w:numId="22" w16cid:durableId="415446321">
    <w:abstractNumId w:val="11"/>
  </w:num>
  <w:num w:numId="23" w16cid:durableId="1289625251">
    <w:abstractNumId w:val="29"/>
  </w:num>
  <w:num w:numId="24" w16cid:durableId="1454060196">
    <w:abstractNumId w:val="26"/>
  </w:num>
  <w:num w:numId="25" w16cid:durableId="1865972566">
    <w:abstractNumId w:val="5"/>
  </w:num>
  <w:num w:numId="26" w16cid:durableId="158276406">
    <w:abstractNumId w:val="33"/>
  </w:num>
  <w:num w:numId="27" w16cid:durableId="608128569">
    <w:abstractNumId w:val="68"/>
  </w:num>
  <w:num w:numId="28" w16cid:durableId="1723207633">
    <w:abstractNumId w:val="27"/>
  </w:num>
  <w:num w:numId="29" w16cid:durableId="1118835409">
    <w:abstractNumId w:val="23"/>
  </w:num>
  <w:num w:numId="30" w16cid:durableId="1836723631">
    <w:abstractNumId w:val="80"/>
  </w:num>
  <w:num w:numId="31" w16cid:durableId="191695302">
    <w:abstractNumId w:val="57"/>
  </w:num>
  <w:num w:numId="32" w16cid:durableId="1106971458">
    <w:abstractNumId w:val="84"/>
  </w:num>
  <w:num w:numId="33" w16cid:durableId="475031607">
    <w:abstractNumId w:val="15"/>
  </w:num>
  <w:num w:numId="34" w16cid:durableId="1045133748">
    <w:abstractNumId w:val="73"/>
  </w:num>
  <w:num w:numId="35" w16cid:durableId="1827475718">
    <w:abstractNumId w:val="36"/>
  </w:num>
  <w:num w:numId="36" w16cid:durableId="1784687103">
    <w:abstractNumId w:val="20"/>
  </w:num>
  <w:num w:numId="37" w16cid:durableId="1021665959">
    <w:abstractNumId w:val="3"/>
  </w:num>
  <w:num w:numId="38" w16cid:durableId="734596201">
    <w:abstractNumId w:val="34"/>
  </w:num>
  <w:num w:numId="39" w16cid:durableId="1751080435">
    <w:abstractNumId w:val="40"/>
  </w:num>
  <w:num w:numId="40" w16cid:durableId="1884293667">
    <w:abstractNumId w:val="70"/>
  </w:num>
  <w:num w:numId="41" w16cid:durableId="726994315">
    <w:abstractNumId w:val="35"/>
  </w:num>
  <w:num w:numId="42" w16cid:durableId="183447886">
    <w:abstractNumId w:val="45"/>
  </w:num>
  <w:num w:numId="43" w16cid:durableId="1517619179">
    <w:abstractNumId w:val="55"/>
  </w:num>
  <w:num w:numId="44" w16cid:durableId="1658611077">
    <w:abstractNumId w:val="69"/>
  </w:num>
  <w:num w:numId="45" w16cid:durableId="1386297817">
    <w:abstractNumId w:val="47"/>
  </w:num>
  <w:num w:numId="46" w16cid:durableId="199828436">
    <w:abstractNumId w:val="61"/>
  </w:num>
  <w:num w:numId="47" w16cid:durableId="1483618626">
    <w:abstractNumId w:val="50"/>
  </w:num>
  <w:num w:numId="48" w16cid:durableId="221601309">
    <w:abstractNumId w:val="39"/>
  </w:num>
  <w:num w:numId="49" w16cid:durableId="1623338263">
    <w:abstractNumId w:val="1"/>
  </w:num>
  <w:num w:numId="50" w16cid:durableId="1798646047">
    <w:abstractNumId w:val="48"/>
  </w:num>
  <w:num w:numId="51" w16cid:durableId="611859472">
    <w:abstractNumId w:val="75"/>
  </w:num>
  <w:num w:numId="52" w16cid:durableId="1233661398">
    <w:abstractNumId w:val="62"/>
  </w:num>
  <w:num w:numId="53" w16cid:durableId="438530487">
    <w:abstractNumId w:val="65"/>
  </w:num>
  <w:num w:numId="54" w16cid:durableId="659776212">
    <w:abstractNumId w:val="43"/>
  </w:num>
  <w:num w:numId="55" w16cid:durableId="312639105">
    <w:abstractNumId w:val="83"/>
  </w:num>
  <w:num w:numId="56" w16cid:durableId="1928734477">
    <w:abstractNumId w:val="66"/>
  </w:num>
  <w:num w:numId="57" w16cid:durableId="263733708">
    <w:abstractNumId w:val="81"/>
  </w:num>
  <w:num w:numId="58" w16cid:durableId="364526671">
    <w:abstractNumId w:val="7"/>
  </w:num>
  <w:num w:numId="59" w16cid:durableId="1112898712">
    <w:abstractNumId w:val="14"/>
  </w:num>
  <w:num w:numId="60" w16cid:durableId="686296474">
    <w:abstractNumId w:val="46"/>
  </w:num>
  <w:num w:numId="61" w16cid:durableId="1839422889">
    <w:abstractNumId w:val="17"/>
  </w:num>
  <w:num w:numId="62" w16cid:durableId="905722268">
    <w:abstractNumId w:val="53"/>
  </w:num>
  <w:num w:numId="63" w16cid:durableId="665862879">
    <w:abstractNumId w:val="18"/>
  </w:num>
  <w:num w:numId="64" w16cid:durableId="744454896">
    <w:abstractNumId w:val="6"/>
  </w:num>
  <w:num w:numId="65" w16cid:durableId="621809125">
    <w:abstractNumId w:val="30"/>
  </w:num>
  <w:num w:numId="66" w16cid:durableId="1445035734">
    <w:abstractNumId w:val="38"/>
  </w:num>
  <w:num w:numId="67" w16cid:durableId="994996427">
    <w:abstractNumId w:val="79"/>
  </w:num>
  <w:num w:numId="68" w16cid:durableId="1894734299">
    <w:abstractNumId w:val="41"/>
  </w:num>
  <w:num w:numId="69" w16cid:durableId="2112358401">
    <w:abstractNumId w:val="22"/>
  </w:num>
  <w:num w:numId="70" w16cid:durableId="979771916">
    <w:abstractNumId w:val="64"/>
  </w:num>
  <w:num w:numId="71" w16cid:durableId="76902084">
    <w:abstractNumId w:val="25"/>
  </w:num>
  <w:num w:numId="72" w16cid:durableId="528496274">
    <w:abstractNumId w:val="56"/>
  </w:num>
  <w:num w:numId="73" w16cid:durableId="39941963">
    <w:abstractNumId w:val="44"/>
  </w:num>
  <w:num w:numId="74" w16cid:durableId="1132555494">
    <w:abstractNumId w:val="52"/>
  </w:num>
  <w:num w:numId="75" w16cid:durableId="44106262">
    <w:abstractNumId w:val="31"/>
  </w:num>
  <w:num w:numId="76" w16cid:durableId="1622102799">
    <w:abstractNumId w:val="60"/>
  </w:num>
  <w:num w:numId="77" w16cid:durableId="1026058003">
    <w:abstractNumId w:val="16"/>
  </w:num>
  <w:num w:numId="78" w16cid:durableId="910233660">
    <w:abstractNumId w:val="0"/>
  </w:num>
  <w:num w:numId="79" w16cid:durableId="1414863377">
    <w:abstractNumId w:val="58"/>
  </w:num>
  <w:num w:numId="80" w16cid:durableId="1207984681">
    <w:abstractNumId w:val="51"/>
  </w:num>
  <w:num w:numId="81" w16cid:durableId="1740253164">
    <w:abstractNumId w:val="49"/>
  </w:num>
  <w:num w:numId="82" w16cid:durableId="349796824">
    <w:abstractNumId w:val="9"/>
  </w:num>
  <w:num w:numId="83" w16cid:durableId="1655178062">
    <w:abstractNumId w:val="54"/>
  </w:num>
  <w:num w:numId="84" w16cid:durableId="459348523">
    <w:abstractNumId w:val="42"/>
  </w:num>
  <w:num w:numId="85" w16cid:durableId="1291984365">
    <w:abstractNumId w:val="85"/>
  </w:num>
  <w:num w:numId="86" w16cid:durableId="113133867">
    <w:abstractNumId w:val="8"/>
  </w:num>
  <w:num w:numId="87" w16cid:durableId="433020522">
    <w:abstractNumId w:val="7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C7758"/>
    <w:rsid w:val="000D0869"/>
    <w:rsid w:val="000D3EAE"/>
    <w:rsid w:val="000D409B"/>
    <w:rsid w:val="000D5131"/>
    <w:rsid w:val="000D7B49"/>
    <w:rsid w:val="000E23AB"/>
    <w:rsid w:val="000E2E80"/>
    <w:rsid w:val="000E4BB0"/>
    <w:rsid w:val="000E537C"/>
    <w:rsid w:val="000E6887"/>
    <w:rsid w:val="000F0A0D"/>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0E0E"/>
    <w:rsid w:val="001618EF"/>
    <w:rsid w:val="001624C4"/>
    <w:rsid w:val="00164243"/>
    <w:rsid w:val="001654CD"/>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E7A6C"/>
    <w:rsid w:val="001F5E96"/>
    <w:rsid w:val="0020239B"/>
    <w:rsid w:val="00202867"/>
    <w:rsid w:val="00204738"/>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2F6C"/>
    <w:rsid w:val="002940E3"/>
    <w:rsid w:val="002A113E"/>
    <w:rsid w:val="002B0D52"/>
    <w:rsid w:val="002B0F45"/>
    <w:rsid w:val="002B18AE"/>
    <w:rsid w:val="002B2B11"/>
    <w:rsid w:val="002B47EB"/>
    <w:rsid w:val="002B5189"/>
    <w:rsid w:val="002B6766"/>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12269"/>
    <w:rsid w:val="0031457C"/>
    <w:rsid w:val="00316776"/>
    <w:rsid w:val="003223F2"/>
    <w:rsid w:val="00322A0D"/>
    <w:rsid w:val="00322CDE"/>
    <w:rsid w:val="003235C8"/>
    <w:rsid w:val="003310B3"/>
    <w:rsid w:val="00333FF1"/>
    <w:rsid w:val="00334002"/>
    <w:rsid w:val="00336D22"/>
    <w:rsid w:val="00341A3F"/>
    <w:rsid w:val="003432AC"/>
    <w:rsid w:val="00343773"/>
    <w:rsid w:val="00345BA1"/>
    <w:rsid w:val="003529E5"/>
    <w:rsid w:val="003537DE"/>
    <w:rsid w:val="00356156"/>
    <w:rsid w:val="00360A3F"/>
    <w:rsid w:val="0036382A"/>
    <w:rsid w:val="003638A9"/>
    <w:rsid w:val="00364C07"/>
    <w:rsid w:val="00366BCF"/>
    <w:rsid w:val="003702C1"/>
    <w:rsid w:val="00374886"/>
    <w:rsid w:val="00377CB0"/>
    <w:rsid w:val="00381339"/>
    <w:rsid w:val="00381E67"/>
    <w:rsid w:val="0038281B"/>
    <w:rsid w:val="00384269"/>
    <w:rsid w:val="00384BAF"/>
    <w:rsid w:val="003955D7"/>
    <w:rsid w:val="00395E1F"/>
    <w:rsid w:val="00396387"/>
    <w:rsid w:val="00397058"/>
    <w:rsid w:val="003A0E39"/>
    <w:rsid w:val="003A4334"/>
    <w:rsid w:val="003A74E8"/>
    <w:rsid w:val="003B0F00"/>
    <w:rsid w:val="003B1418"/>
    <w:rsid w:val="003B1D9E"/>
    <w:rsid w:val="003B6969"/>
    <w:rsid w:val="003C03F1"/>
    <w:rsid w:val="003C05E1"/>
    <w:rsid w:val="003C1A4C"/>
    <w:rsid w:val="003C42D9"/>
    <w:rsid w:val="003C4C32"/>
    <w:rsid w:val="003C5A3D"/>
    <w:rsid w:val="003C672A"/>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6810"/>
    <w:rsid w:val="0042714D"/>
    <w:rsid w:val="00431B5F"/>
    <w:rsid w:val="0043449E"/>
    <w:rsid w:val="004356B0"/>
    <w:rsid w:val="00436B59"/>
    <w:rsid w:val="004413CD"/>
    <w:rsid w:val="00442466"/>
    <w:rsid w:val="0044258D"/>
    <w:rsid w:val="00443A60"/>
    <w:rsid w:val="00444B1D"/>
    <w:rsid w:val="00444B3C"/>
    <w:rsid w:val="0045430B"/>
    <w:rsid w:val="00455EDF"/>
    <w:rsid w:val="00456A91"/>
    <w:rsid w:val="00461A91"/>
    <w:rsid w:val="00466097"/>
    <w:rsid w:val="00466B47"/>
    <w:rsid w:val="00470726"/>
    <w:rsid w:val="00473F99"/>
    <w:rsid w:val="00475AAC"/>
    <w:rsid w:val="00476111"/>
    <w:rsid w:val="00476FF6"/>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E3F76"/>
    <w:rsid w:val="004F1607"/>
    <w:rsid w:val="004F1964"/>
    <w:rsid w:val="004F1CF1"/>
    <w:rsid w:val="0050023D"/>
    <w:rsid w:val="0050451B"/>
    <w:rsid w:val="0051354D"/>
    <w:rsid w:val="005143D5"/>
    <w:rsid w:val="005144E3"/>
    <w:rsid w:val="00515088"/>
    <w:rsid w:val="0051562D"/>
    <w:rsid w:val="00516117"/>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2F26"/>
    <w:rsid w:val="0058302C"/>
    <w:rsid w:val="0058627B"/>
    <w:rsid w:val="00593AFA"/>
    <w:rsid w:val="00595574"/>
    <w:rsid w:val="00597208"/>
    <w:rsid w:val="005A3266"/>
    <w:rsid w:val="005A3959"/>
    <w:rsid w:val="005A4F66"/>
    <w:rsid w:val="005A76D0"/>
    <w:rsid w:val="005A7EB2"/>
    <w:rsid w:val="005B20D4"/>
    <w:rsid w:val="005B25B6"/>
    <w:rsid w:val="005B2E32"/>
    <w:rsid w:val="005B511C"/>
    <w:rsid w:val="005B65AE"/>
    <w:rsid w:val="005C3DA2"/>
    <w:rsid w:val="005C630C"/>
    <w:rsid w:val="005C63F5"/>
    <w:rsid w:val="005D1768"/>
    <w:rsid w:val="005D2492"/>
    <w:rsid w:val="005E1B7D"/>
    <w:rsid w:val="005E24FB"/>
    <w:rsid w:val="005E6B99"/>
    <w:rsid w:val="005F2661"/>
    <w:rsid w:val="005F2B6C"/>
    <w:rsid w:val="005F5AF5"/>
    <w:rsid w:val="005F7CFB"/>
    <w:rsid w:val="0060066C"/>
    <w:rsid w:val="0060105E"/>
    <w:rsid w:val="00607669"/>
    <w:rsid w:val="0061026F"/>
    <w:rsid w:val="006157D2"/>
    <w:rsid w:val="00615ECD"/>
    <w:rsid w:val="00620E1E"/>
    <w:rsid w:val="00620F4F"/>
    <w:rsid w:val="006219D4"/>
    <w:rsid w:val="006243DF"/>
    <w:rsid w:val="0062589E"/>
    <w:rsid w:val="00625A3C"/>
    <w:rsid w:val="00633F98"/>
    <w:rsid w:val="00634932"/>
    <w:rsid w:val="006377A6"/>
    <w:rsid w:val="006447D8"/>
    <w:rsid w:val="00644F28"/>
    <w:rsid w:val="00645259"/>
    <w:rsid w:val="006477E9"/>
    <w:rsid w:val="0065187E"/>
    <w:rsid w:val="00652162"/>
    <w:rsid w:val="00653A13"/>
    <w:rsid w:val="00655684"/>
    <w:rsid w:val="00661A1D"/>
    <w:rsid w:val="006627FB"/>
    <w:rsid w:val="00666EB3"/>
    <w:rsid w:val="00667BBF"/>
    <w:rsid w:val="0067011C"/>
    <w:rsid w:val="00671088"/>
    <w:rsid w:val="006731F3"/>
    <w:rsid w:val="00676B85"/>
    <w:rsid w:val="00677694"/>
    <w:rsid w:val="0067785B"/>
    <w:rsid w:val="00686E39"/>
    <w:rsid w:val="00687F77"/>
    <w:rsid w:val="00690911"/>
    <w:rsid w:val="00692800"/>
    <w:rsid w:val="0069410A"/>
    <w:rsid w:val="00697805"/>
    <w:rsid w:val="006A5A93"/>
    <w:rsid w:val="006A5CB6"/>
    <w:rsid w:val="006A7DC3"/>
    <w:rsid w:val="006B1075"/>
    <w:rsid w:val="006B2048"/>
    <w:rsid w:val="006B344D"/>
    <w:rsid w:val="006B366F"/>
    <w:rsid w:val="006B42E0"/>
    <w:rsid w:val="006B4B99"/>
    <w:rsid w:val="006B51C2"/>
    <w:rsid w:val="006B5991"/>
    <w:rsid w:val="006C10F3"/>
    <w:rsid w:val="006C2E76"/>
    <w:rsid w:val="006C54C9"/>
    <w:rsid w:val="006D4A7A"/>
    <w:rsid w:val="006E413B"/>
    <w:rsid w:val="006E4C72"/>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4359C"/>
    <w:rsid w:val="007507AF"/>
    <w:rsid w:val="00750E8B"/>
    <w:rsid w:val="00750F2F"/>
    <w:rsid w:val="00754410"/>
    <w:rsid w:val="00754496"/>
    <w:rsid w:val="0076684E"/>
    <w:rsid w:val="00766A58"/>
    <w:rsid w:val="00770D50"/>
    <w:rsid w:val="00773659"/>
    <w:rsid w:val="007764F4"/>
    <w:rsid w:val="00776AB8"/>
    <w:rsid w:val="00776ACF"/>
    <w:rsid w:val="00781550"/>
    <w:rsid w:val="007822A3"/>
    <w:rsid w:val="0078352C"/>
    <w:rsid w:val="00783574"/>
    <w:rsid w:val="00790119"/>
    <w:rsid w:val="007932C1"/>
    <w:rsid w:val="00793616"/>
    <w:rsid w:val="007969DC"/>
    <w:rsid w:val="00797249"/>
    <w:rsid w:val="00797AF9"/>
    <w:rsid w:val="007A31DC"/>
    <w:rsid w:val="007A4677"/>
    <w:rsid w:val="007B1922"/>
    <w:rsid w:val="007B29E4"/>
    <w:rsid w:val="007B3A5C"/>
    <w:rsid w:val="007B4230"/>
    <w:rsid w:val="007C1F01"/>
    <w:rsid w:val="007C428F"/>
    <w:rsid w:val="007C5FCE"/>
    <w:rsid w:val="007C6512"/>
    <w:rsid w:val="007D39B9"/>
    <w:rsid w:val="007D4E8C"/>
    <w:rsid w:val="007D7786"/>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1BF2"/>
    <w:rsid w:val="008173B3"/>
    <w:rsid w:val="00817E2A"/>
    <w:rsid w:val="00821A13"/>
    <w:rsid w:val="008257ED"/>
    <w:rsid w:val="00831B04"/>
    <w:rsid w:val="00834B8B"/>
    <w:rsid w:val="00840269"/>
    <w:rsid w:val="00847C70"/>
    <w:rsid w:val="00850AFA"/>
    <w:rsid w:val="00853050"/>
    <w:rsid w:val="00854E14"/>
    <w:rsid w:val="00855671"/>
    <w:rsid w:val="00856594"/>
    <w:rsid w:val="008609DD"/>
    <w:rsid w:val="00862960"/>
    <w:rsid w:val="0086333D"/>
    <w:rsid w:val="00864B2B"/>
    <w:rsid w:val="00864F9B"/>
    <w:rsid w:val="00872484"/>
    <w:rsid w:val="00876724"/>
    <w:rsid w:val="00876CA2"/>
    <w:rsid w:val="008774A1"/>
    <w:rsid w:val="0088063D"/>
    <w:rsid w:val="008806D9"/>
    <w:rsid w:val="0088301D"/>
    <w:rsid w:val="00883E09"/>
    <w:rsid w:val="00886510"/>
    <w:rsid w:val="008904FF"/>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1AC"/>
    <w:rsid w:val="00916633"/>
    <w:rsid w:val="00917C97"/>
    <w:rsid w:val="00922314"/>
    <w:rsid w:val="00922A85"/>
    <w:rsid w:val="00922E3B"/>
    <w:rsid w:val="0092624A"/>
    <w:rsid w:val="009278D1"/>
    <w:rsid w:val="009325D3"/>
    <w:rsid w:val="0093756B"/>
    <w:rsid w:val="009400C2"/>
    <w:rsid w:val="00943257"/>
    <w:rsid w:val="00944490"/>
    <w:rsid w:val="00946160"/>
    <w:rsid w:val="009462FA"/>
    <w:rsid w:val="009505DD"/>
    <w:rsid w:val="0095314B"/>
    <w:rsid w:val="00954C89"/>
    <w:rsid w:val="00955905"/>
    <w:rsid w:val="00962E14"/>
    <w:rsid w:val="00965D61"/>
    <w:rsid w:val="009675FF"/>
    <w:rsid w:val="0096761A"/>
    <w:rsid w:val="009705B3"/>
    <w:rsid w:val="00971016"/>
    <w:rsid w:val="009813A6"/>
    <w:rsid w:val="00981F78"/>
    <w:rsid w:val="00982BBD"/>
    <w:rsid w:val="0099088D"/>
    <w:rsid w:val="00995B37"/>
    <w:rsid w:val="009A38D7"/>
    <w:rsid w:val="009A4DFE"/>
    <w:rsid w:val="009B4B6B"/>
    <w:rsid w:val="009B7B1F"/>
    <w:rsid w:val="009C0D87"/>
    <w:rsid w:val="009C2244"/>
    <w:rsid w:val="009C3C7B"/>
    <w:rsid w:val="009C68E0"/>
    <w:rsid w:val="009C72DA"/>
    <w:rsid w:val="009D1D31"/>
    <w:rsid w:val="009D41F4"/>
    <w:rsid w:val="009E218E"/>
    <w:rsid w:val="009E2803"/>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8C0"/>
    <w:rsid w:val="00A63AF0"/>
    <w:rsid w:val="00A67E70"/>
    <w:rsid w:val="00A700C4"/>
    <w:rsid w:val="00A70534"/>
    <w:rsid w:val="00A712FE"/>
    <w:rsid w:val="00A7232F"/>
    <w:rsid w:val="00A72FED"/>
    <w:rsid w:val="00A73A46"/>
    <w:rsid w:val="00A74A2B"/>
    <w:rsid w:val="00A7525C"/>
    <w:rsid w:val="00A75461"/>
    <w:rsid w:val="00A76123"/>
    <w:rsid w:val="00A77B25"/>
    <w:rsid w:val="00A83153"/>
    <w:rsid w:val="00A8785A"/>
    <w:rsid w:val="00A87E28"/>
    <w:rsid w:val="00A90432"/>
    <w:rsid w:val="00A93FA0"/>
    <w:rsid w:val="00AB0DB7"/>
    <w:rsid w:val="00AB0E27"/>
    <w:rsid w:val="00AB243C"/>
    <w:rsid w:val="00AC24D4"/>
    <w:rsid w:val="00AC46F5"/>
    <w:rsid w:val="00AC4792"/>
    <w:rsid w:val="00AC4F32"/>
    <w:rsid w:val="00AC58B9"/>
    <w:rsid w:val="00AD191A"/>
    <w:rsid w:val="00AD5DDB"/>
    <w:rsid w:val="00AD6AEE"/>
    <w:rsid w:val="00AD783C"/>
    <w:rsid w:val="00AE13F2"/>
    <w:rsid w:val="00AE6B9C"/>
    <w:rsid w:val="00AF27F9"/>
    <w:rsid w:val="00AF3A90"/>
    <w:rsid w:val="00AF62C2"/>
    <w:rsid w:val="00AF65E1"/>
    <w:rsid w:val="00B00D76"/>
    <w:rsid w:val="00B03D10"/>
    <w:rsid w:val="00B05FDA"/>
    <w:rsid w:val="00B146C0"/>
    <w:rsid w:val="00B22C73"/>
    <w:rsid w:val="00B234AD"/>
    <w:rsid w:val="00B32E4E"/>
    <w:rsid w:val="00B36D8E"/>
    <w:rsid w:val="00B37068"/>
    <w:rsid w:val="00B43F32"/>
    <w:rsid w:val="00B4456F"/>
    <w:rsid w:val="00B51CC1"/>
    <w:rsid w:val="00B54DFE"/>
    <w:rsid w:val="00B55AF7"/>
    <w:rsid w:val="00B60D3D"/>
    <w:rsid w:val="00B61F61"/>
    <w:rsid w:val="00B63BBC"/>
    <w:rsid w:val="00B71D1F"/>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48B1"/>
    <w:rsid w:val="00BC56CC"/>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4FA5"/>
    <w:rsid w:val="00C56B6D"/>
    <w:rsid w:val="00C60EB7"/>
    <w:rsid w:val="00C61182"/>
    <w:rsid w:val="00C62DC1"/>
    <w:rsid w:val="00C67662"/>
    <w:rsid w:val="00C70947"/>
    <w:rsid w:val="00C72575"/>
    <w:rsid w:val="00C74AAF"/>
    <w:rsid w:val="00C7565C"/>
    <w:rsid w:val="00C76706"/>
    <w:rsid w:val="00C76D29"/>
    <w:rsid w:val="00C83211"/>
    <w:rsid w:val="00C87AB5"/>
    <w:rsid w:val="00C91747"/>
    <w:rsid w:val="00C91ED0"/>
    <w:rsid w:val="00C93ED6"/>
    <w:rsid w:val="00C93FA9"/>
    <w:rsid w:val="00C95073"/>
    <w:rsid w:val="00CA1B14"/>
    <w:rsid w:val="00CB0A76"/>
    <w:rsid w:val="00CB0E67"/>
    <w:rsid w:val="00CB50D5"/>
    <w:rsid w:val="00CC365B"/>
    <w:rsid w:val="00CC3C32"/>
    <w:rsid w:val="00CD0055"/>
    <w:rsid w:val="00CD67C0"/>
    <w:rsid w:val="00CD6E13"/>
    <w:rsid w:val="00CE13A5"/>
    <w:rsid w:val="00CE39F0"/>
    <w:rsid w:val="00CE3F4A"/>
    <w:rsid w:val="00CE45FE"/>
    <w:rsid w:val="00CE4E2A"/>
    <w:rsid w:val="00CE683E"/>
    <w:rsid w:val="00CE6867"/>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68A"/>
    <w:rsid w:val="00D43F87"/>
    <w:rsid w:val="00D47551"/>
    <w:rsid w:val="00D47F4C"/>
    <w:rsid w:val="00D52FE2"/>
    <w:rsid w:val="00D536C0"/>
    <w:rsid w:val="00D62FE7"/>
    <w:rsid w:val="00D66A7C"/>
    <w:rsid w:val="00D66F8C"/>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C034B"/>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07A8E"/>
    <w:rsid w:val="00E1052A"/>
    <w:rsid w:val="00E1081A"/>
    <w:rsid w:val="00E1087D"/>
    <w:rsid w:val="00E11EF3"/>
    <w:rsid w:val="00E14617"/>
    <w:rsid w:val="00E16707"/>
    <w:rsid w:val="00E20E2C"/>
    <w:rsid w:val="00E24629"/>
    <w:rsid w:val="00E3299D"/>
    <w:rsid w:val="00E34F6D"/>
    <w:rsid w:val="00E3538E"/>
    <w:rsid w:val="00E3576C"/>
    <w:rsid w:val="00E36535"/>
    <w:rsid w:val="00E40C64"/>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74E"/>
    <w:rsid w:val="00ED6E7E"/>
    <w:rsid w:val="00ED7356"/>
    <w:rsid w:val="00EE22DF"/>
    <w:rsid w:val="00EE6526"/>
    <w:rsid w:val="00EE7D55"/>
    <w:rsid w:val="00EF040F"/>
    <w:rsid w:val="00EF052C"/>
    <w:rsid w:val="00EF1678"/>
    <w:rsid w:val="00EF45D5"/>
    <w:rsid w:val="00EF5AAC"/>
    <w:rsid w:val="00EF7D4A"/>
    <w:rsid w:val="00F05002"/>
    <w:rsid w:val="00F05389"/>
    <w:rsid w:val="00F065DE"/>
    <w:rsid w:val="00F11C8E"/>
    <w:rsid w:val="00F1500D"/>
    <w:rsid w:val="00F1554E"/>
    <w:rsid w:val="00F16A86"/>
    <w:rsid w:val="00F17A30"/>
    <w:rsid w:val="00F20D35"/>
    <w:rsid w:val="00F24715"/>
    <w:rsid w:val="00F405B2"/>
    <w:rsid w:val="00F43BA7"/>
    <w:rsid w:val="00F44A73"/>
    <w:rsid w:val="00F4536C"/>
    <w:rsid w:val="00F4791E"/>
    <w:rsid w:val="00F53DD3"/>
    <w:rsid w:val="00F55531"/>
    <w:rsid w:val="00F5781A"/>
    <w:rsid w:val="00F61427"/>
    <w:rsid w:val="00F61E1E"/>
    <w:rsid w:val="00F628F0"/>
    <w:rsid w:val="00F62AA8"/>
    <w:rsid w:val="00F63B45"/>
    <w:rsid w:val="00F71C4B"/>
    <w:rsid w:val="00F73EE4"/>
    <w:rsid w:val="00F74068"/>
    <w:rsid w:val="00F778ED"/>
    <w:rsid w:val="00F77CC4"/>
    <w:rsid w:val="00F832FC"/>
    <w:rsid w:val="00F83664"/>
    <w:rsid w:val="00F909EF"/>
    <w:rsid w:val="00F9114C"/>
    <w:rsid w:val="00F92126"/>
    <w:rsid w:val="00F92EA4"/>
    <w:rsid w:val="00F9471B"/>
    <w:rsid w:val="00F9582A"/>
    <w:rsid w:val="00FA28F4"/>
    <w:rsid w:val="00FA31B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0AE8"/>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02730"/>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4">
    <w:name w:val="heading 4"/>
    <w:basedOn w:val="a0"/>
    <w:next w:val="a0"/>
    <w:link w:val="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5">
    <w:name w:val="heading 5"/>
    <w:basedOn w:val="a0"/>
    <w:next w:val="a0"/>
    <w:link w:val="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6">
    <w:name w:val="heading 6"/>
    <w:basedOn w:val="a0"/>
    <w:next w:val="a0"/>
    <w:link w:val="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7">
    <w:name w:val="heading 7"/>
    <w:basedOn w:val="a0"/>
    <w:next w:val="a0"/>
    <w:link w:val="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8">
    <w:name w:val="heading 8"/>
    <w:basedOn w:val="a0"/>
    <w:next w:val="a0"/>
    <w:link w:val="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9">
    <w:name w:val="heading 9"/>
    <w:basedOn w:val="a0"/>
    <w:next w:val="a0"/>
    <w:link w:val="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النص, سرد الفقرات,BPList"/>
    <w:basedOn w:val="a0"/>
    <w:link w:val="Char"/>
    <w:uiPriority w:val="34"/>
    <w:qFormat/>
    <w:rsid w:val="000F7F04"/>
    <w:pPr>
      <w:ind w:left="720"/>
      <w:contextualSpacing/>
    </w:pPr>
  </w:style>
  <w:style w:type="paragraph" w:styleId="a5">
    <w:name w:val="header"/>
    <w:basedOn w:val="a0"/>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1"/>
    <w:link w:val="a5"/>
    <w:uiPriority w:val="99"/>
    <w:rsid w:val="00F628F0"/>
  </w:style>
  <w:style w:type="paragraph" w:styleId="a6">
    <w:name w:val="footer"/>
    <w:basedOn w:val="a0"/>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1"/>
    <w:link w:val="a6"/>
    <w:uiPriority w:val="99"/>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
    <w:link w:val="a4"/>
    <w:uiPriority w:val="34"/>
    <w:rsid w:val="002C33B5"/>
  </w:style>
  <w:style w:type="character" w:styleId="ac">
    <w:name w:val="annotation reference"/>
    <w:basedOn w:val="a1"/>
    <w:uiPriority w:val="99"/>
    <w:semiHidden/>
    <w:unhideWhenUsed/>
    <w:rsid w:val="00916633"/>
    <w:rPr>
      <w:sz w:val="16"/>
      <w:szCs w:val="16"/>
    </w:rPr>
  </w:style>
  <w:style w:type="paragraph" w:styleId="ad">
    <w:name w:val="annotation text"/>
    <w:basedOn w:val="a0"/>
    <w:link w:val="Char4"/>
    <w:uiPriority w:val="99"/>
    <w:semiHidden/>
    <w:unhideWhenUsed/>
    <w:rsid w:val="00916633"/>
    <w:pPr>
      <w:spacing w:line="240" w:lineRule="auto"/>
    </w:pPr>
    <w:rPr>
      <w:sz w:val="20"/>
      <w:szCs w:val="20"/>
    </w:rPr>
  </w:style>
  <w:style w:type="character" w:customStyle="1" w:styleId="Char4">
    <w:name w:val="نص تعليق Char"/>
    <w:basedOn w:val="a1"/>
    <w:link w:val="ad"/>
    <w:uiPriority w:val="99"/>
    <w:semiHidden/>
    <w:rsid w:val="00916633"/>
    <w:rPr>
      <w:sz w:val="20"/>
      <w:szCs w:val="20"/>
    </w:rPr>
  </w:style>
  <w:style w:type="paragraph" w:styleId="ae">
    <w:name w:val="annotation subject"/>
    <w:basedOn w:val="ad"/>
    <w:next w:val="ad"/>
    <w:link w:val="Char5"/>
    <w:uiPriority w:val="99"/>
    <w:semiHidden/>
    <w:unhideWhenUsed/>
    <w:rsid w:val="00916633"/>
    <w:rPr>
      <w:b/>
      <w:bCs/>
    </w:rPr>
  </w:style>
  <w:style w:type="character" w:customStyle="1" w:styleId="Char5">
    <w:name w:val="موضوع تعليق Char"/>
    <w:basedOn w:val="Char4"/>
    <w:link w:val="ae"/>
    <w:uiPriority w:val="99"/>
    <w:semiHidden/>
    <w:rsid w:val="00916633"/>
    <w:rPr>
      <w:b/>
      <w:bCs/>
      <w:sz w:val="20"/>
      <w:szCs w:val="20"/>
    </w:rPr>
  </w:style>
  <w:style w:type="table" w:styleId="10">
    <w:name w:val="Plain Table 1"/>
    <w:basedOn w:val="a2"/>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2"/>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2"/>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1"/>
    <w:uiPriority w:val="99"/>
    <w:unhideWhenUsed/>
    <w:rsid w:val="000E4BB0"/>
    <w:rPr>
      <w:color w:val="0000FF" w:themeColor="hyperlink"/>
      <w:u w:val="single"/>
    </w:rPr>
  </w:style>
  <w:style w:type="character" w:styleId="af">
    <w:name w:val="Unresolved Mention"/>
    <w:basedOn w:val="a1"/>
    <w:uiPriority w:val="99"/>
    <w:semiHidden/>
    <w:unhideWhenUsed/>
    <w:rsid w:val="000E4BB0"/>
    <w:rPr>
      <w:color w:val="605E5C"/>
      <w:shd w:val="clear" w:color="auto" w:fill="E1DFDD"/>
    </w:rPr>
  </w:style>
  <w:style w:type="table" w:styleId="4-3">
    <w:name w:val="Grid Table 4 Accent 3"/>
    <w:basedOn w:val="a2"/>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a2"/>
    <w:next w:val="a8"/>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7932C1"/>
    <w:pPr>
      <w:numPr>
        <w:numId w:val="78"/>
      </w:numPr>
      <w:tabs>
        <w:tab w:val="clear" w:pos="360"/>
      </w:tabs>
      <w:spacing w:after="200" w:line="276" w:lineRule="auto"/>
      <w:ind w:left="0" w:firstLine="0"/>
      <w:contextualSpacing/>
    </w:pPr>
    <w:rPr>
      <w:rFonts w:eastAsiaTheme="minorEastAsia"/>
    </w:rPr>
  </w:style>
  <w:style w:type="character" w:customStyle="1" w:styleId="3Char">
    <w:name w:val="عنوان 3 Char"/>
    <w:basedOn w:val="a1"/>
    <w:link w:val="3"/>
    <w:uiPriority w:val="9"/>
    <w:semiHidden/>
    <w:rsid w:val="00E40C64"/>
    <w:rPr>
      <w:rFonts w:eastAsiaTheme="majorEastAsia" w:cstheme="majorBidi"/>
      <w:color w:val="365F91" w:themeColor="accent1" w:themeShade="BF"/>
      <w:sz w:val="28"/>
      <w:szCs w:val="28"/>
    </w:rPr>
  </w:style>
  <w:style w:type="character" w:customStyle="1" w:styleId="4Char">
    <w:name w:val="عنوان 4 Char"/>
    <w:basedOn w:val="a1"/>
    <w:link w:val="4"/>
    <w:uiPriority w:val="9"/>
    <w:semiHidden/>
    <w:rsid w:val="00E40C64"/>
    <w:rPr>
      <w:rFonts w:eastAsiaTheme="majorEastAsia" w:cstheme="majorBidi"/>
      <w:i/>
      <w:iCs/>
      <w:color w:val="365F91" w:themeColor="accent1" w:themeShade="BF"/>
      <w:sz w:val="20"/>
      <w:szCs w:val="20"/>
    </w:rPr>
  </w:style>
  <w:style w:type="character" w:customStyle="1" w:styleId="5Char">
    <w:name w:val="عنوان 5 Char"/>
    <w:basedOn w:val="a1"/>
    <w:link w:val="5"/>
    <w:uiPriority w:val="9"/>
    <w:semiHidden/>
    <w:rsid w:val="00E40C64"/>
    <w:rPr>
      <w:rFonts w:eastAsiaTheme="majorEastAsia" w:cstheme="majorBidi"/>
      <w:color w:val="365F91" w:themeColor="accent1" w:themeShade="BF"/>
      <w:sz w:val="20"/>
      <w:szCs w:val="20"/>
    </w:rPr>
  </w:style>
  <w:style w:type="character" w:customStyle="1" w:styleId="6Char">
    <w:name w:val="عنوان 6 Char"/>
    <w:basedOn w:val="a1"/>
    <w:link w:val="6"/>
    <w:uiPriority w:val="9"/>
    <w:semiHidden/>
    <w:rsid w:val="00E40C64"/>
    <w:rPr>
      <w:rFonts w:eastAsiaTheme="majorEastAsia" w:cstheme="majorBidi"/>
      <w:i/>
      <w:iCs/>
      <w:color w:val="595959" w:themeColor="text1" w:themeTint="A6"/>
      <w:sz w:val="20"/>
      <w:szCs w:val="20"/>
    </w:rPr>
  </w:style>
  <w:style w:type="character" w:customStyle="1" w:styleId="7Char">
    <w:name w:val="عنوان 7 Char"/>
    <w:basedOn w:val="a1"/>
    <w:link w:val="7"/>
    <w:uiPriority w:val="9"/>
    <w:semiHidden/>
    <w:rsid w:val="00E40C64"/>
    <w:rPr>
      <w:rFonts w:eastAsiaTheme="majorEastAsia" w:cstheme="majorBidi"/>
      <w:color w:val="595959" w:themeColor="text1" w:themeTint="A6"/>
      <w:sz w:val="20"/>
      <w:szCs w:val="20"/>
    </w:rPr>
  </w:style>
  <w:style w:type="character" w:customStyle="1" w:styleId="8Char">
    <w:name w:val="عنوان 8 Char"/>
    <w:basedOn w:val="a1"/>
    <w:link w:val="8"/>
    <w:uiPriority w:val="9"/>
    <w:semiHidden/>
    <w:rsid w:val="00E40C64"/>
    <w:rPr>
      <w:rFonts w:eastAsiaTheme="majorEastAsia" w:cstheme="majorBidi"/>
      <w:i/>
      <w:iCs/>
      <w:color w:val="272727" w:themeColor="text1" w:themeTint="D8"/>
      <w:sz w:val="20"/>
      <w:szCs w:val="20"/>
    </w:rPr>
  </w:style>
  <w:style w:type="character" w:customStyle="1" w:styleId="9Char">
    <w:name w:val="عنوان 9 Char"/>
    <w:basedOn w:val="a1"/>
    <w:link w:val="9"/>
    <w:uiPriority w:val="9"/>
    <w:semiHidden/>
    <w:rsid w:val="00E40C64"/>
    <w:rPr>
      <w:rFonts w:eastAsiaTheme="majorEastAsia" w:cstheme="majorBidi"/>
      <w:color w:val="272727" w:themeColor="text1" w:themeTint="D8"/>
      <w:sz w:val="20"/>
      <w:szCs w:val="20"/>
    </w:rPr>
  </w:style>
  <w:style w:type="paragraph" w:styleId="af0">
    <w:name w:val="Title"/>
    <w:basedOn w:val="a0"/>
    <w:next w:val="a0"/>
    <w:link w:val="Char6"/>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1"/>
    <w:link w:val="af0"/>
    <w:uiPriority w:val="10"/>
    <w:rsid w:val="00E40C64"/>
    <w:rPr>
      <w:rFonts w:asciiTheme="majorHAnsi" w:eastAsiaTheme="majorEastAsia" w:hAnsiTheme="majorHAnsi" w:cstheme="majorBidi"/>
      <w:spacing w:val="-10"/>
      <w:kern w:val="28"/>
      <w:sz w:val="56"/>
      <w:szCs w:val="56"/>
    </w:rPr>
  </w:style>
  <w:style w:type="paragraph" w:styleId="af1">
    <w:name w:val="Quote"/>
    <w:basedOn w:val="a0"/>
    <w:next w:val="a0"/>
    <w:link w:val="Char7"/>
    <w:uiPriority w:val="29"/>
    <w:qFormat/>
    <w:rsid w:val="00E40C64"/>
    <w:pPr>
      <w:bidi/>
      <w:spacing w:before="160" w:after="120" w:line="264" w:lineRule="auto"/>
      <w:jc w:val="center"/>
    </w:pPr>
    <w:rPr>
      <w:i/>
      <w:iCs/>
      <w:color w:val="404040" w:themeColor="text1" w:themeTint="BF"/>
      <w:sz w:val="20"/>
      <w:szCs w:val="20"/>
    </w:rPr>
  </w:style>
  <w:style w:type="character" w:customStyle="1" w:styleId="Char7">
    <w:name w:val="اقتباس Char"/>
    <w:basedOn w:val="a1"/>
    <w:link w:val="af1"/>
    <w:uiPriority w:val="29"/>
    <w:rsid w:val="00E40C64"/>
    <w:rPr>
      <w:i/>
      <w:iCs/>
      <w:color w:val="404040" w:themeColor="text1" w:themeTint="BF"/>
      <w:sz w:val="20"/>
      <w:szCs w:val="20"/>
    </w:rPr>
  </w:style>
  <w:style w:type="character" w:styleId="af2">
    <w:name w:val="Intense Emphasis"/>
    <w:basedOn w:val="a1"/>
    <w:uiPriority w:val="21"/>
    <w:qFormat/>
    <w:rsid w:val="00E40C64"/>
    <w:rPr>
      <w:i/>
      <w:iCs/>
      <w:color w:val="365F91" w:themeColor="accent1" w:themeShade="BF"/>
    </w:rPr>
  </w:style>
  <w:style w:type="paragraph" w:styleId="af3">
    <w:name w:val="Intense Quote"/>
    <w:basedOn w:val="a0"/>
    <w:next w:val="a0"/>
    <w:link w:val="Char8"/>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Char8">
    <w:name w:val="اقتباس مكثف Char"/>
    <w:basedOn w:val="a1"/>
    <w:link w:val="af3"/>
    <w:uiPriority w:val="30"/>
    <w:rsid w:val="00E40C64"/>
    <w:rPr>
      <w:i/>
      <w:iCs/>
      <w:color w:val="365F91" w:themeColor="accent1" w:themeShade="BF"/>
      <w:sz w:val="20"/>
      <w:szCs w:val="20"/>
    </w:rPr>
  </w:style>
  <w:style w:type="character" w:styleId="af4">
    <w:name w:val="Intense Reference"/>
    <w:basedOn w:val="a1"/>
    <w:uiPriority w:val="32"/>
    <w:qFormat/>
    <w:rsid w:val="00E40C64"/>
    <w:rPr>
      <w:b/>
      <w:bCs/>
      <w:smallCaps/>
      <w:color w:val="365F91" w:themeColor="accent1" w:themeShade="BF"/>
      <w:spacing w:val="5"/>
    </w:rPr>
  </w:style>
  <w:style w:type="paragraph" w:styleId="af5">
    <w:name w:val="caption"/>
    <w:basedOn w:val="a0"/>
    <w:next w:val="a0"/>
    <w:unhideWhenUsed/>
    <w:qFormat/>
    <w:rsid w:val="00E40C64"/>
    <w:pPr>
      <w:spacing w:after="120" w:line="240" w:lineRule="auto"/>
    </w:pPr>
    <w:rPr>
      <w:b/>
      <w:bCs/>
      <w:smallCaps/>
      <w:color w:val="595959" w:themeColor="text1" w:themeTint="A6"/>
      <w:spacing w:val="6"/>
      <w:sz w:val="20"/>
      <w:szCs w:val="20"/>
    </w:rPr>
  </w:style>
  <w:style w:type="character" w:styleId="af6">
    <w:name w:val="Emphasis"/>
    <w:basedOn w:val="a1"/>
    <w:uiPriority w:val="20"/>
    <w:qFormat/>
    <w:rsid w:val="00E40C64"/>
    <w:rPr>
      <w:i/>
      <w:iCs/>
    </w:rPr>
  </w:style>
  <w:style w:type="paragraph" w:styleId="af7">
    <w:name w:val="No Spacing"/>
    <w:uiPriority w:val="1"/>
    <w:qFormat/>
    <w:rsid w:val="00E40C64"/>
    <w:pPr>
      <w:spacing w:after="0" w:line="240" w:lineRule="auto"/>
    </w:pPr>
    <w:rPr>
      <w:sz w:val="20"/>
      <w:szCs w:val="20"/>
    </w:rPr>
  </w:style>
  <w:style w:type="character" w:styleId="af8">
    <w:name w:val="Subtle Emphasis"/>
    <w:basedOn w:val="a1"/>
    <w:uiPriority w:val="19"/>
    <w:qFormat/>
    <w:rsid w:val="00E40C64"/>
    <w:rPr>
      <w:i/>
      <w:iCs/>
      <w:color w:val="404040" w:themeColor="text1" w:themeTint="BF"/>
    </w:rPr>
  </w:style>
  <w:style w:type="character" w:styleId="af9">
    <w:name w:val="Subtle Reference"/>
    <w:basedOn w:val="a1"/>
    <w:uiPriority w:val="31"/>
    <w:qFormat/>
    <w:rsid w:val="00E40C64"/>
    <w:rPr>
      <w:smallCaps/>
      <w:color w:val="404040" w:themeColor="text1" w:themeTint="BF"/>
      <w:u w:val="single" w:color="7F7F7F" w:themeColor="text1" w:themeTint="80"/>
    </w:rPr>
  </w:style>
  <w:style w:type="character" w:styleId="afa">
    <w:name w:val="Book Title"/>
    <w:basedOn w:val="a1"/>
    <w:uiPriority w:val="33"/>
    <w:qFormat/>
    <w:rsid w:val="00E40C64"/>
    <w:rPr>
      <w:b/>
      <w:bCs/>
      <w:smallCaps/>
    </w:rPr>
  </w:style>
  <w:style w:type="paragraph" w:styleId="afb">
    <w:name w:val="TOC Heading"/>
    <w:basedOn w:val="1"/>
    <w:next w:val="a0"/>
    <w:uiPriority w:val="39"/>
    <w:unhideWhenUsed/>
    <w:qFormat/>
    <w:rsid w:val="00E40C64"/>
    <w:pPr>
      <w:spacing w:before="320" w:line="240" w:lineRule="auto"/>
      <w:outlineLvl w:val="9"/>
    </w:pPr>
  </w:style>
  <w:style w:type="table" w:styleId="2-2">
    <w:name w:val="Grid Table 2 Accent 2"/>
    <w:basedOn w:val="a2"/>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c">
    <w:name w:val="FollowedHyperlink"/>
    <w:basedOn w:val="a1"/>
    <w:uiPriority w:val="99"/>
    <w:semiHidden/>
    <w:unhideWhenUsed/>
    <w:rsid w:val="00E40C64"/>
    <w:rPr>
      <w:color w:val="800080" w:themeColor="followedHyperlink"/>
      <w:u w:val="single"/>
    </w:rPr>
  </w:style>
  <w:style w:type="table" w:styleId="4-6">
    <w:name w:val="Grid Table 4 Accent 6"/>
    <w:basedOn w:val="a2"/>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11">
    <w:name w:val="toc 1"/>
    <w:basedOn w:val="a0"/>
    <w:next w:val="a0"/>
    <w:autoRedefine/>
    <w:uiPriority w:val="39"/>
    <w:unhideWhenUsed/>
    <w:rsid w:val="00E40C64"/>
    <w:pPr>
      <w:bidi/>
      <w:spacing w:after="100" w:line="264" w:lineRule="auto"/>
    </w:pPr>
    <w:rPr>
      <w:sz w:val="20"/>
      <w:szCs w:val="20"/>
    </w:rPr>
  </w:style>
  <w:style w:type="paragraph" w:styleId="30">
    <w:name w:val="toc 3"/>
    <w:basedOn w:val="a0"/>
    <w:next w:val="a0"/>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a2"/>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extLst>
              <c:ext xmlns:c16="http://schemas.microsoft.com/office/drawing/2014/chart" uri="{C3380CC4-5D6E-409C-BE32-E72D297353CC}">
                <c16:uniqueId val="{00000000-39BF-45E0-B33A-30AB42025BAD}"/>
              </c:ext>
            </c:extLst>
          </c:dPt>
          <c:dPt>
            <c:idx val="1"/>
            <c:invertIfNegative val="0"/>
            <c:bubble3D val="0"/>
            <c:extLst>
              <c:ext xmlns:c16="http://schemas.microsoft.com/office/drawing/2014/chart" uri="{C3380CC4-5D6E-409C-BE32-E72D297353CC}">
                <c16:uniqueId val="{00000001-39BF-45E0-B33A-30AB42025B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ورقة1!$B$79:$B$80</c:f>
              <c:strCache>
                <c:ptCount val="2"/>
                <c:pt idx="0">
                  <c:v>عدد الذكور</c:v>
                </c:pt>
                <c:pt idx="1">
                  <c:v>عدد الاناث</c:v>
                </c:pt>
              </c:strCache>
            </c:strRef>
          </c:cat>
          <c:val>
            <c:numRef>
              <c:f>ورقة1!$D$79:$D$80</c:f>
              <c:numCache>
                <c:formatCode>0%</c:formatCode>
                <c:ptCount val="2"/>
                <c:pt idx="0">
                  <c:v>0.85</c:v>
                </c:pt>
                <c:pt idx="1">
                  <c:v>0.15</c:v>
                </c:pt>
              </c:numCache>
            </c:numRef>
          </c:val>
          <c:extLst>
            <c:ext xmlns:c16="http://schemas.microsoft.com/office/drawing/2014/chart" uri="{C3380CC4-5D6E-409C-BE32-E72D297353CC}">
              <c16:uniqueId val="{00000002-39BF-45E0-B33A-30AB42025BAD}"/>
            </c:ext>
          </c:extLst>
        </c:ser>
        <c:dLbls>
          <c:showLegendKey val="0"/>
          <c:showVal val="0"/>
          <c:showCatName val="0"/>
          <c:showSerName val="0"/>
          <c:showPercent val="0"/>
          <c:showBubbleSize val="0"/>
        </c:dLbls>
        <c:gapWidth val="100"/>
        <c:axId val="1201334527"/>
        <c:axId val="1201362847"/>
      </c:barChart>
      <c:catAx>
        <c:axId val="120133452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62847"/>
        <c:crosses val="autoZero"/>
        <c:auto val="1"/>
        <c:lblAlgn val="ctr"/>
        <c:lblOffset val="100"/>
        <c:noMultiLvlLbl val="0"/>
      </c:catAx>
      <c:valAx>
        <c:axId val="12013628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2EDD-480C-9240-E00DF15795D8}"/>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2EDD-480C-9240-E00DF15795D8}"/>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2EDD-480C-9240-E00DF15795D8}"/>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EDD-480C-9240-E00DF15795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2EDD-480C-9240-E00DF15795D8}"/>
            </c:ext>
          </c:extLst>
        </c:ser>
        <c:dLbls>
          <c:showLegendKey val="0"/>
          <c:showVal val="0"/>
          <c:showCatName val="0"/>
          <c:showSerName val="0"/>
          <c:showPercent val="0"/>
          <c:showBubbleSize val="0"/>
        </c:dLbls>
        <c:gapWidth val="100"/>
        <c:axId val="1201341247"/>
        <c:axId val="1201334047"/>
      </c:barChart>
      <c:catAx>
        <c:axId val="120134124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047"/>
        <c:crosses val="autoZero"/>
        <c:auto val="1"/>
        <c:lblAlgn val="ctr"/>
        <c:lblOffset val="100"/>
        <c:noMultiLvlLbl val="0"/>
      </c:catAx>
      <c:valAx>
        <c:axId val="12013340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41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9464-47E1-851D-27C70FF04C4E}"/>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9464-47E1-851D-27C70FF04C4E}"/>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9464-47E1-851D-27C70FF04C4E}"/>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464-47E1-851D-27C70FF04C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9464-47E1-851D-27C70FF04C4E}"/>
            </c:ext>
          </c:extLst>
        </c:ser>
        <c:dLbls>
          <c:showLegendKey val="0"/>
          <c:showVal val="0"/>
          <c:showCatName val="0"/>
          <c:showSerName val="0"/>
          <c:showPercent val="0"/>
          <c:showBubbleSize val="0"/>
        </c:dLbls>
        <c:gapWidth val="100"/>
        <c:axId val="616103952"/>
        <c:axId val="616111632"/>
      </c:barChart>
      <c:catAx>
        <c:axId val="616103952"/>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1632"/>
        <c:crosses val="autoZero"/>
        <c:auto val="1"/>
        <c:lblAlgn val="ctr"/>
        <c:lblOffset val="100"/>
        <c:noMultiLvlLbl val="0"/>
      </c:catAx>
      <c:valAx>
        <c:axId val="6161116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3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سنوات الخبرة</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A5F-475F-AF00-C15416DFBD80}"/>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A5F-475F-AF00-C15416DFBD80}"/>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A5F-475F-AF00-C15416DFBD80}"/>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DA5F-475F-AF00-C15416DFBD80}"/>
              </c:ext>
            </c:extLst>
          </c:dPt>
          <c:dPt>
            <c:idx val="4"/>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DA5F-475F-AF00-C15416DFBD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ورقة1!$B$89:$B$93</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ورقة1!$D$89:$D$93</c:f>
              <c:numCache>
                <c:formatCode>0%</c:formatCode>
                <c:ptCount val="5"/>
                <c:pt idx="0">
                  <c:v>0.4</c:v>
                </c:pt>
                <c:pt idx="1">
                  <c:v>0.25</c:v>
                </c:pt>
                <c:pt idx="2">
                  <c:v>0.25</c:v>
                </c:pt>
                <c:pt idx="3">
                  <c:v>0.05</c:v>
                </c:pt>
                <c:pt idx="4">
                  <c:v>0.05</c:v>
                </c:pt>
              </c:numCache>
            </c:numRef>
          </c:val>
          <c:extLst>
            <c:ext xmlns:c16="http://schemas.microsoft.com/office/drawing/2014/chart" uri="{C3380CC4-5D6E-409C-BE32-E72D297353CC}">
              <c16:uniqueId val="{0000000A-DA5F-475F-AF00-C15416DFBD80}"/>
            </c:ext>
          </c:extLst>
        </c:ser>
        <c:dLbls>
          <c:showLegendKey val="0"/>
          <c:showVal val="0"/>
          <c:showCatName val="0"/>
          <c:showSerName val="0"/>
          <c:showPercent val="0"/>
          <c:showBubbleSize val="0"/>
        </c:dLbls>
        <c:gapWidth val="100"/>
        <c:overlap val="-24"/>
        <c:axId val="616114032"/>
        <c:axId val="616109712"/>
      </c:barChart>
      <c:catAx>
        <c:axId val="6161140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9712"/>
        <c:crosses val="autoZero"/>
        <c:auto val="1"/>
        <c:lblAlgn val="ctr"/>
        <c:lblOffset val="100"/>
        <c:noMultiLvlLbl val="0"/>
      </c:catAx>
      <c:valAx>
        <c:axId val="61610971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121</Pages>
  <Words>22099</Words>
  <Characters>125966</Characters>
  <Application>Microsoft Office Word</Application>
  <DocSecurity>0</DocSecurity>
  <Lines>1049</Lines>
  <Paragraphs>295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ايمان رفعت على ابراهيم متولى جبر</cp:lastModifiedBy>
  <cp:revision>3</cp:revision>
  <cp:lastPrinted>2025-11-02T06:59:00Z</cp:lastPrinted>
  <dcterms:created xsi:type="dcterms:W3CDTF">2025-08-11T23:51:00Z</dcterms:created>
  <dcterms:modified xsi:type="dcterms:W3CDTF">2026-06-27T12:24:00Z</dcterms:modified>
</cp:coreProperties>
</file>