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EAC" w:rsidRDefault="003A3E85">
      <w:pPr>
        <w:pStyle w:val="Heading2"/>
        <w:spacing w:after="156" w:line="265" w:lineRule="auto"/>
        <w:rPr>
          <w:rFonts w:ascii="Times New Roman" w:eastAsia="Times New Roman" w:hAnsi="Times New Roman" w:cs="Times New Roman"/>
        </w:rPr>
      </w:pPr>
      <w:r>
        <w:rPr>
          <w:noProof/>
          <w:lang w:val="en-US"/>
        </w:rPr>
        <w:drawing>
          <wp:anchor distT="0" distB="0" distL="0" distR="0" simplePos="0" relativeHeight="251658240" behindDoc="1" locked="0" layoutInCell="1" hidden="0" allowOverlap="1">
            <wp:simplePos x="0" y="0"/>
            <wp:positionH relativeFrom="column">
              <wp:posOffset>1449705</wp:posOffset>
            </wp:positionH>
            <wp:positionV relativeFrom="paragraph">
              <wp:posOffset>-890904</wp:posOffset>
            </wp:positionV>
            <wp:extent cx="2938146" cy="2938146"/>
            <wp:effectExtent l="0" t="0" r="0" b="0"/>
            <wp:wrapNone/>
            <wp:docPr id="1"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146" cy="2938146"/>
                    </a:xfrm>
                    <a:prstGeom prst="rect">
                      <a:avLst/>
                    </a:prstGeom>
                    <a:ln/>
                  </pic:spPr>
                </pic:pic>
              </a:graphicData>
            </a:graphic>
          </wp:anchor>
        </w:drawing>
      </w:r>
    </w:p>
    <w:p w:rsidR="00420EAC" w:rsidRDefault="00420EAC">
      <w:pPr>
        <w:pStyle w:val="Heading2"/>
        <w:spacing w:after="156" w:line="265" w:lineRule="auto"/>
        <w:jc w:val="center"/>
        <w:rPr>
          <w:rFonts w:ascii="Times New Roman" w:eastAsia="Times New Roman" w:hAnsi="Times New Roman" w:cs="Times New Roman"/>
        </w:rPr>
      </w:pPr>
    </w:p>
    <w:p w:rsidR="00420EAC" w:rsidRDefault="00420EAC">
      <w:pPr>
        <w:pStyle w:val="Heading2"/>
        <w:spacing w:after="156" w:line="265" w:lineRule="auto"/>
        <w:jc w:val="center"/>
        <w:rPr>
          <w:rFonts w:ascii="Times New Roman" w:eastAsia="Times New Roman" w:hAnsi="Times New Roman" w:cs="Times New Roman"/>
        </w:rPr>
      </w:pPr>
    </w:p>
    <w:p w:rsidR="00420EAC" w:rsidRDefault="003A3E85">
      <w:pPr>
        <w:spacing w:after="424" w:line="249" w:lineRule="auto"/>
        <w:ind w:right="94" w:firstLine="4"/>
        <w:jc w:val="center"/>
        <w:rPr>
          <w:b/>
          <w:sz w:val="32"/>
          <w:szCs w:val="32"/>
        </w:rPr>
      </w:pPr>
      <w:r>
        <w:rPr>
          <w:b/>
          <w:sz w:val="32"/>
          <w:szCs w:val="32"/>
        </w:rPr>
        <w:t>Literature Review</w:t>
      </w:r>
    </w:p>
    <w:p w:rsidR="00420EAC" w:rsidRDefault="003A3E85">
      <w:pPr>
        <w:spacing w:after="376" w:line="249" w:lineRule="auto"/>
        <w:ind w:right="1366" w:firstLine="4"/>
        <w:jc w:val="center"/>
        <w:rPr>
          <w:color w:val="376092"/>
          <w:sz w:val="32"/>
          <w:szCs w:val="32"/>
        </w:rPr>
      </w:pPr>
      <w:r>
        <w:rPr>
          <w:color w:val="376092"/>
          <w:sz w:val="32"/>
          <w:szCs w:val="32"/>
        </w:rPr>
        <w:t xml:space="preserve">Using AI in Analyze and Improving Student Academic Performance </w:t>
      </w:r>
    </w:p>
    <w:p w:rsidR="00420EAC" w:rsidRDefault="003A3E85">
      <w:pPr>
        <w:spacing w:after="376" w:line="249" w:lineRule="auto"/>
        <w:ind w:right="1366" w:firstLine="4"/>
        <w:jc w:val="center"/>
      </w:pPr>
      <w:r>
        <w:rPr>
          <w:sz w:val="32"/>
          <w:szCs w:val="32"/>
        </w:rPr>
        <w:t>Prepared By</w:t>
      </w:r>
      <w:r>
        <w:rPr>
          <w:sz w:val="40"/>
          <w:szCs w:val="40"/>
        </w:rPr>
        <w:t xml:space="preserve"> </w:t>
      </w:r>
    </w:p>
    <w:p w:rsidR="00420EAC" w:rsidRDefault="003A3E85">
      <w:pPr>
        <w:spacing w:after="252"/>
        <w:jc w:val="center"/>
        <w:rPr>
          <w:sz w:val="32"/>
          <w:szCs w:val="32"/>
        </w:rPr>
      </w:pPr>
      <w:r>
        <w:rPr>
          <w:sz w:val="32"/>
          <w:szCs w:val="32"/>
        </w:rPr>
        <w:t>Name:</w:t>
      </w:r>
      <w:r>
        <w:t xml:space="preserve">  </w:t>
      </w:r>
      <w:r>
        <w:rPr>
          <w:sz w:val="32"/>
          <w:szCs w:val="32"/>
        </w:rPr>
        <w:t xml:space="preserve">Ahmed </w:t>
      </w:r>
      <w:proofErr w:type="spellStart"/>
      <w:r>
        <w:rPr>
          <w:sz w:val="32"/>
          <w:szCs w:val="32"/>
        </w:rPr>
        <w:t>Almoairfi</w:t>
      </w:r>
      <w:proofErr w:type="spellEnd"/>
      <w:r>
        <w:rPr>
          <w:sz w:val="32"/>
          <w:szCs w:val="32"/>
        </w:rPr>
        <w:tab/>
      </w:r>
      <w:r>
        <w:rPr>
          <w:sz w:val="32"/>
          <w:szCs w:val="32"/>
        </w:rPr>
        <w:tab/>
      </w:r>
      <w:r>
        <w:rPr>
          <w:sz w:val="32"/>
          <w:szCs w:val="32"/>
        </w:rPr>
        <w:tab/>
        <w:t>ID No.:251002473</w:t>
      </w:r>
    </w:p>
    <w:p w:rsidR="00420EAC" w:rsidRDefault="003A3E85">
      <w:pPr>
        <w:spacing w:after="252"/>
        <w:jc w:val="center"/>
        <w:rPr>
          <w:sz w:val="32"/>
          <w:szCs w:val="32"/>
        </w:rPr>
      </w:pPr>
      <w:r>
        <w:rPr>
          <w:sz w:val="32"/>
          <w:szCs w:val="32"/>
        </w:rPr>
        <w:t xml:space="preserve">Name: Ibrahim </w:t>
      </w:r>
      <w:proofErr w:type="spellStart"/>
      <w:r>
        <w:rPr>
          <w:sz w:val="32"/>
          <w:szCs w:val="32"/>
        </w:rPr>
        <w:t>Alnakhli</w:t>
      </w:r>
      <w:proofErr w:type="spellEnd"/>
      <w:r>
        <w:rPr>
          <w:sz w:val="32"/>
          <w:szCs w:val="32"/>
        </w:rPr>
        <w:tab/>
      </w:r>
      <w:r>
        <w:rPr>
          <w:sz w:val="32"/>
          <w:szCs w:val="32"/>
        </w:rPr>
        <w:tab/>
      </w:r>
      <w:r>
        <w:rPr>
          <w:sz w:val="32"/>
          <w:szCs w:val="32"/>
        </w:rPr>
        <w:tab/>
        <w:t>ID No.:251002688</w:t>
      </w:r>
    </w:p>
    <w:p w:rsidR="00420EAC" w:rsidRDefault="00420EAC">
      <w:pPr>
        <w:spacing w:after="252"/>
        <w:jc w:val="center"/>
        <w:rPr>
          <w:sz w:val="32"/>
          <w:szCs w:val="32"/>
        </w:rPr>
      </w:pPr>
    </w:p>
    <w:p w:rsidR="00420EAC" w:rsidRDefault="003A3E85">
      <w:pPr>
        <w:spacing w:after="424" w:line="249" w:lineRule="auto"/>
        <w:ind w:right="94" w:firstLine="4"/>
        <w:jc w:val="center"/>
        <w:rPr>
          <w:sz w:val="32"/>
          <w:szCs w:val="32"/>
        </w:rPr>
      </w:pPr>
      <w:r>
        <w:rPr>
          <w:sz w:val="32"/>
          <w:szCs w:val="32"/>
        </w:rPr>
        <w:t>Submitted in fulfillment of the requirements for the degree Master of Science in Artificial Intelligence</w:t>
      </w:r>
    </w:p>
    <w:p w:rsidR="00420EAC" w:rsidRDefault="003A3E85">
      <w:pPr>
        <w:spacing w:after="424" w:line="249" w:lineRule="auto"/>
        <w:ind w:right="94" w:firstLine="4"/>
        <w:jc w:val="center"/>
        <w:rPr>
          <w:sz w:val="32"/>
          <w:szCs w:val="32"/>
        </w:rPr>
      </w:pPr>
      <w:r>
        <w:rPr>
          <w:sz w:val="32"/>
          <w:szCs w:val="32"/>
        </w:rPr>
        <w:t>At</w:t>
      </w:r>
    </w:p>
    <w:p w:rsidR="00420EAC" w:rsidRDefault="003A3E85">
      <w:pPr>
        <w:spacing w:line="360" w:lineRule="auto"/>
        <w:ind w:right="94" w:firstLine="4"/>
        <w:jc w:val="center"/>
        <w:rPr>
          <w:sz w:val="32"/>
          <w:szCs w:val="32"/>
        </w:rPr>
      </w:pPr>
      <w:r>
        <w:rPr>
          <w:sz w:val="32"/>
          <w:szCs w:val="32"/>
        </w:rPr>
        <w:t>Collage of Informatics</w:t>
      </w:r>
    </w:p>
    <w:p w:rsidR="00420EAC" w:rsidRDefault="003A3E85">
      <w:pPr>
        <w:spacing w:line="360" w:lineRule="auto"/>
        <w:ind w:right="94" w:firstLine="4"/>
        <w:jc w:val="center"/>
        <w:rPr>
          <w:sz w:val="32"/>
          <w:szCs w:val="32"/>
        </w:rPr>
      </w:pPr>
      <w:proofErr w:type="spellStart"/>
      <w:r>
        <w:rPr>
          <w:sz w:val="32"/>
          <w:szCs w:val="32"/>
        </w:rPr>
        <w:t>Midocean</w:t>
      </w:r>
      <w:proofErr w:type="spellEnd"/>
      <w:r>
        <w:rPr>
          <w:sz w:val="32"/>
          <w:szCs w:val="32"/>
        </w:rPr>
        <w:t xml:space="preserve"> University</w:t>
      </w:r>
    </w:p>
    <w:p w:rsidR="00420EAC" w:rsidRDefault="003A3E85">
      <w:pPr>
        <w:spacing w:after="424" w:line="249" w:lineRule="auto"/>
        <w:ind w:right="94" w:firstLine="4"/>
        <w:jc w:val="center"/>
        <w:rPr>
          <w:sz w:val="32"/>
          <w:szCs w:val="32"/>
        </w:rPr>
      </w:pPr>
      <w:r>
        <w:rPr>
          <w:sz w:val="32"/>
          <w:szCs w:val="32"/>
        </w:rPr>
        <w:t>UAE</w:t>
      </w:r>
    </w:p>
    <w:p w:rsidR="00420EAC" w:rsidRDefault="003A3E85">
      <w:pPr>
        <w:spacing w:after="235" w:line="249" w:lineRule="auto"/>
        <w:ind w:right="1367" w:firstLine="4"/>
        <w:jc w:val="center"/>
        <w:rPr>
          <w:sz w:val="32"/>
          <w:szCs w:val="32"/>
        </w:rPr>
      </w:pPr>
      <w:r>
        <w:rPr>
          <w:sz w:val="32"/>
          <w:szCs w:val="32"/>
        </w:rPr>
        <w:t xml:space="preserve">Supervisor Name: </w:t>
      </w:r>
      <w:proofErr w:type="spellStart"/>
      <w:r>
        <w:rPr>
          <w:sz w:val="32"/>
          <w:szCs w:val="32"/>
        </w:rPr>
        <w:t>Dr.Amjad</w:t>
      </w:r>
      <w:proofErr w:type="spellEnd"/>
      <w:r>
        <w:rPr>
          <w:sz w:val="32"/>
          <w:szCs w:val="32"/>
        </w:rPr>
        <w:t xml:space="preserve"> </w:t>
      </w:r>
      <w:proofErr w:type="spellStart"/>
      <w:r>
        <w:rPr>
          <w:sz w:val="32"/>
          <w:szCs w:val="32"/>
        </w:rPr>
        <w:t>Qatish</w:t>
      </w:r>
      <w:proofErr w:type="spellEnd"/>
    </w:p>
    <w:p w:rsidR="00420EAC" w:rsidRDefault="003A3E85">
      <w:pPr>
        <w:spacing w:after="235" w:line="249" w:lineRule="auto"/>
        <w:ind w:right="1367" w:firstLine="4"/>
        <w:jc w:val="center"/>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rsidR="00420EAC" w:rsidRDefault="00420EAC">
      <w:pPr>
        <w:spacing w:line="276" w:lineRule="auto"/>
        <w:rPr>
          <w:color w:val="000000"/>
          <w:sz w:val="32"/>
          <w:szCs w:val="32"/>
        </w:rPr>
      </w:pPr>
    </w:p>
    <w:p w:rsidR="00420EAC" w:rsidRDefault="003A3E85">
      <w:r>
        <w:br w:type="page"/>
      </w:r>
    </w:p>
    <w:p w:rsidR="00420EAC" w:rsidRDefault="003A3E85">
      <w:pPr>
        <w:spacing w:line="276" w:lineRule="auto"/>
        <w:rPr>
          <w:b/>
          <w:color w:val="000000"/>
        </w:rPr>
      </w:pPr>
      <w:r>
        <w:rPr>
          <w:b/>
          <w:color w:val="000000"/>
        </w:rPr>
        <w:lastRenderedPageBreak/>
        <w:t xml:space="preserve">Table of contents: </w:t>
      </w:r>
    </w:p>
    <w:p w:rsidR="00420EAC" w:rsidRDefault="003A3E85">
      <w:pPr>
        <w:spacing w:line="276" w:lineRule="auto"/>
        <w:rPr>
          <w:b/>
          <w:color w:val="000000"/>
        </w:rPr>
      </w:pPr>
      <w:proofErr w:type="gramStart"/>
      <w:r>
        <w:rPr>
          <w:color w:val="000000"/>
        </w:rPr>
        <w:t xml:space="preserve">• </w:t>
      </w:r>
      <w:r>
        <w:rPr>
          <w:b/>
          <w:color w:val="000000"/>
        </w:rPr>
        <w:t>Summary research paper’s</w:t>
      </w:r>
      <w:proofErr w:type="gramEnd"/>
      <w:r>
        <w:rPr>
          <w:b/>
          <w:color w:val="000000"/>
        </w:rPr>
        <w:t xml:space="preserve"> </w:t>
      </w:r>
    </w:p>
    <w:p w:rsidR="00420EAC" w:rsidRDefault="003A3E85">
      <w:pPr>
        <w:spacing w:line="276" w:lineRule="auto"/>
        <w:rPr>
          <w:b/>
          <w:color w:val="000000"/>
        </w:rPr>
      </w:pPr>
      <w:r>
        <w:rPr>
          <w:color w:val="000000"/>
        </w:rPr>
        <w:t xml:space="preserve">• </w:t>
      </w:r>
      <w:r>
        <w:rPr>
          <w:b/>
          <w:color w:val="000000"/>
        </w:rPr>
        <w:t xml:space="preserve">Critical Analysis </w:t>
      </w:r>
    </w:p>
    <w:p w:rsidR="00420EAC" w:rsidRDefault="003A3E85">
      <w:pPr>
        <w:spacing w:line="276" w:lineRule="auto"/>
        <w:rPr>
          <w:b/>
          <w:color w:val="000000"/>
        </w:rPr>
      </w:pPr>
      <w:r>
        <w:rPr>
          <w:color w:val="000000"/>
        </w:rPr>
        <w:t xml:space="preserve">• </w:t>
      </w:r>
      <w:r>
        <w:rPr>
          <w:b/>
          <w:color w:val="000000"/>
        </w:rPr>
        <w:t xml:space="preserve">Connections </w:t>
      </w:r>
    </w:p>
    <w:p w:rsidR="00420EAC" w:rsidRDefault="003A3E85">
      <w:pPr>
        <w:numPr>
          <w:ilvl w:val="0"/>
          <w:numId w:val="1"/>
        </w:numPr>
        <w:spacing w:line="276" w:lineRule="auto"/>
        <w:rPr>
          <w:color w:val="000000"/>
        </w:rPr>
      </w:pPr>
      <w:r>
        <w:rPr>
          <w:b/>
          <w:color w:val="000000"/>
        </w:rPr>
        <w:t xml:space="preserve">Conflicts between the findings </w:t>
      </w:r>
    </w:p>
    <w:p w:rsidR="00420EAC" w:rsidRDefault="003A3E85">
      <w:pPr>
        <w:numPr>
          <w:ilvl w:val="0"/>
          <w:numId w:val="2"/>
        </w:numPr>
        <w:spacing w:line="276" w:lineRule="auto"/>
        <w:rPr>
          <w:color w:val="000000"/>
          <w:sz w:val="22"/>
          <w:szCs w:val="22"/>
        </w:rPr>
      </w:pPr>
      <w:r>
        <w:rPr>
          <w:b/>
          <w:color w:val="000000"/>
          <w:sz w:val="22"/>
          <w:szCs w:val="22"/>
        </w:rPr>
        <w:t>R</w:t>
      </w:r>
      <w:r>
        <w:rPr>
          <w:b/>
          <w:color w:val="000000"/>
        </w:rPr>
        <w:t>esearch paper’s Methodology</w:t>
      </w:r>
    </w:p>
    <w:p w:rsidR="00420EAC" w:rsidRDefault="003A3E85">
      <w:pPr>
        <w:spacing w:line="276" w:lineRule="auto"/>
        <w:rPr>
          <w:b/>
          <w:color w:val="000000"/>
        </w:rPr>
      </w:pPr>
      <w:r>
        <w:rPr>
          <w:color w:val="000000"/>
        </w:rPr>
        <w:t xml:space="preserve">• </w:t>
      </w:r>
      <w:r>
        <w:rPr>
          <w:b/>
          <w:color w:val="000000"/>
        </w:rPr>
        <w:t xml:space="preserve">Synthesis Matrix for Literature Review </w:t>
      </w:r>
    </w:p>
    <w:p w:rsidR="00420EAC" w:rsidRDefault="003A3E85">
      <w:pPr>
        <w:spacing w:line="276" w:lineRule="auto"/>
        <w:rPr>
          <w:b/>
          <w:color w:val="000000"/>
        </w:rPr>
      </w:pPr>
      <w:r>
        <w:rPr>
          <w:color w:val="000000"/>
        </w:rPr>
        <w:t xml:space="preserve">• </w:t>
      </w:r>
      <w:r>
        <w:rPr>
          <w:b/>
          <w:color w:val="000000"/>
        </w:rPr>
        <w:t>References</w:t>
      </w:r>
    </w:p>
    <w:p w:rsidR="00420EAC" w:rsidRDefault="003A3E85">
      <w:r>
        <w:br w:type="page"/>
      </w:r>
    </w:p>
    <w:p w:rsidR="00420EAC" w:rsidRDefault="003A3E85">
      <w:pPr>
        <w:spacing w:line="276" w:lineRule="auto"/>
        <w:rPr>
          <w:b/>
          <w:color w:val="000000"/>
        </w:rPr>
      </w:pPr>
      <w:r>
        <w:rPr>
          <w:b/>
          <w:color w:val="000000"/>
        </w:rPr>
        <w:lastRenderedPageBreak/>
        <w:t xml:space="preserve">Summary research </w:t>
      </w:r>
      <w:proofErr w:type="gramStart"/>
      <w:r>
        <w:rPr>
          <w:b/>
          <w:color w:val="000000"/>
        </w:rPr>
        <w:t>paper's</w:t>
      </w:r>
      <w:proofErr w:type="gramEnd"/>
      <w:r>
        <w:rPr>
          <w:b/>
          <w:color w:val="000000"/>
        </w:rPr>
        <w:t xml:space="preserve">: </w:t>
      </w:r>
    </w:p>
    <w:p w:rsidR="00420EAC" w:rsidRDefault="00420EAC">
      <w:pPr>
        <w:spacing w:line="276" w:lineRule="auto"/>
        <w:rPr>
          <w:b/>
          <w:color w:val="000000"/>
        </w:rPr>
      </w:pPr>
    </w:p>
    <w:p w:rsidR="00420EAC" w:rsidRDefault="003A3E85">
      <w:pPr>
        <w:spacing w:line="276" w:lineRule="auto"/>
        <w:rPr>
          <w:color w:val="000000"/>
        </w:rPr>
      </w:pPr>
      <w:r>
        <w:rPr>
          <w:color w:val="000000"/>
        </w:rPr>
        <w:t xml:space="preserve">1- Artificial Intelligence analyzes student performance by defining their education needs and enhancing academic results. </w:t>
      </w:r>
      <w:proofErr w:type="gramStart"/>
      <w:r>
        <w:rPr>
          <w:color w:val="000000"/>
        </w:rPr>
        <w:t>Also</w:t>
      </w:r>
      <w:proofErr w:type="gramEnd"/>
      <w:r>
        <w:rPr>
          <w:color w:val="000000"/>
        </w:rPr>
        <w:t>, AI measures student attitudes from learning, encourages their motivation, and uses adaptive learning techniques to guide them. T</w:t>
      </w:r>
      <w:r>
        <w:rPr>
          <w:color w:val="000000"/>
        </w:rPr>
        <w:t>his results in improving and enhancing learning performance.</w:t>
      </w:r>
    </w:p>
    <w:p w:rsidR="00420EAC" w:rsidRDefault="00420EAC">
      <w:pPr>
        <w:spacing w:line="276" w:lineRule="auto"/>
        <w:rPr>
          <w:color w:val="000000"/>
        </w:rPr>
      </w:pPr>
    </w:p>
    <w:p w:rsidR="00420EAC" w:rsidRDefault="003A3E85">
      <w:pPr>
        <w:spacing w:line="276" w:lineRule="auto"/>
        <w:rPr>
          <w:color w:val="000000"/>
        </w:rPr>
      </w:pPr>
      <w:r>
        <w:rPr>
          <w:color w:val="000000"/>
        </w:rPr>
        <w:t>2- The student analyzes student performance using a random forest algorithm to predict the learning outcomes from learning data from 395 students in a Python programming course. The model achiev</w:t>
      </w:r>
      <w:r>
        <w:rPr>
          <w:color w:val="000000"/>
        </w:rPr>
        <w:t xml:space="preserve">es great results. R² of 0.55, MAE of 3.61 points, and RMSE of 4.68 points, indicating accurate predictions. Early intervention and curriculum improvements can achieves by including the </w:t>
      </w:r>
      <w:proofErr w:type="spellStart"/>
      <w:r>
        <w:rPr>
          <w:color w:val="000000"/>
        </w:rPr>
        <w:t>the</w:t>
      </w:r>
      <w:proofErr w:type="spellEnd"/>
      <w:r>
        <w:rPr>
          <w:color w:val="000000"/>
        </w:rPr>
        <w:t xml:space="preserve"> score of the </w:t>
      </w:r>
      <w:proofErr w:type="gramStart"/>
      <w:r>
        <w:rPr>
          <w:color w:val="000000"/>
        </w:rPr>
        <w:t>2nd</w:t>
      </w:r>
      <w:proofErr w:type="gramEnd"/>
      <w:r>
        <w:rPr>
          <w:color w:val="000000"/>
        </w:rPr>
        <w:t xml:space="preserve"> unit test, the 4th unit test, and average homework</w:t>
      </w:r>
      <w:r>
        <w:rPr>
          <w:color w:val="000000"/>
        </w:rPr>
        <w:t xml:space="preserve"> scores in Key predictors influencing performance.</w:t>
      </w:r>
    </w:p>
    <w:p w:rsidR="00420EAC" w:rsidRDefault="00420EAC">
      <w:pPr>
        <w:spacing w:line="276" w:lineRule="auto"/>
        <w:rPr>
          <w:color w:val="000000"/>
        </w:rPr>
      </w:pPr>
    </w:p>
    <w:p w:rsidR="00420EAC" w:rsidRDefault="003A3E85">
      <w:pPr>
        <w:spacing w:line="276" w:lineRule="auto"/>
        <w:rPr>
          <w:color w:val="000000"/>
        </w:rPr>
      </w:pPr>
      <w:r>
        <w:rPr>
          <w:color w:val="000000"/>
        </w:rPr>
        <w:t>3- AI can analyze student weaknesses by evaluating the answer explanation in formative assessments, such as multiple-choice questions. AI tools such as Dewey provide instructors with real-time feedback on</w:t>
      </w:r>
      <w:r>
        <w:rPr>
          <w:color w:val="000000"/>
        </w:rPr>
        <w:t xml:space="preserve"> student thinking by identifying misunderstandings and misconceptions. This analysis discloses the gaps in understanding, such as incorrect assumptions about gene dosage or the role of transcription factors, allowing educators to tailor their instructional</w:t>
      </w:r>
      <w:r>
        <w:rPr>
          <w:color w:val="000000"/>
        </w:rPr>
        <w:t xml:space="preserve"> strategies and address specific areas where students struggle, in the end enhancing learning outcomes.</w:t>
      </w:r>
    </w:p>
    <w:p w:rsidR="00420EAC" w:rsidRDefault="00420EAC">
      <w:pPr>
        <w:spacing w:line="276" w:lineRule="auto"/>
        <w:rPr>
          <w:color w:val="000000"/>
        </w:rPr>
      </w:pPr>
    </w:p>
    <w:p w:rsidR="00420EAC" w:rsidRDefault="003A3E85">
      <w:pPr>
        <w:spacing w:line="276" w:lineRule="auto"/>
        <w:rPr>
          <w:color w:val="000000"/>
        </w:rPr>
      </w:pPr>
      <w:r>
        <w:rPr>
          <w:color w:val="000000"/>
        </w:rPr>
        <w:t>4- The study utilizes AI to analyze student performance in the English language course by making use of</w:t>
      </w:r>
      <w:proofErr w:type="gramStart"/>
      <w:r>
        <w:rPr>
          <w:color w:val="000000"/>
        </w:rPr>
        <w:t>  SPSS</w:t>
      </w:r>
      <w:proofErr w:type="gramEnd"/>
      <w:r>
        <w:rPr>
          <w:color w:val="000000"/>
        </w:rPr>
        <w:t xml:space="preserve"> for quantitative analysis. Which identifi</w:t>
      </w:r>
      <w:r>
        <w:rPr>
          <w:color w:val="000000"/>
        </w:rPr>
        <w:t>es key factors influencing success. For example, resource availability and motivation, through descriptive and inferential statistics. AI algorithms detect complex interconnections among these factors, highlighting demographic disparities and the correlati</w:t>
      </w:r>
      <w:r>
        <w:rPr>
          <w:color w:val="000000"/>
        </w:rPr>
        <w:t>on between intrinsic motivation and resources.</w:t>
      </w:r>
    </w:p>
    <w:p w:rsidR="00420EAC" w:rsidRDefault="003A3E85">
      <w:pPr>
        <w:spacing w:line="276" w:lineRule="auto"/>
        <w:rPr>
          <w:color w:val="000000"/>
        </w:rPr>
      </w:pPr>
      <w:r>
        <w:rPr>
          <w:color w:val="000000"/>
        </w:rPr>
        <w:t>The findings suggest that AI-driven insights can lead to personalized course development, significantly improving student performance and informing educators on effective teaching methodologies.</w:t>
      </w:r>
    </w:p>
    <w:p w:rsidR="00420EAC" w:rsidRDefault="00420EAC">
      <w:pPr>
        <w:spacing w:line="276" w:lineRule="auto"/>
        <w:rPr>
          <w:color w:val="000000"/>
        </w:rPr>
      </w:pPr>
    </w:p>
    <w:p w:rsidR="00420EAC" w:rsidRDefault="003A3E85">
      <w:pPr>
        <w:spacing w:line="276" w:lineRule="auto"/>
        <w:rPr>
          <w:color w:val="000000"/>
        </w:rPr>
      </w:pPr>
      <w:r>
        <w:rPr>
          <w:color w:val="000000"/>
        </w:rPr>
        <w:t>5- AI analyze</w:t>
      </w:r>
      <w:r>
        <w:rPr>
          <w:color w:val="000000"/>
        </w:rPr>
        <w:t xml:space="preserve">s student performance by leveraging machine learning algorithms, natural language processing, and data analytics to identify patterns and trends that traditional assessment methods may overlook. </w:t>
      </w:r>
      <w:proofErr w:type="gramStart"/>
      <w:r>
        <w:rPr>
          <w:color w:val="000000"/>
        </w:rPr>
        <w:t>It provides real-time feedback and personalized learning expe</w:t>
      </w:r>
      <w:r>
        <w:rPr>
          <w:color w:val="000000"/>
        </w:rPr>
        <w:t>riences, enabling early identification of struggling students for timely interventions.</w:t>
      </w:r>
      <w:proofErr w:type="gramEnd"/>
      <w:r>
        <w:rPr>
          <w:color w:val="000000"/>
        </w:rPr>
        <w:t xml:space="preserve"> AI tools, such as adaptive learning platforms and AI-driven tutoring systems, collect and analyze performance data, enhancing educational outcomes and reducing the admi</w:t>
      </w:r>
      <w:r>
        <w:rPr>
          <w:color w:val="000000"/>
        </w:rPr>
        <w:t>nistrative burden on teachers, allowing them to focus more on instruction and student engagement.</w:t>
      </w:r>
    </w:p>
    <w:p w:rsidR="00420EAC" w:rsidRDefault="00420EAC">
      <w:pPr>
        <w:spacing w:line="276" w:lineRule="auto"/>
        <w:rPr>
          <w:color w:val="000000"/>
        </w:rPr>
      </w:pPr>
    </w:p>
    <w:p w:rsidR="00420EAC" w:rsidRDefault="003A3E85">
      <w:pPr>
        <w:spacing w:line="276" w:lineRule="auto"/>
        <w:rPr>
          <w:color w:val="000000"/>
        </w:rPr>
      </w:pPr>
      <w:r>
        <w:rPr>
          <w:color w:val="000000"/>
        </w:rPr>
        <w:t>6</w:t>
      </w:r>
      <w:r>
        <w:rPr>
          <w:b/>
          <w:color w:val="000000"/>
        </w:rPr>
        <w:t xml:space="preserve">- </w:t>
      </w:r>
      <w:r>
        <w:rPr>
          <w:color w:val="000000"/>
          <w:highlight w:val="white"/>
        </w:rPr>
        <w:t>Artificial Intelligence (AI) contributes to improved academic performance by analyzing students' learning outcomes, identifying specific learning needs, a</w:t>
      </w:r>
      <w:r>
        <w:rPr>
          <w:color w:val="000000"/>
          <w:highlight w:val="white"/>
        </w:rPr>
        <w:t>nd providing personalized instruction. The technology measures learning attitudes, enhances student motivation, and guides students through adaptive learning strategies, ultimately leading to improved learning experiences and academic performance.</w:t>
      </w:r>
    </w:p>
    <w:p w:rsidR="00420EAC" w:rsidRDefault="00420EAC">
      <w:pPr>
        <w:spacing w:line="276" w:lineRule="auto"/>
        <w:rPr>
          <w:color w:val="000000"/>
        </w:rPr>
      </w:pPr>
    </w:p>
    <w:p w:rsidR="00420EAC" w:rsidRDefault="003A3E85">
      <w:pPr>
        <w:spacing w:line="276" w:lineRule="auto"/>
        <w:rPr>
          <w:color w:val="000000"/>
        </w:rPr>
      </w:pPr>
      <w:r>
        <w:rPr>
          <w:color w:val="000000"/>
        </w:rPr>
        <w:t xml:space="preserve">7- Artificial intelligence (AI) can analyze the students' weaknesses by evaluating the explanations of the selected answers in formative evaluations, such as multiple option questions. To identify erroneous and misunderstood concepts, AI </w:t>
      </w:r>
      <w:proofErr w:type="spellStart"/>
      <w:r>
        <w:rPr>
          <w:color w:val="000000"/>
        </w:rPr>
        <w:t>herramientas</w:t>
      </w:r>
      <w:proofErr w:type="spellEnd"/>
      <w:r>
        <w:rPr>
          <w:color w:val="000000"/>
        </w:rPr>
        <w:t xml:space="preserve"> like </w:t>
      </w:r>
      <w:r>
        <w:rPr>
          <w:color w:val="000000"/>
        </w:rPr>
        <w:t>Dewey provide teachers with quick and useful feedback on the students' thoughts. This analysis reveals gaps in understanding, such as erroneous concepts regarding genetic expression or the function of transcription factors. This allows teachers to adjust t</w:t>
      </w:r>
      <w:r>
        <w:rPr>
          <w:color w:val="000000"/>
        </w:rPr>
        <w:t>eaching strategies and address specific problems with students who are experiencing difficulties, thus improving learning outcomes.</w:t>
      </w:r>
    </w:p>
    <w:p w:rsidR="00420EAC" w:rsidRDefault="00420EAC">
      <w:pPr>
        <w:bidi/>
        <w:spacing w:line="276" w:lineRule="auto"/>
        <w:jc w:val="right"/>
        <w:rPr>
          <w:color w:val="000000"/>
        </w:rPr>
      </w:pPr>
    </w:p>
    <w:p w:rsidR="00420EAC" w:rsidRDefault="003A3E85">
      <w:pPr>
        <w:spacing w:line="276" w:lineRule="auto"/>
        <w:rPr>
          <w:color w:val="000000"/>
        </w:rPr>
      </w:pPr>
      <w:r>
        <w:rPr>
          <w:color w:val="000000"/>
        </w:rPr>
        <w:t>8- In this study, we present an understandable AI system based on a large-scale language model (LLM) aimed at improving feedback in education. The system classifies the type of feedback and compares human-generated responses with AI-generated responses. Th</w:t>
      </w:r>
      <w:r>
        <w:rPr>
          <w:color w:val="000000"/>
        </w:rPr>
        <w:t xml:space="preserve">e model improves the relevance of educational feedback by providing structured, clear, and personalized guidance to students. However, it is still a conceptual approach and further implementation in real classrooms </w:t>
      </w:r>
      <w:proofErr w:type="gramStart"/>
      <w:r>
        <w:rPr>
          <w:color w:val="000000"/>
        </w:rPr>
        <w:t>is needed</w:t>
      </w:r>
      <w:proofErr w:type="gramEnd"/>
      <w:r>
        <w:rPr>
          <w:color w:val="000000"/>
        </w:rPr>
        <w:t xml:space="preserve"> to validate its effectiveness.</w:t>
      </w:r>
    </w:p>
    <w:p w:rsidR="00420EAC" w:rsidRDefault="00420EAC">
      <w:pPr>
        <w:spacing w:line="276" w:lineRule="auto"/>
        <w:rPr>
          <w:color w:val="000000"/>
        </w:rPr>
      </w:pPr>
    </w:p>
    <w:p w:rsidR="00420EAC" w:rsidRDefault="003A3E85">
      <w:pPr>
        <w:spacing w:line="276" w:lineRule="auto"/>
        <w:rPr>
          <w:color w:val="000000"/>
        </w:rPr>
      </w:pPr>
      <w:r>
        <w:rPr>
          <w:color w:val="000000"/>
        </w:rPr>
        <w:t xml:space="preserve">9- This systematic review of 22 studies examines the application of artificial intelligence in educational assessment. It highlights that AI </w:t>
      </w:r>
      <w:proofErr w:type="gramStart"/>
      <w:r>
        <w:rPr>
          <w:color w:val="000000"/>
        </w:rPr>
        <w:t>is primarily used</w:t>
      </w:r>
      <w:proofErr w:type="gramEnd"/>
      <w:r>
        <w:rPr>
          <w:color w:val="000000"/>
        </w:rPr>
        <w:t xml:space="preserve"> for formative and automated assessment. Despite its usefulness, the study suggests that current </w:t>
      </w:r>
      <w:r>
        <w:rPr>
          <w:color w:val="000000"/>
        </w:rPr>
        <w:t>AI tools exhibit a notable lack of pedagogical logic, suggesting the need for deeper integration with principles of instructional design.</w:t>
      </w:r>
    </w:p>
    <w:p w:rsidR="00420EAC" w:rsidRDefault="00420EAC">
      <w:pPr>
        <w:bidi/>
        <w:spacing w:line="276" w:lineRule="auto"/>
        <w:jc w:val="right"/>
        <w:rPr>
          <w:color w:val="000000"/>
        </w:rPr>
      </w:pPr>
    </w:p>
    <w:p w:rsidR="00420EAC" w:rsidRDefault="003A3E85">
      <w:pPr>
        <w:spacing w:line="276" w:lineRule="auto"/>
        <w:rPr>
          <w:color w:val="000000"/>
        </w:rPr>
      </w:pPr>
      <w:r>
        <w:rPr>
          <w:color w:val="000000"/>
        </w:rPr>
        <w:t xml:space="preserve">10- A study combines AI-based predictions with real-world classroom learning analytics. Using a similar experimental </w:t>
      </w:r>
      <w:r>
        <w:rPr>
          <w:color w:val="000000"/>
        </w:rPr>
        <w:t xml:space="preserve">design, it shows that incorporating this design increases student engagement, collaboration, and satisfaction in the classroom. This study provides practical evidence of how AI </w:t>
      </w:r>
      <w:proofErr w:type="gramStart"/>
      <w:r>
        <w:rPr>
          <w:color w:val="000000"/>
        </w:rPr>
        <w:t>can be integrated</w:t>
      </w:r>
      <w:proofErr w:type="gramEnd"/>
      <w:r>
        <w:rPr>
          <w:color w:val="000000"/>
        </w:rPr>
        <w:t xml:space="preserve"> into everyday learning and a strong example of the use of AI </w:t>
      </w:r>
      <w:r>
        <w:rPr>
          <w:color w:val="000000"/>
        </w:rPr>
        <w:t>in the education sector.</w:t>
      </w:r>
    </w:p>
    <w:p w:rsidR="00420EAC" w:rsidRDefault="00420EAC">
      <w:pPr>
        <w:bidi/>
        <w:spacing w:line="276" w:lineRule="auto"/>
        <w:jc w:val="right"/>
        <w:rPr>
          <w:color w:val="000000"/>
        </w:rPr>
      </w:pPr>
    </w:p>
    <w:p w:rsidR="00420EAC" w:rsidRDefault="00420EAC">
      <w:pPr>
        <w:spacing w:line="276" w:lineRule="auto"/>
        <w:rPr>
          <w:color w:val="000000"/>
        </w:rPr>
      </w:pPr>
    </w:p>
    <w:p w:rsidR="00420EAC" w:rsidRDefault="003A3E85">
      <w:pPr>
        <w:spacing w:line="276" w:lineRule="auto"/>
        <w:rPr>
          <w:color w:val="000000"/>
        </w:rPr>
      </w:pPr>
      <w:r>
        <w:rPr>
          <w:b/>
          <w:color w:val="000000"/>
        </w:rPr>
        <w:t>Critical Analysis</w:t>
      </w:r>
    </w:p>
    <w:p w:rsidR="00420EAC" w:rsidRDefault="003A3E85">
      <w:pPr>
        <w:spacing w:line="276" w:lineRule="auto"/>
        <w:rPr>
          <w:color w:val="000000"/>
        </w:rPr>
      </w:pPr>
      <w:r>
        <w:rPr>
          <w:color w:val="000000"/>
          <w:sz w:val="22"/>
          <w:szCs w:val="22"/>
        </w:rPr>
        <w:t xml:space="preserve">Some studies like </w:t>
      </w:r>
      <w:proofErr w:type="spellStart"/>
      <w:r>
        <w:rPr>
          <w:color w:val="000000"/>
          <w:sz w:val="22"/>
          <w:szCs w:val="22"/>
        </w:rPr>
        <w:t>Kalpana</w:t>
      </w:r>
      <w:proofErr w:type="spellEnd"/>
      <w:r>
        <w:rPr>
          <w:color w:val="000000"/>
          <w:sz w:val="22"/>
          <w:szCs w:val="22"/>
        </w:rPr>
        <w:t xml:space="preserve"> (2020) and </w:t>
      </w:r>
      <w:proofErr w:type="spellStart"/>
      <w:r>
        <w:rPr>
          <w:color w:val="000000"/>
          <w:sz w:val="22"/>
          <w:szCs w:val="22"/>
        </w:rPr>
        <w:t>Yağcı</w:t>
      </w:r>
      <w:proofErr w:type="spellEnd"/>
      <w:r>
        <w:rPr>
          <w:color w:val="000000"/>
          <w:sz w:val="22"/>
          <w:szCs w:val="22"/>
        </w:rPr>
        <w:t xml:space="preserve"> (2022) excel in accuracy but lack classroom application. Li &amp; </w:t>
      </w:r>
      <w:proofErr w:type="spellStart"/>
      <w:r>
        <w:rPr>
          <w:color w:val="000000"/>
          <w:sz w:val="22"/>
          <w:szCs w:val="22"/>
        </w:rPr>
        <w:t>Botelho</w:t>
      </w:r>
      <w:proofErr w:type="spellEnd"/>
      <w:r>
        <w:rPr>
          <w:color w:val="000000"/>
          <w:sz w:val="22"/>
          <w:szCs w:val="22"/>
        </w:rPr>
        <w:t xml:space="preserve"> (2024) and </w:t>
      </w:r>
      <w:proofErr w:type="spellStart"/>
      <w:r>
        <w:rPr>
          <w:color w:val="000000"/>
          <w:sz w:val="22"/>
          <w:szCs w:val="22"/>
        </w:rPr>
        <w:t>Ramaswami</w:t>
      </w:r>
      <w:proofErr w:type="spellEnd"/>
      <w:r>
        <w:rPr>
          <w:color w:val="000000"/>
          <w:sz w:val="22"/>
          <w:szCs w:val="22"/>
        </w:rPr>
        <w:t xml:space="preserve"> et al. (2022) emphasize </w:t>
      </w:r>
      <w:proofErr w:type="spellStart"/>
      <w:r>
        <w:rPr>
          <w:color w:val="000000"/>
          <w:sz w:val="22"/>
          <w:szCs w:val="22"/>
        </w:rPr>
        <w:t>explainability</w:t>
      </w:r>
      <w:proofErr w:type="spellEnd"/>
      <w:r>
        <w:rPr>
          <w:color w:val="000000"/>
          <w:sz w:val="22"/>
          <w:szCs w:val="22"/>
        </w:rPr>
        <w:t xml:space="preserve"> and personalization, but are in early </w:t>
      </w:r>
      <w:r>
        <w:rPr>
          <w:color w:val="000000"/>
          <w:sz w:val="22"/>
          <w:szCs w:val="22"/>
        </w:rPr>
        <w:t>development. González-</w:t>
      </w:r>
      <w:proofErr w:type="spellStart"/>
      <w:r>
        <w:rPr>
          <w:color w:val="000000"/>
          <w:sz w:val="22"/>
          <w:szCs w:val="22"/>
        </w:rPr>
        <w:t>Calatayud</w:t>
      </w:r>
      <w:proofErr w:type="spellEnd"/>
      <w:r>
        <w:rPr>
          <w:color w:val="000000"/>
          <w:sz w:val="22"/>
          <w:szCs w:val="22"/>
        </w:rPr>
        <w:t xml:space="preserve"> et al. (2021) </w:t>
      </w:r>
      <w:proofErr w:type="gramStart"/>
      <w:r>
        <w:rPr>
          <w:color w:val="000000"/>
          <w:sz w:val="22"/>
          <w:szCs w:val="22"/>
        </w:rPr>
        <w:t>critique</w:t>
      </w:r>
      <w:proofErr w:type="gramEnd"/>
      <w:r>
        <w:rPr>
          <w:color w:val="000000"/>
          <w:sz w:val="22"/>
          <w:szCs w:val="22"/>
        </w:rPr>
        <w:t xml:space="preserve"> the lack </w:t>
      </w:r>
      <w:r>
        <w:rPr>
          <w:color w:val="000000"/>
          <w:sz w:val="22"/>
          <w:szCs w:val="22"/>
        </w:rPr>
        <w:lastRenderedPageBreak/>
        <w:t>of pedagogy in current AI tools. Ouyang et al. (2023) stands out by testing AI integration in a live environment with measurable improvements.</w:t>
      </w:r>
    </w:p>
    <w:p w:rsidR="00420EAC" w:rsidRDefault="00420EAC">
      <w:pPr>
        <w:spacing w:line="276" w:lineRule="auto"/>
        <w:rPr>
          <w:color w:val="000000"/>
          <w:sz w:val="22"/>
          <w:szCs w:val="22"/>
        </w:rPr>
      </w:pPr>
    </w:p>
    <w:p w:rsidR="00420EAC" w:rsidRDefault="00420EAC">
      <w:pPr>
        <w:spacing w:line="276" w:lineRule="auto"/>
        <w:rPr>
          <w:color w:val="000000"/>
          <w:sz w:val="22"/>
          <w:szCs w:val="22"/>
        </w:rPr>
      </w:pPr>
    </w:p>
    <w:p w:rsidR="00420EAC" w:rsidRDefault="00420EAC">
      <w:pPr>
        <w:spacing w:line="276" w:lineRule="auto"/>
        <w:rPr>
          <w:color w:val="000000"/>
        </w:rPr>
      </w:pPr>
    </w:p>
    <w:p w:rsidR="00420EAC" w:rsidRDefault="00420EAC">
      <w:pPr>
        <w:spacing w:line="276" w:lineRule="auto"/>
        <w:rPr>
          <w:color w:val="000000"/>
        </w:rPr>
      </w:pPr>
    </w:p>
    <w:p w:rsidR="00420EAC" w:rsidRDefault="003A3E85">
      <w:pPr>
        <w:spacing w:line="276" w:lineRule="auto"/>
        <w:rPr>
          <w:b/>
          <w:color w:val="000000"/>
        </w:rPr>
      </w:pPr>
      <w:r>
        <w:rPr>
          <w:b/>
          <w:color w:val="000000"/>
        </w:rPr>
        <w:t>Connections</w:t>
      </w:r>
    </w:p>
    <w:p w:rsidR="00420EAC" w:rsidRDefault="003A3E85">
      <w:pPr>
        <w:spacing w:line="276" w:lineRule="auto"/>
        <w:rPr>
          <w:color w:val="000000"/>
          <w:sz w:val="22"/>
          <w:szCs w:val="22"/>
        </w:rPr>
      </w:pPr>
      <w:r>
        <w:rPr>
          <w:color w:val="000000"/>
          <w:sz w:val="22"/>
          <w:szCs w:val="22"/>
        </w:rPr>
        <w:t xml:space="preserve">The reviewed studies show how AI </w:t>
      </w:r>
      <w:r>
        <w:rPr>
          <w:color w:val="000000"/>
          <w:sz w:val="22"/>
          <w:szCs w:val="22"/>
        </w:rPr>
        <w:t>can predict student success (</w:t>
      </w:r>
      <w:proofErr w:type="spellStart"/>
      <w:r>
        <w:rPr>
          <w:color w:val="000000"/>
          <w:sz w:val="22"/>
          <w:szCs w:val="22"/>
        </w:rPr>
        <w:t>Kalpana</w:t>
      </w:r>
      <w:proofErr w:type="spellEnd"/>
      <w:r>
        <w:rPr>
          <w:color w:val="000000"/>
          <w:sz w:val="22"/>
          <w:szCs w:val="22"/>
        </w:rPr>
        <w:t xml:space="preserve">, </w:t>
      </w:r>
      <w:proofErr w:type="spellStart"/>
      <w:r>
        <w:rPr>
          <w:color w:val="000000"/>
          <w:sz w:val="22"/>
          <w:szCs w:val="22"/>
        </w:rPr>
        <w:t>Yağcı</w:t>
      </w:r>
      <w:proofErr w:type="spellEnd"/>
      <w:r>
        <w:rPr>
          <w:color w:val="000000"/>
          <w:sz w:val="22"/>
          <w:szCs w:val="22"/>
        </w:rPr>
        <w:t xml:space="preserve">), personalize feedback (Li, </w:t>
      </w:r>
      <w:proofErr w:type="spellStart"/>
      <w:r>
        <w:rPr>
          <w:color w:val="000000"/>
          <w:sz w:val="22"/>
          <w:szCs w:val="22"/>
        </w:rPr>
        <w:t>Ramaswami</w:t>
      </w:r>
      <w:proofErr w:type="spellEnd"/>
      <w:r>
        <w:rPr>
          <w:color w:val="000000"/>
          <w:sz w:val="22"/>
          <w:szCs w:val="22"/>
        </w:rPr>
        <w:t>), and be integrated into educational practice (Ouyang). Collectively, they point toward a comprehensive AI ecosystem that informs, explains, and enhances learning.</w:t>
      </w:r>
    </w:p>
    <w:p w:rsidR="00420EAC" w:rsidRDefault="00420EAC">
      <w:pPr>
        <w:spacing w:line="276" w:lineRule="auto"/>
        <w:rPr>
          <w:color w:val="000000"/>
          <w:sz w:val="22"/>
          <w:szCs w:val="22"/>
        </w:rPr>
      </w:pPr>
    </w:p>
    <w:p w:rsidR="00420EAC" w:rsidRDefault="00420EAC">
      <w:pPr>
        <w:spacing w:line="276" w:lineRule="auto"/>
        <w:rPr>
          <w:color w:val="000000"/>
          <w:sz w:val="22"/>
          <w:szCs w:val="22"/>
        </w:rPr>
      </w:pPr>
    </w:p>
    <w:p w:rsidR="00420EAC" w:rsidRDefault="00420EAC">
      <w:pPr>
        <w:spacing w:line="276" w:lineRule="auto"/>
        <w:rPr>
          <w:color w:val="000000"/>
          <w:sz w:val="22"/>
          <w:szCs w:val="22"/>
        </w:rPr>
      </w:pPr>
    </w:p>
    <w:p w:rsidR="00420EAC" w:rsidRDefault="00420EAC">
      <w:pPr>
        <w:spacing w:line="276" w:lineRule="auto"/>
        <w:rPr>
          <w:color w:val="000000"/>
        </w:rPr>
      </w:pPr>
    </w:p>
    <w:p w:rsidR="00420EAC" w:rsidRDefault="00420EAC">
      <w:pPr>
        <w:spacing w:line="276" w:lineRule="auto"/>
        <w:rPr>
          <w:color w:val="000000"/>
        </w:rPr>
      </w:pPr>
    </w:p>
    <w:p w:rsidR="00420EAC" w:rsidRDefault="003A3E85">
      <w:pPr>
        <w:spacing w:line="276" w:lineRule="auto"/>
        <w:rPr>
          <w:b/>
          <w:color w:val="000000"/>
        </w:rPr>
      </w:pPr>
      <w:r>
        <w:rPr>
          <w:b/>
          <w:color w:val="000000"/>
        </w:rPr>
        <w:t>Confl</w:t>
      </w:r>
      <w:r>
        <w:rPr>
          <w:b/>
          <w:color w:val="000000"/>
        </w:rPr>
        <w:t xml:space="preserve">icts between the findings </w:t>
      </w:r>
    </w:p>
    <w:p w:rsidR="00420EAC" w:rsidRDefault="003A3E85">
      <w:pPr>
        <w:spacing w:line="276" w:lineRule="auto"/>
        <w:rPr>
          <w:color w:val="000000"/>
        </w:rPr>
      </w:pPr>
      <w:r>
        <w:rPr>
          <w:color w:val="000000"/>
          <w:sz w:val="22"/>
          <w:szCs w:val="22"/>
        </w:rPr>
        <w:t>While predictive models are accurate (</w:t>
      </w:r>
      <w:proofErr w:type="spellStart"/>
      <w:r>
        <w:rPr>
          <w:color w:val="000000"/>
          <w:sz w:val="22"/>
          <w:szCs w:val="22"/>
        </w:rPr>
        <w:t>Kalpana</w:t>
      </w:r>
      <w:proofErr w:type="spellEnd"/>
      <w:r>
        <w:rPr>
          <w:color w:val="000000"/>
          <w:sz w:val="22"/>
          <w:szCs w:val="22"/>
        </w:rPr>
        <w:t xml:space="preserve">, </w:t>
      </w:r>
      <w:proofErr w:type="spellStart"/>
      <w:r>
        <w:rPr>
          <w:color w:val="000000"/>
          <w:sz w:val="22"/>
          <w:szCs w:val="22"/>
        </w:rPr>
        <w:t>Yağcı</w:t>
      </w:r>
      <w:proofErr w:type="spellEnd"/>
      <w:r>
        <w:rPr>
          <w:color w:val="000000"/>
          <w:sz w:val="22"/>
          <w:szCs w:val="22"/>
        </w:rPr>
        <w:t xml:space="preserve">), their classroom impact is not always clear. Li &amp; </w:t>
      </w:r>
      <w:proofErr w:type="spellStart"/>
      <w:r>
        <w:rPr>
          <w:color w:val="000000"/>
          <w:sz w:val="22"/>
          <w:szCs w:val="22"/>
        </w:rPr>
        <w:t>Botelho</w:t>
      </w:r>
      <w:proofErr w:type="spellEnd"/>
      <w:r>
        <w:rPr>
          <w:color w:val="000000"/>
          <w:sz w:val="22"/>
          <w:szCs w:val="22"/>
        </w:rPr>
        <w:t xml:space="preserve"> focus on explainable feedback, unlike </w:t>
      </w:r>
      <w:proofErr w:type="spellStart"/>
      <w:r>
        <w:rPr>
          <w:color w:val="000000"/>
          <w:sz w:val="22"/>
          <w:szCs w:val="22"/>
        </w:rPr>
        <w:t>Kalpana</w:t>
      </w:r>
      <w:proofErr w:type="spellEnd"/>
      <w:r>
        <w:rPr>
          <w:color w:val="000000"/>
          <w:sz w:val="22"/>
          <w:szCs w:val="22"/>
        </w:rPr>
        <w:t xml:space="preserve"> who emphasize only prediction. González-</w:t>
      </w:r>
      <w:proofErr w:type="spellStart"/>
      <w:r>
        <w:rPr>
          <w:color w:val="000000"/>
          <w:sz w:val="22"/>
          <w:szCs w:val="22"/>
        </w:rPr>
        <w:t>Calatayud</w:t>
      </w:r>
      <w:proofErr w:type="spellEnd"/>
      <w:r>
        <w:rPr>
          <w:color w:val="000000"/>
          <w:sz w:val="22"/>
          <w:szCs w:val="22"/>
        </w:rPr>
        <w:t xml:space="preserve"> </w:t>
      </w:r>
      <w:proofErr w:type="gramStart"/>
      <w:r>
        <w:rPr>
          <w:color w:val="000000"/>
          <w:sz w:val="22"/>
          <w:szCs w:val="22"/>
        </w:rPr>
        <w:t>critiques</w:t>
      </w:r>
      <w:proofErr w:type="gramEnd"/>
      <w:r>
        <w:rPr>
          <w:color w:val="000000"/>
          <w:sz w:val="22"/>
          <w:szCs w:val="22"/>
        </w:rPr>
        <w:t xml:space="preserve"> AI’s lack o</w:t>
      </w:r>
      <w:r>
        <w:rPr>
          <w:color w:val="000000"/>
          <w:sz w:val="22"/>
          <w:szCs w:val="22"/>
        </w:rPr>
        <w:t>f pedagogy, a gap Ouyang’s integration model attempts to fill. These tensions reveal a need for holistic, explainable, and pedagogically grounded AI solutions.</w:t>
      </w:r>
    </w:p>
    <w:p w:rsidR="00420EAC" w:rsidRDefault="00420EAC">
      <w:pPr>
        <w:spacing w:line="276" w:lineRule="auto"/>
        <w:rPr>
          <w:color w:val="000000"/>
        </w:rPr>
      </w:pPr>
    </w:p>
    <w:p w:rsidR="00420EAC" w:rsidRDefault="00420EAC">
      <w:pPr>
        <w:spacing w:line="276" w:lineRule="auto"/>
        <w:rPr>
          <w:color w:val="000000"/>
        </w:rPr>
      </w:pPr>
    </w:p>
    <w:p w:rsidR="00420EAC" w:rsidRDefault="00420EAC">
      <w:pPr>
        <w:spacing w:line="276" w:lineRule="auto"/>
        <w:rPr>
          <w:color w:val="000000"/>
        </w:rPr>
      </w:pPr>
    </w:p>
    <w:p w:rsidR="00420EAC" w:rsidRDefault="00420EAC">
      <w:pPr>
        <w:spacing w:line="276" w:lineRule="auto"/>
        <w:rPr>
          <w:color w:val="000000"/>
          <w:sz w:val="22"/>
          <w:szCs w:val="22"/>
        </w:rPr>
      </w:pPr>
    </w:p>
    <w:p w:rsidR="00420EAC" w:rsidRDefault="003A3E85">
      <w:pPr>
        <w:spacing w:line="276" w:lineRule="auto"/>
        <w:rPr>
          <w:b/>
          <w:color w:val="000000"/>
        </w:rPr>
      </w:pPr>
      <w:r>
        <w:rPr>
          <w:b/>
          <w:color w:val="000000"/>
          <w:sz w:val="22"/>
          <w:szCs w:val="22"/>
        </w:rPr>
        <w:t>R</w:t>
      </w:r>
      <w:r>
        <w:rPr>
          <w:b/>
          <w:color w:val="000000"/>
        </w:rPr>
        <w:t xml:space="preserve">esearch </w:t>
      </w:r>
      <w:proofErr w:type="gramStart"/>
      <w:r>
        <w:rPr>
          <w:b/>
          <w:color w:val="000000"/>
        </w:rPr>
        <w:t>paper’s</w:t>
      </w:r>
      <w:proofErr w:type="gramEnd"/>
      <w:r>
        <w:rPr>
          <w:b/>
          <w:color w:val="000000"/>
        </w:rPr>
        <w:t xml:space="preserve"> Methodology: </w:t>
      </w:r>
    </w:p>
    <w:p w:rsidR="00420EAC" w:rsidRDefault="00420EAC">
      <w:pPr>
        <w:spacing w:line="276" w:lineRule="auto"/>
        <w:rPr>
          <w:b/>
          <w:color w:val="000000"/>
        </w:rPr>
      </w:pPr>
    </w:p>
    <w:p w:rsidR="00420EAC" w:rsidRDefault="003A3E85">
      <w:pPr>
        <w:rPr>
          <w:color w:val="000000"/>
          <w:sz w:val="22"/>
          <w:szCs w:val="22"/>
        </w:rPr>
      </w:pPr>
      <w:r>
        <w:rPr>
          <w:color w:val="000000"/>
          <w:sz w:val="22"/>
          <w:szCs w:val="22"/>
        </w:rPr>
        <w:t xml:space="preserve">1- </w:t>
      </w:r>
      <w:r>
        <w:rPr>
          <w:b/>
          <w:color w:val="000000"/>
          <w:sz w:val="22"/>
          <w:szCs w:val="22"/>
        </w:rPr>
        <w:t>Data collection</w:t>
      </w:r>
      <w:r>
        <w:rPr>
          <w:color w:val="000000"/>
          <w:sz w:val="22"/>
          <w:szCs w:val="22"/>
        </w:rPr>
        <w:t>:</w:t>
      </w:r>
    </w:p>
    <w:p w:rsidR="00420EAC" w:rsidRDefault="003A3E85">
      <w:pPr>
        <w:numPr>
          <w:ilvl w:val="0"/>
          <w:numId w:val="3"/>
        </w:numPr>
        <w:ind w:hanging="227"/>
        <w:rPr>
          <w:color w:val="000000"/>
          <w:sz w:val="22"/>
          <w:szCs w:val="22"/>
        </w:rPr>
      </w:pPr>
      <w:r>
        <w:rPr>
          <w:color w:val="000000"/>
          <w:sz w:val="22"/>
          <w:szCs w:val="22"/>
        </w:rPr>
        <w:t>Mixed-methods approach with focus group discussions used.</w:t>
      </w:r>
    </w:p>
    <w:p w:rsidR="00420EAC" w:rsidRDefault="003A3E85">
      <w:pPr>
        <w:numPr>
          <w:ilvl w:val="0"/>
          <w:numId w:val="3"/>
        </w:numPr>
        <w:ind w:hanging="227"/>
        <w:rPr>
          <w:color w:val="000000"/>
          <w:sz w:val="22"/>
          <w:szCs w:val="22"/>
        </w:rPr>
      </w:pPr>
      <w:r>
        <w:rPr>
          <w:color w:val="000000"/>
          <w:sz w:val="22"/>
          <w:szCs w:val="22"/>
        </w:rPr>
        <w:t>Random sampling of 100 respondents based on criteria.</w:t>
      </w:r>
    </w:p>
    <w:p w:rsidR="00420EAC" w:rsidRDefault="00420EAC">
      <w:pPr>
        <w:rPr>
          <w:color w:val="000000"/>
          <w:sz w:val="22"/>
          <w:szCs w:val="22"/>
        </w:rPr>
      </w:pPr>
    </w:p>
    <w:p w:rsidR="00420EAC" w:rsidRDefault="00420EAC">
      <w:pPr>
        <w:rPr>
          <w:color w:val="000000"/>
          <w:sz w:val="22"/>
          <w:szCs w:val="22"/>
        </w:rPr>
      </w:pPr>
    </w:p>
    <w:p w:rsidR="00420EAC" w:rsidRDefault="003A3E85">
      <w:pPr>
        <w:rPr>
          <w:color w:val="000000"/>
          <w:sz w:val="22"/>
          <w:szCs w:val="22"/>
        </w:rPr>
      </w:pPr>
      <w:r>
        <w:rPr>
          <w:color w:val="000000"/>
          <w:sz w:val="22"/>
          <w:szCs w:val="22"/>
        </w:rPr>
        <w:t xml:space="preserve">2- </w:t>
      </w:r>
      <w:r>
        <w:rPr>
          <w:b/>
          <w:color w:val="000000"/>
          <w:sz w:val="22"/>
          <w:szCs w:val="22"/>
        </w:rPr>
        <w:t>Data collection</w:t>
      </w:r>
      <w:r>
        <w:rPr>
          <w:color w:val="000000"/>
          <w:sz w:val="22"/>
          <w:szCs w:val="22"/>
        </w:rPr>
        <w:t>:</w:t>
      </w:r>
    </w:p>
    <w:p w:rsidR="00420EAC" w:rsidRDefault="003A3E85">
      <w:pPr>
        <w:numPr>
          <w:ilvl w:val="0"/>
          <w:numId w:val="4"/>
        </w:numPr>
        <w:rPr>
          <w:color w:val="000000"/>
          <w:sz w:val="22"/>
          <w:szCs w:val="22"/>
        </w:rPr>
      </w:pPr>
      <w:r>
        <w:rPr>
          <w:color w:val="000000"/>
          <w:sz w:val="22"/>
          <w:szCs w:val="22"/>
        </w:rPr>
        <w:t>The study collected learning data from 395 students. </w:t>
      </w:r>
    </w:p>
    <w:p w:rsidR="00420EAC" w:rsidRDefault="003A3E85">
      <w:pPr>
        <w:numPr>
          <w:ilvl w:val="0"/>
          <w:numId w:val="4"/>
        </w:numPr>
        <w:rPr>
          <w:color w:val="000000"/>
          <w:sz w:val="22"/>
          <w:szCs w:val="22"/>
        </w:rPr>
      </w:pPr>
      <w:r>
        <w:rPr>
          <w:color w:val="000000"/>
          <w:sz w:val="22"/>
          <w:szCs w:val="22"/>
        </w:rPr>
        <w:t xml:space="preserve">These students </w:t>
      </w:r>
      <w:proofErr w:type="gramStart"/>
      <w:r>
        <w:rPr>
          <w:color w:val="000000"/>
          <w:sz w:val="22"/>
          <w:szCs w:val="22"/>
        </w:rPr>
        <w:t>were enrolled</w:t>
      </w:r>
      <w:proofErr w:type="gramEnd"/>
      <w:r>
        <w:rPr>
          <w:color w:val="000000"/>
          <w:sz w:val="22"/>
          <w:szCs w:val="22"/>
        </w:rPr>
        <w:t xml:space="preserve"> in a Python Programming course. </w:t>
      </w:r>
      <w:r>
        <w:rPr>
          <w:color w:val="000000"/>
          <w:sz w:val="22"/>
          <w:szCs w:val="22"/>
        </w:rPr>
        <w:tab/>
      </w:r>
    </w:p>
    <w:p w:rsidR="00420EAC" w:rsidRDefault="003A3E85">
      <w:pPr>
        <w:numPr>
          <w:ilvl w:val="0"/>
          <w:numId w:val="4"/>
        </w:numPr>
        <w:rPr>
          <w:color w:val="000000"/>
          <w:sz w:val="22"/>
          <w:szCs w:val="22"/>
        </w:rPr>
      </w:pPr>
      <w:proofErr w:type="gramStart"/>
      <w:r>
        <w:rPr>
          <w:color w:val="000000"/>
          <w:sz w:val="22"/>
          <w:szCs w:val="22"/>
        </w:rPr>
        <w:t>The c</w:t>
      </w:r>
      <w:r>
        <w:rPr>
          <w:color w:val="000000"/>
          <w:sz w:val="22"/>
          <w:szCs w:val="22"/>
        </w:rPr>
        <w:t>ourse was offered by Chongqing University of Posts and Telecommunications</w:t>
      </w:r>
      <w:proofErr w:type="gramEnd"/>
      <w:r>
        <w:rPr>
          <w:color w:val="000000"/>
          <w:sz w:val="22"/>
          <w:szCs w:val="22"/>
        </w:rPr>
        <w:t>.</w:t>
      </w:r>
    </w:p>
    <w:p w:rsidR="00420EAC" w:rsidRDefault="003A3E85">
      <w:pPr>
        <w:rPr>
          <w:color w:val="000000"/>
          <w:sz w:val="22"/>
          <w:szCs w:val="22"/>
        </w:rPr>
      </w:pPr>
      <w:r>
        <w:rPr>
          <w:b/>
          <w:color w:val="000000"/>
          <w:sz w:val="22"/>
          <w:szCs w:val="22"/>
        </w:rPr>
        <w:t>Machine Learning Model</w:t>
      </w:r>
      <w:r>
        <w:rPr>
          <w:color w:val="000000"/>
          <w:sz w:val="22"/>
          <w:szCs w:val="22"/>
        </w:rPr>
        <w:t>:</w:t>
      </w:r>
    </w:p>
    <w:p w:rsidR="00420EAC" w:rsidRDefault="003A3E85">
      <w:pPr>
        <w:rPr>
          <w:color w:val="000000"/>
          <w:sz w:val="22"/>
          <w:szCs w:val="22"/>
          <w:highlight w:val="white"/>
        </w:rPr>
      </w:pPr>
      <w:r>
        <w:rPr>
          <w:color w:val="000000"/>
          <w:sz w:val="22"/>
          <w:szCs w:val="22"/>
          <w:highlight w:val="white"/>
        </w:rPr>
        <w:t>The study developed a predictive model based on the random forest algorithm</w:t>
      </w:r>
    </w:p>
    <w:p w:rsidR="00420EAC" w:rsidRDefault="00420EAC">
      <w:pPr>
        <w:rPr>
          <w:color w:val="000000"/>
          <w:sz w:val="22"/>
          <w:szCs w:val="22"/>
          <w:highlight w:val="white"/>
        </w:rPr>
      </w:pPr>
    </w:p>
    <w:p w:rsidR="00420EAC" w:rsidRDefault="003A3E85">
      <w:pPr>
        <w:rPr>
          <w:color w:val="000000"/>
          <w:sz w:val="22"/>
          <w:szCs w:val="22"/>
          <w:highlight w:val="white"/>
        </w:rPr>
      </w:pPr>
      <w:r>
        <w:rPr>
          <w:b/>
          <w:color w:val="000000"/>
          <w:sz w:val="22"/>
          <w:szCs w:val="22"/>
          <w:highlight w:val="white"/>
        </w:rPr>
        <w:t>Machine Learning Evaluation</w:t>
      </w:r>
      <w:r>
        <w:rPr>
          <w:color w:val="000000"/>
          <w:sz w:val="22"/>
          <w:szCs w:val="22"/>
          <w:highlight w:val="white"/>
        </w:rPr>
        <w:t>:</w:t>
      </w:r>
    </w:p>
    <w:p w:rsidR="00420EAC" w:rsidRDefault="003A3E85">
      <w:pPr>
        <w:numPr>
          <w:ilvl w:val="0"/>
          <w:numId w:val="3"/>
        </w:numPr>
        <w:ind w:hanging="227"/>
        <w:rPr>
          <w:color w:val="000000"/>
          <w:sz w:val="22"/>
          <w:szCs w:val="22"/>
        </w:rPr>
      </w:pPr>
      <w:r>
        <w:rPr>
          <w:color w:val="000000"/>
          <w:sz w:val="22"/>
          <w:szCs w:val="22"/>
        </w:rPr>
        <w:t xml:space="preserve">The model's performance in predicting student performance </w:t>
      </w:r>
      <w:proofErr w:type="gramStart"/>
      <w:r>
        <w:rPr>
          <w:color w:val="000000"/>
          <w:sz w:val="22"/>
          <w:szCs w:val="22"/>
        </w:rPr>
        <w:t>was evaluated</w:t>
      </w:r>
      <w:proofErr w:type="gramEnd"/>
      <w:r>
        <w:rPr>
          <w:color w:val="000000"/>
          <w:sz w:val="22"/>
          <w:szCs w:val="22"/>
        </w:rPr>
        <w:t xml:space="preserve"> using several metrics. </w:t>
      </w:r>
      <w:r>
        <w:rPr>
          <w:b/>
          <w:color w:val="047BB2"/>
          <w:sz w:val="22"/>
          <w:szCs w:val="22"/>
          <w:highlight w:val="white"/>
        </w:rPr>
        <w:br/>
      </w:r>
    </w:p>
    <w:p w:rsidR="00420EAC" w:rsidRDefault="003A3E85">
      <w:pPr>
        <w:numPr>
          <w:ilvl w:val="0"/>
          <w:numId w:val="3"/>
        </w:numPr>
        <w:ind w:hanging="227"/>
        <w:rPr>
          <w:color w:val="000000"/>
          <w:sz w:val="22"/>
          <w:szCs w:val="22"/>
        </w:rPr>
      </w:pPr>
      <w:r>
        <w:rPr>
          <w:color w:val="000000"/>
          <w:sz w:val="22"/>
          <w:szCs w:val="22"/>
        </w:rPr>
        <w:t>The evaluation results indicated the following:</w:t>
      </w:r>
    </w:p>
    <w:p w:rsidR="00420EAC" w:rsidRDefault="003A3E85">
      <w:pPr>
        <w:ind w:left="360"/>
        <w:rPr>
          <w:color w:val="000000"/>
          <w:sz w:val="22"/>
          <w:szCs w:val="22"/>
        </w:rPr>
      </w:pPr>
      <w:r>
        <w:rPr>
          <w:color w:val="000000"/>
          <w:sz w:val="22"/>
          <w:szCs w:val="22"/>
        </w:rPr>
        <w:t>R-squared (R</w:t>
      </w:r>
      <w:r>
        <w:rPr>
          <w:color w:val="000000"/>
          <w:sz w:val="22"/>
          <w:szCs w:val="22"/>
          <w:vertAlign w:val="superscript"/>
        </w:rPr>
        <w:t>2</w:t>
      </w:r>
      <w:r>
        <w:rPr>
          <w:color w:val="000000"/>
          <w:sz w:val="22"/>
          <w:szCs w:val="22"/>
        </w:rPr>
        <w:t>) value: 0.55 Root Mean Squared Error (RMSE): 4.68 points</w:t>
      </w:r>
      <w:r>
        <w:rPr>
          <w:color w:val="000000"/>
          <w:sz w:val="22"/>
          <w:szCs w:val="22"/>
        </w:rPr>
        <w:tab/>
      </w:r>
    </w:p>
    <w:p w:rsidR="00420EAC" w:rsidRDefault="003A3E85">
      <w:pPr>
        <w:ind w:left="360"/>
        <w:rPr>
          <w:b/>
          <w:color w:val="047BB2"/>
          <w:sz w:val="22"/>
          <w:szCs w:val="22"/>
        </w:rPr>
      </w:pPr>
      <w:r>
        <w:rPr>
          <w:color w:val="000000"/>
          <w:sz w:val="22"/>
          <w:szCs w:val="22"/>
        </w:rPr>
        <w:t>Mean Absolute Error (MAE): 3.61 points </w:t>
      </w:r>
    </w:p>
    <w:p w:rsidR="00420EAC" w:rsidRDefault="00420EAC">
      <w:pPr>
        <w:rPr>
          <w:b/>
          <w:color w:val="047BB2"/>
          <w:sz w:val="22"/>
          <w:szCs w:val="22"/>
        </w:rPr>
      </w:pPr>
    </w:p>
    <w:p w:rsidR="00420EAC" w:rsidRDefault="003A3E85">
      <w:pPr>
        <w:rPr>
          <w:color w:val="000000"/>
          <w:sz w:val="22"/>
          <w:szCs w:val="22"/>
        </w:rPr>
      </w:pPr>
      <w:r>
        <w:rPr>
          <w:color w:val="000000"/>
          <w:sz w:val="22"/>
          <w:szCs w:val="22"/>
        </w:rPr>
        <w:t>In summary, the research utilized a random forest model and assessed its accuracy using R</w:t>
      </w:r>
      <w:r>
        <w:rPr>
          <w:color w:val="000000"/>
          <w:sz w:val="22"/>
          <w:szCs w:val="22"/>
          <w:vertAlign w:val="superscript"/>
        </w:rPr>
        <w:t>2</w:t>
      </w:r>
      <w:r>
        <w:rPr>
          <w:color w:val="000000"/>
          <w:sz w:val="22"/>
          <w:szCs w:val="22"/>
        </w:rPr>
        <w:t>, RMSE, and MAE to determine its effectiveness in predicting student performance.</w:t>
      </w:r>
    </w:p>
    <w:p w:rsidR="00420EAC" w:rsidRDefault="00420EAC">
      <w:pPr>
        <w:rPr>
          <w:color w:val="000000"/>
          <w:sz w:val="22"/>
          <w:szCs w:val="22"/>
          <w:highlight w:val="white"/>
        </w:rPr>
      </w:pPr>
    </w:p>
    <w:p w:rsidR="00420EAC" w:rsidRDefault="00420EAC">
      <w:pPr>
        <w:rPr>
          <w:color w:val="000000"/>
          <w:sz w:val="22"/>
          <w:szCs w:val="22"/>
          <w:highlight w:val="white"/>
        </w:rPr>
      </w:pPr>
    </w:p>
    <w:p w:rsidR="00420EAC" w:rsidRDefault="00420EAC">
      <w:pPr>
        <w:rPr>
          <w:color w:val="000000"/>
          <w:sz w:val="22"/>
          <w:szCs w:val="22"/>
          <w:highlight w:val="white"/>
        </w:rPr>
      </w:pPr>
    </w:p>
    <w:p w:rsidR="00420EAC" w:rsidRDefault="003A3E85">
      <w:pPr>
        <w:rPr>
          <w:color w:val="000000"/>
          <w:sz w:val="22"/>
          <w:szCs w:val="22"/>
          <w:highlight w:val="white"/>
        </w:rPr>
      </w:pPr>
      <w:r>
        <w:rPr>
          <w:color w:val="000000"/>
          <w:sz w:val="22"/>
          <w:szCs w:val="22"/>
          <w:highlight w:val="white"/>
        </w:rPr>
        <w:t xml:space="preserve">3- </w:t>
      </w:r>
      <w:r>
        <w:rPr>
          <w:b/>
          <w:color w:val="000000"/>
          <w:sz w:val="22"/>
          <w:szCs w:val="22"/>
          <w:highlight w:val="white"/>
        </w:rPr>
        <w:t>Data collection</w:t>
      </w:r>
      <w:r>
        <w:rPr>
          <w:color w:val="000000"/>
          <w:sz w:val="22"/>
          <w:szCs w:val="22"/>
          <w:highlight w:val="white"/>
        </w:rPr>
        <w:t>:</w:t>
      </w:r>
    </w:p>
    <w:p w:rsidR="00420EAC" w:rsidRDefault="003A3E85">
      <w:pPr>
        <w:numPr>
          <w:ilvl w:val="0"/>
          <w:numId w:val="5"/>
        </w:numPr>
        <w:rPr>
          <w:color w:val="000000"/>
          <w:sz w:val="22"/>
          <w:szCs w:val="22"/>
        </w:rPr>
      </w:pPr>
      <w:r>
        <w:rPr>
          <w:color w:val="000000"/>
          <w:sz w:val="22"/>
          <w:szCs w:val="22"/>
        </w:rPr>
        <w:t xml:space="preserve">Students </w:t>
      </w:r>
      <w:proofErr w:type="gramStart"/>
      <w:r>
        <w:rPr>
          <w:color w:val="000000"/>
          <w:sz w:val="22"/>
          <w:szCs w:val="22"/>
        </w:rPr>
        <w:t>were asked</w:t>
      </w:r>
      <w:proofErr w:type="gramEnd"/>
      <w:r>
        <w:rPr>
          <w:color w:val="000000"/>
          <w:sz w:val="22"/>
          <w:szCs w:val="22"/>
        </w:rPr>
        <w:t xml:space="preserve"> to explain why they chose their answers</w:t>
      </w:r>
      <w:r>
        <w:rPr>
          <w:color w:val="000000"/>
          <w:sz w:val="22"/>
          <w:szCs w:val="22"/>
        </w:rPr>
        <w:t xml:space="preserve"> and why 'wrong' choices are wrong.</w:t>
      </w:r>
    </w:p>
    <w:p w:rsidR="00420EAC" w:rsidRDefault="003A3E85">
      <w:pPr>
        <w:numPr>
          <w:ilvl w:val="0"/>
          <w:numId w:val="5"/>
        </w:numPr>
        <w:rPr>
          <w:color w:val="000000"/>
          <w:sz w:val="22"/>
          <w:szCs w:val="22"/>
        </w:rPr>
      </w:pPr>
      <w:r>
        <w:rPr>
          <w:color w:val="000000"/>
          <w:sz w:val="22"/>
          <w:szCs w:val="22"/>
          <w:highlight w:val="white"/>
        </w:rPr>
        <w:t>A discipline-trained AI-based bot analyzed these explanations to identify missing or misapplied concepts and principles.</w:t>
      </w:r>
    </w:p>
    <w:p w:rsidR="00420EAC" w:rsidRDefault="003A3E85">
      <w:pPr>
        <w:numPr>
          <w:ilvl w:val="0"/>
          <w:numId w:val="5"/>
        </w:numPr>
        <w:rPr>
          <w:color w:val="000000"/>
          <w:sz w:val="22"/>
          <w:szCs w:val="22"/>
        </w:rPr>
      </w:pPr>
      <w:r>
        <w:rPr>
          <w:color w:val="000000"/>
          <w:sz w:val="22"/>
          <w:szCs w:val="22"/>
          <w:highlight w:val="white"/>
        </w:rPr>
        <w:t xml:space="preserve">Questions from the Biology Concepts Instrument (BCI) </w:t>
      </w:r>
      <w:proofErr w:type="gramStart"/>
      <w:r>
        <w:rPr>
          <w:color w:val="000000"/>
          <w:sz w:val="22"/>
          <w:szCs w:val="22"/>
          <w:highlight w:val="white"/>
        </w:rPr>
        <w:t>were used</w:t>
      </w:r>
      <w:proofErr w:type="gramEnd"/>
      <w:r>
        <w:rPr>
          <w:color w:val="000000"/>
          <w:sz w:val="22"/>
          <w:szCs w:val="22"/>
          <w:highlight w:val="white"/>
        </w:rPr>
        <w:t xml:space="preserve"> in a small 'proof of concept' study.</w:t>
      </w:r>
    </w:p>
    <w:p w:rsidR="00420EAC" w:rsidRDefault="003A3E85">
      <w:pPr>
        <w:rPr>
          <w:color w:val="000000"/>
          <w:sz w:val="22"/>
          <w:szCs w:val="22"/>
          <w:highlight w:val="white"/>
        </w:rPr>
      </w:pPr>
      <w:r>
        <w:rPr>
          <w:b/>
          <w:color w:val="000000"/>
          <w:sz w:val="22"/>
          <w:szCs w:val="22"/>
          <w:highlight w:val="white"/>
        </w:rPr>
        <w:t>Machine Learning Model</w:t>
      </w:r>
      <w:r>
        <w:rPr>
          <w:color w:val="000000"/>
          <w:sz w:val="22"/>
          <w:szCs w:val="22"/>
          <w:highlight w:val="white"/>
        </w:rPr>
        <w:t>:</w:t>
      </w:r>
    </w:p>
    <w:p w:rsidR="00420EAC" w:rsidRDefault="003A3E85">
      <w:pPr>
        <w:rPr>
          <w:color w:val="000000"/>
          <w:sz w:val="22"/>
          <w:szCs w:val="22"/>
          <w:highlight w:val="white"/>
        </w:rPr>
      </w:pPr>
      <w:r>
        <w:rPr>
          <w:color w:val="000000"/>
          <w:sz w:val="22"/>
          <w:szCs w:val="22"/>
          <w:highlight w:val="white"/>
        </w:rPr>
        <w:t xml:space="preserve">  The study leverages a specialized AI </w:t>
      </w:r>
      <w:proofErr w:type="spellStart"/>
      <w:r>
        <w:rPr>
          <w:color w:val="000000"/>
          <w:sz w:val="22"/>
          <w:szCs w:val="22"/>
          <w:highlight w:val="white"/>
        </w:rPr>
        <w:t>chatbot</w:t>
      </w:r>
      <w:proofErr w:type="spellEnd"/>
      <w:r>
        <w:rPr>
          <w:color w:val="000000"/>
          <w:sz w:val="22"/>
          <w:szCs w:val="22"/>
          <w:highlight w:val="white"/>
        </w:rPr>
        <w:t xml:space="preserve"> built on a RAG model within the CustomGPT.ai system to provide actionable feedback on student thinking in the context of formative assessments. This allows for rapid and informative an</w:t>
      </w:r>
      <w:r>
        <w:rPr>
          <w:color w:val="000000"/>
          <w:sz w:val="22"/>
          <w:szCs w:val="22"/>
          <w:highlight w:val="white"/>
        </w:rPr>
        <w:t>alysis of student explanations, addressing the limitations of traditional multiple-choice tests</w:t>
      </w:r>
    </w:p>
    <w:p w:rsidR="00420EAC" w:rsidRDefault="00420EAC">
      <w:pPr>
        <w:rPr>
          <w:color w:val="000000"/>
          <w:sz w:val="22"/>
          <w:szCs w:val="22"/>
          <w:highlight w:val="white"/>
        </w:rPr>
      </w:pPr>
    </w:p>
    <w:p w:rsidR="00420EAC" w:rsidRDefault="003A3E85">
      <w:pPr>
        <w:rPr>
          <w:color w:val="000000"/>
          <w:sz w:val="22"/>
          <w:szCs w:val="22"/>
          <w:highlight w:val="white"/>
        </w:rPr>
      </w:pPr>
      <w:r>
        <w:rPr>
          <w:b/>
          <w:color w:val="000000"/>
          <w:sz w:val="22"/>
          <w:szCs w:val="22"/>
          <w:highlight w:val="white"/>
        </w:rPr>
        <w:t>Machine Learning Evaluation</w:t>
      </w:r>
      <w:r>
        <w:rPr>
          <w:color w:val="000000"/>
          <w:sz w:val="22"/>
          <w:szCs w:val="22"/>
          <w:highlight w:val="white"/>
        </w:rPr>
        <w:t>:</w:t>
      </w:r>
    </w:p>
    <w:p w:rsidR="00420EAC" w:rsidRDefault="003A3E85">
      <w:pPr>
        <w:rPr>
          <w:color w:val="000000"/>
          <w:sz w:val="22"/>
          <w:szCs w:val="22"/>
        </w:rPr>
      </w:pPr>
      <w:r>
        <w:rPr>
          <w:color w:val="000000"/>
          <w:sz w:val="22"/>
          <w:szCs w:val="22"/>
        </w:rPr>
        <w:t xml:space="preserve">The evaluation of the </w:t>
      </w:r>
      <w:proofErr w:type="gramStart"/>
      <w:r>
        <w:rPr>
          <w:color w:val="000000"/>
          <w:sz w:val="22"/>
          <w:szCs w:val="22"/>
        </w:rPr>
        <w:t>machine learning</w:t>
      </w:r>
      <w:proofErr w:type="gramEnd"/>
      <w:r>
        <w:rPr>
          <w:color w:val="000000"/>
          <w:sz w:val="22"/>
          <w:szCs w:val="22"/>
        </w:rPr>
        <w:t xml:space="preserve"> model (CustomGPT.ai system, specifically the Dewey </w:t>
      </w:r>
      <w:proofErr w:type="spellStart"/>
      <w:r>
        <w:rPr>
          <w:color w:val="000000"/>
          <w:sz w:val="22"/>
          <w:szCs w:val="22"/>
        </w:rPr>
        <w:t>chatbot</w:t>
      </w:r>
      <w:proofErr w:type="spellEnd"/>
      <w:r>
        <w:rPr>
          <w:color w:val="000000"/>
          <w:sz w:val="22"/>
          <w:szCs w:val="22"/>
        </w:rPr>
        <w:t>) in this study was conducted thr</w:t>
      </w:r>
      <w:r>
        <w:rPr>
          <w:color w:val="000000"/>
          <w:sz w:val="22"/>
          <w:szCs w:val="22"/>
        </w:rPr>
        <w:t>ough a "proof of concept" approach, focusing on its ability to analyze student explanations and provide actionable feedback. </w:t>
      </w:r>
    </w:p>
    <w:p w:rsidR="00420EAC" w:rsidRDefault="003A3E85">
      <w:pPr>
        <w:rPr>
          <w:color w:val="000000"/>
          <w:sz w:val="22"/>
          <w:szCs w:val="22"/>
        </w:rPr>
      </w:pPr>
      <w:r>
        <w:rPr>
          <w:color w:val="000000"/>
          <w:sz w:val="22"/>
          <w:szCs w:val="22"/>
        </w:rPr>
        <w:t>This evaluation aimed to demonstrate the system's utility in enhancing formative assessment beyond traditional multiple-choice tes</w:t>
      </w:r>
      <w:r>
        <w:rPr>
          <w:color w:val="000000"/>
          <w:sz w:val="22"/>
          <w:szCs w:val="22"/>
        </w:rPr>
        <w:t>ts. </w:t>
      </w:r>
    </w:p>
    <w:p w:rsidR="00420EAC" w:rsidRDefault="00420EAC">
      <w:pPr>
        <w:rPr>
          <w:color w:val="000000"/>
          <w:sz w:val="22"/>
          <w:szCs w:val="22"/>
          <w:highlight w:val="white"/>
        </w:rPr>
      </w:pPr>
    </w:p>
    <w:p w:rsidR="00420EAC" w:rsidRDefault="003A3E85">
      <w:pPr>
        <w:rPr>
          <w:color w:val="000000"/>
          <w:sz w:val="22"/>
          <w:szCs w:val="22"/>
          <w:highlight w:val="white"/>
        </w:rPr>
      </w:pPr>
      <w:r>
        <w:rPr>
          <w:color w:val="000000"/>
          <w:sz w:val="22"/>
          <w:szCs w:val="22"/>
          <w:highlight w:val="white"/>
        </w:rPr>
        <w:t xml:space="preserve">4- </w:t>
      </w:r>
      <w:r>
        <w:rPr>
          <w:b/>
          <w:color w:val="000000"/>
          <w:sz w:val="22"/>
          <w:szCs w:val="22"/>
          <w:highlight w:val="white"/>
        </w:rPr>
        <w:t>Data collection</w:t>
      </w:r>
      <w:r>
        <w:rPr>
          <w:color w:val="000000"/>
          <w:sz w:val="22"/>
          <w:szCs w:val="22"/>
          <w:highlight w:val="white"/>
        </w:rPr>
        <w:t xml:space="preserve">: </w:t>
      </w:r>
      <w:r>
        <w:rPr>
          <w:color w:val="000000"/>
          <w:sz w:val="22"/>
          <w:szCs w:val="22"/>
          <w:highlight w:val="white"/>
        </w:rPr>
        <w:tab/>
      </w:r>
    </w:p>
    <w:p w:rsidR="00420EAC" w:rsidRDefault="003A3E85">
      <w:pPr>
        <w:numPr>
          <w:ilvl w:val="0"/>
          <w:numId w:val="3"/>
        </w:numPr>
        <w:ind w:hanging="227"/>
        <w:rPr>
          <w:color w:val="000000"/>
          <w:sz w:val="22"/>
          <w:szCs w:val="22"/>
        </w:rPr>
      </w:pPr>
      <w:r>
        <w:rPr>
          <w:color w:val="000000"/>
          <w:sz w:val="22"/>
          <w:szCs w:val="22"/>
          <w:highlight w:val="white"/>
        </w:rPr>
        <w:t>Online survey focused on demographics and study habits.</w:t>
      </w:r>
    </w:p>
    <w:p w:rsidR="00420EAC" w:rsidRDefault="003A3E85">
      <w:pPr>
        <w:numPr>
          <w:ilvl w:val="0"/>
          <w:numId w:val="3"/>
        </w:numPr>
        <w:ind w:hanging="227"/>
        <w:rPr>
          <w:color w:val="000000"/>
          <w:sz w:val="22"/>
          <w:szCs w:val="22"/>
        </w:rPr>
      </w:pPr>
      <w:r>
        <w:rPr>
          <w:color w:val="000000"/>
          <w:sz w:val="22"/>
          <w:szCs w:val="22"/>
          <w:highlight w:val="white"/>
        </w:rPr>
        <w:t>Analyzed self-reported performance and resource availability</w:t>
      </w:r>
    </w:p>
    <w:p w:rsidR="00420EAC" w:rsidRDefault="003A3E85">
      <w:pPr>
        <w:rPr>
          <w:color w:val="000000"/>
          <w:sz w:val="22"/>
          <w:szCs w:val="22"/>
          <w:highlight w:val="white"/>
        </w:rPr>
      </w:pPr>
      <w:r>
        <w:rPr>
          <w:b/>
          <w:color w:val="000000"/>
          <w:sz w:val="22"/>
          <w:szCs w:val="22"/>
          <w:highlight w:val="white"/>
        </w:rPr>
        <w:t>Machine Learning Model</w:t>
      </w:r>
      <w:r>
        <w:rPr>
          <w:color w:val="000000"/>
          <w:sz w:val="22"/>
          <w:szCs w:val="22"/>
          <w:highlight w:val="white"/>
        </w:rPr>
        <w:t>:</w:t>
      </w:r>
    </w:p>
    <w:p w:rsidR="00420EAC" w:rsidRDefault="003A3E85">
      <w:pPr>
        <w:rPr>
          <w:color w:val="000000"/>
          <w:sz w:val="22"/>
          <w:szCs w:val="22"/>
          <w:highlight w:val="white"/>
        </w:rPr>
      </w:pPr>
      <w:r>
        <w:rPr>
          <w:color w:val="000000"/>
          <w:sz w:val="22"/>
          <w:szCs w:val="22"/>
          <w:highlight w:val="white"/>
        </w:rPr>
        <w:t>AI algorithms identify patterns and correlations in student performance.</w:t>
      </w:r>
    </w:p>
    <w:p w:rsidR="00420EAC" w:rsidRDefault="00420EAC">
      <w:pPr>
        <w:rPr>
          <w:rFonts w:ascii="Helvetica Neue" w:eastAsia="Helvetica Neue" w:hAnsi="Helvetica Neue" w:cs="Helvetica Neue"/>
          <w:color w:val="000000"/>
          <w:sz w:val="32"/>
          <w:szCs w:val="32"/>
          <w:highlight w:val="white"/>
        </w:rPr>
      </w:pPr>
    </w:p>
    <w:p w:rsidR="00420EAC" w:rsidRDefault="00420EAC">
      <w:pPr>
        <w:rPr>
          <w:color w:val="000000"/>
          <w:sz w:val="22"/>
          <w:szCs w:val="22"/>
          <w:highlight w:val="white"/>
        </w:rPr>
      </w:pPr>
    </w:p>
    <w:p w:rsidR="00420EAC" w:rsidRDefault="00420EAC">
      <w:pPr>
        <w:rPr>
          <w:color w:val="000000"/>
          <w:sz w:val="22"/>
          <w:szCs w:val="22"/>
          <w:highlight w:val="white"/>
        </w:rPr>
      </w:pPr>
    </w:p>
    <w:p w:rsidR="00420EAC" w:rsidRDefault="003A3E85">
      <w:pPr>
        <w:rPr>
          <w:color w:val="000000"/>
          <w:sz w:val="22"/>
          <w:szCs w:val="22"/>
          <w:highlight w:val="white"/>
        </w:rPr>
      </w:pPr>
      <w:r>
        <w:rPr>
          <w:color w:val="000000"/>
          <w:sz w:val="22"/>
          <w:szCs w:val="22"/>
          <w:highlight w:val="white"/>
        </w:rPr>
        <w:t xml:space="preserve">5- </w:t>
      </w:r>
      <w:r>
        <w:rPr>
          <w:b/>
          <w:color w:val="000000"/>
          <w:sz w:val="22"/>
          <w:szCs w:val="22"/>
          <w:highlight w:val="white"/>
        </w:rPr>
        <w:t>Data col</w:t>
      </w:r>
      <w:r>
        <w:rPr>
          <w:b/>
          <w:color w:val="000000"/>
          <w:sz w:val="22"/>
          <w:szCs w:val="22"/>
          <w:highlight w:val="white"/>
        </w:rPr>
        <w:t>lection</w:t>
      </w:r>
      <w:r>
        <w:rPr>
          <w:color w:val="000000"/>
          <w:sz w:val="22"/>
          <w:szCs w:val="22"/>
          <w:highlight w:val="white"/>
        </w:rPr>
        <w:t>:</w:t>
      </w:r>
    </w:p>
    <w:p w:rsidR="00420EAC" w:rsidRDefault="003A3E85">
      <w:pPr>
        <w:numPr>
          <w:ilvl w:val="0"/>
          <w:numId w:val="6"/>
        </w:numPr>
        <w:rPr>
          <w:color w:val="000000"/>
          <w:sz w:val="22"/>
          <w:szCs w:val="22"/>
        </w:rPr>
      </w:pPr>
      <w:r>
        <w:rPr>
          <w:color w:val="000000"/>
          <w:sz w:val="22"/>
          <w:szCs w:val="22"/>
          <w:highlight w:val="white"/>
        </w:rPr>
        <w:t>AI tools collect and analyze student performance data.</w:t>
      </w:r>
    </w:p>
    <w:p w:rsidR="00420EAC" w:rsidRDefault="003A3E85">
      <w:pPr>
        <w:numPr>
          <w:ilvl w:val="0"/>
          <w:numId w:val="6"/>
        </w:numPr>
        <w:rPr>
          <w:color w:val="000000"/>
          <w:sz w:val="22"/>
          <w:szCs w:val="22"/>
        </w:rPr>
      </w:pPr>
      <w:r>
        <w:rPr>
          <w:color w:val="000000"/>
          <w:sz w:val="22"/>
          <w:szCs w:val="22"/>
          <w:highlight w:val="white"/>
        </w:rPr>
        <w:t>Data analytics provides personalized learning experiences.</w:t>
      </w:r>
    </w:p>
    <w:p w:rsidR="00420EAC" w:rsidRDefault="003A3E85">
      <w:pPr>
        <w:rPr>
          <w:color w:val="000000"/>
          <w:sz w:val="22"/>
          <w:szCs w:val="22"/>
          <w:highlight w:val="white"/>
        </w:rPr>
      </w:pPr>
      <w:r>
        <w:rPr>
          <w:b/>
          <w:color w:val="000000"/>
          <w:sz w:val="22"/>
          <w:szCs w:val="22"/>
          <w:highlight w:val="white"/>
        </w:rPr>
        <w:t>Machine Learning Model</w:t>
      </w:r>
      <w:r>
        <w:rPr>
          <w:color w:val="000000"/>
          <w:sz w:val="22"/>
          <w:szCs w:val="22"/>
          <w:highlight w:val="white"/>
        </w:rPr>
        <w:t>:</w:t>
      </w:r>
    </w:p>
    <w:p w:rsidR="00420EAC" w:rsidRDefault="003A3E85">
      <w:pPr>
        <w:rPr>
          <w:color w:val="000000"/>
          <w:sz w:val="22"/>
          <w:szCs w:val="22"/>
          <w:highlight w:val="white"/>
        </w:rPr>
      </w:pPr>
      <w:r>
        <w:rPr>
          <w:color w:val="000000"/>
          <w:sz w:val="22"/>
          <w:szCs w:val="22"/>
          <w:highlight w:val="white"/>
        </w:rPr>
        <w:t>Leverages algorithms to analyze student performance data.</w:t>
      </w:r>
    </w:p>
    <w:p w:rsidR="00420EAC" w:rsidRDefault="00420EAC">
      <w:pPr>
        <w:rPr>
          <w:color w:val="000000"/>
          <w:sz w:val="22"/>
          <w:szCs w:val="22"/>
          <w:highlight w:val="white"/>
        </w:rPr>
      </w:pPr>
    </w:p>
    <w:p w:rsidR="00420EAC" w:rsidRDefault="003A3E85">
      <w:pPr>
        <w:rPr>
          <w:color w:val="000000"/>
          <w:sz w:val="22"/>
          <w:szCs w:val="22"/>
          <w:highlight w:val="white"/>
        </w:rPr>
      </w:pPr>
      <w:r>
        <w:rPr>
          <w:b/>
          <w:color w:val="000000"/>
          <w:sz w:val="22"/>
          <w:szCs w:val="22"/>
          <w:highlight w:val="white"/>
        </w:rPr>
        <w:t>Machine Learning Evaluation</w:t>
      </w:r>
      <w:r>
        <w:rPr>
          <w:color w:val="000000"/>
          <w:sz w:val="22"/>
          <w:szCs w:val="22"/>
          <w:highlight w:val="white"/>
        </w:rPr>
        <w:t>:</w:t>
      </w:r>
    </w:p>
    <w:p w:rsidR="00420EAC" w:rsidRDefault="003A3E85">
      <w:pPr>
        <w:numPr>
          <w:ilvl w:val="0"/>
          <w:numId w:val="6"/>
        </w:numPr>
        <w:rPr>
          <w:color w:val="000000"/>
          <w:sz w:val="22"/>
          <w:szCs w:val="22"/>
        </w:rPr>
      </w:pPr>
      <w:r>
        <w:rPr>
          <w:color w:val="000000"/>
          <w:sz w:val="22"/>
          <w:szCs w:val="22"/>
          <w:highlight w:val="white"/>
        </w:rPr>
        <w:t>Identifies patterns in student performance data.</w:t>
      </w:r>
    </w:p>
    <w:p w:rsidR="00865BCA" w:rsidRDefault="003A3E85">
      <w:pPr>
        <w:numPr>
          <w:ilvl w:val="0"/>
          <w:numId w:val="6"/>
        </w:numPr>
        <w:rPr>
          <w:color w:val="000000"/>
          <w:sz w:val="22"/>
          <w:szCs w:val="22"/>
        </w:rPr>
      </w:pPr>
      <w:r>
        <w:rPr>
          <w:color w:val="000000"/>
          <w:sz w:val="22"/>
          <w:szCs w:val="22"/>
          <w:highlight w:val="white"/>
        </w:rPr>
        <w:t>Enables early intervention for struggling students.</w:t>
      </w:r>
    </w:p>
    <w:p w:rsidR="00865BCA" w:rsidRDefault="00865BCA" w:rsidP="00865BCA">
      <w:pPr>
        <w:rPr>
          <w:color w:val="000000"/>
          <w:sz w:val="22"/>
          <w:szCs w:val="22"/>
        </w:rPr>
      </w:pPr>
    </w:p>
    <w:p w:rsidR="00865BCA" w:rsidRDefault="00865BCA" w:rsidP="00865BCA">
      <w:pPr>
        <w:rPr>
          <w:color w:val="000000"/>
          <w:sz w:val="22"/>
          <w:szCs w:val="22"/>
        </w:rPr>
      </w:pPr>
    </w:p>
    <w:p w:rsidR="00865BCA" w:rsidRDefault="00865BCA" w:rsidP="00865BCA">
      <w:pPr>
        <w:rPr>
          <w:color w:val="000000"/>
          <w:sz w:val="22"/>
          <w:szCs w:val="22"/>
        </w:rPr>
      </w:pPr>
    </w:p>
    <w:p w:rsidR="00865BCA" w:rsidRDefault="00865BCA" w:rsidP="00865BCA">
      <w:pPr>
        <w:rPr>
          <w:color w:val="000000"/>
          <w:sz w:val="22"/>
          <w:szCs w:val="22"/>
        </w:rPr>
      </w:pPr>
    </w:p>
    <w:p w:rsidR="00865BCA" w:rsidRPr="00865BCA" w:rsidRDefault="00865BCA" w:rsidP="00865BCA">
      <w:pPr>
        <w:rPr>
          <w:b/>
          <w:bCs/>
          <w:color w:val="000000"/>
          <w:sz w:val="22"/>
          <w:szCs w:val="22"/>
          <w:lang w:val="en-US"/>
        </w:rPr>
      </w:pPr>
      <w:r>
        <w:rPr>
          <w:color w:val="000000"/>
          <w:sz w:val="22"/>
          <w:szCs w:val="22"/>
        </w:rPr>
        <w:t>6-</w:t>
      </w:r>
      <w:r w:rsidRPr="00865BCA">
        <w:rPr>
          <w:b/>
          <w:bCs/>
          <w:color w:val="000000"/>
          <w:sz w:val="22"/>
          <w:szCs w:val="22"/>
          <w:lang w:val="en-US"/>
        </w:rPr>
        <w:t>Data Collection:</w:t>
      </w:r>
    </w:p>
    <w:p w:rsidR="00865BCA" w:rsidRPr="00865BCA" w:rsidRDefault="00865BCA" w:rsidP="00865BCA">
      <w:pPr>
        <w:numPr>
          <w:ilvl w:val="0"/>
          <w:numId w:val="8"/>
        </w:numPr>
        <w:rPr>
          <w:color w:val="000000"/>
          <w:sz w:val="22"/>
          <w:szCs w:val="22"/>
          <w:lang w:val="en-US"/>
        </w:rPr>
      </w:pPr>
      <w:r w:rsidRPr="00865BCA">
        <w:rPr>
          <w:color w:val="000000"/>
          <w:sz w:val="22"/>
          <w:szCs w:val="22"/>
          <w:lang w:val="en-US"/>
        </w:rPr>
        <w:t xml:space="preserve">Data </w:t>
      </w:r>
      <w:proofErr w:type="gramStart"/>
      <w:r w:rsidRPr="00865BCA">
        <w:rPr>
          <w:color w:val="000000"/>
          <w:sz w:val="22"/>
          <w:szCs w:val="22"/>
          <w:lang w:val="en-US"/>
        </w:rPr>
        <w:t>was collected</w:t>
      </w:r>
      <w:proofErr w:type="gramEnd"/>
      <w:r w:rsidRPr="00865BCA">
        <w:rPr>
          <w:color w:val="000000"/>
          <w:sz w:val="22"/>
          <w:szCs w:val="22"/>
          <w:lang w:val="en-US"/>
        </w:rPr>
        <w:t xml:space="preserve"> from </w:t>
      </w:r>
      <w:r w:rsidRPr="00865BCA">
        <w:rPr>
          <w:b/>
          <w:bCs/>
          <w:color w:val="000000"/>
          <w:sz w:val="22"/>
          <w:szCs w:val="22"/>
          <w:lang w:val="en-US"/>
        </w:rPr>
        <w:t>689 undergraduate students</w:t>
      </w:r>
      <w:r w:rsidRPr="00865BCA">
        <w:rPr>
          <w:color w:val="000000"/>
          <w:sz w:val="22"/>
          <w:szCs w:val="22"/>
          <w:lang w:val="en-US"/>
        </w:rPr>
        <w:t xml:space="preserve"> at IP University through Google Forms.</w:t>
      </w:r>
    </w:p>
    <w:p w:rsidR="00865BCA" w:rsidRPr="00865BCA" w:rsidRDefault="00865BCA" w:rsidP="00865BCA">
      <w:pPr>
        <w:numPr>
          <w:ilvl w:val="0"/>
          <w:numId w:val="8"/>
        </w:numPr>
        <w:rPr>
          <w:color w:val="000000"/>
          <w:sz w:val="22"/>
          <w:szCs w:val="22"/>
          <w:lang w:val="en-US"/>
        </w:rPr>
      </w:pPr>
      <w:r w:rsidRPr="00865BCA">
        <w:rPr>
          <w:color w:val="000000"/>
          <w:sz w:val="22"/>
          <w:szCs w:val="22"/>
          <w:lang w:val="en-US"/>
        </w:rPr>
        <w:lastRenderedPageBreak/>
        <w:t xml:space="preserve">Relevant features </w:t>
      </w:r>
      <w:proofErr w:type="gramStart"/>
      <w:r w:rsidRPr="00865BCA">
        <w:rPr>
          <w:color w:val="000000"/>
          <w:sz w:val="22"/>
          <w:szCs w:val="22"/>
          <w:lang w:val="en-US"/>
        </w:rPr>
        <w:t>were identified</w:t>
      </w:r>
      <w:proofErr w:type="gramEnd"/>
      <w:r w:rsidRPr="00865BCA">
        <w:rPr>
          <w:color w:val="000000"/>
          <w:sz w:val="22"/>
          <w:szCs w:val="22"/>
          <w:lang w:val="en-US"/>
        </w:rPr>
        <w:t xml:space="preserve"> via a </w:t>
      </w:r>
      <w:r w:rsidRPr="00865BCA">
        <w:rPr>
          <w:b/>
          <w:bCs/>
          <w:color w:val="000000"/>
          <w:sz w:val="22"/>
          <w:szCs w:val="22"/>
          <w:lang w:val="en-US"/>
        </w:rPr>
        <w:t>preliminary survey of 150 stakeholders</w:t>
      </w:r>
      <w:r w:rsidRPr="00865BCA">
        <w:rPr>
          <w:color w:val="000000"/>
          <w:sz w:val="22"/>
          <w:szCs w:val="22"/>
          <w:lang w:val="en-US"/>
        </w:rPr>
        <w:t>, covering psychological, educational, and background factors.</w:t>
      </w:r>
    </w:p>
    <w:p w:rsidR="00865BCA" w:rsidRPr="00865BCA" w:rsidRDefault="00865BCA" w:rsidP="00865BCA">
      <w:pPr>
        <w:numPr>
          <w:ilvl w:val="0"/>
          <w:numId w:val="8"/>
        </w:numPr>
        <w:rPr>
          <w:color w:val="000000"/>
          <w:sz w:val="22"/>
          <w:szCs w:val="22"/>
          <w:lang w:val="en-US"/>
        </w:rPr>
      </w:pPr>
      <w:r w:rsidRPr="00865BCA">
        <w:rPr>
          <w:color w:val="000000"/>
          <w:sz w:val="22"/>
          <w:szCs w:val="22"/>
          <w:lang w:val="en-US"/>
        </w:rPr>
        <w:t>Examples of features: attendance, parental education, number of siblings, language, assignments, travel time, and health status.</w:t>
      </w:r>
    </w:p>
    <w:p w:rsidR="00865BCA" w:rsidRPr="00865BCA" w:rsidRDefault="00865BCA" w:rsidP="00865BCA">
      <w:pPr>
        <w:rPr>
          <w:b/>
          <w:bCs/>
          <w:color w:val="000000"/>
          <w:sz w:val="22"/>
          <w:szCs w:val="22"/>
          <w:lang w:val="en-US"/>
        </w:rPr>
      </w:pPr>
      <w:r w:rsidRPr="00865BCA">
        <w:rPr>
          <w:b/>
          <w:bCs/>
          <w:color w:val="000000"/>
          <w:sz w:val="22"/>
          <w:szCs w:val="22"/>
          <w:lang w:val="en-US"/>
        </w:rPr>
        <w:t>Machine Learning Model:</w:t>
      </w:r>
    </w:p>
    <w:p w:rsidR="00865BCA" w:rsidRPr="00865BCA" w:rsidRDefault="00865BCA" w:rsidP="00865BCA">
      <w:pPr>
        <w:numPr>
          <w:ilvl w:val="0"/>
          <w:numId w:val="9"/>
        </w:numPr>
        <w:rPr>
          <w:color w:val="000000"/>
          <w:sz w:val="22"/>
          <w:szCs w:val="22"/>
          <w:lang w:val="en-US"/>
        </w:rPr>
      </w:pPr>
      <w:r w:rsidRPr="00865BCA">
        <w:rPr>
          <w:color w:val="000000"/>
          <w:sz w:val="22"/>
          <w:szCs w:val="22"/>
          <w:lang w:val="en-US"/>
        </w:rPr>
        <w:t xml:space="preserve">A </w:t>
      </w:r>
      <w:r w:rsidRPr="00865BCA">
        <w:rPr>
          <w:b/>
          <w:bCs/>
          <w:color w:val="000000"/>
          <w:sz w:val="22"/>
          <w:szCs w:val="22"/>
          <w:lang w:val="en-US"/>
        </w:rPr>
        <w:t>Artificial Neural Network (ANN)</w:t>
      </w:r>
      <w:r w:rsidRPr="00865BCA">
        <w:rPr>
          <w:color w:val="000000"/>
          <w:sz w:val="22"/>
          <w:szCs w:val="22"/>
          <w:lang w:val="en-US"/>
        </w:rPr>
        <w:t xml:space="preserve"> was implemented with the following configuration:</w:t>
      </w:r>
    </w:p>
    <w:p w:rsidR="00865BCA" w:rsidRPr="00865BCA" w:rsidRDefault="00865BCA" w:rsidP="00865BCA">
      <w:pPr>
        <w:numPr>
          <w:ilvl w:val="1"/>
          <w:numId w:val="9"/>
        </w:numPr>
        <w:rPr>
          <w:color w:val="000000"/>
          <w:sz w:val="22"/>
          <w:szCs w:val="22"/>
          <w:lang w:val="en-US"/>
        </w:rPr>
      </w:pPr>
      <w:r w:rsidRPr="00865BCA">
        <w:rPr>
          <w:color w:val="000000"/>
          <w:sz w:val="22"/>
          <w:szCs w:val="22"/>
          <w:lang w:val="en-US"/>
        </w:rPr>
        <w:t>482 input nodes</w:t>
      </w:r>
    </w:p>
    <w:p w:rsidR="00865BCA" w:rsidRPr="00865BCA" w:rsidRDefault="00865BCA" w:rsidP="00865BCA">
      <w:pPr>
        <w:numPr>
          <w:ilvl w:val="1"/>
          <w:numId w:val="9"/>
        </w:numPr>
        <w:rPr>
          <w:color w:val="000000"/>
          <w:sz w:val="22"/>
          <w:szCs w:val="22"/>
          <w:lang w:val="en-US"/>
        </w:rPr>
      </w:pPr>
      <w:r w:rsidRPr="00865BCA">
        <w:rPr>
          <w:color w:val="000000"/>
          <w:sz w:val="22"/>
          <w:szCs w:val="22"/>
          <w:lang w:val="en-US"/>
        </w:rPr>
        <w:t>241 hidden nodes</w:t>
      </w:r>
    </w:p>
    <w:p w:rsidR="00865BCA" w:rsidRPr="00865BCA" w:rsidRDefault="00865BCA" w:rsidP="00865BCA">
      <w:pPr>
        <w:numPr>
          <w:ilvl w:val="1"/>
          <w:numId w:val="9"/>
        </w:numPr>
        <w:rPr>
          <w:color w:val="000000"/>
          <w:sz w:val="22"/>
          <w:szCs w:val="22"/>
          <w:lang w:val="en-US"/>
        </w:rPr>
      </w:pPr>
      <w:r w:rsidRPr="00865BCA">
        <w:rPr>
          <w:color w:val="000000"/>
          <w:sz w:val="22"/>
          <w:szCs w:val="22"/>
          <w:lang w:val="en-US"/>
        </w:rPr>
        <w:t>2 output nodes</w:t>
      </w:r>
    </w:p>
    <w:p w:rsidR="00865BCA" w:rsidRPr="00865BCA" w:rsidRDefault="00865BCA" w:rsidP="00865BCA">
      <w:pPr>
        <w:numPr>
          <w:ilvl w:val="1"/>
          <w:numId w:val="9"/>
        </w:numPr>
        <w:rPr>
          <w:color w:val="000000"/>
          <w:sz w:val="22"/>
          <w:szCs w:val="22"/>
          <w:lang w:val="en-US"/>
        </w:rPr>
      </w:pPr>
      <w:r w:rsidRPr="00865BCA">
        <w:rPr>
          <w:color w:val="000000"/>
          <w:sz w:val="22"/>
          <w:szCs w:val="22"/>
          <w:lang w:val="en-US"/>
        </w:rPr>
        <w:t>1 hidden layer</w:t>
      </w:r>
    </w:p>
    <w:p w:rsidR="00865BCA" w:rsidRPr="00865BCA" w:rsidRDefault="00865BCA" w:rsidP="00865BCA">
      <w:pPr>
        <w:numPr>
          <w:ilvl w:val="1"/>
          <w:numId w:val="9"/>
        </w:numPr>
        <w:rPr>
          <w:color w:val="000000"/>
          <w:sz w:val="22"/>
          <w:szCs w:val="22"/>
          <w:lang w:val="en-US"/>
        </w:rPr>
      </w:pPr>
      <w:r w:rsidRPr="00865BCA">
        <w:rPr>
          <w:color w:val="000000"/>
          <w:sz w:val="22"/>
          <w:szCs w:val="22"/>
          <w:lang w:val="en-US"/>
        </w:rPr>
        <w:t>100 epochs</w:t>
      </w:r>
    </w:p>
    <w:p w:rsidR="00865BCA" w:rsidRPr="00865BCA" w:rsidRDefault="00865BCA" w:rsidP="00865BCA">
      <w:pPr>
        <w:numPr>
          <w:ilvl w:val="1"/>
          <w:numId w:val="9"/>
        </w:numPr>
        <w:rPr>
          <w:color w:val="000000"/>
          <w:sz w:val="22"/>
          <w:szCs w:val="22"/>
          <w:lang w:val="en-US"/>
        </w:rPr>
      </w:pPr>
      <w:r w:rsidRPr="00865BCA">
        <w:rPr>
          <w:b/>
          <w:bCs/>
          <w:color w:val="000000"/>
          <w:sz w:val="22"/>
          <w:szCs w:val="22"/>
          <w:lang w:val="en-US"/>
        </w:rPr>
        <w:t>Activation functions</w:t>
      </w:r>
      <w:r w:rsidRPr="00865BCA">
        <w:rPr>
          <w:color w:val="000000"/>
          <w:sz w:val="22"/>
          <w:szCs w:val="22"/>
          <w:lang w:val="en-US"/>
        </w:rPr>
        <w:t xml:space="preserve">: Sigmoid, </w:t>
      </w:r>
      <w:proofErr w:type="spellStart"/>
      <w:r w:rsidRPr="00865BCA">
        <w:rPr>
          <w:color w:val="000000"/>
          <w:sz w:val="22"/>
          <w:szCs w:val="22"/>
          <w:lang w:val="en-US"/>
        </w:rPr>
        <w:t>ReLU</w:t>
      </w:r>
      <w:proofErr w:type="spellEnd"/>
      <w:r w:rsidRPr="00865BCA">
        <w:rPr>
          <w:color w:val="000000"/>
          <w:sz w:val="22"/>
          <w:szCs w:val="22"/>
          <w:lang w:val="en-US"/>
        </w:rPr>
        <w:t xml:space="preserve">, </w:t>
      </w:r>
      <w:proofErr w:type="spellStart"/>
      <w:r w:rsidRPr="00865BCA">
        <w:rPr>
          <w:color w:val="000000"/>
          <w:sz w:val="22"/>
          <w:szCs w:val="22"/>
          <w:lang w:val="en-US"/>
        </w:rPr>
        <w:t>Softmax</w:t>
      </w:r>
      <w:proofErr w:type="spellEnd"/>
    </w:p>
    <w:p w:rsidR="00865BCA" w:rsidRPr="00865BCA" w:rsidRDefault="00865BCA" w:rsidP="00865BCA">
      <w:pPr>
        <w:numPr>
          <w:ilvl w:val="1"/>
          <w:numId w:val="9"/>
        </w:numPr>
        <w:rPr>
          <w:color w:val="000000"/>
          <w:sz w:val="22"/>
          <w:szCs w:val="22"/>
          <w:lang w:val="en-US"/>
        </w:rPr>
      </w:pPr>
      <w:r w:rsidRPr="00865BCA">
        <w:rPr>
          <w:b/>
          <w:bCs/>
          <w:color w:val="000000"/>
          <w:sz w:val="22"/>
          <w:szCs w:val="22"/>
          <w:lang w:val="en-US"/>
        </w:rPr>
        <w:t>Training algorithm</w:t>
      </w:r>
      <w:r w:rsidRPr="00865BCA">
        <w:rPr>
          <w:color w:val="000000"/>
          <w:sz w:val="22"/>
          <w:szCs w:val="22"/>
          <w:lang w:val="en-US"/>
        </w:rPr>
        <w:t>: Stochastic Gradient Descent (SGD)</w:t>
      </w:r>
    </w:p>
    <w:p w:rsidR="00865BCA" w:rsidRPr="00865BCA" w:rsidRDefault="00865BCA" w:rsidP="00865BCA">
      <w:pPr>
        <w:rPr>
          <w:b/>
          <w:bCs/>
          <w:color w:val="000000"/>
          <w:sz w:val="22"/>
          <w:szCs w:val="22"/>
          <w:lang w:val="en-US"/>
        </w:rPr>
      </w:pPr>
      <w:r w:rsidRPr="00865BCA">
        <w:rPr>
          <w:b/>
          <w:bCs/>
          <w:color w:val="000000"/>
          <w:sz w:val="22"/>
          <w:szCs w:val="22"/>
          <w:lang w:val="en-US"/>
        </w:rPr>
        <w:t>Machine Learning Evaluation:</w:t>
      </w:r>
    </w:p>
    <w:p w:rsidR="00865BCA" w:rsidRPr="00865BCA" w:rsidRDefault="00865BCA" w:rsidP="00865BCA">
      <w:pPr>
        <w:numPr>
          <w:ilvl w:val="0"/>
          <w:numId w:val="10"/>
        </w:numPr>
        <w:rPr>
          <w:color w:val="000000"/>
          <w:sz w:val="22"/>
          <w:szCs w:val="22"/>
          <w:lang w:val="en-US"/>
        </w:rPr>
      </w:pPr>
      <w:r w:rsidRPr="00865BCA">
        <w:rPr>
          <w:color w:val="000000"/>
          <w:sz w:val="22"/>
          <w:szCs w:val="22"/>
          <w:lang w:val="en-US"/>
        </w:rPr>
        <w:t xml:space="preserve">Data split: </w:t>
      </w:r>
      <w:r w:rsidRPr="00865BCA">
        <w:rPr>
          <w:b/>
          <w:bCs/>
          <w:color w:val="000000"/>
          <w:sz w:val="22"/>
          <w:szCs w:val="22"/>
          <w:lang w:val="en-US"/>
        </w:rPr>
        <w:t>70% training / 30% testing</w:t>
      </w:r>
    </w:p>
    <w:p w:rsidR="00865BCA" w:rsidRPr="00865BCA" w:rsidRDefault="00865BCA" w:rsidP="00865BCA">
      <w:pPr>
        <w:numPr>
          <w:ilvl w:val="0"/>
          <w:numId w:val="10"/>
        </w:numPr>
        <w:rPr>
          <w:color w:val="000000"/>
          <w:sz w:val="22"/>
          <w:szCs w:val="22"/>
          <w:lang w:val="en-US"/>
        </w:rPr>
      </w:pPr>
      <w:r w:rsidRPr="00865BCA">
        <w:rPr>
          <w:color w:val="000000"/>
          <w:sz w:val="22"/>
          <w:szCs w:val="22"/>
          <w:lang w:val="en-US"/>
        </w:rPr>
        <w:t>Evaluation metrics:</w:t>
      </w:r>
    </w:p>
    <w:p w:rsidR="00865BCA" w:rsidRPr="00865BCA" w:rsidRDefault="00865BCA" w:rsidP="00865BCA">
      <w:pPr>
        <w:numPr>
          <w:ilvl w:val="1"/>
          <w:numId w:val="10"/>
        </w:numPr>
        <w:rPr>
          <w:color w:val="000000"/>
          <w:sz w:val="22"/>
          <w:szCs w:val="22"/>
          <w:lang w:val="en-US"/>
        </w:rPr>
      </w:pPr>
      <w:r w:rsidRPr="00865BCA">
        <w:rPr>
          <w:color w:val="000000"/>
          <w:sz w:val="22"/>
          <w:szCs w:val="22"/>
          <w:lang w:val="en-US"/>
        </w:rPr>
        <w:t>Accuracy</w:t>
      </w:r>
    </w:p>
    <w:p w:rsidR="00865BCA" w:rsidRPr="00865BCA" w:rsidRDefault="00865BCA" w:rsidP="00865BCA">
      <w:pPr>
        <w:numPr>
          <w:ilvl w:val="1"/>
          <w:numId w:val="10"/>
        </w:numPr>
        <w:rPr>
          <w:color w:val="000000"/>
          <w:sz w:val="22"/>
          <w:szCs w:val="22"/>
          <w:lang w:val="en-US"/>
        </w:rPr>
      </w:pPr>
      <w:r w:rsidRPr="00865BCA">
        <w:rPr>
          <w:color w:val="000000"/>
          <w:sz w:val="22"/>
          <w:szCs w:val="22"/>
          <w:lang w:val="en-US"/>
        </w:rPr>
        <w:t>Recall</w:t>
      </w:r>
    </w:p>
    <w:p w:rsidR="00865BCA" w:rsidRPr="00865BCA" w:rsidRDefault="00865BCA" w:rsidP="00865BCA">
      <w:pPr>
        <w:numPr>
          <w:ilvl w:val="1"/>
          <w:numId w:val="10"/>
        </w:numPr>
        <w:rPr>
          <w:color w:val="000000"/>
          <w:sz w:val="22"/>
          <w:szCs w:val="22"/>
          <w:lang w:val="en-US"/>
        </w:rPr>
      </w:pPr>
      <w:r w:rsidRPr="00865BCA">
        <w:rPr>
          <w:color w:val="000000"/>
          <w:sz w:val="22"/>
          <w:szCs w:val="22"/>
          <w:lang w:val="en-US"/>
        </w:rPr>
        <w:t>Precision</w:t>
      </w:r>
    </w:p>
    <w:p w:rsidR="00865BCA" w:rsidRPr="00865BCA" w:rsidRDefault="00865BCA" w:rsidP="00865BCA">
      <w:pPr>
        <w:numPr>
          <w:ilvl w:val="1"/>
          <w:numId w:val="10"/>
        </w:numPr>
        <w:rPr>
          <w:color w:val="000000"/>
          <w:sz w:val="22"/>
          <w:szCs w:val="22"/>
          <w:lang w:val="en-US"/>
        </w:rPr>
      </w:pPr>
      <w:r w:rsidRPr="00865BCA">
        <w:rPr>
          <w:color w:val="000000"/>
          <w:sz w:val="22"/>
          <w:szCs w:val="22"/>
          <w:lang w:val="en-US"/>
        </w:rPr>
        <w:t>F1 Score</w:t>
      </w:r>
    </w:p>
    <w:p w:rsidR="00865BCA" w:rsidRPr="00865BCA" w:rsidRDefault="00865BCA" w:rsidP="00865BCA">
      <w:pPr>
        <w:numPr>
          <w:ilvl w:val="1"/>
          <w:numId w:val="10"/>
        </w:numPr>
        <w:rPr>
          <w:color w:val="000000"/>
          <w:sz w:val="22"/>
          <w:szCs w:val="22"/>
          <w:lang w:val="en-US"/>
        </w:rPr>
      </w:pPr>
      <w:r w:rsidRPr="00865BCA">
        <w:rPr>
          <w:color w:val="000000"/>
          <w:sz w:val="22"/>
          <w:szCs w:val="22"/>
          <w:lang w:val="en-US"/>
        </w:rPr>
        <w:t>AUC</w:t>
      </w:r>
    </w:p>
    <w:p w:rsidR="00865BCA" w:rsidRPr="00865BCA" w:rsidRDefault="00865BCA" w:rsidP="00865BCA">
      <w:pPr>
        <w:numPr>
          <w:ilvl w:val="0"/>
          <w:numId w:val="10"/>
        </w:numPr>
        <w:rPr>
          <w:color w:val="000000"/>
          <w:sz w:val="22"/>
          <w:szCs w:val="22"/>
          <w:lang w:val="en-US"/>
        </w:rPr>
      </w:pPr>
      <w:r w:rsidRPr="00865BCA">
        <w:rPr>
          <w:color w:val="000000"/>
          <w:sz w:val="22"/>
          <w:szCs w:val="22"/>
          <w:lang w:val="en-US"/>
        </w:rPr>
        <w:t xml:space="preserve">ANN performance was compared with other models: KNN, SVM, Decision Tree, Naive Bayes, Logistic Regression, </w:t>
      </w:r>
      <w:proofErr w:type="gramStart"/>
      <w:r w:rsidRPr="00865BCA">
        <w:rPr>
          <w:color w:val="000000"/>
          <w:sz w:val="22"/>
          <w:szCs w:val="22"/>
          <w:lang w:val="en-US"/>
        </w:rPr>
        <w:t>Random</w:t>
      </w:r>
      <w:proofErr w:type="gramEnd"/>
      <w:r w:rsidRPr="00865BCA">
        <w:rPr>
          <w:color w:val="000000"/>
          <w:sz w:val="22"/>
          <w:szCs w:val="22"/>
          <w:lang w:val="en-US"/>
        </w:rPr>
        <w:t xml:space="preserve"> Forest.</w:t>
      </w:r>
    </w:p>
    <w:p w:rsidR="00865BCA" w:rsidRDefault="00865BCA" w:rsidP="00865BCA"/>
    <w:p w:rsidR="00865BCA" w:rsidRDefault="00865BCA" w:rsidP="00865BCA"/>
    <w:p w:rsidR="00865BCA" w:rsidRPr="00865BCA" w:rsidRDefault="00865BCA" w:rsidP="00865BCA">
      <w:pPr>
        <w:rPr>
          <w:b/>
          <w:bCs/>
          <w:lang w:val="en-US"/>
        </w:rPr>
      </w:pPr>
      <w:r>
        <w:t>7-</w:t>
      </w:r>
      <w:r w:rsidRPr="00865BCA">
        <w:rPr>
          <w:b/>
          <w:bCs/>
          <w:lang w:val="en-US"/>
        </w:rPr>
        <w:t>Data Collection:</w:t>
      </w:r>
    </w:p>
    <w:p w:rsidR="00865BCA" w:rsidRPr="00865BCA" w:rsidRDefault="00865BCA" w:rsidP="00865BCA">
      <w:pPr>
        <w:numPr>
          <w:ilvl w:val="0"/>
          <w:numId w:val="11"/>
        </w:numPr>
        <w:rPr>
          <w:lang w:val="en-US"/>
        </w:rPr>
      </w:pPr>
      <w:r w:rsidRPr="00865BCA">
        <w:rPr>
          <w:lang w:val="en-US"/>
        </w:rPr>
        <w:t>Educational data was collected from academic sources (not explicitly named), with features such as:</w:t>
      </w:r>
    </w:p>
    <w:p w:rsidR="00865BCA" w:rsidRPr="00865BCA" w:rsidRDefault="00865BCA" w:rsidP="00865BCA">
      <w:pPr>
        <w:numPr>
          <w:ilvl w:val="1"/>
          <w:numId w:val="11"/>
        </w:numPr>
        <w:rPr>
          <w:lang w:val="en-US"/>
        </w:rPr>
      </w:pPr>
      <w:r w:rsidRPr="00865BCA">
        <w:rPr>
          <w:lang w:val="en-US"/>
        </w:rPr>
        <w:t>Absences</w:t>
      </w:r>
    </w:p>
    <w:p w:rsidR="00865BCA" w:rsidRPr="00865BCA" w:rsidRDefault="00865BCA" w:rsidP="00865BCA">
      <w:pPr>
        <w:numPr>
          <w:ilvl w:val="1"/>
          <w:numId w:val="11"/>
        </w:numPr>
        <w:rPr>
          <w:lang w:val="en-US"/>
        </w:rPr>
      </w:pPr>
      <w:r w:rsidRPr="00865BCA">
        <w:rPr>
          <w:lang w:val="en-US"/>
        </w:rPr>
        <w:t>Study time</w:t>
      </w:r>
    </w:p>
    <w:p w:rsidR="00865BCA" w:rsidRPr="00865BCA" w:rsidRDefault="00865BCA" w:rsidP="00865BCA">
      <w:pPr>
        <w:numPr>
          <w:ilvl w:val="1"/>
          <w:numId w:val="11"/>
        </w:numPr>
        <w:rPr>
          <w:lang w:val="en-US"/>
        </w:rPr>
      </w:pPr>
      <w:r w:rsidRPr="00865BCA">
        <w:rPr>
          <w:lang w:val="en-US"/>
        </w:rPr>
        <w:t>Travel time</w:t>
      </w:r>
    </w:p>
    <w:p w:rsidR="00865BCA" w:rsidRPr="00865BCA" w:rsidRDefault="00865BCA" w:rsidP="00865BCA">
      <w:pPr>
        <w:numPr>
          <w:ilvl w:val="1"/>
          <w:numId w:val="11"/>
        </w:numPr>
        <w:rPr>
          <w:lang w:val="en-US"/>
        </w:rPr>
      </w:pPr>
      <w:r w:rsidRPr="00865BCA">
        <w:rPr>
          <w:lang w:val="en-US"/>
        </w:rPr>
        <w:t>Family size</w:t>
      </w:r>
    </w:p>
    <w:p w:rsidR="00865BCA" w:rsidRPr="00865BCA" w:rsidRDefault="00865BCA" w:rsidP="00865BCA">
      <w:pPr>
        <w:numPr>
          <w:ilvl w:val="1"/>
          <w:numId w:val="11"/>
        </w:numPr>
        <w:rPr>
          <w:lang w:val="en-US"/>
        </w:rPr>
      </w:pPr>
      <w:r w:rsidRPr="00865BCA">
        <w:rPr>
          <w:lang w:val="en-US"/>
        </w:rPr>
        <w:t>Health conditions</w:t>
      </w:r>
    </w:p>
    <w:p w:rsidR="00865BCA" w:rsidRPr="00865BCA" w:rsidRDefault="00865BCA" w:rsidP="00865BCA">
      <w:pPr>
        <w:rPr>
          <w:b/>
          <w:bCs/>
          <w:lang w:val="en-US"/>
        </w:rPr>
      </w:pPr>
      <w:r w:rsidRPr="00865BCA">
        <w:rPr>
          <w:b/>
          <w:bCs/>
          <w:lang w:val="en-US"/>
        </w:rPr>
        <w:t>Machine Learning Model:</w:t>
      </w:r>
    </w:p>
    <w:p w:rsidR="00865BCA" w:rsidRPr="00865BCA" w:rsidRDefault="00865BCA" w:rsidP="00865BCA">
      <w:pPr>
        <w:numPr>
          <w:ilvl w:val="0"/>
          <w:numId w:val="12"/>
        </w:numPr>
        <w:rPr>
          <w:lang w:val="en-US"/>
        </w:rPr>
      </w:pPr>
      <w:r w:rsidRPr="00865BCA">
        <w:rPr>
          <w:lang w:val="en-US"/>
        </w:rPr>
        <w:t>Implemented models included:</w:t>
      </w:r>
    </w:p>
    <w:p w:rsidR="00865BCA" w:rsidRPr="00865BCA" w:rsidRDefault="00865BCA" w:rsidP="00865BCA">
      <w:pPr>
        <w:numPr>
          <w:ilvl w:val="1"/>
          <w:numId w:val="12"/>
        </w:numPr>
        <w:rPr>
          <w:lang w:val="en-US"/>
        </w:rPr>
      </w:pPr>
      <w:r w:rsidRPr="00865BCA">
        <w:rPr>
          <w:b/>
          <w:bCs/>
          <w:lang w:val="en-US"/>
        </w:rPr>
        <w:t>Random Forest (RF)</w:t>
      </w:r>
    </w:p>
    <w:p w:rsidR="00865BCA" w:rsidRPr="00865BCA" w:rsidRDefault="00865BCA" w:rsidP="00865BCA">
      <w:pPr>
        <w:numPr>
          <w:ilvl w:val="1"/>
          <w:numId w:val="12"/>
        </w:numPr>
        <w:rPr>
          <w:lang w:val="en-US"/>
        </w:rPr>
      </w:pPr>
      <w:r w:rsidRPr="00865BCA">
        <w:rPr>
          <w:b/>
          <w:bCs/>
          <w:lang w:val="en-US"/>
        </w:rPr>
        <w:t>Decision Tree (DT)</w:t>
      </w:r>
    </w:p>
    <w:p w:rsidR="00865BCA" w:rsidRPr="00865BCA" w:rsidRDefault="00865BCA" w:rsidP="00865BCA">
      <w:pPr>
        <w:numPr>
          <w:ilvl w:val="1"/>
          <w:numId w:val="12"/>
        </w:numPr>
        <w:rPr>
          <w:lang w:val="en-US"/>
        </w:rPr>
      </w:pPr>
      <w:r w:rsidRPr="00865BCA">
        <w:rPr>
          <w:b/>
          <w:bCs/>
          <w:lang w:val="en-US"/>
        </w:rPr>
        <w:t>Logistic Regression (LR)</w:t>
      </w:r>
    </w:p>
    <w:p w:rsidR="00865BCA" w:rsidRPr="00865BCA" w:rsidRDefault="00865BCA" w:rsidP="00865BCA">
      <w:pPr>
        <w:rPr>
          <w:b/>
          <w:bCs/>
          <w:lang w:val="en-US"/>
        </w:rPr>
      </w:pPr>
      <w:r w:rsidRPr="00865BCA">
        <w:rPr>
          <w:b/>
          <w:bCs/>
          <w:lang w:val="en-US"/>
        </w:rPr>
        <w:t>Machine Learning Evaluation:</w:t>
      </w:r>
    </w:p>
    <w:p w:rsidR="00865BCA" w:rsidRPr="00865BCA" w:rsidRDefault="00865BCA" w:rsidP="00865BCA">
      <w:pPr>
        <w:numPr>
          <w:ilvl w:val="0"/>
          <w:numId w:val="13"/>
        </w:numPr>
        <w:rPr>
          <w:lang w:val="en-US"/>
        </w:rPr>
      </w:pPr>
      <w:r w:rsidRPr="00865BCA">
        <w:rPr>
          <w:lang w:val="en-US"/>
        </w:rPr>
        <w:t xml:space="preserve">Used </w:t>
      </w:r>
      <w:r w:rsidRPr="00865BCA">
        <w:rPr>
          <w:b/>
          <w:bCs/>
          <w:lang w:val="en-US"/>
        </w:rPr>
        <w:t>Univariate and Multivariate analysis</w:t>
      </w:r>
      <w:r w:rsidRPr="00865BCA">
        <w:rPr>
          <w:lang w:val="en-US"/>
        </w:rPr>
        <w:t xml:space="preserve"> techniques.</w:t>
      </w:r>
    </w:p>
    <w:p w:rsidR="00865BCA" w:rsidRPr="00865BCA" w:rsidRDefault="00865BCA" w:rsidP="00865BCA">
      <w:pPr>
        <w:numPr>
          <w:ilvl w:val="0"/>
          <w:numId w:val="13"/>
        </w:numPr>
        <w:rPr>
          <w:lang w:val="en-US"/>
        </w:rPr>
      </w:pPr>
      <w:r w:rsidRPr="00865BCA">
        <w:rPr>
          <w:lang w:val="en-US"/>
        </w:rPr>
        <w:t>Evaluated using indicators such as:</w:t>
      </w:r>
    </w:p>
    <w:p w:rsidR="00865BCA" w:rsidRPr="00865BCA" w:rsidRDefault="00865BCA" w:rsidP="00865BCA">
      <w:pPr>
        <w:numPr>
          <w:ilvl w:val="1"/>
          <w:numId w:val="13"/>
        </w:numPr>
        <w:rPr>
          <w:lang w:val="en-US"/>
        </w:rPr>
      </w:pPr>
      <w:r w:rsidRPr="00865BCA">
        <w:rPr>
          <w:lang w:val="en-US"/>
        </w:rPr>
        <w:t>Failure odds</w:t>
      </w:r>
    </w:p>
    <w:p w:rsidR="00865BCA" w:rsidRPr="00865BCA" w:rsidRDefault="00865BCA" w:rsidP="00865BCA">
      <w:pPr>
        <w:numPr>
          <w:ilvl w:val="1"/>
          <w:numId w:val="13"/>
        </w:numPr>
        <w:rPr>
          <w:lang w:val="en-US"/>
        </w:rPr>
      </w:pPr>
      <w:r w:rsidRPr="00865BCA">
        <w:rPr>
          <w:lang w:val="en-US"/>
        </w:rPr>
        <w:t>G1 and G2 grade plots</w:t>
      </w:r>
    </w:p>
    <w:p w:rsidR="00865BCA" w:rsidRPr="00865BCA" w:rsidRDefault="00865BCA" w:rsidP="00865BCA">
      <w:pPr>
        <w:numPr>
          <w:ilvl w:val="1"/>
          <w:numId w:val="13"/>
        </w:numPr>
        <w:rPr>
          <w:lang w:val="en-US"/>
        </w:rPr>
      </w:pPr>
      <w:r w:rsidRPr="00865BCA">
        <w:rPr>
          <w:lang w:val="en-US"/>
        </w:rPr>
        <w:t>Gender-based educational statistics</w:t>
      </w:r>
    </w:p>
    <w:p w:rsidR="00865BCA" w:rsidRPr="00865BCA" w:rsidRDefault="00865BCA" w:rsidP="00865BCA">
      <w:pPr>
        <w:numPr>
          <w:ilvl w:val="0"/>
          <w:numId w:val="13"/>
        </w:numPr>
        <w:rPr>
          <w:lang w:val="en-US"/>
        </w:rPr>
      </w:pPr>
      <w:r w:rsidRPr="00865BCA">
        <w:rPr>
          <w:lang w:val="en-US"/>
        </w:rPr>
        <w:t xml:space="preserve">Exact numeric evaluation metrics or data split percentages </w:t>
      </w:r>
      <w:proofErr w:type="gramStart"/>
      <w:r w:rsidRPr="00865BCA">
        <w:rPr>
          <w:lang w:val="en-US"/>
        </w:rPr>
        <w:t>were not detailed</w:t>
      </w:r>
      <w:proofErr w:type="gramEnd"/>
      <w:r w:rsidRPr="00865BCA">
        <w:rPr>
          <w:lang w:val="en-US"/>
        </w:rPr>
        <w:t>.</w:t>
      </w:r>
    </w:p>
    <w:p w:rsidR="00865BCA" w:rsidRDefault="00865BCA" w:rsidP="00865BCA"/>
    <w:p w:rsidR="00865BCA" w:rsidRDefault="00865BCA" w:rsidP="00865BCA"/>
    <w:p w:rsidR="00865BCA" w:rsidRPr="00865BCA" w:rsidRDefault="00865BCA" w:rsidP="00865BCA">
      <w:pPr>
        <w:rPr>
          <w:b/>
          <w:bCs/>
          <w:lang w:val="en-US"/>
        </w:rPr>
      </w:pPr>
      <w:r>
        <w:t>8-</w:t>
      </w:r>
      <w:r w:rsidRPr="00865BCA">
        <w:rPr>
          <w:b/>
          <w:bCs/>
          <w:lang w:val="en-US"/>
        </w:rPr>
        <w:t>Data Collection:</w:t>
      </w:r>
    </w:p>
    <w:p w:rsidR="00865BCA" w:rsidRPr="00865BCA" w:rsidRDefault="00865BCA" w:rsidP="00865BCA">
      <w:pPr>
        <w:numPr>
          <w:ilvl w:val="0"/>
          <w:numId w:val="14"/>
        </w:numPr>
        <w:rPr>
          <w:lang w:val="en-US"/>
        </w:rPr>
      </w:pPr>
      <w:r w:rsidRPr="00865BCA">
        <w:rPr>
          <w:lang w:val="en-US"/>
        </w:rPr>
        <w:lastRenderedPageBreak/>
        <w:t xml:space="preserve">Data was sourced from the </w:t>
      </w:r>
      <w:r w:rsidRPr="00865BCA">
        <w:rPr>
          <w:b/>
          <w:bCs/>
          <w:lang w:val="en-US"/>
        </w:rPr>
        <w:t>UCI Machine Learning Repository</w:t>
      </w:r>
      <w:r w:rsidRPr="00865BCA">
        <w:rPr>
          <w:lang w:val="en-US"/>
        </w:rPr>
        <w:t xml:space="preserve"> via </w:t>
      </w:r>
      <w:proofErr w:type="spellStart"/>
      <w:r w:rsidRPr="00865BCA">
        <w:rPr>
          <w:b/>
          <w:bCs/>
          <w:lang w:val="en-US"/>
        </w:rPr>
        <w:t>Kaggle</w:t>
      </w:r>
      <w:proofErr w:type="spellEnd"/>
      <w:r w:rsidRPr="00865BCA">
        <w:rPr>
          <w:lang w:val="en-US"/>
        </w:rPr>
        <w:t>, covering:</w:t>
      </w:r>
    </w:p>
    <w:p w:rsidR="00865BCA" w:rsidRPr="00865BCA" w:rsidRDefault="00865BCA" w:rsidP="00865BCA">
      <w:pPr>
        <w:numPr>
          <w:ilvl w:val="1"/>
          <w:numId w:val="14"/>
        </w:numPr>
        <w:rPr>
          <w:lang w:val="en-US"/>
        </w:rPr>
      </w:pPr>
      <w:r w:rsidRPr="00865BCA">
        <w:rPr>
          <w:lang w:val="en-US"/>
        </w:rPr>
        <w:t>Two secondary schools in Portugal</w:t>
      </w:r>
    </w:p>
    <w:p w:rsidR="00865BCA" w:rsidRPr="00865BCA" w:rsidRDefault="00865BCA" w:rsidP="00865BCA">
      <w:pPr>
        <w:numPr>
          <w:ilvl w:val="1"/>
          <w:numId w:val="14"/>
        </w:numPr>
        <w:rPr>
          <w:lang w:val="en-US"/>
        </w:rPr>
      </w:pPr>
      <w:r w:rsidRPr="00865BCA">
        <w:rPr>
          <w:lang w:val="en-US"/>
        </w:rPr>
        <w:t>Demographic, social, and academic information (grades, absences, study time)</w:t>
      </w:r>
    </w:p>
    <w:p w:rsidR="00865BCA" w:rsidRPr="00865BCA" w:rsidRDefault="00865BCA" w:rsidP="00865BCA">
      <w:pPr>
        <w:rPr>
          <w:b/>
          <w:bCs/>
          <w:lang w:val="en-US"/>
        </w:rPr>
      </w:pPr>
      <w:r w:rsidRPr="00865BCA">
        <w:rPr>
          <w:b/>
          <w:bCs/>
          <w:lang w:val="en-US"/>
        </w:rPr>
        <w:t>Machine Learning Model:</w:t>
      </w:r>
    </w:p>
    <w:p w:rsidR="00865BCA" w:rsidRPr="00865BCA" w:rsidRDefault="00865BCA" w:rsidP="00865BCA">
      <w:pPr>
        <w:numPr>
          <w:ilvl w:val="0"/>
          <w:numId w:val="15"/>
        </w:numPr>
        <w:rPr>
          <w:lang w:val="en-US"/>
        </w:rPr>
      </w:pPr>
      <w:r w:rsidRPr="00865BCA">
        <w:rPr>
          <w:lang w:val="en-US"/>
        </w:rPr>
        <w:t>Applied algorithms:</w:t>
      </w:r>
    </w:p>
    <w:p w:rsidR="00865BCA" w:rsidRPr="00865BCA" w:rsidRDefault="00865BCA" w:rsidP="00865BCA">
      <w:pPr>
        <w:numPr>
          <w:ilvl w:val="1"/>
          <w:numId w:val="15"/>
        </w:numPr>
        <w:rPr>
          <w:lang w:val="en-US"/>
        </w:rPr>
      </w:pPr>
      <w:r w:rsidRPr="00865BCA">
        <w:rPr>
          <w:b/>
          <w:bCs/>
          <w:lang w:val="en-US"/>
        </w:rPr>
        <w:t>Decision Tree</w:t>
      </w:r>
    </w:p>
    <w:p w:rsidR="00865BCA" w:rsidRPr="00865BCA" w:rsidRDefault="00865BCA" w:rsidP="00865BCA">
      <w:pPr>
        <w:numPr>
          <w:ilvl w:val="1"/>
          <w:numId w:val="15"/>
        </w:numPr>
        <w:rPr>
          <w:lang w:val="en-US"/>
        </w:rPr>
      </w:pPr>
      <w:r w:rsidRPr="00865BCA">
        <w:rPr>
          <w:b/>
          <w:bCs/>
          <w:lang w:val="en-US"/>
        </w:rPr>
        <w:t>Random Forest</w:t>
      </w:r>
    </w:p>
    <w:p w:rsidR="00865BCA" w:rsidRPr="00865BCA" w:rsidRDefault="00865BCA" w:rsidP="00865BCA">
      <w:pPr>
        <w:numPr>
          <w:ilvl w:val="1"/>
          <w:numId w:val="15"/>
        </w:numPr>
        <w:rPr>
          <w:lang w:val="en-US"/>
        </w:rPr>
      </w:pPr>
      <w:r w:rsidRPr="00865BCA">
        <w:rPr>
          <w:b/>
          <w:bCs/>
          <w:lang w:val="en-US"/>
        </w:rPr>
        <w:t>Support Vector Machine</w:t>
      </w:r>
    </w:p>
    <w:p w:rsidR="00865BCA" w:rsidRPr="00865BCA" w:rsidRDefault="00865BCA" w:rsidP="00865BCA">
      <w:pPr>
        <w:numPr>
          <w:ilvl w:val="1"/>
          <w:numId w:val="15"/>
        </w:numPr>
        <w:rPr>
          <w:lang w:val="en-US"/>
        </w:rPr>
      </w:pPr>
      <w:r w:rsidRPr="00865BCA">
        <w:rPr>
          <w:b/>
          <w:bCs/>
          <w:lang w:val="en-US"/>
        </w:rPr>
        <w:t>K-Nearest Neighbors</w:t>
      </w:r>
    </w:p>
    <w:p w:rsidR="00865BCA" w:rsidRPr="00865BCA" w:rsidRDefault="00865BCA" w:rsidP="00865BCA">
      <w:pPr>
        <w:numPr>
          <w:ilvl w:val="1"/>
          <w:numId w:val="15"/>
        </w:numPr>
        <w:rPr>
          <w:lang w:val="en-US"/>
        </w:rPr>
      </w:pPr>
      <w:r w:rsidRPr="00865BCA">
        <w:rPr>
          <w:b/>
          <w:bCs/>
          <w:lang w:val="en-US"/>
        </w:rPr>
        <w:t>Naive Bayes</w:t>
      </w:r>
    </w:p>
    <w:p w:rsidR="00865BCA" w:rsidRPr="00865BCA" w:rsidRDefault="00865BCA" w:rsidP="00865BCA">
      <w:pPr>
        <w:numPr>
          <w:ilvl w:val="1"/>
          <w:numId w:val="15"/>
        </w:numPr>
        <w:rPr>
          <w:lang w:val="en-US"/>
        </w:rPr>
      </w:pPr>
      <w:r w:rsidRPr="00865BCA">
        <w:rPr>
          <w:b/>
          <w:bCs/>
          <w:lang w:val="en-US"/>
        </w:rPr>
        <w:t>Logistic Regression</w:t>
      </w:r>
    </w:p>
    <w:p w:rsidR="00865BCA" w:rsidRPr="00865BCA" w:rsidRDefault="00865BCA" w:rsidP="00865BCA">
      <w:pPr>
        <w:rPr>
          <w:b/>
          <w:bCs/>
          <w:lang w:val="en-US"/>
        </w:rPr>
      </w:pPr>
      <w:r w:rsidRPr="00865BCA">
        <w:rPr>
          <w:b/>
          <w:bCs/>
          <w:lang w:val="en-US"/>
        </w:rPr>
        <w:t>Machine Learning Evaluation:</w:t>
      </w:r>
    </w:p>
    <w:p w:rsidR="00865BCA" w:rsidRPr="00865BCA" w:rsidRDefault="00865BCA" w:rsidP="00865BCA">
      <w:pPr>
        <w:numPr>
          <w:ilvl w:val="0"/>
          <w:numId w:val="16"/>
        </w:numPr>
        <w:rPr>
          <w:lang w:val="en-US"/>
        </w:rPr>
      </w:pPr>
      <w:r w:rsidRPr="00865BCA">
        <w:rPr>
          <w:lang w:val="en-US"/>
        </w:rPr>
        <w:t xml:space="preserve">Dataset was split into </w:t>
      </w:r>
      <w:r w:rsidRPr="00865BCA">
        <w:rPr>
          <w:b/>
          <w:bCs/>
          <w:lang w:val="en-US"/>
        </w:rPr>
        <w:t>training and testing sets</w:t>
      </w:r>
    </w:p>
    <w:p w:rsidR="00865BCA" w:rsidRPr="00865BCA" w:rsidRDefault="00865BCA" w:rsidP="00865BCA">
      <w:pPr>
        <w:numPr>
          <w:ilvl w:val="0"/>
          <w:numId w:val="16"/>
        </w:numPr>
        <w:rPr>
          <w:lang w:val="en-US"/>
        </w:rPr>
      </w:pPr>
      <w:r w:rsidRPr="00865BCA">
        <w:rPr>
          <w:lang w:val="en-US"/>
        </w:rPr>
        <w:t xml:space="preserve">Used </w:t>
      </w:r>
      <w:r w:rsidRPr="00865BCA">
        <w:rPr>
          <w:b/>
          <w:bCs/>
          <w:lang w:val="en-US"/>
        </w:rPr>
        <w:t>Cross-validation</w:t>
      </w:r>
      <w:r w:rsidRPr="00865BCA">
        <w:rPr>
          <w:lang w:val="en-US"/>
        </w:rPr>
        <w:t xml:space="preserve"> for reliability</w:t>
      </w:r>
    </w:p>
    <w:p w:rsidR="00865BCA" w:rsidRPr="00865BCA" w:rsidRDefault="00865BCA" w:rsidP="00865BCA">
      <w:pPr>
        <w:numPr>
          <w:ilvl w:val="0"/>
          <w:numId w:val="16"/>
        </w:numPr>
        <w:rPr>
          <w:lang w:val="en-US"/>
        </w:rPr>
      </w:pPr>
      <w:r w:rsidRPr="00865BCA">
        <w:rPr>
          <w:lang w:val="en-US"/>
        </w:rPr>
        <w:t>Evaluation metrics:</w:t>
      </w:r>
    </w:p>
    <w:p w:rsidR="00865BCA" w:rsidRPr="00865BCA" w:rsidRDefault="00865BCA" w:rsidP="00865BCA">
      <w:pPr>
        <w:numPr>
          <w:ilvl w:val="1"/>
          <w:numId w:val="16"/>
        </w:numPr>
        <w:rPr>
          <w:lang w:val="en-US"/>
        </w:rPr>
      </w:pPr>
      <w:r w:rsidRPr="00865BCA">
        <w:rPr>
          <w:lang w:val="en-US"/>
        </w:rPr>
        <w:t>Accuracy</w:t>
      </w:r>
    </w:p>
    <w:p w:rsidR="00865BCA" w:rsidRPr="00865BCA" w:rsidRDefault="00865BCA" w:rsidP="00865BCA">
      <w:pPr>
        <w:numPr>
          <w:ilvl w:val="1"/>
          <w:numId w:val="16"/>
        </w:numPr>
        <w:rPr>
          <w:lang w:val="en-US"/>
        </w:rPr>
      </w:pPr>
      <w:r w:rsidRPr="00865BCA">
        <w:rPr>
          <w:lang w:val="en-US"/>
        </w:rPr>
        <w:t>Recall</w:t>
      </w:r>
    </w:p>
    <w:p w:rsidR="00865BCA" w:rsidRPr="00865BCA" w:rsidRDefault="00865BCA" w:rsidP="00865BCA">
      <w:pPr>
        <w:numPr>
          <w:ilvl w:val="1"/>
          <w:numId w:val="16"/>
        </w:numPr>
        <w:rPr>
          <w:lang w:val="en-US"/>
        </w:rPr>
      </w:pPr>
      <w:r w:rsidRPr="00865BCA">
        <w:rPr>
          <w:lang w:val="en-US"/>
        </w:rPr>
        <w:t>Precision</w:t>
      </w:r>
    </w:p>
    <w:p w:rsidR="00865BCA" w:rsidRPr="00865BCA" w:rsidRDefault="00865BCA" w:rsidP="00865BCA">
      <w:pPr>
        <w:numPr>
          <w:ilvl w:val="1"/>
          <w:numId w:val="16"/>
        </w:numPr>
        <w:rPr>
          <w:lang w:val="en-US"/>
        </w:rPr>
      </w:pPr>
      <w:r w:rsidRPr="00865BCA">
        <w:rPr>
          <w:lang w:val="en-US"/>
        </w:rPr>
        <w:t>F1 Score</w:t>
      </w:r>
    </w:p>
    <w:p w:rsidR="00865BCA" w:rsidRDefault="00865BCA" w:rsidP="00865BCA"/>
    <w:p w:rsidR="00865BCA" w:rsidRDefault="00865BCA" w:rsidP="00865BCA"/>
    <w:p w:rsidR="00865BCA" w:rsidRPr="00865BCA" w:rsidRDefault="00865BCA" w:rsidP="00865BCA">
      <w:pPr>
        <w:rPr>
          <w:b/>
          <w:bCs/>
          <w:lang w:val="en-US"/>
        </w:rPr>
      </w:pPr>
      <w:r>
        <w:t>9-</w:t>
      </w:r>
      <w:r w:rsidRPr="00865BCA">
        <w:rPr>
          <w:b/>
          <w:bCs/>
          <w:lang w:val="en-US"/>
        </w:rPr>
        <w:t>Data Collection:</w:t>
      </w:r>
    </w:p>
    <w:p w:rsidR="00865BCA" w:rsidRPr="00865BCA" w:rsidRDefault="00865BCA" w:rsidP="00865BCA">
      <w:pPr>
        <w:numPr>
          <w:ilvl w:val="0"/>
          <w:numId w:val="17"/>
        </w:numPr>
        <w:rPr>
          <w:lang w:val="en-US"/>
        </w:rPr>
      </w:pPr>
      <w:r w:rsidRPr="00865BCA">
        <w:rPr>
          <w:lang w:val="en-US"/>
        </w:rPr>
        <w:t xml:space="preserve">Data </w:t>
      </w:r>
      <w:proofErr w:type="gramStart"/>
      <w:r w:rsidRPr="00865BCA">
        <w:rPr>
          <w:lang w:val="en-US"/>
        </w:rPr>
        <w:t>was collected</w:t>
      </w:r>
      <w:proofErr w:type="gramEnd"/>
      <w:r w:rsidRPr="00865BCA">
        <w:rPr>
          <w:lang w:val="en-US"/>
        </w:rPr>
        <w:t xml:space="preserve"> from </w:t>
      </w:r>
      <w:r w:rsidRPr="00865BCA">
        <w:rPr>
          <w:b/>
          <w:bCs/>
          <w:lang w:val="en-US"/>
        </w:rPr>
        <w:t>80 students</w:t>
      </w:r>
      <w:r w:rsidRPr="00865BCA">
        <w:rPr>
          <w:lang w:val="en-US"/>
        </w:rPr>
        <w:t xml:space="preserve"> enrolled in a </w:t>
      </w:r>
      <w:r w:rsidRPr="00865BCA">
        <w:rPr>
          <w:b/>
          <w:bCs/>
          <w:lang w:val="en-US"/>
        </w:rPr>
        <w:t>Genetics course</w:t>
      </w:r>
      <w:r w:rsidRPr="00865BCA">
        <w:rPr>
          <w:lang w:val="en-US"/>
        </w:rPr>
        <w:t xml:space="preserve"> over two semesters.</w:t>
      </w:r>
    </w:p>
    <w:p w:rsidR="00865BCA" w:rsidRPr="00865BCA" w:rsidRDefault="00865BCA" w:rsidP="00865BCA">
      <w:pPr>
        <w:numPr>
          <w:ilvl w:val="0"/>
          <w:numId w:val="17"/>
        </w:numPr>
        <w:rPr>
          <w:lang w:val="en-US"/>
        </w:rPr>
      </w:pPr>
      <w:r w:rsidRPr="00865BCA">
        <w:rPr>
          <w:lang w:val="en-US"/>
        </w:rPr>
        <w:t>Collected data included:</w:t>
      </w:r>
    </w:p>
    <w:p w:rsidR="00865BCA" w:rsidRPr="00865BCA" w:rsidRDefault="00865BCA" w:rsidP="00865BCA">
      <w:pPr>
        <w:numPr>
          <w:ilvl w:val="1"/>
          <w:numId w:val="17"/>
        </w:numPr>
        <w:rPr>
          <w:lang w:val="en-US"/>
        </w:rPr>
      </w:pPr>
      <w:r w:rsidRPr="00865BCA">
        <w:rPr>
          <w:lang w:val="en-US"/>
        </w:rPr>
        <w:t>Student explanations before and after feedback</w:t>
      </w:r>
    </w:p>
    <w:p w:rsidR="00865BCA" w:rsidRPr="00865BCA" w:rsidRDefault="00865BCA" w:rsidP="00865BCA">
      <w:pPr>
        <w:numPr>
          <w:ilvl w:val="1"/>
          <w:numId w:val="17"/>
        </w:numPr>
        <w:rPr>
          <w:lang w:val="en-US"/>
        </w:rPr>
      </w:pPr>
      <w:r w:rsidRPr="00865BCA">
        <w:rPr>
          <w:lang w:val="en-US"/>
        </w:rPr>
        <w:t>Type of feedback received (AI, human, or both)</w:t>
      </w:r>
    </w:p>
    <w:p w:rsidR="00865BCA" w:rsidRPr="00865BCA" w:rsidRDefault="00865BCA" w:rsidP="00865BCA">
      <w:pPr>
        <w:numPr>
          <w:ilvl w:val="1"/>
          <w:numId w:val="17"/>
        </w:numPr>
        <w:rPr>
          <w:lang w:val="en-US"/>
        </w:rPr>
      </w:pPr>
      <w:r w:rsidRPr="00865BCA">
        <w:rPr>
          <w:lang w:val="en-US"/>
        </w:rPr>
        <w:t>Human-scored evaluations of explanation quality</w:t>
      </w:r>
    </w:p>
    <w:p w:rsidR="00865BCA" w:rsidRPr="00865BCA" w:rsidRDefault="00865BCA" w:rsidP="00865BCA">
      <w:pPr>
        <w:rPr>
          <w:b/>
          <w:bCs/>
          <w:lang w:val="en-US"/>
        </w:rPr>
      </w:pPr>
      <w:r w:rsidRPr="00865BCA">
        <w:rPr>
          <w:b/>
          <w:bCs/>
          <w:lang w:val="en-US"/>
        </w:rPr>
        <w:t>Machine Learning Model:</w:t>
      </w:r>
    </w:p>
    <w:p w:rsidR="00865BCA" w:rsidRPr="00865BCA" w:rsidRDefault="00865BCA" w:rsidP="00865BCA">
      <w:pPr>
        <w:numPr>
          <w:ilvl w:val="0"/>
          <w:numId w:val="18"/>
        </w:numPr>
        <w:rPr>
          <w:lang w:val="en-US"/>
        </w:rPr>
      </w:pPr>
      <w:r w:rsidRPr="00865BCA">
        <w:rPr>
          <w:lang w:val="en-US"/>
        </w:rPr>
        <w:t xml:space="preserve">The AI system </w:t>
      </w:r>
      <w:r w:rsidRPr="00865BCA">
        <w:rPr>
          <w:b/>
          <w:bCs/>
          <w:lang w:val="en-US"/>
        </w:rPr>
        <w:t>Dewey</w:t>
      </w:r>
      <w:r w:rsidRPr="00865BCA">
        <w:rPr>
          <w:lang w:val="en-US"/>
        </w:rPr>
        <w:t xml:space="preserve"> was used to provide feedback:</w:t>
      </w:r>
    </w:p>
    <w:p w:rsidR="00865BCA" w:rsidRPr="00865BCA" w:rsidRDefault="00865BCA" w:rsidP="00865BCA">
      <w:pPr>
        <w:numPr>
          <w:ilvl w:val="1"/>
          <w:numId w:val="18"/>
        </w:numPr>
        <w:rPr>
          <w:lang w:val="en-US"/>
        </w:rPr>
      </w:pPr>
      <w:r w:rsidRPr="00865BCA">
        <w:rPr>
          <w:lang w:val="en-US"/>
        </w:rPr>
        <w:t>Analyzed student explanations</w:t>
      </w:r>
    </w:p>
    <w:p w:rsidR="00865BCA" w:rsidRPr="00865BCA" w:rsidRDefault="00865BCA" w:rsidP="00865BCA">
      <w:pPr>
        <w:numPr>
          <w:ilvl w:val="1"/>
          <w:numId w:val="18"/>
        </w:numPr>
        <w:rPr>
          <w:lang w:val="en-US"/>
        </w:rPr>
      </w:pPr>
      <w:r w:rsidRPr="00865BCA">
        <w:rPr>
          <w:lang w:val="en-US"/>
        </w:rPr>
        <w:t>Compared them to expert answers</w:t>
      </w:r>
    </w:p>
    <w:p w:rsidR="00865BCA" w:rsidRPr="00865BCA" w:rsidRDefault="00865BCA" w:rsidP="00865BCA">
      <w:pPr>
        <w:numPr>
          <w:ilvl w:val="1"/>
          <w:numId w:val="18"/>
        </w:numPr>
        <w:rPr>
          <w:lang w:val="en-US"/>
        </w:rPr>
      </w:pPr>
      <w:r w:rsidRPr="00865BCA">
        <w:rPr>
          <w:lang w:val="en-US"/>
        </w:rPr>
        <w:t>Identified conceptual gaps and gave revision suggestions</w:t>
      </w:r>
    </w:p>
    <w:p w:rsidR="00865BCA" w:rsidRPr="00865BCA" w:rsidRDefault="00865BCA" w:rsidP="00865BCA">
      <w:pPr>
        <w:rPr>
          <w:b/>
          <w:bCs/>
          <w:lang w:val="en-US"/>
        </w:rPr>
      </w:pPr>
      <w:r w:rsidRPr="00865BCA">
        <w:rPr>
          <w:b/>
          <w:bCs/>
          <w:lang w:val="en-US"/>
        </w:rPr>
        <w:t>Machine Learning Evaluation:</w:t>
      </w:r>
    </w:p>
    <w:p w:rsidR="00865BCA" w:rsidRPr="00865BCA" w:rsidRDefault="00865BCA" w:rsidP="00865BCA">
      <w:pPr>
        <w:numPr>
          <w:ilvl w:val="0"/>
          <w:numId w:val="19"/>
        </w:numPr>
        <w:rPr>
          <w:lang w:val="en-US"/>
        </w:rPr>
      </w:pPr>
      <w:r w:rsidRPr="00865BCA">
        <w:rPr>
          <w:b/>
          <w:bCs/>
          <w:lang w:val="en-US"/>
        </w:rPr>
        <w:t>Quantitative analysis</w:t>
      </w:r>
      <w:r w:rsidRPr="00865BCA">
        <w:rPr>
          <w:lang w:val="en-US"/>
        </w:rPr>
        <w:t>:</w:t>
      </w:r>
    </w:p>
    <w:p w:rsidR="00865BCA" w:rsidRPr="00865BCA" w:rsidRDefault="00865BCA" w:rsidP="00865BCA">
      <w:pPr>
        <w:numPr>
          <w:ilvl w:val="1"/>
          <w:numId w:val="19"/>
        </w:numPr>
        <w:rPr>
          <w:lang w:val="en-US"/>
        </w:rPr>
      </w:pPr>
      <w:r w:rsidRPr="00865BCA">
        <w:rPr>
          <w:lang w:val="en-US"/>
        </w:rPr>
        <w:t xml:space="preserve">Paired </w:t>
      </w:r>
      <w:r w:rsidRPr="00865BCA">
        <w:rPr>
          <w:b/>
          <w:bCs/>
          <w:lang w:val="en-US"/>
        </w:rPr>
        <w:t>T-tests</w:t>
      </w:r>
    </w:p>
    <w:p w:rsidR="00865BCA" w:rsidRPr="00865BCA" w:rsidRDefault="00865BCA" w:rsidP="00865BCA">
      <w:pPr>
        <w:numPr>
          <w:ilvl w:val="1"/>
          <w:numId w:val="19"/>
        </w:numPr>
        <w:rPr>
          <w:lang w:val="en-US"/>
        </w:rPr>
      </w:pPr>
      <w:r w:rsidRPr="00865BCA">
        <w:rPr>
          <w:lang w:val="en-US"/>
        </w:rPr>
        <w:t>Descriptive statistics for performance gains</w:t>
      </w:r>
    </w:p>
    <w:p w:rsidR="00865BCA" w:rsidRPr="00865BCA" w:rsidRDefault="00865BCA" w:rsidP="00865BCA">
      <w:pPr>
        <w:numPr>
          <w:ilvl w:val="0"/>
          <w:numId w:val="19"/>
        </w:numPr>
        <w:rPr>
          <w:lang w:val="en-US"/>
        </w:rPr>
      </w:pPr>
      <w:r w:rsidRPr="00865BCA">
        <w:rPr>
          <w:b/>
          <w:bCs/>
          <w:lang w:val="en-US"/>
        </w:rPr>
        <w:t>Qualitative analysis</w:t>
      </w:r>
      <w:r w:rsidRPr="00865BCA">
        <w:rPr>
          <w:lang w:val="en-US"/>
        </w:rPr>
        <w:t>:</w:t>
      </w:r>
    </w:p>
    <w:p w:rsidR="00865BCA" w:rsidRPr="00865BCA" w:rsidRDefault="00865BCA" w:rsidP="00865BCA">
      <w:pPr>
        <w:numPr>
          <w:ilvl w:val="1"/>
          <w:numId w:val="19"/>
        </w:numPr>
        <w:rPr>
          <w:lang w:val="en-US"/>
        </w:rPr>
      </w:pPr>
      <w:r w:rsidRPr="00865BCA">
        <w:rPr>
          <w:lang w:val="en-US"/>
        </w:rPr>
        <w:t>Manual coding of explanation quality based on:</w:t>
      </w:r>
    </w:p>
    <w:p w:rsidR="00865BCA" w:rsidRPr="00865BCA" w:rsidRDefault="00865BCA" w:rsidP="00865BCA">
      <w:pPr>
        <w:numPr>
          <w:ilvl w:val="2"/>
          <w:numId w:val="19"/>
        </w:numPr>
        <w:rPr>
          <w:lang w:val="en-US"/>
        </w:rPr>
      </w:pPr>
      <w:r w:rsidRPr="00865BCA">
        <w:rPr>
          <w:lang w:val="en-US"/>
        </w:rPr>
        <w:t>Depth</w:t>
      </w:r>
    </w:p>
    <w:p w:rsidR="00865BCA" w:rsidRPr="00865BCA" w:rsidRDefault="00865BCA" w:rsidP="00865BCA">
      <w:pPr>
        <w:numPr>
          <w:ilvl w:val="2"/>
          <w:numId w:val="19"/>
        </w:numPr>
        <w:rPr>
          <w:lang w:val="en-US"/>
        </w:rPr>
      </w:pPr>
      <w:r w:rsidRPr="00865BCA">
        <w:rPr>
          <w:lang w:val="en-US"/>
        </w:rPr>
        <w:t>Accuracy</w:t>
      </w:r>
    </w:p>
    <w:p w:rsidR="00865BCA" w:rsidRPr="00865BCA" w:rsidRDefault="00865BCA" w:rsidP="00865BCA">
      <w:pPr>
        <w:numPr>
          <w:ilvl w:val="2"/>
          <w:numId w:val="19"/>
        </w:numPr>
        <w:rPr>
          <w:lang w:val="en-US"/>
        </w:rPr>
      </w:pPr>
      <w:r w:rsidRPr="00865BCA">
        <w:rPr>
          <w:lang w:val="en-US"/>
        </w:rPr>
        <w:t>Conceptual understanding</w:t>
      </w:r>
    </w:p>
    <w:p w:rsidR="00E659C6" w:rsidRDefault="00E659C6" w:rsidP="00865BCA">
      <w:pPr>
        <w:rPr>
          <w:lang w:val="en-US"/>
        </w:rPr>
      </w:pPr>
    </w:p>
    <w:p w:rsidR="00E659C6" w:rsidRPr="00E659C6" w:rsidRDefault="00E659C6" w:rsidP="00E659C6">
      <w:pPr>
        <w:rPr>
          <w:b/>
          <w:bCs/>
          <w:lang w:val="en-US"/>
        </w:rPr>
      </w:pPr>
      <w:bookmarkStart w:id="0" w:name="_GoBack"/>
      <w:bookmarkEnd w:id="0"/>
      <w:r>
        <w:rPr>
          <w:lang w:val="en-US"/>
        </w:rPr>
        <w:t>10-</w:t>
      </w:r>
      <w:r w:rsidRPr="00E659C6">
        <w:rPr>
          <w:b/>
          <w:bCs/>
          <w:lang w:val="en-US"/>
        </w:rPr>
        <w:t>Data Collection</w:t>
      </w:r>
    </w:p>
    <w:p w:rsidR="00E659C6" w:rsidRPr="00E659C6" w:rsidRDefault="00E659C6" w:rsidP="00E659C6">
      <w:pPr>
        <w:rPr>
          <w:lang w:val="en-US"/>
        </w:rPr>
      </w:pPr>
      <w:r w:rsidRPr="00E659C6">
        <w:rPr>
          <w:b/>
          <w:bCs/>
          <w:lang w:val="en-US"/>
        </w:rPr>
        <w:lastRenderedPageBreak/>
        <w:t>Sources</w:t>
      </w:r>
      <w:r w:rsidRPr="00E659C6">
        <w:rPr>
          <w:lang w:val="en-US"/>
        </w:rPr>
        <w:t>: Scopus and Web of Science</w:t>
      </w:r>
      <w:r w:rsidRPr="00E659C6">
        <w:rPr>
          <w:lang w:val="en-US"/>
        </w:rPr>
        <w:br/>
      </w:r>
      <w:r w:rsidRPr="00E659C6">
        <w:rPr>
          <w:b/>
          <w:bCs/>
          <w:lang w:val="en-US"/>
        </w:rPr>
        <w:t>Keywords</w:t>
      </w:r>
      <w:r w:rsidRPr="00E659C6">
        <w:rPr>
          <w:lang w:val="en-US"/>
        </w:rPr>
        <w:t xml:space="preserve">: Artificial Intelligence, Machine Learning, Education, Assessment, </w:t>
      </w:r>
      <w:proofErr w:type="gramStart"/>
      <w:r w:rsidRPr="00E659C6">
        <w:rPr>
          <w:lang w:val="en-US"/>
        </w:rPr>
        <w:t>Evaluation</w:t>
      </w:r>
      <w:r w:rsidRPr="00E659C6">
        <w:rPr>
          <w:lang w:val="en-US"/>
        </w:rPr>
        <w:br/>
      </w:r>
      <w:r w:rsidRPr="00E659C6">
        <w:rPr>
          <w:b/>
          <w:bCs/>
          <w:lang w:val="en-US"/>
        </w:rPr>
        <w:t>Time</w:t>
      </w:r>
      <w:proofErr w:type="gramEnd"/>
      <w:r w:rsidRPr="00E659C6">
        <w:rPr>
          <w:b/>
          <w:bCs/>
          <w:lang w:val="en-US"/>
        </w:rPr>
        <w:t xml:space="preserve"> Frame</w:t>
      </w:r>
      <w:r w:rsidRPr="00E659C6">
        <w:rPr>
          <w:lang w:val="en-US"/>
        </w:rPr>
        <w:t>: 2010 to 2020</w:t>
      </w:r>
      <w:r w:rsidRPr="00E659C6">
        <w:rPr>
          <w:lang w:val="en-US"/>
        </w:rPr>
        <w:br/>
      </w:r>
      <w:r w:rsidRPr="00E659C6">
        <w:rPr>
          <w:b/>
          <w:bCs/>
          <w:lang w:val="en-US"/>
        </w:rPr>
        <w:t>Languages</w:t>
      </w:r>
      <w:r w:rsidRPr="00E659C6">
        <w:rPr>
          <w:lang w:val="en-US"/>
        </w:rPr>
        <w:t>: English and Spanish</w:t>
      </w:r>
      <w:r w:rsidRPr="00E659C6">
        <w:rPr>
          <w:lang w:val="en-US"/>
        </w:rPr>
        <w:br/>
      </w:r>
      <w:r w:rsidRPr="00E659C6">
        <w:rPr>
          <w:b/>
          <w:bCs/>
          <w:lang w:val="en-US"/>
        </w:rPr>
        <w:t>Number of Papers</w:t>
      </w:r>
      <w:r w:rsidRPr="00E659C6">
        <w:rPr>
          <w:lang w:val="en-US"/>
        </w:rPr>
        <w:t>: 454 initial papers → 22 final papers after applying filters</w:t>
      </w:r>
    </w:p>
    <w:p w:rsidR="00E659C6" w:rsidRPr="00E659C6" w:rsidRDefault="00E659C6" w:rsidP="00E659C6">
      <w:pPr>
        <w:rPr>
          <w:b/>
          <w:bCs/>
          <w:lang w:val="en-US"/>
        </w:rPr>
      </w:pPr>
      <w:r w:rsidRPr="00E659C6">
        <w:rPr>
          <w:b/>
          <w:bCs/>
          <w:lang w:val="en-US"/>
        </w:rPr>
        <w:t>Machine Learning Model</w:t>
      </w:r>
    </w:p>
    <w:p w:rsidR="00E659C6" w:rsidRPr="00E659C6" w:rsidRDefault="00E659C6" w:rsidP="00E659C6">
      <w:pPr>
        <w:rPr>
          <w:lang w:val="en-US"/>
        </w:rPr>
      </w:pPr>
      <w:r w:rsidRPr="00E659C6">
        <w:rPr>
          <w:b/>
          <w:bCs/>
          <w:lang w:val="en-US"/>
        </w:rPr>
        <w:t>Techniques Used</w:t>
      </w:r>
      <w:r w:rsidRPr="00E659C6">
        <w:rPr>
          <w:lang w:val="en-US"/>
        </w:rPr>
        <w:t>:</w:t>
      </w:r>
    </w:p>
    <w:p w:rsidR="00E659C6" w:rsidRPr="00E659C6" w:rsidRDefault="00E659C6" w:rsidP="00E659C6">
      <w:pPr>
        <w:numPr>
          <w:ilvl w:val="0"/>
          <w:numId w:val="20"/>
        </w:numPr>
        <w:rPr>
          <w:lang w:val="en-US"/>
        </w:rPr>
      </w:pPr>
      <w:r w:rsidRPr="00E659C6">
        <w:rPr>
          <w:lang w:val="en-US"/>
        </w:rPr>
        <w:t>Fuzzy logic systems</w:t>
      </w:r>
    </w:p>
    <w:p w:rsidR="00E659C6" w:rsidRPr="00E659C6" w:rsidRDefault="00E659C6" w:rsidP="00E659C6">
      <w:pPr>
        <w:numPr>
          <w:ilvl w:val="0"/>
          <w:numId w:val="20"/>
        </w:numPr>
        <w:rPr>
          <w:lang w:val="en-US"/>
        </w:rPr>
      </w:pPr>
      <w:r w:rsidRPr="00E659C6">
        <w:rPr>
          <w:lang w:val="en-US"/>
        </w:rPr>
        <w:t>Machine Learning for prediction and grading</w:t>
      </w:r>
    </w:p>
    <w:p w:rsidR="00E659C6" w:rsidRPr="00E659C6" w:rsidRDefault="00E659C6" w:rsidP="00E659C6">
      <w:pPr>
        <w:numPr>
          <w:ilvl w:val="0"/>
          <w:numId w:val="20"/>
        </w:numPr>
        <w:rPr>
          <w:lang w:val="en-US"/>
        </w:rPr>
      </w:pPr>
      <w:r w:rsidRPr="00E659C6">
        <w:rPr>
          <w:lang w:val="en-US"/>
        </w:rPr>
        <w:t>Computerized Adaptive Testing (CAT)</w:t>
      </w:r>
    </w:p>
    <w:p w:rsidR="00E659C6" w:rsidRPr="00E659C6" w:rsidRDefault="00E659C6" w:rsidP="00E659C6">
      <w:pPr>
        <w:numPr>
          <w:ilvl w:val="0"/>
          <w:numId w:val="20"/>
        </w:numPr>
        <w:rPr>
          <w:lang w:val="en-US"/>
        </w:rPr>
      </w:pPr>
      <w:r w:rsidRPr="00E659C6">
        <w:rPr>
          <w:lang w:val="en-US"/>
        </w:rPr>
        <w:t>Natural Language Processing (NLP)</w:t>
      </w:r>
    </w:p>
    <w:p w:rsidR="00E659C6" w:rsidRPr="00E659C6" w:rsidRDefault="00E659C6" w:rsidP="00E659C6">
      <w:pPr>
        <w:numPr>
          <w:ilvl w:val="0"/>
          <w:numId w:val="20"/>
        </w:numPr>
        <w:rPr>
          <w:lang w:val="en-US"/>
        </w:rPr>
      </w:pPr>
      <w:r w:rsidRPr="00E659C6">
        <w:rPr>
          <w:lang w:val="en-US"/>
        </w:rPr>
        <w:t>Intelligent Tutoring Systems (ITS)</w:t>
      </w:r>
    </w:p>
    <w:p w:rsidR="00E659C6" w:rsidRPr="00E659C6" w:rsidRDefault="00E659C6" w:rsidP="00E659C6">
      <w:pPr>
        <w:rPr>
          <w:lang w:val="en-US"/>
        </w:rPr>
      </w:pPr>
      <w:r w:rsidRPr="00E659C6">
        <w:rPr>
          <w:b/>
          <w:bCs/>
          <w:lang w:val="en-US"/>
        </w:rPr>
        <w:t>Applications</w:t>
      </w:r>
      <w:r w:rsidRPr="00E659C6">
        <w:rPr>
          <w:lang w:val="en-US"/>
        </w:rPr>
        <w:t>:</w:t>
      </w:r>
    </w:p>
    <w:p w:rsidR="00E659C6" w:rsidRPr="00E659C6" w:rsidRDefault="00E659C6" w:rsidP="00E659C6">
      <w:pPr>
        <w:numPr>
          <w:ilvl w:val="0"/>
          <w:numId w:val="21"/>
        </w:numPr>
        <w:rPr>
          <w:lang w:val="en-US"/>
        </w:rPr>
      </w:pPr>
      <w:r w:rsidRPr="00E659C6">
        <w:rPr>
          <w:lang w:val="en-US"/>
        </w:rPr>
        <w:t>Formative assessment</w:t>
      </w:r>
    </w:p>
    <w:p w:rsidR="00E659C6" w:rsidRPr="00E659C6" w:rsidRDefault="00E659C6" w:rsidP="00E659C6">
      <w:pPr>
        <w:numPr>
          <w:ilvl w:val="0"/>
          <w:numId w:val="21"/>
        </w:numPr>
        <w:rPr>
          <w:lang w:val="en-US"/>
        </w:rPr>
      </w:pPr>
      <w:r w:rsidRPr="00E659C6">
        <w:rPr>
          <w:lang w:val="en-US"/>
        </w:rPr>
        <w:t>Automated grading</w:t>
      </w:r>
    </w:p>
    <w:p w:rsidR="00E659C6" w:rsidRPr="00E659C6" w:rsidRDefault="00E659C6" w:rsidP="00E659C6">
      <w:pPr>
        <w:numPr>
          <w:ilvl w:val="0"/>
          <w:numId w:val="21"/>
        </w:numPr>
        <w:rPr>
          <w:lang w:val="en-US"/>
        </w:rPr>
      </w:pPr>
      <w:r w:rsidRPr="00E659C6">
        <w:rPr>
          <w:lang w:val="en-US"/>
        </w:rPr>
        <w:t>Personalized learning paths</w:t>
      </w:r>
    </w:p>
    <w:p w:rsidR="00E659C6" w:rsidRPr="00E659C6" w:rsidRDefault="00E659C6" w:rsidP="00E659C6">
      <w:pPr>
        <w:numPr>
          <w:ilvl w:val="0"/>
          <w:numId w:val="21"/>
        </w:numPr>
        <w:rPr>
          <w:lang w:val="en-US"/>
        </w:rPr>
      </w:pPr>
      <w:r w:rsidRPr="00E659C6">
        <w:rPr>
          <w:lang w:val="en-US"/>
        </w:rPr>
        <w:t>Collaborative learning support</w:t>
      </w:r>
    </w:p>
    <w:p w:rsidR="00E659C6" w:rsidRPr="00E659C6" w:rsidRDefault="00E659C6" w:rsidP="00E659C6">
      <w:pPr>
        <w:rPr>
          <w:b/>
          <w:bCs/>
          <w:lang w:val="en-US"/>
        </w:rPr>
      </w:pPr>
      <w:r w:rsidRPr="00E659C6">
        <w:rPr>
          <w:b/>
          <w:bCs/>
          <w:lang w:val="en-US"/>
        </w:rPr>
        <w:t>Machine Learning Evaluation</w:t>
      </w:r>
    </w:p>
    <w:p w:rsidR="00E659C6" w:rsidRPr="00E659C6" w:rsidRDefault="00E659C6" w:rsidP="00E659C6">
      <w:pPr>
        <w:rPr>
          <w:lang w:val="en-US"/>
        </w:rPr>
      </w:pPr>
      <w:r w:rsidRPr="00E659C6">
        <w:rPr>
          <w:b/>
          <w:bCs/>
          <w:lang w:val="en-US"/>
        </w:rPr>
        <w:t>Outcomes</w:t>
      </w:r>
      <w:r w:rsidRPr="00E659C6">
        <w:rPr>
          <w:lang w:val="en-US"/>
        </w:rPr>
        <w:t>:</w:t>
      </w:r>
    </w:p>
    <w:p w:rsidR="00E659C6" w:rsidRPr="00E659C6" w:rsidRDefault="00E659C6" w:rsidP="00E659C6">
      <w:pPr>
        <w:numPr>
          <w:ilvl w:val="0"/>
          <w:numId w:val="22"/>
        </w:numPr>
        <w:rPr>
          <w:lang w:val="en-US"/>
        </w:rPr>
      </w:pPr>
      <w:r w:rsidRPr="00E659C6">
        <w:rPr>
          <w:lang w:val="en-US"/>
        </w:rPr>
        <w:t>High accuracy compared to human grading</w:t>
      </w:r>
    </w:p>
    <w:p w:rsidR="00E659C6" w:rsidRPr="00E659C6" w:rsidRDefault="00E659C6" w:rsidP="00E659C6">
      <w:pPr>
        <w:numPr>
          <w:ilvl w:val="0"/>
          <w:numId w:val="22"/>
        </w:numPr>
        <w:rPr>
          <w:lang w:val="en-US"/>
        </w:rPr>
      </w:pPr>
      <w:r w:rsidRPr="00E659C6">
        <w:rPr>
          <w:lang w:val="en-US"/>
        </w:rPr>
        <w:t>Improved learning performance</w:t>
      </w:r>
    </w:p>
    <w:p w:rsidR="00E659C6" w:rsidRPr="00E659C6" w:rsidRDefault="00E659C6" w:rsidP="00E659C6">
      <w:pPr>
        <w:numPr>
          <w:ilvl w:val="0"/>
          <w:numId w:val="22"/>
        </w:numPr>
        <w:rPr>
          <w:lang w:val="en-US"/>
        </w:rPr>
      </w:pPr>
      <w:r w:rsidRPr="00E659C6">
        <w:rPr>
          <w:lang w:val="en-US"/>
        </w:rPr>
        <w:t>Reduced teacher workload</w:t>
      </w:r>
    </w:p>
    <w:p w:rsidR="00E659C6" w:rsidRPr="00E659C6" w:rsidRDefault="00E659C6" w:rsidP="00E659C6">
      <w:pPr>
        <w:rPr>
          <w:lang w:val="en-US"/>
        </w:rPr>
      </w:pPr>
      <w:r w:rsidRPr="00E659C6">
        <w:rPr>
          <w:b/>
          <w:bCs/>
          <w:lang w:val="en-US"/>
        </w:rPr>
        <w:t>Challenges</w:t>
      </w:r>
      <w:r w:rsidRPr="00E659C6">
        <w:rPr>
          <w:lang w:val="en-US"/>
        </w:rPr>
        <w:t>:</w:t>
      </w:r>
    </w:p>
    <w:p w:rsidR="00E659C6" w:rsidRPr="00E659C6" w:rsidRDefault="00E659C6" w:rsidP="00E659C6">
      <w:pPr>
        <w:numPr>
          <w:ilvl w:val="0"/>
          <w:numId w:val="23"/>
        </w:numPr>
        <w:rPr>
          <w:lang w:val="en-US"/>
        </w:rPr>
      </w:pPr>
      <w:r w:rsidRPr="00E659C6">
        <w:rPr>
          <w:lang w:val="en-US"/>
        </w:rPr>
        <w:t>Weak pedagogical integration</w:t>
      </w:r>
    </w:p>
    <w:p w:rsidR="00E659C6" w:rsidRPr="00E659C6" w:rsidRDefault="00E659C6" w:rsidP="00E659C6">
      <w:pPr>
        <w:numPr>
          <w:ilvl w:val="0"/>
          <w:numId w:val="23"/>
        </w:numPr>
        <w:rPr>
          <w:lang w:val="en-US"/>
        </w:rPr>
      </w:pPr>
      <w:r w:rsidRPr="00E659C6">
        <w:rPr>
          <w:lang w:val="en-US"/>
        </w:rPr>
        <w:t>Some students felt frustrated with AI feedback</w:t>
      </w:r>
    </w:p>
    <w:p w:rsidR="00E659C6" w:rsidRPr="00E659C6" w:rsidRDefault="00E659C6" w:rsidP="00E659C6">
      <w:pPr>
        <w:numPr>
          <w:ilvl w:val="0"/>
          <w:numId w:val="23"/>
        </w:numPr>
        <w:rPr>
          <w:lang w:val="en-US"/>
        </w:rPr>
      </w:pPr>
      <w:r w:rsidRPr="00E659C6">
        <w:rPr>
          <w:lang w:val="en-US"/>
        </w:rPr>
        <w:t>Accessibility issues for students with disabilities</w:t>
      </w:r>
    </w:p>
    <w:p w:rsidR="00E659C6" w:rsidRPr="00E659C6" w:rsidRDefault="00E659C6" w:rsidP="00E659C6">
      <w:pPr>
        <w:rPr>
          <w:lang w:val="en-US"/>
        </w:rPr>
      </w:pPr>
      <w:r w:rsidRPr="00E659C6">
        <w:rPr>
          <w:b/>
          <w:bCs/>
          <w:lang w:val="en-US"/>
        </w:rPr>
        <w:t>Future Directions</w:t>
      </w:r>
      <w:r w:rsidRPr="00E659C6">
        <w:rPr>
          <w:lang w:val="en-US"/>
        </w:rPr>
        <w:t>:</w:t>
      </w:r>
    </w:p>
    <w:p w:rsidR="00E659C6" w:rsidRPr="00E659C6" w:rsidRDefault="00E659C6" w:rsidP="00E659C6">
      <w:pPr>
        <w:numPr>
          <w:ilvl w:val="0"/>
          <w:numId w:val="24"/>
        </w:numPr>
        <w:rPr>
          <w:lang w:val="en-US"/>
        </w:rPr>
      </w:pPr>
      <w:r w:rsidRPr="00E659C6">
        <w:rPr>
          <w:lang w:val="en-US"/>
        </w:rPr>
        <w:t>Teacher training</w:t>
      </w:r>
    </w:p>
    <w:p w:rsidR="00E659C6" w:rsidRPr="00E659C6" w:rsidRDefault="00E659C6" w:rsidP="00E659C6">
      <w:pPr>
        <w:numPr>
          <w:ilvl w:val="0"/>
          <w:numId w:val="24"/>
        </w:numPr>
        <w:rPr>
          <w:lang w:val="en-US"/>
        </w:rPr>
      </w:pPr>
      <w:r w:rsidRPr="00E659C6">
        <w:rPr>
          <w:lang w:val="en-US"/>
        </w:rPr>
        <w:t>Collaboration between educators and AI developers</w:t>
      </w:r>
    </w:p>
    <w:p w:rsidR="00E659C6" w:rsidRPr="00E659C6" w:rsidRDefault="00E659C6" w:rsidP="00E659C6">
      <w:pPr>
        <w:numPr>
          <w:ilvl w:val="0"/>
          <w:numId w:val="24"/>
        </w:numPr>
        <w:rPr>
          <w:lang w:val="en-US"/>
        </w:rPr>
      </w:pPr>
      <w:r w:rsidRPr="00E659C6">
        <w:rPr>
          <w:lang w:val="en-US"/>
        </w:rPr>
        <w:t>Ethical considerations in AI use</w:t>
      </w:r>
    </w:p>
    <w:p w:rsidR="00420EAC" w:rsidRDefault="003A3E85" w:rsidP="00865BCA">
      <w:pPr>
        <w:rPr>
          <w:color w:val="000000"/>
          <w:sz w:val="22"/>
          <w:szCs w:val="22"/>
        </w:rPr>
      </w:pPr>
      <w:r>
        <w:br w:type="page"/>
      </w:r>
    </w:p>
    <w:p w:rsidR="00420EAC" w:rsidRDefault="003A3E85">
      <w:pPr>
        <w:spacing w:line="276" w:lineRule="auto"/>
        <w:rPr>
          <w:b/>
          <w:color w:val="000000"/>
        </w:rPr>
      </w:pPr>
      <w:r>
        <w:rPr>
          <w:b/>
          <w:color w:val="000000"/>
        </w:rPr>
        <w:lastRenderedPageBreak/>
        <w:t>Synthesis Matrix for Literature Review:</w:t>
      </w:r>
    </w:p>
    <w:p w:rsidR="00420EAC" w:rsidRDefault="00420EAC">
      <w:pPr>
        <w:rPr>
          <w:b/>
          <w:color w:val="000000"/>
        </w:rPr>
      </w:pPr>
    </w:p>
    <w:p w:rsidR="00420EAC" w:rsidRDefault="00420EAC">
      <w:pPr>
        <w:spacing w:line="276" w:lineRule="auto"/>
      </w:pPr>
    </w:p>
    <w:tbl>
      <w:tblPr>
        <w:tblStyle w:val="a"/>
        <w:tblpPr w:leftFromText="180" w:rightFromText="180" w:vertAnchor="text" w:tblpX="-1245"/>
        <w:tblW w:w="11325" w:type="dxa"/>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1425"/>
        <w:gridCol w:w="930"/>
        <w:gridCol w:w="660"/>
        <w:gridCol w:w="1065"/>
        <w:gridCol w:w="1815"/>
        <w:gridCol w:w="2025"/>
        <w:gridCol w:w="1740"/>
        <w:gridCol w:w="1665"/>
      </w:tblGrid>
      <w:tr w:rsidR="00420EAC">
        <w:trPr>
          <w:trHeight w:val="892"/>
        </w:trPr>
        <w:tc>
          <w:tcPr>
            <w:tcW w:w="1425" w:type="dxa"/>
            <w:tcBorders>
              <w:top w:val="single" w:sz="8" w:space="0" w:color="000000"/>
              <w:left w:val="single" w:sz="8" w:space="0" w:color="000000"/>
              <w:bottom w:val="single" w:sz="8" w:space="0" w:color="000000"/>
              <w:right w:val="single" w:sz="8" w:space="0" w:color="000000"/>
            </w:tcBorders>
            <w:tcMar>
              <w:top w:w="80" w:type="dxa"/>
              <w:left w:w="200" w:type="dxa"/>
              <w:bottom w:w="80" w:type="dxa"/>
              <w:right w:w="80" w:type="dxa"/>
            </w:tcMar>
          </w:tcPr>
          <w:p w:rsidR="00420EAC" w:rsidRDefault="003A3E85">
            <w:pPr>
              <w:widowControl w:val="0"/>
              <w:ind w:left="120"/>
              <w:rPr>
                <w:b/>
                <w:sz w:val="22"/>
                <w:szCs w:val="22"/>
              </w:rPr>
            </w:pPr>
            <w:r>
              <w:rPr>
                <w:b/>
                <w:sz w:val="22"/>
                <w:szCs w:val="22"/>
              </w:rPr>
              <w:t xml:space="preserve">Study </w:t>
            </w:r>
          </w:p>
        </w:tc>
        <w:tc>
          <w:tcPr>
            <w:tcW w:w="930" w:type="dxa"/>
            <w:tcBorders>
              <w:top w:val="single" w:sz="8" w:space="0" w:color="000000"/>
              <w:left w:val="single" w:sz="8" w:space="0" w:color="000000"/>
              <w:bottom w:val="single" w:sz="8" w:space="0" w:color="000000"/>
              <w:right w:val="single" w:sz="8" w:space="0" w:color="000000"/>
            </w:tcBorders>
            <w:tcMar>
              <w:top w:w="80" w:type="dxa"/>
              <w:left w:w="192" w:type="dxa"/>
              <w:bottom w:w="80" w:type="dxa"/>
              <w:right w:w="80" w:type="dxa"/>
            </w:tcMar>
          </w:tcPr>
          <w:p w:rsidR="00420EAC" w:rsidRDefault="003A3E85">
            <w:pPr>
              <w:widowControl w:val="0"/>
              <w:ind w:left="112"/>
              <w:rPr>
                <w:b/>
                <w:sz w:val="22"/>
                <w:szCs w:val="22"/>
              </w:rPr>
            </w:pPr>
            <w:r>
              <w:rPr>
                <w:b/>
                <w:sz w:val="22"/>
                <w:szCs w:val="22"/>
              </w:rPr>
              <w:t xml:space="preserve">Authors </w:t>
            </w:r>
          </w:p>
        </w:tc>
        <w:tc>
          <w:tcPr>
            <w:tcW w:w="6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widowControl w:val="0"/>
              <w:jc w:val="center"/>
              <w:rPr>
                <w:b/>
                <w:sz w:val="22"/>
                <w:szCs w:val="22"/>
              </w:rPr>
            </w:pPr>
            <w:r>
              <w:rPr>
                <w:b/>
                <w:sz w:val="22"/>
                <w:szCs w:val="22"/>
              </w:rPr>
              <w:t xml:space="preserve">Year </w:t>
            </w:r>
          </w:p>
        </w:tc>
        <w:tc>
          <w:tcPr>
            <w:tcW w:w="1065" w:type="dxa"/>
            <w:tcBorders>
              <w:top w:val="single" w:sz="8" w:space="0" w:color="000000"/>
              <w:left w:val="single" w:sz="8" w:space="0" w:color="000000"/>
              <w:bottom w:val="single" w:sz="8" w:space="0" w:color="000000"/>
              <w:right w:val="single" w:sz="8" w:space="0" w:color="000000"/>
            </w:tcBorders>
            <w:tcMar>
              <w:top w:w="80" w:type="dxa"/>
              <w:left w:w="199" w:type="dxa"/>
              <w:bottom w:w="80" w:type="dxa"/>
              <w:right w:w="80" w:type="dxa"/>
            </w:tcMar>
          </w:tcPr>
          <w:p w:rsidR="00420EAC" w:rsidRDefault="003A3E85">
            <w:pPr>
              <w:widowControl w:val="0"/>
              <w:ind w:left="119"/>
              <w:rPr>
                <w:b/>
                <w:sz w:val="22"/>
                <w:szCs w:val="22"/>
              </w:rPr>
            </w:pPr>
            <w:r>
              <w:rPr>
                <w:b/>
                <w:sz w:val="22"/>
                <w:szCs w:val="22"/>
              </w:rPr>
              <w:t xml:space="preserve">Research  </w:t>
            </w:r>
          </w:p>
          <w:p w:rsidR="00420EAC" w:rsidRDefault="003A3E85">
            <w:pPr>
              <w:widowControl w:val="0"/>
              <w:ind w:left="117"/>
              <w:rPr>
                <w:b/>
                <w:sz w:val="22"/>
                <w:szCs w:val="22"/>
              </w:rPr>
            </w:pPr>
            <w:r>
              <w:rPr>
                <w:b/>
                <w:sz w:val="22"/>
                <w:szCs w:val="22"/>
              </w:rPr>
              <w:t>Design</w:t>
            </w:r>
          </w:p>
        </w:tc>
        <w:tc>
          <w:tcPr>
            <w:tcW w:w="1815" w:type="dxa"/>
            <w:tcBorders>
              <w:top w:val="single" w:sz="8" w:space="0" w:color="000000"/>
              <w:left w:val="single" w:sz="8" w:space="0" w:color="000000"/>
              <w:bottom w:val="single" w:sz="8" w:space="0" w:color="000000"/>
              <w:right w:val="single" w:sz="8" w:space="0" w:color="000000"/>
            </w:tcBorders>
            <w:tcMar>
              <w:top w:w="80" w:type="dxa"/>
              <w:left w:w="194" w:type="dxa"/>
              <w:bottom w:w="80" w:type="dxa"/>
              <w:right w:w="80" w:type="dxa"/>
            </w:tcMar>
          </w:tcPr>
          <w:p w:rsidR="00420EAC" w:rsidRDefault="003A3E85">
            <w:pPr>
              <w:widowControl w:val="0"/>
              <w:ind w:left="114"/>
              <w:rPr>
                <w:b/>
                <w:sz w:val="22"/>
                <w:szCs w:val="22"/>
              </w:rPr>
            </w:pPr>
            <w:r>
              <w:rPr>
                <w:b/>
                <w:sz w:val="22"/>
                <w:szCs w:val="22"/>
              </w:rPr>
              <w:t xml:space="preserve">Key Findings/Results </w:t>
            </w:r>
          </w:p>
        </w:tc>
        <w:tc>
          <w:tcPr>
            <w:tcW w:w="2025" w:type="dxa"/>
            <w:tcBorders>
              <w:top w:val="single" w:sz="8" w:space="0" w:color="000000"/>
              <w:left w:val="single" w:sz="8" w:space="0" w:color="000000"/>
              <w:bottom w:val="single" w:sz="8" w:space="0" w:color="000000"/>
              <w:right w:val="single" w:sz="8" w:space="0" w:color="000000"/>
            </w:tcBorders>
            <w:tcMar>
              <w:top w:w="80" w:type="dxa"/>
              <w:left w:w="194" w:type="dxa"/>
              <w:bottom w:w="80" w:type="dxa"/>
              <w:right w:w="80" w:type="dxa"/>
            </w:tcMar>
          </w:tcPr>
          <w:p w:rsidR="00420EAC" w:rsidRDefault="003A3E85">
            <w:pPr>
              <w:widowControl w:val="0"/>
              <w:ind w:left="114"/>
              <w:rPr>
                <w:b/>
                <w:sz w:val="22"/>
                <w:szCs w:val="22"/>
              </w:rPr>
            </w:pPr>
            <w:r>
              <w:rPr>
                <w:b/>
                <w:sz w:val="22"/>
                <w:szCs w:val="22"/>
              </w:rPr>
              <w:t xml:space="preserve">Methodology </w:t>
            </w:r>
          </w:p>
        </w:tc>
        <w:tc>
          <w:tcPr>
            <w:tcW w:w="1740" w:type="dxa"/>
            <w:tcBorders>
              <w:top w:val="single" w:sz="8" w:space="0" w:color="000000"/>
              <w:left w:val="single" w:sz="8" w:space="0" w:color="000000"/>
              <w:bottom w:val="single" w:sz="8" w:space="0" w:color="000000"/>
              <w:right w:val="single" w:sz="8" w:space="0" w:color="000000"/>
            </w:tcBorders>
            <w:tcMar>
              <w:top w:w="80" w:type="dxa"/>
              <w:left w:w="194" w:type="dxa"/>
              <w:bottom w:w="80" w:type="dxa"/>
              <w:right w:w="80" w:type="dxa"/>
            </w:tcMar>
          </w:tcPr>
          <w:p w:rsidR="00420EAC" w:rsidRDefault="003A3E85">
            <w:pPr>
              <w:widowControl w:val="0"/>
              <w:ind w:left="114"/>
              <w:rPr>
                <w:b/>
                <w:sz w:val="22"/>
                <w:szCs w:val="22"/>
              </w:rPr>
            </w:pPr>
            <w:r>
              <w:rPr>
                <w:b/>
                <w:sz w:val="22"/>
                <w:szCs w:val="22"/>
              </w:rPr>
              <w:t>Limitations</w:t>
            </w:r>
          </w:p>
        </w:tc>
        <w:tc>
          <w:tcPr>
            <w:tcW w:w="1665" w:type="dxa"/>
            <w:tcBorders>
              <w:top w:val="single" w:sz="8" w:space="0" w:color="000000"/>
              <w:left w:val="single" w:sz="8" w:space="0" w:color="000000"/>
              <w:bottom w:val="single" w:sz="8" w:space="0" w:color="000000"/>
              <w:right w:val="single" w:sz="8" w:space="0" w:color="000000"/>
            </w:tcBorders>
            <w:tcMar>
              <w:top w:w="80" w:type="dxa"/>
              <w:left w:w="194" w:type="dxa"/>
              <w:bottom w:w="80" w:type="dxa"/>
              <w:right w:w="80" w:type="dxa"/>
            </w:tcMar>
          </w:tcPr>
          <w:p w:rsidR="00420EAC" w:rsidRDefault="003A3E85">
            <w:pPr>
              <w:widowControl w:val="0"/>
              <w:ind w:left="114"/>
              <w:rPr>
                <w:b/>
                <w:sz w:val="22"/>
                <w:szCs w:val="22"/>
              </w:rPr>
            </w:pPr>
            <w:r>
              <w:rPr>
                <w:b/>
                <w:sz w:val="22"/>
                <w:szCs w:val="22"/>
              </w:rPr>
              <w:t>Advantages</w:t>
            </w:r>
          </w:p>
        </w:tc>
      </w:tr>
      <w:tr w:rsidR="00420EAC">
        <w:trPr>
          <w:trHeight w:val="7166"/>
        </w:trPr>
        <w:tc>
          <w:tcPr>
            <w:tcW w:w="1425" w:type="dxa"/>
            <w:tcBorders>
              <w:top w:val="single" w:sz="8" w:space="0" w:color="000000"/>
              <w:left w:val="single" w:sz="8" w:space="0" w:color="000000"/>
              <w:bottom w:val="single" w:sz="8" w:space="0" w:color="000000"/>
              <w:right w:val="single" w:sz="8" w:space="0" w:color="000000"/>
            </w:tcBorders>
            <w:tcMar>
              <w:top w:w="80" w:type="dxa"/>
              <w:left w:w="242" w:type="dxa"/>
              <w:bottom w:w="80" w:type="dxa"/>
              <w:right w:w="80" w:type="dxa"/>
            </w:tcMar>
          </w:tcPr>
          <w:p w:rsidR="00420EAC" w:rsidRDefault="003A3E85">
            <w:pPr>
              <w:widowControl w:val="0"/>
              <w:spacing w:line="276" w:lineRule="auto"/>
              <w:jc w:val="both"/>
              <w:rPr>
                <w:sz w:val="22"/>
                <w:szCs w:val="22"/>
              </w:rPr>
            </w:pPr>
            <w:r>
              <w:rPr>
                <w:sz w:val="22"/>
                <w:szCs w:val="22"/>
              </w:rPr>
              <w:t>Artificial Intelligence (AI) Towards Students’ Academic  Performance</w:t>
            </w:r>
          </w:p>
          <w:p w:rsidR="00420EAC" w:rsidRDefault="00420EAC">
            <w:pPr>
              <w:widowControl w:val="0"/>
              <w:jc w:val="both"/>
              <w:rPr>
                <w:sz w:val="22"/>
                <w:szCs w:val="22"/>
              </w:rPr>
            </w:pPr>
          </w:p>
        </w:tc>
        <w:tc>
          <w:tcPr>
            <w:tcW w:w="930" w:type="dxa"/>
            <w:tcBorders>
              <w:top w:val="single" w:sz="8" w:space="0" w:color="000000"/>
              <w:left w:val="single" w:sz="8" w:space="0" w:color="000000"/>
              <w:bottom w:val="single" w:sz="8" w:space="0" w:color="000000"/>
              <w:right w:val="single" w:sz="8" w:space="0" w:color="000000"/>
            </w:tcBorders>
            <w:tcMar>
              <w:top w:w="80" w:type="dxa"/>
              <w:left w:w="212" w:type="dxa"/>
              <w:bottom w:w="80" w:type="dxa"/>
              <w:right w:w="80" w:type="dxa"/>
            </w:tcMar>
          </w:tcPr>
          <w:p w:rsidR="00420EAC" w:rsidRDefault="003A3E85">
            <w:pPr>
              <w:widowControl w:val="0"/>
              <w:ind w:left="132"/>
              <w:rPr>
                <w:sz w:val="22"/>
                <w:szCs w:val="22"/>
              </w:rPr>
            </w:pPr>
            <w:proofErr w:type="spellStart"/>
            <w:r>
              <w:rPr>
                <w:color w:val="505050"/>
                <w:sz w:val="22"/>
                <w:szCs w:val="22"/>
                <w:highlight w:val="white"/>
              </w:rPr>
              <w:t>Mallillin</w:t>
            </w:r>
            <w:proofErr w:type="spellEnd"/>
            <w:r>
              <w:rPr>
                <w:color w:val="505050"/>
                <w:sz w:val="22"/>
                <w:szCs w:val="22"/>
                <w:highlight w:val="white"/>
              </w:rPr>
              <w:t xml:space="preserve"> </w:t>
            </w:r>
          </w:p>
        </w:tc>
        <w:tc>
          <w:tcPr>
            <w:tcW w:w="6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widowControl w:val="0"/>
              <w:jc w:val="center"/>
              <w:rPr>
                <w:sz w:val="22"/>
                <w:szCs w:val="22"/>
              </w:rPr>
            </w:pPr>
            <w:r>
              <w:rPr>
                <w:sz w:val="22"/>
                <w:szCs w:val="22"/>
              </w:rPr>
              <w:t xml:space="preserve">2024 </w:t>
            </w:r>
          </w:p>
        </w:tc>
        <w:tc>
          <w:tcPr>
            <w:tcW w:w="106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Experimental Design</w:t>
            </w:r>
          </w:p>
        </w:tc>
        <w:tc>
          <w:tcPr>
            <w:tcW w:w="1815" w:type="dxa"/>
            <w:tcBorders>
              <w:top w:val="single" w:sz="8" w:space="0" w:color="000000"/>
              <w:left w:val="single" w:sz="8" w:space="0" w:color="000000"/>
              <w:bottom w:val="single" w:sz="8" w:space="0" w:color="000000"/>
              <w:right w:val="single" w:sz="8" w:space="0" w:color="000000"/>
            </w:tcBorders>
            <w:tcMar>
              <w:top w:w="80" w:type="dxa"/>
              <w:left w:w="192" w:type="dxa"/>
              <w:bottom w:w="80" w:type="dxa"/>
              <w:right w:w="80" w:type="dxa"/>
            </w:tcMar>
          </w:tcPr>
          <w:p w:rsidR="00420EAC" w:rsidRDefault="003A3E85">
            <w:pPr>
              <w:widowControl w:val="0"/>
              <w:ind w:left="112"/>
              <w:rPr>
                <w:sz w:val="22"/>
                <w:szCs w:val="22"/>
              </w:rPr>
            </w:pPr>
            <w:r>
              <w:rPr>
                <w:sz w:val="22"/>
                <w:szCs w:val="22"/>
              </w:rPr>
              <w:t xml:space="preserve">AI enhance student  </w:t>
            </w:r>
          </w:p>
          <w:p w:rsidR="00420EAC" w:rsidRDefault="003A3E85">
            <w:pPr>
              <w:widowControl w:val="0"/>
              <w:spacing w:line="228" w:lineRule="auto"/>
              <w:ind w:left="120" w:right="235" w:hanging="3"/>
              <w:rPr>
                <w:sz w:val="22"/>
                <w:szCs w:val="22"/>
              </w:rPr>
            </w:pPr>
            <w:proofErr w:type="gramStart"/>
            <w:r>
              <w:rPr>
                <w:sz w:val="22"/>
                <w:szCs w:val="22"/>
              </w:rPr>
              <w:t>learning</w:t>
            </w:r>
            <w:proofErr w:type="gramEnd"/>
            <w:r>
              <w:rPr>
                <w:sz w:val="22"/>
                <w:szCs w:val="22"/>
              </w:rPr>
              <w:t xml:space="preserve"> and measures  student. Attitude </w:t>
            </w:r>
          </w:p>
        </w:tc>
        <w:tc>
          <w:tcPr>
            <w:tcW w:w="2025" w:type="dxa"/>
            <w:tcBorders>
              <w:top w:val="single" w:sz="8" w:space="0" w:color="000000"/>
              <w:left w:val="single" w:sz="8" w:space="0" w:color="000000"/>
              <w:bottom w:val="single" w:sz="8" w:space="0" w:color="000000"/>
              <w:right w:val="single" w:sz="8" w:space="0" w:color="000000"/>
            </w:tcBorders>
            <w:tcMar>
              <w:top w:w="80" w:type="dxa"/>
              <w:left w:w="190" w:type="dxa"/>
              <w:bottom w:w="80" w:type="dxa"/>
              <w:right w:w="220" w:type="dxa"/>
            </w:tcMar>
          </w:tcPr>
          <w:p w:rsidR="00420EAC" w:rsidRDefault="003A3E85">
            <w:pPr>
              <w:widowControl w:val="0"/>
              <w:spacing w:line="228" w:lineRule="auto"/>
              <w:ind w:left="110" w:right="140" w:firstLine="5"/>
              <w:rPr>
                <w:sz w:val="22"/>
                <w:szCs w:val="22"/>
              </w:rPr>
            </w:pPr>
            <w:bookmarkStart w:id="1" w:name="_27t6l0eaw5n0" w:colFirst="0" w:colLast="0"/>
            <w:bookmarkEnd w:id="1"/>
            <w:r>
              <w:rPr>
                <w:sz w:val="22"/>
                <w:szCs w:val="22"/>
              </w:rPr>
              <w:t xml:space="preserve">Quantitative research  use to Measure and  detect the related  </w:t>
            </w:r>
          </w:p>
          <w:p w:rsidR="00420EAC" w:rsidRDefault="003A3E85">
            <w:pPr>
              <w:widowControl w:val="0"/>
              <w:spacing w:before="4"/>
              <w:ind w:left="118"/>
              <w:rPr>
                <w:sz w:val="22"/>
                <w:szCs w:val="22"/>
              </w:rPr>
            </w:pPr>
            <w:r>
              <w:rPr>
                <w:sz w:val="22"/>
                <w:szCs w:val="22"/>
              </w:rPr>
              <w:t xml:space="preserve">factors to enhance  </w:t>
            </w:r>
          </w:p>
          <w:p w:rsidR="00420EAC" w:rsidRDefault="003A3E85">
            <w:pPr>
              <w:widowControl w:val="0"/>
              <w:ind w:left="117"/>
              <w:rPr>
                <w:sz w:val="22"/>
                <w:szCs w:val="22"/>
              </w:rPr>
            </w:pPr>
            <w:r>
              <w:rPr>
                <w:sz w:val="22"/>
                <w:szCs w:val="22"/>
              </w:rPr>
              <w:t xml:space="preserve">academic  </w:t>
            </w:r>
          </w:p>
          <w:p w:rsidR="00420EAC" w:rsidRDefault="003A3E85">
            <w:pPr>
              <w:widowControl w:val="0"/>
              <w:ind w:left="109"/>
              <w:rPr>
                <w:sz w:val="22"/>
                <w:szCs w:val="22"/>
              </w:rPr>
            </w:pPr>
            <w:proofErr w:type="gramStart"/>
            <w:r>
              <w:rPr>
                <w:sz w:val="22"/>
                <w:szCs w:val="22"/>
              </w:rPr>
              <w:t>performance</w:t>
            </w:r>
            <w:proofErr w:type="gramEnd"/>
            <w:r>
              <w:rPr>
                <w:sz w:val="22"/>
                <w:szCs w:val="22"/>
              </w:rPr>
              <w:t xml:space="preserve">. </w:t>
            </w:r>
          </w:p>
          <w:p w:rsidR="00420EAC" w:rsidRDefault="003A3E85">
            <w:pPr>
              <w:widowControl w:val="0"/>
              <w:spacing w:before="220" w:line="228" w:lineRule="auto"/>
              <w:ind w:left="110" w:right="57" w:firstLine="5"/>
              <w:jc w:val="both"/>
              <w:rPr>
                <w:sz w:val="22"/>
                <w:szCs w:val="22"/>
              </w:rPr>
            </w:pPr>
            <w:r>
              <w:rPr>
                <w:sz w:val="22"/>
                <w:szCs w:val="22"/>
              </w:rPr>
              <w:t xml:space="preserve">Qualitative research is  used to evaluate and  analyze the AI  </w:t>
            </w:r>
          </w:p>
          <w:p w:rsidR="00420EAC" w:rsidRDefault="003A3E85">
            <w:pPr>
              <w:widowControl w:val="0"/>
              <w:spacing w:before="4" w:line="228" w:lineRule="auto"/>
              <w:ind w:left="109" w:right="57" w:firstLine="4"/>
              <w:rPr>
                <w:sz w:val="22"/>
                <w:szCs w:val="22"/>
              </w:rPr>
            </w:pPr>
            <w:r>
              <w:rPr>
                <w:sz w:val="22"/>
                <w:szCs w:val="22"/>
              </w:rPr>
              <w:t xml:space="preserve">Enhance the academic  performance of  </w:t>
            </w:r>
          </w:p>
          <w:p w:rsidR="00420EAC" w:rsidRDefault="003A3E85">
            <w:pPr>
              <w:widowControl w:val="0"/>
              <w:spacing w:before="4" w:line="228" w:lineRule="auto"/>
              <w:ind w:left="111" w:right="300" w:firstLine="8"/>
              <w:rPr>
                <w:sz w:val="22"/>
                <w:szCs w:val="22"/>
              </w:rPr>
            </w:pPr>
            <w:proofErr w:type="gramStart"/>
            <w:r>
              <w:rPr>
                <w:sz w:val="22"/>
                <w:szCs w:val="22"/>
              </w:rPr>
              <w:t>students</w:t>
            </w:r>
            <w:proofErr w:type="gramEnd"/>
            <w:r>
              <w:rPr>
                <w:sz w:val="22"/>
                <w:szCs w:val="22"/>
              </w:rPr>
              <w:t xml:space="preserve"> among the  respondents. </w:t>
            </w:r>
          </w:p>
        </w:tc>
        <w:tc>
          <w:tcPr>
            <w:tcW w:w="174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widowControl w:val="0"/>
              <w:spacing w:line="276" w:lineRule="auto"/>
              <w:rPr>
                <w:sz w:val="22"/>
                <w:szCs w:val="22"/>
              </w:rPr>
            </w:pPr>
            <w:r>
              <w:rPr>
                <w:sz w:val="22"/>
                <w:szCs w:val="22"/>
              </w:rPr>
              <w:t>The study uses a mixed-methods approach (focus groups + survey), but lacks a control or comparison group to assess the effectiveness of AI interventions versus no intervention</w:t>
            </w:r>
          </w:p>
        </w:tc>
        <w:tc>
          <w:tcPr>
            <w:tcW w:w="166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Targets specific learning needs for improved outcomes.</w:t>
            </w:r>
          </w:p>
          <w:p w:rsidR="00420EAC" w:rsidRDefault="003A3E85">
            <w:pPr>
              <w:rPr>
                <w:sz w:val="22"/>
                <w:szCs w:val="22"/>
              </w:rPr>
            </w:pPr>
            <w:r>
              <w:rPr>
                <w:sz w:val="22"/>
                <w:szCs w:val="22"/>
              </w:rPr>
              <w:t>And</w:t>
            </w:r>
          </w:p>
          <w:p w:rsidR="00420EAC" w:rsidRDefault="003A3E85">
            <w:pPr>
              <w:rPr>
                <w:sz w:val="22"/>
                <w:szCs w:val="22"/>
              </w:rPr>
            </w:pPr>
            <w:r>
              <w:rPr>
                <w:sz w:val="22"/>
                <w:szCs w:val="22"/>
              </w:rPr>
              <w:t>Enhances motivation a</w:t>
            </w:r>
            <w:r>
              <w:rPr>
                <w:sz w:val="22"/>
                <w:szCs w:val="22"/>
              </w:rPr>
              <w:t>nd attitudes toward learning.</w:t>
            </w:r>
          </w:p>
        </w:tc>
      </w:tr>
      <w:tr w:rsidR="00420EAC">
        <w:trPr>
          <w:trHeight w:val="12800"/>
        </w:trPr>
        <w:tc>
          <w:tcPr>
            <w:tcW w:w="1425" w:type="dxa"/>
            <w:tcBorders>
              <w:top w:val="single" w:sz="8" w:space="0" w:color="000000"/>
              <w:left w:val="single" w:sz="8" w:space="0" w:color="000000"/>
              <w:bottom w:val="single" w:sz="8" w:space="0" w:color="000000"/>
              <w:right w:val="single" w:sz="8" w:space="0" w:color="000000"/>
            </w:tcBorders>
            <w:tcMar>
              <w:top w:w="80" w:type="dxa"/>
              <w:left w:w="194" w:type="dxa"/>
              <w:bottom w:w="80" w:type="dxa"/>
              <w:right w:w="80" w:type="dxa"/>
            </w:tcMar>
          </w:tcPr>
          <w:p w:rsidR="00420EAC" w:rsidRDefault="003A3E85">
            <w:pPr>
              <w:widowControl w:val="0"/>
              <w:spacing w:line="276" w:lineRule="auto"/>
              <w:rPr>
                <w:sz w:val="22"/>
                <w:szCs w:val="22"/>
              </w:rPr>
            </w:pPr>
            <w:r>
              <w:rPr>
                <w:sz w:val="22"/>
                <w:szCs w:val="22"/>
              </w:rPr>
              <w:lastRenderedPageBreak/>
              <w:t>Prediction and Analysis of University Student Performance Based on Machine Learning</w:t>
            </w:r>
          </w:p>
          <w:p w:rsidR="00420EAC" w:rsidRDefault="00420EAC">
            <w:pPr>
              <w:widowControl w:val="0"/>
              <w:rPr>
                <w:sz w:val="22"/>
                <w:szCs w:val="22"/>
              </w:rPr>
            </w:pPr>
          </w:p>
        </w:tc>
        <w:tc>
          <w:tcPr>
            <w:tcW w:w="930" w:type="dxa"/>
            <w:tcBorders>
              <w:top w:val="single" w:sz="8" w:space="0" w:color="000000"/>
              <w:left w:val="single" w:sz="8" w:space="0" w:color="000000"/>
              <w:bottom w:val="single" w:sz="8" w:space="0" w:color="000000"/>
              <w:right w:val="single" w:sz="8" w:space="0" w:color="000000"/>
            </w:tcBorders>
            <w:tcMar>
              <w:top w:w="80" w:type="dxa"/>
              <w:left w:w="241" w:type="dxa"/>
              <w:bottom w:w="80" w:type="dxa"/>
              <w:right w:w="80" w:type="dxa"/>
            </w:tcMar>
          </w:tcPr>
          <w:p w:rsidR="00420EAC" w:rsidRDefault="003A3E85">
            <w:pPr>
              <w:widowControl w:val="0"/>
              <w:ind w:left="161"/>
              <w:rPr>
                <w:color w:val="464646"/>
                <w:sz w:val="22"/>
                <w:szCs w:val="22"/>
              </w:rPr>
            </w:pPr>
            <w:r>
              <w:rPr>
                <w:color w:val="464646"/>
                <w:sz w:val="22"/>
                <w:szCs w:val="22"/>
                <w:highlight w:val="white"/>
              </w:rPr>
              <w:t xml:space="preserve">Xiaobo </w:t>
            </w:r>
            <w:r>
              <w:rPr>
                <w:color w:val="464646"/>
                <w:sz w:val="22"/>
                <w:szCs w:val="22"/>
              </w:rPr>
              <w:t xml:space="preserve"> </w:t>
            </w:r>
          </w:p>
          <w:p w:rsidR="00420EAC" w:rsidRDefault="003A3E85">
            <w:pPr>
              <w:widowControl w:val="0"/>
              <w:spacing w:before="79"/>
              <w:ind w:left="115"/>
              <w:rPr>
                <w:sz w:val="22"/>
                <w:szCs w:val="22"/>
              </w:rPr>
            </w:pPr>
            <w:r>
              <w:rPr>
                <w:color w:val="464646"/>
                <w:sz w:val="22"/>
                <w:szCs w:val="22"/>
              </w:rPr>
              <w:t>Zhu</w:t>
            </w:r>
          </w:p>
        </w:tc>
        <w:tc>
          <w:tcPr>
            <w:tcW w:w="6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widowControl w:val="0"/>
              <w:jc w:val="center"/>
              <w:rPr>
                <w:sz w:val="22"/>
                <w:szCs w:val="22"/>
              </w:rPr>
            </w:pPr>
            <w:r>
              <w:rPr>
                <w:sz w:val="22"/>
                <w:szCs w:val="22"/>
              </w:rPr>
              <w:t xml:space="preserve">2024 </w:t>
            </w:r>
          </w:p>
        </w:tc>
        <w:tc>
          <w:tcPr>
            <w:tcW w:w="106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widowControl w:val="0"/>
              <w:spacing w:line="276" w:lineRule="auto"/>
              <w:rPr>
                <w:sz w:val="22"/>
                <w:szCs w:val="22"/>
              </w:rPr>
            </w:pPr>
            <w:r>
              <w:rPr>
                <w:sz w:val="22"/>
                <w:szCs w:val="22"/>
              </w:rPr>
              <w:t>Observational Design</w:t>
            </w:r>
          </w:p>
        </w:tc>
        <w:tc>
          <w:tcPr>
            <w:tcW w:w="181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widowControl w:val="0"/>
              <w:spacing w:line="276" w:lineRule="auto"/>
              <w:rPr>
                <w:sz w:val="22"/>
                <w:szCs w:val="22"/>
              </w:rPr>
            </w:pPr>
            <w:r>
              <w:rPr>
                <w:sz w:val="22"/>
                <w:szCs w:val="22"/>
              </w:rPr>
              <w:t xml:space="preserve">The model provide a good result for student performance </w:t>
            </w:r>
            <w:proofErr w:type="gramStart"/>
            <w:r>
              <w:rPr>
                <w:sz w:val="22"/>
                <w:szCs w:val="22"/>
              </w:rPr>
              <w:t>R</w:t>
            </w:r>
            <w:r>
              <w:rPr>
                <w:sz w:val="22"/>
                <w:szCs w:val="22"/>
                <w:vertAlign w:val="superscript"/>
              </w:rPr>
              <w:t xml:space="preserve">2  </w:t>
            </w:r>
            <w:r>
              <w:rPr>
                <w:sz w:val="22"/>
                <w:szCs w:val="22"/>
              </w:rPr>
              <w:t>=</w:t>
            </w:r>
            <w:proofErr w:type="gramEnd"/>
            <w:r>
              <w:rPr>
                <w:sz w:val="22"/>
                <w:szCs w:val="22"/>
              </w:rPr>
              <w:t xml:space="preserve"> 0.55, RMSE = 4.68 and MAE=3.61. </w:t>
            </w:r>
            <w:proofErr w:type="gramStart"/>
            <w:r>
              <w:rPr>
                <w:sz w:val="22"/>
                <w:szCs w:val="22"/>
              </w:rPr>
              <w:t>analysis</w:t>
            </w:r>
            <w:proofErr w:type="gramEnd"/>
            <w:r>
              <w:rPr>
                <w:sz w:val="22"/>
                <w:szCs w:val="22"/>
              </w:rPr>
              <w:t xml:space="preserve"> predict the learning difficulties and curriculum enhancement.</w:t>
            </w:r>
          </w:p>
        </w:tc>
        <w:tc>
          <w:tcPr>
            <w:tcW w:w="20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widowControl w:val="0"/>
              <w:spacing w:line="276" w:lineRule="auto"/>
              <w:rPr>
                <w:sz w:val="22"/>
                <w:szCs w:val="22"/>
              </w:rPr>
            </w:pPr>
            <w:r>
              <w:rPr>
                <w:sz w:val="22"/>
                <w:szCs w:val="22"/>
              </w:rPr>
              <w:t>Predictive model based on random forest that analyze student performance specifically on python course.</w:t>
            </w:r>
          </w:p>
        </w:tc>
        <w:tc>
          <w:tcPr>
            <w:tcW w:w="1740" w:type="dxa"/>
            <w:tcBorders>
              <w:top w:val="single" w:sz="8" w:space="0" w:color="000000"/>
              <w:left w:val="single" w:sz="8" w:space="0" w:color="000000"/>
              <w:bottom w:val="single" w:sz="8" w:space="0" w:color="000000"/>
              <w:right w:val="single" w:sz="8" w:space="0" w:color="000000"/>
            </w:tcBorders>
            <w:tcMar>
              <w:top w:w="80" w:type="dxa"/>
              <w:left w:w="197" w:type="dxa"/>
              <w:bottom w:w="80" w:type="dxa"/>
              <w:right w:w="262" w:type="dxa"/>
            </w:tcMar>
          </w:tcPr>
          <w:p w:rsidR="00420EAC" w:rsidRDefault="003A3E85">
            <w:pPr>
              <w:widowControl w:val="0"/>
              <w:spacing w:line="228" w:lineRule="auto"/>
              <w:ind w:left="117" w:right="182" w:hanging="1"/>
              <w:rPr>
                <w:sz w:val="22"/>
                <w:szCs w:val="22"/>
              </w:rPr>
            </w:pPr>
            <w:r>
              <w:rPr>
                <w:sz w:val="22"/>
                <w:szCs w:val="22"/>
              </w:rPr>
              <w:t xml:space="preserve">Limited amount of  data used in the  </w:t>
            </w:r>
          </w:p>
          <w:p w:rsidR="00420EAC" w:rsidRDefault="003A3E85">
            <w:pPr>
              <w:widowControl w:val="0"/>
              <w:spacing w:before="4"/>
              <w:ind w:left="111"/>
              <w:rPr>
                <w:sz w:val="22"/>
                <w:szCs w:val="22"/>
              </w:rPr>
            </w:pPr>
            <w:proofErr w:type="gramStart"/>
            <w:r>
              <w:rPr>
                <w:sz w:val="22"/>
                <w:szCs w:val="22"/>
              </w:rPr>
              <w:t>research</w:t>
            </w:r>
            <w:proofErr w:type="gramEnd"/>
            <w:r>
              <w:rPr>
                <w:sz w:val="22"/>
                <w:szCs w:val="22"/>
              </w:rPr>
              <w:t>.</w:t>
            </w:r>
            <w:r>
              <w:rPr>
                <w:sz w:val="22"/>
                <w:szCs w:val="22"/>
              </w:rPr>
              <w:t xml:space="preserve"> Not all  </w:t>
            </w:r>
          </w:p>
          <w:p w:rsidR="00420EAC" w:rsidRDefault="003A3E85">
            <w:pPr>
              <w:widowControl w:val="0"/>
              <w:ind w:left="116"/>
              <w:rPr>
                <w:sz w:val="22"/>
                <w:szCs w:val="22"/>
              </w:rPr>
            </w:pPr>
            <w:r>
              <w:rPr>
                <w:sz w:val="22"/>
                <w:szCs w:val="22"/>
              </w:rPr>
              <w:t xml:space="preserve">indicators have  </w:t>
            </w:r>
          </w:p>
          <w:p w:rsidR="00420EAC" w:rsidRDefault="003A3E85">
            <w:pPr>
              <w:widowControl w:val="0"/>
              <w:spacing w:line="228" w:lineRule="auto"/>
              <w:ind w:left="120" w:right="343" w:hanging="10"/>
              <w:rPr>
                <w:sz w:val="22"/>
                <w:szCs w:val="22"/>
              </w:rPr>
            </w:pPr>
            <w:r>
              <w:rPr>
                <w:sz w:val="22"/>
                <w:szCs w:val="22"/>
              </w:rPr>
              <w:t xml:space="preserve">been used in this  study such as  </w:t>
            </w:r>
          </w:p>
          <w:p w:rsidR="00420EAC" w:rsidRDefault="003A3E85">
            <w:pPr>
              <w:widowControl w:val="0"/>
              <w:spacing w:before="4"/>
              <w:ind w:left="117"/>
              <w:rPr>
                <w:sz w:val="22"/>
                <w:szCs w:val="22"/>
              </w:rPr>
            </w:pPr>
            <w:r>
              <w:rPr>
                <w:sz w:val="22"/>
                <w:szCs w:val="22"/>
              </w:rPr>
              <w:t xml:space="preserve">classroom  </w:t>
            </w:r>
          </w:p>
          <w:p w:rsidR="00420EAC" w:rsidRDefault="003A3E85">
            <w:pPr>
              <w:widowControl w:val="0"/>
              <w:ind w:left="116"/>
              <w:rPr>
                <w:sz w:val="22"/>
                <w:szCs w:val="22"/>
              </w:rPr>
            </w:pPr>
            <w:r>
              <w:rPr>
                <w:sz w:val="22"/>
                <w:szCs w:val="22"/>
              </w:rPr>
              <w:t xml:space="preserve">interaction  </w:t>
            </w:r>
          </w:p>
          <w:p w:rsidR="00420EAC" w:rsidRDefault="003A3E85">
            <w:pPr>
              <w:widowControl w:val="0"/>
              <w:ind w:left="118"/>
              <w:rPr>
                <w:sz w:val="22"/>
                <w:szCs w:val="22"/>
              </w:rPr>
            </w:pPr>
            <w:r>
              <w:rPr>
                <w:sz w:val="22"/>
                <w:szCs w:val="22"/>
              </w:rPr>
              <w:t xml:space="preserve">frequency and  </w:t>
            </w:r>
          </w:p>
          <w:p w:rsidR="00420EAC" w:rsidRDefault="003A3E85">
            <w:pPr>
              <w:widowControl w:val="0"/>
              <w:ind w:left="111"/>
              <w:rPr>
                <w:sz w:val="22"/>
                <w:szCs w:val="22"/>
              </w:rPr>
            </w:pPr>
            <w:r>
              <w:rPr>
                <w:sz w:val="22"/>
                <w:szCs w:val="22"/>
              </w:rPr>
              <w:t xml:space="preserve">homework  </w:t>
            </w:r>
          </w:p>
          <w:p w:rsidR="00420EAC" w:rsidRDefault="003A3E85">
            <w:pPr>
              <w:widowControl w:val="0"/>
              <w:ind w:left="117"/>
              <w:rPr>
                <w:sz w:val="22"/>
                <w:szCs w:val="22"/>
              </w:rPr>
            </w:pPr>
            <w:r>
              <w:rPr>
                <w:sz w:val="22"/>
                <w:szCs w:val="22"/>
              </w:rPr>
              <w:t>completion time</w:t>
            </w:r>
          </w:p>
        </w:tc>
        <w:tc>
          <w:tcPr>
            <w:tcW w:w="1665" w:type="dxa"/>
            <w:tcBorders>
              <w:top w:val="single" w:sz="8" w:space="0" w:color="000000"/>
              <w:left w:val="single" w:sz="8" w:space="0" w:color="000000"/>
              <w:bottom w:val="single" w:sz="8" w:space="0" w:color="000000"/>
              <w:right w:val="single" w:sz="8" w:space="0" w:color="000000"/>
            </w:tcBorders>
            <w:tcMar>
              <w:top w:w="80" w:type="dxa"/>
              <w:left w:w="197" w:type="dxa"/>
              <w:bottom w:w="80" w:type="dxa"/>
              <w:right w:w="262" w:type="dxa"/>
            </w:tcMar>
          </w:tcPr>
          <w:p w:rsidR="00420EAC" w:rsidRDefault="003A3E85">
            <w:pPr>
              <w:rPr>
                <w:sz w:val="22"/>
                <w:szCs w:val="22"/>
              </w:rPr>
            </w:pPr>
            <w:r>
              <w:rPr>
                <w:sz w:val="22"/>
                <w:szCs w:val="22"/>
              </w:rPr>
              <w:t>Guidance for Early Warning</w:t>
            </w:r>
          </w:p>
          <w:p w:rsidR="00420EAC" w:rsidRDefault="003A3E85">
            <w:pPr>
              <w:rPr>
                <w:sz w:val="22"/>
                <w:szCs w:val="22"/>
                <w:highlight w:val="white"/>
              </w:rPr>
            </w:pPr>
            <w:r>
              <w:rPr>
                <w:sz w:val="22"/>
                <w:szCs w:val="22"/>
              </w:rPr>
              <w:t>The study provides valuable guidance for the early identification of students who may be experiencing learning difficulties.</w:t>
            </w:r>
          </w:p>
          <w:p w:rsidR="00420EAC" w:rsidRDefault="003A3E85">
            <w:pPr>
              <w:rPr>
                <w:sz w:val="22"/>
                <w:szCs w:val="22"/>
              </w:rPr>
            </w:pPr>
            <w:r>
              <w:rPr>
                <w:sz w:val="22"/>
                <w:szCs w:val="22"/>
              </w:rPr>
              <w:t>Curriculum Enhancement</w:t>
            </w:r>
          </w:p>
          <w:p w:rsidR="00420EAC" w:rsidRDefault="003A3E85">
            <w:pPr>
              <w:rPr>
                <w:sz w:val="22"/>
                <w:szCs w:val="22"/>
                <w:highlight w:val="white"/>
              </w:rPr>
            </w:pPr>
            <w:r>
              <w:rPr>
                <w:sz w:val="22"/>
                <w:szCs w:val="22"/>
              </w:rPr>
              <w:t xml:space="preserve">It offers insights that </w:t>
            </w:r>
            <w:proofErr w:type="gramStart"/>
            <w:r>
              <w:rPr>
                <w:sz w:val="22"/>
                <w:szCs w:val="22"/>
              </w:rPr>
              <w:t>can be used</w:t>
            </w:r>
            <w:proofErr w:type="gramEnd"/>
            <w:r>
              <w:rPr>
                <w:sz w:val="22"/>
                <w:szCs w:val="22"/>
              </w:rPr>
              <w:t xml:space="preserve"> for the continuous improvement and enhancement of educational curricula.</w:t>
            </w:r>
          </w:p>
          <w:p w:rsidR="00420EAC" w:rsidRDefault="003A3E85">
            <w:pPr>
              <w:rPr>
                <w:sz w:val="22"/>
                <w:szCs w:val="22"/>
              </w:rPr>
            </w:pPr>
            <w:r>
              <w:rPr>
                <w:sz w:val="22"/>
                <w:szCs w:val="22"/>
              </w:rPr>
              <w:t>Reference for Teaching Quality</w:t>
            </w:r>
          </w:p>
          <w:p w:rsidR="00420EAC" w:rsidRDefault="003A3E85">
            <w:pPr>
              <w:rPr>
                <w:sz w:val="22"/>
                <w:szCs w:val="22"/>
                <w:highlight w:val="white"/>
              </w:rPr>
            </w:pPr>
            <w:r>
              <w:rPr>
                <w:sz w:val="22"/>
                <w:szCs w:val="22"/>
              </w:rPr>
              <w:t>The findings serve as a useful reference for improving the overall quality of teaching.</w:t>
            </w:r>
          </w:p>
          <w:p w:rsidR="00420EAC" w:rsidRDefault="003A3E85">
            <w:pPr>
              <w:rPr>
                <w:sz w:val="22"/>
                <w:szCs w:val="22"/>
              </w:rPr>
            </w:pPr>
            <w:r>
              <w:rPr>
                <w:sz w:val="22"/>
                <w:szCs w:val="22"/>
              </w:rPr>
              <w:t xml:space="preserve">In summary, the study's advantages lie in its practical applications for identifying at-risk students, refining educational </w:t>
            </w:r>
            <w:r>
              <w:rPr>
                <w:sz w:val="22"/>
                <w:szCs w:val="22"/>
              </w:rPr>
              <w:lastRenderedPageBreak/>
              <w:t>programs, and elevating teaching standards.</w:t>
            </w:r>
          </w:p>
        </w:tc>
      </w:tr>
      <w:tr w:rsidR="00420EAC">
        <w:trPr>
          <w:trHeight w:val="12800"/>
        </w:trPr>
        <w:tc>
          <w:tcPr>
            <w:tcW w:w="14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color w:val="505050"/>
                <w:sz w:val="22"/>
                <w:szCs w:val="22"/>
                <w:highlight w:val="white"/>
              </w:rPr>
              <w:lastRenderedPageBreak/>
              <w:t>The end of multiple choice tests: using AI to enhance assessment</w:t>
            </w:r>
          </w:p>
        </w:tc>
        <w:tc>
          <w:tcPr>
            <w:tcW w:w="930" w:type="dxa"/>
            <w:tcBorders>
              <w:top w:val="single" w:sz="8" w:space="0" w:color="000000"/>
              <w:left w:val="single" w:sz="8" w:space="0" w:color="000000"/>
              <w:bottom w:val="single" w:sz="8" w:space="0" w:color="000000"/>
              <w:right w:val="single" w:sz="8" w:space="0" w:color="000000"/>
            </w:tcBorders>
            <w:tcMar>
              <w:top w:w="80" w:type="dxa"/>
              <w:left w:w="241" w:type="dxa"/>
              <w:bottom w:w="80" w:type="dxa"/>
              <w:right w:w="80" w:type="dxa"/>
            </w:tcMar>
          </w:tcPr>
          <w:p w:rsidR="00420EAC" w:rsidRDefault="003A3E85">
            <w:pPr>
              <w:widowControl w:val="0"/>
              <w:ind w:left="161"/>
              <w:rPr>
                <w:sz w:val="22"/>
                <w:szCs w:val="22"/>
              </w:rPr>
            </w:pPr>
            <w:proofErr w:type="spellStart"/>
            <w:r>
              <w:rPr>
                <w:color w:val="464646"/>
                <w:sz w:val="22"/>
                <w:szCs w:val="22"/>
              </w:rPr>
              <w:t>Klymkowsky</w:t>
            </w:r>
            <w:proofErr w:type="spellEnd"/>
          </w:p>
        </w:tc>
        <w:tc>
          <w:tcPr>
            <w:tcW w:w="6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widowControl w:val="0"/>
              <w:jc w:val="center"/>
              <w:rPr>
                <w:sz w:val="22"/>
                <w:szCs w:val="22"/>
              </w:rPr>
            </w:pPr>
            <w:r>
              <w:rPr>
                <w:sz w:val="22"/>
                <w:szCs w:val="22"/>
              </w:rPr>
              <w:t>2024</w:t>
            </w:r>
          </w:p>
        </w:tc>
        <w:tc>
          <w:tcPr>
            <w:tcW w:w="106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widowControl w:val="0"/>
              <w:spacing w:line="276" w:lineRule="auto"/>
              <w:rPr>
                <w:sz w:val="22"/>
                <w:szCs w:val="22"/>
              </w:rPr>
            </w:pPr>
            <w:r>
              <w:rPr>
                <w:sz w:val="22"/>
                <w:szCs w:val="22"/>
              </w:rPr>
              <w:t>Case Study Design</w:t>
            </w:r>
          </w:p>
        </w:tc>
        <w:tc>
          <w:tcPr>
            <w:tcW w:w="181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widowControl w:val="0"/>
              <w:spacing w:line="276" w:lineRule="auto"/>
              <w:rPr>
                <w:sz w:val="22"/>
                <w:szCs w:val="22"/>
              </w:rPr>
            </w:pPr>
            <w:r>
              <w:rPr>
                <w:sz w:val="22"/>
                <w:szCs w:val="22"/>
              </w:rPr>
              <w:t xml:space="preserve">Dewey delivered a detailed analysis for students and define the miss understand concept by allowing student to explain why they </w:t>
            </w:r>
            <w:proofErr w:type="gramStart"/>
            <w:r>
              <w:rPr>
                <w:sz w:val="22"/>
                <w:szCs w:val="22"/>
              </w:rPr>
              <w:t>choose  this</w:t>
            </w:r>
            <w:proofErr w:type="gramEnd"/>
            <w:r>
              <w:rPr>
                <w:sz w:val="22"/>
                <w:szCs w:val="22"/>
              </w:rPr>
              <w:t xml:space="preserve"> answer. Then the AI bot “Dewey analyze the student answers and identify misconceptions and missin</w:t>
            </w:r>
            <w:r>
              <w:rPr>
                <w:sz w:val="22"/>
                <w:szCs w:val="22"/>
              </w:rPr>
              <w:t>g knowledge</w:t>
            </w:r>
          </w:p>
        </w:tc>
        <w:tc>
          <w:tcPr>
            <w:tcW w:w="20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widowControl w:val="0"/>
              <w:spacing w:line="276" w:lineRule="auto"/>
              <w:rPr>
                <w:sz w:val="22"/>
                <w:szCs w:val="22"/>
              </w:rPr>
            </w:pPr>
            <w:r>
              <w:rPr>
                <w:sz w:val="22"/>
                <w:szCs w:val="22"/>
              </w:rPr>
              <w:t xml:space="preserve">Develop a AI Bot </w:t>
            </w:r>
          </w:p>
        </w:tc>
        <w:tc>
          <w:tcPr>
            <w:tcW w:w="1740" w:type="dxa"/>
            <w:tcBorders>
              <w:top w:val="single" w:sz="8" w:space="0" w:color="000000"/>
              <w:left w:val="single" w:sz="8" w:space="0" w:color="000000"/>
              <w:bottom w:val="single" w:sz="8" w:space="0" w:color="000000"/>
              <w:right w:val="single" w:sz="8" w:space="0" w:color="000000"/>
            </w:tcBorders>
            <w:tcMar>
              <w:top w:w="80" w:type="dxa"/>
              <w:left w:w="197" w:type="dxa"/>
              <w:bottom w:w="80" w:type="dxa"/>
              <w:right w:w="262" w:type="dxa"/>
            </w:tcMar>
          </w:tcPr>
          <w:p w:rsidR="00420EAC" w:rsidRDefault="003A3E85">
            <w:pPr>
              <w:widowControl w:val="0"/>
              <w:spacing w:line="228" w:lineRule="auto"/>
              <w:ind w:left="117" w:right="182" w:hanging="1"/>
              <w:rPr>
                <w:sz w:val="22"/>
                <w:szCs w:val="22"/>
              </w:rPr>
            </w:pPr>
            <w:r>
              <w:rPr>
                <w:sz w:val="22"/>
                <w:szCs w:val="22"/>
              </w:rPr>
              <w:t xml:space="preserve">The current answer is unsure student understanding. </w:t>
            </w:r>
          </w:p>
          <w:p w:rsidR="00420EAC" w:rsidRDefault="00420EAC">
            <w:pPr>
              <w:widowControl w:val="0"/>
              <w:spacing w:line="228" w:lineRule="auto"/>
              <w:ind w:left="117" w:right="182" w:hanging="1"/>
              <w:rPr>
                <w:sz w:val="22"/>
                <w:szCs w:val="22"/>
              </w:rPr>
            </w:pPr>
          </w:p>
          <w:p w:rsidR="00420EAC" w:rsidRDefault="003A3E85">
            <w:pPr>
              <w:widowControl w:val="0"/>
              <w:spacing w:line="228" w:lineRule="auto"/>
              <w:ind w:left="117" w:right="182" w:hanging="1"/>
              <w:rPr>
                <w:sz w:val="22"/>
                <w:szCs w:val="22"/>
              </w:rPr>
            </w:pPr>
            <w:r>
              <w:rPr>
                <w:sz w:val="22"/>
                <w:szCs w:val="22"/>
              </w:rPr>
              <w:t>Training Data: Dewey’s accuracy depends on its curated knowledge base.</w:t>
            </w:r>
          </w:p>
          <w:p w:rsidR="00420EAC" w:rsidRDefault="003A3E85">
            <w:pPr>
              <w:widowControl w:val="0"/>
              <w:spacing w:line="228" w:lineRule="auto"/>
              <w:ind w:left="117" w:right="182" w:hanging="1"/>
              <w:rPr>
                <w:sz w:val="22"/>
                <w:szCs w:val="22"/>
              </w:rPr>
            </w:pPr>
            <w:r>
              <w:rPr>
                <w:sz w:val="22"/>
                <w:szCs w:val="22"/>
              </w:rPr>
              <w:t>Adoption Barriers: Instructors must embrace formative assessment and redesign courses around feedback.</w:t>
            </w:r>
          </w:p>
          <w:p w:rsidR="00420EAC" w:rsidRDefault="003A3E85">
            <w:pPr>
              <w:widowControl w:val="0"/>
              <w:spacing w:line="228" w:lineRule="auto"/>
              <w:ind w:left="117" w:right="182" w:hanging="1"/>
              <w:rPr>
                <w:sz w:val="22"/>
                <w:szCs w:val="22"/>
              </w:rPr>
            </w:pPr>
            <w:r>
              <w:rPr>
                <w:sz w:val="22"/>
                <w:szCs w:val="22"/>
              </w:rPr>
              <w:t xml:space="preserve">Expansion </w:t>
            </w:r>
            <w:proofErr w:type="gramStart"/>
            <w:r>
              <w:rPr>
                <w:sz w:val="22"/>
                <w:szCs w:val="22"/>
              </w:rPr>
              <w:t>Needed: Larger</w:t>
            </w:r>
            <w:proofErr w:type="gramEnd"/>
            <w:r>
              <w:rPr>
                <w:sz w:val="22"/>
                <w:szCs w:val="22"/>
              </w:rPr>
              <w:t xml:space="preserve"> trials across diverse subjects and student populations.</w:t>
            </w:r>
          </w:p>
        </w:tc>
        <w:tc>
          <w:tcPr>
            <w:tcW w:w="166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The use of AI to analyze student explanations provides rapid and informa</w:t>
            </w:r>
            <w:r>
              <w:rPr>
                <w:sz w:val="22"/>
                <w:szCs w:val="22"/>
              </w:rPr>
              <w:t>tive feedback on their understanding, allowing instructors to identify specific misconceptions and gaps in knowledge, particularly in complex topics like genetic principles and molecular processes.</w:t>
            </w:r>
          </w:p>
          <w:p w:rsidR="00420EAC" w:rsidRDefault="003A3E85">
            <w:pPr>
              <w:rPr>
                <w:sz w:val="22"/>
                <w:szCs w:val="22"/>
              </w:rPr>
            </w:pPr>
            <w:r>
              <w:rPr>
                <w:sz w:val="22"/>
                <w:szCs w:val="22"/>
              </w:rPr>
              <w:tab/>
              <w:t xml:space="preserve">Incorporating AI-analyzed formative assessments enhances </w:t>
            </w:r>
            <w:r>
              <w:rPr>
                <w:sz w:val="22"/>
                <w:szCs w:val="22"/>
              </w:rPr>
              <w:t xml:space="preserve">the depth of understanding by guiding instructors on how to address misunderstandings, ultimately leading to improved learning outcomes and a more accurate assessment of student comprehension compared to traditional </w:t>
            </w:r>
            <w:proofErr w:type="gramStart"/>
            <w:r>
              <w:rPr>
                <w:sz w:val="22"/>
                <w:szCs w:val="22"/>
              </w:rPr>
              <w:t>multiple choice</w:t>
            </w:r>
            <w:proofErr w:type="gramEnd"/>
            <w:r>
              <w:rPr>
                <w:sz w:val="22"/>
                <w:szCs w:val="22"/>
              </w:rPr>
              <w:t xml:space="preserve"> tests.</w:t>
            </w:r>
          </w:p>
          <w:p w:rsidR="00420EAC" w:rsidRDefault="00420EAC">
            <w:pPr>
              <w:rPr>
                <w:sz w:val="22"/>
                <w:szCs w:val="22"/>
              </w:rPr>
            </w:pPr>
          </w:p>
        </w:tc>
      </w:tr>
      <w:tr w:rsidR="00420EAC">
        <w:trPr>
          <w:trHeight w:val="9910"/>
        </w:trPr>
        <w:tc>
          <w:tcPr>
            <w:tcW w:w="14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lastRenderedPageBreak/>
              <w:t>Data-Driven Ins</w:t>
            </w:r>
            <w:r>
              <w:rPr>
                <w:sz w:val="22"/>
                <w:szCs w:val="22"/>
              </w:rPr>
              <w:t>ights: Using AI to Analyze Student Performance in English Language Courses</w:t>
            </w:r>
          </w:p>
        </w:tc>
        <w:tc>
          <w:tcPr>
            <w:tcW w:w="93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proofErr w:type="spellStart"/>
            <w:r>
              <w:rPr>
                <w:sz w:val="22"/>
                <w:szCs w:val="22"/>
              </w:rPr>
              <w:t>Adlin</w:t>
            </w:r>
            <w:proofErr w:type="spellEnd"/>
            <w:r>
              <w:rPr>
                <w:sz w:val="22"/>
                <w:szCs w:val="22"/>
              </w:rPr>
              <w:t xml:space="preserve"> </w:t>
            </w:r>
            <w:proofErr w:type="spellStart"/>
            <w:r>
              <w:rPr>
                <w:sz w:val="22"/>
                <w:szCs w:val="22"/>
              </w:rPr>
              <w:t>Jerusha</w:t>
            </w:r>
            <w:proofErr w:type="spellEnd"/>
          </w:p>
        </w:tc>
        <w:tc>
          <w:tcPr>
            <w:tcW w:w="6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2024</w:t>
            </w:r>
          </w:p>
        </w:tc>
        <w:tc>
          <w:tcPr>
            <w:tcW w:w="106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420EAC">
            <w:pPr>
              <w:rPr>
                <w:sz w:val="22"/>
                <w:szCs w:val="22"/>
              </w:rPr>
            </w:pPr>
          </w:p>
        </w:tc>
        <w:tc>
          <w:tcPr>
            <w:tcW w:w="181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 xml:space="preserve">The study result in enhancing the performance by analyzing the </w:t>
            </w:r>
            <w:proofErr w:type="spellStart"/>
            <w:r>
              <w:rPr>
                <w:sz w:val="22"/>
                <w:szCs w:val="22"/>
              </w:rPr>
              <w:t>the</w:t>
            </w:r>
            <w:proofErr w:type="spellEnd"/>
            <w:r>
              <w:rPr>
                <w:sz w:val="22"/>
                <w:szCs w:val="22"/>
              </w:rPr>
              <w:t xml:space="preserve"> factors such as motivation and resource availability using AI. </w:t>
            </w:r>
          </w:p>
          <w:p w:rsidR="00420EAC" w:rsidRDefault="003A3E85">
            <w:pPr>
              <w:rPr>
                <w:sz w:val="22"/>
                <w:szCs w:val="22"/>
              </w:rPr>
            </w:pPr>
            <w:r>
              <w:rPr>
                <w:sz w:val="22"/>
                <w:szCs w:val="22"/>
              </w:rPr>
              <w:t xml:space="preserve">This indicates that understanding these interconnections can lead to </w:t>
            </w:r>
            <w:proofErr w:type="gramStart"/>
            <w:r>
              <w:rPr>
                <w:sz w:val="22"/>
                <w:szCs w:val="22"/>
              </w:rPr>
              <w:t>enhance  educational</w:t>
            </w:r>
            <w:proofErr w:type="gramEnd"/>
            <w:r>
              <w:rPr>
                <w:sz w:val="22"/>
                <w:szCs w:val="22"/>
              </w:rPr>
              <w:t xml:space="preserve"> strategies.</w:t>
            </w:r>
          </w:p>
        </w:tc>
        <w:tc>
          <w:tcPr>
            <w:tcW w:w="20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The study use SPSS for quantitative analysis to study the increase in student performance in English course as a second language.by using both descriptive</w:t>
            </w:r>
            <w:r>
              <w:rPr>
                <w:sz w:val="22"/>
                <w:szCs w:val="22"/>
              </w:rPr>
              <w:t xml:space="preserve"> and inferential statistics to analyze survey data that collected from student according to their study habits, demographics and the others factors.</w:t>
            </w:r>
          </w:p>
        </w:tc>
        <w:tc>
          <w:tcPr>
            <w:tcW w:w="174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 xml:space="preserve">The study focus on English courses student only, so the generalization in this research is limited </w:t>
            </w:r>
          </w:p>
        </w:tc>
        <w:tc>
          <w:tcPr>
            <w:tcW w:w="166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AI enha</w:t>
            </w:r>
            <w:r>
              <w:rPr>
                <w:sz w:val="22"/>
                <w:szCs w:val="22"/>
              </w:rPr>
              <w:t>nces personalized course development for students.</w:t>
            </w:r>
          </w:p>
          <w:p w:rsidR="00420EAC" w:rsidRDefault="003A3E85">
            <w:pPr>
              <w:rPr>
                <w:sz w:val="22"/>
                <w:szCs w:val="22"/>
              </w:rPr>
            </w:pPr>
            <w:r>
              <w:rPr>
                <w:sz w:val="22"/>
                <w:szCs w:val="22"/>
              </w:rPr>
              <w:tab/>
              <w:t>Identifies key factors influencing student success and performance.</w:t>
            </w:r>
          </w:p>
          <w:p w:rsidR="00420EAC" w:rsidRDefault="00420EAC">
            <w:pPr>
              <w:rPr>
                <w:sz w:val="22"/>
                <w:szCs w:val="22"/>
              </w:rPr>
            </w:pPr>
          </w:p>
        </w:tc>
      </w:tr>
      <w:tr w:rsidR="00420EAC">
        <w:trPr>
          <w:trHeight w:val="9610"/>
        </w:trPr>
        <w:tc>
          <w:tcPr>
            <w:tcW w:w="14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lastRenderedPageBreak/>
              <w:t xml:space="preserve">Leveraging Artificial Intelligence for Student Performance Monitoring. </w:t>
            </w:r>
            <w:r>
              <w:rPr>
                <w:i/>
                <w:sz w:val="22"/>
                <w:szCs w:val="22"/>
              </w:rPr>
              <w:t>International Journal of Research Publication and Reviews</w:t>
            </w:r>
          </w:p>
        </w:tc>
        <w:tc>
          <w:tcPr>
            <w:tcW w:w="93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proofErr w:type="spellStart"/>
            <w:r>
              <w:rPr>
                <w:sz w:val="22"/>
                <w:szCs w:val="22"/>
              </w:rPr>
              <w:t>Rajee</w:t>
            </w:r>
            <w:r>
              <w:rPr>
                <w:sz w:val="22"/>
                <w:szCs w:val="22"/>
              </w:rPr>
              <w:t>na</w:t>
            </w:r>
            <w:proofErr w:type="spellEnd"/>
            <w:r>
              <w:rPr>
                <w:sz w:val="22"/>
                <w:szCs w:val="22"/>
              </w:rPr>
              <w:t xml:space="preserve">, M., &amp; </w:t>
            </w:r>
            <w:proofErr w:type="spellStart"/>
            <w:r>
              <w:rPr>
                <w:sz w:val="22"/>
                <w:szCs w:val="22"/>
              </w:rPr>
              <w:t>Quraishi</w:t>
            </w:r>
            <w:proofErr w:type="spellEnd"/>
          </w:p>
        </w:tc>
        <w:tc>
          <w:tcPr>
            <w:tcW w:w="6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2024</w:t>
            </w:r>
          </w:p>
        </w:tc>
        <w:tc>
          <w:tcPr>
            <w:tcW w:w="106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420EAC">
            <w:pPr>
              <w:rPr>
                <w:sz w:val="22"/>
                <w:szCs w:val="22"/>
              </w:rPr>
            </w:pPr>
          </w:p>
        </w:tc>
        <w:tc>
          <w:tcPr>
            <w:tcW w:w="181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 xml:space="preserve">The study focus on detecting the positive effect of AI on </w:t>
            </w:r>
            <w:proofErr w:type="gramStart"/>
            <w:r>
              <w:rPr>
                <w:sz w:val="22"/>
                <w:szCs w:val="22"/>
              </w:rPr>
              <w:t>students</w:t>
            </w:r>
            <w:proofErr w:type="gramEnd"/>
            <w:r>
              <w:rPr>
                <w:sz w:val="22"/>
                <w:szCs w:val="22"/>
              </w:rPr>
              <w:t xml:space="preserve"> outcomes and how can AI provide a real time feedback.</w:t>
            </w:r>
          </w:p>
          <w:p w:rsidR="00420EAC" w:rsidRDefault="003A3E85">
            <w:pPr>
              <w:rPr>
                <w:sz w:val="22"/>
                <w:szCs w:val="22"/>
              </w:rPr>
            </w:pPr>
            <w:r>
              <w:rPr>
                <w:sz w:val="22"/>
                <w:szCs w:val="22"/>
              </w:rPr>
              <w:t xml:space="preserve">The research found that how </w:t>
            </w:r>
            <w:proofErr w:type="gramStart"/>
            <w:r>
              <w:rPr>
                <w:sz w:val="22"/>
                <w:szCs w:val="22"/>
              </w:rPr>
              <w:t>can AI access</w:t>
            </w:r>
            <w:proofErr w:type="gramEnd"/>
            <w:r>
              <w:rPr>
                <w:sz w:val="22"/>
                <w:szCs w:val="22"/>
              </w:rPr>
              <w:t xml:space="preserve"> just handle simple management task to analyze student performance an</w:t>
            </w:r>
            <w:r>
              <w:rPr>
                <w:sz w:val="22"/>
                <w:szCs w:val="22"/>
              </w:rPr>
              <w:t>d enhance student outcome.</w:t>
            </w:r>
          </w:p>
        </w:tc>
        <w:tc>
          <w:tcPr>
            <w:tcW w:w="20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 xml:space="preserve">The study review existing researches in AI tools used in effectiveness in monitoring and evaluating student performance. Which include examining adaptive learning platforms, AI-driven tutoring systems. That will lead in detecting struggling </w:t>
            </w:r>
            <w:proofErr w:type="gramStart"/>
            <w:r>
              <w:rPr>
                <w:sz w:val="22"/>
                <w:szCs w:val="22"/>
              </w:rPr>
              <w:t>students which</w:t>
            </w:r>
            <w:proofErr w:type="gramEnd"/>
            <w:r>
              <w:rPr>
                <w:sz w:val="22"/>
                <w:szCs w:val="22"/>
              </w:rPr>
              <w:t xml:space="preserve"> </w:t>
            </w:r>
            <w:r>
              <w:rPr>
                <w:sz w:val="22"/>
                <w:szCs w:val="22"/>
              </w:rPr>
              <w:t>will lead to enhance education outcome.</w:t>
            </w:r>
          </w:p>
        </w:tc>
        <w:tc>
          <w:tcPr>
            <w:tcW w:w="174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 xml:space="preserve">The study discuss the ethical issues and challenges related in Using AI. </w:t>
            </w:r>
            <w:proofErr w:type="spellStart"/>
            <w:proofErr w:type="gramStart"/>
            <w:r>
              <w:rPr>
                <w:sz w:val="22"/>
                <w:szCs w:val="22"/>
              </w:rPr>
              <w:t>incuding</w:t>
            </w:r>
            <w:proofErr w:type="spellEnd"/>
            <w:proofErr w:type="gramEnd"/>
            <w:r>
              <w:rPr>
                <w:sz w:val="22"/>
                <w:szCs w:val="22"/>
              </w:rPr>
              <w:t xml:space="preserve"> privacy issues which is counted as main limitation in using AI in analyzing student performance.</w:t>
            </w:r>
          </w:p>
        </w:tc>
        <w:tc>
          <w:tcPr>
            <w:tcW w:w="166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Provides real-time feedback and perso</w:t>
            </w:r>
            <w:r>
              <w:rPr>
                <w:sz w:val="22"/>
                <w:szCs w:val="22"/>
              </w:rPr>
              <w:t>nalized learning experiences.</w:t>
            </w:r>
          </w:p>
          <w:p w:rsidR="00420EAC" w:rsidRDefault="003A3E85">
            <w:pPr>
              <w:rPr>
                <w:sz w:val="22"/>
                <w:szCs w:val="22"/>
              </w:rPr>
            </w:pPr>
            <w:r>
              <w:rPr>
                <w:sz w:val="22"/>
                <w:szCs w:val="22"/>
              </w:rPr>
              <w:t>Enables early intervention for struggling students.</w:t>
            </w:r>
          </w:p>
          <w:p w:rsidR="00420EAC" w:rsidRDefault="00420EAC">
            <w:pPr>
              <w:rPr>
                <w:sz w:val="22"/>
                <w:szCs w:val="22"/>
              </w:rPr>
            </w:pPr>
          </w:p>
        </w:tc>
      </w:tr>
      <w:tr w:rsidR="00420EAC">
        <w:trPr>
          <w:trHeight w:val="10807"/>
        </w:trPr>
        <w:tc>
          <w:tcPr>
            <w:tcW w:w="1425" w:type="dxa"/>
            <w:tcBorders>
              <w:top w:val="single" w:sz="8" w:space="0" w:color="000000"/>
              <w:left w:val="single" w:sz="8" w:space="0" w:color="000000"/>
              <w:bottom w:val="single" w:sz="6"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lastRenderedPageBreak/>
              <w:t>Predicting Student Academic Performance Using Neural Networks: Analyzing the Impact of Transfer Functions, Momentum and Learning Rate</w:t>
            </w:r>
          </w:p>
        </w:tc>
        <w:tc>
          <w:tcPr>
            <w:tcW w:w="930" w:type="dxa"/>
            <w:tcBorders>
              <w:top w:val="single" w:sz="8" w:space="0" w:color="000000"/>
              <w:left w:val="single" w:sz="8" w:space="0" w:color="000000"/>
              <w:bottom w:val="single" w:sz="6"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Agarwal, M., &amp; Agarwal</w:t>
            </w:r>
          </w:p>
        </w:tc>
        <w:tc>
          <w:tcPr>
            <w:tcW w:w="660" w:type="dxa"/>
            <w:tcBorders>
              <w:top w:val="single" w:sz="8" w:space="0" w:color="000000"/>
              <w:left w:val="single" w:sz="8" w:space="0" w:color="000000"/>
              <w:bottom w:val="single" w:sz="6"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2024</w:t>
            </w:r>
          </w:p>
        </w:tc>
        <w:tc>
          <w:tcPr>
            <w:tcW w:w="1065" w:type="dxa"/>
            <w:tcBorders>
              <w:top w:val="single" w:sz="8" w:space="0" w:color="000000"/>
              <w:left w:val="single" w:sz="8" w:space="0" w:color="000000"/>
              <w:bottom w:val="single" w:sz="6" w:space="0" w:color="000000"/>
              <w:right w:val="single" w:sz="8" w:space="0" w:color="000000"/>
            </w:tcBorders>
            <w:tcMar>
              <w:top w:w="80" w:type="dxa"/>
              <w:left w:w="80" w:type="dxa"/>
              <w:bottom w:w="80" w:type="dxa"/>
              <w:right w:w="80" w:type="dxa"/>
            </w:tcMar>
          </w:tcPr>
          <w:p w:rsidR="00420EAC" w:rsidRDefault="00420EAC">
            <w:pPr>
              <w:rPr>
                <w:sz w:val="22"/>
                <w:szCs w:val="22"/>
              </w:rPr>
            </w:pPr>
          </w:p>
        </w:tc>
        <w:tc>
          <w:tcPr>
            <w:tcW w:w="1815" w:type="dxa"/>
            <w:tcBorders>
              <w:top w:val="single" w:sz="8" w:space="0" w:color="000000"/>
              <w:left w:val="single" w:sz="8" w:space="0" w:color="000000"/>
              <w:bottom w:val="single" w:sz="6"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The study get great result in prediction student performance. The prediction accuracy is 98% using artificial neural network. As a comparative analysis of various Machine Learning Algorithms the result the ANN achieve Better result than SVM, KNN, NB, DT an</w:t>
            </w:r>
            <w:r>
              <w:rPr>
                <w:sz w:val="22"/>
                <w:szCs w:val="22"/>
              </w:rPr>
              <w:t xml:space="preserve">d others ML algorithms indicate that ANN has the potential to improve student </w:t>
            </w:r>
            <w:proofErr w:type="spellStart"/>
            <w:r>
              <w:rPr>
                <w:sz w:val="22"/>
                <w:szCs w:val="22"/>
              </w:rPr>
              <w:t>perforamnce</w:t>
            </w:r>
            <w:proofErr w:type="spellEnd"/>
            <w:r>
              <w:rPr>
                <w:sz w:val="22"/>
                <w:szCs w:val="22"/>
              </w:rPr>
              <w:t>.</w:t>
            </w:r>
          </w:p>
        </w:tc>
        <w:tc>
          <w:tcPr>
            <w:tcW w:w="2025" w:type="dxa"/>
            <w:tcBorders>
              <w:top w:val="single" w:sz="8" w:space="0" w:color="000000"/>
              <w:left w:val="single" w:sz="8" w:space="0" w:color="000000"/>
              <w:bottom w:val="single" w:sz="6"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The study utilizes Artificial Neural Networks (ANN) as the primary method of analyzing student performance.</w:t>
            </w:r>
          </w:p>
          <w:p w:rsidR="00420EAC" w:rsidRDefault="003A3E85">
            <w:pPr>
              <w:rPr>
                <w:sz w:val="22"/>
                <w:szCs w:val="22"/>
              </w:rPr>
            </w:pPr>
            <w:r>
              <w:rPr>
                <w:sz w:val="22"/>
                <w:szCs w:val="22"/>
              </w:rPr>
              <w:t>The study used SVM DT, KNN</w:t>
            </w:r>
            <w:proofErr w:type="gramStart"/>
            <w:r>
              <w:rPr>
                <w:sz w:val="22"/>
                <w:szCs w:val="22"/>
              </w:rPr>
              <w:t>,LR,NB</w:t>
            </w:r>
            <w:proofErr w:type="gramEnd"/>
            <w:r>
              <w:rPr>
                <w:sz w:val="22"/>
                <w:szCs w:val="22"/>
              </w:rPr>
              <w:t xml:space="preserve">  as comparative research</w:t>
            </w:r>
            <w:r>
              <w:rPr>
                <w:sz w:val="22"/>
                <w:szCs w:val="22"/>
              </w:rPr>
              <w:t xml:space="preserve"> to show the superiority of ANN with a 97% accuracy rate.</w:t>
            </w:r>
          </w:p>
        </w:tc>
        <w:tc>
          <w:tcPr>
            <w:tcW w:w="1740" w:type="dxa"/>
            <w:tcBorders>
              <w:top w:val="single" w:sz="8" w:space="0" w:color="000000"/>
              <w:left w:val="single" w:sz="8" w:space="0" w:color="000000"/>
              <w:bottom w:val="single" w:sz="6" w:space="0" w:color="000000"/>
              <w:right w:val="single" w:sz="8" w:space="0" w:color="000000"/>
            </w:tcBorders>
            <w:tcMar>
              <w:top w:w="80" w:type="dxa"/>
              <w:left w:w="80" w:type="dxa"/>
              <w:bottom w:w="80" w:type="dxa"/>
              <w:right w:w="80" w:type="dxa"/>
            </w:tcMar>
          </w:tcPr>
          <w:p w:rsidR="00420EAC" w:rsidRDefault="003A3E85">
            <w:pPr>
              <w:rPr>
                <w:sz w:val="22"/>
                <w:szCs w:val="22"/>
              </w:rPr>
            </w:pPr>
            <w:r>
              <w:rPr>
                <w:sz w:val="22"/>
                <w:szCs w:val="22"/>
              </w:rPr>
              <w:t xml:space="preserve">The dataset of students is not large which </w:t>
            </w:r>
            <w:proofErr w:type="gramStart"/>
            <w:r>
              <w:rPr>
                <w:sz w:val="22"/>
                <w:szCs w:val="22"/>
              </w:rPr>
              <w:t>is less than 700 student</w:t>
            </w:r>
            <w:proofErr w:type="gramEnd"/>
            <w:r>
              <w:rPr>
                <w:sz w:val="22"/>
                <w:szCs w:val="22"/>
              </w:rPr>
              <w:t xml:space="preserve">. That </w:t>
            </w:r>
            <w:proofErr w:type="spellStart"/>
            <w:proofErr w:type="gramStart"/>
            <w:r>
              <w:rPr>
                <w:sz w:val="22"/>
                <w:szCs w:val="22"/>
              </w:rPr>
              <w:t>can not</w:t>
            </w:r>
            <w:proofErr w:type="spellEnd"/>
            <w:proofErr w:type="gramEnd"/>
            <w:r>
              <w:rPr>
                <w:sz w:val="22"/>
                <w:szCs w:val="22"/>
              </w:rPr>
              <w:t xml:space="preserve"> lead to generalize the result. </w:t>
            </w:r>
          </w:p>
          <w:p w:rsidR="00420EAC" w:rsidRDefault="003A3E85">
            <w:pPr>
              <w:rPr>
                <w:sz w:val="22"/>
                <w:szCs w:val="22"/>
              </w:rPr>
            </w:pPr>
            <w:r>
              <w:rPr>
                <w:sz w:val="22"/>
                <w:szCs w:val="22"/>
              </w:rPr>
              <w:t>The research omit some factors like students' social interactions, interpersonal ski</w:t>
            </w:r>
            <w:r>
              <w:rPr>
                <w:sz w:val="22"/>
                <w:szCs w:val="22"/>
              </w:rPr>
              <w:t xml:space="preserve">lls and academic engagement which might indicate a gap in the understanding all variables that affect student outline </w:t>
            </w:r>
          </w:p>
        </w:tc>
        <w:tc>
          <w:tcPr>
            <w:tcW w:w="1665" w:type="dxa"/>
            <w:tcBorders>
              <w:top w:val="single" w:sz="8" w:space="0" w:color="000000"/>
              <w:left w:val="single" w:sz="8" w:space="0" w:color="000000"/>
              <w:bottom w:val="single" w:sz="6" w:space="0" w:color="000000"/>
              <w:right w:val="single" w:sz="8" w:space="0" w:color="000000"/>
            </w:tcBorders>
            <w:tcMar>
              <w:top w:w="80" w:type="dxa"/>
              <w:left w:w="80" w:type="dxa"/>
              <w:bottom w:w="80" w:type="dxa"/>
              <w:right w:w="80" w:type="dxa"/>
            </w:tcMar>
          </w:tcPr>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Why is it important?</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 This research used artificial </w:t>
            </w:r>
            <w:proofErr w:type="spellStart"/>
            <w:r>
              <w:rPr>
                <w:rFonts w:ascii="Helvetica Neue" w:eastAsia="Helvetica Neue" w:hAnsi="Helvetica Neue" w:cs="Helvetica Neue"/>
                <w:sz w:val="20"/>
                <w:szCs w:val="20"/>
              </w:rPr>
              <w:t>intelligencespecifically</w:t>
            </w:r>
            <w:proofErr w:type="spellEnd"/>
            <w:r>
              <w:rPr>
                <w:rFonts w:ascii="Helvetica Neue" w:eastAsia="Helvetica Neue" w:hAnsi="Helvetica Neue" w:cs="Helvetica Neue"/>
                <w:sz w:val="20"/>
                <w:szCs w:val="20"/>
              </w:rPr>
              <w:t xml:space="preserve"> neural </w:t>
            </w:r>
            <w:proofErr w:type="spellStart"/>
            <w:r>
              <w:rPr>
                <w:rFonts w:ascii="Helvetica Neue" w:eastAsia="Helvetica Neue" w:hAnsi="Helvetica Neue" w:cs="Helvetica Neue"/>
                <w:sz w:val="20"/>
                <w:szCs w:val="20"/>
              </w:rPr>
              <w:t>networksto</w:t>
            </w:r>
            <w:proofErr w:type="spellEnd"/>
            <w:r>
              <w:rPr>
                <w:rFonts w:ascii="Helvetica Neue" w:eastAsia="Helvetica Neue" w:hAnsi="Helvetica Neue" w:cs="Helvetica Neue"/>
                <w:sz w:val="20"/>
                <w:szCs w:val="20"/>
              </w:rPr>
              <w:t xml:space="preserve"> predict student grades with very high</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 </w:t>
            </w:r>
            <w:proofErr w:type="gramStart"/>
            <w:r>
              <w:rPr>
                <w:rFonts w:ascii="Helvetica Neue" w:eastAsia="Helvetica Neue" w:hAnsi="Helvetica Neue" w:cs="Helvetica Neue"/>
                <w:sz w:val="20"/>
                <w:szCs w:val="20"/>
              </w:rPr>
              <w:t>accuracy</w:t>
            </w:r>
            <w:proofErr w:type="gramEnd"/>
            <w:r>
              <w:rPr>
                <w:rFonts w:ascii="Helvetica Neue" w:eastAsia="Helvetica Neue" w:hAnsi="Helvetica Neue" w:cs="Helvetica Neue"/>
                <w:sz w:val="20"/>
                <w:szCs w:val="20"/>
              </w:rPr>
              <w:t xml:space="preserve"> (98%).</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Can identify struggling students early, before failure occurs.</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 </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Tested various configurations like learning rate and momentum to optimize performance.</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 Compared many algorithms </w:t>
            </w:r>
            <w:proofErr w:type="gramStart"/>
            <w:r>
              <w:rPr>
                <w:rFonts w:ascii="Helvetica Neue" w:eastAsia="Helvetica Neue" w:hAnsi="Helvetica Neue" w:cs="Helvetica Neue"/>
                <w:sz w:val="20"/>
                <w:szCs w:val="20"/>
              </w:rPr>
              <w:t>like</w:t>
            </w:r>
            <w:proofErr w:type="gramEnd"/>
            <w:r>
              <w:rPr>
                <w:rFonts w:ascii="Helvetica Neue" w:eastAsia="Helvetica Neue" w:hAnsi="Helvetica Neue" w:cs="Helvetica Neue"/>
                <w:sz w:val="20"/>
                <w:szCs w:val="20"/>
              </w:rPr>
              <w:t xml:space="preserve"> SVM and Decision Trees, and neural networks came o</w:t>
            </w:r>
            <w:r>
              <w:rPr>
                <w:rFonts w:ascii="Helvetica Neue" w:eastAsia="Helvetica Neue" w:hAnsi="Helvetica Neue" w:cs="Helvetica Neue"/>
                <w:sz w:val="20"/>
                <w:szCs w:val="20"/>
              </w:rPr>
              <w:t>ut on top.</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Used real data from 689 students, giving credibility to the findings.</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 Helps teachers create personalized learning plans for each </w:t>
            </w:r>
            <w:proofErr w:type="spellStart"/>
            <w:r>
              <w:rPr>
                <w:rFonts w:ascii="Helvetica Neue" w:eastAsia="Helvetica Neue" w:hAnsi="Helvetica Neue" w:cs="Helvetica Neue"/>
                <w:sz w:val="20"/>
                <w:szCs w:val="20"/>
              </w:rPr>
              <w:t>st</w:t>
            </w:r>
            <w:proofErr w:type="spellEnd"/>
          </w:p>
          <w:p w:rsidR="00420EAC" w:rsidRDefault="00420EAC">
            <w:pPr>
              <w:rPr>
                <w:sz w:val="22"/>
                <w:szCs w:val="22"/>
              </w:rPr>
            </w:pPr>
          </w:p>
        </w:tc>
      </w:tr>
      <w:tr w:rsidR="00420EAC">
        <w:trPr>
          <w:trHeight w:val="5620"/>
        </w:trPr>
        <w:tc>
          <w:tcPr>
            <w:tcW w:w="14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spacing w:after="80" w:line="276" w:lineRule="auto"/>
              <w:rPr>
                <w:sz w:val="22"/>
                <w:szCs w:val="22"/>
              </w:rPr>
            </w:pPr>
            <w:r>
              <w:rPr>
                <w:sz w:val="22"/>
                <w:szCs w:val="22"/>
              </w:rPr>
              <w:lastRenderedPageBreak/>
              <w:t>Student Performance Analysis using Machine Learning. International Journal of Innovative Technology and Exp</w:t>
            </w:r>
            <w:r>
              <w:rPr>
                <w:sz w:val="22"/>
                <w:szCs w:val="22"/>
              </w:rPr>
              <w:t>loring Engineering</w:t>
            </w:r>
          </w:p>
          <w:p w:rsidR="00420EAC" w:rsidRDefault="00420EAC">
            <w:pPr>
              <w:rPr>
                <w:sz w:val="22"/>
                <w:szCs w:val="22"/>
              </w:rPr>
            </w:pPr>
          </w:p>
        </w:tc>
        <w:tc>
          <w:tcPr>
            <w:tcW w:w="9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proofErr w:type="spellStart"/>
            <w:r>
              <w:rPr>
                <w:sz w:val="22"/>
                <w:szCs w:val="22"/>
              </w:rPr>
              <w:t>Kalpana</w:t>
            </w:r>
            <w:proofErr w:type="spellEnd"/>
            <w:r>
              <w:rPr>
                <w:sz w:val="22"/>
                <w:szCs w:val="22"/>
              </w:rPr>
              <w:t xml:space="preserve"> et al.</w:t>
            </w:r>
          </w:p>
        </w:tc>
        <w:tc>
          <w:tcPr>
            <w:tcW w:w="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2020</w:t>
            </w:r>
          </w:p>
        </w:tc>
        <w:tc>
          <w:tcPr>
            <w:tcW w:w="1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Experimental</w:t>
            </w:r>
          </w:p>
        </w:tc>
        <w:tc>
          <w:tcPr>
            <w:tcW w:w="181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Random Forest model to predict student outcomes using assessment data</w:t>
            </w:r>
          </w:p>
        </w:tc>
        <w:tc>
          <w:tcPr>
            <w:tcW w:w="20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Machine Learning (Random Forest)</w:t>
            </w:r>
          </w:p>
        </w:tc>
        <w:tc>
          <w:tcPr>
            <w:tcW w:w="17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No live classroom application; lacks qualitative evaluation</w:t>
            </w:r>
          </w:p>
        </w:tc>
        <w:tc>
          <w:tcPr>
            <w:tcW w:w="16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Why is it useful?</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 The goal is to help teachers detect students who need support early, based on their grades and classroom</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 </w:t>
            </w:r>
            <w:proofErr w:type="gramStart"/>
            <w:r>
              <w:rPr>
                <w:rFonts w:ascii="Helvetica Neue" w:eastAsia="Helvetica Neue" w:hAnsi="Helvetica Neue" w:cs="Helvetica Neue"/>
                <w:sz w:val="20"/>
                <w:szCs w:val="20"/>
              </w:rPr>
              <w:t>behavior</w:t>
            </w:r>
            <w:proofErr w:type="gramEnd"/>
            <w:r>
              <w:rPr>
                <w:rFonts w:ascii="Helvetica Neue" w:eastAsia="Helvetica Neue" w:hAnsi="Helvetica Neue" w:cs="Helvetica Neue"/>
                <w:sz w:val="20"/>
                <w:szCs w:val="20"/>
              </w:rPr>
              <w:t>.</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Provides early warning system for at-risk students.</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Combines insights from psychology, education, and computer science.</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Improves comm</w:t>
            </w:r>
            <w:r>
              <w:rPr>
                <w:rFonts w:ascii="Helvetica Neue" w:eastAsia="Helvetica Neue" w:hAnsi="Helvetica Neue" w:cs="Helvetica Neue"/>
                <w:sz w:val="20"/>
                <w:szCs w:val="20"/>
              </w:rPr>
              <w:t>unication between teacher, student, and administration.</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Includes user-friendly interface and auto-generated reports (PDFs and graphs).</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Helps institutions understand student levels and improve academic programs</w:t>
            </w:r>
          </w:p>
          <w:p w:rsidR="00420EAC" w:rsidRDefault="00420EAC">
            <w:pPr>
              <w:rPr>
                <w:sz w:val="22"/>
                <w:szCs w:val="22"/>
              </w:rPr>
            </w:pPr>
          </w:p>
        </w:tc>
      </w:tr>
      <w:tr w:rsidR="00420EAC">
        <w:trPr>
          <w:trHeight w:val="5620"/>
        </w:trPr>
        <w:tc>
          <w:tcPr>
            <w:tcW w:w="14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spacing w:after="80" w:line="276" w:lineRule="auto"/>
              <w:rPr>
                <w:sz w:val="26"/>
                <w:szCs w:val="26"/>
              </w:rPr>
            </w:pPr>
            <w:r>
              <w:rPr>
                <w:sz w:val="22"/>
                <w:szCs w:val="22"/>
              </w:rPr>
              <w:lastRenderedPageBreak/>
              <w:t>Educational data mining: Prediction of students’ academic performance using machine learning algorithms</w:t>
            </w:r>
          </w:p>
        </w:tc>
        <w:tc>
          <w:tcPr>
            <w:tcW w:w="9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proofErr w:type="spellStart"/>
            <w:r>
              <w:rPr>
                <w:sz w:val="22"/>
                <w:szCs w:val="22"/>
              </w:rPr>
              <w:t>Yağcı</w:t>
            </w:r>
            <w:proofErr w:type="spellEnd"/>
          </w:p>
        </w:tc>
        <w:tc>
          <w:tcPr>
            <w:tcW w:w="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2022</w:t>
            </w:r>
          </w:p>
        </w:tc>
        <w:tc>
          <w:tcPr>
            <w:tcW w:w="1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Quantitative</w:t>
            </w:r>
          </w:p>
        </w:tc>
        <w:tc>
          <w:tcPr>
            <w:tcW w:w="181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Midterm scores predict final grades with 70–75% accuracy</w:t>
            </w:r>
          </w:p>
        </w:tc>
        <w:tc>
          <w:tcPr>
            <w:tcW w:w="20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ML (SVM, RF, NB, KNN)</w:t>
            </w:r>
          </w:p>
        </w:tc>
        <w:tc>
          <w:tcPr>
            <w:tcW w:w="17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Simple features; lacks full behavioral data</w:t>
            </w:r>
          </w:p>
        </w:tc>
        <w:tc>
          <w:tcPr>
            <w:tcW w:w="16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What </w:t>
            </w:r>
            <w:r>
              <w:rPr>
                <w:rFonts w:ascii="Helvetica Neue" w:eastAsia="Helvetica Neue" w:hAnsi="Helvetica Neue" w:cs="Helvetica Neue"/>
                <w:sz w:val="20"/>
                <w:szCs w:val="20"/>
              </w:rPr>
              <w:t>does it do?</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 Builds a model to predict final exam grades based on midterm scores and department/faculty data.</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Used real data from over 1800 students, ensuring robust and realistic outcomes.</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Tested multiple algorithms (Random Forest, Nave Bayes, etc.) and identified the most accurate.</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Helps detect at-risk students early through predictive insights.</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Supports smart learning environments driven by data analytics.</w:t>
            </w:r>
          </w:p>
          <w:p w:rsidR="00420EAC" w:rsidRDefault="00420EAC">
            <w:pPr>
              <w:spacing w:line="276" w:lineRule="auto"/>
              <w:rPr>
                <w:rFonts w:ascii="Helvetica Neue" w:eastAsia="Helvetica Neue" w:hAnsi="Helvetica Neue" w:cs="Helvetica Neue"/>
                <w:sz w:val="20"/>
                <w:szCs w:val="20"/>
              </w:rPr>
            </w:pPr>
          </w:p>
          <w:p w:rsidR="00420EAC" w:rsidRDefault="00420EAC">
            <w:pPr>
              <w:rPr>
                <w:sz w:val="22"/>
                <w:szCs w:val="22"/>
              </w:rPr>
            </w:pPr>
          </w:p>
        </w:tc>
      </w:tr>
      <w:tr w:rsidR="00420EAC">
        <w:trPr>
          <w:trHeight w:val="10086"/>
        </w:trPr>
        <w:tc>
          <w:tcPr>
            <w:tcW w:w="14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spacing w:after="80" w:line="276" w:lineRule="auto"/>
              <w:rPr>
                <w:sz w:val="22"/>
                <w:szCs w:val="22"/>
              </w:rPr>
            </w:pPr>
            <w:r>
              <w:rPr>
                <w:sz w:val="22"/>
                <w:szCs w:val="22"/>
              </w:rPr>
              <w:lastRenderedPageBreak/>
              <w:t>Bridging Human and AI Explanations to Support Students’ Revisions of Open-Ended Responses. Proceedings of the 17th International Conference on Educational Data Mining (EDM 2024),</w:t>
            </w:r>
          </w:p>
          <w:p w:rsidR="00420EAC" w:rsidRDefault="00420EAC">
            <w:pPr>
              <w:rPr>
                <w:sz w:val="22"/>
                <w:szCs w:val="22"/>
              </w:rPr>
            </w:pPr>
          </w:p>
        </w:tc>
        <w:tc>
          <w:tcPr>
            <w:tcW w:w="9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 xml:space="preserve">Li &amp; </w:t>
            </w:r>
            <w:proofErr w:type="spellStart"/>
            <w:r>
              <w:rPr>
                <w:sz w:val="22"/>
                <w:szCs w:val="22"/>
              </w:rPr>
              <w:t>Botelho</w:t>
            </w:r>
            <w:proofErr w:type="spellEnd"/>
          </w:p>
        </w:tc>
        <w:tc>
          <w:tcPr>
            <w:tcW w:w="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2024</w:t>
            </w:r>
          </w:p>
        </w:tc>
        <w:tc>
          <w:tcPr>
            <w:tcW w:w="1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Exploratory + NLP</w:t>
            </w:r>
          </w:p>
        </w:tc>
        <w:tc>
          <w:tcPr>
            <w:tcW w:w="181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Develops explainable feedback using LLMs</w:t>
            </w:r>
            <w:r>
              <w:rPr>
                <w:sz w:val="22"/>
                <w:szCs w:val="22"/>
              </w:rPr>
              <w:t>; taxonomy of feedback types</w:t>
            </w:r>
          </w:p>
        </w:tc>
        <w:tc>
          <w:tcPr>
            <w:tcW w:w="20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LLMs + Text Analysis</w:t>
            </w:r>
          </w:p>
        </w:tc>
        <w:tc>
          <w:tcPr>
            <w:tcW w:w="17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Still theoretical; requires real classroom deployment</w:t>
            </w:r>
          </w:p>
        </w:tc>
        <w:tc>
          <w:tcPr>
            <w:tcW w:w="16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 xml:space="preserve">Intelligent Feedback Systems (Li &amp; </w:t>
            </w:r>
            <w:proofErr w:type="spellStart"/>
            <w:r>
              <w:rPr>
                <w:sz w:val="22"/>
                <w:szCs w:val="22"/>
              </w:rPr>
              <w:t>Botelho</w:t>
            </w:r>
            <w:proofErr w:type="spellEnd"/>
            <w:r>
              <w:rPr>
                <w:sz w:val="22"/>
                <w:szCs w:val="22"/>
              </w:rPr>
              <w:t>, 2024)</w:t>
            </w:r>
          </w:p>
          <w:p w:rsidR="00420EAC" w:rsidRDefault="003A3E85">
            <w:pPr>
              <w:rPr>
                <w:sz w:val="22"/>
                <w:szCs w:val="22"/>
              </w:rPr>
            </w:pPr>
            <w:r>
              <w:rPr>
                <w:sz w:val="22"/>
                <w:szCs w:val="22"/>
              </w:rPr>
              <w:t>Development of explainable systems that provide human-like, precise feedback using large language models like GPT</w:t>
            </w:r>
          </w:p>
          <w:p w:rsidR="00420EAC" w:rsidRDefault="00420EAC">
            <w:pPr>
              <w:rPr>
                <w:sz w:val="22"/>
                <w:szCs w:val="22"/>
              </w:rPr>
            </w:pPr>
          </w:p>
          <w:p w:rsidR="00420EAC" w:rsidRDefault="003A3E85">
            <w:pPr>
              <w:rPr>
                <w:sz w:val="22"/>
                <w:szCs w:val="22"/>
              </w:rPr>
            </w:pPr>
            <w:r>
              <w:rPr>
                <w:sz w:val="22"/>
                <w:szCs w:val="22"/>
              </w:rPr>
              <w:t>Classification of feedback types according to specific educational objectives</w:t>
            </w:r>
          </w:p>
          <w:p w:rsidR="00420EAC" w:rsidRDefault="00420EAC">
            <w:pPr>
              <w:rPr>
                <w:sz w:val="22"/>
                <w:szCs w:val="22"/>
              </w:rPr>
            </w:pPr>
          </w:p>
          <w:p w:rsidR="00420EAC" w:rsidRDefault="003A3E85">
            <w:pPr>
              <w:rPr>
                <w:sz w:val="22"/>
                <w:szCs w:val="22"/>
              </w:rPr>
            </w:pPr>
            <w:r>
              <w:rPr>
                <w:sz w:val="22"/>
                <w:szCs w:val="22"/>
              </w:rPr>
              <w:t>Analysis of student-AI interactions to improve educational too</w:t>
            </w:r>
            <w:r>
              <w:rPr>
                <w:sz w:val="22"/>
                <w:szCs w:val="22"/>
              </w:rPr>
              <w:t>ls</w:t>
            </w:r>
          </w:p>
          <w:p w:rsidR="00420EAC" w:rsidRDefault="00420EAC">
            <w:pPr>
              <w:rPr>
                <w:sz w:val="22"/>
                <w:szCs w:val="22"/>
              </w:rPr>
            </w:pPr>
          </w:p>
          <w:p w:rsidR="00420EAC" w:rsidRDefault="003A3E85">
            <w:pPr>
              <w:rPr>
                <w:sz w:val="22"/>
                <w:szCs w:val="22"/>
              </w:rPr>
            </w:pPr>
            <w:r>
              <w:rPr>
                <w:sz w:val="22"/>
                <w:szCs w:val="22"/>
              </w:rPr>
              <w:t>Providing individualized feedback in large classrooms, enhancing educational equity</w:t>
            </w:r>
          </w:p>
        </w:tc>
      </w:tr>
      <w:tr w:rsidR="00420EAC">
        <w:trPr>
          <w:trHeight w:val="10326"/>
        </w:trPr>
        <w:tc>
          <w:tcPr>
            <w:tcW w:w="14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lastRenderedPageBreak/>
              <w:t>AI for Student Assessment - Systematic Review</w:t>
            </w:r>
          </w:p>
        </w:tc>
        <w:tc>
          <w:tcPr>
            <w:tcW w:w="9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González-</w:t>
            </w:r>
            <w:proofErr w:type="spellStart"/>
            <w:r>
              <w:rPr>
                <w:sz w:val="22"/>
                <w:szCs w:val="22"/>
              </w:rPr>
              <w:t>Calatayud</w:t>
            </w:r>
            <w:proofErr w:type="spellEnd"/>
            <w:r>
              <w:rPr>
                <w:sz w:val="22"/>
                <w:szCs w:val="22"/>
              </w:rPr>
              <w:t xml:space="preserve"> et al.</w:t>
            </w:r>
          </w:p>
        </w:tc>
        <w:tc>
          <w:tcPr>
            <w:tcW w:w="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2021</w:t>
            </w:r>
          </w:p>
        </w:tc>
        <w:tc>
          <w:tcPr>
            <w:tcW w:w="1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Systematic Review</w:t>
            </w:r>
          </w:p>
        </w:tc>
        <w:tc>
          <w:tcPr>
            <w:tcW w:w="181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AI mostly used in formative assessment and auto-grading</w:t>
            </w:r>
          </w:p>
        </w:tc>
        <w:tc>
          <w:tcPr>
            <w:tcW w:w="20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Review of 22 stu</w:t>
            </w:r>
            <w:r>
              <w:rPr>
                <w:sz w:val="22"/>
                <w:szCs w:val="22"/>
              </w:rPr>
              <w:t>dies</w:t>
            </w:r>
          </w:p>
        </w:tc>
        <w:tc>
          <w:tcPr>
            <w:tcW w:w="17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Lack of educational/pedagogical grounding</w:t>
            </w:r>
          </w:p>
        </w:tc>
        <w:tc>
          <w:tcPr>
            <w:tcW w:w="16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 Why is it important?</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 This </w:t>
            </w:r>
            <w:proofErr w:type="spellStart"/>
            <w:r>
              <w:rPr>
                <w:rFonts w:ascii="Helvetica Neue" w:eastAsia="Helvetica Neue" w:hAnsi="Helvetica Neue" w:cs="Helvetica Neue"/>
                <w:sz w:val="20"/>
                <w:szCs w:val="20"/>
              </w:rPr>
              <w:t>isnt</w:t>
            </w:r>
            <w:proofErr w:type="spellEnd"/>
            <w:r>
              <w:rPr>
                <w:rFonts w:ascii="Helvetica Neue" w:eastAsia="Helvetica Neue" w:hAnsi="Helvetica Neue" w:cs="Helvetica Neue"/>
                <w:sz w:val="20"/>
                <w:szCs w:val="20"/>
              </w:rPr>
              <w:t xml:space="preserve"> an experimental study but a review of 22 previous studies on AI-based student assessment.</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Highlights the use of AI in formative assessment and instant feedback.</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Confirms that AI tools can automate grading and save teachers time.</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Discusses differences between AI-enabled and traditional education.</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Stresses the need to train teachers on using AI pedagogically, not just technically.</w:t>
            </w:r>
          </w:p>
          <w:p w:rsidR="00420EAC" w:rsidRDefault="003A3E85">
            <w:pPr>
              <w:spacing w:line="276" w:lineRule="auto"/>
              <w:rPr>
                <w:rFonts w:ascii="Helvetica Neue" w:eastAsia="Helvetica Neue" w:hAnsi="Helvetica Neue" w:cs="Helvetica Neue"/>
                <w:sz w:val="20"/>
                <w:szCs w:val="20"/>
              </w:rPr>
            </w:pPr>
            <w:r>
              <w:rPr>
                <w:rFonts w:ascii="Helvetica Neue" w:eastAsia="Helvetica Neue" w:hAnsi="Helvetica Neue" w:cs="Helvetica Neue"/>
                <w:sz w:val="20"/>
                <w:szCs w:val="20"/>
              </w:rPr>
              <w:t>- Offers useful recommendatio</w:t>
            </w:r>
            <w:r>
              <w:rPr>
                <w:rFonts w:ascii="Helvetica Neue" w:eastAsia="Helvetica Neue" w:hAnsi="Helvetica Neue" w:cs="Helvetica Neue"/>
                <w:sz w:val="20"/>
                <w:szCs w:val="20"/>
              </w:rPr>
              <w:t>ns for schools and universities aiming to adopt AI in assessment.</w:t>
            </w:r>
          </w:p>
          <w:p w:rsidR="00420EAC" w:rsidRDefault="00420EAC">
            <w:pPr>
              <w:rPr>
                <w:sz w:val="22"/>
                <w:szCs w:val="22"/>
              </w:rPr>
            </w:pPr>
          </w:p>
        </w:tc>
      </w:tr>
      <w:tr w:rsidR="00420EAC">
        <w:trPr>
          <w:trHeight w:val="5620"/>
        </w:trPr>
        <w:tc>
          <w:tcPr>
            <w:tcW w:w="14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lastRenderedPageBreak/>
              <w:t>AI + Learning Analytics Integration</w:t>
            </w:r>
          </w:p>
        </w:tc>
        <w:tc>
          <w:tcPr>
            <w:tcW w:w="9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Ouyang et al.</w:t>
            </w:r>
          </w:p>
        </w:tc>
        <w:tc>
          <w:tcPr>
            <w:tcW w:w="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2023</w:t>
            </w:r>
          </w:p>
        </w:tc>
        <w:tc>
          <w:tcPr>
            <w:tcW w:w="1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Quasi-Experimental</w:t>
            </w:r>
          </w:p>
        </w:tc>
        <w:tc>
          <w:tcPr>
            <w:tcW w:w="181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Integrates AI prediction with learning analytics; improves engagement and satisfaction</w:t>
            </w:r>
          </w:p>
        </w:tc>
        <w:tc>
          <w:tcPr>
            <w:tcW w:w="20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AI prediction + Learning An</w:t>
            </w:r>
            <w:r>
              <w:rPr>
                <w:sz w:val="22"/>
                <w:szCs w:val="22"/>
              </w:rPr>
              <w:t>alytics</w:t>
            </w:r>
          </w:p>
        </w:tc>
        <w:tc>
          <w:tcPr>
            <w:tcW w:w="17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3A3E85">
            <w:pPr>
              <w:rPr>
                <w:sz w:val="22"/>
                <w:szCs w:val="22"/>
              </w:rPr>
            </w:pPr>
            <w:r>
              <w:rPr>
                <w:sz w:val="22"/>
                <w:szCs w:val="22"/>
              </w:rPr>
              <w:t>Limited to one online course setting</w:t>
            </w:r>
          </w:p>
        </w:tc>
        <w:tc>
          <w:tcPr>
            <w:tcW w:w="16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20EAC" w:rsidRDefault="00420EAC">
            <w:pPr>
              <w:rPr>
                <w:sz w:val="22"/>
                <w:szCs w:val="22"/>
              </w:rPr>
            </w:pPr>
          </w:p>
        </w:tc>
      </w:tr>
    </w:tbl>
    <w:p w:rsidR="00420EAC" w:rsidRDefault="00420EAC">
      <w:pPr>
        <w:spacing w:line="276" w:lineRule="auto"/>
      </w:pPr>
    </w:p>
    <w:p w:rsidR="00420EAC" w:rsidRDefault="00420EAC">
      <w:pPr>
        <w:spacing w:line="276" w:lineRule="auto"/>
        <w:rPr>
          <w:color w:val="000000"/>
          <w:sz w:val="22"/>
          <w:szCs w:val="22"/>
        </w:rPr>
      </w:pPr>
    </w:p>
    <w:p w:rsidR="00420EAC" w:rsidRDefault="00420EAC">
      <w:pPr>
        <w:spacing w:line="276" w:lineRule="auto"/>
        <w:rPr>
          <w:color w:val="000000"/>
          <w:sz w:val="22"/>
          <w:szCs w:val="22"/>
        </w:rPr>
      </w:pPr>
    </w:p>
    <w:p w:rsidR="00420EAC" w:rsidRDefault="00420EAC">
      <w:pPr>
        <w:spacing w:line="276" w:lineRule="auto"/>
        <w:rPr>
          <w:color w:val="000000"/>
          <w:sz w:val="22"/>
          <w:szCs w:val="22"/>
        </w:rPr>
      </w:pPr>
    </w:p>
    <w:p w:rsidR="00420EAC" w:rsidRDefault="00420EAC">
      <w:pPr>
        <w:spacing w:line="276" w:lineRule="auto"/>
        <w:rPr>
          <w:color w:val="000000"/>
          <w:sz w:val="22"/>
          <w:szCs w:val="22"/>
        </w:rPr>
      </w:pPr>
    </w:p>
    <w:p w:rsidR="00420EAC" w:rsidRDefault="003A3E85">
      <w:r>
        <w:br w:type="page"/>
      </w:r>
    </w:p>
    <w:p w:rsidR="00420EAC" w:rsidRDefault="003A3E85">
      <w:pPr>
        <w:spacing w:line="276" w:lineRule="auto"/>
        <w:rPr>
          <w:b/>
          <w:color w:val="000000"/>
        </w:rPr>
      </w:pPr>
      <w:r>
        <w:rPr>
          <w:b/>
          <w:color w:val="000000"/>
        </w:rPr>
        <w:lastRenderedPageBreak/>
        <w:t xml:space="preserve">References: </w:t>
      </w:r>
    </w:p>
    <w:p w:rsidR="00420EAC" w:rsidRDefault="003A3E85">
      <w:pPr>
        <w:spacing w:line="276" w:lineRule="auto"/>
        <w:rPr>
          <w:color w:val="000000"/>
        </w:rPr>
      </w:pPr>
      <w:r>
        <w:rPr>
          <w:color w:val="000000"/>
        </w:rPr>
        <w:t xml:space="preserve">1- </w:t>
      </w:r>
      <w:proofErr w:type="spellStart"/>
      <w:r>
        <w:rPr>
          <w:color w:val="000000"/>
        </w:rPr>
        <w:t>Mallillin</w:t>
      </w:r>
      <w:proofErr w:type="spellEnd"/>
      <w:r>
        <w:rPr>
          <w:color w:val="000000"/>
        </w:rPr>
        <w:t xml:space="preserve">, L. L. D. (2024). Artificial Intelligence (AI) Towards Students’ </w:t>
      </w:r>
      <w:proofErr w:type="gramStart"/>
      <w:r>
        <w:rPr>
          <w:color w:val="000000"/>
        </w:rPr>
        <w:t>Academic  Performance</w:t>
      </w:r>
      <w:proofErr w:type="gramEnd"/>
      <w:r>
        <w:rPr>
          <w:color w:val="000000"/>
        </w:rPr>
        <w:t xml:space="preserve">. </w:t>
      </w:r>
      <w:r>
        <w:rPr>
          <w:i/>
          <w:color w:val="000000"/>
        </w:rPr>
        <w:t>Innovare Journal of Education</w:t>
      </w:r>
      <w:r>
        <w:rPr>
          <w:color w:val="000000"/>
        </w:rPr>
        <w:t xml:space="preserve">, 16–21.  </w:t>
      </w:r>
    </w:p>
    <w:p w:rsidR="00420EAC" w:rsidRDefault="003A3E85">
      <w:pPr>
        <w:spacing w:line="276" w:lineRule="auto"/>
        <w:rPr>
          <w:color w:val="000000"/>
        </w:rPr>
      </w:pPr>
      <w:hyperlink r:id="rId8">
        <w:r>
          <w:rPr>
            <w:color w:val="0000FF"/>
            <w:sz w:val="22"/>
            <w:szCs w:val="22"/>
            <w:u w:val="single"/>
          </w:rPr>
          <w:t>https://doi.org/10.22159/ijoe.2024v12i4.51665</w:t>
        </w:r>
      </w:hyperlink>
    </w:p>
    <w:p w:rsidR="00420EAC" w:rsidRDefault="00420EAC">
      <w:pPr>
        <w:spacing w:line="276" w:lineRule="auto"/>
        <w:rPr>
          <w:color w:val="000000"/>
        </w:rPr>
      </w:pPr>
    </w:p>
    <w:p w:rsidR="00420EAC" w:rsidRDefault="003A3E85">
      <w:pPr>
        <w:spacing w:line="276" w:lineRule="auto"/>
        <w:rPr>
          <w:color w:val="000000"/>
        </w:rPr>
      </w:pPr>
      <w:r>
        <w:rPr>
          <w:color w:val="000000"/>
        </w:rPr>
        <w:t xml:space="preserve">2-Xiaobo Zhu. (2024). Prediction and Analysis of University Student Performance Based on Machine Learning. </w:t>
      </w:r>
      <w:r>
        <w:rPr>
          <w:i/>
          <w:color w:val="000000"/>
        </w:rPr>
        <w:t>Academic Journal of Computing &amp; Informa</w:t>
      </w:r>
      <w:r>
        <w:rPr>
          <w:i/>
          <w:color w:val="000000"/>
        </w:rPr>
        <w:t>tion Science</w:t>
      </w:r>
      <w:r>
        <w:rPr>
          <w:color w:val="000000"/>
        </w:rPr>
        <w:t xml:space="preserve">, </w:t>
      </w:r>
      <w:r>
        <w:rPr>
          <w:i/>
          <w:color w:val="000000"/>
        </w:rPr>
        <w:t>7</w:t>
      </w:r>
      <w:r>
        <w:rPr>
          <w:color w:val="000000"/>
        </w:rPr>
        <w:t xml:space="preserve">(8).  </w:t>
      </w:r>
    </w:p>
    <w:p w:rsidR="00420EAC" w:rsidRDefault="003A3E85">
      <w:pPr>
        <w:spacing w:line="276" w:lineRule="auto"/>
        <w:rPr>
          <w:color w:val="000000"/>
        </w:rPr>
      </w:pPr>
      <w:hyperlink r:id="rId9">
        <w:r>
          <w:rPr>
            <w:color w:val="0000FF"/>
            <w:sz w:val="22"/>
            <w:szCs w:val="22"/>
            <w:u w:val="single"/>
          </w:rPr>
          <w:t>https://doi.org/10.25236/ajcis.2024.070811</w:t>
        </w:r>
      </w:hyperlink>
    </w:p>
    <w:p w:rsidR="00420EAC" w:rsidRDefault="00420EAC">
      <w:pPr>
        <w:spacing w:line="276" w:lineRule="auto"/>
        <w:rPr>
          <w:color w:val="000000"/>
        </w:rPr>
      </w:pPr>
    </w:p>
    <w:p w:rsidR="00420EAC" w:rsidRDefault="003A3E85">
      <w:pPr>
        <w:numPr>
          <w:ilvl w:val="0"/>
          <w:numId w:val="7"/>
        </w:numPr>
        <w:spacing w:line="276" w:lineRule="auto"/>
        <w:rPr>
          <w:color w:val="000000"/>
          <w:sz w:val="22"/>
          <w:szCs w:val="22"/>
        </w:rPr>
      </w:pPr>
      <w:proofErr w:type="spellStart"/>
      <w:r>
        <w:rPr>
          <w:color w:val="000000"/>
          <w:sz w:val="22"/>
          <w:szCs w:val="22"/>
        </w:rPr>
        <w:t>Klymkowsky</w:t>
      </w:r>
      <w:proofErr w:type="spellEnd"/>
      <w:r>
        <w:rPr>
          <w:color w:val="000000"/>
          <w:sz w:val="22"/>
          <w:szCs w:val="22"/>
        </w:rPr>
        <w:t xml:space="preserve">, M. W., &amp; Cooper, M. M. (2024). The end of </w:t>
      </w:r>
      <w:proofErr w:type="gramStart"/>
      <w:r>
        <w:rPr>
          <w:color w:val="000000"/>
          <w:sz w:val="22"/>
          <w:szCs w:val="22"/>
        </w:rPr>
        <w:t>multiple choice</w:t>
      </w:r>
      <w:proofErr w:type="gramEnd"/>
      <w:r>
        <w:rPr>
          <w:color w:val="000000"/>
          <w:sz w:val="22"/>
          <w:szCs w:val="22"/>
        </w:rPr>
        <w:t xml:space="preserve"> tests: using AI to enhance assessment. </w:t>
      </w:r>
      <w:hyperlink r:id="rId10">
        <w:r>
          <w:rPr>
            <w:color w:val="0000FF"/>
            <w:sz w:val="22"/>
            <w:szCs w:val="22"/>
            <w:u w:val="single"/>
          </w:rPr>
          <w:t>https://doi.org/10.48550/arxiv.2406.07481</w:t>
        </w:r>
      </w:hyperlink>
    </w:p>
    <w:p w:rsidR="00420EAC" w:rsidRDefault="00420EAC"/>
    <w:p w:rsidR="00420EAC" w:rsidRDefault="003A3E85">
      <w:r>
        <w:t xml:space="preserve">4. </w:t>
      </w:r>
      <w:proofErr w:type="spellStart"/>
      <w:r>
        <w:t>Jerusha</w:t>
      </w:r>
      <w:proofErr w:type="spellEnd"/>
      <w:r>
        <w:t xml:space="preserve"> J, A., &amp; </w:t>
      </w:r>
      <w:proofErr w:type="spellStart"/>
      <w:r>
        <w:t>Rajakumari</w:t>
      </w:r>
      <w:proofErr w:type="spellEnd"/>
      <w:r>
        <w:t xml:space="preserve">, R. (2024). </w:t>
      </w:r>
      <w:r>
        <w:rPr>
          <w:i/>
        </w:rPr>
        <w:t>Data-Driven Insights: Using AI to Analyze Student Performance in English Language Courses</w:t>
      </w:r>
      <w:r>
        <w:t xml:space="preserve">. 533–539. </w:t>
      </w:r>
      <w:hyperlink r:id="rId11">
        <w:r>
          <w:rPr>
            <w:color w:val="000000"/>
          </w:rPr>
          <w:t>https://doi.org/10.1109/icdici62993.2024.10810827</w:t>
        </w:r>
      </w:hyperlink>
    </w:p>
    <w:p w:rsidR="00420EAC" w:rsidRDefault="00420EAC">
      <w:pPr>
        <w:rPr>
          <w:color w:val="000000"/>
        </w:rPr>
      </w:pPr>
    </w:p>
    <w:p w:rsidR="00420EAC" w:rsidRDefault="003A3E85">
      <w:pPr>
        <w:rPr>
          <w:color w:val="000000"/>
        </w:rPr>
      </w:pPr>
      <w:r>
        <w:rPr>
          <w:color w:val="000000"/>
        </w:rPr>
        <w:t xml:space="preserve">5. </w:t>
      </w:r>
      <w:proofErr w:type="spellStart"/>
      <w:r>
        <w:rPr>
          <w:color w:val="000000"/>
        </w:rPr>
        <w:t>Rajeena</w:t>
      </w:r>
      <w:proofErr w:type="spellEnd"/>
      <w:r>
        <w:rPr>
          <w:color w:val="000000"/>
        </w:rPr>
        <w:t xml:space="preserve">, M., &amp; </w:t>
      </w:r>
      <w:proofErr w:type="spellStart"/>
      <w:r>
        <w:rPr>
          <w:color w:val="000000"/>
        </w:rPr>
        <w:t>Quraishi</w:t>
      </w:r>
      <w:proofErr w:type="spellEnd"/>
      <w:r>
        <w:rPr>
          <w:color w:val="000000"/>
        </w:rPr>
        <w:t xml:space="preserve">, A. H. (2024). Leveraging Artificial Intelligence for Student Performance Monitoring. </w:t>
      </w:r>
      <w:r>
        <w:rPr>
          <w:i/>
          <w:color w:val="000000"/>
        </w:rPr>
        <w:t xml:space="preserve">International Journal of Research </w:t>
      </w:r>
      <w:r>
        <w:rPr>
          <w:i/>
          <w:color w:val="000000"/>
        </w:rPr>
        <w:t>Publication and Reviews</w:t>
      </w:r>
      <w:r>
        <w:rPr>
          <w:color w:val="000000"/>
        </w:rPr>
        <w:t xml:space="preserve">, </w:t>
      </w:r>
      <w:r>
        <w:rPr>
          <w:i/>
          <w:color w:val="000000"/>
        </w:rPr>
        <w:t>5</w:t>
      </w:r>
      <w:r>
        <w:rPr>
          <w:color w:val="000000"/>
        </w:rPr>
        <w:t>(5), 9642–9645. https://doi.org/10.55248/gengpi.5.0524.1364</w:t>
      </w:r>
    </w:p>
    <w:p w:rsidR="00420EAC" w:rsidRDefault="00420EAC">
      <w:pPr>
        <w:rPr>
          <w:color w:val="000000"/>
        </w:rPr>
      </w:pPr>
    </w:p>
    <w:p w:rsidR="00420EAC" w:rsidRDefault="003A3E85">
      <w:pPr>
        <w:rPr>
          <w:color w:val="000000"/>
        </w:rPr>
      </w:pPr>
      <w:r>
        <w:rPr>
          <w:color w:val="000000"/>
        </w:rPr>
        <w:t>6. Agarwal, M., &amp; Agarwal, B. B. (2024). Predicting Student Academic Performance Using Neural Networks: Analyzing the Impact of Transfer Functions, Momentum and Learning</w:t>
      </w:r>
      <w:r>
        <w:rPr>
          <w:color w:val="000000"/>
        </w:rPr>
        <w:t xml:space="preserve"> Rate. </w:t>
      </w:r>
      <w:r>
        <w:rPr>
          <w:i/>
          <w:color w:val="000000"/>
        </w:rPr>
        <w:t>International Journal of Experimental Research and Review</w:t>
      </w:r>
      <w:r>
        <w:rPr>
          <w:color w:val="000000"/>
        </w:rPr>
        <w:t xml:space="preserve">, </w:t>
      </w:r>
      <w:r>
        <w:rPr>
          <w:i/>
          <w:color w:val="000000"/>
        </w:rPr>
        <w:t>40</w:t>
      </w:r>
      <w:r>
        <w:rPr>
          <w:color w:val="000000"/>
        </w:rPr>
        <w:t>(</w:t>
      </w:r>
      <w:proofErr w:type="spellStart"/>
      <w:r>
        <w:rPr>
          <w:color w:val="000000"/>
        </w:rPr>
        <w:t>Spl</w:t>
      </w:r>
      <w:proofErr w:type="spellEnd"/>
      <w:r>
        <w:rPr>
          <w:color w:val="000000"/>
        </w:rPr>
        <w:t xml:space="preserve"> Volume), 56–72. https://doi.org/10.52756/ijerr.2024.v40spl.005</w:t>
      </w:r>
    </w:p>
    <w:p w:rsidR="00420EAC" w:rsidRDefault="00420EAC">
      <w:pPr>
        <w:rPr>
          <w:color w:val="000000"/>
        </w:rPr>
      </w:pPr>
    </w:p>
    <w:p w:rsidR="00420EAC" w:rsidRDefault="003A3E85">
      <w:pPr>
        <w:pStyle w:val="Heading2"/>
        <w:keepNext w:val="0"/>
        <w:keepLines w:val="0"/>
        <w:spacing w:before="100" w:after="100"/>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 xml:space="preserve">7  </w:t>
      </w:r>
      <w:proofErr w:type="spellStart"/>
      <w:r>
        <w:rPr>
          <w:rFonts w:ascii="Times New Roman" w:eastAsia="Times New Roman" w:hAnsi="Times New Roman" w:cs="Times New Roman"/>
          <w:b/>
          <w:color w:val="000000"/>
          <w:sz w:val="24"/>
          <w:szCs w:val="24"/>
        </w:rPr>
        <w:t>Kalpana</w:t>
      </w:r>
      <w:proofErr w:type="spellEnd"/>
      <w:proofErr w:type="gramEnd"/>
      <w:r>
        <w:rPr>
          <w:rFonts w:ascii="Times New Roman" w:eastAsia="Times New Roman" w:hAnsi="Times New Roman" w:cs="Times New Roman"/>
          <w:b/>
          <w:color w:val="000000"/>
          <w:sz w:val="24"/>
          <w:szCs w:val="24"/>
        </w:rPr>
        <w:t xml:space="preserve">, P., </w:t>
      </w:r>
      <w:proofErr w:type="spellStart"/>
      <w:r>
        <w:rPr>
          <w:rFonts w:ascii="Times New Roman" w:eastAsia="Times New Roman" w:hAnsi="Times New Roman" w:cs="Times New Roman"/>
          <w:b/>
          <w:color w:val="000000"/>
          <w:sz w:val="24"/>
          <w:szCs w:val="24"/>
        </w:rPr>
        <w:t>Arumarana</w:t>
      </w:r>
      <w:proofErr w:type="spellEnd"/>
      <w:r>
        <w:rPr>
          <w:rFonts w:ascii="Times New Roman" w:eastAsia="Times New Roman" w:hAnsi="Times New Roman" w:cs="Times New Roman"/>
          <w:b/>
          <w:color w:val="000000"/>
          <w:sz w:val="24"/>
          <w:szCs w:val="24"/>
        </w:rPr>
        <w:t xml:space="preserve">, E., </w:t>
      </w:r>
      <w:proofErr w:type="spellStart"/>
      <w:r>
        <w:rPr>
          <w:rFonts w:ascii="Times New Roman" w:eastAsia="Times New Roman" w:hAnsi="Times New Roman" w:cs="Times New Roman"/>
          <w:b/>
          <w:color w:val="000000"/>
          <w:sz w:val="24"/>
          <w:szCs w:val="24"/>
        </w:rPr>
        <w:t>Hanif</w:t>
      </w:r>
      <w:proofErr w:type="spellEnd"/>
      <w:r>
        <w:rPr>
          <w:rFonts w:ascii="Times New Roman" w:eastAsia="Times New Roman" w:hAnsi="Times New Roman" w:cs="Times New Roman"/>
          <w:b/>
          <w:color w:val="000000"/>
          <w:sz w:val="24"/>
          <w:szCs w:val="24"/>
        </w:rPr>
        <w:t xml:space="preserve">, S., &amp; </w:t>
      </w:r>
      <w:proofErr w:type="spellStart"/>
      <w:r>
        <w:rPr>
          <w:rFonts w:ascii="Times New Roman" w:eastAsia="Times New Roman" w:hAnsi="Times New Roman" w:cs="Times New Roman"/>
          <w:b/>
          <w:color w:val="000000"/>
          <w:sz w:val="24"/>
          <w:szCs w:val="24"/>
        </w:rPr>
        <w:t>Deebak</w:t>
      </w:r>
      <w:proofErr w:type="spellEnd"/>
      <w:r>
        <w:rPr>
          <w:rFonts w:ascii="Times New Roman" w:eastAsia="Times New Roman" w:hAnsi="Times New Roman" w:cs="Times New Roman"/>
          <w:b/>
          <w:color w:val="000000"/>
          <w:sz w:val="24"/>
          <w:szCs w:val="24"/>
        </w:rPr>
        <w:t>, T.</w:t>
      </w:r>
      <w:r>
        <w:rPr>
          <w:rFonts w:ascii="Times New Roman" w:eastAsia="Times New Roman" w:hAnsi="Times New Roman" w:cs="Times New Roman"/>
          <w:color w:val="000000"/>
          <w:sz w:val="24"/>
          <w:szCs w:val="24"/>
        </w:rPr>
        <w:t xml:space="preserve"> (2020). </w:t>
      </w:r>
      <w:r>
        <w:rPr>
          <w:rFonts w:ascii="Times New Roman" w:eastAsia="Times New Roman" w:hAnsi="Times New Roman" w:cs="Times New Roman"/>
          <w:i/>
          <w:color w:val="000000"/>
          <w:sz w:val="24"/>
          <w:szCs w:val="24"/>
        </w:rPr>
        <w:t>Student Performance Analysis using Machine Learning</w:t>
      </w:r>
      <w:r>
        <w:rPr>
          <w:rFonts w:ascii="Times New Roman" w:eastAsia="Times New Roman" w:hAnsi="Times New Roman" w:cs="Times New Roman"/>
          <w:color w:val="000000"/>
          <w:sz w:val="24"/>
          <w:szCs w:val="24"/>
        </w:rPr>
        <w:t>. International Journal of Innovative Technology and Exploring Engineering (IJITEE), 9(6), 211–215. https://doi.org/10.35940/ijitee.F3585.049620</w:t>
      </w:r>
    </w:p>
    <w:p w:rsidR="00420EAC" w:rsidRDefault="003A3E85">
      <w:pPr>
        <w:pStyle w:val="Heading2"/>
        <w:keepNext w:val="0"/>
        <w:keepLines w:val="0"/>
        <w:spacing w:before="100" w:after="100"/>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 xml:space="preserve">8  </w:t>
      </w:r>
      <w:proofErr w:type="spellStart"/>
      <w:r>
        <w:rPr>
          <w:rFonts w:ascii="Times New Roman" w:eastAsia="Times New Roman" w:hAnsi="Times New Roman" w:cs="Times New Roman"/>
          <w:b/>
          <w:color w:val="000000"/>
          <w:sz w:val="24"/>
          <w:szCs w:val="24"/>
        </w:rPr>
        <w:t>Yağcı</w:t>
      </w:r>
      <w:proofErr w:type="spellEnd"/>
      <w:proofErr w:type="gramEnd"/>
      <w:r>
        <w:rPr>
          <w:rFonts w:ascii="Times New Roman" w:eastAsia="Times New Roman" w:hAnsi="Times New Roman" w:cs="Times New Roman"/>
          <w:b/>
          <w:color w:val="000000"/>
          <w:sz w:val="24"/>
          <w:szCs w:val="24"/>
        </w:rPr>
        <w:t>, M.</w:t>
      </w:r>
      <w:r>
        <w:rPr>
          <w:rFonts w:ascii="Times New Roman" w:eastAsia="Times New Roman" w:hAnsi="Times New Roman" w:cs="Times New Roman"/>
          <w:color w:val="000000"/>
          <w:sz w:val="24"/>
          <w:szCs w:val="24"/>
        </w:rPr>
        <w:t xml:space="preserve"> (2022). </w:t>
      </w:r>
      <w:r>
        <w:rPr>
          <w:rFonts w:ascii="Times New Roman" w:eastAsia="Times New Roman" w:hAnsi="Times New Roman" w:cs="Times New Roman"/>
          <w:i/>
          <w:color w:val="000000"/>
          <w:sz w:val="24"/>
          <w:szCs w:val="24"/>
        </w:rPr>
        <w:t xml:space="preserve">Educational data mining: Prediction of students’ academic performance using </w:t>
      </w:r>
      <w:proofErr w:type="gramStart"/>
      <w:r>
        <w:rPr>
          <w:rFonts w:ascii="Times New Roman" w:eastAsia="Times New Roman" w:hAnsi="Times New Roman" w:cs="Times New Roman"/>
          <w:i/>
          <w:color w:val="000000"/>
          <w:sz w:val="24"/>
          <w:szCs w:val="24"/>
        </w:rPr>
        <w:t>machine learni</w:t>
      </w:r>
      <w:r>
        <w:rPr>
          <w:rFonts w:ascii="Times New Roman" w:eastAsia="Times New Roman" w:hAnsi="Times New Roman" w:cs="Times New Roman"/>
          <w:i/>
          <w:color w:val="000000"/>
          <w:sz w:val="24"/>
          <w:szCs w:val="24"/>
        </w:rPr>
        <w:t>ng</w:t>
      </w:r>
      <w:proofErr w:type="gramEnd"/>
      <w:r>
        <w:rPr>
          <w:rFonts w:ascii="Times New Roman" w:eastAsia="Times New Roman" w:hAnsi="Times New Roman" w:cs="Times New Roman"/>
          <w:i/>
          <w:color w:val="000000"/>
          <w:sz w:val="24"/>
          <w:szCs w:val="24"/>
        </w:rPr>
        <w:t xml:space="preserve"> algorithms</w:t>
      </w:r>
      <w:r>
        <w:rPr>
          <w:rFonts w:ascii="Times New Roman" w:eastAsia="Times New Roman" w:hAnsi="Times New Roman" w:cs="Times New Roman"/>
          <w:color w:val="000000"/>
          <w:sz w:val="24"/>
          <w:szCs w:val="24"/>
        </w:rPr>
        <w:t xml:space="preserve">. Smart Learning Environments, 9, Article 11. </w:t>
      </w:r>
      <w:hyperlink r:id="rId12">
        <w:r>
          <w:rPr>
            <w:rFonts w:ascii="Times New Roman" w:eastAsia="Times New Roman" w:hAnsi="Times New Roman" w:cs="Times New Roman"/>
            <w:color w:val="0563C1"/>
            <w:sz w:val="24"/>
            <w:szCs w:val="24"/>
            <w:u w:val="single"/>
          </w:rPr>
          <w:t>https://doi.org/10.1186/s40561-022-00192-z</w:t>
        </w:r>
      </w:hyperlink>
    </w:p>
    <w:p w:rsidR="00420EAC" w:rsidRDefault="003A3E85">
      <w:pPr>
        <w:pStyle w:val="Heading2"/>
        <w:keepNext w:val="0"/>
        <w:keepLines w:val="0"/>
        <w:spacing w:before="100" w:after="100"/>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 xml:space="preserve">9  </w:t>
      </w:r>
      <w:r>
        <w:rPr>
          <w:rFonts w:ascii="Times New Roman" w:eastAsia="Times New Roman" w:hAnsi="Times New Roman" w:cs="Times New Roman"/>
          <w:b/>
          <w:color w:val="000000"/>
          <w:sz w:val="24"/>
          <w:szCs w:val="24"/>
        </w:rPr>
        <w:t>Li</w:t>
      </w:r>
      <w:proofErr w:type="gramEnd"/>
      <w:r>
        <w:rPr>
          <w:rFonts w:ascii="Times New Roman" w:eastAsia="Times New Roman" w:hAnsi="Times New Roman" w:cs="Times New Roman"/>
          <w:b/>
          <w:color w:val="000000"/>
          <w:sz w:val="24"/>
          <w:szCs w:val="24"/>
        </w:rPr>
        <w:t xml:space="preserve">, Y., &amp; </w:t>
      </w:r>
      <w:proofErr w:type="spellStart"/>
      <w:r>
        <w:rPr>
          <w:rFonts w:ascii="Times New Roman" w:eastAsia="Times New Roman" w:hAnsi="Times New Roman" w:cs="Times New Roman"/>
          <w:b/>
          <w:color w:val="000000"/>
          <w:sz w:val="24"/>
          <w:szCs w:val="24"/>
        </w:rPr>
        <w:t>Botelho</w:t>
      </w:r>
      <w:proofErr w:type="spellEnd"/>
      <w:r>
        <w:rPr>
          <w:rFonts w:ascii="Times New Roman" w:eastAsia="Times New Roman" w:hAnsi="Times New Roman" w:cs="Times New Roman"/>
          <w:b/>
          <w:color w:val="000000"/>
          <w:sz w:val="24"/>
          <w:szCs w:val="24"/>
        </w:rPr>
        <w:t>, A. F.</w:t>
      </w:r>
      <w:r>
        <w:rPr>
          <w:rFonts w:ascii="Times New Roman" w:eastAsia="Times New Roman" w:hAnsi="Times New Roman" w:cs="Times New Roman"/>
          <w:color w:val="000000"/>
          <w:sz w:val="24"/>
          <w:szCs w:val="24"/>
        </w:rPr>
        <w:t xml:space="preserve"> (2024). </w:t>
      </w:r>
      <w:r>
        <w:rPr>
          <w:rFonts w:ascii="Times New Roman" w:eastAsia="Times New Roman" w:hAnsi="Times New Roman" w:cs="Times New Roman"/>
          <w:i/>
          <w:color w:val="000000"/>
          <w:sz w:val="24"/>
          <w:szCs w:val="24"/>
        </w:rPr>
        <w:t xml:space="preserve">Bridging Human and AI Explanations to Support Students’ </w:t>
      </w:r>
      <w:r>
        <w:rPr>
          <w:rFonts w:ascii="Times New Roman" w:eastAsia="Times New Roman" w:hAnsi="Times New Roman" w:cs="Times New Roman"/>
          <w:i/>
          <w:color w:val="000000"/>
          <w:sz w:val="24"/>
          <w:szCs w:val="24"/>
        </w:rPr>
        <w:t>Revisions of Open-Ended Responses</w:t>
      </w:r>
      <w:r>
        <w:rPr>
          <w:rFonts w:ascii="Times New Roman" w:eastAsia="Times New Roman" w:hAnsi="Times New Roman" w:cs="Times New Roman"/>
          <w:color w:val="000000"/>
          <w:sz w:val="24"/>
          <w:szCs w:val="24"/>
        </w:rPr>
        <w:t>. Proceedings of the 17th International Conference on Educational Data Mining (EDM 2024), 100–109.</w:t>
      </w:r>
    </w:p>
    <w:p w:rsidR="00420EAC" w:rsidRDefault="003A3E85">
      <w:pPr>
        <w:pStyle w:val="Heading2"/>
        <w:keepNext w:val="0"/>
        <w:keepLines w:val="0"/>
        <w:spacing w:before="100" w:after="100"/>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 xml:space="preserve">10  </w:t>
      </w:r>
      <w:r>
        <w:rPr>
          <w:rFonts w:ascii="Times New Roman" w:eastAsia="Times New Roman" w:hAnsi="Times New Roman" w:cs="Times New Roman"/>
          <w:b/>
          <w:color w:val="000000"/>
          <w:sz w:val="24"/>
          <w:szCs w:val="24"/>
        </w:rPr>
        <w:t>González</w:t>
      </w:r>
      <w:proofErr w:type="gramEnd"/>
      <w:r>
        <w:rPr>
          <w:rFonts w:ascii="Times New Roman" w:eastAsia="Times New Roman" w:hAnsi="Times New Roman" w:cs="Times New Roman"/>
          <w:b/>
          <w:color w:val="000000"/>
          <w:sz w:val="24"/>
          <w:szCs w:val="24"/>
        </w:rPr>
        <w:t>-</w:t>
      </w:r>
      <w:proofErr w:type="spellStart"/>
      <w:r>
        <w:rPr>
          <w:rFonts w:ascii="Times New Roman" w:eastAsia="Times New Roman" w:hAnsi="Times New Roman" w:cs="Times New Roman"/>
          <w:b/>
          <w:color w:val="000000"/>
          <w:sz w:val="24"/>
          <w:szCs w:val="24"/>
        </w:rPr>
        <w:t>Calatayud</w:t>
      </w:r>
      <w:proofErr w:type="spellEnd"/>
      <w:r>
        <w:rPr>
          <w:rFonts w:ascii="Times New Roman" w:eastAsia="Times New Roman" w:hAnsi="Times New Roman" w:cs="Times New Roman"/>
          <w:b/>
          <w:color w:val="000000"/>
          <w:sz w:val="24"/>
          <w:szCs w:val="24"/>
        </w:rPr>
        <w:t xml:space="preserve">, V., </w:t>
      </w:r>
      <w:proofErr w:type="spellStart"/>
      <w:r>
        <w:rPr>
          <w:rFonts w:ascii="Times New Roman" w:eastAsia="Times New Roman" w:hAnsi="Times New Roman" w:cs="Times New Roman"/>
          <w:b/>
          <w:color w:val="000000"/>
          <w:sz w:val="24"/>
          <w:szCs w:val="24"/>
        </w:rPr>
        <w:t>Prendes</w:t>
      </w:r>
      <w:proofErr w:type="spellEnd"/>
      <w:r>
        <w:rPr>
          <w:rFonts w:ascii="Times New Roman" w:eastAsia="Times New Roman" w:hAnsi="Times New Roman" w:cs="Times New Roman"/>
          <w:b/>
          <w:color w:val="000000"/>
          <w:sz w:val="24"/>
          <w:szCs w:val="24"/>
        </w:rPr>
        <w:t xml:space="preserve">-Espinosa, P., &amp; </w:t>
      </w:r>
      <w:proofErr w:type="spellStart"/>
      <w:r>
        <w:rPr>
          <w:rFonts w:ascii="Times New Roman" w:eastAsia="Times New Roman" w:hAnsi="Times New Roman" w:cs="Times New Roman"/>
          <w:b/>
          <w:color w:val="000000"/>
          <w:sz w:val="24"/>
          <w:szCs w:val="24"/>
        </w:rPr>
        <w:t>Roig</w:t>
      </w:r>
      <w:proofErr w:type="spellEnd"/>
      <w:r>
        <w:rPr>
          <w:rFonts w:ascii="Times New Roman" w:eastAsia="Times New Roman" w:hAnsi="Times New Roman" w:cs="Times New Roman"/>
          <w:b/>
          <w:color w:val="000000"/>
          <w:sz w:val="24"/>
          <w:szCs w:val="24"/>
        </w:rPr>
        <w:t>-Vila, R.</w:t>
      </w:r>
      <w:r>
        <w:rPr>
          <w:rFonts w:ascii="Times New Roman" w:eastAsia="Times New Roman" w:hAnsi="Times New Roman" w:cs="Times New Roman"/>
          <w:color w:val="000000"/>
          <w:sz w:val="24"/>
          <w:szCs w:val="24"/>
        </w:rPr>
        <w:t xml:space="preserve"> (2021). </w:t>
      </w:r>
      <w:r>
        <w:rPr>
          <w:rFonts w:ascii="Times New Roman" w:eastAsia="Times New Roman" w:hAnsi="Times New Roman" w:cs="Times New Roman"/>
          <w:i/>
          <w:color w:val="000000"/>
          <w:sz w:val="24"/>
          <w:szCs w:val="24"/>
        </w:rPr>
        <w:t xml:space="preserve">Artificial Intelligence for Student Assessment: A </w:t>
      </w:r>
      <w:r>
        <w:rPr>
          <w:rFonts w:ascii="Times New Roman" w:eastAsia="Times New Roman" w:hAnsi="Times New Roman" w:cs="Times New Roman"/>
          <w:i/>
          <w:color w:val="000000"/>
          <w:sz w:val="24"/>
          <w:szCs w:val="24"/>
        </w:rPr>
        <w:t>Systematic Review</w:t>
      </w:r>
      <w:r>
        <w:rPr>
          <w:rFonts w:ascii="Times New Roman" w:eastAsia="Times New Roman" w:hAnsi="Times New Roman" w:cs="Times New Roman"/>
          <w:color w:val="000000"/>
          <w:sz w:val="24"/>
          <w:szCs w:val="24"/>
        </w:rPr>
        <w:t xml:space="preserve">. Applied Sciences, 11(12), 5467. </w:t>
      </w:r>
      <w:hyperlink r:id="rId13">
        <w:r>
          <w:rPr>
            <w:rFonts w:ascii="Times New Roman" w:eastAsia="Times New Roman" w:hAnsi="Times New Roman" w:cs="Times New Roman"/>
            <w:color w:val="0563C1"/>
            <w:sz w:val="24"/>
            <w:szCs w:val="24"/>
            <w:u w:val="single"/>
          </w:rPr>
          <w:t>https://doi.org/10.3390/app11125467</w:t>
        </w:r>
      </w:hyperlink>
    </w:p>
    <w:p w:rsidR="00420EAC" w:rsidRDefault="003A3E85">
      <w:pPr>
        <w:pStyle w:val="Heading2"/>
        <w:keepNext w:val="0"/>
        <w:keepLines w:val="0"/>
        <w:spacing w:before="100" w:after="100"/>
      </w:pPr>
      <w:proofErr w:type="gramStart"/>
      <w:r>
        <w:rPr>
          <w:rFonts w:ascii="Times New Roman" w:eastAsia="Times New Roman" w:hAnsi="Times New Roman" w:cs="Times New Roman"/>
          <w:color w:val="000000"/>
          <w:sz w:val="24"/>
          <w:szCs w:val="24"/>
        </w:rPr>
        <w:t xml:space="preserve">11  </w:t>
      </w:r>
      <w:r>
        <w:rPr>
          <w:rFonts w:ascii="Times New Roman" w:eastAsia="Times New Roman" w:hAnsi="Times New Roman" w:cs="Times New Roman"/>
          <w:b/>
          <w:color w:val="000000"/>
          <w:sz w:val="24"/>
          <w:szCs w:val="24"/>
        </w:rPr>
        <w:t>Ouyang</w:t>
      </w:r>
      <w:proofErr w:type="gramEnd"/>
      <w:r>
        <w:rPr>
          <w:rFonts w:ascii="Times New Roman" w:eastAsia="Times New Roman" w:hAnsi="Times New Roman" w:cs="Times New Roman"/>
          <w:b/>
          <w:color w:val="000000"/>
          <w:sz w:val="24"/>
          <w:szCs w:val="24"/>
        </w:rPr>
        <w:t>, F., Zhou, M., &amp; Hwang, G.-J.</w:t>
      </w:r>
      <w:r>
        <w:rPr>
          <w:rFonts w:ascii="Times New Roman" w:eastAsia="Times New Roman" w:hAnsi="Times New Roman" w:cs="Times New Roman"/>
          <w:color w:val="000000"/>
          <w:sz w:val="24"/>
          <w:szCs w:val="24"/>
        </w:rPr>
        <w:t xml:space="preserve"> (2022). </w:t>
      </w:r>
      <w:proofErr w:type="gramStart"/>
      <w:r>
        <w:rPr>
          <w:rFonts w:ascii="Times New Roman" w:eastAsia="Times New Roman" w:hAnsi="Times New Roman" w:cs="Times New Roman"/>
          <w:i/>
          <w:color w:val="000000"/>
          <w:sz w:val="24"/>
          <w:szCs w:val="24"/>
        </w:rPr>
        <w:t>Exploring</w:t>
      </w:r>
      <w:proofErr w:type="gramEnd"/>
      <w:r>
        <w:rPr>
          <w:rFonts w:ascii="Times New Roman" w:eastAsia="Times New Roman" w:hAnsi="Times New Roman" w:cs="Times New Roman"/>
          <w:i/>
          <w:color w:val="000000"/>
          <w:sz w:val="24"/>
          <w:szCs w:val="24"/>
        </w:rPr>
        <w:t xml:space="preserve"> the relationships among students’ self-efficacy, learni</w:t>
      </w:r>
      <w:r>
        <w:rPr>
          <w:rFonts w:ascii="Times New Roman" w:eastAsia="Times New Roman" w:hAnsi="Times New Roman" w:cs="Times New Roman"/>
          <w:i/>
          <w:color w:val="000000"/>
          <w:sz w:val="24"/>
          <w:szCs w:val="24"/>
        </w:rPr>
        <w:t>ng engagement, and academic achievement in online learning: A structural equation modeling approach</w:t>
      </w:r>
      <w:r>
        <w:rPr>
          <w:rFonts w:ascii="Times New Roman" w:eastAsia="Times New Roman" w:hAnsi="Times New Roman" w:cs="Times New Roman"/>
          <w:color w:val="000000"/>
          <w:sz w:val="24"/>
          <w:szCs w:val="24"/>
        </w:rPr>
        <w:t xml:space="preserve">. Smart Learning Environments, 9, Article 2. </w:t>
      </w:r>
      <w:hyperlink r:id="rId14">
        <w:r>
          <w:rPr>
            <w:rFonts w:ascii="Times New Roman" w:eastAsia="Times New Roman" w:hAnsi="Times New Roman" w:cs="Times New Roman"/>
            <w:color w:val="0563C1"/>
            <w:sz w:val="24"/>
            <w:szCs w:val="24"/>
            <w:u w:val="single"/>
          </w:rPr>
          <w:t>https://doi.org/10.1186/s40561-022-00192-z</w:t>
        </w:r>
      </w:hyperlink>
    </w:p>
    <w:sectPr w:rsidR="00420EAC">
      <w:headerReference w:type="default" r:id="rId15"/>
      <w:footerReference w:type="default" r:id="rId16"/>
      <w:pgSz w:w="12240" w:h="15840"/>
      <w:pgMar w:top="1440" w:right="1800" w:bottom="1440" w:left="180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E85" w:rsidRDefault="003A3E85">
      <w:r>
        <w:separator/>
      </w:r>
    </w:p>
  </w:endnote>
  <w:endnote w:type="continuationSeparator" w:id="0">
    <w:p w:rsidR="003A3E85" w:rsidRDefault="003A3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EAC" w:rsidRDefault="00420EAC">
    <w:pP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E85" w:rsidRDefault="003A3E85">
      <w:r>
        <w:separator/>
      </w:r>
    </w:p>
  </w:footnote>
  <w:footnote w:type="continuationSeparator" w:id="0">
    <w:p w:rsidR="003A3E85" w:rsidRDefault="003A3E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EAC" w:rsidRDefault="00420EAC">
    <w:pP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71E7"/>
    <w:multiLevelType w:val="multilevel"/>
    <w:tmpl w:val="1408EF1A"/>
    <w:lvl w:ilvl="0">
      <w:start w:val="1"/>
      <w:numFmt w:val="bullet"/>
      <w:lvlText w:val="•"/>
      <w:lvlJc w:val="left"/>
      <w:pPr>
        <w:ind w:left="403" w:hanging="232"/>
      </w:pPr>
      <w:rPr>
        <w:rFonts w:ascii="Times New Roman" w:eastAsia="Times New Roman" w:hAnsi="Times New Roman" w:cs="Times New Roman"/>
        <w:b w:val="0"/>
        <w:i w:val="0"/>
        <w:smallCaps w:val="0"/>
        <w:strike w:val="0"/>
        <w:shd w:val="clear" w:color="auto" w:fill="auto"/>
        <w:vertAlign w:val="baseline"/>
      </w:rPr>
    </w:lvl>
    <w:lvl w:ilvl="1">
      <w:start w:val="1"/>
      <w:numFmt w:val="bullet"/>
      <w:lvlText w:val="•"/>
      <w:lvlJc w:val="left"/>
      <w:pPr>
        <w:ind w:left="784" w:hanging="343"/>
      </w:pPr>
      <w:rPr>
        <w:rFonts w:ascii="Times New Roman" w:eastAsia="Times New Roman" w:hAnsi="Times New Roman" w:cs="Times New Roman"/>
        <w:b w:val="0"/>
        <w:i w:val="0"/>
        <w:smallCaps w:val="0"/>
        <w:strike w:val="0"/>
        <w:shd w:val="clear" w:color="auto" w:fill="auto"/>
        <w:vertAlign w:val="baseline"/>
      </w:rPr>
    </w:lvl>
    <w:lvl w:ilvl="2">
      <w:start w:val="1"/>
      <w:numFmt w:val="bullet"/>
      <w:lvlText w:val="•"/>
      <w:lvlJc w:val="left"/>
      <w:pPr>
        <w:ind w:left="1004" w:hanging="344"/>
      </w:pPr>
      <w:rPr>
        <w:rFonts w:ascii="Times New Roman" w:eastAsia="Times New Roman" w:hAnsi="Times New Roman" w:cs="Times New Roman"/>
        <w:b w:val="0"/>
        <w:i w:val="0"/>
        <w:smallCaps w:val="0"/>
        <w:strike w:val="0"/>
        <w:shd w:val="clear" w:color="auto" w:fill="auto"/>
        <w:vertAlign w:val="baseline"/>
      </w:rPr>
    </w:lvl>
    <w:lvl w:ilvl="3">
      <w:start w:val="1"/>
      <w:numFmt w:val="bullet"/>
      <w:lvlText w:val="•"/>
      <w:lvlJc w:val="left"/>
      <w:pPr>
        <w:ind w:left="1224" w:hanging="344"/>
      </w:pPr>
      <w:rPr>
        <w:rFonts w:ascii="Times New Roman" w:eastAsia="Times New Roman" w:hAnsi="Times New Roman" w:cs="Times New Roman"/>
        <w:b w:val="0"/>
        <w:i w:val="0"/>
        <w:smallCaps w:val="0"/>
        <w:strike w:val="0"/>
        <w:shd w:val="clear" w:color="auto" w:fill="auto"/>
        <w:vertAlign w:val="baseline"/>
      </w:rPr>
    </w:lvl>
    <w:lvl w:ilvl="4">
      <w:start w:val="1"/>
      <w:numFmt w:val="bullet"/>
      <w:lvlText w:val="•"/>
      <w:lvlJc w:val="left"/>
      <w:pPr>
        <w:ind w:left="1444" w:hanging="344"/>
      </w:pPr>
      <w:rPr>
        <w:rFonts w:ascii="Times New Roman" w:eastAsia="Times New Roman" w:hAnsi="Times New Roman" w:cs="Times New Roman"/>
        <w:b w:val="0"/>
        <w:i w:val="0"/>
        <w:smallCaps w:val="0"/>
        <w:strike w:val="0"/>
        <w:shd w:val="clear" w:color="auto" w:fill="auto"/>
        <w:vertAlign w:val="baseline"/>
      </w:rPr>
    </w:lvl>
    <w:lvl w:ilvl="5">
      <w:start w:val="1"/>
      <w:numFmt w:val="bullet"/>
      <w:lvlText w:val="•"/>
      <w:lvlJc w:val="left"/>
      <w:pPr>
        <w:ind w:left="1664" w:hanging="344"/>
      </w:pPr>
      <w:rPr>
        <w:rFonts w:ascii="Times New Roman" w:eastAsia="Times New Roman" w:hAnsi="Times New Roman" w:cs="Times New Roman"/>
        <w:b w:val="0"/>
        <w:i w:val="0"/>
        <w:smallCaps w:val="0"/>
        <w:strike w:val="0"/>
        <w:shd w:val="clear" w:color="auto" w:fill="auto"/>
        <w:vertAlign w:val="baseline"/>
      </w:rPr>
    </w:lvl>
    <w:lvl w:ilvl="6">
      <w:start w:val="1"/>
      <w:numFmt w:val="bullet"/>
      <w:lvlText w:val="•"/>
      <w:lvlJc w:val="left"/>
      <w:pPr>
        <w:ind w:left="1884" w:hanging="344"/>
      </w:pPr>
      <w:rPr>
        <w:rFonts w:ascii="Times New Roman" w:eastAsia="Times New Roman" w:hAnsi="Times New Roman" w:cs="Times New Roman"/>
        <w:b w:val="0"/>
        <w:i w:val="0"/>
        <w:smallCaps w:val="0"/>
        <w:strike w:val="0"/>
        <w:shd w:val="clear" w:color="auto" w:fill="auto"/>
        <w:vertAlign w:val="baseline"/>
      </w:rPr>
    </w:lvl>
    <w:lvl w:ilvl="7">
      <w:start w:val="1"/>
      <w:numFmt w:val="bullet"/>
      <w:lvlText w:val="•"/>
      <w:lvlJc w:val="left"/>
      <w:pPr>
        <w:ind w:left="2104" w:hanging="344"/>
      </w:pPr>
      <w:rPr>
        <w:rFonts w:ascii="Times New Roman" w:eastAsia="Times New Roman" w:hAnsi="Times New Roman" w:cs="Times New Roman"/>
        <w:b w:val="0"/>
        <w:i w:val="0"/>
        <w:smallCaps w:val="0"/>
        <w:strike w:val="0"/>
        <w:shd w:val="clear" w:color="auto" w:fill="auto"/>
        <w:vertAlign w:val="baseline"/>
      </w:rPr>
    </w:lvl>
    <w:lvl w:ilvl="8">
      <w:start w:val="1"/>
      <w:numFmt w:val="bullet"/>
      <w:lvlText w:val="•"/>
      <w:lvlJc w:val="left"/>
      <w:pPr>
        <w:ind w:left="2324" w:hanging="344"/>
      </w:pPr>
      <w:rPr>
        <w:rFonts w:ascii="Times New Roman" w:eastAsia="Times New Roman" w:hAnsi="Times New Roman" w:cs="Times New Roman"/>
        <w:b w:val="0"/>
        <w:i w:val="0"/>
        <w:smallCaps w:val="0"/>
        <w:strike w:val="0"/>
        <w:shd w:val="clear" w:color="auto" w:fill="auto"/>
        <w:vertAlign w:val="baseline"/>
      </w:rPr>
    </w:lvl>
  </w:abstractNum>
  <w:abstractNum w:abstractNumId="1" w15:restartNumberingAfterBreak="0">
    <w:nsid w:val="02DE207D"/>
    <w:multiLevelType w:val="multilevel"/>
    <w:tmpl w:val="1DEC5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61E49"/>
    <w:multiLevelType w:val="multilevel"/>
    <w:tmpl w:val="FEDC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8B6904"/>
    <w:multiLevelType w:val="multilevel"/>
    <w:tmpl w:val="0D76E5A8"/>
    <w:lvl w:ilvl="0">
      <w:start w:val="1"/>
      <w:numFmt w:val="bullet"/>
      <w:lvlText w:val="•"/>
      <w:lvlJc w:val="left"/>
      <w:pPr>
        <w:ind w:left="174" w:hanging="174"/>
      </w:pPr>
      <w:rPr>
        <w:smallCaps w:val="0"/>
        <w:strike w:val="0"/>
        <w:shd w:val="clear" w:color="auto" w:fill="auto"/>
        <w:vertAlign w:val="baseline"/>
      </w:rPr>
    </w:lvl>
    <w:lvl w:ilvl="1">
      <w:start w:val="1"/>
      <w:numFmt w:val="bullet"/>
      <w:lvlText w:val="•"/>
      <w:lvlJc w:val="left"/>
      <w:pPr>
        <w:ind w:left="774" w:hanging="173"/>
      </w:pPr>
      <w:rPr>
        <w:smallCaps w:val="0"/>
        <w:strike w:val="0"/>
        <w:shd w:val="clear" w:color="auto" w:fill="auto"/>
        <w:vertAlign w:val="baseline"/>
      </w:rPr>
    </w:lvl>
    <w:lvl w:ilvl="2">
      <w:start w:val="1"/>
      <w:numFmt w:val="bullet"/>
      <w:lvlText w:val="•"/>
      <w:lvlJc w:val="left"/>
      <w:pPr>
        <w:ind w:left="1374" w:hanging="174"/>
      </w:pPr>
      <w:rPr>
        <w:smallCaps w:val="0"/>
        <w:strike w:val="0"/>
        <w:shd w:val="clear" w:color="auto" w:fill="auto"/>
        <w:vertAlign w:val="baseline"/>
      </w:rPr>
    </w:lvl>
    <w:lvl w:ilvl="3">
      <w:start w:val="1"/>
      <w:numFmt w:val="bullet"/>
      <w:lvlText w:val="•"/>
      <w:lvlJc w:val="left"/>
      <w:pPr>
        <w:ind w:left="1974" w:hanging="174"/>
      </w:pPr>
      <w:rPr>
        <w:smallCaps w:val="0"/>
        <w:strike w:val="0"/>
        <w:shd w:val="clear" w:color="auto" w:fill="auto"/>
        <w:vertAlign w:val="baseline"/>
      </w:rPr>
    </w:lvl>
    <w:lvl w:ilvl="4">
      <w:start w:val="1"/>
      <w:numFmt w:val="bullet"/>
      <w:lvlText w:val="•"/>
      <w:lvlJc w:val="left"/>
      <w:pPr>
        <w:ind w:left="2574" w:hanging="174"/>
      </w:pPr>
      <w:rPr>
        <w:smallCaps w:val="0"/>
        <w:strike w:val="0"/>
        <w:shd w:val="clear" w:color="auto" w:fill="auto"/>
        <w:vertAlign w:val="baseline"/>
      </w:rPr>
    </w:lvl>
    <w:lvl w:ilvl="5">
      <w:start w:val="1"/>
      <w:numFmt w:val="bullet"/>
      <w:lvlText w:val="•"/>
      <w:lvlJc w:val="left"/>
      <w:pPr>
        <w:ind w:left="3174" w:hanging="174"/>
      </w:pPr>
      <w:rPr>
        <w:smallCaps w:val="0"/>
        <w:strike w:val="0"/>
        <w:shd w:val="clear" w:color="auto" w:fill="auto"/>
        <w:vertAlign w:val="baseline"/>
      </w:rPr>
    </w:lvl>
    <w:lvl w:ilvl="6">
      <w:start w:val="1"/>
      <w:numFmt w:val="bullet"/>
      <w:lvlText w:val="•"/>
      <w:lvlJc w:val="left"/>
      <w:pPr>
        <w:ind w:left="3774" w:hanging="174"/>
      </w:pPr>
      <w:rPr>
        <w:smallCaps w:val="0"/>
        <w:strike w:val="0"/>
        <w:shd w:val="clear" w:color="auto" w:fill="auto"/>
        <w:vertAlign w:val="baseline"/>
      </w:rPr>
    </w:lvl>
    <w:lvl w:ilvl="7">
      <w:start w:val="1"/>
      <w:numFmt w:val="bullet"/>
      <w:lvlText w:val="•"/>
      <w:lvlJc w:val="left"/>
      <w:pPr>
        <w:ind w:left="4374" w:hanging="174"/>
      </w:pPr>
      <w:rPr>
        <w:smallCaps w:val="0"/>
        <w:strike w:val="0"/>
        <w:shd w:val="clear" w:color="auto" w:fill="auto"/>
        <w:vertAlign w:val="baseline"/>
      </w:rPr>
    </w:lvl>
    <w:lvl w:ilvl="8">
      <w:start w:val="1"/>
      <w:numFmt w:val="bullet"/>
      <w:lvlText w:val="•"/>
      <w:lvlJc w:val="left"/>
      <w:pPr>
        <w:ind w:left="4974" w:hanging="174"/>
      </w:pPr>
      <w:rPr>
        <w:smallCaps w:val="0"/>
        <w:strike w:val="0"/>
        <w:shd w:val="clear" w:color="auto" w:fill="auto"/>
        <w:vertAlign w:val="baseline"/>
      </w:rPr>
    </w:lvl>
  </w:abstractNum>
  <w:abstractNum w:abstractNumId="4" w15:restartNumberingAfterBreak="0">
    <w:nsid w:val="081F4007"/>
    <w:multiLevelType w:val="multilevel"/>
    <w:tmpl w:val="110C6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49744F"/>
    <w:multiLevelType w:val="multilevel"/>
    <w:tmpl w:val="7E4C8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DC15C4"/>
    <w:multiLevelType w:val="multilevel"/>
    <w:tmpl w:val="8F32F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2A63B4"/>
    <w:multiLevelType w:val="multilevel"/>
    <w:tmpl w:val="6E4E17B6"/>
    <w:lvl w:ilvl="0">
      <w:start w:val="1"/>
      <w:numFmt w:val="bullet"/>
      <w:lvlText w:val="•"/>
      <w:lvlJc w:val="left"/>
      <w:pPr>
        <w:ind w:left="397" w:hanging="226"/>
      </w:pPr>
      <w:rPr>
        <w:smallCaps w:val="0"/>
        <w:strike w:val="0"/>
        <w:shd w:val="clear" w:color="auto" w:fill="auto"/>
        <w:vertAlign w:val="baseline"/>
      </w:rPr>
    </w:lvl>
    <w:lvl w:ilvl="1">
      <w:start w:val="1"/>
      <w:numFmt w:val="bullet"/>
      <w:lvlText w:val="•"/>
      <w:lvlJc w:val="left"/>
      <w:pPr>
        <w:ind w:left="774" w:hanging="173"/>
      </w:pPr>
      <w:rPr>
        <w:smallCaps w:val="0"/>
        <w:strike w:val="0"/>
        <w:shd w:val="clear" w:color="auto" w:fill="auto"/>
        <w:vertAlign w:val="baseline"/>
      </w:rPr>
    </w:lvl>
    <w:lvl w:ilvl="2">
      <w:start w:val="1"/>
      <w:numFmt w:val="bullet"/>
      <w:lvlText w:val="•"/>
      <w:lvlJc w:val="left"/>
      <w:pPr>
        <w:ind w:left="1374" w:hanging="174"/>
      </w:pPr>
      <w:rPr>
        <w:smallCaps w:val="0"/>
        <w:strike w:val="0"/>
        <w:shd w:val="clear" w:color="auto" w:fill="auto"/>
        <w:vertAlign w:val="baseline"/>
      </w:rPr>
    </w:lvl>
    <w:lvl w:ilvl="3">
      <w:start w:val="1"/>
      <w:numFmt w:val="bullet"/>
      <w:lvlText w:val="•"/>
      <w:lvlJc w:val="left"/>
      <w:pPr>
        <w:ind w:left="1974" w:hanging="174"/>
      </w:pPr>
      <w:rPr>
        <w:smallCaps w:val="0"/>
        <w:strike w:val="0"/>
        <w:shd w:val="clear" w:color="auto" w:fill="auto"/>
        <w:vertAlign w:val="baseline"/>
      </w:rPr>
    </w:lvl>
    <w:lvl w:ilvl="4">
      <w:start w:val="1"/>
      <w:numFmt w:val="bullet"/>
      <w:lvlText w:val="•"/>
      <w:lvlJc w:val="left"/>
      <w:pPr>
        <w:ind w:left="2574" w:hanging="174"/>
      </w:pPr>
      <w:rPr>
        <w:smallCaps w:val="0"/>
        <w:strike w:val="0"/>
        <w:shd w:val="clear" w:color="auto" w:fill="auto"/>
        <w:vertAlign w:val="baseline"/>
      </w:rPr>
    </w:lvl>
    <w:lvl w:ilvl="5">
      <w:start w:val="1"/>
      <w:numFmt w:val="bullet"/>
      <w:lvlText w:val="•"/>
      <w:lvlJc w:val="left"/>
      <w:pPr>
        <w:ind w:left="3174" w:hanging="174"/>
      </w:pPr>
      <w:rPr>
        <w:smallCaps w:val="0"/>
        <w:strike w:val="0"/>
        <w:shd w:val="clear" w:color="auto" w:fill="auto"/>
        <w:vertAlign w:val="baseline"/>
      </w:rPr>
    </w:lvl>
    <w:lvl w:ilvl="6">
      <w:start w:val="1"/>
      <w:numFmt w:val="bullet"/>
      <w:lvlText w:val="•"/>
      <w:lvlJc w:val="left"/>
      <w:pPr>
        <w:ind w:left="3774" w:hanging="174"/>
      </w:pPr>
      <w:rPr>
        <w:smallCaps w:val="0"/>
        <w:strike w:val="0"/>
        <w:shd w:val="clear" w:color="auto" w:fill="auto"/>
        <w:vertAlign w:val="baseline"/>
      </w:rPr>
    </w:lvl>
    <w:lvl w:ilvl="7">
      <w:start w:val="1"/>
      <w:numFmt w:val="bullet"/>
      <w:lvlText w:val="•"/>
      <w:lvlJc w:val="left"/>
      <w:pPr>
        <w:ind w:left="4374" w:hanging="174"/>
      </w:pPr>
      <w:rPr>
        <w:smallCaps w:val="0"/>
        <w:strike w:val="0"/>
        <w:shd w:val="clear" w:color="auto" w:fill="auto"/>
        <w:vertAlign w:val="baseline"/>
      </w:rPr>
    </w:lvl>
    <w:lvl w:ilvl="8">
      <w:start w:val="1"/>
      <w:numFmt w:val="bullet"/>
      <w:lvlText w:val="•"/>
      <w:lvlJc w:val="left"/>
      <w:pPr>
        <w:ind w:left="4974" w:hanging="174"/>
      </w:pPr>
      <w:rPr>
        <w:smallCaps w:val="0"/>
        <w:strike w:val="0"/>
        <w:shd w:val="clear" w:color="auto" w:fill="auto"/>
        <w:vertAlign w:val="baseline"/>
      </w:rPr>
    </w:lvl>
  </w:abstractNum>
  <w:abstractNum w:abstractNumId="8" w15:restartNumberingAfterBreak="0">
    <w:nsid w:val="11F476D8"/>
    <w:multiLevelType w:val="multilevel"/>
    <w:tmpl w:val="0CE61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9D3E8E"/>
    <w:multiLevelType w:val="multilevel"/>
    <w:tmpl w:val="252C764A"/>
    <w:lvl w:ilvl="0">
      <w:start w:val="1"/>
      <w:numFmt w:val="bullet"/>
      <w:lvlText w:val="•"/>
      <w:lvlJc w:val="left"/>
      <w:pPr>
        <w:ind w:left="340" w:hanging="227"/>
      </w:pPr>
      <w:rPr>
        <w:smallCaps w:val="0"/>
        <w:strike w:val="0"/>
        <w:shd w:val="clear" w:color="auto" w:fill="auto"/>
        <w:vertAlign w:val="baseline"/>
      </w:rPr>
    </w:lvl>
    <w:lvl w:ilvl="1">
      <w:start w:val="1"/>
      <w:numFmt w:val="bullet"/>
      <w:lvlText w:val="•"/>
      <w:lvlJc w:val="left"/>
      <w:pPr>
        <w:ind w:left="774" w:hanging="173"/>
      </w:pPr>
      <w:rPr>
        <w:smallCaps w:val="0"/>
        <w:strike w:val="0"/>
        <w:shd w:val="clear" w:color="auto" w:fill="auto"/>
        <w:vertAlign w:val="baseline"/>
      </w:rPr>
    </w:lvl>
    <w:lvl w:ilvl="2">
      <w:start w:val="1"/>
      <w:numFmt w:val="bullet"/>
      <w:lvlText w:val="•"/>
      <w:lvlJc w:val="left"/>
      <w:pPr>
        <w:ind w:left="1374" w:hanging="174"/>
      </w:pPr>
      <w:rPr>
        <w:smallCaps w:val="0"/>
        <w:strike w:val="0"/>
        <w:shd w:val="clear" w:color="auto" w:fill="auto"/>
        <w:vertAlign w:val="baseline"/>
      </w:rPr>
    </w:lvl>
    <w:lvl w:ilvl="3">
      <w:start w:val="1"/>
      <w:numFmt w:val="bullet"/>
      <w:lvlText w:val="•"/>
      <w:lvlJc w:val="left"/>
      <w:pPr>
        <w:ind w:left="1974" w:hanging="174"/>
      </w:pPr>
      <w:rPr>
        <w:smallCaps w:val="0"/>
        <w:strike w:val="0"/>
        <w:shd w:val="clear" w:color="auto" w:fill="auto"/>
        <w:vertAlign w:val="baseline"/>
      </w:rPr>
    </w:lvl>
    <w:lvl w:ilvl="4">
      <w:start w:val="1"/>
      <w:numFmt w:val="bullet"/>
      <w:lvlText w:val="•"/>
      <w:lvlJc w:val="left"/>
      <w:pPr>
        <w:ind w:left="2574" w:hanging="174"/>
      </w:pPr>
      <w:rPr>
        <w:smallCaps w:val="0"/>
        <w:strike w:val="0"/>
        <w:shd w:val="clear" w:color="auto" w:fill="auto"/>
        <w:vertAlign w:val="baseline"/>
      </w:rPr>
    </w:lvl>
    <w:lvl w:ilvl="5">
      <w:start w:val="1"/>
      <w:numFmt w:val="bullet"/>
      <w:lvlText w:val="•"/>
      <w:lvlJc w:val="left"/>
      <w:pPr>
        <w:ind w:left="3174" w:hanging="174"/>
      </w:pPr>
      <w:rPr>
        <w:smallCaps w:val="0"/>
        <w:strike w:val="0"/>
        <w:shd w:val="clear" w:color="auto" w:fill="auto"/>
        <w:vertAlign w:val="baseline"/>
      </w:rPr>
    </w:lvl>
    <w:lvl w:ilvl="6">
      <w:start w:val="1"/>
      <w:numFmt w:val="bullet"/>
      <w:lvlText w:val="•"/>
      <w:lvlJc w:val="left"/>
      <w:pPr>
        <w:ind w:left="3774" w:hanging="174"/>
      </w:pPr>
      <w:rPr>
        <w:smallCaps w:val="0"/>
        <w:strike w:val="0"/>
        <w:shd w:val="clear" w:color="auto" w:fill="auto"/>
        <w:vertAlign w:val="baseline"/>
      </w:rPr>
    </w:lvl>
    <w:lvl w:ilvl="7">
      <w:start w:val="1"/>
      <w:numFmt w:val="bullet"/>
      <w:lvlText w:val="•"/>
      <w:lvlJc w:val="left"/>
      <w:pPr>
        <w:ind w:left="4374" w:hanging="174"/>
      </w:pPr>
      <w:rPr>
        <w:smallCaps w:val="0"/>
        <w:strike w:val="0"/>
        <w:shd w:val="clear" w:color="auto" w:fill="auto"/>
        <w:vertAlign w:val="baseline"/>
      </w:rPr>
    </w:lvl>
    <w:lvl w:ilvl="8">
      <w:start w:val="1"/>
      <w:numFmt w:val="bullet"/>
      <w:lvlText w:val="•"/>
      <w:lvlJc w:val="left"/>
      <w:pPr>
        <w:ind w:left="4974" w:hanging="174"/>
      </w:pPr>
      <w:rPr>
        <w:smallCaps w:val="0"/>
        <w:strike w:val="0"/>
        <w:shd w:val="clear" w:color="auto" w:fill="auto"/>
        <w:vertAlign w:val="baseline"/>
      </w:rPr>
    </w:lvl>
  </w:abstractNum>
  <w:abstractNum w:abstractNumId="10" w15:restartNumberingAfterBreak="0">
    <w:nsid w:val="18150B1F"/>
    <w:multiLevelType w:val="multilevel"/>
    <w:tmpl w:val="924626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6450A2"/>
    <w:multiLevelType w:val="multilevel"/>
    <w:tmpl w:val="2FFE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FC20C6"/>
    <w:multiLevelType w:val="multilevel"/>
    <w:tmpl w:val="24DA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2F6645"/>
    <w:multiLevelType w:val="multilevel"/>
    <w:tmpl w:val="4FBC61D8"/>
    <w:lvl w:ilvl="0">
      <w:start w:val="3"/>
      <w:numFmt w:val="decimal"/>
      <w:lvlText w:val="%1."/>
      <w:lvlJc w:val="left"/>
      <w:pPr>
        <w:ind w:left="122" w:hanging="122"/>
      </w:pPr>
      <w:rPr>
        <w:smallCaps w:val="0"/>
        <w:strike w:val="0"/>
        <w:shd w:val="clear" w:color="auto" w:fill="auto"/>
        <w:vertAlign w:val="baseline"/>
      </w:rPr>
    </w:lvl>
    <w:lvl w:ilvl="1">
      <w:start w:val="1"/>
      <w:numFmt w:val="decimal"/>
      <w:lvlText w:val="%2."/>
      <w:lvlJc w:val="left"/>
      <w:pPr>
        <w:ind w:left="122" w:hanging="122"/>
      </w:pPr>
      <w:rPr>
        <w:smallCaps w:val="0"/>
        <w:strike w:val="0"/>
        <w:shd w:val="clear" w:color="auto" w:fill="auto"/>
        <w:vertAlign w:val="baseline"/>
      </w:rPr>
    </w:lvl>
    <w:lvl w:ilvl="2">
      <w:start w:val="1"/>
      <w:numFmt w:val="decimal"/>
      <w:lvlText w:val="%3."/>
      <w:lvlJc w:val="left"/>
      <w:pPr>
        <w:ind w:left="122" w:hanging="122"/>
      </w:pPr>
      <w:rPr>
        <w:smallCaps w:val="0"/>
        <w:strike w:val="0"/>
        <w:shd w:val="clear" w:color="auto" w:fill="auto"/>
        <w:vertAlign w:val="baseline"/>
      </w:rPr>
    </w:lvl>
    <w:lvl w:ilvl="3">
      <w:start w:val="1"/>
      <w:numFmt w:val="decimal"/>
      <w:lvlText w:val="%4."/>
      <w:lvlJc w:val="left"/>
      <w:pPr>
        <w:ind w:left="122" w:hanging="122"/>
      </w:pPr>
      <w:rPr>
        <w:smallCaps w:val="0"/>
        <w:strike w:val="0"/>
        <w:shd w:val="clear" w:color="auto" w:fill="auto"/>
        <w:vertAlign w:val="baseline"/>
      </w:rPr>
    </w:lvl>
    <w:lvl w:ilvl="4">
      <w:start w:val="1"/>
      <w:numFmt w:val="decimal"/>
      <w:lvlText w:val="%5."/>
      <w:lvlJc w:val="left"/>
      <w:pPr>
        <w:ind w:left="122" w:hanging="122"/>
      </w:pPr>
      <w:rPr>
        <w:smallCaps w:val="0"/>
        <w:strike w:val="0"/>
        <w:shd w:val="clear" w:color="auto" w:fill="auto"/>
        <w:vertAlign w:val="baseline"/>
      </w:rPr>
    </w:lvl>
    <w:lvl w:ilvl="5">
      <w:start w:val="1"/>
      <w:numFmt w:val="decimal"/>
      <w:lvlText w:val="%6."/>
      <w:lvlJc w:val="left"/>
      <w:pPr>
        <w:ind w:left="122" w:hanging="122"/>
      </w:pPr>
      <w:rPr>
        <w:smallCaps w:val="0"/>
        <w:strike w:val="0"/>
        <w:shd w:val="clear" w:color="auto" w:fill="auto"/>
        <w:vertAlign w:val="baseline"/>
      </w:rPr>
    </w:lvl>
    <w:lvl w:ilvl="6">
      <w:start w:val="1"/>
      <w:numFmt w:val="decimal"/>
      <w:lvlText w:val="%7."/>
      <w:lvlJc w:val="left"/>
      <w:pPr>
        <w:ind w:left="122" w:hanging="122"/>
      </w:pPr>
      <w:rPr>
        <w:smallCaps w:val="0"/>
        <w:strike w:val="0"/>
        <w:shd w:val="clear" w:color="auto" w:fill="auto"/>
        <w:vertAlign w:val="baseline"/>
      </w:rPr>
    </w:lvl>
    <w:lvl w:ilvl="7">
      <w:start w:val="1"/>
      <w:numFmt w:val="decimal"/>
      <w:lvlText w:val="%8."/>
      <w:lvlJc w:val="left"/>
      <w:pPr>
        <w:ind w:left="122" w:hanging="122"/>
      </w:pPr>
      <w:rPr>
        <w:smallCaps w:val="0"/>
        <w:strike w:val="0"/>
        <w:shd w:val="clear" w:color="auto" w:fill="auto"/>
        <w:vertAlign w:val="baseline"/>
      </w:rPr>
    </w:lvl>
    <w:lvl w:ilvl="8">
      <w:start w:val="1"/>
      <w:numFmt w:val="decimal"/>
      <w:lvlText w:val="%9."/>
      <w:lvlJc w:val="left"/>
      <w:pPr>
        <w:ind w:left="122" w:hanging="122"/>
      </w:pPr>
      <w:rPr>
        <w:smallCaps w:val="0"/>
        <w:strike w:val="0"/>
        <w:shd w:val="clear" w:color="auto" w:fill="auto"/>
        <w:vertAlign w:val="baseline"/>
      </w:rPr>
    </w:lvl>
  </w:abstractNum>
  <w:abstractNum w:abstractNumId="14" w15:restartNumberingAfterBreak="0">
    <w:nsid w:val="3A604308"/>
    <w:multiLevelType w:val="multilevel"/>
    <w:tmpl w:val="74C8B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BF2248"/>
    <w:multiLevelType w:val="multilevel"/>
    <w:tmpl w:val="B9FED1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163E04"/>
    <w:multiLevelType w:val="multilevel"/>
    <w:tmpl w:val="AD1463B8"/>
    <w:lvl w:ilvl="0">
      <w:start w:val="1"/>
      <w:numFmt w:val="bullet"/>
      <w:lvlText w:val="•"/>
      <w:lvlJc w:val="left"/>
      <w:pPr>
        <w:ind w:left="403" w:hanging="232"/>
      </w:pPr>
      <w:rPr>
        <w:smallCaps w:val="0"/>
        <w:strike w:val="0"/>
        <w:shd w:val="clear" w:color="auto" w:fill="auto"/>
        <w:vertAlign w:val="baseline"/>
      </w:rPr>
    </w:lvl>
    <w:lvl w:ilvl="1">
      <w:start w:val="1"/>
      <w:numFmt w:val="bullet"/>
      <w:lvlText w:val="•"/>
      <w:lvlJc w:val="left"/>
      <w:pPr>
        <w:ind w:left="774" w:hanging="173"/>
      </w:pPr>
      <w:rPr>
        <w:smallCaps w:val="0"/>
        <w:strike w:val="0"/>
        <w:shd w:val="clear" w:color="auto" w:fill="auto"/>
        <w:vertAlign w:val="baseline"/>
      </w:rPr>
    </w:lvl>
    <w:lvl w:ilvl="2">
      <w:start w:val="1"/>
      <w:numFmt w:val="bullet"/>
      <w:lvlText w:val="•"/>
      <w:lvlJc w:val="left"/>
      <w:pPr>
        <w:ind w:left="1374" w:hanging="174"/>
      </w:pPr>
      <w:rPr>
        <w:smallCaps w:val="0"/>
        <w:strike w:val="0"/>
        <w:shd w:val="clear" w:color="auto" w:fill="auto"/>
        <w:vertAlign w:val="baseline"/>
      </w:rPr>
    </w:lvl>
    <w:lvl w:ilvl="3">
      <w:start w:val="1"/>
      <w:numFmt w:val="bullet"/>
      <w:lvlText w:val="•"/>
      <w:lvlJc w:val="left"/>
      <w:pPr>
        <w:ind w:left="1974" w:hanging="174"/>
      </w:pPr>
      <w:rPr>
        <w:smallCaps w:val="0"/>
        <w:strike w:val="0"/>
        <w:shd w:val="clear" w:color="auto" w:fill="auto"/>
        <w:vertAlign w:val="baseline"/>
      </w:rPr>
    </w:lvl>
    <w:lvl w:ilvl="4">
      <w:start w:val="1"/>
      <w:numFmt w:val="bullet"/>
      <w:lvlText w:val="•"/>
      <w:lvlJc w:val="left"/>
      <w:pPr>
        <w:ind w:left="2574" w:hanging="174"/>
      </w:pPr>
      <w:rPr>
        <w:smallCaps w:val="0"/>
        <w:strike w:val="0"/>
        <w:shd w:val="clear" w:color="auto" w:fill="auto"/>
        <w:vertAlign w:val="baseline"/>
      </w:rPr>
    </w:lvl>
    <w:lvl w:ilvl="5">
      <w:start w:val="1"/>
      <w:numFmt w:val="bullet"/>
      <w:lvlText w:val="•"/>
      <w:lvlJc w:val="left"/>
      <w:pPr>
        <w:ind w:left="3174" w:hanging="174"/>
      </w:pPr>
      <w:rPr>
        <w:smallCaps w:val="0"/>
        <w:strike w:val="0"/>
        <w:shd w:val="clear" w:color="auto" w:fill="auto"/>
        <w:vertAlign w:val="baseline"/>
      </w:rPr>
    </w:lvl>
    <w:lvl w:ilvl="6">
      <w:start w:val="1"/>
      <w:numFmt w:val="bullet"/>
      <w:lvlText w:val="•"/>
      <w:lvlJc w:val="left"/>
      <w:pPr>
        <w:ind w:left="3774" w:hanging="174"/>
      </w:pPr>
      <w:rPr>
        <w:smallCaps w:val="0"/>
        <w:strike w:val="0"/>
        <w:shd w:val="clear" w:color="auto" w:fill="auto"/>
        <w:vertAlign w:val="baseline"/>
      </w:rPr>
    </w:lvl>
    <w:lvl w:ilvl="7">
      <w:start w:val="1"/>
      <w:numFmt w:val="bullet"/>
      <w:lvlText w:val="•"/>
      <w:lvlJc w:val="left"/>
      <w:pPr>
        <w:ind w:left="4374" w:hanging="174"/>
      </w:pPr>
      <w:rPr>
        <w:smallCaps w:val="0"/>
        <w:strike w:val="0"/>
        <w:shd w:val="clear" w:color="auto" w:fill="auto"/>
        <w:vertAlign w:val="baseline"/>
      </w:rPr>
    </w:lvl>
    <w:lvl w:ilvl="8">
      <w:start w:val="1"/>
      <w:numFmt w:val="bullet"/>
      <w:lvlText w:val="•"/>
      <w:lvlJc w:val="left"/>
      <w:pPr>
        <w:ind w:left="4974" w:hanging="174"/>
      </w:pPr>
      <w:rPr>
        <w:smallCaps w:val="0"/>
        <w:strike w:val="0"/>
        <w:shd w:val="clear" w:color="auto" w:fill="auto"/>
        <w:vertAlign w:val="baseline"/>
      </w:rPr>
    </w:lvl>
  </w:abstractNum>
  <w:abstractNum w:abstractNumId="17" w15:restartNumberingAfterBreak="0">
    <w:nsid w:val="3FA149FA"/>
    <w:multiLevelType w:val="multilevel"/>
    <w:tmpl w:val="5C047564"/>
    <w:lvl w:ilvl="0">
      <w:start w:val="1"/>
      <w:numFmt w:val="bullet"/>
      <w:lvlText w:val="•"/>
      <w:lvlJc w:val="left"/>
      <w:pPr>
        <w:ind w:left="174" w:hanging="174"/>
      </w:pPr>
      <w:rPr>
        <w:smallCaps w:val="0"/>
        <w:strike w:val="0"/>
        <w:shd w:val="clear" w:color="auto" w:fill="auto"/>
        <w:vertAlign w:val="baseline"/>
      </w:rPr>
    </w:lvl>
    <w:lvl w:ilvl="1">
      <w:start w:val="1"/>
      <w:numFmt w:val="bullet"/>
      <w:lvlText w:val="•"/>
      <w:lvlJc w:val="left"/>
      <w:pPr>
        <w:ind w:left="774" w:hanging="173"/>
      </w:pPr>
      <w:rPr>
        <w:smallCaps w:val="0"/>
        <w:strike w:val="0"/>
        <w:shd w:val="clear" w:color="auto" w:fill="auto"/>
        <w:vertAlign w:val="baseline"/>
      </w:rPr>
    </w:lvl>
    <w:lvl w:ilvl="2">
      <w:start w:val="1"/>
      <w:numFmt w:val="bullet"/>
      <w:lvlText w:val="•"/>
      <w:lvlJc w:val="left"/>
      <w:pPr>
        <w:ind w:left="1374" w:hanging="174"/>
      </w:pPr>
      <w:rPr>
        <w:smallCaps w:val="0"/>
        <w:strike w:val="0"/>
        <w:shd w:val="clear" w:color="auto" w:fill="auto"/>
        <w:vertAlign w:val="baseline"/>
      </w:rPr>
    </w:lvl>
    <w:lvl w:ilvl="3">
      <w:start w:val="1"/>
      <w:numFmt w:val="bullet"/>
      <w:lvlText w:val="•"/>
      <w:lvlJc w:val="left"/>
      <w:pPr>
        <w:ind w:left="1974" w:hanging="174"/>
      </w:pPr>
      <w:rPr>
        <w:smallCaps w:val="0"/>
        <w:strike w:val="0"/>
        <w:shd w:val="clear" w:color="auto" w:fill="auto"/>
        <w:vertAlign w:val="baseline"/>
      </w:rPr>
    </w:lvl>
    <w:lvl w:ilvl="4">
      <w:start w:val="1"/>
      <w:numFmt w:val="bullet"/>
      <w:lvlText w:val="•"/>
      <w:lvlJc w:val="left"/>
      <w:pPr>
        <w:ind w:left="2574" w:hanging="174"/>
      </w:pPr>
      <w:rPr>
        <w:smallCaps w:val="0"/>
        <w:strike w:val="0"/>
        <w:shd w:val="clear" w:color="auto" w:fill="auto"/>
        <w:vertAlign w:val="baseline"/>
      </w:rPr>
    </w:lvl>
    <w:lvl w:ilvl="5">
      <w:start w:val="1"/>
      <w:numFmt w:val="bullet"/>
      <w:lvlText w:val="•"/>
      <w:lvlJc w:val="left"/>
      <w:pPr>
        <w:ind w:left="3174" w:hanging="174"/>
      </w:pPr>
      <w:rPr>
        <w:smallCaps w:val="0"/>
        <w:strike w:val="0"/>
        <w:shd w:val="clear" w:color="auto" w:fill="auto"/>
        <w:vertAlign w:val="baseline"/>
      </w:rPr>
    </w:lvl>
    <w:lvl w:ilvl="6">
      <w:start w:val="1"/>
      <w:numFmt w:val="bullet"/>
      <w:lvlText w:val="•"/>
      <w:lvlJc w:val="left"/>
      <w:pPr>
        <w:ind w:left="3774" w:hanging="174"/>
      </w:pPr>
      <w:rPr>
        <w:smallCaps w:val="0"/>
        <w:strike w:val="0"/>
        <w:shd w:val="clear" w:color="auto" w:fill="auto"/>
        <w:vertAlign w:val="baseline"/>
      </w:rPr>
    </w:lvl>
    <w:lvl w:ilvl="7">
      <w:start w:val="1"/>
      <w:numFmt w:val="bullet"/>
      <w:lvlText w:val="•"/>
      <w:lvlJc w:val="left"/>
      <w:pPr>
        <w:ind w:left="4374" w:hanging="174"/>
      </w:pPr>
      <w:rPr>
        <w:smallCaps w:val="0"/>
        <w:strike w:val="0"/>
        <w:shd w:val="clear" w:color="auto" w:fill="auto"/>
        <w:vertAlign w:val="baseline"/>
      </w:rPr>
    </w:lvl>
    <w:lvl w:ilvl="8">
      <w:start w:val="1"/>
      <w:numFmt w:val="bullet"/>
      <w:lvlText w:val="•"/>
      <w:lvlJc w:val="left"/>
      <w:pPr>
        <w:ind w:left="4974" w:hanging="174"/>
      </w:pPr>
      <w:rPr>
        <w:smallCaps w:val="0"/>
        <w:strike w:val="0"/>
        <w:shd w:val="clear" w:color="auto" w:fill="auto"/>
        <w:vertAlign w:val="baseline"/>
      </w:rPr>
    </w:lvl>
  </w:abstractNum>
  <w:abstractNum w:abstractNumId="18" w15:restartNumberingAfterBreak="0">
    <w:nsid w:val="58E34769"/>
    <w:multiLevelType w:val="multilevel"/>
    <w:tmpl w:val="B734B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0A233F"/>
    <w:multiLevelType w:val="multilevel"/>
    <w:tmpl w:val="DCDC9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912FEB"/>
    <w:multiLevelType w:val="multilevel"/>
    <w:tmpl w:val="0DB2C2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D94F10"/>
    <w:multiLevelType w:val="multilevel"/>
    <w:tmpl w:val="D6A2A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4A7E3A"/>
    <w:multiLevelType w:val="multilevel"/>
    <w:tmpl w:val="91249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4C4887"/>
    <w:multiLevelType w:val="multilevel"/>
    <w:tmpl w:val="724A0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3"/>
  </w:num>
  <w:num w:numId="3">
    <w:abstractNumId w:val="7"/>
  </w:num>
  <w:num w:numId="4">
    <w:abstractNumId w:val="9"/>
  </w:num>
  <w:num w:numId="5">
    <w:abstractNumId w:val="16"/>
  </w:num>
  <w:num w:numId="6">
    <w:abstractNumId w:val="0"/>
  </w:num>
  <w:num w:numId="7">
    <w:abstractNumId w:val="13"/>
  </w:num>
  <w:num w:numId="8">
    <w:abstractNumId w:val="19"/>
  </w:num>
  <w:num w:numId="9">
    <w:abstractNumId w:val="8"/>
  </w:num>
  <w:num w:numId="10">
    <w:abstractNumId w:val="22"/>
  </w:num>
  <w:num w:numId="11">
    <w:abstractNumId w:val="20"/>
  </w:num>
  <w:num w:numId="12">
    <w:abstractNumId w:val="6"/>
  </w:num>
  <w:num w:numId="13">
    <w:abstractNumId w:val="15"/>
  </w:num>
  <w:num w:numId="14">
    <w:abstractNumId w:val="10"/>
  </w:num>
  <w:num w:numId="15">
    <w:abstractNumId w:val="1"/>
  </w:num>
  <w:num w:numId="16">
    <w:abstractNumId w:val="21"/>
  </w:num>
  <w:num w:numId="17">
    <w:abstractNumId w:val="14"/>
  </w:num>
  <w:num w:numId="18">
    <w:abstractNumId w:val="23"/>
  </w:num>
  <w:num w:numId="19">
    <w:abstractNumId w:val="5"/>
  </w:num>
  <w:num w:numId="20">
    <w:abstractNumId w:val="18"/>
  </w:num>
  <w:num w:numId="21">
    <w:abstractNumId w:val="12"/>
  </w:num>
  <w:num w:numId="22">
    <w:abstractNumId w:val="4"/>
  </w:num>
  <w:num w:numId="23">
    <w:abstractNumId w:val="1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EAC"/>
    <w:rsid w:val="003A3E85"/>
    <w:rsid w:val="00416470"/>
    <w:rsid w:val="00420EAC"/>
    <w:rsid w:val="00865BCA"/>
    <w:rsid w:val="00E659C6"/>
    <w:rsid w:val="00F326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CE793E"/>
  <w15:docId w15:val="{DA683F54-D24B-4D17-BB61-FBAA0628F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US" w:bidi="ar-SA"/>
      </w:rPr>
    </w:rPrDefault>
    <w:pPrDefault>
      <w:pPr>
        <w:pBdr>
          <w:top w:val="none" w:sz="0" w:space="0" w:color="000000"/>
          <w:left w:val="none" w:sz="0" w:space="0" w:color="000000"/>
          <w:bottom w:val="none" w:sz="0" w:space="0" w:color="000000"/>
          <w:right w:val="none" w:sz="0" w:space="0" w:color="000000"/>
          <w:between w:val="none" w:sz="0"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160" w:after="80"/>
      <w:outlineLvl w:val="1"/>
    </w:pPr>
    <w:rPr>
      <w:rFonts w:ascii="Helvetica Neue" w:eastAsia="Helvetica Neue" w:hAnsi="Helvetica Neue" w:cs="Helvetica Neue"/>
      <w:color w:val="376092"/>
      <w:sz w:val="32"/>
      <w:szCs w:val="32"/>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60104">
      <w:bodyDiv w:val="1"/>
      <w:marLeft w:val="0"/>
      <w:marRight w:val="0"/>
      <w:marTop w:val="0"/>
      <w:marBottom w:val="0"/>
      <w:divBdr>
        <w:top w:val="none" w:sz="0" w:space="0" w:color="auto"/>
        <w:left w:val="none" w:sz="0" w:space="0" w:color="auto"/>
        <w:bottom w:val="none" w:sz="0" w:space="0" w:color="auto"/>
        <w:right w:val="none" w:sz="0" w:space="0" w:color="auto"/>
      </w:divBdr>
    </w:div>
    <w:div w:id="144930986">
      <w:bodyDiv w:val="1"/>
      <w:marLeft w:val="0"/>
      <w:marRight w:val="0"/>
      <w:marTop w:val="0"/>
      <w:marBottom w:val="0"/>
      <w:divBdr>
        <w:top w:val="none" w:sz="0" w:space="0" w:color="auto"/>
        <w:left w:val="none" w:sz="0" w:space="0" w:color="auto"/>
        <w:bottom w:val="none" w:sz="0" w:space="0" w:color="auto"/>
        <w:right w:val="none" w:sz="0" w:space="0" w:color="auto"/>
      </w:divBdr>
    </w:div>
    <w:div w:id="180247188">
      <w:bodyDiv w:val="1"/>
      <w:marLeft w:val="0"/>
      <w:marRight w:val="0"/>
      <w:marTop w:val="0"/>
      <w:marBottom w:val="0"/>
      <w:divBdr>
        <w:top w:val="none" w:sz="0" w:space="0" w:color="auto"/>
        <w:left w:val="none" w:sz="0" w:space="0" w:color="auto"/>
        <w:bottom w:val="none" w:sz="0" w:space="0" w:color="auto"/>
        <w:right w:val="none" w:sz="0" w:space="0" w:color="auto"/>
      </w:divBdr>
    </w:div>
    <w:div w:id="336351895">
      <w:bodyDiv w:val="1"/>
      <w:marLeft w:val="0"/>
      <w:marRight w:val="0"/>
      <w:marTop w:val="0"/>
      <w:marBottom w:val="0"/>
      <w:divBdr>
        <w:top w:val="none" w:sz="0" w:space="0" w:color="auto"/>
        <w:left w:val="none" w:sz="0" w:space="0" w:color="auto"/>
        <w:bottom w:val="none" w:sz="0" w:space="0" w:color="auto"/>
        <w:right w:val="none" w:sz="0" w:space="0" w:color="auto"/>
      </w:divBdr>
    </w:div>
    <w:div w:id="374040830">
      <w:bodyDiv w:val="1"/>
      <w:marLeft w:val="0"/>
      <w:marRight w:val="0"/>
      <w:marTop w:val="0"/>
      <w:marBottom w:val="0"/>
      <w:divBdr>
        <w:top w:val="none" w:sz="0" w:space="0" w:color="auto"/>
        <w:left w:val="none" w:sz="0" w:space="0" w:color="auto"/>
        <w:bottom w:val="none" w:sz="0" w:space="0" w:color="auto"/>
        <w:right w:val="none" w:sz="0" w:space="0" w:color="auto"/>
      </w:divBdr>
    </w:div>
    <w:div w:id="467667706">
      <w:bodyDiv w:val="1"/>
      <w:marLeft w:val="0"/>
      <w:marRight w:val="0"/>
      <w:marTop w:val="0"/>
      <w:marBottom w:val="0"/>
      <w:divBdr>
        <w:top w:val="none" w:sz="0" w:space="0" w:color="auto"/>
        <w:left w:val="none" w:sz="0" w:space="0" w:color="auto"/>
        <w:bottom w:val="none" w:sz="0" w:space="0" w:color="auto"/>
        <w:right w:val="none" w:sz="0" w:space="0" w:color="auto"/>
      </w:divBdr>
    </w:div>
    <w:div w:id="559512092">
      <w:bodyDiv w:val="1"/>
      <w:marLeft w:val="0"/>
      <w:marRight w:val="0"/>
      <w:marTop w:val="0"/>
      <w:marBottom w:val="0"/>
      <w:divBdr>
        <w:top w:val="none" w:sz="0" w:space="0" w:color="auto"/>
        <w:left w:val="none" w:sz="0" w:space="0" w:color="auto"/>
        <w:bottom w:val="none" w:sz="0" w:space="0" w:color="auto"/>
        <w:right w:val="none" w:sz="0" w:space="0" w:color="auto"/>
      </w:divBdr>
    </w:div>
    <w:div w:id="999313468">
      <w:bodyDiv w:val="1"/>
      <w:marLeft w:val="0"/>
      <w:marRight w:val="0"/>
      <w:marTop w:val="0"/>
      <w:marBottom w:val="0"/>
      <w:divBdr>
        <w:top w:val="none" w:sz="0" w:space="0" w:color="auto"/>
        <w:left w:val="none" w:sz="0" w:space="0" w:color="auto"/>
        <w:bottom w:val="none" w:sz="0" w:space="0" w:color="auto"/>
        <w:right w:val="none" w:sz="0" w:space="0" w:color="auto"/>
      </w:divBdr>
    </w:div>
    <w:div w:id="1110930509">
      <w:bodyDiv w:val="1"/>
      <w:marLeft w:val="0"/>
      <w:marRight w:val="0"/>
      <w:marTop w:val="0"/>
      <w:marBottom w:val="0"/>
      <w:divBdr>
        <w:top w:val="none" w:sz="0" w:space="0" w:color="auto"/>
        <w:left w:val="none" w:sz="0" w:space="0" w:color="auto"/>
        <w:bottom w:val="none" w:sz="0" w:space="0" w:color="auto"/>
        <w:right w:val="none" w:sz="0" w:space="0" w:color="auto"/>
      </w:divBdr>
    </w:div>
    <w:div w:id="1155535516">
      <w:bodyDiv w:val="1"/>
      <w:marLeft w:val="0"/>
      <w:marRight w:val="0"/>
      <w:marTop w:val="0"/>
      <w:marBottom w:val="0"/>
      <w:divBdr>
        <w:top w:val="none" w:sz="0" w:space="0" w:color="auto"/>
        <w:left w:val="none" w:sz="0" w:space="0" w:color="auto"/>
        <w:bottom w:val="none" w:sz="0" w:space="0" w:color="auto"/>
        <w:right w:val="none" w:sz="0" w:space="0" w:color="auto"/>
      </w:divBdr>
    </w:div>
    <w:div w:id="1167985939">
      <w:bodyDiv w:val="1"/>
      <w:marLeft w:val="0"/>
      <w:marRight w:val="0"/>
      <w:marTop w:val="0"/>
      <w:marBottom w:val="0"/>
      <w:divBdr>
        <w:top w:val="none" w:sz="0" w:space="0" w:color="auto"/>
        <w:left w:val="none" w:sz="0" w:space="0" w:color="auto"/>
        <w:bottom w:val="none" w:sz="0" w:space="0" w:color="auto"/>
        <w:right w:val="none" w:sz="0" w:space="0" w:color="auto"/>
      </w:divBdr>
    </w:div>
    <w:div w:id="1265192655">
      <w:bodyDiv w:val="1"/>
      <w:marLeft w:val="0"/>
      <w:marRight w:val="0"/>
      <w:marTop w:val="0"/>
      <w:marBottom w:val="0"/>
      <w:divBdr>
        <w:top w:val="none" w:sz="0" w:space="0" w:color="auto"/>
        <w:left w:val="none" w:sz="0" w:space="0" w:color="auto"/>
        <w:bottom w:val="none" w:sz="0" w:space="0" w:color="auto"/>
        <w:right w:val="none" w:sz="0" w:space="0" w:color="auto"/>
      </w:divBdr>
    </w:div>
    <w:div w:id="1628513999">
      <w:bodyDiv w:val="1"/>
      <w:marLeft w:val="0"/>
      <w:marRight w:val="0"/>
      <w:marTop w:val="0"/>
      <w:marBottom w:val="0"/>
      <w:divBdr>
        <w:top w:val="none" w:sz="0" w:space="0" w:color="auto"/>
        <w:left w:val="none" w:sz="0" w:space="0" w:color="auto"/>
        <w:bottom w:val="none" w:sz="0" w:space="0" w:color="auto"/>
        <w:right w:val="none" w:sz="0" w:space="0" w:color="auto"/>
      </w:divBdr>
    </w:div>
    <w:div w:id="1682855408">
      <w:bodyDiv w:val="1"/>
      <w:marLeft w:val="0"/>
      <w:marRight w:val="0"/>
      <w:marTop w:val="0"/>
      <w:marBottom w:val="0"/>
      <w:divBdr>
        <w:top w:val="none" w:sz="0" w:space="0" w:color="auto"/>
        <w:left w:val="none" w:sz="0" w:space="0" w:color="auto"/>
        <w:bottom w:val="none" w:sz="0" w:space="0" w:color="auto"/>
        <w:right w:val="none" w:sz="0" w:space="0" w:color="auto"/>
      </w:divBdr>
    </w:div>
    <w:div w:id="2081369995">
      <w:bodyDiv w:val="1"/>
      <w:marLeft w:val="0"/>
      <w:marRight w:val="0"/>
      <w:marTop w:val="0"/>
      <w:marBottom w:val="0"/>
      <w:divBdr>
        <w:top w:val="none" w:sz="0" w:space="0" w:color="auto"/>
        <w:left w:val="none" w:sz="0" w:space="0" w:color="auto"/>
        <w:bottom w:val="none" w:sz="0" w:space="0" w:color="auto"/>
        <w:right w:val="none" w:sz="0" w:space="0" w:color="auto"/>
      </w:divBdr>
    </w:div>
    <w:div w:id="2141653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22159/ijoe.2024v12i4.51665" TargetMode="External"/><Relationship Id="rId13" Type="http://schemas.openxmlformats.org/officeDocument/2006/relationships/hyperlink" Target="https://doi.org/10.3390/app1112546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86/s40561-022-00192-z"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9/icdici62993.2024.10810827"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48550/arxiv.2406.07481" TargetMode="External"/><Relationship Id="rId4" Type="http://schemas.openxmlformats.org/officeDocument/2006/relationships/webSettings" Target="webSettings.xml"/><Relationship Id="rId9" Type="http://schemas.openxmlformats.org/officeDocument/2006/relationships/hyperlink" Target="https://doi.org/10.25236/ajcis.2024.070811" TargetMode="External"/><Relationship Id="rId14" Type="http://schemas.openxmlformats.org/officeDocument/2006/relationships/hyperlink" Target="https://doi.org/10.1186/s40561-022-00192-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22</Pages>
  <Words>3476</Words>
  <Characters>22065</Characters>
  <Application>Microsoft Office Word</Application>
  <DocSecurity>0</DocSecurity>
  <Lines>1219</Lines>
  <Paragraphs>355</Paragraphs>
  <ScaleCrop>false</ScaleCrop>
  <HeadingPairs>
    <vt:vector size="2" baseType="variant">
      <vt:variant>
        <vt:lpstr>Title</vt:lpstr>
      </vt:variant>
      <vt:variant>
        <vt:i4>1</vt:i4>
      </vt:variant>
    </vt:vector>
  </HeadingPairs>
  <TitlesOfParts>
    <vt:vector size="1" baseType="lpstr">
      <vt:lpstr/>
    </vt:vector>
  </TitlesOfParts>
  <Company>NWAFH</Company>
  <LinksUpToDate>false</LinksUpToDate>
  <CharactersWithSpaces>25357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3</cp:revision>
  <dcterms:created xsi:type="dcterms:W3CDTF">2025-07-19T20:15:00Z</dcterms:created>
  <dcterms:modified xsi:type="dcterms:W3CDTF">2025-07-19T20:43:00Z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1033-6.12.2.8699</vt:lpwstr>
  </property>
  <property fmtid="{D5CDD505-2E9C-101B-9397-08002B2CF9AE}" pid="3" name="ICV">
    <vt:lpwstr>AC3E2BC7EC6327CCEFE077689CF8C6C5_42</vt:lpwstr>
  </property>
  <property fmtid="{D5CDD505-2E9C-101B-9397-08002B2CF9AE}" pid="4" name="GrammarlyDocumentId">
    <vt:lpwstr>8c86b097-c2c4-4c79-a56d-db07a14b070e</vt:lpwstr>
  </property>
</Properties>
</file>