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2D551" w14:textId="4FFA0F92" w:rsidR="00B52B5E" w:rsidRPr="00B52B5E" w:rsidRDefault="00B52B5E" w:rsidP="00B52B5E">
      <w:pPr>
        <w:bidi/>
        <w:rPr>
          <w:rFonts w:ascii="Simplified Arabic" w:hAnsi="Simplified Arabic" w:cs="Simplified Arabic"/>
          <w:b/>
          <w:bCs/>
          <w:sz w:val="32"/>
          <w:szCs w:val="32"/>
        </w:rPr>
      </w:pPr>
      <w:r w:rsidRPr="00B52B5E">
        <w:rPr>
          <w:rFonts w:ascii="Simplified Arabic" w:hAnsi="Simplified Arabic" w:cs="Simplified Arabic"/>
          <w:b/>
          <w:bCs/>
          <w:sz w:val="32"/>
          <w:szCs w:val="32"/>
          <w:rtl/>
        </w:rPr>
        <w:t>الفصل الأول: المقدمة</w:t>
      </w:r>
    </w:p>
    <w:p w14:paraId="10120BCA" w14:textId="6E54E572" w:rsidR="00E16BDB" w:rsidRPr="00E16BDB" w:rsidRDefault="00B52B5E" w:rsidP="00E16BDB">
      <w:pPr>
        <w:bidi/>
        <w:rPr>
          <w:rFonts w:ascii="Simplified Arabic" w:hAnsi="Simplified Arabic" w:cs="Simplified Arabic"/>
          <w:b/>
          <w:bCs/>
          <w:sz w:val="32"/>
          <w:szCs w:val="32"/>
        </w:rPr>
      </w:pPr>
      <w:r w:rsidRPr="00B52B5E">
        <w:rPr>
          <w:rFonts w:ascii="Simplified Arabic" w:hAnsi="Simplified Arabic" w:cs="Simplified Arabic"/>
          <w:b/>
          <w:bCs/>
          <w:sz w:val="32"/>
          <w:szCs w:val="32"/>
          <w:rtl/>
        </w:rPr>
        <w:t>مقدمة الفصل</w:t>
      </w:r>
    </w:p>
    <w:p w14:paraId="69A5216D" w14:textId="4FC06DA0" w:rsidR="00E16BDB" w:rsidRDefault="00E16BDB" w:rsidP="00E16BDB">
      <w:pPr>
        <w:bidi/>
        <w:ind w:firstLine="720"/>
        <w:jc w:val="both"/>
        <w:rPr>
          <w:rFonts w:ascii="Simplified Arabic" w:hAnsi="Simplified Arabic" w:cs="Simplified Arabic"/>
          <w:sz w:val="28"/>
          <w:szCs w:val="28"/>
          <w:rtl/>
          <w:lang w:bidi="ar"/>
        </w:rPr>
      </w:pPr>
      <w:r w:rsidRPr="00E16BDB">
        <w:rPr>
          <w:rFonts w:ascii="Simplified Arabic" w:hAnsi="Simplified Arabic" w:cs="Simplified Arabic" w:hint="cs"/>
          <w:sz w:val="28"/>
          <w:szCs w:val="28"/>
          <w:rtl/>
          <w:lang w:bidi="ar"/>
        </w:rPr>
        <w:t>في عالم الأعمال الحديث، أصبحت التكنولوجيا جزءًا لا يتجزأ من إدارة المشاريع.</w:t>
      </w:r>
      <w:r>
        <w:rPr>
          <w:rFonts w:ascii="Simplified Arabic" w:hAnsi="Simplified Arabic" w:cs="Simplified Arabic" w:hint="cs"/>
          <w:sz w:val="28"/>
          <w:szCs w:val="28"/>
          <w:rtl/>
          <w:lang w:bidi="ar"/>
        </w:rPr>
        <w:t xml:space="preserve"> حيث</w:t>
      </w:r>
      <w:r w:rsidRPr="00E16BDB">
        <w:rPr>
          <w:rFonts w:ascii="Simplified Arabic" w:hAnsi="Simplified Arabic" w:cs="Simplified Arabic" w:hint="cs"/>
          <w:sz w:val="28"/>
          <w:szCs w:val="28"/>
          <w:rtl/>
          <w:lang w:bidi="ar"/>
        </w:rPr>
        <w:t xml:space="preserve"> تلعب الأدوات التكنولوجية دورًا حيويًا في تعزيز الكفاءة وتعظيم الإنتاجية، متجاوزةً الأساليب اليدوية التقليدية. تدعم هذه الأدوات الفرق من خلال تسهيل التواصل وتعزيز التعاون وضمان التدفق السلس للمعلومات بين مختلف أصحاب المصلحة. من تطبيقات إدارة المشاريع إلى أنظمة تتبع المهام وأدوات الاتصال الفورية، تخضع الإدارة الحديثة لتحولات جذرية، مما يتيح استجابات سريعة للتغيرات والمشكلات. بالإضافة إلى ذلك، توفر التكنولوجيا أدوات متقدمة مثل الذكاء الاصطناعي وتحليلات البيانات، والتي تساهم بشكل كبير في اتخاذ القرارات الاستراتيجية. من خلال تحليل الجداول الزمنية والتكاليف، يمكن لمديري المشاريع توقع المخاطر المحتملة ووضع استراتيجيات استباقية لمعالجتها. تعزز هذه المسارات التحليلية الشفافية، مما يتيح للفرق استكشاف الأداء وتحسينه. كما تعزز الحلول التكنولوجية القدرة على استخدام بيانات المشروع التاريخية لتصميم مشاريع مستقبلية أكثر كفاءة، مما يؤدي إلى تحسين النتائج. في خضم هذه التغييرات، أصبح تبني الاتجاهات التكنولوجية في إدارة المشاريع أمرًا حيويًا لضمان الاستمرارية والقدرة التنافسية في السوق.</w:t>
      </w:r>
    </w:p>
    <w:p w14:paraId="02AB2A8E" w14:textId="20E0C2FD" w:rsidR="00E16BDB" w:rsidRPr="00E16BDB" w:rsidRDefault="00E16BDB" w:rsidP="00E16BDB">
      <w:pPr>
        <w:bidi/>
        <w:ind w:firstLine="720"/>
        <w:jc w:val="both"/>
        <w:rPr>
          <w:rFonts w:ascii="Simplified Arabic" w:hAnsi="Simplified Arabic" w:cs="Simplified Arabic"/>
          <w:sz w:val="28"/>
          <w:szCs w:val="28"/>
        </w:rPr>
      </w:pPr>
      <w:r w:rsidRPr="00E16BDB">
        <w:rPr>
          <w:rFonts w:ascii="Simplified Arabic" w:hAnsi="Simplified Arabic" w:cs="Simplified Arabic" w:hint="cs"/>
          <w:sz w:val="28"/>
          <w:szCs w:val="28"/>
          <w:rtl/>
          <w:lang w:bidi="ar"/>
        </w:rPr>
        <w:t xml:space="preserve"> لم يعد النجاح يعتمد على الخبرة الفطرية؛ بل يتطلب الأمر مزيجًا من الفهم العميق للأدوات الرقمية واستغلالها لتحقيق الأهداف المرجوة. ومع ذلك، هناك تحديات وعقبات تواجه هذا التقدم، والتي سنركز عليها، مثل انبعاثات الكربون والقضايا الأخلاقية. سنوضحها في مشاكل البحث وأهدافه، ونسعى إلى فهم كيفية تأثير التكنولوجيا على نتائج المشروع، مع إبراز أهمية دراستنا في سد الفجوة بين النظريات الأكاديمية والتطبيقات العملية.</w:t>
      </w:r>
    </w:p>
    <w:p w14:paraId="3C296B4A" w14:textId="4AFAE5EC" w:rsidR="004E6CB9" w:rsidRPr="004E6CB9" w:rsidRDefault="00EE6ABB" w:rsidP="00EE6ABB">
      <w:pPr>
        <w:bidi/>
        <w:rPr>
          <w:rFonts w:ascii="Simplified Arabic" w:hAnsi="Simplified Arabic" w:cs="Simplified Arabic"/>
          <w:b/>
          <w:bCs/>
          <w:sz w:val="32"/>
          <w:szCs w:val="32"/>
        </w:rPr>
      </w:pPr>
      <w:r>
        <w:rPr>
          <w:rFonts w:ascii="Simplified Arabic" w:hAnsi="Simplified Arabic" w:cs="Simplified Arabic"/>
          <w:b/>
          <w:bCs/>
          <w:sz w:val="28"/>
          <w:szCs w:val="28"/>
        </w:rPr>
        <w:t xml:space="preserve"> 1.1</w:t>
      </w:r>
      <w:r w:rsidR="00B52B5E" w:rsidRPr="00B52B5E">
        <w:rPr>
          <w:rFonts w:ascii="Simplified Arabic" w:hAnsi="Simplified Arabic" w:cs="Simplified Arabic"/>
          <w:b/>
          <w:bCs/>
          <w:sz w:val="32"/>
          <w:szCs w:val="32"/>
          <w:rtl/>
        </w:rPr>
        <w:t>الخلفية والسيا</w:t>
      </w:r>
      <w:r w:rsidR="00B52B5E" w:rsidRPr="00945388">
        <w:rPr>
          <w:rFonts w:ascii="Simplified Arabic" w:hAnsi="Simplified Arabic" w:cs="Simplified Arabic"/>
          <w:b/>
          <w:bCs/>
          <w:sz w:val="32"/>
          <w:szCs w:val="32"/>
          <w:rtl/>
        </w:rPr>
        <w:t>ق</w:t>
      </w:r>
      <w:r w:rsidR="004E6CB9" w:rsidRPr="004E6CB9">
        <w:rPr>
          <w:rFonts w:ascii="Simplified Arabic" w:hAnsi="Simplified Arabic" w:cs="Simplified Arabic"/>
          <w:sz w:val="28"/>
          <w:szCs w:val="28"/>
        </w:rPr>
        <w:br/>
      </w:r>
      <w:r w:rsidR="004E6CB9" w:rsidRPr="004E6CB9">
        <w:rPr>
          <w:rFonts w:ascii="Simplified Arabic" w:hAnsi="Simplified Arabic" w:cs="Simplified Arabic"/>
          <w:sz w:val="28"/>
          <w:szCs w:val="28"/>
          <w:rtl/>
        </w:rPr>
        <w:t>إدارة المشاريع تطورت بشكل كبير عبر الزمن، تمامًا كما تطورت الحياة اليومية. في بدايات القرن العشرين، كانت الأمور تعتمد على الورق والأقلام والمخططات اليدوية. كانت أداة مثل مخطط جانت، التي طورها هنري جانت عام 1910، تعتبر ثورة في حينها. لكنها كانت تفتقر للمرونة، وكانت كل خطوة تعتمد بشكل كبير على العمل اليدوي، مما جعلها شاقة وعرضة للأخطاء البشرية</w:t>
      </w:r>
      <w:r w:rsidR="004E6CB9" w:rsidRPr="004E6CB9">
        <w:rPr>
          <w:rFonts w:ascii="Simplified Arabic" w:hAnsi="Simplified Arabic" w:cs="Simplified Arabic"/>
          <w:sz w:val="28"/>
          <w:szCs w:val="28"/>
        </w:rPr>
        <w:t>.</w:t>
      </w:r>
    </w:p>
    <w:p w14:paraId="1C05C2FD"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lastRenderedPageBreak/>
        <w:t>مع مرور الوقت ووصولنا إلى الثمانينيات، بدأت الأمور تتغير بسرعة. ظهرت الثورة الرقمية ومعها برامج مثل</w:t>
      </w:r>
      <w:r w:rsidRPr="004E6CB9">
        <w:rPr>
          <w:rFonts w:ascii="Simplified Arabic" w:hAnsi="Simplified Arabic" w:cs="Simplified Arabic"/>
          <w:sz w:val="28"/>
          <w:szCs w:val="28"/>
        </w:rPr>
        <w:t xml:space="preserve"> Microsoft Project</w:t>
      </w:r>
      <w:r w:rsidRPr="004E6CB9">
        <w:rPr>
          <w:rFonts w:ascii="Simplified Arabic" w:hAnsi="Simplified Arabic" w:cs="Simplified Arabic"/>
          <w:sz w:val="28"/>
          <w:szCs w:val="28"/>
          <w:rtl/>
        </w:rPr>
        <w:t>، التي جعلت من الممكن جدولة المهام وتوزيع الموارد بشكل آلي. هذا لم يقلل فقط من الأخطاء البشرية، بل جعل إدارة المشاريع أكثر كفاءة وسهولة</w:t>
      </w:r>
      <w:r w:rsidRPr="004E6CB9">
        <w:rPr>
          <w:rFonts w:ascii="Simplified Arabic" w:hAnsi="Simplified Arabic" w:cs="Simplified Arabic"/>
          <w:sz w:val="28"/>
          <w:szCs w:val="28"/>
        </w:rPr>
        <w:t>.</w:t>
      </w:r>
    </w:p>
    <w:p w14:paraId="241613DE"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اليوم، نحن نعيش في عصر يسيطر فيه الذكاء الاصطناعي والحوسبة السحابية. أدوات مثل</w:t>
      </w:r>
      <w:r w:rsidRPr="004E6CB9">
        <w:rPr>
          <w:rFonts w:ascii="Simplified Arabic" w:hAnsi="Simplified Arabic" w:cs="Simplified Arabic"/>
          <w:sz w:val="28"/>
          <w:szCs w:val="28"/>
        </w:rPr>
        <w:t xml:space="preserve"> Asana </w:t>
      </w:r>
      <w:r w:rsidRPr="004E6CB9">
        <w:rPr>
          <w:rFonts w:ascii="Simplified Arabic" w:hAnsi="Simplified Arabic" w:cs="Simplified Arabic"/>
          <w:sz w:val="28"/>
          <w:szCs w:val="28"/>
          <w:rtl/>
        </w:rPr>
        <w:t>و</w:t>
      </w:r>
      <w:r w:rsidRPr="004E6CB9">
        <w:rPr>
          <w:rFonts w:ascii="Simplified Arabic" w:hAnsi="Simplified Arabic" w:cs="Simplified Arabic"/>
          <w:sz w:val="28"/>
          <w:szCs w:val="28"/>
        </w:rPr>
        <w:t xml:space="preserve">Monday.com </w:t>
      </w:r>
      <w:r w:rsidRPr="004E6CB9">
        <w:rPr>
          <w:rFonts w:ascii="Simplified Arabic" w:hAnsi="Simplified Arabic" w:cs="Simplified Arabic"/>
          <w:sz w:val="28"/>
          <w:szCs w:val="28"/>
          <w:rtl/>
        </w:rPr>
        <w:t>تسمح للفرق بالتعاون في الوقت الفعلي، بغض النظر عن المسافات الجغرافية. تقنيات الذكاء الاصطناعي أصبحت قادرة على التنبؤ بالتأخيرات واتخاذ القرارات بشكل ديناميكي. هذا ليس مجرد تحسين للأدوات، بل تغيير جذري في الطريقة التي نعمل بها، حيث انتقلنا من الأساليب التقليدية مثل</w:t>
      </w:r>
      <w:r w:rsidRPr="004E6CB9">
        <w:rPr>
          <w:rFonts w:ascii="Simplified Arabic" w:hAnsi="Simplified Arabic" w:cs="Simplified Arabic"/>
          <w:sz w:val="28"/>
          <w:szCs w:val="28"/>
        </w:rPr>
        <w:t xml:space="preserve"> Waterfall </w:t>
      </w:r>
      <w:r w:rsidRPr="004E6CB9">
        <w:rPr>
          <w:rFonts w:ascii="Simplified Arabic" w:hAnsi="Simplified Arabic" w:cs="Simplified Arabic"/>
          <w:sz w:val="28"/>
          <w:szCs w:val="28"/>
          <w:rtl/>
        </w:rPr>
        <w:t>إلى الأطر المرنة مثل</w:t>
      </w:r>
      <w:r w:rsidRPr="004E6CB9">
        <w:rPr>
          <w:rFonts w:ascii="Simplified Arabic" w:hAnsi="Simplified Arabic" w:cs="Simplified Arabic"/>
          <w:sz w:val="28"/>
          <w:szCs w:val="28"/>
        </w:rPr>
        <w:t xml:space="preserve"> Agile </w:t>
      </w:r>
      <w:r w:rsidRPr="004E6CB9">
        <w:rPr>
          <w:rFonts w:ascii="Simplified Arabic" w:hAnsi="Simplified Arabic" w:cs="Simplified Arabic"/>
          <w:sz w:val="28"/>
          <w:szCs w:val="28"/>
          <w:rtl/>
        </w:rPr>
        <w:t>و</w:t>
      </w:r>
      <w:r w:rsidRPr="004E6CB9">
        <w:rPr>
          <w:rFonts w:ascii="Simplified Arabic" w:hAnsi="Simplified Arabic" w:cs="Simplified Arabic"/>
          <w:sz w:val="28"/>
          <w:szCs w:val="28"/>
        </w:rPr>
        <w:t>DevOps.</w:t>
      </w:r>
    </w:p>
    <w:p w14:paraId="7E04E8B6" w14:textId="1A9A511A" w:rsidR="004E6CB9" w:rsidRPr="004E6CB9" w:rsidRDefault="000E717A" w:rsidP="004E6CB9">
      <w:pPr>
        <w:bidi/>
        <w:rPr>
          <w:rFonts w:ascii="Simplified Arabic" w:hAnsi="Simplified Arabic" w:cs="Simplified Arabic"/>
          <w:sz w:val="28"/>
          <w:szCs w:val="28"/>
        </w:rPr>
      </w:pPr>
      <w:r w:rsidRPr="00945388">
        <w:rPr>
          <w:rFonts w:ascii="Simplified Arabic" w:hAnsi="Simplified Arabic" w:cs="Simplified Arabic"/>
          <w:sz w:val="28"/>
          <w:szCs w:val="28"/>
          <w:rtl/>
          <w:lang w:bidi="ar-AE"/>
        </w:rPr>
        <w:t>أيضا</w:t>
      </w:r>
      <w:r w:rsidR="004E6CB9" w:rsidRPr="004E6CB9">
        <w:rPr>
          <w:rFonts w:ascii="Simplified Arabic" w:hAnsi="Simplified Arabic" w:cs="Simplified Arabic"/>
          <w:sz w:val="28"/>
          <w:szCs w:val="28"/>
          <w:rtl/>
        </w:rPr>
        <w:t>، هناك تحديات. دراسة من</w:t>
      </w:r>
      <w:r w:rsidR="004E6CB9" w:rsidRPr="004E6CB9">
        <w:rPr>
          <w:rFonts w:ascii="Simplified Arabic" w:hAnsi="Simplified Arabic" w:cs="Simplified Arabic"/>
          <w:sz w:val="28"/>
          <w:szCs w:val="28"/>
        </w:rPr>
        <w:t xml:space="preserve"> MIT Sloan </w:t>
      </w:r>
      <w:r w:rsidR="004E6CB9" w:rsidRPr="004E6CB9">
        <w:rPr>
          <w:rFonts w:ascii="Simplified Arabic" w:hAnsi="Simplified Arabic" w:cs="Simplified Arabic"/>
          <w:sz w:val="28"/>
          <w:szCs w:val="28"/>
          <w:rtl/>
        </w:rPr>
        <w:t xml:space="preserve">أظهرت أن الشركات التي انتقلت إلى </w:t>
      </w:r>
      <w:r w:rsidR="003E3767" w:rsidRPr="00945388">
        <w:rPr>
          <w:rFonts w:ascii="Simplified Arabic" w:hAnsi="Simplified Arabic" w:cs="Simplified Arabic" w:hint="cs"/>
          <w:sz w:val="28"/>
          <w:szCs w:val="28"/>
          <w:rtl/>
        </w:rPr>
        <w:t>الحوسبة</w:t>
      </w:r>
      <w:r w:rsidRPr="00945388">
        <w:rPr>
          <w:rFonts w:ascii="Simplified Arabic" w:hAnsi="Simplified Arabic" w:cs="Simplified Arabic"/>
          <w:sz w:val="28"/>
          <w:szCs w:val="28"/>
          <w:rtl/>
        </w:rPr>
        <w:t xml:space="preserve"> </w:t>
      </w:r>
      <w:proofErr w:type="gramStart"/>
      <w:r w:rsidR="003E3767" w:rsidRPr="00945388">
        <w:rPr>
          <w:rFonts w:ascii="Simplified Arabic" w:hAnsi="Simplified Arabic" w:cs="Simplified Arabic" w:hint="cs"/>
          <w:sz w:val="28"/>
          <w:szCs w:val="28"/>
          <w:rtl/>
        </w:rPr>
        <w:t>السحابية</w:t>
      </w:r>
      <w:r w:rsidRPr="00945388">
        <w:rPr>
          <w:rFonts w:ascii="Simplified Arabic" w:hAnsi="Simplified Arabic" w:cs="Simplified Arabic"/>
          <w:sz w:val="28"/>
          <w:szCs w:val="28"/>
          <w:rtl/>
        </w:rPr>
        <w:t xml:space="preserve"> </w:t>
      </w:r>
      <w:r w:rsidR="004E6CB9" w:rsidRPr="004E6CB9">
        <w:rPr>
          <w:rFonts w:ascii="Simplified Arabic" w:hAnsi="Simplified Arabic" w:cs="Simplified Arabic"/>
          <w:sz w:val="28"/>
          <w:szCs w:val="28"/>
          <w:rtl/>
        </w:rPr>
        <w:t xml:space="preserve"> شهدت</w:t>
      </w:r>
      <w:proofErr w:type="gramEnd"/>
      <w:r w:rsidR="004E6CB9" w:rsidRPr="004E6CB9">
        <w:rPr>
          <w:rFonts w:ascii="Simplified Arabic" w:hAnsi="Simplified Arabic" w:cs="Simplified Arabic"/>
          <w:sz w:val="28"/>
          <w:szCs w:val="28"/>
          <w:rtl/>
        </w:rPr>
        <w:t xml:space="preserve"> تحسنًا في الإنتاجية والإيرادات، لكنها واجهت أيضًا تحديات في التكيف مع التغييرات التكنولوجية. بالإضافة إلى ذلك، تثير مراكز البيانات السحابية مخاوف بيئية، حيث تستهلك كميات هائلة من الطاقة، مما يزيد من الانبعاثات الكربونية</w:t>
      </w:r>
      <w:r w:rsidR="004E6CB9" w:rsidRPr="004E6CB9">
        <w:rPr>
          <w:rFonts w:ascii="Simplified Arabic" w:hAnsi="Simplified Arabic" w:cs="Simplified Arabic"/>
          <w:sz w:val="28"/>
          <w:szCs w:val="28"/>
        </w:rPr>
        <w:t>.</w:t>
      </w:r>
    </w:p>
    <w:p w14:paraId="1D608FBF" w14:textId="77777777" w:rsidR="004E6CB9" w:rsidRPr="00945388"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باختصار، بينما توفر التكنولوجيا الحديثة فوائد هائلة، فإنها تأتي مع تحديات تتطلب منا التفكير والحلول المبتكرة</w:t>
      </w:r>
      <w:r w:rsidRPr="004E6CB9">
        <w:rPr>
          <w:rFonts w:ascii="Simplified Arabic" w:hAnsi="Simplified Arabic" w:cs="Simplified Arabic"/>
          <w:sz w:val="28"/>
          <w:szCs w:val="28"/>
        </w:rPr>
        <w:t>.</w:t>
      </w:r>
    </w:p>
    <w:p w14:paraId="47C3BD08" w14:textId="77777777" w:rsidR="004E6CB9" w:rsidRPr="00945388" w:rsidRDefault="004E6CB9" w:rsidP="004E6CB9">
      <w:pPr>
        <w:bidi/>
        <w:rPr>
          <w:rFonts w:ascii="Simplified Arabic" w:hAnsi="Simplified Arabic" w:cs="Simplified Arabic"/>
          <w:sz w:val="28"/>
          <w:szCs w:val="28"/>
        </w:rPr>
      </w:pPr>
    </w:p>
    <w:p w14:paraId="4932A035" w14:textId="3B37C063" w:rsidR="004E6CB9" w:rsidRPr="00FC63AF" w:rsidRDefault="004E6CB9" w:rsidP="004E6CB9">
      <w:pPr>
        <w:bidi/>
        <w:rPr>
          <w:rFonts w:ascii="Simplified Arabic" w:hAnsi="Simplified Arabic" w:cs="Simplified Arabic"/>
          <w:b/>
          <w:bCs/>
          <w:sz w:val="28"/>
          <w:szCs w:val="28"/>
        </w:rPr>
      </w:pPr>
      <w:r w:rsidRPr="00FC63AF">
        <w:rPr>
          <w:rFonts w:ascii="Simplified Arabic" w:hAnsi="Simplified Arabic" w:cs="Simplified Arabic"/>
          <w:b/>
          <w:bCs/>
          <w:sz w:val="28"/>
          <w:szCs w:val="28"/>
          <w:rtl/>
        </w:rPr>
        <w:t>التحول التكنولوجي في إدارة المشاريع</w:t>
      </w:r>
    </w:p>
    <w:p w14:paraId="42616364" w14:textId="756B1D9C"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 xml:space="preserve">لم يقتصر التحول التكنولوجي في إدارة المشاريع على الشركات الكبرى فقط، بل امتد ليشمل الشركات الصغيرة أيضًا. </w:t>
      </w:r>
      <w:r w:rsidR="000E717A" w:rsidRPr="00945388">
        <w:rPr>
          <w:rFonts w:ascii="Simplified Arabic" w:hAnsi="Simplified Arabic" w:cs="Simplified Arabic"/>
          <w:sz w:val="28"/>
          <w:szCs w:val="28"/>
          <w:rtl/>
        </w:rPr>
        <w:t>علي سبيل المثال شركه</w:t>
      </w:r>
      <w:r w:rsidRPr="004E6CB9">
        <w:rPr>
          <w:rFonts w:ascii="Simplified Arabic" w:hAnsi="Simplified Arabic" w:cs="Simplified Arabic"/>
          <w:sz w:val="28"/>
          <w:szCs w:val="28"/>
          <w:rtl/>
        </w:rPr>
        <w:t xml:space="preserve"> صغيرة تستخدم أدوات متقدمة مثل</w:t>
      </w:r>
      <w:r w:rsidRPr="004E6CB9">
        <w:rPr>
          <w:rFonts w:ascii="Simplified Arabic" w:hAnsi="Simplified Arabic" w:cs="Simplified Arabic"/>
          <w:sz w:val="28"/>
          <w:szCs w:val="28"/>
        </w:rPr>
        <w:t xml:space="preserve"> Slack </w:t>
      </w:r>
      <w:r w:rsidRPr="004E6CB9">
        <w:rPr>
          <w:rFonts w:ascii="Simplified Arabic" w:hAnsi="Simplified Arabic" w:cs="Simplified Arabic"/>
          <w:sz w:val="28"/>
          <w:szCs w:val="28"/>
          <w:rtl/>
        </w:rPr>
        <w:t>لتسهل عملية التواصل بين فريق العمل، مما يجعل إدارة المشاريع أكثر ديمقراطية وفعالية. هذا الابتكار ساعد على تمكين الشركات الصغيرة من التنافس على قدم المساواة مع الشركات الكبرى</w:t>
      </w:r>
      <w:r w:rsidRPr="004E6CB9">
        <w:rPr>
          <w:rFonts w:ascii="Simplified Arabic" w:hAnsi="Simplified Arabic" w:cs="Simplified Arabic"/>
          <w:sz w:val="28"/>
          <w:szCs w:val="28"/>
        </w:rPr>
        <w:t xml:space="preserve"> (Chong et al., 2018).</w:t>
      </w:r>
    </w:p>
    <w:p w14:paraId="2D2ECE5E"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لكن، كما هو الحال مع أي تقدم تكنولوجي، تأتي هذه الفوائد مع مجموعة من التحديات الجديدة. على سبيل المثال، زادت هجمات التصيد الإلكتروني على الأدوات مثل</w:t>
      </w:r>
      <w:r w:rsidRPr="004E6CB9">
        <w:rPr>
          <w:rFonts w:ascii="Simplified Arabic" w:hAnsi="Simplified Arabic" w:cs="Simplified Arabic"/>
          <w:sz w:val="28"/>
          <w:szCs w:val="28"/>
        </w:rPr>
        <w:t xml:space="preserve"> Trello </w:t>
      </w:r>
      <w:r w:rsidRPr="004E6CB9">
        <w:rPr>
          <w:rFonts w:ascii="Simplified Arabic" w:hAnsi="Simplified Arabic" w:cs="Simplified Arabic"/>
          <w:sz w:val="28"/>
          <w:szCs w:val="28"/>
          <w:rtl/>
        </w:rPr>
        <w:t>بنسبة 40% منذ عام 2020</w:t>
      </w:r>
      <w:r w:rsidRPr="004E6CB9">
        <w:rPr>
          <w:rFonts w:ascii="Simplified Arabic" w:hAnsi="Simplified Arabic" w:cs="Simplified Arabic"/>
          <w:sz w:val="28"/>
          <w:szCs w:val="28"/>
        </w:rPr>
        <w:t xml:space="preserve"> (Gartner, 2023). </w:t>
      </w:r>
      <w:r w:rsidRPr="004E6CB9">
        <w:rPr>
          <w:rFonts w:ascii="Simplified Arabic" w:hAnsi="Simplified Arabic" w:cs="Simplified Arabic"/>
          <w:sz w:val="28"/>
          <w:szCs w:val="28"/>
          <w:rtl/>
        </w:rPr>
        <w:t>هذا يعني أن الشركات تحتاج إلى أن تكون أكثر يقظة في مجال الأمن السيبراني</w:t>
      </w:r>
      <w:r w:rsidRPr="004E6CB9">
        <w:rPr>
          <w:rFonts w:ascii="Simplified Arabic" w:hAnsi="Simplified Arabic" w:cs="Simplified Arabic"/>
          <w:sz w:val="28"/>
          <w:szCs w:val="28"/>
        </w:rPr>
        <w:t>.</w:t>
      </w:r>
    </w:p>
    <w:p w14:paraId="77AFBA38"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lastRenderedPageBreak/>
        <w:t>هناك أيضًا قضايا أخلاقية نحتاج إلى مواجهتها. تقنيات الذكاء الاصطناعي، التي أصبحت جزءًا لا يتجزأ من أدوات إدارة المشاريع، قد تحمل في طياتها تحيزات خوارزمية. إذا لم يتم إدارة هذه الأدوات بشكل صحيح، قد يؤدي ذلك إلى ممارسات غير عادلة</w:t>
      </w:r>
      <w:r w:rsidRPr="004E6CB9">
        <w:rPr>
          <w:rFonts w:ascii="Simplified Arabic" w:hAnsi="Simplified Arabic" w:cs="Simplified Arabic"/>
          <w:sz w:val="28"/>
          <w:szCs w:val="28"/>
        </w:rPr>
        <w:t xml:space="preserve"> (Stilgoe et al., 2013).</w:t>
      </w:r>
    </w:p>
    <w:p w14:paraId="2B8800E3"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ولا يمكننا أن نتجاهل التأثير البيئي لهذه التقنيات. مراكز البيانات السحابية، التي تشغل هذه الأدوات، تستهلك كميات هائلة من الطاقة، مما يساهم في زيادة الانبعاثات الكربونية</w:t>
      </w:r>
      <w:r w:rsidRPr="004E6CB9">
        <w:rPr>
          <w:rFonts w:ascii="Simplified Arabic" w:hAnsi="Simplified Arabic" w:cs="Simplified Arabic"/>
          <w:sz w:val="28"/>
          <w:szCs w:val="28"/>
        </w:rPr>
        <w:t xml:space="preserve"> (PMI, 2023).</w:t>
      </w:r>
    </w:p>
    <w:p w14:paraId="1B96D8C3" w14:textId="43032C55"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إذ</w:t>
      </w:r>
      <w:r w:rsidR="000E717A" w:rsidRPr="00945388">
        <w:rPr>
          <w:rFonts w:ascii="Simplified Arabic" w:hAnsi="Simplified Arabic" w:cs="Simplified Arabic"/>
          <w:sz w:val="28"/>
          <w:szCs w:val="28"/>
          <w:rtl/>
        </w:rPr>
        <w:t>ا</w:t>
      </w:r>
      <w:r w:rsidRPr="004E6CB9">
        <w:rPr>
          <w:rFonts w:ascii="Simplified Arabic" w:hAnsi="Simplified Arabic" w:cs="Simplified Arabic"/>
          <w:sz w:val="28"/>
          <w:szCs w:val="28"/>
          <w:rtl/>
        </w:rPr>
        <w:t>، هذا السياق يبرز أهمية فهم دور التكنولوجيا في إدارة المشاريع بشكل أعمق. بينما توفر التكنولوجيا فوائد جلية، فإنها تطرح تحديات تتطلب حلولًا مدروسة. من هنا يأتي دور هذا البحث في تسليط الضوء على هذه الديناميكيات وتقديم رؤى تساعد في تحسين استخدام التكنولوجيا في إدارة المشاريع</w:t>
      </w:r>
      <w:r w:rsidRPr="004E6CB9">
        <w:rPr>
          <w:rFonts w:ascii="Simplified Arabic" w:hAnsi="Simplified Arabic" w:cs="Simplified Arabic"/>
          <w:sz w:val="28"/>
          <w:szCs w:val="28"/>
        </w:rPr>
        <w:t>.</w:t>
      </w:r>
    </w:p>
    <w:p w14:paraId="4FCB1899" w14:textId="11040E5B" w:rsidR="004E6CB9" w:rsidRPr="004E6CB9" w:rsidRDefault="00EE6ABB" w:rsidP="000E717A">
      <w:pPr>
        <w:bidi/>
        <w:rPr>
          <w:rFonts w:ascii="Simplified Arabic" w:hAnsi="Simplified Arabic" w:cs="Simplified Arabic"/>
          <w:b/>
          <w:bCs/>
          <w:sz w:val="28"/>
          <w:szCs w:val="28"/>
        </w:rPr>
      </w:pPr>
      <w:r w:rsidRPr="00FC63AF">
        <w:rPr>
          <w:rFonts w:ascii="Simplified Arabic" w:hAnsi="Simplified Arabic" w:cs="Simplified Arabic"/>
          <w:b/>
          <w:bCs/>
          <w:sz w:val="28"/>
          <w:szCs w:val="28"/>
        </w:rPr>
        <w:t xml:space="preserve">  2.1</w:t>
      </w:r>
      <w:r w:rsidR="00B52B5E" w:rsidRPr="00FC63AF">
        <w:rPr>
          <w:rFonts w:ascii="Simplified Arabic" w:hAnsi="Simplified Arabic" w:cs="Simplified Arabic"/>
          <w:b/>
          <w:bCs/>
          <w:sz w:val="28"/>
          <w:szCs w:val="28"/>
          <w:rtl/>
        </w:rPr>
        <w:t>مشكلة البحث</w:t>
      </w:r>
      <w:r w:rsidR="004E6CB9" w:rsidRPr="00FC63AF">
        <w:rPr>
          <w:rFonts w:ascii="Simplified Arabic" w:hAnsi="Simplified Arabic" w:cs="Simplified Arabic"/>
          <w:b/>
          <w:bCs/>
          <w:sz w:val="28"/>
          <w:szCs w:val="28"/>
        </w:rPr>
        <w:br/>
      </w:r>
      <w:r w:rsidR="004E6CB9" w:rsidRPr="004E6CB9">
        <w:rPr>
          <w:rFonts w:ascii="Simplified Arabic" w:hAnsi="Simplified Arabic" w:cs="Simplified Arabic"/>
          <w:sz w:val="28"/>
          <w:szCs w:val="28"/>
          <w:rtl/>
        </w:rPr>
        <w:t>رغم الانتشار الواسع للتكنولوجيا في إدارة المشاريع، لا يزال هناك نقص في الفهم العميق لكيفية تأثير هذه التكنولوجيات على نتائج المشاريع. تخيل أنك مدير مشروع يستخدم أدوات تكنولوجية حديثة، مثل الذكاء الاصطناعي والحوسبة السحابية، ولكنك لا تزال تواجه تحديات في تحقيق النتائج المرجوة. هنا تكمن المشكلة؛ العديد من الدراسات تركز على فوائد أدوات أو منهجيات محددة، لكنها تفتقر إلى النظرة الشاملة التي تربط بين النظريات الأكاديمية والتطبيقات العملية</w:t>
      </w:r>
      <w:r w:rsidR="004E6CB9" w:rsidRPr="004E6CB9">
        <w:rPr>
          <w:rFonts w:ascii="Simplified Arabic" w:hAnsi="Simplified Arabic" w:cs="Simplified Arabic"/>
          <w:sz w:val="28"/>
          <w:szCs w:val="28"/>
        </w:rPr>
        <w:t>.</w:t>
      </w:r>
    </w:p>
    <w:p w14:paraId="3D7B9168" w14:textId="0A1E7E18"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نحاول تفسير كيفية تأثير التكنولوجيا على إدارة المشاريع من خلال أطر نظرية مثل نموذج قبول التكنولوجيا</w:t>
      </w:r>
      <w:r w:rsidRPr="004E6CB9">
        <w:rPr>
          <w:rFonts w:ascii="Simplified Arabic" w:hAnsi="Simplified Arabic" w:cs="Simplified Arabic"/>
          <w:sz w:val="28"/>
          <w:szCs w:val="28"/>
        </w:rPr>
        <w:t xml:space="preserve"> (TAM) </w:t>
      </w:r>
      <w:r w:rsidRPr="004E6CB9">
        <w:rPr>
          <w:rFonts w:ascii="Simplified Arabic" w:hAnsi="Simplified Arabic" w:cs="Simplified Arabic"/>
          <w:sz w:val="28"/>
          <w:szCs w:val="28"/>
          <w:rtl/>
        </w:rPr>
        <w:t>ونظرية الموارد</w:t>
      </w:r>
      <w:r w:rsidRPr="004E6CB9">
        <w:rPr>
          <w:rFonts w:ascii="Simplified Arabic" w:hAnsi="Simplified Arabic" w:cs="Simplified Arabic"/>
          <w:sz w:val="28"/>
          <w:szCs w:val="28"/>
        </w:rPr>
        <w:t xml:space="preserve"> (RBV). </w:t>
      </w:r>
      <w:r w:rsidRPr="004E6CB9">
        <w:rPr>
          <w:rFonts w:ascii="Simplified Arabic" w:hAnsi="Simplified Arabic" w:cs="Simplified Arabic"/>
          <w:sz w:val="28"/>
          <w:szCs w:val="28"/>
          <w:rtl/>
        </w:rPr>
        <w:t xml:space="preserve">هذه الأطر يمكنها أن تساعدنا في فهم لماذا وكيف تتبنى الشركات التكنولوجيا في إدارة مشاريعها. لكن هناك جوانب أخرى يجب مراعاتها، مثل التحديات الأخلاقية والأمنية التي تأتي مع </w:t>
      </w:r>
      <w:proofErr w:type="spellStart"/>
      <w:r w:rsidRPr="004E6CB9">
        <w:rPr>
          <w:rFonts w:ascii="Simplified Arabic" w:hAnsi="Simplified Arabic" w:cs="Simplified Arabic"/>
          <w:sz w:val="28"/>
          <w:szCs w:val="28"/>
          <w:rtl/>
        </w:rPr>
        <w:t>رقمنة</w:t>
      </w:r>
      <w:proofErr w:type="spellEnd"/>
      <w:r w:rsidRPr="004E6CB9">
        <w:rPr>
          <w:rFonts w:ascii="Simplified Arabic" w:hAnsi="Simplified Arabic" w:cs="Simplified Arabic"/>
          <w:sz w:val="28"/>
          <w:szCs w:val="28"/>
          <w:rtl/>
        </w:rPr>
        <w:t xml:space="preserve"> سير العمل. على سبيل المثال، كيف نتعامل مع التحيزات الخوارزمية في أدوات الذكاء الاصطناعي؟ وكيف نضمن أمان البيانات في بيئة رقمية؟</w:t>
      </w:r>
    </w:p>
    <w:p w14:paraId="488604DE" w14:textId="7A3D39A2" w:rsidR="004E6CB9" w:rsidRDefault="004E6CB9" w:rsidP="004E6CB9">
      <w:pPr>
        <w:bidi/>
        <w:rPr>
          <w:rFonts w:ascii="Simplified Arabic" w:hAnsi="Simplified Arabic" w:cs="Simplified Arabic"/>
          <w:sz w:val="28"/>
          <w:szCs w:val="28"/>
          <w:rtl/>
        </w:rPr>
      </w:pPr>
      <w:r w:rsidRPr="004E6CB9">
        <w:rPr>
          <w:rFonts w:ascii="Simplified Arabic" w:hAnsi="Simplified Arabic" w:cs="Simplified Arabic"/>
          <w:sz w:val="28"/>
          <w:szCs w:val="28"/>
          <w:rtl/>
        </w:rPr>
        <w:t xml:space="preserve">علاوة على ذلك، هناك تقنيات ناشئة مثل </w:t>
      </w:r>
      <w:proofErr w:type="spellStart"/>
      <w:r w:rsidRPr="004E6CB9">
        <w:rPr>
          <w:rFonts w:ascii="Simplified Arabic" w:hAnsi="Simplified Arabic" w:cs="Simplified Arabic"/>
          <w:sz w:val="28"/>
          <w:szCs w:val="28"/>
          <w:rtl/>
        </w:rPr>
        <w:t>البلوكتشين</w:t>
      </w:r>
      <w:proofErr w:type="spellEnd"/>
      <w:r w:rsidR="003E3767">
        <w:rPr>
          <w:rFonts w:ascii="Simplified Arabic" w:hAnsi="Simplified Arabic" w:cs="Simplified Arabic"/>
          <w:sz w:val="28"/>
          <w:szCs w:val="28"/>
        </w:rPr>
        <w:t xml:space="preserve"> (blockchain)</w:t>
      </w:r>
      <w:r w:rsidRPr="004E6CB9">
        <w:rPr>
          <w:rFonts w:ascii="Simplified Arabic" w:hAnsi="Simplified Arabic" w:cs="Simplified Arabic"/>
          <w:sz w:val="28"/>
          <w:szCs w:val="28"/>
          <w:rtl/>
        </w:rPr>
        <w:t xml:space="preserve"> التي قد تكون لها فوائد كبيرة في إدارة المشاريع، لكن كيف يمكن دمجها في الممارسات الحالية دون تعطيل العمليات؟ هذا السؤال يفتح الباب لاستكشاف كيفية تحسين استخدام التكنولوجيا بطريقة لا تؤدي إلى مشاكل جديدة</w:t>
      </w:r>
      <w:r w:rsidRPr="004E6CB9">
        <w:rPr>
          <w:rFonts w:ascii="Simplified Arabic" w:hAnsi="Simplified Arabic" w:cs="Simplified Arabic"/>
          <w:sz w:val="28"/>
          <w:szCs w:val="28"/>
        </w:rPr>
        <w:t>.</w:t>
      </w:r>
    </w:p>
    <w:p w14:paraId="61F93A09" w14:textId="77777777" w:rsidR="005928D4" w:rsidRDefault="005928D4" w:rsidP="005928D4">
      <w:pPr>
        <w:bidi/>
        <w:rPr>
          <w:rFonts w:ascii="Simplified Arabic" w:hAnsi="Simplified Arabic" w:cs="Simplified Arabic"/>
          <w:sz w:val="28"/>
          <w:szCs w:val="28"/>
          <w:rtl/>
        </w:rPr>
      </w:pPr>
    </w:p>
    <w:p w14:paraId="3FA7D0B0" w14:textId="6935A3F1" w:rsidR="005928D4" w:rsidRPr="005928D4" w:rsidRDefault="005928D4" w:rsidP="005928D4">
      <w:pPr>
        <w:bidi/>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3.1 </w:t>
      </w:r>
      <w:r w:rsidRPr="005928D4">
        <w:rPr>
          <w:rFonts w:ascii="Simplified Arabic" w:hAnsi="Simplified Arabic" w:cs="Simplified Arabic" w:hint="cs"/>
          <w:b/>
          <w:bCs/>
          <w:sz w:val="28"/>
          <w:szCs w:val="28"/>
          <w:rtl/>
        </w:rPr>
        <w:t xml:space="preserve">أساله البحث </w:t>
      </w:r>
    </w:p>
    <w:p w14:paraId="6A00C42E" w14:textId="3286BC7E" w:rsidR="00B52B5E" w:rsidRPr="00B52B5E" w:rsidRDefault="000E717A" w:rsidP="004E6CB9">
      <w:pPr>
        <w:bidi/>
        <w:rPr>
          <w:rFonts w:ascii="Simplified Arabic" w:hAnsi="Simplified Arabic" w:cs="Simplified Arabic"/>
          <w:sz w:val="28"/>
          <w:szCs w:val="28"/>
        </w:rPr>
      </w:pPr>
      <w:proofErr w:type="gramStart"/>
      <w:r w:rsidRPr="00945388">
        <w:rPr>
          <w:rFonts w:ascii="Simplified Arabic" w:hAnsi="Simplified Arabic" w:cs="Simplified Arabic"/>
          <w:sz w:val="28"/>
          <w:szCs w:val="28"/>
          <w:rtl/>
        </w:rPr>
        <w:t xml:space="preserve">سنقوم </w:t>
      </w:r>
      <w:r w:rsidR="004E6CB9" w:rsidRPr="004E6CB9">
        <w:rPr>
          <w:rFonts w:ascii="Simplified Arabic" w:hAnsi="Simplified Arabic" w:cs="Simplified Arabic"/>
          <w:sz w:val="28"/>
          <w:szCs w:val="28"/>
          <w:rtl/>
        </w:rPr>
        <w:t xml:space="preserve"> </w:t>
      </w:r>
      <w:r w:rsidRPr="00945388">
        <w:rPr>
          <w:rFonts w:ascii="Simplified Arabic" w:hAnsi="Simplified Arabic" w:cs="Simplified Arabic"/>
          <w:sz w:val="28"/>
          <w:szCs w:val="28"/>
          <w:rtl/>
        </w:rPr>
        <w:t>ب</w:t>
      </w:r>
      <w:r w:rsidR="004E6CB9" w:rsidRPr="004E6CB9">
        <w:rPr>
          <w:rFonts w:ascii="Simplified Arabic" w:hAnsi="Simplified Arabic" w:cs="Simplified Arabic"/>
          <w:sz w:val="28"/>
          <w:szCs w:val="28"/>
          <w:rtl/>
        </w:rPr>
        <w:t>معالجة</w:t>
      </w:r>
      <w:proofErr w:type="gramEnd"/>
      <w:r w:rsidR="004E6CB9" w:rsidRPr="004E6CB9">
        <w:rPr>
          <w:rFonts w:ascii="Simplified Arabic" w:hAnsi="Simplified Arabic" w:cs="Simplified Arabic"/>
          <w:sz w:val="28"/>
          <w:szCs w:val="28"/>
          <w:rtl/>
        </w:rPr>
        <w:t xml:space="preserve"> هذه الفجوات من خلال طرح ثلاثة أسئلة رئيسية</w:t>
      </w:r>
      <w:r w:rsidR="00B52B5E" w:rsidRPr="00B52B5E">
        <w:rPr>
          <w:rFonts w:ascii="Simplified Arabic" w:hAnsi="Simplified Arabic" w:cs="Simplified Arabic"/>
          <w:sz w:val="28"/>
          <w:szCs w:val="28"/>
        </w:rPr>
        <w:t>:</w:t>
      </w:r>
    </w:p>
    <w:p w14:paraId="3A730D26" w14:textId="77777777" w:rsidR="00B52B5E" w:rsidRPr="00B52B5E" w:rsidRDefault="00B52B5E" w:rsidP="00B52B5E">
      <w:pPr>
        <w:numPr>
          <w:ilvl w:val="0"/>
          <w:numId w:val="1"/>
        </w:numPr>
        <w:bidi/>
        <w:rPr>
          <w:rFonts w:ascii="Simplified Arabic" w:hAnsi="Simplified Arabic" w:cs="Simplified Arabic"/>
          <w:sz w:val="28"/>
          <w:szCs w:val="28"/>
        </w:rPr>
      </w:pPr>
      <w:r w:rsidRPr="00B52B5E">
        <w:rPr>
          <w:rFonts w:ascii="Simplified Arabic" w:hAnsi="Simplified Arabic" w:cs="Simplified Arabic"/>
          <w:b/>
          <w:bCs/>
          <w:sz w:val="28"/>
          <w:szCs w:val="28"/>
          <w:rtl/>
        </w:rPr>
        <w:t>كيف تفسر الأطر النظرية مثل</w:t>
      </w:r>
      <w:r w:rsidRPr="00B52B5E">
        <w:rPr>
          <w:rFonts w:ascii="Simplified Arabic" w:hAnsi="Simplified Arabic" w:cs="Simplified Arabic"/>
          <w:b/>
          <w:bCs/>
          <w:sz w:val="28"/>
          <w:szCs w:val="28"/>
        </w:rPr>
        <w:t xml:space="preserve"> TAM </w:t>
      </w:r>
      <w:r w:rsidRPr="00B52B5E">
        <w:rPr>
          <w:rFonts w:ascii="Simplified Arabic" w:hAnsi="Simplified Arabic" w:cs="Simplified Arabic"/>
          <w:b/>
          <w:bCs/>
          <w:sz w:val="28"/>
          <w:szCs w:val="28"/>
          <w:rtl/>
        </w:rPr>
        <w:t>و</w:t>
      </w:r>
      <w:r w:rsidRPr="00B52B5E">
        <w:rPr>
          <w:rFonts w:ascii="Simplified Arabic" w:hAnsi="Simplified Arabic" w:cs="Simplified Arabic"/>
          <w:b/>
          <w:bCs/>
          <w:sz w:val="28"/>
          <w:szCs w:val="28"/>
        </w:rPr>
        <w:t xml:space="preserve">RBV </w:t>
      </w:r>
      <w:r w:rsidRPr="00B52B5E">
        <w:rPr>
          <w:rFonts w:ascii="Simplified Arabic" w:hAnsi="Simplified Arabic" w:cs="Simplified Arabic"/>
          <w:b/>
          <w:bCs/>
          <w:sz w:val="28"/>
          <w:szCs w:val="28"/>
          <w:rtl/>
        </w:rPr>
        <w:t>اتباع التكنولوجيا في إدارة المشاريع؟</w:t>
      </w:r>
    </w:p>
    <w:p w14:paraId="6ACC4EFB" w14:textId="77777777" w:rsidR="00B52B5E" w:rsidRPr="00B52B5E" w:rsidRDefault="00B52B5E" w:rsidP="00B52B5E">
      <w:pPr>
        <w:numPr>
          <w:ilvl w:val="0"/>
          <w:numId w:val="1"/>
        </w:numPr>
        <w:bidi/>
        <w:rPr>
          <w:rFonts w:ascii="Simplified Arabic" w:hAnsi="Simplified Arabic" w:cs="Simplified Arabic"/>
          <w:sz w:val="28"/>
          <w:szCs w:val="28"/>
        </w:rPr>
      </w:pPr>
      <w:r w:rsidRPr="00B52B5E">
        <w:rPr>
          <w:rFonts w:ascii="Simplified Arabic" w:hAnsi="Simplified Arabic" w:cs="Simplified Arabic"/>
          <w:b/>
          <w:bCs/>
          <w:sz w:val="28"/>
          <w:szCs w:val="28"/>
          <w:rtl/>
        </w:rPr>
        <w:t xml:space="preserve">ما هي التحديات الأخلاقية والأمنية التي تنشأ عن </w:t>
      </w:r>
      <w:proofErr w:type="spellStart"/>
      <w:r w:rsidRPr="00B52B5E">
        <w:rPr>
          <w:rFonts w:ascii="Simplified Arabic" w:hAnsi="Simplified Arabic" w:cs="Simplified Arabic"/>
          <w:b/>
          <w:bCs/>
          <w:sz w:val="28"/>
          <w:szCs w:val="28"/>
          <w:rtl/>
        </w:rPr>
        <w:t>رقمنة</w:t>
      </w:r>
      <w:proofErr w:type="spellEnd"/>
      <w:r w:rsidRPr="00B52B5E">
        <w:rPr>
          <w:rFonts w:ascii="Simplified Arabic" w:hAnsi="Simplified Arabic" w:cs="Simplified Arabic"/>
          <w:b/>
          <w:bCs/>
          <w:sz w:val="28"/>
          <w:szCs w:val="28"/>
          <w:rtl/>
        </w:rPr>
        <w:t xml:space="preserve"> سير عمل المشاريع، وكيف يمكن التصدي لها؟</w:t>
      </w:r>
    </w:p>
    <w:p w14:paraId="3AFEEDC4" w14:textId="77777777" w:rsidR="00B52B5E" w:rsidRPr="00B52B5E" w:rsidRDefault="00B52B5E" w:rsidP="00B52B5E">
      <w:pPr>
        <w:numPr>
          <w:ilvl w:val="0"/>
          <w:numId w:val="1"/>
        </w:numPr>
        <w:bidi/>
        <w:rPr>
          <w:rFonts w:ascii="Simplified Arabic" w:hAnsi="Simplified Arabic" w:cs="Simplified Arabic"/>
          <w:sz w:val="28"/>
          <w:szCs w:val="28"/>
        </w:rPr>
      </w:pPr>
      <w:r w:rsidRPr="00B52B5E">
        <w:rPr>
          <w:rFonts w:ascii="Simplified Arabic" w:hAnsi="Simplified Arabic" w:cs="Simplified Arabic"/>
          <w:b/>
          <w:bCs/>
          <w:sz w:val="28"/>
          <w:szCs w:val="28"/>
          <w:rtl/>
        </w:rPr>
        <w:t xml:space="preserve">كيف يمكن دمج التقنيات الناشئة مثل </w:t>
      </w:r>
      <w:proofErr w:type="spellStart"/>
      <w:r w:rsidRPr="00B52B5E">
        <w:rPr>
          <w:rFonts w:ascii="Simplified Arabic" w:hAnsi="Simplified Arabic" w:cs="Simplified Arabic"/>
          <w:b/>
          <w:bCs/>
          <w:sz w:val="28"/>
          <w:szCs w:val="28"/>
          <w:rtl/>
        </w:rPr>
        <w:t>البلوكتشين</w:t>
      </w:r>
      <w:proofErr w:type="spellEnd"/>
      <w:r w:rsidRPr="00B52B5E">
        <w:rPr>
          <w:rFonts w:ascii="Simplified Arabic" w:hAnsi="Simplified Arabic" w:cs="Simplified Arabic"/>
          <w:b/>
          <w:bCs/>
          <w:sz w:val="28"/>
          <w:szCs w:val="28"/>
          <w:rtl/>
        </w:rPr>
        <w:t xml:space="preserve"> في الأطر الحالية دون تعطيل العمليات؟</w:t>
      </w:r>
    </w:p>
    <w:p w14:paraId="053BB5BA" w14:textId="77777777" w:rsidR="00EE6ABB" w:rsidRDefault="000E717A" w:rsidP="00EE6ABB">
      <w:pPr>
        <w:bidi/>
        <w:rPr>
          <w:rFonts w:ascii="Simplified Arabic" w:hAnsi="Simplified Arabic" w:cs="Simplified Arabic"/>
          <w:sz w:val="28"/>
          <w:szCs w:val="28"/>
        </w:rPr>
      </w:pPr>
      <w:r w:rsidRPr="00945388">
        <w:rPr>
          <w:rFonts w:ascii="Simplified Arabic" w:hAnsi="Simplified Arabic" w:cs="Simplified Arabic"/>
          <w:sz w:val="28"/>
          <w:szCs w:val="28"/>
          <w:rtl/>
        </w:rPr>
        <w:t>ب</w:t>
      </w:r>
      <w:r w:rsidR="004E6CB9" w:rsidRPr="00945388">
        <w:rPr>
          <w:rFonts w:ascii="Simplified Arabic" w:hAnsi="Simplified Arabic" w:cs="Simplified Arabic"/>
          <w:sz w:val="28"/>
          <w:szCs w:val="28"/>
          <w:rtl/>
        </w:rPr>
        <w:t>الإجابة على هذه الأسئلة، نسعى لتقديم فهم أعمق لدور التكنولوجيا في إدارة المشاريع، ليس فقط من الناحية النظرية، بل أيضًا من خلال تقديم رؤى عملية يمكن لمديري المشاريع والشركات استخدامها لتحسين الأداء وتقليل المخاطر المرتبطة بالتكنولوجيا</w:t>
      </w:r>
      <w:r w:rsidR="004E6CB9" w:rsidRPr="00945388">
        <w:rPr>
          <w:rFonts w:ascii="Simplified Arabic" w:hAnsi="Simplified Arabic" w:cs="Simplified Arabic"/>
          <w:sz w:val="28"/>
          <w:szCs w:val="28"/>
        </w:rPr>
        <w:t>.</w:t>
      </w:r>
    </w:p>
    <w:p w14:paraId="59DA33AA" w14:textId="2D95D619" w:rsidR="004E6CB9" w:rsidRPr="004E6CB9" w:rsidRDefault="005928D4" w:rsidP="00EE6ABB">
      <w:pPr>
        <w:bidi/>
        <w:rPr>
          <w:rFonts w:ascii="Simplified Arabic" w:hAnsi="Simplified Arabic" w:cs="Simplified Arabic"/>
          <w:sz w:val="28"/>
          <w:szCs w:val="28"/>
        </w:rPr>
      </w:pPr>
      <w:r>
        <w:rPr>
          <w:rFonts w:ascii="Simplified Arabic" w:hAnsi="Simplified Arabic" w:cs="Simplified Arabic" w:hint="cs"/>
          <w:b/>
          <w:bCs/>
          <w:sz w:val="28"/>
          <w:szCs w:val="28"/>
          <w:rtl/>
        </w:rPr>
        <w:t xml:space="preserve">4.1 </w:t>
      </w:r>
      <w:r w:rsidR="00B52B5E" w:rsidRPr="00FC63AF">
        <w:rPr>
          <w:rFonts w:ascii="Simplified Arabic" w:hAnsi="Simplified Arabic" w:cs="Simplified Arabic"/>
          <w:b/>
          <w:bCs/>
          <w:sz w:val="28"/>
          <w:szCs w:val="28"/>
          <w:rtl/>
        </w:rPr>
        <w:t>أهمية الدراسة</w:t>
      </w:r>
      <w:r w:rsidR="00EE6ABB" w:rsidRPr="00FC63AF">
        <w:rPr>
          <w:rFonts w:ascii="Simplified Arabic" w:hAnsi="Simplified Arabic" w:cs="Simplified Arabic"/>
          <w:b/>
          <w:bCs/>
          <w:sz w:val="28"/>
          <w:szCs w:val="28"/>
        </w:rPr>
        <w:tab/>
      </w:r>
      <w:r w:rsidR="004E6CB9" w:rsidRPr="00FC63AF">
        <w:rPr>
          <w:rFonts w:ascii="Simplified Arabic" w:hAnsi="Simplified Arabic" w:cs="Simplified Arabic"/>
          <w:b/>
          <w:bCs/>
          <w:sz w:val="28"/>
          <w:szCs w:val="28"/>
        </w:rPr>
        <w:br/>
      </w:r>
      <w:r w:rsidR="004E6CB9" w:rsidRPr="004E6CB9">
        <w:rPr>
          <w:rFonts w:ascii="Simplified Arabic" w:hAnsi="Simplified Arabic" w:cs="Simplified Arabic"/>
          <w:sz w:val="28"/>
          <w:szCs w:val="28"/>
          <w:rtl/>
        </w:rPr>
        <w:t xml:space="preserve">تسعى هذه الدراسة إلى </w:t>
      </w:r>
      <w:r w:rsidR="00334F9C">
        <w:rPr>
          <w:rFonts w:ascii="Simplified Arabic" w:hAnsi="Simplified Arabic" w:cs="Simplified Arabic" w:hint="cs"/>
          <w:sz w:val="28"/>
          <w:szCs w:val="28"/>
          <w:rtl/>
        </w:rPr>
        <w:t>سد</w:t>
      </w:r>
      <w:r w:rsidR="004E6CB9" w:rsidRPr="004E6CB9">
        <w:rPr>
          <w:rFonts w:ascii="Simplified Arabic" w:hAnsi="Simplified Arabic" w:cs="Simplified Arabic"/>
          <w:sz w:val="28"/>
          <w:szCs w:val="28"/>
          <w:rtl/>
        </w:rPr>
        <w:t xml:space="preserve"> الفجوة بين النظريات الأكاديمية والتطبيقات العملية في مجال إدارة المشاريع. </w:t>
      </w:r>
      <w:r w:rsidR="00334F9C">
        <w:rPr>
          <w:rFonts w:ascii="Simplified Arabic" w:hAnsi="Simplified Arabic" w:cs="Simplified Arabic" w:hint="cs"/>
          <w:sz w:val="28"/>
          <w:szCs w:val="28"/>
          <w:rtl/>
        </w:rPr>
        <w:t>عندما يستخدم</w:t>
      </w:r>
      <w:r w:rsidR="004E6CB9" w:rsidRPr="004E6CB9">
        <w:rPr>
          <w:rFonts w:ascii="Simplified Arabic" w:hAnsi="Simplified Arabic" w:cs="Simplified Arabic"/>
          <w:sz w:val="28"/>
          <w:szCs w:val="28"/>
          <w:rtl/>
        </w:rPr>
        <w:t xml:space="preserve"> مدير مشروع منهجية</w:t>
      </w:r>
      <w:r w:rsidR="004E6CB9" w:rsidRPr="004E6CB9">
        <w:rPr>
          <w:rFonts w:ascii="Simplified Arabic" w:hAnsi="Simplified Arabic" w:cs="Simplified Arabic"/>
          <w:sz w:val="28"/>
          <w:szCs w:val="28"/>
        </w:rPr>
        <w:t xml:space="preserve"> Agile </w:t>
      </w:r>
      <w:r w:rsidR="004E6CB9" w:rsidRPr="004E6CB9">
        <w:rPr>
          <w:rFonts w:ascii="Simplified Arabic" w:hAnsi="Simplified Arabic" w:cs="Simplified Arabic"/>
          <w:sz w:val="28"/>
          <w:szCs w:val="28"/>
          <w:rtl/>
        </w:rPr>
        <w:t xml:space="preserve">بشكل يومي، لكن كيف تتوافق الأدوات التي </w:t>
      </w:r>
      <w:r w:rsidR="00334F9C">
        <w:rPr>
          <w:rFonts w:ascii="Simplified Arabic" w:hAnsi="Simplified Arabic" w:cs="Simplified Arabic" w:hint="cs"/>
          <w:sz w:val="28"/>
          <w:szCs w:val="28"/>
          <w:rtl/>
        </w:rPr>
        <w:t xml:space="preserve">يعتمد </w:t>
      </w:r>
      <w:proofErr w:type="gramStart"/>
      <w:r w:rsidR="00334F9C">
        <w:rPr>
          <w:rFonts w:ascii="Simplified Arabic" w:hAnsi="Simplified Arabic" w:cs="Simplified Arabic" w:hint="cs"/>
          <w:sz w:val="28"/>
          <w:szCs w:val="28"/>
          <w:rtl/>
        </w:rPr>
        <w:t xml:space="preserve">عليها </w:t>
      </w:r>
      <w:r w:rsidR="004E6CB9" w:rsidRPr="004E6CB9">
        <w:rPr>
          <w:rFonts w:ascii="Simplified Arabic" w:hAnsi="Simplified Arabic" w:cs="Simplified Arabic"/>
          <w:sz w:val="28"/>
          <w:szCs w:val="28"/>
          <w:rtl/>
        </w:rPr>
        <w:t>،</w:t>
      </w:r>
      <w:proofErr w:type="gramEnd"/>
      <w:r w:rsidR="004E6CB9" w:rsidRPr="004E6CB9">
        <w:rPr>
          <w:rFonts w:ascii="Simplified Arabic" w:hAnsi="Simplified Arabic" w:cs="Simplified Arabic"/>
          <w:sz w:val="28"/>
          <w:szCs w:val="28"/>
          <w:rtl/>
        </w:rPr>
        <w:t xml:space="preserve"> مثل</w:t>
      </w:r>
      <w:r w:rsidR="004E6CB9" w:rsidRPr="004E6CB9">
        <w:rPr>
          <w:rFonts w:ascii="Simplified Arabic" w:hAnsi="Simplified Arabic" w:cs="Simplified Arabic"/>
          <w:sz w:val="28"/>
          <w:szCs w:val="28"/>
        </w:rPr>
        <w:t xml:space="preserve"> Jira</w:t>
      </w:r>
      <w:r w:rsidR="004E6CB9" w:rsidRPr="004E6CB9">
        <w:rPr>
          <w:rFonts w:ascii="Simplified Arabic" w:hAnsi="Simplified Arabic" w:cs="Simplified Arabic"/>
          <w:sz w:val="28"/>
          <w:szCs w:val="28"/>
          <w:rtl/>
        </w:rPr>
        <w:t>، مع النظريات الأكاديمية مثل نظرية التعقيد. هذا التساؤل هو جوهر البحث</w:t>
      </w:r>
      <w:r w:rsidR="004E6CB9" w:rsidRPr="004E6CB9">
        <w:rPr>
          <w:rFonts w:ascii="Simplified Arabic" w:hAnsi="Simplified Arabic" w:cs="Simplified Arabic"/>
          <w:sz w:val="28"/>
          <w:szCs w:val="28"/>
        </w:rPr>
        <w:t>.</w:t>
      </w:r>
    </w:p>
    <w:p w14:paraId="22FCD8CD"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منهجيات</w:t>
      </w:r>
      <w:r w:rsidRPr="004E6CB9">
        <w:rPr>
          <w:rFonts w:ascii="Simplified Arabic" w:hAnsi="Simplified Arabic" w:cs="Simplified Arabic"/>
          <w:sz w:val="28"/>
          <w:szCs w:val="28"/>
        </w:rPr>
        <w:t xml:space="preserve"> Agile </w:t>
      </w:r>
      <w:r w:rsidRPr="004E6CB9">
        <w:rPr>
          <w:rFonts w:ascii="Simplified Arabic" w:hAnsi="Simplified Arabic" w:cs="Simplified Arabic"/>
          <w:sz w:val="28"/>
          <w:szCs w:val="28"/>
          <w:rtl/>
        </w:rPr>
        <w:t>تُمارس على نطاق واسع في العديد من الشركات، لكن الدراسات التي تربط بين هذه الممارسات والنظريات الأكاديمية قليلة. هنا يأتي دور هذه الدراسة. بهدف تقديم رؤى عملية، نهدف إلى استكشاف كيف تتوافق الأدوات التكنولوجية مع النظريات الأكاديمية، مما يساعد على تحسين استخدام التكنولوجيا في مختلف الصناعات</w:t>
      </w:r>
      <w:r w:rsidRPr="004E6CB9">
        <w:rPr>
          <w:rFonts w:ascii="Simplified Arabic" w:hAnsi="Simplified Arabic" w:cs="Simplified Arabic"/>
          <w:sz w:val="28"/>
          <w:szCs w:val="28"/>
        </w:rPr>
        <w:t>.</w:t>
      </w:r>
    </w:p>
    <w:p w14:paraId="5915F45B" w14:textId="77777777" w:rsidR="004E6CB9" w:rsidRPr="004E6CB9" w:rsidRDefault="004E6CB9" w:rsidP="004E6CB9">
      <w:pPr>
        <w:bidi/>
        <w:rPr>
          <w:rFonts w:ascii="Simplified Arabic" w:hAnsi="Simplified Arabic" w:cs="Simplified Arabic"/>
          <w:sz w:val="28"/>
          <w:szCs w:val="28"/>
        </w:rPr>
      </w:pPr>
      <w:r w:rsidRPr="004E6CB9">
        <w:rPr>
          <w:rFonts w:ascii="Simplified Arabic" w:hAnsi="Simplified Arabic" w:cs="Simplified Arabic"/>
          <w:sz w:val="28"/>
          <w:szCs w:val="28"/>
          <w:rtl/>
        </w:rPr>
        <w:t>من خلال ربط هذه الفجوات، نأمل أن نقدم أفكارًا جديدة يمكن أن تعزز الكفاءة وتقلل من المخاطر في إدارة المشاريع. هذه الرؤى ستكون مفيدة ليس فقط للمديرين والممارسين، بل أيضًا للأكاديميين الذين يسعون لفهم كيفية تطبيق نظرياتهم في العالم الحقيقي. في النهاية، نهدف إلى بناء جسر يربط بين النظرية والتطبيق، مما يساهم في تحسين أداء المشاريع في بيئات العمل المختلفة</w:t>
      </w:r>
      <w:r w:rsidRPr="004E6CB9">
        <w:rPr>
          <w:rFonts w:ascii="Simplified Arabic" w:hAnsi="Simplified Arabic" w:cs="Simplified Arabic"/>
          <w:sz w:val="28"/>
          <w:szCs w:val="28"/>
        </w:rPr>
        <w:t>.</w:t>
      </w:r>
    </w:p>
    <w:p w14:paraId="4C38AEFC" w14:textId="77777777" w:rsidR="00B52B5E" w:rsidRPr="00945388" w:rsidRDefault="00B52B5E" w:rsidP="00B52B5E">
      <w:pPr>
        <w:bidi/>
        <w:rPr>
          <w:rFonts w:ascii="Simplified Arabic" w:hAnsi="Simplified Arabic" w:cs="Simplified Arabic"/>
          <w:b/>
          <w:bCs/>
          <w:sz w:val="28"/>
          <w:szCs w:val="28"/>
          <w:rtl/>
        </w:rPr>
      </w:pPr>
    </w:p>
    <w:p w14:paraId="5326BED9" w14:textId="359DD509" w:rsidR="00B52B5E" w:rsidRPr="00B52B5E" w:rsidRDefault="00B52B5E" w:rsidP="00B52B5E">
      <w:pPr>
        <w:bidi/>
        <w:rPr>
          <w:rFonts w:ascii="Simplified Arabic" w:hAnsi="Simplified Arabic" w:cs="Simplified Arabic"/>
          <w:b/>
          <w:bCs/>
          <w:sz w:val="32"/>
          <w:szCs w:val="32"/>
        </w:rPr>
      </w:pPr>
      <w:r w:rsidRPr="00B52B5E">
        <w:rPr>
          <w:rFonts w:ascii="Simplified Arabic" w:hAnsi="Simplified Arabic" w:cs="Simplified Arabic"/>
          <w:b/>
          <w:bCs/>
          <w:sz w:val="32"/>
          <w:szCs w:val="32"/>
          <w:rtl/>
        </w:rPr>
        <w:lastRenderedPageBreak/>
        <w:t>الفصل الثاني: مراجعة الأدبيات</w:t>
      </w:r>
    </w:p>
    <w:p w14:paraId="107461AD" w14:textId="2125CA31" w:rsidR="00B52B5E" w:rsidRPr="00FC63AF" w:rsidRDefault="00EE6ABB" w:rsidP="00B52B5E">
      <w:pPr>
        <w:bidi/>
        <w:rPr>
          <w:rFonts w:ascii="Simplified Arabic" w:hAnsi="Simplified Arabic" w:cs="Simplified Arabic"/>
          <w:b/>
          <w:bCs/>
          <w:sz w:val="28"/>
          <w:szCs w:val="28"/>
        </w:rPr>
      </w:pPr>
      <w:r w:rsidRPr="00FC63AF">
        <w:rPr>
          <w:rFonts w:ascii="Simplified Arabic" w:hAnsi="Simplified Arabic" w:cs="Simplified Arabic"/>
          <w:b/>
          <w:bCs/>
          <w:sz w:val="28"/>
          <w:szCs w:val="28"/>
        </w:rPr>
        <w:t xml:space="preserve"> 1.2 </w:t>
      </w:r>
      <w:r w:rsidR="00B52B5E" w:rsidRPr="00FC63AF">
        <w:rPr>
          <w:rFonts w:ascii="Simplified Arabic" w:hAnsi="Simplified Arabic" w:cs="Simplified Arabic"/>
          <w:b/>
          <w:bCs/>
          <w:sz w:val="28"/>
          <w:szCs w:val="28"/>
          <w:rtl/>
        </w:rPr>
        <w:t>تطور تكنولوجيا إدارة المشاريع</w:t>
      </w:r>
    </w:p>
    <w:p w14:paraId="5BD3F154" w14:textId="0D458787" w:rsidR="00B52B5E" w:rsidRPr="00B52B5E" w:rsidRDefault="00B52B5E" w:rsidP="00B52B5E">
      <w:pPr>
        <w:bidi/>
        <w:rPr>
          <w:rFonts w:ascii="Simplified Arabic" w:hAnsi="Simplified Arabic" w:cs="Simplified Arabic"/>
          <w:sz w:val="28"/>
          <w:szCs w:val="28"/>
        </w:rPr>
      </w:pPr>
      <w:r w:rsidRPr="00B52B5E">
        <w:rPr>
          <w:rFonts w:ascii="Simplified Arabic" w:hAnsi="Simplified Arabic" w:cs="Simplified Arabic"/>
          <w:sz w:val="28"/>
          <w:szCs w:val="28"/>
          <w:rtl/>
        </w:rPr>
        <w:t xml:space="preserve">انتقلت إدارة المشاريع من أنظمة يدوية قائمة على الورق إلى أنظمة متكاملة رقميًا. في العصر ما قبل </w:t>
      </w:r>
      <w:r w:rsidR="000E717A" w:rsidRPr="00945388">
        <w:rPr>
          <w:rFonts w:ascii="Simplified Arabic" w:hAnsi="Simplified Arabic" w:cs="Simplified Arabic"/>
          <w:sz w:val="28"/>
          <w:szCs w:val="28"/>
          <w:rtl/>
        </w:rPr>
        <w:t xml:space="preserve">التحول </w:t>
      </w:r>
      <w:r w:rsidR="008E3384" w:rsidRPr="00945388">
        <w:rPr>
          <w:rFonts w:ascii="Simplified Arabic" w:hAnsi="Simplified Arabic" w:cs="Simplified Arabic" w:hint="cs"/>
          <w:sz w:val="28"/>
          <w:szCs w:val="28"/>
          <w:rtl/>
        </w:rPr>
        <w:t>الرقمي</w:t>
      </w:r>
      <w:r w:rsidRPr="00B52B5E">
        <w:rPr>
          <w:rFonts w:ascii="Simplified Arabic" w:hAnsi="Simplified Arabic" w:cs="Simplified Arabic"/>
          <w:sz w:val="28"/>
          <w:szCs w:val="28"/>
          <w:rtl/>
        </w:rPr>
        <w:t>، سيطرت أدوات مثل مخططات جانت على عمليات التخطيط، على الرغم من قيودها في المرونة</w:t>
      </w:r>
      <w:r w:rsidRPr="00B52B5E">
        <w:rPr>
          <w:rFonts w:ascii="Simplified Arabic" w:hAnsi="Simplified Arabic" w:cs="Simplified Arabic"/>
          <w:sz w:val="28"/>
          <w:szCs w:val="28"/>
        </w:rPr>
        <w:t xml:space="preserve"> (Kerzner</w:t>
      </w:r>
      <w:r w:rsidRPr="00B52B5E">
        <w:rPr>
          <w:rFonts w:ascii="Simplified Arabic" w:hAnsi="Simplified Arabic" w:cs="Simplified Arabic"/>
          <w:sz w:val="28"/>
          <w:szCs w:val="28"/>
          <w:rtl/>
        </w:rPr>
        <w:t>، 2017</w:t>
      </w:r>
      <w:r w:rsidRPr="00B52B5E">
        <w:rPr>
          <w:rFonts w:ascii="Simplified Arabic" w:hAnsi="Simplified Arabic" w:cs="Simplified Arabic"/>
          <w:sz w:val="28"/>
          <w:szCs w:val="28"/>
        </w:rPr>
        <w:t xml:space="preserve">). </w:t>
      </w:r>
      <w:r w:rsidRPr="00B52B5E">
        <w:rPr>
          <w:rFonts w:ascii="Simplified Arabic" w:hAnsi="Simplified Arabic" w:cs="Simplified Arabic"/>
          <w:sz w:val="28"/>
          <w:szCs w:val="28"/>
          <w:rtl/>
        </w:rPr>
        <w:t>أشعلت الثورة الرقمية في الثمانينيات ببرامج مثل</w:t>
      </w:r>
      <w:r w:rsidRPr="00B52B5E">
        <w:rPr>
          <w:rFonts w:ascii="Simplified Arabic" w:hAnsi="Simplified Arabic" w:cs="Simplified Arabic"/>
          <w:sz w:val="28"/>
          <w:szCs w:val="28"/>
        </w:rPr>
        <w:t xml:space="preserve"> Microsoft Project</w:t>
      </w:r>
      <w:r w:rsidRPr="00B52B5E">
        <w:rPr>
          <w:rFonts w:ascii="Simplified Arabic" w:hAnsi="Simplified Arabic" w:cs="Simplified Arabic"/>
          <w:sz w:val="28"/>
          <w:szCs w:val="28"/>
          <w:rtl/>
        </w:rPr>
        <w:t>، التي أتمتة جدولة المهام وتوزيع الموارد، مما قلل من الأخطاء البشرية</w:t>
      </w:r>
      <w:r w:rsidRPr="00B52B5E">
        <w:rPr>
          <w:rFonts w:ascii="Simplified Arabic" w:hAnsi="Simplified Arabic" w:cs="Simplified Arabic"/>
          <w:sz w:val="28"/>
          <w:szCs w:val="28"/>
        </w:rPr>
        <w:t xml:space="preserve"> (Howell et al.</w:t>
      </w:r>
      <w:r w:rsidRPr="00B52B5E">
        <w:rPr>
          <w:rFonts w:ascii="Simplified Arabic" w:hAnsi="Simplified Arabic" w:cs="Simplified Arabic"/>
          <w:sz w:val="28"/>
          <w:szCs w:val="28"/>
          <w:rtl/>
        </w:rPr>
        <w:t>، 2010</w:t>
      </w:r>
      <w:r w:rsidRPr="00B52B5E">
        <w:rPr>
          <w:rFonts w:ascii="Simplified Arabic" w:hAnsi="Simplified Arabic" w:cs="Simplified Arabic"/>
          <w:sz w:val="28"/>
          <w:szCs w:val="28"/>
        </w:rPr>
        <w:t xml:space="preserve">). </w:t>
      </w:r>
      <w:r w:rsidRPr="00B52B5E">
        <w:rPr>
          <w:rFonts w:ascii="Simplified Arabic" w:hAnsi="Simplified Arabic" w:cs="Simplified Arabic"/>
          <w:sz w:val="28"/>
          <w:szCs w:val="28"/>
          <w:rtl/>
        </w:rPr>
        <w:t>اليوم، تستفيد العصور الحديثة من الذكاء الاصطناعي والإنترنت الأشياء وحوسبة السحاب لتمكين اتخاذ القرارات في الوقت الفعلي. على سبيل المثال، تستخدم منصات الذكاء الاصطناعي مثل</w:t>
      </w:r>
      <w:r w:rsidRPr="00B52B5E">
        <w:rPr>
          <w:rFonts w:ascii="Simplified Arabic" w:hAnsi="Simplified Arabic" w:cs="Simplified Arabic"/>
          <w:sz w:val="28"/>
          <w:szCs w:val="28"/>
        </w:rPr>
        <w:t xml:space="preserve"> Monday.com </w:t>
      </w:r>
      <w:r w:rsidRPr="00B52B5E">
        <w:rPr>
          <w:rFonts w:ascii="Simplified Arabic" w:hAnsi="Simplified Arabic" w:cs="Simplified Arabic"/>
          <w:sz w:val="28"/>
          <w:szCs w:val="28"/>
          <w:rtl/>
        </w:rPr>
        <w:t>التعلم الآلي للتنبؤ بتأخيرات المشاريع، بينما تسمح أدوات الواقع الافتراضي بمحاكاة مشاريع البناء المعقدة</w:t>
      </w:r>
      <w:r w:rsidRPr="00B52B5E">
        <w:rPr>
          <w:rFonts w:ascii="Simplified Arabic" w:hAnsi="Simplified Arabic" w:cs="Simplified Arabic"/>
          <w:sz w:val="28"/>
          <w:szCs w:val="28"/>
        </w:rPr>
        <w:t xml:space="preserve"> (Maruping et al.</w:t>
      </w:r>
      <w:r w:rsidRPr="00B52B5E">
        <w:rPr>
          <w:rFonts w:ascii="Simplified Arabic" w:hAnsi="Simplified Arabic" w:cs="Simplified Arabic"/>
          <w:sz w:val="28"/>
          <w:szCs w:val="28"/>
          <w:rtl/>
        </w:rPr>
        <w:t>، 2009</w:t>
      </w:r>
      <w:r w:rsidRPr="00B52B5E">
        <w:rPr>
          <w:rFonts w:ascii="Simplified Arabic" w:hAnsi="Simplified Arabic" w:cs="Simplified Arabic"/>
          <w:sz w:val="28"/>
          <w:szCs w:val="28"/>
        </w:rPr>
        <w:t xml:space="preserve">). </w:t>
      </w:r>
      <w:r w:rsidRPr="00B52B5E">
        <w:rPr>
          <w:rFonts w:ascii="Simplified Arabic" w:hAnsi="Simplified Arabic" w:cs="Simplified Arabic"/>
          <w:sz w:val="28"/>
          <w:szCs w:val="28"/>
          <w:rtl/>
        </w:rPr>
        <w:t>يعكس هذا التطور انتقالًا من الأساليب الصلبة الهرمية</w:t>
      </w:r>
      <w:r w:rsidRPr="00B52B5E">
        <w:rPr>
          <w:rFonts w:ascii="Simplified Arabic" w:hAnsi="Simplified Arabic" w:cs="Simplified Arabic"/>
          <w:sz w:val="28"/>
          <w:szCs w:val="28"/>
        </w:rPr>
        <w:t xml:space="preserve"> (</w:t>
      </w:r>
      <w:r w:rsidRPr="00B52B5E">
        <w:rPr>
          <w:rFonts w:ascii="Simplified Arabic" w:hAnsi="Simplified Arabic" w:cs="Simplified Arabic"/>
          <w:sz w:val="28"/>
          <w:szCs w:val="28"/>
          <w:rtl/>
        </w:rPr>
        <w:t>مثل</w:t>
      </w:r>
      <w:r w:rsidRPr="00B52B5E">
        <w:rPr>
          <w:rFonts w:ascii="Simplified Arabic" w:hAnsi="Simplified Arabic" w:cs="Simplified Arabic"/>
          <w:sz w:val="28"/>
          <w:szCs w:val="28"/>
        </w:rPr>
        <w:t xml:space="preserve"> Waterfall) </w:t>
      </w:r>
      <w:r w:rsidRPr="00B52B5E">
        <w:rPr>
          <w:rFonts w:ascii="Simplified Arabic" w:hAnsi="Simplified Arabic" w:cs="Simplified Arabic"/>
          <w:sz w:val="28"/>
          <w:szCs w:val="28"/>
          <w:rtl/>
        </w:rPr>
        <w:t>إلى الأطر المرنة مثل</w:t>
      </w:r>
      <w:r w:rsidRPr="00B52B5E">
        <w:rPr>
          <w:rFonts w:ascii="Simplified Arabic" w:hAnsi="Simplified Arabic" w:cs="Simplified Arabic"/>
          <w:sz w:val="28"/>
          <w:szCs w:val="28"/>
        </w:rPr>
        <w:t xml:space="preserve"> Agile </w:t>
      </w:r>
      <w:r w:rsidRPr="00B52B5E">
        <w:rPr>
          <w:rFonts w:ascii="Simplified Arabic" w:hAnsi="Simplified Arabic" w:cs="Simplified Arabic"/>
          <w:sz w:val="28"/>
          <w:szCs w:val="28"/>
          <w:rtl/>
        </w:rPr>
        <w:t>و</w:t>
      </w:r>
      <w:r w:rsidRPr="00B52B5E">
        <w:rPr>
          <w:rFonts w:ascii="Simplified Arabic" w:hAnsi="Simplified Arabic" w:cs="Simplified Arabic"/>
          <w:sz w:val="28"/>
          <w:szCs w:val="28"/>
        </w:rPr>
        <w:t>DevOps (Schwaber &amp; Sutherland</w:t>
      </w:r>
      <w:r w:rsidRPr="00B52B5E">
        <w:rPr>
          <w:rFonts w:ascii="Simplified Arabic" w:hAnsi="Simplified Arabic" w:cs="Simplified Arabic"/>
          <w:sz w:val="28"/>
          <w:szCs w:val="28"/>
          <w:rtl/>
        </w:rPr>
        <w:t>، 2020</w:t>
      </w:r>
      <w:r w:rsidRPr="00B52B5E">
        <w:rPr>
          <w:rFonts w:ascii="Simplified Arabic" w:hAnsi="Simplified Arabic" w:cs="Simplified Arabic"/>
          <w:sz w:val="28"/>
          <w:szCs w:val="28"/>
        </w:rPr>
        <w:t>).</w:t>
      </w:r>
    </w:p>
    <w:p w14:paraId="4EE5A68E" w14:textId="77777777" w:rsidR="00945388" w:rsidRDefault="00B52B5E" w:rsidP="00945388">
      <w:pPr>
        <w:bidi/>
        <w:rPr>
          <w:rFonts w:ascii="Simplified Arabic" w:hAnsi="Simplified Arabic" w:cs="Simplified Arabic"/>
          <w:sz w:val="28"/>
          <w:szCs w:val="28"/>
        </w:rPr>
      </w:pPr>
      <w:r w:rsidRPr="00B52B5E">
        <w:rPr>
          <w:rFonts w:ascii="Simplified Arabic" w:hAnsi="Simplified Arabic" w:cs="Simplified Arabic"/>
          <w:sz w:val="28"/>
          <w:szCs w:val="28"/>
          <w:rtl/>
        </w:rPr>
        <w:t>على سبيل المثال، سمحت الحوسبة السحابية للشركات الصغيرة بالوصول إلى أدوات مستوى المؤسسات مثل</w:t>
      </w:r>
      <w:r w:rsidRPr="00B52B5E">
        <w:rPr>
          <w:rFonts w:ascii="Simplified Arabic" w:hAnsi="Simplified Arabic" w:cs="Simplified Arabic"/>
          <w:sz w:val="28"/>
          <w:szCs w:val="28"/>
        </w:rPr>
        <w:t xml:space="preserve"> Slack</w:t>
      </w:r>
      <w:r w:rsidRPr="00B52B5E">
        <w:rPr>
          <w:rFonts w:ascii="Simplified Arabic" w:hAnsi="Simplified Arabic" w:cs="Simplified Arabic"/>
          <w:sz w:val="28"/>
          <w:szCs w:val="28"/>
          <w:rtl/>
        </w:rPr>
        <w:t xml:space="preserve">، مما </w:t>
      </w:r>
      <w:proofErr w:type="spellStart"/>
      <w:r w:rsidRPr="00B52B5E">
        <w:rPr>
          <w:rFonts w:ascii="Simplified Arabic" w:hAnsi="Simplified Arabic" w:cs="Simplified Arabic"/>
          <w:sz w:val="28"/>
          <w:szCs w:val="28"/>
          <w:rtl/>
        </w:rPr>
        <w:t>ديمقرط</w:t>
      </w:r>
      <w:proofErr w:type="spellEnd"/>
      <w:r w:rsidRPr="00B52B5E">
        <w:rPr>
          <w:rFonts w:ascii="Simplified Arabic" w:hAnsi="Simplified Arabic" w:cs="Simplified Arabic"/>
          <w:sz w:val="28"/>
          <w:szCs w:val="28"/>
          <w:rtl/>
        </w:rPr>
        <w:t xml:space="preserve"> إدارة المشاريع</w:t>
      </w:r>
      <w:r w:rsidRPr="00B52B5E">
        <w:rPr>
          <w:rFonts w:ascii="Simplified Arabic" w:hAnsi="Simplified Arabic" w:cs="Simplified Arabic"/>
          <w:sz w:val="28"/>
          <w:szCs w:val="28"/>
        </w:rPr>
        <w:t xml:space="preserve"> (Chong et al.</w:t>
      </w:r>
      <w:r w:rsidRPr="00B52B5E">
        <w:rPr>
          <w:rFonts w:ascii="Simplified Arabic" w:hAnsi="Simplified Arabic" w:cs="Simplified Arabic"/>
          <w:sz w:val="28"/>
          <w:szCs w:val="28"/>
          <w:rtl/>
        </w:rPr>
        <w:t>، 2018</w:t>
      </w:r>
      <w:r w:rsidRPr="00B52B5E">
        <w:rPr>
          <w:rFonts w:ascii="Simplified Arabic" w:hAnsi="Simplified Arabic" w:cs="Simplified Arabic"/>
          <w:sz w:val="28"/>
          <w:szCs w:val="28"/>
        </w:rPr>
        <w:t xml:space="preserve">). </w:t>
      </w:r>
      <w:r w:rsidRPr="00B52B5E">
        <w:rPr>
          <w:rFonts w:ascii="Simplified Arabic" w:hAnsi="Simplified Arabic" w:cs="Simplified Arabic"/>
          <w:sz w:val="28"/>
          <w:szCs w:val="28"/>
          <w:rtl/>
        </w:rPr>
        <w:t xml:space="preserve">ومع ذلك، فإن هذا التحول يأتي مع تحديات، مثل زيادة استهلاك الطاقة من مراكز البيانات، مما يؤثر على الاستدامة، ومخاوف أمنية مثل هجمات </w:t>
      </w:r>
      <w:r w:rsidR="000E717A" w:rsidRPr="00945388">
        <w:rPr>
          <w:rFonts w:ascii="Simplified Arabic" w:hAnsi="Simplified Arabic" w:cs="Simplified Arabic"/>
          <w:sz w:val="28"/>
          <w:szCs w:val="28"/>
          <w:rtl/>
        </w:rPr>
        <w:t>الاحتيال</w:t>
      </w:r>
      <w:r w:rsidRPr="00B52B5E">
        <w:rPr>
          <w:rFonts w:ascii="Simplified Arabic" w:hAnsi="Simplified Arabic" w:cs="Simplified Arabic"/>
          <w:sz w:val="28"/>
          <w:szCs w:val="28"/>
          <w:rtl/>
        </w:rPr>
        <w:t xml:space="preserve"> الإلكتروني</w:t>
      </w:r>
      <w:r w:rsidRPr="00B52B5E">
        <w:rPr>
          <w:rFonts w:ascii="Simplified Arabic" w:hAnsi="Simplified Arabic" w:cs="Simplified Arabic"/>
          <w:sz w:val="28"/>
          <w:szCs w:val="28"/>
        </w:rPr>
        <w:t>.</w:t>
      </w:r>
    </w:p>
    <w:p w14:paraId="1CF10ADA" w14:textId="03515A08" w:rsidR="00B52B5E" w:rsidRPr="00FC63AF" w:rsidRDefault="00945388" w:rsidP="00945388">
      <w:pPr>
        <w:bidi/>
        <w:rPr>
          <w:rFonts w:ascii="Simplified Arabic" w:hAnsi="Simplified Arabic" w:cs="Simplified Arabic"/>
          <w:b/>
          <w:bCs/>
          <w:sz w:val="28"/>
          <w:szCs w:val="28"/>
        </w:rPr>
      </w:pPr>
      <w:r w:rsidRPr="00FC63AF">
        <w:rPr>
          <w:rFonts w:ascii="Simplified Arabic" w:hAnsi="Simplified Arabic" w:cs="Simplified Arabic"/>
          <w:b/>
          <w:bCs/>
          <w:sz w:val="28"/>
          <w:szCs w:val="28"/>
        </w:rPr>
        <w:t xml:space="preserve"> 2.2 </w:t>
      </w:r>
      <w:r w:rsidR="00B52B5E" w:rsidRPr="00FC63AF">
        <w:rPr>
          <w:rFonts w:ascii="Simplified Arabic" w:hAnsi="Simplified Arabic" w:cs="Simplified Arabic"/>
          <w:b/>
          <w:bCs/>
          <w:sz w:val="28"/>
          <w:szCs w:val="28"/>
          <w:rtl/>
        </w:rPr>
        <w:t>الأدوات التكنولوجية الرئيسية</w:t>
      </w:r>
    </w:p>
    <w:p w14:paraId="663A0C5C" w14:textId="2D84E2E6" w:rsidR="00B52B5E" w:rsidRDefault="008E3384" w:rsidP="008E3384">
      <w:pPr>
        <w:bidi/>
        <w:ind w:left="1280" w:hanging="567"/>
        <w:rPr>
          <w:rFonts w:ascii="Simplified Arabic" w:hAnsi="Simplified Arabic" w:cs="Simplified Arabic"/>
          <w:sz w:val="28"/>
          <w:szCs w:val="28"/>
        </w:rPr>
      </w:pPr>
      <w:r>
        <w:rPr>
          <w:rFonts w:ascii="Simplified Arabic" w:hAnsi="Simplified Arabic" w:cs="Simplified Arabic" w:hint="cs"/>
          <w:b/>
          <w:bCs/>
          <w:sz w:val="28"/>
          <w:szCs w:val="28"/>
          <w:rtl/>
          <w:lang w:bidi="ar-AE"/>
        </w:rPr>
        <w:t xml:space="preserve">أ. </w:t>
      </w:r>
      <w:r w:rsidR="00B52B5E" w:rsidRPr="00B52B5E">
        <w:rPr>
          <w:rFonts w:ascii="Simplified Arabic" w:hAnsi="Simplified Arabic" w:cs="Simplified Arabic"/>
          <w:b/>
          <w:bCs/>
          <w:sz w:val="28"/>
          <w:szCs w:val="28"/>
          <w:rtl/>
        </w:rPr>
        <w:t>برامج إدارة المشاريع</w:t>
      </w:r>
      <w:r w:rsidR="00B52B5E" w:rsidRPr="00B52B5E">
        <w:rPr>
          <w:rFonts w:ascii="Simplified Arabic" w:hAnsi="Simplified Arabic" w:cs="Simplified Arabic"/>
          <w:b/>
          <w:bCs/>
          <w:sz w:val="28"/>
          <w:szCs w:val="28"/>
        </w:rPr>
        <w:t>:</w:t>
      </w:r>
      <w:r w:rsidR="00B52B5E" w:rsidRPr="00B52B5E">
        <w:rPr>
          <w:rFonts w:ascii="Simplified Arabic" w:hAnsi="Simplified Arabic" w:cs="Simplified Arabic"/>
          <w:sz w:val="28"/>
          <w:szCs w:val="28"/>
        </w:rPr>
        <w:br/>
      </w:r>
      <w:r w:rsidR="00B52B5E" w:rsidRPr="00B52B5E">
        <w:rPr>
          <w:rFonts w:ascii="Simplified Arabic" w:hAnsi="Simplified Arabic" w:cs="Simplified Arabic"/>
          <w:sz w:val="28"/>
          <w:szCs w:val="28"/>
          <w:rtl/>
        </w:rPr>
        <w:t>تساعد أدوات مثل</w:t>
      </w:r>
      <w:r w:rsidR="00B52B5E" w:rsidRPr="00B52B5E">
        <w:rPr>
          <w:rFonts w:ascii="Simplified Arabic" w:hAnsi="Simplified Arabic" w:cs="Simplified Arabic"/>
          <w:sz w:val="28"/>
          <w:szCs w:val="28"/>
        </w:rPr>
        <w:t xml:space="preserve"> Asana </w:t>
      </w:r>
      <w:r w:rsidR="00B52B5E" w:rsidRPr="00B52B5E">
        <w:rPr>
          <w:rFonts w:ascii="Simplified Arabic" w:hAnsi="Simplified Arabic" w:cs="Simplified Arabic"/>
          <w:sz w:val="28"/>
          <w:szCs w:val="28"/>
          <w:rtl/>
        </w:rPr>
        <w:t>و</w:t>
      </w:r>
      <w:r w:rsidR="00B52B5E" w:rsidRPr="00B52B5E">
        <w:rPr>
          <w:rFonts w:ascii="Simplified Arabic" w:hAnsi="Simplified Arabic" w:cs="Simplified Arabic"/>
          <w:sz w:val="28"/>
          <w:szCs w:val="28"/>
        </w:rPr>
        <w:t xml:space="preserve">Trello </w:t>
      </w:r>
      <w:r w:rsidR="00B52B5E" w:rsidRPr="00B52B5E">
        <w:rPr>
          <w:rFonts w:ascii="Simplified Arabic" w:hAnsi="Simplified Arabic" w:cs="Simplified Arabic"/>
          <w:sz w:val="28"/>
          <w:szCs w:val="28"/>
          <w:rtl/>
        </w:rPr>
        <w:t>في تبسيط توزيع المهام وتتبع التقدم من خلال لوحات</w:t>
      </w:r>
      <w:r w:rsidR="00B52B5E" w:rsidRPr="00B52B5E">
        <w:rPr>
          <w:rFonts w:ascii="Simplified Arabic" w:hAnsi="Simplified Arabic" w:cs="Simplified Arabic"/>
          <w:sz w:val="28"/>
          <w:szCs w:val="28"/>
        </w:rPr>
        <w:t xml:space="preserve"> Kanban </w:t>
      </w:r>
      <w:r w:rsidR="00B52B5E" w:rsidRPr="00B52B5E">
        <w:rPr>
          <w:rFonts w:ascii="Simplified Arabic" w:hAnsi="Simplified Arabic" w:cs="Simplified Arabic"/>
          <w:sz w:val="28"/>
          <w:szCs w:val="28"/>
          <w:rtl/>
        </w:rPr>
        <w:t>وتنبيهات آلية</w:t>
      </w:r>
      <w:r w:rsidR="00B52B5E" w:rsidRPr="00B52B5E">
        <w:rPr>
          <w:rFonts w:ascii="Simplified Arabic" w:hAnsi="Simplified Arabic" w:cs="Simplified Arabic"/>
          <w:sz w:val="28"/>
          <w:szCs w:val="28"/>
        </w:rPr>
        <w:t xml:space="preserve"> (Dennis et al.</w:t>
      </w:r>
      <w:r w:rsidR="00B52B5E" w:rsidRPr="00B52B5E">
        <w:rPr>
          <w:rFonts w:ascii="Simplified Arabic" w:hAnsi="Simplified Arabic" w:cs="Simplified Arabic"/>
          <w:sz w:val="28"/>
          <w:szCs w:val="28"/>
          <w:rtl/>
        </w:rPr>
        <w:t>، 2016</w:t>
      </w:r>
      <w:r w:rsidR="00B52B5E" w:rsidRPr="00B52B5E">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tl/>
        </w:rPr>
        <w:t>يظل</w:t>
      </w:r>
      <w:r w:rsidR="00B52B5E" w:rsidRPr="00B52B5E">
        <w:rPr>
          <w:rFonts w:ascii="Simplified Arabic" w:hAnsi="Simplified Arabic" w:cs="Simplified Arabic"/>
          <w:sz w:val="28"/>
          <w:szCs w:val="28"/>
        </w:rPr>
        <w:t xml:space="preserve"> Microsoft Project </w:t>
      </w:r>
      <w:r w:rsidR="00B52B5E" w:rsidRPr="00B52B5E">
        <w:rPr>
          <w:rFonts w:ascii="Simplified Arabic" w:hAnsi="Simplified Arabic" w:cs="Simplified Arabic"/>
          <w:sz w:val="28"/>
          <w:szCs w:val="28"/>
          <w:rtl/>
        </w:rPr>
        <w:t>رائدًا في المؤسسات الكبيرة بسبب توافقه مع أنظمة</w:t>
      </w:r>
      <w:r w:rsidR="00B52B5E" w:rsidRPr="00B52B5E">
        <w:rPr>
          <w:rFonts w:ascii="Simplified Arabic" w:hAnsi="Simplified Arabic" w:cs="Simplified Arabic"/>
          <w:sz w:val="28"/>
          <w:szCs w:val="28"/>
        </w:rPr>
        <w:t xml:space="preserve"> ERP (Mir &amp; </w:t>
      </w:r>
      <w:proofErr w:type="spellStart"/>
      <w:r w:rsidR="00B52B5E" w:rsidRPr="00B52B5E">
        <w:rPr>
          <w:rFonts w:ascii="Simplified Arabic" w:hAnsi="Simplified Arabic" w:cs="Simplified Arabic"/>
          <w:sz w:val="28"/>
          <w:szCs w:val="28"/>
        </w:rPr>
        <w:t>Pinnington</w:t>
      </w:r>
      <w:proofErr w:type="spellEnd"/>
      <w:r w:rsidR="00B52B5E" w:rsidRPr="00B52B5E">
        <w:rPr>
          <w:rFonts w:ascii="Simplified Arabic" w:hAnsi="Simplified Arabic" w:cs="Simplified Arabic"/>
          <w:sz w:val="28"/>
          <w:szCs w:val="28"/>
          <w:rtl/>
        </w:rPr>
        <w:t>، 2014</w:t>
      </w:r>
      <w:r w:rsidR="00B52B5E" w:rsidRPr="00B52B5E">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tl/>
        </w:rPr>
        <w:t>تحسن هذه الأدوات الكفاءة عن طريق تقليل الأعباء الإدارية بنسبة تصل إلى</w:t>
      </w:r>
      <w:r w:rsidR="000E717A" w:rsidRPr="00945388">
        <w:rPr>
          <w:rFonts w:ascii="Simplified Arabic" w:hAnsi="Simplified Arabic" w:cs="Simplified Arabic"/>
          <w:sz w:val="28"/>
          <w:szCs w:val="28"/>
          <w:rtl/>
        </w:rPr>
        <w:t xml:space="preserve"> 30 </w:t>
      </w:r>
      <w:proofErr w:type="gramStart"/>
      <w:r w:rsidR="000E717A" w:rsidRPr="00945388">
        <w:rPr>
          <w:rFonts w:ascii="Simplified Arabic" w:hAnsi="Simplified Arabic" w:cs="Simplified Arabic"/>
          <w:sz w:val="28"/>
          <w:szCs w:val="28"/>
          <w:rtl/>
        </w:rPr>
        <w:t>%</w:t>
      </w:r>
      <w:r w:rsidR="00B52B5E" w:rsidRPr="00B52B5E">
        <w:rPr>
          <w:rFonts w:ascii="Simplified Arabic" w:hAnsi="Simplified Arabic" w:cs="Simplified Arabic"/>
          <w:sz w:val="28"/>
          <w:szCs w:val="28"/>
          <w:rtl/>
        </w:rPr>
        <w:t xml:space="preserve"> </w:t>
      </w:r>
      <w:r w:rsidR="00B52B5E" w:rsidRPr="00B52B5E">
        <w:rPr>
          <w:rFonts w:ascii="Simplified Arabic" w:hAnsi="Simplified Arabic" w:cs="Simplified Arabic"/>
          <w:sz w:val="28"/>
          <w:szCs w:val="28"/>
        </w:rPr>
        <w:t xml:space="preserve"> (</w:t>
      </w:r>
      <w:proofErr w:type="gramEnd"/>
      <w:r w:rsidR="00B52B5E" w:rsidRPr="00B52B5E">
        <w:rPr>
          <w:rFonts w:ascii="Simplified Arabic" w:hAnsi="Simplified Arabic" w:cs="Simplified Arabic"/>
          <w:sz w:val="28"/>
          <w:szCs w:val="28"/>
        </w:rPr>
        <w:t>McKinse</w:t>
      </w:r>
      <w:r w:rsidR="000E717A" w:rsidRPr="00945388">
        <w:rPr>
          <w:rFonts w:ascii="Simplified Arabic" w:hAnsi="Simplified Arabic" w:cs="Simplified Arabic"/>
          <w:sz w:val="28"/>
          <w:szCs w:val="28"/>
        </w:rPr>
        <w:t>y, 2021)</w:t>
      </w:r>
    </w:p>
    <w:p w14:paraId="541764B1" w14:textId="77777777" w:rsidR="008E3384" w:rsidRPr="00B52B5E" w:rsidRDefault="008E3384" w:rsidP="008E3384">
      <w:pPr>
        <w:bidi/>
        <w:rPr>
          <w:rFonts w:ascii="Simplified Arabic" w:hAnsi="Simplified Arabic" w:cs="Simplified Arabic"/>
          <w:sz w:val="28"/>
          <w:szCs w:val="28"/>
        </w:rPr>
      </w:pPr>
    </w:p>
    <w:p w14:paraId="5BF903FB" w14:textId="13A1E6E5" w:rsidR="00B52B5E" w:rsidRPr="00B52B5E" w:rsidRDefault="008E3384" w:rsidP="008E3384">
      <w:pPr>
        <w:bidi/>
        <w:ind w:left="1280" w:hanging="560"/>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ب. </w:t>
      </w:r>
      <w:r w:rsidR="00B52B5E" w:rsidRPr="00B52B5E">
        <w:rPr>
          <w:rFonts w:ascii="Simplified Arabic" w:hAnsi="Simplified Arabic" w:cs="Simplified Arabic"/>
          <w:b/>
          <w:bCs/>
          <w:sz w:val="28"/>
          <w:szCs w:val="28"/>
          <w:rtl/>
        </w:rPr>
        <w:t>الذكاء الاصطناعي والتحليلات التنبؤية</w:t>
      </w:r>
      <w:r w:rsidR="00B52B5E" w:rsidRPr="00B52B5E">
        <w:rPr>
          <w:rFonts w:ascii="Simplified Arabic" w:hAnsi="Simplified Arabic" w:cs="Simplified Arabic"/>
          <w:b/>
          <w:bCs/>
          <w:sz w:val="28"/>
          <w:szCs w:val="28"/>
        </w:rPr>
        <w:t>:</w:t>
      </w:r>
      <w:r w:rsidR="00B52B5E" w:rsidRPr="00B52B5E">
        <w:rPr>
          <w:rFonts w:ascii="Simplified Arabic" w:hAnsi="Simplified Arabic" w:cs="Simplified Arabic"/>
          <w:sz w:val="28"/>
          <w:szCs w:val="28"/>
        </w:rPr>
        <w:br/>
      </w:r>
      <w:r w:rsidR="00B52B5E" w:rsidRPr="00B52B5E">
        <w:rPr>
          <w:rFonts w:ascii="Simplified Arabic" w:hAnsi="Simplified Arabic" w:cs="Simplified Arabic"/>
          <w:sz w:val="28"/>
          <w:szCs w:val="28"/>
          <w:rtl/>
        </w:rPr>
        <w:t>تحلل خوارزميات الذكاء الاصطناعي بيانات المشاريع السابقة للتنبؤ بالمخاطر وتحسين تخصيص الموارد. على سبيل المثال، يستطيع</w:t>
      </w:r>
      <w:r w:rsidR="00B52B5E" w:rsidRPr="00B52B5E">
        <w:rPr>
          <w:rFonts w:ascii="Simplified Arabic" w:hAnsi="Simplified Arabic" w:cs="Simplified Arabic"/>
          <w:sz w:val="28"/>
          <w:szCs w:val="28"/>
        </w:rPr>
        <w:t xml:space="preserve"> Watson </w:t>
      </w:r>
      <w:r w:rsidR="00B52B5E" w:rsidRPr="00B52B5E">
        <w:rPr>
          <w:rFonts w:ascii="Simplified Arabic" w:hAnsi="Simplified Arabic" w:cs="Simplified Arabic"/>
          <w:sz w:val="28"/>
          <w:szCs w:val="28"/>
          <w:rtl/>
        </w:rPr>
        <w:t>من</w:t>
      </w:r>
      <w:r w:rsidR="00B52B5E" w:rsidRPr="00B52B5E">
        <w:rPr>
          <w:rFonts w:ascii="Simplified Arabic" w:hAnsi="Simplified Arabic" w:cs="Simplified Arabic"/>
          <w:sz w:val="28"/>
          <w:szCs w:val="28"/>
        </w:rPr>
        <w:t xml:space="preserve"> IBM </w:t>
      </w:r>
      <w:r w:rsidR="00B52B5E" w:rsidRPr="00B52B5E">
        <w:rPr>
          <w:rFonts w:ascii="Simplified Arabic" w:hAnsi="Simplified Arabic" w:cs="Simplified Arabic"/>
          <w:sz w:val="28"/>
          <w:szCs w:val="28"/>
          <w:rtl/>
        </w:rPr>
        <w:t>التنبؤ بالتجاوزات الميزانية بدقة 85</w:t>
      </w:r>
      <w:r w:rsidR="00B52B5E" w:rsidRPr="00B52B5E">
        <w:rPr>
          <w:rFonts w:ascii="Simplified Arabic" w:hAnsi="Simplified Arabic" w:cs="Simplified Arabic"/>
          <w:sz w:val="28"/>
          <w:szCs w:val="28"/>
        </w:rPr>
        <w:t xml:space="preserve">% (Davenport &amp; </w:t>
      </w:r>
      <w:proofErr w:type="spellStart"/>
      <w:r w:rsidR="00B52B5E" w:rsidRPr="00B52B5E">
        <w:rPr>
          <w:rFonts w:ascii="Simplified Arabic" w:hAnsi="Simplified Arabic" w:cs="Simplified Arabic"/>
          <w:sz w:val="28"/>
          <w:szCs w:val="28"/>
        </w:rPr>
        <w:t>Ronanki</w:t>
      </w:r>
      <w:proofErr w:type="spellEnd"/>
      <w:r w:rsidR="00B52B5E" w:rsidRPr="00B52B5E">
        <w:rPr>
          <w:rFonts w:ascii="Simplified Arabic" w:hAnsi="Simplified Arabic" w:cs="Simplified Arabic"/>
          <w:sz w:val="28"/>
          <w:szCs w:val="28"/>
          <w:rtl/>
        </w:rPr>
        <w:t>، 2018</w:t>
      </w:r>
      <w:r w:rsidR="00B52B5E" w:rsidRPr="00B52B5E">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tl/>
        </w:rPr>
        <w:t>تقوم نماذج التعلم الآلي أيضًا بتلقائية المهام الروتينية، مثل تعيين أدوار الفريق</w:t>
      </w:r>
      <w:r w:rsidR="00B52B5E" w:rsidRPr="00B52B5E">
        <w:rPr>
          <w:rFonts w:ascii="Simplified Arabic" w:hAnsi="Simplified Arabic" w:cs="Simplified Arabic"/>
          <w:sz w:val="28"/>
          <w:szCs w:val="28"/>
        </w:rPr>
        <w:t xml:space="preserve"> (Brynjolfsson &amp; McAfee</w:t>
      </w:r>
      <w:r w:rsidR="00B52B5E" w:rsidRPr="00B52B5E">
        <w:rPr>
          <w:rFonts w:ascii="Simplified Arabic" w:hAnsi="Simplified Arabic" w:cs="Simplified Arabic"/>
          <w:sz w:val="28"/>
          <w:szCs w:val="28"/>
          <w:rtl/>
        </w:rPr>
        <w:t>، 2017</w:t>
      </w:r>
      <w:r w:rsidR="00B52B5E" w:rsidRPr="00B52B5E">
        <w:rPr>
          <w:rFonts w:ascii="Simplified Arabic" w:hAnsi="Simplified Arabic" w:cs="Simplified Arabic"/>
          <w:sz w:val="28"/>
          <w:szCs w:val="28"/>
        </w:rPr>
        <w:t>).</w:t>
      </w:r>
    </w:p>
    <w:p w14:paraId="7F46FF83" w14:textId="17F164F6" w:rsidR="00945388" w:rsidRDefault="008E3384" w:rsidP="008E3384">
      <w:pPr>
        <w:bidi/>
        <w:ind w:left="1138" w:hanging="425"/>
        <w:rPr>
          <w:rFonts w:ascii="Simplified Arabic" w:hAnsi="Simplified Arabic" w:cs="Simplified Arabic"/>
          <w:sz w:val="28"/>
          <w:szCs w:val="28"/>
        </w:rPr>
      </w:pPr>
      <w:r>
        <w:rPr>
          <w:rFonts w:ascii="Simplified Arabic" w:hAnsi="Simplified Arabic" w:cs="Simplified Arabic" w:hint="cs"/>
          <w:b/>
          <w:bCs/>
          <w:sz w:val="28"/>
          <w:szCs w:val="28"/>
          <w:rtl/>
        </w:rPr>
        <w:t xml:space="preserve">جـ. </w:t>
      </w:r>
      <w:r w:rsidR="00B52B5E" w:rsidRPr="00B52B5E">
        <w:rPr>
          <w:rFonts w:ascii="Simplified Arabic" w:hAnsi="Simplified Arabic" w:cs="Simplified Arabic"/>
          <w:b/>
          <w:bCs/>
          <w:sz w:val="28"/>
          <w:szCs w:val="28"/>
          <w:rtl/>
        </w:rPr>
        <w:t>منصات التعاون السحابية</w:t>
      </w:r>
      <w:r w:rsidR="00B52B5E" w:rsidRPr="00B52B5E">
        <w:rPr>
          <w:rFonts w:ascii="Simplified Arabic" w:hAnsi="Simplified Arabic" w:cs="Simplified Arabic"/>
          <w:b/>
          <w:bCs/>
          <w:sz w:val="28"/>
          <w:szCs w:val="28"/>
        </w:rPr>
        <w:t>:</w:t>
      </w:r>
      <w:r w:rsidR="00B52B5E" w:rsidRPr="00B52B5E">
        <w:rPr>
          <w:rFonts w:ascii="Simplified Arabic" w:hAnsi="Simplified Arabic" w:cs="Simplified Arabic"/>
          <w:sz w:val="28"/>
          <w:szCs w:val="28"/>
        </w:rPr>
        <w:br/>
      </w:r>
      <w:r w:rsidR="00B52B5E" w:rsidRPr="00B52B5E">
        <w:rPr>
          <w:rFonts w:ascii="Simplified Arabic" w:hAnsi="Simplified Arabic" w:cs="Simplified Arabic"/>
          <w:sz w:val="28"/>
          <w:szCs w:val="28"/>
          <w:rtl/>
        </w:rPr>
        <w:t>تسهل منصات مثل</w:t>
      </w:r>
      <w:r w:rsidR="00B52B5E" w:rsidRPr="00B52B5E">
        <w:rPr>
          <w:rFonts w:ascii="Simplified Arabic" w:hAnsi="Simplified Arabic" w:cs="Simplified Arabic"/>
          <w:sz w:val="28"/>
          <w:szCs w:val="28"/>
        </w:rPr>
        <w:t xml:space="preserve"> Slack</w:t>
      </w:r>
      <w:r w:rsidR="00B52B5E" w:rsidRPr="00B52B5E">
        <w:rPr>
          <w:rFonts w:ascii="Simplified Arabic" w:hAnsi="Simplified Arabic" w:cs="Simplified Arabic"/>
          <w:sz w:val="28"/>
          <w:szCs w:val="28"/>
          <w:rtl/>
        </w:rPr>
        <w:t xml:space="preserve">، </w:t>
      </w:r>
      <w:r w:rsidR="00B52B5E" w:rsidRPr="00B52B5E">
        <w:rPr>
          <w:rFonts w:ascii="Simplified Arabic" w:hAnsi="Simplified Arabic" w:cs="Simplified Arabic"/>
          <w:sz w:val="28"/>
          <w:szCs w:val="28"/>
        </w:rPr>
        <w:t>Microsoft Teams</w:t>
      </w:r>
      <w:r w:rsidR="00B52B5E" w:rsidRPr="00B52B5E">
        <w:rPr>
          <w:rFonts w:ascii="Simplified Arabic" w:hAnsi="Simplified Arabic" w:cs="Simplified Arabic"/>
          <w:sz w:val="28"/>
          <w:szCs w:val="28"/>
          <w:rtl/>
        </w:rPr>
        <w:t xml:space="preserve">، </w:t>
      </w:r>
      <w:proofErr w:type="gramStart"/>
      <w:r w:rsidR="00B52B5E" w:rsidRPr="00B52B5E">
        <w:rPr>
          <w:rFonts w:ascii="Simplified Arabic" w:hAnsi="Simplified Arabic" w:cs="Simplified Arabic"/>
          <w:sz w:val="28"/>
          <w:szCs w:val="28"/>
          <w:rtl/>
        </w:rPr>
        <w:t>و</w:t>
      </w:r>
      <w:r w:rsidR="00B50A90" w:rsidRPr="00945388">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Pr>
        <w:t>Zoom</w:t>
      </w:r>
      <w:proofErr w:type="gramEnd"/>
      <w:r w:rsidR="00B52B5E" w:rsidRPr="00B52B5E">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tl/>
        </w:rPr>
        <w:t xml:space="preserve">التواصل عبر فرق عالمية. تضمن التخزين </w:t>
      </w:r>
      <w:proofErr w:type="spellStart"/>
      <w:r w:rsidR="00B52B5E" w:rsidRPr="00B52B5E">
        <w:rPr>
          <w:rFonts w:ascii="Simplified Arabic" w:hAnsi="Simplified Arabic" w:cs="Simplified Arabic"/>
          <w:sz w:val="28"/>
          <w:szCs w:val="28"/>
          <w:rtl/>
        </w:rPr>
        <w:t>السحابي</w:t>
      </w:r>
      <w:proofErr w:type="spellEnd"/>
      <w:r w:rsidR="00B52B5E" w:rsidRPr="00B52B5E">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tl/>
        </w:rPr>
        <w:t>مثل</w:t>
      </w:r>
      <w:r w:rsidR="00B52B5E" w:rsidRPr="00B52B5E">
        <w:rPr>
          <w:rFonts w:ascii="Simplified Arabic" w:hAnsi="Simplified Arabic" w:cs="Simplified Arabic"/>
          <w:sz w:val="28"/>
          <w:szCs w:val="28"/>
        </w:rPr>
        <w:t xml:space="preserve"> </w:t>
      </w:r>
      <w:r w:rsidR="00B50A90" w:rsidRPr="00945388">
        <w:rPr>
          <w:rFonts w:ascii="Simplified Arabic" w:hAnsi="Simplified Arabic" w:cs="Simplified Arabic"/>
          <w:sz w:val="28"/>
          <w:szCs w:val="28"/>
        </w:rPr>
        <w:t>(</w:t>
      </w:r>
      <w:r w:rsidR="00B52B5E" w:rsidRPr="00B52B5E">
        <w:rPr>
          <w:rFonts w:ascii="Simplified Arabic" w:hAnsi="Simplified Arabic" w:cs="Simplified Arabic"/>
          <w:sz w:val="28"/>
          <w:szCs w:val="28"/>
        </w:rPr>
        <w:t xml:space="preserve">Google Drive) </w:t>
      </w:r>
      <w:r w:rsidR="00B52B5E" w:rsidRPr="00B52B5E">
        <w:rPr>
          <w:rFonts w:ascii="Simplified Arabic" w:hAnsi="Simplified Arabic" w:cs="Simplified Arabic"/>
          <w:sz w:val="28"/>
          <w:szCs w:val="28"/>
          <w:rtl/>
        </w:rPr>
        <w:t>الوصول المركزي، مما يقلل من أخطاء الإصدارات</w:t>
      </w:r>
      <w:r w:rsidR="00B52B5E" w:rsidRPr="00B52B5E">
        <w:rPr>
          <w:rFonts w:ascii="Simplified Arabic" w:hAnsi="Simplified Arabic" w:cs="Simplified Arabic"/>
          <w:sz w:val="28"/>
          <w:szCs w:val="28"/>
        </w:rPr>
        <w:t xml:space="preserve"> (</w:t>
      </w:r>
      <w:proofErr w:type="spellStart"/>
      <w:r w:rsidR="00B52B5E" w:rsidRPr="00B52B5E">
        <w:rPr>
          <w:rFonts w:ascii="Simplified Arabic" w:hAnsi="Simplified Arabic" w:cs="Simplified Arabic"/>
          <w:sz w:val="28"/>
          <w:szCs w:val="28"/>
        </w:rPr>
        <w:t>Alsharo</w:t>
      </w:r>
      <w:proofErr w:type="spellEnd"/>
      <w:r w:rsidR="00B52B5E" w:rsidRPr="00B52B5E">
        <w:rPr>
          <w:rFonts w:ascii="Simplified Arabic" w:hAnsi="Simplified Arabic" w:cs="Simplified Arabic"/>
          <w:sz w:val="28"/>
          <w:szCs w:val="28"/>
        </w:rPr>
        <w:t xml:space="preserve"> et al.</w:t>
      </w:r>
      <w:r w:rsidR="00B52B5E" w:rsidRPr="00B52B5E">
        <w:rPr>
          <w:rFonts w:ascii="Simplified Arabic" w:hAnsi="Simplified Arabic" w:cs="Simplified Arabic"/>
          <w:sz w:val="28"/>
          <w:szCs w:val="28"/>
          <w:rtl/>
        </w:rPr>
        <w:t>، 2017</w:t>
      </w:r>
      <w:r w:rsidR="00B52B5E" w:rsidRPr="00B52B5E">
        <w:rPr>
          <w:rFonts w:ascii="Simplified Arabic" w:hAnsi="Simplified Arabic" w:cs="Simplified Arabic"/>
          <w:sz w:val="28"/>
          <w:szCs w:val="28"/>
        </w:rPr>
        <w:t xml:space="preserve">). </w:t>
      </w:r>
      <w:r w:rsidR="00B52B5E" w:rsidRPr="00B52B5E">
        <w:rPr>
          <w:rFonts w:ascii="Simplified Arabic" w:hAnsi="Simplified Arabic" w:cs="Simplified Arabic"/>
          <w:sz w:val="28"/>
          <w:szCs w:val="28"/>
          <w:rtl/>
        </w:rPr>
        <w:t>وفقًا لتحليل</w:t>
      </w:r>
      <w:r w:rsidR="00B52B5E" w:rsidRPr="00B52B5E">
        <w:rPr>
          <w:rFonts w:ascii="Simplified Arabic" w:hAnsi="Simplified Arabic" w:cs="Simplified Arabic"/>
          <w:sz w:val="28"/>
          <w:szCs w:val="28"/>
        </w:rPr>
        <w:t xml:space="preserve"> Chong et al. (2018)</w:t>
      </w:r>
      <w:r w:rsidR="00B52B5E" w:rsidRPr="00B52B5E">
        <w:rPr>
          <w:rFonts w:ascii="Simplified Arabic" w:hAnsi="Simplified Arabic" w:cs="Simplified Arabic"/>
          <w:sz w:val="28"/>
          <w:szCs w:val="28"/>
          <w:rtl/>
        </w:rPr>
        <w:t>، تحسن اعتماد السحابة معدلات إكمال المشاريع بنسبة 22</w:t>
      </w:r>
      <w:r w:rsidR="00B52B5E" w:rsidRPr="00B52B5E">
        <w:rPr>
          <w:rFonts w:ascii="Simplified Arabic" w:hAnsi="Simplified Arabic" w:cs="Simplified Arabic"/>
          <w:sz w:val="28"/>
          <w:szCs w:val="28"/>
        </w:rPr>
        <w:t>%.</w:t>
      </w:r>
    </w:p>
    <w:p w14:paraId="461A7E97" w14:textId="6612DAFC" w:rsidR="00B52B5E" w:rsidRPr="00B52B5E" w:rsidRDefault="00945388" w:rsidP="00945388">
      <w:pPr>
        <w:bidi/>
        <w:rPr>
          <w:rFonts w:ascii="Simplified Arabic" w:hAnsi="Simplified Arabic" w:cs="Simplified Arabic"/>
          <w:sz w:val="28"/>
          <w:szCs w:val="28"/>
        </w:rPr>
      </w:pPr>
      <w:r>
        <w:rPr>
          <w:rFonts w:ascii="Simplified Arabic" w:hAnsi="Simplified Arabic" w:cs="Simplified Arabic"/>
          <w:sz w:val="28"/>
          <w:szCs w:val="28"/>
        </w:rPr>
        <w:t xml:space="preserve"> 3.2</w:t>
      </w:r>
      <w:r w:rsidR="00B52B5E" w:rsidRPr="00B52B5E">
        <w:rPr>
          <w:rFonts w:ascii="Simplified Arabic" w:hAnsi="Simplified Arabic" w:cs="Simplified Arabic"/>
          <w:b/>
          <w:bCs/>
          <w:sz w:val="32"/>
          <w:szCs w:val="32"/>
          <w:rtl/>
        </w:rPr>
        <w:t>الأطر النظرية التي تربط التكنولوجيا بنجاح المشاريع</w:t>
      </w:r>
    </w:p>
    <w:p w14:paraId="01774CB0" w14:textId="77777777" w:rsidR="00B52B5E" w:rsidRPr="00B52B5E" w:rsidRDefault="00B52B5E" w:rsidP="00B52B5E">
      <w:pPr>
        <w:bidi/>
        <w:rPr>
          <w:rFonts w:ascii="Simplified Arabic" w:hAnsi="Simplified Arabic" w:cs="Simplified Arabic"/>
          <w:sz w:val="28"/>
          <w:szCs w:val="28"/>
        </w:rPr>
      </w:pPr>
      <w:r w:rsidRPr="00B52B5E">
        <w:rPr>
          <w:rFonts w:ascii="Simplified Arabic" w:hAnsi="Simplified Arabic" w:cs="Simplified Arabic"/>
          <w:sz w:val="28"/>
          <w:szCs w:val="28"/>
          <w:rtl/>
        </w:rPr>
        <w:t>لفهم تأثير التكنولوجيا على نجاح المشاريع، يمكن الاعتماد على أطر نظرية مثل نموذج قبول التكنولوجيا</w:t>
      </w:r>
      <w:r w:rsidRPr="00B52B5E">
        <w:rPr>
          <w:rFonts w:ascii="Simplified Arabic" w:hAnsi="Simplified Arabic" w:cs="Simplified Arabic"/>
          <w:sz w:val="28"/>
          <w:szCs w:val="28"/>
        </w:rPr>
        <w:t xml:space="preserve"> (TAM)</w:t>
      </w:r>
      <w:r w:rsidRPr="00B52B5E">
        <w:rPr>
          <w:rFonts w:ascii="Simplified Arabic" w:hAnsi="Simplified Arabic" w:cs="Simplified Arabic"/>
          <w:sz w:val="28"/>
          <w:szCs w:val="28"/>
          <w:rtl/>
        </w:rPr>
        <w:t>، نظرية الموارد</w:t>
      </w:r>
      <w:r w:rsidRPr="00B52B5E">
        <w:rPr>
          <w:rFonts w:ascii="Simplified Arabic" w:hAnsi="Simplified Arabic" w:cs="Simplified Arabic"/>
          <w:sz w:val="28"/>
          <w:szCs w:val="28"/>
        </w:rPr>
        <w:t xml:space="preserve"> (RBV)</w:t>
      </w:r>
      <w:r w:rsidRPr="00B52B5E">
        <w:rPr>
          <w:rFonts w:ascii="Simplified Arabic" w:hAnsi="Simplified Arabic" w:cs="Simplified Arabic"/>
          <w:sz w:val="28"/>
          <w:szCs w:val="28"/>
          <w:rtl/>
        </w:rPr>
        <w:t>، ومنهجيات</w:t>
      </w:r>
      <w:r w:rsidRPr="00B52B5E">
        <w:rPr>
          <w:rFonts w:ascii="Simplified Arabic" w:hAnsi="Simplified Arabic" w:cs="Simplified Arabic"/>
          <w:sz w:val="28"/>
          <w:szCs w:val="28"/>
        </w:rPr>
        <w:t xml:space="preserve"> Agile. </w:t>
      </w:r>
      <w:r w:rsidRPr="00B52B5E">
        <w:rPr>
          <w:rFonts w:ascii="Simplified Arabic" w:hAnsi="Simplified Arabic" w:cs="Simplified Arabic"/>
          <w:sz w:val="28"/>
          <w:szCs w:val="28"/>
          <w:rtl/>
        </w:rPr>
        <w:t>هذه الأطر توفر رؤى حول كيفية اتباع التكنولوجيا وتأثيرها على الأداء</w:t>
      </w:r>
      <w:r w:rsidRPr="00B52B5E">
        <w:rPr>
          <w:rFonts w:ascii="Simplified Arabic" w:hAnsi="Simplified Arabic" w:cs="Simplified Arabic"/>
          <w:sz w:val="28"/>
          <w:szCs w:val="28"/>
        </w:rPr>
        <w:t>.</w:t>
      </w:r>
    </w:p>
    <w:p w14:paraId="42E0630D" w14:textId="655ACA04" w:rsidR="00F1307D" w:rsidRPr="00F1307D" w:rsidRDefault="00B52B5E" w:rsidP="00F1307D">
      <w:pPr>
        <w:pStyle w:val="ListParagraph"/>
        <w:numPr>
          <w:ilvl w:val="0"/>
          <w:numId w:val="5"/>
        </w:numPr>
        <w:bidi/>
        <w:rPr>
          <w:rFonts w:ascii="Simplified Arabic" w:hAnsi="Simplified Arabic" w:cs="Simplified Arabic"/>
          <w:b/>
          <w:bCs/>
          <w:sz w:val="28"/>
          <w:szCs w:val="28"/>
        </w:rPr>
      </w:pPr>
      <w:r w:rsidRPr="00FC63AF">
        <w:rPr>
          <w:rFonts w:ascii="Simplified Arabic" w:hAnsi="Simplified Arabic" w:cs="Simplified Arabic"/>
          <w:b/>
          <w:bCs/>
          <w:sz w:val="28"/>
          <w:szCs w:val="28"/>
          <w:rtl/>
        </w:rPr>
        <w:t xml:space="preserve">نموذج قبول </w:t>
      </w:r>
      <w:r w:rsidR="00BF5B2B" w:rsidRPr="00FC63AF">
        <w:rPr>
          <w:rFonts w:ascii="Simplified Arabic" w:hAnsi="Simplified Arabic" w:cs="Simplified Arabic" w:hint="cs"/>
          <w:b/>
          <w:bCs/>
          <w:sz w:val="28"/>
          <w:szCs w:val="28"/>
          <w:rtl/>
        </w:rPr>
        <w:t>التكنولوجيا</w:t>
      </w:r>
      <w:r w:rsidR="00BF5B2B" w:rsidRPr="00FC63AF">
        <w:rPr>
          <w:rFonts w:ascii="Simplified Arabic" w:hAnsi="Simplified Arabic" w:cs="Simplified Arabic"/>
          <w:b/>
          <w:bCs/>
          <w:sz w:val="28"/>
          <w:szCs w:val="28"/>
        </w:rPr>
        <w:t xml:space="preserve"> </w:t>
      </w:r>
      <w:r w:rsidR="00BF5B2B" w:rsidRPr="00BF5B2B">
        <w:rPr>
          <w:rFonts w:ascii="Simplified Arabic" w:hAnsi="Simplified Arabic" w:cs="Simplified Arabic"/>
          <w:b/>
          <w:bCs/>
          <w:sz w:val="24"/>
          <w:szCs w:val="24"/>
        </w:rPr>
        <w:t>(</w:t>
      </w:r>
      <w:r w:rsidR="00F1307D" w:rsidRPr="00BF5B2B">
        <w:rPr>
          <w:rFonts w:ascii="Simplified Arabic" w:hAnsi="Simplified Arabic" w:cs="Simplified Arabic"/>
          <w:b/>
          <w:bCs/>
          <w:sz w:val="24"/>
          <w:szCs w:val="24"/>
        </w:rPr>
        <w:t>Technology Acceptance Model - TAM)</w:t>
      </w:r>
      <w:r w:rsidR="00F1307D" w:rsidRPr="00F1307D">
        <w:rPr>
          <w:rFonts w:ascii="Simplified Arabic" w:hAnsi="Simplified Arabic" w:cs="Simplified Arabic" w:hint="cs"/>
          <w:b/>
          <w:bCs/>
          <w:sz w:val="28"/>
          <w:szCs w:val="28"/>
          <w:rtl/>
        </w:rPr>
        <w:t xml:space="preserve"> </w:t>
      </w:r>
    </w:p>
    <w:p w14:paraId="58C5A9A4" w14:textId="5E84C843" w:rsidR="00B52B5E" w:rsidRPr="00F1307D" w:rsidRDefault="00F1307D" w:rsidP="00F1307D">
      <w:pPr>
        <w:pStyle w:val="ListParagraph"/>
        <w:bidi/>
        <w:ind w:left="1080"/>
        <w:jc w:val="both"/>
        <w:rPr>
          <w:rFonts w:ascii="Simplified Arabic" w:hAnsi="Simplified Arabic" w:cs="Simplified Arabic"/>
          <w:b/>
          <w:bCs/>
          <w:sz w:val="28"/>
          <w:szCs w:val="28"/>
        </w:rPr>
      </w:pPr>
      <w:r w:rsidRPr="00F1307D">
        <w:rPr>
          <w:rFonts w:ascii="Simplified Arabic" w:hAnsi="Simplified Arabic" w:cs="Simplified Arabic"/>
          <w:sz w:val="28"/>
          <w:szCs w:val="28"/>
          <w:rtl/>
        </w:rPr>
        <w:t>هو إطار نظري يُستخدم لفهم كيفية تقبُّل الأفراد للتكنولوجيا الجديدة أو الأنظمة الرقمية، وكيفية اتخاذهم قرارات بشأن استخدامها. طوَّره الباحث فريد ديفيس</w:t>
      </w:r>
      <w:r w:rsidRPr="00F1307D">
        <w:rPr>
          <w:rFonts w:ascii="Simplified Arabic" w:hAnsi="Simplified Arabic" w:cs="Simplified Arabic"/>
          <w:sz w:val="28"/>
          <w:szCs w:val="28"/>
        </w:rPr>
        <w:t xml:space="preserve"> (Fred Davis) </w:t>
      </w:r>
      <w:r w:rsidRPr="00F1307D">
        <w:rPr>
          <w:rFonts w:ascii="Simplified Arabic" w:hAnsi="Simplified Arabic" w:cs="Simplified Arabic"/>
          <w:sz w:val="28"/>
          <w:szCs w:val="28"/>
          <w:rtl/>
        </w:rPr>
        <w:t>عام 1989، ويُعتبر أحد النماذج الأكثر تأثيرًا في بحوث نظم المعلومات والسلوك التنظيمي</w:t>
      </w:r>
      <w:r w:rsidR="00B52B5E" w:rsidRPr="00F1307D">
        <w:rPr>
          <w:rFonts w:ascii="Simplified Arabic" w:hAnsi="Simplified Arabic" w:cs="Simplified Arabic"/>
          <w:sz w:val="28"/>
          <w:szCs w:val="28"/>
          <w:rtl/>
        </w:rPr>
        <w:t>، يفترض</w:t>
      </w:r>
      <w:r w:rsidR="00B52B5E" w:rsidRPr="00F1307D">
        <w:rPr>
          <w:rFonts w:ascii="Simplified Arabic" w:hAnsi="Simplified Arabic" w:cs="Simplified Arabic"/>
          <w:sz w:val="28"/>
          <w:szCs w:val="28"/>
        </w:rPr>
        <w:t xml:space="preserve"> TAM </w:t>
      </w:r>
      <w:r w:rsidR="00B52B5E" w:rsidRPr="00F1307D">
        <w:rPr>
          <w:rFonts w:ascii="Simplified Arabic" w:hAnsi="Simplified Arabic" w:cs="Simplified Arabic"/>
          <w:sz w:val="28"/>
          <w:szCs w:val="28"/>
          <w:rtl/>
        </w:rPr>
        <w:t>أن اتباع التكنولوجيا يُدفع بالفائدة المُدركة</w:t>
      </w:r>
      <w:r w:rsidR="00B52B5E" w:rsidRPr="00F1307D">
        <w:rPr>
          <w:rFonts w:ascii="Simplified Arabic" w:hAnsi="Simplified Arabic" w:cs="Simplified Arabic"/>
          <w:sz w:val="28"/>
          <w:szCs w:val="28"/>
        </w:rPr>
        <w:t xml:space="preserve"> (PU) </w:t>
      </w:r>
      <w:r w:rsidR="00B52B5E" w:rsidRPr="00F1307D">
        <w:rPr>
          <w:rFonts w:ascii="Simplified Arabic" w:hAnsi="Simplified Arabic" w:cs="Simplified Arabic"/>
          <w:sz w:val="28"/>
          <w:szCs w:val="28"/>
          <w:rtl/>
        </w:rPr>
        <w:t>والسهولة المُدركة للاستخدام</w:t>
      </w:r>
      <w:r w:rsidR="00B52B5E" w:rsidRPr="00F1307D">
        <w:rPr>
          <w:rFonts w:ascii="Simplified Arabic" w:hAnsi="Simplified Arabic" w:cs="Simplified Arabic"/>
          <w:sz w:val="28"/>
          <w:szCs w:val="28"/>
        </w:rPr>
        <w:t xml:space="preserve"> (PEOU). </w:t>
      </w:r>
      <w:r w:rsidR="00B52B5E" w:rsidRPr="00F1307D">
        <w:rPr>
          <w:rFonts w:ascii="Simplified Arabic" w:hAnsi="Simplified Arabic" w:cs="Simplified Arabic"/>
          <w:sz w:val="28"/>
          <w:szCs w:val="28"/>
          <w:rtl/>
        </w:rPr>
        <w:t>على سبيل المثال، أظهرت دراسة عام 2023 أن 85% من الشركات الناشئة اعتمدت</w:t>
      </w:r>
      <w:r w:rsidR="00B52B5E" w:rsidRPr="00F1307D">
        <w:rPr>
          <w:rFonts w:ascii="Simplified Arabic" w:hAnsi="Simplified Arabic" w:cs="Simplified Arabic"/>
          <w:sz w:val="28"/>
          <w:szCs w:val="28"/>
        </w:rPr>
        <w:t xml:space="preserve"> Trello </w:t>
      </w:r>
      <w:r w:rsidR="00B52B5E" w:rsidRPr="00F1307D">
        <w:rPr>
          <w:rFonts w:ascii="Simplified Arabic" w:hAnsi="Simplified Arabic" w:cs="Simplified Arabic"/>
          <w:sz w:val="28"/>
          <w:szCs w:val="28"/>
          <w:rtl/>
        </w:rPr>
        <w:t>بسبب سهولة استخدامها، مما قلل من وقت إدارة المهام بنسبة 30</w:t>
      </w:r>
      <w:r w:rsidR="00B52B5E" w:rsidRPr="00F1307D">
        <w:rPr>
          <w:rFonts w:ascii="Simplified Arabic" w:hAnsi="Simplified Arabic" w:cs="Simplified Arabic"/>
          <w:sz w:val="28"/>
          <w:szCs w:val="28"/>
        </w:rPr>
        <w:t>% (Dennis et al.</w:t>
      </w:r>
      <w:r w:rsidR="00B52B5E" w:rsidRPr="00F1307D">
        <w:rPr>
          <w:rFonts w:ascii="Simplified Arabic" w:hAnsi="Simplified Arabic" w:cs="Simplified Arabic"/>
          <w:sz w:val="28"/>
          <w:szCs w:val="28"/>
          <w:rtl/>
        </w:rPr>
        <w:t>، 2016</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ومع ذلك، فإن المستشفيات التي استخدمت</w:t>
      </w:r>
      <w:r w:rsidR="00B52B5E" w:rsidRPr="00F1307D">
        <w:rPr>
          <w:rFonts w:ascii="Simplified Arabic" w:hAnsi="Simplified Arabic" w:cs="Simplified Arabic"/>
          <w:sz w:val="28"/>
          <w:szCs w:val="28"/>
        </w:rPr>
        <w:t xml:space="preserve"> Jira </w:t>
      </w:r>
      <w:r w:rsidR="00B52B5E" w:rsidRPr="00F1307D">
        <w:rPr>
          <w:rFonts w:ascii="Simplified Arabic" w:hAnsi="Simplified Arabic" w:cs="Simplified Arabic"/>
          <w:sz w:val="28"/>
          <w:szCs w:val="28"/>
          <w:rtl/>
        </w:rPr>
        <w:t>لإدارة المشاريع</w:t>
      </w:r>
      <w:r w:rsidR="00B52B5E" w:rsidRPr="00F1307D">
        <w:rPr>
          <w:rFonts w:ascii="Simplified Arabic" w:hAnsi="Simplified Arabic" w:cs="Simplified Arabic"/>
          <w:sz w:val="28"/>
          <w:szCs w:val="28"/>
        </w:rPr>
        <w:t xml:space="preserve"> Agile </w:t>
      </w:r>
      <w:r w:rsidR="00B52B5E" w:rsidRPr="00F1307D">
        <w:rPr>
          <w:rFonts w:ascii="Simplified Arabic" w:hAnsi="Simplified Arabic" w:cs="Simplified Arabic"/>
          <w:sz w:val="28"/>
          <w:szCs w:val="28"/>
          <w:rtl/>
        </w:rPr>
        <w:t xml:space="preserve">أبلغت عن تسريع عمليات الامتثال </w:t>
      </w:r>
      <w:proofErr w:type="gramStart"/>
      <w:r w:rsidR="00B52B5E" w:rsidRPr="00F1307D">
        <w:rPr>
          <w:rFonts w:ascii="Simplified Arabic" w:hAnsi="Simplified Arabic" w:cs="Simplified Arabic"/>
          <w:sz w:val="28"/>
          <w:szCs w:val="28"/>
          <w:rtl/>
        </w:rPr>
        <w:t>لـ</w:t>
      </w:r>
      <w:r w:rsidR="00B52B5E" w:rsidRPr="00F1307D">
        <w:rPr>
          <w:rFonts w:ascii="Simplified Arabic" w:hAnsi="Simplified Arabic" w:cs="Simplified Arabic"/>
          <w:sz w:val="28"/>
          <w:szCs w:val="28"/>
        </w:rPr>
        <w:t>FDA</w:t>
      </w:r>
      <w:proofErr w:type="gramEnd"/>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بنسبة 18%، لكن مقاومة 30% من الموظفين بسبب صعوبة التعلم</w:t>
      </w:r>
      <w:r w:rsidR="00B52B5E" w:rsidRPr="00F1307D">
        <w:rPr>
          <w:rFonts w:ascii="Simplified Arabic" w:hAnsi="Simplified Arabic" w:cs="Simplified Arabic"/>
          <w:sz w:val="28"/>
          <w:szCs w:val="28"/>
        </w:rPr>
        <w:t xml:space="preserve"> (</w:t>
      </w:r>
      <w:proofErr w:type="spellStart"/>
      <w:r w:rsidR="00B52B5E" w:rsidRPr="00F1307D">
        <w:rPr>
          <w:rFonts w:ascii="Simplified Arabic" w:hAnsi="Simplified Arabic" w:cs="Simplified Arabic"/>
          <w:sz w:val="28"/>
          <w:szCs w:val="28"/>
        </w:rPr>
        <w:t>Jöhnk</w:t>
      </w:r>
      <w:proofErr w:type="spellEnd"/>
      <w:r w:rsidR="00B52B5E" w:rsidRPr="00F1307D">
        <w:rPr>
          <w:rFonts w:ascii="Simplified Arabic" w:hAnsi="Simplified Arabic" w:cs="Simplified Arabic"/>
          <w:sz w:val="28"/>
          <w:szCs w:val="28"/>
        </w:rPr>
        <w:t xml:space="preserve"> et al.</w:t>
      </w:r>
      <w:r w:rsidR="00B52B5E" w:rsidRPr="00F1307D">
        <w:rPr>
          <w:rFonts w:ascii="Simplified Arabic" w:hAnsi="Simplified Arabic" w:cs="Simplified Arabic"/>
          <w:sz w:val="28"/>
          <w:szCs w:val="28"/>
          <w:rtl/>
        </w:rPr>
        <w:t>، 2021</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يفشل</w:t>
      </w:r>
      <w:r w:rsidR="00B52B5E" w:rsidRPr="00F1307D">
        <w:rPr>
          <w:rFonts w:ascii="Simplified Arabic" w:hAnsi="Simplified Arabic" w:cs="Simplified Arabic"/>
          <w:sz w:val="28"/>
          <w:szCs w:val="28"/>
        </w:rPr>
        <w:t xml:space="preserve"> TAM </w:t>
      </w:r>
      <w:r w:rsidR="00B52B5E" w:rsidRPr="00F1307D">
        <w:rPr>
          <w:rFonts w:ascii="Simplified Arabic" w:hAnsi="Simplified Arabic" w:cs="Simplified Arabic"/>
          <w:sz w:val="28"/>
          <w:szCs w:val="28"/>
          <w:rtl/>
        </w:rPr>
        <w:t>في شرح رفض الشركات اليابانية لـ</w:t>
      </w:r>
      <w:r>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Pr>
        <w:t xml:space="preserve">Agile </w:t>
      </w:r>
      <w:r w:rsidR="00B52B5E" w:rsidRPr="00F1307D">
        <w:rPr>
          <w:rFonts w:ascii="Simplified Arabic" w:hAnsi="Simplified Arabic" w:cs="Simplified Arabic"/>
          <w:sz w:val="28"/>
          <w:szCs w:val="28"/>
          <w:rtl/>
        </w:rPr>
        <w:t xml:space="preserve">رغم فائدتها، نظرًا للثقافة </w:t>
      </w:r>
      <w:r w:rsidR="00B52B5E" w:rsidRPr="00F1307D">
        <w:rPr>
          <w:rFonts w:ascii="Simplified Arabic" w:hAnsi="Simplified Arabic" w:cs="Simplified Arabic"/>
          <w:sz w:val="28"/>
          <w:szCs w:val="28"/>
          <w:rtl/>
        </w:rPr>
        <w:lastRenderedPageBreak/>
        <w:t>التسلسلية</w:t>
      </w:r>
      <w:r w:rsidR="00B52B5E" w:rsidRPr="00F1307D">
        <w:rPr>
          <w:rFonts w:ascii="Simplified Arabic" w:hAnsi="Simplified Arabic" w:cs="Simplified Arabic"/>
          <w:sz w:val="28"/>
          <w:szCs w:val="28"/>
        </w:rPr>
        <w:t xml:space="preserve"> (Lee &amp; Xia</w:t>
      </w:r>
      <w:r w:rsidR="00B52B5E" w:rsidRPr="00F1307D">
        <w:rPr>
          <w:rFonts w:ascii="Simplified Arabic" w:hAnsi="Simplified Arabic" w:cs="Simplified Arabic"/>
          <w:sz w:val="28"/>
          <w:szCs w:val="28"/>
          <w:rtl/>
        </w:rPr>
        <w:t>، 2018</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كما يدمج</w:t>
      </w:r>
      <w:r w:rsidR="00B52B5E" w:rsidRPr="00F1307D">
        <w:rPr>
          <w:rFonts w:ascii="Simplified Arabic" w:hAnsi="Simplified Arabic" w:cs="Simplified Arabic"/>
          <w:sz w:val="28"/>
          <w:szCs w:val="28"/>
        </w:rPr>
        <w:t xml:space="preserve"> UTAUT2 TAM </w:t>
      </w:r>
      <w:r w:rsidR="00B52B5E" w:rsidRPr="00F1307D">
        <w:rPr>
          <w:rFonts w:ascii="Simplified Arabic" w:hAnsi="Simplified Arabic" w:cs="Simplified Arabic"/>
          <w:sz w:val="28"/>
          <w:szCs w:val="28"/>
          <w:rtl/>
        </w:rPr>
        <w:t>مع عوامل مثل العمر، مما يفسر اعتماد جيل</w:t>
      </w:r>
      <w:r w:rsidR="00B52B5E" w:rsidRPr="00F1307D">
        <w:rPr>
          <w:rFonts w:ascii="Simplified Arabic" w:hAnsi="Simplified Arabic" w:cs="Simplified Arabic"/>
          <w:sz w:val="28"/>
          <w:szCs w:val="28"/>
        </w:rPr>
        <w:t xml:space="preserve"> Z </w:t>
      </w:r>
      <w:r w:rsidR="00B52B5E" w:rsidRPr="00F1307D">
        <w:rPr>
          <w:rFonts w:ascii="Simplified Arabic" w:hAnsi="Simplified Arabic" w:cs="Simplified Arabic"/>
          <w:sz w:val="28"/>
          <w:szCs w:val="28"/>
          <w:rtl/>
        </w:rPr>
        <w:t>لأدوات الذكاء الاصطناعي بسرعة أعلى</w:t>
      </w:r>
      <w:r w:rsidR="00B52B5E" w:rsidRPr="00F1307D">
        <w:rPr>
          <w:rFonts w:ascii="Simplified Arabic" w:hAnsi="Simplified Arabic" w:cs="Simplified Arabic"/>
          <w:sz w:val="28"/>
          <w:szCs w:val="28"/>
        </w:rPr>
        <w:t xml:space="preserve"> (Venkatesh et al.</w:t>
      </w:r>
      <w:r w:rsidR="00B52B5E" w:rsidRPr="00F1307D">
        <w:rPr>
          <w:rFonts w:ascii="Simplified Arabic" w:hAnsi="Simplified Arabic" w:cs="Simplified Arabic"/>
          <w:sz w:val="28"/>
          <w:szCs w:val="28"/>
          <w:rtl/>
        </w:rPr>
        <w:t>، 2012</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ومع ذلك، يتجاهل</w:t>
      </w:r>
      <w:r w:rsidR="00B52B5E" w:rsidRPr="00F1307D">
        <w:rPr>
          <w:rFonts w:ascii="Simplified Arabic" w:hAnsi="Simplified Arabic" w:cs="Simplified Arabic"/>
          <w:sz w:val="28"/>
          <w:szCs w:val="28"/>
        </w:rPr>
        <w:t xml:space="preserve"> TAM </w:t>
      </w:r>
      <w:r w:rsidR="00B52B5E" w:rsidRPr="00F1307D">
        <w:rPr>
          <w:rFonts w:ascii="Simplified Arabic" w:hAnsi="Simplified Arabic" w:cs="Simplified Arabic"/>
          <w:sz w:val="28"/>
          <w:szCs w:val="28"/>
          <w:rtl/>
        </w:rPr>
        <w:t>الأبعاد الأخلاقية، مثل تحيز أدوات الذكاء الاصطناعي بنسبة 25% في تعيين المهام</w:t>
      </w:r>
      <w:r w:rsidR="00B52B5E" w:rsidRPr="00F1307D">
        <w:rPr>
          <w:rFonts w:ascii="Simplified Arabic" w:hAnsi="Simplified Arabic" w:cs="Simplified Arabic"/>
          <w:sz w:val="28"/>
          <w:szCs w:val="28"/>
        </w:rPr>
        <w:t xml:space="preserve"> (Stilgoe et al.</w:t>
      </w:r>
      <w:r w:rsidR="00B52B5E" w:rsidRPr="00F1307D">
        <w:rPr>
          <w:rFonts w:ascii="Simplified Arabic" w:hAnsi="Simplified Arabic" w:cs="Simplified Arabic"/>
          <w:sz w:val="28"/>
          <w:szCs w:val="28"/>
          <w:rtl/>
        </w:rPr>
        <w:t>، 2013</w:t>
      </w:r>
      <w:r>
        <w:rPr>
          <w:rFonts w:ascii="Simplified Arabic" w:hAnsi="Simplified Arabic" w:cs="Simplified Arabic" w:hint="cs"/>
          <w:sz w:val="28"/>
          <w:szCs w:val="28"/>
          <w:rtl/>
        </w:rPr>
        <w:t>.</w:t>
      </w:r>
    </w:p>
    <w:p w14:paraId="5611FAD2" w14:textId="7F670660" w:rsidR="00F1307D" w:rsidRPr="00F1307D" w:rsidRDefault="00B52B5E" w:rsidP="00F1307D">
      <w:pPr>
        <w:pStyle w:val="ListParagraph"/>
        <w:numPr>
          <w:ilvl w:val="0"/>
          <w:numId w:val="5"/>
        </w:numPr>
        <w:bidi/>
        <w:rPr>
          <w:rFonts w:ascii="Simplified Arabic" w:hAnsi="Simplified Arabic" w:cs="Simplified Arabic"/>
          <w:b/>
          <w:bCs/>
          <w:sz w:val="28"/>
          <w:szCs w:val="28"/>
        </w:rPr>
      </w:pPr>
      <w:r w:rsidRPr="00FC63AF">
        <w:rPr>
          <w:rFonts w:ascii="Simplified Arabic" w:hAnsi="Simplified Arabic" w:cs="Simplified Arabic"/>
          <w:b/>
          <w:bCs/>
          <w:sz w:val="28"/>
          <w:szCs w:val="28"/>
          <w:rtl/>
        </w:rPr>
        <w:t xml:space="preserve">نظرية </w:t>
      </w:r>
      <w:r w:rsidR="00F1307D" w:rsidRPr="00F1307D">
        <w:rPr>
          <w:rFonts w:ascii="Simplified Arabic" w:hAnsi="Simplified Arabic" w:cs="Simplified Arabic"/>
          <w:b/>
          <w:bCs/>
          <w:sz w:val="28"/>
          <w:szCs w:val="28"/>
          <w:rtl/>
        </w:rPr>
        <w:t>الرؤية القائمة على الموارد</w:t>
      </w:r>
      <w:r w:rsidR="00F1307D" w:rsidRPr="00BF5B2B">
        <w:rPr>
          <w:rFonts w:ascii="Simplified Arabic" w:hAnsi="Simplified Arabic" w:cs="Simplified Arabic"/>
          <w:b/>
          <w:bCs/>
          <w:sz w:val="24"/>
          <w:szCs w:val="24"/>
        </w:rPr>
        <w:t xml:space="preserve"> (Resource-Based View - RBV)</w:t>
      </w:r>
    </w:p>
    <w:p w14:paraId="3209F124" w14:textId="49456D8E" w:rsidR="00B52B5E" w:rsidRPr="00F1307D" w:rsidRDefault="00F1307D" w:rsidP="00F1307D">
      <w:pPr>
        <w:pStyle w:val="ListParagraph"/>
        <w:bidi/>
        <w:ind w:left="1080"/>
        <w:jc w:val="both"/>
        <w:rPr>
          <w:rFonts w:ascii="Simplified Arabic" w:hAnsi="Simplified Arabic" w:cs="Simplified Arabic"/>
          <w:sz w:val="28"/>
          <w:szCs w:val="28"/>
        </w:rPr>
      </w:pPr>
      <w:r w:rsidRPr="00F1307D">
        <w:rPr>
          <w:rFonts w:ascii="Simplified Arabic" w:hAnsi="Simplified Arabic" w:cs="Simplified Arabic"/>
          <w:sz w:val="28"/>
          <w:szCs w:val="28"/>
          <w:rtl/>
        </w:rPr>
        <w:t xml:space="preserve">هي نظرية استراتيجية تُركِّز على الدور المركزي للموارد الداخلية للمنظمة في تحقيق ميزة تنافسية مستدامة. ظهرت هذه النظرية في ثمانينيات القرن الماضي كرد فعل على النظريات التقليدية التي ركزت على العوامل الخارجية (مثل قوى السوق المُحددة في نموذج </w:t>
      </w:r>
      <w:proofErr w:type="spellStart"/>
      <w:r w:rsidRPr="00F1307D">
        <w:rPr>
          <w:rFonts w:ascii="Simplified Arabic" w:hAnsi="Simplified Arabic" w:cs="Simplified Arabic"/>
          <w:sz w:val="28"/>
          <w:szCs w:val="28"/>
          <w:rtl/>
        </w:rPr>
        <w:t>بورتر</w:t>
      </w:r>
      <w:proofErr w:type="spellEnd"/>
      <w:r w:rsidRPr="00F1307D">
        <w:rPr>
          <w:rFonts w:ascii="Simplified Arabic" w:hAnsi="Simplified Arabic" w:cs="Simplified Arabic"/>
          <w:sz w:val="28"/>
          <w:szCs w:val="28"/>
          <w:rtl/>
        </w:rPr>
        <w:t xml:space="preserve"> الخمسة)، وتبنَّاها بشكل موسع الباحثان جاي بارني</w:t>
      </w:r>
      <w:r w:rsidRPr="00F1307D">
        <w:rPr>
          <w:rFonts w:ascii="Simplified Arabic" w:hAnsi="Simplified Arabic" w:cs="Simplified Arabic"/>
          <w:sz w:val="28"/>
          <w:szCs w:val="28"/>
        </w:rPr>
        <w:t xml:space="preserve"> (Jay Barney) </w:t>
      </w:r>
      <w:proofErr w:type="spellStart"/>
      <w:r w:rsidRPr="00F1307D">
        <w:rPr>
          <w:rFonts w:ascii="Simplified Arabic" w:hAnsi="Simplified Arabic" w:cs="Simplified Arabic"/>
          <w:sz w:val="28"/>
          <w:szCs w:val="28"/>
          <w:rtl/>
        </w:rPr>
        <w:t>وبيرنر</w:t>
      </w:r>
      <w:proofErr w:type="spellEnd"/>
      <w:r w:rsidRPr="00F1307D">
        <w:rPr>
          <w:rFonts w:ascii="Simplified Arabic" w:hAnsi="Simplified Arabic" w:cs="Simplified Arabic"/>
          <w:sz w:val="28"/>
          <w:szCs w:val="28"/>
          <w:rtl/>
        </w:rPr>
        <w:t xml:space="preserve"> </w:t>
      </w:r>
      <w:proofErr w:type="spellStart"/>
      <w:r w:rsidRPr="00F1307D">
        <w:rPr>
          <w:rFonts w:ascii="Simplified Arabic" w:hAnsi="Simplified Arabic" w:cs="Simplified Arabic"/>
          <w:sz w:val="28"/>
          <w:szCs w:val="28"/>
          <w:rtl/>
        </w:rPr>
        <w:t>فيرنرفيلت</w:t>
      </w:r>
      <w:proofErr w:type="spellEnd"/>
      <w:r w:rsidRPr="00F1307D">
        <w:rPr>
          <w:rFonts w:ascii="Simplified Arabic" w:hAnsi="Simplified Arabic" w:cs="Simplified Arabic"/>
          <w:sz w:val="28"/>
          <w:szCs w:val="28"/>
        </w:rPr>
        <w:t xml:space="preserve"> (Birger Wernerfelt).</w:t>
      </w:r>
      <w:r w:rsidRPr="00F1307D">
        <w:rPr>
          <w:rFonts w:ascii="Simplified Arabic" w:hAnsi="Simplified Arabic" w:cs="Simplified Arabic" w:hint="cs"/>
          <w:sz w:val="28"/>
          <w:szCs w:val="28"/>
          <w:rtl/>
        </w:rPr>
        <w:t xml:space="preserve"> </w:t>
      </w:r>
      <w:r w:rsidR="00B52B5E" w:rsidRPr="00F1307D">
        <w:rPr>
          <w:rFonts w:ascii="Simplified Arabic" w:hAnsi="Simplified Arabic" w:cs="Simplified Arabic"/>
          <w:sz w:val="28"/>
          <w:szCs w:val="28"/>
          <w:rtl/>
        </w:rPr>
        <w:t>يجادل بارني (1991) بأن الموارد</w:t>
      </w:r>
      <w:r w:rsidR="00B52B5E" w:rsidRPr="00F1307D">
        <w:rPr>
          <w:rFonts w:ascii="Simplified Arabic" w:hAnsi="Simplified Arabic" w:cs="Simplified Arabic"/>
          <w:sz w:val="28"/>
          <w:szCs w:val="28"/>
        </w:rPr>
        <w:t xml:space="preserve"> VRIO </w:t>
      </w:r>
      <w:r w:rsidR="00B52B5E" w:rsidRPr="00F1307D">
        <w:rPr>
          <w:rFonts w:ascii="Simplified Arabic" w:hAnsi="Simplified Arabic" w:cs="Simplified Arabic"/>
          <w:sz w:val="28"/>
          <w:szCs w:val="28"/>
          <w:rtl/>
        </w:rPr>
        <w:t>تولِّد ميزة تنافسية. على سبيل المثال، قلّصت أداة</w:t>
      </w:r>
      <w:r w:rsidR="00B52B5E" w:rsidRPr="00F1307D">
        <w:rPr>
          <w:rFonts w:ascii="Simplified Arabic" w:hAnsi="Simplified Arabic" w:cs="Simplified Arabic"/>
          <w:sz w:val="28"/>
          <w:szCs w:val="28"/>
        </w:rPr>
        <w:t xml:space="preserve"> Warp </w:t>
      </w:r>
      <w:r w:rsidR="00B52B5E" w:rsidRPr="00F1307D">
        <w:rPr>
          <w:rFonts w:ascii="Simplified Arabic" w:hAnsi="Simplified Arabic" w:cs="Simplified Arabic"/>
          <w:sz w:val="28"/>
          <w:szCs w:val="28"/>
          <w:rtl/>
        </w:rPr>
        <w:t>في تسلا من دورات</w:t>
      </w:r>
      <w:r w:rsidR="00B52B5E" w:rsidRPr="00F1307D">
        <w:rPr>
          <w:rFonts w:ascii="Simplified Arabic" w:hAnsi="Simplified Arabic" w:cs="Simplified Arabic"/>
          <w:sz w:val="28"/>
          <w:szCs w:val="28"/>
        </w:rPr>
        <w:t xml:space="preserve"> R&amp;D </w:t>
      </w:r>
      <w:proofErr w:type="gramStart"/>
      <w:r w:rsidR="00B52B5E" w:rsidRPr="00F1307D">
        <w:rPr>
          <w:rFonts w:ascii="Simplified Arabic" w:hAnsi="Simplified Arabic" w:cs="Simplified Arabic"/>
          <w:sz w:val="28"/>
          <w:szCs w:val="28"/>
          <w:rtl/>
        </w:rPr>
        <w:t>بـ30</w:t>
      </w:r>
      <w:proofErr w:type="gramEnd"/>
      <w:r w:rsidR="00B52B5E" w:rsidRPr="00F1307D">
        <w:rPr>
          <w:rFonts w:ascii="Simplified Arabic" w:hAnsi="Simplified Arabic" w:cs="Simplified Arabic"/>
          <w:sz w:val="28"/>
          <w:szCs w:val="28"/>
          <w:rtl/>
        </w:rPr>
        <w:t>%، مما خلق موردًا فريدًا</w:t>
      </w:r>
      <w:r w:rsidR="00B52B5E" w:rsidRPr="00F1307D">
        <w:rPr>
          <w:rFonts w:ascii="Simplified Arabic" w:hAnsi="Simplified Arabic" w:cs="Simplified Arabic"/>
          <w:sz w:val="28"/>
          <w:szCs w:val="28"/>
        </w:rPr>
        <w:t xml:space="preserve"> (Wade &amp; Hulland</w:t>
      </w:r>
      <w:r w:rsidR="00B52B5E" w:rsidRPr="00F1307D">
        <w:rPr>
          <w:rFonts w:ascii="Simplified Arabic" w:hAnsi="Simplified Arabic" w:cs="Simplified Arabic"/>
          <w:sz w:val="28"/>
          <w:szCs w:val="28"/>
          <w:rtl/>
        </w:rPr>
        <w:t>، 2004</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ومع ذلك، يهيمن</w:t>
      </w:r>
      <w:r w:rsidR="00B52B5E" w:rsidRPr="00F1307D">
        <w:rPr>
          <w:rFonts w:ascii="Simplified Arabic" w:hAnsi="Simplified Arabic" w:cs="Simplified Arabic"/>
          <w:sz w:val="28"/>
          <w:szCs w:val="28"/>
        </w:rPr>
        <w:t xml:space="preserve"> Microsoft Project </w:t>
      </w:r>
      <w:r w:rsidR="00B52B5E" w:rsidRPr="00F1307D">
        <w:rPr>
          <w:rFonts w:ascii="Simplified Arabic" w:hAnsi="Simplified Arabic" w:cs="Simplified Arabic"/>
          <w:sz w:val="28"/>
          <w:szCs w:val="28"/>
          <w:rtl/>
        </w:rPr>
        <w:t>على 60% من أسواق المؤسسات، بينما تنافس الأدوات المفتوحة المصدر في الشركات الصغيرة، مما يتحدى معيار "الندرة</w:t>
      </w:r>
      <w:r w:rsidR="00B52B5E" w:rsidRPr="00F1307D">
        <w:rPr>
          <w:rFonts w:ascii="Simplified Arabic" w:hAnsi="Simplified Arabic" w:cs="Simplified Arabic"/>
          <w:sz w:val="28"/>
          <w:szCs w:val="28"/>
        </w:rPr>
        <w:t>" (</w:t>
      </w:r>
      <w:proofErr w:type="spellStart"/>
      <w:r w:rsidR="00B52B5E" w:rsidRPr="00F1307D">
        <w:rPr>
          <w:rFonts w:ascii="Simplified Arabic" w:hAnsi="Simplified Arabic" w:cs="Simplified Arabic"/>
          <w:sz w:val="28"/>
          <w:szCs w:val="28"/>
        </w:rPr>
        <w:t>Kouhizadeh</w:t>
      </w:r>
      <w:proofErr w:type="spellEnd"/>
      <w:r w:rsidR="00B52B5E" w:rsidRPr="00F1307D">
        <w:rPr>
          <w:rFonts w:ascii="Simplified Arabic" w:hAnsi="Simplified Arabic" w:cs="Simplified Arabic"/>
          <w:sz w:val="28"/>
          <w:szCs w:val="28"/>
        </w:rPr>
        <w:t xml:space="preserve"> et al.</w:t>
      </w:r>
      <w:r w:rsidR="00B52B5E" w:rsidRPr="00F1307D">
        <w:rPr>
          <w:rFonts w:ascii="Simplified Arabic" w:hAnsi="Simplified Arabic" w:cs="Simplified Arabic"/>
          <w:sz w:val="28"/>
          <w:szCs w:val="28"/>
          <w:rtl/>
        </w:rPr>
        <w:t>، 2021</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تفشل</w:t>
      </w:r>
      <w:r w:rsidR="00B52B5E" w:rsidRPr="00F1307D">
        <w:rPr>
          <w:rFonts w:ascii="Simplified Arabic" w:hAnsi="Simplified Arabic" w:cs="Simplified Arabic"/>
          <w:sz w:val="28"/>
          <w:szCs w:val="28"/>
        </w:rPr>
        <w:t xml:space="preserve"> RBV </w:t>
      </w:r>
      <w:r w:rsidR="00B52B5E" w:rsidRPr="00F1307D">
        <w:rPr>
          <w:rFonts w:ascii="Simplified Arabic" w:hAnsi="Simplified Arabic" w:cs="Simplified Arabic"/>
          <w:sz w:val="28"/>
          <w:szCs w:val="28"/>
          <w:rtl/>
        </w:rPr>
        <w:t>في شرح كيف أعادت</w:t>
      </w:r>
      <w:r w:rsidR="00B52B5E" w:rsidRPr="00F1307D">
        <w:rPr>
          <w:rFonts w:ascii="Simplified Arabic" w:hAnsi="Simplified Arabic" w:cs="Simplified Arabic"/>
          <w:sz w:val="28"/>
          <w:szCs w:val="28"/>
        </w:rPr>
        <w:t xml:space="preserve"> Amazon </w:t>
      </w:r>
      <w:r w:rsidR="00B52B5E" w:rsidRPr="00F1307D">
        <w:rPr>
          <w:rFonts w:ascii="Simplified Arabic" w:hAnsi="Simplified Arabic" w:cs="Simplified Arabic"/>
          <w:sz w:val="28"/>
          <w:szCs w:val="28"/>
          <w:rtl/>
        </w:rPr>
        <w:t>تكوين سلاسل التوريد خلال جائحة 2020، مما قلل من التأخيرات بنسبة 22</w:t>
      </w:r>
      <w:r w:rsidR="00B52B5E" w:rsidRPr="00F1307D">
        <w:rPr>
          <w:rFonts w:ascii="Simplified Arabic" w:hAnsi="Simplified Arabic" w:cs="Simplified Arabic"/>
          <w:sz w:val="28"/>
          <w:szCs w:val="28"/>
        </w:rPr>
        <w:t>% (Teece</w:t>
      </w:r>
      <w:r w:rsidR="00B52B5E" w:rsidRPr="00F1307D">
        <w:rPr>
          <w:rFonts w:ascii="Simplified Arabic" w:hAnsi="Simplified Arabic" w:cs="Simplified Arabic"/>
          <w:sz w:val="28"/>
          <w:szCs w:val="28"/>
          <w:rtl/>
        </w:rPr>
        <w:t>، 2007</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 xml:space="preserve">كما تواجه أدوات </w:t>
      </w:r>
      <w:proofErr w:type="spellStart"/>
      <w:r w:rsidR="00B52B5E" w:rsidRPr="00F1307D">
        <w:rPr>
          <w:rFonts w:ascii="Simplified Arabic" w:hAnsi="Simplified Arabic" w:cs="Simplified Arabic"/>
          <w:sz w:val="28"/>
          <w:szCs w:val="28"/>
          <w:rtl/>
        </w:rPr>
        <w:t>البلوكتشين</w:t>
      </w:r>
      <w:proofErr w:type="spellEnd"/>
      <w:r w:rsidR="00B52B5E" w:rsidRPr="00F1307D">
        <w:rPr>
          <w:rFonts w:ascii="Simplified Arabic" w:hAnsi="Simplified Arabic" w:cs="Simplified Arabic"/>
          <w:sz w:val="28"/>
          <w:szCs w:val="28"/>
          <w:rtl/>
        </w:rPr>
        <w:t xml:space="preserve"> عوائق في التبني بسبب</w:t>
      </w:r>
      <w:r w:rsidR="00B52B5E" w:rsidRPr="00F1307D">
        <w:rPr>
          <w:rFonts w:ascii="Simplified Arabic" w:hAnsi="Simplified Arabic" w:cs="Simplified Arabic"/>
          <w:sz w:val="28"/>
          <w:szCs w:val="28"/>
        </w:rPr>
        <w:t xml:space="preserve"> GDPR (West &amp; Gallagher</w:t>
      </w:r>
      <w:r w:rsidR="00B52B5E" w:rsidRPr="00F1307D">
        <w:rPr>
          <w:rFonts w:ascii="Simplified Arabic" w:hAnsi="Simplified Arabic" w:cs="Simplified Arabic"/>
          <w:sz w:val="28"/>
          <w:szCs w:val="28"/>
          <w:rtl/>
        </w:rPr>
        <w:t>، 2006</w:t>
      </w:r>
      <w:r w:rsidR="00B52B5E" w:rsidRPr="00F1307D">
        <w:rPr>
          <w:rFonts w:ascii="Simplified Arabic" w:hAnsi="Simplified Arabic" w:cs="Simplified Arabic"/>
          <w:sz w:val="28"/>
          <w:szCs w:val="28"/>
        </w:rPr>
        <w:t xml:space="preserve">). </w:t>
      </w:r>
      <w:r w:rsidR="00B52B5E" w:rsidRPr="00F1307D">
        <w:rPr>
          <w:rFonts w:ascii="Simplified Arabic" w:hAnsi="Simplified Arabic" w:cs="Simplified Arabic"/>
          <w:sz w:val="28"/>
          <w:szCs w:val="28"/>
          <w:rtl/>
        </w:rPr>
        <w:t>تغفل</w:t>
      </w:r>
      <w:r w:rsidR="00B52B5E" w:rsidRPr="00F1307D">
        <w:rPr>
          <w:rFonts w:ascii="Simplified Arabic" w:hAnsi="Simplified Arabic" w:cs="Simplified Arabic"/>
          <w:sz w:val="28"/>
          <w:szCs w:val="28"/>
        </w:rPr>
        <w:t xml:space="preserve"> RBV </w:t>
      </w:r>
      <w:r w:rsidR="00B52B5E" w:rsidRPr="00F1307D">
        <w:rPr>
          <w:rFonts w:ascii="Simplified Arabic" w:hAnsi="Simplified Arabic" w:cs="Simplified Arabic"/>
          <w:sz w:val="28"/>
          <w:szCs w:val="28"/>
          <w:rtl/>
        </w:rPr>
        <w:t xml:space="preserve">أيضًا دور الأدوات السحابية في زيادة </w:t>
      </w:r>
      <w:r>
        <w:rPr>
          <w:rFonts w:ascii="Simplified Arabic" w:hAnsi="Simplified Arabic" w:cs="Simplified Arabic" w:hint="cs"/>
          <w:sz w:val="28"/>
          <w:szCs w:val="28"/>
          <w:rtl/>
        </w:rPr>
        <w:t>الانبعاثات.</w:t>
      </w:r>
    </w:p>
    <w:p w14:paraId="21731EDA" w14:textId="4333390A" w:rsidR="00EE6ABB" w:rsidRPr="00FC63AF" w:rsidRDefault="003E3767" w:rsidP="008E3384">
      <w:pPr>
        <w:bidi/>
        <w:ind w:left="1138" w:hanging="283"/>
        <w:rPr>
          <w:rFonts w:ascii="Simplified Arabic" w:hAnsi="Simplified Arabic" w:cs="Simplified Arabic"/>
          <w:kern w:val="0"/>
          <w:sz w:val="28"/>
          <w:szCs w:val="28"/>
          <w:lang w:bidi="ar-SY"/>
          <w14:ligatures w14:val="none"/>
        </w:rPr>
      </w:pPr>
      <w:r w:rsidRPr="00FC63AF">
        <w:rPr>
          <w:rFonts w:ascii="Simplified Arabic" w:hAnsi="Simplified Arabic" w:cs="Simplified Arabic" w:hint="cs"/>
          <w:b/>
          <w:bCs/>
          <w:sz w:val="28"/>
          <w:szCs w:val="28"/>
          <w:rtl/>
        </w:rPr>
        <w:t>جـ.</w:t>
      </w:r>
      <w:r w:rsidR="00FC63AF" w:rsidRPr="00FC63AF">
        <w:rPr>
          <w:rFonts w:ascii="Simplified Arabic" w:hAnsi="Simplified Arabic" w:cs="Simplified Arabic" w:hint="cs"/>
          <w:b/>
          <w:bCs/>
          <w:sz w:val="28"/>
          <w:szCs w:val="28"/>
          <w:rtl/>
        </w:rPr>
        <w:t xml:space="preserve"> </w:t>
      </w:r>
      <w:r w:rsidR="00B52B5E" w:rsidRPr="00FC63AF">
        <w:rPr>
          <w:rFonts w:ascii="Simplified Arabic" w:hAnsi="Simplified Arabic" w:cs="Simplified Arabic"/>
          <w:b/>
          <w:bCs/>
          <w:sz w:val="28"/>
          <w:szCs w:val="28"/>
          <w:rtl/>
        </w:rPr>
        <w:t>منهجيات</w:t>
      </w:r>
      <w:r w:rsidR="00B52B5E" w:rsidRPr="00FC63AF">
        <w:rPr>
          <w:rFonts w:ascii="Simplified Arabic" w:hAnsi="Simplified Arabic" w:cs="Simplified Arabic"/>
          <w:b/>
          <w:bCs/>
          <w:sz w:val="28"/>
          <w:szCs w:val="28"/>
        </w:rPr>
        <w:t xml:space="preserve"> Agile </w:t>
      </w:r>
      <w:r w:rsidR="00B52B5E" w:rsidRPr="00FC63AF">
        <w:rPr>
          <w:rFonts w:ascii="Simplified Arabic" w:hAnsi="Simplified Arabic" w:cs="Simplified Arabic"/>
          <w:b/>
          <w:bCs/>
          <w:sz w:val="28"/>
          <w:szCs w:val="28"/>
          <w:rtl/>
        </w:rPr>
        <w:t>والأساليب الهجينة</w:t>
      </w:r>
      <w:r w:rsidR="00B52B5E" w:rsidRPr="00FC63AF">
        <w:rPr>
          <w:rFonts w:ascii="Simplified Arabic" w:hAnsi="Simplified Arabic" w:cs="Simplified Arabic"/>
          <w:b/>
          <w:bCs/>
          <w:sz w:val="28"/>
          <w:szCs w:val="28"/>
        </w:rPr>
        <w:br/>
      </w:r>
      <w:r w:rsidR="00B52B5E" w:rsidRPr="00FC63AF">
        <w:rPr>
          <w:rFonts w:ascii="Simplified Arabic" w:hAnsi="Simplified Arabic" w:cs="Simplified Arabic"/>
          <w:kern w:val="0"/>
          <w:sz w:val="28"/>
          <w:szCs w:val="28"/>
          <w:rtl/>
          <w:lang w:bidi="ar-SY"/>
          <w14:ligatures w14:val="none"/>
        </w:rPr>
        <w:t>تؤكد</w:t>
      </w:r>
      <w:r w:rsidR="00B52B5E" w:rsidRPr="00FC63AF">
        <w:rPr>
          <w:rFonts w:ascii="Simplified Arabic" w:hAnsi="Simplified Arabic" w:cs="Simplified Arabic"/>
          <w:kern w:val="0"/>
          <w:sz w:val="28"/>
          <w:szCs w:val="28"/>
          <w:lang w:bidi="ar-SY"/>
          <w14:ligatures w14:val="none"/>
        </w:rPr>
        <w:t xml:space="preserve"> Agile </w:t>
      </w:r>
      <w:r w:rsidR="00B52B5E" w:rsidRPr="00FC63AF">
        <w:rPr>
          <w:rFonts w:ascii="Simplified Arabic" w:hAnsi="Simplified Arabic" w:cs="Simplified Arabic"/>
          <w:kern w:val="0"/>
          <w:sz w:val="28"/>
          <w:szCs w:val="28"/>
          <w:rtl/>
          <w:lang w:bidi="ar-SY"/>
          <w14:ligatures w14:val="none"/>
        </w:rPr>
        <w:t>على التطور التدريجي والانسجام الاجتماعي-التقني</w:t>
      </w:r>
      <w:r w:rsidR="00B52B5E" w:rsidRPr="00FC63AF">
        <w:rPr>
          <w:rFonts w:ascii="Simplified Arabic" w:hAnsi="Simplified Arabic" w:cs="Simplified Arabic"/>
          <w:kern w:val="0"/>
          <w:sz w:val="28"/>
          <w:szCs w:val="28"/>
          <w:lang w:bidi="ar-SY"/>
          <w14:ligatures w14:val="none"/>
        </w:rPr>
        <w:t xml:space="preserve"> (Snowden &amp; Boone</w:t>
      </w:r>
      <w:r w:rsidR="00B52B5E" w:rsidRPr="00FC63AF">
        <w:rPr>
          <w:rFonts w:ascii="Simplified Arabic" w:hAnsi="Simplified Arabic" w:cs="Simplified Arabic"/>
          <w:kern w:val="0"/>
          <w:sz w:val="28"/>
          <w:szCs w:val="28"/>
          <w:rtl/>
          <w:lang w:bidi="ar-SY"/>
          <w14:ligatures w14:val="none"/>
        </w:rPr>
        <w:t>، 2007</w:t>
      </w:r>
      <w:r w:rsidR="00B52B5E" w:rsidRPr="00FC63AF">
        <w:rPr>
          <w:rFonts w:ascii="Simplified Arabic" w:hAnsi="Simplified Arabic" w:cs="Simplified Arabic"/>
          <w:kern w:val="0"/>
          <w:sz w:val="28"/>
          <w:szCs w:val="28"/>
          <w:lang w:bidi="ar-SY"/>
          <w14:ligatures w14:val="none"/>
        </w:rPr>
        <w:t xml:space="preserve">). </w:t>
      </w:r>
      <w:r w:rsidR="00B52B5E" w:rsidRPr="00FC63AF">
        <w:rPr>
          <w:rFonts w:ascii="Simplified Arabic" w:hAnsi="Simplified Arabic" w:cs="Simplified Arabic"/>
          <w:kern w:val="0"/>
          <w:sz w:val="28"/>
          <w:szCs w:val="28"/>
          <w:rtl/>
          <w:lang w:bidi="ar-SY"/>
          <w14:ligatures w14:val="none"/>
        </w:rPr>
        <w:t>خفضت</w:t>
      </w:r>
      <w:r w:rsidR="00B52B5E" w:rsidRPr="00FC63AF">
        <w:rPr>
          <w:rFonts w:ascii="Simplified Arabic" w:hAnsi="Simplified Arabic" w:cs="Simplified Arabic"/>
          <w:kern w:val="0"/>
          <w:sz w:val="28"/>
          <w:szCs w:val="28"/>
          <w:lang w:bidi="ar-SY"/>
          <w14:ligatures w14:val="none"/>
        </w:rPr>
        <w:t xml:space="preserve"> Spotify </w:t>
      </w:r>
      <w:r w:rsidR="00B52B5E" w:rsidRPr="00FC63AF">
        <w:rPr>
          <w:rFonts w:ascii="Simplified Arabic" w:hAnsi="Simplified Arabic" w:cs="Simplified Arabic"/>
          <w:kern w:val="0"/>
          <w:sz w:val="28"/>
          <w:szCs w:val="28"/>
          <w:rtl/>
          <w:lang w:bidi="ar-SY"/>
          <w14:ligatures w14:val="none"/>
        </w:rPr>
        <w:t xml:space="preserve">وقت إطلاق المنتجات </w:t>
      </w:r>
      <w:proofErr w:type="gramStart"/>
      <w:r w:rsidR="00B52B5E" w:rsidRPr="00FC63AF">
        <w:rPr>
          <w:rFonts w:ascii="Simplified Arabic" w:hAnsi="Simplified Arabic" w:cs="Simplified Arabic"/>
          <w:kern w:val="0"/>
          <w:sz w:val="28"/>
          <w:szCs w:val="28"/>
          <w:rtl/>
          <w:lang w:bidi="ar-SY"/>
          <w14:ligatures w14:val="none"/>
        </w:rPr>
        <w:t>بـ40</w:t>
      </w:r>
      <w:proofErr w:type="gramEnd"/>
      <w:r w:rsidR="00B52B5E" w:rsidRPr="00FC63AF">
        <w:rPr>
          <w:rFonts w:ascii="Simplified Arabic" w:hAnsi="Simplified Arabic" w:cs="Simplified Arabic"/>
          <w:kern w:val="0"/>
          <w:sz w:val="28"/>
          <w:szCs w:val="28"/>
          <w:rtl/>
          <w:lang w:bidi="ar-SY"/>
          <w14:ligatures w14:val="none"/>
        </w:rPr>
        <w:t>% باستخدام</w:t>
      </w:r>
      <w:r w:rsidR="00B52B5E" w:rsidRPr="00FC63AF">
        <w:rPr>
          <w:rFonts w:ascii="Simplified Arabic" w:hAnsi="Simplified Arabic" w:cs="Simplified Arabic"/>
          <w:kern w:val="0"/>
          <w:sz w:val="28"/>
          <w:szCs w:val="28"/>
          <w:lang w:bidi="ar-SY"/>
          <w14:ligatures w14:val="none"/>
        </w:rPr>
        <w:t xml:space="preserve"> Scrum </w:t>
      </w:r>
      <w:r w:rsidR="00B52B5E" w:rsidRPr="00FC63AF">
        <w:rPr>
          <w:rFonts w:ascii="Simplified Arabic" w:hAnsi="Simplified Arabic" w:cs="Simplified Arabic"/>
          <w:kern w:val="0"/>
          <w:sz w:val="28"/>
          <w:szCs w:val="28"/>
          <w:rtl/>
          <w:lang w:bidi="ar-SY"/>
          <w14:ligatures w14:val="none"/>
        </w:rPr>
        <w:t>و</w:t>
      </w:r>
      <w:r w:rsidR="00B52B5E" w:rsidRPr="00FC63AF">
        <w:rPr>
          <w:rFonts w:ascii="Simplified Arabic" w:hAnsi="Simplified Arabic" w:cs="Simplified Arabic"/>
          <w:kern w:val="0"/>
          <w:sz w:val="28"/>
          <w:szCs w:val="28"/>
          <w:lang w:bidi="ar-SY"/>
          <w14:ligatures w14:val="none"/>
        </w:rPr>
        <w:t>GitHub (Schwaber &amp; Sutherland</w:t>
      </w:r>
      <w:r w:rsidR="00B52B5E" w:rsidRPr="00FC63AF">
        <w:rPr>
          <w:rFonts w:ascii="Simplified Arabic" w:hAnsi="Simplified Arabic" w:cs="Simplified Arabic"/>
          <w:kern w:val="0"/>
          <w:sz w:val="28"/>
          <w:szCs w:val="28"/>
          <w:rtl/>
          <w:lang w:bidi="ar-SY"/>
          <w14:ligatures w14:val="none"/>
        </w:rPr>
        <w:t>، 2020</w:t>
      </w:r>
      <w:r w:rsidR="00B52B5E" w:rsidRPr="00FC63AF">
        <w:rPr>
          <w:rFonts w:ascii="Simplified Arabic" w:hAnsi="Simplified Arabic" w:cs="Simplified Arabic"/>
          <w:kern w:val="0"/>
          <w:sz w:val="28"/>
          <w:szCs w:val="28"/>
          <w:lang w:bidi="ar-SY"/>
          <w14:ligatures w14:val="none"/>
        </w:rPr>
        <w:t xml:space="preserve">). </w:t>
      </w:r>
      <w:r w:rsidR="00B52B5E" w:rsidRPr="00FC63AF">
        <w:rPr>
          <w:rFonts w:ascii="Simplified Arabic" w:hAnsi="Simplified Arabic" w:cs="Simplified Arabic"/>
          <w:kern w:val="0"/>
          <w:sz w:val="28"/>
          <w:szCs w:val="28"/>
          <w:rtl/>
          <w:lang w:bidi="ar-SY"/>
          <w14:ligatures w14:val="none"/>
        </w:rPr>
        <w:t xml:space="preserve">ومع ذلك، قلّصت الأساليب الهجينة التأخيرات في البناء </w:t>
      </w:r>
      <w:proofErr w:type="gramStart"/>
      <w:r w:rsidR="00B52B5E" w:rsidRPr="00FC63AF">
        <w:rPr>
          <w:rFonts w:ascii="Simplified Arabic" w:hAnsi="Simplified Arabic" w:cs="Simplified Arabic"/>
          <w:kern w:val="0"/>
          <w:sz w:val="28"/>
          <w:szCs w:val="28"/>
          <w:rtl/>
          <w:lang w:bidi="ar-SY"/>
          <w14:ligatures w14:val="none"/>
        </w:rPr>
        <w:t>بـ15</w:t>
      </w:r>
      <w:proofErr w:type="gramEnd"/>
      <w:r w:rsidR="00B52B5E" w:rsidRPr="00FC63AF">
        <w:rPr>
          <w:rFonts w:ascii="Simplified Arabic" w:hAnsi="Simplified Arabic" w:cs="Simplified Arabic"/>
          <w:kern w:val="0"/>
          <w:sz w:val="28"/>
          <w:szCs w:val="28"/>
          <w:rtl/>
          <w:lang w:bidi="ar-SY"/>
          <w14:ligatures w14:val="none"/>
        </w:rPr>
        <w:t xml:space="preserve">% ولكن زادت التكاليف </w:t>
      </w:r>
      <w:proofErr w:type="gramStart"/>
      <w:r w:rsidR="00B52B5E" w:rsidRPr="00FC63AF">
        <w:rPr>
          <w:rFonts w:ascii="Simplified Arabic" w:hAnsi="Simplified Arabic" w:cs="Simplified Arabic"/>
          <w:kern w:val="0"/>
          <w:sz w:val="28"/>
          <w:szCs w:val="28"/>
          <w:rtl/>
          <w:lang w:bidi="ar-SY"/>
          <w14:ligatures w14:val="none"/>
        </w:rPr>
        <w:t>بـ10</w:t>
      </w:r>
      <w:proofErr w:type="gramEnd"/>
      <w:r w:rsidR="00B52B5E" w:rsidRPr="00FC63AF">
        <w:rPr>
          <w:rFonts w:ascii="Simplified Arabic" w:hAnsi="Simplified Arabic" w:cs="Simplified Arabic"/>
          <w:kern w:val="0"/>
          <w:sz w:val="28"/>
          <w:szCs w:val="28"/>
          <w:lang w:bidi="ar-SY"/>
          <w14:ligatures w14:val="none"/>
        </w:rPr>
        <w:t>% (Layton et al.</w:t>
      </w:r>
      <w:r w:rsidR="00B52B5E" w:rsidRPr="00FC63AF">
        <w:rPr>
          <w:rFonts w:ascii="Simplified Arabic" w:hAnsi="Simplified Arabic" w:cs="Simplified Arabic"/>
          <w:kern w:val="0"/>
          <w:sz w:val="28"/>
          <w:szCs w:val="28"/>
          <w:rtl/>
          <w:lang w:bidi="ar-SY"/>
          <w14:ligatures w14:val="none"/>
        </w:rPr>
        <w:t>، 2021</w:t>
      </w:r>
      <w:r w:rsidR="00B52B5E" w:rsidRPr="00FC63AF">
        <w:rPr>
          <w:rFonts w:ascii="Simplified Arabic" w:hAnsi="Simplified Arabic" w:cs="Simplified Arabic"/>
          <w:kern w:val="0"/>
          <w:sz w:val="28"/>
          <w:szCs w:val="28"/>
          <w:lang w:bidi="ar-SY"/>
          <w14:ligatures w14:val="none"/>
        </w:rPr>
        <w:t xml:space="preserve">). </w:t>
      </w:r>
      <w:r w:rsidR="00B52B5E" w:rsidRPr="00FC63AF">
        <w:rPr>
          <w:rFonts w:ascii="Simplified Arabic" w:hAnsi="Simplified Arabic" w:cs="Simplified Arabic"/>
          <w:kern w:val="0"/>
          <w:sz w:val="28"/>
          <w:szCs w:val="28"/>
          <w:rtl/>
          <w:lang w:bidi="ar-SY"/>
          <w14:ligatures w14:val="none"/>
        </w:rPr>
        <w:t xml:space="preserve">تزيد الأدوات الهجينة من التكاليف </w:t>
      </w:r>
      <w:proofErr w:type="gramStart"/>
      <w:r w:rsidR="00B52B5E" w:rsidRPr="00FC63AF">
        <w:rPr>
          <w:rFonts w:ascii="Simplified Arabic" w:hAnsi="Simplified Arabic" w:cs="Simplified Arabic"/>
          <w:kern w:val="0"/>
          <w:sz w:val="28"/>
          <w:szCs w:val="28"/>
          <w:rtl/>
          <w:lang w:bidi="ar-SY"/>
          <w14:ligatures w14:val="none"/>
        </w:rPr>
        <w:t>بـ15</w:t>
      </w:r>
      <w:proofErr w:type="gramEnd"/>
      <w:r w:rsidR="00B52B5E" w:rsidRPr="00FC63AF">
        <w:rPr>
          <w:rFonts w:ascii="Simplified Arabic" w:hAnsi="Simplified Arabic" w:cs="Simplified Arabic"/>
          <w:kern w:val="0"/>
          <w:sz w:val="28"/>
          <w:szCs w:val="28"/>
          <w:rtl/>
          <w:lang w:bidi="ar-SY"/>
          <w14:ligatures w14:val="none"/>
        </w:rPr>
        <w:t>% بسبب عدم التوافق</w:t>
      </w:r>
      <w:r w:rsidR="00B52B5E" w:rsidRPr="00FC63AF">
        <w:rPr>
          <w:rFonts w:ascii="Simplified Arabic" w:hAnsi="Simplified Arabic" w:cs="Simplified Arabic"/>
          <w:kern w:val="0"/>
          <w:sz w:val="28"/>
          <w:szCs w:val="28"/>
          <w:lang w:bidi="ar-SY"/>
          <w14:ligatures w14:val="none"/>
        </w:rPr>
        <w:t xml:space="preserve"> (PMI</w:t>
      </w:r>
      <w:r w:rsidR="00B52B5E" w:rsidRPr="00FC63AF">
        <w:rPr>
          <w:rFonts w:ascii="Simplified Arabic" w:hAnsi="Simplified Arabic" w:cs="Simplified Arabic"/>
          <w:kern w:val="0"/>
          <w:sz w:val="28"/>
          <w:szCs w:val="28"/>
          <w:rtl/>
          <w:lang w:bidi="ar-SY"/>
          <w14:ligatures w14:val="none"/>
        </w:rPr>
        <w:t>، 2022</w:t>
      </w:r>
      <w:r w:rsidR="00B52B5E" w:rsidRPr="00FC63AF">
        <w:rPr>
          <w:rFonts w:ascii="Simplified Arabic" w:hAnsi="Simplified Arabic" w:cs="Simplified Arabic"/>
          <w:kern w:val="0"/>
          <w:sz w:val="28"/>
          <w:szCs w:val="28"/>
          <w:lang w:bidi="ar-SY"/>
          <w14:ligatures w14:val="none"/>
        </w:rPr>
        <w:t>)</w:t>
      </w:r>
      <w:r w:rsidR="00B52B5E" w:rsidRPr="00FC63AF">
        <w:rPr>
          <w:rFonts w:ascii="Simplified Arabic" w:hAnsi="Simplified Arabic" w:cs="Simplified Arabic"/>
          <w:kern w:val="0"/>
          <w:sz w:val="28"/>
          <w:szCs w:val="28"/>
          <w:rtl/>
          <w:lang w:bidi="ar-SY"/>
          <w14:ligatures w14:val="none"/>
        </w:rPr>
        <w:t>، وأظهرت أدوات</w:t>
      </w:r>
      <w:r w:rsidR="00B52B5E" w:rsidRPr="00FC63AF">
        <w:rPr>
          <w:rFonts w:ascii="Simplified Arabic" w:hAnsi="Simplified Arabic" w:cs="Simplified Arabic"/>
          <w:kern w:val="0"/>
          <w:sz w:val="28"/>
          <w:szCs w:val="28"/>
          <w:lang w:bidi="ar-SY"/>
          <w14:ligatures w14:val="none"/>
        </w:rPr>
        <w:t xml:space="preserve"> AI </w:t>
      </w:r>
      <w:r w:rsidR="00B52B5E" w:rsidRPr="00FC63AF">
        <w:rPr>
          <w:rFonts w:ascii="Simplified Arabic" w:hAnsi="Simplified Arabic" w:cs="Simplified Arabic"/>
          <w:kern w:val="0"/>
          <w:sz w:val="28"/>
          <w:szCs w:val="28"/>
          <w:rtl/>
          <w:lang w:bidi="ar-SY"/>
          <w14:ligatures w14:val="none"/>
        </w:rPr>
        <w:t>تحيزًا بنسبة 30% ضد العاملين عن بُعد</w:t>
      </w:r>
      <w:r w:rsidR="00B52B5E" w:rsidRPr="00FC63AF">
        <w:rPr>
          <w:rFonts w:ascii="Simplified Arabic" w:hAnsi="Simplified Arabic" w:cs="Simplified Arabic"/>
          <w:kern w:val="0"/>
          <w:sz w:val="28"/>
          <w:szCs w:val="28"/>
          <w:lang w:bidi="ar-SY"/>
          <w14:ligatures w14:val="none"/>
        </w:rPr>
        <w:t xml:space="preserve"> (</w:t>
      </w:r>
      <w:proofErr w:type="spellStart"/>
      <w:r w:rsidR="00B52B5E" w:rsidRPr="00FC63AF">
        <w:rPr>
          <w:rFonts w:ascii="Simplified Arabic" w:hAnsi="Simplified Arabic" w:cs="Simplified Arabic"/>
          <w:kern w:val="0"/>
          <w:sz w:val="28"/>
          <w:szCs w:val="28"/>
          <w:lang w:bidi="ar-SY"/>
          <w14:ligatures w14:val="none"/>
        </w:rPr>
        <w:t>Ghasemaghaei</w:t>
      </w:r>
      <w:proofErr w:type="spellEnd"/>
      <w:r w:rsidR="00B52B5E" w:rsidRPr="00FC63AF">
        <w:rPr>
          <w:rFonts w:ascii="Simplified Arabic" w:hAnsi="Simplified Arabic" w:cs="Simplified Arabic"/>
          <w:kern w:val="0"/>
          <w:sz w:val="28"/>
          <w:szCs w:val="28"/>
          <w:lang w:bidi="ar-SY"/>
          <w14:ligatures w14:val="none"/>
        </w:rPr>
        <w:t xml:space="preserve"> &amp; </w:t>
      </w:r>
      <w:proofErr w:type="spellStart"/>
      <w:r w:rsidR="00B52B5E" w:rsidRPr="00FC63AF">
        <w:rPr>
          <w:rFonts w:ascii="Simplified Arabic" w:hAnsi="Simplified Arabic" w:cs="Simplified Arabic"/>
          <w:kern w:val="0"/>
          <w:sz w:val="28"/>
          <w:szCs w:val="28"/>
          <w:lang w:bidi="ar-SY"/>
          <w14:ligatures w14:val="none"/>
        </w:rPr>
        <w:t>Calic</w:t>
      </w:r>
      <w:proofErr w:type="spellEnd"/>
      <w:r w:rsidR="00B52B5E" w:rsidRPr="00FC63AF">
        <w:rPr>
          <w:rFonts w:ascii="Simplified Arabic" w:hAnsi="Simplified Arabic" w:cs="Simplified Arabic"/>
          <w:kern w:val="0"/>
          <w:sz w:val="28"/>
          <w:szCs w:val="28"/>
          <w:rtl/>
          <w:lang w:bidi="ar-SY"/>
          <w14:ligatures w14:val="none"/>
        </w:rPr>
        <w:t>، 2020</w:t>
      </w:r>
      <w:r w:rsidR="00B52B5E" w:rsidRPr="00FC63AF">
        <w:rPr>
          <w:rFonts w:ascii="Simplified Arabic" w:hAnsi="Simplified Arabic" w:cs="Simplified Arabic"/>
          <w:kern w:val="0"/>
          <w:sz w:val="28"/>
          <w:szCs w:val="28"/>
          <w:lang w:bidi="ar-SY"/>
          <w14:ligatures w14:val="none"/>
        </w:rPr>
        <w:t xml:space="preserve">). </w:t>
      </w:r>
      <w:r w:rsidR="00B52B5E" w:rsidRPr="00FC63AF">
        <w:rPr>
          <w:rFonts w:ascii="Simplified Arabic" w:hAnsi="Simplified Arabic" w:cs="Simplified Arabic"/>
          <w:kern w:val="0"/>
          <w:sz w:val="28"/>
          <w:szCs w:val="28"/>
          <w:rtl/>
          <w:lang w:bidi="ar-SY"/>
          <w14:ligatures w14:val="none"/>
        </w:rPr>
        <w:t>تواجه</w:t>
      </w:r>
      <w:r w:rsidR="00B52B5E" w:rsidRPr="00FC63AF">
        <w:rPr>
          <w:rFonts w:ascii="Simplified Arabic" w:hAnsi="Simplified Arabic" w:cs="Simplified Arabic"/>
          <w:kern w:val="0"/>
          <w:sz w:val="28"/>
          <w:szCs w:val="28"/>
          <w:lang w:bidi="ar-SY"/>
          <w14:ligatures w14:val="none"/>
        </w:rPr>
        <w:t xml:space="preserve"> Agile </w:t>
      </w:r>
      <w:r w:rsidR="00B52B5E" w:rsidRPr="00FC63AF">
        <w:rPr>
          <w:rFonts w:ascii="Simplified Arabic" w:hAnsi="Simplified Arabic" w:cs="Simplified Arabic"/>
          <w:kern w:val="0"/>
          <w:sz w:val="28"/>
          <w:szCs w:val="28"/>
          <w:rtl/>
          <w:lang w:bidi="ar-SY"/>
          <w14:ligatures w14:val="none"/>
        </w:rPr>
        <w:t>صعوبات في المشاريع الكبرى بسبب عدم محاذاة المهتمين</w:t>
      </w:r>
      <w:r w:rsidR="00B52B5E" w:rsidRPr="00FC63AF">
        <w:rPr>
          <w:rFonts w:ascii="Simplified Arabic" w:hAnsi="Simplified Arabic" w:cs="Simplified Arabic"/>
          <w:kern w:val="0"/>
          <w:sz w:val="28"/>
          <w:szCs w:val="28"/>
          <w:lang w:bidi="ar-SY"/>
          <w14:ligatures w14:val="none"/>
        </w:rPr>
        <w:t xml:space="preserve"> (PMI</w:t>
      </w:r>
      <w:r w:rsidR="00B52B5E" w:rsidRPr="00FC63AF">
        <w:rPr>
          <w:rFonts w:ascii="Simplified Arabic" w:hAnsi="Simplified Arabic" w:cs="Simplified Arabic"/>
          <w:kern w:val="0"/>
          <w:sz w:val="28"/>
          <w:szCs w:val="28"/>
          <w:rtl/>
          <w:lang w:bidi="ar-SY"/>
          <w14:ligatures w14:val="none"/>
        </w:rPr>
        <w:t>، 2023</w:t>
      </w:r>
    </w:p>
    <w:p w14:paraId="1C3CA624" w14:textId="6B44B177" w:rsidR="000C310D" w:rsidRPr="000C310D" w:rsidRDefault="00EE6ABB" w:rsidP="000C310D">
      <w:pPr>
        <w:bidi/>
        <w:rPr>
          <w:rFonts w:ascii="Simplified Arabic" w:hAnsi="Simplified Arabic" w:cs="Simplified Arabic"/>
          <w:sz w:val="28"/>
          <w:szCs w:val="28"/>
        </w:rPr>
      </w:pPr>
      <w:r>
        <w:rPr>
          <w:rFonts w:ascii="Simplified Arabic" w:hAnsi="Simplified Arabic" w:cs="Simplified Arabic"/>
          <w:sz w:val="28"/>
          <w:szCs w:val="28"/>
        </w:rPr>
        <w:lastRenderedPageBreak/>
        <w:t>.4.2</w:t>
      </w:r>
      <w:r w:rsidR="00B52B5E" w:rsidRPr="000C310D">
        <w:rPr>
          <w:rFonts w:ascii="Simplified Arabic" w:hAnsi="Simplified Arabic" w:cs="Simplified Arabic"/>
          <w:sz w:val="28"/>
          <w:szCs w:val="28"/>
        </w:rPr>
        <w:t xml:space="preserve">. </w:t>
      </w:r>
      <w:r w:rsidR="000C310D" w:rsidRPr="000C310D">
        <w:rPr>
          <w:rFonts w:ascii="Simplified Arabic" w:hAnsi="Simplified Arabic" w:cs="Simplified Arabic"/>
          <w:b/>
          <w:bCs/>
          <w:sz w:val="28"/>
          <w:szCs w:val="28"/>
          <w:rtl/>
        </w:rPr>
        <w:t>التحديات في دور التكنولوجيا في إدارة المشاريع</w:t>
      </w:r>
    </w:p>
    <w:p w14:paraId="0C5A0CE8" w14:textId="77777777" w:rsidR="000C310D" w:rsidRDefault="000C310D" w:rsidP="000C310D">
      <w:pPr>
        <w:bidi/>
        <w:rPr>
          <w:rFonts w:ascii="Simplified Arabic" w:hAnsi="Simplified Arabic" w:cs="Simplified Arabic"/>
          <w:sz w:val="28"/>
          <w:szCs w:val="28"/>
          <w:rtl/>
        </w:rPr>
      </w:pPr>
      <w:r w:rsidRPr="000C310D">
        <w:rPr>
          <w:rFonts w:ascii="Simplified Arabic" w:hAnsi="Simplified Arabic" w:cs="Simplified Arabic"/>
          <w:sz w:val="28"/>
          <w:szCs w:val="28"/>
          <w:rtl/>
        </w:rPr>
        <w:t>إن دمج التكنولوجيا في إدارة المشاريع يمثل نقلة نوعية تتطلب رؤية استراتيجية، وفهمًا عميقًا للبيئة المحيطة، ومهارات تقنية متطورة. فهي ليست مجرد أدوات تكنولوجية، بل مكونات أساسية تؤثر على سير العمليات، وتحدد نجاح أو فشل المشاريع. ومع ذلك، فإن هذا الدمج يواجه العديد من التحديات التي تتعدى الجوانب التقنية، لتشمل الأبعاد البشرية، التنظيمية، والثقافية، مما يجعل من دراسة هذه التحديات ضرورة حيوية لأية جهة تسعى إلى تبني التكنولوجيا بشكل فعال ومستدام</w:t>
      </w:r>
      <w:r w:rsidRPr="000C310D">
        <w:rPr>
          <w:rFonts w:ascii="Simplified Arabic" w:hAnsi="Simplified Arabic" w:cs="Simplified Arabic"/>
          <w:sz w:val="28"/>
          <w:szCs w:val="28"/>
        </w:rPr>
        <w:t>.</w:t>
      </w:r>
    </w:p>
    <w:p w14:paraId="6F794456" w14:textId="2EDEDA8A" w:rsidR="000C310D" w:rsidRPr="000C310D" w:rsidRDefault="000C310D" w:rsidP="000C310D">
      <w:pPr>
        <w:bidi/>
        <w:ind w:firstLine="571"/>
        <w:rPr>
          <w:rFonts w:ascii="Simplified Arabic" w:hAnsi="Simplified Arabic" w:cs="Simplified Arabic"/>
          <w:sz w:val="28"/>
          <w:szCs w:val="28"/>
        </w:rPr>
      </w:pPr>
      <w:r>
        <w:rPr>
          <w:rFonts w:ascii="Simplified Arabic" w:hAnsi="Simplified Arabic" w:cs="Simplified Arabic" w:hint="cs"/>
          <w:sz w:val="28"/>
          <w:szCs w:val="28"/>
          <w:rtl/>
        </w:rPr>
        <w:t>أ</w:t>
      </w:r>
      <w:r w:rsidRPr="000C310D">
        <w:rPr>
          <w:rFonts w:ascii="Simplified Arabic" w:hAnsi="Simplified Arabic" w:cs="Simplified Arabic"/>
          <w:sz w:val="28"/>
          <w:szCs w:val="28"/>
        </w:rPr>
        <w:t xml:space="preserve">. </w:t>
      </w:r>
      <w:r w:rsidRPr="000C310D">
        <w:rPr>
          <w:rFonts w:ascii="Simplified Arabic" w:hAnsi="Simplified Arabic" w:cs="Simplified Arabic"/>
          <w:b/>
          <w:bCs/>
          <w:sz w:val="28"/>
          <w:szCs w:val="28"/>
          <w:rtl/>
        </w:rPr>
        <w:t>التكلفة العالية لتبني التكنولوجيا</w:t>
      </w:r>
    </w:p>
    <w:p w14:paraId="1A3F96D9"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تُعد التكاليف المرتفعة أحد أبرز العقبات التي تعترض طريق المؤسسات عند محاولة اعتماد أدوات تكنولوجية حديثة. فمثلاً، أدوات إدارة المشاريع المدعومة بالذكاء الاصطناعي مثل</w:t>
      </w:r>
      <w:r w:rsidRPr="000C310D">
        <w:rPr>
          <w:rFonts w:ascii="Simplified Arabic" w:hAnsi="Simplified Arabic" w:cs="Simplified Arabic"/>
          <w:sz w:val="28"/>
          <w:szCs w:val="28"/>
        </w:rPr>
        <w:t xml:space="preserve"> Oracle Primavera Cloud </w:t>
      </w:r>
      <w:r w:rsidRPr="000C310D">
        <w:rPr>
          <w:rFonts w:ascii="Simplified Arabic" w:hAnsi="Simplified Arabic" w:cs="Simplified Arabic"/>
          <w:sz w:val="28"/>
          <w:szCs w:val="28"/>
          <w:rtl/>
        </w:rPr>
        <w:t>أو تقنيات البلوك تشين لإدارة العقود، تتطلب استثمارات مالية ضخمة.</w:t>
      </w:r>
      <w:r w:rsidRPr="000C310D">
        <w:rPr>
          <w:rFonts w:ascii="Simplified Arabic" w:hAnsi="Simplified Arabic" w:cs="Simplified Arabic" w:hint="cs"/>
          <w:sz w:val="28"/>
          <w:szCs w:val="28"/>
          <w:rtl/>
        </w:rPr>
        <w:t xml:space="preserve"> حيث ان </w:t>
      </w:r>
      <w:r w:rsidRPr="000C310D">
        <w:rPr>
          <w:rFonts w:ascii="Simplified Arabic" w:hAnsi="Simplified Arabic" w:cs="Simplified Arabic"/>
          <w:sz w:val="28"/>
          <w:szCs w:val="28"/>
          <w:rtl/>
        </w:rPr>
        <w:t xml:space="preserve">شراء الترخيص </w:t>
      </w:r>
      <w:r w:rsidRPr="000C310D">
        <w:rPr>
          <w:rFonts w:ascii="Simplified Arabic" w:hAnsi="Simplified Arabic" w:cs="Simplified Arabic" w:hint="cs"/>
          <w:sz w:val="28"/>
          <w:szCs w:val="28"/>
          <w:rtl/>
        </w:rPr>
        <w:t>لل</w:t>
      </w:r>
      <w:r w:rsidRPr="000C310D">
        <w:rPr>
          <w:rFonts w:ascii="Simplified Arabic" w:hAnsi="Simplified Arabic" w:cs="Simplified Arabic"/>
          <w:sz w:val="28"/>
          <w:szCs w:val="28"/>
          <w:rtl/>
        </w:rPr>
        <w:t>برامج مثل</w:t>
      </w:r>
      <w:r w:rsidRPr="000C310D">
        <w:rPr>
          <w:rFonts w:ascii="Simplified Arabic" w:hAnsi="Simplified Arabic" w:cs="Simplified Arabic"/>
          <w:sz w:val="28"/>
          <w:szCs w:val="28"/>
        </w:rPr>
        <w:t xml:space="preserve"> Microsoft Project </w:t>
      </w:r>
      <w:r w:rsidRPr="000C310D">
        <w:rPr>
          <w:rFonts w:ascii="Simplified Arabic" w:hAnsi="Simplified Arabic" w:cs="Simplified Arabic"/>
          <w:sz w:val="28"/>
          <w:szCs w:val="28"/>
          <w:rtl/>
        </w:rPr>
        <w:t>أو</w:t>
      </w:r>
      <w:r w:rsidRPr="000C310D">
        <w:rPr>
          <w:rFonts w:ascii="Simplified Arabic" w:hAnsi="Simplified Arabic" w:cs="Simplified Arabic"/>
          <w:sz w:val="28"/>
          <w:szCs w:val="28"/>
        </w:rPr>
        <w:t xml:space="preserve"> SAP </w:t>
      </w:r>
      <w:r w:rsidRPr="000C310D">
        <w:rPr>
          <w:rFonts w:ascii="Simplified Arabic" w:hAnsi="Simplified Arabic" w:cs="Simplified Arabic"/>
          <w:sz w:val="28"/>
          <w:szCs w:val="28"/>
          <w:rtl/>
        </w:rPr>
        <w:t>قد تكلف الشركات آلاف الدولارات سنويًا، خاصة في حالة المشاريع الكبرى أو المؤسسات ذات الحجم الكبير</w:t>
      </w:r>
      <w:r w:rsidRPr="000C310D">
        <w:rPr>
          <w:rFonts w:ascii="Simplified Arabic" w:hAnsi="Simplified Arabic" w:cs="Simplified Arabic"/>
          <w:sz w:val="28"/>
          <w:szCs w:val="28"/>
        </w:rPr>
        <w:t>.</w:t>
      </w:r>
    </w:p>
    <w:p w14:paraId="148AC333"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 xml:space="preserve">وتعد </w:t>
      </w:r>
      <w:r w:rsidRPr="000C310D">
        <w:rPr>
          <w:rFonts w:ascii="Simplified Arabic" w:hAnsi="Simplified Arabic" w:cs="Simplified Arabic"/>
          <w:sz w:val="28"/>
          <w:szCs w:val="28"/>
          <w:rtl/>
        </w:rPr>
        <w:t>البنية ال</w:t>
      </w:r>
      <w:r w:rsidRPr="000C310D">
        <w:rPr>
          <w:rFonts w:ascii="Simplified Arabic" w:hAnsi="Simplified Arabic" w:cs="Simplified Arabic" w:hint="cs"/>
          <w:sz w:val="28"/>
          <w:szCs w:val="28"/>
          <w:rtl/>
        </w:rPr>
        <w:t xml:space="preserve">تحديات للمشاريع حيث ان اغلب الشركات قد </w:t>
      </w:r>
      <w:proofErr w:type="spellStart"/>
      <w:r w:rsidRPr="000C310D">
        <w:rPr>
          <w:rFonts w:ascii="Simplified Arabic" w:hAnsi="Simplified Arabic" w:cs="Simplified Arabic" w:hint="cs"/>
          <w:sz w:val="28"/>
          <w:szCs w:val="28"/>
          <w:rtl/>
        </w:rPr>
        <w:t>تحتتاج</w:t>
      </w:r>
      <w:proofErr w:type="spellEnd"/>
      <w:r w:rsidRPr="000C310D">
        <w:rPr>
          <w:rFonts w:ascii="Simplified Arabic" w:hAnsi="Simplified Arabic" w:cs="Simplified Arabic" w:hint="cs"/>
          <w:sz w:val="28"/>
          <w:szCs w:val="28"/>
          <w:rtl/>
        </w:rPr>
        <w:t xml:space="preserve"> </w:t>
      </w:r>
      <w:r w:rsidRPr="000C310D">
        <w:rPr>
          <w:rFonts w:ascii="Simplified Arabic" w:hAnsi="Simplified Arabic" w:cs="Simplified Arabic"/>
          <w:sz w:val="28"/>
          <w:szCs w:val="28"/>
          <w:rtl/>
        </w:rPr>
        <w:t>خوادم قوية أو خدمات سحابية موثوقة، خاصة مع تزايد حجم البيانات، الأمر الذي يرفع تكاليف الأجهزة والصيانة</w:t>
      </w:r>
      <w:r w:rsidRPr="000C310D">
        <w:rPr>
          <w:rFonts w:ascii="Simplified Arabic" w:hAnsi="Simplified Arabic" w:cs="Simplified Arabic"/>
          <w:sz w:val="28"/>
          <w:szCs w:val="28"/>
        </w:rPr>
        <w:t>.</w:t>
      </w:r>
      <w:r w:rsidRPr="000C310D">
        <w:rPr>
          <w:rFonts w:ascii="Simplified Arabic" w:hAnsi="Simplified Arabic" w:cs="Simplified Arabic"/>
          <w:sz w:val="28"/>
          <w:szCs w:val="28"/>
          <w:rtl/>
        </w:rPr>
        <w:t xml:space="preserve"> </w:t>
      </w:r>
      <w:proofErr w:type="spellStart"/>
      <w:r w:rsidRPr="000C310D">
        <w:rPr>
          <w:rFonts w:ascii="Simplified Arabic" w:hAnsi="Simplified Arabic" w:cs="Simplified Arabic" w:hint="cs"/>
          <w:sz w:val="28"/>
          <w:szCs w:val="28"/>
          <w:rtl/>
        </w:rPr>
        <w:t>الصيانه</w:t>
      </w:r>
      <w:proofErr w:type="spellEnd"/>
      <w:r w:rsidRPr="000C310D">
        <w:rPr>
          <w:rFonts w:ascii="Simplified Arabic" w:hAnsi="Simplified Arabic" w:cs="Simplified Arabic" w:hint="cs"/>
          <w:sz w:val="28"/>
          <w:szCs w:val="28"/>
          <w:rtl/>
        </w:rPr>
        <w:t xml:space="preserve"> بحد ذاتها مع التحديثات </w:t>
      </w:r>
      <w:proofErr w:type="spellStart"/>
      <w:r w:rsidRPr="000C310D">
        <w:rPr>
          <w:rFonts w:ascii="Simplified Arabic" w:hAnsi="Simplified Arabic" w:cs="Simplified Arabic" w:hint="cs"/>
          <w:sz w:val="28"/>
          <w:szCs w:val="28"/>
          <w:rtl/>
        </w:rPr>
        <w:t>المستمره</w:t>
      </w:r>
      <w:proofErr w:type="spellEnd"/>
      <w:r w:rsidRPr="000C310D">
        <w:rPr>
          <w:rFonts w:ascii="Simplified Arabic" w:hAnsi="Simplified Arabic" w:cs="Simplified Arabic" w:hint="cs"/>
          <w:sz w:val="28"/>
          <w:szCs w:val="28"/>
          <w:rtl/>
        </w:rPr>
        <w:t xml:space="preserve"> تساعد </w:t>
      </w:r>
      <w:proofErr w:type="gramStart"/>
      <w:r w:rsidRPr="000C310D">
        <w:rPr>
          <w:rFonts w:ascii="Simplified Arabic" w:hAnsi="Simplified Arabic" w:cs="Simplified Arabic" w:hint="cs"/>
          <w:sz w:val="28"/>
          <w:szCs w:val="28"/>
          <w:rtl/>
        </w:rPr>
        <w:t>علي</w:t>
      </w:r>
      <w:proofErr w:type="gramEnd"/>
      <w:r w:rsidRPr="000C310D">
        <w:rPr>
          <w:rFonts w:ascii="Simplified Arabic" w:hAnsi="Simplified Arabic" w:cs="Simplified Arabic" w:hint="cs"/>
          <w:sz w:val="28"/>
          <w:szCs w:val="28"/>
          <w:rtl/>
        </w:rPr>
        <w:t xml:space="preserve"> </w:t>
      </w:r>
      <w:r w:rsidRPr="000C310D">
        <w:rPr>
          <w:rFonts w:ascii="Simplified Arabic" w:hAnsi="Simplified Arabic" w:cs="Simplified Arabic"/>
          <w:sz w:val="28"/>
          <w:szCs w:val="28"/>
          <w:rtl/>
        </w:rPr>
        <w:t xml:space="preserve">استمرارية الاستثمار </w:t>
      </w:r>
      <w:r w:rsidRPr="000C310D">
        <w:rPr>
          <w:rFonts w:ascii="Simplified Arabic" w:hAnsi="Simplified Arabic" w:cs="Simplified Arabic" w:hint="cs"/>
          <w:sz w:val="28"/>
          <w:szCs w:val="28"/>
          <w:rtl/>
        </w:rPr>
        <w:t>بت</w:t>
      </w:r>
      <w:r w:rsidRPr="000C310D">
        <w:rPr>
          <w:rFonts w:ascii="Simplified Arabic" w:hAnsi="Simplified Arabic" w:cs="Simplified Arabic"/>
          <w:sz w:val="28"/>
          <w:szCs w:val="28"/>
          <w:rtl/>
        </w:rPr>
        <w:t xml:space="preserve">حديث الأنظمة، وتدريب الموظفين على استعمالها، وهو ما يمثل عبئًا ماليًا </w:t>
      </w:r>
      <w:proofErr w:type="gramStart"/>
      <w:r w:rsidRPr="000C310D">
        <w:rPr>
          <w:rFonts w:ascii="Simplified Arabic" w:hAnsi="Simplified Arabic" w:cs="Simplified Arabic"/>
          <w:sz w:val="28"/>
          <w:szCs w:val="28"/>
          <w:rtl/>
        </w:rPr>
        <w:t>إضافيًا</w:t>
      </w:r>
      <w:r w:rsidRPr="000C310D">
        <w:rPr>
          <w:rFonts w:ascii="Simplified Arabic" w:hAnsi="Simplified Arabic" w:cs="Simplified Arabic"/>
          <w:sz w:val="28"/>
          <w:szCs w:val="28"/>
        </w:rPr>
        <w:t>.</w:t>
      </w:r>
      <w:r w:rsidRPr="000C310D">
        <w:rPr>
          <w:rFonts w:ascii="Simplified Arabic" w:hAnsi="Simplified Arabic" w:cs="Simplified Arabic"/>
          <w:sz w:val="28"/>
          <w:szCs w:val="28"/>
          <w:rtl/>
        </w:rPr>
        <w:t>الشركات</w:t>
      </w:r>
      <w:proofErr w:type="gramEnd"/>
      <w:r w:rsidRPr="000C310D">
        <w:rPr>
          <w:rFonts w:ascii="Simplified Arabic" w:hAnsi="Simplified Arabic" w:cs="Simplified Arabic"/>
          <w:sz w:val="28"/>
          <w:szCs w:val="28"/>
          <w:rtl/>
        </w:rPr>
        <w:t xml:space="preserve"> الصغيرة</w:t>
      </w:r>
      <w:r w:rsidRPr="000C310D">
        <w:rPr>
          <w:rFonts w:ascii="Simplified Arabic" w:hAnsi="Simplified Arabic" w:cs="Simplified Arabic" w:hint="cs"/>
          <w:sz w:val="28"/>
          <w:szCs w:val="28"/>
          <w:rtl/>
        </w:rPr>
        <w:t xml:space="preserve"> ف</w:t>
      </w:r>
      <w:r w:rsidRPr="000C310D">
        <w:rPr>
          <w:rFonts w:ascii="Simplified Arabic" w:hAnsi="Simplified Arabic" w:cs="Simplified Arabic"/>
          <w:sz w:val="28"/>
          <w:szCs w:val="28"/>
          <w:rtl/>
        </w:rPr>
        <w:t>ي الدول النامية</w:t>
      </w:r>
      <w:r w:rsidRPr="000C310D">
        <w:rPr>
          <w:rFonts w:ascii="Simplified Arabic" w:hAnsi="Simplified Arabic" w:cs="Simplified Arabic" w:hint="cs"/>
          <w:sz w:val="28"/>
          <w:szCs w:val="28"/>
          <w:rtl/>
        </w:rPr>
        <w:t xml:space="preserve"> قد تواجه </w:t>
      </w:r>
      <w:proofErr w:type="gramStart"/>
      <w:r w:rsidRPr="000C310D">
        <w:rPr>
          <w:rFonts w:ascii="Simplified Arabic" w:hAnsi="Simplified Arabic" w:cs="Simplified Arabic" w:hint="cs"/>
          <w:sz w:val="28"/>
          <w:szCs w:val="28"/>
          <w:rtl/>
        </w:rPr>
        <w:t xml:space="preserve">مشكله </w:t>
      </w:r>
      <w:r w:rsidRPr="000C310D">
        <w:rPr>
          <w:rFonts w:ascii="Simplified Arabic" w:hAnsi="Simplified Arabic" w:cs="Simplified Arabic"/>
          <w:sz w:val="28"/>
          <w:szCs w:val="28"/>
          <w:rtl/>
        </w:rPr>
        <w:t>،</w:t>
      </w:r>
      <w:proofErr w:type="gramEnd"/>
      <w:r w:rsidRPr="000C310D">
        <w:rPr>
          <w:rFonts w:ascii="Simplified Arabic" w:hAnsi="Simplified Arabic" w:cs="Simplified Arabic"/>
          <w:sz w:val="28"/>
          <w:szCs w:val="28"/>
          <w:rtl/>
        </w:rPr>
        <w:t xml:space="preserve"> حيث </w:t>
      </w:r>
      <w:proofErr w:type="spellStart"/>
      <w:r w:rsidRPr="000C310D">
        <w:rPr>
          <w:rFonts w:ascii="Simplified Arabic" w:hAnsi="Simplified Arabic" w:cs="Simplified Arabic" w:hint="cs"/>
          <w:sz w:val="28"/>
          <w:szCs w:val="28"/>
          <w:rtl/>
        </w:rPr>
        <w:t>محدوديه</w:t>
      </w:r>
      <w:proofErr w:type="spellEnd"/>
      <w:r w:rsidRPr="000C310D">
        <w:rPr>
          <w:rFonts w:ascii="Simplified Arabic" w:hAnsi="Simplified Arabic" w:cs="Simplified Arabic" w:hint="cs"/>
          <w:sz w:val="28"/>
          <w:szCs w:val="28"/>
          <w:rtl/>
        </w:rPr>
        <w:t xml:space="preserve"> الموارد تزيد من عبْ </w:t>
      </w:r>
      <w:proofErr w:type="gramStart"/>
      <w:r w:rsidRPr="000C310D">
        <w:rPr>
          <w:rFonts w:ascii="Simplified Arabic" w:hAnsi="Simplified Arabic" w:cs="Simplified Arabic" w:hint="cs"/>
          <w:sz w:val="28"/>
          <w:szCs w:val="28"/>
          <w:rtl/>
        </w:rPr>
        <w:t xml:space="preserve">الشركات </w:t>
      </w:r>
      <w:r w:rsidRPr="000C310D">
        <w:rPr>
          <w:rFonts w:ascii="Simplified Arabic" w:hAnsi="Simplified Arabic" w:cs="Simplified Arabic"/>
          <w:sz w:val="28"/>
          <w:szCs w:val="28"/>
          <w:rtl/>
        </w:rPr>
        <w:t xml:space="preserve"> ،</w:t>
      </w:r>
      <w:proofErr w:type="gramEnd"/>
      <w:r w:rsidRPr="000C310D">
        <w:rPr>
          <w:rFonts w:ascii="Simplified Arabic" w:hAnsi="Simplified Arabic" w:cs="Simplified Arabic" w:hint="cs"/>
          <w:sz w:val="28"/>
          <w:szCs w:val="28"/>
          <w:rtl/>
        </w:rPr>
        <w:t>هذه</w:t>
      </w:r>
      <w:r w:rsidRPr="000C310D">
        <w:rPr>
          <w:rFonts w:ascii="Simplified Arabic" w:hAnsi="Simplified Arabic" w:cs="Simplified Arabic"/>
          <w:sz w:val="28"/>
          <w:szCs w:val="28"/>
          <w:rtl/>
        </w:rPr>
        <w:t xml:space="preserve"> التكاليف تعني أن الشركات الصغيرة والمتوسطة تقف مكتوفة الأيدي، مما يحد من قدراتها على المنافسة وتطوير أدائها التكنولوجي</w:t>
      </w:r>
      <w:r w:rsidRPr="000C310D">
        <w:rPr>
          <w:rFonts w:ascii="Simplified Arabic" w:hAnsi="Simplified Arabic" w:cs="Simplified Arabic"/>
          <w:sz w:val="28"/>
          <w:szCs w:val="28"/>
        </w:rPr>
        <w:t>.</w:t>
      </w:r>
    </w:p>
    <w:p w14:paraId="2A6F3021" w14:textId="77777777" w:rsidR="000C310D" w:rsidRPr="000C310D" w:rsidRDefault="000C310D" w:rsidP="000C310D">
      <w:pPr>
        <w:bidi/>
        <w:rPr>
          <w:rFonts w:ascii="Simplified Arabic" w:hAnsi="Simplified Arabic" w:cs="Simplified Arabic"/>
          <w:sz w:val="28"/>
          <w:szCs w:val="28"/>
          <w:rtl/>
        </w:rPr>
      </w:pPr>
      <w:r w:rsidRPr="000C310D">
        <w:rPr>
          <w:rFonts w:ascii="Simplified Arabic" w:hAnsi="Simplified Arabic" w:cs="Simplified Arabic"/>
          <w:sz w:val="28"/>
          <w:szCs w:val="28"/>
          <w:rtl/>
        </w:rPr>
        <w:t>من هنا، يظهر أن التكاليف تشكل عائقًا كبيرًا، خاصة في السياقات الإقليمية التي تعتمد على التمويل الحكومي أو الخاص المحدود. كما أن التكاليف المرتفعة قد تؤدي إلى "التقادم التكنولوجي"، حيث تظل المؤسسات تعتمد على أنظمة قديمة بسبب عدم القدرة على الاستثمار في تحديث الأنظمة، وهو ما يقلل من الكفاءة ويزيد من المخاطر</w:t>
      </w:r>
      <w:r w:rsidRPr="000C310D">
        <w:rPr>
          <w:rFonts w:ascii="Simplified Arabic" w:hAnsi="Simplified Arabic" w:cs="Simplified Arabic"/>
          <w:sz w:val="28"/>
          <w:szCs w:val="28"/>
        </w:rPr>
        <w:t>.</w:t>
      </w:r>
    </w:p>
    <w:p w14:paraId="06962919" w14:textId="77777777" w:rsidR="000C310D" w:rsidRPr="000C310D" w:rsidRDefault="000C310D" w:rsidP="000C310D">
      <w:pPr>
        <w:bidi/>
        <w:rPr>
          <w:rFonts w:ascii="Simplified Arabic" w:hAnsi="Simplified Arabic" w:cs="Simplified Arabic"/>
          <w:sz w:val="28"/>
          <w:szCs w:val="28"/>
        </w:rPr>
      </w:pPr>
    </w:p>
    <w:p w14:paraId="49B36605" w14:textId="12520C76" w:rsidR="000C310D" w:rsidRPr="000C310D" w:rsidRDefault="000C310D" w:rsidP="000C310D">
      <w:pPr>
        <w:bidi/>
        <w:ind w:firstLine="571"/>
        <w:rPr>
          <w:rFonts w:ascii="Simplified Arabic" w:hAnsi="Simplified Arabic" w:cs="Simplified Arabic"/>
          <w:b/>
          <w:bCs/>
          <w:sz w:val="28"/>
          <w:szCs w:val="28"/>
        </w:rPr>
      </w:pPr>
      <w:r w:rsidRPr="000C310D">
        <w:rPr>
          <w:rFonts w:ascii="Simplified Arabic" w:hAnsi="Simplified Arabic" w:cs="Simplified Arabic"/>
          <w:b/>
          <w:bCs/>
          <w:sz w:val="28"/>
          <w:szCs w:val="28"/>
        </w:rPr>
        <w:lastRenderedPageBreak/>
        <w:t xml:space="preserve"> </w:t>
      </w:r>
      <w:r w:rsidRPr="000C310D">
        <w:rPr>
          <w:rFonts w:ascii="Simplified Arabic" w:hAnsi="Simplified Arabic" w:cs="Simplified Arabic" w:hint="cs"/>
          <w:b/>
          <w:bCs/>
          <w:sz w:val="28"/>
          <w:szCs w:val="28"/>
          <w:rtl/>
        </w:rPr>
        <w:t>ب</w:t>
      </w:r>
      <w:r w:rsidRPr="000C310D">
        <w:rPr>
          <w:rFonts w:ascii="Simplified Arabic" w:hAnsi="Simplified Arabic" w:cs="Simplified Arabic"/>
          <w:b/>
          <w:bCs/>
          <w:sz w:val="28"/>
          <w:szCs w:val="28"/>
        </w:rPr>
        <w:t xml:space="preserve">. </w:t>
      </w:r>
      <w:r w:rsidRPr="000C310D">
        <w:rPr>
          <w:rFonts w:ascii="Simplified Arabic" w:hAnsi="Simplified Arabic" w:cs="Simplified Arabic"/>
          <w:b/>
          <w:bCs/>
          <w:sz w:val="28"/>
          <w:szCs w:val="28"/>
          <w:rtl/>
        </w:rPr>
        <w:t>نقص المهارات والتدريب</w:t>
      </w:r>
    </w:p>
    <w:p w14:paraId="025DA1AA"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رغم توفر الأدوات التكنولوجية، فإن نقص المهارات اللازمة لاستخدامها بكفاءة يمثل عائقًا رئيسيًا. فمثلاً، العديد من مديري المشاريع يفتقرون إلى المعرفة بكيفية الاستفادة من أدوات مثل</w:t>
      </w:r>
      <w:r w:rsidRPr="000C310D">
        <w:rPr>
          <w:rFonts w:ascii="Simplified Arabic" w:hAnsi="Simplified Arabic" w:cs="Simplified Arabic"/>
          <w:sz w:val="28"/>
          <w:szCs w:val="28"/>
        </w:rPr>
        <w:t xml:space="preserve"> Power BI </w:t>
      </w:r>
      <w:r w:rsidRPr="000C310D">
        <w:rPr>
          <w:rFonts w:ascii="Simplified Arabic" w:hAnsi="Simplified Arabic" w:cs="Simplified Arabic"/>
          <w:sz w:val="28"/>
          <w:szCs w:val="28"/>
          <w:rtl/>
        </w:rPr>
        <w:t>أو تقنيات الذكاء الاصطناعي، مما يقلل من فعالية استخدام التكنولوجيا</w:t>
      </w:r>
      <w:r w:rsidRPr="000C310D">
        <w:rPr>
          <w:rFonts w:ascii="Simplified Arabic" w:hAnsi="Simplified Arabic" w:cs="Simplified Arabic"/>
          <w:sz w:val="28"/>
          <w:szCs w:val="28"/>
        </w:rPr>
        <w:t>.</w:t>
      </w:r>
    </w:p>
    <w:p w14:paraId="5D0FB40C"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الفجوة التقنية</w:t>
      </w:r>
      <w:r w:rsidRPr="000C310D">
        <w:rPr>
          <w:rFonts w:ascii="Simplified Arabic" w:hAnsi="Simplified Arabic" w:cs="Simplified Arabic"/>
          <w:sz w:val="28"/>
          <w:szCs w:val="28"/>
        </w:rPr>
        <w:t xml:space="preserve"> </w:t>
      </w:r>
      <w:r w:rsidRPr="000C310D">
        <w:rPr>
          <w:rFonts w:ascii="Simplified Arabic" w:hAnsi="Simplified Arabic" w:cs="Simplified Arabic"/>
          <w:sz w:val="28"/>
          <w:szCs w:val="28"/>
          <w:rtl/>
        </w:rPr>
        <w:t>لدى الكثير من مديري المشاريع</w:t>
      </w:r>
      <w:r w:rsidRPr="000C310D">
        <w:rPr>
          <w:rFonts w:ascii="Simplified Arabic" w:hAnsi="Simplified Arabic" w:cs="Simplified Arabic" w:hint="cs"/>
          <w:sz w:val="28"/>
          <w:szCs w:val="28"/>
          <w:rtl/>
        </w:rPr>
        <w:t xml:space="preserve"> بعدم وجدو خلفيه تقنيه لديهم تعتبر واحده من </w:t>
      </w:r>
      <w:proofErr w:type="gramStart"/>
      <w:r w:rsidRPr="000C310D">
        <w:rPr>
          <w:rFonts w:ascii="Simplified Arabic" w:hAnsi="Simplified Arabic" w:cs="Simplified Arabic" w:hint="cs"/>
          <w:sz w:val="28"/>
          <w:szCs w:val="28"/>
          <w:rtl/>
        </w:rPr>
        <w:t xml:space="preserve">التحديات </w:t>
      </w:r>
      <w:r w:rsidRPr="000C310D">
        <w:rPr>
          <w:rFonts w:ascii="Simplified Arabic" w:hAnsi="Simplified Arabic" w:cs="Simplified Arabic"/>
          <w:sz w:val="28"/>
          <w:szCs w:val="28"/>
          <w:rtl/>
        </w:rPr>
        <w:t>،</w:t>
      </w:r>
      <w:proofErr w:type="gramEnd"/>
      <w:r w:rsidRPr="000C310D">
        <w:rPr>
          <w:rFonts w:ascii="Simplified Arabic" w:hAnsi="Simplified Arabic" w:cs="Simplified Arabic"/>
          <w:sz w:val="28"/>
          <w:szCs w:val="28"/>
          <w:rtl/>
        </w:rPr>
        <w:t xml:space="preserve"> خاصة من ذوي الخلفيات </w:t>
      </w:r>
      <w:proofErr w:type="gramStart"/>
      <w:r w:rsidRPr="000C310D">
        <w:rPr>
          <w:rFonts w:ascii="Simplified Arabic" w:hAnsi="Simplified Arabic" w:cs="Simplified Arabic"/>
          <w:sz w:val="28"/>
          <w:szCs w:val="28"/>
          <w:rtl/>
        </w:rPr>
        <w:t>التقليدية</w:t>
      </w:r>
      <w:r w:rsidRPr="000C310D">
        <w:rPr>
          <w:rFonts w:ascii="Simplified Arabic" w:hAnsi="Simplified Arabic" w:cs="Simplified Arabic"/>
          <w:sz w:val="28"/>
          <w:szCs w:val="28"/>
        </w:rPr>
        <w:t>.</w:t>
      </w:r>
      <w:r w:rsidRPr="000C310D">
        <w:rPr>
          <w:rFonts w:ascii="Simplified Arabic" w:hAnsi="Simplified Arabic" w:cs="Simplified Arabic" w:hint="cs"/>
          <w:sz w:val="28"/>
          <w:szCs w:val="28"/>
          <w:rtl/>
        </w:rPr>
        <w:t>هذا</w:t>
      </w:r>
      <w:proofErr w:type="gramEnd"/>
      <w:r w:rsidRPr="000C310D">
        <w:rPr>
          <w:rFonts w:ascii="Simplified Arabic" w:hAnsi="Simplified Arabic" w:cs="Simplified Arabic" w:hint="cs"/>
          <w:sz w:val="28"/>
          <w:szCs w:val="28"/>
          <w:rtl/>
        </w:rPr>
        <w:t xml:space="preserve"> يودي الي </w:t>
      </w:r>
      <w:r w:rsidRPr="000C310D">
        <w:rPr>
          <w:rFonts w:ascii="Simplified Arabic" w:hAnsi="Simplified Arabic" w:cs="Simplified Arabic"/>
          <w:sz w:val="28"/>
          <w:szCs w:val="28"/>
          <w:rtl/>
        </w:rPr>
        <w:t>التدريب المكلف والمستهلك للوقت</w:t>
      </w:r>
      <w:r w:rsidRPr="000C310D">
        <w:rPr>
          <w:rFonts w:ascii="Simplified Arabic" w:hAnsi="Simplified Arabic" w:cs="Simplified Arabic" w:hint="cs"/>
          <w:sz w:val="28"/>
          <w:szCs w:val="28"/>
          <w:rtl/>
        </w:rPr>
        <w:t xml:space="preserve"> </w:t>
      </w:r>
      <w:proofErr w:type="gramStart"/>
      <w:r w:rsidRPr="000C310D">
        <w:rPr>
          <w:rFonts w:ascii="Simplified Arabic" w:hAnsi="Simplified Arabic" w:cs="Simplified Arabic" w:hint="cs"/>
          <w:sz w:val="28"/>
          <w:szCs w:val="28"/>
          <w:rtl/>
        </w:rPr>
        <w:t>علي</w:t>
      </w:r>
      <w:proofErr w:type="gramEnd"/>
      <w:r w:rsidRPr="000C310D">
        <w:rPr>
          <w:rFonts w:ascii="Simplified Arabic" w:hAnsi="Simplified Arabic" w:cs="Simplified Arabic" w:hint="cs"/>
          <w:sz w:val="28"/>
          <w:szCs w:val="28"/>
          <w:rtl/>
        </w:rPr>
        <w:t xml:space="preserve"> </w:t>
      </w:r>
      <w:r w:rsidRPr="000C310D">
        <w:rPr>
          <w:rFonts w:ascii="Simplified Arabic" w:hAnsi="Simplified Arabic" w:cs="Simplified Arabic"/>
          <w:sz w:val="28"/>
          <w:szCs w:val="28"/>
          <w:rtl/>
        </w:rPr>
        <w:t>أدوات معقدة، مثل</w:t>
      </w:r>
      <w:r w:rsidRPr="000C310D">
        <w:rPr>
          <w:rFonts w:ascii="Simplified Arabic" w:hAnsi="Simplified Arabic" w:cs="Simplified Arabic"/>
          <w:sz w:val="28"/>
          <w:szCs w:val="28"/>
        </w:rPr>
        <w:t xml:space="preserve"> SAP Project System</w:t>
      </w:r>
      <w:r w:rsidRPr="000C310D">
        <w:rPr>
          <w:rFonts w:ascii="Simplified Arabic" w:hAnsi="Simplified Arabic" w:cs="Simplified Arabic"/>
          <w:sz w:val="28"/>
          <w:szCs w:val="28"/>
          <w:rtl/>
        </w:rPr>
        <w:t>، يتطلب شهورًا من التدريب وتكاليف عالية</w:t>
      </w:r>
      <w:r w:rsidRPr="000C310D">
        <w:rPr>
          <w:rFonts w:ascii="Simplified Arabic" w:hAnsi="Simplified Arabic" w:cs="Simplified Arabic" w:hint="cs"/>
          <w:sz w:val="28"/>
          <w:szCs w:val="28"/>
          <w:rtl/>
        </w:rPr>
        <w:t xml:space="preserve"> أيضا من التحديات. </w:t>
      </w:r>
    </w:p>
    <w:p w14:paraId="3E7B2088"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 xml:space="preserve">مقاومة </w:t>
      </w:r>
      <w:r w:rsidRPr="000C310D">
        <w:rPr>
          <w:rFonts w:ascii="Simplified Arabic" w:hAnsi="Simplified Arabic" w:cs="Simplified Arabic" w:hint="cs"/>
          <w:sz w:val="28"/>
          <w:szCs w:val="28"/>
          <w:rtl/>
        </w:rPr>
        <w:t>التغيير م</w:t>
      </w:r>
      <w:r w:rsidRPr="000C310D">
        <w:rPr>
          <w:rFonts w:ascii="Simplified Arabic" w:hAnsi="Simplified Arabic" w:cs="Simplified Arabic" w:hint="eastAsia"/>
          <w:sz w:val="28"/>
          <w:szCs w:val="28"/>
          <w:rtl/>
        </w:rPr>
        <w:t>ن</w:t>
      </w:r>
      <w:r w:rsidRPr="000C310D">
        <w:rPr>
          <w:rFonts w:ascii="Simplified Arabic" w:hAnsi="Simplified Arabic" w:cs="Simplified Arabic" w:hint="cs"/>
          <w:sz w:val="28"/>
          <w:szCs w:val="28"/>
          <w:rtl/>
        </w:rPr>
        <w:t xml:space="preserve"> قبل </w:t>
      </w:r>
      <w:r w:rsidRPr="000C310D">
        <w:rPr>
          <w:rFonts w:ascii="Simplified Arabic" w:hAnsi="Simplified Arabic" w:cs="Simplified Arabic"/>
          <w:sz w:val="28"/>
          <w:szCs w:val="28"/>
          <w:rtl/>
        </w:rPr>
        <w:t>الموظفون الذين اعتادوا على أساليب إدارة المشاريع التقليدية، قد يرفضون التكيف مع الأساليب الرقمية</w:t>
      </w:r>
      <w:r w:rsidRPr="000C310D">
        <w:rPr>
          <w:rFonts w:ascii="Simplified Arabic" w:hAnsi="Simplified Arabic" w:cs="Simplified Arabic" w:hint="cs"/>
          <w:sz w:val="28"/>
          <w:szCs w:val="28"/>
          <w:rtl/>
        </w:rPr>
        <w:t>.</w:t>
      </w:r>
    </w:p>
    <w:p w14:paraId="149BC8AB" w14:textId="77777777" w:rsidR="000C310D" w:rsidRPr="000C310D" w:rsidRDefault="000C310D" w:rsidP="000C310D">
      <w:pPr>
        <w:bidi/>
        <w:rPr>
          <w:rFonts w:ascii="Simplified Arabic" w:hAnsi="Simplified Arabic" w:cs="Simplified Arabic"/>
          <w:sz w:val="28"/>
          <w:szCs w:val="28"/>
        </w:rPr>
      </w:pPr>
    </w:p>
    <w:p w14:paraId="376DF1A2" w14:textId="1B3CB734" w:rsidR="000C310D" w:rsidRPr="000C310D" w:rsidRDefault="000C310D" w:rsidP="000C310D">
      <w:pPr>
        <w:bidi/>
        <w:ind w:firstLine="571"/>
        <w:rPr>
          <w:rFonts w:ascii="Simplified Arabic" w:hAnsi="Simplified Arabic" w:cs="Simplified Arabic"/>
          <w:b/>
          <w:bCs/>
          <w:sz w:val="28"/>
          <w:szCs w:val="28"/>
        </w:rPr>
      </w:pPr>
      <w:r w:rsidRPr="000C310D">
        <w:rPr>
          <w:rFonts w:ascii="Simplified Arabic" w:hAnsi="Simplified Arabic" w:cs="Simplified Arabic" w:hint="cs"/>
          <w:b/>
          <w:bCs/>
          <w:sz w:val="28"/>
          <w:szCs w:val="28"/>
          <w:rtl/>
        </w:rPr>
        <w:t>جـ</w:t>
      </w:r>
      <w:r w:rsidRPr="000C310D">
        <w:rPr>
          <w:rFonts w:ascii="Simplified Arabic" w:hAnsi="Simplified Arabic" w:cs="Simplified Arabic"/>
          <w:b/>
          <w:bCs/>
          <w:sz w:val="28"/>
          <w:szCs w:val="28"/>
          <w:rtl/>
        </w:rPr>
        <w:t>. قضايا الأمان والخصوصية</w:t>
      </w:r>
    </w:p>
    <w:p w14:paraId="0FDB9F75"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مع تزايد الاعتماد على الحلول السحابية، وتراكم البيانات الضخمة، تظهر مخاطر أمنية وخصوصية تتطلب اهتمامًا بالغًا. من أبرز التحديات</w:t>
      </w:r>
      <w:r w:rsidRPr="000C310D">
        <w:rPr>
          <w:rFonts w:ascii="Simplified Arabic" w:hAnsi="Simplified Arabic" w:cs="Simplified Arabic" w:hint="cs"/>
          <w:sz w:val="28"/>
          <w:szCs w:val="28"/>
          <w:rtl/>
        </w:rPr>
        <w:t xml:space="preserve"> مثل</w:t>
      </w:r>
      <w:r w:rsidRPr="000C310D">
        <w:rPr>
          <w:rFonts w:ascii="Simplified Arabic" w:hAnsi="Simplified Arabic" w:cs="Simplified Arabic"/>
          <w:sz w:val="28"/>
          <w:szCs w:val="28"/>
          <w:rtl/>
        </w:rPr>
        <w:t xml:space="preserve"> تسريب </w:t>
      </w:r>
      <w:proofErr w:type="gramStart"/>
      <w:r w:rsidRPr="000C310D">
        <w:rPr>
          <w:rFonts w:ascii="Simplified Arabic" w:hAnsi="Simplified Arabic" w:cs="Simplified Arabic"/>
          <w:sz w:val="28"/>
          <w:szCs w:val="28"/>
          <w:rtl/>
        </w:rPr>
        <w:t>البيانات</w:t>
      </w:r>
      <w:r w:rsidRPr="000C310D">
        <w:rPr>
          <w:rFonts w:ascii="Simplified Arabic" w:hAnsi="Simplified Arabic" w:cs="Simplified Arabic" w:hint="cs"/>
          <w:sz w:val="28"/>
          <w:szCs w:val="28"/>
          <w:rtl/>
        </w:rPr>
        <w:t xml:space="preserve"> ،</w:t>
      </w:r>
      <w:r w:rsidRPr="000C310D">
        <w:rPr>
          <w:rFonts w:ascii="Simplified Arabic" w:hAnsi="Simplified Arabic" w:cs="Simplified Arabic"/>
          <w:sz w:val="28"/>
          <w:szCs w:val="28"/>
          <w:rtl/>
        </w:rPr>
        <w:t>أدوات</w:t>
      </w:r>
      <w:proofErr w:type="gramEnd"/>
      <w:r w:rsidRPr="000C310D">
        <w:rPr>
          <w:rFonts w:ascii="Simplified Arabic" w:hAnsi="Simplified Arabic" w:cs="Simplified Arabic"/>
          <w:sz w:val="28"/>
          <w:szCs w:val="28"/>
          <w:rtl/>
        </w:rPr>
        <w:t xml:space="preserve"> إدارة المشاريع مثل </w:t>
      </w:r>
      <w:r w:rsidRPr="000C310D">
        <w:rPr>
          <w:rFonts w:ascii="Simplified Arabic" w:hAnsi="Simplified Arabic" w:cs="Simplified Arabic"/>
          <w:sz w:val="28"/>
          <w:szCs w:val="28"/>
        </w:rPr>
        <w:t>Trello</w:t>
      </w:r>
      <w:r w:rsidRPr="000C310D">
        <w:rPr>
          <w:rFonts w:ascii="Simplified Arabic" w:hAnsi="Simplified Arabic" w:cs="Simplified Arabic"/>
          <w:sz w:val="28"/>
          <w:szCs w:val="28"/>
          <w:rtl/>
        </w:rPr>
        <w:t xml:space="preserve"> أو </w:t>
      </w:r>
      <w:r w:rsidRPr="000C310D">
        <w:rPr>
          <w:rFonts w:ascii="Simplified Arabic" w:hAnsi="Simplified Arabic" w:cs="Simplified Arabic"/>
          <w:sz w:val="28"/>
          <w:szCs w:val="28"/>
        </w:rPr>
        <w:t>Asana</w:t>
      </w:r>
      <w:r w:rsidRPr="000C310D">
        <w:rPr>
          <w:rFonts w:ascii="Simplified Arabic" w:hAnsi="Simplified Arabic" w:cs="Simplified Arabic"/>
          <w:sz w:val="28"/>
          <w:szCs w:val="28"/>
          <w:rtl/>
        </w:rPr>
        <w:t xml:space="preserve"> قد تكون عرضة للاختراق، خاصة إذا لم تُدار بشكل سليم.</w:t>
      </w:r>
    </w:p>
    <w:p w14:paraId="7781098B"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وعدم الامتثال الي</w:t>
      </w:r>
      <w:r w:rsidRPr="000C310D">
        <w:rPr>
          <w:rFonts w:ascii="Simplified Arabic" w:hAnsi="Simplified Arabic" w:cs="Simplified Arabic"/>
          <w:sz w:val="28"/>
          <w:szCs w:val="28"/>
          <w:rtl/>
        </w:rPr>
        <w:t xml:space="preserve"> قوانين حماية البيانات مثل </w:t>
      </w:r>
      <w:r w:rsidRPr="000C310D">
        <w:rPr>
          <w:rFonts w:ascii="Simplified Arabic" w:hAnsi="Simplified Arabic" w:cs="Simplified Arabic"/>
          <w:sz w:val="28"/>
          <w:szCs w:val="28"/>
        </w:rPr>
        <w:t>GDPR</w:t>
      </w:r>
      <w:r w:rsidRPr="000C310D">
        <w:rPr>
          <w:rFonts w:ascii="Simplified Arabic" w:hAnsi="Simplified Arabic" w:cs="Simplified Arabic"/>
          <w:sz w:val="28"/>
          <w:szCs w:val="28"/>
          <w:rtl/>
        </w:rPr>
        <w:t xml:space="preserve"> في أوروبا، وأيضًا قوانين محلية مثل قانون حماية البيانات الشخصية في السعودية (2023)، تفرض قيودًا صارمة على كيفية جمع وتخزين البيانات.</w:t>
      </w:r>
      <w:r w:rsidRPr="000C310D">
        <w:rPr>
          <w:rFonts w:ascii="Simplified Arabic" w:hAnsi="Simplified Arabic" w:cs="Simplified Arabic" w:hint="cs"/>
          <w:sz w:val="28"/>
          <w:szCs w:val="28"/>
          <w:rtl/>
        </w:rPr>
        <w:t xml:space="preserve"> وقد تكون عرضه ل</w:t>
      </w:r>
      <w:r w:rsidRPr="000C310D">
        <w:rPr>
          <w:rFonts w:ascii="Simplified Arabic" w:hAnsi="Simplified Arabic" w:cs="Simplified Arabic"/>
          <w:sz w:val="28"/>
          <w:szCs w:val="28"/>
          <w:rtl/>
        </w:rPr>
        <w:t>لتهديدات الداخلية</w:t>
      </w:r>
      <w:r w:rsidRPr="000C310D">
        <w:rPr>
          <w:rFonts w:ascii="Simplified Arabic" w:hAnsi="Simplified Arabic" w:cs="Simplified Arabic" w:hint="cs"/>
          <w:sz w:val="28"/>
          <w:szCs w:val="28"/>
          <w:rtl/>
        </w:rPr>
        <w:t xml:space="preserve"> من</w:t>
      </w:r>
      <w:r w:rsidRPr="000C310D">
        <w:rPr>
          <w:rFonts w:ascii="Simplified Arabic" w:hAnsi="Simplified Arabic" w:cs="Simplified Arabic"/>
          <w:sz w:val="28"/>
          <w:szCs w:val="28"/>
          <w:rtl/>
        </w:rPr>
        <w:t xml:space="preserve"> سوء استخدام البيانات من قبل الموظفين غير المدربين، أو الموظفين الذين يمكن أن يكونوا سببًا في اختراقات أمنية.</w:t>
      </w:r>
    </w:p>
    <w:p w14:paraId="2C58029F"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هذا التحدي يتطلب من المؤسسات تبني تقنيات أمنية متقدمة، وتدريب الموظفين على الأمن السيبراني، وتطوير سياسات داخلية صارمة لحماية البيانات، خاصة مع تطور القوانين الإقليمية والدولية</w:t>
      </w:r>
      <w:r w:rsidRPr="000C310D">
        <w:rPr>
          <w:rFonts w:ascii="Simplified Arabic" w:hAnsi="Simplified Arabic" w:cs="Simplified Arabic" w:hint="cs"/>
          <w:sz w:val="28"/>
          <w:szCs w:val="28"/>
          <w:rtl/>
        </w:rPr>
        <w:t xml:space="preserve"> وباستخدام تقنيات مثل </w:t>
      </w:r>
      <w:proofErr w:type="spellStart"/>
      <w:r w:rsidRPr="000C310D">
        <w:rPr>
          <w:rFonts w:ascii="Simplified Arabic" w:hAnsi="Simplified Arabic" w:cs="Simplified Arabic" w:hint="cs"/>
          <w:sz w:val="28"/>
          <w:szCs w:val="28"/>
          <w:rtl/>
        </w:rPr>
        <w:t>البلوكشين</w:t>
      </w:r>
      <w:proofErr w:type="spellEnd"/>
      <w:r w:rsidRPr="000C310D">
        <w:rPr>
          <w:rFonts w:ascii="Simplified Arabic" w:hAnsi="Simplified Arabic" w:cs="Simplified Arabic" w:hint="cs"/>
          <w:sz w:val="28"/>
          <w:szCs w:val="28"/>
          <w:rtl/>
        </w:rPr>
        <w:t xml:space="preserve"> </w:t>
      </w:r>
      <w:proofErr w:type="gramStart"/>
      <w:r w:rsidRPr="000C310D">
        <w:rPr>
          <w:rFonts w:ascii="Simplified Arabic" w:hAnsi="Simplified Arabic" w:cs="Simplified Arabic" w:hint="cs"/>
          <w:sz w:val="28"/>
          <w:szCs w:val="28"/>
          <w:rtl/>
        </w:rPr>
        <w:t>لحمايه</w:t>
      </w:r>
      <w:proofErr w:type="gramEnd"/>
      <w:r w:rsidRPr="000C310D">
        <w:rPr>
          <w:rFonts w:ascii="Simplified Arabic" w:hAnsi="Simplified Arabic" w:cs="Simplified Arabic" w:hint="cs"/>
          <w:sz w:val="28"/>
          <w:szCs w:val="28"/>
          <w:rtl/>
        </w:rPr>
        <w:t xml:space="preserve"> البيانات وغيرها من طرق.</w:t>
      </w:r>
    </w:p>
    <w:p w14:paraId="4769619B" w14:textId="77777777" w:rsidR="000C310D" w:rsidRPr="000C310D" w:rsidRDefault="000C310D" w:rsidP="000C310D">
      <w:pPr>
        <w:bidi/>
        <w:rPr>
          <w:rFonts w:ascii="Simplified Arabic" w:hAnsi="Simplified Arabic" w:cs="Simplified Arabic"/>
          <w:sz w:val="28"/>
          <w:szCs w:val="28"/>
        </w:rPr>
      </w:pPr>
    </w:p>
    <w:p w14:paraId="30D25AF7" w14:textId="3B2474EC" w:rsidR="000C310D" w:rsidRPr="000C310D" w:rsidRDefault="000C310D" w:rsidP="000C310D">
      <w:pPr>
        <w:bidi/>
        <w:ind w:firstLine="571"/>
        <w:rPr>
          <w:rFonts w:ascii="Simplified Arabic" w:hAnsi="Simplified Arabic" w:cs="Simplified Arabic"/>
          <w:b/>
          <w:bCs/>
          <w:sz w:val="28"/>
          <w:szCs w:val="28"/>
        </w:rPr>
      </w:pPr>
      <w:r w:rsidRPr="000C310D">
        <w:rPr>
          <w:rFonts w:ascii="Simplified Arabic" w:hAnsi="Simplified Arabic" w:cs="Simplified Arabic"/>
          <w:b/>
          <w:bCs/>
          <w:sz w:val="28"/>
          <w:szCs w:val="28"/>
          <w:rtl/>
        </w:rPr>
        <w:lastRenderedPageBreak/>
        <w:t xml:space="preserve"> </w:t>
      </w:r>
      <w:r w:rsidRPr="000C310D">
        <w:rPr>
          <w:rFonts w:ascii="Simplified Arabic" w:hAnsi="Simplified Arabic" w:cs="Simplified Arabic" w:hint="cs"/>
          <w:b/>
          <w:bCs/>
          <w:sz w:val="28"/>
          <w:szCs w:val="28"/>
          <w:rtl/>
        </w:rPr>
        <w:t>د</w:t>
      </w:r>
      <w:r w:rsidRPr="000C310D">
        <w:rPr>
          <w:rFonts w:ascii="Simplified Arabic" w:hAnsi="Simplified Arabic" w:cs="Simplified Arabic"/>
          <w:b/>
          <w:bCs/>
          <w:sz w:val="28"/>
          <w:szCs w:val="28"/>
          <w:rtl/>
        </w:rPr>
        <w:t>. التكامل بين الأدوات التكنولوجية</w:t>
      </w:r>
    </w:p>
    <w:p w14:paraId="10F87F8A"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على الرغم من وجود العديد من الأدوات التكنولوجية، فإن نقص التكامل بينها يُعد مشكلة رئيسية تؤثر على كفاءة إدارة المشاريع، حيث يؤدي ذلك إلى</w:t>
      </w:r>
      <w:r w:rsidRPr="000C310D">
        <w:rPr>
          <w:rFonts w:ascii="Simplified Arabic" w:hAnsi="Simplified Arabic" w:cs="Simplified Arabic" w:hint="cs"/>
          <w:sz w:val="28"/>
          <w:szCs w:val="28"/>
          <w:rtl/>
        </w:rPr>
        <w:t xml:space="preserve"> </w:t>
      </w:r>
      <w:r w:rsidRPr="000C310D">
        <w:rPr>
          <w:rFonts w:ascii="Simplified Arabic" w:hAnsi="Simplified Arabic" w:cs="Simplified Arabic"/>
          <w:sz w:val="28"/>
          <w:szCs w:val="28"/>
          <w:rtl/>
        </w:rPr>
        <w:t>تشتت البيانات الموزعة عبر أدوات متعددة تقلل من سرعة الوصول إليها، وتزيد من احتمالية الأخطاء.</w:t>
      </w:r>
    </w:p>
    <w:p w14:paraId="28418163"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 xml:space="preserve">وعدم السيطرة عليها يودي الي </w:t>
      </w:r>
      <w:r w:rsidRPr="000C310D">
        <w:rPr>
          <w:rFonts w:ascii="Simplified Arabic" w:hAnsi="Simplified Arabic" w:cs="Simplified Arabic"/>
          <w:sz w:val="28"/>
          <w:szCs w:val="28"/>
          <w:rtl/>
        </w:rPr>
        <w:t>التكرار في العمل</w:t>
      </w:r>
      <w:r w:rsidRPr="000C310D">
        <w:rPr>
          <w:rFonts w:ascii="Simplified Arabic" w:hAnsi="Simplified Arabic" w:cs="Simplified Arabic" w:hint="cs"/>
          <w:sz w:val="28"/>
          <w:szCs w:val="28"/>
          <w:rtl/>
        </w:rPr>
        <w:t xml:space="preserve"> مثل</w:t>
      </w:r>
      <w:r w:rsidRPr="000C310D">
        <w:rPr>
          <w:rFonts w:ascii="Simplified Arabic" w:hAnsi="Simplified Arabic" w:cs="Simplified Arabic"/>
          <w:sz w:val="28"/>
          <w:szCs w:val="28"/>
          <w:rtl/>
        </w:rPr>
        <w:t xml:space="preserve"> إدخال البيانات بشكل مكرر يستهلك وقتًا وجهدًا، ويعرقل التدفق الطبيعي للعمل.</w:t>
      </w:r>
    </w:p>
    <w:p w14:paraId="740D8BE7"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 xml:space="preserve">ويمكن </w:t>
      </w:r>
      <w:proofErr w:type="gramStart"/>
      <w:r w:rsidRPr="000C310D">
        <w:rPr>
          <w:rFonts w:ascii="Simplified Arabic" w:hAnsi="Simplified Arabic" w:cs="Simplified Arabic" w:hint="cs"/>
          <w:sz w:val="28"/>
          <w:szCs w:val="28"/>
          <w:rtl/>
        </w:rPr>
        <w:t>أيضا  ان</w:t>
      </w:r>
      <w:proofErr w:type="gramEnd"/>
      <w:r w:rsidRPr="000C310D">
        <w:rPr>
          <w:rFonts w:ascii="Simplified Arabic" w:hAnsi="Simplified Arabic" w:cs="Simplified Arabic" w:hint="cs"/>
          <w:sz w:val="28"/>
          <w:szCs w:val="28"/>
          <w:rtl/>
        </w:rPr>
        <w:t xml:space="preserve"> يودي الي </w:t>
      </w:r>
      <w:proofErr w:type="gramStart"/>
      <w:r w:rsidRPr="000C310D">
        <w:rPr>
          <w:rFonts w:ascii="Simplified Arabic" w:hAnsi="Simplified Arabic" w:cs="Simplified Arabic" w:hint="cs"/>
          <w:sz w:val="28"/>
          <w:szCs w:val="28"/>
          <w:rtl/>
        </w:rPr>
        <w:t>زياده</w:t>
      </w:r>
      <w:proofErr w:type="gramEnd"/>
      <w:r w:rsidRPr="000C310D">
        <w:rPr>
          <w:rFonts w:ascii="Simplified Arabic" w:hAnsi="Simplified Arabic" w:cs="Simplified Arabic" w:hint="cs"/>
          <w:sz w:val="28"/>
          <w:szCs w:val="28"/>
          <w:rtl/>
        </w:rPr>
        <w:t xml:space="preserve"> </w:t>
      </w:r>
      <w:r w:rsidRPr="000C310D">
        <w:rPr>
          <w:rFonts w:ascii="Simplified Arabic" w:hAnsi="Simplified Arabic" w:cs="Simplified Arabic"/>
          <w:sz w:val="28"/>
          <w:szCs w:val="28"/>
          <w:rtl/>
        </w:rPr>
        <w:t>تكاليف إضافية</w:t>
      </w:r>
      <w:r w:rsidRPr="000C310D">
        <w:rPr>
          <w:rFonts w:ascii="Simplified Arabic" w:hAnsi="Simplified Arabic" w:cs="Simplified Arabic" w:hint="cs"/>
          <w:sz w:val="28"/>
          <w:szCs w:val="28"/>
          <w:rtl/>
        </w:rPr>
        <w:t xml:space="preserve"> بسبب </w:t>
      </w:r>
      <w:r w:rsidRPr="000C310D">
        <w:rPr>
          <w:rFonts w:ascii="Simplified Arabic" w:hAnsi="Simplified Arabic" w:cs="Simplified Arabic"/>
          <w:sz w:val="28"/>
          <w:szCs w:val="28"/>
          <w:rtl/>
        </w:rPr>
        <w:t xml:space="preserve">الحاجة إلى وسطاء برمجيين أو برامج وسيطة (مثل </w:t>
      </w:r>
      <w:r w:rsidRPr="000C310D">
        <w:rPr>
          <w:rFonts w:ascii="Simplified Arabic" w:hAnsi="Simplified Arabic" w:cs="Simplified Arabic"/>
          <w:sz w:val="28"/>
          <w:szCs w:val="28"/>
        </w:rPr>
        <w:t>Zapier</w:t>
      </w:r>
      <w:r w:rsidRPr="000C310D">
        <w:rPr>
          <w:rFonts w:ascii="Simplified Arabic" w:hAnsi="Simplified Arabic" w:cs="Simplified Arabic"/>
          <w:sz w:val="28"/>
          <w:szCs w:val="28"/>
          <w:rtl/>
        </w:rPr>
        <w:t xml:space="preserve"> أو </w:t>
      </w:r>
      <w:proofErr w:type="spellStart"/>
      <w:r w:rsidRPr="000C310D">
        <w:rPr>
          <w:rFonts w:ascii="Simplified Arabic" w:hAnsi="Simplified Arabic" w:cs="Simplified Arabic"/>
          <w:sz w:val="28"/>
          <w:szCs w:val="28"/>
        </w:rPr>
        <w:t>Integromat</w:t>
      </w:r>
      <w:proofErr w:type="spellEnd"/>
      <w:r w:rsidRPr="000C310D">
        <w:rPr>
          <w:rFonts w:ascii="Simplified Arabic" w:hAnsi="Simplified Arabic" w:cs="Simplified Arabic"/>
          <w:sz w:val="28"/>
          <w:szCs w:val="28"/>
          <w:rtl/>
        </w:rPr>
        <w:t>) لربط الأدوات.</w:t>
      </w:r>
    </w:p>
    <w:p w14:paraId="46BD0E0F"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 xml:space="preserve">يتطلب ذلك من الشركات تطوير انظمه ومنصات موحده تدمج اداء المهام والتواصل وتحليل البيانات واستخداماها للذكاء الاصطناعي للربط بشكل تلقائي بين المهام والتحليل </w:t>
      </w:r>
    </w:p>
    <w:p w14:paraId="5DD13A14" w14:textId="77777777" w:rsidR="000C310D" w:rsidRPr="000C310D" w:rsidRDefault="000C310D" w:rsidP="000C310D">
      <w:pPr>
        <w:bidi/>
        <w:rPr>
          <w:rFonts w:ascii="Simplified Arabic" w:hAnsi="Simplified Arabic" w:cs="Simplified Arabic"/>
          <w:sz w:val="28"/>
          <w:szCs w:val="28"/>
        </w:rPr>
      </w:pPr>
    </w:p>
    <w:p w14:paraId="3EADE8EF" w14:textId="0AFC9218" w:rsidR="000C310D" w:rsidRPr="000C310D" w:rsidRDefault="000C310D" w:rsidP="000C310D">
      <w:pPr>
        <w:bidi/>
        <w:ind w:firstLine="571"/>
        <w:rPr>
          <w:rFonts w:ascii="Simplified Arabic" w:hAnsi="Simplified Arabic" w:cs="Simplified Arabic"/>
          <w:b/>
          <w:bCs/>
          <w:sz w:val="28"/>
          <w:szCs w:val="28"/>
        </w:rPr>
      </w:pPr>
      <w:r w:rsidRPr="000C310D">
        <w:rPr>
          <w:rFonts w:ascii="Simplified Arabic" w:hAnsi="Simplified Arabic" w:cs="Simplified Arabic"/>
          <w:b/>
          <w:bCs/>
          <w:sz w:val="28"/>
          <w:szCs w:val="28"/>
          <w:rtl/>
        </w:rPr>
        <w:t xml:space="preserve"> </w:t>
      </w:r>
      <w:r w:rsidRPr="000C310D">
        <w:rPr>
          <w:rFonts w:ascii="Simplified Arabic" w:hAnsi="Simplified Arabic" w:cs="Simplified Arabic" w:hint="cs"/>
          <w:b/>
          <w:bCs/>
          <w:sz w:val="28"/>
          <w:szCs w:val="28"/>
          <w:rtl/>
        </w:rPr>
        <w:t>ه</w:t>
      </w:r>
      <w:r w:rsidRPr="000C310D">
        <w:rPr>
          <w:rFonts w:ascii="Simplified Arabic" w:hAnsi="Simplified Arabic" w:cs="Simplified Arabic"/>
          <w:b/>
          <w:bCs/>
          <w:sz w:val="28"/>
          <w:szCs w:val="28"/>
          <w:rtl/>
        </w:rPr>
        <w:t>. المقاومة التنظيمية والثقافية</w:t>
      </w:r>
    </w:p>
    <w:p w14:paraId="30CDE03B"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قد تعاني</w:t>
      </w:r>
      <w:r w:rsidRPr="000C310D">
        <w:rPr>
          <w:rFonts w:ascii="Simplified Arabic" w:hAnsi="Simplified Arabic" w:cs="Simplified Arabic"/>
          <w:sz w:val="28"/>
          <w:szCs w:val="28"/>
          <w:rtl/>
        </w:rPr>
        <w:t xml:space="preserve"> المؤسسات من مقاومة داخلية تجاه تبني التكنولوجيا، وهو أمر طبيعي بسبب عوامل متعددة تتعلق بالثقافة التنظيمية، والخوف من التغيير، والاعتمادية على الأساليب </w:t>
      </w:r>
      <w:r w:rsidRPr="000C310D">
        <w:rPr>
          <w:rFonts w:ascii="Simplified Arabic" w:hAnsi="Simplified Arabic" w:cs="Simplified Arabic" w:hint="cs"/>
          <w:sz w:val="28"/>
          <w:szCs w:val="28"/>
          <w:rtl/>
        </w:rPr>
        <w:t>التقليدية. الخو</w:t>
      </w:r>
      <w:r w:rsidRPr="000C310D">
        <w:rPr>
          <w:rFonts w:ascii="Simplified Arabic" w:hAnsi="Simplified Arabic" w:cs="Simplified Arabic" w:hint="eastAsia"/>
          <w:sz w:val="28"/>
          <w:szCs w:val="28"/>
          <w:rtl/>
        </w:rPr>
        <w:t>ف</w:t>
      </w:r>
      <w:r w:rsidRPr="000C310D">
        <w:rPr>
          <w:rFonts w:ascii="Simplified Arabic" w:hAnsi="Simplified Arabic" w:cs="Simplified Arabic"/>
          <w:sz w:val="28"/>
          <w:szCs w:val="28"/>
          <w:rtl/>
        </w:rPr>
        <w:t xml:space="preserve"> من فقدان الوظائف</w:t>
      </w:r>
      <w:r w:rsidRPr="000C310D">
        <w:rPr>
          <w:rFonts w:ascii="Simplified Arabic" w:hAnsi="Simplified Arabic" w:cs="Simplified Arabic" w:hint="cs"/>
          <w:sz w:val="28"/>
          <w:szCs w:val="28"/>
          <w:rtl/>
        </w:rPr>
        <w:t xml:space="preserve"> يعتبر الأبرز في أسباب المقاومة حيث ان </w:t>
      </w:r>
      <w:r w:rsidRPr="000C310D">
        <w:rPr>
          <w:rFonts w:ascii="Simplified Arabic" w:hAnsi="Simplified Arabic" w:cs="Simplified Arabic"/>
          <w:sz w:val="28"/>
          <w:szCs w:val="28"/>
          <w:rtl/>
        </w:rPr>
        <w:t>الموظفون قد يرون أن الأتمتة أو الأدوات الرقمية ستؤدي إلى تقليل فرص العمل أو تقليل الأدوار التقليدية.</w:t>
      </w:r>
      <w:r w:rsidRPr="000C310D">
        <w:rPr>
          <w:rFonts w:ascii="Simplified Arabic" w:hAnsi="Simplified Arabic" w:cs="Simplified Arabic" w:hint="cs"/>
          <w:sz w:val="28"/>
          <w:szCs w:val="28"/>
          <w:rtl/>
        </w:rPr>
        <w:t xml:space="preserve"> ذلك يكون سبب في توليد </w:t>
      </w:r>
      <w:r w:rsidRPr="000C310D">
        <w:rPr>
          <w:rFonts w:ascii="Simplified Arabic" w:hAnsi="Simplified Arabic" w:cs="Simplified Arabic"/>
          <w:sz w:val="28"/>
          <w:szCs w:val="28"/>
          <w:rtl/>
        </w:rPr>
        <w:t>ثقة محدودة في عائد الاستثمار (</w:t>
      </w:r>
      <w:r w:rsidRPr="000C310D">
        <w:rPr>
          <w:rFonts w:ascii="Simplified Arabic" w:hAnsi="Simplified Arabic" w:cs="Simplified Arabic"/>
          <w:sz w:val="28"/>
          <w:szCs w:val="28"/>
        </w:rPr>
        <w:t>ROI</w:t>
      </w:r>
      <w:r w:rsidRPr="000C310D">
        <w:rPr>
          <w:rFonts w:ascii="Simplified Arabic" w:hAnsi="Simplified Arabic" w:cs="Simplified Arabic"/>
          <w:sz w:val="28"/>
          <w:szCs w:val="28"/>
          <w:rtl/>
        </w:rPr>
        <w:t>)</w:t>
      </w:r>
      <w:r w:rsidRPr="000C310D">
        <w:rPr>
          <w:rFonts w:ascii="Simplified Arabic" w:hAnsi="Simplified Arabic" w:cs="Simplified Arabic" w:hint="cs"/>
          <w:sz w:val="28"/>
          <w:szCs w:val="28"/>
          <w:rtl/>
        </w:rPr>
        <w:t xml:space="preserve"> وإدارة</w:t>
      </w:r>
      <w:r w:rsidRPr="000C310D">
        <w:rPr>
          <w:rFonts w:ascii="Simplified Arabic" w:hAnsi="Simplified Arabic" w:cs="Simplified Arabic"/>
          <w:sz w:val="28"/>
          <w:szCs w:val="28"/>
          <w:rtl/>
        </w:rPr>
        <w:t xml:space="preserve"> الشركات قد تتردد في تخصيص موارد كبيرة دون ضمان نتائج مباشرة </w:t>
      </w:r>
      <w:r w:rsidRPr="000C310D">
        <w:rPr>
          <w:rFonts w:ascii="Simplified Arabic" w:hAnsi="Simplified Arabic" w:cs="Simplified Arabic" w:hint="cs"/>
          <w:sz w:val="28"/>
          <w:szCs w:val="28"/>
          <w:rtl/>
        </w:rPr>
        <w:t>وملموسة. الاعتما</w:t>
      </w:r>
      <w:r w:rsidRPr="000C310D">
        <w:rPr>
          <w:rFonts w:ascii="Simplified Arabic" w:hAnsi="Simplified Arabic" w:cs="Simplified Arabic" w:hint="eastAsia"/>
          <w:sz w:val="28"/>
          <w:szCs w:val="28"/>
          <w:rtl/>
        </w:rPr>
        <w:t>د</w:t>
      </w:r>
      <w:r w:rsidRPr="000C310D">
        <w:rPr>
          <w:rFonts w:ascii="Simplified Arabic" w:hAnsi="Simplified Arabic" w:cs="Simplified Arabic"/>
          <w:sz w:val="28"/>
          <w:szCs w:val="28"/>
          <w:rtl/>
        </w:rPr>
        <w:t xml:space="preserve"> على العلاقات الشخصية في الدول العربية، لا </w:t>
      </w:r>
      <w:r w:rsidRPr="000C310D">
        <w:rPr>
          <w:rFonts w:ascii="Simplified Arabic" w:hAnsi="Simplified Arabic" w:cs="Simplified Arabic" w:hint="cs"/>
          <w:sz w:val="28"/>
          <w:szCs w:val="28"/>
          <w:rtl/>
        </w:rPr>
        <w:t>ي</w:t>
      </w:r>
      <w:r w:rsidRPr="000C310D">
        <w:rPr>
          <w:rFonts w:ascii="Simplified Arabic" w:hAnsi="Simplified Arabic" w:cs="Simplified Arabic"/>
          <w:sz w:val="28"/>
          <w:szCs w:val="28"/>
          <w:rtl/>
        </w:rPr>
        <w:t xml:space="preserve">زال </w:t>
      </w:r>
      <w:r w:rsidRPr="000C310D">
        <w:rPr>
          <w:rFonts w:ascii="Simplified Arabic" w:hAnsi="Simplified Arabic" w:cs="Simplified Arabic" w:hint="cs"/>
          <w:sz w:val="28"/>
          <w:szCs w:val="28"/>
          <w:rtl/>
        </w:rPr>
        <w:t>ي</w:t>
      </w:r>
      <w:r w:rsidRPr="000C310D">
        <w:rPr>
          <w:rFonts w:ascii="Simplified Arabic" w:hAnsi="Simplified Arabic" w:cs="Simplified Arabic"/>
          <w:sz w:val="28"/>
          <w:szCs w:val="28"/>
          <w:rtl/>
        </w:rPr>
        <w:t>لعب دورًا كبيرًا في إدارة المشاريع، مما يجعل بعض القادة ينظرون إلى التكنولوجيا كتهديد</w:t>
      </w:r>
      <w:r w:rsidRPr="000C310D">
        <w:rPr>
          <w:rFonts w:ascii="Simplified Arabic" w:hAnsi="Simplified Arabic" w:cs="Simplified Arabic" w:hint="cs"/>
          <w:sz w:val="28"/>
          <w:szCs w:val="28"/>
          <w:rtl/>
        </w:rPr>
        <w:t>.</w:t>
      </w:r>
    </w:p>
    <w:p w14:paraId="6520153E"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 xml:space="preserve">هذه المقاومة تتطلب استراتيجيات إدارة </w:t>
      </w:r>
      <w:r w:rsidRPr="000C310D">
        <w:rPr>
          <w:rFonts w:ascii="Simplified Arabic" w:hAnsi="Simplified Arabic" w:cs="Simplified Arabic" w:hint="cs"/>
          <w:sz w:val="28"/>
          <w:szCs w:val="28"/>
          <w:rtl/>
        </w:rPr>
        <w:t>تغير</w:t>
      </w:r>
      <w:r w:rsidRPr="000C310D">
        <w:rPr>
          <w:rFonts w:ascii="Simplified Arabic" w:hAnsi="Simplified Arabic" w:cs="Simplified Arabic"/>
          <w:sz w:val="28"/>
          <w:szCs w:val="28"/>
          <w:rtl/>
        </w:rPr>
        <w:t xml:space="preserve"> فعالة، تعتمد على توعية الموظفين، وتقديم التدريب، وتوضيح الفوائد، مع إشراك جميع أصحاب المصلحة في عملية التغيير لضمان تبني التكنولوجيا بشكل سلس وفعال</w:t>
      </w:r>
    </w:p>
    <w:p w14:paraId="1ADBD540"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sz w:val="28"/>
          <w:szCs w:val="28"/>
          <w:rtl/>
        </w:rPr>
        <w:t xml:space="preserve">يُعد فهم وتداخل التحديات مع مراحل إدارة المشاريع، بالإضافة إلى الربط مع التحديات العالمية، من الأدوات الأساسية التي تضمن أن يكون دمج التكنولوجيا في إدارة المشاريع أكثر فاعلية، واستدامة، وقابلية للتكيف مع </w:t>
      </w:r>
      <w:r w:rsidRPr="000C310D">
        <w:rPr>
          <w:rFonts w:ascii="Simplified Arabic" w:hAnsi="Simplified Arabic" w:cs="Simplified Arabic"/>
          <w:sz w:val="28"/>
          <w:szCs w:val="28"/>
          <w:rtl/>
        </w:rPr>
        <w:lastRenderedPageBreak/>
        <w:t xml:space="preserve">البيئة المحلية والعالمية على حد سواء. </w:t>
      </w:r>
      <w:r w:rsidRPr="000C310D">
        <w:rPr>
          <w:rFonts w:ascii="Simplified Arabic" w:hAnsi="Simplified Arabic" w:cs="Simplified Arabic" w:hint="cs"/>
          <w:sz w:val="28"/>
          <w:szCs w:val="28"/>
          <w:rtl/>
        </w:rPr>
        <w:t xml:space="preserve">مع العلم ان </w:t>
      </w:r>
      <w:r w:rsidRPr="000C310D">
        <w:rPr>
          <w:rFonts w:ascii="Simplified Arabic" w:hAnsi="Simplified Arabic" w:cs="Simplified Arabic"/>
          <w:sz w:val="28"/>
          <w:szCs w:val="28"/>
          <w:rtl/>
        </w:rPr>
        <w:t>معظم الأبحاث والدراسات حول دور التكنولوجيا في إدارة المشاريع تأتي من بيئات غربية، مما يخلق فجوة معرفية في السياق العربي، حيث تختلف العوامل الثقافية، الاقتصادية، والتنظيمية، مما يصعب تطبيق النتائج مباشرة.</w:t>
      </w:r>
    </w:p>
    <w:p w14:paraId="7E90B709" w14:textId="77777777" w:rsidR="000C310D" w:rsidRPr="000C310D" w:rsidRDefault="000C310D" w:rsidP="000C310D">
      <w:pPr>
        <w:bidi/>
        <w:rPr>
          <w:rFonts w:ascii="Simplified Arabic" w:hAnsi="Simplified Arabic" w:cs="Simplified Arabic"/>
          <w:sz w:val="28"/>
          <w:szCs w:val="28"/>
        </w:rPr>
      </w:pPr>
      <w:r w:rsidRPr="000C310D">
        <w:rPr>
          <w:rFonts w:ascii="Simplified Arabic" w:hAnsi="Simplified Arabic" w:cs="Simplified Arabic" w:hint="cs"/>
          <w:sz w:val="28"/>
          <w:szCs w:val="28"/>
          <w:rtl/>
        </w:rPr>
        <w:t xml:space="preserve">يتطلب </w:t>
      </w:r>
      <w:r w:rsidRPr="000C310D">
        <w:rPr>
          <w:rFonts w:ascii="Simplified Arabic" w:hAnsi="Simplified Arabic" w:cs="Simplified Arabic"/>
          <w:sz w:val="28"/>
          <w:szCs w:val="28"/>
          <w:rtl/>
        </w:rPr>
        <w:t>نجاح دمج التكنولوجيا في إدارة المشاريع تجاوز التحديات بشكل منهجي، من خلال تطوير إطار نظري شامل، واستخدام حلول مبتكرة تراعي السياق المحلي، وتدعم الاستدامة والابتكار. إن الاستثمار في بناء المهارات، وتعزيز الأمن، وتسهيل التكامل، هو السبيل لتحقيق مشاريع ناجحة ومستدامة، تعود بالنفع على المؤسسات، والمجتمع، والتنمية الوطنية.</w:t>
      </w:r>
    </w:p>
    <w:p w14:paraId="3339A06F" w14:textId="03657797" w:rsidR="00B52B5E" w:rsidRPr="00B52B5E" w:rsidRDefault="00EE6ABB" w:rsidP="000C310D">
      <w:pPr>
        <w:bidi/>
        <w:rPr>
          <w:rFonts w:ascii="Simplified Arabic" w:hAnsi="Simplified Arabic" w:cs="Simplified Arabic"/>
          <w:sz w:val="28"/>
          <w:szCs w:val="28"/>
        </w:rPr>
      </w:pPr>
      <w:r>
        <w:rPr>
          <w:rFonts w:ascii="Simplified Arabic" w:hAnsi="Simplified Arabic" w:cs="Simplified Arabic"/>
          <w:b/>
          <w:bCs/>
          <w:sz w:val="32"/>
          <w:szCs w:val="32"/>
        </w:rPr>
        <w:t xml:space="preserve"> </w:t>
      </w:r>
    </w:p>
    <w:p w14:paraId="253F4943" w14:textId="77777777" w:rsidR="00B52B5E" w:rsidRPr="00945388" w:rsidRDefault="00B52B5E" w:rsidP="00B52B5E">
      <w:pPr>
        <w:bidi/>
        <w:rPr>
          <w:rFonts w:ascii="Simplified Arabic" w:hAnsi="Simplified Arabic" w:cs="Simplified Arabic"/>
          <w:b/>
          <w:bCs/>
          <w:sz w:val="28"/>
          <w:szCs w:val="28"/>
          <w:rtl/>
        </w:rPr>
      </w:pPr>
    </w:p>
    <w:p w14:paraId="705D88B3" w14:textId="77777777" w:rsidR="00D05DA7" w:rsidRPr="00945388" w:rsidRDefault="00D05DA7" w:rsidP="00B52B5E">
      <w:pPr>
        <w:bidi/>
        <w:rPr>
          <w:rFonts w:ascii="Simplified Arabic" w:hAnsi="Simplified Arabic" w:cs="Simplified Arabic"/>
          <w:sz w:val="28"/>
          <w:szCs w:val="28"/>
        </w:rPr>
      </w:pPr>
    </w:p>
    <w:sectPr w:rsidR="00D05DA7" w:rsidRPr="009453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F194C"/>
    <w:multiLevelType w:val="hybridMultilevel"/>
    <w:tmpl w:val="3B78F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EA0D66"/>
    <w:multiLevelType w:val="hybridMultilevel"/>
    <w:tmpl w:val="72ACAC6C"/>
    <w:lvl w:ilvl="0" w:tplc="ACA6C8D6">
      <w:start w:val="1"/>
      <w:numFmt w:val="arabicAlpha"/>
      <w:lvlText w:val="%1."/>
      <w:lvlJc w:val="left"/>
      <w:pPr>
        <w:ind w:left="1080" w:hanging="360"/>
      </w:pPr>
      <w:rPr>
        <w:rFonts w:hint="default"/>
        <w:b/>
        <w:sz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AA82ABF"/>
    <w:multiLevelType w:val="multilevel"/>
    <w:tmpl w:val="4F7A5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2E79B3"/>
    <w:multiLevelType w:val="hybridMultilevel"/>
    <w:tmpl w:val="4D309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050FC0"/>
    <w:multiLevelType w:val="multilevel"/>
    <w:tmpl w:val="C9E60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8232234">
    <w:abstractNumId w:val="2"/>
  </w:num>
  <w:num w:numId="2" w16cid:durableId="1262682444">
    <w:abstractNumId w:val="3"/>
  </w:num>
  <w:num w:numId="3" w16cid:durableId="2020161947">
    <w:abstractNumId w:val="0"/>
  </w:num>
  <w:num w:numId="4" w16cid:durableId="929657022">
    <w:abstractNumId w:val="4"/>
  </w:num>
  <w:num w:numId="5" w16cid:durableId="43137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5E"/>
    <w:rsid w:val="000C310D"/>
    <w:rsid w:val="000E717A"/>
    <w:rsid w:val="0017360E"/>
    <w:rsid w:val="001E10CC"/>
    <w:rsid w:val="00334F9C"/>
    <w:rsid w:val="003A6A45"/>
    <w:rsid w:val="003E3767"/>
    <w:rsid w:val="004E6CB9"/>
    <w:rsid w:val="0058342E"/>
    <w:rsid w:val="005928D4"/>
    <w:rsid w:val="00625198"/>
    <w:rsid w:val="006663D6"/>
    <w:rsid w:val="006C256F"/>
    <w:rsid w:val="00732FA7"/>
    <w:rsid w:val="007F0AD9"/>
    <w:rsid w:val="008E3384"/>
    <w:rsid w:val="009216CD"/>
    <w:rsid w:val="00945388"/>
    <w:rsid w:val="009946E2"/>
    <w:rsid w:val="00A51AFB"/>
    <w:rsid w:val="00B50A90"/>
    <w:rsid w:val="00B52B5E"/>
    <w:rsid w:val="00B96383"/>
    <w:rsid w:val="00BF5B2B"/>
    <w:rsid w:val="00C2513C"/>
    <w:rsid w:val="00D05DA7"/>
    <w:rsid w:val="00D26CE1"/>
    <w:rsid w:val="00E16BDB"/>
    <w:rsid w:val="00E735CB"/>
    <w:rsid w:val="00EE6ABB"/>
    <w:rsid w:val="00F1307D"/>
    <w:rsid w:val="00F61F53"/>
    <w:rsid w:val="00F753AC"/>
    <w:rsid w:val="00FB2F26"/>
    <w:rsid w:val="00FC6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09902"/>
  <w15:chartTrackingRefBased/>
  <w15:docId w15:val="{BD9E1CBE-7ADE-40A8-9E8D-62084811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CB9"/>
  </w:style>
  <w:style w:type="paragraph" w:styleId="Heading1">
    <w:name w:val="heading 1"/>
    <w:basedOn w:val="Normal"/>
    <w:next w:val="Normal"/>
    <w:link w:val="Heading1Char"/>
    <w:uiPriority w:val="9"/>
    <w:qFormat/>
    <w:rsid w:val="00B52B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2B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52B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2B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2B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2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B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2B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52B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2B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2B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2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B5E"/>
    <w:rPr>
      <w:rFonts w:eastAsiaTheme="majorEastAsia" w:cstheme="majorBidi"/>
      <w:color w:val="272727" w:themeColor="text1" w:themeTint="D8"/>
    </w:rPr>
  </w:style>
  <w:style w:type="paragraph" w:styleId="Title">
    <w:name w:val="Title"/>
    <w:basedOn w:val="Normal"/>
    <w:next w:val="Normal"/>
    <w:link w:val="TitleChar"/>
    <w:uiPriority w:val="10"/>
    <w:qFormat/>
    <w:rsid w:val="00B52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B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B5E"/>
    <w:pPr>
      <w:spacing w:before="160"/>
      <w:jc w:val="center"/>
    </w:pPr>
    <w:rPr>
      <w:i/>
      <w:iCs/>
      <w:color w:val="404040" w:themeColor="text1" w:themeTint="BF"/>
    </w:rPr>
  </w:style>
  <w:style w:type="character" w:customStyle="1" w:styleId="QuoteChar">
    <w:name w:val="Quote Char"/>
    <w:basedOn w:val="DefaultParagraphFont"/>
    <w:link w:val="Quote"/>
    <w:uiPriority w:val="29"/>
    <w:rsid w:val="00B52B5E"/>
    <w:rPr>
      <w:i/>
      <w:iCs/>
      <w:color w:val="404040" w:themeColor="text1" w:themeTint="BF"/>
    </w:rPr>
  </w:style>
  <w:style w:type="paragraph" w:styleId="ListParagraph">
    <w:name w:val="List Paragraph"/>
    <w:basedOn w:val="Normal"/>
    <w:uiPriority w:val="34"/>
    <w:qFormat/>
    <w:rsid w:val="00B52B5E"/>
    <w:pPr>
      <w:ind w:left="720"/>
      <w:contextualSpacing/>
    </w:pPr>
  </w:style>
  <w:style w:type="character" w:styleId="IntenseEmphasis">
    <w:name w:val="Intense Emphasis"/>
    <w:basedOn w:val="DefaultParagraphFont"/>
    <w:uiPriority w:val="21"/>
    <w:qFormat/>
    <w:rsid w:val="00B52B5E"/>
    <w:rPr>
      <w:i/>
      <w:iCs/>
      <w:color w:val="2F5496" w:themeColor="accent1" w:themeShade="BF"/>
    </w:rPr>
  </w:style>
  <w:style w:type="paragraph" w:styleId="IntenseQuote">
    <w:name w:val="Intense Quote"/>
    <w:basedOn w:val="Normal"/>
    <w:next w:val="Normal"/>
    <w:link w:val="IntenseQuoteChar"/>
    <w:uiPriority w:val="30"/>
    <w:qFormat/>
    <w:rsid w:val="00B52B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2B5E"/>
    <w:rPr>
      <w:i/>
      <w:iCs/>
      <w:color w:val="2F5496" w:themeColor="accent1" w:themeShade="BF"/>
    </w:rPr>
  </w:style>
  <w:style w:type="character" w:styleId="IntenseReference">
    <w:name w:val="Intense Reference"/>
    <w:basedOn w:val="DefaultParagraphFont"/>
    <w:uiPriority w:val="32"/>
    <w:qFormat/>
    <w:rsid w:val="00B52B5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38380">
      <w:bodyDiv w:val="1"/>
      <w:marLeft w:val="0"/>
      <w:marRight w:val="0"/>
      <w:marTop w:val="0"/>
      <w:marBottom w:val="0"/>
      <w:divBdr>
        <w:top w:val="none" w:sz="0" w:space="0" w:color="auto"/>
        <w:left w:val="none" w:sz="0" w:space="0" w:color="auto"/>
        <w:bottom w:val="none" w:sz="0" w:space="0" w:color="auto"/>
        <w:right w:val="none" w:sz="0" w:space="0" w:color="auto"/>
      </w:divBdr>
      <w:divsChild>
        <w:div w:id="497313318">
          <w:marLeft w:val="0"/>
          <w:marRight w:val="0"/>
          <w:marTop w:val="0"/>
          <w:marBottom w:val="0"/>
          <w:divBdr>
            <w:top w:val="none" w:sz="0" w:space="0" w:color="auto"/>
            <w:left w:val="none" w:sz="0" w:space="0" w:color="auto"/>
            <w:bottom w:val="none" w:sz="0" w:space="0" w:color="auto"/>
            <w:right w:val="none" w:sz="0" w:space="0" w:color="auto"/>
          </w:divBdr>
          <w:divsChild>
            <w:div w:id="1626421716">
              <w:marLeft w:val="0"/>
              <w:marRight w:val="0"/>
              <w:marTop w:val="0"/>
              <w:marBottom w:val="0"/>
              <w:divBdr>
                <w:top w:val="none" w:sz="0" w:space="0" w:color="auto"/>
                <w:left w:val="none" w:sz="0" w:space="0" w:color="auto"/>
                <w:bottom w:val="none" w:sz="0" w:space="0" w:color="auto"/>
                <w:right w:val="none" w:sz="0" w:space="0" w:color="auto"/>
              </w:divBdr>
            </w:div>
            <w:div w:id="618073103">
              <w:marLeft w:val="0"/>
              <w:marRight w:val="0"/>
              <w:marTop w:val="0"/>
              <w:marBottom w:val="0"/>
              <w:divBdr>
                <w:top w:val="none" w:sz="0" w:space="0" w:color="auto"/>
                <w:left w:val="none" w:sz="0" w:space="0" w:color="auto"/>
                <w:bottom w:val="none" w:sz="0" w:space="0" w:color="auto"/>
                <w:right w:val="none" w:sz="0" w:space="0" w:color="auto"/>
              </w:divBdr>
            </w:div>
            <w:div w:id="825826900">
              <w:marLeft w:val="0"/>
              <w:marRight w:val="0"/>
              <w:marTop w:val="0"/>
              <w:marBottom w:val="0"/>
              <w:divBdr>
                <w:top w:val="none" w:sz="0" w:space="0" w:color="auto"/>
                <w:left w:val="none" w:sz="0" w:space="0" w:color="auto"/>
                <w:bottom w:val="none" w:sz="0" w:space="0" w:color="auto"/>
                <w:right w:val="none" w:sz="0" w:space="0" w:color="auto"/>
              </w:divBdr>
              <w:divsChild>
                <w:div w:id="8393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68074">
          <w:marLeft w:val="0"/>
          <w:marRight w:val="0"/>
          <w:marTop w:val="0"/>
          <w:marBottom w:val="0"/>
          <w:divBdr>
            <w:top w:val="none" w:sz="0" w:space="0" w:color="auto"/>
            <w:left w:val="none" w:sz="0" w:space="0" w:color="auto"/>
            <w:bottom w:val="none" w:sz="0" w:space="0" w:color="auto"/>
            <w:right w:val="none" w:sz="0" w:space="0" w:color="auto"/>
          </w:divBdr>
          <w:divsChild>
            <w:div w:id="314381688">
              <w:marLeft w:val="0"/>
              <w:marRight w:val="0"/>
              <w:marTop w:val="0"/>
              <w:marBottom w:val="0"/>
              <w:divBdr>
                <w:top w:val="none" w:sz="0" w:space="0" w:color="auto"/>
                <w:left w:val="none" w:sz="0" w:space="0" w:color="auto"/>
                <w:bottom w:val="none" w:sz="0" w:space="0" w:color="auto"/>
                <w:right w:val="none" w:sz="0" w:space="0" w:color="auto"/>
              </w:divBdr>
              <w:divsChild>
                <w:div w:id="1786466327">
                  <w:marLeft w:val="0"/>
                  <w:marRight w:val="0"/>
                  <w:marTop w:val="0"/>
                  <w:marBottom w:val="0"/>
                  <w:divBdr>
                    <w:top w:val="none" w:sz="0" w:space="0" w:color="auto"/>
                    <w:left w:val="none" w:sz="0" w:space="0" w:color="auto"/>
                    <w:bottom w:val="none" w:sz="0" w:space="0" w:color="auto"/>
                    <w:right w:val="none" w:sz="0" w:space="0" w:color="auto"/>
                  </w:divBdr>
                  <w:divsChild>
                    <w:div w:id="174765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3583">
      <w:bodyDiv w:val="1"/>
      <w:marLeft w:val="0"/>
      <w:marRight w:val="0"/>
      <w:marTop w:val="0"/>
      <w:marBottom w:val="0"/>
      <w:divBdr>
        <w:top w:val="none" w:sz="0" w:space="0" w:color="auto"/>
        <w:left w:val="none" w:sz="0" w:space="0" w:color="auto"/>
        <w:bottom w:val="none" w:sz="0" w:space="0" w:color="auto"/>
        <w:right w:val="none" w:sz="0" w:space="0" w:color="auto"/>
      </w:divBdr>
    </w:div>
    <w:div w:id="218367777">
      <w:bodyDiv w:val="1"/>
      <w:marLeft w:val="0"/>
      <w:marRight w:val="0"/>
      <w:marTop w:val="0"/>
      <w:marBottom w:val="0"/>
      <w:divBdr>
        <w:top w:val="none" w:sz="0" w:space="0" w:color="auto"/>
        <w:left w:val="none" w:sz="0" w:space="0" w:color="auto"/>
        <w:bottom w:val="none" w:sz="0" w:space="0" w:color="auto"/>
        <w:right w:val="none" w:sz="0" w:space="0" w:color="auto"/>
      </w:divBdr>
    </w:div>
    <w:div w:id="264532493">
      <w:bodyDiv w:val="1"/>
      <w:marLeft w:val="0"/>
      <w:marRight w:val="0"/>
      <w:marTop w:val="0"/>
      <w:marBottom w:val="0"/>
      <w:divBdr>
        <w:top w:val="none" w:sz="0" w:space="0" w:color="auto"/>
        <w:left w:val="none" w:sz="0" w:space="0" w:color="auto"/>
        <w:bottom w:val="none" w:sz="0" w:space="0" w:color="auto"/>
        <w:right w:val="none" w:sz="0" w:space="0" w:color="auto"/>
      </w:divBdr>
      <w:divsChild>
        <w:div w:id="1214997261">
          <w:marLeft w:val="0"/>
          <w:marRight w:val="0"/>
          <w:marTop w:val="0"/>
          <w:marBottom w:val="0"/>
          <w:divBdr>
            <w:top w:val="none" w:sz="0" w:space="0" w:color="auto"/>
            <w:left w:val="none" w:sz="0" w:space="0" w:color="auto"/>
            <w:bottom w:val="none" w:sz="0" w:space="0" w:color="auto"/>
            <w:right w:val="none" w:sz="0" w:space="0" w:color="auto"/>
          </w:divBdr>
        </w:div>
      </w:divsChild>
    </w:div>
    <w:div w:id="386220220">
      <w:bodyDiv w:val="1"/>
      <w:marLeft w:val="0"/>
      <w:marRight w:val="0"/>
      <w:marTop w:val="0"/>
      <w:marBottom w:val="0"/>
      <w:divBdr>
        <w:top w:val="none" w:sz="0" w:space="0" w:color="auto"/>
        <w:left w:val="none" w:sz="0" w:space="0" w:color="auto"/>
        <w:bottom w:val="none" w:sz="0" w:space="0" w:color="auto"/>
        <w:right w:val="none" w:sz="0" w:space="0" w:color="auto"/>
      </w:divBdr>
    </w:div>
    <w:div w:id="436952053">
      <w:bodyDiv w:val="1"/>
      <w:marLeft w:val="0"/>
      <w:marRight w:val="0"/>
      <w:marTop w:val="0"/>
      <w:marBottom w:val="0"/>
      <w:divBdr>
        <w:top w:val="none" w:sz="0" w:space="0" w:color="auto"/>
        <w:left w:val="none" w:sz="0" w:space="0" w:color="auto"/>
        <w:bottom w:val="none" w:sz="0" w:space="0" w:color="auto"/>
        <w:right w:val="none" w:sz="0" w:space="0" w:color="auto"/>
      </w:divBdr>
      <w:divsChild>
        <w:div w:id="1143931865">
          <w:marLeft w:val="0"/>
          <w:marRight w:val="0"/>
          <w:marTop w:val="0"/>
          <w:marBottom w:val="0"/>
          <w:divBdr>
            <w:top w:val="none" w:sz="0" w:space="0" w:color="auto"/>
            <w:left w:val="none" w:sz="0" w:space="0" w:color="auto"/>
            <w:bottom w:val="none" w:sz="0" w:space="0" w:color="auto"/>
            <w:right w:val="none" w:sz="0" w:space="0" w:color="auto"/>
          </w:divBdr>
          <w:divsChild>
            <w:div w:id="1528173203">
              <w:marLeft w:val="0"/>
              <w:marRight w:val="0"/>
              <w:marTop w:val="0"/>
              <w:marBottom w:val="0"/>
              <w:divBdr>
                <w:top w:val="none" w:sz="0" w:space="0" w:color="auto"/>
                <w:left w:val="none" w:sz="0" w:space="0" w:color="auto"/>
                <w:bottom w:val="none" w:sz="0" w:space="0" w:color="auto"/>
                <w:right w:val="none" w:sz="0" w:space="0" w:color="auto"/>
              </w:divBdr>
            </w:div>
            <w:div w:id="774905568">
              <w:marLeft w:val="0"/>
              <w:marRight w:val="0"/>
              <w:marTop w:val="0"/>
              <w:marBottom w:val="0"/>
              <w:divBdr>
                <w:top w:val="none" w:sz="0" w:space="0" w:color="auto"/>
                <w:left w:val="none" w:sz="0" w:space="0" w:color="auto"/>
                <w:bottom w:val="none" w:sz="0" w:space="0" w:color="auto"/>
                <w:right w:val="none" w:sz="0" w:space="0" w:color="auto"/>
              </w:divBdr>
            </w:div>
            <w:div w:id="2115324852">
              <w:marLeft w:val="0"/>
              <w:marRight w:val="0"/>
              <w:marTop w:val="0"/>
              <w:marBottom w:val="0"/>
              <w:divBdr>
                <w:top w:val="none" w:sz="0" w:space="0" w:color="auto"/>
                <w:left w:val="none" w:sz="0" w:space="0" w:color="auto"/>
                <w:bottom w:val="none" w:sz="0" w:space="0" w:color="auto"/>
                <w:right w:val="none" w:sz="0" w:space="0" w:color="auto"/>
              </w:divBdr>
              <w:divsChild>
                <w:div w:id="30516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99308">
          <w:marLeft w:val="0"/>
          <w:marRight w:val="0"/>
          <w:marTop w:val="0"/>
          <w:marBottom w:val="0"/>
          <w:divBdr>
            <w:top w:val="none" w:sz="0" w:space="0" w:color="auto"/>
            <w:left w:val="none" w:sz="0" w:space="0" w:color="auto"/>
            <w:bottom w:val="none" w:sz="0" w:space="0" w:color="auto"/>
            <w:right w:val="none" w:sz="0" w:space="0" w:color="auto"/>
          </w:divBdr>
          <w:divsChild>
            <w:div w:id="339087923">
              <w:marLeft w:val="0"/>
              <w:marRight w:val="0"/>
              <w:marTop w:val="0"/>
              <w:marBottom w:val="0"/>
              <w:divBdr>
                <w:top w:val="none" w:sz="0" w:space="0" w:color="auto"/>
                <w:left w:val="none" w:sz="0" w:space="0" w:color="auto"/>
                <w:bottom w:val="none" w:sz="0" w:space="0" w:color="auto"/>
                <w:right w:val="none" w:sz="0" w:space="0" w:color="auto"/>
              </w:divBdr>
              <w:divsChild>
                <w:div w:id="1280067299">
                  <w:marLeft w:val="0"/>
                  <w:marRight w:val="0"/>
                  <w:marTop w:val="0"/>
                  <w:marBottom w:val="0"/>
                  <w:divBdr>
                    <w:top w:val="none" w:sz="0" w:space="0" w:color="auto"/>
                    <w:left w:val="none" w:sz="0" w:space="0" w:color="auto"/>
                    <w:bottom w:val="none" w:sz="0" w:space="0" w:color="auto"/>
                    <w:right w:val="none" w:sz="0" w:space="0" w:color="auto"/>
                  </w:divBdr>
                  <w:divsChild>
                    <w:div w:id="58191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474995">
      <w:bodyDiv w:val="1"/>
      <w:marLeft w:val="0"/>
      <w:marRight w:val="0"/>
      <w:marTop w:val="0"/>
      <w:marBottom w:val="0"/>
      <w:divBdr>
        <w:top w:val="none" w:sz="0" w:space="0" w:color="auto"/>
        <w:left w:val="none" w:sz="0" w:space="0" w:color="auto"/>
        <w:bottom w:val="none" w:sz="0" w:space="0" w:color="auto"/>
        <w:right w:val="none" w:sz="0" w:space="0" w:color="auto"/>
      </w:divBdr>
    </w:div>
    <w:div w:id="529149714">
      <w:bodyDiv w:val="1"/>
      <w:marLeft w:val="0"/>
      <w:marRight w:val="0"/>
      <w:marTop w:val="0"/>
      <w:marBottom w:val="0"/>
      <w:divBdr>
        <w:top w:val="none" w:sz="0" w:space="0" w:color="auto"/>
        <w:left w:val="none" w:sz="0" w:space="0" w:color="auto"/>
        <w:bottom w:val="none" w:sz="0" w:space="0" w:color="auto"/>
        <w:right w:val="none" w:sz="0" w:space="0" w:color="auto"/>
      </w:divBdr>
    </w:div>
    <w:div w:id="822740400">
      <w:bodyDiv w:val="1"/>
      <w:marLeft w:val="0"/>
      <w:marRight w:val="0"/>
      <w:marTop w:val="0"/>
      <w:marBottom w:val="0"/>
      <w:divBdr>
        <w:top w:val="none" w:sz="0" w:space="0" w:color="auto"/>
        <w:left w:val="none" w:sz="0" w:space="0" w:color="auto"/>
        <w:bottom w:val="none" w:sz="0" w:space="0" w:color="auto"/>
        <w:right w:val="none" w:sz="0" w:space="0" w:color="auto"/>
      </w:divBdr>
    </w:div>
    <w:div w:id="872232404">
      <w:bodyDiv w:val="1"/>
      <w:marLeft w:val="0"/>
      <w:marRight w:val="0"/>
      <w:marTop w:val="0"/>
      <w:marBottom w:val="0"/>
      <w:divBdr>
        <w:top w:val="none" w:sz="0" w:space="0" w:color="auto"/>
        <w:left w:val="none" w:sz="0" w:space="0" w:color="auto"/>
        <w:bottom w:val="none" w:sz="0" w:space="0" w:color="auto"/>
        <w:right w:val="none" w:sz="0" w:space="0" w:color="auto"/>
      </w:divBdr>
    </w:div>
    <w:div w:id="910963557">
      <w:bodyDiv w:val="1"/>
      <w:marLeft w:val="0"/>
      <w:marRight w:val="0"/>
      <w:marTop w:val="0"/>
      <w:marBottom w:val="0"/>
      <w:divBdr>
        <w:top w:val="none" w:sz="0" w:space="0" w:color="auto"/>
        <w:left w:val="none" w:sz="0" w:space="0" w:color="auto"/>
        <w:bottom w:val="none" w:sz="0" w:space="0" w:color="auto"/>
        <w:right w:val="none" w:sz="0" w:space="0" w:color="auto"/>
      </w:divBdr>
    </w:div>
    <w:div w:id="1276671630">
      <w:bodyDiv w:val="1"/>
      <w:marLeft w:val="0"/>
      <w:marRight w:val="0"/>
      <w:marTop w:val="0"/>
      <w:marBottom w:val="0"/>
      <w:divBdr>
        <w:top w:val="none" w:sz="0" w:space="0" w:color="auto"/>
        <w:left w:val="none" w:sz="0" w:space="0" w:color="auto"/>
        <w:bottom w:val="none" w:sz="0" w:space="0" w:color="auto"/>
        <w:right w:val="none" w:sz="0" w:space="0" w:color="auto"/>
      </w:divBdr>
    </w:div>
    <w:div w:id="1348487907">
      <w:bodyDiv w:val="1"/>
      <w:marLeft w:val="0"/>
      <w:marRight w:val="0"/>
      <w:marTop w:val="0"/>
      <w:marBottom w:val="0"/>
      <w:divBdr>
        <w:top w:val="none" w:sz="0" w:space="0" w:color="auto"/>
        <w:left w:val="none" w:sz="0" w:space="0" w:color="auto"/>
        <w:bottom w:val="none" w:sz="0" w:space="0" w:color="auto"/>
        <w:right w:val="none" w:sz="0" w:space="0" w:color="auto"/>
      </w:divBdr>
      <w:divsChild>
        <w:div w:id="1768962668">
          <w:marLeft w:val="0"/>
          <w:marRight w:val="0"/>
          <w:marTop w:val="0"/>
          <w:marBottom w:val="0"/>
          <w:divBdr>
            <w:top w:val="none" w:sz="0" w:space="0" w:color="auto"/>
            <w:left w:val="none" w:sz="0" w:space="0" w:color="auto"/>
            <w:bottom w:val="none" w:sz="0" w:space="0" w:color="auto"/>
            <w:right w:val="none" w:sz="0" w:space="0" w:color="auto"/>
          </w:divBdr>
        </w:div>
      </w:divsChild>
    </w:div>
    <w:div w:id="1379283700">
      <w:bodyDiv w:val="1"/>
      <w:marLeft w:val="0"/>
      <w:marRight w:val="0"/>
      <w:marTop w:val="0"/>
      <w:marBottom w:val="0"/>
      <w:divBdr>
        <w:top w:val="none" w:sz="0" w:space="0" w:color="auto"/>
        <w:left w:val="none" w:sz="0" w:space="0" w:color="auto"/>
        <w:bottom w:val="none" w:sz="0" w:space="0" w:color="auto"/>
        <w:right w:val="none" w:sz="0" w:space="0" w:color="auto"/>
      </w:divBdr>
      <w:divsChild>
        <w:div w:id="402027070">
          <w:marLeft w:val="0"/>
          <w:marRight w:val="0"/>
          <w:marTop w:val="0"/>
          <w:marBottom w:val="0"/>
          <w:divBdr>
            <w:top w:val="none" w:sz="0" w:space="0" w:color="auto"/>
            <w:left w:val="none" w:sz="0" w:space="0" w:color="auto"/>
            <w:bottom w:val="none" w:sz="0" w:space="0" w:color="auto"/>
            <w:right w:val="none" w:sz="0" w:space="0" w:color="auto"/>
          </w:divBdr>
          <w:divsChild>
            <w:div w:id="9390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90784">
      <w:bodyDiv w:val="1"/>
      <w:marLeft w:val="0"/>
      <w:marRight w:val="0"/>
      <w:marTop w:val="0"/>
      <w:marBottom w:val="0"/>
      <w:divBdr>
        <w:top w:val="none" w:sz="0" w:space="0" w:color="auto"/>
        <w:left w:val="none" w:sz="0" w:space="0" w:color="auto"/>
        <w:bottom w:val="none" w:sz="0" w:space="0" w:color="auto"/>
        <w:right w:val="none" w:sz="0" w:space="0" w:color="auto"/>
      </w:divBdr>
      <w:divsChild>
        <w:div w:id="425419839">
          <w:marLeft w:val="0"/>
          <w:marRight w:val="0"/>
          <w:marTop w:val="0"/>
          <w:marBottom w:val="0"/>
          <w:divBdr>
            <w:top w:val="none" w:sz="0" w:space="0" w:color="auto"/>
            <w:left w:val="none" w:sz="0" w:space="0" w:color="auto"/>
            <w:bottom w:val="none" w:sz="0" w:space="0" w:color="auto"/>
            <w:right w:val="none" w:sz="0" w:space="0" w:color="auto"/>
          </w:divBdr>
          <w:divsChild>
            <w:div w:id="196989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369621">
      <w:bodyDiv w:val="1"/>
      <w:marLeft w:val="0"/>
      <w:marRight w:val="0"/>
      <w:marTop w:val="0"/>
      <w:marBottom w:val="0"/>
      <w:divBdr>
        <w:top w:val="none" w:sz="0" w:space="0" w:color="auto"/>
        <w:left w:val="none" w:sz="0" w:space="0" w:color="auto"/>
        <w:bottom w:val="none" w:sz="0" w:space="0" w:color="auto"/>
        <w:right w:val="none" w:sz="0" w:space="0" w:color="auto"/>
      </w:divBdr>
    </w:div>
    <w:div w:id="1725368661">
      <w:bodyDiv w:val="1"/>
      <w:marLeft w:val="0"/>
      <w:marRight w:val="0"/>
      <w:marTop w:val="0"/>
      <w:marBottom w:val="0"/>
      <w:divBdr>
        <w:top w:val="none" w:sz="0" w:space="0" w:color="auto"/>
        <w:left w:val="none" w:sz="0" w:space="0" w:color="auto"/>
        <w:bottom w:val="none" w:sz="0" w:space="0" w:color="auto"/>
        <w:right w:val="none" w:sz="0" w:space="0" w:color="auto"/>
      </w:divBdr>
    </w:div>
    <w:div w:id="1768891481">
      <w:bodyDiv w:val="1"/>
      <w:marLeft w:val="0"/>
      <w:marRight w:val="0"/>
      <w:marTop w:val="0"/>
      <w:marBottom w:val="0"/>
      <w:divBdr>
        <w:top w:val="none" w:sz="0" w:space="0" w:color="auto"/>
        <w:left w:val="none" w:sz="0" w:space="0" w:color="auto"/>
        <w:bottom w:val="none" w:sz="0" w:space="0" w:color="auto"/>
        <w:right w:val="none" w:sz="0" w:space="0" w:color="auto"/>
      </w:divBdr>
    </w:div>
    <w:div w:id="1815102153">
      <w:bodyDiv w:val="1"/>
      <w:marLeft w:val="0"/>
      <w:marRight w:val="0"/>
      <w:marTop w:val="0"/>
      <w:marBottom w:val="0"/>
      <w:divBdr>
        <w:top w:val="none" w:sz="0" w:space="0" w:color="auto"/>
        <w:left w:val="none" w:sz="0" w:space="0" w:color="auto"/>
        <w:bottom w:val="none" w:sz="0" w:space="0" w:color="auto"/>
        <w:right w:val="none" w:sz="0" w:space="0" w:color="auto"/>
      </w:divBdr>
    </w:div>
    <w:div w:id="1867064272">
      <w:bodyDiv w:val="1"/>
      <w:marLeft w:val="0"/>
      <w:marRight w:val="0"/>
      <w:marTop w:val="0"/>
      <w:marBottom w:val="0"/>
      <w:divBdr>
        <w:top w:val="none" w:sz="0" w:space="0" w:color="auto"/>
        <w:left w:val="none" w:sz="0" w:space="0" w:color="auto"/>
        <w:bottom w:val="none" w:sz="0" w:space="0" w:color="auto"/>
        <w:right w:val="none" w:sz="0" w:space="0" w:color="auto"/>
      </w:divBdr>
    </w:div>
    <w:div w:id="204959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TotalTime>
  <Pages>11</Pages>
  <Words>2792</Words>
  <Characters>14859</Characters>
  <Application>Microsoft Office Word</Application>
  <DocSecurity>0</DocSecurity>
  <Lines>235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 sayed</dc:creator>
  <cp:keywords/>
  <dc:description/>
  <cp:lastModifiedBy>amr sayed</cp:lastModifiedBy>
  <cp:revision>4</cp:revision>
  <dcterms:created xsi:type="dcterms:W3CDTF">2025-04-27T15:01:00Z</dcterms:created>
  <dcterms:modified xsi:type="dcterms:W3CDTF">2025-04-30T23:39:00Z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e67f5fee-14e0-49b3-bbb1-f76499b5c42b</vt:lpwstr>
  </property>
</Properties>
</file>