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4CD0C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35568">
        <w:rPr>
          <w:rFonts w:ascii="SakkalMajalla-Bold" w:cs="SakkalMajalla-Bold" w:hint="cs"/>
          <w:b/>
          <w:bCs/>
          <w:sz w:val="28"/>
          <w:szCs w:val="28"/>
          <w:rtl/>
        </w:rPr>
        <w:t>سحر علي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82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B9B6A7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AD9775" w:rsidR="008239B5" w:rsidRDefault="0088211F">
            <w:pPr>
              <w:jc w:val="center"/>
            </w:pPr>
            <w:r>
              <w:rPr>
                <w:rFonts w:hint="cs"/>
                <w:rtl/>
              </w:rPr>
              <w:t>إضافة اسم 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8B09DFE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88211F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638967" w:rsidR="00DA1C7C" w:rsidRPr="0088211F" w:rsidRDefault="00733768" w:rsidP="0087683C">
            <w:pPr>
              <w:jc w:val="right"/>
            </w:pPr>
            <w:r w:rsidRPr="0087683C">
              <w:rPr>
                <w:rFonts w:hint="cs"/>
                <w:rtl/>
              </w:rPr>
              <w:t xml:space="preserve">الإشارة الى </w:t>
            </w:r>
            <w:r w:rsidRPr="0087683C">
              <w:rPr>
                <w:rtl/>
              </w:rPr>
              <w:t>السياق السعودي ورؤية 2030، مع التمهيد لوزارة السياحة كبيئة خصبة للدراسة، مع الإشارة السريعة لوجود ندرة في الدراسات التي جمعت بين المتغيرين</w:t>
            </w:r>
            <w:r w:rsidRPr="0087683C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94F9A76" w:rsidR="00DA1C7C" w:rsidRPr="002E3635" w:rsidRDefault="0087683C" w:rsidP="0087683C">
            <w:pPr>
              <w:jc w:val="right"/>
            </w:pPr>
            <w:r w:rsidRPr="0087683C">
              <w:rPr>
                <w:rtl/>
              </w:rPr>
              <w:t>اعتمدت على مشكلة عامة (تدني الرضا الوظيفي) دون تقديم دليل واقعي أو إحصائي مبدئي يثبت وجود هذه المشكلة في وزارة السياحة (مثل: نسب التغيب، الدوران الوظيفي، أو نتائج استبيانات سابقة</w:t>
            </w:r>
          </w:p>
        </w:tc>
      </w:tr>
      <w:tr w:rsidR="0088211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8211F" w:rsidRDefault="0088211F" w:rsidP="0087683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9D0669" w14:textId="77777777" w:rsidR="0087683C" w:rsidRPr="008D74D3" w:rsidRDefault="0087683C" w:rsidP="008768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97B948" w:rsidR="0088211F" w:rsidRPr="002E3635" w:rsidRDefault="0087683C" w:rsidP="0087683C">
            <w:pPr>
              <w:jc w:val="right"/>
            </w:pPr>
            <w:r w:rsidRPr="0087683C">
              <w:rPr>
                <w:rtl/>
              </w:rPr>
              <w:t>الصياغة ضعيفة بسبب الإفراط في استخدام "قد" (قد يفيد، قد يساعد)، مما يُضعف الثقة بأهمية البحث</w:t>
            </w:r>
            <w:r w:rsidRPr="0087683C">
              <w:t>.</w:t>
            </w:r>
          </w:p>
        </w:tc>
      </w:tr>
      <w:tr w:rsidR="0088211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2B78893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2B5205A" w:rsidR="0088211F" w:rsidRPr="00B44D2B" w:rsidRDefault="0088211F" w:rsidP="0088211F">
            <w:pPr>
              <w:bidi/>
              <w:jc w:val="both"/>
            </w:pPr>
          </w:p>
        </w:tc>
      </w:tr>
      <w:tr w:rsidR="0088211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FF2F63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8211F" w:rsidRDefault="0088211F" w:rsidP="0088211F">
            <w:pPr>
              <w:jc w:val="center"/>
            </w:pPr>
          </w:p>
        </w:tc>
      </w:tr>
      <w:tr w:rsidR="0088211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8211F" w:rsidRDefault="0088211F" w:rsidP="0088211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C306DC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5EAD86C" w:rsidR="0088211F" w:rsidRDefault="0088211F" w:rsidP="0088211F">
            <w:pPr>
              <w:jc w:val="center"/>
            </w:pPr>
          </w:p>
        </w:tc>
      </w:tr>
      <w:tr w:rsidR="0088211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53E85D" w:rsidR="0088211F" w:rsidRDefault="0088211F" w:rsidP="0088211F">
            <w:pPr>
              <w:jc w:val="center"/>
            </w:pPr>
            <w:r>
              <w:rPr>
                <w:rFonts w:hint="cs"/>
                <w:rtl/>
              </w:rPr>
              <w:t>يفضل عرض الدراسات السابقة بعد تقسيمها الى محاور ومن الاقدم للاحدث او العكس</w:t>
            </w:r>
          </w:p>
        </w:tc>
      </w:tr>
      <w:tr w:rsidR="0088211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8211F" w:rsidRDefault="0088211F" w:rsidP="0005263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160CD0" w14:textId="77777777" w:rsidR="0005263D" w:rsidRPr="008D74D3" w:rsidRDefault="0005263D" w:rsidP="000526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907A64" w:rsidR="0088211F" w:rsidRDefault="0005263D" w:rsidP="0088211F">
            <w:pPr>
              <w:jc w:val="center"/>
            </w:pPr>
            <w:r>
              <w:rPr>
                <w:rFonts w:hint="cs"/>
                <w:rtl/>
              </w:rPr>
              <w:t>الإطار النظري للبحث غير موجود</w:t>
            </w:r>
          </w:p>
        </w:tc>
      </w:tr>
      <w:tr w:rsidR="0088211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7D745B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56D85D" w:rsidR="0088211F" w:rsidRDefault="0005263D" w:rsidP="0088211F">
            <w:pPr>
              <w:jc w:val="center"/>
            </w:pPr>
            <w:r>
              <w:rPr>
                <w:rFonts w:hint="cs"/>
                <w:rtl/>
              </w:rPr>
              <w:t>منهجية البحث متضمنة نوع المنهجية وسبب اختيارها وطرق جمع البيانات ومجتمع وعينة البحث واساليب التحليل الاحصائي غير موجودة</w:t>
            </w:r>
          </w:p>
        </w:tc>
      </w:tr>
      <w:tr w:rsidR="0088211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8211F" w:rsidRDefault="0088211F" w:rsidP="0005263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9206F9" w14:textId="77777777" w:rsidR="0005263D" w:rsidRPr="008D74D3" w:rsidRDefault="0005263D" w:rsidP="000526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9656C8" w:rsidR="0088211F" w:rsidRDefault="0005263D" w:rsidP="0088211F">
            <w:pPr>
              <w:jc w:val="center"/>
            </w:pPr>
            <w:r>
              <w:rPr>
                <w:rFonts w:hint="cs"/>
                <w:rtl/>
              </w:rPr>
              <w:t>لم يوضح الأدوات المستخدمة في البحث والاستبانة ومحاور الاستبانة</w:t>
            </w:r>
          </w:p>
        </w:tc>
      </w:tr>
      <w:tr w:rsidR="0088211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8211F" w:rsidRDefault="0088211F" w:rsidP="0088211F">
            <w:pPr>
              <w:jc w:val="center"/>
            </w:pPr>
          </w:p>
        </w:tc>
      </w:tr>
      <w:tr w:rsidR="0088211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98B391" w:rsidR="0088211F" w:rsidRDefault="0005263D" w:rsidP="0088211F">
            <w:pPr>
              <w:jc w:val="center"/>
            </w:pPr>
            <w:r>
              <w:rPr>
                <w:rFonts w:hint="cs"/>
                <w:rtl/>
              </w:rPr>
              <w:t>توحيد نظام توثيق المراجع وترتبها أبجدياً</w:t>
            </w:r>
          </w:p>
        </w:tc>
      </w:tr>
      <w:tr w:rsidR="0088211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8211F" w:rsidRDefault="0088211F" w:rsidP="0088211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56E16"/>
    <w:multiLevelType w:val="multilevel"/>
    <w:tmpl w:val="1212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263D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73941"/>
    <w:rsid w:val="006C2FF5"/>
    <w:rsid w:val="00733768"/>
    <w:rsid w:val="007E4B35"/>
    <w:rsid w:val="007E4DCA"/>
    <w:rsid w:val="008239B5"/>
    <w:rsid w:val="008415DF"/>
    <w:rsid w:val="0087683C"/>
    <w:rsid w:val="0088211F"/>
    <w:rsid w:val="008D74D3"/>
    <w:rsid w:val="008D7A2A"/>
    <w:rsid w:val="009B1DDC"/>
    <w:rsid w:val="00A629D4"/>
    <w:rsid w:val="00B44D2B"/>
    <w:rsid w:val="00C35568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2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91E391C-5856-45E6-A12A-F4022E61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2026-07-15T12:10:00Z</dcterms:created>
  <dcterms:modified xsi:type="dcterms:W3CDTF">2026-07-15T12:24:00Z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