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48611D" w14:textId="7D7AD083" w:rsidR="00214F9A" w:rsidRDefault="008C5BCD" w:rsidP="00331691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="Sakkal Majalla" w:eastAsia="Calibri" w:hAnsi="Sakkal Majalla" w:cs="Sakkal Majalla"/>
          <w:b/>
          <w:bCs/>
          <w:noProof/>
          <w:kern w:val="0"/>
          <w:sz w:val="32"/>
          <w:szCs w:val="32"/>
          <w14:ligatures w14:val="none"/>
        </w:rPr>
        <w:drawing>
          <wp:anchor distT="0" distB="0" distL="114300" distR="114300" simplePos="0" relativeHeight="251661312" behindDoc="0" locked="0" layoutInCell="1" allowOverlap="1" wp14:anchorId="41A4F1EF" wp14:editId="505D8D81">
            <wp:simplePos x="0" y="0"/>
            <wp:positionH relativeFrom="column">
              <wp:posOffset>-434340</wp:posOffset>
            </wp:positionH>
            <wp:positionV relativeFrom="paragraph">
              <wp:posOffset>0</wp:posOffset>
            </wp:positionV>
            <wp:extent cx="1661160" cy="737870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07931" w14:textId="6B9E2520" w:rsidR="006C1870" w:rsidRDefault="003664C4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Theme="majorBidi" w:hAnsiTheme="majorBidi" w:cstheme="maj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5729AB" wp14:editId="51D8CF50">
                <wp:simplePos x="0" y="0"/>
                <wp:positionH relativeFrom="column">
                  <wp:posOffset>-472440</wp:posOffset>
                </wp:positionH>
                <wp:positionV relativeFrom="paragraph">
                  <wp:posOffset>292735</wp:posOffset>
                </wp:positionV>
                <wp:extent cx="1653540" cy="731520"/>
                <wp:effectExtent l="0" t="0" r="2286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54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BE9A5" w14:textId="77777777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جامعــة ميدأوشن</w:t>
                            </w:r>
                          </w:p>
                          <w:p w14:paraId="22F1A869" w14:textId="343F33D6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برنامج الدكتوراة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729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7.2pt;margin-top:23.05pt;width:130.2pt;height:5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" strokecolor="white [3212]">
                <v:textbox>
                  <w:txbxContent>
                    <w:p w14:paraId="2DFBE9A5" w14:textId="77777777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جامعــة ميدأوشن</w:t>
                      </w:r>
                    </w:p>
                    <w:p w14:paraId="22F1A869" w14:textId="343F33D6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sz w:val="28"/>
                          <w:szCs w:val="28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برنامج الدكتوراة</w:t>
                      </w:r>
                    </w:p>
                  </w:txbxContent>
                </v:textbox>
              </v:shape>
            </w:pict>
          </mc:Fallback>
        </mc:AlternateContent>
      </w:r>
    </w:p>
    <w:p w14:paraId="67AAF2F0" w14:textId="05438FC7" w:rsidR="006C1870" w:rsidRPr="00B77F72" w:rsidRDefault="006C1870" w:rsidP="006C1870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B77F7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تقرير صلاحية رسالة الدكتوراة للمناقشة</w:t>
      </w:r>
    </w:p>
    <w:p w14:paraId="472B851E" w14:textId="70F5D55B" w:rsidR="006C1870" w:rsidRPr="006C1870" w:rsidRDefault="006C1870" w:rsidP="00C267A8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اسم الطالب: </w:t>
      </w:r>
      <w:r w:rsidR="00C267A8" w:rsidRPr="007C544A">
        <w:rPr>
          <w:rFonts w:ascii="Times New Roman" w:hAnsi="Times New Roman" w:cs="Simplified Arabic"/>
          <w:b/>
          <w:bCs/>
          <w:i/>
          <w:iCs/>
          <w:sz w:val="28"/>
          <w:szCs w:val="28"/>
          <w:rtl/>
          <w:lang w:bidi="ar-EG"/>
        </w:rPr>
        <w:t>صادق حسن الصفار</w:t>
      </w:r>
    </w:p>
    <w:p w14:paraId="6B9EB43A" w14:textId="1B45DAC8" w:rsidR="006C1870" w:rsidRPr="006C1870" w:rsidRDefault="00C267A8" w:rsidP="00C267A8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التخصص العلمى: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ادارة اعمال </w:t>
      </w:r>
    </w:p>
    <w:p w14:paraId="4274F73A" w14:textId="4E63D0EF" w:rsidR="006C1870" w:rsidRPr="006C1870" w:rsidRDefault="006C1870" w:rsidP="00C267A8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الدرجة المسجل لها:-</w:t>
      </w:r>
      <w:r w:rsidR="00C267A8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دكتوراه    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---- تاريخ القيد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ببرنامج الدكتوراة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:--</w:t>
      </w:r>
      <w:r w:rsidR="00C267A8" w:rsidRPr="00C267A8">
        <w:t xml:space="preserve"> </w:t>
      </w:r>
      <w:r w:rsidR="00C267A8" w:rsidRPr="00C267A8">
        <w:rPr>
          <w:rFonts w:asciiTheme="majorBidi" w:hAnsiTheme="majorBidi" w:cs="Times New Roman"/>
          <w:b/>
          <w:bCs/>
          <w:sz w:val="28"/>
          <w:szCs w:val="28"/>
          <w:rtl/>
        </w:rPr>
        <w:t>1</w:t>
      </w:r>
      <w:r w:rsidR="00C267A8">
        <w:rPr>
          <w:rFonts w:asciiTheme="majorBidi" w:hAnsiTheme="majorBidi" w:cs="Times New Roman" w:hint="cs"/>
          <w:b/>
          <w:bCs/>
          <w:sz w:val="28"/>
          <w:szCs w:val="28"/>
          <w:rtl/>
        </w:rPr>
        <w:t>/10</w:t>
      </w:r>
      <w:r w:rsidR="00C267A8" w:rsidRPr="00C267A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/2023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-</w:t>
      </w:r>
    </w:p>
    <w:p w14:paraId="756AD06B" w14:textId="2343C3D8" w:rsidR="006C1870" w:rsidRPr="006C1870" w:rsidRDefault="006C1870" w:rsidP="00C267A8">
      <w:pPr>
        <w:shd w:val="clear" w:color="auto" w:fill="FFFFFF" w:themeFill="background1"/>
        <w:bidi/>
        <w:spacing w:after="0"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العربية:-</w:t>
      </w:r>
      <w:r w:rsidR="00C267A8" w:rsidRPr="00C267A8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="00C267A8" w:rsidRPr="00C267A8">
        <w:rPr>
          <w:rFonts w:asciiTheme="majorBidi" w:hAnsiTheme="majorBidi" w:cstheme="majorBidi"/>
          <w:b/>
          <w:bCs/>
          <w:sz w:val="28"/>
          <w:szCs w:val="28"/>
          <w:rtl/>
        </w:rPr>
        <w:t>استراتيجيةُ دمجِ الشركاتِ لدخولِ سوقِ النموِّ</w:t>
      </w:r>
      <w:r w:rsidR="00C267A8" w:rsidRPr="00C267A8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(</w:t>
      </w:r>
      <w:r w:rsidR="00C267A8" w:rsidRPr="00C267A8">
        <w:rPr>
          <w:rFonts w:asciiTheme="majorBidi" w:hAnsiTheme="majorBidi" w:cstheme="majorBidi"/>
          <w:b/>
          <w:bCs/>
          <w:sz w:val="28"/>
          <w:szCs w:val="28"/>
          <w:rtl/>
        </w:rPr>
        <w:t>السوقِ الموازيةِ</w:t>
      </w:r>
      <w:r w:rsidR="00C267A8" w:rsidRPr="00C267A8">
        <w:rPr>
          <w:rFonts w:asciiTheme="majorBidi" w:hAnsiTheme="majorBidi" w:cstheme="majorBidi" w:hint="cs"/>
          <w:b/>
          <w:bCs/>
          <w:sz w:val="28"/>
          <w:szCs w:val="28"/>
          <w:rtl/>
        </w:rPr>
        <w:t>)</w:t>
      </w:r>
      <w:r w:rsidR="00C267A8" w:rsidRPr="00C267A8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لسوقِ المالِ السعوديِّ</w:t>
      </w:r>
      <w:r w:rsidR="00C267A8" w:rsidRPr="00C267A8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، </w:t>
      </w:r>
      <w:r w:rsidR="00C267A8" w:rsidRPr="00C267A8">
        <w:rPr>
          <w:rFonts w:asciiTheme="majorBidi" w:hAnsiTheme="majorBidi" w:cstheme="majorBidi"/>
          <w:b/>
          <w:bCs/>
          <w:sz w:val="28"/>
          <w:szCs w:val="28"/>
          <w:rtl/>
        </w:rPr>
        <w:t>دراسةٌ ميدانيةٌ على الشركاتِ العائليةِ السعودية</w:t>
      </w:r>
      <w:r w:rsidR="00C267A8"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-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ab/>
      </w:r>
    </w:p>
    <w:p w14:paraId="13A4F398" w14:textId="77777777" w:rsidR="00107D7B" w:rsidRDefault="006C1870" w:rsidP="00107D7B">
      <w:pPr>
        <w:pStyle w:val="aa"/>
        <w:shd w:val="clear" w:color="auto" w:fill="FFFFFF" w:themeFill="background1"/>
        <w:bidi/>
        <w:spacing w:after="0" w:line="360" w:lineRule="auto"/>
        <w:ind w:right="-270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الأجنبية:</w:t>
      </w:r>
    </w:p>
    <w:p w14:paraId="19EF2A5E" w14:textId="77777777" w:rsidR="00107D7B" w:rsidRPr="00107D7B" w:rsidRDefault="00107D7B" w:rsidP="00107D7B">
      <w:pPr>
        <w:numPr>
          <w:ilvl w:val="0"/>
          <w:numId w:val="23"/>
        </w:numPr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>
        <w:t>The Strategy of Merging Companies to Enter the Saudi Capital Market’s Growth Market (Nomu – Parallel Market): A Field Study of Saudi Family-Owned Companies</w:t>
      </w:r>
    </w:p>
    <w:p w14:paraId="7DE11C5B" w14:textId="5C8FF677" w:rsidR="006C1870" w:rsidRPr="006C1870" w:rsidRDefault="006C1870" w:rsidP="00107D7B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وقد تمت مراجعة الرسالة المقدمة مراجعة نهائية من قبلنا وأصبحت صالحة للمناقشة</w:t>
      </w:r>
    </w:p>
    <w:p w14:paraId="537AEDD9" w14:textId="333C62DD" w:rsidR="006C1870" w:rsidRPr="006C1870" w:rsidRDefault="006C1870" w:rsidP="006C1870">
      <w:pPr>
        <w:numPr>
          <w:ilvl w:val="0"/>
          <w:numId w:val="24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علما بأن الطالب قد قام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ب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نشر عدد (      ) أبحاث في مجلات محكمة كالتالي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:</w:t>
      </w:r>
    </w:p>
    <w:tbl>
      <w:tblPr>
        <w:tblpPr w:leftFromText="180" w:rightFromText="180" w:vertAnchor="text" w:horzAnchor="margin" w:tblpXSpec="center" w:tblpY="242"/>
        <w:tblW w:w="87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253"/>
        <w:gridCol w:w="4536"/>
      </w:tblGrid>
      <w:tr w:rsidR="00D04DC1" w:rsidRPr="006C1870" w14:paraId="102DF3D4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599E7A5B" w14:textId="7D90F04D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عنوان المجلة 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2FC8D99D" w14:textId="4108996E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اسم البحث </w:t>
            </w:r>
          </w:p>
        </w:tc>
      </w:tr>
      <w:tr w:rsidR="00D04DC1" w:rsidRPr="006C1870" w14:paraId="049F72CD" w14:textId="77777777" w:rsidTr="00A72015">
        <w:trPr>
          <w:trHeight w:val="1284"/>
        </w:trPr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DEFC316" w14:textId="2C4FD3FE" w:rsidR="00D04DC1" w:rsidRPr="006C1870" w:rsidRDefault="00DD449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مجلة الدراسات الافريقية والعربية </w:t>
            </w:r>
            <w:r w:rsidR="00A72015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2DF86FBE" w14:textId="05B11EE0" w:rsidR="00DD4491" w:rsidRPr="00A72015" w:rsidRDefault="00DD4491" w:rsidP="00A72015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A72015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 </w:t>
            </w:r>
            <w:r w:rsidRPr="00A72015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أثر الإدارة الاستراتيجية على رضا  العاملين (دراسة تطبيقية على مؤسسة شبكة الشرقية للطباعة)</w:t>
            </w:r>
            <w:r w:rsidR="00A72015" w:rsidRPr="00A72015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 2023</w:t>
            </w:r>
          </w:p>
          <w:p w14:paraId="021C103E" w14:textId="5AC0B54F" w:rsidR="00D04DC1" w:rsidRPr="00DD4491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</w:tr>
      <w:tr w:rsidR="00A72015" w:rsidRPr="006C1870" w14:paraId="5EBE3142" w14:textId="77777777" w:rsidTr="00A72015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03CF44" w14:textId="46D664DD" w:rsidR="00A72015" w:rsidRPr="006C1870" w:rsidRDefault="00A72015" w:rsidP="00A72015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مجلة الدراسات الافريقية والعربية 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51336C7A" w14:textId="139652EF" w:rsidR="00A72015" w:rsidRPr="006C1870" w:rsidRDefault="00A72015" w:rsidP="00A72015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اثر التحول السياسي والانفتاح الاقتصادي في المملكة العربية السعودية على بيئة الأعمال والاستثمار</w:t>
            </w:r>
            <w:r w:rsidRPr="00A72015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2025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</w:p>
        </w:tc>
      </w:tr>
      <w:tr w:rsidR="00D04DC1" w:rsidRPr="006C1870" w14:paraId="30DEF48F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FE6BEF" w14:textId="6A34FAD5" w:rsidR="00D04DC1" w:rsidRPr="006C1870" w:rsidRDefault="00A72015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lastRenderedPageBreak/>
              <w:t>المجلة العربية للعلوم الاجتماعية -</w:t>
            </w:r>
            <w:r w:rsidRPr="00A72015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المؤسسة العربية للاستشارات العلمية وتنمية الموارد البشرية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887F8" w14:textId="391A9E29" w:rsidR="00A72015" w:rsidRPr="00A72015" w:rsidRDefault="00A72015" w:rsidP="00A72015">
            <w:pPr>
              <w:pStyle w:val="4"/>
              <w:shd w:val="clear" w:color="auto" w:fill="FFFFFF"/>
              <w:bidi/>
              <w:spacing w:before="0" w:after="300"/>
              <w:textAlignment w:val="baseline"/>
              <w:rPr>
                <w:rFonts w:asciiTheme="majorBidi" w:eastAsiaTheme="minorHAnsi" w:hAnsiTheme="majorBidi"/>
                <w:i w:val="0"/>
                <w:iCs w:val="0"/>
                <w:color w:val="auto"/>
                <w:sz w:val="28"/>
                <w:szCs w:val="28"/>
                <w:lang w:bidi="ar-EG"/>
              </w:rPr>
            </w:pPr>
            <w:r w:rsidRPr="00A72015">
              <w:rPr>
                <w:rFonts w:asciiTheme="majorBidi" w:eastAsiaTheme="minorHAnsi" w:hAnsiTheme="majorBidi"/>
                <w:i w:val="0"/>
                <w:iCs w:val="0"/>
                <w:color w:val="auto"/>
                <w:sz w:val="28"/>
                <w:szCs w:val="28"/>
                <w:rtl/>
                <w:lang w:bidi="ar-EG"/>
              </w:rPr>
              <w:t>دمج الشركات العائلية السعودية لدخول سوق نمو السوق الموازية</w:t>
            </w:r>
            <w:r w:rsidRPr="00A72015">
              <w:rPr>
                <w:rFonts w:asciiTheme="majorBidi" w:eastAsiaTheme="minorHAnsi" w:hAnsiTheme="majorBidi" w:hint="cs"/>
                <w:i w:val="0"/>
                <w:iCs w:val="0"/>
                <w:color w:val="auto"/>
                <w:sz w:val="28"/>
                <w:szCs w:val="28"/>
                <w:rtl/>
                <w:lang w:bidi="ar-EG"/>
              </w:rPr>
              <w:t xml:space="preserve"> 2025</w:t>
            </w:r>
          </w:p>
          <w:p w14:paraId="237F718A" w14:textId="251824CD" w:rsidR="00D04DC1" w:rsidRPr="00A72015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</w:tr>
    </w:tbl>
    <w:p w14:paraId="3BD1CFC3" w14:textId="77777777" w:rsidR="00A72015" w:rsidRDefault="00A72015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7940F9CD" w14:textId="08F861EF" w:rsidR="006C1870" w:rsidRPr="006C1870" w:rsidRDefault="006C1870" w:rsidP="00A72015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لجنة الاشراف العلمى:</w:t>
      </w:r>
    </w:p>
    <w:tbl>
      <w:tblPr>
        <w:bidiVisual/>
        <w:tblW w:w="1015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1"/>
        <w:gridCol w:w="3270"/>
        <w:gridCol w:w="3760"/>
        <w:gridCol w:w="2626"/>
      </w:tblGrid>
      <w:tr w:rsidR="006C1870" w:rsidRPr="006C1870" w14:paraId="5A25D9A3" w14:textId="77777777" w:rsidTr="006C1870">
        <w:trPr>
          <w:jc w:val="center"/>
        </w:trPr>
        <w:tc>
          <w:tcPr>
            <w:tcW w:w="501" w:type="dxa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4CBC30D2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327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6AA9D229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اسـم المشرف</w:t>
            </w:r>
          </w:p>
        </w:tc>
        <w:tc>
          <w:tcPr>
            <w:tcW w:w="376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FF061FD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الوظــيفة وجهة العمل</w:t>
            </w:r>
          </w:p>
        </w:tc>
        <w:tc>
          <w:tcPr>
            <w:tcW w:w="2626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D9D9D9"/>
            <w:vAlign w:val="center"/>
            <w:hideMark/>
          </w:tcPr>
          <w:p w14:paraId="13EBDA64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التوقـيع</w:t>
            </w:r>
          </w:p>
        </w:tc>
      </w:tr>
      <w:tr w:rsidR="006C1870" w:rsidRPr="006C1870" w14:paraId="18BACBEB" w14:textId="77777777" w:rsidTr="006C1870">
        <w:trPr>
          <w:jc w:val="center"/>
        </w:trPr>
        <w:tc>
          <w:tcPr>
            <w:tcW w:w="501" w:type="dxa"/>
            <w:tcBorders>
              <w:top w:val="thickThinSmallGap" w:sz="12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B1B9A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327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FED789" w14:textId="055CB093" w:rsidR="006C1870" w:rsidRPr="00C91D12" w:rsidRDefault="00C0297B" w:rsidP="00C0297B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 w:rsidRPr="00C91D12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 xml:space="preserve">الأستاذ </w:t>
            </w:r>
            <w:r w:rsidRPr="00C91D12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المساعد الدكتورة</w:t>
            </w:r>
            <w:r w:rsidRPr="00C91D12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/ هبة كمال القصبي</w:t>
            </w:r>
          </w:p>
        </w:tc>
        <w:tc>
          <w:tcPr>
            <w:tcW w:w="376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9F6E86" w14:textId="2CA95D38" w:rsidR="006C1870" w:rsidRPr="00C91D12" w:rsidRDefault="00C0297B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C91D12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أستاذ إدارة الأعمال المساعد</w:t>
            </w:r>
          </w:p>
        </w:tc>
        <w:tc>
          <w:tcPr>
            <w:tcW w:w="2626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55FD6A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6EF68CA8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DA487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DA4AF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3BF04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5873D671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7FACB627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F00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4A3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2FD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03055C25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</w:tbl>
    <w:p w14:paraId="16515E04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14:paraId="5DA2B884" w14:textId="77777777" w:rsidR="00D04DC1" w:rsidRPr="00D04DC1" w:rsidRDefault="006C1870" w:rsidP="00D04DC1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قرار مجلس القسم : </w:t>
      </w:r>
    </w:p>
    <w:p w14:paraId="14B1485F" w14:textId="64135C09" w:rsidR="006C1870" w:rsidRPr="006C1870" w:rsidRDefault="006C1870" w:rsidP="00D04DC1">
      <w:pPr>
        <w:bidi/>
        <w:spacing w:line="360" w:lineRule="auto"/>
        <w:jc w:val="center"/>
        <w:rPr>
          <w:rFonts w:asciiTheme="majorBidi" w:hAnsiTheme="majorBidi" w:cstheme="majorBidi"/>
          <w:sz w:val="32"/>
          <w:szCs w:val="32"/>
          <w:u w:val="single"/>
          <w:lang w:bidi="ar-EG"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قد وافق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>ت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الجامعة 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بعد اطلاع أعضاءه على الرسالة وتقرير الصلاحية</w:t>
      </w:r>
      <w:r w:rsid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على تشكيل لجنه المناقشة </w:t>
      </w:r>
    </w:p>
    <w:p w14:paraId="7FE4F78A" w14:textId="77777777" w:rsidR="00331691" w:rsidRDefault="00331691" w:rsidP="00331691">
      <w:pPr>
        <w:bidi/>
        <w:spacing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B901070" w14:textId="6A9DAE56" w:rsidR="006C1870" w:rsidRPr="006C1870" w:rsidRDefault="00331691" w:rsidP="00331691">
      <w:pPr>
        <w:bidi/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                                                                           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مدير برنامج الدكتوراة</w:t>
      </w:r>
    </w:p>
    <w:p w14:paraId="70D37DEA" w14:textId="77777777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</w:p>
    <w:p w14:paraId="7C92630E" w14:textId="47191223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                                                              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  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(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السيد الدكتور/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محمد بركات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)                                             </w:t>
      </w:r>
    </w:p>
    <w:p w14:paraId="16EF0367" w14:textId="77777777" w:rsidR="006C1870" w:rsidRPr="006C1870" w:rsidRDefault="006C1870" w:rsidP="00331691">
      <w:pPr>
        <w:bidi/>
        <w:spacing w:after="0"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5E6D9CC8" w14:textId="77777777" w:rsidR="006C1870" w:rsidRPr="00FE2B9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42EBCDB1" w14:textId="0D3732F1" w:rsidR="00891865" w:rsidRPr="00FE2B90" w:rsidRDefault="00891865" w:rsidP="007212DD">
      <w:pPr>
        <w:bidi/>
        <w:spacing w:line="360" w:lineRule="auto"/>
        <w:rPr>
          <w:rFonts w:asciiTheme="majorBidi" w:hAnsiTheme="majorBidi" w:cstheme="majorBidi"/>
          <w:sz w:val="28"/>
          <w:szCs w:val="28"/>
        </w:rPr>
      </w:pPr>
    </w:p>
    <w:sectPr w:rsidR="00891865" w:rsidRPr="00FE2B90" w:rsidSect="003664C4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20577"/>
    <w:multiLevelType w:val="multilevel"/>
    <w:tmpl w:val="9220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97265"/>
    <w:multiLevelType w:val="multilevel"/>
    <w:tmpl w:val="BCB2A8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934030"/>
    <w:multiLevelType w:val="hybridMultilevel"/>
    <w:tmpl w:val="F606E3E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8A03F1"/>
    <w:multiLevelType w:val="multilevel"/>
    <w:tmpl w:val="C2CC9D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BC423C"/>
    <w:multiLevelType w:val="multilevel"/>
    <w:tmpl w:val="E3166F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064914"/>
    <w:multiLevelType w:val="hybridMultilevel"/>
    <w:tmpl w:val="01325154"/>
    <w:lvl w:ilvl="0" w:tplc="68C0E46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B93D12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197A1D"/>
    <w:multiLevelType w:val="multilevel"/>
    <w:tmpl w:val="22A2187C"/>
    <w:lvl w:ilvl="0">
      <w:start w:val="1"/>
      <w:numFmt w:val="bullet"/>
      <w:lvlText w:val=""/>
      <w:lvlJc w:val="left"/>
      <w:pPr>
        <w:tabs>
          <w:tab w:val="num" w:pos="450"/>
        </w:tabs>
        <w:ind w:left="45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A20610"/>
    <w:multiLevelType w:val="multilevel"/>
    <w:tmpl w:val="A60CA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0D667D"/>
    <w:multiLevelType w:val="hybridMultilevel"/>
    <w:tmpl w:val="3C18B756"/>
    <w:lvl w:ilvl="0" w:tplc="04090009">
      <w:start w:val="1"/>
      <w:numFmt w:val="bullet"/>
      <w:lvlText w:val=""/>
      <w:lvlJc w:val="left"/>
      <w:pPr>
        <w:ind w:left="19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0" w15:restartNumberingAfterBreak="0">
    <w:nsid w:val="44786C0E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AA712B"/>
    <w:multiLevelType w:val="hybridMultilevel"/>
    <w:tmpl w:val="9E327D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4BFC39B1"/>
    <w:multiLevelType w:val="hybridMultilevel"/>
    <w:tmpl w:val="12EC4A56"/>
    <w:lvl w:ilvl="0" w:tplc="B0183B3A">
      <w:numFmt w:val="bullet"/>
      <w:lvlText w:val="-"/>
      <w:lvlJc w:val="left"/>
      <w:pPr>
        <w:ind w:left="194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3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C77E32"/>
    <w:multiLevelType w:val="multilevel"/>
    <w:tmpl w:val="1AEAD3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4B6F70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C957E9"/>
    <w:multiLevelType w:val="multilevel"/>
    <w:tmpl w:val="B26E9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326941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415F94"/>
    <w:multiLevelType w:val="multilevel"/>
    <w:tmpl w:val="6F021CBC"/>
    <w:lvl w:ilvl="0">
      <w:start w:val="1"/>
      <w:numFmt w:val="bullet"/>
      <w:lvlText w:val="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201DA8"/>
    <w:multiLevelType w:val="hybridMultilevel"/>
    <w:tmpl w:val="218A2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8A085B"/>
    <w:multiLevelType w:val="multilevel"/>
    <w:tmpl w:val="60CC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7E518B9"/>
    <w:multiLevelType w:val="multilevel"/>
    <w:tmpl w:val="D5AA5702"/>
    <w:lvl w:ilvl="0">
      <w:start w:val="1"/>
      <w:numFmt w:val="arabicAbjad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845636B"/>
    <w:multiLevelType w:val="hybridMultilevel"/>
    <w:tmpl w:val="96B88C98"/>
    <w:lvl w:ilvl="0" w:tplc="04090009">
      <w:start w:val="1"/>
      <w:numFmt w:val="bullet"/>
      <w:lvlText w:val=""/>
      <w:lvlJc w:val="left"/>
      <w:pPr>
        <w:ind w:left="50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4" w15:restartNumberingAfterBreak="0">
    <w:nsid w:val="6EA44C97"/>
    <w:multiLevelType w:val="multilevel"/>
    <w:tmpl w:val="16DE94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33"/>
        </w:tabs>
        <w:ind w:left="30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193"/>
        </w:tabs>
        <w:ind w:left="51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014405"/>
    <w:multiLevelType w:val="hybridMultilevel"/>
    <w:tmpl w:val="F656CE00"/>
    <w:lvl w:ilvl="0" w:tplc="5AF861D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BD54D4"/>
    <w:multiLevelType w:val="hybridMultilevel"/>
    <w:tmpl w:val="6FBABAB4"/>
    <w:lvl w:ilvl="0" w:tplc="3FA6423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lang w:bidi="ar-EG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D93BD7"/>
    <w:multiLevelType w:val="multilevel"/>
    <w:tmpl w:val="2EAE11D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4752544">
    <w:abstractNumId w:val="0"/>
  </w:num>
  <w:num w:numId="2" w16cid:durableId="1941140728">
    <w:abstractNumId w:val="7"/>
  </w:num>
  <w:num w:numId="3" w16cid:durableId="973945312">
    <w:abstractNumId w:val="21"/>
  </w:num>
  <w:num w:numId="4" w16cid:durableId="1686591137">
    <w:abstractNumId w:val="28"/>
  </w:num>
  <w:num w:numId="5" w16cid:durableId="1473597038">
    <w:abstractNumId w:val="25"/>
  </w:num>
  <w:num w:numId="6" w16cid:durableId="1639528949">
    <w:abstractNumId w:val="18"/>
  </w:num>
  <w:num w:numId="7" w16cid:durableId="1116100600">
    <w:abstractNumId w:val="17"/>
  </w:num>
  <w:num w:numId="8" w16cid:durableId="1421021644">
    <w:abstractNumId w:val="16"/>
  </w:num>
  <w:num w:numId="9" w16cid:durableId="1866283699">
    <w:abstractNumId w:val="19"/>
  </w:num>
  <w:num w:numId="10" w16cid:durableId="646789548">
    <w:abstractNumId w:val="24"/>
  </w:num>
  <w:num w:numId="11" w16cid:durableId="235894176">
    <w:abstractNumId w:val="4"/>
  </w:num>
  <w:num w:numId="12" w16cid:durableId="1924990801">
    <w:abstractNumId w:val="23"/>
  </w:num>
  <w:num w:numId="13" w16cid:durableId="2067757726">
    <w:abstractNumId w:val="11"/>
  </w:num>
  <w:num w:numId="14" w16cid:durableId="293601781">
    <w:abstractNumId w:val="10"/>
  </w:num>
  <w:num w:numId="15" w16cid:durableId="1811438970">
    <w:abstractNumId w:val="5"/>
  </w:num>
  <w:num w:numId="16" w16cid:durableId="168370932">
    <w:abstractNumId w:val="6"/>
  </w:num>
  <w:num w:numId="17" w16cid:durableId="65231544">
    <w:abstractNumId w:val="27"/>
  </w:num>
  <w:num w:numId="18" w16cid:durableId="1847092508">
    <w:abstractNumId w:val="8"/>
  </w:num>
  <w:num w:numId="19" w16cid:durableId="1392579292">
    <w:abstractNumId w:val="15"/>
  </w:num>
  <w:num w:numId="20" w16cid:durableId="1297755070">
    <w:abstractNumId w:val="1"/>
  </w:num>
  <w:num w:numId="21" w16cid:durableId="1025790541">
    <w:abstractNumId w:val="3"/>
  </w:num>
  <w:num w:numId="22" w16cid:durableId="637104827">
    <w:abstractNumId w:val="2"/>
  </w:num>
  <w:num w:numId="23" w16cid:durableId="1084109623">
    <w:abstractNumId w:val="12"/>
  </w:num>
  <w:num w:numId="24" w16cid:durableId="563444005">
    <w:abstractNumId w:val="9"/>
  </w:num>
  <w:num w:numId="25" w16cid:durableId="177446898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03871381">
    <w:abstractNumId w:val="13"/>
  </w:num>
  <w:num w:numId="27" w16cid:durableId="1092505736">
    <w:abstractNumId w:val="14"/>
  </w:num>
  <w:num w:numId="28" w16cid:durableId="1144080378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545560279">
    <w:abstractNumId w:val="26"/>
  </w:num>
  <w:num w:numId="30" w16cid:durableId="163613428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5C5"/>
    <w:rsid w:val="000B6E9A"/>
    <w:rsid w:val="000C0BDB"/>
    <w:rsid w:val="000C6E0B"/>
    <w:rsid w:val="00107D7B"/>
    <w:rsid w:val="00122530"/>
    <w:rsid w:val="0012383A"/>
    <w:rsid w:val="001C1EAA"/>
    <w:rsid w:val="001F1B84"/>
    <w:rsid w:val="00214F9A"/>
    <w:rsid w:val="002960BD"/>
    <w:rsid w:val="002C0A4C"/>
    <w:rsid w:val="00331691"/>
    <w:rsid w:val="00351229"/>
    <w:rsid w:val="003664C4"/>
    <w:rsid w:val="003871AE"/>
    <w:rsid w:val="003C3D91"/>
    <w:rsid w:val="004229BD"/>
    <w:rsid w:val="0043089D"/>
    <w:rsid w:val="00433FF9"/>
    <w:rsid w:val="00456508"/>
    <w:rsid w:val="005435C5"/>
    <w:rsid w:val="005F5A52"/>
    <w:rsid w:val="005F6F76"/>
    <w:rsid w:val="00686509"/>
    <w:rsid w:val="006954DB"/>
    <w:rsid w:val="006C1870"/>
    <w:rsid w:val="006E1AA8"/>
    <w:rsid w:val="0070050B"/>
    <w:rsid w:val="007212DD"/>
    <w:rsid w:val="007273AA"/>
    <w:rsid w:val="00786B4F"/>
    <w:rsid w:val="008055D0"/>
    <w:rsid w:val="00807222"/>
    <w:rsid w:val="00891865"/>
    <w:rsid w:val="008A2A8A"/>
    <w:rsid w:val="008C5BCD"/>
    <w:rsid w:val="00970A56"/>
    <w:rsid w:val="009C71A4"/>
    <w:rsid w:val="00A353DF"/>
    <w:rsid w:val="00A5799F"/>
    <w:rsid w:val="00A72015"/>
    <w:rsid w:val="00A919B0"/>
    <w:rsid w:val="00AF7483"/>
    <w:rsid w:val="00B77F72"/>
    <w:rsid w:val="00B93574"/>
    <w:rsid w:val="00BC59DB"/>
    <w:rsid w:val="00BD1549"/>
    <w:rsid w:val="00C0297B"/>
    <w:rsid w:val="00C267A8"/>
    <w:rsid w:val="00C77043"/>
    <w:rsid w:val="00C82389"/>
    <w:rsid w:val="00C91D12"/>
    <w:rsid w:val="00D04DC1"/>
    <w:rsid w:val="00D241DC"/>
    <w:rsid w:val="00D33C28"/>
    <w:rsid w:val="00D36C0D"/>
    <w:rsid w:val="00D37690"/>
    <w:rsid w:val="00D50D33"/>
    <w:rsid w:val="00D64AAF"/>
    <w:rsid w:val="00D93819"/>
    <w:rsid w:val="00DA33C4"/>
    <w:rsid w:val="00DD4491"/>
    <w:rsid w:val="00DF398B"/>
    <w:rsid w:val="00E60251"/>
    <w:rsid w:val="00E84A4B"/>
    <w:rsid w:val="00EC659A"/>
    <w:rsid w:val="00F15632"/>
    <w:rsid w:val="00F402A1"/>
    <w:rsid w:val="00F45F20"/>
    <w:rsid w:val="00F83806"/>
    <w:rsid w:val="00FB04AC"/>
    <w:rsid w:val="00FB1AB0"/>
    <w:rsid w:val="00FB23E2"/>
    <w:rsid w:val="00FE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667D82"/>
  <w15:docId w15:val="{83E27E1F-52A8-452A-A8D4-A4F11F5BC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543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43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435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43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435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43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43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43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43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5435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43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435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435C5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435C5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435C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435C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435C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435C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43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43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43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43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43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435C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435C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435C5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435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435C5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5435C5"/>
    <w:rPr>
      <w:b/>
      <w:bCs/>
      <w:smallCaps/>
      <w:color w:val="2F5496" w:themeColor="accent1" w:themeShade="BF"/>
      <w:spacing w:val="5"/>
    </w:rPr>
  </w:style>
  <w:style w:type="paragraph" w:styleId="aa">
    <w:name w:val="Normal (Web)"/>
    <w:basedOn w:val="a"/>
    <w:link w:val="Char3"/>
    <w:uiPriority w:val="99"/>
    <w:unhideWhenUsed/>
    <w:rsid w:val="00970A56"/>
    <w:rPr>
      <w:rFonts w:ascii="Times New Roman" w:hAnsi="Times New Roman" w:cs="Times New Roman"/>
    </w:rPr>
  </w:style>
  <w:style w:type="table" w:styleId="ab">
    <w:name w:val="Table Grid"/>
    <w:basedOn w:val="a1"/>
    <w:uiPriority w:val="39"/>
    <w:rsid w:val="00D50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4-Accent11">
    <w:name w:val="List Table 4 - Accent 11"/>
    <w:basedOn w:val="a1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4-Accent51">
    <w:name w:val="List Table 4 - Accent 51"/>
    <w:basedOn w:val="a1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6Colorful-Accent51">
    <w:name w:val="Grid Table 6 Colorful - Accent 51"/>
    <w:basedOn w:val="a1"/>
    <w:uiPriority w:val="51"/>
    <w:rsid w:val="00D9381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51">
    <w:name w:val="Grid Table 4 - Accent 51"/>
    <w:basedOn w:val="a1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11">
    <w:name w:val="Grid Table 4 - Accent 11"/>
    <w:basedOn w:val="a1"/>
    <w:uiPriority w:val="49"/>
    <w:rsid w:val="0070050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3-Accent51">
    <w:name w:val="List Table 3 - Accent 51"/>
    <w:basedOn w:val="a1"/>
    <w:uiPriority w:val="48"/>
    <w:rsid w:val="006954D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paragraph" w:styleId="ac">
    <w:name w:val="Balloon Text"/>
    <w:basedOn w:val="a"/>
    <w:link w:val="Char4"/>
    <w:uiPriority w:val="99"/>
    <w:semiHidden/>
    <w:unhideWhenUsed/>
    <w:rsid w:val="008C5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4">
    <w:name w:val="نص في بالون Char"/>
    <w:basedOn w:val="a0"/>
    <w:link w:val="ac"/>
    <w:uiPriority w:val="99"/>
    <w:semiHidden/>
    <w:rsid w:val="008C5BCD"/>
    <w:rPr>
      <w:rFonts w:ascii="Tahoma" w:hAnsi="Tahoma" w:cs="Tahoma"/>
      <w:sz w:val="16"/>
      <w:szCs w:val="16"/>
    </w:rPr>
  </w:style>
  <w:style w:type="character" w:customStyle="1" w:styleId="Char3">
    <w:name w:val="عادي (ويب) Char"/>
    <w:basedOn w:val="a0"/>
    <w:link w:val="aa"/>
    <w:uiPriority w:val="99"/>
    <w:rsid w:val="00C267A8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61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E362FE-79C6-470C-8894-642CA6FD857A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customXml/itemProps2.xml><?xml version="1.0" encoding="utf-8"?>
<ds:datastoreItem xmlns:ds="http://schemas.openxmlformats.org/officeDocument/2006/customXml" ds:itemID="{9DE06B9E-A673-4393-85BB-566234B3E3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CE6027-48F5-4D15-B6A7-DE20FCDC64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sadiq hassan</cp:lastModifiedBy>
  <cp:revision>3</cp:revision>
  <dcterms:created xsi:type="dcterms:W3CDTF">2026-09-27T12:07:00Z</dcterms:created>
  <dcterms:modified xsi:type="dcterms:W3CDTF">2026-09-27T12:11:00Z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