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AD410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77DCC">
        <w:rPr>
          <w:rFonts w:hint="cs"/>
          <w:rtl/>
        </w:rPr>
        <w:t>عبدالله العقيل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77DCC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2026-07-11T00:51:00Z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