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bidiVisual/>
        <w:tblW w:w="0" w:type="auto"/>
        <w:tblLook w:val="04A0" w:firstRow="1" w:lastRow="0" w:firstColumn="1" w:lastColumn="0" w:noHBand="0" w:noVBand="1"/>
      </w:tblPr>
      <w:tblGrid>
        <w:gridCol w:w="480"/>
        <w:gridCol w:w="1819"/>
        <w:gridCol w:w="4206"/>
        <w:gridCol w:w="2832"/>
      </w:tblGrid>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b/>
                <w:bCs/>
                <w:sz w:val="24"/>
                <w:szCs w:val="24"/>
                <w:lang w:val="en-US"/>
              </w:rPr>
            </w:pPr>
            <w:r w:rsidRPr="00955570">
              <w:rPr>
                <w:rFonts w:ascii="Times New Roman" w:eastAsia="Times New Roman" w:hAnsi="Times New Roman" w:cs="Times New Roman"/>
                <w:b/>
                <w:bCs/>
                <w:sz w:val="24"/>
                <w:szCs w:val="24"/>
                <w:rtl/>
                <w:lang w:val="en-US"/>
              </w:rPr>
              <w:t>رقم</w:t>
            </w:r>
          </w:p>
        </w:tc>
        <w:tc>
          <w:tcPr>
            <w:tcW w:w="0" w:type="auto"/>
            <w:hideMark/>
          </w:tcPr>
          <w:p w:rsidR="00955570" w:rsidRPr="00955570" w:rsidRDefault="00955570" w:rsidP="00955570">
            <w:pPr>
              <w:bidi/>
              <w:jc w:val="center"/>
              <w:rPr>
                <w:rFonts w:ascii="Times New Roman" w:eastAsia="Times New Roman" w:hAnsi="Times New Roman" w:cs="Times New Roman"/>
                <w:b/>
                <w:bCs/>
                <w:sz w:val="24"/>
                <w:szCs w:val="24"/>
                <w:lang w:val="en-US"/>
              </w:rPr>
            </w:pPr>
            <w:r w:rsidRPr="00955570">
              <w:rPr>
                <w:rFonts w:ascii="Times New Roman" w:eastAsia="Times New Roman" w:hAnsi="Times New Roman" w:cs="Times New Roman"/>
                <w:b/>
                <w:bCs/>
                <w:sz w:val="24"/>
                <w:szCs w:val="24"/>
                <w:rtl/>
                <w:lang w:val="en-US"/>
              </w:rPr>
              <w:t>الملاحظة</w:t>
            </w:r>
          </w:p>
        </w:tc>
        <w:tc>
          <w:tcPr>
            <w:tcW w:w="0" w:type="auto"/>
            <w:hideMark/>
          </w:tcPr>
          <w:p w:rsidR="00955570" w:rsidRPr="00955570" w:rsidRDefault="00955570" w:rsidP="00955570">
            <w:pPr>
              <w:bidi/>
              <w:jc w:val="center"/>
              <w:rPr>
                <w:rFonts w:ascii="Times New Roman" w:eastAsia="Times New Roman" w:hAnsi="Times New Roman" w:cs="Times New Roman"/>
                <w:b/>
                <w:bCs/>
                <w:sz w:val="24"/>
                <w:szCs w:val="24"/>
                <w:lang w:val="en-US"/>
              </w:rPr>
            </w:pPr>
            <w:proofErr w:type="gramStart"/>
            <w:r w:rsidRPr="00955570">
              <w:rPr>
                <w:rFonts w:ascii="Times New Roman" w:eastAsia="Times New Roman" w:hAnsi="Times New Roman" w:cs="Times New Roman"/>
                <w:b/>
                <w:bCs/>
                <w:sz w:val="24"/>
                <w:szCs w:val="24"/>
                <w:rtl/>
                <w:lang w:val="en-US"/>
              </w:rPr>
              <w:t>التفسير</w:t>
            </w:r>
            <w:proofErr w:type="gramEnd"/>
            <w:r w:rsidRPr="00955570">
              <w:rPr>
                <w:rFonts w:ascii="Times New Roman" w:eastAsia="Times New Roman" w:hAnsi="Times New Roman" w:cs="Times New Roman"/>
                <w:b/>
                <w:bCs/>
                <w:sz w:val="24"/>
                <w:szCs w:val="24"/>
                <w:rtl/>
                <w:lang w:val="en-US"/>
              </w:rPr>
              <w:t xml:space="preserve"> العلمي</w:t>
            </w:r>
          </w:p>
        </w:tc>
        <w:tc>
          <w:tcPr>
            <w:tcW w:w="0" w:type="auto"/>
            <w:hideMark/>
          </w:tcPr>
          <w:p w:rsidR="00955570" w:rsidRPr="00955570" w:rsidRDefault="00955570" w:rsidP="00955570">
            <w:pPr>
              <w:bidi/>
              <w:jc w:val="center"/>
              <w:rPr>
                <w:rFonts w:ascii="Times New Roman" w:eastAsia="Times New Roman" w:hAnsi="Times New Roman" w:cs="Times New Roman"/>
                <w:b/>
                <w:bCs/>
                <w:sz w:val="24"/>
                <w:szCs w:val="24"/>
                <w:lang w:val="en-US"/>
              </w:rPr>
            </w:pPr>
            <w:r w:rsidRPr="00955570">
              <w:rPr>
                <w:rFonts w:ascii="Times New Roman" w:eastAsia="Times New Roman" w:hAnsi="Times New Roman" w:cs="Times New Roman"/>
                <w:b/>
                <w:bCs/>
                <w:sz w:val="24"/>
                <w:szCs w:val="24"/>
                <w:rtl/>
                <w:lang w:val="en-US"/>
              </w:rPr>
              <w:t>التوصية</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1</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ضعف الاتساق الرأسي بين الفصل الأول </w:t>
            </w:r>
            <w:proofErr w:type="gramStart"/>
            <w:r w:rsidRPr="00955570">
              <w:rPr>
                <w:rFonts w:ascii="Times New Roman" w:eastAsia="Times New Roman" w:hAnsi="Times New Roman" w:cs="Times New Roman"/>
                <w:sz w:val="24"/>
                <w:szCs w:val="24"/>
                <w:rtl/>
                <w:lang w:val="en-US"/>
              </w:rPr>
              <w:t>والفصل</w:t>
            </w:r>
            <w:proofErr w:type="gramEnd"/>
            <w:r w:rsidRPr="00955570">
              <w:rPr>
                <w:rFonts w:ascii="Times New Roman" w:eastAsia="Times New Roman" w:hAnsi="Times New Roman" w:cs="Times New Roman"/>
                <w:sz w:val="24"/>
                <w:szCs w:val="24"/>
                <w:rtl/>
                <w:lang w:val="en-US"/>
              </w:rPr>
              <w:t xml:space="preserve"> الرابع</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يتضمن</w:t>
            </w:r>
            <w:proofErr w:type="gramEnd"/>
            <w:r w:rsidRPr="00955570">
              <w:rPr>
                <w:rFonts w:ascii="Times New Roman" w:eastAsia="Times New Roman" w:hAnsi="Times New Roman" w:cs="Times New Roman"/>
                <w:sz w:val="24"/>
                <w:szCs w:val="24"/>
                <w:rtl/>
                <w:lang w:val="en-US"/>
              </w:rPr>
              <w:t xml:space="preserve"> الفصل الأول سؤالًا رئيسًا، وسؤالًا وصفيًا، وثلا</w:t>
            </w:r>
            <w:bookmarkStart w:id="0" w:name="_GoBack"/>
            <w:bookmarkEnd w:id="0"/>
            <w:r w:rsidRPr="00955570">
              <w:rPr>
                <w:rFonts w:ascii="Times New Roman" w:eastAsia="Times New Roman" w:hAnsi="Times New Roman" w:cs="Times New Roman"/>
                <w:sz w:val="24"/>
                <w:szCs w:val="24"/>
                <w:rtl/>
                <w:lang w:val="en-US"/>
              </w:rPr>
              <w:t>ث فرضيات فرعية، بينما يبدأ الفصل الرابع بعرض النتائج الإحصائية دون إظهار بصورة واضحة أن كل جزء من النتائج يجيب عن سؤال محدد أو يختبر فرضية محددة، مما يضعف الترابط المنهجي بين فصول الرسالة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يفضل</w:t>
            </w:r>
            <w:proofErr w:type="gramEnd"/>
            <w:r w:rsidRPr="00955570">
              <w:rPr>
                <w:rFonts w:ascii="Times New Roman" w:eastAsia="Times New Roman" w:hAnsi="Times New Roman" w:cs="Times New Roman"/>
                <w:sz w:val="24"/>
                <w:szCs w:val="24"/>
                <w:rtl/>
                <w:lang w:val="en-US"/>
              </w:rPr>
              <w:t xml:space="preserve"> أن يبدأ كل قسم من نتائج الفصل الرابع بعبارة توضح السؤال أو الفرضية التي يعالجها، مع الالتزام بنفس ترتيب الأسئلة والفرضيات الوارد في الفصل الأول</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2</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إدراج الصدق والثبات ومصفوفة الارتباط داخل الفصل الرابع يقلل من انسيابية </w:t>
            </w:r>
            <w:proofErr w:type="gramStart"/>
            <w:r w:rsidRPr="00955570">
              <w:rPr>
                <w:rFonts w:ascii="Times New Roman" w:eastAsia="Times New Roman" w:hAnsi="Times New Roman" w:cs="Times New Roman"/>
                <w:sz w:val="24"/>
                <w:szCs w:val="24"/>
                <w:rtl/>
                <w:lang w:val="en-US"/>
              </w:rPr>
              <w:t>عرض</w:t>
            </w:r>
            <w:proofErr w:type="gramEnd"/>
            <w:r w:rsidRPr="00955570">
              <w:rPr>
                <w:rFonts w:ascii="Times New Roman" w:eastAsia="Times New Roman" w:hAnsi="Times New Roman" w:cs="Times New Roman"/>
                <w:sz w:val="24"/>
                <w:szCs w:val="24"/>
                <w:rtl/>
                <w:lang w:val="en-US"/>
              </w:rPr>
              <w:t xml:space="preserve"> النتائج</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خُصص الفصل الرابع لعرض النتائج، إلا أنه تضمن أيضًا مصفوفة الارتباط ونتائج الصدق والثبات ضمن تسلسل العرض، وهو ما يخلط بين إجراءات التحقق من صلاحية الأداة ونتائج الدراسة الفعلية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يفضل نقل الصدق والثبات إلى الفصل الثالث، والإبقاء في الفصل الرابع على النتائج الوصفية واختبار الفرضيات فقط</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3</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الإفراط في تفسير النتائج الوصفية لكل جدول</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يتضمن الفصل الرابع تفسيرًا مطولًا بعد كل جدول وصفي مع الاستشهاد بالدراسات السابقة، مما يحول الجزء الوصفي إلى مناقشة علمية، في حين أن المناقشة التفصيلية ينبغي أن تكون في الفصل الخامس</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يقتصر</w:t>
            </w:r>
            <w:proofErr w:type="gramEnd"/>
            <w:r w:rsidRPr="00955570">
              <w:rPr>
                <w:rFonts w:ascii="Times New Roman" w:eastAsia="Times New Roman" w:hAnsi="Times New Roman" w:cs="Times New Roman"/>
                <w:sz w:val="24"/>
                <w:szCs w:val="24"/>
                <w:rtl/>
                <w:lang w:val="en-US"/>
              </w:rPr>
              <w:t xml:space="preserve"> في الفصل الرابع على عرض النتائج وتفسيرها الإحصائي المباشر، مع تأجيل المناقشة المقارنة بالدراسات السابقة والتفسير النظري إلى الفصل الخامس</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4</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إدراج </w:t>
            </w:r>
            <w:proofErr w:type="gramStart"/>
            <w:r w:rsidRPr="00955570">
              <w:rPr>
                <w:rFonts w:ascii="Times New Roman" w:eastAsia="Times New Roman" w:hAnsi="Times New Roman" w:cs="Times New Roman"/>
                <w:sz w:val="24"/>
                <w:szCs w:val="24"/>
                <w:rtl/>
                <w:lang w:val="en-US"/>
              </w:rPr>
              <w:t>مناقشة</w:t>
            </w:r>
            <w:proofErr w:type="gramEnd"/>
            <w:r w:rsidRPr="00955570">
              <w:rPr>
                <w:rFonts w:ascii="Times New Roman" w:eastAsia="Times New Roman" w:hAnsi="Times New Roman" w:cs="Times New Roman"/>
                <w:sz w:val="24"/>
                <w:szCs w:val="24"/>
                <w:rtl/>
                <w:lang w:val="en-US"/>
              </w:rPr>
              <w:t xml:space="preserve"> النتائج ضمن مقدمة الفصل الرابع</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تشير مقدمة الفصل إلى أن النتائج ستناقش في ضوء الأدبيات والدراسات السابقة، وهو ما يؤدي إلى تداخل بين الفصلين الرابع والخامس</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تعديل مقدمة الفصل الرابع بحيث تقتصر </w:t>
            </w:r>
            <w:proofErr w:type="gramStart"/>
            <w:r w:rsidRPr="00955570">
              <w:rPr>
                <w:rFonts w:ascii="Times New Roman" w:eastAsia="Times New Roman" w:hAnsi="Times New Roman" w:cs="Times New Roman"/>
                <w:sz w:val="24"/>
                <w:szCs w:val="24"/>
                <w:rtl/>
                <w:lang w:val="en-US"/>
              </w:rPr>
              <w:t>على</w:t>
            </w:r>
            <w:proofErr w:type="gramEnd"/>
            <w:r w:rsidRPr="00955570">
              <w:rPr>
                <w:rFonts w:ascii="Times New Roman" w:eastAsia="Times New Roman" w:hAnsi="Times New Roman" w:cs="Times New Roman"/>
                <w:sz w:val="24"/>
                <w:szCs w:val="24"/>
                <w:rtl/>
                <w:lang w:val="en-US"/>
              </w:rPr>
              <w:t xml:space="preserve"> عرض وتحليل النتائج، وتأجيل المناقشة العلمية إلى الفصل الخامس</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5</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عدم دمج الخصائص الديموغرافية في جدول شامل</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تم عرض كل متغير ديموغرافي في جدول مستقل يتبعه تفسير منفصل، مما يزيد من حجم الفصل دون إضافة قيمة تحليلية، ويؤثر في انسيابية العرض</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دمج جميع الخصائص الديموغرافية في جدول واحد يتضمن التكرارات والنسب المئوية، يعقبه تفسير مختصر للنتائج</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6</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عدم</w:t>
            </w:r>
            <w:proofErr w:type="gramEnd"/>
            <w:r w:rsidRPr="00955570">
              <w:rPr>
                <w:rFonts w:ascii="Times New Roman" w:eastAsia="Times New Roman" w:hAnsi="Times New Roman" w:cs="Times New Roman"/>
                <w:sz w:val="24"/>
                <w:szCs w:val="24"/>
                <w:rtl/>
                <w:lang w:val="en-US"/>
              </w:rPr>
              <w:t xml:space="preserve"> وجود فقرة تمهيدية قبل كل محور من محاور النتائج</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ينتقل</w:t>
            </w:r>
            <w:proofErr w:type="gramEnd"/>
            <w:r w:rsidRPr="00955570">
              <w:rPr>
                <w:rFonts w:ascii="Times New Roman" w:eastAsia="Times New Roman" w:hAnsi="Times New Roman" w:cs="Times New Roman"/>
                <w:sz w:val="24"/>
                <w:szCs w:val="24"/>
                <w:rtl/>
                <w:lang w:val="en-US"/>
              </w:rPr>
              <w:t xml:space="preserve"> الفصل مباشرة من العناوين إلى الجداول الإحصائية دون تمهيد يوضح هدف التحليل أو علاقته بأسئلة الدراسة، مما يضعف الترابط بين أجزاء الفصل</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إضافة</w:t>
            </w:r>
            <w:proofErr w:type="gramEnd"/>
            <w:r w:rsidRPr="00955570">
              <w:rPr>
                <w:rFonts w:ascii="Times New Roman" w:eastAsia="Times New Roman" w:hAnsi="Times New Roman" w:cs="Times New Roman"/>
                <w:sz w:val="24"/>
                <w:szCs w:val="24"/>
                <w:rtl/>
                <w:lang w:val="en-US"/>
              </w:rPr>
              <w:t xml:space="preserve"> فقرة تمهيدية مختصرة قبل كل محور توضح الغرض من التحليل والإجراء الإحصائي المستخدم</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7</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عدم الفصل الواضح بين النتائج الوصفية ونتائج اختبار الفرضيات</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يتداخل عرض النتائج الوصفية مع نتائج التحليلات الاستدلالية داخل الفصل، مما يقلل من وضوح التسلسل المنهجي بين وصف البيانات واختبار الفرضيات</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تخصيص قسم مستقل للنتائج الوصفية يليه قسم مستقل لاختبار الفرضيات، مع الالتزام بالتسلسل المنهجي للفصل الرابع</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8</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وضع ملخص نتائج الفروض كعنوان مستقل رغم أن نتائجه سبق </w:t>
            </w:r>
            <w:proofErr w:type="gramStart"/>
            <w:r w:rsidRPr="00955570">
              <w:rPr>
                <w:rFonts w:ascii="Times New Roman" w:eastAsia="Times New Roman" w:hAnsi="Times New Roman" w:cs="Times New Roman"/>
                <w:sz w:val="24"/>
                <w:szCs w:val="24"/>
                <w:rtl/>
                <w:lang w:val="en-US"/>
              </w:rPr>
              <w:t>عرضها</w:t>
            </w:r>
            <w:proofErr w:type="gramEnd"/>
            <w:r w:rsidRPr="00955570">
              <w:rPr>
                <w:rFonts w:ascii="Times New Roman" w:eastAsia="Times New Roman" w:hAnsi="Times New Roman" w:cs="Times New Roman"/>
                <w:sz w:val="24"/>
                <w:szCs w:val="24"/>
                <w:rtl/>
                <w:lang w:val="en-US"/>
              </w:rPr>
              <w:t xml:space="preserve"> تفصيليًا</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يتضمن الفصل قسمًا مستقلًا بعنوان "ملخص نتائج الفروض" بعد الانتهاء من اختبار الفرضيات، وهو يكرر النتائج دون إضافة تحليل أو قيمة علمية جديدة، مما يؤدي إلى التكرار وإطالة الفصل</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يفضل استبدال هذا القسم بجدول مختصر </w:t>
            </w:r>
            <w:proofErr w:type="gramStart"/>
            <w:r w:rsidRPr="00955570">
              <w:rPr>
                <w:rFonts w:ascii="Times New Roman" w:eastAsia="Times New Roman" w:hAnsi="Times New Roman" w:cs="Times New Roman"/>
                <w:sz w:val="24"/>
                <w:szCs w:val="24"/>
                <w:rtl/>
                <w:lang w:val="en-US"/>
              </w:rPr>
              <w:t>يلخص</w:t>
            </w:r>
            <w:proofErr w:type="gramEnd"/>
            <w:r w:rsidRPr="00955570">
              <w:rPr>
                <w:rFonts w:ascii="Times New Roman" w:eastAsia="Times New Roman" w:hAnsi="Times New Roman" w:cs="Times New Roman"/>
                <w:sz w:val="24"/>
                <w:szCs w:val="24"/>
                <w:rtl/>
                <w:lang w:val="en-US"/>
              </w:rPr>
              <w:t xml:space="preserve"> الفرضيات وقرار قبولها أو رفضها في صفحة واحدة، دون إعادة شرح النتائج مرة أخرى</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9</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عدم توحيد أسلوب </w:t>
            </w:r>
            <w:proofErr w:type="gramStart"/>
            <w:r w:rsidRPr="00955570">
              <w:rPr>
                <w:rFonts w:ascii="Times New Roman" w:eastAsia="Times New Roman" w:hAnsi="Times New Roman" w:cs="Times New Roman"/>
                <w:sz w:val="24"/>
                <w:szCs w:val="24"/>
                <w:rtl/>
                <w:lang w:val="en-US"/>
              </w:rPr>
              <w:t>عرض</w:t>
            </w:r>
            <w:proofErr w:type="gramEnd"/>
            <w:r w:rsidRPr="00955570">
              <w:rPr>
                <w:rFonts w:ascii="Times New Roman" w:eastAsia="Times New Roman" w:hAnsi="Times New Roman" w:cs="Times New Roman"/>
                <w:sz w:val="24"/>
                <w:szCs w:val="24"/>
                <w:rtl/>
                <w:lang w:val="en-US"/>
              </w:rPr>
              <w:t xml:space="preserve"> نتائج الفرضيات</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يختلف</w:t>
            </w:r>
            <w:proofErr w:type="gramEnd"/>
            <w:r w:rsidRPr="00955570">
              <w:rPr>
                <w:rFonts w:ascii="Times New Roman" w:eastAsia="Times New Roman" w:hAnsi="Times New Roman" w:cs="Times New Roman"/>
                <w:sz w:val="24"/>
                <w:szCs w:val="24"/>
                <w:rtl/>
                <w:lang w:val="en-US"/>
              </w:rPr>
              <w:t xml:space="preserve"> أسلوب عرض نتائج الفرضيات من فرضية إلى أخرى من حيث ترتيب المؤشرات الإحصائية وطريقة تفسيرها، مما يقلل من تجانس الفصل ويصعب مقارنة النتائج بين الفرضيات</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اعتماد</w:t>
            </w:r>
            <w:proofErr w:type="gramEnd"/>
            <w:r w:rsidRPr="00955570">
              <w:rPr>
                <w:rFonts w:ascii="Times New Roman" w:eastAsia="Times New Roman" w:hAnsi="Times New Roman" w:cs="Times New Roman"/>
                <w:sz w:val="24"/>
                <w:szCs w:val="24"/>
                <w:rtl/>
                <w:lang w:val="en-US"/>
              </w:rPr>
              <w:t xml:space="preserve"> قالب موحد لجميع الفرضيات يتضمن: جدول النتائج الإحصائية، ثم تفسير النتائج، ثم قرار قبول أو رفض الفرضية، مع </w:t>
            </w:r>
            <w:r w:rsidRPr="00955570">
              <w:rPr>
                <w:rFonts w:ascii="Times New Roman" w:eastAsia="Times New Roman" w:hAnsi="Times New Roman" w:cs="Times New Roman"/>
                <w:sz w:val="24"/>
                <w:szCs w:val="24"/>
                <w:rtl/>
                <w:lang w:val="en-US"/>
              </w:rPr>
              <w:lastRenderedPageBreak/>
              <w:t>الالتزام بنفس التسلسل في جميع الفرضيات</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lastRenderedPageBreak/>
              <w:t>10</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غياب</w:t>
            </w:r>
            <w:proofErr w:type="gramEnd"/>
            <w:r w:rsidRPr="00955570">
              <w:rPr>
                <w:rFonts w:ascii="Times New Roman" w:eastAsia="Times New Roman" w:hAnsi="Times New Roman" w:cs="Times New Roman"/>
                <w:sz w:val="24"/>
                <w:szCs w:val="24"/>
                <w:rtl/>
                <w:lang w:val="en-US"/>
              </w:rPr>
              <w:t xml:space="preserve"> ملخص ختامي للفصل يربط النتائج بأهداف الدراسة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ينتهي</w:t>
            </w:r>
            <w:proofErr w:type="gramEnd"/>
            <w:r w:rsidRPr="00955570">
              <w:rPr>
                <w:rFonts w:ascii="Times New Roman" w:eastAsia="Times New Roman" w:hAnsi="Times New Roman" w:cs="Times New Roman"/>
                <w:sz w:val="24"/>
                <w:szCs w:val="24"/>
                <w:rtl/>
                <w:lang w:val="en-US"/>
              </w:rPr>
              <w:t xml:space="preserve"> الفصل بعرض ملخص الفرضيات، دون تقديم خاتمة موجزة تلخص أهم النتائج التي تم التوصل إليها وعلاقتها بأهداف الدراسة، مما يضعف الانتقال المنهجي إلى الفصل الخامس</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إضافة</w:t>
            </w:r>
            <w:proofErr w:type="gramEnd"/>
            <w:r w:rsidRPr="00955570">
              <w:rPr>
                <w:rFonts w:ascii="Times New Roman" w:eastAsia="Times New Roman" w:hAnsi="Times New Roman" w:cs="Times New Roman"/>
                <w:sz w:val="24"/>
                <w:szCs w:val="24"/>
                <w:rtl/>
                <w:lang w:val="en-US"/>
              </w:rPr>
              <w:t xml:space="preserve"> ملخص ختامي للفصل يتضمن أبرز النتائج المرتبطة بكل هدف أو فرضية، مع تمهيد مختصر للانتقال إلى فصل المناقشة والتوصيات</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11</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عدم </w:t>
            </w:r>
            <w:proofErr w:type="gramStart"/>
            <w:r w:rsidRPr="00955570">
              <w:rPr>
                <w:rFonts w:ascii="Times New Roman" w:eastAsia="Times New Roman" w:hAnsi="Times New Roman" w:cs="Times New Roman"/>
                <w:sz w:val="24"/>
                <w:szCs w:val="24"/>
                <w:rtl/>
                <w:lang w:val="en-US"/>
              </w:rPr>
              <w:t>عرض</w:t>
            </w:r>
            <w:proofErr w:type="gramEnd"/>
            <w:r w:rsidRPr="00955570">
              <w:rPr>
                <w:rFonts w:ascii="Times New Roman" w:eastAsia="Times New Roman" w:hAnsi="Times New Roman" w:cs="Times New Roman"/>
                <w:sz w:val="24"/>
                <w:szCs w:val="24"/>
                <w:rtl/>
                <w:lang w:val="en-US"/>
              </w:rPr>
              <w:t xml:space="preserve"> نتيجة الفرضية الرئيسة بصورة مستقلة قبل الفرضيات الفرعية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تتضمن</w:t>
            </w:r>
            <w:proofErr w:type="gramEnd"/>
            <w:r w:rsidRPr="00955570">
              <w:rPr>
                <w:rFonts w:ascii="Times New Roman" w:eastAsia="Times New Roman" w:hAnsi="Times New Roman" w:cs="Times New Roman"/>
                <w:sz w:val="24"/>
                <w:szCs w:val="24"/>
                <w:rtl/>
                <w:lang w:val="en-US"/>
              </w:rPr>
              <w:t xml:space="preserve"> الدراسة فرضية رئيسة في الفصل الأول، إلا أن الفصل الرابع يركز على نتائج الفرضيات الفرعية، بينما لا تُعرض نتيجة الفرضية الرئيسة بصورة مستقلة ومتكاملة قبل الانتقال إلى الفرضيات الفرعية، مما يضعف الاتساق مع تصميم الدراسة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تخصيص</w:t>
            </w:r>
            <w:proofErr w:type="gramEnd"/>
            <w:r w:rsidRPr="00955570">
              <w:rPr>
                <w:rFonts w:ascii="Times New Roman" w:eastAsia="Times New Roman" w:hAnsi="Times New Roman" w:cs="Times New Roman"/>
                <w:sz w:val="24"/>
                <w:szCs w:val="24"/>
                <w:rtl/>
                <w:lang w:val="en-US"/>
              </w:rPr>
              <w:t xml:space="preserve"> قسم مستقل لاختبار الفرضية الرئيسة أولًا، ثم عرض نتائج الفرضيات الفرعية وفق ترتيبها الوارد في الفصل الأول، مع تضمين النتيجة النهائية للفرضية الرئيسة بصورة واضحة</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12</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عدم الربط الصريح بين نتائج الأسئلة الوصفية والنتائج الاستدلالية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يعرض الفصل مستوى المتغيرات في الجزء الوصفي ثم ينتقل إلى اختبار الفرضيات دون توضيح كيف تمثل النتائج الوصفية أساسًا لتفسير النتائج الاستدلالية، مما يضعف التسلسل المنطقي لعرض النتائج</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إضافة فقرة انتقالية بعد الانتهاء من النتائج الوصفية توضح أن تحديد مستويات المتغيرات يمهد لاختبار العلاقات أو الأثر بين المتغيرات في الفرضيات اللاحقة</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13</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عدم الإشارة </w:t>
            </w:r>
            <w:proofErr w:type="gramStart"/>
            <w:r w:rsidRPr="00955570">
              <w:rPr>
                <w:rFonts w:ascii="Times New Roman" w:eastAsia="Times New Roman" w:hAnsi="Times New Roman" w:cs="Times New Roman"/>
                <w:sz w:val="24"/>
                <w:szCs w:val="24"/>
                <w:rtl/>
                <w:lang w:val="en-US"/>
              </w:rPr>
              <w:t>إلى</w:t>
            </w:r>
            <w:proofErr w:type="gramEnd"/>
            <w:r w:rsidRPr="00955570">
              <w:rPr>
                <w:rFonts w:ascii="Times New Roman" w:eastAsia="Times New Roman" w:hAnsi="Times New Roman" w:cs="Times New Roman"/>
                <w:sz w:val="24"/>
                <w:szCs w:val="24"/>
                <w:rtl/>
                <w:lang w:val="en-US"/>
              </w:rPr>
              <w:t xml:space="preserve"> تحقق افتراضات التحليل الإحصائي قبل تطبيق الاختبارات الاستدلالية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يعرض الفصل نتائج التحليلات الإحصائية مباشرة دون بيان تحقق افتراضات الاختبارات المستخدمة، مما يجعل توثيق الإجراءات الإحصائية غير مكتمل وفق الممارسات البحثية المتعارف عليها</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إضافة فقرة توضح نتائج فحص افتراضات التحليل، مثل التوزيع الطبيعي، وتعدد الارتباط الخطي، واستقلالية الأخطاء، وغيرها بحسب نوع التحليل، أو الإحالة إلى الفصل الثالث إذا سبق عرضها</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14</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عدم إبراز </w:t>
            </w:r>
            <w:proofErr w:type="gramStart"/>
            <w:r w:rsidRPr="00955570">
              <w:rPr>
                <w:rFonts w:ascii="Times New Roman" w:eastAsia="Times New Roman" w:hAnsi="Times New Roman" w:cs="Times New Roman"/>
                <w:sz w:val="24"/>
                <w:szCs w:val="24"/>
                <w:rtl/>
                <w:lang w:val="en-US"/>
              </w:rPr>
              <w:t>حجم</w:t>
            </w:r>
            <w:proofErr w:type="gramEnd"/>
            <w:r w:rsidRPr="00955570">
              <w:rPr>
                <w:rFonts w:ascii="Times New Roman" w:eastAsia="Times New Roman" w:hAnsi="Times New Roman" w:cs="Times New Roman"/>
                <w:sz w:val="24"/>
                <w:szCs w:val="24"/>
                <w:rtl/>
                <w:lang w:val="en-US"/>
              </w:rPr>
              <w:t xml:space="preserve"> الأثر أو القوة التفسيرية للنتائج بصورة كافية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يركز</w:t>
            </w:r>
            <w:proofErr w:type="gramEnd"/>
            <w:r w:rsidRPr="00955570">
              <w:rPr>
                <w:rFonts w:ascii="Times New Roman" w:eastAsia="Times New Roman" w:hAnsi="Times New Roman" w:cs="Times New Roman"/>
                <w:sz w:val="24"/>
                <w:szCs w:val="24"/>
                <w:rtl/>
                <w:lang w:val="en-US"/>
              </w:rPr>
              <w:t xml:space="preserve"> عرض النتائج على الدلالة الإحصائية وقبول أو رفض الفرضيات، بينما لا يُبرز بصورة كافية حجم الأثر أو القوة التفسيرية للنموذج، مثل</w:t>
            </w:r>
            <w:r w:rsidRPr="00955570">
              <w:rPr>
                <w:rFonts w:ascii="Times New Roman" w:eastAsia="Times New Roman" w:hAnsi="Times New Roman" w:cs="Times New Roman"/>
                <w:sz w:val="24"/>
                <w:szCs w:val="24"/>
                <w:lang w:val="en-US"/>
              </w:rPr>
              <w:t xml:space="preserve"> </w:t>
            </w:r>
            <w:proofErr w:type="spellStart"/>
            <w:r w:rsidRPr="00955570">
              <w:rPr>
                <w:rFonts w:ascii="Times New Roman" w:eastAsia="Times New Roman" w:hAnsi="Times New Roman" w:cs="Times New Roman"/>
                <w:sz w:val="24"/>
                <w:szCs w:val="24"/>
                <w:lang w:val="en-US"/>
              </w:rPr>
              <w:t>R²</w:t>
            </w:r>
            <w:proofErr w:type="spellEnd"/>
            <w:r w:rsidRPr="00955570">
              <w:rPr>
                <w:rFonts w:ascii="Times New Roman" w:eastAsia="Times New Roman" w:hAnsi="Times New Roman" w:cs="Times New Roman"/>
                <w:sz w:val="24"/>
                <w:szCs w:val="24"/>
                <w:lang w:val="en-US"/>
              </w:rPr>
              <w:t xml:space="preserve"> </w:t>
            </w:r>
            <w:r w:rsidRPr="00955570">
              <w:rPr>
                <w:rFonts w:ascii="Times New Roman" w:eastAsia="Times New Roman" w:hAnsi="Times New Roman" w:cs="Times New Roman"/>
                <w:sz w:val="24"/>
                <w:szCs w:val="24"/>
                <w:rtl/>
                <w:lang w:val="en-US"/>
              </w:rPr>
              <w:t>أو</w:t>
            </w:r>
            <w:r w:rsidRPr="00955570">
              <w:rPr>
                <w:rFonts w:ascii="Times New Roman" w:eastAsia="Times New Roman" w:hAnsi="Times New Roman" w:cs="Times New Roman"/>
                <w:sz w:val="24"/>
                <w:szCs w:val="24"/>
                <w:lang w:val="en-US"/>
              </w:rPr>
              <w:t xml:space="preserve"> Adjusted </w:t>
            </w:r>
            <w:proofErr w:type="spellStart"/>
            <w:r w:rsidRPr="00955570">
              <w:rPr>
                <w:rFonts w:ascii="Times New Roman" w:eastAsia="Times New Roman" w:hAnsi="Times New Roman" w:cs="Times New Roman"/>
                <w:sz w:val="24"/>
                <w:szCs w:val="24"/>
                <w:lang w:val="en-US"/>
              </w:rPr>
              <w:t>R²</w:t>
            </w:r>
            <w:proofErr w:type="spellEnd"/>
            <w:r w:rsidRPr="00955570">
              <w:rPr>
                <w:rFonts w:ascii="Times New Roman" w:eastAsia="Times New Roman" w:hAnsi="Times New Roman" w:cs="Times New Roman"/>
                <w:sz w:val="24"/>
                <w:szCs w:val="24"/>
                <w:rtl/>
                <w:lang w:val="en-US"/>
              </w:rPr>
              <w:t>، مما يحد من تفسير الأهمية العملية للنتائج</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تعزيز تفسير نتائج الاختبارات ببيان القوة التفسيرية للنموذج وحجم الأثر، مع توضيح الدلالة التطبيقية لهذه </w:t>
            </w:r>
            <w:proofErr w:type="gramStart"/>
            <w:r w:rsidRPr="00955570">
              <w:rPr>
                <w:rFonts w:ascii="Times New Roman" w:eastAsia="Times New Roman" w:hAnsi="Times New Roman" w:cs="Times New Roman"/>
                <w:sz w:val="24"/>
                <w:szCs w:val="24"/>
                <w:rtl/>
                <w:lang w:val="en-US"/>
              </w:rPr>
              <w:t>المؤشرات</w:t>
            </w:r>
            <w:proofErr w:type="gramEnd"/>
            <w:r w:rsidRPr="00955570">
              <w:rPr>
                <w:rFonts w:ascii="Times New Roman" w:eastAsia="Times New Roman" w:hAnsi="Times New Roman" w:cs="Times New Roman"/>
                <w:sz w:val="24"/>
                <w:szCs w:val="24"/>
                <w:rtl/>
                <w:lang w:val="en-US"/>
              </w:rPr>
              <w:t xml:space="preserve"> عند مناقشة كل فرضية</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15</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عدم توضيح </w:t>
            </w:r>
            <w:proofErr w:type="gramStart"/>
            <w:r w:rsidRPr="00955570">
              <w:rPr>
                <w:rFonts w:ascii="Times New Roman" w:eastAsia="Times New Roman" w:hAnsi="Times New Roman" w:cs="Times New Roman"/>
                <w:sz w:val="24"/>
                <w:szCs w:val="24"/>
                <w:rtl/>
                <w:lang w:val="en-US"/>
              </w:rPr>
              <w:t>سبب</w:t>
            </w:r>
            <w:proofErr w:type="gramEnd"/>
            <w:r w:rsidRPr="00955570">
              <w:rPr>
                <w:rFonts w:ascii="Times New Roman" w:eastAsia="Times New Roman" w:hAnsi="Times New Roman" w:cs="Times New Roman"/>
                <w:sz w:val="24"/>
                <w:szCs w:val="24"/>
                <w:rtl/>
                <w:lang w:val="en-US"/>
              </w:rPr>
              <w:t xml:space="preserve"> اختيار الاختبارات الإحصائية المستخدمة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يعرض الفصل نتائج الاختبارات الإحصائية مباشرة، إلا أنه لا يوضح بإيجاز سبب اختيار كل اختبار ومدى ملاءمته لطبيعة البيانات وأهداف الدراسة، مما يقلل من اكتمال التبرير المنهجي للإجراءات الإحصائية المتبعة</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إضافة</w:t>
            </w:r>
            <w:proofErr w:type="gramEnd"/>
            <w:r w:rsidRPr="00955570">
              <w:rPr>
                <w:rFonts w:ascii="Times New Roman" w:eastAsia="Times New Roman" w:hAnsi="Times New Roman" w:cs="Times New Roman"/>
                <w:sz w:val="24"/>
                <w:szCs w:val="24"/>
                <w:rtl/>
                <w:lang w:val="en-US"/>
              </w:rPr>
              <w:t xml:space="preserve"> تمهيد مختصر قبل كل نوع من التحليل الإحصائي يوضح سبب اختيار الاختبار وملاءمته للإجابة عن السؤال أو لاختبار الفرضية المعنية</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16</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عدم توحيد الصياغة الزمنية في الفصل الرابع</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يرد</w:t>
            </w:r>
            <w:proofErr w:type="gramEnd"/>
            <w:r w:rsidRPr="00955570">
              <w:rPr>
                <w:rFonts w:ascii="Times New Roman" w:eastAsia="Times New Roman" w:hAnsi="Times New Roman" w:cs="Times New Roman"/>
                <w:sz w:val="24"/>
                <w:szCs w:val="24"/>
                <w:rtl/>
                <w:lang w:val="en-US"/>
              </w:rPr>
              <w:t xml:space="preserve"> في عدد من مواضع الفصل استخدام المضارع مثل: يوضح الجدول، وتشير النتائج، ويبين التحليل، بينما الفصل الرابع يعرض نتائج دراسة تم تنفيذها بالفعل، لذلك تقتضي الكتابة الأكاديمية أن تصاغ النتائج بصيغة الماضي حفاظًا على الاتساق اللغوي والمنهجي</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proofErr w:type="gramStart"/>
            <w:r w:rsidRPr="00955570">
              <w:rPr>
                <w:rFonts w:ascii="Times New Roman" w:eastAsia="Times New Roman" w:hAnsi="Times New Roman" w:cs="Times New Roman"/>
                <w:sz w:val="24"/>
                <w:szCs w:val="24"/>
                <w:rtl/>
                <w:lang w:val="en-US"/>
              </w:rPr>
              <w:t>مراجعة</w:t>
            </w:r>
            <w:proofErr w:type="gramEnd"/>
            <w:r w:rsidRPr="00955570">
              <w:rPr>
                <w:rFonts w:ascii="Times New Roman" w:eastAsia="Times New Roman" w:hAnsi="Times New Roman" w:cs="Times New Roman"/>
                <w:sz w:val="24"/>
                <w:szCs w:val="24"/>
                <w:rtl/>
                <w:lang w:val="en-US"/>
              </w:rPr>
              <w:t xml:space="preserve"> الفصل كاملًا وتوحيد الصياغة باستخدام الماضي، مثل: أوضحت النتائج، وبين الجدول، وأظهرت البيانات، وكشفت نتائج التحليل</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jc w:val="right"/>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lang w:val="en-US"/>
              </w:rPr>
              <w:t>17</w:t>
            </w:r>
          </w:p>
        </w:tc>
        <w:tc>
          <w:tcPr>
            <w:tcW w:w="0" w:type="auto"/>
            <w:hideMark/>
          </w:tcPr>
          <w:p w:rsidR="00955570" w:rsidRPr="00955570" w:rsidRDefault="00955570" w:rsidP="00955570">
            <w:pPr>
              <w:bidi/>
              <w:rPr>
                <w:rFonts w:ascii="Times New Roman" w:eastAsia="Times New Roman" w:hAnsi="Times New Roman" w:cs="Times New Roman"/>
                <w:b/>
                <w:bCs/>
                <w:sz w:val="24"/>
                <w:szCs w:val="24"/>
                <w:lang w:val="en-US"/>
              </w:rPr>
            </w:pPr>
            <w:proofErr w:type="gramStart"/>
            <w:r w:rsidRPr="00955570">
              <w:rPr>
                <w:rFonts w:ascii="Times New Roman" w:eastAsia="Times New Roman" w:hAnsi="Times New Roman" w:cs="Times New Roman"/>
                <w:b/>
                <w:bCs/>
                <w:sz w:val="24"/>
                <w:szCs w:val="24"/>
                <w:rtl/>
                <w:lang w:val="en-US"/>
              </w:rPr>
              <w:t>غياب</w:t>
            </w:r>
            <w:proofErr w:type="gramEnd"/>
            <w:r w:rsidRPr="00955570">
              <w:rPr>
                <w:rFonts w:ascii="Times New Roman" w:eastAsia="Times New Roman" w:hAnsi="Times New Roman" w:cs="Times New Roman"/>
                <w:b/>
                <w:bCs/>
                <w:sz w:val="24"/>
                <w:szCs w:val="24"/>
                <w:rtl/>
                <w:lang w:val="en-US"/>
              </w:rPr>
              <w:t xml:space="preserve"> سؤال وصفي يقيس مستوى المتغير التابع قبل اختبار أثر المتغيرات المستقلة عليه</w:t>
            </w:r>
            <w:r w:rsidRPr="00955570">
              <w:rPr>
                <w:rFonts w:ascii="Times New Roman" w:eastAsia="Times New Roman" w:hAnsi="Times New Roman" w:cs="Times New Roman"/>
                <w:b/>
                <w:bCs/>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t xml:space="preserve">اشتمل الفصل على قياس مستوى المتغيرات المستقلة، ثم انتقل مباشرة إلى اختبار أثرها في المتغير التابع، في حين أن البناء المنهجي للدراسة يقتضي أولًا تحديد مستوى المتغير التابع نفسه، مثل مستوى جودة الخدمات الطبية، ثم الانتقال إلى اختبار أثر المتغيرات </w:t>
            </w:r>
            <w:r w:rsidRPr="00955570">
              <w:rPr>
                <w:rFonts w:ascii="Times New Roman" w:eastAsia="Times New Roman" w:hAnsi="Times New Roman" w:cs="Times New Roman"/>
                <w:sz w:val="24"/>
                <w:szCs w:val="24"/>
                <w:rtl/>
                <w:lang w:val="en-US"/>
              </w:rPr>
              <w:lastRenderedPageBreak/>
              <w:t xml:space="preserve">المستقلة عليه. وهذا يجعل </w:t>
            </w:r>
            <w:proofErr w:type="gramStart"/>
            <w:r w:rsidRPr="00955570">
              <w:rPr>
                <w:rFonts w:ascii="Times New Roman" w:eastAsia="Times New Roman" w:hAnsi="Times New Roman" w:cs="Times New Roman"/>
                <w:sz w:val="24"/>
                <w:szCs w:val="24"/>
                <w:rtl/>
                <w:lang w:val="en-US"/>
              </w:rPr>
              <w:t>عرض</w:t>
            </w:r>
            <w:proofErr w:type="gramEnd"/>
            <w:r w:rsidRPr="00955570">
              <w:rPr>
                <w:rFonts w:ascii="Times New Roman" w:eastAsia="Times New Roman" w:hAnsi="Times New Roman" w:cs="Times New Roman"/>
                <w:sz w:val="24"/>
                <w:szCs w:val="24"/>
                <w:rtl/>
                <w:lang w:val="en-US"/>
              </w:rPr>
              <w:t xml:space="preserve"> النتائج أكثر اتساقًا مع أهداف الدراسة وتسلسلها المنطقي</w:t>
            </w:r>
            <w:r w:rsidRPr="00955570">
              <w:rPr>
                <w:rFonts w:ascii="Times New Roman" w:eastAsia="Times New Roman" w:hAnsi="Times New Roman" w:cs="Times New Roman"/>
                <w:sz w:val="24"/>
                <w:szCs w:val="24"/>
                <w:lang w:val="en-US"/>
              </w:rPr>
              <w:t>.</w:t>
            </w:r>
          </w:p>
        </w:tc>
        <w:tc>
          <w:tcPr>
            <w:tcW w:w="0" w:type="auto"/>
            <w:hideMark/>
          </w:tcPr>
          <w:p w:rsidR="00955570" w:rsidRPr="00955570" w:rsidRDefault="00955570" w:rsidP="00955570">
            <w:pPr>
              <w:bidi/>
              <w:rPr>
                <w:rFonts w:ascii="Times New Roman" w:eastAsia="Times New Roman" w:hAnsi="Times New Roman" w:cs="Times New Roman"/>
                <w:sz w:val="24"/>
                <w:szCs w:val="24"/>
                <w:lang w:val="en-US"/>
              </w:rPr>
            </w:pPr>
            <w:r w:rsidRPr="00955570">
              <w:rPr>
                <w:rFonts w:ascii="Times New Roman" w:eastAsia="Times New Roman" w:hAnsi="Times New Roman" w:cs="Times New Roman"/>
                <w:sz w:val="24"/>
                <w:szCs w:val="24"/>
                <w:rtl/>
                <w:lang w:val="en-US"/>
              </w:rPr>
              <w:lastRenderedPageBreak/>
              <w:t xml:space="preserve">إضافة سؤال </w:t>
            </w:r>
            <w:proofErr w:type="gramStart"/>
            <w:r w:rsidRPr="00955570">
              <w:rPr>
                <w:rFonts w:ascii="Times New Roman" w:eastAsia="Times New Roman" w:hAnsi="Times New Roman" w:cs="Times New Roman"/>
                <w:sz w:val="24"/>
                <w:szCs w:val="24"/>
                <w:rtl/>
                <w:lang w:val="en-US"/>
              </w:rPr>
              <w:t>وصفي</w:t>
            </w:r>
            <w:proofErr w:type="gramEnd"/>
            <w:r w:rsidRPr="00955570">
              <w:rPr>
                <w:rFonts w:ascii="Times New Roman" w:eastAsia="Times New Roman" w:hAnsi="Times New Roman" w:cs="Times New Roman"/>
                <w:sz w:val="24"/>
                <w:szCs w:val="24"/>
                <w:rtl/>
                <w:lang w:val="en-US"/>
              </w:rPr>
              <w:t xml:space="preserve"> مستقل بصيغة</w:t>
            </w:r>
            <w:r w:rsidRPr="00955570">
              <w:rPr>
                <w:rFonts w:ascii="Times New Roman" w:eastAsia="Times New Roman" w:hAnsi="Times New Roman" w:cs="Times New Roman"/>
                <w:sz w:val="24"/>
                <w:szCs w:val="24"/>
                <w:lang w:val="en-US"/>
              </w:rPr>
              <w:t xml:space="preserve">: </w:t>
            </w:r>
            <w:r w:rsidRPr="00955570">
              <w:rPr>
                <w:rFonts w:ascii="Times New Roman" w:eastAsia="Times New Roman" w:hAnsi="Times New Roman" w:cs="Times New Roman"/>
                <w:b/>
                <w:bCs/>
                <w:sz w:val="24"/>
                <w:szCs w:val="24"/>
                <w:lang w:val="en-US"/>
              </w:rPr>
              <w:t>"</w:t>
            </w:r>
            <w:r w:rsidRPr="00955570">
              <w:rPr>
                <w:rFonts w:ascii="Times New Roman" w:eastAsia="Times New Roman" w:hAnsi="Times New Roman" w:cs="Times New Roman"/>
                <w:b/>
                <w:bCs/>
                <w:sz w:val="24"/>
                <w:szCs w:val="24"/>
                <w:rtl/>
                <w:lang w:val="en-US"/>
              </w:rPr>
              <w:t>ما مستوى جودة الخدمات الطبية في مستشفى عسير المركزي؟</w:t>
            </w:r>
            <w:proofErr w:type="gramStart"/>
            <w:r w:rsidRPr="00955570">
              <w:rPr>
                <w:rFonts w:ascii="Times New Roman" w:eastAsia="Times New Roman" w:hAnsi="Times New Roman" w:cs="Times New Roman"/>
                <w:b/>
                <w:bCs/>
                <w:sz w:val="24"/>
                <w:szCs w:val="24"/>
                <w:lang w:val="en-US"/>
              </w:rPr>
              <w:t>"</w:t>
            </w:r>
            <w:r w:rsidRPr="00955570">
              <w:rPr>
                <w:rFonts w:ascii="Times New Roman" w:eastAsia="Times New Roman" w:hAnsi="Times New Roman" w:cs="Times New Roman"/>
                <w:sz w:val="24"/>
                <w:szCs w:val="24"/>
                <w:lang w:val="en-US"/>
              </w:rPr>
              <w:t xml:space="preserve"> </w:t>
            </w:r>
            <w:r w:rsidRPr="00955570">
              <w:rPr>
                <w:rFonts w:ascii="Times New Roman" w:eastAsia="Times New Roman" w:hAnsi="Times New Roman" w:cs="Times New Roman"/>
                <w:sz w:val="24"/>
                <w:szCs w:val="24"/>
                <w:rtl/>
                <w:lang w:val="en-US"/>
              </w:rPr>
              <w:t>ثم</w:t>
            </w:r>
            <w:proofErr w:type="gramEnd"/>
            <w:r w:rsidRPr="00955570">
              <w:rPr>
                <w:rFonts w:ascii="Times New Roman" w:eastAsia="Times New Roman" w:hAnsi="Times New Roman" w:cs="Times New Roman"/>
                <w:sz w:val="24"/>
                <w:szCs w:val="24"/>
                <w:rtl/>
                <w:lang w:val="en-US"/>
              </w:rPr>
              <w:t xml:space="preserve"> عرض المتوسطات الحسابية والانحرافات </w:t>
            </w:r>
            <w:r w:rsidRPr="00955570">
              <w:rPr>
                <w:rFonts w:ascii="Times New Roman" w:eastAsia="Times New Roman" w:hAnsi="Times New Roman" w:cs="Times New Roman"/>
                <w:sz w:val="24"/>
                <w:szCs w:val="24"/>
                <w:rtl/>
                <w:lang w:val="en-US"/>
              </w:rPr>
              <w:lastRenderedPageBreak/>
              <w:t>المعيارية لهذا المتغير قبل البدء في اختبار الفرضيات المتعلقة بالأثر</w:t>
            </w:r>
            <w:r w:rsidRPr="00955570">
              <w:rPr>
                <w:rFonts w:ascii="Times New Roman" w:eastAsia="Times New Roman" w:hAnsi="Times New Roman" w:cs="Times New Roman"/>
                <w:sz w:val="24"/>
                <w:szCs w:val="24"/>
                <w:lang w:val="en-US"/>
              </w:rPr>
              <w:t>.</w:t>
            </w:r>
          </w:p>
        </w:tc>
      </w:tr>
      <w:tr w:rsidR="00955570" w:rsidRPr="00955570" w:rsidTr="00955570">
        <w:tc>
          <w:tcPr>
            <w:tcW w:w="0" w:type="auto"/>
            <w:hideMark/>
          </w:tcPr>
          <w:p w:rsidR="00955570" w:rsidRPr="00955570" w:rsidRDefault="00955570" w:rsidP="00955570">
            <w:pPr>
              <w:bidi/>
              <w:spacing w:after="200" w:line="276" w:lineRule="auto"/>
              <w:rPr>
                <w:b/>
                <w:bCs/>
                <w:lang w:val="en-US"/>
              </w:rPr>
            </w:pPr>
            <w:r w:rsidRPr="00955570">
              <w:rPr>
                <w:b/>
                <w:bCs/>
                <w:rtl/>
                <w:lang w:val="en-US"/>
              </w:rPr>
              <w:lastRenderedPageBreak/>
              <w:t>رقم</w:t>
            </w:r>
          </w:p>
        </w:tc>
        <w:tc>
          <w:tcPr>
            <w:tcW w:w="0" w:type="auto"/>
            <w:hideMark/>
          </w:tcPr>
          <w:p w:rsidR="00955570" w:rsidRPr="00955570" w:rsidRDefault="00955570" w:rsidP="00955570">
            <w:pPr>
              <w:bidi/>
              <w:spacing w:after="200" w:line="276" w:lineRule="auto"/>
              <w:rPr>
                <w:b/>
                <w:bCs/>
                <w:lang w:val="en-US"/>
              </w:rPr>
            </w:pPr>
            <w:r w:rsidRPr="00955570">
              <w:rPr>
                <w:b/>
                <w:bCs/>
                <w:rtl/>
                <w:lang w:val="en-US"/>
              </w:rPr>
              <w:t>الملاحظة</w:t>
            </w:r>
          </w:p>
        </w:tc>
        <w:tc>
          <w:tcPr>
            <w:tcW w:w="4206" w:type="dxa"/>
            <w:hideMark/>
          </w:tcPr>
          <w:p w:rsidR="00955570" w:rsidRPr="00955570" w:rsidRDefault="00955570" w:rsidP="00955570">
            <w:pPr>
              <w:bidi/>
              <w:spacing w:after="200" w:line="276" w:lineRule="auto"/>
              <w:rPr>
                <w:b/>
                <w:bCs/>
                <w:lang w:val="en-US"/>
              </w:rPr>
            </w:pPr>
            <w:proofErr w:type="gramStart"/>
            <w:r w:rsidRPr="00955570">
              <w:rPr>
                <w:b/>
                <w:bCs/>
                <w:rtl/>
                <w:lang w:val="en-US"/>
              </w:rPr>
              <w:t>التفسير</w:t>
            </w:r>
            <w:proofErr w:type="gramEnd"/>
            <w:r w:rsidRPr="00955570">
              <w:rPr>
                <w:b/>
                <w:bCs/>
                <w:rtl/>
                <w:lang w:val="en-US"/>
              </w:rPr>
              <w:t xml:space="preserve"> العلمي</w:t>
            </w:r>
          </w:p>
        </w:tc>
        <w:tc>
          <w:tcPr>
            <w:tcW w:w="2832" w:type="dxa"/>
            <w:hideMark/>
          </w:tcPr>
          <w:p w:rsidR="00955570" w:rsidRPr="00955570" w:rsidRDefault="00955570" w:rsidP="00955570">
            <w:pPr>
              <w:bidi/>
              <w:spacing w:after="200" w:line="276" w:lineRule="auto"/>
              <w:rPr>
                <w:b/>
                <w:bCs/>
                <w:lang w:val="en-US"/>
              </w:rPr>
            </w:pPr>
            <w:r w:rsidRPr="00955570">
              <w:rPr>
                <w:b/>
                <w:bCs/>
                <w:rtl/>
                <w:lang w:val="en-US"/>
              </w:rPr>
              <w:t>التوصية</w:t>
            </w:r>
          </w:p>
        </w:tc>
      </w:tr>
      <w:tr w:rsidR="00955570" w:rsidRPr="00955570" w:rsidTr="00955570">
        <w:tc>
          <w:tcPr>
            <w:tcW w:w="0" w:type="auto"/>
            <w:hideMark/>
          </w:tcPr>
          <w:p w:rsidR="00955570" w:rsidRPr="00955570" w:rsidRDefault="00955570" w:rsidP="00955570">
            <w:pPr>
              <w:bidi/>
              <w:spacing w:after="200" w:line="276" w:lineRule="auto"/>
              <w:rPr>
                <w:lang w:val="en-US"/>
              </w:rPr>
            </w:pPr>
            <w:r w:rsidRPr="00955570">
              <w:rPr>
                <w:b/>
                <w:bCs/>
                <w:lang w:val="en-US"/>
              </w:rPr>
              <w:t>18</w:t>
            </w:r>
          </w:p>
        </w:tc>
        <w:tc>
          <w:tcPr>
            <w:tcW w:w="0" w:type="auto"/>
            <w:hideMark/>
          </w:tcPr>
          <w:p w:rsidR="00955570" w:rsidRPr="00955570" w:rsidRDefault="00955570" w:rsidP="00955570">
            <w:pPr>
              <w:bidi/>
              <w:spacing w:after="200" w:line="276" w:lineRule="auto"/>
              <w:rPr>
                <w:lang w:val="en-US"/>
              </w:rPr>
            </w:pPr>
            <w:r w:rsidRPr="00955570">
              <w:rPr>
                <w:b/>
                <w:bCs/>
                <w:rtl/>
                <w:lang w:val="en-US"/>
              </w:rPr>
              <w:t>عدم إبراز الإجابة النهائية عن كل سؤال من أسئلة الدراسة</w:t>
            </w:r>
            <w:r w:rsidRPr="00955570">
              <w:rPr>
                <w:b/>
                <w:bCs/>
                <w:lang w:val="en-US"/>
              </w:rPr>
              <w:t>.</w:t>
            </w:r>
          </w:p>
        </w:tc>
        <w:tc>
          <w:tcPr>
            <w:tcW w:w="4206" w:type="dxa"/>
            <w:hideMark/>
          </w:tcPr>
          <w:p w:rsidR="00955570" w:rsidRPr="00955570" w:rsidRDefault="00955570" w:rsidP="00955570">
            <w:pPr>
              <w:bidi/>
              <w:spacing w:after="200" w:line="276" w:lineRule="auto"/>
              <w:rPr>
                <w:lang w:val="en-US"/>
              </w:rPr>
            </w:pPr>
            <w:proofErr w:type="gramStart"/>
            <w:r w:rsidRPr="00955570">
              <w:rPr>
                <w:rtl/>
                <w:lang w:val="en-US"/>
              </w:rPr>
              <w:t>يعرض</w:t>
            </w:r>
            <w:proofErr w:type="gramEnd"/>
            <w:r w:rsidRPr="00955570">
              <w:rPr>
                <w:rtl/>
                <w:lang w:val="en-US"/>
              </w:rPr>
              <w:t xml:space="preserve"> الفصل الجداول والنتائج الإحصائية، إلا أنه لا ينتهي بخلاصة واضحة تجيب مباشرة عن كل سؤال من أسئلة الدراسة، مما يجعل القارئ يستنتج الإجابة بنفسه</w:t>
            </w:r>
            <w:r w:rsidRPr="00955570">
              <w:rPr>
                <w:lang w:val="en-US"/>
              </w:rPr>
              <w:t>.</w:t>
            </w:r>
          </w:p>
        </w:tc>
        <w:tc>
          <w:tcPr>
            <w:tcW w:w="2832" w:type="dxa"/>
            <w:hideMark/>
          </w:tcPr>
          <w:p w:rsidR="00955570" w:rsidRPr="00955570" w:rsidRDefault="00955570" w:rsidP="00955570">
            <w:pPr>
              <w:bidi/>
              <w:spacing w:after="200" w:line="276" w:lineRule="auto"/>
              <w:rPr>
                <w:lang w:val="en-US"/>
              </w:rPr>
            </w:pPr>
            <w:proofErr w:type="gramStart"/>
            <w:r w:rsidRPr="00955570">
              <w:rPr>
                <w:rtl/>
                <w:lang w:val="en-US"/>
              </w:rPr>
              <w:t>بعد</w:t>
            </w:r>
            <w:proofErr w:type="gramEnd"/>
            <w:r w:rsidRPr="00955570">
              <w:rPr>
                <w:rtl/>
                <w:lang w:val="en-US"/>
              </w:rPr>
              <w:t xml:space="preserve"> الانتهاء من كل سؤال يفضل إضافة فقرة قصيرة تبدأ بعبارة</w:t>
            </w:r>
            <w:r w:rsidRPr="00955570">
              <w:rPr>
                <w:lang w:val="en-US"/>
              </w:rPr>
              <w:t xml:space="preserve">: </w:t>
            </w:r>
            <w:r w:rsidRPr="00955570">
              <w:rPr>
                <w:b/>
                <w:bCs/>
                <w:lang w:val="en-US"/>
              </w:rPr>
              <w:t>"</w:t>
            </w:r>
            <w:r w:rsidRPr="00955570">
              <w:rPr>
                <w:b/>
                <w:bCs/>
                <w:rtl/>
                <w:lang w:val="en-US"/>
              </w:rPr>
              <w:t>وبناءً على النتائج السابقة يمكن الإجابة عن سؤال الدراسة</w:t>
            </w:r>
            <w:r w:rsidRPr="00955570">
              <w:rPr>
                <w:b/>
                <w:bCs/>
                <w:lang w:val="en-US"/>
              </w:rPr>
              <w:t>.</w:t>
            </w:r>
            <w:proofErr w:type="gramStart"/>
            <w:r w:rsidRPr="00955570">
              <w:rPr>
                <w:b/>
                <w:bCs/>
                <w:lang w:val="en-US"/>
              </w:rPr>
              <w:t>..</w:t>
            </w:r>
            <w:proofErr w:type="gramEnd"/>
            <w:r w:rsidRPr="00955570">
              <w:rPr>
                <w:b/>
                <w:bCs/>
                <w:lang w:val="en-US"/>
              </w:rPr>
              <w:t>"</w:t>
            </w:r>
            <w:r w:rsidRPr="00955570">
              <w:rPr>
                <w:lang w:val="en-US"/>
              </w:rPr>
              <w:t xml:space="preserve"> </w:t>
            </w:r>
            <w:r w:rsidRPr="00955570">
              <w:rPr>
                <w:rtl/>
                <w:lang w:val="en-US"/>
              </w:rPr>
              <w:t>ثم تذكر الإجابة بصورة مباشرة</w:t>
            </w:r>
            <w:r w:rsidRPr="00955570">
              <w:rPr>
                <w:lang w:val="en-US"/>
              </w:rPr>
              <w:t>.</w:t>
            </w:r>
          </w:p>
        </w:tc>
      </w:tr>
      <w:tr w:rsidR="00955570" w:rsidRPr="00955570" w:rsidTr="00955570">
        <w:tc>
          <w:tcPr>
            <w:tcW w:w="0" w:type="auto"/>
            <w:hideMark/>
          </w:tcPr>
          <w:p w:rsidR="00955570" w:rsidRPr="00955570" w:rsidRDefault="00955570" w:rsidP="00955570">
            <w:pPr>
              <w:bidi/>
              <w:spacing w:after="200" w:line="276" w:lineRule="auto"/>
              <w:rPr>
                <w:lang w:val="en-US"/>
              </w:rPr>
            </w:pPr>
            <w:r w:rsidRPr="00955570">
              <w:rPr>
                <w:b/>
                <w:bCs/>
                <w:lang w:val="en-US"/>
              </w:rPr>
              <w:t>19</w:t>
            </w:r>
          </w:p>
        </w:tc>
        <w:tc>
          <w:tcPr>
            <w:tcW w:w="0" w:type="auto"/>
            <w:hideMark/>
          </w:tcPr>
          <w:p w:rsidR="00955570" w:rsidRPr="00955570" w:rsidRDefault="00955570" w:rsidP="00955570">
            <w:pPr>
              <w:bidi/>
              <w:spacing w:after="200" w:line="276" w:lineRule="auto"/>
              <w:rPr>
                <w:lang w:val="en-US"/>
              </w:rPr>
            </w:pPr>
            <w:r w:rsidRPr="00955570">
              <w:rPr>
                <w:b/>
                <w:bCs/>
                <w:rtl/>
                <w:lang w:val="en-US"/>
              </w:rPr>
              <w:t xml:space="preserve">عدم وجود </w:t>
            </w:r>
            <w:proofErr w:type="gramStart"/>
            <w:r w:rsidRPr="00955570">
              <w:rPr>
                <w:b/>
                <w:bCs/>
                <w:rtl/>
                <w:lang w:val="en-US"/>
              </w:rPr>
              <w:t>ترابط</w:t>
            </w:r>
            <w:proofErr w:type="gramEnd"/>
            <w:r w:rsidRPr="00955570">
              <w:rPr>
                <w:b/>
                <w:bCs/>
                <w:rtl/>
                <w:lang w:val="en-US"/>
              </w:rPr>
              <w:t xml:space="preserve"> انتقالي واضح بين أقسام الفصل</w:t>
            </w:r>
            <w:r w:rsidRPr="00955570">
              <w:rPr>
                <w:b/>
                <w:bCs/>
                <w:lang w:val="en-US"/>
              </w:rPr>
              <w:t>.</w:t>
            </w:r>
          </w:p>
        </w:tc>
        <w:tc>
          <w:tcPr>
            <w:tcW w:w="4206" w:type="dxa"/>
            <w:hideMark/>
          </w:tcPr>
          <w:p w:rsidR="00955570" w:rsidRPr="00955570" w:rsidRDefault="00955570" w:rsidP="00955570">
            <w:pPr>
              <w:bidi/>
              <w:spacing w:after="200" w:line="276" w:lineRule="auto"/>
              <w:rPr>
                <w:lang w:val="en-US"/>
              </w:rPr>
            </w:pPr>
            <w:r w:rsidRPr="00955570">
              <w:rPr>
                <w:rtl/>
                <w:lang w:val="en-US"/>
              </w:rPr>
              <w:t>ينتقل الفصل من قسم إلى آخر بصورة مباشرة، مما يجعل العرض يبدو متقطعًا، خصوصًا بين النتائج الوصفية واختبار الفرضيات</w:t>
            </w:r>
            <w:r w:rsidRPr="00955570">
              <w:rPr>
                <w:lang w:val="en-US"/>
              </w:rPr>
              <w:t>.</w:t>
            </w:r>
          </w:p>
        </w:tc>
        <w:tc>
          <w:tcPr>
            <w:tcW w:w="2832" w:type="dxa"/>
            <w:hideMark/>
          </w:tcPr>
          <w:p w:rsidR="00955570" w:rsidRPr="00955570" w:rsidRDefault="00955570" w:rsidP="00955570">
            <w:pPr>
              <w:bidi/>
              <w:spacing w:after="200" w:line="276" w:lineRule="auto"/>
              <w:rPr>
                <w:lang w:val="en-US"/>
              </w:rPr>
            </w:pPr>
            <w:proofErr w:type="gramStart"/>
            <w:r w:rsidRPr="00955570">
              <w:rPr>
                <w:rtl/>
                <w:lang w:val="en-US"/>
              </w:rPr>
              <w:t>إضافة</w:t>
            </w:r>
            <w:proofErr w:type="gramEnd"/>
            <w:r w:rsidRPr="00955570">
              <w:rPr>
                <w:rtl/>
                <w:lang w:val="en-US"/>
              </w:rPr>
              <w:t xml:space="preserve"> فقرات انتقالية قصيرة في نهاية كل قسم تمهد للقسم الذي يليه، بما يعزز الترابط الداخلي للفصل</w:t>
            </w:r>
            <w:r w:rsidRPr="00955570">
              <w:rPr>
                <w:lang w:val="en-US"/>
              </w:rPr>
              <w:t>.</w:t>
            </w:r>
          </w:p>
        </w:tc>
      </w:tr>
      <w:tr w:rsidR="00955570" w:rsidRPr="00955570" w:rsidTr="00955570">
        <w:tc>
          <w:tcPr>
            <w:tcW w:w="0" w:type="auto"/>
            <w:hideMark/>
          </w:tcPr>
          <w:p w:rsidR="00955570" w:rsidRPr="00955570" w:rsidRDefault="00955570" w:rsidP="00955570">
            <w:pPr>
              <w:bidi/>
              <w:spacing w:after="200" w:line="276" w:lineRule="auto"/>
              <w:rPr>
                <w:lang w:val="en-US"/>
              </w:rPr>
            </w:pPr>
            <w:r w:rsidRPr="00955570">
              <w:rPr>
                <w:b/>
                <w:bCs/>
                <w:lang w:val="en-US"/>
              </w:rPr>
              <w:t>20</w:t>
            </w:r>
          </w:p>
        </w:tc>
        <w:tc>
          <w:tcPr>
            <w:tcW w:w="0" w:type="auto"/>
            <w:hideMark/>
          </w:tcPr>
          <w:p w:rsidR="00955570" w:rsidRPr="00955570" w:rsidRDefault="00955570" w:rsidP="00955570">
            <w:pPr>
              <w:bidi/>
              <w:spacing w:after="200" w:line="276" w:lineRule="auto"/>
              <w:rPr>
                <w:lang w:val="en-US"/>
              </w:rPr>
            </w:pPr>
            <w:r w:rsidRPr="00955570">
              <w:rPr>
                <w:b/>
                <w:bCs/>
                <w:rtl/>
                <w:lang w:val="en-US"/>
              </w:rPr>
              <w:t>عدم توحيد مستوى التفصيل في تفسير النتائج</w:t>
            </w:r>
            <w:r w:rsidRPr="00955570">
              <w:rPr>
                <w:b/>
                <w:bCs/>
                <w:lang w:val="en-US"/>
              </w:rPr>
              <w:t>.</w:t>
            </w:r>
          </w:p>
        </w:tc>
        <w:tc>
          <w:tcPr>
            <w:tcW w:w="4206" w:type="dxa"/>
            <w:hideMark/>
          </w:tcPr>
          <w:p w:rsidR="00955570" w:rsidRPr="00955570" w:rsidRDefault="00955570" w:rsidP="00955570">
            <w:pPr>
              <w:bidi/>
              <w:spacing w:after="200" w:line="276" w:lineRule="auto"/>
              <w:rPr>
                <w:lang w:val="en-US"/>
              </w:rPr>
            </w:pPr>
            <w:r w:rsidRPr="00955570">
              <w:rPr>
                <w:rtl/>
                <w:lang w:val="en-US"/>
              </w:rPr>
              <w:t>بعض النتائج حظيت بتفسير موسع، بينما اكتفي في نتائج أخرى بجملة أو جملتين فقط، رغم أنها متقاربة في الأهمية، مما يؤثر في توازن الفصل</w:t>
            </w:r>
            <w:r w:rsidRPr="00955570">
              <w:rPr>
                <w:lang w:val="en-US"/>
              </w:rPr>
              <w:t>.</w:t>
            </w:r>
          </w:p>
        </w:tc>
        <w:tc>
          <w:tcPr>
            <w:tcW w:w="2832" w:type="dxa"/>
            <w:hideMark/>
          </w:tcPr>
          <w:p w:rsidR="00955570" w:rsidRPr="00955570" w:rsidRDefault="00955570" w:rsidP="00955570">
            <w:pPr>
              <w:bidi/>
              <w:spacing w:after="200" w:line="276" w:lineRule="auto"/>
              <w:rPr>
                <w:lang w:val="en-US"/>
              </w:rPr>
            </w:pPr>
            <w:proofErr w:type="gramStart"/>
            <w:r w:rsidRPr="00955570">
              <w:rPr>
                <w:rtl/>
                <w:lang w:val="en-US"/>
              </w:rPr>
              <w:t>توحيد</w:t>
            </w:r>
            <w:proofErr w:type="gramEnd"/>
            <w:r w:rsidRPr="00955570">
              <w:rPr>
                <w:rtl/>
                <w:lang w:val="en-US"/>
              </w:rPr>
              <w:t xml:space="preserve"> أسلوب تفسير جميع النتائج بحيث يتضمن كل محور: عرض النتيجة، تفسيرها الإحصائي، ثم خلاصة مختصرة بنفس المستوى من التفصيل</w:t>
            </w:r>
            <w:r w:rsidRPr="00955570">
              <w:rPr>
                <w:lang w:val="en-US"/>
              </w:rPr>
              <w:t>.</w:t>
            </w:r>
          </w:p>
        </w:tc>
      </w:tr>
    </w:tbl>
    <w:p w:rsidR="00955570" w:rsidRPr="00955570" w:rsidRDefault="00955570" w:rsidP="00955570">
      <w:pPr>
        <w:bidi/>
        <w:rPr>
          <w:lang w:val="en-US"/>
        </w:rPr>
      </w:pPr>
    </w:p>
    <w:sectPr w:rsidR="00955570" w:rsidRPr="00955570"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FF8"/>
    <w:rsid w:val="00163FF8"/>
    <w:rsid w:val="001E4DDA"/>
    <w:rsid w:val="007419CC"/>
    <w:rsid w:val="009555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555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555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006762">
      <w:bodyDiv w:val="1"/>
      <w:marLeft w:val="0"/>
      <w:marRight w:val="0"/>
      <w:marTop w:val="0"/>
      <w:marBottom w:val="0"/>
      <w:divBdr>
        <w:top w:val="none" w:sz="0" w:space="0" w:color="auto"/>
        <w:left w:val="none" w:sz="0" w:space="0" w:color="auto"/>
        <w:bottom w:val="none" w:sz="0" w:space="0" w:color="auto"/>
        <w:right w:val="none" w:sz="0" w:space="0" w:color="auto"/>
      </w:divBdr>
    </w:div>
    <w:div w:id="207318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1113</Words>
  <Characters>6349</Characters>
  <Application>Microsoft Office Word</Application>
  <DocSecurity>0</DocSecurity>
  <Lines>52</Lines>
  <Paragraphs>14</Paragraphs>
  <ScaleCrop>false</ScaleCrop>
  <Company/>
  <LinksUpToDate>false</LinksUpToDate>
  <CharactersWithSpaces>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2026-07-17T12:51:00Z</dcterms:created>
  <dcterms:modified xsi:type="dcterms:W3CDTF">2026-07-17T12:53:00Z</dcterms:modified>
</cp:coreProperties>
</file>