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51D161" w14:textId="77777777" w:rsidR="001549D1" w:rsidRPr="007A23E1" w:rsidRDefault="001549D1" w:rsidP="001549D1">
      <w:pPr>
        <w:spacing w:before="0" w:after="160" w:line="259" w:lineRule="auto"/>
        <w:ind w:firstLine="0"/>
        <w:jc w:val="center"/>
        <w:rPr>
          <w:rFonts w:cs="Sakkal Majalla"/>
          <w:b/>
          <w:bCs/>
          <w:rtl/>
        </w:rPr>
      </w:pPr>
      <w:r w:rsidRPr="007A23E1">
        <w:rPr>
          <w:rFonts w:cs="Sakkal Majalla"/>
          <w:b/>
          <w:bCs/>
          <w:rtl/>
        </w:rPr>
        <w:t>بسم الله الرحمن الرحيم</w:t>
      </w:r>
    </w:p>
    <w:tbl>
      <w:tblPr>
        <w:bidiVisual/>
        <w:tblW w:w="0" w:type="auto"/>
        <w:tblInd w:w="-288" w:type="dxa"/>
        <w:tblLook w:val="04A0" w:firstRow="1" w:lastRow="0" w:firstColumn="1" w:lastColumn="0" w:noHBand="0" w:noVBand="1"/>
      </w:tblPr>
      <w:tblGrid>
        <w:gridCol w:w="3810"/>
        <w:gridCol w:w="2302"/>
        <w:gridCol w:w="3246"/>
      </w:tblGrid>
      <w:tr w:rsidR="001549D1" w:rsidRPr="007A23E1" w14:paraId="60B4B60E" w14:textId="77777777" w:rsidTr="001549D1">
        <w:trPr>
          <w:trHeight w:val="2558"/>
        </w:trPr>
        <w:tc>
          <w:tcPr>
            <w:tcW w:w="3973" w:type="dxa"/>
          </w:tcPr>
          <w:p w14:paraId="0EDA7133" w14:textId="77777777" w:rsidR="001549D1" w:rsidRDefault="00043F24" w:rsidP="001549D1">
            <w:pPr>
              <w:spacing w:before="0" w:after="160" w:line="259" w:lineRule="auto"/>
              <w:ind w:firstLine="0"/>
              <w:jc w:val="center"/>
              <w:rPr>
                <w:rFonts w:cs="Sakkal Majalla"/>
                <w:b/>
                <w:bCs/>
                <w:rtl/>
              </w:rPr>
            </w:pPr>
            <w:r>
              <w:rPr>
                <w:rFonts w:cs="Sakkal Majalla" w:hint="cs"/>
                <w:b/>
                <w:bCs/>
                <w:rtl/>
              </w:rPr>
              <w:t xml:space="preserve">جامعة </w:t>
            </w:r>
            <w:proofErr w:type="spellStart"/>
            <w:r>
              <w:rPr>
                <w:rFonts w:cs="Sakkal Majalla" w:hint="cs"/>
                <w:b/>
                <w:bCs/>
                <w:rtl/>
              </w:rPr>
              <w:t>ميداوشن</w:t>
            </w:r>
            <w:proofErr w:type="spellEnd"/>
            <w:r>
              <w:rPr>
                <w:rFonts w:cs="Sakkal Majalla" w:hint="cs"/>
                <w:b/>
                <w:bCs/>
                <w:rtl/>
              </w:rPr>
              <w:t xml:space="preserve"> </w:t>
            </w:r>
          </w:p>
          <w:p w14:paraId="6D3567C6" w14:textId="77777777" w:rsidR="00043F24" w:rsidRPr="007A23E1" w:rsidRDefault="00043F24" w:rsidP="001549D1">
            <w:pPr>
              <w:spacing w:before="0" w:after="160" w:line="259" w:lineRule="auto"/>
              <w:ind w:firstLine="0"/>
              <w:jc w:val="center"/>
              <w:rPr>
                <w:rFonts w:cs="Sakkal Majalla"/>
                <w:b/>
                <w:bCs/>
              </w:rPr>
            </w:pPr>
            <w:r>
              <w:rPr>
                <w:rFonts w:cs="Sakkal Majalla" w:hint="cs"/>
                <w:b/>
                <w:bCs/>
                <w:rtl/>
              </w:rPr>
              <w:t xml:space="preserve">كلية الإدارة </w:t>
            </w:r>
          </w:p>
          <w:p w14:paraId="34DB0440" w14:textId="77777777" w:rsidR="001549D1" w:rsidRPr="007A23E1" w:rsidRDefault="001549D1" w:rsidP="001549D1">
            <w:pPr>
              <w:spacing w:before="0" w:after="160" w:line="259" w:lineRule="auto"/>
              <w:ind w:firstLine="0"/>
              <w:jc w:val="center"/>
              <w:rPr>
                <w:rFonts w:cs="Sakkal Majalla"/>
                <w:rtl/>
              </w:rPr>
            </w:pPr>
          </w:p>
        </w:tc>
        <w:tc>
          <w:tcPr>
            <w:tcW w:w="2432" w:type="dxa"/>
          </w:tcPr>
          <w:p w14:paraId="513EE5B0" w14:textId="77777777" w:rsidR="001549D1" w:rsidRPr="007A23E1" w:rsidRDefault="001549D1" w:rsidP="001549D1">
            <w:pPr>
              <w:spacing w:before="0" w:after="160" w:line="259" w:lineRule="auto"/>
              <w:ind w:firstLine="0"/>
              <w:jc w:val="left"/>
              <w:rPr>
                <w:rFonts w:cs="Sakkal Majalla"/>
                <w:rtl/>
              </w:rPr>
            </w:pPr>
          </w:p>
        </w:tc>
        <w:tc>
          <w:tcPr>
            <w:tcW w:w="2953" w:type="dxa"/>
          </w:tcPr>
          <w:p w14:paraId="74FE73FD" w14:textId="77777777" w:rsidR="001549D1" w:rsidRPr="007A23E1" w:rsidRDefault="00043F24" w:rsidP="001549D1">
            <w:pPr>
              <w:spacing w:before="0" w:after="160" w:line="259" w:lineRule="auto"/>
              <w:ind w:firstLine="0"/>
              <w:jc w:val="left"/>
              <w:rPr>
                <w:rFonts w:cs="Sakkal Majalla"/>
                <w:rtl/>
              </w:rPr>
            </w:pPr>
            <w:r w:rsidRPr="00043F24">
              <w:rPr>
                <w:rFonts w:cs="Sakkal Majalla"/>
                <w:noProof/>
                <w:rtl/>
              </w:rPr>
              <w:drawing>
                <wp:anchor distT="0" distB="0" distL="114300" distR="114300" simplePos="0" relativeHeight="251663360" behindDoc="0" locked="0" layoutInCell="1" allowOverlap="1" wp14:anchorId="2771C237" wp14:editId="75DDB574">
                  <wp:simplePos x="0" y="0"/>
                  <wp:positionH relativeFrom="column">
                    <wp:posOffset>53793</wp:posOffset>
                  </wp:positionH>
                  <wp:positionV relativeFrom="paragraph">
                    <wp:posOffset>111488</wp:posOffset>
                  </wp:positionV>
                  <wp:extent cx="1915795" cy="762635"/>
                  <wp:effectExtent l="0" t="0" r="8255" b="0"/>
                  <wp:wrapTight wrapText="bothSides">
                    <wp:wrapPolygon edited="0">
                      <wp:start x="0" y="0"/>
                      <wp:lineTo x="0" y="21042"/>
                      <wp:lineTo x="21478" y="21042"/>
                      <wp:lineTo x="21478" y="0"/>
                      <wp:lineTo x="0" y="0"/>
                    </wp:wrapPolygon>
                  </wp:wrapTight>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915795" cy="762635"/>
                          </a:xfrm>
                          <a:prstGeom prst="rect">
                            <a:avLst/>
                          </a:prstGeom>
                        </pic:spPr>
                      </pic:pic>
                    </a:graphicData>
                  </a:graphic>
                  <wp14:sizeRelH relativeFrom="margin">
                    <wp14:pctWidth>0</wp14:pctWidth>
                  </wp14:sizeRelH>
                  <wp14:sizeRelV relativeFrom="margin">
                    <wp14:pctHeight>0</wp14:pctHeight>
                  </wp14:sizeRelV>
                </wp:anchor>
              </w:drawing>
            </w:r>
          </w:p>
        </w:tc>
      </w:tr>
    </w:tbl>
    <w:p w14:paraId="0FB92EC0" w14:textId="77777777" w:rsidR="00C80C55" w:rsidRPr="007A23E1" w:rsidRDefault="00C80C55" w:rsidP="00C80C55">
      <w:pPr>
        <w:spacing w:before="0" w:after="160" w:line="259" w:lineRule="auto"/>
        <w:ind w:firstLine="0"/>
        <w:jc w:val="center"/>
        <w:rPr>
          <w:rFonts w:cs="Sakkal Majalla"/>
          <w:b/>
          <w:bCs/>
          <w:sz w:val="40"/>
          <w:szCs w:val="42"/>
          <w:rtl/>
        </w:rPr>
      </w:pPr>
      <w:r w:rsidRPr="007A23E1">
        <w:rPr>
          <w:rFonts w:cs="Sakkal Majalla"/>
          <w:b/>
          <w:bCs/>
          <w:sz w:val="40"/>
          <w:szCs w:val="42"/>
          <w:rtl/>
        </w:rPr>
        <w:t xml:space="preserve">أثر استخدام الذكاء الاصطناعي </w:t>
      </w:r>
      <w:proofErr w:type="spellStart"/>
      <w:r w:rsidRPr="007A23E1">
        <w:rPr>
          <w:rFonts w:cs="Sakkal Majalla"/>
          <w:b/>
          <w:bCs/>
          <w:sz w:val="40"/>
          <w:szCs w:val="42"/>
          <w:rtl/>
        </w:rPr>
        <w:t>الظلّي</w:t>
      </w:r>
      <w:proofErr w:type="spellEnd"/>
      <w:r w:rsidRPr="007A23E1">
        <w:rPr>
          <w:rFonts w:cs="Sakkal Majalla"/>
          <w:b/>
          <w:bCs/>
          <w:sz w:val="40"/>
          <w:szCs w:val="42"/>
          <w:rtl/>
        </w:rPr>
        <w:t xml:space="preserve"> في بيئة العمل على الكفاءة التشغيلية ومخاطر أمن البيانات: الدور المعدّل لسياسات الحوكمة الرقمية</w:t>
      </w:r>
      <w:r w:rsidRPr="007A23E1">
        <w:rPr>
          <w:rFonts w:cs="Sakkal Majalla" w:hint="cs"/>
          <w:b/>
          <w:bCs/>
          <w:sz w:val="40"/>
          <w:szCs w:val="42"/>
          <w:rtl/>
        </w:rPr>
        <w:t xml:space="preserve"> </w:t>
      </w:r>
    </w:p>
    <w:p w14:paraId="4E43324C" w14:textId="77777777" w:rsidR="00C80C55" w:rsidRPr="007A23E1" w:rsidRDefault="00C80C55" w:rsidP="00C80C55">
      <w:pPr>
        <w:spacing w:before="0" w:after="160" w:line="259" w:lineRule="auto"/>
        <w:ind w:firstLine="0"/>
        <w:jc w:val="center"/>
        <w:rPr>
          <w:rFonts w:cs="Sakkal Majalla"/>
        </w:rPr>
      </w:pPr>
      <w:r w:rsidRPr="007A23E1">
        <w:rPr>
          <w:rFonts w:cs="Sakkal Majalla"/>
          <w:b/>
          <w:bCs/>
        </w:rPr>
        <w:t>The Impact of Shadow AI Use in the Workplace on Operational Efficiency and Data Security Risks: The Moderating Role of Digital Governance Policies</w:t>
      </w:r>
    </w:p>
    <w:p w14:paraId="02ED7072" w14:textId="77777777" w:rsidR="007F4A55" w:rsidRPr="007A23E1" w:rsidRDefault="007F4A55" w:rsidP="007F4A55">
      <w:pPr>
        <w:spacing w:before="0" w:after="160" w:line="259" w:lineRule="auto"/>
        <w:ind w:firstLine="0"/>
        <w:jc w:val="center"/>
        <w:rPr>
          <w:rFonts w:cs="Sakkal Majalla"/>
          <w:rtl/>
        </w:rPr>
      </w:pPr>
    </w:p>
    <w:p w14:paraId="69FF68EE" w14:textId="77777777" w:rsidR="007F4A55" w:rsidRPr="007A23E1" w:rsidRDefault="007F4A55" w:rsidP="007F4A55">
      <w:pPr>
        <w:spacing w:before="0" w:after="160" w:line="259" w:lineRule="auto"/>
        <w:ind w:firstLine="0"/>
        <w:jc w:val="center"/>
        <w:rPr>
          <w:rFonts w:cs="Sakkal Majalla"/>
          <w:sz w:val="38"/>
          <w:szCs w:val="40"/>
          <w:rtl/>
        </w:rPr>
      </w:pPr>
      <w:r w:rsidRPr="007A23E1">
        <w:rPr>
          <w:rFonts w:cs="Sakkal Majalla" w:hint="cs"/>
          <w:sz w:val="38"/>
          <w:szCs w:val="40"/>
          <w:rtl/>
        </w:rPr>
        <w:t>إعداد الطالب /</w:t>
      </w:r>
    </w:p>
    <w:p w14:paraId="0669500D" w14:textId="68FF94D2" w:rsidR="007F4A55" w:rsidRPr="007A23E1" w:rsidRDefault="00901C2E" w:rsidP="007F4A55">
      <w:pPr>
        <w:spacing w:before="0" w:after="160" w:line="259" w:lineRule="auto"/>
        <w:ind w:firstLine="0"/>
        <w:jc w:val="center"/>
        <w:rPr>
          <w:rFonts w:cs="Sakkal Majalla"/>
          <w:sz w:val="38"/>
          <w:szCs w:val="40"/>
          <w:rtl/>
        </w:rPr>
      </w:pPr>
      <w:r>
        <w:rPr>
          <w:rFonts w:cs="Sakkal Majalla" w:hint="cs"/>
          <w:sz w:val="38"/>
          <w:szCs w:val="40"/>
          <w:rtl/>
        </w:rPr>
        <w:t xml:space="preserve">خالد وليد عابد حسن طوخي </w:t>
      </w:r>
    </w:p>
    <w:p w14:paraId="1130C82F" w14:textId="77777777" w:rsidR="007F4A55" w:rsidRPr="007A23E1" w:rsidRDefault="007F4A55" w:rsidP="007F4A55">
      <w:pPr>
        <w:spacing w:before="0" w:after="160" w:line="259" w:lineRule="auto"/>
        <w:ind w:firstLine="0"/>
        <w:jc w:val="center"/>
        <w:rPr>
          <w:rFonts w:cs="Sakkal Majalla"/>
          <w:sz w:val="38"/>
          <w:szCs w:val="40"/>
          <w:rtl/>
        </w:rPr>
      </w:pPr>
      <w:r w:rsidRPr="007A23E1">
        <w:rPr>
          <w:rFonts w:cs="Sakkal Majalla" w:hint="cs"/>
          <w:sz w:val="38"/>
          <w:szCs w:val="40"/>
          <w:rtl/>
        </w:rPr>
        <w:t xml:space="preserve">الرقم الجامعي / </w:t>
      </w:r>
    </w:p>
    <w:p w14:paraId="177C752A" w14:textId="13DE5980" w:rsidR="007F4A55" w:rsidRPr="007A23E1" w:rsidRDefault="00901C2E" w:rsidP="007F4A55">
      <w:pPr>
        <w:spacing w:before="0" w:after="160" w:line="259" w:lineRule="auto"/>
        <w:ind w:firstLine="0"/>
        <w:jc w:val="center"/>
        <w:rPr>
          <w:rFonts w:cs="Sakkal Majalla"/>
          <w:sz w:val="38"/>
          <w:szCs w:val="40"/>
          <w:rtl/>
        </w:rPr>
      </w:pPr>
      <w:r>
        <w:rPr>
          <w:rFonts w:cs="Sakkal Majalla" w:hint="cs"/>
          <w:sz w:val="38"/>
          <w:szCs w:val="40"/>
          <w:rtl/>
        </w:rPr>
        <w:t>252000924</w:t>
      </w:r>
    </w:p>
    <w:p w14:paraId="1CA787AE" w14:textId="77777777" w:rsidR="007F4A55" w:rsidRDefault="007F4A55" w:rsidP="007F4A55">
      <w:pPr>
        <w:spacing w:before="0" w:after="160" w:line="259" w:lineRule="auto"/>
        <w:ind w:firstLine="0"/>
        <w:jc w:val="center"/>
        <w:rPr>
          <w:rFonts w:cs="Sakkal Majalla"/>
          <w:sz w:val="38"/>
          <w:szCs w:val="40"/>
          <w:rtl/>
        </w:rPr>
      </w:pPr>
      <w:proofErr w:type="gramStart"/>
      <w:r w:rsidRPr="007A23E1">
        <w:rPr>
          <w:rFonts w:cs="Sakkal Majalla" w:hint="cs"/>
          <w:sz w:val="38"/>
          <w:szCs w:val="40"/>
          <w:rtl/>
        </w:rPr>
        <w:t>إشراف :</w:t>
      </w:r>
      <w:proofErr w:type="gramEnd"/>
      <w:r w:rsidRPr="007A23E1">
        <w:rPr>
          <w:rFonts w:cs="Sakkal Majalla" w:hint="cs"/>
          <w:sz w:val="38"/>
          <w:szCs w:val="40"/>
          <w:rtl/>
        </w:rPr>
        <w:t xml:space="preserve"> </w:t>
      </w:r>
    </w:p>
    <w:p w14:paraId="7E92FB16" w14:textId="4091551E" w:rsidR="009E0078" w:rsidRDefault="009E0078" w:rsidP="007F4A55">
      <w:pPr>
        <w:spacing w:before="0" w:after="160" w:line="259" w:lineRule="auto"/>
        <w:ind w:firstLine="0"/>
        <w:jc w:val="center"/>
        <w:rPr>
          <w:rFonts w:cs="Sakkal Majalla"/>
          <w:sz w:val="38"/>
          <w:szCs w:val="40"/>
          <w:rtl/>
        </w:rPr>
      </w:pPr>
      <w:r>
        <w:rPr>
          <w:rFonts w:cs="Sakkal Majalla" w:hint="cs"/>
          <w:sz w:val="38"/>
          <w:szCs w:val="40"/>
          <w:rtl/>
        </w:rPr>
        <w:t>د. الفيصل عبد الحميد</w:t>
      </w:r>
    </w:p>
    <w:p w14:paraId="6B09E8D9" w14:textId="190FB2C2" w:rsidR="009E0078" w:rsidRPr="007A23E1" w:rsidRDefault="009E0078" w:rsidP="007F4A55">
      <w:pPr>
        <w:spacing w:before="0" w:after="160" w:line="259" w:lineRule="auto"/>
        <w:ind w:firstLine="0"/>
        <w:jc w:val="center"/>
        <w:rPr>
          <w:rFonts w:cs="Sakkal Majalla"/>
          <w:sz w:val="38"/>
          <w:szCs w:val="40"/>
          <w:rtl/>
        </w:rPr>
      </w:pPr>
      <w:proofErr w:type="spellStart"/>
      <w:proofErr w:type="gramStart"/>
      <w:r>
        <w:rPr>
          <w:rFonts w:cs="Sakkal Majalla" w:hint="cs"/>
          <w:sz w:val="38"/>
          <w:szCs w:val="40"/>
          <w:rtl/>
        </w:rPr>
        <w:t>د.فيصل</w:t>
      </w:r>
      <w:proofErr w:type="spellEnd"/>
      <w:proofErr w:type="gramEnd"/>
      <w:r>
        <w:rPr>
          <w:rFonts w:cs="Sakkal Majalla" w:hint="cs"/>
          <w:sz w:val="38"/>
          <w:szCs w:val="40"/>
          <w:rtl/>
        </w:rPr>
        <w:t xml:space="preserve"> الجراد </w:t>
      </w:r>
    </w:p>
    <w:p w14:paraId="620CD342" w14:textId="77777777" w:rsidR="00DA3CE0" w:rsidRPr="007A23E1" w:rsidRDefault="00DA3CE0" w:rsidP="007F4A55">
      <w:pPr>
        <w:rPr>
          <w:rFonts w:cs="Sakkal Majalla"/>
          <w:sz w:val="38"/>
          <w:szCs w:val="40"/>
          <w:rtl/>
        </w:rPr>
      </w:pPr>
    </w:p>
    <w:p w14:paraId="21117BE5" w14:textId="77777777" w:rsidR="007F4A55" w:rsidRPr="007A23E1" w:rsidRDefault="007F4A55" w:rsidP="007F4A55">
      <w:pPr>
        <w:jc w:val="center"/>
        <w:rPr>
          <w:rFonts w:cs="Sakkal Majalla"/>
          <w:sz w:val="38"/>
          <w:szCs w:val="40"/>
          <w:rtl/>
        </w:rPr>
      </w:pPr>
      <w:r w:rsidRPr="007A23E1">
        <w:rPr>
          <w:rFonts w:cs="Sakkal Majalla" w:hint="cs"/>
          <w:sz w:val="38"/>
          <w:szCs w:val="40"/>
          <w:rtl/>
        </w:rPr>
        <w:t xml:space="preserve">العام </w:t>
      </w:r>
      <w:proofErr w:type="gramStart"/>
      <w:r w:rsidRPr="007A23E1">
        <w:rPr>
          <w:rFonts w:cs="Sakkal Majalla" w:hint="cs"/>
          <w:sz w:val="38"/>
          <w:szCs w:val="40"/>
          <w:rtl/>
        </w:rPr>
        <w:t>الجامعي :</w:t>
      </w:r>
      <w:proofErr w:type="gramEnd"/>
    </w:p>
    <w:p w14:paraId="36CACFC4" w14:textId="77777777" w:rsidR="007F4A55" w:rsidRPr="007A23E1" w:rsidRDefault="007F4A55" w:rsidP="007F4A55">
      <w:pPr>
        <w:jc w:val="center"/>
        <w:rPr>
          <w:rFonts w:cs="Sakkal Majalla"/>
          <w:rtl/>
        </w:rPr>
      </w:pPr>
      <w:r w:rsidRPr="007A23E1">
        <w:rPr>
          <w:rFonts w:cs="Sakkal Majalla" w:hint="cs"/>
          <w:rtl/>
        </w:rPr>
        <w:t>1447هـ - 2026م</w:t>
      </w:r>
    </w:p>
    <w:p w14:paraId="1D91684C" w14:textId="77777777" w:rsidR="00DA3CE0" w:rsidRPr="007A23E1" w:rsidRDefault="00DA3CE0" w:rsidP="00DA3CE0">
      <w:pPr>
        <w:ind w:firstLine="0"/>
        <w:rPr>
          <w:rFonts w:cs="Sakkal Majalla"/>
          <w:rtl/>
        </w:rPr>
      </w:pPr>
    </w:p>
    <w:p w14:paraId="6E5AFA22" w14:textId="77777777" w:rsidR="00542304" w:rsidRDefault="00542304">
      <w:pPr>
        <w:bidi w:val="0"/>
        <w:spacing w:before="0" w:after="160" w:line="259" w:lineRule="auto"/>
        <w:ind w:firstLine="0"/>
        <w:jc w:val="left"/>
        <w:rPr>
          <w:rFonts w:cs="Sakkal Majalla"/>
          <w:rtl/>
        </w:rPr>
      </w:pPr>
      <w:r>
        <w:rPr>
          <w:rFonts w:cs="Sakkal Majalla"/>
          <w:rtl/>
        </w:rPr>
        <w:br w:type="page"/>
      </w:r>
    </w:p>
    <w:p w14:paraId="333AD1FA" w14:textId="77777777" w:rsidR="006E3910" w:rsidRPr="007A23E1" w:rsidRDefault="00715658" w:rsidP="00715658">
      <w:pPr>
        <w:ind w:firstLine="0"/>
        <w:rPr>
          <w:rFonts w:cs="Sakkal Majalla"/>
          <w:b/>
          <w:bCs/>
        </w:rPr>
      </w:pPr>
      <w:r w:rsidRPr="007A23E1">
        <w:rPr>
          <w:rFonts w:cs="Sakkal Majalla" w:hint="cs"/>
          <w:rtl/>
        </w:rPr>
        <w:t xml:space="preserve"> </w:t>
      </w:r>
      <w:r w:rsidR="006E3910" w:rsidRPr="007A23E1">
        <w:rPr>
          <w:rFonts w:cs="Sakkal Majalla"/>
          <w:b/>
          <w:bCs/>
          <w:rtl/>
        </w:rPr>
        <w:t>أولاً: مقدمة الدراسة</w:t>
      </w:r>
    </w:p>
    <w:p w14:paraId="729645C0" w14:textId="77777777" w:rsidR="006E3910" w:rsidRPr="007A23E1" w:rsidRDefault="006E3910" w:rsidP="00715658">
      <w:pPr>
        <w:ind w:firstLine="720"/>
        <w:rPr>
          <w:rFonts w:cs="Sakkal Majalla"/>
        </w:rPr>
      </w:pPr>
      <w:r w:rsidRPr="007A23E1">
        <w:rPr>
          <w:rFonts w:cs="Sakkal Majalla"/>
          <w:rtl/>
        </w:rPr>
        <w:t xml:space="preserve">شهدت بيئات العمل الحديثة تحولًا متسارعًا في استخدام أدوات الذكاء الاصطناعي، ولا سيما أدوات الذكاء الاصطناعي التوليدي مثل المساعدات الذكية، وأدوات كتابة النصوص، وتحليل البيانات، وتلخيص الاجتماعات، وإنتاج التقارير، ودعم اتخاذ القرار. وقد أصبحت هذه الأدوات جزءًا من الممارسات اليومية لكثير من الموظفين، ليس فقط عبر الأنظمة الرسمية المعتمدة داخل المؤسسات، بل أحيانًا من خلال استخدام أدوات خارجية غير مصرح بها أو غير خاضعة لإشراف إدارات تقنية المعلومات، وهو ما يعرف حديثًا بمفهوم </w:t>
      </w:r>
      <w:r w:rsidRPr="007A23E1">
        <w:rPr>
          <w:rFonts w:cs="Sakkal Majalla"/>
          <w:b/>
          <w:bCs/>
          <w:rtl/>
        </w:rPr>
        <w:t xml:space="preserve">الذكاء الاصطناعي </w:t>
      </w:r>
      <w:proofErr w:type="spellStart"/>
      <w:r w:rsidRPr="007A23E1">
        <w:rPr>
          <w:rFonts w:cs="Sakkal Majalla"/>
          <w:b/>
          <w:bCs/>
          <w:rtl/>
        </w:rPr>
        <w:t>الظلّي</w:t>
      </w:r>
      <w:proofErr w:type="spellEnd"/>
      <w:r w:rsidRPr="007A23E1">
        <w:rPr>
          <w:rFonts w:cs="Sakkal Majalla"/>
          <w:rtl/>
        </w:rPr>
        <w:t xml:space="preserve"> أو </w:t>
      </w:r>
      <w:r w:rsidRPr="007A23E1">
        <w:rPr>
          <w:rFonts w:cs="Sakkal Majalla"/>
          <w:b/>
          <w:bCs/>
        </w:rPr>
        <w:t xml:space="preserve">Shadow </w:t>
      </w:r>
      <w:proofErr w:type="gramStart"/>
      <w:r w:rsidRPr="007A23E1">
        <w:rPr>
          <w:rFonts w:cs="Sakkal Majalla"/>
          <w:b/>
          <w:bCs/>
        </w:rPr>
        <w:t>AI</w:t>
      </w:r>
      <w:r w:rsidR="00715658" w:rsidRPr="007A23E1">
        <w:rPr>
          <w:rFonts w:cs="Sakkal Majalla" w:hint="cs"/>
          <w:b/>
          <w:bCs/>
          <w:rtl/>
        </w:rPr>
        <w:t xml:space="preserve"> </w:t>
      </w:r>
      <w:r w:rsidRPr="007A23E1">
        <w:rPr>
          <w:rFonts w:cs="Sakkal Majalla"/>
        </w:rPr>
        <w:t>.</w:t>
      </w:r>
      <w:proofErr w:type="gramEnd"/>
      <w:r w:rsidR="00715658" w:rsidRPr="007A23E1">
        <w:rPr>
          <w:rFonts w:cs="Sakkal Majalla" w:hint="cs"/>
          <w:rtl/>
        </w:rPr>
        <w:t xml:space="preserve"> </w:t>
      </w:r>
      <w:r w:rsidRPr="007A23E1">
        <w:rPr>
          <w:rFonts w:cs="Sakkal Majalla"/>
        </w:rPr>
        <w:t xml:space="preserve"> </w:t>
      </w:r>
      <w:r w:rsidR="00715658" w:rsidRPr="007A23E1">
        <w:rPr>
          <w:rFonts w:cs="Sakkal Majalla" w:hint="cs"/>
          <w:rtl/>
        </w:rPr>
        <w:t xml:space="preserve"> </w:t>
      </w:r>
      <w:r w:rsidRPr="007A23E1">
        <w:rPr>
          <w:rFonts w:cs="Sakkal Majalla"/>
          <w:rtl/>
        </w:rPr>
        <w:t>ويُقصد به استخدام الموظفين أو فرق العمل لتطبيقات وأنظمة ذكاء اصطناعي دون موافقة رسمية أو إشراف مباشر من المؤسسة، بما قد يشمل استخدام أدوات عامة لتحليل مستندات العمل، أو إدخال بيانات داخل منصات غير معتمدة، أو الاستعانة بحسابات شخصية لإنجاز مهام وظيفية</w:t>
      </w:r>
      <w:r w:rsidRPr="007A23E1">
        <w:rPr>
          <w:rFonts w:cs="Sakkal Majalla"/>
        </w:rPr>
        <w:t xml:space="preserve"> </w:t>
      </w:r>
      <w:r w:rsidR="00715658" w:rsidRPr="007A23E1">
        <w:rPr>
          <w:rFonts w:cs="Sakkal Majalla" w:hint="cs"/>
          <w:rtl/>
        </w:rPr>
        <w:t>(</w:t>
      </w:r>
      <w:r w:rsidRPr="007A23E1">
        <w:rPr>
          <w:rFonts w:cs="Sakkal Majalla"/>
        </w:rPr>
        <w:t>IBM</w:t>
      </w:r>
      <w:r w:rsidRPr="007A23E1">
        <w:rPr>
          <w:rFonts w:cs="Sakkal Majalla"/>
          <w:rtl/>
        </w:rPr>
        <w:t>، 2025</w:t>
      </w:r>
      <w:r w:rsidR="00715658" w:rsidRPr="007A23E1">
        <w:rPr>
          <w:rFonts w:cs="Sakkal Majalla" w:hint="cs"/>
          <w:rtl/>
        </w:rPr>
        <w:t>)</w:t>
      </w:r>
      <w:r w:rsidRPr="007A23E1">
        <w:rPr>
          <w:rFonts w:cs="Sakkal Majalla"/>
        </w:rPr>
        <w:t xml:space="preserve">. </w:t>
      </w:r>
      <w:r w:rsidR="00715658" w:rsidRPr="007A23E1">
        <w:rPr>
          <w:rFonts w:cs="Sakkal Majalla" w:hint="cs"/>
          <w:rtl/>
        </w:rPr>
        <w:t xml:space="preserve"> </w:t>
      </w:r>
    </w:p>
    <w:p w14:paraId="09FEC01A" w14:textId="77777777" w:rsidR="006E3910" w:rsidRPr="007A23E1" w:rsidRDefault="006E3910" w:rsidP="00715658">
      <w:pPr>
        <w:ind w:firstLine="720"/>
        <w:rPr>
          <w:rFonts w:cs="Sakkal Majalla"/>
        </w:rPr>
      </w:pPr>
      <w:r w:rsidRPr="007A23E1">
        <w:rPr>
          <w:rFonts w:cs="Sakkal Majalla"/>
          <w:rtl/>
        </w:rPr>
        <w:t xml:space="preserve">وتنبع أهمية هذا الموضوع من أن الذكاء الاصطناعي </w:t>
      </w:r>
      <w:proofErr w:type="spellStart"/>
      <w:r w:rsidRPr="007A23E1">
        <w:rPr>
          <w:rFonts w:cs="Sakkal Majalla"/>
          <w:rtl/>
        </w:rPr>
        <w:t>الظلّي</w:t>
      </w:r>
      <w:proofErr w:type="spellEnd"/>
      <w:r w:rsidRPr="007A23E1">
        <w:rPr>
          <w:rFonts w:cs="Sakkal Majalla"/>
          <w:rtl/>
        </w:rPr>
        <w:t xml:space="preserve"> يحمل وجهين متقابلين؛ فمن جهة قد يسهم في رفع الكفاءة التشغيلية من خلال تسريع إنجاز المهام، وتقليل الوقت اللازم لإعداد التقارير، وتحسين جودة المخرجات، وتسهيل الوصول إلى المعلومات، وأتمتة بعض الأعمال الروتينية. وقد أشارت هيئة الحكومة الرقمية في السعودية إلى أن الذكاء الاصطناعي التوليدي يمكن أن يسهم في تقليل التكاليف التشغيلية، ورفع الإنتاجية والكفاءة التشغيلية، وتسريع تطوير البرمجيات، وتحسين استخدام الموارد في بيئات العمل الرقمية (هيئة الحكومة الرقمية، 2025)</w:t>
      </w:r>
      <w:r w:rsidRPr="007A23E1">
        <w:rPr>
          <w:rFonts w:cs="Sakkal Majalla"/>
        </w:rPr>
        <w:t xml:space="preserve">. </w:t>
      </w:r>
      <w:r w:rsidR="00715658" w:rsidRPr="007A23E1">
        <w:rPr>
          <w:rFonts w:cs="Sakkal Majalla" w:hint="cs"/>
          <w:rtl/>
        </w:rPr>
        <w:t xml:space="preserve"> </w:t>
      </w:r>
    </w:p>
    <w:p w14:paraId="0D1C67E9" w14:textId="77777777" w:rsidR="006E3910" w:rsidRPr="007A23E1" w:rsidRDefault="006E3910" w:rsidP="00715658">
      <w:pPr>
        <w:ind w:firstLine="720"/>
        <w:rPr>
          <w:rFonts w:cs="Sakkal Majalla"/>
        </w:rPr>
      </w:pPr>
      <w:r w:rsidRPr="007A23E1">
        <w:rPr>
          <w:rFonts w:cs="Sakkal Majalla"/>
          <w:rtl/>
        </w:rPr>
        <w:t>ومن جهة أخرى، فإن الاستخدام غير المنظم لأدوات الذكاء الاصطناعي في بيئة العمل قد يخلق مخاطر حقيقية تتعلق بأمن البيانات، مثل إدخال بيانات حساسة في أدوات خارجية، أو فقدان السيطرة على مسار تداول المعلومات، أو انتهاك سياسات الخصوصية، أو تسرب بيانات العملاء والموظفين، أو استخدام مخرجات غير موثوقة في قرارات إدارية وتشغيلية. وتزداد هذه المخاطر عندما تغيب السياسات الواضحة التي تحدد ما يجوز وما لا يجوز استخدامه، ونوع البيانات المسموح إدخالها، والأدوات المعتمدة، وآليات الرقابة والمساءلة والتدريب</w:t>
      </w:r>
      <w:r w:rsidRPr="007A23E1">
        <w:rPr>
          <w:rFonts w:cs="Sakkal Majalla"/>
        </w:rPr>
        <w:t xml:space="preserve"> </w:t>
      </w:r>
      <w:r w:rsidR="00715658" w:rsidRPr="007A23E1">
        <w:rPr>
          <w:rFonts w:cs="Sakkal Majalla" w:hint="cs"/>
          <w:rtl/>
        </w:rPr>
        <w:t>(</w:t>
      </w:r>
      <w:r w:rsidRPr="007A23E1">
        <w:rPr>
          <w:rFonts w:cs="Sakkal Majalla"/>
        </w:rPr>
        <w:t>IBM</w:t>
      </w:r>
      <w:r w:rsidRPr="007A23E1">
        <w:rPr>
          <w:rFonts w:cs="Sakkal Majalla"/>
          <w:rtl/>
        </w:rPr>
        <w:t>، 2025</w:t>
      </w:r>
      <w:r w:rsidR="00715658" w:rsidRPr="007A23E1">
        <w:rPr>
          <w:rFonts w:cs="Sakkal Majalla" w:hint="cs"/>
          <w:rtl/>
        </w:rPr>
        <w:t>)</w:t>
      </w:r>
      <w:r w:rsidRPr="007A23E1">
        <w:rPr>
          <w:rFonts w:cs="Sakkal Majalla"/>
        </w:rPr>
        <w:t xml:space="preserve">. </w:t>
      </w:r>
      <w:r w:rsidR="00715658" w:rsidRPr="007A23E1">
        <w:rPr>
          <w:rFonts w:cs="Sakkal Majalla" w:hint="cs"/>
          <w:rtl/>
        </w:rPr>
        <w:t xml:space="preserve"> </w:t>
      </w:r>
    </w:p>
    <w:p w14:paraId="15CB0D8B" w14:textId="77777777" w:rsidR="006E3910" w:rsidRPr="007A23E1" w:rsidRDefault="006E3910" w:rsidP="00715658">
      <w:pPr>
        <w:ind w:firstLine="720"/>
        <w:rPr>
          <w:rFonts w:cs="Sakkal Majalla"/>
        </w:rPr>
      </w:pPr>
      <w:r w:rsidRPr="007A23E1">
        <w:rPr>
          <w:rFonts w:cs="Sakkal Majalla"/>
          <w:rtl/>
        </w:rPr>
        <w:t xml:space="preserve">وفي هذا السياق برزت أهمية </w:t>
      </w:r>
      <w:r w:rsidRPr="007A23E1">
        <w:rPr>
          <w:rFonts w:cs="Sakkal Majalla"/>
          <w:b/>
          <w:bCs/>
          <w:rtl/>
        </w:rPr>
        <w:t>سياسات الحوكمة الرقمية</w:t>
      </w:r>
      <w:r w:rsidRPr="007A23E1">
        <w:rPr>
          <w:rFonts w:cs="Sakkal Majalla"/>
          <w:rtl/>
        </w:rPr>
        <w:t xml:space="preserve"> بوصفها إطارًا تنظيميًا يضبط استخدام التقنيات الرقمية والذكاء الاصطناعي داخل المؤسسات، من خلال تحديد المسؤوليات، وإدارة المخاطر، وتصنيف البيانات، ووضع ضوابط الاستخدام، والرقابة، والتدقيق، والتدريب. فقد أكد إطار إدارة مخاطر الذكاء الاصطناعي الصادر عن المعهد الوطني الأمريكي للمعايير والتقنية</w:t>
      </w:r>
      <w:r w:rsidRPr="007A23E1">
        <w:rPr>
          <w:rFonts w:cs="Sakkal Majalla"/>
        </w:rPr>
        <w:t xml:space="preserve"> NIST </w:t>
      </w:r>
      <w:r w:rsidRPr="007A23E1">
        <w:rPr>
          <w:rFonts w:cs="Sakkal Majalla"/>
          <w:rtl/>
        </w:rPr>
        <w:t>أن إدارة مخاطر الذكاء الاصطناعي تساعد المؤسسات على دمج خصائص الثقة والمسؤولية في تصميم واستخدام وتقييم أنظمة الذكاء الاصطناعي، كما يبين معيار</w:t>
      </w:r>
      <w:r w:rsidRPr="007A23E1">
        <w:rPr>
          <w:rFonts w:cs="Sakkal Majalla"/>
        </w:rPr>
        <w:t xml:space="preserve"> ISO/IEC 42001 </w:t>
      </w:r>
      <w:r w:rsidRPr="007A23E1">
        <w:rPr>
          <w:rFonts w:cs="Sakkal Majalla"/>
          <w:rtl/>
        </w:rPr>
        <w:t>أن نظام إدارة الذكاء الاصطناعي يشمل السياسات والعمليات والضوابط اللازمة لحوكمة تطوير واستخدام الذكاء الاصطناعي بصورة مسؤولة</w:t>
      </w:r>
      <w:r w:rsidRPr="007A23E1">
        <w:rPr>
          <w:rFonts w:cs="Sakkal Majalla"/>
        </w:rPr>
        <w:t xml:space="preserve"> (NIST</w:t>
      </w:r>
      <w:r w:rsidRPr="007A23E1">
        <w:rPr>
          <w:rFonts w:cs="Sakkal Majalla"/>
          <w:rtl/>
        </w:rPr>
        <w:t>، 2023؛</w:t>
      </w:r>
      <w:r w:rsidRPr="007A23E1">
        <w:rPr>
          <w:rFonts w:cs="Sakkal Majalla"/>
        </w:rPr>
        <w:t xml:space="preserve"> ISO</w:t>
      </w:r>
      <w:r w:rsidRPr="007A23E1">
        <w:rPr>
          <w:rFonts w:cs="Sakkal Majalla"/>
          <w:rtl/>
        </w:rPr>
        <w:t>، 2023</w:t>
      </w:r>
      <w:r w:rsidR="00715658" w:rsidRPr="007A23E1">
        <w:rPr>
          <w:rFonts w:cs="Sakkal Majalla" w:hint="cs"/>
          <w:rtl/>
        </w:rPr>
        <w:t>)</w:t>
      </w:r>
      <w:r w:rsidRPr="007A23E1">
        <w:rPr>
          <w:rFonts w:cs="Sakkal Majalla"/>
        </w:rPr>
        <w:t xml:space="preserve">. </w:t>
      </w:r>
      <w:r w:rsidR="00715658" w:rsidRPr="007A23E1">
        <w:rPr>
          <w:rFonts w:cs="Sakkal Majalla" w:hint="cs"/>
          <w:rtl/>
        </w:rPr>
        <w:t xml:space="preserve"> </w:t>
      </w:r>
    </w:p>
    <w:p w14:paraId="29D3544E" w14:textId="77777777" w:rsidR="006E3910" w:rsidRPr="007A23E1" w:rsidRDefault="006E3910" w:rsidP="00715658">
      <w:pPr>
        <w:ind w:firstLine="720"/>
        <w:rPr>
          <w:rFonts w:cs="Sakkal Majalla"/>
        </w:rPr>
      </w:pPr>
      <w:r w:rsidRPr="007A23E1">
        <w:rPr>
          <w:rFonts w:cs="Sakkal Majalla"/>
          <w:rtl/>
        </w:rPr>
        <w:t xml:space="preserve">وبناءً على ذلك، تأتي هذه الدراسة لتبحث العلاقة بين استخدام الذكاء الاصطناعي </w:t>
      </w:r>
      <w:proofErr w:type="spellStart"/>
      <w:r w:rsidRPr="007A23E1">
        <w:rPr>
          <w:rFonts w:cs="Sakkal Majalla"/>
          <w:rtl/>
        </w:rPr>
        <w:t>الظلّي</w:t>
      </w:r>
      <w:proofErr w:type="spellEnd"/>
      <w:r w:rsidRPr="007A23E1">
        <w:rPr>
          <w:rFonts w:cs="Sakkal Majalla"/>
          <w:rtl/>
        </w:rPr>
        <w:t xml:space="preserve"> في بيئة العمل وبين كل من </w:t>
      </w:r>
      <w:r w:rsidRPr="007A23E1">
        <w:rPr>
          <w:rFonts w:cs="Sakkal Majalla"/>
          <w:b/>
          <w:bCs/>
          <w:rtl/>
        </w:rPr>
        <w:t>الكفاءة التشغيلية</w:t>
      </w:r>
      <w:r w:rsidRPr="007A23E1">
        <w:rPr>
          <w:rFonts w:cs="Sakkal Majalla"/>
          <w:rtl/>
        </w:rPr>
        <w:t xml:space="preserve"> و</w:t>
      </w:r>
      <w:r w:rsidRPr="007A23E1">
        <w:rPr>
          <w:rFonts w:cs="Sakkal Majalla"/>
          <w:b/>
          <w:bCs/>
          <w:rtl/>
        </w:rPr>
        <w:t>مخاطر أمن البيانات</w:t>
      </w:r>
      <w:r w:rsidRPr="007A23E1">
        <w:rPr>
          <w:rFonts w:cs="Sakkal Majalla"/>
          <w:rtl/>
        </w:rPr>
        <w:t xml:space="preserve">، مع اختبار الدور المعدّل الذي يمكن أن تؤديه </w:t>
      </w:r>
      <w:r w:rsidRPr="007A23E1">
        <w:rPr>
          <w:rFonts w:cs="Sakkal Majalla"/>
          <w:b/>
          <w:bCs/>
          <w:rtl/>
        </w:rPr>
        <w:t>سياسات الحوكمة الرقمية</w:t>
      </w:r>
      <w:r w:rsidRPr="007A23E1">
        <w:rPr>
          <w:rFonts w:cs="Sakkal Majalla"/>
          <w:rtl/>
        </w:rPr>
        <w:t xml:space="preserve"> في تقوية الأثر الإيجابي لهذا الاستخدام على الكفاءة التشغيلية، أو الحد من أثره السلبي المحتمل على أمن البيانات</w:t>
      </w:r>
      <w:r w:rsidRPr="007A23E1">
        <w:rPr>
          <w:rFonts w:cs="Sakkal Majalla"/>
        </w:rPr>
        <w:t>.</w:t>
      </w:r>
    </w:p>
    <w:p w14:paraId="2B5600C4" w14:textId="77777777" w:rsidR="006E3910" w:rsidRPr="007A23E1" w:rsidRDefault="006E3910" w:rsidP="006E3910">
      <w:pPr>
        <w:ind w:firstLine="0"/>
        <w:rPr>
          <w:rFonts w:cs="Sakkal Majalla"/>
        </w:rPr>
      </w:pPr>
    </w:p>
    <w:p w14:paraId="1D681D2C" w14:textId="77777777" w:rsidR="006E3910" w:rsidRPr="007A23E1" w:rsidRDefault="006E3910" w:rsidP="006E3910">
      <w:pPr>
        <w:ind w:firstLine="0"/>
        <w:rPr>
          <w:rFonts w:cs="Sakkal Majalla"/>
          <w:b/>
          <w:bCs/>
        </w:rPr>
      </w:pPr>
      <w:r w:rsidRPr="007A23E1">
        <w:rPr>
          <w:rFonts w:cs="Sakkal Majalla"/>
          <w:b/>
          <w:bCs/>
          <w:rtl/>
        </w:rPr>
        <w:t>ثانيًا: مشكلة الدراسة</w:t>
      </w:r>
    </w:p>
    <w:p w14:paraId="3E33DCC7" w14:textId="77777777" w:rsidR="006E3910" w:rsidRPr="007A23E1" w:rsidRDefault="006E3910" w:rsidP="00715658">
      <w:pPr>
        <w:ind w:firstLine="720"/>
        <w:rPr>
          <w:rFonts w:cs="Sakkal Majalla"/>
        </w:rPr>
      </w:pPr>
      <w:r w:rsidRPr="007A23E1">
        <w:rPr>
          <w:rFonts w:cs="Sakkal Majalla"/>
          <w:rtl/>
        </w:rPr>
        <w:t xml:space="preserve">رغم تزايد تبني المؤسسات لأدوات الذكاء الاصطناعي، إلا أن جزءًا كبيرًا من الاستخدام الفعلي لهذه الأدوات يحدث خارج القنوات الرسمية المعتمدة، حيث يلجأ الموظفون إلى أدوات ذكاء اصطناعي عامة أو شخصية لتسهيل أعمالهم اليومية، دون الرجوع إلى إدارات تقنية المعلومات أو أمن البيانات. وقد أشارت تقارير حديثة إلى انتشار ظاهرة إحضار الموظفين لأدوات الذكاء الاصطناعي الخاصة بهم إلى بيئة العمل، وهو ما يعرف أحيانًا بمفهوم </w:t>
      </w:r>
      <w:r w:rsidRPr="007A23E1">
        <w:rPr>
          <w:rFonts w:cs="Sakkal Majalla"/>
          <w:b/>
          <w:bCs/>
        </w:rPr>
        <w:t>Bring Your Own AI – BYOAI</w:t>
      </w:r>
      <w:r w:rsidRPr="007A23E1">
        <w:rPr>
          <w:rFonts w:cs="Sakkal Majalla"/>
          <w:rtl/>
        </w:rPr>
        <w:t>، حيث أظهر تقرير</w:t>
      </w:r>
      <w:r w:rsidRPr="007A23E1">
        <w:rPr>
          <w:rFonts w:cs="Sakkal Majalla"/>
        </w:rPr>
        <w:t xml:space="preserve"> Microsoft </w:t>
      </w:r>
      <w:r w:rsidRPr="007A23E1">
        <w:rPr>
          <w:rFonts w:cs="Sakkal Majalla"/>
          <w:rtl/>
        </w:rPr>
        <w:t>و</w:t>
      </w:r>
      <w:r w:rsidRPr="007A23E1">
        <w:rPr>
          <w:rFonts w:cs="Sakkal Majalla"/>
        </w:rPr>
        <w:t xml:space="preserve">LinkedIn </w:t>
      </w:r>
      <w:r w:rsidRPr="007A23E1">
        <w:rPr>
          <w:rFonts w:cs="Sakkal Majalla"/>
          <w:rtl/>
        </w:rPr>
        <w:t>لعام 2024 أن نسبة كبيرة من العاملين المعرفيين يستخدمون الذكاء الاصطناعي في العمل، وأن كثيرًا منهم يستخدمون أدواتهم الخاصة دون إطار مؤسسي واضح</w:t>
      </w:r>
      <w:r w:rsidRPr="007A23E1">
        <w:rPr>
          <w:rFonts w:cs="Sakkal Majalla"/>
        </w:rPr>
        <w:t xml:space="preserve"> </w:t>
      </w:r>
      <w:r w:rsidR="00715658" w:rsidRPr="007A23E1">
        <w:rPr>
          <w:rFonts w:cs="Sakkal Majalla" w:hint="cs"/>
          <w:rtl/>
        </w:rPr>
        <w:t>(</w:t>
      </w:r>
      <w:r w:rsidRPr="007A23E1">
        <w:rPr>
          <w:rFonts w:cs="Sakkal Majalla"/>
        </w:rPr>
        <w:t>Microsoft &amp; LinkedIn</w:t>
      </w:r>
      <w:r w:rsidRPr="007A23E1">
        <w:rPr>
          <w:rFonts w:cs="Sakkal Majalla"/>
          <w:rtl/>
        </w:rPr>
        <w:t>، 2024</w:t>
      </w:r>
      <w:r w:rsidR="00715658" w:rsidRPr="007A23E1">
        <w:rPr>
          <w:rFonts w:cs="Sakkal Majalla" w:hint="cs"/>
          <w:rtl/>
        </w:rPr>
        <w:t>)</w:t>
      </w:r>
      <w:r w:rsidRPr="007A23E1">
        <w:rPr>
          <w:rFonts w:cs="Sakkal Majalla"/>
        </w:rPr>
        <w:t xml:space="preserve">. </w:t>
      </w:r>
    </w:p>
    <w:p w14:paraId="66A9962F" w14:textId="77777777" w:rsidR="006E3910" w:rsidRPr="007A23E1" w:rsidRDefault="006E3910" w:rsidP="00715658">
      <w:pPr>
        <w:ind w:firstLine="720"/>
        <w:rPr>
          <w:rFonts w:cs="Sakkal Majalla"/>
        </w:rPr>
      </w:pPr>
      <w:r w:rsidRPr="007A23E1">
        <w:rPr>
          <w:rFonts w:cs="Sakkal Majalla"/>
          <w:rtl/>
        </w:rPr>
        <w:t>وتتمثل الإشكالية البحثية في أن هذا الاستخدام قد يكون مفيدًا من الناحية التشغيلية، لأنه يساعد الموظف على إنجاز العمل بسرعة أكبر وبجهد أقل، لكنه في الوقت نفسه قد يرفع مستوى مخاطر أمن البيانات، خاصة إذا لم تكن هناك سياسات حوكمة رقمية واضحة تحدد حدود الاستخدام الآمن والمسؤول. ومن ثم فإن المؤسسة قد تجد نفسها أمام معادلة صعبة: كيف تستفيد من طاقة الذكاء الاصطناعي في تحسين الأداء والكفاءة، دون أن تسمح بتحول الاستخدام غير المنظم إلى تهديد لأمن البيانات والامتثال والخصوصية؟</w:t>
      </w:r>
    </w:p>
    <w:p w14:paraId="12F36564" w14:textId="77777777" w:rsidR="006E3910" w:rsidRPr="007A23E1" w:rsidRDefault="006E3910" w:rsidP="00715658">
      <w:pPr>
        <w:ind w:firstLine="720"/>
        <w:rPr>
          <w:rFonts w:cs="Sakkal Majalla"/>
        </w:rPr>
      </w:pPr>
      <w:r w:rsidRPr="007A23E1">
        <w:rPr>
          <w:rFonts w:cs="Sakkal Majalla"/>
          <w:rtl/>
        </w:rPr>
        <w:t xml:space="preserve">وعلى الرغم من وجود دراسات تناولت أثر الذكاء الاصطناعي على الأداء أو الحوكمة أو الأمن السيبراني، إلا أن الدراسات العربية التي جمعت بين </w:t>
      </w:r>
      <w:r w:rsidRPr="007A23E1">
        <w:rPr>
          <w:rFonts w:cs="Sakkal Majalla"/>
          <w:b/>
          <w:bCs/>
          <w:rtl/>
        </w:rPr>
        <w:t xml:space="preserve">الذكاء الاصطناعي </w:t>
      </w:r>
      <w:proofErr w:type="spellStart"/>
      <w:r w:rsidRPr="007A23E1">
        <w:rPr>
          <w:rFonts w:cs="Sakkal Majalla"/>
          <w:b/>
          <w:bCs/>
          <w:rtl/>
        </w:rPr>
        <w:t>الظلّي</w:t>
      </w:r>
      <w:proofErr w:type="spellEnd"/>
      <w:r w:rsidRPr="007A23E1">
        <w:rPr>
          <w:rFonts w:cs="Sakkal Majalla"/>
          <w:rtl/>
        </w:rPr>
        <w:t xml:space="preserve"> و</w:t>
      </w:r>
      <w:r w:rsidRPr="007A23E1">
        <w:rPr>
          <w:rFonts w:cs="Sakkal Majalla"/>
          <w:b/>
          <w:bCs/>
          <w:rtl/>
        </w:rPr>
        <w:t>الكفاءة التشغيلية</w:t>
      </w:r>
      <w:r w:rsidRPr="007A23E1">
        <w:rPr>
          <w:rFonts w:cs="Sakkal Majalla"/>
          <w:rtl/>
        </w:rPr>
        <w:t xml:space="preserve"> و</w:t>
      </w:r>
      <w:r w:rsidRPr="007A23E1">
        <w:rPr>
          <w:rFonts w:cs="Sakkal Majalla"/>
          <w:b/>
          <w:bCs/>
          <w:rtl/>
        </w:rPr>
        <w:t>مخاطر أمن البيانات</w:t>
      </w:r>
      <w:r w:rsidRPr="007A23E1">
        <w:rPr>
          <w:rFonts w:cs="Sakkal Majalla"/>
          <w:rtl/>
        </w:rPr>
        <w:t xml:space="preserve"> و</w:t>
      </w:r>
      <w:r w:rsidRPr="007A23E1">
        <w:rPr>
          <w:rFonts w:cs="Sakkal Majalla"/>
          <w:b/>
          <w:bCs/>
          <w:rtl/>
        </w:rPr>
        <w:t>الدور المعدّل لسياسات الحوكمة الرقمية</w:t>
      </w:r>
      <w:r w:rsidRPr="007A23E1">
        <w:rPr>
          <w:rFonts w:cs="Sakkal Majalla"/>
          <w:rtl/>
        </w:rPr>
        <w:t xml:space="preserve"> ما تزال محدودة. ومن هنا تنبع مشكلة الدراسة الحالية في محاولة بناء نموذج تفسيري يوضح طبيعة هذه العلاقات في بيئة العمل</w:t>
      </w:r>
      <w:r w:rsidRPr="007A23E1">
        <w:rPr>
          <w:rFonts w:cs="Sakkal Majalla"/>
        </w:rPr>
        <w:t>.</w:t>
      </w:r>
    </w:p>
    <w:p w14:paraId="1E85586A" w14:textId="77777777" w:rsidR="006E3910" w:rsidRPr="007A23E1" w:rsidRDefault="006E3910" w:rsidP="00715658">
      <w:pPr>
        <w:ind w:firstLine="720"/>
        <w:rPr>
          <w:rFonts w:cs="Sakkal Majalla"/>
        </w:rPr>
      </w:pPr>
      <w:r w:rsidRPr="007A23E1">
        <w:rPr>
          <w:rFonts w:cs="Sakkal Majalla"/>
          <w:rtl/>
        </w:rPr>
        <w:t>وعليه يمكن صياغة مشكلة الدراسة في السؤال الرئيس الآتي</w:t>
      </w:r>
      <w:r w:rsidRPr="007A23E1">
        <w:rPr>
          <w:rFonts w:cs="Sakkal Majalla"/>
        </w:rPr>
        <w:t>:</w:t>
      </w:r>
      <w:r w:rsidR="00715658" w:rsidRPr="007A23E1">
        <w:rPr>
          <w:rFonts w:cs="Sakkal Majalla" w:hint="cs"/>
          <w:rtl/>
        </w:rPr>
        <w:t xml:space="preserve"> </w:t>
      </w:r>
      <w:r w:rsidRPr="007A23E1">
        <w:rPr>
          <w:rFonts w:cs="Sakkal Majalla"/>
          <w:b/>
          <w:bCs/>
          <w:rtl/>
        </w:rPr>
        <w:t xml:space="preserve">ما أثر استخدام الذكاء الاصطناعي </w:t>
      </w:r>
      <w:proofErr w:type="spellStart"/>
      <w:r w:rsidRPr="007A23E1">
        <w:rPr>
          <w:rFonts w:cs="Sakkal Majalla"/>
          <w:b/>
          <w:bCs/>
          <w:rtl/>
        </w:rPr>
        <w:t>الظلّي</w:t>
      </w:r>
      <w:proofErr w:type="spellEnd"/>
      <w:r w:rsidRPr="007A23E1">
        <w:rPr>
          <w:rFonts w:cs="Sakkal Majalla"/>
          <w:b/>
          <w:bCs/>
          <w:rtl/>
        </w:rPr>
        <w:t xml:space="preserve"> في بيئة العمل على الكفاءة التشغيلية ومخاطر أمن البيانات في ظل الدور المعدّل لسياسات الحوكمة الرقمية؟</w:t>
      </w:r>
    </w:p>
    <w:p w14:paraId="7C9D9EFD" w14:textId="77777777" w:rsidR="006E3910" w:rsidRPr="007A23E1" w:rsidRDefault="006E3910" w:rsidP="006E3910">
      <w:pPr>
        <w:ind w:firstLine="0"/>
        <w:rPr>
          <w:rFonts w:cs="Sakkal Majalla"/>
        </w:rPr>
      </w:pPr>
    </w:p>
    <w:p w14:paraId="45E950DD" w14:textId="77777777" w:rsidR="006E3910" w:rsidRPr="007A23E1" w:rsidRDefault="006E3910" w:rsidP="006E3910">
      <w:pPr>
        <w:ind w:firstLine="0"/>
        <w:rPr>
          <w:rFonts w:cs="Sakkal Majalla"/>
          <w:b/>
          <w:bCs/>
        </w:rPr>
      </w:pPr>
      <w:r w:rsidRPr="007A23E1">
        <w:rPr>
          <w:rFonts w:cs="Sakkal Majalla"/>
          <w:b/>
          <w:bCs/>
          <w:rtl/>
        </w:rPr>
        <w:t>ثالثًا: أسئلة الدراسة</w:t>
      </w:r>
    </w:p>
    <w:p w14:paraId="22CFF8FE" w14:textId="77777777" w:rsidR="006E3910" w:rsidRPr="007A23E1" w:rsidRDefault="006E3910" w:rsidP="00715658">
      <w:pPr>
        <w:ind w:firstLine="0"/>
        <w:rPr>
          <w:rFonts w:cs="Sakkal Majalla"/>
        </w:rPr>
      </w:pPr>
      <w:r w:rsidRPr="007A23E1">
        <w:rPr>
          <w:rFonts w:cs="Sakkal Majalla"/>
          <w:b/>
          <w:bCs/>
          <w:rtl/>
        </w:rPr>
        <w:t xml:space="preserve">السؤال </w:t>
      </w:r>
      <w:proofErr w:type="gramStart"/>
      <w:r w:rsidRPr="007A23E1">
        <w:rPr>
          <w:rFonts w:cs="Sakkal Majalla"/>
          <w:b/>
          <w:bCs/>
          <w:rtl/>
        </w:rPr>
        <w:t>الرئيس</w:t>
      </w:r>
      <w:r w:rsidR="00715658" w:rsidRPr="007A23E1">
        <w:rPr>
          <w:rFonts w:cs="Sakkal Majalla" w:hint="cs"/>
          <w:b/>
          <w:bCs/>
          <w:rtl/>
        </w:rPr>
        <w:t xml:space="preserve"> :</w:t>
      </w:r>
      <w:proofErr w:type="gramEnd"/>
      <w:r w:rsidR="00715658" w:rsidRPr="007A23E1">
        <w:rPr>
          <w:rFonts w:cs="Sakkal Majalla" w:hint="cs"/>
          <w:b/>
          <w:bCs/>
          <w:rtl/>
        </w:rPr>
        <w:t xml:space="preserve"> </w:t>
      </w:r>
      <w:r w:rsidRPr="007A23E1">
        <w:rPr>
          <w:rFonts w:cs="Sakkal Majalla"/>
          <w:rtl/>
        </w:rPr>
        <w:t xml:space="preserve">ما أثر استخدام الذكاء الاصطناعي </w:t>
      </w:r>
      <w:proofErr w:type="spellStart"/>
      <w:r w:rsidRPr="007A23E1">
        <w:rPr>
          <w:rFonts w:cs="Sakkal Majalla"/>
          <w:rtl/>
        </w:rPr>
        <w:t>الظلّي</w:t>
      </w:r>
      <w:proofErr w:type="spellEnd"/>
      <w:r w:rsidRPr="007A23E1">
        <w:rPr>
          <w:rFonts w:cs="Sakkal Majalla"/>
          <w:rtl/>
        </w:rPr>
        <w:t xml:space="preserve"> في بيئة العمل على الكفاءة التشغيلية ومخاطر أمن البيانات، وما الدور المعدّل لسياسات الحوكمة الرقمية في هذه العلاقة؟</w:t>
      </w:r>
    </w:p>
    <w:p w14:paraId="1F8FDF6C" w14:textId="77777777" w:rsidR="006E3910" w:rsidRPr="007A23E1" w:rsidRDefault="006E3910" w:rsidP="006E3910">
      <w:pPr>
        <w:ind w:firstLine="0"/>
        <w:rPr>
          <w:rFonts w:cs="Sakkal Majalla"/>
          <w:b/>
          <w:bCs/>
        </w:rPr>
      </w:pPr>
      <w:r w:rsidRPr="007A23E1">
        <w:rPr>
          <w:rFonts w:cs="Sakkal Majalla"/>
          <w:b/>
          <w:bCs/>
          <w:rtl/>
        </w:rPr>
        <w:t>الأسئلة الفرعية</w:t>
      </w:r>
      <w:r w:rsidR="00715658" w:rsidRPr="007A23E1">
        <w:rPr>
          <w:rFonts w:cs="Sakkal Majalla" w:hint="cs"/>
          <w:b/>
          <w:bCs/>
          <w:rtl/>
        </w:rPr>
        <w:t xml:space="preserve">: </w:t>
      </w:r>
    </w:p>
    <w:p w14:paraId="6D7B0015" w14:textId="77777777" w:rsidR="006E3910" w:rsidRPr="007A23E1" w:rsidRDefault="006E3910" w:rsidP="006E3910">
      <w:pPr>
        <w:numPr>
          <w:ilvl w:val="0"/>
          <w:numId w:val="5"/>
        </w:numPr>
        <w:rPr>
          <w:rFonts w:cs="Sakkal Majalla"/>
        </w:rPr>
      </w:pPr>
      <w:r w:rsidRPr="007A23E1">
        <w:rPr>
          <w:rFonts w:cs="Sakkal Majalla"/>
          <w:rtl/>
        </w:rPr>
        <w:t xml:space="preserve">ما مستوى استخدام الذكاء الاصطناعي </w:t>
      </w:r>
      <w:proofErr w:type="spellStart"/>
      <w:r w:rsidRPr="007A23E1">
        <w:rPr>
          <w:rFonts w:cs="Sakkal Majalla"/>
          <w:rtl/>
        </w:rPr>
        <w:t>الظلّي</w:t>
      </w:r>
      <w:proofErr w:type="spellEnd"/>
      <w:r w:rsidRPr="007A23E1">
        <w:rPr>
          <w:rFonts w:cs="Sakkal Majalla"/>
          <w:rtl/>
        </w:rPr>
        <w:t xml:space="preserve"> في بيئة العمل لدى أفراد عينة الدراسة؟</w:t>
      </w:r>
    </w:p>
    <w:p w14:paraId="22BF1B45" w14:textId="77777777" w:rsidR="006E3910" w:rsidRPr="007A23E1" w:rsidRDefault="006E3910" w:rsidP="006E3910">
      <w:pPr>
        <w:numPr>
          <w:ilvl w:val="0"/>
          <w:numId w:val="5"/>
        </w:numPr>
        <w:rPr>
          <w:rFonts w:cs="Sakkal Majalla"/>
        </w:rPr>
      </w:pPr>
      <w:r w:rsidRPr="007A23E1">
        <w:rPr>
          <w:rFonts w:cs="Sakkal Majalla"/>
          <w:rtl/>
        </w:rPr>
        <w:t>ما مستوى الكفاءة التشغيلية في المؤسسات محل الدراسة؟</w:t>
      </w:r>
    </w:p>
    <w:p w14:paraId="1885E070" w14:textId="77777777" w:rsidR="006E3910" w:rsidRPr="007A23E1" w:rsidRDefault="006E3910" w:rsidP="006E3910">
      <w:pPr>
        <w:numPr>
          <w:ilvl w:val="0"/>
          <w:numId w:val="5"/>
        </w:numPr>
        <w:rPr>
          <w:rFonts w:cs="Sakkal Majalla"/>
        </w:rPr>
      </w:pPr>
      <w:r w:rsidRPr="007A23E1">
        <w:rPr>
          <w:rFonts w:cs="Sakkal Majalla"/>
          <w:rtl/>
        </w:rPr>
        <w:t>ما مستوى مخاطر أمن البيانات المرتبطة باستخدام أدوات الذكاء الاصطناعي في بيئة العمل؟</w:t>
      </w:r>
    </w:p>
    <w:p w14:paraId="62FFEF45" w14:textId="77777777" w:rsidR="006E3910" w:rsidRPr="007A23E1" w:rsidRDefault="006E3910" w:rsidP="006E3910">
      <w:pPr>
        <w:numPr>
          <w:ilvl w:val="0"/>
          <w:numId w:val="5"/>
        </w:numPr>
        <w:rPr>
          <w:rFonts w:cs="Sakkal Majalla"/>
        </w:rPr>
      </w:pPr>
      <w:r w:rsidRPr="007A23E1">
        <w:rPr>
          <w:rFonts w:cs="Sakkal Majalla"/>
          <w:rtl/>
        </w:rPr>
        <w:t>ما مستوى توافر سياسات الحوكمة الرقمية في المؤسسات محل الدراسة؟</w:t>
      </w:r>
    </w:p>
    <w:p w14:paraId="0F8B07F4" w14:textId="77777777" w:rsidR="006E3910" w:rsidRPr="007A23E1" w:rsidRDefault="006E3910" w:rsidP="006E3910">
      <w:pPr>
        <w:numPr>
          <w:ilvl w:val="0"/>
          <w:numId w:val="5"/>
        </w:numPr>
        <w:rPr>
          <w:rFonts w:cs="Sakkal Majalla"/>
        </w:rPr>
      </w:pPr>
      <w:r w:rsidRPr="007A23E1">
        <w:rPr>
          <w:rFonts w:cs="Sakkal Majalla"/>
          <w:rtl/>
        </w:rPr>
        <w:t xml:space="preserve">هل يوجد أثر ذو دلالة إحصائية لاستخدام الذكاء الاصطناعي </w:t>
      </w:r>
      <w:proofErr w:type="spellStart"/>
      <w:r w:rsidRPr="007A23E1">
        <w:rPr>
          <w:rFonts w:cs="Sakkal Majalla"/>
          <w:rtl/>
        </w:rPr>
        <w:t>الظلّي</w:t>
      </w:r>
      <w:proofErr w:type="spellEnd"/>
      <w:r w:rsidRPr="007A23E1">
        <w:rPr>
          <w:rFonts w:cs="Sakkal Majalla"/>
          <w:rtl/>
        </w:rPr>
        <w:t xml:space="preserve"> على الكفاءة التشغيلية؟</w:t>
      </w:r>
    </w:p>
    <w:p w14:paraId="63BCE5F8" w14:textId="77777777" w:rsidR="006E3910" w:rsidRPr="007A23E1" w:rsidRDefault="006E3910" w:rsidP="006E3910">
      <w:pPr>
        <w:numPr>
          <w:ilvl w:val="0"/>
          <w:numId w:val="5"/>
        </w:numPr>
        <w:rPr>
          <w:rFonts w:cs="Sakkal Majalla"/>
        </w:rPr>
      </w:pPr>
      <w:r w:rsidRPr="007A23E1">
        <w:rPr>
          <w:rFonts w:cs="Sakkal Majalla"/>
          <w:rtl/>
        </w:rPr>
        <w:t xml:space="preserve">هل يوجد أثر ذو دلالة إحصائية لاستخدام الذكاء الاصطناعي </w:t>
      </w:r>
      <w:proofErr w:type="spellStart"/>
      <w:r w:rsidRPr="007A23E1">
        <w:rPr>
          <w:rFonts w:cs="Sakkal Majalla"/>
          <w:rtl/>
        </w:rPr>
        <w:t>الظلّي</w:t>
      </w:r>
      <w:proofErr w:type="spellEnd"/>
      <w:r w:rsidRPr="007A23E1">
        <w:rPr>
          <w:rFonts w:cs="Sakkal Majalla"/>
          <w:rtl/>
        </w:rPr>
        <w:t xml:space="preserve"> على مخاطر أمن البيانات؟</w:t>
      </w:r>
    </w:p>
    <w:p w14:paraId="60CF3C20" w14:textId="77777777" w:rsidR="006E3910" w:rsidRPr="007A23E1" w:rsidRDefault="006E3910" w:rsidP="006E3910">
      <w:pPr>
        <w:numPr>
          <w:ilvl w:val="0"/>
          <w:numId w:val="5"/>
        </w:numPr>
        <w:rPr>
          <w:rFonts w:cs="Sakkal Majalla"/>
        </w:rPr>
      </w:pPr>
      <w:r w:rsidRPr="007A23E1">
        <w:rPr>
          <w:rFonts w:cs="Sakkal Majalla"/>
          <w:rtl/>
        </w:rPr>
        <w:t xml:space="preserve">هل تعدّل سياسات الحوكمة الرقمية العلاقة بين استخدام الذكاء الاصطناعي </w:t>
      </w:r>
      <w:proofErr w:type="spellStart"/>
      <w:r w:rsidRPr="007A23E1">
        <w:rPr>
          <w:rFonts w:cs="Sakkal Majalla"/>
          <w:rtl/>
        </w:rPr>
        <w:t>الظلّي</w:t>
      </w:r>
      <w:proofErr w:type="spellEnd"/>
      <w:r w:rsidRPr="007A23E1">
        <w:rPr>
          <w:rFonts w:cs="Sakkal Majalla"/>
          <w:rtl/>
        </w:rPr>
        <w:t xml:space="preserve"> والكفاءة التشغيلية؟</w:t>
      </w:r>
    </w:p>
    <w:p w14:paraId="09427A16" w14:textId="77777777" w:rsidR="006E3910" w:rsidRPr="007A23E1" w:rsidRDefault="006E3910" w:rsidP="006E3910">
      <w:pPr>
        <w:numPr>
          <w:ilvl w:val="0"/>
          <w:numId w:val="5"/>
        </w:numPr>
        <w:rPr>
          <w:rFonts w:cs="Sakkal Majalla"/>
        </w:rPr>
      </w:pPr>
      <w:r w:rsidRPr="007A23E1">
        <w:rPr>
          <w:rFonts w:cs="Sakkal Majalla"/>
          <w:rtl/>
        </w:rPr>
        <w:t xml:space="preserve">هل تعدّل سياسات الحوكمة الرقمية العلاقة بين استخدام الذكاء الاصطناعي </w:t>
      </w:r>
      <w:proofErr w:type="spellStart"/>
      <w:r w:rsidRPr="007A23E1">
        <w:rPr>
          <w:rFonts w:cs="Sakkal Majalla"/>
          <w:rtl/>
        </w:rPr>
        <w:t>الظلّي</w:t>
      </w:r>
      <w:proofErr w:type="spellEnd"/>
      <w:r w:rsidRPr="007A23E1">
        <w:rPr>
          <w:rFonts w:cs="Sakkal Majalla"/>
          <w:rtl/>
        </w:rPr>
        <w:t xml:space="preserve"> ومخاطر أمن البيانات؟</w:t>
      </w:r>
    </w:p>
    <w:p w14:paraId="56524507" w14:textId="77777777" w:rsidR="006E3910" w:rsidRPr="007A23E1" w:rsidRDefault="006E3910" w:rsidP="006E3910">
      <w:pPr>
        <w:numPr>
          <w:ilvl w:val="0"/>
          <w:numId w:val="5"/>
        </w:numPr>
        <w:rPr>
          <w:rFonts w:cs="Sakkal Majalla"/>
        </w:rPr>
      </w:pPr>
      <w:r w:rsidRPr="007A23E1">
        <w:rPr>
          <w:rFonts w:cs="Sakkal Majalla"/>
          <w:rtl/>
        </w:rPr>
        <w:t>ما السياسات والإجراءات التي يمكن أن تساعد المؤسسات على الاستفادة من الذكاء الاصطناعي مع تقليل مخاطره الأمنية؟</w:t>
      </w:r>
    </w:p>
    <w:p w14:paraId="2D2F0FBC" w14:textId="77777777" w:rsidR="006E3910" w:rsidRPr="007A23E1" w:rsidRDefault="006E3910" w:rsidP="006E3910">
      <w:pPr>
        <w:ind w:firstLine="0"/>
        <w:rPr>
          <w:rFonts w:cs="Sakkal Majalla"/>
        </w:rPr>
      </w:pPr>
    </w:p>
    <w:p w14:paraId="017B723F" w14:textId="77777777" w:rsidR="006E3910" w:rsidRPr="007A23E1" w:rsidRDefault="006E3910" w:rsidP="006E3910">
      <w:pPr>
        <w:ind w:firstLine="0"/>
        <w:rPr>
          <w:rFonts w:cs="Sakkal Majalla"/>
          <w:b/>
          <w:bCs/>
        </w:rPr>
      </w:pPr>
      <w:r w:rsidRPr="007A23E1">
        <w:rPr>
          <w:rFonts w:cs="Sakkal Majalla"/>
          <w:b/>
          <w:bCs/>
          <w:rtl/>
        </w:rPr>
        <w:t>رابعًا: أهداف الدراسة</w:t>
      </w:r>
    </w:p>
    <w:p w14:paraId="77DA9148" w14:textId="77777777" w:rsidR="006E3910" w:rsidRPr="007A23E1" w:rsidRDefault="006E3910" w:rsidP="006E3910">
      <w:pPr>
        <w:ind w:firstLine="0"/>
        <w:rPr>
          <w:rFonts w:cs="Sakkal Majalla"/>
        </w:rPr>
      </w:pPr>
      <w:r w:rsidRPr="007A23E1">
        <w:rPr>
          <w:rFonts w:cs="Sakkal Majalla"/>
          <w:rtl/>
        </w:rPr>
        <w:t>تهدف الدراسة إلى تحقيق الآتي</w:t>
      </w:r>
      <w:r w:rsidRPr="007A23E1">
        <w:rPr>
          <w:rFonts w:cs="Sakkal Majalla"/>
        </w:rPr>
        <w:t>:</w:t>
      </w:r>
    </w:p>
    <w:p w14:paraId="1704726B" w14:textId="77777777" w:rsidR="006E3910" w:rsidRPr="007A23E1" w:rsidRDefault="006E3910" w:rsidP="006E3910">
      <w:pPr>
        <w:numPr>
          <w:ilvl w:val="0"/>
          <w:numId w:val="6"/>
        </w:numPr>
        <w:rPr>
          <w:rFonts w:cs="Sakkal Majalla"/>
        </w:rPr>
      </w:pPr>
      <w:r w:rsidRPr="007A23E1">
        <w:rPr>
          <w:rFonts w:cs="Sakkal Majalla"/>
          <w:rtl/>
        </w:rPr>
        <w:t xml:space="preserve">التعرف إلى مستوى استخدام الذكاء الاصطناعي </w:t>
      </w:r>
      <w:proofErr w:type="spellStart"/>
      <w:r w:rsidRPr="007A23E1">
        <w:rPr>
          <w:rFonts w:cs="Sakkal Majalla"/>
          <w:rtl/>
        </w:rPr>
        <w:t>الظلّي</w:t>
      </w:r>
      <w:proofErr w:type="spellEnd"/>
      <w:r w:rsidRPr="007A23E1">
        <w:rPr>
          <w:rFonts w:cs="Sakkal Majalla"/>
          <w:rtl/>
        </w:rPr>
        <w:t xml:space="preserve"> في بيئة العمل</w:t>
      </w:r>
      <w:r w:rsidRPr="007A23E1">
        <w:rPr>
          <w:rFonts w:cs="Sakkal Majalla"/>
        </w:rPr>
        <w:t>.</w:t>
      </w:r>
    </w:p>
    <w:p w14:paraId="20A62A3F" w14:textId="77777777" w:rsidR="006E3910" w:rsidRPr="007A23E1" w:rsidRDefault="006E3910" w:rsidP="006E3910">
      <w:pPr>
        <w:numPr>
          <w:ilvl w:val="0"/>
          <w:numId w:val="6"/>
        </w:numPr>
        <w:rPr>
          <w:rFonts w:cs="Sakkal Majalla"/>
        </w:rPr>
      </w:pPr>
      <w:r w:rsidRPr="007A23E1">
        <w:rPr>
          <w:rFonts w:cs="Sakkal Majalla"/>
          <w:rtl/>
        </w:rPr>
        <w:t xml:space="preserve">قياس أثر استخدام الذكاء الاصطناعي </w:t>
      </w:r>
      <w:proofErr w:type="spellStart"/>
      <w:r w:rsidRPr="007A23E1">
        <w:rPr>
          <w:rFonts w:cs="Sakkal Majalla"/>
          <w:rtl/>
        </w:rPr>
        <w:t>الظلّي</w:t>
      </w:r>
      <w:proofErr w:type="spellEnd"/>
      <w:r w:rsidRPr="007A23E1">
        <w:rPr>
          <w:rFonts w:cs="Sakkal Majalla"/>
          <w:rtl/>
        </w:rPr>
        <w:t xml:space="preserve"> على الكفاءة التشغيلية</w:t>
      </w:r>
      <w:r w:rsidRPr="007A23E1">
        <w:rPr>
          <w:rFonts w:cs="Sakkal Majalla"/>
        </w:rPr>
        <w:t>.</w:t>
      </w:r>
    </w:p>
    <w:p w14:paraId="21AF6F48" w14:textId="77777777" w:rsidR="006E3910" w:rsidRPr="007A23E1" w:rsidRDefault="006E3910" w:rsidP="006E3910">
      <w:pPr>
        <w:numPr>
          <w:ilvl w:val="0"/>
          <w:numId w:val="6"/>
        </w:numPr>
        <w:rPr>
          <w:rFonts w:cs="Sakkal Majalla"/>
        </w:rPr>
      </w:pPr>
      <w:r w:rsidRPr="007A23E1">
        <w:rPr>
          <w:rFonts w:cs="Sakkal Majalla"/>
          <w:rtl/>
        </w:rPr>
        <w:t xml:space="preserve">قياس أثر استخدام الذكاء الاصطناعي </w:t>
      </w:r>
      <w:proofErr w:type="spellStart"/>
      <w:r w:rsidRPr="007A23E1">
        <w:rPr>
          <w:rFonts w:cs="Sakkal Majalla"/>
          <w:rtl/>
        </w:rPr>
        <w:t>الظلّي</w:t>
      </w:r>
      <w:proofErr w:type="spellEnd"/>
      <w:r w:rsidRPr="007A23E1">
        <w:rPr>
          <w:rFonts w:cs="Sakkal Majalla"/>
          <w:rtl/>
        </w:rPr>
        <w:t xml:space="preserve"> على مخاطر أمن البيانات</w:t>
      </w:r>
      <w:r w:rsidRPr="007A23E1">
        <w:rPr>
          <w:rFonts w:cs="Sakkal Majalla"/>
        </w:rPr>
        <w:t>.</w:t>
      </w:r>
    </w:p>
    <w:p w14:paraId="624CE011" w14:textId="77777777" w:rsidR="006E3910" w:rsidRPr="007A23E1" w:rsidRDefault="006E3910" w:rsidP="006E3910">
      <w:pPr>
        <w:numPr>
          <w:ilvl w:val="0"/>
          <w:numId w:val="6"/>
        </w:numPr>
        <w:rPr>
          <w:rFonts w:cs="Sakkal Majalla"/>
        </w:rPr>
      </w:pPr>
      <w:r w:rsidRPr="007A23E1">
        <w:rPr>
          <w:rFonts w:cs="Sakkal Majalla"/>
          <w:rtl/>
        </w:rPr>
        <w:t>تحديد مستوى توافر سياسات الحوكمة الرقمية داخل المؤسسات محل الدراسة</w:t>
      </w:r>
      <w:r w:rsidRPr="007A23E1">
        <w:rPr>
          <w:rFonts w:cs="Sakkal Majalla"/>
        </w:rPr>
        <w:t>.</w:t>
      </w:r>
    </w:p>
    <w:p w14:paraId="3A3CCDE2" w14:textId="77777777" w:rsidR="006E3910" w:rsidRPr="007A23E1" w:rsidRDefault="006E3910" w:rsidP="006E3910">
      <w:pPr>
        <w:numPr>
          <w:ilvl w:val="0"/>
          <w:numId w:val="6"/>
        </w:numPr>
        <w:rPr>
          <w:rFonts w:cs="Sakkal Majalla"/>
        </w:rPr>
      </w:pPr>
      <w:r w:rsidRPr="007A23E1">
        <w:rPr>
          <w:rFonts w:cs="Sakkal Majalla"/>
          <w:rtl/>
        </w:rPr>
        <w:t xml:space="preserve">اختبار الدور المعدّل لسياسات الحوكمة الرقمية في العلاقة بين الذكاء الاصطناعي </w:t>
      </w:r>
      <w:proofErr w:type="spellStart"/>
      <w:r w:rsidRPr="007A23E1">
        <w:rPr>
          <w:rFonts w:cs="Sakkal Majalla"/>
          <w:rtl/>
        </w:rPr>
        <w:t>الظلّي</w:t>
      </w:r>
      <w:proofErr w:type="spellEnd"/>
      <w:r w:rsidRPr="007A23E1">
        <w:rPr>
          <w:rFonts w:cs="Sakkal Majalla"/>
          <w:rtl/>
        </w:rPr>
        <w:t xml:space="preserve"> والكفاءة التشغيلية</w:t>
      </w:r>
      <w:r w:rsidRPr="007A23E1">
        <w:rPr>
          <w:rFonts w:cs="Sakkal Majalla"/>
        </w:rPr>
        <w:t>.</w:t>
      </w:r>
    </w:p>
    <w:p w14:paraId="49B32B8C" w14:textId="77777777" w:rsidR="006E3910" w:rsidRPr="007A23E1" w:rsidRDefault="006E3910" w:rsidP="006E3910">
      <w:pPr>
        <w:numPr>
          <w:ilvl w:val="0"/>
          <w:numId w:val="6"/>
        </w:numPr>
        <w:rPr>
          <w:rFonts w:cs="Sakkal Majalla"/>
        </w:rPr>
      </w:pPr>
      <w:r w:rsidRPr="007A23E1">
        <w:rPr>
          <w:rFonts w:cs="Sakkal Majalla"/>
          <w:rtl/>
        </w:rPr>
        <w:t xml:space="preserve">اختبار الدور المعدّل لسياسات الحوكمة الرقمية في العلاقة بين الذكاء الاصطناعي </w:t>
      </w:r>
      <w:proofErr w:type="spellStart"/>
      <w:r w:rsidRPr="007A23E1">
        <w:rPr>
          <w:rFonts w:cs="Sakkal Majalla"/>
          <w:rtl/>
        </w:rPr>
        <w:t>الظلّي</w:t>
      </w:r>
      <w:proofErr w:type="spellEnd"/>
      <w:r w:rsidRPr="007A23E1">
        <w:rPr>
          <w:rFonts w:cs="Sakkal Majalla"/>
          <w:rtl/>
        </w:rPr>
        <w:t xml:space="preserve"> ومخاطر أمن البيانات</w:t>
      </w:r>
      <w:r w:rsidRPr="007A23E1">
        <w:rPr>
          <w:rFonts w:cs="Sakkal Majalla"/>
        </w:rPr>
        <w:t>.</w:t>
      </w:r>
    </w:p>
    <w:p w14:paraId="799A6888" w14:textId="77777777" w:rsidR="006E3910" w:rsidRPr="007A23E1" w:rsidRDefault="006E3910" w:rsidP="006E3910">
      <w:pPr>
        <w:numPr>
          <w:ilvl w:val="0"/>
          <w:numId w:val="6"/>
        </w:numPr>
        <w:rPr>
          <w:rFonts w:cs="Sakkal Majalla"/>
        </w:rPr>
      </w:pPr>
      <w:r w:rsidRPr="007A23E1">
        <w:rPr>
          <w:rFonts w:cs="Sakkal Majalla"/>
          <w:rtl/>
        </w:rPr>
        <w:t xml:space="preserve">بناء نموذج بحثي يفسر العلاقة بين المتغيرات الثلاثة: الذكاء الاصطناعي </w:t>
      </w:r>
      <w:proofErr w:type="spellStart"/>
      <w:r w:rsidRPr="007A23E1">
        <w:rPr>
          <w:rFonts w:cs="Sakkal Majalla"/>
          <w:rtl/>
        </w:rPr>
        <w:t>الظلّي</w:t>
      </w:r>
      <w:proofErr w:type="spellEnd"/>
      <w:r w:rsidRPr="007A23E1">
        <w:rPr>
          <w:rFonts w:cs="Sakkal Majalla"/>
          <w:rtl/>
        </w:rPr>
        <w:t>، الكفاءة التشغيلية، مخاطر أمن البيانات، وسياسات الحوكمة الرقمية</w:t>
      </w:r>
      <w:r w:rsidRPr="007A23E1">
        <w:rPr>
          <w:rFonts w:cs="Sakkal Majalla"/>
        </w:rPr>
        <w:t>.</w:t>
      </w:r>
    </w:p>
    <w:p w14:paraId="33A91EF8" w14:textId="77777777" w:rsidR="006E3910" w:rsidRPr="007A23E1" w:rsidRDefault="006E3910" w:rsidP="006E3910">
      <w:pPr>
        <w:numPr>
          <w:ilvl w:val="0"/>
          <w:numId w:val="6"/>
        </w:numPr>
        <w:rPr>
          <w:rFonts w:cs="Sakkal Majalla"/>
        </w:rPr>
      </w:pPr>
      <w:r w:rsidRPr="007A23E1">
        <w:rPr>
          <w:rFonts w:cs="Sakkal Majalla"/>
          <w:rtl/>
        </w:rPr>
        <w:t>تقديم توصيات عملية تساعد المؤسسات على تنظيم استخدام الذكاء الاصطناعي في العمل</w:t>
      </w:r>
      <w:r w:rsidRPr="007A23E1">
        <w:rPr>
          <w:rFonts w:cs="Sakkal Majalla"/>
        </w:rPr>
        <w:t>.</w:t>
      </w:r>
    </w:p>
    <w:p w14:paraId="7A15E9C8" w14:textId="77777777" w:rsidR="006E3910" w:rsidRPr="007A23E1" w:rsidRDefault="006E3910" w:rsidP="006E3910">
      <w:pPr>
        <w:numPr>
          <w:ilvl w:val="0"/>
          <w:numId w:val="6"/>
        </w:numPr>
        <w:rPr>
          <w:rFonts w:cs="Sakkal Majalla"/>
        </w:rPr>
      </w:pPr>
      <w:r w:rsidRPr="007A23E1">
        <w:rPr>
          <w:rFonts w:cs="Sakkal Majalla"/>
          <w:rtl/>
        </w:rPr>
        <w:t xml:space="preserve">الإسهام في إثراء الأدبيات العربية المتعلقة بالذكاء الاصطناعي </w:t>
      </w:r>
      <w:proofErr w:type="spellStart"/>
      <w:r w:rsidRPr="007A23E1">
        <w:rPr>
          <w:rFonts w:cs="Sakkal Majalla"/>
          <w:rtl/>
        </w:rPr>
        <w:t>الظلّي</w:t>
      </w:r>
      <w:proofErr w:type="spellEnd"/>
      <w:r w:rsidRPr="007A23E1">
        <w:rPr>
          <w:rFonts w:cs="Sakkal Majalla"/>
          <w:rtl/>
        </w:rPr>
        <w:t>، وهي من الموضوعات الحديثة نسبيًا</w:t>
      </w:r>
      <w:r w:rsidRPr="007A23E1">
        <w:rPr>
          <w:rFonts w:cs="Sakkal Majalla"/>
        </w:rPr>
        <w:t>.</w:t>
      </w:r>
    </w:p>
    <w:p w14:paraId="35B687C1" w14:textId="77777777" w:rsidR="006E3910" w:rsidRPr="007A23E1" w:rsidRDefault="006E3910" w:rsidP="00715658">
      <w:pPr>
        <w:numPr>
          <w:ilvl w:val="0"/>
          <w:numId w:val="6"/>
        </w:numPr>
        <w:tabs>
          <w:tab w:val="right" w:pos="1132"/>
        </w:tabs>
        <w:rPr>
          <w:rFonts w:cs="Sakkal Majalla"/>
        </w:rPr>
      </w:pPr>
      <w:r w:rsidRPr="007A23E1">
        <w:rPr>
          <w:rFonts w:cs="Sakkal Majalla"/>
          <w:rtl/>
        </w:rPr>
        <w:t>مساعدة القيادات الإدارية وإدارات تقنية المعلومات وأمن المعلومات على تطوير سياسات أكثر توازنًا بين الابتكار والحماية</w:t>
      </w:r>
      <w:r w:rsidRPr="007A23E1">
        <w:rPr>
          <w:rFonts w:cs="Sakkal Majalla"/>
        </w:rPr>
        <w:t>.</w:t>
      </w:r>
    </w:p>
    <w:p w14:paraId="3682D8BF" w14:textId="77777777" w:rsidR="006E3910" w:rsidRPr="007A23E1" w:rsidRDefault="006E3910" w:rsidP="006E3910">
      <w:pPr>
        <w:ind w:firstLine="0"/>
        <w:rPr>
          <w:rFonts w:cs="Sakkal Majalla"/>
        </w:rPr>
      </w:pPr>
    </w:p>
    <w:p w14:paraId="54C1E4DD" w14:textId="77777777" w:rsidR="006E3910" w:rsidRPr="007A23E1" w:rsidRDefault="006E3910" w:rsidP="006E3910">
      <w:pPr>
        <w:ind w:firstLine="0"/>
        <w:rPr>
          <w:rFonts w:cs="Sakkal Majalla"/>
          <w:b/>
          <w:bCs/>
        </w:rPr>
      </w:pPr>
      <w:r w:rsidRPr="007A23E1">
        <w:rPr>
          <w:rFonts w:cs="Sakkal Majalla"/>
          <w:b/>
          <w:bCs/>
          <w:rtl/>
        </w:rPr>
        <w:t>خامسًا: أهمية الدراسة</w:t>
      </w:r>
    </w:p>
    <w:p w14:paraId="2D75C515" w14:textId="77777777" w:rsidR="006E3910" w:rsidRPr="007A23E1" w:rsidRDefault="006E3910" w:rsidP="006E3910">
      <w:pPr>
        <w:ind w:firstLine="0"/>
        <w:rPr>
          <w:rFonts w:cs="Sakkal Majalla"/>
          <w:b/>
          <w:bCs/>
        </w:rPr>
      </w:pPr>
      <w:proofErr w:type="gramStart"/>
      <w:r w:rsidRPr="007A23E1">
        <w:rPr>
          <w:rFonts w:cs="Sakkal Majalla"/>
          <w:b/>
          <w:bCs/>
        </w:rPr>
        <w:t>1</w:t>
      </w:r>
      <w:r w:rsidR="00A53179" w:rsidRPr="007A23E1">
        <w:rPr>
          <w:rFonts w:cs="Sakkal Majalla" w:hint="cs"/>
          <w:b/>
          <w:bCs/>
          <w:rtl/>
        </w:rPr>
        <w:t xml:space="preserve"> </w:t>
      </w:r>
      <w:r w:rsidRPr="007A23E1">
        <w:rPr>
          <w:rFonts w:cs="Sakkal Majalla"/>
          <w:b/>
          <w:bCs/>
        </w:rPr>
        <w:t>.</w:t>
      </w:r>
      <w:proofErr w:type="gramEnd"/>
      <w:r w:rsidRPr="007A23E1">
        <w:rPr>
          <w:rFonts w:cs="Sakkal Majalla"/>
          <w:b/>
          <w:bCs/>
        </w:rPr>
        <w:t xml:space="preserve"> </w:t>
      </w:r>
      <w:r w:rsidRPr="007A23E1">
        <w:rPr>
          <w:rFonts w:cs="Sakkal Majalla"/>
          <w:b/>
          <w:bCs/>
          <w:rtl/>
        </w:rPr>
        <w:t>الأهمية العلمية</w:t>
      </w:r>
      <w:r w:rsidR="00A53179" w:rsidRPr="007A23E1">
        <w:rPr>
          <w:rFonts w:cs="Sakkal Majalla" w:hint="cs"/>
          <w:b/>
          <w:bCs/>
          <w:rtl/>
        </w:rPr>
        <w:t>:</w:t>
      </w:r>
    </w:p>
    <w:p w14:paraId="1A168575" w14:textId="77777777" w:rsidR="006E3910" w:rsidRPr="007A23E1" w:rsidRDefault="006E3910" w:rsidP="00A53179">
      <w:pPr>
        <w:ind w:firstLine="720"/>
        <w:rPr>
          <w:rFonts w:cs="Sakkal Majalla"/>
        </w:rPr>
      </w:pPr>
      <w:r w:rsidRPr="007A23E1">
        <w:rPr>
          <w:rFonts w:cs="Sakkal Majalla"/>
          <w:rtl/>
        </w:rPr>
        <w:t xml:space="preserve">تتمثل الأهمية العلمية للدراسة في تناولها موضوعًا حديثًا نسبيًا، وهو الذكاء الاصطناعي </w:t>
      </w:r>
      <w:proofErr w:type="spellStart"/>
      <w:r w:rsidRPr="007A23E1">
        <w:rPr>
          <w:rFonts w:cs="Sakkal Majalla"/>
          <w:rtl/>
        </w:rPr>
        <w:t>الظلّي</w:t>
      </w:r>
      <w:proofErr w:type="spellEnd"/>
      <w:r w:rsidRPr="007A23E1">
        <w:rPr>
          <w:rFonts w:cs="Sakkal Majalla"/>
          <w:rtl/>
        </w:rPr>
        <w:t xml:space="preserve"> في بيئة العمل، وربطه بمتغيرين مهمين هما الكفاءة التشغيلية ومخاطر أمن البيانات</w:t>
      </w:r>
      <w:r w:rsidRPr="007A23E1">
        <w:rPr>
          <w:rFonts w:cs="Sakkal Majalla"/>
        </w:rPr>
        <w:t xml:space="preserve">. </w:t>
      </w:r>
      <w:r w:rsidRPr="007A23E1">
        <w:rPr>
          <w:rFonts w:cs="Sakkal Majalla"/>
          <w:rtl/>
        </w:rPr>
        <w:t>كما تضيف الدراسة بعدًا تحليليًا مهمًا يتمثل في اختبار الدور المعدّل لسياسات الحوكمة الرقمية، وهو ما يمنح الدراسة قيمة نظرية في مجال الإدارة الرقمية، وإدارة المخاطر، وأمن البيانات، وحوكمة الذكاء الاصطناعي</w:t>
      </w:r>
      <w:r w:rsidRPr="007A23E1">
        <w:rPr>
          <w:rFonts w:cs="Sakkal Majalla"/>
        </w:rPr>
        <w:t>.</w:t>
      </w:r>
    </w:p>
    <w:p w14:paraId="6D0A9046" w14:textId="77777777" w:rsidR="006E3910" w:rsidRPr="007A23E1" w:rsidRDefault="006E3910" w:rsidP="00A53179">
      <w:pPr>
        <w:ind w:firstLine="720"/>
        <w:rPr>
          <w:rFonts w:cs="Sakkal Majalla"/>
        </w:rPr>
      </w:pPr>
      <w:r w:rsidRPr="007A23E1">
        <w:rPr>
          <w:rFonts w:cs="Sakkal Majalla"/>
          <w:rtl/>
        </w:rPr>
        <w:t>كما تسهم الدراسة في سد فجوة بحثية في الأدبيات العربية، حيث إن معظم الدراسات تناولت الذكاء الاصطناعي من زاوية تحسين الأداء أو التحول الرقمي أو الأمن السيبراني بصورة عامة، بينما لم تحظَ ظاهرة استخدام الموظفين لأدوات ذكاء اصطناعي غير معتمدة داخل بيئة العمل بالقدر الكافي من البحث والتحليل</w:t>
      </w:r>
      <w:r w:rsidRPr="007A23E1">
        <w:rPr>
          <w:rFonts w:cs="Sakkal Majalla"/>
        </w:rPr>
        <w:t>.</w:t>
      </w:r>
    </w:p>
    <w:p w14:paraId="494DC52A" w14:textId="77777777" w:rsidR="006E3910" w:rsidRPr="007A23E1" w:rsidRDefault="006E3910" w:rsidP="006E3910">
      <w:pPr>
        <w:ind w:firstLine="0"/>
        <w:rPr>
          <w:rFonts w:cs="Sakkal Majalla"/>
          <w:b/>
          <w:bCs/>
        </w:rPr>
      </w:pPr>
      <w:proofErr w:type="gramStart"/>
      <w:r w:rsidRPr="007A23E1">
        <w:rPr>
          <w:rFonts w:cs="Sakkal Majalla"/>
          <w:b/>
          <w:bCs/>
        </w:rPr>
        <w:t>2</w:t>
      </w:r>
      <w:r w:rsidR="00A53179" w:rsidRPr="007A23E1">
        <w:rPr>
          <w:rFonts w:cs="Sakkal Majalla" w:hint="cs"/>
          <w:b/>
          <w:bCs/>
          <w:rtl/>
        </w:rPr>
        <w:t xml:space="preserve"> </w:t>
      </w:r>
      <w:r w:rsidRPr="007A23E1">
        <w:rPr>
          <w:rFonts w:cs="Sakkal Majalla"/>
          <w:b/>
          <w:bCs/>
        </w:rPr>
        <w:t>.</w:t>
      </w:r>
      <w:proofErr w:type="gramEnd"/>
      <w:r w:rsidRPr="007A23E1">
        <w:rPr>
          <w:rFonts w:cs="Sakkal Majalla"/>
          <w:b/>
          <w:bCs/>
        </w:rPr>
        <w:t xml:space="preserve"> </w:t>
      </w:r>
      <w:r w:rsidRPr="007A23E1">
        <w:rPr>
          <w:rFonts w:cs="Sakkal Majalla"/>
          <w:b/>
          <w:bCs/>
          <w:rtl/>
        </w:rPr>
        <w:t>الأهمية التطبيقية</w:t>
      </w:r>
      <w:r w:rsidR="00A53179" w:rsidRPr="007A23E1">
        <w:rPr>
          <w:rFonts w:cs="Sakkal Majalla" w:hint="cs"/>
          <w:b/>
          <w:bCs/>
          <w:rtl/>
        </w:rPr>
        <w:t>:</w:t>
      </w:r>
    </w:p>
    <w:p w14:paraId="4791C049" w14:textId="77777777" w:rsidR="006E3910" w:rsidRPr="007A23E1" w:rsidRDefault="006E3910" w:rsidP="00A53179">
      <w:pPr>
        <w:ind w:firstLine="720"/>
        <w:rPr>
          <w:rFonts w:cs="Sakkal Majalla"/>
        </w:rPr>
      </w:pPr>
      <w:r w:rsidRPr="007A23E1">
        <w:rPr>
          <w:rFonts w:cs="Sakkal Majalla"/>
          <w:rtl/>
        </w:rPr>
        <w:t>تساعد نتائج الدراسة المؤسسات على فهم واقع استخدام أدوات الذكاء الاصطناعي غير المعتمدة داخل بيئة العمل، ومعرفة ما إذا كان هذا الاستخدام يحقق مكاسب تشغيلية فعلية أم يرفع مخاطر أمن البيانات. كما يمكن أن تقدم الدراسة مؤشرات عملية تساعد إدارات الموارد البشرية، وتقنية المعلومات، وأمن المعلومات، والتحول الرقمي، على تطوير سياسات واضحة لاستخدام الذكاء الاصطناعي</w:t>
      </w:r>
      <w:r w:rsidRPr="007A23E1">
        <w:rPr>
          <w:rFonts w:cs="Sakkal Majalla"/>
        </w:rPr>
        <w:t>.</w:t>
      </w:r>
    </w:p>
    <w:p w14:paraId="3D8A9D2B" w14:textId="77777777" w:rsidR="006E3910" w:rsidRPr="007A23E1" w:rsidRDefault="006E3910" w:rsidP="00A53179">
      <w:pPr>
        <w:ind w:firstLine="720"/>
        <w:rPr>
          <w:rFonts w:cs="Sakkal Majalla"/>
        </w:rPr>
      </w:pPr>
      <w:r w:rsidRPr="007A23E1">
        <w:rPr>
          <w:rFonts w:cs="Sakkal Majalla"/>
          <w:rtl/>
        </w:rPr>
        <w:t>كما قد تفيد الدراسة في بناء أدلة إجرائية داخل المؤسسات، مثل: سياسة استخدام أدوات الذكاء الاصطناعي، سياسة تصنيف البيانات، سياسة منع إدخال البيانات الحساسة في الأدوات العامة، آليات اعتماد الأدوات الذكية، برامج التوعية والتدريب، وآليات الرقابة والتدقيق</w:t>
      </w:r>
      <w:r w:rsidRPr="007A23E1">
        <w:rPr>
          <w:rFonts w:cs="Sakkal Majalla"/>
        </w:rPr>
        <w:t>.</w:t>
      </w:r>
    </w:p>
    <w:p w14:paraId="09BC3CA3" w14:textId="77777777" w:rsidR="006E3910" w:rsidRPr="007A23E1" w:rsidRDefault="006E3910" w:rsidP="006E3910">
      <w:pPr>
        <w:ind w:firstLine="0"/>
        <w:rPr>
          <w:rFonts w:cs="Sakkal Majalla"/>
        </w:rPr>
      </w:pPr>
    </w:p>
    <w:p w14:paraId="156EEDAB" w14:textId="77777777" w:rsidR="006E3910" w:rsidRPr="007A23E1" w:rsidRDefault="006E3910" w:rsidP="006E3910">
      <w:pPr>
        <w:ind w:firstLine="0"/>
        <w:rPr>
          <w:rFonts w:cs="Sakkal Majalla"/>
          <w:b/>
          <w:bCs/>
        </w:rPr>
      </w:pPr>
      <w:r w:rsidRPr="007A23E1">
        <w:rPr>
          <w:rFonts w:cs="Sakkal Majalla"/>
          <w:b/>
          <w:bCs/>
          <w:rtl/>
        </w:rPr>
        <w:t>سادسًا: حدود الدراسة</w:t>
      </w:r>
    </w:p>
    <w:p w14:paraId="5BA0724A" w14:textId="77777777" w:rsidR="006E3910" w:rsidRPr="007A23E1" w:rsidRDefault="006E3910" w:rsidP="006E3910">
      <w:pPr>
        <w:numPr>
          <w:ilvl w:val="0"/>
          <w:numId w:val="7"/>
        </w:numPr>
        <w:rPr>
          <w:rFonts w:cs="Sakkal Majalla"/>
        </w:rPr>
      </w:pPr>
      <w:r w:rsidRPr="007A23E1">
        <w:rPr>
          <w:rFonts w:cs="Sakkal Majalla"/>
          <w:b/>
          <w:bCs/>
          <w:rtl/>
        </w:rPr>
        <w:t xml:space="preserve">الحدود </w:t>
      </w:r>
      <w:proofErr w:type="gramStart"/>
      <w:r w:rsidRPr="007A23E1">
        <w:rPr>
          <w:rFonts w:cs="Sakkal Majalla"/>
          <w:b/>
          <w:bCs/>
          <w:rtl/>
        </w:rPr>
        <w:t>الموضوعية</w:t>
      </w:r>
      <w:r w:rsidRPr="007A23E1">
        <w:rPr>
          <w:rFonts w:cs="Sakkal Majalla"/>
          <w:b/>
          <w:bCs/>
        </w:rPr>
        <w:t>:</w:t>
      </w:r>
      <w:r w:rsidRPr="007A23E1">
        <w:rPr>
          <w:rFonts w:cs="Sakkal Majalla"/>
        </w:rPr>
        <w:t xml:space="preserve"> </w:t>
      </w:r>
      <w:r w:rsidR="00A53179" w:rsidRPr="007A23E1">
        <w:rPr>
          <w:rFonts w:cs="Sakkal Majalla" w:hint="cs"/>
          <w:rtl/>
        </w:rPr>
        <w:t xml:space="preserve"> </w:t>
      </w:r>
      <w:r w:rsidRPr="007A23E1">
        <w:rPr>
          <w:rFonts w:cs="Sakkal Majalla"/>
          <w:rtl/>
        </w:rPr>
        <w:t>تقتصر</w:t>
      </w:r>
      <w:proofErr w:type="gramEnd"/>
      <w:r w:rsidRPr="007A23E1">
        <w:rPr>
          <w:rFonts w:cs="Sakkal Majalla"/>
          <w:rtl/>
        </w:rPr>
        <w:t xml:space="preserve"> الدراسة على بحث أثر استخدام الذكاء الاصطناعي </w:t>
      </w:r>
      <w:proofErr w:type="spellStart"/>
      <w:r w:rsidRPr="007A23E1">
        <w:rPr>
          <w:rFonts w:cs="Sakkal Majalla"/>
          <w:rtl/>
        </w:rPr>
        <w:t>الظلّي</w:t>
      </w:r>
      <w:proofErr w:type="spellEnd"/>
      <w:r w:rsidRPr="007A23E1">
        <w:rPr>
          <w:rFonts w:cs="Sakkal Majalla"/>
          <w:rtl/>
        </w:rPr>
        <w:t xml:space="preserve"> في بيئة العمل على الكفاءة التشغيلية ومخاطر أمن البيانات، مع دراسة الدور المعدّل لسياسات الحوكمة الرقمية</w:t>
      </w:r>
      <w:r w:rsidRPr="007A23E1">
        <w:rPr>
          <w:rFonts w:cs="Sakkal Majalla"/>
        </w:rPr>
        <w:t>.</w:t>
      </w:r>
    </w:p>
    <w:p w14:paraId="354D716D" w14:textId="77777777" w:rsidR="006E3910" w:rsidRPr="007A23E1" w:rsidRDefault="006E3910" w:rsidP="006E3910">
      <w:pPr>
        <w:numPr>
          <w:ilvl w:val="0"/>
          <w:numId w:val="7"/>
        </w:numPr>
        <w:rPr>
          <w:rFonts w:cs="Sakkal Majalla"/>
        </w:rPr>
      </w:pPr>
      <w:r w:rsidRPr="007A23E1">
        <w:rPr>
          <w:rFonts w:cs="Sakkal Majalla"/>
          <w:b/>
          <w:bCs/>
          <w:rtl/>
        </w:rPr>
        <w:t xml:space="preserve">الحدود </w:t>
      </w:r>
      <w:proofErr w:type="gramStart"/>
      <w:r w:rsidRPr="007A23E1">
        <w:rPr>
          <w:rFonts w:cs="Sakkal Majalla"/>
          <w:b/>
          <w:bCs/>
          <w:rtl/>
        </w:rPr>
        <w:t>البشرية</w:t>
      </w:r>
      <w:r w:rsidRPr="007A23E1">
        <w:rPr>
          <w:rFonts w:cs="Sakkal Majalla"/>
          <w:b/>
          <w:bCs/>
        </w:rPr>
        <w:t>:</w:t>
      </w:r>
      <w:r w:rsidRPr="007A23E1">
        <w:rPr>
          <w:rFonts w:cs="Sakkal Majalla"/>
        </w:rPr>
        <w:t xml:space="preserve"> </w:t>
      </w:r>
      <w:r w:rsidR="00A53179" w:rsidRPr="007A23E1">
        <w:rPr>
          <w:rFonts w:cs="Sakkal Majalla" w:hint="cs"/>
          <w:rtl/>
        </w:rPr>
        <w:t xml:space="preserve"> </w:t>
      </w:r>
      <w:r w:rsidRPr="007A23E1">
        <w:rPr>
          <w:rFonts w:cs="Sakkal Majalla"/>
          <w:rtl/>
        </w:rPr>
        <w:t>العاملون</w:t>
      </w:r>
      <w:proofErr w:type="gramEnd"/>
      <w:r w:rsidRPr="007A23E1">
        <w:rPr>
          <w:rFonts w:cs="Sakkal Majalla"/>
          <w:rtl/>
        </w:rPr>
        <w:t xml:space="preserve"> في المؤسسات محل الدراسة، ويمكن أن تشمل العينة موظفي الإدارات الإدارية، والتشغيلية، وتقنية المعلومات، وأمن المعلومات، والتحول الرقمي</w:t>
      </w:r>
      <w:r w:rsidRPr="007A23E1">
        <w:rPr>
          <w:rFonts w:cs="Sakkal Majalla"/>
        </w:rPr>
        <w:t>.</w:t>
      </w:r>
    </w:p>
    <w:p w14:paraId="770535B1" w14:textId="77777777" w:rsidR="006E3910" w:rsidRPr="007A23E1" w:rsidRDefault="006E3910" w:rsidP="006E3910">
      <w:pPr>
        <w:numPr>
          <w:ilvl w:val="0"/>
          <w:numId w:val="7"/>
        </w:numPr>
        <w:rPr>
          <w:rFonts w:cs="Sakkal Majalla"/>
        </w:rPr>
      </w:pPr>
      <w:r w:rsidRPr="007A23E1">
        <w:rPr>
          <w:rFonts w:cs="Sakkal Majalla"/>
          <w:b/>
          <w:bCs/>
          <w:rtl/>
        </w:rPr>
        <w:t xml:space="preserve">الحدود </w:t>
      </w:r>
      <w:proofErr w:type="gramStart"/>
      <w:r w:rsidRPr="007A23E1">
        <w:rPr>
          <w:rFonts w:cs="Sakkal Majalla"/>
          <w:b/>
          <w:bCs/>
          <w:rtl/>
        </w:rPr>
        <w:t>المكانية</w:t>
      </w:r>
      <w:r w:rsidRPr="007A23E1">
        <w:rPr>
          <w:rFonts w:cs="Sakkal Majalla"/>
          <w:b/>
          <w:bCs/>
        </w:rPr>
        <w:t>:</w:t>
      </w:r>
      <w:r w:rsidRPr="007A23E1">
        <w:rPr>
          <w:rFonts w:cs="Sakkal Majalla"/>
        </w:rPr>
        <w:t xml:space="preserve"> </w:t>
      </w:r>
      <w:r w:rsidR="00A53179" w:rsidRPr="007A23E1">
        <w:rPr>
          <w:rFonts w:cs="Sakkal Majalla" w:hint="cs"/>
          <w:rtl/>
        </w:rPr>
        <w:t xml:space="preserve"> </w:t>
      </w:r>
      <w:r w:rsidRPr="007A23E1">
        <w:rPr>
          <w:rFonts w:cs="Sakkal Majalla"/>
          <w:rtl/>
        </w:rPr>
        <w:t>يمكن</w:t>
      </w:r>
      <w:proofErr w:type="gramEnd"/>
      <w:r w:rsidRPr="007A23E1">
        <w:rPr>
          <w:rFonts w:cs="Sakkal Majalla"/>
          <w:rtl/>
        </w:rPr>
        <w:t xml:space="preserve"> تطبيق الدراسة على المؤسسات الحكومية أو الخاصة أو الخدمية في الدولة أو المدينة التي تتاح للباحث. ويُفضّل تحديد مجال تطبيقي واضح مثل: الجامعات، البنوك، شركات الاتصالات، المؤسسات الحكومية الرقمية، أو الشركات الخدمية</w:t>
      </w:r>
      <w:r w:rsidRPr="007A23E1">
        <w:rPr>
          <w:rFonts w:cs="Sakkal Majalla"/>
        </w:rPr>
        <w:t>.</w:t>
      </w:r>
    </w:p>
    <w:p w14:paraId="1DE9B200" w14:textId="77777777" w:rsidR="006E3910" w:rsidRPr="007A23E1" w:rsidRDefault="006E3910" w:rsidP="006E3910">
      <w:pPr>
        <w:numPr>
          <w:ilvl w:val="0"/>
          <w:numId w:val="7"/>
        </w:numPr>
        <w:rPr>
          <w:rFonts w:cs="Sakkal Majalla"/>
        </w:rPr>
      </w:pPr>
      <w:r w:rsidRPr="007A23E1">
        <w:rPr>
          <w:rFonts w:cs="Sakkal Majalla"/>
          <w:b/>
          <w:bCs/>
          <w:rtl/>
        </w:rPr>
        <w:t xml:space="preserve">الحدود </w:t>
      </w:r>
      <w:proofErr w:type="gramStart"/>
      <w:r w:rsidRPr="007A23E1">
        <w:rPr>
          <w:rFonts w:cs="Sakkal Majalla"/>
          <w:b/>
          <w:bCs/>
          <w:rtl/>
        </w:rPr>
        <w:t>الزمانية</w:t>
      </w:r>
      <w:r w:rsidRPr="007A23E1">
        <w:rPr>
          <w:rFonts w:cs="Sakkal Majalla"/>
          <w:b/>
          <w:bCs/>
        </w:rPr>
        <w:t>:</w:t>
      </w:r>
      <w:r w:rsidRPr="007A23E1">
        <w:rPr>
          <w:rFonts w:cs="Sakkal Majalla"/>
        </w:rPr>
        <w:t xml:space="preserve"> </w:t>
      </w:r>
      <w:r w:rsidR="00A53179" w:rsidRPr="007A23E1">
        <w:rPr>
          <w:rFonts w:cs="Sakkal Majalla" w:hint="cs"/>
          <w:rtl/>
        </w:rPr>
        <w:t xml:space="preserve"> </w:t>
      </w:r>
      <w:r w:rsidRPr="007A23E1">
        <w:rPr>
          <w:rFonts w:cs="Sakkal Majalla"/>
          <w:rtl/>
        </w:rPr>
        <w:t>العام</w:t>
      </w:r>
      <w:proofErr w:type="gramEnd"/>
      <w:r w:rsidRPr="007A23E1">
        <w:rPr>
          <w:rFonts w:cs="Sakkal Majalla"/>
          <w:rtl/>
        </w:rPr>
        <w:t xml:space="preserve"> الدراسي 2026م، أو الفترة التي سيتم فيها جمع البيانات الميدانية</w:t>
      </w:r>
      <w:r w:rsidRPr="007A23E1">
        <w:rPr>
          <w:rFonts w:cs="Sakkal Majalla"/>
        </w:rPr>
        <w:t>.</w:t>
      </w:r>
    </w:p>
    <w:p w14:paraId="295E76A7" w14:textId="77777777" w:rsidR="006E3910" w:rsidRPr="007A23E1" w:rsidRDefault="006E3910" w:rsidP="006E3910">
      <w:pPr>
        <w:numPr>
          <w:ilvl w:val="0"/>
          <w:numId w:val="7"/>
        </w:numPr>
        <w:rPr>
          <w:rFonts w:cs="Sakkal Majalla"/>
        </w:rPr>
      </w:pPr>
      <w:r w:rsidRPr="007A23E1">
        <w:rPr>
          <w:rFonts w:cs="Sakkal Majalla"/>
          <w:b/>
          <w:bCs/>
          <w:rtl/>
        </w:rPr>
        <w:t xml:space="preserve">الحدود </w:t>
      </w:r>
      <w:proofErr w:type="gramStart"/>
      <w:r w:rsidRPr="007A23E1">
        <w:rPr>
          <w:rFonts w:cs="Sakkal Majalla"/>
          <w:b/>
          <w:bCs/>
          <w:rtl/>
        </w:rPr>
        <w:t>المنهجية</w:t>
      </w:r>
      <w:r w:rsidRPr="007A23E1">
        <w:rPr>
          <w:rFonts w:cs="Sakkal Majalla"/>
          <w:b/>
          <w:bCs/>
        </w:rPr>
        <w:t>:</w:t>
      </w:r>
      <w:r w:rsidRPr="007A23E1">
        <w:rPr>
          <w:rFonts w:cs="Sakkal Majalla"/>
        </w:rPr>
        <w:t xml:space="preserve"> </w:t>
      </w:r>
      <w:r w:rsidR="00A53179" w:rsidRPr="007A23E1">
        <w:rPr>
          <w:rFonts w:cs="Sakkal Majalla" w:hint="cs"/>
          <w:rtl/>
        </w:rPr>
        <w:t xml:space="preserve"> </w:t>
      </w:r>
      <w:r w:rsidRPr="007A23E1">
        <w:rPr>
          <w:rFonts w:cs="Sakkal Majalla"/>
          <w:rtl/>
        </w:rPr>
        <w:t>تعتمد</w:t>
      </w:r>
      <w:proofErr w:type="gramEnd"/>
      <w:r w:rsidRPr="007A23E1">
        <w:rPr>
          <w:rFonts w:cs="Sakkal Majalla"/>
          <w:rtl/>
        </w:rPr>
        <w:t xml:space="preserve"> الدراسة على المنهج الوصفي التحليلي باستخدام الاستبانة، مع إمكانية دعمها بمقابلات محدودة مع مختصين في تقنية المعلومات أو أمن البيانات</w:t>
      </w:r>
      <w:r w:rsidRPr="007A23E1">
        <w:rPr>
          <w:rFonts w:cs="Sakkal Majalla"/>
        </w:rPr>
        <w:t>.</w:t>
      </w:r>
    </w:p>
    <w:p w14:paraId="27FAB78A" w14:textId="77777777" w:rsidR="006E3910" w:rsidRPr="007A23E1" w:rsidRDefault="006E3910" w:rsidP="006E3910">
      <w:pPr>
        <w:ind w:firstLine="0"/>
        <w:rPr>
          <w:rFonts w:cs="Sakkal Majalla"/>
        </w:rPr>
      </w:pPr>
    </w:p>
    <w:p w14:paraId="585FFEED" w14:textId="77777777" w:rsidR="006E3910" w:rsidRPr="007A23E1" w:rsidRDefault="006E3910" w:rsidP="006E3910">
      <w:pPr>
        <w:ind w:firstLine="0"/>
        <w:rPr>
          <w:rFonts w:cs="Sakkal Majalla"/>
          <w:b/>
          <w:bCs/>
        </w:rPr>
      </w:pPr>
      <w:r w:rsidRPr="007A23E1">
        <w:rPr>
          <w:rFonts w:cs="Sakkal Majalla"/>
          <w:b/>
          <w:bCs/>
          <w:rtl/>
        </w:rPr>
        <w:t>سابعًا: متغيرات الدراسة</w:t>
      </w:r>
    </w:p>
    <w:p w14:paraId="75C3A31C" w14:textId="77777777" w:rsidR="006E3910" w:rsidRPr="007A23E1" w:rsidRDefault="006E3910" w:rsidP="00A53179">
      <w:pPr>
        <w:ind w:firstLine="0"/>
        <w:rPr>
          <w:rFonts w:cs="Sakkal Majalla"/>
        </w:rPr>
      </w:pPr>
      <w:r w:rsidRPr="007A23E1">
        <w:rPr>
          <w:rFonts w:cs="Sakkal Majalla"/>
          <w:b/>
          <w:bCs/>
          <w:rtl/>
        </w:rPr>
        <w:t xml:space="preserve">المتغير </w:t>
      </w:r>
      <w:proofErr w:type="gramStart"/>
      <w:r w:rsidRPr="007A23E1">
        <w:rPr>
          <w:rFonts w:cs="Sakkal Majalla"/>
          <w:b/>
          <w:bCs/>
          <w:rtl/>
        </w:rPr>
        <w:t>المستقل</w:t>
      </w:r>
      <w:r w:rsidR="00A53179" w:rsidRPr="007A23E1">
        <w:rPr>
          <w:rFonts w:cs="Sakkal Majalla" w:hint="cs"/>
          <w:b/>
          <w:bCs/>
          <w:rtl/>
        </w:rPr>
        <w:t xml:space="preserve"> :</w:t>
      </w:r>
      <w:proofErr w:type="gramEnd"/>
      <w:r w:rsidR="00A53179" w:rsidRPr="007A23E1">
        <w:rPr>
          <w:rFonts w:cs="Sakkal Majalla" w:hint="cs"/>
          <w:b/>
          <w:bCs/>
          <w:rtl/>
        </w:rPr>
        <w:t xml:space="preserve"> </w:t>
      </w:r>
      <w:r w:rsidRPr="007A23E1">
        <w:rPr>
          <w:rFonts w:cs="Sakkal Majalla"/>
          <w:b/>
          <w:bCs/>
          <w:rtl/>
        </w:rPr>
        <w:t xml:space="preserve">استخدام الذكاء الاصطناعي </w:t>
      </w:r>
      <w:proofErr w:type="spellStart"/>
      <w:r w:rsidRPr="007A23E1">
        <w:rPr>
          <w:rFonts w:cs="Sakkal Majalla"/>
          <w:b/>
          <w:bCs/>
          <w:rtl/>
        </w:rPr>
        <w:t>الظلّي</w:t>
      </w:r>
      <w:proofErr w:type="spellEnd"/>
      <w:r w:rsidRPr="007A23E1">
        <w:rPr>
          <w:rFonts w:cs="Sakkal Majalla"/>
          <w:b/>
          <w:bCs/>
          <w:rtl/>
        </w:rPr>
        <w:t xml:space="preserve"> في بيئة العمل</w:t>
      </w:r>
    </w:p>
    <w:p w14:paraId="6D556148" w14:textId="77777777" w:rsidR="006E3910" w:rsidRPr="007A23E1" w:rsidRDefault="006E3910" w:rsidP="006E3910">
      <w:pPr>
        <w:ind w:firstLine="0"/>
        <w:rPr>
          <w:rFonts w:cs="Sakkal Majalla"/>
        </w:rPr>
      </w:pPr>
      <w:r w:rsidRPr="007A23E1">
        <w:rPr>
          <w:rFonts w:cs="Sakkal Majalla"/>
          <w:rtl/>
        </w:rPr>
        <w:t>ويقاس من خلال الأبعاد الآتية</w:t>
      </w:r>
      <w:r w:rsidRPr="007A23E1">
        <w:rPr>
          <w:rFonts w:cs="Sakkal Majalla"/>
        </w:rPr>
        <w:t>:</w:t>
      </w:r>
    </w:p>
    <w:p w14:paraId="7F81E796" w14:textId="77777777" w:rsidR="006E3910" w:rsidRPr="007A23E1" w:rsidRDefault="006E3910" w:rsidP="006E3910">
      <w:pPr>
        <w:numPr>
          <w:ilvl w:val="0"/>
          <w:numId w:val="8"/>
        </w:numPr>
        <w:rPr>
          <w:rFonts w:cs="Sakkal Majalla"/>
        </w:rPr>
      </w:pPr>
      <w:r w:rsidRPr="007A23E1">
        <w:rPr>
          <w:rFonts w:cs="Sakkal Majalla"/>
          <w:rtl/>
        </w:rPr>
        <w:t>كثافة استخدام أدوات الذكاء الاصطناعي غير المعتمدة</w:t>
      </w:r>
      <w:r w:rsidRPr="007A23E1">
        <w:rPr>
          <w:rFonts w:cs="Sakkal Majalla"/>
        </w:rPr>
        <w:t>.</w:t>
      </w:r>
    </w:p>
    <w:p w14:paraId="359E5D01" w14:textId="77777777" w:rsidR="006E3910" w:rsidRPr="007A23E1" w:rsidRDefault="006E3910" w:rsidP="006E3910">
      <w:pPr>
        <w:numPr>
          <w:ilvl w:val="0"/>
          <w:numId w:val="8"/>
        </w:numPr>
        <w:rPr>
          <w:rFonts w:cs="Sakkal Majalla"/>
        </w:rPr>
      </w:pPr>
      <w:r w:rsidRPr="007A23E1">
        <w:rPr>
          <w:rFonts w:cs="Sakkal Majalla"/>
          <w:rtl/>
        </w:rPr>
        <w:t>استخدام حسابات شخصية في إنجاز مهام العمل</w:t>
      </w:r>
      <w:r w:rsidRPr="007A23E1">
        <w:rPr>
          <w:rFonts w:cs="Sakkal Majalla"/>
        </w:rPr>
        <w:t>.</w:t>
      </w:r>
    </w:p>
    <w:p w14:paraId="1762BE6A" w14:textId="77777777" w:rsidR="006E3910" w:rsidRPr="007A23E1" w:rsidRDefault="006E3910" w:rsidP="006E3910">
      <w:pPr>
        <w:numPr>
          <w:ilvl w:val="0"/>
          <w:numId w:val="8"/>
        </w:numPr>
        <w:rPr>
          <w:rFonts w:cs="Sakkal Majalla"/>
        </w:rPr>
      </w:pPr>
      <w:r w:rsidRPr="007A23E1">
        <w:rPr>
          <w:rFonts w:cs="Sakkal Majalla"/>
          <w:rtl/>
        </w:rPr>
        <w:t>إدخال بيانات أو مستندات عمل في أدوات عامة</w:t>
      </w:r>
      <w:r w:rsidRPr="007A23E1">
        <w:rPr>
          <w:rFonts w:cs="Sakkal Majalla"/>
        </w:rPr>
        <w:t>.</w:t>
      </w:r>
    </w:p>
    <w:p w14:paraId="422FB430" w14:textId="77777777" w:rsidR="006E3910" w:rsidRPr="007A23E1" w:rsidRDefault="006E3910" w:rsidP="006E3910">
      <w:pPr>
        <w:numPr>
          <w:ilvl w:val="0"/>
          <w:numId w:val="8"/>
        </w:numPr>
        <w:rPr>
          <w:rFonts w:cs="Sakkal Majalla"/>
        </w:rPr>
      </w:pPr>
      <w:r w:rsidRPr="007A23E1">
        <w:rPr>
          <w:rFonts w:cs="Sakkal Majalla"/>
          <w:rtl/>
        </w:rPr>
        <w:t>غياب الإفصاح المؤسسي عن استخدام هذه الأدوات</w:t>
      </w:r>
      <w:r w:rsidRPr="007A23E1">
        <w:rPr>
          <w:rFonts w:cs="Sakkal Majalla"/>
        </w:rPr>
        <w:t>.</w:t>
      </w:r>
    </w:p>
    <w:p w14:paraId="3B205A72" w14:textId="77777777" w:rsidR="006E3910" w:rsidRPr="007A23E1" w:rsidRDefault="006E3910" w:rsidP="006E3910">
      <w:pPr>
        <w:numPr>
          <w:ilvl w:val="0"/>
          <w:numId w:val="8"/>
        </w:numPr>
        <w:rPr>
          <w:rFonts w:cs="Sakkal Majalla"/>
        </w:rPr>
      </w:pPr>
      <w:r w:rsidRPr="007A23E1">
        <w:rPr>
          <w:rFonts w:cs="Sakkal Majalla"/>
          <w:rtl/>
        </w:rPr>
        <w:t>استخدام الذكاء الاصطناعي لتجاوز بطء الإجراءات أو ضعف الأدوات الرسمية</w:t>
      </w:r>
      <w:r w:rsidRPr="007A23E1">
        <w:rPr>
          <w:rFonts w:cs="Sakkal Majalla"/>
        </w:rPr>
        <w:t>.</w:t>
      </w:r>
    </w:p>
    <w:p w14:paraId="633AAC6A" w14:textId="77777777" w:rsidR="006E3910" w:rsidRPr="007A23E1" w:rsidRDefault="006E3910" w:rsidP="006E3910">
      <w:pPr>
        <w:numPr>
          <w:ilvl w:val="0"/>
          <w:numId w:val="8"/>
        </w:numPr>
        <w:rPr>
          <w:rFonts w:cs="Sakkal Majalla"/>
        </w:rPr>
      </w:pPr>
      <w:r w:rsidRPr="007A23E1">
        <w:rPr>
          <w:rFonts w:cs="Sakkal Majalla"/>
          <w:rtl/>
        </w:rPr>
        <w:t>الاعتماد على مخرجات الذكاء الاصطناعي دون مراجعة كافية</w:t>
      </w:r>
      <w:r w:rsidRPr="007A23E1">
        <w:rPr>
          <w:rFonts w:cs="Sakkal Majalla"/>
        </w:rPr>
        <w:t>.</w:t>
      </w:r>
    </w:p>
    <w:p w14:paraId="5CF55904" w14:textId="77777777" w:rsidR="006E3910" w:rsidRPr="007A23E1" w:rsidRDefault="006E3910" w:rsidP="006E3910">
      <w:pPr>
        <w:ind w:firstLine="0"/>
        <w:rPr>
          <w:rFonts w:cs="Sakkal Majalla"/>
          <w:b/>
          <w:bCs/>
        </w:rPr>
      </w:pPr>
      <w:r w:rsidRPr="007A23E1">
        <w:rPr>
          <w:rFonts w:cs="Sakkal Majalla"/>
          <w:b/>
          <w:bCs/>
          <w:rtl/>
        </w:rPr>
        <w:t>المتغيران التابعان</w:t>
      </w:r>
      <w:r w:rsidR="00A53179" w:rsidRPr="007A23E1">
        <w:rPr>
          <w:rFonts w:cs="Sakkal Majalla" w:hint="cs"/>
          <w:b/>
          <w:bCs/>
          <w:rtl/>
        </w:rPr>
        <w:t xml:space="preserve"> </w:t>
      </w:r>
    </w:p>
    <w:p w14:paraId="4B64C79E" w14:textId="77777777" w:rsidR="006E3910" w:rsidRPr="007A23E1" w:rsidRDefault="006E3910" w:rsidP="00A53179">
      <w:pPr>
        <w:ind w:firstLine="0"/>
        <w:rPr>
          <w:rFonts w:cs="Sakkal Majalla"/>
        </w:rPr>
      </w:pPr>
      <w:r w:rsidRPr="007A23E1">
        <w:rPr>
          <w:rFonts w:cs="Sakkal Majalla"/>
          <w:b/>
          <w:bCs/>
          <w:rtl/>
        </w:rPr>
        <w:t xml:space="preserve">أولاً: الكفاءة </w:t>
      </w:r>
      <w:proofErr w:type="gramStart"/>
      <w:r w:rsidRPr="007A23E1">
        <w:rPr>
          <w:rFonts w:cs="Sakkal Majalla"/>
          <w:b/>
          <w:bCs/>
          <w:rtl/>
        </w:rPr>
        <w:t>التشغيلية</w:t>
      </w:r>
      <w:r w:rsidR="00A53179" w:rsidRPr="007A23E1">
        <w:rPr>
          <w:rFonts w:cs="Sakkal Majalla" w:hint="cs"/>
          <w:b/>
          <w:bCs/>
          <w:rtl/>
        </w:rPr>
        <w:t xml:space="preserve"> ،</w:t>
      </w:r>
      <w:proofErr w:type="gramEnd"/>
      <w:r w:rsidR="00A53179" w:rsidRPr="007A23E1">
        <w:rPr>
          <w:rFonts w:cs="Sakkal Majalla" w:hint="cs"/>
          <w:b/>
          <w:bCs/>
          <w:rtl/>
        </w:rPr>
        <w:t xml:space="preserve"> </w:t>
      </w:r>
      <w:r w:rsidRPr="007A23E1">
        <w:rPr>
          <w:rFonts w:cs="Sakkal Majalla"/>
          <w:rtl/>
        </w:rPr>
        <w:t>وتقاس من خلال</w:t>
      </w:r>
      <w:r w:rsidRPr="007A23E1">
        <w:rPr>
          <w:rFonts w:cs="Sakkal Majalla"/>
        </w:rPr>
        <w:t>:</w:t>
      </w:r>
    </w:p>
    <w:p w14:paraId="744AD814" w14:textId="77777777" w:rsidR="006E3910" w:rsidRPr="007A23E1" w:rsidRDefault="006E3910" w:rsidP="006E3910">
      <w:pPr>
        <w:numPr>
          <w:ilvl w:val="0"/>
          <w:numId w:val="9"/>
        </w:numPr>
        <w:rPr>
          <w:rFonts w:cs="Sakkal Majalla"/>
        </w:rPr>
      </w:pPr>
      <w:r w:rsidRPr="007A23E1">
        <w:rPr>
          <w:rFonts w:cs="Sakkal Majalla"/>
          <w:rtl/>
        </w:rPr>
        <w:t>سرعة إنجاز المهام</w:t>
      </w:r>
      <w:r w:rsidRPr="007A23E1">
        <w:rPr>
          <w:rFonts w:cs="Sakkal Majalla"/>
        </w:rPr>
        <w:t>.</w:t>
      </w:r>
    </w:p>
    <w:p w14:paraId="765075BE" w14:textId="77777777" w:rsidR="006E3910" w:rsidRPr="007A23E1" w:rsidRDefault="006E3910" w:rsidP="006E3910">
      <w:pPr>
        <w:numPr>
          <w:ilvl w:val="0"/>
          <w:numId w:val="9"/>
        </w:numPr>
        <w:rPr>
          <w:rFonts w:cs="Sakkal Majalla"/>
        </w:rPr>
      </w:pPr>
      <w:r w:rsidRPr="007A23E1">
        <w:rPr>
          <w:rFonts w:cs="Sakkal Majalla"/>
          <w:rtl/>
        </w:rPr>
        <w:t>تقليل الجهد والوقت</w:t>
      </w:r>
      <w:r w:rsidRPr="007A23E1">
        <w:rPr>
          <w:rFonts w:cs="Sakkal Majalla"/>
        </w:rPr>
        <w:t>.</w:t>
      </w:r>
    </w:p>
    <w:p w14:paraId="07C1EB3E" w14:textId="77777777" w:rsidR="006E3910" w:rsidRPr="007A23E1" w:rsidRDefault="006E3910" w:rsidP="006E3910">
      <w:pPr>
        <w:numPr>
          <w:ilvl w:val="0"/>
          <w:numId w:val="9"/>
        </w:numPr>
        <w:rPr>
          <w:rFonts w:cs="Sakkal Majalla"/>
        </w:rPr>
      </w:pPr>
      <w:r w:rsidRPr="007A23E1">
        <w:rPr>
          <w:rFonts w:cs="Sakkal Majalla"/>
          <w:rtl/>
        </w:rPr>
        <w:t>تحسين جودة المخرجات</w:t>
      </w:r>
      <w:r w:rsidRPr="007A23E1">
        <w:rPr>
          <w:rFonts w:cs="Sakkal Majalla"/>
        </w:rPr>
        <w:t>.</w:t>
      </w:r>
    </w:p>
    <w:p w14:paraId="356A6EAF" w14:textId="77777777" w:rsidR="006E3910" w:rsidRPr="007A23E1" w:rsidRDefault="006E3910" w:rsidP="006E3910">
      <w:pPr>
        <w:numPr>
          <w:ilvl w:val="0"/>
          <w:numId w:val="9"/>
        </w:numPr>
        <w:rPr>
          <w:rFonts w:cs="Sakkal Majalla"/>
        </w:rPr>
      </w:pPr>
      <w:r w:rsidRPr="007A23E1">
        <w:rPr>
          <w:rFonts w:cs="Sakkal Majalla"/>
          <w:rtl/>
        </w:rPr>
        <w:t>تقليل الأخطاء التشغيلية</w:t>
      </w:r>
      <w:r w:rsidRPr="007A23E1">
        <w:rPr>
          <w:rFonts w:cs="Sakkal Majalla"/>
        </w:rPr>
        <w:t>.</w:t>
      </w:r>
    </w:p>
    <w:p w14:paraId="4F24FC26" w14:textId="77777777" w:rsidR="006E3910" w:rsidRPr="007A23E1" w:rsidRDefault="006E3910" w:rsidP="006E3910">
      <w:pPr>
        <w:numPr>
          <w:ilvl w:val="0"/>
          <w:numId w:val="9"/>
        </w:numPr>
        <w:rPr>
          <w:rFonts w:cs="Sakkal Majalla"/>
        </w:rPr>
      </w:pPr>
      <w:r w:rsidRPr="007A23E1">
        <w:rPr>
          <w:rFonts w:cs="Sakkal Majalla"/>
          <w:rtl/>
        </w:rPr>
        <w:t>تحسين تدفق العمل</w:t>
      </w:r>
      <w:r w:rsidRPr="007A23E1">
        <w:rPr>
          <w:rFonts w:cs="Sakkal Majalla"/>
        </w:rPr>
        <w:t>.</w:t>
      </w:r>
    </w:p>
    <w:p w14:paraId="58EA3012" w14:textId="77777777" w:rsidR="006E3910" w:rsidRPr="007A23E1" w:rsidRDefault="006E3910" w:rsidP="006E3910">
      <w:pPr>
        <w:numPr>
          <w:ilvl w:val="0"/>
          <w:numId w:val="9"/>
        </w:numPr>
        <w:rPr>
          <w:rFonts w:cs="Sakkal Majalla"/>
        </w:rPr>
      </w:pPr>
      <w:r w:rsidRPr="007A23E1">
        <w:rPr>
          <w:rFonts w:cs="Sakkal Majalla"/>
          <w:rtl/>
        </w:rPr>
        <w:t>خفض التكاليف أو الاستخدام الأفضل للموارد</w:t>
      </w:r>
      <w:r w:rsidRPr="007A23E1">
        <w:rPr>
          <w:rFonts w:cs="Sakkal Majalla"/>
        </w:rPr>
        <w:t>.</w:t>
      </w:r>
    </w:p>
    <w:p w14:paraId="2B42FC74" w14:textId="77777777" w:rsidR="006E3910" w:rsidRPr="007A23E1" w:rsidRDefault="006E3910" w:rsidP="006E3910">
      <w:pPr>
        <w:numPr>
          <w:ilvl w:val="0"/>
          <w:numId w:val="9"/>
        </w:numPr>
        <w:rPr>
          <w:rFonts w:cs="Sakkal Majalla"/>
        </w:rPr>
      </w:pPr>
      <w:r w:rsidRPr="007A23E1">
        <w:rPr>
          <w:rFonts w:cs="Sakkal Majalla"/>
          <w:rtl/>
        </w:rPr>
        <w:t>زيادة الإنتاجية الفردية والجماعية</w:t>
      </w:r>
      <w:r w:rsidRPr="007A23E1">
        <w:rPr>
          <w:rFonts w:cs="Sakkal Majalla"/>
        </w:rPr>
        <w:t>.</w:t>
      </w:r>
    </w:p>
    <w:p w14:paraId="43DBC6C8" w14:textId="77777777" w:rsidR="006E3910" w:rsidRPr="007A23E1" w:rsidRDefault="006E3910" w:rsidP="00A53179">
      <w:pPr>
        <w:ind w:firstLine="0"/>
        <w:rPr>
          <w:rFonts w:cs="Sakkal Majalla"/>
        </w:rPr>
      </w:pPr>
      <w:r w:rsidRPr="007A23E1">
        <w:rPr>
          <w:rFonts w:cs="Sakkal Majalla"/>
          <w:b/>
          <w:bCs/>
          <w:rtl/>
        </w:rPr>
        <w:t xml:space="preserve">ثانيًا: </w:t>
      </w:r>
      <w:proofErr w:type="gramStart"/>
      <w:r w:rsidRPr="007A23E1">
        <w:rPr>
          <w:rFonts w:cs="Sakkal Majalla"/>
          <w:b/>
          <w:bCs/>
          <w:rtl/>
        </w:rPr>
        <w:t>مخاطر</w:t>
      </w:r>
      <w:proofErr w:type="gramEnd"/>
      <w:r w:rsidRPr="007A23E1">
        <w:rPr>
          <w:rFonts w:cs="Sakkal Majalla"/>
          <w:b/>
          <w:bCs/>
          <w:rtl/>
        </w:rPr>
        <w:t xml:space="preserve"> أمن </w:t>
      </w:r>
      <w:proofErr w:type="gramStart"/>
      <w:r w:rsidRPr="007A23E1">
        <w:rPr>
          <w:rFonts w:cs="Sakkal Majalla"/>
          <w:b/>
          <w:bCs/>
          <w:rtl/>
        </w:rPr>
        <w:t>البيانات</w:t>
      </w:r>
      <w:r w:rsidR="00A53179" w:rsidRPr="007A23E1">
        <w:rPr>
          <w:rFonts w:cs="Sakkal Majalla" w:hint="cs"/>
          <w:b/>
          <w:bCs/>
          <w:rtl/>
        </w:rPr>
        <w:t xml:space="preserve"> ،</w:t>
      </w:r>
      <w:proofErr w:type="gramEnd"/>
      <w:r w:rsidR="00A53179" w:rsidRPr="007A23E1">
        <w:rPr>
          <w:rFonts w:cs="Sakkal Majalla" w:hint="cs"/>
          <w:b/>
          <w:bCs/>
          <w:rtl/>
        </w:rPr>
        <w:t xml:space="preserve"> </w:t>
      </w:r>
      <w:r w:rsidRPr="007A23E1">
        <w:rPr>
          <w:rFonts w:cs="Sakkal Majalla"/>
          <w:rtl/>
        </w:rPr>
        <w:t>وتقاس من خلال</w:t>
      </w:r>
      <w:r w:rsidRPr="007A23E1">
        <w:rPr>
          <w:rFonts w:cs="Sakkal Majalla"/>
        </w:rPr>
        <w:t>:</w:t>
      </w:r>
    </w:p>
    <w:p w14:paraId="6165BBEC" w14:textId="77777777" w:rsidR="006E3910" w:rsidRPr="007A23E1" w:rsidRDefault="006E3910" w:rsidP="006E3910">
      <w:pPr>
        <w:numPr>
          <w:ilvl w:val="0"/>
          <w:numId w:val="10"/>
        </w:numPr>
        <w:rPr>
          <w:rFonts w:cs="Sakkal Majalla"/>
        </w:rPr>
      </w:pPr>
      <w:r w:rsidRPr="007A23E1">
        <w:rPr>
          <w:rFonts w:cs="Sakkal Majalla"/>
          <w:rtl/>
        </w:rPr>
        <w:t>احتمال تسرب البيانات</w:t>
      </w:r>
      <w:r w:rsidRPr="007A23E1">
        <w:rPr>
          <w:rFonts w:cs="Sakkal Majalla"/>
        </w:rPr>
        <w:t>.</w:t>
      </w:r>
    </w:p>
    <w:p w14:paraId="16E741B3" w14:textId="77777777" w:rsidR="006E3910" w:rsidRPr="007A23E1" w:rsidRDefault="006E3910" w:rsidP="006E3910">
      <w:pPr>
        <w:numPr>
          <w:ilvl w:val="0"/>
          <w:numId w:val="10"/>
        </w:numPr>
        <w:rPr>
          <w:rFonts w:cs="Sakkal Majalla"/>
        </w:rPr>
      </w:pPr>
      <w:r w:rsidRPr="007A23E1">
        <w:rPr>
          <w:rFonts w:cs="Sakkal Majalla"/>
          <w:rtl/>
        </w:rPr>
        <w:t>إدخال بيانات حساسة في أدوات غير معتمدة</w:t>
      </w:r>
      <w:r w:rsidRPr="007A23E1">
        <w:rPr>
          <w:rFonts w:cs="Sakkal Majalla"/>
        </w:rPr>
        <w:t>.</w:t>
      </w:r>
    </w:p>
    <w:p w14:paraId="40D03842" w14:textId="77777777" w:rsidR="006E3910" w:rsidRPr="007A23E1" w:rsidRDefault="006E3910" w:rsidP="006E3910">
      <w:pPr>
        <w:numPr>
          <w:ilvl w:val="0"/>
          <w:numId w:val="10"/>
        </w:numPr>
        <w:rPr>
          <w:rFonts w:cs="Sakkal Majalla"/>
        </w:rPr>
      </w:pPr>
      <w:r w:rsidRPr="007A23E1">
        <w:rPr>
          <w:rFonts w:cs="Sakkal Majalla"/>
          <w:rtl/>
        </w:rPr>
        <w:t>ضعف السيطرة على تداول المعلومات</w:t>
      </w:r>
      <w:r w:rsidRPr="007A23E1">
        <w:rPr>
          <w:rFonts w:cs="Sakkal Majalla"/>
        </w:rPr>
        <w:t>.</w:t>
      </w:r>
    </w:p>
    <w:p w14:paraId="0F0B19B7" w14:textId="77777777" w:rsidR="006E3910" w:rsidRPr="007A23E1" w:rsidRDefault="006E3910" w:rsidP="006E3910">
      <w:pPr>
        <w:numPr>
          <w:ilvl w:val="0"/>
          <w:numId w:val="10"/>
        </w:numPr>
        <w:rPr>
          <w:rFonts w:cs="Sakkal Majalla"/>
        </w:rPr>
      </w:pPr>
      <w:r w:rsidRPr="007A23E1">
        <w:rPr>
          <w:rFonts w:cs="Sakkal Majalla"/>
          <w:rtl/>
        </w:rPr>
        <w:t>صعوبة تتبع استخدام البيانات</w:t>
      </w:r>
      <w:r w:rsidRPr="007A23E1">
        <w:rPr>
          <w:rFonts w:cs="Sakkal Majalla"/>
        </w:rPr>
        <w:t>.</w:t>
      </w:r>
    </w:p>
    <w:p w14:paraId="37E63DE0" w14:textId="77777777" w:rsidR="006E3910" w:rsidRPr="007A23E1" w:rsidRDefault="006E3910" w:rsidP="006E3910">
      <w:pPr>
        <w:numPr>
          <w:ilvl w:val="0"/>
          <w:numId w:val="10"/>
        </w:numPr>
        <w:rPr>
          <w:rFonts w:cs="Sakkal Majalla"/>
        </w:rPr>
      </w:pPr>
      <w:r w:rsidRPr="007A23E1">
        <w:rPr>
          <w:rFonts w:cs="Sakkal Majalla"/>
          <w:rtl/>
        </w:rPr>
        <w:t>مخاطر انتهاك الخصوصية</w:t>
      </w:r>
      <w:r w:rsidRPr="007A23E1">
        <w:rPr>
          <w:rFonts w:cs="Sakkal Majalla"/>
        </w:rPr>
        <w:t>.</w:t>
      </w:r>
    </w:p>
    <w:p w14:paraId="16E07D4A" w14:textId="77777777" w:rsidR="006E3910" w:rsidRPr="007A23E1" w:rsidRDefault="006E3910" w:rsidP="006E3910">
      <w:pPr>
        <w:numPr>
          <w:ilvl w:val="0"/>
          <w:numId w:val="10"/>
        </w:numPr>
        <w:rPr>
          <w:rFonts w:cs="Sakkal Majalla"/>
        </w:rPr>
      </w:pPr>
      <w:r w:rsidRPr="007A23E1">
        <w:rPr>
          <w:rFonts w:cs="Sakkal Majalla"/>
          <w:rtl/>
        </w:rPr>
        <w:t>مخاطر عدم الامتثال للسياسات واللوائح</w:t>
      </w:r>
      <w:r w:rsidRPr="007A23E1">
        <w:rPr>
          <w:rFonts w:cs="Sakkal Majalla"/>
        </w:rPr>
        <w:t>.</w:t>
      </w:r>
    </w:p>
    <w:p w14:paraId="3D333B3A" w14:textId="77777777" w:rsidR="006E3910" w:rsidRPr="007A23E1" w:rsidRDefault="006E3910" w:rsidP="006E3910">
      <w:pPr>
        <w:numPr>
          <w:ilvl w:val="0"/>
          <w:numId w:val="10"/>
        </w:numPr>
        <w:rPr>
          <w:rFonts w:cs="Sakkal Majalla"/>
        </w:rPr>
      </w:pPr>
      <w:r w:rsidRPr="007A23E1">
        <w:rPr>
          <w:rFonts w:cs="Sakkal Majalla"/>
          <w:rtl/>
        </w:rPr>
        <w:t>مخاطر الاعتماد على مخرجات غير دقيقة أو غير قابلة للتفسير</w:t>
      </w:r>
      <w:r w:rsidRPr="007A23E1">
        <w:rPr>
          <w:rFonts w:cs="Sakkal Majalla"/>
        </w:rPr>
        <w:t>.</w:t>
      </w:r>
    </w:p>
    <w:p w14:paraId="7173F483" w14:textId="77777777" w:rsidR="006E3910" w:rsidRPr="007A23E1" w:rsidRDefault="006E3910" w:rsidP="006E3910">
      <w:pPr>
        <w:ind w:firstLine="0"/>
        <w:rPr>
          <w:rFonts w:cs="Sakkal Majalla"/>
          <w:b/>
          <w:bCs/>
        </w:rPr>
      </w:pPr>
      <w:r w:rsidRPr="007A23E1">
        <w:rPr>
          <w:rFonts w:cs="Sakkal Majalla"/>
          <w:b/>
          <w:bCs/>
          <w:rtl/>
        </w:rPr>
        <w:t xml:space="preserve">المتغير </w:t>
      </w:r>
      <w:proofErr w:type="gramStart"/>
      <w:r w:rsidRPr="007A23E1">
        <w:rPr>
          <w:rFonts w:cs="Sakkal Majalla"/>
          <w:b/>
          <w:bCs/>
          <w:rtl/>
        </w:rPr>
        <w:t>المعدّل</w:t>
      </w:r>
      <w:r w:rsidR="00A53179" w:rsidRPr="007A23E1">
        <w:rPr>
          <w:rFonts w:cs="Sakkal Majalla" w:hint="cs"/>
          <w:b/>
          <w:bCs/>
          <w:rtl/>
        </w:rPr>
        <w:t xml:space="preserve"> :</w:t>
      </w:r>
      <w:proofErr w:type="gramEnd"/>
      <w:r w:rsidR="00A53179" w:rsidRPr="007A23E1">
        <w:rPr>
          <w:rFonts w:cs="Sakkal Majalla" w:hint="cs"/>
          <w:b/>
          <w:bCs/>
          <w:rtl/>
        </w:rPr>
        <w:t xml:space="preserve"> </w:t>
      </w:r>
    </w:p>
    <w:p w14:paraId="08783AA2" w14:textId="77777777" w:rsidR="006E3910" w:rsidRPr="007A23E1" w:rsidRDefault="006E3910" w:rsidP="00A53179">
      <w:pPr>
        <w:ind w:firstLine="0"/>
        <w:rPr>
          <w:rFonts w:cs="Sakkal Majalla"/>
        </w:rPr>
      </w:pPr>
      <w:r w:rsidRPr="007A23E1">
        <w:rPr>
          <w:rFonts w:cs="Sakkal Majalla"/>
          <w:b/>
          <w:bCs/>
          <w:rtl/>
        </w:rPr>
        <w:t xml:space="preserve">سياسات الحوكمة </w:t>
      </w:r>
      <w:proofErr w:type="gramStart"/>
      <w:r w:rsidRPr="007A23E1">
        <w:rPr>
          <w:rFonts w:cs="Sakkal Majalla"/>
          <w:b/>
          <w:bCs/>
          <w:rtl/>
        </w:rPr>
        <w:t>الرقمية</w:t>
      </w:r>
      <w:r w:rsidR="00A53179" w:rsidRPr="007A23E1">
        <w:rPr>
          <w:rFonts w:cs="Sakkal Majalla" w:hint="cs"/>
          <w:b/>
          <w:bCs/>
          <w:rtl/>
        </w:rPr>
        <w:t xml:space="preserve"> ،</w:t>
      </w:r>
      <w:proofErr w:type="gramEnd"/>
      <w:r w:rsidR="00A53179" w:rsidRPr="007A23E1">
        <w:rPr>
          <w:rFonts w:cs="Sakkal Majalla" w:hint="cs"/>
          <w:b/>
          <w:bCs/>
          <w:rtl/>
        </w:rPr>
        <w:t xml:space="preserve"> </w:t>
      </w:r>
      <w:r w:rsidRPr="007A23E1">
        <w:rPr>
          <w:rFonts w:cs="Sakkal Majalla"/>
          <w:rtl/>
        </w:rPr>
        <w:t>وتقاس من خلال</w:t>
      </w:r>
      <w:r w:rsidRPr="007A23E1">
        <w:rPr>
          <w:rFonts w:cs="Sakkal Majalla"/>
        </w:rPr>
        <w:t>:</w:t>
      </w:r>
    </w:p>
    <w:p w14:paraId="076E01D7" w14:textId="77777777" w:rsidR="006E3910" w:rsidRPr="007A23E1" w:rsidRDefault="006E3910" w:rsidP="006E3910">
      <w:pPr>
        <w:numPr>
          <w:ilvl w:val="0"/>
          <w:numId w:val="11"/>
        </w:numPr>
        <w:rPr>
          <w:rFonts w:cs="Sakkal Majalla"/>
        </w:rPr>
      </w:pPr>
      <w:r w:rsidRPr="007A23E1">
        <w:rPr>
          <w:rFonts w:cs="Sakkal Majalla"/>
          <w:rtl/>
        </w:rPr>
        <w:t>وجود سياسة واضحة لاستخدام الذكاء الاصطناعي</w:t>
      </w:r>
      <w:r w:rsidRPr="007A23E1">
        <w:rPr>
          <w:rFonts w:cs="Sakkal Majalla"/>
        </w:rPr>
        <w:t>.</w:t>
      </w:r>
    </w:p>
    <w:p w14:paraId="2249564C" w14:textId="77777777" w:rsidR="006E3910" w:rsidRPr="007A23E1" w:rsidRDefault="006E3910" w:rsidP="006E3910">
      <w:pPr>
        <w:numPr>
          <w:ilvl w:val="0"/>
          <w:numId w:val="11"/>
        </w:numPr>
        <w:rPr>
          <w:rFonts w:cs="Sakkal Majalla"/>
        </w:rPr>
      </w:pPr>
      <w:r w:rsidRPr="007A23E1">
        <w:rPr>
          <w:rFonts w:cs="Sakkal Majalla"/>
          <w:rtl/>
        </w:rPr>
        <w:t>تصنيف البيانات حسب مستوى الحساسية</w:t>
      </w:r>
      <w:r w:rsidRPr="007A23E1">
        <w:rPr>
          <w:rFonts w:cs="Sakkal Majalla"/>
        </w:rPr>
        <w:t>.</w:t>
      </w:r>
    </w:p>
    <w:p w14:paraId="72805622" w14:textId="77777777" w:rsidR="006E3910" w:rsidRPr="007A23E1" w:rsidRDefault="006E3910" w:rsidP="006E3910">
      <w:pPr>
        <w:numPr>
          <w:ilvl w:val="0"/>
          <w:numId w:val="11"/>
        </w:numPr>
        <w:rPr>
          <w:rFonts w:cs="Sakkal Majalla"/>
        </w:rPr>
      </w:pPr>
      <w:r w:rsidRPr="007A23E1">
        <w:rPr>
          <w:rFonts w:cs="Sakkal Majalla"/>
          <w:rtl/>
        </w:rPr>
        <w:t>تحديد الأدوات المعتمدة وغير المعتمدة</w:t>
      </w:r>
      <w:r w:rsidRPr="007A23E1">
        <w:rPr>
          <w:rFonts w:cs="Sakkal Majalla"/>
        </w:rPr>
        <w:t>.</w:t>
      </w:r>
    </w:p>
    <w:p w14:paraId="40753CDB" w14:textId="77777777" w:rsidR="006E3910" w:rsidRPr="007A23E1" w:rsidRDefault="006E3910" w:rsidP="006E3910">
      <w:pPr>
        <w:numPr>
          <w:ilvl w:val="0"/>
          <w:numId w:val="11"/>
        </w:numPr>
        <w:rPr>
          <w:rFonts w:cs="Sakkal Majalla"/>
        </w:rPr>
      </w:pPr>
      <w:r w:rsidRPr="007A23E1">
        <w:rPr>
          <w:rFonts w:cs="Sakkal Majalla"/>
          <w:rtl/>
        </w:rPr>
        <w:t>وجود ضوابط لإدخال البيانات في أدوات الذكاء الاصطناعي</w:t>
      </w:r>
      <w:r w:rsidRPr="007A23E1">
        <w:rPr>
          <w:rFonts w:cs="Sakkal Majalla"/>
        </w:rPr>
        <w:t>.</w:t>
      </w:r>
    </w:p>
    <w:p w14:paraId="6CAC639D" w14:textId="77777777" w:rsidR="006E3910" w:rsidRPr="007A23E1" w:rsidRDefault="006E3910" w:rsidP="006E3910">
      <w:pPr>
        <w:numPr>
          <w:ilvl w:val="0"/>
          <w:numId w:val="11"/>
        </w:numPr>
        <w:rPr>
          <w:rFonts w:cs="Sakkal Majalla"/>
        </w:rPr>
      </w:pPr>
      <w:r w:rsidRPr="007A23E1">
        <w:rPr>
          <w:rFonts w:cs="Sakkal Majalla"/>
          <w:rtl/>
        </w:rPr>
        <w:t>التدريب والتوعية بالاستخدام الآمن</w:t>
      </w:r>
      <w:r w:rsidRPr="007A23E1">
        <w:rPr>
          <w:rFonts w:cs="Sakkal Majalla"/>
        </w:rPr>
        <w:t>.</w:t>
      </w:r>
    </w:p>
    <w:p w14:paraId="2C7677DF" w14:textId="77777777" w:rsidR="006E3910" w:rsidRPr="007A23E1" w:rsidRDefault="006E3910" w:rsidP="006E3910">
      <w:pPr>
        <w:numPr>
          <w:ilvl w:val="0"/>
          <w:numId w:val="11"/>
        </w:numPr>
        <w:rPr>
          <w:rFonts w:cs="Sakkal Majalla"/>
        </w:rPr>
      </w:pPr>
      <w:r w:rsidRPr="007A23E1">
        <w:rPr>
          <w:rFonts w:cs="Sakkal Majalla"/>
          <w:rtl/>
        </w:rPr>
        <w:t>الرقابة والتدقيق والمتابعة</w:t>
      </w:r>
      <w:r w:rsidRPr="007A23E1">
        <w:rPr>
          <w:rFonts w:cs="Sakkal Majalla"/>
        </w:rPr>
        <w:t>.</w:t>
      </w:r>
    </w:p>
    <w:p w14:paraId="57E166F9" w14:textId="77777777" w:rsidR="006E3910" w:rsidRPr="007A23E1" w:rsidRDefault="006E3910" w:rsidP="006E3910">
      <w:pPr>
        <w:numPr>
          <w:ilvl w:val="0"/>
          <w:numId w:val="11"/>
        </w:numPr>
        <w:rPr>
          <w:rFonts w:cs="Sakkal Majalla"/>
        </w:rPr>
      </w:pPr>
      <w:r w:rsidRPr="007A23E1">
        <w:rPr>
          <w:rFonts w:cs="Sakkal Majalla"/>
          <w:rtl/>
        </w:rPr>
        <w:t>تحديد المسؤوليات والمساءلة</w:t>
      </w:r>
      <w:r w:rsidRPr="007A23E1">
        <w:rPr>
          <w:rFonts w:cs="Sakkal Majalla"/>
        </w:rPr>
        <w:t>.</w:t>
      </w:r>
    </w:p>
    <w:p w14:paraId="7D384ACD" w14:textId="77777777" w:rsidR="006E3910" w:rsidRPr="007A23E1" w:rsidRDefault="00A53179" w:rsidP="006E3910">
      <w:pPr>
        <w:numPr>
          <w:ilvl w:val="0"/>
          <w:numId w:val="11"/>
        </w:numPr>
        <w:rPr>
          <w:rFonts w:cs="Sakkal Majalla"/>
        </w:rPr>
      </w:pPr>
      <w:r w:rsidRPr="007A23E1">
        <w:rPr>
          <w:rFonts w:cs="Sakkal Majalla"/>
          <w:noProof/>
          <w:rtl/>
        </w:rPr>
        <w:drawing>
          <wp:anchor distT="0" distB="0" distL="114300" distR="114300" simplePos="0" relativeHeight="251661312" behindDoc="0" locked="0" layoutInCell="1" allowOverlap="1" wp14:anchorId="5E640EF5" wp14:editId="4AD6EF46">
            <wp:simplePos x="0" y="0"/>
            <wp:positionH relativeFrom="margin">
              <wp:align>center</wp:align>
            </wp:positionH>
            <wp:positionV relativeFrom="paragraph">
              <wp:posOffset>703489</wp:posOffset>
            </wp:positionV>
            <wp:extent cx="6281190" cy="4376057"/>
            <wp:effectExtent l="0" t="0" r="5715" b="5715"/>
            <wp:wrapTight wrapText="bothSides">
              <wp:wrapPolygon edited="0">
                <wp:start x="0" y="0"/>
                <wp:lineTo x="0" y="21534"/>
                <wp:lineTo x="21554" y="21534"/>
                <wp:lineTo x="21554" y="0"/>
                <wp:lineTo x="0" y="0"/>
              </wp:wrapPolygon>
            </wp:wrapTight>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281190" cy="4376057"/>
                    </a:xfrm>
                    <a:prstGeom prst="rect">
                      <a:avLst/>
                    </a:prstGeom>
                  </pic:spPr>
                </pic:pic>
              </a:graphicData>
            </a:graphic>
            <wp14:sizeRelH relativeFrom="margin">
              <wp14:pctWidth>0</wp14:pctWidth>
            </wp14:sizeRelH>
            <wp14:sizeRelV relativeFrom="margin">
              <wp14:pctHeight>0</wp14:pctHeight>
            </wp14:sizeRelV>
          </wp:anchor>
        </w:drawing>
      </w:r>
      <w:r w:rsidR="006E3910" w:rsidRPr="007A23E1">
        <w:rPr>
          <w:rFonts w:cs="Sakkal Majalla"/>
          <w:rtl/>
        </w:rPr>
        <w:t>وجود بدائل مؤسسية آمنة لأدوات الذكاء الاصطناعي العامة</w:t>
      </w:r>
      <w:r w:rsidR="006E3910" w:rsidRPr="007A23E1">
        <w:rPr>
          <w:rFonts w:cs="Sakkal Majalla"/>
        </w:rPr>
        <w:t>.</w:t>
      </w:r>
    </w:p>
    <w:p w14:paraId="739A8D56" w14:textId="77777777" w:rsidR="006E3910" w:rsidRPr="007A23E1" w:rsidRDefault="006E3910" w:rsidP="006E3910">
      <w:pPr>
        <w:ind w:firstLine="0"/>
        <w:rPr>
          <w:rFonts w:cs="Sakkal Majalla"/>
        </w:rPr>
      </w:pPr>
    </w:p>
    <w:p w14:paraId="0B2D079E" w14:textId="77777777" w:rsidR="006E3910" w:rsidRPr="007A23E1" w:rsidRDefault="00A53179" w:rsidP="006E3910">
      <w:pPr>
        <w:ind w:firstLine="0"/>
        <w:rPr>
          <w:rFonts w:cs="Sakkal Majalla"/>
          <w:b/>
          <w:bCs/>
        </w:rPr>
      </w:pPr>
      <w:proofErr w:type="gramStart"/>
      <w:r w:rsidRPr="007A23E1">
        <w:rPr>
          <w:rFonts w:cs="Sakkal Majalla" w:hint="cs"/>
          <w:b/>
          <w:bCs/>
          <w:rtl/>
        </w:rPr>
        <w:t>تاسعاً :</w:t>
      </w:r>
      <w:proofErr w:type="gramEnd"/>
      <w:r w:rsidR="006E3910" w:rsidRPr="007A23E1">
        <w:rPr>
          <w:rFonts w:cs="Sakkal Majalla"/>
          <w:b/>
          <w:bCs/>
          <w:rtl/>
        </w:rPr>
        <w:t xml:space="preserve"> فرضيات الدراسة</w:t>
      </w:r>
    </w:p>
    <w:p w14:paraId="5989F71D" w14:textId="77777777" w:rsidR="006E3910" w:rsidRPr="007A23E1" w:rsidRDefault="006E3910" w:rsidP="006E3910">
      <w:pPr>
        <w:numPr>
          <w:ilvl w:val="0"/>
          <w:numId w:val="12"/>
        </w:numPr>
        <w:rPr>
          <w:rFonts w:cs="Sakkal Majalla"/>
        </w:rPr>
      </w:pPr>
      <w:r w:rsidRPr="007A23E1">
        <w:rPr>
          <w:rFonts w:cs="Sakkal Majalla"/>
          <w:rtl/>
        </w:rPr>
        <w:t xml:space="preserve">توجد علاقة ذات دلالة إحصائية بين استخدام الذكاء الاصطناعي </w:t>
      </w:r>
      <w:proofErr w:type="spellStart"/>
      <w:r w:rsidRPr="007A23E1">
        <w:rPr>
          <w:rFonts w:cs="Sakkal Majalla"/>
          <w:rtl/>
        </w:rPr>
        <w:t>الظلّي</w:t>
      </w:r>
      <w:proofErr w:type="spellEnd"/>
      <w:r w:rsidRPr="007A23E1">
        <w:rPr>
          <w:rFonts w:cs="Sakkal Majalla"/>
          <w:rtl/>
        </w:rPr>
        <w:t xml:space="preserve"> والكفاءة التشغيلية</w:t>
      </w:r>
      <w:r w:rsidRPr="007A23E1">
        <w:rPr>
          <w:rFonts w:cs="Sakkal Majalla"/>
        </w:rPr>
        <w:t>.</w:t>
      </w:r>
    </w:p>
    <w:p w14:paraId="1CD9EEA7" w14:textId="77777777" w:rsidR="006E3910" w:rsidRPr="007A23E1" w:rsidRDefault="006E3910" w:rsidP="006E3910">
      <w:pPr>
        <w:numPr>
          <w:ilvl w:val="0"/>
          <w:numId w:val="12"/>
        </w:numPr>
        <w:rPr>
          <w:rFonts w:cs="Sakkal Majalla"/>
        </w:rPr>
      </w:pPr>
      <w:r w:rsidRPr="007A23E1">
        <w:rPr>
          <w:rFonts w:cs="Sakkal Majalla"/>
          <w:rtl/>
        </w:rPr>
        <w:t xml:space="preserve">يوجد أثر ذو دلالة إحصائية لاستخدام الذكاء الاصطناعي </w:t>
      </w:r>
      <w:proofErr w:type="spellStart"/>
      <w:r w:rsidRPr="007A23E1">
        <w:rPr>
          <w:rFonts w:cs="Sakkal Majalla"/>
          <w:rtl/>
        </w:rPr>
        <w:t>الظلّي</w:t>
      </w:r>
      <w:proofErr w:type="spellEnd"/>
      <w:r w:rsidRPr="007A23E1">
        <w:rPr>
          <w:rFonts w:cs="Sakkal Majalla"/>
          <w:rtl/>
        </w:rPr>
        <w:t xml:space="preserve"> على سرعة إنجاز المهام</w:t>
      </w:r>
      <w:r w:rsidRPr="007A23E1">
        <w:rPr>
          <w:rFonts w:cs="Sakkal Majalla"/>
        </w:rPr>
        <w:t>.</w:t>
      </w:r>
    </w:p>
    <w:p w14:paraId="6FA52B59" w14:textId="77777777" w:rsidR="006E3910" w:rsidRPr="007A23E1" w:rsidRDefault="006E3910" w:rsidP="006E3910">
      <w:pPr>
        <w:numPr>
          <w:ilvl w:val="0"/>
          <w:numId w:val="12"/>
        </w:numPr>
        <w:rPr>
          <w:rFonts w:cs="Sakkal Majalla"/>
        </w:rPr>
      </w:pPr>
      <w:r w:rsidRPr="007A23E1">
        <w:rPr>
          <w:rFonts w:cs="Sakkal Majalla"/>
          <w:rtl/>
        </w:rPr>
        <w:t xml:space="preserve">يوجد أثر ذو دلالة إحصائية لاستخدام الذكاء الاصطناعي </w:t>
      </w:r>
      <w:proofErr w:type="spellStart"/>
      <w:r w:rsidRPr="007A23E1">
        <w:rPr>
          <w:rFonts w:cs="Sakkal Majalla"/>
          <w:rtl/>
        </w:rPr>
        <w:t>الظلّي</w:t>
      </w:r>
      <w:proofErr w:type="spellEnd"/>
      <w:r w:rsidRPr="007A23E1">
        <w:rPr>
          <w:rFonts w:cs="Sakkal Majalla"/>
          <w:rtl/>
        </w:rPr>
        <w:t xml:space="preserve"> على جودة المخرجات</w:t>
      </w:r>
      <w:r w:rsidRPr="007A23E1">
        <w:rPr>
          <w:rFonts w:cs="Sakkal Majalla"/>
        </w:rPr>
        <w:t>.</w:t>
      </w:r>
    </w:p>
    <w:p w14:paraId="2E7CD564" w14:textId="77777777" w:rsidR="006E3910" w:rsidRPr="007A23E1" w:rsidRDefault="006E3910" w:rsidP="006E3910">
      <w:pPr>
        <w:numPr>
          <w:ilvl w:val="0"/>
          <w:numId w:val="12"/>
        </w:numPr>
        <w:rPr>
          <w:rFonts w:cs="Sakkal Majalla"/>
        </w:rPr>
      </w:pPr>
      <w:r w:rsidRPr="007A23E1">
        <w:rPr>
          <w:rFonts w:cs="Sakkal Majalla"/>
          <w:rtl/>
        </w:rPr>
        <w:t xml:space="preserve">يوجد أثر ذو دلالة إحصائية لاستخدام الذكاء الاصطناعي </w:t>
      </w:r>
      <w:proofErr w:type="spellStart"/>
      <w:r w:rsidRPr="007A23E1">
        <w:rPr>
          <w:rFonts w:cs="Sakkal Majalla"/>
          <w:rtl/>
        </w:rPr>
        <w:t>الظلّي</w:t>
      </w:r>
      <w:proofErr w:type="spellEnd"/>
      <w:r w:rsidRPr="007A23E1">
        <w:rPr>
          <w:rFonts w:cs="Sakkal Majalla"/>
          <w:rtl/>
        </w:rPr>
        <w:t xml:space="preserve"> على خفض الجهد والوقت</w:t>
      </w:r>
      <w:r w:rsidRPr="007A23E1">
        <w:rPr>
          <w:rFonts w:cs="Sakkal Majalla"/>
        </w:rPr>
        <w:t>.</w:t>
      </w:r>
    </w:p>
    <w:p w14:paraId="06133213" w14:textId="77777777" w:rsidR="006E3910" w:rsidRPr="007A23E1" w:rsidRDefault="006E3910" w:rsidP="006E3910">
      <w:pPr>
        <w:numPr>
          <w:ilvl w:val="0"/>
          <w:numId w:val="12"/>
        </w:numPr>
        <w:rPr>
          <w:rFonts w:cs="Sakkal Majalla"/>
        </w:rPr>
      </w:pPr>
      <w:r w:rsidRPr="007A23E1">
        <w:rPr>
          <w:rFonts w:cs="Sakkal Majalla"/>
          <w:rtl/>
        </w:rPr>
        <w:t xml:space="preserve">توجد علاقة ذات دلالة إحصائية بين استخدام الذكاء الاصطناعي </w:t>
      </w:r>
      <w:proofErr w:type="spellStart"/>
      <w:r w:rsidRPr="007A23E1">
        <w:rPr>
          <w:rFonts w:cs="Sakkal Majalla"/>
          <w:rtl/>
        </w:rPr>
        <w:t>الظلّي</w:t>
      </w:r>
      <w:proofErr w:type="spellEnd"/>
      <w:r w:rsidRPr="007A23E1">
        <w:rPr>
          <w:rFonts w:cs="Sakkal Majalla"/>
          <w:rtl/>
        </w:rPr>
        <w:t xml:space="preserve"> ومخاطر أمن البيانات</w:t>
      </w:r>
      <w:r w:rsidRPr="007A23E1">
        <w:rPr>
          <w:rFonts w:cs="Sakkal Majalla"/>
        </w:rPr>
        <w:t>.</w:t>
      </w:r>
    </w:p>
    <w:p w14:paraId="2974C717" w14:textId="77777777" w:rsidR="006E3910" w:rsidRPr="007A23E1" w:rsidRDefault="006E3910" w:rsidP="006E3910">
      <w:pPr>
        <w:numPr>
          <w:ilvl w:val="0"/>
          <w:numId w:val="12"/>
        </w:numPr>
        <w:rPr>
          <w:rFonts w:cs="Sakkal Majalla"/>
        </w:rPr>
      </w:pPr>
      <w:r w:rsidRPr="007A23E1">
        <w:rPr>
          <w:rFonts w:cs="Sakkal Majalla"/>
          <w:rtl/>
        </w:rPr>
        <w:t xml:space="preserve">يوجد أثر ذو دلالة إحصائية لاستخدام الذكاء الاصطناعي </w:t>
      </w:r>
      <w:proofErr w:type="spellStart"/>
      <w:r w:rsidRPr="007A23E1">
        <w:rPr>
          <w:rFonts w:cs="Sakkal Majalla"/>
          <w:rtl/>
        </w:rPr>
        <w:t>الظلّي</w:t>
      </w:r>
      <w:proofErr w:type="spellEnd"/>
      <w:r w:rsidRPr="007A23E1">
        <w:rPr>
          <w:rFonts w:cs="Sakkal Majalla"/>
          <w:rtl/>
        </w:rPr>
        <w:t xml:space="preserve"> على احتمالية تسرب البيانات</w:t>
      </w:r>
      <w:r w:rsidRPr="007A23E1">
        <w:rPr>
          <w:rFonts w:cs="Sakkal Majalla"/>
        </w:rPr>
        <w:t>.</w:t>
      </w:r>
    </w:p>
    <w:p w14:paraId="00067C13" w14:textId="77777777" w:rsidR="006E3910" w:rsidRPr="007A23E1" w:rsidRDefault="006E3910" w:rsidP="006E3910">
      <w:pPr>
        <w:numPr>
          <w:ilvl w:val="0"/>
          <w:numId w:val="12"/>
        </w:numPr>
        <w:rPr>
          <w:rFonts w:cs="Sakkal Majalla"/>
        </w:rPr>
      </w:pPr>
      <w:r w:rsidRPr="007A23E1">
        <w:rPr>
          <w:rFonts w:cs="Sakkal Majalla"/>
          <w:rtl/>
        </w:rPr>
        <w:t xml:space="preserve">يوجد أثر ذو دلالة إحصائية لاستخدام الذكاء الاصطناعي </w:t>
      </w:r>
      <w:proofErr w:type="spellStart"/>
      <w:r w:rsidRPr="007A23E1">
        <w:rPr>
          <w:rFonts w:cs="Sakkal Majalla"/>
          <w:rtl/>
        </w:rPr>
        <w:t>الظلّي</w:t>
      </w:r>
      <w:proofErr w:type="spellEnd"/>
      <w:r w:rsidRPr="007A23E1">
        <w:rPr>
          <w:rFonts w:cs="Sakkal Majalla"/>
          <w:rtl/>
        </w:rPr>
        <w:t xml:space="preserve"> على مخاطر عدم الامتثال لسياسات أمن المعلومات</w:t>
      </w:r>
      <w:r w:rsidRPr="007A23E1">
        <w:rPr>
          <w:rFonts w:cs="Sakkal Majalla"/>
        </w:rPr>
        <w:t>.</w:t>
      </w:r>
    </w:p>
    <w:p w14:paraId="13D299A8" w14:textId="77777777" w:rsidR="006E3910" w:rsidRPr="007A23E1" w:rsidRDefault="006E3910" w:rsidP="006E3910">
      <w:pPr>
        <w:numPr>
          <w:ilvl w:val="0"/>
          <w:numId w:val="12"/>
        </w:numPr>
        <w:rPr>
          <w:rFonts w:cs="Sakkal Majalla"/>
        </w:rPr>
      </w:pPr>
      <w:r w:rsidRPr="007A23E1">
        <w:rPr>
          <w:rFonts w:cs="Sakkal Majalla"/>
          <w:rtl/>
        </w:rPr>
        <w:t xml:space="preserve">تعدّل سياسات الحوكمة الرقمية العلاقة بين استخدام الذكاء الاصطناعي </w:t>
      </w:r>
      <w:proofErr w:type="spellStart"/>
      <w:r w:rsidRPr="007A23E1">
        <w:rPr>
          <w:rFonts w:cs="Sakkal Majalla"/>
          <w:rtl/>
        </w:rPr>
        <w:t>الظلّي</w:t>
      </w:r>
      <w:proofErr w:type="spellEnd"/>
      <w:r w:rsidRPr="007A23E1">
        <w:rPr>
          <w:rFonts w:cs="Sakkal Majalla"/>
          <w:rtl/>
        </w:rPr>
        <w:t xml:space="preserve"> والكفاءة التشغيلية</w:t>
      </w:r>
      <w:r w:rsidRPr="007A23E1">
        <w:rPr>
          <w:rFonts w:cs="Sakkal Majalla"/>
        </w:rPr>
        <w:t>.</w:t>
      </w:r>
    </w:p>
    <w:p w14:paraId="115D70B7" w14:textId="77777777" w:rsidR="006E3910" w:rsidRPr="007A23E1" w:rsidRDefault="006E3910" w:rsidP="006E3910">
      <w:pPr>
        <w:numPr>
          <w:ilvl w:val="0"/>
          <w:numId w:val="12"/>
        </w:numPr>
        <w:rPr>
          <w:rFonts w:cs="Sakkal Majalla"/>
        </w:rPr>
      </w:pPr>
      <w:r w:rsidRPr="007A23E1">
        <w:rPr>
          <w:rFonts w:cs="Sakkal Majalla"/>
          <w:rtl/>
        </w:rPr>
        <w:t xml:space="preserve">تعدّل سياسات الحوكمة الرقمية العلاقة بين استخدام الذكاء الاصطناعي </w:t>
      </w:r>
      <w:proofErr w:type="spellStart"/>
      <w:r w:rsidRPr="007A23E1">
        <w:rPr>
          <w:rFonts w:cs="Sakkal Majalla"/>
          <w:rtl/>
        </w:rPr>
        <w:t>الظلّي</w:t>
      </w:r>
      <w:proofErr w:type="spellEnd"/>
      <w:r w:rsidRPr="007A23E1">
        <w:rPr>
          <w:rFonts w:cs="Sakkal Majalla"/>
          <w:rtl/>
        </w:rPr>
        <w:t xml:space="preserve"> ومخاطر أمن البيانات</w:t>
      </w:r>
      <w:r w:rsidRPr="007A23E1">
        <w:rPr>
          <w:rFonts w:cs="Sakkal Majalla"/>
        </w:rPr>
        <w:t>.</w:t>
      </w:r>
    </w:p>
    <w:p w14:paraId="48B9E3D5" w14:textId="77777777" w:rsidR="006E3910" w:rsidRPr="007A23E1" w:rsidRDefault="006E3910" w:rsidP="00A53179">
      <w:pPr>
        <w:numPr>
          <w:ilvl w:val="0"/>
          <w:numId w:val="12"/>
        </w:numPr>
        <w:tabs>
          <w:tab w:val="right" w:pos="990"/>
        </w:tabs>
        <w:rPr>
          <w:rFonts w:cs="Sakkal Majalla"/>
        </w:rPr>
      </w:pPr>
      <w:r w:rsidRPr="007A23E1">
        <w:rPr>
          <w:rFonts w:cs="Sakkal Majalla"/>
          <w:rtl/>
        </w:rPr>
        <w:t xml:space="preserve">كلما ارتفع مستوى تطبيق سياسات الحوكمة الرقمية، انخفض الأثر السلبي لاستخدام الذكاء الاصطناعي </w:t>
      </w:r>
      <w:proofErr w:type="spellStart"/>
      <w:r w:rsidRPr="007A23E1">
        <w:rPr>
          <w:rFonts w:cs="Sakkal Majalla"/>
          <w:rtl/>
        </w:rPr>
        <w:t>الظلّي</w:t>
      </w:r>
      <w:proofErr w:type="spellEnd"/>
      <w:r w:rsidRPr="007A23E1">
        <w:rPr>
          <w:rFonts w:cs="Sakkal Majalla"/>
          <w:rtl/>
        </w:rPr>
        <w:t xml:space="preserve"> على أمن البيانات</w:t>
      </w:r>
      <w:r w:rsidRPr="007A23E1">
        <w:rPr>
          <w:rFonts w:cs="Sakkal Majalla"/>
        </w:rPr>
        <w:t>.</w:t>
      </w:r>
    </w:p>
    <w:p w14:paraId="1E663160" w14:textId="77777777" w:rsidR="00A53179" w:rsidRPr="007A23E1" w:rsidRDefault="00A53179" w:rsidP="006E3910">
      <w:pPr>
        <w:ind w:firstLine="0"/>
        <w:rPr>
          <w:rFonts w:cs="Sakkal Majalla"/>
          <w:b/>
          <w:bCs/>
          <w:rtl/>
        </w:rPr>
      </w:pPr>
    </w:p>
    <w:p w14:paraId="5180ECB7" w14:textId="77777777" w:rsidR="00A53179" w:rsidRPr="007A23E1" w:rsidRDefault="00A53179">
      <w:pPr>
        <w:bidi w:val="0"/>
        <w:spacing w:before="0" w:after="160" w:line="259" w:lineRule="auto"/>
        <w:ind w:firstLine="0"/>
        <w:jc w:val="left"/>
        <w:rPr>
          <w:rFonts w:cs="Sakkal Majalla"/>
          <w:b/>
          <w:bCs/>
          <w:rtl/>
        </w:rPr>
      </w:pPr>
      <w:r w:rsidRPr="007A23E1">
        <w:rPr>
          <w:rFonts w:cs="Sakkal Majalla"/>
          <w:b/>
          <w:bCs/>
          <w:rtl/>
        </w:rPr>
        <w:br w:type="page"/>
      </w:r>
    </w:p>
    <w:p w14:paraId="5A061533" w14:textId="77777777" w:rsidR="006E3910" w:rsidRPr="007A23E1" w:rsidRDefault="00A53179" w:rsidP="006E3910">
      <w:pPr>
        <w:ind w:firstLine="0"/>
        <w:rPr>
          <w:rFonts w:cs="Sakkal Majalla"/>
          <w:b/>
          <w:bCs/>
        </w:rPr>
      </w:pPr>
      <w:proofErr w:type="gramStart"/>
      <w:r w:rsidRPr="007A23E1">
        <w:rPr>
          <w:rFonts w:cs="Sakkal Majalla" w:hint="cs"/>
          <w:b/>
          <w:bCs/>
          <w:rtl/>
        </w:rPr>
        <w:t xml:space="preserve">عاشراً </w:t>
      </w:r>
      <w:r w:rsidR="006E3910" w:rsidRPr="007A23E1">
        <w:rPr>
          <w:rFonts w:cs="Sakkal Majalla"/>
          <w:b/>
          <w:bCs/>
          <w:rtl/>
        </w:rPr>
        <w:t>:</w:t>
      </w:r>
      <w:proofErr w:type="gramEnd"/>
      <w:r w:rsidR="006E3910" w:rsidRPr="007A23E1">
        <w:rPr>
          <w:rFonts w:cs="Sakkal Majalla"/>
          <w:b/>
          <w:bCs/>
          <w:rtl/>
        </w:rPr>
        <w:t xml:space="preserve"> مصطلحات الدراسة</w:t>
      </w:r>
    </w:p>
    <w:tbl>
      <w:tblPr>
        <w:bidiVisual/>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41"/>
        <w:gridCol w:w="3690"/>
        <w:gridCol w:w="3929"/>
      </w:tblGrid>
      <w:tr w:rsidR="006E3910" w:rsidRPr="007A23E1" w14:paraId="33BF32A2" w14:textId="77777777" w:rsidTr="00A53179">
        <w:trPr>
          <w:tblHeader/>
          <w:tblCellSpacing w:w="15" w:type="dxa"/>
        </w:trPr>
        <w:tc>
          <w:tcPr>
            <w:tcW w:w="0" w:type="auto"/>
            <w:shd w:val="clear" w:color="auto" w:fill="FFF2CC" w:themeFill="accent4" w:themeFillTint="33"/>
            <w:vAlign w:val="center"/>
            <w:hideMark/>
          </w:tcPr>
          <w:p w14:paraId="366834DF" w14:textId="77777777" w:rsidR="006E3910" w:rsidRPr="007A23E1" w:rsidRDefault="006E3910" w:rsidP="00A53179">
            <w:pPr>
              <w:ind w:firstLine="0"/>
              <w:jc w:val="center"/>
              <w:rPr>
                <w:rFonts w:cs="Sakkal Majalla"/>
                <w:b/>
                <w:bCs/>
              </w:rPr>
            </w:pPr>
            <w:r w:rsidRPr="007A23E1">
              <w:rPr>
                <w:rFonts w:cs="Sakkal Majalla"/>
                <w:b/>
                <w:bCs/>
                <w:rtl/>
              </w:rPr>
              <w:t>المصطلح</w:t>
            </w:r>
          </w:p>
        </w:tc>
        <w:tc>
          <w:tcPr>
            <w:tcW w:w="2047" w:type="pct"/>
            <w:shd w:val="clear" w:color="auto" w:fill="FFF2CC" w:themeFill="accent4" w:themeFillTint="33"/>
            <w:vAlign w:val="center"/>
            <w:hideMark/>
          </w:tcPr>
          <w:p w14:paraId="56C125B4" w14:textId="77777777" w:rsidR="006E3910" w:rsidRPr="007A23E1" w:rsidRDefault="006E3910" w:rsidP="00A53179">
            <w:pPr>
              <w:ind w:firstLine="0"/>
              <w:jc w:val="center"/>
              <w:rPr>
                <w:rFonts w:cs="Sakkal Majalla"/>
                <w:b/>
                <w:bCs/>
              </w:rPr>
            </w:pPr>
            <w:r w:rsidRPr="007A23E1">
              <w:rPr>
                <w:rFonts w:cs="Sakkal Majalla"/>
                <w:b/>
                <w:bCs/>
                <w:rtl/>
              </w:rPr>
              <w:t>التعريف المنهجي</w:t>
            </w:r>
          </w:p>
        </w:tc>
        <w:tc>
          <w:tcPr>
            <w:tcW w:w="2172" w:type="pct"/>
            <w:shd w:val="clear" w:color="auto" w:fill="FFF2CC" w:themeFill="accent4" w:themeFillTint="33"/>
            <w:vAlign w:val="center"/>
            <w:hideMark/>
          </w:tcPr>
          <w:p w14:paraId="4AD04A4C" w14:textId="77777777" w:rsidR="006E3910" w:rsidRPr="007A23E1" w:rsidRDefault="006E3910" w:rsidP="00A53179">
            <w:pPr>
              <w:ind w:firstLine="0"/>
              <w:jc w:val="center"/>
              <w:rPr>
                <w:rFonts w:cs="Sakkal Majalla"/>
                <w:b/>
                <w:bCs/>
              </w:rPr>
            </w:pPr>
            <w:r w:rsidRPr="007A23E1">
              <w:rPr>
                <w:rFonts w:cs="Sakkal Majalla"/>
                <w:b/>
                <w:bCs/>
                <w:rtl/>
              </w:rPr>
              <w:t>التعريف الإجرائي في هذه الدراسة</w:t>
            </w:r>
          </w:p>
        </w:tc>
      </w:tr>
      <w:tr w:rsidR="006E3910" w:rsidRPr="007A23E1" w14:paraId="55BB9F0C" w14:textId="77777777" w:rsidTr="00A53179">
        <w:trPr>
          <w:tblCellSpacing w:w="15" w:type="dxa"/>
        </w:trPr>
        <w:tc>
          <w:tcPr>
            <w:tcW w:w="0" w:type="auto"/>
            <w:vAlign w:val="center"/>
            <w:hideMark/>
          </w:tcPr>
          <w:p w14:paraId="49062F57" w14:textId="77777777" w:rsidR="006E3910" w:rsidRPr="007A23E1" w:rsidRDefault="006E3910" w:rsidP="00A53179">
            <w:pPr>
              <w:ind w:firstLine="0"/>
              <w:jc w:val="center"/>
              <w:rPr>
                <w:rFonts w:cs="Sakkal Majalla"/>
              </w:rPr>
            </w:pPr>
            <w:r w:rsidRPr="007A23E1">
              <w:rPr>
                <w:rFonts w:cs="Sakkal Majalla"/>
                <w:rtl/>
              </w:rPr>
              <w:t xml:space="preserve">الذكاء الاصطناعي </w:t>
            </w:r>
            <w:proofErr w:type="spellStart"/>
            <w:r w:rsidRPr="007A23E1">
              <w:rPr>
                <w:rFonts w:cs="Sakkal Majalla"/>
                <w:rtl/>
              </w:rPr>
              <w:t>الظلّي</w:t>
            </w:r>
            <w:proofErr w:type="spellEnd"/>
          </w:p>
        </w:tc>
        <w:tc>
          <w:tcPr>
            <w:tcW w:w="2047" w:type="pct"/>
            <w:vAlign w:val="center"/>
            <w:hideMark/>
          </w:tcPr>
          <w:p w14:paraId="0D53092E" w14:textId="77777777" w:rsidR="006E3910" w:rsidRPr="007A23E1" w:rsidRDefault="006E3910" w:rsidP="00A53179">
            <w:pPr>
              <w:ind w:firstLine="0"/>
              <w:jc w:val="center"/>
              <w:rPr>
                <w:rFonts w:cs="Sakkal Majalla"/>
              </w:rPr>
            </w:pPr>
            <w:r w:rsidRPr="007A23E1">
              <w:rPr>
                <w:rFonts w:cs="Sakkal Majalla"/>
                <w:rtl/>
              </w:rPr>
              <w:t>استخدام أدوات أو تطبيقات ذكاء اصطناعي من قبل الموظفين دون موافقة رسمية أو رقابة مؤسسية مباشرة، بما يشمل استخدام أدوات عامة أو حسابات شخصية لإنجاز مهام العمل</w:t>
            </w:r>
            <w:r w:rsidRPr="007A23E1">
              <w:rPr>
                <w:rFonts w:cs="Sakkal Majalla"/>
              </w:rPr>
              <w:t xml:space="preserve"> </w:t>
            </w:r>
            <w:r w:rsidR="00A53179" w:rsidRPr="007A23E1">
              <w:rPr>
                <w:rFonts w:cs="Sakkal Majalla" w:hint="cs"/>
                <w:rtl/>
              </w:rPr>
              <w:t>(</w:t>
            </w:r>
            <w:r w:rsidRPr="007A23E1">
              <w:rPr>
                <w:rFonts w:cs="Sakkal Majalla"/>
              </w:rPr>
              <w:t>IBM</w:t>
            </w:r>
            <w:r w:rsidRPr="007A23E1">
              <w:rPr>
                <w:rFonts w:cs="Sakkal Majalla"/>
                <w:rtl/>
              </w:rPr>
              <w:t>، 2025</w:t>
            </w:r>
            <w:r w:rsidR="00A53179" w:rsidRPr="007A23E1">
              <w:rPr>
                <w:rFonts w:cs="Sakkal Majalla" w:hint="cs"/>
                <w:rtl/>
              </w:rPr>
              <w:t>)</w:t>
            </w:r>
            <w:r w:rsidRPr="007A23E1">
              <w:rPr>
                <w:rFonts w:cs="Sakkal Majalla"/>
              </w:rPr>
              <w:t xml:space="preserve">. </w:t>
            </w:r>
          </w:p>
        </w:tc>
        <w:tc>
          <w:tcPr>
            <w:tcW w:w="2172" w:type="pct"/>
            <w:vAlign w:val="center"/>
            <w:hideMark/>
          </w:tcPr>
          <w:p w14:paraId="4593E4C1" w14:textId="77777777" w:rsidR="006E3910" w:rsidRPr="007A23E1" w:rsidRDefault="006E3910" w:rsidP="00A53179">
            <w:pPr>
              <w:ind w:firstLine="0"/>
              <w:jc w:val="center"/>
              <w:rPr>
                <w:rFonts w:cs="Sakkal Majalla"/>
              </w:rPr>
            </w:pPr>
            <w:r w:rsidRPr="007A23E1">
              <w:rPr>
                <w:rFonts w:cs="Sakkal Majalla"/>
                <w:rtl/>
              </w:rPr>
              <w:t>الدرجة التي يحصل عليها أفراد العينة في فقرات الاستبانة الخاصة باستخدام أدوات ذكاء اصطناعي غير معتمدة، أو استخدام حسابات شخصية، أو إدخال بيانات عمل في أدوات عامة، أو عدم الإفصاح عن هذا الاستخدام</w:t>
            </w:r>
            <w:r w:rsidRPr="007A23E1">
              <w:rPr>
                <w:rFonts w:cs="Sakkal Majalla"/>
              </w:rPr>
              <w:t>.</w:t>
            </w:r>
          </w:p>
        </w:tc>
      </w:tr>
      <w:tr w:rsidR="006E3910" w:rsidRPr="007A23E1" w14:paraId="74A75FFD" w14:textId="77777777" w:rsidTr="00A53179">
        <w:trPr>
          <w:tblCellSpacing w:w="15" w:type="dxa"/>
        </w:trPr>
        <w:tc>
          <w:tcPr>
            <w:tcW w:w="0" w:type="auto"/>
            <w:vAlign w:val="center"/>
            <w:hideMark/>
          </w:tcPr>
          <w:p w14:paraId="19D16E85" w14:textId="77777777" w:rsidR="006E3910" w:rsidRPr="007A23E1" w:rsidRDefault="006E3910" w:rsidP="00A53179">
            <w:pPr>
              <w:ind w:firstLine="0"/>
              <w:jc w:val="center"/>
              <w:rPr>
                <w:rFonts w:cs="Sakkal Majalla"/>
              </w:rPr>
            </w:pPr>
            <w:r w:rsidRPr="007A23E1">
              <w:rPr>
                <w:rFonts w:cs="Sakkal Majalla"/>
                <w:rtl/>
              </w:rPr>
              <w:t>الكفاءة التشغيلية</w:t>
            </w:r>
          </w:p>
        </w:tc>
        <w:tc>
          <w:tcPr>
            <w:tcW w:w="2047" w:type="pct"/>
            <w:vAlign w:val="center"/>
            <w:hideMark/>
          </w:tcPr>
          <w:p w14:paraId="1289B205" w14:textId="77777777" w:rsidR="006E3910" w:rsidRPr="007A23E1" w:rsidRDefault="006E3910" w:rsidP="00A53179">
            <w:pPr>
              <w:ind w:firstLine="0"/>
              <w:jc w:val="center"/>
              <w:rPr>
                <w:rFonts w:cs="Sakkal Majalla"/>
              </w:rPr>
            </w:pPr>
            <w:r w:rsidRPr="007A23E1">
              <w:rPr>
                <w:rFonts w:cs="Sakkal Majalla"/>
                <w:rtl/>
              </w:rPr>
              <w:t>قدرة المؤسسة أو الموظفين على إنجاز الأعمال بأقل وقت وجهد وتكلفة ممكنة، مع الحفاظ على جودة المخرجات وتحسين استخدام الموارد. وتشير أدبيات الحكومة الرقمية إلى أن الذكاء الاصطناعي التوليدي قد يسهم في أتمتة المهام الروتينية وتحسين الإنتاجية والكفاءة التشغيلية (هيئة الحكومة الرقمية، 2025)</w:t>
            </w:r>
            <w:r w:rsidRPr="007A23E1">
              <w:rPr>
                <w:rFonts w:cs="Sakkal Majalla"/>
              </w:rPr>
              <w:t xml:space="preserve">. </w:t>
            </w:r>
            <w:r w:rsidR="00A53179" w:rsidRPr="007A23E1">
              <w:rPr>
                <w:rFonts w:cs="Sakkal Majalla" w:hint="cs"/>
                <w:rtl/>
              </w:rPr>
              <w:t xml:space="preserve"> </w:t>
            </w:r>
          </w:p>
        </w:tc>
        <w:tc>
          <w:tcPr>
            <w:tcW w:w="2172" w:type="pct"/>
            <w:vAlign w:val="center"/>
            <w:hideMark/>
          </w:tcPr>
          <w:p w14:paraId="477F2B27" w14:textId="77777777" w:rsidR="006E3910" w:rsidRPr="007A23E1" w:rsidRDefault="006E3910" w:rsidP="00A53179">
            <w:pPr>
              <w:ind w:firstLine="0"/>
              <w:jc w:val="center"/>
              <w:rPr>
                <w:rFonts w:cs="Sakkal Majalla"/>
              </w:rPr>
            </w:pPr>
            <w:r w:rsidRPr="007A23E1">
              <w:rPr>
                <w:rFonts w:cs="Sakkal Majalla"/>
                <w:rtl/>
              </w:rPr>
              <w:t>الدرجة التي يحصل عليها أفراد العينة في فقرات الاستبانة المتعلقة بسرعة إنجاز العمل، جودة المخرجات، تقليل الوقت، تقليل الأخطاء، تحسين تدفق العمل، وخفض الجهد التشغيلي</w:t>
            </w:r>
            <w:r w:rsidRPr="007A23E1">
              <w:rPr>
                <w:rFonts w:cs="Sakkal Majalla"/>
              </w:rPr>
              <w:t>.</w:t>
            </w:r>
          </w:p>
        </w:tc>
      </w:tr>
      <w:tr w:rsidR="006E3910" w:rsidRPr="007A23E1" w14:paraId="09FA54EA" w14:textId="77777777" w:rsidTr="00A53179">
        <w:trPr>
          <w:tblCellSpacing w:w="15" w:type="dxa"/>
        </w:trPr>
        <w:tc>
          <w:tcPr>
            <w:tcW w:w="0" w:type="auto"/>
            <w:vAlign w:val="center"/>
            <w:hideMark/>
          </w:tcPr>
          <w:p w14:paraId="541A7188" w14:textId="77777777" w:rsidR="006E3910" w:rsidRPr="007A23E1" w:rsidRDefault="006E3910" w:rsidP="00A53179">
            <w:pPr>
              <w:ind w:firstLine="0"/>
              <w:jc w:val="center"/>
              <w:rPr>
                <w:rFonts w:cs="Sakkal Majalla"/>
              </w:rPr>
            </w:pPr>
            <w:r w:rsidRPr="007A23E1">
              <w:rPr>
                <w:rFonts w:cs="Sakkal Majalla"/>
                <w:rtl/>
              </w:rPr>
              <w:t>مخاطر أمن البيانات</w:t>
            </w:r>
          </w:p>
        </w:tc>
        <w:tc>
          <w:tcPr>
            <w:tcW w:w="2047" w:type="pct"/>
            <w:vAlign w:val="center"/>
            <w:hideMark/>
          </w:tcPr>
          <w:p w14:paraId="15825BBB" w14:textId="77777777" w:rsidR="006E3910" w:rsidRPr="007A23E1" w:rsidRDefault="006E3910" w:rsidP="00A53179">
            <w:pPr>
              <w:ind w:firstLine="0"/>
              <w:jc w:val="center"/>
              <w:rPr>
                <w:rFonts w:cs="Sakkal Majalla"/>
              </w:rPr>
            </w:pPr>
            <w:r w:rsidRPr="007A23E1">
              <w:rPr>
                <w:rFonts w:cs="Sakkal Majalla"/>
                <w:rtl/>
              </w:rPr>
              <w:t>احتمالية تعرض البيانات للتهديدات التي تمس السرية أو السلامة أو التوافر أو الخصوصية نتيجة ممارسات تقنية غير آمنة، مثل مشاركة بيانات حساسة أو إدخالها في أدوات غير معتمدة</w:t>
            </w:r>
            <w:r w:rsidRPr="007A23E1">
              <w:rPr>
                <w:rFonts w:cs="Sakkal Majalla"/>
              </w:rPr>
              <w:t>.</w:t>
            </w:r>
          </w:p>
        </w:tc>
        <w:tc>
          <w:tcPr>
            <w:tcW w:w="2172" w:type="pct"/>
            <w:vAlign w:val="center"/>
            <w:hideMark/>
          </w:tcPr>
          <w:p w14:paraId="4505C8EF" w14:textId="77777777" w:rsidR="006E3910" w:rsidRPr="007A23E1" w:rsidRDefault="006E3910" w:rsidP="00A53179">
            <w:pPr>
              <w:ind w:firstLine="0"/>
              <w:jc w:val="center"/>
              <w:rPr>
                <w:rFonts w:cs="Sakkal Majalla"/>
              </w:rPr>
            </w:pPr>
            <w:r w:rsidRPr="007A23E1">
              <w:rPr>
                <w:rFonts w:cs="Sakkal Majalla"/>
                <w:rtl/>
              </w:rPr>
              <w:t>الدرجة التي يحصل عليها أفراد العينة في فقرات الاستبانة المتعلقة بتسرب البيانات، إدخال بيانات حساسة في أدوات غير معتمدة، ضعف الرقابة، صعوبة تتبع البيانات، ومخاطر عدم الامتثال</w:t>
            </w:r>
            <w:r w:rsidRPr="007A23E1">
              <w:rPr>
                <w:rFonts w:cs="Sakkal Majalla"/>
              </w:rPr>
              <w:t>.</w:t>
            </w:r>
          </w:p>
        </w:tc>
      </w:tr>
      <w:tr w:rsidR="006E3910" w:rsidRPr="007A23E1" w14:paraId="5E0D6E8E" w14:textId="77777777" w:rsidTr="00A53179">
        <w:trPr>
          <w:tblCellSpacing w:w="15" w:type="dxa"/>
        </w:trPr>
        <w:tc>
          <w:tcPr>
            <w:tcW w:w="0" w:type="auto"/>
            <w:vAlign w:val="center"/>
            <w:hideMark/>
          </w:tcPr>
          <w:p w14:paraId="6398518C" w14:textId="77777777" w:rsidR="006E3910" w:rsidRPr="007A23E1" w:rsidRDefault="006E3910" w:rsidP="00A53179">
            <w:pPr>
              <w:ind w:firstLine="0"/>
              <w:jc w:val="center"/>
              <w:rPr>
                <w:rFonts w:cs="Sakkal Majalla"/>
              </w:rPr>
            </w:pPr>
            <w:r w:rsidRPr="007A23E1">
              <w:rPr>
                <w:rFonts w:cs="Sakkal Majalla"/>
                <w:rtl/>
              </w:rPr>
              <w:t>سياسات الحوكمة الرقمية</w:t>
            </w:r>
          </w:p>
        </w:tc>
        <w:tc>
          <w:tcPr>
            <w:tcW w:w="2047" w:type="pct"/>
            <w:vAlign w:val="center"/>
            <w:hideMark/>
          </w:tcPr>
          <w:p w14:paraId="657D5F11" w14:textId="77777777" w:rsidR="006E3910" w:rsidRPr="007A23E1" w:rsidRDefault="006E3910" w:rsidP="00A53179">
            <w:pPr>
              <w:ind w:firstLine="0"/>
              <w:jc w:val="center"/>
              <w:rPr>
                <w:rFonts w:cs="Sakkal Majalla"/>
              </w:rPr>
            </w:pPr>
            <w:r w:rsidRPr="007A23E1">
              <w:rPr>
                <w:rFonts w:cs="Sakkal Majalla"/>
                <w:rtl/>
              </w:rPr>
              <w:t>مجموعة السياسات والإجراءات والضوابط التي تنظم استخدام التقنيات الرقمية والذكاء الاصطناعي داخل المؤسسة، وتشمل تحديد المسؤوليات، وإدارة المخاطر، وتصنيف البيانات، والرقابة، والشفافية، والمساءلة. ويتفق ذلك مع توجهات</w:t>
            </w:r>
            <w:r w:rsidRPr="007A23E1">
              <w:rPr>
                <w:rFonts w:cs="Sakkal Majalla"/>
              </w:rPr>
              <w:t xml:space="preserve"> NIST </w:t>
            </w:r>
            <w:r w:rsidRPr="007A23E1">
              <w:rPr>
                <w:rFonts w:cs="Sakkal Majalla"/>
                <w:rtl/>
              </w:rPr>
              <w:t>و</w:t>
            </w:r>
            <w:r w:rsidRPr="007A23E1">
              <w:rPr>
                <w:rFonts w:cs="Sakkal Majalla"/>
              </w:rPr>
              <w:t xml:space="preserve">ISO </w:t>
            </w:r>
            <w:r w:rsidRPr="007A23E1">
              <w:rPr>
                <w:rFonts w:cs="Sakkal Majalla"/>
                <w:rtl/>
              </w:rPr>
              <w:t>في إدارة مخاطر وحوكمة أنظمة الذكاء الاصطناعي</w:t>
            </w:r>
            <w:r w:rsidRPr="007A23E1">
              <w:rPr>
                <w:rFonts w:cs="Sakkal Majalla"/>
              </w:rPr>
              <w:t xml:space="preserve"> </w:t>
            </w:r>
            <w:r w:rsidR="00A53179" w:rsidRPr="007A23E1">
              <w:rPr>
                <w:rFonts w:cs="Sakkal Majalla" w:hint="cs"/>
                <w:rtl/>
              </w:rPr>
              <w:t>(</w:t>
            </w:r>
            <w:r w:rsidRPr="007A23E1">
              <w:rPr>
                <w:rFonts w:cs="Sakkal Majalla"/>
              </w:rPr>
              <w:t>NIST</w:t>
            </w:r>
            <w:r w:rsidRPr="007A23E1">
              <w:rPr>
                <w:rFonts w:cs="Sakkal Majalla"/>
                <w:rtl/>
              </w:rPr>
              <w:t>، 2023؛</w:t>
            </w:r>
            <w:r w:rsidRPr="007A23E1">
              <w:rPr>
                <w:rFonts w:cs="Sakkal Majalla"/>
              </w:rPr>
              <w:t xml:space="preserve"> ISO</w:t>
            </w:r>
            <w:r w:rsidRPr="007A23E1">
              <w:rPr>
                <w:rFonts w:cs="Sakkal Majalla"/>
                <w:rtl/>
              </w:rPr>
              <w:t>، 2023</w:t>
            </w:r>
            <w:r w:rsidR="00A53179" w:rsidRPr="007A23E1">
              <w:rPr>
                <w:rFonts w:cs="Sakkal Majalla" w:hint="cs"/>
                <w:rtl/>
              </w:rPr>
              <w:t>)</w:t>
            </w:r>
            <w:r w:rsidRPr="007A23E1">
              <w:rPr>
                <w:rFonts w:cs="Sakkal Majalla"/>
              </w:rPr>
              <w:t xml:space="preserve">. </w:t>
            </w:r>
          </w:p>
        </w:tc>
        <w:tc>
          <w:tcPr>
            <w:tcW w:w="2172" w:type="pct"/>
            <w:vAlign w:val="center"/>
            <w:hideMark/>
          </w:tcPr>
          <w:p w14:paraId="15B50F02" w14:textId="77777777" w:rsidR="006E3910" w:rsidRPr="007A23E1" w:rsidRDefault="006E3910" w:rsidP="00A53179">
            <w:pPr>
              <w:ind w:firstLine="0"/>
              <w:jc w:val="center"/>
              <w:rPr>
                <w:rFonts w:cs="Sakkal Majalla"/>
              </w:rPr>
            </w:pPr>
            <w:r w:rsidRPr="007A23E1">
              <w:rPr>
                <w:rFonts w:cs="Sakkal Majalla"/>
                <w:rtl/>
              </w:rPr>
              <w:t>الدرجة التي يحصل عليها أفراد العينة في فقرات الاستبانة المتعلقة بوضوح سياسات استخدام الذكاء الاصطناعي، تصنيف البيانات، وجود أدوات معتمدة، التدريب، الرقابة، التدقيق، وتحديد المسؤوليات</w:t>
            </w:r>
            <w:r w:rsidRPr="007A23E1">
              <w:rPr>
                <w:rFonts w:cs="Sakkal Majalla"/>
              </w:rPr>
              <w:t>.</w:t>
            </w:r>
          </w:p>
        </w:tc>
      </w:tr>
    </w:tbl>
    <w:p w14:paraId="44572B95" w14:textId="77777777" w:rsidR="006E3910" w:rsidRPr="007A23E1" w:rsidRDefault="006E3910" w:rsidP="006E3910">
      <w:pPr>
        <w:ind w:firstLine="0"/>
        <w:rPr>
          <w:rFonts w:cs="Sakkal Majalla"/>
        </w:rPr>
      </w:pPr>
    </w:p>
    <w:p w14:paraId="5F2FBF7B" w14:textId="77777777" w:rsidR="006E3910" w:rsidRPr="007A23E1" w:rsidRDefault="006E3910" w:rsidP="006E3910">
      <w:pPr>
        <w:ind w:firstLine="0"/>
        <w:rPr>
          <w:rFonts w:cs="Sakkal Majalla"/>
          <w:b/>
          <w:bCs/>
        </w:rPr>
      </w:pPr>
      <w:r w:rsidRPr="007A23E1">
        <w:rPr>
          <w:rFonts w:cs="Sakkal Majalla"/>
          <w:b/>
          <w:bCs/>
          <w:rtl/>
        </w:rPr>
        <w:t>حادي عشر: الإطار النظري المختصر للدراسة</w:t>
      </w:r>
    </w:p>
    <w:p w14:paraId="45D1AF0B" w14:textId="77777777" w:rsidR="006E3910" w:rsidRPr="007A23E1" w:rsidRDefault="006E3910" w:rsidP="006E3910">
      <w:pPr>
        <w:ind w:firstLine="0"/>
        <w:rPr>
          <w:rFonts w:cs="Sakkal Majalla"/>
          <w:b/>
          <w:bCs/>
        </w:rPr>
      </w:pPr>
      <w:proofErr w:type="gramStart"/>
      <w:r w:rsidRPr="007A23E1">
        <w:rPr>
          <w:rFonts w:cs="Sakkal Majalla"/>
          <w:b/>
          <w:bCs/>
        </w:rPr>
        <w:t>1</w:t>
      </w:r>
      <w:r w:rsidR="00A53179" w:rsidRPr="007A23E1">
        <w:rPr>
          <w:rFonts w:cs="Sakkal Majalla" w:hint="cs"/>
          <w:b/>
          <w:bCs/>
          <w:rtl/>
        </w:rPr>
        <w:t xml:space="preserve"> </w:t>
      </w:r>
      <w:r w:rsidRPr="007A23E1">
        <w:rPr>
          <w:rFonts w:cs="Sakkal Majalla"/>
          <w:b/>
          <w:bCs/>
        </w:rPr>
        <w:t>.</w:t>
      </w:r>
      <w:proofErr w:type="gramEnd"/>
      <w:r w:rsidRPr="007A23E1">
        <w:rPr>
          <w:rFonts w:cs="Sakkal Majalla"/>
          <w:b/>
          <w:bCs/>
        </w:rPr>
        <w:t xml:space="preserve"> </w:t>
      </w:r>
      <w:r w:rsidRPr="007A23E1">
        <w:rPr>
          <w:rFonts w:cs="Sakkal Majalla"/>
          <w:b/>
          <w:bCs/>
          <w:rtl/>
        </w:rPr>
        <w:t xml:space="preserve">الذكاء الاصطناعي </w:t>
      </w:r>
      <w:proofErr w:type="spellStart"/>
      <w:r w:rsidRPr="007A23E1">
        <w:rPr>
          <w:rFonts w:cs="Sakkal Majalla"/>
          <w:b/>
          <w:bCs/>
          <w:rtl/>
        </w:rPr>
        <w:t>الظلّي</w:t>
      </w:r>
      <w:proofErr w:type="spellEnd"/>
      <w:r w:rsidRPr="007A23E1">
        <w:rPr>
          <w:rFonts w:cs="Sakkal Majalla"/>
          <w:b/>
          <w:bCs/>
          <w:rtl/>
        </w:rPr>
        <w:t xml:space="preserve"> في بيئة </w:t>
      </w:r>
      <w:proofErr w:type="gramStart"/>
      <w:r w:rsidRPr="007A23E1">
        <w:rPr>
          <w:rFonts w:cs="Sakkal Majalla"/>
          <w:b/>
          <w:bCs/>
          <w:rtl/>
        </w:rPr>
        <w:t>العمل</w:t>
      </w:r>
      <w:r w:rsidR="00A53179" w:rsidRPr="007A23E1">
        <w:rPr>
          <w:rFonts w:cs="Sakkal Majalla" w:hint="cs"/>
          <w:b/>
          <w:bCs/>
          <w:rtl/>
        </w:rPr>
        <w:t xml:space="preserve"> :</w:t>
      </w:r>
      <w:proofErr w:type="gramEnd"/>
      <w:r w:rsidR="00A53179" w:rsidRPr="007A23E1">
        <w:rPr>
          <w:rFonts w:cs="Sakkal Majalla" w:hint="cs"/>
          <w:b/>
          <w:bCs/>
          <w:rtl/>
        </w:rPr>
        <w:t xml:space="preserve"> </w:t>
      </w:r>
    </w:p>
    <w:p w14:paraId="18351F47" w14:textId="77777777" w:rsidR="006E3910" w:rsidRPr="007A23E1" w:rsidRDefault="006E3910" w:rsidP="00A53179">
      <w:pPr>
        <w:ind w:firstLine="720"/>
        <w:rPr>
          <w:rFonts w:cs="Sakkal Majalla"/>
        </w:rPr>
      </w:pPr>
      <w:r w:rsidRPr="007A23E1">
        <w:rPr>
          <w:rFonts w:cs="Sakkal Majalla"/>
          <w:rtl/>
        </w:rPr>
        <w:t xml:space="preserve">ظهر مفهوم الذكاء الاصطناعي </w:t>
      </w:r>
      <w:proofErr w:type="spellStart"/>
      <w:r w:rsidRPr="007A23E1">
        <w:rPr>
          <w:rFonts w:cs="Sakkal Majalla"/>
          <w:rtl/>
        </w:rPr>
        <w:t>الظلّي</w:t>
      </w:r>
      <w:proofErr w:type="spellEnd"/>
      <w:r w:rsidRPr="007A23E1">
        <w:rPr>
          <w:rFonts w:cs="Sakkal Majalla"/>
          <w:rtl/>
        </w:rPr>
        <w:t xml:space="preserve"> نتيجة توسع الموظفين في استخدام أدوات الذكاء الاصطناعي العامة دون إشراف مؤسسي. ويشبه هذا المفهوم إلى حد كبير مفهوم </w:t>
      </w:r>
      <w:r w:rsidRPr="007A23E1">
        <w:rPr>
          <w:rFonts w:cs="Sakkal Majalla"/>
          <w:b/>
          <w:bCs/>
          <w:rtl/>
        </w:rPr>
        <w:t xml:space="preserve">تقنية المعلومات </w:t>
      </w:r>
      <w:proofErr w:type="spellStart"/>
      <w:r w:rsidRPr="007A23E1">
        <w:rPr>
          <w:rFonts w:cs="Sakkal Majalla"/>
          <w:b/>
          <w:bCs/>
          <w:rtl/>
        </w:rPr>
        <w:t>الظلّية</w:t>
      </w:r>
      <w:proofErr w:type="spellEnd"/>
      <w:r w:rsidRPr="007A23E1">
        <w:rPr>
          <w:rFonts w:cs="Sakkal Majalla"/>
          <w:rtl/>
        </w:rPr>
        <w:t xml:space="preserve"> </w:t>
      </w:r>
      <w:r w:rsidRPr="007A23E1">
        <w:rPr>
          <w:rFonts w:cs="Sakkal Majalla"/>
        </w:rPr>
        <w:t>Shadow IT</w:t>
      </w:r>
      <w:r w:rsidRPr="007A23E1">
        <w:rPr>
          <w:rFonts w:cs="Sakkal Majalla"/>
          <w:rtl/>
        </w:rPr>
        <w:t>، إلا أنه يرتبط بأدوات أكثر حساسية من حيث قدرتها على معالجة البيانات، وتوليد المحتوى، وتقديم توصيات أو تحليلات قد تؤثر في القرار الإداري. ويؤدي هذا الاستخدام غالبًا إلى نشوء فجوة بين الواقع العملي للموظفين والسياسات الرسمية للمؤسسة</w:t>
      </w:r>
      <w:r w:rsidRPr="007A23E1">
        <w:rPr>
          <w:rFonts w:cs="Sakkal Majalla"/>
        </w:rPr>
        <w:t>.</w:t>
      </w:r>
    </w:p>
    <w:p w14:paraId="48FD97F2" w14:textId="77777777" w:rsidR="006E3910" w:rsidRPr="007A23E1" w:rsidRDefault="006E3910" w:rsidP="006E3910">
      <w:pPr>
        <w:ind w:firstLine="0"/>
        <w:rPr>
          <w:rFonts w:cs="Sakkal Majalla"/>
          <w:b/>
          <w:bCs/>
        </w:rPr>
      </w:pPr>
      <w:proofErr w:type="gramStart"/>
      <w:r w:rsidRPr="007A23E1">
        <w:rPr>
          <w:rFonts w:cs="Sakkal Majalla"/>
          <w:b/>
          <w:bCs/>
        </w:rPr>
        <w:t>2</w:t>
      </w:r>
      <w:r w:rsidR="00A53179" w:rsidRPr="007A23E1">
        <w:rPr>
          <w:rFonts w:cs="Sakkal Majalla" w:hint="cs"/>
          <w:b/>
          <w:bCs/>
          <w:rtl/>
        </w:rPr>
        <w:t xml:space="preserve"> </w:t>
      </w:r>
      <w:r w:rsidRPr="007A23E1">
        <w:rPr>
          <w:rFonts w:cs="Sakkal Majalla"/>
          <w:b/>
          <w:bCs/>
        </w:rPr>
        <w:t>.</w:t>
      </w:r>
      <w:proofErr w:type="gramEnd"/>
      <w:r w:rsidRPr="007A23E1">
        <w:rPr>
          <w:rFonts w:cs="Sakkal Majalla"/>
          <w:b/>
          <w:bCs/>
        </w:rPr>
        <w:t xml:space="preserve"> </w:t>
      </w:r>
      <w:r w:rsidRPr="007A23E1">
        <w:rPr>
          <w:rFonts w:cs="Sakkal Majalla"/>
          <w:b/>
          <w:bCs/>
          <w:rtl/>
        </w:rPr>
        <w:t>الكفاءة التشغيلية والذكاء الاصطناعي</w:t>
      </w:r>
      <w:r w:rsidR="00A53179" w:rsidRPr="007A23E1">
        <w:rPr>
          <w:rFonts w:cs="Sakkal Majalla" w:hint="cs"/>
          <w:b/>
          <w:bCs/>
          <w:rtl/>
        </w:rPr>
        <w:t xml:space="preserve">: </w:t>
      </w:r>
    </w:p>
    <w:p w14:paraId="43BAFEBF" w14:textId="77777777" w:rsidR="006E3910" w:rsidRPr="007A23E1" w:rsidRDefault="006E3910" w:rsidP="00A53179">
      <w:pPr>
        <w:ind w:firstLine="720"/>
        <w:rPr>
          <w:rFonts w:cs="Sakkal Majalla"/>
        </w:rPr>
      </w:pPr>
      <w:r w:rsidRPr="007A23E1">
        <w:rPr>
          <w:rFonts w:cs="Sakkal Majalla"/>
          <w:rtl/>
        </w:rPr>
        <w:t>أظهرت دراسات حديثة أن أدوات الذكاء الاصطناعي التوليدي يمكن أن تسهم في رفع الإنتاجية وتقليل وقت إنجاز المهام. فقد أظهرت تجربة</w:t>
      </w:r>
      <w:r w:rsidRPr="007A23E1">
        <w:rPr>
          <w:rFonts w:cs="Sakkal Majalla"/>
        </w:rPr>
        <w:t xml:space="preserve"> Noy </w:t>
      </w:r>
      <w:r w:rsidRPr="007A23E1">
        <w:rPr>
          <w:rFonts w:cs="Sakkal Majalla"/>
          <w:rtl/>
        </w:rPr>
        <w:t>و</w:t>
      </w:r>
      <w:r w:rsidRPr="007A23E1">
        <w:rPr>
          <w:rFonts w:cs="Sakkal Majalla"/>
        </w:rPr>
        <w:t xml:space="preserve">Zhang </w:t>
      </w:r>
      <w:r w:rsidRPr="007A23E1">
        <w:rPr>
          <w:rFonts w:cs="Sakkal Majalla"/>
          <w:rtl/>
        </w:rPr>
        <w:t>أن استخدام</w:t>
      </w:r>
      <w:r w:rsidRPr="007A23E1">
        <w:rPr>
          <w:rFonts w:cs="Sakkal Majalla"/>
        </w:rPr>
        <w:t xml:space="preserve"> ChatGPT </w:t>
      </w:r>
      <w:r w:rsidRPr="007A23E1">
        <w:rPr>
          <w:rFonts w:cs="Sakkal Majalla"/>
          <w:rtl/>
        </w:rPr>
        <w:t>ساعد المشاركين في مهام الكتابة المهنية على تقليل وقت الإنجاز وتحسين جودة المخرجات، بينما أظهرت دراسة</w:t>
      </w:r>
      <w:r w:rsidRPr="007A23E1">
        <w:rPr>
          <w:rFonts w:cs="Sakkal Majalla"/>
        </w:rPr>
        <w:t xml:space="preserve"> Brynjolfsson </w:t>
      </w:r>
      <w:r w:rsidRPr="007A23E1">
        <w:rPr>
          <w:rFonts w:cs="Sakkal Majalla"/>
          <w:rtl/>
        </w:rPr>
        <w:t>وزملائه في بيئة خدمة العملاء أن مساعدات الذكاء الاصطناعي رفعت الإنتاجية بنسبة ملحوظة، وكان أثرها أكبر لدى الموظفين الأقل خبرة</w:t>
      </w:r>
      <w:r w:rsidRPr="007A23E1">
        <w:rPr>
          <w:rFonts w:cs="Sakkal Majalla"/>
        </w:rPr>
        <w:t xml:space="preserve"> (Noy &amp; Zhang</w:t>
      </w:r>
      <w:r w:rsidRPr="007A23E1">
        <w:rPr>
          <w:rFonts w:cs="Sakkal Majalla"/>
          <w:rtl/>
        </w:rPr>
        <w:t>، 2023؛</w:t>
      </w:r>
      <w:r w:rsidRPr="007A23E1">
        <w:rPr>
          <w:rFonts w:cs="Sakkal Majalla"/>
        </w:rPr>
        <w:t xml:space="preserve"> Brynjolfsson et al.</w:t>
      </w:r>
      <w:r w:rsidRPr="007A23E1">
        <w:rPr>
          <w:rFonts w:cs="Sakkal Majalla"/>
          <w:rtl/>
        </w:rPr>
        <w:t>، 2025</w:t>
      </w:r>
      <w:r w:rsidR="00A53179" w:rsidRPr="007A23E1">
        <w:rPr>
          <w:rFonts w:cs="Sakkal Majalla" w:hint="cs"/>
          <w:rtl/>
        </w:rPr>
        <w:t>)</w:t>
      </w:r>
      <w:r w:rsidRPr="007A23E1">
        <w:rPr>
          <w:rFonts w:cs="Sakkal Majalla"/>
        </w:rPr>
        <w:t>.</w:t>
      </w:r>
    </w:p>
    <w:p w14:paraId="77CBCB70" w14:textId="77777777" w:rsidR="006E3910" w:rsidRPr="007A23E1" w:rsidRDefault="006E3910" w:rsidP="006E3910">
      <w:pPr>
        <w:ind w:firstLine="0"/>
        <w:rPr>
          <w:rFonts w:cs="Sakkal Majalla"/>
          <w:b/>
          <w:bCs/>
        </w:rPr>
      </w:pPr>
      <w:proofErr w:type="gramStart"/>
      <w:r w:rsidRPr="007A23E1">
        <w:rPr>
          <w:rFonts w:cs="Sakkal Majalla"/>
          <w:b/>
          <w:bCs/>
        </w:rPr>
        <w:t>3</w:t>
      </w:r>
      <w:r w:rsidR="00A53179" w:rsidRPr="007A23E1">
        <w:rPr>
          <w:rFonts w:cs="Sakkal Majalla" w:hint="cs"/>
          <w:b/>
          <w:bCs/>
          <w:rtl/>
        </w:rPr>
        <w:t xml:space="preserve"> </w:t>
      </w:r>
      <w:r w:rsidRPr="007A23E1">
        <w:rPr>
          <w:rFonts w:cs="Sakkal Majalla"/>
          <w:b/>
          <w:bCs/>
        </w:rPr>
        <w:t>.</w:t>
      </w:r>
      <w:proofErr w:type="gramEnd"/>
      <w:r w:rsidRPr="007A23E1">
        <w:rPr>
          <w:rFonts w:cs="Sakkal Majalla"/>
          <w:b/>
          <w:bCs/>
        </w:rPr>
        <w:t xml:space="preserve"> </w:t>
      </w:r>
      <w:r w:rsidRPr="007A23E1">
        <w:rPr>
          <w:rFonts w:cs="Sakkal Majalla"/>
          <w:b/>
          <w:bCs/>
          <w:rtl/>
        </w:rPr>
        <w:t>مخاطر أمن البيانات</w:t>
      </w:r>
      <w:r w:rsidR="00A53179" w:rsidRPr="007A23E1">
        <w:rPr>
          <w:rFonts w:cs="Sakkal Majalla" w:hint="cs"/>
          <w:b/>
          <w:bCs/>
          <w:rtl/>
        </w:rPr>
        <w:t>:</w:t>
      </w:r>
    </w:p>
    <w:p w14:paraId="604870A9" w14:textId="77777777" w:rsidR="006E3910" w:rsidRPr="007A23E1" w:rsidRDefault="006E3910" w:rsidP="00A53179">
      <w:pPr>
        <w:ind w:firstLine="720"/>
        <w:rPr>
          <w:rFonts w:cs="Sakkal Majalla"/>
        </w:rPr>
      </w:pPr>
      <w:r w:rsidRPr="007A23E1">
        <w:rPr>
          <w:rFonts w:cs="Sakkal Majalla"/>
          <w:rtl/>
        </w:rPr>
        <w:t>رغم فوائد الذكاء الاصطناعي، فإن الاستخدام غير المنظم قد يؤدي إلى مخاطر أمنية، خصوصًا عند التعامل مع بيانات العملاء، أو البيانات المالية، أو العقود، أو التقارير الداخلية، أو المعلومات السرية. وتؤكد الأدبيات الحديثة أن إدخال البيانات في أدوات ذكاء اصطناعي عامة قد يثير مخاوف تتعلق بالخصوصية والامتثال والتحكم في البيانات، لذلك تبرز أهمية وضع ضوابط واضحة لاستخدام هذه الأدوات</w:t>
      </w:r>
      <w:r w:rsidRPr="007A23E1">
        <w:rPr>
          <w:rFonts w:cs="Sakkal Majalla"/>
        </w:rPr>
        <w:t xml:space="preserve"> </w:t>
      </w:r>
      <w:r w:rsidR="00A53179" w:rsidRPr="007A23E1">
        <w:rPr>
          <w:rFonts w:cs="Sakkal Majalla" w:hint="cs"/>
          <w:rtl/>
        </w:rPr>
        <w:t>(</w:t>
      </w:r>
      <w:r w:rsidRPr="007A23E1">
        <w:rPr>
          <w:rFonts w:cs="Sakkal Majalla"/>
        </w:rPr>
        <w:t>IBM</w:t>
      </w:r>
      <w:r w:rsidRPr="007A23E1">
        <w:rPr>
          <w:rFonts w:cs="Sakkal Majalla"/>
          <w:rtl/>
        </w:rPr>
        <w:t>، 2025؛</w:t>
      </w:r>
      <w:r w:rsidRPr="007A23E1">
        <w:rPr>
          <w:rFonts w:cs="Sakkal Majalla"/>
        </w:rPr>
        <w:t xml:space="preserve"> Cisco</w:t>
      </w:r>
      <w:r w:rsidRPr="007A23E1">
        <w:rPr>
          <w:rFonts w:cs="Sakkal Majalla"/>
          <w:rtl/>
        </w:rPr>
        <w:t>، 2024</w:t>
      </w:r>
      <w:r w:rsidR="00A53179" w:rsidRPr="007A23E1">
        <w:rPr>
          <w:rFonts w:cs="Sakkal Majalla" w:hint="cs"/>
          <w:rtl/>
        </w:rPr>
        <w:t>)</w:t>
      </w:r>
      <w:r w:rsidRPr="007A23E1">
        <w:rPr>
          <w:rFonts w:cs="Sakkal Majalla"/>
        </w:rPr>
        <w:t xml:space="preserve">. </w:t>
      </w:r>
    </w:p>
    <w:p w14:paraId="5616EFAA" w14:textId="77777777" w:rsidR="006E3910" w:rsidRPr="007A23E1" w:rsidRDefault="006E3910" w:rsidP="006E3910">
      <w:pPr>
        <w:ind w:firstLine="0"/>
        <w:rPr>
          <w:rFonts w:cs="Sakkal Majalla"/>
          <w:b/>
          <w:bCs/>
        </w:rPr>
      </w:pPr>
      <w:proofErr w:type="gramStart"/>
      <w:r w:rsidRPr="007A23E1">
        <w:rPr>
          <w:rFonts w:cs="Sakkal Majalla"/>
          <w:b/>
          <w:bCs/>
        </w:rPr>
        <w:t>4</w:t>
      </w:r>
      <w:r w:rsidR="00A53179" w:rsidRPr="007A23E1">
        <w:rPr>
          <w:rFonts w:cs="Sakkal Majalla" w:hint="cs"/>
          <w:b/>
          <w:bCs/>
          <w:rtl/>
        </w:rPr>
        <w:t xml:space="preserve"> </w:t>
      </w:r>
      <w:r w:rsidRPr="007A23E1">
        <w:rPr>
          <w:rFonts w:cs="Sakkal Majalla"/>
          <w:b/>
          <w:bCs/>
        </w:rPr>
        <w:t>.</w:t>
      </w:r>
      <w:proofErr w:type="gramEnd"/>
      <w:r w:rsidRPr="007A23E1">
        <w:rPr>
          <w:rFonts w:cs="Sakkal Majalla"/>
          <w:b/>
          <w:bCs/>
        </w:rPr>
        <w:t xml:space="preserve"> </w:t>
      </w:r>
      <w:r w:rsidRPr="007A23E1">
        <w:rPr>
          <w:rFonts w:cs="Sakkal Majalla"/>
          <w:b/>
          <w:bCs/>
          <w:rtl/>
        </w:rPr>
        <w:t>الحوكمة الرقمية بوصفها آلية ضبط</w:t>
      </w:r>
      <w:r w:rsidR="00A53179" w:rsidRPr="007A23E1">
        <w:rPr>
          <w:rFonts w:cs="Sakkal Majalla" w:hint="cs"/>
          <w:b/>
          <w:bCs/>
          <w:rtl/>
        </w:rPr>
        <w:t>:</w:t>
      </w:r>
    </w:p>
    <w:p w14:paraId="48F538A8" w14:textId="77777777" w:rsidR="006E3910" w:rsidRPr="007A23E1" w:rsidRDefault="006E3910" w:rsidP="00A53179">
      <w:pPr>
        <w:ind w:firstLine="720"/>
        <w:rPr>
          <w:rFonts w:cs="Sakkal Majalla"/>
        </w:rPr>
      </w:pPr>
      <w:r w:rsidRPr="007A23E1">
        <w:rPr>
          <w:rFonts w:cs="Sakkal Majalla"/>
          <w:rtl/>
        </w:rPr>
        <w:t>تعمل الحوكمة الرقمية على إيجاد توازن بين الابتكار والحماية، فهي لا تهدف إلى منع استخدام التكنولوجيا، بل إلى تنظيمه وضبط مخاطره. وفي مجال الذكاء الاصطناعي، تؤكد المعايير الحديثة مثل</w:t>
      </w:r>
      <w:r w:rsidRPr="007A23E1">
        <w:rPr>
          <w:rFonts w:cs="Sakkal Majalla"/>
        </w:rPr>
        <w:t xml:space="preserve"> NIST AI RMF </w:t>
      </w:r>
      <w:r w:rsidRPr="007A23E1">
        <w:rPr>
          <w:rFonts w:cs="Sakkal Majalla"/>
          <w:rtl/>
        </w:rPr>
        <w:t>و</w:t>
      </w:r>
      <w:r w:rsidRPr="007A23E1">
        <w:rPr>
          <w:rFonts w:cs="Sakkal Majalla"/>
        </w:rPr>
        <w:t xml:space="preserve">ISO/IEC 42001 </w:t>
      </w:r>
      <w:r w:rsidRPr="007A23E1">
        <w:rPr>
          <w:rFonts w:cs="Sakkal Majalla"/>
          <w:rtl/>
        </w:rPr>
        <w:t>على أهمية إدارة المخاطر، وتحديد المسؤوليات، ووضع سياسات واضحة، وضمان الشفافية، ومراقبة الأداء، والتحسين المستمر. وبذلك يمكن أن تسهم سياسات الحوكمة الرقمية في تحويل الذكاء الاصطناعي من ممارسة فردية غير منظمة إلى ممارسة مؤسسية مسؤولة</w:t>
      </w:r>
      <w:r w:rsidRPr="007A23E1">
        <w:rPr>
          <w:rFonts w:cs="Sakkal Majalla"/>
        </w:rPr>
        <w:t xml:space="preserve"> </w:t>
      </w:r>
      <w:r w:rsidR="00A53179" w:rsidRPr="007A23E1">
        <w:rPr>
          <w:rFonts w:cs="Sakkal Majalla" w:hint="cs"/>
          <w:rtl/>
        </w:rPr>
        <w:t>(</w:t>
      </w:r>
      <w:r w:rsidRPr="007A23E1">
        <w:rPr>
          <w:rFonts w:cs="Sakkal Majalla"/>
        </w:rPr>
        <w:t>NIST</w:t>
      </w:r>
      <w:r w:rsidRPr="007A23E1">
        <w:rPr>
          <w:rFonts w:cs="Sakkal Majalla"/>
          <w:rtl/>
        </w:rPr>
        <w:t>، 2023؛</w:t>
      </w:r>
      <w:r w:rsidRPr="007A23E1">
        <w:rPr>
          <w:rFonts w:cs="Sakkal Majalla"/>
        </w:rPr>
        <w:t xml:space="preserve"> ISO</w:t>
      </w:r>
      <w:r w:rsidRPr="007A23E1">
        <w:rPr>
          <w:rFonts w:cs="Sakkal Majalla"/>
          <w:rtl/>
        </w:rPr>
        <w:t>، 2023؛</w:t>
      </w:r>
      <w:r w:rsidRPr="007A23E1">
        <w:rPr>
          <w:rFonts w:cs="Sakkal Majalla"/>
        </w:rPr>
        <w:t xml:space="preserve"> OECD</w:t>
      </w:r>
      <w:r w:rsidRPr="007A23E1">
        <w:rPr>
          <w:rFonts w:cs="Sakkal Majalla"/>
          <w:rtl/>
        </w:rPr>
        <w:t>، 2024</w:t>
      </w:r>
      <w:r w:rsidR="00A53179" w:rsidRPr="007A23E1">
        <w:rPr>
          <w:rFonts w:cs="Sakkal Majalla" w:hint="cs"/>
          <w:rtl/>
        </w:rPr>
        <w:t>)</w:t>
      </w:r>
      <w:r w:rsidRPr="007A23E1">
        <w:rPr>
          <w:rFonts w:cs="Sakkal Majalla"/>
        </w:rPr>
        <w:t xml:space="preserve">. </w:t>
      </w:r>
      <w:r w:rsidR="00A53179" w:rsidRPr="007A23E1">
        <w:rPr>
          <w:rFonts w:cs="Sakkal Majalla" w:hint="cs"/>
          <w:rtl/>
        </w:rPr>
        <w:t xml:space="preserve"> </w:t>
      </w:r>
    </w:p>
    <w:p w14:paraId="028B4E17" w14:textId="77777777" w:rsidR="007A23E1" w:rsidRPr="007A23E1" w:rsidRDefault="007A23E1" w:rsidP="006E3910">
      <w:pPr>
        <w:ind w:firstLine="0"/>
        <w:rPr>
          <w:rFonts w:cs="Sakkal Majalla"/>
          <w:b/>
          <w:bCs/>
          <w:rtl/>
        </w:rPr>
      </w:pPr>
    </w:p>
    <w:p w14:paraId="353F7FA7" w14:textId="77777777" w:rsidR="006E3910" w:rsidRPr="007A23E1" w:rsidRDefault="006E3910" w:rsidP="006E3910">
      <w:pPr>
        <w:ind w:firstLine="0"/>
        <w:rPr>
          <w:rFonts w:cs="Sakkal Majalla"/>
          <w:b/>
          <w:bCs/>
        </w:rPr>
      </w:pPr>
      <w:r w:rsidRPr="007A23E1">
        <w:rPr>
          <w:rFonts w:cs="Sakkal Majalla"/>
          <w:b/>
          <w:bCs/>
          <w:rtl/>
        </w:rPr>
        <w:t>ثاني عشر: الدراسات السابقة</w:t>
      </w:r>
    </w:p>
    <w:p w14:paraId="60110575" w14:textId="77777777" w:rsidR="006E3910" w:rsidRPr="007A23E1" w:rsidRDefault="006E3910" w:rsidP="006E3910">
      <w:pPr>
        <w:ind w:firstLine="0"/>
        <w:rPr>
          <w:rFonts w:cs="Sakkal Majalla"/>
          <w:b/>
          <w:bCs/>
        </w:rPr>
      </w:pPr>
      <w:r w:rsidRPr="007A23E1">
        <w:rPr>
          <w:rFonts w:cs="Sakkal Majalla"/>
          <w:b/>
          <w:bCs/>
          <w:rtl/>
        </w:rPr>
        <w:t>أولاً: الدراسات العربية</w:t>
      </w:r>
    </w:p>
    <w:p w14:paraId="080B378B" w14:textId="77777777" w:rsidR="006E3910" w:rsidRPr="007A23E1" w:rsidRDefault="006E3910" w:rsidP="006E3910">
      <w:pPr>
        <w:ind w:firstLine="0"/>
        <w:rPr>
          <w:rFonts w:cs="Sakkal Majalla"/>
          <w:b/>
          <w:bCs/>
        </w:rPr>
      </w:pPr>
      <w:r w:rsidRPr="007A23E1">
        <w:rPr>
          <w:rFonts w:cs="Sakkal Majalla"/>
          <w:b/>
          <w:bCs/>
          <w:rtl/>
        </w:rPr>
        <w:t xml:space="preserve">الدراسة الأولى: دراسة ثريا، وبركات، واليازجي لسنة </w:t>
      </w:r>
      <w:proofErr w:type="gramStart"/>
      <w:r w:rsidRPr="007A23E1">
        <w:rPr>
          <w:rFonts w:cs="Sakkal Majalla"/>
          <w:b/>
          <w:bCs/>
          <w:rtl/>
        </w:rPr>
        <w:t>2021</w:t>
      </w:r>
      <w:r w:rsidR="007A23E1" w:rsidRPr="007A23E1">
        <w:rPr>
          <w:rFonts w:cs="Sakkal Majalla" w:hint="cs"/>
          <w:b/>
          <w:bCs/>
          <w:rtl/>
        </w:rPr>
        <w:t xml:space="preserve"> :</w:t>
      </w:r>
      <w:proofErr w:type="gramEnd"/>
      <w:r w:rsidR="007A23E1" w:rsidRPr="007A23E1">
        <w:rPr>
          <w:rFonts w:cs="Sakkal Majalla" w:hint="cs"/>
          <w:b/>
          <w:bCs/>
          <w:rtl/>
        </w:rPr>
        <w:t xml:space="preserve"> </w:t>
      </w:r>
    </w:p>
    <w:p w14:paraId="315E8166" w14:textId="77777777" w:rsidR="006E3910" w:rsidRPr="007A23E1" w:rsidRDefault="006E3910" w:rsidP="007A23E1">
      <w:pPr>
        <w:ind w:firstLine="720"/>
        <w:rPr>
          <w:rFonts w:cs="Sakkal Majalla"/>
        </w:rPr>
      </w:pPr>
      <w:r w:rsidRPr="007A23E1">
        <w:rPr>
          <w:rFonts w:cs="Sakkal Majalla"/>
          <w:rtl/>
        </w:rPr>
        <w:t xml:space="preserve">جاءت دراسة </w:t>
      </w:r>
      <w:r w:rsidRPr="007A23E1">
        <w:rPr>
          <w:rFonts w:cs="Sakkal Majalla"/>
          <w:b/>
          <w:bCs/>
          <w:rtl/>
        </w:rPr>
        <w:t>ثريا، وبركات، واليازجي</w:t>
      </w:r>
      <w:r w:rsidRPr="007A23E1">
        <w:rPr>
          <w:rFonts w:cs="Sakkal Majalla"/>
          <w:b/>
          <w:bCs/>
        </w:rPr>
        <w:t xml:space="preserve"> (2021)</w:t>
      </w:r>
      <w:r w:rsidRPr="007A23E1">
        <w:rPr>
          <w:rFonts w:cs="Sakkal Majalla"/>
        </w:rPr>
        <w:t xml:space="preserve"> </w:t>
      </w:r>
      <w:r w:rsidRPr="007A23E1">
        <w:rPr>
          <w:rFonts w:cs="Sakkal Majalla"/>
          <w:rtl/>
        </w:rPr>
        <w:t>بعنوان</w:t>
      </w:r>
      <w:r w:rsidRPr="007A23E1">
        <w:rPr>
          <w:rFonts w:cs="Sakkal Majalla"/>
        </w:rPr>
        <w:t xml:space="preserve">: </w:t>
      </w:r>
      <w:r w:rsidRPr="007A23E1">
        <w:rPr>
          <w:rFonts w:cs="Sakkal Majalla"/>
          <w:b/>
          <w:bCs/>
        </w:rPr>
        <w:t>“</w:t>
      </w:r>
      <w:r w:rsidRPr="007A23E1">
        <w:rPr>
          <w:rFonts w:cs="Sakkal Majalla"/>
          <w:b/>
          <w:bCs/>
          <w:rtl/>
        </w:rPr>
        <w:t>دور الذكاء الاصطناعي في تطوير الحوكمة في المؤسسات الحكومية: دراسة استطلاعية في وزارة الاتصالات وتكنولوجيا المعلومات – غزة</w:t>
      </w:r>
      <w:r w:rsidRPr="007A23E1">
        <w:rPr>
          <w:rFonts w:cs="Sakkal Majalla"/>
          <w:b/>
          <w:bCs/>
        </w:rPr>
        <w:t>”</w:t>
      </w:r>
      <w:r w:rsidRPr="007A23E1">
        <w:rPr>
          <w:rFonts w:cs="Sakkal Majalla"/>
        </w:rPr>
        <w:t xml:space="preserve">. </w:t>
      </w:r>
      <w:r w:rsidRPr="007A23E1">
        <w:rPr>
          <w:rFonts w:cs="Sakkal Majalla"/>
          <w:rtl/>
        </w:rPr>
        <w:t xml:space="preserve">هدفت الدراسة إلى التعرف على دور تطبيقات الذكاء الاصطناعي في تطوير الحوكمة داخل المؤسسات الحكومية، واستخدمت المنهج الوصفي التحليلي، واعتمدت على الاستبانة أداةً لجمع البيانات. وبلغ مجتمع الدراسة 198 موظفًا، في حين تكونت العينة من 20 موظفًا من العاملين ذوي الصلة المباشرة بموضوع الدراسة. وتوصلت الدراسة إلى وجود علاقة ذات دلالة إحصائية بين تطبيقات الذكاء الاصطناعي، ولا سيما النظم الخبيرة، وبين تطوير الحوكمة في المؤسسة الحكومية. وأوصت الدراسة بتعزيز توظيف الذكاء الاصطناعي في العمل الحكومي، وتطوير البنية التنظيمية والتقنية الداعمة </w:t>
      </w:r>
      <w:proofErr w:type="gramStart"/>
      <w:r w:rsidRPr="007A23E1">
        <w:rPr>
          <w:rFonts w:cs="Sakkal Majalla"/>
          <w:rtl/>
        </w:rPr>
        <w:t xml:space="preserve">للحوكمة </w:t>
      </w:r>
      <w:r w:rsidR="007A23E1" w:rsidRPr="007A23E1">
        <w:rPr>
          <w:rFonts w:cs="Sakkal Majalla" w:hint="cs"/>
          <w:rtl/>
        </w:rPr>
        <w:t>.</w:t>
      </w:r>
      <w:proofErr w:type="gramEnd"/>
    </w:p>
    <w:p w14:paraId="1196FED9" w14:textId="77777777" w:rsidR="006E3910" w:rsidRPr="007A23E1" w:rsidRDefault="006E3910" w:rsidP="006E3910">
      <w:pPr>
        <w:ind w:firstLine="0"/>
        <w:rPr>
          <w:rFonts w:cs="Sakkal Majalla"/>
          <w:b/>
          <w:bCs/>
        </w:rPr>
      </w:pPr>
      <w:r w:rsidRPr="007A23E1">
        <w:rPr>
          <w:rFonts w:cs="Sakkal Majalla"/>
          <w:b/>
          <w:bCs/>
          <w:rtl/>
        </w:rPr>
        <w:t>الدراسة الثانية: دراسة العتيبي لسنة 2025</w:t>
      </w:r>
      <w:r w:rsidR="007A23E1" w:rsidRPr="007A23E1">
        <w:rPr>
          <w:rFonts w:cs="Sakkal Majalla" w:hint="cs"/>
          <w:b/>
          <w:bCs/>
          <w:rtl/>
        </w:rPr>
        <w:t>:</w:t>
      </w:r>
    </w:p>
    <w:p w14:paraId="68BB87AC" w14:textId="77777777" w:rsidR="006E3910" w:rsidRPr="007A23E1" w:rsidRDefault="006E3910" w:rsidP="007A23E1">
      <w:pPr>
        <w:ind w:firstLine="720"/>
        <w:rPr>
          <w:rFonts w:cs="Sakkal Majalla"/>
        </w:rPr>
      </w:pPr>
      <w:r w:rsidRPr="007A23E1">
        <w:rPr>
          <w:rFonts w:cs="Sakkal Majalla"/>
          <w:rtl/>
        </w:rPr>
        <w:t xml:space="preserve">أجرت </w:t>
      </w:r>
      <w:r w:rsidRPr="007A23E1">
        <w:rPr>
          <w:rFonts w:cs="Sakkal Majalla"/>
          <w:b/>
          <w:bCs/>
          <w:rtl/>
        </w:rPr>
        <w:t>هدى متعب سلطان العتيبي</w:t>
      </w:r>
      <w:r w:rsidRPr="007A23E1">
        <w:rPr>
          <w:rFonts w:cs="Sakkal Majalla"/>
          <w:b/>
          <w:bCs/>
        </w:rPr>
        <w:t xml:space="preserve"> (2025)</w:t>
      </w:r>
      <w:r w:rsidRPr="007A23E1">
        <w:rPr>
          <w:rFonts w:cs="Sakkal Majalla"/>
        </w:rPr>
        <w:t xml:space="preserve"> </w:t>
      </w:r>
      <w:r w:rsidRPr="007A23E1">
        <w:rPr>
          <w:rFonts w:cs="Sakkal Majalla"/>
          <w:rtl/>
        </w:rPr>
        <w:t>دراسة بعنوان</w:t>
      </w:r>
      <w:r w:rsidRPr="007A23E1">
        <w:rPr>
          <w:rFonts w:cs="Sakkal Majalla"/>
        </w:rPr>
        <w:t xml:space="preserve">: </w:t>
      </w:r>
      <w:r w:rsidRPr="007A23E1">
        <w:rPr>
          <w:rFonts w:cs="Sakkal Majalla"/>
          <w:b/>
          <w:bCs/>
        </w:rPr>
        <w:t>“</w:t>
      </w:r>
      <w:r w:rsidRPr="007A23E1">
        <w:rPr>
          <w:rFonts w:cs="Sakkal Majalla"/>
          <w:b/>
          <w:bCs/>
          <w:rtl/>
        </w:rPr>
        <w:t>أثر تطبيق استراتيجيات الذكاء الاصطناعي على التميز المؤسسي بالتطبيق على إداريين/إداريات مدارس التعليم العام بمدينة جدة</w:t>
      </w:r>
      <w:r w:rsidRPr="007A23E1">
        <w:rPr>
          <w:rFonts w:cs="Sakkal Majalla"/>
          <w:b/>
          <w:bCs/>
        </w:rPr>
        <w:t>”</w:t>
      </w:r>
      <w:r w:rsidRPr="007A23E1">
        <w:rPr>
          <w:rFonts w:cs="Sakkal Majalla"/>
        </w:rPr>
        <w:t xml:space="preserve">. </w:t>
      </w:r>
      <w:r w:rsidRPr="007A23E1">
        <w:rPr>
          <w:rFonts w:cs="Sakkal Majalla"/>
          <w:rtl/>
        </w:rPr>
        <w:t xml:space="preserve">هدفت الدراسة إلى قياس أثر استراتيجيات الذكاء الاصطناعي على التميز المؤسسي، واستخدمت المنهج الوصفي الارتباطي، واعتمدت على الاستبانة. وتكونت عينة الدراسة من 211 إداريًا وإدارية من مدارس التعليم العام بمدينة جدة. وتوصلت الدراسة إلى وجود أثر إيجابي ذي دلالة إحصائية لتطبيق استراتيجيات الذكاء الاصطناعي على التميز المؤسسي، حيث فسرت استراتيجيات الذكاء الاصطناعي نسبة معتبرة من التغير في مستوى التميز المؤسسي. وأوصت الدراسة بتعزيز تطبيق استراتيجيات الذكاء الاصطناعي، ونشر ثقافة الابتكار والتحول الرقمي، وتقييم الأثر المؤسسي بصورة </w:t>
      </w:r>
      <w:proofErr w:type="gramStart"/>
      <w:r w:rsidRPr="007A23E1">
        <w:rPr>
          <w:rFonts w:cs="Sakkal Majalla"/>
          <w:rtl/>
        </w:rPr>
        <w:t xml:space="preserve">دورية </w:t>
      </w:r>
      <w:r w:rsidR="007A23E1" w:rsidRPr="007A23E1">
        <w:rPr>
          <w:rFonts w:cs="Sakkal Majalla" w:hint="cs"/>
          <w:rtl/>
        </w:rPr>
        <w:t>.</w:t>
      </w:r>
      <w:proofErr w:type="gramEnd"/>
    </w:p>
    <w:p w14:paraId="7D50BE34" w14:textId="77777777" w:rsidR="006E3910" w:rsidRPr="007A23E1" w:rsidRDefault="006E3910" w:rsidP="006E3910">
      <w:pPr>
        <w:ind w:firstLine="0"/>
        <w:rPr>
          <w:rFonts w:cs="Sakkal Majalla"/>
          <w:b/>
          <w:bCs/>
        </w:rPr>
      </w:pPr>
      <w:r w:rsidRPr="007A23E1">
        <w:rPr>
          <w:rFonts w:cs="Sakkal Majalla"/>
          <w:b/>
          <w:bCs/>
          <w:rtl/>
        </w:rPr>
        <w:t>الدراسة الثالثة: دراسة الرحاحلة لسنة 2025</w:t>
      </w:r>
    </w:p>
    <w:p w14:paraId="1D9DC03D" w14:textId="77777777" w:rsidR="006E3910" w:rsidRPr="007A23E1" w:rsidRDefault="006E3910" w:rsidP="007A23E1">
      <w:pPr>
        <w:ind w:firstLine="720"/>
        <w:rPr>
          <w:rFonts w:cs="Sakkal Majalla"/>
        </w:rPr>
      </w:pPr>
      <w:r w:rsidRPr="007A23E1">
        <w:rPr>
          <w:rFonts w:cs="Sakkal Majalla"/>
          <w:rtl/>
        </w:rPr>
        <w:t xml:space="preserve">تناولت دراسة </w:t>
      </w:r>
      <w:r w:rsidRPr="007A23E1">
        <w:rPr>
          <w:rFonts w:cs="Sakkal Majalla"/>
          <w:b/>
          <w:bCs/>
          <w:rtl/>
        </w:rPr>
        <w:t>أحمد محمد الرحاحلة</w:t>
      </w:r>
      <w:r w:rsidRPr="007A23E1">
        <w:rPr>
          <w:rFonts w:cs="Sakkal Majalla"/>
          <w:b/>
          <w:bCs/>
        </w:rPr>
        <w:t xml:space="preserve"> (2025)</w:t>
      </w:r>
      <w:r w:rsidRPr="007A23E1">
        <w:rPr>
          <w:rFonts w:cs="Sakkal Majalla"/>
        </w:rPr>
        <w:t xml:space="preserve"> </w:t>
      </w:r>
      <w:r w:rsidRPr="007A23E1">
        <w:rPr>
          <w:rFonts w:cs="Sakkal Majalla"/>
          <w:rtl/>
        </w:rPr>
        <w:t>بعنوان</w:t>
      </w:r>
      <w:r w:rsidRPr="007A23E1">
        <w:rPr>
          <w:rFonts w:cs="Sakkal Majalla"/>
        </w:rPr>
        <w:t xml:space="preserve">: </w:t>
      </w:r>
      <w:r w:rsidRPr="007A23E1">
        <w:rPr>
          <w:rFonts w:cs="Sakkal Majalla"/>
          <w:b/>
          <w:bCs/>
        </w:rPr>
        <w:t>“</w:t>
      </w:r>
      <w:r w:rsidRPr="007A23E1">
        <w:rPr>
          <w:rFonts w:cs="Sakkal Majalla"/>
          <w:b/>
          <w:bCs/>
          <w:rtl/>
        </w:rPr>
        <w:t>دور الذكاء الاصطناعي في تعزيز الامتثال لإدارة مخاطر الأمن السيبراني</w:t>
      </w:r>
      <w:r w:rsidRPr="007A23E1">
        <w:rPr>
          <w:rFonts w:cs="Sakkal Majalla"/>
          <w:b/>
          <w:bCs/>
        </w:rPr>
        <w:t>”</w:t>
      </w:r>
      <w:r w:rsidRPr="007A23E1">
        <w:rPr>
          <w:rFonts w:cs="Sakkal Majalla"/>
        </w:rPr>
        <w:t xml:space="preserve"> </w:t>
      </w:r>
      <w:r w:rsidRPr="007A23E1">
        <w:rPr>
          <w:rFonts w:cs="Sakkal Majalla"/>
          <w:rtl/>
        </w:rPr>
        <w:t xml:space="preserve">أثر الذكاء الاصطناعي في دعم عمليات الامتثال وإدارة مخاطر الأمن السيبراني. هدفت الدراسة إلى بيان كيف يمكن لتقنيات الذكاء الاصطناعي أن تساعد في تحسين اكتشاف المخاطر، وتقييمها، والاستجابة لها، ودعم الامتثال للسياسات والمعايير الأمنية. واستخدمت الدراسة منهجًا تحليليًا يعتمد على مراجعة مراحل إدارة المخاطر وسيناريوهات الأمن السيبراني، ولم تكن دراسة ميدانية قائمة على عينة بشرية مباشرة. وتوصلت إلى أن الذكاء الاصطناعي يمكن أن يعزز قدرات المؤسسات في إدارة المخاطر السيبرانية من خلال التحليل التنبؤي، والأتمتة، ودعم اتخاذ القرار، لكنها أكدت الحاجة إلى ضوابط حوكمة واضحة تمنع إساءة الاستخدام أو الاعتماد غير المنضبط على الأنظمة الذكية. وأوصت الدراسة بتطوير أطر حوكمة وامتثال تدعم الاستخدام الآمن للذكاء الاصطناعي في مجال الأمن </w:t>
      </w:r>
      <w:proofErr w:type="gramStart"/>
      <w:r w:rsidRPr="007A23E1">
        <w:rPr>
          <w:rFonts w:cs="Sakkal Majalla"/>
          <w:rtl/>
        </w:rPr>
        <w:t xml:space="preserve">السيبراني </w:t>
      </w:r>
      <w:r w:rsidR="007A23E1" w:rsidRPr="007A23E1">
        <w:rPr>
          <w:rFonts w:cs="Sakkal Majalla" w:hint="cs"/>
          <w:rtl/>
        </w:rPr>
        <w:t>.</w:t>
      </w:r>
      <w:proofErr w:type="gramEnd"/>
    </w:p>
    <w:p w14:paraId="47E494A3" w14:textId="77777777" w:rsidR="006E3910" w:rsidRPr="007A23E1" w:rsidRDefault="006E3910" w:rsidP="006E3910">
      <w:pPr>
        <w:ind w:firstLine="0"/>
        <w:rPr>
          <w:rFonts w:cs="Sakkal Majalla"/>
          <w:b/>
          <w:bCs/>
        </w:rPr>
      </w:pPr>
      <w:r w:rsidRPr="007A23E1">
        <w:rPr>
          <w:rFonts w:cs="Sakkal Majalla"/>
          <w:b/>
          <w:bCs/>
          <w:rtl/>
        </w:rPr>
        <w:t>الدراسة الرابعة: دراسة عباس لسنة 2017</w:t>
      </w:r>
    </w:p>
    <w:p w14:paraId="27271F10" w14:textId="77777777" w:rsidR="006E3910" w:rsidRPr="007A23E1" w:rsidRDefault="006E3910" w:rsidP="007A23E1">
      <w:pPr>
        <w:ind w:firstLine="720"/>
        <w:rPr>
          <w:rFonts w:cs="Sakkal Majalla"/>
        </w:rPr>
      </w:pPr>
      <w:r w:rsidRPr="007A23E1">
        <w:rPr>
          <w:rFonts w:cs="Sakkal Majalla"/>
          <w:rtl/>
        </w:rPr>
        <w:t xml:space="preserve">قدمت </w:t>
      </w:r>
      <w:r w:rsidRPr="007A23E1">
        <w:rPr>
          <w:rFonts w:cs="Sakkal Majalla"/>
          <w:b/>
          <w:bCs/>
          <w:rtl/>
        </w:rPr>
        <w:t>زهرة عباس</w:t>
      </w:r>
      <w:r w:rsidRPr="007A23E1">
        <w:rPr>
          <w:rFonts w:cs="Sakkal Majalla"/>
          <w:b/>
          <w:bCs/>
        </w:rPr>
        <w:t xml:space="preserve"> (2017)</w:t>
      </w:r>
      <w:r w:rsidRPr="007A23E1">
        <w:rPr>
          <w:rFonts w:cs="Sakkal Majalla"/>
        </w:rPr>
        <w:t xml:space="preserve"> </w:t>
      </w:r>
      <w:r w:rsidRPr="007A23E1">
        <w:rPr>
          <w:rFonts w:cs="Sakkal Majalla"/>
          <w:rtl/>
        </w:rPr>
        <w:t>دراسة بعنوان</w:t>
      </w:r>
      <w:r w:rsidRPr="007A23E1">
        <w:rPr>
          <w:rFonts w:cs="Sakkal Majalla"/>
        </w:rPr>
        <w:t xml:space="preserve">: </w:t>
      </w:r>
      <w:r w:rsidRPr="007A23E1">
        <w:rPr>
          <w:rFonts w:cs="Sakkal Majalla"/>
          <w:b/>
          <w:bCs/>
        </w:rPr>
        <w:t>“</w:t>
      </w:r>
      <w:r w:rsidRPr="007A23E1">
        <w:rPr>
          <w:rFonts w:cs="Sakkal Majalla"/>
          <w:b/>
          <w:bCs/>
          <w:rtl/>
        </w:rPr>
        <w:t>حوكمة تكنولوجيا المعلومات كتوجه استراتيجي لتخفيض مخاطر أمن المعلومات</w:t>
      </w:r>
      <w:r w:rsidRPr="007A23E1">
        <w:rPr>
          <w:rFonts w:cs="Sakkal Majalla"/>
          <w:b/>
          <w:bCs/>
        </w:rPr>
        <w:t>”</w:t>
      </w:r>
      <w:r w:rsidRPr="007A23E1">
        <w:rPr>
          <w:rFonts w:cs="Sakkal Majalla"/>
        </w:rPr>
        <w:t xml:space="preserve">. </w:t>
      </w:r>
      <w:r w:rsidRPr="007A23E1">
        <w:rPr>
          <w:rFonts w:cs="Sakkal Majalla"/>
          <w:rtl/>
        </w:rPr>
        <w:t xml:space="preserve">هدفت الدراسة إلى توضيح دور حوكمة تكنولوجيا المعلومات في تقليل مخاطر أمن المعلومات داخل المؤسسات، واستخدمت منهجًا تحليليًا قائمًا على مراجعة الأدبيات والمفاهيم المتعلقة بحوكمة تقنية المعلومات وأمن المعلومات. ولم تركز الدراسة على الذكاء الاصطناعي تحديدًا، لكنها تعد مهمة للدراسة الحالية لأنها تربط بين الحوكمة التقنية وخفض المخاطر الأمنية. وتوصلت الدراسة إلى أن حوكمة تكنولوجيا المعلومات يمكن أن تسهم في تقليل مخاطر أمن المعلومات من خلال السياسات، والضوابط، وتحديد المسؤوليات، والرقابة. وأوصت بتبني الحوكمة التقنية كخيار استراتيجي لحماية المعلومات وتعزيز الثقة في الأنظمة </w:t>
      </w:r>
      <w:proofErr w:type="gramStart"/>
      <w:r w:rsidRPr="007A23E1">
        <w:rPr>
          <w:rFonts w:cs="Sakkal Majalla"/>
          <w:rtl/>
        </w:rPr>
        <w:t xml:space="preserve">الرقمية </w:t>
      </w:r>
      <w:r w:rsidR="007A23E1" w:rsidRPr="007A23E1">
        <w:rPr>
          <w:rFonts w:cs="Sakkal Majalla" w:hint="cs"/>
          <w:rtl/>
        </w:rPr>
        <w:t>.</w:t>
      </w:r>
      <w:proofErr w:type="gramEnd"/>
    </w:p>
    <w:p w14:paraId="22DF673B" w14:textId="77777777" w:rsidR="006E3910" w:rsidRPr="007A23E1" w:rsidRDefault="006E3910" w:rsidP="006E3910">
      <w:pPr>
        <w:ind w:firstLine="0"/>
        <w:rPr>
          <w:rFonts w:cs="Sakkal Majalla"/>
          <w:b/>
          <w:bCs/>
        </w:rPr>
      </w:pPr>
      <w:r w:rsidRPr="007A23E1">
        <w:rPr>
          <w:rFonts w:cs="Sakkal Majalla"/>
          <w:b/>
          <w:bCs/>
          <w:rtl/>
        </w:rPr>
        <w:t>الدراسة الخامسة: دراسة هيئة الحكومة الرقمية لسنة 2025</w:t>
      </w:r>
    </w:p>
    <w:p w14:paraId="6F8801AC" w14:textId="77777777" w:rsidR="006E3910" w:rsidRPr="007A23E1" w:rsidRDefault="006E3910" w:rsidP="007A23E1">
      <w:pPr>
        <w:ind w:firstLine="720"/>
        <w:rPr>
          <w:rFonts w:cs="Sakkal Majalla"/>
        </w:rPr>
      </w:pPr>
      <w:r w:rsidRPr="007A23E1">
        <w:rPr>
          <w:rFonts w:cs="Sakkal Majalla"/>
          <w:rtl/>
        </w:rPr>
        <w:t xml:space="preserve">أصدرت </w:t>
      </w:r>
      <w:r w:rsidRPr="007A23E1">
        <w:rPr>
          <w:rFonts w:cs="Sakkal Majalla"/>
          <w:b/>
          <w:bCs/>
          <w:rtl/>
        </w:rPr>
        <w:t>هيئة الحكومة الرقمية في المملكة العربية السعودية</w:t>
      </w:r>
      <w:r w:rsidRPr="007A23E1">
        <w:rPr>
          <w:rFonts w:cs="Sakkal Majalla"/>
          <w:b/>
          <w:bCs/>
        </w:rPr>
        <w:t xml:space="preserve"> (2025)</w:t>
      </w:r>
      <w:r w:rsidRPr="007A23E1">
        <w:rPr>
          <w:rFonts w:cs="Sakkal Majalla"/>
        </w:rPr>
        <w:t xml:space="preserve"> </w:t>
      </w:r>
      <w:r w:rsidRPr="007A23E1">
        <w:rPr>
          <w:rFonts w:cs="Sakkal Majalla"/>
          <w:rtl/>
        </w:rPr>
        <w:t>دراسة/تقريرًا بعنوان</w:t>
      </w:r>
      <w:r w:rsidRPr="007A23E1">
        <w:rPr>
          <w:rFonts w:cs="Sakkal Majalla"/>
        </w:rPr>
        <w:t xml:space="preserve">: </w:t>
      </w:r>
      <w:r w:rsidRPr="007A23E1">
        <w:rPr>
          <w:rFonts w:cs="Sakkal Majalla"/>
          <w:b/>
          <w:bCs/>
        </w:rPr>
        <w:t>“</w:t>
      </w:r>
      <w:r w:rsidRPr="007A23E1">
        <w:rPr>
          <w:rFonts w:cs="Sakkal Majalla"/>
          <w:b/>
          <w:bCs/>
          <w:rtl/>
        </w:rPr>
        <w:t>الذكاء الاصطناعي التوليدي في أعمال الحكومة الرقمية</w:t>
      </w:r>
      <w:r w:rsidRPr="007A23E1">
        <w:rPr>
          <w:rFonts w:cs="Sakkal Majalla"/>
          <w:b/>
          <w:bCs/>
        </w:rPr>
        <w:t>”</w:t>
      </w:r>
      <w:r w:rsidRPr="007A23E1">
        <w:rPr>
          <w:rFonts w:cs="Sakkal Majalla"/>
        </w:rPr>
        <w:t xml:space="preserve">. </w:t>
      </w:r>
      <w:r w:rsidRPr="007A23E1">
        <w:rPr>
          <w:rFonts w:cs="Sakkal Majalla"/>
          <w:rtl/>
        </w:rPr>
        <w:t xml:space="preserve">هدفت الدراسة إلى تقييم واقع تبني الذكاء الاصطناعي التوليدي، وتحليل أثره الاقتصادي والتقني داخل منظومة الحكومة الرقمية، وبيان التحديات والتوصيات المرتبطة به. واعتمدت الدراسة على منهج تحليلي واستشرافي مدعوم بآراء خبراء وقيادات في مجال الحكومة الرقمية. وتوصلت إلى أن الذكاء الاصطناعي التوليدي يمكن أن يسهم في تسريع تطوير البرمجيات، وخفض التكاليف التشغيلية، وتحسين الإنتاجية والكفاءة التشغيلية، ودعم اتخاذ القرار. وأوصت بضرورة تطوير البنية التنظيمية والسياسات والضوابط التي تضمن الاستخدام الآمن والمسؤول لهذه التقنيات في المؤسسات الحكومية </w:t>
      </w:r>
      <w:proofErr w:type="gramStart"/>
      <w:r w:rsidRPr="007A23E1">
        <w:rPr>
          <w:rFonts w:cs="Sakkal Majalla"/>
          <w:rtl/>
        </w:rPr>
        <w:t xml:space="preserve">والخاصة </w:t>
      </w:r>
      <w:r w:rsidR="007A23E1" w:rsidRPr="007A23E1">
        <w:rPr>
          <w:rFonts w:cs="Sakkal Majalla" w:hint="cs"/>
          <w:rtl/>
        </w:rPr>
        <w:t>.</w:t>
      </w:r>
      <w:proofErr w:type="gramEnd"/>
      <w:r w:rsidR="007A23E1" w:rsidRPr="007A23E1">
        <w:rPr>
          <w:rFonts w:cs="Sakkal Majalla" w:hint="cs"/>
          <w:rtl/>
        </w:rPr>
        <w:t xml:space="preserve"> </w:t>
      </w:r>
    </w:p>
    <w:p w14:paraId="4FB50903" w14:textId="77777777" w:rsidR="007A23E1" w:rsidRPr="007A23E1" w:rsidRDefault="007A23E1">
      <w:pPr>
        <w:bidi w:val="0"/>
        <w:spacing w:before="0" w:after="160" w:line="259" w:lineRule="auto"/>
        <w:ind w:firstLine="0"/>
        <w:jc w:val="left"/>
        <w:rPr>
          <w:rFonts w:cs="Sakkal Majalla"/>
        </w:rPr>
      </w:pPr>
      <w:r w:rsidRPr="007A23E1">
        <w:rPr>
          <w:rFonts w:cs="Sakkal Majalla"/>
        </w:rPr>
        <w:br w:type="page"/>
      </w:r>
    </w:p>
    <w:p w14:paraId="6F2796B9" w14:textId="77777777" w:rsidR="006E3910" w:rsidRPr="007A23E1" w:rsidRDefault="006E3910" w:rsidP="006E3910">
      <w:pPr>
        <w:ind w:firstLine="0"/>
        <w:rPr>
          <w:rFonts w:cs="Sakkal Majalla"/>
          <w:b/>
          <w:bCs/>
        </w:rPr>
      </w:pPr>
      <w:r w:rsidRPr="007A23E1">
        <w:rPr>
          <w:rFonts w:cs="Sakkal Majalla"/>
          <w:b/>
          <w:bCs/>
          <w:rtl/>
        </w:rPr>
        <w:t>ثانيًا: الدراسات الأجنبية</w:t>
      </w:r>
    </w:p>
    <w:p w14:paraId="5CCE20DB" w14:textId="77777777" w:rsidR="006E3910" w:rsidRPr="007A23E1" w:rsidRDefault="006E3910" w:rsidP="006E3910">
      <w:pPr>
        <w:ind w:firstLine="0"/>
        <w:rPr>
          <w:rFonts w:cs="Sakkal Majalla"/>
          <w:b/>
          <w:bCs/>
        </w:rPr>
      </w:pPr>
      <w:r w:rsidRPr="007A23E1">
        <w:rPr>
          <w:rFonts w:cs="Sakkal Majalla"/>
          <w:b/>
          <w:bCs/>
          <w:rtl/>
        </w:rPr>
        <w:t>الدراسة الأولى: دراسة</w:t>
      </w:r>
      <w:r w:rsidRPr="007A23E1">
        <w:rPr>
          <w:rFonts w:cs="Sakkal Majalla"/>
          <w:b/>
          <w:bCs/>
        </w:rPr>
        <w:t xml:space="preserve"> Noy </w:t>
      </w:r>
      <w:r w:rsidRPr="007A23E1">
        <w:rPr>
          <w:rFonts w:cs="Sakkal Majalla"/>
          <w:b/>
          <w:bCs/>
          <w:rtl/>
        </w:rPr>
        <w:t>و</w:t>
      </w:r>
      <w:r w:rsidRPr="007A23E1">
        <w:rPr>
          <w:rFonts w:cs="Sakkal Majalla"/>
          <w:b/>
          <w:bCs/>
        </w:rPr>
        <w:t xml:space="preserve">Zhang </w:t>
      </w:r>
      <w:r w:rsidRPr="007A23E1">
        <w:rPr>
          <w:rFonts w:cs="Sakkal Majalla"/>
          <w:b/>
          <w:bCs/>
          <w:rtl/>
        </w:rPr>
        <w:t>لسنة 2023</w:t>
      </w:r>
    </w:p>
    <w:p w14:paraId="6ACF4FE4" w14:textId="77777777" w:rsidR="006E3910" w:rsidRPr="007A23E1" w:rsidRDefault="006E3910" w:rsidP="007A23E1">
      <w:pPr>
        <w:ind w:firstLine="720"/>
        <w:rPr>
          <w:rFonts w:cs="Sakkal Majalla"/>
        </w:rPr>
      </w:pPr>
      <w:r w:rsidRPr="007A23E1">
        <w:rPr>
          <w:rFonts w:cs="Sakkal Majalla"/>
          <w:rtl/>
        </w:rPr>
        <w:t xml:space="preserve">أجرى </w:t>
      </w:r>
      <w:r w:rsidRPr="007A23E1">
        <w:rPr>
          <w:rFonts w:cs="Sakkal Majalla"/>
          <w:b/>
          <w:bCs/>
        </w:rPr>
        <w:t xml:space="preserve">Noy </w:t>
      </w:r>
      <w:r w:rsidRPr="007A23E1">
        <w:rPr>
          <w:rFonts w:cs="Sakkal Majalla"/>
          <w:b/>
          <w:bCs/>
          <w:rtl/>
        </w:rPr>
        <w:t>و</w:t>
      </w:r>
      <w:r w:rsidRPr="007A23E1">
        <w:rPr>
          <w:rFonts w:cs="Sakkal Majalla"/>
          <w:b/>
          <w:bCs/>
        </w:rPr>
        <w:t>Zhang (2023)</w:t>
      </w:r>
      <w:r w:rsidRPr="007A23E1">
        <w:rPr>
          <w:rFonts w:cs="Sakkal Majalla"/>
        </w:rPr>
        <w:t xml:space="preserve"> </w:t>
      </w:r>
      <w:r w:rsidRPr="007A23E1">
        <w:rPr>
          <w:rFonts w:cs="Sakkal Majalla"/>
          <w:rtl/>
        </w:rPr>
        <w:t>دراسة بعنوان</w:t>
      </w:r>
      <w:r w:rsidRPr="007A23E1">
        <w:rPr>
          <w:rFonts w:cs="Sakkal Majalla"/>
        </w:rPr>
        <w:t xml:space="preserve">: </w:t>
      </w:r>
      <w:r w:rsidRPr="007A23E1">
        <w:rPr>
          <w:rFonts w:cs="Sakkal Majalla"/>
          <w:b/>
          <w:bCs/>
        </w:rPr>
        <w:t>“Experimental Evidence on the Productivity Effects of Generative Artificial Intelligence”</w:t>
      </w:r>
      <w:r w:rsidRPr="007A23E1">
        <w:rPr>
          <w:rFonts w:cs="Sakkal Majalla"/>
        </w:rPr>
        <w:t xml:space="preserve">. </w:t>
      </w:r>
      <w:r w:rsidRPr="007A23E1">
        <w:rPr>
          <w:rFonts w:cs="Sakkal Majalla"/>
          <w:rtl/>
        </w:rPr>
        <w:t>هدفت الدراسة إلى قياس أثر استخدام</w:t>
      </w:r>
      <w:r w:rsidRPr="007A23E1">
        <w:rPr>
          <w:rFonts w:cs="Sakkal Majalla"/>
        </w:rPr>
        <w:t xml:space="preserve"> ChatGPT </w:t>
      </w:r>
      <w:r w:rsidRPr="007A23E1">
        <w:rPr>
          <w:rFonts w:cs="Sakkal Majalla"/>
          <w:rtl/>
        </w:rPr>
        <w:t>على إنتاجية المهنيين في مهام الكتابة والتحرير. واستخدمت الدراسة منهجًا تجريبيًا مسبق التسجيل، وبلغت العينة في النسخة البحثية المتاحة 444 من المهنيين الحاصلين على تعليم جامعي. وقسمت الدراسة المشاركين إلى مجموعة تستخدم</w:t>
      </w:r>
      <w:r w:rsidRPr="007A23E1">
        <w:rPr>
          <w:rFonts w:cs="Sakkal Majalla"/>
        </w:rPr>
        <w:t xml:space="preserve"> ChatGPT </w:t>
      </w:r>
      <w:r w:rsidRPr="007A23E1">
        <w:rPr>
          <w:rFonts w:cs="Sakkal Majalla"/>
          <w:rtl/>
        </w:rPr>
        <w:t>ومجموعة لا تستخدمه. وتوصلت إلى أن استخدام</w:t>
      </w:r>
      <w:r w:rsidRPr="007A23E1">
        <w:rPr>
          <w:rFonts w:cs="Sakkal Majalla"/>
        </w:rPr>
        <w:t xml:space="preserve"> ChatGPT </w:t>
      </w:r>
      <w:r w:rsidRPr="007A23E1">
        <w:rPr>
          <w:rFonts w:cs="Sakkal Majalla"/>
          <w:rtl/>
        </w:rPr>
        <w:t xml:space="preserve">أدى إلى تقليل وقت إنجاز المهمة وتحسين جودة المخرجات، كما أثر في رضا المشاركين عن العمل وثقتهم في الأداء. وأوصت الدراسة بضرورة فهم آثار الذكاء الاصطناعي التوليدي على الإنتاجية وسوق العمل، مع الانتباه إلى اختلاف الأثر حسب نوع المهمة ومستوى خبرة </w:t>
      </w:r>
      <w:proofErr w:type="gramStart"/>
      <w:r w:rsidRPr="007A23E1">
        <w:rPr>
          <w:rFonts w:cs="Sakkal Majalla"/>
          <w:rtl/>
        </w:rPr>
        <w:t>المستخدم</w:t>
      </w:r>
      <w:r w:rsidRPr="007A23E1">
        <w:rPr>
          <w:rFonts w:cs="Sakkal Majalla"/>
        </w:rPr>
        <w:t xml:space="preserve"> </w:t>
      </w:r>
      <w:r w:rsidR="007A23E1" w:rsidRPr="007A23E1">
        <w:rPr>
          <w:rFonts w:cs="Sakkal Majalla" w:hint="cs"/>
          <w:rtl/>
        </w:rPr>
        <w:t>.</w:t>
      </w:r>
      <w:proofErr w:type="gramEnd"/>
    </w:p>
    <w:p w14:paraId="2E38D1F8" w14:textId="77777777" w:rsidR="006E3910" w:rsidRPr="007A23E1" w:rsidRDefault="006E3910" w:rsidP="006E3910">
      <w:pPr>
        <w:ind w:firstLine="0"/>
        <w:rPr>
          <w:rFonts w:cs="Sakkal Majalla"/>
          <w:b/>
          <w:bCs/>
        </w:rPr>
      </w:pPr>
      <w:r w:rsidRPr="007A23E1">
        <w:rPr>
          <w:rFonts w:cs="Sakkal Majalla"/>
          <w:b/>
          <w:bCs/>
          <w:rtl/>
        </w:rPr>
        <w:t>الدراسة الثانية: دراسة</w:t>
      </w:r>
      <w:r w:rsidRPr="007A23E1">
        <w:rPr>
          <w:rFonts w:cs="Sakkal Majalla"/>
          <w:b/>
          <w:bCs/>
        </w:rPr>
        <w:t xml:space="preserve"> Brynjolfsson </w:t>
      </w:r>
      <w:r w:rsidRPr="007A23E1">
        <w:rPr>
          <w:rFonts w:cs="Sakkal Majalla"/>
          <w:b/>
          <w:bCs/>
          <w:rtl/>
        </w:rPr>
        <w:t>و</w:t>
      </w:r>
      <w:r w:rsidRPr="007A23E1">
        <w:rPr>
          <w:rFonts w:cs="Sakkal Majalla"/>
          <w:b/>
          <w:bCs/>
        </w:rPr>
        <w:t xml:space="preserve">Li </w:t>
      </w:r>
      <w:r w:rsidRPr="007A23E1">
        <w:rPr>
          <w:rFonts w:cs="Sakkal Majalla"/>
          <w:b/>
          <w:bCs/>
          <w:rtl/>
        </w:rPr>
        <w:t>و</w:t>
      </w:r>
      <w:r w:rsidRPr="007A23E1">
        <w:rPr>
          <w:rFonts w:cs="Sakkal Majalla"/>
          <w:b/>
          <w:bCs/>
        </w:rPr>
        <w:t xml:space="preserve">Raymond </w:t>
      </w:r>
      <w:r w:rsidRPr="007A23E1">
        <w:rPr>
          <w:rFonts w:cs="Sakkal Majalla"/>
          <w:b/>
          <w:bCs/>
          <w:rtl/>
        </w:rPr>
        <w:t>لسنة 2025</w:t>
      </w:r>
    </w:p>
    <w:p w14:paraId="54DBDF8C" w14:textId="77777777" w:rsidR="006E3910" w:rsidRPr="007A23E1" w:rsidRDefault="006E3910" w:rsidP="007A23E1">
      <w:pPr>
        <w:ind w:firstLine="720"/>
        <w:rPr>
          <w:rFonts w:cs="Sakkal Majalla"/>
        </w:rPr>
      </w:pPr>
      <w:r w:rsidRPr="007A23E1">
        <w:rPr>
          <w:rFonts w:cs="Sakkal Majalla"/>
          <w:rtl/>
        </w:rPr>
        <w:t xml:space="preserve">قدم </w:t>
      </w:r>
      <w:r w:rsidRPr="007A23E1">
        <w:rPr>
          <w:rFonts w:cs="Sakkal Majalla"/>
          <w:b/>
          <w:bCs/>
        </w:rPr>
        <w:t xml:space="preserve">Brynjolfsson </w:t>
      </w:r>
      <w:r w:rsidRPr="007A23E1">
        <w:rPr>
          <w:rFonts w:cs="Sakkal Majalla"/>
          <w:b/>
          <w:bCs/>
          <w:rtl/>
        </w:rPr>
        <w:t>و</w:t>
      </w:r>
      <w:r w:rsidRPr="007A23E1">
        <w:rPr>
          <w:rFonts w:cs="Sakkal Majalla"/>
          <w:b/>
          <w:bCs/>
        </w:rPr>
        <w:t xml:space="preserve">Li </w:t>
      </w:r>
      <w:r w:rsidRPr="007A23E1">
        <w:rPr>
          <w:rFonts w:cs="Sakkal Majalla"/>
          <w:b/>
          <w:bCs/>
          <w:rtl/>
        </w:rPr>
        <w:t>و</w:t>
      </w:r>
      <w:r w:rsidRPr="007A23E1">
        <w:rPr>
          <w:rFonts w:cs="Sakkal Majalla"/>
          <w:b/>
          <w:bCs/>
        </w:rPr>
        <w:t>Raymond (2025)</w:t>
      </w:r>
      <w:r w:rsidRPr="007A23E1">
        <w:rPr>
          <w:rFonts w:cs="Sakkal Majalla"/>
        </w:rPr>
        <w:t xml:space="preserve"> </w:t>
      </w:r>
      <w:r w:rsidRPr="007A23E1">
        <w:rPr>
          <w:rFonts w:cs="Sakkal Majalla"/>
          <w:rtl/>
        </w:rPr>
        <w:t>دراسة بعنوان</w:t>
      </w:r>
      <w:r w:rsidRPr="007A23E1">
        <w:rPr>
          <w:rFonts w:cs="Sakkal Majalla"/>
        </w:rPr>
        <w:t xml:space="preserve">: </w:t>
      </w:r>
      <w:r w:rsidRPr="007A23E1">
        <w:rPr>
          <w:rFonts w:cs="Sakkal Majalla"/>
          <w:b/>
          <w:bCs/>
        </w:rPr>
        <w:t>“Generative AI at Work”</w:t>
      </w:r>
      <w:r w:rsidRPr="007A23E1">
        <w:rPr>
          <w:rFonts w:cs="Sakkal Majalla"/>
        </w:rPr>
        <w:t xml:space="preserve">. </w:t>
      </w:r>
      <w:r w:rsidRPr="007A23E1">
        <w:rPr>
          <w:rFonts w:cs="Sakkal Majalla"/>
          <w:rtl/>
        </w:rPr>
        <w:t xml:space="preserve">هدفت الدراسة إلى قياس أثر مساعد ذكاء اصطناعي توليدي على إنتاجية موظفي خدمة العملاء في شركة كبرى. واستخدمت الدراسة بيانات ميدانية واسعة شملت 5,172 موظفًا من موظفي الدعم وخدمة العملاء. وتوصلت إلى أن استخدام أداة الذكاء الاصطناعي أدى إلى زيادة الإنتاجية بنسبة 15% تقريبًا، وكان الأثر أكبر لدى الموظفين الأقل خبرة أو الأقل مهارة، حيث ساعدهم الذكاء الاصطناعي على الاقتراب من أداء الموظفين الأكثر خبرة. وأوصت الدراسة بضرورة النظر إلى الذكاء الاصطناعي بوصفه أداة داعمة للمهارات البشرية، مع أهمية التدريب والمتابعة وتحليل الآثار بعيدة </w:t>
      </w:r>
      <w:proofErr w:type="gramStart"/>
      <w:r w:rsidRPr="007A23E1">
        <w:rPr>
          <w:rFonts w:cs="Sakkal Majalla"/>
          <w:rtl/>
        </w:rPr>
        <w:t>المدى</w:t>
      </w:r>
      <w:r w:rsidRPr="007A23E1">
        <w:rPr>
          <w:rFonts w:cs="Sakkal Majalla"/>
        </w:rPr>
        <w:t xml:space="preserve"> </w:t>
      </w:r>
      <w:r w:rsidR="007A23E1" w:rsidRPr="007A23E1">
        <w:rPr>
          <w:rFonts w:cs="Sakkal Majalla" w:hint="cs"/>
          <w:rtl/>
        </w:rPr>
        <w:t>.</w:t>
      </w:r>
      <w:proofErr w:type="gramEnd"/>
    </w:p>
    <w:p w14:paraId="121BF081" w14:textId="77777777" w:rsidR="006E3910" w:rsidRPr="007A23E1" w:rsidRDefault="006E3910" w:rsidP="006E3910">
      <w:pPr>
        <w:ind w:firstLine="0"/>
        <w:rPr>
          <w:rFonts w:cs="Sakkal Majalla"/>
          <w:b/>
          <w:bCs/>
        </w:rPr>
      </w:pPr>
      <w:r w:rsidRPr="007A23E1">
        <w:rPr>
          <w:rFonts w:cs="Sakkal Majalla"/>
          <w:b/>
          <w:bCs/>
          <w:rtl/>
        </w:rPr>
        <w:t>الدراسة الثالثة: دراسة</w:t>
      </w:r>
      <w:r w:rsidRPr="007A23E1">
        <w:rPr>
          <w:rFonts w:cs="Sakkal Majalla"/>
          <w:b/>
          <w:bCs/>
        </w:rPr>
        <w:t xml:space="preserve"> </w:t>
      </w:r>
      <w:proofErr w:type="spellStart"/>
      <w:r w:rsidRPr="007A23E1">
        <w:rPr>
          <w:rFonts w:cs="Sakkal Majalla"/>
          <w:b/>
          <w:bCs/>
        </w:rPr>
        <w:t>Dell’Acqua</w:t>
      </w:r>
      <w:proofErr w:type="spellEnd"/>
      <w:r w:rsidRPr="007A23E1">
        <w:rPr>
          <w:rFonts w:cs="Sakkal Majalla"/>
          <w:b/>
          <w:bCs/>
        </w:rPr>
        <w:t xml:space="preserve"> </w:t>
      </w:r>
      <w:r w:rsidRPr="007A23E1">
        <w:rPr>
          <w:rFonts w:cs="Sakkal Majalla"/>
          <w:b/>
          <w:bCs/>
          <w:rtl/>
        </w:rPr>
        <w:t>وزملائه لسنة 2023</w:t>
      </w:r>
    </w:p>
    <w:p w14:paraId="54E634E4" w14:textId="77777777" w:rsidR="006E3910" w:rsidRPr="007A23E1" w:rsidRDefault="006E3910" w:rsidP="007A23E1">
      <w:pPr>
        <w:ind w:firstLine="720"/>
        <w:rPr>
          <w:rFonts w:cs="Sakkal Majalla"/>
        </w:rPr>
      </w:pPr>
      <w:r w:rsidRPr="007A23E1">
        <w:rPr>
          <w:rFonts w:cs="Sakkal Majalla"/>
          <w:rtl/>
        </w:rPr>
        <w:t xml:space="preserve">أجرى </w:t>
      </w:r>
      <w:proofErr w:type="spellStart"/>
      <w:r w:rsidRPr="007A23E1">
        <w:rPr>
          <w:rFonts w:cs="Sakkal Majalla"/>
          <w:b/>
          <w:bCs/>
        </w:rPr>
        <w:t>Dell’Acqua</w:t>
      </w:r>
      <w:proofErr w:type="spellEnd"/>
      <w:r w:rsidRPr="007A23E1">
        <w:rPr>
          <w:rFonts w:cs="Sakkal Majalla"/>
          <w:b/>
          <w:bCs/>
        </w:rPr>
        <w:t xml:space="preserve"> </w:t>
      </w:r>
      <w:r w:rsidRPr="007A23E1">
        <w:rPr>
          <w:rFonts w:cs="Sakkal Majalla"/>
          <w:b/>
          <w:bCs/>
          <w:rtl/>
        </w:rPr>
        <w:t>وآخرون</w:t>
      </w:r>
      <w:r w:rsidRPr="007A23E1">
        <w:rPr>
          <w:rFonts w:cs="Sakkal Majalla"/>
          <w:b/>
          <w:bCs/>
        </w:rPr>
        <w:t xml:space="preserve"> (2023)</w:t>
      </w:r>
      <w:r w:rsidRPr="007A23E1">
        <w:rPr>
          <w:rFonts w:cs="Sakkal Majalla"/>
        </w:rPr>
        <w:t xml:space="preserve"> </w:t>
      </w:r>
      <w:r w:rsidRPr="007A23E1">
        <w:rPr>
          <w:rFonts w:cs="Sakkal Majalla"/>
          <w:rtl/>
        </w:rPr>
        <w:t>دراسة بعنوان</w:t>
      </w:r>
      <w:r w:rsidRPr="007A23E1">
        <w:rPr>
          <w:rFonts w:cs="Sakkal Majalla"/>
        </w:rPr>
        <w:t xml:space="preserve">: </w:t>
      </w:r>
      <w:r w:rsidRPr="007A23E1">
        <w:rPr>
          <w:rFonts w:cs="Sakkal Majalla"/>
          <w:b/>
          <w:bCs/>
        </w:rPr>
        <w:t>“Navigating the Jagged Technological Frontier: Field Experimental Evidence of the Effects of AI on Knowledge Worker Productivity and Quality”</w:t>
      </w:r>
      <w:r w:rsidRPr="007A23E1">
        <w:rPr>
          <w:rFonts w:cs="Sakkal Majalla"/>
        </w:rPr>
        <w:t xml:space="preserve">. </w:t>
      </w:r>
      <w:r w:rsidRPr="007A23E1">
        <w:rPr>
          <w:rFonts w:cs="Sakkal Majalla"/>
          <w:rtl/>
        </w:rPr>
        <w:t>هدفت الدراسة إلى قياس أثر الذكاء الاصطناعي التوليدي على إنتاجية وجودة أداء العاملين في الأعمال المعرفية المعقدة. واستخدمت الدراسة تصميمًا تجريبيًا ميدانيًا على 758 مستشارًا من شركة</w:t>
      </w:r>
      <w:r w:rsidRPr="007A23E1">
        <w:rPr>
          <w:rFonts w:cs="Sakkal Majalla"/>
        </w:rPr>
        <w:t xml:space="preserve"> Boston Consulting Group. </w:t>
      </w:r>
      <w:r w:rsidRPr="007A23E1">
        <w:rPr>
          <w:rFonts w:cs="Sakkal Majalla"/>
          <w:rtl/>
        </w:rPr>
        <w:t>وتوصلت إلى أن استخدام</w:t>
      </w:r>
      <w:r w:rsidRPr="007A23E1">
        <w:rPr>
          <w:rFonts w:cs="Sakkal Majalla"/>
        </w:rPr>
        <w:t xml:space="preserve"> GPT-4 </w:t>
      </w:r>
      <w:r w:rsidRPr="007A23E1">
        <w:rPr>
          <w:rFonts w:cs="Sakkal Majalla"/>
          <w:rtl/>
        </w:rPr>
        <w:t xml:space="preserve">ساعد المشاركين على إنجاز عدد أكبر من المهام وبسرعة أعلى وجودة أفضل عندما كانت المهام داخل حدود قدرات الأداة، لكنه أدى إلى انخفاض الدقة عندما استخدم في مهام تقع خارج “الحدود التقنية” المناسبة. وأوصت الدراسة بضرورة تدريب العاملين على معرفة متى يكون استخدام الذكاء الاصطناعي مناسبًا ومتى يكون خطرًا، وعدم الاعتماد على المخرجات دون مراجعة </w:t>
      </w:r>
      <w:proofErr w:type="gramStart"/>
      <w:r w:rsidRPr="007A23E1">
        <w:rPr>
          <w:rFonts w:cs="Sakkal Majalla"/>
          <w:rtl/>
        </w:rPr>
        <w:t>بشرية</w:t>
      </w:r>
      <w:r w:rsidRPr="007A23E1">
        <w:rPr>
          <w:rFonts w:cs="Sakkal Majalla"/>
        </w:rPr>
        <w:t xml:space="preserve"> </w:t>
      </w:r>
      <w:r w:rsidR="007A23E1" w:rsidRPr="007A23E1">
        <w:rPr>
          <w:rFonts w:cs="Sakkal Majalla" w:hint="cs"/>
          <w:rtl/>
        </w:rPr>
        <w:t>.</w:t>
      </w:r>
      <w:proofErr w:type="gramEnd"/>
    </w:p>
    <w:p w14:paraId="1E87F93B" w14:textId="77777777" w:rsidR="006E3910" w:rsidRPr="007A23E1" w:rsidRDefault="006E3910" w:rsidP="006E3910">
      <w:pPr>
        <w:ind w:firstLine="0"/>
        <w:rPr>
          <w:rFonts w:cs="Sakkal Majalla"/>
          <w:b/>
          <w:bCs/>
        </w:rPr>
      </w:pPr>
      <w:r w:rsidRPr="007A23E1">
        <w:rPr>
          <w:rFonts w:cs="Sakkal Majalla"/>
          <w:b/>
          <w:bCs/>
          <w:rtl/>
        </w:rPr>
        <w:t>الدراسة الرابعة: دراسة</w:t>
      </w:r>
      <w:r w:rsidRPr="007A23E1">
        <w:rPr>
          <w:rFonts w:cs="Sakkal Majalla"/>
          <w:b/>
          <w:bCs/>
        </w:rPr>
        <w:t xml:space="preserve"> Microsoft </w:t>
      </w:r>
      <w:r w:rsidRPr="007A23E1">
        <w:rPr>
          <w:rFonts w:cs="Sakkal Majalla"/>
          <w:b/>
          <w:bCs/>
          <w:rtl/>
        </w:rPr>
        <w:t>و</w:t>
      </w:r>
      <w:r w:rsidRPr="007A23E1">
        <w:rPr>
          <w:rFonts w:cs="Sakkal Majalla"/>
          <w:b/>
          <w:bCs/>
        </w:rPr>
        <w:t xml:space="preserve">LinkedIn </w:t>
      </w:r>
      <w:r w:rsidRPr="007A23E1">
        <w:rPr>
          <w:rFonts w:cs="Sakkal Majalla"/>
          <w:b/>
          <w:bCs/>
          <w:rtl/>
        </w:rPr>
        <w:t>لسنة 2024</w:t>
      </w:r>
    </w:p>
    <w:p w14:paraId="6170FD36" w14:textId="77777777" w:rsidR="006E3910" w:rsidRPr="007A23E1" w:rsidRDefault="006E3910" w:rsidP="007A23E1">
      <w:pPr>
        <w:ind w:firstLine="720"/>
        <w:rPr>
          <w:rFonts w:cs="Sakkal Majalla"/>
        </w:rPr>
      </w:pPr>
      <w:r w:rsidRPr="007A23E1">
        <w:rPr>
          <w:rFonts w:cs="Sakkal Majalla"/>
          <w:rtl/>
        </w:rPr>
        <w:t xml:space="preserve">صدر تقرير </w:t>
      </w:r>
      <w:r w:rsidRPr="007A23E1">
        <w:rPr>
          <w:rFonts w:cs="Sakkal Majalla"/>
          <w:b/>
          <w:bCs/>
        </w:rPr>
        <w:t xml:space="preserve">Microsoft </w:t>
      </w:r>
      <w:r w:rsidRPr="007A23E1">
        <w:rPr>
          <w:rFonts w:cs="Sakkal Majalla"/>
          <w:b/>
          <w:bCs/>
          <w:rtl/>
        </w:rPr>
        <w:t>و</w:t>
      </w:r>
      <w:r w:rsidRPr="007A23E1">
        <w:rPr>
          <w:rFonts w:cs="Sakkal Majalla"/>
          <w:b/>
          <w:bCs/>
        </w:rPr>
        <w:t>LinkedIn (2024)</w:t>
      </w:r>
      <w:r w:rsidRPr="007A23E1">
        <w:rPr>
          <w:rFonts w:cs="Sakkal Majalla"/>
        </w:rPr>
        <w:t xml:space="preserve"> </w:t>
      </w:r>
      <w:r w:rsidRPr="007A23E1">
        <w:rPr>
          <w:rFonts w:cs="Sakkal Majalla"/>
          <w:rtl/>
        </w:rPr>
        <w:t>بعنوان</w:t>
      </w:r>
      <w:r w:rsidRPr="007A23E1">
        <w:rPr>
          <w:rFonts w:cs="Sakkal Majalla"/>
        </w:rPr>
        <w:t xml:space="preserve">: </w:t>
      </w:r>
      <w:r w:rsidRPr="007A23E1">
        <w:rPr>
          <w:rFonts w:cs="Sakkal Majalla"/>
          <w:b/>
          <w:bCs/>
        </w:rPr>
        <w:t>“Work Trend Index Annual Report 2024”</w:t>
      </w:r>
      <w:r w:rsidRPr="007A23E1">
        <w:rPr>
          <w:rFonts w:cs="Sakkal Majalla"/>
        </w:rPr>
        <w:t xml:space="preserve">. </w:t>
      </w:r>
      <w:r w:rsidRPr="007A23E1">
        <w:rPr>
          <w:rFonts w:cs="Sakkal Majalla"/>
          <w:rtl/>
        </w:rPr>
        <w:t xml:space="preserve">هدفت الدراسة إلى تحليل واقع استخدام الذكاء الاصطناعي في بيئات العمل الحديثة، وخاصة بين العاملين المعرفيين. واعتمد التقرير على مسح عالمي واسع النطاق، إضافة إلى بيانات استخدام وتحليلات مرتبطة بسوق العمل. وتوصل إلى أن نسبة كبيرة من العاملين يستخدمون الذكاء الاصطناعي في العمل، وأن كثيرًا منهم يجلبون أدواتهم الخاصة إلى بيئة العمل، وهو ما يخلق فجوة بين الاستخدام الفعلي والسياسات المؤسسية. وأوصى التقرير بضرورة انتقال المؤسسات من الاستخدام الفردي غير المنظم إلى تبني خطط وسياسات واضحة لاستخدام الذكاء الاصطناعي بطريقة آمنة </w:t>
      </w:r>
      <w:proofErr w:type="gramStart"/>
      <w:r w:rsidRPr="007A23E1">
        <w:rPr>
          <w:rFonts w:cs="Sakkal Majalla"/>
          <w:rtl/>
        </w:rPr>
        <w:t>ومنتجة</w:t>
      </w:r>
      <w:r w:rsidRPr="007A23E1">
        <w:rPr>
          <w:rFonts w:cs="Sakkal Majalla"/>
        </w:rPr>
        <w:t xml:space="preserve"> </w:t>
      </w:r>
      <w:r w:rsidR="007A23E1" w:rsidRPr="007A23E1">
        <w:rPr>
          <w:rFonts w:cs="Sakkal Majalla" w:hint="cs"/>
          <w:rtl/>
        </w:rPr>
        <w:t>.</w:t>
      </w:r>
      <w:proofErr w:type="gramEnd"/>
    </w:p>
    <w:p w14:paraId="46AEE3F9" w14:textId="77777777" w:rsidR="006E3910" w:rsidRPr="007A23E1" w:rsidRDefault="006E3910" w:rsidP="006E3910">
      <w:pPr>
        <w:ind w:firstLine="0"/>
        <w:rPr>
          <w:rFonts w:cs="Sakkal Majalla"/>
          <w:b/>
          <w:bCs/>
        </w:rPr>
      </w:pPr>
      <w:r w:rsidRPr="007A23E1">
        <w:rPr>
          <w:rFonts w:cs="Sakkal Majalla"/>
          <w:b/>
          <w:bCs/>
          <w:rtl/>
        </w:rPr>
        <w:t>الدراسة الخامسة: دراسة</w:t>
      </w:r>
      <w:r w:rsidRPr="007A23E1">
        <w:rPr>
          <w:rFonts w:cs="Sakkal Majalla"/>
          <w:b/>
          <w:bCs/>
        </w:rPr>
        <w:t xml:space="preserve"> </w:t>
      </w:r>
      <w:proofErr w:type="spellStart"/>
      <w:r w:rsidRPr="007A23E1">
        <w:rPr>
          <w:rFonts w:cs="Sakkal Majalla"/>
          <w:b/>
          <w:bCs/>
        </w:rPr>
        <w:t>Anthuvan</w:t>
      </w:r>
      <w:proofErr w:type="spellEnd"/>
      <w:r w:rsidRPr="007A23E1">
        <w:rPr>
          <w:rFonts w:cs="Sakkal Majalla"/>
          <w:b/>
          <w:bCs/>
        </w:rPr>
        <w:t xml:space="preserve"> </w:t>
      </w:r>
      <w:r w:rsidRPr="007A23E1">
        <w:rPr>
          <w:rFonts w:cs="Sakkal Majalla"/>
          <w:b/>
          <w:bCs/>
          <w:rtl/>
        </w:rPr>
        <w:t>وزملائه لسنة 2025</w:t>
      </w:r>
    </w:p>
    <w:p w14:paraId="3E6C9BC0" w14:textId="77777777" w:rsidR="006E3910" w:rsidRPr="007A23E1" w:rsidRDefault="006E3910" w:rsidP="007A23E1">
      <w:pPr>
        <w:ind w:firstLine="720"/>
        <w:rPr>
          <w:rFonts w:cs="Sakkal Majalla"/>
        </w:rPr>
      </w:pPr>
      <w:r w:rsidRPr="007A23E1">
        <w:rPr>
          <w:rFonts w:cs="Sakkal Majalla"/>
          <w:rtl/>
        </w:rPr>
        <w:t xml:space="preserve">قدم </w:t>
      </w:r>
      <w:proofErr w:type="spellStart"/>
      <w:r w:rsidRPr="007A23E1">
        <w:rPr>
          <w:rFonts w:cs="Sakkal Majalla"/>
          <w:b/>
          <w:bCs/>
        </w:rPr>
        <w:t>Anthuvan</w:t>
      </w:r>
      <w:proofErr w:type="spellEnd"/>
      <w:r w:rsidRPr="007A23E1">
        <w:rPr>
          <w:rFonts w:cs="Sakkal Majalla"/>
          <w:b/>
          <w:bCs/>
        </w:rPr>
        <w:t xml:space="preserve"> </w:t>
      </w:r>
      <w:r w:rsidRPr="007A23E1">
        <w:rPr>
          <w:rFonts w:cs="Sakkal Majalla"/>
          <w:b/>
          <w:bCs/>
          <w:rtl/>
        </w:rPr>
        <w:t>وآخرون</w:t>
      </w:r>
      <w:r w:rsidRPr="007A23E1">
        <w:rPr>
          <w:rFonts w:cs="Sakkal Majalla"/>
          <w:b/>
          <w:bCs/>
        </w:rPr>
        <w:t xml:space="preserve"> (2025)</w:t>
      </w:r>
      <w:r w:rsidRPr="007A23E1">
        <w:rPr>
          <w:rFonts w:cs="Sakkal Majalla"/>
        </w:rPr>
        <w:t xml:space="preserve"> </w:t>
      </w:r>
      <w:r w:rsidRPr="007A23E1">
        <w:rPr>
          <w:rFonts w:cs="Sakkal Majalla"/>
          <w:rtl/>
        </w:rPr>
        <w:t>دراسة بعنوان</w:t>
      </w:r>
      <w:r w:rsidRPr="007A23E1">
        <w:rPr>
          <w:rFonts w:cs="Sakkal Majalla"/>
        </w:rPr>
        <w:t xml:space="preserve">: </w:t>
      </w:r>
      <w:r w:rsidRPr="007A23E1">
        <w:rPr>
          <w:rFonts w:cs="Sakkal Majalla"/>
          <w:b/>
          <w:bCs/>
        </w:rPr>
        <w:t>“Bring Your Own AI (BYOAI) in the Workplace: Patterns, Pitfalls, and the BYOAI-Gov Framework”</w:t>
      </w:r>
      <w:r w:rsidRPr="007A23E1">
        <w:rPr>
          <w:rFonts w:cs="Sakkal Majalla"/>
        </w:rPr>
        <w:t xml:space="preserve">. </w:t>
      </w:r>
      <w:r w:rsidRPr="007A23E1">
        <w:rPr>
          <w:rFonts w:cs="Sakkal Majalla"/>
          <w:rtl/>
        </w:rPr>
        <w:t xml:space="preserve">هدفت الدراسة إلى تحليل أنماط استخدام الموظفين لأدوات الذكاء الاصطناعي الخاصة بهم في بيئة العمل، والمخاطر المرتبطة بهذا الاستخدام، وأطر الحوكمة الممكنة. استخدمت الدراسة مراجعة منهجية لـ 45 دراسة محكمة، إضافة إلى مسح شمل 345 مهنيًا في قطاعات الأعمال، والرعاية الصحية، والتعليم، والحكومة. وتوصلت إلى أن الاستخدام غير الرسمي لأدوات الذكاء الاصطناعي ينتشر بسرعة ويتجاوز في كثير من الأحيان قدرة المؤسسات على الحوكمة والرقابة، كما اقترحت إطارًا للحوكمة يربط بين درجة خطورة المهمة، ونضج المؤسسة، وضوابط الاستخدام. وأوصت الدراسة بتبني نماذج حوكمة مرنة لا تمنع الابتكار، لكنها تضبط المخاطر وتحدد مسؤوليات المستخدمين </w:t>
      </w:r>
      <w:proofErr w:type="gramStart"/>
      <w:r w:rsidRPr="007A23E1">
        <w:rPr>
          <w:rFonts w:cs="Sakkal Majalla"/>
          <w:rtl/>
        </w:rPr>
        <w:t>والمؤسسات</w:t>
      </w:r>
      <w:r w:rsidRPr="007A23E1">
        <w:rPr>
          <w:rFonts w:cs="Sakkal Majalla"/>
        </w:rPr>
        <w:t xml:space="preserve"> </w:t>
      </w:r>
      <w:r w:rsidR="007A23E1" w:rsidRPr="007A23E1">
        <w:rPr>
          <w:rFonts w:cs="Sakkal Majalla" w:hint="cs"/>
          <w:rtl/>
        </w:rPr>
        <w:t>.</w:t>
      </w:r>
      <w:proofErr w:type="gramEnd"/>
    </w:p>
    <w:p w14:paraId="679FFBD9" w14:textId="77777777" w:rsidR="006E3910" w:rsidRPr="007A23E1" w:rsidRDefault="006E3910" w:rsidP="006E3910">
      <w:pPr>
        <w:ind w:firstLine="0"/>
        <w:rPr>
          <w:rFonts w:cs="Sakkal Majalla"/>
        </w:rPr>
      </w:pPr>
    </w:p>
    <w:p w14:paraId="7F8DB1A2" w14:textId="77777777" w:rsidR="006E3910" w:rsidRPr="007A23E1" w:rsidRDefault="006E3910" w:rsidP="007A23E1">
      <w:pPr>
        <w:ind w:firstLine="0"/>
        <w:jc w:val="center"/>
        <w:rPr>
          <w:rFonts w:cs="Sakkal Majalla"/>
          <w:b/>
          <w:bCs/>
        </w:rPr>
      </w:pPr>
      <w:r w:rsidRPr="007A23E1">
        <w:rPr>
          <w:rFonts w:cs="Sakkal Majalla"/>
          <w:b/>
          <w:bCs/>
          <w:rtl/>
        </w:rPr>
        <w:t>ثالثًا: أوجه التشابه بين الدراسات السابقة والدراسة الحالية</w:t>
      </w:r>
    </w:p>
    <w:p w14:paraId="79E49314" w14:textId="77777777" w:rsidR="006E3910" w:rsidRPr="007A23E1" w:rsidRDefault="006E3910" w:rsidP="007A23E1">
      <w:pPr>
        <w:ind w:firstLine="720"/>
        <w:rPr>
          <w:rFonts w:cs="Sakkal Majalla"/>
        </w:rPr>
      </w:pPr>
      <w:r w:rsidRPr="007A23E1">
        <w:rPr>
          <w:rFonts w:cs="Sakkal Majalla"/>
          <w:rtl/>
        </w:rPr>
        <w:t>تتشابه الدراسة الحالية مع الدراسات السابقة في تناولها أثر الذكاء الاصطناعي في بيئة العمل، وارتباطه بتحسين الأداء أو الكفاءة أو الحوكمة أو إدارة المخاطر. كما تتفق مع دراسات</w:t>
      </w:r>
      <w:r w:rsidRPr="007A23E1">
        <w:rPr>
          <w:rFonts w:cs="Sakkal Majalla"/>
        </w:rPr>
        <w:t xml:space="preserve"> Noy </w:t>
      </w:r>
      <w:r w:rsidRPr="007A23E1">
        <w:rPr>
          <w:rFonts w:cs="Sakkal Majalla"/>
          <w:rtl/>
        </w:rPr>
        <w:t>و</w:t>
      </w:r>
      <w:r w:rsidRPr="007A23E1">
        <w:rPr>
          <w:rFonts w:cs="Sakkal Majalla"/>
        </w:rPr>
        <w:t>Zhang</w:t>
      </w:r>
      <w:r w:rsidRPr="007A23E1">
        <w:rPr>
          <w:rFonts w:cs="Sakkal Majalla"/>
          <w:rtl/>
        </w:rPr>
        <w:t>، و</w:t>
      </w:r>
      <w:r w:rsidRPr="007A23E1">
        <w:rPr>
          <w:rFonts w:cs="Sakkal Majalla"/>
        </w:rPr>
        <w:t xml:space="preserve">Brynjolfsson </w:t>
      </w:r>
      <w:r w:rsidRPr="007A23E1">
        <w:rPr>
          <w:rFonts w:cs="Sakkal Majalla"/>
          <w:rtl/>
        </w:rPr>
        <w:t>وزملائه، و</w:t>
      </w:r>
      <w:proofErr w:type="spellStart"/>
      <w:r w:rsidRPr="007A23E1">
        <w:rPr>
          <w:rFonts w:cs="Sakkal Majalla"/>
        </w:rPr>
        <w:t>Dell’Acqua</w:t>
      </w:r>
      <w:proofErr w:type="spellEnd"/>
      <w:r w:rsidRPr="007A23E1">
        <w:rPr>
          <w:rFonts w:cs="Sakkal Majalla"/>
        </w:rPr>
        <w:t xml:space="preserve"> </w:t>
      </w:r>
      <w:r w:rsidRPr="007A23E1">
        <w:rPr>
          <w:rFonts w:cs="Sakkal Majalla"/>
          <w:rtl/>
        </w:rPr>
        <w:t xml:space="preserve">وزملائه في الاهتمام بأثر الذكاء الاصطناعي على الإنتاجية والكفاءة. وتتفق كذلك مع دراسة الرحاحلة ودراسة عباس في الاهتمام بمخاطر الأمن السيبراني وأمن المعلومات، ومع دراسة ثريا وآخرين وهيئة الحكومة الرقمية في تناول البعد </w:t>
      </w:r>
      <w:proofErr w:type="spellStart"/>
      <w:r w:rsidRPr="007A23E1">
        <w:rPr>
          <w:rFonts w:cs="Sakkal Majalla"/>
          <w:rtl/>
        </w:rPr>
        <w:t>الحوكمي</w:t>
      </w:r>
      <w:proofErr w:type="spellEnd"/>
      <w:r w:rsidRPr="007A23E1">
        <w:rPr>
          <w:rFonts w:cs="Sakkal Majalla"/>
          <w:rtl/>
        </w:rPr>
        <w:t xml:space="preserve"> والتنظيمي لاستخدام الذكاء الاصطناعي</w:t>
      </w:r>
      <w:r w:rsidRPr="007A23E1">
        <w:rPr>
          <w:rFonts w:cs="Sakkal Majalla"/>
        </w:rPr>
        <w:t>.</w:t>
      </w:r>
    </w:p>
    <w:p w14:paraId="50EB5097" w14:textId="77777777" w:rsidR="006E3910" w:rsidRPr="007A23E1" w:rsidRDefault="006E3910" w:rsidP="007A23E1">
      <w:pPr>
        <w:ind w:firstLine="0"/>
        <w:jc w:val="center"/>
        <w:rPr>
          <w:rFonts w:cs="Sakkal Majalla"/>
          <w:b/>
          <w:bCs/>
        </w:rPr>
      </w:pPr>
      <w:r w:rsidRPr="007A23E1">
        <w:rPr>
          <w:rFonts w:cs="Sakkal Majalla"/>
          <w:b/>
          <w:bCs/>
          <w:rtl/>
        </w:rPr>
        <w:t>رابعًا: أوجه الاختلاف بين الدراسات السابقة والدراسة الحالية</w:t>
      </w:r>
    </w:p>
    <w:p w14:paraId="6E7F811A" w14:textId="77777777" w:rsidR="006E3910" w:rsidRPr="007A23E1" w:rsidRDefault="006E3910" w:rsidP="007A23E1">
      <w:pPr>
        <w:ind w:firstLine="720"/>
        <w:rPr>
          <w:rFonts w:cs="Sakkal Majalla"/>
        </w:rPr>
      </w:pPr>
      <w:r w:rsidRPr="007A23E1">
        <w:rPr>
          <w:rFonts w:cs="Sakkal Majalla"/>
          <w:rtl/>
        </w:rPr>
        <w:t xml:space="preserve">تختلف الدراسة الحالية عن كثير من الدراسات السابقة في أنها لا تدرس الذكاء الاصطناعي الرسمي أو المعتمد فقط، بل تركز على </w:t>
      </w:r>
      <w:r w:rsidRPr="007A23E1">
        <w:rPr>
          <w:rFonts w:cs="Sakkal Majalla"/>
          <w:b/>
          <w:bCs/>
          <w:rtl/>
        </w:rPr>
        <w:t xml:space="preserve">الذكاء الاصطناعي </w:t>
      </w:r>
      <w:proofErr w:type="spellStart"/>
      <w:r w:rsidRPr="007A23E1">
        <w:rPr>
          <w:rFonts w:cs="Sakkal Majalla"/>
          <w:b/>
          <w:bCs/>
          <w:rtl/>
        </w:rPr>
        <w:t>الظلّي</w:t>
      </w:r>
      <w:proofErr w:type="spellEnd"/>
      <w:r w:rsidRPr="007A23E1">
        <w:rPr>
          <w:rFonts w:cs="Sakkal Majalla"/>
          <w:rtl/>
        </w:rPr>
        <w:t>، أي الاستخدام غير الرسمي أو غير المصرح به داخل بيئة العمل. كما أنها لا تكتفي بدراسة أثر الذكاء الاصطناعي على الكفاءة التشغيلية فقط، ولا تقتصر على مخاطر أمن البيانات فقط، بل تجمع بين البعدين معًا في نموذج واحد</w:t>
      </w:r>
      <w:r w:rsidRPr="007A23E1">
        <w:rPr>
          <w:rFonts w:cs="Sakkal Majalla"/>
        </w:rPr>
        <w:t>.</w:t>
      </w:r>
    </w:p>
    <w:p w14:paraId="2C88B0E4" w14:textId="77777777" w:rsidR="006E3910" w:rsidRPr="007A23E1" w:rsidRDefault="006E3910" w:rsidP="007A23E1">
      <w:pPr>
        <w:ind w:firstLine="720"/>
        <w:rPr>
          <w:rFonts w:cs="Sakkal Majalla"/>
        </w:rPr>
      </w:pPr>
      <w:r w:rsidRPr="007A23E1">
        <w:rPr>
          <w:rFonts w:cs="Sakkal Majalla"/>
          <w:rtl/>
        </w:rPr>
        <w:t xml:space="preserve">كذلك تتميز الدراسة الحالية بإدخال </w:t>
      </w:r>
      <w:r w:rsidRPr="007A23E1">
        <w:rPr>
          <w:rFonts w:cs="Sakkal Majalla"/>
          <w:b/>
          <w:bCs/>
          <w:rtl/>
        </w:rPr>
        <w:t>سياسات الحوكمة الرقمية كمتغير معدل</w:t>
      </w:r>
      <w:r w:rsidRPr="007A23E1">
        <w:rPr>
          <w:rFonts w:cs="Sakkal Majalla"/>
          <w:rtl/>
        </w:rPr>
        <w:t xml:space="preserve">، أي أنها لا تبحث الحوكمة بوصفها متغيرًا مستقلًا أو تابعًا فقط، بل تختبر قدرتها على تعديل العلاقة بين استخدام الذكاء الاصطناعي </w:t>
      </w:r>
      <w:proofErr w:type="spellStart"/>
      <w:r w:rsidRPr="007A23E1">
        <w:rPr>
          <w:rFonts w:cs="Sakkal Majalla"/>
          <w:rtl/>
        </w:rPr>
        <w:t>الظلّي</w:t>
      </w:r>
      <w:proofErr w:type="spellEnd"/>
      <w:r w:rsidRPr="007A23E1">
        <w:rPr>
          <w:rFonts w:cs="Sakkal Majalla"/>
          <w:rtl/>
        </w:rPr>
        <w:t xml:space="preserve"> وكل من الكفاءة التشغيلية ومخاطر أمن البيانات</w:t>
      </w:r>
      <w:r w:rsidRPr="007A23E1">
        <w:rPr>
          <w:rFonts w:cs="Sakkal Majalla"/>
        </w:rPr>
        <w:t>.</w:t>
      </w:r>
    </w:p>
    <w:p w14:paraId="12F6EAC8" w14:textId="77777777" w:rsidR="006E3910" w:rsidRPr="007A23E1" w:rsidRDefault="006E3910" w:rsidP="007A23E1">
      <w:pPr>
        <w:ind w:firstLine="0"/>
        <w:jc w:val="center"/>
        <w:rPr>
          <w:rFonts w:cs="Sakkal Majalla"/>
          <w:b/>
          <w:bCs/>
        </w:rPr>
      </w:pPr>
      <w:r w:rsidRPr="007A23E1">
        <w:rPr>
          <w:rFonts w:cs="Sakkal Majalla"/>
          <w:b/>
          <w:bCs/>
          <w:rtl/>
        </w:rPr>
        <w:t>خامسًا: أوجه الاستفادة من الدراسات السابقة</w:t>
      </w:r>
    </w:p>
    <w:p w14:paraId="2599A6DE" w14:textId="77777777" w:rsidR="006E3910" w:rsidRPr="007A23E1" w:rsidRDefault="006E3910" w:rsidP="006E3910">
      <w:pPr>
        <w:ind w:firstLine="0"/>
        <w:rPr>
          <w:rFonts w:cs="Sakkal Majalla"/>
        </w:rPr>
      </w:pPr>
      <w:r w:rsidRPr="007A23E1">
        <w:rPr>
          <w:rFonts w:cs="Sakkal Majalla"/>
          <w:rtl/>
        </w:rPr>
        <w:t>استفادت الدراسة الحالية من الدراسات السابقة في عدة جوانب، منها</w:t>
      </w:r>
      <w:r w:rsidRPr="007A23E1">
        <w:rPr>
          <w:rFonts w:cs="Sakkal Majalla"/>
        </w:rPr>
        <w:t>:</w:t>
      </w:r>
    </w:p>
    <w:p w14:paraId="12A34C92" w14:textId="77777777" w:rsidR="006E3910" w:rsidRPr="007A23E1" w:rsidRDefault="006E3910" w:rsidP="006E3910">
      <w:pPr>
        <w:numPr>
          <w:ilvl w:val="0"/>
          <w:numId w:val="13"/>
        </w:numPr>
        <w:rPr>
          <w:rFonts w:cs="Sakkal Majalla"/>
        </w:rPr>
      </w:pPr>
      <w:r w:rsidRPr="007A23E1">
        <w:rPr>
          <w:rFonts w:cs="Sakkal Majalla"/>
          <w:rtl/>
        </w:rPr>
        <w:t>بناء الإطار النظري المتعلق بالذكاء الاصطناعي في بيئة العمل</w:t>
      </w:r>
      <w:r w:rsidRPr="007A23E1">
        <w:rPr>
          <w:rFonts w:cs="Sakkal Majalla"/>
        </w:rPr>
        <w:t>.</w:t>
      </w:r>
    </w:p>
    <w:p w14:paraId="1DBD402D" w14:textId="77777777" w:rsidR="006E3910" w:rsidRPr="007A23E1" w:rsidRDefault="006E3910" w:rsidP="006E3910">
      <w:pPr>
        <w:numPr>
          <w:ilvl w:val="0"/>
          <w:numId w:val="13"/>
        </w:numPr>
        <w:rPr>
          <w:rFonts w:cs="Sakkal Majalla"/>
        </w:rPr>
      </w:pPr>
      <w:r w:rsidRPr="007A23E1">
        <w:rPr>
          <w:rFonts w:cs="Sakkal Majalla"/>
          <w:rtl/>
        </w:rPr>
        <w:t>تحديد أبعاد الكفاءة التشغيلية مثل سرعة الإنجاز، جودة المخرجات، وتقليل الوقت والجهد</w:t>
      </w:r>
      <w:r w:rsidRPr="007A23E1">
        <w:rPr>
          <w:rFonts w:cs="Sakkal Majalla"/>
        </w:rPr>
        <w:t>.</w:t>
      </w:r>
    </w:p>
    <w:p w14:paraId="0053CE9A" w14:textId="77777777" w:rsidR="006E3910" w:rsidRPr="007A23E1" w:rsidRDefault="006E3910" w:rsidP="006E3910">
      <w:pPr>
        <w:numPr>
          <w:ilvl w:val="0"/>
          <w:numId w:val="13"/>
        </w:numPr>
        <w:rPr>
          <w:rFonts w:cs="Sakkal Majalla"/>
        </w:rPr>
      </w:pPr>
      <w:r w:rsidRPr="007A23E1">
        <w:rPr>
          <w:rFonts w:cs="Sakkal Majalla"/>
          <w:rtl/>
        </w:rPr>
        <w:t>تحديد أبعاد مخاطر أمن البيانات مثل تسرب البيانات، الخصوصية، الامتثال، وضعف الرقابة</w:t>
      </w:r>
      <w:r w:rsidRPr="007A23E1">
        <w:rPr>
          <w:rFonts w:cs="Sakkal Majalla"/>
        </w:rPr>
        <w:t>.</w:t>
      </w:r>
    </w:p>
    <w:p w14:paraId="2A298BAA" w14:textId="77777777" w:rsidR="006E3910" w:rsidRPr="007A23E1" w:rsidRDefault="006E3910" w:rsidP="006E3910">
      <w:pPr>
        <w:numPr>
          <w:ilvl w:val="0"/>
          <w:numId w:val="13"/>
        </w:numPr>
        <w:rPr>
          <w:rFonts w:cs="Sakkal Majalla"/>
        </w:rPr>
      </w:pPr>
      <w:r w:rsidRPr="007A23E1">
        <w:rPr>
          <w:rFonts w:cs="Sakkal Majalla"/>
          <w:rtl/>
        </w:rPr>
        <w:t>الاستفادة من دراسات الحوكمة في تحديد أبعاد سياسات الحوكمة الرقمية</w:t>
      </w:r>
      <w:r w:rsidRPr="007A23E1">
        <w:rPr>
          <w:rFonts w:cs="Sakkal Majalla"/>
        </w:rPr>
        <w:t>.</w:t>
      </w:r>
    </w:p>
    <w:p w14:paraId="16DFC890" w14:textId="77777777" w:rsidR="006E3910" w:rsidRPr="007A23E1" w:rsidRDefault="006E3910" w:rsidP="006E3910">
      <w:pPr>
        <w:numPr>
          <w:ilvl w:val="0"/>
          <w:numId w:val="13"/>
        </w:numPr>
        <w:rPr>
          <w:rFonts w:cs="Sakkal Majalla"/>
        </w:rPr>
      </w:pPr>
      <w:r w:rsidRPr="007A23E1">
        <w:rPr>
          <w:rFonts w:cs="Sakkal Majalla"/>
          <w:rtl/>
        </w:rPr>
        <w:t>دعم اختيار المنهج الوصفي التحليلي والاستبانة بوصفها أداة مناسبة للدراسة</w:t>
      </w:r>
      <w:r w:rsidRPr="007A23E1">
        <w:rPr>
          <w:rFonts w:cs="Sakkal Majalla"/>
        </w:rPr>
        <w:t>.</w:t>
      </w:r>
    </w:p>
    <w:p w14:paraId="221DE8F9" w14:textId="77777777" w:rsidR="006E3910" w:rsidRPr="007A23E1" w:rsidRDefault="006E3910" w:rsidP="006E3910">
      <w:pPr>
        <w:numPr>
          <w:ilvl w:val="0"/>
          <w:numId w:val="13"/>
        </w:numPr>
        <w:rPr>
          <w:rFonts w:cs="Sakkal Majalla"/>
        </w:rPr>
      </w:pPr>
      <w:r w:rsidRPr="007A23E1">
        <w:rPr>
          <w:rFonts w:cs="Sakkal Majalla"/>
          <w:rtl/>
        </w:rPr>
        <w:t>الاستفادة من الدراسات التجريبية الأجنبية في توضيح الأثر المحتمل للذكاء الاصطناعي على الإنتاجية</w:t>
      </w:r>
      <w:r w:rsidRPr="007A23E1">
        <w:rPr>
          <w:rFonts w:cs="Sakkal Majalla"/>
        </w:rPr>
        <w:t>.</w:t>
      </w:r>
    </w:p>
    <w:p w14:paraId="707F55D2" w14:textId="77777777" w:rsidR="006E3910" w:rsidRPr="007A23E1" w:rsidRDefault="006E3910" w:rsidP="006E3910">
      <w:pPr>
        <w:numPr>
          <w:ilvl w:val="0"/>
          <w:numId w:val="13"/>
        </w:numPr>
        <w:rPr>
          <w:rFonts w:cs="Sakkal Majalla"/>
        </w:rPr>
      </w:pPr>
      <w:r w:rsidRPr="007A23E1">
        <w:rPr>
          <w:rFonts w:cs="Sakkal Majalla"/>
          <w:rtl/>
        </w:rPr>
        <w:t>الاستفادة من الدراسات الحديثة حول</w:t>
      </w:r>
      <w:r w:rsidRPr="007A23E1">
        <w:rPr>
          <w:rFonts w:cs="Sakkal Majalla"/>
        </w:rPr>
        <w:t xml:space="preserve"> BYOAI </w:t>
      </w:r>
      <w:r w:rsidRPr="007A23E1">
        <w:rPr>
          <w:rFonts w:cs="Sakkal Majalla"/>
          <w:rtl/>
        </w:rPr>
        <w:t xml:space="preserve">والذكاء الاصطناعي </w:t>
      </w:r>
      <w:proofErr w:type="spellStart"/>
      <w:r w:rsidRPr="007A23E1">
        <w:rPr>
          <w:rFonts w:cs="Sakkal Majalla"/>
          <w:rtl/>
        </w:rPr>
        <w:t>الظلّي</w:t>
      </w:r>
      <w:proofErr w:type="spellEnd"/>
      <w:r w:rsidRPr="007A23E1">
        <w:rPr>
          <w:rFonts w:cs="Sakkal Majalla"/>
          <w:rtl/>
        </w:rPr>
        <w:t xml:space="preserve"> في بناء النموذج المفاهيمي</w:t>
      </w:r>
      <w:r w:rsidRPr="007A23E1">
        <w:rPr>
          <w:rFonts w:cs="Sakkal Majalla"/>
        </w:rPr>
        <w:t>.</w:t>
      </w:r>
    </w:p>
    <w:p w14:paraId="600C506C" w14:textId="77777777" w:rsidR="006E3910" w:rsidRPr="007A23E1" w:rsidRDefault="006E3910" w:rsidP="007A23E1">
      <w:pPr>
        <w:ind w:firstLine="0"/>
        <w:jc w:val="center"/>
        <w:rPr>
          <w:rFonts w:cs="Sakkal Majalla"/>
          <w:b/>
          <w:bCs/>
        </w:rPr>
      </w:pPr>
      <w:r w:rsidRPr="007A23E1">
        <w:rPr>
          <w:rFonts w:cs="Sakkal Majalla"/>
          <w:b/>
          <w:bCs/>
          <w:rtl/>
        </w:rPr>
        <w:t>سادسًا: الفجوة البحثية</w:t>
      </w:r>
    </w:p>
    <w:p w14:paraId="5376383E" w14:textId="77777777" w:rsidR="006E3910" w:rsidRPr="007A23E1" w:rsidRDefault="006E3910" w:rsidP="007A23E1">
      <w:pPr>
        <w:ind w:firstLine="720"/>
        <w:rPr>
          <w:rFonts w:cs="Sakkal Majalla"/>
        </w:rPr>
      </w:pPr>
      <w:r w:rsidRPr="007A23E1">
        <w:rPr>
          <w:rFonts w:cs="Sakkal Majalla"/>
          <w:rtl/>
        </w:rPr>
        <w:t xml:space="preserve">تتمثل الفجوة البحثية التي تسعى الدراسة الحالية إلى سدها في ندرة الدراسات العربية التي تناولت </w:t>
      </w:r>
      <w:r w:rsidRPr="007A23E1">
        <w:rPr>
          <w:rFonts w:cs="Sakkal Majalla"/>
          <w:b/>
          <w:bCs/>
          <w:rtl/>
        </w:rPr>
        <w:t xml:space="preserve">الذكاء الاصطناعي </w:t>
      </w:r>
      <w:proofErr w:type="spellStart"/>
      <w:r w:rsidRPr="007A23E1">
        <w:rPr>
          <w:rFonts w:cs="Sakkal Majalla"/>
          <w:b/>
          <w:bCs/>
          <w:rtl/>
        </w:rPr>
        <w:t>الظلّي</w:t>
      </w:r>
      <w:proofErr w:type="spellEnd"/>
      <w:r w:rsidRPr="007A23E1">
        <w:rPr>
          <w:rFonts w:cs="Sakkal Majalla"/>
          <w:rtl/>
        </w:rPr>
        <w:t xml:space="preserve"> داخل بيئة العمل بوصفه ظاهرة إدارية وتقنية حديثة. كما أن أغلب الدراسات السابقة تناولت الذكاء الاصطناعي من زاوية تحسين الأداء أو دعم الحوكمة أو تعزيز الأمن السيبراني بصورة منفصلة، بينما لم تجمع غالبًا بين </w:t>
      </w:r>
      <w:r w:rsidRPr="007A23E1">
        <w:rPr>
          <w:rFonts w:cs="Sakkal Majalla"/>
          <w:b/>
          <w:bCs/>
          <w:rtl/>
        </w:rPr>
        <w:t>الكفاءة التشغيلية</w:t>
      </w:r>
      <w:r w:rsidRPr="007A23E1">
        <w:rPr>
          <w:rFonts w:cs="Sakkal Majalla"/>
          <w:rtl/>
        </w:rPr>
        <w:t xml:space="preserve"> و</w:t>
      </w:r>
      <w:r w:rsidRPr="007A23E1">
        <w:rPr>
          <w:rFonts w:cs="Sakkal Majalla"/>
          <w:b/>
          <w:bCs/>
          <w:rtl/>
        </w:rPr>
        <w:t>مخاطر أمن البيانات</w:t>
      </w:r>
      <w:r w:rsidRPr="007A23E1">
        <w:rPr>
          <w:rFonts w:cs="Sakkal Majalla"/>
          <w:rtl/>
        </w:rPr>
        <w:t xml:space="preserve"> في نموذج واحد</w:t>
      </w:r>
      <w:r w:rsidRPr="007A23E1">
        <w:rPr>
          <w:rFonts w:cs="Sakkal Majalla"/>
        </w:rPr>
        <w:t>.</w:t>
      </w:r>
    </w:p>
    <w:p w14:paraId="795889C5" w14:textId="77777777" w:rsidR="006E3910" w:rsidRPr="007A23E1" w:rsidRDefault="006E3910" w:rsidP="007A23E1">
      <w:pPr>
        <w:ind w:firstLine="720"/>
        <w:rPr>
          <w:rFonts w:cs="Sakkal Majalla"/>
        </w:rPr>
      </w:pPr>
      <w:r w:rsidRPr="007A23E1">
        <w:rPr>
          <w:rFonts w:cs="Sakkal Majalla"/>
          <w:rtl/>
        </w:rPr>
        <w:t xml:space="preserve">وتتمثل الفجوة الأكثر تحديدًا في أن الدراسات السابقة لم تختبر بدرجة كافية الدور المعدّل لسياسات الحوكمة الرقمية في ضبط العلاقة بين استخدام الذكاء الاصطناعي </w:t>
      </w:r>
      <w:proofErr w:type="spellStart"/>
      <w:r w:rsidRPr="007A23E1">
        <w:rPr>
          <w:rFonts w:cs="Sakkal Majalla"/>
          <w:rtl/>
        </w:rPr>
        <w:t>الظلّي</w:t>
      </w:r>
      <w:proofErr w:type="spellEnd"/>
      <w:r w:rsidRPr="007A23E1">
        <w:rPr>
          <w:rFonts w:cs="Sakkal Majalla"/>
          <w:rtl/>
        </w:rPr>
        <w:t xml:space="preserve"> ونتائجه الإيجابية والسلبية. ومن ثم فإن الدراسة الحالية تسعى إلى تقديم نموذج أكثر توازنًا يوضح كيف يمكن للمؤسسات الاستفادة من الذكاء الاصطناعي في تحسين الكفاءة، مع تقليل مخاطره على أمن البيانات من خلال سياسات حوكمة رقمية فعالة</w:t>
      </w:r>
      <w:r w:rsidRPr="007A23E1">
        <w:rPr>
          <w:rFonts w:cs="Sakkal Majalla"/>
        </w:rPr>
        <w:t>.</w:t>
      </w:r>
    </w:p>
    <w:p w14:paraId="54AA564F" w14:textId="77777777" w:rsidR="006E3910" w:rsidRPr="007A23E1" w:rsidRDefault="006E3910" w:rsidP="006E3910">
      <w:pPr>
        <w:ind w:firstLine="0"/>
        <w:rPr>
          <w:rFonts w:cs="Sakkal Majalla"/>
        </w:rPr>
      </w:pPr>
    </w:p>
    <w:p w14:paraId="25BDE566" w14:textId="77777777" w:rsidR="006E3910" w:rsidRPr="007A23E1" w:rsidRDefault="006E3910" w:rsidP="006E3910">
      <w:pPr>
        <w:ind w:firstLine="0"/>
        <w:rPr>
          <w:rFonts w:cs="Sakkal Majalla"/>
          <w:b/>
          <w:bCs/>
        </w:rPr>
      </w:pPr>
      <w:r w:rsidRPr="007A23E1">
        <w:rPr>
          <w:rFonts w:cs="Sakkal Majalla"/>
          <w:b/>
          <w:bCs/>
          <w:rtl/>
        </w:rPr>
        <w:t>ثالث عشر: منهجية الدراسة</w:t>
      </w:r>
    </w:p>
    <w:p w14:paraId="01164596" w14:textId="77777777" w:rsidR="006E3910" w:rsidRPr="007A23E1" w:rsidRDefault="006E3910" w:rsidP="007A23E1">
      <w:pPr>
        <w:ind w:firstLine="0"/>
        <w:rPr>
          <w:rFonts w:cs="Sakkal Majalla"/>
        </w:rPr>
      </w:pPr>
      <w:proofErr w:type="gramStart"/>
      <w:r w:rsidRPr="007A23E1">
        <w:rPr>
          <w:rFonts w:cs="Sakkal Majalla"/>
          <w:b/>
          <w:bCs/>
        </w:rPr>
        <w:t>1</w:t>
      </w:r>
      <w:r w:rsidR="007A23E1" w:rsidRPr="007A23E1">
        <w:rPr>
          <w:rFonts w:cs="Sakkal Majalla" w:hint="cs"/>
          <w:b/>
          <w:bCs/>
          <w:rtl/>
        </w:rPr>
        <w:t xml:space="preserve"> </w:t>
      </w:r>
      <w:r w:rsidRPr="007A23E1">
        <w:rPr>
          <w:rFonts w:cs="Sakkal Majalla"/>
          <w:b/>
          <w:bCs/>
        </w:rPr>
        <w:t>.</w:t>
      </w:r>
      <w:proofErr w:type="gramEnd"/>
      <w:r w:rsidR="007A23E1" w:rsidRPr="007A23E1">
        <w:rPr>
          <w:rFonts w:cs="Sakkal Majalla" w:hint="cs"/>
          <w:b/>
          <w:bCs/>
          <w:rtl/>
        </w:rPr>
        <w:t xml:space="preserve"> </w:t>
      </w:r>
      <w:r w:rsidRPr="007A23E1">
        <w:rPr>
          <w:rFonts w:cs="Sakkal Majalla"/>
          <w:b/>
          <w:bCs/>
        </w:rPr>
        <w:t xml:space="preserve"> </w:t>
      </w:r>
      <w:r w:rsidRPr="007A23E1">
        <w:rPr>
          <w:rFonts w:cs="Sakkal Majalla"/>
          <w:b/>
          <w:bCs/>
          <w:rtl/>
        </w:rPr>
        <w:t xml:space="preserve">منهج </w:t>
      </w:r>
      <w:proofErr w:type="gramStart"/>
      <w:r w:rsidRPr="007A23E1">
        <w:rPr>
          <w:rFonts w:cs="Sakkal Majalla"/>
          <w:b/>
          <w:bCs/>
          <w:rtl/>
        </w:rPr>
        <w:t>الدراسة</w:t>
      </w:r>
      <w:r w:rsidR="007A23E1" w:rsidRPr="007A23E1">
        <w:rPr>
          <w:rFonts w:cs="Sakkal Majalla" w:hint="cs"/>
          <w:b/>
          <w:bCs/>
          <w:rtl/>
        </w:rPr>
        <w:t xml:space="preserve">:  </w:t>
      </w:r>
      <w:r w:rsidRPr="007A23E1">
        <w:rPr>
          <w:rFonts w:cs="Sakkal Majalla"/>
          <w:rtl/>
        </w:rPr>
        <w:t>تعتمد</w:t>
      </w:r>
      <w:proofErr w:type="gramEnd"/>
      <w:r w:rsidRPr="007A23E1">
        <w:rPr>
          <w:rFonts w:cs="Sakkal Majalla"/>
          <w:rtl/>
        </w:rPr>
        <w:t xml:space="preserve"> الدراسة على </w:t>
      </w:r>
      <w:r w:rsidRPr="007A23E1">
        <w:rPr>
          <w:rFonts w:cs="Sakkal Majalla"/>
          <w:b/>
          <w:bCs/>
          <w:rtl/>
        </w:rPr>
        <w:t>المنهج الوصفي التحليلي</w:t>
      </w:r>
      <w:r w:rsidRPr="007A23E1">
        <w:rPr>
          <w:rFonts w:cs="Sakkal Majalla"/>
          <w:rtl/>
        </w:rPr>
        <w:t>، لأنه الأنسب لدراسة الظاهرة كما هي في الواقع، وتحليل العلاقات بين المتغيرات، واختبار الفرضيات إحصائيًا. كما يمكن وصف الدراسة بأنها دراسة ارتباطية تفسيرية، لأنها تسعى إلى تفسير أثر متغير مستقل في متغيرين تابعين، مع اختبار متغير معدل</w:t>
      </w:r>
      <w:r w:rsidRPr="007A23E1">
        <w:rPr>
          <w:rFonts w:cs="Sakkal Majalla"/>
        </w:rPr>
        <w:t>.</w:t>
      </w:r>
    </w:p>
    <w:p w14:paraId="4E784290" w14:textId="77777777" w:rsidR="006E3910" w:rsidRPr="007A23E1" w:rsidRDefault="006E3910" w:rsidP="007A23E1">
      <w:pPr>
        <w:ind w:firstLine="0"/>
        <w:rPr>
          <w:rFonts w:cs="Sakkal Majalla"/>
        </w:rPr>
      </w:pPr>
      <w:proofErr w:type="gramStart"/>
      <w:r w:rsidRPr="007A23E1">
        <w:rPr>
          <w:rFonts w:cs="Sakkal Majalla"/>
          <w:b/>
          <w:bCs/>
        </w:rPr>
        <w:t>2</w:t>
      </w:r>
      <w:r w:rsidR="007A23E1" w:rsidRPr="007A23E1">
        <w:rPr>
          <w:rFonts w:cs="Sakkal Majalla" w:hint="cs"/>
          <w:b/>
          <w:bCs/>
          <w:rtl/>
        </w:rPr>
        <w:t xml:space="preserve"> </w:t>
      </w:r>
      <w:r w:rsidRPr="007A23E1">
        <w:rPr>
          <w:rFonts w:cs="Sakkal Majalla"/>
          <w:b/>
          <w:bCs/>
        </w:rPr>
        <w:t>.</w:t>
      </w:r>
      <w:proofErr w:type="gramEnd"/>
      <w:r w:rsidR="007A23E1" w:rsidRPr="007A23E1">
        <w:rPr>
          <w:rFonts w:cs="Sakkal Majalla" w:hint="cs"/>
          <w:b/>
          <w:bCs/>
          <w:rtl/>
        </w:rPr>
        <w:t xml:space="preserve"> </w:t>
      </w:r>
      <w:r w:rsidRPr="007A23E1">
        <w:rPr>
          <w:rFonts w:cs="Sakkal Majalla"/>
          <w:b/>
          <w:bCs/>
        </w:rPr>
        <w:t xml:space="preserve"> </w:t>
      </w:r>
      <w:r w:rsidRPr="007A23E1">
        <w:rPr>
          <w:rFonts w:cs="Sakkal Majalla"/>
          <w:b/>
          <w:bCs/>
          <w:rtl/>
        </w:rPr>
        <w:t>مجتمع الدراسة</w:t>
      </w:r>
      <w:r w:rsidR="007A23E1" w:rsidRPr="007A23E1">
        <w:rPr>
          <w:rFonts w:cs="Sakkal Majalla" w:hint="cs"/>
          <w:b/>
          <w:bCs/>
          <w:rtl/>
        </w:rPr>
        <w:t xml:space="preserve">: </w:t>
      </w:r>
      <w:r w:rsidRPr="007A23E1">
        <w:rPr>
          <w:rFonts w:cs="Sakkal Majalla"/>
          <w:rtl/>
        </w:rPr>
        <w:t>يتكون مجتمع الدراسة المقترح من العاملين في المؤسسات التي تستخدم الأنظمة الرقمية وأدوات الذكاء الاصطناعي بصورة مباشرة أو غير مباشرة. ويمكن تحديد المجتمع لاحقًا بحسب سهولة الوصول، مثل</w:t>
      </w:r>
      <w:r w:rsidRPr="007A23E1">
        <w:rPr>
          <w:rFonts w:cs="Sakkal Majalla"/>
        </w:rPr>
        <w:t>:</w:t>
      </w:r>
    </w:p>
    <w:p w14:paraId="769E7B8E" w14:textId="77777777" w:rsidR="006E3910" w:rsidRPr="007A23E1" w:rsidRDefault="006E3910" w:rsidP="006E3910">
      <w:pPr>
        <w:numPr>
          <w:ilvl w:val="0"/>
          <w:numId w:val="14"/>
        </w:numPr>
        <w:rPr>
          <w:rFonts w:cs="Sakkal Majalla"/>
        </w:rPr>
      </w:pPr>
      <w:r w:rsidRPr="007A23E1">
        <w:rPr>
          <w:rFonts w:cs="Sakkal Majalla"/>
          <w:rtl/>
        </w:rPr>
        <w:t>العاملين في الجامعات</w:t>
      </w:r>
      <w:r w:rsidRPr="007A23E1">
        <w:rPr>
          <w:rFonts w:cs="Sakkal Majalla"/>
        </w:rPr>
        <w:t>.</w:t>
      </w:r>
    </w:p>
    <w:p w14:paraId="38F6FBCF" w14:textId="77777777" w:rsidR="006E3910" w:rsidRPr="007A23E1" w:rsidRDefault="006E3910" w:rsidP="006E3910">
      <w:pPr>
        <w:numPr>
          <w:ilvl w:val="0"/>
          <w:numId w:val="14"/>
        </w:numPr>
        <w:rPr>
          <w:rFonts w:cs="Sakkal Majalla"/>
        </w:rPr>
      </w:pPr>
      <w:r w:rsidRPr="007A23E1">
        <w:rPr>
          <w:rFonts w:cs="Sakkal Majalla"/>
          <w:rtl/>
        </w:rPr>
        <w:t>العاملين في البنوك والمؤسسات المالية</w:t>
      </w:r>
      <w:r w:rsidRPr="007A23E1">
        <w:rPr>
          <w:rFonts w:cs="Sakkal Majalla"/>
        </w:rPr>
        <w:t>.</w:t>
      </w:r>
    </w:p>
    <w:p w14:paraId="76270C89" w14:textId="77777777" w:rsidR="006E3910" w:rsidRPr="007A23E1" w:rsidRDefault="006E3910" w:rsidP="006E3910">
      <w:pPr>
        <w:numPr>
          <w:ilvl w:val="0"/>
          <w:numId w:val="14"/>
        </w:numPr>
        <w:rPr>
          <w:rFonts w:cs="Sakkal Majalla"/>
        </w:rPr>
      </w:pPr>
      <w:r w:rsidRPr="007A23E1">
        <w:rPr>
          <w:rFonts w:cs="Sakkal Majalla"/>
          <w:rtl/>
        </w:rPr>
        <w:t>العاملين في شركات الاتصالات</w:t>
      </w:r>
      <w:r w:rsidRPr="007A23E1">
        <w:rPr>
          <w:rFonts w:cs="Sakkal Majalla"/>
        </w:rPr>
        <w:t>.</w:t>
      </w:r>
    </w:p>
    <w:p w14:paraId="5318E9E4" w14:textId="77777777" w:rsidR="006E3910" w:rsidRPr="007A23E1" w:rsidRDefault="006E3910" w:rsidP="006E3910">
      <w:pPr>
        <w:numPr>
          <w:ilvl w:val="0"/>
          <w:numId w:val="14"/>
        </w:numPr>
        <w:rPr>
          <w:rFonts w:cs="Sakkal Majalla"/>
        </w:rPr>
      </w:pPr>
      <w:r w:rsidRPr="007A23E1">
        <w:rPr>
          <w:rFonts w:cs="Sakkal Majalla"/>
          <w:rtl/>
        </w:rPr>
        <w:t>العاملين في المؤسسات الحكومية الرقمية</w:t>
      </w:r>
      <w:r w:rsidRPr="007A23E1">
        <w:rPr>
          <w:rFonts w:cs="Sakkal Majalla"/>
        </w:rPr>
        <w:t>.</w:t>
      </w:r>
    </w:p>
    <w:p w14:paraId="7DD1AF0F" w14:textId="77777777" w:rsidR="006E3910" w:rsidRPr="007A23E1" w:rsidRDefault="006E3910" w:rsidP="006E3910">
      <w:pPr>
        <w:numPr>
          <w:ilvl w:val="0"/>
          <w:numId w:val="14"/>
        </w:numPr>
        <w:rPr>
          <w:rFonts w:cs="Sakkal Majalla"/>
        </w:rPr>
      </w:pPr>
      <w:r w:rsidRPr="007A23E1">
        <w:rPr>
          <w:rFonts w:cs="Sakkal Majalla"/>
          <w:rtl/>
        </w:rPr>
        <w:t>العاملين في الشركات الخدمية أو الإدارية</w:t>
      </w:r>
      <w:r w:rsidRPr="007A23E1">
        <w:rPr>
          <w:rFonts w:cs="Sakkal Majalla"/>
        </w:rPr>
        <w:t>.</w:t>
      </w:r>
    </w:p>
    <w:p w14:paraId="7035CD7B" w14:textId="77777777" w:rsidR="006E3910" w:rsidRPr="007A23E1" w:rsidRDefault="006E3910" w:rsidP="007A23E1">
      <w:pPr>
        <w:ind w:firstLine="0"/>
        <w:rPr>
          <w:rFonts w:cs="Sakkal Majalla"/>
        </w:rPr>
      </w:pPr>
      <w:proofErr w:type="gramStart"/>
      <w:r w:rsidRPr="007A23E1">
        <w:rPr>
          <w:rFonts w:cs="Sakkal Majalla"/>
          <w:b/>
          <w:bCs/>
        </w:rPr>
        <w:t>3</w:t>
      </w:r>
      <w:r w:rsidR="007A23E1" w:rsidRPr="007A23E1">
        <w:rPr>
          <w:rFonts w:cs="Sakkal Majalla" w:hint="cs"/>
          <w:b/>
          <w:bCs/>
          <w:rtl/>
        </w:rPr>
        <w:t xml:space="preserve"> </w:t>
      </w:r>
      <w:r w:rsidRPr="007A23E1">
        <w:rPr>
          <w:rFonts w:cs="Sakkal Majalla"/>
          <w:b/>
          <w:bCs/>
        </w:rPr>
        <w:t>.</w:t>
      </w:r>
      <w:proofErr w:type="gramEnd"/>
      <w:r w:rsidR="007A23E1" w:rsidRPr="007A23E1">
        <w:rPr>
          <w:rFonts w:cs="Sakkal Majalla" w:hint="cs"/>
          <w:b/>
          <w:bCs/>
          <w:rtl/>
        </w:rPr>
        <w:t xml:space="preserve"> </w:t>
      </w:r>
      <w:r w:rsidRPr="007A23E1">
        <w:rPr>
          <w:rFonts w:cs="Sakkal Majalla"/>
          <w:b/>
          <w:bCs/>
        </w:rPr>
        <w:t xml:space="preserve"> </w:t>
      </w:r>
      <w:r w:rsidRPr="007A23E1">
        <w:rPr>
          <w:rFonts w:cs="Sakkal Majalla"/>
          <w:b/>
          <w:bCs/>
          <w:rtl/>
        </w:rPr>
        <w:t>عينة الدراسة</w:t>
      </w:r>
      <w:r w:rsidR="007A23E1" w:rsidRPr="007A23E1">
        <w:rPr>
          <w:rFonts w:cs="Sakkal Majalla" w:hint="cs"/>
          <w:b/>
          <w:bCs/>
          <w:rtl/>
        </w:rPr>
        <w:t xml:space="preserve">: </w:t>
      </w:r>
      <w:r w:rsidRPr="007A23E1">
        <w:rPr>
          <w:rFonts w:cs="Sakkal Majalla"/>
          <w:rtl/>
        </w:rPr>
        <w:t>يمكن اختيار عينة من العاملين في المؤسسات محل الدراسة باستخدام إحدى الطريقتين الآتيتين</w:t>
      </w:r>
      <w:r w:rsidRPr="007A23E1">
        <w:rPr>
          <w:rFonts w:cs="Sakkal Majalla"/>
        </w:rPr>
        <w:t>:</w:t>
      </w:r>
    </w:p>
    <w:p w14:paraId="5B18CB69" w14:textId="77777777" w:rsidR="006E3910" w:rsidRPr="007A23E1" w:rsidRDefault="006E3910" w:rsidP="006E3910">
      <w:pPr>
        <w:numPr>
          <w:ilvl w:val="0"/>
          <w:numId w:val="15"/>
        </w:numPr>
        <w:rPr>
          <w:rFonts w:cs="Sakkal Majalla"/>
        </w:rPr>
      </w:pPr>
      <w:r w:rsidRPr="007A23E1">
        <w:rPr>
          <w:rFonts w:cs="Sakkal Majalla"/>
          <w:b/>
          <w:bCs/>
          <w:rtl/>
        </w:rPr>
        <w:t>العينة العشوائية الطبقية</w:t>
      </w:r>
      <w:r w:rsidRPr="007A23E1">
        <w:rPr>
          <w:rFonts w:cs="Sakkal Majalla"/>
          <w:rtl/>
        </w:rPr>
        <w:t xml:space="preserve"> إذا توافرت قوائم بأسماء الموظفين حسب الإدارات</w:t>
      </w:r>
      <w:r w:rsidRPr="007A23E1">
        <w:rPr>
          <w:rFonts w:cs="Sakkal Majalla"/>
        </w:rPr>
        <w:t>.</w:t>
      </w:r>
    </w:p>
    <w:p w14:paraId="6140725B" w14:textId="77777777" w:rsidR="006E3910" w:rsidRPr="007A23E1" w:rsidRDefault="006E3910" w:rsidP="006E3910">
      <w:pPr>
        <w:numPr>
          <w:ilvl w:val="0"/>
          <w:numId w:val="15"/>
        </w:numPr>
        <w:rPr>
          <w:rFonts w:cs="Sakkal Majalla"/>
        </w:rPr>
      </w:pPr>
      <w:r w:rsidRPr="007A23E1">
        <w:rPr>
          <w:rFonts w:cs="Sakkal Majalla"/>
          <w:b/>
          <w:bCs/>
          <w:rtl/>
        </w:rPr>
        <w:t>العينة القصدية</w:t>
      </w:r>
      <w:r w:rsidRPr="007A23E1">
        <w:rPr>
          <w:rFonts w:cs="Sakkal Majalla"/>
          <w:rtl/>
        </w:rPr>
        <w:t xml:space="preserve"> إذا كان الباحث يستهدف الموظفين الذين لديهم تعامل مباشر مع الأدوات الرقمية والذكاء الاصطناعي</w:t>
      </w:r>
      <w:r w:rsidRPr="007A23E1">
        <w:rPr>
          <w:rFonts w:cs="Sakkal Majalla"/>
        </w:rPr>
        <w:t>.</w:t>
      </w:r>
    </w:p>
    <w:p w14:paraId="006FE687" w14:textId="77777777" w:rsidR="006E3910" w:rsidRPr="007A23E1" w:rsidRDefault="006E3910" w:rsidP="007A23E1">
      <w:pPr>
        <w:ind w:firstLine="360"/>
        <w:rPr>
          <w:rFonts w:cs="Sakkal Majalla"/>
        </w:rPr>
      </w:pPr>
      <w:r w:rsidRPr="007A23E1">
        <w:rPr>
          <w:rFonts w:cs="Sakkal Majalla"/>
          <w:rtl/>
        </w:rPr>
        <w:t xml:space="preserve">ويقترح ألا تقل العينة عن </w:t>
      </w:r>
      <w:r w:rsidRPr="007A23E1">
        <w:rPr>
          <w:rFonts w:cs="Sakkal Majalla"/>
          <w:b/>
          <w:bCs/>
        </w:rPr>
        <w:t xml:space="preserve">250 </w:t>
      </w:r>
      <w:r w:rsidRPr="007A23E1">
        <w:rPr>
          <w:rFonts w:cs="Sakkal Majalla"/>
          <w:b/>
          <w:bCs/>
          <w:rtl/>
        </w:rPr>
        <w:t>إلى 300 مفردة</w:t>
      </w:r>
      <w:r w:rsidRPr="007A23E1">
        <w:rPr>
          <w:rFonts w:cs="Sakkal Majalla"/>
          <w:rtl/>
        </w:rPr>
        <w:t xml:space="preserve"> إذا كانت الدراسة ستستخدم تحليل الانحدار أو تحليل المسار، ويفضل أن تصل إلى </w:t>
      </w:r>
      <w:r w:rsidRPr="007A23E1">
        <w:rPr>
          <w:rFonts w:cs="Sakkal Majalla"/>
          <w:b/>
          <w:bCs/>
        </w:rPr>
        <w:t xml:space="preserve">400 </w:t>
      </w:r>
      <w:r w:rsidRPr="007A23E1">
        <w:rPr>
          <w:rFonts w:cs="Sakkal Majalla"/>
          <w:b/>
          <w:bCs/>
          <w:rtl/>
        </w:rPr>
        <w:t>مفردة</w:t>
      </w:r>
      <w:r w:rsidRPr="007A23E1">
        <w:rPr>
          <w:rFonts w:cs="Sakkal Majalla"/>
          <w:rtl/>
        </w:rPr>
        <w:t xml:space="preserve"> إذا استخدم الباحث نمذجة المعادلات الهيكلية</w:t>
      </w:r>
      <w:r w:rsidRPr="007A23E1">
        <w:rPr>
          <w:rFonts w:cs="Sakkal Majalla"/>
        </w:rPr>
        <w:t xml:space="preserve"> SEM </w:t>
      </w:r>
      <w:r w:rsidRPr="007A23E1">
        <w:rPr>
          <w:rFonts w:cs="Sakkal Majalla"/>
          <w:rtl/>
        </w:rPr>
        <w:t>أو</w:t>
      </w:r>
      <w:r w:rsidRPr="007A23E1">
        <w:rPr>
          <w:rFonts w:cs="Sakkal Majalla"/>
        </w:rPr>
        <w:t xml:space="preserve"> </w:t>
      </w:r>
      <w:proofErr w:type="spellStart"/>
      <w:r w:rsidRPr="007A23E1">
        <w:rPr>
          <w:rFonts w:cs="Sakkal Majalla"/>
        </w:rPr>
        <w:t>SmartPLS</w:t>
      </w:r>
      <w:proofErr w:type="spellEnd"/>
      <w:r w:rsidRPr="007A23E1">
        <w:rPr>
          <w:rFonts w:cs="Sakkal Majalla"/>
        </w:rPr>
        <w:t>.</w:t>
      </w:r>
    </w:p>
    <w:p w14:paraId="5FEB77DF" w14:textId="77777777" w:rsidR="006E3910" w:rsidRPr="007A23E1" w:rsidRDefault="006E3910" w:rsidP="007A23E1">
      <w:pPr>
        <w:ind w:firstLine="0"/>
        <w:rPr>
          <w:rFonts w:cs="Sakkal Majalla"/>
        </w:rPr>
      </w:pPr>
      <w:proofErr w:type="gramStart"/>
      <w:r w:rsidRPr="007A23E1">
        <w:rPr>
          <w:rFonts w:cs="Sakkal Majalla"/>
          <w:b/>
          <w:bCs/>
        </w:rPr>
        <w:t>4</w:t>
      </w:r>
      <w:r w:rsidR="007A23E1" w:rsidRPr="007A23E1">
        <w:rPr>
          <w:rFonts w:cs="Sakkal Majalla" w:hint="cs"/>
          <w:b/>
          <w:bCs/>
          <w:rtl/>
        </w:rPr>
        <w:t xml:space="preserve"> </w:t>
      </w:r>
      <w:r w:rsidRPr="007A23E1">
        <w:rPr>
          <w:rFonts w:cs="Sakkal Majalla"/>
          <w:b/>
          <w:bCs/>
        </w:rPr>
        <w:t>.</w:t>
      </w:r>
      <w:proofErr w:type="gramEnd"/>
      <w:r w:rsidR="007A23E1" w:rsidRPr="007A23E1">
        <w:rPr>
          <w:rFonts w:cs="Sakkal Majalla" w:hint="cs"/>
          <w:b/>
          <w:bCs/>
          <w:rtl/>
        </w:rPr>
        <w:t xml:space="preserve"> </w:t>
      </w:r>
      <w:r w:rsidRPr="007A23E1">
        <w:rPr>
          <w:rFonts w:cs="Sakkal Majalla"/>
          <w:b/>
          <w:bCs/>
        </w:rPr>
        <w:t xml:space="preserve"> </w:t>
      </w:r>
      <w:r w:rsidRPr="007A23E1">
        <w:rPr>
          <w:rFonts w:cs="Sakkal Majalla"/>
          <w:b/>
          <w:bCs/>
          <w:rtl/>
        </w:rPr>
        <w:t>أداة الدراسة</w:t>
      </w:r>
      <w:r w:rsidR="007A23E1" w:rsidRPr="007A23E1">
        <w:rPr>
          <w:rFonts w:cs="Sakkal Majalla" w:hint="cs"/>
          <w:b/>
          <w:bCs/>
          <w:rtl/>
        </w:rPr>
        <w:t xml:space="preserve">: </w:t>
      </w:r>
      <w:r w:rsidRPr="007A23E1">
        <w:rPr>
          <w:rFonts w:cs="Sakkal Majalla"/>
          <w:rtl/>
        </w:rPr>
        <w:t xml:space="preserve">تعتمد الدراسة على </w:t>
      </w:r>
      <w:r w:rsidRPr="007A23E1">
        <w:rPr>
          <w:rFonts w:cs="Sakkal Majalla"/>
          <w:b/>
          <w:bCs/>
          <w:rtl/>
        </w:rPr>
        <w:t>الاستبانة</w:t>
      </w:r>
      <w:r w:rsidRPr="007A23E1">
        <w:rPr>
          <w:rFonts w:cs="Sakkal Majalla"/>
          <w:rtl/>
        </w:rPr>
        <w:t xml:space="preserve"> أداة رئيسة لجمع البيانات، ويمكن أن تتكون من خمسة أقسام</w:t>
      </w:r>
      <w:r w:rsidRPr="007A23E1">
        <w:rPr>
          <w:rFonts w:cs="Sakkal Majalla"/>
        </w:rPr>
        <w:t>:</w:t>
      </w:r>
    </w:p>
    <w:p w14:paraId="67629401" w14:textId="77777777" w:rsidR="006E3910" w:rsidRPr="007A23E1" w:rsidRDefault="006E3910" w:rsidP="006E3910">
      <w:pPr>
        <w:ind w:firstLine="0"/>
        <w:rPr>
          <w:rFonts w:cs="Sakkal Majalla"/>
          <w:b/>
          <w:bCs/>
        </w:rPr>
      </w:pPr>
      <w:r w:rsidRPr="007A23E1">
        <w:rPr>
          <w:rFonts w:cs="Sakkal Majalla"/>
          <w:b/>
          <w:bCs/>
          <w:rtl/>
        </w:rPr>
        <w:t>القسم الأول: البيانات العامة</w:t>
      </w:r>
    </w:p>
    <w:p w14:paraId="4BD4E88B" w14:textId="77777777" w:rsidR="006E3910" w:rsidRPr="007A23E1" w:rsidRDefault="006E3910" w:rsidP="006E3910">
      <w:pPr>
        <w:ind w:firstLine="0"/>
        <w:rPr>
          <w:rFonts w:cs="Sakkal Majalla"/>
        </w:rPr>
      </w:pPr>
      <w:r w:rsidRPr="007A23E1">
        <w:rPr>
          <w:rFonts w:cs="Sakkal Majalla"/>
          <w:rtl/>
        </w:rPr>
        <w:t>مثل: الجنس، العمر، المؤهل العلمي، سنوات الخبرة، طبيعة العمل، القسم، مستوى المهارة الرقمية، مدى استخدام أدوات الذكاء الاصطناعي</w:t>
      </w:r>
      <w:r w:rsidRPr="007A23E1">
        <w:rPr>
          <w:rFonts w:cs="Sakkal Majalla"/>
        </w:rPr>
        <w:t>.</w:t>
      </w:r>
    </w:p>
    <w:p w14:paraId="41E9F1D7" w14:textId="77777777" w:rsidR="006E3910" w:rsidRPr="007A23E1" w:rsidRDefault="006E3910" w:rsidP="006E3910">
      <w:pPr>
        <w:ind w:firstLine="0"/>
        <w:rPr>
          <w:rFonts w:cs="Sakkal Majalla"/>
          <w:b/>
          <w:bCs/>
        </w:rPr>
      </w:pPr>
      <w:r w:rsidRPr="007A23E1">
        <w:rPr>
          <w:rFonts w:cs="Sakkal Majalla"/>
          <w:b/>
          <w:bCs/>
          <w:rtl/>
        </w:rPr>
        <w:t xml:space="preserve">القسم الثاني: استخدام الذكاء الاصطناعي </w:t>
      </w:r>
      <w:proofErr w:type="spellStart"/>
      <w:r w:rsidRPr="007A23E1">
        <w:rPr>
          <w:rFonts w:cs="Sakkal Majalla"/>
          <w:b/>
          <w:bCs/>
          <w:rtl/>
        </w:rPr>
        <w:t>الظلّي</w:t>
      </w:r>
      <w:proofErr w:type="spellEnd"/>
    </w:p>
    <w:p w14:paraId="46EF9AAC" w14:textId="77777777" w:rsidR="006E3910" w:rsidRPr="007A23E1" w:rsidRDefault="006E3910" w:rsidP="006E3910">
      <w:pPr>
        <w:ind w:firstLine="0"/>
        <w:rPr>
          <w:rFonts w:cs="Sakkal Majalla"/>
        </w:rPr>
      </w:pPr>
      <w:r w:rsidRPr="007A23E1">
        <w:rPr>
          <w:rFonts w:cs="Sakkal Majalla"/>
          <w:rtl/>
        </w:rPr>
        <w:t>أمثلة فقرات</w:t>
      </w:r>
      <w:r w:rsidRPr="007A23E1">
        <w:rPr>
          <w:rFonts w:cs="Sakkal Majalla"/>
        </w:rPr>
        <w:t>:</w:t>
      </w:r>
    </w:p>
    <w:p w14:paraId="710DA2F4" w14:textId="77777777" w:rsidR="006E3910" w:rsidRPr="007A23E1" w:rsidRDefault="006E3910" w:rsidP="006E3910">
      <w:pPr>
        <w:numPr>
          <w:ilvl w:val="0"/>
          <w:numId w:val="16"/>
        </w:numPr>
        <w:rPr>
          <w:rFonts w:cs="Sakkal Majalla"/>
        </w:rPr>
      </w:pPr>
      <w:r w:rsidRPr="007A23E1">
        <w:rPr>
          <w:rFonts w:cs="Sakkal Majalla"/>
          <w:rtl/>
        </w:rPr>
        <w:t>أستخدم أدوات ذكاء اصطناعي غير معتمدة رسميًا لإنجاز بعض مهام العمل</w:t>
      </w:r>
      <w:r w:rsidRPr="007A23E1">
        <w:rPr>
          <w:rFonts w:cs="Sakkal Majalla"/>
        </w:rPr>
        <w:t>.</w:t>
      </w:r>
    </w:p>
    <w:p w14:paraId="33316F1D" w14:textId="77777777" w:rsidR="006E3910" w:rsidRPr="007A23E1" w:rsidRDefault="006E3910" w:rsidP="006E3910">
      <w:pPr>
        <w:numPr>
          <w:ilvl w:val="0"/>
          <w:numId w:val="16"/>
        </w:numPr>
        <w:rPr>
          <w:rFonts w:cs="Sakkal Majalla"/>
        </w:rPr>
      </w:pPr>
      <w:r w:rsidRPr="007A23E1">
        <w:rPr>
          <w:rFonts w:cs="Sakkal Majalla"/>
          <w:rtl/>
        </w:rPr>
        <w:t>أستخدم حسابات شخصية في أدوات الذكاء الاصطناعي لإنجاز مهام مرتبطة بالعمل</w:t>
      </w:r>
      <w:r w:rsidRPr="007A23E1">
        <w:rPr>
          <w:rFonts w:cs="Sakkal Majalla"/>
        </w:rPr>
        <w:t>.</w:t>
      </w:r>
    </w:p>
    <w:p w14:paraId="0A808AC6" w14:textId="77777777" w:rsidR="006E3910" w:rsidRPr="007A23E1" w:rsidRDefault="006E3910" w:rsidP="006E3910">
      <w:pPr>
        <w:numPr>
          <w:ilvl w:val="0"/>
          <w:numId w:val="16"/>
        </w:numPr>
        <w:rPr>
          <w:rFonts w:cs="Sakkal Majalla"/>
        </w:rPr>
      </w:pPr>
      <w:r w:rsidRPr="007A23E1">
        <w:rPr>
          <w:rFonts w:cs="Sakkal Majalla"/>
          <w:rtl/>
        </w:rPr>
        <w:t>ألجأ إلى أدوات الذكاء الاصطناعي العامة عند عدم توفر بدائل مؤسسية مناسبة</w:t>
      </w:r>
      <w:r w:rsidRPr="007A23E1">
        <w:rPr>
          <w:rFonts w:cs="Sakkal Majalla"/>
        </w:rPr>
        <w:t>.</w:t>
      </w:r>
    </w:p>
    <w:p w14:paraId="00587C3D" w14:textId="77777777" w:rsidR="006E3910" w:rsidRPr="007A23E1" w:rsidRDefault="006E3910" w:rsidP="006E3910">
      <w:pPr>
        <w:numPr>
          <w:ilvl w:val="0"/>
          <w:numId w:val="16"/>
        </w:numPr>
        <w:rPr>
          <w:rFonts w:cs="Sakkal Majalla"/>
        </w:rPr>
      </w:pPr>
      <w:r w:rsidRPr="007A23E1">
        <w:rPr>
          <w:rFonts w:cs="Sakkal Majalla"/>
          <w:rtl/>
        </w:rPr>
        <w:t>أستخدم الذكاء الاصطناعي لتلخيص مستندات أو تقارير خاصة بالعمل</w:t>
      </w:r>
      <w:r w:rsidRPr="007A23E1">
        <w:rPr>
          <w:rFonts w:cs="Sakkal Majalla"/>
        </w:rPr>
        <w:t>.</w:t>
      </w:r>
    </w:p>
    <w:p w14:paraId="5DA2ED60" w14:textId="77777777" w:rsidR="006E3910" w:rsidRPr="007A23E1" w:rsidRDefault="006E3910" w:rsidP="006E3910">
      <w:pPr>
        <w:numPr>
          <w:ilvl w:val="0"/>
          <w:numId w:val="16"/>
        </w:numPr>
        <w:rPr>
          <w:rFonts w:cs="Sakkal Majalla"/>
        </w:rPr>
      </w:pPr>
      <w:r w:rsidRPr="007A23E1">
        <w:rPr>
          <w:rFonts w:cs="Sakkal Majalla"/>
          <w:rtl/>
        </w:rPr>
        <w:t>لا توجد في مؤسستي آلية واضحة للإفصاح عن استخدام أدوات الذكاء الاصطناعي</w:t>
      </w:r>
      <w:r w:rsidRPr="007A23E1">
        <w:rPr>
          <w:rFonts w:cs="Sakkal Majalla"/>
        </w:rPr>
        <w:t>.</w:t>
      </w:r>
    </w:p>
    <w:p w14:paraId="4E796513" w14:textId="77777777" w:rsidR="006E3910" w:rsidRPr="007A23E1" w:rsidRDefault="006E3910" w:rsidP="006E3910">
      <w:pPr>
        <w:numPr>
          <w:ilvl w:val="0"/>
          <w:numId w:val="16"/>
        </w:numPr>
        <w:rPr>
          <w:rFonts w:cs="Sakkal Majalla"/>
        </w:rPr>
      </w:pPr>
      <w:r w:rsidRPr="007A23E1">
        <w:rPr>
          <w:rFonts w:cs="Sakkal Majalla"/>
          <w:rtl/>
        </w:rPr>
        <w:t>أعتمد أحيانًا على مخرجات الذكاء الاصطناعي دون الرجوع إلى جهة مختصة</w:t>
      </w:r>
      <w:r w:rsidRPr="007A23E1">
        <w:rPr>
          <w:rFonts w:cs="Sakkal Majalla"/>
        </w:rPr>
        <w:t>.</w:t>
      </w:r>
    </w:p>
    <w:p w14:paraId="22277307" w14:textId="77777777" w:rsidR="006E3910" w:rsidRPr="007A23E1" w:rsidRDefault="006E3910" w:rsidP="006E3910">
      <w:pPr>
        <w:ind w:firstLine="0"/>
        <w:rPr>
          <w:rFonts w:cs="Sakkal Majalla"/>
          <w:b/>
          <w:bCs/>
        </w:rPr>
      </w:pPr>
      <w:r w:rsidRPr="007A23E1">
        <w:rPr>
          <w:rFonts w:cs="Sakkal Majalla"/>
          <w:b/>
          <w:bCs/>
          <w:rtl/>
        </w:rPr>
        <w:t>القسم الثالث: الكفاءة التشغيلية</w:t>
      </w:r>
    </w:p>
    <w:p w14:paraId="5E74A750" w14:textId="77777777" w:rsidR="006E3910" w:rsidRPr="007A23E1" w:rsidRDefault="006E3910" w:rsidP="006E3910">
      <w:pPr>
        <w:ind w:firstLine="0"/>
        <w:rPr>
          <w:rFonts w:cs="Sakkal Majalla"/>
        </w:rPr>
      </w:pPr>
      <w:r w:rsidRPr="007A23E1">
        <w:rPr>
          <w:rFonts w:cs="Sakkal Majalla"/>
          <w:rtl/>
        </w:rPr>
        <w:t>أمثلة فقرات</w:t>
      </w:r>
      <w:r w:rsidRPr="007A23E1">
        <w:rPr>
          <w:rFonts w:cs="Sakkal Majalla"/>
        </w:rPr>
        <w:t>:</w:t>
      </w:r>
    </w:p>
    <w:p w14:paraId="3C4384C0" w14:textId="77777777" w:rsidR="006E3910" w:rsidRPr="007A23E1" w:rsidRDefault="006E3910" w:rsidP="006E3910">
      <w:pPr>
        <w:numPr>
          <w:ilvl w:val="0"/>
          <w:numId w:val="17"/>
        </w:numPr>
        <w:rPr>
          <w:rFonts w:cs="Sakkal Majalla"/>
        </w:rPr>
      </w:pPr>
      <w:r w:rsidRPr="007A23E1">
        <w:rPr>
          <w:rFonts w:cs="Sakkal Majalla"/>
          <w:rtl/>
        </w:rPr>
        <w:t>يساعد استخدام الذكاء الاصطناعي على تقليل وقت إنجاز المهام</w:t>
      </w:r>
      <w:r w:rsidRPr="007A23E1">
        <w:rPr>
          <w:rFonts w:cs="Sakkal Majalla"/>
        </w:rPr>
        <w:t>.</w:t>
      </w:r>
    </w:p>
    <w:p w14:paraId="054887AE" w14:textId="77777777" w:rsidR="006E3910" w:rsidRPr="007A23E1" w:rsidRDefault="006E3910" w:rsidP="006E3910">
      <w:pPr>
        <w:numPr>
          <w:ilvl w:val="0"/>
          <w:numId w:val="17"/>
        </w:numPr>
        <w:rPr>
          <w:rFonts w:cs="Sakkal Majalla"/>
        </w:rPr>
      </w:pPr>
      <w:r w:rsidRPr="007A23E1">
        <w:rPr>
          <w:rFonts w:cs="Sakkal Majalla"/>
          <w:rtl/>
        </w:rPr>
        <w:t>يسهم استخدام الذكاء الاصطناعي في تحسين جودة التقارير والمخرجات</w:t>
      </w:r>
      <w:r w:rsidRPr="007A23E1">
        <w:rPr>
          <w:rFonts w:cs="Sakkal Majalla"/>
        </w:rPr>
        <w:t>.</w:t>
      </w:r>
    </w:p>
    <w:p w14:paraId="4A89CE17" w14:textId="77777777" w:rsidR="006E3910" w:rsidRPr="007A23E1" w:rsidRDefault="006E3910" w:rsidP="006E3910">
      <w:pPr>
        <w:numPr>
          <w:ilvl w:val="0"/>
          <w:numId w:val="17"/>
        </w:numPr>
        <w:rPr>
          <w:rFonts w:cs="Sakkal Majalla"/>
        </w:rPr>
      </w:pPr>
      <w:r w:rsidRPr="007A23E1">
        <w:rPr>
          <w:rFonts w:cs="Sakkal Majalla"/>
          <w:rtl/>
        </w:rPr>
        <w:t>يساعد الذكاء الاصطناعي على تقليل الجهد المبذول في الأعمال الروتينية</w:t>
      </w:r>
      <w:r w:rsidRPr="007A23E1">
        <w:rPr>
          <w:rFonts w:cs="Sakkal Majalla"/>
        </w:rPr>
        <w:t>.</w:t>
      </w:r>
    </w:p>
    <w:p w14:paraId="23B424D2" w14:textId="77777777" w:rsidR="006E3910" w:rsidRPr="007A23E1" w:rsidRDefault="006E3910" w:rsidP="006E3910">
      <w:pPr>
        <w:numPr>
          <w:ilvl w:val="0"/>
          <w:numId w:val="17"/>
        </w:numPr>
        <w:rPr>
          <w:rFonts w:cs="Sakkal Majalla"/>
        </w:rPr>
      </w:pPr>
      <w:r w:rsidRPr="007A23E1">
        <w:rPr>
          <w:rFonts w:cs="Sakkal Majalla"/>
          <w:rtl/>
        </w:rPr>
        <w:t>يسهم الذكاء الاصطناعي في تحسين سرعة الاستجابة للطلبات</w:t>
      </w:r>
      <w:r w:rsidRPr="007A23E1">
        <w:rPr>
          <w:rFonts w:cs="Sakkal Majalla"/>
        </w:rPr>
        <w:t>.</w:t>
      </w:r>
    </w:p>
    <w:p w14:paraId="50F5454F" w14:textId="77777777" w:rsidR="006E3910" w:rsidRPr="007A23E1" w:rsidRDefault="006E3910" w:rsidP="006E3910">
      <w:pPr>
        <w:numPr>
          <w:ilvl w:val="0"/>
          <w:numId w:val="17"/>
        </w:numPr>
        <w:rPr>
          <w:rFonts w:cs="Sakkal Majalla"/>
        </w:rPr>
      </w:pPr>
      <w:r w:rsidRPr="007A23E1">
        <w:rPr>
          <w:rFonts w:cs="Sakkal Majalla"/>
          <w:rtl/>
        </w:rPr>
        <w:t>يساعد الذكاء الاصطناعي على تحسين تنظيم العمل وتدفق الإجراءات</w:t>
      </w:r>
      <w:r w:rsidRPr="007A23E1">
        <w:rPr>
          <w:rFonts w:cs="Sakkal Majalla"/>
        </w:rPr>
        <w:t>.</w:t>
      </w:r>
    </w:p>
    <w:p w14:paraId="6C70CA4D" w14:textId="77777777" w:rsidR="006E3910" w:rsidRPr="007A23E1" w:rsidRDefault="006E3910" w:rsidP="006E3910">
      <w:pPr>
        <w:numPr>
          <w:ilvl w:val="0"/>
          <w:numId w:val="17"/>
        </w:numPr>
        <w:rPr>
          <w:rFonts w:cs="Sakkal Majalla"/>
        </w:rPr>
      </w:pPr>
      <w:r w:rsidRPr="007A23E1">
        <w:rPr>
          <w:rFonts w:cs="Sakkal Majalla"/>
          <w:rtl/>
        </w:rPr>
        <w:t>يؤدي استخدام الذكاء الاصطناعي إلى تقليل الأخطاء التشغيلية</w:t>
      </w:r>
      <w:r w:rsidRPr="007A23E1">
        <w:rPr>
          <w:rFonts w:cs="Sakkal Majalla"/>
        </w:rPr>
        <w:t>.</w:t>
      </w:r>
    </w:p>
    <w:p w14:paraId="3E0DEDAD" w14:textId="77777777" w:rsidR="006E3910" w:rsidRPr="007A23E1" w:rsidRDefault="006E3910" w:rsidP="006E3910">
      <w:pPr>
        <w:ind w:firstLine="0"/>
        <w:rPr>
          <w:rFonts w:cs="Sakkal Majalla"/>
          <w:b/>
          <w:bCs/>
        </w:rPr>
      </w:pPr>
      <w:r w:rsidRPr="007A23E1">
        <w:rPr>
          <w:rFonts w:cs="Sakkal Majalla"/>
          <w:b/>
          <w:bCs/>
          <w:rtl/>
        </w:rPr>
        <w:t>القسم الرابع: مخاطر أمن البيانات</w:t>
      </w:r>
    </w:p>
    <w:p w14:paraId="3763C982" w14:textId="77777777" w:rsidR="006E3910" w:rsidRPr="007A23E1" w:rsidRDefault="006E3910" w:rsidP="006E3910">
      <w:pPr>
        <w:ind w:firstLine="0"/>
        <w:rPr>
          <w:rFonts w:cs="Sakkal Majalla"/>
        </w:rPr>
      </w:pPr>
      <w:r w:rsidRPr="007A23E1">
        <w:rPr>
          <w:rFonts w:cs="Sakkal Majalla"/>
          <w:rtl/>
        </w:rPr>
        <w:t>أمثلة فقرات</w:t>
      </w:r>
      <w:r w:rsidRPr="007A23E1">
        <w:rPr>
          <w:rFonts w:cs="Sakkal Majalla"/>
        </w:rPr>
        <w:t>:</w:t>
      </w:r>
    </w:p>
    <w:p w14:paraId="0A365AE5" w14:textId="77777777" w:rsidR="006E3910" w:rsidRPr="007A23E1" w:rsidRDefault="006E3910" w:rsidP="006E3910">
      <w:pPr>
        <w:numPr>
          <w:ilvl w:val="0"/>
          <w:numId w:val="18"/>
        </w:numPr>
        <w:rPr>
          <w:rFonts w:cs="Sakkal Majalla"/>
        </w:rPr>
      </w:pPr>
      <w:r w:rsidRPr="007A23E1">
        <w:rPr>
          <w:rFonts w:cs="Sakkal Majalla"/>
          <w:rtl/>
        </w:rPr>
        <w:t>قد يؤدي إدخال بيانات العمل في أدوات ذكاء اصطناعي عامة إلى تسرب المعلومات</w:t>
      </w:r>
      <w:r w:rsidRPr="007A23E1">
        <w:rPr>
          <w:rFonts w:cs="Sakkal Majalla"/>
        </w:rPr>
        <w:t>.</w:t>
      </w:r>
    </w:p>
    <w:p w14:paraId="6249AE6C" w14:textId="77777777" w:rsidR="006E3910" w:rsidRPr="007A23E1" w:rsidRDefault="006E3910" w:rsidP="006E3910">
      <w:pPr>
        <w:numPr>
          <w:ilvl w:val="0"/>
          <w:numId w:val="18"/>
        </w:numPr>
        <w:rPr>
          <w:rFonts w:cs="Sakkal Majalla"/>
        </w:rPr>
      </w:pPr>
      <w:r w:rsidRPr="007A23E1">
        <w:rPr>
          <w:rFonts w:cs="Sakkal Majalla"/>
          <w:rtl/>
        </w:rPr>
        <w:t>يصعب تتبع البيانات بعد إدخالها في أدوات غير معتمدة</w:t>
      </w:r>
      <w:r w:rsidRPr="007A23E1">
        <w:rPr>
          <w:rFonts w:cs="Sakkal Majalla"/>
        </w:rPr>
        <w:t>.</w:t>
      </w:r>
    </w:p>
    <w:p w14:paraId="3FB55E05" w14:textId="77777777" w:rsidR="006E3910" w:rsidRPr="007A23E1" w:rsidRDefault="006E3910" w:rsidP="006E3910">
      <w:pPr>
        <w:numPr>
          <w:ilvl w:val="0"/>
          <w:numId w:val="18"/>
        </w:numPr>
        <w:rPr>
          <w:rFonts w:cs="Sakkal Majalla"/>
        </w:rPr>
      </w:pPr>
      <w:r w:rsidRPr="007A23E1">
        <w:rPr>
          <w:rFonts w:cs="Sakkal Majalla"/>
          <w:rtl/>
        </w:rPr>
        <w:t>استخدام أدوات ذكاء اصطناعي غير معتمدة قد يعرّض المؤسسة لمخاطر الخصوصية</w:t>
      </w:r>
      <w:r w:rsidRPr="007A23E1">
        <w:rPr>
          <w:rFonts w:cs="Sakkal Majalla"/>
        </w:rPr>
        <w:t>.</w:t>
      </w:r>
    </w:p>
    <w:p w14:paraId="2BE4B82A" w14:textId="77777777" w:rsidR="006E3910" w:rsidRPr="007A23E1" w:rsidRDefault="006E3910" w:rsidP="006E3910">
      <w:pPr>
        <w:numPr>
          <w:ilvl w:val="0"/>
          <w:numId w:val="18"/>
        </w:numPr>
        <w:rPr>
          <w:rFonts w:cs="Sakkal Majalla"/>
        </w:rPr>
      </w:pPr>
      <w:r w:rsidRPr="007A23E1">
        <w:rPr>
          <w:rFonts w:cs="Sakkal Majalla"/>
          <w:rtl/>
        </w:rPr>
        <w:t xml:space="preserve">قد يؤدي الذكاء الاصطناعي </w:t>
      </w:r>
      <w:proofErr w:type="spellStart"/>
      <w:r w:rsidRPr="007A23E1">
        <w:rPr>
          <w:rFonts w:cs="Sakkal Majalla"/>
          <w:rtl/>
        </w:rPr>
        <w:t>الظلّي</w:t>
      </w:r>
      <w:proofErr w:type="spellEnd"/>
      <w:r w:rsidRPr="007A23E1">
        <w:rPr>
          <w:rFonts w:cs="Sakkal Majalla"/>
          <w:rtl/>
        </w:rPr>
        <w:t xml:space="preserve"> إلى مخالفة سياسات أمن المعلومات</w:t>
      </w:r>
      <w:r w:rsidRPr="007A23E1">
        <w:rPr>
          <w:rFonts w:cs="Sakkal Majalla"/>
        </w:rPr>
        <w:t>.</w:t>
      </w:r>
    </w:p>
    <w:p w14:paraId="0079EEA4" w14:textId="77777777" w:rsidR="006E3910" w:rsidRPr="007A23E1" w:rsidRDefault="006E3910" w:rsidP="006E3910">
      <w:pPr>
        <w:numPr>
          <w:ilvl w:val="0"/>
          <w:numId w:val="18"/>
        </w:numPr>
        <w:rPr>
          <w:rFonts w:cs="Sakkal Majalla"/>
        </w:rPr>
      </w:pPr>
      <w:r w:rsidRPr="007A23E1">
        <w:rPr>
          <w:rFonts w:cs="Sakkal Majalla"/>
          <w:rtl/>
        </w:rPr>
        <w:t>قد تتضمن مخرجات الذكاء الاصطناعي أخطاء تؤثر في جودة القرار</w:t>
      </w:r>
      <w:r w:rsidRPr="007A23E1">
        <w:rPr>
          <w:rFonts w:cs="Sakkal Majalla"/>
        </w:rPr>
        <w:t>.</w:t>
      </w:r>
    </w:p>
    <w:p w14:paraId="60C4B2B6" w14:textId="77777777" w:rsidR="006E3910" w:rsidRPr="007A23E1" w:rsidRDefault="006E3910" w:rsidP="006E3910">
      <w:pPr>
        <w:numPr>
          <w:ilvl w:val="0"/>
          <w:numId w:val="18"/>
        </w:numPr>
        <w:rPr>
          <w:rFonts w:cs="Sakkal Majalla"/>
        </w:rPr>
      </w:pPr>
      <w:r w:rsidRPr="007A23E1">
        <w:rPr>
          <w:rFonts w:cs="Sakkal Majalla"/>
          <w:rtl/>
        </w:rPr>
        <w:t>غياب الرقابة على استخدام الذكاء الاصطناعي يزيد من مخاطر أمن البيانات</w:t>
      </w:r>
      <w:r w:rsidRPr="007A23E1">
        <w:rPr>
          <w:rFonts w:cs="Sakkal Majalla"/>
        </w:rPr>
        <w:t>.</w:t>
      </w:r>
    </w:p>
    <w:p w14:paraId="7508E59A" w14:textId="77777777" w:rsidR="006E3910" w:rsidRPr="007A23E1" w:rsidRDefault="006E3910" w:rsidP="006E3910">
      <w:pPr>
        <w:ind w:firstLine="0"/>
        <w:rPr>
          <w:rFonts w:cs="Sakkal Majalla"/>
          <w:b/>
          <w:bCs/>
        </w:rPr>
      </w:pPr>
      <w:r w:rsidRPr="007A23E1">
        <w:rPr>
          <w:rFonts w:cs="Sakkal Majalla"/>
          <w:b/>
          <w:bCs/>
          <w:rtl/>
        </w:rPr>
        <w:t>القسم الخامس: سياسات الحوكمة الرقمية</w:t>
      </w:r>
    </w:p>
    <w:p w14:paraId="715D496A" w14:textId="77777777" w:rsidR="006E3910" w:rsidRPr="007A23E1" w:rsidRDefault="006E3910" w:rsidP="006E3910">
      <w:pPr>
        <w:ind w:firstLine="0"/>
        <w:rPr>
          <w:rFonts w:cs="Sakkal Majalla"/>
        </w:rPr>
      </w:pPr>
      <w:r w:rsidRPr="007A23E1">
        <w:rPr>
          <w:rFonts w:cs="Sakkal Majalla"/>
          <w:rtl/>
        </w:rPr>
        <w:t>أمثلة فقرات</w:t>
      </w:r>
      <w:r w:rsidRPr="007A23E1">
        <w:rPr>
          <w:rFonts w:cs="Sakkal Majalla"/>
        </w:rPr>
        <w:t>:</w:t>
      </w:r>
    </w:p>
    <w:p w14:paraId="22D66D1B" w14:textId="77777777" w:rsidR="006E3910" w:rsidRPr="007A23E1" w:rsidRDefault="006E3910" w:rsidP="006E3910">
      <w:pPr>
        <w:numPr>
          <w:ilvl w:val="0"/>
          <w:numId w:val="19"/>
        </w:numPr>
        <w:rPr>
          <w:rFonts w:cs="Sakkal Majalla"/>
        </w:rPr>
      </w:pPr>
      <w:r w:rsidRPr="007A23E1">
        <w:rPr>
          <w:rFonts w:cs="Sakkal Majalla"/>
          <w:rtl/>
        </w:rPr>
        <w:t>توجد في المؤسسة سياسة واضحة لاستخدام أدوات الذكاء الاصطناعي</w:t>
      </w:r>
      <w:r w:rsidRPr="007A23E1">
        <w:rPr>
          <w:rFonts w:cs="Sakkal Majalla"/>
        </w:rPr>
        <w:t>.</w:t>
      </w:r>
    </w:p>
    <w:p w14:paraId="1724798E" w14:textId="77777777" w:rsidR="006E3910" w:rsidRPr="007A23E1" w:rsidRDefault="006E3910" w:rsidP="006E3910">
      <w:pPr>
        <w:numPr>
          <w:ilvl w:val="0"/>
          <w:numId w:val="19"/>
        </w:numPr>
        <w:rPr>
          <w:rFonts w:cs="Sakkal Majalla"/>
        </w:rPr>
      </w:pPr>
      <w:r w:rsidRPr="007A23E1">
        <w:rPr>
          <w:rFonts w:cs="Sakkal Majalla"/>
          <w:rtl/>
        </w:rPr>
        <w:t>تحدد المؤسسة نوع البيانات المسموح بإدخالها في أدوات الذكاء الاصطناعي</w:t>
      </w:r>
      <w:r w:rsidRPr="007A23E1">
        <w:rPr>
          <w:rFonts w:cs="Sakkal Majalla"/>
        </w:rPr>
        <w:t>.</w:t>
      </w:r>
    </w:p>
    <w:p w14:paraId="6D5800C5" w14:textId="77777777" w:rsidR="006E3910" w:rsidRPr="007A23E1" w:rsidRDefault="006E3910" w:rsidP="006E3910">
      <w:pPr>
        <w:numPr>
          <w:ilvl w:val="0"/>
          <w:numId w:val="19"/>
        </w:numPr>
        <w:rPr>
          <w:rFonts w:cs="Sakkal Majalla"/>
        </w:rPr>
      </w:pPr>
      <w:r w:rsidRPr="007A23E1">
        <w:rPr>
          <w:rFonts w:cs="Sakkal Majalla"/>
          <w:rtl/>
        </w:rPr>
        <w:t>توفر المؤسسة أدوات ذكاء اصطناعي معتمدة وآمنة</w:t>
      </w:r>
      <w:r w:rsidRPr="007A23E1">
        <w:rPr>
          <w:rFonts w:cs="Sakkal Majalla"/>
        </w:rPr>
        <w:t>.</w:t>
      </w:r>
    </w:p>
    <w:p w14:paraId="64226AA5" w14:textId="77777777" w:rsidR="006E3910" w:rsidRPr="007A23E1" w:rsidRDefault="006E3910" w:rsidP="006E3910">
      <w:pPr>
        <w:numPr>
          <w:ilvl w:val="0"/>
          <w:numId w:val="19"/>
        </w:numPr>
        <w:rPr>
          <w:rFonts w:cs="Sakkal Majalla"/>
        </w:rPr>
      </w:pPr>
      <w:r w:rsidRPr="007A23E1">
        <w:rPr>
          <w:rFonts w:cs="Sakkal Majalla"/>
          <w:rtl/>
        </w:rPr>
        <w:t>تقدم المؤسسة برامج تدريبية حول الاستخدام المسؤول للذكاء الاصطناعي</w:t>
      </w:r>
      <w:r w:rsidRPr="007A23E1">
        <w:rPr>
          <w:rFonts w:cs="Sakkal Majalla"/>
        </w:rPr>
        <w:t>.</w:t>
      </w:r>
    </w:p>
    <w:p w14:paraId="17621722" w14:textId="77777777" w:rsidR="006E3910" w:rsidRPr="007A23E1" w:rsidRDefault="006E3910" w:rsidP="006E3910">
      <w:pPr>
        <w:numPr>
          <w:ilvl w:val="0"/>
          <w:numId w:val="19"/>
        </w:numPr>
        <w:rPr>
          <w:rFonts w:cs="Sakkal Majalla"/>
        </w:rPr>
      </w:pPr>
      <w:r w:rsidRPr="007A23E1">
        <w:rPr>
          <w:rFonts w:cs="Sakkal Majalla"/>
          <w:rtl/>
        </w:rPr>
        <w:t>توجد آليات رقابة وتدقيق على استخدام أدوات الذكاء الاصطناعي</w:t>
      </w:r>
      <w:r w:rsidRPr="007A23E1">
        <w:rPr>
          <w:rFonts w:cs="Sakkal Majalla"/>
        </w:rPr>
        <w:t>.</w:t>
      </w:r>
    </w:p>
    <w:p w14:paraId="291E2900" w14:textId="77777777" w:rsidR="006E3910" w:rsidRPr="007A23E1" w:rsidRDefault="006E3910" w:rsidP="006E3910">
      <w:pPr>
        <w:numPr>
          <w:ilvl w:val="0"/>
          <w:numId w:val="19"/>
        </w:numPr>
        <w:rPr>
          <w:rFonts w:cs="Sakkal Majalla"/>
        </w:rPr>
      </w:pPr>
      <w:r w:rsidRPr="007A23E1">
        <w:rPr>
          <w:rFonts w:cs="Sakkal Majalla"/>
          <w:rtl/>
        </w:rPr>
        <w:t>تحدد المؤسسة مسؤوليات الموظفين عند استخدام الذكاء الاصطناعي</w:t>
      </w:r>
      <w:r w:rsidRPr="007A23E1">
        <w:rPr>
          <w:rFonts w:cs="Sakkal Majalla"/>
        </w:rPr>
        <w:t>.</w:t>
      </w:r>
    </w:p>
    <w:p w14:paraId="0517C0F1" w14:textId="77777777" w:rsidR="006E3910" w:rsidRPr="007A23E1" w:rsidRDefault="006E3910" w:rsidP="006E3910">
      <w:pPr>
        <w:numPr>
          <w:ilvl w:val="0"/>
          <w:numId w:val="19"/>
        </w:numPr>
        <w:rPr>
          <w:rFonts w:cs="Sakkal Majalla"/>
        </w:rPr>
      </w:pPr>
      <w:r w:rsidRPr="007A23E1">
        <w:rPr>
          <w:rFonts w:cs="Sakkal Majalla"/>
          <w:rtl/>
        </w:rPr>
        <w:t>توجد إجراءات واضحة للتعامل مع المخالفات أو تسرب البيانات</w:t>
      </w:r>
      <w:r w:rsidRPr="007A23E1">
        <w:rPr>
          <w:rFonts w:cs="Sakkal Majalla"/>
        </w:rPr>
        <w:t>.</w:t>
      </w:r>
    </w:p>
    <w:p w14:paraId="7B518C27" w14:textId="77777777" w:rsidR="006E3910" w:rsidRPr="007A23E1" w:rsidRDefault="006E3910" w:rsidP="006E3910">
      <w:pPr>
        <w:numPr>
          <w:ilvl w:val="0"/>
          <w:numId w:val="19"/>
        </w:numPr>
        <w:rPr>
          <w:rFonts w:cs="Sakkal Majalla"/>
        </w:rPr>
      </w:pPr>
      <w:r w:rsidRPr="007A23E1">
        <w:rPr>
          <w:rFonts w:cs="Sakkal Majalla"/>
          <w:rtl/>
        </w:rPr>
        <w:t>يتم تحديث سياسات الحوكمة الرقمية بصورة دورية</w:t>
      </w:r>
      <w:r w:rsidRPr="007A23E1">
        <w:rPr>
          <w:rFonts w:cs="Sakkal Majalla"/>
        </w:rPr>
        <w:t>.</w:t>
      </w:r>
    </w:p>
    <w:p w14:paraId="027AB3A0" w14:textId="77777777" w:rsidR="006E3910" w:rsidRPr="007A23E1" w:rsidRDefault="006E3910" w:rsidP="006E3910">
      <w:pPr>
        <w:ind w:firstLine="0"/>
        <w:rPr>
          <w:rFonts w:cs="Sakkal Majalla"/>
        </w:rPr>
      </w:pPr>
    </w:p>
    <w:p w14:paraId="3849B38D" w14:textId="77777777" w:rsidR="006E3910" w:rsidRPr="007A23E1" w:rsidRDefault="006E3910" w:rsidP="007A23E1">
      <w:pPr>
        <w:ind w:firstLine="0"/>
        <w:rPr>
          <w:rFonts w:cs="Sakkal Majalla"/>
        </w:rPr>
      </w:pPr>
      <w:proofErr w:type="gramStart"/>
      <w:r w:rsidRPr="007A23E1">
        <w:rPr>
          <w:rFonts w:cs="Sakkal Majalla"/>
          <w:b/>
          <w:bCs/>
        </w:rPr>
        <w:t>5</w:t>
      </w:r>
      <w:r w:rsidR="007A23E1" w:rsidRPr="007A23E1">
        <w:rPr>
          <w:rFonts w:cs="Sakkal Majalla" w:hint="cs"/>
          <w:b/>
          <w:bCs/>
          <w:rtl/>
        </w:rPr>
        <w:t xml:space="preserve"> </w:t>
      </w:r>
      <w:r w:rsidRPr="007A23E1">
        <w:rPr>
          <w:rFonts w:cs="Sakkal Majalla"/>
          <w:b/>
          <w:bCs/>
        </w:rPr>
        <w:t>.</w:t>
      </w:r>
      <w:proofErr w:type="gramEnd"/>
      <w:r w:rsidR="007A23E1" w:rsidRPr="007A23E1">
        <w:rPr>
          <w:rFonts w:cs="Sakkal Majalla" w:hint="cs"/>
          <w:b/>
          <w:bCs/>
          <w:rtl/>
        </w:rPr>
        <w:t xml:space="preserve"> </w:t>
      </w:r>
      <w:r w:rsidRPr="007A23E1">
        <w:rPr>
          <w:rFonts w:cs="Sakkal Majalla"/>
          <w:b/>
          <w:bCs/>
        </w:rPr>
        <w:t xml:space="preserve"> </w:t>
      </w:r>
      <w:r w:rsidRPr="007A23E1">
        <w:rPr>
          <w:rFonts w:cs="Sakkal Majalla"/>
          <w:b/>
          <w:bCs/>
          <w:rtl/>
        </w:rPr>
        <w:t>صدق وثبات الأداة</w:t>
      </w:r>
      <w:r w:rsidR="007A23E1" w:rsidRPr="007A23E1">
        <w:rPr>
          <w:rFonts w:cs="Sakkal Majalla" w:hint="cs"/>
          <w:b/>
          <w:bCs/>
          <w:rtl/>
        </w:rPr>
        <w:t xml:space="preserve">: </w:t>
      </w:r>
      <w:r w:rsidRPr="007A23E1">
        <w:rPr>
          <w:rFonts w:cs="Sakkal Majalla"/>
          <w:rtl/>
        </w:rPr>
        <w:t>لضمان جودة أداة الدراسة، يمكن اتباع الآتي</w:t>
      </w:r>
      <w:r w:rsidRPr="007A23E1">
        <w:rPr>
          <w:rFonts w:cs="Sakkal Majalla"/>
        </w:rPr>
        <w:t>:</w:t>
      </w:r>
    </w:p>
    <w:p w14:paraId="7E7A0B6D" w14:textId="77777777" w:rsidR="006E3910" w:rsidRPr="007A23E1" w:rsidRDefault="006E3910" w:rsidP="006E3910">
      <w:pPr>
        <w:numPr>
          <w:ilvl w:val="0"/>
          <w:numId w:val="20"/>
        </w:numPr>
        <w:rPr>
          <w:rFonts w:cs="Sakkal Majalla"/>
        </w:rPr>
      </w:pPr>
      <w:r w:rsidRPr="007A23E1">
        <w:rPr>
          <w:rFonts w:cs="Sakkal Majalla"/>
          <w:b/>
          <w:bCs/>
          <w:rtl/>
        </w:rPr>
        <w:t>صدق المحتوى</w:t>
      </w:r>
      <w:r w:rsidRPr="007A23E1">
        <w:rPr>
          <w:rFonts w:cs="Sakkal Majalla"/>
          <w:b/>
          <w:bCs/>
        </w:rPr>
        <w:t>:</w:t>
      </w:r>
      <w:r w:rsidRPr="007A23E1">
        <w:rPr>
          <w:rFonts w:cs="Sakkal Majalla"/>
        </w:rPr>
        <w:t xml:space="preserve"> </w:t>
      </w:r>
      <w:r w:rsidRPr="007A23E1">
        <w:rPr>
          <w:rFonts w:cs="Sakkal Majalla"/>
          <w:rtl/>
        </w:rPr>
        <w:t>عرض الاستبانة على مجموعة من المحكمين المتخصصين في الإدارة، والتحول الرقمي، وأمن المعلومات، والذكاء الاصطناعي</w:t>
      </w:r>
      <w:r w:rsidRPr="007A23E1">
        <w:rPr>
          <w:rFonts w:cs="Sakkal Majalla"/>
        </w:rPr>
        <w:t>.</w:t>
      </w:r>
    </w:p>
    <w:p w14:paraId="2B155853" w14:textId="77777777" w:rsidR="006E3910" w:rsidRPr="007A23E1" w:rsidRDefault="006E3910" w:rsidP="006E3910">
      <w:pPr>
        <w:numPr>
          <w:ilvl w:val="0"/>
          <w:numId w:val="20"/>
        </w:numPr>
        <w:rPr>
          <w:rFonts w:cs="Sakkal Majalla"/>
        </w:rPr>
      </w:pPr>
      <w:r w:rsidRPr="007A23E1">
        <w:rPr>
          <w:rFonts w:cs="Sakkal Majalla"/>
          <w:b/>
          <w:bCs/>
          <w:rtl/>
        </w:rPr>
        <w:t>الصدق الظاهري</w:t>
      </w:r>
      <w:r w:rsidRPr="007A23E1">
        <w:rPr>
          <w:rFonts w:cs="Sakkal Majalla"/>
          <w:b/>
          <w:bCs/>
        </w:rPr>
        <w:t>:</w:t>
      </w:r>
      <w:r w:rsidRPr="007A23E1">
        <w:rPr>
          <w:rFonts w:cs="Sakkal Majalla"/>
        </w:rPr>
        <w:t xml:space="preserve"> </w:t>
      </w:r>
      <w:r w:rsidRPr="007A23E1">
        <w:rPr>
          <w:rFonts w:cs="Sakkal Majalla"/>
          <w:rtl/>
        </w:rPr>
        <w:t>التأكد من وضوح العبارات وسلامة اللغة ومناسبة الفقرات لأهداف الدراسة</w:t>
      </w:r>
      <w:r w:rsidRPr="007A23E1">
        <w:rPr>
          <w:rFonts w:cs="Sakkal Majalla"/>
        </w:rPr>
        <w:t>.</w:t>
      </w:r>
    </w:p>
    <w:p w14:paraId="6CEA2837" w14:textId="77777777" w:rsidR="006E3910" w:rsidRPr="007A23E1" w:rsidRDefault="006E3910" w:rsidP="006E3910">
      <w:pPr>
        <w:numPr>
          <w:ilvl w:val="0"/>
          <w:numId w:val="20"/>
        </w:numPr>
        <w:rPr>
          <w:rFonts w:cs="Sakkal Majalla"/>
        </w:rPr>
      </w:pPr>
      <w:r w:rsidRPr="007A23E1">
        <w:rPr>
          <w:rFonts w:cs="Sakkal Majalla"/>
          <w:b/>
          <w:bCs/>
          <w:rtl/>
        </w:rPr>
        <w:t>الصدق البنائي</w:t>
      </w:r>
      <w:r w:rsidRPr="007A23E1">
        <w:rPr>
          <w:rFonts w:cs="Sakkal Majalla"/>
          <w:b/>
          <w:bCs/>
        </w:rPr>
        <w:t>:</w:t>
      </w:r>
      <w:r w:rsidRPr="007A23E1">
        <w:rPr>
          <w:rFonts w:cs="Sakkal Majalla"/>
        </w:rPr>
        <w:t xml:space="preserve"> </w:t>
      </w:r>
      <w:r w:rsidRPr="007A23E1">
        <w:rPr>
          <w:rFonts w:cs="Sakkal Majalla"/>
          <w:rtl/>
        </w:rPr>
        <w:t>استخدام التحليل العاملي الاستكشافي أو التوكيدي للتأكد من انتماء الفقرات لأبعادها</w:t>
      </w:r>
      <w:r w:rsidRPr="007A23E1">
        <w:rPr>
          <w:rFonts w:cs="Sakkal Majalla"/>
        </w:rPr>
        <w:t>.</w:t>
      </w:r>
    </w:p>
    <w:p w14:paraId="6E15AB6E" w14:textId="77777777" w:rsidR="006E3910" w:rsidRPr="007A23E1" w:rsidRDefault="006E3910" w:rsidP="006E3910">
      <w:pPr>
        <w:numPr>
          <w:ilvl w:val="0"/>
          <w:numId w:val="20"/>
        </w:numPr>
        <w:rPr>
          <w:rFonts w:cs="Sakkal Majalla"/>
        </w:rPr>
      </w:pPr>
      <w:r w:rsidRPr="007A23E1">
        <w:rPr>
          <w:rFonts w:cs="Sakkal Majalla"/>
          <w:b/>
          <w:bCs/>
          <w:rtl/>
        </w:rPr>
        <w:t>الثبات</w:t>
      </w:r>
      <w:r w:rsidRPr="007A23E1">
        <w:rPr>
          <w:rFonts w:cs="Sakkal Majalla"/>
          <w:b/>
          <w:bCs/>
        </w:rPr>
        <w:t>:</w:t>
      </w:r>
      <w:r w:rsidRPr="007A23E1">
        <w:rPr>
          <w:rFonts w:cs="Sakkal Majalla"/>
        </w:rPr>
        <w:t xml:space="preserve"> </w:t>
      </w:r>
      <w:r w:rsidRPr="007A23E1">
        <w:rPr>
          <w:rFonts w:cs="Sakkal Majalla"/>
          <w:rtl/>
        </w:rPr>
        <w:t xml:space="preserve">حساب معامل </w:t>
      </w:r>
      <w:proofErr w:type="spellStart"/>
      <w:r w:rsidRPr="007A23E1">
        <w:rPr>
          <w:rFonts w:cs="Sakkal Majalla"/>
          <w:rtl/>
        </w:rPr>
        <w:t>كرونباخ</w:t>
      </w:r>
      <w:proofErr w:type="spellEnd"/>
      <w:r w:rsidRPr="007A23E1">
        <w:rPr>
          <w:rFonts w:cs="Sakkal Majalla"/>
          <w:rtl/>
        </w:rPr>
        <w:t xml:space="preserve"> ألفا</w:t>
      </w:r>
      <w:r w:rsidRPr="007A23E1">
        <w:rPr>
          <w:rFonts w:cs="Sakkal Majalla"/>
        </w:rPr>
        <w:t xml:space="preserve"> Cronbach’s Alpha</w:t>
      </w:r>
      <w:r w:rsidRPr="007A23E1">
        <w:rPr>
          <w:rFonts w:cs="Sakkal Majalla"/>
          <w:rtl/>
        </w:rPr>
        <w:t>، ويعد مقبولًا غالبًا إذا تجاوز 0.70</w:t>
      </w:r>
      <w:r w:rsidRPr="007A23E1">
        <w:rPr>
          <w:rFonts w:cs="Sakkal Majalla"/>
        </w:rPr>
        <w:t>.</w:t>
      </w:r>
    </w:p>
    <w:p w14:paraId="505E9911" w14:textId="77777777" w:rsidR="006E3910" w:rsidRPr="007A23E1" w:rsidRDefault="006E3910" w:rsidP="006E3910">
      <w:pPr>
        <w:numPr>
          <w:ilvl w:val="0"/>
          <w:numId w:val="20"/>
        </w:numPr>
        <w:rPr>
          <w:rFonts w:cs="Sakkal Majalla"/>
        </w:rPr>
      </w:pPr>
      <w:r w:rsidRPr="007A23E1">
        <w:rPr>
          <w:rFonts w:cs="Sakkal Majalla"/>
          <w:b/>
          <w:bCs/>
          <w:rtl/>
        </w:rPr>
        <w:t>الدراسة الاستطلاعية</w:t>
      </w:r>
      <w:r w:rsidRPr="007A23E1">
        <w:rPr>
          <w:rFonts w:cs="Sakkal Majalla"/>
          <w:b/>
          <w:bCs/>
        </w:rPr>
        <w:t>:</w:t>
      </w:r>
      <w:r w:rsidRPr="007A23E1">
        <w:rPr>
          <w:rFonts w:cs="Sakkal Majalla"/>
        </w:rPr>
        <w:t xml:space="preserve"> </w:t>
      </w:r>
      <w:r w:rsidRPr="007A23E1">
        <w:rPr>
          <w:rFonts w:cs="Sakkal Majalla"/>
          <w:rtl/>
        </w:rPr>
        <w:t>تطبيق الاستبانة على عينة أولية تتراوح بين 30 و50 مشاركًا لاختبار وضوح الأداة وثباتها</w:t>
      </w:r>
      <w:r w:rsidRPr="007A23E1">
        <w:rPr>
          <w:rFonts w:cs="Sakkal Majalla"/>
        </w:rPr>
        <w:t>.</w:t>
      </w:r>
    </w:p>
    <w:p w14:paraId="5822EFA0" w14:textId="77777777" w:rsidR="006E3910" w:rsidRPr="007A23E1" w:rsidRDefault="006E3910" w:rsidP="006E3910">
      <w:pPr>
        <w:ind w:firstLine="0"/>
        <w:rPr>
          <w:rFonts w:cs="Sakkal Majalla"/>
        </w:rPr>
      </w:pPr>
    </w:p>
    <w:p w14:paraId="4F4FADC8" w14:textId="77777777" w:rsidR="006E3910" w:rsidRPr="007A23E1" w:rsidRDefault="006E3910" w:rsidP="006E3910">
      <w:pPr>
        <w:ind w:firstLine="0"/>
        <w:rPr>
          <w:rFonts w:cs="Sakkal Majalla"/>
          <w:b/>
          <w:bCs/>
        </w:rPr>
      </w:pPr>
      <w:proofErr w:type="gramStart"/>
      <w:r w:rsidRPr="007A23E1">
        <w:rPr>
          <w:rFonts w:cs="Sakkal Majalla"/>
          <w:b/>
          <w:bCs/>
        </w:rPr>
        <w:t>6</w:t>
      </w:r>
      <w:r w:rsidR="007A23E1" w:rsidRPr="007A23E1">
        <w:rPr>
          <w:rFonts w:cs="Sakkal Majalla" w:hint="cs"/>
          <w:b/>
          <w:bCs/>
          <w:rtl/>
        </w:rPr>
        <w:t xml:space="preserve"> </w:t>
      </w:r>
      <w:r w:rsidRPr="007A23E1">
        <w:rPr>
          <w:rFonts w:cs="Sakkal Majalla"/>
          <w:b/>
          <w:bCs/>
        </w:rPr>
        <w:t>.</w:t>
      </w:r>
      <w:proofErr w:type="gramEnd"/>
      <w:r w:rsidR="007A23E1" w:rsidRPr="007A23E1">
        <w:rPr>
          <w:rFonts w:cs="Sakkal Majalla" w:hint="cs"/>
          <w:b/>
          <w:bCs/>
          <w:rtl/>
        </w:rPr>
        <w:t xml:space="preserve"> </w:t>
      </w:r>
      <w:r w:rsidRPr="007A23E1">
        <w:rPr>
          <w:rFonts w:cs="Sakkal Majalla"/>
          <w:b/>
          <w:bCs/>
        </w:rPr>
        <w:t xml:space="preserve"> </w:t>
      </w:r>
      <w:r w:rsidRPr="007A23E1">
        <w:rPr>
          <w:rFonts w:cs="Sakkal Majalla"/>
          <w:b/>
          <w:bCs/>
          <w:rtl/>
        </w:rPr>
        <w:t>أساليب التحليل الإحصائي</w:t>
      </w:r>
      <w:r w:rsidR="007A23E1" w:rsidRPr="007A23E1">
        <w:rPr>
          <w:rFonts w:cs="Sakkal Majalla" w:hint="cs"/>
          <w:b/>
          <w:bCs/>
          <w:rtl/>
        </w:rPr>
        <w:t xml:space="preserve">: </w:t>
      </w:r>
    </w:p>
    <w:p w14:paraId="3ECAB7A2" w14:textId="77777777" w:rsidR="006E3910" w:rsidRPr="007A23E1" w:rsidRDefault="006E3910" w:rsidP="007A23E1">
      <w:pPr>
        <w:ind w:firstLine="360"/>
        <w:rPr>
          <w:rFonts w:cs="Sakkal Majalla"/>
        </w:rPr>
      </w:pPr>
      <w:r w:rsidRPr="007A23E1">
        <w:rPr>
          <w:rFonts w:cs="Sakkal Majalla"/>
          <w:rtl/>
        </w:rPr>
        <w:t>يمكن استخدام البرامج الإحصائية مثل</w:t>
      </w:r>
      <w:r w:rsidRPr="007A23E1">
        <w:rPr>
          <w:rFonts w:cs="Sakkal Majalla"/>
        </w:rPr>
        <w:t xml:space="preserve"> SPSS </w:t>
      </w:r>
      <w:r w:rsidRPr="007A23E1">
        <w:rPr>
          <w:rFonts w:cs="Sakkal Majalla"/>
          <w:rtl/>
        </w:rPr>
        <w:t>و</w:t>
      </w:r>
      <w:r w:rsidRPr="007A23E1">
        <w:rPr>
          <w:rFonts w:cs="Sakkal Majalla"/>
        </w:rPr>
        <w:t xml:space="preserve">AMOS </w:t>
      </w:r>
      <w:r w:rsidRPr="007A23E1">
        <w:rPr>
          <w:rFonts w:cs="Sakkal Majalla"/>
          <w:rtl/>
        </w:rPr>
        <w:t>أو</w:t>
      </w:r>
      <w:r w:rsidRPr="007A23E1">
        <w:rPr>
          <w:rFonts w:cs="Sakkal Majalla"/>
        </w:rPr>
        <w:t xml:space="preserve"> </w:t>
      </w:r>
      <w:proofErr w:type="spellStart"/>
      <w:r w:rsidRPr="007A23E1">
        <w:rPr>
          <w:rFonts w:cs="Sakkal Majalla"/>
        </w:rPr>
        <w:t>SmartPLS</w:t>
      </w:r>
      <w:proofErr w:type="spellEnd"/>
      <w:r w:rsidRPr="007A23E1">
        <w:rPr>
          <w:rFonts w:cs="Sakkal Majalla"/>
          <w:rtl/>
        </w:rPr>
        <w:t>، وفقًا لحجم العينة وطبيعة البيانات. وتشمل الأساليب المقترحة</w:t>
      </w:r>
      <w:r w:rsidRPr="007A23E1">
        <w:rPr>
          <w:rFonts w:cs="Sakkal Majalla"/>
        </w:rPr>
        <w:t>:</w:t>
      </w:r>
    </w:p>
    <w:p w14:paraId="01F3A3DD" w14:textId="77777777" w:rsidR="006E3910" w:rsidRPr="007A23E1" w:rsidRDefault="006E3910" w:rsidP="006E3910">
      <w:pPr>
        <w:numPr>
          <w:ilvl w:val="0"/>
          <w:numId w:val="21"/>
        </w:numPr>
        <w:rPr>
          <w:rFonts w:cs="Sakkal Majalla"/>
        </w:rPr>
      </w:pPr>
      <w:r w:rsidRPr="007A23E1">
        <w:rPr>
          <w:rFonts w:cs="Sakkal Majalla"/>
          <w:rtl/>
        </w:rPr>
        <w:t>التكرارات والنسب المئوية لوصف خصائص العينة</w:t>
      </w:r>
      <w:r w:rsidRPr="007A23E1">
        <w:rPr>
          <w:rFonts w:cs="Sakkal Majalla"/>
        </w:rPr>
        <w:t>.</w:t>
      </w:r>
    </w:p>
    <w:p w14:paraId="7AE1F8DF" w14:textId="77777777" w:rsidR="006E3910" w:rsidRPr="007A23E1" w:rsidRDefault="006E3910" w:rsidP="006E3910">
      <w:pPr>
        <w:numPr>
          <w:ilvl w:val="0"/>
          <w:numId w:val="21"/>
        </w:numPr>
        <w:rPr>
          <w:rFonts w:cs="Sakkal Majalla"/>
        </w:rPr>
      </w:pPr>
      <w:r w:rsidRPr="007A23E1">
        <w:rPr>
          <w:rFonts w:cs="Sakkal Majalla"/>
          <w:rtl/>
        </w:rPr>
        <w:t>المتوسطات الحسابية والانحرافات المعيارية لتحديد مستويات المتغيرات</w:t>
      </w:r>
      <w:r w:rsidRPr="007A23E1">
        <w:rPr>
          <w:rFonts w:cs="Sakkal Majalla"/>
        </w:rPr>
        <w:t>.</w:t>
      </w:r>
    </w:p>
    <w:p w14:paraId="4A158DEE" w14:textId="77777777" w:rsidR="006E3910" w:rsidRPr="007A23E1" w:rsidRDefault="006E3910" w:rsidP="006E3910">
      <w:pPr>
        <w:numPr>
          <w:ilvl w:val="0"/>
          <w:numId w:val="21"/>
        </w:numPr>
        <w:rPr>
          <w:rFonts w:cs="Sakkal Majalla"/>
        </w:rPr>
      </w:pPr>
      <w:r w:rsidRPr="007A23E1">
        <w:rPr>
          <w:rFonts w:cs="Sakkal Majalla"/>
          <w:rtl/>
        </w:rPr>
        <w:t>معامل الارتباط بيرسون لقياس العلاقات بين المتغيرات</w:t>
      </w:r>
      <w:r w:rsidRPr="007A23E1">
        <w:rPr>
          <w:rFonts w:cs="Sakkal Majalla"/>
        </w:rPr>
        <w:t>.</w:t>
      </w:r>
    </w:p>
    <w:p w14:paraId="37F2CB3D" w14:textId="77777777" w:rsidR="006E3910" w:rsidRPr="007A23E1" w:rsidRDefault="006E3910" w:rsidP="006E3910">
      <w:pPr>
        <w:numPr>
          <w:ilvl w:val="0"/>
          <w:numId w:val="21"/>
        </w:numPr>
        <w:rPr>
          <w:rFonts w:cs="Sakkal Majalla"/>
        </w:rPr>
      </w:pPr>
      <w:r w:rsidRPr="007A23E1">
        <w:rPr>
          <w:rFonts w:cs="Sakkal Majalla"/>
          <w:rtl/>
        </w:rPr>
        <w:t xml:space="preserve">تحليل الانحدار الخطي البسيط لاختبار أثر الذكاء الاصطناعي </w:t>
      </w:r>
      <w:proofErr w:type="spellStart"/>
      <w:r w:rsidRPr="007A23E1">
        <w:rPr>
          <w:rFonts w:cs="Sakkal Majalla"/>
          <w:rtl/>
        </w:rPr>
        <w:t>الظلّي</w:t>
      </w:r>
      <w:proofErr w:type="spellEnd"/>
      <w:r w:rsidRPr="007A23E1">
        <w:rPr>
          <w:rFonts w:cs="Sakkal Majalla"/>
          <w:rtl/>
        </w:rPr>
        <w:t xml:space="preserve"> على الكفاءة التشغيلية</w:t>
      </w:r>
      <w:r w:rsidRPr="007A23E1">
        <w:rPr>
          <w:rFonts w:cs="Sakkal Majalla"/>
        </w:rPr>
        <w:t>.</w:t>
      </w:r>
    </w:p>
    <w:p w14:paraId="786BAC96" w14:textId="77777777" w:rsidR="006E3910" w:rsidRPr="007A23E1" w:rsidRDefault="006E3910" w:rsidP="006E3910">
      <w:pPr>
        <w:numPr>
          <w:ilvl w:val="0"/>
          <w:numId w:val="21"/>
        </w:numPr>
        <w:rPr>
          <w:rFonts w:cs="Sakkal Majalla"/>
        </w:rPr>
      </w:pPr>
      <w:r w:rsidRPr="007A23E1">
        <w:rPr>
          <w:rFonts w:cs="Sakkal Majalla"/>
          <w:rtl/>
        </w:rPr>
        <w:t xml:space="preserve">تحليل الانحدار الخطي البسيط لاختبار أثر الذكاء الاصطناعي </w:t>
      </w:r>
      <w:proofErr w:type="spellStart"/>
      <w:r w:rsidRPr="007A23E1">
        <w:rPr>
          <w:rFonts w:cs="Sakkal Majalla"/>
          <w:rtl/>
        </w:rPr>
        <w:t>الظلّي</w:t>
      </w:r>
      <w:proofErr w:type="spellEnd"/>
      <w:r w:rsidRPr="007A23E1">
        <w:rPr>
          <w:rFonts w:cs="Sakkal Majalla"/>
          <w:rtl/>
        </w:rPr>
        <w:t xml:space="preserve"> على مخاطر أمن البيانات</w:t>
      </w:r>
      <w:r w:rsidRPr="007A23E1">
        <w:rPr>
          <w:rFonts w:cs="Sakkal Majalla"/>
        </w:rPr>
        <w:t>.</w:t>
      </w:r>
    </w:p>
    <w:p w14:paraId="55C8F6FE" w14:textId="77777777" w:rsidR="006E3910" w:rsidRPr="007A23E1" w:rsidRDefault="006E3910" w:rsidP="006E3910">
      <w:pPr>
        <w:numPr>
          <w:ilvl w:val="0"/>
          <w:numId w:val="21"/>
        </w:numPr>
        <w:rPr>
          <w:rFonts w:cs="Sakkal Majalla"/>
        </w:rPr>
      </w:pPr>
      <w:r w:rsidRPr="007A23E1">
        <w:rPr>
          <w:rFonts w:cs="Sakkal Majalla"/>
          <w:rtl/>
        </w:rPr>
        <w:t xml:space="preserve">تحليل الانحدار المتعدد لاختبار أثر أبعاد الذكاء الاصطناعي </w:t>
      </w:r>
      <w:proofErr w:type="spellStart"/>
      <w:r w:rsidRPr="007A23E1">
        <w:rPr>
          <w:rFonts w:cs="Sakkal Majalla"/>
          <w:rtl/>
        </w:rPr>
        <w:t>الظلّي</w:t>
      </w:r>
      <w:proofErr w:type="spellEnd"/>
      <w:r w:rsidRPr="007A23E1">
        <w:rPr>
          <w:rFonts w:cs="Sakkal Majalla"/>
        </w:rPr>
        <w:t>.</w:t>
      </w:r>
    </w:p>
    <w:p w14:paraId="19B85BE5" w14:textId="77777777" w:rsidR="006E3910" w:rsidRPr="007A23E1" w:rsidRDefault="006E3910" w:rsidP="006E3910">
      <w:pPr>
        <w:numPr>
          <w:ilvl w:val="0"/>
          <w:numId w:val="21"/>
        </w:numPr>
        <w:rPr>
          <w:rFonts w:cs="Sakkal Majalla"/>
        </w:rPr>
      </w:pPr>
      <w:r w:rsidRPr="007A23E1">
        <w:rPr>
          <w:rFonts w:cs="Sakkal Majalla"/>
          <w:rtl/>
        </w:rPr>
        <w:t>تحليل الانحدار الهرمي</w:t>
      </w:r>
      <w:r w:rsidRPr="007A23E1">
        <w:rPr>
          <w:rFonts w:cs="Sakkal Majalla"/>
        </w:rPr>
        <w:t xml:space="preserve"> Hierarchical Regression </w:t>
      </w:r>
      <w:r w:rsidRPr="007A23E1">
        <w:rPr>
          <w:rFonts w:cs="Sakkal Majalla"/>
          <w:rtl/>
        </w:rPr>
        <w:t>لاختبار الدور المعدّل لسياسات الحوكمة الرقمية</w:t>
      </w:r>
      <w:r w:rsidRPr="007A23E1">
        <w:rPr>
          <w:rFonts w:cs="Sakkal Majalla"/>
        </w:rPr>
        <w:t>.</w:t>
      </w:r>
    </w:p>
    <w:p w14:paraId="50AA3010" w14:textId="77777777" w:rsidR="006E3910" w:rsidRPr="007A23E1" w:rsidRDefault="006E3910" w:rsidP="006E3910">
      <w:pPr>
        <w:numPr>
          <w:ilvl w:val="0"/>
          <w:numId w:val="21"/>
        </w:numPr>
        <w:rPr>
          <w:rFonts w:cs="Sakkal Majalla"/>
        </w:rPr>
      </w:pPr>
      <w:r w:rsidRPr="007A23E1">
        <w:rPr>
          <w:rFonts w:cs="Sakkal Majalla"/>
          <w:rtl/>
        </w:rPr>
        <w:t>اختبار أثر التفاعل</w:t>
      </w:r>
      <w:r w:rsidRPr="007A23E1">
        <w:rPr>
          <w:rFonts w:cs="Sakkal Majalla"/>
        </w:rPr>
        <w:t xml:space="preserve"> Interaction Effect </w:t>
      </w:r>
      <w:r w:rsidRPr="007A23E1">
        <w:rPr>
          <w:rFonts w:cs="Sakkal Majalla"/>
          <w:rtl/>
        </w:rPr>
        <w:t xml:space="preserve">بين الذكاء الاصطناعي </w:t>
      </w:r>
      <w:proofErr w:type="spellStart"/>
      <w:r w:rsidRPr="007A23E1">
        <w:rPr>
          <w:rFonts w:cs="Sakkal Majalla"/>
          <w:rtl/>
        </w:rPr>
        <w:t>الظلّي</w:t>
      </w:r>
      <w:proofErr w:type="spellEnd"/>
      <w:r w:rsidRPr="007A23E1">
        <w:rPr>
          <w:rFonts w:cs="Sakkal Majalla"/>
          <w:rtl/>
        </w:rPr>
        <w:t xml:space="preserve"> وسياسات الحوكمة الرقمية</w:t>
      </w:r>
      <w:r w:rsidRPr="007A23E1">
        <w:rPr>
          <w:rFonts w:cs="Sakkal Majalla"/>
        </w:rPr>
        <w:t>.</w:t>
      </w:r>
    </w:p>
    <w:p w14:paraId="2C02C7C8" w14:textId="77777777" w:rsidR="006E3910" w:rsidRPr="007A23E1" w:rsidRDefault="006E3910" w:rsidP="007A23E1">
      <w:pPr>
        <w:numPr>
          <w:ilvl w:val="0"/>
          <w:numId w:val="21"/>
        </w:numPr>
        <w:tabs>
          <w:tab w:val="right" w:pos="990"/>
        </w:tabs>
        <w:rPr>
          <w:rFonts w:cs="Sakkal Majalla"/>
        </w:rPr>
      </w:pPr>
      <w:r w:rsidRPr="007A23E1">
        <w:rPr>
          <w:rFonts w:cs="Sakkal Majalla"/>
          <w:rtl/>
        </w:rPr>
        <w:t>تحليل المسار أو نمذجة المعادلات الهيكلية</w:t>
      </w:r>
      <w:r w:rsidRPr="007A23E1">
        <w:rPr>
          <w:rFonts w:cs="Sakkal Majalla"/>
        </w:rPr>
        <w:t xml:space="preserve"> SEM </w:t>
      </w:r>
      <w:r w:rsidRPr="007A23E1">
        <w:rPr>
          <w:rFonts w:cs="Sakkal Majalla"/>
          <w:rtl/>
        </w:rPr>
        <w:t>إذا كان حجم العينة مناسبًا</w:t>
      </w:r>
      <w:r w:rsidRPr="007A23E1">
        <w:rPr>
          <w:rFonts w:cs="Sakkal Majalla"/>
        </w:rPr>
        <w:t>.</w:t>
      </w:r>
    </w:p>
    <w:p w14:paraId="01B701B3" w14:textId="77777777" w:rsidR="006E3910" w:rsidRPr="007A23E1" w:rsidRDefault="006E3910" w:rsidP="007A23E1">
      <w:pPr>
        <w:numPr>
          <w:ilvl w:val="0"/>
          <w:numId w:val="21"/>
        </w:numPr>
        <w:tabs>
          <w:tab w:val="right" w:pos="990"/>
        </w:tabs>
        <w:rPr>
          <w:rFonts w:cs="Sakkal Majalla"/>
        </w:rPr>
      </w:pPr>
      <w:r w:rsidRPr="007A23E1">
        <w:rPr>
          <w:rFonts w:cs="Sakkal Majalla"/>
          <w:rtl/>
        </w:rPr>
        <w:t>اختبار الفروق حسب المتغيرات الديموغرافية، مثل الخبرة، القسم، المؤهل، ومستوى المهارة الرقمية</w:t>
      </w:r>
      <w:r w:rsidRPr="007A23E1">
        <w:rPr>
          <w:rFonts w:cs="Sakkal Majalla"/>
        </w:rPr>
        <w:t>.</w:t>
      </w:r>
    </w:p>
    <w:p w14:paraId="64C8F2C9" w14:textId="77777777" w:rsidR="006E3910" w:rsidRPr="007A23E1" w:rsidRDefault="006E3910" w:rsidP="006E3910">
      <w:pPr>
        <w:ind w:firstLine="0"/>
        <w:rPr>
          <w:rFonts w:cs="Sakkal Majalla"/>
        </w:rPr>
      </w:pPr>
    </w:p>
    <w:p w14:paraId="0C170329" w14:textId="77777777" w:rsidR="006E3910" w:rsidRPr="007A23E1" w:rsidRDefault="006E3910" w:rsidP="007A23E1">
      <w:pPr>
        <w:ind w:firstLine="0"/>
        <w:rPr>
          <w:rFonts w:cs="Sakkal Majalla"/>
        </w:rPr>
      </w:pPr>
      <w:r w:rsidRPr="007A23E1">
        <w:rPr>
          <w:rFonts w:cs="Sakkal Majalla"/>
          <w:b/>
          <w:bCs/>
          <w:rtl/>
        </w:rPr>
        <w:t xml:space="preserve">رابع عشر: الاعتبارات الأخلاقية </w:t>
      </w:r>
      <w:proofErr w:type="gramStart"/>
      <w:r w:rsidRPr="007A23E1">
        <w:rPr>
          <w:rFonts w:cs="Sakkal Majalla"/>
          <w:b/>
          <w:bCs/>
          <w:rtl/>
        </w:rPr>
        <w:t>للدراسة</w:t>
      </w:r>
      <w:r w:rsidR="007A23E1" w:rsidRPr="007A23E1">
        <w:rPr>
          <w:rFonts w:cs="Sakkal Majalla" w:hint="cs"/>
          <w:b/>
          <w:bCs/>
          <w:rtl/>
        </w:rPr>
        <w:t xml:space="preserve"> :</w:t>
      </w:r>
      <w:proofErr w:type="gramEnd"/>
      <w:r w:rsidR="007A23E1" w:rsidRPr="007A23E1">
        <w:rPr>
          <w:rFonts w:cs="Sakkal Majalla" w:hint="cs"/>
          <w:b/>
          <w:bCs/>
          <w:rtl/>
        </w:rPr>
        <w:t xml:space="preserve"> </w:t>
      </w:r>
      <w:r w:rsidRPr="007A23E1">
        <w:rPr>
          <w:rFonts w:cs="Sakkal Majalla"/>
          <w:rtl/>
        </w:rPr>
        <w:t>تلتزم الدراسة بعدد من الضوابط الأخلاقية، منها</w:t>
      </w:r>
      <w:r w:rsidRPr="007A23E1">
        <w:rPr>
          <w:rFonts w:cs="Sakkal Majalla"/>
        </w:rPr>
        <w:t>:</w:t>
      </w:r>
    </w:p>
    <w:p w14:paraId="69E0E2DB" w14:textId="77777777" w:rsidR="006E3910" w:rsidRPr="007A23E1" w:rsidRDefault="006E3910" w:rsidP="006E3910">
      <w:pPr>
        <w:numPr>
          <w:ilvl w:val="0"/>
          <w:numId w:val="22"/>
        </w:numPr>
        <w:rPr>
          <w:rFonts w:cs="Sakkal Majalla"/>
        </w:rPr>
      </w:pPr>
      <w:r w:rsidRPr="007A23E1">
        <w:rPr>
          <w:rFonts w:cs="Sakkal Majalla"/>
          <w:rtl/>
        </w:rPr>
        <w:t>الحصول على موافقة المشاركين قبل تعبئة الاستبانة</w:t>
      </w:r>
      <w:r w:rsidRPr="007A23E1">
        <w:rPr>
          <w:rFonts w:cs="Sakkal Majalla"/>
        </w:rPr>
        <w:t>.</w:t>
      </w:r>
    </w:p>
    <w:p w14:paraId="736BD6C7" w14:textId="77777777" w:rsidR="006E3910" w:rsidRPr="007A23E1" w:rsidRDefault="006E3910" w:rsidP="006E3910">
      <w:pPr>
        <w:numPr>
          <w:ilvl w:val="0"/>
          <w:numId w:val="22"/>
        </w:numPr>
        <w:rPr>
          <w:rFonts w:cs="Sakkal Majalla"/>
        </w:rPr>
      </w:pPr>
      <w:r w:rsidRPr="007A23E1">
        <w:rPr>
          <w:rFonts w:cs="Sakkal Majalla"/>
          <w:rtl/>
        </w:rPr>
        <w:t>توضيح أن المشاركة اختيارية وليست إجبارية</w:t>
      </w:r>
      <w:r w:rsidRPr="007A23E1">
        <w:rPr>
          <w:rFonts w:cs="Sakkal Majalla"/>
        </w:rPr>
        <w:t>.</w:t>
      </w:r>
    </w:p>
    <w:p w14:paraId="0B1B8DBA" w14:textId="77777777" w:rsidR="006E3910" w:rsidRPr="007A23E1" w:rsidRDefault="006E3910" w:rsidP="006E3910">
      <w:pPr>
        <w:numPr>
          <w:ilvl w:val="0"/>
          <w:numId w:val="22"/>
        </w:numPr>
        <w:rPr>
          <w:rFonts w:cs="Sakkal Majalla"/>
        </w:rPr>
      </w:pPr>
      <w:r w:rsidRPr="007A23E1">
        <w:rPr>
          <w:rFonts w:cs="Sakkal Majalla"/>
          <w:rtl/>
        </w:rPr>
        <w:t>عدم جمع أسماء المشاركين أو بيانات تعريفية مباشرة</w:t>
      </w:r>
      <w:r w:rsidRPr="007A23E1">
        <w:rPr>
          <w:rFonts w:cs="Sakkal Majalla"/>
        </w:rPr>
        <w:t>.</w:t>
      </w:r>
    </w:p>
    <w:p w14:paraId="3B18CEBE" w14:textId="77777777" w:rsidR="006E3910" w:rsidRPr="007A23E1" w:rsidRDefault="006E3910" w:rsidP="006E3910">
      <w:pPr>
        <w:numPr>
          <w:ilvl w:val="0"/>
          <w:numId w:val="22"/>
        </w:numPr>
        <w:rPr>
          <w:rFonts w:cs="Sakkal Majalla"/>
        </w:rPr>
      </w:pPr>
      <w:r w:rsidRPr="007A23E1">
        <w:rPr>
          <w:rFonts w:cs="Sakkal Majalla"/>
          <w:rtl/>
        </w:rPr>
        <w:t>استخدام البيانات لأغراض البحث العلمي فقط</w:t>
      </w:r>
      <w:r w:rsidRPr="007A23E1">
        <w:rPr>
          <w:rFonts w:cs="Sakkal Majalla"/>
        </w:rPr>
        <w:t>.</w:t>
      </w:r>
    </w:p>
    <w:p w14:paraId="41C03560" w14:textId="77777777" w:rsidR="006E3910" w:rsidRPr="007A23E1" w:rsidRDefault="006E3910" w:rsidP="006E3910">
      <w:pPr>
        <w:numPr>
          <w:ilvl w:val="0"/>
          <w:numId w:val="22"/>
        </w:numPr>
        <w:rPr>
          <w:rFonts w:cs="Sakkal Majalla"/>
        </w:rPr>
      </w:pPr>
      <w:r w:rsidRPr="007A23E1">
        <w:rPr>
          <w:rFonts w:cs="Sakkal Majalla"/>
          <w:rtl/>
        </w:rPr>
        <w:t>عدم طلب أي بيانات سرية أو وثائق داخلية من المشاركين</w:t>
      </w:r>
      <w:r w:rsidRPr="007A23E1">
        <w:rPr>
          <w:rFonts w:cs="Sakkal Majalla"/>
        </w:rPr>
        <w:t>.</w:t>
      </w:r>
    </w:p>
    <w:p w14:paraId="05CC825D" w14:textId="77777777" w:rsidR="006E3910" w:rsidRPr="007A23E1" w:rsidRDefault="006E3910" w:rsidP="006E3910">
      <w:pPr>
        <w:numPr>
          <w:ilvl w:val="0"/>
          <w:numId w:val="22"/>
        </w:numPr>
        <w:rPr>
          <w:rFonts w:cs="Sakkal Majalla"/>
        </w:rPr>
      </w:pPr>
      <w:r w:rsidRPr="007A23E1">
        <w:rPr>
          <w:rFonts w:cs="Sakkal Majalla"/>
          <w:rtl/>
        </w:rPr>
        <w:t>حفظ البيانات بطريقة آمنة</w:t>
      </w:r>
      <w:r w:rsidRPr="007A23E1">
        <w:rPr>
          <w:rFonts w:cs="Sakkal Majalla"/>
        </w:rPr>
        <w:t>.</w:t>
      </w:r>
    </w:p>
    <w:p w14:paraId="11B1DF23" w14:textId="77777777" w:rsidR="006E3910" w:rsidRPr="007A23E1" w:rsidRDefault="006E3910" w:rsidP="006E3910">
      <w:pPr>
        <w:numPr>
          <w:ilvl w:val="0"/>
          <w:numId w:val="22"/>
        </w:numPr>
        <w:rPr>
          <w:rFonts w:cs="Sakkal Majalla"/>
        </w:rPr>
      </w:pPr>
      <w:r w:rsidRPr="007A23E1">
        <w:rPr>
          <w:rFonts w:cs="Sakkal Majalla"/>
          <w:rtl/>
        </w:rPr>
        <w:t>عرض النتائج بصورة إجمالية دون الإشارة إلى أفراد أو جهات بعينها</w:t>
      </w:r>
      <w:r w:rsidRPr="007A23E1">
        <w:rPr>
          <w:rFonts w:cs="Sakkal Majalla"/>
        </w:rPr>
        <w:t>.</w:t>
      </w:r>
    </w:p>
    <w:p w14:paraId="6FCA01C7" w14:textId="77777777" w:rsidR="006E3910" w:rsidRPr="007A23E1" w:rsidRDefault="006E3910" w:rsidP="006E3910">
      <w:pPr>
        <w:numPr>
          <w:ilvl w:val="0"/>
          <w:numId w:val="22"/>
        </w:numPr>
        <w:rPr>
          <w:rFonts w:cs="Sakkal Majalla"/>
        </w:rPr>
      </w:pPr>
      <w:r w:rsidRPr="007A23E1">
        <w:rPr>
          <w:rFonts w:cs="Sakkal Majalla"/>
          <w:rtl/>
        </w:rPr>
        <w:t>مراعاة حساسية موضوع أمن البيانات وعدم دفع المشاركين إلى الإفصاح عن ممارسات قد تضر بهم أو بمؤسساتهم</w:t>
      </w:r>
      <w:r w:rsidRPr="007A23E1">
        <w:rPr>
          <w:rFonts w:cs="Sakkal Majalla"/>
        </w:rPr>
        <w:t>.</w:t>
      </w:r>
    </w:p>
    <w:p w14:paraId="33B314BF" w14:textId="77777777" w:rsidR="006E3910" w:rsidRPr="007A23E1" w:rsidRDefault="006E3910" w:rsidP="006E3910">
      <w:pPr>
        <w:ind w:firstLine="0"/>
        <w:rPr>
          <w:rFonts w:cs="Sakkal Majalla"/>
        </w:rPr>
      </w:pPr>
    </w:p>
    <w:p w14:paraId="782FBB20" w14:textId="77777777" w:rsidR="006E3910" w:rsidRPr="007A23E1" w:rsidRDefault="006E3910" w:rsidP="006E3910">
      <w:pPr>
        <w:ind w:firstLine="0"/>
        <w:rPr>
          <w:rFonts w:cs="Sakkal Majalla"/>
          <w:b/>
          <w:bCs/>
        </w:rPr>
      </w:pPr>
      <w:r w:rsidRPr="007A23E1">
        <w:rPr>
          <w:rFonts w:cs="Sakkal Majalla"/>
          <w:b/>
          <w:bCs/>
          <w:rtl/>
        </w:rPr>
        <w:t>خامس عشر: التصور المقترح لفصول الرسالة</w:t>
      </w:r>
    </w:p>
    <w:p w14:paraId="5A2AAF5D" w14:textId="77777777" w:rsidR="006E3910" w:rsidRPr="007A23E1" w:rsidRDefault="006E3910" w:rsidP="007A23E1">
      <w:pPr>
        <w:ind w:firstLine="0"/>
        <w:jc w:val="center"/>
        <w:rPr>
          <w:rFonts w:cs="Sakkal Majalla"/>
          <w:b/>
          <w:bCs/>
        </w:rPr>
      </w:pPr>
      <w:r w:rsidRPr="007A23E1">
        <w:rPr>
          <w:rFonts w:cs="Sakkal Majalla"/>
          <w:b/>
          <w:bCs/>
          <w:rtl/>
        </w:rPr>
        <w:t>الفصل الأول: الإطار العام للدراسة</w:t>
      </w:r>
    </w:p>
    <w:p w14:paraId="32965CA0" w14:textId="77777777" w:rsidR="006E3910" w:rsidRPr="007A23E1" w:rsidRDefault="006E3910" w:rsidP="006E3910">
      <w:pPr>
        <w:ind w:firstLine="0"/>
        <w:rPr>
          <w:rFonts w:cs="Sakkal Majalla"/>
        </w:rPr>
      </w:pPr>
      <w:r w:rsidRPr="007A23E1">
        <w:rPr>
          <w:rFonts w:cs="Sakkal Majalla"/>
          <w:rtl/>
        </w:rPr>
        <w:t>يشمل المقدمة، المشكلة، الأسئلة، الأهداف، الأهمية، الحدود، المصطلحات، النموذج المفاهيمي، الفرضيات، ومنهجية الدراسة العامة</w:t>
      </w:r>
      <w:r w:rsidRPr="007A23E1">
        <w:rPr>
          <w:rFonts w:cs="Sakkal Majalla"/>
        </w:rPr>
        <w:t>.</w:t>
      </w:r>
    </w:p>
    <w:p w14:paraId="4D6C37CC" w14:textId="77777777" w:rsidR="006E3910" w:rsidRPr="007A23E1" w:rsidRDefault="006E3910" w:rsidP="007A23E1">
      <w:pPr>
        <w:ind w:firstLine="0"/>
        <w:jc w:val="center"/>
        <w:rPr>
          <w:rFonts w:cs="Sakkal Majalla"/>
          <w:b/>
          <w:bCs/>
        </w:rPr>
      </w:pPr>
      <w:r w:rsidRPr="007A23E1">
        <w:rPr>
          <w:rFonts w:cs="Sakkal Majalla"/>
          <w:b/>
          <w:bCs/>
          <w:rtl/>
        </w:rPr>
        <w:t>الفصل الثاني: الإطار النظري والدراسات السابقة</w:t>
      </w:r>
    </w:p>
    <w:p w14:paraId="4BA56680" w14:textId="77777777" w:rsidR="006E3910" w:rsidRPr="007A23E1" w:rsidRDefault="006E3910" w:rsidP="006E3910">
      <w:pPr>
        <w:ind w:firstLine="0"/>
        <w:rPr>
          <w:rFonts w:cs="Sakkal Majalla"/>
        </w:rPr>
      </w:pPr>
      <w:r w:rsidRPr="007A23E1">
        <w:rPr>
          <w:rFonts w:cs="Sakkal Majalla"/>
          <w:rtl/>
        </w:rPr>
        <w:t xml:space="preserve">يتناول الذكاء الاصطناعي </w:t>
      </w:r>
      <w:proofErr w:type="spellStart"/>
      <w:r w:rsidRPr="007A23E1">
        <w:rPr>
          <w:rFonts w:cs="Sakkal Majalla"/>
          <w:rtl/>
        </w:rPr>
        <w:t>الظلّي</w:t>
      </w:r>
      <w:proofErr w:type="spellEnd"/>
      <w:r w:rsidRPr="007A23E1">
        <w:rPr>
          <w:rFonts w:cs="Sakkal Majalla"/>
          <w:rtl/>
        </w:rPr>
        <w:t>، الذكاء الاصطناعي في بيئة العمل، الكفاءة التشغيلية، أمن البيانات، الحوكمة الرقمية، حوكمة الذكاء الاصطناعي، ثم الدراسات السابقة والتعقيب عليها</w:t>
      </w:r>
      <w:r w:rsidRPr="007A23E1">
        <w:rPr>
          <w:rFonts w:cs="Sakkal Majalla"/>
        </w:rPr>
        <w:t>.</w:t>
      </w:r>
    </w:p>
    <w:p w14:paraId="235A0ABA" w14:textId="77777777" w:rsidR="006E3910" w:rsidRPr="007A23E1" w:rsidRDefault="006E3910" w:rsidP="007A23E1">
      <w:pPr>
        <w:ind w:firstLine="0"/>
        <w:jc w:val="center"/>
        <w:rPr>
          <w:rFonts w:cs="Sakkal Majalla"/>
          <w:b/>
          <w:bCs/>
        </w:rPr>
      </w:pPr>
      <w:r w:rsidRPr="007A23E1">
        <w:rPr>
          <w:rFonts w:cs="Sakkal Majalla"/>
          <w:b/>
          <w:bCs/>
          <w:rtl/>
        </w:rPr>
        <w:t>الفصل الثالث: منهجية الدراسة وإجراءاتها</w:t>
      </w:r>
    </w:p>
    <w:p w14:paraId="505A4D52" w14:textId="77777777" w:rsidR="006E3910" w:rsidRPr="007A23E1" w:rsidRDefault="006E3910" w:rsidP="006E3910">
      <w:pPr>
        <w:ind w:firstLine="0"/>
        <w:rPr>
          <w:rFonts w:cs="Sakkal Majalla"/>
        </w:rPr>
      </w:pPr>
      <w:r w:rsidRPr="007A23E1">
        <w:rPr>
          <w:rFonts w:cs="Sakkal Majalla"/>
          <w:rtl/>
        </w:rPr>
        <w:t>يتناول المنهج، المجتمع، العينة، أداة الدراسة، الصدق والثبات، إجراءات جمع البيانات، والأساليب الإحصائية</w:t>
      </w:r>
      <w:r w:rsidRPr="007A23E1">
        <w:rPr>
          <w:rFonts w:cs="Sakkal Majalla"/>
        </w:rPr>
        <w:t>.</w:t>
      </w:r>
    </w:p>
    <w:p w14:paraId="33553521" w14:textId="77777777" w:rsidR="006E3910" w:rsidRPr="007A23E1" w:rsidRDefault="006E3910" w:rsidP="007A23E1">
      <w:pPr>
        <w:ind w:firstLine="0"/>
        <w:jc w:val="center"/>
        <w:rPr>
          <w:rFonts w:cs="Sakkal Majalla"/>
          <w:b/>
          <w:bCs/>
        </w:rPr>
      </w:pPr>
      <w:r w:rsidRPr="007A23E1">
        <w:rPr>
          <w:rFonts w:cs="Sakkal Majalla"/>
          <w:b/>
          <w:bCs/>
          <w:rtl/>
        </w:rPr>
        <w:t>الفصل الرابع: عرض النتائج وتحليلها</w:t>
      </w:r>
    </w:p>
    <w:p w14:paraId="66E413DE" w14:textId="77777777" w:rsidR="006E3910" w:rsidRPr="007A23E1" w:rsidRDefault="006E3910" w:rsidP="006E3910">
      <w:pPr>
        <w:ind w:firstLine="0"/>
        <w:rPr>
          <w:rFonts w:cs="Sakkal Majalla"/>
        </w:rPr>
      </w:pPr>
      <w:r w:rsidRPr="007A23E1">
        <w:rPr>
          <w:rFonts w:cs="Sakkal Majalla"/>
          <w:rtl/>
        </w:rPr>
        <w:t>يتناول وصف العينة، مستويات المتغيرات، اختبار الفرضيات، تحليل العلاقات، وتحليل الدور المعدّل لسياسات الحوكمة الرقمية</w:t>
      </w:r>
      <w:r w:rsidRPr="007A23E1">
        <w:rPr>
          <w:rFonts w:cs="Sakkal Majalla"/>
        </w:rPr>
        <w:t>.</w:t>
      </w:r>
    </w:p>
    <w:p w14:paraId="56DB2688" w14:textId="77777777" w:rsidR="006E3910" w:rsidRPr="007A23E1" w:rsidRDefault="006E3910" w:rsidP="007A23E1">
      <w:pPr>
        <w:ind w:firstLine="0"/>
        <w:jc w:val="center"/>
        <w:rPr>
          <w:rFonts w:cs="Sakkal Majalla"/>
          <w:b/>
          <w:bCs/>
        </w:rPr>
      </w:pPr>
      <w:r w:rsidRPr="007A23E1">
        <w:rPr>
          <w:rFonts w:cs="Sakkal Majalla"/>
          <w:b/>
          <w:bCs/>
          <w:rtl/>
        </w:rPr>
        <w:t>الفصل الخامس: المناقشة والاستنتاجات والتوصيات</w:t>
      </w:r>
    </w:p>
    <w:p w14:paraId="3062050D" w14:textId="77777777" w:rsidR="006E3910" w:rsidRPr="007A23E1" w:rsidRDefault="006E3910" w:rsidP="006E3910">
      <w:pPr>
        <w:ind w:firstLine="0"/>
        <w:rPr>
          <w:rFonts w:cs="Sakkal Majalla"/>
        </w:rPr>
      </w:pPr>
      <w:r w:rsidRPr="007A23E1">
        <w:rPr>
          <w:rFonts w:cs="Sakkal Majalla"/>
          <w:rtl/>
        </w:rPr>
        <w:t>يتناول مناقشة النتائج في ضوء الإطار النظري والدراسات السابقة، ثم النتائج، والتوصيات، والمقترحات البحثية المستقبلية</w:t>
      </w:r>
      <w:r w:rsidRPr="007A23E1">
        <w:rPr>
          <w:rFonts w:cs="Sakkal Majalla"/>
        </w:rPr>
        <w:t>.</w:t>
      </w:r>
    </w:p>
    <w:p w14:paraId="3B688ECD" w14:textId="77777777" w:rsidR="006E3910" w:rsidRPr="007A23E1" w:rsidRDefault="006E3910" w:rsidP="006E3910">
      <w:pPr>
        <w:ind w:firstLine="0"/>
        <w:rPr>
          <w:rFonts w:cs="Sakkal Majalla"/>
        </w:rPr>
      </w:pPr>
    </w:p>
    <w:p w14:paraId="353B2876" w14:textId="77777777" w:rsidR="007A23E1" w:rsidRPr="007A23E1" w:rsidRDefault="007A23E1">
      <w:pPr>
        <w:bidi w:val="0"/>
        <w:spacing w:before="0" w:after="160" w:line="259" w:lineRule="auto"/>
        <w:ind w:firstLine="0"/>
        <w:jc w:val="left"/>
        <w:rPr>
          <w:rFonts w:cs="Sakkal Majalla"/>
          <w:b/>
          <w:bCs/>
          <w:rtl/>
        </w:rPr>
      </w:pPr>
      <w:r w:rsidRPr="007A23E1">
        <w:rPr>
          <w:rFonts w:cs="Sakkal Majalla"/>
          <w:b/>
          <w:bCs/>
          <w:rtl/>
        </w:rPr>
        <w:br w:type="page"/>
      </w:r>
    </w:p>
    <w:p w14:paraId="398C167A" w14:textId="77777777" w:rsidR="006E3910" w:rsidRPr="007A23E1" w:rsidRDefault="006E3910" w:rsidP="006E3910">
      <w:pPr>
        <w:ind w:firstLine="0"/>
        <w:rPr>
          <w:rFonts w:cs="Sakkal Majalla"/>
          <w:b/>
          <w:bCs/>
        </w:rPr>
      </w:pPr>
      <w:r w:rsidRPr="007A23E1">
        <w:rPr>
          <w:rFonts w:cs="Sakkal Majalla"/>
          <w:b/>
          <w:bCs/>
          <w:rtl/>
        </w:rPr>
        <w:t>سادس عشر: النتائج المتوقعة</w:t>
      </w:r>
    </w:p>
    <w:p w14:paraId="4E471778" w14:textId="77777777" w:rsidR="006E3910" w:rsidRPr="007A23E1" w:rsidRDefault="006E3910" w:rsidP="006E3910">
      <w:pPr>
        <w:ind w:firstLine="0"/>
        <w:rPr>
          <w:rFonts w:cs="Sakkal Majalla"/>
        </w:rPr>
      </w:pPr>
      <w:r w:rsidRPr="007A23E1">
        <w:rPr>
          <w:rFonts w:cs="Sakkal Majalla"/>
          <w:rtl/>
        </w:rPr>
        <w:t>من المتوقع أن تكشف الدراسة عن الآتي</w:t>
      </w:r>
      <w:r w:rsidRPr="007A23E1">
        <w:rPr>
          <w:rFonts w:cs="Sakkal Majalla"/>
        </w:rPr>
        <w:t>:</w:t>
      </w:r>
    </w:p>
    <w:p w14:paraId="185C2592" w14:textId="77777777" w:rsidR="006E3910" w:rsidRPr="007A23E1" w:rsidRDefault="006E3910" w:rsidP="006E3910">
      <w:pPr>
        <w:numPr>
          <w:ilvl w:val="0"/>
          <w:numId w:val="23"/>
        </w:numPr>
        <w:rPr>
          <w:rFonts w:cs="Sakkal Majalla"/>
        </w:rPr>
      </w:pPr>
      <w:r w:rsidRPr="007A23E1">
        <w:rPr>
          <w:rFonts w:cs="Sakkal Majalla"/>
          <w:rtl/>
        </w:rPr>
        <w:t xml:space="preserve">وجود استخدام فعلي لأدوات الذكاء الاصطناعي </w:t>
      </w:r>
      <w:proofErr w:type="spellStart"/>
      <w:r w:rsidRPr="007A23E1">
        <w:rPr>
          <w:rFonts w:cs="Sakkal Majalla"/>
          <w:rtl/>
        </w:rPr>
        <w:t>الظلّي</w:t>
      </w:r>
      <w:proofErr w:type="spellEnd"/>
      <w:r w:rsidRPr="007A23E1">
        <w:rPr>
          <w:rFonts w:cs="Sakkal Majalla"/>
          <w:rtl/>
        </w:rPr>
        <w:t xml:space="preserve"> في بيئة العمل</w:t>
      </w:r>
      <w:r w:rsidRPr="007A23E1">
        <w:rPr>
          <w:rFonts w:cs="Sakkal Majalla"/>
        </w:rPr>
        <w:t>.</w:t>
      </w:r>
    </w:p>
    <w:p w14:paraId="221A16C0" w14:textId="77777777" w:rsidR="006E3910" w:rsidRPr="007A23E1" w:rsidRDefault="006E3910" w:rsidP="006E3910">
      <w:pPr>
        <w:numPr>
          <w:ilvl w:val="0"/>
          <w:numId w:val="23"/>
        </w:numPr>
        <w:rPr>
          <w:rFonts w:cs="Sakkal Majalla"/>
        </w:rPr>
      </w:pPr>
      <w:r w:rsidRPr="007A23E1">
        <w:rPr>
          <w:rFonts w:cs="Sakkal Majalla"/>
          <w:rtl/>
        </w:rPr>
        <w:t xml:space="preserve">وجود أثر إيجابي لاستخدام الذكاء الاصطناعي </w:t>
      </w:r>
      <w:proofErr w:type="spellStart"/>
      <w:r w:rsidRPr="007A23E1">
        <w:rPr>
          <w:rFonts w:cs="Sakkal Majalla"/>
          <w:rtl/>
        </w:rPr>
        <w:t>الظلّي</w:t>
      </w:r>
      <w:proofErr w:type="spellEnd"/>
      <w:r w:rsidRPr="007A23E1">
        <w:rPr>
          <w:rFonts w:cs="Sakkal Majalla"/>
          <w:rtl/>
        </w:rPr>
        <w:t xml:space="preserve"> على بعض مؤشرات الكفاءة التشغيلية، خاصة سرعة إنجاز المهام وتقليل الوقت</w:t>
      </w:r>
      <w:r w:rsidRPr="007A23E1">
        <w:rPr>
          <w:rFonts w:cs="Sakkal Majalla"/>
        </w:rPr>
        <w:t>.</w:t>
      </w:r>
    </w:p>
    <w:p w14:paraId="5DE78CE1" w14:textId="77777777" w:rsidR="006E3910" w:rsidRPr="007A23E1" w:rsidRDefault="006E3910" w:rsidP="006E3910">
      <w:pPr>
        <w:numPr>
          <w:ilvl w:val="0"/>
          <w:numId w:val="23"/>
        </w:numPr>
        <w:rPr>
          <w:rFonts w:cs="Sakkal Majalla"/>
        </w:rPr>
      </w:pPr>
      <w:r w:rsidRPr="007A23E1">
        <w:rPr>
          <w:rFonts w:cs="Sakkal Majalla"/>
          <w:rtl/>
        </w:rPr>
        <w:t>وجود أثر سلبي محتمل يتمثل في زيادة مخاطر أمن البيانات عند غياب السياسات الواضحة</w:t>
      </w:r>
      <w:r w:rsidRPr="007A23E1">
        <w:rPr>
          <w:rFonts w:cs="Sakkal Majalla"/>
        </w:rPr>
        <w:t>.</w:t>
      </w:r>
    </w:p>
    <w:p w14:paraId="1714785F" w14:textId="77777777" w:rsidR="006E3910" w:rsidRPr="007A23E1" w:rsidRDefault="006E3910" w:rsidP="006E3910">
      <w:pPr>
        <w:numPr>
          <w:ilvl w:val="0"/>
          <w:numId w:val="23"/>
        </w:numPr>
        <w:rPr>
          <w:rFonts w:cs="Sakkal Majalla"/>
        </w:rPr>
      </w:pPr>
      <w:r w:rsidRPr="007A23E1">
        <w:rPr>
          <w:rFonts w:cs="Sakkal Majalla"/>
          <w:rtl/>
        </w:rPr>
        <w:t>أن سياسات الحوكمة الرقمية يمكن أن تقلل من مخاطر الاستخدام غير المنظم</w:t>
      </w:r>
      <w:r w:rsidRPr="007A23E1">
        <w:rPr>
          <w:rFonts w:cs="Sakkal Majalla"/>
        </w:rPr>
        <w:t>.</w:t>
      </w:r>
    </w:p>
    <w:p w14:paraId="075A85D1" w14:textId="77777777" w:rsidR="006E3910" w:rsidRPr="007A23E1" w:rsidRDefault="006E3910" w:rsidP="006E3910">
      <w:pPr>
        <w:numPr>
          <w:ilvl w:val="0"/>
          <w:numId w:val="23"/>
        </w:numPr>
        <w:rPr>
          <w:rFonts w:cs="Sakkal Majalla"/>
        </w:rPr>
      </w:pPr>
      <w:r w:rsidRPr="007A23E1">
        <w:rPr>
          <w:rFonts w:cs="Sakkal Majalla"/>
          <w:rtl/>
        </w:rPr>
        <w:t>أن وجود أدوات ذكاء اصطناعي مؤسسية معتمدة قد يقلل من لجوء الموظفين إلى الأدوات غير الرسمية</w:t>
      </w:r>
      <w:r w:rsidRPr="007A23E1">
        <w:rPr>
          <w:rFonts w:cs="Sakkal Majalla"/>
        </w:rPr>
        <w:t>.</w:t>
      </w:r>
    </w:p>
    <w:p w14:paraId="36CC6A55" w14:textId="77777777" w:rsidR="006E3910" w:rsidRPr="007A23E1" w:rsidRDefault="006E3910" w:rsidP="006E3910">
      <w:pPr>
        <w:numPr>
          <w:ilvl w:val="0"/>
          <w:numId w:val="23"/>
        </w:numPr>
        <w:rPr>
          <w:rFonts w:cs="Sakkal Majalla"/>
        </w:rPr>
      </w:pPr>
      <w:r w:rsidRPr="007A23E1">
        <w:rPr>
          <w:rFonts w:cs="Sakkal Majalla"/>
          <w:rtl/>
        </w:rPr>
        <w:t>أن التدريب والتوعية يمثلان عنصرًا حاسمًا في ضبط استخدام الذكاء الاصطناعي داخل المؤسسات</w:t>
      </w:r>
      <w:r w:rsidRPr="007A23E1">
        <w:rPr>
          <w:rFonts w:cs="Sakkal Majalla"/>
        </w:rPr>
        <w:t>.</w:t>
      </w:r>
    </w:p>
    <w:p w14:paraId="5B181CB0" w14:textId="77777777" w:rsidR="006E3910" w:rsidRPr="007A23E1" w:rsidRDefault="006E3910" w:rsidP="006E3910">
      <w:pPr>
        <w:ind w:firstLine="0"/>
        <w:rPr>
          <w:rFonts w:cs="Sakkal Majalla"/>
        </w:rPr>
      </w:pPr>
    </w:p>
    <w:p w14:paraId="471175A9" w14:textId="77777777" w:rsidR="006E3910" w:rsidRPr="007A23E1" w:rsidRDefault="006E3910" w:rsidP="006E3910">
      <w:pPr>
        <w:ind w:firstLine="0"/>
        <w:rPr>
          <w:rFonts w:cs="Sakkal Majalla"/>
          <w:b/>
          <w:bCs/>
        </w:rPr>
      </w:pPr>
      <w:r w:rsidRPr="007A23E1">
        <w:rPr>
          <w:rFonts w:cs="Sakkal Majalla"/>
          <w:b/>
          <w:bCs/>
          <w:rtl/>
        </w:rPr>
        <w:t>سابع عشر: التوصيات المتوقعة</w:t>
      </w:r>
    </w:p>
    <w:p w14:paraId="03DBB98D" w14:textId="77777777" w:rsidR="006E3910" w:rsidRPr="007A23E1" w:rsidRDefault="006E3910" w:rsidP="006E3910">
      <w:pPr>
        <w:ind w:firstLine="0"/>
        <w:rPr>
          <w:rFonts w:cs="Sakkal Majalla"/>
        </w:rPr>
      </w:pPr>
      <w:r w:rsidRPr="007A23E1">
        <w:rPr>
          <w:rFonts w:cs="Sakkal Majalla"/>
          <w:rtl/>
        </w:rPr>
        <w:t>قد تنتهي الدراسة إلى توصيات من أهمها</w:t>
      </w:r>
      <w:r w:rsidRPr="007A23E1">
        <w:rPr>
          <w:rFonts w:cs="Sakkal Majalla"/>
        </w:rPr>
        <w:t>:</w:t>
      </w:r>
    </w:p>
    <w:p w14:paraId="1F6A11F1" w14:textId="77777777" w:rsidR="006E3910" w:rsidRPr="007A23E1" w:rsidRDefault="006E3910" w:rsidP="006E3910">
      <w:pPr>
        <w:numPr>
          <w:ilvl w:val="0"/>
          <w:numId w:val="24"/>
        </w:numPr>
        <w:rPr>
          <w:rFonts w:cs="Sakkal Majalla"/>
        </w:rPr>
      </w:pPr>
      <w:r w:rsidRPr="007A23E1">
        <w:rPr>
          <w:rFonts w:cs="Sakkal Majalla"/>
          <w:rtl/>
        </w:rPr>
        <w:t>إعداد سياسة مؤسسية واضحة لاستخدام الذكاء الاصطناعي في بيئة العمل</w:t>
      </w:r>
      <w:r w:rsidRPr="007A23E1">
        <w:rPr>
          <w:rFonts w:cs="Sakkal Majalla"/>
        </w:rPr>
        <w:t>.</w:t>
      </w:r>
    </w:p>
    <w:p w14:paraId="433F1B79" w14:textId="77777777" w:rsidR="006E3910" w:rsidRPr="007A23E1" w:rsidRDefault="006E3910" w:rsidP="006E3910">
      <w:pPr>
        <w:numPr>
          <w:ilvl w:val="0"/>
          <w:numId w:val="24"/>
        </w:numPr>
        <w:rPr>
          <w:rFonts w:cs="Sakkal Majalla"/>
        </w:rPr>
      </w:pPr>
      <w:r w:rsidRPr="007A23E1">
        <w:rPr>
          <w:rFonts w:cs="Sakkal Majalla"/>
          <w:rtl/>
        </w:rPr>
        <w:t>تحديد الأدوات المسموح باستخدامها والأدوات المحظورة</w:t>
      </w:r>
      <w:r w:rsidRPr="007A23E1">
        <w:rPr>
          <w:rFonts w:cs="Sakkal Majalla"/>
        </w:rPr>
        <w:t>.</w:t>
      </w:r>
    </w:p>
    <w:p w14:paraId="670DD163" w14:textId="77777777" w:rsidR="006E3910" w:rsidRPr="007A23E1" w:rsidRDefault="006E3910" w:rsidP="006E3910">
      <w:pPr>
        <w:numPr>
          <w:ilvl w:val="0"/>
          <w:numId w:val="24"/>
        </w:numPr>
        <w:rPr>
          <w:rFonts w:cs="Sakkal Majalla"/>
        </w:rPr>
      </w:pPr>
      <w:r w:rsidRPr="007A23E1">
        <w:rPr>
          <w:rFonts w:cs="Sakkal Majalla"/>
          <w:rtl/>
        </w:rPr>
        <w:t>تصنيف البيانات حسب درجة حساسيتها، ومنع إدخال البيانات السرية في أدوات عامة</w:t>
      </w:r>
      <w:r w:rsidRPr="007A23E1">
        <w:rPr>
          <w:rFonts w:cs="Sakkal Majalla"/>
        </w:rPr>
        <w:t>.</w:t>
      </w:r>
    </w:p>
    <w:p w14:paraId="1826BA67" w14:textId="77777777" w:rsidR="006E3910" w:rsidRPr="007A23E1" w:rsidRDefault="006E3910" w:rsidP="006E3910">
      <w:pPr>
        <w:numPr>
          <w:ilvl w:val="0"/>
          <w:numId w:val="24"/>
        </w:numPr>
        <w:rPr>
          <w:rFonts w:cs="Sakkal Majalla"/>
        </w:rPr>
      </w:pPr>
      <w:r w:rsidRPr="007A23E1">
        <w:rPr>
          <w:rFonts w:cs="Sakkal Majalla"/>
          <w:rtl/>
        </w:rPr>
        <w:t>توفير بدائل مؤسسية آمنة لأدوات الذكاء الاصطناعي</w:t>
      </w:r>
      <w:r w:rsidRPr="007A23E1">
        <w:rPr>
          <w:rFonts w:cs="Sakkal Majalla"/>
        </w:rPr>
        <w:t>.</w:t>
      </w:r>
    </w:p>
    <w:p w14:paraId="20C9C96D" w14:textId="77777777" w:rsidR="006E3910" w:rsidRPr="007A23E1" w:rsidRDefault="006E3910" w:rsidP="006E3910">
      <w:pPr>
        <w:numPr>
          <w:ilvl w:val="0"/>
          <w:numId w:val="24"/>
        </w:numPr>
        <w:rPr>
          <w:rFonts w:cs="Sakkal Majalla"/>
        </w:rPr>
      </w:pPr>
      <w:r w:rsidRPr="007A23E1">
        <w:rPr>
          <w:rFonts w:cs="Sakkal Majalla"/>
          <w:rtl/>
        </w:rPr>
        <w:t>تدريب الموظفين على الاستخدام المسؤول للذكاء الاصطناعي</w:t>
      </w:r>
      <w:r w:rsidRPr="007A23E1">
        <w:rPr>
          <w:rFonts w:cs="Sakkal Majalla"/>
        </w:rPr>
        <w:t>.</w:t>
      </w:r>
    </w:p>
    <w:p w14:paraId="7841236D" w14:textId="77777777" w:rsidR="006E3910" w:rsidRPr="007A23E1" w:rsidRDefault="006E3910" w:rsidP="006E3910">
      <w:pPr>
        <w:numPr>
          <w:ilvl w:val="0"/>
          <w:numId w:val="24"/>
        </w:numPr>
        <w:rPr>
          <w:rFonts w:cs="Sakkal Majalla"/>
        </w:rPr>
      </w:pPr>
      <w:r w:rsidRPr="007A23E1">
        <w:rPr>
          <w:rFonts w:cs="Sakkal Majalla"/>
          <w:rtl/>
        </w:rPr>
        <w:t>إنشاء آلية للإفصاح عن استخدام أدوات الذكاء الاصطناعي في المهام الوظيفية</w:t>
      </w:r>
      <w:r w:rsidRPr="007A23E1">
        <w:rPr>
          <w:rFonts w:cs="Sakkal Majalla"/>
        </w:rPr>
        <w:t>.</w:t>
      </w:r>
    </w:p>
    <w:p w14:paraId="75F8FBB7" w14:textId="77777777" w:rsidR="006E3910" w:rsidRPr="007A23E1" w:rsidRDefault="006E3910" w:rsidP="006E3910">
      <w:pPr>
        <w:numPr>
          <w:ilvl w:val="0"/>
          <w:numId w:val="24"/>
        </w:numPr>
        <w:rPr>
          <w:rFonts w:cs="Sakkal Majalla"/>
        </w:rPr>
      </w:pPr>
      <w:r w:rsidRPr="007A23E1">
        <w:rPr>
          <w:rFonts w:cs="Sakkal Majalla"/>
          <w:rtl/>
        </w:rPr>
        <w:t>دمج حوكمة الذكاء الاصطناعي ضمن حوكمة تقنية المعلومات وأمن البيانات</w:t>
      </w:r>
      <w:r w:rsidRPr="007A23E1">
        <w:rPr>
          <w:rFonts w:cs="Sakkal Majalla"/>
        </w:rPr>
        <w:t>.</w:t>
      </w:r>
    </w:p>
    <w:p w14:paraId="6BDD83B4" w14:textId="77777777" w:rsidR="006E3910" w:rsidRPr="007A23E1" w:rsidRDefault="006E3910" w:rsidP="006E3910">
      <w:pPr>
        <w:numPr>
          <w:ilvl w:val="0"/>
          <w:numId w:val="24"/>
        </w:numPr>
        <w:rPr>
          <w:rFonts w:cs="Sakkal Majalla"/>
        </w:rPr>
      </w:pPr>
      <w:r w:rsidRPr="007A23E1">
        <w:rPr>
          <w:rFonts w:cs="Sakkal Majalla"/>
          <w:rtl/>
        </w:rPr>
        <w:t>إجراء تدقيق دوري على استخدام أدوات الذكاء الاصطناعي</w:t>
      </w:r>
      <w:r w:rsidRPr="007A23E1">
        <w:rPr>
          <w:rFonts w:cs="Sakkal Majalla"/>
        </w:rPr>
        <w:t>.</w:t>
      </w:r>
    </w:p>
    <w:p w14:paraId="2C1283B5" w14:textId="77777777" w:rsidR="006E3910" w:rsidRPr="007A23E1" w:rsidRDefault="006E3910" w:rsidP="006E3910">
      <w:pPr>
        <w:numPr>
          <w:ilvl w:val="0"/>
          <w:numId w:val="24"/>
        </w:numPr>
        <w:rPr>
          <w:rFonts w:cs="Sakkal Majalla"/>
        </w:rPr>
      </w:pPr>
      <w:r w:rsidRPr="007A23E1">
        <w:rPr>
          <w:rFonts w:cs="Sakkal Majalla"/>
          <w:rtl/>
        </w:rPr>
        <w:t>تشكيل لجنة داخلية لحوكمة الذكاء الاصطناعي تضم الإدارة، وتقنية المعلومات، وأمن المعلومات، والشؤون القانونية، والموارد البشرية</w:t>
      </w:r>
      <w:r w:rsidRPr="007A23E1">
        <w:rPr>
          <w:rFonts w:cs="Sakkal Majalla"/>
        </w:rPr>
        <w:t>.</w:t>
      </w:r>
    </w:p>
    <w:p w14:paraId="5D537F35" w14:textId="77777777" w:rsidR="006E3910" w:rsidRPr="007A23E1" w:rsidRDefault="006E3910" w:rsidP="006E3910">
      <w:pPr>
        <w:numPr>
          <w:ilvl w:val="0"/>
          <w:numId w:val="24"/>
        </w:numPr>
        <w:rPr>
          <w:rFonts w:cs="Sakkal Majalla"/>
        </w:rPr>
      </w:pPr>
      <w:r w:rsidRPr="007A23E1">
        <w:rPr>
          <w:rFonts w:cs="Sakkal Majalla"/>
          <w:rtl/>
        </w:rPr>
        <w:t>عدم منع الذكاء الاصطناعي بصورة مطلقة، بل تنظيم استخدامه بما يحقق التوازن بين الابتكار والحماية</w:t>
      </w:r>
      <w:r w:rsidRPr="007A23E1">
        <w:rPr>
          <w:rFonts w:cs="Sakkal Majalla"/>
        </w:rPr>
        <w:t>.</w:t>
      </w:r>
    </w:p>
    <w:p w14:paraId="674406E4" w14:textId="77777777" w:rsidR="007A23E1" w:rsidRPr="007A23E1" w:rsidRDefault="007A23E1" w:rsidP="006E3910">
      <w:pPr>
        <w:ind w:firstLine="0"/>
        <w:rPr>
          <w:rFonts w:cs="Sakkal Majalla"/>
          <w:b/>
          <w:bCs/>
          <w:rtl/>
        </w:rPr>
      </w:pPr>
    </w:p>
    <w:p w14:paraId="37C95596" w14:textId="77777777" w:rsidR="007A23E1" w:rsidRPr="007A23E1" w:rsidRDefault="007A23E1">
      <w:pPr>
        <w:bidi w:val="0"/>
        <w:spacing w:before="0" w:after="160" w:line="259" w:lineRule="auto"/>
        <w:ind w:firstLine="0"/>
        <w:jc w:val="left"/>
        <w:rPr>
          <w:rFonts w:cs="Sakkal Majalla"/>
          <w:b/>
          <w:bCs/>
          <w:rtl/>
        </w:rPr>
      </w:pPr>
      <w:r w:rsidRPr="007A23E1">
        <w:rPr>
          <w:rFonts w:cs="Sakkal Majalla"/>
          <w:b/>
          <w:bCs/>
          <w:rtl/>
        </w:rPr>
        <w:br w:type="page"/>
      </w:r>
    </w:p>
    <w:p w14:paraId="41E51F87" w14:textId="77777777" w:rsidR="006E3910" w:rsidRPr="007A23E1" w:rsidRDefault="006E3910" w:rsidP="007A23E1">
      <w:pPr>
        <w:ind w:firstLine="0"/>
        <w:jc w:val="center"/>
        <w:rPr>
          <w:rFonts w:cs="Sakkal Majalla"/>
          <w:b/>
          <w:bCs/>
        </w:rPr>
      </w:pPr>
      <w:r w:rsidRPr="007A23E1">
        <w:rPr>
          <w:rFonts w:cs="Sakkal Majalla"/>
          <w:b/>
          <w:bCs/>
          <w:rtl/>
        </w:rPr>
        <w:t>قائمة أولية بالمراجع والمصادر</w:t>
      </w:r>
    </w:p>
    <w:p w14:paraId="0DF75530" w14:textId="77777777" w:rsidR="006E3910" w:rsidRPr="007A23E1" w:rsidRDefault="006E3910" w:rsidP="006E3910">
      <w:pPr>
        <w:ind w:firstLine="0"/>
        <w:rPr>
          <w:rFonts w:cs="Sakkal Majalla"/>
          <w:b/>
          <w:bCs/>
        </w:rPr>
      </w:pPr>
      <w:r w:rsidRPr="007A23E1">
        <w:rPr>
          <w:rFonts w:cs="Sakkal Majalla"/>
          <w:b/>
          <w:bCs/>
          <w:rtl/>
        </w:rPr>
        <w:t>أولاً: المراجع العربية</w:t>
      </w:r>
    </w:p>
    <w:p w14:paraId="648BCF6D" w14:textId="77777777" w:rsidR="006E3910" w:rsidRPr="007A23E1" w:rsidRDefault="006E3910" w:rsidP="006E3910">
      <w:pPr>
        <w:numPr>
          <w:ilvl w:val="0"/>
          <w:numId w:val="25"/>
        </w:numPr>
        <w:rPr>
          <w:rFonts w:cs="Sakkal Majalla"/>
        </w:rPr>
      </w:pPr>
      <w:r w:rsidRPr="007A23E1">
        <w:rPr>
          <w:rFonts w:cs="Sakkal Majalla"/>
          <w:rtl/>
        </w:rPr>
        <w:t>عباس، زهرة</w:t>
      </w:r>
      <w:r w:rsidRPr="007A23E1">
        <w:rPr>
          <w:rFonts w:cs="Sakkal Majalla"/>
        </w:rPr>
        <w:t xml:space="preserve">. (2017). </w:t>
      </w:r>
      <w:r w:rsidRPr="007A23E1">
        <w:rPr>
          <w:rFonts w:cs="Sakkal Majalla"/>
          <w:b/>
          <w:bCs/>
          <w:rtl/>
        </w:rPr>
        <w:t>حوكمة تكنولوجيا المعلومات كتوجه استراتيجي لتخفيض مخاطر أمن المعلومات</w:t>
      </w:r>
      <w:r w:rsidRPr="007A23E1">
        <w:rPr>
          <w:rFonts w:cs="Sakkal Majalla"/>
        </w:rPr>
        <w:t xml:space="preserve">. </w:t>
      </w:r>
      <w:r w:rsidRPr="007A23E1">
        <w:rPr>
          <w:rFonts w:cs="Sakkal Majalla"/>
          <w:rtl/>
        </w:rPr>
        <w:t xml:space="preserve">مجلة </w:t>
      </w:r>
      <w:proofErr w:type="spellStart"/>
      <w:r w:rsidRPr="007A23E1">
        <w:rPr>
          <w:rFonts w:cs="Sakkal Majalla"/>
          <w:rtl/>
        </w:rPr>
        <w:t>إيليزا</w:t>
      </w:r>
      <w:proofErr w:type="spellEnd"/>
      <w:r w:rsidRPr="007A23E1">
        <w:rPr>
          <w:rFonts w:cs="Sakkal Majalla"/>
          <w:rtl/>
        </w:rPr>
        <w:t xml:space="preserve"> للبحوث والدراسات، العدد 2، 1–20</w:t>
      </w:r>
      <w:r w:rsidRPr="007A23E1">
        <w:rPr>
          <w:rFonts w:cs="Sakkal Majalla"/>
        </w:rPr>
        <w:t>. (</w:t>
      </w:r>
      <w:hyperlink r:id="rId10" w:tooltip="حوكمة تكنولوجيا المعلومات كتوجه إستراتيجي لتخفيض مخاطر ..." w:history="1">
        <w:r w:rsidRPr="007A23E1">
          <w:rPr>
            <w:rStyle w:val="Hyperlink"/>
            <w:rFonts w:cs="Sakkal Majalla"/>
            <w:rtl/>
          </w:rPr>
          <w:t>مندمّة</w:t>
        </w:r>
      </w:hyperlink>
      <w:r w:rsidRPr="007A23E1">
        <w:rPr>
          <w:rFonts w:cs="Sakkal Majalla"/>
        </w:rPr>
        <w:t>)</w:t>
      </w:r>
    </w:p>
    <w:p w14:paraId="62A18341" w14:textId="77777777" w:rsidR="006E3910" w:rsidRPr="007A23E1" w:rsidRDefault="006E3910" w:rsidP="006E3910">
      <w:pPr>
        <w:numPr>
          <w:ilvl w:val="0"/>
          <w:numId w:val="25"/>
        </w:numPr>
        <w:rPr>
          <w:rFonts w:cs="Sakkal Majalla"/>
        </w:rPr>
      </w:pPr>
      <w:r w:rsidRPr="007A23E1">
        <w:rPr>
          <w:rFonts w:cs="Sakkal Majalla"/>
          <w:rtl/>
        </w:rPr>
        <w:t>العتيبي، هدى متعب سلطان</w:t>
      </w:r>
      <w:r w:rsidRPr="007A23E1">
        <w:rPr>
          <w:rFonts w:cs="Sakkal Majalla"/>
        </w:rPr>
        <w:t xml:space="preserve">. (2025). </w:t>
      </w:r>
      <w:r w:rsidRPr="007A23E1">
        <w:rPr>
          <w:rFonts w:cs="Sakkal Majalla"/>
          <w:b/>
          <w:bCs/>
          <w:rtl/>
        </w:rPr>
        <w:t>أثر تطبيق استراتيجيات الذكاء الاصطناعي على التميز المؤسسي بالتطبيق على إداريين/إداريات مدارس التعليم العام بمدينة جدة</w:t>
      </w:r>
      <w:r w:rsidRPr="007A23E1">
        <w:rPr>
          <w:rFonts w:cs="Sakkal Majalla"/>
        </w:rPr>
        <w:t xml:space="preserve">. </w:t>
      </w:r>
      <w:r w:rsidRPr="007A23E1">
        <w:rPr>
          <w:rFonts w:cs="Sakkal Majalla"/>
          <w:rtl/>
        </w:rPr>
        <w:t>المجلة العربية للإدارة، 45</w:t>
      </w:r>
      <w:r w:rsidRPr="007A23E1">
        <w:rPr>
          <w:rFonts w:cs="Sakkal Majalla"/>
        </w:rPr>
        <w:t>(6)</w:t>
      </w:r>
      <w:r w:rsidRPr="007A23E1">
        <w:rPr>
          <w:rFonts w:cs="Sakkal Majalla"/>
          <w:rtl/>
        </w:rPr>
        <w:t>، 89</w:t>
      </w:r>
      <w:r w:rsidRPr="007A23E1">
        <w:rPr>
          <w:rFonts w:cs="Sakkal Majalla"/>
        </w:rPr>
        <w:t>–102. (</w:t>
      </w:r>
      <w:hyperlink r:id="rId11" w:tooltip="أثر تطبيق استراتيجيات الذكاء الاصطناعي على التميز ..." w:history="1">
        <w:r w:rsidRPr="007A23E1">
          <w:rPr>
            <w:rStyle w:val="Hyperlink"/>
            <w:rFonts w:cs="Sakkal Majalla"/>
            <w:rtl/>
          </w:rPr>
          <w:t>مندمّة</w:t>
        </w:r>
      </w:hyperlink>
      <w:r w:rsidRPr="007A23E1">
        <w:rPr>
          <w:rFonts w:cs="Sakkal Majalla"/>
        </w:rPr>
        <w:t>)</w:t>
      </w:r>
    </w:p>
    <w:p w14:paraId="69353BB6" w14:textId="77777777" w:rsidR="006E3910" w:rsidRPr="007A23E1" w:rsidRDefault="006E3910" w:rsidP="006E3910">
      <w:pPr>
        <w:numPr>
          <w:ilvl w:val="0"/>
          <w:numId w:val="25"/>
        </w:numPr>
        <w:rPr>
          <w:rFonts w:cs="Sakkal Majalla"/>
        </w:rPr>
      </w:pPr>
      <w:r w:rsidRPr="007A23E1">
        <w:rPr>
          <w:rFonts w:cs="Sakkal Majalla"/>
          <w:rtl/>
        </w:rPr>
        <w:t>الرحاحلة، أحمد محمد</w:t>
      </w:r>
      <w:r w:rsidRPr="007A23E1">
        <w:rPr>
          <w:rFonts w:cs="Sakkal Majalla"/>
        </w:rPr>
        <w:t xml:space="preserve">. (2025). </w:t>
      </w:r>
      <w:r w:rsidRPr="007A23E1">
        <w:rPr>
          <w:rFonts w:cs="Sakkal Majalla"/>
          <w:b/>
          <w:bCs/>
          <w:rtl/>
        </w:rPr>
        <w:t>دور الذكاء الاصطناعي في تعزيز الامتثال لإدارة مخاطر الأمن السيبراني</w:t>
      </w:r>
      <w:r w:rsidRPr="007A23E1">
        <w:rPr>
          <w:rFonts w:cs="Sakkal Majalla"/>
        </w:rPr>
        <w:t xml:space="preserve">. </w:t>
      </w:r>
      <w:r w:rsidRPr="007A23E1">
        <w:rPr>
          <w:rFonts w:cs="Sakkal Majalla"/>
          <w:rtl/>
        </w:rPr>
        <w:t>مجلة العلوم الإنسانية والطبيعية، 6، 350</w:t>
      </w:r>
      <w:r w:rsidRPr="007A23E1">
        <w:rPr>
          <w:rFonts w:cs="Sakkal Majalla"/>
        </w:rPr>
        <w:t>–376. DOI: 10.53796/hnsj610/23. (</w:t>
      </w:r>
      <w:hyperlink r:id="rId12" w:tooltip="دور الذكاء الاصطناعي في تعزيز الامتثال لإدارة مخاطر الأمن ..." w:history="1">
        <w:r w:rsidRPr="007A23E1">
          <w:rPr>
            <w:rStyle w:val="Hyperlink"/>
            <w:rFonts w:cs="Sakkal Majalla"/>
            <w:rtl/>
          </w:rPr>
          <w:t>مجلة العلوم الإنسانية والطبيعية</w:t>
        </w:r>
      </w:hyperlink>
      <w:r w:rsidRPr="007A23E1">
        <w:rPr>
          <w:rFonts w:cs="Sakkal Majalla"/>
        </w:rPr>
        <w:t>)</w:t>
      </w:r>
    </w:p>
    <w:p w14:paraId="3A40B2EC" w14:textId="77777777" w:rsidR="006E3910" w:rsidRPr="007A23E1" w:rsidRDefault="006E3910" w:rsidP="006E3910">
      <w:pPr>
        <w:numPr>
          <w:ilvl w:val="0"/>
          <w:numId w:val="25"/>
        </w:numPr>
        <w:rPr>
          <w:rFonts w:cs="Sakkal Majalla"/>
        </w:rPr>
      </w:pPr>
      <w:r w:rsidRPr="007A23E1">
        <w:rPr>
          <w:rFonts w:cs="Sakkal Majalla"/>
          <w:rtl/>
        </w:rPr>
        <w:t>ثريا، محمد سعيد؛ بركات، محمد عماد؛ اليازجي، أحمد هاني</w:t>
      </w:r>
      <w:r w:rsidRPr="007A23E1">
        <w:rPr>
          <w:rFonts w:cs="Sakkal Majalla"/>
        </w:rPr>
        <w:t xml:space="preserve">. (2021). </w:t>
      </w:r>
      <w:r w:rsidRPr="007A23E1">
        <w:rPr>
          <w:rFonts w:cs="Sakkal Majalla"/>
          <w:b/>
          <w:bCs/>
          <w:rtl/>
        </w:rPr>
        <w:t>دور الذكاء الاصطناعي في تطوير الحوكمة في المؤسسات الحكومية: دراسة استطلاعية في وزارة الاتصالات وتكنولوجيا المعلومات – غزة</w:t>
      </w:r>
      <w:r w:rsidRPr="007A23E1">
        <w:rPr>
          <w:rFonts w:cs="Sakkal Majalla"/>
        </w:rPr>
        <w:t xml:space="preserve">. </w:t>
      </w:r>
      <w:r w:rsidRPr="007A23E1">
        <w:rPr>
          <w:rFonts w:cs="Sakkal Majalla"/>
          <w:rtl/>
        </w:rPr>
        <w:t>مجلة الجامعة الإسلامية للدراسات الاقتصادية والإدارية، 29</w:t>
      </w:r>
      <w:r w:rsidRPr="007A23E1">
        <w:rPr>
          <w:rFonts w:cs="Sakkal Majalla"/>
        </w:rPr>
        <w:t>(3)</w:t>
      </w:r>
      <w:r w:rsidRPr="007A23E1">
        <w:rPr>
          <w:rFonts w:cs="Sakkal Majalla"/>
          <w:rtl/>
        </w:rPr>
        <w:t>، 195</w:t>
      </w:r>
      <w:r w:rsidRPr="007A23E1">
        <w:rPr>
          <w:rFonts w:cs="Sakkal Majalla"/>
        </w:rPr>
        <w:t>–222. (</w:t>
      </w:r>
      <w:hyperlink r:id="rId13" w:tooltip="دور الذكاء الاصطناعي في تطوير الحوكمة في المؤسسات الحكومية" w:history="1">
        <w:r w:rsidRPr="007A23E1">
          <w:rPr>
            <w:rStyle w:val="Hyperlink"/>
            <w:rFonts w:cs="Sakkal Majalla"/>
          </w:rPr>
          <w:t>e-</w:t>
        </w:r>
        <w:proofErr w:type="spellStart"/>
        <w:r w:rsidRPr="007A23E1">
          <w:rPr>
            <w:rStyle w:val="Hyperlink"/>
            <w:rFonts w:cs="Sakkal Majalla"/>
          </w:rPr>
          <w:t>Marefa</w:t>
        </w:r>
        <w:proofErr w:type="spellEnd"/>
      </w:hyperlink>
      <w:r w:rsidRPr="007A23E1">
        <w:rPr>
          <w:rFonts w:cs="Sakkal Majalla"/>
        </w:rPr>
        <w:t>)</w:t>
      </w:r>
    </w:p>
    <w:p w14:paraId="5F1CE099" w14:textId="77777777" w:rsidR="006E3910" w:rsidRPr="007A23E1" w:rsidRDefault="006E3910" w:rsidP="006E3910">
      <w:pPr>
        <w:numPr>
          <w:ilvl w:val="0"/>
          <w:numId w:val="25"/>
        </w:numPr>
        <w:rPr>
          <w:rFonts w:cs="Sakkal Majalla"/>
        </w:rPr>
      </w:pPr>
      <w:r w:rsidRPr="007A23E1">
        <w:rPr>
          <w:rFonts w:cs="Sakkal Majalla"/>
          <w:rtl/>
        </w:rPr>
        <w:t>هيئة الحكومة الرقمية</w:t>
      </w:r>
      <w:r w:rsidRPr="007A23E1">
        <w:rPr>
          <w:rFonts w:cs="Sakkal Majalla"/>
        </w:rPr>
        <w:t xml:space="preserve">. (2025). </w:t>
      </w:r>
      <w:r w:rsidRPr="007A23E1">
        <w:rPr>
          <w:rFonts w:cs="Sakkal Majalla"/>
          <w:b/>
          <w:bCs/>
          <w:rtl/>
        </w:rPr>
        <w:t>الذكاء الاصطناعي التوليدي في أعمال الحكومة الرقمية</w:t>
      </w:r>
      <w:r w:rsidRPr="007A23E1">
        <w:rPr>
          <w:rFonts w:cs="Sakkal Majalla"/>
        </w:rPr>
        <w:t xml:space="preserve">. </w:t>
      </w:r>
      <w:r w:rsidRPr="007A23E1">
        <w:rPr>
          <w:rFonts w:cs="Sakkal Majalla"/>
          <w:rtl/>
        </w:rPr>
        <w:t>الرياض: هيئة الحكومة الرقمية</w:t>
      </w:r>
      <w:r w:rsidRPr="007A23E1">
        <w:rPr>
          <w:rFonts w:cs="Sakkal Majalla"/>
        </w:rPr>
        <w:t>. (</w:t>
      </w:r>
      <w:hyperlink r:id="rId14" w:tooltip="الذكاء الاصطناعي التوليدي في أعمال الحكومة الرقمية" w:history="1">
        <w:r w:rsidRPr="007A23E1">
          <w:rPr>
            <w:rStyle w:val="Hyperlink"/>
            <w:rFonts w:cs="Sakkal Majalla"/>
            <w:rtl/>
          </w:rPr>
          <w:t>هيئة الحكومة الرقمية</w:t>
        </w:r>
      </w:hyperlink>
      <w:r w:rsidRPr="007A23E1">
        <w:rPr>
          <w:rFonts w:cs="Sakkal Majalla"/>
        </w:rPr>
        <w:t>)</w:t>
      </w:r>
    </w:p>
    <w:p w14:paraId="71E137C1" w14:textId="77777777" w:rsidR="006E3910" w:rsidRPr="007A23E1" w:rsidRDefault="006E3910" w:rsidP="006E3910">
      <w:pPr>
        <w:numPr>
          <w:ilvl w:val="0"/>
          <w:numId w:val="25"/>
        </w:numPr>
        <w:rPr>
          <w:rFonts w:cs="Sakkal Majalla"/>
        </w:rPr>
      </w:pPr>
      <w:r w:rsidRPr="007A23E1">
        <w:rPr>
          <w:rFonts w:cs="Sakkal Majalla"/>
          <w:rtl/>
        </w:rPr>
        <w:t>بن حليم، علي عبد الفتاح</w:t>
      </w:r>
      <w:r w:rsidRPr="007A23E1">
        <w:rPr>
          <w:rFonts w:cs="Sakkal Majalla"/>
        </w:rPr>
        <w:t xml:space="preserve">. (2025). </w:t>
      </w:r>
      <w:r w:rsidRPr="007A23E1">
        <w:rPr>
          <w:rFonts w:cs="Sakkal Majalla"/>
          <w:b/>
          <w:bCs/>
          <w:rtl/>
        </w:rPr>
        <w:t xml:space="preserve">مدى ممارسة تطبيقات الذكاء الاصطناعي وإسهامها في تحسين الكفاءة التشغيلية وتقليل التكاليف: دراسة حالة على شركة </w:t>
      </w:r>
      <w:proofErr w:type="spellStart"/>
      <w:r w:rsidRPr="007A23E1">
        <w:rPr>
          <w:rFonts w:cs="Sakkal Majalla"/>
          <w:b/>
          <w:bCs/>
          <w:rtl/>
        </w:rPr>
        <w:t>أكاكوس</w:t>
      </w:r>
      <w:proofErr w:type="spellEnd"/>
      <w:r w:rsidRPr="007A23E1">
        <w:rPr>
          <w:rFonts w:cs="Sakkal Majalla"/>
          <w:b/>
          <w:bCs/>
          <w:rtl/>
        </w:rPr>
        <w:t xml:space="preserve"> للعمليات النفطية، طرابلس، ليبيا</w:t>
      </w:r>
      <w:r w:rsidRPr="007A23E1">
        <w:rPr>
          <w:rFonts w:cs="Sakkal Majalla"/>
        </w:rPr>
        <w:t xml:space="preserve">. </w:t>
      </w:r>
      <w:proofErr w:type="spellStart"/>
      <w:r w:rsidRPr="007A23E1">
        <w:rPr>
          <w:rFonts w:cs="Sakkal Majalla"/>
        </w:rPr>
        <w:t>Darnah</w:t>
      </w:r>
      <w:proofErr w:type="spellEnd"/>
      <w:r w:rsidRPr="007A23E1">
        <w:rPr>
          <w:rFonts w:cs="Sakkal Majalla"/>
        </w:rPr>
        <w:t xml:space="preserve"> University Journal of Humanities and Social Sciences. (</w:t>
      </w:r>
      <w:hyperlink r:id="rId15" w:tooltip="مدى ممارسة تطبيقات الذكاء الاصطناعي واسهامها في تحسين الكفاءة ..." w:history="1">
        <w:r w:rsidRPr="007A23E1">
          <w:rPr>
            <w:rStyle w:val="Hyperlink"/>
            <w:rFonts w:cs="Sakkal Majalla"/>
          </w:rPr>
          <w:t>dujhss.uod.edu.ly</w:t>
        </w:r>
      </w:hyperlink>
      <w:r w:rsidRPr="007A23E1">
        <w:rPr>
          <w:rFonts w:cs="Sakkal Majalla"/>
        </w:rPr>
        <w:t>)</w:t>
      </w:r>
    </w:p>
    <w:p w14:paraId="6824CFB6" w14:textId="77777777" w:rsidR="006E3910" w:rsidRPr="007A23E1" w:rsidRDefault="006E3910" w:rsidP="006E3910">
      <w:pPr>
        <w:numPr>
          <w:ilvl w:val="0"/>
          <w:numId w:val="25"/>
        </w:numPr>
        <w:rPr>
          <w:rFonts w:cs="Sakkal Majalla"/>
        </w:rPr>
      </w:pPr>
      <w:r w:rsidRPr="007A23E1">
        <w:rPr>
          <w:rFonts w:cs="Sakkal Majalla"/>
          <w:rtl/>
        </w:rPr>
        <w:t>النعال، كميلة أبو زيد</w:t>
      </w:r>
      <w:r w:rsidRPr="007A23E1">
        <w:rPr>
          <w:rFonts w:cs="Sakkal Majalla"/>
        </w:rPr>
        <w:t xml:space="preserve">. (2026). </w:t>
      </w:r>
      <w:r w:rsidRPr="007A23E1">
        <w:rPr>
          <w:rFonts w:cs="Sakkal Majalla"/>
          <w:b/>
          <w:bCs/>
          <w:rtl/>
        </w:rPr>
        <w:t>أثر الذكاء الاصطناعي في تحول الأداء التشغيلي في الموانئ البحرية</w:t>
      </w:r>
      <w:r w:rsidRPr="007A23E1">
        <w:rPr>
          <w:rFonts w:cs="Sakkal Majalla"/>
        </w:rPr>
        <w:t xml:space="preserve">. </w:t>
      </w:r>
      <w:r w:rsidRPr="007A23E1">
        <w:rPr>
          <w:rFonts w:cs="Sakkal Majalla"/>
          <w:rtl/>
        </w:rPr>
        <w:t>مجلة العلوم الشاملة، 10</w:t>
      </w:r>
      <w:r w:rsidRPr="007A23E1">
        <w:rPr>
          <w:rFonts w:cs="Sakkal Majalla"/>
        </w:rPr>
        <w:t>(39)</w:t>
      </w:r>
      <w:r w:rsidRPr="007A23E1">
        <w:rPr>
          <w:rFonts w:cs="Sakkal Majalla"/>
          <w:rtl/>
        </w:rPr>
        <w:t>، 478</w:t>
      </w:r>
      <w:r w:rsidRPr="007A23E1">
        <w:rPr>
          <w:rFonts w:cs="Sakkal Majalla"/>
        </w:rPr>
        <w:t>–488. DOI: 10.65405/vkmjc034. (</w:t>
      </w:r>
      <w:hyperlink r:id="rId16" w:tooltip="أثر الذكاء الاصطناعي في تحول الأداء التشغيلي في الموانئ البحرية" w:history="1">
        <w:r w:rsidRPr="007A23E1">
          <w:rPr>
            <w:rStyle w:val="Hyperlink"/>
            <w:rFonts w:cs="Sakkal Majalla"/>
          </w:rPr>
          <w:t>cjos.histr.edu.ly</w:t>
        </w:r>
      </w:hyperlink>
      <w:r w:rsidRPr="007A23E1">
        <w:rPr>
          <w:rFonts w:cs="Sakkal Majalla"/>
        </w:rPr>
        <w:t>)</w:t>
      </w:r>
    </w:p>
    <w:p w14:paraId="674168D5" w14:textId="77777777" w:rsidR="007A23E1" w:rsidRDefault="007A23E1">
      <w:pPr>
        <w:bidi w:val="0"/>
        <w:spacing w:before="0" w:after="160" w:line="259" w:lineRule="auto"/>
        <w:ind w:firstLine="0"/>
        <w:jc w:val="left"/>
        <w:rPr>
          <w:rFonts w:cs="Sakkal Majalla"/>
          <w:b/>
          <w:bCs/>
          <w:rtl/>
        </w:rPr>
      </w:pPr>
      <w:r>
        <w:rPr>
          <w:rFonts w:cs="Sakkal Majalla"/>
          <w:b/>
          <w:bCs/>
          <w:rtl/>
        </w:rPr>
        <w:br w:type="page"/>
      </w:r>
    </w:p>
    <w:p w14:paraId="535FACE9" w14:textId="77777777" w:rsidR="006E3910" w:rsidRPr="007A23E1" w:rsidRDefault="006E3910" w:rsidP="006E3910">
      <w:pPr>
        <w:ind w:firstLine="0"/>
        <w:rPr>
          <w:rFonts w:cs="Sakkal Majalla"/>
          <w:b/>
          <w:bCs/>
        </w:rPr>
      </w:pPr>
      <w:r w:rsidRPr="007A23E1">
        <w:rPr>
          <w:rFonts w:cs="Sakkal Majalla"/>
          <w:b/>
          <w:bCs/>
          <w:rtl/>
        </w:rPr>
        <w:t>ثانيًا: المراجع الأجنبية</w:t>
      </w:r>
    </w:p>
    <w:p w14:paraId="18795850" w14:textId="77777777" w:rsidR="006E3910" w:rsidRPr="007A23E1" w:rsidRDefault="006E3910" w:rsidP="007A23E1">
      <w:pPr>
        <w:numPr>
          <w:ilvl w:val="0"/>
          <w:numId w:val="26"/>
        </w:numPr>
        <w:tabs>
          <w:tab w:val="right" w:pos="990"/>
        </w:tabs>
        <w:rPr>
          <w:rFonts w:cs="Sakkal Majalla"/>
        </w:rPr>
      </w:pPr>
      <w:proofErr w:type="spellStart"/>
      <w:r w:rsidRPr="007A23E1">
        <w:rPr>
          <w:rFonts w:cs="Sakkal Majalla"/>
        </w:rPr>
        <w:t>Anthuvan</w:t>
      </w:r>
      <w:proofErr w:type="spellEnd"/>
      <w:r w:rsidRPr="007A23E1">
        <w:rPr>
          <w:rFonts w:cs="Sakkal Majalla"/>
        </w:rPr>
        <w:t xml:space="preserve">, M. V., et al. (2025). </w:t>
      </w:r>
      <w:r w:rsidRPr="007A23E1">
        <w:rPr>
          <w:rFonts w:cs="Sakkal Majalla"/>
          <w:b/>
          <w:bCs/>
        </w:rPr>
        <w:t>Bring Your Own AI (BYOAI) in the Workplace: Patterns, Pitfalls, and the BYOAI-Gov Framework for Public and Private Organizations</w:t>
      </w:r>
      <w:r w:rsidRPr="007A23E1">
        <w:rPr>
          <w:rFonts w:cs="Sakkal Majalla"/>
        </w:rPr>
        <w:t>. Lex Localis – Journal of Local Self-Government, 23(S6), 2693–2716. DOI: 10.52152/mmrgh422. (</w:t>
      </w:r>
      <w:hyperlink r:id="rId17" w:tooltip="&#10;  BRING YOUR OWN AI (BYOAI) IN THE WORKPLACE: PATTERNS, PITFALLS, AND THE BYOAI-GOV™ FRAMEWORK FOR BEHAVIOR-AWARE GOVERNANCE&#10;       | Lex localis - Journal of Local Self-Government&#10;   " w:history="1">
        <w:r w:rsidRPr="007A23E1">
          <w:rPr>
            <w:rStyle w:val="Hyperlink"/>
            <w:rFonts w:cs="Sakkal Majalla"/>
          </w:rPr>
          <w:t>Lex Localis</w:t>
        </w:r>
      </w:hyperlink>
      <w:r w:rsidRPr="007A23E1">
        <w:rPr>
          <w:rFonts w:cs="Sakkal Majalla"/>
        </w:rPr>
        <w:t>)</w:t>
      </w:r>
    </w:p>
    <w:p w14:paraId="023DBD99" w14:textId="77777777" w:rsidR="006E3910" w:rsidRPr="007A23E1" w:rsidRDefault="006E3910" w:rsidP="007A23E1">
      <w:pPr>
        <w:numPr>
          <w:ilvl w:val="0"/>
          <w:numId w:val="26"/>
        </w:numPr>
        <w:tabs>
          <w:tab w:val="right" w:pos="990"/>
        </w:tabs>
        <w:rPr>
          <w:rFonts w:cs="Sakkal Majalla"/>
        </w:rPr>
      </w:pPr>
      <w:r w:rsidRPr="007A23E1">
        <w:rPr>
          <w:rFonts w:cs="Sakkal Majalla"/>
        </w:rPr>
        <w:t xml:space="preserve">Brynjolfsson, E., Li, D., &amp; Raymond, L. R. (2025). </w:t>
      </w:r>
      <w:r w:rsidRPr="007A23E1">
        <w:rPr>
          <w:rFonts w:cs="Sakkal Majalla"/>
          <w:b/>
          <w:bCs/>
        </w:rPr>
        <w:t>Generative AI at Work</w:t>
      </w:r>
      <w:r w:rsidRPr="007A23E1">
        <w:rPr>
          <w:rFonts w:cs="Sakkal Majalla"/>
        </w:rPr>
        <w:t>. The Quarterly Journal of Economics, 140(2), 889–942.</w:t>
      </w:r>
    </w:p>
    <w:p w14:paraId="159F4378" w14:textId="77777777" w:rsidR="006E3910" w:rsidRPr="007A23E1" w:rsidRDefault="006E3910" w:rsidP="007A23E1">
      <w:pPr>
        <w:numPr>
          <w:ilvl w:val="0"/>
          <w:numId w:val="26"/>
        </w:numPr>
        <w:tabs>
          <w:tab w:val="right" w:pos="990"/>
        </w:tabs>
        <w:rPr>
          <w:rFonts w:cs="Sakkal Majalla"/>
        </w:rPr>
      </w:pPr>
      <w:proofErr w:type="spellStart"/>
      <w:r w:rsidRPr="007A23E1">
        <w:rPr>
          <w:rFonts w:cs="Sakkal Majalla"/>
        </w:rPr>
        <w:t>Dell’Acqua</w:t>
      </w:r>
      <w:proofErr w:type="spellEnd"/>
      <w:r w:rsidRPr="007A23E1">
        <w:rPr>
          <w:rFonts w:cs="Sakkal Majalla"/>
        </w:rPr>
        <w:t xml:space="preserve">, F., et al. (2023). </w:t>
      </w:r>
      <w:r w:rsidRPr="007A23E1">
        <w:rPr>
          <w:rFonts w:cs="Sakkal Majalla"/>
          <w:b/>
          <w:bCs/>
        </w:rPr>
        <w:t>Navigating the Jagged Technological Frontier: Field Experimental Evidence of the Effects of AI on Knowledge Worker Productivity and Quality</w:t>
      </w:r>
      <w:r w:rsidRPr="007A23E1">
        <w:rPr>
          <w:rFonts w:cs="Sakkal Majalla"/>
        </w:rPr>
        <w:t>. Harvard Business School Working Paper. (</w:t>
      </w:r>
      <w:hyperlink r:id="rId18" w:tooltip="Navigating the Jagged Technological Frontier: Field Experimental Evidence of the Effects of AI on Knowledge Worker Productivity and Quality by Fabrizio Dell'Acqua, Edward McFowland III, Ethan R. Mollick, Hila Lifshitz-Assaf, Katherine Kellogg, Saran Rajendran," w:history="1">
        <w:r w:rsidRPr="007A23E1">
          <w:rPr>
            <w:rStyle w:val="Hyperlink"/>
            <w:rFonts w:cs="Sakkal Majalla"/>
          </w:rPr>
          <w:t>SSRN</w:t>
        </w:r>
      </w:hyperlink>
      <w:r w:rsidRPr="007A23E1">
        <w:rPr>
          <w:rFonts w:cs="Sakkal Majalla"/>
        </w:rPr>
        <w:t>)</w:t>
      </w:r>
    </w:p>
    <w:p w14:paraId="19EBFE82" w14:textId="77777777" w:rsidR="006E3910" w:rsidRPr="007A23E1" w:rsidRDefault="006E3910" w:rsidP="007A23E1">
      <w:pPr>
        <w:numPr>
          <w:ilvl w:val="0"/>
          <w:numId w:val="26"/>
        </w:numPr>
        <w:tabs>
          <w:tab w:val="right" w:pos="990"/>
        </w:tabs>
        <w:rPr>
          <w:rFonts w:cs="Sakkal Majalla"/>
        </w:rPr>
      </w:pPr>
      <w:r w:rsidRPr="007A23E1">
        <w:rPr>
          <w:rFonts w:cs="Sakkal Majalla"/>
        </w:rPr>
        <w:t xml:space="preserve">IBM. (2025). </w:t>
      </w:r>
      <w:r w:rsidRPr="007A23E1">
        <w:rPr>
          <w:rFonts w:cs="Sakkal Majalla"/>
          <w:b/>
          <w:bCs/>
        </w:rPr>
        <w:t>What is Shadow AI?</w:t>
      </w:r>
      <w:r w:rsidRPr="007A23E1">
        <w:rPr>
          <w:rFonts w:cs="Sakkal Majalla"/>
        </w:rPr>
        <w:t xml:space="preserve"> IBM Think. (</w:t>
      </w:r>
      <w:hyperlink r:id="rId19" w:tooltip="ما هو الذكاء الاصطناعي الظلي؟ | IBM" w:history="1">
        <w:r w:rsidRPr="007A23E1">
          <w:rPr>
            <w:rStyle w:val="Hyperlink"/>
            <w:rFonts w:cs="Sakkal Majalla"/>
          </w:rPr>
          <w:t>IBM</w:t>
        </w:r>
      </w:hyperlink>
      <w:r w:rsidRPr="007A23E1">
        <w:rPr>
          <w:rFonts w:cs="Sakkal Majalla"/>
        </w:rPr>
        <w:t>)</w:t>
      </w:r>
    </w:p>
    <w:p w14:paraId="0D8F7647" w14:textId="77777777" w:rsidR="006E3910" w:rsidRPr="007A23E1" w:rsidRDefault="006E3910" w:rsidP="007A23E1">
      <w:pPr>
        <w:numPr>
          <w:ilvl w:val="0"/>
          <w:numId w:val="26"/>
        </w:numPr>
        <w:tabs>
          <w:tab w:val="right" w:pos="990"/>
        </w:tabs>
        <w:rPr>
          <w:rFonts w:cs="Sakkal Majalla"/>
        </w:rPr>
      </w:pPr>
      <w:r w:rsidRPr="007A23E1">
        <w:rPr>
          <w:rFonts w:cs="Sakkal Majalla"/>
        </w:rPr>
        <w:t xml:space="preserve">ISO. (2023). </w:t>
      </w:r>
      <w:r w:rsidRPr="007A23E1">
        <w:rPr>
          <w:rFonts w:cs="Sakkal Majalla"/>
          <w:b/>
          <w:bCs/>
        </w:rPr>
        <w:t>ISO/IEC 42001: Artificial Intelligence Management System</w:t>
      </w:r>
      <w:r w:rsidRPr="007A23E1">
        <w:rPr>
          <w:rFonts w:cs="Sakkal Majalla"/>
        </w:rPr>
        <w:t>. International Organization for Standardization. (</w:t>
      </w:r>
      <w:hyperlink r:id="rId20" w:tooltip="ISO - ISO 42001 explained" w:history="1">
        <w:r w:rsidRPr="007A23E1">
          <w:rPr>
            <w:rStyle w:val="Hyperlink"/>
            <w:rFonts w:cs="Sakkal Majalla"/>
          </w:rPr>
          <w:t>ISO</w:t>
        </w:r>
      </w:hyperlink>
      <w:r w:rsidRPr="007A23E1">
        <w:rPr>
          <w:rFonts w:cs="Sakkal Majalla"/>
        </w:rPr>
        <w:t>)</w:t>
      </w:r>
    </w:p>
    <w:p w14:paraId="53B94C59" w14:textId="77777777" w:rsidR="006E3910" w:rsidRPr="007A23E1" w:rsidRDefault="006E3910" w:rsidP="007A23E1">
      <w:pPr>
        <w:numPr>
          <w:ilvl w:val="0"/>
          <w:numId w:val="26"/>
        </w:numPr>
        <w:tabs>
          <w:tab w:val="right" w:pos="990"/>
        </w:tabs>
        <w:rPr>
          <w:rFonts w:cs="Sakkal Majalla"/>
        </w:rPr>
      </w:pPr>
      <w:r w:rsidRPr="007A23E1">
        <w:rPr>
          <w:rFonts w:cs="Sakkal Majalla"/>
        </w:rPr>
        <w:t xml:space="preserve">Microsoft &amp; LinkedIn. (2024). </w:t>
      </w:r>
      <w:r w:rsidRPr="007A23E1">
        <w:rPr>
          <w:rFonts w:cs="Sakkal Majalla"/>
          <w:b/>
          <w:bCs/>
        </w:rPr>
        <w:t>Work Trend Index Annual Report 2024: AI at Work Is Here. Now Comes the Hard Part</w:t>
      </w:r>
      <w:r w:rsidRPr="007A23E1">
        <w:rPr>
          <w:rFonts w:cs="Sakkal Majalla"/>
        </w:rPr>
        <w:t>. (</w:t>
      </w:r>
      <w:hyperlink r:id="rId21" w:tooltip="2024 Work Trend Index Annual Report" w:history="1">
        <w:r w:rsidRPr="007A23E1">
          <w:rPr>
            <w:rStyle w:val="Hyperlink"/>
            <w:rFonts w:cs="Sakkal Majalla"/>
          </w:rPr>
          <w:t>assets-c4akfrf5b4d3f4b7.z01.azurefd.net</w:t>
        </w:r>
      </w:hyperlink>
      <w:r w:rsidRPr="007A23E1">
        <w:rPr>
          <w:rFonts w:cs="Sakkal Majalla"/>
        </w:rPr>
        <w:t>)</w:t>
      </w:r>
    </w:p>
    <w:p w14:paraId="06B2C1E9" w14:textId="77777777" w:rsidR="006E3910" w:rsidRPr="007A23E1" w:rsidRDefault="006E3910" w:rsidP="007A23E1">
      <w:pPr>
        <w:numPr>
          <w:ilvl w:val="0"/>
          <w:numId w:val="26"/>
        </w:numPr>
        <w:tabs>
          <w:tab w:val="right" w:pos="990"/>
        </w:tabs>
        <w:rPr>
          <w:rFonts w:cs="Sakkal Majalla"/>
        </w:rPr>
      </w:pPr>
      <w:r w:rsidRPr="007A23E1">
        <w:rPr>
          <w:rFonts w:cs="Sakkal Majalla"/>
        </w:rPr>
        <w:t xml:space="preserve">NIST. (2023). </w:t>
      </w:r>
      <w:r w:rsidRPr="007A23E1">
        <w:rPr>
          <w:rFonts w:cs="Sakkal Majalla"/>
          <w:b/>
          <w:bCs/>
        </w:rPr>
        <w:t>Artificial Intelligence Risk Management Framework AI RMF 1.0</w:t>
      </w:r>
      <w:r w:rsidRPr="007A23E1">
        <w:rPr>
          <w:rFonts w:cs="Sakkal Majalla"/>
        </w:rPr>
        <w:t>. National Institute of Standards and Technology. (</w:t>
      </w:r>
      <w:hyperlink r:id="rId22" w:tooltip="AI Risk Management Framework | NIST" w:history="1">
        <w:r w:rsidRPr="007A23E1">
          <w:rPr>
            <w:rStyle w:val="Hyperlink"/>
            <w:rFonts w:cs="Sakkal Majalla"/>
          </w:rPr>
          <w:t>NIST</w:t>
        </w:r>
      </w:hyperlink>
      <w:r w:rsidRPr="007A23E1">
        <w:rPr>
          <w:rFonts w:cs="Sakkal Majalla"/>
        </w:rPr>
        <w:t>)</w:t>
      </w:r>
    </w:p>
    <w:p w14:paraId="12C5B760" w14:textId="77777777" w:rsidR="006E3910" w:rsidRPr="007A23E1" w:rsidRDefault="006E3910" w:rsidP="007A23E1">
      <w:pPr>
        <w:numPr>
          <w:ilvl w:val="0"/>
          <w:numId w:val="26"/>
        </w:numPr>
        <w:tabs>
          <w:tab w:val="right" w:pos="990"/>
        </w:tabs>
        <w:rPr>
          <w:rFonts w:cs="Sakkal Majalla"/>
        </w:rPr>
      </w:pPr>
      <w:r w:rsidRPr="007A23E1">
        <w:rPr>
          <w:rFonts w:cs="Sakkal Majalla"/>
        </w:rPr>
        <w:t xml:space="preserve">Noy, S., &amp; Zhang, W. (2023). </w:t>
      </w:r>
      <w:r w:rsidRPr="007A23E1">
        <w:rPr>
          <w:rFonts w:cs="Sakkal Majalla"/>
          <w:b/>
          <w:bCs/>
        </w:rPr>
        <w:t>Experimental Evidence on the Productivity Effects of Generative Artificial Intelligence</w:t>
      </w:r>
      <w:r w:rsidRPr="007A23E1">
        <w:rPr>
          <w:rFonts w:cs="Sakkal Majalla"/>
        </w:rPr>
        <w:t>. Science, 381(6654), 187–192.</w:t>
      </w:r>
    </w:p>
    <w:p w14:paraId="4618AC66" w14:textId="77777777" w:rsidR="006E3910" w:rsidRPr="007A23E1" w:rsidRDefault="006E3910" w:rsidP="007A23E1">
      <w:pPr>
        <w:numPr>
          <w:ilvl w:val="0"/>
          <w:numId w:val="26"/>
        </w:numPr>
        <w:tabs>
          <w:tab w:val="right" w:pos="990"/>
        </w:tabs>
        <w:rPr>
          <w:rFonts w:cs="Sakkal Majalla"/>
        </w:rPr>
      </w:pPr>
      <w:r w:rsidRPr="007A23E1">
        <w:rPr>
          <w:rFonts w:cs="Sakkal Majalla"/>
        </w:rPr>
        <w:t xml:space="preserve">OECD. (2024). </w:t>
      </w:r>
      <w:r w:rsidRPr="007A23E1">
        <w:rPr>
          <w:rFonts w:cs="Sakkal Majalla"/>
          <w:b/>
          <w:bCs/>
        </w:rPr>
        <w:t>OECD AI Principles</w:t>
      </w:r>
      <w:r w:rsidRPr="007A23E1">
        <w:rPr>
          <w:rFonts w:cs="Sakkal Majalla"/>
        </w:rPr>
        <w:t xml:space="preserve">. </w:t>
      </w:r>
      <w:proofErr w:type="spellStart"/>
      <w:r w:rsidRPr="007A23E1">
        <w:rPr>
          <w:rFonts w:cs="Sakkal Majalla"/>
        </w:rPr>
        <w:t>Organisation</w:t>
      </w:r>
      <w:proofErr w:type="spellEnd"/>
      <w:r w:rsidRPr="007A23E1">
        <w:rPr>
          <w:rFonts w:cs="Sakkal Majalla"/>
        </w:rPr>
        <w:t xml:space="preserve"> for Economic Co-operation and Development. (</w:t>
      </w:r>
      <w:hyperlink r:id="rId23" w:tooltip="AI principles | OECD" w:history="1">
        <w:r w:rsidRPr="007A23E1">
          <w:rPr>
            <w:rStyle w:val="Hyperlink"/>
            <w:rFonts w:cs="Sakkal Majalla"/>
          </w:rPr>
          <w:t>OECD</w:t>
        </w:r>
      </w:hyperlink>
      <w:r w:rsidRPr="007A23E1">
        <w:rPr>
          <w:rFonts w:cs="Sakkal Majalla"/>
        </w:rPr>
        <w:t>)</w:t>
      </w:r>
    </w:p>
    <w:p w14:paraId="3B9AACAE" w14:textId="77777777" w:rsidR="006E3910" w:rsidRPr="007A23E1" w:rsidRDefault="006E3910" w:rsidP="007A23E1">
      <w:pPr>
        <w:numPr>
          <w:ilvl w:val="0"/>
          <w:numId w:val="26"/>
        </w:numPr>
        <w:tabs>
          <w:tab w:val="right" w:pos="990"/>
        </w:tabs>
        <w:rPr>
          <w:rFonts w:cs="Sakkal Majalla"/>
        </w:rPr>
      </w:pPr>
      <w:r w:rsidRPr="007A23E1">
        <w:rPr>
          <w:rFonts w:cs="Sakkal Majalla"/>
        </w:rPr>
        <w:t xml:space="preserve">Cisco. (2024). </w:t>
      </w:r>
      <w:r w:rsidRPr="007A23E1">
        <w:rPr>
          <w:rFonts w:cs="Sakkal Majalla"/>
          <w:b/>
          <w:bCs/>
        </w:rPr>
        <w:t>Data Privacy Benchmark Study 2024</w:t>
      </w:r>
      <w:r w:rsidRPr="007A23E1">
        <w:rPr>
          <w:rFonts w:cs="Sakkal Majalla"/>
        </w:rPr>
        <w:t>. Cisco Systems. (</w:t>
      </w:r>
      <w:hyperlink r:id="rId24" w:tooltip="Cisco 2024 Data Privacy Benchmark Study" w:history="1">
        <w:r w:rsidRPr="007A23E1">
          <w:rPr>
            <w:rStyle w:val="Hyperlink"/>
            <w:rFonts w:cs="Sakkal Majalla"/>
          </w:rPr>
          <w:t>Cisco</w:t>
        </w:r>
      </w:hyperlink>
      <w:r w:rsidRPr="007A23E1">
        <w:rPr>
          <w:rFonts w:cs="Sakkal Majalla"/>
        </w:rPr>
        <w:t>)</w:t>
      </w:r>
    </w:p>
    <w:p w14:paraId="37DF7111" w14:textId="77777777" w:rsidR="006E3910" w:rsidRPr="007A23E1" w:rsidRDefault="006E3910" w:rsidP="00DA3CE0">
      <w:pPr>
        <w:ind w:firstLine="0"/>
        <w:rPr>
          <w:rFonts w:cs="Sakkal Majalla"/>
        </w:rPr>
      </w:pPr>
    </w:p>
    <w:sectPr w:rsidR="006E3910" w:rsidRPr="007A23E1" w:rsidSect="00515BD4">
      <w:headerReference w:type="default" r:id="rId25"/>
      <w:footerReference w:type="default" r:id="rId26"/>
      <w:pgSz w:w="11906" w:h="16838" w:code="9"/>
      <w:pgMar w:top="1418" w:right="1418" w:bottom="1418" w:left="1418" w:header="680" w:footer="0" w:gutter="0"/>
      <w:cols w:space="708"/>
      <w:titlePg/>
      <w:bidi/>
      <w:rtlGutter/>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098092" w14:textId="77777777" w:rsidR="00A078EF" w:rsidRDefault="00A078EF" w:rsidP="005E3531">
      <w:pPr>
        <w:spacing w:before="0"/>
      </w:pPr>
      <w:r>
        <w:separator/>
      </w:r>
    </w:p>
  </w:endnote>
  <w:endnote w:type="continuationSeparator" w:id="0">
    <w:p w14:paraId="547F6BE4" w14:textId="77777777" w:rsidR="00A078EF" w:rsidRDefault="00A078EF" w:rsidP="005E3531">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PT Bold Heading">
    <w:panose1 w:val="02010400000000000000"/>
    <w:charset w:val="B2"/>
    <w:family w:val="auto"/>
    <w:pitch w:val="variable"/>
    <w:sig w:usb0="00002001" w:usb1="80000000" w:usb2="00000008" w:usb3="00000000" w:csb0="00000040" w:csb1="00000000"/>
  </w:font>
  <w:font w:name="AAA GoldenLotus">
    <w:charset w:val="00"/>
    <w:family w:val="auto"/>
    <w:pitch w:val="variable"/>
    <w:sig w:usb0="00002007" w:usb1="80000000" w:usb2="00000008" w:usb3="00000000" w:csb0="00000043"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C351A" w14:textId="77777777" w:rsidR="006E3910" w:rsidRDefault="006E3910">
    <w:pPr>
      <w:pStyle w:val="Footer"/>
      <w:jc w:val="center"/>
    </w:pPr>
  </w:p>
  <w:p w14:paraId="7D0DD75F" w14:textId="77777777" w:rsidR="006E3910" w:rsidRDefault="006E39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AB2FE0" w14:textId="77777777" w:rsidR="00A078EF" w:rsidRDefault="00A078EF" w:rsidP="00D425C9">
      <w:pPr>
        <w:spacing w:before="0"/>
        <w:ind w:firstLine="0"/>
      </w:pPr>
      <w:r>
        <w:separator/>
      </w:r>
    </w:p>
  </w:footnote>
  <w:footnote w:type="continuationSeparator" w:id="0">
    <w:p w14:paraId="2C2547B0" w14:textId="77777777" w:rsidR="00A078EF" w:rsidRPr="00D425C9" w:rsidRDefault="00A078EF" w:rsidP="00D425C9">
      <w:pPr>
        <w:spacing w:before="0"/>
        <w:ind w:firstLine="0"/>
      </w:pPr>
      <w:r>
        <w: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AEBD3" w14:textId="77777777" w:rsidR="006E3910" w:rsidRPr="00C10AE1" w:rsidRDefault="006E3910" w:rsidP="00C80C55">
    <w:pPr>
      <w:pStyle w:val="Header"/>
      <w:tabs>
        <w:tab w:val="clear" w:pos="8306"/>
        <w:tab w:val="right" w:pos="9070"/>
      </w:tabs>
      <w:jc w:val="left"/>
      <w:rPr>
        <w:rFonts w:cs="Sakkal Majalla"/>
        <w:b/>
        <w:bCs/>
      </w:rPr>
    </w:pPr>
    <w:r w:rsidRPr="00C80C55">
      <w:rPr>
        <w:rFonts w:cs="Sakkal Majalla"/>
        <w:b/>
        <w:bCs/>
        <w:noProof/>
        <w:sz w:val="32"/>
        <w:szCs w:val="26"/>
        <w:rtl/>
      </w:rPr>
      <mc:AlternateContent>
        <mc:Choice Requires="wps">
          <w:drawing>
            <wp:anchor distT="0" distB="0" distL="114300" distR="114300" simplePos="0" relativeHeight="251660288" behindDoc="0" locked="0" layoutInCell="1" allowOverlap="1" wp14:anchorId="5CE9383F" wp14:editId="565DE7D9">
              <wp:simplePos x="0" y="0"/>
              <wp:positionH relativeFrom="column">
                <wp:posOffset>113030</wp:posOffset>
              </wp:positionH>
              <wp:positionV relativeFrom="paragraph">
                <wp:posOffset>-27223</wp:posOffset>
              </wp:positionV>
              <wp:extent cx="466090" cy="303424"/>
              <wp:effectExtent l="0" t="0" r="0" b="1905"/>
              <wp:wrapNone/>
              <wp:docPr id="13" name="مربع نص 13"/>
              <wp:cNvGraphicFramePr/>
              <a:graphic xmlns:a="http://schemas.openxmlformats.org/drawingml/2006/main">
                <a:graphicData uri="http://schemas.microsoft.com/office/word/2010/wordprocessingShape">
                  <wps:wsp>
                    <wps:cNvSpPr txBox="1"/>
                    <wps:spPr>
                      <a:xfrm>
                        <a:off x="0" y="0"/>
                        <a:ext cx="466090" cy="303424"/>
                      </a:xfrm>
                      <a:prstGeom prst="rect">
                        <a:avLst/>
                      </a:prstGeom>
                      <a:noFill/>
                      <a:ln w="6350">
                        <a:noFill/>
                      </a:ln>
                    </wps:spPr>
                    <wps:txbx>
                      <w:txbxContent>
                        <w:p w14:paraId="57143650" w14:textId="77777777" w:rsidR="006E3910" w:rsidRPr="00C10AE1" w:rsidRDefault="006E3910" w:rsidP="00C10AE1">
                          <w:pPr>
                            <w:spacing w:before="0" w:line="216" w:lineRule="auto"/>
                            <w:ind w:firstLine="0"/>
                            <w:jc w:val="center"/>
                            <w:rPr>
                              <w:rFonts w:cs="Sakkal Majalla"/>
                              <w:b/>
                              <w:bCs/>
                              <w:sz w:val="28"/>
                              <w:szCs w:val="28"/>
                            </w:rPr>
                          </w:pPr>
                          <w:r w:rsidRPr="00C10AE1">
                            <w:rPr>
                              <w:rStyle w:val="PageNumber"/>
                              <w:rFonts w:cs="Sakkal Majalla"/>
                              <w:b/>
                              <w:bCs/>
                              <w:sz w:val="28"/>
                              <w:szCs w:val="28"/>
                              <w:rtl/>
                            </w:rPr>
                            <w:fldChar w:fldCharType="begin"/>
                          </w:r>
                          <w:r w:rsidRPr="00C10AE1">
                            <w:rPr>
                              <w:rStyle w:val="PageNumber"/>
                              <w:rFonts w:cs="Sakkal Majalla"/>
                              <w:b/>
                              <w:bCs/>
                              <w:sz w:val="28"/>
                              <w:szCs w:val="28"/>
                            </w:rPr>
                            <w:instrText xml:space="preserve"> PAGE </w:instrText>
                          </w:r>
                          <w:r w:rsidRPr="00C10AE1">
                            <w:rPr>
                              <w:rStyle w:val="PageNumber"/>
                              <w:rFonts w:cs="Sakkal Majalla"/>
                              <w:b/>
                              <w:bCs/>
                              <w:sz w:val="28"/>
                              <w:szCs w:val="28"/>
                              <w:rtl/>
                            </w:rPr>
                            <w:fldChar w:fldCharType="separate"/>
                          </w:r>
                          <w:r w:rsidR="00542304">
                            <w:rPr>
                              <w:rStyle w:val="PageNumber"/>
                              <w:rFonts w:cs="Sakkal Majalla"/>
                              <w:b/>
                              <w:bCs/>
                              <w:noProof/>
                              <w:sz w:val="28"/>
                              <w:szCs w:val="28"/>
                              <w:rtl/>
                            </w:rPr>
                            <w:t>2</w:t>
                          </w:r>
                          <w:r w:rsidRPr="00C10AE1">
                            <w:rPr>
                              <w:rStyle w:val="PageNumber"/>
                              <w:rFonts w:cs="Sakkal Majalla"/>
                              <w:b/>
                              <w:bCs/>
                              <w:sz w:val="28"/>
                              <w:szCs w:val="28"/>
                              <w:rtl/>
                            </w:rPr>
                            <w:fldChar w:fldCharType="end"/>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CE9383F" id="_x0000_t202" coordsize="21600,21600" o:spt="202" path="m,l,21600r21600,l21600,xe">
              <v:stroke joinstyle="miter"/>
              <v:path gradientshapeok="t" o:connecttype="rect"/>
            </v:shapetype>
            <v:shape id="مربع نص 13" o:spid="_x0000_s1026" type="#_x0000_t202" style="position:absolute;left:0;text-align:left;margin-left:8.9pt;margin-top:-2.15pt;width:36.7pt;height:23.9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" filled="f" stroked="f" strokeweight=".5pt">
              <v:textbox>
                <w:txbxContent>
                  <w:p w14:paraId="57143650" w14:textId="77777777" w:rsidR="006E3910" w:rsidRPr="00C10AE1" w:rsidRDefault="006E3910" w:rsidP="00C10AE1">
                    <w:pPr>
                      <w:spacing w:before="0" w:line="216" w:lineRule="auto"/>
                      <w:ind w:firstLine="0"/>
                      <w:jc w:val="center"/>
                      <w:rPr>
                        <w:rFonts w:cs="Sakkal Majalla"/>
                        <w:b/>
                        <w:bCs/>
                        <w:sz w:val="28"/>
                        <w:szCs w:val="28"/>
                      </w:rPr>
                    </w:pPr>
                    <w:r w:rsidRPr="00C10AE1">
                      <w:rPr>
                        <w:rStyle w:val="PageNumber"/>
                        <w:rFonts w:cs="Sakkal Majalla"/>
                        <w:b/>
                        <w:bCs/>
                        <w:sz w:val="28"/>
                        <w:szCs w:val="28"/>
                        <w:rtl/>
                      </w:rPr>
                      <w:fldChar w:fldCharType="begin"/>
                    </w:r>
                    <w:r w:rsidRPr="00C10AE1">
                      <w:rPr>
                        <w:rStyle w:val="PageNumber"/>
                        <w:rFonts w:cs="Sakkal Majalla"/>
                        <w:b/>
                        <w:bCs/>
                        <w:sz w:val="28"/>
                        <w:szCs w:val="28"/>
                      </w:rPr>
                      <w:instrText xml:space="preserve"> PAGE </w:instrText>
                    </w:r>
                    <w:r w:rsidRPr="00C10AE1">
                      <w:rPr>
                        <w:rStyle w:val="PageNumber"/>
                        <w:rFonts w:cs="Sakkal Majalla"/>
                        <w:b/>
                        <w:bCs/>
                        <w:sz w:val="28"/>
                        <w:szCs w:val="28"/>
                        <w:rtl/>
                      </w:rPr>
                      <w:fldChar w:fldCharType="separate"/>
                    </w:r>
                    <w:r w:rsidR="00542304">
                      <w:rPr>
                        <w:rStyle w:val="PageNumber"/>
                        <w:rFonts w:cs="Sakkal Majalla"/>
                        <w:b/>
                        <w:bCs/>
                        <w:noProof/>
                        <w:sz w:val="28"/>
                        <w:szCs w:val="28"/>
                        <w:rtl/>
                      </w:rPr>
                      <w:t>2</w:t>
                    </w:r>
                    <w:r w:rsidRPr="00C10AE1">
                      <w:rPr>
                        <w:rStyle w:val="PageNumber"/>
                        <w:rFonts w:cs="Sakkal Majalla"/>
                        <w:b/>
                        <w:bCs/>
                        <w:sz w:val="28"/>
                        <w:szCs w:val="28"/>
                        <w:rtl/>
                      </w:rPr>
                      <w:fldChar w:fldCharType="end"/>
                    </w:r>
                  </w:p>
                </w:txbxContent>
              </v:textbox>
            </v:shape>
          </w:pict>
        </mc:Fallback>
      </mc:AlternateContent>
    </w:r>
    <w:r w:rsidRPr="00C80C55">
      <w:rPr>
        <w:rFonts w:cs="Sakkal Majalla"/>
        <w:b/>
        <w:bCs/>
        <w:noProof/>
        <w:sz w:val="32"/>
        <w:szCs w:val="26"/>
        <w:rtl/>
      </w:rPr>
      <mc:AlternateContent>
        <mc:Choice Requires="wps">
          <w:drawing>
            <wp:anchor distT="0" distB="0" distL="114300" distR="114300" simplePos="0" relativeHeight="251659264" behindDoc="0" locked="0" layoutInCell="1" allowOverlap="1" wp14:anchorId="6189AC83" wp14:editId="695E6CDF">
              <wp:simplePos x="0" y="0"/>
              <wp:positionH relativeFrom="column">
                <wp:posOffset>113558</wp:posOffset>
              </wp:positionH>
              <wp:positionV relativeFrom="paragraph">
                <wp:posOffset>16347</wp:posOffset>
              </wp:positionV>
              <wp:extent cx="466254" cy="203982"/>
              <wp:effectExtent l="0" t="0" r="10160" b="24765"/>
              <wp:wrapNone/>
              <wp:docPr id="12" name="مخطط انسيابي: معالجة متعاقبة 12"/>
              <wp:cNvGraphicFramePr/>
              <a:graphic xmlns:a="http://schemas.openxmlformats.org/drawingml/2006/main">
                <a:graphicData uri="http://schemas.microsoft.com/office/word/2010/wordprocessingShape">
                  <wps:wsp>
                    <wps:cNvSpPr/>
                    <wps:spPr>
                      <a:xfrm>
                        <a:off x="0" y="0"/>
                        <a:ext cx="466254" cy="203982"/>
                      </a:xfrm>
                      <a:prstGeom prst="flowChartAlternateProcess">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30734209"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مخطط انسيابي: معالجة متعاقبة 12" o:spid="_x0000_s1026" type="#_x0000_t176" style="position:absolute;margin-left:8.95pt;margin-top:1.3pt;width:36.7pt;height:16.0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" filled="f" strokecolor="black [3213]" strokeweight=".5pt"/>
          </w:pict>
        </mc:Fallback>
      </mc:AlternateContent>
    </w:r>
    <w:r w:rsidR="00C80C55" w:rsidRPr="00C80C55">
      <w:rPr>
        <w:rFonts w:cs="Sakkal Majalla"/>
        <w:b/>
        <w:bCs/>
        <w:sz w:val="42"/>
        <w:szCs w:val="44"/>
        <w:rtl/>
      </w:rPr>
      <w:t xml:space="preserve"> </w:t>
    </w:r>
    <w:r w:rsidR="00C80C55" w:rsidRPr="00C80C55">
      <w:rPr>
        <w:rFonts w:cs="Sakkal Majalla"/>
        <w:b/>
        <w:bCs/>
        <w:noProof/>
        <w:sz w:val="32"/>
        <w:szCs w:val="26"/>
        <w:rtl/>
      </w:rPr>
      <w:t>أثر استخدام الذكاء الاصطناعي الظلّي في بيئة العمل على الكفاءة التشغيلية ومخاطر أمن</w:t>
    </w:r>
    <w:r w:rsidR="00C80C55" w:rsidRPr="00C80C55">
      <w:rPr>
        <w:rFonts w:cs="Sakkal Majalla" w:hint="cs"/>
        <w:b/>
        <w:bCs/>
        <w:noProof/>
        <w:sz w:val="32"/>
        <w:szCs w:val="26"/>
        <w:rtl/>
      </w:rPr>
      <w:t xml:space="preserve"> البيانات </w:t>
    </w:r>
    <w:r w:rsidRPr="00C10AE1">
      <w:rPr>
        <w:rFonts w:cs="Sakkal Majalla"/>
        <w:b/>
        <w:bCs/>
        <w:rtl/>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021A1"/>
    <w:multiLevelType w:val="multilevel"/>
    <w:tmpl w:val="CF8EEF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675309"/>
    <w:multiLevelType w:val="multilevel"/>
    <w:tmpl w:val="74EE3C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400329"/>
    <w:multiLevelType w:val="hybridMultilevel"/>
    <w:tmpl w:val="23A00BB6"/>
    <w:lvl w:ilvl="0" w:tplc="9280CA3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404CD1"/>
    <w:multiLevelType w:val="multilevel"/>
    <w:tmpl w:val="57D61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2084FFD"/>
    <w:multiLevelType w:val="multilevel"/>
    <w:tmpl w:val="DC2AB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FD3F2F"/>
    <w:multiLevelType w:val="multilevel"/>
    <w:tmpl w:val="6B0C07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5F6BCA"/>
    <w:multiLevelType w:val="hybridMultilevel"/>
    <w:tmpl w:val="FEC2EE3A"/>
    <w:lvl w:ilvl="0" w:tplc="92BE0E0A">
      <w:start w:val="1"/>
      <w:numFmt w:val="decimal"/>
      <w:lvlText w:val="%1-"/>
      <w:lvlJc w:val="left"/>
      <w:pPr>
        <w:ind w:left="1040" w:hanging="360"/>
      </w:pPr>
      <w:rPr>
        <w:rFonts w:hint="default"/>
      </w:rPr>
    </w:lvl>
    <w:lvl w:ilvl="1" w:tplc="04090019" w:tentative="1">
      <w:start w:val="1"/>
      <w:numFmt w:val="lowerLetter"/>
      <w:lvlText w:val="%2."/>
      <w:lvlJc w:val="left"/>
      <w:pPr>
        <w:ind w:left="1760" w:hanging="360"/>
      </w:pPr>
    </w:lvl>
    <w:lvl w:ilvl="2" w:tplc="0409001B" w:tentative="1">
      <w:start w:val="1"/>
      <w:numFmt w:val="lowerRoman"/>
      <w:lvlText w:val="%3."/>
      <w:lvlJc w:val="right"/>
      <w:pPr>
        <w:ind w:left="2480" w:hanging="180"/>
      </w:pPr>
    </w:lvl>
    <w:lvl w:ilvl="3" w:tplc="0409000F" w:tentative="1">
      <w:start w:val="1"/>
      <w:numFmt w:val="decimal"/>
      <w:lvlText w:val="%4."/>
      <w:lvlJc w:val="left"/>
      <w:pPr>
        <w:ind w:left="3200" w:hanging="360"/>
      </w:pPr>
    </w:lvl>
    <w:lvl w:ilvl="4" w:tplc="04090019" w:tentative="1">
      <w:start w:val="1"/>
      <w:numFmt w:val="lowerLetter"/>
      <w:lvlText w:val="%5."/>
      <w:lvlJc w:val="left"/>
      <w:pPr>
        <w:ind w:left="3920" w:hanging="360"/>
      </w:pPr>
    </w:lvl>
    <w:lvl w:ilvl="5" w:tplc="0409001B" w:tentative="1">
      <w:start w:val="1"/>
      <w:numFmt w:val="lowerRoman"/>
      <w:lvlText w:val="%6."/>
      <w:lvlJc w:val="right"/>
      <w:pPr>
        <w:ind w:left="4640" w:hanging="180"/>
      </w:pPr>
    </w:lvl>
    <w:lvl w:ilvl="6" w:tplc="0409000F" w:tentative="1">
      <w:start w:val="1"/>
      <w:numFmt w:val="decimal"/>
      <w:lvlText w:val="%7."/>
      <w:lvlJc w:val="left"/>
      <w:pPr>
        <w:ind w:left="5360" w:hanging="360"/>
      </w:pPr>
    </w:lvl>
    <w:lvl w:ilvl="7" w:tplc="04090019" w:tentative="1">
      <w:start w:val="1"/>
      <w:numFmt w:val="lowerLetter"/>
      <w:lvlText w:val="%8."/>
      <w:lvlJc w:val="left"/>
      <w:pPr>
        <w:ind w:left="6080" w:hanging="360"/>
      </w:pPr>
    </w:lvl>
    <w:lvl w:ilvl="8" w:tplc="0409001B" w:tentative="1">
      <w:start w:val="1"/>
      <w:numFmt w:val="lowerRoman"/>
      <w:lvlText w:val="%9."/>
      <w:lvlJc w:val="right"/>
      <w:pPr>
        <w:ind w:left="6800" w:hanging="180"/>
      </w:pPr>
    </w:lvl>
  </w:abstractNum>
  <w:abstractNum w:abstractNumId="7" w15:restartNumberingAfterBreak="0">
    <w:nsid w:val="2BA22169"/>
    <w:multiLevelType w:val="multilevel"/>
    <w:tmpl w:val="C8E457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2D41D89"/>
    <w:multiLevelType w:val="multilevel"/>
    <w:tmpl w:val="8CC258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5CC12F0"/>
    <w:multiLevelType w:val="multilevel"/>
    <w:tmpl w:val="54640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7FC74FE"/>
    <w:multiLevelType w:val="multilevel"/>
    <w:tmpl w:val="F7C83C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A2725D4"/>
    <w:multiLevelType w:val="multilevel"/>
    <w:tmpl w:val="E83CCC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A5D4806"/>
    <w:multiLevelType w:val="multilevel"/>
    <w:tmpl w:val="A10E34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FCA763F"/>
    <w:multiLevelType w:val="multilevel"/>
    <w:tmpl w:val="3D6CE3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1843445"/>
    <w:multiLevelType w:val="multilevel"/>
    <w:tmpl w:val="EEEC6D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45869B3"/>
    <w:multiLevelType w:val="multilevel"/>
    <w:tmpl w:val="AD8685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97B1960"/>
    <w:multiLevelType w:val="multilevel"/>
    <w:tmpl w:val="613A68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B0D4F38"/>
    <w:multiLevelType w:val="multilevel"/>
    <w:tmpl w:val="9850D0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B5757E7"/>
    <w:multiLevelType w:val="multilevel"/>
    <w:tmpl w:val="12E07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F4E0402"/>
    <w:multiLevelType w:val="multilevel"/>
    <w:tmpl w:val="BB228D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79206F3"/>
    <w:multiLevelType w:val="multilevel"/>
    <w:tmpl w:val="751898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9D55342"/>
    <w:multiLevelType w:val="multilevel"/>
    <w:tmpl w:val="AE20A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FC36E68"/>
    <w:multiLevelType w:val="multilevel"/>
    <w:tmpl w:val="B0645B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06C1EEE"/>
    <w:multiLevelType w:val="hybridMultilevel"/>
    <w:tmpl w:val="131C6BC8"/>
    <w:lvl w:ilvl="0" w:tplc="49EAFAB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78D00785"/>
    <w:multiLevelType w:val="hybridMultilevel"/>
    <w:tmpl w:val="131C6BC8"/>
    <w:lvl w:ilvl="0" w:tplc="49EAFAB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7D976DF4"/>
    <w:multiLevelType w:val="multilevel"/>
    <w:tmpl w:val="F0B4B020"/>
    <w:lvl w:ilvl="0">
      <w:start w:val="1"/>
      <w:numFmt w:val="decimal"/>
      <w:lvlText w:val="%1."/>
      <w:lvlJc w:val="left"/>
      <w:pPr>
        <w:tabs>
          <w:tab w:val="num" w:pos="990"/>
        </w:tabs>
        <w:ind w:left="99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27020726">
    <w:abstractNumId w:val="24"/>
  </w:num>
  <w:num w:numId="2" w16cid:durableId="746852755">
    <w:abstractNumId w:val="23"/>
  </w:num>
  <w:num w:numId="3" w16cid:durableId="215968547">
    <w:abstractNumId w:val="6"/>
  </w:num>
  <w:num w:numId="4" w16cid:durableId="828911288">
    <w:abstractNumId w:val="2"/>
  </w:num>
  <w:num w:numId="5" w16cid:durableId="432820468">
    <w:abstractNumId w:val="1"/>
  </w:num>
  <w:num w:numId="6" w16cid:durableId="1010107405">
    <w:abstractNumId w:val="7"/>
  </w:num>
  <w:num w:numId="7" w16cid:durableId="314725987">
    <w:abstractNumId w:val="17"/>
  </w:num>
  <w:num w:numId="8" w16cid:durableId="942806207">
    <w:abstractNumId w:val="20"/>
  </w:num>
  <w:num w:numId="9" w16cid:durableId="443158196">
    <w:abstractNumId w:val="9"/>
  </w:num>
  <w:num w:numId="10" w16cid:durableId="1050304576">
    <w:abstractNumId w:val="10"/>
  </w:num>
  <w:num w:numId="11" w16cid:durableId="2086340731">
    <w:abstractNumId w:val="11"/>
  </w:num>
  <w:num w:numId="12" w16cid:durableId="62222703">
    <w:abstractNumId w:val="12"/>
  </w:num>
  <w:num w:numId="13" w16cid:durableId="1072047237">
    <w:abstractNumId w:val="19"/>
  </w:num>
  <w:num w:numId="14" w16cid:durableId="332073651">
    <w:abstractNumId w:val="4"/>
  </w:num>
  <w:num w:numId="15" w16cid:durableId="430004561">
    <w:abstractNumId w:val="13"/>
  </w:num>
  <w:num w:numId="16" w16cid:durableId="2057731196">
    <w:abstractNumId w:val="14"/>
  </w:num>
  <w:num w:numId="17" w16cid:durableId="1073040734">
    <w:abstractNumId w:val="22"/>
  </w:num>
  <w:num w:numId="18" w16cid:durableId="20014029">
    <w:abstractNumId w:val="21"/>
  </w:num>
  <w:num w:numId="19" w16cid:durableId="1664233859">
    <w:abstractNumId w:val="5"/>
  </w:num>
  <w:num w:numId="20" w16cid:durableId="707028072">
    <w:abstractNumId w:val="15"/>
  </w:num>
  <w:num w:numId="21" w16cid:durableId="632178674">
    <w:abstractNumId w:val="18"/>
  </w:num>
  <w:num w:numId="22" w16cid:durableId="49499339">
    <w:abstractNumId w:val="16"/>
  </w:num>
  <w:num w:numId="23" w16cid:durableId="1552497288">
    <w:abstractNumId w:val="0"/>
  </w:num>
  <w:num w:numId="24" w16cid:durableId="1192762788">
    <w:abstractNumId w:val="3"/>
  </w:num>
  <w:num w:numId="25" w16cid:durableId="349374920">
    <w:abstractNumId w:val="25"/>
  </w:num>
  <w:num w:numId="26" w16cid:durableId="9243276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gutterAtTop/>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D1"/>
    <w:rsid w:val="000253F1"/>
    <w:rsid w:val="00033178"/>
    <w:rsid w:val="00043F24"/>
    <w:rsid w:val="00091DFB"/>
    <w:rsid w:val="00095096"/>
    <w:rsid w:val="0009544C"/>
    <w:rsid w:val="000C2A93"/>
    <w:rsid w:val="000E09D8"/>
    <w:rsid w:val="001149B7"/>
    <w:rsid w:val="00140072"/>
    <w:rsid w:val="001430F1"/>
    <w:rsid w:val="001549D1"/>
    <w:rsid w:val="0018675B"/>
    <w:rsid w:val="00196C04"/>
    <w:rsid w:val="001E7357"/>
    <w:rsid w:val="001F1429"/>
    <w:rsid w:val="002270A8"/>
    <w:rsid w:val="0026210E"/>
    <w:rsid w:val="002C3F10"/>
    <w:rsid w:val="00316851"/>
    <w:rsid w:val="00317B67"/>
    <w:rsid w:val="00376EFC"/>
    <w:rsid w:val="003A6632"/>
    <w:rsid w:val="003B3F68"/>
    <w:rsid w:val="003F10CC"/>
    <w:rsid w:val="00411038"/>
    <w:rsid w:val="00414D52"/>
    <w:rsid w:val="0041515F"/>
    <w:rsid w:val="004216F3"/>
    <w:rsid w:val="00423EB4"/>
    <w:rsid w:val="00457AAD"/>
    <w:rsid w:val="00474B5A"/>
    <w:rsid w:val="004A53C7"/>
    <w:rsid w:val="004C010B"/>
    <w:rsid w:val="004E5AA9"/>
    <w:rsid w:val="00515BD4"/>
    <w:rsid w:val="00542304"/>
    <w:rsid w:val="00544A7E"/>
    <w:rsid w:val="0054561D"/>
    <w:rsid w:val="00557BB3"/>
    <w:rsid w:val="0056467E"/>
    <w:rsid w:val="00595627"/>
    <w:rsid w:val="005B0CD0"/>
    <w:rsid w:val="005D432A"/>
    <w:rsid w:val="005E3531"/>
    <w:rsid w:val="006202EC"/>
    <w:rsid w:val="006C3673"/>
    <w:rsid w:val="006E3910"/>
    <w:rsid w:val="006F72AA"/>
    <w:rsid w:val="00715658"/>
    <w:rsid w:val="0078289A"/>
    <w:rsid w:val="007A23E1"/>
    <w:rsid w:val="007B1FF3"/>
    <w:rsid w:val="007E0BCA"/>
    <w:rsid w:val="007E1FD4"/>
    <w:rsid w:val="007E3C17"/>
    <w:rsid w:val="007F4A55"/>
    <w:rsid w:val="008114A9"/>
    <w:rsid w:val="008545C6"/>
    <w:rsid w:val="008561CF"/>
    <w:rsid w:val="008A1D56"/>
    <w:rsid w:val="008C3FF7"/>
    <w:rsid w:val="00901C2E"/>
    <w:rsid w:val="00912959"/>
    <w:rsid w:val="0095566A"/>
    <w:rsid w:val="00966259"/>
    <w:rsid w:val="009E0078"/>
    <w:rsid w:val="009E5637"/>
    <w:rsid w:val="00A04E25"/>
    <w:rsid w:val="00A078EF"/>
    <w:rsid w:val="00A33786"/>
    <w:rsid w:val="00A518B1"/>
    <w:rsid w:val="00A53179"/>
    <w:rsid w:val="00A65200"/>
    <w:rsid w:val="00A72E69"/>
    <w:rsid w:val="00AA47DE"/>
    <w:rsid w:val="00AB2F04"/>
    <w:rsid w:val="00AC7FBB"/>
    <w:rsid w:val="00B10B16"/>
    <w:rsid w:val="00B13619"/>
    <w:rsid w:val="00B31121"/>
    <w:rsid w:val="00B31E00"/>
    <w:rsid w:val="00B47693"/>
    <w:rsid w:val="00B72CAE"/>
    <w:rsid w:val="00BB693B"/>
    <w:rsid w:val="00BC20E3"/>
    <w:rsid w:val="00BD479B"/>
    <w:rsid w:val="00BE7107"/>
    <w:rsid w:val="00C0451F"/>
    <w:rsid w:val="00C10AE1"/>
    <w:rsid w:val="00C346B2"/>
    <w:rsid w:val="00C44B71"/>
    <w:rsid w:val="00C44DDB"/>
    <w:rsid w:val="00C64EF5"/>
    <w:rsid w:val="00C80C55"/>
    <w:rsid w:val="00C84F79"/>
    <w:rsid w:val="00CA72B8"/>
    <w:rsid w:val="00CB39CF"/>
    <w:rsid w:val="00CB5D11"/>
    <w:rsid w:val="00CE6D35"/>
    <w:rsid w:val="00CE7CE1"/>
    <w:rsid w:val="00D07E7E"/>
    <w:rsid w:val="00D425C9"/>
    <w:rsid w:val="00D55A1D"/>
    <w:rsid w:val="00D56104"/>
    <w:rsid w:val="00D63B96"/>
    <w:rsid w:val="00D64D64"/>
    <w:rsid w:val="00DA3CE0"/>
    <w:rsid w:val="00DC3B65"/>
    <w:rsid w:val="00DE735F"/>
    <w:rsid w:val="00E354B4"/>
    <w:rsid w:val="00EA43B5"/>
    <w:rsid w:val="00EA5652"/>
    <w:rsid w:val="00F07E8F"/>
    <w:rsid w:val="00F724B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3DEA62"/>
  <w15:chartTrackingRefBased/>
  <w15:docId w15:val="{A00F6343-5950-428A-B980-21D1D8396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uiPriority="9"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5BD4"/>
    <w:pPr>
      <w:bidi/>
      <w:spacing w:before="120" w:after="0" w:line="240" w:lineRule="auto"/>
      <w:ind w:firstLine="454"/>
      <w:jc w:val="lowKashida"/>
    </w:pPr>
    <w:rPr>
      <w:rFonts w:ascii="Sakkal Majalla" w:hAnsi="Sakkal Majalla" w:cs="Traditional Arabic"/>
      <w:sz w:val="34"/>
      <w:szCs w:val="36"/>
    </w:rPr>
  </w:style>
  <w:style w:type="paragraph" w:styleId="Heading1">
    <w:name w:val="heading 1"/>
    <w:basedOn w:val="Normal"/>
    <w:next w:val="Normal"/>
    <w:link w:val="Heading1Char"/>
    <w:uiPriority w:val="9"/>
    <w:qFormat/>
    <w:rsid w:val="004216F3"/>
    <w:pPr>
      <w:keepNext/>
      <w:keepLines/>
      <w:pageBreakBefore/>
      <w:spacing w:before="240" w:after="120"/>
      <w:ind w:firstLine="0"/>
      <w:jc w:val="center"/>
      <w:outlineLvl w:val="0"/>
    </w:pPr>
    <w:rPr>
      <w:rFonts w:asciiTheme="majorHAnsi" w:eastAsiaTheme="majorEastAsia" w:hAnsiTheme="majorHAnsi" w:cs="PT Bold Heading"/>
      <w:szCs w:val="40"/>
    </w:rPr>
  </w:style>
  <w:style w:type="paragraph" w:styleId="Heading2">
    <w:name w:val="heading 2"/>
    <w:basedOn w:val="Normal"/>
    <w:next w:val="Normal"/>
    <w:link w:val="Heading2Char"/>
    <w:uiPriority w:val="9"/>
    <w:qFormat/>
    <w:rsid w:val="008A1D56"/>
    <w:pPr>
      <w:keepNext/>
      <w:keepLines/>
      <w:spacing w:before="240" w:after="120"/>
      <w:ind w:firstLine="0"/>
      <w:outlineLvl w:val="1"/>
    </w:pPr>
    <w:rPr>
      <w:rFonts w:asciiTheme="majorHAnsi" w:eastAsiaTheme="majorEastAsia" w:hAnsiTheme="majorHAnsi"/>
      <w:bCs/>
      <w:szCs w:val="40"/>
    </w:rPr>
  </w:style>
  <w:style w:type="paragraph" w:styleId="Heading3">
    <w:name w:val="heading 3"/>
    <w:basedOn w:val="Normal"/>
    <w:next w:val="Normal"/>
    <w:link w:val="Heading3Char"/>
    <w:uiPriority w:val="9"/>
    <w:qFormat/>
    <w:rsid w:val="00A65200"/>
    <w:pPr>
      <w:keepNext/>
      <w:keepLines/>
      <w:ind w:left="284" w:firstLine="0"/>
      <w:outlineLvl w:val="2"/>
    </w:pPr>
    <w:rPr>
      <w:rFonts w:asciiTheme="majorHAnsi" w:eastAsiaTheme="majorEastAsia" w:hAnsiTheme="majorHAnsi"/>
      <w:bCs/>
      <w:sz w:val="24"/>
    </w:rPr>
  </w:style>
  <w:style w:type="paragraph" w:styleId="Heading4">
    <w:name w:val="heading 4"/>
    <w:basedOn w:val="Normal"/>
    <w:next w:val="Normal"/>
    <w:link w:val="Heading4Char"/>
    <w:uiPriority w:val="9"/>
    <w:qFormat/>
    <w:rsid w:val="00A65200"/>
    <w:pPr>
      <w:keepNext/>
      <w:keepLines/>
      <w:ind w:left="397" w:firstLine="0"/>
      <w:outlineLvl w:val="3"/>
    </w:pPr>
    <w:rPr>
      <w:rFonts w:asciiTheme="majorHAnsi" w:eastAsiaTheme="majorEastAsia" w:hAnsiTheme="majorHAnsi"/>
      <w:bCs/>
      <w:i/>
    </w:rPr>
  </w:style>
  <w:style w:type="paragraph" w:styleId="Heading5">
    <w:name w:val="heading 5"/>
    <w:basedOn w:val="Normal"/>
    <w:next w:val="Normal"/>
    <w:link w:val="Heading5Char"/>
    <w:uiPriority w:val="9"/>
    <w:unhideWhenUsed/>
    <w:qFormat/>
    <w:rsid w:val="00A65200"/>
    <w:pPr>
      <w:ind w:left="510" w:firstLine="0"/>
      <w:outlineLvl w:val="4"/>
    </w:pPr>
    <w:rPr>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6F3"/>
    <w:rPr>
      <w:rFonts w:asciiTheme="majorHAnsi" w:eastAsiaTheme="majorEastAsia" w:hAnsiTheme="majorHAnsi" w:cs="PT Bold Heading"/>
      <w:sz w:val="32"/>
      <w:szCs w:val="40"/>
    </w:rPr>
  </w:style>
  <w:style w:type="character" w:customStyle="1" w:styleId="Heading2Char">
    <w:name w:val="Heading 2 Char"/>
    <w:basedOn w:val="DefaultParagraphFont"/>
    <w:link w:val="Heading2"/>
    <w:uiPriority w:val="9"/>
    <w:rsid w:val="008A1D56"/>
    <w:rPr>
      <w:rFonts w:asciiTheme="majorHAnsi" w:eastAsiaTheme="majorEastAsia" w:hAnsiTheme="majorHAnsi" w:cs="Traditional Arabic"/>
      <w:bCs/>
      <w:sz w:val="34"/>
      <w:szCs w:val="40"/>
    </w:rPr>
  </w:style>
  <w:style w:type="character" w:customStyle="1" w:styleId="Heading3Char">
    <w:name w:val="Heading 3 Char"/>
    <w:basedOn w:val="DefaultParagraphFont"/>
    <w:link w:val="Heading3"/>
    <w:uiPriority w:val="9"/>
    <w:rsid w:val="00A65200"/>
    <w:rPr>
      <w:rFonts w:asciiTheme="majorHAnsi" w:eastAsiaTheme="majorEastAsia" w:hAnsiTheme="majorHAnsi" w:cs="Traditional Arabic"/>
      <w:bCs/>
      <w:sz w:val="24"/>
      <w:szCs w:val="36"/>
    </w:rPr>
  </w:style>
  <w:style w:type="character" w:customStyle="1" w:styleId="Heading4Char">
    <w:name w:val="Heading 4 Char"/>
    <w:basedOn w:val="DefaultParagraphFont"/>
    <w:link w:val="Heading4"/>
    <w:uiPriority w:val="9"/>
    <w:rsid w:val="00A65200"/>
    <w:rPr>
      <w:rFonts w:asciiTheme="majorHAnsi" w:eastAsiaTheme="majorEastAsia" w:hAnsiTheme="majorHAnsi" w:cs="Traditional Arabic"/>
      <w:bCs/>
      <w:i/>
      <w:sz w:val="26"/>
      <w:szCs w:val="36"/>
    </w:rPr>
  </w:style>
  <w:style w:type="character" w:customStyle="1" w:styleId="Heading5Char">
    <w:name w:val="Heading 5 Char"/>
    <w:basedOn w:val="DefaultParagraphFont"/>
    <w:link w:val="Heading5"/>
    <w:uiPriority w:val="9"/>
    <w:rsid w:val="00A65200"/>
    <w:rPr>
      <w:rFonts w:ascii="Times New Roman" w:hAnsi="Times New Roman" w:cs="Traditional Arabic"/>
      <w:bCs/>
      <w:sz w:val="26"/>
      <w:szCs w:val="36"/>
    </w:rPr>
  </w:style>
  <w:style w:type="paragraph" w:styleId="CommentText">
    <w:name w:val="annotation text"/>
    <w:basedOn w:val="Normal"/>
    <w:link w:val="CommentTextChar"/>
    <w:uiPriority w:val="99"/>
    <w:unhideWhenUsed/>
    <w:rsid w:val="00C44DDB"/>
    <w:pPr>
      <w:spacing w:before="0" w:after="160"/>
      <w:ind w:firstLine="720"/>
      <w:jc w:val="left"/>
    </w:pPr>
    <w:rPr>
      <w:rFonts w:cs="AAA GoldenLotus"/>
      <w:sz w:val="20"/>
      <w:szCs w:val="28"/>
    </w:rPr>
  </w:style>
  <w:style w:type="character" w:customStyle="1" w:styleId="CommentTextChar">
    <w:name w:val="Comment Text Char"/>
    <w:basedOn w:val="DefaultParagraphFont"/>
    <w:link w:val="CommentText"/>
    <w:uiPriority w:val="99"/>
    <w:rsid w:val="00C44DDB"/>
    <w:rPr>
      <w:rFonts w:cs="AAA GoldenLotus"/>
      <w:sz w:val="20"/>
      <w:szCs w:val="28"/>
    </w:rPr>
  </w:style>
  <w:style w:type="paragraph" w:styleId="Header">
    <w:name w:val="header"/>
    <w:basedOn w:val="Normal"/>
    <w:link w:val="HeaderChar"/>
    <w:uiPriority w:val="99"/>
    <w:unhideWhenUsed/>
    <w:rsid w:val="00D425C9"/>
    <w:pPr>
      <w:pBdr>
        <w:bottom w:val="double" w:sz="4" w:space="1" w:color="auto"/>
      </w:pBdr>
      <w:tabs>
        <w:tab w:val="center" w:pos="4153"/>
        <w:tab w:val="right" w:pos="8306"/>
      </w:tabs>
      <w:spacing w:before="0"/>
      <w:ind w:firstLine="0"/>
    </w:pPr>
    <w:rPr>
      <w:szCs w:val="28"/>
    </w:rPr>
  </w:style>
  <w:style w:type="character" w:customStyle="1" w:styleId="HeaderChar">
    <w:name w:val="Header Char"/>
    <w:basedOn w:val="DefaultParagraphFont"/>
    <w:link w:val="Header"/>
    <w:uiPriority w:val="99"/>
    <w:rsid w:val="00D425C9"/>
    <w:rPr>
      <w:rFonts w:cs="Traditional Arabic"/>
      <w:szCs w:val="28"/>
    </w:rPr>
  </w:style>
  <w:style w:type="paragraph" w:styleId="Footer">
    <w:name w:val="footer"/>
    <w:basedOn w:val="Normal"/>
    <w:link w:val="FooterChar"/>
    <w:uiPriority w:val="99"/>
    <w:unhideWhenUsed/>
    <w:rsid w:val="005E3531"/>
    <w:pPr>
      <w:tabs>
        <w:tab w:val="center" w:pos="4153"/>
        <w:tab w:val="right" w:pos="8306"/>
      </w:tabs>
      <w:spacing w:before="0"/>
    </w:pPr>
  </w:style>
  <w:style w:type="character" w:customStyle="1" w:styleId="FooterChar">
    <w:name w:val="Footer Char"/>
    <w:basedOn w:val="DefaultParagraphFont"/>
    <w:link w:val="Footer"/>
    <w:uiPriority w:val="99"/>
    <w:rsid w:val="005E3531"/>
    <w:rPr>
      <w:rFonts w:cs="Traditional Arabic"/>
      <w:szCs w:val="36"/>
    </w:rPr>
  </w:style>
  <w:style w:type="character" w:styleId="FootnoteReference">
    <w:name w:val="footnote reference"/>
    <w:basedOn w:val="DefaultParagraphFont"/>
    <w:rsid w:val="005E3531"/>
    <w:rPr>
      <w:rFonts w:ascii="Traditional Arabic" w:hAnsi="Traditional Arabic" w:cs="Traditional Arabic"/>
      <w:position w:val="0"/>
      <w:sz w:val="32"/>
      <w:szCs w:val="36"/>
      <w:vertAlign w:val="superscript"/>
    </w:rPr>
  </w:style>
  <w:style w:type="paragraph" w:styleId="FootnoteText">
    <w:name w:val="footnote text"/>
    <w:basedOn w:val="Normal"/>
    <w:link w:val="FootnoteTextChar"/>
    <w:uiPriority w:val="99"/>
    <w:unhideWhenUsed/>
    <w:rsid w:val="00515BD4"/>
    <w:pPr>
      <w:spacing w:before="0"/>
      <w:ind w:left="340" w:hanging="340"/>
    </w:pPr>
    <w:rPr>
      <w:rFonts w:ascii="Traditional Arabic" w:hAnsi="Traditional Arabic"/>
      <w:sz w:val="24"/>
      <w:szCs w:val="28"/>
    </w:rPr>
  </w:style>
  <w:style w:type="character" w:customStyle="1" w:styleId="FootnoteTextChar">
    <w:name w:val="Footnote Text Char"/>
    <w:basedOn w:val="DefaultParagraphFont"/>
    <w:link w:val="FootnoteText"/>
    <w:uiPriority w:val="99"/>
    <w:rsid w:val="00515BD4"/>
    <w:rPr>
      <w:rFonts w:ascii="Traditional Arabic" w:hAnsi="Traditional Arabic" w:cs="Traditional Arabic"/>
      <w:sz w:val="24"/>
      <w:szCs w:val="28"/>
    </w:rPr>
  </w:style>
  <w:style w:type="table" w:styleId="TableGrid">
    <w:name w:val="Table Grid"/>
    <w:basedOn w:val="TableNormal"/>
    <w:uiPriority w:val="39"/>
    <w:rsid w:val="00D425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قصيدة"/>
    <w:basedOn w:val="Normal"/>
    <w:uiPriority w:val="9"/>
    <w:rsid w:val="00C44B71"/>
    <w:pPr>
      <w:spacing w:before="0"/>
      <w:ind w:firstLine="0"/>
    </w:pPr>
  </w:style>
  <w:style w:type="paragraph" w:styleId="Title">
    <w:name w:val="Title"/>
    <w:basedOn w:val="Normal"/>
    <w:next w:val="Normal"/>
    <w:link w:val="TitleChar"/>
    <w:uiPriority w:val="10"/>
    <w:qFormat/>
    <w:rsid w:val="00140072"/>
    <w:pPr>
      <w:spacing w:before="0"/>
      <w:ind w:firstLine="0"/>
      <w:contextualSpacing/>
      <w:jc w:val="center"/>
    </w:pPr>
    <w:rPr>
      <w:rFonts w:asciiTheme="majorHAnsi" w:eastAsiaTheme="majorEastAsia" w:hAnsiTheme="majorHAnsi" w:cs="PT Bold Heading"/>
      <w:spacing w:val="-10"/>
      <w:kern w:val="28"/>
      <w:sz w:val="56"/>
      <w:szCs w:val="72"/>
    </w:rPr>
  </w:style>
  <w:style w:type="character" w:customStyle="1" w:styleId="TitleChar">
    <w:name w:val="Title Char"/>
    <w:basedOn w:val="DefaultParagraphFont"/>
    <w:link w:val="Title"/>
    <w:uiPriority w:val="10"/>
    <w:rsid w:val="00140072"/>
    <w:rPr>
      <w:rFonts w:asciiTheme="majorHAnsi" w:eastAsiaTheme="majorEastAsia" w:hAnsiTheme="majorHAnsi" w:cs="PT Bold Heading"/>
      <w:spacing w:val="-10"/>
      <w:kern w:val="28"/>
      <w:sz w:val="56"/>
      <w:szCs w:val="72"/>
    </w:rPr>
  </w:style>
  <w:style w:type="paragraph" w:customStyle="1" w:styleId="a0">
    <w:name w:val="كليشة"/>
    <w:rsid w:val="00140072"/>
    <w:pPr>
      <w:jc w:val="center"/>
    </w:pPr>
    <w:rPr>
      <w:rFonts w:ascii="Sakkal Majalla" w:hAnsi="Sakkal Majalla" w:cs="Traditional Arabic"/>
      <w:sz w:val="28"/>
      <w:szCs w:val="32"/>
    </w:rPr>
  </w:style>
  <w:style w:type="paragraph" w:customStyle="1" w:styleId="a1">
    <w:name w:val="صفحة العنوان"/>
    <w:rsid w:val="00140072"/>
    <w:pPr>
      <w:spacing w:after="0" w:line="240" w:lineRule="auto"/>
      <w:jc w:val="center"/>
    </w:pPr>
    <w:rPr>
      <w:rFonts w:ascii="Sakkal Majalla" w:hAnsi="Sakkal Majalla" w:cs="Traditional Arabic"/>
      <w:b/>
      <w:bCs/>
      <w:sz w:val="32"/>
      <w:szCs w:val="36"/>
    </w:rPr>
  </w:style>
  <w:style w:type="paragraph" w:styleId="BalloonText">
    <w:name w:val="Balloon Text"/>
    <w:basedOn w:val="Normal"/>
    <w:link w:val="BalloonTextChar"/>
    <w:uiPriority w:val="99"/>
    <w:semiHidden/>
    <w:unhideWhenUsed/>
    <w:rsid w:val="004216F3"/>
    <w:pPr>
      <w:spacing w:before="0"/>
    </w:pPr>
    <w:rPr>
      <w:rFonts w:ascii="Tahoma" w:hAnsi="Tahoma" w:cs="Tahoma"/>
      <w:sz w:val="18"/>
      <w:szCs w:val="18"/>
    </w:rPr>
  </w:style>
  <w:style w:type="character" w:customStyle="1" w:styleId="BalloonTextChar">
    <w:name w:val="Balloon Text Char"/>
    <w:basedOn w:val="DefaultParagraphFont"/>
    <w:link w:val="BalloonText"/>
    <w:uiPriority w:val="99"/>
    <w:semiHidden/>
    <w:rsid w:val="004216F3"/>
    <w:rPr>
      <w:rFonts w:ascii="Tahoma" w:hAnsi="Tahoma" w:cs="Tahoma"/>
      <w:sz w:val="18"/>
      <w:szCs w:val="18"/>
    </w:rPr>
  </w:style>
  <w:style w:type="character" w:styleId="Strong">
    <w:name w:val="Strong"/>
    <w:basedOn w:val="DefaultParagraphFont"/>
    <w:uiPriority w:val="22"/>
    <w:qFormat/>
    <w:rsid w:val="00D63B96"/>
    <w:rPr>
      <w:b/>
      <w:bCs/>
    </w:rPr>
  </w:style>
  <w:style w:type="character" w:styleId="PageNumber">
    <w:name w:val="page number"/>
    <w:basedOn w:val="DefaultParagraphFont"/>
    <w:uiPriority w:val="99"/>
    <w:semiHidden/>
    <w:unhideWhenUsed/>
    <w:rsid w:val="00912959"/>
  </w:style>
  <w:style w:type="paragraph" w:styleId="NoSpacing">
    <w:name w:val="No Spacing"/>
    <w:link w:val="NoSpacingChar"/>
    <w:uiPriority w:val="1"/>
    <w:qFormat/>
    <w:rsid w:val="008561CF"/>
    <w:pPr>
      <w:bidi/>
      <w:spacing w:after="0" w:line="240" w:lineRule="auto"/>
    </w:pPr>
    <w:rPr>
      <w:rFonts w:eastAsiaTheme="minorEastAsia"/>
    </w:rPr>
  </w:style>
  <w:style w:type="character" w:customStyle="1" w:styleId="NoSpacingChar">
    <w:name w:val="No Spacing Char"/>
    <w:basedOn w:val="DefaultParagraphFont"/>
    <w:link w:val="NoSpacing"/>
    <w:uiPriority w:val="1"/>
    <w:rsid w:val="008561CF"/>
    <w:rPr>
      <w:rFonts w:eastAsiaTheme="minorEastAsia"/>
    </w:rPr>
  </w:style>
  <w:style w:type="paragraph" w:customStyle="1" w:styleId="a2">
    <w:name w:val="عنوان جانبي"/>
    <w:basedOn w:val="Normal"/>
    <w:link w:val="Char"/>
    <w:qFormat/>
    <w:rsid w:val="00B31121"/>
    <w:pPr>
      <w:spacing w:before="0" w:line="228" w:lineRule="auto"/>
      <w:ind w:firstLine="0"/>
      <w:jc w:val="center"/>
    </w:pPr>
    <w:rPr>
      <w:rFonts w:cs="Sakkal Majalla"/>
      <w:b/>
      <w:bCs/>
      <w:sz w:val="24"/>
      <w:szCs w:val="24"/>
    </w:rPr>
  </w:style>
  <w:style w:type="character" w:customStyle="1" w:styleId="Char">
    <w:name w:val="عنوان جانبي Char"/>
    <w:basedOn w:val="DefaultParagraphFont"/>
    <w:link w:val="a2"/>
    <w:rsid w:val="00B31121"/>
    <w:rPr>
      <w:rFonts w:ascii="Sakkal Majalla" w:hAnsi="Sakkal Majalla" w:cs="Sakkal Majalla"/>
      <w:b/>
      <w:bCs/>
      <w:sz w:val="24"/>
      <w:szCs w:val="24"/>
    </w:rPr>
  </w:style>
  <w:style w:type="paragraph" w:styleId="ListParagraph">
    <w:name w:val="List Paragraph"/>
    <w:basedOn w:val="Normal"/>
    <w:uiPriority w:val="34"/>
    <w:qFormat/>
    <w:rsid w:val="00DA3CE0"/>
    <w:pPr>
      <w:ind w:left="720"/>
      <w:contextualSpacing/>
    </w:pPr>
  </w:style>
  <w:style w:type="paragraph" w:customStyle="1" w:styleId="msonormal0">
    <w:name w:val="msonormal"/>
    <w:basedOn w:val="Normal"/>
    <w:rsid w:val="006E3910"/>
    <w:pPr>
      <w:bidi w:val="0"/>
      <w:spacing w:before="100" w:beforeAutospacing="1" w:after="100" w:afterAutospacing="1"/>
      <w:ind w:firstLine="0"/>
      <w:jc w:val="left"/>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6E3910"/>
    <w:rPr>
      <w:color w:val="0000FF"/>
      <w:u w:val="single"/>
    </w:rPr>
  </w:style>
  <w:style w:type="character" w:customStyle="1" w:styleId="HTMLPreformattedChar">
    <w:name w:val="HTML Preformatted Char"/>
    <w:basedOn w:val="DefaultParagraphFont"/>
    <w:link w:val="HTMLPreformatted"/>
    <w:uiPriority w:val="99"/>
    <w:semiHidden/>
    <w:rsid w:val="006E3910"/>
    <w:rPr>
      <w:rFonts w:ascii="Courier New" w:eastAsia="Times New Roman" w:hAnsi="Courier New" w:cs="Courier New"/>
      <w:sz w:val="20"/>
      <w:szCs w:val="20"/>
    </w:rPr>
  </w:style>
  <w:style w:type="paragraph" w:styleId="HTMLPreformatted">
    <w:name w:val="HTML Preformatted"/>
    <w:basedOn w:val="Normal"/>
    <w:link w:val="HTMLPreformattedChar"/>
    <w:uiPriority w:val="99"/>
    <w:semiHidden/>
    <w:unhideWhenUsed/>
    <w:rsid w:val="006E3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before="0"/>
      <w:ind w:firstLine="0"/>
      <w:jc w:val="left"/>
    </w:pPr>
    <w:rPr>
      <w:rFonts w:ascii="Courier New" w:eastAsia="Times New Roman" w:hAnsi="Courier New" w:cs="Courier New"/>
      <w:sz w:val="20"/>
      <w:szCs w:val="20"/>
    </w:rPr>
  </w:style>
  <w:style w:type="character" w:styleId="Emphasis">
    <w:name w:val="Emphasis"/>
    <w:basedOn w:val="DefaultParagraphFont"/>
    <w:uiPriority w:val="20"/>
    <w:qFormat/>
    <w:rsid w:val="006E391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574135">
      <w:bodyDiv w:val="1"/>
      <w:marLeft w:val="0"/>
      <w:marRight w:val="0"/>
      <w:marTop w:val="0"/>
      <w:marBottom w:val="0"/>
      <w:divBdr>
        <w:top w:val="none" w:sz="0" w:space="0" w:color="auto"/>
        <w:left w:val="none" w:sz="0" w:space="0" w:color="auto"/>
        <w:bottom w:val="none" w:sz="0" w:space="0" w:color="auto"/>
        <w:right w:val="none" w:sz="0" w:space="0" w:color="auto"/>
      </w:divBdr>
      <w:divsChild>
        <w:div w:id="1236861876">
          <w:marLeft w:val="0"/>
          <w:marRight w:val="0"/>
          <w:marTop w:val="0"/>
          <w:marBottom w:val="0"/>
          <w:divBdr>
            <w:top w:val="none" w:sz="0" w:space="0" w:color="auto"/>
            <w:left w:val="none" w:sz="0" w:space="0" w:color="auto"/>
            <w:bottom w:val="none" w:sz="0" w:space="0" w:color="auto"/>
            <w:right w:val="none" w:sz="0" w:space="0" w:color="auto"/>
          </w:divBdr>
          <w:divsChild>
            <w:div w:id="368336424">
              <w:marLeft w:val="0"/>
              <w:marRight w:val="0"/>
              <w:marTop w:val="0"/>
              <w:marBottom w:val="0"/>
              <w:divBdr>
                <w:top w:val="none" w:sz="0" w:space="0" w:color="auto"/>
                <w:left w:val="none" w:sz="0" w:space="0" w:color="auto"/>
                <w:bottom w:val="none" w:sz="0" w:space="0" w:color="auto"/>
                <w:right w:val="none" w:sz="0" w:space="0" w:color="auto"/>
              </w:divBdr>
              <w:divsChild>
                <w:div w:id="192501463">
                  <w:marLeft w:val="0"/>
                  <w:marRight w:val="0"/>
                  <w:marTop w:val="240"/>
                  <w:marBottom w:val="240"/>
                  <w:divBdr>
                    <w:top w:val="none" w:sz="0" w:space="0" w:color="auto"/>
                    <w:left w:val="none" w:sz="0" w:space="0" w:color="auto"/>
                    <w:bottom w:val="none" w:sz="0" w:space="0" w:color="auto"/>
                    <w:right w:val="none" w:sz="0" w:space="0" w:color="auto"/>
                  </w:divBdr>
                </w:div>
                <w:div w:id="629435026">
                  <w:marLeft w:val="0"/>
                  <w:marRight w:val="0"/>
                  <w:marTop w:val="195"/>
                  <w:marBottom w:val="0"/>
                  <w:divBdr>
                    <w:top w:val="none" w:sz="0" w:space="0" w:color="auto"/>
                    <w:left w:val="none" w:sz="0" w:space="0" w:color="auto"/>
                    <w:bottom w:val="none" w:sz="0" w:space="0" w:color="auto"/>
                    <w:right w:val="none" w:sz="0" w:space="0" w:color="auto"/>
                  </w:divBdr>
                  <w:divsChild>
                    <w:div w:id="1130514198">
                      <w:marLeft w:val="0"/>
                      <w:marRight w:val="0"/>
                      <w:marTop w:val="0"/>
                      <w:marBottom w:val="0"/>
                      <w:divBdr>
                        <w:top w:val="none" w:sz="0" w:space="0" w:color="auto"/>
                        <w:left w:val="none" w:sz="0" w:space="0" w:color="auto"/>
                        <w:bottom w:val="none" w:sz="0" w:space="0" w:color="auto"/>
                        <w:right w:val="none" w:sz="0" w:space="0" w:color="auto"/>
                      </w:divBdr>
                      <w:divsChild>
                        <w:div w:id="1899243611">
                          <w:marLeft w:val="0"/>
                          <w:marRight w:val="0"/>
                          <w:marTop w:val="0"/>
                          <w:marBottom w:val="0"/>
                          <w:divBdr>
                            <w:top w:val="none" w:sz="0" w:space="0" w:color="auto"/>
                            <w:left w:val="none" w:sz="0" w:space="0" w:color="auto"/>
                            <w:bottom w:val="none" w:sz="0" w:space="0" w:color="auto"/>
                            <w:right w:val="none" w:sz="0" w:space="0" w:color="auto"/>
                          </w:divBdr>
                          <w:divsChild>
                            <w:div w:id="314920811">
                              <w:marLeft w:val="0"/>
                              <w:marRight w:val="0"/>
                              <w:marTop w:val="240"/>
                              <w:marBottom w:val="240"/>
                              <w:divBdr>
                                <w:top w:val="none" w:sz="0" w:space="0" w:color="auto"/>
                                <w:left w:val="none" w:sz="0" w:space="0" w:color="auto"/>
                                <w:bottom w:val="none" w:sz="0" w:space="0" w:color="auto"/>
                                <w:right w:val="none" w:sz="0" w:space="0" w:color="auto"/>
                              </w:divBdr>
                            </w:div>
                            <w:div w:id="673535525">
                              <w:marLeft w:val="0"/>
                              <w:marRight w:val="0"/>
                              <w:marTop w:val="240"/>
                              <w:marBottom w:val="240"/>
                              <w:divBdr>
                                <w:top w:val="none" w:sz="0" w:space="0" w:color="auto"/>
                                <w:left w:val="none" w:sz="0" w:space="0" w:color="auto"/>
                                <w:bottom w:val="none" w:sz="0" w:space="0" w:color="auto"/>
                                <w:right w:val="none" w:sz="0" w:space="0" w:color="auto"/>
                              </w:divBdr>
                            </w:div>
                            <w:div w:id="1875531681">
                              <w:marLeft w:val="0"/>
                              <w:marRight w:val="0"/>
                              <w:marTop w:val="240"/>
                              <w:marBottom w:val="240"/>
                              <w:divBdr>
                                <w:top w:val="none" w:sz="0" w:space="0" w:color="auto"/>
                                <w:left w:val="none" w:sz="0" w:space="0" w:color="auto"/>
                                <w:bottom w:val="none" w:sz="0" w:space="0" w:color="auto"/>
                                <w:right w:val="none" w:sz="0" w:space="0" w:color="auto"/>
                              </w:divBdr>
                            </w:div>
                            <w:div w:id="424692177">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363409445">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838494203">
          <w:marLeft w:val="0"/>
          <w:marRight w:val="0"/>
          <w:marTop w:val="0"/>
          <w:marBottom w:val="0"/>
          <w:divBdr>
            <w:top w:val="none" w:sz="0" w:space="0" w:color="auto"/>
            <w:left w:val="none" w:sz="0" w:space="0" w:color="auto"/>
            <w:bottom w:val="none" w:sz="0" w:space="0" w:color="auto"/>
            <w:right w:val="none" w:sz="0" w:space="0" w:color="auto"/>
          </w:divBdr>
          <w:divsChild>
            <w:div w:id="1859273352">
              <w:marLeft w:val="0"/>
              <w:marRight w:val="0"/>
              <w:marTop w:val="0"/>
              <w:marBottom w:val="0"/>
              <w:divBdr>
                <w:top w:val="none" w:sz="0" w:space="0" w:color="auto"/>
                <w:left w:val="none" w:sz="0" w:space="0" w:color="auto"/>
                <w:bottom w:val="none" w:sz="0" w:space="0" w:color="auto"/>
                <w:right w:val="none" w:sz="0" w:space="0" w:color="auto"/>
              </w:divBdr>
              <w:divsChild>
                <w:div w:id="121653259">
                  <w:marLeft w:val="0"/>
                  <w:marRight w:val="0"/>
                  <w:marTop w:val="0"/>
                  <w:marBottom w:val="0"/>
                  <w:divBdr>
                    <w:top w:val="none" w:sz="0" w:space="0" w:color="auto"/>
                    <w:left w:val="none" w:sz="0" w:space="0" w:color="auto"/>
                    <w:bottom w:val="none" w:sz="0" w:space="0" w:color="auto"/>
                    <w:right w:val="none" w:sz="0" w:space="0" w:color="auto"/>
                  </w:divBdr>
                  <w:divsChild>
                    <w:div w:id="1841382788">
                      <w:marLeft w:val="0"/>
                      <w:marRight w:val="0"/>
                      <w:marTop w:val="0"/>
                      <w:marBottom w:val="0"/>
                      <w:divBdr>
                        <w:top w:val="none" w:sz="0" w:space="0" w:color="auto"/>
                        <w:left w:val="none" w:sz="0" w:space="0" w:color="auto"/>
                        <w:bottom w:val="none" w:sz="0" w:space="0" w:color="auto"/>
                        <w:right w:val="none" w:sz="0" w:space="0" w:color="auto"/>
                      </w:divBdr>
                      <w:divsChild>
                        <w:div w:id="741291729">
                          <w:marLeft w:val="0"/>
                          <w:marRight w:val="0"/>
                          <w:marTop w:val="0"/>
                          <w:marBottom w:val="0"/>
                          <w:divBdr>
                            <w:top w:val="none" w:sz="0" w:space="0" w:color="auto"/>
                            <w:left w:val="none" w:sz="0" w:space="0" w:color="auto"/>
                            <w:bottom w:val="none" w:sz="0" w:space="0" w:color="auto"/>
                            <w:right w:val="none" w:sz="0" w:space="0" w:color="auto"/>
                          </w:divBdr>
                        </w:div>
                        <w:div w:id="2005234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8042048">
          <w:marLeft w:val="0"/>
          <w:marRight w:val="0"/>
          <w:marTop w:val="0"/>
          <w:marBottom w:val="0"/>
          <w:divBdr>
            <w:top w:val="none" w:sz="0" w:space="0" w:color="auto"/>
            <w:left w:val="none" w:sz="0" w:space="0" w:color="auto"/>
            <w:bottom w:val="none" w:sz="0" w:space="0" w:color="auto"/>
            <w:right w:val="none" w:sz="0" w:space="0" w:color="auto"/>
          </w:divBdr>
        </w:div>
      </w:divsChild>
    </w:div>
    <w:div w:id="422341786">
      <w:bodyDiv w:val="1"/>
      <w:marLeft w:val="0"/>
      <w:marRight w:val="0"/>
      <w:marTop w:val="0"/>
      <w:marBottom w:val="0"/>
      <w:divBdr>
        <w:top w:val="none" w:sz="0" w:space="0" w:color="auto"/>
        <w:left w:val="none" w:sz="0" w:space="0" w:color="auto"/>
        <w:bottom w:val="none" w:sz="0" w:space="0" w:color="auto"/>
        <w:right w:val="none" w:sz="0" w:space="0" w:color="auto"/>
      </w:divBdr>
    </w:div>
    <w:div w:id="1156385850">
      <w:bodyDiv w:val="1"/>
      <w:marLeft w:val="0"/>
      <w:marRight w:val="0"/>
      <w:marTop w:val="0"/>
      <w:marBottom w:val="0"/>
      <w:divBdr>
        <w:top w:val="none" w:sz="0" w:space="0" w:color="auto"/>
        <w:left w:val="none" w:sz="0" w:space="0" w:color="auto"/>
        <w:bottom w:val="none" w:sz="0" w:space="0" w:color="auto"/>
        <w:right w:val="none" w:sz="0" w:space="0" w:color="auto"/>
      </w:divBdr>
    </w:div>
    <w:div w:id="1213231149">
      <w:bodyDiv w:val="1"/>
      <w:marLeft w:val="0"/>
      <w:marRight w:val="0"/>
      <w:marTop w:val="0"/>
      <w:marBottom w:val="0"/>
      <w:divBdr>
        <w:top w:val="none" w:sz="0" w:space="0" w:color="auto"/>
        <w:left w:val="none" w:sz="0" w:space="0" w:color="auto"/>
        <w:bottom w:val="none" w:sz="0" w:space="0" w:color="auto"/>
        <w:right w:val="none" w:sz="0" w:space="0" w:color="auto"/>
      </w:divBdr>
    </w:div>
    <w:div w:id="1265118245">
      <w:bodyDiv w:val="1"/>
      <w:marLeft w:val="0"/>
      <w:marRight w:val="0"/>
      <w:marTop w:val="0"/>
      <w:marBottom w:val="0"/>
      <w:divBdr>
        <w:top w:val="none" w:sz="0" w:space="0" w:color="auto"/>
        <w:left w:val="none" w:sz="0" w:space="0" w:color="auto"/>
        <w:bottom w:val="none" w:sz="0" w:space="0" w:color="auto"/>
        <w:right w:val="none" w:sz="0" w:space="0" w:color="auto"/>
      </w:divBdr>
    </w:div>
    <w:div w:id="1967814370">
      <w:bodyDiv w:val="1"/>
      <w:marLeft w:val="0"/>
      <w:marRight w:val="0"/>
      <w:marTop w:val="0"/>
      <w:marBottom w:val="0"/>
      <w:divBdr>
        <w:top w:val="none" w:sz="0" w:space="0" w:color="auto"/>
        <w:left w:val="none" w:sz="0" w:space="0" w:color="auto"/>
        <w:bottom w:val="none" w:sz="0" w:space="0" w:color="auto"/>
        <w:right w:val="none" w:sz="0" w:space="0" w:color="auto"/>
      </w:divBdr>
    </w:div>
    <w:div w:id="1992904064">
      <w:bodyDiv w:val="1"/>
      <w:marLeft w:val="0"/>
      <w:marRight w:val="0"/>
      <w:marTop w:val="0"/>
      <w:marBottom w:val="0"/>
      <w:divBdr>
        <w:top w:val="none" w:sz="0" w:space="0" w:color="auto"/>
        <w:left w:val="none" w:sz="0" w:space="0" w:color="auto"/>
        <w:bottom w:val="none" w:sz="0" w:space="0" w:color="auto"/>
        <w:right w:val="none" w:sz="0" w:space="0" w:color="auto"/>
      </w:divBdr>
      <w:divsChild>
        <w:div w:id="1671640066">
          <w:marLeft w:val="0"/>
          <w:marRight w:val="0"/>
          <w:marTop w:val="0"/>
          <w:marBottom w:val="0"/>
          <w:divBdr>
            <w:top w:val="none" w:sz="0" w:space="0" w:color="auto"/>
            <w:left w:val="none" w:sz="0" w:space="0" w:color="auto"/>
            <w:bottom w:val="none" w:sz="0" w:space="0" w:color="auto"/>
            <w:right w:val="none" w:sz="0" w:space="0" w:color="auto"/>
          </w:divBdr>
          <w:divsChild>
            <w:div w:id="339747351">
              <w:marLeft w:val="0"/>
              <w:marRight w:val="0"/>
              <w:marTop w:val="0"/>
              <w:marBottom w:val="0"/>
              <w:divBdr>
                <w:top w:val="none" w:sz="0" w:space="0" w:color="auto"/>
                <w:left w:val="none" w:sz="0" w:space="0" w:color="auto"/>
                <w:bottom w:val="none" w:sz="0" w:space="0" w:color="auto"/>
                <w:right w:val="none" w:sz="0" w:space="0" w:color="auto"/>
              </w:divBdr>
              <w:divsChild>
                <w:div w:id="1906795502">
                  <w:marLeft w:val="0"/>
                  <w:marRight w:val="0"/>
                  <w:marTop w:val="240"/>
                  <w:marBottom w:val="240"/>
                  <w:divBdr>
                    <w:top w:val="none" w:sz="0" w:space="0" w:color="auto"/>
                    <w:left w:val="none" w:sz="0" w:space="0" w:color="auto"/>
                    <w:bottom w:val="none" w:sz="0" w:space="0" w:color="auto"/>
                    <w:right w:val="none" w:sz="0" w:space="0" w:color="auto"/>
                  </w:divBdr>
                </w:div>
                <w:div w:id="1182359332">
                  <w:marLeft w:val="0"/>
                  <w:marRight w:val="0"/>
                  <w:marTop w:val="195"/>
                  <w:marBottom w:val="0"/>
                  <w:divBdr>
                    <w:top w:val="none" w:sz="0" w:space="0" w:color="auto"/>
                    <w:left w:val="none" w:sz="0" w:space="0" w:color="auto"/>
                    <w:bottom w:val="none" w:sz="0" w:space="0" w:color="auto"/>
                    <w:right w:val="none" w:sz="0" w:space="0" w:color="auto"/>
                  </w:divBdr>
                  <w:divsChild>
                    <w:div w:id="765229166">
                      <w:marLeft w:val="0"/>
                      <w:marRight w:val="0"/>
                      <w:marTop w:val="0"/>
                      <w:marBottom w:val="0"/>
                      <w:divBdr>
                        <w:top w:val="none" w:sz="0" w:space="0" w:color="auto"/>
                        <w:left w:val="none" w:sz="0" w:space="0" w:color="auto"/>
                        <w:bottom w:val="none" w:sz="0" w:space="0" w:color="auto"/>
                        <w:right w:val="none" w:sz="0" w:space="0" w:color="auto"/>
                      </w:divBdr>
                      <w:divsChild>
                        <w:div w:id="1177035589">
                          <w:marLeft w:val="0"/>
                          <w:marRight w:val="0"/>
                          <w:marTop w:val="0"/>
                          <w:marBottom w:val="0"/>
                          <w:divBdr>
                            <w:top w:val="none" w:sz="0" w:space="0" w:color="auto"/>
                            <w:left w:val="none" w:sz="0" w:space="0" w:color="auto"/>
                            <w:bottom w:val="none" w:sz="0" w:space="0" w:color="auto"/>
                            <w:right w:val="none" w:sz="0" w:space="0" w:color="auto"/>
                          </w:divBdr>
                          <w:divsChild>
                            <w:div w:id="22750376">
                              <w:marLeft w:val="0"/>
                              <w:marRight w:val="0"/>
                              <w:marTop w:val="240"/>
                              <w:marBottom w:val="240"/>
                              <w:divBdr>
                                <w:top w:val="none" w:sz="0" w:space="0" w:color="auto"/>
                                <w:left w:val="none" w:sz="0" w:space="0" w:color="auto"/>
                                <w:bottom w:val="none" w:sz="0" w:space="0" w:color="auto"/>
                                <w:right w:val="none" w:sz="0" w:space="0" w:color="auto"/>
                              </w:divBdr>
                            </w:div>
                            <w:div w:id="2130081119">
                              <w:marLeft w:val="0"/>
                              <w:marRight w:val="0"/>
                              <w:marTop w:val="240"/>
                              <w:marBottom w:val="240"/>
                              <w:divBdr>
                                <w:top w:val="none" w:sz="0" w:space="0" w:color="auto"/>
                                <w:left w:val="none" w:sz="0" w:space="0" w:color="auto"/>
                                <w:bottom w:val="none" w:sz="0" w:space="0" w:color="auto"/>
                                <w:right w:val="none" w:sz="0" w:space="0" w:color="auto"/>
                              </w:divBdr>
                            </w:div>
                            <w:div w:id="334575997">
                              <w:marLeft w:val="0"/>
                              <w:marRight w:val="0"/>
                              <w:marTop w:val="240"/>
                              <w:marBottom w:val="240"/>
                              <w:divBdr>
                                <w:top w:val="none" w:sz="0" w:space="0" w:color="auto"/>
                                <w:left w:val="none" w:sz="0" w:space="0" w:color="auto"/>
                                <w:bottom w:val="none" w:sz="0" w:space="0" w:color="auto"/>
                                <w:right w:val="none" w:sz="0" w:space="0" w:color="auto"/>
                              </w:divBdr>
                            </w:div>
                            <w:div w:id="1196574691">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174617965">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615597980">
          <w:marLeft w:val="0"/>
          <w:marRight w:val="0"/>
          <w:marTop w:val="0"/>
          <w:marBottom w:val="0"/>
          <w:divBdr>
            <w:top w:val="none" w:sz="0" w:space="0" w:color="auto"/>
            <w:left w:val="none" w:sz="0" w:space="0" w:color="auto"/>
            <w:bottom w:val="none" w:sz="0" w:space="0" w:color="auto"/>
            <w:right w:val="none" w:sz="0" w:space="0" w:color="auto"/>
          </w:divBdr>
          <w:divsChild>
            <w:div w:id="437869297">
              <w:marLeft w:val="0"/>
              <w:marRight w:val="0"/>
              <w:marTop w:val="0"/>
              <w:marBottom w:val="0"/>
              <w:divBdr>
                <w:top w:val="none" w:sz="0" w:space="0" w:color="auto"/>
                <w:left w:val="none" w:sz="0" w:space="0" w:color="auto"/>
                <w:bottom w:val="none" w:sz="0" w:space="0" w:color="auto"/>
                <w:right w:val="none" w:sz="0" w:space="0" w:color="auto"/>
              </w:divBdr>
              <w:divsChild>
                <w:div w:id="957487333">
                  <w:marLeft w:val="0"/>
                  <w:marRight w:val="0"/>
                  <w:marTop w:val="0"/>
                  <w:marBottom w:val="0"/>
                  <w:divBdr>
                    <w:top w:val="none" w:sz="0" w:space="0" w:color="auto"/>
                    <w:left w:val="none" w:sz="0" w:space="0" w:color="auto"/>
                    <w:bottom w:val="none" w:sz="0" w:space="0" w:color="auto"/>
                    <w:right w:val="none" w:sz="0" w:space="0" w:color="auto"/>
                  </w:divBdr>
                  <w:divsChild>
                    <w:div w:id="386271167">
                      <w:marLeft w:val="0"/>
                      <w:marRight w:val="0"/>
                      <w:marTop w:val="0"/>
                      <w:marBottom w:val="0"/>
                      <w:divBdr>
                        <w:top w:val="none" w:sz="0" w:space="0" w:color="auto"/>
                        <w:left w:val="none" w:sz="0" w:space="0" w:color="auto"/>
                        <w:bottom w:val="none" w:sz="0" w:space="0" w:color="auto"/>
                        <w:right w:val="none" w:sz="0" w:space="0" w:color="auto"/>
                      </w:divBdr>
                      <w:divsChild>
                        <w:div w:id="917637403">
                          <w:marLeft w:val="0"/>
                          <w:marRight w:val="0"/>
                          <w:marTop w:val="0"/>
                          <w:marBottom w:val="0"/>
                          <w:divBdr>
                            <w:top w:val="none" w:sz="0" w:space="0" w:color="auto"/>
                            <w:left w:val="none" w:sz="0" w:space="0" w:color="auto"/>
                            <w:bottom w:val="none" w:sz="0" w:space="0" w:color="auto"/>
                            <w:right w:val="none" w:sz="0" w:space="0" w:color="auto"/>
                          </w:divBdr>
                        </w:div>
                        <w:div w:id="1547181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94908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earch.emarefa.net/ar/detail/BIM-1299355-%D8%AF%D9%88%D8%B1-%D8%A7%D9%84%D8%B0%D9%83%D8%A7%D8%A1-%D8%A7%D9%84%D8%A7%D8%B5%D8%B7%D9%86%D8%A7%D8%B9%D9%8A-%D9%81%D9%8A-%D8%AA%D8%B7%D9%88%D9%8A%D8%B1-%D8%A7%D9%84%D8%AD%D9%88%D9%83%D9%85%D8%A9-%D9%81%D9%8A-%D8%A7%D9%84%D9%85%D8%A4%D8%B3%D8%B3%D8%A7%D8%AA-%D8%A7%D9%84%D8%AD%D9%83%D9%88%D9%85%D9%8A%D8%A9-%D8%AF?utm_source=chatgpt.com" TargetMode="External"/><Relationship Id="rId18" Type="http://schemas.openxmlformats.org/officeDocument/2006/relationships/hyperlink" Target="https://papers.ssrn.com/sol3/papers.cfm?abstract_id=4573321"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assets-c4akfrf5b4d3f4b7.z01.azurefd.net/assets/2024/05/2024_Work_Trend_Index_Annual_Report_Executive_Summary_663b2135860a9.pdf?utm_source=chatgpt.com" TargetMode="External"/><Relationship Id="rId7" Type="http://schemas.openxmlformats.org/officeDocument/2006/relationships/endnotes" Target="endnotes.xml"/><Relationship Id="rId12" Type="http://schemas.openxmlformats.org/officeDocument/2006/relationships/hyperlink" Target="https://www.hnjournal.net/en/6-10-23/?utm_source=chatgpt.com" TargetMode="External"/><Relationship Id="rId17" Type="http://schemas.openxmlformats.org/officeDocument/2006/relationships/hyperlink" Target="https://lex-localis.org/index.php/LexLocalis/article/view/802164"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cjos.histr.edu.ly/index.php/journal/article/view/1453?utm_source=chatgpt.com" TargetMode="External"/><Relationship Id="rId20" Type="http://schemas.openxmlformats.org/officeDocument/2006/relationships/hyperlink" Target="https://www.iso.org/home/insights-news/resources/iso-42001-explained-what-it-is.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arch.mandumah.com/Record/1635207?utm_source=chatgpt.com" TargetMode="External"/><Relationship Id="rId24" Type="http://schemas.openxmlformats.org/officeDocument/2006/relationships/hyperlink" Target="https://www.cisco.com/c/dam/en_us/about/doing_business/trust-center/docs/cisco-privacy-benchmark-study-2024.pdf?utm_source=chatgpt.com" TargetMode="External"/><Relationship Id="rId5" Type="http://schemas.openxmlformats.org/officeDocument/2006/relationships/webSettings" Target="webSettings.xml"/><Relationship Id="rId15" Type="http://schemas.openxmlformats.org/officeDocument/2006/relationships/hyperlink" Target="https://dujhss.uod.edu.ly/index.php/dujhss/ar/article/view/79?utm_source=chatgpt.com" TargetMode="External"/><Relationship Id="rId23" Type="http://schemas.openxmlformats.org/officeDocument/2006/relationships/hyperlink" Target="https://www.oecd.org/en/topics/sub-issues/ai-principles.html" TargetMode="External"/><Relationship Id="rId28" Type="http://schemas.openxmlformats.org/officeDocument/2006/relationships/theme" Target="theme/theme1.xml"/><Relationship Id="rId10" Type="http://schemas.openxmlformats.org/officeDocument/2006/relationships/hyperlink" Target="https://search.mandumah.com/Record/1084556?utm_source=chatgpt.com" TargetMode="External"/><Relationship Id="rId19" Type="http://schemas.openxmlformats.org/officeDocument/2006/relationships/hyperlink" Target="https://www.ibm.com/ae-ar/think/topics/shadow-ai"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ga.gov.sa/sites/default/files/2025-06/%D8%A7%D9%84%D8%B0%D9%83%D8%A7%D8%A1%20%D8%A7%D9%84%D8%A7%D8%B5%D8%B7%D9%86%D8%A7%D8%B9%D9%8A%20%D8%A7%D9%84%D8%AA%D9%88%D9%84%D9%8A%D8%AF%D9%8A%20%D9%81%D9%8A%20%D8%A3%D8%B9%D9%85%D8%A7%D9%84%20%D8%A7%D9%84%D8%AD%D9%83%D9%88%D9%85%D8%A9%20%D8%A7%D9%84%D8%B1%D9%82%D9%85%D9%8A%D8%A9-V1.0.pdf" TargetMode="External"/><Relationship Id="rId22" Type="http://schemas.openxmlformats.org/officeDocument/2006/relationships/hyperlink" Target="https://www.nist.gov/itl/ai-risk-management-framework" TargetMode="Externa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oogleTech\Downloads\ithraa_template_v3%20(3).dotx"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F8B317-4888-418B-91AF-98F23DEBDF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ithraa_template_v3 (3)</Template>
  <TotalTime>42</TotalTime>
  <Pages>1</Pages>
  <Words>5796</Words>
  <Characters>33039</Characters>
  <Application>Microsoft Office Word</Application>
  <DocSecurity>0</DocSecurity>
  <Lines>275</Lines>
  <Paragraphs>77</Paragraphs>
  <ScaleCrop>false</ScaleCrop>
  <HeadingPairs>
    <vt:vector size="2" baseType="variant">
      <vt:variant>
        <vt:lpstr>العنوان</vt:lpstr>
      </vt:variant>
      <vt:variant>
        <vt:i4>1</vt:i4>
      </vt:variant>
    </vt:vector>
  </HeadingPairs>
  <TitlesOfParts>
    <vt:vector size="1" baseType="lpstr">
      <vt:lpstr>قالب إثراء المتون للباحثين</vt:lpstr>
    </vt:vector>
  </TitlesOfParts>
  <Company/>
  <LinksUpToDate>false</LinksUpToDate>
  <CharactersWithSpaces>38758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قالب إثراء المتون للباحثين</dc:title>
  <dc:subject/>
  <dc:creator>Maher</dc:creator>
  <cp:keywords/>
  <dc:description/>
  <cp:lastModifiedBy>TUKHI Khalid</cp:lastModifiedBy>
  <cp:revision>10</cp:revision>
  <cp:lastPrinted>2026-06-10T22:14:00Z</cp:lastPrinted>
  <dcterms:created xsi:type="dcterms:W3CDTF">2026-06-10T21:06:00Z</dcterms:created>
  <dcterms:modified xsi:type="dcterms:W3CDTF">2026-06-12T16:52:00Z</dcterms:modified>
</cp:coreProperties>
</file>