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36755E" w:rsidP="007938F8" w:rsidRDefault="005947B5" w14:paraId="2888E89F" w14:textId="77777777">
      <w:pPr>
        <w:spacing w:after="0" w:line="240" w:lineRule="auto"/>
        <w:jc w:val="lowKashida"/>
        <w:rPr>
          <w:rFonts w:ascii="Sakkal Majalla" w:hAnsi="Sakkal Majalla" w:cs="Sakkal Majalla"/>
          <w:color w:val="000000" w:themeColor="text1"/>
          <w:sz w:val="32"/>
          <w:szCs w:val="32"/>
          <w:lang w:bidi="ar-EG"/>
        </w:rPr>
      </w:pPr>
      <w:r w:rsidRPr="00F66433">
        <w:rPr>
          <w:rFonts w:ascii="Sakkal Majalla" w:hAnsi="Sakkal Majalla" w:cs="Sakkal Majalla"/>
          <w:noProof/>
          <w:color w:val="000000" w:themeColor="text1"/>
          <w:sz w:val="32"/>
          <w:szCs w:val="32"/>
        </w:rPr>
        <w:drawing>
          <wp:anchor distT="0" distB="0" distL="114300" distR="114300" simplePos="0" relativeHeight="251658240" behindDoc="0" locked="0" layoutInCell="1" allowOverlap="1" wp14:anchorId="4117FFF0" wp14:editId="082FAB19">
            <wp:simplePos x="0" y="0"/>
            <wp:positionH relativeFrom="margin">
              <wp:posOffset>-271780</wp:posOffset>
            </wp:positionH>
            <wp:positionV relativeFrom="margin">
              <wp:posOffset>-347980</wp:posOffset>
            </wp:positionV>
            <wp:extent cx="1895475" cy="1228725"/>
            <wp:effectExtent l="0" t="0" r="952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5475" cy="1228725"/>
                    </a:xfrm>
                    <a:prstGeom prst="rect">
                      <a:avLst/>
                    </a:prstGeom>
                  </pic:spPr>
                </pic:pic>
              </a:graphicData>
            </a:graphic>
            <wp14:sizeRelH relativeFrom="margin">
              <wp14:pctWidth>0</wp14:pctWidth>
            </wp14:sizeRelH>
            <wp14:sizeRelV relativeFrom="margin">
              <wp14:pctHeight>0</wp14:pctHeight>
            </wp14:sizeRelV>
          </wp:anchor>
        </w:drawing>
      </w:r>
      <w:r w:rsidRPr="00F66433" w:rsidR="009125CE">
        <w:rPr>
          <w:rFonts w:ascii="Sakkal Majalla" w:hAnsi="Sakkal Majalla" w:cs="Sakkal Majalla"/>
          <w:color w:val="000000" w:themeColor="text1"/>
          <w:sz w:val="32"/>
          <w:szCs w:val="32"/>
          <w:rtl/>
          <w:lang w:bidi="ar-EG"/>
        </w:rPr>
        <w:t xml:space="preserve">جامعة ميدأوشن </w:t>
      </w:r>
    </w:p>
    <w:p w:rsidR="00580083" w:rsidP="007938F8" w:rsidRDefault="009125CE" w14:paraId="0C5C15A1" w14:textId="77777777">
      <w:pPr>
        <w:spacing w:after="0" w:line="240" w:lineRule="auto"/>
        <w:jc w:val="lowKashida"/>
        <w:rPr>
          <w:rFonts w:ascii="Sakkal Majalla" w:hAnsi="Sakkal Majalla" w:cs="Sakkal Majalla"/>
          <w:color w:val="000000" w:themeColor="text1"/>
          <w:sz w:val="32"/>
          <w:szCs w:val="32"/>
          <w:lang w:bidi="ar-EG"/>
        </w:rPr>
      </w:pPr>
      <w:r w:rsidRPr="00F66433">
        <w:rPr>
          <w:rFonts w:ascii="Sakkal Majalla" w:hAnsi="Sakkal Majalla" w:cs="Sakkal Majalla"/>
          <w:color w:val="000000" w:themeColor="text1"/>
          <w:sz w:val="32"/>
          <w:szCs w:val="32"/>
          <w:rtl/>
          <w:lang w:bidi="ar-EG"/>
        </w:rPr>
        <w:t xml:space="preserve">كلية الإدارة </w:t>
      </w:r>
    </w:p>
    <w:p w:rsidRPr="00F66433" w:rsidR="009125CE" w:rsidP="007938F8" w:rsidRDefault="009125CE" w14:paraId="0217C513" w14:textId="10FE71B0">
      <w:pPr>
        <w:spacing w:after="0" w:line="240" w:lineRule="auto"/>
        <w:jc w:val="lowKashida"/>
        <w:rPr>
          <w:rFonts w:ascii="Sakkal Majalla" w:hAnsi="Sakkal Majalla" w:cs="Sakkal Majalla"/>
          <w:color w:val="000000" w:themeColor="text1"/>
          <w:sz w:val="32"/>
          <w:szCs w:val="32"/>
          <w:rtl/>
          <w:lang w:bidi="ar-EG"/>
        </w:rPr>
      </w:pPr>
      <w:r w:rsidRPr="00F66433">
        <w:rPr>
          <w:rFonts w:ascii="Sakkal Majalla" w:hAnsi="Sakkal Majalla" w:cs="Sakkal Majalla"/>
          <w:color w:val="000000" w:themeColor="text1"/>
          <w:sz w:val="32"/>
          <w:szCs w:val="32"/>
          <w:rtl/>
          <w:lang w:bidi="ar-EG"/>
        </w:rPr>
        <w:t xml:space="preserve">قسم / </w:t>
      </w:r>
      <w:r w:rsidR="000A4DB7">
        <w:rPr>
          <w:rFonts w:ascii="Sakkal Majalla" w:hAnsi="Sakkal Majalla" w:cs="Sakkal Majalla"/>
          <w:color w:val="000000" w:themeColor="text1"/>
          <w:sz w:val="32"/>
          <w:szCs w:val="32"/>
          <w:rtl/>
          <w:lang w:val="en-SA" w:bidi="ar-EG"/>
        </w:rPr>
        <w:t>ماجستير</w:t>
      </w:r>
      <w:r w:rsidR="00952B89">
        <w:rPr>
          <w:rFonts w:ascii="Sakkal Majalla" w:hAnsi="Sakkal Majalla" w:cs="Sakkal Majalla"/>
          <w:color w:val="000000" w:themeColor="text1"/>
          <w:sz w:val="32"/>
          <w:szCs w:val="32"/>
          <w:rtl/>
          <w:lang w:bidi="ar-EG"/>
        </w:rPr>
        <w:t xml:space="preserve"> الإدارة الصحية</w:t>
      </w:r>
    </w:p>
    <w:p w:rsidRPr="00F66433" w:rsidR="009125CE" w:rsidP="007938F8" w:rsidRDefault="009125CE" w14:paraId="11A91486" w14:textId="77777777">
      <w:pPr>
        <w:spacing w:line="360" w:lineRule="auto"/>
        <w:jc w:val="lowKashida"/>
        <w:rPr>
          <w:rFonts w:ascii="Sakkal Majalla" w:hAnsi="Sakkal Majalla" w:cs="Sakkal Majalla"/>
          <w:color w:val="000000" w:themeColor="text1"/>
          <w:sz w:val="32"/>
          <w:szCs w:val="32"/>
          <w:rtl/>
          <w:lang w:bidi="ar-EG"/>
        </w:rPr>
      </w:pPr>
    </w:p>
    <w:p w:rsidRPr="00F66433" w:rsidR="009125CE" w:rsidP="007938F8" w:rsidRDefault="009125CE" w14:paraId="5F6542BF" w14:textId="3305289E">
      <w:pPr>
        <w:spacing w:line="360" w:lineRule="auto"/>
        <w:jc w:val="lowKashida"/>
        <w:rPr>
          <w:rFonts w:ascii="Sakkal Majalla" w:hAnsi="Sakkal Majalla" w:cs="Sakkal Majalla"/>
          <w:color w:val="000000" w:themeColor="text1"/>
          <w:sz w:val="32"/>
          <w:szCs w:val="32"/>
          <w:rtl/>
          <w:lang w:bidi="ar-EG"/>
        </w:rPr>
      </w:pPr>
    </w:p>
    <w:p w:rsidRPr="00F66433" w:rsidR="009125CE" w:rsidP="007938F8" w:rsidRDefault="00952B89" w14:paraId="0EB57E30" w14:textId="0FFE1DFD">
      <w:pPr>
        <w:spacing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b/>
          <w:bCs/>
          <w:color w:val="000000" w:themeColor="text1"/>
          <w:sz w:val="36"/>
          <w:szCs w:val="36"/>
          <w:rtl/>
          <w:lang w:bidi="ar-EG"/>
        </w:rPr>
        <w:t>أ</w:t>
      </w:r>
      <w:r w:rsidRPr="00F66433" w:rsidR="005947B5">
        <w:rPr>
          <w:rFonts w:ascii="Sakkal Majalla" w:hAnsi="Sakkal Majalla" w:cs="Sakkal Majalla"/>
          <w:b/>
          <w:bCs/>
          <w:color w:val="000000" w:themeColor="text1"/>
          <w:sz w:val="36"/>
          <w:szCs w:val="36"/>
          <w:rtl/>
          <w:lang w:bidi="ar-EG"/>
        </w:rPr>
        <w:t xml:space="preserve">ثر استخدام نظم المعلومات الصحية </w:t>
      </w:r>
      <w:r w:rsidRPr="00F66433" w:rsidR="005947B5">
        <w:rPr>
          <w:rFonts w:ascii="Sakkal Majalla" w:hAnsi="Sakkal Majalla" w:cs="Sakkal Majalla"/>
          <w:b/>
          <w:bCs/>
          <w:color w:val="000000" w:themeColor="text1"/>
          <w:sz w:val="36"/>
          <w:szCs w:val="36"/>
          <w:lang w:bidi="ar-EG"/>
        </w:rPr>
        <w:t>HIS)</w:t>
      </w:r>
      <w:r w:rsidRPr="00F66433" w:rsidR="005947B5">
        <w:rPr>
          <w:rFonts w:ascii="Sakkal Majalla" w:hAnsi="Sakkal Majalla" w:cs="Sakkal Majalla"/>
          <w:b/>
          <w:bCs/>
          <w:color w:val="000000" w:themeColor="text1"/>
          <w:sz w:val="36"/>
          <w:szCs w:val="36"/>
          <w:rtl/>
          <w:lang w:bidi="ar-EG"/>
        </w:rPr>
        <w:t>)</w:t>
      </w:r>
      <w:r w:rsidRPr="00F66433" w:rsidR="005947B5">
        <w:rPr>
          <w:rFonts w:ascii="Sakkal Majalla" w:hAnsi="Sakkal Majalla" w:cs="Sakkal Majalla"/>
          <w:b/>
          <w:bCs/>
          <w:color w:val="000000" w:themeColor="text1"/>
          <w:sz w:val="36"/>
          <w:szCs w:val="36"/>
          <w:lang w:bidi="ar-EG"/>
        </w:rPr>
        <w:t xml:space="preserve"> </w:t>
      </w:r>
      <w:r w:rsidRPr="00F66433" w:rsidR="005947B5">
        <w:rPr>
          <w:rFonts w:ascii="Sakkal Majalla" w:hAnsi="Sakkal Majalla" w:cs="Sakkal Majalla"/>
          <w:b/>
          <w:bCs/>
          <w:color w:val="000000" w:themeColor="text1"/>
          <w:sz w:val="36"/>
          <w:szCs w:val="36"/>
          <w:rtl/>
          <w:lang w:bidi="ar-EG"/>
        </w:rPr>
        <w:t>على تحسين جودة الخدمات الصحية وكفاءة الأداء الإداري في المستشفيات الحكو</w:t>
      </w:r>
      <w:r w:rsidRPr="00F66433" w:rsidR="007231F2">
        <w:rPr>
          <w:rFonts w:ascii="Sakkal Majalla" w:hAnsi="Sakkal Majalla" w:cs="Sakkal Majalla"/>
          <w:b/>
          <w:bCs/>
          <w:color w:val="000000" w:themeColor="text1"/>
          <w:sz w:val="36"/>
          <w:szCs w:val="36"/>
          <w:rtl/>
          <w:lang w:bidi="ar-EG"/>
        </w:rPr>
        <w:t>مية في المملكة العربية السعودية</w:t>
      </w:r>
    </w:p>
    <w:p w:rsidR="00952B89" w:rsidP="00952B89" w:rsidRDefault="009125CE" w14:paraId="2755058B" w14:textId="03C262A4">
      <w:pPr>
        <w:spacing w:line="360" w:lineRule="auto"/>
        <w:jc w:val="center"/>
        <w:rPr>
          <w:rFonts w:ascii="Sakkal Majalla" w:hAnsi="Sakkal Majalla" w:cs="Sakkal Majalla"/>
          <w:color w:val="000000" w:themeColor="text1"/>
          <w:sz w:val="32"/>
          <w:szCs w:val="32"/>
          <w:rtl/>
          <w:lang w:bidi="ar-EG"/>
        </w:rPr>
      </w:pPr>
      <w:r w:rsidRPr="00F66433">
        <w:rPr>
          <w:rFonts w:ascii="Sakkal Majalla" w:hAnsi="Sakkal Majalla" w:cs="Sakkal Majalla"/>
          <w:color w:val="000000" w:themeColor="text1"/>
          <w:sz w:val="32"/>
          <w:szCs w:val="32"/>
          <w:rtl/>
          <w:lang w:bidi="ar-EG"/>
        </w:rPr>
        <w:t>إعداد الطالب/</w:t>
      </w:r>
      <w:r w:rsidR="00952B89">
        <w:rPr>
          <w:rFonts w:ascii="Sakkal Majalla" w:hAnsi="Sakkal Majalla" w:cs="Sakkal Majalla"/>
          <w:color w:val="000000" w:themeColor="text1"/>
          <w:sz w:val="32"/>
          <w:szCs w:val="32"/>
          <w:rtl/>
          <w:lang w:bidi="ar-EG"/>
        </w:rPr>
        <w:t xml:space="preserve"> لطيفه محمد المجراد</w:t>
      </w:r>
    </w:p>
    <w:p w:rsidRPr="00F66433" w:rsidR="0028683E" w:rsidP="000156B1" w:rsidRDefault="007E74E2" w14:paraId="7A369A8C" w14:textId="64096041">
      <w:pPr>
        <w:bidi w:val="0"/>
        <w:spacing w:line="360" w:lineRule="auto"/>
        <w:jc w:val="center"/>
        <w:rPr>
          <w:rFonts w:ascii="Sakkal Majalla" w:hAnsi="Sakkal Majalla" w:cs="Sakkal Majalla"/>
          <w:color w:val="000000" w:themeColor="text1"/>
          <w:sz w:val="32"/>
          <w:szCs w:val="32"/>
          <w:lang w:bidi="ar-EG"/>
        </w:rPr>
      </w:pPr>
      <w:r>
        <w:rPr>
          <w:rFonts w:ascii="Sakkal Majalla" w:hAnsi="Sakkal Majalla" w:cs="Sakkal Majalla"/>
          <w:color w:val="000000" w:themeColor="text1"/>
          <w:sz w:val="32"/>
          <w:szCs w:val="32"/>
          <w:lang w:bidi="ar-EG"/>
        </w:rPr>
        <w:t>الرقم الجامعي/ 252000673</w:t>
      </w:r>
    </w:p>
    <w:p w:rsidRPr="00F66433" w:rsidR="009125CE" w:rsidP="007938F8" w:rsidRDefault="009125CE" w14:paraId="58D6152F" w14:textId="121E36EE">
      <w:pPr>
        <w:spacing w:line="360" w:lineRule="auto"/>
        <w:rPr>
          <w:rFonts w:ascii="Sakkal Majalla" w:hAnsi="Sakkal Majalla" w:cs="Sakkal Majalla"/>
          <w:color w:val="000000" w:themeColor="text1"/>
          <w:sz w:val="32"/>
          <w:szCs w:val="32"/>
          <w:rtl/>
          <w:lang w:bidi="ar-EG"/>
        </w:rPr>
      </w:pPr>
    </w:p>
    <w:p w:rsidRPr="00F66433" w:rsidR="009125CE" w:rsidP="007938F8" w:rsidRDefault="009125CE" w14:paraId="5F4EE2DE" w14:textId="1A92484F">
      <w:pPr>
        <w:spacing w:line="360" w:lineRule="auto"/>
        <w:jc w:val="center"/>
        <w:rPr>
          <w:rFonts w:ascii="Sakkal Majalla" w:hAnsi="Sakkal Majalla" w:cs="Sakkal Majalla"/>
          <w:color w:val="000000" w:themeColor="text1"/>
          <w:sz w:val="32"/>
          <w:szCs w:val="32"/>
          <w:rtl/>
          <w:lang w:bidi="ar-EG"/>
        </w:rPr>
      </w:pPr>
      <w:r w:rsidRPr="00F66433">
        <w:rPr>
          <w:rFonts w:ascii="Sakkal Majalla" w:hAnsi="Sakkal Majalla" w:cs="Sakkal Majalla"/>
          <w:color w:val="000000" w:themeColor="text1"/>
          <w:sz w:val="32"/>
          <w:szCs w:val="32"/>
          <w:rtl/>
          <w:lang w:bidi="ar-EG"/>
        </w:rPr>
        <w:t>إشراف/</w:t>
      </w:r>
    </w:p>
    <w:p w:rsidRPr="00F66433" w:rsidR="009125CE" w:rsidP="007938F8" w:rsidRDefault="007231F2" w14:paraId="2EFA31CD" w14:textId="3FF149AC">
      <w:pPr>
        <w:spacing w:line="360" w:lineRule="auto"/>
        <w:jc w:val="center"/>
        <w:rPr>
          <w:rFonts w:ascii="Sakkal Majalla" w:hAnsi="Sakkal Majalla" w:cs="Sakkal Majalla"/>
          <w:color w:val="000000" w:themeColor="text1"/>
          <w:sz w:val="32"/>
          <w:szCs w:val="32"/>
          <w:rtl/>
          <w:lang w:bidi="ar-EG"/>
        </w:rPr>
      </w:pPr>
      <w:r w:rsidRPr="00F66433">
        <w:rPr>
          <w:rFonts w:ascii="Sakkal Majalla" w:hAnsi="Sakkal Majalla" w:cs="Sakkal Majalla"/>
          <w:color w:val="000000" w:themeColor="text1"/>
          <w:sz w:val="32"/>
          <w:szCs w:val="32"/>
          <w:rtl/>
          <w:lang w:bidi="ar-EG"/>
        </w:rPr>
        <w:t xml:space="preserve">دكتور/ </w:t>
      </w:r>
      <w:r w:rsidRPr="00F66433" w:rsidR="00B55620">
        <w:rPr>
          <w:rFonts w:ascii="Sakkal Majalla" w:hAnsi="Sakkal Majalla" w:cs="Sakkal Majalla"/>
          <w:color w:val="000000" w:themeColor="text1"/>
          <w:sz w:val="32"/>
          <w:szCs w:val="32"/>
          <w:rtl/>
          <w:lang w:bidi="ar-EG"/>
        </w:rPr>
        <w:t>الفيصل عبد الحميد</w:t>
      </w:r>
    </w:p>
    <w:p w:rsidRPr="00F66433" w:rsidR="00B55620" w:rsidP="007938F8" w:rsidRDefault="007231F2" w14:paraId="2459AD3C" w14:textId="344CB4CD">
      <w:pPr>
        <w:spacing w:line="360" w:lineRule="auto"/>
        <w:jc w:val="center"/>
        <w:rPr>
          <w:rFonts w:ascii="Sakkal Majalla" w:hAnsi="Sakkal Majalla" w:cs="Sakkal Majalla"/>
          <w:color w:val="000000" w:themeColor="text1"/>
          <w:sz w:val="32"/>
          <w:szCs w:val="32"/>
          <w:rtl/>
          <w:lang w:bidi="ar-EG"/>
        </w:rPr>
      </w:pPr>
      <w:r w:rsidRPr="00F66433">
        <w:rPr>
          <w:rFonts w:ascii="Sakkal Majalla" w:hAnsi="Sakkal Majalla" w:cs="Sakkal Majalla"/>
          <w:color w:val="000000" w:themeColor="text1"/>
          <w:sz w:val="32"/>
          <w:szCs w:val="32"/>
          <w:rtl/>
          <w:lang w:bidi="ar-EG"/>
        </w:rPr>
        <w:t xml:space="preserve">دكتور/ </w:t>
      </w:r>
      <w:r w:rsidRPr="00F66433" w:rsidR="00B55620">
        <w:rPr>
          <w:rFonts w:ascii="Sakkal Majalla" w:hAnsi="Sakkal Majalla" w:cs="Sakkal Majalla"/>
          <w:color w:val="000000" w:themeColor="text1"/>
          <w:sz w:val="32"/>
          <w:szCs w:val="32"/>
          <w:rtl/>
          <w:lang w:bidi="ar-EG"/>
        </w:rPr>
        <w:t>فايز جراد</w:t>
      </w:r>
    </w:p>
    <w:p w:rsidRPr="00F66433" w:rsidR="009125CE" w:rsidP="007938F8" w:rsidRDefault="009125CE" w14:paraId="16CF2D6A" w14:textId="77777777">
      <w:pPr>
        <w:spacing w:line="360" w:lineRule="auto"/>
        <w:jc w:val="center"/>
        <w:rPr>
          <w:rFonts w:ascii="Sakkal Majalla" w:hAnsi="Sakkal Majalla" w:cs="Sakkal Majalla"/>
          <w:color w:val="000000" w:themeColor="text1"/>
          <w:sz w:val="32"/>
          <w:szCs w:val="32"/>
          <w:rtl/>
          <w:lang w:bidi="ar-EG"/>
        </w:rPr>
      </w:pPr>
    </w:p>
    <w:p w:rsidRPr="00F66433" w:rsidR="009125CE" w:rsidP="007938F8" w:rsidRDefault="009125CE" w14:paraId="22738CC6" w14:textId="77777777">
      <w:pPr>
        <w:spacing w:line="360" w:lineRule="auto"/>
        <w:jc w:val="center"/>
        <w:rPr>
          <w:rFonts w:ascii="Sakkal Majalla" w:hAnsi="Sakkal Majalla" w:cs="Sakkal Majalla"/>
          <w:color w:val="000000" w:themeColor="text1"/>
          <w:sz w:val="32"/>
          <w:szCs w:val="32"/>
          <w:rtl/>
          <w:lang w:bidi="ar-EG"/>
        </w:rPr>
      </w:pPr>
    </w:p>
    <w:p w:rsidRPr="00F66433" w:rsidR="009125CE" w:rsidP="007938F8" w:rsidRDefault="009125CE" w14:paraId="14480418" w14:textId="78A6C3AC">
      <w:pPr>
        <w:spacing w:line="360" w:lineRule="auto"/>
        <w:jc w:val="center"/>
        <w:rPr>
          <w:rFonts w:ascii="Sakkal Majalla" w:hAnsi="Sakkal Majalla" w:cs="Sakkal Majalla"/>
          <w:color w:val="000000" w:themeColor="text1"/>
          <w:sz w:val="32"/>
          <w:szCs w:val="32"/>
          <w:rtl/>
          <w:lang w:bidi="ar-EG"/>
        </w:rPr>
      </w:pPr>
      <w:r w:rsidRPr="00F66433">
        <w:rPr>
          <w:rFonts w:ascii="Sakkal Majalla" w:hAnsi="Sakkal Majalla" w:cs="Sakkal Majalla"/>
          <w:color w:val="000000" w:themeColor="text1"/>
          <w:sz w:val="32"/>
          <w:szCs w:val="32"/>
          <w:rtl/>
          <w:lang w:bidi="ar-EG"/>
        </w:rPr>
        <w:t>العام الدراسي:</w:t>
      </w:r>
    </w:p>
    <w:p w:rsidR="00F66433" w:rsidP="007938F8" w:rsidRDefault="008A2E32" w14:paraId="23FE89BA" w14:textId="433EAABA">
      <w:pPr>
        <w:spacing w:line="360" w:lineRule="auto"/>
        <w:jc w:val="center"/>
        <w:rPr>
          <w:rFonts w:ascii="Sakkal Majalla" w:hAnsi="Sakkal Majalla" w:cs="Sakkal Majalla"/>
          <w:color w:val="000000" w:themeColor="text1"/>
          <w:sz w:val="32"/>
          <w:szCs w:val="32"/>
          <w:lang w:bidi="ar-EG"/>
        </w:rPr>
      </w:pPr>
      <w:r w:rsidRPr="008A2E32">
        <w:rPr>
          <w:rFonts w:ascii="Sakkal Majalla" w:hAnsi="Sakkal Majalla" w:cs="Sakkal Majalla"/>
          <w:color w:val="000000" w:themeColor="text1"/>
          <w:sz w:val="32"/>
          <w:szCs w:val="32"/>
          <w:lang w:bidi="ar-EG"/>
        </w:rPr>
        <w:t>2026</w:t>
      </w:r>
      <w:r w:rsidRPr="008A2E32">
        <w:rPr>
          <w:rFonts w:ascii="Sakkal Majalla" w:hAnsi="Sakkal Majalla" w:cs="Sakkal Majalla"/>
          <w:color w:val="000000" w:themeColor="text1"/>
          <w:sz w:val="32"/>
          <w:szCs w:val="32"/>
          <w:rtl/>
          <w:lang w:bidi="ar-EG"/>
        </w:rPr>
        <w:t xml:space="preserve"> </w:t>
      </w:r>
      <w:r>
        <w:rPr>
          <w:rFonts w:ascii="Sakkal Majalla" w:hAnsi="Sakkal Majalla" w:cs="Sakkal Majalla"/>
          <w:color w:val="000000" w:themeColor="text1"/>
          <w:sz w:val="32"/>
          <w:szCs w:val="32"/>
          <w:rtl/>
          <w:lang w:bidi="ar-EG"/>
        </w:rPr>
        <w:t>–</w:t>
      </w:r>
      <w:r w:rsidRPr="008A2E32">
        <w:rPr>
          <w:rFonts w:ascii="Sakkal Majalla" w:hAnsi="Sakkal Majalla" w:cs="Sakkal Majalla"/>
          <w:color w:val="000000" w:themeColor="text1"/>
          <w:sz w:val="32"/>
          <w:szCs w:val="32"/>
          <w:rtl/>
          <w:lang w:bidi="ar-EG"/>
        </w:rPr>
        <w:t xml:space="preserve"> 2025</w:t>
      </w:r>
    </w:p>
    <w:p w:rsidR="008A2E32" w:rsidP="007938F8" w:rsidRDefault="008A2E32" w14:paraId="29C1EEAE" w14:textId="77777777">
      <w:pPr>
        <w:spacing w:line="360" w:lineRule="auto"/>
        <w:jc w:val="center"/>
        <w:rPr>
          <w:rFonts w:ascii="Sakkal Majalla" w:hAnsi="Sakkal Majalla" w:cs="Sakkal Majalla"/>
          <w:color w:val="000000" w:themeColor="text1"/>
          <w:sz w:val="32"/>
          <w:szCs w:val="32"/>
          <w:rtl/>
          <w:lang w:bidi="ar-EG"/>
        </w:rPr>
      </w:pPr>
    </w:p>
    <w:p w:rsidR="00CB4CF3" w:rsidP="007938F8" w:rsidRDefault="00CB4CF3" w14:paraId="78F235DB" w14:textId="77777777">
      <w:pPr>
        <w:spacing w:line="360" w:lineRule="auto"/>
        <w:jc w:val="center"/>
        <w:rPr>
          <w:rFonts w:ascii="Sakkal Majalla" w:hAnsi="Sakkal Majalla" w:cs="Sakkal Majalla"/>
          <w:color w:val="000000" w:themeColor="text1"/>
          <w:sz w:val="32"/>
          <w:szCs w:val="32"/>
          <w:rtl/>
          <w:lang w:bidi="ar-EG"/>
        </w:rPr>
      </w:pPr>
    </w:p>
    <w:p w:rsidRPr="00CB4CF3" w:rsidR="00CB4CF3" w:rsidP="00CB4CF3" w:rsidRDefault="00CB4CF3" w14:paraId="2BE2C35C" w14:textId="77777777">
      <w:pPr>
        <w:spacing w:line="360" w:lineRule="auto"/>
        <w:jc w:val="center"/>
        <w:rPr>
          <w:rFonts w:ascii="Sakkal Majalla" w:hAnsi="Sakkal Majalla" w:cs="Sakkal Majalla"/>
          <w:color w:val="000000" w:themeColor="text1"/>
          <w:sz w:val="32"/>
          <w:szCs w:val="32"/>
          <w:lang w:bidi="ar-EG"/>
        </w:rPr>
      </w:pPr>
      <w:r w:rsidRPr="00CB4CF3">
        <w:rPr>
          <w:rFonts w:ascii="Sakkal Majalla" w:hAnsi="Sakkal Majalla" w:cs="Sakkal Majalla"/>
          <w:b/>
          <w:bCs/>
          <w:color w:val="000000" w:themeColor="text1"/>
          <w:sz w:val="32"/>
          <w:szCs w:val="32"/>
          <w:rtl/>
        </w:rPr>
        <w:t>كلمة شكر وتقدير</w:t>
      </w:r>
    </w:p>
    <w:p w:rsidRPr="00CB4CF3" w:rsidR="00CB4CF3" w:rsidP="00CB4CF3" w:rsidRDefault="00CB4CF3" w14:paraId="356D59D1" w14:textId="77777777">
      <w:pPr>
        <w:spacing w:line="360" w:lineRule="auto"/>
        <w:jc w:val="center"/>
        <w:rPr>
          <w:rFonts w:ascii="Sakkal Majalla" w:hAnsi="Sakkal Majalla" w:cs="Sakkal Majalla"/>
          <w:color w:val="000000" w:themeColor="text1"/>
          <w:sz w:val="32"/>
          <w:szCs w:val="32"/>
          <w:lang w:bidi="ar-EG"/>
        </w:rPr>
      </w:pPr>
      <w:r w:rsidRPr="00CB4CF3">
        <w:rPr>
          <w:rFonts w:ascii="Sakkal Majalla" w:hAnsi="Sakkal Majalla" w:cs="Sakkal Majalla"/>
          <w:color w:val="000000" w:themeColor="text1"/>
          <w:sz w:val="32"/>
          <w:szCs w:val="32"/>
          <w:rtl/>
        </w:rPr>
        <w:t>الحمد لله الذي بنعمته تتم الصالحات، وأشهد أن لا إله إلا الله، وأشهد أن محمدًا عبده ورسوله</w:t>
      </w:r>
      <w:r w:rsidRPr="00CB4CF3">
        <w:rPr>
          <w:rFonts w:ascii="Sakkal Majalla" w:hAnsi="Sakkal Majalla" w:cs="Sakkal Majalla"/>
          <w:color w:val="000000" w:themeColor="text1"/>
          <w:sz w:val="32"/>
          <w:szCs w:val="32"/>
          <w:lang w:bidi="ar-EG"/>
        </w:rPr>
        <w:t>.</w:t>
      </w:r>
    </w:p>
    <w:p w:rsidRPr="00CB4CF3" w:rsidR="00CB4CF3" w:rsidP="00CB4CF3" w:rsidRDefault="00CB4CF3" w14:paraId="3F1B8603" w14:textId="77777777">
      <w:pPr>
        <w:spacing w:line="360" w:lineRule="auto"/>
        <w:jc w:val="center"/>
        <w:rPr>
          <w:rFonts w:ascii="Sakkal Majalla" w:hAnsi="Sakkal Majalla" w:cs="Sakkal Majalla"/>
          <w:color w:val="000000" w:themeColor="text1"/>
          <w:sz w:val="32"/>
          <w:szCs w:val="32"/>
          <w:lang w:bidi="ar-EG"/>
        </w:rPr>
      </w:pPr>
      <w:r w:rsidRPr="00CB4CF3">
        <w:rPr>
          <w:rFonts w:ascii="Sakkal Majalla" w:hAnsi="Sakkal Majalla" w:cs="Sakkal Majalla"/>
          <w:color w:val="000000" w:themeColor="text1"/>
          <w:sz w:val="32"/>
          <w:szCs w:val="32"/>
          <w:rtl/>
        </w:rPr>
        <w:t>أتقدم بخالص الشكر والعرفان لكل من ساهم في إعداد هذا البحث، وقدم لي الدعم والمساندة التي كانت سببًا رئيسيًا في إنجازه. وأخص بالذكر مشرفيّ الأستاذ الدكتور/ الفيصل عبد الحميد، والأستاذ الدكتور/ فايز جراد، على ما قدموه من إشراف علمي متميز، وتوجيهات قيمة، ونصائح ثمينة ساعدتني على تجاوز الصعوبات وتحقيق أهداف البحث</w:t>
      </w:r>
      <w:r w:rsidRPr="00CB4CF3">
        <w:rPr>
          <w:rFonts w:ascii="Sakkal Majalla" w:hAnsi="Sakkal Majalla" w:cs="Sakkal Majalla"/>
          <w:color w:val="000000" w:themeColor="text1"/>
          <w:sz w:val="32"/>
          <w:szCs w:val="32"/>
          <w:lang w:bidi="ar-EG"/>
        </w:rPr>
        <w:t>.</w:t>
      </w:r>
    </w:p>
    <w:p w:rsidRPr="00CB4CF3" w:rsidR="00CB4CF3" w:rsidP="00CB4CF3" w:rsidRDefault="00CB4CF3" w14:paraId="1DF0E7D3" w14:textId="77777777">
      <w:pPr>
        <w:spacing w:line="360" w:lineRule="auto"/>
        <w:jc w:val="center"/>
        <w:rPr>
          <w:rFonts w:ascii="Sakkal Majalla" w:hAnsi="Sakkal Majalla" w:cs="Sakkal Majalla"/>
          <w:color w:val="000000" w:themeColor="text1"/>
          <w:sz w:val="32"/>
          <w:szCs w:val="32"/>
          <w:lang w:bidi="ar-EG"/>
        </w:rPr>
      </w:pPr>
      <w:r w:rsidRPr="00CB4CF3">
        <w:rPr>
          <w:rFonts w:ascii="Sakkal Majalla" w:hAnsi="Sakkal Majalla" w:cs="Sakkal Majalla"/>
          <w:color w:val="000000" w:themeColor="text1"/>
          <w:sz w:val="32"/>
          <w:szCs w:val="32"/>
          <w:rtl/>
        </w:rPr>
        <w:t>كما أتوجه بالشكر الجزيل لإدارة كلية الإدارة وجميع أعضاء هيئة التدريس، الذين وفروا بيئة تعليمية محفزة، وأسهموا في تنمية قدراتي البحثية والعلمية. ولا يفوتني أن أشكر زملائي وأصدقائي على تشجيعهم المستمر، وملاحظاتهم البناءة، التي أضافت للبحث الكثير من الفائدة والمعرفة</w:t>
      </w:r>
      <w:r w:rsidRPr="00CB4CF3">
        <w:rPr>
          <w:rFonts w:ascii="Sakkal Majalla" w:hAnsi="Sakkal Majalla" w:cs="Sakkal Majalla"/>
          <w:color w:val="000000" w:themeColor="text1"/>
          <w:sz w:val="32"/>
          <w:szCs w:val="32"/>
          <w:lang w:bidi="ar-EG"/>
        </w:rPr>
        <w:t>.</w:t>
      </w:r>
    </w:p>
    <w:p w:rsidRPr="00CB4CF3" w:rsidR="00CB4CF3" w:rsidP="00CB4CF3" w:rsidRDefault="00CB4CF3" w14:paraId="3DFA4F1C" w14:textId="77777777">
      <w:pPr>
        <w:spacing w:line="360" w:lineRule="auto"/>
        <w:jc w:val="center"/>
        <w:rPr>
          <w:rFonts w:ascii="Sakkal Majalla" w:hAnsi="Sakkal Majalla" w:cs="Sakkal Majalla"/>
          <w:color w:val="000000" w:themeColor="text1"/>
          <w:sz w:val="32"/>
          <w:szCs w:val="32"/>
          <w:lang w:bidi="ar-EG"/>
        </w:rPr>
      </w:pPr>
      <w:r w:rsidRPr="00CB4CF3">
        <w:rPr>
          <w:rFonts w:ascii="Sakkal Majalla" w:hAnsi="Sakkal Majalla" w:cs="Sakkal Majalla"/>
          <w:color w:val="000000" w:themeColor="text1"/>
          <w:sz w:val="32"/>
          <w:szCs w:val="32"/>
          <w:rtl/>
        </w:rPr>
        <w:t>كما أخص عائلتي العزيزة، على صبرهم ودعمهم اللامحدود وتشجيعهم الدائم لي طوال مراحل إعداد هذا البحث، فكانوا سندًا لي في كل خطوة من خطوات العمل</w:t>
      </w:r>
      <w:r w:rsidRPr="00CB4CF3">
        <w:rPr>
          <w:rFonts w:ascii="Sakkal Majalla" w:hAnsi="Sakkal Majalla" w:cs="Sakkal Majalla"/>
          <w:color w:val="000000" w:themeColor="text1"/>
          <w:sz w:val="32"/>
          <w:szCs w:val="32"/>
          <w:lang w:bidi="ar-EG"/>
        </w:rPr>
        <w:t>.</w:t>
      </w:r>
    </w:p>
    <w:p w:rsidRPr="00CB4CF3" w:rsidR="00CB4CF3" w:rsidP="00CB4CF3" w:rsidRDefault="00CB4CF3" w14:paraId="46B9CD9F" w14:textId="77777777">
      <w:pPr>
        <w:spacing w:line="360" w:lineRule="auto"/>
        <w:jc w:val="center"/>
        <w:rPr>
          <w:rFonts w:ascii="Sakkal Majalla" w:hAnsi="Sakkal Majalla" w:cs="Sakkal Majalla"/>
          <w:color w:val="000000" w:themeColor="text1"/>
          <w:sz w:val="32"/>
          <w:szCs w:val="32"/>
          <w:lang w:bidi="ar-EG"/>
        </w:rPr>
      </w:pPr>
      <w:r w:rsidRPr="00CB4CF3">
        <w:rPr>
          <w:rFonts w:ascii="Sakkal Majalla" w:hAnsi="Sakkal Majalla" w:cs="Sakkal Majalla"/>
          <w:color w:val="000000" w:themeColor="text1"/>
          <w:sz w:val="32"/>
          <w:szCs w:val="32"/>
          <w:rtl/>
        </w:rPr>
        <w:t>وأخيرًا، أتقدم بالشكر لكل من ساهم بشكل مباشر أو غير مباشر في هذا البحث، وأسأل الله أن يكون هذا العمل ذا فائدة علمية وعملية، وأن ينال القبول والتقدير من الجميع</w:t>
      </w:r>
      <w:r w:rsidRPr="00CB4CF3">
        <w:rPr>
          <w:rFonts w:ascii="Sakkal Majalla" w:hAnsi="Sakkal Majalla" w:cs="Sakkal Majalla"/>
          <w:color w:val="000000" w:themeColor="text1"/>
          <w:sz w:val="32"/>
          <w:szCs w:val="32"/>
          <w:lang w:bidi="ar-EG"/>
        </w:rPr>
        <w:t>.</w:t>
      </w:r>
    </w:p>
    <w:p w:rsidR="00CB4CF3" w:rsidP="007938F8" w:rsidRDefault="00CB4CF3" w14:paraId="176CD3D5" w14:textId="77777777">
      <w:pPr>
        <w:spacing w:line="360" w:lineRule="auto"/>
        <w:jc w:val="center"/>
        <w:rPr>
          <w:rFonts w:ascii="Sakkal Majalla" w:hAnsi="Sakkal Majalla" w:cs="Sakkal Majalla"/>
          <w:color w:val="000000" w:themeColor="text1"/>
          <w:sz w:val="32"/>
          <w:szCs w:val="32"/>
          <w:rtl/>
          <w:lang w:bidi="ar-EG"/>
        </w:rPr>
      </w:pPr>
    </w:p>
    <w:p w:rsidR="00CB4CF3" w:rsidP="007938F8" w:rsidRDefault="00CB4CF3" w14:paraId="76B06EEB" w14:textId="77777777">
      <w:pPr>
        <w:spacing w:line="360" w:lineRule="auto"/>
        <w:jc w:val="center"/>
        <w:rPr>
          <w:rFonts w:ascii="Sakkal Majalla" w:hAnsi="Sakkal Majalla" w:cs="Sakkal Majalla"/>
          <w:color w:val="000000" w:themeColor="text1"/>
          <w:sz w:val="32"/>
          <w:szCs w:val="32"/>
          <w:rtl/>
          <w:lang w:bidi="ar-EG"/>
        </w:rPr>
      </w:pPr>
    </w:p>
    <w:p w:rsidR="00CB4CF3" w:rsidP="007938F8" w:rsidRDefault="00CB4CF3" w14:paraId="0FF70316" w14:textId="77777777">
      <w:pPr>
        <w:spacing w:line="360" w:lineRule="auto"/>
        <w:jc w:val="center"/>
        <w:rPr>
          <w:rFonts w:ascii="Sakkal Majalla" w:hAnsi="Sakkal Majalla" w:cs="Sakkal Majalla"/>
          <w:color w:val="000000" w:themeColor="text1"/>
          <w:sz w:val="32"/>
          <w:szCs w:val="32"/>
          <w:rtl/>
          <w:lang w:bidi="ar-EG"/>
        </w:rPr>
      </w:pPr>
    </w:p>
    <w:p w:rsidRPr="00CB4CF3" w:rsidR="00CB4CF3" w:rsidP="007938F8" w:rsidRDefault="00CB4CF3" w14:paraId="746F1A10" w14:textId="77777777">
      <w:pPr>
        <w:spacing w:line="360" w:lineRule="auto"/>
        <w:jc w:val="center"/>
        <w:rPr>
          <w:rFonts w:ascii="Sakkal Majalla" w:hAnsi="Sakkal Majalla" w:cs="Sakkal Majalla"/>
          <w:color w:val="000000" w:themeColor="text1"/>
          <w:sz w:val="32"/>
          <w:szCs w:val="32"/>
          <w:rtl/>
          <w:lang w:bidi="ar-EG"/>
        </w:rPr>
      </w:pPr>
    </w:p>
    <w:p w:rsidRPr="00F66433" w:rsidR="00F66433" w:rsidP="00D76447" w:rsidRDefault="00F66433" w14:paraId="30E231E2" w14:textId="26E8E59D">
      <w:pPr>
        <w:spacing w:line="360" w:lineRule="auto"/>
        <w:rPr>
          <w:rFonts w:ascii="Sakkal Majalla" w:hAnsi="Sakkal Majalla" w:cs="Sakkal Majalla"/>
          <w:color w:val="000000" w:themeColor="text1"/>
          <w:sz w:val="32"/>
          <w:szCs w:val="32"/>
          <w:rtl/>
          <w:lang w:bidi="ar-EG"/>
        </w:rPr>
      </w:pPr>
    </w:p>
    <w:p w:rsidRPr="00F66433" w:rsidR="002D1700" w:rsidP="007938F8" w:rsidRDefault="002D1700" w14:paraId="3E053351" w14:textId="5220C387">
      <w:pPr>
        <w:pStyle w:val="Heading1"/>
        <w:rPr>
          <w:rFonts w:ascii="Sakkal Majalla" w:hAnsi="Sakkal Majalla" w:cs="Sakkal Majalla"/>
          <w:color w:val="000000" w:themeColor="text1"/>
          <w:rtl/>
        </w:rPr>
      </w:pPr>
      <w:bookmarkStart w:name="_Toc222150287" w:id="0"/>
      <w:bookmarkStart w:name="_Toc222307676" w:id="1"/>
      <w:r w:rsidRPr="00F66433">
        <w:rPr>
          <w:rStyle w:val="Strong"/>
          <w:rFonts w:ascii="Sakkal Majalla" w:hAnsi="Sakkal Majalla" w:cs="Sakkal Majalla"/>
          <w:color w:val="000000" w:themeColor="text1"/>
          <w:rtl/>
        </w:rPr>
        <w:t>الملخص</w:t>
      </w:r>
      <w:bookmarkEnd w:id="0"/>
      <w:bookmarkEnd w:id="1"/>
    </w:p>
    <w:p w:rsidRPr="00F66433" w:rsidR="002D1700" w:rsidP="007938F8" w:rsidRDefault="002D1700" w14:paraId="1732242C" w14:textId="5DD183C9">
      <w:pPr>
        <w:pStyle w:val="NormalWeb"/>
        <w:bidi/>
        <w:spacing w:line="360" w:lineRule="auto"/>
        <w:jc w:val="lowKashida"/>
        <w:rPr>
          <w:rFonts w:ascii="Sakkal Majalla" w:hAnsi="Sakkal Majalla" w:cs="Sakkal Majalla"/>
          <w:color w:val="000000" w:themeColor="text1"/>
          <w:sz w:val="32"/>
          <w:szCs w:val="32"/>
        </w:rPr>
      </w:pPr>
      <w:r w:rsidRPr="00F66433">
        <w:rPr>
          <w:rFonts w:ascii="Sakkal Majalla" w:hAnsi="Sakkal Majalla" w:cs="Sakkal Majalla"/>
          <w:color w:val="000000" w:themeColor="text1"/>
          <w:sz w:val="32"/>
          <w:szCs w:val="32"/>
          <w:rtl/>
        </w:rPr>
        <w:t>يهدف هذا البحث إلى دراسة أثر استخدام نظم المعلومات الصحية</w:t>
      </w:r>
      <w:r w:rsidRPr="00F66433">
        <w:rPr>
          <w:rFonts w:ascii="Sakkal Majalla" w:hAnsi="Sakkal Majalla" w:cs="Sakkal Majalla"/>
          <w:color w:val="000000" w:themeColor="text1"/>
          <w:sz w:val="32"/>
          <w:szCs w:val="32"/>
        </w:rPr>
        <w:t xml:space="preserve"> (HIS) </w:t>
      </w:r>
      <w:r w:rsidRPr="00F66433">
        <w:rPr>
          <w:rFonts w:ascii="Sakkal Majalla" w:hAnsi="Sakkal Majalla" w:cs="Sakkal Majalla"/>
          <w:color w:val="000000" w:themeColor="text1"/>
          <w:sz w:val="32"/>
          <w:szCs w:val="32"/>
          <w:rtl/>
        </w:rPr>
        <w:t xml:space="preserve">على تحسين جودة الخدمات الصحية وكفاءة الأداء الإداري في المستشفيات الحكومية بالمملكة العربية السعودية، وذلك من خلال تحليل العلاقة بين مستوى تطبيق هذه النظم وأبعادها المختلفة مع الأداء المؤسسي وجودة الخدمات. استخدم البحث المنهج الوصفي التحليلي، حيث اعتمد على جمع البيانات باستخدام </w:t>
      </w:r>
      <w:r w:rsidRPr="00F66433">
        <w:rPr>
          <w:rStyle w:val="Strong"/>
          <w:rFonts w:ascii="Sakkal Majalla" w:hAnsi="Sakkal Majalla" w:cs="Sakkal Majalla"/>
          <w:b w:val="0"/>
          <w:bCs w:val="0"/>
          <w:color w:val="000000" w:themeColor="text1"/>
          <w:sz w:val="32"/>
          <w:szCs w:val="32"/>
          <w:rtl/>
        </w:rPr>
        <w:t>استبيان مصمم خصيصًا لدراسة تطبيق نظم المعلومات الصحية وتأثيرها على جودة الخدمات وكفاءة الأداء الإداري</w:t>
      </w:r>
      <w:r w:rsidRPr="00F66433">
        <w:rPr>
          <w:rFonts w:hint="cs" w:ascii="Sakkal Majalla" w:hAnsi="Sakkal Majalla" w:cs="Sakkal Majalla"/>
          <w:color w:val="000000" w:themeColor="text1"/>
          <w:sz w:val="32"/>
          <w:szCs w:val="32"/>
          <w:rtl/>
        </w:rPr>
        <w:t xml:space="preserve"> و</w:t>
      </w:r>
      <w:r w:rsidRPr="00F66433">
        <w:rPr>
          <w:rFonts w:ascii="Sakkal Majalla" w:hAnsi="Sakkal Majalla" w:cs="Sakkal Majalla"/>
          <w:color w:val="000000" w:themeColor="text1"/>
          <w:sz w:val="32"/>
          <w:szCs w:val="32"/>
          <w:rtl/>
        </w:rPr>
        <w:t>تكونت عينة البحث من 150 موظفًا يعملون في المستشفيات الحكومية بالمملكة، تنوعت أعمارهم، وجنسهم، ومؤهلاتهم العلمية، وخبراتهم العملية، وطبيعة عملهم، بما يعكس التركيبة الفعلية للقوى العاملة في القطاع الصحي الحكومي. وقد أظهرت النتائج أن استخدام نظم المعلومات الصحية يرتبط إيجابيًا وبدرجة كبيرة بكل من جودة الخدمات الصحية وكفاءة الأداء الإداري، حيث أن جميع أبعاد النظام (عناصر النظام، استرجاع المعلومات، الحصول على المعلومات، كفاءة العاملين) لها تأثير إيجابي ودال إحصائيًا على كلا المتغيرين. كما تبين أن بعض المتغيرات الديموغرافية مثل المؤهل العلمي، سنوات الخبرة، وطبيعة العمل تؤثر بشكل ملحوظ على مستوى تطبيق النظام، في حين لم يظهر للجنس أي تأثير كبير</w:t>
      </w:r>
      <w:r w:rsidRPr="00F66433">
        <w:rPr>
          <w:rFonts w:hint="cs" w:ascii="Sakkal Majalla" w:hAnsi="Sakkal Majalla" w:cs="Sakkal Majalla"/>
          <w:color w:val="000000" w:themeColor="text1"/>
          <w:sz w:val="32"/>
          <w:szCs w:val="32"/>
          <w:rtl/>
        </w:rPr>
        <w:t xml:space="preserve"> </w:t>
      </w:r>
      <w:r w:rsidRPr="00F66433">
        <w:rPr>
          <w:rFonts w:ascii="Sakkal Majalla" w:hAnsi="Sakkal Majalla" w:cs="Sakkal Majalla"/>
          <w:color w:val="000000" w:themeColor="text1"/>
          <w:sz w:val="32"/>
          <w:szCs w:val="32"/>
          <w:rtl/>
        </w:rPr>
        <w:t>استنادًا إلى هذه النتائج، أوصى البحث بضرورة الاستثمار المستمر في تطوير البنية التحتية لنظم المعلومات الصحية، وتعزيز كفاءة العاملين من خلال التدريب المستمر، وتوحيد الإجراءات والسياسات التشغيلية، مع مراعاة الخصائص الديموغرافية للموظفين عند تصميم برامج التدريب والدعم. كما أوصى بمتابعة الأداء بشكل دوري وقياس أثر النظام على جودة الخدمات وكفاءة الأداء الإداري، وتعزيز ثقافة الابتكار والتقنيات الرقمية داخل المستشفيات الحكومية</w:t>
      </w:r>
      <w:r w:rsidRPr="00F66433">
        <w:rPr>
          <w:rFonts w:ascii="Sakkal Majalla" w:hAnsi="Sakkal Majalla" w:cs="Sakkal Majalla"/>
          <w:color w:val="000000" w:themeColor="text1"/>
          <w:sz w:val="32"/>
          <w:szCs w:val="32"/>
        </w:rPr>
        <w:t>.</w:t>
      </w:r>
    </w:p>
    <w:p w:rsidRPr="00F66433" w:rsidR="003A5356" w:rsidP="007938F8" w:rsidRDefault="002D1700" w14:paraId="318F2C08" w14:textId="2A980382">
      <w:pPr>
        <w:pStyle w:val="NormalWeb"/>
        <w:bidi/>
        <w:spacing w:line="360" w:lineRule="auto"/>
        <w:jc w:val="lowKashida"/>
        <w:rPr>
          <w:rFonts w:ascii="Sakkal Majalla" w:hAnsi="Sakkal Majalla" w:cs="Sakkal Majalla"/>
          <w:color w:val="000000" w:themeColor="text1"/>
          <w:sz w:val="32"/>
          <w:szCs w:val="32"/>
          <w:rtl/>
        </w:rPr>
      </w:pPr>
      <w:r w:rsidRPr="00F66433">
        <w:rPr>
          <w:rStyle w:val="Strong"/>
          <w:rFonts w:ascii="Sakkal Majalla" w:hAnsi="Sakkal Majalla" w:cs="Sakkal Majalla"/>
          <w:color w:val="000000" w:themeColor="text1"/>
          <w:sz w:val="32"/>
          <w:szCs w:val="32"/>
          <w:rtl/>
        </w:rPr>
        <w:t>الكلمات المفتاحية</w:t>
      </w:r>
      <w:r w:rsidRPr="00F66433">
        <w:rPr>
          <w:rStyle w:val="Strong"/>
          <w:rFonts w:ascii="Sakkal Majalla" w:hAnsi="Sakkal Majalla" w:cs="Sakkal Majalla"/>
          <w:color w:val="000000" w:themeColor="text1"/>
          <w:sz w:val="32"/>
          <w:szCs w:val="32"/>
        </w:rPr>
        <w:t>:</w:t>
      </w:r>
      <w:r w:rsidRPr="00F66433">
        <w:rPr>
          <w:rFonts w:ascii="Sakkal Majalla" w:hAnsi="Sakkal Majalla" w:cs="Sakkal Majalla"/>
          <w:color w:val="000000" w:themeColor="text1"/>
          <w:sz w:val="32"/>
          <w:szCs w:val="32"/>
        </w:rPr>
        <w:t xml:space="preserve"> </w:t>
      </w:r>
      <w:r w:rsidRPr="00F66433">
        <w:rPr>
          <w:rFonts w:ascii="Sakkal Majalla" w:hAnsi="Sakkal Majalla" w:cs="Sakkal Majalla"/>
          <w:color w:val="000000" w:themeColor="text1"/>
          <w:sz w:val="32"/>
          <w:szCs w:val="32"/>
          <w:rtl/>
        </w:rPr>
        <w:t>نظم المعلومات الصحية، جودة الخدمات الصحية، كفاءة الأداء الإداري، المستشفيات الحكومية، المملكة العربية السعودية</w:t>
      </w:r>
      <w:r w:rsidRPr="00F66433">
        <w:rPr>
          <w:rFonts w:ascii="Sakkal Majalla" w:hAnsi="Sakkal Majalla" w:cs="Sakkal Majalla"/>
          <w:color w:val="000000" w:themeColor="text1"/>
          <w:sz w:val="32"/>
          <w:szCs w:val="32"/>
        </w:rPr>
        <w:t>.</w:t>
      </w:r>
    </w:p>
    <w:p w:rsidRPr="00F66433" w:rsidR="002D1700" w:rsidP="007938F8" w:rsidRDefault="002D1700" w14:paraId="54DCFC6C" w14:textId="77777777">
      <w:pPr>
        <w:pStyle w:val="Heading2"/>
        <w:spacing w:line="360" w:lineRule="auto"/>
        <w:jc w:val="lowKashida"/>
        <w:rPr>
          <w:rFonts w:asciiTheme="majorBidi" w:hAnsiTheme="majorBidi" w:cstheme="majorBidi"/>
          <w:color w:val="000000" w:themeColor="text1"/>
          <w:sz w:val="32"/>
          <w:szCs w:val="32"/>
          <w:rtl/>
        </w:rPr>
      </w:pPr>
      <w:bookmarkStart w:name="_Toc222150288" w:id="2"/>
      <w:bookmarkStart w:name="_Toc222307677" w:id="3"/>
      <w:r w:rsidRPr="00F66433">
        <w:rPr>
          <w:rStyle w:val="Strong"/>
          <w:rFonts w:asciiTheme="majorBidi" w:hAnsiTheme="majorBidi" w:cstheme="majorBidi"/>
          <w:color w:val="000000" w:themeColor="text1"/>
          <w:sz w:val="32"/>
          <w:szCs w:val="32"/>
        </w:rPr>
        <w:t>Abstract</w:t>
      </w:r>
      <w:bookmarkEnd w:id="2"/>
      <w:bookmarkEnd w:id="3"/>
      <w:r w:rsidRPr="00F66433">
        <w:rPr>
          <w:rStyle w:val="Strong"/>
          <w:rFonts w:asciiTheme="majorBidi" w:hAnsiTheme="majorBidi" w:cstheme="majorBidi"/>
          <w:color w:val="000000" w:themeColor="text1"/>
          <w:sz w:val="32"/>
          <w:szCs w:val="32"/>
        </w:rPr>
        <w:t xml:space="preserve"> </w:t>
      </w:r>
    </w:p>
    <w:p w:rsidRPr="00BD0C89" w:rsidR="002D1700" w:rsidP="007938F8" w:rsidRDefault="002D1700" w14:paraId="56F64464" w14:textId="0BA19D32">
      <w:pPr>
        <w:pStyle w:val="NormalWeb"/>
        <w:spacing w:line="360" w:lineRule="auto"/>
        <w:ind w:firstLine="720"/>
        <w:jc w:val="lowKashida"/>
        <w:rPr>
          <w:color w:val="000000" w:themeColor="text1"/>
        </w:rPr>
      </w:pPr>
      <w:r w:rsidRPr="00F66433">
        <w:rPr>
          <w:color w:val="000000" w:themeColor="text1"/>
        </w:rPr>
        <w:t>This study aims to examine the impact of using Health Information Systems (HIS) on improving healthcare service quality and administrative performance efficiency in government hospitals in Saudi Arabia, by analyzing the relationship between the level of HIS implementation and its various dimensions with organizational performance and service quality. The study adopted a descriptive-analytical approach, using a specially designed questionnaire to measure the application of HIS and its effect on healthcare service quality and administrative performance.</w:t>
      </w:r>
      <w:r w:rsidRPr="00F66433">
        <w:rPr>
          <w:rFonts w:hint="cs"/>
          <w:color w:val="000000" w:themeColor="text1"/>
          <w:rtl/>
        </w:rPr>
        <w:t xml:space="preserve"> </w:t>
      </w:r>
      <w:r w:rsidRPr="00F66433">
        <w:rPr>
          <w:color w:val="000000" w:themeColor="text1"/>
        </w:rPr>
        <w:t xml:space="preserve">The study sample consisted of 150 employees </w:t>
      </w:r>
      <w:r w:rsidRPr="00BD0C89">
        <w:rPr>
          <w:color w:val="000000" w:themeColor="text1"/>
        </w:rPr>
        <w:t>working in government hospitals, representing a diversity of age, gender, educational qualifications, years of experience, and job nature, reflecting the actual composition of the workforce in the public health sector. The results indicated a strong positive relationship between HIS usage and both healthcare service quality and administrative performance. All dimensions of HIS (system elements, information retrieval, information accessibility, and employee competence) had a significant positive impact on the dependent variables. Additionally, certain demographic variables, such as educational qualification, years of experience, and job nature, significantly influenced the level of HIS implementation, whereas gender did not show any significant effect.</w:t>
      </w:r>
      <w:r w:rsidRPr="00BD0C89">
        <w:rPr>
          <w:rFonts w:hint="cs"/>
          <w:color w:val="000000" w:themeColor="text1"/>
          <w:rtl/>
        </w:rPr>
        <w:t xml:space="preserve"> </w:t>
      </w:r>
      <w:r w:rsidRPr="00BD0C89">
        <w:rPr>
          <w:color w:val="000000" w:themeColor="text1"/>
        </w:rPr>
        <w:t>Based on these findings, the study recommends continuous investment in developing HIS infrastructure, enhancing employee competence through ongoing training, standardizing operational procedures and policies, and considering demographic characteristics when designing training and support programs. It also recommends regular performance monitoring and assessing the system’s impact on service quality and administrative efficiency, as well as fostering a culture of innovation and digital technology adoption in government hospitals.</w:t>
      </w:r>
    </w:p>
    <w:p w:rsidRPr="00BD0C89" w:rsidR="002D1700" w:rsidP="007938F8" w:rsidRDefault="002D1700" w14:paraId="40AA90D6" w14:textId="77777777">
      <w:pPr>
        <w:pStyle w:val="NormalWeb"/>
        <w:spacing w:line="360" w:lineRule="auto"/>
        <w:jc w:val="lowKashida"/>
        <w:rPr>
          <w:color w:val="000000" w:themeColor="text1"/>
        </w:rPr>
      </w:pPr>
      <w:r w:rsidRPr="00BD0C89">
        <w:rPr>
          <w:rStyle w:val="Strong"/>
          <w:color w:val="000000" w:themeColor="text1"/>
        </w:rPr>
        <w:t>Keywords:</w:t>
      </w:r>
      <w:r w:rsidRPr="00BD0C89">
        <w:rPr>
          <w:color w:val="000000" w:themeColor="text1"/>
        </w:rPr>
        <w:t xml:space="preserve"> Health Information Systems, Healthcare Service Quality, Administrative Performance Efficiency, Government Hospitals, Saudi Arabia.</w:t>
      </w:r>
    </w:p>
    <w:p w:rsidRPr="00BD0C89" w:rsidR="009125CE" w:rsidP="007938F8" w:rsidRDefault="009125CE" w14:paraId="5DBA947E" w14:textId="77777777">
      <w:pPr>
        <w:spacing w:line="360" w:lineRule="auto"/>
        <w:jc w:val="lowKashida"/>
        <w:rPr>
          <w:rFonts w:ascii="Sakkal Majalla" w:hAnsi="Sakkal Majalla" w:cs="Sakkal Majalla"/>
          <w:color w:val="000000" w:themeColor="text1"/>
          <w:sz w:val="32"/>
          <w:szCs w:val="32"/>
          <w:rtl/>
          <w:lang w:bidi="ar-EG"/>
        </w:rPr>
      </w:pPr>
    </w:p>
    <w:p w:rsidRPr="00BD0C89" w:rsidR="009125CE" w:rsidP="007938F8" w:rsidRDefault="009125CE" w14:paraId="71099ADB" w14:textId="4615F87E">
      <w:pPr>
        <w:spacing w:line="360" w:lineRule="auto"/>
        <w:jc w:val="lowKashida"/>
        <w:rPr>
          <w:rFonts w:ascii="Sakkal Majalla" w:hAnsi="Sakkal Majalla" w:cs="Sakkal Majalla"/>
          <w:color w:val="000000" w:themeColor="text1"/>
          <w:sz w:val="32"/>
          <w:szCs w:val="32"/>
          <w:rtl/>
          <w:lang w:bidi="ar-EG"/>
        </w:rPr>
      </w:pPr>
    </w:p>
    <w:p w:rsidR="003A5356" w:rsidP="007938F8" w:rsidRDefault="003A5356" w14:paraId="53EADC27" w14:textId="75717933">
      <w:pPr>
        <w:spacing w:line="360" w:lineRule="auto"/>
        <w:jc w:val="lowKashida"/>
        <w:rPr>
          <w:rFonts w:ascii="Sakkal Majalla" w:hAnsi="Sakkal Majalla" w:cs="Sakkal Majalla"/>
          <w:color w:val="000000" w:themeColor="text1"/>
          <w:sz w:val="32"/>
          <w:szCs w:val="32"/>
          <w:rtl/>
          <w:lang w:bidi="ar-EG"/>
        </w:rPr>
      </w:pPr>
    </w:p>
    <w:p w:rsidR="00D76447" w:rsidP="007938F8" w:rsidRDefault="00D76447" w14:paraId="07A107BF" w14:textId="77777777">
      <w:pPr>
        <w:spacing w:line="360" w:lineRule="auto"/>
        <w:jc w:val="lowKashida"/>
        <w:rPr>
          <w:rFonts w:ascii="Sakkal Majalla" w:hAnsi="Sakkal Majalla" w:cs="Sakkal Majalla"/>
          <w:color w:val="000000" w:themeColor="text1"/>
          <w:sz w:val="32"/>
          <w:szCs w:val="32"/>
          <w:rtl/>
          <w:lang w:bidi="ar-EG"/>
        </w:rPr>
      </w:pPr>
    </w:p>
    <w:sdt>
      <w:sdtPr>
        <w:id w:val="1020667824"/>
        <w:docPartObj>
          <w:docPartGallery w:val="Table of Contents"/>
          <w:docPartUnique/>
        </w:docPartObj>
        <w:rPr>
          <w:rFonts w:ascii="Sakkal Majalla" w:hAnsi="Sakkal Majalla" w:eastAsia="Calibri" w:cs="Sakkal Majalla" w:eastAsiaTheme="minorAscii"/>
          <w:b w:val="1"/>
          <w:bCs w:val="1"/>
          <w:color w:val="000000" w:themeColor="text1"/>
          <w:kern w:val="2"/>
          <w:sz w:val="36"/>
          <w:szCs w:val="36"/>
          <w14:ligatures w14:val="standardContextual"/>
        </w:rPr>
      </w:sdtPr>
      <w:sdtEndPr>
        <w:rPr>
          <w:rFonts w:ascii="Calibri" w:hAnsi="Calibri" w:eastAsia="Calibri" w:cs="Arial" w:asciiTheme="minorAscii" w:hAnsiTheme="minorAscii" w:eastAsiaTheme="minorAscii" w:cstheme="minorBidi"/>
          <w:b w:val="1"/>
          <w:bCs w:val="1"/>
          <w:noProof/>
          <w:color w:val="auto"/>
          <w:sz w:val="22"/>
          <w:szCs w:val="22"/>
          <w:rtl w:val="1"/>
        </w:rPr>
      </w:sdtEndPr>
      <w:sdtContent>
        <w:p w:rsidRPr="00D76447" w:rsidR="00D76447" w:rsidP="00D76447" w:rsidRDefault="00D76447" w14:paraId="03D3F0EC" w14:textId="7B25FCF9">
          <w:pPr>
            <w:pStyle w:val="TOCHeading"/>
            <w:jc w:val="center"/>
            <w:rPr>
              <w:rFonts w:ascii="Sakkal Majalla" w:hAnsi="Sakkal Majalla" w:cs="Sakkal Majalla"/>
              <w:b/>
              <w:bCs/>
              <w:color w:val="000000" w:themeColor="text1"/>
              <w:sz w:val="36"/>
              <w:szCs w:val="36"/>
            </w:rPr>
          </w:pPr>
          <w:r w:rsidRPr="00D76447">
            <w:rPr>
              <w:rFonts w:ascii="Sakkal Majalla" w:hAnsi="Sakkal Majalla" w:cs="Sakkal Majalla"/>
              <w:b/>
              <w:bCs/>
              <w:color w:val="000000" w:themeColor="text1"/>
              <w:sz w:val="36"/>
              <w:szCs w:val="36"/>
              <w:rtl/>
            </w:rPr>
            <w:t>الفهرس</w:t>
          </w:r>
        </w:p>
        <w:p w:rsidR="00D76447" w:rsidRDefault="00D76447" w14:paraId="2C0360FF" w14:textId="310870C8">
          <w:pPr>
            <w:pStyle w:val="TOC1"/>
            <w:tabs>
              <w:tab w:val="right" w:leader="dot" w:pos="9060"/>
            </w:tabs>
            <w:rPr>
              <w:rFonts w:eastAsiaTheme="minorEastAsia"/>
              <w:noProof/>
              <w:sz w:val="24"/>
              <w:szCs w:val="24"/>
              <w:rtl/>
            </w:rPr>
          </w:pPr>
          <w:r>
            <w:fldChar w:fldCharType="begin"/>
          </w:r>
          <w:r>
            <w:instrText xml:space="preserve"> TOC \o "1-3" \h \z \u </w:instrText>
          </w:r>
          <w:r>
            <w:fldChar w:fldCharType="separate"/>
          </w:r>
          <w:hyperlink w:history="1" w:anchor="_Toc222307676">
            <w:r w:rsidRPr="00FE1DBB">
              <w:rPr>
                <w:rStyle w:val="Hyperlink"/>
                <w:rFonts w:hint="eastAsia" w:ascii="Sakkal Majalla" w:hAnsi="Sakkal Majalla" w:cs="Sakkal Majalla"/>
                <w:b/>
                <w:bCs/>
                <w:noProof/>
                <w:rtl/>
              </w:rPr>
              <w:t>الملخص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Toc222307676 \h</w:instrText>
            </w:r>
            <w:r>
              <w:rPr>
                <w:noProof/>
                <w:webHidden/>
                <w:rtl/>
              </w:rPr>
              <w:instrText xml:space="preserve"> </w:instrText>
            </w:r>
            <w:r>
              <w:rPr>
                <w:noProof/>
                <w:webHidden/>
                <w:rtl/>
              </w:rPr>
            </w:r>
            <w:r>
              <w:rPr>
                <w:noProof/>
                <w:webHidden/>
                <w:rtl/>
              </w:rPr>
              <w:fldChar w:fldCharType="separate"/>
            </w:r>
            <w:r w:rsidR="003805EA">
              <w:rPr>
                <w:rFonts w:hint="eastAsia"/>
                <w:noProof/>
                <w:webHidden/>
                <w:rtl/>
              </w:rPr>
              <w:t>‌ج</w:t>
            </w:r>
            <w:r>
              <w:rPr>
                <w:noProof/>
                <w:webHidden/>
                <w:rtl/>
              </w:rPr>
              <w:fldChar w:fldCharType="end"/>
            </w:r>
          </w:hyperlink>
        </w:p>
        <w:p w:rsidR="00D76447" w:rsidRDefault="00D76447" w14:paraId="18ACD3C8" w14:textId="7EF1A79E">
          <w:pPr>
            <w:pStyle w:val="TOC2"/>
            <w:tabs>
              <w:tab w:val="right" w:leader="dot" w:pos="9060"/>
            </w:tabs>
            <w:rPr>
              <w:rFonts w:eastAsiaTheme="minorEastAsia"/>
              <w:noProof/>
              <w:sz w:val="24"/>
              <w:szCs w:val="24"/>
              <w:rtl/>
            </w:rPr>
          </w:pPr>
          <w:hyperlink w:history="1" w:anchor="_Toc222307677">
            <w:r w:rsidRPr="00FE1DBB">
              <w:rPr>
                <w:rStyle w:val="Hyperlink"/>
                <w:rFonts w:asciiTheme="majorBidi" w:hAnsiTheme="majorBidi" w:cstheme="majorBidi"/>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Toc222307677 \h</w:instrText>
            </w:r>
            <w:r>
              <w:rPr>
                <w:noProof/>
                <w:webHidden/>
                <w:rtl/>
              </w:rPr>
              <w:instrText xml:space="preserve"> </w:instrText>
            </w:r>
            <w:r>
              <w:rPr>
                <w:noProof/>
                <w:webHidden/>
                <w:rtl/>
              </w:rPr>
            </w:r>
            <w:r>
              <w:rPr>
                <w:noProof/>
                <w:webHidden/>
                <w:rtl/>
              </w:rPr>
              <w:fldChar w:fldCharType="separate"/>
            </w:r>
            <w:r w:rsidR="003805EA">
              <w:rPr>
                <w:rFonts w:hint="eastAsia"/>
                <w:noProof/>
                <w:webHidden/>
                <w:rtl/>
              </w:rPr>
              <w:t>‌د</w:t>
            </w:r>
            <w:r>
              <w:rPr>
                <w:noProof/>
                <w:webHidden/>
                <w:rtl/>
              </w:rPr>
              <w:fldChar w:fldCharType="end"/>
            </w:r>
          </w:hyperlink>
        </w:p>
        <w:p w:rsidR="00D76447" w:rsidRDefault="00D76447" w14:paraId="39455B86" w14:textId="12D903FA">
          <w:pPr>
            <w:pStyle w:val="TOC1"/>
            <w:tabs>
              <w:tab w:val="right" w:leader="dot" w:pos="9060"/>
            </w:tabs>
            <w:rPr>
              <w:rFonts w:eastAsiaTheme="minorEastAsia"/>
              <w:noProof/>
              <w:sz w:val="24"/>
              <w:szCs w:val="24"/>
              <w:rtl/>
            </w:rPr>
          </w:pPr>
          <w:hyperlink w:history="1" w:anchor="_Toc222307678">
            <w:r w:rsidRPr="00FE1DBB">
              <w:rPr>
                <w:rStyle w:val="Hyperlink"/>
                <w:rFonts w:hint="eastAsia" w:ascii="Sakkal Majalla" w:hAnsi="Sakkal Majalla" w:cs="Sakkal Majalla"/>
                <w:b/>
                <w:bCs/>
                <w:noProof/>
                <w:rtl/>
                <w:lang w:bidi="ar-EG"/>
              </w:rPr>
              <w:t>الفصل</w:t>
            </w:r>
            <w:r w:rsidRPr="00FE1DBB">
              <w:rPr>
                <w:rStyle w:val="Hyperlink"/>
                <w:rFonts w:ascii="Sakkal Majalla" w:hAnsi="Sakkal Majalla" w:cs="Sakkal Majalla"/>
                <w:b/>
                <w:bCs/>
                <w:noProof/>
                <w:rtl/>
                <w:lang w:bidi="ar-EG"/>
              </w:rPr>
              <w:t xml:space="preserve"> </w:t>
            </w:r>
            <w:r w:rsidRPr="00FE1DBB">
              <w:rPr>
                <w:rStyle w:val="Hyperlink"/>
                <w:rFonts w:hint="eastAsia" w:ascii="Sakkal Majalla" w:hAnsi="Sakkal Majalla" w:cs="Sakkal Majalla"/>
                <w:b/>
                <w:bCs/>
                <w:noProof/>
                <w:rtl/>
                <w:lang w:bidi="ar-EG"/>
              </w:rPr>
              <w:t>الأول</w:t>
            </w:r>
            <w:r w:rsidRPr="00FE1DBB">
              <w:rPr>
                <w:rStyle w:val="Hyperlink"/>
                <w:rFonts w:ascii="Sakkal Majalla" w:hAnsi="Sakkal Majalla" w:cs="Sakkal Majalla"/>
                <w:b/>
                <w:bCs/>
                <w:noProof/>
                <w:rtl/>
                <w:lang w:bidi="ar-EG"/>
              </w:rPr>
              <w:t xml:space="preserve">: </w:t>
            </w:r>
            <w:r w:rsidRPr="00FE1DBB">
              <w:rPr>
                <w:rStyle w:val="Hyperlink"/>
                <w:rFonts w:hint="eastAsia" w:ascii="Sakkal Majalla" w:hAnsi="Sakkal Majalla" w:cs="Sakkal Majalla"/>
                <w:b/>
                <w:bCs/>
                <w:noProof/>
                <w:rtl/>
                <w:lang w:bidi="ar-EG"/>
              </w:rPr>
              <w:t>المقدمة</w:t>
            </w:r>
            <w:r w:rsidRPr="00FE1DBB">
              <w:rPr>
                <w:rStyle w:val="Hyperlink"/>
                <w:rFonts w:ascii="Sakkal Majalla" w:hAnsi="Sakkal Majalla" w:cs="Sakkal Majalla"/>
                <w:b/>
                <w:bCs/>
                <w:noProof/>
                <w:rtl/>
                <w:lang w:bidi="ar-EG"/>
              </w:rPr>
              <w:t xml:space="preserve"> </w:t>
            </w:r>
            <w:r w:rsidRPr="00FE1DBB">
              <w:rPr>
                <w:rStyle w:val="Hyperlink"/>
                <w:rFonts w:hint="eastAsia" w:ascii="Sakkal Majalla" w:hAnsi="Sakkal Majalla" w:cs="Sakkal Majalla"/>
                <w:b/>
                <w:bCs/>
                <w:noProof/>
                <w:rtl/>
                <w:lang w:bidi="ar-EG"/>
              </w:rPr>
              <w:t>والإطار</w:t>
            </w:r>
            <w:r w:rsidRPr="00FE1DBB">
              <w:rPr>
                <w:rStyle w:val="Hyperlink"/>
                <w:rFonts w:ascii="Sakkal Majalla" w:hAnsi="Sakkal Majalla" w:cs="Sakkal Majalla"/>
                <w:b/>
                <w:bCs/>
                <w:noProof/>
                <w:rtl/>
                <w:lang w:bidi="ar-EG"/>
              </w:rPr>
              <w:t xml:space="preserve"> </w:t>
            </w:r>
            <w:r w:rsidRPr="00FE1DBB">
              <w:rPr>
                <w:rStyle w:val="Hyperlink"/>
                <w:rFonts w:hint="eastAsia" w:ascii="Sakkal Majalla" w:hAnsi="Sakkal Majalla" w:cs="Sakkal Majalla"/>
                <w:b/>
                <w:bCs/>
                <w:noProof/>
                <w:rtl/>
                <w:lang w:bidi="ar-EG"/>
              </w:rPr>
              <w:t>التمهيدي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Toc222307678 \h</w:instrText>
            </w:r>
            <w:r>
              <w:rPr>
                <w:noProof/>
                <w:webHidden/>
                <w:rtl/>
              </w:rPr>
              <w:instrText xml:space="preserve"> </w:instrText>
            </w:r>
            <w:r>
              <w:rPr>
                <w:noProof/>
                <w:webHidden/>
                <w:rtl/>
              </w:rPr>
            </w:r>
            <w:r>
              <w:rPr>
                <w:noProof/>
                <w:webHidden/>
                <w:rtl/>
              </w:rPr>
              <w:fldChar w:fldCharType="separate"/>
            </w:r>
            <w:r w:rsidR="003805EA">
              <w:rPr>
                <w:noProof/>
                <w:webHidden/>
                <w:rtl/>
              </w:rPr>
              <w:t>1</w:t>
            </w:r>
            <w:r>
              <w:rPr>
                <w:noProof/>
                <w:webHidden/>
                <w:rtl/>
              </w:rPr>
              <w:fldChar w:fldCharType="end"/>
            </w:r>
          </w:hyperlink>
        </w:p>
        <w:p w:rsidR="00D76447" w:rsidRDefault="00D76447" w14:paraId="34D5028A" w14:textId="2EF6F47B">
          <w:pPr>
            <w:pStyle w:val="TOC2"/>
            <w:tabs>
              <w:tab w:val="right" w:leader="dot" w:pos="9060"/>
            </w:tabs>
            <w:rPr>
              <w:rFonts w:eastAsiaTheme="minorEastAsia"/>
              <w:noProof/>
              <w:sz w:val="24"/>
              <w:szCs w:val="24"/>
              <w:rtl/>
            </w:rPr>
          </w:pPr>
          <w:hyperlink w:history="1" w:anchor="_Toc222307679">
            <w:r w:rsidRPr="00FE1DBB">
              <w:rPr>
                <w:rStyle w:val="Hyperlink"/>
                <w:rFonts w:hint="eastAsia" w:ascii="Sakkal Majalla" w:hAnsi="Sakkal Majalla" w:cs="Sakkal Majalla"/>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Toc222307679 \h</w:instrText>
            </w:r>
            <w:r>
              <w:rPr>
                <w:noProof/>
                <w:webHidden/>
                <w:rtl/>
              </w:rPr>
              <w:instrText xml:space="preserve"> </w:instrText>
            </w:r>
            <w:r>
              <w:rPr>
                <w:noProof/>
                <w:webHidden/>
                <w:rtl/>
              </w:rPr>
            </w:r>
            <w:r>
              <w:rPr>
                <w:noProof/>
                <w:webHidden/>
                <w:rtl/>
              </w:rPr>
              <w:fldChar w:fldCharType="separate"/>
            </w:r>
            <w:r w:rsidR="003805EA">
              <w:rPr>
                <w:noProof/>
                <w:webHidden/>
                <w:rtl/>
              </w:rPr>
              <w:t>1</w:t>
            </w:r>
            <w:r>
              <w:rPr>
                <w:noProof/>
                <w:webHidden/>
                <w:rtl/>
              </w:rPr>
              <w:fldChar w:fldCharType="end"/>
            </w:r>
          </w:hyperlink>
        </w:p>
        <w:p w:rsidR="00D76447" w:rsidRDefault="00D76447" w14:paraId="6ACF4052" w14:textId="57268EA3">
          <w:pPr>
            <w:pStyle w:val="TOC2"/>
            <w:tabs>
              <w:tab w:val="right" w:leader="dot" w:pos="9060"/>
            </w:tabs>
            <w:rPr>
              <w:rFonts w:eastAsiaTheme="minorEastAsia"/>
              <w:noProof/>
              <w:sz w:val="24"/>
              <w:szCs w:val="24"/>
              <w:rtl/>
            </w:rPr>
          </w:pPr>
          <w:hyperlink w:history="1" w:anchor="_Toc222307680">
            <w:r w:rsidRPr="00FE1DBB">
              <w:rPr>
                <w:rStyle w:val="Hyperlink"/>
                <w:rFonts w:hint="eastAsia" w:ascii="Sakkal Majalla" w:hAnsi="Sakkal Majalla" w:cs="Sakkal Majalla"/>
                <w:bCs/>
                <w:noProof/>
                <w:rtl/>
              </w:rPr>
              <w:t>مشكلة</w:t>
            </w:r>
            <w:r w:rsidRPr="00FE1DBB">
              <w:rPr>
                <w:rStyle w:val="Hyperlink"/>
                <w:rFonts w:ascii="Sakkal Majalla" w:hAnsi="Sakkal Majalla" w:cs="Sakkal Majalla"/>
                <w:bCs/>
                <w:noProof/>
                <w:rtl/>
              </w:rPr>
              <w:t xml:space="preserve"> </w:t>
            </w:r>
            <w:r w:rsidRPr="00FE1DBB">
              <w:rPr>
                <w:rStyle w:val="Hyperlink"/>
                <w:rFonts w:hint="eastAsia" w:ascii="Sakkal Majalla" w:hAnsi="Sakkal Majalla" w:cs="Sakkal Majalla"/>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Toc222307680 \h</w:instrText>
            </w:r>
            <w:r>
              <w:rPr>
                <w:noProof/>
                <w:webHidden/>
                <w:rtl/>
              </w:rPr>
              <w:instrText xml:space="preserve"> </w:instrText>
            </w:r>
            <w:r>
              <w:rPr>
                <w:noProof/>
                <w:webHidden/>
                <w:rtl/>
              </w:rPr>
            </w:r>
            <w:r>
              <w:rPr>
                <w:noProof/>
                <w:webHidden/>
                <w:rtl/>
              </w:rPr>
              <w:fldChar w:fldCharType="separate"/>
            </w:r>
            <w:r w:rsidR="003805EA">
              <w:rPr>
                <w:noProof/>
                <w:webHidden/>
                <w:rtl/>
              </w:rPr>
              <w:t>3</w:t>
            </w:r>
            <w:r>
              <w:rPr>
                <w:noProof/>
                <w:webHidden/>
                <w:rtl/>
              </w:rPr>
              <w:fldChar w:fldCharType="end"/>
            </w:r>
          </w:hyperlink>
        </w:p>
        <w:p w:rsidR="00D76447" w:rsidRDefault="00D76447" w14:paraId="2BE381FA" w14:textId="575BC6F4">
          <w:pPr>
            <w:pStyle w:val="TOC2"/>
            <w:tabs>
              <w:tab w:val="right" w:leader="dot" w:pos="9060"/>
            </w:tabs>
            <w:rPr>
              <w:rFonts w:eastAsiaTheme="minorEastAsia"/>
              <w:noProof/>
              <w:sz w:val="24"/>
              <w:szCs w:val="24"/>
              <w:rtl/>
            </w:rPr>
          </w:pPr>
          <w:hyperlink w:history="1" w:anchor="_Toc222307681">
            <w:r w:rsidRPr="00FE1DBB">
              <w:rPr>
                <w:rStyle w:val="Hyperlink"/>
                <w:rFonts w:hint="eastAsia" w:ascii="Sakkal Majalla" w:hAnsi="Sakkal Majalla" w:cs="Sakkal Majalla"/>
                <w:bCs/>
                <w:noProof/>
                <w:rtl/>
              </w:rPr>
              <w:t>أهمية</w:t>
            </w:r>
            <w:r w:rsidRPr="00FE1DBB">
              <w:rPr>
                <w:rStyle w:val="Hyperlink"/>
                <w:rFonts w:ascii="Sakkal Majalla" w:hAnsi="Sakkal Majalla" w:cs="Sakkal Majalla"/>
                <w:bCs/>
                <w:noProof/>
                <w:rtl/>
              </w:rPr>
              <w:t xml:space="preserve"> </w:t>
            </w:r>
            <w:r w:rsidRPr="00FE1DBB">
              <w:rPr>
                <w:rStyle w:val="Hyperlink"/>
                <w:rFonts w:hint="eastAsia" w:ascii="Sakkal Majalla" w:hAnsi="Sakkal Majalla" w:cs="Sakkal Majalla"/>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Toc222307681 \h</w:instrText>
            </w:r>
            <w:r>
              <w:rPr>
                <w:noProof/>
                <w:webHidden/>
                <w:rtl/>
              </w:rPr>
              <w:instrText xml:space="preserve"> </w:instrText>
            </w:r>
            <w:r>
              <w:rPr>
                <w:noProof/>
                <w:webHidden/>
                <w:rtl/>
              </w:rPr>
            </w:r>
            <w:r>
              <w:rPr>
                <w:noProof/>
                <w:webHidden/>
                <w:rtl/>
              </w:rPr>
              <w:fldChar w:fldCharType="separate"/>
            </w:r>
            <w:r w:rsidR="003805EA">
              <w:rPr>
                <w:noProof/>
                <w:webHidden/>
                <w:rtl/>
              </w:rPr>
              <w:t>3</w:t>
            </w:r>
            <w:r>
              <w:rPr>
                <w:noProof/>
                <w:webHidden/>
                <w:rtl/>
              </w:rPr>
              <w:fldChar w:fldCharType="end"/>
            </w:r>
          </w:hyperlink>
        </w:p>
        <w:p w:rsidR="00D76447" w:rsidRDefault="00D76447" w14:paraId="51FE14C8" w14:textId="661660D1">
          <w:pPr>
            <w:pStyle w:val="TOC2"/>
            <w:tabs>
              <w:tab w:val="right" w:leader="dot" w:pos="9060"/>
            </w:tabs>
            <w:rPr>
              <w:rFonts w:eastAsiaTheme="minorEastAsia"/>
              <w:noProof/>
              <w:sz w:val="24"/>
              <w:szCs w:val="24"/>
              <w:rtl/>
            </w:rPr>
          </w:pPr>
          <w:hyperlink w:history="1" w:anchor="_Toc222307682">
            <w:r w:rsidRPr="00FE1DBB">
              <w:rPr>
                <w:rStyle w:val="Hyperlink"/>
                <w:rFonts w:hint="eastAsia" w:ascii="Sakkal Majalla" w:hAnsi="Sakkal Majalla" w:cs="Sakkal Majalla"/>
                <w:bCs/>
                <w:noProof/>
                <w:rtl/>
              </w:rPr>
              <w:t>أهداف</w:t>
            </w:r>
            <w:r w:rsidRPr="00FE1DBB">
              <w:rPr>
                <w:rStyle w:val="Hyperlink"/>
                <w:rFonts w:ascii="Sakkal Majalla" w:hAnsi="Sakkal Majalla" w:cs="Sakkal Majalla"/>
                <w:bCs/>
                <w:noProof/>
                <w:rtl/>
              </w:rPr>
              <w:t xml:space="preserve"> </w:t>
            </w:r>
            <w:r w:rsidRPr="00FE1DBB">
              <w:rPr>
                <w:rStyle w:val="Hyperlink"/>
                <w:rFonts w:hint="eastAsia" w:ascii="Sakkal Majalla" w:hAnsi="Sakkal Majalla" w:cs="Sakkal Majalla"/>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Toc222307682 \h</w:instrText>
            </w:r>
            <w:r>
              <w:rPr>
                <w:noProof/>
                <w:webHidden/>
                <w:rtl/>
              </w:rPr>
              <w:instrText xml:space="preserve"> </w:instrText>
            </w:r>
            <w:r>
              <w:rPr>
                <w:noProof/>
                <w:webHidden/>
                <w:rtl/>
              </w:rPr>
            </w:r>
            <w:r>
              <w:rPr>
                <w:noProof/>
                <w:webHidden/>
                <w:rtl/>
              </w:rPr>
              <w:fldChar w:fldCharType="separate"/>
            </w:r>
            <w:r w:rsidR="003805EA">
              <w:rPr>
                <w:noProof/>
                <w:webHidden/>
                <w:rtl/>
              </w:rPr>
              <w:t>4</w:t>
            </w:r>
            <w:r>
              <w:rPr>
                <w:noProof/>
                <w:webHidden/>
                <w:rtl/>
              </w:rPr>
              <w:fldChar w:fldCharType="end"/>
            </w:r>
          </w:hyperlink>
        </w:p>
        <w:p w:rsidR="00D76447" w:rsidRDefault="00D76447" w14:paraId="1B702901" w14:textId="578D12E8">
          <w:pPr>
            <w:pStyle w:val="TOC2"/>
            <w:tabs>
              <w:tab w:val="right" w:leader="dot" w:pos="9060"/>
            </w:tabs>
            <w:rPr>
              <w:rFonts w:eastAsiaTheme="minorEastAsia"/>
              <w:noProof/>
              <w:sz w:val="24"/>
              <w:szCs w:val="24"/>
              <w:rtl/>
            </w:rPr>
          </w:pPr>
          <w:hyperlink w:history="1" w:anchor="_Toc222307683">
            <w:r w:rsidRPr="00FE1DBB">
              <w:rPr>
                <w:rStyle w:val="Hyperlink"/>
                <w:rFonts w:hint="eastAsia" w:ascii="Sakkal Majalla" w:hAnsi="Sakkal Majalla" w:cs="Sakkal Majalla"/>
                <w:bCs/>
                <w:noProof/>
                <w:rtl/>
              </w:rPr>
              <w:t>تساؤلات</w:t>
            </w:r>
            <w:r w:rsidRPr="00FE1DBB">
              <w:rPr>
                <w:rStyle w:val="Hyperlink"/>
                <w:rFonts w:ascii="Sakkal Majalla" w:hAnsi="Sakkal Majalla" w:cs="Sakkal Majalla"/>
                <w:bCs/>
                <w:noProof/>
                <w:rtl/>
              </w:rPr>
              <w:t xml:space="preserve"> </w:t>
            </w:r>
            <w:r w:rsidRPr="00FE1DBB">
              <w:rPr>
                <w:rStyle w:val="Hyperlink"/>
                <w:rFonts w:hint="eastAsia" w:ascii="Sakkal Majalla" w:hAnsi="Sakkal Majalla" w:cs="Sakkal Majalla"/>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Toc222307683 \h</w:instrText>
            </w:r>
            <w:r>
              <w:rPr>
                <w:noProof/>
                <w:webHidden/>
                <w:rtl/>
              </w:rPr>
              <w:instrText xml:space="preserve"> </w:instrText>
            </w:r>
            <w:r>
              <w:rPr>
                <w:noProof/>
                <w:webHidden/>
                <w:rtl/>
              </w:rPr>
            </w:r>
            <w:r>
              <w:rPr>
                <w:noProof/>
                <w:webHidden/>
                <w:rtl/>
              </w:rPr>
              <w:fldChar w:fldCharType="separate"/>
            </w:r>
            <w:r w:rsidR="003805EA">
              <w:rPr>
                <w:noProof/>
                <w:webHidden/>
                <w:rtl/>
              </w:rPr>
              <w:t>5</w:t>
            </w:r>
            <w:r>
              <w:rPr>
                <w:noProof/>
                <w:webHidden/>
                <w:rtl/>
              </w:rPr>
              <w:fldChar w:fldCharType="end"/>
            </w:r>
          </w:hyperlink>
        </w:p>
        <w:p w:rsidR="00D76447" w:rsidRDefault="00D76447" w14:paraId="38E1D7DE" w14:textId="5E71C3D9">
          <w:pPr>
            <w:pStyle w:val="TOC2"/>
            <w:tabs>
              <w:tab w:val="right" w:leader="dot" w:pos="9060"/>
            </w:tabs>
            <w:rPr>
              <w:rFonts w:eastAsiaTheme="minorEastAsia"/>
              <w:noProof/>
              <w:sz w:val="24"/>
              <w:szCs w:val="24"/>
              <w:rtl/>
            </w:rPr>
          </w:pPr>
          <w:hyperlink w:history="1" w:anchor="_Toc222307684">
            <w:r w:rsidRPr="00FE1DBB">
              <w:rPr>
                <w:rStyle w:val="Hyperlink"/>
                <w:rFonts w:hint="eastAsia" w:ascii="Sakkal Majalla" w:hAnsi="Sakkal Majalla" w:cs="Sakkal Majalla"/>
                <w:bCs/>
                <w:noProof/>
                <w:rtl/>
              </w:rPr>
              <w:t>فروض</w:t>
            </w:r>
            <w:r w:rsidRPr="00FE1DBB">
              <w:rPr>
                <w:rStyle w:val="Hyperlink"/>
                <w:rFonts w:ascii="Sakkal Majalla" w:hAnsi="Sakkal Majalla" w:cs="Sakkal Majalla"/>
                <w:bCs/>
                <w:noProof/>
                <w:rtl/>
              </w:rPr>
              <w:t xml:space="preserve"> </w:t>
            </w:r>
            <w:r w:rsidRPr="00FE1DBB">
              <w:rPr>
                <w:rStyle w:val="Hyperlink"/>
                <w:rFonts w:hint="eastAsia" w:ascii="Sakkal Majalla" w:hAnsi="Sakkal Majalla" w:cs="Sakkal Majalla"/>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Toc222307684 \h</w:instrText>
            </w:r>
            <w:r>
              <w:rPr>
                <w:noProof/>
                <w:webHidden/>
                <w:rtl/>
              </w:rPr>
              <w:instrText xml:space="preserve"> </w:instrText>
            </w:r>
            <w:r>
              <w:rPr>
                <w:noProof/>
                <w:webHidden/>
                <w:rtl/>
              </w:rPr>
            </w:r>
            <w:r>
              <w:rPr>
                <w:noProof/>
                <w:webHidden/>
                <w:rtl/>
              </w:rPr>
              <w:fldChar w:fldCharType="separate"/>
            </w:r>
            <w:r w:rsidR="003805EA">
              <w:rPr>
                <w:noProof/>
                <w:webHidden/>
                <w:rtl/>
              </w:rPr>
              <w:t>6</w:t>
            </w:r>
            <w:r>
              <w:rPr>
                <w:noProof/>
                <w:webHidden/>
                <w:rtl/>
              </w:rPr>
              <w:fldChar w:fldCharType="end"/>
            </w:r>
          </w:hyperlink>
        </w:p>
        <w:p w:rsidR="00D76447" w:rsidRDefault="00D76447" w14:paraId="4B232495" w14:textId="58465480">
          <w:pPr>
            <w:pStyle w:val="TOC2"/>
            <w:tabs>
              <w:tab w:val="right" w:leader="dot" w:pos="9060"/>
            </w:tabs>
            <w:rPr>
              <w:rFonts w:eastAsiaTheme="minorEastAsia"/>
              <w:noProof/>
              <w:sz w:val="24"/>
              <w:szCs w:val="24"/>
              <w:rtl/>
            </w:rPr>
          </w:pPr>
          <w:hyperlink w:history="1" w:anchor="_Toc222307685">
            <w:r w:rsidRPr="00FE1DBB">
              <w:rPr>
                <w:rStyle w:val="Hyperlink"/>
                <w:rFonts w:hint="eastAsia" w:ascii="Sakkal Majalla" w:hAnsi="Sakkal Majalla" w:cs="Sakkal Majalla"/>
                <w:bCs/>
                <w:noProof/>
                <w:rtl/>
              </w:rPr>
              <w:t>المنطلقات</w:t>
            </w:r>
            <w:r w:rsidRPr="00FE1DBB">
              <w:rPr>
                <w:rStyle w:val="Hyperlink"/>
                <w:rFonts w:ascii="Sakkal Majalla" w:hAnsi="Sakkal Majalla" w:cs="Sakkal Majalla"/>
                <w:bCs/>
                <w:noProof/>
                <w:rtl/>
              </w:rPr>
              <w:t xml:space="preserve"> </w:t>
            </w:r>
            <w:r w:rsidRPr="00FE1DBB">
              <w:rPr>
                <w:rStyle w:val="Hyperlink"/>
                <w:rFonts w:hint="eastAsia" w:ascii="Sakkal Majalla" w:hAnsi="Sakkal Majalla" w:cs="Sakkal Majalla"/>
                <w:bCs/>
                <w:noProof/>
                <w:rtl/>
              </w:rPr>
              <w:t>النظرية</w:t>
            </w:r>
            <w:r w:rsidRPr="00FE1DBB">
              <w:rPr>
                <w:rStyle w:val="Hyperlink"/>
                <w:rFonts w:ascii="Sakkal Majalla" w:hAnsi="Sakkal Majalla" w:cs="Sakkal Majalla"/>
                <w:bCs/>
                <w:noProof/>
                <w:rtl/>
              </w:rPr>
              <w:t xml:space="preserve"> </w:t>
            </w:r>
            <w:r w:rsidRPr="00FE1DBB">
              <w:rPr>
                <w:rStyle w:val="Hyperlink"/>
                <w:rFonts w:hint="eastAsia" w:ascii="Sakkal Majalla" w:hAnsi="Sakkal Majalla" w:cs="Sakkal Majalla"/>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Toc222307685 \h</w:instrText>
            </w:r>
            <w:r>
              <w:rPr>
                <w:noProof/>
                <w:webHidden/>
                <w:rtl/>
              </w:rPr>
              <w:instrText xml:space="preserve"> </w:instrText>
            </w:r>
            <w:r>
              <w:rPr>
                <w:noProof/>
                <w:webHidden/>
                <w:rtl/>
              </w:rPr>
            </w:r>
            <w:r>
              <w:rPr>
                <w:noProof/>
                <w:webHidden/>
                <w:rtl/>
              </w:rPr>
              <w:fldChar w:fldCharType="separate"/>
            </w:r>
            <w:r w:rsidR="003805EA">
              <w:rPr>
                <w:noProof/>
                <w:webHidden/>
                <w:rtl/>
              </w:rPr>
              <w:t>6</w:t>
            </w:r>
            <w:r>
              <w:rPr>
                <w:noProof/>
                <w:webHidden/>
                <w:rtl/>
              </w:rPr>
              <w:fldChar w:fldCharType="end"/>
            </w:r>
          </w:hyperlink>
        </w:p>
        <w:p w:rsidR="00D76447" w:rsidRDefault="00D76447" w14:paraId="1E3F462B" w14:textId="1EDAEF43">
          <w:pPr>
            <w:pStyle w:val="TOC1"/>
            <w:tabs>
              <w:tab w:val="right" w:leader="dot" w:pos="9060"/>
            </w:tabs>
            <w:rPr>
              <w:rFonts w:eastAsiaTheme="minorEastAsia"/>
              <w:noProof/>
              <w:sz w:val="24"/>
              <w:szCs w:val="24"/>
              <w:rtl/>
            </w:rPr>
          </w:pPr>
          <w:hyperlink w:history="1" w:anchor="_Toc222307686">
            <w:r w:rsidRPr="00FE1DBB">
              <w:rPr>
                <w:rStyle w:val="Hyperlink"/>
                <w:rFonts w:hint="eastAsia" w:ascii="Sakkal Majalla" w:hAnsi="Sakkal Majalla" w:cs="Sakkal Majalla"/>
                <w:b/>
                <w:bCs/>
                <w:noProof/>
                <w:rtl/>
              </w:rPr>
              <w:t>الفصل</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الثاني</w:t>
            </w:r>
            <w:r w:rsidRPr="00FE1DBB">
              <w:rPr>
                <w:rStyle w:val="Hyperlink"/>
                <w:rFonts w:ascii="Sakkal Majalla" w:hAnsi="Sakkal Majalla" w:cs="Sakkal Majalla"/>
                <w:b/>
                <w:bCs/>
                <w:noProof/>
                <w:rtl/>
              </w:rPr>
              <w:t>:</w:t>
            </w:r>
            <w:r w:rsidRPr="00FE1DBB">
              <w:rPr>
                <w:rStyle w:val="Hyperlink"/>
                <w:rFonts w:hint="eastAsia" w:ascii="Sakkal Majalla" w:hAnsi="Sakkal Majalla" w:cs="Sakkal Majalla"/>
                <w:b/>
                <w:bCs/>
                <w:noProof/>
                <w:rtl/>
              </w:rPr>
              <w:t>الإطار</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النظري</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والدراسات</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Toc222307686 \h</w:instrText>
            </w:r>
            <w:r>
              <w:rPr>
                <w:noProof/>
                <w:webHidden/>
                <w:rtl/>
              </w:rPr>
              <w:instrText xml:space="preserve"> </w:instrText>
            </w:r>
            <w:r>
              <w:rPr>
                <w:noProof/>
                <w:webHidden/>
                <w:rtl/>
              </w:rPr>
            </w:r>
            <w:r>
              <w:rPr>
                <w:noProof/>
                <w:webHidden/>
                <w:rtl/>
              </w:rPr>
              <w:fldChar w:fldCharType="separate"/>
            </w:r>
            <w:r w:rsidR="003805EA">
              <w:rPr>
                <w:noProof/>
                <w:webHidden/>
                <w:rtl/>
              </w:rPr>
              <w:t>9</w:t>
            </w:r>
            <w:r>
              <w:rPr>
                <w:noProof/>
                <w:webHidden/>
                <w:rtl/>
              </w:rPr>
              <w:fldChar w:fldCharType="end"/>
            </w:r>
          </w:hyperlink>
        </w:p>
        <w:p w:rsidR="00D76447" w:rsidRDefault="00D76447" w14:paraId="7C739185" w14:textId="01B85DE0">
          <w:pPr>
            <w:pStyle w:val="TOC1"/>
            <w:tabs>
              <w:tab w:val="right" w:leader="dot" w:pos="9060"/>
            </w:tabs>
            <w:rPr>
              <w:rFonts w:eastAsiaTheme="minorEastAsia"/>
              <w:noProof/>
              <w:sz w:val="24"/>
              <w:szCs w:val="24"/>
              <w:rtl/>
            </w:rPr>
          </w:pPr>
          <w:hyperlink w:history="1" w:anchor="_Toc222307687">
            <w:r w:rsidRPr="00FE1DBB">
              <w:rPr>
                <w:rStyle w:val="Hyperlink"/>
                <w:rFonts w:hint="eastAsia" w:ascii="Sakkal Majalla" w:hAnsi="Sakkal Majalla" w:cs="Sakkal Majalla"/>
                <w:b/>
                <w:bCs/>
                <w:noProof/>
                <w:rtl/>
              </w:rPr>
              <w:t>أولاً</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الإطار</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Toc222307687 \h</w:instrText>
            </w:r>
            <w:r>
              <w:rPr>
                <w:noProof/>
                <w:webHidden/>
                <w:rtl/>
              </w:rPr>
              <w:instrText xml:space="preserve"> </w:instrText>
            </w:r>
            <w:r>
              <w:rPr>
                <w:noProof/>
                <w:webHidden/>
                <w:rtl/>
              </w:rPr>
            </w:r>
            <w:r>
              <w:rPr>
                <w:noProof/>
                <w:webHidden/>
                <w:rtl/>
              </w:rPr>
              <w:fldChar w:fldCharType="separate"/>
            </w:r>
            <w:r w:rsidR="003805EA">
              <w:rPr>
                <w:noProof/>
                <w:webHidden/>
                <w:rtl/>
              </w:rPr>
              <w:t>9</w:t>
            </w:r>
            <w:r>
              <w:rPr>
                <w:noProof/>
                <w:webHidden/>
                <w:rtl/>
              </w:rPr>
              <w:fldChar w:fldCharType="end"/>
            </w:r>
          </w:hyperlink>
        </w:p>
        <w:p w:rsidR="00D76447" w:rsidRDefault="00D76447" w14:paraId="78A29A77" w14:textId="3227F9C0">
          <w:pPr>
            <w:pStyle w:val="TOC3"/>
            <w:tabs>
              <w:tab w:val="right" w:leader="dot" w:pos="9060"/>
            </w:tabs>
            <w:rPr>
              <w:rFonts w:eastAsiaTheme="minorEastAsia"/>
              <w:noProof/>
              <w:sz w:val="24"/>
              <w:szCs w:val="24"/>
              <w:rtl/>
            </w:rPr>
          </w:pPr>
          <w:hyperlink w:history="1" w:anchor="_Toc222307688">
            <w:r w:rsidRPr="00FE1DBB">
              <w:rPr>
                <w:rStyle w:val="Hyperlink"/>
                <w:rFonts w:hint="eastAsia" w:ascii="Sakkal Majalla" w:hAnsi="Sakkal Majalla" w:cs="Sakkal Majalla"/>
                <w:b/>
                <w:bCs/>
                <w:noProof/>
                <w:rtl/>
              </w:rPr>
              <w:t>أولاً</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نظم</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المعلومات</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Toc222307688 \h</w:instrText>
            </w:r>
            <w:r>
              <w:rPr>
                <w:noProof/>
                <w:webHidden/>
                <w:rtl/>
              </w:rPr>
              <w:instrText xml:space="preserve"> </w:instrText>
            </w:r>
            <w:r>
              <w:rPr>
                <w:noProof/>
                <w:webHidden/>
                <w:rtl/>
              </w:rPr>
            </w:r>
            <w:r>
              <w:rPr>
                <w:noProof/>
                <w:webHidden/>
                <w:rtl/>
              </w:rPr>
              <w:fldChar w:fldCharType="separate"/>
            </w:r>
            <w:r w:rsidR="003805EA">
              <w:rPr>
                <w:noProof/>
                <w:webHidden/>
                <w:rtl/>
              </w:rPr>
              <w:t>9</w:t>
            </w:r>
            <w:r>
              <w:rPr>
                <w:noProof/>
                <w:webHidden/>
                <w:rtl/>
              </w:rPr>
              <w:fldChar w:fldCharType="end"/>
            </w:r>
          </w:hyperlink>
        </w:p>
        <w:p w:rsidR="00D76447" w:rsidRDefault="00D76447" w14:paraId="110CD0E0" w14:textId="50FCE312">
          <w:pPr>
            <w:pStyle w:val="TOC3"/>
            <w:tabs>
              <w:tab w:val="right" w:leader="dot" w:pos="9060"/>
            </w:tabs>
            <w:rPr>
              <w:rFonts w:eastAsiaTheme="minorEastAsia"/>
              <w:noProof/>
              <w:sz w:val="24"/>
              <w:szCs w:val="24"/>
              <w:rtl/>
            </w:rPr>
          </w:pPr>
          <w:hyperlink w:history="1" w:anchor="_Toc222307689">
            <w:r w:rsidRPr="00FE1DBB">
              <w:rPr>
                <w:rStyle w:val="Hyperlink"/>
                <w:rFonts w:hint="eastAsia" w:ascii="Sakkal Majalla" w:hAnsi="Sakkal Majalla" w:cs="Sakkal Majalla"/>
                <w:b/>
                <w:bCs/>
                <w:noProof/>
                <w:rtl/>
              </w:rPr>
              <w:t>أهمية</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نظم</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المعلومات</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Toc222307689 \h</w:instrText>
            </w:r>
            <w:r>
              <w:rPr>
                <w:noProof/>
                <w:webHidden/>
                <w:rtl/>
              </w:rPr>
              <w:instrText xml:space="preserve"> </w:instrText>
            </w:r>
            <w:r>
              <w:rPr>
                <w:noProof/>
                <w:webHidden/>
                <w:rtl/>
              </w:rPr>
            </w:r>
            <w:r>
              <w:rPr>
                <w:noProof/>
                <w:webHidden/>
                <w:rtl/>
              </w:rPr>
              <w:fldChar w:fldCharType="separate"/>
            </w:r>
            <w:r w:rsidR="003805EA">
              <w:rPr>
                <w:noProof/>
                <w:webHidden/>
                <w:rtl/>
              </w:rPr>
              <w:t>10</w:t>
            </w:r>
            <w:r>
              <w:rPr>
                <w:noProof/>
                <w:webHidden/>
                <w:rtl/>
              </w:rPr>
              <w:fldChar w:fldCharType="end"/>
            </w:r>
          </w:hyperlink>
        </w:p>
        <w:p w:rsidR="00D76447" w:rsidRDefault="00D76447" w14:paraId="33B5EEC7" w14:textId="680736E1">
          <w:pPr>
            <w:pStyle w:val="TOC3"/>
            <w:tabs>
              <w:tab w:val="right" w:leader="dot" w:pos="9060"/>
            </w:tabs>
            <w:rPr>
              <w:rFonts w:eastAsiaTheme="minorEastAsia"/>
              <w:noProof/>
              <w:sz w:val="24"/>
              <w:szCs w:val="24"/>
              <w:rtl/>
            </w:rPr>
          </w:pPr>
          <w:hyperlink w:history="1" w:anchor="_Toc222307690">
            <w:r w:rsidRPr="00FE1DBB">
              <w:rPr>
                <w:rStyle w:val="Hyperlink"/>
                <w:rFonts w:hint="eastAsia" w:ascii="Sakkal Majalla" w:hAnsi="Sakkal Majalla" w:cs="Sakkal Majalla"/>
                <w:b/>
                <w:bCs/>
                <w:noProof/>
                <w:rtl/>
              </w:rPr>
              <w:t>مراحل</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تطور</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نظم</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المعلومات</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Toc222307690 \h</w:instrText>
            </w:r>
            <w:r>
              <w:rPr>
                <w:noProof/>
                <w:webHidden/>
                <w:rtl/>
              </w:rPr>
              <w:instrText xml:space="preserve"> </w:instrText>
            </w:r>
            <w:r>
              <w:rPr>
                <w:noProof/>
                <w:webHidden/>
                <w:rtl/>
              </w:rPr>
            </w:r>
            <w:r>
              <w:rPr>
                <w:noProof/>
                <w:webHidden/>
                <w:rtl/>
              </w:rPr>
              <w:fldChar w:fldCharType="separate"/>
            </w:r>
            <w:r w:rsidR="003805EA">
              <w:rPr>
                <w:noProof/>
                <w:webHidden/>
                <w:rtl/>
              </w:rPr>
              <w:t>11</w:t>
            </w:r>
            <w:r>
              <w:rPr>
                <w:noProof/>
                <w:webHidden/>
                <w:rtl/>
              </w:rPr>
              <w:fldChar w:fldCharType="end"/>
            </w:r>
          </w:hyperlink>
        </w:p>
        <w:p w:rsidR="00D76447" w:rsidRDefault="00D76447" w14:paraId="6596141E" w14:textId="32318EE0">
          <w:pPr>
            <w:pStyle w:val="TOC2"/>
            <w:tabs>
              <w:tab w:val="right" w:leader="dot" w:pos="9060"/>
            </w:tabs>
            <w:rPr>
              <w:rFonts w:eastAsiaTheme="minorEastAsia"/>
              <w:noProof/>
              <w:sz w:val="24"/>
              <w:szCs w:val="24"/>
              <w:rtl/>
            </w:rPr>
          </w:pPr>
          <w:hyperlink w:history="1" w:anchor="_Toc222307691">
            <w:r w:rsidRPr="00FE1DBB">
              <w:rPr>
                <w:rStyle w:val="Hyperlink"/>
                <w:rFonts w:hint="eastAsia" w:ascii="Sakkal Majalla" w:hAnsi="Sakkal Majalla" w:eastAsia="Sakkal Majalla" w:cs="Sakkal Majalla"/>
                <w:bCs/>
                <w:noProof/>
                <w:rtl/>
              </w:rPr>
              <w:t>ثانياً</w:t>
            </w:r>
            <w:r w:rsidRPr="00FE1DBB">
              <w:rPr>
                <w:rStyle w:val="Hyperlink"/>
                <w:rFonts w:ascii="Sakkal Majalla" w:hAnsi="Sakkal Majalla" w:eastAsia="Sakkal Majalla" w:cs="Sakkal Majalla"/>
                <w:bCs/>
                <w:noProof/>
                <w:rtl/>
              </w:rPr>
              <w:t xml:space="preserve">: </w:t>
            </w:r>
            <w:r w:rsidRPr="00FE1DBB">
              <w:rPr>
                <w:rStyle w:val="Hyperlink"/>
                <w:rFonts w:hint="eastAsia" w:ascii="Sakkal Majalla" w:hAnsi="Sakkal Majalla" w:eastAsia="Sakkal Majalla" w:cs="Sakkal Majalla"/>
                <w:bCs/>
                <w:noProof/>
                <w:rtl/>
              </w:rPr>
              <w:t>جودة</w:t>
            </w:r>
            <w:r w:rsidRPr="00FE1DBB">
              <w:rPr>
                <w:rStyle w:val="Hyperlink"/>
                <w:rFonts w:ascii="Sakkal Majalla" w:hAnsi="Sakkal Majalla" w:eastAsia="Sakkal Majalla" w:cs="Sakkal Majalla"/>
                <w:bCs/>
                <w:noProof/>
                <w:rtl/>
              </w:rPr>
              <w:t xml:space="preserve"> </w:t>
            </w:r>
            <w:r w:rsidRPr="00FE1DBB">
              <w:rPr>
                <w:rStyle w:val="Hyperlink"/>
                <w:rFonts w:hint="eastAsia" w:ascii="Sakkal Majalla" w:hAnsi="Sakkal Majalla" w:eastAsia="Sakkal Majalla" w:cs="Sakkal Majalla"/>
                <w:bCs/>
                <w:noProof/>
                <w:rtl/>
              </w:rPr>
              <w:t>الخدمات</w:t>
            </w:r>
            <w:r w:rsidRPr="00FE1DBB">
              <w:rPr>
                <w:rStyle w:val="Hyperlink"/>
                <w:rFonts w:ascii="Sakkal Majalla" w:hAnsi="Sakkal Majalla" w:eastAsia="Sakkal Majalla" w:cs="Sakkal Majalla"/>
                <w:bCs/>
                <w:noProof/>
                <w:rtl/>
              </w:rPr>
              <w:t xml:space="preserve"> </w:t>
            </w:r>
            <w:r w:rsidRPr="00FE1DBB">
              <w:rPr>
                <w:rStyle w:val="Hyperlink"/>
                <w:rFonts w:hint="eastAsia" w:ascii="Sakkal Majalla" w:hAnsi="Sakkal Majalla" w:eastAsia="Sakkal Majalla" w:cs="Sakkal Majalla"/>
                <w:bCs/>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Toc222307691 \h</w:instrText>
            </w:r>
            <w:r>
              <w:rPr>
                <w:noProof/>
                <w:webHidden/>
                <w:rtl/>
              </w:rPr>
              <w:instrText xml:space="preserve"> </w:instrText>
            </w:r>
            <w:r>
              <w:rPr>
                <w:noProof/>
                <w:webHidden/>
                <w:rtl/>
              </w:rPr>
            </w:r>
            <w:r>
              <w:rPr>
                <w:noProof/>
                <w:webHidden/>
                <w:rtl/>
              </w:rPr>
              <w:fldChar w:fldCharType="separate"/>
            </w:r>
            <w:r w:rsidR="003805EA">
              <w:rPr>
                <w:noProof/>
                <w:webHidden/>
                <w:rtl/>
              </w:rPr>
              <w:t>12</w:t>
            </w:r>
            <w:r>
              <w:rPr>
                <w:noProof/>
                <w:webHidden/>
                <w:rtl/>
              </w:rPr>
              <w:fldChar w:fldCharType="end"/>
            </w:r>
          </w:hyperlink>
        </w:p>
        <w:p w:rsidR="00D76447" w:rsidRDefault="00D76447" w14:paraId="498EBC35" w14:textId="4C67D11F">
          <w:pPr>
            <w:pStyle w:val="TOC3"/>
            <w:tabs>
              <w:tab w:val="right" w:leader="dot" w:pos="9060"/>
            </w:tabs>
            <w:rPr>
              <w:rFonts w:eastAsiaTheme="minorEastAsia"/>
              <w:noProof/>
              <w:sz w:val="24"/>
              <w:szCs w:val="24"/>
              <w:rtl/>
            </w:rPr>
          </w:pPr>
          <w:hyperlink w:history="1" w:anchor="_Toc222307692">
            <w:r w:rsidRPr="00FE1DBB">
              <w:rPr>
                <w:rStyle w:val="Hyperlink"/>
                <w:rFonts w:hint="eastAsia" w:ascii="Sakkal Majalla" w:hAnsi="Sakkal Majalla" w:cs="Sakkal Majalla"/>
                <w:b/>
                <w:bCs/>
                <w:noProof/>
                <w:rtl/>
              </w:rPr>
              <w:t>مفهوم</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جودة</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الخدمات</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Toc222307692 \h</w:instrText>
            </w:r>
            <w:r>
              <w:rPr>
                <w:noProof/>
                <w:webHidden/>
                <w:rtl/>
              </w:rPr>
              <w:instrText xml:space="preserve"> </w:instrText>
            </w:r>
            <w:r>
              <w:rPr>
                <w:noProof/>
                <w:webHidden/>
                <w:rtl/>
              </w:rPr>
            </w:r>
            <w:r>
              <w:rPr>
                <w:noProof/>
                <w:webHidden/>
                <w:rtl/>
              </w:rPr>
              <w:fldChar w:fldCharType="separate"/>
            </w:r>
            <w:r w:rsidR="003805EA">
              <w:rPr>
                <w:noProof/>
                <w:webHidden/>
                <w:rtl/>
              </w:rPr>
              <w:t>12</w:t>
            </w:r>
            <w:r>
              <w:rPr>
                <w:noProof/>
                <w:webHidden/>
                <w:rtl/>
              </w:rPr>
              <w:fldChar w:fldCharType="end"/>
            </w:r>
          </w:hyperlink>
        </w:p>
        <w:p w:rsidR="00D76447" w:rsidRDefault="00D76447" w14:paraId="03D71A05" w14:textId="1CB3E07F">
          <w:pPr>
            <w:pStyle w:val="TOC3"/>
            <w:tabs>
              <w:tab w:val="right" w:leader="dot" w:pos="9060"/>
            </w:tabs>
            <w:rPr>
              <w:rFonts w:eastAsiaTheme="minorEastAsia"/>
              <w:noProof/>
              <w:sz w:val="24"/>
              <w:szCs w:val="24"/>
              <w:rtl/>
            </w:rPr>
          </w:pPr>
          <w:hyperlink w:history="1" w:anchor="_Toc222307693">
            <w:r w:rsidRPr="00FE1DBB">
              <w:rPr>
                <w:rStyle w:val="Hyperlink"/>
                <w:rFonts w:hint="eastAsia" w:ascii="Sakkal Majalla" w:hAnsi="Sakkal Majalla" w:cs="Sakkal Majalla"/>
                <w:b/>
                <w:bCs/>
                <w:noProof/>
                <w:rtl/>
              </w:rPr>
              <w:t>أبعاد</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جودة</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الخدمات</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Toc222307693 \h</w:instrText>
            </w:r>
            <w:r>
              <w:rPr>
                <w:noProof/>
                <w:webHidden/>
                <w:rtl/>
              </w:rPr>
              <w:instrText xml:space="preserve"> </w:instrText>
            </w:r>
            <w:r>
              <w:rPr>
                <w:noProof/>
                <w:webHidden/>
                <w:rtl/>
              </w:rPr>
            </w:r>
            <w:r>
              <w:rPr>
                <w:noProof/>
                <w:webHidden/>
                <w:rtl/>
              </w:rPr>
              <w:fldChar w:fldCharType="separate"/>
            </w:r>
            <w:r w:rsidR="003805EA">
              <w:rPr>
                <w:noProof/>
                <w:webHidden/>
                <w:rtl/>
              </w:rPr>
              <w:t>16</w:t>
            </w:r>
            <w:r>
              <w:rPr>
                <w:noProof/>
                <w:webHidden/>
                <w:rtl/>
              </w:rPr>
              <w:fldChar w:fldCharType="end"/>
            </w:r>
          </w:hyperlink>
        </w:p>
        <w:p w:rsidR="00D76447" w:rsidRDefault="00D76447" w14:paraId="6E0DE058" w14:textId="2404C54F">
          <w:pPr>
            <w:pStyle w:val="TOC2"/>
            <w:tabs>
              <w:tab w:val="right" w:leader="dot" w:pos="9060"/>
            </w:tabs>
            <w:rPr>
              <w:rFonts w:eastAsiaTheme="minorEastAsia"/>
              <w:noProof/>
              <w:sz w:val="24"/>
              <w:szCs w:val="24"/>
              <w:rtl/>
            </w:rPr>
          </w:pPr>
          <w:hyperlink w:history="1" w:anchor="_Toc222307694">
            <w:r w:rsidRPr="00FE1DBB">
              <w:rPr>
                <w:rStyle w:val="Hyperlink"/>
                <w:rFonts w:hint="eastAsia" w:ascii="Sakkal Majalla" w:hAnsi="Sakkal Majalla" w:cs="Sakkal Majalla"/>
                <w:bCs/>
                <w:noProof/>
                <w:rtl/>
              </w:rPr>
              <w:t>ثالثاً</w:t>
            </w:r>
            <w:r w:rsidRPr="00FE1DBB">
              <w:rPr>
                <w:rStyle w:val="Hyperlink"/>
                <w:rFonts w:ascii="Sakkal Majalla" w:hAnsi="Sakkal Majalla" w:cs="Sakkal Majalla"/>
                <w:bCs/>
                <w:noProof/>
                <w:rtl/>
              </w:rPr>
              <w:t xml:space="preserve">: </w:t>
            </w:r>
            <w:r w:rsidRPr="00FE1DBB">
              <w:rPr>
                <w:rStyle w:val="Hyperlink"/>
                <w:rFonts w:hint="eastAsia" w:ascii="Sakkal Majalla" w:hAnsi="Sakkal Majalla" w:cs="Sakkal Majalla"/>
                <w:bCs/>
                <w:noProof/>
                <w:rtl/>
              </w:rPr>
              <w:t>الأداء</w:t>
            </w:r>
            <w:r w:rsidRPr="00FE1DBB">
              <w:rPr>
                <w:rStyle w:val="Hyperlink"/>
                <w:rFonts w:ascii="Sakkal Majalla" w:hAnsi="Sakkal Majalla" w:cs="Sakkal Majalla"/>
                <w:bCs/>
                <w:noProof/>
                <w:rtl/>
              </w:rPr>
              <w:t xml:space="preserve"> </w:t>
            </w:r>
            <w:r w:rsidRPr="00FE1DBB">
              <w:rPr>
                <w:rStyle w:val="Hyperlink"/>
                <w:rFonts w:hint="eastAsia" w:ascii="Sakkal Majalla" w:hAnsi="Sakkal Majalla" w:cs="Sakkal Majalla"/>
                <w:bCs/>
                <w:noProof/>
                <w:rtl/>
              </w:rPr>
              <w:t>الإداري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Toc222307694 \h</w:instrText>
            </w:r>
            <w:r>
              <w:rPr>
                <w:noProof/>
                <w:webHidden/>
                <w:rtl/>
              </w:rPr>
              <w:instrText xml:space="preserve"> </w:instrText>
            </w:r>
            <w:r>
              <w:rPr>
                <w:noProof/>
                <w:webHidden/>
                <w:rtl/>
              </w:rPr>
            </w:r>
            <w:r>
              <w:rPr>
                <w:noProof/>
                <w:webHidden/>
                <w:rtl/>
              </w:rPr>
              <w:fldChar w:fldCharType="separate"/>
            </w:r>
            <w:r w:rsidR="003805EA">
              <w:rPr>
                <w:noProof/>
                <w:webHidden/>
                <w:rtl/>
              </w:rPr>
              <w:t>21</w:t>
            </w:r>
            <w:r>
              <w:rPr>
                <w:noProof/>
                <w:webHidden/>
                <w:rtl/>
              </w:rPr>
              <w:fldChar w:fldCharType="end"/>
            </w:r>
          </w:hyperlink>
        </w:p>
        <w:p w:rsidR="00D76447" w:rsidRDefault="00D76447" w14:paraId="25648875" w14:textId="620AC39A">
          <w:pPr>
            <w:pStyle w:val="TOC3"/>
            <w:tabs>
              <w:tab w:val="right" w:leader="dot" w:pos="9060"/>
            </w:tabs>
            <w:rPr>
              <w:rFonts w:eastAsiaTheme="minorEastAsia"/>
              <w:noProof/>
              <w:sz w:val="24"/>
              <w:szCs w:val="24"/>
              <w:rtl/>
            </w:rPr>
          </w:pPr>
          <w:hyperlink w:history="1" w:anchor="_Toc222307695">
            <w:r w:rsidRPr="00FE1DBB">
              <w:rPr>
                <w:rStyle w:val="Hyperlink"/>
                <w:rFonts w:hint="eastAsia" w:ascii="Sakkal Majalla" w:hAnsi="Sakkal Majalla" w:cs="Sakkal Majalla"/>
                <w:b/>
                <w:bCs/>
                <w:noProof/>
                <w:rtl/>
              </w:rPr>
              <w:t>مفهوم</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الأداء</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الإداري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Toc222307695 \h</w:instrText>
            </w:r>
            <w:r>
              <w:rPr>
                <w:noProof/>
                <w:webHidden/>
                <w:rtl/>
              </w:rPr>
              <w:instrText xml:space="preserve"> </w:instrText>
            </w:r>
            <w:r>
              <w:rPr>
                <w:noProof/>
                <w:webHidden/>
                <w:rtl/>
              </w:rPr>
            </w:r>
            <w:r>
              <w:rPr>
                <w:noProof/>
                <w:webHidden/>
                <w:rtl/>
              </w:rPr>
              <w:fldChar w:fldCharType="separate"/>
            </w:r>
            <w:r w:rsidR="003805EA">
              <w:rPr>
                <w:noProof/>
                <w:webHidden/>
                <w:rtl/>
              </w:rPr>
              <w:t>21</w:t>
            </w:r>
            <w:r>
              <w:rPr>
                <w:noProof/>
                <w:webHidden/>
                <w:rtl/>
              </w:rPr>
              <w:fldChar w:fldCharType="end"/>
            </w:r>
          </w:hyperlink>
        </w:p>
        <w:p w:rsidR="00D76447" w:rsidRDefault="00D76447" w14:paraId="1CD3A6FB" w14:textId="370C5677">
          <w:pPr>
            <w:pStyle w:val="TOC3"/>
            <w:tabs>
              <w:tab w:val="right" w:leader="dot" w:pos="9060"/>
            </w:tabs>
            <w:rPr>
              <w:rFonts w:eastAsiaTheme="minorEastAsia"/>
              <w:noProof/>
              <w:sz w:val="24"/>
              <w:szCs w:val="24"/>
              <w:rtl/>
            </w:rPr>
          </w:pPr>
          <w:hyperlink w:history="1" w:anchor="_Toc222307696">
            <w:r w:rsidRPr="00FE1DBB">
              <w:rPr>
                <w:rStyle w:val="Hyperlink"/>
                <w:rFonts w:hint="eastAsia" w:ascii="Sakkal Majalla" w:hAnsi="Sakkal Majalla" w:cs="Sakkal Majalla"/>
                <w:b/>
                <w:bCs/>
                <w:noProof/>
                <w:rtl/>
              </w:rPr>
              <w:t>أهمية</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الأداء</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الإداري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Toc222307696 \h</w:instrText>
            </w:r>
            <w:r>
              <w:rPr>
                <w:noProof/>
                <w:webHidden/>
                <w:rtl/>
              </w:rPr>
              <w:instrText xml:space="preserve"> </w:instrText>
            </w:r>
            <w:r>
              <w:rPr>
                <w:noProof/>
                <w:webHidden/>
                <w:rtl/>
              </w:rPr>
            </w:r>
            <w:r>
              <w:rPr>
                <w:noProof/>
                <w:webHidden/>
                <w:rtl/>
              </w:rPr>
              <w:fldChar w:fldCharType="separate"/>
            </w:r>
            <w:r w:rsidR="003805EA">
              <w:rPr>
                <w:noProof/>
                <w:webHidden/>
                <w:rtl/>
              </w:rPr>
              <w:t>22</w:t>
            </w:r>
            <w:r>
              <w:rPr>
                <w:noProof/>
                <w:webHidden/>
                <w:rtl/>
              </w:rPr>
              <w:fldChar w:fldCharType="end"/>
            </w:r>
          </w:hyperlink>
        </w:p>
        <w:p w:rsidR="00D76447" w:rsidRDefault="00D76447" w14:paraId="7EB9A0AE" w14:textId="025991D6">
          <w:pPr>
            <w:pStyle w:val="TOC3"/>
            <w:tabs>
              <w:tab w:val="right" w:leader="dot" w:pos="9060"/>
            </w:tabs>
            <w:rPr>
              <w:rFonts w:eastAsiaTheme="minorEastAsia"/>
              <w:noProof/>
              <w:sz w:val="24"/>
              <w:szCs w:val="24"/>
              <w:rtl/>
            </w:rPr>
          </w:pPr>
          <w:hyperlink w:history="1" w:anchor="_Toc222307697">
            <w:r w:rsidRPr="00FE1DBB">
              <w:rPr>
                <w:rStyle w:val="Hyperlink"/>
                <w:rFonts w:hint="eastAsia" w:ascii="Sakkal Majalla" w:hAnsi="Sakkal Majalla" w:cs="Sakkal Majalla"/>
                <w:b/>
                <w:bCs/>
                <w:noProof/>
                <w:rtl/>
              </w:rPr>
              <w:t>عناصر</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الأداء</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الإداري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Toc222307697 \h</w:instrText>
            </w:r>
            <w:r>
              <w:rPr>
                <w:noProof/>
                <w:webHidden/>
                <w:rtl/>
              </w:rPr>
              <w:instrText xml:space="preserve"> </w:instrText>
            </w:r>
            <w:r>
              <w:rPr>
                <w:noProof/>
                <w:webHidden/>
                <w:rtl/>
              </w:rPr>
            </w:r>
            <w:r>
              <w:rPr>
                <w:noProof/>
                <w:webHidden/>
                <w:rtl/>
              </w:rPr>
              <w:fldChar w:fldCharType="separate"/>
            </w:r>
            <w:r w:rsidR="003805EA">
              <w:rPr>
                <w:noProof/>
                <w:webHidden/>
                <w:rtl/>
              </w:rPr>
              <w:t>23</w:t>
            </w:r>
            <w:r>
              <w:rPr>
                <w:noProof/>
                <w:webHidden/>
                <w:rtl/>
              </w:rPr>
              <w:fldChar w:fldCharType="end"/>
            </w:r>
          </w:hyperlink>
        </w:p>
        <w:p w:rsidR="00D76447" w:rsidRDefault="00D76447" w14:paraId="32562793" w14:textId="44503E8A">
          <w:pPr>
            <w:pStyle w:val="TOC1"/>
            <w:tabs>
              <w:tab w:val="right" w:leader="dot" w:pos="9060"/>
            </w:tabs>
            <w:rPr>
              <w:rFonts w:eastAsiaTheme="minorEastAsia"/>
              <w:noProof/>
              <w:sz w:val="24"/>
              <w:szCs w:val="24"/>
              <w:rtl/>
            </w:rPr>
          </w:pPr>
          <w:hyperlink w:history="1" w:anchor="_Toc222307698">
            <w:r w:rsidRPr="00FE1DBB">
              <w:rPr>
                <w:rStyle w:val="Hyperlink"/>
                <w:rFonts w:hint="eastAsia" w:ascii="Sakkal Majalla" w:hAnsi="Sakkal Majalla" w:cs="Sakkal Majalla"/>
                <w:b/>
                <w:bCs/>
                <w:noProof/>
                <w:rtl/>
              </w:rPr>
              <w:t>الفصل</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الثالث</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منهجية</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Toc222307698 \h</w:instrText>
            </w:r>
            <w:r>
              <w:rPr>
                <w:noProof/>
                <w:webHidden/>
                <w:rtl/>
              </w:rPr>
              <w:instrText xml:space="preserve"> </w:instrText>
            </w:r>
            <w:r>
              <w:rPr>
                <w:noProof/>
                <w:webHidden/>
                <w:rtl/>
              </w:rPr>
            </w:r>
            <w:r>
              <w:rPr>
                <w:noProof/>
                <w:webHidden/>
                <w:rtl/>
              </w:rPr>
              <w:fldChar w:fldCharType="separate"/>
            </w:r>
            <w:r w:rsidR="003805EA">
              <w:rPr>
                <w:noProof/>
                <w:webHidden/>
                <w:rtl/>
              </w:rPr>
              <w:t>25</w:t>
            </w:r>
            <w:r>
              <w:rPr>
                <w:noProof/>
                <w:webHidden/>
                <w:rtl/>
              </w:rPr>
              <w:fldChar w:fldCharType="end"/>
            </w:r>
          </w:hyperlink>
        </w:p>
        <w:p w:rsidR="00D76447" w:rsidRDefault="00D76447" w14:paraId="2E390FB1" w14:textId="12D7BF24">
          <w:pPr>
            <w:pStyle w:val="TOC2"/>
            <w:tabs>
              <w:tab w:val="right" w:leader="dot" w:pos="9060"/>
            </w:tabs>
            <w:rPr>
              <w:rFonts w:eastAsiaTheme="minorEastAsia"/>
              <w:noProof/>
              <w:sz w:val="24"/>
              <w:szCs w:val="24"/>
              <w:rtl/>
            </w:rPr>
          </w:pPr>
          <w:hyperlink w:history="1" w:anchor="_Toc222307699">
            <w:r w:rsidRPr="00FE1DBB">
              <w:rPr>
                <w:rStyle w:val="Hyperlink"/>
                <w:rFonts w:hint="eastAsia" w:ascii="Sakkal Majalla" w:hAnsi="Sakkal Majalla" w:cs="Sakkal Majalla"/>
                <w:noProof/>
                <w:rtl/>
              </w:rPr>
              <w:t>أولاً</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نوع</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Toc222307699 \h</w:instrText>
            </w:r>
            <w:r>
              <w:rPr>
                <w:noProof/>
                <w:webHidden/>
                <w:rtl/>
              </w:rPr>
              <w:instrText xml:space="preserve"> </w:instrText>
            </w:r>
            <w:r>
              <w:rPr>
                <w:noProof/>
                <w:webHidden/>
                <w:rtl/>
              </w:rPr>
            </w:r>
            <w:r>
              <w:rPr>
                <w:noProof/>
                <w:webHidden/>
                <w:rtl/>
              </w:rPr>
              <w:fldChar w:fldCharType="separate"/>
            </w:r>
            <w:r w:rsidR="003805EA">
              <w:rPr>
                <w:noProof/>
                <w:webHidden/>
                <w:rtl/>
              </w:rPr>
              <w:t>25</w:t>
            </w:r>
            <w:r>
              <w:rPr>
                <w:noProof/>
                <w:webHidden/>
                <w:rtl/>
              </w:rPr>
              <w:fldChar w:fldCharType="end"/>
            </w:r>
          </w:hyperlink>
        </w:p>
        <w:p w:rsidR="00D76447" w:rsidRDefault="00D76447" w14:paraId="5E1BB23F" w14:textId="3681532E">
          <w:pPr>
            <w:pStyle w:val="TOC2"/>
            <w:tabs>
              <w:tab w:val="right" w:leader="dot" w:pos="9060"/>
            </w:tabs>
            <w:rPr>
              <w:rFonts w:eastAsiaTheme="minorEastAsia"/>
              <w:noProof/>
              <w:sz w:val="24"/>
              <w:szCs w:val="24"/>
              <w:rtl/>
            </w:rPr>
          </w:pPr>
          <w:hyperlink w:history="1" w:anchor="_Toc222307700">
            <w:r w:rsidRPr="00FE1DBB">
              <w:rPr>
                <w:rStyle w:val="Hyperlink"/>
                <w:rFonts w:hint="eastAsia" w:ascii="Sakkal Majalla" w:hAnsi="Sakkal Majalla" w:cs="Sakkal Majalla"/>
                <w:noProof/>
                <w:rtl/>
              </w:rPr>
              <w:t>ثانياً</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مجتمع</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البحث</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وعينته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Toc222307700 \h</w:instrText>
            </w:r>
            <w:r>
              <w:rPr>
                <w:noProof/>
                <w:webHidden/>
                <w:rtl/>
              </w:rPr>
              <w:instrText xml:space="preserve"> </w:instrText>
            </w:r>
            <w:r>
              <w:rPr>
                <w:noProof/>
                <w:webHidden/>
                <w:rtl/>
              </w:rPr>
            </w:r>
            <w:r>
              <w:rPr>
                <w:noProof/>
                <w:webHidden/>
                <w:rtl/>
              </w:rPr>
              <w:fldChar w:fldCharType="separate"/>
            </w:r>
            <w:r w:rsidR="003805EA">
              <w:rPr>
                <w:noProof/>
                <w:webHidden/>
                <w:rtl/>
              </w:rPr>
              <w:t>25</w:t>
            </w:r>
            <w:r>
              <w:rPr>
                <w:noProof/>
                <w:webHidden/>
                <w:rtl/>
              </w:rPr>
              <w:fldChar w:fldCharType="end"/>
            </w:r>
          </w:hyperlink>
        </w:p>
        <w:p w:rsidR="00D76447" w:rsidRDefault="00D76447" w14:paraId="6791F686" w14:textId="0F56864C">
          <w:pPr>
            <w:pStyle w:val="TOC2"/>
            <w:tabs>
              <w:tab w:val="right" w:leader="dot" w:pos="9060"/>
            </w:tabs>
            <w:rPr>
              <w:rFonts w:eastAsiaTheme="minorEastAsia"/>
              <w:noProof/>
              <w:sz w:val="24"/>
              <w:szCs w:val="24"/>
              <w:rtl/>
            </w:rPr>
          </w:pPr>
          <w:hyperlink w:history="1" w:anchor="_Toc222307701">
            <w:r w:rsidRPr="00FE1DBB">
              <w:rPr>
                <w:rStyle w:val="Hyperlink"/>
                <w:rFonts w:hint="eastAsia" w:ascii="Sakkal Majalla" w:hAnsi="Sakkal Majalla" w:cs="Sakkal Majalla"/>
                <w:noProof/>
                <w:rtl/>
              </w:rPr>
              <w:t>ثالثاً</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أداة</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Toc222307701 \h</w:instrText>
            </w:r>
            <w:r>
              <w:rPr>
                <w:noProof/>
                <w:webHidden/>
                <w:rtl/>
              </w:rPr>
              <w:instrText xml:space="preserve"> </w:instrText>
            </w:r>
            <w:r>
              <w:rPr>
                <w:noProof/>
                <w:webHidden/>
                <w:rtl/>
              </w:rPr>
            </w:r>
            <w:r>
              <w:rPr>
                <w:noProof/>
                <w:webHidden/>
                <w:rtl/>
              </w:rPr>
              <w:fldChar w:fldCharType="separate"/>
            </w:r>
            <w:r w:rsidR="003805EA">
              <w:rPr>
                <w:noProof/>
                <w:webHidden/>
                <w:rtl/>
              </w:rPr>
              <w:t>26</w:t>
            </w:r>
            <w:r>
              <w:rPr>
                <w:noProof/>
                <w:webHidden/>
                <w:rtl/>
              </w:rPr>
              <w:fldChar w:fldCharType="end"/>
            </w:r>
          </w:hyperlink>
        </w:p>
        <w:p w:rsidR="00D76447" w:rsidRDefault="00D76447" w14:paraId="65AB5223" w14:textId="6F53896A">
          <w:pPr>
            <w:pStyle w:val="TOC2"/>
            <w:tabs>
              <w:tab w:val="right" w:leader="dot" w:pos="9060"/>
            </w:tabs>
            <w:rPr>
              <w:rFonts w:eastAsiaTheme="minorEastAsia"/>
              <w:noProof/>
              <w:sz w:val="24"/>
              <w:szCs w:val="24"/>
              <w:rtl/>
            </w:rPr>
          </w:pPr>
          <w:hyperlink w:history="1" w:anchor="_Toc222307702">
            <w:r w:rsidRPr="00FE1DBB">
              <w:rPr>
                <w:rStyle w:val="Hyperlink"/>
                <w:rFonts w:hint="eastAsia" w:ascii="Sakkal Majalla" w:hAnsi="Sakkal Majalla" w:cs="Sakkal Majalla"/>
                <w:noProof/>
                <w:rtl/>
              </w:rPr>
              <w:t>رابعاً</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صحة</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الأداة</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وموثوقيتها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Toc222307702 \h</w:instrText>
            </w:r>
            <w:r>
              <w:rPr>
                <w:noProof/>
                <w:webHidden/>
                <w:rtl/>
              </w:rPr>
              <w:instrText xml:space="preserve"> </w:instrText>
            </w:r>
            <w:r>
              <w:rPr>
                <w:noProof/>
                <w:webHidden/>
                <w:rtl/>
              </w:rPr>
            </w:r>
            <w:r>
              <w:rPr>
                <w:noProof/>
                <w:webHidden/>
                <w:rtl/>
              </w:rPr>
              <w:fldChar w:fldCharType="separate"/>
            </w:r>
            <w:r w:rsidR="003805EA">
              <w:rPr>
                <w:noProof/>
                <w:webHidden/>
                <w:rtl/>
              </w:rPr>
              <w:t>27</w:t>
            </w:r>
            <w:r>
              <w:rPr>
                <w:noProof/>
                <w:webHidden/>
                <w:rtl/>
              </w:rPr>
              <w:fldChar w:fldCharType="end"/>
            </w:r>
          </w:hyperlink>
        </w:p>
        <w:p w:rsidR="00D76447" w:rsidRDefault="00D76447" w14:paraId="787AF249" w14:textId="0A387F81">
          <w:pPr>
            <w:pStyle w:val="TOC2"/>
            <w:tabs>
              <w:tab w:val="right" w:leader="dot" w:pos="9060"/>
            </w:tabs>
            <w:rPr>
              <w:rFonts w:eastAsiaTheme="minorEastAsia"/>
              <w:noProof/>
              <w:sz w:val="24"/>
              <w:szCs w:val="24"/>
              <w:rtl/>
            </w:rPr>
          </w:pPr>
          <w:hyperlink w:history="1" w:anchor="_Toc222307703">
            <w:r w:rsidRPr="00FE1DBB">
              <w:rPr>
                <w:rStyle w:val="Hyperlink"/>
                <w:rFonts w:hint="eastAsia" w:ascii="Sakkal Majalla" w:hAnsi="Sakkal Majalla" w:cs="Sakkal Majalla"/>
                <w:noProof/>
                <w:rtl/>
              </w:rPr>
              <w:t>خامساً</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إجراءات</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جمع</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Toc222307703 \h</w:instrText>
            </w:r>
            <w:r>
              <w:rPr>
                <w:noProof/>
                <w:webHidden/>
                <w:rtl/>
              </w:rPr>
              <w:instrText xml:space="preserve"> </w:instrText>
            </w:r>
            <w:r>
              <w:rPr>
                <w:noProof/>
                <w:webHidden/>
                <w:rtl/>
              </w:rPr>
            </w:r>
            <w:r>
              <w:rPr>
                <w:noProof/>
                <w:webHidden/>
                <w:rtl/>
              </w:rPr>
              <w:fldChar w:fldCharType="separate"/>
            </w:r>
            <w:r w:rsidR="003805EA">
              <w:rPr>
                <w:noProof/>
                <w:webHidden/>
                <w:rtl/>
              </w:rPr>
              <w:t>27</w:t>
            </w:r>
            <w:r>
              <w:rPr>
                <w:noProof/>
                <w:webHidden/>
                <w:rtl/>
              </w:rPr>
              <w:fldChar w:fldCharType="end"/>
            </w:r>
          </w:hyperlink>
        </w:p>
        <w:p w:rsidR="00D76447" w:rsidRDefault="00D76447" w14:paraId="1FADD81A" w14:textId="36392130">
          <w:pPr>
            <w:pStyle w:val="TOC2"/>
            <w:tabs>
              <w:tab w:val="right" w:leader="dot" w:pos="9060"/>
            </w:tabs>
            <w:rPr>
              <w:rFonts w:eastAsiaTheme="minorEastAsia"/>
              <w:noProof/>
              <w:sz w:val="24"/>
              <w:szCs w:val="24"/>
              <w:rtl/>
            </w:rPr>
          </w:pPr>
          <w:hyperlink w:history="1" w:anchor="_Toc222307704">
            <w:r w:rsidRPr="00FE1DBB">
              <w:rPr>
                <w:rStyle w:val="Hyperlink"/>
                <w:rFonts w:hint="eastAsia" w:ascii="Sakkal Majalla" w:hAnsi="Sakkal Majalla" w:cs="Sakkal Majalla"/>
                <w:noProof/>
                <w:rtl/>
              </w:rPr>
              <w:t>سادساً</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الأساليب</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الإحصائية</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Toc222307704 \h</w:instrText>
            </w:r>
            <w:r>
              <w:rPr>
                <w:noProof/>
                <w:webHidden/>
                <w:rtl/>
              </w:rPr>
              <w:instrText xml:space="preserve"> </w:instrText>
            </w:r>
            <w:r>
              <w:rPr>
                <w:noProof/>
                <w:webHidden/>
                <w:rtl/>
              </w:rPr>
            </w:r>
            <w:r>
              <w:rPr>
                <w:noProof/>
                <w:webHidden/>
                <w:rtl/>
              </w:rPr>
              <w:fldChar w:fldCharType="separate"/>
            </w:r>
            <w:r w:rsidR="003805EA">
              <w:rPr>
                <w:noProof/>
                <w:webHidden/>
                <w:rtl/>
              </w:rPr>
              <w:t>27</w:t>
            </w:r>
            <w:r>
              <w:rPr>
                <w:noProof/>
                <w:webHidden/>
                <w:rtl/>
              </w:rPr>
              <w:fldChar w:fldCharType="end"/>
            </w:r>
          </w:hyperlink>
        </w:p>
        <w:p w:rsidR="00D76447" w:rsidRDefault="00D76447" w14:paraId="6B482167" w14:textId="4B13D3A3">
          <w:pPr>
            <w:pStyle w:val="TOC1"/>
            <w:tabs>
              <w:tab w:val="right" w:leader="dot" w:pos="9060"/>
            </w:tabs>
            <w:rPr>
              <w:rFonts w:eastAsiaTheme="minorEastAsia"/>
              <w:noProof/>
              <w:sz w:val="24"/>
              <w:szCs w:val="24"/>
              <w:rtl/>
            </w:rPr>
          </w:pPr>
          <w:hyperlink w:history="1" w:anchor="_Toc222307705">
            <w:r w:rsidRPr="00FE1DBB">
              <w:rPr>
                <w:rStyle w:val="Hyperlink"/>
                <w:rFonts w:hint="eastAsia" w:ascii="Sakkal Majalla" w:hAnsi="Sakkal Majalla" w:cs="Sakkal Majalla"/>
                <w:b/>
                <w:bCs/>
                <w:noProof/>
                <w:rtl/>
              </w:rPr>
              <w:t>الفصل</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الرابع</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تحليل</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Toc222307705 \h</w:instrText>
            </w:r>
            <w:r>
              <w:rPr>
                <w:noProof/>
                <w:webHidden/>
                <w:rtl/>
              </w:rPr>
              <w:instrText xml:space="preserve"> </w:instrText>
            </w:r>
            <w:r>
              <w:rPr>
                <w:noProof/>
                <w:webHidden/>
                <w:rtl/>
              </w:rPr>
            </w:r>
            <w:r>
              <w:rPr>
                <w:noProof/>
                <w:webHidden/>
                <w:rtl/>
              </w:rPr>
              <w:fldChar w:fldCharType="separate"/>
            </w:r>
            <w:r w:rsidR="003805EA">
              <w:rPr>
                <w:noProof/>
                <w:webHidden/>
                <w:rtl/>
              </w:rPr>
              <w:t>29</w:t>
            </w:r>
            <w:r>
              <w:rPr>
                <w:noProof/>
                <w:webHidden/>
                <w:rtl/>
              </w:rPr>
              <w:fldChar w:fldCharType="end"/>
            </w:r>
          </w:hyperlink>
        </w:p>
        <w:p w:rsidR="00D76447" w:rsidRDefault="00D76447" w14:paraId="493662F4" w14:textId="0178AC67">
          <w:pPr>
            <w:pStyle w:val="TOC2"/>
            <w:tabs>
              <w:tab w:val="right" w:leader="dot" w:pos="9060"/>
            </w:tabs>
            <w:rPr>
              <w:rFonts w:eastAsiaTheme="minorEastAsia"/>
              <w:noProof/>
              <w:sz w:val="24"/>
              <w:szCs w:val="24"/>
              <w:rtl/>
            </w:rPr>
          </w:pPr>
          <w:hyperlink w:history="1" w:anchor="_Toc222307706">
            <w:r w:rsidRPr="00FE1DBB">
              <w:rPr>
                <w:rStyle w:val="Hyperlink"/>
                <w:rFonts w:hint="eastAsia" w:ascii="Sakkal Majalla" w:hAnsi="Sakkal Majalla" w:cs="Sakkal Majalla"/>
                <w:bCs/>
                <w:noProof/>
                <w:rtl/>
              </w:rPr>
              <w:t>أولاً</w:t>
            </w:r>
            <w:r w:rsidRPr="00FE1DBB">
              <w:rPr>
                <w:rStyle w:val="Hyperlink"/>
                <w:rFonts w:ascii="Sakkal Majalla" w:hAnsi="Sakkal Majalla" w:cs="Sakkal Majalla"/>
                <w:bCs/>
                <w:noProof/>
                <w:rtl/>
              </w:rPr>
              <w:t xml:space="preserve">: </w:t>
            </w:r>
            <w:r w:rsidRPr="00FE1DBB">
              <w:rPr>
                <w:rStyle w:val="Hyperlink"/>
                <w:rFonts w:hint="eastAsia" w:ascii="Sakkal Majalla" w:hAnsi="Sakkal Majalla" w:cs="Sakkal Majalla"/>
                <w:bCs/>
                <w:noProof/>
                <w:rtl/>
              </w:rPr>
              <w:t>تحليل</w:t>
            </w:r>
            <w:r w:rsidRPr="00FE1DBB">
              <w:rPr>
                <w:rStyle w:val="Hyperlink"/>
                <w:rFonts w:ascii="Sakkal Majalla" w:hAnsi="Sakkal Majalla" w:cs="Sakkal Majalla"/>
                <w:bCs/>
                <w:noProof/>
                <w:rtl/>
              </w:rPr>
              <w:t xml:space="preserve"> </w:t>
            </w:r>
            <w:r w:rsidRPr="00FE1DBB">
              <w:rPr>
                <w:rStyle w:val="Hyperlink"/>
                <w:rFonts w:hint="eastAsia" w:ascii="Sakkal Majalla" w:hAnsi="Sakkal Majalla" w:cs="Sakkal Majalla"/>
                <w:bCs/>
                <w:noProof/>
                <w:rtl/>
              </w:rPr>
              <w:t>البيانات</w:t>
            </w:r>
            <w:r w:rsidRPr="00FE1DBB">
              <w:rPr>
                <w:rStyle w:val="Hyperlink"/>
                <w:rFonts w:ascii="Sakkal Majalla" w:hAnsi="Sakkal Majalla" w:cs="Sakkal Majalla"/>
                <w:bCs/>
                <w:noProof/>
                <w:rtl/>
              </w:rPr>
              <w:t xml:space="preserve"> </w:t>
            </w:r>
            <w:r w:rsidRPr="00FE1DBB">
              <w:rPr>
                <w:rStyle w:val="Hyperlink"/>
                <w:rFonts w:hint="eastAsia" w:ascii="Sakkal Majalla" w:hAnsi="Sakkal Majalla" w:cs="Sakkal Majalla"/>
                <w:bCs/>
                <w:noProof/>
                <w:rtl/>
              </w:rPr>
              <w:t>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Toc222307706 \h</w:instrText>
            </w:r>
            <w:r>
              <w:rPr>
                <w:noProof/>
                <w:webHidden/>
                <w:rtl/>
              </w:rPr>
              <w:instrText xml:space="preserve"> </w:instrText>
            </w:r>
            <w:r>
              <w:rPr>
                <w:noProof/>
                <w:webHidden/>
                <w:rtl/>
              </w:rPr>
            </w:r>
            <w:r>
              <w:rPr>
                <w:noProof/>
                <w:webHidden/>
                <w:rtl/>
              </w:rPr>
              <w:fldChar w:fldCharType="separate"/>
            </w:r>
            <w:r w:rsidR="003805EA">
              <w:rPr>
                <w:noProof/>
                <w:webHidden/>
                <w:rtl/>
              </w:rPr>
              <w:t>29</w:t>
            </w:r>
            <w:r>
              <w:rPr>
                <w:noProof/>
                <w:webHidden/>
                <w:rtl/>
              </w:rPr>
              <w:fldChar w:fldCharType="end"/>
            </w:r>
          </w:hyperlink>
        </w:p>
        <w:p w:rsidR="00D76447" w:rsidRDefault="00D76447" w14:paraId="13EC9C90" w14:textId="32349FA0">
          <w:pPr>
            <w:pStyle w:val="TOC3"/>
            <w:tabs>
              <w:tab w:val="right" w:leader="dot" w:pos="9060"/>
            </w:tabs>
            <w:rPr>
              <w:rFonts w:eastAsiaTheme="minorEastAsia"/>
              <w:noProof/>
              <w:sz w:val="24"/>
              <w:szCs w:val="24"/>
              <w:rtl/>
            </w:rPr>
          </w:pPr>
          <w:hyperlink w:history="1" w:anchor="_Toc222307708">
            <w:r w:rsidRPr="00FE1DBB">
              <w:rPr>
                <w:rStyle w:val="Hyperlink"/>
                <w:rFonts w:hint="eastAsia" w:ascii="Sakkal Majalla" w:hAnsi="Sakkal Majalla" w:cs="Sakkal Majalla"/>
                <w:b/>
                <w:bCs/>
                <w:noProof/>
                <w:rtl/>
              </w:rPr>
              <w:t>ثانياً</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تحليل</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عبارات</w:t>
            </w:r>
            <w:r w:rsidRPr="00FE1DBB">
              <w:rPr>
                <w:rStyle w:val="Hyperlink"/>
                <w:rFonts w:ascii="Sakkal Majalla" w:hAnsi="Sakkal Majalla" w:cs="Sakkal Majalla"/>
                <w:b/>
                <w:bCs/>
                <w:noProof/>
                <w:rtl/>
              </w:rPr>
              <w:t xml:space="preserve"> </w:t>
            </w:r>
            <w:r w:rsidRPr="00FE1DBB">
              <w:rPr>
                <w:rStyle w:val="Hyperlink"/>
                <w:rFonts w:hint="eastAsia" w:ascii="Sakkal Majalla" w:hAnsi="Sakkal Majalla" w:cs="Sakkal Majalla"/>
                <w:b/>
                <w:bCs/>
                <w:noProof/>
                <w:rtl/>
              </w:rPr>
              <w:t>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Toc222307708 \h</w:instrText>
            </w:r>
            <w:r>
              <w:rPr>
                <w:noProof/>
                <w:webHidden/>
                <w:rtl/>
              </w:rPr>
              <w:instrText xml:space="preserve"> </w:instrText>
            </w:r>
            <w:r>
              <w:rPr>
                <w:noProof/>
                <w:webHidden/>
                <w:rtl/>
              </w:rPr>
            </w:r>
            <w:r>
              <w:rPr>
                <w:noProof/>
                <w:webHidden/>
                <w:rtl/>
              </w:rPr>
              <w:fldChar w:fldCharType="separate"/>
            </w:r>
            <w:r w:rsidR="003805EA">
              <w:rPr>
                <w:noProof/>
                <w:webHidden/>
                <w:rtl/>
              </w:rPr>
              <w:t>32</w:t>
            </w:r>
            <w:r>
              <w:rPr>
                <w:noProof/>
                <w:webHidden/>
                <w:rtl/>
              </w:rPr>
              <w:fldChar w:fldCharType="end"/>
            </w:r>
          </w:hyperlink>
        </w:p>
        <w:p w:rsidR="00D76447" w:rsidRDefault="00D76447" w14:paraId="773EFC54" w14:textId="55B65689">
          <w:pPr>
            <w:pStyle w:val="TOC2"/>
            <w:tabs>
              <w:tab w:val="right" w:leader="dot" w:pos="9060"/>
            </w:tabs>
            <w:rPr>
              <w:rFonts w:eastAsiaTheme="minorEastAsia"/>
              <w:noProof/>
              <w:sz w:val="24"/>
              <w:szCs w:val="24"/>
              <w:rtl/>
            </w:rPr>
          </w:pPr>
          <w:hyperlink w:history="1" w:anchor="_Toc222307709">
            <w:r w:rsidRPr="00FE1DBB">
              <w:rPr>
                <w:rStyle w:val="Hyperlink"/>
                <w:rFonts w:hint="eastAsia" w:ascii="Sakkal Majalla" w:hAnsi="Sakkal Majalla" w:cs="Sakkal Majalla"/>
                <w:bCs/>
                <w:noProof/>
                <w:rtl/>
              </w:rPr>
              <w:t>ثالثاً</w:t>
            </w:r>
            <w:r w:rsidRPr="00FE1DBB">
              <w:rPr>
                <w:rStyle w:val="Hyperlink"/>
                <w:rFonts w:ascii="Sakkal Majalla" w:hAnsi="Sakkal Majalla" w:cs="Sakkal Majalla"/>
                <w:bCs/>
                <w:noProof/>
                <w:rtl/>
              </w:rPr>
              <w:t xml:space="preserve">: </w:t>
            </w:r>
            <w:r w:rsidRPr="00FE1DBB">
              <w:rPr>
                <w:rStyle w:val="Hyperlink"/>
                <w:rFonts w:hint="eastAsia" w:ascii="Sakkal Majalla" w:hAnsi="Sakkal Majalla" w:cs="Sakkal Majalla"/>
                <w:bCs/>
                <w:noProof/>
                <w:rtl/>
              </w:rPr>
              <w:t>اثبات</w:t>
            </w:r>
            <w:r w:rsidRPr="00FE1DBB">
              <w:rPr>
                <w:rStyle w:val="Hyperlink"/>
                <w:rFonts w:ascii="Sakkal Majalla" w:hAnsi="Sakkal Majalla" w:cs="Sakkal Majalla"/>
                <w:bCs/>
                <w:noProof/>
                <w:rtl/>
              </w:rPr>
              <w:t xml:space="preserve"> </w:t>
            </w:r>
            <w:r w:rsidRPr="00FE1DBB">
              <w:rPr>
                <w:rStyle w:val="Hyperlink"/>
                <w:rFonts w:hint="eastAsia" w:ascii="Sakkal Majalla" w:hAnsi="Sakkal Majalla" w:cs="Sakkal Majalla"/>
                <w:bCs/>
                <w:noProof/>
                <w:rtl/>
              </w:rPr>
              <w:t>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Toc222307709 \h</w:instrText>
            </w:r>
            <w:r>
              <w:rPr>
                <w:noProof/>
                <w:webHidden/>
                <w:rtl/>
              </w:rPr>
              <w:instrText xml:space="preserve"> </w:instrText>
            </w:r>
            <w:r>
              <w:rPr>
                <w:noProof/>
                <w:webHidden/>
                <w:rtl/>
              </w:rPr>
            </w:r>
            <w:r>
              <w:rPr>
                <w:noProof/>
                <w:webHidden/>
                <w:rtl/>
              </w:rPr>
              <w:fldChar w:fldCharType="separate"/>
            </w:r>
            <w:r w:rsidR="003805EA">
              <w:rPr>
                <w:noProof/>
                <w:webHidden/>
                <w:rtl/>
              </w:rPr>
              <w:t>36</w:t>
            </w:r>
            <w:r>
              <w:rPr>
                <w:noProof/>
                <w:webHidden/>
                <w:rtl/>
              </w:rPr>
              <w:fldChar w:fldCharType="end"/>
            </w:r>
          </w:hyperlink>
        </w:p>
        <w:p w:rsidR="00D76447" w:rsidRDefault="00D76447" w14:paraId="46630F50" w14:textId="7D2B52A2">
          <w:pPr>
            <w:pStyle w:val="TOC1"/>
            <w:tabs>
              <w:tab w:val="right" w:leader="dot" w:pos="9060"/>
            </w:tabs>
            <w:rPr>
              <w:rFonts w:eastAsiaTheme="minorEastAsia"/>
              <w:noProof/>
              <w:sz w:val="24"/>
              <w:szCs w:val="24"/>
              <w:rtl/>
            </w:rPr>
          </w:pPr>
          <w:hyperlink w:history="1" w:anchor="_Toc222307710">
            <w:r w:rsidRPr="00FE1DBB">
              <w:rPr>
                <w:rStyle w:val="Hyperlink"/>
                <w:rFonts w:hint="eastAsia" w:ascii="Sakkal Majalla" w:hAnsi="Sakkal Majalla" w:cs="Sakkal Majalla"/>
                <w:noProof/>
                <w:rtl/>
              </w:rPr>
              <w:t>الفرضية</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الأولى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Toc222307710 \h</w:instrText>
            </w:r>
            <w:r>
              <w:rPr>
                <w:noProof/>
                <w:webHidden/>
                <w:rtl/>
              </w:rPr>
              <w:instrText xml:space="preserve"> </w:instrText>
            </w:r>
            <w:r>
              <w:rPr>
                <w:noProof/>
                <w:webHidden/>
                <w:rtl/>
              </w:rPr>
            </w:r>
            <w:r>
              <w:rPr>
                <w:noProof/>
                <w:webHidden/>
                <w:rtl/>
              </w:rPr>
              <w:fldChar w:fldCharType="separate"/>
            </w:r>
            <w:r w:rsidR="003805EA">
              <w:rPr>
                <w:noProof/>
                <w:webHidden/>
                <w:rtl/>
              </w:rPr>
              <w:t>36</w:t>
            </w:r>
            <w:r>
              <w:rPr>
                <w:noProof/>
                <w:webHidden/>
                <w:rtl/>
              </w:rPr>
              <w:fldChar w:fldCharType="end"/>
            </w:r>
          </w:hyperlink>
        </w:p>
        <w:p w:rsidR="00D76447" w:rsidRDefault="00D76447" w14:paraId="614F4002" w14:textId="713551E2">
          <w:pPr>
            <w:pStyle w:val="TOC2"/>
            <w:tabs>
              <w:tab w:val="right" w:leader="dot" w:pos="9060"/>
            </w:tabs>
            <w:rPr>
              <w:rFonts w:eastAsiaTheme="minorEastAsia"/>
              <w:noProof/>
              <w:sz w:val="24"/>
              <w:szCs w:val="24"/>
              <w:rtl/>
            </w:rPr>
          </w:pPr>
          <w:hyperlink w:history="1" w:anchor="_Toc222307711">
            <w:r w:rsidRPr="00FE1DBB">
              <w:rPr>
                <w:rStyle w:val="Hyperlink"/>
                <w:rFonts w:hint="eastAsia" w:ascii="Sakkal Majalla" w:hAnsi="Sakkal Majalla" w:cs="Sakkal Majalla"/>
                <w:noProof/>
                <w:rtl/>
              </w:rPr>
              <w:t>اختبار</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الانحدار</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البسيط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Toc222307711 \h</w:instrText>
            </w:r>
            <w:r>
              <w:rPr>
                <w:noProof/>
                <w:webHidden/>
                <w:rtl/>
              </w:rPr>
              <w:instrText xml:space="preserve"> </w:instrText>
            </w:r>
            <w:r>
              <w:rPr>
                <w:noProof/>
                <w:webHidden/>
                <w:rtl/>
              </w:rPr>
            </w:r>
            <w:r>
              <w:rPr>
                <w:noProof/>
                <w:webHidden/>
                <w:rtl/>
              </w:rPr>
              <w:fldChar w:fldCharType="separate"/>
            </w:r>
            <w:r w:rsidR="003805EA">
              <w:rPr>
                <w:noProof/>
                <w:webHidden/>
                <w:rtl/>
              </w:rPr>
              <w:t>37</w:t>
            </w:r>
            <w:r>
              <w:rPr>
                <w:noProof/>
                <w:webHidden/>
                <w:rtl/>
              </w:rPr>
              <w:fldChar w:fldCharType="end"/>
            </w:r>
          </w:hyperlink>
        </w:p>
        <w:p w:rsidR="00D76447" w:rsidRDefault="00D76447" w14:paraId="385785A9" w14:textId="1A4D6B2C">
          <w:pPr>
            <w:pStyle w:val="TOC3"/>
            <w:tabs>
              <w:tab w:val="right" w:leader="dot" w:pos="9060"/>
            </w:tabs>
            <w:rPr>
              <w:rFonts w:eastAsiaTheme="minorEastAsia"/>
              <w:noProof/>
              <w:sz w:val="24"/>
              <w:szCs w:val="24"/>
              <w:rtl/>
            </w:rPr>
          </w:pPr>
          <w:hyperlink w:history="1" w:anchor="_Toc222307712">
            <w:r w:rsidRPr="00FE1DBB">
              <w:rPr>
                <w:rStyle w:val="Hyperlink"/>
                <w:rFonts w:hint="eastAsia" w:ascii="Sakkal Majalla" w:hAnsi="Sakkal Majalla" w:cs="Sakkal Majalla"/>
                <w:noProof/>
                <w:rtl/>
              </w:rPr>
              <w:t>ملخص</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نموذج</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الانحدار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Toc222307712 \h</w:instrText>
            </w:r>
            <w:r>
              <w:rPr>
                <w:noProof/>
                <w:webHidden/>
                <w:rtl/>
              </w:rPr>
              <w:instrText xml:space="preserve"> </w:instrText>
            </w:r>
            <w:r>
              <w:rPr>
                <w:noProof/>
                <w:webHidden/>
                <w:rtl/>
              </w:rPr>
            </w:r>
            <w:r>
              <w:rPr>
                <w:noProof/>
                <w:webHidden/>
                <w:rtl/>
              </w:rPr>
              <w:fldChar w:fldCharType="separate"/>
            </w:r>
            <w:r w:rsidR="003805EA">
              <w:rPr>
                <w:noProof/>
                <w:webHidden/>
                <w:rtl/>
              </w:rPr>
              <w:t>37</w:t>
            </w:r>
            <w:r>
              <w:rPr>
                <w:noProof/>
                <w:webHidden/>
                <w:rtl/>
              </w:rPr>
              <w:fldChar w:fldCharType="end"/>
            </w:r>
          </w:hyperlink>
        </w:p>
        <w:p w:rsidR="00D76447" w:rsidRDefault="00D76447" w14:paraId="10AF84AE" w14:textId="74244A5A">
          <w:pPr>
            <w:pStyle w:val="TOC3"/>
            <w:tabs>
              <w:tab w:val="right" w:leader="dot" w:pos="9060"/>
            </w:tabs>
            <w:rPr>
              <w:rFonts w:eastAsiaTheme="minorEastAsia"/>
              <w:noProof/>
              <w:sz w:val="24"/>
              <w:szCs w:val="24"/>
              <w:rtl/>
            </w:rPr>
          </w:pPr>
          <w:hyperlink w:history="1" w:anchor="_Toc222307713">
            <w:r w:rsidRPr="00FE1DBB">
              <w:rPr>
                <w:rStyle w:val="Hyperlink"/>
                <w:rFonts w:hint="eastAsia" w:ascii="Sakkal Majalla" w:hAnsi="Sakkal Majalla" w:cs="Sakkal Majalla"/>
                <w:noProof/>
                <w:rtl/>
              </w:rPr>
              <w:t>جدول</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معاملات</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الانحدار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Toc222307713 \h</w:instrText>
            </w:r>
            <w:r>
              <w:rPr>
                <w:noProof/>
                <w:webHidden/>
                <w:rtl/>
              </w:rPr>
              <w:instrText xml:space="preserve"> </w:instrText>
            </w:r>
            <w:r>
              <w:rPr>
                <w:noProof/>
                <w:webHidden/>
                <w:rtl/>
              </w:rPr>
            </w:r>
            <w:r>
              <w:rPr>
                <w:noProof/>
                <w:webHidden/>
                <w:rtl/>
              </w:rPr>
              <w:fldChar w:fldCharType="separate"/>
            </w:r>
            <w:r w:rsidR="003805EA">
              <w:rPr>
                <w:noProof/>
                <w:webHidden/>
                <w:rtl/>
              </w:rPr>
              <w:t>37</w:t>
            </w:r>
            <w:r>
              <w:rPr>
                <w:noProof/>
                <w:webHidden/>
                <w:rtl/>
              </w:rPr>
              <w:fldChar w:fldCharType="end"/>
            </w:r>
          </w:hyperlink>
        </w:p>
        <w:p w:rsidR="00D76447" w:rsidRDefault="00D76447" w14:paraId="3881CA59" w14:textId="12C3D5D3">
          <w:pPr>
            <w:pStyle w:val="TOC2"/>
            <w:tabs>
              <w:tab w:val="right" w:leader="dot" w:pos="9060"/>
            </w:tabs>
            <w:rPr>
              <w:rFonts w:eastAsiaTheme="minorEastAsia"/>
              <w:noProof/>
              <w:sz w:val="24"/>
              <w:szCs w:val="24"/>
              <w:rtl/>
            </w:rPr>
          </w:pPr>
          <w:hyperlink w:history="1" w:anchor="_Toc222307714">
            <w:r w:rsidRPr="00FE1DBB">
              <w:rPr>
                <w:rStyle w:val="Hyperlink"/>
                <w:rFonts w:hint="eastAsia" w:ascii="Sakkal Majalla" w:hAnsi="Sakkal Majalla" w:cs="Sakkal Majalla"/>
                <w:noProof/>
                <w:rtl/>
              </w:rPr>
              <w:t>اختبار</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الانحدار</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البسيط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Toc222307714 \h</w:instrText>
            </w:r>
            <w:r>
              <w:rPr>
                <w:noProof/>
                <w:webHidden/>
                <w:rtl/>
              </w:rPr>
              <w:instrText xml:space="preserve"> </w:instrText>
            </w:r>
            <w:r>
              <w:rPr>
                <w:noProof/>
                <w:webHidden/>
                <w:rtl/>
              </w:rPr>
            </w:r>
            <w:r>
              <w:rPr>
                <w:noProof/>
                <w:webHidden/>
                <w:rtl/>
              </w:rPr>
              <w:fldChar w:fldCharType="separate"/>
            </w:r>
            <w:r w:rsidR="003805EA">
              <w:rPr>
                <w:noProof/>
                <w:webHidden/>
                <w:rtl/>
              </w:rPr>
              <w:t>37</w:t>
            </w:r>
            <w:r>
              <w:rPr>
                <w:noProof/>
                <w:webHidden/>
                <w:rtl/>
              </w:rPr>
              <w:fldChar w:fldCharType="end"/>
            </w:r>
          </w:hyperlink>
        </w:p>
        <w:p w:rsidR="00D76447" w:rsidRDefault="00D76447" w14:paraId="663C8894" w14:textId="4C09CBC0">
          <w:pPr>
            <w:pStyle w:val="TOC3"/>
            <w:tabs>
              <w:tab w:val="right" w:leader="dot" w:pos="9060"/>
            </w:tabs>
            <w:rPr>
              <w:rFonts w:eastAsiaTheme="minorEastAsia"/>
              <w:noProof/>
              <w:sz w:val="24"/>
              <w:szCs w:val="24"/>
              <w:rtl/>
            </w:rPr>
          </w:pPr>
          <w:hyperlink w:history="1" w:anchor="_Toc222307715">
            <w:r w:rsidRPr="00FE1DBB">
              <w:rPr>
                <w:rStyle w:val="Hyperlink"/>
                <w:rFonts w:hint="eastAsia" w:ascii="Sakkal Majalla" w:hAnsi="Sakkal Majalla" w:cs="Sakkal Majalla"/>
                <w:noProof/>
                <w:rtl/>
              </w:rPr>
              <w:t>جدول</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ملخص</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نموذج</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الانحدار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Toc222307715 \h</w:instrText>
            </w:r>
            <w:r>
              <w:rPr>
                <w:noProof/>
                <w:webHidden/>
                <w:rtl/>
              </w:rPr>
              <w:instrText xml:space="preserve"> </w:instrText>
            </w:r>
            <w:r>
              <w:rPr>
                <w:noProof/>
                <w:webHidden/>
                <w:rtl/>
              </w:rPr>
            </w:r>
            <w:r>
              <w:rPr>
                <w:noProof/>
                <w:webHidden/>
                <w:rtl/>
              </w:rPr>
              <w:fldChar w:fldCharType="separate"/>
            </w:r>
            <w:r w:rsidR="003805EA">
              <w:rPr>
                <w:noProof/>
                <w:webHidden/>
                <w:rtl/>
              </w:rPr>
              <w:t>37</w:t>
            </w:r>
            <w:r>
              <w:rPr>
                <w:noProof/>
                <w:webHidden/>
                <w:rtl/>
              </w:rPr>
              <w:fldChar w:fldCharType="end"/>
            </w:r>
          </w:hyperlink>
        </w:p>
        <w:p w:rsidR="00D76447" w:rsidRDefault="00D76447" w14:paraId="3B508436" w14:textId="0C3D4394">
          <w:pPr>
            <w:pStyle w:val="TOC3"/>
            <w:tabs>
              <w:tab w:val="right" w:leader="dot" w:pos="9060"/>
            </w:tabs>
            <w:rPr>
              <w:rFonts w:eastAsiaTheme="minorEastAsia"/>
              <w:noProof/>
              <w:sz w:val="24"/>
              <w:szCs w:val="24"/>
              <w:rtl/>
            </w:rPr>
          </w:pPr>
          <w:hyperlink w:history="1" w:anchor="_Toc222307716">
            <w:r w:rsidRPr="00FE1DBB">
              <w:rPr>
                <w:rStyle w:val="Hyperlink"/>
                <w:rFonts w:hint="eastAsia" w:ascii="Sakkal Majalla" w:hAnsi="Sakkal Majalla" w:cs="Sakkal Majalla"/>
                <w:noProof/>
                <w:rtl/>
              </w:rPr>
              <w:t>جدول</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معاملات</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الانحدار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Toc222307716 \h</w:instrText>
            </w:r>
            <w:r>
              <w:rPr>
                <w:noProof/>
                <w:webHidden/>
                <w:rtl/>
              </w:rPr>
              <w:instrText xml:space="preserve"> </w:instrText>
            </w:r>
            <w:r>
              <w:rPr>
                <w:noProof/>
                <w:webHidden/>
                <w:rtl/>
              </w:rPr>
            </w:r>
            <w:r>
              <w:rPr>
                <w:noProof/>
                <w:webHidden/>
                <w:rtl/>
              </w:rPr>
              <w:fldChar w:fldCharType="separate"/>
            </w:r>
            <w:r w:rsidR="003805EA">
              <w:rPr>
                <w:noProof/>
                <w:webHidden/>
                <w:rtl/>
              </w:rPr>
              <w:t>37</w:t>
            </w:r>
            <w:r>
              <w:rPr>
                <w:noProof/>
                <w:webHidden/>
                <w:rtl/>
              </w:rPr>
              <w:fldChar w:fldCharType="end"/>
            </w:r>
          </w:hyperlink>
        </w:p>
        <w:p w:rsidR="00D76447" w:rsidRDefault="00D76447" w14:paraId="1AECDB6B" w14:textId="7B16CD65">
          <w:pPr>
            <w:pStyle w:val="TOC1"/>
            <w:tabs>
              <w:tab w:val="right" w:leader="dot" w:pos="9060"/>
            </w:tabs>
            <w:rPr>
              <w:rFonts w:eastAsiaTheme="minorEastAsia"/>
              <w:noProof/>
              <w:sz w:val="24"/>
              <w:szCs w:val="24"/>
              <w:rtl/>
            </w:rPr>
          </w:pPr>
          <w:hyperlink w:history="1" w:anchor="_Toc222307717">
            <w:r w:rsidRPr="00FE1DBB">
              <w:rPr>
                <w:rStyle w:val="Hyperlink"/>
                <w:rFonts w:hint="eastAsia" w:ascii="Sakkal Majalla" w:hAnsi="Sakkal Majalla" w:cs="Sakkal Majalla"/>
                <w:noProof/>
                <w:rtl/>
              </w:rPr>
              <w:t>الفرضية</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الثانية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Toc222307717 \h</w:instrText>
            </w:r>
            <w:r>
              <w:rPr>
                <w:noProof/>
                <w:webHidden/>
                <w:rtl/>
              </w:rPr>
              <w:instrText xml:space="preserve"> </w:instrText>
            </w:r>
            <w:r>
              <w:rPr>
                <w:noProof/>
                <w:webHidden/>
                <w:rtl/>
              </w:rPr>
            </w:r>
            <w:r>
              <w:rPr>
                <w:noProof/>
                <w:webHidden/>
                <w:rtl/>
              </w:rPr>
              <w:fldChar w:fldCharType="separate"/>
            </w:r>
            <w:r w:rsidR="003805EA">
              <w:rPr>
                <w:noProof/>
                <w:webHidden/>
                <w:rtl/>
              </w:rPr>
              <w:t>40</w:t>
            </w:r>
            <w:r>
              <w:rPr>
                <w:noProof/>
                <w:webHidden/>
                <w:rtl/>
              </w:rPr>
              <w:fldChar w:fldCharType="end"/>
            </w:r>
          </w:hyperlink>
        </w:p>
        <w:p w:rsidR="00D76447" w:rsidRDefault="00D76447" w14:paraId="0BAA5C82" w14:textId="0D54C1B8">
          <w:pPr>
            <w:pStyle w:val="TOC2"/>
            <w:tabs>
              <w:tab w:val="right" w:leader="dot" w:pos="9060"/>
            </w:tabs>
            <w:rPr>
              <w:rFonts w:eastAsiaTheme="minorEastAsia"/>
              <w:noProof/>
              <w:sz w:val="24"/>
              <w:szCs w:val="24"/>
              <w:rtl/>
            </w:rPr>
          </w:pPr>
          <w:hyperlink w:history="1" w:anchor="_Toc222307718">
            <w:r w:rsidRPr="00FE1DBB">
              <w:rPr>
                <w:rStyle w:val="Hyperlink"/>
                <w:rFonts w:hint="eastAsia" w:ascii="Sakkal Majalla" w:hAnsi="Sakkal Majalla" w:cs="Sakkal Majalla"/>
                <w:noProof/>
                <w:rtl/>
              </w:rPr>
              <w:t>جدول</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معامل</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ارتباط</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بيرسون</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بين</w:t>
            </w:r>
            <w:r w:rsidRPr="00FE1DBB">
              <w:rPr>
                <w:rStyle w:val="Hyperlink"/>
                <w:rFonts w:ascii="Sakkal Majalla" w:hAnsi="Sakkal Majalla" w:cs="Sakkal Majalla"/>
                <w:noProof/>
              </w:rPr>
              <w:t xml:space="preserve"> HIS </w:t>
            </w:r>
            <w:r w:rsidRPr="00FE1DBB">
              <w:rPr>
                <w:rStyle w:val="Hyperlink"/>
                <w:rFonts w:hint="eastAsia" w:ascii="Sakkal Majalla" w:hAnsi="Sakkal Majalla" w:cs="Sakkal Majalla"/>
                <w:noProof/>
                <w:rtl/>
              </w:rPr>
              <w:t>وجودة</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الخدمات</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Toc222307718 \h</w:instrText>
            </w:r>
            <w:r>
              <w:rPr>
                <w:noProof/>
                <w:webHidden/>
                <w:rtl/>
              </w:rPr>
              <w:instrText xml:space="preserve"> </w:instrText>
            </w:r>
            <w:r>
              <w:rPr>
                <w:noProof/>
                <w:webHidden/>
                <w:rtl/>
              </w:rPr>
            </w:r>
            <w:r>
              <w:rPr>
                <w:noProof/>
                <w:webHidden/>
                <w:rtl/>
              </w:rPr>
              <w:fldChar w:fldCharType="separate"/>
            </w:r>
            <w:r w:rsidR="003805EA">
              <w:rPr>
                <w:noProof/>
                <w:webHidden/>
                <w:rtl/>
              </w:rPr>
              <w:t>40</w:t>
            </w:r>
            <w:r>
              <w:rPr>
                <w:noProof/>
                <w:webHidden/>
                <w:rtl/>
              </w:rPr>
              <w:fldChar w:fldCharType="end"/>
            </w:r>
          </w:hyperlink>
        </w:p>
        <w:p w:rsidR="00D76447" w:rsidRDefault="00D76447" w14:paraId="21ABA964" w14:textId="7DBC6039">
          <w:pPr>
            <w:pStyle w:val="TOC1"/>
            <w:tabs>
              <w:tab w:val="right" w:leader="dot" w:pos="9060"/>
            </w:tabs>
            <w:rPr>
              <w:rFonts w:eastAsiaTheme="minorEastAsia"/>
              <w:noProof/>
              <w:sz w:val="24"/>
              <w:szCs w:val="24"/>
              <w:rtl/>
            </w:rPr>
          </w:pPr>
          <w:hyperlink w:history="1" w:anchor="_Toc222307719">
            <w:r w:rsidRPr="00FE1DBB">
              <w:rPr>
                <w:rStyle w:val="Hyperlink"/>
                <w:rFonts w:hint="eastAsia" w:ascii="Sakkal Majalla" w:hAnsi="Sakkal Majalla" w:cs="Sakkal Majalla"/>
                <w:noProof/>
                <w:rtl/>
              </w:rPr>
              <w:t>الفرضية</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الثالثة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Toc222307719 \h</w:instrText>
            </w:r>
            <w:r>
              <w:rPr>
                <w:noProof/>
                <w:webHidden/>
                <w:rtl/>
              </w:rPr>
              <w:instrText xml:space="preserve"> </w:instrText>
            </w:r>
            <w:r>
              <w:rPr>
                <w:noProof/>
                <w:webHidden/>
                <w:rtl/>
              </w:rPr>
            </w:r>
            <w:r>
              <w:rPr>
                <w:noProof/>
                <w:webHidden/>
                <w:rtl/>
              </w:rPr>
              <w:fldChar w:fldCharType="separate"/>
            </w:r>
            <w:r w:rsidR="003805EA">
              <w:rPr>
                <w:noProof/>
                <w:webHidden/>
                <w:rtl/>
              </w:rPr>
              <w:t>42</w:t>
            </w:r>
            <w:r>
              <w:rPr>
                <w:noProof/>
                <w:webHidden/>
                <w:rtl/>
              </w:rPr>
              <w:fldChar w:fldCharType="end"/>
            </w:r>
          </w:hyperlink>
        </w:p>
        <w:p w:rsidR="00D76447" w:rsidRDefault="00D76447" w14:paraId="518E23B7" w14:textId="0F5D68F2">
          <w:pPr>
            <w:pStyle w:val="TOC2"/>
            <w:tabs>
              <w:tab w:val="right" w:leader="dot" w:pos="9060"/>
            </w:tabs>
            <w:rPr>
              <w:rFonts w:eastAsiaTheme="minorEastAsia"/>
              <w:noProof/>
              <w:sz w:val="24"/>
              <w:szCs w:val="24"/>
              <w:rtl/>
            </w:rPr>
          </w:pPr>
          <w:hyperlink w:history="1" w:anchor="_Toc222307720">
            <w:r w:rsidRPr="00FE1DBB">
              <w:rPr>
                <w:rStyle w:val="Hyperlink"/>
                <w:rFonts w:hint="eastAsia" w:ascii="Sakkal Majalla" w:hAnsi="Sakkal Majalla" w:cs="Sakkal Majalla"/>
                <w:noProof/>
                <w:rtl/>
              </w:rPr>
              <w:t>جدول</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معامل</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ارتباط</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بيرسون</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بين</w:t>
            </w:r>
            <w:r w:rsidRPr="00FE1DBB">
              <w:rPr>
                <w:rStyle w:val="Hyperlink"/>
                <w:rFonts w:ascii="Sakkal Majalla" w:hAnsi="Sakkal Majalla" w:cs="Sakkal Majalla"/>
                <w:noProof/>
              </w:rPr>
              <w:t xml:space="preserve"> HIS </w:t>
            </w:r>
            <w:r w:rsidRPr="00FE1DBB">
              <w:rPr>
                <w:rStyle w:val="Hyperlink"/>
                <w:rFonts w:hint="eastAsia" w:ascii="Sakkal Majalla" w:hAnsi="Sakkal Majalla" w:cs="Sakkal Majalla"/>
                <w:noProof/>
                <w:rtl/>
              </w:rPr>
              <w:t>وكفاءة</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الأداء</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الإداري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Toc222307720 \h</w:instrText>
            </w:r>
            <w:r>
              <w:rPr>
                <w:noProof/>
                <w:webHidden/>
                <w:rtl/>
              </w:rPr>
              <w:instrText xml:space="preserve"> </w:instrText>
            </w:r>
            <w:r>
              <w:rPr>
                <w:noProof/>
                <w:webHidden/>
                <w:rtl/>
              </w:rPr>
            </w:r>
            <w:r>
              <w:rPr>
                <w:noProof/>
                <w:webHidden/>
                <w:rtl/>
              </w:rPr>
              <w:fldChar w:fldCharType="separate"/>
            </w:r>
            <w:r w:rsidR="003805EA">
              <w:rPr>
                <w:noProof/>
                <w:webHidden/>
                <w:rtl/>
              </w:rPr>
              <w:t>42</w:t>
            </w:r>
            <w:r>
              <w:rPr>
                <w:noProof/>
                <w:webHidden/>
                <w:rtl/>
              </w:rPr>
              <w:fldChar w:fldCharType="end"/>
            </w:r>
          </w:hyperlink>
        </w:p>
        <w:p w:rsidR="00D76447" w:rsidRDefault="00D76447" w14:paraId="54FCFAC5" w14:textId="5EFBCD82">
          <w:pPr>
            <w:pStyle w:val="TOC1"/>
            <w:tabs>
              <w:tab w:val="right" w:leader="dot" w:pos="9060"/>
            </w:tabs>
            <w:rPr>
              <w:rFonts w:eastAsiaTheme="minorEastAsia"/>
              <w:noProof/>
              <w:sz w:val="24"/>
              <w:szCs w:val="24"/>
              <w:rtl/>
            </w:rPr>
          </w:pPr>
          <w:hyperlink w:history="1" w:anchor="_Toc222307721">
            <w:r w:rsidRPr="00FE1DBB">
              <w:rPr>
                <w:rStyle w:val="Hyperlink"/>
                <w:rFonts w:hint="eastAsia" w:ascii="Sakkal Majalla" w:hAnsi="Sakkal Majalla" w:cs="Sakkal Majalla"/>
                <w:noProof/>
                <w:rtl/>
              </w:rPr>
              <w:t>الفرضية</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الرابعة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Toc222307721 \h</w:instrText>
            </w:r>
            <w:r>
              <w:rPr>
                <w:noProof/>
                <w:webHidden/>
                <w:rtl/>
              </w:rPr>
              <w:instrText xml:space="preserve"> </w:instrText>
            </w:r>
            <w:r>
              <w:rPr>
                <w:noProof/>
                <w:webHidden/>
                <w:rtl/>
              </w:rPr>
            </w:r>
            <w:r>
              <w:rPr>
                <w:noProof/>
                <w:webHidden/>
                <w:rtl/>
              </w:rPr>
              <w:fldChar w:fldCharType="separate"/>
            </w:r>
            <w:r w:rsidR="003805EA">
              <w:rPr>
                <w:noProof/>
                <w:webHidden/>
                <w:rtl/>
              </w:rPr>
              <w:t>43</w:t>
            </w:r>
            <w:r>
              <w:rPr>
                <w:noProof/>
                <w:webHidden/>
                <w:rtl/>
              </w:rPr>
              <w:fldChar w:fldCharType="end"/>
            </w:r>
          </w:hyperlink>
        </w:p>
        <w:p w:rsidR="00D76447" w:rsidRDefault="00D76447" w14:paraId="082D48DD" w14:textId="2FFA8E07">
          <w:pPr>
            <w:pStyle w:val="TOC2"/>
            <w:tabs>
              <w:tab w:val="right" w:leader="dot" w:pos="9060"/>
            </w:tabs>
            <w:rPr>
              <w:rFonts w:eastAsiaTheme="minorEastAsia"/>
              <w:noProof/>
              <w:sz w:val="24"/>
              <w:szCs w:val="24"/>
              <w:rtl/>
            </w:rPr>
          </w:pPr>
          <w:hyperlink w:history="1" w:anchor="_Toc222307722">
            <w:r w:rsidRPr="00FE1DBB">
              <w:rPr>
                <w:rStyle w:val="Hyperlink"/>
                <w:rFonts w:hint="eastAsia" w:ascii="Sakkal Majalla" w:hAnsi="Sakkal Majalla" w:cs="Sakkal Majalla"/>
                <w:noProof/>
                <w:rtl/>
              </w:rPr>
              <w:t>الانحدار</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المتعدد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Toc222307722 \h</w:instrText>
            </w:r>
            <w:r>
              <w:rPr>
                <w:noProof/>
                <w:webHidden/>
                <w:rtl/>
              </w:rPr>
              <w:instrText xml:space="preserve"> </w:instrText>
            </w:r>
            <w:r>
              <w:rPr>
                <w:noProof/>
                <w:webHidden/>
                <w:rtl/>
              </w:rPr>
            </w:r>
            <w:r>
              <w:rPr>
                <w:noProof/>
                <w:webHidden/>
                <w:rtl/>
              </w:rPr>
              <w:fldChar w:fldCharType="separate"/>
            </w:r>
            <w:r w:rsidR="003805EA">
              <w:rPr>
                <w:noProof/>
                <w:webHidden/>
                <w:rtl/>
              </w:rPr>
              <w:t>43</w:t>
            </w:r>
            <w:r>
              <w:rPr>
                <w:noProof/>
                <w:webHidden/>
                <w:rtl/>
              </w:rPr>
              <w:fldChar w:fldCharType="end"/>
            </w:r>
          </w:hyperlink>
        </w:p>
        <w:p w:rsidR="00D76447" w:rsidRDefault="00D76447" w14:paraId="4C50EBF9" w14:textId="18C182EE">
          <w:pPr>
            <w:pStyle w:val="TOC3"/>
            <w:tabs>
              <w:tab w:val="right" w:leader="dot" w:pos="9060"/>
            </w:tabs>
            <w:rPr>
              <w:rFonts w:eastAsiaTheme="minorEastAsia"/>
              <w:noProof/>
              <w:sz w:val="24"/>
              <w:szCs w:val="24"/>
              <w:rtl/>
            </w:rPr>
          </w:pPr>
          <w:hyperlink w:history="1" w:anchor="_Toc222307723">
            <w:r w:rsidRPr="00FE1DBB">
              <w:rPr>
                <w:rStyle w:val="Hyperlink"/>
                <w:rFonts w:hint="eastAsia" w:ascii="Sakkal Majalla" w:hAnsi="Sakkal Majalla" w:cs="Sakkal Majalla"/>
                <w:noProof/>
                <w:rtl/>
              </w:rPr>
              <w:t>ملخص</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نموذج</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الانحدار</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المتعدد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Toc222307723 \h</w:instrText>
            </w:r>
            <w:r>
              <w:rPr>
                <w:noProof/>
                <w:webHidden/>
                <w:rtl/>
              </w:rPr>
              <w:instrText xml:space="preserve"> </w:instrText>
            </w:r>
            <w:r>
              <w:rPr>
                <w:noProof/>
                <w:webHidden/>
                <w:rtl/>
              </w:rPr>
            </w:r>
            <w:r>
              <w:rPr>
                <w:noProof/>
                <w:webHidden/>
                <w:rtl/>
              </w:rPr>
              <w:fldChar w:fldCharType="separate"/>
            </w:r>
            <w:r w:rsidR="003805EA">
              <w:rPr>
                <w:noProof/>
                <w:webHidden/>
                <w:rtl/>
              </w:rPr>
              <w:t>43</w:t>
            </w:r>
            <w:r>
              <w:rPr>
                <w:noProof/>
                <w:webHidden/>
                <w:rtl/>
              </w:rPr>
              <w:fldChar w:fldCharType="end"/>
            </w:r>
          </w:hyperlink>
        </w:p>
        <w:p w:rsidR="00D76447" w:rsidRDefault="00D76447" w14:paraId="5779974E" w14:textId="76BE49BC">
          <w:pPr>
            <w:pStyle w:val="TOC3"/>
            <w:tabs>
              <w:tab w:val="right" w:leader="dot" w:pos="9060"/>
            </w:tabs>
            <w:rPr>
              <w:rFonts w:eastAsiaTheme="minorEastAsia"/>
              <w:noProof/>
              <w:sz w:val="24"/>
              <w:szCs w:val="24"/>
              <w:rtl/>
            </w:rPr>
          </w:pPr>
          <w:hyperlink w:history="1" w:anchor="_Toc222307724">
            <w:r w:rsidRPr="00FE1DBB">
              <w:rPr>
                <w:rStyle w:val="Hyperlink"/>
                <w:rFonts w:hint="eastAsia" w:ascii="Sakkal Majalla" w:hAnsi="Sakkal Majalla" w:cs="Sakkal Majalla"/>
                <w:noProof/>
                <w:rtl/>
              </w:rPr>
              <w:t>معاملات</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الانحدار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Toc222307724 \h</w:instrText>
            </w:r>
            <w:r>
              <w:rPr>
                <w:noProof/>
                <w:webHidden/>
                <w:rtl/>
              </w:rPr>
              <w:instrText xml:space="preserve"> </w:instrText>
            </w:r>
            <w:r>
              <w:rPr>
                <w:noProof/>
                <w:webHidden/>
                <w:rtl/>
              </w:rPr>
            </w:r>
            <w:r>
              <w:rPr>
                <w:noProof/>
                <w:webHidden/>
                <w:rtl/>
              </w:rPr>
              <w:fldChar w:fldCharType="separate"/>
            </w:r>
            <w:r w:rsidR="003805EA">
              <w:rPr>
                <w:noProof/>
                <w:webHidden/>
                <w:rtl/>
              </w:rPr>
              <w:t>44</w:t>
            </w:r>
            <w:r>
              <w:rPr>
                <w:noProof/>
                <w:webHidden/>
                <w:rtl/>
              </w:rPr>
              <w:fldChar w:fldCharType="end"/>
            </w:r>
          </w:hyperlink>
        </w:p>
        <w:p w:rsidR="00D76447" w:rsidRDefault="00D76447" w14:paraId="6EAE8218" w14:textId="3FD2FC52">
          <w:pPr>
            <w:pStyle w:val="TOC2"/>
            <w:tabs>
              <w:tab w:val="right" w:leader="dot" w:pos="9060"/>
            </w:tabs>
            <w:rPr>
              <w:rFonts w:eastAsiaTheme="minorEastAsia"/>
              <w:noProof/>
              <w:sz w:val="24"/>
              <w:szCs w:val="24"/>
              <w:rtl/>
            </w:rPr>
          </w:pPr>
          <w:hyperlink w:history="1" w:anchor="_Toc222307725">
            <w:r w:rsidRPr="00FE1DBB">
              <w:rPr>
                <w:rStyle w:val="Hyperlink"/>
                <w:rFonts w:hint="eastAsia" w:ascii="Sakkal Majalla" w:hAnsi="Sakkal Majalla" w:cs="Sakkal Majalla"/>
                <w:noProof/>
                <w:rtl/>
              </w:rPr>
              <w:t>الانحدار</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المتعدد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Toc222307725 \h</w:instrText>
            </w:r>
            <w:r>
              <w:rPr>
                <w:noProof/>
                <w:webHidden/>
                <w:rtl/>
              </w:rPr>
              <w:instrText xml:space="preserve"> </w:instrText>
            </w:r>
            <w:r>
              <w:rPr>
                <w:noProof/>
                <w:webHidden/>
                <w:rtl/>
              </w:rPr>
            </w:r>
            <w:r>
              <w:rPr>
                <w:noProof/>
                <w:webHidden/>
                <w:rtl/>
              </w:rPr>
              <w:fldChar w:fldCharType="separate"/>
            </w:r>
            <w:r w:rsidR="003805EA">
              <w:rPr>
                <w:noProof/>
                <w:webHidden/>
                <w:rtl/>
              </w:rPr>
              <w:t>44</w:t>
            </w:r>
            <w:r>
              <w:rPr>
                <w:noProof/>
                <w:webHidden/>
                <w:rtl/>
              </w:rPr>
              <w:fldChar w:fldCharType="end"/>
            </w:r>
          </w:hyperlink>
        </w:p>
        <w:p w:rsidR="00D76447" w:rsidRDefault="00D76447" w14:paraId="37C1CF1A" w14:textId="14BEF30F">
          <w:pPr>
            <w:pStyle w:val="TOC3"/>
            <w:tabs>
              <w:tab w:val="right" w:leader="dot" w:pos="9060"/>
            </w:tabs>
            <w:rPr>
              <w:rFonts w:eastAsiaTheme="minorEastAsia"/>
              <w:noProof/>
              <w:sz w:val="24"/>
              <w:szCs w:val="24"/>
              <w:rtl/>
            </w:rPr>
          </w:pPr>
          <w:hyperlink w:history="1" w:anchor="_Toc222307726">
            <w:r w:rsidRPr="00FE1DBB">
              <w:rPr>
                <w:rStyle w:val="Hyperlink"/>
                <w:rFonts w:hint="eastAsia" w:ascii="Sakkal Majalla" w:hAnsi="Sakkal Majalla" w:cs="Sakkal Majalla"/>
                <w:noProof/>
                <w:rtl/>
              </w:rPr>
              <w:t>جدول</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ملخص</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النموذج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Toc222307726 \h</w:instrText>
            </w:r>
            <w:r>
              <w:rPr>
                <w:noProof/>
                <w:webHidden/>
                <w:rtl/>
              </w:rPr>
              <w:instrText xml:space="preserve"> </w:instrText>
            </w:r>
            <w:r>
              <w:rPr>
                <w:noProof/>
                <w:webHidden/>
                <w:rtl/>
              </w:rPr>
            </w:r>
            <w:r>
              <w:rPr>
                <w:noProof/>
                <w:webHidden/>
                <w:rtl/>
              </w:rPr>
              <w:fldChar w:fldCharType="separate"/>
            </w:r>
            <w:r w:rsidR="003805EA">
              <w:rPr>
                <w:noProof/>
                <w:webHidden/>
                <w:rtl/>
              </w:rPr>
              <w:t>44</w:t>
            </w:r>
            <w:r>
              <w:rPr>
                <w:noProof/>
                <w:webHidden/>
                <w:rtl/>
              </w:rPr>
              <w:fldChar w:fldCharType="end"/>
            </w:r>
          </w:hyperlink>
        </w:p>
        <w:p w:rsidR="00D76447" w:rsidRDefault="00D76447" w14:paraId="2132E001" w14:textId="37934E22">
          <w:pPr>
            <w:pStyle w:val="TOC3"/>
            <w:tabs>
              <w:tab w:val="right" w:leader="dot" w:pos="9060"/>
            </w:tabs>
            <w:rPr>
              <w:rFonts w:eastAsiaTheme="minorEastAsia"/>
              <w:noProof/>
              <w:sz w:val="24"/>
              <w:szCs w:val="24"/>
              <w:rtl/>
            </w:rPr>
          </w:pPr>
          <w:hyperlink w:history="1" w:anchor="_Toc222307727">
            <w:r w:rsidRPr="00FE1DBB">
              <w:rPr>
                <w:rStyle w:val="Hyperlink"/>
                <w:rFonts w:hint="eastAsia" w:ascii="Sakkal Majalla" w:hAnsi="Sakkal Majalla" w:cs="Sakkal Majalla"/>
                <w:noProof/>
                <w:rtl/>
              </w:rPr>
              <w:t>جدول</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معاملات</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الانحدار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Toc222307727 \h</w:instrText>
            </w:r>
            <w:r>
              <w:rPr>
                <w:noProof/>
                <w:webHidden/>
                <w:rtl/>
              </w:rPr>
              <w:instrText xml:space="preserve"> </w:instrText>
            </w:r>
            <w:r>
              <w:rPr>
                <w:noProof/>
                <w:webHidden/>
                <w:rtl/>
              </w:rPr>
            </w:r>
            <w:r>
              <w:rPr>
                <w:noProof/>
                <w:webHidden/>
                <w:rtl/>
              </w:rPr>
              <w:fldChar w:fldCharType="separate"/>
            </w:r>
            <w:r w:rsidR="003805EA">
              <w:rPr>
                <w:noProof/>
                <w:webHidden/>
                <w:rtl/>
              </w:rPr>
              <w:t>44</w:t>
            </w:r>
            <w:r>
              <w:rPr>
                <w:noProof/>
                <w:webHidden/>
                <w:rtl/>
              </w:rPr>
              <w:fldChar w:fldCharType="end"/>
            </w:r>
          </w:hyperlink>
        </w:p>
        <w:p w:rsidR="00D76447" w:rsidRDefault="00D76447" w14:paraId="37C84BBF" w14:textId="2E815FF5">
          <w:pPr>
            <w:pStyle w:val="TOC1"/>
            <w:tabs>
              <w:tab w:val="right" w:leader="dot" w:pos="9060"/>
            </w:tabs>
            <w:rPr>
              <w:rFonts w:eastAsiaTheme="minorEastAsia"/>
              <w:noProof/>
              <w:sz w:val="24"/>
              <w:szCs w:val="24"/>
              <w:rtl/>
            </w:rPr>
          </w:pPr>
          <w:hyperlink w:history="1" w:anchor="_Toc222307728">
            <w:r w:rsidRPr="00FE1DBB">
              <w:rPr>
                <w:rStyle w:val="Hyperlink"/>
                <w:rFonts w:hint="eastAsia" w:ascii="Sakkal Majalla" w:hAnsi="Sakkal Majalla" w:cs="Sakkal Majalla"/>
                <w:noProof/>
                <w:rtl/>
              </w:rPr>
              <w:t>الفرضية</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الخامسة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Toc222307728 \h</w:instrText>
            </w:r>
            <w:r>
              <w:rPr>
                <w:noProof/>
                <w:webHidden/>
                <w:rtl/>
              </w:rPr>
              <w:instrText xml:space="preserve"> </w:instrText>
            </w:r>
            <w:r>
              <w:rPr>
                <w:noProof/>
                <w:webHidden/>
                <w:rtl/>
              </w:rPr>
            </w:r>
            <w:r>
              <w:rPr>
                <w:noProof/>
                <w:webHidden/>
                <w:rtl/>
              </w:rPr>
              <w:fldChar w:fldCharType="separate"/>
            </w:r>
            <w:r w:rsidR="003805EA">
              <w:rPr>
                <w:noProof/>
                <w:webHidden/>
                <w:rtl/>
              </w:rPr>
              <w:t>46</w:t>
            </w:r>
            <w:r>
              <w:rPr>
                <w:noProof/>
                <w:webHidden/>
                <w:rtl/>
              </w:rPr>
              <w:fldChar w:fldCharType="end"/>
            </w:r>
          </w:hyperlink>
        </w:p>
        <w:p w:rsidR="00D76447" w:rsidRDefault="00D76447" w14:paraId="1A0EBFDF" w14:textId="3F61D5D9">
          <w:pPr>
            <w:pStyle w:val="TOC2"/>
            <w:tabs>
              <w:tab w:val="right" w:leader="dot" w:pos="9060"/>
            </w:tabs>
            <w:rPr>
              <w:rFonts w:eastAsiaTheme="minorEastAsia"/>
              <w:noProof/>
              <w:sz w:val="24"/>
              <w:szCs w:val="24"/>
              <w:rtl/>
            </w:rPr>
          </w:pPr>
          <w:hyperlink w:history="1" w:anchor="_Toc222307729">
            <w:r w:rsidRPr="00FE1DBB">
              <w:rPr>
                <w:rStyle w:val="Hyperlink"/>
                <w:rFonts w:hint="eastAsia" w:ascii="Sakkal Majalla" w:hAnsi="Sakkal Majalla" w:cs="Sakkal Majalla"/>
                <w:noProof/>
                <w:rtl/>
              </w:rPr>
              <w:t>أولاً</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اختبار</w:t>
            </w:r>
            <w:r w:rsidRPr="00FE1DBB">
              <w:rPr>
                <w:rStyle w:val="Hyperlink"/>
                <w:rFonts w:ascii="Sakkal Majalla" w:hAnsi="Sakkal Majalla" w:cs="Sakkal Majalla"/>
                <w:noProof/>
              </w:rPr>
              <w:t xml:space="preserve"> (T-test) </w:t>
            </w:r>
            <w:r w:rsidRPr="00FE1DBB">
              <w:rPr>
                <w:rStyle w:val="Hyperlink"/>
                <w:rFonts w:hint="eastAsia" w:ascii="Sakkal Majalla" w:hAnsi="Sakkal Majalla" w:cs="Sakkal Majalla"/>
                <w:noProof/>
                <w:rtl/>
              </w:rPr>
              <w:t>حسب</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Toc222307729 \h</w:instrText>
            </w:r>
            <w:r>
              <w:rPr>
                <w:noProof/>
                <w:webHidden/>
                <w:rtl/>
              </w:rPr>
              <w:instrText xml:space="preserve"> </w:instrText>
            </w:r>
            <w:r>
              <w:rPr>
                <w:noProof/>
                <w:webHidden/>
                <w:rtl/>
              </w:rPr>
            </w:r>
            <w:r>
              <w:rPr>
                <w:noProof/>
                <w:webHidden/>
                <w:rtl/>
              </w:rPr>
              <w:fldChar w:fldCharType="separate"/>
            </w:r>
            <w:r w:rsidR="003805EA">
              <w:rPr>
                <w:noProof/>
                <w:webHidden/>
                <w:rtl/>
              </w:rPr>
              <w:t>46</w:t>
            </w:r>
            <w:r>
              <w:rPr>
                <w:noProof/>
                <w:webHidden/>
                <w:rtl/>
              </w:rPr>
              <w:fldChar w:fldCharType="end"/>
            </w:r>
          </w:hyperlink>
        </w:p>
        <w:p w:rsidR="00D76447" w:rsidRDefault="00D76447" w14:paraId="42E38D8D" w14:textId="1F2880D9">
          <w:pPr>
            <w:pStyle w:val="TOC2"/>
            <w:tabs>
              <w:tab w:val="right" w:leader="dot" w:pos="9060"/>
            </w:tabs>
            <w:rPr>
              <w:rFonts w:eastAsiaTheme="minorEastAsia"/>
              <w:noProof/>
              <w:sz w:val="24"/>
              <w:szCs w:val="24"/>
              <w:rtl/>
            </w:rPr>
          </w:pPr>
          <w:hyperlink w:history="1" w:anchor="_Toc222307730">
            <w:r w:rsidRPr="00FE1DBB">
              <w:rPr>
                <w:rStyle w:val="Hyperlink"/>
                <w:rFonts w:hint="eastAsia" w:ascii="Sakkal Majalla" w:hAnsi="Sakkal Majalla" w:cs="Sakkal Majalla"/>
                <w:noProof/>
                <w:rtl/>
              </w:rPr>
              <w:t>تحليل</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التباين</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الأحادي</w:t>
            </w:r>
            <w:r w:rsidRPr="00FE1DBB">
              <w:rPr>
                <w:rStyle w:val="Hyperlink"/>
                <w:rFonts w:ascii="Sakkal Majalla" w:hAnsi="Sakkal Majalla" w:cs="Sakkal Majalla"/>
                <w:noProof/>
              </w:rPr>
              <w:t xml:space="preserve"> (ANOVA) </w:t>
            </w:r>
            <w:r w:rsidRPr="00FE1DBB">
              <w:rPr>
                <w:rStyle w:val="Hyperlink"/>
                <w:rFonts w:hint="eastAsia" w:ascii="Sakkal Majalla" w:hAnsi="Sakkal Majalla" w:cs="Sakkal Majalla"/>
                <w:noProof/>
                <w:rtl/>
              </w:rPr>
              <w:t>حسب</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المؤهل</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Toc222307730 \h</w:instrText>
            </w:r>
            <w:r>
              <w:rPr>
                <w:noProof/>
                <w:webHidden/>
                <w:rtl/>
              </w:rPr>
              <w:instrText xml:space="preserve"> </w:instrText>
            </w:r>
            <w:r>
              <w:rPr>
                <w:noProof/>
                <w:webHidden/>
                <w:rtl/>
              </w:rPr>
            </w:r>
            <w:r>
              <w:rPr>
                <w:noProof/>
                <w:webHidden/>
                <w:rtl/>
              </w:rPr>
              <w:fldChar w:fldCharType="separate"/>
            </w:r>
            <w:r w:rsidR="003805EA">
              <w:rPr>
                <w:noProof/>
                <w:webHidden/>
                <w:rtl/>
              </w:rPr>
              <w:t>47</w:t>
            </w:r>
            <w:r>
              <w:rPr>
                <w:noProof/>
                <w:webHidden/>
                <w:rtl/>
              </w:rPr>
              <w:fldChar w:fldCharType="end"/>
            </w:r>
          </w:hyperlink>
        </w:p>
        <w:p w:rsidR="00D76447" w:rsidRDefault="00D76447" w14:paraId="2EBA3543" w14:textId="123E910A">
          <w:pPr>
            <w:pStyle w:val="TOC2"/>
            <w:tabs>
              <w:tab w:val="right" w:leader="dot" w:pos="9060"/>
            </w:tabs>
            <w:rPr>
              <w:rFonts w:eastAsiaTheme="minorEastAsia"/>
              <w:noProof/>
              <w:sz w:val="24"/>
              <w:szCs w:val="24"/>
              <w:rtl/>
            </w:rPr>
          </w:pPr>
          <w:hyperlink w:history="1" w:anchor="_Toc222307731">
            <w:r w:rsidRPr="00FE1DBB">
              <w:rPr>
                <w:rStyle w:val="Hyperlink"/>
                <w:rFonts w:hint="eastAsia" w:ascii="Sakkal Majalla" w:hAnsi="Sakkal Majalla" w:cs="Sakkal Majalla"/>
                <w:noProof/>
                <w:rtl/>
              </w:rPr>
              <w:t>تحليل</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التباين</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حسب</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سنوات</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Toc222307731 \h</w:instrText>
            </w:r>
            <w:r>
              <w:rPr>
                <w:noProof/>
                <w:webHidden/>
                <w:rtl/>
              </w:rPr>
              <w:instrText xml:space="preserve"> </w:instrText>
            </w:r>
            <w:r>
              <w:rPr>
                <w:noProof/>
                <w:webHidden/>
                <w:rtl/>
              </w:rPr>
            </w:r>
            <w:r>
              <w:rPr>
                <w:noProof/>
                <w:webHidden/>
                <w:rtl/>
              </w:rPr>
              <w:fldChar w:fldCharType="separate"/>
            </w:r>
            <w:r w:rsidR="003805EA">
              <w:rPr>
                <w:noProof/>
                <w:webHidden/>
                <w:rtl/>
              </w:rPr>
              <w:t>47</w:t>
            </w:r>
            <w:r>
              <w:rPr>
                <w:noProof/>
                <w:webHidden/>
                <w:rtl/>
              </w:rPr>
              <w:fldChar w:fldCharType="end"/>
            </w:r>
          </w:hyperlink>
        </w:p>
        <w:p w:rsidR="00D76447" w:rsidRDefault="00D76447" w14:paraId="389A196A" w14:textId="41D5375B">
          <w:pPr>
            <w:pStyle w:val="TOC2"/>
            <w:tabs>
              <w:tab w:val="right" w:leader="dot" w:pos="9060"/>
            </w:tabs>
            <w:rPr>
              <w:rFonts w:eastAsiaTheme="minorEastAsia"/>
              <w:noProof/>
              <w:sz w:val="24"/>
              <w:szCs w:val="24"/>
              <w:rtl/>
            </w:rPr>
          </w:pPr>
          <w:hyperlink w:history="1" w:anchor="_Toc222307732">
            <w:r w:rsidRPr="00FE1DBB">
              <w:rPr>
                <w:rStyle w:val="Hyperlink"/>
                <w:rFonts w:hint="eastAsia" w:ascii="Sakkal Majalla" w:hAnsi="Sakkal Majalla" w:cs="Sakkal Majalla"/>
                <w:noProof/>
                <w:rtl/>
              </w:rPr>
              <w:t>تحليل</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التباين</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حسب</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طبيعة</w:t>
            </w:r>
            <w:r w:rsidRPr="00FE1DBB">
              <w:rPr>
                <w:rStyle w:val="Hyperlink"/>
                <w:rFonts w:ascii="Sakkal Majalla" w:hAnsi="Sakkal Majalla" w:cs="Sakkal Majalla"/>
                <w:noProof/>
                <w:rtl/>
              </w:rPr>
              <w:t xml:space="preserve"> </w:t>
            </w:r>
            <w:r w:rsidRPr="00FE1DBB">
              <w:rPr>
                <w:rStyle w:val="Hyperlink"/>
                <w:rFonts w:hint="eastAsia" w:ascii="Sakkal Majalla" w:hAnsi="Sakkal Majalla" w:cs="Sakkal Majalla"/>
                <w:noProof/>
                <w:rtl/>
              </w:rPr>
              <w:t>العمل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Toc222307732 \h</w:instrText>
            </w:r>
            <w:r>
              <w:rPr>
                <w:noProof/>
                <w:webHidden/>
                <w:rtl/>
              </w:rPr>
              <w:instrText xml:space="preserve"> </w:instrText>
            </w:r>
            <w:r>
              <w:rPr>
                <w:noProof/>
                <w:webHidden/>
                <w:rtl/>
              </w:rPr>
            </w:r>
            <w:r>
              <w:rPr>
                <w:noProof/>
                <w:webHidden/>
                <w:rtl/>
              </w:rPr>
              <w:fldChar w:fldCharType="separate"/>
            </w:r>
            <w:r w:rsidR="003805EA">
              <w:rPr>
                <w:noProof/>
                <w:webHidden/>
                <w:rtl/>
              </w:rPr>
              <w:t>47</w:t>
            </w:r>
            <w:r>
              <w:rPr>
                <w:noProof/>
                <w:webHidden/>
                <w:rtl/>
              </w:rPr>
              <w:fldChar w:fldCharType="end"/>
            </w:r>
          </w:hyperlink>
        </w:p>
        <w:p w:rsidR="00D76447" w:rsidRDefault="00D76447" w14:paraId="0ACDDBB1" w14:textId="056D41E7">
          <w:pPr>
            <w:pStyle w:val="TOC1"/>
            <w:tabs>
              <w:tab w:val="right" w:leader="dot" w:pos="9060"/>
            </w:tabs>
            <w:rPr>
              <w:rFonts w:eastAsiaTheme="minorEastAsia"/>
              <w:noProof/>
              <w:sz w:val="24"/>
              <w:szCs w:val="24"/>
              <w:rtl/>
            </w:rPr>
          </w:pPr>
          <w:hyperlink w:history="1" w:anchor="_Toc222307733">
            <w:r w:rsidRPr="00FE1DBB">
              <w:rPr>
                <w:rStyle w:val="Hyperlink"/>
                <w:rFonts w:hint="eastAsia" w:ascii="Sakkal Majalla" w:hAnsi="Sakkal Majalla" w:eastAsia="Times New Roman" w:cs="Sakkal Majalla"/>
                <w:b/>
                <w:bCs/>
                <w:noProof/>
                <w:rtl/>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Toc222307733 \h</w:instrText>
            </w:r>
            <w:r>
              <w:rPr>
                <w:noProof/>
                <w:webHidden/>
                <w:rtl/>
              </w:rPr>
              <w:instrText xml:space="preserve"> </w:instrText>
            </w:r>
            <w:r>
              <w:rPr>
                <w:noProof/>
                <w:webHidden/>
                <w:rtl/>
              </w:rPr>
            </w:r>
            <w:r>
              <w:rPr>
                <w:noProof/>
                <w:webHidden/>
                <w:rtl/>
              </w:rPr>
              <w:fldChar w:fldCharType="separate"/>
            </w:r>
            <w:r w:rsidR="003805EA">
              <w:rPr>
                <w:noProof/>
                <w:webHidden/>
                <w:rtl/>
              </w:rPr>
              <w:t>50</w:t>
            </w:r>
            <w:r>
              <w:rPr>
                <w:noProof/>
                <w:webHidden/>
                <w:rtl/>
              </w:rPr>
              <w:fldChar w:fldCharType="end"/>
            </w:r>
          </w:hyperlink>
        </w:p>
        <w:p w:rsidR="00D76447" w:rsidRDefault="00D76447" w14:paraId="1671C329" w14:textId="6C67E6BD">
          <w:pPr>
            <w:pStyle w:val="TOC2"/>
            <w:tabs>
              <w:tab w:val="right" w:leader="dot" w:pos="9060"/>
            </w:tabs>
            <w:rPr>
              <w:rFonts w:eastAsiaTheme="minorEastAsia"/>
              <w:noProof/>
              <w:sz w:val="24"/>
              <w:szCs w:val="24"/>
              <w:rtl/>
            </w:rPr>
          </w:pPr>
          <w:hyperlink w:history="1" w:anchor="_Toc222307734">
            <w:r w:rsidRPr="00FE1DBB">
              <w:rPr>
                <w:rStyle w:val="Hyperlink"/>
                <w:rFonts w:hint="eastAsia" w:ascii="Sakkal Majalla" w:hAnsi="Sakkal Majalla" w:cs="Sakkal Majalla"/>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Toc222307734 \h</w:instrText>
            </w:r>
            <w:r>
              <w:rPr>
                <w:noProof/>
                <w:webHidden/>
                <w:rtl/>
              </w:rPr>
              <w:instrText xml:space="preserve"> </w:instrText>
            </w:r>
            <w:r>
              <w:rPr>
                <w:noProof/>
                <w:webHidden/>
                <w:rtl/>
              </w:rPr>
            </w:r>
            <w:r>
              <w:rPr>
                <w:noProof/>
                <w:webHidden/>
                <w:rtl/>
              </w:rPr>
              <w:fldChar w:fldCharType="separate"/>
            </w:r>
            <w:r w:rsidR="003805EA">
              <w:rPr>
                <w:noProof/>
                <w:webHidden/>
                <w:rtl/>
              </w:rPr>
              <w:t>50</w:t>
            </w:r>
            <w:r>
              <w:rPr>
                <w:noProof/>
                <w:webHidden/>
                <w:rtl/>
              </w:rPr>
              <w:fldChar w:fldCharType="end"/>
            </w:r>
          </w:hyperlink>
        </w:p>
        <w:p w:rsidR="00D76447" w:rsidRDefault="00D76447" w14:paraId="2558B5AB" w14:textId="07A19154">
          <w:pPr>
            <w:pStyle w:val="TOC2"/>
            <w:tabs>
              <w:tab w:val="right" w:leader="dot" w:pos="9060"/>
            </w:tabs>
            <w:rPr>
              <w:rFonts w:eastAsiaTheme="minorEastAsia"/>
              <w:noProof/>
              <w:sz w:val="24"/>
              <w:szCs w:val="24"/>
              <w:rtl/>
            </w:rPr>
          </w:pPr>
          <w:hyperlink w:history="1" w:anchor="_Toc222307735">
            <w:r w:rsidRPr="00FE1DBB">
              <w:rPr>
                <w:rStyle w:val="Hyperlink"/>
                <w:rFonts w:hint="eastAsia" w:ascii="Sakkal Majalla" w:hAnsi="Sakkal Majalla" w:cs="Sakkal Majalla"/>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Toc222307735 \h</w:instrText>
            </w:r>
            <w:r>
              <w:rPr>
                <w:noProof/>
                <w:webHidden/>
                <w:rtl/>
              </w:rPr>
              <w:instrText xml:space="preserve"> </w:instrText>
            </w:r>
            <w:r>
              <w:rPr>
                <w:noProof/>
                <w:webHidden/>
                <w:rtl/>
              </w:rPr>
            </w:r>
            <w:r>
              <w:rPr>
                <w:noProof/>
                <w:webHidden/>
                <w:rtl/>
              </w:rPr>
              <w:fldChar w:fldCharType="separate"/>
            </w:r>
            <w:r w:rsidR="003805EA">
              <w:rPr>
                <w:noProof/>
                <w:webHidden/>
                <w:rtl/>
              </w:rPr>
              <w:t>52</w:t>
            </w:r>
            <w:r>
              <w:rPr>
                <w:noProof/>
                <w:webHidden/>
                <w:rtl/>
              </w:rPr>
              <w:fldChar w:fldCharType="end"/>
            </w:r>
          </w:hyperlink>
        </w:p>
        <w:p w:rsidR="00D76447" w:rsidRDefault="00D76447" w14:paraId="573E1652" w14:textId="2A878FC8">
          <w:pPr>
            <w:pStyle w:val="TOC1"/>
            <w:tabs>
              <w:tab w:val="right" w:leader="dot" w:pos="9060"/>
            </w:tabs>
            <w:rPr>
              <w:rFonts w:eastAsiaTheme="minorEastAsia"/>
              <w:noProof/>
              <w:sz w:val="24"/>
              <w:szCs w:val="24"/>
              <w:rtl/>
            </w:rPr>
          </w:pPr>
          <w:hyperlink w:history="1" w:anchor="_Toc222307736">
            <w:r w:rsidRPr="00FE1DBB">
              <w:rPr>
                <w:rStyle w:val="Hyperlink"/>
                <w:rFonts w:hint="eastAsia" w:ascii="Sakkal Majalla" w:hAnsi="Sakkal Majalla" w:cs="Sakkal Majall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Toc222307736 \h</w:instrText>
            </w:r>
            <w:r>
              <w:rPr>
                <w:noProof/>
                <w:webHidden/>
                <w:rtl/>
              </w:rPr>
              <w:instrText xml:space="preserve"> </w:instrText>
            </w:r>
            <w:r>
              <w:rPr>
                <w:noProof/>
                <w:webHidden/>
                <w:rtl/>
              </w:rPr>
            </w:r>
            <w:r>
              <w:rPr>
                <w:noProof/>
                <w:webHidden/>
                <w:rtl/>
              </w:rPr>
              <w:fldChar w:fldCharType="separate"/>
            </w:r>
            <w:r w:rsidR="003805EA">
              <w:rPr>
                <w:noProof/>
                <w:webHidden/>
                <w:rtl/>
              </w:rPr>
              <w:t>54</w:t>
            </w:r>
            <w:r>
              <w:rPr>
                <w:noProof/>
                <w:webHidden/>
                <w:rtl/>
              </w:rPr>
              <w:fldChar w:fldCharType="end"/>
            </w:r>
          </w:hyperlink>
        </w:p>
        <w:p w:rsidR="00D76447" w:rsidRDefault="00D76447" w14:paraId="03EB2049" w14:textId="7C55A7E7">
          <w:pPr>
            <w:pStyle w:val="TOC2"/>
            <w:tabs>
              <w:tab w:val="right" w:leader="dot" w:pos="9060"/>
            </w:tabs>
            <w:rPr>
              <w:rFonts w:eastAsiaTheme="minorEastAsia"/>
              <w:noProof/>
              <w:sz w:val="24"/>
              <w:szCs w:val="24"/>
              <w:rtl/>
            </w:rPr>
          </w:pPr>
          <w:hyperlink w:history="1" w:anchor="_Toc222307737">
            <w:r w:rsidRPr="00FE1DBB">
              <w:rPr>
                <w:rStyle w:val="Hyperlink"/>
                <w:rFonts w:hint="eastAsia" w:ascii="Sakkal Majalla" w:hAnsi="Sakkal Majalla" w:cs="Sakkal Majalla"/>
                <w:bCs/>
                <w:noProof/>
                <w:rtl/>
              </w:rPr>
              <w:t>أولاً</w:t>
            </w:r>
            <w:r w:rsidRPr="00FE1DBB">
              <w:rPr>
                <w:rStyle w:val="Hyperlink"/>
                <w:bCs/>
                <w:noProof/>
                <w:rtl/>
              </w:rPr>
              <w:t xml:space="preserve"> </w:t>
            </w:r>
            <w:r w:rsidRPr="00FE1DBB">
              <w:rPr>
                <w:rStyle w:val="Hyperlink"/>
                <w:rFonts w:hint="eastAsia" w:ascii="Sakkal Majalla" w:hAnsi="Sakkal Majalla" w:cs="Sakkal Majalla"/>
                <w:bCs/>
                <w:noProof/>
                <w:rtl/>
              </w:rPr>
              <w:t>المراجع</w:t>
            </w:r>
            <w:r w:rsidRPr="00FE1DBB">
              <w:rPr>
                <w:rStyle w:val="Hyperlink"/>
                <w:bCs/>
                <w:noProof/>
                <w:rtl/>
              </w:rPr>
              <w:t xml:space="preserve"> </w:t>
            </w:r>
            <w:r w:rsidRPr="00FE1DBB">
              <w:rPr>
                <w:rStyle w:val="Hyperlink"/>
                <w:rFonts w:hint="eastAsia" w:ascii="Sakkal Majalla" w:hAnsi="Sakkal Majalla" w:cs="Sakkal Majalla"/>
                <w:bCs/>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Toc222307737 \h</w:instrText>
            </w:r>
            <w:r>
              <w:rPr>
                <w:noProof/>
                <w:webHidden/>
                <w:rtl/>
              </w:rPr>
              <w:instrText xml:space="preserve"> </w:instrText>
            </w:r>
            <w:r>
              <w:rPr>
                <w:noProof/>
                <w:webHidden/>
                <w:rtl/>
              </w:rPr>
            </w:r>
            <w:r>
              <w:rPr>
                <w:noProof/>
                <w:webHidden/>
                <w:rtl/>
              </w:rPr>
              <w:fldChar w:fldCharType="separate"/>
            </w:r>
            <w:r w:rsidR="003805EA">
              <w:rPr>
                <w:noProof/>
                <w:webHidden/>
                <w:rtl/>
              </w:rPr>
              <w:t>54</w:t>
            </w:r>
            <w:r>
              <w:rPr>
                <w:noProof/>
                <w:webHidden/>
                <w:rtl/>
              </w:rPr>
              <w:fldChar w:fldCharType="end"/>
            </w:r>
          </w:hyperlink>
        </w:p>
        <w:p w:rsidR="00D76447" w:rsidRDefault="00D76447" w14:paraId="6E42317C" w14:textId="0245D176">
          <w:pPr>
            <w:pStyle w:val="TOC1"/>
            <w:tabs>
              <w:tab w:val="right" w:leader="dot" w:pos="9060"/>
            </w:tabs>
            <w:rPr>
              <w:rFonts w:eastAsiaTheme="minorEastAsia"/>
              <w:noProof/>
              <w:sz w:val="24"/>
              <w:szCs w:val="24"/>
              <w:rtl/>
            </w:rPr>
          </w:pPr>
          <w:hyperlink w:history="1" w:anchor="_Toc222307738">
            <w:r w:rsidRPr="00FE1DBB">
              <w:rPr>
                <w:rStyle w:val="Hyperlink"/>
                <w:rFonts w:hint="eastAsia" w:ascii="Sakkal Majalla" w:hAnsi="Sakkal Majalla" w:cs="Sakkal Majalla"/>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Toc222307738 \h</w:instrText>
            </w:r>
            <w:r>
              <w:rPr>
                <w:noProof/>
                <w:webHidden/>
                <w:rtl/>
              </w:rPr>
              <w:instrText xml:space="preserve"> </w:instrText>
            </w:r>
            <w:r>
              <w:rPr>
                <w:noProof/>
                <w:webHidden/>
                <w:rtl/>
              </w:rPr>
            </w:r>
            <w:r>
              <w:rPr>
                <w:noProof/>
                <w:webHidden/>
                <w:rtl/>
              </w:rPr>
              <w:fldChar w:fldCharType="separate"/>
            </w:r>
            <w:r w:rsidR="003805EA">
              <w:rPr>
                <w:noProof/>
                <w:webHidden/>
                <w:rtl/>
              </w:rPr>
              <w:t>60</w:t>
            </w:r>
            <w:r>
              <w:rPr>
                <w:noProof/>
                <w:webHidden/>
                <w:rtl/>
              </w:rPr>
              <w:fldChar w:fldCharType="end"/>
            </w:r>
          </w:hyperlink>
        </w:p>
        <w:p w:rsidR="00D76447" w:rsidRDefault="00D76447" w14:paraId="74CE3585" w14:textId="22C8114E">
          <w:r>
            <w:rPr>
              <w:b/>
              <w:bCs/>
              <w:noProof/>
            </w:rPr>
            <w:fldChar w:fldCharType="end"/>
          </w:r>
        </w:p>
      </w:sdtContent>
    </w:sdt>
    <w:p w:rsidR="007A7FE2" w:rsidP="007A7FE2" w:rsidRDefault="007A7FE2" w14:paraId="460431CC" w14:textId="77777777">
      <w:pPr>
        <w:spacing w:line="360" w:lineRule="auto"/>
        <w:jc w:val="center"/>
        <w:rPr>
          <w:rFonts w:ascii="Sakkal Majalla" w:hAnsi="Sakkal Majalla" w:cs="Sakkal Majalla"/>
          <w:b/>
          <w:bCs/>
          <w:color w:val="000000" w:themeColor="text1"/>
          <w:sz w:val="32"/>
          <w:szCs w:val="32"/>
          <w:rtl/>
          <w:lang w:bidi="ar-EG"/>
        </w:rPr>
      </w:pPr>
    </w:p>
    <w:p w:rsidR="007A7FE2" w:rsidP="007A7FE2" w:rsidRDefault="007A7FE2" w14:paraId="0E6A1BC5" w14:textId="77777777">
      <w:pPr>
        <w:spacing w:line="360" w:lineRule="auto"/>
        <w:jc w:val="center"/>
        <w:rPr>
          <w:rFonts w:ascii="Sakkal Majalla" w:hAnsi="Sakkal Majalla" w:cs="Sakkal Majalla"/>
          <w:b/>
          <w:bCs/>
          <w:color w:val="000000" w:themeColor="text1"/>
          <w:sz w:val="32"/>
          <w:szCs w:val="32"/>
          <w:rtl/>
          <w:lang w:bidi="ar-EG"/>
        </w:rPr>
      </w:pPr>
    </w:p>
    <w:p w:rsidR="007A7FE2" w:rsidP="007A7FE2" w:rsidRDefault="007A7FE2" w14:paraId="0986C644" w14:textId="77777777">
      <w:pPr>
        <w:spacing w:line="360" w:lineRule="auto"/>
        <w:jc w:val="center"/>
        <w:rPr>
          <w:rFonts w:ascii="Sakkal Majalla" w:hAnsi="Sakkal Majalla" w:cs="Sakkal Majalla"/>
          <w:b/>
          <w:bCs/>
          <w:color w:val="000000" w:themeColor="text1"/>
          <w:sz w:val="32"/>
          <w:szCs w:val="32"/>
          <w:rtl/>
          <w:lang w:bidi="ar-EG"/>
        </w:rPr>
      </w:pPr>
    </w:p>
    <w:p w:rsidR="007A7FE2" w:rsidP="007A7FE2" w:rsidRDefault="007A7FE2" w14:paraId="0FEB017A" w14:textId="77777777">
      <w:pPr>
        <w:spacing w:line="360" w:lineRule="auto"/>
        <w:jc w:val="center"/>
        <w:rPr>
          <w:rFonts w:ascii="Sakkal Majalla" w:hAnsi="Sakkal Majalla" w:cs="Sakkal Majalla"/>
          <w:b/>
          <w:bCs/>
          <w:color w:val="000000" w:themeColor="text1"/>
          <w:sz w:val="32"/>
          <w:szCs w:val="32"/>
          <w:rtl/>
          <w:lang w:bidi="ar-EG"/>
        </w:rPr>
      </w:pPr>
    </w:p>
    <w:p w:rsidR="007A7FE2" w:rsidP="007A7FE2" w:rsidRDefault="007A7FE2" w14:paraId="4EBE26F6" w14:textId="77777777">
      <w:pPr>
        <w:spacing w:line="360" w:lineRule="auto"/>
        <w:jc w:val="center"/>
        <w:rPr>
          <w:rFonts w:ascii="Sakkal Majalla" w:hAnsi="Sakkal Majalla" w:cs="Sakkal Majalla"/>
          <w:b/>
          <w:bCs/>
          <w:color w:val="000000" w:themeColor="text1"/>
          <w:sz w:val="32"/>
          <w:szCs w:val="32"/>
          <w:rtl/>
          <w:lang w:bidi="ar-EG"/>
        </w:rPr>
      </w:pPr>
    </w:p>
    <w:p w:rsidR="007A7FE2" w:rsidP="007A7FE2" w:rsidRDefault="007A7FE2" w14:paraId="6AE4C83A" w14:textId="77777777">
      <w:pPr>
        <w:spacing w:line="360" w:lineRule="auto"/>
        <w:jc w:val="center"/>
        <w:rPr>
          <w:rFonts w:ascii="Sakkal Majalla" w:hAnsi="Sakkal Majalla" w:cs="Sakkal Majalla"/>
          <w:b/>
          <w:bCs/>
          <w:color w:val="000000" w:themeColor="text1"/>
          <w:sz w:val="32"/>
          <w:szCs w:val="32"/>
          <w:rtl/>
          <w:lang w:bidi="ar-EG"/>
        </w:rPr>
      </w:pPr>
    </w:p>
    <w:p w:rsidR="007A7FE2" w:rsidP="007A7FE2" w:rsidRDefault="007A7FE2" w14:paraId="36B2EDBF" w14:textId="77777777">
      <w:pPr>
        <w:spacing w:line="360" w:lineRule="auto"/>
        <w:jc w:val="center"/>
        <w:rPr>
          <w:rFonts w:ascii="Sakkal Majalla" w:hAnsi="Sakkal Majalla" w:cs="Sakkal Majalla"/>
          <w:b/>
          <w:bCs/>
          <w:color w:val="000000" w:themeColor="text1"/>
          <w:sz w:val="32"/>
          <w:szCs w:val="32"/>
          <w:rtl/>
          <w:lang w:bidi="ar-EG"/>
        </w:rPr>
      </w:pPr>
    </w:p>
    <w:p w:rsidR="007A7FE2" w:rsidP="007A7FE2" w:rsidRDefault="007A7FE2" w14:paraId="0040E4DC" w14:textId="77777777">
      <w:pPr>
        <w:spacing w:line="360" w:lineRule="auto"/>
        <w:jc w:val="center"/>
        <w:rPr>
          <w:rFonts w:ascii="Sakkal Majalla" w:hAnsi="Sakkal Majalla" w:cs="Sakkal Majalla"/>
          <w:b/>
          <w:bCs/>
          <w:color w:val="000000" w:themeColor="text1"/>
          <w:sz w:val="32"/>
          <w:szCs w:val="32"/>
          <w:rtl/>
          <w:lang w:bidi="ar-EG"/>
        </w:rPr>
      </w:pPr>
    </w:p>
    <w:p w:rsidR="007A7FE2" w:rsidP="007A7FE2" w:rsidRDefault="007A7FE2" w14:paraId="761D831A" w14:textId="77777777">
      <w:pPr>
        <w:spacing w:line="360" w:lineRule="auto"/>
        <w:jc w:val="center"/>
        <w:rPr>
          <w:rFonts w:ascii="Sakkal Majalla" w:hAnsi="Sakkal Majalla" w:cs="Sakkal Majalla"/>
          <w:b/>
          <w:bCs/>
          <w:color w:val="000000" w:themeColor="text1"/>
          <w:sz w:val="32"/>
          <w:szCs w:val="32"/>
          <w:rtl/>
          <w:lang w:bidi="ar-EG"/>
        </w:rPr>
      </w:pPr>
    </w:p>
    <w:p w:rsidR="007A7FE2" w:rsidP="007A7FE2" w:rsidRDefault="007A7FE2" w14:paraId="32C2C52A" w14:textId="77777777">
      <w:pPr>
        <w:spacing w:line="360" w:lineRule="auto"/>
        <w:jc w:val="center"/>
        <w:rPr>
          <w:rFonts w:ascii="Sakkal Majalla" w:hAnsi="Sakkal Majalla" w:cs="Sakkal Majalla"/>
          <w:b/>
          <w:bCs/>
          <w:color w:val="000000" w:themeColor="text1"/>
          <w:sz w:val="32"/>
          <w:szCs w:val="32"/>
          <w:rtl/>
          <w:lang w:bidi="ar-EG"/>
        </w:rPr>
      </w:pPr>
    </w:p>
    <w:p w:rsidR="007A7FE2" w:rsidP="007A7FE2" w:rsidRDefault="007A7FE2" w14:paraId="67376D67" w14:textId="77777777">
      <w:pPr>
        <w:spacing w:line="360" w:lineRule="auto"/>
        <w:jc w:val="center"/>
        <w:rPr>
          <w:rFonts w:ascii="Sakkal Majalla" w:hAnsi="Sakkal Majalla" w:cs="Sakkal Majalla"/>
          <w:b/>
          <w:bCs/>
          <w:color w:val="000000" w:themeColor="text1"/>
          <w:sz w:val="32"/>
          <w:szCs w:val="32"/>
          <w:rtl/>
          <w:lang w:bidi="ar-EG"/>
        </w:rPr>
      </w:pPr>
    </w:p>
    <w:p w:rsidR="007A7FE2" w:rsidP="007A7FE2" w:rsidRDefault="007A7FE2" w14:paraId="72C5F1E7" w14:textId="77777777">
      <w:pPr>
        <w:spacing w:line="360" w:lineRule="auto"/>
        <w:jc w:val="center"/>
        <w:rPr>
          <w:rFonts w:ascii="Sakkal Majalla" w:hAnsi="Sakkal Majalla" w:cs="Sakkal Majalla"/>
          <w:b/>
          <w:bCs/>
          <w:color w:val="000000" w:themeColor="text1"/>
          <w:sz w:val="32"/>
          <w:szCs w:val="32"/>
          <w:rtl/>
          <w:lang w:bidi="ar-EG"/>
        </w:rPr>
      </w:pPr>
    </w:p>
    <w:p w:rsidR="007A7FE2" w:rsidP="007A7FE2" w:rsidRDefault="007A7FE2" w14:paraId="1807459A" w14:textId="77777777">
      <w:pPr>
        <w:spacing w:line="360" w:lineRule="auto"/>
        <w:jc w:val="center"/>
        <w:rPr>
          <w:rFonts w:ascii="Sakkal Majalla" w:hAnsi="Sakkal Majalla" w:cs="Sakkal Majalla"/>
          <w:b/>
          <w:bCs/>
          <w:color w:val="000000" w:themeColor="text1"/>
          <w:sz w:val="32"/>
          <w:szCs w:val="32"/>
          <w:rtl/>
          <w:lang w:bidi="ar-EG"/>
        </w:rPr>
      </w:pPr>
    </w:p>
    <w:p w:rsidR="007A7FE2" w:rsidP="007A7FE2" w:rsidRDefault="007A7FE2" w14:paraId="01546A7B" w14:textId="77777777">
      <w:pPr>
        <w:spacing w:line="360" w:lineRule="auto"/>
        <w:jc w:val="center"/>
        <w:rPr>
          <w:rFonts w:ascii="Sakkal Majalla" w:hAnsi="Sakkal Majalla" w:cs="Sakkal Majalla"/>
          <w:b/>
          <w:bCs/>
          <w:color w:val="000000" w:themeColor="text1"/>
          <w:sz w:val="32"/>
          <w:szCs w:val="32"/>
          <w:rtl/>
          <w:lang w:bidi="ar-EG"/>
        </w:rPr>
      </w:pPr>
    </w:p>
    <w:p w:rsidR="007A7FE2" w:rsidP="007A7FE2" w:rsidRDefault="007A7FE2" w14:paraId="0A674E82" w14:textId="77777777">
      <w:pPr>
        <w:spacing w:line="360" w:lineRule="auto"/>
        <w:jc w:val="center"/>
        <w:rPr>
          <w:rFonts w:ascii="Sakkal Majalla" w:hAnsi="Sakkal Majalla" w:cs="Sakkal Majalla"/>
          <w:b/>
          <w:bCs/>
          <w:color w:val="000000" w:themeColor="text1"/>
          <w:sz w:val="32"/>
          <w:szCs w:val="32"/>
          <w:rtl/>
          <w:lang w:bidi="ar-EG"/>
        </w:rPr>
      </w:pPr>
    </w:p>
    <w:p w:rsidR="007A7FE2" w:rsidP="007A7FE2" w:rsidRDefault="007A7FE2" w14:paraId="5E3DB08C" w14:textId="77777777">
      <w:pPr>
        <w:spacing w:line="360" w:lineRule="auto"/>
        <w:jc w:val="center"/>
        <w:rPr>
          <w:rFonts w:ascii="Sakkal Majalla" w:hAnsi="Sakkal Majalla" w:cs="Sakkal Majalla"/>
          <w:b/>
          <w:bCs/>
          <w:color w:val="000000" w:themeColor="text1"/>
          <w:sz w:val="32"/>
          <w:szCs w:val="32"/>
          <w:rtl/>
          <w:lang w:bidi="ar-EG"/>
        </w:rPr>
      </w:pPr>
    </w:p>
    <w:p w:rsidRPr="007A7FE2" w:rsidR="00D76447" w:rsidP="007A7FE2" w:rsidRDefault="007A7FE2" w14:paraId="5BAB0B03" w14:textId="383B83D7">
      <w:pPr>
        <w:spacing w:line="360" w:lineRule="auto"/>
        <w:jc w:val="center"/>
        <w:rPr>
          <w:rFonts w:ascii="Sakkal Majalla" w:hAnsi="Sakkal Majalla" w:cs="Sakkal Majalla"/>
          <w:b/>
          <w:bCs/>
          <w:color w:val="000000" w:themeColor="text1"/>
          <w:sz w:val="36"/>
          <w:szCs w:val="36"/>
          <w:rtl/>
          <w:lang w:bidi="ar-EG"/>
        </w:rPr>
      </w:pPr>
      <w:r w:rsidRPr="007A7FE2">
        <w:rPr>
          <w:rFonts w:ascii="Sakkal Majalla" w:hAnsi="Sakkal Majalla" w:cs="Sakkal Majalla"/>
          <w:b/>
          <w:bCs/>
          <w:color w:val="000000" w:themeColor="text1"/>
          <w:sz w:val="36"/>
          <w:szCs w:val="36"/>
          <w:rtl/>
          <w:lang w:bidi="ar-EG"/>
        </w:rPr>
        <w:t>فهرس الجداول</w:t>
      </w:r>
    </w:p>
    <w:p w:rsidRPr="007A7FE2" w:rsidR="00D76447" w:rsidRDefault="00D76447" w14:paraId="79309ADC" w14:textId="727F3443">
      <w:pPr>
        <w:pStyle w:val="TableofFigures"/>
        <w:tabs>
          <w:tab w:val="right" w:leader="dot" w:pos="9060"/>
        </w:tabs>
        <w:rPr>
          <w:rFonts w:ascii="Sakkal Majalla" w:hAnsi="Sakkal Majalla" w:cs="Sakkal Majalla"/>
          <w:noProof/>
          <w:sz w:val="24"/>
          <w:szCs w:val="24"/>
          <w:rtl/>
        </w:rPr>
      </w:pPr>
      <w:r w:rsidRPr="007A7FE2">
        <w:rPr>
          <w:rFonts w:ascii="Sakkal Majalla" w:hAnsi="Sakkal Majalla" w:cs="Sakkal Majalla"/>
          <w:color w:val="000000" w:themeColor="text1"/>
          <w:sz w:val="36"/>
          <w:szCs w:val="36"/>
          <w:rtl/>
          <w:lang w:bidi="ar-EG"/>
        </w:rPr>
        <w:fldChar w:fldCharType="begin"/>
      </w:r>
      <w:r w:rsidRPr="007A7FE2">
        <w:rPr>
          <w:rFonts w:ascii="Sakkal Majalla" w:hAnsi="Sakkal Majalla" w:cs="Sakkal Majalla"/>
          <w:color w:val="000000" w:themeColor="text1"/>
          <w:sz w:val="36"/>
          <w:szCs w:val="36"/>
          <w:rtl/>
          <w:lang w:bidi="ar-EG"/>
        </w:rPr>
        <w:instrText xml:space="preserve"> </w:instrText>
      </w:r>
      <w:r w:rsidRPr="007A7FE2">
        <w:rPr>
          <w:rFonts w:ascii="Sakkal Majalla" w:hAnsi="Sakkal Majalla" w:cs="Sakkal Majalla"/>
          <w:color w:val="000000" w:themeColor="text1"/>
          <w:sz w:val="36"/>
          <w:szCs w:val="36"/>
          <w:lang w:bidi="ar-EG"/>
        </w:rPr>
        <w:instrText>TOC</w:instrText>
      </w:r>
      <w:r w:rsidRPr="007A7FE2">
        <w:rPr>
          <w:rFonts w:ascii="Sakkal Majalla" w:hAnsi="Sakkal Majalla" w:cs="Sakkal Majalla"/>
          <w:color w:val="000000" w:themeColor="text1"/>
          <w:sz w:val="36"/>
          <w:szCs w:val="36"/>
          <w:rtl/>
          <w:lang w:bidi="ar-EG"/>
        </w:rPr>
        <w:instrText xml:space="preserve"> \</w:instrText>
      </w:r>
      <w:r w:rsidRPr="007A7FE2">
        <w:rPr>
          <w:rFonts w:ascii="Sakkal Majalla" w:hAnsi="Sakkal Majalla" w:cs="Sakkal Majalla"/>
          <w:color w:val="000000" w:themeColor="text1"/>
          <w:sz w:val="36"/>
          <w:szCs w:val="36"/>
          <w:lang w:bidi="ar-EG"/>
        </w:rPr>
        <w:instrText>h \z \c</w:instrText>
      </w:r>
      <w:r w:rsidRPr="007A7FE2">
        <w:rPr>
          <w:rFonts w:ascii="Sakkal Majalla" w:hAnsi="Sakkal Majalla" w:cs="Sakkal Majalla"/>
          <w:color w:val="000000" w:themeColor="text1"/>
          <w:sz w:val="36"/>
          <w:szCs w:val="36"/>
          <w:rtl/>
          <w:lang w:bidi="ar-EG"/>
        </w:rPr>
        <w:instrText xml:space="preserve"> "جدول" </w:instrText>
      </w:r>
      <w:r w:rsidRPr="007A7FE2">
        <w:rPr>
          <w:rFonts w:ascii="Sakkal Majalla" w:hAnsi="Sakkal Majalla" w:cs="Sakkal Majalla"/>
          <w:color w:val="000000" w:themeColor="text1"/>
          <w:sz w:val="36"/>
          <w:szCs w:val="36"/>
          <w:rtl/>
          <w:lang w:bidi="ar-EG"/>
        </w:rPr>
        <w:fldChar w:fldCharType="separate"/>
      </w:r>
      <w:hyperlink w:history="1" w:anchor="_Toc222307739">
        <w:r w:rsidRPr="007A7FE2">
          <w:rPr>
            <w:rStyle w:val="Hyperlink"/>
            <w:rFonts w:ascii="Sakkal Majalla" w:hAnsi="Sakkal Majalla" w:cs="Sakkal Majalla"/>
            <w:noProof/>
            <w:sz w:val="24"/>
            <w:szCs w:val="24"/>
            <w:rtl/>
          </w:rPr>
          <w:t>جدول 1</w:t>
        </w:r>
        <w:r w:rsidRPr="007A7FE2">
          <w:rPr>
            <w:rStyle w:val="Hyperlink"/>
            <w:rFonts w:ascii="Sakkal Majalla" w:hAnsi="Sakkal Majalla" w:cs="Sakkal Majalla"/>
            <w:noProof/>
            <w:sz w:val="24"/>
            <w:szCs w:val="24"/>
            <w:rtl/>
            <w:lang w:bidi="ar-EG"/>
          </w:rPr>
          <w:t xml:space="preserve"> توزيع أفراد العينة حسب الجنس</w:t>
        </w:r>
        <w:r w:rsidRPr="007A7FE2">
          <w:rPr>
            <w:rFonts w:ascii="Sakkal Majalla" w:hAnsi="Sakkal Majalla" w:cs="Sakkal Majalla"/>
            <w:noProof/>
            <w:webHidden/>
            <w:sz w:val="24"/>
            <w:szCs w:val="24"/>
            <w:rtl/>
          </w:rPr>
          <w:tab/>
        </w:r>
        <w:r w:rsidRPr="007A7FE2">
          <w:rPr>
            <w:rFonts w:ascii="Sakkal Majalla" w:hAnsi="Sakkal Majalla" w:cs="Sakkal Majalla"/>
            <w:noProof/>
            <w:webHidden/>
            <w:sz w:val="24"/>
            <w:szCs w:val="24"/>
            <w:rtl/>
          </w:rPr>
          <w:fldChar w:fldCharType="begin"/>
        </w:r>
        <w:r w:rsidRPr="007A7FE2">
          <w:rPr>
            <w:rFonts w:ascii="Sakkal Majalla" w:hAnsi="Sakkal Majalla" w:cs="Sakkal Majalla"/>
            <w:noProof/>
            <w:webHidden/>
            <w:sz w:val="24"/>
            <w:szCs w:val="24"/>
            <w:rtl/>
          </w:rPr>
          <w:instrText xml:space="preserve"> </w:instrText>
        </w:r>
        <w:r w:rsidRPr="007A7FE2">
          <w:rPr>
            <w:rFonts w:ascii="Sakkal Majalla" w:hAnsi="Sakkal Majalla" w:cs="Sakkal Majalla"/>
            <w:noProof/>
            <w:webHidden/>
            <w:sz w:val="24"/>
            <w:szCs w:val="24"/>
          </w:rPr>
          <w:instrText>PAGEREF</w:instrText>
        </w:r>
        <w:r w:rsidRPr="007A7FE2">
          <w:rPr>
            <w:rFonts w:ascii="Sakkal Majalla" w:hAnsi="Sakkal Majalla" w:cs="Sakkal Majalla"/>
            <w:noProof/>
            <w:webHidden/>
            <w:sz w:val="24"/>
            <w:szCs w:val="24"/>
            <w:rtl/>
          </w:rPr>
          <w:instrText xml:space="preserve"> _</w:instrText>
        </w:r>
        <w:r w:rsidRPr="007A7FE2">
          <w:rPr>
            <w:rFonts w:ascii="Sakkal Majalla" w:hAnsi="Sakkal Majalla" w:cs="Sakkal Majalla"/>
            <w:noProof/>
            <w:webHidden/>
            <w:sz w:val="24"/>
            <w:szCs w:val="24"/>
          </w:rPr>
          <w:instrText>Toc222307739 \h</w:instrText>
        </w:r>
        <w:r w:rsidRPr="007A7FE2">
          <w:rPr>
            <w:rFonts w:ascii="Sakkal Majalla" w:hAnsi="Sakkal Majalla" w:cs="Sakkal Majalla"/>
            <w:noProof/>
            <w:webHidden/>
            <w:sz w:val="24"/>
            <w:szCs w:val="24"/>
            <w:rtl/>
          </w:rPr>
          <w:instrText xml:space="preserve"> </w:instrText>
        </w:r>
        <w:r w:rsidRPr="007A7FE2">
          <w:rPr>
            <w:rFonts w:ascii="Sakkal Majalla" w:hAnsi="Sakkal Majalla" w:cs="Sakkal Majalla"/>
            <w:noProof/>
            <w:webHidden/>
            <w:sz w:val="24"/>
            <w:szCs w:val="24"/>
            <w:rtl/>
          </w:rPr>
        </w:r>
        <w:r w:rsidRPr="007A7FE2">
          <w:rPr>
            <w:rFonts w:ascii="Sakkal Majalla" w:hAnsi="Sakkal Majalla" w:cs="Sakkal Majalla"/>
            <w:noProof/>
            <w:webHidden/>
            <w:sz w:val="24"/>
            <w:szCs w:val="24"/>
            <w:rtl/>
          </w:rPr>
          <w:fldChar w:fldCharType="separate"/>
        </w:r>
        <w:r w:rsidR="003805EA">
          <w:rPr>
            <w:rFonts w:ascii="Sakkal Majalla" w:hAnsi="Sakkal Majalla" w:cs="Sakkal Majalla"/>
            <w:noProof/>
            <w:webHidden/>
            <w:sz w:val="24"/>
            <w:szCs w:val="24"/>
            <w:rtl/>
          </w:rPr>
          <w:t>29</w:t>
        </w:r>
        <w:r w:rsidRPr="007A7FE2">
          <w:rPr>
            <w:rFonts w:ascii="Sakkal Majalla" w:hAnsi="Sakkal Majalla" w:cs="Sakkal Majalla"/>
            <w:noProof/>
            <w:webHidden/>
            <w:sz w:val="24"/>
            <w:szCs w:val="24"/>
            <w:rtl/>
          </w:rPr>
          <w:fldChar w:fldCharType="end"/>
        </w:r>
      </w:hyperlink>
    </w:p>
    <w:p w:rsidRPr="007A7FE2" w:rsidR="00D76447" w:rsidRDefault="00D76447" w14:paraId="58B1EB19" w14:textId="785A2696">
      <w:pPr>
        <w:pStyle w:val="TableofFigures"/>
        <w:tabs>
          <w:tab w:val="right" w:leader="dot" w:pos="9060"/>
        </w:tabs>
        <w:rPr>
          <w:rFonts w:ascii="Sakkal Majalla" w:hAnsi="Sakkal Majalla" w:cs="Sakkal Majalla"/>
          <w:noProof/>
          <w:sz w:val="24"/>
          <w:szCs w:val="24"/>
          <w:rtl/>
        </w:rPr>
      </w:pPr>
      <w:hyperlink w:history="1" w:anchor="_Toc222307740">
        <w:r w:rsidRPr="007A7FE2">
          <w:rPr>
            <w:rStyle w:val="Hyperlink"/>
            <w:rFonts w:ascii="Sakkal Majalla" w:hAnsi="Sakkal Majalla" w:cs="Sakkal Majalla"/>
            <w:b/>
            <w:bCs/>
            <w:noProof/>
            <w:sz w:val="24"/>
            <w:szCs w:val="24"/>
            <w:rtl/>
          </w:rPr>
          <w:t>جدول 2</w:t>
        </w:r>
        <w:r w:rsidRPr="007A7FE2">
          <w:rPr>
            <w:rStyle w:val="Hyperlink"/>
            <w:rFonts w:ascii="Sakkal Majalla" w:hAnsi="Sakkal Majalla" w:cs="Sakkal Majalla"/>
            <w:b/>
            <w:bCs/>
            <w:noProof/>
            <w:sz w:val="24"/>
            <w:szCs w:val="24"/>
            <w:rtl/>
            <w:lang w:bidi="ar-EG"/>
          </w:rPr>
          <w:t xml:space="preserve"> توزيع أفراد العينة حسب المؤهل العلمي</w:t>
        </w:r>
        <w:r w:rsidRPr="007A7FE2">
          <w:rPr>
            <w:rFonts w:ascii="Sakkal Majalla" w:hAnsi="Sakkal Majalla" w:cs="Sakkal Majalla"/>
            <w:noProof/>
            <w:webHidden/>
            <w:sz w:val="24"/>
            <w:szCs w:val="24"/>
            <w:rtl/>
          </w:rPr>
          <w:tab/>
        </w:r>
        <w:r w:rsidRPr="007A7FE2">
          <w:rPr>
            <w:rFonts w:ascii="Sakkal Majalla" w:hAnsi="Sakkal Majalla" w:cs="Sakkal Majalla"/>
            <w:noProof/>
            <w:webHidden/>
            <w:sz w:val="24"/>
            <w:szCs w:val="24"/>
            <w:rtl/>
          </w:rPr>
          <w:fldChar w:fldCharType="begin"/>
        </w:r>
        <w:r w:rsidRPr="007A7FE2">
          <w:rPr>
            <w:rFonts w:ascii="Sakkal Majalla" w:hAnsi="Sakkal Majalla" w:cs="Sakkal Majalla"/>
            <w:noProof/>
            <w:webHidden/>
            <w:sz w:val="24"/>
            <w:szCs w:val="24"/>
            <w:rtl/>
          </w:rPr>
          <w:instrText xml:space="preserve"> </w:instrText>
        </w:r>
        <w:r w:rsidRPr="007A7FE2">
          <w:rPr>
            <w:rFonts w:ascii="Sakkal Majalla" w:hAnsi="Sakkal Majalla" w:cs="Sakkal Majalla"/>
            <w:noProof/>
            <w:webHidden/>
            <w:sz w:val="24"/>
            <w:szCs w:val="24"/>
          </w:rPr>
          <w:instrText>PAGEREF</w:instrText>
        </w:r>
        <w:r w:rsidRPr="007A7FE2">
          <w:rPr>
            <w:rFonts w:ascii="Sakkal Majalla" w:hAnsi="Sakkal Majalla" w:cs="Sakkal Majalla"/>
            <w:noProof/>
            <w:webHidden/>
            <w:sz w:val="24"/>
            <w:szCs w:val="24"/>
            <w:rtl/>
          </w:rPr>
          <w:instrText xml:space="preserve"> _</w:instrText>
        </w:r>
        <w:r w:rsidRPr="007A7FE2">
          <w:rPr>
            <w:rFonts w:ascii="Sakkal Majalla" w:hAnsi="Sakkal Majalla" w:cs="Sakkal Majalla"/>
            <w:noProof/>
            <w:webHidden/>
            <w:sz w:val="24"/>
            <w:szCs w:val="24"/>
          </w:rPr>
          <w:instrText>Toc222307740 \h</w:instrText>
        </w:r>
        <w:r w:rsidRPr="007A7FE2">
          <w:rPr>
            <w:rFonts w:ascii="Sakkal Majalla" w:hAnsi="Sakkal Majalla" w:cs="Sakkal Majalla"/>
            <w:noProof/>
            <w:webHidden/>
            <w:sz w:val="24"/>
            <w:szCs w:val="24"/>
            <w:rtl/>
          </w:rPr>
          <w:instrText xml:space="preserve"> </w:instrText>
        </w:r>
        <w:r w:rsidRPr="007A7FE2">
          <w:rPr>
            <w:rFonts w:ascii="Sakkal Majalla" w:hAnsi="Sakkal Majalla" w:cs="Sakkal Majalla"/>
            <w:noProof/>
            <w:webHidden/>
            <w:sz w:val="24"/>
            <w:szCs w:val="24"/>
            <w:rtl/>
          </w:rPr>
        </w:r>
        <w:r w:rsidRPr="007A7FE2">
          <w:rPr>
            <w:rFonts w:ascii="Sakkal Majalla" w:hAnsi="Sakkal Majalla" w:cs="Sakkal Majalla"/>
            <w:noProof/>
            <w:webHidden/>
            <w:sz w:val="24"/>
            <w:szCs w:val="24"/>
            <w:rtl/>
          </w:rPr>
          <w:fldChar w:fldCharType="separate"/>
        </w:r>
        <w:r w:rsidR="003805EA">
          <w:rPr>
            <w:rFonts w:ascii="Sakkal Majalla" w:hAnsi="Sakkal Majalla" w:cs="Sakkal Majalla"/>
            <w:noProof/>
            <w:webHidden/>
            <w:sz w:val="24"/>
            <w:szCs w:val="24"/>
            <w:rtl/>
          </w:rPr>
          <w:t>29</w:t>
        </w:r>
        <w:r w:rsidRPr="007A7FE2">
          <w:rPr>
            <w:rFonts w:ascii="Sakkal Majalla" w:hAnsi="Sakkal Majalla" w:cs="Sakkal Majalla"/>
            <w:noProof/>
            <w:webHidden/>
            <w:sz w:val="24"/>
            <w:szCs w:val="24"/>
            <w:rtl/>
          </w:rPr>
          <w:fldChar w:fldCharType="end"/>
        </w:r>
      </w:hyperlink>
    </w:p>
    <w:p w:rsidRPr="007A7FE2" w:rsidR="00D76447" w:rsidRDefault="00D76447" w14:paraId="3C94FD9E" w14:textId="20A0D623">
      <w:pPr>
        <w:pStyle w:val="TableofFigures"/>
        <w:tabs>
          <w:tab w:val="right" w:leader="dot" w:pos="9060"/>
        </w:tabs>
        <w:rPr>
          <w:rFonts w:ascii="Sakkal Majalla" w:hAnsi="Sakkal Majalla" w:cs="Sakkal Majalla"/>
          <w:noProof/>
          <w:sz w:val="24"/>
          <w:szCs w:val="24"/>
          <w:rtl/>
        </w:rPr>
      </w:pPr>
      <w:hyperlink w:history="1" w:anchor="_Toc222307741">
        <w:r w:rsidRPr="007A7FE2">
          <w:rPr>
            <w:rStyle w:val="Hyperlink"/>
            <w:rFonts w:ascii="Sakkal Majalla" w:hAnsi="Sakkal Majalla" w:cs="Sakkal Majalla"/>
            <w:b/>
            <w:bCs/>
            <w:noProof/>
            <w:sz w:val="24"/>
            <w:szCs w:val="24"/>
            <w:rtl/>
          </w:rPr>
          <w:t>جدول 3</w:t>
        </w:r>
        <w:r w:rsidRPr="007A7FE2">
          <w:rPr>
            <w:rStyle w:val="Hyperlink"/>
            <w:rFonts w:ascii="Sakkal Majalla" w:hAnsi="Sakkal Majalla" w:cs="Sakkal Majalla"/>
            <w:b/>
            <w:bCs/>
            <w:noProof/>
            <w:sz w:val="24"/>
            <w:szCs w:val="24"/>
            <w:rtl/>
            <w:lang w:bidi="ar-EG"/>
          </w:rPr>
          <w:t xml:space="preserve"> توزيع أفراد العينة حسب سنوات الخبرة</w:t>
        </w:r>
        <w:r w:rsidRPr="007A7FE2">
          <w:rPr>
            <w:rFonts w:ascii="Sakkal Majalla" w:hAnsi="Sakkal Majalla" w:cs="Sakkal Majalla"/>
            <w:noProof/>
            <w:webHidden/>
            <w:sz w:val="24"/>
            <w:szCs w:val="24"/>
            <w:rtl/>
          </w:rPr>
          <w:tab/>
        </w:r>
        <w:r w:rsidRPr="007A7FE2">
          <w:rPr>
            <w:rFonts w:ascii="Sakkal Majalla" w:hAnsi="Sakkal Majalla" w:cs="Sakkal Majalla"/>
            <w:noProof/>
            <w:webHidden/>
            <w:sz w:val="24"/>
            <w:szCs w:val="24"/>
            <w:rtl/>
          </w:rPr>
          <w:fldChar w:fldCharType="begin"/>
        </w:r>
        <w:r w:rsidRPr="007A7FE2">
          <w:rPr>
            <w:rFonts w:ascii="Sakkal Majalla" w:hAnsi="Sakkal Majalla" w:cs="Sakkal Majalla"/>
            <w:noProof/>
            <w:webHidden/>
            <w:sz w:val="24"/>
            <w:szCs w:val="24"/>
            <w:rtl/>
          </w:rPr>
          <w:instrText xml:space="preserve"> </w:instrText>
        </w:r>
        <w:r w:rsidRPr="007A7FE2">
          <w:rPr>
            <w:rFonts w:ascii="Sakkal Majalla" w:hAnsi="Sakkal Majalla" w:cs="Sakkal Majalla"/>
            <w:noProof/>
            <w:webHidden/>
            <w:sz w:val="24"/>
            <w:szCs w:val="24"/>
          </w:rPr>
          <w:instrText>PAGEREF</w:instrText>
        </w:r>
        <w:r w:rsidRPr="007A7FE2">
          <w:rPr>
            <w:rFonts w:ascii="Sakkal Majalla" w:hAnsi="Sakkal Majalla" w:cs="Sakkal Majalla"/>
            <w:noProof/>
            <w:webHidden/>
            <w:sz w:val="24"/>
            <w:szCs w:val="24"/>
            <w:rtl/>
          </w:rPr>
          <w:instrText xml:space="preserve"> _</w:instrText>
        </w:r>
        <w:r w:rsidRPr="007A7FE2">
          <w:rPr>
            <w:rFonts w:ascii="Sakkal Majalla" w:hAnsi="Sakkal Majalla" w:cs="Sakkal Majalla"/>
            <w:noProof/>
            <w:webHidden/>
            <w:sz w:val="24"/>
            <w:szCs w:val="24"/>
          </w:rPr>
          <w:instrText>Toc222307741 \h</w:instrText>
        </w:r>
        <w:r w:rsidRPr="007A7FE2">
          <w:rPr>
            <w:rFonts w:ascii="Sakkal Majalla" w:hAnsi="Sakkal Majalla" w:cs="Sakkal Majalla"/>
            <w:noProof/>
            <w:webHidden/>
            <w:sz w:val="24"/>
            <w:szCs w:val="24"/>
            <w:rtl/>
          </w:rPr>
          <w:instrText xml:space="preserve"> </w:instrText>
        </w:r>
        <w:r w:rsidRPr="007A7FE2">
          <w:rPr>
            <w:rFonts w:ascii="Sakkal Majalla" w:hAnsi="Sakkal Majalla" w:cs="Sakkal Majalla"/>
            <w:noProof/>
            <w:webHidden/>
            <w:sz w:val="24"/>
            <w:szCs w:val="24"/>
            <w:rtl/>
          </w:rPr>
        </w:r>
        <w:r w:rsidRPr="007A7FE2">
          <w:rPr>
            <w:rFonts w:ascii="Sakkal Majalla" w:hAnsi="Sakkal Majalla" w:cs="Sakkal Majalla"/>
            <w:noProof/>
            <w:webHidden/>
            <w:sz w:val="24"/>
            <w:szCs w:val="24"/>
            <w:rtl/>
          </w:rPr>
          <w:fldChar w:fldCharType="separate"/>
        </w:r>
        <w:r w:rsidR="003805EA">
          <w:rPr>
            <w:rFonts w:ascii="Sakkal Majalla" w:hAnsi="Sakkal Majalla" w:cs="Sakkal Majalla"/>
            <w:noProof/>
            <w:webHidden/>
            <w:sz w:val="24"/>
            <w:szCs w:val="24"/>
            <w:rtl/>
          </w:rPr>
          <w:t>30</w:t>
        </w:r>
        <w:r w:rsidRPr="007A7FE2">
          <w:rPr>
            <w:rFonts w:ascii="Sakkal Majalla" w:hAnsi="Sakkal Majalla" w:cs="Sakkal Majalla"/>
            <w:noProof/>
            <w:webHidden/>
            <w:sz w:val="24"/>
            <w:szCs w:val="24"/>
            <w:rtl/>
          </w:rPr>
          <w:fldChar w:fldCharType="end"/>
        </w:r>
      </w:hyperlink>
    </w:p>
    <w:p w:rsidRPr="007A7FE2" w:rsidR="00D76447" w:rsidRDefault="00D76447" w14:paraId="3AD26094" w14:textId="22CDA253">
      <w:pPr>
        <w:pStyle w:val="TableofFigures"/>
        <w:tabs>
          <w:tab w:val="right" w:leader="dot" w:pos="9060"/>
        </w:tabs>
        <w:rPr>
          <w:rFonts w:ascii="Sakkal Majalla" w:hAnsi="Sakkal Majalla" w:cs="Sakkal Majalla"/>
          <w:noProof/>
          <w:sz w:val="24"/>
          <w:szCs w:val="24"/>
          <w:rtl/>
        </w:rPr>
      </w:pPr>
      <w:hyperlink w:history="1" w:anchor="_Toc222307742">
        <w:r w:rsidRPr="007A7FE2">
          <w:rPr>
            <w:rStyle w:val="Hyperlink"/>
            <w:rFonts w:ascii="Sakkal Majalla" w:hAnsi="Sakkal Majalla" w:cs="Sakkal Majalla"/>
            <w:b/>
            <w:bCs/>
            <w:noProof/>
            <w:sz w:val="24"/>
            <w:szCs w:val="24"/>
            <w:rtl/>
          </w:rPr>
          <w:t>جدول 4</w:t>
        </w:r>
        <w:r w:rsidRPr="007A7FE2">
          <w:rPr>
            <w:rStyle w:val="Hyperlink"/>
            <w:rFonts w:ascii="Sakkal Majalla" w:hAnsi="Sakkal Majalla" w:cs="Sakkal Majalla"/>
            <w:b/>
            <w:bCs/>
            <w:noProof/>
            <w:sz w:val="24"/>
            <w:szCs w:val="24"/>
            <w:rtl/>
            <w:lang w:bidi="ar-EG"/>
          </w:rPr>
          <w:t xml:space="preserve"> توزيع أفراد العينة حسب طبيعة العمل</w:t>
        </w:r>
        <w:r w:rsidRPr="007A7FE2">
          <w:rPr>
            <w:rFonts w:ascii="Sakkal Majalla" w:hAnsi="Sakkal Majalla" w:cs="Sakkal Majalla"/>
            <w:noProof/>
            <w:webHidden/>
            <w:sz w:val="24"/>
            <w:szCs w:val="24"/>
            <w:rtl/>
          </w:rPr>
          <w:tab/>
        </w:r>
        <w:r w:rsidRPr="007A7FE2">
          <w:rPr>
            <w:rFonts w:ascii="Sakkal Majalla" w:hAnsi="Sakkal Majalla" w:cs="Sakkal Majalla"/>
            <w:noProof/>
            <w:webHidden/>
            <w:sz w:val="24"/>
            <w:szCs w:val="24"/>
            <w:rtl/>
          </w:rPr>
          <w:fldChar w:fldCharType="begin"/>
        </w:r>
        <w:r w:rsidRPr="007A7FE2">
          <w:rPr>
            <w:rFonts w:ascii="Sakkal Majalla" w:hAnsi="Sakkal Majalla" w:cs="Sakkal Majalla"/>
            <w:noProof/>
            <w:webHidden/>
            <w:sz w:val="24"/>
            <w:szCs w:val="24"/>
            <w:rtl/>
          </w:rPr>
          <w:instrText xml:space="preserve"> </w:instrText>
        </w:r>
        <w:r w:rsidRPr="007A7FE2">
          <w:rPr>
            <w:rFonts w:ascii="Sakkal Majalla" w:hAnsi="Sakkal Majalla" w:cs="Sakkal Majalla"/>
            <w:noProof/>
            <w:webHidden/>
            <w:sz w:val="24"/>
            <w:szCs w:val="24"/>
          </w:rPr>
          <w:instrText>PAGEREF</w:instrText>
        </w:r>
        <w:r w:rsidRPr="007A7FE2">
          <w:rPr>
            <w:rFonts w:ascii="Sakkal Majalla" w:hAnsi="Sakkal Majalla" w:cs="Sakkal Majalla"/>
            <w:noProof/>
            <w:webHidden/>
            <w:sz w:val="24"/>
            <w:szCs w:val="24"/>
            <w:rtl/>
          </w:rPr>
          <w:instrText xml:space="preserve"> _</w:instrText>
        </w:r>
        <w:r w:rsidRPr="007A7FE2">
          <w:rPr>
            <w:rFonts w:ascii="Sakkal Majalla" w:hAnsi="Sakkal Majalla" w:cs="Sakkal Majalla"/>
            <w:noProof/>
            <w:webHidden/>
            <w:sz w:val="24"/>
            <w:szCs w:val="24"/>
          </w:rPr>
          <w:instrText>Toc222307742 \h</w:instrText>
        </w:r>
        <w:r w:rsidRPr="007A7FE2">
          <w:rPr>
            <w:rFonts w:ascii="Sakkal Majalla" w:hAnsi="Sakkal Majalla" w:cs="Sakkal Majalla"/>
            <w:noProof/>
            <w:webHidden/>
            <w:sz w:val="24"/>
            <w:szCs w:val="24"/>
            <w:rtl/>
          </w:rPr>
          <w:instrText xml:space="preserve"> </w:instrText>
        </w:r>
        <w:r w:rsidRPr="007A7FE2">
          <w:rPr>
            <w:rFonts w:ascii="Sakkal Majalla" w:hAnsi="Sakkal Majalla" w:cs="Sakkal Majalla"/>
            <w:noProof/>
            <w:webHidden/>
            <w:sz w:val="24"/>
            <w:szCs w:val="24"/>
            <w:rtl/>
          </w:rPr>
        </w:r>
        <w:r w:rsidRPr="007A7FE2">
          <w:rPr>
            <w:rFonts w:ascii="Sakkal Majalla" w:hAnsi="Sakkal Majalla" w:cs="Sakkal Majalla"/>
            <w:noProof/>
            <w:webHidden/>
            <w:sz w:val="24"/>
            <w:szCs w:val="24"/>
            <w:rtl/>
          </w:rPr>
          <w:fldChar w:fldCharType="separate"/>
        </w:r>
        <w:r w:rsidR="003805EA">
          <w:rPr>
            <w:rFonts w:ascii="Sakkal Majalla" w:hAnsi="Sakkal Majalla" w:cs="Sakkal Majalla"/>
            <w:noProof/>
            <w:webHidden/>
            <w:sz w:val="24"/>
            <w:szCs w:val="24"/>
            <w:rtl/>
          </w:rPr>
          <w:t>31</w:t>
        </w:r>
        <w:r w:rsidRPr="007A7FE2">
          <w:rPr>
            <w:rFonts w:ascii="Sakkal Majalla" w:hAnsi="Sakkal Majalla" w:cs="Sakkal Majalla"/>
            <w:noProof/>
            <w:webHidden/>
            <w:sz w:val="24"/>
            <w:szCs w:val="24"/>
            <w:rtl/>
          </w:rPr>
          <w:fldChar w:fldCharType="end"/>
        </w:r>
      </w:hyperlink>
    </w:p>
    <w:p w:rsidRPr="007A7FE2" w:rsidR="00D76447" w:rsidRDefault="00D76447" w14:paraId="33CFE0DD" w14:textId="34E508DA">
      <w:pPr>
        <w:pStyle w:val="TableofFigures"/>
        <w:tabs>
          <w:tab w:val="right" w:leader="dot" w:pos="9060"/>
        </w:tabs>
        <w:rPr>
          <w:rFonts w:ascii="Sakkal Majalla" w:hAnsi="Sakkal Majalla" w:cs="Sakkal Majalla"/>
          <w:noProof/>
          <w:sz w:val="24"/>
          <w:szCs w:val="24"/>
          <w:rtl/>
        </w:rPr>
      </w:pPr>
      <w:hyperlink w:history="1" w:anchor="_Toc222307743">
        <w:r w:rsidRPr="007A7FE2">
          <w:rPr>
            <w:rStyle w:val="Hyperlink"/>
            <w:rFonts w:ascii="Sakkal Majalla" w:hAnsi="Sakkal Majalla" w:cs="Sakkal Majalla"/>
            <w:noProof/>
            <w:sz w:val="24"/>
            <w:szCs w:val="24"/>
            <w:rtl/>
          </w:rPr>
          <w:t>جدول 5</w:t>
        </w:r>
        <w:r w:rsidRPr="007A7FE2">
          <w:rPr>
            <w:rStyle w:val="Hyperlink"/>
            <w:rFonts w:ascii="Sakkal Majalla" w:hAnsi="Sakkal Majalla" w:cs="Sakkal Majalla"/>
            <w:noProof/>
            <w:sz w:val="24"/>
            <w:szCs w:val="24"/>
            <w:rtl/>
            <w:lang w:bidi="ar-EG"/>
          </w:rPr>
          <w:t xml:space="preserve"> أولًا: بعد نظم المعلومات الصحية (</w:t>
        </w:r>
        <w:r w:rsidRPr="007A7FE2">
          <w:rPr>
            <w:rStyle w:val="Hyperlink"/>
            <w:rFonts w:ascii="Sakkal Majalla" w:hAnsi="Sakkal Majalla" w:cs="Sakkal Majalla"/>
            <w:noProof/>
            <w:sz w:val="24"/>
            <w:szCs w:val="24"/>
            <w:lang w:bidi="ar-EG"/>
          </w:rPr>
          <w:t>HIS</w:t>
        </w:r>
        <w:r w:rsidRPr="007A7FE2">
          <w:rPr>
            <w:rStyle w:val="Hyperlink"/>
            <w:rFonts w:ascii="Sakkal Majalla" w:hAnsi="Sakkal Majalla" w:cs="Sakkal Majalla"/>
            <w:noProof/>
            <w:sz w:val="24"/>
            <w:szCs w:val="24"/>
            <w:rtl/>
            <w:lang w:bidi="ar-EG"/>
          </w:rPr>
          <w:t>)</w:t>
        </w:r>
        <w:r w:rsidRPr="007A7FE2">
          <w:rPr>
            <w:rFonts w:ascii="Sakkal Majalla" w:hAnsi="Sakkal Majalla" w:cs="Sakkal Majalla"/>
            <w:noProof/>
            <w:webHidden/>
            <w:sz w:val="24"/>
            <w:szCs w:val="24"/>
            <w:rtl/>
          </w:rPr>
          <w:tab/>
        </w:r>
        <w:r w:rsidRPr="007A7FE2">
          <w:rPr>
            <w:rFonts w:ascii="Sakkal Majalla" w:hAnsi="Sakkal Majalla" w:cs="Sakkal Majalla"/>
            <w:noProof/>
            <w:webHidden/>
            <w:sz w:val="24"/>
            <w:szCs w:val="24"/>
            <w:rtl/>
          </w:rPr>
          <w:fldChar w:fldCharType="begin"/>
        </w:r>
        <w:r w:rsidRPr="007A7FE2">
          <w:rPr>
            <w:rFonts w:ascii="Sakkal Majalla" w:hAnsi="Sakkal Majalla" w:cs="Sakkal Majalla"/>
            <w:noProof/>
            <w:webHidden/>
            <w:sz w:val="24"/>
            <w:szCs w:val="24"/>
            <w:rtl/>
          </w:rPr>
          <w:instrText xml:space="preserve"> </w:instrText>
        </w:r>
        <w:r w:rsidRPr="007A7FE2">
          <w:rPr>
            <w:rFonts w:ascii="Sakkal Majalla" w:hAnsi="Sakkal Majalla" w:cs="Sakkal Majalla"/>
            <w:noProof/>
            <w:webHidden/>
            <w:sz w:val="24"/>
            <w:szCs w:val="24"/>
          </w:rPr>
          <w:instrText>PAGEREF</w:instrText>
        </w:r>
        <w:r w:rsidRPr="007A7FE2">
          <w:rPr>
            <w:rFonts w:ascii="Sakkal Majalla" w:hAnsi="Sakkal Majalla" w:cs="Sakkal Majalla"/>
            <w:noProof/>
            <w:webHidden/>
            <w:sz w:val="24"/>
            <w:szCs w:val="24"/>
            <w:rtl/>
          </w:rPr>
          <w:instrText xml:space="preserve"> _</w:instrText>
        </w:r>
        <w:r w:rsidRPr="007A7FE2">
          <w:rPr>
            <w:rFonts w:ascii="Sakkal Majalla" w:hAnsi="Sakkal Majalla" w:cs="Sakkal Majalla"/>
            <w:noProof/>
            <w:webHidden/>
            <w:sz w:val="24"/>
            <w:szCs w:val="24"/>
          </w:rPr>
          <w:instrText>Toc222307743 \h</w:instrText>
        </w:r>
        <w:r w:rsidRPr="007A7FE2">
          <w:rPr>
            <w:rFonts w:ascii="Sakkal Majalla" w:hAnsi="Sakkal Majalla" w:cs="Sakkal Majalla"/>
            <w:noProof/>
            <w:webHidden/>
            <w:sz w:val="24"/>
            <w:szCs w:val="24"/>
            <w:rtl/>
          </w:rPr>
          <w:instrText xml:space="preserve"> </w:instrText>
        </w:r>
        <w:r w:rsidRPr="007A7FE2">
          <w:rPr>
            <w:rFonts w:ascii="Sakkal Majalla" w:hAnsi="Sakkal Majalla" w:cs="Sakkal Majalla"/>
            <w:noProof/>
            <w:webHidden/>
            <w:sz w:val="24"/>
            <w:szCs w:val="24"/>
            <w:rtl/>
          </w:rPr>
        </w:r>
        <w:r w:rsidRPr="007A7FE2">
          <w:rPr>
            <w:rFonts w:ascii="Sakkal Majalla" w:hAnsi="Sakkal Majalla" w:cs="Sakkal Majalla"/>
            <w:noProof/>
            <w:webHidden/>
            <w:sz w:val="24"/>
            <w:szCs w:val="24"/>
            <w:rtl/>
          </w:rPr>
          <w:fldChar w:fldCharType="separate"/>
        </w:r>
        <w:r w:rsidR="003805EA">
          <w:rPr>
            <w:rFonts w:ascii="Sakkal Majalla" w:hAnsi="Sakkal Majalla" w:cs="Sakkal Majalla"/>
            <w:noProof/>
            <w:webHidden/>
            <w:sz w:val="24"/>
            <w:szCs w:val="24"/>
            <w:rtl/>
          </w:rPr>
          <w:t>32</w:t>
        </w:r>
        <w:r w:rsidRPr="007A7FE2">
          <w:rPr>
            <w:rFonts w:ascii="Sakkal Majalla" w:hAnsi="Sakkal Majalla" w:cs="Sakkal Majalla"/>
            <w:noProof/>
            <w:webHidden/>
            <w:sz w:val="24"/>
            <w:szCs w:val="24"/>
            <w:rtl/>
          </w:rPr>
          <w:fldChar w:fldCharType="end"/>
        </w:r>
      </w:hyperlink>
    </w:p>
    <w:p w:rsidRPr="007A7FE2" w:rsidR="00D76447" w:rsidRDefault="00D76447" w14:paraId="48F2429F" w14:textId="5438D69F">
      <w:pPr>
        <w:pStyle w:val="TableofFigures"/>
        <w:tabs>
          <w:tab w:val="right" w:leader="dot" w:pos="9060"/>
        </w:tabs>
        <w:rPr>
          <w:rFonts w:ascii="Sakkal Majalla" w:hAnsi="Sakkal Majalla" w:cs="Sakkal Majalla"/>
          <w:noProof/>
          <w:sz w:val="24"/>
          <w:szCs w:val="24"/>
          <w:rtl/>
        </w:rPr>
      </w:pPr>
      <w:hyperlink w:history="1" w:anchor="_Toc222307744">
        <w:r w:rsidRPr="007A7FE2">
          <w:rPr>
            <w:rStyle w:val="Hyperlink"/>
            <w:rFonts w:ascii="Sakkal Majalla" w:hAnsi="Sakkal Majalla" w:cs="Sakkal Majalla"/>
            <w:b/>
            <w:bCs/>
            <w:noProof/>
            <w:sz w:val="24"/>
            <w:szCs w:val="24"/>
            <w:rtl/>
          </w:rPr>
          <w:t>جدول 6</w:t>
        </w:r>
        <w:r w:rsidRPr="007A7FE2">
          <w:rPr>
            <w:rStyle w:val="Hyperlink"/>
            <w:rFonts w:ascii="Sakkal Majalla" w:hAnsi="Sakkal Majalla" w:cs="Sakkal Majalla"/>
            <w:b/>
            <w:bCs/>
            <w:noProof/>
            <w:sz w:val="24"/>
            <w:szCs w:val="24"/>
            <w:rtl/>
            <w:lang w:bidi="ar-EG"/>
          </w:rPr>
          <w:t xml:space="preserve"> بعد جودة الخدمات الصحية</w:t>
        </w:r>
        <w:r w:rsidRPr="007A7FE2">
          <w:rPr>
            <w:rFonts w:ascii="Sakkal Majalla" w:hAnsi="Sakkal Majalla" w:cs="Sakkal Majalla"/>
            <w:noProof/>
            <w:webHidden/>
            <w:sz w:val="24"/>
            <w:szCs w:val="24"/>
            <w:rtl/>
          </w:rPr>
          <w:tab/>
        </w:r>
        <w:r w:rsidRPr="007A7FE2">
          <w:rPr>
            <w:rFonts w:ascii="Sakkal Majalla" w:hAnsi="Sakkal Majalla" w:cs="Sakkal Majalla"/>
            <w:noProof/>
            <w:webHidden/>
            <w:sz w:val="24"/>
            <w:szCs w:val="24"/>
            <w:rtl/>
          </w:rPr>
          <w:fldChar w:fldCharType="begin"/>
        </w:r>
        <w:r w:rsidRPr="007A7FE2">
          <w:rPr>
            <w:rFonts w:ascii="Sakkal Majalla" w:hAnsi="Sakkal Majalla" w:cs="Sakkal Majalla"/>
            <w:noProof/>
            <w:webHidden/>
            <w:sz w:val="24"/>
            <w:szCs w:val="24"/>
            <w:rtl/>
          </w:rPr>
          <w:instrText xml:space="preserve"> </w:instrText>
        </w:r>
        <w:r w:rsidRPr="007A7FE2">
          <w:rPr>
            <w:rFonts w:ascii="Sakkal Majalla" w:hAnsi="Sakkal Majalla" w:cs="Sakkal Majalla"/>
            <w:noProof/>
            <w:webHidden/>
            <w:sz w:val="24"/>
            <w:szCs w:val="24"/>
          </w:rPr>
          <w:instrText>PAGEREF</w:instrText>
        </w:r>
        <w:r w:rsidRPr="007A7FE2">
          <w:rPr>
            <w:rFonts w:ascii="Sakkal Majalla" w:hAnsi="Sakkal Majalla" w:cs="Sakkal Majalla"/>
            <w:noProof/>
            <w:webHidden/>
            <w:sz w:val="24"/>
            <w:szCs w:val="24"/>
            <w:rtl/>
          </w:rPr>
          <w:instrText xml:space="preserve"> _</w:instrText>
        </w:r>
        <w:r w:rsidRPr="007A7FE2">
          <w:rPr>
            <w:rFonts w:ascii="Sakkal Majalla" w:hAnsi="Sakkal Majalla" w:cs="Sakkal Majalla"/>
            <w:noProof/>
            <w:webHidden/>
            <w:sz w:val="24"/>
            <w:szCs w:val="24"/>
          </w:rPr>
          <w:instrText>Toc222307744 \h</w:instrText>
        </w:r>
        <w:r w:rsidRPr="007A7FE2">
          <w:rPr>
            <w:rFonts w:ascii="Sakkal Majalla" w:hAnsi="Sakkal Majalla" w:cs="Sakkal Majalla"/>
            <w:noProof/>
            <w:webHidden/>
            <w:sz w:val="24"/>
            <w:szCs w:val="24"/>
            <w:rtl/>
          </w:rPr>
          <w:instrText xml:space="preserve"> </w:instrText>
        </w:r>
        <w:r w:rsidRPr="007A7FE2">
          <w:rPr>
            <w:rFonts w:ascii="Sakkal Majalla" w:hAnsi="Sakkal Majalla" w:cs="Sakkal Majalla"/>
            <w:noProof/>
            <w:webHidden/>
            <w:sz w:val="24"/>
            <w:szCs w:val="24"/>
            <w:rtl/>
          </w:rPr>
        </w:r>
        <w:r w:rsidRPr="007A7FE2">
          <w:rPr>
            <w:rFonts w:ascii="Sakkal Majalla" w:hAnsi="Sakkal Majalla" w:cs="Sakkal Majalla"/>
            <w:noProof/>
            <w:webHidden/>
            <w:sz w:val="24"/>
            <w:szCs w:val="24"/>
            <w:rtl/>
          </w:rPr>
          <w:fldChar w:fldCharType="separate"/>
        </w:r>
        <w:r w:rsidR="003805EA">
          <w:rPr>
            <w:rFonts w:ascii="Sakkal Majalla" w:hAnsi="Sakkal Majalla" w:cs="Sakkal Majalla"/>
            <w:noProof/>
            <w:webHidden/>
            <w:sz w:val="24"/>
            <w:szCs w:val="24"/>
            <w:rtl/>
          </w:rPr>
          <w:t>33</w:t>
        </w:r>
        <w:r w:rsidRPr="007A7FE2">
          <w:rPr>
            <w:rFonts w:ascii="Sakkal Majalla" w:hAnsi="Sakkal Majalla" w:cs="Sakkal Majalla"/>
            <w:noProof/>
            <w:webHidden/>
            <w:sz w:val="24"/>
            <w:szCs w:val="24"/>
            <w:rtl/>
          </w:rPr>
          <w:fldChar w:fldCharType="end"/>
        </w:r>
      </w:hyperlink>
    </w:p>
    <w:p w:rsidRPr="007A7FE2" w:rsidR="00D76447" w:rsidRDefault="00D76447" w14:paraId="10F29A6B" w14:textId="2952A9AA">
      <w:pPr>
        <w:pStyle w:val="TableofFigures"/>
        <w:tabs>
          <w:tab w:val="right" w:leader="dot" w:pos="9060"/>
        </w:tabs>
        <w:rPr>
          <w:rFonts w:ascii="Sakkal Majalla" w:hAnsi="Sakkal Majalla" w:cs="Sakkal Majalla"/>
          <w:noProof/>
          <w:sz w:val="24"/>
          <w:szCs w:val="24"/>
          <w:rtl/>
        </w:rPr>
      </w:pPr>
      <w:hyperlink w:history="1" w:anchor="_Toc222307745">
        <w:r w:rsidRPr="007A7FE2">
          <w:rPr>
            <w:rStyle w:val="Hyperlink"/>
            <w:rFonts w:ascii="Sakkal Majalla" w:hAnsi="Sakkal Majalla" w:cs="Sakkal Majalla"/>
            <w:b/>
            <w:bCs/>
            <w:noProof/>
            <w:sz w:val="24"/>
            <w:szCs w:val="24"/>
            <w:rtl/>
          </w:rPr>
          <w:t>جدول 7</w:t>
        </w:r>
        <w:r w:rsidRPr="007A7FE2">
          <w:rPr>
            <w:rStyle w:val="Hyperlink"/>
            <w:rFonts w:ascii="Sakkal Majalla" w:hAnsi="Sakkal Majalla" w:cs="Sakkal Majalla"/>
            <w:b/>
            <w:bCs/>
            <w:noProof/>
            <w:sz w:val="24"/>
            <w:szCs w:val="24"/>
            <w:rtl/>
            <w:lang w:bidi="ar-EG"/>
          </w:rPr>
          <w:t xml:space="preserve"> بعد كفاءة الأداء الإداري</w:t>
        </w:r>
        <w:r w:rsidRPr="007A7FE2">
          <w:rPr>
            <w:rFonts w:ascii="Sakkal Majalla" w:hAnsi="Sakkal Majalla" w:cs="Sakkal Majalla"/>
            <w:noProof/>
            <w:webHidden/>
            <w:sz w:val="24"/>
            <w:szCs w:val="24"/>
            <w:rtl/>
          </w:rPr>
          <w:tab/>
        </w:r>
        <w:r w:rsidRPr="007A7FE2">
          <w:rPr>
            <w:rFonts w:ascii="Sakkal Majalla" w:hAnsi="Sakkal Majalla" w:cs="Sakkal Majalla"/>
            <w:noProof/>
            <w:webHidden/>
            <w:sz w:val="24"/>
            <w:szCs w:val="24"/>
            <w:rtl/>
          </w:rPr>
          <w:fldChar w:fldCharType="begin"/>
        </w:r>
        <w:r w:rsidRPr="007A7FE2">
          <w:rPr>
            <w:rFonts w:ascii="Sakkal Majalla" w:hAnsi="Sakkal Majalla" w:cs="Sakkal Majalla"/>
            <w:noProof/>
            <w:webHidden/>
            <w:sz w:val="24"/>
            <w:szCs w:val="24"/>
            <w:rtl/>
          </w:rPr>
          <w:instrText xml:space="preserve"> </w:instrText>
        </w:r>
        <w:r w:rsidRPr="007A7FE2">
          <w:rPr>
            <w:rFonts w:ascii="Sakkal Majalla" w:hAnsi="Sakkal Majalla" w:cs="Sakkal Majalla"/>
            <w:noProof/>
            <w:webHidden/>
            <w:sz w:val="24"/>
            <w:szCs w:val="24"/>
          </w:rPr>
          <w:instrText>PAGEREF</w:instrText>
        </w:r>
        <w:r w:rsidRPr="007A7FE2">
          <w:rPr>
            <w:rFonts w:ascii="Sakkal Majalla" w:hAnsi="Sakkal Majalla" w:cs="Sakkal Majalla"/>
            <w:noProof/>
            <w:webHidden/>
            <w:sz w:val="24"/>
            <w:szCs w:val="24"/>
            <w:rtl/>
          </w:rPr>
          <w:instrText xml:space="preserve"> _</w:instrText>
        </w:r>
        <w:r w:rsidRPr="007A7FE2">
          <w:rPr>
            <w:rFonts w:ascii="Sakkal Majalla" w:hAnsi="Sakkal Majalla" w:cs="Sakkal Majalla"/>
            <w:noProof/>
            <w:webHidden/>
            <w:sz w:val="24"/>
            <w:szCs w:val="24"/>
          </w:rPr>
          <w:instrText>Toc222307745 \h</w:instrText>
        </w:r>
        <w:r w:rsidRPr="007A7FE2">
          <w:rPr>
            <w:rFonts w:ascii="Sakkal Majalla" w:hAnsi="Sakkal Majalla" w:cs="Sakkal Majalla"/>
            <w:noProof/>
            <w:webHidden/>
            <w:sz w:val="24"/>
            <w:szCs w:val="24"/>
            <w:rtl/>
          </w:rPr>
          <w:instrText xml:space="preserve"> </w:instrText>
        </w:r>
        <w:r w:rsidRPr="007A7FE2">
          <w:rPr>
            <w:rFonts w:ascii="Sakkal Majalla" w:hAnsi="Sakkal Majalla" w:cs="Sakkal Majalla"/>
            <w:noProof/>
            <w:webHidden/>
            <w:sz w:val="24"/>
            <w:szCs w:val="24"/>
            <w:rtl/>
          </w:rPr>
        </w:r>
        <w:r w:rsidRPr="007A7FE2">
          <w:rPr>
            <w:rFonts w:ascii="Sakkal Majalla" w:hAnsi="Sakkal Majalla" w:cs="Sakkal Majalla"/>
            <w:noProof/>
            <w:webHidden/>
            <w:sz w:val="24"/>
            <w:szCs w:val="24"/>
            <w:rtl/>
          </w:rPr>
          <w:fldChar w:fldCharType="separate"/>
        </w:r>
        <w:r w:rsidR="003805EA">
          <w:rPr>
            <w:rFonts w:ascii="Sakkal Majalla" w:hAnsi="Sakkal Majalla" w:cs="Sakkal Majalla"/>
            <w:noProof/>
            <w:webHidden/>
            <w:sz w:val="24"/>
            <w:szCs w:val="24"/>
            <w:rtl/>
          </w:rPr>
          <w:t>35</w:t>
        </w:r>
        <w:r w:rsidRPr="007A7FE2">
          <w:rPr>
            <w:rFonts w:ascii="Sakkal Majalla" w:hAnsi="Sakkal Majalla" w:cs="Sakkal Majalla"/>
            <w:noProof/>
            <w:webHidden/>
            <w:sz w:val="24"/>
            <w:szCs w:val="24"/>
            <w:rtl/>
          </w:rPr>
          <w:fldChar w:fldCharType="end"/>
        </w:r>
      </w:hyperlink>
    </w:p>
    <w:p w:rsidRPr="007A7FE2" w:rsidR="00D76447" w:rsidRDefault="00D76447" w14:paraId="461AA761" w14:textId="33536DB3">
      <w:pPr>
        <w:pStyle w:val="TableofFigures"/>
        <w:tabs>
          <w:tab w:val="right" w:leader="dot" w:pos="9060"/>
        </w:tabs>
        <w:rPr>
          <w:rFonts w:ascii="Sakkal Majalla" w:hAnsi="Sakkal Majalla" w:cs="Sakkal Majalla"/>
          <w:noProof/>
          <w:sz w:val="24"/>
          <w:szCs w:val="24"/>
          <w:rtl/>
        </w:rPr>
      </w:pPr>
      <w:hyperlink w:history="1" w:anchor="_Toc222307746">
        <w:r w:rsidRPr="007A7FE2">
          <w:rPr>
            <w:rStyle w:val="Hyperlink"/>
            <w:rFonts w:ascii="Sakkal Majalla" w:hAnsi="Sakkal Majalla" w:cs="Sakkal Majalla"/>
            <w:b/>
            <w:bCs/>
            <w:noProof/>
            <w:sz w:val="24"/>
            <w:szCs w:val="24"/>
            <w:rtl/>
          </w:rPr>
          <w:t>جدول 8</w:t>
        </w:r>
        <w:r w:rsidRPr="007A7FE2">
          <w:rPr>
            <w:rStyle w:val="Hyperlink"/>
            <w:rFonts w:ascii="Sakkal Majalla" w:hAnsi="Sakkal Majalla" w:cs="Sakkal Majalla"/>
            <w:b/>
            <w:bCs/>
            <w:noProof/>
            <w:sz w:val="24"/>
            <w:szCs w:val="24"/>
            <w:rtl/>
            <w:lang w:bidi="ar-EG"/>
          </w:rPr>
          <w:t xml:space="preserve"> اثبات الفرضية الأولى</w:t>
        </w:r>
        <w:r w:rsidRPr="007A7FE2">
          <w:rPr>
            <w:rFonts w:ascii="Sakkal Majalla" w:hAnsi="Sakkal Majalla" w:cs="Sakkal Majalla"/>
            <w:noProof/>
            <w:webHidden/>
            <w:sz w:val="24"/>
            <w:szCs w:val="24"/>
            <w:rtl/>
          </w:rPr>
          <w:tab/>
        </w:r>
        <w:r w:rsidRPr="007A7FE2">
          <w:rPr>
            <w:rFonts w:ascii="Sakkal Majalla" w:hAnsi="Sakkal Majalla" w:cs="Sakkal Majalla"/>
            <w:noProof/>
            <w:webHidden/>
            <w:sz w:val="24"/>
            <w:szCs w:val="24"/>
            <w:rtl/>
          </w:rPr>
          <w:fldChar w:fldCharType="begin"/>
        </w:r>
        <w:r w:rsidRPr="007A7FE2">
          <w:rPr>
            <w:rFonts w:ascii="Sakkal Majalla" w:hAnsi="Sakkal Majalla" w:cs="Sakkal Majalla"/>
            <w:noProof/>
            <w:webHidden/>
            <w:sz w:val="24"/>
            <w:szCs w:val="24"/>
            <w:rtl/>
          </w:rPr>
          <w:instrText xml:space="preserve"> </w:instrText>
        </w:r>
        <w:r w:rsidRPr="007A7FE2">
          <w:rPr>
            <w:rFonts w:ascii="Sakkal Majalla" w:hAnsi="Sakkal Majalla" w:cs="Sakkal Majalla"/>
            <w:noProof/>
            <w:webHidden/>
            <w:sz w:val="24"/>
            <w:szCs w:val="24"/>
          </w:rPr>
          <w:instrText>PAGEREF</w:instrText>
        </w:r>
        <w:r w:rsidRPr="007A7FE2">
          <w:rPr>
            <w:rFonts w:ascii="Sakkal Majalla" w:hAnsi="Sakkal Majalla" w:cs="Sakkal Majalla"/>
            <w:noProof/>
            <w:webHidden/>
            <w:sz w:val="24"/>
            <w:szCs w:val="24"/>
            <w:rtl/>
          </w:rPr>
          <w:instrText xml:space="preserve"> _</w:instrText>
        </w:r>
        <w:r w:rsidRPr="007A7FE2">
          <w:rPr>
            <w:rFonts w:ascii="Sakkal Majalla" w:hAnsi="Sakkal Majalla" w:cs="Sakkal Majalla"/>
            <w:noProof/>
            <w:webHidden/>
            <w:sz w:val="24"/>
            <w:szCs w:val="24"/>
          </w:rPr>
          <w:instrText>Toc222307746 \h</w:instrText>
        </w:r>
        <w:r w:rsidRPr="007A7FE2">
          <w:rPr>
            <w:rFonts w:ascii="Sakkal Majalla" w:hAnsi="Sakkal Majalla" w:cs="Sakkal Majalla"/>
            <w:noProof/>
            <w:webHidden/>
            <w:sz w:val="24"/>
            <w:szCs w:val="24"/>
            <w:rtl/>
          </w:rPr>
          <w:instrText xml:space="preserve"> </w:instrText>
        </w:r>
        <w:r w:rsidRPr="007A7FE2">
          <w:rPr>
            <w:rFonts w:ascii="Sakkal Majalla" w:hAnsi="Sakkal Majalla" w:cs="Sakkal Majalla"/>
            <w:noProof/>
            <w:webHidden/>
            <w:sz w:val="24"/>
            <w:szCs w:val="24"/>
            <w:rtl/>
          </w:rPr>
        </w:r>
        <w:r w:rsidRPr="007A7FE2">
          <w:rPr>
            <w:rFonts w:ascii="Sakkal Majalla" w:hAnsi="Sakkal Majalla" w:cs="Sakkal Majalla"/>
            <w:noProof/>
            <w:webHidden/>
            <w:sz w:val="24"/>
            <w:szCs w:val="24"/>
            <w:rtl/>
          </w:rPr>
          <w:fldChar w:fldCharType="separate"/>
        </w:r>
        <w:r w:rsidR="003805EA">
          <w:rPr>
            <w:rFonts w:ascii="Sakkal Majalla" w:hAnsi="Sakkal Majalla" w:cs="Sakkal Majalla"/>
            <w:noProof/>
            <w:webHidden/>
            <w:sz w:val="24"/>
            <w:szCs w:val="24"/>
            <w:rtl/>
          </w:rPr>
          <w:t>37</w:t>
        </w:r>
        <w:r w:rsidRPr="007A7FE2">
          <w:rPr>
            <w:rFonts w:ascii="Sakkal Majalla" w:hAnsi="Sakkal Majalla" w:cs="Sakkal Majalla"/>
            <w:noProof/>
            <w:webHidden/>
            <w:sz w:val="24"/>
            <w:szCs w:val="24"/>
            <w:rtl/>
          </w:rPr>
          <w:fldChar w:fldCharType="end"/>
        </w:r>
      </w:hyperlink>
    </w:p>
    <w:p w:rsidRPr="007A7FE2" w:rsidR="00D76447" w:rsidRDefault="00D76447" w14:paraId="07940A09" w14:textId="1452793A">
      <w:pPr>
        <w:pStyle w:val="TableofFigures"/>
        <w:tabs>
          <w:tab w:val="right" w:leader="dot" w:pos="9060"/>
        </w:tabs>
        <w:rPr>
          <w:rFonts w:ascii="Sakkal Majalla" w:hAnsi="Sakkal Majalla" w:cs="Sakkal Majalla"/>
          <w:noProof/>
          <w:sz w:val="24"/>
          <w:szCs w:val="24"/>
          <w:rtl/>
        </w:rPr>
      </w:pPr>
      <w:hyperlink w:history="1" w:anchor="_Toc222307747">
        <w:r w:rsidRPr="007A7FE2">
          <w:rPr>
            <w:rStyle w:val="Hyperlink"/>
            <w:rFonts w:ascii="Sakkal Majalla" w:hAnsi="Sakkal Majalla" w:cs="Sakkal Majalla"/>
            <w:b/>
            <w:bCs/>
            <w:noProof/>
            <w:sz w:val="24"/>
            <w:szCs w:val="24"/>
            <w:rtl/>
          </w:rPr>
          <w:t>جدول 9</w:t>
        </w:r>
        <w:r w:rsidRPr="007A7FE2">
          <w:rPr>
            <w:rStyle w:val="Hyperlink"/>
            <w:rFonts w:ascii="Sakkal Majalla" w:hAnsi="Sakkal Majalla" w:cs="Sakkal Majalla"/>
            <w:b/>
            <w:bCs/>
            <w:noProof/>
            <w:sz w:val="24"/>
            <w:szCs w:val="24"/>
            <w:rtl/>
            <w:lang w:bidi="ar-EG"/>
          </w:rPr>
          <w:t xml:space="preserve"> اثبات الفرضية الثانية</w:t>
        </w:r>
        <w:r w:rsidRPr="007A7FE2">
          <w:rPr>
            <w:rFonts w:ascii="Sakkal Majalla" w:hAnsi="Sakkal Majalla" w:cs="Sakkal Majalla"/>
            <w:noProof/>
            <w:webHidden/>
            <w:sz w:val="24"/>
            <w:szCs w:val="24"/>
            <w:rtl/>
          </w:rPr>
          <w:tab/>
        </w:r>
        <w:r w:rsidRPr="007A7FE2">
          <w:rPr>
            <w:rFonts w:ascii="Sakkal Majalla" w:hAnsi="Sakkal Majalla" w:cs="Sakkal Majalla"/>
            <w:noProof/>
            <w:webHidden/>
            <w:sz w:val="24"/>
            <w:szCs w:val="24"/>
            <w:rtl/>
          </w:rPr>
          <w:fldChar w:fldCharType="begin"/>
        </w:r>
        <w:r w:rsidRPr="007A7FE2">
          <w:rPr>
            <w:rFonts w:ascii="Sakkal Majalla" w:hAnsi="Sakkal Majalla" w:cs="Sakkal Majalla"/>
            <w:noProof/>
            <w:webHidden/>
            <w:sz w:val="24"/>
            <w:szCs w:val="24"/>
            <w:rtl/>
          </w:rPr>
          <w:instrText xml:space="preserve"> </w:instrText>
        </w:r>
        <w:r w:rsidRPr="007A7FE2">
          <w:rPr>
            <w:rFonts w:ascii="Sakkal Majalla" w:hAnsi="Sakkal Majalla" w:cs="Sakkal Majalla"/>
            <w:noProof/>
            <w:webHidden/>
            <w:sz w:val="24"/>
            <w:szCs w:val="24"/>
          </w:rPr>
          <w:instrText>PAGEREF</w:instrText>
        </w:r>
        <w:r w:rsidRPr="007A7FE2">
          <w:rPr>
            <w:rFonts w:ascii="Sakkal Majalla" w:hAnsi="Sakkal Majalla" w:cs="Sakkal Majalla"/>
            <w:noProof/>
            <w:webHidden/>
            <w:sz w:val="24"/>
            <w:szCs w:val="24"/>
            <w:rtl/>
          </w:rPr>
          <w:instrText xml:space="preserve"> _</w:instrText>
        </w:r>
        <w:r w:rsidRPr="007A7FE2">
          <w:rPr>
            <w:rFonts w:ascii="Sakkal Majalla" w:hAnsi="Sakkal Majalla" w:cs="Sakkal Majalla"/>
            <w:noProof/>
            <w:webHidden/>
            <w:sz w:val="24"/>
            <w:szCs w:val="24"/>
          </w:rPr>
          <w:instrText>Toc222307747 \h</w:instrText>
        </w:r>
        <w:r w:rsidRPr="007A7FE2">
          <w:rPr>
            <w:rFonts w:ascii="Sakkal Majalla" w:hAnsi="Sakkal Majalla" w:cs="Sakkal Majalla"/>
            <w:noProof/>
            <w:webHidden/>
            <w:sz w:val="24"/>
            <w:szCs w:val="24"/>
            <w:rtl/>
          </w:rPr>
          <w:instrText xml:space="preserve"> </w:instrText>
        </w:r>
        <w:r w:rsidRPr="007A7FE2">
          <w:rPr>
            <w:rFonts w:ascii="Sakkal Majalla" w:hAnsi="Sakkal Majalla" w:cs="Sakkal Majalla"/>
            <w:noProof/>
            <w:webHidden/>
            <w:sz w:val="24"/>
            <w:szCs w:val="24"/>
            <w:rtl/>
          </w:rPr>
        </w:r>
        <w:r w:rsidRPr="007A7FE2">
          <w:rPr>
            <w:rFonts w:ascii="Sakkal Majalla" w:hAnsi="Sakkal Majalla" w:cs="Sakkal Majalla"/>
            <w:noProof/>
            <w:webHidden/>
            <w:sz w:val="24"/>
            <w:szCs w:val="24"/>
            <w:rtl/>
          </w:rPr>
          <w:fldChar w:fldCharType="separate"/>
        </w:r>
        <w:r w:rsidR="003805EA">
          <w:rPr>
            <w:rFonts w:ascii="Sakkal Majalla" w:hAnsi="Sakkal Majalla" w:cs="Sakkal Majalla"/>
            <w:noProof/>
            <w:webHidden/>
            <w:sz w:val="24"/>
            <w:szCs w:val="24"/>
            <w:rtl/>
          </w:rPr>
          <w:t>40</w:t>
        </w:r>
        <w:r w:rsidRPr="007A7FE2">
          <w:rPr>
            <w:rFonts w:ascii="Sakkal Majalla" w:hAnsi="Sakkal Majalla" w:cs="Sakkal Majalla"/>
            <w:noProof/>
            <w:webHidden/>
            <w:sz w:val="24"/>
            <w:szCs w:val="24"/>
            <w:rtl/>
          </w:rPr>
          <w:fldChar w:fldCharType="end"/>
        </w:r>
      </w:hyperlink>
    </w:p>
    <w:p w:rsidRPr="007A7FE2" w:rsidR="00D76447" w:rsidRDefault="00D76447" w14:paraId="5551ADEC" w14:textId="3F702F0A">
      <w:pPr>
        <w:pStyle w:val="TableofFigures"/>
        <w:tabs>
          <w:tab w:val="right" w:leader="dot" w:pos="9060"/>
        </w:tabs>
        <w:rPr>
          <w:rFonts w:ascii="Sakkal Majalla" w:hAnsi="Sakkal Majalla" w:cs="Sakkal Majalla"/>
          <w:noProof/>
          <w:sz w:val="24"/>
          <w:szCs w:val="24"/>
          <w:rtl/>
        </w:rPr>
      </w:pPr>
      <w:hyperlink w:history="1" w:anchor="_Toc222307748">
        <w:r w:rsidRPr="007A7FE2">
          <w:rPr>
            <w:rStyle w:val="Hyperlink"/>
            <w:rFonts w:ascii="Sakkal Majalla" w:hAnsi="Sakkal Majalla" w:cs="Sakkal Majalla"/>
            <w:b/>
            <w:bCs/>
            <w:noProof/>
            <w:sz w:val="24"/>
            <w:szCs w:val="24"/>
            <w:rtl/>
          </w:rPr>
          <w:t>جدول 10</w:t>
        </w:r>
        <w:r w:rsidRPr="007A7FE2">
          <w:rPr>
            <w:rStyle w:val="Hyperlink"/>
            <w:rFonts w:ascii="Sakkal Majalla" w:hAnsi="Sakkal Majalla" w:cs="Sakkal Majalla"/>
            <w:b/>
            <w:bCs/>
            <w:noProof/>
            <w:sz w:val="24"/>
            <w:szCs w:val="24"/>
            <w:rtl/>
            <w:lang w:bidi="ar-EG"/>
          </w:rPr>
          <w:t xml:space="preserve"> اثبات الفرضية الثالثة</w:t>
        </w:r>
        <w:r w:rsidRPr="007A7FE2">
          <w:rPr>
            <w:rFonts w:ascii="Sakkal Majalla" w:hAnsi="Sakkal Majalla" w:cs="Sakkal Majalla"/>
            <w:noProof/>
            <w:webHidden/>
            <w:sz w:val="24"/>
            <w:szCs w:val="24"/>
            <w:rtl/>
          </w:rPr>
          <w:tab/>
        </w:r>
        <w:r w:rsidRPr="007A7FE2">
          <w:rPr>
            <w:rFonts w:ascii="Sakkal Majalla" w:hAnsi="Sakkal Majalla" w:cs="Sakkal Majalla"/>
            <w:noProof/>
            <w:webHidden/>
            <w:sz w:val="24"/>
            <w:szCs w:val="24"/>
            <w:rtl/>
          </w:rPr>
          <w:fldChar w:fldCharType="begin"/>
        </w:r>
        <w:r w:rsidRPr="007A7FE2">
          <w:rPr>
            <w:rFonts w:ascii="Sakkal Majalla" w:hAnsi="Sakkal Majalla" w:cs="Sakkal Majalla"/>
            <w:noProof/>
            <w:webHidden/>
            <w:sz w:val="24"/>
            <w:szCs w:val="24"/>
            <w:rtl/>
          </w:rPr>
          <w:instrText xml:space="preserve"> </w:instrText>
        </w:r>
        <w:r w:rsidRPr="007A7FE2">
          <w:rPr>
            <w:rFonts w:ascii="Sakkal Majalla" w:hAnsi="Sakkal Majalla" w:cs="Sakkal Majalla"/>
            <w:noProof/>
            <w:webHidden/>
            <w:sz w:val="24"/>
            <w:szCs w:val="24"/>
          </w:rPr>
          <w:instrText>PAGEREF</w:instrText>
        </w:r>
        <w:r w:rsidRPr="007A7FE2">
          <w:rPr>
            <w:rFonts w:ascii="Sakkal Majalla" w:hAnsi="Sakkal Majalla" w:cs="Sakkal Majalla"/>
            <w:noProof/>
            <w:webHidden/>
            <w:sz w:val="24"/>
            <w:szCs w:val="24"/>
            <w:rtl/>
          </w:rPr>
          <w:instrText xml:space="preserve"> _</w:instrText>
        </w:r>
        <w:r w:rsidRPr="007A7FE2">
          <w:rPr>
            <w:rFonts w:ascii="Sakkal Majalla" w:hAnsi="Sakkal Majalla" w:cs="Sakkal Majalla"/>
            <w:noProof/>
            <w:webHidden/>
            <w:sz w:val="24"/>
            <w:szCs w:val="24"/>
          </w:rPr>
          <w:instrText>Toc222307748 \h</w:instrText>
        </w:r>
        <w:r w:rsidRPr="007A7FE2">
          <w:rPr>
            <w:rFonts w:ascii="Sakkal Majalla" w:hAnsi="Sakkal Majalla" w:cs="Sakkal Majalla"/>
            <w:noProof/>
            <w:webHidden/>
            <w:sz w:val="24"/>
            <w:szCs w:val="24"/>
            <w:rtl/>
          </w:rPr>
          <w:instrText xml:space="preserve"> </w:instrText>
        </w:r>
        <w:r w:rsidRPr="007A7FE2">
          <w:rPr>
            <w:rFonts w:ascii="Sakkal Majalla" w:hAnsi="Sakkal Majalla" w:cs="Sakkal Majalla"/>
            <w:noProof/>
            <w:webHidden/>
            <w:sz w:val="24"/>
            <w:szCs w:val="24"/>
            <w:rtl/>
          </w:rPr>
        </w:r>
        <w:r w:rsidRPr="007A7FE2">
          <w:rPr>
            <w:rFonts w:ascii="Sakkal Majalla" w:hAnsi="Sakkal Majalla" w:cs="Sakkal Majalla"/>
            <w:noProof/>
            <w:webHidden/>
            <w:sz w:val="24"/>
            <w:szCs w:val="24"/>
            <w:rtl/>
          </w:rPr>
          <w:fldChar w:fldCharType="separate"/>
        </w:r>
        <w:r w:rsidR="003805EA">
          <w:rPr>
            <w:rFonts w:ascii="Sakkal Majalla" w:hAnsi="Sakkal Majalla" w:cs="Sakkal Majalla"/>
            <w:noProof/>
            <w:webHidden/>
            <w:sz w:val="24"/>
            <w:szCs w:val="24"/>
            <w:rtl/>
          </w:rPr>
          <w:t>42</w:t>
        </w:r>
        <w:r w:rsidRPr="007A7FE2">
          <w:rPr>
            <w:rFonts w:ascii="Sakkal Majalla" w:hAnsi="Sakkal Majalla" w:cs="Sakkal Majalla"/>
            <w:noProof/>
            <w:webHidden/>
            <w:sz w:val="24"/>
            <w:szCs w:val="24"/>
            <w:rtl/>
          </w:rPr>
          <w:fldChar w:fldCharType="end"/>
        </w:r>
      </w:hyperlink>
    </w:p>
    <w:p w:rsidRPr="007A7FE2" w:rsidR="00D76447" w:rsidRDefault="00D76447" w14:paraId="398A087B" w14:textId="412E2855">
      <w:pPr>
        <w:pStyle w:val="TableofFigures"/>
        <w:tabs>
          <w:tab w:val="right" w:leader="dot" w:pos="9060"/>
        </w:tabs>
        <w:rPr>
          <w:rFonts w:ascii="Sakkal Majalla" w:hAnsi="Sakkal Majalla" w:cs="Sakkal Majalla"/>
          <w:noProof/>
          <w:sz w:val="24"/>
          <w:szCs w:val="24"/>
          <w:rtl/>
        </w:rPr>
      </w:pPr>
      <w:hyperlink w:history="1" w:anchor="_Toc222307749">
        <w:r w:rsidRPr="007A7FE2">
          <w:rPr>
            <w:rStyle w:val="Hyperlink"/>
            <w:rFonts w:ascii="Sakkal Majalla" w:hAnsi="Sakkal Majalla" w:cs="Sakkal Majalla"/>
            <w:noProof/>
            <w:sz w:val="24"/>
            <w:szCs w:val="24"/>
            <w:rtl/>
          </w:rPr>
          <w:t>جدول 11</w:t>
        </w:r>
        <w:r w:rsidRPr="007A7FE2">
          <w:rPr>
            <w:rStyle w:val="Hyperlink"/>
            <w:rFonts w:ascii="Sakkal Majalla" w:hAnsi="Sakkal Majalla" w:cs="Sakkal Majalla"/>
            <w:noProof/>
            <w:sz w:val="24"/>
            <w:szCs w:val="24"/>
            <w:rtl/>
            <w:lang w:bidi="ar-EG"/>
          </w:rPr>
          <w:t xml:space="preserve"> اثبات الفرضية الرابعة</w:t>
        </w:r>
        <w:r w:rsidRPr="007A7FE2">
          <w:rPr>
            <w:rFonts w:ascii="Sakkal Majalla" w:hAnsi="Sakkal Majalla" w:cs="Sakkal Majalla"/>
            <w:noProof/>
            <w:webHidden/>
            <w:sz w:val="24"/>
            <w:szCs w:val="24"/>
            <w:rtl/>
          </w:rPr>
          <w:tab/>
        </w:r>
        <w:r w:rsidRPr="007A7FE2">
          <w:rPr>
            <w:rFonts w:ascii="Sakkal Majalla" w:hAnsi="Sakkal Majalla" w:cs="Sakkal Majalla"/>
            <w:noProof/>
            <w:webHidden/>
            <w:sz w:val="24"/>
            <w:szCs w:val="24"/>
            <w:rtl/>
          </w:rPr>
          <w:fldChar w:fldCharType="begin"/>
        </w:r>
        <w:r w:rsidRPr="007A7FE2">
          <w:rPr>
            <w:rFonts w:ascii="Sakkal Majalla" w:hAnsi="Sakkal Majalla" w:cs="Sakkal Majalla"/>
            <w:noProof/>
            <w:webHidden/>
            <w:sz w:val="24"/>
            <w:szCs w:val="24"/>
            <w:rtl/>
          </w:rPr>
          <w:instrText xml:space="preserve"> </w:instrText>
        </w:r>
        <w:r w:rsidRPr="007A7FE2">
          <w:rPr>
            <w:rFonts w:ascii="Sakkal Majalla" w:hAnsi="Sakkal Majalla" w:cs="Sakkal Majalla"/>
            <w:noProof/>
            <w:webHidden/>
            <w:sz w:val="24"/>
            <w:szCs w:val="24"/>
          </w:rPr>
          <w:instrText>PAGEREF</w:instrText>
        </w:r>
        <w:r w:rsidRPr="007A7FE2">
          <w:rPr>
            <w:rFonts w:ascii="Sakkal Majalla" w:hAnsi="Sakkal Majalla" w:cs="Sakkal Majalla"/>
            <w:noProof/>
            <w:webHidden/>
            <w:sz w:val="24"/>
            <w:szCs w:val="24"/>
            <w:rtl/>
          </w:rPr>
          <w:instrText xml:space="preserve"> _</w:instrText>
        </w:r>
        <w:r w:rsidRPr="007A7FE2">
          <w:rPr>
            <w:rFonts w:ascii="Sakkal Majalla" w:hAnsi="Sakkal Majalla" w:cs="Sakkal Majalla"/>
            <w:noProof/>
            <w:webHidden/>
            <w:sz w:val="24"/>
            <w:szCs w:val="24"/>
          </w:rPr>
          <w:instrText>Toc222307749 \h</w:instrText>
        </w:r>
        <w:r w:rsidRPr="007A7FE2">
          <w:rPr>
            <w:rFonts w:ascii="Sakkal Majalla" w:hAnsi="Sakkal Majalla" w:cs="Sakkal Majalla"/>
            <w:noProof/>
            <w:webHidden/>
            <w:sz w:val="24"/>
            <w:szCs w:val="24"/>
            <w:rtl/>
          </w:rPr>
          <w:instrText xml:space="preserve"> </w:instrText>
        </w:r>
        <w:r w:rsidRPr="007A7FE2">
          <w:rPr>
            <w:rFonts w:ascii="Sakkal Majalla" w:hAnsi="Sakkal Majalla" w:cs="Sakkal Majalla"/>
            <w:noProof/>
            <w:webHidden/>
            <w:sz w:val="24"/>
            <w:szCs w:val="24"/>
            <w:rtl/>
          </w:rPr>
        </w:r>
        <w:r w:rsidRPr="007A7FE2">
          <w:rPr>
            <w:rFonts w:ascii="Sakkal Majalla" w:hAnsi="Sakkal Majalla" w:cs="Sakkal Majalla"/>
            <w:noProof/>
            <w:webHidden/>
            <w:sz w:val="24"/>
            <w:szCs w:val="24"/>
            <w:rtl/>
          </w:rPr>
          <w:fldChar w:fldCharType="separate"/>
        </w:r>
        <w:r w:rsidR="003805EA">
          <w:rPr>
            <w:rFonts w:ascii="Sakkal Majalla" w:hAnsi="Sakkal Majalla" w:cs="Sakkal Majalla"/>
            <w:noProof/>
            <w:webHidden/>
            <w:sz w:val="24"/>
            <w:szCs w:val="24"/>
            <w:rtl/>
          </w:rPr>
          <w:t>43</w:t>
        </w:r>
        <w:r w:rsidRPr="007A7FE2">
          <w:rPr>
            <w:rFonts w:ascii="Sakkal Majalla" w:hAnsi="Sakkal Majalla" w:cs="Sakkal Majalla"/>
            <w:noProof/>
            <w:webHidden/>
            <w:sz w:val="24"/>
            <w:szCs w:val="24"/>
            <w:rtl/>
          </w:rPr>
          <w:fldChar w:fldCharType="end"/>
        </w:r>
      </w:hyperlink>
    </w:p>
    <w:p w:rsidRPr="007A7FE2" w:rsidR="00D76447" w:rsidRDefault="00D76447" w14:paraId="7F74370A" w14:textId="55A60B3C">
      <w:pPr>
        <w:pStyle w:val="TableofFigures"/>
        <w:tabs>
          <w:tab w:val="right" w:leader="dot" w:pos="9060"/>
        </w:tabs>
        <w:rPr>
          <w:rFonts w:ascii="Sakkal Majalla" w:hAnsi="Sakkal Majalla" w:cs="Sakkal Majalla"/>
          <w:noProof/>
          <w:sz w:val="24"/>
          <w:szCs w:val="24"/>
          <w:rtl/>
        </w:rPr>
      </w:pPr>
      <w:hyperlink w:history="1" w:anchor="_Toc222307750">
        <w:r w:rsidRPr="007A7FE2">
          <w:rPr>
            <w:rStyle w:val="Hyperlink"/>
            <w:rFonts w:ascii="Sakkal Majalla" w:hAnsi="Sakkal Majalla" w:cs="Sakkal Majalla"/>
            <w:noProof/>
            <w:sz w:val="24"/>
            <w:szCs w:val="24"/>
            <w:rtl/>
          </w:rPr>
          <w:t>جدول 12</w:t>
        </w:r>
        <w:r w:rsidRPr="007A7FE2">
          <w:rPr>
            <w:rStyle w:val="Hyperlink"/>
            <w:rFonts w:ascii="Sakkal Majalla" w:hAnsi="Sakkal Majalla" w:cs="Sakkal Majalla"/>
            <w:noProof/>
            <w:sz w:val="24"/>
            <w:szCs w:val="24"/>
            <w:rtl/>
            <w:lang w:bidi="ar-EG"/>
          </w:rPr>
          <w:t xml:space="preserve"> اثبات الفرضية الخامسة</w:t>
        </w:r>
        <w:r w:rsidRPr="007A7FE2">
          <w:rPr>
            <w:rFonts w:ascii="Sakkal Majalla" w:hAnsi="Sakkal Majalla" w:cs="Sakkal Majalla"/>
            <w:noProof/>
            <w:webHidden/>
            <w:sz w:val="24"/>
            <w:szCs w:val="24"/>
            <w:rtl/>
          </w:rPr>
          <w:tab/>
        </w:r>
        <w:r w:rsidRPr="007A7FE2">
          <w:rPr>
            <w:rFonts w:ascii="Sakkal Majalla" w:hAnsi="Sakkal Majalla" w:cs="Sakkal Majalla"/>
            <w:noProof/>
            <w:webHidden/>
            <w:sz w:val="24"/>
            <w:szCs w:val="24"/>
            <w:rtl/>
          </w:rPr>
          <w:fldChar w:fldCharType="begin"/>
        </w:r>
        <w:r w:rsidRPr="007A7FE2">
          <w:rPr>
            <w:rFonts w:ascii="Sakkal Majalla" w:hAnsi="Sakkal Majalla" w:cs="Sakkal Majalla"/>
            <w:noProof/>
            <w:webHidden/>
            <w:sz w:val="24"/>
            <w:szCs w:val="24"/>
            <w:rtl/>
          </w:rPr>
          <w:instrText xml:space="preserve"> </w:instrText>
        </w:r>
        <w:r w:rsidRPr="007A7FE2">
          <w:rPr>
            <w:rFonts w:ascii="Sakkal Majalla" w:hAnsi="Sakkal Majalla" w:cs="Sakkal Majalla"/>
            <w:noProof/>
            <w:webHidden/>
            <w:sz w:val="24"/>
            <w:szCs w:val="24"/>
          </w:rPr>
          <w:instrText>PAGEREF</w:instrText>
        </w:r>
        <w:r w:rsidRPr="007A7FE2">
          <w:rPr>
            <w:rFonts w:ascii="Sakkal Majalla" w:hAnsi="Sakkal Majalla" w:cs="Sakkal Majalla"/>
            <w:noProof/>
            <w:webHidden/>
            <w:sz w:val="24"/>
            <w:szCs w:val="24"/>
            <w:rtl/>
          </w:rPr>
          <w:instrText xml:space="preserve"> _</w:instrText>
        </w:r>
        <w:r w:rsidRPr="007A7FE2">
          <w:rPr>
            <w:rFonts w:ascii="Sakkal Majalla" w:hAnsi="Sakkal Majalla" w:cs="Sakkal Majalla"/>
            <w:noProof/>
            <w:webHidden/>
            <w:sz w:val="24"/>
            <w:szCs w:val="24"/>
          </w:rPr>
          <w:instrText>Toc222307750 \h</w:instrText>
        </w:r>
        <w:r w:rsidRPr="007A7FE2">
          <w:rPr>
            <w:rFonts w:ascii="Sakkal Majalla" w:hAnsi="Sakkal Majalla" w:cs="Sakkal Majalla"/>
            <w:noProof/>
            <w:webHidden/>
            <w:sz w:val="24"/>
            <w:szCs w:val="24"/>
            <w:rtl/>
          </w:rPr>
          <w:instrText xml:space="preserve"> </w:instrText>
        </w:r>
        <w:r w:rsidRPr="007A7FE2">
          <w:rPr>
            <w:rFonts w:ascii="Sakkal Majalla" w:hAnsi="Sakkal Majalla" w:cs="Sakkal Majalla"/>
            <w:noProof/>
            <w:webHidden/>
            <w:sz w:val="24"/>
            <w:szCs w:val="24"/>
            <w:rtl/>
          </w:rPr>
        </w:r>
        <w:r w:rsidRPr="007A7FE2">
          <w:rPr>
            <w:rFonts w:ascii="Sakkal Majalla" w:hAnsi="Sakkal Majalla" w:cs="Sakkal Majalla"/>
            <w:noProof/>
            <w:webHidden/>
            <w:sz w:val="24"/>
            <w:szCs w:val="24"/>
            <w:rtl/>
          </w:rPr>
          <w:fldChar w:fldCharType="separate"/>
        </w:r>
        <w:r w:rsidR="003805EA">
          <w:rPr>
            <w:rFonts w:ascii="Sakkal Majalla" w:hAnsi="Sakkal Majalla" w:cs="Sakkal Majalla"/>
            <w:noProof/>
            <w:webHidden/>
            <w:sz w:val="24"/>
            <w:szCs w:val="24"/>
            <w:rtl/>
          </w:rPr>
          <w:t>46</w:t>
        </w:r>
        <w:r w:rsidRPr="007A7FE2">
          <w:rPr>
            <w:rFonts w:ascii="Sakkal Majalla" w:hAnsi="Sakkal Majalla" w:cs="Sakkal Majalla"/>
            <w:noProof/>
            <w:webHidden/>
            <w:sz w:val="24"/>
            <w:szCs w:val="24"/>
            <w:rtl/>
          </w:rPr>
          <w:fldChar w:fldCharType="end"/>
        </w:r>
      </w:hyperlink>
    </w:p>
    <w:p w:rsidRPr="007A7FE2" w:rsidR="00D76447" w:rsidP="007938F8" w:rsidRDefault="00D76447" w14:paraId="3954C52F" w14:textId="28706B1A">
      <w:pPr>
        <w:spacing w:line="360" w:lineRule="auto"/>
        <w:jc w:val="lowKashida"/>
        <w:rPr>
          <w:rFonts w:ascii="Sakkal Majalla" w:hAnsi="Sakkal Majalla" w:cs="Sakkal Majalla"/>
          <w:color w:val="000000" w:themeColor="text1"/>
          <w:sz w:val="36"/>
          <w:szCs w:val="36"/>
          <w:rtl/>
          <w:lang w:bidi="ar-EG"/>
        </w:rPr>
      </w:pPr>
      <w:r w:rsidRPr="007A7FE2">
        <w:rPr>
          <w:rFonts w:ascii="Sakkal Majalla" w:hAnsi="Sakkal Majalla" w:cs="Sakkal Majalla"/>
          <w:color w:val="000000" w:themeColor="text1"/>
          <w:sz w:val="36"/>
          <w:szCs w:val="36"/>
          <w:rtl/>
          <w:lang w:bidi="ar-EG"/>
        </w:rPr>
        <w:fldChar w:fldCharType="end"/>
      </w:r>
    </w:p>
    <w:p w:rsidR="003A5356" w:rsidP="007938F8" w:rsidRDefault="003A5356" w14:paraId="6FC31240" w14:textId="2C9C5A9C">
      <w:pPr>
        <w:spacing w:line="360" w:lineRule="auto"/>
        <w:jc w:val="lowKashida"/>
        <w:rPr>
          <w:rFonts w:ascii="Sakkal Majalla" w:hAnsi="Sakkal Majalla" w:cs="Sakkal Majalla"/>
          <w:color w:val="000000" w:themeColor="text1"/>
          <w:sz w:val="32"/>
          <w:szCs w:val="32"/>
          <w:rtl/>
          <w:lang w:bidi="ar-EG"/>
        </w:rPr>
      </w:pPr>
    </w:p>
    <w:p w:rsidR="007A7FE2" w:rsidP="007938F8" w:rsidRDefault="007A7FE2" w14:paraId="6A4426AC" w14:textId="77777777">
      <w:pPr>
        <w:spacing w:line="360" w:lineRule="auto"/>
        <w:jc w:val="lowKashida"/>
        <w:rPr>
          <w:rFonts w:ascii="Sakkal Majalla" w:hAnsi="Sakkal Majalla" w:cs="Sakkal Majalla"/>
          <w:color w:val="000000" w:themeColor="text1"/>
          <w:sz w:val="32"/>
          <w:szCs w:val="32"/>
          <w:rtl/>
          <w:lang w:bidi="ar-EG"/>
        </w:rPr>
      </w:pPr>
    </w:p>
    <w:p w:rsidR="007A7FE2" w:rsidP="007938F8" w:rsidRDefault="007A7FE2" w14:paraId="531FB662" w14:textId="77777777">
      <w:pPr>
        <w:spacing w:line="360" w:lineRule="auto"/>
        <w:jc w:val="lowKashida"/>
        <w:rPr>
          <w:rFonts w:ascii="Sakkal Majalla" w:hAnsi="Sakkal Majalla" w:cs="Sakkal Majalla"/>
          <w:color w:val="000000" w:themeColor="text1"/>
          <w:sz w:val="32"/>
          <w:szCs w:val="32"/>
          <w:rtl/>
          <w:lang w:bidi="ar-EG"/>
        </w:rPr>
      </w:pPr>
    </w:p>
    <w:p w:rsidR="007A7FE2" w:rsidP="007938F8" w:rsidRDefault="007A7FE2" w14:paraId="37CEE14A" w14:textId="77777777">
      <w:pPr>
        <w:spacing w:line="360" w:lineRule="auto"/>
        <w:jc w:val="lowKashida"/>
        <w:rPr>
          <w:rFonts w:ascii="Sakkal Majalla" w:hAnsi="Sakkal Majalla" w:cs="Sakkal Majalla"/>
          <w:color w:val="000000" w:themeColor="text1"/>
          <w:sz w:val="32"/>
          <w:szCs w:val="32"/>
          <w:rtl/>
          <w:lang w:bidi="ar-EG"/>
        </w:rPr>
      </w:pPr>
    </w:p>
    <w:p w:rsidR="007A7FE2" w:rsidP="007938F8" w:rsidRDefault="007A7FE2" w14:paraId="6FD79CF5" w14:textId="77777777">
      <w:pPr>
        <w:spacing w:line="360" w:lineRule="auto"/>
        <w:jc w:val="lowKashida"/>
        <w:rPr>
          <w:rFonts w:ascii="Sakkal Majalla" w:hAnsi="Sakkal Majalla" w:cs="Sakkal Majalla"/>
          <w:color w:val="000000" w:themeColor="text1"/>
          <w:sz w:val="32"/>
          <w:szCs w:val="32"/>
          <w:rtl/>
          <w:lang w:bidi="ar-EG"/>
        </w:rPr>
      </w:pPr>
    </w:p>
    <w:p w:rsidR="007A7FE2" w:rsidP="007938F8" w:rsidRDefault="007A7FE2" w14:paraId="758487D5" w14:textId="77777777">
      <w:pPr>
        <w:spacing w:line="360" w:lineRule="auto"/>
        <w:jc w:val="lowKashida"/>
        <w:rPr>
          <w:rFonts w:ascii="Sakkal Majalla" w:hAnsi="Sakkal Majalla" w:cs="Sakkal Majalla"/>
          <w:color w:val="000000" w:themeColor="text1"/>
          <w:sz w:val="32"/>
          <w:szCs w:val="32"/>
          <w:rtl/>
          <w:lang w:bidi="ar-EG"/>
        </w:rPr>
        <w:sectPr w:rsidR="007A7FE2" w:rsidSect="007A7FE2">
          <w:footerReference w:type="default" r:id="rId9"/>
          <w:pgSz w:w="11906" w:h="16838" w:orient="portrait"/>
          <w:pgMar w:top="1418" w:right="1418" w:bottom="1418" w:left="1418" w:header="706" w:footer="706" w:gutter="0"/>
          <w:pgNumType w:fmt="arabicAbjad" w:start="1"/>
          <w:cols w:space="708"/>
          <w:titlePg/>
          <w:bidi/>
          <w:rtlGutter/>
          <w:docGrid w:linePitch="360"/>
        </w:sectPr>
      </w:pPr>
    </w:p>
    <w:p w:rsidRPr="00BD0C89" w:rsidR="003A5356" w:rsidP="007938F8" w:rsidRDefault="003A5356" w14:paraId="45328C71" w14:textId="682AA6C7">
      <w:pPr>
        <w:pStyle w:val="Heading1"/>
        <w:spacing w:line="360" w:lineRule="auto"/>
        <w:jc w:val="center"/>
        <w:rPr>
          <w:rFonts w:ascii="Sakkal Majalla" w:hAnsi="Sakkal Majalla" w:cs="Sakkal Majalla"/>
          <w:b/>
          <w:bCs/>
          <w:color w:val="000000" w:themeColor="text1"/>
          <w:rtl/>
          <w:lang w:bidi="ar-EG"/>
        </w:rPr>
      </w:pPr>
      <w:bookmarkStart w:name="_Toc222150289" w:id="4"/>
      <w:bookmarkStart w:name="_Toc222307678" w:id="5"/>
      <w:r w:rsidRPr="00BD0C89">
        <w:rPr>
          <w:rFonts w:ascii="Sakkal Majalla" w:hAnsi="Sakkal Majalla" w:cs="Sakkal Majalla"/>
          <w:b/>
          <w:bCs/>
          <w:color w:val="000000" w:themeColor="text1"/>
          <w:rtl/>
          <w:lang w:bidi="ar-EG"/>
        </w:rPr>
        <w:t>الفصل الأول: المقدمة والإطار التمهيدي</w:t>
      </w:r>
      <w:bookmarkEnd w:id="4"/>
      <w:bookmarkEnd w:id="5"/>
    </w:p>
    <w:p w:rsidRPr="00BD0C89" w:rsidR="009125CE" w:rsidP="007938F8" w:rsidRDefault="00A74F76" w14:paraId="035BF540" w14:textId="0C7B4A8C">
      <w:pPr>
        <w:pStyle w:val="Heading2"/>
        <w:bidi/>
        <w:spacing w:after="240" w:line="360" w:lineRule="auto"/>
        <w:rPr>
          <w:rFonts w:ascii="Sakkal Majalla" w:hAnsi="Sakkal Majalla" w:cs="Sakkal Majalla"/>
          <w:b w:val="0"/>
          <w:bCs/>
          <w:color w:val="000000" w:themeColor="text1"/>
          <w:sz w:val="32"/>
          <w:szCs w:val="32"/>
          <w:rtl/>
          <w:lang w:bidi="ar-EG"/>
        </w:rPr>
      </w:pPr>
      <w:bookmarkStart w:name="_Toc222150290" w:id="6"/>
      <w:bookmarkStart w:name="_Toc222307679" w:id="7"/>
      <w:r w:rsidRPr="00BD0C89">
        <w:rPr>
          <w:rFonts w:ascii="Sakkal Majalla" w:hAnsi="Sakkal Majalla" w:cs="Sakkal Majalla"/>
          <w:b w:val="0"/>
          <w:bCs/>
          <w:color w:val="000000" w:themeColor="text1"/>
          <w:sz w:val="32"/>
          <w:szCs w:val="32"/>
          <w:rtl/>
        </w:rPr>
        <w:t>مقدمة</w:t>
      </w:r>
      <w:bookmarkEnd w:id="6"/>
      <w:bookmarkEnd w:id="7"/>
    </w:p>
    <w:p w:rsidRPr="00BD0C89" w:rsidR="00E3037A" w:rsidP="007938F8" w:rsidRDefault="00FB001D" w14:paraId="501D7EC9" w14:textId="77777777">
      <w:pPr>
        <w:spacing w:line="360" w:lineRule="auto"/>
        <w:ind w:firstLine="567"/>
        <w:jc w:val="lowKashida"/>
        <w:rPr>
          <w:rFonts w:ascii="Sakkal Majalla" w:hAnsi="Sakkal Majalla" w:cs="Sakkal Majalla"/>
          <w:color w:val="000000" w:themeColor="text1"/>
          <w:sz w:val="32"/>
          <w:szCs w:val="32"/>
          <w:rtl/>
          <w:lang w:bidi="ar-EG"/>
        </w:rPr>
      </w:pPr>
      <w:r w:rsidRPr="00BD0C89">
        <w:rPr>
          <w:rFonts w:ascii="Sakkal Majalla" w:hAnsi="Sakkal Majalla" w:cs="Sakkal Majalla"/>
          <w:color w:val="000000" w:themeColor="text1"/>
          <w:sz w:val="32"/>
          <w:szCs w:val="32"/>
          <w:rtl/>
          <w:lang w:bidi="ar-EG"/>
        </w:rPr>
        <w:t xml:space="preserve">لقد أصبحت المعلومات في العصر الحديث أحد أهم الموارد الاستراتيجية التي تعتمد عليها منظمات الأعمال المعاصرة لتحقيق استمراريتها وضمان تفوقها في بيئة تتسم بالتغير والتنافسية الشديدة، إذ لم يعد اتخاذ القرار الإداري السليم ممكناً دون الاعتماد على معلومات دقيقة وموثوقة وحديثة تُسهم في توجيه السياسات وصياغة الخطط واتخاذ الإجراءات المناسبة في الوقت المناسب، حيث أن المعلومات تشكل الأساس الذي تُبنى عليه عملية اتخاذ القرار الإداري الرشيد، إذ تتيح للإدارة فهم واضح للواقع التنظيمي وتوجهها نحو </w:t>
      </w:r>
      <w:r w:rsidRPr="00BD0C89" w:rsidR="00E3037A">
        <w:rPr>
          <w:rFonts w:ascii="Sakkal Majalla" w:hAnsi="Sakkal Majalla" w:cs="Sakkal Majalla"/>
          <w:color w:val="000000" w:themeColor="text1"/>
          <w:sz w:val="32"/>
          <w:szCs w:val="32"/>
          <w:rtl/>
          <w:lang w:bidi="ar-EG"/>
        </w:rPr>
        <w:t>الاختيارات الأكثر فاعلية وكفاءة</w:t>
      </w:r>
      <w:r w:rsidRPr="00BD0C89">
        <w:rPr>
          <w:rFonts w:ascii="Sakkal Majalla" w:hAnsi="Sakkal Majalla" w:cs="Sakkal Majalla"/>
          <w:color w:val="000000" w:themeColor="text1"/>
          <w:sz w:val="32"/>
          <w:szCs w:val="32"/>
          <w:rtl/>
          <w:lang w:bidi="ar-EG"/>
        </w:rPr>
        <w:t xml:space="preserve"> (بن عميرة وآخرون، 2011)</w:t>
      </w:r>
      <w:r w:rsidRPr="00BD0C89" w:rsidR="00E3037A">
        <w:rPr>
          <w:rFonts w:ascii="Sakkal Majalla" w:hAnsi="Sakkal Majalla" w:cs="Sakkal Majalla"/>
          <w:color w:val="000000" w:themeColor="text1"/>
          <w:sz w:val="32"/>
          <w:szCs w:val="32"/>
          <w:rtl/>
          <w:lang w:bidi="ar-EG"/>
        </w:rPr>
        <w:t xml:space="preserve">، </w:t>
      </w:r>
      <w:r w:rsidRPr="00BD0C89" w:rsidR="00C73536">
        <w:rPr>
          <w:rFonts w:ascii="Sakkal Majalla" w:hAnsi="Sakkal Majalla" w:cs="Sakkal Majalla"/>
          <w:color w:val="000000" w:themeColor="text1"/>
          <w:sz w:val="32"/>
          <w:szCs w:val="32"/>
          <w:rtl/>
          <w:lang w:bidi="ar-EG"/>
        </w:rPr>
        <w:t>ف</w:t>
      </w:r>
      <w:r w:rsidRPr="00BD0C89">
        <w:rPr>
          <w:rFonts w:ascii="Sakkal Majalla" w:hAnsi="Sakkal Majalla" w:cs="Sakkal Majalla"/>
          <w:color w:val="000000" w:themeColor="text1"/>
          <w:sz w:val="32"/>
          <w:szCs w:val="32"/>
          <w:rtl/>
          <w:lang w:bidi="ar-EG"/>
        </w:rPr>
        <w:t>من بين العوامل الأساسية التي تحدد نجاح المنظمات في تحقيق أهدافها بكفاءة وفعالية هو وجود نظام معلومات متكامل وفعّال، خاصة في ظل التحولات الرقمية المتسارعة التي جعلت من تكنولوجيا المعلومات الأداة المثلى لتبادل البيانا</w:t>
      </w:r>
      <w:r w:rsidRPr="00BD0C89" w:rsidR="00C73536">
        <w:rPr>
          <w:rFonts w:ascii="Sakkal Majalla" w:hAnsi="Sakkal Majalla" w:cs="Sakkal Majalla"/>
          <w:color w:val="000000" w:themeColor="text1"/>
          <w:sz w:val="32"/>
          <w:szCs w:val="32"/>
          <w:rtl/>
          <w:lang w:bidi="ar-EG"/>
        </w:rPr>
        <w:t>ت ومعالجتها داخل مختلف المنظمات</w:t>
      </w:r>
      <w:r w:rsidRPr="00BD0C89" w:rsidR="00E3037A">
        <w:rPr>
          <w:rFonts w:ascii="Sakkal Majalla" w:hAnsi="Sakkal Majalla" w:cs="Sakkal Majalla"/>
          <w:color w:val="000000" w:themeColor="text1"/>
          <w:sz w:val="32"/>
          <w:szCs w:val="32"/>
          <w:rtl/>
          <w:lang w:bidi="ar-EG"/>
        </w:rPr>
        <w:t>.</w:t>
      </w:r>
      <w:r w:rsidRPr="00BD0C89">
        <w:rPr>
          <w:rFonts w:ascii="Sakkal Majalla" w:hAnsi="Sakkal Majalla" w:cs="Sakkal Majalla"/>
          <w:color w:val="000000" w:themeColor="text1"/>
          <w:sz w:val="32"/>
          <w:szCs w:val="32"/>
          <w:rtl/>
          <w:lang w:bidi="ar-EG"/>
        </w:rPr>
        <w:t xml:space="preserve"> </w:t>
      </w:r>
    </w:p>
    <w:p w:rsidRPr="00BD0C89" w:rsidR="00FB001D" w:rsidP="007938F8" w:rsidRDefault="00FB001D" w14:paraId="6438BD8D" w14:textId="06A4E9AF">
      <w:pPr>
        <w:spacing w:line="360" w:lineRule="auto"/>
        <w:ind w:firstLine="567"/>
        <w:jc w:val="lowKashida"/>
        <w:rPr>
          <w:rFonts w:ascii="Sakkal Majalla" w:hAnsi="Sakkal Majalla" w:cs="Sakkal Majalla"/>
          <w:color w:val="000000" w:themeColor="text1"/>
          <w:sz w:val="32"/>
          <w:szCs w:val="32"/>
          <w:rtl/>
          <w:lang w:bidi="ar-EG"/>
        </w:rPr>
      </w:pPr>
      <w:r w:rsidRPr="00BD0C89">
        <w:rPr>
          <w:rFonts w:ascii="Sakkal Majalla" w:hAnsi="Sakkal Majalla" w:cs="Sakkal Majalla"/>
          <w:color w:val="000000" w:themeColor="text1"/>
          <w:sz w:val="32"/>
          <w:szCs w:val="32"/>
          <w:rtl/>
          <w:lang w:bidi="ar-EG"/>
        </w:rPr>
        <w:t>وقد امتد هذا الاهتمام ليشمل القطاع الصحي بوصفه من أكثر القطاعات اعتماداً على المعلومات، حيث تُعد المستشفيات</w:t>
      </w:r>
      <w:r w:rsidRPr="00BD0C89" w:rsidR="00C73536">
        <w:rPr>
          <w:rFonts w:ascii="Sakkal Majalla" w:hAnsi="Sakkal Majalla" w:cs="Sakkal Majalla"/>
          <w:color w:val="000000" w:themeColor="text1"/>
          <w:sz w:val="32"/>
          <w:szCs w:val="32"/>
          <w:rtl/>
          <w:lang w:bidi="ar-EG"/>
        </w:rPr>
        <w:t xml:space="preserve"> منظمات كثيفة البيانات تنتج كم</w:t>
      </w:r>
      <w:r w:rsidRPr="00BD0C89">
        <w:rPr>
          <w:rFonts w:ascii="Sakkal Majalla" w:hAnsi="Sakkal Majalla" w:cs="Sakkal Majalla"/>
          <w:color w:val="000000" w:themeColor="text1"/>
          <w:sz w:val="32"/>
          <w:szCs w:val="32"/>
          <w:rtl/>
          <w:lang w:bidi="ar-EG"/>
        </w:rPr>
        <w:t xml:space="preserve"> ها</w:t>
      </w:r>
      <w:r w:rsidRPr="00BD0C89" w:rsidR="00C73536">
        <w:rPr>
          <w:rFonts w:ascii="Sakkal Majalla" w:hAnsi="Sakkal Majalla" w:cs="Sakkal Majalla"/>
          <w:color w:val="000000" w:themeColor="text1"/>
          <w:sz w:val="32"/>
          <w:szCs w:val="32"/>
          <w:rtl/>
          <w:lang w:bidi="ar-EG"/>
        </w:rPr>
        <w:t>ئل</w:t>
      </w:r>
      <w:r w:rsidRPr="00BD0C89">
        <w:rPr>
          <w:rFonts w:ascii="Sakkal Majalla" w:hAnsi="Sakkal Majalla" w:cs="Sakkal Majalla"/>
          <w:color w:val="000000" w:themeColor="text1"/>
          <w:sz w:val="32"/>
          <w:szCs w:val="32"/>
          <w:rtl/>
          <w:lang w:bidi="ar-EG"/>
        </w:rPr>
        <w:t xml:space="preserve"> من المعلومات بشكل يومي، مما يجعل أنظمة المعلومات الصحية </w:t>
      </w:r>
      <w:r w:rsidRPr="00BD0C89">
        <w:rPr>
          <w:rFonts w:ascii="Sakkal Majalla" w:hAnsi="Sakkal Majalla" w:cs="Sakkal Majalla"/>
          <w:color w:val="000000" w:themeColor="text1"/>
          <w:sz w:val="32"/>
          <w:szCs w:val="32"/>
          <w:lang w:bidi="ar-EG"/>
        </w:rPr>
        <w:t>Health Information Systems - HIS)</w:t>
      </w:r>
      <w:r w:rsidRPr="00BD0C89" w:rsidR="00C73536">
        <w:rPr>
          <w:rFonts w:ascii="Sakkal Majalla" w:hAnsi="Sakkal Majalla" w:cs="Sakkal Majalla"/>
          <w:color w:val="000000" w:themeColor="text1"/>
          <w:sz w:val="32"/>
          <w:szCs w:val="32"/>
          <w:rtl/>
          <w:lang w:bidi="ar-EG"/>
        </w:rPr>
        <w:t>)</w:t>
      </w:r>
      <w:r w:rsidRPr="00BD0C89">
        <w:rPr>
          <w:rFonts w:ascii="Sakkal Majalla" w:hAnsi="Sakkal Majalla" w:cs="Sakkal Majalla"/>
          <w:color w:val="000000" w:themeColor="text1"/>
          <w:sz w:val="32"/>
          <w:szCs w:val="32"/>
          <w:lang w:bidi="ar-EG"/>
        </w:rPr>
        <w:t xml:space="preserve"> </w:t>
      </w:r>
      <w:r w:rsidRPr="00BD0C89" w:rsidR="00C73536">
        <w:rPr>
          <w:rFonts w:ascii="Sakkal Majalla" w:hAnsi="Sakkal Majalla" w:cs="Sakkal Majalla"/>
          <w:color w:val="000000" w:themeColor="text1"/>
          <w:sz w:val="32"/>
          <w:szCs w:val="32"/>
          <w:rtl/>
          <w:lang w:bidi="ar-EG"/>
        </w:rPr>
        <w:t>عنصر محوري</w:t>
      </w:r>
      <w:r w:rsidRPr="00BD0C89">
        <w:rPr>
          <w:rFonts w:ascii="Sakkal Majalla" w:hAnsi="Sakkal Majalla" w:cs="Sakkal Majalla"/>
          <w:color w:val="000000" w:themeColor="text1"/>
          <w:sz w:val="32"/>
          <w:szCs w:val="32"/>
          <w:rtl/>
          <w:lang w:bidi="ar-EG"/>
        </w:rPr>
        <w:t xml:space="preserve"> لضمان جودة ا</w:t>
      </w:r>
      <w:r w:rsidRPr="00BD0C89" w:rsidR="00E3037A">
        <w:rPr>
          <w:rFonts w:ascii="Sakkal Majalla" w:hAnsi="Sakkal Majalla" w:cs="Sakkal Majalla"/>
          <w:color w:val="000000" w:themeColor="text1"/>
          <w:sz w:val="32"/>
          <w:szCs w:val="32"/>
          <w:rtl/>
          <w:lang w:bidi="ar-EG"/>
        </w:rPr>
        <w:t>لرعاية الصحية وسلامتها وكفاءتها</w:t>
      </w:r>
      <w:r w:rsidRPr="00BD0C89" w:rsidR="00C73536">
        <w:rPr>
          <w:rFonts w:ascii="Sakkal Majalla" w:hAnsi="Sakkal Majalla" w:cs="Sakkal Majalla"/>
          <w:color w:val="000000" w:themeColor="text1"/>
          <w:sz w:val="32"/>
          <w:szCs w:val="32"/>
          <w:rtl/>
          <w:lang w:bidi="ar-EG"/>
        </w:rPr>
        <w:t xml:space="preserve"> (الغزالي، </w:t>
      </w:r>
      <w:r w:rsidRPr="00BD0C89" w:rsidR="00A95C3E">
        <w:rPr>
          <w:rFonts w:ascii="Sakkal Majalla" w:hAnsi="Sakkal Majalla" w:cs="Sakkal Majalla"/>
          <w:color w:val="000000" w:themeColor="text1"/>
          <w:sz w:val="32"/>
          <w:szCs w:val="32"/>
          <w:rtl/>
          <w:lang w:bidi="ar-EG"/>
        </w:rPr>
        <w:t>2022</w:t>
      </w:r>
      <w:r w:rsidRPr="00BD0C89" w:rsidR="00C73536">
        <w:rPr>
          <w:rFonts w:ascii="Sakkal Majalla" w:hAnsi="Sakkal Majalla" w:cs="Sakkal Majalla"/>
          <w:color w:val="000000" w:themeColor="text1"/>
          <w:sz w:val="32"/>
          <w:szCs w:val="32"/>
          <w:rtl/>
          <w:lang w:bidi="ar-EG"/>
        </w:rPr>
        <w:t>)</w:t>
      </w:r>
      <w:r w:rsidRPr="00BD0C89" w:rsidR="00E3037A">
        <w:rPr>
          <w:rFonts w:ascii="Sakkal Majalla" w:hAnsi="Sakkal Majalla" w:cs="Sakkal Majalla"/>
          <w:color w:val="000000" w:themeColor="text1"/>
          <w:sz w:val="32"/>
          <w:szCs w:val="32"/>
          <w:rtl/>
          <w:lang w:bidi="ar-EG"/>
        </w:rPr>
        <w:t xml:space="preserve">، </w:t>
      </w:r>
      <w:r w:rsidRPr="00BD0C89" w:rsidR="00C73536">
        <w:rPr>
          <w:rFonts w:ascii="Sakkal Majalla" w:hAnsi="Sakkal Majalla" w:cs="Sakkal Majalla"/>
          <w:color w:val="000000" w:themeColor="text1"/>
          <w:sz w:val="32"/>
          <w:szCs w:val="32"/>
          <w:rtl/>
          <w:lang w:bidi="ar-EG"/>
        </w:rPr>
        <w:t xml:space="preserve">كما </w:t>
      </w:r>
      <w:r w:rsidRPr="00BD0C89">
        <w:rPr>
          <w:rFonts w:ascii="Sakkal Majalla" w:hAnsi="Sakkal Majalla" w:cs="Sakkal Majalla"/>
          <w:color w:val="000000" w:themeColor="text1"/>
          <w:sz w:val="32"/>
          <w:szCs w:val="32"/>
          <w:rtl/>
          <w:lang w:bidi="ar-EG"/>
        </w:rPr>
        <w:t>أن الرعاية الصحية الحديثة تعتمد بصورة كبيرة على الوصول إلى المعلومات الدقيقة في الوقت المناسب، إذ تُسهم البيانات الصحية المنظمة في تحسين عمليات التخطيط الصحي، ورفع جودة الخدمات المقدّ</w:t>
      </w:r>
      <w:r w:rsidRPr="00BD0C89" w:rsidR="00C73536">
        <w:rPr>
          <w:rFonts w:ascii="Sakkal Majalla" w:hAnsi="Sakkal Majalla" w:cs="Sakkal Majalla"/>
          <w:color w:val="000000" w:themeColor="text1"/>
          <w:sz w:val="32"/>
          <w:szCs w:val="32"/>
          <w:rtl/>
          <w:lang w:bidi="ar-EG"/>
        </w:rPr>
        <w:t>مة، وتعزيز كفاءة الأداء الإداري</w:t>
      </w:r>
      <w:r w:rsidRPr="00BD0C89" w:rsidR="006C33FC">
        <w:rPr>
          <w:rFonts w:ascii="Sakkal Majalla" w:hAnsi="Sakkal Majalla" w:cs="Sakkal Majalla"/>
          <w:color w:val="000000" w:themeColor="text1"/>
          <w:sz w:val="32"/>
          <w:szCs w:val="32"/>
          <w:rtl/>
          <w:lang w:bidi="ar-EG"/>
        </w:rPr>
        <w:t xml:space="preserve">، </w:t>
      </w:r>
      <w:r w:rsidRPr="00BD0C89">
        <w:rPr>
          <w:rFonts w:ascii="Sakkal Majalla" w:hAnsi="Sakkal Majalla" w:cs="Sakkal Majalla"/>
          <w:color w:val="000000" w:themeColor="text1"/>
          <w:sz w:val="32"/>
          <w:szCs w:val="32"/>
          <w:rtl/>
          <w:lang w:bidi="ar-EG"/>
        </w:rPr>
        <w:t xml:space="preserve"> كما أشار </w:t>
      </w:r>
      <w:r w:rsidRPr="00BD0C89" w:rsidR="006C33FC">
        <w:rPr>
          <w:rFonts w:ascii="Sakkal Majalla" w:hAnsi="Sakkal Majalla" w:cs="Sakkal Majalla"/>
          <w:color w:val="000000" w:themeColor="text1"/>
          <w:sz w:val="32"/>
          <w:szCs w:val="32"/>
          <w:lang w:bidi="ar-EG"/>
        </w:rPr>
        <w:t>(</w:t>
      </w:r>
      <w:proofErr w:type="spellStart"/>
      <w:r w:rsidRPr="00BD0C89">
        <w:rPr>
          <w:rFonts w:ascii="Sakkal Majalla" w:hAnsi="Sakkal Majalla" w:cs="Sakkal Majalla"/>
          <w:color w:val="000000" w:themeColor="text1"/>
          <w:sz w:val="32"/>
          <w:szCs w:val="32"/>
          <w:lang w:bidi="ar-EG"/>
        </w:rPr>
        <w:t>Malliarou</w:t>
      </w:r>
      <w:proofErr w:type="spellEnd"/>
      <w:r w:rsidRPr="00BD0C89">
        <w:rPr>
          <w:rFonts w:ascii="Sakkal Majalla" w:hAnsi="Sakkal Majalla" w:cs="Sakkal Majalla"/>
          <w:color w:val="000000" w:themeColor="text1"/>
          <w:sz w:val="32"/>
          <w:szCs w:val="32"/>
          <w:lang w:bidi="ar-EG"/>
        </w:rPr>
        <w:t xml:space="preserve"> </w:t>
      </w:r>
      <w:r w:rsidRPr="00BD0C89" w:rsidR="00C73536">
        <w:rPr>
          <w:rFonts w:ascii="Sakkal Majalla" w:hAnsi="Sakkal Majalla" w:cs="Sakkal Majalla"/>
          <w:color w:val="000000" w:themeColor="text1"/>
          <w:sz w:val="32"/>
          <w:szCs w:val="32"/>
          <w:lang w:bidi="ar-EG"/>
        </w:rPr>
        <w:t>et al,</w:t>
      </w:r>
      <w:r w:rsidRPr="00BD0C89">
        <w:rPr>
          <w:rFonts w:ascii="Sakkal Majalla" w:hAnsi="Sakkal Majalla" w:cs="Sakkal Majalla"/>
          <w:color w:val="000000" w:themeColor="text1"/>
          <w:sz w:val="32"/>
          <w:szCs w:val="32"/>
          <w:lang w:bidi="ar-EG"/>
        </w:rPr>
        <w:t xml:space="preserve"> 2009)</w:t>
      </w:r>
      <w:r w:rsidRPr="00BD0C89" w:rsidR="006C33FC">
        <w:rPr>
          <w:rFonts w:ascii="Sakkal Majalla" w:hAnsi="Sakkal Majalla" w:cs="Sakkal Majalla"/>
          <w:color w:val="000000" w:themeColor="text1"/>
          <w:sz w:val="32"/>
          <w:szCs w:val="32"/>
          <w:rtl/>
          <w:lang w:bidi="ar-EG"/>
        </w:rPr>
        <w:t xml:space="preserve"> </w:t>
      </w:r>
      <w:r w:rsidRPr="00BD0C89">
        <w:rPr>
          <w:rFonts w:ascii="Sakkal Majalla" w:hAnsi="Sakkal Majalla" w:cs="Sakkal Majalla"/>
          <w:color w:val="000000" w:themeColor="text1"/>
          <w:sz w:val="32"/>
          <w:szCs w:val="32"/>
          <w:lang w:bidi="ar-EG"/>
        </w:rPr>
        <w:t xml:space="preserve"> </w:t>
      </w:r>
      <w:r w:rsidRPr="00BD0C89">
        <w:rPr>
          <w:rFonts w:ascii="Sakkal Majalla" w:hAnsi="Sakkal Majalla" w:cs="Sakkal Majalla"/>
          <w:color w:val="000000" w:themeColor="text1"/>
          <w:sz w:val="32"/>
          <w:szCs w:val="32"/>
          <w:rtl/>
          <w:lang w:bidi="ar-EG"/>
        </w:rPr>
        <w:t>إلى أن أنظمة المعلومات الصحية لا تقتصر فوائدها على تقليل الأخطاء الطبية وتسريع تقديم الخدمات، بل تمتد لتشمل خفض التكاليف وتحسين التنسيق</w:t>
      </w:r>
      <w:r w:rsidRPr="00BD0C89" w:rsidR="001C0BDC">
        <w:rPr>
          <w:rFonts w:ascii="Sakkal Majalla" w:hAnsi="Sakkal Majalla" w:cs="Sakkal Majalla"/>
          <w:color w:val="000000" w:themeColor="text1"/>
          <w:sz w:val="32"/>
          <w:szCs w:val="32"/>
          <w:rtl/>
          <w:lang w:bidi="ar-EG"/>
        </w:rPr>
        <w:t xml:space="preserve"> بين مختلف وحدات الرعاية الصحية</w:t>
      </w:r>
      <w:r w:rsidRPr="00BD0C89">
        <w:rPr>
          <w:rFonts w:ascii="Sakkal Majalla" w:hAnsi="Sakkal Majalla" w:cs="Sakkal Majalla"/>
          <w:color w:val="000000" w:themeColor="text1"/>
          <w:sz w:val="32"/>
          <w:szCs w:val="32"/>
          <w:rtl/>
          <w:lang w:bidi="ar-EG"/>
        </w:rPr>
        <w:t xml:space="preserve"> بما يؤدي إلى رفع مستوى الجودة الشاملة للخدمة الصحية.</w:t>
      </w:r>
    </w:p>
    <w:p w:rsidRPr="00BD0C89" w:rsidR="00FB001D" w:rsidP="007938F8" w:rsidRDefault="00501BF3" w14:paraId="1C901F84" w14:textId="7C556C24">
      <w:pPr>
        <w:spacing w:line="360" w:lineRule="auto"/>
        <w:ind w:firstLine="567"/>
        <w:jc w:val="lowKashida"/>
        <w:rPr>
          <w:rFonts w:ascii="Sakkal Majalla" w:hAnsi="Sakkal Majalla" w:cs="Sakkal Majalla"/>
          <w:color w:val="000000" w:themeColor="text1"/>
          <w:sz w:val="32"/>
          <w:szCs w:val="32"/>
          <w:rtl/>
          <w:lang w:bidi="ar-EG"/>
        </w:rPr>
      </w:pPr>
      <w:r w:rsidRPr="00BD0C89">
        <w:rPr>
          <w:rFonts w:ascii="Sakkal Majalla" w:hAnsi="Sakkal Majalla" w:cs="Sakkal Majalla"/>
          <w:color w:val="000000" w:themeColor="text1"/>
          <w:sz w:val="32"/>
          <w:szCs w:val="32"/>
          <w:rtl/>
          <w:lang w:bidi="ar-EG"/>
        </w:rPr>
        <w:t>ويؤكد</w:t>
      </w:r>
      <w:r w:rsidRPr="00BD0C89" w:rsidR="00FB001D">
        <w:rPr>
          <w:rFonts w:ascii="Sakkal Majalla" w:hAnsi="Sakkal Majalla" w:cs="Sakkal Majalla"/>
          <w:color w:val="000000" w:themeColor="text1"/>
          <w:sz w:val="32"/>
          <w:szCs w:val="32"/>
          <w:rtl/>
          <w:lang w:bidi="ar-EG"/>
        </w:rPr>
        <w:t xml:space="preserve"> </w:t>
      </w:r>
      <w:r w:rsidRPr="00BD0C89">
        <w:rPr>
          <w:rFonts w:ascii="Sakkal Majalla" w:hAnsi="Sakkal Majalla" w:cs="Sakkal Majalla"/>
          <w:color w:val="000000" w:themeColor="text1"/>
          <w:sz w:val="32"/>
          <w:szCs w:val="32"/>
          <w:rtl/>
          <w:lang w:bidi="ar-EG"/>
        </w:rPr>
        <w:t>(</w:t>
      </w:r>
      <w:r w:rsidRPr="00BD0C89">
        <w:rPr>
          <w:rFonts w:ascii="Sakkal Majalla" w:hAnsi="Sakkal Majalla" w:cs="Sakkal Majalla"/>
          <w:color w:val="000000" w:themeColor="text1"/>
          <w:sz w:val="32"/>
          <w:szCs w:val="32"/>
          <w:lang w:bidi="ar-EG"/>
        </w:rPr>
        <w:t>Jeremie et al, 2014</w:t>
      </w:r>
      <w:r w:rsidRPr="00BD0C89">
        <w:rPr>
          <w:rFonts w:ascii="Sakkal Majalla" w:hAnsi="Sakkal Majalla" w:cs="Sakkal Majalla"/>
          <w:color w:val="000000" w:themeColor="text1"/>
          <w:sz w:val="32"/>
          <w:szCs w:val="32"/>
          <w:rtl/>
          <w:lang w:bidi="ar-EG"/>
        </w:rPr>
        <w:t xml:space="preserve">) </w:t>
      </w:r>
      <w:r w:rsidRPr="00BD0C89" w:rsidR="00FB001D">
        <w:rPr>
          <w:rFonts w:ascii="Sakkal Majalla" w:hAnsi="Sakkal Majalla" w:cs="Sakkal Majalla"/>
          <w:color w:val="000000" w:themeColor="text1"/>
          <w:sz w:val="32"/>
          <w:szCs w:val="32"/>
          <w:rtl/>
          <w:lang w:bidi="ar-EG"/>
        </w:rPr>
        <w:t>أن أحد المفاتيح الجوهرية لتحسين أداء الأنظمة الصحية يتمثل في وجود نظام معلومات صحي فعّال قادر على إنتاج وتحليل ونشر واستخدام المعلومات الموثوقة التي تساعد في تقييم أداء النظام الصحي وتحسين مخرجاته</w:t>
      </w:r>
      <w:r w:rsidRPr="00BD0C89">
        <w:rPr>
          <w:rFonts w:ascii="Sakkal Majalla" w:hAnsi="Sakkal Majalla" w:cs="Sakkal Majalla"/>
          <w:color w:val="000000" w:themeColor="text1"/>
          <w:sz w:val="32"/>
          <w:szCs w:val="32"/>
          <w:rtl/>
          <w:lang w:bidi="ar-EG"/>
        </w:rPr>
        <w:t xml:space="preserve">، كما أن هناك </w:t>
      </w:r>
      <w:r w:rsidRPr="00BD0C89" w:rsidR="00FB001D">
        <w:rPr>
          <w:rFonts w:ascii="Sakkal Majalla" w:hAnsi="Sakkal Majalla" w:cs="Sakkal Majalla"/>
          <w:color w:val="000000" w:themeColor="text1"/>
          <w:sz w:val="32"/>
          <w:szCs w:val="32"/>
          <w:rtl/>
          <w:lang w:bidi="ar-EG"/>
        </w:rPr>
        <w:t>علاقة وثيقة بين نظام المعلومات وجودة القرارات الإدارية، إذ تساعد تقنيات المعلومات المسؤولين على اتخاذ قرارات سريعة ودقيقة للتعامل مع التحديات المعقدة التي تواجههم في بيئة العمل.</w:t>
      </w:r>
    </w:p>
    <w:p w:rsidRPr="00BD0C89" w:rsidR="00133750" w:rsidP="007938F8" w:rsidRDefault="00133750" w14:paraId="72B53920" w14:textId="77777777">
      <w:pPr>
        <w:spacing w:line="360" w:lineRule="auto"/>
        <w:ind w:firstLine="567"/>
        <w:jc w:val="lowKashida"/>
        <w:rPr>
          <w:rFonts w:ascii="Sakkal Majalla" w:hAnsi="Sakkal Majalla" w:cs="Sakkal Majalla"/>
          <w:color w:val="000000" w:themeColor="text1"/>
          <w:sz w:val="32"/>
          <w:szCs w:val="32"/>
          <w:rtl/>
          <w:lang w:bidi="ar-EG"/>
        </w:rPr>
      </w:pPr>
      <w:r w:rsidRPr="00BD0C89">
        <w:rPr>
          <w:rFonts w:ascii="Sakkal Majalla" w:hAnsi="Sakkal Majalla" w:cs="Sakkal Majalla"/>
          <w:color w:val="000000" w:themeColor="text1"/>
          <w:sz w:val="32"/>
          <w:szCs w:val="32"/>
          <w:rtl/>
          <w:lang w:bidi="ar-EG"/>
        </w:rPr>
        <w:t>ويمثل</w:t>
      </w:r>
      <w:r w:rsidRPr="00BD0C89" w:rsidR="00FB001D">
        <w:rPr>
          <w:rFonts w:ascii="Sakkal Majalla" w:hAnsi="Sakkal Majalla" w:cs="Sakkal Majalla"/>
          <w:color w:val="000000" w:themeColor="text1"/>
          <w:sz w:val="32"/>
          <w:szCs w:val="32"/>
          <w:rtl/>
          <w:lang w:bidi="ar-EG"/>
        </w:rPr>
        <w:t xml:space="preserve"> تطبيق نظم المعلومات الصحية في المستشفيات الحكومية بالمملكة العربية السعودية خطوة استراتيجية نحو تحسين جودة الخدمات ا</w:t>
      </w:r>
      <w:r w:rsidRPr="00BD0C89" w:rsidR="00501BF3">
        <w:rPr>
          <w:rFonts w:ascii="Sakkal Majalla" w:hAnsi="Sakkal Majalla" w:cs="Sakkal Majalla"/>
          <w:color w:val="000000" w:themeColor="text1"/>
          <w:sz w:val="32"/>
          <w:szCs w:val="32"/>
          <w:rtl/>
          <w:lang w:bidi="ar-EG"/>
        </w:rPr>
        <w:t>لصحية ورفع كفاءة الأداء الإداري،</w:t>
      </w:r>
      <w:r w:rsidRPr="00BD0C89" w:rsidR="00FB001D">
        <w:rPr>
          <w:rFonts w:ascii="Sakkal Majalla" w:hAnsi="Sakkal Majalla" w:cs="Sakkal Majalla"/>
          <w:color w:val="000000" w:themeColor="text1"/>
          <w:sz w:val="32"/>
          <w:szCs w:val="32"/>
          <w:rtl/>
          <w:lang w:bidi="ar-EG"/>
        </w:rPr>
        <w:t xml:space="preserve"> فالمستشفيات الحكومية في المملكة باتت تسعى إلى التحول الرقمي الكامل بما يتماشى مع رؤية السعودية 2030 التي تركز على تطوير القطاع الصحي من خلال تعزيز الكفاءة التشغيلية وتحسين </w:t>
      </w:r>
      <w:r w:rsidRPr="00BD0C89" w:rsidR="00501BF3">
        <w:rPr>
          <w:rFonts w:ascii="Sakkal Majalla" w:hAnsi="Sakkal Majalla" w:cs="Sakkal Majalla"/>
          <w:color w:val="000000" w:themeColor="text1"/>
          <w:sz w:val="32"/>
          <w:szCs w:val="32"/>
          <w:rtl/>
          <w:lang w:bidi="ar-EG"/>
        </w:rPr>
        <w:t>تجربة المريض،</w:t>
      </w:r>
      <w:r w:rsidRPr="00BD0C89" w:rsidR="00FB001D">
        <w:rPr>
          <w:rFonts w:ascii="Sakkal Majalla" w:hAnsi="Sakkal Majalla" w:cs="Sakkal Majalla"/>
          <w:color w:val="000000" w:themeColor="text1"/>
          <w:sz w:val="32"/>
          <w:szCs w:val="32"/>
          <w:rtl/>
          <w:lang w:bidi="ar-EG"/>
        </w:rPr>
        <w:t xml:space="preserve"> إذ تتيح أنظمة المعلومات الصحية للأطباء والإداريين الوصول الفوري إلى البيانات الطبية الدقيقة، مما يسهم في اتخاذ قرارات تشخيصية وعلاجية أفضل، وتقليل معدلات الخطأ، وتحسين التنسيق بين</w:t>
      </w:r>
      <w:r w:rsidRPr="00BD0C89">
        <w:rPr>
          <w:rFonts w:ascii="Sakkal Majalla" w:hAnsi="Sakkal Majalla" w:cs="Sakkal Majalla"/>
          <w:color w:val="000000" w:themeColor="text1"/>
          <w:sz w:val="32"/>
          <w:szCs w:val="32"/>
          <w:rtl/>
          <w:lang w:bidi="ar-EG"/>
        </w:rPr>
        <w:t xml:space="preserve"> مختلف الأقسام الطبية والإدارية.</w:t>
      </w:r>
    </w:p>
    <w:p w:rsidRPr="00BD0C89" w:rsidR="00FB001D" w:rsidP="007938F8" w:rsidRDefault="00FB001D" w14:paraId="67951469" w14:textId="39D73EA6">
      <w:pPr>
        <w:spacing w:line="360" w:lineRule="auto"/>
        <w:ind w:firstLine="567"/>
        <w:jc w:val="lowKashida"/>
        <w:rPr>
          <w:rFonts w:ascii="Sakkal Majalla" w:hAnsi="Sakkal Majalla" w:cs="Sakkal Majalla"/>
          <w:color w:val="000000" w:themeColor="text1"/>
          <w:sz w:val="32"/>
          <w:szCs w:val="32"/>
          <w:rtl/>
          <w:lang w:bidi="ar-EG"/>
        </w:rPr>
      </w:pPr>
      <w:r w:rsidRPr="00BD0C89">
        <w:rPr>
          <w:rFonts w:ascii="Sakkal Majalla" w:hAnsi="Sakkal Majalla" w:cs="Sakkal Majalla"/>
          <w:color w:val="000000" w:themeColor="text1"/>
          <w:sz w:val="32"/>
          <w:szCs w:val="32"/>
          <w:rtl/>
          <w:lang w:bidi="ar-EG"/>
        </w:rPr>
        <w:t xml:space="preserve">كما تساعد هذه الأنظمة على رفع كفاءة الأداء الإداري من خلال أتمتة الإجراءات الروتينية وتحسين إدارة الموارد البشرية والمادية والمالية في المستشفيات، إضافة إلى تحسين إدارة المخزون الطبي وجدولة المواعيد، ومتابعة مؤشرات الأداء، مما يعزز من فاعلية العمل الإداري ويدعم اتخاذ القرارات المبنية </w:t>
      </w:r>
      <w:r w:rsidRPr="00BD0C89" w:rsidR="00501BF3">
        <w:rPr>
          <w:rFonts w:ascii="Sakkal Majalla" w:hAnsi="Sakkal Majalla" w:cs="Sakkal Majalla"/>
          <w:color w:val="000000" w:themeColor="text1"/>
          <w:sz w:val="32"/>
          <w:szCs w:val="32"/>
          <w:rtl/>
          <w:lang w:bidi="ar-EG"/>
        </w:rPr>
        <w:t>على البيانات،</w:t>
      </w:r>
      <w:r w:rsidRPr="00BD0C89">
        <w:rPr>
          <w:rFonts w:ascii="Sakkal Majalla" w:hAnsi="Sakkal Majalla" w:cs="Sakkal Majalla"/>
          <w:color w:val="000000" w:themeColor="text1"/>
          <w:sz w:val="32"/>
          <w:szCs w:val="32"/>
          <w:rtl/>
          <w:lang w:bidi="ar-EG"/>
        </w:rPr>
        <w:t xml:space="preserve"> ووفقاً لتقرير منظمة الصحة العالمية </w:t>
      </w:r>
      <w:r w:rsidRPr="00BD0C89">
        <w:rPr>
          <w:rFonts w:ascii="Sakkal Majalla" w:hAnsi="Sakkal Majalla" w:cs="Sakkal Majalla"/>
          <w:color w:val="000000" w:themeColor="text1"/>
          <w:sz w:val="32"/>
          <w:szCs w:val="32"/>
          <w:lang w:bidi="ar-EG"/>
        </w:rPr>
        <w:t>WHO, 2021)</w:t>
      </w:r>
      <w:r w:rsidRPr="00BD0C89" w:rsidR="00501BF3">
        <w:rPr>
          <w:rFonts w:ascii="Sakkal Majalla" w:hAnsi="Sakkal Majalla" w:cs="Sakkal Majalla"/>
          <w:color w:val="000000" w:themeColor="text1"/>
          <w:sz w:val="32"/>
          <w:szCs w:val="32"/>
          <w:rtl/>
          <w:lang w:bidi="ar-EG"/>
        </w:rPr>
        <w:t>)</w:t>
      </w:r>
      <w:r w:rsidRPr="00BD0C89">
        <w:rPr>
          <w:rFonts w:ascii="Sakkal Majalla" w:hAnsi="Sakkal Majalla" w:cs="Sakkal Majalla"/>
          <w:color w:val="000000" w:themeColor="text1"/>
          <w:sz w:val="32"/>
          <w:szCs w:val="32"/>
          <w:rtl/>
          <w:lang w:bidi="ar-EG"/>
        </w:rPr>
        <w:t xml:space="preserve"> فإن تمكين متخذي القرار في المؤسسات الصحية من استخدام أدوات نظم المعلومات الطبية الحديثة يسهم في تحسين فعالية القرارات الطبية والإدارية، ويضمن استجابة أسرع وأكثر دقة للمشكلات الصحية الطارئة.</w:t>
      </w:r>
    </w:p>
    <w:p w:rsidRPr="00BD0C89" w:rsidR="00036C7A" w:rsidP="007938F8" w:rsidRDefault="00036C7A" w14:paraId="118B28C5" w14:textId="22A7C577">
      <w:pPr>
        <w:spacing w:line="360" w:lineRule="auto"/>
        <w:jc w:val="lowKashida"/>
        <w:rPr>
          <w:rFonts w:ascii="Sakkal Majalla" w:hAnsi="Sakkal Majalla" w:cs="Sakkal Majalla"/>
          <w:color w:val="000000" w:themeColor="text1"/>
          <w:sz w:val="32"/>
          <w:szCs w:val="32"/>
          <w:rtl/>
          <w:lang w:bidi="ar-EG"/>
        </w:rPr>
      </w:pPr>
    </w:p>
    <w:p w:rsidRPr="00BD0C89" w:rsidR="00036C7A" w:rsidP="007938F8" w:rsidRDefault="00036C7A" w14:paraId="194F2D0A" w14:textId="77777777">
      <w:pPr>
        <w:spacing w:line="360" w:lineRule="auto"/>
        <w:jc w:val="lowKashida"/>
        <w:rPr>
          <w:rFonts w:ascii="Sakkal Majalla" w:hAnsi="Sakkal Majalla" w:cs="Sakkal Majalla"/>
          <w:color w:val="000000" w:themeColor="text1"/>
          <w:sz w:val="32"/>
          <w:szCs w:val="32"/>
          <w:rtl/>
          <w:lang w:bidi="ar-EG"/>
        </w:rPr>
      </w:pPr>
    </w:p>
    <w:p w:rsidRPr="00BD0C89" w:rsidR="009125CE" w:rsidP="007938F8" w:rsidRDefault="00A74F76" w14:paraId="40A61660" w14:textId="684C3D74">
      <w:pPr>
        <w:pStyle w:val="Heading2"/>
        <w:bidi/>
        <w:spacing w:after="240" w:line="360" w:lineRule="auto"/>
        <w:rPr>
          <w:rFonts w:ascii="Sakkal Majalla" w:hAnsi="Sakkal Majalla" w:cs="Sakkal Majalla"/>
          <w:b w:val="0"/>
          <w:bCs/>
          <w:color w:val="000000" w:themeColor="text1"/>
          <w:sz w:val="32"/>
          <w:szCs w:val="32"/>
          <w:rtl/>
        </w:rPr>
      </w:pPr>
      <w:bookmarkStart w:name="_Toc222150291" w:id="8"/>
      <w:bookmarkStart w:name="_Toc222307680" w:id="9"/>
      <w:r w:rsidRPr="00BD0C89">
        <w:rPr>
          <w:rFonts w:ascii="Sakkal Majalla" w:hAnsi="Sakkal Majalla" w:cs="Sakkal Majalla"/>
          <w:b w:val="0"/>
          <w:bCs/>
          <w:color w:val="000000" w:themeColor="text1"/>
          <w:sz w:val="32"/>
          <w:szCs w:val="32"/>
          <w:rtl/>
        </w:rPr>
        <w:t>مشكلة الدراسة</w:t>
      </w:r>
      <w:bookmarkEnd w:id="8"/>
      <w:bookmarkEnd w:id="9"/>
    </w:p>
    <w:p w:rsidRPr="00BD0C89" w:rsidR="0002014C" w:rsidP="007938F8" w:rsidRDefault="0002014C" w14:paraId="141CD2F3" w14:textId="016457E5">
      <w:pPr>
        <w:spacing w:line="360" w:lineRule="auto"/>
        <w:ind w:firstLine="567"/>
        <w:jc w:val="lowKashida"/>
        <w:rPr>
          <w:rFonts w:ascii="Sakkal Majalla" w:hAnsi="Sakkal Majalla" w:cs="Sakkal Majalla"/>
          <w:color w:val="000000" w:themeColor="text1"/>
          <w:sz w:val="32"/>
          <w:szCs w:val="32"/>
          <w:rtl/>
          <w:lang w:bidi="ar-EG"/>
        </w:rPr>
      </w:pPr>
      <w:r w:rsidRPr="00BD0C89">
        <w:rPr>
          <w:rFonts w:ascii="Sakkal Majalla" w:hAnsi="Sakkal Majalla" w:cs="Sakkal Majalla"/>
          <w:color w:val="000000" w:themeColor="text1"/>
          <w:sz w:val="32"/>
          <w:szCs w:val="32"/>
          <w:rtl/>
          <w:lang w:bidi="ar-EG"/>
        </w:rPr>
        <w:t xml:space="preserve">مما لا شك فيه أن المستشفيات - شأنها شأن منظمات الأعمال الأخرى - تأثرت بشكل كبير بالتغيرات المتسارعة التي أحدثتها تكنولوجيا المعلومات، حيث أصبحت هذه التقنيات جزء أساسي في تطوير بيئة العمل وتحسين جودة الخدمات المقدمة، وقد فرض هذا الواقع على المستشفيات ممثلة في القائمين عليها والعاملين فيها تحديات كبيرة تتعلق بكيفية توظيف نظم المعلومات الصحية </w:t>
      </w:r>
      <w:r w:rsidRPr="00BD0C89">
        <w:rPr>
          <w:rFonts w:ascii="Sakkal Majalla" w:hAnsi="Sakkal Majalla" w:cs="Sakkal Majalla"/>
          <w:color w:val="000000" w:themeColor="text1"/>
          <w:sz w:val="32"/>
          <w:szCs w:val="32"/>
          <w:lang w:bidi="ar-EG"/>
        </w:rPr>
        <w:t>HIS)</w:t>
      </w:r>
      <w:r w:rsidRPr="00BD0C89">
        <w:rPr>
          <w:rFonts w:ascii="Sakkal Majalla" w:hAnsi="Sakkal Majalla" w:cs="Sakkal Majalla"/>
          <w:color w:val="000000" w:themeColor="text1"/>
          <w:sz w:val="32"/>
          <w:szCs w:val="32"/>
          <w:rtl/>
          <w:lang w:bidi="ar-EG"/>
        </w:rPr>
        <w:t>)</w:t>
      </w:r>
      <w:r w:rsidRPr="00BD0C89">
        <w:rPr>
          <w:rFonts w:ascii="Sakkal Majalla" w:hAnsi="Sakkal Majalla" w:cs="Sakkal Majalla"/>
          <w:color w:val="000000" w:themeColor="text1"/>
          <w:sz w:val="32"/>
          <w:szCs w:val="32"/>
          <w:lang w:bidi="ar-EG"/>
        </w:rPr>
        <w:t xml:space="preserve"> </w:t>
      </w:r>
      <w:r w:rsidRPr="00BD0C89">
        <w:rPr>
          <w:rFonts w:ascii="Sakkal Majalla" w:hAnsi="Sakkal Majalla" w:cs="Sakkal Majalla"/>
          <w:color w:val="000000" w:themeColor="text1"/>
          <w:sz w:val="32"/>
          <w:szCs w:val="32"/>
          <w:rtl/>
          <w:lang w:bidi="ar-EG"/>
        </w:rPr>
        <w:t>بالشكل الأمثل للاستفادة منها في بناء منظومة متكاملة قادرة على توفير معلومات دقيقة وموثوقة عن المرضى، تشمل تشخيص حالتهم الصحية، ونتائج التحاليل والفحوصات الطبية، وخطط العلاج المتبعة ومدى استجابة المريض لها، بما يدعم عملية اتخاذ القرار الإداري والطبي السليم، فالاستخدام الفعّال لأنظمة المعلومات الصحية يسهم في تقديم رعاية صحية شاملة ومتكاملة، كما يعزز من قدرة المستشفيات الحكومية في المملكة العربية السعودية على تحسين جودة الخدمات الصحية ورفع كفاءة الأداء الإداري في ضوء التطورات الرقمية الحديثة، وعليه تتمحور مشكلة الدراسة حول التساؤل الرئيسي التالي:</w:t>
      </w:r>
    </w:p>
    <w:p w:rsidRPr="00BD0C89" w:rsidR="0002014C" w:rsidP="007938F8" w:rsidRDefault="0002014C" w14:paraId="30D57218" w14:textId="0CA2201B">
      <w:pPr>
        <w:spacing w:line="360" w:lineRule="auto"/>
        <w:jc w:val="lowKashida"/>
        <w:rPr>
          <w:rFonts w:ascii="Sakkal Majalla" w:hAnsi="Sakkal Majalla" w:cs="Sakkal Majalla"/>
          <w:color w:val="000000" w:themeColor="text1"/>
          <w:sz w:val="32"/>
          <w:szCs w:val="32"/>
          <w:rtl/>
          <w:lang w:bidi="ar-EG"/>
        </w:rPr>
      </w:pPr>
      <w:r w:rsidRPr="00BD0C89">
        <w:rPr>
          <w:rFonts w:ascii="Sakkal Majalla" w:hAnsi="Sakkal Majalla" w:cs="Sakkal Majalla"/>
          <w:color w:val="000000" w:themeColor="text1"/>
          <w:sz w:val="32"/>
          <w:szCs w:val="32"/>
          <w:rtl/>
          <w:lang w:bidi="ar-EG"/>
        </w:rPr>
        <w:t xml:space="preserve">ما هو أثر استخدام نظم المعلومات الصحية </w:t>
      </w:r>
      <w:r w:rsidRPr="00BD0C89">
        <w:rPr>
          <w:rFonts w:ascii="Sakkal Majalla" w:hAnsi="Sakkal Majalla" w:cs="Sakkal Majalla"/>
          <w:color w:val="000000" w:themeColor="text1"/>
          <w:sz w:val="32"/>
          <w:szCs w:val="32"/>
          <w:lang w:bidi="ar-EG"/>
        </w:rPr>
        <w:t>HIS)</w:t>
      </w:r>
      <w:r w:rsidRPr="00BD0C89">
        <w:rPr>
          <w:rFonts w:ascii="Sakkal Majalla" w:hAnsi="Sakkal Majalla" w:cs="Sakkal Majalla"/>
          <w:color w:val="000000" w:themeColor="text1"/>
          <w:sz w:val="32"/>
          <w:szCs w:val="32"/>
          <w:rtl/>
          <w:lang w:bidi="ar-EG"/>
        </w:rPr>
        <w:t>)</w:t>
      </w:r>
      <w:r w:rsidRPr="00BD0C89">
        <w:rPr>
          <w:rFonts w:ascii="Sakkal Majalla" w:hAnsi="Sakkal Majalla" w:cs="Sakkal Majalla"/>
          <w:color w:val="000000" w:themeColor="text1"/>
          <w:sz w:val="32"/>
          <w:szCs w:val="32"/>
          <w:lang w:bidi="ar-EG"/>
        </w:rPr>
        <w:t xml:space="preserve"> </w:t>
      </w:r>
      <w:r w:rsidRPr="00BD0C89">
        <w:rPr>
          <w:rFonts w:ascii="Sakkal Majalla" w:hAnsi="Sakkal Majalla" w:cs="Sakkal Majalla"/>
          <w:color w:val="000000" w:themeColor="text1"/>
          <w:sz w:val="32"/>
          <w:szCs w:val="32"/>
          <w:rtl/>
          <w:lang w:bidi="ar-EG"/>
        </w:rPr>
        <w:t>على تحسين جودة الخدمات الصحية وكفاءة الأداء الإداري في المستشفيات الحكومية بالمملكة العربية السعودية؟</w:t>
      </w:r>
    </w:p>
    <w:p w:rsidRPr="00BD0C89" w:rsidR="009125CE" w:rsidP="007938F8" w:rsidRDefault="00EC2332" w14:paraId="231E38BB" w14:textId="52570B91">
      <w:pPr>
        <w:pStyle w:val="Heading2"/>
        <w:bidi/>
        <w:spacing w:after="240" w:line="360" w:lineRule="auto"/>
        <w:rPr>
          <w:rFonts w:ascii="Sakkal Majalla" w:hAnsi="Sakkal Majalla" w:cs="Sakkal Majalla"/>
          <w:b w:val="0"/>
          <w:bCs/>
          <w:color w:val="000000" w:themeColor="text1"/>
          <w:sz w:val="32"/>
          <w:szCs w:val="32"/>
          <w:rtl/>
        </w:rPr>
      </w:pPr>
      <w:bookmarkStart w:name="_Toc222150292" w:id="10"/>
      <w:bookmarkStart w:name="_Toc222307681" w:id="11"/>
      <w:r w:rsidRPr="00BD0C89">
        <w:rPr>
          <w:rFonts w:ascii="Sakkal Majalla" w:hAnsi="Sakkal Majalla" w:cs="Sakkal Majalla"/>
          <w:b w:val="0"/>
          <w:bCs/>
          <w:color w:val="000000" w:themeColor="text1"/>
          <w:sz w:val="32"/>
          <w:szCs w:val="32"/>
          <w:rtl/>
        </w:rPr>
        <w:t>أهمية الدراسة</w:t>
      </w:r>
      <w:bookmarkEnd w:id="10"/>
      <w:bookmarkEnd w:id="11"/>
    </w:p>
    <w:p w:rsidRPr="00BD0C89" w:rsidR="009125CE" w:rsidP="007938F8" w:rsidRDefault="00377B47" w14:paraId="2EA6585C" w14:textId="1808BCA2">
      <w:pPr>
        <w:pStyle w:val="ListParagraph"/>
        <w:numPr>
          <w:ilvl w:val="0"/>
          <w:numId w:val="2"/>
        </w:numPr>
        <w:spacing w:line="360" w:lineRule="auto"/>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الأهمية العلمية للدراسة:</w:t>
      </w:r>
    </w:p>
    <w:p w:rsidRPr="00BD0C89" w:rsidR="00377B47" w:rsidP="007938F8" w:rsidRDefault="00377B47" w14:paraId="44E81F62" w14:textId="13EF0340">
      <w:pPr>
        <w:spacing w:line="360" w:lineRule="auto"/>
        <w:ind w:firstLine="567"/>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 xml:space="preserve">تنبع الأهمية العلمية لهذه الدراسة من كونها تسعى إلى الإسهام في إثراء الأدبيات العلمية المتعلقة بنظم المعلومات الصحية من خلال تناول العلاقة بين استخدام نظم المعلومات الصحية </w:t>
      </w:r>
      <w:r w:rsidRPr="00BD0C89">
        <w:rPr>
          <w:rFonts w:ascii="Sakkal Majalla" w:hAnsi="Sakkal Majalla" w:cs="Sakkal Majalla"/>
          <w:color w:val="000000" w:themeColor="text1"/>
          <w:sz w:val="32"/>
          <w:szCs w:val="32"/>
        </w:rPr>
        <w:t>HIS)</w:t>
      </w:r>
      <w:r w:rsidRPr="00BD0C89">
        <w:rPr>
          <w:rFonts w:ascii="Sakkal Majalla" w:hAnsi="Sakkal Majalla" w:cs="Sakkal Majalla"/>
          <w:color w:val="000000" w:themeColor="text1"/>
          <w:sz w:val="32"/>
          <w:szCs w:val="32"/>
          <w:rtl/>
        </w:rPr>
        <w:t>)</w:t>
      </w:r>
      <w:r w:rsidRPr="00BD0C89">
        <w:rPr>
          <w:rFonts w:ascii="Sakkal Majalla" w:hAnsi="Sakkal Majalla" w:cs="Sakkal Majalla"/>
          <w:color w:val="000000" w:themeColor="text1"/>
          <w:sz w:val="32"/>
          <w:szCs w:val="32"/>
        </w:rPr>
        <w:t xml:space="preserve"> </w:t>
      </w:r>
      <w:r w:rsidRPr="00BD0C89">
        <w:rPr>
          <w:rFonts w:ascii="Sakkal Majalla" w:hAnsi="Sakkal Majalla" w:cs="Sakkal Majalla"/>
          <w:color w:val="000000" w:themeColor="text1"/>
          <w:sz w:val="32"/>
          <w:szCs w:val="32"/>
          <w:rtl/>
        </w:rPr>
        <w:t xml:space="preserve">وبين جودة الخدمات الصحية وكفاءة الأداء الإداري، وهي علاقة لم تحظَ بالقدر الكافي من الدراسة والتحليل في البيئة السعودية، كما توضح الدور العلمي والتطبيقي الذي تؤديه أنظمة المعلومات الصحية في دعم اتخاذ </w:t>
      </w:r>
      <w:r w:rsidRPr="00BD0C89">
        <w:rPr>
          <w:rFonts w:ascii="Sakkal Majalla" w:hAnsi="Sakkal Majalla" w:cs="Sakkal Majalla"/>
          <w:color w:val="000000" w:themeColor="text1"/>
          <w:sz w:val="32"/>
          <w:szCs w:val="32"/>
          <w:rtl/>
        </w:rPr>
        <w:t xml:space="preserve">القرار الإداري والطبي المبني على البيانات الدقيقة، وتوفر إطار علمي يمكن أن يُستند إليه في البحوث المستقبلية التي تسعى إلى تطوير وتقييم نظم المعلومات في المستشفيات الحكومية والخاصة، مع التركيز على العوامل المؤثرة في جودة الخدمات وكفاءة الأداء الإداري، إضافة إلى ذلك تسهم الدراسة في بناء نموذج تفسيري للعلاقة بين عناصر نظام المعلومات الصحية وكفاءة الإدارة الصحية، بما يسد فجوة معرفية قائمة في الدراسات المحلية والعربية حول هذا الموضوع. </w:t>
      </w:r>
    </w:p>
    <w:p w:rsidRPr="00BD0C89" w:rsidR="00377B47" w:rsidP="007938F8" w:rsidRDefault="00377B47" w14:paraId="535C62B3" w14:textId="54453C9F">
      <w:pPr>
        <w:pStyle w:val="ListParagraph"/>
        <w:numPr>
          <w:ilvl w:val="0"/>
          <w:numId w:val="2"/>
        </w:numPr>
        <w:spacing w:line="360" w:lineRule="auto"/>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الأهمية العملية للدراسة:</w:t>
      </w:r>
    </w:p>
    <w:p w:rsidRPr="00BD0C89" w:rsidR="00377B47" w:rsidP="007938F8" w:rsidRDefault="004C56D4" w14:paraId="7F338D3A" w14:textId="1F0797AE">
      <w:pPr>
        <w:spacing w:line="360" w:lineRule="auto"/>
        <w:ind w:firstLine="567"/>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تتجلى الأهمية العملية للدراسة في كونها تقدم نتائج وتوصيات عملية يمكن أن يستفيد منها صانعو القرار في وزارة الصحة والمستشفيات الحكومية السعودية لتطوير وتفعيل نظم المعلومات الصحية بما يضمن تحقيق أعلى مستويات الكفاءة الإدارية والخدمية، كما تسهم في تعزيز مهارات العاملين عبر التأكيد على أهمية التدريب المستمر لاستخدام تلك الأنظمة بكفاءة، مما ينعكس إيجاباً على دقة وسرعة تقديم الخدمات الصحية، وتعمل الدراسة على تحسين جودة الرعاية الصحية من خلال تمكين الإدارات من اتخاذ قرارات مبنية على بيانات دقيقة تقلل من الأخطاء الطبية والإدارية، كذلك تدعم جهود التحول الرقمي في القطاع الصحي تماشياً مع رؤية السعودية 2030، مبرزة دور التكنولوجيا في رفع الكفاءة التشغيلية للمستشفيات.</w:t>
      </w:r>
    </w:p>
    <w:p w:rsidRPr="00BD0C89" w:rsidR="009125CE" w:rsidP="007938F8" w:rsidRDefault="00A74F76" w14:paraId="1817352F" w14:textId="748CEE08">
      <w:pPr>
        <w:pStyle w:val="Heading2"/>
        <w:bidi/>
        <w:spacing w:after="240" w:line="360" w:lineRule="auto"/>
        <w:rPr>
          <w:rFonts w:ascii="Sakkal Majalla" w:hAnsi="Sakkal Majalla" w:cs="Sakkal Majalla"/>
          <w:b w:val="0"/>
          <w:bCs/>
          <w:color w:val="000000" w:themeColor="text1"/>
          <w:sz w:val="32"/>
          <w:szCs w:val="32"/>
          <w:rtl/>
        </w:rPr>
      </w:pPr>
      <w:bookmarkStart w:name="_Toc222150293" w:id="12"/>
      <w:bookmarkStart w:name="_Toc222307682" w:id="13"/>
      <w:r w:rsidRPr="00BD0C89">
        <w:rPr>
          <w:rFonts w:ascii="Sakkal Majalla" w:hAnsi="Sakkal Majalla" w:cs="Sakkal Majalla"/>
          <w:b w:val="0"/>
          <w:bCs/>
          <w:color w:val="000000" w:themeColor="text1"/>
          <w:sz w:val="32"/>
          <w:szCs w:val="32"/>
          <w:rtl/>
        </w:rPr>
        <w:t>أهداف الدراسة</w:t>
      </w:r>
      <w:bookmarkEnd w:id="12"/>
      <w:bookmarkEnd w:id="13"/>
    </w:p>
    <w:p w:rsidRPr="00BD0C89" w:rsidR="009125CE" w:rsidP="007938F8" w:rsidRDefault="001D5F26" w14:paraId="29865205" w14:textId="2AF51E27">
      <w:pPr>
        <w:spacing w:line="360" w:lineRule="auto"/>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للإجابة على تساؤلات الدراسة تم وضع مجموعة من الأهداف كما يلي:</w:t>
      </w:r>
    </w:p>
    <w:p w:rsidRPr="00BD0C89" w:rsidR="001D5F26" w:rsidP="007938F8" w:rsidRDefault="001D5F26" w14:paraId="6986CEC6" w14:textId="60B007EC">
      <w:pPr>
        <w:pStyle w:val="ListParagraph"/>
        <w:numPr>
          <w:ilvl w:val="0"/>
          <w:numId w:val="3"/>
        </w:numPr>
        <w:spacing w:line="360" w:lineRule="auto"/>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 xml:space="preserve">التعرف على أثر استخدام نظم المعلومات الصحية </w:t>
      </w:r>
      <w:r w:rsidRPr="00BD0C89">
        <w:rPr>
          <w:rFonts w:ascii="Sakkal Majalla" w:hAnsi="Sakkal Majalla" w:cs="Sakkal Majalla"/>
          <w:color w:val="000000" w:themeColor="text1"/>
          <w:sz w:val="32"/>
          <w:szCs w:val="32"/>
        </w:rPr>
        <w:t>HIS)</w:t>
      </w:r>
      <w:r w:rsidRPr="00BD0C89">
        <w:rPr>
          <w:rFonts w:ascii="Sakkal Majalla" w:hAnsi="Sakkal Majalla" w:cs="Sakkal Majalla"/>
          <w:color w:val="000000" w:themeColor="text1"/>
          <w:sz w:val="32"/>
          <w:szCs w:val="32"/>
          <w:rtl/>
        </w:rPr>
        <w:t>)</w:t>
      </w:r>
      <w:r w:rsidRPr="00BD0C89">
        <w:rPr>
          <w:rFonts w:ascii="Sakkal Majalla" w:hAnsi="Sakkal Majalla" w:cs="Sakkal Majalla"/>
          <w:color w:val="000000" w:themeColor="text1"/>
          <w:sz w:val="32"/>
          <w:szCs w:val="32"/>
        </w:rPr>
        <w:t xml:space="preserve"> </w:t>
      </w:r>
      <w:r w:rsidRPr="00BD0C89">
        <w:rPr>
          <w:rFonts w:ascii="Sakkal Majalla" w:hAnsi="Sakkal Majalla" w:cs="Sakkal Majalla"/>
          <w:color w:val="000000" w:themeColor="text1"/>
          <w:sz w:val="32"/>
          <w:szCs w:val="32"/>
          <w:rtl/>
        </w:rPr>
        <w:t>في تحسين جودة الخدمات الصحية وكفاءة الأداء الإداري في المستشفيات الحكومية بالمملكة العربية السعودية.</w:t>
      </w:r>
    </w:p>
    <w:p w:rsidRPr="00BD0C89" w:rsidR="001D5F26" w:rsidP="007938F8" w:rsidRDefault="001D5F26" w14:paraId="5D569A15" w14:textId="6D6F627B">
      <w:pPr>
        <w:pStyle w:val="ListParagraph"/>
        <w:numPr>
          <w:ilvl w:val="0"/>
          <w:numId w:val="3"/>
        </w:numPr>
        <w:spacing w:line="360" w:lineRule="auto"/>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 xml:space="preserve">تحديد مستوى تطبيق نظم المعلومات الصحية </w:t>
      </w:r>
      <w:r w:rsidRPr="00BD0C89">
        <w:rPr>
          <w:rFonts w:ascii="Sakkal Majalla" w:hAnsi="Sakkal Majalla" w:cs="Sakkal Majalla"/>
          <w:color w:val="000000" w:themeColor="text1"/>
          <w:sz w:val="32"/>
          <w:szCs w:val="32"/>
        </w:rPr>
        <w:t>HIS)</w:t>
      </w:r>
      <w:r w:rsidRPr="00BD0C89">
        <w:rPr>
          <w:rFonts w:ascii="Sakkal Majalla" w:hAnsi="Sakkal Majalla" w:cs="Sakkal Majalla"/>
          <w:color w:val="000000" w:themeColor="text1"/>
          <w:sz w:val="32"/>
          <w:szCs w:val="32"/>
          <w:rtl/>
        </w:rPr>
        <w:t>)</w:t>
      </w:r>
      <w:r w:rsidRPr="00BD0C89">
        <w:rPr>
          <w:rFonts w:ascii="Sakkal Majalla" w:hAnsi="Sakkal Majalla" w:cs="Sakkal Majalla"/>
          <w:color w:val="000000" w:themeColor="text1"/>
          <w:sz w:val="32"/>
          <w:szCs w:val="32"/>
        </w:rPr>
        <w:t xml:space="preserve"> </w:t>
      </w:r>
      <w:r w:rsidRPr="00BD0C89">
        <w:rPr>
          <w:rFonts w:ascii="Sakkal Majalla" w:hAnsi="Sakkal Majalla" w:cs="Sakkal Majalla"/>
          <w:color w:val="000000" w:themeColor="text1"/>
          <w:sz w:val="32"/>
          <w:szCs w:val="32"/>
          <w:rtl/>
        </w:rPr>
        <w:t>من وجهة نظر العاملين في المستشفيات الحكومية السعودية وتحليل مدى تبني تلك النظم في بيئة العمل الصحي.</w:t>
      </w:r>
    </w:p>
    <w:p w:rsidRPr="00BD0C89" w:rsidR="001D5F26" w:rsidP="007938F8" w:rsidRDefault="001D5F26" w14:paraId="6DD86181" w14:textId="5C51600A">
      <w:pPr>
        <w:pStyle w:val="ListParagraph"/>
        <w:numPr>
          <w:ilvl w:val="0"/>
          <w:numId w:val="3"/>
        </w:numPr>
        <w:spacing w:line="360" w:lineRule="auto"/>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قياس مستوى جودة الخدمات الصحية وكفاءة الأداء الإداري كما يدركها العاملون في المستشفيات الحكومية بهدف ربطها بمستوى استخدام نظم المعلومات الصحية.</w:t>
      </w:r>
    </w:p>
    <w:p w:rsidRPr="00BD0C89" w:rsidR="001D5F26" w:rsidP="007938F8" w:rsidRDefault="001D5F26" w14:paraId="1FF327AB" w14:textId="2BAC1697">
      <w:pPr>
        <w:pStyle w:val="ListParagraph"/>
        <w:numPr>
          <w:ilvl w:val="0"/>
          <w:numId w:val="3"/>
        </w:numPr>
        <w:spacing w:line="360" w:lineRule="auto"/>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تحليل أثر أبعاد نظم المعلومات الصحية (عناصر النظام، واسترجاع المعلومات، والحصول على المعلومات، وكفاءة العاملين) على جودة الخدمات الصحية وكفاءة الأداء الإداري.</w:t>
      </w:r>
    </w:p>
    <w:p w:rsidRPr="00BD0C89" w:rsidR="001D5F26" w:rsidP="007938F8" w:rsidRDefault="001D5F26" w14:paraId="189299CF" w14:textId="5AD4683A">
      <w:pPr>
        <w:pStyle w:val="ListParagraph"/>
        <w:numPr>
          <w:ilvl w:val="0"/>
          <w:numId w:val="3"/>
        </w:numPr>
        <w:spacing w:line="360" w:lineRule="auto"/>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الكشف عن الفروق ذات الدلالة الإحصائية في مدى تطبيق نظم المعلومات الصحية تبعاً للمتغيرات الديموغرافية مثل (العمر، الجنس، المؤهل العلمي، المسمى الوظيفي، سنوات الخبرة).</w:t>
      </w:r>
    </w:p>
    <w:p w:rsidRPr="00BD0C89" w:rsidR="00A74F76" w:rsidP="007938F8" w:rsidRDefault="00D22171" w14:paraId="36F619BF" w14:textId="19BFCD1A">
      <w:pPr>
        <w:pStyle w:val="Heading2"/>
        <w:bidi/>
        <w:spacing w:after="240" w:line="360" w:lineRule="auto"/>
        <w:rPr>
          <w:rFonts w:ascii="Sakkal Majalla" w:hAnsi="Sakkal Majalla" w:cs="Sakkal Majalla"/>
          <w:b w:val="0"/>
          <w:bCs/>
          <w:color w:val="000000" w:themeColor="text1"/>
          <w:sz w:val="32"/>
          <w:szCs w:val="32"/>
          <w:rtl/>
        </w:rPr>
      </w:pPr>
      <w:bookmarkStart w:name="_Toc222150294" w:id="14"/>
      <w:bookmarkStart w:name="_Toc222307683" w:id="15"/>
      <w:r w:rsidRPr="00BD0C89">
        <w:rPr>
          <w:rFonts w:ascii="Sakkal Majalla" w:hAnsi="Sakkal Majalla" w:cs="Sakkal Majalla"/>
          <w:b w:val="0"/>
          <w:bCs/>
          <w:color w:val="000000" w:themeColor="text1"/>
          <w:sz w:val="32"/>
          <w:szCs w:val="32"/>
          <w:rtl/>
        </w:rPr>
        <w:t>تساؤلات الدراسة</w:t>
      </w:r>
      <w:bookmarkEnd w:id="14"/>
      <w:bookmarkEnd w:id="15"/>
    </w:p>
    <w:p w:rsidRPr="00BD0C89" w:rsidR="00377B47" w:rsidP="007938F8" w:rsidRDefault="00377B47" w14:paraId="377571A7" w14:textId="77777777">
      <w:pPr>
        <w:spacing w:line="360" w:lineRule="auto"/>
        <w:jc w:val="lowKashida"/>
        <w:rPr>
          <w:rFonts w:ascii="Sakkal Majalla" w:hAnsi="Sakkal Majalla" w:cs="Sakkal Majalla"/>
          <w:color w:val="000000" w:themeColor="text1"/>
          <w:sz w:val="32"/>
          <w:szCs w:val="32"/>
          <w:rtl/>
          <w:lang w:bidi="ar-EG"/>
        </w:rPr>
      </w:pPr>
      <w:r w:rsidRPr="00BD0C89">
        <w:rPr>
          <w:rFonts w:ascii="Sakkal Majalla" w:hAnsi="Sakkal Majalla" w:cs="Sakkal Majalla"/>
          <w:color w:val="000000" w:themeColor="text1"/>
          <w:sz w:val="32"/>
          <w:szCs w:val="32"/>
          <w:rtl/>
          <w:lang w:bidi="ar-EG"/>
        </w:rPr>
        <w:t>ويتفرع من هذا التساؤل الرئيسي عدد من التساؤلات الفرعية تتمثل فيما يلي:</w:t>
      </w:r>
    </w:p>
    <w:p w:rsidRPr="00BD0C89" w:rsidR="00377B47" w:rsidP="007938F8" w:rsidRDefault="00377B47" w14:paraId="2F95D408" w14:textId="77777777">
      <w:pPr>
        <w:pStyle w:val="ListParagraph"/>
        <w:numPr>
          <w:ilvl w:val="0"/>
          <w:numId w:val="1"/>
        </w:numPr>
        <w:spacing w:line="360" w:lineRule="auto"/>
        <w:jc w:val="lowKashida"/>
        <w:rPr>
          <w:rFonts w:ascii="Sakkal Majalla" w:hAnsi="Sakkal Majalla" w:cs="Sakkal Majalla"/>
          <w:color w:val="000000" w:themeColor="text1"/>
          <w:sz w:val="32"/>
          <w:szCs w:val="32"/>
          <w:rtl/>
          <w:lang w:bidi="ar-EG"/>
        </w:rPr>
      </w:pPr>
      <w:r w:rsidRPr="00BD0C89">
        <w:rPr>
          <w:rFonts w:ascii="Sakkal Majalla" w:hAnsi="Sakkal Majalla" w:cs="Sakkal Majalla"/>
          <w:color w:val="000000" w:themeColor="text1"/>
          <w:sz w:val="32"/>
          <w:szCs w:val="32"/>
          <w:rtl/>
          <w:lang w:bidi="ar-EG"/>
        </w:rPr>
        <w:t xml:space="preserve">ما مستوى تطبيق نظم المعلومات الصحية </w:t>
      </w:r>
      <w:r w:rsidRPr="00BD0C89">
        <w:rPr>
          <w:rFonts w:ascii="Sakkal Majalla" w:hAnsi="Sakkal Majalla" w:cs="Sakkal Majalla"/>
          <w:color w:val="000000" w:themeColor="text1"/>
          <w:sz w:val="32"/>
          <w:szCs w:val="32"/>
          <w:lang w:bidi="ar-EG"/>
        </w:rPr>
        <w:t>HIS)</w:t>
      </w:r>
      <w:r w:rsidRPr="00BD0C89">
        <w:rPr>
          <w:rFonts w:ascii="Sakkal Majalla" w:hAnsi="Sakkal Majalla" w:cs="Sakkal Majalla"/>
          <w:color w:val="000000" w:themeColor="text1"/>
          <w:sz w:val="32"/>
          <w:szCs w:val="32"/>
          <w:rtl/>
          <w:lang w:bidi="ar-EG"/>
        </w:rPr>
        <w:t>)</w:t>
      </w:r>
      <w:r w:rsidRPr="00BD0C89">
        <w:rPr>
          <w:rFonts w:ascii="Sakkal Majalla" w:hAnsi="Sakkal Majalla" w:cs="Sakkal Majalla"/>
          <w:color w:val="000000" w:themeColor="text1"/>
          <w:sz w:val="32"/>
          <w:szCs w:val="32"/>
          <w:lang w:bidi="ar-EG"/>
        </w:rPr>
        <w:t xml:space="preserve"> </w:t>
      </w:r>
      <w:r w:rsidRPr="00BD0C89">
        <w:rPr>
          <w:rFonts w:ascii="Sakkal Majalla" w:hAnsi="Sakkal Majalla" w:cs="Sakkal Majalla"/>
          <w:color w:val="000000" w:themeColor="text1"/>
          <w:sz w:val="32"/>
          <w:szCs w:val="32"/>
          <w:rtl/>
          <w:lang w:bidi="ar-EG"/>
        </w:rPr>
        <w:t>من وجهة نظر العاملين في المستشفيات الحكومية بالمملكة العربية السعودية؟</w:t>
      </w:r>
    </w:p>
    <w:p w:rsidRPr="00BD0C89" w:rsidR="00377B47" w:rsidP="007938F8" w:rsidRDefault="00377B47" w14:paraId="21F411DF" w14:textId="77777777">
      <w:pPr>
        <w:pStyle w:val="ListParagraph"/>
        <w:numPr>
          <w:ilvl w:val="0"/>
          <w:numId w:val="1"/>
        </w:numPr>
        <w:spacing w:line="360" w:lineRule="auto"/>
        <w:jc w:val="lowKashida"/>
        <w:rPr>
          <w:rFonts w:ascii="Sakkal Majalla" w:hAnsi="Sakkal Majalla" w:cs="Sakkal Majalla"/>
          <w:color w:val="000000" w:themeColor="text1"/>
          <w:sz w:val="32"/>
          <w:szCs w:val="32"/>
          <w:rtl/>
          <w:lang w:bidi="ar-EG"/>
        </w:rPr>
      </w:pPr>
      <w:r w:rsidRPr="00BD0C89">
        <w:rPr>
          <w:rFonts w:ascii="Sakkal Majalla" w:hAnsi="Sakkal Majalla" w:cs="Sakkal Majalla"/>
          <w:color w:val="000000" w:themeColor="text1"/>
          <w:sz w:val="32"/>
          <w:szCs w:val="32"/>
          <w:rtl/>
          <w:lang w:bidi="ar-EG"/>
        </w:rPr>
        <w:t>ما مستوى جودة الخدمات الصحية وكفاءة الأداء الإداري من وجهة نظر عينة الدراسة في المستشفيات الحكومية؟</w:t>
      </w:r>
    </w:p>
    <w:p w:rsidRPr="00BD0C89" w:rsidR="00377B47" w:rsidP="007938F8" w:rsidRDefault="00377B47" w14:paraId="2B5E5F1F" w14:textId="77777777">
      <w:pPr>
        <w:pStyle w:val="ListParagraph"/>
        <w:numPr>
          <w:ilvl w:val="0"/>
          <w:numId w:val="1"/>
        </w:numPr>
        <w:spacing w:line="360" w:lineRule="auto"/>
        <w:jc w:val="lowKashida"/>
        <w:rPr>
          <w:rFonts w:ascii="Sakkal Majalla" w:hAnsi="Sakkal Majalla" w:cs="Sakkal Majalla"/>
          <w:color w:val="000000" w:themeColor="text1"/>
          <w:sz w:val="32"/>
          <w:szCs w:val="32"/>
          <w:rtl/>
          <w:lang w:bidi="ar-EG"/>
        </w:rPr>
      </w:pPr>
      <w:r w:rsidRPr="00BD0C89">
        <w:rPr>
          <w:rFonts w:ascii="Sakkal Majalla" w:hAnsi="Sakkal Majalla" w:cs="Sakkal Majalla"/>
          <w:color w:val="000000" w:themeColor="text1"/>
          <w:sz w:val="32"/>
          <w:szCs w:val="32"/>
          <w:rtl/>
          <w:lang w:bidi="ar-EG"/>
        </w:rPr>
        <w:t>ما هو أثر أبعاد نظم المعلومات الصحية (عناصر نظام المعلومات، واسترجاع المعلومات، والحصول على المعلومات، وكفاءة العاملين) على تحسين جودة الخدمات الصحية وكفاءة الأداء الإداري؟</w:t>
      </w:r>
    </w:p>
    <w:p w:rsidRPr="00BD0C89" w:rsidR="00377B47" w:rsidP="007938F8" w:rsidRDefault="00377B47" w14:paraId="5E73EA32" w14:textId="77777777">
      <w:pPr>
        <w:pStyle w:val="ListParagraph"/>
        <w:numPr>
          <w:ilvl w:val="0"/>
          <w:numId w:val="1"/>
        </w:numPr>
        <w:spacing w:line="360" w:lineRule="auto"/>
        <w:jc w:val="lowKashida"/>
        <w:rPr>
          <w:rFonts w:ascii="Sakkal Majalla" w:hAnsi="Sakkal Majalla" w:cs="Sakkal Majalla"/>
          <w:color w:val="000000" w:themeColor="text1"/>
          <w:sz w:val="32"/>
          <w:szCs w:val="32"/>
          <w:rtl/>
          <w:lang w:bidi="ar-EG"/>
        </w:rPr>
      </w:pPr>
      <w:r w:rsidRPr="00BD0C89">
        <w:rPr>
          <w:rFonts w:ascii="Sakkal Majalla" w:hAnsi="Sakkal Majalla" w:cs="Sakkal Majalla"/>
          <w:color w:val="000000" w:themeColor="text1"/>
          <w:sz w:val="32"/>
          <w:szCs w:val="32"/>
          <w:rtl/>
          <w:lang w:bidi="ar-EG"/>
        </w:rPr>
        <w:t>هل توجد فروق ذات دلالة إحصائية في تطبيق نظم المعلومات الصحية تعزى لمتغيرات ديموغرافية مثل (العمر، الجنس، المؤهل العلمي، المسمى الوظيفي، سنوات الخبرة)؟</w:t>
      </w:r>
    </w:p>
    <w:p w:rsidRPr="00BD0C89" w:rsidR="00D22171" w:rsidP="007938F8" w:rsidRDefault="00EC2332" w14:paraId="56B19CA7" w14:textId="7B2EA4F5">
      <w:pPr>
        <w:pStyle w:val="Heading2"/>
        <w:bidi/>
        <w:spacing w:after="240" w:line="360" w:lineRule="auto"/>
        <w:rPr>
          <w:rFonts w:ascii="Sakkal Majalla" w:hAnsi="Sakkal Majalla" w:cs="Sakkal Majalla"/>
          <w:b w:val="0"/>
          <w:bCs/>
          <w:color w:val="000000" w:themeColor="text1"/>
          <w:sz w:val="32"/>
          <w:szCs w:val="32"/>
          <w:rtl/>
        </w:rPr>
      </w:pPr>
      <w:bookmarkStart w:name="_Toc222150295" w:id="16"/>
      <w:bookmarkStart w:name="_Toc222307684" w:id="17"/>
      <w:r w:rsidRPr="00BD0C89">
        <w:rPr>
          <w:rFonts w:ascii="Sakkal Majalla" w:hAnsi="Sakkal Majalla" w:cs="Sakkal Majalla"/>
          <w:b w:val="0"/>
          <w:bCs/>
          <w:color w:val="000000" w:themeColor="text1"/>
          <w:sz w:val="32"/>
          <w:szCs w:val="32"/>
          <w:rtl/>
        </w:rPr>
        <w:t>فروض الدراسة</w:t>
      </w:r>
      <w:bookmarkEnd w:id="16"/>
      <w:bookmarkEnd w:id="17"/>
    </w:p>
    <w:p w:rsidRPr="00BD0C89" w:rsidR="005D376C" w:rsidP="007938F8" w:rsidRDefault="001D5F26" w14:paraId="7DAFDA5A" w14:textId="3D2F79B9">
      <w:pPr>
        <w:pStyle w:val="ListParagraph"/>
        <w:numPr>
          <w:ilvl w:val="0"/>
          <w:numId w:val="4"/>
        </w:numPr>
        <w:spacing w:line="360" w:lineRule="auto"/>
        <w:jc w:val="lowKashida"/>
        <w:rPr>
          <w:rFonts w:ascii="Sakkal Majalla" w:hAnsi="Sakkal Majalla" w:cs="Sakkal Majalla"/>
          <w:color w:val="000000" w:themeColor="text1"/>
          <w:sz w:val="32"/>
          <w:szCs w:val="32"/>
        </w:rPr>
      </w:pPr>
      <w:r w:rsidRPr="00BD0C89">
        <w:rPr>
          <w:rFonts w:ascii="Sakkal Majalla" w:hAnsi="Sakkal Majalla" w:cs="Sakkal Majalla"/>
          <w:color w:val="000000" w:themeColor="text1"/>
          <w:sz w:val="32"/>
          <w:szCs w:val="32"/>
          <w:rtl/>
        </w:rPr>
        <w:t xml:space="preserve">هناك أثر ذو دلالة إحصائية لاستخدام نظم المعلومات الصحية </w:t>
      </w:r>
      <w:r w:rsidRPr="00BD0C89">
        <w:rPr>
          <w:rFonts w:ascii="Sakkal Majalla" w:hAnsi="Sakkal Majalla" w:cs="Sakkal Majalla"/>
          <w:color w:val="000000" w:themeColor="text1"/>
          <w:sz w:val="32"/>
          <w:szCs w:val="32"/>
        </w:rPr>
        <w:t>HIS)</w:t>
      </w:r>
      <w:r w:rsidRPr="00BD0C89">
        <w:rPr>
          <w:rFonts w:ascii="Sakkal Majalla" w:hAnsi="Sakkal Majalla" w:cs="Sakkal Majalla"/>
          <w:color w:val="000000" w:themeColor="text1"/>
          <w:sz w:val="32"/>
          <w:szCs w:val="32"/>
          <w:rtl/>
        </w:rPr>
        <w:t>)</w:t>
      </w:r>
      <w:r w:rsidRPr="00BD0C89">
        <w:rPr>
          <w:rFonts w:ascii="Sakkal Majalla" w:hAnsi="Sakkal Majalla" w:cs="Sakkal Majalla"/>
          <w:color w:val="000000" w:themeColor="text1"/>
          <w:sz w:val="32"/>
          <w:szCs w:val="32"/>
        </w:rPr>
        <w:t xml:space="preserve"> </w:t>
      </w:r>
      <w:r w:rsidRPr="00BD0C89">
        <w:rPr>
          <w:rFonts w:ascii="Sakkal Majalla" w:hAnsi="Sakkal Majalla" w:cs="Sakkal Majalla"/>
          <w:color w:val="000000" w:themeColor="text1"/>
          <w:sz w:val="32"/>
          <w:szCs w:val="32"/>
          <w:rtl/>
        </w:rPr>
        <w:t>على تحسين جودة الخدمات الصحية وكفاءة الأداء الإداري في المستشفيات الح</w:t>
      </w:r>
      <w:r w:rsidRPr="00BD0C89" w:rsidR="005D376C">
        <w:rPr>
          <w:rFonts w:ascii="Sakkal Majalla" w:hAnsi="Sakkal Majalla" w:cs="Sakkal Majalla"/>
          <w:color w:val="000000" w:themeColor="text1"/>
          <w:sz w:val="32"/>
          <w:szCs w:val="32"/>
          <w:rtl/>
        </w:rPr>
        <w:t>كومية بالمملكة العربية السعودية.</w:t>
      </w:r>
    </w:p>
    <w:p w:rsidRPr="00BD0C89" w:rsidR="005D376C" w:rsidP="007938F8" w:rsidRDefault="005D376C" w14:paraId="190140D3" w14:textId="7A1BE2A4">
      <w:pPr>
        <w:pStyle w:val="ListParagraph"/>
        <w:numPr>
          <w:ilvl w:val="0"/>
          <w:numId w:val="4"/>
        </w:numPr>
        <w:spacing w:line="360" w:lineRule="auto"/>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 xml:space="preserve">توجد علاقة ذات دلالة إحصائية بين مستوى تطبيق نظم المعلومات الصحية </w:t>
      </w:r>
      <w:r w:rsidRPr="00BD0C89">
        <w:rPr>
          <w:rFonts w:ascii="Sakkal Majalla" w:hAnsi="Sakkal Majalla" w:cs="Sakkal Majalla"/>
          <w:color w:val="000000" w:themeColor="text1"/>
          <w:sz w:val="32"/>
          <w:szCs w:val="32"/>
        </w:rPr>
        <w:t>HIS)</w:t>
      </w:r>
      <w:r w:rsidRPr="00BD0C89">
        <w:rPr>
          <w:rFonts w:ascii="Sakkal Majalla" w:hAnsi="Sakkal Majalla" w:cs="Sakkal Majalla"/>
          <w:color w:val="000000" w:themeColor="text1"/>
          <w:sz w:val="32"/>
          <w:szCs w:val="32"/>
          <w:rtl/>
        </w:rPr>
        <w:t>)</w:t>
      </w:r>
      <w:r w:rsidRPr="00BD0C89">
        <w:rPr>
          <w:rFonts w:ascii="Sakkal Majalla" w:hAnsi="Sakkal Majalla" w:cs="Sakkal Majalla"/>
          <w:color w:val="000000" w:themeColor="text1"/>
          <w:sz w:val="32"/>
          <w:szCs w:val="32"/>
        </w:rPr>
        <w:t xml:space="preserve"> </w:t>
      </w:r>
      <w:r w:rsidRPr="00BD0C89">
        <w:rPr>
          <w:rFonts w:ascii="Sakkal Majalla" w:hAnsi="Sakkal Majalla" w:cs="Sakkal Majalla"/>
          <w:color w:val="000000" w:themeColor="text1"/>
          <w:sz w:val="32"/>
          <w:szCs w:val="32"/>
          <w:rtl/>
        </w:rPr>
        <w:t>وجودة الخدمات الصحية في المستشفيات الحكومية.</w:t>
      </w:r>
    </w:p>
    <w:p w:rsidRPr="00BD0C89" w:rsidR="005D376C" w:rsidP="007938F8" w:rsidRDefault="005D376C" w14:paraId="5F758C6C" w14:textId="28031695">
      <w:pPr>
        <w:pStyle w:val="ListParagraph"/>
        <w:numPr>
          <w:ilvl w:val="0"/>
          <w:numId w:val="4"/>
        </w:numPr>
        <w:spacing w:line="360" w:lineRule="auto"/>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 xml:space="preserve">هناك علاقة ذات دلالة إحصائية بين مستوى تطبيق نظم المعلومات الصحية </w:t>
      </w:r>
      <w:r w:rsidRPr="00BD0C89">
        <w:rPr>
          <w:rFonts w:ascii="Sakkal Majalla" w:hAnsi="Sakkal Majalla" w:cs="Sakkal Majalla"/>
          <w:color w:val="000000" w:themeColor="text1"/>
          <w:sz w:val="32"/>
          <w:szCs w:val="32"/>
        </w:rPr>
        <w:t>HIS)</w:t>
      </w:r>
      <w:r w:rsidRPr="00BD0C89">
        <w:rPr>
          <w:rFonts w:ascii="Sakkal Majalla" w:hAnsi="Sakkal Majalla" w:cs="Sakkal Majalla"/>
          <w:color w:val="000000" w:themeColor="text1"/>
          <w:sz w:val="32"/>
          <w:szCs w:val="32"/>
          <w:rtl/>
        </w:rPr>
        <w:t>)</w:t>
      </w:r>
      <w:r w:rsidRPr="00BD0C89">
        <w:rPr>
          <w:rFonts w:ascii="Sakkal Majalla" w:hAnsi="Sakkal Majalla" w:cs="Sakkal Majalla"/>
          <w:color w:val="000000" w:themeColor="text1"/>
          <w:sz w:val="32"/>
          <w:szCs w:val="32"/>
        </w:rPr>
        <w:t xml:space="preserve"> </w:t>
      </w:r>
      <w:r w:rsidRPr="00BD0C89">
        <w:rPr>
          <w:rFonts w:ascii="Sakkal Majalla" w:hAnsi="Sakkal Majalla" w:cs="Sakkal Majalla"/>
          <w:color w:val="000000" w:themeColor="text1"/>
          <w:sz w:val="32"/>
          <w:szCs w:val="32"/>
          <w:rtl/>
        </w:rPr>
        <w:t>وكفاءة الأداء الإداري في المستشفيات الحكومية.</w:t>
      </w:r>
    </w:p>
    <w:p w:rsidRPr="00BD0C89" w:rsidR="005D376C" w:rsidP="007938F8" w:rsidRDefault="005D376C" w14:paraId="75C9625A" w14:textId="7CDF73DD">
      <w:pPr>
        <w:pStyle w:val="ListParagraph"/>
        <w:numPr>
          <w:ilvl w:val="0"/>
          <w:numId w:val="4"/>
        </w:numPr>
        <w:spacing w:line="360" w:lineRule="auto"/>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هناك أثر ذو دلالة إحصائية لأبعاد نظم المعلومات الصحية (عناصر نظام المعلومات، واسترجاع المعلومات، والحصول على المعلومات، وكفاءة العاملين) على تحسين جودة الخدمات الصحية وكفاءة الأداء الإداري.</w:t>
      </w:r>
    </w:p>
    <w:p w:rsidRPr="00BD0C89" w:rsidR="005D376C" w:rsidP="007938F8" w:rsidRDefault="005D376C" w14:paraId="615D7FCD" w14:textId="49CF1879">
      <w:pPr>
        <w:pStyle w:val="ListParagraph"/>
        <w:numPr>
          <w:ilvl w:val="0"/>
          <w:numId w:val="4"/>
        </w:numPr>
        <w:spacing w:line="360" w:lineRule="auto"/>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هناك فروق ذات دلالة إحصائية في مدى تطبيق نظم المعلومات الصحية تعزى إلى المتغيرات الديموغرافية (العمر، الجنس، المؤهل العلمي، المسمى الوظيفي، سنوات الخبرة).</w:t>
      </w:r>
    </w:p>
    <w:p w:rsidRPr="00BD0C89" w:rsidR="00A74F76" w:rsidP="007938F8" w:rsidRDefault="00EC2332" w14:paraId="0F731D52" w14:textId="6A053E3D">
      <w:pPr>
        <w:pStyle w:val="Heading2"/>
        <w:bidi/>
        <w:spacing w:after="240" w:line="360" w:lineRule="auto"/>
        <w:rPr>
          <w:rFonts w:ascii="Sakkal Majalla" w:hAnsi="Sakkal Majalla" w:cs="Sakkal Majalla"/>
          <w:b w:val="0"/>
          <w:bCs/>
          <w:color w:val="000000" w:themeColor="text1"/>
          <w:sz w:val="32"/>
          <w:szCs w:val="32"/>
          <w:rtl/>
        </w:rPr>
      </w:pPr>
      <w:bookmarkStart w:name="_Toc222150296" w:id="18"/>
      <w:bookmarkStart w:name="_Toc222307685" w:id="19"/>
      <w:r w:rsidRPr="00BD0C89">
        <w:rPr>
          <w:rFonts w:ascii="Sakkal Majalla" w:hAnsi="Sakkal Majalla" w:cs="Sakkal Majalla"/>
          <w:b w:val="0"/>
          <w:bCs/>
          <w:color w:val="000000" w:themeColor="text1"/>
          <w:sz w:val="32"/>
          <w:szCs w:val="32"/>
          <w:rtl/>
        </w:rPr>
        <w:t>المنطلقات النظرية للدراسة</w:t>
      </w:r>
      <w:bookmarkEnd w:id="18"/>
      <w:bookmarkEnd w:id="19"/>
    </w:p>
    <w:p w:rsidRPr="00BD0C89" w:rsidR="00A74F76" w:rsidP="007938F8" w:rsidRDefault="001D23D3" w14:paraId="4D069D08" w14:textId="30CF307F">
      <w:pPr>
        <w:spacing w:line="360" w:lineRule="auto"/>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 xml:space="preserve">المحور الأول: </w:t>
      </w:r>
      <w:r w:rsidRPr="00BD0C89">
        <w:rPr>
          <w:rFonts w:ascii="Sakkal Majalla" w:hAnsi="Sakkal Majalla" w:cs="Sakkal Majalla"/>
          <w:color w:val="000000" w:themeColor="text1"/>
          <w:sz w:val="32"/>
          <w:szCs w:val="32"/>
          <w:rtl/>
          <w:lang w:bidi="ar-EG"/>
        </w:rPr>
        <w:t xml:space="preserve">نظم المعلومات الصحية </w:t>
      </w:r>
      <w:r w:rsidRPr="00BD0C89">
        <w:rPr>
          <w:rFonts w:ascii="Sakkal Majalla" w:hAnsi="Sakkal Majalla" w:cs="Sakkal Majalla"/>
          <w:color w:val="000000" w:themeColor="text1"/>
          <w:sz w:val="32"/>
          <w:szCs w:val="32"/>
        </w:rPr>
        <w:t>HIS)</w:t>
      </w:r>
      <w:r w:rsidRPr="00BD0C89">
        <w:rPr>
          <w:rFonts w:ascii="Sakkal Majalla" w:hAnsi="Sakkal Majalla" w:cs="Sakkal Majalla"/>
          <w:color w:val="000000" w:themeColor="text1"/>
          <w:sz w:val="32"/>
          <w:szCs w:val="32"/>
          <w:rtl/>
          <w:lang w:bidi="ar-EG"/>
        </w:rPr>
        <w:t>).</w:t>
      </w:r>
    </w:p>
    <w:p w:rsidRPr="00BD0C89" w:rsidR="00E6126A" w:rsidP="007938F8" w:rsidRDefault="00E6126A" w14:paraId="6353A7D2" w14:textId="6A6EAEBE">
      <w:pPr>
        <w:spacing w:line="360" w:lineRule="auto"/>
        <w:ind w:firstLine="567"/>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في السنوات الأخيرة ازداد الاهتمام بالمعلومات وأنظمتها بوصفها أحد أهم الموارد الاستراتيجية في المؤسسات الحديثة، خاصة في ظل التحول نحو المجتمع المعلوماتي، حيث أصبحت نظم المعلومات أداة رئيسية لدعم التميز التنافسي وتعزيز موقع ال</w:t>
      </w:r>
      <w:r w:rsidRPr="00BD0C89" w:rsidR="00DE54FA">
        <w:rPr>
          <w:rFonts w:ascii="Sakkal Majalla" w:hAnsi="Sakkal Majalla" w:cs="Sakkal Majalla"/>
          <w:color w:val="000000" w:themeColor="text1"/>
          <w:sz w:val="32"/>
          <w:szCs w:val="32"/>
          <w:rtl/>
        </w:rPr>
        <w:t>مؤسسة وضمان استمراريتها ونجاحها، وانطلاقاً من هذا الواقع</w:t>
      </w:r>
      <w:r w:rsidRPr="00BD0C89">
        <w:rPr>
          <w:rFonts w:ascii="Sakkal Majalla" w:hAnsi="Sakkal Majalla" w:cs="Sakkal Majalla"/>
          <w:color w:val="000000" w:themeColor="text1"/>
          <w:sz w:val="32"/>
          <w:szCs w:val="32"/>
          <w:rtl/>
        </w:rPr>
        <w:t xml:space="preserve"> برزت أهمية نظم المعلومات الصحية باعتبارها من أكثر النظم ارتباطاً بحياة الإنسان وسلامته، لما توفره من بيانات دقيقة تساعد في تطوير الخدمات الصحية واتخاذ القرارات المناسبة في الوقت المناسب.</w:t>
      </w:r>
    </w:p>
    <w:p w:rsidRPr="00BD0C89" w:rsidR="00E6126A" w:rsidP="007938F8" w:rsidRDefault="00E6126A" w14:paraId="69222C32" w14:textId="17664637">
      <w:pPr>
        <w:spacing w:line="360" w:lineRule="auto"/>
        <w:ind w:firstLine="567"/>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 xml:space="preserve">يشير </w:t>
      </w:r>
      <w:r w:rsidRPr="00BD0C89" w:rsidR="005846AC">
        <w:rPr>
          <w:rFonts w:ascii="Sakkal Majalla" w:hAnsi="Sakkal Majalla" w:cs="Sakkal Majalla"/>
          <w:color w:val="000000" w:themeColor="text1"/>
          <w:sz w:val="32"/>
          <w:szCs w:val="32"/>
          <w:rtl/>
        </w:rPr>
        <w:t>(</w:t>
      </w:r>
      <w:r w:rsidRPr="00BD0C89">
        <w:rPr>
          <w:rFonts w:ascii="Sakkal Majalla" w:hAnsi="Sakkal Majalla" w:cs="Sakkal Majalla"/>
          <w:color w:val="000000" w:themeColor="text1"/>
          <w:sz w:val="32"/>
          <w:szCs w:val="32"/>
          <w:rtl/>
        </w:rPr>
        <w:t>البكري</w:t>
      </w:r>
      <w:r w:rsidRPr="00BD0C89" w:rsidR="005846AC">
        <w:rPr>
          <w:rFonts w:ascii="Sakkal Majalla" w:hAnsi="Sakkal Majalla" w:cs="Sakkal Majalla"/>
          <w:color w:val="000000" w:themeColor="text1"/>
          <w:sz w:val="32"/>
          <w:szCs w:val="32"/>
          <w:rtl/>
        </w:rPr>
        <w:t>،</w:t>
      </w:r>
      <w:r w:rsidRPr="00BD0C89">
        <w:rPr>
          <w:rFonts w:ascii="Sakkal Majalla" w:hAnsi="Sakkal Majalla" w:cs="Sakkal Majalla"/>
          <w:color w:val="000000" w:themeColor="text1"/>
          <w:sz w:val="32"/>
          <w:szCs w:val="32"/>
          <w:rtl/>
        </w:rPr>
        <w:t xml:space="preserve"> 2004) إلى أن نظام المعلومات هو "مجموعة من الإجراءات التي تُعنى بجمع واسترجاع وتشغيل وتخزين المعلومات بهدف دعم عملية اتخاذ القرار والتنسيق والرقابة، كما تساهم في مساعدة المديرين والعاملين على تحليل المشكلات، وتطوير الخدمات، وابتكار منتجات جديدة".</w:t>
      </w:r>
    </w:p>
    <w:p w:rsidRPr="00BD0C89" w:rsidR="00E6126A" w:rsidP="007938F8" w:rsidRDefault="00E6126A" w14:paraId="16B69824" w14:textId="25DD5510">
      <w:pPr>
        <w:spacing w:line="360" w:lineRule="auto"/>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 xml:space="preserve">ويرى </w:t>
      </w:r>
      <w:r w:rsidRPr="00BD0C89" w:rsidR="00262F05">
        <w:rPr>
          <w:rFonts w:ascii="Sakkal Majalla" w:hAnsi="Sakkal Majalla" w:cs="Sakkal Majalla"/>
          <w:color w:val="000000" w:themeColor="text1"/>
          <w:sz w:val="32"/>
          <w:szCs w:val="32"/>
          <w:rtl/>
        </w:rPr>
        <w:t>(</w:t>
      </w:r>
      <w:r w:rsidRPr="00BD0C89">
        <w:rPr>
          <w:rFonts w:ascii="Sakkal Majalla" w:hAnsi="Sakkal Majalla" w:cs="Sakkal Majalla"/>
          <w:color w:val="000000" w:themeColor="text1"/>
          <w:sz w:val="32"/>
          <w:szCs w:val="32"/>
          <w:rtl/>
        </w:rPr>
        <w:t>الصباغ</w:t>
      </w:r>
      <w:r w:rsidRPr="00BD0C89" w:rsidR="00262F05">
        <w:rPr>
          <w:rFonts w:ascii="Sakkal Majalla" w:hAnsi="Sakkal Majalla" w:cs="Sakkal Majalla"/>
          <w:color w:val="000000" w:themeColor="text1"/>
          <w:sz w:val="32"/>
          <w:szCs w:val="32"/>
          <w:rtl/>
        </w:rPr>
        <w:t>،</w:t>
      </w:r>
      <w:r w:rsidRPr="00BD0C89">
        <w:rPr>
          <w:rFonts w:ascii="Sakkal Majalla" w:hAnsi="Sakkal Majalla" w:cs="Sakkal Majalla"/>
          <w:color w:val="000000" w:themeColor="text1"/>
          <w:sz w:val="32"/>
          <w:szCs w:val="32"/>
          <w:rtl/>
        </w:rPr>
        <w:t xml:space="preserve"> 2000) أن أي نظام معلومات يتكون من ثلاثة مكونات أساسية، هي:</w:t>
      </w:r>
    </w:p>
    <w:p w:rsidRPr="00BD0C89" w:rsidR="00E6126A" w:rsidP="007938F8" w:rsidRDefault="00E6126A" w14:paraId="2F412213" w14:textId="77777777">
      <w:pPr>
        <w:pStyle w:val="ListParagraph"/>
        <w:numPr>
          <w:ilvl w:val="0"/>
          <w:numId w:val="2"/>
        </w:numPr>
        <w:spacing w:line="360" w:lineRule="auto"/>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المدخلات: وتشمل جميع العناصر أو البيانات التي تدخل إلى النظام لغرض معالجتها.</w:t>
      </w:r>
    </w:p>
    <w:p w:rsidRPr="00BD0C89" w:rsidR="00E6126A" w:rsidP="007938F8" w:rsidRDefault="00E6126A" w14:paraId="4F508BAF" w14:textId="77777777">
      <w:pPr>
        <w:pStyle w:val="ListParagraph"/>
        <w:numPr>
          <w:ilvl w:val="0"/>
          <w:numId w:val="2"/>
        </w:numPr>
        <w:spacing w:line="360" w:lineRule="auto"/>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المعالجة: وهي العمليات التي تُجرى على المدخلات لتحويلها إلى مخرجات ذات قيمة.</w:t>
      </w:r>
    </w:p>
    <w:p w:rsidRPr="00BD0C89" w:rsidR="00E6126A" w:rsidP="007938F8" w:rsidRDefault="00E6126A" w14:paraId="35535152" w14:textId="77777777">
      <w:pPr>
        <w:pStyle w:val="ListParagraph"/>
        <w:numPr>
          <w:ilvl w:val="0"/>
          <w:numId w:val="2"/>
        </w:numPr>
        <w:spacing w:line="360" w:lineRule="auto"/>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المخرجات: وهي النتائج أو المعلومات التي يتم الحصول عليها بعد انتهاء عمليات المعالجة.</w:t>
      </w:r>
    </w:p>
    <w:p w:rsidRPr="00BD0C89" w:rsidR="00E6126A" w:rsidP="007938F8" w:rsidRDefault="00E6126A" w14:paraId="7E0989A8" w14:textId="0E7EAA71">
      <w:pPr>
        <w:spacing w:line="360" w:lineRule="auto"/>
        <w:ind w:firstLine="567"/>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 xml:space="preserve">أما فيما يتعلق بنظم المعلومات الصحية تحديداً، فقد قدمت </w:t>
      </w:r>
      <w:r w:rsidRPr="00BD0C89" w:rsidR="00537074">
        <w:rPr>
          <w:rFonts w:ascii="Sakkal Majalla" w:hAnsi="Sakkal Majalla" w:cs="Sakkal Majalla"/>
          <w:color w:val="000000" w:themeColor="text1"/>
          <w:sz w:val="32"/>
          <w:szCs w:val="32"/>
          <w:rtl/>
        </w:rPr>
        <w:t>(</w:t>
      </w:r>
      <w:r w:rsidRPr="00BD0C89">
        <w:rPr>
          <w:rFonts w:ascii="Sakkal Majalla" w:hAnsi="Sakkal Majalla" w:cs="Sakkal Majalla"/>
          <w:color w:val="000000" w:themeColor="text1"/>
          <w:sz w:val="32"/>
          <w:szCs w:val="32"/>
          <w:rtl/>
        </w:rPr>
        <w:t>بنات</w:t>
      </w:r>
      <w:r w:rsidRPr="00BD0C89" w:rsidR="00537074">
        <w:rPr>
          <w:rFonts w:ascii="Sakkal Majalla" w:hAnsi="Sakkal Majalla" w:cs="Sakkal Majalla"/>
          <w:color w:val="000000" w:themeColor="text1"/>
          <w:sz w:val="32"/>
          <w:szCs w:val="32"/>
          <w:rtl/>
        </w:rPr>
        <w:t>،</w:t>
      </w:r>
      <w:r w:rsidRPr="00BD0C89">
        <w:rPr>
          <w:rFonts w:ascii="Sakkal Majalla" w:hAnsi="Sakkal Majalla" w:cs="Sakkal Majalla"/>
          <w:color w:val="000000" w:themeColor="text1"/>
          <w:sz w:val="32"/>
          <w:szCs w:val="32"/>
          <w:rtl/>
        </w:rPr>
        <w:t xml:space="preserve"> 2014) تعريفاً لها بوصفها "أنظمة تُعنى بتوفير المعلومات الطبية لمختلف المستفيدين ضمن النظام الصحي، بما يساعدهم على إدخال البيانات وصيانتها واستعراضها، إلى جانب إصدار الإحصاءات اللازمة واتخاذ القرارات المناسبة".</w:t>
      </w:r>
    </w:p>
    <w:p w:rsidRPr="00BD0C89" w:rsidR="00E6126A" w:rsidP="007938F8" w:rsidRDefault="00E6126A" w14:paraId="5A85AB0F" w14:textId="5430676F">
      <w:pPr>
        <w:spacing w:line="360" w:lineRule="auto"/>
        <w:ind w:firstLine="567"/>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 xml:space="preserve">كما عرّفها </w:t>
      </w:r>
      <w:r w:rsidRPr="00BD0C89" w:rsidR="00CA304E">
        <w:rPr>
          <w:rFonts w:ascii="Sakkal Majalla" w:hAnsi="Sakkal Majalla" w:cs="Sakkal Majalla"/>
          <w:color w:val="000000" w:themeColor="text1"/>
          <w:sz w:val="32"/>
          <w:szCs w:val="32"/>
          <w:rtl/>
        </w:rPr>
        <w:t>(</w:t>
      </w:r>
      <w:r w:rsidRPr="00BD0C89">
        <w:rPr>
          <w:rFonts w:ascii="Sakkal Majalla" w:hAnsi="Sakkal Majalla" w:cs="Sakkal Majalla"/>
          <w:color w:val="000000" w:themeColor="text1"/>
          <w:sz w:val="32"/>
          <w:szCs w:val="32"/>
          <w:rtl/>
        </w:rPr>
        <w:t>الدويك</w:t>
      </w:r>
      <w:r w:rsidRPr="00BD0C89" w:rsidR="00CA304E">
        <w:rPr>
          <w:rFonts w:ascii="Sakkal Majalla" w:hAnsi="Sakkal Majalla" w:cs="Sakkal Majalla"/>
          <w:color w:val="000000" w:themeColor="text1"/>
          <w:sz w:val="32"/>
          <w:szCs w:val="32"/>
          <w:rtl/>
        </w:rPr>
        <w:t>،</w:t>
      </w:r>
      <w:r w:rsidRPr="00BD0C89">
        <w:rPr>
          <w:rFonts w:ascii="Sakkal Majalla" w:hAnsi="Sakkal Majalla" w:cs="Sakkal Majalla"/>
          <w:color w:val="000000" w:themeColor="text1"/>
          <w:sz w:val="32"/>
          <w:szCs w:val="32"/>
          <w:rtl/>
        </w:rPr>
        <w:t xml:space="preserve"> 2010) بأنها "مجموعة من النظم الإلكترونية المتكاملة التي صُممت لحفظ المعلومات الصحية ومعالجتها وتوزيعها واستخدامها، بما يضمن تحسين كفاءة العمل في المجال الصحي وجودة الخدمات المقدمة".</w:t>
      </w:r>
    </w:p>
    <w:p w:rsidRPr="00BD0C89" w:rsidR="00A74F76" w:rsidP="007938F8" w:rsidRDefault="00151A53" w14:paraId="066AB7F0" w14:textId="74AB60BF">
      <w:pPr>
        <w:spacing w:line="360" w:lineRule="auto"/>
        <w:ind w:firstLine="567"/>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وبذلك</w:t>
      </w:r>
      <w:r w:rsidRPr="00BD0C89" w:rsidR="00E6126A">
        <w:rPr>
          <w:rFonts w:ascii="Sakkal Majalla" w:hAnsi="Sakkal Majalla" w:cs="Sakkal Majalla"/>
          <w:color w:val="000000" w:themeColor="text1"/>
          <w:sz w:val="32"/>
          <w:szCs w:val="32"/>
          <w:rtl/>
        </w:rPr>
        <w:t xml:space="preserve"> يمكن القول إن نظم المعلومات الصحية تمثل بنية أساسية لإدارة المعرفة الصحية، إذ تُعد أداة محورية في تحسين جودة الخدمات الطبية، ورفع كفاءة الأداء الإداري، وتسهيل الوصول إلى المعلومات الدقيقة التي تسهم في اتخاذ قرارات فعّالة على مختلف المستويات داخل المؤسسات الصحية.</w:t>
      </w:r>
    </w:p>
    <w:p w:rsidRPr="00BD0C89" w:rsidR="00A74F76" w:rsidP="007938F8" w:rsidRDefault="009869C0" w14:paraId="3BCD0608" w14:textId="4F2F7119">
      <w:pPr>
        <w:spacing w:line="360" w:lineRule="auto"/>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المحور الثاني: جودة الخدمات الصحية.</w:t>
      </w:r>
    </w:p>
    <w:p w:rsidRPr="00BD0C89" w:rsidR="000B09A4" w:rsidP="007938F8" w:rsidRDefault="000B09A4" w14:paraId="6CEDE45F" w14:textId="23512A2A">
      <w:pPr>
        <w:spacing w:line="360" w:lineRule="auto"/>
        <w:ind w:firstLine="567"/>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 xml:space="preserve">تُعدّ الخدمة الصحية الركيزة الأساسية لتحقيق مبدأ </w:t>
      </w:r>
      <w:r w:rsidRPr="00BD0C89">
        <w:rPr>
          <w:rFonts w:ascii="Sakkal Majalla" w:hAnsi="Sakkal Majalla" w:cs="Sakkal Majalla"/>
          <w:color w:val="000000" w:themeColor="text1"/>
          <w:sz w:val="32"/>
          <w:szCs w:val="32"/>
        </w:rPr>
        <w:t>“</w:t>
      </w:r>
      <w:r w:rsidRPr="00BD0C89">
        <w:rPr>
          <w:rFonts w:ascii="Sakkal Majalla" w:hAnsi="Sakkal Majalla" w:cs="Sakkal Majalla"/>
          <w:color w:val="000000" w:themeColor="text1"/>
          <w:sz w:val="32"/>
          <w:szCs w:val="32"/>
          <w:rtl/>
        </w:rPr>
        <w:t>الصحة للجميع”، وهو الهدف الذي أكد عليه إعلان ألما آتا عام 1977، والذي اعتبر أن الوصول إلى رعاية صحية شاملة يمثل حق أساسي</w:t>
      </w:r>
      <w:r w:rsidRPr="00BD0C89">
        <w:rPr>
          <w:rFonts w:ascii="Sakkal Majalla" w:hAnsi="Sakkal Majalla" w:cs="Sakkal Majalla"/>
          <w:color w:val="000000" w:themeColor="text1"/>
          <w:sz w:val="32"/>
          <w:szCs w:val="32"/>
        </w:rPr>
        <w:t xml:space="preserve"> </w:t>
      </w:r>
      <w:r w:rsidRPr="00BD0C89">
        <w:rPr>
          <w:rFonts w:ascii="Sakkal Majalla" w:hAnsi="Sakkal Majalla" w:cs="Sakkal Majalla"/>
          <w:color w:val="000000" w:themeColor="text1"/>
          <w:sz w:val="32"/>
          <w:szCs w:val="32"/>
          <w:rtl/>
        </w:rPr>
        <w:t xml:space="preserve">لكل </w:t>
      </w:r>
      <w:r w:rsidRPr="00BD0C89">
        <w:rPr>
          <w:rFonts w:ascii="Sakkal Majalla" w:hAnsi="Sakkal Majalla" w:cs="Sakkal Majalla"/>
          <w:color w:val="000000" w:themeColor="text1"/>
          <w:sz w:val="32"/>
          <w:szCs w:val="32"/>
          <w:rtl/>
        </w:rPr>
        <w:t>إنسان</w:t>
      </w:r>
      <w:r w:rsidRPr="00BD0C89">
        <w:rPr>
          <w:rFonts w:ascii="Sakkal Majalla" w:hAnsi="Sakkal Majalla" w:cs="Sakkal Majalla"/>
          <w:color w:val="000000" w:themeColor="text1"/>
          <w:sz w:val="32"/>
          <w:szCs w:val="32"/>
          <w:rtl/>
          <w:lang w:bidi="ar-EG"/>
        </w:rPr>
        <w:t xml:space="preserve">، </w:t>
      </w:r>
      <w:r w:rsidRPr="00BD0C89">
        <w:rPr>
          <w:rFonts w:ascii="Sakkal Majalla" w:hAnsi="Sakkal Majalla" w:cs="Sakkal Majalla"/>
          <w:color w:val="000000" w:themeColor="text1"/>
          <w:sz w:val="32"/>
          <w:szCs w:val="32"/>
          <w:rtl/>
        </w:rPr>
        <w:t>وتُعرَّف الصحة الجيدة بأنها حالة من التوازن التام بين السلامة البدنية والعقلية والاجتماعية، وليست مجرد غياب المرض أو العجز، أما الخدمات الصحية فهي "مجموعة من البرامج والأنشطة التي تهدف إلى حماية المجتمع من المشكلات الصحية، ومعالجة الأمراض عند وقوعها، وتعزيز أنماط الحياة السليمة بما يضمن رفاهية الأفراد والمجتمع".</w:t>
      </w:r>
    </w:p>
    <w:p w:rsidRPr="00BD0C89" w:rsidR="000B09A4" w:rsidP="007938F8" w:rsidRDefault="000B09A4" w14:paraId="3E14C7A6" w14:textId="6D0F8880">
      <w:pPr>
        <w:spacing w:line="360" w:lineRule="auto"/>
        <w:ind w:firstLine="567"/>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ويُعدّ مفهوم جودة الخدمات الصحية أحد أهم المفاهيم التي اكتسبت أهمية متزايدة في السنوات الأخيرة داخل</w:t>
      </w:r>
      <w:r w:rsidRPr="00BD0C89" w:rsidR="00153547">
        <w:rPr>
          <w:rFonts w:ascii="Sakkal Majalla" w:hAnsi="Sakkal Majalla" w:cs="Sakkal Majalla"/>
          <w:color w:val="000000" w:themeColor="text1"/>
          <w:sz w:val="32"/>
          <w:szCs w:val="32"/>
          <w:rtl/>
        </w:rPr>
        <w:t xml:space="preserve"> المؤسسات الصحية، إذ يمثل عامل أساسي</w:t>
      </w:r>
      <w:r w:rsidRPr="00BD0C89">
        <w:rPr>
          <w:rFonts w:ascii="Sakkal Majalla" w:hAnsi="Sakkal Majalla" w:cs="Sakkal Majalla"/>
          <w:color w:val="000000" w:themeColor="text1"/>
          <w:sz w:val="32"/>
          <w:szCs w:val="32"/>
          <w:rtl/>
        </w:rPr>
        <w:t xml:space="preserve"> في نجاحها واستقرارها، ويسهم في تعزيز قدرتها التنافسية وتحقيق ا</w:t>
      </w:r>
      <w:r w:rsidRPr="00BD0C89" w:rsidR="00153547">
        <w:rPr>
          <w:rFonts w:ascii="Sakkal Majalla" w:hAnsi="Sakkal Majalla" w:cs="Sakkal Majalla"/>
          <w:color w:val="000000" w:themeColor="text1"/>
          <w:sz w:val="32"/>
          <w:szCs w:val="32"/>
          <w:rtl/>
        </w:rPr>
        <w:t>لتفوق المستدام على المدى الطويل،</w:t>
      </w:r>
      <w:r w:rsidRPr="00BD0C89">
        <w:rPr>
          <w:rFonts w:ascii="Sakkal Majalla" w:hAnsi="Sakkal Majalla" w:cs="Sakkal Majalla"/>
          <w:color w:val="000000" w:themeColor="text1"/>
          <w:sz w:val="32"/>
          <w:szCs w:val="32"/>
          <w:rtl/>
        </w:rPr>
        <w:t xml:space="preserve"> وقد أشار </w:t>
      </w:r>
      <w:r w:rsidRPr="00BD0C89" w:rsidR="00153547">
        <w:rPr>
          <w:rFonts w:ascii="Sakkal Majalla" w:hAnsi="Sakkal Majalla" w:cs="Sakkal Majalla"/>
          <w:color w:val="000000" w:themeColor="text1"/>
          <w:sz w:val="32"/>
          <w:szCs w:val="32"/>
          <w:rtl/>
        </w:rPr>
        <w:t>(</w:t>
      </w:r>
      <w:proofErr w:type="spellStart"/>
      <w:r w:rsidRPr="00BD0C89" w:rsidR="00153547">
        <w:rPr>
          <w:rFonts w:ascii="Sakkal Majalla" w:hAnsi="Sakkal Majalla" w:cs="Sakkal Majalla"/>
          <w:color w:val="000000" w:themeColor="text1"/>
          <w:sz w:val="32"/>
          <w:szCs w:val="32"/>
        </w:rPr>
        <w:t>Durrah</w:t>
      </w:r>
      <w:proofErr w:type="spellEnd"/>
      <w:r w:rsidRPr="00BD0C89" w:rsidR="00153547">
        <w:rPr>
          <w:rFonts w:ascii="Sakkal Majalla" w:hAnsi="Sakkal Majalla" w:cs="Sakkal Majalla"/>
          <w:color w:val="000000" w:themeColor="text1"/>
          <w:sz w:val="32"/>
          <w:szCs w:val="32"/>
        </w:rPr>
        <w:t xml:space="preserve"> et al, 2015</w:t>
      </w:r>
      <w:r w:rsidRPr="00BD0C89" w:rsidR="00153547">
        <w:rPr>
          <w:rFonts w:ascii="Sakkal Majalla" w:hAnsi="Sakkal Majalla" w:cs="Sakkal Majalla"/>
          <w:color w:val="000000" w:themeColor="text1"/>
          <w:sz w:val="32"/>
          <w:szCs w:val="32"/>
          <w:rtl/>
          <w:lang w:bidi="ar-EG"/>
        </w:rPr>
        <w:t xml:space="preserve">) </w:t>
      </w:r>
      <w:r w:rsidRPr="00BD0C89">
        <w:rPr>
          <w:rFonts w:ascii="Sakkal Majalla" w:hAnsi="Sakkal Majalla" w:cs="Sakkal Majalla"/>
          <w:color w:val="000000" w:themeColor="text1"/>
          <w:sz w:val="32"/>
          <w:szCs w:val="32"/>
          <w:rtl/>
        </w:rPr>
        <w:t>إلى أن الجودة في الخدمات الصحية تُعد من أكثر المؤشرات حيوية في تقييم أداء المؤسسات الصحية ومردودها.</w:t>
      </w:r>
    </w:p>
    <w:p w:rsidRPr="00BD0C89" w:rsidR="000B09A4" w:rsidP="007938F8" w:rsidRDefault="00F00F9D" w14:paraId="1EDAB6E9" w14:textId="465A2A0B">
      <w:pPr>
        <w:spacing w:line="360" w:lineRule="auto"/>
        <w:ind w:firstLine="567"/>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كما</w:t>
      </w:r>
      <w:r w:rsidRPr="00BD0C89" w:rsidR="000B09A4">
        <w:rPr>
          <w:rFonts w:ascii="Sakkal Majalla" w:hAnsi="Sakkal Majalla" w:cs="Sakkal Majalla"/>
          <w:color w:val="000000" w:themeColor="text1"/>
          <w:sz w:val="32"/>
          <w:szCs w:val="32"/>
          <w:rtl/>
        </w:rPr>
        <w:t xml:space="preserve"> أوضح </w:t>
      </w:r>
      <w:r w:rsidRPr="00BD0C89">
        <w:rPr>
          <w:rFonts w:ascii="Sakkal Majalla" w:hAnsi="Sakkal Majalla" w:cs="Sakkal Majalla"/>
          <w:color w:val="000000" w:themeColor="text1"/>
          <w:sz w:val="32"/>
          <w:szCs w:val="32"/>
          <w:rtl/>
        </w:rPr>
        <w:t>(</w:t>
      </w:r>
      <w:r w:rsidRPr="00BD0C89" w:rsidR="007F10FE">
        <w:rPr>
          <w:rFonts w:ascii="Sakkal Majalla" w:hAnsi="Sakkal Majalla" w:cs="Sakkal Majalla"/>
          <w:color w:val="000000" w:themeColor="text1"/>
          <w:sz w:val="32"/>
          <w:szCs w:val="32"/>
          <w:rtl/>
        </w:rPr>
        <w:t>الغزالي</w:t>
      </w:r>
      <w:r w:rsidRPr="00BD0C89">
        <w:rPr>
          <w:rFonts w:ascii="Sakkal Majalla" w:hAnsi="Sakkal Majalla" w:cs="Sakkal Majalla"/>
          <w:color w:val="000000" w:themeColor="text1"/>
          <w:sz w:val="32"/>
          <w:szCs w:val="32"/>
          <w:rtl/>
        </w:rPr>
        <w:t>،</w:t>
      </w:r>
      <w:r w:rsidRPr="00BD0C89" w:rsidR="000B09A4">
        <w:rPr>
          <w:rFonts w:ascii="Sakkal Majalla" w:hAnsi="Sakkal Majalla" w:cs="Sakkal Majalla"/>
          <w:color w:val="000000" w:themeColor="text1"/>
          <w:sz w:val="32"/>
          <w:szCs w:val="32"/>
          <w:rtl/>
        </w:rPr>
        <w:t xml:space="preserve"> </w:t>
      </w:r>
      <w:r w:rsidRPr="00BD0C89" w:rsidR="007F10FE">
        <w:rPr>
          <w:rFonts w:ascii="Sakkal Majalla" w:hAnsi="Sakkal Majalla" w:cs="Sakkal Majalla"/>
          <w:color w:val="000000" w:themeColor="text1"/>
          <w:sz w:val="32"/>
          <w:szCs w:val="32"/>
          <w:rtl/>
        </w:rPr>
        <w:t>2022</w:t>
      </w:r>
      <w:r w:rsidRPr="00BD0C89" w:rsidR="000B09A4">
        <w:rPr>
          <w:rFonts w:ascii="Sakkal Majalla" w:hAnsi="Sakkal Majalla" w:cs="Sakkal Majalla"/>
          <w:color w:val="000000" w:themeColor="text1"/>
          <w:sz w:val="32"/>
          <w:szCs w:val="32"/>
          <w:rtl/>
        </w:rPr>
        <w:t>) أن جودة الخدمات الصحية تتمثل في مدى مطابقة ما يُقدَّم من خدمات — سواء كانت تشخيصية أو علاجية أو إرشادية — للمعايير الطبية المعتمدة، وما ينتج عن ذلك من رضا المريض وقبوله للخدمة واستفادته منها بالشكل الذي يسهم في تحسين حال</w:t>
      </w:r>
      <w:r w:rsidRPr="00BD0C89" w:rsidR="00B04CB9">
        <w:rPr>
          <w:rFonts w:ascii="Sakkal Majalla" w:hAnsi="Sakkal Majalla" w:cs="Sakkal Majalla"/>
          <w:color w:val="000000" w:themeColor="text1"/>
          <w:sz w:val="32"/>
          <w:szCs w:val="32"/>
          <w:rtl/>
        </w:rPr>
        <w:t>ته الصحية ورفع مستوى جودة حياته.</w:t>
      </w:r>
    </w:p>
    <w:p w:rsidRPr="00BD0C89" w:rsidR="009869C0" w:rsidP="007938F8" w:rsidRDefault="00B04CB9" w14:paraId="6A129D3A" w14:textId="637C215E">
      <w:pPr>
        <w:spacing w:line="360" w:lineRule="auto"/>
        <w:ind w:firstLine="567"/>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ومن هذا المنطلق</w:t>
      </w:r>
      <w:r w:rsidRPr="00BD0C89" w:rsidR="000B09A4">
        <w:rPr>
          <w:rFonts w:ascii="Sakkal Majalla" w:hAnsi="Sakkal Majalla" w:cs="Sakkal Majalla"/>
          <w:color w:val="000000" w:themeColor="text1"/>
          <w:sz w:val="32"/>
          <w:szCs w:val="32"/>
          <w:rtl/>
        </w:rPr>
        <w:t xml:space="preserve"> فإن الاهتمام بجودة الخدمات الصحية لا يُعدّ مجرد خيار إداري أو تنظيمي، بل هو التزام استراتيجي يسعى إلى تحقيق التميز في الرعاية، وضمان سلامة المرضى، وتعزيز الثقة بين مقدمي الخدمات والمستفيدين منها.</w:t>
      </w:r>
    </w:p>
    <w:p w:rsidRPr="00BD0C89" w:rsidR="00B04CB9" w:rsidP="007938F8" w:rsidRDefault="00B04CB9" w14:paraId="58465A61" w14:textId="505265AF">
      <w:pPr>
        <w:spacing w:line="360" w:lineRule="auto"/>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المحور الثالث: الأداء الإداري.</w:t>
      </w:r>
    </w:p>
    <w:p w:rsidRPr="00BD0C89" w:rsidR="002F19FD" w:rsidP="007938F8" w:rsidRDefault="002F19FD" w14:paraId="6E783670" w14:textId="5458DC22">
      <w:pPr>
        <w:spacing w:line="360" w:lineRule="auto"/>
        <w:ind w:firstLine="567"/>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يُعدّ الأداء الإداري أحد الركائز الأساسية في نجاح المؤسسات وتحقيق أهدافها، إذ يمثل الجهد الذي يبذله المدير أو الموظف في نطاق المهام والمسؤوليات الموكلة إليه، ضمن الإطار التنظيمي والقوانين الإدارية التي تحكم سير العمل</w:t>
      </w:r>
      <w:r w:rsidRPr="00BD0C89">
        <w:rPr>
          <w:rFonts w:ascii="Sakkal Majalla" w:hAnsi="Sakkal Majalla" w:cs="Sakkal Majalla"/>
          <w:color w:val="000000" w:themeColor="text1"/>
          <w:sz w:val="32"/>
          <w:szCs w:val="32"/>
          <w:rtl/>
          <w:lang w:bidi="ar-EG"/>
        </w:rPr>
        <w:t>،</w:t>
      </w:r>
      <w:r w:rsidRPr="00BD0C89">
        <w:rPr>
          <w:rFonts w:ascii="Sakkal Majalla" w:hAnsi="Sakkal Majalla" w:cs="Sakkal Majalla"/>
          <w:color w:val="000000" w:themeColor="text1"/>
          <w:sz w:val="32"/>
          <w:szCs w:val="32"/>
          <w:rtl/>
        </w:rPr>
        <w:t xml:space="preserve"> ولا يقتصر الأداء الإداري على مجرد تنفيذ الواجبات بصورة روتينية، بل يتجاوز ذلك ليشمل الكفاءة في الأداء، والقدرة على اتخاذ القرارات السليمة، وتحقيق التكامل بين الأفراد </w:t>
      </w:r>
      <w:r w:rsidRPr="00BD0C89">
        <w:rPr>
          <w:rFonts w:ascii="Sakkal Majalla" w:hAnsi="Sakkal Majalla" w:cs="Sakkal Majalla"/>
          <w:color w:val="000000" w:themeColor="text1"/>
          <w:sz w:val="32"/>
          <w:szCs w:val="32"/>
          <w:rtl/>
        </w:rPr>
        <w:t>والإدارات بما يسهم في الوصول إلى نتائج فعالة وجودة عالية في بيئة العمل، خاصة في المؤسسات التعليمية التي تتطلب تفاعل مستمراً وتنسيق دقيق بين عناصرها المختلفة لتحقيق الأهداف التربوية المنشودة.</w:t>
      </w:r>
    </w:p>
    <w:p w:rsidRPr="00BD0C89" w:rsidR="007912D3" w:rsidP="007938F8" w:rsidRDefault="00EC2332" w14:paraId="489AE632" w14:textId="3C9E3569">
      <w:pPr>
        <w:pStyle w:val="Heading1"/>
        <w:spacing w:line="360" w:lineRule="auto"/>
        <w:jc w:val="center"/>
        <w:rPr>
          <w:rFonts w:ascii="Sakkal Majalla" w:hAnsi="Sakkal Majalla" w:cs="Sakkal Majalla"/>
          <w:b/>
          <w:bCs/>
          <w:color w:val="000000" w:themeColor="text1"/>
          <w:rtl/>
        </w:rPr>
      </w:pPr>
      <w:bookmarkStart w:name="_Toc222150297" w:id="20"/>
      <w:bookmarkStart w:name="_Toc222307686" w:id="21"/>
      <w:r w:rsidRPr="00BD0C89">
        <w:rPr>
          <w:rFonts w:ascii="Sakkal Majalla" w:hAnsi="Sakkal Majalla" w:cs="Sakkal Majalla"/>
          <w:b/>
          <w:bCs/>
          <w:color w:val="000000" w:themeColor="text1"/>
          <w:rtl/>
        </w:rPr>
        <w:t>الفصل الثاني:الإطار النظري والدراسات السابقة</w:t>
      </w:r>
      <w:bookmarkEnd w:id="20"/>
      <w:bookmarkEnd w:id="21"/>
    </w:p>
    <w:p w:rsidRPr="00BD0C89" w:rsidR="00EC2332" w:rsidP="007938F8" w:rsidRDefault="00EC2332" w14:paraId="1C73CFCB" w14:textId="24E33489">
      <w:pPr>
        <w:pStyle w:val="Heading1"/>
        <w:spacing w:line="360" w:lineRule="auto"/>
        <w:jc w:val="center"/>
        <w:rPr>
          <w:rFonts w:ascii="Sakkal Majalla" w:hAnsi="Sakkal Majalla" w:cs="Sakkal Majalla"/>
          <w:b/>
          <w:bCs/>
          <w:color w:val="000000" w:themeColor="text1"/>
          <w:rtl/>
        </w:rPr>
      </w:pPr>
      <w:bookmarkStart w:name="_Toc222150298" w:id="22"/>
      <w:bookmarkStart w:name="_Toc222307687" w:id="23"/>
      <w:r w:rsidRPr="00BD0C89">
        <w:rPr>
          <w:rFonts w:ascii="Sakkal Majalla" w:hAnsi="Sakkal Majalla" w:cs="Sakkal Majalla"/>
          <w:b/>
          <w:bCs/>
          <w:color w:val="000000" w:themeColor="text1"/>
          <w:rtl/>
        </w:rPr>
        <w:t>أولاً: الإطار النظري</w:t>
      </w:r>
      <w:bookmarkEnd w:id="22"/>
      <w:bookmarkEnd w:id="23"/>
    </w:p>
    <w:p w:rsidRPr="00BD0C89" w:rsidR="000432C8" w:rsidP="007938F8" w:rsidRDefault="001E2D1B" w14:paraId="3888979A" w14:textId="09718063">
      <w:pPr>
        <w:pStyle w:val="Heading3"/>
        <w:spacing w:after="240" w:line="360" w:lineRule="auto"/>
        <w:rPr>
          <w:rFonts w:ascii="Sakkal Majalla" w:hAnsi="Sakkal Majalla" w:cs="Sakkal Majalla"/>
          <w:b/>
          <w:bCs/>
          <w:color w:val="000000" w:themeColor="text1"/>
          <w:sz w:val="32"/>
          <w:szCs w:val="32"/>
          <w:rtl/>
        </w:rPr>
      </w:pPr>
      <w:bookmarkStart w:name="_Toc222150299" w:id="24"/>
      <w:bookmarkStart w:name="_Toc222307688" w:id="25"/>
      <w:r w:rsidRPr="00BD0C89">
        <w:rPr>
          <w:rFonts w:ascii="Sakkal Majalla" w:hAnsi="Sakkal Majalla" w:cs="Sakkal Majalla"/>
          <w:b/>
          <w:bCs/>
          <w:color w:val="000000" w:themeColor="text1"/>
          <w:sz w:val="32"/>
          <w:szCs w:val="32"/>
          <w:rtl/>
        </w:rPr>
        <w:t>أولاً: نظم المعلومات الصحية</w:t>
      </w:r>
      <w:bookmarkEnd w:id="24"/>
      <w:bookmarkEnd w:id="25"/>
      <w:r w:rsidRPr="00BD0C89">
        <w:rPr>
          <w:rFonts w:ascii="Sakkal Majalla" w:hAnsi="Sakkal Majalla" w:cs="Sakkal Majalla"/>
          <w:b/>
          <w:bCs/>
          <w:color w:val="000000" w:themeColor="text1"/>
          <w:sz w:val="32"/>
          <w:szCs w:val="32"/>
          <w:rtl/>
        </w:rPr>
        <w:t xml:space="preserve"> </w:t>
      </w:r>
    </w:p>
    <w:p w:rsidRPr="00BD0C89" w:rsidR="001E2D1B" w:rsidP="007938F8" w:rsidRDefault="001E2D1B" w14:paraId="58308BFE" w14:textId="2DEEE3D3">
      <w:pPr>
        <w:spacing w:after="280" w:line="360" w:lineRule="auto"/>
        <w:ind w:firstLine="720"/>
        <w:jc w:val="lowKashida"/>
        <w:rPr>
          <w:rFonts w:ascii="Sakkal Majalla" w:hAnsi="Sakkal Majalla" w:eastAsia="Sakkal Majalla" w:cs="Sakkal Majalla"/>
          <w:color w:val="000000" w:themeColor="text1"/>
          <w:sz w:val="32"/>
          <w:szCs w:val="32"/>
          <w:rtl/>
        </w:rPr>
      </w:pPr>
      <w:r w:rsidRPr="00BD0C89">
        <w:rPr>
          <w:rFonts w:ascii="Sakkal Majalla" w:hAnsi="Sakkal Majalla" w:eastAsia="Sakkal Majalla" w:cs="Sakkal Majalla"/>
          <w:color w:val="000000" w:themeColor="text1"/>
          <w:sz w:val="32"/>
          <w:szCs w:val="32"/>
          <w:rtl/>
        </w:rPr>
        <w:t>تعد نظم المعلومات الصحية مجالًا متخصصًا ضمن تكنولوجيا المعلومات والاتصالات، يركز على تطبيق تقنيات المعلومات في نظم الرعاية الصحية بهدف جمع وتخزين وتحليل وإدارة المعلومات الصحية. تسهم هذه النظم في تحسين جودة الرعاية الصحية، وزيادة الوصول إليها، وتعزيز كفاءتها بشكل عام</w:t>
      </w:r>
      <w:r w:rsidRPr="00BD0C89">
        <w:rPr>
          <w:rFonts w:ascii="Sakkal Majalla" w:hAnsi="Sakkal Majalla" w:eastAsia="Sakkal Majalla" w:cs="Sakkal Majalla"/>
          <w:color w:val="000000" w:themeColor="text1"/>
          <w:sz w:val="32"/>
          <w:szCs w:val="32"/>
        </w:rPr>
        <w:t xml:space="preserve"> (</w:t>
      </w:r>
      <w:proofErr w:type="spellStart"/>
      <w:r w:rsidRPr="00BD0C89">
        <w:rPr>
          <w:rFonts w:ascii="Sakkal Majalla" w:hAnsi="Sakkal Majalla" w:eastAsia="Sakkal Majalla" w:cs="Sakkal Majalla"/>
          <w:color w:val="000000" w:themeColor="text1"/>
          <w:sz w:val="32"/>
          <w:szCs w:val="32"/>
        </w:rPr>
        <w:t>Khatoon</w:t>
      </w:r>
      <w:proofErr w:type="spellEnd"/>
      <w:r w:rsidRPr="00BD0C89">
        <w:rPr>
          <w:rFonts w:ascii="Sakkal Majalla" w:hAnsi="Sakkal Majalla" w:eastAsia="Sakkal Majalla" w:cs="Sakkal Majalla"/>
          <w:color w:val="000000" w:themeColor="text1"/>
          <w:sz w:val="32"/>
          <w:szCs w:val="32"/>
        </w:rPr>
        <w:t>, 2020, p.19).</w:t>
      </w:r>
    </w:p>
    <w:p w:rsidRPr="00BD0C89" w:rsidR="001E2D1B" w:rsidP="007938F8" w:rsidRDefault="001E2D1B" w14:paraId="59777613" w14:textId="77777777">
      <w:pPr>
        <w:spacing w:after="28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وقد قدمت منظمة الصحة العالمية تعريفات متعددة لنظم المعلومات الصحية، منها ما يتعلق بنظم المعلومات الخاصة بالمستشفيات، حيث عرفت هذه النظم بأنها نظم معلومات إلكترونية توفر دعمًا لمعالجة البيانات داخل المستشفيات مع التركيز على الجوانب الإدارية مثل التخطيط، ووضع الميزانيات، وإدارة العاملين</w:t>
      </w:r>
      <w:r w:rsidRPr="00BD0C89">
        <w:rPr>
          <w:rFonts w:ascii="Sakkal Majalla" w:hAnsi="Sakkal Majalla" w:eastAsia="Sakkal Majalla" w:cs="Sakkal Majalla"/>
          <w:color w:val="000000" w:themeColor="text1"/>
          <w:sz w:val="32"/>
          <w:szCs w:val="32"/>
        </w:rPr>
        <w:t xml:space="preserve"> (World Health Organization, 2005, p.4).</w:t>
      </w:r>
    </w:p>
    <w:p w:rsidRPr="00BD0C89" w:rsidR="001E2D1B" w:rsidP="007938F8" w:rsidRDefault="001E2D1B" w14:paraId="56F998D5" w14:textId="2E708E63">
      <w:pPr>
        <w:spacing w:after="280" w:line="360" w:lineRule="auto"/>
        <w:ind w:firstLine="720"/>
        <w:jc w:val="lowKashida"/>
        <w:rPr>
          <w:rFonts w:ascii="Sakkal Majalla" w:hAnsi="Sakkal Majalla" w:eastAsia="Sakkal Majalla" w:cs="Sakkal Majalla"/>
          <w:color w:val="000000" w:themeColor="text1"/>
          <w:sz w:val="32"/>
          <w:szCs w:val="32"/>
          <w:rtl/>
        </w:rPr>
      </w:pPr>
      <w:r w:rsidRPr="00BD0C89">
        <w:rPr>
          <w:rFonts w:ascii="Sakkal Majalla" w:hAnsi="Sakkal Majalla" w:eastAsia="Sakkal Majalla" w:cs="Sakkal Majalla"/>
          <w:color w:val="000000" w:themeColor="text1"/>
          <w:sz w:val="32"/>
          <w:szCs w:val="32"/>
          <w:rtl/>
        </w:rPr>
        <w:t>كما عرّفها باحث آخر على أنها نظم معلومات تتكون من أجهزة حاسوب وبرمجيات وإجراءات مصممة خصيصًا لتجميع ومعالجة وتخزين وإدارة المعلومات المرتبطة بتقديم الرعاية الصحية، بهدف دعم عملية اتخاذ القرارات الطبية (الفيفي، 2023، ص.18)</w:t>
      </w:r>
      <w:r w:rsidRPr="00BD0C89">
        <w:rPr>
          <w:rFonts w:ascii="Sakkal Majalla" w:hAnsi="Sakkal Majalla" w:eastAsia="Sakkal Majalla" w:cs="Sakkal Majalla"/>
          <w:color w:val="000000" w:themeColor="text1"/>
          <w:sz w:val="32"/>
          <w:szCs w:val="32"/>
        </w:rPr>
        <w:t>.</w:t>
      </w:r>
    </w:p>
    <w:p w:rsidRPr="00BD0C89" w:rsidR="001E2D1B" w:rsidP="007938F8" w:rsidRDefault="001E2D1B" w14:paraId="40690CBA" w14:textId="77777777">
      <w:pPr>
        <w:spacing w:after="28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أما المكتب الإقليمي لشرق المتوسط التابع لمنظمة الصحة العالمية فقد وصفها بأنها مصطلح شامل يشمل التخصص الناشئ بسرعة والمتعلق باستخدام منهجيات وتقنيات الحوسبة والشبكات والاتصالات لدعم المجالات المرتبطة بالصحة مثل الطب والتمريض والإدارة والصيدلة وطب الأسنان</w:t>
      </w:r>
      <w:r w:rsidRPr="00BD0C89">
        <w:rPr>
          <w:rFonts w:ascii="Sakkal Majalla" w:hAnsi="Sakkal Majalla" w:eastAsia="Sakkal Majalla" w:cs="Sakkal Majalla"/>
          <w:color w:val="000000" w:themeColor="text1"/>
          <w:sz w:val="32"/>
          <w:szCs w:val="32"/>
        </w:rPr>
        <w:t xml:space="preserve"> (</w:t>
      </w:r>
      <w:proofErr w:type="spellStart"/>
      <w:r w:rsidRPr="00BD0C89">
        <w:rPr>
          <w:rFonts w:ascii="Sakkal Majalla" w:hAnsi="Sakkal Majalla" w:eastAsia="Sakkal Majalla" w:cs="Sakkal Majalla"/>
          <w:color w:val="000000" w:themeColor="text1"/>
          <w:sz w:val="32"/>
          <w:szCs w:val="32"/>
        </w:rPr>
        <w:t>Alolayyan</w:t>
      </w:r>
      <w:proofErr w:type="spellEnd"/>
      <w:r w:rsidRPr="00BD0C89">
        <w:rPr>
          <w:rFonts w:ascii="Sakkal Majalla" w:hAnsi="Sakkal Majalla" w:eastAsia="Sakkal Majalla" w:cs="Sakkal Majalla"/>
          <w:color w:val="000000" w:themeColor="text1"/>
          <w:sz w:val="32"/>
          <w:szCs w:val="32"/>
        </w:rPr>
        <w:t xml:space="preserve"> et al., 2023, p.131).</w:t>
      </w:r>
    </w:p>
    <w:p w:rsidRPr="00BD0C89" w:rsidR="001E2D1B" w:rsidP="007938F8" w:rsidRDefault="001E2D1B" w14:paraId="191A243F" w14:textId="055F4102">
      <w:pPr>
        <w:spacing w:before="100" w:beforeAutospacing="1" w:after="100" w:afterAutospacing="1" w:line="360" w:lineRule="auto"/>
        <w:jc w:val="lowKashida"/>
        <w:rPr>
          <w:rFonts w:ascii="Sakkal Majalla" w:hAnsi="Sakkal Majalla" w:eastAsia="Times New Roman" w:cs="Sakkal Majalla"/>
          <w:color w:val="000000" w:themeColor="text1"/>
          <w:kern w:val="0"/>
          <w:sz w:val="32"/>
          <w:szCs w:val="32"/>
          <w:rtl/>
          <w14:ligatures w14:val="none"/>
        </w:rPr>
      </w:pPr>
      <w:r w:rsidRPr="00BD0C89">
        <w:rPr>
          <w:rFonts w:ascii="Sakkal Majalla" w:hAnsi="Sakkal Majalla" w:eastAsia="Sakkal Majalla" w:cs="Sakkal Majalla"/>
          <w:color w:val="000000" w:themeColor="text1"/>
          <w:sz w:val="32"/>
          <w:szCs w:val="32"/>
          <w:rtl/>
        </w:rPr>
        <w:t xml:space="preserve">ويؤكد </w:t>
      </w:r>
      <w:r w:rsidRPr="00BD0C89" w:rsidR="001B5816">
        <w:rPr>
          <w:rFonts w:ascii="Sakkal Majalla" w:hAnsi="Sakkal Majalla" w:eastAsia="Sakkal Majalla" w:cs="Sakkal Majalla"/>
          <w:color w:val="000000" w:themeColor="text1"/>
          <w:sz w:val="32"/>
          <w:szCs w:val="32"/>
          <w:rtl/>
        </w:rPr>
        <w:t>(العتيبي، 2025، ص16)</w:t>
      </w:r>
      <w:r w:rsidRPr="00BD0C89">
        <w:rPr>
          <w:rFonts w:ascii="Sakkal Majalla" w:hAnsi="Sakkal Majalla" w:eastAsia="Sakkal Majalla" w:cs="Sakkal Majalla"/>
          <w:color w:val="000000" w:themeColor="text1"/>
          <w:sz w:val="32"/>
          <w:szCs w:val="32"/>
          <w:rtl/>
        </w:rPr>
        <w:t xml:space="preserve"> أن هذا التعريف يغطي نطاقًا واسعًا يشمل حفظ ومعالجة واسترجاع وتبادل المعلومات الإدارية والإكلينيكية للمرضى عبر السجلات الصحية الإلكترونية، ونظم معلومات المستشفيات، والتثقيف الصحي وتعزيز الصحة، والرصد الوبائي، ومتابعة الوضع الصحي، ودعم القرارات الإدارية والطبية، وتحليل الصور الإشعاعية والعلامات الإكلينيكية إلكترونيًا، وتقديم النماذج ا</w:t>
      </w:r>
      <w:r w:rsidRPr="00BD0C89">
        <w:rPr>
          <w:rFonts w:ascii="Sakkal Majalla" w:hAnsi="Sakkal Majalla" w:eastAsia="Times New Roman" w:cs="Sakkal Majalla"/>
          <w:color w:val="000000" w:themeColor="text1"/>
          <w:kern w:val="0"/>
          <w:sz w:val="32"/>
          <w:szCs w:val="32"/>
          <w:rtl/>
          <w14:ligatures w14:val="none"/>
        </w:rPr>
        <w:t>لعلمية والتطبيب عن بعد</w:t>
      </w:r>
      <w:r w:rsidRPr="00BD0C89">
        <w:rPr>
          <w:rFonts w:ascii="Sakkal Majalla" w:hAnsi="Sakkal Majalla" w:eastAsia="Times New Roman" w:cs="Sakkal Majalla"/>
          <w:color w:val="000000" w:themeColor="text1"/>
          <w:kern w:val="0"/>
          <w:sz w:val="32"/>
          <w:szCs w:val="32"/>
          <w14:ligatures w14:val="none"/>
        </w:rPr>
        <w:t>.</w:t>
      </w:r>
    </w:p>
    <w:p w:rsidRPr="00BD0C89" w:rsidR="00F84A0B" w:rsidP="007938F8" w:rsidRDefault="00F84A0B" w14:paraId="0C081E7E" w14:textId="77777777">
      <w:pPr>
        <w:pStyle w:val="Heading3"/>
        <w:spacing w:after="240" w:line="360" w:lineRule="auto"/>
        <w:rPr>
          <w:rFonts w:ascii="Sakkal Majalla" w:hAnsi="Sakkal Majalla" w:cs="Sakkal Majalla"/>
          <w:b/>
          <w:bCs/>
          <w:color w:val="000000" w:themeColor="text1"/>
          <w:sz w:val="32"/>
          <w:szCs w:val="32"/>
        </w:rPr>
      </w:pPr>
      <w:bookmarkStart w:name="_Toc222150300" w:id="26"/>
      <w:bookmarkStart w:name="_Toc222307689" w:id="27"/>
      <w:r w:rsidRPr="00BD0C89">
        <w:rPr>
          <w:rFonts w:ascii="Sakkal Majalla" w:hAnsi="Sakkal Majalla" w:cs="Sakkal Majalla"/>
          <w:b/>
          <w:bCs/>
          <w:color w:val="000000" w:themeColor="text1"/>
          <w:sz w:val="32"/>
          <w:szCs w:val="32"/>
          <w:rtl/>
        </w:rPr>
        <w:t>أهمية نظم المعلومات الصحية</w:t>
      </w:r>
      <w:bookmarkEnd w:id="26"/>
      <w:bookmarkEnd w:id="27"/>
    </w:p>
    <w:p w:rsidRPr="00BD0C89" w:rsidR="00F84A0B" w:rsidP="007938F8" w:rsidRDefault="00F84A0B" w14:paraId="79F383BE" w14:textId="5B415232">
      <w:pPr>
        <w:spacing w:before="100" w:beforeAutospacing="1" w:after="100" w:afterAutospacing="1" w:line="360" w:lineRule="auto"/>
        <w:ind w:firstLine="720"/>
        <w:jc w:val="lowKashida"/>
        <w:rPr>
          <w:rFonts w:ascii="Sakkal Majalla" w:hAnsi="Sakkal Majalla" w:eastAsia="Sakkal Majalla" w:cs="Sakkal Majalla"/>
          <w:color w:val="000000" w:themeColor="text1"/>
          <w:sz w:val="32"/>
          <w:szCs w:val="32"/>
          <w:rtl/>
        </w:rPr>
      </w:pPr>
      <w:r w:rsidRPr="00BD0C89">
        <w:rPr>
          <w:rFonts w:ascii="Sakkal Majalla" w:hAnsi="Sakkal Majalla" w:eastAsia="Sakkal Majalla" w:cs="Sakkal Majalla"/>
          <w:color w:val="000000" w:themeColor="text1"/>
          <w:sz w:val="32"/>
          <w:szCs w:val="32"/>
          <w:rtl/>
        </w:rPr>
        <w:t>تتمثل أهمية نظم المعلومات الصحية في قدرتها على تحسين جودة الرعاية الصحية وتقديم دعم فعال للقطاع الطبي</w:t>
      </w:r>
      <w:r w:rsidRPr="00BD0C89">
        <w:rPr>
          <w:rFonts w:ascii="Sakkal Majalla" w:hAnsi="Sakkal Majalla" w:eastAsia="Sakkal Majalla" w:cs="Sakkal Majalla"/>
          <w:color w:val="000000" w:themeColor="text1"/>
          <w:sz w:val="32"/>
          <w:szCs w:val="32"/>
        </w:rPr>
        <w:t xml:space="preserve"> </w:t>
      </w:r>
      <w:r w:rsidRPr="00BD0C89">
        <w:rPr>
          <w:rFonts w:ascii="Sakkal Majalla" w:hAnsi="Sakkal Majalla" w:eastAsia="Sakkal Majalla" w:cs="Sakkal Majalla"/>
          <w:color w:val="000000" w:themeColor="text1"/>
          <w:sz w:val="32"/>
          <w:szCs w:val="32"/>
          <w:rtl/>
        </w:rPr>
        <w:t>فهي توفر معلومات دقيقة وحديثة عن المرضى للأطباء والممرضين والصيادلة وغيرهم من مقدمي الرعاية، مما يتيح اتخاذ قرارات علاجية أفضل، ويسهّل تنسيق الرعاية بين مختلف التخصصات، ويسهم في الحد من الأخطاء الطبية من خلال التنبيهات والإجراءات التحذيرية، كما تعمل هذه النظم على تحسين الكفاءة التشغيلية للمؤسسات الصحية من خلال تبسيط العمليات الإدارية والإجرائية مثل الفوترة، التسجيل، وإدارة المخزون من أدوية ومعدات طبية. وتساعد أيضًا في تقليل الهدر والتكاليف عبر التخطيط والتحليل الفعّال للبيانات، مما يساهم في تحسين تخصيص الموارد</w:t>
      </w:r>
      <w:r w:rsidRPr="00BD0C89" w:rsidR="00105D48">
        <w:rPr>
          <w:rFonts w:ascii="Sakkal Majalla" w:hAnsi="Sakkal Majalla" w:eastAsia="Sakkal Majalla" w:cs="Sakkal Majalla"/>
          <w:color w:val="000000" w:themeColor="text1"/>
          <w:sz w:val="32"/>
          <w:szCs w:val="32"/>
        </w:rPr>
        <w:t xml:space="preserve"> (Wager et al., 2021, p.127)</w:t>
      </w:r>
      <w:r w:rsidRPr="00BD0C89">
        <w:rPr>
          <w:rFonts w:ascii="Sakkal Majalla" w:hAnsi="Sakkal Majalla" w:eastAsia="Sakkal Majalla" w:cs="Sakkal Majalla"/>
          <w:color w:val="000000" w:themeColor="text1"/>
          <w:sz w:val="32"/>
          <w:szCs w:val="32"/>
        </w:rPr>
        <w:t>.</w:t>
      </w:r>
    </w:p>
    <w:p w:rsidRPr="00BD0C89" w:rsidR="00F84A0B" w:rsidP="007938F8" w:rsidRDefault="00F84A0B" w14:paraId="49BBCB62" w14:textId="303D1992">
      <w:pPr>
        <w:spacing w:before="100" w:beforeAutospacing="1" w:after="100" w:afterAutospacing="1" w:line="360" w:lineRule="auto"/>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وتعزز نظم المعلومات الصحية الوصول إلى الرعاية من خلال إتاحة المعلومات الصحية للمرضى عبر منصات رقمية، وتسهيل التواصل بين المرضى ومقدمي الرعاية، إضافة إلى تقديم خدمات الرعاية الصحية عن بُعد عبر التطبيقات الافتراضية، بما يدعم التوسع في الوصول إلى الخدمات الصحية كما تسهم هذه النظم في دعم البحث الطبي والابتكار من خلال تحليل البيانات الكبيرة لاستخلاص رؤى جديدة حول الأنماط والاتجاهات الصحية. ويساعد ذلك في تسريع اكتشاف الأدوية والعلاجات الجديدة، وتطوير أساليب تشخيصية وعلاجية مبتكرة باستخدام التكنولوجيا الحديثة وأخيرًا، تعزز نظم المعلومات الصحية الشفافية والمساءلة من خلال تتبع وتوثيق الخدمات الصحية المقدمة للمرضى، وتمكين المراقبة والتدقيق للحفاظ على جودة الرعاية، وتوفير بيانات دقيقة للمسؤولين لدعم اتخاذ القرارات السياسية والتنظيمية(العتيبي، 2025، ص18)</w:t>
      </w:r>
    </w:p>
    <w:p w:rsidRPr="00BD0C89" w:rsidR="005925B5" w:rsidP="007938F8" w:rsidRDefault="005925B5" w14:paraId="00B3DFFB" w14:textId="77777777">
      <w:pPr>
        <w:pStyle w:val="Heading3"/>
        <w:spacing w:after="240" w:line="360" w:lineRule="auto"/>
        <w:rPr>
          <w:rFonts w:ascii="Sakkal Majalla" w:hAnsi="Sakkal Majalla" w:cs="Sakkal Majalla"/>
          <w:b/>
          <w:bCs/>
          <w:color w:val="000000" w:themeColor="text1"/>
          <w:sz w:val="32"/>
          <w:szCs w:val="32"/>
        </w:rPr>
      </w:pPr>
      <w:bookmarkStart w:name="_Toc222150301" w:id="28"/>
      <w:bookmarkStart w:name="_Toc222307690" w:id="29"/>
      <w:r w:rsidRPr="00BD0C89">
        <w:rPr>
          <w:rFonts w:ascii="Sakkal Majalla" w:hAnsi="Sakkal Majalla" w:cs="Sakkal Majalla"/>
          <w:b/>
          <w:bCs/>
          <w:color w:val="000000" w:themeColor="text1"/>
          <w:sz w:val="32"/>
          <w:szCs w:val="32"/>
          <w:rtl/>
        </w:rPr>
        <w:t>مراحل تطور نظم المعلومات الصحية</w:t>
      </w:r>
      <w:bookmarkEnd w:id="28"/>
      <w:bookmarkEnd w:id="29"/>
    </w:p>
    <w:p w:rsidRPr="00BD0C89" w:rsidR="005925B5" w:rsidP="007938F8" w:rsidRDefault="005925B5" w14:paraId="0FA4510A" w14:textId="77777777">
      <w:pPr>
        <w:spacing w:before="100" w:beforeAutospacing="1" w:after="100" w:afterAutospacing="1" w:line="360" w:lineRule="auto"/>
        <w:jc w:val="lowKashida"/>
        <w:rPr>
          <w:rFonts w:ascii="Sakkal Majalla" w:hAnsi="Sakkal Majalla" w:eastAsia="Times New Roman" w:cs="Sakkal Majalla"/>
          <w:color w:val="000000" w:themeColor="text1"/>
          <w:kern w:val="0"/>
          <w:sz w:val="32"/>
          <w:szCs w:val="32"/>
          <w14:ligatures w14:val="none"/>
        </w:rPr>
      </w:pPr>
      <w:r w:rsidRPr="00BD0C89">
        <w:rPr>
          <w:rFonts w:ascii="Sakkal Majalla" w:hAnsi="Sakkal Majalla" w:eastAsia="Times New Roman" w:cs="Sakkal Majalla"/>
          <w:color w:val="000000" w:themeColor="text1"/>
          <w:kern w:val="0"/>
          <w:sz w:val="32"/>
          <w:szCs w:val="32"/>
          <w:rtl/>
          <w14:ligatures w14:val="none"/>
        </w:rPr>
        <w:t>أشار</w:t>
      </w:r>
      <w:r w:rsidRPr="00BD0C89">
        <w:rPr>
          <w:rFonts w:ascii="Sakkal Majalla" w:hAnsi="Sakkal Majalla" w:eastAsia="Times New Roman" w:cs="Sakkal Majalla"/>
          <w:color w:val="000000" w:themeColor="text1"/>
          <w:kern w:val="0"/>
          <w:sz w:val="32"/>
          <w:szCs w:val="32"/>
          <w14:ligatures w14:val="none"/>
        </w:rPr>
        <w:t xml:space="preserve"> </w:t>
      </w:r>
      <w:proofErr w:type="spellStart"/>
      <w:r w:rsidRPr="00BD0C89">
        <w:rPr>
          <w:rFonts w:ascii="Sakkal Majalla" w:hAnsi="Sakkal Majalla" w:eastAsia="Times New Roman" w:cs="Sakkal Majalla"/>
          <w:color w:val="000000" w:themeColor="text1"/>
          <w:kern w:val="0"/>
          <w:sz w:val="32"/>
          <w:szCs w:val="32"/>
          <w14:ligatures w14:val="none"/>
        </w:rPr>
        <w:t>Endriyas</w:t>
      </w:r>
      <w:proofErr w:type="spellEnd"/>
      <w:r w:rsidRPr="00BD0C89">
        <w:rPr>
          <w:rFonts w:ascii="Sakkal Majalla" w:hAnsi="Sakkal Majalla" w:eastAsia="Times New Roman" w:cs="Sakkal Majalla"/>
          <w:color w:val="000000" w:themeColor="text1"/>
          <w:kern w:val="0"/>
          <w:sz w:val="32"/>
          <w:szCs w:val="32"/>
          <w14:ligatures w14:val="none"/>
        </w:rPr>
        <w:t xml:space="preserve"> et al. (2019, p.3) </w:t>
      </w:r>
      <w:r w:rsidRPr="00BD0C89">
        <w:rPr>
          <w:rFonts w:ascii="Sakkal Majalla" w:hAnsi="Sakkal Majalla" w:eastAsia="Times New Roman" w:cs="Sakkal Majalla"/>
          <w:color w:val="000000" w:themeColor="text1"/>
          <w:kern w:val="0"/>
          <w:sz w:val="32"/>
          <w:szCs w:val="32"/>
          <w:rtl/>
          <w14:ligatures w14:val="none"/>
        </w:rPr>
        <w:t>إلى أن تطور نظم المعلومات الصحية مر بعدة مراحل تاريخية يمكن تلخيصها كما يلي</w:t>
      </w:r>
      <w:r w:rsidRPr="00BD0C89">
        <w:rPr>
          <w:rFonts w:ascii="Sakkal Majalla" w:hAnsi="Sakkal Majalla" w:eastAsia="Times New Roman" w:cs="Sakkal Majalla"/>
          <w:color w:val="000000" w:themeColor="text1"/>
          <w:kern w:val="0"/>
          <w:sz w:val="32"/>
          <w:szCs w:val="32"/>
          <w14:ligatures w14:val="none"/>
        </w:rPr>
        <w:t>:</w:t>
      </w:r>
    </w:p>
    <w:p w:rsidRPr="00BD0C89" w:rsidR="005925B5" w:rsidP="007938F8" w:rsidRDefault="005925B5" w14:paraId="2DC5B098" w14:textId="283FF4E3">
      <w:pPr>
        <w:pStyle w:val="ListParagraph"/>
        <w:numPr>
          <w:ilvl w:val="0"/>
          <w:numId w:val="15"/>
        </w:numPr>
        <w:spacing w:before="100" w:beforeAutospacing="1" w:after="100" w:afterAutospacing="1" w:line="360" w:lineRule="auto"/>
        <w:jc w:val="lowKashida"/>
        <w:rPr>
          <w:rFonts w:ascii="Sakkal Majalla" w:hAnsi="Sakkal Majalla" w:eastAsia="Times New Roman" w:cs="Sakkal Majalla"/>
          <w:color w:val="000000" w:themeColor="text1"/>
          <w:kern w:val="0"/>
          <w:sz w:val="32"/>
          <w:szCs w:val="32"/>
          <w14:ligatures w14:val="none"/>
        </w:rPr>
      </w:pPr>
      <w:r w:rsidRPr="00BD0C89">
        <w:rPr>
          <w:rFonts w:ascii="Sakkal Majalla" w:hAnsi="Sakkal Majalla" w:eastAsia="Times New Roman" w:cs="Sakkal Majalla"/>
          <w:color w:val="000000" w:themeColor="text1"/>
          <w:kern w:val="0"/>
          <w:sz w:val="32"/>
          <w:szCs w:val="32"/>
          <w:rtl/>
          <w14:ligatures w14:val="none"/>
        </w:rPr>
        <w:t>مرحلة الحوسبة والمعلومات الصحية</w:t>
      </w:r>
      <w:r w:rsidRPr="00BD0C89">
        <w:rPr>
          <w:rFonts w:ascii="Sakkal Majalla" w:hAnsi="Sakkal Majalla" w:eastAsia="Times New Roman" w:cs="Sakkal Majalla"/>
          <w:color w:val="000000" w:themeColor="text1"/>
          <w:kern w:val="0"/>
          <w:sz w:val="32"/>
          <w:szCs w:val="32"/>
          <w14:ligatures w14:val="none"/>
        </w:rPr>
        <w:t xml:space="preserve"> (1960–1980):</w:t>
      </w:r>
      <w:r w:rsidRPr="00BD0C89">
        <w:rPr>
          <w:rFonts w:ascii="Sakkal Majalla" w:hAnsi="Sakkal Majalla" w:eastAsia="Times New Roman" w:cs="Sakkal Majalla"/>
          <w:color w:val="000000" w:themeColor="text1"/>
          <w:kern w:val="0"/>
          <w:sz w:val="32"/>
          <w:szCs w:val="32"/>
          <w:rtl/>
          <w14:ligatures w14:val="none"/>
        </w:rPr>
        <w:t>في هذه المرحلة المبكرة، تم استخدام الحواسيب الضخمة والمركزية لتخزين وإدارة السجلات الطبية والمعلومات الصحية، بهدف تسهيل الوصول إلى المعلومات وتحسين عملية اتخاذ القرارات الطبية. من أبرز رواد هذه المرحلة كان الطبيب أورانس ليبر، الذي طور نظام المعلومات الطبية في مركز الطب بجامعة ييل، وساهمت هذه المرحلة في بناء البنية التحتية الأساسية لتكنولوجيا المعلومات الصحية</w:t>
      </w:r>
      <w:r w:rsidRPr="00BD0C89">
        <w:rPr>
          <w:rFonts w:ascii="Sakkal Majalla" w:hAnsi="Sakkal Majalla" w:eastAsia="Times New Roman" w:cs="Sakkal Majalla"/>
          <w:color w:val="000000" w:themeColor="text1"/>
          <w:kern w:val="0"/>
          <w:sz w:val="32"/>
          <w:szCs w:val="32"/>
          <w14:ligatures w14:val="none"/>
        </w:rPr>
        <w:t>.</w:t>
      </w:r>
    </w:p>
    <w:p w:rsidRPr="00BD0C89" w:rsidR="005925B5" w:rsidP="007938F8" w:rsidRDefault="005925B5" w14:paraId="141492E6" w14:textId="482F59AC">
      <w:pPr>
        <w:pStyle w:val="ListParagraph"/>
        <w:numPr>
          <w:ilvl w:val="0"/>
          <w:numId w:val="15"/>
        </w:numPr>
        <w:spacing w:before="100" w:beforeAutospacing="1" w:after="100" w:afterAutospacing="1" w:line="360" w:lineRule="auto"/>
        <w:jc w:val="lowKashida"/>
        <w:rPr>
          <w:rFonts w:ascii="Sakkal Majalla" w:hAnsi="Sakkal Majalla" w:eastAsia="Times New Roman" w:cs="Sakkal Majalla"/>
          <w:color w:val="000000" w:themeColor="text1"/>
          <w:kern w:val="0"/>
          <w:sz w:val="32"/>
          <w:szCs w:val="32"/>
          <w14:ligatures w14:val="none"/>
        </w:rPr>
      </w:pPr>
      <w:r w:rsidRPr="00BD0C89">
        <w:rPr>
          <w:rFonts w:ascii="Sakkal Majalla" w:hAnsi="Sakkal Majalla" w:eastAsia="Times New Roman" w:cs="Sakkal Majalla"/>
          <w:color w:val="000000" w:themeColor="text1"/>
          <w:kern w:val="0"/>
          <w:sz w:val="32"/>
          <w:szCs w:val="32"/>
          <w:rtl/>
          <w14:ligatures w14:val="none"/>
        </w:rPr>
        <w:t>مرحلة الرعاية الصحية الإلكترونية</w:t>
      </w:r>
      <w:r w:rsidRPr="00BD0C89">
        <w:rPr>
          <w:rFonts w:ascii="Sakkal Majalla" w:hAnsi="Sakkal Majalla" w:eastAsia="Times New Roman" w:cs="Sakkal Majalla"/>
          <w:color w:val="000000" w:themeColor="text1"/>
          <w:kern w:val="0"/>
          <w:sz w:val="32"/>
          <w:szCs w:val="32"/>
          <w14:ligatures w14:val="none"/>
        </w:rPr>
        <w:t xml:space="preserve"> (1980–2000):</w:t>
      </w:r>
      <w:r w:rsidRPr="00BD0C89">
        <w:rPr>
          <w:rFonts w:ascii="Sakkal Majalla" w:hAnsi="Sakkal Majalla" w:eastAsia="Times New Roman" w:cs="Sakkal Majalla"/>
          <w:color w:val="000000" w:themeColor="text1"/>
          <w:kern w:val="0"/>
          <w:sz w:val="32"/>
          <w:szCs w:val="32"/>
          <w:rtl/>
          <w14:ligatures w14:val="none"/>
        </w:rPr>
        <w:t xml:space="preserve">شهدت هذه المرحلة انتشار السجلات الطبية الإلكترونية وأنظمة المعلومات الصحية في المنشآت الطبية، وتم تطوير أنظمة متقدمة لإدارة </w:t>
      </w:r>
      <w:r w:rsidRPr="00BD0C89">
        <w:rPr>
          <w:rFonts w:ascii="Sakkal Majalla" w:hAnsi="Sakkal Majalla" w:eastAsia="Times New Roman" w:cs="Sakkal Majalla"/>
          <w:color w:val="000000" w:themeColor="text1"/>
          <w:kern w:val="0"/>
          <w:sz w:val="32"/>
          <w:szCs w:val="32"/>
          <w:rtl/>
          <w14:ligatures w14:val="none"/>
        </w:rPr>
        <w:t>المرضى، الصيدلية، والتشخيص. كما ظهرت شبكات المعلومات الصحية لتسهيل تبادل البيانات بين المؤسسات. من أبرز رواد هذه المرحلة كان الطبيب دونالد كورب، الذي طور نظام الرعاية الصحية المعترف به عالميًا، مما عزز التكامل والتواصل بين مختلف وحدات الرعاية الصحية</w:t>
      </w:r>
      <w:r w:rsidRPr="00BD0C89">
        <w:rPr>
          <w:rFonts w:ascii="Sakkal Majalla" w:hAnsi="Sakkal Majalla" w:eastAsia="Times New Roman" w:cs="Sakkal Majalla"/>
          <w:color w:val="000000" w:themeColor="text1"/>
          <w:kern w:val="0"/>
          <w:sz w:val="32"/>
          <w:szCs w:val="32"/>
          <w14:ligatures w14:val="none"/>
        </w:rPr>
        <w:t>.</w:t>
      </w:r>
    </w:p>
    <w:p w:rsidRPr="00BD0C89" w:rsidR="001E2D1B" w:rsidP="007938F8" w:rsidRDefault="005925B5" w14:paraId="6257058B" w14:textId="42071786">
      <w:pPr>
        <w:pStyle w:val="ListParagraph"/>
        <w:numPr>
          <w:ilvl w:val="0"/>
          <w:numId w:val="15"/>
        </w:numPr>
        <w:spacing w:before="100" w:beforeAutospacing="1" w:after="100" w:afterAutospacing="1" w:line="360" w:lineRule="auto"/>
        <w:jc w:val="lowKashida"/>
        <w:rPr>
          <w:rFonts w:ascii="Sakkal Majalla" w:hAnsi="Sakkal Majalla" w:eastAsia="Times New Roman" w:cs="Sakkal Majalla"/>
          <w:color w:val="000000" w:themeColor="text1"/>
          <w:kern w:val="0"/>
          <w:sz w:val="32"/>
          <w:szCs w:val="32"/>
          <w:rtl/>
          <w14:ligatures w14:val="none"/>
        </w:rPr>
      </w:pPr>
      <w:r w:rsidRPr="00BD0C89">
        <w:rPr>
          <w:rFonts w:ascii="Sakkal Majalla" w:hAnsi="Sakkal Majalla" w:eastAsia="Times New Roman" w:cs="Sakkal Majalla"/>
          <w:color w:val="000000" w:themeColor="text1"/>
          <w:kern w:val="0"/>
          <w:sz w:val="32"/>
          <w:szCs w:val="32"/>
          <w:rtl/>
          <w14:ligatures w14:val="none"/>
        </w:rPr>
        <w:t>مرحلة التحليلات والذكاء الاصطناعي (2000–الحاضر)</w:t>
      </w:r>
      <w:r w:rsidRPr="00BD0C89">
        <w:rPr>
          <w:rFonts w:ascii="Sakkal Majalla" w:hAnsi="Sakkal Majalla" w:eastAsia="Times New Roman" w:cs="Sakkal Majalla"/>
          <w:color w:val="000000" w:themeColor="text1"/>
          <w:kern w:val="0"/>
          <w:sz w:val="32"/>
          <w:szCs w:val="32"/>
          <w14:ligatures w14:val="none"/>
        </w:rPr>
        <w:t>:</w:t>
      </w:r>
      <w:r w:rsidRPr="00BD0C89">
        <w:rPr>
          <w:rFonts w:ascii="Sakkal Majalla" w:hAnsi="Sakkal Majalla" w:eastAsia="Times New Roman" w:cs="Sakkal Majalla"/>
          <w:color w:val="000000" w:themeColor="text1"/>
          <w:kern w:val="0"/>
          <w:sz w:val="32"/>
          <w:szCs w:val="32"/>
          <w:rtl/>
          <w14:ligatures w14:val="none"/>
        </w:rPr>
        <w:t>مع دخول القرن الحادي والعشرين، تطورت نظم المعلومات الصحية لتشمل تحليلات البيانات الضخمة والذكاء الاصطناعي، بما في ذلك النماذج التنبؤية وأنظمة دعم القرار الطبي والروبوتات الطبية. من أبرز الرواد في هذه المرحلة الأطباء إريك توبول وبيل جيتس، الذين ساهموا في دمج التكنولوجيا الحديثة في الرعاية الصحية لتحسين التشخيص، العلاج، وإدارة الخدمات الصحية</w:t>
      </w:r>
      <w:r w:rsidRPr="00BD0C89">
        <w:rPr>
          <w:rFonts w:ascii="Sakkal Majalla" w:hAnsi="Sakkal Majalla" w:eastAsia="Times New Roman" w:cs="Sakkal Majalla"/>
          <w:color w:val="000000" w:themeColor="text1"/>
          <w:kern w:val="0"/>
          <w:sz w:val="32"/>
          <w:szCs w:val="32"/>
          <w14:ligatures w14:val="none"/>
        </w:rPr>
        <w:t>.</w:t>
      </w:r>
    </w:p>
    <w:p w:rsidRPr="00BD0C89" w:rsidR="006755DE" w:rsidP="007938F8" w:rsidRDefault="006755DE" w14:paraId="54CB0FFA" w14:textId="5E80DC6E">
      <w:pPr>
        <w:pStyle w:val="Heading2"/>
        <w:bidi/>
        <w:spacing w:after="240" w:line="360" w:lineRule="auto"/>
        <w:jc w:val="lowKashida"/>
        <w:rPr>
          <w:rFonts w:ascii="Sakkal Majalla" w:hAnsi="Sakkal Majalla" w:eastAsia="Sakkal Majalla" w:cs="Sakkal Majalla"/>
          <w:bCs/>
          <w:color w:val="000000" w:themeColor="text1"/>
          <w:sz w:val="32"/>
          <w:szCs w:val="32"/>
          <w:rtl/>
        </w:rPr>
      </w:pPr>
      <w:bookmarkStart w:name="_Toc222150302" w:id="30"/>
      <w:bookmarkStart w:name="_Toc222307691" w:id="31"/>
      <w:r w:rsidRPr="00BD0C89">
        <w:rPr>
          <w:rFonts w:ascii="Sakkal Majalla" w:hAnsi="Sakkal Majalla" w:eastAsia="Sakkal Majalla" w:cs="Sakkal Majalla"/>
          <w:bCs/>
          <w:color w:val="000000" w:themeColor="text1"/>
          <w:sz w:val="32"/>
          <w:szCs w:val="32"/>
          <w:rtl/>
        </w:rPr>
        <w:t>ثانياً: جودة الخدمات الصحية</w:t>
      </w:r>
      <w:bookmarkEnd w:id="30"/>
      <w:bookmarkEnd w:id="31"/>
      <w:r w:rsidRPr="00BD0C89">
        <w:rPr>
          <w:rFonts w:ascii="Sakkal Majalla" w:hAnsi="Sakkal Majalla" w:eastAsia="Sakkal Majalla" w:cs="Sakkal Majalla"/>
          <w:bCs/>
          <w:color w:val="000000" w:themeColor="text1"/>
          <w:sz w:val="32"/>
          <w:szCs w:val="32"/>
          <w:rtl/>
        </w:rPr>
        <w:t xml:space="preserve"> </w:t>
      </w:r>
    </w:p>
    <w:p w:rsidRPr="00BD0C89" w:rsidR="000432C8" w:rsidP="007938F8" w:rsidRDefault="000432C8" w14:paraId="05F2C8E5" w14:textId="4EEF7E3F">
      <w:pPr>
        <w:pStyle w:val="Heading3"/>
        <w:spacing w:after="240" w:line="360" w:lineRule="auto"/>
        <w:rPr>
          <w:rFonts w:ascii="Sakkal Majalla" w:hAnsi="Sakkal Majalla" w:cs="Sakkal Majalla"/>
          <w:b/>
          <w:bCs/>
          <w:color w:val="000000" w:themeColor="text1"/>
          <w:sz w:val="32"/>
          <w:szCs w:val="32"/>
        </w:rPr>
      </w:pPr>
      <w:bookmarkStart w:name="_Toc222150303" w:id="32"/>
      <w:bookmarkStart w:name="_Toc222307692" w:id="33"/>
      <w:r w:rsidRPr="00BD0C89">
        <w:rPr>
          <w:rFonts w:ascii="Sakkal Majalla" w:hAnsi="Sakkal Majalla" w:cs="Sakkal Majalla"/>
          <w:b/>
          <w:bCs/>
          <w:color w:val="000000" w:themeColor="text1"/>
          <w:sz w:val="32"/>
          <w:szCs w:val="32"/>
          <w:rtl/>
        </w:rPr>
        <w:t>مفهوم جودة الخدمات الصحية</w:t>
      </w:r>
      <w:bookmarkEnd w:id="32"/>
      <w:bookmarkEnd w:id="33"/>
    </w:p>
    <w:p w:rsidRPr="00BD0C89" w:rsidR="000432C8" w:rsidP="007938F8" w:rsidRDefault="000432C8" w14:paraId="4E119B5C" w14:textId="77777777">
      <w:pPr>
        <w:spacing w:after="280" w:line="360" w:lineRule="auto"/>
        <w:ind w:firstLine="720"/>
        <w:jc w:val="lowKashida"/>
        <w:rPr>
          <w:rFonts w:ascii="Sakkal Majalla" w:hAnsi="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تُعد جودة الخدمات الصحية من أبرز القضايا المحورية التي تشغل اهتمام الباحثين والإداريين في مجال الرعاية الصحية الحديثة، لما لها من تأثير مباشر على صحة الأفراد ورفاه المجتمع وعلى سمعة المؤسسات الصحية واستدامتها. فالجودة ليست مجرد هدف فرعي من أهداف الإدارة الصحية، بل أصبحت اليوم معيارًا استراتيجيًا لقياس مدى كفاءة المنشآت في تقديم خدماتها وتحقيق رسالتها الإنسانية والاجتماعية. ومع التحولات المتسارعة في البيئة الصحية العالمية، وما يشهده القطاع من تطور في التكنولوجيا الطبية وتزايد في وعي المرضى وتوقعاتهم، أصبحت إدارة الجودة مطلبًا أساسيًا لتحقيق التميز المؤسسي والمحافظة على ثقة المجتمع (كواديك وآخرون، 2020)</w:t>
      </w:r>
    </w:p>
    <w:p w:rsidRPr="00BD0C89" w:rsidR="000432C8" w:rsidP="007938F8" w:rsidRDefault="000432C8" w14:paraId="1481EBAC" w14:textId="6FFCAD01">
      <w:pPr>
        <w:spacing w:after="28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 xml:space="preserve">وقد تنوعت تعريفات مفهوم الجودة الصحية باختلاف المدارس الفكرية والمنطلقات النظرية، إلا أن القاسم المشترك بينها يتمثل في أن الجودة تعني قدرة المؤسسة على تقديم خدمات صحية آمنة وفعالة </w:t>
      </w:r>
      <w:r w:rsidRPr="00BD0C89">
        <w:rPr>
          <w:rFonts w:ascii="Sakkal Majalla" w:hAnsi="Sakkal Majalla" w:eastAsia="Sakkal Majalla" w:cs="Sakkal Majalla"/>
          <w:color w:val="000000" w:themeColor="text1"/>
          <w:sz w:val="32"/>
          <w:szCs w:val="32"/>
          <w:rtl/>
        </w:rPr>
        <w:t xml:space="preserve">ومستمرة تلبي احتياجات المرضى وتفوق توقعاتهم. </w:t>
      </w:r>
      <w:r w:rsidRPr="00BD0C89" w:rsidR="00F442C5">
        <w:rPr>
          <w:rFonts w:ascii="Sakkal Majalla" w:hAnsi="Sakkal Majalla" w:eastAsia="Sakkal Majalla" w:cs="Sakkal Majalla"/>
          <w:color w:val="000000" w:themeColor="text1"/>
          <w:sz w:val="32"/>
          <w:szCs w:val="32"/>
          <w:rtl/>
        </w:rPr>
        <w:t xml:space="preserve">كما </w:t>
      </w:r>
      <w:r w:rsidRPr="00BD0C89">
        <w:rPr>
          <w:rFonts w:ascii="Sakkal Majalla" w:hAnsi="Sakkal Majalla" w:eastAsia="Sakkal Majalla" w:cs="Sakkal Majalla"/>
          <w:color w:val="000000" w:themeColor="text1"/>
          <w:sz w:val="32"/>
          <w:szCs w:val="32"/>
          <w:rtl/>
        </w:rPr>
        <w:t xml:space="preserve"> تُقاس جودة الخدمة من خلال الفجوة بين توقعات المستفيدين من الخدمة وإدراكهم الفعلي لمستوى الأداء المقدم، أي أن الحكم على جودة الخدمة لا يصدر من المؤسسة نفسها بل من المريض أو المستفيد. هذا المنظور يجعل الجودة مفهومًا ذاتيًا نسبيًا يتأثر بعوامل متعددة مثل ثقافة المريض، مستوى تعليمه، خبراته السابقة في التعامل مع الأنظمة الصحية، والظروف التي يتلقى فيها الخدمة(عبد الجليل، 2023)..</w:t>
      </w:r>
    </w:p>
    <w:p w:rsidRPr="00BD0C89" w:rsidR="000432C8" w:rsidP="007938F8" w:rsidRDefault="000432C8" w14:paraId="573AD164" w14:textId="0C85B1DA">
      <w:pPr>
        <w:spacing w:after="28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وتؤكد الأدبيات الصحية أن جودة الخدمة في المجال الطبي ليست حكرًا على الكفاءة التقنية للأطباء أو دقة التشخيص والعلاج فحسب، بل تشمل أبعادًا متعددة تتكامل فيما بينها لتشكل تجربة علاجية آمنة وفعالة. فمن الناحية الإجرائية والتنظيمية، ترتبط الجودة بمدى التزام المؤسسة بمعايير سلامة المرضى، وتطبيق البروتوكولات الطبية المعتمدة، وتوافر نظم رقابة دقيقة للعدوى والأخطاء الطبية. ومن الناحية الإنسانية والتواصلية، تشمل الجودة أسلوب تعامل الكادر الطبي مع المرضى، ومستوى التعاطف والاحترام الذي يُظهره الأطباء والممرضون، وسرعة الاستجابة لاحتياجات المريض واستفساراته. أما من الناحية الإدارية والتقنية، فتتعلق الجودة بمدى توافر الموارد، واستمرارية التدريب، وفاعلية نظم المعلومات الصحية التي تُمكّن من اتخاذ قرارات دقيقة وسريعة (</w:t>
      </w:r>
      <w:proofErr w:type="spellStart"/>
      <w:r w:rsidRPr="00BD0C89" w:rsidR="00F85BED">
        <w:rPr>
          <w:rFonts w:ascii="Sakkal Majalla" w:hAnsi="Sakkal Majalla" w:eastAsia="Times New Roman" w:cs="Sakkal Majalla"/>
          <w:color w:val="000000" w:themeColor="text1"/>
          <w:kern w:val="0"/>
          <w:sz w:val="32"/>
          <w:szCs w:val="32"/>
          <w:lang w:val="en"/>
          <w14:ligatures w14:val="none"/>
        </w:rPr>
        <w:t>Mugahed</w:t>
      </w:r>
      <w:proofErr w:type="spellEnd"/>
      <w:r w:rsidRPr="00BD0C89" w:rsidR="00F85BED">
        <w:rPr>
          <w:rFonts w:ascii="Sakkal Majalla" w:hAnsi="Sakkal Majalla" w:eastAsia="Sakkal Majalla" w:cs="Sakkal Majalla"/>
          <w:color w:val="000000" w:themeColor="text1"/>
          <w:sz w:val="32"/>
          <w:szCs w:val="32"/>
        </w:rPr>
        <w:t xml:space="preserve"> </w:t>
      </w:r>
      <w:r w:rsidRPr="00BD0C89">
        <w:rPr>
          <w:rFonts w:ascii="Sakkal Majalla" w:hAnsi="Sakkal Majalla" w:eastAsia="Sakkal Majalla" w:cs="Sakkal Majalla"/>
          <w:color w:val="000000" w:themeColor="text1"/>
          <w:sz w:val="32"/>
          <w:szCs w:val="32"/>
        </w:rPr>
        <w:t>et al</w:t>
      </w:r>
      <w:r w:rsidRPr="00BD0C89">
        <w:rPr>
          <w:rFonts w:ascii="Sakkal Majalla" w:hAnsi="Sakkal Majalla" w:eastAsia="Sakkal Majalla" w:cs="Sakkal Majalla"/>
          <w:color w:val="000000" w:themeColor="text1"/>
          <w:sz w:val="32"/>
          <w:szCs w:val="32"/>
          <w:rtl/>
        </w:rPr>
        <w:t xml:space="preserve">., </w:t>
      </w:r>
      <w:r w:rsidRPr="00BD0C89" w:rsidR="00F85BED">
        <w:rPr>
          <w:rFonts w:ascii="Sakkal Majalla" w:hAnsi="Sakkal Majalla" w:eastAsia="Sakkal Majalla" w:cs="Sakkal Majalla"/>
          <w:color w:val="000000" w:themeColor="text1"/>
          <w:sz w:val="32"/>
          <w:szCs w:val="32"/>
          <w:rtl/>
        </w:rPr>
        <w:t>2024</w:t>
      </w:r>
      <w:r w:rsidRPr="00BD0C89">
        <w:rPr>
          <w:rFonts w:ascii="Sakkal Majalla" w:hAnsi="Sakkal Majalla" w:eastAsia="Sakkal Majalla" w:cs="Sakkal Majalla"/>
          <w:color w:val="000000" w:themeColor="text1"/>
          <w:sz w:val="32"/>
          <w:szCs w:val="32"/>
          <w:rtl/>
        </w:rPr>
        <w:t>).</w:t>
      </w:r>
    </w:p>
    <w:p w:rsidRPr="00BD0C89" w:rsidR="000432C8" w:rsidP="007938F8" w:rsidRDefault="000432C8" w14:paraId="067FD41B" w14:textId="77777777">
      <w:pPr>
        <w:spacing w:after="28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وتشير دراسات متعددة إلى أن تحقيق جودة الخدمات الصحية يتطلب تبنّي نهج شامل لإدارة الجودة الشاملة (</w:t>
      </w:r>
      <w:r w:rsidRPr="00BD0C89">
        <w:rPr>
          <w:rFonts w:ascii="Sakkal Majalla" w:hAnsi="Sakkal Majalla" w:eastAsia="Sakkal Majalla" w:cs="Sakkal Majalla"/>
          <w:color w:val="000000" w:themeColor="text1"/>
          <w:sz w:val="32"/>
          <w:szCs w:val="32"/>
        </w:rPr>
        <w:t>Total Quality Management</w:t>
      </w:r>
      <w:r w:rsidRPr="00BD0C89">
        <w:rPr>
          <w:rFonts w:ascii="Sakkal Majalla" w:hAnsi="Sakkal Majalla" w:eastAsia="Sakkal Majalla" w:cs="Sakkal Majalla"/>
          <w:color w:val="000000" w:themeColor="text1"/>
          <w:sz w:val="32"/>
          <w:szCs w:val="32"/>
          <w:rtl/>
        </w:rPr>
        <w:t>) يقوم على مبدأ التحسين المستمر في جميع عمليات المؤسسة. فبدلًا من التركيز على إصلاح الأخطاء بعد وقوعها، تُركز إدارة الجودة الحديثة على الوقاية منها من خلال تطوير الأنظمة والإجراءات وضمان المشاركة الفاعلة لجميع العاملين في تحسين الأداء. في هذا السياق، يُعد الالتزام القيادي من أهم العوامل المؤثرة في نجاح مبادرات الجودة، إذ تقع على عاتق القيادة الصحية مسؤولية وضع رؤية واضحة للجودة وتوفير الموارد اللازمة لتنفيذها ومتابعة مؤشرات الأداء بشكل دوري(السميعي، 2024)</w:t>
      </w:r>
    </w:p>
    <w:p w:rsidRPr="00BD0C89" w:rsidR="000432C8" w:rsidP="007938F8" w:rsidRDefault="000432C8" w14:paraId="70F8BD10" w14:textId="77777777">
      <w:pPr>
        <w:spacing w:after="28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كما تُعد البنية التحتية الطبية عنصرًا أساسيًا في جودة الخدمة، وتشمل تجهيزات المستشفيات، وتوافر الأجهزة الحديثة، ونظافة وتعقيم المرافق، وتهيئة بيئة علاجية مريحة وآمنة. ويُضاف إلى ذلك تأهيل الكوادر البشرية الذي يمثل المحرك الرئيس لأي عملية تطوير، حيث تساهم برامج التدريب المستمر في رفع مستوى الكفاءة المهنية للعاملين وتحديث معارفهم الطبية والإدارية بما يتماشى مع المعايير الدولية للجودة.</w:t>
      </w:r>
    </w:p>
    <w:p w:rsidRPr="00BD0C89" w:rsidR="000432C8" w:rsidP="007938F8" w:rsidRDefault="000432C8" w14:paraId="117A03EE" w14:textId="77777777">
      <w:pPr>
        <w:spacing w:after="280" w:line="360" w:lineRule="auto"/>
        <w:ind w:firstLine="720"/>
        <w:jc w:val="lowKashida"/>
        <w:rPr>
          <w:rFonts w:ascii="Sakkal Majalla" w:hAnsi="Sakkal Majalla" w:eastAsia="Sakkal Majalla" w:cs="Sakkal Majalla"/>
          <w:color w:val="000000" w:themeColor="text1"/>
          <w:sz w:val="32"/>
          <w:szCs w:val="32"/>
          <w:rtl/>
        </w:rPr>
      </w:pPr>
      <w:r w:rsidRPr="00BD0C89">
        <w:rPr>
          <w:rFonts w:ascii="Sakkal Majalla" w:hAnsi="Sakkal Majalla" w:eastAsia="Sakkal Majalla" w:cs="Sakkal Majalla"/>
          <w:color w:val="000000" w:themeColor="text1"/>
          <w:sz w:val="32"/>
          <w:szCs w:val="32"/>
          <w:rtl/>
        </w:rPr>
        <w:t>ومن بين الجوانب المهمة أيضًا الرقابة والتقييم المستمر للأداء من خلال تطبيق مؤشرات قياس موضوعية، مثل معدلات العدوى المكتسبة داخل المستشفيات، ومعدلات إعادة الدخول للمريض بعد الخروج، ومستوى رضا المرضى عن الخدمات المقدمة. فهذه المؤشرات تُعد أدوات فعالة لتحديد نقاط القوة والضعف، وتمكن الإدارة من اتخاذ قرارات تصحيحية مبنية على بيانات دقيقة.</w:t>
      </w:r>
    </w:p>
    <w:p w:rsidRPr="00BD0C89" w:rsidR="000432C8" w:rsidP="007938F8" w:rsidRDefault="000432C8" w14:paraId="10F57158" w14:textId="77777777">
      <w:pPr>
        <w:spacing w:after="28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ولعل من أبرز التحديات التي تواجه المؤسسات الصحية في تحقيق الجودة، الضغوط الاقتصادية ونقص الموارد البشرية المؤهلة، إلى جانب ارتفاع تكاليف التكنولوجيا الطبية وصعوبة موازنة الجودة مع الكفاءة المالية. لذلك أصبح من الضروري أن تتبنى المؤسسات الصحية استراتيجيات مبتكرة تعتمد على الاستخدام الذكي للتكنولوجيا الرقمية مثل أنظمة السجلات الصحية الإلكترونية (</w:t>
      </w:r>
      <w:r w:rsidRPr="00BD0C89">
        <w:rPr>
          <w:rFonts w:ascii="Sakkal Majalla" w:hAnsi="Sakkal Majalla" w:eastAsia="Sakkal Majalla" w:cs="Sakkal Majalla"/>
          <w:color w:val="000000" w:themeColor="text1"/>
          <w:sz w:val="32"/>
          <w:szCs w:val="32"/>
        </w:rPr>
        <w:t>EHRs</w:t>
      </w:r>
      <w:r w:rsidRPr="00BD0C89">
        <w:rPr>
          <w:rFonts w:ascii="Sakkal Majalla" w:hAnsi="Sakkal Majalla" w:eastAsia="Sakkal Majalla" w:cs="Sakkal Majalla"/>
          <w:color w:val="000000" w:themeColor="text1"/>
          <w:sz w:val="32"/>
          <w:szCs w:val="32"/>
          <w:rtl/>
        </w:rPr>
        <w:t>)، والذكاء الاصطناعي في التشخيص، والتطبيب عن بُعد، مما يسهم في تقليل الأخطاء وتحسين كفاءة الخدمات(سيليا، 2023)..</w:t>
      </w:r>
    </w:p>
    <w:p w:rsidRPr="00BD0C89" w:rsidR="000432C8" w:rsidP="007938F8" w:rsidRDefault="000432C8" w14:paraId="3309F311" w14:textId="77777777">
      <w:pPr>
        <w:spacing w:after="28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أما على المستوى المجتمعي، فإن جودة الخدمات الصحية ترتبط ارتباطًا وثيقًا بمستوى ثقة المواطنين في النظام الصحي، إذ تعكس مدى التزام المؤسسات بالقيم الإنسانية والشفافية. فالمريض الذي يشعر بالاحترام والتقدير ويحصل على رعاية متميزة يُصبح أكثر تعاونًا مع مقدمي الخدمة، ما يؤدي إلى نتائج علاجية أفضل ويعزز من سمعة المؤسسة.</w:t>
      </w:r>
    </w:p>
    <w:p w:rsidRPr="00BD0C89" w:rsidR="000432C8" w:rsidP="007938F8" w:rsidRDefault="000432C8" w14:paraId="1FBEB290" w14:textId="77777777">
      <w:pPr>
        <w:spacing w:after="28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 xml:space="preserve">ويؤكد </w:t>
      </w:r>
      <w:proofErr w:type="spellStart"/>
      <w:r w:rsidRPr="00BD0C89">
        <w:rPr>
          <w:rFonts w:ascii="Sakkal Majalla" w:hAnsi="Sakkal Majalla" w:eastAsia="Sakkal Majalla" w:cs="Sakkal Majalla"/>
          <w:color w:val="000000" w:themeColor="text1"/>
          <w:sz w:val="32"/>
          <w:szCs w:val="32"/>
        </w:rPr>
        <w:t>Bushuyev</w:t>
      </w:r>
      <w:proofErr w:type="spellEnd"/>
      <w:r w:rsidRPr="00BD0C89">
        <w:rPr>
          <w:rFonts w:ascii="Sakkal Majalla" w:hAnsi="Sakkal Majalla" w:eastAsia="Sakkal Majalla" w:cs="Sakkal Majalla"/>
          <w:color w:val="000000" w:themeColor="text1"/>
          <w:sz w:val="32"/>
          <w:szCs w:val="32"/>
        </w:rPr>
        <w:t xml:space="preserve"> et al. (2022)</w:t>
      </w:r>
      <w:r w:rsidRPr="00BD0C89">
        <w:rPr>
          <w:rFonts w:ascii="Sakkal Majalla" w:hAnsi="Sakkal Majalla" w:eastAsia="Sakkal Majalla" w:cs="Sakkal Majalla"/>
          <w:color w:val="000000" w:themeColor="text1"/>
          <w:sz w:val="32"/>
          <w:szCs w:val="32"/>
          <w:rtl/>
        </w:rPr>
        <w:t xml:space="preserve"> أن جودة الخدمات الصحية أصبحت اليوم مؤشرًا رئيسيًا للأداء المؤسسي في القطاع الصحي، إذ لم يعد نجاح المستشفى يقاس بعدد المرضى الذين يعالجهم أو بقدراته التقنية فقط، بل بمدى جودة التجربة التي يقدمها المريض منذ لحظة دخوله إلى حين خروجه من المنشأة الصحية. وتشمل هذه التجربة جوانب متعددة مثل التعامل الإنساني، وضوح التواصل، سرعة الإجراءات، النظافة العامة، الدقة في المواعيد، ومستوى الرعاية بعد العلاج. ويُعد هذا التحول نحو مفهوم الجودة الشاملة في الخدمات الصحية (</w:t>
      </w:r>
      <w:r w:rsidRPr="00BD0C89">
        <w:rPr>
          <w:rFonts w:ascii="Sakkal Majalla" w:hAnsi="Sakkal Majalla" w:eastAsia="Sakkal Majalla" w:cs="Sakkal Majalla"/>
          <w:color w:val="000000" w:themeColor="text1"/>
          <w:sz w:val="32"/>
          <w:szCs w:val="32"/>
        </w:rPr>
        <w:t>Total Quality in Health Services</w:t>
      </w:r>
      <w:r w:rsidRPr="00BD0C89">
        <w:rPr>
          <w:rFonts w:ascii="Sakkal Majalla" w:hAnsi="Sakkal Majalla" w:eastAsia="Sakkal Majalla" w:cs="Sakkal Majalla"/>
          <w:color w:val="000000" w:themeColor="text1"/>
          <w:sz w:val="32"/>
          <w:szCs w:val="32"/>
          <w:rtl/>
        </w:rPr>
        <w:t>) نتيجة للتطور في توقعات المستفيدين الذين أصبحوا أكثر وعيًا بحقوقهم وجودة الرعاية التي يتلقونها.من جانب آخر، تُعتبر الجودة في القطاع الصحي هدفًا ووسيلة في الوقت نفسه؛ فهي من جهة تمثل مقياسًا لمدى نجاح المؤسسة في تحقيق رسالتها الصحية، ومن جهة أخرى تُعد وسيلة لتحقيق الكفاءة التشغيلية وتقليل الهدر في الموارد، إذ يؤدي تحسين الجودة إلى تقليل الأخطاء الطبية، وخفض معدلات إعادة الدخول للمستشفى، وزيادة رضا المرضى والعاملين على حد سواء (</w:t>
      </w:r>
      <w:proofErr w:type="spellStart"/>
      <w:r w:rsidRPr="00BD0C89">
        <w:rPr>
          <w:rFonts w:ascii="Sakkal Majalla" w:hAnsi="Sakkal Majalla" w:eastAsia="Sakkal Majalla" w:cs="Sakkal Majalla"/>
          <w:color w:val="000000" w:themeColor="text1"/>
          <w:sz w:val="32"/>
          <w:szCs w:val="32"/>
        </w:rPr>
        <w:t>Aldarmaki</w:t>
      </w:r>
      <w:proofErr w:type="spellEnd"/>
      <w:r w:rsidRPr="00BD0C89">
        <w:rPr>
          <w:rFonts w:ascii="Sakkal Majalla" w:hAnsi="Sakkal Majalla" w:eastAsia="Sakkal Majalla" w:cs="Sakkal Majalla"/>
          <w:color w:val="000000" w:themeColor="text1"/>
          <w:sz w:val="32"/>
          <w:szCs w:val="32"/>
        </w:rPr>
        <w:t xml:space="preserve"> &amp; </w:t>
      </w:r>
      <w:proofErr w:type="spellStart"/>
      <w:r w:rsidRPr="00BD0C89">
        <w:rPr>
          <w:rFonts w:ascii="Sakkal Majalla" w:hAnsi="Sakkal Majalla" w:eastAsia="Sakkal Majalla" w:cs="Sakkal Majalla"/>
          <w:color w:val="000000" w:themeColor="text1"/>
          <w:sz w:val="32"/>
          <w:szCs w:val="32"/>
        </w:rPr>
        <w:t>Yaakub</w:t>
      </w:r>
      <w:proofErr w:type="spellEnd"/>
      <w:r w:rsidRPr="00BD0C89">
        <w:rPr>
          <w:rFonts w:ascii="Sakkal Majalla" w:hAnsi="Sakkal Majalla" w:eastAsia="Sakkal Majalla" w:cs="Sakkal Majalla"/>
          <w:color w:val="000000" w:themeColor="text1"/>
          <w:sz w:val="32"/>
          <w:szCs w:val="32"/>
          <w:rtl/>
        </w:rPr>
        <w:t>, 2022).كما تسهم تطبيقات الجودة في تعزيز الثقة العامة بالمؤسسة الصحية وتحسين سمعتها التنافسية داخل المجتمع المحلي والعالمي.</w:t>
      </w:r>
    </w:p>
    <w:p w:rsidRPr="00BD0C89" w:rsidR="000432C8" w:rsidP="007938F8" w:rsidRDefault="000432C8" w14:paraId="71D4FA8D" w14:textId="0BA906BC">
      <w:pPr>
        <w:spacing w:after="280" w:line="360" w:lineRule="auto"/>
        <w:ind w:firstLine="720"/>
        <w:jc w:val="lowKashida"/>
        <w:rPr>
          <w:rFonts w:ascii="Sakkal Majalla" w:hAnsi="Sakkal Majalla" w:eastAsia="Sakkal Majalla" w:cs="Sakkal Majalla"/>
          <w:color w:val="000000" w:themeColor="text1"/>
          <w:sz w:val="32"/>
          <w:szCs w:val="32"/>
          <w:rtl/>
        </w:rPr>
      </w:pPr>
      <w:r w:rsidRPr="00BD0C89">
        <w:rPr>
          <w:rFonts w:ascii="Sakkal Majalla" w:hAnsi="Sakkal Majalla" w:eastAsia="Sakkal Majalla" w:cs="Sakkal Majalla"/>
          <w:color w:val="000000" w:themeColor="text1"/>
          <w:sz w:val="32"/>
          <w:szCs w:val="32"/>
          <w:rtl/>
        </w:rPr>
        <w:t xml:space="preserve">وتشير الأدبيات الحديثة إلى أن جودة الخدمات الصحية لا يمكن أن تُحقق بمعزل عن العنصر البشري، فالعاملون هم العنصر الأهم في تقديم الرعاية المتكاملة للمريض. ومن ثم، فإن تمكين الكوادر الصحية ومنحهم صلاحيات مناسبة لاتخاذ القرار والاستجابة الفورية للمواقف الطارئة يُعد من العوامل الرئيسة في رفع مستوى الجودة (محمد وآخرون، 2022). فالجودة تبدأ من داخل المؤسسة، أي من مدى رضا العاملين وثقتهم بقدرتهم على الأداء، ثم تنعكس نتائجها إيجابيًا على رضا المرضى والمجتمع.من هذا المنطلق، يمكن القول إن جودة الخدمات الصحية تُجسد تفاعلًا ديناميكيًا بين الإدارة، والكوادر الصحية، والتكنولوجيا، واحتياجات المرضى، وأن الوصول إلى مستويات عالية منها يتطلب نظامًا إداريًا متكاملًا يقوم على ثقافة تحسين الأداء المستمر وتمكين العاملين من ممارسة دورهم بكفاءة واستقلالية. وهذا ما </w:t>
      </w:r>
      <w:r w:rsidRPr="00BD0C89">
        <w:rPr>
          <w:rFonts w:ascii="Sakkal Majalla" w:hAnsi="Sakkal Majalla" w:eastAsia="Sakkal Majalla" w:cs="Sakkal Majalla"/>
          <w:color w:val="000000" w:themeColor="text1"/>
          <w:sz w:val="32"/>
          <w:szCs w:val="32"/>
          <w:rtl/>
        </w:rPr>
        <w:t>تسعى الدراسة الحالية إلى بحثه من خلال تحليل أثر التمكين الوظيفي في تحقيق جودة الخدمات المقدمة داخل المؤسسات الصحية(خيرة، 2024)</w:t>
      </w:r>
    </w:p>
    <w:p w:rsidRPr="00BD0C89" w:rsidR="000432C8" w:rsidP="007938F8" w:rsidRDefault="000432C8" w14:paraId="129CF4ED" w14:textId="7C047E33">
      <w:pPr>
        <w:pStyle w:val="Heading3"/>
        <w:spacing w:after="240" w:line="360" w:lineRule="auto"/>
        <w:rPr>
          <w:rFonts w:ascii="Sakkal Majalla" w:hAnsi="Sakkal Majalla" w:cs="Sakkal Majalla"/>
          <w:b/>
          <w:bCs/>
          <w:color w:val="000000" w:themeColor="text1"/>
          <w:sz w:val="32"/>
          <w:szCs w:val="32"/>
        </w:rPr>
      </w:pPr>
      <w:bookmarkStart w:name="_Toc213878015" w:id="34"/>
      <w:bookmarkStart w:name="_Toc222150304" w:id="35"/>
      <w:bookmarkStart w:name="_Toc222307693" w:id="36"/>
      <w:r w:rsidRPr="00BD0C89">
        <w:rPr>
          <w:rFonts w:ascii="Sakkal Majalla" w:hAnsi="Sakkal Majalla" w:cs="Sakkal Majalla"/>
          <w:b/>
          <w:bCs/>
          <w:color w:val="000000" w:themeColor="text1"/>
          <w:sz w:val="32"/>
          <w:szCs w:val="32"/>
          <w:rtl/>
        </w:rPr>
        <w:t>أبعاد جودة الخدمات الصحية</w:t>
      </w:r>
      <w:bookmarkEnd w:id="34"/>
      <w:bookmarkEnd w:id="35"/>
      <w:bookmarkEnd w:id="36"/>
    </w:p>
    <w:p w:rsidRPr="00BD0C89" w:rsidR="000432C8" w:rsidP="007938F8" w:rsidRDefault="000432C8" w14:paraId="2A6CEBC2" w14:textId="3FFFF2D5">
      <w:pPr>
        <w:spacing w:after="280" w:line="360" w:lineRule="auto"/>
        <w:ind w:firstLine="720"/>
        <w:jc w:val="lowKashida"/>
        <w:rPr>
          <w:rFonts w:ascii="Sakkal Majalla" w:hAnsi="Sakkal Majalla" w:eastAsia="Times New Roman" w:cs="Sakkal Majalla"/>
          <w:color w:val="000000" w:themeColor="text1"/>
          <w:sz w:val="32"/>
          <w:szCs w:val="32"/>
        </w:rPr>
      </w:pPr>
      <w:r w:rsidRPr="00BD0C89">
        <w:rPr>
          <w:rFonts w:ascii="Sakkal Majalla" w:hAnsi="Sakkal Majalla" w:eastAsia="Sakkal Majalla" w:cs="Sakkal Majalla"/>
          <w:color w:val="000000" w:themeColor="text1"/>
          <w:sz w:val="32"/>
          <w:szCs w:val="32"/>
          <w:rtl/>
        </w:rPr>
        <w:t xml:space="preserve">تُعد أبعاد جودة الخدمات الصحية من الركائز الأساسية لفهم طبيعة الخدمة المقدمة وتقييمها من منظور المستفيدين، إذ تمثل الإطار التحليلي الذي يمكن من خلاله تحديد نقاط القوة والضعف في أداء المؤسسات الصحية. فالخدمات الصحية، بخلاف السلع المادية، يصعب قياسها بشكل مباشر نظرًا لطبيعتها المعقدة واعتمادها الكبير على العنصر البشري في تقديمها. لذلك برزت أهمية النماذج التحليلية التي تسعى إلى تفسير تجارب المرضى وتوقعاتهم وربطها بالممارسات الإدارية والتنظيمية للمؤسسات. ومن أبرز هذه النماذج نموذج </w:t>
      </w:r>
      <w:proofErr w:type="spellStart"/>
      <w:r w:rsidRPr="00BD0C89">
        <w:rPr>
          <w:rFonts w:ascii="Sakkal Majalla" w:hAnsi="Sakkal Majalla" w:eastAsia="Sakkal Majalla" w:cs="Sakkal Majalla"/>
          <w:color w:val="000000" w:themeColor="text1"/>
          <w:sz w:val="32"/>
          <w:szCs w:val="32"/>
        </w:rPr>
        <w:t>SERVQUAL</w:t>
      </w:r>
      <w:proofErr w:type="spellEnd"/>
      <w:r w:rsidRPr="00BD0C89">
        <w:rPr>
          <w:rFonts w:ascii="Sakkal Majalla" w:hAnsi="Sakkal Majalla" w:eastAsia="Sakkal Majalla" w:cs="Sakkal Majalla"/>
          <w:color w:val="000000" w:themeColor="text1"/>
          <w:sz w:val="32"/>
          <w:szCs w:val="32"/>
          <w:rtl/>
        </w:rPr>
        <w:t xml:space="preserve"> والذي يُعد من أكثر الأدوات استخدامًا في تقييم جودة الخدمات في مختلف القطاعات، بما في ذلك القطاع الصحي(عبد الله،2025)</w:t>
      </w:r>
    </w:p>
    <w:p w:rsidRPr="00BD0C89" w:rsidR="000432C8" w:rsidP="007938F8" w:rsidRDefault="000432C8" w14:paraId="2F9D4C24" w14:textId="77777777">
      <w:pPr>
        <w:spacing w:after="28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 xml:space="preserve">يقوم نموذج </w:t>
      </w:r>
      <w:proofErr w:type="spellStart"/>
      <w:r w:rsidRPr="00BD0C89">
        <w:rPr>
          <w:rFonts w:ascii="Sakkal Majalla" w:hAnsi="Sakkal Majalla" w:eastAsia="Sakkal Majalla" w:cs="Sakkal Majalla"/>
          <w:color w:val="000000" w:themeColor="text1"/>
          <w:sz w:val="32"/>
          <w:szCs w:val="32"/>
        </w:rPr>
        <w:t>SERVQUAL</w:t>
      </w:r>
      <w:proofErr w:type="spellEnd"/>
      <w:r w:rsidRPr="00BD0C89">
        <w:rPr>
          <w:rFonts w:ascii="Sakkal Majalla" w:hAnsi="Sakkal Majalla" w:eastAsia="Sakkal Majalla" w:cs="Sakkal Majalla"/>
          <w:color w:val="000000" w:themeColor="text1"/>
          <w:sz w:val="32"/>
          <w:szCs w:val="32"/>
          <w:rtl/>
        </w:rPr>
        <w:t xml:space="preserve"> على خمسة أبعاد رئيسة تمثل مجالات التفاعل بين المستفيد ومقدم الخدمة، وهي: الملموسية، الاعتمادية، الاستجابة، الأمان، والتعاطف. ويُستخدم هذا النموذج لتحديد الفجوة بين توقعات المرضى وإدراكهم الفعلي لجودة الرعاية التي يتلقونها، مما يمكّن الإدارة الصحية من تطوير استراتيجيات فعالة لتحسين الخدمة.</w:t>
      </w:r>
    </w:p>
    <w:p w:rsidRPr="00BD0C89" w:rsidR="000432C8" w:rsidP="007938F8" w:rsidRDefault="000432C8" w14:paraId="407ED2AD" w14:textId="77777777">
      <w:pPr>
        <w:keepNext/>
        <w:keepLines/>
        <w:spacing w:after="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1. البعد الأول: الملموسية (</w:t>
      </w:r>
      <w:r w:rsidRPr="00BD0C89">
        <w:rPr>
          <w:rFonts w:ascii="Sakkal Majalla" w:hAnsi="Sakkal Majalla" w:eastAsia="Sakkal Majalla" w:cs="Sakkal Majalla"/>
          <w:color w:val="000000" w:themeColor="text1"/>
          <w:sz w:val="32"/>
          <w:szCs w:val="32"/>
        </w:rPr>
        <w:t>Tangibility</w:t>
      </w:r>
      <w:r w:rsidRPr="00BD0C89">
        <w:rPr>
          <w:rFonts w:ascii="Sakkal Majalla" w:hAnsi="Sakkal Majalla" w:eastAsia="Sakkal Majalla" w:cs="Sakkal Majalla"/>
          <w:color w:val="000000" w:themeColor="text1"/>
          <w:sz w:val="32"/>
          <w:szCs w:val="32"/>
          <w:rtl/>
        </w:rPr>
        <w:t>)</w:t>
      </w:r>
    </w:p>
    <w:p w:rsidRPr="00BD0C89" w:rsidR="000432C8" w:rsidP="007938F8" w:rsidRDefault="000432C8" w14:paraId="5C650944" w14:textId="77777777">
      <w:pPr>
        <w:spacing w:after="28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 xml:space="preserve">يشير هذا البعد إلى جميع العناصر المادية الملموسة التي تعكس صورة المؤسسة الصحية في ذهن المستفيد، مثل المظهر العام للمباني والمرافق، نظافة البيئة العلاجية، جودة التجهيزات الطبية، والمظهر المهني للعاملين. وتشكل الملموسية الانطباع الأول للمريض عند دخوله المنشأة الصحية، إذ تؤثر بيئة الاستقبال والديكور والتنظيم في تقييمه المبدئي لجودة الرعاية. وتشير دراسات متعددة إلى أن </w:t>
      </w:r>
      <w:r w:rsidRPr="00BD0C89">
        <w:rPr>
          <w:rFonts w:ascii="Sakkal Majalla" w:hAnsi="Sakkal Majalla" w:eastAsia="Sakkal Majalla" w:cs="Sakkal Majalla"/>
          <w:color w:val="000000" w:themeColor="text1"/>
          <w:sz w:val="32"/>
          <w:szCs w:val="32"/>
          <w:rtl/>
        </w:rPr>
        <w:t>المستشفيات التي تولي اهتمامًا بتفاصيل البنية التحتية وتجربة المريض المكانية (مثل سهولة الحركة والإضاءة والهدوء) تحقق مستويات أعلى من رضا المرضى وثقتهم بالمؤسسة (كواديك وآخرون، 2020)</w:t>
      </w:r>
    </w:p>
    <w:p w:rsidRPr="00BD0C89" w:rsidR="000432C8" w:rsidP="007938F8" w:rsidRDefault="000432C8" w14:paraId="2B216E6A" w14:textId="77777777">
      <w:pPr>
        <w:spacing w:after="28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فعلى سبيل المثال، يعد تصميم غرف المرضى وتوافر وسائل الراحة كالإضاءة الجيدة والخصوصية من مؤشرات ملموسة على جودة الخدمة. كما أن الزي الرسمي والنظافة الشخصية للعاملين يرسلان رسائل ضمنية عن مدى التزام المؤسسة بالمعايير المهنية. لذا، فإن الملموسية تُعتبر واجهة المؤسسة التي تنعكس من خلالها ثقافتها التنظيمية وجودة إدارتها.</w:t>
      </w:r>
    </w:p>
    <w:p w:rsidRPr="00BD0C89" w:rsidR="000432C8" w:rsidP="007938F8" w:rsidRDefault="000432C8" w14:paraId="3C95A3E3" w14:textId="77777777">
      <w:pPr>
        <w:keepNext/>
        <w:keepLines/>
        <w:spacing w:after="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2. البعد الثاني: الاعتمادية (</w:t>
      </w:r>
      <w:r w:rsidRPr="00BD0C89">
        <w:rPr>
          <w:rFonts w:ascii="Sakkal Majalla" w:hAnsi="Sakkal Majalla" w:eastAsia="Sakkal Majalla" w:cs="Sakkal Majalla"/>
          <w:color w:val="000000" w:themeColor="text1"/>
          <w:sz w:val="32"/>
          <w:szCs w:val="32"/>
        </w:rPr>
        <w:t>Reliability</w:t>
      </w:r>
      <w:r w:rsidRPr="00BD0C89">
        <w:rPr>
          <w:rFonts w:ascii="Sakkal Majalla" w:hAnsi="Sakkal Majalla" w:eastAsia="Sakkal Majalla" w:cs="Sakkal Majalla"/>
          <w:color w:val="000000" w:themeColor="text1"/>
          <w:sz w:val="32"/>
          <w:szCs w:val="32"/>
          <w:rtl/>
        </w:rPr>
        <w:t>)</w:t>
      </w:r>
    </w:p>
    <w:p w:rsidRPr="00BD0C89" w:rsidR="000432C8" w:rsidP="007938F8" w:rsidRDefault="000432C8" w14:paraId="53BD0AF6" w14:textId="77777777">
      <w:pPr>
        <w:spacing w:after="280" w:line="360" w:lineRule="auto"/>
        <w:ind w:firstLine="720"/>
        <w:jc w:val="lowKashida"/>
        <w:rPr>
          <w:rFonts w:ascii="Sakkal Majalla" w:hAnsi="Sakkal Majalla" w:eastAsia="Sakkal Majalla" w:cs="Sakkal Majalla"/>
          <w:color w:val="000000" w:themeColor="text1"/>
          <w:sz w:val="32"/>
          <w:szCs w:val="32"/>
          <w:rtl/>
        </w:rPr>
      </w:pPr>
      <w:r w:rsidRPr="00BD0C89">
        <w:rPr>
          <w:rFonts w:ascii="Sakkal Majalla" w:hAnsi="Sakkal Majalla" w:eastAsia="Sakkal Majalla" w:cs="Sakkal Majalla"/>
          <w:color w:val="000000" w:themeColor="text1"/>
          <w:sz w:val="32"/>
          <w:szCs w:val="32"/>
          <w:rtl/>
        </w:rPr>
        <w:t>يُقصد بالاعتمادية قدرة المؤسسة الصحية على تقديم الخدمة الموعودة بدقة واتساق في كل مرة. فهي تعكس مدى ثقة المريض في أن المؤسسة ستوفر له العلاج المناسب في الوقت المحدد دون أخطاء أو تأخير. ويُعد هذا البعد من أهم الأبعاد في المجال الصحي نظرًا لأن حياة المرضى قد تتأثر مباشرة بمدى دقة الإجراءات الطبية والتنظيمية(فارس، 2021)</w:t>
      </w:r>
    </w:p>
    <w:p w:rsidRPr="00BD0C89" w:rsidR="000432C8" w:rsidP="007938F8" w:rsidRDefault="000432C8" w14:paraId="165A74DC" w14:textId="55ED58CF">
      <w:pPr>
        <w:spacing w:after="28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تشير الدراسات إلى أن الاعتمادية ترتبط بعوامل عدة، مثل وضوح بروتوكولات العمل، ودقة السجلات الطبية، وفاعلية التنسيق بين أقسام المستشفى، إضافة إلى التزام الكادر الطبي بالمواعيد والإجراءات العلاجية. وفي المستشفيات التي تفتقر إلى أنظمة معلوماتية موثوقة أو تتكرر فيها الأخطاء الإدارية، تتدهور مستويات الاعتمادية ويضعف شعور المرضى بالأمان والثقة (</w:t>
      </w:r>
      <w:proofErr w:type="spellStart"/>
      <w:r w:rsidRPr="00BD0C89" w:rsidR="001A262F">
        <w:rPr>
          <w:rFonts w:ascii="Sakkal Majalla" w:hAnsi="Sakkal Majalla" w:eastAsia="Times New Roman" w:cs="Sakkal Majalla"/>
          <w:color w:val="000000" w:themeColor="text1"/>
          <w:kern w:val="0"/>
          <w:sz w:val="32"/>
          <w:szCs w:val="32"/>
          <w:lang w:val="en"/>
          <w14:ligatures w14:val="none"/>
        </w:rPr>
        <w:t>Salama</w:t>
      </w:r>
      <w:proofErr w:type="spellEnd"/>
      <w:r w:rsidRPr="00BD0C89" w:rsidR="001A262F">
        <w:rPr>
          <w:rFonts w:ascii="Sakkal Majalla" w:hAnsi="Sakkal Majalla" w:eastAsia="Sakkal Majalla" w:cs="Sakkal Majalla"/>
          <w:color w:val="000000" w:themeColor="text1"/>
          <w:sz w:val="32"/>
          <w:szCs w:val="32"/>
        </w:rPr>
        <w:t xml:space="preserve"> </w:t>
      </w:r>
      <w:r w:rsidRPr="00BD0C89">
        <w:rPr>
          <w:rFonts w:ascii="Sakkal Majalla" w:hAnsi="Sakkal Majalla" w:eastAsia="Sakkal Majalla" w:cs="Sakkal Majalla"/>
          <w:color w:val="000000" w:themeColor="text1"/>
          <w:sz w:val="32"/>
          <w:szCs w:val="32"/>
        </w:rPr>
        <w:t>et al</w:t>
      </w:r>
      <w:r w:rsidRPr="00BD0C89">
        <w:rPr>
          <w:rFonts w:ascii="Sakkal Majalla" w:hAnsi="Sakkal Majalla" w:eastAsia="Sakkal Majalla" w:cs="Sakkal Majalla"/>
          <w:color w:val="000000" w:themeColor="text1"/>
          <w:sz w:val="32"/>
          <w:szCs w:val="32"/>
          <w:rtl/>
        </w:rPr>
        <w:t xml:space="preserve">., </w:t>
      </w:r>
      <w:r w:rsidRPr="00BD0C89" w:rsidR="001A262F">
        <w:rPr>
          <w:rFonts w:ascii="Sakkal Majalla" w:hAnsi="Sakkal Majalla" w:eastAsia="Sakkal Majalla" w:cs="Sakkal Majalla"/>
          <w:color w:val="000000" w:themeColor="text1"/>
          <w:sz w:val="32"/>
          <w:szCs w:val="32"/>
          <w:rtl/>
        </w:rPr>
        <w:t>2022</w:t>
      </w:r>
      <w:r w:rsidRPr="00BD0C89">
        <w:rPr>
          <w:rFonts w:ascii="Sakkal Majalla" w:hAnsi="Sakkal Majalla" w:eastAsia="Sakkal Majalla" w:cs="Sakkal Majalla"/>
          <w:color w:val="000000" w:themeColor="text1"/>
          <w:sz w:val="32"/>
          <w:szCs w:val="32"/>
          <w:rtl/>
        </w:rPr>
        <w:t>).</w:t>
      </w:r>
    </w:p>
    <w:p w:rsidRPr="00BD0C89" w:rsidR="000432C8" w:rsidP="007938F8" w:rsidRDefault="000432C8" w14:paraId="2741C835" w14:textId="77777777">
      <w:pPr>
        <w:spacing w:after="280" w:line="360" w:lineRule="auto"/>
        <w:ind w:firstLine="720"/>
        <w:jc w:val="lowKashida"/>
        <w:rPr>
          <w:rFonts w:ascii="Sakkal Majalla" w:hAnsi="Sakkal Majalla" w:eastAsia="Sakkal Majalla" w:cs="Sakkal Majalla"/>
          <w:color w:val="000000" w:themeColor="text1"/>
          <w:sz w:val="32"/>
          <w:szCs w:val="32"/>
          <w:rtl/>
        </w:rPr>
      </w:pPr>
      <w:r w:rsidRPr="00BD0C89">
        <w:rPr>
          <w:rFonts w:ascii="Sakkal Majalla" w:hAnsi="Sakkal Majalla" w:eastAsia="Sakkal Majalla" w:cs="Sakkal Majalla"/>
          <w:color w:val="000000" w:themeColor="text1"/>
          <w:sz w:val="32"/>
          <w:szCs w:val="32"/>
          <w:rtl/>
        </w:rPr>
        <w:t>على سبيل المثال، عندما يلتزم الطبيب بخطة علاجية دقيقة ويُظهر متابعة مستمرة لحالة المريض، فإن ذلك يُعزز شعوره بالاطمئنان ويزيد من ثقته في المؤسسة. لذلك تُعد الاعتمادية جوهر العلاقة بين المؤسسة ومتلقي الخدمة، وتشكل حجر الأساس في بناء سمعة مهنية قوية.</w:t>
      </w:r>
    </w:p>
    <w:p w:rsidRPr="00BD0C89" w:rsidR="000432C8" w:rsidP="007938F8" w:rsidRDefault="000432C8" w14:paraId="21AA5A25" w14:textId="77777777">
      <w:pPr>
        <w:keepNext/>
        <w:keepLines/>
        <w:spacing w:after="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3. البعد الثالث: الاستجابة (</w:t>
      </w:r>
      <w:r w:rsidRPr="00BD0C89">
        <w:rPr>
          <w:rFonts w:ascii="Sakkal Majalla" w:hAnsi="Sakkal Majalla" w:eastAsia="Sakkal Majalla" w:cs="Sakkal Majalla"/>
          <w:color w:val="000000" w:themeColor="text1"/>
          <w:sz w:val="32"/>
          <w:szCs w:val="32"/>
        </w:rPr>
        <w:t>Responsiveness</w:t>
      </w:r>
      <w:r w:rsidRPr="00BD0C89">
        <w:rPr>
          <w:rFonts w:ascii="Sakkal Majalla" w:hAnsi="Sakkal Majalla" w:eastAsia="Sakkal Majalla" w:cs="Sakkal Majalla"/>
          <w:color w:val="000000" w:themeColor="text1"/>
          <w:sz w:val="32"/>
          <w:szCs w:val="32"/>
          <w:rtl/>
        </w:rPr>
        <w:t>)</w:t>
      </w:r>
    </w:p>
    <w:p w:rsidRPr="00BD0C89" w:rsidR="000432C8" w:rsidP="007938F8" w:rsidRDefault="000432C8" w14:paraId="1F50FC75" w14:textId="77777777">
      <w:pPr>
        <w:spacing w:after="28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يتمثل هذا البعد في مدى استعداد العاملين لتقديم المساعدة للمرضى بسرعة وكفاءة، والتعامل بمرونة مع احتياجاتهم واستفساراتهم. وتُعد الاستجابة من الأبعاد التي تُمكّن المرضى من تقييم جودة الخدمة بشكل مباشر وفوري، إذ تنعكس في سرعة استقبال الحالات، والرد على الاستفسارات، والتعامل الإيجابي مع الشكاوى أو الحالات الطارئة(سالم، 2021)</w:t>
      </w:r>
    </w:p>
    <w:p w:rsidRPr="00BD0C89" w:rsidR="000432C8" w:rsidP="007938F8" w:rsidRDefault="000432C8" w14:paraId="00F1E522" w14:textId="77777777">
      <w:pPr>
        <w:spacing w:after="28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في المؤسسات الصحية المتقدمة، تُعتبر ثقافة الاستجابة السريعة مبدأً تنظيمياً يُرسّخ من خلال التدريب والتحفيز، حيث يُشجع العاملون على المبادرة واتخاذ القرار ضمن حدود صلاحياتهم دون انتظار التوجيهات العليا. هذه الممارسات ترفع من كفاءة الخدمات وتقلل من البيروقراطية الإدارية، ما يؤدي إلى تحسين تجربة المريض بشكل ملموس (</w:t>
      </w:r>
      <w:proofErr w:type="spellStart"/>
      <w:r w:rsidRPr="00BD0C89">
        <w:rPr>
          <w:rFonts w:ascii="Sakkal Majalla" w:hAnsi="Sakkal Majalla" w:eastAsia="Sakkal Majalla" w:cs="Sakkal Majalla"/>
          <w:color w:val="000000" w:themeColor="text1"/>
          <w:sz w:val="32"/>
          <w:szCs w:val="32"/>
        </w:rPr>
        <w:t>Aldarmaki</w:t>
      </w:r>
      <w:proofErr w:type="spellEnd"/>
      <w:r w:rsidRPr="00BD0C89">
        <w:rPr>
          <w:rFonts w:ascii="Sakkal Majalla" w:hAnsi="Sakkal Majalla" w:eastAsia="Sakkal Majalla" w:cs="Sakkal Majalla"/>
          <w:color w:val="000000" w:themeColor="text1"/>
          <w:sz w:val="32"/>
          <w:szCs w:val="32"/>
        </w:rPr>
        <w:t xml:space="preserve"> &amp; </w:t>
      </w:r>
      <w:proofErr w:type="spellStart"/>
      <w:r w:rsidRPr="00BD0C89">
        <w:rPr>
          <w:rFonts w:ascii="Sakkal Majalla" w:hAnsi="Sakkal Majalla" w:eastAsia="Sakkal Majalla" w:cs="Sakkal Majalla"/>
          <w:color w:val="000000" w:themeColor="text1"/>
          <w:sz w:val="32"/>
          <w:szCs w:val="32"/>
        </w:rPr>
        <w:t>Yaakub</w:t>
      </w:r>
      <w:proofErr w:type="spellEnd"/>
      <w:r w:rsidRPr="00BD0C89">
        <w:rPr>
          <w:rFonts w:ascii="Sakkal Majalla" w:hAnsi="Sakkal Majalla" w:eastAsia="Sakkal Majalla" w:cs="Sakkal Majalla"/>
          <w:color w:val="000000" w:themeColor="text1"/>
          <w:sz w:val="32"/>
          <w:szCs w:val="32"/>
          <w:rtl/>
        </w:rPr>
        <w:t>, 2022).</w:t>
      </w:r>
    </w:p>
    <w:p w:rsidRPr="00BD0C89" w:rsidR="000432C8" w:rsidP="007938F8" w:rsidRDefault="000432C8" w14:paraId="5AEFE78C" w14:textId="77777777">
      <w:pPr>
        <w:spacing w:after="280" w:line="360" w:lineRule="auto"/>
        <w:ind w:firstLine="720"/>
        <w:jc w:val="lowKashida"/>
        <w:rPr>
          <w:rFonts w:ascii="Sakkal Majalla" w:hAnsi="Sakkal Majalla" w:eastAsia="Sakkal Majalla" w:cs="Sakkal Majalla"/>
          <w:color w:val="000000" w:themeColor="text1"/>
          <w:sz w:val="32"/>
          <w:szCs w:val="32"/>
          <w:rtl/>
        </w:rPr>
      </w:pPr>
      <w:r w:rsidRPr="00BD0C89">
        <w:rPr>
          <w:rFonts w:ascii="Sakkal Majalla" w:hAnsi="Sakkal Majalla" w:eastAsia="Sakkal Majalla" w:cs="Sakkal Majalla"/>
          <w:color w:val="000000" w:themeColor="text1"/>
          <w:sz w:val="32"/>
          <w:szCs w:val="32"/>
          <w:rtl/>
        </w:rPr>
        <w:t>كما تلعب التقنيات الرقمية مثل أنظمة المواعيد الإلكترونية والتطبيقات الصحية دورًا مهمًا في تعزيز الاستجابة، من خلال تسهيل التواصل بين المرضى ومقدمي الخدمة وتسريع الحصول على الرعاية المطلوبة.</w:t>
      </w:r>
    </w:p>
    <w:p w:rsidRPr="00BD0C89" w:rsidR="000432C8" w:rsidP="007938F8" w:rsidRDefault="000432C8" w14:paraId="4092C76B" w14:textId="77777777">
      <w:pPr>
        <w:keepNext/>
        <w:keepLines/>
        <w:spacing w:after="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4. البعد الرابع: الأمان (</w:t>
      </w:r>
      <w:r w:rsidRPr="00BD0C89">
        <w:rPr>
          <w:rFonts w:ascii="Sakkal Majalla" w:hAnsi="Sakkal Majalla" w:eastAsia="Sakkal Majalla" w:cs="Sakkal Majalla"/>
          <w:color w:val="000000" w:themeColor="text1"/>
          <w:sz w:val="32"/>
          <w:szCs w:val="32"/>
        </w:rPr>
        <w:t>Assurance</w:t>
      </w:r>
      <w:r w:rsidRPr="00BD0C89">
        <w:rPr>
          <w:rFonts w:ascii="Sakkal Majalla" w:hAnsi="Sakkal Majalla" w:eastAsia="Sakkal Majalla" w:cs="Sakkal Majalla"/>
          <w:color w:val="000000" w:themeColor="text1"/>
          <w:sz w:val="32"/>
          <w:szCs w:val="32"/>
          <w:rtl/>
        </w:rPr>
        <w:t>)</w:t>
      </w:r>
    </w:p>
    <w:p w:rsidRPr="00BD0C89" w:rsidR="000432C8" w:rsidP="007938F8" w:rsidRDefault="000432C8" w14:paraId="59F925D7" w14:textId="77777777">
      <w:pPr>
        <w:spacing w:after="28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يشير هذا البعد إلى مدى شعور المريض بالأمان والثقة في كفاءة العاملين ومهارتهم، ويشمل معرفة الطاقم الطبي بعملهم، وقدرتهم على التواصل بوضوح، وسلوكهم المهني الذي يعزز الثقة المتبادلة. في البيئة الصحية، لا يقتصر الأمان على الجانب الطبي المتعلق بالسلامة الإجرائية، بل يمتد ليشمل الجانب النفسي للمريض، مثل الشعور بالاطمئنان لخبرة الطبيب أو ثقة الممرض في الإجراءات التي يتخذها(مكي، 2021).</w:t>
      </w:r>
    </w:p>
    <w:p w:rsidRPr="00BD0C89" w:rsidR="000432C8" w:rsidP="007938F8" w:rsidRDefault="000432C8" w14:paraId="462D9E5E" w14:textId="77777777">
      <w:pPr>
        <w:spacing w:after="28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 xml:space="preserve">ووفقًا لما ذكره </w:t>
      </w:r>
      <w:r w:rsidRPr="00BD0C89">
        <w:rPr>
          <w:rFonts w:ascii="Sakkal Majalla" w:hAnsi="Sakkal Majalla" w:eastAsia="Sakkal Majalla" w:cs="Sakkal Majalla"/>
          <w:color w:val="000000" w:themeColor="text1"/>
          <w:sz w:val="32"/>
          <w:szCs w:val="32"/>
        </w:rPr>
        <w:t>Adnan, Shah, &amp; Khan</w:t>
      </w:r>
      <w:r w:rsidRPr="00BD0C89">
        <w:rPr>
          <w:rFonts w:ascii="Sakkal Majalla" w:hAnsi="Sakkal Majalla" w:eastAsia="Sakkal Majalla" w:cs="Sakkal Majalla"/>
          <w:color w:val="000000" w:themeColor="text1"/>
          <w:sz w:val="32"/>
          <w:szCs w:val="32"/>
          <w:rtl/>
        </w:rPr>
        <w:t xml:space="preserve"> (2021)، فإن العدالة التنظيمية والتمكين الإداري يسهمان في رفع مستوى الأمان التنظيمي، إذ يشعر العاملون بالثقة في مؤسساتهم وينقلون هذا الإحساس </w:t>
      </w:r>
      <w:r w:rsidRPr="00BD0C89">
        <w:rPr>
          <w:rFonts w:ascii="Sakkal Majalla" w:hAnsi="Sakkal Majalla" w:eastAsia="Sakkal Majalla" w:cs="Sakkal Majalla"/>
          <w:color w:val="000000" w:themeColor="text1"/>
          <w:sz w:val="32"/>
          <w:szCs w:val="32"/>
          <w:rtl/>
        </w:rPr>
        <w:t>إلى المرضى عبر سلوكياتهم الإيجابية. وبالتالي، فإن تعزيز الأمان يبدأ من تمكين الكادر الصحي وتدريبه، وتوفير بيئة عمل داعمة تشجع على الأداء الأخلاقي والمسؤول.</w:t>
      </w:r>
    </w:p>
    <w:p w:rsidRPr="00BD0C89" w:rsidR="000432C8" w:rsidP="007938F8" w:rsidRDefault="000432C8" w14:paraId="5F216040" w14:textId="77777777">
      <w:pPr>
        <w:keepNext/>
        <w:keepLines/>
        <w:spacing w:after="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5. البعد الخامس: التعاطف (</w:t>
      </w:r>
      <w:r w:rsidRPr="00BD0C89">
        <w:rPr>
          <w:rFonts w:ascii="Sakkal Majalla" w:hAnsi="Sakkal Majalla" w:eastAsia="Sakkal Majalla" w:cs="Sakkal Majalla"/>
          <w:color w:val="000000" w:themeColor="text1"/>
          <w:sz w:val="32"/>
          <w:szCs w:val="32"/>
        </w:rPr>
        <w:t>Empathy</w:t>
      </w:r>
      <w:r w:rsidRPr="00BD0C89">
        <w:rPr>
          <w:rFonts w:ascii="Sakkal Majalla" w:hAnsi="Sakkal Majalla" w:eastAsia="Sakkal Majalla" w:cs="Sakkal Majalla"/>
          <w:color w:val="000000" w:themeColor="text1"/>
          <w:sz w:val="32"/>
          <w:szCs w:val="32"/>
          <w:rtl/>
        </w:rPr>
        <w:t>)</w:t>
      </w:r>
    </w:p>
    <w:p w:rsidRPr="00BD0C89" w:rsidR="000432C8" w:rsidP="007938F8" w:rsidRDefault="000432C8" w14:paraId="1E766ADE" w14:textId="77777777">
      <w:pPr>
        <w:spacing w:after="28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يُعد التعاطف البعد الأكثر إنسانية بين أبعاد الجودة، وهو يعبر عن قدرة مقدمي الخدمة على فهم مشاعر المرضى والتعامل معهم باحترام ولطف. فالمريض لا يحتاج فقط إلى علاج طبي، بل يحتاج إلى دعم نفسي يخفف من قلقه وألمه. ومن ثمّ، يمثل التعاطف بعدًا جوهريًا في بناء الثقة والرضا(ايمان، 2025)</w:t>
      </w:r>
    </w:p>
    <w:p w:rsidRPr="00BD0C89" w:rsidR="000432C8" w:rsidP="007938F8" w:rsidRDefault="000432C8" w14:paraId="3FEE848A" w14:textId="77777777">
      <w:pPr>
        <w:spacing w:after="280" w:line="360" w:lineRule="auto"/>
        <w:ind w:firstLine="720"/>
        <w:jc w:val="lowKashida"/>
        <w:rPr>
          <w:rFonts w:ascii="Sakkal Majalla" w:hAnsi="Sakkal Majalla" w:eastAsia="Sakkal Majalla" w:cs="Sakkal Majalla"/>
          <w:color w:val="000000" w:themeColor="text1"/>
          <w:sz w:val="32"/>
          <w:szCs w:val="32"/>
          <w:rtl/>
        </w:rPr>
      </w:pPr>
      <w:r w:rsidRPr="00BD0C89">
        <w:rPr>
          <w:rFonts w:ascii="Sakkal Majalla" w:hAnsi="Sakkal Majalla" w:eastAsia="Sakkal Majalla" w:cs="Sakkal Majalla"/>
          <w:color w:val="000000" w:themeColor="text1"/>
          <w:sz w:val="32"/>
          <w:szCs w:val="32"/>
          <w:rtl/>
        </w:rPr>
        <w:t>تشير الأبحاث إلى أن المرضى الذين يشعرون بأن الأطباء والممرضين يستمعون إليهم بعناية ويعاملونهم بإنسانية يكونون أكثر التزامًا بالعلاج وأكثر رضا عن الخدمة، حتى وإن لم تكن النتائج الطبية مثالية. كما أن التعاطف لا يقتصر على التواصل اللفظي، بل يظهر أيضًا في لغة الجسد، والابتسامة، والتعامل الهادئ، وهي عناصر تنعكس على تجربة المريض الكلية.</w:t>
      </w:r>
    </w:p>
    <w:p w:rsidRPr="00BD0C89" w:rsidR="000432C8" w:rsidP="007938F8" w:rsidRDefault="000432C8" w14:paraId="3C5F7D52" w14:textId="77777777">
      <w:pPr>
        <w:keepNext/>
        <w:keepLines/>
        <w:spacing w:after="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التكامل بين الأبعاد الخمسة</w:t>
      </w:r>
    </w:p>
    <w:p w:rsidRPr="00BD0C89" w:rsidR="000432C8" w:rsidP="007938F8" w:rsidRDefault="000432C8" w14:paraId="36578ECD" w14:textId="77777777">
      <w:pPr>
        <w:spacing w:after="28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 xml:space="preserve">رغم أن كل بُعد من أبعاد نموذج </w:t>
      </w:r>
      <w:proofErr w:type="spellStart"/>
      <w:r w:rsidRPr="00BD0C89">
        <w:rPr>
          <w:rFonts w:ascii="Sakkal Majalla" w:hAnsi="Sakkal Majalla" w:eastAsia="Sakkal Majalla" w:cs="Sakkal Majalla"/>
          <w:color w:val="000000" w:themeColor="text1"/>
          <w:sz w:val="32"/>
          <w:szCs w:val="32"/>
        </w:rPr>
        <w:t>SERVQUAL</w:t>
      </w:r>
      <w:proofErr w:type="spellEnd"/>
      <w:r w:rsidRPr="00BD0C89">
        <w:rPr>
          <w:rFonts w:ascii="Sakkal Majalla" w:hAnsi="Sakkal Majalla" w:eastAsia="Sakkal Majalla" w:cs="Sakkal Majalla"/>
          <w:color w:val="000000" w:themeColor="text1"/>
          <w:sz w:val="32"/>
          <w:szCs w:val="32"/>
          <w:rtl/>
        </w:rPr>
        <w:t xml:space="preserve"> يمثل جانبًا مستقلًا من جوانب الجودة، إلا أنها في الواقع تتكامل فيما بينها لتشكّل منظومة واحدة. فالمظهر المادي الجيد (الملموسية) يعزز الثقة (الأمان)، والاستجابة السريعة تُظهر الاحترام والتعاطف، والاعتمادية تدعم الشعور بالأمان والرضا. لذا، فإن إدارة الجودة في المؤسسات الصحية يجب أن تنظر إلى هذه الأبعاد كوحدة متكاملة تستهدف تحسين التجربة الكلية للمريض.</w:t>
      </w:r>
    </w:p>
    <w:p w:rsidRPr="00BD0C89" w:rsidR="005B390A" w:rsidP="007938F8" w:rsidRDefault="000432C8" w14:paraId="44254E8D" w14:textId="77777777">
      <w:pPr>
        <w:spacing w:after="280" w:line="360" w:lineRule="auto"/>
        <w:ind w:firstLine="720"/>
        <w:jc w:val="lowKashida"/>
        <w:rPr>
          <w:rFonts w:ascii="Sakkal Majalla" w:hAnsi="Sakkal Majalla" w:eastAsia="Sakkal Majalla" w:cs="Sakkal Majalla"/>
          <w:color w:val="000000" w:themeColor="text1"/>
          <w:sz w:val="32"/>
          <w:szCs w:val="32"/>
          <w:rtl/>
        </w:rPr>
      </w:pPr>
      <w:r w:rsidRPr="00BD0C89">
        <w:rPr>
          <w:rFonts w:ascii="Sakkal Majalla" w:hAnsi="Sakkal Majalla" w:eastAsia="Sakkal Majalla" w:cs="Sakkal Majalla"/>
          <w:color w:val="000000" w:themeColor="text1"/>
          <w:sz w:val="32"/>
          <w:szCs w:val="32"/>
          <w:u w:val="single"/>
          <w:rtl/>
        </w:rPr>
        <w:t>أما البعد الثاني</w:t>
      </w:r>
      <w:r w:rsidRPr="00BD0C89">
        <w:rPr>
          <w:rFonts w:ascii="Sakkal Majalla" w:hAnsi="Sakkal Majalla" w:eastAsia="Sakkal Majalla" w:cs="Sakkal Majalla"/>
          <w:color w:val="000000" w:themeColor="text1"/>
          <w:sz w:val="32"/>
          <w:szCs w:val="32"/>
          <w:rtl/>
        </w:rPr>
        <w:t>، الاعتمادية (</w:t>
      </w:r>
      <w:r w:rsidRPr="00BD0C89">
        <w:rPr>
          <w:rFonts w:ascii="Sakkal Majalla" w:hAnsi="Sakkal Majalla" w:eastAsia="Sakkal Majalla" w:cs="Sakkal Majalla"/>
          <w:color w:val="000000" w:themeColor="text1"/>
          <w:sz w:val="32"/>
          <w:szCs w:val="32"/>
        </w:rPr>
        <w:t>Reliability</w:t>
      </w:r>
      <w:r w:rsidRPr="00BD0C89">
        <w:rPr>
          <w:rFonts w:ascii="Sakkal Majalla" w:hAnsi="Sakkal Majalla" w:eastAsia="Sakkal Majalla" w:cs="Sakkal Majalla"/>
          <w:color w:val="000000" w:themeColor="text1"/>
          <w:sz w:val="32"/>
          <w:szCs w:val="32"/>
          <w:rtl/>
        </w:rPr>
        <w:t xml:space="preserve">)، فيُعنى بقدرة المؤسسة على تقديم الخدمات الصحية بدقة واتساق وفقًا للمعايير المعتمدة دون أخطاء أو تكرار للعلاج. يمثل هذا البعد جوهر الثقة بين المريض </w:t>
      </w:r>
      <w:r w:rsidRPr="00BD0C89">
        <w:rPr>
          <w:rFonts w:ascii="Sakkal Majalla" w:hAnsi="Sakkal Majalla" w:eastAsia="Sakkal Majalla" w:cs="Sakkal Majalla"/>
          <w:color w:val="000000" w:themeColor="text1"/>
          <w:sz w:val="32"/>
          <w:szCs w:val="32"/>
          <w:rtl/>
        </w:rPr>
        <w:t>والمؤسسة الصحية، إذ يعكس مدى التزام الكادر الطبي بتنفيذ الإجراءات الصحيحة في الوقت المناسب، وضمان استمرارية الجودة في مختلف الحالات. وتُشير الدراسات إلى أن الاعتمادية العالية تُسهم في رفع مستوى رضا المرضى وتعزيز سمعة المؤسسة كمقدم خدمة موثوق (</w:t>
      </w:r>
      <w:proofErr w:type="spellStart"/>
      <w:r w:rsidRPr="00BD0C89">
        <w:rPr>
          <w:rFonts w:ascii="Sakkal Majalla" w:hAnsi="Sakkal Majalla" w:eastAsia="Sakkal Majalla" w:cs="Sakkal Majalla"/>
          <w:color w:val="000000" w:themeColor="text1"/>
          <w:sz w:val="32"/>
          <w:szCs w:val="32"/>
        </w:rPr>
        <w:t>Aldarmaki</w:t>
      </w:r>
      <w:proofErr w:type="spellEnd"/>
      <w:r w:rsidRPr="00BD0C89">
        <w:rPr>
          <w:rFonts w:ascii="Sakkal Majalla" w:hAnsi="Sakkal Majalla" w:eastAsia="Sakkal Majalla" w:cs="Sakkal Majalla"/>
          <w:color w:val="000000" w:themeColor="text1"/>
          <w:sz w:val="32"/>
          <w:szCs w:val="32"/>
        </w:rPr>
        <w:t xml:space="preserve"> &amp; </w:t>
      </w:r>
      <w:proofErr w:type="spellStart"/>
      <w:r w:rsidRPr="00BD0C89">
        <w:rPr>
          <w:rFonts w:ascii="Sakkal Majalla" w:hAnsi="Sakkal Majalla" w:eastAsia="Sakkal Majalla" w:cs="Sakkal Majalla"/>
          <w:color w:val="000000" w:themeColor="text1"/>
          <w:sz w:val="32"/>
          <w:szCs w:val="32"/>
        </w:rPr>
        <w:t>Yaakub</w:t>
      </w:r>
      <w:proofErr w:type="spellEnd"/>
      <w:r w:rsidRPr="00BD0C89">
        <w:rPr>
          <w:rFonts w:ascii="Sakkal Majalla" w:hAnsi="Sakkal Majalla" w:eastAsia="Sakkal Majalla" w:cs="Sakkal Majalla"/>
          <w:color w:val="000000" w:themeColor="text1"/>
          <w:sz w:val="32"/>
          <w:szCs w:val="32"/>
        </w:rPr>
        <w:t>, 2022</w:t>
      </w:r>
      <w:r w:rsidRPr="00BD0C89" w:rsidR="00AF515A">
        <w:rPr>
          <w:rFonts w:ascii="Sakkal Majalla" w:hAnsi="Sakkal Majalla" w:eastAsia="Sakkal Majalla" w:cs="Sakkal Majalla"/>
          <w:color w:val="000000" w:themeColor="text1"/>
          <w:sz w:val="32"/>
          <w:szCs w:val="32"/>
          <w:rtl/>
        </w:rPr>
        <w:t xml:space="preserve">) </w:t>
      </w:r>
      <w:r w:rsidRPr="00BD0C89">
        <w:rPr>
          <w:rFonts w:ascii="Sakkal Majalla" w:hAnsi="Sakkal Majalla" w:eastAsia="Sakkal Majalla" w:cs="Sakkal Majalla"/>
          <w:color w:val="000000" w:themeColor="text1"/>
          <w:sz w:val="32"/>
          <w:szCs w:val="32"/>
          <w:rtl/>
        </w:rPr>
        <w:t>ويأتي البعد الثالث، الاستجابة (</w:t>
      </w:r>
      <w:r w:rsidRPr="00BD0C89">
        <w:rPr>
          <w:rFonts w:ascii="Sakkal Majalla" w:hAnsi="Sakkal Majalla" w:eastAsia="Sakkal Majalla" w:cs="Sakkal Majalla"/>
          <w:color w:val="000000" w:themeColor="text1"/>
          <w:sz w:val="32"/>
          <w:szCs w:val="32"/>
        </w:rPr>
        <w:t>Responsiveness</w:t>
      </w:r>
      <w:r w:rsidRPr="00BD0C89">
        <w:rPr>
          <w:rFonts w:ascii="Sakkal Majalla" w:hAnsi="Sakkal Majalla" w:eastAsia="Sakkal Majalla" w:cs="Sakkal Majalla"/>
          <w:color w:val="000000" w:themeColor="text1"/>
          <w:sz w:val="32"/>
          <w:szCs w:val="32"/>
          <w:rtl/>
        </w:rPr>
        <w:t>)، ليعبر عن مدى استعداد العاملين لتلبية احتياجات المرضى بسرعة وكفاءة، وقدرتهم على التعامل مع الحالات الطارئة فورًا. فالاستجابة السريعة تمثل مظهرًا من مظاهر احترام المريض واهتمام المؤسسة بوقته وحالته الصحية، كما تعكس فعالية التنظيم الداخلي وسرعة اتخاذ القرار. في بيئة المستشفيات، يُعد هذا البعد من أكثر العناصر حساسية، لأن التأخير في الخدمة قد يؤدي إلى تفاقم الحالة المرضية، ومن ثم يؤثر سلبًا في رضا المريض وثقته في النظام الصحي (</w:t>
      </w:r>
      <w:proofErr w:type="spellStart"/>
      <w:r w:rsidRPr="00BD0C89">
        <w:rPr>
          <w:rFonts w:ascii="Sakkal Majalla" w:hAnsi="Sakkal Majalla" w:eastAsia="Sakkal Majalla" w:cs="Sakkal Majalla"/>
          <w:color w:val="000000" w:themeColor="text1"/>
          <w:sz w:val="32"/>
          <w:szCs w:val="32"/>
        </w:rPr>
        <w:t>Parasuraman</w:t>
      </w:r>
      <w:proofErr w:type="spellEnd"/>
      <w:r w:rsidRPr="00BD0C89">
        <w:rPr>
          <w:rFonts w:ascii="Sakkal Majalla" w:hAnsi="Sakkal Majalla" w:eastAsia="Sakkal Majalla" w:cs="Sakkal Majalla"/>
          <w:color w:val="000000" w:themeColor="text1"/>
          <w:sz w:val="32"/>
          <w:szCs w:val="32"/>
        </w:rPr>
        <w:t xml:space="preserve"> et al., 1988</w:t>
      </w:r>
      <w:r w:rsidRPr="00BD0C89">
        <w:rPr>
          <w:rFonts w:ascii="Sakkal Majalla" w:hAnsi="Sakkal Majalla" w:eastAsia="Sakkal Majalla" w:cs="Sakkal Majalla"/>
          <w:color w:val="000000" w:themeColor="text1"/>
          <w:sz w:val="32"/>
          <w:szCs w:val="32"/>
          <w:rtl/>
        </w:rPr>
        <w:t>؛</w:t>
      </w:r>
      <w:r w:rsidRPr="00BD0C89">
        <w:rPr>
          <w:rFonts w:ascii="Sakkal Majalla" w:hAnsi="Sakkal Majalla" w:eastAsia="Sakkal Majalla" w:cs="Sakkal Majalla"/>
          <w:color w:val="000000" w:themeColor="text1"/>
          <w:sz w:val="32"/>
          <w:szCs w:val="32"/>
        </w:rPr>
        <w:t xml:space="preserve"> </w:t>
      </w:r>
      <w:proofErr w:type="spellStart"/>
      <w:r w:rsidRPr="00BD0C89">
        <w:rPr>
          <w:rFonts w:ascii="Sakkal Majalla" w:hAnsi="Sakkal Majalla" w:eastAsia="Sakkal Majalla" w:cs="Sakkal Majalla"/>
          <w:color w:val="000000" w:themeColor="text1"/>
          <w:sz w:val="32"/>
          <w:szCs w:val="32"/>
        </w:rPr>
        <w:t>Bushuyev</w:t>
      </w:r>
      <w:proofErr w:type="spellEnd"/>
      <w:r w:rsidRPr="00BD0C89">
        <w:rPr>
          <w:rFonts w:ascii="Sakkal Majalla" w:hAnsi="Sakkal Majalla" w:eastAsia="Sakkal Majalla" w:cs="Sakkal Majalla"/>
          <w:color w:val="000000" w:themeColor="text1"/>
          <w:sz w:val="32"/>
          <w:szCs w:val="32"/>
        </w:rPr>
        <w:t xml:space="preserve"> et al</w:t>
      </w:r>
      <w:r w:rsidRPr="00BD0C89">
        <w:rPr>
          <w:rFonts w:ascii="Sakkal Majalla" w:hAnsi="Sakkal Majalla" w:eastAsia="Sakkal Majalla" w:cs="Sakkal Majalla"/>
          <w:color w:val="000000" w:themeColor="text1"/>
          <w:sz w:val="32"/>
          <w:szCs w:val="32"/>
          <w:rtl/>
        </w:rPr>
        <w:t xml:space="preserve">., 2022). </w:t>
      </w:r>
    </w:p>
    <w:p w:rsidRPr="00BD0C89" w:rsidR="000432C8" w:rsidP="007938F8" w:rsidRDefault="000432C8" w14:paraId="580E2A69" w14:textId="115DDBAF">
      <w:pPr>
        <w:spacing w:after="280" w:line="360" w:lineRule="auto"/>
        <w:ind w:firstLine="720"/>
        <w:jc w:val="lowKashida"/>
        <w:rPr>
          <w:rFonts w:ascii="Sakkal Majalla" w:hAnsi="Sakkal Majalla" w:eastAsia="Sakkal Majalla" w:cs="Sakkal Majalla"/>
          <w:color w:val="000000" w:themeColor="text1"/>
          <w:sz w:val="32"/>
          <w:szCs w:val="32"/>
          <w:rtl/>
        </w:rPr>
      </w:pPr>
      <w:r w:rsidRPr="00BD0C89">
        <w:rPr>
          <w:rFonts w:ascii="Sakkal Majalla" w:hAnsi="Sakkal Majalla" w:eastAsia="Sakkal Majalla" w:cs="Sakkal Majalla"/>
          <w:color w:val="000000" w:themeColor="text1"/>
          <w:sz w:val="32"/>
          <w:szCs w:val="32"/>
          <w:u w:val="single"/>
          <w:rtl/>
        </w:rPr>
        <w:t>البعد الرابع</w:t>
      </w:r>
      <w:r w:rsidRPr="00BD0C89">
        <w:rPr>
          <w:rFonts w:ascii="Sakkal Majalla" w:hAnsi="Sakkal Majalla" w:eastAsia="Sakkal Majalla" w:cs="Sakkal Majalla"/>
          <w:color w:val="000000" w:themeColor="text1"/>
          <w:sz w:val="32"/>
          <w:szCs w:val="32"/>
          <w:rtl/>
        </w:rPr>
        <w:t xml:space="preserve"> هو الأمان (</w:t>
      </w:r>
      <w:r w:rsidRPr="00BD0C89">
        <w:rPr>
          <w:rFonts w:ascii="Sakkal Majalla" w:hAnsi="Sakkal Majalla" w:eastAsia="Sakkal Majalla" w:cs="Sakkal Majalla"/>
          <w:color w:val="000000" w:themeColor="text1"/>
          <w:sz w:val="32"/>
          <w:szCs w:val="32"/>
        </w:rPr>
        <w:t>Assurance)</w:t>
      </w:r>
      <w:r w:rsidRPr="00BD0C89">
        <w:rPr>
          <w:rFonts w:ascii="Sakkal Majalla" w:hAnsi="Sakkal Majalla" w:eastAsia="Sakkal Majalla" w:cs="Sakkal Majalla"/>
          <w:color w:val="000000" w:themeColor="text1"/>
          <w:sz w:val="32"/>
          <w:szCs w:val="32"/>
          <w:rtl/>
        </w:rPr>
        <w:t>، الذي يعكس شعور المرضى بالثقة والاطمئنان تجاه كفاءة مقدمي الخدمة، ومستوى الأمان في الإجراءات الطبية، ومدى التزام العاملين بالمعايير الأخلاقية والمهنية. ويرتبط هذا البعد بدرجة كبيرة بمدى معرفة العاملين وخبرتهم وقدرتهم على التواصل بلباقة واحترام، إضافة إلى التزامهم بإجراءات السلامة والسرية الطبية (</w:t>
      </w:r>
      <w:proofErr w:type="spellStart"/>
      <w:r w:rsidRPr="00BD0C89">
        <w:rPr>
          <w:rFonts w:ascii="Sakkal Majalla" w:hAnsi="Sakkal Majalla" w:eastAsia="Sakkal Majalla" w:cs="Sakkal Majalla"/>
          <w:color w:val="000000" w:themeColor="text1"/>
          <w:sz w:val="32"/>
          <w:szCs w:val="32"/>
        </w:rPr>
        <w:t>Aldarmaki</w:t>
      </w:r>
      <w:proofErr w:type="spellEnd"/>
      <w:r w:rsidRPr="00BD0C89">
        <w:rPr>
          <w:rFonts w:ascii="Sakkal Majalla" w:hAnsi="Sakkal Majalla" w:eastAsia="Sakkal Majalla" w:cs="Sakkal Majalla"/>
          <w:color w:val="000000" w:themeColor="text1"/>
          <w:sz w:val="32"/>
          <w:szCs w:val="32"/>
        </w:rPr>
        <w:t xml:space="preserve"> &amp; </w:t>
      </w:r>
      <w:proofErr w:type="spellStart"/>
      <w:r w:rsidRPr="00BD0C89">
        <w:rPr>
          <w:rFonts w:ascii="Sakkal Majalla" w:hAnsi="Sakkal Majalla" w:eastAsia="Sakkal Majalla" w:cs="Sakkal Majalla"/>
          <w:color w:val="000000" w:themeColor="text1"/>
          <w:sz w:val="32"/>
          <w:szCs w:val="32"/>
        </w:rPr>
        <w:t>Yaakub</w:t>
      </w:r>
      <w:proofErr w:type="spellEnd"/>
      <w:r w:rsidRPr="00BD0C89">
        <w:rPr>
          <w:rFonts w:ascii="Sakkal Majalla" w:hAnsi="Sakkal Majalla" w:eastAsia="Sakkal Majalla" w:cs="Sakkal Majalla"/>
          <w:color w:val="000000" w:themeColor="text1"/>
          <w:sz w:val="32"/>
          <w:szCs w:val="32"/>
          <w:rtl/>
        </w:rPr>
        <w:t>, 2022). كما يُعد الأمان من أهم محددات الرضا في المؤسسات الصحية، إذ يُنظر إليه كضمان لسلامة المريض من الأخطاء الطبية والمضاعفات المحتملة(</w:t>
      </w:r>
      <w:r w:rsidRPr="00BD0C89" w:rsidR="005B390A">
        <w:rPr>
          <w:rFonts w:ascii="Sakkal Majalla" w:hAnsi="Sakkal Majalla" w:eastAsia="Sakkal Majalla" w:cs="Sakkal Majalla"/>
          <w:color w:val="000000" w:themeColor="text1"/>
          <w:sz w:val="32"/>
          <w:szCs w:val="32"/>
          <w:rtl/>
        </w:rPr>
        <w:t>سالم</w:t>
      </w:r>
      <w:r w:rsidRPr="00BD0C89">
        <w:rPr>
          <w:rFonts w:ascii="Sakkal Majalla" w:hAnsi="Sakkal Majalla" w:eastAsia="Sakkal Majalla" w:cs="Sakkal Majalla"/>
          <w:color w:val="000000" w:themeColor="text1"/>
          <w:sz w:val="32"/>
          <w:szCs w:val="32"/>
          <w:rtl/>
        </w:rPr>
        <w:t>، 2021).</w:t>
      </w:r>
    </w:p>
    <w:p w:rsidRPr="00BD0C89" w:rsidR="000432C8" w:rsidP="007938F8" w:rsidRDefault="000432C8" w14:paraId="327DD31D" w14:textId="77777777">
      <w:pPr>
        <w:spacing w:after="280" w:line="360" w:lineRule="auto"/>
        <w:ind w:firstLine="720"/>
        <w:jc w:val="lowKashida"/>
        <w:rPr>
          <w:rFonts w:ascii="Sakkal Majalla" w:hAnsi="Sakkal Majalla" w:eastAsia="Sakkal Majalla" w:cs="Sakkal Majalla"/>
          <w:color w:val="000000" w:themeColor="text1"/>
          <w:sz w:val="32"/>
          <w:szCs w:val="32"/>
          <w:rtl/>
        </w:rPr>
      </w:pPr>
      <w:r w:rsidRPr="00BD0C89">
        <w:rPr>
          <w:rFonts w:ascii="Sakkal Majalla" w:hAnsi="Sakkal Majalla" w:eastAsia="Sakkal Majalla" w:cs="Sakkal Majalla"/>
          <w:color w:val="000000" w:themeColor="text1"/>
          <w:sz w:val="32"/>
          <w:szCs w:val="32"/>
          <w:u w:val="single"/>
          <w:rtl/>
        </w:rPr>
        <w:t>أما البعد الخامس والأخير</w:t>
      </w:r>
      <w:r w:rsidRPr="00BD0C89">
        <w:rPr>
          <w:rFonts w:ascii="Sakkal Majalla" w:hAnsi="Sakkal Majalla" w:eastAsia="Sakkal Majalla" w:cs="Sakkal Majalla"/>
          <w:color w:val="000000" w:themeColor="text1"/>
          <w:sz w:val="32"/>
          <w:szCs w:val="32"/>
          <w:rtl/>
        </w:rPr>
        <w:t>، التعاطف (</w:t>
      </w:r>
      <w:r w:rsidRPr="00BD0C89">
        <w:rPr>
          <w:rFonts w:ascii="Sakkal Majalla" w:hAnsi="Sakkal Majalla" w:eastAsia="Sakkal Majalla" w:cs="Sakkal Majalla"/>
          <w:color w:val="000000" w:themeColor="text1"/>
          <w:sz w:val="32"/>
          <w:szCs w:val="32"/>
        </w:rPr>
        <w:t>Empathy)</w:t>
      </w:r>
      <w:r w:rsidRPr="00BD0C89">
        <w:rPr>
          <w:rFonts w:ascii="Sakkal Majalla" w:hAnsi="Sakkal Majalla" w:eastAsia="Sakkal Majalla" w:cs="Sakkal Majalla"/>
          <w:color w:val="000000" w:themeColor="text1"/>
          <w:sz w:val="32"/>
          <w:szCs w:val="32"/>
          <w:rtl/>
        </w:rPr>
        <w:t xml:space="preserve">، فهو البعد الإنساني في الخدمة الصحية، ويتمثل في مدى اهتمام العاملين بالمرضى بشكل فردي، وقدرتهم على إظهار التفهم لاحتياجاتهم النفسية والجسدية، ومعاملتهم باحترام وإنسانية. هذا البعد يُبرز العلاقة الإنسانية بين مقدم الخدمة والمريض، ويُعد من أكثر العوامل تأثيرًا في بناء الثقة وتحقيق الولاء للمؤسسة الصحية. وقد أشار </w:t>
      </w:r>
      <w:proofErr w:type="spellStart"/>
      <w:r w:rsidRPr="00BD0C89">
        <w:rPr>
          <w:rFonts w:ascii="Sakkal Majalla" w:hAnsi="Sakkal Majalla" w:eastAsia="Sakkal Majalla" w:cs="Sakkal Majalla"/>
          <w:color w:val="000000" w:themeColor="text1"/>
          <w:sz w:val="32"/>
          <w:szCs w:val="32"/>
        </w:rPr>
        <w:t>Aldarmaki</w:t>
      </w:r>
      <w:proofErr w:type="spellEnd"/>
      <w:r w:rsidRPr="00BD0C89">
        <w:rPr>
          <w:rFonts w:ascii="Sakkal Majalla" w:hAnsi="Sakkal Majalla" w:eastAsia="Sakkal Majalla" w:cs="Sakkal Majalla"/>
          <w:color w:val="000000" w:themeColor="text1"/>
          <w:sz w:val="32"/>
          <w:szCs w:val="32"/>
        </w:rPr>
        <w:t xml:space="preserve"> &amp; </w:t>
      </w:r>
      <w:proofErr w:type="spellStart"/>
      <w:r w:rsidRPr="00BD0C89">
        <w:rPr>
          <w:rFonts w:ascii="Sakkal Majalla" w:hAnsi="Sakkal Majalla" w:eastAsia="Sakkal Majalla" w:cs="Sakkal Majalla"/>
          <w:color w:val="000000" w:themeColor="text1"/>
          <w:sz w:val="32"/>
          <w:szCs w:val="32"/>
        </w:rPr>
        <w:t>Yaakub</w:t>
      </w:r>
      <w:proofErr w:type="spellEnd"/>
      <w:r w:rsidRPr="00BD0C89">
        <w:rPr>
          <w:rFonts w:ascii="Sakkal Majalla" w:hAnsi="Sakkal Majalla" w:eastAsia="Sakkal Majalla" w:cs="Sakkal Majalla"/>
          <w:color w:val="000000" w:themeColor="text1"/>
          <w:sz w:val="32"/>
          <w:szCs w:val="32"/>
          <w:rtl/>
        </w:rPr>
        <w:t xml:space="preserve"> (2022) إلى أن المؤسسات التي تُولي اهتمامًا بالتواصل الإنساني الفعّال تُحقق مستويات رضا </w:t>
      </w:r>
      <w:r w:rsidRPr="00BD0C89">
        <w:rPr>
          <w:rFonts w:ascii="Sakkal Majalla" w:hAnsi="Sakkal Majalla" w:eastAsia="Sakkal Majalla" w:cs="Sakkal Majalla"/>
          <w:color w:val="000000" w:themeColor="text1"/>
          <w:sz w:val="32"/>
          <w:szCs w:val="32"/>
          <w:rtl/>
        </w:rPr>
        <w:t>أعلى من المرضى مقارنة بالمؤسسات التي تركز على الجوانب التقنية فقط. وعند دمج هذه الأبعاد الخمسة معًا، يتضح أن جودة الخدمات الصحية هي عملية متعددة الأوجه تتطلب التوازن بين الجوانب المادية والإنسانية والتنظيمية في بيئة الرعاية الصحية. فالمؤسسة التي تسعى إلى تحقيق التميز في جودة خدماتها يجب أن تُولي اهتمامًا متكاملًا بكل بُعد من هذه الأبعاد، بدءًا من توفير بيئة عمل وتجهيزات مادية مناسبة، مرورًا بضمان الدقة والاستجابة السريعة، وصولًا إلى بناء علاقة قائمة على الثقة والتعاطف مع المستفيدين. ويُعد هذا الإطار النظري أساسًا لتفسير العلاقة بين التمكين الوظيفي وجودة الخدمات الصحية التي تبحثها الدراسة الحالية(بدرية، 2025)</w:t>
      </w:r>
    </w:p>
    <w:p w:rsidRPr="00BD0C89" w:rsidR="000432C8" w:rsidP="007938F8" w:rsidRDefault="00921B9B" w14:paraId="674FB5CE" w14:textId="19C20660">
      <w:pPr>
        <w:pStyle w:val="Heading2"/>
        <w:bidi/>
        <w:spacing w:line="360" w:lineRule="auto"/>
        <w:rPr>
          <w:rFonts w:ascii="Sakkal Majalla" w:hAnsi="Sakkal Majalla" w:cs="Sakkal Majalla"/>
          <w:b w:val="0"/>
          <w:bCs/>
          <w:color w:val="000000" w:themeColor="text1"/>
          <w:sz w:val="32"/>
          <w:szCs w:val="32"/>
          <w:rtl/>
        </w:rPr>
      </w:pPr>
      <w:bookmarkStart w:name="_Toc222150305" w:id="37"/>
      <w:bookmarkStart w:name="_Toc222307694" w:id="38"/>
      <w:r w:rsidRPr="00BD0C89">
        <w:rPr>
          <w:rFonts w:ascii="Sakkal Majalla" w:hAnsi="Sakkal Majalla" w:cs="Sakkal Majalla"/>
          <w:b w:val="0"/>
          <w:bCs/>
          <w:color w:val="000000" w:themeColor="text1"/>
          <w:sz w:val="32"/>
          <w:szCs w:val="32"/>
          <w:rtl/>
        </w:rPr>
        <w:t>ثالثاً: الأداء الإداري</w:t>
      </w:r>
      <w:bookmarkEnd w:id="37"/>
      <w:bookmarkEnd w:id="38"/>
      <w:r w:rsidRPr="00BD0C89">
        <w:rPr>
          <w:rFonts w:ascii="Sakkal Majalla" w:hAnsi="Sakkal Majalla" w:cs="Sakkal Majalla"/>
          <w:b w:val="0"/>
          <w:bCs/>
          <w:color w:val="000000" w:themeColor="text1"/>
          <w:sz w:val="32"/>
          <w:szCs w:val="32"/>
          <w:rtl/>
        </w:rPr>
        <w:t xml:space="preserve"> </w:t>
      </w:r>
    </w:p>
    <w:p w:rsidRPr="00BD0C89" w:rsidR="00D228DC" w:rsidP="007938F8" w:rsidRDefault="00D228DC" w14:paraId="775D861F" w14:textId="39449179">
      <w:pPr>
        <w:pStyle w:val="Heading3"/>
        <w:spacing w:after="240" w:line="360" w:lineRule="auto"/>
        <w:rPr>
          <w:rFonts w:ascii="Sakkal Majalla" w:hAnsi="Sakkal Majalla" w:cs="Sakkal Majalla"/>
          <w:b/>
          <w:bCs/>
          <w:color w:val="000000" w:themeColor="text1"/>
          <w:sz w:val="40"/>
          <w:szCs w:val="40"/>
          <w:rtl/>
        </w:rPr>
      </w:pPr>
      <w:bookmarkStart w:name="_Toc222150306" w:id="39"/>
      <w:bookmarkStart w:name="_Toc222307695" w:id="40"/>
      <w:r w:rsidRPr="00BD0C89">
        <w:rPr>
          <w:rFonts w:ascii="Sakkal Majalla" w:hAnsi="Sakkal Majalla" w:cs="Sakkal Majalla"/>
          <w:b/>
          <w:bCs/>
          <w:color w:val="000000" w:themeColor="text1"/>
          <w:sz w:val="32"/>
          <w:szCs w:val="32"/>
          <w:rtl/>
        </w:rPr>
        <w:t>مفهوم الأداء الإداري</w:t>
      </w:r>
      <w:bookmarkEnd w:id="39"/>
      <w:bookmarkEnd w:id="40"/>
      <w:r w:rsidRPr="00BD0C89">
        <w:rPr>
          <w:rFonts w:ascii="Sakkal Majalla" w:hAnsi="Sakkal Majalla" w:cs="Sakkal Majalla"/>
          <w:b/>
          <w:bCs/>
          <w:color w:val="000000" w:themeColor="text1"/>
          <w:sz w:val="32"/>
          <w:szCs w:val="32"/>
          <w:rtl/>
        </w:rPr>
        <w:t xml:space="preserve"> </w:t>
      </w:r>
    </w:p>
    <w:p w:rsidRPr="00BD0C89" w:rsidR="00D228DC" w:rsidP="007938F8" w:rsidRDefault="00D228DC" w14:paraId="2FA42B1B" w14:textId="05D27EF7">
      <w:pPr>
        <w:spacing w:after="28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يُعرَّف الأداء الإداري على أنه عملية تواصل مثمرة بين العاملين ورؤسائهم تهدف إلى الوصول إلى فهم واضح للواجبات الأساسية المتوقعة من الموظفين، والتعرف على سبل الحفاظ على الأداء الحالي وتطويره، بالإضافة إلى تحديد العقبات التي قد تواجه الأداء وكيفية التغلب عليها (العجمي، ۲۰۱۷، ص.347)</w:t>
      </w:r>
      <w:r w:rsidRPr="00BD0C89">
        <w:rPr>
          <w:rFonts w:ascii="Sakkal Majalla" w:hAnsi="Sakkal Majalla" w:eastAsia="Sakkal Majalla" w:cs="Sakkal Majalla"/>
          <w:color w:val="000000" w:themeColor="text1"/>
          <w:sz w:val="32"/>
          <w:szCs w:val="32"/>
        </w:rPr>
        <w:t>.</w:t>
      </w:r>
    </w:p>
    <w:p w:rsidRPr="00BD0C89" w:rsidR="00D228DC" w:rsidP="007938F8" w:rsidRDefault="00D228DC" w14:paraId="481674C3" w14:textId="43594244">
      <w:pPr>
        <w:spacing w:after="280" w:line="360" w:lineRule="auto"/>
        <w:ind w:firstLine="720"/>
        <w:jc w:val="lowKashida"/>
        <w:rPr>
          <w:rFonts w:ascii="Sakkal Majalla" w:hAnsi="Sakkal Majalla" w:eastAsia="Sakkal Majalla" w:cs="Sakkal Majalla"/>
          <w:color w:val="000000" w:themeColor="text1"/>
          <w:sz w:val="32"/>
          <w:szCs w:val="32"/>
          <w:rtl/>
        </w:rPr>
      </w:pPr>
      <w:r w:rsidRPr="00BD0C89">
        <w:rPr>
          <w:rFonts w:ascii="Sakkal Majalla" w:hAnsi="Sakkal Majalla" w:eastAsia="Sakkal Majalla" w:cs="Sakkal Majalla"/>
          <w:color w:val="000000" w:themeColor="text1"/>
          <w:sz w:val="32"/>
          <w:szCs w:val="32"/>
          <w:rtl/>
        </w:rPr>
        <w:t>كما يقصد بالأداء الإداري جميع الممارسات الفنية والإدارية والمالية والاجتماعية التي يقوم بها المدير، بما في ذلك التخطيط، التنظيم، التوجيه، والمتابعة، أثناء تنفيذ الأنشطة والمهام والمسؤوليات باستخدام الأساليب والوسائل المناسبة، بهدف تحقيق الأهداف التربوية المنشودة (الغامدي، ۲۰۱۵، ص.9)</w:t>
      </w:r>
      <w:r w:rsidRPr="00BD0C89">
        <w:rPr>
          <w:rFonts w:ascii="Sakkal Majalla" w:hAnsi="Sakkal Majalla" w:eastAsia="Sakkal Majalla" w:cs="Sakkal Majalla"/>
          <w:color w:val="000000" w:themeColor="text1"/>
          <w:sz w:val="32"/>
          <w:szCs w:val="32"/>
        </w:rPr>
        <w:t>.</w:t>
      </w:r>
    </w:p>
    <w:p w:rsidRPr="00BD0C89" w:rsidR="00306210" w:rsidP="007938F8" w:rsidRDefault="00D228DC" w14:paraId="6A2F1D97" w14:textId="136AA52B">
      <w:pPr>
        <w:spacing w:after="280" w:line="360" w:lineRule="auto"/>
        <w:ind w:firstLine="720"/>
        <w:jc w:val="lowKashida"/>
        <w:rPr>
          <w:rFonts w:ascii="Sakkal Majalla" w:hAnsi="Sakkal Majalla" w:eastAsia="Sakkal Majalla" w:cs="Sakkal Majalla"/>
          <w:color w:val="000000" w:themeColor="text1"/>
          <w:sz w:val="32"/>
          <w:szCs w:val="32"/>
          <w:rtl/>
        </w:rPr>
      </w:pPr>
      <w:r w:rsidRPr="00BD0C89">
        <w:rPr>
          <w:rFonts w:ascii="Sakkal Majalla" w:hAnsi="Sakkal Majalla" w:eastAsia="Sakkal Majalla" w:cs="Sakkal Majalla"/>
          <w:color w:val="000000" w:themeColor="text1"/>
          <w:sz w:val="32"/>
          <w:szCs w:val="32"/>
          <w:rtl/>
        </w:rPr>
        <w:t>وأيضا يمثل الأداء الإداري مجموع الأداءات الإدارية في المؤسسة، ويشمل كل الأعمال والوظائف التي تؤدي إلى تنظيم العمل وتوجيه الموارد البشرية والمادية بكفاءة وفاعلية لضمان تحقيق الأهداف المؤسسية (أبو سمرة وآخرون، ۲۰۱٦، ص.41)</w:t>
      </w:r>
      <w:r w:rsidRPr="00BD0C89">
        <w:rPr>
          <w:rFonts w:ascii="Sakkal Majalla" w:hAnsi="Sakkal Majalla" w:eastAsia="Sakkal Majalla" w:cs="Sakkal Majalla"/>
          <w:color w:val="000000" w:themeColor="text1"/>
          <w:sz w:val="32"/>
          <w:szCs w:val="32"/>
        </w:rPr>
        <w:t>.</w:t>
      </w:r>
    </w:p>
    <w:p w:rsidRPr="00BD0C89" w:rsidR="00D228DC" w:rsidP="007938F8" w:rsidRDefault="00306210" w14:paraId="398632C3" w14:textId="190B8662">
      <w:pPr>
        <w:pStyle w:val="Heading3"/>
        <w:spacing w:after="240" w:line="360" w:lineRule="auto"/>
        <w:rPr>
          <w:rFonts w:ascii="Sakkal Majalla" w:hAnsi="Sakkal Majalla" w:cs="Sakkal Majalla"/>
          <w:b/>
          <w:bCs/>
          <w:color w:val="000000" w:themeColor="text1"/>
          <w:sz w:val="32"/>
          <w:szCs w:val="32"/>
          <w:rtl/>
        </w:rPr>
      </w:pPr>
      <w:bookmarkStart w:name="_Toc222150307" w:id="41"/>
      <w:bookmarkStart w:name="_Toc222307696" w:id="42"/>
      <w:r w:rsidRPr="00BD0C89">
        <w:rPr>
          <w:rFonts w:ascii="Sakkal Majalla" w:hAnsi="Sakkal Majalla" w:cs="Sakkal Majalla"/>
          <w:b/>
          <w:bCs/>
          <w:color w:val="000000" w:themeColor="text1"/>
          <w:sz w:val="32"/>
          <w:szCs w:val="32"/>
          <w:rtl/>
        </w:rPr>
        <w:t>أهمية الأداء الإداري</w:t>
      </w:r>
      <w:bookmarkEnd w:id="41"/>
      <w:bookmarkEnd w:id="42"/>
      <w:r w:rsidRPr="00BD0C89">
        <w:rPr>
          <w:rFonts w:ascii="Sakkal Majalla" w:hAnsi="Sakkal Majalla" w:cs="Sakkal Majalla"/>
          <w:b/>
          <w:bCs/>
          <w:color w:val="000000" w:themeColor="text1"/>
          <w:sz w:val="32"/>
          <w:szCs w:val="32"/>
          <w:rtl/>
        </w:rPr>
        <w:t xml:space="preserve"> </w:t>
      </w:r>
    </w:p>
    <w:p w:rsidRPr="00BD0C89" w:rsidR="00306210" w:rsidP="007938F8" w:rsidRDefault="00306210" w14:paraId="7FB5AF15" w14:textId="2C22ADC1">
      <w:pPr>
        <w:spacing w:after="280" w:line="360" w:lineRule="auto"/>
        <w:ind w:firstLine="720"/>
        <w:jc w:val="lowKashida"/>
        <w:rPr>
          <w:rFonts w:ascii="Sakkal Majalla" w:hAnsi="Sakkal Majalla" w:eastAsia="Sakkal Majalla" w:cs="Sakkal Majalla"/>
          <w:color w:val="000000" w:themeColor="text1"/>
          <w:sz w:val="32"/>
          <w:szCs w:val="32"/>
          <w:rtl/>
        </w:rPr>
      </w:pPr>
      <w:r w:rsidRPr="00BD0C89">
        <w:rPr>
          <w:rFonts w:ascii="Sakkal Majalla" w:hAnsi="Sakkal Majalla" w:eastAsia="Sakkal Majalla" w:cs="Sakkal Majalla"/>
          <w:color w:val="000000" w:themeColor="text1"/>
          <w:sz w:val="32"/>
          <w:szCs w:val="32"/>
          <w:rtl/>
        </w:rPr>
        <w:t>يُعتبر الأداء الإداري من العناصر الأساسية التي تحدد نجاح المؤسسات والمنظمات على مختلف المستويات، إذ يمثل قدرة الإدارة على التخطيط وتنظيم الموارد وتوجيهها ومراقبتها بشكل يحقق أهداف المنظمة بكفاءة وفعالية. فالأداء الإداري الجيد لا يقتصر على إنجاز المهام اليومية فحسب، بل يشمل القدرة على استشراف المستقبل واتخاذ القرارات الاستراتيجية التي تضمن استمرارية المؤسسة واستجابتها للتغيرات البيئية والتكنولوجية والاجتماعية. ومن هنا يظهر الدور الحاسم للإدارة في تعزيز الكفاءة التشغيلية وتحقيق النتائج المرجوة ضمن الموارد المتاحة، مما يعكس مدى قدرة المنظمة على المنافسة في سوق العمل وتحقيق ميزة تنافسية مستدامة</w:t>
      </w:r>
      <w:r w:rsidRPr="00BD0C89" w:rsidR="00EB6FBE">
        <w:rPr>
          <w:rFonts w:ascii="Sakkal Majalla" w:hAnsi="Sakkal Majalla" w:eastAsia="Sakkal Majalla" w:cs="Sakkal Majalla"/>
          <w:color w:val="000000" w:themeColor="text1"/>
          <w:sz w:val="32"/>
          <w:szCs w:val="32"/>
          <w:rtl/>
        </w:rPr>
        <w:t xml:space="preserve">(إبراهيم، 2024، ص133). </w:t>
      </w:r>
    </w:p>
    <w:p w:rsidRPr="00BD0C89" w:rsidR="00306210" w:rsidP="007938F8" w:rsidRDefault="00306210" w14:paraId="780AA6EC" w14:textId="06E2D1D9">
      <w:pPr>
        <w:spacing w:after="280" w:line="360" w:lineRule="auto"/>
        <w:ind w:firstLine="720"/>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علاوة على ذلك، يسهم الأداء الإداري الفعال في تحسين بيئة العمل الداخلية، من خلال تنظيم الأدوار وتوزيع المسؤوليات بوضوح، وتوفير آليات للرقابة والتقييم المستمر لأداء الموظفين. هذا التنظيم يسهم في رفع مستوى الرضا الوظيفي والالتزام المؤسسي، حيث يشعر العاملون بأن جهودهم مقدَّرة وموجَّهة نحو أهداف واضحة، مما يزيد من الإنتاجية ويحد من الهدر والتكرار في العمليات الإدارية. كما أن الأداء الإداري الجيد يدعم تطوير مهارات الكوادر البشرية، ويحفز الابتكار والمبادرة، وهو ما ينعكس بشكل إيجابي على جودة الخدمات أو المنتجات المقدمة للمستفيدين والعملاء</w:t>
      </w:r>
      <w:r w:rsidRPr="00BD0C89" w:rsidR="00B91D58">
        <w:rPr>
          <w:rFonts w:ascii="Sakkal Majalla" w:hAnsi="Sakkal Majalla" w:eastAsia="Sakkal Majalla" w:cs="Sakkal Majalla"/>
          <w:color w:val="000000" w:themeColor="text1"/>
          <w:sz w:val="32"/>
          <w:szCs w:val="32"/>
          <w:rtl/>
        </w:rPr>
        <w:t>(عـزت، 2022، ص187)</w:t>
      </w:r>
    </w:p>
    <w:p w:rsidRPr="00BD0C89" w:rsidR="00306210" w:rsidP="007938F8" w:rsidRDefault="00306210" w14:paraId="4BB293F6" w14:textId="5D3FA1CA">
      <w:pPr>
        <w:spacing w:after="280" w:line="360" w:lineRule="auto"/>
        <w:ind w:firstLine="720"/>
        <w:jc w:val="lowKashida"/>
        <w:rPr>
          <w:rFonts w:ascii="Sakkal Majalla" w:hAnsi="Sakkal Majalla" w:eastAsia="Sakkal Majalla" w:cs="Sakkal Majalla"/>
          <w:color w:val="000000" w:themeColor="text1"/>
          <w:sz w:val="32"/>
          <w:szCs w:val="32"/>
          <w:rtl/>
        </w:rPr>
      </w:pPr>
      <w:r w:rsidRPr="00BD0C89">
        <w:rPr>
          <w:rFonts w:ascii="Sakkal Majalla" w:hAnsi="Sakkal Majalla" w:eastAsia="Sakkal Majalla" w:cs="Sakkal Majalla"/>
          <w:color w:val="000000" w:themeColor="text1"/>
          <w:sz w:val="32"/>
          <w:szCs w:val="32"/>
          <w:rtl/>
        </w:rPr>
        <w:t xml:space="preserve">من الناحية الاستراتيجية، يمثل الأداء الإداري الفعال أداة لتحقيق التوازن بين الأهداف الاقتصادية والاجتماعية للمؤسسة، حيث يساعد على الاستخدام الأمثل للموارد المادية والبشرية </w:t>
      </w:r>
      <w:r w:rsidRPr="00BD0C89">
        <w:rPr>
          <w:rFonts w:ascii="Sakkal Majalla" w:hAnsi="Sakkal Majalla" w:eastAsia="Sakkal Majalla" w:cs="Sakkal Majalla"/>
          <w:color w:val="000000" w:themeColor="text1"/>
          <w:sz w:val="32"/>
          <w:szCs w:val="32"/>
          <w:rtl/>
        </w:rPr>
        <w:t>والمالية، بما يحقق الاستدامة المؤسسية. بالإضافة إلى ذلك، يلعب دورًا مهمًا في تعزيز سمعة المؤسسة وموثوقيتها لدى العملاء والشركاء والمجتمع، إذ يرتبط الأداء الإداري الجيد بالقدرة على التعامل مع التحديات والمخاطر بشكل احترافي. وفي المجتمعات الحديثة، تصبح الإدارة الفعالة عنصرًا أساسيًا في دعم التنمية المستدامة، وتحقيق الاستفادة القصوى من الإمكانيات المتاحة بما يخدم المصلحة العامة ويعزز من تأثير المؤسسة على المستوى الاقتصادي والاجتماعي</w:t>
      </w:r>
      <w:r w:rsidRPr="00BD0C89">
        <w:rPr>
          <w:rFonts w:ascii="Sakkal Majalla" w:hAnsi="Sakkal Majalla" w:eastAsia="Sakkal Majalla" w:cs="Sakkal Majalla"/>
          <w:color w:val="000000" w:themeColor="text1"/>
          <w:sz w:val="32"/>
          <w:szCs w:val="32"/>
        </w:rPr>
        <w:t>.</w:t>
      </w:r>
    </w:p>
    <w:p w:rsidRPr="00BD0C89" w:rsidR="00EB6FBE" w:rsidP="007938F8" w:rsidRDefault="00EB6FBE" w14:paraId="2A20804F" w14:textId="3D9853F3">
      <w:pPr>
        <w:pStyle w:val="Heading3"/>
        <w:spacing w:after="240" w:line="360" w:lineRule="auto"/>
        <w:rPr>
          <w:rFonts w:ascii="Sakkal Majalla" w:hAnsi="Sakkal Majalla" w:cs="Sakkal Majalla"/>
          <w:b/>
          <w:bCs/>
          <w:color w:val="000000" w:themeColor="text1"/>
          <w:sz w:val="32"/>
          <w:szCs w:val="32"/>
          <w:rtl/>
        </w:rPr>
      </w:pPr>
      <w:bookmarkStart w:name="_Toc222150308" w:id="43"/>
      <w:bookmarkStart w:name="_Toc222307697" w:id="44"/>
      <w:r w:rsidRPr="00BD0C89">
        <w:rPr>
          <w:rFonts w:ascii="Sakkal Majalla" w:hAnsi="Sakkal Majalla" w:cs="Sakkal Majalla"/>
          <w:b/>
          <w:bCs/>
          <w:color w:val="000000" w:themeColor="text1"/>
          <w:sz w:val="32"/>
          <w:szCs w:val="32"/>
          <w:rtl/>
        </w:rPr>
        <w:t>عناصر الأداء الإداري</w:t>
      </w:r>
      <w:bookmarkEnd w:id="43"/>
      <w:bookmarkEnd w:id="44"/>
    </w:p>
    <w:p w:rsidRPr="00BD0C89" w:rsidR="00EB6FBE" w:rsidP="007938F8" w:rsidRDefault="00EB6FBE" w14:paraId="3BE72DD7" w14:textId="77777777">
      <w:pPr>
        <w:spacing w:line="360" w:lineRule="auto"/>
        <w:ind w:firstLine="567"/>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يتكوّن الأداء الإداري من مجموعة من العناصر الأساسية التي تُشكل الإطار العام للعمل الإداري الفعّال، إذ تُسهم هذه العناصر في تعبئة وتنسيق الموارد المادية والبشرية لتحقيق أهداف المؤسسة بكفاءة وفاعلية. ويمكن تلخيص هذه العناصر في أربع مكونات رئيسية: (الفاعوري، 2022)</w:t>
      </w:r>
    </w:p>
    <w:p w:rsidRPr="00BD0C89" w:rsidR="00EB6FBE" w:rsidP="007938F8" w:rsidRDefault="00EB6FBE" w14:paraId="2ED67476" w14:textId="77777777">
      <w:pPr>
        <w:pStyle w:val="ListParagraph"/>
        <w:numPr>
          <w:ilvl w:val="0"/>
          <w:numId w:val="16"/>
        </w:numPr>
        <w:spacing w:line="360" w:lineRule="auto"/>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التخطيط: يُعدّ الخطوة الأولى في العملية الإدارية، وهو عملية ذهنية منظمة تهدف إلى استشراف المستقبل بناءً على دراسة الماضي وتحليل الحاضر، من أجل وضع الخطط والقرارات التي تضمن تحقيق الأهداف المنشودة. ويُعتبر التخطيط حجر الأساس في تحديد الأولويات وتنظيم الموارد وفق رؤية واضحة.</w:t>
      </w:r>
    </w:p>
    <w:p w:rsidRPr="00BD0C89" w:rsidR="00EB6FBE" w:rsidP="007938F8" w:rsidRDefault="00EB6FBE" w14:paraId="743EA729" w14:textId="77777777">
      <w:pPr>
        <w:pStyle w:val="ListParagraph"/>
        <w:numPr>
          <w:ilvl w:val="0"/>
          <w:numId w:val="16"/>
        </w:numPr>
        <w:spacing w:line="360" w:lineRule="auto"/>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التنظيم: يتمثل في تحديد المهام المطلوبة وتوزيعها بين الإدارات والأفراد، وتوضيح العلاقات الوظيفية وتحديد الصلاحيات والمسؤوليات، بما يضمن التنسيق والتكامل بين الجهود لتحقيق الأهداف المشتركة بكفاءة عالية.</w:t>
      </w:r>
    </w:p>
    <w:p w:rsidRPr="00BD0C89" w:rsidR="00EB6FBE" w:rsidP="007938F8" w:rsidRDefault="00EB6FBE" w14:paraId="229FB6FF" w14:textId="77777777">
      <w:pPr>
        <w:pStyle w:val="ListParagraph"/>
        <w:numPr>
          <w:ilvl w:val="0"/>
          <w:numId w:val="16"/>
        </w:numPr>
        <w:spacing w:line="360" w:lineRule="auto"/>
        <w:jc w:val="lowKashida"/>
        <w:rPr>
          <w:rFonts w:ascii="Sakkal Majalla" w:hAnsi="Sakkal Majalla" w:cs="Sakkal Majalla"/>
          <w:color w:val="000000" w:themeColor="text1"/>
          <w:sz w:val="32"/>
          <w:szCs w:val="32"/>
          <w:rtl/>
        </w:rPr>
      </w:pPr>
      <w:r w:rsidRPr="00BD0C89">
        <w:rPr>
          <w:rFonts w:ascii="Sakkal Majalla" w:hAnsi="Sakkal Majalla" w:cs="Sakkal Majalla"/>
          <w:color w:val="000000" w:themeColor="text1"/>
          <w:sz w:val="32"/>
          <w:szCs w:val="32"/>
          <w:rtl/>
        </w:rPr>
        <w:t>التوجيه: يمثل الجانب الإنساني في الإدارة، إذ يعتمد على بناء علاقات إيجابية بين الرؤساء والمرؤوسين، وتشجيع التعاون والعمل الجماعي، وتقديم الإرشاد والتحفيز المستمر، ويتضمن التوجيه عملية الإشراف والمتابعة لضمان استخدام الموارد المتاحة بأفضل شكل ممكن، وتصحيح الأخطاء عند الحاجة.</w:t>
      </w:r>
    </w:p>
    <w:p w:rsidRPr="00BD0C89" w:rsidR="00EB6FBE" w:rsidP="007938F8" w:rsidRDefault="00EB6FBE" w14:paraId="643C2C13" w14:textId="77777777" w14:noSpellErr="1">
      <w:pPr>
        <w:pStyle w:val="ListParagraph"/>
        <w:numPr>
          <w:ilvl w:val="0"/>
          <w:numId w:val="16"/>
        </w:numPr>
        <w:spacing w:line="360" w:lineRule="auto"/>
        <w:jc w:val="lowKashida"/>
        <w:rPr>
          <w:rFonts w:ascii="Sakkal Majalla" w:hAnsi="Sakkal Majalla" w:cs="Sakkal Majalla"/>
          <w:color w:val="000000" w:themeColor="text1"/>
          <w:sz w:val="32"/>
          <w:szCs w:val="32"/>
          <w:rtl w:val="1"/>
        </w:rPr>
      </w:pPr>
      <w:r w:rsidRPr="5D4A2F71" w:rsidR="612C5AEC">
        <w:rPr>
          <w:rFonts w:ascii="Sakkal Majalla" w:hAnsi="Sakkal Majalla" w:cs="Sakkal Majalla"/>
          <w:color w:val="000000" w:themeColor="text1" w:themeTint="FF" w:themeShade="FF"/>
          <w:sz w:val="32"/>
          <w:szCs w:val="32"/>
          <w:rtl w:val="1"/>
        </w:rPr>
        <w:t>المتابعة: تُعتبر المرحلة الختامية في العملية الإدارية، وتهدف إلى مراقبة الأداء وتقييم النتائج، للتأكد من مدى توافقها مع الأهداف الموضوعة، كما تشمل إجراء التعديلات اللازمة لتحسين الأداء وتطويره بما يواكب التغيرات والاحتياجات المستجدة</w:t>
      </w:r>
      <w:r w:rsidRPr="5D4A2F71" w:rsidR="612C5AEC">
        <w:rPr>
          <w:rFonts w:ascii="Sakkal Majalla" w:hAnsi="Sakkal Majalla" w:cs="Sakkal Majalla"/>
          <w:color w:val="000000" w:themeColor="text1" w:themeTint="FF" w:themeShade="FF"/>
          <w:sz w:val="32"/>
          <w:szCs w:val="32"/>
        </w:rPr>
        <w:t>.</w:t>
      </w:r>
    </w:p>
    <w:p w:rsidRPr="00BD0C89" w:rsidR="007938F8" w:rsidP="5D4A2F71" w:rsidRDefault="007938F8" w14:paraId="3565E9F6" w14:textId="4AE79986">
      <w:pPr>
        <w:pStyle w:val="Heading1"/>
        <w:spacing w:line="360" w:lineRule="auto"/>
        <w:jc w:val="center"/>
        <w:rPr>
          <w:rFonts w:ascii="Sakkal Majalla" w:hAnsi="Sakkal Majalla" w:cs="Sakkal Majalla"/>
          <w:b w:val="1"/>
          <w:bCs w:val="1"/>
          <w:color w:val="000000" w:themeColor="text1" w:themeTint="FF" w:themeShade="FF"/>
          <w:rtl w:val="1"/>
        </w:rPr>
      </w:pPr>
    </w:p>
    <w:p w:rsidRPr="00BD0C89" w:rsidR="007938F8" w:rsidP="5D4A2F71" w:rsidRDefault="007938F8" w14:paraId="1EC5E1CF" w14:textId="4974D29F">
      <w:pPr>
        <w:spacing w:line="360" w:lineRule="auto"/>
      </w:pPr>
      <w:r>
        <w:br w:type="page"/>
      </w:r>
    </w:p>
    <w:p w:rsidRPr="00BD0C89" w:rsidR="007938F8" w:rsidP="007938F8" w:rsidRDefault="007938F8" w14:paraId="1BB75776" w14:textId="3DAB9618">
      <w:pPr>
        <w:pStyle w:val="Heading1"/>
        <w:spacing w:line="360" w:lineRule="auto"/>
        <w:jc w:val="center"/>
        <w:rPr>
          <w:rFonts w:ascii="Sakkal Majalla" w:hAnsi="Sakkal Majalla" w:cs="Sakkal Majalla"/>
          <w:b w:val="1"/>
          <w:bCs w:val="1"/>
          <w:color w:val="000000" w:themeColor="text1"/>
          <w:rtl w:val="1"/>
        </w:rPr>
      </w:pPr>
      <w:bookmarkStart w:name="_Toc222150354" w:id="133"/>
      <w:bookmarkStart w:name="_Toc222307736" w:id="134"/>
      <w:r w:rsidRPr="5D4A2F71" w:rsidR="5D11DF60">
        <w:rPr>
          <w:rFonts w:ascii="Sakkal Majalla" w:hAnsi="Sakkal Majalla" w:cs="Sakkal Majalla"/>
          <w:b w:val="1"/>
          <w:bCs w:val="1"/>
          <w:color w:val="000000" w:themeColor="text1" w:themeTint="FF" w:themeShade="FF"/>
          <w:rtl w:val="1"/>
        </w:rPr>
        <w:t>المراجع</w:t>
      </w:r>
      <w:bookmarkEnd w:id="133"/>
      <w:bookmarkEnd w:id="134"/>
    </w:p>
    <w:p w:rsidRPr="00BD0C89" w:rsidR="007938F8" w:rsidP="00F66433" w:rsidRDefault="007938F8" w14:paraId="63A31BE9" w14:textId="77777777">
      <w:pPr>
        <w:pStyle w:val="Heading2"/>
        <w:bidi/>
        <w:spacing w:after="240"/>
        <w:rPr>
          <w:rFonts w:cs="Times New Roman"/>
          <w:b w:val="0"/>
          <w:bCs/>
          <w:color w:val="000000" w:themeColor="text1"/>
          <w:sz w:val="32"/>
          <w:szCs w:val="32"/>
          <w:rtl/>
        </w:rPr>
      </w:pPr>
      <w:bookmarkStart w:name="_Toc222150355" w:id="135"/>
      <w:bookmarkStart w:name="_Toc222307737" w:id="136"/>
      <w:r w:rsidRPr="00BD0C89">
        <w:rPr>
          <w:rFonts w:hint="cs" w:ascii="Sakkal Majalla" w:hAnsi="Sakkal Majalla" w:cs="Sakkal Majalla"/>
          <w:b w:val="0"/>
          <w:bCs/>
          <w:color w:val="000000" w:themeColor="text1"/>
          <w:sz w:val="32"/>
          <w:szCs w:val="32"/>
          <w:rtl/>
        </w:rPr>
        <w:t>أولاً</w:t>
      </w:r>
      <w:r w:rsidRPr="00BD0C89">
        <w:rPr>
          <w:b w:val="0"/>
          <w:bCs/>
          <w:color w:val="000000" w:themeColor="text1"/>
          <w:sz w:val="32"/>
          <w:szCs w:val="32"/>
          <w:rtl/>
        </w:rPr>
        <w:t xml:space="preserve"> </w:t>
      </w:r>
      <w:r w:rsidRPr="00BD0C89">
        <w:rPr>
          <w:rFonts w:hint="cs" w:ascii="Sakkal Majalla" w:hAnsi="Sakkal Majalla" w:cs="Sakkal Majalla"/>
          <w:b w:val="0"/>
          <w:bCs/>
          <w:color w:val="000000" w:themeColor="text1"/>
          <w:sz w:val="32"/>
          <w:szCs w:val="32"/>
          <w:rtl/>
        </w:rPr>
        <w:t>المراجع</w:t>
      </w:r>
      <w:r w:rsidRPr="00BD0C89">
        <w:rPr>
          <w:b w:val="0"/>
          <w:bCs/>
          <w:color w:val="000000" w:themeColor="text1"/>
          <w:sz w:val="32"/>
          <w:szCs w:val="32"/>
          <w:rtl/>
        </w:rPr>
        <w:t xml:space="preserve"> </w:t>
      </w:r>
      <w:r w:rsidRPr="00BD0C89">
        <w:rPr>
          <w:rFonts w:hint="cs" w:ascii="Sakkal Majalla" w:hAnsi="Sakkal Majalla" w:cs="Sakkal Majalla"/>
          <w:b w:val="0"/>
          <w:bCs/>
          <w:color w:val="000000" w:themeColor="text1"/>
          <w:sz w:val="32"/>
          <w:szCs w:val="32"/>
          <w:rtl/>
        </w:rPr>
        <w:t>العربية</w:t>
      </w:r>
      <w:bookmarkEnd w:id="135"/>
      <w:bookmarkEnd w:id="136"/>
    </w:p>
    <w:p w:rsidRPr="00BD0C89" w:rsidR="00F66433" w:rsidP="00F66433" w:rsidRDefault="00F66433" w14:paraId="146651CE" w14:textId="77777777" w14:noSpellErr="1">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Pr>
      </w:pPr>
      <w:r w:rsidRPr="00BD0C89" w:rsidR="441B12E9">
        <w:rPr>
          <w:rFonts w:ascii="Sakkal Majalla" w:hAnsi="Sakkal Majalla" w:eastAsia="Sakkal Majalla" w:cs="Sakkal Majalla"/>
          <w:color w:val="000000" w:themeColor="text1"/>
          <w:sz w:val="32"/>
          <w:szCs w:val="32"/>
          <w:rtl w:val="1"/>
        </w:rPr>
        <w:t>إبراهيم مختار أحمد إبراهيم, إبراهيم محمد بشير البخاري. (2024). استراتيجيات تحسين الأداء الإداري (الوظيفي): دراسة وصفية تحليلية تطبيقية لاستراتيجية الكايزن في تحسين الأداء المستمر في قطاع التعليم (ثانوية الامل الثانوية–غدامس ليبيا). المجلة الأفروآسيوية للبحث العلمي, 131-138</w:t>
      </w:r>
      <w:r w:rsidRPr="00BD0C89" w:rsidR="441B12E9">
        <w:rPr>
          <w:rFonts w:ascii="Sakkal Majalla" w:hAnsi="Sakkal Majalla" w:eastAsia="Sakkal Majalla" w:cs="Sakkal Majalla"/>
          <w:color w:val="000000" w:themeColor="text1"/>
          <w:sz w:val="32"/>
          <w:szCs w:val="32"/>
        </w:rPr>
        <w:t>.</w:t>
      </w:r>
      <w:r w:rsidRPr="00BD0C89" w:rsidR="441B12E9">
        <w:rPr>
          <w:rFonts w:ascii="Sakkal Majalla" w:hAnsi="Sakkal Majalla" w:eastAsia="Sakkal Majalla" w:cs="Sakkal Majalla"/>
          <w:color w:val="000000" w:themeColor="text1"/>
          <w:sz w:val="32"/>
          <w:szCs w:val="32"/>
          <w:cs/>
        </w:rPr>
        <w:t>‎</w:t>
      </w:r>
    </w:p>
    <w:p w:rsidRPr="00BD0C89" w:rsidR="00F66433" w:rsidP="00F66433" w:rsidRDefault="00F66433" w14:paraId="345D0A07" w14:textId="77777777">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أبو سمرة، محمود أحمد، والطيطي محمد، ومحسن أحلام (۲۰۱٦) واقع الأداء الإداري لرؤساء الدوائر الأكاديمية في جامعتي القدس وبيت لحم من وجهة نظر أعضاء هيئة التدريس فيهم" مجلة اتحاد الجامعات العربية للبحوث في التعليم العالي. ٣٦(١) : ٣٩ - ٠٥٦</w:t>
      </w:r>
    </w:p>
    <w:p w:rsidRPr="00BD0C89" w:rsidR="00F66433" w:rsidP="00F66433" w:rsidRDefault="00F66433" w14:paraId="70567F3D" w14:textId="77777777">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البدري، فوزي سعد نجم عبدالسلام؛ العوامي، أحمد محمد علي، (2024)، "أثر نظم المعلومات الإدارية في تحسين جودة الخدمات الصحية: دراسة ميدانية على العاملين بالمركز الصحي الأبيار"، مجلة العلوم الاقتصادية والسياسية، مج21، ع2.</w:t>
      </w:r>
    </w:p>
    <w:p w:rsidRPr="00BD0C89" w:rsidR="00F66433" w:rsidP="00F66433" w:rsidRDefault="00F66433" w14:paraId="415C390D" w14:textId="77777777">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البكري، سونيا محمد، ( 2004 )، "نظم المعلومات الادارية المفاهيم الاساسية "، الدار الجامعية، الاسكندرية، مصر .</w:t>
      </w:r>
    </w:p>
    <w:p w:rsidRPr="00BD0C89" w:rsidR="00F66433" w:rsidP="00F66433" w:rsidRDefault="00F66433" w14:paraId="0A058529" w14:textId="77777777">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الدويك ، مصباح عبد الهادي، ( 2010 )، "نظم المعلومات الصحية المحوسب واثرها على القرارات الادارية والطبية"، الجامعة الاسلامية، غزة.</w:t>
      </w:r>
    </w:p>
    <w:p w:rsidRPr="00BD0C89" w:rsidR="00F66433" w:rsidP="00F66433" w:rsidRDefault="00F66433" w14:paraId="10D23CC8" w14:textId="77777777" w14:noSpellErr="1">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tl w:val="1"/>
        </w:rPr>
      </w:pPr>
      <w:r w:rsidRPr="00BD0C89" w:rsidR="441B12E9">
        <w:rPr>
          <w:rFonts w:ascii="Sakkal Majalla" w:hAnsi="Sakkal Majalla" w:eastAsia="Sakkal Majalla" w:cs="Sakkal Majalla"/>
          <w:color w:val="000000" w:themeColor="text1"/>
          <w:sz w:val="32"/>
          <w:szCs w:val="32"/>
          <w:rtl w:val="1"/>
        </w:rPr>
        <w:t>السميعي, محمد سالم مفتاح السميعي. (2024). دور جودة الخدمات الصحية فى تحقيق الميزة التنافسية بالمنشآت الصحية بالتطبيق على مديرية الصحة بطرابلس–ليبيا. </w:t>
      </w:r>
      <w:r w:rsidRPr="28F8DB7A" w:rsidR="441B12E9">
        <w:rPr>
          <w:rFonts w:ascii="Sakkal Majalla" w:hAnsi="Sakkal Majalla" w:eastAsia="Sakkal Majalla" w:cs="Sakkal Majalla"/>
          <w:i w:val="1"/>
          <w:iCs w:val="1"/>
          <w:color w:val="000000" w:themeColor="text1"/>
          <w:sz w:val="32"/>
          <w:szCs w:val="32"/>
          <w:rtl w:val="1"/>
        </w:rPr>
        <w:t>المجلة العلمية للبحوث والدراسات التجارية</w:t>
      </w:r>
      <w:r w:rsidRPr="00BD0C89" w:rsidR="441B12E9">
        <w:rPr>
          <w:rFonts w:ascii="Sakkal Majalla" w:hAnsi="Sakkal Majalla" w:eastAsia="Sakkal Majalla" w:cs="Sakkal Majalla"/>
          <w:color w:val="000000" w:themeColor="text1"/>
          <w:sz w:val="32"/>
          <w:szCs w:val="32"/>
          <w:rtl w:val="1"/>
        </w:rPr>
        <w:t>, </w:t>
      </w:r>
      <w:r w:rsidRPr="28F8DB7A" w:rsidR="441B12E9">
        <w:rPr>
          <w:rFonts w:ascii="Sakkal Majalla" w:hAnsi="Sakkal Majalla" w:eastAsia="Sakkal Majalla" w:cs="Sakkal Majalla"/>
          <w:i w:val="1"/>
          <w:iCs w:val="1"/>
          <w:color w:val="000000" w:themeColor="text1"/>
          <w:sz w:val="32"/>
          <w:szCs w:val="32"/>
          <w:rtl w:val="1"/>
        </w:rPr>
        <w:t>38</w:t>
      </w:r>
      <w:r w:rsidRPr="00BD0C89" w:rsidR="441B12E9">
        <w:rPr>
          <w:rFonts w:ascii="Sakkal Majalla" w:hAnsi="Sakkal Majalla" w:eastAsia="Sakkal Majalla" w:cs="Sakkal Majalla"/>
          <w:color w:val="000000" w:themeColor="text1"/>
          <w:sz w:val="32"/>
          <w:szCs w:val="32"/>
          <w:rtl w:val="1"/>
        </w:rPr>
        <w:t>(2), 1407-1437</w:t>
      </w:r>
      <w:r w:rsidRPr="00BD0C89" w:rsidR="441B12E9">
        <w:rPr>
          <w:rFonts w:ascii="Sakkal Majalla" w:hAnsi="Sakkal Majalla" w:eastAsia="Sakkal Majalla" w:cs="Sakkal Majalla"/>
          <w:color w:val="000000" w:themeColor="text1"/>
          <w:sz w:val="32"/>
          <w:szCs w:val="32"/>
        </w:rPr>
        <w:t>.</w:t>
      </w:r>
      <w:r w:rsidRPr="00BD0C89" w:rsidR="441B12E9">
        <w:rPr>
          <w:rFonts w:ascii="Sakkal Majalla" w:hAnsi="Sakkal Majalla" w:eastAsia="Sakkal Majalla" w:cs="Sakkal Majalla"/>
          <w:color w:val="000000" w:themeColor="text1"/>
          <w:sz w:val="32"/>
          <w:szCs w:val="32"/>
          <w:cs/>
        </w:rPr>
        <w:t>‎</w:t>
      </w:r>
    </w:p>
    <w:p w:rsidRPr="00BD0C89" w:rsidR="00F66433" w:rsidP="00F66433" w:rsidRDefault="00F66433" w14:paraId="6C7271B0" w14:textId="77777777">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الصباغ ، عماد، ( 2000 )، "نظم المعلومات ماهيتها ومكوناتها"، جامعة قطر، الدوحة.</w:t>
      </w:r>
    </w:p>
    <w:p w:rsidRPr="00BD0C89" w:rsidR="00F66433" w:rsidP="00F66433" w:rsidRDefault="00F66433" w14:paraId="7D804D24" w14:textId="77777777" w14:noSpellErr="1">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tl w:val="1"/>
        </w:rPr>
      </w:pPr>
      <w:r w:rsidRPr="00BD0C89" w:rsidR="441B12E9">
        <w:rPr>
          <w:rFonts w:ascii="Sakkal Majalla" w:hAnsi="Sakkal Majalla" w:eastAsia="Sakkal Majalla" w:cs="Sakkal Majalla"/>
          <w:color w:val="000000" w:themeColor="text1"/>
          <w:sz w:val="32"/>
          <w:szCs w:val="32"/>
          <w:rtl w:val="1"/>
        </w:rPr>
        <w:t>العتيبي, عبد المجيد عبد العزيز عبد الله. (2025). العلاقة بين تحسين مستوي أداء العاملين وإدارة نظم المعلومات الصحية دراسة تطبيقية على المستشفيات بمحافظة جدة. مجلة مستقبل العلوم الإجتماعية, 22(1), 3-40</w:t>
      </w:r>
      <w:r w:rsidRPr="00BD0C89" w:rsidR="441B12E9">
        <w:rPr>
          <w:rFonts w:ascii="Sakkal Majalla" w:hAnsi="Sakkal Majalla" w:eastAsia="Sakkal Majalla" w:cs="Sakkal Majalla"/>
          <w:color w:val="000000" w:themeColor="text1"/>
          <w:sz w:val="32"/>
          <w:szCs w:val="32"/>
        </w:rPr>
        <w:t>.</w:t>
      </w:r>
      <w:r w:rsidRPr="00BD0C89" w:rsidR="441B12E9">
        <w:rPr>
          <w:rFonts w:ascii="Sakkal Majalla" w:hAnsi="Sakkal Majalla" w:eastAsia="Sakkal Majalla" w:cs="Sakkal Majalla"/>
          <w:color w:val="000000" w:themeColor="text1"/>
          <w:sz w:val="32"/>
          <w:szCs w:val="32"/>
          <w:cs/>
        </w:rPr>
        <w:t>‎</w:t>
      </w:r>
    </w:p>
    <w:p w:rsidRPr="00BD0C89" w:rsidR="00F66433" w:rsidP="00F66433" w:rsidRDefault="00F66433" w14:paraId="3E1C66F9" w14:textId="77777777">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tl/>
        </w:rPr>
      </w:pPr>
      <w:r w:rsidRPr="00BD0C89">
        <w:rPr>
          <w:rFonts w:ascii="Sakkal Majalla" w:hAnsi="Sakkal Majalla" w:eastAsia="Sakkal Majalla" w:cs="Sakkal Majalla"/>
          <w:color w:val="000000" w:themeColor="text1"/>
          <w:sz w:val="32"/>
          <w:szCs w:val="32"/>
          <w:rtl/>
        </w:rPr>
        <w:t>العجمي، كروز تراحيب (۲۰۱۷). تطوير الأداء الإداري بالتعليم الأساسي في ضوء مدخل إدارة التميز" مجلة البحث العلمي في التربية ۳ (۱۸) ۳۳۷ - ۳۷۳ ..</w:t>
      </w:r>
    </w:p>
    <w:p w:rsidRPr="00BD0C89" w:rsidR="00F66433" w:rsidP="00F66433" w:rsidRDefault="00F66433" w14:paraId="62A732E6" w14:textId="77777777">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tl/>
        </w:rPr>
      </w:pPr>
      <w:r w:rsidRPr="00BD0C89">
        <w:rPr>
          <w:rFonts w:ascii="Sakkal Majalla" w:hAnsi="Sakkal Majalla" w:eastAsia="Sakkal Majalla" w:cs="Sakkal Majalla"/>
          <w:color w:val="000000" w:themeColor="text1"/>
          <w:sz w:val="32"/>
          <w:szCs w:val="32"/>
          <w:rtl/>
        </w:rPr>
        <w:t>الغامدي، ماجد بن جماح بن حامد. (۲۰۱۵) مستوى الأداء الإداري لدى مديري المدارس المطبقة لبرنامج تطوير بمدينة الطائف من وجهة نظر المشرفين والمعلمين. رسالة ماجستير منشورة، جامعة أم القرى المملكة العربية السعودية.</w:t>
      </w:r>
    </w:p>
    <w:p w:rsidRPr="00BD0C89" w:rsidR="00F66433" w:rsidP="00F66433" w:rsidRDefault="00F66433" w14:paraId="43589698" w14:textId="77777777">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الغزالي ، علي عبد الجليل، ( 2022)، "نظم المعلومات الصحية الإلكترونية ودورها في تحسين جودة الخدمات الصحية"، مجلة العلوم الإنسانية والطبيعية، مج 3، ع1.</w:t>
      </w:r>
    </w:p>
    <w:p w:rsidRPr="00BD0C89" w:rsidR="00F66433" w:rsidP="00F66433" w:rsidRDefault="00F66433" w14:paraId="3896146B" w14:textId="77777777">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tl/>
        </w:rPr>
      </w:pPr>
      <w:r w:rsidRPr="00BD0C89">
        <w:rPr>
          <w:rFonts w:ascii="Sakkal Majalla" w:hAnsi="Sakkal Majalla" w:eastAsia="Sakkal Majalla" w:cs="Sakkal Majalla"/>
          <w:color w:val="000000" w:themeColor="text1"/>
          <w:sz w:val="32"/>
          <w:szCs w:val="32"/>
          <w:rtl/>
        </w:rPr>
        <w:t>الفيفي, أحمد منصور (۲۰۲۳) دور تقنية الواقع المعزز في دعم نظم إدارة المعلومات الصحية. المجلة العربية للعلوم. ٢ (١٥) ، ٨٩-٢٦٨.</w:t>
      </w:r>
    </w:p>
    <w:p w:rsidRPr="00BD0C89" w:rsidR="00F66433" w:rsidP="00F66433" w:rsidRDefault="00F66433" w14:paraId="709A267C" w14:textId="77777777">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tl/>
        </w:rPr>
      </w:pPr>
      <w:r w:rsidRPr="00BD0C89">
        <w:rPr>
          <w:rFonts w:ascii="Sakkal Majalla" w:hAnsi="Sakkal Majalla" w:eastAsia="Sakkal Majalla" w:cs="Sakkal Majalla"/>
          <w:color w:val="000000" w:themeColor="text1"/>
          <w:sz w:val="32"/>
          <w:szCs w:val="32"/>
          <w:rtl/>
        </w:rPr>
        <w:t>القاعوري، سميرة احمد علي، (2022)، "كفاءة الأداء الإداري وأثره في كفاءة نظام الرقابة الداخلية"، المجلة العربية للنشر العلمي، مج 5، ع 50.</w:t>
      </w:r>
    </w:p>
    <w:p w:rsidRPr="00BD0C89" w:rsidR="00F66433" w:rsidP="00F66433" w:rsidRDefault="00F66433" w14:paraId="64C3462D" w14:textId="77777777">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اليامي، مانع صالح؛ ال زمانان، مشعل محمد، (2022)، "دور تطبيق نظم المعلومات كأحد محددات الإدارة الإلكترونية على تطوير أداء العاملين في مستشفى الملك خالد بنجران"، المجلة العربية للنشر العلمي، مج 5، ع 50.</w:t>
      </w:r>
    </w:p>
    <w:p w:rsidRPr="00BD0C89" w:rsidR="00F66433" w:rsidP="00F66433" w:rsidRDefault="00F66433" w14:paraId="3268122D" w14:textId="77777777" w14:noSpellErr="1">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Pr>
      </w:pPr>
      <w:r w:rsidRPr="00BD0C89" w:rsidR="441B12E9">
        <w:rPr>
          <w:rFonts w:ascii="Sakkal Majalla" w:hAnsi="Sakkal Majalla" w:eastAsia="Sakkal Majalla" w:cs="Sakkal Majalla"/>
          <w:color w:val="000000" w:themeColor="text1"/>
          <w:sz w:val="32"/>
          <w:szCs w:val="32"/>
          <w:rtl w:val="1"/>
        </w:rPr>
        <w:t>ايمان سلمان. (2025). تقييم جودة الخدمات الصحيّة من وجهة نظر الممرضين والمرضى. تقديم وتحكيم الأبحاث 2025-سلسلة العلوم الصحية, 47(2), 115-128</w:t>
      </w:r>
      <w:r w:rsidRPr="00BD0C89" w:rsidR="441B12E9">
        <w:rPr>
          <w:rFonts w:ascii="Sakkal Majalla" w:hAnsi="Sakkal Majalla" w:eastAsia="Sakkal Majalla" w:cs="Sakkal Majalla"/>
          <w:color w:val="000000" w:themeColor="text1"/>
          <w:sz w:val="32"/>
          <w:szCs w:val="32"/>
        </w:rPr>
        <w:t>.</w:t>
      </w:r>
      <w:r w:rsidRPr="00BD0C89" w:rsidR="441B12E9">
        <w:rPr>
          <w:rFonts w:ascii="Sakkal Majalla" w:hAnsi="Sakkal Majalla" w:eastAsia="Sakkal Majalla" w:cs="Sakkal Majalla"/>
          <w:color w:val="000000" w:themeColor="text1"/>
          <w:sz w:val="32"/>
          <w:szCs w:val="32"/>
          <w:cs/>
        </w:rPr>
        <w:t>‎</w:t>
      </w:r>
    </w:p>
    <w:p w:rsidRPr="00BD0C89" w:rsidR="00F66433" w:rsidP="00F66433" w:rsidRDefault="00F66433" w14:paraId="5D8E1C6A" w14:textId="77777777" w14:noSpellErr="1">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Pr>
      </w:pPr>
      <w:r w:rsidRPr="00BD0C89" w:rsidR="441B12E9">
        <w:rPr>
          <w:rFonts w:ascii="Sakkal Majalla" w:hAnsi="Sakkal Majalla" w:eastAsia="Sakkal Majalla" w:cs="Sakkal Majalla"/>
          <w:color w:val="000000" w:themeColor="text1"/>
          <w:sz w:val="32"/>
          <w:szCs w:val="32"/>
          <w:rtl w:val="1"/>
        </w:rPr>
        <w:t>بدرية محمد مكاوي. (2025). أبعاد التحول الرقمي المساهمة في تحسين مستوى جودة الخدمات الصحية بالمستشفيات الخاصة بمدينة القاهرة. المجلة العلمية للبحوث والدراسات التجارية, 39(3), 965-1001</w:t>
      </w:r>
      <w:r w:rsidRPr="00BD0C89" w:rsidR="441B12E9">
        <w:rPr>
          <w:rFonts w:ascii="Sakkal Majalla" w:hAnsi="Sakkal Majalla" w:eastAsia="Sakkal Majalla" w:cs="Sakkal Majalla"/>
          <w:color w:val="000000" w:themeColor="text1"/>
          <w:sz w:val="32"/>
          <w:szCs w:val="32"/>
        </w:rPr>
        <w:t>.</w:t>
      </w:r>
      <w:r w:rsidRPr="00BD0C89" w:rsidR="441B12E9">
        <w:rPr>
          <w:rFonts w:ascii="Sakkal Majalla" w:hAnsi="Sakkal Majalla" w:eastAsia="Sakkal Majalla" w:cs="Sakkal Majalla"/>
          <w:color w:val="000000" w:themeColor="text1"/>
          <w:sz w:val="32"/>
          <w:szCs w:val="32"/>
          <w:cs/>
        </w:rPr>
        <w:t>‎</w:t>
      </w:r>
    </w:p>
    <w:p w:rsidRPr="00BD0C89" w:rsidR="00F66433" w:rsidP="00F66433" w:rsidRDefault="00F66433" w14:paraId="2FE50712" w14:textId="77777777">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بن عميرة، عبد الكريم؛ جبل، فاتح، (2011)، "نظم المعلومات الصحية وتأثيراتها في صناعة القرارات الإدارية والطبية: دراسة ميدانية بمستشفى عاليا صالح تبسة الجزائر"، أعمال المؤتمر الثاني والعشرون: نظم وخدمات المعلومات المتخصصة في مؤسسات المعلومات العربية الواقع التحديات والطموح.</w:t>
      </w:r>
    </w:p>
    <w:p w:rsidRPr="00BD0C89" w:rsidR="00F66433" w:rsidP="00F66433" w:rsidRDefault="00F66433" w14:paraId="004CFAFC" w14:textId="77777777">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بن عوض، عادل حسن؛ أبومالح، عوض بن عمر، (2023)، "تأثير نظام المعلومات الصحية على اتخاذ القرارات الطبية في مستشفى القوات المسلحة بالهدا"، مجلة البحوث التجارية المعاصرة، 37(4)، 19-52.</w:t>
      </w:r>
    </w:p>
    <w:p w:rsidRPr="00BD0C89" w:rsidR="00F66433" w:rsidP="00F66433" w:rsidRDefault="00F66433" w14:paraId="244546ED" w14:textId="77777777">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بنات ، وفاء يحيى، ( 2014 )، "نظم المعلومات الصحية المحوسب واثره على الاداء الوظيفي"، جامعة الأقصى، فلسطين.</w:t>
      </w:r>
    </w:p>
    <w:p w:rsidRPr="00BD0C89" w:rsidR="00F66433" w:rsidP="00F66433" w:rsidRDefault="00F66433" w14:paraId="10BEC07A" w14:textId="77777777" w14:noSpellErr="1">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Pr>
      </w:pPr>
      <w:r w:rsidRPr="00BD0C89" w:rsidR="441B12E9">
        <w:rPr>
          <w:rFonts w:ascii="Sakkal Majalla" w:hAnsi="Sakkal Majalla" w:eastAsia="Sakkal Majalla" w:cs="Sakkal Majalla"/>
          <w:color w:val="000000" w:themeColor="text1"/>
          <w:sz w:val="32"/>
          <w:szCs w:val="32"/>
          <w:rtl w:val="1"/>
        </w:rPr>
        <w:t>خيرة, عبد البـــــــــاقي. (2024). أثـــــر التسويق الداخلي على جودة الخدمة الصحية دراسة حالة المؤسسة العمومية الاستشفائية ببلدية متليلي–غرداية </w:t>
      </w:r>
      <w:r w:rsidRPr="00BD0C89" w:rsidR="441B12E9">
        <w:rPr>
          <w:rFonts w:ascii="Sakkal Majalla" w:hAnsi="Sakkal Majalla" w:eastAsia="Sakkal Majalla" w:cs="Sakkal Majalla"/>
          <w:color w:val="000000" w:themeColor="text1"/>
          <w:sz w:val="32"/>
          <w:szCs w:val="32"/>
        </w:rPr>
        <w:t>(</w:t>
      </w:r>
      <w:r w:rsidRPr="00BD0C89" w:rsidR="441B12E9">
        <w:rPr>
          <w:rFonts w:ascii="Sakkal Majalla" w:hAnsi="Sakkal Majalla" w:eastAsia="Sakkal Majalla" w:cs="Sakkal Majalla"/>
          <w:color w:val="000000" w:themeColor="text1"/>
          <w:sz w:val="32"/>
          <w:szCs w:val="32"/>
        </w:rPr>
        <w:t>Doctoral dissertation</w:t>
      </w:r>
      <w:r w:rsidRPr="00BD0C89" w:rsidR="441B12E9">
        <w:rPr>
          <w:rFonts w:ascii="Sakkal Majalla" w:hAnsi="Sakkal Majalla" w:eastAsia="Sakkal Majalla" w:cs="Sakkal Majalla"/>
          <w:color w:val="000000" w:themeColor="text1"/>
          <w:sz w:val="32"/>
          <w:szCs w:val="32"/>
        </w:rPr>
        <w:t xml:space="preserve">, </w:t>
      </w:r>
      <w:r w:rsidRPr="00BD0C89" w:rsidR="441B12E9">
        <w:rPr>
          <w:rFonts w:ascii="Sakkal Majalla" w:hAnsi="Sakkal Majalla" w:eastAsia="Sakkal Majalla" w:cs="Sakkal Majalla"/>
          <w:color w:val="000000" w:themeColor="text1"/>
          <w:sz w:val="32"/>
          <w:szCs w:val="32"/>
          <w:rtl w:val="1"/>
        </w:rPr>
        <w:t>جامعة غرداية: كلية العلوم الإقتصادية، التجارية والعلوم التسيير)</w:t>
      </w:r>
      <w:r w:rsidRPr="00BD0C89" w:rsidR="441B12E9">
        <w:rPr>
          <w:rFonts w:ascii="Sakkal Majalla" w:hAnsi="Sakkal Majalla" w:eastAsia="Sakkal Majalla" w:cs="Sakkal Majalla"/>
          <w:color w:val="000000" w:themeColor="text1"/>
          <w:sz w:val="32"/>
          <w:szCs w:val="32"/>
        </w:rPr>
        <w:t>.</w:t>
      </w:r>
      <w:r w:rsidRPr="00BD0C89" w:rsidR="441B12E9">
        <w:rPr>
          <w:rFonts w:ascii="Sakkal Majalla" w:hAnsi="Sakkal Majalla" w:eastAsia="Sakkal Majalla" w:cs="Sakkal Majalla"/>
          <w:color w:val="000000" w:themeColor="text1"/>
          <w:sz w:val="32"/>
          <w:szCs w:val="32"/>
          <w:cs/>
        </w:rPr>
        <w:t>‎</w:t>
      </w:r>
    </w:p>
    <w:p w:rsidRPr="00BD0C89" w:rsidR="00F66433" w:rsidP="00F66433" w:rsidRDefault="00F66433" w14:paraId="00EACA09" w14:textId="77777777" w14:noSpellErr="1">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Pr>
      </w:pPr>
      <w:r w:rsidRPr="00BD0C89" w:rsidR="441B12E9">
        <w:rPr>
          <w:rFonts w:ascii="Sakkal Majalla" w:hAnsi="Sakkal Majalla" w:eastAsia="Sakkal Majalla" w:cs="Sakkal Majalla"/>
          <w:color w:val="000000" w:themeColor="text1"/>
          <w:sz w:val="32"/>
          <w:szCs w:val="32"/>
          <w:rtl w:val="1"/>
        </w:rPr>
        <w:t>سالم, عطيه عبدالواحد. (2021). تقييم دور إدارة الرعاية الطبية في أقامة أبعاد جودة الخدمات الصحية. مجلة الدراسات المالية والمحاسبية والإدارية, 8(1), 28-51</w:t>
      </w:r>
      <w:r w:rsidRPr="00BD0C89" w:rsidR="441B12E9">
        <w:rPr>
          <w:rFonts w:ascii="Sakkal Majalla" w:hAnsi="Sakkal Majalla" w:eastAsia="Sakkal Majalla" w:cs="Sakkal Majalla"/>
          <w:color w:val="000000" w:themeColor="text1"/>
          <w:sz w:val="32"/>
          <w:szCs w:val="32"/>
        </w:rPr>
        <w:t>.</w:t>
      </w:r>
      <w:r w:rsidRPr="00BD0C89" w:rsidR="441B12E9">
        <w:rPr>
          <w:rFonts w:ascii="Sakkal Majalla" w:hAnsi="Sakkal Majalla" w:eastAsia="Sakkal Majalla" w:cs="Sakkal Majalla"/>
          <w:color w:val="000000" w:themeColor="text1"/>
          <w:sz w:val="32"/>
          <w:szCs w:val="32"/>
          <w:cs/>
        </w:rPr>
        <w:t>‎</w:t>
      </w:r>
    </w:p>
    <w:p w:rsidRPr="00BD0C89" w:rsidR="00F66433" w:rsidP="00F66433" w:rsidRDefault="00F66433" w14:paraId="4A557A36" w14:textId="77777777" w14:noSpellErr="1">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Pr>
      </w:pPr>
      <w:r w:rsidRPr="00BD0C89" w:rsidR="441B12E9">
        <w:rPr>
          <w:rFonts w:ascii="Sakkal Majalla" w:hAnsi="Sakkal Majalla" w:eastAsia="Sakkal Majalla" w:cs="Sakkal Majalla"/>
          <w:color w:val="000000" w:themeColor="text1"/>
          <w:sz w:val="32"/>
          <w:szCs w:val="32"/>
          <w:rtl w:val="1"/>
        </w:rPr>
        <w:t>سيليا, سلمي, اسية, قاة تركي. (2023). ﺍﻟﺘﻜﻨﻮﻟﻮﺟﻴﺎ ﺍﻟﺮﻗﻤﻴﺔ ﻭﺗﻄﻮﺭ ﺟﻮﺩﺓ ﺧﺪﻣﺎﺕ ﺍﻟﺮﻋﺎﻳﺔ ﺃﻟﺼﺤﻴﺔ ﺍﻟﺘﺠﺮﺑﺔ الجزائرية: ﺍﻟﺘﺠﺮﺑﺔ الجزائرية</w:t>
      </w:r>
      <w:r w:rsidRPr="00BD0C89" w:rsidR="441B12E9">
        <w:rPr>
          <w:rFonts w:ascii="Sakkal Majalla" w:hAnsi="Sakkal Majalla" w:eastAsia="Sakkal Majalla" w:cs="Sakkal Majalla"/>
          <w:color w:val="000000" w:themeColor="text1"/>
          <w:sz w:val="32"/>
          <w:szCs w:val="32"/>
        </w:rPr>
        <w:t>.</w:t>
      </w:r>
      <w:r w:rsidRPr="00BD0C89" w:rsidR="441B12E9">
        <w:rPr>
          <w:rFonts w:ascii="Sakkal Majalla" w:hAnsi="Sakkal Majalla" w:eastAsia="Sakkal Majalla" w:cs="Sakkal Majalla"/>
          <w:color w:val="000000" w:themeColor="text1"/>
          <w:sz w:val="32"/>
          <w:szCs w:val="32"/>
          <w:cs/>
        </w:rPr>
        <w:t>‎</w:t>
      </w:r>
    </w:p>
    <w:p w:rsidRPr="00BD0C89" w:rsidR="00F66433" w:rsidP="00F66433" w:rsidRDefault="00F66433" w14:paraId="4C3E3346" w14:textId="77777777" w14:noSpellErr="1">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Pr>
      </w:pPr>
      <w:r w:rsidRPr="00BD0C89" w:rsidR="441B12E9">
        <w:rPr>
          <w:rFonts w:ascii="Sakkal Majalla" w:hAnsi="Sakkal Majalla" w:eastAsia="Sakkal Majalla" w:cs="Sakkal Majalla"/>
          <w:color w:val="000000" w:themeColor="text1"/>
          <w:sz w:val="32"/>
          <w:szCs w:val="32"/>
          <w:rtl w:val="1"/>
        </w:rPr>
        <w:t>عبد الجليل, رابعة, علوي, نهج. (2023). أثر تطبيق مبادئ إدارة الجودة الشاملة على جودة الخدمات الصحية في مركز طرابلس الطبي ليبيا بإستخدام نمذجة المعادلة البنائية. مجلة العلوم التجارية والبيئية, 2(2), 141-159</w:t>
      </w:r>
      <w:r w:rsidRPr="00BD0C89" w:rsidR="441B12E9">
        <w:rPr>
          <w:rFonts w:ascii="Sakkal Majalla" w:hAnsi="Sakkal Majalla" w:eastAsia="Sakkal Majalla" w:cs="Sakkal Majalla"/>
          <w:color w:val="000000" w:themeColor="text1"/>
          <w:sz w:val="32"/>
          <w:szCs w:val="32"/>
        </w:rPr>
        <w:t>.</w:t>
      </w:r>
      <w:r w:rsidRPr="00BD0C89" w:rsidR="441B12E9">
        <w:rPr>
          <w:rFonts w:ascii="Sakkal Majalla" w:hAnsi="Sakkal Majalla" w:eastAsia="Sakkal Majalla" w:cs="Sakkal Majalla"/>
          <w:color w:val="000000" w:themeColor="text1"/>
          <w:sz w:val="32"/>
          <w:szCs w:val="32"/>
          <w:cs/>
        </w:rPr>
        <w:t>‎</w:t>
      </w:r>
    </w:p>
    <w:p w:rsidRPr="00BD0C89" w:rsidR="00F66433" w:rsidP="00F66433" w:rsidRDefault="00F66433" w14:paraId="0941D894" w14:textId="77777777" w14:noSpellErr="1">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Pr>
      </w:pPr>
      <w:r w:rsidRPr="00BD0C89" w:rsidR="441B12E9">
        <w:rPr>
          <w:rFonts w:ascii="Sakkal Majalla" w:hAnsi="Sakkal Majalla" w:eastAsia="Sakkal Majalla" w:cs="Sakkal Majalla"/>
          <w:color w:val="000000" w:themeColor="text1"/>
          <w:sz w:val="32"/>
          <w:szCs w:val="32"/>
          <w:rtl w:val="1"/>
        </w:rPr>
        <w:t>عبد الله صالح بن صالح عبد الرب الحاج, غادة النهاري. (2025). أثر أبعاد جودة الخدمة الصحية في تحقيق رضا المرضى في المؤسسات الصحية (دراسة حالة مستشفى الصداقة التعليمي-عدن</w:t>
      </w:r>
      <w:r w:rsidRPr="00BD0C89" w:rsidR="441B12E9">
        <w:rPr>
          <w:rFonts w:ascii="Sakkal Majalla" w:hAnsi="Sakkal Majalla" w:eastAsia="Sakkal Majalla" w:cs="Sakkal Majalla"/>
          <w:color w:val="000000" w:themeColor="text1"/>
          <w:sz w:val="32"/>
          <w:szCs w:val="32"/>
        </w:rPr>
        <w:t>). </w:t>
      </w:r>
      <w:r w:rsidRPr="00BD0C89" w:rsidR="441B12E9">
        <w:rPr>
          <w:rFonts w:ascii="Sakkal Majalla" w:hAnsi="Sakkal Majalla" w:eastAsia="Sakkal Majalla" w:cs="Sakkal Majalla"/>
          <w:color w:val="000000" w:themeColor="text1"/>
          <w:sz w:val="32"/>
          <w:szCs w:val="32"/>
        </w:rPr>
        <w:t>Journal of Social Studies</w:t>
      </w:r>
      <w:r w:rsidRPr="00BD0C89" w:rsidR="441B12E9">
        <w:rPr>
          <w:rFonts w:ascii="Sakkal Majalla" w:hAnsi="Sakkal Majalla" w:eastAsia="Sakkal Majalla" w:cs="Sakkal Majalla"/>
          <w:color w:val="000000" w:themeColor="text1"/>
          <w:sz w:val="32"/>
          <w:szCs w:val="32"/>
        </w:rPr>
        <w:t>, 31(6).</w:t>
      </w:r>
      <w:r w:rsidRPr="00BD0C89" w:rsidR="441B12E9">
        <w:rPr>
          <w:rFonts w:ascii="Sakkal Majalla" w:hAnsi="Sakkal Majalla" w:eastAsia="Sakkal Majalla" w:cs="Sakkal Majalla"/>
          <w:color w:val="000000" w:themeColor="text1"/>
          <w:sz w:val="32"/>
          <w:szCs w:val="32"/>
          <w:cs/>
        </w:rPr>
        <w:t>‎</w:t>
      </w:r>
    </w:p>
    <w:p w:rsidRPr="00BD0C89" w:rsidR="00F66433" w:rsidP="00F66433" w:rsidRDefault="00F66433" w14:paraId="3E1E5891" w14:textId="77777777" w14:noSpellErr="1">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Pr>
      </w:pPr>
      <w:r w:rsidRPr="00BD0C89" w:rsidR="441B12E9">
        <w:rPr>
          <w:rFonts w:ascii="Sakkal Majalla" w:hAnsi="Sakkal Majalla" w:eastAsia="Sakkal Majalla" w:cs="Sakkal Majalla"/>
          <w:color w:val="000000" w:themeColor="text1"/>
          <w:sz w:val="32"/>
          <w:szCs w:val="32"/>
          <w:rtl w:val="1"/>
        </w:rPr>
        <w:t>عـزت يوسف علي عيسى, محمـد, محمد ديـاب, إسماعيل, حسـن مرسـي, وفـاء. (2022). الأداء الإداري لقيادات الإدارة التعليمية بمحافظة كفرالشيخ. مجلة الدراسات التربوية والإنسانية, 14(4), 185-196</w:t>
      </w:r>
      <w:r w:rsidRPr="00BD0C89" w:rsidR="441B12E9">
        <w:rPr>
          <w:rFonts w:ascii="Sakkal Majalla" w:hAnsi="Sakkal Majalla" w:eastAsia="Sakkal Majalla" w:cs="Sakkal Majalla"/>
          <w:color w:val="000000" w:themeColor="text1"/>
          <w:sz w:val="32"/>
          <w:szCs w:val="32"/>
        </w:rPr>
        <w:t>.</w:t>
      </w:r>
      <w:r w:rsidRPr="00BD0C89" w:rsidR="441B12E9">
        <w:rPr>
          <w:rFonts w:ascii="Sakkal Majalla" w:hAnsi="Sakkal Majalla" w:eastAsia="Sakkal Majalla" w:cs="Sakkal Majalla"/>
          <w:color w:val="000000" w:themeColor="text1"/>
          <w:sz w:val="32"/>
          <w:szCs w:val="32"/>
          <w:cs/>
        </w:rPr>
        <w:t>‎</w:t>
      </w:r>
    </w:p>
    <w:p w:rsidRPr="00BD0C89" w:rsidR="00F66433" w:rsidP="00F66433" w:rsidRDefault="00F66433" w14:paraId="2D38925C" w14:textId="77777777">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عيسى، نضال، (2023)، "استخدام نظام المعلومات في تحسين أداء المستشفى"، مجلة جامعة المنارة، مج 3، ع 3.</w:t>
      </w:r>
    </w:p>
    <w:p w:rsidRPr="00BD0C89" w:rsidR="00F66433" w:rsidP="00F66433" w:rsidRDefault="00F66433" w14:paraId="6E53AB89" w14:textId="77777777" w14:noSpellErr="1">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Pr>
      </w:pPr>
      <w:r w:rsidRPr="00BD0C89" w:rsidR="441B12E9">
        <w:rPr>
          <w:rFonts w:ascii="Sakkal Majalla" w:hAnsi="Sakkal Majalla" w:eastAsia="Sakkal Majalla" w:cs="Sakkal Majalla"/>
          <w:color w:val="000000" w:themeColor="text1"/>
          <w:sz w:val="32"/>
          <w:szCs w:val="32"/>
          <w:rtl w:val="1"/>
        </w:rPr>
        <w:t>فارس صلاح نجم. (2021). مدى توافر ابعاد جودة الخدمات الصحية" في المستشفيات الاهلية في محافظة نينوى دراسة تحليلية من وجهة نظر المستفيدين (المرضى</w:t>
      </w:r>
      <w:r w:rsidRPr="00BD0C89" w:rsidR="441B12E9">
        <w:rPr>
          <w:rFonts w:ascii="Sakkal Majalla" w:hAnsi="Sakkal Majalla" w:eastAsia="Sakkal Majalla" w:cs="Sakkal Majalla"/>
          <w:color w:val="000000" w:themeColor="text1"/>
          <w:sz w:val="32"/>
          <w:szCs w:val="32"/>
        </w:rPr>
        <w:t>). </w:t>
      </w:r>
      <w:r w:rsidRPr="00BD0C89" w:rsidR="441B12E9">
        <w:rPr>
          <w:rFonts w:ascii="Sakkal Majalla" w:hAnsi="Sakkal Majalla" w:eastAsia="Sakkal Majalla" w:cs="Sakkal Majalla"/>
          <w:color w:val="000000" w:themeColor="text1"/>
          <w:sz w:val="32"/>
          <w:szCs w:val="32"/>
        </w:rPr>
        <w:t>Journal of Kirkuk University for Administrative</w:t>
      </w:r>
      <w:r w:rsidRPr="00BD0C89" w:rsidR="441B12E9">
        <w:rPr>
          <w:rFonts w:ascii="Sakkal Majalla" w:hAnsi="Sakkal Majalla" w:eastAsia="Sakkal Majalla" w:cs="Sakkal Majalla"/>
          <w:color w:val="000000" w:themeColor="text1"/>
          <w:sz w:val="32"/>
          <w:szCs w:val="32"/>
        </w:rPr>
        <w:t xml:space="preserve"> &amp; </w:t>
      </w:r>
      <w:r w:rsidRPr="00BD0C89" w:rsidR="441B12E9">
        <w:rPr>
          <w:rFonts w:ascii="Sakkal Majalla" w:hAnsi="Sakkal Majalla" w:eastAsia="Sakkal Majalla" w:cs="Sakkal Majalla"/>
          <w:color w:val="000000" w:themeColor="text1"/>
          <w:sz w:val="32"/>
          <w:szCs w:val="32"/>
        </w:rPr>
        <w:t>Economic Sciences</w:t>
      </w:r>
      <w:r w:rsidRPr="00BD0C89" w:rsidR="441B12E9">
        <w:rPr>
          <w:rFonts w:ascii="Sakkal Majalla" w:hAnsi="Sakkal Majalla" w:eastAsia="Sakkal Majalla" w:cs="Sakkal Majalla"/>
          <w:color w:val="000000" w:themeColor="text1"/>
          <w:sz w:val="32"/>
          <w:szCs w:val="32"/>
        </w:rPr>
        <w:t>, 11(2).</w:t>
      </w:r>
      <w:r w:rsidRPr="00BD0C89" w:rsidR="441B12E9">
        <w:rPr>
          <w:rFonts w:ascii="Sakkal Majalla" w:hAnsi="Sakkal Majalla" w:eastAsia="Sakkal Majalla" w:cs="Sakkal Majalla"/>
          <w:color w:val="000000" w:themeColor="text1"/>
          <w:sz w:val="32"/>
          <w:szCs w:val="32"/>
          <w:cs/>
        </w:rPr>
        <w:t>‎</w:t>
      </w:r>
    </w:p>
    <w:p w:rsidRPr="00BD0C89" w:rsidR="00F66433" w:rsidP="00F66433" w:rsidRDefault="00F66433" w14:paraId="1AE897FD" w14:textId="77777777">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كواديك، سامي وآخرون. (2020). تأثير مشاركة العاملين على جودة الخدمات الصحية. القاهرة: المركز العربي للأبحاث والدراسات.</w:t>
      </w:r>
    </w:p>
    <w:p w:rsidRPr="00BD0C89" w:rsidR="00F66433" w:rsidP="00F66433" w:rsidRDefault="00F66433" w14:paraId="681B8A11" w14:textId="77777777">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Pr>
      </w:pPr>
      <w:r w:rsidRPr="00BD0C89">
        <w:rPr>
          <w:rFonts w:ascii="Sakkal Majalla" w:hAnsi="Sakkal Majalla" w:eastAsia="Sakkal Majalla" w:cs="Sakkal Majalla"/>
          <w:color w:val="000000" w:themeColor="text1"/>
          <w:sz w:val="32"/>
          <w:szCs w:val="32"/>
          <w:rtl/>
        </w:rPr>
        <w:t>محمد، أحمد. (2021). إدارة الجودة في المؤسسات الصحية: بين النظرية والتطبيق. جدة: دار الفكر الحديث.</w:t>
      </w:r>
    </w:p>
    <w:p w:rsidRPr="00BD0C89" w:rsidR="00F66433" w:rsidP="00F66433" w:rsidRDefault="00F66433" w14:paraId="038CA11F" w14:textId="77777777">
      <w:pPr>
        <w:pStyle w:val="ListParagraph"/>
        <w:numPr>
          <w:ilvl w:val="0"/>
          <w:numId w:val="14"/>
        </w:numPr>
        <w:spacing w:after="280" w:line="360" w:lineRule="auto"/>
        <w:jc w:val="lowKashida"/>
        <w:rPr>
          <w:rFonts w:ascii="Sakkal Majalla" w:hAnsi="Sakkal Majalla" w:eastAsia="Sakkal Majalla" w:cs="Sakkal Majalla"/>
          <w:color w:val="000000" w:themeColor="text1"/>
          <w:sz w:val="32"/>
          <w:szCs w:val="32"/>
        </w:rPr>
      </w:pPr>
      <w:r w:rsidRPr="00BD0C89" w:rsidR="441B12E9">
        <w:rPr>
          <w:rFonts w:ascii="Sakkal Majalla" w:hAnsi="Sakkal Majalla" w:eastAsia="Sakkal Majalla" w:cs="Sakkal Majalla"/>
          <w:color w:val="000000" w:themeColor="text1"/>
          <w:sz w:val="32"/>
          <w:szCs w:val="32"/>
          <w:rtl w:val="1"/>
        </w:rPr>
        <w:t>مكي, الحاج, حواس, مولود. (2021). أثر أبعاد جودة الخدمات الصحية على ولاء المرضى (دراسة حالة عيادة أمينة بولاية البليدة–الجزائر-</w:t>
      </w:r>
      <w:r w:rsidRPr="00BD0C89" w:rsidR="441B12E9">
        <w:rPr>
          <w:rFonts w:ascii="Sakkal Majalla" w:hAnsi="Sakkal Majalla" w:eastAsia="Sakkal Majalla" w:cs="Sakkal Majalla"/>
          <w:color w:val="000000" w:themeColor="text1"/>
          <w:sz w:val="32"/>
          <w:szCs w:val="32"/>
        </w:rPr>
        <w:t>). </w:t>
      </w:r>
      <w:proofErr w:type="spellStart"/>
      <w:r w:rsidRPr="00BD0C89" w:rsidR="441B12E9">
        <w:rPr>
          <w:rFonts w:ascii="Sakkal Majalla" w:hAnsi="Sakkal Majalla" w:eastAsia="Sakkal Majalla" w:cs="Sakkal Majalla"/>
          <w:color w:val="000000" w:themeColor="text1"/>
          <w:sz w:val="32"/>
          <w:szCs w:val="32"/>
        </w:rPr>
        <w:t xml:space="preserve">Revue </w:t>
      </w:r>
      <w:proofErr w:type="spellEnd"/>
      <w:r w:rsidRPr="00BD0C89" w:rsidR="441B12E9">
        <w:rPr>
          <w:rFonts w:ascii="Sakkal Majalla" w:hAnsi="Sakkal Majalla" w:eastAsia="Sakkal Majalla" w:cs="Sakkal Majalla"/>
          <w:color w:val="000000" w:themeColor="text1"/>
          <w:sz w:val="32"/>
          <w:szCs w:val="32"/>
        </w:rPr>
        <w:t>Organisation</w:t>
      </w:r>
      <w:r w:rsidRPr="00BD0C89" w:rsidR="441B12E9">
        <w:rPr>
          <w:rFonts w:ascii="Sakkal Majalla" w:hAnsi="Sakkal Majalla" w:eastAsia="Sakkal Majalla" w:cs="Sakkal Majalla"/>
          <w:color w:val="000000" w:themeColor="text1"/>
          <w:sz w:val="32"/>
          <w:szCs w:val="32"/>
        </w:rPr>
        <w:t xml:space="preserve"> et Travail</w:t>
      </w:r>
      <w:r w:rsidRPr="00BD0C89" w:rsidR="441B12E9">
        <w:rPr>
          <w:rFonts w:ascii="Sakkal Majalla" w:hAnsi="Sakkal Majalla" w:eastAsia="Sakkal Majalla" w:cs="Sakkal Majalla"/>
          <w:color w:val="000000" w:themeColor="text1"/>
          <w:sz w:val="32"/>
          <w:szCs w:val="32"/>
        </w:rPr>
        <w:t>, 10(3), 209-226.</w:t>
      </w:r>
      <w:r w:rsidRPr="00BD0C89" w:rsidR="441B12E9">
        <w:rPr>
          <w:rFonts w:ascii="Sakkal Majalla" w:hAnsi="Sakkal Majalla" w:eastAsia="Sakkal Majalla" w:cs="Sakkal Majalla"/>
          <w:color w:val="000000" w:themeColor="text1"/>
          <w:sz w:val="32"/>
          <w:szCs w:val="32"/>
          <w:cs/>
        </w:rPr>
        <w:t>‎</w:t>
      </w:r>
    </w:p>
    <w:p w:rsidRPr="00BD0C89" w:rsidR="007938F8" w:rsidP="007938F8" w:rsidRDefault="007938F8" w14:paraId="51AEA280" w14:textId="6B459924">
      <w:pPr>
        <w:spacing w:after="0" w:line="360" w:lineRule="auto"/>
        <w:jc w:val="lowKashida"/>
        <w:rPr>
          <w:rFonts w:ascii="Sakkal Majalla" w:hAnsi="Sakkal Majalla" w:cs="Sakkal Majalla"/>
          <w:b/>
          <w:bCs/>
          <w:color w:val="000000" w:themeColor="text1"/>
          <w:sz w:val="32"/>
          <w:szCs w:val="32"/>
          <w:rtl/>
        </w:rPr>
      </w:pPr>
      <w:r w:rsidRPr="00BD0C89">
        <w:rPr>
          <w:rFonts w:ascii="Sakkal Majalla" w:hAnsi="Sakkal Majalla" w:cs="Sakkal Majalla"/>
          <w:b/>
          <w:bCs/>
          <w:color w:val="000000" w:themeColor="text1"/>
          <w:sz w:val="32"/>
          <w:szCs w:val="32"/>
          <w:rtl/>
        </w:rPr>
        <w:t>ث</w:t>
      </w:r>
      <w:r w:rsidRPr="00BD0C89" w:rsidR="00F66433">
        <w:rPr>
          <w:rFonts w:ascii="Sakkal Majalla" w:hAnsi="Sakkal Majalla" w:cs="Sakkal Majalla"/>
          <w:b/>
          <w:bCs/>
          <w:color w:val="000000" w:themeColor="text1"/>
          <w:sz w:val="32"/>
          <w:szCs w:val="32"/>
          <w:rtl/>
        </w:rPr>
        <w:t>انياً المراجع الأجنبية</w:t>
      </w:r>
    </w:p>
    <w:p w:rsidRPr="00BD0C89" w:rsidR="00F66433" w:rsidP="00F66433" w:rsidRDefault="00F66433" w14:paraId="7994EC56" w14:textId="77777777">
      <w:pPr>
        <w:pStyle w:val="ListParagraph"/>
        <w:numPr>
          <w:ilvl w:val="0"/>
          <w:numId w:val="8"/>
        </w:numPr>
        <w:bidi w:val="0"/>
        <w:spacing w:after="0" w:line="360" w:lineRule="auto"/>
        <w:jc w:val="lowKashida"/>
        <w:rPr>
          <w:rFonts w:asciiTheme="majorBidi" w:hAnsiTheme="majorBidi" w:cstheme="majorBidi"/>
          <w:color w:val="000000" w:themeColor="text1"/>
          <w:sz w:val="24"/>
          <w:szCs w:val="24"/>
          <w:rtl/>
        </w:rPr>
      </w:pPr>
      <w:r w:rsidRPr="00BD0C89">
        <w:rPr>
          <w:rFonts w:asciiTheme="majorBidi" w:hAnsiTheme="majorBidi" w:cstheme="majorBidi"/>
          <w:color w:val="000000" w:themeColor="text1"/>
          <w:sz w:val="24"/>
          <w:szCs w:val="24"/>
          <w:rtl/>
        </w:rPr>
        <w:t>‏‏</w:t>
      </w:r>
      <w:r w:rsidRPr="00065A27">
        <w:rPr>
          <w:rFonts w:asciiTheme="majorBidi" w:hAnsiTheme="majorBidi" w:cstheme="majorBidi"/>
          <w:color w:val="000000" w:themeColor="text1"/>
          <w:sz w:val="24"/>
          <w:szCs w:val="24"/>
          <w:lang w:val="pl-PL"/>
        </w:rPr>
        <w:t xml:space="preserve"> Jeremie, N., Kaseje, D., Olayo, R., &amp; Akinyi, C. (2014). </w:t>
      </w:r>
      <w:r w:rsidRPr="00BD0C89">
        <w:rPr>
          <w:rFonts w:asciiTheme="majorBidi" w:hAnsiTheme="majorBidi" w:cstheme="majorBidi"/>
          <w:color w:val="000000" w:themeColor="text1"/>
          <w:sz w:val="24"/>
          <w:szCs w:val="24"/>
        </w:rPr>
        <w:t xml:space="preserve">Utilization of community-based health information systems in decision making and health action in </w:t>
      </w:r>
      <w:proofErr w:type="spellStart"/>
      <w:r w:rsidRPr="00BD0C89">
        <w:rPr>
          <w:rFonts w:asciiTheme="majorBidi" w:hAnsiTheme="majorBidi" w:cstheme="majorBidi"/>
          <w:color w:val="000000" w:themeColor="text1"/>
          <w:sz w:val="24"/>
          <w:szCs w:val="24"/>
        </w:rPr>
        <w:t>Nyalenda</w:t>
      </w:r>
      <w:proofErr w:type="spellEnd"/>
      <w:r w:rsidRPr="00BD0C89">
        <w:rPr>
          <w:rFonts w:asciiTheme="majorBidi" w:hAnsiTheme="majorBidi" w:cstheme="majorBidi"/>
          <w:color w:val="000000" w:themeColor="text1"/>
          <w:sz w:val="24"/>
          <w:szCs w:val="24"/>
        </w:rPr>
        <w:t>, Kisumu County, Kenya. Universal journal of medical Science, 2(4), 37-42.</w:t>
      </w:r>
      <w:r w:rsidRPr="00BD0C89">
        <w:rPr>
          <w:rFonts w:asciiTheme="majorBidi" w:hAnsiTheme="majorBidi" w:cstheme="majorBidi"/>
          <w:color w:val="000000" w:themeColor="text1"/>
          <w:sz w:val="24"/>
          <w:szCs w:val="24"/>
          <w:rtl/>
        </w:rPr>
        <w:t xml:space="preserve"> ‏</w:t>
      </w:r>
    </w:p>
    <w:p w:rsidRPr="00BD0C89" w:rsidR="00F66433" w:rsidP="00F66433" w:rsidRDefault="00F66433" w14:paraId="613B8A76" w14:textId="77777777">
      <w:pPr>
        <w:pStyle w:val="ListParagraph"/>
        <w:numPr>
          <w:ilvl w:val="0"/>
          <w:numId w:val="8"/>
        </w:numPr>
        <w:bidi w:val="0"/>
        <w:spacing w:after="0" w:line="360" w:lineRule="auto"/>
        <w:jc w:val="lowKashida"/>
        <w:rPr>
          <w:rFonts w:asciiTheme="majorBidi" w:hAnsiTheme="majorBidi" w:cstheme="majorBidi"/>
          <w:color w:val="000000" w:themeColor="text1"/>
          <w:sz w:val="24"/>
          <w:szCs w:val="24"/>
        </w:rPr>
      </w:pPr>
      <w:proofErr w:type="spellStart"/>
      <w:r w:rsidRPr="00BD0C89">
        <w:rPr>
          <w:rFonts w:asciiTheme="majorBidi" w:hAnsiTheme="majorBidi" w:cstheme="majorBidi"/>
          <w:color w:val="000000" w:themeColor="text1"/>
          <w:sz w:val="24"/>
          <w:szCs w:val="24"/>
        </w:rPr>
        <w:t>Aldarmaki</w:t>
      </w:r>
      <w:proofErr w:type="spellEnd"/>
      <w:r w:rsidRPr="00BD0C89">
        <w:rPr>
          <w:rFonts w:asciiTheme="majorBidi" w:hAnsiTheme="majorBidi" w:cstheme="majorBidi"/>
          <w:color w:val="000000" w:themeColor="text1"/>
          <w:sz w:val="24"/>
          <w:szCs w:val="24"/>
        </w:rPr>
        <w:t xml:space="preserve">, Faisal, &amp; </w:t>
      </w:r>
      <w:proofErr w:type="spellStart"/>
      <w:r w:rsidRPr="00BD0C89">
        <w:rPr>
          <w:rFonts w:asciiTheme="majorBidi" w:hAnsiTheme="majorBidi" w:cstheme="majorBidi"/>
          <w:color w:val="000000" w:themeColor="text1"/>
          <w:sz w:val="24"/>
          <w:szCs w:val="24"/>
        </w:rPr>
        <w:t>Yaakub</w:t>
      </w:r>
      <w:proofErr w:type="spellEnd"/>
      <w:r w:rsidRPr="00BD0C89">
        <w:rPr>
          <w:rFonts w:asciiTheme="majorBidi" w:hAnsiTheme="majorBidi" w:cstheme="majorBidi"/>
          <w:color w:val="000000" w:themeColor="text1"/>
          <w:sz w:val="24"/>
          <w:szCs w:val="24"/>
        </w:rPr>
        <w:t xml:space="preserve">, </w:t>
      </w:r>
      <w:proofErr w:type="spellStart"/>
      <w:r w:rsidRPr="00BD0C89">
        <w:rPr>
          <w:rFonts w:asciiTheme="majorBidi" w:hAnsiTheme="majorBidi" w:cstheme="majorBidi"/>
          <w:color w:val="000000" w:themeColor="text1"/>
          <w:sz w:val="24"/>
          <w:szCs w:val="24"/>
        </w:rPr>
        <w:t>Mohd</w:t>
      </w:r>
      <w:proofErr w:type="spellEnd"/>
      <w:r w:rsidRPr="00BD0C89">
        <w:rPr>
          <w:rFonts w:asciiTheme="majorBidi" w:hAnsiTheme="majorBidi" w:cstheme="majorBidi"/>
          <w:color w:val="000000" w:themeColor="text1"/>
          <w:sz w:val="24"/>
          <w:szCs w:val="24"/>
        </w:rPr>
        <w:t>. (2022). Impact of structural and psychological empowerment on healthcare service quality. Journal of Health Organization and Management, 36(5), 567–582.</w:t>
      </w:r>
    </w:p>
    <w:p w:rsidRPr="00BD0C89" w:rsidR="00F66433" w:rsidP="00F66433" w:rsidRDefault="00F66433" w14:paraId="443BCE5F" w14:textId="77777777">
      <w:pPr>
        <w:pStyle w:val="ListParagraph"/>
        <w:numPr>
          <w:ilvl w:val="0"/>
          <w:numId w:val="8"/>
        </w:numPr>
        <w:bidi w:val="0"/>
        <w:spacing w:after="0" w:line="360" w:lineRule="auto"/>
        <w:jc w:val="lowKashida"/>
        <w:rPr>
          <w:rFonts w:asciiTheme="majorBidi" w:hAnsiTheme="majorBidi" w:cstheme="majorBidi"/>
          <w:color w:val="000000" w:themeColor="text1"/>
          <w:sz w:val="24"/>
          <w:szCs w:val="24"/>
        </w:rPr>
      </w:pPr>
      <w:proofErr w:type="spellStart"/>
      <w:r w:rsidRPr="00BD0C89">
        <w:rPr>
          <w:rFonts w:asciiTheme="majorBidi" w:hAnsiTheme="majorBidi" w:cstheme="majorBidi"/>
          <w:color w:val="000000" w:themeColor="text1"/>
          <w:sz w:val="24"/>
          <w:szCs w:val="24"/>
        </w:rPr>
        <w:t>Al-Kahtani</w:t>
      </w:r>
      <w:proofErr w:type="spellEnd"/>
      <w:r w:rsidRPr="00BD0C89">
        <w:rPr>
          <w:rFonts w:asciiTheme="majorBidi" w:hAnsiTheme="majorBidi" w:cstheme="majorBidi"/>
          <w:color w:val="000000" w:themeColor="text1"/>
          <w:sz w:val="24"/>
          <w:szCs w:val="24"/>
        </w:rPr>
        <w:t xml:space="preserve">, N., </w:t>
      </w:r>
      <w:proofErr w:type="spellStart"/>
      <w:r w:rsidRPr="00BD0C89">
        <w:rPr>
          <w:rFonts w:asciiTheme="majorBidi" w:hAnsiTheme="majorBidi" w:cstheme="majorBidi"/>
          <w:color w:val="000000" w:themeColor="text1"/>
          <w:sz w:val="24"/>
          <w:szCs w:val="24"/>
        </w:rPr>
        <w:t>Alrawiai</w:t>
      </w:r>
      <w:proofErr w:type="spellEnd"/>
      <w:r w:rsidRPr="00BD0C89">
        <w:rPr>
          <w:rFonts w:asciiTheme="majorBidi" w:hAnsiTheme="majorBidi" w:cstheme="majorBidi"/>
          <w:color w:val="000000" w:themeColor="text1"/>
          <w:sz w:val="24"/>
          <w:szCs w:val="24"/>
        </w:rPr>
        <w:t xml:space="preserve">, S., </w:t>
      </w:r>
      <w:proofErr w:type="spellStart"/>
      <w:r w:rsidRPr="00BD0C89">
        <w:rPr>
          <w:rFonts w:asciiTheme="majorBidi" w:hAnsiTheme="majorBidi" w:cstheme="majorBidi"/>
          <w:color w:val="000000" w:themeColor="text1"/>
          <w:sz w:val="24"/>
          <w:szCs w:val="24"/>
        </w:rPr>
        <w:t>Al-Zahrani</w:t>
      </w:r>
      <w:proofErr w:type="spellEnd"/>
      <w:r w:rsidRPr="00BD0C89">
        <w:rPr>
          <w:rFonts w:asciiTheme="majorBidi" w:hAnsiTheme="majorBidi" w:cstheme="majorBidi"/>
          <w:color w:val="000000" w:themeColor="text1"/>
          <w:sz w:val="24"/>
          <w:szCs w:val="24"/>
        </w:rPr>
        <w:t xml:space="preserve">, B. M., </w:t>
      </w:r>
      <w:proofErr w:type="spellStart"/>
      <w:r w:rsidRPr="00BD0C89">
        <w:rPr>
          <w:rFonts w:asciiTheme="majorBidi" w:hAnsiTheme="majorBidi" w:cstheme="majorBidi"/>
          <w:color w:val="000000" w:themeColor="text1"/>
          <w:sz w:val="24"/>
          <w:szCs w:val="24"/>
        </w:rPr>
        <w:t>Abumadini</w:t>
      </w:r>
      <w:proofErr w:type="spellEnd"/>
      <w:r w:rsidRPr="00BD0C89">
        <w:rPr>
          <w:rFonts w:asciiTheme="majorBidi" w:hAnsiTheme="majorBidi" w:cstheme="majorBidi"/>
          <w:color w:val="000000" w:themeColor="text1"/>
          <w:sz w:val="24"/>
          <w:szCs w:val="24"/>
        </w:rPr>
        <w:t xml:space="preserve">, R. A., </w:t>
      </w:r>
      <w:proofErr w:type="spellStart"/>
      <w:r w:rsidRPr="00BD0C89">
        <w:rPr>
          <w:rFonts w:asciiTheme="majorBidi" w:hAnsiTheme="majorBidi" w:cstheme="majorBidi"/>
          <w:color w:val="000000" w:themeColor="text1"/>
          <w:sz w:val="24"/>
          <w:szCs w:val="24"/>
        </w:rPr>
        <w:t>Aljaffary</w:t>
      </w:r>
      <w:proofErr w:type="spellEnd"/>
      <w:r w:rsidRPr="00BD0C89">
        <w:rPr>
          <w:rFonts w:asciiTheme="majorBidi" w:hAnsiTheme="majorBidi" w:cstheme="majorBidi"/>
          <w:color w:val="000000" w:themeColor="text1"/>
          <w:sz w:val="24"/>
          <w:szCs w:val="24"/>
        </w:rPr>
        <w:t xml:space="preserve">, A., Hariri, B., ... &amp; </w:t>
      </w:r>
      <w:proofErr w:type="spellStart"/>
      <w:r w:rsidRPr="00BD0C89">
        <w:rPr>
          <w:rFonts w:asciiTheme="majorBidi" w:hAnsiTheme="majorBidi" w:cstheme="majorBidi"/>
          <w:color w:val="000000" w:themeColor="text1"/>
          <w:sz w:val="24"/>
          <w:szCs w:val="24"/>
        </w:rPr>
        <w:t>Alumran</w:t>
      </w:r>
      <w:proofErr w:type="spellEnd"/>
      <w:r w:rsidRPr="00BD0C89">
        <w:rPr>
          <w:rFonts w:asciiTheme="majorBidi" w:hAnsiTheme="majorBidi" w:cstheme="majorBidi"/>
          <w:color w:val="000000" w:themeColor="text1"/>
          <w:sz w:val="24"/>
          <w:szCs w:val="24"/>
        </w:rPr>
        <w:t xml:space="preserve">, A. (2022). Digital health transformation in Saudi Arabia: A cross-sectional analysis using Healthcare Information and Management Systems </w:t>
      </w:r>
      <w:proofErr w:type="spellStart"/>
      <w:r w:rsidRPr="00BD0C89">
        <w:rPr>
          <w:rFonts w:asciiTheme="majorBidi" w:hAnsiTheme="majorBidi" w:cstheme="majorBidi"/>
          <w:color w:val="000000" w:themeColor="text1"/>
          <w:sz w:val="24"/>
          <w:szCs w:val="24"/>
        </w:rPr>
        <w:t>Society’digital</w:t>
      </w:r>
      <w:proofErr w:type="spellEnd"/>
      <w:r w:rsidRPr="00BD0C89">
        <w:rPr>
          <w:rFonts w:asciiTheme="majorBidi" w:hAnsiTheme="majorBidi" w:cstheme="majorBidi"/>
          <w:color w:val="000000" w:themeColor="text1"/>
          <w:sz w:val="24"/>
          <w:szCs w:val="24"/>
        </w:rPr>
        <w:t xml:space="preserve"> health indicators. Digital Health, 8, 20552076221117742.</w:t>
      </w:r>
      <w:r w:rsidRPr="00BD0C89">
        <w:rPr>
          <w:rFonts w:asciiTheme="majorBidi" w:hAnsiTheme="majorBidi" w:cstheme="majorBidi"/>
          <w:color w:val="000000" w:themeColor="text1"/>
          <w:sz w:val="24"/>
          <w:szCs w:val="24"/>
          <w:rtl/>
        </w:rPr>
        <w:t xml:space="preserve"> ‏</w:t>
      </w:r>
    </w:p>
    <w:p w:rsidRPr="00BD0C89" w:rsidR="00F66433" w:rsidP="00F66433" w:rsidRDefault="00F66433" w14:paraId="4568F5DE" w14:textId="77777777">
      <w:pPr>
        <w:pStyle w:val="ListParagraph"/>
        <w:numPr>
          <w:ilvl w:val="0"/>
          <w:numId w:val="8"/>
        </w:numPr>
        <w:bidi w:val="0"/>
        <w:spacing w:after="0" w:line="360" w:lineRule="auto"/>
        <w:jc w:val="lowKashida"/>
        <w:rPr>
          <w:rFonts w:asciiTheme="majorBidi" w:hAnsiTheme="majorBidi" w:cstheme="majorBidi"/>
          <w:color w:val="000000" w:themeColor="text1"/>
          <w:sz w:val="24"/>
          <w:szCs w:val="24"/>
        </w:rPr>
      </w:pPr>
      <w:proofErr w:type="spellStart"/>
      <w:r w:rsidRPr="00BD0C89">
        <w:rPr>
          <w:rFonts w:asciiTheme="majorBidi" w:hAnsiTheme="majorBidi" w:cstheme="majorBidi"/>
          <w:color w:val="000000" w:themeColor="text1"/>
          <w:sz w:val="24"/>
          <w:szCs w:val="24"/>
        </w:rPr>
        <w:t>Alolayyan</w:t>
      </w:r>
      <w:proofErr w:type="spellEnd"/>
      <w:r w:rsidRPr="00BD0C89">
        <w:rPr>
          <w:rFonts w:asciiTheme="majorBidi" w:hAnsiTheme="majorBidi" w:cstheme="majorBidi"/>
          <w:color w:val="000000" w:themeColor="text1"/>
          <w:sz w:val="24"/>
          <w:szCs w:val="24"/>
        </w:rPr>
        <w:t xml:space="preserve">, M. N., Alyahya, M. S., </w:t>
      </w:r>
      <w:proofErr w:type="spellStart"/>
      <w:r w:rsidRPr="00BD0C89">
        <w:rPr>
          <w:rFonts w:asciiTheme="majorBidi" w:hAnsiTheme="majorBidi" w:cstheme="majorBidi"/>
          <w:color w:val="000000" w:themeColor="text1"/>
          <w:sz w:val="24"/>
          <w:szCs w:val="24"/>
        </w:rPr>
        <w:t>Alalawin</w:t>
      </w:r>
      <w:proofErr w:type="spellEnd"/>
      <w:r w:rsidRPr="00BD0C89">
        <w:rPr>
          <w:rFonts w:asciiTheme="majorBidi" w:hAnsiTheme="majorBidi" w:cstheme="majorBidi"/>
          <w:color w:val="000000" w:themeColor="text1"/>
          <w:sz w:val="24"/>
          <w:szCs w:val="24"/>
        </w:rPr>
        <w:t xml:space="preserve">, A. H., </w:t>
      </w:r>
      <w:proofErr w:type="spellStart"/>
      <w:r w:rsidRPr="00BD0C89">
        <w:rPr>
          <w:rFonts w:asciiTheme="majorBidi" w:hAnsiTheme="majorBidi" w:cstheme="majorBidi"/>
          <w:color w:val="000000" w:themeColor="text1"/>
          <w:sz w:val="24"/>
          <w:szCs w:val="24"/>
        </w:rPr>
        <w:t>Shoukat</w:t>
      </w:r>
      <w:proofErr w:type="spellEnd"/>
      <w:r w:rsidRPr="00BD0C89">
        <w:rPr>
          <w:rFonts w:asciiTheme="majorBidi" w:hAnsiTheme="majorBidi" w:cstheme="majorBidi"/>
          <w:color w:val="000000" w:themeColor="text1"/>
          <w:sz w:val="24"/>
          <w:szCs w:val="24"/>
        </w:rPr>
        <w:t xml:space="preserve">, A., &amp; </w:t>
      </w:r>
      <w:proofErr w:type="spellStart"/>
      <w:r w:rsidRPr="00BD0C89">
        <w:rPr>
          <w:rFonts w:asciiTheme="majorBidi" w:hAnsiTheme="majorBidi" w:cstheme="majorBidi"/>
          <w:color w:val="000000" w:themeColor="text1"/>
          <w:sz w:val="24"/>
          <w:szCs w:val="24"/>
        </w:rPr>
        <w:t>Nusairat</w:t>
      </w:r>
      <w:proofErr w:type="spellEnd"/>
      <w:r w:rsidRPr="00BD0C89">
        <w:rPr>
          <w:rFonts w:asciiTheme="majorBidi" w:hAnsiTheme="majorBidi" w:cstheme="majorBidi"/>
          <w:color w:val="000000" w:themeColor="text1"/>
          <w:sz w:val="24"/>
          <w:szCs w:val="24"/>
        </w:rPr>
        <w:t xml:space="preserve">, F. T. (2020). Health information technology and hospital performance the role of health information quality in teaching hospitals. </w:t>
      </w:r>
      <w:proofErr w:type="spellStart"/>
      <w:r w:rsidRPr="00BD0C89">
        <w:rPr>
          <w:rFonts w:asciiTheme="majorBidi" w:hAnsiTheme="majorBidi" w:cstheme="majorBidi"/>
          <w:color w:val="000000" w:themeColor="text1"/>
          <w:sz w:val="24"/>
          <w:szCs w:val="24"/>
        </w:rPr>
        <w:t>Heliyon</w:t>
      </w:r>
      <w:proofErr w:type="spellEnd"/>
      <w:r w:rsidRPr="00BD0C89">
        <w:rPr>
          <w:rFonts w:asciiTheme="majorBidi" w:hAnsiTheme="majorBidi" w:cstheme="majorBidi"/>
          <w:color w:val="000000" w:themeColor="text1"/>
          <w:sz w:val="24"/>
          <w:szCs w:val="24"/>
        </w:rPr>
        <w:t>, 6(10).</w:t>
      </w:r>
    </w:p>
    <w:p w:rsidRPr="00BD0C89" w:rsidR="00F66433" w:rsidP="00F66433" w:rsidRDefault="00F66433" w14:paraId="66AD19F1" w14:textId="77777777">
      <w:pPr>
        <w:pStyle w:val="ListParagraph"/>
        <w:numPr>
          <w:ilvl w:val="0"/>
          <w:numId w:val="8"/>
        </w:numPr>
        <w:bidi w:val="0"/>
        <w:spacing w:after="0" w:line="360" w:lineRule="auto"/>
        <w:jc w:val="lowKashida"/>
        <w:rPr>
          <w:rFonts w:asciiTheme="majorBidi" w:hAnsiTheme="majorBidi" w:cstheme="majorBidi"/>
          <w:color w:val="000000" w:themeColor="text1"/>
          <w:sz w:val="24"/>
          <w:szCs w:val="24"/>
        </w:rPr>
      </w:pPr>
      <w:proofErr w:type="spellStart"/>
      <w:r w:rsidRPr="00BD0C89">
        <w:rPr>
          <w:rFonts w:asciiTheme="majorBidi" w:hAnsiTheme="majorBidi" w:cstheme="majorBidi"/>
          <w:color w:val="000000" w:themeColor="text1"/>
          <w:sz w:val="24"/>
          <w:szCs w:val="24"/>
        </w:rPr>
        <w:t>Alolayyan</w:t>
      </w:r>
      <w:proofErr w:type="spellEnd"/>
      <w:r w:rsidRPr="00BD0C89">
        <w:rPr>
          <w:rFonts w:asciiTheme="majorBidi" w:hAnsiTheme="majorBidi" w:cstheme="majorBidi"/>
          <w:color w:val="000000" w:themeColor="text1"/>
          <w:sz w:val="24"/>
          <w:szCs w:val="24"/>
        </w:rPr>
        <w:t xml:space="preserve">, M., </w:t>
      </w:r>
      <w:proofErr w:type="spellStart"/>
      <w:r w:rsidRPr="00BD0C89">
        <w:rPr>
          <w:rFonts w:asciiTheme="majorBidi" w:hAnsiTheme="majorBidi" w:cstheme="majorBidi"/>
          <w:color w:val="000000" w:themeColor="text1"/>
          <w:sz w:val="24"/>
          <w:szCs w:val="24"/>
        </w:rPr>
        <w:t>Al-Rwaidan</w:t>
      </w:r>
      <w:proofErr w:type="spellEnd"/>
      <w:r w:rsidRPr="00BD0C89">
        <w:rPr>
          <w:rFonts w:asciiTheme="majorBidi" w:hAnsiTheme="majorBidi" w:cstheme="majorBidi"/>
          <w:color w:val="000000" w:themeColor="text1"/>
          <w:sz w:val="24"/>
          <w:szCs w:val="24"/>
        </w:rPr>
        <w:t xml:space="preserve">, R., </w:t>
      </w:r>
      <w:proofErr w:type="spellStart"/>
      <w:r w:rsidRPr="00BD0C89">
        <w:rPr>
          <w:rFonts w:asciiTheme="majorBidi" w:hAnsiTheme="majorBidi" w:cstheme="majorBidi"/>
          <w:color w:val="000000" w:themeColor="text1"/>
          <w:sz w:val="24"/>
          <w:szCs w:val="24"/>
        </w:rPr>
        <w:t>Hamadneh</w:t>
      </w:r>
      <w:proofErr w:type="spellEnd"/>
      <w:r w:rsidRPr="00BD0C89">
        <w:rPr>
          <w:rFonts w:asciiTheme="majorBidi" w:hAnsiTheme="majorBidi" w:cstheme="majorBidi"/>
          <w:color w:val="000000" w:themeColor="text1"/>
          <w:sz w:val="24"/>
          <w:szCs w:val="24"/>
        </w:rPr>
        <w:t xml:space="preserve">, S., Ahmad, A., </w:t>
      </w:r>
      <w:proofErr w:type="spellStart"/>
      <w:r w:rsidRPr="00BD0C89">
        <w:rPr>
          <w:rFonts w:asciiTheme="majorBidi" w:hAnsiTheme="majorBidi" w:cstheme="majorBidi"/>
          <w:color w:val="000000" w:themeColor="text1"/>
          <w:sz w:val="24"/>
          <w:szCs w:val="24"/>
        </w:rPr>
        <w:t>AlHamad</w:t>
      </w:r>
      <w:proofErr w:type="spellEnd"/>
      <w:r w:rsidRPr="00BD0C89">
        <w:rPr>
          <w:rFonts w:asciiTheme="majorBidi" w:hAnsiTheme="majorBidi" w:cstheme="majorBidi"/>
          <w:color w:val="000000" w:themeColor="text1"/>
          <w:sz w:val="24"/>
          <w:szCs w:val="24"/>
        </w:rPr>
        <w:t xml:space="preserve">, A., </w:t>
      </w:r>
      <w:proofErr w:type="spellStart"/>
      <w:r w:rsidRPr="00BD0C89">
        <w:rPr>
          <w:rFonts w:asciiTheme="majorBidi" w:hAnsiTheme="majorBidi" w:cstheme="majorBidi"/>
          <w:color w:val="000000" w:themeColor="text1"/>
          <w:sz w:val="24"/>
          <w:szCs w:val="24"/>
        </w:rPr>
        <w:t>Al-Hawary</w:t>
      </w:r>
      <w:proofErr w:type="spellEnd"/>
      <w:r w:rsidRPr="00BD0C89">
        <w:rPr>
          <w:rFonts w:asciiTheme="majorBidi" w:hAnsiTheme="majorBidi" w:cstheme="majorBidi"/>
          <w:color w:val="000000" w:themeColor="text1"/>
          <w:sz w:val="24"/>
          <w:szCs w:val="24"/>
        </w:rPr>
        <w:t xml:space="preserve">, S., &amp; </w:t>
      </w:r>
      <w:proofErr w:type="spellStart"/>
      <w:r w:rsidRPr="00BD0C89">
        <w:rPr>
          <w:rFonts w:asciiTheme="majorBidi" w:hAnsiTheme="majorBidi" w:cstheme="majorBidi"/>
          <w:color w:val="000000" w:themeColor="text1"/>
          <w:sz w:val="24"/>
          <w:szCs w:val="24"/>
        </w:rPr>
        <w:t>Alshurideh</w:t>
      </w:r>
      <w:proofErr w:type="spellEnd"/>
      <w:r w:rsidRPr="00BD0C89">
        <w:rPr>
          <w:rFonts w:asciiTheme="majorBidi" w:hAnsiTheme="majorBidi" w:cstheme="majorBidi"/>
          <w:color w:val="000000" w:themeColor="text1"/>
          <w:sz w:val="24"/>
          <w:szCs w:val="24"/>
        </w:rPr>
        <w:t>, M. (2022). The mediating role of operational flexibility on the relationship between quality of health information technology and management capability. Uncertain Supply Chain Management, 10(4), 131- 140</w:t>
      </w:r>
    </w:p>
    <w:p w:rsidRPr="00BD0C89" w:rsidR="00F66433" w:rsidP="00F66433" w:rsidRDefault="00F66433" w14:paraId="19C919A8" w14:textId="77777777">
      <w:pPr>
        <w:pStyle w:val="ListParagraph"/>
        <w:numPr>
          <w:ilvl w:val="0"/>
          <w:numId w:val="8"/>
        </w:numPr>
        <w:bidi w:val="0"/>
        <w:spacing w:after="0" w:line="360" w:lineRule="auto"/>
        <w:jc w:val="lowKashida"/>
        <w:rPr>
          <w:rFonts w:asciiTheme="majorBidi" w:hAnsiTheme="majorBidi" w:cstheme="majorBidi"/>
          <w:color w:val="000000" w:themeColor="text1"/>
          <w:sz w:val="24"/>
          <w:szCs w:val="24"/>
        </w:rPr>
      </w:pPr>
      <w:proofErr w:type="spellStart"/>
      <w:r w:rsidRPr="00BD0C89">
        <w:rPr>
          <w:rFonts w:asciiTheme="majorBidi" w:hAnsiTheme="majorBidi" w:cstheme="majorBidi"/>
          <w:color w:val="000000" w:themeColor="text1"/>
          <w:sz w:val="24"/>
          <w:szCs w:val="24"/>
        </w:rPr>
        <w:t>Bushuyev</w:t>
      </w:r>
      <w:proofErr w:type="spellEnd"/>
      <w:r w:rsidRPr="00BD0C89">
        <w:rPr>
          <w:rFonts w:asciiTheme="majorBidi" w:hAnsiTheme="majorBidi" w:cstheme="majorBidi"/>
          <w:color w:val="000000" w:themeColor="text1"/>
          <w:sz w:val="24"/>
          <w:szCs w:val="24"/>
        </w:rPr>
        <w:t xml:space="preserve">, </w:t>
      </w:r>
      <w:proofErr w:type="spellStart"/>
      <w:r w:rsidRPr="00BD0C89">
        <w:rPr>
          <w:rFonts w:asciiTheme="majorBidi" w:hAnsiTheme="majorBidi" w:cstheme="majorBidi"/>
          <w:color w:val="000000" w:themeColor="text1"/>
          <w:sz w:val="24"/>
          <w:szCs w:val="24"/>
        </w:rPr>
        <w:t>Oleksandr</w:t>
      </w:r>
      <w:proofErr w:type="spellEnd"/>
      <w:r w:rsidRPr="00BD0C89">
        <w:rPr>
          <w:rFonts w:asciiTheme="majorBidi" w:hAnsiTheme="majorBidi" w:cstheme="majorBidi"/>
          <w:color w:val="000000" w:themeColor="text1"/>
          <w:sz w:val="24"/>
          <w:szCs w:val="24"/>
        </w:rPr>
        <w:t xml:space="preserve">, Kim, </w:t>
      </w:r>
      <w:proofErr w:type="spellStart"/>
      <w:r w:rsidRPr="00BD0C89">
        <w:rPr>
          <w:rFonts w:asciiTheme="majorBidi" w:hAnsiTheme="majorBidi" w:cstheme="majorBidi"/>
          <w:color w:val="000000" w:themeColor="text1"/>
          <w:sz w:val="24"/>
          <w:szCs w:val="24"/>
        </w:rPr>
        <w:t>Jinsoo</w:t>
      </w:r>
      <w:proofErr w:type="spellEnd"/>
      <w:r w:rsidRPr="00BD0C89">
        <w:rPr>
          <w:rFonts w:asciiTheme="majorBidi" w:hAnsiTheme="majorBidi" w:cstheme="majorBidi"/>
          <w:color w:val="000000" w:themeColor="text1"/>
          <w:sz w:val="24"/>
          <w:szCs w:val="24"/>
        </w:rPr>
        <w:t>, &amp; Lee, Hyun. (2022). Total quality management in healthcare services: Patient-centered approaches. International Journal of Healthcare Quality Assurance, 35(3), 301–317.</w:t>
      </w:r>
    </w:p>
    <w:p w:rsidRPr="00BD0C89" w:rsidR="00F66433" w:rsidP="00F66433" w:rsidRDefault="00F66433" w14:paraId="52E9F31C" w14:textId="77777777">
      <w:pPr>
        <w:pStyle w:val="ListParagraph"/>
        <w:numPr>
          <w:ilvl w:val="0"/>
          <w:numId w:val="8"/>
        </w:numPr>
        <w:bidi w:val="0"/>
        <w:spacing w:after="0" w:line="360" w:lineRule="auto"/>
        <w:jc w:val="lowKashida"/>
        <w:rPr>
          <w:rFonts w:asciiTheme="majorBidi" w:hAnsiTheme="majorBidi" w:cstheme="majorBidi"/>
          <w:color w:val="000000" w:themeColor="text1"/>
          <w:sz w:val="24"/>
          <w:szCs w:val="24"/>
        </w:rPr>
      </w:pPr>
      <w:proofErr w:type="spellStart"/>
      <w:r w:rsidRPr="00BD0C89">
        <w:rPr>
          <w:rFonts w:asciiTheme="majorBidi" w:hAnsiTheme="majorBidi" w:cstheme="majorBidi"/>
          <w:color w:val="000000" w:themeColor="text1"/>
          <w:sz w:val="24"/>
          <w:szCs w:val="24"/>
        </w:rPr>
        <w:t>Durrah</w:t>
      </w:r>
      <w:proofErr w:type="spellEnd"/>
      <w:r w:rsidRPr="00BD0C89">
        <w:rPr>
          <w:rFonts w:asciiTheme="majorBidi" w:hAnsiTheme="majorBidi" w:cstheme="majorBidi"/>
          <w:color w:val="000000" w:themeColor="text1"/>
          <w:sz w:val="24"/>
          <w:szCs w:val="24"/>
        </w:rPr>
        <w:t xml:space="preserve">, O., </w:t>
      </w:r>
      <w:proofErr w:type="spellStart"/>
      <w:r w:rsidRPr="00BD0C89">
        <w:rPr>
          <w:rFonts w:asciiTheme="majorBidi" w:hAnsiTheme="majorBidi" w:cstheme="majorBidi"/>
          <w:color w:val="000000" w:themeColor="text1"/>
          <w:sz w:val="24"/>
          <w:szCs w:val="24"/>
        </w:rPr>
        <w:t>Allil</w:t>
      </w:r>
      <w:proofErr w:type="spellEnd"/>
      <w:r w:rsidRPr="00BD0C89">
        <w:rPr>
          <w:rFonts w:asciiTheme="majorBidi" w:hAnsiTheme="majorBidi" w:cstheme="majorBidi"/>
          <w:color w:val="000000" w:themeColor="text1"/>
          <w:sz w:val="24"/>
          <w:szCs w:val="24"/>
        </w:rPr>
        <w:t xml:space="preserve">, K., &amp; </w:t>
      </w:r>
      <w:proofErr w:type="spellStart"/>
      <w:r w:rsidRPr="00BD0C89">
        <w:rPr>
          <w:rFonts w:asciiTheme="majorBidi" w:hAnsiTheme="majorBidi" w:cstheme="majorBidi"/>
          <w:color w:val="000000" w:themeColor="text1"/>
          <w:sz w:val="24"/>
          <w:szCs w:val="24"/>
        </w:rPr>
        <w:t>Kahwaji</w:t>
      </w:r>
      <w:proofErr w:type="spellEnd"/>
      <w:r w:rsidRPr="00BD0C89">
        <w:rPr>
          <w:rFonts w:asciiTheme="majorBidi" w:hAnsiTheme="majorBidi" w:cstheme="majorBidi"/>
          <w:color w:val="000000" w:themeColor="text1"/>
          <w:sz w:val="24"/>
          <w:szCs w:val="24"/>
        </w:rPr>
        <w:t>, A. (2015). Impact of service quality dimensions on hospital image: The mediating role of patient satisfactions. International Journal of Applied Business and Economic Research, 13(9), 6937-6951.</w:t>
      </w:r>
      <w:r w:rsidRPr="00BD0C89">
        <w:rPr>
          <w:rFonts w:asciiTheme="majorBidi" w:hAnsiTheme="majorBidi" w:cstheme="majorBidi"/>
          <w:color w:val="000000" w:themeColor="text1"/>
          <w:sz w:val="24"/>
          <w:szCs w:val="24"/>
          <w:rtl/>
        </w:rPr>
        <w:t xml:space="preserve"> ‏</w:t>
      </w:r>
    </w:p>
    <w:p w:rsidRPr="00BD0C89" w:rsidR="00F66433" w:rsidP="00F66433" w:rsidRDefault="00F66433" w14:paraId="74205209" w14:textId="77777777">
      <w:pPr>
        <w:pStyle w:val="ListParagraph"/>
        <w:numPr>
          <w:ilvl w:val="0"/>
          <w:numId w:val="8"/>
        </w:numPr>
        <w:bidi w:val="0"/>
        <w:spacing w:after="0" w:line="360" w:lineRule="auto"/>
        <w:jc w:val="lowKashida"/>
        <w:rPr>
          <w:rFonts w:asciiTheme="majorBidi" w:hAnsiTheme="majorBidi" w:cstheme="majorBidi"/>
          <w:color w:val="000000" w:themeColor="text1"/>
          <w:sz w:val="24"/>
          <w:szCs w:val="24"/>
        </w:rPr>
      </w:pPr>
      <w:proofErr w:type="spellStart"/>
      <w:r w:rsidRPr="00BD0C89">
        <w:rPr>
          <w:rFonts w:asciiTheme="majorBidi" w:hAnsiTheme="majorBidi" w:cstheme="majorBidi"/>
          <w:color w:val="000000" w:themeColor="text1"/>
          <w:sz w:val="24"/>
          <w:szCs w:val="24"/>
        </w:rPr>
        <w:t>Endriyas</w:t>
      </w:r>
      <w:proofErr w:type="spellEnd"/>
      <w:r w:rsidRPr="00BD0C89">
        <w:rPr>
          <w:rFonts w:asciiTheme="majorBidi" w:hAnsiTheme="majorBidi" w:cstheme="majorBidi"/>
          <w:color w:val="000000" w:themeColor="text1"/>
          <w:sz w:val="24"/>
          <w:szCs w:val="24"/>
        </w:rPr>
        <w:t xml:space="preserve">, M., </w:t>
      </w:r>
      <w:proofErr w:type="spellStart"/>
      <w:r w:rsidRPr="00BD0C89">
        <w:rPr>
          <w:rFonts w:asciiTheme="majorBidi" w:hAnsiTheme="majorBidi" w:cstheme="majorBidi"/>
          <w:color w:val="000000" w:themeColor="text1"/>
          <w:sz w:val="24"/>
          <w:szCs w:val="24"/>
        </w:rPr>
        <w:t>Alano</w:t>
      </w:r>
      <w:proofErr w:type="spellEnd"/>
      <w:r w:rsidRPr="00BD0C89">
        <w:rPr>
          <w:rFonts w:asciiTheme="majorBidi" w:hAnsiTheme="majorBidi" w:cstheme="majorBidi"/>
          <w:color w:val="000000" w:themeColor="text1"/>
          <w:sz w:val="24"/>
          <w:szCs w:val="24"/>
        </w:rPr>
        <w:t xml:space="preserve">, A., </w:t>
      </w:r>
      <w:proofErr w:type="spellStart"/>
      <w:r w:rsidRPr="00BD0C89">
        <w:rPr>
          <w:rFonts w:asciiTheme="majorBidi" w:hAnsiTheme="majorBidi" w:cstheme="majorBidi"/>
          <w:color w:val="000000" w:themeColor="text1"/>
          <w:sz w:val="24"/>
          <w:szCs w:val="24"/>
        </w:rPr>
        <w:t>Mekonnen</w:t>
      </w:r>
      <w:proofErr w:type="spellEnd"/>
      <w:r w:rsidRPr="00BD0C89">
        <w:rPr>
          <w:rFonts w:asciiTheme="majorBidi" w:hAnsiTheme="majorBidi" w:cstheme="majorBidi"/>
          <w:color w:val="000000" w:themeColor="text1"/>
          <w:sz w:val="24"/>
          <w:szCs w:val="24"/>
        </w:rPr>
        <w:t xml:space="preserve">, E., </w:t>
      </w:r>
      <w:proofErr w:type="spellStart"/>
      <w:r w:rsidRPr="00BD0C89">
        <w:rPr>
          <w:rFonts w:asciiTheme="majorBidi" w:hAnsiTheme="majorBidi" w:cstheme="majorBidi"/>
          <w:color w:val="000000" w:themeColor="text1"/>
          <w:sz w:val="24"/>
          <w:szCs w:val="24"/>
        </w:rPr>
        <w:t>Ayele</w:t>
      </w:r>
      <w:proofErr w:type="spellEnd"/>
      <w:r w:rsidRPr="00BD0C89">
        <w:rPr>
          <w:rFonts w:asciiTheme="majorBidi" w:hAnsiTheme="majorBidi" w:cstheme="majorBidi"/>
          <w:color w:val="000000" w:themeColor="text1"/>
          <w:sz w:val="24"/>
          <w:szCs w:val="24"/>
        </w:rPr>
        <w:t xml:space="preserve">, S., </w:t>
      </w:r>
      <w:proofErr w:type="spellStart"/>
      <w:r w:rsidRPr="00BD0C89">
        <w:rPr>
          <w:rFonts w:asciiTheme="majorBidi" w:hAnsiTheme="majorBidi" w:cstheme="majorBidi"/>
          <w:color w:val="000000" w:themeColor="text1"/>
          <w:sz w:val="24"/>
          <w:szCs w:val="24"/>
        </w:rPr>
        <w:t>Kelaye</w:t>
      </w:r>
      <w:proofErr w:type="spellEnd"/>
      <w:r w:rsidRPr="00BD0C89">
        <w:rPr>
          <w:rFonts w:asciiTheme="majorBidi" w:hAnsiTheme="majorBidi" w:cstheme="majorBidi"/>
          <w:color w:val="000000" w:themeColor="text1"/>
          <w:sz w:val="24"/>
          <w:szCs w:val="24"/>
        </w:rPr>
        <w:t xml:space="preserve">, T., </w:t>
      </w:r>
      <w:proofErr w:type="spellStart"/>
      <w:r w:rsidRPr="00BD0C89">
        <w:rPr>
          <w:rFonts w:asciiTheme="majorBidi" w:hAnsiTheme="majorBidi" w:cstheme="majorBidi"/>
          <w:color w:val="000000" w:themeColor="text1"/>
          <w:sz w:val="24"/>
          <w:szCs w:val="24"/>
        </w:rPr>
        <w:t>Shiferaw</w:t>
      </w:r>
      <w:proofErr w:type="spellEnd"/>
      <w:r w:rsidRPr="00BD0C89">
        <w:rPr>
          <w:rFonts w:asciiTheme="majorBidi" w:hAnsiTheme="majorBidi" w:cstheme="majorBidi"/>
          <w:color w:val="000000" w:themeColor="text1"/>
          <w:sz w:val="24"/>
          <w:szCs w:val="24"/>
        </w:rPr>
        <w:t xml:space="preserve">, M., &amp; </w:t>
      </w:r>
      <w:proofErr w:type="spellStart"/>
      <w:r w:rsidRPr="00BD0C89">
        <w:rPr>
          <w:rFonts w:asciiTheme="majorBidi" w:hAnsiTheme="majorBidi" w:cstheme="majorBidi"/>
          <w:color w:val="000000" w:themeColor="text1"/>
          <w:sz w:val="24"/>
          <w:szCs w:val="24"/>
        </w:rPr>
        <w:t>Hailu</w:t>
      </w:r>
      <w:proofErr w:type="spellEnd"/>
      <w:r w:rsidRPr="00BD0C89">
        <w:rPr>
          <w:rFonts w:asciiTheme="majorBidi" w:hAnsiTheme="majorBidi" w:cstheme="majorBidi"/>
          <w:color w:val="000000" w:themeColor="text1"/>
          <w:sz w:val="24"/>
          <w:szCs w:val="24"/>
        </w:rPr>
        <w:t>, S. (2019). Understanding performance data: Health management information system data accuracy in Southern Nations Nationalities and People's Region, Ethiopia. BMC Health Services Research, 19, 1-6.</w:t>
      </w:r>
    </w:p>
    <w:p w:rsidRPr="00BD0C89" w:rsidR="00F66433" w:rsidP="00F66433" w:rsidRDefault="00F66433" w14:paraId="16F80D72" w14:textId="77777777">
      <w:pPr>
        <w:pStyle w:val="ListParagraph"/>
        <w:numPr>
          <w:ilvl w:val="0"/>
          <w:numId w:val="8"/>
        </w:numPr>
        <w:bidi w:val="0"/>
        <w:spacing w:after="0" w:line="360" w:lineRule="auto"/>
        <w:jc w:val="lowKashida"/>
        <w:rPr>
          <w:rFonts w:asciiTheme="majorBidi" w:hAnsiTheme="majorBidi" w:cstheme="majorBidi"/>
          <w:color w:val="000000" w:themeColor="text1"/>
          <w:sz w:val="24"/>
          <w:szCs w:val="24"/>
          <w:rtl/>
        </w:rPr>
      </w:pPr>
      <w:proofErr w:type="spellStart"/>
      <w:r w:rsidRPr="00BD0C89">
        <w:rPr>
          <w:rFonts w:asciiTheme="majorBidi" w:hAnsiTheme="majorBidi" w:cstheme="majorBidi"/>
          <w:color w:val="000000" w:themeColor="text1"/>
          <w:sz w:val="24"/>
          <w:szCs w:val="24"/>
        </w:rPr>
        <w:t>Falemban</w:t>
      </w:r>
      <w:proofErr w:type="spellEnd"/>
      <w:r w:rsidRPr="00BD0C89">
        <w:rPr>
          <w:rFonts w:asciiTheme="majorBidi" w:hAnsiTheme="majorBidi" w:cstheme="majorBidi"/>
          <w:color w:val="000000" w:themeColor="text1"/>
          <w:sz w:val="24"/>
          <w:szCs w:val="24"/>
        </w:rPr>
        <w:t xml:space="preserve">, A. A., </w:t>
      </w:r>
      <w:proofErr w:type="spellStart"/>
      <w:r w:rsidRPr="00BD0C89">
        <w:rPr>
          <w:rFonts w:asciiTheme="majorBidi" w:hAnsiTheme="majorBidi" w:cstheme="majorBidi"/>
          <w:color w:val="000000" w:themeColor="text1"/>
          <w:sz w:val="24"/>
          <w:szCs w:val="24"/>
        </w:rPr>
        <w:t>Akram</w:t>
      </w:r>
      <w:proofErr w:type="spellEnd"/>
      <w:r w:rsidRPr="00BD0C89">
        <w:rPr>
          <w:rFonts w:asciiTheme="majorBidi" w:hAnsiTheme="majorBidi" w:cstheme="majorBidi"/>
          <w:color w:val="000000" w:themeColor="text1"/>
          <w:sz w:val="24"/>
          <w:szCs w:val="24"/>
        </w:rPr>
        <w:t xml:space="preserve">, H. A., Alotaibi, M. O. M., Alotaibi, S. M. N., Alotaibi, K. M. K., </w:t>
      </w:r>
      <w:proofErr w:type="spellStart"/>
      <w:r w:rsidRPr="00BD0C89">
        <w:rPr>
          <w:rFonts w:asciiTheme="majorBidi" w:hAnsiTheme="majorBidi" w:cstheme="majorBidi"/>
          <w:color w:val="000000" w:themeColor="text1"/>
          <w:sz w:val="24"/>
          <w:szCs w:val="24"/>
        </w:rPr>
        <w:t>Alaybani</w:t>
      </w:r>
      <w:proofErr w:type="spellEnd"/>
      <w:r w:rsidRPr="00BD0C89">
        <w:rPr>
          <w:rFonts w:asciiTheme="majorBidi" w:hAnsiTheme="majorBidi" w:cstheme="majorBidi"/>
          <w:color w:val="000000" w:themeColor="text1"/>
          <w:sz w:val="24"/>
          <w:szCs w:val="24"/>
        </w:rPr>
        <w:t>, M. A. M., ... &amp; Alotaibi, H. F. (2024). Health Information Systems On Improving Primary Health Care Delivery the Role of Family Medicine Physicians and Nurses in Health Management in Saudi Arabia 2024. The Review of Diabetic Studies, 57-70.</w:t>
      </w:r>
      <w:r w:rsidRPr="00BD0C89">
        <w:rPr>
          <w:rFonts w:asciiTheme="majorBidi" w:hAnsiTheme="majorBidi" w:cstheme="majorBidi"/>
          <w:color w:val="000000" w:themeColor="text1"/>
          <w:sz w:val="24"/>
          <w:szCs w:val="24"/>
          <w:rtl/>
        </w:rPr>
        <w:t xml:space="preserve"> ‏</w:t>
      </w:r>
    </w:p>
    <w:p w:rsidRPr="00BD0C89" w:rsidR="00F66433" w:rsidP="00F66433" w:rsidRDefault="00F66433" w14:paraId="452890BA" w14:textId="77777777">
      <w:pPr>
        <w:pStyle w:val="ListParagraph"/>
        <w:numPr>
          <w:ilvl w:val="0"/>
          <w:numId w:val="8"/>
        </w:numPr>
        <w:bidi w:val="0"/>
        <w:spacing w:after="0" w:line="360" w:lineRule="auto"/>
        <w:jc w:val="lowKashida"/>
        <w:rPr>
          <w:rFonts w:asciiTheme="majorBidi" w:hAnsiTheme="majorBidi" w:cstheme="majorBidi"/>
          <w:color w:val="000000" w:themeColor="text1"/>
          <w:sz w:val="24"/>
          <w:szCs w:val="24"/>
          <w:rtl/>
        </w:rPr>
      </w:pPr>
      <w:proofErr w:type="spellStart"/>
      <w:r w:rsidRPr="00BD0C89">
        <w:rPr>
          <w:rFonts w:asciiTheme="majorBidi" w:hAnsiTheme="majorBidi" w:cstheme="majorBidi"/>
          <w:color w:val="000000" w:themeColor="text1"/>
          <w:sz w:val="24"/>
          <w:szCs w:val="24"/>
        </w:rPr>
        <w:t>Khatoon</w:t>
      </w:r>
      <w:proofErr w:type="spellEnd"/>
      <w:r w:rsidRPr="00BD0C89">
        <w:rPr>
          <w:rFonts w:asciiTheme="majorBidi" w:hAnsiTheme="majorBidi" w:cstheme="majorBidi"/>
          <w:color w:val="000000" w:themeColor="text1"/>
          <w:sz w:val="24"/>
          <w:szCs w:val="24"/>
        </w:rPr>
        <w:t>, A. (2020). A blockchain-based smart contract system for healthcare management. Electronics, 9(1), 94</w:t>
      </w:r>
    </w:p>
    <w:p w:rsidRPr="00F66433" w:rsidR="00F66433" w:rsidP="00F66433" w:rsidRDefault="00F66433" w14:paraId="4044FFE5" w14:textId="77777777">
      <w:pPr>
        <w:pStyle w:val="ListParagraph"/>
        <w:numPr>
          <w:ilvl w:val="0"/>
          <w:numId w:val="8"/>
        </w:numPr>
        <w:bidi w:val="0"/>
        <w:spacing w:after="0" w:line="360" w:lineRule="auto"/>
        <w:jc w:val="lowKashida"/>
        <w:rPr>
          <w:rFonts w:asciiTheme="majorBidi" w:hAnsiTheme="majorBidi" w:cstheme="majorBidi"/>
          <w:color w:val="000000" w:themeColor="text1"/>
          <w:sz w:val="24"/>
          <w:szCs w:val="24"/>
        </w:rPr>
      </w:pPr>
      <w:r w:rsidRPr="00BD0C89">
        <w:rPr>
          <w:rFonts w:asciiTheme="majorBidi" w:hAnsiTheme="majorBidi" w:cstheme="majorBidi"/>
          <w:color w:val="000000" w:themeColor="text1"/>
          <w:sz w:val="24"/>
          <w:szCs w:val="24"/>
          <w:rtl/>
        </w:rPr>
        <w:t xml:space="preserve"> </w:t>
      </w:r>
      <w:proofErr w:type="spellStart"/>
      <w:r w:rsidRPr="00BD0C89">
        <w:rPr>
          <w:rFonts w:asciiTheme="majorBidi" w:hAnsiTheme="majorBidi" w:cstheme="majorBidi"/>
          <w:color w:val="000000" w:themeColor="text1"/>
          <w:sz w:val="24"/>
          <w:szCs w:val="24"/>
        </w:rPr>
        <w:t>Malliarou</w:t>
      </w:r>
      <w:proofErr w:type="spellEnd"/>
      <w:r w:rsidRPr="00BD0C89">
        <w:rPr>
          <w:rFonts w:asciiTheme="majorBidi" w:hAnsiTheme="majorBidi" w:cstheme="majorBidi"/>
          <w:color w:val="000000" w:themeColor="text1"/>
          <w:sz w:val="24"/>
          <w:szCs w:val="24"/>
        </w:rPr>
        <w:t xml:space="preserve">, M., &amp; </w:t>
      </w:r>
      <w:proofErr w:type="spellStart"/>
      <w:r w:rsidRPr="00BD0C89">
        <w:rPr>
          <w:rFonts w:asciiTheme="majorBidi" w:hAnsiTheme="majorBidi" w:cstheme="majorBidi"/>
          <w:color w:val="000000" w:themeColor="text1"/>
          <w:sz w:val="24"/>
          <w:szCs w:val="24"/>
        </w:rPr>
        <w:t>Zyga</w:t>
      </w:r>
      <w:proofErr w:type="spellEnd"/>
      <w:r w:rsidRPr="00BD0C89">
        <w:rPr>
          <w:rFonts w:asciiTheme="majorBidi" w:hAnsiTheme="majorBidi" w:cstheme="majorBidi"/>
          <w:color w:val="000000" w:themeColor="text1"/>
          <w:sz w:val="24"/>
          <w:szCs w:val="24"/>
        </w:rPr>
        <w:t>, S. (2009). Advantages of information systems in health services.</w:t>
      </w:r>
      <w:r w:rsidRPr="00F66433">
        <w:rPr>
          <w:rFonts w:asciiTheme="majorBidi" w:hAnsiTheme="majorBidi" w:cstheme="majorBidi"/>
          <w:color w:val="000000" w:themeColor="text1"/>
          <w:sz w:val="24"/>
          <w:szCs w:val="24"/>
        </w:rPr>
        <w:t xml:space="preserve"> SMIJ, 5(2), 43-54.</w:t>
      </w:r>
      <w:r w:rsidRPr="00F66433">
        <w:rPr>
          <w:rFonts w:asciiTheme="majorBidi" w:hAnsiTheme="majorBidi" w:cstheme="majorBidi"/>
          <w:color w:val="000000" w:themeColor="text1"/>
          <w:sz w:val="24"/>
          <w:szCs w:val="24"/>
          <w:rtl/>
        </w:rPr>
        <w:t xml:space="preserve"> </w:t>
      </w:r>
    </w:p>
    <w:p w:rsidRPr="00F66433" w:rsidR="00F66433" w:rsidP="00F66433" w:rsidRDefault="00F66433" w14:paraId="3219C33E" w14:textId="77777777">
      <w:pPr>
        <w:pStyle w:val="ListParagraph"/>
        <w:numPr>
          <w:ilvl w:val="0"/>
          <w:numId w:val="8"/>
        </w:numPr>
        <w:bidi w:val="0"/>
        <w:spacing w:after="0" w:line="360" w:lineRule="auto"/>
        <w:jc w:val="lowKashida"/>
        <w:rPr>
          <w:rFonts w:asciiTheme="majorBidi" w:hAnsiTheme="majorBidi" w:cstheme="majorBidi"/>
          <w:color w:val="000000" w:themeColor="text1"/>
          <w:sz w:val="24"/>
          <w:szCs w:val="24"/>
        </w:rPr>
      </w:pPr>
      <w:proofErr w:type="spellStart"/>
      <w:r w:rsidRPr="00F66433">
        <w:rPr>
          <w:rFonts w:asciiTheme="majorBidi" w:hAnsiTheme="majorBidi" w:cstheme="majorBidi"/>
          <w:color w:val="000000" w:themeColor="text1"/>
          <w:sz w:val="24"/>
          <w:szCs w:val="24"/>
        </w:rPr>
        <w:t>Mugahed</w:t>
      </w:r>
      <w:proofErr w:type="spellEnd"/>
      <w:r w:rsidRPr="00F66433">
        <w:rPr>
          <w:rFonts w:asciiTheme="majorBidi" w:hAnsiTheme="majorBidi" w:cstheme="majorBidi"/>
          <w:color w:val="000000" w:themeColor="text1"/>
          <w:sz w:val="24"/>
          <w:szCs w:val="24"/>
        </w:rPr>
        <w:t xml:space="preserve">, F., &amp; </w:t>
      </w:r>
      <w:proofErr w:type="spellStart"/>
      <w:r w:rsidRPr="00F66433">
        <w:rPr>
          <w:rFonts w:asciiTheme="majorBidi" w:hAnsiTheme="majorBidi" w:cstheme="majorBidi"/>
          <w:color w:val="000000" w:themeColor="text1"/>
          <w:sz w:val="24"/>
          <w:szCs w:val="24"/>
        </w:rPr>
        <w:t>Makhedi</w:t>
      </w:r>
      <w:proofErr w:type="spellEnd"/>
      <w:r w:rsidRPr="00F66433">
        <w:rPr>
          <w:rFonts w:asciiTheme="majorBidi" w:hAnsiTheme="majorBidi" w:cstheme="majorBidi"/>
          <w:color w:val="000000" w:themeColor="text1"/>
          <w:sz w:val="24"/>
          <w:szCs w:val="24"/>
        </w:rPr>
        <w:t xml:space="preserve">, S. A. A. (2024). The Impact of Administrative Empowerment on the Quality of Administrative Services in the Education Office in Amran </w:t>
      </w:r>
      <w:proofErr w:type="spellStart"/>
      <w:r w:rsidRPr="00F66433">
        <w:rPr>
          <w:rFonts w:asciiTheme="majorBidi" w:hAnsiTheme="majorBidi" w:cstheme="majorBidi"/>
          <w:color w:val="000000" w:themeColor="text1"/>
          <w:sz w:val="24"/>
          <w:szCs w:val="24"/>
        </w:rPr>
        <w:t>Governorate</w:t>
      </w:r>
      <w:proofErr w:type="spellEnd"/>
      <w:r w:rsidRPr="00F66433">
        <w:rPr>
          <w:rFonts w:asciiTheme="majorBidi" w:hAnsiTheme="majorBidi" w:cstheme="majorBidi"/>
          <w:color w:val="000000" w:themeColor="text1"/>
          <w:sz w:val="24"/>
          <w:szCs w:val="24"/>
        </w:rPr>
        <w:t xml:space="preserve"> From the Point of View of the Office Employees.</w:t>
      </w:r>
    </w:p>
    <w:p w:rsidRPr="00F66433" w:rsidR="00F66433" w:rsidP="00F66433" w:rsidRDefault="00F66433" w14:paraId="2163ED34" w14:textId="77777777">
      <w:pPr>
        <w:pStyle w:val="ListParagraph"/>
        <w:numPr>
          <w:ilvl w:val="0"/>
          <w:numId w:val="8"/>
        </w:numPr>
        <w:bidi w:val="0"/>
        <w:spacing w:after="0" w:line="360" w:lineRule="auto"/>
        <w:jc w:val="lowKashida"/>
        <w:rPr>
          <w:rFonts w:asciiTheme="majorBidi" w:hAnsiTheme="majorBidi" w:cstheme="majorBidi"/>
          <w:color w:val="000000" w:themeColor="text1"/>
          <w:sz w:val="24"/>
          <w:szCs w:val="24"/>
        </w:rPr>
      </w:pPr>
      <w:proofErr w:type="spellStart"/>
      <w:r w:rsidRPr="00F66433">
        <w:rPr>
          <w:rFonts w:asciiTheme="majorBidi" w:hAnsiTheme="majorBidi" w:cstheme="majorBidi"/>
          <w:color w:val="000000" w:themeColor="text1"/>
          <w:sz w:val="24"/>
          <w:szCs w:val="24"/>
        </w:rPr>
        <w:t>Salama</w:t>
      </w:r>
      <w:proofErr w:type="spellEnd"/>
      <w:r w:rsidRPr="00F66433">
        <w:rPr>
          <w:rFonts w:asciiTheme="majorBidi" w:hAnsiTheme="majorBidi" w:cstheme="majorBidi"/>
          <w:color w:val="000000" w:themeColor="text1"/>
          <w:sz w:val="24"/>
          <w:szCs w:val="24"/>
        </w:rPr>
        <w:t xml:space="preserve">, S., </w:t>
      </w:r>
      <w:proofErr w:type="spellStart"/>
      <w:r w:rsidRPr="00F66433">
        <w:rPr>
          <w:rFonts w:asciiTheme="majorBidi" w:hAnsiTheme="majorBidi" w:cstheme="majorBidi"/>
          <w:color w:val="000000" w:themeColor="text1"/>
          <w:sz w:val="24"/>
          <w:szCs w:val="24"/>
        </w:rPr>
        <w:t>Abo</w:t>
      </w:r>
      <w:proofErr w:type="spellEnd"/>
      <w:r w:rsidRPr="00F66433">
        <w:rPr>
          <w:rFonts w:asciiTheme="majorBidi" w:hAnsiTheme="majorBidi" w:cstheme="majorBidi"/>
          <w:color w:val="000000" w:themeColor="text1"/>
          <w:sz w:val="24"/>
          <w:szCs w:val="24"/>
        </w:rPr>
        <w:t xml:space="preserve"> Taleb, Y., </w:t>
      </w:r>
      <w:proofErr w:type="spellStart"/>
      <w:r w:rsidRPr="00F66433">
        <w:rPr>
          <w:rFonts w:asciiTheme="majorBidi" w:hAnsiTheme="majorBidi" w:cstheme="majorBidi"/>
          <w:color w:val="000000" w:themeColor="text1"/>
          <w:sz w:val="24"/>
          <w:szCs w:val="24"/>
        </w:rPr>
        <w:t>Abd</w:t>
      </w:r>
      <w:proofErr w:type="spellEnd"/>
      <w:r w:rsidRPr="00F66433">
        <w:rPr>
          <w:rFonts w:asciiTheme="majorBidi" w:hAnsiTheme="majorBidi" w:cstheme="majorBidi"/>
          <w:color w:val="000000" w:themeColor="text1"/>
          <w:sz w:val="24"/>
          <w:szCs w:val="24"/>
        </w:rPr>
        <w:t xml:space="preserve"> El </w:t>
      </w:r>
      <w:proofErr w:type="spellStart"/>
      <w:r w:rsidRPr="00F66433">
        <w:rPr>
          <w:rFonts w:asciiTheme="majorBidi" w:hAnsiTheme="majorBidi" w:cstheme="majorBidi"/>
          <w:color w:val="000000" w:themeColor="text1"/>
          <w:sz w:val="24"/>
          <w:szCs w:val="24"/>
        </w:rPr>
        <w:t>Latif</w:t>
      </w:r>
      <w:proofErr w:type="spellEnd"/>
      <w:r w:rsidRPr="00F66433">
        <w:rPr>
          <w:rFonts w:asciiTheme="majorBidi" w:hAnsiTheme="majorBidi" w:cstheme="majorBidi"/>
          <w:color w:val="000000" w:themeColor="text1"/>
          <w:sz w:val="24"/>
          <w:szCs w:val="24"/>
        </w:rPr>
        <w:t xml:space="preserve">, K., &amp; EL </w:t>
      </w:r>
      <w:proofErr w:type="spellStart"/>
      <w:r w:rsidRPr="00F66433">
        <w:rPr>
          <w:rFonts w:asciiTheme="majorBidi" w:hAnsiTheme="majorBidi" w:cstheme="majorBidi"/>
          <w:color w:val="000000" w:themeColor="text1"/>
          <w:sz w:val="24"/>
          <w:szCs w:val="24"/>
        </w:rPr>
        <w:t>Shahat</w:t>
      </w:r>
      <w:proofErr w:type="spellEnd"/>
      <w:r w:rsidRPr="00F66433">
        <w:rPr>
          <w:rFonts w:asciiTheme="majorBidi" w:hAnsiTheme="majorBidi" w:cstheme="majorBidi"/>
          <w:color w:val="000000" w:themeColor="text1"/>
          <w:sz w:val="24"/>
          <w:szCs w:val="24"/>
        </w:rPr>
        <w:t>, N. (2022). THE IMPACT OF ADMINISTRATIVE EMPOWERMENT ON COMMITMENT TO THE APPLICATION OF THE TOTAL QUALITY MANAGEMENT. Journal of Environmental Science, 51(11), 101-143.</w:t>
      </w:r>
    </w:p>
    <w:p w:rsidRPr="00F66433" w:rsidR="00F66433" w:rsidP="00F66433" w:rsidRDefault="00F66433" w14:paraId="118FA8E7" w14:textId="77777777">
      <w:pPr>
        <w:pStyle w:val="ListParagraph"/>
        <w:numPr>
          <w:ilvl w:val="0"/>
          <w:numId w:val="8"/>
        </w:numPr>
        <w:bidi w:val="0"/>
        <w:spacing w:after="0" w:line="360" w:lineRule="auto"/>
        <w:jc w:val="lowKashida"/>
        <w:rPr>
          <w:rFonts w:asciiTheme="majorBidi" w:hAnsiTheme="majorBidi" w:cstheme="majorBidi"/>
          <w:color w:val="000000" w:themeColor="text1"/>
          <w:sz w:val="24"/>
          <w:szCs w:val="24"/>
        </w:rPr>
      </w:pPr>
      <w:r w:rsidRPr="00F66433">
        <w:rPr>
          <w:rFonts w:asciiTheme="majorBidi" w:hAnsiTheme="majorBidi" w:cstheme="majorBidi"/>
          <w:color w:val="000000" w:themeColor="text1"/>
          <w:sz w:val="24"/>
          <w:szCs w:val="24"/>
        </w:rPr>
        <w:t>Wager, K. A., Lee, F. W., &amp; Glaser, J. P. (2021). Health care information systems: A practical approach for health care management. John Wiley &amp; Sons.</w:t>
      </w:r>
    </w:p>
    <w:p w:rsidRPr="00F66433" w:rsidR="00F66433" w:rsidP="00F66433" w:rsidRDefault="00F66433" w14:paraId="4F4F648F" w14:textId="77777777">
      <w:pPr>
        <w:pStyle w:val="ListParagraph"/>
        <w:numPr>
          <w:ilvl w:val="0"/>
          <w:numId w:val="8"/>
        </w:numPr>
        <w:bidi w:val="0"/>
        <w:spacing w:after="0" w:line="360" w:lineRule="auto"/>
        <w:jc w:val="lowKashida"/>
        <w:rPr>
          <w:rFonts w:asciiTheme="majorBidi" w:hAnsiTheme="majorBidi" w:cstheme="majorBidi"/>
          <w:color w:val="000000" w:themeColor="text1"/>
          <w:sz w:val="24"/>
          <w:szCs w:val="24"/>
        </w:rPr>
      </w:pPr>
      <w:r w:rsidRPr="00F66433">
        <w:rPr>
          <w:rFonts w:asciiTheme="majorBidi" w:hAnsiTheme="majorBidi" w:cstheme="majorBidi"/>
          <w:color w:val="000000" w:themeColor="text1"/>
          <w:sz w:val="24"/>
          <w:szCs w:val="24"/>
        </w:rPr>
        <w:t>World Health Organization. (2005). Health information systems: A strategy for the 21st century. Geneva: WHO</w:t>
      </w:r>
    </w:p>
    <w:p w:rsidRPr="00F66433" w:rsidR="007938F8" w:rsidP="5D4A2F71" w:rsidRDefault="007938F8" w14:paraId="5D92BC80" w14:textId="460D0643">
      <w:pPr>
        <w:bidi w:val="0"/>
        <w:spacing w:after="0" w:line="360" w:lineRule="auto"/>
        <w:jc w:val="lowKashida"/>
        <w:rPr>
          <w:rFonts w:ascii="Times New Roman" w:hAnsi="Times New Roman" w:cs="Times New Roman" w:asciiTheme="majorBidi" w:hAnsiTheme="majorBidi" w:cstheme="majorBidi"/>
          <w:color w:val="000000" w:themeColor="text1"/>
          <w:sz w:val="24"/>
          <w:szCs w:val="24"/>
          <w:rtl w:val="1"/>
        </w:rPr>
      </w:pPr>
    </w:p>
    <w:p w:rsidR="5D4A2F71" w:rsidRDefault="5D4A2F71" w14:paraId="5C85B9B3" w14:textId="48728096">
      <w:r>
        <w:br w:type="page"/>
      </w:r>
    </w:p>
    <w:p w:rsidR="5D4A2F71" w:rsidP="5D4A2F71" w:rsidRDefault="5D4A2F71" w14:paraId="40B2339B" w14:textId="451AB455">
      <w:pPr>
        <w:pStyle w:val="Normal"/>
        <w:bidi w:val="0"/>
        <w:spacing w:after="0" w:line="360" w:lineRule="auto"/>
        <w:jc w:val="lowKashida"/>
        <w:rPr>
          <w:rFonts w:ascii="Times New Roman" w:hAnsi="Times New Roman" w:cs="Times New Roman" w:asciiTheme="majorBidi" w:hAnsiTheme="majorBidi" w:cstheme="majorBidi"/>
          <w:color w:val="000000" w:themeColor="text1" w:themeTint="FF" w:themeShade="FF"/>
          <w:sz w:val="24"/>
          <w:szCs w:val="24"/>
          <w:rtl w:val="1"/>
        </w:rPr>
      </w:pPr>
    </w:p>
    <w:p w:rsidRPr="00F66433" w:rsidR="007938F8" w:rsidP="5D4A2F71" w:rsidRDefault="007938F8" w14:paraId="6156529D" w14:textId="77777777">
      <w:pPr>
        <w:bidi w:val="0"/>
        <w:spacing w:line="360" w:lineRule="auto"/>
        <w:jc w:val="lowKashida"/>
        <w:rPr>
          <w:rFonts w:ascii="Times New Roman" w:hAnsi="Times New Roman" w:cs="Times New Roman" w:asciiTheme="majorBidi" w:hAnsiTheme="majorBidi" w:cstheme="majorBidi"/>
          <w:color w:val="000000" w:themeColor="text1"/>
          <w:sz w:val="24"/>
          <w:szCs w:val="24"/>
          <w:rtl w:val="1"/>
        </w:rPr>
      </w:pPr>
    </w:p>
    <w:p w:rsidR="5D4A2F71" w:rsidP="5D4A2F71" w:rsidRDefault="5D4A2F71" w14:paraId="21BE0D76" w14:textId="6C154143">
      <w:pPr>
        <w:pStyle w:val="Normal"/>
      </w:pPr>
    </w:p>
    <w:p w:rsidR="00CB4CF3" w:rsidP="00CB4CF3" w:rsidRDefault="00C10CDF" w14:paraId="19463838" w14:textId="0BC7408F">
      <w:pPr>
        <w:spacing w:line="360" w:lineRule="auto"/>
        <w:jc w:val="center"/>
        <w:rPr>
          <w:rFonts w:ascii="Sakkal Majalla" w:hAnsi="Sakkal Majalla" w:cs="Sakkal Majalla"/>
          <w:color w:val="000000" w:themeColor="text1"/>
          <w:sz w:val="32"/>
          <w:szCs w:val="32"/>
          <w:rtl w:val="1"/>
          <w:lang w:bidi="ar-EG"/>
        </w:rPr>
      </w:pPr>
      <w:r>
        <w:rPr>
          <w:rFonts w:ascii="Sakkal Majalla" w:hAnsi="Sakkal Majalla" w:cs="Sakkal Majalla"/>
          <w:noProof/>
          <w:color w:val="000000" w:themeColor="text1"/>
          <w:sz w:val="32"/>
          <w:szCs w:val="32"/>
          <w:rtl/>
          <w:lang w:val="ar-EG" w:bidi="ar-EG"/>
        </w:rPr>
        <mc:AlternateContent>
          <mc:Choice Requires="wps">
            <w:drawing>
              <wp:anchor distT="0" distB="0" distL="114300" distR="114300" simplePos="0" relativeHeight="251660288" behindDoc="0" locked="0" layoutInCell="1" allowOverlap="1" wp14:anchorId="00A14BD1" wp14:editId="6E86911B">
                <wp:simplePos x="0" y="0"/>
                <wp:positionH relativeFrom="column">
                  <wp:posOffset>-518160</wp:posOffset>
                </wp:positionH>
                <wp:positionV relativeFrom="paragraph">
                  <wp:posOffset>-643255</wp:posOffset>
                </wp:positionV>
                <wp:extent cx="3815080" cy="1356360"/>
                <wp:effectExtent l="0" t="0" r="0" b="0"/>
                <wp:wrapNone/>
                <wp:docPr id="1399713998" name="Text Box 1"/>
                <wp:cNvGraphicFramePr/>
                <a:graphic xmlns:a="http://schemas.openxmlformats.org/drawingml/2006/main">
                  <a:graphicData uri="http://schemas.microsoft.com/office/word/2010/wordprocessingShape">
                    <wps:wsp>
                      <wps:cNvSpPr txBox="1"/>
                      <wps:spPr>
                        <a:xfrm>
                          <a:off x="0" y="0"/>
                          <a:ext cx="3815080" cy="1356360"/>
                        </a:xfrm>
                        <a:prstGeom prst="rect">
                          <a:avLst/>
                        </a:prstGeom>
                        <a:noFill/>
                        <a:ln w="6350">
                          <a:noFill/>
                        </a:ln>
                      </wps:spPr>
                      <wps:txbx>
                        <w:txbxContent>
                          <w:p w:rsidRPr="00065A27" w:rsidR="00CB4CF3" w:rsidP="00CB4CF3" w:rsidRDefault="00CB4CF3" w14:paraId="327EF329" w14:textId="77777777">
                            <w:pPr>
                              <w:jc w:val="center"/>
                              <w:rPr>
                                <w:rFonts w:asciiTheme="majorBidi" w:hAnsiTheme="majorBidi" w:cstheme="majorBidi"/>
                              </w:rPr>
                            </w:pPr>
                          </w:p>
                          <w:p w:rsidRPr="00065A27" w:rsidR="00CB4CF3" w:rsidP="005B1D79" w:rsidRDefault="00CB4CF3" w14:paraId="4B4333FA" w14:textId="5E4544C3">
                            <w:pPr>
                              <w:jc w:val="right"/>
                              <w:rPr>
                                <w:rFonts w:asciiTheme="majorBidi" w:hAnsiTheme="majorBidi" w:cstheme="majorBidi"/>
                              </w:rPr>
                            </w:pPr>
                            <w:r w:rsidRPr="00065A27">
                              <w:rPr>
                                <w:rFonts w:asciiTheme="majorBidi" w:hAnsiTheme="majorBidi" w:cstheme="majorBidi"/>
                                <w:b/>
                                <w:bCs/>
                              </w:rPr>
                              <w:t>Mid</w:t>
                            </w:r>
                            <w:r>
                              <w:rPr>
                                <w:rFonts w:asciiTheme="majorBidi" w:hAnsiTheme="majorBidi" w:cstheme="majorBidi"/>
                                <w:b/>
                                <w:bCs/>
                              </w:rPr>
                              <w:t>ocean</w:t>
                            </w:r>
                            <w:r w:rsidRPr="00065A27">
                              <w:rPr>
                                <w:rFonts w:asciiTheme="majorBidi" w:hAnsiTheme="majorBidi" w:cstheme="majorBidi"/>
                                <w:b/>
                                <w:bCs/>
                              </w:rPr>
                              <w:t xml:space="preserve"> University</w:t>
                            </w:r>
                            <w:r w:rsidRPr="00065A27">
                              <w:rPr>
                                <w:rFonts w:asciiTheme="majorBidi" w:hAnsiTheme="majorBidi" w:cstheme="majorBidi"/>
                              </w:rPr>
                              <w:br/>
                            </w:r>
                            <w:r w:rsidRPr="00065A27">
                              <w:rPr>
                                <w:rFonts w:asciiTheme="majorBidi" w:hAnsiTheme="majorBidi" w:cstheme="majorBidi"/>
                                <w:b/>
                                <w:bCs/>
                              </w:rPr>
                              <w:t>College of Administration</w:t>
                            </w:r>
                            <w:r w:rsidRPr="00065A27">
                              <w:rPr>
                                <w:rFonts w:asciiTheme="majorBidi" w:hAnsiTheme="majorBidi" w:cstheme="majorBidi"/>
                              </w:rPr>
                              <w:br/>
                            </w:r>
                            <w:r w:rsidRPr="00065A27">
                              <w:rPr>
                                <w:rFonts w:asciiTheme="majorBidi" w:hAnsiTheme="majorBidi" w:cstheme="majorBidi"/>
                                <w:b/>
                                <w:bCs/>
                              </w:rPr>
                              <w:t>Department / Major:</w:t>
                            </w:r>
                            <w:r w:rsidR="00B10EFB">
                              <w:rPr>
                                <w:rFonts w:asciiTheme="majorBidi" w:hAnsiTheme="majorBidi" w:cstheme="majorBidi"/>
                                <w:b/>
                                <w:bCs/>
                              </w:rPr>
                              <w:t xml:space="preserve"> Master of</w:t>
                            </w:r>
                            <w:r w:rsidRPr="00065A27">
                              <w:rPr>
                                <w:rFonts w:asciiTheme="majorBidi" w:hAnsiTheme="majorBidi" w:cstheme="majorBidi"/>
                                <w:b/>
                                <w:bCs/>
                              </w:rPr>
                              <w:t xml:space="preserve"> </w:t>
                            </w:r>
                            <w:r w:rsidR="00C10CDF">
                              <w:rPr>
                                <w:rFonts w:asciiTheme="majorBidi" w:hAnsiTheme="majorBidi" w:cstheme="majorBidi"/>
                                <w:b/>
                                <w:bCs/>
                              </w:rPr>
                              <w:t>Health Administration</w:t>
                            </w:r>
                          </w:p>
                          <w:p w:rsidRPr="00065A27" w:rsidR="00CB4CF3" w:rsidP="00CB4CF3" w:rsidRDefault="00CB4CF3" w14:paraId="6C2DCD9E" w14:textId="77777777">
                            <w:pPr>
                              <w:jc w:val="center"/>
                              <w:rPr>
                                <w:rFonts w:asciiTheme="majorBidi" w:hAnsiTheme="majorBidi" w:cstheme="majorBid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w14:anchorId="5EBBABE1">
              <v:shapetype id="_x0000_t202" coordsize="21600,21600" o:spt="202" path="m,l,21600r21600,l21600,xe" w14:anchorId="00A14BD1">
                <v:stroke joinstyle="miter"/>
                <v:path gradientshapeok="t" o:connecttype="rect"/>
              </v:shapetype>
              <v:shape id="Text Box 1" style="position:absolute;left:0;text-align:left;margin-left:-40.8pt;margin-top:-50.65pt;width:300.4pt;height:106.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6" filled="f"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">
                <v:textbox>
                  <w:txbxContent>
                    <w:p w:rsidRPr="00065A27" w:rsidR="00CB4CF3" w:rsidP="00CB4CF3" w:rsidRDefault="00CB4CF3" w14:paraId="672A6659" w14:textId="77777777">
                      <w:pPr>
                        <w:jc w:val="center"/>
                        <w:rPr>
                          <w:rFonts w:asciiTheme="majorBidi" w:hAnsiTheme="majorBidi" w:cstheme="majorBidi"/>
                        </w:rPr>
                      </w:pPr>
                    </w:p>
                    <w:p w:rsidRPr="00065A27" w:rsidR="00CB4CF3" w:rsidP="005B1D79" w:rsidRDefault="00CB4CF3" w14:paraId="5142E642" w14:textId="5E4544C3">
                      <w:pPr>
                        <w:jc w:val="right"/>
                        <w:rPr>
                          <w:rFonts w:asciiTheme="majorBidi" w:hAnsiTheme="majorBidi" w:cstheme="majorBidi"/>
                        </w:rPr>
                      </w:pPr>
                      <w:r w:rsidRPr="00065A27">
                        <w:rPr>
                          <w:rFonts w:asciiTheme="majorBidi" w:hAnsiTheme="majorBidi" w:cstheme="majorBidi"/>
                          <w:b/>
                          <w:bCs/>
                        </w:rPr>
                        <w:t>Mid</w:t>
                      </w:r>
                      <w:r>
                        <w:rPr>
                          <w:rFonts w:asciiTheme="majorBidi" w:hAnsiTheme="majorBidi" w:cstheme="majorBidi"/>
                          <w:b/>
                          <w:bCs/>
                        </w:rPr>
                        <w:t>ocean</w:t>
                      </w:r>
                      <w:r w:rsidRPr="00065A27">
                        <w:rPr>
                          <w:rFonts w:asciiTheme="majorBidi" w:hAnsiTheme="majorBidi" w:cstheme="majorBidi"/>
                          <w:b/>
                          <w:bCs/>
                        </w:rPr>
                        <w:t xml:space="preserve"> University</w:t>
                      </w:r>
                      <w:r w:rsidRPr="00065A27">
                        <w:rPr>
                          <w:rFonts w:asciiTheme="majorBidi" w:hAnsiTheme="majorBidi" w:cstheme="majorBidi"/>
                        </w:rPr>
                        <w:br/>
                      </w:r>
                      <w:r w:rsidRPr="00065A27">
                        <w:rPr>
                          <w:rFonts w:asciiTheme="majorBidi" w:hAnsiTheme="majorBidi" w:cstheme="majorBidi"/>
                          <w:b/>
                          <w:bCs/>
                        </w:rPr>
                        <w:t>College of Administration</w:t>
                      </w:r>
                      <w:r w:rsidRPr="00065A27">
                        <w:rPr>
                          <w:rFonts w:asciiTheme="majorBidi" w:hAnsiTheme="majorBidi" w:cstheme="majorBidi"/>
                        </w:rPr>
                        <w:br/>
                      </w:r>
                      <w:r w:rsidRPr="00065A27">
                        <w:rPr>
                          <w:rFonts w:asciiTheme="majorBidi" w:hAnsiTheme="majorBidi" w:cstheme="majorBidi"/>
                          <w:b/>
                          <w:bCs/>
                        </w:rPr>
                        <w:t>Department / Major:</w:t>
                      </w:r>
                      <w:r w:rsidR="00B10EFB">
                        <w:rPr>
                          <w:rFonts w:asciiTheme="majorBidi" w:hAnsiTheme="majorBidi" w:cstheme="majorBidi"/>
                          <w:b/>
                          <w:bCs/>
                        </w:rPr>
                        <w:t xml:space="preserve"> Master of</w:t>
                      </w:r>
                      <w:r w:rsidRPr="00065A27">
                        <w:rPr>
                          <w:rFonts w:asciiTheme="majorBidi" w:hAnsiTheme="majorBidi" w:cstheme="majorBidi"/>
                          <w:b/>
                          <w:bCs/>
                        </w:rPr>
                        <w:t xml:space="preserve"> </w:t>
                      </w:r>
                      <w:r w:rsidR="00C10CDF">
                        <w:rPr>
                          <w:rFonts w:asciiTheme="majorBidi" w:hAnsiTheme="majorBidi" w:cstheme="majorBidi"/>
                          <w:b/>
                          <w:bCs/>
                        </w:rPr>
                        <w:t>Health Administration</w:t>
                      </w:r>
                    </w:p>
                    <w:p w:rsidRPr="00065A27" w:rsidR="00CB4CF3" w:rsidP="00CB4CF3" w:rsidRDefault="00CB4CF3" w14:paraId="0A37501D" w14:textId="77777777">
                      <w:pPr>
                        <w:jc w:val="center"/>
                        <w:rPr>
                          <w:rFonts w:asciiTheme="majorBidi" w:hAnsiTheme="majorBidi" w:cstheme="majorBidi"/>
                        </w:rPr>
                      </w:pPr>
                    </w:p>
                  </w:txbxContent>
                </v:textbox>
              </v:shape>
            </w:pict>
          </mc:Fallback>
        </mc:AlternateContent>
      </w:r>
      <w:r w:rsidRPr="00F66433" w:rsidR="007A7FE2">
        <w:rPr>
          <w:rFonts w:ascii="Sakkal Majalla" w:hAnsi="Sakkal Majalla" w:cs="Sakkal Majalla"/>
          <w:noProof/>
          <w:color w:val="000000" w:themeColor="text1"/>
          <w:sz w:val="32"/>
          <w:szCs w:val="32"/>
        </w:rPr>
        <w:drawing>
          <wp:anchor distT="0" distB="0" distL="114300" distR="114300" simplePos="0" relativeHeight="251661312" behindDoc="0" locked="0" layoutInCell="1" allowOverlap="1" wp14:anchorId="64E3ABBE" wp14:editId="76047414">
            <wp:simplePos x="0" y="0"/>
            <wp:positionH relativeFrom="margin">
              <wp:posOffset>3932555</wp:posOffset>
            </wp:positionH>
            <wp:positionV relativeFrom="margin">
              <wp:posOffset>-605790</wp:posOffset>
            </wp:positionV>
            <wp:extent cx="1895475" cy="1228725"/>
            <wp:effectExtent l="0" t="0" r="9525" b="9525"/>
            <wp:wrapSquare wrapText="bothSides"/>
            <wp:docPr id="86964799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5475" cy="1228725"/>
                    </a:xfrm>
                    <a:prstGeom prst="rect">
                      <a:avLst/>
                    </a:prstGeom>
                  </pic:spPr>
                </pic:pic>
              </a:graphicData>
            </a:graphic>
            <wp14:sizeRelH relativeFrom="margin">
              <wp14:pctWidth>0</wp14:pctWidth>
            </wp14:sizeRelH>
            <wp14:sizeRelV relativeFrom="margin">
              <wp14:pctHeight>0</wp14:pctHeight>
            </wp14:sizeRelV>
          </wp:anchor>
        </w:drawing>
      </w:r>
    </w:p>
    <w:p w:rsidR="5D4A2F71" w:rsidP="5D4A2F71" w:rsidRDefault="5D4A2F71" w14:paraId="30AEDC6B" w14:textId="03670BC8">
      <w:pPr>
        <w:pStyle w:val="Normal"/>
      </w:pPr>
    </w:p>
    <w:p w:rsidR="00CB4CF3" w:rsidP="00CB4CF3" w:rsidRDefault="00CB4CF3" w14:paraId="35E77EBB" w14:textId="77777777">
      <w:pPr>
        <w:spacing w:line="360" w:lineRule="auto"/>
        <w:jc w:val="center"/>
        <w:rPr>
          <w:rFonts w:ascii="Sakkal Majalla" w:hAnsi="Sakkal Majalla" w:cs="Sakkal Majalla"/>
          <w:color w:val="000000" w:themeColor="text1"/>
          <w:sz w:val="32"/>
          <w:szCs w:val="32"/>
          <w:rtl/>
          <w:lang w:bidi="ar-EG"/>
        </w:rPr>
      </w:pPr>
    </w:p>
    <w:p w:rsidR="00CB4CF3" w:rsidP="00CB4CF3" w:rsidRDefault="00CB4CF3" w14:paraId="0CF5A33A" w14:textId="77777777">
      <w:pPr>
        <w:spacing w:line="360" w:lineRule="auto"/>
        <w:jc w:val="center"/>
        <w:rPr>
          <w:rFonts w:ascii="Sakkal Majalla" w:hAnsi="Sakkal Majalla" w:cs="Sakkal Majalla"/>
          <w:color w:val="000000" w:themeColor="text1"/>
          <w:sz w:val="32"/>
          <w:szCs w:val="32"/>
          <w:rtl/>
          <w:lang w:bidi="ar-EG"/>
        </w:rPr>
      </w:pPr>
    </w:p>
    <w:p w:rsidR="00CB4CF3" w:rsidP="00CB4CF3" w:rsidRDefault="00CB4CF3" w14:paraId="4683B300" w14:textId="77777777">
      <w:pPr>
        <w:spacing w:after="0" w:line="360" w:lineRule="auto"/>
        <w:jc w:val="center"/>
        <w:rPr>
          <w:rFonts w:ascii="Sakkal Majalla" w:hAnsi="Sakkal Majalla" w:cs="Sakkal Majalla"/>
          <w:b/>
          <w:bCs/>
          <w:color w:val="000000" w:themeColor="text1"/>
          <w:sz w:val="32"/>
          <w:szCs w:val="32"/>
          <w:lang w:bidi="ar-EG"/>
        </w:rPr>
      </w:pPr>
      <w:r w:rsidRPr="007E0B60">
        <w:rPr>
          <w:rFonts w:ascii="Sakkal Majalla" w:hAnsi="Sakkal Majalla" w:cs="Sakkal Majalla"/>
          <w:b/>
          <w:bCs/>
          <w:color w:val="000000" w:themeColor="text1"/>
          <w:sz w:val="32"/>
          <w:szCs w:val="32"/>
          <w:lang w:bidi="ar-EG"/>
        </w:rPr>
        <w:t>The Impact of Using Health Information Systems (HIS) on Improving the Quality of</w:t>
      </w:r>
      <w:r>
        <w:rPr>
          <w:rFonts w:ascii="Sakkal Majalla" w:hAnsi="Sakkal Majalla" w:cs="Sakkal Majalla"/>
          <w:b/>
          <w:bCs/>
          <w:color w:val="000000" w:themeColor="text1"/>
          <w:sz w:val="32"/>
          <w:szCs w:val="32"/>
          <w:lang w:bidi="ar-EG"/>
        </w:rPr>
        <w:t xml:space="preserve"> </w:t>
      </w:r>
      <w:r w:rsidRPr="007E0B60">
        <w:rPr>
          <w:rFonts w:ascii="Sakkal Majalla" w:hAnsi="Sakkal Majalla" w:cs="Sakkal Majalla"/>
          <w:b/>
          <w:bCs/>
          <w:color w:val="000000" w:themeColor="text1"/>
          <w:sz w:val="32"/>
          <w:szCs w:val="32"/>
          <w:lang w:bidi="ar-EG"/>
        </w:rPr>
        <w:t>Health Services and Administrative Performance Efficiency in Government Hospitals in the Kingdom of Saudi Arabia</w:t>
      </w:r>
    </w:p>
    <w:p w:rsidRPr="007E0B60" w:rsidR="00CB4CF3" w:rsidP="00CB4CF3" w:rsidRDefault="00CB4CF3" w14:paraId="4576D30D" w14:textId="77777777">
      <w:pPr>
        <w:spacing w:after="0" w:line="360" w:lineRule="auto"/>
        <w:jc w:val="center"/>
        <w:rPr>
          <w:rFonts w:ascii="Sakkal Majalla" w:hAnsi="Sakkal Majalla" w:cs="Sakkal Majalla"/>
          <w:color w:val="000000" w:themeColor="text1"/>
          <w:sz w:val="32"/>
          <w:szCs w:val="32"/>
          <w:lang w:bidi="ar-EG"/>
        </w:rPr>
      </w:pPr>
    </w:p>
    <w:p w:rsidR="000374A1" w:rsidP="004E6C89" w:rsidRDefault="00CB4CF3" w14:paraId="2F7699B1" w14:textId="77777777">
      <w:pPr>
        <w:spacing w:line="360" w:lineRule="auto"/>
        <w:jc w:val="center"/>
        <w:rPr>
          <w:rFonts w:ascii="Sakkal Majalla" w:hAnsi="Sakkal Majalla" w:cs="Sakkal Majalla"/>
          <w:color w:val="000000" w:themeColor="text1"/>
          <w:sz w:val="32"/>
          <w:szCs w:val="32"/>
          <w:lang w:bidi="ar-EG"/>
        </w:rPr>
      </w:pPr>
      <w:r w:rsidRPr="007E0B60">
        <w:rPr>
          <w:rFonts w:ascii="Sakkal Majalla" w:hAnsi="Sakkal Majalla" w:cs="Sakkal Majalla"/>
          <w:b/>
          <w:bCs/>
          <w:color w:val="000000" w:themeColor="text1"/>
          <w:sz w:val="32"/>
          <w:szCs w:val="32"/>
          <w:lang w:bidi="ar-EG"/>
        </w:rPr>
        <w:t>Prepared by:</w:t>
      </w:r>
      <w:r w:rsidRPr="007E0B60">
        <w:rPr>
          <w:rFonts w:ascii="Sakkal Majalla" w:hAnsi="Sakkal Majalla" w:cs="Sakkal Majalla"/>
          <w:color w:val="000000" w:themeColor="text1"/>
          <w:sz w:val="32"/>
          <w:szCs w:val="32"/>
          <w:lang w:bidi="ar-EG"/>
        </w:rPr>
        <w:t xml:space="preserve"> </w:t>
      </w:r>
      <w:r w:rsidR="007820E9">
        <w:rPr>
          <w:rFonts w:ascii="Sakkal Majalla" w:hAnsi="Sakkal Majalla" w:cs="Sakkal Majalla"/>
          <w:color w:val="000000" w:themeColor="text1"/>
          <w:sz w:val="32"/>
          <w:szCs w:val="32"/>
          <w:lang w:bidi="ar-EG"/>
        </w:rPr>
        <w:t>Latifa Mohammed Almejrad</w:t>
      </w:r>
    </w:p>
    <w:p w:rsidR="000374A1" w:rsidP="004E6C89" w:rsidRDefault="000374A1" w14:paraId="4AC756D8" w14:textId="77085262">
      <w:pPr>
        <w:spacing w:line="360" w:lineRule="auto"/>
        <w:jc w:val="center"/>
        <w:rPr>
          <w:rFonts w:ascii="Sakkal Majalla" w:hAnsi="Sakkal Majalla" w:cs="Sakkal Majalla"/>
          <w:color w:val="000000" w:themeColor="text1"/>
          <w:sz w:val="32"/>
          <w:szCs w:val="32"/>
          <w:lang w:bidi="ar-EG"/>
        </w:rPr>
      </w:pPr>
      <w:r w:rsidRPr="000374A1">
        <w:rPr>
          <w:rFonts w:ascii="Sakkal Majalla" w:hAnsi="Sakkal Majalla" w:cs="Sakkal Majalla"/>
          <w:color w:val="000000" w:themeColor="text1"/>
          <w:sz w:val="32"/>
          <w:szCs w:val="32"/>
          <w:lang w:bidi="ar-EG"/>
        </w:rPr>
        <w:t>252000673</w:t>
      </w:r>
    </w:p>
    <w:p w:rsidRPr="007820E9" w:rsidR="00CB4CF3" w:rsidP="004E6C89" w:rsidRDefault="00CB4CF3" w14:paraId="7A8B8192" w14:textId="73F2F5A9">
      <w:pPr>
        <w:spacing w:line="360" w:lineRule="auto"/>
        <w:jc w:val="center"/>
        <w:rPr>
          <w:rFonts w:ascii="Sakkal Majalla" w:hAnsi="Sakkal Majalla" w:cs="Sakkal Majalla"/>
          <w:b/>
          <w:bCs/>
          <w:color w:val="000000" w:themeColor="text1"/>
          <w:sz w:val="32"/>
          <w:szCs w:val="32"/>
          <w:lang w:bidi="ar-EG"/>
        </w:rPr>
      </w:pPr>
      <w:r>
        <w:rPr>
          <w:rFonts w:ascii="Sakkal Majalla" w:hAnsi="Sakkal Majalla" w:cs="Sakkal Majalla"/>
          <w:color w:val="000000" w:themeColor="text1"/>
          <w:sz w:val="32"/>
          <w:szCs w:val="32"/>
          <w:lang w:bidi="ar-EG"/>
        </w:rPr>
        <w:t xml:space="preserve"> </w:t>
      </w:r>
      <w:r w:rsidRPr="007E0B60">
        <w:rPr>
          <w:rFonts w:ascii="Sakkal Majalla" w:hAnsi="Sakkal Majalla" w:cs="Sakkal Majalla"/>
          <w:color w:val="000000" w:themeColor="text1"/>
          <w:sz w:val="32"/>
          <w:szCs w:val="32"/>
          <w:lang w:bidi="ar-EG"/>
        </w:rPr>
        <w:t xml:space="preserve"> </w:t>
      </w:r>
      <w:r>
        <w:rPr>
          <w:rFonts w:ascii="Sakkal Majalla" w:hAnsi="Sakkal Majalla" w:cs="Sakkal Majalla"/>
          <w:color w:val="000000" w:themeColor="text1"/>
          <w:sz w:val="32"/>
          <w:szCs w:val="32"/>
          <w:lang w:bidi="ar-EG"/>
        </w:rPr>
        <w:t xml:space="preserve">                      </w:t>
      </w:r>
      <w:r w:rsidRPr="007E0B60">
        <w:rPr>
          <w:rFonts w:ascii="Sakkal Majalla" w:hAnsi="Sakkal Majalla" w:cs="Sakkal Majalla"/>
          <w:color w:val="000000" w:themeColor="text1"/>
          <w:sz w:val="32"/>
          <w:szCs w:val="32"/>
          <w:lang w:bidi="ar-EG"/>
        </w:rPr>
        <w:br/>
      </w:r>
      <w:r w:rsidRPr="007E0B60">
        <w:rPr>
          <w:rFonts w:ascii="Sakkal Majalla" w:hAnsi="Sakkal Majalla" w:cs="Sakkal Majalla"/>
          <w:b/>
          <w:bCs/>
          <w:color w:val="000000" w:themeColor="text1"/>
          <w:sz w:val="32"/>
          <w:szCs w:val="32"/>
          <w:lang w:bidi="ar-EG"/>
        </w:rPr>
        <w:t>Supervised by:</w:t>
      </w:r>
      <w:r w:rsidRPr="007E0B60">
        <w:rPr>
          <w:rFonts w:ascii="Sakkal Majalla" w:hAnsi="Sakkal Majalla" w:cs="Sakkal Majalla"/>
          <w:color w:val="000000" w:themeColor="text1"/>
          <w:sz w:val="32"/>
          <w:szCs w:val="32"/>
          <w:lang w:bidi="ar-EG"/>
        </w:rPr>
        <w:br/>
      </w:r>
      <w:r w:rsidRPr="007E0B60">
        <w:rPr>
          <w:rFonts w:ascii="Sakkal Majalla" w:hAnsi="Sakkal Majalla" w:cs="Sakkal Majalla"/>
          <w:color w:val="000000" w:themeColor="text1"/>
          <w:sz w:val="32"/>
          <w:szCs w:val="32"/>
          <w:lang w:bidi="ar-EG"/>
        </w:rPr>
        <w:t>Dr. Al-Faisal Abdul Hamid</w:t>
      </w:r>
      <w:r w:rsidRPr="007E0B60">
        <w:rPr>
          <w:rFonts w:ascii="Sakkal Majalla" w:hAnsi="Sakkal Majalla" w:cs="Sakkal Majalla"/>
          <w:color w:val="000000" w:themeColor="text1"/>
          <w:sz w:val="32"/>
          <w:szCs w:val="32"/>
          <w:lang w:bidi="ar-EG"/>
        </w:rPr>
        <w:br/>
      </w:r>
      <w:r w:rsidRPr="007E0B60">
        <w:rPr>
          <w:rFonts w:ascii="Sakkal Majalla" w:hAnsi="Sakkal Majalla" w:cs="Sakkal Majalla"/>
          <w:color w:val="000000" w:themeColor="text1"/>
          <w:sz w:val="32"/>
          <w:szCs w:val="32"/>
          <w:lang w:bidi="ar-EG"/>
        </w:rPr>
        <w:t xml:space="preserve">Dr. </w:t>
      </w:r>
      <w:proofErr w:type="spellStart"/>
      <w:r w:rsidRPr="007E0B60">
        <w:rPr>
          <w:rFonts w:ascii="Sakkal Majalla" w:hAnsi="Sakkal Majalla" w:cs="Sakkal Majalla"/>
          <w:color w:val="000000" w:themeColor="text1"/>
          <w:sz w:val="32"/>
          <w:szCs w:val="32"/>
          <w:lang w:bidi="ar-EG"/>
        </w:rPr>
        <w:t>Faiz</w:t>
      </w:r>
      <w:proofErr w:type="spellEnd"/>
      <w:r w:rsidRPr="007E0B60">
        <w:rPr>
          <w:rFonts w:ascii="Sakkal Majalla" w:hAnsi="Sakkal Majalla" w:cs="Sakkal Majalla"/>
          <w:color w:val="000000" w:themeColor="text1"/>
          <w:sz w:val="32"/>
          <w:szCs w:val="32"/>
          <w:lang w:bidi="ar-EG"/>
        </w:rPr>
        <w:t xml:space="preserve"> Jarrad</w:t>
      </w:r>
    </w:p>
    <w:p w:rsidR="00CB4CF3" w:rsidP="00CB4CF3" w:rsidRDefault="00CB4CF3" w14:paraId="54F6B4CD" w14:textId="77777777">
      <w:pPr>
        <w:spacing w:line="360" w:lineRule="auto"/>
        <w:jc w:val="center"/>
        <w:rPr>
          <w:rFonts w:ascii="Sakkal Majalla" w:hAnsi="Sakkal Majalla" w:cs="Sakkal Majalla"/>
          <w:color w:val="000000" w:themeColor="text1"/>
          <w:sz w:val="32"/>
          <w:szCs w:val="32"/>
          <w:lang w:bidi="ar-EG"/>
        </w:rPr>
      </w:pPr>
    </w:p>
    <w:p w:rsidRPr="007E0B60" w:rsidR="00CB4CF3" w:rsidP="00CB4CF3" w:rsidRDefault="00CB4CF3" w14:paraId="1782F291" w14:textId="77777777">
      <w:pPr>
        <w:spacing w:line="360" w:lineRule="auto"/>
        <w:jc w:val="center"/>
        <w:rPr>
          <w:rFonts w:ascii="Sakkal Majalla" w:hAnsi="Sakkal Majalla" w:cs="Sakkal Majalla"/>
          <w:color w:val="000000" w:themeColor="text1"/>
          <w:sz w:val="32"/>
          <w:szCs w:val="32"/>
          <w:lang w:bidi="ar-EG"/>
        </w:rPr>
      </w:pPr>
    </w:p>
    <w:p w:rsidRPr="00F66433" w:rsidR="00CB4CF3" w:rsidP="28F8DB7A" w:rsidRDefault="00CB4CF3" w14:paraId="32278DFD" w14:textId="0BA62749">
      <w:pPr>
        <w:spacing w:line="360" w:lineRule="auto"/>
        <w:jc w:val="center"/>
        <w:rPr>
          <w:rFonts w:ascii="Sakkal Majalla" w:hAnsi="Sakkal Majalla" w:cs="Sakkal Majalla"/>
          <w:color w:val="000000" w:themeColor="text1"/>
          <w:sz w:val="32"/>
          <w:szCs w:val="32"/>
          <w:lang w:bidi="ar-EG"/>
        </w:rPr>
      </w:pPr>
      <w:r w:rsidRPr="28F8DB7A" w:rsidR="00CB4CF3">
        <w:rPr>
          <w:rFonts w:ascii="Sakkal Majalla" w:hAnsi="Sakkal Majalla" w:cs="Sakkal Majalla"/>
          <w:b w:val="1"/>
          <w:bCs w:val="1"/>
          <w:color w:val="000000" w:themeColor="text1" w:themeTint="FF" w:themeShade="FF"/>
          <w:sz w:val="32"/>
          <w:szCs w:val="32"/>
          <w:lang w:bidi="ar-EG"/>
        </w:rPr>
        <w:t>Academic Year:</w:t>
      </w:r>
      <w:r w:rsidRPr="28F8DB7A" w:rsidR="00CB4CF3">
        <w:rPr>
          <w:rFonts w:ascii="Sakkal Majalla" w:hAnsi="Sakkal Majalla" w:cs="Sakkal Majalla"/>
          <w:color w:val="000000" w:themeColor="text1" w:themeTint="FF" w:themeShade="FF"/>
          <w:sz w:val="32"/>
          <w:szCs w:val="32"/>
          <w:lang w:bidi="ar-EG"/>
        </w:rPr>
        <w:t xml:space="preserve"> 2025 – 2026</w:t>
      </w:r>
    </w:p>
    <w:sectPr w:rsidRPr="00F66433" w:rsidR="00CB4CF3" w:rsidSect="007A7FE2">
      <w:footerReference w:type="first" r:id="rId10"/>
      <w:pgSz w:w="11906" w:h="16838" w:orient="portrait"/>
      <w:pgMar w:top="1418" w:right="1418" w:bottom="1418" w:left="1418" w:header="706" w:footer="706"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36142" w:rsidP="009125CE" w:rsidRDefault="00F36142" w14:paraId="7DC83A0B" w14:textId="77777777">
      <w:pPr>
        <w:spacing w:after="0" w:line="240" w:lineRule="auto"/>
      </w:pPr>
      <w:r>
        <w:separator/>
      </w:r>
    </w:p>
  </w:endnote>
  <w:endnote w:type="continuationSeparator" w:id="0">
    <w:p w:rsidR="00F36142" w:rsidP="009125CE" w:rsidRDefault="00F36142" w14:paraId="74A28A6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26596052"/>
      <w:docPartObj>
        <w:docPartGallery w:val="Page Numbers (Bottom of Page)"/>
        <w:docPartUnique/>
      </w:docPartObj>
    </w:sdtPr>
    <w:sdtEndPr>
      <w:rPr>
        <w:noProof/>
        <w:rtl w:val="1"/>
      </w:rPr>
    </w:sdtEndPr>
    <w:sdtContent>
      <w:p w:rsidR="00F66433" w:rsidRDefault="00F66433" w14:paraId="6F1116C1" w14:textId="6E977BC2">
        <w:pPr>
          <w:pStyle w:val="Footer"/>
          <w:jc w:val="center"/>
        </w:pPr>
        <w:r>
          <w:fldChar w:fldCharType="begin"/>
        </w:r>
        <w:r>
          <w:instrText xml:space="preserve"> PAGE   \* MERGEFORMAT </w:instrText>
        </w:r>
        <w:r>
          <w:fldChar w:fldCharType="separate"/>
        </w:r>
        <w:r w:rsidR="008F1EE2">
          <w:rPr>
            <w:noProof/>
            <w:rtl/>
          </w:rPr>
          <w:t>20</w:t>
        </w:r>
        <w:r>
          <w:rPr>
            <w:noProof/>
          </w:rPr>
          <w:fldChar w:fldCharType="end"/>
        </w:r>
      </w:p>
    </w:sdtContent>
  </w:sdt>
  <w:p w:rsidR="00F66433" w:rsidRDefault="00F66433" w14:paraId="65773D9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65711721"/>
      <w:docPartObj>
        <w:docPartGallery w:val="Page Numbers (Bottom of Page)"/>
        <w:docPartUnique/>
      </w:docPartObj>
    </w:sdtPr>
    <w:sdtEndPr>
      <w:rPr>
        <w:noProof/>
        <w:rtl w:val="1"/>
      </w:rPr>
    </w:sdtEndPr>
    <w:sdtContent>
      <w:p w:rsidR="007A7FE2" w:rsidRDefault="007A7FE2" w14:paraId="621A1F40" w14:textId="2932B81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A7FE2" w:rsidRDefault="007A7FE2" w14:paraId="5F25765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36142" w:rsidP="009125CE" w:rsidRDefault="00F36142" w14:paraId="78780F06" w14:textId="77777777">
      <w:pPr>
        <w:spacing w:after="0" w:line="240" w:lineRule="auto"/>
      </w:pPr>
      <w:r>
        <w:separator/>
      </w:r>
    </w:p>
  </w:footnote>
  <w:footnote w:type="continuationSeparator" w:id="0">
    <w:p w:rsidR="00F36142" w:rsidP="009125CE" w:rsidRDefault="00F36142" w14:paraId="682D272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C492F"/>
    <w:multiLevelType w:val="hybridMultilevel"/>
    <w:tmpl w:val="31DE99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30162D0"/>
    <w:multiLevelType w:val="hybridMultilevel"/>
    <w:tmpl w:val="8AD23B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6175229"/>
    <w:multiLevelType w:val="hybridMultilevel"/>
    <w:tmpl w:val="33465B9C"/>
    <w:lvl w:ilvl="0" w:tplc="0409000B">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089B5C3C"/>
    <w:multiLevelType w:val="multilevel"/>
    <w:tmpl w:val="70888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070154"/>
    <w:multiLevelType w:val="hybridMultilevel"/>
    <w:tmpl w:val="48BEEE0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0B347F19"/>
    <w:multiLevelType w:val="multilevel"/>
    <w:tmpl w:val="E7AA2664"/>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6" w15:restartNumberingAfterBreak="0">
    <w:nsid w:val="0C8456FC"/>
    <w:multiLevelType w:val="hybridMultilevel"/>
    <w:tmpl w:val="28689C56"/>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10164DC0"/>
    <w:multiLevelType w:val="multilevel"/>
    <w:tmpl w:val="E7AA2664"/>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8" w15:restartNumberingAfterBreak="0">
    <w:nsid w:val="15964BD6"/>
    <w:multiLevelType w:val="hybridMultilevel"/>
    <w:tmpl w:val="C546A05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CF595B"/>
    <w:multiLevelType w:val="hybridMultilevel"/>
    <w:tmpl w:val="82F2243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46CA052A"/>
    <w:multiLevelType w:val="multilevel"/>
    <w:tmpl w:val="A3D0F8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4ACD6DA4"/>
    <w:multiLevelType w:val="multilevel"/>
    <w:tmpl w:val="0DFAB1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B775367"/>
    <w:multiLevelType w:val="multilevel"/>
    <w:tmpl w:val="D2E2A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34D788F"/>
    <w:multiLevelType w:val="hybridMultilevel"/>
    <w:tmpl w:val="D36465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A954992"/>
    <w:multiLevelType w:val="hybridMultilevel"/>
    <w:tmpl w:val="861A0B0C"/>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5C2C4078"/>
    <w:multiLevelType w:val="hybridMultilevel"/>
    <w:tmpl w:val="07D6F62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C505E8"/>
    <w:multiLevelType w:val="hybridMultilevel"/>
    <w:tmpl w:val="1AEE98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FC141B4"/>
    <w:multiLevelType w:val="hybridMultilevel"/>
    <w:tmpl w:val="C44AE82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515F8F"/>
    <w:multiLevelType w:val="multilevel"/>
    <w:tmpl w:val="719A83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6D257382"/>
    <w:multiLevelType w:val="hybridMultilevel"/>
    <w:tmpl w:val="19948B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F6B39E3"/>
    <w:multiLevelType w:val="hybridMultilevel"/>
    <w:tmpl w:val="E9EC88B0"/>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1" w15:restartNumberingAfterBreak="0">
    <w:nsid w:val="71EB04FE"/>
    <w:multiLevelType w:val="hybridMultilevel"/>
    <w:tmpl w:val="585E809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75A224D3"/>
    <w:multiLevelType w:val="multilevel"/>
    <w:tmpl w:val="D5B2CC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7B8978FE"/>
    <w:multiLevelType w:val="hybridMultilevel"/>
    <w:tmpl w:val="5C489F4E"/>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7ECB7610"/>
    <w:multiLevelType w:val="multilevel"/>
    <w:tmpl w:val="1BCE34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566958064">
    <w:abstractNumId w:val="8"/>
  </w:num>
  <w:num w:numId="2" w16cid:durableId="1981182369">
    <w:abstractNumId w:val="23"/>
  </w:num>
  <w:num w:numId="3" w16cid:durableId="126045372">
    <w:abstractNumId w:val="15"/>
  </w:num>
  <w:num w:numId="4" w16cid:durableId="797534178">
    <w:abstractNumId w:val="17"/>
  </w:num>
  <w:num w:numId="5" w16cid:durableId="629557476">
    <w:abstractNumId w:val="16"/>
  </w:num>
  <w:num w:numId="6" w16cid:durableId="766652646">
    <w:abstractNumId w:val="0"/>
  </w:num>
  <w:num w:numId="7" w16cid:durableId="1063675034">
    <w:abstractNumId w:val="1"/>
  </w:num>
  <w:num w:numId="8" w16cid:durableId="1443038119">
    <w:abstractNumId w:val="19"/>
  </w:num>
  <w:num w:numId="9" w16cid:durableId="908999034">
    <w:abstractNumId w:val="6"/>
  </w:num>
  <w:num w:numId="10" w16cid:durableId="400173284">
    <w:abstractNumId w:val="14"/>
  </w:num>
  <w:num w:numId="11" w16cid:durableId="662661076">
    <w:abstractNumId w:val="2"/>
  </w:num>
  <w:num w:numId="12" w16cid:durableId="2095858740">
    <w:abstractNumId w:val="13"/>
  </w:num>
  <w:num w:numId="13" w16cid:durableId="1446315752">
    <w:abstractNumId w:val="7"/>
  </w:num>
  <w:num w:numId="14" w16cid:durableId="1881701904">
    <w:abstractNumId w:val="5"/>
  </w:num>
  <w:num w:numId="15" w16cid:durableId="1164468486">
    <w:abstractNumId w:val="21"/>
  </w:num>
  <w:num w:numId="16" w16cid:durableId="1880584636">
    <w:abstractNumId w:val="20"/>
  </w:num>
  <w:num w:numId="17" w16cid:durableId="843934386">
    <w:abstractNumId w:val="18"/>
  </w:num>
  <w:num w:numId="18" w16cid:durableId="1411584270">
    <w:abstractNumId w:val="11"/>
  </w:num>
  <w:num w:numId="19" w16cid:durableId="1911191643">
    <w:abstractNumId w:val="24"/>
  </w:num>
  <w:num w:numId="20" w16cid:durableId="1292397321">
    <w:abstractNumId w:val="10"/>
  </w:num>
  <w:num w:numId="21" w16cid:durableId="1953324042">
    <w:abstractNumId w:val="22"/>
  </w:num>
  <w:num w:numId="22" w16cid:durableId="1136752226">
    <w:abstractNumId w:val="9"/>
  </w:num>
  <w:num w:numId="23" w16cid:durableId="1370957948">
    <w:abstractNumId w:val="4"/>
  </w:num>
  <w:num w:numId="24" w16cid:durableId="445122235">
    <w:abstractNumId w:val="3"/>
  </w:num>
  <w:num w:numId="25" w16cid:durableId="823929202">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71"/>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85A"/>
    <w:rsid w:val="000023E3"/>
    <w:rsid w:val="000156B1"/>
    <w:rsid w:val="0002014C"/>
    <w:rsid w:val="00036C7A"/>
    <w:rsid w:val="000374A1"/>
    <w:rsid w:val="000432C8"/>
    <w:rsid w:val="0005243B"/>
    <w:rsid w:val="000569EB"/>
    <w:rsid w:val="00065A27"/>
    <w:rsid w:val="00092998"/>
    <w:rsid w:val="000A3B88"/>
    <w:rsid w:val="000A4DB7"/>
    <w:rsid w:val="000B09A4"/>
    <w:rsid w:val="000C3FE9"/>
    <w:rsid w:val="000E6FAB"/>
    <w:rsid w:val="000F44B4"/>
    <w:rsid w:val="00105D48"/>
    <w:rsid w:val="00133750"/>
    <w:rsid w:val="00151A53"/>
    <w:rsid w:val="00153547"/>
    <w:rsid w:val="00174183"/>
    <w:rsid w:val="00185447"/>
    <w:rsid w:val="001902DB"/>
    <w:rsid w:val="001A262F"/>
    <w:rsid w:val="001B1970"/>
    <w:rsid w:val="001B311D"/>
    <w:rsid w:val="001B5816"/>
    <w:rsid w:val="001C0BDC"/>
    <w:rsid w:val="001C2162"/>
    <w:rsid w:val="001D23D3"/>
    <w:rsid w:val="001D5F26"/>
    <w:rsid w:val="001E2D1B"/>
    <w:rsid w:val="001E47C4"/>
    <w:rsid w:val="001F04B7"/>
    <w:rsid w:val="001F5EA4"/>
    <w:rsid w:val="0025452B"/>
    <w:rsid w:val="00262F05"/>
    <w:rsid w:val="00263D98"/>
    <w:rsid w:val="002729FE"/>
    <w:rsid w:val="0028683E"/>
    <w:rsid w:val="002D1700"/>
    <w:rsid w:val="002E33EC"/>
    <w:rsid w:val="002F0247"/>
    <w:rsid w:val="002F19FD"/>
    <w:rsid w:val="00306210"/>
    <w:rsid w:val="003404D7"/>
    <w:rsid w:val="0036755E"/>
    <w:rsid w:val="00374EBE"/>
    <w:rsid w:val="00377B47"/>
    <w:rsid w:val="003805EA"/>
    <w:rsid w:val="00384450"/>
    <w:rsid w:val="00394579"/>
    <w:rsid w:val="0039717D"/>
    <w:rsid w:val="003A5356"/>
    <w:rsid w:val="003C47E4"/>
    <w:rsid w:val="003C4F6C"/>
    <w:rsid w:val="00411171"/>
    <w:rsid w:val="00440DFF"/>
    <w:rsid w:val="00473967"/>
    <w:rsid w:val="004A5680"/>
    <w:rsid w:val="004B4381"/>
    <w:rsid w:val="004C56D4"/>
    <w:rsid w:val="004C708A"/>
    <w:rsid w:val="004E6C89"/>
    <w:rsid w:val="00501BF3"/>
    <w:rsid w:val="00537074"/>
    <w:rsid w:val="00567681"/>
    <w:rsid w:val="00580083"/>
    <w:rsid w:val="005846AC"/>
    <w:rsid w:val="00590B27"/>
    <w:rsid w:val="005925B5"/>
    <w:rsid w:val="005947B5"/>
    <w:rsid w:val="005A52E2"/>
    <w:rsid w:val="005B0392"/>
    <w:rsid w:val="005B1D79"/>
    <w:rsid w:val="005B390A"/>
    <w:rsid w:val="005C0050"/>
    <w:rsid w:val="005D3553"/>
    <w:rsid w:val="005D376C"/>
    <w:rsid w:val="005E063C"/>
    <w:rsid w:val="005F417D"/>
    <w:rsid w:val="00603FDF"/>
    <w:rsid w:val="0062761F"/>
    <w:rsid w:val="00666B8E"/>
    <w:rsid w:val="006755DE"/>
    <w:rsid w:val="006948DE"/>
    <w:rsid w:val="006A6C7E"/>
    <w:rsid w:val="006A7950"/>
    <w:rsid w:val="006C33FC"/>
    <w:rsid w:val="006C36AE"/>
    <w:rsid w:val="006D1D88"/>
    <w:rsid w:val="00713860"/>
    <w:rsid w:val="0071471E"/>
    <w:rsid w:val="007231F2"/>
    <w:rsid w:val="00727CC8"/>
    <w:rsid w:val="00735578"/>
    <w:rsid w:val="007820E9"/>
    <w:rsid w:val="00786E17"/>
    <w:rsid w:val="007912D3"/>
    <w:rsid w:val="007938F8"/>
    <w:rsid w:val="007A7FE2"/>
    <w:rsid w:val="007B0E54"/>
    <w:rsid w:val="007B4E9D"/>
    <w:rsid w:val="007D19B9"/>
    <w:rsid w:val="007D2470"/>
    <w:rsid w:val="007D698E"/>
    <w:rsid w:val="007E0B60"/>
    <w:rsid w:val="007E3A20"/>
    <w:rsid w:val="007E74E2"/>
    <w:rsid w:val="007F10FE"/>
    <w:rsid w:val="0081443F"/>
    <w:rsid w:val="0082305E"/>
    <w:rsid w:val="008261A7"/>
    <w:rsid w:val="00840D5A"/>
    <w:rsid w:val="00842B48"/>
    <w:rsid w:val="0085291A"/>
    <w:rsid w:val="00877AAC"/>
    <w:rsid w:val="00884604"/>
    <w:rsid w:val="008A2E32"/>
    <w:rsid w:val="008C47F4"/>
    <w:rsid w:val="008C7AE4"/>
    <w:rsid w:val="008F1EAE"/>
    <w:rsid w:val="008F1EE2"/>
    <w:rsid w:val="008F7F3A"/>
    <w:rsid w:val="009125CE"/>
    <w:rsid w:val="0091337F"/>
    <w:rsid w:val="00921B9B"/>
    <w:rsid w:val="00952B89"/>
    <w:rsid w:val="009662BA"/>
    <w:rsid w:val="00977888"/>
    <w:rsid w:val="009869C0"/>
    <w:rsid w:val="009A57D1"/>
    <w:rsid w:val="009B6888"/>
    <w:rsid w:val="009C0161"/>
    <w:rsid w:val="009D108D"/>
    <w:rsid w:val="009D3756"/>
    <w:rsid w:val="009D3DBB"/>
    <w:rsid w:val="009D4628"/>
    <w:rsid w:val="009E0ABD"/>
    <w:rsid w:val="009E1436"/>
    <w:rsid w:val="009E5668"/>
    <w:rsid w:val="00A04398"/>
    <w:rsid w:val="00A1527E"/>
    <w:rsid w:val="00A2179D"/>
    <w:rsid w:val="00A22A39"/>
    <w:rsid w:val="00A22CC5"/>
    <w:rsid w:val="00A313AE"/>
    <w:rsid w:val="00A64804"/>
    <w:rsid w:val="00A74F76"/>
    <w:rsid w:val="00A816D3"/>
    <w:rsid w:val="00A8746D"/>
    <w:rsid w:val="00A95C3E"/>
    <w:rsid w:val="00AA0586"/>
    <w:rsid w:val="00AA79E9"/>
    <w:rsid w:val="00AB0A70"/>
    <w:rsid w:val="00AB1ECC"/>
    <w:rsid w:val="00AB2DA4"/>
    <w:rsid w:val="00AE0583"/>
    <w:rsid w:val="00AF1D18"/>
    <w:rsid w:val="00AF41EC"/>
    <w:rsid w:val="00AF515A"/>
    <w:rsid w:val="00B04CB9"/>
    <w:rsid w:val="00B0746D"/>
    <w:rsid w:val="00B10EFB"/>
    <w:rsid w:val="00B17141"/>
    <w:rsid w:val="00B21FF8"/>
    <w:rsid w:val="00B55620"/>
    <w:rsid w:val="00B63B0F"/>
    <w:rsid w:val="00B74B3B"/>
    <w:rsid w:val="00B7678A"/>
    <w:rsid w:val="00B91D58"/>
    <w:rsid w:val="00BC11F0"/>
    <w:rsid w:val="00BD00AF"/>
    <w:rsid w:val="00BD0C89"/>
    <w:rsid w:val="00BD17CF"/>
    <w:rsid w:val="00BD2152"/>
    <w:rsid w:val="00BF5054"/>
    <w:rsid w:val="00BF67BD"/>
    <w:rsid w:val="00C00600"/>
    <w:rsid w:val="00C00E58"/>
    <w:rsid w:val="00C03EFE"/>
    <w:rsid w:val="00C04D0B"/>
    <w:rsid w:val="00C10CDF"/>
    <w:rsid w:val="00C50ED6"/>
    <w:rsid w:val="00C71E18"/>
    <w:rsid w:val="00C72B3D"/>
    <w:rsid w:val="00C73536"/>
    <w:rsid w:val="00CA2E26"/>
    <w:rsid w:val="00CA304E"/>
    <w:rsid w:val="00CB4CF3"/>
    <w:rsid w:val="00D12502"/>
    <w:rsid w:val="00D20318"/>
    <w:rsid w:val="00D22171"/>
    <w:rsid w:val="00D228DC"/>
    <w:rsid w:val="00D60ACB"/>
    <w:rsid w:val="00D76447"/>
    <w:rsid w:val="00DA603D"/>
    <w:rsid w:val="00DB72E3"/>
    <w:rsid w:val="00DC68E5"/>
    <w:rsid w:val="00DD6F0C"/>
    <w:rsid w:val="00DE54FA"/>
    <w:rsid w:val="00DE6606"/>
    <w:rsid w:val="00E17AC0"/>
    <w:rsid w:val="00E3037A"/>
    <w:rsid w:val="00E308AB"/>
    <w:rsid w:val="00E6126A"/>
    <w:rsid w:val="00E71C79"/>
    <w:rsid w:val="00E80FD9"/>
    <w:rsid w:val="00EA6B5D"/>
    <w:rsid w:val="00EB6FBE"/>
    <w:rsid w:val="00EC2332"/>
    <w:rsid w:val="00ED2FE8"/>
    <w:rsid w:val="00F00F9D"/>
    <w:rsid w:val="00F13C6E"/>
    <w:rsid w:val="00F141D7"/>
    <w:rsid w:val="00F20528"/>
    <w:rsid w:val="00F212B3"/>
    <w:rsid w:val="00F2383C"/>
    <w:rsid w:val="00F36142"/>
    <w:rsid w:val="00F37041"/>
    <w:rsid w:val="00F408B9"/>
    <w:rsid w:val="00F40E8E"/>
    <w:rsid w:val="00F442C5"/>
    <w:rsid w:val="00F442EB"/>
    <w:rsid w:val="00F52BCD"/>
    <w:rsid w:val="00F546CE"/>
    <w:rsid w:val="00F66433"/>
    <w:rsid w:val="00F73E0F"/>
    <w:rsid w:val="00F81456"/>
    <w:rsid w:val="00F84277"/>
    <w:rsid w:val="00F84A0B"/>
    <w:rsid w:val="00F85BED"/>
    <w:rsid w:val="00FA1164"/>
    <w:rsid w:val="00FB001D"/>
    <w:rsid w:val="00FB250B"/>
    <w:rsid w:val="00FE44BE"/>
    <w:rsid w:val="00FF1E53"/>
    <w:rsid w:val="28F8DB7A"/>
    <w:rsid w:val="441B12E9"/>
    <w:rsid w:val="50ECA9A3"/>
    <w:rsid w:val="5D11DF60"/>
    <w:rsid w:val="5D4A2F71"/>
    <w:rsid w:val="612C5AEC"/>
    <w:rsid w:val="721E81B4"/>
    <w:rsid w:val="73E10025"/>
    <w:rsid w:val="76CFAA35"/>
    <w:rsid w:val="77E966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D23D3"/>
    <w:pPr>
      <w:bidi/>
    </w:pPr>
  </w:style>
  <w:style w:type="paragraph" w:styleId="Heading1">
    <w:name w:val="heading 1"/>
    <w:basedOn w:val="Normal"/>
    <w:next w:val="Normal"/>
    <w:link w:val="Heading1Char"/>
    <w:uiPriority w:val="9"/>
    <w:qFormat/>
    <w:rsid w:val="00D20318"/>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432C8"/>
    <w:pPr>
      <w:keepNext/>
      <w:keepLines/>
      <w:bidi w:val="0"/>
      <w:spacing w:before="200" w:after="0" w:line="256" w:lineRule="auto"/>
      <w:outlineLvl w:val="1"/>
    </w:pPr>
    <w:rPr>
      <w:rFonts w:ascii="Cambria" w:hAnsi="Cambria" w:eastAsia="Cambria" w:cs="Cambria"/>
      <w:b/>
      <w:color w:val="4F81BD"/>
      <w:kern w:val="0"/>
      <w:sz w:val="26"/>
      <w:szCs w:val="26"/>
      <w:lang w:val="en"/>
      <w14:ligatures w14:val="none"/>
    </w:rPr>
  </w:style>
  <w:style w:type="paragraph" w:styleId="Heading3">
    <w:name w:val="heading 3"/>
    <w:basedOn w:val="Normal"/>
    <w:next w:val="Normal"/>
    <w:link w:val="Heading3Char"/>
    <w:uiPriority w:val="9"/>
    <w:unhideWhenUsed/>
    <w:qFormat/>
    <w:rsid w:val="005925B5"/>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20318"/>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0432C8"/>
    <w:rPr>
      <w:rFonts w:ascii="Cambria" w:hAnsi="Cambria" w:eastAsia="Cambria" w:cs="Cambria"/>
      <w:b/>
      <w:color w:val="4F81BD"/>
      <w:kern w:val="0"/>
      <w:sz w:val="26"/>
      <w:szCs w:val="26"/>
      <w:lang w:val="en"/>
      <w14:ligatures w14:val="none"/>
    </w:rPr>
  </w:style>
  <w:style w:type="character" w:styleId="Heading3Char" w:customStyle="1">
    <w:name w:val="Heading 3 Char"/>
    <w:basedOn w:val="DefaultParagraphFont"/>
    <w:link w:val="Heading3"/>
    <w:uiPriority w:val="9"/>
    <w:rsid w:val="005925B5"/>
    <w:rPr>
      <w:rFonts w:asciiTheme="majorHAnsi" w:hAnsiTheme="majorHAnsi" w:eastAsiaTheme="majorEastAsia" w:cstheme="majorBidi"/>
      <w:color w:val="1F3763" w:themeColor="accent1" w:themeShade="7F"/>
      <w:sz w:val="24"/>
      <w:szCs w:val="24"/>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styleId="HeaderChar" w:customStyle="1">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styleId="FooterChar" w:customStyle="1">
    <w:name w:val="Footer Char"/>
    <w:basedOn w:val="DefaultParagraphFont"/>
    <w:link w:val="Footer"/>
    <w:uiPriority w:val="99"/>
    <w:rsid w:val="009125CE"/>
  </w:style>
  <w:style w:type="paragraph" w:styleId="ListParagraph">
    <w:name w:val="List Paragraph"/>
    <w:basedOn w:val="Normal"/>
    <w:uiPriority w:val="34"/>
    <w:qFormat/>
    <w:rsid w:val="0002014C"/>
    <w:pPr>
      <w:ind w:left="720"/>
      <w:contextualSpacing/>
    </w:pPr>
  </w:style>
  <w:style w:type="paragraph" w:styleId="NormalWeb">
    <w:name w:val="Normal (Web)"/>
    <w:basedOn w:val="Normal"/>
    <w:uiPriority w:val="99"/>
    <w:unhideWhenUsed/>
    <w:rsid w:val="001E2D1B"/>
    <w:pPr>
      <w:bidi w:val="0"/>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Strong">
    <w:name w:val="Strong"/>
    <w:basedOn w:val="DefaultParagraphFont"/>
    <w:uiPriority w:val="22"/>
    <w:qFormat/>
    <w:rsid w:val="00D228DC"/>
    <w:rPr>
      <w:b/>
      <w:bCs/>
    </w:rPr>
  </w:style>
  <w:style w:type="character" w:styleId="Emphasis">
    <w:name w:val="Emphasis"/>
    <w:basedOn w:val="DefaultParagraphFont"/>
    <w:uiPriority w:val="20"/>
    <w:qFormat/>
    <w:rsid w:val="000023E3"/>
    <w:rPr>
      <w:i/>
      <w:iCs/>
    </w:rPr>
  </w:style>
  <w:style w:type="table" w:styleId="TableGridLight">
    <w:name w:val="Grid Table Light"/>
    <w:basedOn w:val="TableNormal"/>
    <w:uiPriority w:val="40"/>
    <w:rsid w:val="000023E3"/>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TOCHeading">
    <w:name w:val="TOC Heading"/>
    <w:basedOn w:val="Heading1"/>
    <w:next w:val="Normal"/>
    <w:uiPriority w:val="39"/>
    <w:unhideWhenUsed/>
    <w:qFormat/>
    <w:rsid w:val="00F66433"/>
    <w:pPr>
      <w:bidi w:val="0"/>
      <w:outlineLvl w:val="9"/>
    </w:pPr>
    <w:rPr>
      <w:kern w:val="0"/>
      <w14:ligatures w14:val="none"/>
    </w:rPr>
  </w:style>
  <w:style w:type="paragraph" w:styleId="TOC1">
    <w:name w:val="toc 1"/>
    <w:basedOn w:val="Normal"/>
    <w:next w:val="Normal"/>
    <w:autoRedefine/>
    <w:uiPriority w:val="39"/>
    <w:unhideWhenUsed/>
    <w:rsid w:val="00F66433"/>
    <w:pPr>
      <w:spacing w:after="100"/>
    </w:pPr>
  </w:style>
  <w:style w:type="paragraph" w:styleId="TOC2">
    <w:name w:val="toc 2"/>
    <w:basedOn w:val="Normal"/>
    <w:next w:val="Normal"/>
    <w:autoRedefine/>
    <w:uiPriority w:val="39"/>
    <w:unhideWhenUsed/>
    <w:rsid w:val="00F66433"/>
    <w:pPr>
      <w:spacing w:after="100"/>
      <w:ind w:left="220"/>
    </w:pPr>
  </w:style>
  <w:style w:type="paragraph" w:styleId="TOC3">
    <w:name w:val="toc 3"/>
    <w:basedOn w:val="Normal"/>
    <w:next w:val="Normal"/>
    <w:autoRedefine/>
    <w:uiPriority w:val="39"/>
    <w:unhideWhenUsed/>
    <w:rsid w:val="00F66433"/>
    <w:pPr>
      <w:spacing w:after="100"/>
      <w:ind w:left="440"/>
    </w:pPr>
  </w:style>
  <w:style w:type="character" w:styleId="Hyperlink">
    <w:name w:val="Hyperlink"/>
    <w:basedOn w:val="DefaultParagraphFont"/>
    <w:uiPriority w:val="99"/>
    <w:unhideWhenUsed/>
    <w:rsid w:val="00F66433"/>
    <w:rPr>
      <w:color w:val="0563C1" w:themeColor="hyperlink"/>
      <w:u w:val="single"/>
    </w:rPr>
  </w:style>
  <w:style w:type="paragraph" w:styleId="Caption">
    <w:name w:val="caption"/>
    <w:basedOn w:val="Normal"/>
    <w:next w:val="Normal"/>
    <w:uiPriority w:val="35"/>
    <w:unhideWhenUsed/>
    <w:qFormat/>
    <w:rsid w:val="00411171"/>
    <w:pPr>
      <w:spacing w:after="200" w:line="240" w:lineRule="auto"/>
    </w:pPr>
    <w:rPr>
      <w:i/>
      <w:iCs/>
      <w:color w:val="44546A" w:themeColor="text2"/>
      <w:sz w:val="18"/>
      <w:szCs w:val="18"/>
    </w:rPr>
  </w:style>
  <w:style w:type="paragraph" w:styleId="TOC4">
    <w:name w:val="toc 4"/>
    <w:basedOn w:val="Normal"/>
    <w:next w:val="Normal"/>
    <w:autoRedefine/>
    <w:uiPriority w:val="39"/>
    <w:unhideWhenUsed/>
    <w:rsid w:val="00D76447"/>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D76447"/>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D76447"/>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D76447"/>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D76447"/>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D76447"/>
    <w:pPr>
      <w:bidi w:val="0"/>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D76447"/>
    <w:rPr>
      <w:color w:val="605E5C"/>
      <w:shd w:val="clear" w:color="auto" w:fill="E1DFDD"/>
    </w:rPr>
  </w:style>
  <w:style w:type="paragraph" w:styleId="TableofFigures">
    <w:name w:val="table of figures"/>
    <w:basedOn w:val="Normal"/>
    <w:next w:val="Normal"/>
    <w:uiPriority w:val="99"/>
    <w:unhideWhenUsed/>
    <w:rsid w:val="00D7644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54074">
      <w:bodyDiv w:val="1"/>
      <w:marLeft w:val="0"/>
      <w:marRight w:val="0"/>
      <w:marTop w:val="0"/>
      <w:marBottom w:val="0"/>
      <w:divBdr>
        <w:top w:val="none" w:sz="0" w:space="0" w:color="auto"/>
        <w:left w:val="none" w:sz="0" w:space="0" w:color="auto"/>
        <w:bottom w:val="none" w:sz="0" w:space="0" w:color="auto"/>
        <w:right w:val="none" w:sz="0" w:space="0" w:color="auto"/>
      </w:divBdr>
    </w:div>
    <w:div w:id="109785383">
      <w:bodyDiv w:val="1"/>
      <w:marLeft w:val="0"/>
      <w:marRight w:val="0"/>
      <w:marTop w:val="0"/>
      <w:marBottom w:val="0"/>
      <w:divBdr>
        <w:top w:val="none" w:sz="0" w:space="0" w:color="auto"/>
        <w:left w:val="none" w:sz="0" w:space="0" w:color="auto"/>
        <w:bottom w:val="none" w:sz="0" w:space="0" w:color="auto"/>
        <w:right w:val="none" w:sz="0" w:space="0" w:color="auto"/>
      </w:divBdr>
    </w:div>
    <w:div w:id="117259334">
      <w:bodyDiv w:val="1"/>
      <w:marLeft w:val="0"/>
      <w:marRight w:val="0"/>
      <w:marTop w:val="0"/>
      <w:marBottom w:val="0"/>
      <w:divBdr>
        <w:top w:val="none" w:sz="0" w:space="0" w:color="auto"/>
        <w:left w:val="none" w:sz="0" w:space="0" w:color="auto"/>
        <w:bottom w:val="none" w:sz="0" w:space="0" w:color="auto"/>
        <w:right w:val="none" w:sz="0" w:space="0" w:color="auto"/>
      </w:divBdr>
    </w:div>
    <w:div w:id="133109425">
      <w:bodyDiv w:val="1"/>
      <w:marLeft w:val="0"/>
      <w:marRight w:val="0"/>
      <w:marTop w:val="0"/>
      <w:marBottom w:val="0"/>
      <w:divBdr>
        <w:top w:val="none" w:sz="0" w:space="0" w:color="auto"/>
        <w:left w:val="none" w:sz="0" w:space="0" w:color="auto"/>
        <w:bottom w:val="none" w:sz="0" w:space="0" w:color="auto"/>
        <w:right w:val="none" w:sz="0" w:space="0" w:color="auto"/>
      </w:divBdr>
    </w:div>
    <w:div w:id="157232921">
      <w:bodyDiv w:val="1"/>
      <w:marLeft w:val="0"/>
      <w:marRight w:val="0"/>
      <w:marTop w:val="0"/>
      <w:marBottom w:val="0"/>
      <w:divBdr>
        <w:top w:val="none" w:sz="0" w:space="0" w:color="auto"/>
        <w:left w:val="none" w:sz="0" w:space="0" w:color="auto"/>
        <w:bottom w:val="none" w:sz="0" w:space="0" w:color="auto"/>
        <w:right w:val="none" w:sz="0" w:space="0" w:color="auto"/>
      </w:divBdr>
    </w:div>
    <w:div w:id="180055004">
      <w:bodyDiv w:val="1"/>
      <w:marLeft w:val="0"/>
      <w:marRight w:val="0"/>
      <w:marTop w:val="0"/>
      <w:marBottom w:val="0"/>
      <w:divBdr>
        <w:top w:val="none" w:sz="0" w:space="0" w:color="auto"/>
        <w:left w:val="none" w:sz="0" w:space="0" w:color="auto"/>
        <w:bottom w:val="none" w:sz="0" w:space="0" w:color="auto"/>
        <w:right w:val="none" w:sz="0" w:space="0" w:color="auto"/>
      </w:divBdr>
    </w:div>
    <w:div w:id="356198350">
      <w:bodyDiv w:val="1"/>
      <w:marLeft w:val="0"/>
      <w:marRight w:val="0"/>
      <w:marTop w:val="0"/>
      <w:marBottom w:val="0"/>
      <w:divBdr>
        <w:top w:val="none" w:sz="0" w:space="0" w:color="auto"/>
        <w:left w:val="none" w:sz="0" w:space="0" w:color="auto"/>
        <w:bottom w:val="none" w:sz="0" w:space="0" w:color="auto"/>
        <w:right w:val="none" w:sz="0" w:space="0" w:color="auto"/>
      </w:divBdr>
    </w:div>
    <w:div w:id="357856650">
      <w:bodyDiv w:val="1"/>
      <w:marLeft w:val="0"/>
      <w:marRight w:val="0"/>
      <w:marTop w:val="0"/>
      <w:marBottom w:val="0"/>
      <w:divBdr>
        <w:top w:val="none" w:sz="0" w:space="0" w:color="auto"/>
        <w:left w:val="none" w:sz="0" w:space="0" w:color="auto"/>
        <w:bottom w:val="none" w:sz="0" w:space="0" w:color="auto"/>
        <w:right w:val="none" w:sz="0" w:space="0" w:color="auto"/>
      </w:divBdr>
    </w:div>
    <w:div w:id="372080336">
      <w:bodyDiv w:val="1"/>
      <w:marLeft w:val="0"/>
      <w:marRight w:val="0"/>
      <w:marTop w:val="0"/>
      <w:marBottom w:val="0"/>
      <w:divBdr>
        <w:top w:val="none" w:sz="0" w:space="0" w:color="auto"/>
        <w:left w:val="none" w:sz="0" w:space="0" w:color="auto"/>
        <w:bottom w:val="none" w:sz="0" w:space="0" w:color="auto"/>
        <w:right w:val="none" w:sz="0" w:space="0" w:color="auto"/>
      </w:divBdr>
    </w:div>
    <w:div w:id="401175816">
      <w:bodyDiv w:val="1"/>
      <w:marLeft w:val="0"/>
      <w:marRight w:val="0"/>
      <w:marTop w:val="0"/>
      <w:marBottom w:val="0"/>
      <w:divBdr>
        <w:top w:val="none" w:sz="0" w:space="0" w:color="auto"/>
        <w:left w:val="none" w:sz="0" w:space="0" w:color="auto"/>
        <w:bottom w:val="none" w:sz="0" w:space="0" w:color="auto"/>
        <w:right w:val="none" w:sz="0" w:space="0" w:color="auto"/>
      </w:divBdr>
    </w:div>
    <w:div w:id="447047666">
      <w:bodyDiv w:val="1"/>
      <w:marLeft w:val="0"/>
      <w:marRight w:val="0"/>
      <w:marTop w:val="0"/>
      <w:marBottom w:val="0"/>
      <w:divBdr>
        <w:top w:val="none" w:sz="0" w:space="0" w:color="auto"/>
        <w:left w:val="none" w:sz="0" w:space="0" w:color="auto"/>
        <w:bottom w:val="none" w:sz="0" w:space="0" w:color="auto"/>
        <w:right w:val="none" w:sz="0" w:space="0" w:color="auto"/>
      </w:divBdr>
    </w:div>
    <w:div w:id="484202159">
      <w:bodyDiv w:val="1"/>
      <w:marLeft w:val="0"/>
      <w:marRight w:val="0"/>
      <w:marTop w:val="0"/>
      <w:marBottom w:val="0"/>
      <w:divBdr>
        <w:top w:val="none" w:sz="0" w:space="0" w:color="auto"/>
        <w:left w:val="none" w:sz="0" w:space="0" w:color="auto"/>
        <w:bottom w:val="none" w:sz="0" w:space="0" w:color="auto"/>
        <w:right w:val="none" w:sz="0" w:space="0" w:color="auto"/>
      </w:divBdr>
    </w:div>
    <w:div w:id="553351470">
      <w:bodyDiv w:val="1"/>
      <w:marLeft w:val="0"/>
      <w:marRight w:val="0"/>
      <w:marTop w:val="0"/>
      <w:marBottom w:val="0"/>
      <w:divBdr>
        <w:top w:val="none" w:sz="0" w:space="0" w:color="auto"/>
        <w:left w:val="none" w:sz="0" w:space="0" w:color="auto"/>
        <w:bottom w:val="none" w:sz="0" w:space="0" w:color="auto"/>
        <w:right w:val="none" w:sz="0" w:space="0" w:color="auto"/>
      </w:divBdr>
    </w:div>
    <w:div w:id="752968176">
      <w:bodyDiv w:val="1"/>
      <w:marLeft w:val="0"/>
      <w:marRight w:val="0"/>
      <w:marTop w:val="0"/>
      <w:marBottom w:val="0"/>
      <w:divBdr>
        <w:top w:val="none" w:sz="0" w:space="0" w:color="auto"/>
        <w:left w:val="none" w:sz="0" w:space="0" w:color="auto"/>
        <w:bottom w:val="none" w:sz="0" w:space="0" w:color="auto"/>
        <w:right w:val="none" w:sz="0" w:space="0" w:color="auto"/>
      </w:divBdr>
      <w:divsChild>
        <w:div w:id="787043602">
          <w:marLeft w:val="0"/>
          <w:marRight w:val="0"/>
          <w:marTop w:val="0"/>
          <w:marBottom w:val="0"/>
          <w:divBdr>
            <w:top w:val="none" w:sz="0" w:space="0" w:color="auto"/>
            <w:left w:val="none" w:sz="0" w:space="0" w:color="auto"/>
            <w:bottom w:val="none" w:sz="0" w:space="0" w:color="auto"/>
            <w:right w:val="none" w:sz="0" w:space="0" w:color="auto"/>
          </w:divBdr>
          <w:divsChild>
            <w:div w:id="527254907">
              <w:marLeft w:val="0"/>
              <w:marRight w:val="0"/>
              <w:marTop w:val="0"/>
              <w:marBottom w:val="0"/>
              <w:divBdr>
                <w:top w:val="none" w:sz="0" w:space="0" w:color="auto"/>
                <w:left w:val="none" w:sz="0" w:space="0" w:color="auto"/>
                <w:bottom w:val="none" w:sz="0" w:space="0" w:color="auto"/>
                <w:right w:val="none" w:sz="0" w:space="0" w:color="auto"/>
              </w:divBdr>
              <w:divsChild>
                <w:div w:id="1666589412">
                  <w:marLeft w:val="0"/>
                  <w:marRight w:val="0"/>
                  <w:marTop w:val="0"/>
                  <w:marBottom w:val="0"/>
                  <w:divBdr>
                    <w:top w:val="none" w:sz="0" w:space="0" w:color="auto"/>
                    <w:left w:val="none" w:sz="0" w:space="0" w:color="auto"/>
                    <w:bottom w:val="none" w:sz="0" w:space="0" w:color="auto"/>
                    <w:right w:val="none" w:sz="0" w:space="0" w:color="auto"/>
                  </w:divBdr>
                  <w:divsChild>
                    <w:div w:id="1188447653">
                      <w:marLeft w:val="0"/>
                      <w:marRight w:val="0"/>
                      <w:marTop w:val="0"/>
                      <w:marBottom w:val="0"/>
                      <w:divBdr>
                        <w:top w:val="none" w:sz="0" w:space="0" w:color="auto"/>
                        <w:left w:val="none" w:sz="0" w:space="0" w:color="auto"/>
                        <w:bottom w:val="none" w:sz="0" w:space="0" w:color="auto"/>
                        <w:right w:val="none" w:sz="0" w:space="0" w:color="auto"/>
                      </w:divBdr>
                      <w:divsChild>
                        <w:div w:id="1097746539">
                          <w:marLeft w:val="0"/>
                          <w:marRight w:val="0"/>
                          <w:marTop w:val="0"/>
                          <w:marBottom w:val="0"/>
                          <w:divBdr>
                            <w:top w:val="none" w:sz="0" w:space="0" w:color="auto"/>
                            <w:left w:val="none" w:sz="0" w:space="0" w:color="auto"/>
                            <w:bottom w:val="none" w:sz="0" w:space="0" w:color="auto"/>
                            <w:right w:val="none" w:sz="0" w:space="0" w:color="auto"/>
                          </w:divBdr>
                          <w:divsChild>
                            <w:div w:id="2020615139">
                              <w:marLeft w:val="0"/>
                              <w:marRight w:val="0"/>
                              <w:marTop w:val="0"/>
                              <w:marBottom w:val="0"/>
                              <w:divBdr>
                                <w:top w:val="none" w:sz="0" w:space="0" w:color="auto"/>
                                <w:left w:val="none" w:sz="0" w:space="0" w:color="auto"/>
                                <w:bottom w:val="none" w:sz="0" w:space="0" w:color="auto"/>
                                <w:right w:val="none" w:sz="0" w:space="0" w:color="auto"/>
                              </w:divBdr>
                              <w:divsChild>
                                <w:div w:id="152955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1657429">
      <w:bodyDiv w:val="1"/>
      <w:marLeft w:val="0"/>
      <w:marRight w:val="0"/>
      <w:marTop w:val="0"/>
      <w:marBottom w:val="0"/>
      <w:divBdr>
        <w:top w:val="none" w:sz="0" w:space="0" w:color="auto"/>
        <w:left w:val="none" w:sz="0" w:space="0" w:color="auto"/>
        <w:bottom w:val="none" w:sz="0" w:space="0" w:color="auto"/>
        <w:right w:val="none" w:sz="0" w:space="0" w:color="auto"/>
      </w:divBdr>
      <w:divsChild>
        <w:div w:id="1102192196">
          <w:marLeft w:val="0"/>
          <w:marRight w:val="0"/>
          <w:marTop w:val="0"/>
          <w:marBottom w:val="0"/>
          <w:divBdr>
            <w:top w:val="none" w:sz="0" w:space="0" w:color="auto"/>
            <w:left w:val="none" w:sz="0" w:space="0" w:color="auto"/>
            <w:bottom w:val="none" w:sz="0" w:space="0" w:color="auto"/>
            <w:right w:val="none" w:sz="0" w:space="0" w:color="auto"/>
          </w:divBdr>
          <w:divsChild>
            <w:div w:id="102961038">
              <w:marLeft w:val="0"/>
              <w:marRight w:val="0"/>
              <w:marTop w:val="0"/>
              <w:marBottom w:val="0"/>
              <w:divBdr>
                <w:top w:val="none" w:sz="0" w:space="0" w:color="auto"/>
                <w:left w:val="none" w:sz="0" w:space="0" w:color="auto"/>
                <w:bottom w:val="none" w:sz="0" w:space="0" w:color="auto"/>
                <w:right w:val="none" w:sz="0" w:space="0" w:color="auto"/>
              </w:divBdr>
              <w:divsChild>
                <w:div w:id="1897425194">
                  <w:marLeft w:val="0"/>
                  <w:marRight w:val="0"/>
                  <w:marTop w:val="0"/>
                  <w:marBottom w:val="0"/>
                  <w:divBdr>
                    <w:top w:val="none" w:sz="0" w:space="0" w:color="auto"/>
                    <w:left w:val="none" w:sz="0" w:space="0" w:color="auto"/>
                    <w:bottom w:val="none" w:sz="0" w:space="0" w:color="auto"/>
                    <w:right w:val="none" w:sz="0" w:space="0" w:color="auto"/>
                  </w:divBdr>
                  <w:divsChild>
                    <w:div w:id="166020541">
                      <w:marLeft w:val="0"/>
                      <w:marRight w:val="0"/>
                      <w:marTop w:val="0"/>
                      <w:marBottom w:val="0"/>
                      <w:divBdr>
                        <w:top w:val="none" w:sz="0" w:space="0" w:color="auto"/>
                        <w:left w:val="none" w:sz="0" w:space="0" w:color="auto"/>
                        <w:bottom w:val="none" w:sz="0" w:space="0" w:color="auto"/>
                        <w:right w:val="none" w:sz="0" w:space="0" w:color="auto"/>
                      </w:divBdr>
                      <w:divsChild>
                        <w:div w:id="386875533">
                          <w:marLeft w:val="0"/>
                          <w:marRight w:val="0"/>
                          <w:marTop w:val="0"/>
                          <w:marBottom w:val="0"/>
                          <w:divBdr>
                            <w:top w:val="none" w:sz="0" w:space="0" w:color="auto"/>
                            <w:left w:val="none" w:sz="0" w:space="0" w:color="auto"/>
                            <w:bottom w:val="none" w:sz="0" w:space="0" w:color="auto"/>
                            <w:right w:val="none" w:sz="0" w:space="0" w:color="auto"/>
                          </w:divBdr>
                          <w:divsChild>
                            <w:div w:id="2091728477">
                              <w:marLeft w:val="0"/>
                              <w:marRight w:val="0"/>
                              <w:marTop w:val="0"/>
                              <w:marBottom w:val="0"/>
                              <w:divBdr>
                                <w:top w:val="none" w:sz="0" w:space="0" w:color="auto"/>
                                <w:left w:val="none" w:sz="0" w:space="0" w:color="auto"/>
                                <w:bottom w:val="none" w:sz="0" w:space="0" w:color="auto"/>
                                <w:right w:val="none" w:sz="0" w:space="0" w:color="auto"/>
                              </w:divBdr>
                              <w:divsChild>
                                <w:div w:id="33962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0089131">
      <w:bodyDiv w:val="1"/>
      <w:marLeft w:val="0"/>
      <w:marRight w:val="0"/>
      <w:marTop w:val="0"/>
      <w:marBottom w:val="0"/>
      <w:divBdr>
        <w:top w:val="none" w:sz="0" w:space="0" w:color="auto"/>
        <w:left w:val="none" w:sz="0" w:space="0" w:color="auto"/>
        <w:bottom w:val="none" w:sz="0" w:space="0" w:color="auto"/>
        <w:right w:val="none" w:sz="0" w:space="0" w:color="auto"/>
      </w:divBdr>
    </w:div>
    <w:div w:id="981468485">
      <w:bodyDiv w:val="1"/>
      <w:marLeft w:val="0"/>
      <w:marRight w:val="0"/>
      <w:marTop w:val="0"/>
      <w:marBottom w:val="0"/>
      <w:divBdr>
        <w:top w:val="none" w:sz="0" w:space="0" w:color="auto"/>
        <w:left w:val="none" w:sz="0" w:space="0" w:color="auto"/>
        <w:bottom w:val="none" w:sz="0" w:space="0" w:color="auto"/>
        <w:right w:val="none" w:sz="0" w:space="0" w:color="auto"/>
      </w:divBdr>
    </w:div>
    <w:div w:id="1132021179">
      <w:bodyDiv w:val="1"/>
      <w:marLeft w:val="0"/>
      <w:marRight w:val="0"/>
      <w:marTop w:val="0"/>
      <w:marBottom w:val="0"/>
      <w:divBdr>
        <w:top w:val="none" w:sz="0" w:space="0" w:color="auto"/>
        <w:left w:val="none" w:sz="0" w:space="0" w:color="auto"/>
        <w:bottom w:val="none" w:sz="0" w:space="0" w:color="auto"/>
        <w:right w:val="none" w:sz="0" w:space="0" w:color="auto"/>
      </w:divBdr>
    </w:div>
    <w:div w:id="1135951341">
      <w:bodyDiv w:val="1"/>
      <w:marLeft w:val="0"/>
      <w:marRight w:val="0"/>
      <w:marTop w:val="0"/>
      <w:marBottom w:val="0"/>
      <w:divBdr>
        <w:top w:val="none" w:sz="0" w:space="0" w:color="auto"/>
        <w:left w:val="none" w:sz="0" w:space="0" w:color="auto"/>
        <w:bottom w:val="none" w:sz="0" w:space="0" w:color="auto"/>
        <w:right w:val="none" w:sz="0" w:space="0" w:color="auto"/>
      </w:divBdr>
    </w:div>
    <w:div w:id="1327973319">
      <w:bodyDiv w:val="1"/>
      <w:marLeft w:val="0"/>
      <w:marRight w:val="0"/>
      <w:marTop w:val="0"/>
      <w:marBottom w:val="0"/>
      <w:divBdr>
        <w:top w:val="none" w:sz="0" w:space="0" w:color="auto"/>
        <w:left w:val="none" w:sz="0" w:space="0" w:color="auto"/>
        <w:bottom w:val="none" w:sz="0" w:space="0" w:color="auto"/>
        <w:right w:val="none" w:sz="0" w:space="0" w:color="auto"/>
      </w:divBdr>
    </w:div>
    <w:div w:id="1360740752">
      <w:bodyDiv w:val="1"/>
      <w:marLeft w:val="0"/>
      <w:marRight w:val="0"/>
      <w:marTop w:val="0"/>
      <w:marBottom w:val="0"/>
      <w:divBdr>
        <w:top w:val="none" w:sz="0" w:space="0" w:color="auto"/>
        <w:left w:val="none" w:sz="0" w:space="0" w:color="auto"/>
        <w:bottom w:val="none" w:sz="0" w:space="0" w:color="auto"/>
        <w:right w:val="none" w:sz="0" w:space="0" w:color="auto"/>
      </w:divBdr>
    </w:div>
    <w:div w:id="1424035161">
      <w:bodyDiv w:val="1"/>
      <w:marLeft w:val="0"/>
      <w:marRight w:val="0"/>
      <w:marTop w:val="0"/>
      <w:marBottom w:val="0"/>
      <w:divBdr>
        <w:top w:val="none" w:sz="0" w:space="0" w:color="auto"/>
        <w:left w:val="none" w:sz="0" w:space="0" w:color="auto"/>
        <w:bottom w:val="none" w:sz="0" w:space="0" w:color="auto"/>
        <w:right w:val="none" w:sz="0" w:space="0" w:color="auto"/>
      </w:divBdr>
    </w:div>
    <w:div w:id="1429889858">
      <w:bodyDiv w:val="1"/>
      <w:marLeft w:val="0"/>
      <w:marRight w:val="0"/>
      <w:marTop w:val="0"/>
      <w:marBottom w:val="0"/>
      <w:divBdr>
        <w:top w:val="none" w:sz="0" w:space="0" w:color="auto"/>
        <w:left w:val="none" w:sz="0" w:space="0" w:color="auto"/>
        <w:bottom w:val="none" w:sz="0" w:space="0" w:color="auto"/>
        <w:right w:val="none" w:sz="0" w:space="0" w:color="auto"/>
      </w:divBdr>
    </w:div>
    <w:div w:id="1505777849">
      <w:bodyDiv w:val="1"/>
      <w:marLeft w:val="0"/>
      <w:marRight w:val="0"/>
      <w:marTop w:val="0"/>
      <w:marBottom w:val="0"/>
      <w:divBdr>
        <w:top w:val="none" w:sz="0" w:space="0" w:color="auto"/>
        <w:left w:val="none" w:sz="0" w:space="0" w:color="auto"/>
        <w:bottom w:val="none" w:sz="0" w:space="0" w:color="auto"/>
        <w:right w:val="none" w:sz="0" w:space="0" w:color="auto"/>
      </w:divBdr>
    </w:div>
    <w:div w:id="1520121916">
      <w:bodyDiv w:val="1"/>
      <w:marLeft w:val="0"/>
      <w:marRight w:val="0"/>
      <w:marTop w:val="0"/>
      <w:marBottom w:val="0"/>
      <w:divBdr>
        <w:top w:val="none" w:sz="0" w:space="0" w:color="auto"/>
        <w:left w:val="none" w:sz="0" w:space="0" w:color="auto"/>
        <w:bottom w:val="none" w:sz="0" w:space="0" w:color="auto"/>
        <w:right w:val="none" w:sz="0" w:space="0" w:color="auto"/>
      </w:divBdr>
    </w:div>
    <w:div w:id="1618223030">
      <w:bodyDiv w:val="1"/>
      <w:marLeft w:val="0"/>
      <w:marRight w:val="0"/>
      <w:marTop w:val="0"/>
      <w:marBottom w:val="0"/>
      <w:divBdr>
        <w:top w:val="none" w:sz="0" w:space="0" w:color="auto"/>
        <w:left w:val="none" w:sz="0" w:space="0" w:color="auto"/>
        <w:bottom w:val="none" w:sz="0" w:space="0" w:color="auto"/>
        <w:right w:val="none" w:sz="0" w:space="0" w:color="auto"/>
      </w:divBdr>
    </w:div>
    <w:div w:id="1854765097">
      <w:bodyDiv w:val="1"/>
      <w:marLeft w:val="0"/>
      <w:marRight w:val="0"/>
      <w:marTop w:val="0"/>
      <w:marBottom w:val="0"/>
      <w:divBdr>
        <w:top w:val="none" w:sz="0" w:space="0" w:color="auto"/>
        <w:left w:val="none" w:sz="0" w:space="0" w:color="auto"/>
        <w:bottom w:val="none" w:sz="0" w:space="0" w:color="auto"/>
        <w:right w:val="none" w:sz="0" w:space="0" w:color="auto"/>
      </w:divBdr>
    </w:div>
    <w:div w:id="1894460339">
      <w:bodyDiv w:val="1"/>
      <w:marLeft w:val="0"/>
      <w:marRight w:val="0"/>
      <w:marTop w:val="0"/>
      <w:marBottom w:val="0"/>
      <w:divBdr>
        <w:top w:val="none" w:sz="0" w:space="0" w:color="auto"/>
        <w:left w:val="none" w:sz="0" w:space="0" w:color="auto"/>
        <w:bottom w:val="none" w:sz="0" w:space="0" w:color="auto"/>
        <w:right w:val="none" w:sz="0" w:space="0" w:color="auto"/>
      </w:divBdr>
    </w:div>
    <w:div w:id="1920360153">
      <w:bodyDiv w:val="1"/>
      <w:marLeft w:val="0"/>
      <w:marRight w:val="0"/>
      <w:marTop w:val="0"/>
      <w:marBottom w:val="0"/>
      <w:divBdr>
        <w:top w:val="none" w:sz="0" w:space="0" w:color="auto"/>
        <w:left w:val="none" w:sz="0" w:space="0" w:color="auto"/>
        <w:bottom w:val="none" w:sz="0" w:space="0" w:color="auto"/>
        <w:right w:val="none" w:sz="0" w:space="0" w:color="auto"/>
      </w:divBdr>
    </w:div>
    <w:div w:id="1977104051">
      <w:bodyDiv w:val="1"/>
      <w:marLeft w:val="0"/>
      <w:marRight w:val="0"/>
      <w:marTop w:val="0"/>
      <w:marBottom w:val="0"/>
      <w:divBdr>
        <w:top w:val="none" w:sz="0" w:space="0" w:color="auto"/>
        <w:left w:val="none" w:sz="0" w:space="0" w:color="auto"/>
        <w:bottom w:val="none" w:sz="0" w:space="0" w:color="auto"/>
        <w:right w:val="none" w:sz="0" w:space="0" w:color="auto"/>
      </w:divBdr>
    </w:div>
    <w:div w:id="209913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2.xml"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CF7703-3AA1-46EB-BC80-94BEF882829D}">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marwamostafa2013</dc:creator>
  <keywords/>
  <dc:description/>
  <lastModifiedBy>لطيفه</lastModifiedBy>
  <revision>4</revision>
  <lastPrinted>2026-02-18T09:50:00.0000000Z</lastPrinted>
  <dcterms:created xsi:type="dcterms:W3CDTF">2026-02-20T14:23:00.0000000Z</dcterms:created>
  <dcterms:modified xsi:type="dcterms:W3CDTF">2026-03-08T21:53:03.1395428Z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