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EF742" w14:textId="77777777" w:rsidR="00906ADE" w:rsidRPr="00C70591" w:rsidRDefault="00906ADE" w:rsidP="00C70591">
      <w:pPr>
        <w:spacing w:before="100" w:beforeAutospacing="1" w:after="100" w:afterAutospacing="1" w:line="360" w:lineRule="auto"/>
        <w:ind w:firstLine="0"/>
        <w:jc w:val="both"/>
        <w:rPr>
          <w:rFonts w:ascii="Sakkal Majalla" w:eastAsia="Calibri" w:hAnsi="Sakkal Majalla" w:cs="Sakkal Majalla"/>
          <w:b/>
          <w:bCs/>
          <w:kern w:val="2"/>
          <w:sz w:val="32"/>
          <w:szCs w:val="32"/>
          <w:lang w:bidi="ar-EG"/>
          <w14:ligatures w14:val="standardContextual"/>
        </w:rPr>
      </w:pPr>
      <w:bookmarkStart w:id="0" w:name="_Hlk181938162"/>
      <w:bookmarkStart w:id="1" w:name="_Hlk181939341"/>
      <w:bookmarkStart w:id="2" w:name="_Hlk181940524"/>
      <w:r w:rsidRPr="00C70591">
        <w:rPr>
          <w:rFonts w:ascii="Sakkal Majalla" w:eastAsia="Calibri" w:hAnsi="Sakkal Majalla" w:cs="Sakkal Majalla"/>
          <w:b/>
          <w:bCs/>
          <w:noProof/>
          <w:kern w:val="2"/>
          <w:sz w:val="32"/>
          <w:szCs w:val="32"/>
          <w14:ligatures w14:val="standardContextual"/>
        </w:rPr>
        <w:drawing>
          <wp:anchor distT="0" distB="0" distL="114300" distR="114300" simplePos="0" relativeHeight="251659264" behindDoc="0" locked="0" layoutInCell="1" allowOverlap="1" wp14:anchorId="29600109" wp14:editId="17D3D12F">
            <wp:simplePos x="0" y="0"/>
            <wp:positionH relativeFrom="margin">
              <wp:align>left</wp:align>
            </wp:positionH>
            <wp:positionV relativeFrom="margin">
              <wp:align>top</wp:align>
            </wp:positionV>
            <wp:extent cx="1836420" cy="170434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36420" cy="1704340"/>
                    </a:xfrm>
                    <a:prstGeom prst="rect">
                      <a:avLst/>
                    </a:prstGeom>
                  </pic:spPr>
                </pic:pic>
              </a:graphicData>
            </a:graphic>
            <wp14:sizeRelH relativeFrom="margin">
              <wp14:pctWidth>0</wp14:pctWidth>
            </wp14:sizeRelH>
            <wp14:sizeRelV relativeFrom="margin">
              <wp14:pctHeight>0</wp14:pctHeight>
            </wp14:sizeRelV>
          </wp:anchor>
        </w:drawing>
      </w:r>
      <w:r w:rsidRPr="00C70591">
        <w:rPr>
          <w:rFonts w:ascii="Sakkal Majalla" w:eastAsia="Calibri" w:hAnsi="Sakkal Majalla" w:cs="Sakkal Majalla"/>
          <w:b/>
          <w:bCs/>
          <w:kern w:val="2"/>
          <w:sz w:val="32"/>
          <w:szCs w:val="32"/>
          <w:rtl/>
          <w:lang w:bidi="ar-EG"/>
          <w14:ligatures w14:val="standardContextual"/>
        </w:rPr>
        <w:t xml:space="preserve">جامعة </w:t>
      </w:r>
      <w:proofErr w:type="spellStart"/>
      <w:r w:rsidRPr="00C70591">
        <w:rPr>
          <w:rFonts w:ascii="Sakkal Majalla" w:eastAsia="Calibri" w:hAnsi="Sakkal Majalla" w:cs="Sakkal Majalla"/>
          <w:b/>
          <w:bCs/>
          <w:kern w:val="2"/>
          <w:sz w:val="32"/>
          <w:szCs w:val="32"/>
          <w:rtl/>
          <w:lang w:bidi="ar-EG"/>
          <w14:ligatures w14:val="standardContextual"/>
        </w:rPr>
        <w:t>ميدأوشن</w:t>
      </w:r>
      <w:proofErr w:type="spellEnd"/>
    </w:p>
    <w:p w14:paraId="54608B06" w14:textId="77777777" w:rsidR="00906ADE" w:rsidRPr="00C70591" w:rsidRDefault="00906ADE" w:rsidP="00C70591">
      <w:pPr>
        <w:spacing w:before="100" w:beforeAutospacing="1" w:after="100" w:afterAutospacing="1" w:line="360" w:lineRule="auto"/>
        <w:ind w:firstLine="0"/>
        <w:jc w:val="both"/>
        <w:rPr>
          <w:rFonts w:ascii="Sakkal Majalla" w:eastAsia="Calibri" w:hAnsi="Sakkal Majalla" w:cs="Sakkal Majalla"/>
          <w:b/>
          <w:bCs/>
          <w:kern w:val="2"/>
          <w:sz w:val="32"/>
          <w:szCs w:val="32"/>
          <w:rtl/>
          <w:lang w:bidi="ar-EG"/>
          <w14:ligatures w14:val="standardContextual"/>
        </w:rPr>
      </w:pPr>
      <w:r w:rsidRPr="00C70591">
        <w:rPr>
          <w:rFonts w:ascii="Sakkal Majalla" w:eastAsia="Calibri" w:hAnsi="Sakkal Majalla" w:cs="Sakkal Majalla"/>
          <w:b/>
          <w:bCs/>
          <w:kern w:val="2"/>
          <w:sz w:val="32"/>
          <w:szCs w:val="32"/>
          <w:rtl/>
          <w:lang w:bidi="ar-EG"/>
          <w14:ligatures w14:val="standardContextual"/>
        </w:rPr>
        <w:t>كلية الإدارة</w:t>
      </w:r>
    </w:p>
    <w:p w14:paraId="16C23C2D" w14:textId="44D4D909" w:rsidR="00906ADE" w:rsidRPr="00C70591" w:rsidRDefault="00906ADE" w:rsidP="00C70591">
      <w:pPr>
        <w:spacing w:before="100" w:beforeAutospacing="1" w:after="100" w:afterAutospacing="1" w:line="360" w:lineRule="auto"/>
        <w:ind w:firstLine="0"/>
        <w:jc w:val="both"/>
        <w:rPr>
          <w:rFonts w:ascii="Sakkal Majalla" w:eastAsia="Calibri" w:hAnsi="Sakkal Majalla" w:cs="Sakkal Majalla"/>
          <w:b/>
          <w:bCs/>
          <w:kern w:val="2"/>
          <w:sz w:val="32"/>
          <w:szCs w:val="32"/>
          <w:rtl/>
          <w:lang w:bidi="ar-EG"/>
          <w14:ligatures w14:val="standardContextual"/>
        </w:rPr>
      </w:pPr>
      <w:bookmarkStart w:id="3" w:name="_Hlk179393269"/>
      <w:r w:rsidRPr="00C70591">
        <w:rPr>
          <w:rFonts w:ascii="Sakkal Majalla" w:eastAsia="Calibri" w:hAnsi="Sakkal Majalla" w:cs="Sakkal Majalla"/>
          <w:b/>
          <w:bCs/>
          <w:kern w:val="2"/>
          <w:sz w:val="32"/>
          <w:szCs w:val="32"/>
          <w:rtl/>
          <w:lang w:bidi="ar-EG"/>
          <w14:ligatures w14:val="standardContextual"/>
        </w:rPr>
        <w:t xml:space="preserve">تخصص إدارة </w:t>
      </w:r>
      <w:bookmarkEnd w:id="0"/>
      <w:r w:rsidRPr="00C70591">
        <w:rPr>
          <w:rFonts w:ascii="Sakkal Majalla" w:eastAsia="Calibri" w:hAnsi="Sakkal Majalla" w:cs="Sakkal Majalla"/>
          <w:b/>
          <w:bCs/>
          <w:kern w:val="2"/>
          <w:sz w:val="32"/>
          <w:szCs w:val="32"/>
          <w:rtl/>
          <w:lang w:bidi="ar-EG"/>
          <w14:ligatures w14:val="standardContextual"/>
        </w:rPr>
        <w:t>أعمال</w:t>
      </w:r>
    </w:p>
    <w:bookmarkEnd w:id="3"/>
    <w:p w14:paraId="3B84CCC2" w14:textId="1A86D32B" w:rsidR="00906ADE" w:rsidRPr="00C70591" w:rsidRDefault="00906ADE" w:rsidP="00C70591">
      <w:pPr>
        <w:spacing w:before="100" w:beforeAutospacing="1" w:after="100" w:afterAutospacing="1" w:line="360" w:lineRule="auto"/>
        <w:ind w:firstLine="0"/>
        <w:jc w:val="center"/>
        <w:rPr>
          <w:rFonts w:ascii="Sakkal Majalla" w:eastAsia="Calibri" w:hAnsi="Sakkal Majalla" w:cs="Sakkal Majalla"/>
          <w:b/>
          <w:bCs/>
          <w:kern w:val="2"/>
          <w:sz w:val="40"/>
          <w:szCs w:val="40"/>
          <w:rtl/>
          <w14:ligatures w14:val="standardContextual"/>
        </w:rPr>
      </w:pPr>
      <w:r w:rsidRPr="00C70591">
        <w:rPr>
          <w:rFonts w:ascii="Sakkal Majalla" w:eastAsia="Calibri" w:hAnsi="Sakkal Majalla" w:cs="Sakkal Majalla"/>
          <w:b/>
          <w:bCs/>
          <w:kern w:val="2"/>
          <w:sz w:val="40"/>
          <w:szCs w:val="40"/>
          <w:rtl/>
          <w14:ligatures w14:val="standardContextual"/>
        </w:rPr>
        <w:t>أثر التسويق من خلال وسائل التواصل الاجتماعي في تحقيق قيمة العميل</w:t>
      </w:r>
      <w:r w:rsidR="00C70591">
        <w:rPr>
          <w:rFonts w:ascii="Sakkal Majalla" w:eastAsia="Calibri" w:hAnsi="Sakkal Majalla" w:cs="Sakkal Majalla" w:hint="cs"/>
          <w:b/>
          <w:bCs/>
          <w:kern w:val="2"/>
          <w:sz w:val="40"/>
          <w:szCs w:val="40"/>
          <w:rtl/>
          <w14:ligatures w14:val="standardContextual"/>
        </w:rPr>
        <w:t xml:space="preserve"> </w:t>
      </w:r>
      <w:r w:rsidRPr="00C70591">
        <w:rPr>
          <w:rFonts w:ascii="Sakkal Majalla" w:eastAsia="Calibri" w:hAnsi="Sakkal Majalla" w:cs="Sakkal Majalla"/>
          <w:b/>
          <w:bCs/>
          <w:kern w:val="2"/>
          <w:sz w:val="40"/>
          <w:szCs w:val="40"/>
          <w:rtl/>
          <w14:ligatures w14:val="standardContextual"/>
        </w:rPr>
        <w:t>دراسة تطبيقية على قطاع التجزئة في المملكة العربية السعودية</w:t>
      </w:r>
    </w:p>
    <w:p w14:paraId="70B00A30" w14:textId="4C58EA1B" w:rsidR="00906ADE" w:rsidRPr="00C70591" w:rsidRDefault="00906ADE" w:rsidP="00C70591">
      <w:pPr>
        <w:spacing w:before="100" w:beforeAutospacing="1" w:after="100" w:afterAutospacing="1" w:line="360" w:lineRule="auto"/>
        <w:ind w:firstLine="0"/>
        <w:jc w:val="center"/>
        <w:rPr>
          <w:rFonts w:ascii="Sakkal Majalla" w:eastAsia="Calibri" w:hAnsi="Sakkal Majalla" w:cs="Sakkal Majalla"/>
          <w:b/>
          <w:bCs/>
          <w:kern w:val="2"/>
          <w:sz w:val="36"/>
          <w:szCs w:val="36"/>
          <w:rtl/>
          <w:lang w:bidi="ar-EG"/>
          <w14:ligatures w14:val="standardContextual"/>
        </w:rPr>
      </w:pPr>
      <w:bookmarkStart w:id="4" w:name="_Hlk181937688"/>
      <w:r w:rsidRPr="00C70591">
        <w:rPr>
          <w:rFonts w:ascii="Sakkal Majalla" w:eastAsia="Calibri" w:hAnsi="Sakkal Majalla" w:cs="Sakkal Majalla"/>
          <w:b/>
          <w:bCs/>
          <w:kern w:val="2"/>
          <w:sz w:val="36"/>
          <w:szCs w:val="36"/>
          <w:rtl/>
          <w:lang w:bidi="ar-EG"/>
          <w14:ligatures w14:val="standardContextual"/>
        </w:rPr>
        <w:t>إعداد الطالب</w:t>
      </w:r>
      <w:r w:rsidR="004142F2">
        <w:rPr>
          <w:rFonts w:ascii="Sakkal Majalla" w:eastAsia="Calibri" w:hAnsi="Sakkal Majalla" w:cs="Sakkal Majalla" w:hint="cs"/>
          <w:b/>
          <w:bCs/>
          <w:kern w:val="2"/>
          <w:sz w:val="36"/>
          <w:szCs w:val="36"/>
          <w:rtl/>
          <w14:ligatures w14:val="standardContextual"/>
        </w:rPr>
        <w:t>ه</w:t>
      </w:r>
      <w:r w:rsidRPr="00C70591">
        <w:rPr>
          <w:rFonts w:ascii="Sakkal Majalla" w:eastAsia="Calibri" w:hAnsi="Sakkal Majalla" w:cs="Sakkal Majalla"/>
          <w:b/>
          <w:bCs/>
          <w:kern w:val="2"/>
          <w:sz w:val="36"/>
          <w:szCs w:val="36"/>
          <w:rtl/>
          <w:lang w:bidi="ar-EG"/>
          <w14:ligatures w14:val="standardContextual"/>
        </w:rPr>
        <w:t>/</w:t>
      </w:r>
    </w:p>
    <w:p w14:paraId="719C1C39" w14:textId="77777777" w:rsidR="004142F2" w:rsidRPr="004142F2" w:rsidRDefault="004142F2" w:rsidP="004142F2">
      <w:pPr>
        <w:spacing w:before="100" w:beforeAutospacing="1" w:after="100" w:afterAutospacing="1" w:line="360" w:lineRule="auto"/>
        <w:ind w:firstLine="720"/>
        <w:jc w:val="center"/>
        <w:rPr>
          <w:rFonts w:ascii="Sakkal Majalla" w:eastAsia="Calibri" w:hAnsi="Sakkal Majalla" w:cs="Sakkal Majalla"/>
          <w:b/>
          <w:bCs/>
          <w:kern w:val="2"/>
          <w:sz w:val="36"/>
          <w:szCs w:val="36"/>
          <w:lang w:val="en-GB"/>
          <w14:ligatures w14:val="standardContextual"/>
        </w:rPr>
      </w:pPr>
      <w:bookmarkStart w:id="5" w:name="_Hlk179393299"/>
      <w:r w:rsidRPr="004142F2">
        <w:rPr>
          <w:rFonts w:ascii="Sakkal Majalla" w:eastAsia="Calibri" w:hAnsi="Sakkal Majalla" w:cs="Sakkal Majalla" w:hint="cs"/>
          <w:b/>
          <w:bCs/>
          <w:kern w:val="2"/>
          <w:sz w:val="36"/>
          <w:szCs w:val="36"/>
          <w:rtl/>
          <w14:ligatures w14:val="standardContextual"/>
        </w:rPr>
        <w:t>ديمة</w:t>
      </w:r>
      <w:r w:rsidRPr="004142F2">
        <w:rPr>
          <w:rFonts w:ascii="Sakkal Majalla" w:eastAsia="Calibri" w:hAnsi="Sakkal Majalla" w:cs="Sakkal Majalla"/>
          <w:b/>
          <w:bCs/>
          <w:kern w:val="2"/>
          <w:sz w:val="36"/>
          <w:szCs w:val="36"/>
          <w:rtl/>
          <w14:ligatures w14:val="standardContextual"/>
        </w:rPr>
        <w:t xml:space="preserve"> </w:t>
      </w:r>
      <w:proofErr w:type="gramStart"/>
      <w:r w:rsidRPr="004142F2">
        <w:rPr>
          <w:rFonts w:ascii="Sakkal Majalla" w:eastAsia="Calibri" w:hAnsi="Sakkal Majalla" w:cs="Sakkal Majalla" w:hint="cs"/>
          <w:b/>
          <w:bCs/>
          <w:kern w:val="2"/>
          <w:sz w:val="36"/>
          <w:szCs w:val="36"/>
          <w:rtl/>
          <w14:ligatures w14:val="standardContextual"/>
        </w:rPr>
        <w:t>عبدالعزيز</w:t>
      </w:r>
      <w:proofErr w:type="gramEnd"/>
      <w:r w:rsidRPr="004142F2">
        <w:rPr>
          <w:rFonts w:ascii="Sakkal Majalla" w:eastAsia="Calibri" w:hAnsi="Sakkal Majalla" w:cs="Sakkal Majalla"/>
          <w:b/>
          <w:bCs/>
          <w:kern w:val="2"/>
          <w:sz w:val="36"/>
          <w:szCs w:val="36"/>
          <w:rtl/>
          <w14:ligatures w14:val="standardContextual"/>
        </w:rPr>
        <w:t xml:space="preserve"> </w:t>
      </w:r>
      <w:r w:rsidRPr="004142F2">
        <w:rPr>
          <w:rFonts w:ascii="Sakkal Majalla" w:eastAsia="Calibri" w:hAnsi="Sakkal Majalla" w:cs="Sakkal Majalla" w:hint="cs"/>
          <w:b/>
          <w:bCs/>
          <w:kern w:val="2"/>
          <w:sz w:val="36"/>
          <w:szCs w:val="36"/>
          <w:rtl/>
          <w14:ligatures w14:val="standardContextual"/>
        </w:rPr>
        <w:t>العبداللطيف</w:t>
      </w:r>
    </w:p>
    <w:p w14:paraId="2C83B9DE" w14:textId="0CF3B8F0" w:rsidR="00906ADE" w:rsidRPr="00C70591" w:rsidRDefault="004142F2" w:rsidP="004142F2">
      <w:pPr>
        <w:spacing w:before="100" w:beforeAutospacing="1" w:after="100" w:afterAutospacing="1" w:line="360" w:lineRule="auto"/>
        <w:ind w:firstLine="720"/>
        <w:jc w:val="center"/>
        <w:rPr>
          <w:rFonts w:ascii="Sakkal Majalla" w:eastAsia="Calibri" w:hAnsi="Sakkal Majalla" w:cs="Sakkal Majalla"/>
          <w:b/>
          <w:bCs/>
          <w:kern w:val="2"/>
          <w:sz w:val="36"/>
          <w:szCs w:val="36"/>
          <w14:ligatures w14:val="standardContextual"/>
        </w:rPr>
      </w:pPr>
      <w:r w:rsidRPr="004142F2">
        <w:rPr>
          <w:rFonts w:ascii="Sakkal Majalla" w:eastAsia="Calibri" w:hAnsi="Sakkal Majalla" w:cs="Sakkal Majalla" w:hint="cs"/>
          <w:b/>
          <w:bCs/>
          <w:kern w:val="2"/>
          <w:sz w:val="36"/>
          <w:szCs w:val="36"/>
          <w:rtl/>
          <w14:ligatures w14:val="standardContextual"/>
        </w:rPr>
        <w:t>رقم</w:t>
      </w:r>
      <w:r w:rsidRPr="004142F2">
        <w:rPr>
          <w:rFonts w:ascii="Sakkal Majalla" w:eastAsia="Calibri" w:hAnsi="Sakkal Majalla" w:cs="Sakkal Majalla"/>
          <w:b/>
          <w:bCs/>
          <w:kern w:val="2"/>
          <w:sz w:val="36"/>
          <w:szCs w:val="36"/>
          <w:rtl/>
          <w14:ligatures w14:val="standardContextual"/>
        </w:rPr>
        <w:t xml:space="preserve"> </w:t>
      </w:r>
      <w:r w:rsidRPr="004142F2">
        <w:rPr>
          <w:rFonts w:ascii="Sakkal Majalla" w:eastAsia="Calibri" w:hAnsi="Sakkal Majalla" w:cs="Sakkal Majalla" w:hint="cs"/>
          <w:b/>
          <w:bCs/>
          <w:kern w:val="2"/>
          <w:sz w:val="36"/>
          <w:szCs w:val="36"/>
          <w:rtl/>
          <w14:ligatures w14:val="standardContextual"/>
        </w:rPr>
        <w:t>جامعي</w:t>
      </w:r>
      <w:r w:rsidRPr="004142F2">
        <w:rPr>
          <w:rFonts w:ascii="Sakkal Majalla" w:eastAsia="Calibri" w:hAnsi="Sakkal Majalla" w:cs="Sakkal Majalla"/>
          <w:b/>
          <w:bCs/>
          <w:kern w:val="2"/>
          <w:sz w:val="36"/>
          <w:szCs w:val="36"/>
          <w:rtl/>
          <w14:ligatures w14:val="standardContextual"/>
        </w:rPr>
        <w:t>/ 242001026</w:t>
      </w:r>
    </w:p>
    <w:p w14:paraId="547E38D0" w14:textId="77777777" w:rsidR="00906ADE" w:rsidRPr="00C70591" w:rsidRDefault="00906ADE" w:rsidP="00C70591">
      <w:pPr>
        <w:spacing w:before="100" w:beforeAutospacing="1" w:after="100" w:afterAutospacing="1" w:line="360" w:lineRule="auto"/>
        <w:ind w:firstLine="0"/>
        <w:jc w:val="center"/>
        <w:rPr>
          <w:rFonts w:ascii="Sakkal Majalla" w:eastAsia="Calibri" w:hAnsi="Sakkal Majalla" w:cs="Sakkal Majalla"/>
          <w:b/>
          <w:bCs/>
          <w:kern w:val="2"/>
          <w:sz w:val="36"/>
          <w:szCs w:val="36"/>
          <w:rtl/>
          <w:lang w:bidi="ar-EG"/>
          <w14:ligatures w14:val="standardContextual"/>
        </w:rPr>
      </w:pPr>
    </w:p>
    <w:p w14:paraId="09566220" w14:textId="77777777" w:rsidR="00906ADE" w:rsidRPr="00C70591" w:rsidRDefault="00906ADE" w:rsidP="00C70591">
      <w:pPr>
        <w:spacing w:before="100" w:beforeAutospacing="1" w:after="100" w:afterAutospacing="1" w:line="360" w:lineRule="auto"/>
        <w:ind w:firstLine="0"/>
        <w:jc w:val="center"/>
        <w:rPr>
          <w:rFonts w:ascii="Sakkal Majalla" w:eastAsia="Calibri" w:hAnsi="Sakkal Majalla" w:cs="Sakkal Majalla"/>
          <w:b/>
          <w:bCs/>
          <w:kern w:val="2"/>
          <w:sz w:val="36"/>
          <w:szCs w:val="36"/>
          <w:rtl/>
          <w:lang w:bidi="ar-EG"/>
          <w14:ligatures w14:val="standardContextual"/>
        </w:rPr>
      </w:pPr>
      <w:bookmarkStart w:id="6" w:name="_Hlk181937384"/>
      <w:bookmarkEnd w:id="5"/>
      <w:r w:rsidRPr="00C70591">
        <w:rPr>
          <w:rFonts w:ascii="Sakkal Majalla" w:eastAsia="Calibri" w:hAnsi="Sakkal Majalla" w:cs="Sakkal Majalla"/>
          <w:b/>
          <w:bCs/>
          <w:kern w:val="2"/>
          <w:sz w:val="36"/>
          <w:szCs w:val="36"/>
          <w:rtl/>
          <w:lang w:bidi="ar-EG"/>
          <w14:ligatures w14:val="standardContextual"/>
        </w:rPr>
        <w:t>إشراف/</w:t>
      </w:r>
    </w:p>
    <w:p w14:paraId="51FF21F1" w14:textId="53CEE5CA" w:rsidR="00906ADE" w:rsidRPr="00C70591" w:rsidRDefault="00C70591" w:rsidP="00C70591">
      <w:pPr>
        <w:spacing w:before="100" w:beforeAutospacing="1" w:after="100" w:afterAutospacing="1" w:line="360" w:lineRule="auto"/>
        <w:ind w:firstLine="0"/>
        <w:jc w:val="center"/>
        <w:rPr>
          <w:rFonts w:ascii="Sakkal Majalla" w:eastAsia="Calibri" w:hAnsi="Sakkal Majalla" w:cs="Sakkal Majalla"/>
          <w:b/>
          <w:bCs/>
          <w:sz w:val="36"/>
          <w:szCs w:val="36"/>
          <w:rtl/>
        </w:rPr>
      </w:pPr>
      <w:r w:rsidRPr="00C70591">
        <w:rPr>
          <w:rFonts w:ascii="Sakkal Majalla" w:eastAsia="Calibri" w:hAnsi="Sakkal Majalla" w:cs="Sakkal Majalla" w:hint="cs"/>
          <w:b/>
          <w:bCs/>
          <w:sz w:val="36"/>
          <w:szCs w:val="36"/>
          <w:rtl/>
        </w:rPr>
        <w:t>أ.د / الفيصل عبد الحميد</w:t>
      </w:r>
    </w:p>
    <w:p w14:paraId="4740D37C" w14:textId="435254F1" w:rsidR="00C70591" w:rsidRPr="00C70591" w:rsidRDefault="00C70591" w:rsidP="00C70591">
      <w:pPr>
        <w:spacing w:before="100" w:beforeAutospacing="1" w:after="100" w:afterAutospacing="1" w:line="360" w:lineRule="auto"/>
        <w:ind w:firstLine="0"/>
        <w:jc w:val="center"/>
        <w:rPr>
          <w:rFonts w:ascii="Sakkal Majalla" w:eastAsia="Calibri" w:hAnsi="Sakkal Majalla" w:cs="Sakkal Majalla"/>
          <w:b/>
          <w:bCs/>
          <w:sz w:val="36"/>
          <w:szCs w:val="36"/>
          <w:rtl/>
        </w:rPr>
      </w:pPr>
      <w:r w:rsidRPr="00C70591">
        <w:rPr>
          <w:rFonts w:ascii="Sakkal Majalla" w:eastAsia="Calibri" w:hAnsi="Sakkal Majalla" w:cs="Sakkal Majalla" w:hint="cs"/>
          <w:b/>
          <w:bCs/>
          <w:sz w:val="36"/>
          <w:szCs w:val="36"/>
          <w:rtl/>
        </w:rPr>
        <w:t>أ.د / فايز جراد</w:t>
      </w:r>
    </w:p>
    <w:p w14:paraId="43C5FCDB" w14:textId="303993AD" w:rsidR="00906ADE" w:rsidRPr="00C70591" w:rsidRDefault="00906ADE" w:rsidP="00C70591">
      <w:pPr>
        <w:spacing w:before="100" w:beforeAutospacing="1" w:after="100" w:afterAutospacing="1" w:line="360" w:lineRule="auto"/>
        <w:ind w:firstLine="0"/>
        <w:jc w:val="center"/>
        <w:rPr>
          <w:rFonts w:ascii="Sakkal Majalla" w:eastAsia="Calibri" w:hAnsi="Sakkal Majalla" w:cs="Sakkal Majalla"/>
          <w:b/>
          <w:bCs/>
          <w:kern w:val="2"/>
          <w:sz w:val="36"/>
          <w:szCs w:val="36"/>
          <w:rtl/>
          <w:lang w:bidi="ar-EG"/>
          <w14:ligatures w14:val="standardContextual"/>
        </w:rPr>
      </w:pPr>
      <w:r w:rsidRPr="00C70591">
        <w:rPr>
          <w:rFonts w:ascii="Sakkal Majalla" w:eastAsia="Calibri" w:hAnsi="Sakkal Majalla" w:cs="Sakkal Majalla"/>
          <w:b/>
          <w:bCs/>
          <w:kern w:val="2"/>
          <w:sz w:val="36"/>
          <w:szCs w:val="36"/>
          <w:rtl/>
          <w:lang w:bidi="ar-EG"/>
          <w14:ligatures w14:val="standardContextual"/>
        </w:rPr>
        <w:t>العام الدراسي:</w:t>
      </w:r>
      <w:bookmarkEnd w:id="6"/>
    </w:p>
    <w:p w14:paraId="76B2B1A4" w14:textId="77777777" w:rsidR="00C70591" w:rsidRDefault="00C70591" w:rsidP="00C70591">
      <w:pPr>
        <w:spacing w:before="100" w:beforeAutospacing="1" w:after="100" w:afterAutospacing="1" w:line="360" w:lineRule="auto"/>
        <w:ind w:firstLine="0"/>
        <w:jc w:val="center"/>
        <w:rPr>
          <w:rFonts w:ascii="Sakkal Majalla" w:eastAsia="Calibri" w:hAnsi="Sakkal Majalla" w:cs="Sakkal Majalla"/>
          <w:b/>
          <w:bCs/>
          <w:kern w:val="2"/>
          <w:sz w:val="36"/>
          <w:szCs w:val="36"/>
          <w:rtl/>
          <w:lang w:bidi="ar-EG"/>
          <w14:ligatures w14:val="standardContextual"/>
        </w:rPr>
        <w:sectPr w:rsidR="00C70591" w:rsidSect="00C70591">
          <w:footerReference w:type="default" r:id="rId9"/>
          <w:type w:val="continuous"/>
          <w:pgSz w:w="11906" w:h="16838" w:code="9"/>
          <w:pgMar w:top="1440" w:right="1985" w:bottom="1440" w:left="1418" w:header="720" w:footer="720" w:gutter="567"/>
          <w:pgNumType w:fmt="arabicAbjad" w:start="1"/>
          <w:cols w:space="720"/>
          <w:bidi/>
          <w:rtlGutter/>
          <w:docGrid w:linePitch="360"/>
        </w:sectPr>
      </w:pPr>
      <w:r w:rsidRPr="00C70591">
        <w:rPr>
          <w:rFonts w:ascii="Sakkal Majalla" w:eastAsia="Calibri" w:hAnsi="Sakkal Majalla" w:cs="Sakkal Majalla" w:hint="cs"/>
          <w:b/>
          <w:bCs/>
          <w:kern w:val="2"/>
          <w:sz w:val="36"/>
          <w:szCs w:val="36"/>
          <w:rtl/>
          <w:lang w:bidi="ar-EG"/>
          <w14:ligatures w14:val="standardContextual"/>
        </w:rPr>
        <w:lastRenderedPageBreak/>
        <w:t>1446 - 2025</w:t>
      </w:r>
    </w:p>
    <w:p w14:paraId="40115B23" w14:textId="10AEA56F" w:rsidR="00C70591" w:rsidRPr="00C70591" w:rsidRDefault="00C70591" w:rsidP="00132062">
      <w:pPr>
        <w:spacing w:before="100" w:beforeAutospacing="1" w:after="100" w:afterAutospacing="1" w:line="360" w:lineRule="auto"/>
        <w:ind w:firstLine="0"/>
        <w:jc w:val="center"/>
        <w:outlineLvl w:val="0"/>
        <w:rPr>
          <w:rFonts w:ascii="Sakkal Majalla" w:hAnsi="Sakkal Majalla" w:cs="Sakkal Majalla"/>
          <w:b/>
          <w:bCs/>
          <w:sz w:val="40"/>
          <w:szCs w:val="40"/>
          <w:rtl/>
        </w:rPr>
      </w:pPr>
      <w:bookmarkStart w:id="7" w:name="_Toc192411923"/>
      <w:bookmarkEnd w:id="1"/>
      <w:bookmarkEnd w:id="2"/>
      <w:bookmarkEnd w:id="4"/>
      <w:r w:rsidRPr="00C70591">
        <w:rPr>
          <w:rFonts w:ascii="Sakkal Majalla" w:hAnsi="Sakkal Majalla" w:cs="Sakkal Majalla" w:hint="cs"/>
          <w:b/>
          <w:bCs/>
          <w:sz w:val="40"/>
          <w:szCs w:val="40"/>
          <w:rtl/>
        </w:rPr>
        <w:lastRenderedPageBreak/>
        <w:t>الفصل الأول: الإطار العام للدراسة</w:t>
      </w:r>
      <w:bookmarkEnd w:id="7"/>
    </w:p>
    <w:p w14:paraId="1774E04B" w14:textId="23D97AA6" w:rsidR="00C70591" w:rsidRPr="00C70591" w:rsidRDefault="00C70591" w:rsidP="00C70591">
      <w:pPr>
        <w:spacing w:before="100" w:beforeAutospacing="1" w:after="100" w:afterAutospacing="1" w:line="360" w:lineRule="auto"/>
        <w:ind w:firstLine="0"/>
        <w:jc w:val="both"/>
        <w:outlineLvl w:val="1"/>
        <w:rPr>
          <w:rFonts w:ascii="Sakkal Majalla" w:hAnsi="Sakkal Majalla" w:cs="Sakkal Majalla"/>
          <w:b/>
          <w:bCs/>
          <w:sz w:val="36"/>
          <w:szCs w:val="36"/>
          <w:rtl/>
        </w:rPr>
      </w:pPr>
      <w:bookmarkStart w:id="8" w:name="_Toc192411924"/>
      <w:r w:rsidRPr="00C70591">
        <w:rPr>
          <w:rFonts w:ascii="Sakkal Majalla" w:hAnsi="Sakkal Majalla" w:cs="Sakkal Majalla" w:hint="cs"/>
          <w:b/>
          <w:bCs/>
          <w:sz w:val="36"/>
          <w:szCs w:val="36"/>
          <w:rtl/>
        </w:rPr>
        <w:t>المقدمة</w:t>
      </w:r>
      <w:bookmarkEnd w:id="8"/>
    </w:p>
    <w:p w14:paraId="0826FDB5" w14:textId="409F6EE6" w:rsidR="0058299A" w:rsidRPr="00C70591" w:rsidRDefault="0058299A" w:rsidP="00C70591">
      <w:pPr>
        <w:spacing w:before="100" w:beforeAutospacing="1" w:after="100" w:afterAutospacing="1" w:line="360" w:lineRule="auto"/>
        <w:ind w:firstLine="706"/>
        <w:jc w:val="both"/>
        <w:rPr>
          <w:rFonts w:ascii="Sakkal Majalla" w:hAnsi="Sakkal Majalla" w:cs="Sakkal Majalla"/>
          <w:sz w:val="28"/>
          <w:szCs w:val="28"/>
          <w:rtl/>
        </w:rPr>
      </w:pPr>
      <w:r w:rsidRPr="00C70591">
        <w:rPr>
          <w:rFonts w:ascii="Sakkal Majalla" w:hAnsi="Sakkal Majalla" w:cs="Sakkal Majalla"/>
          <w:sz w:val="28"/>
          <w:szCs w:val="28"/>
          <w:rtl/>
        </w:rPr>
        <w:t>تسعى الشركات في مختلف القطاعات إلى تعزيز استراتيجياتها التسويقية بما يتناسب مع التطورات التكنولوجية التي تشهدها أسواق الأعمال، ويعد التسويق عبر وسائل التواصل الاجتماعي أحد أبرز هذه الاستراتيجيات الحديثة التي أثبتت فعاليتها الكبيرة في تحقيق الأهداف التجارية وتعزيز العلاقات مع العملاء، ومع تزايد استخدام منصات مثل فيسبوك، تويتر، إنستغرام، وسناب شات في المملكة العربية السعودية، أصبحت هذه الوسائل من أهم القنوات التي تلجأ إليها الشركات للوصول إلى عملائها المستهدفين، وخلق قيمة مضافة لهم، بما يتماشى مع التوجهات الجديدة في عالم التسويق</w:t>
      </w:r>
      <w:r w:rsidR="00B61F9D" w:rsidRPr="00C70591">
        <w:rPr>
          <w:rFonts w:ascii="Sakkal Majalla" w:hAnsi="Sakkal Majalla" w:cs="Sakkal Majalla"/>
          <w:sz w:val="28"/>
          <w:szCs w:val="28"/>
          <w:rtl/>
          <w:lang w:bidi="ar-EG"/>
        </w:rPr>
        <w:t xml:space="preserve"> (</w:t>
      </w:r>
      <w:r w:rsidR="00B61F9D" w:rsidRPr="00C70591">
        <w:rPr>
          <w:rFonts w:ascii="Sakkal Majalla" w:hAnsi="Sakkal Majalla" w:cs="Sakkal Majalla"/>
          <w:sz w:val="28"/>
          <w:szCs w:val="28"/>
          <w:rtl/>
        </w:rPr>
        <w:t xml:space="preserve">إبراهيم، 2023). </w:t>
      </w:r>
    </w:p>
    <w:p w14:paraId="5ADFB543" w14:textId="5BE80B70" w:rsidR="0058299A" w:rsidRPr="00C70591" w:rsidRDefault="0058299A" w:rsidP="00C70591">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rPr>
        <w:t>لقد أصبح من الضروري على الشركات، وخاصة في قطاع التجزئة، فهم دور وسائل التواصل الاجتماعي في تشكيل العلاقة بين العلامة التجارية والعملاء، وتأثير هذا التسويق في تحقيق قيمة العميل على مختلف الأصعدة</w:t>
      </w:r>
      <w:r w:rsidR="00B61F9D" w:rsidRPr="00C70591">
        <w:rPr>
          <w:rFonts w:ascii="Sakkal Majalla" w:hAnsi="Sakkal Majalla" w:cs="Sakkal Majalla"/>
          <w:sz w:val="28"/>
          <w:szCs w:val="28"/>
          <w:rtl/>
        </w:rPr>
        <w:t>،</w:t>
      </w:r>
      <w:r w:rsidRPr="00C70591">
        <w:rPr>
          <w:rFonts w:ascii="Sakkal Majalla" w:hAnsi="Sakkal Majalla" w:cs="Sakkal Majalla"/>
          <w:sz w:val="28"/>
          <w:szCs w:val="28"/>
          <w:rtl/>
        </w:rPr>
        <w:t xml:space="preserve"> فالتسويق عبر هذه الوسائل لا يقتصر فقط على الإعلان عن المنتجات أو الخدمات، بل يتعدى ذلك ليشمل التفاعل المباشر مع العملاء، فهم احتياجاتهم، وبناء علاقات مستدامة ترتكز على الثقة والولاء، ويتطلب هذا النموذج من التسويق أن تكون الشركات على دراية بكيفية استخدام هذه الوسائل بفعالية، بما يضمن تقديم محتوى يتسم بالجاذبية ويحقق أهداف العلامة التجارية</w:t>
      </w:r>
      <w:r w:rsidR="00B61F9D" w:rsidRPr="00C70591">
        <w:rPr>
          <w:rFonts w:ascii="Sakkal Majalla" w:hAnsi="Sakkal Majalla" w:cs="Sakkal Majalla"/>
          <w:sz w:val="28"/>
          <w:szCs w:val="28"/>
          <w:rtl/>
        </w:rPr>
        <w:t xml:space="preserve"> (</w:t>
      </w:r>
      <w:proofErr w:type="spellStart"/>
      <w:r w:rsidR="00B61F9D" w:rsidRPr="00C70591">
        <w:rPr>
          <w:rFonts w:ascii="Sakkal Majalla" w:hAnsi="Sakkal Majalla" w:cs="Sakkal Majalla"/>
          <w:sz w:val="28"/>
          <w:szCs w:val="28"/>
          <w:rtl/>
        </w:rPr>
        <w:t>دكروري</w:t>
      </w:r>
      <w:proofErr w:type="spellEnd"/>
      <w:r w:rsidR="00B61F9D" w:rsidRPr="00C70591">
        <w:rPr>
          <w:rFonts w:ascii="Sakkal Majalla" w:hAnsi="Sakkal Majalla" w:cs="Sakkal Majalla"/>
          <w:sz w:val="28"/>
          <w:szCs w:val="28"/>
          <w:rtl/>
        </w:rPr>
        <w:t>، وآخرون،2022).</w:t>
      </w:r>
    </w:p>
    <w:p w14:paraId="5339A122" w14:textId="7C57389C" w:rsidR="0058299A" w:rsidRPr="00C70591" w:rsidRDefault="0058299A" w:rsidP="00C70591">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rPr>
        <w:t>وفي هذا السياق، تكمن أهمية دراسة أثر التسويق من خلال وسائل التواصل الاجتماعي في تحقيق قيمة العميل في قطاع التجزئة بالمملكة العربية السعودية، حيث يواجه هذا القطاع تحديات كبيرة نتيجة التغيرات المستمرة في سلوك المستهلك السعودي، وأصبحت وسائل التواصل الاجتماعي اليوم أداة رئيسية تتيح للشركات التفاعل الفوري مع الجمهور، مما يسهم في تعزيز العلاقة بين العملاء والعلامات التجارية، وتحقيق رضا العملاء، والذي ينعكس بدوره على زيادة المبيعات وتعزيز القدرة التنافسية</w:t>
      </w:r>
      <w:r w:rsidRPr="00C70591">
        <w:rPr>
          <w:rFonts w:ascii="Sakkal Majalla" w:hAnsi="Sakkal Majalla" w:cs="Sakkal Majalla"/>
          <w:sz w:val="28"/>
          <w:szCs w:val="28"/>
        </w:rPr>
        <w:t>.</w:t>
      </w:r>
      <w:r w:rsidR="00B61F9D" w:rsidRPr="00C70591">
        <w:rPr>
          <w:rFonts w:ascii="Sakkal Majalla" w:hAnsi="Sakkal Majalla" w:cs="Sakkal Majalla"/>
          <w:sz w:val="28"/>
          <w:szCs w:val="28"/>
          <w:rtl/>
        </w:rPr>
        <w:t xml:space="preserve"> (عبدربه،2021)</w:t>
      </w:r>
    </w:p>
    <w:p w14:paraId="64E76E5D" w14:textId="72E40904" w:rsidR="0058299A" w:rsidRPr="00C70591" w:rsidRDefault="0058299A" w:rsidP="00C70591">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rPr>
        <w:lastRenderedPageBreak/>
        <w:t>تعد المملكة العربية السعودية من الأسواق المتقدمة في المنطقة في مجال استخدام وسائل التواصل الاجتماعي، حيث تشير الدراسات إلى أن نسبة كبيرة من السكان يستخدمون هذه الوسائل بشكل يومي، وبالنظر إلى تأثير هذه الوسائل في تشكيل المواقف والقرارات الشرائية للعملاء، فإن دراسة أثر التسويق عبر وسائل التواصل الاجتماعي على قيمة العميل في قطاع التجزئة السعودي تصبح موضوعًا بالغ الأهمية، ومن خلال هذه الدراسة، سيتم تحليل كيفية تأثير التفاعل الرقمي مع العملاء على تكوين قيمة مضافة للعملاء، مثل تعزيز ولائهم، وزيادة رضاهم، مما يؤدي في النهاية إلى تحسين الأداء التجاري للعلامات التجارية في هذا القطاع</w:t>
      </w:r>
      <w:r w:rsidRPr="00C70591">
        <w:rPr>
          <w:rFonts w:ascii="Sakkal Majalla" w:hAnsi="Sakkal Majalla" w:cs="Sakkal Majalla"/>
          <w:sz w:val="28"/>
          <w:szCs w:val="28"/>
        </w:rPr>
        <w:t>.</w:t>
      </w:r>
      <w:r w:rsidR="00B61F9D" w:rsidRPr="00C70591">
        <w:rPr>
          <w:rFonts w:ascii="Sakkal Majalla" w:hAnsi="Sakkal Majalla" w:cs="Sakkal Majalla"/>
          <w:sz w:val="28"/>
          <w:szCs w:val="28"/>
          <w:rtl/>
        </w:rPr>
        <w:t xml:space="preserve"> (أسعد، وآخرون،2021).</w:t>
      </w:r>
    </w:p>
    <w:p w14:paraId="41EE95ED" w14:textId="1B7AFC6D" w:rsidR="00C70591" w:rsidRPr="00C70591" w:rsidRDefault="00C70591" w:rsidP="00C70591">
      <w:pPr>
        <w:spacing w:before="100" w:beforeAutospacing="1" w:after="100" w:afterAutospacing="1" w:line="360" w:lineRule="auto"/>
        <w:ind w:firstLine="0"/>
        <w:jc w:val="both"/>
        <w:outlineLvl w:val="1"/>
        <w:rPr>
          <w:rFonts w:ascii="Sakkal Majalla" w:hAnsi="Sakkal Majalla" w:cs="Sakkal Majalla"/>
          <w:b/>
          <w:bCs/>
          <w:sz w:val="36"/>
          <w:szCs w:val="36"/>
          <w:rtl/>
        </w:rPr>
      </w:pPr>
      <w:bookmarkStart w:id="9" w:name="_Toc192411925"/>
      <w:r w:rsidRPr="00C70591">
        <w:rPr>
          <w:rFonts w:ascii="Sakkal Majalla" w:hAnsi="Sakkal Majalla" w:cs="Sakkal Majalla"/>
          <w:b/>
          <w:bCs/>
          <w:sz w:val="36"/>
          <w:szCs w:val="36"/>
          <w:rtl/>
        </w:rPr>
        <w:t>1.1 مشكلة الدراسة:</w:t>
      </w:r>
      <w:bookmarkEnd w:id="9"/>
    </w:p>
    <w:p w14:paraId="432F55EA" w14:textId="6EE4A947" w:rsidR="0058299A" w:rsidRPr="00C70591" w:rsidRDefault="0058299A" w:rsidP="00C70591">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rPr>
        <w:t>تعتبر وسائل التواصل الاجتماعي اليوم أحد أهم الأدوات التي تستخدمها الشركات لتحقيق أهدافها التسويقية في مختلف القطاعات، وخاصة في قطاع التجزئة الذي يشهد تنافسًا حادًا في المملكة العربية السعودية، وفقد أظهرت الدراسات الحديثة أن منصات التواصل الاجتماعي مثل فيسبوك، إنستغرام، تويتر، وسناب شات أصبحت قناة رئيسية للتفاعل مع العملاء وبناء علاقات مستدامة معهم إلا أنه رغم الفوائد المتعددة التي تحققها هذه الوسائل في تعزيز الوعي بالعلامة التجارية وزيادة التفاعل مع العملاء، تظل بعض الشركات تواجه تحديات كبيرة في قياس تأثير هذه الوسائل على قيمة العميل الفعلية، حيث يصعب تحديد العلاقة المباشرة بين الأنشطة التسويقية عبر منصات التواصل الاجتماعي وبين تحسين قيمة العميل من خلال رضا العملاء وولائهم وزيادة فرص التكرار الشرائي</w:t>
      </w:r>
      <w:r w:rsidRPr="00C70591">
        <w:rPr>
          <w:rFonts w:ascii="Sakkal Majalla" w:hAnsi="Sakkal Majalla" w:cs="Sakkal Majalla"/>
          <w:sz w:val="28"/>
          <w:szCs w:val="28"/>
        </w:rPr>
        <w:t>.</w:t>
      </w:r>
    </w:p>
    <w:p w14:paraId="09FFC688" w14:textId="776EED23" w:rsidR="0058299A" w:rsidRPr="00C70591" w:rsidRDefault="0058299A" w:rsidP="00C70591">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rPr>
        <w:t xml:space="preserve">تتمثل مشكلة الدراسة في كيفية تأثير التسويق من خلال وسائل التواصل الاجتماعي على تحقيق قيمة العميل في قطاع التجزئة بالمملكة العربية السعودية، فبجانب الاستخدام الواسع لهذه الوسائل، قد تواجه الشركات صعوبة في تحديد مدى نجاح حملاتها التسويقية في بناء علاقة حقيقية مع العملاء تؤدي إلى زيادة الولاء وتعزيز القيمة التي يحصل عليها العميل من التفاعل مع العلامة التجارية، وهناك العديد من التساؤلات التي تثير القلق حول ما إذا كانت هذه الاستراتيجيات التسويقية تؤدي إلى تحسين فعلي في </w:t>
      </w:r>
      <w:r w:rsidRPr="00C70591">
        <w:rPr>
          <w:rFonts w:ascii="Sakkal Majalla" w:hAnsi="Sakkal Majalla" w:cs="Sakkal Majalla"/>
          <w:sz w:val="28"/>
          <w:szCs w:val="28"/>
          <w:rtl/>
        </w:rPr>
        <w:lastRenderedPageBreak/>
        <w:t>تجربة العميل، وهل تساهم في خلق قيمة مستدامة يمكن قياسها من خلال مؤشرات مثل رضا العملاء وولائهم</w:t>
      </w:r>
      <w:r w:rsidRPr="00C70591">
        <w:rPr>
          <w:rFonts w:ascii="Sakkal Majalla" w:hAnsi="Sakkal Majalla" w:cs="Sakkal Majalla"/>
          <w:sz w:val="28"/>
          <w:szCs w:val="28"/>
        </w:rPr>
        <w:t>.</w:t>
      </w:r>
    </w:p>
    <w:p w14:paraId="346FFEB0" w14:textId="62EE2FB7" w:rsidR="0058299A" w:rsidRPr="00C70591" w:rsidRDefault="0058299A" w:rsidP="00C70591">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rPr>
        <w:t>وبالرغم من أن العديد من الشركات في قطاع التجزئة السعودي قد تبنت أساليب التسويق عبر وسائل التواصل الاجتماعي، إلا أن النجاح في تطبيق هذه الاستراتيجيات لا يزال محل نقاش، إذ يتطلب الأمر أن تتبنى الشركات ممارسات تسويقية مبتكرة وفعالة تراعي التوجهات الجديدة في سلوكيات المستهلكين، إضافة إلى ذلك، يجب على هذه الشركات أن تقيس أثر هذه الممارسات بشكل دقيق لتحديد مدى تأثيرها في تعزيز قيمة العميل، سواء من حيث تلبية احتياجاته أو في تعزيز مشاعر الولاء للعلامة التجارية</w:t>
      </w:r>
      <w:r w:rsidRPr="00C70591">
        <w:rPr>
          <w:rFonts w:ascii="Sakkal Majalla" w:hAnsi="Sakkal Majalla" w:cs="Sakkal Majalla"/>
          <w:sz w:val="28"/>
          <w:szCs w:val="28"/>
        </w:rPr>
        <w:t>.</w:t>
      </w:r>
    </w:p>
    <w:p w14:paraId="000AFE92" w14:textId="77777777" w:rsidR="0058299A" w:rsidRPr="00C70591" w:rsidRDefault="0058299A" w:rsidP="00C70591">
      <w:pPr>
        <w:spacing w:before="100" w:beforeAutospacing="1" w:after="100" w:afterAutospacing="1" w:line="360" w:lineRule="auto"/>
        <w:ind w:firstLine="706"/>
        <w:jc w:val="both"/>
        <w:rPr>
          <w:rFonts w:ascii="Sakkal Majalla" w:hAnsi="Sakkal Majalla" w:cs="Sakkal Majalla"/>
          <w:b/>
          <w:bCs/>
          <w:sz w:val="28"/>
          <w:szCs w:val="28"/>
          <w:rtl/>
        </w:rPr>
      </w:pPr>
      <w:r w:rsidRPr="00C70591">
        <w:rPr>
          <w:rFonts w:ascii="Sakkal Majalla" w:hAnsi="Sakkal Majalla" w:cs="Sakkal Majalla"/>
          <w:sz w:val="28"/>
          <w:szCs w:val="28"/>
          <w:rtl/>
        </w:rPr>
        <w:t>ومن هنا يمكن بلورة مشكلة البحث الحالي في التساؤل الرئيس التالي</w:t>
      </w:r>
      <w:r w:rsidRPr="00C70591">
        <w:rPr>
          <w:rFonts w:ascii="Sakkal Majalla" w:hAnsi="Sakkal Majalla" w:cs="Sakkal Majalla"/>
          <w:sz w:val="28"/>
          <w:szCs w:val="28"/>
        </w:rPr>
        <w:t>:</w:t>
      </w:r>
    </w:p>
    <w:p w14:paraId="478A7104" w14:textId="6BA04F31" w:rsidR="0058299A" w:rsidRPr="00C70591" w:rsidRDefault="0058299A" w:rsidP="00C70591">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b/>
          <w:bCs/>
          <w:sz w:val="28"/>
          <w:szCs w:val="28"/>
          <w:rtl/>
        </w:rPr>
        <w:t>ما هو تأثير التسويق من خلال وسائل التواصل الاجتماعي في تحقيق قيمة العميل في قطاع التجزئة بالمملكة العربية السعودية؟</w:t>
      </w:r>
      <w:r w:rsidRPr="00C70591">
        <w:rPr>
          <w:rFonts w:ascii="Sakkal Majalla" w:hAnsi="Sakkal Majalla" w:cs="Sakkal Majalla"/>
          <w:b/>
          <w:bCs/>
          <w:sz w:val="28"/>
          <w:szCs w:val="28"/>
        </w:rPr>
        <w:t>"</w:t>
      </w:r>
    </w:p>
    <w:p w14:paraId="30DAA3C0" w14:textId="3DFE6148" w:rsidR="00C70591" w:rsidRPr="00C70591" w:rsidRDefault="00C70591" w:rsidP="00C70591">
      <w:pPr>
        <w:spacing w:before="100" w:beforeAutospacing="1" w:after="100" w:afterAutospacing="1" w:line="360" w:lineRule="auto"/>
        <w:ind w:firstLine="0"/>
        <w:jc w:val="both"/>
        <w:outlineLvl w:val="1"/>
        <w:rPr>
          <w:rFonts w:ascii="Sakkal Majalla" w:hAnsi="Sakkal Majalla" w:cs="Sakkal Majalla"/>
          <w:b/>
          <w:bCs/>
          <w:sz w:val="36"/>
          <w:szCs w:val="36"/>
        </w:rPr>
      </w:pPr>
      <w:bookmarkStart w:id="10" w:name="_Toc192411926"/>
      <w:r w:rsidRPr="00C70591">
        <w:rPr>
          <w:rFonts w:ascii="Sakkal Majalla" w:hAnsi="Sakkal Majalla" w:cs="Sakkal Majalla"/>
          <w:b/>
          <w:bCs/>
          <w:sz w:val="36"/>
          <w:szCs w:val="36"/>
          <w:rtl/>
        </w:rPr>
        <w:t>2.1 أهمية الدراسة</w:t>
      </w:r>
      <w:bookmarkEnd w:id="10"/>
    </w:p>
    <w:p w14:paraId="21D78C79" w14:textId="68F6FA84" w:rsidR="0058299A" w:rsidRPr="00C70591" w:rsidRDefault="0058299A" w:rsidP="00C70591">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sz w:val="32"/>
          <w:szCs w:val="32"/>
          <w:rtl/>
        </w:rPr>
      </w:pPr>
      <w:r w:rsidRPr="00C70591">
        <w:rPr>
          <w:rFonts w:ascii="Sakkal Majalla" w:hAnsi="Sakkal Majalla" w:cs="Sakkal Majalla"/>
          <w:b/>
          <w:bCs/>
          <w:sz w:val="32"/>
          <w:szCs w:val="32"/>
          <w:rtl/>
        </w:rPr>
        <w:t>الأهمية العلمية:</w:t>
      </w:r>
    </w:p>
    <w:p w14:paraId="1DDCFFF8" w14:textId="77777777" w:rsidR="0058299A" w:rsidRPr="00C70591" w:rsidRDefault="0058299A" w:rsidP="00C70591">
      <w:pPr>
        <w:spacing w:before="100" w:beforeAutospacing="1" w:after="100" w:afterAutospacing="1" w:line="360" w:lineRule="auto"/>
        <w:ind w:firstLine="706"/>
        <w:jc w:val="both"/>
        <w:rPr>
          <w:rFonts w:ascii="Sakkal Majalla" w:hAnsi="Sakkal Majalla" w:cs="Sakkal Majalla"/>
          <w:sz w:val="28"/>
          <w:szCs w:val="28"/>
          <w:rtl/>
        </w:rPr>
      </w:pPr>
      <w:r w:rsidRPr="00C70591">
        <w:rPr>
          <w:rFonts w:ascii="Sakkal Majalla" w:hAnsi="Sakkal Majalla" w:cs="Sakkal Majalla"/>
          <w:sz w:val="28"/>
          <w:szCs w:val="28"/>
          <w:rtl/>
        </w:rPr>
        <w:t xml:space="preserve">تكتسب هذه الدراسة أهمية علمية كبيرة كونها تركز على دور التسويق عبر وسائل التواصل الاجتماعي في تحقيق قيمة العميل في قطاع التجزئة بالمملكة العربية السعودية، وهو موضوع لم يحظَ بالكثير من البحث والدراسة في السياق المحلي، ورغم أن التسويق عبر هذه الوسائل أصبح سمة بارزة في استراتيجيات الشركات، إلا أن فهم تأثير هذه الأدوات على القيمة التي يحصل عليها العميل من تفاعله مع العلامات التجارية في قطاع التجزئة لا يزال يحتاج إلى مزيد من التحليل. </w:t>
      </w:r>
    </w:p>
    <w:p w14:paraId="4133A631" w14:textId="13AA685F" w:rsidR="0058299A" w:rsidRPr="00C70591" w:rsidRDefault="0058299A" w:rsidP="00C70591">
      <w:pPr>
        <w:spacing w:before="100" w:beforeAutospacing="1" w:after="100" w:afterAutospacing="1" w:line="360" w:lineRule="auto"/>
        <w:ind w:firstLine="706"/>
        <w:jc w:val="both"/>
        <w:rPr>
          <w:rFonts w:ascii="Sakkal Majalla" w:hAnsi="Sakkal Majalla" w:cs="Sakkal Majalla"/>
          <w:sz w:val="28"/>
          <w:szCs w:val="28"/>
          <w:rtl/>
        </w:rPr>
      </w:pPr>
      <w:r w:rsidRPr="00C70591">
        <w:rPr>
          <w:rFonts w:ascii="Sakkal Majalla" w:hAnsi="Sakkal Majalla" w:cs="Sakkal Majalla"/>
          <w:sz w:val="28"/>
          <w:szCs w:val="28"/>
          <w:rtl/>
        </w:rPr>
        <w:t xml:space="preserve">وتقدم هذه الدراسة إطارًا علميًا يمكن أن يساعد في إثراء الأدبيات المتاحة حول التسويق الرقمي وتأثيراته على سلوك المستهلكين، كما تساهم في توضيح العلاقة بين استخدام وسائل التواصل الاجتماعي </w:t>
      </w:r>
      <w:r w:rsidRPr="00C70591">
        <w:rPr>
          <w:rFonts w:ascii="Sakkal Majalla" w:hAnsi="Sakkal Majalla" w:cs="Sakkal Majalla"/>
          <w:sz w:val="28"/>
          <w:szCs w:val="28"/>
          <w:rtl/>
        </w:rPr>
        <w:lastRenderedPageBreak/>
        <w:t>كأداة تسويقية وبين نتائجها في تعزيز الولاء ورضا العملاء، من خلال التحليل الدقيق، يمكن لهذه الدراسة تقديم رؤى جديدة تساهم في تطوير الفهم العلمي لآليات تأثير هذه الوسائل في القطاع التجاري في السعودية</w:t>
      </w:r>
      <w:r w:rsidRPr="00C70591">
        <w:rPr>
          <w:rFonts w:ascii="Sakkal Majalla" w:hAnsi="Sakkal Majalla" w:cs="Sakkal Majalla"/>
          <w:sz w:val="28"/>
          <w:szCs w:val="28"/>
        </w:rPr>
        <w:t>.</w:t>
      </w:r>
    </w:p>
    <w:p w14:paraId="0B72C6D4" w14:textId="529A3851" w:rsidR="0058299A" w:rsidRPr="00C70591" w:rsidRDefault="0058299A" w:rsidP="00C70591">
      <w:pPr>
        <w:pStyle w:val="ListParagraph"/>
        <w:numPr>
          <w:ilvl w:val="0"/>
          <w:numId w:val="1"/>
        </w:numPr>
        <w:spacing w:before="100" w:beforeAutospacing="1" w:after="100" w:afterAutospacing="1" w:line="360" w:lineRule="auto"/>
        <w:contextualSpacing w:val="0"/>
        <w:jc w:val="both"/>
        <w:rPr>
          <w:rFonts w:ascii="Sakkal Majalla" w:hAnsi="Sakkal Majalla" w:cs="Sakkal Majalla"/>
          <w:b/>
          <w:bCs/>
          <w:sz w:val="32"/>
          <w:szCs w:val="32"/>
        </w:rPr>
      </w:pPr>
      <w:r w:rsidRPr="00C70591">
        <w:rPr>
          <w:rFonts w:ascii="Sakkal Majalla" w:hAnsi="Sakkal Majalla" w:cs="Sakkal Majalla"/>
          <w:b/>
          <w:bCs/>
          <w:sz w:val="32"/>
          <w:szCs w:val="32"/>
          <w:rtl/>
        </w:rPr>
        <w:t>الأهمية العملية:</w:t>
      </w:r>
    </w:p>
    <w:p w14:paraId="757B869B" w14:textId="6A0E45DB" w:rsidR="0058299A" w:rsidRPr="00C70591" w:rsidRDefault="00A130C7" w:rsidP="00C70591">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rPr>
        <w:t xml:space="preserve">تتمثل </w:t>
      </w:r>
      <w:r w:rsidR="0058299A" w:rsidRPr="00C70591">
        <w:rPr>
          <w:rFonts w:ascii="Sakkal Majalla" w:hAnsi="Sakkal Majalla" w:cs="Sakkal Majalla"/>
          <w:sz w:val="28"/>
          <w:szCs w:val="28"/>
          <w:rtl/>
        </w:rPr>
        <w:t>الأهمية العملية للدراسة في تقديم دليل عملي للمؤسسات والشركات في قطاع التجزئة في المملكة العربية السعودية حول كيفية الاستفادة من وسائل التواصل الاجتماعي بشكل أكثر فاعلية لتحقيق قيمة مضافة للعملاء</w:t>
      </w:r>
      <w:r w:rsidRPr="00C70591">
        <w:rPr>
          <w:rFonts w:ascii="Sakkal Majalla" w:hAnsi="Sakkal Majalla" w:cs="Sakkal Majalla"/>
          <w:sz w:val="28"/>
          <w:szCs w:val="28"/>
          <w:rtl/>
        </w:rPr>
        <w:t>،</w:t>
      </w:r>
      <w:r w:rsidR="0058299A" w:rsidRPr="00C70591">
        <w:rPr>
          <w:rFonts w:ascii="Sakkal Majalla" w:hAnsi="Sakkal Majalla" w:cs="Sakkal Majalla"/>
          <w:sz w:val="28"/>
          <w:szCs w:val="28"/>
          <w:rtl/>
        </w:rPr>
        <w:t xml:space="preserve"> حيث يمكن للشركات التي تعتمد على هذه الوسائل أن تستخدم النتائج المستخلصة لتطوير استراتيجيات تسويقية مبتكرة تحسن من تجربة العميل، وتعزز من ولائه وثقته في العلامات التجارية</w:t>
      </w:r>
      <w:r w:rsidRPr="00C70591">
        <w:rPr>
          <w:rFonts w:ascii="Sakkal Majalla" w:hAnsi="Sakkal Majalla" w:cs="Sakkal Majalla"/>
          <w:sz w:val="28"/>
          <w:szCs w:val="28"/>
          <w:rtl/>
        </w:rPr>
        <w:t>،</w:t>
      </w:r>
      <w:r w:rsidR="0058299A" w:rsidRPr="00C70591">
        <w:rPr>
          <w:rFonts w:ascii="Sakkal Majalla" w:hAnsi="Sakkal Majalla" w:cs="Sakkal Majalla"/>
          <w:sz w:val="28"/>
          <w:szCs w:val="28"/>
          <w:rtl/>
        </w:rPr>
        <w:t xml:space="preserve"> </w:t>
      </w:r>
      <w:r w:rsidRPr="00C70591">
        <w:rPr>
          <w:rFonts w:ascii="Sakkal Majalla" w:hAnsi="Sakkal Majalla" w:cs="Sakkal Majalla"/>
          <w:sz w:val="28"/>
          <w:szCs w:val="28"/>
          <w:rtl/>
        </w:rPr>
        <w:t>و</w:t>
      </w:r>
      <w:r w:rsidR="0058299A" w:rsidRPr="00C70591">
        <w:rPr>
          <w:rFonts w:ascii="Sakkal Majalla" w:hAnsi="Sakkal Majalla" w:cs="Sakkal Majalla"/>
          <w:sz w:val="28"/>
          <w:szCs w:val="28"/>
          <w:rtl/>
        </w:rPr>
        <w:t>إضافة إلى ذلك، يمكن أن تساهم الدراسة في تحسين عمليات التفاعل بين الشركات والعملاء، مما يؤدي إلى زيادة المبيعات وتحقيق مزايا تنافسية في السوق. كما يمكن للنتائج أن توفر استراتيجيات تسويقية مرنة تتناسب مع تطورات تكنولوجيا الإعلام الرقمي وسلوكيات المستهلكين المتغيرة، مما يعزز قدرة الشركات على البقاء في الصدارة ضمن سوق متغير ومتسارع</w:t>
      </w:r>
      <w:r w:rsidR="0058299A" w:rsidRPr="00C70591">
        <w:rPr>
          <w:rFonts w:ascii="Sakkal Majalla" w:hAnsi="Sakkal Majalla" w:cs="Sakkal Majalla"/>
          <w:sz w:val="28"/>
          <w:szCs w:val="28"/>
        </w:rPr>
        <w:t>.</w:t>
      </w:r>
    </w:p>
    <w:p w14:paraId="77FDAC16" w14:textId="1CDE7A54" w:rsidR="00C70591" w:rsidRPr="00C70591" w:rsidRDefault="00C70591" w:rsidP="00C70591">
      <w:pPr>
        <w:spacing w:before="100" w:beforeAutospacing="1" w:after="100" w:afterAutospacing="1" w:line="360" w:lineRule="auto"/>
        <w:ind w:firstLine="0"/>
        <w:jc w:val="both"/>
        <w:outlineLvl w:val="1"/>
        <w:rPr>
          <w:rFonts w:ascii="Sakkal Majalla" w:hAnsi="Sakkal Majalla" w:cs="Sakkal Majalla"/>
          <w:b/>
          <w:bCs/>
          <w:sz w:val="32"/>
          <w:szCs w:val="32"/>
          <w:rtl/>
        </w:rPr>
      </w:pPr>
      <w:bookmarkStart w:id="11" w:name="_Toc192411927"/>
      <w:r w:rsidRPr="00C70591">
        <w:rPr>
          <w:rFonts w:ascii="Sakkal Majalla" w:hAnsi="Sakkal Majalla" w:cs="Sakkal Majalla"/>
          <w:b/>
          <w:bCs/>
          <w:sz w:val="32"/>
          <w:szCs w:val="32"/>
          <w:rtl/>
        </w:rPr>
        <w:t>3.1 أهداف الدراسة:</w:t>
      </w:r>
      <w:bookmarkEnd w:id="11"/>
    </w:p>
    <w:p w14:paraId="400AEA29" w14:textId="77777777" w:rsidR="00A130C7" w:rsidRPr="00C70591" w:rsidRDefault="00A130C7" w:rsidP="00C70591">
      <w:pPr>
        <w:spacing w:before="100" w:beforeAutospacing="1" w:after="100" w:afterAutospacing="1" w:line="360" w:lineRule="auto"/>
        <w:ind w:firstLine="706"/>
        <w:jc w:val="both"/>
        <w:rPr>
          <w:rFonts w:ascii="Sakkal Majalla" w:hAnsi="Sakkal Majalla" w:cs="Sakkal Majalla"/>
          <w:sz w:val="28"/>
          <w:szCs w:val="28"/>
          <w:lang w:bidi="ar-EG"/>
        </w:rPr>
      </w:pPr>
      <w:r w:rsidRPr="00C70591">
        <w:rPr>
          <w:rFonts w:ascii="Sakkal Majalla" w:hAnsi="Sakkal Majalla" w:cs="Sakkal Majalla"/>
          <w:sz w:val="28"/>
          <w:szCs w:val="28"/>
          <w:rtl/>
        </w:rPr>
        <w:t>إن الهدف الرئيس والمحوري لهذا البحث يتمثل في محاولة التعرف على مدى تأثير التسويق من خلال وسائل التواصل الاجتماعي في تحقيق قيمة العميل في قطاع التجزئة بالمملكة العربية السعودية. ويمكن تحديد الأهداف الفرعية للدراسة على النحو الآتي</w:t>
      </w:r>
      <w:r w:rsidRPr="00C70591">
        <w:rPr>
          <w:rFonts w:ascii="Sakkal Majalla" w:hAnsi="Sakkal Majalla" w:cs="Sakkal Majalla"/>
          <w:sz w:val="28"/>
          <w:szCs w:val="28"/>
          <w:lang w:bidi="ar-EG"/>
        </w:rPr>
        <w:t>:</w:t>
      </w:r>
    </w:p>
    <w:p w14:paraId="7DC5FCAF" w14:textId="77777777" w:rsidR="00A130C7" w:rsidRPr="00C70591" w:rsidRDefault="00A130C7" w:rsidP="00C70591">
      <w:pPr>
        <w:numPr>
          <w:ilvl w:val="0"/>
          <w:numId w:val="2"/>
        </w:numPr>
        <w:tabs>
          <w:tab w:val="clear" w:pos="720"/>
        </w:tabs>
        <w:spacing w:before="100" w:beforeAutospacing="1" w:after="100" w:afterAutospacing="1" w:line="360" w:lineRule="auto"/>
        <w:ind w:left="423"/>
        <w:jc w:val="both"/>
        <w:rPr>
          <w:rFonts w:ascii="Sakkal Majalla" w:hAnsi="Sakkal Majalla" w:cs="Sakkal Majalla"/>
          <w:sz w:val="28"/>
          <w:szCs w:val="28"/>
          <w:lang w:bidi="ar-EG"/>
        </w:rPr>
      </w:pPr>
      <w:r w:rsidRPr="00C70591">
        <w:rPr>
          <w:rFonts w:ascii="Sakkal Majalla" w:hAnsi="Sakkal Majalla" w:cs="Sakkal Majalla"/>
          <w:sz w:val="28"/>
          <w:szCs w:val="28"/>
          <w:rtl/>
        </w:rPr>
        <w:t>بيان أثر التفاعل مع العملاء عبر وسائل التواصل الاجتماعي على تحقيق قيمة العميل في قطاع التجزئة</w:t>
      </w:r>
      <w:r w:rsidRPr="00C70591">
        <w:rPr>
          <w:rFonts w:ascii="Sakkal Majalla" w:hAnsi="Sakkal Majalla" w:cs="Sakkal Majalla"/>
          <w:sz w:val="28"/>
          <w:szCs w:val="28"/>
          <w:lang w:bidi="ar-EG"/>
        </w:rPr>
        <w:t>.</w:t>
      </w:r>
    </w:p>
    <w:p w14:paraId="2F7BC4F4" w14:textId="6D8DCECC" w:rsidR="00A130C7" w:rsidRPr="00C70591" w:rsidRDefault="00A130C7" w:rsidP="00C70591">
      <w:pPr>
        <w:numPr>
          <w:ilvl w:val="0"/>
          <w:numId w:val="2"/>
        </w:numPr>
        <w:tabs>
          <w:tab w:val="clear" w:pos="720"/>
        </w:tabs>
        <w:spacing w:before="100" w:beforeAutospacing="1" w:after="100" w:afterAutospacing="1" w:line="360" w:lineRule="auto"/>
        <w:ind w:left="423"/>
        <w:jc w:val="both"/>
        <w:rPr>
          <w:rFonts w:ascii="Sakkal Majalla" w:hAnsi="Sakkal Majalla" w:cs="Sakkal Majalla"/>
          <w:sz w:val="28"/>
          <w:szCs w:val="28"/>
          <w:lang w:bidi="ar-EG"/>
        </w:rPr>
      </w:pPr>
      <w:r w:rsidRPr="00C70591">
        <w:rPr>
          <w:rFonts w:ascii="Sakkal Majalla" w:hAnsi="Sakkal Majalla" w:cs="Sakkal Majalla"/>
          <w:sz w:val="28"/>
          <w:szCs w:val="28"/>
          <w:rtl/>
        </w:rPr>
        <w:t>بيان أثر المحتوى التسويقي الذي يتم نشره عبر وسائل التواصل الاجتماعي على رضا العملاء وولائهم في قطاع التجزئة</w:t>
      </w:r>
      <w:r w:rsidRPr="00C70591">
        <w:rPr>
          <w:rFonts w:ascii="Sakkal Majalla" w:hAnsi="Sakkal Majalla" w:cs="Sakkal Majalla"/>
          <w:sz w:val="28"/>
          <w:szCs w:val="28"/>
          <w:lang w:bidi="ar-EG"/>
        </w:rPr>
        <w:t>.</w:t>
      </w:r>
    </w:p>
    <w:p w14:paraId="3A3F9663" w14:textId="1F49DA69" w:rsidR="00A130C7" w:rsidRPr="00C70591" w:rsidRDefault="00A130C7" w:rsidP="00C70591">
      <w:pPr>
        <w:numPr>
          <w:ilvl w:val="0"/>
          <w:numId w:val="2"/>
        </w:numPr>
        <w:tabs>
          <w:tab w:val="clear" w:pos="720"/>
        </w:tabs>
        <w:spacing w:before="100" w:beforeAutospacing="1" w:after="100" w:afterAutospacing="1" w:line="360" w:lineRule="auto"/>
        <w:ind w:left="423"/>
        <w:jc w:val="both"/>
        <w:rPr>
          <w:rFonts w:ascii="Sakkal Majalla" w:hAnsi="Sakkal Majalla" w:cs="Sakkal Majalla"/>
          <w:sz w:val="28"/>
          <w:szCs w:val="28"/>
          <w:lang w:bidi="ar-EG"/>
        </w:rPr>
      </w:pPr>
      <w:r w:rsidRPr="00C70591">
        <w:rPr>
          <w:rFonts w:ascii="Sakkal Majalla" w:hAnsi="Sakkal Majalla" w:cs="Sakkal Majalla"/>
          <w:sz w:val="28"/>
          <w:szCs w:val="28"/>
          <w:rtl/>
        </w:rPr>
        <w:lastRenderedPageBreak/>
        <w:t>بيان أثر الإعلانات المدفوعة عبر منصات التواصل الاجتماعي على قرارات الشراء وزيادة القيمة المتوقعة للعملاء في قطاع التجزئة</w:t>
      </w:r>
      <w:r w:rsidRPr="00C70591">
        <w:rPr>
          <w:rFonts w:ascii="Sakkal Majalla" w:hAnsi="Sakkal Majalla" w:cs="Sakkal Majalla"/>
          <w:sz w:val="28"/>
          <w:szCs w:val="28"/>
          <w:lang w:bidi="ar-EG"/>
        </w:rPr>
        <w:t>.</w:t>
      </w:r>
    </w:p>
    <w:p w14:paraId="34793453" w14:textId="297AAC6A" w:rsidR="00A130C7" w:rsidRPr="00C70591" w:rsidRDefault="00A130C7" w:rsidP="00C70591">
      <w:pPr>
        <w:numPr>
          <w:ilvl w:val="0"/>
          <w:numId w:val="2"/>
        </w:numPr>
        <w:tabs>
          <w:tab w:val="clear" w:pos="720"/>
        </w:tabs>
        <w:spacing w:before="100" w:beforeAutospacing="1" w:after="100" w:afterAutospacing="1" w:line="360" w:lineRule="auto"/>
        <w:ind w:left="423"/>
        <w:jc w:val="both"/>
        <w:rPr>
          <w:rFonts w:ascii="Sakkal Majalla" w:hAnsi="Sakkal Majalla" w:cs="Sakkal Majalla"/>
          <w:sz w:val="28"/>
          <w:szCs w:val="28"/>
          <w:lang w:bidi="ar-EG"/>
        </w:rPr>
      </w:pPr>
      <w:r w:rsidRPr="00C70591">
        <w:rPr>
          <w:rFonts w:ascii="Sakkal Majalla" w:hAnsi="Sakkal Majalla" w:cs="Sakkal Majalla"/>
          <w:sz w:val="28"/>
          <w:szCs w:val="28"/>
          <w:rtl/>
        </w:rPr>
        <w:t>بيان أثر الاستهداف الدقيق عبر وسائل التواصل الاجتماعي في تعزيز تجربة العميل ورفع مستوى التفاعل والمشاركة في قطاع التجزئة</w:t>
      </w:r>
      <w:r w:rsidRPr="00C70591">
        <w:rPr>
          <w:rFonts w:ascii="Sakkal Majalla" w:hAnsi="Sakkal Majalla" w:cs="Sakkal Majalla"/>
          <w:sz w:val="28"/>
          <w:szCs w:val="28"/>
          <w:lang w:bidi="ar-EG"/>
        </w:rPr>
        <w:t>.</w:t>
      </w:r>
    </w:p>
    <w:p w14:paraId="2A08D580" w14:textId="73BFC353" w:rsidR="00C70591" w:rsidRPr="00C70591" w:rsidRDefault="00C70591" w:rsidP="00C70591">
      <w:pPr>
        <w:spacing w:before="100" w:beforeAutospacing="1" w:after="100" w:afterAutospacing="1" w:line="360" w:lineRule="auto"/>
        <w:ind w:firstLine="0"/>
        <w:jc w:val="both"/>
        <w:outlineLvl w:val="1"/>
        <w:rPr>
          <w:rFonts w:ascii="Sakkal Majalla" w:hAnsi="Sakkal Majalla" w:cs="Sakkal Majalla"/>
          <w:b/>
          <w:bCs/>
          <w:sz w:val="36"/>
          <w:szCs w:val="36"/>
          <w:rtl/>
        </w:rPr>
      </w:pPr>
      <w:bookmarkStart w:id="12" w:name="_Toc192411928"/>
      <w:r w:rsidRPr="00C70591">
        <w:rPr>
          <w:rFonts w:ascii="Sakkal Majalla" w:hAnsi="Sakkal Majalla" w:cs="Sakkal Majalla"/>
          <w:b/>
          <w:bCs/>
          <w:sz w:val="36"/>
          <w:szCs w:val="36"/>
          <w:rtl/>
        </w:rPr>
        <w:t>4.1 تساؤلات الدراسة:</w:t>
      </w:r>
      <w:bookmarkEnd w:id="12"/>
    </w:p>
    <w:p w14:paraId="4B82DF17" w14:textId="77777777" w:rsidR="00A130C7" w:rsidRPr="00C70591" w:rsidRDefault="00A130C7" w:rsidP="00C70591">
      <w:pPr>
        <w:spacing w:before="100" w:beforeAutospacing="1" w:after="100" w:afterAutospacing="1" w:line="360" w:lineRule="auto"/>
        <w:ind w:hanging="2"/>
        <w:jc w:val="both"/>
        <w:rPr>
          <w:rFonts w:ascii="Sakkal Majalla" w:hAnsi="Sakkal Majalla" w:cs="Sakkal Majalla"/>
          <w:b/>
          <w:bCs/>
          <w:sz w:val="32"/>
          <w:szCs w:val="32"/>
          <w:rtl/>
        </w:rPr>
      </w:pPr>
      <w:r w:rsidRPr="00C70591">
        <w:rPr>
          <w:rFonts w:ascii="Sakkal Majalla" w:hAnsi="Sakkal Majalla" w:cs="Sakkal Majalla"/>
          <w:b/>
          <w:bCs/>
          <w:sz w:val="32"/>
          <w:szCs w:val="32"/>
          <w:rtl/>
        </w:rPr>
        <w:t xml:space="preserve">التساؤل الرئيسي للدراسة: </w:t>
      </w:r>
    </w:p>
    <w:p w14:paraId="5C429DD9" w14:textId="549DF9BE" w:rsidR="00A130C7" w:rsidRPr="00C70591" w:rsidRDefault="00A130C7" w:rsidP="00C70591">
      <w:pPr>
        <w:spacing w:before="100" w:beforeAutospacing="1" w:after="100" w:afterAutospacing="1" w:line="360" w:lineRule="auto"/>
        <w:ind w:firstLine="720"/>
        <w:jc w:val="both"/>
        <w:rPr>
          <w:rFonts w:ascii="Sakkal Majalla" w:hAnsi="Sakkal Majalla" w:cs="Sakkal Majalla"/>
          <w:sz w:val="28"/>
          <w:szCs w:val="28"/>
          <w:lang w:bidi="ar-EG"/>
        </w:rPr>
      </w:pPr>
      <w:r w:rsidRPr="00C70591">
        <w:rPr>
          <w:rFonts w:ascii="Sakkal Majalla" w:hAnsi="Sakkal Majalla" w:cs="Sakkal Majalla"/>
          <w:sz w:val="28"/>
          <w:szCs w:val="28"/>
          <w:rtl/>
        </w:rPr>
        <w:t>ما هو تأثير التسويق من خلال وسائل التواصل الاجتماعي في تحقيق قيمة العميل في قطاع التجزئة بالمملكة العربية السعودية؟ ويتفرع من هذا السؤال الرئيس التساؤلات الفرعية الآتية</w:t>
      </w:r>
      <w:r w:rsidRPr="00C70591">
        <w:rPr>
          <w:rFonts w:ascii="Sakkal Majalla" w:hAnsi="Sakkal Majalla" w:cs="Sakkal Majalla"/>
          <w:sz w:val="28"/>
          <w:szCs w:val="28"/>
          <w:lang w:bidi="ar-EG"/>
        </w:rPr>
        <w:t>:</w:t>
      </w:r>
    </w:p>
    <w:p w14:paraId="02AE6E1E" w14:textId="77777777" w:rsidR="00A130C7" w:rsidRPr="00C70591" w:rsidRDefault="00A130C7" w:rsidP="00C70591">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C70591">
        <w:rPr>
          <w:rFonts w:ascii="Sakkal Majalla" w:hAnsi="Sakkal Majalla" w:cs="Sakkal Majalla"/>
          <w:sz w:val="28"/>
          <w:szCs w:val="28"/>
          <w:rtl/>
        </w:rPr>
        <w:t>ما أثر التفاعل مع العملاء عبر وسائل التواصل الاجتماعي على تحقيق قيمة العميل في قطاع التجزئة؟</w:t>
      </w:r>
    </w:p>
    <w:p w14:paraId="78C33808" w14:textId="195E3AA0" w:rsidR="00A130C7" w:rsidRPr="00C70591" w:rsidRDefault="00A130C7" w:rsidP="00C70591">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C70591">
        <w:rPr>
          <w:rFonts w:ascii="Sakkal Majalla" w:hAnsi="Sakkal Majalla" w:cs="Sakkal Majalla"/>
          <w:sz w:val="28"/>
          <w:szCs w:val="28"/>
          <w:rtl/>
        </w:rPr>
        <w:t xml:space="preserve">ما أثر المحتوى التسويقي الذي يتم نشره عبر وسائل التواصل الاجتماعي </w:t>
      </w:r>
      <w:r w:rsidR="00B364B3" w:rsidRPr="00C70591">
        <w:rPr>
          <w:rFonts w:ascii="Sakkal Majalla" w:hAnsi="Sakkal Majalla" w:cs="Sakkal Majalla"/>
          <w:sz w:val="28"/>
          <w:szCs w:val="28"/>
          <w:rtl/>
        </w:rPr>
        <w:t xml:space="preserve">على تحقيق قيمة العميل في قطاع </w:t>
      </w:r>
      <w:proofErr w:type="gramStart"/>
      <w:r w:rsidR="00B364B3" w:rsidRPr="00C70591">
        <w:rPr>
          <w:rFonts w:ascii="Sakkal Majalla" w:hAnsi="Sakkal Majalla" w:cs="Sakkal Majalla"/>
          <w:sz w:val="28"/>
          <w:szCs w:val="28"/>
          <w:rtl/>
        </w:rPr>
        <w:t xml:space="preserve">التجزئة </w:t>
      </w:r>
      <w:r w:rsidRPr="00C70591">
        <w:rPr>
          <w:rFonts w:ascii="Sakkal Majalla" w:hAnsi="Sakkal Majalla" w:cs="Sakkal Majalla"/>
          <w:sz w:val="28"/>
          <w:szCs w:val="28"/>
          <w:rtl/>
        </w:rPr>
        <w:t>؟</w:t>
      </w:r>
      <w:proofErr w:type="gramEnd"/>
    </w:p>
    <w:p w14:paraId="74498184" w14:textId="2187A656" w:rsidR="00A130C7" w:rsidRPr="00C70591" w:rsidRDefault="00A130C7" w:rsidP="00C70591">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C70591">
        <w:rPr>
          <w:rFonts w:ascii="Sakkal Majalla" w:hAnsi="Sakkal Majalla" w:cs="Sakkal Majalla"/>
          <w:sz w:val="28"/>
          <w:szCs w:val="28"/>
          <w:rtl/>
        </w:rPr>
        <w:t xml:space="preserve">ما أثر الإعلانات المدفوعة عبر منصات التواصل الاجتماعي </w:t>
      </w:r>
      <w:r w:rsidR="000D11D9" w:rsidRPr="00C70591">
        <w:rPr>
          <w:rFonts w:ascii="Sakkal Majalla" w:hAnsi="Sakkal Majalla" w:cs="Sakkal Majalla"/>
          <w:sz w:val="28"/>
          <w:szCs w:val="28"/>
          <w:rtl/>
        </w:rPr>
        <w:t xml:space="preserve">على تحقيق قيمة العميل في قطاع </w:t>
      </w:r>
      <w:proofErr w:type="gramStart"/>
      <w:r w:rsidR="000D11D9" w:rsidRPr="00C70591">
        <w:rPr>
          <w:rFonts w:ascii="Sakkal Majalla" w:hAnsi="Sakkal Majalla" w:cs="Sakkal Majalla"/>
          <w:sz w:val="28"/>
          <w:szCs w:val="28"/>
          <w:rtl/>
        </w:rPr>
        <w:t xml:space="preserve">التجزئة </w:t>
      </w:r>
      <w:r w:rsidRPr="00C70591">
        <w:rPr>
          <w:rFonts w:ascii="Sakkal Majalla" w:hAnsi="Sakkal Majalla" w:cs="Sakkal Majalla"/>
          <w:sz w:val="28"/>
          <w:szCs w:val="28"/>
          <w:rtl/>
        </w:rPr>
        <w:t>؟</w:t>
      </w:r>
      <w:proofErr w:type="gramEnd"/>
    </w:p>
    <w:p w14:paraId="42FAAA67" w14:textId="1B0C03D9" w:rsidR="00A130C7" w:rsidRPr="00C70591" w:rsidRDefault="00A130C7" w:rsidP="00C70591">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C70591">
        <w:rPr>
          <w:rFonts w:ascii="Sakkal Majalla" w:hAnsi="Sakkal Majalla" w:cs="Sakkal Majalla"/>
          <w:sz w:val="28"/>
          <w:szCs w:val="28"/>
          <w:rtl/>
        </w:rPr>
        <w:t xml:space="preserve">ما أثر الاستهداف الدقيق عبر وسائل التواصل الاجتماعي </w:t>
      </w:r>
      <w:r w:rsidR="000D11D9" w:rsidRPr="00C70591">
        <w:rPr>
          <w:rFonts w:ascii="Sakkal Majalla" w:hAnsi="Sakkal Majalla" w:cs="Sakkal Majalla"/>
          <w:sz w:val="28"/>
          <w:szCs w:val="28"/>
          <w:rtl/>
        </w:rPr>
        <w:t xml:space="preserve">على تحقيق قيمة العميل في قطاع </w:t>
      </w:r>
      <w:proofErr w:type="gramStart"/>
      <w:r w:rsidR="000D11D9" w:rsidRPr="00C70591">
        <w:rPr>
          <w:rFonts w:ascii="Sakkal Majalla" w:hAnsi="Sakkal Majalla" w:cs="Sakkal Majalla"/>
          <w:sz w:val="28"/>
          <w:szCs w:val="28"/>
          <w:rtl/>
        </w:rPr>
        <w:t xml:space="preserve">التجزئة </w:t>
      </w:r>
      <w:r w:rsidRPr="00C70591">
        <w:rPr>
          <w:rFonts w:ascii="Sakkal Majalla" w:hAnsi="Sakkal Majalla" w:cs="Sakkal Majalla"/>
          <w:sz w:val="28"/>
          <w:szCs w:val="28"/>
          <w:rtl/>
        </w:rPr>
        <w:t>؟</w:t>
      </w:r>
      <w:proofErr w:type="gramEnd"/>
    </w:p>
    <w:p w14:paraId="50F1A5F5" w14:textId="6BAB2C20" w:rsidR="00C70591" w:rsidRPr="00C70591" w:rsidRDefault="00C70591" w:rsidP="00C70591">
      <w:pPr>
        <w:spacing w:before="100" w:beforeAutospacing="1" w:after="100" w:afterAutospacing="1" w:line="360" w:lineRule="auto"/>
        <w:ind w:firstLine="0"/>
        <w:jc w:val="both"/>
        <w:outlineLvl w:val="1"/>
        <w:rPr>
          <w:rFonts w:ascii="Sakkal Majalla" w:hAnsi="Sakkal Majalla" w:cs="Sakkal Majalla"/>
          <w:b/>
          <w:bCs/>
          <w:sz w:val="36"/>
          <w:szCs w:val="36"/>
          <w:lang w:bidi="ar-EG"/>
        </w:rPr>
      </w:pPr>
      <w:bookmarkStart w:id="13" w:name="_Toc192411929"/>
      <w:r w:rsidRPr="00C70591">
        <w:rPr>
          <w:rFonts w:ascii="Sakkal Majalla" w:hAnsi="Sakkal Majalla" w:cs="Sakkal Majalla"/>
          <w:b/>
          <w:bCs/>
          <w:sz w:val="36"/>
          <w:szCs w:val="36"/>
          <w:rtl/>
          <w:lang w:bidi="ar-EG"/>
        </w:rPr>
        <w:t>5.1 فرضيات الدراسة:</w:t>
      </w:r>
      <w:bookmarkEnd w:id="13"/>
    </w:p>
    <w:p w14:paraId="3D531CDD" w14:textId="77777777" w:rsidR="00A130C7" w:rsidRPr="00C70591" w:rsidRDefault="00A130C7" w:rsidP="00C70591">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b/>
          <w:bCs/>
          <w:sz w:val="32"/>
          <w:szCs w:val="32"/>
          <w:lang w:bidi="ar-EG"/>
        </w:rPr>
      </w:pPr>
      <w:r w:rsidRPr="00C70591">
        <w:rPr>
          <w:rFonts w:ascii="Sakkal Majalla" w:hAnsi="Sakkal Majalla" w:cs="Sakkal Majalla"/>
          <w:b/>
          <w:bCs/>
          <w:sz w:val="32"/>
          <w:szCs w:val="32"/>
          <w:rtl/>
        </w:rPr>
        <w:t>الفرضية الرئيسية الأولى</w:t>
      </w:r>
      <w:r w:rsidRPr="00C70591">
        <w:rPr>
          <w:rFonts w:ascii="Sakkal Majalla" w:hAnsi="Sakkal Majalla" w:cs="Sakkal Majalla"/>
          <w:b/>
          <w:bCs/>
          <w:sz w:val="32"/>
          <w:szCs w:val="32"/>
          <w:lang w:bidi="ar-EG"/>
        </w:rPr>
        <w:t>:</w:t>
      </w:r>
    </w:p>
    <w:p w14:paraId="1634A676" w14:textId="2E0726FC" w:rsidR="00A130C7" w:rsidRPr="00C70591" w:rsidRDefault="00A130C7" w:rsidP="00C70591">
      <w:pPr>
        <w:spacing w:before="100" w:beforeAutospacing="1" w:after="100" w:afterAutospacing="1" w:line="360" w:lineRule="auto"/>
        <w:ind w:firstLine="706"/>
        <w:jc w:val="both"/>
        <w:rPr>
          <w:rFonts w:ascii="Sakkal Majalla" w:hAnsi="Sakkal Majalla" w:cs="Sakkal Majalla"/>
          <w:sz w:val="28"/>
          <w:szCs w:val="28"/>
          <w:lang w:bidi="ar-EG"/>
        </w:rPr>
      </w:pPr>
      <w:r w:rsidRPr="00C70591">
        <w:rPr>
          <w:rFonts w:ascii="Sakkal Majalla" w:hAnsi="Sakkal Majalla" w:cs="Sakkal Majalla"/>
          <w:sz w:val="28"/>
          <w:szCs w:val="28"/>
          <w:rtl/>
        </w:rPr>
        <w:t>لا يوجد أثر ذو دلالة إحصائية عند مستوى معنوية</w:t>
      </w:r>
      <w:r w:rsidRPr="00C70591">
        <w:rPr>
          <w:rFonts w:ascii="Sakkal Majalla" w:eastAsia="Times New Roman" w:hAnsi="Sakkal Majalla" w:cs="Sakkal Majalla"/>
          <w:sz w:val="28"/>
          <w:szCs w:val="28"/>
          <w:rtl/>
          <w:lang w:bidi="ar-JO"/>
        </w:rPr>
        <w:t>(0.005</w:t>
      </w:r>
      <w:r w:rsidRPr="00C70591">
        <w:rPr>
          <w:rFonts w:ascii="Cambria" w:eastAsia="Times New Roman" w:hAnsi="Cambria" w:cs="Cambria"/>
          <w:sz w:val="28"/>
          <w:szCs w:val="28"/>
          <w:lang w:bidi="ar-JO"/>
        </w:rPr>
        <w:t>α</w:t>
      </w:r>
      <w:r w:rsidRPr="00C70591">
        <w:rPr>
          <w:rFonts w:ascii="Sakkal Majalla" w:eastAsia="Times New Roman" w:hAnsi="Sakkal Majalla" w:cs="Sakkal Majalla"/>
          <w:sz w:val="28"/>
          <w:szCs w:val="28"/>
          <w:lang w:bidi="ar-JO"/>
        </w:rPr>
        <w:t>≤</w:t>
      </w:r>
      <w:r w:rsidRPr="00C70591">
        <w:rPr>
          <w:rFonts w:ascii="Sakkal Majalla" w:eastAsia="Times New Roman" w:hAnsi="Sakkal Majalla" w:cs="Sakkal Majalla"/>
          <w:sz w:val="28"/>
          <w:szCs w:val="28"/>
          <w:rtl/>
          <w:lang w:bidi="ar-JO"/>
        </w:rPr>
        <w:t>)</w:t>
      </w:r>
      <w:r w:rsidRPr="00C70591">
        <w:rPr>
          <w:rFonts w:ascii="Sakkal Majalla" w:hAnsi="Sakkal Majalla" w:cs="Sakkal Majalla"/>
          <w:sz w:val="28"/>
          <w:szCs w:val="28"/>
          <w:rtl/>
          <w:lang w:bidi="ar-EG"/>
        </w:rPr>
        <w:t xml:space="preserve"> </w:t>
      </w:r>
      <w:r w:rsidRPr="00C70591">
        <w:rPr>
          <w:rFonts w:ascii="Sakkal Majalla" w:hAnsi="Sakkal Majalla" w:cs="Sakkal Majalla"/>
          <w:sz w:val="28"/>
          <w:szCs w:val="28"/>
          <w:rtl/>
        </w:rPr>
        <w:t xml:space="preserve">للتسويق من خلال وسائل التواصل الاجتماعي بأبعاده (التفاعل مع العملاء، المحتوى التسويقي، الإعلانات المدفوعة، الاستهداف </w:t>
      </w:r>
      <w:r w:rsidRPr="00C70591">
        <w:rPr>
          <w:rFonts w:ascii="Sakkal Majalla" w:hAnsi="Sakkal Majalla" w:cs="Sakkal Majalla"/>
          <w:sz w:val="28"/>
          <w:szCs w:val="28"/>
          <w:rtl/>
        </w:rPr>
        <w:lastRenderedPageBreak/>
        <w:t>الدقيق) على تحقيق قيمة العميل في قطاع التجزئة بالمملكة العربية السعودية، وينبثق من هذه الفرضية الفرضيات الفرعية الآتية</w:t>
      </w:r>
      <w:r w:rsidRPr="00C70591">
        <w:rPr>
          <w:rFonts w:ascii="Sakkal Majalla" w:hAnsi="Sakkal Majalla" w:cs="Sakkal Majalla"/>
          <w:sz w:val="28"/>
          <w:szCs w:val="28"/>
          <w:lang w:bidi="ar-EG"/>
        </w:rPr>
        <w:t>:</w:t>
      </w:r>
    </w:p>
    <w:p w14:paraId="7CE2AD1E" w14:textId="6556A306" w:rsidR="00A130C7" w:rsidRPr="00C70591" w:rsidRDefault="00A130C7" w:rsidP="00C70591">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C70591">
        <w:rPr>
          <w:rFonts w:ascii="Sakkal Majalla" w:hAnsi="Sakkal Majalla" w:cs="Sakkal Majalla"/>
          <w:sz w:val="28"/>
          <w:szCs w:val="28"/>
          <w:rtl/>
        </w:rPr>
        <w:t>لا يوجد أثر ذو دلالة إحصائية عند مستوى معنوية</w:t>
      </w:r>
      <w:r w:rsidRPr="00C70591">
        <w:rPr>
          <w:rFonts w:ascii="Sakkal Majalla" w:eastAsia="Times New Roman" w:hAnsi="Sakkal Majalla" w:cs="Sakkal Majalla"/>
          <w:sz w:val="28"/>
          <w:szCs w:val="28"/>
          <w:rtl/>
          <w:lang w:bidi="ar-JO"/>
        </w:rPr>
        <w:t>(0.005</w:t>
      </w:r>
      <w:r w:rsidRPr="00C70591">
        <w:rPr>
          <w:rFonts w:ascii="Cambria" w:eastAsia="Times New Roman" w:hAnsi="Cambria" w:cs="Cambria"/>
          <w:sz w:val="28"/>
          <w:szCs w:val="28"/>
          <w:lang w:bidi="ar-JO"/>
        </w:rPr>
        <w:t>α</w:t>
      </w:r>
      <w:r w:rsidRPr="00C70591">
        <w:rPr>
          <w:rFonts w:ascii="Sakkal Majalla" w:eastAsia="Times New Roman" w:hAnsi="Sakkal Majalla" w:cs="Sakkal Majalla"/>
          <w:sz w:val="28"/>
          <w:szCs w:val="28"/>
          <w:lang w:bidi="ar-JO"/>
        </w:rPr>
        <w:t>≤</w:t>
      </w:r>
      <w:r w:rsidRPr="00C70591">
        <w:rPr>
          <w:rFonts w:ascii="Sakkal Majalla" w:eastAsia="Times New Roman" w:hAnsi="Sakkal Majalla" w:cs="Sakkal Majalla"/>
          <w:sz w:val="28"/>
          <w:szCs w:val="28"/>
          <w:rtl/>
          <w:lang w:bidi="ar-JO"/>
        </w:rPr>
        <w:t>)</w:t>
      </w:r>
      <w:r w:rsidRPr="00C70591">
        <w:rPr>
          <w:rFonts w:ascii="Sakkal Majalla" w:hAnsi="Sakkal Majalla" w:cs="Sakkal Majalla"/>
          <w:sz w:val="28"/>
          <w:szCs w:val="28"/>
          <w:rtl/>
          <w:lang w:bidi="ar-EG"/>
        </w:rPr>
        <w:t xml:space="preserve"> </w:t>
      </w:r>
      <w:r w:rsidRPr="00C70591">
        <w:rPr>
          <w:rFonts w:ascii="Sakkal Majalla" w:hAnsi="Sakkal Majalla" w:cs="Sakkal Majalla"/>
          <w:sz w:val="28"/>
          <w:szCs w:val="28"/>
          <w:rtl/>
        </w:rPr>
        <w:t>للتفاعل مع العملاء عبر وسائل التواصل الاجتماعي على تحقيق قيمة العميل في قطاع التجزئة</w:t>
      </w:r>
      <w:r w:rsidRPr="00C70591">
        <w:rPr>
          <w:rFonts w:ascii="Sakkal Majalla" w:hAnsi="Sakkal Majalla" w:cs="Sakkal Majalla"/>
          <w:sz w:val="28"/>
          <w:szCs w:val="28"/>
          <w:lang w:bidi="ar-EG"/>
        </w:rPr>
        <w:t>.</w:t>
      </w:r>
    </w:p>
    <w:p w14:paraId="1F185734" w14:textId="120753BE" w:rsidR="00A130C7" w:rsidRPr="00C70591" w:rsidRDefault="00A130C7" w:rsidP="00C70591">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C70591">
        <w:rPr>
          <w:rFonts w:ascii="Sakkal Majalla" w:hAnsi="Sakkal Majalla" w:cs="Sakkal Majalla"/>
          <w:sz w:val="28"/>
          <w:szCs w:val="28"/>
          <w:rtl/>
        </w:rPr>
        <w:t>لا يوجد أثر ذو دلالة إحصائية عند مستوى معنوية</w:t>
      </w:r>
      <w:r w:rsidRPr="00C70591">
        <w:rPr>
          <w:rFonts w:ascii="Sakkal Majalla" w:eastAsia="Times New Roman" w:hAnsi="Sakkal Majalla" w:cs="Sakkal Majalla"/>
          <w:sz w:val="28"/>
          <w:szCs w:val="28"/>
          <w:rtl/>
          <w:lang w:bidi="ar-JO"/>
        </w:rPr>
        <w:t>(0.005</w:t>
      </w:r>
      <w:r w:rsidRPr="00C70591">
        <w:rPr>
          <w:rFonts w:ascii="Cambria" w:eastAsia="Times New Roman" w:hAnsi="Cambria" w:cs="Cambria"/>
          <w:sz w:val="28"/>
          <w:szCs w:val="28"/>
          <w:lang w:bidi="ar-JO"/>
        </w:rPr>
        <w:t>α</w:t>
      </w:r>
      <w:r w:rsidRPr="00C70591">
        <w:rPr>
          <w:rFonts w:ascii="Sakkal Majalla" w:eastAsia="Times New Roman" w:hAnsi="Sakkal Majalla" w:cs="Sakkal Majalla"/>
          <w:sz w:val="28"/>
          <w:szCs w:val="28"/>
          <w:lang w:bidi="ar-JO"/>
        </w:rPr>
        <w:t>≤</w:t>
      </w:r>
      <w:r w:rsidRPr="00C70591">
        <w:rPr>
          <w:rFonts w:ascii="Sakkal Majalla" w:eastAsia="Times New Roman" w:hAnsi="Sakkal Majalla" w:cs="Sakkal Majalla"/>
          <w:sz w:val="28"/>
          <w:szCs w:val="28"/>
          <w:rtl/>
          <w:lang w:bidi="ar-JO"/>
        </w:rPr>
        <w:t>)</w:t>
      </w:r>
      <w:r w:rsidRPr="00C70591">
        <w:rPr>
          <w:rFonts w:ascii="Sakkal Majalla" w:hAnsi="Sakkal Majalla" w:cs="Sakkal Majalla"/>
          <w:sz w:val="28"/>
          <w:szCs w:val="28"/>
          <w:rtl/>
          <w:lang w:bidi="ar-EG"/>
        </w:rPr>
        <w:t xml:space="preserve"> </w:t>
      </w:r>
      <w:r w:rsidRPr="00C70591">
        <w:rPr>
          <w:rFonts w:ascii="Sakkal Majalla" w:hAnsi="Sakkal Majalla" w:cs="Sakkal Majalla"/>
          <w:sz w:val="28"/>
          <w:szCs w:val="28"/>
          <w:rtl/>
        </w:rPr>
        <w:t xml:space="preserve">للمحتوى التسويقي الذي يتم نشره عبر وسائل التواصل الاجتماعي على </w:t>
      </w:r>
      <w:r w:rsidR="00B364B3" w:rsidRPr="00C70591">
        <w:rPr>
          <w:rFonts w:ascii="Sakkal Majalla" w:hAnsi="Sakkal Majalla" w:cs="Sakkal Majalla"/>
          <w:b/>
          <w:bCs/>
          <w:sz w:val="28"/>
          <w:szCs w:val="28"/>
          <w:rtl/>
        </w:rPr>
        <w:t>تحقيق قيمة العميل</w:t>
      </w:r>
      <w:r w:rsidRPr="00C70591">
        <w:rPr>
          <w:rFonts w:ascii="Sakkal Majalla" w:hAnsi="Sakkal Majalla" w:cs="Sakkal Majalla"/>
          <w:sz w:val="28"/>
          <w:szCs w:val="28"/>
          <w:lang w:bidi="ar-EG"/>
        </w:rPr>
        <w:t>.</w:t>
      </w:r>
    </w:p>
    <w:p w14:paraId="03D630BF" w14:textId="4C0BE58D" w:rsidR="00A130C7" w:rsidRPr="00C70591" w:rsidRDefault="00A130C7" w:rsidP="00C70591">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lang w:bidi="ar-EG"/>
        </w:rPr>
      </w:pPr>
      <w:r w:rsidRPr="00C70591">
        <w:rPr>
          <w:rFonts w:ascii="Sakkal Majalla" w:hAnsi="Sakkal Majalla" w:cs="Sakkal Majalla"/>
          <w:sz w:val="28"/>
          <w:szCs w:val="28"/>
          <w:rtl/>
        </w:rPr>
        <w:t>لا يوجد أثر ذو دلالة إحصائية عند مستوى معنوية</w:t>
      </w:r>
      <w:r w:rsidRPr="00C70591">
        <w:rPr>
          <w:rFonts w:ascii="Sakkal Majalla" w:eastAsia="Times New Roman" w:hAnsi="Sakkal Majalla" w:cs="Sakkal Majalla"/>
          <w:sz w:val="28"/>
          <w:szCs w:val="28"/>
          <w:rtl/>
          <w:lang w:bidi="ar-JO"/>
        </w:rPr>
        <w:t>(0.005</w:t>
      </w:r>
      <w:r w:rsidRPr="00C70591">
        <w:rPr>
          <w:rFonts w:ascii="Cambria" w:eastAsia="Times New Roman" w:hAnsi="Cambria" w:cs="Cambria"/>
          <w:sz w:val="28"/>
          <w:szCs w:val="28"/>
          <w:lang w:bidi="ar-JO"/>
        </w:rPr>
        <w:t>α</w:t>
      </w:r>
      <w:r w:rsidRPr="00C70591">
        <w:rPr>
          <w:rFonts w:ascii="Sakkal Majalla" w:eastAsia="Times New Roman" w:hAnsi="Sakkal Majalla" w:cs="Sakkal Majalla"/>
          <w:sz w:val="28"/>
          <w:szCs w:val="28"/>
          <w:lang w:bidi="ar-JO"/>
        </w:rPr>
        <w:t>≤</w:t>
      </w:r>
      <w:r w:rsidRPr="00C70591">
        <w:rPr>
          <w:rFonts w:ascii="Sakkal Majalla" w:eastAsia="Times New Roman" w:hAnsi="Sakkal Majalla" w:cs="Sakkal Majalla"/>
          <w:sz w:val="28"/>
          <w:szCs w:val="28"/>
          <w:rtl/>
          <w:lang w:bidi="ar-JO"/>
        </w:rPr>
        <w:t>)</w:t>
      </w:r>
      <w:r w:rsidRPr="00C70591">
        <w:rPr>
          <w:rFonts w:ascii="Sakkal Majalla" w:hAnsi="Sakkal Majalla" w:cs="Sakkal Majalla"/>
          <w:sz w:val="28"/>
          <w:szCs w:val="28"/>
          <w:rtl/>
          <w:lang w:bidi="ar-EG"/>
        </w:rPr>
        <w:t xml:space="preserve"> </w:t>
      </w:r>
      <w:r w:rsidRPr="00C70591">
        <w:rPr>
          <w:rFonts w:ascii="Sakkal Majalla" w:hAnsi="Sakkal Majalla" w:cs="Sakkal Majalla"/>
          <w:sz w:val="28"/>
          <w:szCs w:val="28"/>
          <w:rtl/>
        </w:rPr>
        <w:t xml:space="preserve">للإعلانات المدفوعة عبر منصات التواصل الاجتماعي على </w:t>
      </w:r>
      <w:r w:rsidR="00B364B3" w:rsidRPr="00C70591">
        <w:rPr>
          <w:rFonts w:ascii="Sakkal Majalla" w:hAnsi="Sakkal Majalla" w:cs="Sakkal Majalla"/>
          <w:b/>
          <w:bCs/>
          <w:sz w:val="28"/>
          <w:szCs w:val="28"/>
          <w:rtl/>
        </w:rPr>
        <w:t xml:space="preserve">تحقيق قيمة </w:t>
      </w:r>
      <w:proofErr w:type="gramStart"/>
      <w:r w:rsidR="00B364B3" w:rsidRPr="00C70591">
        <w:rPr>
          <w:rFonts w:ascii="Sakkal Majalla" w:hAnsi="Sakkal Majalla" w:cs="Sakkal Majalla"/>
          <w:b/>
          <w:bCs/>
          <w:sz w:val="28"/>
          <w:szCs w:val="28"/>
          <w:rtl/>
        </w:rPr>
        <w:t>العميل</w:t>
      </w:r>
      <w:r w:rsidR="00B364B3" w:rsidRPr="00C70591">
        <w:rPr>
          <w:rFonts w:ascii="Sakkal Majalla" w:hAnsi="Sakkal Majalla" w:cs="Sakkal Majalla"/>
          <w:sz w:val="28"/>
          <w:szCs w:val="28"/>
          <w:rtl/>
          <w:lang w:bidi="ar-EG"/>
        </w:rPr>
        <w:t xml:space="preserve"> </w:t>
      </w:r>
      <w:r w:rsidRPr="00C70591">
        <w:rPr>
          <w:rFonts w:ascii="Sakkal Majalla" w:hAnsi="Sakkal Majalla" w:cs="Sakkal Majalla"/>
          <w:sz w:val="28"/>
          <w:szCs w:val="28"/>
          <w:lang w:bidi="ar-EG"/>
        </w:rPr>
        <w:t>.</w:t>
      </w:r>
      <w:proofErr w:type="gramEnd"/>
    </w:p>
    <w:p w14:paraId="1AA8C965" w14:textId="5BEBD584" w:rsidR="00906ADE" w:rsidRPr="00C70591" w:rsidRDefault="00A130C7" w:rsidP="00C70591">
      <w:pPr>
        <w:numPr>
          <w:ilvl w:val="0"/>
          <w:numId w:val="4"/>
        </w:numPr>
        <w:tabs>
          <w:tab w:val="clear" w:pos="720"/>
          <w:tab w:val="num" w:pos="423"/>
        </w:tabs>
        <w:spacing w:before="100" w:beforeAutospacing="1" w:after="100" w:afterAutospacing="1" w:line="360" w:lineRule="auto"/>
        <w:ind w:left="423"/>
        <w:jc w:val="both"/>
        <w:rPr>
          <w:rFonts w:ascii="Sakkal Majalla" w:eastAsia="Calibri" w:hAnsi="Sakkal Majalla" w:cs="Sakkal Majalla"/>
          <w:kern w:val="2"/>
          <w:sz w:val="28"/>
          <w:szCs w:val="28"/>
          <w:lang w:bidi="ar-EG"/>
          <w14:ligatures w14:val="standardContextual"/>
        </w:rPr>
      </w:pPr>
      <w:r w:rsidRPr="00C70591">
        <w:rPr>
          <w:rFonts w:ascii="Sakkal Majalla" w:hAnsi="Sakkal Majalla" w:cs="Sakkal Majalla"/>
          <w:sz w:val="28"/>
          <w:szCs w:val="28"/>
          <w:rtl/>
        </w:rPr>
        <w:t>لا يوجد أثر ذو دلالة إحصائية عند مستوى معنوية</w:t>
      </w:r>
      <w:r w:rsidRPr="00C70591">
        <w:rPr>
          <w:rFonts w:ascii="Sakkal Majalla" w:eastAsia="Times New Roman" w:hAnsi="Sakkal Majalla" w:cs="Sakkal Majalla"/>
          <w:sz w:val="28"/>
          <w:szCs w:val="28"/>
          <w:rtl/>
          <w:lang w:bidi="ar-JO"/>
        </w:rPr>
        <w:t>(0.005</w:t>
      </w:r>
      <w:r w:rsidRPr="00C70591">
        <w:rPr>
          <w:rFonts w:ascii="Cambria" w:eastAsia="Times New Roman" w:hAnsi="Cambria" w:cs="Cambria"/>
          <w:sz w:val="28"/>
          <w:szCs w:val="28"/>
          <w:lang w:bidi="ar-JO"/>
        </w:rPr>
        <w:t>α</w:t>
      </w:r>
      <w:r w:rsidRPr="00C70591">
        <w:rPr>
          <w:rFonts w:ascii="Sakkal Majalla" w:eastAsia="Times New Roman" w:hAnsi="Sakkal Majalla" w:cs="Sakkal Majalla"/>
          <w:sz w:val="28"/>
          <w:szCs w:val="28"/>
          <w:lang w:bidi="ar-JO"/>
        </w:rPr>
        <w:t>≤</w:t>
      </w:r>
      <w:r w:rsidRPr="00C70591">
        <w:rPr>
          <w:rFonts w:ascii="Sakkal Majalla" w:eastAsia="Times New Roman" w:hAnsi="Sakkal Majalla" w:cs="Sakkal Majalla"/>
          <w:sz w:val="28"/>
          <w:szCs w:val="28"/>
          <w:rtl/>
          <w:lang w:bidi="ar-JO"/>
        </w:rPr>
        <w:t>)</w:t>
      </w:r>
      <w:r w:rsidRPr="00C70591">
        <w:rPr>
          <w:rFonts w:ascii="Sakkal Majalla" w:hAnsi="Sakkal Majalla" w:cs="Sakkal Majalla"/>
          <w:sz w:val="28"/>
          <w:szCs w:val="28"/>
          <w:rtl/>
          <w:lang w:bidi="ar-EG"/>
        </w:rPr>
        <w:t xml:space="preserve"> </w:t>
      </w:r>
      <w:r w:rsidRPr="00C70591">
        <w:rPr>
          <w:rFonts w:ascii="Sakkal Majalla" w:hAnsi="Sakkal Majalla" w:cs="Sakkal Majalla"/>
          <w:sz w:val="28"/>
          <w:szCs w:val="28"/>
          <w:rtl/>
        </w:rPr>
        <w:t xml:space="preserve">للاستهداف الدقيق عبر وسائل التواصل الاجتماعي في </w:t>
      </w:r>
      <w:r w:rsidR="00B364B3" w:rsidRPr="00C70591">
        <w:rPr>
          <w:rFonts w:ascii="Sakkal Majalla" w:hAnsi="Sakkal Majalla" w:cs="Sakkal Majalla"/>
          <w:sz w:val="28"/>
          <w:szCs w:val="28"/>
          <w:rtl/>
        </w:rPr>
        <w:t xml:space="preserve">تحقيق قيمة </w:t>
      </w:r>
      <w:proofErr w:type="gramStart"/>
      <w:r w:rsidR="00B364B3" w:rsidRPr="00C70591">
        <w:rPr>
          <w:rFonts w:ascii="Sakkal Majalla" w:hAnsi="Sakkal Majalla" w:cs="Sakkal Majalla"/>
          <w:sz w:val="28"/>
          <w:szCs w:val="28"/>
          <w:rtl/>
        </w:rPr>
        <w:t>العميل</w:t>
      </w:r>
      <w:r w:rsidR="00B364B3" w:rsidRPr="00C70591">
        <w:rPr>
          <w:rFonts w:ascii="Sakkal Majalla" w:hAnsi="Sakkal Majalla" w:cs="Sakkal Majalla"/>
          <w:sz w:val="28"/>
          <w:szCs w:val="28"/>
          <w:rtl/>
          <w:lang w:bidi="ar-EG"/>
        </w:rPr>
        <w:t xml:space="preserve"> </w:t>
      </w:r>
      <w:r w:rsidRPr="00C70591">
        <w:rPr>
          <w:rFonts w:ascii="Sakkal Majalla" w:hAnsi="Sakkal Majalla" w:cs="Sakkal Majalla"/>
          <w:sz w:val="28"/>
          <w:szCs w:val="28"/>
          <w:lang w:bidi="ar-EG"/>
        </w:rPr>
        <w:t>.</w:t>
      </w:r>
      <w:bookmarkStart w:id="14" w:name="_Hlk181855061"/>
      <w:bookmarkStart w:id="15" w:name="_Hlk181790849"/>
      <w:proofErr w:type="gramEnd"/>
    </w:p>
    <w:p w14:paraId="5BD9822A" w14:textId="2D30C152" w:rsidR="00C70591" w:rsidRPr="00C70591" w:rsidRDefault="00C70591" w:rsidP="00C70591">
      <w:pPr>
        <w:spacing w:before="100" w:beforeAutospacing="1" w:after="100" w:afterAutospacing="1" w:line="360" w:lineRule="auto"/>
        <w:ind w:firstLine="0"/>
        <w:jc w:val="both"/>
        <w:outlineLvl w:val="1"/>
        <w:rPr>
          <w:rFonts w:ascii="Sakkal Majalla" w:eastAsia="Calibri" w:hAnsi="Sakkal Majalla" w:cs="Sakkal Majalla"/>
          <w:b/>
          <w:bCs/>
          <w:kern w:val="2"/>
          <w:sz w:val="36"/>
          <w:szCs w:val="36"/>
          <w:rtl/>
          <w:lang w:bidi="ar-EG"/>
          <w14:ligatures w14:val="standardContextual"/>
        </w:rPr>
      </w:pPr>
      <w:bookmarkStart w:id="16" w:name="_Toc192411930"/>
      <w:r w:rsidRPr="00C70591">
        <w:rPr>
          <w:rFonts w:ascii="Sakkal Majalla" w:eastAsia="Calibri" w:hAnsi="Sakkal Majalla" w:cs="Sakkal Majalla"/>
          <w:b/>
          <w:bCs/>
          <w:kern w:val="2"/>
          <w:sz w:val="36"/>
          <w:szCs w:val="36"/>
          <w:rtl/>
          <w:lang w:bidi="ar-EG"/>
          <w14:ligatures w14:val="standardContextual"/>
        </w:rPr>
        <w:t>6.1 الدراسات السابقة:</w:t>
      </w:r>
      <w:bookmarkEnd w:id="16"/>
    </w:p>
    <w:p w14:paraId="7895551B" w14:textId="3F2A4E97" w:rsidR="00A130C7" w:rsidRPr="00C70591" w:rsidRDefault="00A130C7" w:rsidP="00C70591">
      <w:pPr>
        <w:spacing w:before="100" w:beforeAutospacing="1" w:after="100" w:afterAutospacing="1" w:line="360" w:lineRule="auto"/>
        <w:ind w:firstLine="720"/>
        <w:jc w:val="both"/>
        <w:rPr>
          <w:rFonts w:ascii="Sakkal Majalla" w:eastAsia="Calibri" w:hAnsi="Sakkal Majalla" w:cs="Sakkal Majalla"/>
          <w:kern w:val="2"/>
          <w:sz w:val="28"/>
          <w:szCs w:val="28"/>
          <w:rtl/>
          <w14:ligatures w14:val="standardContextual"/>
        </w:rPr>
      </w:pPr>
      <w:r w:rsidRPr="00C70591">
        <w:rPr>
          <w:rFonts w:ascii="Sakkal Majalla" w:eastAsia="Calibri" w:hAnsi="Sakkal Majalla" w:cs="Sakkal Majalla"/>
          <w:kern w:val="2"/>
          <w:sz w:val="28"/>
          <w:szCs w:val="28"/>
          <w:rtl/>
          <w:lang w:bidi="ar-EG"/>
          <w14:ligatures w14:val="standardContextual"/>
        </w:rPr>
        <w:t xml:space="preserve">  تمحورت الدراسات السابقة إلى محورين؛ وكل محور ينقسم لدراسات سابقة عربية وأخرى أجنبية، </w:t>
      </w:r>
      <w:r w:rsidRPr="00C70591">
        <w:rPr>
          <w:rFonts w:ascii="Sakkal Majalla" w:eastAsia="Calibri" w:hAnsi="Sakkal Majalla" w:cs="Sakkal Majalla"/>
          <w:kern w:val="2"/>
          <w:sz w:val="28"/>
          <w:szCs w:val="28"/>
          <w:rtl/>
          <w14:ligatures w14:val="standardContextual"/>
        </w:rPr>
        <w:t xml:space="preserve">تتعلق </w:t>
      </w:r>
      <w:r w:rsidRPr="00C70591">
        <w:rPr>
          <w:rFonts w:ascii="Sakkal Majalla" w:hAnsi="Sakkal Majalla" w:cs="Sakkal Majalla"/>
          <w:sz w:val="28"/>
          <w:szCs w:val="28"/>
          <w:rtl/>
        </w:rPr>
        <w:t>تأثير التسويق من خلال وسائل التواصل الاجتماعي في تحقيق قيمة العميل في قطاع التجزئة بالمملكة العربية السعودية</w:t>
      </w:r>
      <w:r w:rsidRPr="00C70591">
        <w:rPr>
          <w:rFonts w:ascii="Sakkal Majalla" w:eastAsia="Calibri" w:hAnsi="Sakkal Majalla" w:cs="Sakkal Majalla"/>
          <w:kern w:val="2"/>
          <w:sz w:val="28"/>
          <w:szCs w:val="28"/>
          <w:rtl/>
          <w14:ligatures w14:val="standardContextual"/>
        </w:rPr>
        <w:t>، وذلك على النحو التالي</w:t>
      </w:r>
      <w:bookmarkEnd w:id="14"/>
      <w:r w:rsidRPr="00C70591">
        <w:rPr>
          <w:rFonts w:ascii="Sakkal Majalla" w:eastAsia="Calibri" w:hAnsi="Sakkal Majalla" w:cs="Sakkal Majalla"/>
          <w:kern w:val="2"/>
          <w:sz w:val="28"/>
          <w:szCs w:val="28"/>
          <w:rtl/>
          <w14:ligatures w14:val="standardContextual"/>
        </w:rPr>
        <w:t>:</w:t>
      </w:r>
    </w:p>
    <w:p w14:paraId="5D950328" w14:textId="0A79F02B" w:rsidR="008F4F30" w:rsidRPr="00C70591" w:rsidRDefault="008F4F30" w:rsidP="00C70591">
      <w:pPr>
        <w:spacing w:before="100" w:beforeAutospacing="1" w:after="100" w:afterAutospacing="1" w:line="360" w:lineRule="auto"/>
        <w:ind w:firstLine="0"/>
        <w:jc w:val="both"/>
        <w:outlineLvl w:val="2"/>
        <w:rPr>
          <w:rFonts w:ascii="Sakkal Majalla" w:hAnsi="Sakkal Majalla" w:cs="Sakkal Majalla"/>
          <w:b/>
          <w:bCs/>
          <w:sz w:val="32"/>
          <w:szCs w:val="32"/>
          <w:rtl/>
        </w:rPr>
      </w:pPr>
      <w:bookmarkStart w:id="17" w:name="_Toc192411931"/>
      <w:bookmarkEnd w:id="15"/>
      <w:r w:rsidRPr="00C70591">
        <w:rPr>
          <w:rFonts w:ascii="Sakkal Majalla" w:hAnsi="Sakkal Majalla" w:cs="Sakkal Majalla"/>
          <w:b/>
          <w:bCs/>
          <w:sz w:val="32"/>
          <w:szCs w:val="32"/>
          <w:rtl/>
        </w:rPr>
        <w:t>أولًا: الدراسات العربية</w:t>
      </w:r>
      <w:bookmarkEnd w:id="17"/>
    </w:p>
    <w:p w14:paraId="660ADFB2" w14:textId="77777777" w:rsidR="008F4F30" w:rsidRPr="00C70591" w:rsidRDefault="008F4F30" w:rsidP="00C70591">
      <w:pPr>
        <w:pStyle w:val="ListParagraph"/>
        <w:numPr>
          <w:ilvl w:val="0"/>
          <w:numId w:val="44"/>
        </w:numPr>
        <w:spacing w:before="100" w:beforeAutospacing="1" w:after="100" w:afterAutospacing="1" w:line="360" w:lineRule="auto"/>
        <w:ind w:left="423"/>
        <w:jc w:val="both"/>
        <w:rPr>
          <w:rFonts w:ascii="Sakkal Majalla" w:eastAsia="Calibri" w:hAnsi="Sakkal Majalla" w:cs="Sakkal Majalla"/>
          <w:b/>
          <w:bCs/>
          <w:kern w:val="2"/>
          <w:sz w:val="28"/>
          <w:szCs w:val="28"/>
          <w:rtl/>
          <w:lang w:bidi="ar-EG"/>
          <w14:ligatures w14:val="standardContextual"/>
        </w:rPr>
      </w:pPr>
      <w:r w:rsidRPr="00C70591">
        <w:rPr>
          <w:rFonts w:ascii="Sakkal Majalla" w:eastAsia="Calibri" w:hAnsi="Sakkal Majalla" w:cs="Sakkal Majalla"/>
          <w:b/>
          <w:bCs/>
          <w:kern w:val="2"/>
          <w:sz w:val="28"/>
          <w:szCs w:val="28"/>
          <w:rtl/>
          <w:lang w:bidi="ar-EG"/>
          <w14:ligatures w14:val="standardContextual"/>
        </w:rPr>
        <w:t>دراسة ريم عبد الناصر وآخرون (2022)</w:t>
      </w:r>
    </w:p>
    <w:p w14:paraId="4A34A693" w14:textId="77777777" w:rsidR="008F4F30" w:rsidRPr="00C70591" w:rsidRDefault="008F4F30" w:rsidP="00C70591">
      <w:pPr>
        <w:spacing w:before="100" w:beforeAutospacing="1" w:after="100" w:afterAutospacing="1" w:line="360" w:lineRule="auto"/>
        <w:ind w:firstLine="706"/>
        <w:jc w:val="both"/>
        <w:rPr>
          <w:rFonts w:ascii="Sakkal Majalla" w:eastAsia="Times New Roman" w:hAnsi="Sakkal Majalla" w:cs="Sakkal Majalla"/>
          <w:sz w:val="28"/>
          <w:szCs w:val="28"/>
        </w:rPr>
      </w:pPr>
      <w:r w:rsidRPr="00C70591">
        <w:rPr>
          <w:rFonts w:ascii="Sakkal Majalla" w:eastAsia="Times New Roman" w:hAnsi="Sakkal Majalla" w:cs="Sakkal Majalla"/>
          <w:sz w:val="28"/>
          <w:szCs w:val="28"/>
          <w:rtl/>
        </w:rPr>
        <w:t xml:space="preserve">هدفت الدراسة إلى استكشاف تأثير معايير اختيار العاملين في شركات السياحة على كفاءة التسويق الرقمي أو ما يسمى بالإلكتروني، ركزت الدراسة على تحليل كيفية تأثير هذه المعايير على تحسين فعالية واستراتيجيات التسويق الإلكتروني التي تعتمدها الشركات السياحية، حيث المتغير المستقل هو معايير اختيار العاملين، والتي تشمل أبعاداً متعددة مثل المؤهلات الأكاديمية، الخبرة العملية، المهارات </w:t>
      </w:r>
      <w:r w:rsidRPr="00C70591">
        <w:rPr>
          <w:rFonts w:ascii="Sakkal Majalla" w:eastAsia="Times New Roman" w:hAnsi="Sakkal Majalla" w:cs="Sakkal Majalla"/>
          <w:sz w:val="28"/>
          <w:szCs w:val="28"/>
          <w:rtl/>
        </w:rPr>
        <w:lastRenderedPageBreak/>
        <w:t>الشخصية، والقدرة على التكيف مع التكنولوجيا الحديثة، تهدف هذه المعايير إلى ضمان اختيار الموظفين الأكثر كفاءة وتأهيلاً للقيام بالمهام المتعلقة بالتسويق الإلكتروني، أما المتغير التابع فهو كفاءة التسويق الإلكتروني، التي تُقاس من خلال معايير مثل زيادة الوعي بالعلامة التجارية، تحسين التفاعل مع العملاء عبر الإنترنت، وزيادة المبيعات والحجوزات عبر القنوات الإلكترونية، تم استخدام منهجية البحث الوصفي التحليلي، حيث تم جمع البيانات من خلال استبيانات موجهة إلى موظفي ومسؤولي التسويق في شركات السياحة، كما تم إجراء مقابلات معمقة مع بعض الخبراء في مجال السياحة والتسويق الإلكتروني للحصول على رؤى أكثر تفصيلاً حول تأثير معايير اختيار العاملين على كفاءة التسويق الإلكتروني، تم تحليل البيانات باستخدام أدوات إحصائية مناسبة لفحص العلاقات بين المتغيرات المختلفة</w:t>
      </w:r>
      <w:r w:rsidRPr="00C70591">
        <w:rPr>
          <w:rFonts w:ascii="Sakkal Majalla" w:eastAsia="Times New Roman" w:hAnsi="Sakkal Majalla" w:cs="Sakkal Majalla"/>
          <w:sz w:val="28"/>
          <w:szCs w:val="28"/>
        </w:rPr>
        <w:t>.</w:t>
      </w:r>
    </w:p>
    <w:p w14:paraId="60E7395B" w14:textId="77777777" w:rsidR="008F4F30" w:rsidRPr="00C70591" w:rsidRDefault="008F4F30" w:rsidP="00C70591">
      <w:pPr>
        <w:spacing w:before="100" w:beforeAutospacing="1" w:after="100" w:afterAutospacing="1" w:line="360" w:lineRule="auto"/>
        <w:ind w:firstLine="706"/>
        <w:jc w:val="both"/>
        <w:rPr>
          <w:rFonts w:ascii="Sakkal Majalla" w:eastAsia="Times New Roman" w:hAnsi="Sakkal Majalla" w:cs="Sakkal Majalla"/>
          <w:sz w:val="28"/>
          <w:szCs w:val="28"/>
          <w:rtl/>
        </w:rPr>
      </w:pPr>
      <w:r w:rsidRPr="00C70591">
        <w:rPr>
          <w:rFonts w:ascii="Sakkal Majalla" w:eastAsia="Times New Roman" w:hAnsi="Sakkal Majalla" w:cs="Sakkal Majalla"/>
          <w:sz w:val="28"/>
          <w:szCs w:val="28"/>
          <w:rtl/>
        </w:rPr>
        <w:t>وتوصلت الدراسة إلى أن هناك تأثيراً إيجابياً كبيراً لمعايير اختيار العاملين على كفاءة التسويق الإلكتروني في شركات السياحة، حيث أظهرت النتائج أن اختيار الموظفين بناءً على مؤهلاتهم الأكاديمية وخبراتهم العملية يسهم بشكل كبير في تحسين جودة وفعالية استراتيجيات التسويق الإلكتروني، كما تبين أن الموظفين الذين يمتلكون مهارات شخصية قوية وقدرة على التكيف مع التكنولوجيا الحديثة يمكنهم تقديم أداء أفضل في حملات التسويق الإلكتروني، مما يؤدي إلى تحقيق نتائج إيجابية للشركات السياحية، وأوصت الدراسة بتعزيز معايير اختيار العاملين في شركات السياحة لتشمل التركيز على المهارات الرقمية والخبرات العملية في مجال التسويق الإلكتروني، كما أوصت بتوفير برامج تدريبية مستمرة للموظفين الحاليين والجدد لتطوير مهاراتهم الرقمية وتحسين أدائهم في التسويق الإلكتروني، بالإضافة إلى ذلك، أكدت الدراسة على أهمية استخدام أدوات وتقنيات حديثة في عمليات التسويق الإلكتروني لضمان تحقيق أفضل النتائج وزيادة التفاعل مع العملاء، وأشارت إلى ضرورة تقييم الأداء بانتظام وتقديم الحوافز للموظفين المتميزين لضمان استمرار تحسين الكفاءة والفعالية في التسويق الإلكتروني، وأخيراً، شددت الدراسة على أهمية دعم الإدارة العليا في تبني استراتيجيات متقدمة لاختيار وتدريب العاملين بما يتماشى مع التطورات الحديثة في مجال التسويق الإلكتروني والسياحة</w:t>
      </w:r>
      <w:r w:rsidRPr="00C70591">
        <w:rPr>
          <w:rFonts w:ascii="Sakkal Majalla" w:eastAsia="Times New Roman" w:hAnsi="Sakkal Majalla" w:cs="Sakkal Majalla"/>
          <w:sz w:val="28"/>
          <w:szCs w:val="28"/>
        </w:rPr>
        <w:t>.</w:t>
      </w:r>
    </w:p>
    <w:p w14:paraId="21903DBD" w14:textId="77777777" w:rsidR="008F4F30" w:rsidRPr="00C70591" w:rsidRDefault="008F4F30" w:rsidP="00C70591">
      <w:pPr>
        <w:pStyle w:val="ListParagraph"/>
        <w:numPr>
          <w:ilvl w:val="0"/>
          <w:numId w:val="44"/>
        </w:numPr>
        <w:spacing w:before="100" w:beforeAutospacing="1" w:after="100" w:afterAutospacing="1" w:line="360" w:lineRule="auto"/>
        <w:ind w:left="423"/>
        <w:jc w:val="both"/>
        <w:rPr>
          <w:rFonts w:ascii="Sakkal Majalla" w:eastAsia="Calibri" w:hAnsi="Sakkal Majalla" w:cs="Sakkal Majalla"/>
          <w:b/>
          <w:bCs/>
          <w:kern w:val="2"/>
          <w:sz w:val="28"/>
          <w:szCs w:val="28"/>
          <w:rtl/>
          <w:lang w:bidi="ar-EG"/>
          <w14:ligatures w14:val="standardContextual"/>
        </w:rPr>
      </w:pPr>
      <w:r w:rsidRPr="00C70591">
        <w:rPr>
          <w:rFonts w:ascii="Sakkal Majalla" w:eastAsia="Calibri" w:hAnsi="Sakkal Majalla" w:cs="Sakkal Majalla"/>
          <w:b/>
          <w:bCs/>
          <w:kern w:val="2"/>
          <w:sz w:val="28"/>
          <w:szCs w:val="28"/>
          <w:rtl/>
          <w:lang w:bidi="ar-EG"/>
          <w14:ligatures w14:val="standardContextual"/>
        </w:rPr>
        <w:t>دراسة عبد الواحد (2023)</w:t>
      </w:r>
    </w:p>
    <w:p w14:paraId="359D41CB" w14:textId="77777777" w:rsidR="008F4F30" w:rsidRPr="00C70591" w:rsidRDefault="008F4F30" w:rsidP="00C70591">
      <w:pPr>
        <w:spacing w:before="100" w:beforeAutospacing="1" w:after="100" w:afterAutospacing="1" w:line="360" w:lineRule="auto"/>
        <w:ind w:firstLine="706"/>
        <w:jc w:val="both"/>
        <w:rPr>
          <w:rFonts w:ascii="Sakkal Majalla" w:eastAsia="Calibri" w:hAnsi="Sakkal Majalla" w:cs="Sakkal Majalla"/>
          <w:kern w:val="2"/>
          <w:sz w:val="28"/>
          <w:szCs w:val="28"/>
          <w:rtl/>
          <w:lang w:bidi="ar-EG"/>
          <w14:ligatures w14:val="standardContextual"/>
        </w:rPr>
      </w:pPr>
      <w:r w:rsidRPr="00C70591">
        <w:rPr>
          <w:rFonts w:ascii="Sakkal Majalla" w:eastAsia="Calibri" w:hAnsi="Sakkal Majalla" w:cs="Sakkal Majalla"/>
          <w:kern w:val="2"/>
          <w:sz w:val="28"/>
          <w:szCs w:val="28"/>
          <w:rtl/>
          <w:lang w:bidi="ar-EG"/>
          <w14:ligatures w14:val="standardContextual"/>
        </w:rPr>
        <w:lastRenderedPageBreak/>
        <w:t xml:space="preserve">  هدفت الدراسة إلى استكشاف العلاقة بين التسويق الرقمي وأداء المشروعات الصغيرة والمتوسطة في مصر، وذلك بهدف تحسين الأداء العام لهذه المشروعات من خلال تطبيق استراتيجيات التسويق الريادي، حيث المتغير المستقل هو التسويق الريادي الذي يتضمن عدة أبعاد منها الابتكار في المنتجات، المخاطرة، الاستباقية، والقدرة على استغلال الفرص، أما التابع هو أداء المشروعات الصغيرة والمتوسطة والذي يُقاس من خلال مجموعة من المؤشرات مثل النمو في الإيرادات، الكفاءة التشغيلية، والقدرة على التوسع في السوق،  واعتمدت منهجية الدراسة على تحليل البيانات المجمعة من عينات متعددة من المشروعات الصغيرة والمتوسطة في مصر، باستخدام أدوات إحصائية لتحديد مدى تأثير التسويق الريادي على أداء هذه المشروعات، تم استخدام استبيانات ومقابلات شخصية لجمع البيانات، بالإضافة إلى الاعتماد على الدراسات السابقة المتعلقة بموضوع البحث.</w:t>
      </w:r>
    </w:p>
    <w:p w14:paraId="6CF1E32F" w14:textId="77777777" w:rsidR="008F4F30" w:rsidRPr="00C70591" w:rsidRDefault="008F4F30" w:rsidP="00C70591">
      <w:pPr>
        <w:spacing w:before="100" w:beforeAutospacing="1" w:after="100" w:afterAutospacing="1" w:line="360" w:lineRule="auto"/>
        <w:ind w:firstLine="706"/>
        <w:jc w:val="both"/>
        <w:rPr>
          <w:rFonts w:ascii="Sakkal Majalla" w:eastAsia="Calibri" w:hAnsi="Sakkal Majalla" w:cs="Sakkal Majalla"/>
          <w:kern w:val="2"/>
          <w:sz w:val="28"/>
          <w:szCs w:val="28"/>
          <w:rtl/>
          <w:lang w:bidi="ar-EG"/>
          <w14:ligatures w14:val="standardContextual"/>
        </w:rPr>
      </w:pPr>
      <w:r w:rsidRPr="00C70591">
        <w:rPr>
          <w:rFonts w:ascii="Sakkal Majalla" w:eastAsia="Calibri" w:hAnsi="Sakkal Majalla" w:cs="Sakkal Majalla"/>
          <w:kern w:val="2"/>
          <w:sz w:val="28"/>
          <w:szCs w:val="28"/>
          <w:rtl/>
          <w:lang w:bidi="ar-EG"/>
          <w14:ligatures w14:val="standardContextual"/>
        </w:rPr>
        <w:t xml:space="preserve">  وتوصلت الدراسة إلى أن هناك علاقة إيجابية قوية بين التسويق الريادي وأداء المشروعات الصغيرة والمتوسطة في مصر، حيث أظهرت النتائج أن تطبيق استراتيجيات التسويق الريادي يسهم بشكل كبير في تحسين الأداء وزيادة القدرة التنافسية لهذه المشروعات، وأثبتت النتائج أيضاً أن الابتكار في المنتجات والخدمات، والاستباقية في اتخاذ القرارات، والمخاطرة المحسوبة تلعب دوراً مهماً في تحقيق النجاح والنمو للمشروعات الصغيرة والمتوسطة، وأوصت الدراسة بضرورة تعزيز ثقافة التسويق الريادي بين أصحاب المشروعات الصغيرة والمتوسطة من خلال برامج تدريبية متخصصة، وتوفير الدعم المالي والتقني اللازم لتبني استراتيجيات التسويق الريادي، كما أوصت بتشجيع الحكومة والجهات المعنية على خلق بيئة مشجعة تتيح للمشروعات الصغيرة والمتوسطة الابتكار والتطور المستمر، بما يسهم في تحقيق التنمية الاقتصادية المستدامة في مصر.</w:t>
      </w:r>
    </w:p>
    <w:p w14:paraId="16A56522" w14:textId="77777777" w:rsidR="008F4F30" w:rsidRPr="00C70591" w:rsidRDefault="008F4F30" w:rsidP="00C70591">
      <w:pPr>
        <w:pStyle w:val="ListParagraph"/>
        <w:numPr>
          <w:ilvl w:val="0"/>
          <w:numId w:val="44"/>
        </w:numPr>
        <w:spacing w:before="100" w:beforeAutospacing="1" w:after="100" w:afterAutospacing="1" w:line="360" w:lineRule="auto"/>
        <w:ind w:left="423"/>
        <w:jc w:val="both"/>
        <w:rPr>
          <w:rFonts w:ascii="Sakkal Majalla" w:eastAsia="Calibri" w:hAnsi="Sakkal Majalla" w:cs="Sakkal Majalla"/>
          <w:b/>
          <w:bCs/>
          <w:kern w:val="2"/>
          <w:sz w:val="28"/>
          <w:szCs w:val="28"/>
          <w:rtl/>
          <w:lang w:bidi="ar-EG"/>
          <w14:ligatures w14:val="standardContextual"/>
        </w:rPr>
      </w:pPr>
      <w:r w:rsidRPr="00C70591">
        <w:rPr>
          <w:rFonts w:ascii="Sakkal Majalla" w:eastAsia="Calibri" w:hAnsi="Sakkal Majalla" w:cs="Sakkal Majalla"/>
          <w:b/>
          <w:bCs/>
          <w:kern w:val="2"/>
          <w:sz w:val="28"/>
          <w:szCs w:val="28"/>
          <w:rtl/>
          <w:lang w:bidi="ar-EG"/>
          <w14:ligatures w14:val="standardContextual"/>
        </w:rPr>
        <w:t>دراسة الشبول (2021)</w:t>
      </w:r>
    </w:p>
    <w:p w14:paraId="622581EC" w14:textId="77777777" w:rsidR="008F4F30" w:rsidRPr="00C70591" w:rsidRDefault="008F4F30" w:rsidP="00C70591">
      <w:pPr>
        <w:spacing w:before="100" w:beforeAutospacing="1" w:after="100" w:afterAutospacing="1" w:line="360" w:lineRule="auto"/>
        <w:ind w:firstLine="706"/>
        <w:jc w:val="both"/>
        <w:rPr>
          <w:rFonts w:ascii="Sakkal Majalla" w:eastAsia="Calibri" w:hAnsi="Sakkal Majalla" w:cs="Sakkal Majalla"/>
          <w:kern w:val="2"/>
          <w:sz w:val="28"/>
          <w:szCs w:val="28"/>
          <w:rtl/>
          <w:lang w:bidi="ar-EG"/>
          <w14:ligatures w14:val="standardContextual"/>
        </w:rPr>
      </w:pPr>
      <w:r w:rsidRPr="00C70591">
        <w:rPr>
          <w:rFonts w:ascii="Sakkal Majalla" w:eastAsia="Calibri" w:hAnsi="Sakkal Majalla" w:cs="Sakkal Majalla"/>
          <w:kern w:val="2"/>
          <w:sz w:val="28"/>
          <w:szCs w:val="28"/>
          <w:rtl/>
          <w:lang w:bidi="ar-EG"/>
          <w14:ligatures w14:val="standardContextual"/>
        </w:rPr>
        <w:t xml:space="preserve">  هدفت هذه الدراسة إلى التعرف على دور التسويق الرقمي في تدعيم الميزة التنافسية المستدامة للشركات الصناعية في مدينة السادات بمصر، حيث يتمثل المتغير المستقل بأنه التسويق الريادي بأبعاده (الابتكار التسويقي، استشراف السوق، المخاطرة التسويقية، البحث والتطوير)، بينما المتغير التابع فهو </w:t>
      </w:r>
      <w:r w:rsidRPr="00C70591">
        <w:rPr>
          <w:rFonts w:ascii="Sakkal Majalla" w:eastAsia="Calibri" w:hAnsi="Sakkal Majalla" w:cs="Sakkal Majalla"/>
          <w:kern w:val="2"/>
          <w:sz w:val="28"/>
          <w:szCs w:val="28"/>
          <w:rtl/>
          <w:lang w:bidi="ar-EG"/>
          <w14:ligatures w14:val="standardContextual"/>
        </w:rPr>
        <w:lastRenderedPageBreak/>
        <w:t>الميزة التنافسية المستدامة، واعتمدت الدراسة على المنهج الوصفي التحليلي، حيث تم جمع البيانات من خلال قائمة استقصاء وزعت على عينة من العاملين بالشركات الصناعية في مدينة السادات.</w:t>
      </w:r>
    </w:p>
    <w:p w14:paraId="53F619E4" w14:textId="77777777" w:rsidR="008F4F30" w:rsidRPr="00C70591" w:rsidRDefault="008F4F30" w:rsidP="00C70591">
      <w:pPr>
        <w:spacing w:before="100" w:beforeAutospacing="1" w:after="100" w:afterAutospacing="1" w:line="360" w:lineRule="auto"/>
        <w:ind w:firstLine="706"/>
        <w:jc w:val="both"/>
        <w:rPr>
          <w:rFonts w:ascii="Sakkal Majalla" w:eastAsia="Calibri" w:hAnsi="Sakkal Majalla" w:cs="Sakkal Majalla"/>
          <w:kern w:val="2"/>
          <w:sz w:val="28"/>
          <w:szCs w:val="28"/>
          <w:rtl/>
          <w:lang w:bidi="ar-EG"/>
          <w14:ligatures w14:val="standardContextual"/>
        </w:rPr>
      </w:pPr>
      <w:r w:rsidRPr="00C70591">
        <w:rPr>
          <w:rFonts w:ascii="Sakkal Majalla" w:eastAsia="Calibri" w:hAnsi="Sakkal Majalla" w:cs="Sakkal Majalla"/>
          <w:kern w:val="2"/>
          <w:sz w:val="28"/>
          <w:szCs w:val="28"/>
          <w:rtl/>
          <w:lang w:bidi="ar-EG"/>
          <w14:ligatures w14:val="standardContextual"/>
        </w:rPr>
        <w:t>وتوصلت الدراسة إلى أن هناك علاقة ذات دلالة إحصائية بين أبعاد التسويق الريادي (الابتكار التسويقي، استشراف السوق، المخاطرة التسويقية، البحث والتطوير) والميزة التنافسية المستدامة للشركات الصناعية محل الدراسة، كما أظهرت النتائج أن أبعاد التسويق الريادي تفسر ما نسبته 65.4% من التباين في الميزة التنافسية المستدامة، وأوصت الدراسة بضرورة قيام الشركات الصناعية بزيادة التركيز على أبعاد التسويق الريادي لتحقيق ميزة تنافسية مستدامة، وذلك من خلال تشجيع الابتكار التسويقي، والاهتمام باستشراف السوق والمخاطرة التسويقية، والاستثمار في البحث والتطوير.</w:t>
      </w:r>
    </w:p>
    <w:p w14:paraId="5FE99697" w14:textId="77777777" w:rsidR="008F4F30" w:rsidRPr="00C70591" w:rsidRDefault="008F4F30" w:rsidP="00C70591">
      <w:pPr>
        <w:pStyle w:val="ListParagraph"/>
        <w:numPr>
          <w:ilvl w:val="0"/>
          <w:numId w:val="44"/>
        </w:numPr>
        <w:spacing w:before="100" w:beforeAutospacing="1" w:after="100" w:afterAutospacing="1" w:line="360" w:lineRule="auto"/>
        <w:ind w:left="423"/>
        <w:jc w:val="both"/>
        <w:rPr>
          <w:rFonts w:ascii="Sakkal Majalla" w:eastAsia="Calibri" w:hAnsi="Sakkal Majalla" w:cs="Sakkal Majalla"/>
          <w:b/>
          <w:bCs/>
          <w:kern w:val="2"/>
          <w:sz w:val="28"/>
          <w:szCs w:val="28"/>
          <w:rtl/>
          <w:lang w:bidi="ar-EG"/>
          <w14:ligatures w14:val="standardContextual"/>
        </w:rPr>
      </w:pPr>
      <w:r w:rsidRPr="00C70591">
        <w:rPr>
          <w:rFonts w:ascii="Sakkal Majalla" w:eastAsia="Calibri" w:hAnsi="Sakkal Majalla" w:cs="Sakkal Majalla"/>
          <w:b/>
          <w:bCs/>
          <w:kern w:val="2"/>
          <w:sz w:val="28"/>
          <w:szCs w:val="28"/>
          <w:rtl/>
          <w:lang w:bidi="ar-EG"/>
          <w14:ligatures w14:val="standardContextual"/>
        </w:rPr>
        <w:t>دراسة خويلد وبوعمامة (2021)</w:t>
      </w:r>
    </w:p>
    <w:p w14:paraId="1F42FC25" w14:textId="77777777" w:rsidR="008F4F30" w:rsidRPr="00C70591" w:rsidRDefault="008F4F30" w:rsidP="00C70591">
      <w:pPr>
        <w:spacing w:before="100" w:beforeAutospacing="1" w:after="100" w:afterAutospacing="1" w:line="360" w:lineRule="auto"/>
        <w:ind w:firstLine="706"/>
        <w:jc w:val="both"/>
        <w:rPr>
          <w:rFonts w:ascii="Sakkal Majalla" w:eastAsia="Calibri" w:hAnsi="Sakkal Majalla" w:cs="Sakkal Majalla"/>
          <w:kern w:val="2"/>
          <w:sz w:val="28"/>
          <w:szCs w:val="28"/>
          <w:rtl/>
          <w:lang w:bidi="ar-EG"/>
          <w14:ligatures w14:val="standardContextual"/>
        </w:rPr>
      </w:pPr>
      <w:r w:rsidRPr="00C70591">
        <w:rPr>
          <w:rFonts w:ascii="Sakkal Majalla" w:eastAsia="Calibri" w:hAnsi="Sakkal Majalla" w:cs="Sakkal Majalla"/>
          <w:kern w:val="2"/>
          <w:sz w:val="28"/>
          <w:szCs w:val="28"/>
          <w:rtl/>
          <w:lang w:bidi="ar-EG"/>
          <w14:ligatures w14:val="standardContextual"/>
        </w:rPr>
        <w:t xml:space="preserve">  هدفت هذه الدراسة إلى التعرف على القيادة الإستراتيجية وأثرها على التسويق الريادي لدى متعاملي الهاتف النقال في ولاية ورقلة، اعتمدت الدراسة على المنهج الوصفي التحليلي، بالإضافة إلى جمع البيانات الإحصائية من خلال </w:t>
      </w:r>
      <w:proofErr w:type="gramStart"/>
      <w:r w:rsidRPr="00C70591">
        <w:rPr>
          <w:rFonts w:ascii="Sakkal Majalla" w:eastAsia="Calibri" w:hAnsi="Sakkal Majalla" w:cs="Sakkal Majalla"/>
          <w:kern w:val="2"/>
          <w:sz w:val="28"/>
          <w:szCs w:val="28"/>
          <w:rtl/>
          <w:lang w:bidi="ar-EG"/>
          <w14:ligatures w14:val="standardContextual"/>
        </w:rPr>
        <w:t>استبيان</w:t>
      </w:r>
      <w:proofErr w:type="gramEnd"/>
      <w:r w:rsidRPr="00C70591">
        <w:rPr>
          <w:rFonts w:ascii="Sakkal Majalla" w:eastAsia="Calibri" w:hAnsi="Sakkal Majalla" w:cs="Sakkal Majalla"/>
          <w:kern w:val="2"/>
          <w:sz w:val="28"/>
          <w:szCs w:val="28"/>
          <w:rtl/>
          <w:lang w:bidi="ar-EG"/>
          <w14:ligatures w14:val="standardContextual"/>
        </w:rPr>
        <w:t xml:space="preserve"> وزع على 49 وكالة لمتعاملي الهاتف النقال مثل "</w:t>
      </w:r>
      <w:proofErr w:type="spellStart"/>
      <w:r w:rsidRPr="00C70591">
        <w:rPr>
          <w:rFonts w:ascii="Sakkal Majalla" w:eastAsia="Calibri" w:hAnsi="Sakkal Majalla" w:cs="Sakkal Majalla"/>
          <w:kern w:val="2"/>
          <w:sz w:val="28"/>
          <w:szCs w:val="28"/>
          <w:rtl/>
          <w:lang w:bidi="ar-EG"/>
          <w14:ligatures w14:val="standardContextual"/>
        </w:rPr>
        <w:t>موبليس</w:t>
      </w:r>
      <w:proofErr w:type="spellEnd"/>
      <w:r w:rsidRPr="00C70591">
        <w:rPr>
          <w:rFonts w:ascii="Sakkal Majalla" w:eastAsia="Calibri" w:hAnsi="Sakkal Majalla" w:cs="Sakkal Majalla"/>
          <w:kern w:val="2"/>
          <w:sz w:val="28"/>
          <w:szCs w:val="28"/>
          <w:rtl/>
          <w:lang w:bidi="ar-EG"/>
          <w14:ligatures w14:val="standardContextual"/>
        </w:rPr>
        <w:t xml:space="preserve">"، "جازي"، </w:t>
      </w:r>
      <w:proofErr w:type="spellStart"/>
      <w:r w:rsidRPr="00C70591">
        <w:rPr>
          <w:rFonts w:ascii="Sakkal Majalla" w:eastAsia="Calibri" w:hAnsi="Sakkal Majalla" w:cs="Sakkal Majalla"/>
          <w:kern w:val="2"/>
          <w:sz w:val="28"/>
          <w:szCs w:val="28"/>
          <w:rtl/>
          <w:lang w:bidi="ar-EG"/>
          <w14:ligatures w14:val="standardContextual"/>
        </w:rPr>
        <w:t>و"أوريدو</w:t>
      </w:r>
      <w:proofErr w:type="spellEnd"/>
      <w:r w:rsidRPr="00C70591">
        <w:rPr>
          <w:rFonts w:ascii="Sakkal Majalla" w:eastAsia="Calibri" w:hAnsi="Sakkal Majalla" w:cs="Sakkal Majalla"/>
          <w:kern w:val="2"/>
          <w:sz w:val="28"/>
          <w:szCs w:val="28"/>
          <w:rtl/>
          <w:lang w:bidi="ar-EG"/>
          <w14:ligatures w14:val="standardContextual"/>
        </w:rPr>
        <w:t>". تم تحليل البيانات واختبار الفرضيات باستخدام البرنامج الإحصائي (</w:t>
      </w:r>
      <w:r w:rsidRPr="00C70591">
        <w:rPr>
          <w:rFonts w:ascii="Sakkal Majalla" w:eastAsia="Calibri" w:hAnsi="Sakkal Majalla" w:cs="Sakkal Majalla"/>
          <w:kern w:val="2"/>
          <w:sz w:val="28"/>
          <w:szCs w:val="28"/>
          <w:lang w:bidi="ar-EG"/>
          <w14:ligatures w14:val="standardContextual"/>
        </w:rPr>
        <w:t>SPSS</w:t>
      </w:r>
      <w:r w:rsidRPr="00C70591">
        <w:rPr>
          <w:rFonts w:ascii="Sakkal Majalla" w:eastAsia="Calibri" w:hAnsi="Sakkal Majalla" w:cs="Sakkal Majalla"/>
          <w:kern w:val="2"/>
          <w:sz w:val="28"/>
          <w:szCs w:val="28"/>
          <w:rtl/>
          <w:lang w:bidi="ar-EG"/>
          <w14:ligatures w14:val="standardContextual"/>
        </w:rPr>
        <w:t>)، حيث المتغير المستقل هو القيادة الاستراتيجية التي تتضمن عدة أبعاد منها القيادة التوجيهية، القيادة التحفيزية، القيادة التفاعلية، والقيادة الداعمة، أما المتغير التابع هو التسويق الريادي الذي يشمل تطوير المنتجات، الابتكار في الخدمات، استهداف الأسواق الجديدة، والتفوق التنافسي.</w:t>
      </w:r>
    </w:p>
    <w:p w14:paraId="67CFD063" w14:textId="77777777" w:rsidR="008F4F30" w:rsidRPr="00C70591" w:rsidRDefault="008F4F30" w:rsidP="00C70591">
      <w:pPr>
        <w:spacing w:before="100" w:beforeAutospacing="1" w:after="100" w:afterAutospacing="1" w:line="360" w:lineRule="auto"/>
        <w:ind w:firstLine="706"/>
        <w:jc w:val="both"/>
        <w:rPr>
          <w:rFonts w:ascii="Sakkal Majalla" w:eastAsia="Calibri" w:hAnsi="Sakkal Majalla" w:cs="Sakkal Majalla"/>
          <w:kern w:val="2"/>
          <w:sz w:val="28"/>
          <w:szCs w:val="28"/>
          <w:rtl/>
          <w:lang w:bidi="ar-EG"/>
          <w14:ligatures w14:val="standardContextual"/>
        </w:rPr>
      </w:pPr>
      <w:r w:rsidRPr="00C70591">
        <w:rPr>
          <w:rFonts w:ascii="Sakkal Majalla" w:eastAsia="Calibri" w:hAnsi="Sakkal Majalla" w:cs="Sakkal Majalla"/>
          <w:kern w:val="2"/>
          <w:sz w:val="28"/>
          <w:szCs w:val="28"/>
          <w:rtl/>
          <w:lang w:bidi="ar-EG"/>
          <w14:ligatures w14:val="standardContextual"/>
        </w:rPr>
        <w:t xml:space="preserve">  وتوصلت الدراسة إلى أن القيادة الاستراتيجية لها تأثير كبير وإيجابي على التسويق الريادي، وأوضحت النتائج أن تطبيق القيادة الاستراتيجية يعزز من القدرات الريادية للمؤسسات ويزيد من قدرتها على الابتكار والتطوير مما يساهم في تحقيق ميزة تنافسية في السوق، وأوصت الدراسة بضرورة الاهتمام بتطوير القيادة الاستراتيجية داخل المؤسسات لضمان تموضعها الفعال في السوق وتحقيق الريادة، كما أشارت إلى أهمية تعزيز القدرات الريادية والابتكارية للعاملين من خلال برامج تدريبية وتطويرية، بالإضافة </w:t>
      </w:r>
      <w:r w:rsidRPr="00C70591">
        <w:rPr>
          <w:rFonts w:ascii="Sakkal Majalla" w:eastAsia="Calibri" w:hAnsi="Sakkal Majalla" w:cs="Sakkal Majalla"/>
          <w:kern w:val="2"/>
          <w:sz w:val="28"/>
          <w:szCs w:val="28"/>
          <w:rtl/>
          <w:lang w:bidi="ar-EG"/>
          <w14:ligatures w14:val="standardContextual"/>
        </w:rPr>
        <w:lastRenderedPageBreak/>
        <w:t>إلى تبني استراتيجيات قيادية تفاعلية وتحفيزية تساهم في تحقيق أهداف المؤسسة وتنمية أدائها بشكل مستدام.</w:t>
      </w:r>
    </w:p>
    <w:p w14:paraId="2A7A419B" w14:textId="77777777" w:rsidR="008F4F30" w:rsidRPr="00C70591" w:rsidRDefault="008F4F30" w:rsidP="00C70591">
      <w:pPr>
        <w:pStyle w:val="ListParagraph"/>
        <w:numPr>
          <w:ilvl w:val="0"/>
          <w:numId w:val="44"/>
        </w:numPr>
        <w:spacing w:before="100" w:beforeAutospacing="1" w:after="100" w:afterAutospacing="1" w:line="360" w:lineRule="auto"/>
        <w:ind w:left="423"/>
        <w:jc w:val="both"/>
        <w:rPr>
          <w:rFonts w:ascii="Sakkal Majalla" w:eastAsia="Calibri" w:hAnsi="Sakkal Majalla" w:cs="Sakkal Majalla"/>
          <w:b/>
          <w:bCs/>
          <w:kern w:val="2"/>
          <w:sz w:val="28"/>
          <w:szCs w:val="28"/>
          <w:rtl/>
          <w:lang w:bidi="ar-EG"/>
          <w14:ligatures w14:val="standardContextual"/>
        </w:rPr>
      </w:pPr>
      <w:r w:rsidRPr="00C70591">
        <w:rPr>
          <w:rFonts w:ascii="Sakkal Majalla" w:eastAsia="Calibri" w:hAnsi="Sakkal Majalla" w:cs="Sakkal Majalla"/>
          <w:b/>
          <w:bCs/>
          <w:kern w:val="2"/>
          <w:sz w:val="28"/>
          <w:szCs w:val="28"/>
          <w:rtl/>
          <w:lang w:bidi="ar-EG"/>
          <w14:ligatures w14:val="standardContextual"/>
        </w:rPr>
        <w:t>دراسة عتريس (2022)</w:t>
      </w:r>
    </w:p>
    <w:p w14:paraId="2F339068" w14:textId="77777777" w:rsidR="008F4F30" w:rsidRPr="00C70591" w:rsidRDefault="008F4F30" w:rsidP="00C70591">
      <w:pPr>
        <w:spacing w:before="100" w:beforeAutospacing="1" w:after="100" w:afterAutospacing="1" w:line="360" w:lineRule="auto"/>
        <w:ind w:firstLine="706"/>
        <w:jc w:val="both"/>
        <w:rPr>
          <w:rFonts w:ascii="Sakkal Majalla" w:eastAsia="Calibri" w:hAnsi="Sakkal Majalla" w:cs="Sakkal Majalla"/>
          <w:kern w:val="2"/>
          <w:sz w:val="28"/>
          <w:szCs w:val="28"/>
          <w:rtl/>
          <w:lang w:bidi="ar-EG"/>
          <w14:ligatures w14:val="standardContextual"/>
        </w:rPr>
      </w:pPr>
      <w:r w:rsidRPr="00C70591">
        <w:rPr>
          <w:rFonts w:ascii="Sakkal Majalla" w:eastAsia="Calibri" w:hAnsi="Sakkal Majalla" w:cs="Sakkal Majalla"/>
          <w:kern w:val="2"/>
          <w:sz w:val="28"/>
          <w:szCs w:val="28"/>
          <w:rtl/>
          <w:lang w:bidi="ar-EG"/>
          <w14:ligatures w14:val="standardContextual"/>
        </w:rPr>
        <w:t xml:space="preserve">  هدفت الدراسة إلى تحقيق فهم أعمق لأثر استراتيجية القيادة على التسويق الريادي في قطاع الاتصالات بالجزائر، وتحديد العلاقة بين أبعاد القيادة الاستراتيجية المختلفة وأداء التسويق الريادي لدى متعاملي الهاتف النقال في الجزائر، حيث المتغير المستقل هو القيادة الاستراتيجية، والتي تشمل أبعادًا متعددة مثل التوجه الاستراتيجي، الرقابة الاستراتيجية، تطوير رأس المال البشري، وتعزيز الممارسات الأخلاقية. أما المتغير التابع هو التسويق الريادي، الذي يُقيَّم بناءً على الأداء التسويقي والقدرة على الابتكار في تقديم الخدمات والمنتجات، اعتمدت الدراسة على منهجية بحثية تحليلية، حيث تم جمع البيانات من خلال </w:t>
      </w:r>
      <w:proofErr w:type="gramStart"/>
      <w:r w:rsidRPr="00C70591">
        <w:rPr>
          <w:rFonts w:ascii="Sakkal Majalla" w:eastAsia="Calibri" w:hAnsi="Sakkal Majalla" w:cs="Sakkal Majalla"/>
          <w:kern w:val="2"/>
          <w:sz w:val="28"/>
          <w:szCs w:val="28"/>
          <w:rtl/>
          <w:lang w:bidi="ar-EG"/>
          <w14:ligatures w14:val="standardContextual"/>
        </w:rPr>
        <w:t>استبيان</w:t>
      </w:r>
      <w:proofErr w:type="gramEnd"/>
      <w:r w:rsidRPr="00C70591">
        <w:rPr>
          <w:rFonts w:ascii="Sakkal Majalla" w:eastAsia="Calibri" w:hAnsi="Sakkal Majalla" w:cs="Sakkal Majalla"/>
          <w:kern w:val="2"/>
          <w:sz w:val="28"/>
          <w:szCs w:val="28"/>
          <w:rtl/>
          <w:lang w:bidi="ar-EG"/>
          <w14:ligatures w14:val="standardContextual"/>
        </w:rPr>
        <w:t xml:space="preserve"> وزع على عينة من العاملين في شركات الهاتف النقال </w:t>
      </w:r>
      <w:proofErr w:type="spellStart"/>
      <w:r w:rsidRPr="00C70591">
        <w:rPr>
          <w:rFonts w:ascii="Sakkal Majalla" w:eastAsia="Calibri" w:hAnsi="Sakkal Majalla" w:cs="Sakkal Majalla"/>
          <w:kern w:val="2"/>
          <w:sz w:val="28"/>
          <w:szCs w:val="28"/>
          <w:rtl/>
          <w:lang w:bidi="ar-EG"/>
          <w14:ligatures w14:val="standardContextual"/>
        </w:rPr>
        <w:t>بورقلة</w:t>
      </w:r>
      <w:proofErr w:type="spellEnd"/>
      <w:r w:rsidRPr="00C70591">
        <w:rPr>
          <w:rFonts w:ascii="Sakkal Majalla" w:eastAsia="Calibri" w:hAnsi="Sakkal Majalla" w:cs="Sakkal Majalla"/>
          <w:kern w:val="2"/>
          <w:sz w:val="28"/>
          <w:szCs w:val="28"/>
          <w:rtl/>
          <w:lang w:bidi="ar-EG"/>
          <w14:ligatures w14:val="standardContextual"/>
        </w:rPr>
        <w:t>، واستخدمت الدراسة تحليل الانحدار الخطي والمتعدد لتحليل العلاقة بين المتغيرات.</w:t>
      </w:r>
    </w:p>
    <w:p w14:paraId="6837A8FD" w14:textId="77777777" w:rsidR="008F4F30" w:rsidRPr="00C70591" w:rsidRDefault="008F4F30" w:rsidP="00C70591">
      <w:pPr>
        <w:spacing w:before="100" w:beforeAutospacing="1" w:after="100" w:afterAutospacing="1" w:line="360" w:lineRule="auto"/>
        <w:ind w:firstLine="706"/>
        <w:jc w:val="both"/>
        <w:rPr>
          <w:rFonts w:ascii="Sakkal Majalla" w:eastAsia="Calibri" w:hAnsi="Sakkal Majalla" w:cs="Sakkal Majalla"/>
          <w:kern w:val="2"/>
          <w:sz w:val="28"/>
          <w:szCs w:val="28"/>
          <w:rtl/>
          <w:lang w:bidi="ar-EG"/>
          <w14:ligatures w14:val="standardContextual"/>
        </w:rPr>
      </w:pPr>
      <w:r w:rsidRPr="00C70591">
        <w:rPr>
          <w:rFonts w:ascii="Sakkal Majalla" w:eastAsia="Calibri" w:hAnsi="Sakkal Majalla" w:cs="Sakkal Majalla"/>
          <w:kern w:val="2"/>
          <w:sz w:val="28"/>
          <w:szCs w:val="28"/>
          <w:rtl/>
          <w:lang w:bidi="ar-EG"/>
          <w14:ligatures w14:val="standardContextual"/>
        </w:rPr>
        <w:t>وتوصلت الدراسة إلى وجود علاقة ذات دلالة إحصائية بين بعض أبعاد القيادة الاستراتيجية والتسويق الريادي، حيث تبين أن تطوير رأس المال البشري وتعزيز الممارسات الأخلاقية لهما تأثير إيجابي على الأداء التسويقي، كما أظهرت النتائج أن نسبة 57.1% من التباين في المتغير التابع يُفسر من خلال أبعاد القيادة الاستراتيجية التي تمت دراستها، وأوصت الدراسة بضرورة تعزيز التوجه الاستراتيجي داخل الشركات، وزيادة الاهتمام بتطوير رأس المال البشري من خلال التدريب المستمر وتحسين نظام الحوافز، وأيضًا بضرورة تعزيز ثقافة العمل الأخلاقية والتعاون بين جميع المستويات لتحقيق نجاح القيادة الاستراتيجية والتسويق الريادي في المؤسسات.</w:t>
      </w:r>
    </w:p>
    <w:p w14:paraId="7D92A711" w14:textId="77777777" w:rsidR="008F4F30" w:rsidRPr="00C70591" w:rsidRDefault="008F4F30" w:rsidP="00C70591">
      <w:pPr>
        <w:pStyle w:val="ListParagraph"/>
        <w:numPr>
          <w:ilvl w:val="0"/>
          <w:numId w:val="44"/>
        </w:numPr>
        <w:spacing w:before="100" w:beforeAutospacing="1" w:after="100" w:afterAutospacing="1" w:line="360" w:lineRule="auto"/>
        <w:ind w:left="423"/>
        <w:jc w:val="both"/>
        <w:rPr>
          <w:rFonts w:ascii="Sakkal Majalla" w:eastAsia="Calibri" w:hAnsi="Sakkal Majalla" w:cs="Sakkal Majalla"/>
          <w:b/>
          <w:bCs/>
          <w:kern w:val="2"/>
          <w:sz w:val="28"/>
          <w:szCs w:val="28"/>
          <w:rtl/>
          <w:lang w:bidi="ar-EG"/>
          <w14:ligatures w14:val="standardContextual"/>
        </w:rPr>
      </w:pPr>
      <w:r w:rsidRPr="00C70591">
        <w:rPr>
          <w:rFonts w:ascii="Sakkal Majalla" w:eastAsia="Calibri" w:hAnsi="Sakkal Majalla" w:cs="Sakkal Majalla"/>
          <w:b/>
          <w:bCs/>
          <w:kern w:val="2"/>
          <w:sz w:val="28"/>
          <w:szCs w:val="28"/>
          <w:rtl/>
          <w:lang w:bidi="ar-EG"/>
          <w14:ligatures w14:val="standardContextual"/>
        </w:rPr>
        <w:t>دراسة الشبول (2021)</w:t>
      </w:r>
    </w:p>
    <w:p w14:paraId="7E203188" w14:textId="77777777" w:rsidR="008F4F30" w:rsidRPr="00C70591" w:rsidRDefault="008F4F30" w:rsidP="00C70591">
      <w:pPr>
        <w:spacing w:before="100" w:beforeAutospacing="1" w:after="100" w:afterAutospacing="1" w:line="360" w:lineRule="auto"/>
        <w:ind w:firstLine="706"/>
        <w:jc w:val="both"/>
        <w:rPr>
          <w:rFonts w:ascii="Sakkal Majalla" w:eastAsia="Calibri" w:hAnsi="Sakkal Majalla" w:cs="Sakkal Majalla"/>
          <w:kern w:val="2"/>
          <w:sz w:val="28"/>
          <w:szCs w:val="28"/>
          <w:rtl/>
          <w:lang w:bidi="ar-EG"/>
          <w14:ligatures w14:val="standardContextual"/>
        </w:rPr>
      </w:pPr>
      <w:r w:rsidRPr="00C70591">
        <w:rPr>
          <w:rFonts w:ascii="Sakkal Majalla" w:eastAsia="Calibri" w:hAnsi="Sakkal Majalla" w:cs="Sakkal Majalla"/>
          <w:kern w:val="2"/>
          <w:sz w:val="28"/>
          <w:szCs w:val="28"/>
          <w:rtl/>
          <w:lang w:bidi="ar-EG"/>
          <w14:ligatures w14:val="standardContextual"/>
        </w:rPr>
        <w:t xml:space="preserve">  هدفت هذه الدراسة إلى التعرف على دور التسويق الريادي في تدعيم الميزة التنافسية المستدامة للشركات الصناعية في مدينة السادات بمصر، حيث يتمثل المتغير المستقل بأنه التسويق الريادي بأبعاده </w:t>
      </w:r>
      <w:r w:rsidRPr="00C70591">
        <w:rPr>
          <w:rFonts w:ascii="Sakkal Majalla" w:eastAsia="Calibri" w:hAnsi="Sakkal Majalla" w:cs="Sakkal Majalla"/>
          <w:kern w:val="2"/>
          <w:sz w:val="28"/>
          <w:szCs w:val="28"/>
          <w:rtl/>
          <w:lang w:bidi="ar-EG"/>
          <w14:ligatures w14:val="standardContextual"/>
        </w:rPr>
        <w:lastRenderedPageBreak/>
        <w:t>(الابتكار التسويقي، استشراف السوق، المخاطرة التسويقية، البحث والتطوير)، بينما المتغير التابع فهو الميزة التنافسية المستدامة، واعتمدت الدراسة على المنهج الوصفي التحليلي، حيث تم جمع البيانات من خلال قائمة استقصاء وزعت على عينة من العاملين بالشركات الصناعية في مدينة السادات.</w:t>
      </w:r>
    </w:p>
    <w:p w14:paraId="34192013" w14:textId="77777777" w:rsidR="008F4F30" w:rsidRPr="00C70591" w:rsidRDefault="008F4F30" w:rsidP="00C70591">
      <w:pPr>
        <w:spacing w:before="100" w:beforeAutospacing="1" w:after="100" w:afterAutospacing="1" w:line="360" w:lineRule="auto"/>
        <w:ind w:firstLine="706"/>
        <w:jc w:val="both"/>
        <w:rPr>
          <w:rFonts w:ascii="Sakkal Majalla" w:eastAsia="Calibri" w:hAnsi="Sakkal Majalla" w:cs="Sakkal Majalla"/>
          <w:kern w:val="2"/>
          <w:sz w:val="28"/>
          <w:szCs w:val="28"/>
          <w:rtl/>
          <w:lang w:bidi="ar-EG"/>
          <w14:ligatures w14:val="standardContextual"/>
        </w:rPr>
      </w:pPr>
      <w:r w:rsidRPr="00C70591">
        <w:rPr>
          <w:rFonts w:ascii="Sakkal Majalla" w:eastAsia="Calibri" w:hAnsi="Sakkal Majalla" w:cs="Sakkal Majalla"/>
          <w:kern w:val="2"/>
          <w:sz w:val="28"/>
          <w:szCs w:val="28"/>
          <w:rtl/>
          <w:lang w:bidi="ar-EG"/>
          <w14:ligatures w14:val="standardContextual"/>
        </w:rPr>
        <w:t>وتوصلت الدراسة إلى أن هناك علاقة ذات دلالة إحصائية بين أبعاد التسويق الريادي (الابتكار التسويقي، استشراف السوق، المخاطرة التسويقية، البحث والتطوير) والميزة التنافسية المستدامة للشركات الصناعية محل الدراسة، كما أظهرت النتائج أن أبعاد التسويق الريادي تفسر ما نسبته 65.4% من التباين في الميزة التنافسية المستدامة، وأوصت الدراسة بضرورة قيام الشركات الصناعية بزيادة التركيز على أبعاد التسويق الريادي لتحقيق ميزة تنافسية مستدامة، وذلك من خلال تشجيع الابتكار التسويقي، والاهتمام باستشراف السوق والمخاطرة التسويقية، والاستثمار في البحث والتطوير.</w:t>
      </w:r>
    </w:p>
    <w:p w14:paraId="42F04182" w14:textId="7E796AC9" w:rsidR="008F4F30" w:rsidRPr="00C70591" w:rsidRDefault="008F4F30" w:rsidP="00C70591">
      <w:pPr>
        <w:pStyle w:val="ListParagraph"/>
        <w:numPr>
          <w:ilvl w:val="0"/>
          <w:numId w:val="44"/>
        </w:numPr>
        <w:spacing w:before="100" w:beforeAutospacing="1" w:after="100" w:afterAutospacing="1" w:line="360" w:lineRule="auto"/>
        <w:ind w:left="423"/>
        <w:jc w:val="both"/>
        <w:rPr>
          <w:rFonts w:ascii="Sakkal Majalla" w:eastAsia="Calibri" w:hAnsi="Sakkal Majalla" w:cs="Sakkal Majalla"/>
          <w:b/>
          <w:bCs/>
          <w:kern w:val="2"/>
          <w:sz w:val="28"/>
          <w:szCs w:val="28"/>
          <w:rtl/>
          <w:lang w:bidi="ar-EG"/>
          <w14:ligatures w14:val="standardContextual"/>
        </w:rPr>
      </w:pPr>
      <w:r w:rsidRPr="00C70591">
        <w:rPr>
          <w:rFonts w:ascii="Sakkal Majalla" w:eastAsia="Calibri" w:hAnsi="Sakkal Majalla" w:cs="Sakkal Majalla"/>
          <w:b/>
          <w:bCs/>
          <w:kern w:val="2"/>
          <w:sz w:val="28"/>
          <w:szCs w:val="28"/>
          <w:rtl/>
          <w:lang w:bidi="ar-EG"/>
          <w14:ligatures w14:val="standardContextual"/>
        </w:rPr>
        <w:t>دراسة إسماعيل (2021)</w:t>
      </w:r>
    </w:p>
    <w:p w14:paraId="160DF271" w14:textId="77777777" w:rsidR="008F4F30" w:rsidRPr="00C70591" w:rsidRDefault="008F4F30" w:rsidP="00C70591">
      <w:pPr>
        <w:spacing w:before="100" w:beforeAutospacing="1" w:after="100" w:afterAutospacing="1" w:line="360" w:lineRule="auto"/>
        <w:ind w:firstLine="706"/>
        <w:jc w:val="both"/>
        <w:rPr>
          <w:rFonts w:ascii="Sakkal Majalla" w:eastAsia="Calibri" w:hAnsi="Sakkal Majalla" w:cs="Sakkal Majalla"/>
          <w:kern w:val="2"/>
          <w:sz w:val="28"/>
          <w:szCs w:val="28"/>
          <w:rtl/>
          <w:lang w:bidi="ar-EG"/>
          <w14:ligatures w14:val="standardContextual"/>
        </w:rPr>
      </w:pPr>
      <w:r w:rsidRPr="00C70591">
        <w:rPr>
          <w:rFonts w:ascii="Sakkal Majalla" w:eastAsia="Calibri" w:hAnsi="Sakkal Majalla" w:cs="Sakkal Majalla"/>
          <w:kern w:val="2"/>
          <w:sz w:val="28"/>
          <w:szCs w:val="28"/>
          <w:rtl/>
          <w:lang w:bidi="ar-EG"/>
          <w14:ligatures w14:val="standardContextual"/>
        </w:rPr>
        <w:t>هدفت الدراسة إلى التعرف على أثر التسويق الاستراتيجي على الميزة التنافسية في شركة أرامكس في الأردن - الفرع الرئيسي- عمان، حيث يمثل المتغير المستقل بأنه التسويق الاستراتيجي والذي تناولت الدراسة ثلاثة أبعاد له وهي: العملاء والمنافسة والمنظمة. أما المتغير التابع فهو الميزة التنافسية والذي تناولت الدراسة أربعة أبعاد له وهي: التكلفة والجودة والمرونة والتسليم، واعتمدت الدراسة على أسلوب المسح بالعينة لدراسة مجتمع الدراسة البالغ عدده 300 موظف في شركة أرامكس الرئيسية في عمان، واستخدمت الاستبانة كأداة لجمع البيانات، وقد تم تحليل البيانات باستخدام الأساليب الإحصائية الوصفية ومعاملات الارتباط واختبار الانحدار الخطي المتعدد.</w:t>
      </w:r>
    </w:p>
    <w:p w14:paraId="301AA734" w14:textId="77777777" w:rsidR="008F4F30" w:rsidRPr="00C70591" w:rsidRDefault="008F4F30" w:rsidP="00C70591">
      <w:pPr>
        <w:spacing w:before="100" w:beforeAutospacing="1" w:after="100" w:afterAutospacing="1" w:line="360" w:lineRule="auto"/>
        <w:ind w:firstLine="706"/>
        <w:jc w:val="both"/>
        <w:rPr>
          <w:rFonts w:ascii="Sakkal Majalla" w:eastAsia="Calibri" w:hAnsi="Sakkal Majalla" w:cs="Sakkal Majalla"/>
          <w:kern w:val="2"/>
          <w:sz w:val="28"/>
          <w:szCs w:val="28"/>
          <w:rtl/>
          <w:lang w:bidi="ar-EG"/>
          <w14:ligatures w14:val="standardContextual"/>
        </w:rPr>
      </w:pPr>
      <w:r w:rsidRPr="00C70591">
        <w:rPr>
          <w:rFonts w:ascii="Sakkal Majalla" w:eastAsia="Calibri" w:hAnsi="Sakkal Majalla" w:cs="Sakkal Majalla"/>
          <w:kern w:val="2"/>
          <w:sz w:val="28"/>
          <w:szCs w:val="28"/>
          <w:rtl/>
          <w:lang w:bidi="ar-EG"/>
          <w14:ligatures w14:val="standardContextual"/>
        </w:rPr>
        <w:t xml:space="preserve">توصلت الدراسة إلى عدة نتائج أبرزها: أن هناك أثر لأبعاد التسويق الاستراتيجي في مؤشرات الميزة التنافسية، حيث كان متغير المنظمة هو الأكثر تأثيرًا في تحقيق الميزة التنافسية بقيمة تأثير بلغت 0.393، تلاه متغير المنافسة بقيمة تأثير 0.339، ثم متغير العملاء بقيمة تأثير 0.147، وأوصت الدراسة بضرورة اهتمام شركة أرامكس بالجوانب المتعلقة بالتسويق الاستراتيجي كونها تؤثر بشكل كبير على تحقيق الميزة التنافسية، مع ضرورة التركيز على متغير المنظمة باعتباره الأكثر تأثيرًا في تحقيق الميزة التنافسية، وكذلك </w:t>
      </w:r>
      <w:r w:rsidRPr="00C70591">
        <w:rPr>
          <w:rFonts w:ascii="Sakkal Majalla" w:eastAsia="Calibri" w:hAnsi="Sakkal Majalla" w:cs="Sakkal Majalla"/>
          <w:kern w:val="2"/>
          <w:sz w:val="28"/>
          <w:szCs w:val="28"/>
          <w:rtl/>
          <w:lang w:bidi="ar-EG"/>
          <w14:ligatures w14:val="standardContextual"/>
        </w:rPr>
        <w:lastRenderedPageBreak/>
        <w:t>الاهتمام بمتغير المنافسة والعملاء لتعزيز الميزة التنافسية للشركة. كما أوصت الدراسة بإجراء المزيد من الأبحاث المستقبلية في هذا المجال.</w:t>
      </w:r>
    </w:p>
    <w:p w14:paraId="7FCF6556" w14:textId="6E71C7A0" w:rsidR="008F4F30" w:rsidRPr="00C70591" w:rsidRDefault="00C70591" w:rsidP="00C70591">
      <w:pPr>
        <w:spacing w:before="100" w:beforeAutospacing="1" w:after="100" w:afterAutospacing="1" w:line="360" w:lineRule="auto"/>
        <w:ind w:firstLine="0"/>
        <w:jc w:val="both"/>
        <w:outlineLvl w:val="2"/>
        <w:rPr>
          <w:rFonts w:ascii="Sakkal Majalla" w:eastAsia="Calibri" w:hAnsi="Sakkal Majalla" w:cs="Sakkal Majalla"/>
          <w:b/>
          <w:bCs/>
          <w:kern w:val="2"/>
          <w:sz w:val="32"/>
          <w:szCs w:val="32"/>
          <w:rtl/>
          <w:lang w:bidi="ar-EG"/>
          <w14:ligatures w14:val="standardContextual"/>
        </w:rPr>
      </w:pPr>
      <w:bookmarkStart w:id="18" w:name="_Toc192411932"/>
      <w:r w:rsidRPr="00C70591">
        <w:rPr>
          <w:rFonts w:ascii="Sakkal Majalla" w:eastAsia="Calibri" w:hAnsi="Sakkal Majalla" w:cs="Sakkal Majalla" w:hint="cs"/>
          <w:b/>
          <w:bCs/>
          <w:kern w:val="2"/>
          <w:sz w:val="32"/>
          <w:szCs w:val="32"/>
          <w:rtl/>
          <w:lang w:bidi="ar-EG"/>
          <w14:ligatures w14:val="standardContextual"/>
        </w:rPr>
        <w:t xml:space="preserve">ثانيا: </w:t>
      </w:r>
      <w:r w:rsidR="008F4F30" w:rsidRPr="00C70591">
        <w:rPr>
          <w:rFonts w:ascii="Sakkal Majalla" w:eastAsia="Calibri" w:hAnsi="Sakkal Majalla" w:cs="Sakkal Majalla"/>
          <w:b/>
          <w:bCs/>
          <w:kern w:val="2"/>
          <w:sz w:val="32"/>
          <w:szCs w:val="32"/>
          <w:rtl/>
          <w:lang w:bidi="ar-EG"/>
          <w14:ligatures w14:val="standardContextual"/>
        </w:rPr>
        <w:t>الدراسات الأجنبية</w:t>
      </w:r>
      <w:bookmarkEnd w:id="18"/>
    </w:p>
    <w:p w14:paraId="526F7F9D" w14:textId="77777777" w:rsidR="008F4F30" w:rsidRPr="00C70591" w:rsidRDefault="008F4F30" w:rsidP="00C70591">
      <w:pPr>
        <w:pStyle w:val="ListParagraph"/>
        <w:numPr>
          <w:ilvl w:val="0"/>
          <w:numId w:val="44"/>
        </w:numPr>
        <w:spacing w:before="100" w:beforeAutospacing="1" w:after="100" w:afterAutospacing="1" w:line="360" w:lineRule="auto"/>
        <w:ind w:left="423"/>
        <w:jc w:val="both"/>
        <w:rPr>
          <w:rFonts w:ascii="Sakkal Majalla" w:eastAsia="Calibri" w:hAnsi="Sakkal Majalla" w:cs="Sakkal Majalla"/>
          <w:b/>
          <w:bCs/>
          <w:kern w:val="2"/>
          <w:sz w:val="28"/>
          <w:szCs w:val="28"/>
          <w:rtl/>
          <w:lang w:bidi="ar-EG"/>
          <w14:ligatures w14:val="standardContextual"/>
        </w:rPr>
      </w:pPr>
      <w:r w:rsidRPr="00C70591">
        <w:rPr>
          <w:rFonts w:ascii="Sakkal Majalla" w:eastAsia="Calibri" w:hAnsi="Sakkal Majalla" w:cs="Sakkal Majalla"/>
          <w:b/>
          <w:bCs/>
          <w:kern w:val="2"/>
          <w:sz w:val="28"/>
          <w:szCs w:val="28"/>
          <w:rtl/>
          <w:lang w:bidi="ar-EG"/>
          <w14:ligatures w14:val="standardContextual"/>
        </w:rPr>
        <w:t xml:space="preserve">دراسة </w:t>
      </w:r>
      <w:bookmarkStart w:id="19" w:name="_Hlk174570005"/>
      <w:r w:rsidRPr="00C70591">
        <w:rPr>
          <w:rFonts w:ascii="Sakkal Majalla" w:eastAsia="Calibri" w:hAnsi="Sakkal Majalla" w:cs="Sakkal Majalla"/>
          <w:b/>
          <w:bCs/>
          <w:kern w:val="2"/>
          <w:sz w:val="28"/>
          <w:szCs w:val="28"/>
          <w:lang w:bidi="ar-EG"/>
          <w14:ligatures w14:val="standardContextual"/>
        </w:rPr>
        <w:t>Yadav</w:t>
      </w:r>
      <w:bookmarkEnd w:id="19"/>
      <w:r w:rsidRPr="00C70591">
        <w:rPr>
          <w:rFonts w:ascii="Sakkal Majalla" w:eastAsia="Calibri" w:hAnsi="Sakkal Majalla" w:cs="Sakkal Majalla"/>
          <w:b/>
          <w:bCs/>
          <w:kern w:val="2"/>
          <w:sz w:val="28"/>
          <w:szCs w:val="28"/>
          <w:lang w:bidi="ar-EG"/>
          <w14:ligatures w14:val="standardContextual"/>
        </w:rPr>
        <w:t xml:space="preserve"> &amp; Others</w:t>
      </w:r>
      <w:r w:rsidRPr="00C70591">
        <w:rPr>
          <w:rFonts w:ascii="Sakkal Majalla" w:eastAsia="Calibri" w:hAnsi="Sakkal Majalla" w:cs="Sakkal Majalla"/>
          <w:b/>
          <w:bCs/>
          <w:kern w:val="2"/>
          <w:sz w:val="28"/>
          <w:szCs w:val="28"/>
          <w:rtl/>
          <w:lang w:bidi="ar-EG"/>
          <w14:ligatures w14:val="standardContextual"/>
        </w:rPr>
        <w:t xml:space="preserve"> (2022)</w:t>
      </w:r>
    </w:p>
    <w:p w14:paraId="1A7F8F1E" w14:textId="77777777" w:rsidR="008F4F30" w:rsidRPr="00C70591" w:rsidRDefault="008F4F30" w:rsidP="00C70591">
      <w:pPr>
        <w:spacing w:before="100" w:beforeAutospacing="1" w:after="100" w:afterAutospacing="1" w:line="360" w:lineRule="auto"/>
        <w:ind w:firstLine="706"/>
        <w:jc w:val="both"/>
        <w:rPr>
          <w:rFonts w:ascii="Sakkal Majalla" w:eastAsia="Times New Roman" w:hAnsi="Sakkal Majalla" w:cs="Sakkal Majalla"/>
          <w:sz w:val="28"/>
          <w:szCs w:val="28"/>
        </w:rPr>
      </w:pPr>
      <w:r w:rsidRPr="00C70591">
        <w:rPr>
          <w:rFonts w:ascii="Sakkal Majalla" w:eastAsia="Times New Roman" w:hAnsi="Sakkal Majalla" w:cs="Sakkal Majalla"/>
          <w:sz w:val="28"/>
          <w:szCs w:val="28"/>
          <w:rtl/>
        </w:rPr>
        <w:t>هدفت الدراسة إلى استكشاف أحدث التطورات والتحديات في مجال الذكاء الاصطناعي وتطبيقاته المتنوعة، هدفت الدراسة إلى تحديد الاتجاهات الرئيسية في البحث والتطوير في هذا المجال، بالإضافة إلى مناقشة التطبيقات العملية للذكاء الاصطناعي في مجالات متعددة مثل الأتمتة وإدارة المعرفة، حيث المتغير المستقل هو التطورات في مجال الذكاء الاصطناعي بأبعادها المختلفة، والتي تشمل تقنيات التعلم الآلي، التعلم العميق، الشبكات العصبية، وخوارزميات التحسين، أما المتغير التابع هو فعالية وكفاءة تطبيقات الذكاء الاصطناعي في مجالات محددة مثل الأتمتة وإدارة المعرفة. استعرضت الدراسة كيفية تأثير هذه التطورات على تحسين أداء الأنظمة الذكية وقدرتها على حل المشكلات بطرق أكثر فعالية وكفاءة، ومنهجية البحث تضمنت مراجعة الأدبيات الحالية حول الاتجاهات الحديثة في الذكاء الاصطناعي وتطبيقاته، استخدم الباحثون منهجية تحليلية لتقييم الدراسات السابقة وتحديد الفجوات المعرفية والفرص المحتملة للتطوير، كما شملت الدراسة تحليلًا تجريبيًا لبعض التطبيقات العملية للذكاء الاصطناعي في مجالات الأتمتة وإدارة المعرفة، باستخدام أمثلة واقعية ونماذج رياضية لتوضيح الفوائد والتحديات المرتبطة بهذه التطبيقات</w:t>
      </w:r>
      <w:r w:rsidRPr="00C70591">
        <w:rPr>
          <w:rFonts w:ascii="Sakkal Majalla" w:eastAsia="Times New Roman" w:hAnsi="Sakkal Majalla" w:cs="Sakkal Majalla"/>
          <w:sz w:val="28"/>
          <w:szCs w:val="28"/>
        </w:rPr>
        <w:t>.</w:t>
      </w:r>
    </w:p>
    <w:p w14:paraId="2AA226A6" w14:textId="77777777" w:rsidR="008F4F30" w:rsidRPr="00C70591" w:rsidRDefault="008F4F30" w:rsidP="00C70591">
      <w:pPr>
        <w:spacing w:before="100" w:beforeAutospacing="1" w:after="100" w:afterAutospacing="1" w:line="360" w:lineRule="auto"/>
        <w:ind w:firstLine="706"/>
        <w:jc w:val="both"/>
        <w:rPr>
          <w:rFonts w:ascii="Sakkal Majalla" w:eastAsia="Times New Roman" w:hAnsi="Sakkal Majalla" w:cs="Sakkal Majalla"/>
          <w:sz w:val="28"/>
          <w:szCs w:val="28"/>
          <w:rtl/>
        </w:rPr>
      </w:pPr>
      <w:r w:rsidRPr="00C70591">
        <w:rPr>
          <w:rFonts w:ascii="Sakkal Majalla" w:eastAsia="Times New Roman" w:hAnsi="Sakkal Majalla" w:cs="Sakkal Majalla"/>
          <w:sz w:val="28"/>
          <w:szCs w:val="28"/>
          <w:rtl/>
        </w:rPr>
        <w:t xml:space="preserve">وتوصلت الدراسة إلى أن التطورات الحديثة في مجال الذكاء الاصطناعي تقدم فرصًا كبيرة لتحسين أداء الأنظمة الذكية في مجالات متعددة، بينت النتائج أن استخدام تقنيات التعلم الآلي والتعلم العميق يمكن أن يؤدي إلى تحسينات كبيرة في كفاءة الأنظمة ودقتها، كما أشارت الدراسة إلى أن هذه التقنيات يمكن أن تقلل من التكاليف والوقت اللازمين لتطوير التطبيقات الجديدة، مما يفتح آفاقًا جديدة للتطبيقات العملية في مجالات مثل الأتمتة وإدارة المعرفة، وأوصت الدراسة بضرورة التركيز على تطوير المزيد من الأبحاث والتطبيقات العملية التي تستفيد من التطورات الحديثة في الذكاء الاصطناعي، كما أوصت بزيادة </w:t>
      </w:r>
      <w:r w:rsidRPr="00C70591">
        <w:rPr>
          <w:rFonts w:ascii="Sakkal Majalla" w:eastAsia="Times New Roman" w:hAnsi="Sakkal Majalla" w:cs="Sakkal Majalla"/>
          <w:sz w:val="28"/>
          <w:szCs w:val="28"/>
          <w:rtl/>
        </w:rPr>
        <w:lastRenderedPageBreak/>
        <w:t>التعاون بين الباحثين والمطورين في مجالي الذكاء الاصطناعي والأتمتة لتطوير حلول مبتكرة وتطبيقات جديدة، وأشارت إلى أهمية إجراء المزيد من الدراسات التجريبية لتحديد الفوائد والتحديات العملية المرتبطة باستخدام الذكاء الاصطناعي في الأتمتة وإدارة المعرفة، وكذلك تشجيع البحث والتطوير المستمر لتحسين أداء الأنظمة وتوسيع نطاق التطبيقات العملية للذكاء الاصطناعي</w:t>
      </w:r>
      <w:r w:rsidRPr="00C70591">
        <w:rPr>
          <w:rFonts w:ascii="Sakkal Majalla" w:eastAsia="Times New Roman" w:hAnsi="Sakkal Majalla" w:cs="Sakkal Majalla"/>
          <w:sz w:val="28"/>
          <w:szCs w:val="28"/>
        </w:rPr>
        <w:t>.</w:t>
      </w:r>
    </w:p>
    <w:p w14:paraId="29B1835A" w14:textId="77777777" w:rsidR="008F4F30" w:rsidRPr="00C70591" w:rsidRDefault="008F4F30" w:rsidP="00C70591">
      <w:pPr>
        <w:pStyle w:val="ListParagraph"/>
        <w:numPr>
          <w:ilvl w:val="0"/>
          <w:numId w:val="44"/>
        </w:numPr>
        <w:spacing w:before="100" w:beforeAutospacing="1" w:after="100" w:afterAutospacing="1" w:line="360" w:lineRule="auto"/>
        <w:ind w:left="423"/>
        <w:jc w:val="both"/>
        <w:rPr>
          <w:rFonts w:ascii="Sakkal Majalla" w:eastAsia="Calibri" w:hAnsi="Sakkal Majalla" w:cs="Sakkal Majalla"/>
          <w:b/>
          <w:bCs/>
          <w:kern w:val="2"/>
          <w:sz w:val="28"/>
          <w:szCs w:val="28"/>
          <w:rtl/>
          <w:lang w:bidi="ar-EG"/>
          <w14:ligatures w14:val="standardContextual"/>
        </w:rPr>
      </w:pPr>
      <w:r w:rsidRPr="00C70591">
        <w:rPr>
          <w:rFonts w:ascii="Sakkal Majalla" w:eastAsia="Calibri" w:hAnsi="Sakkal Majalla" w:cs="Sakkal Majalla"/>
          <w:b/>
          <w:bCs/>
          <w:kern w:val="2"/>
          <w:sz w:val="28"/>
          <w:szCs w:val="28"/>
          <w:rtl/>
          <w:lang w:bidi="ar-EG"/>
          <w14:ligatures w14:val="standardContextual"/>
        </w:rPr>
        <w:t xml:space="preserve">دراسة </w:t>
      </w:r>
      <w:r w:rsidRPr="00C70591">
        <w:rPr>
          <w:rFonts w:ascii="Sakkal Majalla" w:eastAsia="Calibri" w:hAnsi="Sakkal Majalla" w:cs="Sakkal Majalla"/>
          <w:b/>
          <w:bCs/>
          <w:kern w:val="2"/>
          <w:sz w:val="28"/>
          <w:szCs w:val="28"/>
          <w:lang w:bidi="ar-EG"/>
          <w14:ligatures w14:val="standardContextual"/>
        </w:rPr>
        <w:t>Mahto (2023)</w:t>
      </w:r>
    </w:p>
    <w:p w14:paraId="1A08CD65" w14:textId="77777777" w:rsidR="008F4F30" w:rsidRPr="00C70591" w:rsidRDefault="008F4F30" w:rsidP="00C70591">
      <w:pPr>
        <w:spacing w:before="100" w:beforeAutospacing="1" w:after="100" w:afterAutospacing="1" w:line="360" w:lineRule="auto"/>
        <w:ind w:firstLine="706"/>
        <w:jc w:val="both"/>
        <w:rPr>
          <w:rFonts w:ascii="Sakkal Majalla" w:eastAsia="Calibri" w:hAnsi="Sakkal Majalla" w:cs="Sakkal Majalla"/>
          <w:kern w:val="2"/>
          <w:sz w:val="28"/>
          <w:szCs w:val="28"/>
          <w:rtl/>
          <w:lang w:bidi="ar-EG"/>
          <w14:ligatures w14:val="standardContextual"/>
        </w:rPr>
      </w:pPr>
      <w:r w:rsidRPr="00C70591">
        <w:rPr>
          <w:rFonts w:ascii="Sakkal Majalla" w:eastAsia="Calibri" w:hAnsi="Sakkal Majalla" w:cs="Sakkal Majalla"/>
          <w:kern w:val="2"/>
          <w:sz w:val="28"/>
          <w:szCs w:val="28"/>
          <w:rtl/>
          <w:lang w:bidi="ar-EG"/>
          <w14:ligatures w14:val="standardContextual"/>
        </w:rPr>
        <w:t>هدفت هذه الدراسة إلى التعرف على تطبيقات الذكاء الاصطناعي في الواقع العملي، أما المتغير المستقل فهو تطبيقات الذكاء الاصطناعي بأبعاده (التعلم الآلي، التعلم العميق، الحوسبة المعرفية)، والمتغير التابع هو كيفية الاستفادة من الذكاء الاصطناعي في مختلف المجالات، اتبعت الدراسة المنهج الوصفي التحليلي، من خلال مراجعة الأدبيات والبحوث السابقة المتعلقة بموضوع الدراسة.</w:t>
      </w:r>
    </w:p>
    <w:p w14:paraId="5EBC49EC" w14:textId="77777777" w:rsidR="008F4F30" w:rsidRPr="00C70591" w:rsidRDefault="008F4F30" w:rsidP="00C70591">
      <w:pPr>
        <w:spacing w:before="100" w:beforeAutospacing="1" w:after="100" w:afterAutospacing="1" w:line="360" w:lineRule="auto"/>
        <w:ind w:firstLine="706"/>
        <w:jc w:val="both"/>
        <w:rPr>
          <w:rFonts w:ascii="Sakkal Majalla" w:eastAsia="Calibri" w:hAnsi="Sakkal Majalla" w:cs="Sakkal Majalla"/>
          <w:kern w:val="2"/>
          <w:sz w:val="28"/>
          <w:szCs w:val="28"/>
          <w:rtl/>
          <w:lang w:bidi="ar-EG"/>
          <w14:ligatures w14:val="standardContextual"/>
        </w:rPr>
      </w:pPr>
      <w:r w:rsidRPr="00C70591">
        <w:rPr>
          <w:rFonts w:ascii="Sakkal Majalla" w:eastAsia="Calibri" w:hAnsi="Sakkal Majalla" w:cs="Sakkal Majalla"/>
          <w:kern w:val="2"/>
          <w:sz w:val="28"/>
          <w:szCs w:val="28"/>
          <w:rtl/>
          <w:lang w:bidi="ar-EG"/>
          <w14:ligatures w14:val="standardContextual"/>
        </w:rPr>
        <w:t xml:space="preserve"> وتوصلت الدراسة إلى أن الذكاء الاصطناعي قد أحدث ثورة في جميع جوانب الحياة، وأنه يستخدم في تحليل البيانات الضخمة وتحسين كفاءة الأنظمة التصنيعية والخدمية. كما أن التعلم الآلي والتعلم العميق والحوسبة المعرفية هي من أهم تطبيقات الذكاء الاصطناعي التي تساعد في فهم اللغة البشرية والتنبؤ والتعلم من الخبرات السابقة، وأوصت الدراسة بضرورة الاستفادة من تطبيقات الذكاء الاصطناعي في جميع المجالات، وتشجيع البحث والتطوير في هذا المجال لتطوير حلول جديدة تساعد في تحسين حياة الإنسان، كما أوصت بضرورة تدريب الكوادر البشرية على استخدام تقنيات الذكاء الاصطناعي وتطبيقاتها المختلفة.</w:t>
      </w:r>
    </w:p>
    <w:p w14:paraId="786CBF58" w14:textId="77777777" w:rsidR="008F4F30" w:rsidRPr="00C70591" w:rsidRDefault="008F4F30" w:rsidP="00C70591">
      <w:pPr>
        <w:pStyle w:val="ListParagraph"/>
        <w:numPr>
          <w:ilvl w:val="0"/>
          <w:numId w:val="44"/>
        </w:numPr>
        <w:spacing w:before="100" w:beforeAutospacing="1" w:after="100" w:afterAutospacing="1" w:line="360" w:lineRule="auto"/>
        <w:ind w:left="423"/>
        <w:jc w:val="both"/>
        <w:rPr>
          <w:rFonts w:ascii="Sakkal Majalla" w:eastAsia="Calibri" w:hAnsi="Sakkal Majalla" w:cs="Sakkal Majalla"/>
          <w:b/>
          <w:bCs/>
          <w:kern w:val="2"/>
          <w:sz w:val="28"/>
          <w:szCs w:val="28"/>
          <w:lang w:bidi="ar-EG"/>
          <w14:ligatures w14:val="standardContextual"/>
        </w:rPr>
      </w:pPr>
      <w:r w:rsidRPr="00C70591">
        <w:rPr>
          <w:rFonts w:ascii="Sakkal Majalla" w:eastAsia="Calibri" w:hAnsi="Sakkal Majalla" w:cs="Sakkal Majalla"/>
          <w:b/>
          <w:bCs/>
          <w:kern w:val="2"/>
          <w:sz w:val="28"/>
          <w:szCs w:val="28"/>
          <w:rtl/>
          <w:lang w:bidi="ar-EG"/>
          <w14:ligatures w14:val="standardContextual"/>
        </w:rPr>
        <w:t xml:space="preserve">دراسة </w:t>
      </w:r>
      <w:r w:rsidRPr="00C70591">
        <w:rPr>
          <w:rFonts w:ascii="Sakkal Majalla" w:eastAsia="Calibri" w:hAnsi="Sakkal Majalla" w:cs="Sakkal Majalla"/>
          <w:b/>
          <w:bCs/>
          <w:kern w:val="2"/>
          <w:sz w:val="28"/>
          <w:szCs w:val="28"/>
          <w:rtl/>
          <w:lang w:bidi="ar-EG"/>
          <w14:ligatures w14:val="standardContextual"/>
        </w:rPr>
        <w:tab/>
        <w:t xml:space="preserve">(2021) </w:t>
      </w:r>
      <w:proofErr w:type="spellStart"/>
      <w:r w:rsidRPr="00C70591">
        <w:rPr>
          <w:rFonts w:ascii="Sakkal Majalla" w:eastAsia="Calibri" w:hAnsi="Sakkal Majalla" w:cs="Sakkal Majalla"/>
          <w:b/>
          <w:bCs/>
          <w:kern w:val="2"/>
          <w:sz w:val="28"/>
          <w:szCs w:val="28"/>
          <w:lang w:bidi="ar-EG"/>
          <w14:ligatures w14:val="standardContextual"/>
        </w:rPr>
        <w:t>Olaze</w:t>
      </w:r>
      <w:proofErr w:type="spellEnd"/>
    </w:p>
    <w:p w14:paraId="7EF58049" w14:textId="77777777" w:rsidR="008F4F30" w:rsidRPr="00C70591" w:rsidRDefault="008F4F30" w:rsidP="00C70591">
      <w:pPr>
        <w:spacing w:before="100" w:beforeAutospacing="1" w:after="100" w:afterAutospacing="1" w:line="360" w:lineRule="auto"/>
        <w:ind w:firstLine="706"/>
        <w:jc w:val="both"/>
        <w:rPr>
          <w:rFonts w:ascii="Sakkal Majalla" w:eastAsia="Calibri" w:hAnsi="Sakkal Majalla" w:cs="Sakkal Majalla"/>
          <w:kern w:val="2"/>
          <w:sz w:val="28"/>
          <w:szCs w:val="28"/>
          <w:rtl/>
          <w:lang w:bidi="ar-EG"/>
          <w14:ligatures w14:val="standardContextual"/>
        </w:rPr>
      </w:pPr>
      <w:r w:rsidRPr="00C70591">
        <w:rPr>
          <w:rFonts w:ascii="Sakkal Majalla" w:eastAsia="Calibri" w:hAnsi="Sakkal Majalla" w:cs="Sakkal Majalla"/>
          <w:kern w:val="2"/>
          <w:sz w:val="28"/>
          <w:szCs w:val="28"/>
          <w:rtl/>
          <w:lang w:bidi="ar-EG"/>
          <w14:ligatures w14:val="standardContextual"/>
        </w:rPr>
        <w:t xml:space="preserve">هدفت إلى قياس الدور الوسيط للابتكار التسويقي ممثلا ب ابتكار تصميم المنتج وابتكار الأسعار، وابتكار الترويج، وابتكار التجزئة في العلاقة بين كفاءة التسويق ممثلة بالموارد والقدرات والميزة التنافسية المستدامة، حيث تمثل المتغير المستقل في كفاءة التسويق ممثلة ب (الموارد والقدرات)، والمتغير التابع </w:t>
      </w:r>
      <w:r w:rsidRPr="00C70591">
        <w:rPr>
          <w:rFonts w:ascii="Sakkal Majalla" w:eastAsia="Calibri" w:hAnsi="Sakkal Majalla" w:cs="Sakkal Majalla"/>
          <w:kern w:val="2"/>
          <w:sz w:val="28"/>
          <w:szCs w:val="28"/>
          <w:rtl/>
          <w:lang w:bidi="ar-EG"/>
          <w14:ligatures w14:val="standardContextual"/>
        </w:rPr>
        <w:tab/>
        <w:t xml:space="preserve">الميزة التنافسية المستدامة والمتغير الوسيط الابتكار التسويقي ممثلا ب ابتكار تصميم المنتج </w:t>
      </w:r>
      <w:r w:rsidRPr="00C70591">
        <w:rPr>
          <w:rFonts w:ascii="Sakkal Majalla" w:eastAsia="Calibri" w:hAnsi="Sakkal Majalla" w:cs="Sakkal Majalla"/>
          <w:kern w:val="2"/>
          <w:sz w:val="28"/>
          <w:szCs w:val="28"/>
          <w:rtl/>
          <w:lang w:bidi="ar-EG"/>
          <w14:ligatures w14:val="standardContextual"/>
        </w:rPr>
        <w:lastRenderedPageBreak/>
        <w:t xml:space="preserve">وابتكار الأسعار، وابتكار الترويج، وابتكار التجزئة)، واستخدمت الدراسة المنهج الوصفي والكمي لاختبار الفرضيات، تم جمع البيانات من بين 85 مديرا و / أو مالكي قطاع خدمات الطعام للشركات الصغيرة والمتوسطة في مدينة </w:t>
      </w:r>
      <w:proofErr w:type="spellStart"/>
      <w:r w:rsidRPr="00C70591">
        <w:rPr>
          <w:rFonts w:ascii="Sakkal Majalla" w:eastAsia="Calibri" w:hAnsi="Sakkal Majalla" w:cs="Sakkal Majalla"/>
          <w:kern w:val="2"/>
          <w:sz w:val="28"/>
          <w:szCs w:val="28"/>
          <w:rtl/>
          <w:lang w:bidi="ar-EG"/>
          <w14:ligatures w14:val="standardContextual"/>
        </w:rPr>
        <w:t>أنجيليس</w:t>
      </w:r>
      <w:proofErr w:type="spellEnd"/>
      <w:r w:rsidRPr="00C70591">
        <w:rPr>
          <w:rFonts w:ascii="Sakkal Majalla" w:eastAsia="Calibri" w:hAnsi="Sakkal Majalla" w:cs="Sakkal Majalla"/>
          <w:kern w:val="2"/>
          <w:sz w:val="28"/>
          <w:szCs w:val="28"/>
          <w:rtl/>
          <w:lang w:bidi="ar-EG"/>
          <w14:ligatures w14:val="standardContextual"/>
        </w:rPr>
        <w:t>، وتظهر نتائج البحث أن هناك علاقة مهمة بين الكفاءة التسويقية والابتكار التسويقي والميزة التنافسية المستدامة للشركة، علاوة على ذلك، فإن ابتكار المنتجات والسعر يتوسط بشكل كبير في العلاقة بين كفاءة التسويق والميزة التنافسية المستدامة.</w:t>
      </w:r>
    </w:p>
    <w:p w14:paraId="2B477153" w14:textId="77777777" w:rsidR="008F4F30" w:rsidRPr="00C70591" w:rsidRDefault="008F4F30" w:rsidP="00C70591">
      <w:pPr>
        <w:pStyle w:val="ListParagraph"/>
        <w:numPr>
          <w:ilvl w:val="0"/>
          <w:numId w:val="44"/>
        </w:numPr>
        <w:spacing w:before="100" w:beforeAutospacing="1" w:after="100" w:afterAutospacing="1" w:line="360" w:lineRule="auto"/>
        <w:ind w:left="423"/>
        <w:jc w:val="both"/>
        <w:rPr>
          <w:rFonts w:ascii="Sakkal Majalla" w:eastAsia="Calibri" w:hAnsi="Sakkal Majalla" w:cs="Sakkal Majalla"/>
          <w:b/>
          <w:bCs/>
          <w:kern w:val="2"/>
          <w:sz w:val="28"/>
          <w:szCs w:val="28"/>
          <w:lang w:bidi="ar-EG"/>
          <w14:ligatures w14:val="standardContextual"/>
        </w:rPr>
      </w:pPr>
      <w:r w:rsidRPr="00C70591">
        <w:rPr>
          <w:rFonts w:ascii="Sakkal Majalla" w:eastAsia="Calibri" w:hAnsi="Sakkal Majalla" w:cs="Sakkal Majalla"/>
          <w:b/>
          <w:bCs/>
          <w:kern w:val="2"/>
          <w:sz w:val="28"/>
          <w:szCs w:val="28"/>
          <w:rtl/>
          <w:lang w:bidi="ar-EG"/>
          <w14:ligatures w14:val="standardContextual"/>
        </w:rPr>
        <w:t xml:space="preserve">دراسة </w:t>
      </w:r>
      <w:r w:rsidRPr="00C70591">
        <w:rPr>
          <w:rFonts w:ascii="Sakkal Majalla" w:eastAsia="Calibri" w:hAnsi="Sakkal Majalla" w:cs="Sakkal Majalla"/>
          <w:b/>
          <w:bCs/>
          <w:kern w:val="2"/>
          <w:sz w:val="28"/>
          <w:szCs w:val="28"/>
          <w:rtl/>
          <w:lang w:bidi="ar-EG"/>
          <w14:ligatures w14:val="standardContextual"/>
        </w:rPr>
        <w:tab/>
        <w:t xml:space="preserve">(2020 </w:t>
      </w:r>
      <w:proofErr w:type="gramStart"/>
      <w:r w:rsidRPr="00C70591">
        <w:rPr>
          <w:rFonts w:ascii="Sakkal Majalla" w:eastAsia="Calibri" w:hAnsi="Sakkal Majalla" w:cs="Sakkal Majalla"/>
          <w:b/>
          <w:bCs/>
          <w:kern w:val="2"/>
          <w:sz w:val="28"/>
          <w:szCs w:val="28"/>
          <w:rtl/>
          <w:lang w:bidi="ar-EG"/>
          <w14:ligatures w14:val="standardContextual"/>
        </w:rPr>
        <w:t>,.</w:t>
      </w:r>
      <w:r w:rsidRPr="00C70591">
        <w:rPr>
          <w:rFonts w:ascii="Sakkal Majalla" w:eastAsia="Calibri" w:hAnsi="Sakkal Majalla" w:cs="Sakkal Majalla"/>
          <w:b/>
          <w:bCs/>
          <w:kern w:val="2"/>
          <w:sz w:val="28"/>
          <w:szCs w:val="28"/>
          <w:lang w:bidi="ar-EG"/>
          <w14:ligatures w14:val="standardContextual"/>
        </w:rPr>
        <w:t>Umar</w:t>
      </w:r>
      <w:proofErr w:type="gramEnd"/>
      <w:r w:rsidRPr="00C70591">
        <w:rPr>
          <w:rFonts w:ascii="Sakkal Majalla" w:eastAsia="Calibri" w:hAnsi="Sakkal Majalla" w:cs="Sakkal Majalla"/>
          <w:b/>
          <w:bCs/>
          <w:kern w:val="2"/>
          <w:sz w:val="28"/>
          <w:szCs w:val="28"/>
          <w:lang w:bidi="ar-EG"/>
          <w14:ligatures w14:val="standardContextual"/>
        </w:rPr>
        <w:t xml:space="preserve"> et al</w:t>
      </w:r>
      <w:r w:rsidRPr="00C70591">
        <w:rPr>
          <w:rFonts w:ascii="Sakkal Majalla" w:eastAsia="Calibri" w:hAnsi="Sakkal Majalla" w:cs="Sakkal Majalla"/>
          <w:b/>
          <w:bCs/>
          <w:kern w:val="2"/>
          <w:sz w:val="28"/>
          <w:szCs w:val="28"/>
          <w:rtl/>
          <w:lang w:bidi="ar-EG"/>
          <w14:ligatures w14:val="standardContextual"/>
        </w:rPr>
        <w:t>)</w:t>
      </w:r>
    </w:p>
    <w:p w14:paraId="6ED339EB" w14:textId="77777777" w:rsidR="008F4F30" w:rsidRPr="00C70591" w:rsidRDefault="008F4F30" w:rsidP="00C70591">
      <w:pPr>
        <w:spacing w:before="100" w:beforeAutospacing="1" w:after="100" w:afterAutospacing="1" w:line="360" w:lineRule="auto"/>
        <w:ind w:firstLine="706"/>
        <w:jc w:val="both"/>
        <w:rPr>
          <w:rFonts w:ascii="Sakkal Majalla" w:eastAsia="Calibri" w:hAnsi="Sakkal Majalla" w:cs="Sakkal Majalla"/>
          <w:kern w:val="2"/>
          <w:sz w:val="28"/>
          <w:szCs w:val="28"/>
          <w:lang w:bidi="ar-EG"/>
          <w14:ligatures w14:val="standardContextual"/>
        </w:rPr>
      </w:pPr>
      <w:r w:rsidRPr="00C70591">
        <w:rPr>
          <w:rFonts w:ascii="Sakkal Majalla" w:eastAsia="Calibri" w:hAnsi="Sakkal Majalla" w:cs="Sakkal Majalla"/>
          <w:kern w:val="2"/>
          <w:sz w:val="28"/>
          <w:szCs w:val="28"/>
          <w:rtl/>
          <w:lang w:bidi="ar-EG"/>
          <w14:ligatures w14:val="standardContextual"/>
        </w:rPr>
        <w:t xml:space="preserve">هدفت إلى تحديد أثر الابتكار التسويقي على أداء الشركات الصغيرة والمتوسطة في نيجيريا. على وجه التحديد، بحثت الدراسة في العلاقة بين المنتجات المبتكرة، والتسعير المبتكر، والترويج المبتكر) وأداء الشركات الصغيرة والمتوسطة في ولاية يوبي / نيجيريا، حيث المتغير المستقل الابتكار التسويقي (المنتجات المبتكرة، والتسعير المبتكر، والترويج المبتكر)، والمتغير التابع أداء الشركات الصغيرة والمتوسطة، واعتمدت الدراسة نهجا كميا. تكون مجتمع الدراسة من 412 شركة صغيرة ومتوسطة للأثاث الخشبي، وبلغ حجم العينة 203 مستجيبًا تم اختيارهم بطريقة العينة العشوائية البسيطة. استخدمت </w:t>
      </w:r>
      <w:proofErr w:type="spellStart"/>
      <w:r w:rsidRPr="00C70591">
        <w:rPr>
          <w:rFonts w:ascii="Sakkal Majalla" w:eastAsia="Calibri" w:hAnsi="Sakkal Majalla" w:cs="Sakkal Majalla"/>
          <w:kern w:val="2"/>
          <w:sz w:val="28"/>
          <w:szCs w:val="28"/>
          <w:rtl/>
          <w:lang w:bidi="ar-EG"/>
          <w14:ligatures w14:val="standardContextual"/>
        </w:rPr>
        <w:t>الإستبانه</w:t>
      </w:r>
      <w:proofErr w:type="spellEnd"/>
      <w:r w:rsidRPr="00C70591">
        <w:rPr>
          <w:rFonts w:ascii="Sakkal Majalla" w:eastAsia="Calibri" w:hAnsi="Sakkal Majalla" w:cs="Sakkal Majalla"/>
          <w:kern w:val="2"/>
          <w:sz w:val="28"/>
          <w:szCs w:val="28"/>
          <w:rtl/>
          <w:lang w:bidi="ar-EG"/>
          <w14:ligatures w14:val="standardContextual"/>
        </w:rPr>
        <w:t xml:space="preserve"> كأداة للدراسة.</w:t>
      </w:r>
    </w:p>
    <w:p w14:paraId="3861D220" w14:textId="77777777" w:rsidR="008F4F30" w:rsidRPr="00C70591" w:rsidRDefault="008F4F30" w:rsidP="00C70591">
      <w:pPr>
        <w:spacing w:before="100" w:beforeAutospacing="1" w:after="100" w:afterAutospacing="1" w:line="360" w:lineRule="auto"/>
        <w:ind w:firstLine="706"/>
        <w:jc w:val="both"/>
        <w:rPr>
          <w:rFonts w:ascii="Sakkal Majalla" w:eastAsia="Calibri" w:hAnsi="Sakkal Majalla" w:cs="Sakkal Majalla"/>
          <w:kern w:val="2"/>
          <w:sz w:val="28"/>
          <w:szCs w:val="28"/>
          <w:rtl/>
          <w:lang w:bidi="ar-EG"/>
          <w14:ligatures w14:val="standardContextual"/>
        </w:rPr>
      </w:pPr>
      <w:r w:rsidRPr="00C70591">
        <w:rPr>
          <w:rFonts w:ascii="Sakkal Majalla" w:eastAsia="Calibri" w:hAnsi="Sakkal Majalla" w:cs="Sakkal Majalla"/>
          <w:kern w:val="2"/>
          <w:sz w:val="28"/>
          <w:szCs w:val="28"/>
          <w:rtl/>
          <w:lang w:bidi="ar-EG"/>
          <w14:ligatures w14:val="standardContextual"/>
        </w:rPr>
        <w:t>وأشارت النتائج إلى أن استراتيجيات الابتكار التسويقي المنتجات المبتكرة، والتسعير المبتكر، والترويج المبتكر) لها تأثير على أداء الشركات الصغيرة والمتوسطة في ولاية يوبي / نيجيريا.</w:t>
      </w:r>
    </w:p>
    <w:p w14:paraId="52628E4E" w14:textId="2C5ECDED" w:rsidR="00C70591" w:rsidRPr="00C70591" w:rsidRDefault="00C70591" w:rsidP="00C70591">
      <w:pPr>
        <w:spacing w:before="100" w:beforeAutospacing="1" w:after="100" w:afterAutospacing="1" w:line="360" w:lineRule="auto"/>
        <w:ind w:firstLine="0"/>
        <w:jc w:val="both"/>
        <w:outlineLvl w:val="1"/>
        <w:rPr>
          <w:rFonts w:ascii="Sakkal Majalla" w:hAnsi="Sakkal Majalla" w:cs="Sakkal Majalla"/>
          <w:b/>
          <w:bCs/>
          <w:sz w:val="36"/>
          <w:szCs w:val="36"/>
          <w:rtl/>
        </w:rPr>
      </w:pPr>
      <w:bookmarkStart w:id="20" w:name="_Toc192411933"/>
      <w:r w:rsidRPr="00C70591">
        <w:rPr>
          <w:rFonts w:ascii="Sakkal Majalla" w:hAnsi="Sakkal Majalla" w:cs="Sakkal Majalla"/>
          <w:b/>
          <w:bCs/>
          <w:sz w:val="36"/>
          <w:szCs w:val="36"/>
          <w:rtl/>
        </w:rPr>
        <w:t>7.1 المنطلقات النظرية للدراسة:</w:t>
      </w:r>
      <w:bookmarkEnd w:id="20"/>
    </w:p>
    <w:p w14:paraId="43794843" w14:textId="77777777" w:rsidR="00A130C7" w:rsidRPr="00C70591" w:rsidRDefault="00A130C7" w:rsidP="00C70591">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rPr>
        <w:t>اعتمدت هذه الدراسة على مجموعة من النظريات التي تساهم في تفسير تأثير التسويق عبر وسائل التواصل الاجتماعي على تحقيق قيمة العميل في قطاع التجزئة بالمملكة العربية السعودية، وتتمثل هذه المنطلقات النظرية فيما يلي</w:t>
      </w:r>
      <w:r w:rsidRPr="00C70591">
        <w:rPr>
          <w:rFonts w:ascii="Sakkal Majalla" w:hAnsi="Sakkal Majalla" w:cs="Sakkal Majalla"/>
          <w:sz w:val="28"/>
          <w:szCs w:val="28"/>
        </w:rPr>
        <w:t>:</w:t>
      </w:r>
    </w:p>
    <w:p w14:paraId="529162BE" w14:textId="77777777" w:rsidR="00A130C7" w:rsidRPr="00C70591" w:rsidRDefault="00A130C7" w:rsidP="00C70591">
      <w:pPr>
        <w:numPr>
          <w:ilvl w:val="0"/>
          <w:numId w:val="5"/>
        </w:numPr>
        <w:tabs>
          <w:tab w:val="clear" w:pos="720"/>
        </w:tabs>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b/>
          <w:bCs/>
          <w:sz w:val="28"/>
          <w:szCs w:val="28"/>
          <w:rtl/>
        </w:rPr>
        <w:t>النظرية المعرفية</w:t>
      </w:r>
      <w:r w:rsidRPr="00C70591">
        <w:rPr>
          <w:rFonts w:ascii="Sakkal Majalla" w:hAnsi="Sakkal Majalla" w:cs="Sakkal Majalla"/>
          <w:sz w:val="28"/>
          <w:szCs w:val="28"/>
        </w:rPr>
        <w:t>:</w:t>
      </w:r>
    </w:p>
    <w:p w14:paraId="1ED5FEB2" w14:textId="238EF546" w:rsidR="00A130C7" w:rsidRPr="00C70591" w:rsidRDefault="00A130C7" w:rsidP="00C70591">
      <w:pPr>
        <w:spacing w:before="100" w:beforeAutospacing="1" w:after="100" w:afterAutospacing="1" w:line="360" w:lineRule="auto"/>
        <w:ind w:firstLine="720"/>
        <w:jc w:val="both"/>
        <w:rPr>
          <w:rFonts w:ascii="Sakkal Majalla" w:hAnsi="Sakkal Majalla" w:cs="Sakkal Majalla"/>
          <w:sz w:val="28"/>
          <w:szCs w:val="28"/>
        </w:rPr>
      </w:pPr>
      <w:r w:rsidRPr="00C70591">
        <w:rPr>
          <w:rFonts w:ascii="Sakkal Majalla" w:hAnsi="Sakkal Majalla" w:cs="Sakkal Majalla"/>
          <w:sz w:val="28"/>
          <w:szCs w:val="28"/>
          <w:rtl/>
        </w:rPr>
        <w:lastRenderedPageBreak/>
        <w:t>تركز هذه النظرية على كيفية اكتساب المعرفة وتنظيمها واستخدامها في سياق تأثير التسويق عبر وسائل التواصل الاجتماعي على سلوك العميل، من خلال هذه النظرية، يُنظر إلى عملية تفاعل العملاء مع محتوى الوسائل الاجتماعية كأداة لتعزيز معرفتهم بالعلامة التجارية ومنتجاتها، وتسهم المعرفة المكتسبة من هذه التفاعلات في تكوين آرائهم واتجاهاتهم، مما يؤثر في قراراتهم الشرائية. في سياق هذه الدراسة، تُستخدم هذه النظرية لفهم كيف تؤثر الأنشطة التسويقية عبر منصات التواصل الاجتماعي (مثل التفاعل مع العملاء، والإعلانات المدفوعة، والمحتوى التسويقي) في تعزيز القيمة التي يحصل عليها العميل، كما تساهم هذه النظرية في تفسير كيفية تنظيم المعلومات المتعلقة بالعلامة التجارية واستخدامها لتحفيز الولاء والرضا لدى العملاء، وهو ما يعزز العلاقة بينهم وبين العلامة التجارية في قطاع التجزئة</w:t>
      </w:r>
      <w:r w:rsidRPr="00C70591">
        <w:rPr>
          <w:rFonts w:ascii="Sakkal Majalla" w:hAnsi="Sakkal Majalla" w:cs="Sakkal Majalla"/>
          <w:sz w:val="28"/>
          <w:szCs w:val="28"/>
        </w:rPr>
        <w:t>.</w:t>
      </w:r>
    </w:p>
    <w:p w14:paraId="37CFE622" w14:textId="77777777" w:rsidR="00A130C7" w:rsidRPr="00C70591" w:rsidRDefault="00A130C7" w:rsidP="00C70591">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b/>
          <w:bCs/>
          <w:sz w:val="28"/>
          <w:szCs w:val="28"/>
          <w:rtl/>
        </w:rPr>
        <w:t>النظرية البنائية</w:t>
      </w:r>
      <w:r w:rsidRPr="00C70591">
        <w:rPr>
          <w:rFonts w:ascii="Sakkal Majalla" w:hAnsi="Sakkal Majalla" w:cs="Sakkal Majalla"/>
          <w:sz w:val="28"/>
          <w:szCs w:val="28"/>
        </w:rPr>
        <w:t>:</w:t>
      </w:r>
    </w:p>
    <w:p w14:paraId="1298A9AA" w14:textId="3013EA68" w:rsidR="00A130C7" w:rsidRPr="00C70591" w:rsidRDefault="00A130C7" w:rsidP="00C70591">
      <w:pPr>
        <w:spacing w:before="100" w:beforeAutospacing="1" w:after="100" w:afterAutospacing="1" w:line="360" w:lineRule="auto"/>
        <w:ind w:firstLine="720"/>
        <w:jc w:val="both"/>
        <w:rPr>
          <w:rFonts w:ascii="Sakkal Majalla" w:hAnsi="Sakkal Majalla" w:cs="Sakkal Majalla"/>
          <w:sz w:val="28"/>
          <w:szCs w:val="28"/>
          <w:rtl/>
        </w:rPr>
      </w:pPr>
      <w:r w:rsidRPr="00C70591">
        <w:rPr>
          <w:rFonts w:ascii="Sakkal Majalla" w:hAnsi="Sakkal Majalla" w:cs="Sakkal Majalla"/>
          <w:sz w:val="28"/>
          <w:szCs w:val="28"/>
          <w:rtl/>
        </w:rPr>
        <w:t>تعتمد هذه النظرية على فهم كيفية بناء المعرفة والتعلم من خلال التجارب السابقة والتفاعل مع المراجع والمصادر المتنوعة</w:t>
      </w:r>
      <w:r w:rsidR="00E80A7F" w:rsidRPr="00C70591">
        <w:rPr>
          <w:rFonts w:ascii="Sakkal Majalla" w:hAnsi="Sakkal Majalla" w:cs="Sakkal Majalla"/>
          <w:sz w:val="28"/>
          <w:szCs w:val="28"/>
          <w:rtl/>
        </w:rPr>
        <w:t>،</w:t>
      </w:r>
      <w:r w:rsidRPr="00C70591">
        <w:rPr>
          <w:rFonts w:ascii="Sakkal Majalla" w:hAnsi="Sakkal Majalla" w:cs="Sakkal Majalla"/>
          <w:sz w:val="28"/>
          <w:szCs w:val="28"/>
          <w:rtl/>
        </w:rPr>
        <w:t xml:space="preserve"> </w:t>
      </w:r>
      <w:r w:rsidR="00E80A7F" w:rsidRPr="00C70591">
        <w:rPr>
          <w:rFonts w:ascii="Sakkal Majalla" w:hAnsi="Sakkal Majalla" w:cs="Sakkal Majalla"/>
          <w:sz w:val="28"/>
          <w:szCs w:val="28"/>
          <w:rtl/>
        </w:rPr>
        <w:t>و</w:t>
      </w:r>
      <w:r w:rsidRPr="00C70591">
        <w:rPr>
          <w:rFonts w:ascii="Sakkal Majalla" w:hAnsi="Sakkal Majalla" w:cs="Sakkal Majalla"/>
          <w:sz w:val="28"/>
          <w:szCs w:val="28"/>
          <w:rtl/>
        </w:rPr>
        <w:t>في إطار هذه الدراسة، ينطلق الباحث من تجاربه السابقة في التعامل مع الأدبيات والبحوث المتعلقة بتأثير التسويق عبر وسائل التواصل الاجتماعي، بالإضافة إلى مراجعة الأدبيات السابقة والمقالات العلمية الحديثة، لفهم العلاقة بين التسويق الرقمي وقيمة العميل</w:t>
      </w:r>
      <w:r w:rsidR="00AC6EAD" w:rsidRPr="00C70591">
        <w:rPr>
          <w:rFonts w:ascii="Sakkal Majalla" w:hAnsi="Sakkal Majalla" w:cs="Sakkal Majalla"/>
          <w:sz w:val="28"/>
          <w:szCs w:val="28"/>
          <w:rtl/>
        </w:rPr>
        <w:t>،</w:t>
      </w:r>
      <w:r w:rsidRPr="00C70591">
        <w:rPr>
          <w:rFonts w:ascii="Sakkal Majalla" w:hAnsi="Sakkal Majalla" w:cs="Sakkal Majalla"/>
          <w:sz w:val="28"/>
          <w:szCs w:val="28"/>
          <w:rtl/>
        </w:rPr>
        <w:t xml:space="preserve"> </w:t>
      </w:r>
      <w:r w:rsidR="00AC6EAD" w:rsidRPr="00C70591">
        <w:rPr>
          <w:rFonts w:ascii="Sakkal Majalla" w:hAnsi="Sakkal Majalla" w:cs="Sakkal Majalla"/>
          <w:sz w:val="28"/>
          <w:szCs w:val="28"/>
          <w:rtl/>
        </w:rPr>
        <w:t>و</w:t>
      </w:r>
      <w:r w:rsidRPr="00C70591">
        <w:rPr>
          <w:rFonts w:ascii="Sakkal Majalla" w:hAnsi="Sakkal Majalla" w:cs="Sakkal Majalla"/>
          <w:sz w:val="28"/>
          <w:szCs w:val="28"/>
          <w:rtl/>
        </w:rPr>
        <w:t>تقوم هذه النظرية على فكرة أن المعرفة ليست ثابتة، بل يتم بناؤها وتطويرها بناءً على المعلومات التي يتفاعل معها الفرد، وبالتالي، فإن تفاعل العميل مع منصات التواصل الاجتماعي يساعد في بناء وتطوير معرفته بالعلامة التجارية، مما ينعكس في نهاية المطاف على اتخاذ قراراته الشرائية وولائه المستمر</w:t>
      </w:r>
      <w:r w:rsidR="00AC6EAD" w:rsidRPr="00C70591">
        <w:rPr>
          <w:rFonts w:ascii="Sakkal Majalla" w:hAnsi="Sakkal Majalla" w:cs="Sakkal Majalla"/>
          <w:sz w:val="28"/>
          <w:szCs w:val="28"/>
          <w:rtl/>
        </w:rPr>
        <w:t>،</w:t>
      </w:r>
      <w:r w:rsidRPr="00C70591">
        <w:rPr>
          <w:rFonts w:ascii="Sakkal Majalla" w:hAnsi="Sakkal Majalla" w:cs="Sakkal Majalla"/>
          <w:sz w:val="28"/>
          <w:szCs w:val="28"/>
          <w:rtl/>
        </w:rPr>
        <w:t xml:space="preserve"> بناءً على ذلك، يقوم الباحث بتجميع وتحليل البيانات من تجارب العملاء في هذا السياق بهدف الوصول إلى نتائج تساعد في تحقيق أهداف الدراسة</w:t>
      </w:r>
      <w:r w:rsidRPr="00C70591">
        <w:rPr>
          <w:rFonts w:ascii="Sakkal Majalla" w:hAnsi="Sakkal Majalla" w:cs="Sakkal Majalla"/>
          <w:sz w:val="28"/>
          <w:szCs w:val="28"/>
        </w:rPr>
        <w:t>.</w:t>
      </w:r>
    </w:p>
    <w:p w14:paraId="41779226" w14:textId="31E7FDB4" w:rsidR="00C70591" w:rsidRPr="00C70591" w:rsidRDefault="00C70591" w:rsidP="00C70591">
      <w:pPr>
        <w:spacing w:before="100" w:beforeAutospacing="1" w:after="100" w:afterAutospacing="1" w:line="360" w:lineRule="auto"/>
        <w:ind w:firstLine="0"/>
        <w:jc w:val="both"/>
        <w:outlineLvl w:val="1"/>
        <w:rPr>
          <w:rFonts w:ascii="Sakkal Majalla" w:hAnsi="Sakkal Majalla" w:cs="Sakkal Majalla"/>
          <w:b/>
          <w:bCs/>
          <w:sz w:val="36"/>
          <w:szCs w:val="36"/>
          <w:rtl/>
        </w:rPr>
      </w:pPr>
      <w:bookmarkStart w:id="21" w:name="_Toc192411934"/>
      <w:r w:rsidRPr="00C70591">
        <w:rPr>
          <w:rFonts w:ascii="Sakkal Majalla" w:hAnsi="Sakkal Majalla" w:cs="Sakkal Majalla"/>
          <w:b/>
          <w:bCs/>
          <w:sz w:val="36"/>
          <w:szCs w:val="36"/>
          <w:rtl/>
        </w:rPr>
        <w:t>8.1 منهج الدراسة:</w:t>
      </w:r>
      <w:bookmarkEnd w:id="21"/>
    </w:p>
    <w:p w14:paraId="2B7EE57D" w14:textId="79EDACC4" w:rsidR="00AC6EAD" w:rsidRPr="00C70591" w:rsidRDefault="00AC6EAD" w:rsidP="00C70591">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rPr>
        <w:t xml:space="preserve">سيتم استخدام المنهج الوصفي التحليلي في هذه الدراسة، حيث تفرض طبيعة البحث وأهدافه ومتغيراته استخدام هذا المنهج الذي يعد الأنسب لدراسة تأثير التسويق من خلال وسائل التواصل </w:t>
      </w:r>
      <w:r w:rsidRPr="00C70591">
        <w:rPr>
          <w:rFonts w:ascii="Sakkal Majalla" w:hAnsi="Sakkal Majalla" w:cs="Sakkal Majalla"/>
          <w:sz w:val="28"/>
          <w:szCs w:val="28"/>
          <w:rtl/>
        </w:rPr>
        <w:lastRenderedPageBreak/>
        <w:t>الاجتماعي على تحقيق قيمة العميل في قطاع التجزئة بالمملكة العربية السعودية، ويعتمد المنهج الوصفي التحليلي على جمع البيانات والحقائق المتعلقة بالظاهرة المدروسة وتصنيفها وتحليلها بشكل دقيق، بهدف استخلاص الدلالات والنتائج التي تساعد في الإجابة على تساؤلات الدراسة</w:t>
      </w:r>
      <w:r w:rsidRPr="00C70591">
        <w:rPr>
          <w:rFonts w:ascii="Sakkal Majalla" w:hAnsi="Sakkal Majalla" w:cs="Sakkal Majalla"/>
          <w:sz w:val="28"/>
          <w:szCs w:val="28"/>
        </w:rPr>
        <w:t>.</w:t>
      </w:r>
    </w:p>
    <w:p w14:paraId="3E36C37A" w14:textId="0D62C36E" w:rsidR="00AC6EAD" w:rsidRPr="00C70591" w:rsidRDefault="00AC6EAD" w:rsidP="00C70591">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rPr>
        <w:t>يهدف هذا المنهج إلى وصف وتحليل مدى تأثير الأنشطة التسويقية عبر وسائل التواصل الاجتماعي (مثل التفاعل مع العملاء، المحتوى التسويقي، الإعلانات المدفوعة، والاستهداف الدقيق) في تحقيق قيمة العميل في قطاع التجزئة بالمملكة العربية السعودية، ولتحقيق هذا الهدف، سيتم جمع البيانات من خلال استبيانات موجهة إلى العملاء وموظفي التسويق في الشركات العاملة في قطاع التجزئة، ويتضمن الاستبيان مجموعة من الأسئلة التي تم تصميمها لقياس الأبعاد المختلفة لتأثير وسائل التواصل الاجتماعي على رضا العملاء وولائهم، وتقييم كيف يمكن أن تؤثر الأنشطة الرقمية على قرارات الشراء وزيادة قيمة العميل</w:t>
      </w:r>
      <w:r w:rsidRPr="00C70591">
        <w:rPr>
          <w:rFonts w:ascii="Sakkal Majalla" w:hAnsi="Sakkal Majalla" w:cs="Sakkal Majalla"/>
          <w:sz w:val="28"/>
          <w:szCs w:val="28"/>
        </w:rPr>
        <w:t>.</w:t>
      </w:r>
    </w:p>
    <w:p w14:paraId="55F5FBB5" w14:textId="71DD22BE" w:rsidR="00AC6EAD" w:rsidRPr="00C70591" w:rsidRDefault="00AC6EAD" w:rsidP="00C70591">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rPr>
        <w:t>كما سيتم تحليل البيانات الكمية باستخدام البرامج الإحصائية المناسبة لتحديد العلاقات والأنماط بين تطبيق استراتيجيات التسويق عبر وسائل التواصل الاجتماعي ومدى تأثيرها على تحقيق قيمة العميل في قطاع التجزئة، بالإضافة إلى ذلك، سيتم استخدام المنهج النوعي للاستكشاف التفصيلي لتصورات العملاء والمسوقين حول فعالية تأثير هذه الأنشطة التسويقية، وسيتم جمع البيانات النوعية من خلال مقابلات شبه هيكلية مع عدد من العملاء والمديرين في قطاع التجزئة، مع تحليل المحتوى لاستخلاص الموضوعات الرئيسية والتصورات العميقة حول دور وسائل التواصل الاجتماعي في تعزيز قيمة العميل</w:t>
      </w:r>
      <w:r w:rsidRPr="00C70591">
        <w:rPr>
          <w:rFonts w:ascii="Sakkal Majalla" w:hAnsi="Sakkal Majalla" w:cs="Sakkal Majalla"/>
          <w:sz w:val="28"/>
          <w:szCs w:val="28"/>
        </w:rPr>
        <w:t>.</w:t>
      </w:r>
    </w:p>
    <w:p w14:paraId="58C6272B" w14:textId="1AF686FA" w:rsidR="00AC6EAD" w:rsidRPr="00C70591" w:rsidRDefault="00AC6EAD" w:rsidP="00C70591">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rPr>
        <w:t>إضافة إلى ذلك، سيتم تطبيق دراسة حالة مفصلة لتحليل كيفية تطبيق استراتيجيات التسويق عبر وسائل التواصل الاجتماعي في شركات تجزئة محددة، ودراسة كيفية تأثير هذه الاستراتيجيات على تحسين تجارب العملاء وزيادة رضاهم، وسيتضمن ذلك مراجعة الوثائق والتقارير المتعلقة بالتسويق الرقمي في هذه الشركات، وتحليل السياسات والإجراءات المتبعة لتحقيق أقصى استفادة من أدوات التواصل الاجتماعي في تعزيز قيمة العميل</w:t>
      </w:r>
      <w:r w:rsidRPr="00C70591">
        <w:rPr>
          <w:rFonts w:ascii="Sakkal Majalla" w:hAnsi="Sakkal Majalla" w:cs="Sakkal Majalla"/>
          <w:sz w:val="28"/>
          <w:szCs w:val="28"/>
        </w:rPr>
        <w:t>.</w:t>
      </w:r>
    </w:p>
    <w:p w14:paraId="53F7C40C" w14:textId="77777777" w:rsidR="00C70591" w:rsidRDefault="00C70591" w:rsidP="00C70591">
      <w:pPr>
        <w:spacing w:before="100" w:beforeAutospacing="1" w:after="100" w:afterAutospacing="1" w:line="360" w:lineRule="auto"/>
        <w:ind w:firstLine="0"/>
        <w:jc w:val="both"/>
        <w:rPr>
          <w:rFonts w:ascii="Sakkal Majalla" w:eastAsia="Calibri" w:hAnsi="Sakkal Majalla" w:cs="Sakkal Majalla"/>
          <w:sz w:val="28"/>
          <w:szCs w:val="28"/>
          <w:rtl/>
        </w:rPr>
      </w:pPr>
      <w:bookmarkStart w:id="22" w:name="_Hlk181773843"/>
    </w:p>
    <w:p w14:paraId="6328E848" w14:textId="2FCAC87E" w:rsidR="00C70591" w:rsidRPr="00C70591" w:rsidRDefault="00C70591" w:rsidP="00C70591">
      <w:pPr>
        <w:spacing w:before="100" w:beforeAutospacing="1" w:after="100" w:afterAutospacing="1" w:line="360" w:lineRule="auto"/>
        <w:ind w:firstLine="0"/>
        <w:jc w:val="both"/>
        <w:outlineLvl w:val="1"/>
        <w:rPr>
          <w:rFonts w:ascii="Sakkal Majalla" w:eastAsia="Calibri" w:hAnsi="Sakkal Majalla" w:cs="Sakkal Majalla"/>
          <w:b/>
          <w:bCs/>
          <w:sz w:val="36"/>
          <w:szCs w:val="36"/>
          <w:rtl/>
        </w:rPr>
      </w:pPr>
      <w:bookmarkStart w:id="23" w:name="_Toc192411935"/>
      <w:r w:rsidRPr="00C70591">
        <w:rPr>
          <w:rFonts w:ascii="Sakkal Majalla" w:eastAsia="Calibri" w:hAnsi="Sakkal Majalla" w:cs="Sakkal Majalla"/>
          <w:b/>
          <w:bCs/>
          <w:sz w:val="36"/>
          <w:szCs w:val="36"/>
          <w:rtl/>
        </w:rPr>
        <w:lastRenderedPageBreak/>
        <w:t>9.1 مصادر البيانات:</w:t>
      </w:r>
      <w:bookmarkEnd w:id="23"/>
    </w:p>
    <w:p w14:paraId="0F4A5D7A" w14:textId="77777777" w:rsidR="00AC6EAD" w:rsidRPr="00C70591" w:rsidRDefault="00AC6EAD" w:rsidP="00C70591">
      <w:pPr>
        <w:spacing w:before="100" w:beforeAutospacing="1" w:after="100" w:afterAutospacing="1" w:line="360" w:lineRule="auto"/>
        <w:ind w:firstLine="0"/>
        <w:jc w:val="both"/>
        <w:rPr>
          <w:rFonts w:ascii="Sakkal Majalla" w:eastAsia="Calibri" w:hAnsi="Sakkal Majalla" w:cs="Sakkal Majalla"/>
          <w:b/>
          <w:bCs/>
          <w:sz w:val="28"/>
          <w:szCs w:val="28"/>
          <w:rtl/>
        </w:rPr>
      </w:pPr>
      <w:r w:rsidRPr="00C70591">
        <w:rPr>
          <w:rFonts w:ascii="Sakkal Majalla" w:eastAsia="Calibri" w:hAnsi="Sakkal Majalla" w:cs="Sakkal Majalla"/>
          <w:b/>
          <w:bCs/>
          <w:sz w:val="28"/>
          <w:szCs w:val="28"/>
          <w:rtl/>
        </w:rPr>
        <w:t>يعتمد البحث على مصدرين أساسيين في جمع البيانات والمعلومات كما يلي:</w:t>
      </w:r>
    </w:p>
    <w:p w14:paraId="32F0C865" w14:textId="77777777" w:rsidR="00AC6EAD" w:rsidRPr="00C70591" w:rsidRDefault="00AC6EAD" w:rsidP="00C70591">
      <w:pPr>
        <w:pStyle w:val="ListParagraph"/>
        <w:numPr>
          <w:ilvl w:val="0"/>
          <w:numId w:val="45"/>
        </w:numPr>
        <w:spacing w:before="100" w:beforeAutospacing="1" w:after="100" w:afterAutospacing="1" w:line="360" w:lineRule="auto"/>
        <w:ind w:left="423"/>
        <w:jc w:val="both"/>
        <w:rPr>
          <w:rFonts w:ascii="Sakkal Majalla" w:eastAsia="Calibri" w:hAnsi="Sakkal Majalla" w:cs="Sakkal Majalla"/>
          <w:sz w:val="32"/>
          <w:szCs w:val="32"/>
          <w:rtl/>
        </w:rPr>
      </w:pPr>
      <w:r w:rsidRPr="00C70591">
        <w:rPr>
          <w:rFonts w:ascii="Sakkal Majalla" w:eastAsia="Calibri" w:hAnsi="Sakkal Majalla" w:cs="Sakkal Majalla"/>
          <w:b/>
          <w:bCs/>
          <w:sz w:val="32"/>
          <w:szCs w:val="32"/>
          <w:rtl/>
        </w:rPr>
        <w:t>المصادر الثانوية:</w:t>
      </w:r>
      <w:r w:rsidRPr="00C70591">
        <w:rPr>
          <w:rFonts w:ascii="Sakkal Majalla" w:eastAsia="Calibri" w:hAnsi="Sakkal Majalla" w:cs="Sakkal Majalla"/>
          <w:sz w:val="32"/>
          <w:szCs w:val="32"/>
          <w:rtl/>
        </w:rPr>
        <w:t xml:space="preserve"> </w:t>
      </w:r>
    </w:p>
    <w:p w14:paraId="5A449193" w14:textId="77777777" w:rsidR="00AC6EAD" w:rsidRPr="00C70591" w:rsidRDefault="00AC6EAD" w:rsidP="00C70591">
      <w:pPr>
        <w:spacing w:before="100" w:beforeAutospacing="1" w:after="100" w:afterAutospacing="1" w:line="360" w:lineRule="auto"/>
        <w:ind w:firstLine="706"/>
        <w:jc w:val="both"/>
        <w:rPr>
          <w:rFonts w:ascii="Sakkal Majalla" w:eastAsia="Calibri" w:hAnsi="Sakkal Majalla" w:cs="Sakkal Majalla"/>
          <w:sz w:val="28"/>
          <w:szCs w:val="28"/>
          <w:rtl/>
        </w:rPr>
      </w:pPr>
      <w:r w:rsidRPr="00C70591">
        <w:rPr>
          <w:rFonts w:ascii="Sakkal Majalla" w:eastAsia="Calibri" w:hAnsi="Sakkal Majalla" w:cs="Sakkal Majalla"/>
          <w:sz w:val="28"/>
          <w:szCs w:val="28"/>
          <w:rtl/>
        </w:rPr>
        <w:t>وتتمثل في الكتب والمراجع العربية والأجنبية ذات الصلة بموضوع البحث بالإضافة إلى الاعتماد على الأبحاث والدراسات السابقة والدراسات السابقة ذات العلاقة بالموضوع التي بحثت الإنشائية إلى جانب الدوريات والرسائل الجامعية التي تناولت موضوع الدراسة، لمعرفة الأسس والطرق العلمية السليمة في كتابة الدراسات وكذلك أخذ تصور عام عن آخر المستجدات التي حدثت في موضوعات الدراسة الحالية والتي تتميز بالتغير والتطور المستمر.</w:t>
      </w:r>
    </w:p>
    <w:p w14:paraId="139187CD" w14:textId="77777777" w:rsidR="00AC6EAD" w:rsidRPr="00C70591" w:rsidRDefault="00AC6EAD" w:rsidP="00C70591">
      <w:pPr>
        <w:pStyle w:val="ListParagraph"/>
        <w:numPr>
          <w:ilvl w:val="0"/>
          <w:numId w:val="45"/>
        </w:numPr>
        <w:spacing w:before="100" w:beforeAutospacing="1" w:after="100" w:afterAutospacing="1" w:line="360" w:lineRule="auto"/>
        <w:ind w:left="423"/>
        <w:jc w:val="both"/>
        <w:rPr>
          <w:rFonts w:ascii="Sakkal Majalla" w:eastAsia="Calibri" w:hAnsi="Sakkal Majalla" w:cs="Sakkal Majalla"/>
          <w:sz w:val="32"/>
          <w:szCs w:val="32"/>
          <w:rtl/>
        </w:rPr>
      </w:pPr>
      <w:r w:rsidRPr="00C70591">
        <w:rPr>
          <w:rFonts w:ascii="Sakkal Majalla" w:eastAsia="Calibri" w:hAnsi="Sakkal Majalla" w:cs="Sakkal Majalla"/>
          <w:b/>
          <w:bCs/>
          <w:sz w:val="32"/>
          <w:szCs w:val="32"/>
          <w:rtl/>
        </w:rPr>
        <w:t>المصادر الأولية:</w:t>
      </w:r>
      <w:r w:rsidRPr="00C70591">
        <w:rPr>
          <w:rFonts w:ascii="Sakkal Majalla" w:eastAsia="Calibri" w:hAnsi="Sakkal Majalla" w:cs="Sakkal Majalla"/>
          <w:sz w:val="32"/>
          <w:szCs w:val="32"/>
          <w:rtl/>
        </w:rPr>
        <w:t xml:space="preserve"> </w:t>
      </w:r>
    </w:p>
    <w:p w14:paraId="51137D51" w14:textId="77777777" w:rsidR="00AC6EAD" w:rsidRPr="00C70591" w:rsidRDefault="00AC6EAD" w:rsidP="00C70591">
      <w:pPr>
        <w:spacing w:before="100" w:beforeAutospacing="1" w:after="100" w:afterAutospacing="1" w:line="360" w:lineRule="auto"/>
        <w:ind w:firstLine="706"/>
        <w:jc w:val="both"/>
        <w:rPr>
          <w:rFonts w:ascii="Sakkal Majalla" w:eastAsia="Calibri" w:hAnsi="Sakkal Majalla" w:cs="Sakkal Majalla"/>
          <w:sz w:val="28"/>
          <w:szCs w:val="28"/>
          <w:rtl/>
        </w:rPr>
      </w:pPr>
      <w:r w:rsidRPr="00C70591">
        <w:rPr>
          <w:rFonts w:ascii="Sakkal Majalla" w:eastAsia="Calibri" w:hAnsi="Sakkal Majalla" w:cs="Sakkal Majalla"/>
          <w:sz w:val="28"/>
          <w:szCs w:val="28"/>
          <w:rtl/>
        </w:rPr>
        <w:t xml:space="preserve">اعتمدت الدراسة على الاستبانة كأداة رئيسية في جمع البيانات من مصادرها والتي تم تصميمها خصيصاً لهذا الغرض على </w:t>
      </w:r>
      <w:r w:rsidRPr="00C70591">
        <w:rPr>
          <w:rFonts w:ascii="Sakkal Majalla" w:eastAsia="Calibri" w:hAnsi="Sakkal Majalla" w:cs="Sakkal Majalla"/>
          <w:sz w:val="28"/>
          <w:szCs w:val="28"/>
        </w:rPr>
        <w:t>Google Forms</w:t>
      </w:r>
      <w:r w:rsidRPr="00C70591">
        <w:rPr>
          <w:rFonts w:ascii="Sakkal Majalla" w:eastAsia="Calibri" w:hAnsi="Sakkal Majalla" w:cs="Sakkal Majalla"/>
          <w:sz w:val="28"/>
          <w:szCs w:val="28"/>
          <w:rtl/>
        </w:rPr>
        <w:t xml:space="preserve"> وإرسال رابطها إلى مجتمع البحث.</w:t>
      </w:r>
    </w:p>
    <w:p w14:paraId="24A57F17" w14:textId="0F104817" w:rsidR="00C70591" w:rsidRPr="00C70591" w:rsidRDefault="00C70591" w:rsidP="00C70591">
      <w:pPr>
        <w:spacing w:before="100" w:beforeAutospacing="1" w:after="100" w:afterAutospacing="1" w:line="360" w:lineRule="auto"/>
        <w:ind w:firstLine="0"/>
        <w:jc w:val="both"/>
        <w:outlineLvl w:val="1"/>
        <w:rPr>
          <w:rFonts w:ascii="Sakkal Majalla" w:eastAsia="Calibri" w:hAnsi="Sakkal Majalla" w:cs="Sakkal Majalla"/>
          <w:b/>
          <w:bCs/>
          <w:sz w:val="36"/>
          <w:szCs w:val="36"/>
          <w:rtl/>
        </w:rPr>
      </w:pPr>
      <w:bookmarkStart w:id="24" w:name="_Toc192411936"/>
      <w:r w:rsidRPr="00C70591">
        <w:rPr>
          <w:rFonts w:ascii="Sakkal Majalla" w:eastAsia="Calibri" w:hAnsi="Sakkal Majalla" w:cs="Sakkal Majalla"/>
          <w:b/>
          <w:bCs/>
          <w:sz w:val="36"/>
          <w:szCs w:val="36"/>
          <w:rtl/>
        </w:rPr>
        <w:t>10.1 أدوات الدراسة:</w:t>
      </w:r>
      <w:bookmarkEnd w:id="24"/>
    </w:p>
    <w:p w14:paraId="789C815F" w14:textId="77777777" w:rsidR="00AC6EAD" w:rsidRPr="00C70591" w:rsidRDefault="00AC6EAD" w:rsidP="00C70591">
      <w:pPr>
        <w:spacing w:before="100" w:beforeAutospacing="1" w:after="100" w:afterAutospacing="1" w:line="360" w:lineRule="auto"/>
        <w:ind w:firstLine="720"/>
        <w:jc w:val="both"/>
        <w:rPr>
          <w:rFonts w:ascii="Sakkal Majalla" w:eastAsia="Calibri" w:hAnsi="Sakkal Majalla" w:cs="Sakkal Majalla"/>
          <w:sz w:val="28"/>
          <w:szCs w:val="28"/>
          <w:rtl/>
        </w:rPr>
      </w:pPr>
      <w:r w:rsidRPr="00C70591">
        <w:rPr>
          <w:rFonts w:ascii="Sakkal Majalla" w:eastAsia="Calibri" w:hAnsi="Sakkal Majalla" w:cs="Sakkal Majalla"/>
          <w:sz w:val="28"/>
          <w:szCs w:val="28"/>
          <w:rtl/>
        </w:rPr>
        <w:t xml:space="preserve">تعرف أداة البحث بأنها "الوسيلة التي تتم بواسطتها عملية جمع البيانات بهدف الإجابة عن تساؤلاته، وسيعتمد الباحثين في جمع البيانات على الاستبانة، والتي تّعرف بأنها </w:t>
      </w:r>
      <w:r w:rsidRPr="00C70591">
        <w:rPr>
          <w:rFonts w:ascii="Sakkal Majalla" w:eastAsia="Calibri" w:hAnsi="Sakkal Majalla" w:cs="Sakkal Majalla"/>
          <w:sz w:val="28"/>
          <w:szCs w:val="28"/>
        </w:rPr>
        <w:t>"</w:t>
      </w:r>
      <w:r w:rsidRPr="00C70591">
        <w:rPr>
          <w:rFonts w:ascii="Sakkal Majalla" w:eastAsia="Calibri" w:hAnsi="Sakkal Majalla" w:cs="Sakkal Majalla"/>
          <w:sz w:val="28"/>
          <w:szCs w:val="28"/>
          <w:rtl/>
        </w:rPr>
        <w:t xml:space="preserve">صيغة محددة من الفقرات والأسئلة تهدف إلى جمع البيانات من أفراد البحث" </w:t>
      </w:r>
    </w:p>
    <w:p w14:paraId="24B83C84" w14:textId="4B8DA06F" w:rsidR="00C70591" w:rsidRPr="00C70591" w:rsidRDefault="00C70591" w:rsidP="00C70591">
      <w:pPr>
        <w:spacing w:before="100" w:beforeAutospacing="1" w:after="100" w:afterAutospacing="1" w:line="360" w:lineRule="auto"/>
        <w:ind w:firstLine="0"/>
        <w:jc w:val="both"/>
        <w:outlineLvl w:val="1"/>
        <w:rPr>
          <w:rFonts w:ascii="Sakkal Majalla" w:eastAsia="Calibri" w:hAnsi="Sakkal Majalla" w:cs="Sakkal Majalla"/>
          <w:b/>
          <w:bCs/>
          <w:sz w:val="36"/>
          <w:szCs w:val="36"/>
          <w:rtl/>
        </w:rPr>
      </w:pPr>
      <w:bookmarkStart w:id="25" w:name="_Toc192411937"/>
      <w:bookmarkStart w:id="26" w:name="_Hlk192376920"/>
      <w:r w:rsidRPr="00C70591">
        <w:rPr>
          <w:rFonts w:ascii="Sakkal Majalla" w:eastAsia="Calibri" w:hAnsi="Sakkal Majalla" w:cs="Sakkal Majalla"/>
          <w:b/>
          <w:bCs/>
          <w:sz w:val="36"/>
          <w:szCs w:val="36"/>
          <w:rtl/>
        </w:rPr>
        <w:t>11.1 الأساليب الإحصائية المتبعة</w:t>
      </w:r>
      <w:bookmarkEnd w:id="25"/>
    </w:p>
    <w:p w14:paraId="79617243" w14:textId="77777777" w:rsidR="00AC6EAD" w:rsidRPr="00C70591" w:rsidRDefault="00AC6EAD" w:rsidP="00C70591">
      <w:pPr>
        <w:spacing w:before="100" w:beforeAutospacing="1" w:after="100" w:afterAutospacing="1" w:line="360" w:lineRule="auto"/>
        <w:ind w:firstLine="720"/>
        <w:jc w:val="both"/>
        <w:rPr>
          <w:rFonts w:ascii="Sakkal Majalla" w:eastAsia="Calibri" w:hAnsi="Sakkal Majalla" w:cs="Sakkal Majalla"/>
          <w:sz w:val="28"/>
          <w:szCs w:val="28"/>
          <w:rtl/>
          <w:lang w:bidi="ar-EG"/>
        </w:rPr>
      </w:pPr>
      <w:r w:rsidRPr="00C70591">
        <w:rPr>
          <w:rFonts w:ascii="Sakkal Majalla" w:eastAsia="Calibri" w:hAnsi="Sakkal Majalla" w:cs="Sakkal Majalla"/>
          <w:sz w:val="28"/>
          <w:szCs w:val="28"/>
          <w:rtl/>
        </w:rPr>
        <w:t>تم استخدام برنامج الحزمة الإحصائية للعلوم الاجتماعية (</w:t>
      </w:r>
      <w:r w:rsidRPr="00C70591">
        <w:rPr>
          <w:rFonts w:ascii="Sakkal Majalla" w:eastAsia="Calibri" w:hAnsi="Sakkal Majalla" w:cs="Sakkal Majalla"/>
          <w:sz w:val="28"/>
          <w:szCs w:val="28"/>
        </w:rPr>
        <w:t>SPSS</w:t>
      </w:r>
      <w:r w:rsidRPr="00C70591">
        <w:rPr>
          <w:rFonts w:ascii="Sakkal Majalla" w:eastAsia="Calibri" w:hAnsi="Sakkal Majalla" w:cs="Sakkal Majalla"/>
          <w:sz w:val="28"/>
          <w:szCs w:val="28"/>
          <w:rtl/>
        </w:rPr>
        <w:t>) في هذه الدراسة لإجراء التحليل الوصفي واختبار الفرضيات باستخدام الأساليب الإحصائية التالية:</w:t>
      </w:r>
    </w:p>
    <w:p w14:paraId="2A6972AC" w14:textId="77777777" w:rsidR="00AC6EAD" w:rsidRPr="00C70591" w:rsidRDefault="00AC6EAD" w:rsidP="00C70591">
      <w:pPr>
        <w:numPr>
          <w:ilvl w:val="0"/>
          <w:numId w:val="6"/>
        </w:numPr>
        <w:spacing w:before="100" w:beforeAutospacing="1" w:after="100" w:afterAutospacing="1" w:line="360" w:lineRule="auto"/>
        <w:jc w:val="both"/>
        <w:rPr>
          <w:rFonts w:ascii="Sakkal Majalla" w:eastAsia="Calibri" w:hAnsi="Sakkal Majalla" w:cs="Sakkal Majalla"/>
          <w:b/>
          <w:bCs/>
          <w:sz w:val="32"/>
          <w:szCs w:val="32"/>
          <w:rtl/>
        </w:rPr>
      </w:pPr>
      <w:r w:rsidRPr="00C70591">
        <w:rPr>
          <w:rFonts w:ascii="Sakkal Majalla" w:eastAsia="Calibri" w:hAnsi="Sakkal Majalla" w:cs="Sakkal Majalla"/>
          <w:b/>
          <w:bCs/>
          <w:sz w:val="32"/>
          <w:szCs w:val="32"/>
          <w:rtl/>
        </w:rPr>
        <w:lastRenderedPageBreak/>
        <w:t>الإحصاء الوصفي:</w:t>
      </w:r>
    </w:p>
    <w:p w14:paraId="2A60ED8D" w14:textId="77777777" w:rsidR="00AC6EAD" w:rsidRPr="00C70591" w:rsidRDefault="00AC6EAD" w:rsidP="00C70591">
      <w:pPr>
        <w:numPr>
          <w:ilvl w:val="0"/>
          <w:numId w:val="7"/>
        </w:numPr>
        <w:spacing w:before="100" w:beforeAutospacing="1" w:after="100" w:afterAutospacing="1" w:line="360" w:lineRule="auto"/>
        <w:ind w:left="720"/>
        <w:jc w:val="both"/>
        <w:rPr>
          <w:rFonts w:ascii="Sakkal Majalla" w:eastAsia="Calibri" w:hAnsi="Sakkal Majalla" w:cs="Sakkal Majalla"/>
          <w:sz w:val="28"/>
          <w:szCs w:val="28"/>
          <w:rtl/>
        </w:rPr>
      </w:pPr>
      <w:r w:rsidRPr="00C70591">
        <w:rPr>
          <w:rFonts w:ascii="Sakkal Majalla" w:eastAsia="Calibri" w:hAnsi="Sakkal Majalla" w:cs="Sakkal Majalla"/>
          <w:b/>
          <w:bCs/>
          <w:sz w:val="28"/>
          <w:szCs w:val="28"/>
          <w:rtl/>
        </w:rPr>
        <w:t>التكرارات والنسب المئوية</w:t>
      </w:r>
      <w:r w:rsidRPr="00C70591">
        <w:rPr>
          <w:rFonts w:ascii="Sakkal Majalla" w:eastAsia="Calibri" w:hAnsi="Sakkal Majalla" w:cs="Sakkal Majalla"/>
          <w:sz w:val="28"/>
          <w:szCs w:val="28"/>
          <w:rtl/>
        </w:rPr>
        <w:t>: تم استخدامها لتقديم توزيعات التكرار والنسب المئوية لخصائص أفراد العينة وإجاباتهم على استبانة الدراسة.</w:t>
      </w:r>
    </w:p>
    <w:p w14:paraId="6386157C" w14:textId="77777777" w:rsidR="00AC6EAD" w:rsidRPr="00C70591" w:rsidRDefault="00AC6EAD" w:rsidP="00C70591">
      <w:pPr>
        <w:numPr>
          <w:ilvl w:val="0"/>
          <w:numId w:val="7"/>
        </w:numPr>
        <w:spacing w:before="100" w:beforeAutospacing="1" w:after="100" w:afterAutospacing="1" w:line="360" w:lineRule="auto"/>
        <w:ind w:left="720"/>
        <w:jc w:val="both"/>
        <w:rPr>
          <w:rFonts w:ascii="Sakkal Majalla" w:eastAsia="Calibri" w:hAnsi="Sakkal Majalla" w:cs="Sakkal Majalla"/>
          <w:sz w:val="28"/>
          <w:szCs w:val="28"/>
          <w:rtl/>
        </w:rPr>
      </w:pPr>
      <w:r w:rsidRPr="00C70591">
        <w:rPr>
          <w:rFonts w:ascii="Sakkal Majalla" w:eastAsia="Calibri" w:hAnsi="Sakkal Majalla" w:cs="Sakkal Majalla"/>
          <w:b/>
          <w:bCs/>
          <w:sz w:val="28"/>
          <w:szCs w:val="28"/>
          <w:rtl/>
        </w:rPr>
        <w:t>الوسط الحسابي</w:t>
      </w:r>
      <w:r w:rsidRPr="00C70591">
        <w:rPr>
          <w:rFonts w:ascii="Sakkal Majalla" w:eastAsia="Calibri" w:hAnsi="Sakkal Majalla" w:cs="Sakkal Majalla"/>
          <w:sz w:val="28"/>
          <w:szCs w:val="28"/>
          <w:rtl/>
        </w:rPr>
        <w:t>: تم استخدامه كمقياس للنزعة المركزية لتقدير المتوسط الحسابي لإجابات أفراد العينة على أسئلة الاستبانة.</w:t>
      </w:r>
    </w:p>
    <w:p w14:paraId="29F31907" w14:textId="77777777" w:rsidR="00AC6EAD" w:rsidRPr="00C70591" w:rsidRDefault="00AC6EAD" w:rsidP="00C70591">
      <w:pPr>
        <w:numPr>
          <w:ilvl w:val="0"/>
          <w:numId w:val="7"/>
        </w:numPr>
        <w:spacing w:before="100" w:beforeAutospacing="1" w:after="100" w:afterAutospacing="1" w:line="360" w:lineRule="auto"/>
        <w:ind w:left="720"/>
        <w:jc w:val="both"/>
        <w:rPr>
          <w:rFonts w:ascii="Sakkal Majalla" w:eastAsia="Calibri" w:hAnsi="Sakkal Majalla" w:cs="Sakkal Majalla"/>
          <w:sz w:val="28"/>
          <w:szCs w:val="28"/>
          <w:rtl/>
        </w:rPr>
      </w:pPr>
      <w:r w:rsidRPr="00C70591">
        <w:rPr>
          <w:rFonts w:ascii="Sakkal Majalla" w:eastAsia="Calibri" w:hAnsi="Sakkal Majalla" w:cs="Sakkal Majalla"/>
          <w:b/>
          <w:bCs/>
          <w:sz w:val="28"/>
          <w:szCs w:val="28"/>
          <w:rtl/>
        </w:rPr>
        <w:t>الانحراف المعياري</w:t>
      </w:r>
      <w:r w:rsidRPr="00C70591">
        <w:rPr>
          <w:rFonts w:ascii="Sakkal Majalla" w:eastAsia="Calibri" w:hAnsi="Sakkal Majalla" w:cs="Sakkal Majalla"/>
          <w:sz w:val="28"/>
          <w:szCs w:val="28"/>
          <w:rtl/>
        </w:rPr>
        <w:t>: تم استخدامه كمقياس للتشتت لتقدير الانحراف في إجابات أفراد العينة حول المتوسط الحسابي.</w:t>
      </w:r>
    </w:p>
    <w:p w14:paraId="6E13F95B" w14:textId="77777777" w:rsidR="00AC6EAD" w:rsidRPr="00C70591" w:rsidRDefault="00AC6EAD" w:rsidP="00C70591">
      <w:pPr>
        <w:numPr>
          <w:ilvl w:val="0"/>
          <w:numId w:val="8"/>
        </w:numPr>
        <w:spacing w:before="100" w:beforeAutospacing="1" w:after="100" w:afterAutospacing="1" w:line="360" w:lineRule="auto"/>
        <w:jc w:val="both"/>
        <w:rPr>
          <w:rFonts w:ascii="Sakkal Majalla" w:eastAsia="Calibri" w:hAnsi="Sakkal Majalla" w:cs="Sakkal Majalla"/>
          <w:b/>
          <w:bCs/>
          <w:sz w:val="32"/>
          <w:szCs w:val="32"/>
          <w:rtl/>
        </w:rPr>
      </w:pPr>
      <w:r w:rsidRPr="00C70591">
        <w:rPr>
          <w:rFonts w:ascii="Sakkal Majalla" w:eastAsia="Calibri" w:hAnsi="Sakkal Majalla" w:cs="Sakkal Majalla"/>
          <w:b/>
          <w:bCs/>
          <w:sz w:val="32"/>
          <w:szCs w:val="32"/>
          <w:rtl/>
        </w:rPr>
        <w:t>الإحصاء التحليلي:</w:t>
      </w:r>
    </w:p>
    <w:p w14:paraId="0F5213C5" w14:textId="77777777" w:rsidR="00AC6EAD" w:rsidRPr="00C70591" w:rsidRDefault="00AC6EAD" w:rsidP="00C70591">
      <w:pPr>
        <w:numPr>
          <w:ilvl w:val="1"/>
          <w:numId w:val="9"/>
        </w:numPr>
        <w:spacing w:before="100" w:beforeAutospacing="1" w:after="100" w:afterAutospacing="1" w:line="360" w:lineRule="auto"/>
        <w:jc w:val="both"/>
        <w:rPr>
          <w:rFonts w:ascii="Sakkal Majalla" w:eastAsia="Calibri" w:hAnsi="Sakkal Majalla" w:cs="Sakkal Majalla"/>
          <w:sz w:val="28"/>
          <w:szCs w:val="28"/>
          <w:rtl/>
        </w:rPr>
      </w:pPr>
      <w:r w:rsidRPr="00C70591">
        <w:rPr>
          <w:rFonts w:ascii="Sakkal Majalla" w:eastAsia="Calibri" w:hAnsi="Sakkal Majalla" w:cs="Sakkal Majalla"/>
          <w:b/>
          <w:bCs/>
          <w:sz w:val="28"/>
          <w:szCs w:val="28"/>
          <w:rtl/>
        </w:rPr>
        <w:t>تحليل الانحدار المتعدد</w:t>
      </w:r>
      <w:r w:rsidRPr="00C70591">
        <w:rPr>
          <w:rFonts w:ascii="Sakkal Majalla" w:eastAsia="Calibri" w:hAnsi="Sakkal Majalla" w:cs="Sakkal Majalla"/>
          <w:sz w:val="28"/>
          <w:szCs w:val="28"/>
          <w:rtl/>
        </w:rPr>
        <w:t xml:space="preserve"> (</w:t>
      </w:r>
      <w:r w:rsidRPr="00C70591">
        <w:rPr>
          <w:rFonts w:ascii="Sakkal Majalla" w:eastAsia="Calibri" w:hAnsi="Sakkal Majalla" w:cs="Sakkal Majalla"/>
          <w:sz w:val="28"/>
          <w:szCs w:val="28"/>
        </w:rPr>
        <w:t>Multiple Regression</w:t>
      </w:r>
      <w:r w:rsidRPr="00C70591">
        <w:rPr>
          <w:rFonts w:ascii="Sakkal Majalla" w:eastAsia="Calibri" w:hAnsi="Sakkal Majalla" w:cs="Sakkal Majalla"/>
          <w:sz w:val="28"/>
          <w:szCs w:val="28"/>
          <w:rtl/>
        </w:rPr>
        <w:t>): تم استخدامه لاختبار تأثير مجموعة من المتغيرات المستقلة على المتغير التابع.</w:t>
      </w:r>
    </w:p>
    <w:p w14:paraId="5ACD1BD8" w14:textId="77777777" w:rsidR="00AC6EAD" w:rsidRPr="00C70591" w:rsidRDefault="00AC6EAD" w:rsidP="00C70591">
      <w:pPr>
        <w:numPr>
          <w:ilvl w:val="1"/>
          <w:numId w:val="9"/>
        </w:numPr>
        <w:spacing w:before="100" w:beforeAutospacing="1" w:after="100" w:afterAutospacing="1" w:line="360" w:lineRule="auto"/>
        <w:jc w:val="both"/>
        <w:rPr>
          <w:rFonts w:ascii="Sakkal Majalla" w:eastAsia="Calibri" w:hAnsi="Sakkal Majalla" w:cs="Sakkal Majalla"/>
          <w:sz w:val="28"/>
          <w:szCs w:val="28"/>
          <w:rtl/>
        </w:rPr>
      </w:pPr>
      <w:r w:rsidRPr="00C70591">
        <w:rPr>
          <w:rFonts w:ascii="Sakkal Majalla" w:eastAsia="Calibri" w:hAnsi="Sakkal Majalla" w:cs="Sakkal Majalla"/>
          <w:b/>
          <w:bCs/>
          <w:sz w:val="28"/>
          <w:szCs w:val="28"/>
          <w:rtl/>
        </w:rPr>
        <w:t>تحليل الانحدار الخطي البسيط</w:t>
      </w:r>
      <w:r w:rsidRPr="00C70591">
        <w:rPr>
          <w:rFonts w:ascii="Sakkal Majalla" w:eastAsia="Calibri" w:hAnsi="Sakkal Majalla" w:cs="Sakkal Majalla"/>
          <w:sz w:val="28"/>
          <w:szCs w:val="28"/>
          <w:rtl/>
        </w:rPr>
        <w:t xml:space="preserve"> (</w:t>
      </w:r>
      <w:r w:rsidRPr="00C70591">
        <w:rPr>
          <w:rFonts w:ascii="Sakkal Majalla" w:eastAsia="Calibri" w:hAnsi="Sakkal Majalla" w:cs="Sakkal Majalla"/>
          <w:sz w:val="28"/>
          <w:szCs w:val="28"/>
        </w:rPr>
        <w:t>Simple Regression</w:t>
      </w:r>
      <w:r w:rsidRPr="00C70591">
        <w:rPr>
          <w:rFonts w:ascii="Sakkal Majalla" w:eastAsia="Calibri" w:hAnsi="Sakkal Majalla" w:cs="Sakkal Majalla"/>
          <w:sz w:val="28"/>
          <w:szCs w:val="28"/>
          <w:rtl/>
        </w:rPr>
        <w:t>): تم استخدامه لاختبار تأثير متغير مستقل على المتغير التابع.</w:t>
      </w:r>
    </w:p>
    <w:p w14:paraId="0280318F" w14:textId="71FC45C1" w:rsidR="00B56902" w:rsidRPr="00B56902" w:rsidRDefault="00B56902" w:rsidP="00B56902">
      <w:pPr>
        <w:spacing w:before="100" w:beforeAutospacing="1" w:after="100" w:afterAutospacing="1" w:line="360" w:lineRule="auto"/>
        <w:ind w:firstLine="0"/>
        <w:jc w:val="both"/>
        <w:outlineLvl w:val="1"/>
        <w:rPr>
          <w:rFonts w:ascii="Sakkal Majalla" w:hAnsi="Sakkal Majalla" w:cs="Sakkal Majalla"/>
          <w:b/>
          <w:bCs/>
          <w:sz w:val="36"/>
          <w:szCs w:val="36"/>
          <w:rtl/>
        </w:rPr>
      </w:pPr>
      <w:bookmarkStart w:id="27" w:name="_Toc192411938"/>
      <w:bookmarkEnd w:id="22"/>
      <w:bookmarkEnd w:id="26"/>
      <w:r w:rsidRPr="00B56902">
        <w:rPr>
          <w:rFonts w:ascii="Sakkal Majalla" w:hAnsi="Sakkal Majalla" w:cs="Sakkal Majalla"/>
          <w:b/>
          <w:bCs/>
          <w:sz w:val="36"/>
          <w:szCs w:val="36"/>
          <w:rtl/>
        </w:rPr>
        <w:t>12.1 نموذج الدراسة:</w:t>
      </w:r>
      <w:bookmarkEnd w:id="27"/>
    </w:p>
    <w:p w14:paraId="555F5F4C" w14:textId="77777777" w:rsidR="00AC6EAD" w:rsidRPr="00C70591" w:rsidRDefault="00AC6EAD"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rPr>
        <w:t>تتناول هذه الدراسة تحليل دور التسويق من خلال وسائل التواصل الاجتماعي في تحقيق قيمة العميل في قطاع التجزئة في المملكة العربية السعودية، مع التركيز على المتغيرات التالية</w:t>
      </w:r>
      <w:r w:rsidRPr="00C70591">
        <w:rPr>
          <w:rFonts w:ascii="Sakkal Majalla" w:hAnsi="Sakkal Majalla" w:cs="Sakkal Majalla"/>
          <w:sz w:val="28"/>
          <w:szCs w:val="28"/>
        </w:rPr>
        <w:t>:</w:t>
      </w:r>
    </w:p>
    <w:p w14:paraId="061183C0" w14:textId="77777777" w:rsidR="00AC6EAD" w:rsidRPr="00B56902" w:rsidRDefault="00AC6EAD" w:rsidP="00B56902">
      <w:pPr>
        <w:pStyle w:val="ListParagraph"/>
        <w:numPr>
          <w:ilvl w:val="0"/>
          <w:numId w:val="45"/>
        </w:numPr>
        <w:spacing w:before="100" w:beforeAutospacing="1" w:after="100" w:afterAutospacing="1" w:line="360" w:lineRule="auto"/>
        <w:ind w:left="423"/>
        <w:jc w:val="both"/>
        <w:rPr>
          <w:rFonts w:ascii="Sakkal Majalla" w:hAnsi="Sakkal Majalla" w:cs="Sakkal Majalla"/>
          <w:sz w:val="32"/>
          <w:szCs w:val="32"/>
          <w:rtl/>
        </w:rPr>
      </w:pPr>
      <w:r w:rsidRPr="00B56902">
        <w:rPr>
          <w:rFonts w:ascii="Sakkal Majalla" w:hAnsi="Sakkal Majalla" w:cs="Sakkal Majalla"/>
          <w:b/>
          <w:bCs/>
          <w:sz w:val="32"/>
          <w:szCs w:val="32"/>
          <w:rtl/>
        </w:rPr>
        <w:t>المتغير المستقل</w:t>
      </w:r>
      <w:r w:rsidRPr="00B56902">
        <w:rPr>
          <w:rFonts w:ascii="Sakkal Majalla" w:hAnsi="Sakkal Majalla" w:cs="Sakkal Majalla"/>
          <w:b/>
          <w:bCs/>
          <w:sz w:val="32"/>
          <w:szCs w:val="32"/>
        </w:rPr>
        <w:t>:</w:t>
      </w:r>
    </w:p>
    <w:p w14:paraId="46D7D44E" w14:textId="5BE1F219" w:rsidR="00AC6EAD" w:rsidRPr="00C70591" w:rsidRDefault="00AC6EAD"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rPr>
        <w:t>التسويق عبر وسائل التواصل الاجتماعي بأبعاده المختلفة (التفاعل مع العملاء، المحتوى التسويقي، الإعلانات المدفوعة، الاستهداف الدقيق)</w:t>
      </w:r>
      <w:r w:rsidRPr="00C70591">
        <w:rPr>
          <w:rFonts w:ascii="Sakkal Majalla" w:hAnsi="Sakkal Majalla" w:cs="Sakkal Majalla"/>
          <w:sz w:val="28"/>
          <w:szCs w:val="28"/>
        </w:rPr>
        <w:t>.</w:t>
      </w:r>
    </w:p>
    <w:p w14:paraId="79D32DAC" w14:textId="77777777" w:rsidR="00AC6EAD" w:rsidRPr="00B56902" w:rsidRDefault="00AC6EAD" w:rsidP="00B56902">
      <w:pPr>
        <w:pStyle w:val="ListParagraph"/>
        <w:numPr>
          <w:ilvl w:val="0"/>
          <w:numId w:val="45"/>
        </w:numPr>
        <w:spacing w:before="100" w:beforeAutospacing="1" w:after="100" w:afterAutospacing="1" w:line="360" w:lineRule="auto"/>
        <w:ind w:left="423"/>
        <w:jc w:val="both"/>
        <w:rPr>
          <w:rFonts w:ascii="Sakkal Majalla" w:hAnsi="Sakkal Majalla" w:cs="Sakkal Majalla"/>
          <w:sz w:val="32"/>
          <w:szCs w:val="32"/>
          <w:rtl/>
        </w:rPr>
      </w:pPr>
      <w:r w:rsidRPr="00B56902">
        <w:rPr>
          <w:rFonts w:ascii="Sakkal Majalla" w:hAnsi="Sakkal Majalla" w:cs="Sakkal Majalla"/>
          <w:b/>
          <w:bCs/>
          <w:sz w:val="32"/>
          <w:szCs w:val="32"/>
          <w:rtl/>
        </w:rPr>
        <w:t>المتغير التابع</w:t>
      </w:r>
      <w:r w:rsidRPr="00B56902">
        <w:rPr>
          <w:rFonts w:ascii="Sakkal Majalla" w:hAnsi="Sakkal Majalla" w:cs="Sakkal Majalla"/>
          <w:b/>
          <w:bCs/>
          <w:sz w:val="32"/>
          <w:szCs w:val="32"/>
        </w:rPr>
        <w:t>:</w:t>
      </w:r>
    </w:p>
    <w:p w14:paraId="60F88B2D" w14:textId="3366623B" w:rsidR="00AC6EAD" w:rsidRPr="00C70591" w:rsidRDefault="00AC6EAD"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rPr>
        <w:lastRenderedPageBreak/>
        <w:t>قيمة العميل في قطاع التجزئة، والتي تشمل جوانب مختلفة مثل رضا العميل، ولاء العميل، وقرارات الشراء</w:t>
      </w:r>
      <w:r w:rsidRPr="00C70591">
        <w:rPr>
          <w:rFonts w:ascii="Sakkal Majalla" w:hAnsi="Sakkal Majalla" w:cs="Sakkal Majalla"/>
          <w:sz w:val="28"/>
          <w:szCs w:val="28"/>
        </w:rPr>
        <w:t>.</w:t>
      </w:r>
    </w:p>
    <w:p w14:paraId="3A272907" w14:textId="13D851D6" w:rsidR="00B56902" w:rsidRPr="00B56902" w:rsidRDefault="00B56902" w:rsidP="00B56902">
      <w:pPr>
        <w:spacing w:before="100" w:beforeAutospacing="1" w:after="100" w:afterAutospacing="1" w:line="360" w:lineRule="auto"/>
        <w:ind w:firstLine="0"/>
        <w:jc w:val="both"/>
        <w:outlineLvl w:val="1"/>
        <w:rPr>
          <w:rFonts w:ascii="Sakkal Majalla" w:hAnsi="Sakkal Majalla" w:cs="Sakkal Majalla"/>
          <w:b/>
          <w:bCs/>
          <w:sz w:val="36"/>
          <w:szCs w:val="36"/>
          <w:rtl/>
        </w:rPr>
      </w:pPr>
      <w:bookmarkStart w:id="28" w:name="_Toc192411939"/>
      <w:r w:rsidRPr="00B56902">
        <w:rPr>
          <w:rFonts w:ascii="Sakkal Majalla" w:hAnsi="Sakkal Majalla" w:cs="Sakkal Majalla"/>
          <w:b/>
          <w:bCs/>
          <w:sz w:val="36"/>
          <w:szCs w:val="36"/>
          <w:rtl/>
        </w:rPr>
        <w:t>13.1 حدود الدراسة:</w:t>
      </w:r>
      <w:bookmarkEnd w:id="28"/>
    </w:p>
    <w:p w14:paraId="35871D2A" w14:textId="77777777" w:rsidR="00AC6EAD" w:rsidRPr="00B56902" w:rsidRDefault="00AC6EAD" w:rsidP="00B56902">
      <w:pPr>
        <w:pStyle w:val="ListParagraph"/>
        <w:numPr>
          <w:ilvl w:val="0"/>
          <w:numId w:val="46"/>
        </w:numPr>
        <w:spacing w:before="100" w:beforeAutospacing="1" w:after="100" w:afterAutospacing="1" w:line="360" w:lineRule="auto"/>
        <w:ind w:left="423"/>
        <w:jc w:val="both"/>
        <w:rPr>
          <w:rFonts w:ascii="Sakkal Majalla" w:hAnsi="Sakkal Majalla" w:cs="Sakkal Majalla"/>
          <w:sz w:val="28"/>
          <w:szCs w:val="28"/>
          <w:rtl/>
        </w:rPr>
      </w:pPr>
      <w:r w:rsidRPr="00B56902">
        <w:rPr>
          <w:rFonts w:ascii="Sakkal Majalla" w:hAnsi="Sakkal Majalla" w:cs="Sakkal Majalla"/>
          <w:b/>
          <w:bCs/>
          <w:sz w:val="28"/>
          <w:szCs w:val="28"/>
          <w:rtl/>
        </w:rPr>
        <w:t>الحدود الزمانية</w:t>
      </w:r>
      <w:r w:rsidRPr="00B56902">
        <w:rPr>
          <w:rFonts w:ascii="Sakkal Majalla" w:hAnsi="Sakkal Majalla" w:cs="Sakkal Majalla"/>
          <w:b/>
          <w:bCs/>
          <w:sz w:val="28"/>
          <w:szCs w:val="28"/>
        </w:rPr>
        <w:t>:</w:t>
      </w:r>
      <w:r w:rsidRPr="00B56902">
        <w:rPr>
          <w:rFonts w:ascii="Sakkal Majalla" w:hAnsi="Sakkal Majalla" w:cs="Sakkal Majalla"/>
          <w:sz w:val="28"/>
          <w:szCs w:val="28"/>
          <w:rtl/>
        </w:rPr>
        <w:t xml:space="preserve"> </w:t>
      </w:r>
    </w:p>
    <w:p w14:paraId="3385DB95" w14:textId="3FAB9BDC" w:rsidR="00AC6EAD" w:rsidRPr="00C70591" w:rsidRDefault="00AC6EAD"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rPr>
        <w:t>تتمحور نطاق الدراسة حول العام 2024، حيث سيتم جمع البيانات وتحليلها خلال هذه الفترة</w:t>
      </w:r>
      <w:r w:rsidRPr="00C70591">
        <w:rPr>
          <w:rFonts w:ascii="Sakkal Majalla" w:hAnsi="Sakkal Majalla" w:cs="Sakkal Majalla"/>
          <w:sz w:val="28"/>
          <w:szCs w:val="28"/>
        </w:rPr>
        <w:t>.</w:t>
      </w:r>
    </w:p>
    <w:p w14:paraId="42E198AA" w14:textId="77777777" w:rsidR="00AC6EAD" w:rsidRPr="00B56902" w:rsidRDefault="00AC6EAD" w:rsidP="00B56902">
      <w:pPr>
        <w:pStyle w:val="ListParagraph"/>
        <w:numPr>
          <w:ilvl w:val="0"/>
          <w:numId w:val="46"/>
        </w:numPr>
        <w:spacing w:before="100" w:beforeAutospacing="1" w:after="100" w:afterAutospacing="1" w:line="360" w:lineRule="auto"/>
        <w:ind w:left="423"/>
        <w:jc w:val="both"/>
        <w:rPr>
          <w:rFonts w:ascii="Sakkal Majalla" w:hAnsi="Sakkal Majalla" w:cs="Sakkal Majalla"/>
          <w:sz w:val="28"/>
          <w:szCs w:val="28"/>
          <w:rtl/>
        </w:rPr>
      </w:pPr>
      <w:r w:rsidRPr="00B56902">
        <w:rPr>
          <w:rFonts w:ascii="Sakkal Majalla" w:hAnsi="Sakkal Majalla" w:cs="Sakkal Majalla"/>
          <w:b/>
          <w:bCs/>
          <w:sz w:val="28"/>
          <w:szCs w:val="28"/>
          <w:rtl/>
        </w:rPr>
        <w:t>الحدود المكانية</w:t>
      </w:r>
      <w:r w:rsidRPr="00B56902">
        <w:rPr>
          <w:rFonts w:ascii="Sakkal Majalla" w:hAnsi="Sakkal Majalla" w:cs="Sakkal Majalla"/>
          <w:b/>
          <w:bCs/>
          <w:sz w:val="28"/>
          <w:szCs w:val="28"/>
        </w:rPr>
        <w:t>:</w:t>
      </w:r>
    </w:p>
    <w:p w14:paraId="3145A25F" w14:textId="40602112" w:rsidR="00AC6EAD" w:rsidRPr="00C70591" w:rsidRDefault="00AC6EAD"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rPr>
        <w:t>تقتصر الدراسة على قطاع التجزئة في المملكة العربية السعودية، مع التركيز على الشركات والعلامات التجارية التي تعتمد بشكل كبير على وسائل التواصل الاجتماعي في استراتيجيات التسويق</w:t>
      </w:r>
      <w:r w:rsidRPr="00C70591">
        <w:rPr>
          <w:rFonts w:ascii="Sakkal Majalla" w:hAnsi="Sakkal Majalla" w:cs="Sakkal Majalla"/>
          <w:sz w:val="28"/>
          <w:szCs w:val="28"/>
        </w:rPr>
        <w:t>.</w:t>
      </w:r>
    </w:p>
    <w:p w14:paraId="7094BD76" w14:textId="77777777" w:rsidR="00AC6EAD" w:rsidRPr="00B56902" w:rsidRDefault="00AC6EAD" w:rsidP="00B56902">
      <w:pPr>
        <w:pStyle w:val="ListParagraph"/>
        <w:numPr>
          <w:ilvl w:val="0"/>
          <w:numId w:val="46"/>
        </w:numPr>
        <w:spacing w:before="100" w:beforeAutospacing="1" w:after="100" w:afterAutospacing="1" w:line="360" w:lineRule="auto"/>
        <w:ind w:left="423"/>
        <w:jc w:val="both"/>
        <w:rPr>
          <w:rFonts w:ascii="Sakkal Majalla" w:hAnsi="Sakkal Majalla" w:cs="Sakkal Majalla"/>
          <w:sz w:val="28"/>
          <w:szCs w:val="28"/>
          <w:rtl/>
        </w:rPr>
      </w:pPr>
      <w:r w:rsidRPr="00B56902">
        <w:rPr>
          <w:rFonts w:ascii="Sakkal Majalla" w:hAnsi="Sakkal Majalla" w:cs="Sakkal Majalla"/>
          <w:b/>
          <w:bCs/>
          <w:sz w:val="28"/>
          <w:szCs w:val="28"/>
          <w:rtl/>
        </w:rPr>
        <w:t>الحدود الموضوعية</w:t>
      </w:r>
      <w:r w:rsidRPr="00B56902">
        <w:rPr>
          <w:rFonts w:ascii="Sakkal Majalla" w:hAnsi="Sakkal Majalla" w:cs="Sakkal Majalla"/>
          <w:b/>
          <w:bCs/>
          <w:sz w:val="28"/>
          <w:szCs w:val="28"/>
        </w:rPr>
        <w:t>:</w:t>
      </w:r>
    </w:p>
    <w:p w14:paraId="5772D5AD" w14:textId="32AD181C" w:rsidR="000678B4" w:rsidRPr="00C70591" w:rsidRDefault="00AC6EAD"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rPr>
        <w:t>تركز الدراسة على تحليل مدى تأثير الأنشطة التسويقية عبر وسائل التواصل الاجتماعي على تحقيق قيمة العميل، من خلال دراسة تأثير التفاعل الرقمي والمحتوى التسويقي والإعلانات المدفوعة والاستهداف الدقيق على رضا العملاء وولائهم، وكيفية انعكاس ذلك على قرارات الشراء وزيادة القيمة الإجمالية للعملاء في قطاع التجزئة بالمملكة</w:t>
      </w:r>
      <w:r w:rsidRPr="00C70591">
        <w:rPr>
          <w:rFonts w:ascii="Sakkal Majalla" w:hAnsi="Sakkal Majalla" w:cs="Sakkal Majalla"/>
          <w:sz w:val="28"/>
          <w:szCs w:val="28"/>
        </w:rPr>
        <w:t>.</w:t>
      </w:r>
    </w:p>
    <w:p w14:paraId="3582C7FC" w14:textId="77777777" w:rsidR="000678B4" w:rsidRPr="00C70591" w:rsidRDefault="000678B4" w:rsidP="00C70591">
      <w:pPr>
        <w:spacing w:before="100" w:beforeAutospacing="1" w:after="100" w:afterAutospacing="1" w:line="360" w:lineRule="auto"/>
        <w:jc w:val="both"/>
        <w:rPr>
          <w:rFonts w:ascii="Sakkal Majalla" w:hAnsi="Sakkal Majalla" w:cs="Sakkal Majalla"/>
          <w:sz w:val="28"/>
          <w:szCs w:val="28"/>
        </w:rPr>
      </w:pPr>
      <w:r w:rsidRPr="00C70591">
        <w:rPr>
          <w:rFonts w:ascii="Sakkal Majalla" w:hAnsi="Sakkal Majalla" w:cs="Sakkal Majalla"/>
          <w:sz w:val="28"/>
          <w:szCs w:val="28"/>
        </w:rPr>
        <w:br w:type="page"/>
      </w:r>
    </w:p>
    <w:p w14:paraId="67CE2F4F" w14:textId="25C9A3BA" w:rsidR="00B56902" w:rsidRPr="00B56902" w:rsidRDefault="00B56902" w:rsidP="00B56902">
      <w:pPr>
        <w:spacing w:before="100" w:beforeAutospacing="1" w:after="100" w:afterAutospacing="1" w:line="360" w:lineRule="auto"/>
        <w:ind w:firstLine="0"/>
        <w:jc w:val="center"/>
        <w:outlineLvl w:val="0"/>
        <w:rPr>
          <w:rFonts w:ascii="Sakkal Majalla" w:hAnsi="Sakkal Majalla" w:cs="Sakkal Majalla"/>
          <w:b/>
          <w:bCs/>
          <w:sz w:val="40"/>
          <w:szCs w:val="40"/>
          <w:rtl/>
          <w:lang w:bidi="ar-EG"/>
        </w:rPr>
      </w:pPr>
      <w:bookmarkStart w:id="29" w:name="_Toc192411940"/>
      <w:r w:rsidRPr="00B56902">
        <w:rPr>
          <w:rFonts w:ascii="Sakkal Majalla" w:hAnsi="Sakkal Majalla" w:cs="Sakkal Majalla" w:hint="cs"/>
          <w:b/>
          <w:bCs/>
          <w:sz w:val="40"/>
          <w:szCs w:val="40"/>
          <w:rtl/>
          <w:lang w:bidi="ar-EG"/>
        </w:rPr>
        <w:lastRenderedPageBreak/>
        <w:t>الفصل الثاني: الإطار النظري</w:t>
      </w:r>
      <w:bookmarkEnd w:id="29"/>
    </w:p>
    <w:p w14:paraId="4B4464BE" w14:textId="63C8B4B6" w:rsidR="00B56902" w:rsidRPr="00B56902" w:rsidRDefault="00B56902" w:rsidP="00B56902">
      <w:pPr>
        <w:spacing w:before="100" w:beforeAutospacing="1" w:after="100" w:afterAutospacing="1" w:line="360" w:lineRule="auto"/>
        <w:ind w:firstLine="0"/>
        <w:jc w:val="center"/>
        <w:outlineLvl w:val="1"/>
        <w:rPr>
          <w:rFonts w:ascii="Sakkal Majalla" w:hAnsi="Sakkal Majalla" w:cs="Sakkal Majalla"/>
          <w:b/>
          <w:bCs/>
          <w:sz w:val="36"/>
          <w:szCs w:val="36"/>
          <w:rtl/>
          <w:lang w:bidi="ar-EG"/>
        </w:rPr>
      </w:pPr>
      <w:bookmarkStart w:id="30" w:name="_Toc192411941"/>
      <w:r w:rsidRPr="00B56902">
        <w:rPr>
          <w:rFonts w:ascii="Sakkal Majalla" w:hAnsi="Sakkal Majalla" w:cs="Sakkal Majalla" w:hint="cs"/>
          <w:b/>
          <w:bCs/>
          <w:sz w:val="36"/>
          <w:szCs w:val="36"/>
          <w:rtl/>
          <w:lang w:bidi="ar-EG"/>
        </w:rPr>
        <w:t>المبحث الأول: وسائل التواصل الاجتماعي</w:t>
      </w:r>
      <w:bookmarkEnd w:id="30"/>
    </w:p>
    <w:p w14:paraId="437C2BE9" w14:textId="77777777" w:rsidR="000678B4" w:rsidRPr="00B56902" w:rsidRDefault="000678B4" w:rsidP="00B56902">
      <w:pPr>
        <w:spacing w:before="100" w:beforeAutospacing="1" w:after="100" w:afterAutospacing="1" w:line="360" w:lineRule="auto"/>
        <w:ind w:firstLine="0"/>
        <w:jc w:val="both"/>
        <w:outlineLvl w:val="2"/>
        <w:rPr>
          <w:rFonts w:ascii="Sakkal Majalla" w:hAnsi="Sakkal Majalla" w:cs="Sakkal Majalla"/>
          <w:b/>
          <w:bCs/>
          <w:sz w:val="32"/>
          <w:szCs w:val="32"/>
        </w:rPr>
      </w:pPr>
      <w:bookmarkStart w:id="31" w:name="_Toc192411942"/>
      <w:r w:rsidRPr="00B56902">
        <w:rPr>
          <w:rFonts w:ascii="Sakkal Majalla" w:hAnsi="Sakkal Majalla" w:cs="Sakkal Majalla"/>
          <w:b/>
          <w:bCs/>
          <w:sz w:val="32"/>
          <w:szCs w:val="32"/>
          <w:rtl/>
          <w:lang w:bidi="ar-EG"/>
        </w:rPr>
        <w:t>مقدمة</w:t>
      </w:r>
      <w:bookmarkEnd w:id="31"/>
    </w:p>
    <w:p w14:paraId="0DAD6C1B"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يتم استخدام وسائل التواصل الاجتماعي من قبل مليارات الأشخاص حول العالم وأصبحت بسرعة واحدة من التقنيات المحددة في عصرنا على سبيل المثال، أفاد موقع</w:t>
      </w:r>
      <w:r w:rsidRPr="00C70591">
        <w:rPr>
          <w:rFonts w:ascii="Sakkal Majalla" w:hAnsi="Sakkal Majalla" w:cs="Sakkal Majalla"/>
          <w:sz w:val="28"/>
          <w:szCs w:val="28"/>
        </w:rPr>
        <w:t xml:space="preserve"> Facebook </w:t>
      </w:r>
      <w:r w:rsidRPr="00C70591">
        <w:rPr>
          <w:rFonts w:ascii="Sakkal Majalla" w:hAnsi="Sakkal Majalla" w:cs="Sakkal Majalla"/>
          <w:sz w:val="28"/>
          <w:szCs w:val="28"/>
          <w:rtl/>
          <w:lang w:bidi="ar-EG"/>
        </w:rPr>
        <w:t xml:space="preserve">بوجود 2.38 مليار مستخدم نشط شهريا و 1.56 مليار مستخدم نشط يوميا اعتباراً من 31 مارس </w:t>
      </w:r>
      <w:proofErr w:type="gramStart"/>
      <w:r w:rsidRPr="00C70591">
        <w:rPr>
          <w:rFonts w:ascii="Sakkal Majalla" w:hAnsi="Sakkal Majalla" w:cs="Sakkal Majalla"/>
          <w:sz w:val="28"/>
          <w:szCs w:val="28"/>
          <w:rtl/>
          <w:lang w:bidi="ar-EG"/>
        </w:rPr>
        <w:t>2019</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على</w:t>
      </w:r>
      <w:proofErr w:type="gramEnd"/>
      <w:r w:rsidRPr="00C70591">
        <w:rPr>
          <w:rFonts w:ascii="Sakkal Majalla" w:hAnsi="Sakkal Majalla" w:cs="Sakkal Majalla"/>
          <w:sz w:val="28"/>
          <w:szCs w:val="28"/>
          <w:rtl/>
          <w:lang w:bidi="ar-EG"/>
        </w:rPr>
        <w:t xml:space="preserve"> الصعيد العالمي من المتوقع أن ينمو العدد. الإجمالي لمستخدمي وسائل التواصل الاجتماعي إلى 3.29 مليار مستخدم في عام 2022، وهو ما سيشكل %42.3% من سكان </w:t>
      </w:r>
      <w:proofErr w:type="gramStart"/>
      <w:r w:rsidRPr="00C70591">
        <w:rPr>
          <w:rFonts w:ascii="Sakkal Majalla" w:hAnsi="Sakkal Majalla" w:cs="Sakkal Majalla"/>
          <w:sz w:val="28"/>
          <w:szCs w:val="28"/>
          <w:rtl/>
          <w:lang w:bidi="ar-EG"/>
        </w:rPr>
        <w:t>العالم</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وبالنظر</w:t>
      </w:r>
      <w:proofErr w:type="gramEnd"/>
      <w:r w:rsidRPr="00C70591">
        <w:rPr>
          <w:rFonts w:ascii="Sakkal Majalla" w:hAnsi="Sakkal Majalla" w:cs="Sakkal Majalla"/>
          <w:sz w:val="28"/>
          <w:szCs w:val="28"/>
          <w:rtl/>
          <w:lang w:bidi="ar-EG"/>
        </w:rPr>
        <w:t xml:space="preserve"> إلى العدد المحتمل الهائل  للذين يقضون ساعات طويلة يوميا في استخدام وسائل التواصل الاجتماعي عبر مختلف المنصات، فليس من المستغرب أن يتبنى المسوقون وسائل التواصل الاجتماعي كقناة تسويقية .(حسان، 2019)</w:t>
      </w:r>
    </w:p>
    <w:p w14:paraId="5118EED8"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والتسويق عبر وسائل التواصل الاجتماعي ما هو الا ممارسة استخدام منصات التكنولوجيا الرقمية للتواصل والتواصل مع العملاء للتعرف على متطلبات العملاء وإيصال القيمة للعملاء بشكل مناسب في ضوء ذلك، فإنه يحفز الشركات على تقديم قيمة فائقة للعملاء من خلال التواصل الفعال والتنظيم مع العملاء والتواصل معهم على منصات وسائل التواصل الاجتماعي لبناء علاماتها التجارية وزيادة المبيعات وزيادة حركة المرور على موقع الويب من خلال نشر محتويات كبيرة على ملفات تعريف الوسائط الاجتماعية الخاصة بهم والاستماع إلى جماهيرهم وإشراك المتابعين وتحليل النتائج ثم تنفيذ إعلانات وسائل التواصل الاجتماعي، ومن خلال وسائل التواصل الاجتماعي، تنشئ الشركات والعملاء محتويات مثل الأفكار والرسائل ومقاطع الفيديو والصور لتوصيل مقترحات القيمة للعملاء حيث تتم مشاركة هذه المحتويات التي يمكن أن تكون إعلامية أو تعليمية أو في شكل من أشكال المعرفة والترفيه من خلال مختلف</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وسائل التواصل الاجتماعي.(</w:t>
      </w:r>
      <w:r w:rsidRPr="00C70591">
        <w:rPr>
          <w:rFonts w:ascii="Sakkal Majalla" w:hAnsi="Sakkal Majalla" w:cs="Sakkal Majalla"/>
          <w:sz w:val="28"/>
          <w:szCs w:val="28"/>
        </w:rPr>
        <w:t>Benkhelifa, 2023</w:t>
      </w:r>
      <w:r w:rsidRPr="00C70591">
        <w:rPr>
          <w:rFonts w:ascii="Sakkal Majalla" w:hAnsi="Sakkal Majalla" w:cs="Sakkal Majalla"/>
          <w:sz w:val="28"/>
          <w:szCs w:val="28"/>
          <w:rtl/>
          <w:lang w:bidi="ar-EG"/>
        </w:rPr>
        <w:t>)</w:t>
      </w:r>
    </w:p>
    <w:p w14:paraId="448FC6A9"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lastRenderedPageBreak/>
        <w:t xml:space="preserve">ومن الجدير بالذكر، يمكن استخدام وسائط التكنولوجيا الرقمية لا سيما وسائل التواصل الاجتماعي في عملية التسويق من تقديم قيمة فائقة للعملاء وجذب عملاء جدد والحفاظ على العملاء الحاليين وبناء قاعدة عملاء قوية للبقاء والنمو وتحقيق الأرباح نظراً لكون خلق قيمة للعملاء يعتبر بمثابة المفتاح لبناء علاقات مع العملاء، حيث </w:t>
      </w:r>
      <w:proofErr w:type="gramStart"/>
      <w:r w:rsidRPr="00C70591">
        <w:rPr>
          <w:rFonts w:ascii="Sakkal Majalla" w:hAnsi="Sakkal Majalla" w:cs="Sakkal Majalla"/>
          <w:sz w:val="28"/>
          <w:szCs w:val="28"/>
          <w:rtl/>
          <w:lang w:bidi="ar-EG"/>
        </w:rPr>
        <w:t>أن</w:t>
      </w:r>
      <w:proofErr w:type="gramEnd"/>
      <w:r w:rsidRPr="00C70591">
        <w:rPr>
          <w:rFonts w:ascii="Sakkal Majalla" w:hAnsi="Sakkal Majalla" w:cs="Sakkal Majalla"/>
          <w:sz w:val="28"/>
          <w:szCs w:val="28"/>
          <w:rtl/>
          <w:lang w:bidi="ar-EG"/>
        </w:rPr>
        <w:t xml:space="preserve"> العملاء الراضين من المرجح أن يكونوا مخلصين للمؤسسة ومنتجاتهم. ومع ذلك، من الجدير بالملاحظة أن الشركات قد لا تكون قادرة على تقديم القيمة المطلوبة للعملاء دون التفاعل مع العملاء لتحديد القيمة بالنسبة للعملاء أو المستهلكين من خلال قنوات الاتصال المناسبة الأمر الذي يؤكد على أهمية الوسائط الاجتماعية لما لها من دور في تمكين الشركات من الاتصال والتواصل مع العملاء للتعرف على متطلبات العملاء والتواصل وفقا لذلك مع العملاء وتوفير الفوائد المرجوة للعملاء من أجل تطوير والحفاظ على علاقة العملاء التي ستستمر بمرور </w:t>
      </w:r>
      <w:proofErr w:type="gramStart"/>
      <w:r w:rsidRPr="00C70591">
        <w:rPr>
          <w:rFonts w:ascii="Sakkal Majalla" w:hAnsi="Sakkal Majalla" w:cs="Sakkal Majalla"/>
          <w:sz w:val="28"/>
          <w:szCs w:val="28"/>
          <w:rtl/>
          <w:lang w:bidi="ar-EG"/>
        </w:rPr>
        <w:t>الوقت.(</w:t>
      </w:r>
      <w:proofErr w:type="gramEnd"/>
      <w:r w:rsidRPr="00C70591">
        <w:rPr>
          <w:rFonts w:ascii="Sakkal Majalla" w:hAnsi="Sakkal Majalla" w:cs="Sakkal Majalla"/>
          <w:sz w:val="28"/>
          <w:szCs w:val="28"/>
        </w:rPr>
        <w:t>Habib, 2021</w:t>
      </w:r>
      <w:r w:rsidRPr="00C70591">
        <w:rPr>
          <w:rFonts w:ascii="Sakkal Majalla" w:hAnsi="Sakkal Majalla" w:cs="Sakkal Majalla"/>
          <w:sz w:val="28"/>
          <w:szCs w:val="28"/>
          <w:rtl/>
          <w:lang w:bidi="ar-EG"/>
        </w:rPr>
        <w:t>)</w:t>
      </w:r>
    </w:p>
    <w:p w14:paraId="5AC51457" w14:textId="779285F3" w:rsidR="000678B4" w:rsidRPr="00B56902" w:rsidRDefault="00B56902" w:rsidP="00B56902">
      <w:pPr>
        <w:spacing w:before="100" w:beforeAutospacing="1" w:after="100" w:afterAutospacing="1" w:line="360" w:lineRule="auto"/>
        <w:ind w:firstLine="0"/>
        <w:jc w:val="both"/>
        <w:outlineLvl w:val="2"/>
        <w:rPr>
          <w:rFonts w:ascii="Sakkal Majalla" w:hAnsi="Sakkal Majalla" w:cs="Sakkal Majalla"/>
          <w:b/>
          <w:bCs/>
          <w:sz w:val="32"/>
          <w:szCs w:val="32"/>
        </w:rPr>
      </w:pPr>
      <w:bookmarkStart w:id="32" w:name="_Toc192411943"/>
      <w:r w:rsidRPr="00B56902">
        <w:rPr>
          <w:rFonts w:ascii="Sakkal Majalla" w:hAnsi="Sakkal Majalla" w:cs="Sakkal Majalla" w:hint="cs"/>
          <w:b/>
          <w:bCs/>
          <w:sz w:val="32"/>
          <w:szCs w:val="32"/>
          <w:rtl/>
          <w:lang w:bidi="ar-EG"/>
        </w:rPr>
        <w:t xml:space="preserve">1.1.2 </w:t>
      </w:r>
      <w:r w:rsidR="000678B4" w:rsidRPr="00B56902">
        <w:rPr>
          <w:rFonts w:ascii="Sakkal Majalla" w:hAnsi="Sakkal Majalla" w:cs="Sakkal Majalla"/>
          <w:b/>
          <w:bCs/>
          <w:sz w:val="32"/>
          <w:szCs w:val="32"/>
          <w:rtl/>
          <w:lang w:bidi="ar-EG"/>
        </w:rPr>
        <w:t>التسويق من خلال مواقع التواصل الاجتماعي</w:t>
      </w:r>
      <w:bookmarkEnd w:id="32"/>
    </w:p>
    <w:p w14:paraId="55AA2A5E"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في الوقت الحاضر، يلعب الإنترنت دورا مهما في حياة الناس إذ حقق الكثير من المعالم في جميع جوانب الحياة من خلال 20 </w:t>
      </w:r>
      <w:r w:rsidRPr="00C70591">
        <w:rPr>
          <w:rFonts w:ascii="Sakkal Majalla" w:hAnsi="Sakkal Majalla" w:cs="Sakkal Majalla"/>
          <w:sz w:val="28"/>
          <w:szCs w:val="28"/>
        </w:rPr>
        <w:t>Web</w:t>
      </w:r>
      <w:r w:rsidRPr="00C70591">
        <w:rPr>
          <w:rFonts w:ascii="Sakkal Majalla" w:hAnsi="Sakkal Majalla" w:cs="Sakkal Majalla"/>
          <w:sz w:val="28"/>
          <w:szCs w:val="28"/>
          <w:rtl/>
          <w:lang w:bidi="ar-EG"/>
        </w:rPr>
        <w:t xml:space="preserve"> و 3.0 </w:t>
      </w:r>
      <w:r w:rsidRPr="00C70591">
        <w:rPr>
          <w:rFonts w:ascii="Sakkal Majalla" w:hAnsi="Sakkal Majalla" w:cs="Sakkal Majalla"/>
          <w:sz w:val="28"/>
          <w:szCs w:val="28"/>
        </w:rPr>
        <w:t>Web</w:t>
      </w:r>
      <w:r w:rsidRPr="00C70591">
        <w:rPr>
          <w:rFonts w:ascii="Sakkal Majalla" w:hAnsi="Sakkal Majalla" w:cs="Sakkal Majalla"/>
          <w:sz w:val="28"/>
          <w:szCs w:val="28"/>
          <w:rtl/>
          <w:lang w:bidi="ar-EG"/>
        </w:rPr>
        <w:t xml:space="preserve"> و 40 </w:t>
      </w:r>
      <w:proofErr w:type="gramStart"/>
      <w:r w:rsidRPr="00C70591">
        <w:rPr>
          <w:rFonts w:ascii="Sakkal Majalla" w:hAnsi="Sakkal Majalla" w:cs="Sakkal Majalla"/>
          <w:sz w:val="28"/>
          <w:szCs w:val="28"/>
        </w:rPr>
        <w:t>Web</w:t>
      </w:r>
      <w:r w:rsidRPr="00C70591">
        <w:rPr>
          <w:rFonts w:ascii="Sakkal Majalla" w:hAnsi="Sakkal Majalla" w:cs="Sakkal Majalla"/>
          <w:sz w:val="28"/>
          <w:szCs w:val="28"/>
          <w:rtl/>
          <w:lang w:bidi="ar-EG"/>
        </w:rPr>
        <w:t xml:space="preserve"> ،</w:t>
      </w:r>
      <w:proofErr w:type="gramEnd"/>
      <w:r w:rsidRPr="00C70591">
        <w:rPr>
          <w:rFonts w:ascii="Sakkal Majalla" w:hAnsi="Sakkal Majalla" w:cs="Sakkal Majalla"/>
          <w:sz w:val="28"/>
          <w:szCs w:val="28"/>
          <w:rtl/>
          <w:lang w:bidi="ar-EG"/>
        </w:rPr>
        <w:t xml:space="preserve"> كما سمحت تطورات الإنترنت للمستخدمين بمشاركة المدونات والمعلومات بالإضافة إلى آرائهم ومشاعرهم وحتى التداول والتبادلات التي تسمى الأعمال الإلكترونية. بهذا الصدد، تكتسب وسائل التواصل الاجتماعي دوراً مهما في قطاعات الأعمال؛ حيث أن %51% من الأشخاص مسموح لهم باستخدام الويب 2.0 لأغراض تجارية في أماكن عملهم، لما يقدمه الويب 2.0 من مجموعة متنوعة من المنصات التي تسمح للمستخدمين بتبادل المعلومات مما يسهل العلاقات التفاعلية بين الشركات</w:t>
      </w:r>
      <w:r w:rsidRPr="00C70591">
        <w:rPr>
          <w:rFonts w:ascii="Sakkal Majalla" w:hAnsi="Sakkal Majalla" w:cs="Sakkal Majalla"/>
          <w:sz w:val="28"/>
          <w:szCs w:val="28"/>
        </w:rPr>
        <w:t xml:space="preserve"> </w:t>
      </w:r>
      <w:proofErr w:type="gramStart"/>
      <w:r w:rsidRPr="00C70591">
        <w:rPr>
          <w:rFonts w:ascii="Sakkal Majalla" w:hAnsi="Sakkal Majalla" w:cs="Sakkal Majalla"/>
          <w:sz w:val="28"/>
          <w:szCs w:val="28"/>
          <w:rtl/>
          <w:lang w:bidi="ar-EG"/>
        </w:rPr>
        <w:t>والعملاء.(</w:t>
      </w:r>
      <w:proofErr w:type="gramEnd"/>
      <w:r w:rsidRPr="00C70591">
        <w:rPr>
          <w:rFonts w:ascii="Sakkal Majalla" w:hAnsi="Sakkal Majalla" w:cs="Sakkal Majalla"/>
          <w:sz w:val="28"/>
          <w:szCs w:val="28"/>
        </w:rPr>
        <w:t>Al-</w:t>
      </w:r>
      <w:proofErr w:type="spellStart"/>
      <w:r w:rsidRPr="00C70591">
        <w:rPr>
          <w:rFonts w:ascii="Sakkal Majalla" w:hAnsi="Sakkal Majalla" w:cs="Sakkal Majalla"/>
          <w:sz w:val="28"/>
          <w:szCs w:val="28"/>
        </w:rPr>
        <w:t>Qanahira</w:t>
      </w:r>
      <w:proofErr w:type="spellEnd"/>
      <w:r w:rsidRPr="00C70591">
        <w:rPr>
          <w:rFonts w:ascii="Sakkal Majalla" w:hAnsi="Sakkal Majalla" w:cs="Sakkal Majalla"/>
          <w:sz w:val="28"/>
          <w:szCs w:val="28"/>
        </w:rPr>
        <w:t>, 2023</w:t>
      </w:r>
      <w:r w:rsidRPr="00C70591">
        <w:rPr>
          <w:rFonts w:ascii="Sakkal Majalla" w:hAnsi="Sakkal Majalla" w:cs="Sakkal Majalla"/>
          <w:sz w:val="28"/>
          <w:szCs w:val="28"/>
          <w:rtl/>
          <w:lang w:bidi="ar-EG"/>
        </w:rPr>
        <w:t>)</w:t>
      </w:r>
    </w:p>
    <w:p w14:paraId="7C282D0A"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وحديثاً، وفرت وسائل التواصل الاجتماعي فرصاً جديدة للعملاء للمشاركة في تفاعلات الإنترنت. يستخدم العملاء وسائل التواصل الاجتماعي لإنشاء المحتوى والتواصل مع المستخدمين الآخرين، كم تقدم وسائل التواصل الاجتماعي أيضا المزايا التي يمكن أن تكتسبها الأعمال التجارية مما دفع الشركات حول العالم بتكوين فرق خاصة الإدارة أعمالها على الإنترنت؛ حتى أن الكثير من هذه الشركات أنشأت أقساما لوسائل التواصل الاجتماعي تعمل مع</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 xml:space="preserve">الأقسام الأخرى بطريقة </w:t>
      </w:r>
      <w:proofErr w:type="gramStart"/>
      <w:r w:rsidRPr="00C70591">
        <w:rPr>
          <w:rFonts w:ascii="Sakkal Majalla" w:hAnsi="Sakkal Majalla" w:cs="Sakkal Majalla"/>
          <w:sz w:val="28"/>
          <w:szCs w:val="28"/>
          <w:rtl/>
          <w:lang w:bidi="ar-EG"/>
        </w:rPr>
        <w:t>تعاونية .</w:t>
      </w:r>
      <w:proofErr w:type="gramEnd"/>
      <w:r w:rsidRPr="00C70591">
        <w:rPr>
          <w:rFonts w:ascii="Sakkal Majalla" w:hAnsi="Sakkal Majalla" w:cs="Sakkal Majalla"/>
          <w:sz w:val="28"/>
          <w:szCs w:val="28"/>
          <w:rtl/>
          <w:lang w:bidi="ar-EG"/>
        </w:rPr>
        <w:t>(أبو الريش، 2022)</w:t>
      </w:r>
    </w:p>
    <w:p w14:paraId="2C54D11E" w14:textId="1B7D2CD3" w:rsidR="000678B4" w:rsidRPr="00B56902" w:rsidRDefault="00B56902" w:rsidP="00B56902">
      <w:pPr>
        <w:spacing w:before="100" w:beforeAutospacing="1" w:after="100" w:afterAutospacing="1" w:line="360" w:lineRule="auto"/>
        <w:ind w:firstLine="0"/>
        <w:jc w:val="both"/>
        <w:outlineLvl w:val="2"/>
        <w:rPr>
          <w:rFonts w:ascii="Sakkal Majalla" w:hAnsi="Sakkal Majalla" w:cs="Sakkal Majalla"/>
          <w:b/>
          <w:bCs/>
          <w:sz w:val="32"/>
          <w:szCs w:val="32"/>
        </w:rPr>
      </w:pPr>
      <w:bookmarkStart w:id="33" w:name="_Toc192411944"/>
      <w:r w:rsidRPr="00B56902">
        <w:rPr>
          <w:rFonts w:ascii="Sakkal Majalla" w:hAnsi="Sakkal Majalla" w:cs="Sakkal Majalla" w:hint="cs"/>
          <w:b/>
          <w:bCs/>
          <w:sz w:val="32"/>
          <w:szCs w:val="32"/>
          <w:rtl/>
          <w:lang w:bidi="ar-EG"/>
        </w:rPr>
        <w:lastRenderedPageBreak/>
        <w:t xml:space="preserve">2.1.2 </w:t>
      </w:r>
      <w:r w:rsidR="000678B4" w:rsidRPr="00B56902">
        <w:rPr>
          <w:rFonts w:ascii="Sakkal Majalla" w:hAnsi="Sakkal Majalla" w:cs="Sakkal Majalla"/>
          <w:b/>
          <w:bCs/>
          <w:sz w:val="32"/>
          <w:szCs w:val="32"/>
          <w:rtl/>
          <w:lang w:bidi="ar-EG"/>
        </w:rPr>
        <w:t>التسويق بمفهومه التقليدي</w:t>
      </w:r>
      <w:bookmarkEnd w:id="33"/>
    </w:p>
    <w:p w14:paraId="4CE748BC"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ظهر مفهوم التسويق لأول مرة بالقرن السابع عشر وذلك على يد عائلة ميسوري اليابانية عام 1560 إذ تم إقامة أول متجر في طوكيو تبعه تطوير سياسات تصميم المنتجات إلى جانب ظهور وسائل إعلامية تساعد في جذب انتباه العملاء إلا أن الدول الأجنبية قد استخدمت مفهوم التسويق بمنتصف القرن التاسع عشر وتم اعتباره بانه محور نشاط المؤسسة، ومن الجدير بالذكر أن مفهوم التسويق قد مر بالعديد من المراحل التي شهدت تطوره، فبعد الحرب العالمية الثانية وأثناء فترة الازدهار لم تجد الشركات والمؤسسات أي صعوبة في تصريف منتجاتها وخدماتها حيث كان العنوان الرئيس لهذه المرحلة هو الإنتاج المكثف، وبعد هذه الفترة شهدت الأسواق حالة من الكساد حيث أصبحت الشركات تبحث عن طرق للترويج عن شركاتها</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في ضوء المنافسة الشديدة وانخفاض الطلب على المنتجات.(حمزة، 2021)</w:t>
      </w:r>
    </w:p>
    <w:p w14:paraId="5FDE3028"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يعرف التسويق على أنه عملية اجتماعية وإدارية يحصل من خلالها الأفراد والجماعات على ما يحتاجون إليه ويريدونه من خلال إنشاء وعرض وتبادل المنتجات ذات القيمة مع </w:t>
      </w:r>
      <w:proofErr w:type="gramStart"/>
      <w:r w:rsidRPr="00C70591">
        <w:rPr>
          <w:rFonts w:ascii="Sakkal Majalla" w:hAnsi="Sakkal Majalla" w:cs="Sakkal Majalla"/>
          <w:sz w:val="28"/>
          <w:szCs w:val="28"/>
          <w:rtl/>
          <w:lang w:bidi="ar-EG"/>
        </w:rPr>
        <w:t>الآخرين  كما</w:t>
      </w:r>
      <w:proofErr w:type="gramEnd"/>
      <w:r w:rsidRPr="00C70591">
        <w:rPr>
          <w:rFonts w:ascii="Sakkal Majalla" w:hAnsi="Sakkal Majalla" w:cs="Sakkal Majalla"/>
          <w:sz w:val="28"/>
          <w:szCs w:val="28"/>
          <w:rtl/>
          <w:lang w:bidi="ar-EG"/>
        </w:rPr>
        <w:t xml:space="preserve"> يمكن تعريفه على انه عملية الحصول على السلع والخدمات المناسبة للأشخاص المناسبين في الأماكن المناسبة في الوقت المناسب وبالسعر المناسب مع الاتصال والترويج المناسبين .(مسلم، 2022)</w:t>
      </w:r>
    </w:p>
    <w:p w14:paraId="69EA62E5"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ويعبر التسويق عن نظام شامل للأنشطة التجارية التفاعلية المصممة للتخطيط والترويج وتوزيع المنتجات والخدمات التي ترضي العملاء الحاليين والمحتملين فضلاً عن كونه تطبيق السياسات واستراتيجيات معينة تهدف للتعريف بالمنتج أو الخدمة وتشجيع وتحفيز العملاء على شراءها وزيادة المبيعات من خلال الإعلانات في الراديو والتلفاز والشوارع بالإضافة إلى المطويات والإعلانات الورقية</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 xml:space="preserve">الاتصال والترويج </w:t>
      </w:r>
      <w:proofErr w:type="gramStart"/>
      <w:r w:rsidRPr="00C70591">
        <w:rPr>
          <w:rFonts w:ascii="Sakkal Majalla" w:hAnsi="Sakkal Majalla" w:cs="Sakkal Majalla"/>
          <w:sz w:val="28"/>
          <w:szCs w:val="28"/>
          <w:rtl/>
          <w:lang w:bidi="ar-EG"/>
        </w:rPr>
        <w:t>المناسبين .</w:t>
      </w:r>
      <w:proofErr w:type="gramEnd"/>
    </w:p>
    <w:p w14:paraId="5FE0C867"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كعملية إدارية، يعتبر التسويق الطريقة التي تحدد بها المنظمة أفضل فرصها في السوق بالنظر إلى أهدافها ومواردها. تنقسم عملية التسويق إلى مرحلتين إستراتيجية وتكتيكية: تتكون المرحلة الاستراتيجية من </w:t>
      </w:r>
      <w:proofErr w:type="gramStart"/>
      <w:r w:rsidRPr="00C70591">
        <w:rPr>
          <w:rFonts w:ascii="Sakkal Majalla" w:hAnsi="Sakkal Majalla" w:cs="Sakkal Majalla"/>
          <w:sz w:val="28"/>
          <w:szCs w:val="28"/>
          <w:rtl/>
          <w:lang w:bidi="ar-EG"/>
        </w:rPr>
        <w:t>ثلاثة</w:t>
      </w:r>
      <w:proofErr w:type="gramEnd"/>
      <w:r w:rsidRPr="00C70591">
        <w:rPr>
          <w:rFonts w:ascii="Sakkal Majalla" w:hAnsi="Sakkal Majalla" w:cs="Sakkal Majalla"/>
          <w:sz w:val="28"/>
          <w:szCs w:val="28"/>
          <w:rtl/>
          <w:lang w:bidi="ar-EG"/>
        </w:rPr>
        <w:t xml:space="preserve"> مكونات - التجزئة والاستهداف وتحديد المواقع ولا بد أن تميز المنظمة بين مجموعات مختلفة من العملاء في السوق التجزئة)، واختيار المجموعات التي يمكن أن تخدمها بفعالية (الاستهداف)، وتوصيل </w:t>
      </w:r>
      <w:r w:rsidRPr="00C70591">
        <w:rPr>
          <w:rFonts w:ascii="Sakkal Majalla" w:hAnsi="Sakkal Majalla" w:cs="Sakkal Majalla"/>
          <w:sz w:val="28"/>
          <w:szCs w:val="28"/>
          <w:rtl/>
          <w:lang w:bidi="ar-EG"/>
        </w:rPr>
        <w:lastRenderedPageBreak/>
        <w:t xml:space="preserve">الفائدة المركزية التي تقدمها لتلك المجموعة تحديد المواقع). علاوة على ذلك، تتضمن عملية التسويق تصميم وتنفيذ تكتيكات مختلفة </w:t>
      </w:r>
      <w:proofErr w:type="gramStart"/>
      <w:r w:rsidRPr="00C70591">
        <w:rPr>
          <w:rFonts w:ascii="Sakkal Majalla" w:hAnsi="Sakkal Majalla" w:cs="Sakkal Majalla"/>
          <w:sz w:val="28"/>
          <w:szCs w:val="28"/>
          <w:rtl/>
          <w:lang w:bidi="ar-EG"/>
        </w:rPr>
        <w:t>بشار  إليها</w:t>
      </w:r>
      <w:proofErr w:type="gramEnd"/>
      <w:r w:rsidRPr="00C70591">
        <w:rPr>
          <w:rFonts w:ascii="Sakkal Majalla" w:hAnsi="Sakkal Majalla" w:cs="Sakkal Majalla"/>
          <w:sz w:val="28"/>
          <w:szCs w:val="28"/>
          <w:rtl/>
          <w:lang w:bidi="ar-EG"/>
        </w:rPr>
        <w:t xml:space="preserve"> عادة باسم المزيج التسويقي .(</w:t>
      </w:r>
      <w:proofErr w:type="spellStart"/>
      <w:r w:rsidRPr="00C70591">
        <w:rPr>
          <w:rFonts w:ascii="Sakkal Majalla" w:hAnsi="Sakkal Majalla" w:cs="Sakkal Majalla"/>
          <w:sz w:val="28"/>
          <w:szCs w:val="28"/>
        </w:rPr>
        <w:t>Belghanami</w:t>
      </w:r>
      <w:proofErr w:type="spellEnd"/>
      <w:r w:rsidRPr="00C70591">
        <w:rPr>
          <w:rFonts w:ascii="Sakkal Majalla" w:hAnsi="Sakkal Majalla" w:cs="Sakkal Majalla"/>
          <w:sz w:val="28"/>
          <w:szCs w:val="28"/>
        </w:rPr>
        <w:t>, 2022</w:t>
      </w:r>
      <w:r w:rsidRPr="00C70591">
        <w:rPr>
          <w:rFonts w:ascii="Sakkal Majalla" w:hAnsi="Sakkal Majalla" w:cs="Sakkal Majalla"/>
          <w:sz w:val="28"/>
          <w:szCs w:val="28"/>
          <w:rtl/>
          <w:lang w:bidi="ar-EG"/>
        </w:rPr>
        <w:t>)</w:t>
      </w:r>
    </w:p>
    <w:p w14:paraId="4D74EFC2" w14:textId="77777777" w:rsidR="000678B4" w:rsidRPr="00B56902" w:rsidRDefault="000678B4" w:rsidP="00B56902">
      <w:pPr>
        <w:spacing w:before="100" w:beforeAutospacing="1" w:after="100" w:afterAutospacing="1" w:line="360" w:lineRule="auto"/>
        <w:ind w:firstLine="706"/>
        <w:jc w:val="both"/>
        <w:rPr>
          <w:rFonts w:ascii="Sakkal Majalla" w:hAnsi="Sakkal Majalla" w:cs="Sakkal Majalla"/>
          <w:b/>
          <w:bCs/>
          <w:sz w:val="28"/>
          <w:szCs w:val="28"/>
        </w:rPr>
      </w:pPr>
      <w:r w:rsidRPr="00B56902">
        <w:rPr>
          <w:rFonts w:ascii="Sakkal Majalla" w:hAnsi="Sakkal Majalla" w:cs="Sakkal Majalla"/>
          <w:b/>
          <w:bCs/>
          <w:sz w:val="28"/>
          <w:szCs w:val="28"/>
          <w:rtl/>
          <w:lang w:bidi="ar-EG"/>
        </w:rPr>
        <w:t xml:space="preserve">ويتألف المزيج التسويقي لأي شركة من أربع عناصر رئيسية تتمثل </w:t>
      </w:r>
      <w:proofErr w:type="gramStart"/>
      <w:r w:rsidRPr="00B56902">
        <w:rPr>
          <w:rFonts w:ascii="Sakkal Majalla" w:hAnsi="Sakkal Majalla" w:cs="Sakkal Majalla"/>
          <w:b/>
          <w:bCs/>
          <w:sz w:val="28"/>
          <w:szCs w:val="28"/>
          <w:rtl/>
          <w:lang w:bidi="ar-EG"/>
        </w:rPr>
        <w:t>في :</w:t>
      </w:r>
      <w:proofErr w:type="gramEnd"/>
    </w:p>
    <w:p w14:paraId="1A1EC53D" w14:textId="77777777" w:rsidR="000678B4" w:rsidRPr="00C70591" w:rsidRDefault="000678B4" w:rsidP="00B56902">
      <w:pPr>
        <w:numPr>
          <w:ilvl w:val="0"/>
          <w:numId w:val="13"/>
        </w:numPr>
        <w:spacing w:before="100" w:beforeAutospacing="1" w:after="100" w:afterAutospacing="1" w:line="360" w:lineRule="auto"/>
        <w:ind w:left="423"/>
        <w:jc w:val="both"/>
        <w:rPr>
          <w:rFonts w:ascii="Sakkal Majalla" w:hAnsi="Sakkal Majalla" w:cs="Sakkal Majalla"/>
          <w:sz w:val="28"/>
          <w:szCs w:val="28"/>
        </w:rPr>
      </w:pPr>
      <w:proofErr w:type="gramStart"/>
      <w:r w:rsidRPr="00C70591">
        <w:rPr>
          <w:rFonts w:ascii="Sakkal Majalla" w:hAnsi="Sakkal Majalla" w:cs="Sakkal Majalla"/>
          <w:sz w:val="28"/>
          <w:szCs w:val="28"/>
          <w:rtl/>
          <w:lang w:bidi="ar-EG"/>
        </w:rPr>
        <w:t>المنتج :</w:t>
      </w:r>
      <w:proofErr w:type="gramEnd"/>
      <w:r w:rsidRPr="00C70591">
        <w:rPr>
          <w:rFonts w:ascii="Sakkal Majalla" w:hAnsi="Sakkal Majalla" w:cs="Sakkal Majalla"/>
          <w:sz w:val="28"/>
          <w:szCs w:val="28"/>
          <w:rtl/>
          <w:lang w:bidi="ar-EG"/>
        </w:rPr>
        <w:t xml:space="preserve"> يشير المنتج إلى عنصر أو عناصر تخطط الشركات لتقديمها للعملاء، ويجب أن يسعى المنتج إلى تلبية الناقص في السوق، أو تلبية طلب المستهلك على كمية أكبر من المنتج المتاح بالفعل. ويحتاج المسوقون إلى فهم المنتج الذي يتم بيعه وكيف يبرز عن منافسيه وما إذا كان من الممكن أيضا إقران المنتج بمنتج ثانوي أو خط إنتاج وفيما </w:t>
      </w:r>
      <w:proofErr w:type="gramStart"/>
      <w:r w:rsidRPr="00C70591">
        <w:rPr>
          <w:rFonts w:ascii="Sakkal Majalla" w:hAnsi="Sakkal Majalla" w:cs="Sakkal Majalla"/>
          <w:sz w:val="28"/>
          <w:szCs w:val="28"/>
          <w:rtl/>
          <w:lang w:bidi="ar-EG"/>
        </w:rPr>
        <w:t>اذا</w:t>
      </w:r>
      <w:proofErr w:type="gramEnd"/>
      <w:r w:rsidRPr="00C70591">
        <w:rPr>
          <w:rFonts w:ascii="Sakkal Majalla" w:hAnsi="Sakkal Majalla" w:cs="Sakkal Majalla"/>
          <w:sz w:val="28"/>
          <w:szCs w:val="28"/>
          <w:rtl/>
          <w:lang w:bidi="ar-EG"/>
        </w:rPr>
        <w:t xml:space="preserve"> كانت هناك منتجات بديلة في السوق.</w:t>
      </w:r>
    </w:p>
    <w:p w14:paraId="29816DE2" w14:textId="77777777" w:rsidR="000678B4" w:rsidRPr="00C70591" w:rsidRDefault="000678B4" w:rsidP="00B56902">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 السعر: لا بد من أن تراعي الشركات سعر تكلفة الوحدة وتكاليف التسويق ومصاريف التوزيع. كما يجب على الشركات أيضا مراعاة سعر المنتجات المنافسة في السوق وما إذا كانت نقطة السعر المقترحة لها كافية لتمثيل بديل معقول للمستهلكين.</w:t>
      </w:r>
    </w:p>
    <w:p w14:paraId="65613DD5" w14:textId="77777777" w:rsidR="000678B4" w:rsidRPr="00C70591" w:rsidRDefault="000678B4" w:rsidP="00B56902">
      <w:pPr>
        <w:numPr>
          <w:ilvl w:val="0"/>
          <w:numId w:val="13"/>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التوزيع: وتشمل الاعتبارات الرئيسية وفيما إذا كانت الشركة ستبيع المنتج من خلال واجهة متجر فعلية أو عبر الإنترنت أو من خلال قناتي التوزيع، ويكمن الهدف من استراتيجية التوزيع في تمكين العملاء المحتملين من الوصول بسهولة إلى المنتجات والخدمات بالإضافة إلى تقديم تجربة جيدة خلال عملية الشراء.</w:t>
      </w:r>
    </w:p>
    <w:p w14:paraId="5E8E0033" w14:textId="77777777" w:rsidR="000678B4" w:rsidRPr="00C70591" w:rsidRDefault="000678B4" w:rsidP="00B56902">
      <w:pPr>
        <w:numPr>
          <w:ilvl w:val="0"/>
          <w:numId w:val="13"/>
        </w:numPr>
        <w:spacing w:before="100" w:beforeAutospacing="1" w:after="100" w:afterAutospacing="1" w:line="360" w:lineRule="auto"/>
        <w:ind w:left="423"/>
        <w:jc w:val="both"/>
        <w:rPr>
          <w:rFonts w:ascii="Sakkal Majalla" w:hAnsi="Sakkal Majalla" w:cs="Sakkal Majalla"/>
          <w:sz w:val="28"/>
          <w:szCs w:val="28"/>
        </w:rPr>
      </w:pPr>
      <w:proofErr w:type="gramStart"/>
      <w:r w:rsidRPr="00C70591">
        <w:rPr>
          <w:rFonts w:ascii="Sakkal Majalla" w:hAnsi="Sakkal Majalla" w:cs="Sakkal Majalla"/>
          <w:sz w:val="28"/>
          <w:szCs w:val="28"/>
          <w:rtl/>
          <w:lang w:bidi="ar-EG"/>
        </w:rPr>
        <w:t>الترويج :</w:t>
      </w:r>
      <w:proofErr w:type="gramEnd"/>
      <w:r w:rsidRPr="00C70591">
        <w:rPr>
          <w:rFonts w:ascii="Sakkal Majalla" w:hAnsi="Sakkal Majalla" w:cs="Sakkal Majalla"/>
          <w:sz w:val="28"/>
          <w:szCs w:val="28"/>
          <w:rtl/>
          <w:lang w:bidi="ar-EG"/>
        </w:rPr>
        <w:t xml:space="preserve"> وتشير إلى حملة الاتصالات التسويقية المتكاملة، حيث يشمل الترويج مجموعة متنوعة من الأنشطة مثل الإعلان والبيع وترويج المبيعات والعلاقات العامة والتسويق المباشر، وتختلف العروض الترويجية اعتمادا على مرحلة دورة حياة المنتج التي يمر بها المنتج، ولا بد من توجيه انتباه المسوقون إلى أن المستهلكين يربطون سعر المنتج وتوزيعه بجودته، ويأخذون ذلك في الاعتبار عند وضع استراتيجية التسويق الشاملة.(أبو الريش، 2022)</w:t>
      </w:r>
    </w:p>
    <w:p w14:paraId="08AA8CFB" w14:textId="1EFDC6B8" w:rsidR="000678B4" w:rsidRPr="00B56902" w:rsidRDefault="00B56902" w:rsidP="00B56902">
      <w:pPr>
        <w:spacing w:before="100" w:beforeAutospacing="1" w:after="100" w:afterAutospacing="1" w:line="360" w:lineRule="auto"/>
        <w:ind w:firstLine="0"/>
        <w:jc w:val="both"/>
        <w:outlineLvl w:val="2"/>
        <w:rPr>
          <w:rFonts w:ascii="Sakkal Majalla" w:hAnsi="Sakkal Majalla" w:cs="Sakkal Majalla"/>
          <w:b/>
          <w:bCs/>
          <w:sz w:val="32"/>
          <w:szCs w:val="32"/>
          <w:rtl/>
          <w:lang w:bidi="ar-EG"/>
        </w:rPr>
      </w:pPr>
      <w:bookmarkStart w:id="34" w:name="_Toc192411945"/>
      <w:r w:rsidRPr="00B56902">
        <w:rPr>
          <w:rFonts w:ascii="Sakkal Majalla" w:hAnsi="Sakkal Majalla" w:cs="Sakkal Majalla" w:hint="cs"/>
          <w:b/>
          <w:bCs/>
          <w:sz w:val="32"/>
          <w:szCs w:val="32"/>
          <w:rtl/>
          <w:lang w:bidi="ar-EG"/>
        </w:rPr>
        <w:t xml:space="preserve">3.1.2 </w:t>
      </w:r>
      <w:r w:rsidR="000678B4" w:rsidRPr="00B56902">
        <w:rPr>
          <w:rFonts w:ascii="Sakkal Majalla" w:hAnsi="Sakkal Majalla" w:cs="Sakkal Majalla"/>
          <w:b/>
          <w:bCs/>
          <w:sz w:val="32"/>
          <w:szCs w:val="32"/>
          <w:rtl/>
          <w:lang w:bidi="ar-EG"/>
        </w:rPr>
        <w:t>وسائل التواصل الاجتماعي</w:t>
      </w:r>
      <w:bookmarkEnd w:id="34"/>
    </w:p>
    <w:p w14:paraId="11EF349B"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نشأت وسائل التواصل الاجتماعي في الولايات المتحدة الأمريكية كمحاولة للتفاعل بين زملاء الدراسة، وتمثل أول موقع للتواصل الاجتماعي لطلاب المدارس الأمريكية الذي ظهر عام (1995) والمعروف </w:t>
      </w:r>
      <w:r w:rsidRPr="00C70591">
        <w:rPr>
          <w:rFonts w:ascii="Sakkal Majalla" w:hAnsi="Sakkal Majalla" w:cs="Sakkal Majalla"/>
          <w:sz w:val="28"/>
          <w:szCs w:val="28"/>
          <w:rtl/>
          <w:lang w:bidi="ar-EG"/>
        </w:rPr>
        <w:lastRenderedPageBreak/>
        <w:t xml:space="preserve">بموقع </w:t>
      </w:r>
      <w:r w:rsidRPr="00C70591">
        <w:rPr>
          <w:rFonts w:ascii="Sakkal Majalla" w:hAnsi="Sakkal Majalla" w:cs="Sakkal Majalla"/>
          <w:sz w:val="28"/>
          <w:szCs w:val="28"/>
        </w:rPr>
        <w:t>classmates.com)</w:t>
      </w:r>
      <w:r w:rsidRPr="00C70591">
        <w:rPr>
          <w:rFonts w:ascii="Sakkal Majalla" w:hAnsi="Sakkal Majalla" w:cs="Sakkal Majalla"/>
          <w:sz w:val="28"/>
          <w:szCs w:val="28"/>
          <w:rtl/>
          <w:lang w:bidi="ar-EG"/>
        </w:rPr>
        <w:t xml:space="preserve">) الذي قسم المجتمع الأمريكي إلى ولايات وقسم كل ولاية إلى مناطق وكل منطقة إلى عدة مدارس وكافة هذه المدارس تشترك بهذا الموقع حيث يمكن للفرد البحث في هذه التقسيمات وايجاد المدرسة التي ينتمي اليها ويتفاعل مع زملائه الأخرين </w:t>
      </w:r>
    </w:p>
    <w:p w14:paraId="20C1D35C"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ويمكن اشتقاق معنى مصطلح وسائل التواصل الاجتماعي من كلمتين تشكلاته، حيث تشير كلمة الإعلام بشكل عام إلى الإعلان ونقل الأفكار أو المعلومات من خلال المنشورات بينما يشير مفهوم كلمة الاجتماعية إلى تفاعل الأفراد داخل مجموعة أو مجتمع وبشكل عام تشير وسائل التواصل الاجتماعي ببساطة إلى منصات الاتصال التي يتم إنشاؤها واستدامتها من خلال التفاعل بين الأفراد من خلال وسيط أو أداة محددة، كما تعبر وسائل التواصل الاجتماعي عن أدوات لتحويل الأفراد من قراء محتوى إلى ناشري </w:t>
      </w:r>
      <w:proofErr w:type="gramStart"/>
      <w:r w:rsidRPr="00C70591">
        <w:rPr>
          <w:rFonts w:ascii="Sakkal Majalla" w:hAnsi="Sakkal Majalla" w:cs="Sakkal Majalla"/>
          <w:sz w:val="28"/>
          <w:szCs w:val="28"/>
          <w:rtl/>
          <w:lang w:bidi="ar-EG"/>
        </w:rPr>
        <w:t>محتوى .</w:t>
      </w:r>
      <w:proofErr w:type="gramEnd"/>
    </w:p>
    <w:p w14:paraId="46D63AFA"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يشير مفهوم وسائل التواصل الاجتماعي إلى المواقع التي تقوم على إنشاء شبكات اجتماعية لمستخدميها بمختلف أنحاء العالم بالاعتماد بشكل رئيسي على توظيف تفاعلية شبكة الإنترنت باعتبارها أداة للاتصال، حيث تتيح هذه المواقع لمستخدميها تقديم أنفسهم والتعبير عن أفكارهم وآرائهم للآخرين وربطهم حول عبر نظام اجتماعي إلكتروني يجمع الأفراد المتشابهون بالاهتمامات والهويات لتشكل مجموعة من الشبكات الضخمة التي تنقل المعلومات بكل سهولة وسرعة بين دول </w:t>
      </w:r>
      <w:proofErr w:type="gramStart"/>
      <w:r w:rsidRPr="00C70591">
        <w:rPr>
          <w:rFonts w:ascii="Sakkal Majalla" w:hAnsi="Sakkal Majalla" w:cs="Sakkal Majalla"/>
          <w:sz w:val="28"/>
          <w:szCs w:val="28"/>
          <w:rtl/>
          <w:lang w:bidi="ar-EG"/>
        </w:rPr>
        <w:t>العالم .</w:t>
      </w:r>
      <w:proofErr w:type="gramEnd"/>
      <w:r w:rsidRPr="00C70591">
        <w:rPr>
          <w:rFonts w:ascii="Sakkal Majalla" w:hAnsi="Sakkal Majalla" w:cs="Sakkal Majalla"/>
          <w:sz w:val="28"/>
          <w:szCs w:val="28"/>
          <w:rtl/>
          <w:lang w:bidi="ar-EG"/>
        </w:rPr>
        <w:t>(</w:t>
      </w:r>
      <w:r w:rsidRPr="00C70591">
        <w:rPr>
          <w:rFonts w:ascii="Sakkal Majalla" w:hAnsi="Sakkal Majalla" w:cs="Sakkal Majalla"/>
          <w:sz w:val="28"/>
          <w:szCs w:val="28"/>
        </w:rPr>
        <w:t>Habib, 2021</w:t>
      </w:r>
      <w:r w:rsidRPr="00C70591">
        <w:rPr>
          <w:rFonts w:ascii="Sakkal Majalla" w:hAnsi="Sakkal Majalla" w:cs="Sakkal Majalla"/>
          <w:sz w:val="28"/>
          <w:szCs w:val="28"/>
          <w:rtl/>
          <w:lang w:bidi="ar-EG"/>
        </w:rPr>
        <w:t>)</w:t>
      </w:r>
    </w:p>
    <w:p w14:paraId="23A15865"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وتشير وسائل التواصل الاجتماعي إلى وسائل التفاعل بين الأشخاص حيث ينشئون ويشاركون وأو يتبادلون المعلومات والأفكار في مجتمعات وشبكات افتراضية، كما تعتبر شكل من أشكال الاتصال عبر الإنترنت تتيح للمستخدمين إجراء محادثات ومشاركة المعلومات وإنشاء محتوى ويب، بما في ذلك المدونات ومواقع الشبكات الاجتماعية ومواقع مشاركة الصور والرسائل الفورية ومواقع مشاركة الفيديو والبود كاست والأدوات والعوالم </w:t>
      </w:r>
      <w:proofErr w:type="gramStart"/>
      <w:r w:rsidRPr="00C70591">
        <w:rPr>
          <w:rFonts w:ascii="Sakkal Majalla" w:hAnsi="Sakkal Majalla" w:cs="Sakkal Majalla"/>
          <w:sz w:val="28"/>
          <w:szCs w:val="28"/>
          <w:rtl/>
          <w:lang w:bidi="ar-EG"/>
        </w:rPr>
        <w:t>الافتراضية .</w:t>
      </w:r>
      <w:proofErr w:type="gramEnd"/>
    </w:p>
    <w:p w14:paraId="7FC8F0C8"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 xml:space="preserve">وتعرف وسائل التواصل الاجتماعي على أنها مواقع ومنصات على شبكة الإنترنت أو على الهاتف المحمول تتيح للمستخدمين إنتاج المحتوى بأنفسهم وإجراء تفاعل ثنائي الاتجاه مع المعلومات ومصدرها. </w:t>
      </w:r>
      <w:r w:rsidRPr="00C70591">
        <w:rPr>
          <w:rFonts w:ascii="Sakkal Majalla" w:hAnsi="Sakkal Majalla" w:cs="Sakkal Majalla"/>
          <w:sz w:val="28"/>
          <w:szCs w:val="28"/>
          <w:rtl/>
          <w:lang w:bidi="ar-EG"/>
        </w:rPr>
        <w:lastRenderedPageBreak/>
        <w:t xml:space="preserve">ومما لا شك فيه أن تعريف وسائل التواصل الاجتماعي لا يمكن تعميمه على جميع المواقع والمنصات على الإنترنت فالبعض منها لا يتيح إمكانية التواصل والتفاعل مع </w:t>
      </w:r>
      <w:proofErr w:type="gramStart"/>
      <w:r w:rsidRPr="00C70591">
        <w:rPr>
          <w:rFonts w:ascii="Sakkal Majalla" w:hAnsi="Sakkal Majalla" w:cs="Sakkal Majalla"/>
          <w:sz w:val="28"/>
          <w:szCs w:val="28"/>
          <w:rtl/>
          <w:lang w:bidi="ar-EG"/>
        </w:rPr>
        <w:t>الأخرين .</w:t>
      </w:r>
      <w:proofErr w:type="gramEnd"/>
    </w:p>
    <w:p w14:paraId="5ACA1D8B"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كما تشير وسائل التواصل الاجتماعي إلى جملة الخدمات التي تمكن من تطوير التفاعلات والمحادثات الاجتماعية على شبكة الإنترنت حيث يمكن حصر تعريف وسائل التواصل الاجتماعي في خمس ركائز رئيسية وهي :(</w:t>
      </w:r>
      <w:r w:rsidRPr="00C70591">
        <w:rPr>
          <w:rFonts w:ascii="Sakkal Majalla" w:hAnsi="Sakkal Majalla" w:cs="Sakkal Majalla"/>
          <w:sz w:val="28"/>
          <w:szCs w:val="28"/>
        </w:rPr>
        <w:t>Benkhelifa, 2023</w:t>
      </w:r>
      <w:r w:rsidRPr="00C70591">
        <w:rPr>
          <w:rFonts w:ascii="Sakkal Majalla" w:hAnsi="Sakkal Majalla" w:cs="Sakkal Majalla"/>
          <w:sz w:val="28"/>
          <w:szCs w:val="28"/>
          <w:rtl/>
          <w:lang w:bidi="ar-EG"/>
        </w:rPr>
        <w:t>)</w:t>
      </w:r>
    </w:p>
    <w:p w14:paraId="16DC4520" w14:textId="77777777" w:rsidR="000678B4" w:rsidRPr="00C70591" w:rsidRDefault="000678B4" w:rsidP="00B56902">
      <w:pPr>
        <w:numPr>
          <w:ilvl w:val="0"/>
          <w:numId w:val="14"/>
        </w:numPr>
        <w:spacing w:before="100" w:beforeAutospacing="1" w:after="100" w:afterAutospacing="1" w:line="360" w:lineRule="auto"/>
        <w:ind w:left="423"/>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المشاركة باعتبارها وسيلة لتشجيع المستخدمين على ابداء آرائهم والمساهمة والمشاركة وبالتالي التخلص من الحواجز بين الجمهور ووسائل التواصل الاجتماعي.</w:t>
      </w:r>
    </w:p>
    <w:p w14:paraId="1B54981F" w14:textId="77777777" w:rsidR="000678B4" w:rsidRPr="00C70591" w:rsidRDefault="000678B4" w:rsidP="00B56902">
      <w:pPr>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الانفتاح ويعتمد على أسس تبادل المعلومات والتعاون فهي تتيح للجميع فرصة المشاركة دون أي حواجز.</w:t>
      </w:r>
    </w:p>
    <w:p w14:paraId="175C9948" w14:textId="77777777" w:rsidR="000678B4" w:rsidRPr="00C70591" w:rsidRDefault="000678B4" w:rsidP="00B56902">
      <w:pPr>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 المحادثة بينما تميل وسائل التواصل التقليدية إلى نقل الرسائل نجد أن وسائل التواصل الاجتماعي تميل أكثر نحو الحوار الذي ينطوي على الاستماع باهتمام.</w:t>
      </w:r>
    </w:p>
    <w:p w14:paraId="56712596" w14:textId="77777777" w:rsidR="000678B4" w:rsidRPr="00C70591" w:rsidRDefault="000678B4" w:rsidP="00B56902">
      <w:pPr>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 الربط البيئي تتطور غالبية وسائل التواصل الاجتماعي عن طريق الربط البيني وذلك من خلال الاستفادة من الروابط مع المواقع أو الأشخاص الآخرين.</w:t>
      </w:r>
    </w:p>
    <w:p w14:paraId="4DBBE1CE" w14:textId="77777777" w:rsidR="000678B4" w:rsidRPr="00C70591" w:rsidRDefault="000678B4" w:rsidP="00B56902">
      <w:pPr>
        <w:numPr>
          <w:ilvl w:val="0"/>
          <w:numId w:val="14"/>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المجتمع تتيح وسائل التواصل الاجتماعي إمكانية بناء مجتمعات من الأفراد التي تجمعهم المصلحة نفسها وبشكل أسرع.</w:t>
      </w:r>
    </w:p>
    <w:p w14:paraId="3BD26E68"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وبناء على التعريفات السابقة، ترى الباحثة أن وسائل التواصل الاجتماعي ما هي الا جملة التطبيقات المعتمدة على الإنترنت والمبنية على أسس تكنولوجية تتيح إنشاء المحتوى الرقمي وتبادله بين المستخدمين بشكل مجاني وبسرعة، إلى جانب إنشاء بيئة اجتماعية افتراضية تتيح تجمع الأفراد أو المؤسسات ذات الاتجاهات أو </w:t>
      </w:r>
      <w:proofErr w:type="spellStart"/>
      <w:r w:rsidRPr="00C70591">
        <w:rPr>
          <w:rFonts w:ascii="Sakkal Majalla" w:hAnsi="Sakkal Majalla" w:cs="Sakkal Majalla"/>
          <w:sz w:val="28"/>
          <w:szCs w:val="28"/>
          <w:rtl/>
          <w:lang w:bidi="ar-EG"/>
        </w:rPr>
        <w:t>الميولات</w:t>
      </w:r>
      <w:proofErr w:type="spellEnd"/>
      <w:r w:rsidRPr="00C70591">
        <w:rPr>
          <w:rFonts w:ascii="Sakkal Majalla" w:hAnsi="Sakkal Majalla" w:cs="Sakkal Majalla"/>
          <w:sz w:val="28"/>
          <w:szCs w:val="28"/>
          <w:rtl/>
          <w:lang w:bidi="ar-EG"/>
        </w:rPr>
        <w:t xml:space="preserve"> المشتركة في مواقع مختلفة.</w:t>
      </w:r>
    </w:p>
    <w:p w14:paraId="12E26C11"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وتتميز وسائل التواصل الاجتماعي بالعديد من الخصائص التي كانت سببا بانتشارها على مستوى العالم بأكمله منها التشاركية والتفاعلية حيث يقوم كل مستخدم بأثراء صفحته الشخصية بكل ما يرغب بتبادله وتقديمه للآخرين بالإضافة إلى التلقائية اذ يتسم التواصل عبر وسائل التواصل الاجتماعي بأنه غير </w:t>
      </w:r>
      <w:r w:rsidRPr="00C70591">
        <w:rPr>
          <w:rFonts w:ascii="Sakkal Majalla" w:hAnsi="Sakkal Majalla" w:cs="Sakkal Majalla"/>
          <w:sz w:val="28"/>
          <w:szCs w:val="28"/>
          <w:rtl/>
          <w:lang w:bidi="ar-EG"/>
        </w:rPr>
        <w:lastRenderedPageBreak/>
        <w:t>رسمي وتلقائي وليس هناك أي تنسيق أو تخطيط بين الأعضاء ناهيك عن عدم وجود أي قيود أو لوائح تنظيمية تحكم هذا التواصل، وفي السياق ذاته تتميز وسائل التواصل الاجتماعي بالانفتاح حيث يمثل المحتوى المرسل من المستخدمين غالبية المحتوى المنشور على وسائل التواصل الاجتماعي مما يزيد رغبة الأعضاء لتحقيق المزيد من التفاعل والتواصل والمشاركة باعتبارهم الجهة التي تقوم بإنتاج المحتوى .(</w:t>
      </w:r>
      <w:proofErr w:type="spellStart"/>
      <w:r w:rsidRPr="00C70591">
        <w:rPr>
          <w:rFonts w:ascii="Sakkal Majalla" w:hAnsi="Sakkal Majalla" w:cs="Sakkal Majalla"/>
          <w:sz w:val="28"/>
          <w:szCs w:val="28"/>
        </w:rPr>
        <w:t>Belghanami</w:t>
      </w:r>
      <w:proofErr w:type="spellEnd"/>
      <w:r w:rsidRPr="00C70591">
        <w:rPr>
          <w:rFonts w:ascii="Sakkal Majalla" w:hAnsi="Sakkal Majalla" w:cs="Sakkal Majalla"/>
          <w:sz w:val="28"/>
          <w:szCs w:val="28"/>
        </w:rPr>
        <w:t>, 2022</w:t>
      </w:r>
      <w:r w:rsidRPr="00C70591">
        <w:rPr>
          <w:rFonts w:ascii="Sakkal Majalla" w:hAnsi="Sakkal Majalla" w:cs="Sakkal Majalla"/>
          <w:sz w:val="28"/>
          <w:szCs w:val="28"/>
          <w:rtl/>
          <w:lang w:bidi="ar-EG"/>
        </w:rPr>
        <w:t>)</w:t>
      </w:r>
    </w:p>
    <w:p w14:paraId="13588B51"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كما تمتاز وسائل التواصل الاجتماعي بالترفيه والذي يعبر عن النشاط الذي يجعل الجمهور يحافظ على التركيز والاهتمام مما يجعل الجمهور يشعرون بالسعادة والاهتمام أو تخفيف الضغط من خلال الهروب الواقع والسماح لهم بوضع مخاوفهم وراءهم. كما تمنح وسائل التواصل الاجتماعي الأفراد فرصة رائعة للتفاعل فيما بينهم ومشاركة عدد كبير من المعلومات الشخصية مع الأقارب والأصدقاء والمعارف، فضلا عن تميزها بتخصيص خدمة لتلبية تفضيلات معينة للفرد حيث يمكن إنشاء منتج معياري عن طريق التخصيص عبر الإنترنت ويمكن تغييره بسهولة وفقا لتفضيلات الأفراد في محاولة لإنشاء وسيلة اتصال فعالة، كما أصبحت وسائل التواصل الاجتماعي كأداة قيمة للتواصل منتشرة بشكل ملحوظ ليس فقط في مجال الأعمال ولكن في العالم </w:t>
      </w:r>
      <w:proofErr w:type="gramStart"/>
      <w:r w:rsidRPr="00C70591">
        <w:rPr>
          <w:rFonts w:ascii="Sakkal Majalla" w:hAnsi="Sakkal Majalla" w:cs="Sakkal Majalla"/>
          <w:sz w:val="28"/>
          <w:szCs w:val="28"/>
          <w:rtl/>
          <w:lang w:bidi="ar-EG"/>
        </w:rPr>
        <w:t>بأسره .</w:t>
      </w:r>
      <w:proofErr w:type="gramEnd"/>
      <w:r w:rsidRPr="00C70591">
        <w:rPr>
          <w:rFonts w:ascii="Sakkal Majalla" w:hAnsi="Sakkal Majalla" w:cs="Sakkal Majalla"/>
          <w:sz w:val="28"/>
          <w:szCs w:val="28"/>
          <w:rtl/>
          <w:lang w:bidi="ar-EG"/>
        </w:rPr>
        <w:t>(أبو الريش، 2022)</w:t>
      </w:r>
    </w:p>
    <w:p w14:paraId="46E54C50"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proofErr w:type="gramStart"/>
      <w:r w:rsidRPr="00C70591">
        <w:rPr>
          <w:rFonts w:ascii="Sakkal Majalla" w:hAnsi="Sakkal Majalla" w:cs="Sakkal Majalla"/>
          <w:sz w:val="28"/>
          <w:szCs w:val="28"/>
          <w:rtl/>
          <w:lang w:bidi="ar-EG"/>
        </w:rPr>
        <w:t>وأشارت  إلى</w:t>
      </w:r>
      <w:proofErr w:type="gramEnd"/>
      <w:r w:rsidRPr="00C70591">
        <w:rPr>
          <w:rFonts w:ascii="Sakkal Majalla" w:hAnsi="Sakkal Majalla" w:cs="Sakkal Majalla"/>
          <w:sz w:val="28"/>
          <w:szCs w:val="28"/>
          <w:rtl/>
          <w:lang w:bidi="ar-EG"/>
        </w:rPr>
        <w:t xml:space="preserve"> خصائص أخرى تتميز بها وسائل التواصل الاجتماعي من أهمها التكامل باعتبارها مظلة اتصالية تجمع بين نظم الاتصال وأنماطها والأدوات الرقمية المختلفة مع توفير أساليب متعددة للنشر والاتصال والتخزين، فضلاً عن سهولة الاستخدام لا سيما في ظل ظهور الهواتف الذكية التي سهلت في استخدام هذه الوسائل. كما تتسم هذه الوسائل بالشمولية فمن الممكن نقل مختلف أشكال البيانات باستخدامها وبقدر عالي من الدقة، ناهيك عن قدرتها على الاتصال ونقل المعلومات والأخبار بشكل الآلي وبسرعة فائقة، وساهمت هذه الوسائل في تعزيز إمكانية النشر من قبل أي مواطن مما يعني أن كل مواطن أصبح صحفي، إلى جانب تجاوز الحدود الثقافية والزمانية والمكانية بين </w:t>
      </w:r>
      <w:proofErr w:type="gramStart"/>
      <w:r w:rsidRPr="00C70591">
        <w:rPr>
          <w:rFonts w:ascii="Sakkal Majalla" w:hAnsi="Sakkal Majalla" w:cs="Sakkal Majalla"/>
          <w:sz w:val="28"/>
          <w:szCs w:val="28"/>
          <w:rtl/>
          <w:lang w:bidi="ar-EG"/>
        </w:rPr>
        <w:t>البلدان.(</w:t>
      </w:r>
      <w:proofErr w:type="spellStart"/>
      <w:proofErr w:type="gramEnd"/>
      <w:r w:rsidRPr="00C70591">
        <w:rPr>
          <w:rFonts w:ascii="Sakkal Majalla" w:hAnsi="Sakkal Majalla" w:cs="Sakkal Majalla"/>
          <w:sz w:val="28"/>
          <w:szCs w:val="28"/>
        </w:rPr>
        <w:t>Belghanami</w:t>
      </w:r>
      <w:proofErr w:type="spellEnd"/>
      <w:r w:rsidRPr="00C70591">
        <w:rPr>
          <w:rFonts w:ascii="Sakkal Majalla" w:hAnsi="Sakkal Majalla" w:cs="Sakkal Majalla"/>
          <w:sz w:val="28"/>
          <w:szCs w:val="28"/>
        </w:rPr>
        <w:t>, 2022</w:t>
      </w:r>
      <w:r w:rsidRPr="00C70591">
        <w:rPr>
          <w:rFonts w:ascii="Sakkal Majalla" w:hAnsi="Sakkal Majalla" w:cs="Sakkal Majalla"/>
          <w:sz w:val="28"/>
          <w:szCs w:val="28"/>
          <w:rtl/>
          <w:lang w:bidi="ar-EG"/>
        </w:rPr>
        <w:t>)</w:t>
      </w:r>
    </w:p>
    <w:p w14:paraId="65AD6124"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وترى الباحثة أن وسائل التواصل الاجتماعي تتميز بالعديد من الخصائص من أهمها ضخامة أعداد مستخدميها كما أن وسائل التواصل الاجتماعي تصل إلى مختلف أنحاء العالم وتمتاز بالسهولة </w:t>
      </w:r>
      <w:r w:rsidRPr="00C70591">
        <w:rPr>
          <w:rFonts w:ascii="Sakkal Majalla" w:hAnsi="Sakkal Majalla" w:cs="Sakkal Majalla"/>
          <w:sz w:val="28"/>
          <w:szCs w:val="28"/>
          <w:rtl/>
          <w:lang w:bidi="ar-EG"/>
        </w:rPr>
        <w:lastRenderedPageBreak/>
        <w:t xml:space="preserve">والسرعة لتبادل المعلومات والأفكار ناهيك عن تميزها بالشفافية ومنح المستخدمين حرية الاختيار إلى جانب منحهم حرية التعبير عن آرائهم ومعتقداتهم باعتبارها قنوات اتصال فعالة ومصدر للمعلومات، كما توفر إمكانية جمع الأفراد ذوي المصالح </w:t>
      </w:r>
      <w:proofErr w:type="gramStart"/>
      <w:r w:rsidRPr="00C70591">
        <w:rPr>
          <w:rFonts w:ascii="Sakkal Majalla" w:hAnsi="Sakkal Majalla" w:cs="Sakkal Majalla"/>
          <w:sz w:val="28"/>
          <w:szCs w:val="28"/>
          <w:rtl/>
          <w:lang w:bidi="ar-EG"/>
        </w:rPr>
        <w:t>المشتركة.(</w:t>
      </w:r>
      <w:proofErr w:type="gramEnd"/>
      <w:r w:rsidRPr="00C70591">
        <w:rPr>
          <w:rFonts w:ascii="Sakkal Majalla" w:hAnsi="Sakkal Majalla" w:cs="Sakkal Majalla"/>
          <w:sz w:val="28"/>
          <w:szCs w:val="28"/>
        </w:rPr>
        <w:t>Shaheen, 2025</w:t>
      </w:r>
      <w:r w:rsidRPr="00C70591">
        <w:rPr>
          <w:rFonts w:ascii="Sakkal Majalla" w:hAnsi="Sakkal Majalla" w:cs="Sakkal Majalla"/>
          <w:sz w:val="28"/>
          <w:szCs w:val="28"/>
          <w:rtl/>
          <w:lang w:bidi="ar-EG"/>
        </w:rPr>
        <w:t>)</w:t>
      </w:r>
    </w:p>
    <w:p w14:paraId="4774983D" w14:textId="5CD48E9E" w:rsidR="000678B4" w:rsidRPr="00B56902" w:rsidRDefault="00B56902" w:rsidP="00B56902">
      <w:pPr>
        <w:spacing w:before="100" w:beforeAutospacing="1" w:after="100" w:afterAutospacing="1" w:line="360" w:lineRule="auto"/>
        <w:ind w:firstLine="0"/>
        <w:jc w:val="both"/>
        <w:outlineLvl w:val="2"/>
        <w:rPr>
          <w:rFonts w:ascii="Sakkal Majalla" w:hAnsi="Sakkal Majalla" w:cs="Sakkal Majalla"/>
          <w:b/>
          <w:bCs/>
          <w:sz w:val="32"/>
          <w:szCs w:val="32"/>
          <w:rtl/>
          <w:lang w:bidi="ar-EG"/>
        </w:rPr>
      </w:pPr>
      <w:bookmarkStart w:id="35" w:name="_Toc192411946"/>
      <w:r w:rsidRPr="00B56902">
        <w:rPr>
          <w:rFonts w:ascii="Sakkal Majalla" w:hAnsi="Sakkal Majalla" w:cs="Sakkal Majalla" w:hint="cs"/>
          <w:b/>
          <w:bCs/>
          <w:sz w:val="32"/>
          <w:szCs w:val="32"/>
          <w:rtl/>
          <w:lang w:bidi="ar-EG"/>
        </w:rPr>
        <w:t xml:space="preserve">4.1.2 </w:t>
      </w:r>
      <w:r w:rsidR="000678B4" w:rsidRPr="00B56902">
        <w:rPr>
          <w:rFonts w:ascii="Sakkal Majalla" w:hAnsi="Sakkal Majalla" w:cs="Sakkal Majalla"/>
          <w:b/>
          <w:bCs/>
          <w:sz w:val="32"/>
          <w:szCs w:val="32"/>
          <w:rtl/>
          <w:lang w:bidi="ar-EG"/>
        </w:rPr>
        <w:t>مفهوم التسويق من خلال شبكات التواصل الاجتماعي</w:t>
      </w:r>
      <w:bookmarkEnd w:id="35"/>
    </w:p>
    <w:p w14:paraId="5F014728"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تعتمد شبكات التواصل الاجتماعي على بناء مجتمعات افتراضية تسمح للمستهلكين بالتعبير عن احتياجاتهم ورغباتهم وقيمهم عبر الإنترنت وتربط هذه الشبكات هؤلاء المستهلكين والجماهير بشركات تشترك في نفس الاحتياجات والرغبات والقيم. فمن خلال مواقع التواصل الاجتماعي يمكن للشركات البقاء على اتصال مع المتابعين، حيث يمكن لهذا التفاعل الشخصي أن يغرس الشعور بالولاء لدى المتابعين والعملاء المحتملين من خلال اختيار من يجب متابعته على هذه المواقع إلى جانب ذلك، تتضمن مواقع الشبكات الاجتماعية أيضا الكثير من المعلومات حول المنتجات والخدمات التي يهتم بها العملاء المحتملون، كما يمكن للمسوقين اكتشاف إشارات الشراء من خلال استخدام تقنيات التحليل الدلالي الجديدة كالمحتوى الذي يشاركه الأشخاص والأسئلة المنشورة عبر </w:t>
      </w:r>
      <w:proofErr w:type="gramStart"/>
      <w:r w:rsidRPr="00C70591">
        <w:rPr>
          <w:rFonts w:ascii="Sakkal Majalla" w:hAnsi="Sakkal Majalla" w:cs="Sakkal Majalla"/>
          <w:sz w:val="28"/>
          <w:szCs w:val="28"/>
          <w:rtl/>
          <w:lang w:bidi="ar-EG"/>
        </w:rPr>
        <w:t>الإنترنت .</w:t>
      </w:r>
      <w:proofErr w:type="gramEnd"/>
    </w:p>
    <w:p w14:paraId="4F13B20E"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ويعرف التسويق عبر وسائل التواصل الاجتماعي على انه توظيف مواقع ومنصات التواصل الاجتماعي للترويج والإعلان لخدمة أو منتج للاستفادة والتواصل مع أكبر عدد متاح من العملاء كما يعبر عن سعي المؤسسات نحو توظيف وسائل التواصل الاجتماعي لإقناع المستهلكين بأن خدماتها ومنتجاتها جديرة بالاهتمام وذلك عن طريق البيئة الافتراضية على الإنترنت المتمثلة في وسائل التواصل الاجتماعي والمدونات وغيرها.</w:t>
      </w:r>
    </w:p>
    <w:p w14:paraId="41A2ABD6"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كما يعرف التسويق عبر وسائل التواصل الاجتماعي على أنه توظيف كافة وسائل التواصل الاجتماعي كالفيس بوك وقوقل بلس وتويتر الخ، في تنفيذ الوظائف التسويقية للشركات واعتمادها كأداة للتواصل والتفاعل فيما بينها وبين العملاء والاستفادة من مزاياها والتعرف على سلوكيات العملاء وتعزيز العلاقة معهم (مسلم، 2022)</w:t>
      </w:r>
    </w:p>
    <w:p w14:paraId="18A70809"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lastRenderedPageBreak/>
        <w:t xml:space="preserve">وفي السياق ذاته، يعبر التسويق عبر وسائل التواصل الاجتماعي عن استخدام وسائل التواصل الاجتماعي الأهداف تسويقية كدراسة سلوك المستهلك ودراسة رغبات وحاجات العملاء وإجراء بحوث تسويقية افتراضية والإعلان والترويج لما تقدمه من خدمات ومنتجات وقياس مستوى رضا العملاء ومدى تأثيرها على سلوكهم وقدرتها على إنشاء علاقات طيبة مع العملاء والاستماع لاقتراحاتهم وآرائهم حيث تتيح وسائل التواصل الاجتماعي الترويج للخدمات والسلع وإدارة انطباع العملاء والبحث عن عاملين </w:t>
      </w:r>
      <w:proofErr w:type="spellStart"/>
      <w:r w:rsidRPr="00C70591">
        <w:rPr>
          <w:rFonts w:ascii="Sakkal Majalla" w:hAnsi="Sakkal Majalla" w:cs="Sakkal Majalla"/>
          <w:sz w:val="28"/>
          <w:szCs w:val="28"/>
          <w:rtl/>
          <w:lang w:bidi="ar-EG"/>
        </w:rPr>
        <w:t>أكفياء</w:t>
      </w:r>
      <w:proofErr w:type="spellEnd"/>
      <w:r w:rsidRPr="00C70591">
        <w:rPr>
          <w:rFonts w:ascii="Sakkal Majalla" w:hAnsi="Sakkal Majalla" w:cs="Sakkal Majalla"/>
          <w:sz w:val="28"/>
          <w:szCs w:val="28"/>
          <w:rtl/>
          <w:lang w:bidi="ar-EG"/>
        </w:rPr>
        <w:t xml:space="preserve">. ومن الجدير بالذكر أن التسويق عبر وسائل التواصل الاجتماعي تعتمد بشكل رئيسي على بناء العلاقات الاجتماعية مع العملاء المحتملين البيع الخدمات أو المنتجات بشكل يوحي لكل مستخدم بأنه موجه ومصنع خصيصاً </w:t>
      </w:r>
      <w:proofErr w:type="gramStart"/>
      <w:r w:rsidRPr="00C70591">
        <w:rPr>
          <w:rFonts w:ascii="Sakkal Majalla" w:hAnsi="Sakkal Majalla" w:cs="Sakkal Majalla"/>
          <w:sz w:val="28"/>
          <w:szCs w:val="28"/>
          <w:rtl/>
          <w:lang w:bidi="ar-EG"/>
        </w:rPr>
        <w:t>له .</w:t>
      </w:r>
      <w:proofErr w:type="gramEnd"/>
      <w:r w:rsidRPr="00C70591">
        <w:rPr>
          <w:rFonts w:ascii="Sakkal Majalla" w:hAnsi="Sakkal Majalla" w:cs="Sakkal Majalla"/>
          <w:sz w:val="28"/>
          <w:szCs w:val="28"/>
          <w:rtl/>
          <w:lang w:bidi="ar-EG"/>
        </w:rPr>
        <w:t>(</w:t>
      </w:r>
      <w:r w:rsidRPr="00C70591">
        <w:rPr>
          <w:rFonts w:ascii="Sakkal Majalla" w:hAnsi="Sakkal Majalla" w:cs="Sakkal Majalla"/>
          <w:sz w:val="28"/>
          <w:szCs w:val="28"/>
        </w:rPr>
        <w:t>Shaheen, 2025</w:t>
      </w:r>
      <w:r w:rsidRPr="00C70591">
        <w:rPr>
          <w:rFonts w:ascii="Sakkal Majalla" w:hAnsi="Sakkal Majalla" w:cs="Sakkal Majalla"/>
          <w:sz w:val="28"/>
          <w:szCs w:val="28"/>
          <w:rtl/>
          <w:lang w:bidi="ar-EG"/>
        </w:rPr>
        <w:t>)</w:t>
      </w:r>
    </w:p>
    <w:p w14:paraId="5AEC0C32"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ويعرف التسويق عبر وسائل التواصل الاجتماعي من وجهة نظر الباحثة على أنه عملية توظيف تطبيقات ووسائل التواصل الاجتماعي كأداة للتسويق ونشر المعلومات الخاصة بالشركات وما تقدمه من منتجات وخدمات لما تقدمه هذه الوسائل من فرصة للتواصل والتقارب الاجتماعي بين المؤسسات والشركات والعملاء، بالإضافة إلى توظيفها في عملية الترويج الإلكتروني </w:t>
      </w:r>
      <w:proofErr w:type="gramStart"/>
      <w:r w:rsidRPr="00C70591">
        <w:rPr>
          <w:rFonts w:ascii="Sakkal Majalla" w:hAnsi="Sakkal Majalla" w:cs="Sakkal Majalla"/>
          <w:sz w:val="28"/>
          <w:szCs w:val="28"/>
          <w:rtl/>
          <w:lang w:bidi="ar-EG"/>
        </w:rPr>
        <w:t>والتوزيع.(</w:t>
      </w:r>
      <w:proofErr w:type="gramEnd"/>
      <w:r w:rsidRPr="00C70591">
        <w:rPr>
          <w:rFonts w:ascii="Sakkal Majalla" w:hAnsi="Sakkal Majalla" w:cs="Sakkal Majalla"/>
          <w:sz w:val="28"/>
          <w:szCs w:val="28"/>
        </w:rPr>
        <w:t>Al-</w:t>
      </w:r>
      <w:proofErr w:type="spellStart"/>
      <w:r w:rsidRPr="00C70591">
        <w:rPr>
          <w:rFonts w:ascii="Sakkal Majalla" w:hAnsi="Sakkal Majalla" w:cs="Sakkal Majalla"/>
          <w:sz w:val="28"/>
          <w:szCs w:val="28"/>
        </w:rPr>
        <w:t>Qanahira</w:t>
      </w:r>
      <w:proofErr w:type="spellEnd"/>
      <w:r w:rsidRPr="00C70591">
        <w:rPr>
          <w:rFonts w:ascii="Sakkal Majalla" w:hAnsi="Sakkal Majalla" w:cs="Sakkal Majalla"/>
          <w:sz w:val="28"/>
          <w:szCs w:val="28"/>
        </w:rPr>
        <w:t>, 2023</w:t>
      </w:r>
      <w:r w:rsidRPr="00C70591">
        <w:rPr>
          <w:rFonts w:ascii="Sakkal Majalla" w:hAnsi="Sakkal Majalla" w:cs="Sakkal Majalla"/>
          <w:sz w:val="28"/>
          <w:szCs w:val="28"/>
          <w:rtl/>
          <w:lang w:bidi="ar-EG"/>
        </w:rPr>
        <w:t>)</w:t>
      </w:r>
    </w:p>
    <w:p w14:paraId="2C9CCC95" w14:textId="2684ED55" w:rsidR="000678B4" w:rsidRPr="00B56902" w:rsidRDefault="00B56902" w:rsidP="00B56902">
      <w:pPr>
        <w:spacing w:before="100" w:beforeAutospacing="1" w:after="100" w:afterAutospacing="1" w:line="360" w:lineRule="auto"/>
        <w:ind w:firstLine="0"/>
        <w:jc w:val="both"/>
        <w:outlineLvl w:val="2"/>
        <w:rPr>
          <w:rFonts w:ascii="Sakkal Majalla" w:hAnsi="Sakkal Majalla" w:cs="Sakkal Majalla"/>
          <w:b/>
          <w:bCs/>
          <w:sz w:val="32"/>
          <w:szCs w:val="32"/>
        </w:rPr>
      </w:pPr>
      <w:bookmarkStart w:id="36" w:name="_Toc192411947"/>
      <w:r w:rsidRPr="00B56902">
        <w:rPr>
          <w:rFonts w:ascii="Sakkal Majalla" w:hAnsi="Sakkal Majalla" w:cs="Sakkal Majalla" w:hint="cs"/>
          <w:b/>
          <w:bCs/>
          <w:sz w:val="32"/>
          <w:szCs w:val="32"/>
          <w:rtl/>
          <w:lang w:bidi="ar-EG"/>
        </w:rPr>
        <w:t xml:space="preserve">5.1.2 </w:t>
      </w:r>
      <w:r w:rsidR="000678B4" w:rsidRPr="00B56902">
        <w:rPr>
          <w:rFonts w:ascii="Sakkal Majalla" w:hAnsi="Sakkal Majalla" w:cs="Sakkal Majalla"/>
          <w:b/>
          <w:bCs/>
          <w:sz w:val="32"/>
          <w:szCs w:val="32"/>
          <w:rtl/>
          <w:lang w:bidi="ar-EG"/>
        </w:rPr>
        <w:t>خصائص التسويق من خلال شبكات التواصل الاجتماعي</w:t>
      </w:r>
      <w:bookmarkEnd w:id="36"/>
    </w:p>
    <w:p w14:paraId="1661319E"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يتميز التسويق عبر وسائل التواصل الاجتماعي عن الأساليب التسويقية التقليدية بإمكانية تقديم خدمات ومنتجات متنوعة وإمكانية الوصول اليها في أي وقت وفي أي مكان خاصة الأماكن التي لا تتوفر بها منتجات أو خدمات شركة معينة وذلك من خلال الاتصال بالشركة إلكترونياً، كما تقدم هذه الوسائل إمكانية الوصول والاتصال مع العملاء دون الحاجة إلى وجود وسيط بينهم، فضلا عن تميزها بعنصر الاثارة وجذب الانتباه، فضلا عن قدرة العملاء على الحصول على كميات كبيرة من المعلومات حول الشركة إلى جانب تميزها بأسلوبها الإلكتروني</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الذي يعني قدرتها على عرض منتجات معينة وإمكانية توقيعها .(حسان، 2019)</w:t>
      </w:r>
    </w:p>
    <w:p w14:paraId="29B94ACC"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 xml:space="preserve">  وتتميز وسائل التواصل الاجتماعي بأنها قناة اتصال ثنائية الاتجاه تتطلب مشاركة كل</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 xml:space="preserve">من العلامات التجارية والعملاء، فمن الضروري أن تقوم الشركات بإجراء اتصالات جيدة مع جمهورها </w:t>
      </w:r>
      <w:r w:rsidRPr="00C70591">
        <w:rPr>
          <w:rFonts w:ascii="Sakkal Majalla" w:hAnsi="Sakkal Majalla" w:cs="Sakkal Majalla"/>
          <w:sz w:val="28"/>
          <w:szCs w:val="28"/>
          <w:rtl/>
          <w:lang w:bidi="ar-EG"/>
        </w:rPr>
        <w:lastRenderedPageBreak/>
        <w:t xml:space="preserve">المستهدف، كما يمكن للانخراط في بناء العلاقات أن يقطع شوطا طويلاً للشركات. وتتميز وسائل التواصل الاجتماعي بالموثوقية إذ يستخدم المسوقون الفعالون على وسائل التواصل الاجتماعي بنشاط المنصات الاجتماعية المستهدفة للمشاركة مع مستخدمين جدد والترويج لعروضهم، كما يمكنهم التحدث إلى جمهورهم المستهدف بانتظام واستخدام وسائل التواصل الاجتماعي كوسيلة لبناء </w:t>
      </w:r>
      <w:proofErr w:type="gramStart"/>
      <w:r w:rsidRPr="00C70591">
        <w:rPr>
          <w:rFonts w:ascii="Sakkal Majalla" w:hAnsi="Sakkal Majalla" w:cs="Sakkal Majalla"/>
          <w:sz w:val="28"/>
          <w:szCs w:val="28"/>
          <w:rtl/>
          <w:lang w:bidi="ar-EG"/>
        </w:rPr>
        <w:t>الثقة .</w:t>
      </w:r>
      <w:proofErr w:type="gramEnd"/>
      <w:r w:rsidRPr="00C70591">
        <w:rPr>
          <w:rFonts w:ascii="Sakkal Majalla" w:hAnsi="Sakkal Majalla" w:cs="Sakkal Majalla"/>
          <w:sz w:val="28"/>
          <w:szCs w:val="28"/>
          <w:rtl/>
          <w:lang w:bidi="ar-EG"/>
        </w:rPr>
        <w:t>(مسلم، 2022)</w:t>
      </w:r>
    </w:p>
    <w:p w14:paraId="44774A21" w14:textId="77777777" w:rsidR="000678B4" w:rsidRPr="00B56902" w:rsidRDefault="000678B4" w:rsidP="00B56902">
      <w:pPr>
        <w:spacing w:before="100" w:beforeAutospacing="1" w:after="100" w:afterAutospacing="1" w:line="360" w:lineRule="auto"/>
        <w:ind w:firstLine="706"/>
        <w:jc w:val="both"/>
        <w:rPr>
          <w:rFonts w:ascii="Sakkal Majalla" w:hAnsi="Sakkal Majalla" w:cs="Sakkal Majalla"/>
          <w:b/>
          <w:bCs/>
          <w:sz w:val="28"/>
          <w:szCs w:val="28"/>
        </w:rPr>
      </w:pPr>
      <w:r w:rsidRPr="00B56902">
        <w:rPr>
          <w:rFonts w:ascii="Sakkal Majalla" w:hAnsi="Sakkal Majalla" w:cs="Sakkal Majalla"/>
          <w:b/>
          <w:bCs/>
          <w:sz w:val="28"/>
          <w:szCs w:val="28"/>
          <w:rtl/>
          <w:lang w:bidi="ar-EG"/>
        </w:rPr>
        <w:t>كما تتسم وسائل التواصل الاجتماعي بالعديد من السمات التي تمنحها طابع مميز وفريد</w:t>
      </w:r>
      <w:r w:rsidRPr="00B56902">
        <w:rPr>
          <w:rFonts w:ascii="Sakkal Majalla" w:hAnsi="Sakkal Majalla" w:cs="Sakkal Majalla"/>
          <w:b/>
          <w:bCs/>
          <w:sz w:val="28"/>
          <w:szCs w:val="28"/>
        </w:rPr>
        <w:t xml:space="preserve"> </w:t>
      </w:r>
      <w:r w:rsidRPr="00B56902">
        <w:rPr>
          <w:rFonts w:ascii="Sakkal Majalla" w:hAnsi="Sakkal Majalla" w:cs="Sakkal Majalla"/>
          <w:b/>
          <w:bCs/>
          <w:sz w:val="28"/>
          <w:szCs w:val="28"/>
          <w:rtl/>
          <w:lang w:bidi="ar-EG"/>
        </w:rPr>
        <w:t xml:space="preserve">وتتمثل هذه السمات بما </w:t>
      </w:r>
      <w:proofErr w:type="gramStart"/>
      <w:r w:rsidRPr="00B56902">
        <w:rPr>
          <w:rFonts w:ascii="Sakkal Majalla" w:hAnsi="Sakkal Majalla" w:cs="Sakkal Majalla"/>
          <w:b/>
          <w:bCs/>
          <w:sz w:val="28"/>
          <w:szCs w:val="28"/>
          <w:rtl/>
          <w:lang w:bidi="ar-EG"/>
        </w:rPr>
        <w:t>يلي :</w:t>
      </w:r>
      <w:proofErr w:type="gramEnd"/>
    </w:p>
    <w:p w14:paraId="2F639B8C" w14:textId="77777777" w:rsidR="000678B4" w:rsidRPr="00C70591" w:rsidRDefault="000678B4" w:rsidP="00B56902">
      <w:pPr>
        <w:numPr>
          <w:ilvl w:val="0"/>
          <w:numId w:val="15"/>
        </w:numPr>
        <w:spacing w:before="100" w:beforeAutospacing="1" w:after="100" w:afterAutospacing="1" w:line="360" w:lineRule="auto"/>
        <w:ind w:left="423"/>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توفر خدمات إعلامية لمستخدميها حيث يقوم المعلنون بعرضها مقابل مبلغ مالي محدد من قبل الطرفين.</w:t>
      </w:r>
    </w:p>
    <w:p w14:paraId="1B530F3F" w14:textId="77777777" w:rsidR="000678B4" w:rsidRPr="00C70591" w:rsidRDefault="000678B4" w:rsidP="00B56902">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 تعمل الكثير من هذه المواقع بشكل مجاني حيث تمكن المستخدمين من مشاركة المحتوى والتفاعل معه دون أي مقابل مالي.</w:t>
      </w:r>
    </w:p>
    <w:p w14:paraId="5C7C9F01" w14:textId="77777777" w:rsidR="000678B4" w:rsidRPr="00C70591" w:rsidRDefault="000678B4" w:rsidP="00B56902">
      <w:pPr>
        <w:numPr>
          <w:ilvl w:val="0"/>
          <w:numId w:val="15"/>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تمتاز وسائل التواصل الاجتماعي بالتنوع حيث تتخصص بعضها في كافة المجالات كالفيس بوك بينما تتخصص بعضها الآخر في نوع واحد من المحتوى كاليوتيوب المتخصص في نشر الفيديوهات.</w:t>
      </w:r>
    </w:p>
    <w:p w14:paraId="33ECCF44" w14:textId="77777777" w:rsidR="000678B4" w:rsidRPr="00B56902" w:rsidRDefault="000678B4" w:rsidP="00B56902">
      <w:pPr>
        <w:spacing w:before="100" w:beforeAutospacing="1" w:after="100" w:afterAutospacing="1" w:line="360" w:lineRule="auto"/>
        <w:ind w:left="-2" w:firstLine="708"/>
        <w:jc w:val="both"/>
        <w:rPr>
          <w:rFonts w:ascii="Sakkal Majalla" w:hAnsi="Sakkal Majalla" w:cs="Sakkal Majalla"/>
          <w:b/>
          <w:bCs/>
          <w:sz w:val="28"/>
          <w:szCs w:val="28"/>
        </w:rPr>
      </w:pPr>
      <w:r w:rsidRPr="00B56902">
        <w:rPr>
          <w:rFonts w:ascii="Sakkal Majalla" w:hAnsi="Sakkal Majalla" w:cs="Sakkal Majalla"/>
          <w:b/>
          <w:bCs/>
          <w:sz w:val="28"/>
          <w:szCs w:val="28"/>
          <w:rtl/>
          <w:lang w:bidi="ar-EG"/>
        </w:rPr>
        <w:t xml:space="preserve">في حين </w:t>
      </w:r>
      <w:proofErr w:type="gramStart"/>
      <w:r w:rsidRPr="00B56902">
        <w:rPr>
          <w:rFonts w:ascii="Sakkal Majalla" w:hAnsi="Sakkal Majalla" w:cs="Sakkal Majalla"/>
          <w:b/>
          <w:bCs/>
          <w:sz w:val="28"/>
          <w:szCs w:val="28"/>
          <w:rtl/>
          <w:lang w:bidi="ar-EG"/>
        </w:rPr>
        <w:t>أشارط</w:t>
      </w:r>
      <w:r w:rsidRPr="00B56902">
        <w:rPr>
          <w:rFonts w:ascii="Sakkal Majalla" w:hAnsi="Sakkal Majalla" w:cs="Sakkal Majalla"/>
          <w:b/>
          <w:bCs/>
          <w:sz w:val="28"/>
          <w:szCs w:val="28"/>
        </w:rPr>
        <w:t xml:space="preserve"> </w:t>
      </w:r>
      <w:r w:rsidRPr="00B56902">
        <w:rPr>
          <w:rFonts w:ascii="Sakkal Majalla" w:hAnsi="Sakkal Majalla" w:cs="Sakkal Majalla"/>
          <w:b/>
          <w:bCs/>
          <w:sz w:val="28"/>
          <w:szCs w:val="28"/>
          <w:rtl/>
          <w:lang w:bidi="ar-EG"/>
        </w:rPr>
        <w:t xml:space="preserve"> إلى</w:t>
      </w:r>
      <w:proofErr w:type="gramEnd"/>
      <w:r w:rsidRPr="00B56902">
        <w:rPr>
          <w:rFonts w:ascii="Sakkal Majalla" w:hAnsi="Sakkal Majalla" w:cs="Sakkal Majalla"/>
          <w:b/>
          <w:bCs/>
          <w:sz w:val="28"/>
          <w:szCs w:val="28"/>
          <w:rtl/>
          <w:lang w:bidi="ar-EG"/>
        </w:rPr>
        <w:t xml:space="preserve"> أن خصائص التسويق عبر وسائل التواصل الاجتماعي تتمثل بما يلي:</w:t>
      </w:r>
    </w:p>
    <w:p w14:paraId="1ED83EBE" w14:textId="77777777" w:rsidR="000678B4" w:rsidRPr="00C70591" w:rsidRDefault="000678B4" w:rsidP="00B56902">
      <w:pPr>
        <w:numPr>
          <w:ilvl w:val="0"/>
          <w:numId w:val="16"/>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 </w:t>
      </w:r>
      <w:proofErr w:type="gramStart"/>
      <w:r w:rsidRPr="00C70591">
        <w:rPr>
          <w:rFonts w:ascii="Sakkal Majalla" w:hAnsi="Sakkal Majalla" w:cs="Sakkal Majalla"/>
          <w:sz w:val="28"/>
          <w:szCs w:val="28"/>
          <w:rtl/>
          <w:lang w:bidi="ar-EG"/>
        </w:rPr>
        <w:t>الترفيه :</w:t>
      </w:r>
      <w:proofErr w:type="gramEnd"/>
      <w:r w:rsidRPr="00C70591">
        <w:rPr>
          <w:rFonts w:ascii="Sakkal Majalla" w:hAnsi="Sakkal Majalla" w:cs="Sakkal Majalla"/>
          <w:sz w:val="28"/>
          <w:szCs w:val="28"/>
          <w:rtl/>
          <w:lang w:bidi="ar-EG"/>
        </w:rPr>
        <w:t xml:space="preserve"> حيث يمكن الحصول على التسلية والمتعة نتيجة تصفح الصفحات التجارية الخاصة بالعلامات التجارية على مواقع التواصل الاجتماعي، كما تعد مواقع التواصل الاجتماعي أداة للترفيه والاتصال بين الأفراد.</w:t>
      </w:r>
    </w:p>
    <w:p w14:paraId="68EBCD19" w14:textId="77777777" w:rsidR="000678B4" w:rsidRPr="00C70591" w:rsidRDefault="000678B4" w:rsidP="00B56902">
      <w:pPr>
        <w:numPr>
          <w:ilvl w:val="0"/>
          <w:numId w:val="16"/>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 </w:t>
      </w:r>
      <w:proofErr w:type="gramStart"/>
      <w:r w:rsidRPr="00C70591">
        <w:rPr>
          <w:rFonts w:ascii="Sakkal Majalla" w:hAnsi="Sakkal Majalla" w:cs="Sakkal Majalla"/>
          <w:sz w:val="28"/>
          <w:szCs w:val="28"/>
          <w:rtl/>
          <w:lang w:bidi="ar-EG"/>
        </w:rPr>
        <w:t>التخصيص:  ويعبر</w:t>
      </w:r>
      <w:proofErr w:type="gramEnd"/>
      <w:r w:rsidRPr="00C70591">
        <w:rPr>
          <w:rFonts w:ascii="Sakkal Majalla" w:hAnsi="Sakkal Majalla" w:cs="Sakkal Majalla"/>
          <w:sz w:val="28"/>
          <w:szCs w:val="28"/>
          <w:rtl/>
          <w:lang w:bidi="ar-EG"/>
        </w:rPr>
        <w:t xml:space="preserve"> عن الصفة المميزة لصفحة العلامة التجارية على وسائل التواصل الاجتماعي وتتضمن قيام الشركة بوضع المعلومات الخاصة بالعلامة التجارية التي يهتم بها العميل ويبحث عنها إلى جانب تحديد طريقة البحث عن هذه المعلومات.</w:t>
      </w:r>
    </w:p>
    <w:p w14:paraId="39281C43" w14:textId="77777777" w:rsidR="000678B4" w:rsidRPr="00C70591" w:rsidRDefault="000678B4" w:rsidP="00B56902">
      <w:pPr>
        <w:numPr>
          <w:ilvl w:val="0"/>
          <w:numId w:val="16"/>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 التفاعل مع المستخدمين الآخرين الصفحات العلامة التجارية وتبادل الآراء والمعلومات من خلال هذه الوسائل.</w:t>
      </w:r>
    </w:p>
    <w:p w14:paraId="52D10A8F" w14:textId="77777777" w:rsidR="000678B4" w:rsidRPr="00C70591" w:rsidRDefault="000678B4" w:rsidP="00B56902">
      <w:pPr>
        <w:numPr>
          <w:ilvl w:val="0"/>
          <w:numId w:val="16"/>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lastRenderedPageBreak/>
        <w:t>. مواكبة الاتجاه العام حيث تقوم الشركة بتحديث محتواها الرقمي على صفحاتها على وسائل التواصل الاجتماعي.</w:t>
      </w:r>
    </w:p>
    <w:p w14:paraId="388EF015"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وتضيف الباحثة أن التسويق عبر وسائل التواصل الاجتماعي يتسم بأنه مجاني وبسهولة</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استخدامه وسهولة التواصل والوصول إلى الفئات المستهدفة وتقديم الخدمات على مدار الـ (24) ساعة، إلى جانب توفير خدمة التواصل المباشر بين الشركة والعملاء مما يتيح لها تحديد احتياجات ورغبات العملاء والحصول على التغذية الراجعة بأسرع وقت وأقل تكلفة.</w:t>
      </w:r>
    </w:p>
    <w:p w14:paraId="5E9D3131" w14:textId="35F561EF" w:rsidR="000678B4" w:rsidRPr="00B56902" w:rsidRDefault="00B56902" w:rsidP="00B56902">
      <w:pPr>
        <w:spacing w:before="100" w:beforeAutospacing="1" w:after="100" w:afterAutospacing="1" w:line="360" w:lineRule="auto"/>
        <w:ind w:firstLine="0"/>
        <w:jc w:val="both"/>
        <w:outlineLvl w:val="2"/>
        <w:rPr>
          <w:rFonts w:ascii="Sakkal Majalla" w:hAnsi="Sakkal Majalla" w:cs="Sakkal Majalla"/>
          <w:b/>
          <w:bCs/>
          <w:sz w:val="32"/>
          <w:szCs w:val="32"/>
          <w:rtl/>
          <w:lang w:bidi="ar-EG"/>
        </w:rPr>
      </w:pPr>
      <w:bookmarkStart w:id="37" w:name="_Toc192411948"/>
      <w:r w:rsidRPr="00B56902">
        <w:rPr>
          <w:rFonts w:ascii="Sakkal Majalla" w:hAnsi="Sakkal Majalla" w:cs="Sakkal Majalla" w:hint="cs"/>
          <w:b/>
          <w:bCs/>
          <w:sz w:val="32"/>
          <w:szCs w:val="32"/>
          <w:rtl/>
          <w:lang w:bidi="ar-EG"/>
        </w:rPr>
        <w:t xml:space="preserve">6.1.2 </w:t>
      </w:r>
      <w:r w:rsidR="000678B4" w:rsidRPr="00B56902">
        <w:rPr>
          <w:rFonts w:ascii="Sakkal Majalla" w:hAnsi="Sakkal Majalla" w:cs="Sakkal Majalla"/>
          <w:b/>
          <w:bCs/>
          <w:sz w:val="32"/>
          <w:szCs w:val="32"/>
          <w:rtl/>
          <w:lang w:bidi="ar-EG"/>
        </w:rPr>
        <w:t>آليات ومزايا التسويق من خلال وسائل التواصل الاجتماعي</w:t>
      </w:r>
      <w:bookmarkEnd w:id="37"/>
    </w:p>
    <w:p w14:paraId="4F74FD4A"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أصبحت وسائل التواصل الاجتماعي الآن بشكل تدريجي جانبا متأصلا في الاستراتيجيات السياسية وأساليب الدفاع الوطني والسياسة العامة والإعلان وإدارة العناصر وحتى التفاعل داخل الشركة نظرا لمهمتها الرئيسية المتمثلة في الترويج كجهاز يستخدم الإعلام العملاء بعناصر الشركة ومن هم وماذا يقدمون، حيث يمكن استخدام وسائل التواصل الاجتماعي التوفير هوية عن الشركات والعناصر أو الحلول التي تقدمها، كما أنها مفيدة في إنشاء اتصالات مع أولئك الذين قد لا يعرفون بطريقة أخرى عن العناصر أو الدعم أو ما تمثله الشركات، إلى جانب خلق شركات "حقيقية للعملاء، ناهيك عن إمكانية الانضمام إلى زملائهم العاملين في الصناعة ذاتها وتوفير الاتصالات التي يبحث عنها العملاء .</w:t>
      </w:r>
    </w:p>
    <w:p w14:paraId="5625ED94"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أدت وسائل التواصل الاجتماعي إلى ثقافة المشاركة النشطة، والوصول الفوري إلى أي شخص وإلى أي شيء والتواصل المستمر. هذا بالطبع شيء لا يمكن أن تحققه الإعلانات التقليدية وطرق التسويق الأخرى. كما أن وسائل التواصل الاجتماعي مثل صفحة فيس بوك وتويتر ويوتيوب وما إلى ذلك يمكن أن تعالج بشكل مباشر توقعات الطلب المتزايدة الجديدة للمستهلكين. إلى جانب المشاركة الأولية، ومن المرجح أيضا أن يستمر نشاط وسائل التواصل الاجتماعي حيث يتم الاحتفاظ بالاهتمام على مدار فترة زمنية بدلا من بضع لحظات فقط، ويمكن رؤية تأثير وسائل التواصل الاجتماعي في الإعلانات التليفزيونية التي تعتبر بمثابة إعلان للمستهلكين لزيارة مواقعهم على الويب أو صفحتهم على </w:t>
      </w:r>
      <w:r w:rsidRPr="00C70591">
        <w:rPr>
          <w:rFonts w:ascii="Sakkal Majalla" w:hAnsi="Sakkal Majalla" w:cs="Sakkal Majalla"/>
          <w:sz w:val="28"/>
          <w:szCs w:val="28"/>
        </w:rPr>
        <w:t>Facebook</w:t>
      </w:r>
      <w:r w:rsidRPr="00C70591">
        <w:rPr>
          <w:rFonts w:ascii="Sakkal Majalla" w:hAnsi="Sakkal Majalla" w:cs="Sakkal Majalla"/>
          <w:sz w:val="28"/>
          <w:szCs w:val="28"/>
          <w:rtl/>
          <w:lang w:bidi="ar-EG"/>
        </w:rPr>
        <w:t xml:space="preserve"> أو </w:t>
      </w:r>
      <w:r w:rsidRPr="00C70591">
        <w:rPr>
          <w:rFonts w:ascii="Sakkal Majalla" w:hAnsi="Sakkal Majalla" w:cs="Sakkal Majalla"/>
          <w:sz w:val="28"/>
          <w:szCs w:val="28"/>
        </w:rPr>
        <w:t>Twitter</w:t>
      </w:r>
      <w:r w:rsidRPr="00C70591">
        <w:rPr>
          <w:rFonts w:ascii="Sakkal Majalla" w:hAnsi="Sakkal Majalla" w:cs="Sakkal Majalla"/>
          <w:sz w:val="28"/>
          <w:szCs w:val="28"/>
          <w:rtl/>
          <w:lang w:bidi="ar-EG"/>
        </w:rPr>
        <w:t xml:space="preserve"> مع وعد بتجربة مثيرة عبر الإنترنت وحوافز ممتعة وإحساس بالمجتمع الذي يرغب الناس بالفعل في المشاركة </w:t>
      </w:r>
      <w:proofErr w:type="gramStart"/>
      <w:r w:rsidRPr="00C70591">
        <w:rPr>
          <w:rFonts w:ascii="Sakkal Majalla" w:hAnsi="Sakkal Majalla" w:cs="Sakkal Majalla"/>
          <w:sz w:val="28"/>
          <w:szCs w:val="28"/>
          <w:rtl/>
          <w:lang w:bidi="ar-EG"/>
        </w:rPr>
        <w:t>فيه .</w:t>
      </w:r>
      <w:proofErr w:type="gramEnd"/>
    </w:p>
    <w:p w14:paraId="08181D9C"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lastRenderedPageBreak/>
        <w:t>كما يعتبر استخدام وسائل التواصل الاجتماعي في عملية التسويق ميزة كبيرة تعود بالفائدة على جميع الأطياف باعتبارها مستهدفة وشخصية تتيح للمسوقين تبادل المحتوى الخاص بالعلامات التجارية مع المستهلكين بشكل شخصي، كما تعد وسائل التواصل الاجتماعي وسائل تفاعلية يمكن من خلالها بدء المحادثات مع العملاء ومشاركتهم والاستماع إلى آرائهم وردود أفعالهم بشكل فوري وبتكلفة منخفضة، ولعل الميزة الأكبر لاستخدام وسائل التواصل الاجتماعي كأداة للتسويق هي مناقشة المواضيع الخاصة بالعلامات التجارية والوصول اليهم وتبادل الخبرات والأفكار والمعلومات فيما بينهم .(</w:t>
      </w:r>
      <w:proofErr w:type="spellStart"/>
      <w:r w:rsidRPr="00C70591">
        <w:rPr>
          <w:rFonts w:ascii="Sakkal Majalla" w:hAnsi="Sakkal Majalla" w:cs="Sakkal Majalla"/>
          <w:sz w:val="28"/>
          <w:szCs w:val="28"/>
        </w:rPr>
        <w:t>Belghanami</w:t>
      </w:r>
      <w:proofErr w:type="spellEnd"/>
      <w:r w:rsidRPr="00C70591">
        <w:rPr>
          <w:rFonts w:ascii="Sakkal Majalla" w:hAnsi="Sakkal Majalla" w:cs="Sakkal Majalla"/>
          <w:sz w:val="28"/>
          <w:szCs w:val="28"/>
        </w:rPr>
        <w:t>, 2022</w:t>
      </w:r>
      <w:r w:rsidRPr="00C70591">
        <w:rPr>
          <w:rFonts w:ascii="Sakkal Majalla" w:hAnsi="Sakkal Majalla" w:cs="Sakkal Majalla"/>
          <w:sz w:val="28"/>
          <w:szCs w:val="28"/>
          <w:rtl/>
          <w:lang w:bidi="ar-EG"/>
        </w:rPr>
        <w:t>)</w:t>
      </w:r>
    </w:p>
    <w:p w14:paraId="2034B128"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كما ترتبط الميزة الرئيسية للتسويق عبر وسائل التواصل الاجتماعي بالتكلفة، حيث تعتبر الحواجز المالية للتسويق عبر وسائل التواصل الاجتماعي منخفضة جدا مقارنة بالوسائل التسويقية الأخرى، كما تتمتع غالبية مواقع التواصل الاجتماعي بحرية الوصول إليها وإنشاء ملف تعريف ونشر المعلومات وحديثا، أصبحت مواقع الشبكات الاجتماعية منتشرة للغاية الدرجة أنها أصبحت الوجهات الأكثر شعبية على الإنترنت، ولم تغير وسائل الإعلام الجديدة بشكل واضح عدد المرات التي يتواصل فيها الأشخاص عبر الإنترنت فحسب، بل وسعت أيضا مجموعة الأفراد الذين يتواصلون معهم، وأدت إلى طرق جديدة للتأثير في السلوكيات، كما تمتاز وسائل التواصل الاجتماعي بالتفاعلية والتي تعنى مدى مشاركة المستخدمين في تعديل شكل ومحتوى بيئة وسيطة في الوقت الفعلي، كما يعد التفاعل أحد الخصائص المميزة لتقنيات الوسائط الجديدة، مما يوفر وصولاً أكبر إلى المعلومات بالإضافة إلى دعم زيادة تحكم المستخدم في وسائل التواصل الاجتماعي والمشاركة معها .(</w:t>
      </w:r>
      <w:r w:rsidRPr="00C70591">
        <w:rPr>
          <w:rFonts w:ascii="Sakkal Majalla" w:hAnsi="Sakkal Majalla" w:cs="Sakkal Majalla"/>
          <w:sz w:val="28"/>
          <w:szCs w:val="28"/>
        </w:rPr>
        <w:t>Benkhelifa, 2023</w:t>
      </w:r>
      <w:r w:rsidRPr="00C70591">
        <w:rPr>
          <w:rFonts w:ascii="Sakkal Majalla" w:hAnsi="Sakkal Majalla" w:cs="Sakkal Majalla"/>
          <w:sz w:val="28"/>
          <w:szCs w:val="28"/>
          <w:rtl/>
          <w:lang w:bidi="ar-EG"/>
        </w:rPr>
        <w:t>)</w:t>
      </w:r>
    </w:p>
    <w:p w14:paraId="207D09F3"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وأشار  أن التسويق عبر وسائل التواصل الاجتماعي يسهم في خفض كلفة الإعلانات عبرها وقدرة أكبر على استهداف مباشر للعملاء المناسبين واستهداف فئة أوسع من العملاء وسرعة إيصال الرسالة، والوصول إلى عملاء معينين في بيئة تكاد تخلو من المنافسين، واستهداف أعداد معينة من المستهلكين بشكل دقيق وفتح الحوار معهم والاتصال بهم، بالإضافة إلى بناء وتحسين سمعة المؤسسة وزيادة المبيعات والتعريف بالمنتج وبناء اسم تجاري، كما يعتبر استخدام وسائل التواصل الاجتماعي استراتيجية صديقة للبيئة حيث يتم إنجاز المعاملات إلكترونيا إلى جانب مرونة استخدامها حيث يمكن اختيار الاداة المناسبة وضمان الانتشار الواسع لها دون أي معوقات.(حمزة، 2021)</w:t>
      </w:r>
    </w:p>
    <w:p w14:paraId="77F36E84"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lastRenderedPageBreak/>
        <w:t xml:space="preserve">ويمكن توظيف وسائل التواصل الاجتماعي كأداة تسويقية في ملاحظة تصرفات المنافسين وإجراء الاستطلاعات والمسوحات للتعرف على آراء ومقترحات العملاء نظرا لأهميتها في اعداد بحوث التسويق، إلى جانب نشر اخبار المؤسسة والعلاقات العامة وتمكين المؤسسة من الوصول إلى موظفين جدد ذو كفاءة من خلال صفحاتهم ومواقعهم الإلكترونية، كما يسهم التسويق عبر وسائل التواصل الاجتماعي في تنظيم عمليات البيع والتأكد من </w:t>
      </w:r>
      <w:proofErr w:type="spellStart"/>
      <w:r w:rsidRPr="00C70591">
        <w:rPr>
          <w:rFonts w:ascii="Sakkal Majalla" w:hAnsi="Sakkal Majalla" w:cs="Sakkal Majalla"/>
          <w:sz w:val="28"/>
          <w:szCs w:val="28"/>
          <w:rtl/>
          <w:lang w:bidi="ar-EG"/>
        </w:rPr>
        <w:t>انسيابيتها</w:t>
      </w:r>
      <w:proofErr w:type="spellEnd"/>
      <w:r w:rsidRPr="00C70591">
        <w:rPr>
          <w:rFonts w:ascii="Sakkal Majalla" w:hAnsi="Sakkal Majalla" w:cs="Sakkal Majalla"/>
          <w:sz w:val="28"/>
          <w:szCs w:val="28"/>
          <w:rtl/>
          <w:lang w:bidi="ar-EG"/>
        </w:rPr>
        <w:t xml:space="preserve"> من خلال السماح للمنتجين بالاتصال المباشر والبيع مع المستهلك الأخير، وتسريع قدرة الشركة على تعديل خدماتها ومنتجاتها بشكل أسرع.(</w:t>
      </w:r>
      <w:r w:rsidRPr="00C70591">
        <w:rPr>
          <w:rFonts w:ascii="Sakkal Majalla" w:hAnsi="Sakkal Majalla" w:cs="Sakkal Majalla"/>
          <w:sz w:val="28"/>
          <w:szCs w:val="28"/>
        </w:rPr>
        <w:t>Shaheen, 2025</w:t>
      </w:r>
      <w:r w:rsidRPr="00C70591">
        <w:rPr>
          <w:rFonts w:ascii="Sakkal Majalla" w:hAnsi="Sakkal Majalla" w:cs="Sakkal Majalla"/>
          <w:sz w:val="28"/>
          <w:szCs w:val="28"/>
          <w:rtl/>
          <w:lang w:bidi="ar-EG"/>
        </w:rPr>
        <w:t>)</w:t>
      </w:r>
    </w:p>
    <w:p w14:paraId="50E3A37B"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 xml:space="preserve">ويمتاز التسويق عبر وسائل التواصل الاجتماعي بقدرته على منح الأفراد إمكانية تبادل الأفكار والآراء والوصول والتواصل المباشر مع الشركات والتعبير عن جودة ما تقدمه، كما تمتاز عملية التسويق عبر وسائل التواصل الاجتماعي بتحقيق فوائد أكبر وخفض التكاليف وزيادة </w:t>
      </w:r>
      <w:proofErr w:type="gramStart"/>
      <w:r w:rsidRPr="00C70591">
        <w:rPr>
          <w:rFonts w:ascii="Sakkal Majalla" w:hAnsi="Sakkal Majalla" w:cs="Sakkal Majalla"/>
          <w:sz w:val="28"/>
          <w:szCs w:val="28"/>
          <w:rtl/>
          <w:lang w:bidi="ar-EG"/>
        </w:rPr>
        <w:t>الوعى</w:t>
      </w:r>
      <w:proofErr w:type="gramEnd"/>
      <w:r w:rsidRPr="00C70591">
        <w:rPr>
          <w:rFonts w:ascii="Sakkal Majalla" w:hAnsi="Sakkal Majalla" w:cs="Sakkal Majalla"/>
          <w:sz w:val="28"/>
          <w:szCs w:val="28"/>
          <w:rtl/>
          <w:lang w:bidi="ar-EG"/>
        </w:rPr>
        <w:t xml:space="preserve"> بالشركات والعلامة التجارية والتسويق لها وإدارة سمعة الشركة كما يمكن من خلالها استهداف الفئات المرغوبة وتشجيعها على زيارة الصفحات لإلكترونية للشركة (صفا، 2019)</w:t>
      </w:r>
    </w:p>
    <w:p w14:paraId="48038451"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وعطفاً على ما قد سبق، يسهم التسويق عبر وسائل التواصل الاجتماعي في تقديم خدمات ومنتجات تتناسب ورغبات العملاء واحتياجاتهم كما توفر هذه الوسائل تغذية راجعة من شأنها تحسين الخدمات والمنتجات وتطويرها والاستجابة للتغيرات السريعة بالتكنولوجيا ورغبات العملاء، إلى جانب خلق الوعي والادراك اللازم حولها واستهداف الأسواق المطلوبة وبناء علاقات مباشرة مع العملاء دون الحاجة لأي وسيط، وزيادة الحصص السوقية للشركات نتيجة للانتشار العالمي وتوسع الأسواق، وخفض التكاليف وإمكانية التسعير المرن وتعزيز القدرة للوصول إلى قاعدة عملاء أوسع وزيادة نسب البيع وتعزيز وتوسيع العلامة التجارية.(</w:t>
      </w:r>
      <w:r w:rsidRPr="00C70591">
        <w:rPr>
          <w:rFonts w:ascii="Sakkal Majalla" w:hAnsi="Sakkal Majalla" w:cs="Sakkal Majalla"/>
          <w:sz w:val="28"/>
          <w:szCs w:val="28"/>
        </w:rPr>
        <w:t>Habib, 2021</w:t>
      </w:r>
      <w:r w:rsidRPr="00C70591">
        <w:rPr>
          <w:rFonts w:ascii="Sakkal Majalla" w:hAnsi="Sakkal Majalla" w:cs="Sakkal Majalla"/>
          <w:sz w:val="28"/>
          <w:szCs w:val="28"/>
          <w:rtl/>
          <w:lang w:bidi="ar-EG"/>
        </w:rPr>
        <w:t>)</w:t>
      </w:r>
    </w:p>
    <w:p w14:paraId="49F80113" w14:textId="77777777" w:rsidR="000678B4" w:rsidRPr="00B56902" w:rsidRDefault="000678B4" w:rsidP="00B56902">
      <w:pPr>
        <w:spacing w:before="100" w:beforeAutospacing="1" w:after="100" w:afterAutospacing="1" w:line="360" w:lineRule="auto"/>
        <w:ind w:firstLine="706"/>
        <w:jc w:val="both"/>
        <w:rPr>
          <w:rFonts w:ascii="Sakkal Majalla" w:hAnsi="Sakkal Majalla" w:cs="Sakkal Majalla"/>
          <w:b/>
          <w:bCs/>
          <w:sz w:val="28"/>
          <w:szCs w:val="28"/>
        </w:rPr>
      </w:pPr>
      <w:r w:rsidRPr="00B56902">
        <w:rPr>
          <w:rFonts w:ascii="Sakkal Majalla" w:hAnsi="Sakkal Majalla" w:cs="Sakkal Majalla"/>
          <w:b/>
          <w:bCs/>
          <w:sz w:val="28"/>
          <w:szCs w:val="28"/>
          <w:rtl/>
          <w:lang w:bidi="ar-EG"/>
        </w:rPr>
        <w:t>يستند التسويق من خلال وسائل التواصل الاجتماعي على جملة من الأسس التي تسهم في</w:t>
      </w:r>
      <w:r w:rsidRPr="00B56902">
        <w:rPr>
          <w:rFonts w:ascii="Sakkal Majalla" w:hAnsi="Sakkal Majalla" w:cs="Sakkal Majalla"/>
          <w:b/>
          <w:bCs/>
          <w:sz w:val="28"/>
          <w:szCs w:val="28"/>
        </w:rPr>
        <w:t xml:space="preserve"> </w:t>
      </w:r>
      <w:r w:rsidRPr="00B56902">
        <w:rPr>
          <w:rFonts w:ascii="Sakkal Majalla" w:hAnsi="Sakkal Majalla" w:cs="Sakkal Majalla"/>
          <w:b/>
          <w:bCs/>
          <w:sz w:val="28"/>
          <w:szCs w:val="28"/>
          <w:rtl/>
          <w:lang w:bidi="ar-EG"/>
        </w:rPr>
        <w:t xml:space="preserve">انجاحه، من </w:t>
      </w:r>
      <w:proofErr w:type="gramStart"/>
      <w:r w:rsidRPr="00B56902">
        <w:rPr>
          <w:rFonts w:ascii="Sakkal Majalla" w:hAnsi="Sakkal Majalla" w:cs="Sakkal Majalla"/>
          <w:b/>
          <w:bCs/>
          <w:sz w:val="28"/>
          <w:szCs w:val="28"/>
          <w:rtl/>
          <w:lang w:bidi="ar-EG"/>
        </w:rPr>
        <w:t>أهمها :</w:t>
      </w:r>
      <w:proofErr w:type="gramEnd"/>
    </w:p>
    <w:p w14:paraId="4A4E1416" w14:textId="77777777" w:rsidR="000678B4" w:rsidRPr="00C70591" w:rsidRDefault="000678B4" w:rsidP="00B56902">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القناعة التامة لدى الإدارة العليا بأهمية التسويق من خلال وسائل التواصل الاجتماعي </w:t>
      </w:r>
      <w:proofErr w:type="spellStart"/>
      <w:r w:rsidRPr="00C70591">
        <w:rPr>
          <w:rFonts w:ascii="Sakkal Majalla" w:hAnsi="Sakkal Majalla" w:cs="Sakkal Majalla"/>
          <w:sz w:val="28"/>
          <w:szCs w:val="28"/>
          <w:rtl/>
          <w:lang w:bidi="ar-EG"/>
        </w:rPr>
        <w:t>الانعكاسها</w:t>
      </w:r>
      <w:proofErr w:type="spellEnd"/>
      <w:r w:rsidRPr="00C70591">
        <w:rPr>
          <w:rFonts w:ascii="Sakkal Majalla" w:hAnsi="Sakkal Majalla" w:cs="Sakkal Majalla"/>
          <w:sz w:val="28"/>
          <w:szCs w:val="28"/>
          <w:rtl/>
          <w:lang w:bidi="ar-EG"/>
        </w:rPr>
        <w:t xml:space="preserve"> على حجم المخصصات المالية للإنفاق وتحديد أولويات الإدارة.</w:t>
      </w:r>
    </w:p>
    <w:p w14:paraId="30657632" w14:textId="77777777" w:rsidR="000678B4" w:rsidRPr="00C70591" w:rsidRDefault="000678B4" w:rsidP="00B56902">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lastRenderedPageBreak/>
        <w:t xml:space="preserve"> التسويق تبعا لخطط استراتيجية حيث تتنوع أهداف التسويق من خلال وسائل التواصل الاجتماعي على المدى القصير والمتوسط والطويل لذلك لابد من تحليل الفجوة الاستراتيجية بين حجم السوق الحالي والحجم المرغوب والاستفادة من الفرص المتاحة امام هذه الشركات.</w:t>
      </w:r>
    </w:p>
    <w:p w14:paraId="3F742CB6" w14:textId="77777777" w:rsidR="000678B4" w:rsidRPr="00C70591" w:rsidRDefault="000678B4" w:rsidP="00B56902">
      <w:pPr>
        <w:numPr>
          <w:ilvl w:val="0"/>
          <w:numId w:val="17"/>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 تدريب وتأهيل فريق التسويق من خلال وجود هيكل تنظيمي متكامل لتنفيذ مهمة التواصل مع العملاء على أن يمتلك هذا الفريق أهداف ورؤية واضحة تنبثق عن أهداف الشركة العامة والمتمثلة في تعظيم الأرباح وتحقيق رضا العملاء وخفض </w:t>
      </w:r>
      <w:proofErr w:type="gramStart"/>
      <w:r w:rsidRPr="00C70591">
        <w:rPr>
          <w:rFonts w:ascii="Sakkal Majalla" w:hAnsi="Sakkal Majalla" w:cs="Sakkal Majalla"/>
          <w:sz w:val="28"/>
          <w:szCs w:val="28"/>
          <w:rtl/>
          <w:lang w:bidi="ar-EG"/>
        </w:rPr>
        <w:t>التكلفة.(</w:t>
      </w:r>
      <w:proofErr w:type="spellStart"/>
      <w:proofErr w:type="gramEnd"/>
      <w:r w:rsidRPr="00C70591">
        <w:rPr>
          <w:rFonts w:ascii="Sakkal Majalla" w:hAnsi="Sakkal Majalla" w:cs="Sakkal Majalla"/>
          <w:sz w:val="28"/>
          <w:szCs w:val="28"/>
        </w:rPr>
        <w:t>Belghanami</w:t>
      </w:r>
      <w:proofErr w:type="spellEnd"/>
      <w:r w:rsidRPr="00C70591">
        <w:rPr>
          <w:rFonts w:ascii="Sakkal Majalla" w:hAnsi="Sakkal Majalla" w:cs="Sakkal Majalla"/>
          <w:sz w:val="28"/>
          <w:szCs w:val="28"/>
        </w:rPr>
        <w:t>, 2022</w:t>
      </w:r>
      <w:r w:rsidRPr="00C70591">
        <w:rPr>
          <w:rFonts w:ascii="Sakkal Majalla" w:hAnsi="Sakkal Majalla" w:cs="Sakkal Majalla"/>
          <w:sz w:val="28"/>
          <w:szCs w:val="28"/>
          <w:rtl/>
          <w:lang w:bidi="ar-EG"/>
        </w:rPr>
        <w:t>)</w:t>
      </w:r>
    </w:p>
    <w:p w14:paraId="66E42612"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 xml:space="preserve">في حين </w:t>
      </w:r>
      <w:proofErr w:type="gramStart"/>
      <w:r w:rsidRPr="00C70591">
        <w:rPr>
          <w:rFonts w:ascii="Sakkal Majalla" w:hAnsi="Sakkal Majalla" w:cs="Sakkal Majalla"/>
          <w:sz w:val="28"/>
          <w:szCs w:val="28"/>
          <w:rtl/>
          <w:lang w:bidi="ar-EG"/>
        </w:rPr>
        <w:t>أشار  إلى</w:t>
      </w:r>
      <w:proofErr w:type="gramEnd"/>
      <w:r w:rsidRPr="00C70591">
        <w:rPr>
          <w:rFonts w:ascii="Sakkal Majalla" w:hAnsi="Sakkal Majalla" w:cs="Sakkal Majalla"/>
          <w:sz w:val="28"/>
          <w:szCs w:val="28"/>
          <w:rtl/>
          <w:lang w:bidi="ar-EG"/>
        </w:rPr>
        <w:t xml:space="preserve"> أن نجاح التسويق من خلال وسائل التواصل الاجتماعي يتطلب التركيز على العملاء والتواصل معهم باستمرار فكل عميل هو سبب جوهري الاستمرار عملية التسويق الإلكترونية ومحدد رئيسي لنجاح الحملة التسويقية للشركة أو فشلها. فضلا عن ذلك لابد من أن تقوم الشركات بتنويع المعلومات التي توفرها وسائل التواصل الاجتماعي لتوطيد العلاقة بين وسائل التواصل الاجتماعي والمستخدمين فلابد من أن تتضمن وسائل التواصل الاجتماعي للعديد من المواضيع التي تحقق رضا المستخدمين على الموقع المستخدم للتواصل مع ضرورة أن تتميز هذه المعلومات </w:t>
      </w:r>
      <w:proofErr w:type="gramStart"/>
      <w:r w:rsidRPr="00C70591">
        <w:rPr>
          <w:rFonts w:ascii="Sakkal Majalla" w:hAnsi="Sakkal Majalla" w:cs="Sakkal Majalla"/>
          <w:sz w:val="28"/>
          <w:szCs w:val="28"/>
          <w:rtl/>
          <w:lang w:bidi="ar-EG"/>
        </w:rPr>
        <w:t>بمصداقية.(</w:t>
      </w:r>
      <w:proofErr w:type="gramEnd"/>
      <w:r w:rsidRPr="00C70591">
        <w:rPr>
          <w:rFonts w:ascii="Sakkal Majalla" w:hAnsi="Sakkal Majalla" w:cs="Sakkal Majalla"/>
          <w:sz w:val="28"/>
          <w:szCs w:val="28"/>
          <w:rtl/>
          <w:lang w:bidi="ar-EG"/>
        </w:rPr>
        <w:t>صفا، 2019)</w:t>
      </w:r>
    </w:p>
    <w:p w14:paraId="59956637"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وفي السياق ذاته يتيح التسويق عبر وسائل التواصل الاجتماعي العديد من الآليات من أهمها </w:t>
      </w:r>
      <w:proofErr w:type="spellStart"/>
      <w:r w:rsidRPr="00C70591">
        <w:rPr>
          <w:rFonts w:ascii="Sakkal Majalla" w:hAnsi="Sakkal Majalla" w:cs="Sakkal Majalla"/>
          <w:sz w:val="28"/>
          <w:szCs w:val="28"/>
          <w:rtl/>
          <w:lang w:bidi="ar-EG"/>
        </w:rPr>
        <w:t>الهاشتاج</w:t>
      </w:r>
      <w:proofErr w:type="spellEnd"/>
      <w:r w:rsidRPr="00C70591">
        <w:rPr>
          <w:rFonts w:ascii="Sakkal Majalla" w:hAnsi="Sakkal Majalla" w:cs="Sakkal Majalla"/>
          <w:sz w:val="28"/>
          <w:szCs w:val="28"/>
          <w:rtl/>
          <w:lang w:bidi="ar-EG"/>
        </w:rPr>
        <w:t xml:space="preserve"> (</w:t>
      </w:r>
      <w:r w:rsidRPr="00C70591">
        <w:rPr>
          <w:rFonts w:ascii="Sakkal Majalla" w:hAnsi="Sakkal Majalla" w:cs="Sakkal Majalla"/>
          <w:sz w:val="28"/>
          <w:szCs w:val="28"/>
        </w:rPr>
        <w:t>hashtag</w:t>
      </w:r>
      <w:r w:rsidRPr="00C70591">
        <w:rPr>
          <w:rFonts w:ascii="Sakkal Majalla" w:hAnsi="Sakkal Majalla" w:cs="Sakkal Majalla"/>
          <w:sz w:val="28"/>
          <w:szCs w:val="28"/>
          <w:rtl/>
          <w:lang w:bidi="ar-EG"/>
        </w:rPr>
        <w:t>) والذي يسهم في تكوين مجموعات مشتركة بين المستخدمين والمنتجين عبر وسائل التواصل الاجتماعي تتميز بالروح الجماعية والودية مما يتيح للمسوقين تحقيق أهدافهم التجارية بشكل ضمني غير ملموس، كما يتيح التسويق عبر وسائل التواصل الاجتماعي تأسيس مجتمعات إلكترونية للمؤسسة (</w:t>
      </w:r>
      <w:r w:rsidRPr="00C70591">
        <w:rPr>
          <w:rFonts w:ascii="Sakkal Majalla" w:hAnsi="Sakkal Majalla" w:cs="Sakkal Majalla"/>
          <w:sz w:val="28"/>
          <w:szCs w:val="28"/>
        </w:rPr>
        <w:t>brand-based communities</w:t>
      </w:r>
      <w:r w:rsidRPr="00C70591">
        <w:rPr>
          <w:rFonts w:ascii="Sakkal Majalla" w:hAnsi="Sakkal Majalla" w:cs="Sakkal Majalla"/>
          <w:sz w:val="28"/>
          <w:szCs w:val="28"/>
          <w:rtl/>
          <w:lang w:bidi="ar-EG"/>
        </w:rPr>
        <w:t xml:space="preserve">) مما يعزز ولاء العملاء وثقتهم بالعلامة </w:t>
      </w:r>
      <w:proofErr w:type="gramStart"/>
      <w:r w:rsidRPr="00C70591">
        <w:rPr>
          <w:rFonts w:ascii="Sakkal Majalla" w:hAnsi="Sakkal Majalla" w:cs="Sakkal Majalla"/>
          <w:sz w:val="28"/>
          <w:szCs w:val="28"/>
          <w:rtl/>
          <w:lang w:bidi="ar-EG"/>
        </w:rPr>
        <w:t>التجارية .</w:t>
      </w:r>
      <w:proofErr w:type="gramEnd"/>
      <w:r w:rsidRPr="00C70591">
        <w:rPr>
          <w:rFonts w:ascii="Sakkal Majalla" w:hAnsi="Sakkal Majalla" w:cs="Sakkal Majalla"/>
          <w:sz w:val="28"/>
          <w:szCs w:val="28"/>
          <w:rtl/>
          <w:lang w:bidi="ar-EG"/>
        </w:rPr>
        <w:t>(</w:t>
      </w:r>
      <w:r w:rsidRPr="00C70591">
        <w:rPr>
          <w:rFonts w:ascii="Sakkal Majalla" w:hAnsi="Sakkal Majalla" w:cs="Sakkal Majalla"/>
          <w:sz w:val="28"/>
          <w:szCs w:val="28"/>
        </w:rPr>
        <w:t>Shaheen, 2025</w:t>
      </w:r>
      <w:r w:rsidRPr="00C70591">
        <w:rPr>
          <w:rFonts w:ascii="Sakkal Majalla" w:hAnsi="Sakkal Majalla" w:cs="Sakkal Majalla"/>
          <w:sz w:val="28"/>
          <w:szCs w:val="28"/>
          <w:rtl/>
          <w:lang w:bidi="ar-EG"/>
        </w:rPr>
        <w:t>)</w:t>
      </w:r>
    </w:p>
    <w:p w14:paraId="537F387A" w14:textId="16D522BD" w:rsidR="000678B4" w:rsidRPr="00B56902" w:rsidRDefault="00B56902" w:rsidP="00B56902">
      <w:pPr>
        <w:spacing w:before="100" w:beforeAutospacing="1" w:after="100" w:afterAutospacing="1" w:line="360" w:lineRule="auto"/>
        <w:ind w:firstLine="0"/>
        <w:jc w:val="both"/>
        <w:outlineLvl w:val="2"/>
        <w:rPr>
          <w:rFonts w:ascii="Sakkal Majalla" w:hAnsi="Sakkal Majalla" w:cs="Sakkal Majalla"/>
          <w:b/>
          <w:bCs/>
          <w:sz w:val="32"/>
          <w:szCs w:val="32"/>
        </w:rPr>
      </w:pPr>
      <w:bookmarkStart w:id="38" w:name="_Toc192411949"/>
      <w:r w:rsidRPr="00B56902">
        <w:rPr>
          <w:rFonts w:ascii="Sakkal Majalla" w:hAnsi="Sakkal Majalla" w:cs="Sakkal Majalla" w:hint="cs"/>
          <w:b/>
          <w:bCs/>
          <w:sz w:val="32"/>
          <w:szCs w:val="32"/>
          <w:rtl/>
          <w:lang w:bidi="ar-EG"/>
        </w:rPr>
        <w:t xml:space="preserve">7.1.2 </w:t>
      </w:r>
      <w:r w:rsidR="000678B4" w:rsidRPr="00B56902">
        <w:rPr>
          <w:rFonts w:ascii="Sakkal Majalla" w:hAnsi="Sakkal Majalla" w:cs="Sakkal Majalla"/>
          <w:b/>
          <w:bCs/>
          <w:sz w:val="32"/>
          <w:szCs w:val="32"/>
          <w:rtl/>
          <w:lang w:bidi="ar-EG"/>
        </w:rPr>
        <w:t>أهم وسائل التسويق من خلال شبكات التواصل الاجتماعي</w:t>
      </w:r>
      <w:bookmarkEnd w:id="38"/>
    </w:p>
    <w:p w14:paraId="52A67AC2"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تعد وسائل التواصل الاجتماعي أحد أبرز المفاهيم المعاصرة التي شكلت ثورة في معالم الاتصال الا أن تأثيرها لم ينحصر فقط على المجالات العلمية والثقافية </w:t>
      </w:r>
      <w:proofErr w:type="gramStart"/>
      <w:r w:rsidRPr="00C70591">
        <w:rPr>
          <w:rFonts w:ascii="Sakkal Majalla" w:hAnsi="Sakkal Majalla" w:cs="Sakkal Majalla"/>
          <w:sz w:val="28"/>
          <w:szCs w:val="28"/>
          <w:rtl/>
          <w:lang w:bidi="ar-EG"/>
        </w:rPr>
        <w:t>والاجتماعية</w:t>
      </w:r>
      <w:proofErr w:type="gramEnd"/>
      <w:r w:rsidRPr="00C70591">
        <w:rPr>
          <w:rFonts w:ascii="Sakkal Majalla" w:hAnsi="Sakkal Majalla" w:cs="Sakkal Majalla"/>
          <w:sz w:val="28"/>
          <w:szCs w:val="28"/>
          <w:rtl/>
          <w:lang w:bidi="ar-EG"/>
        </w:rPr>
        <w:t xml:space="preserve"> بل امتد ليشمل مجالات تجارية واقتصادية، فأصبحت وسائل التواصل الاجتماعي منصات مهمه توظفها الشركات للتسويق والترويج </w:t>
      </w:r>
      <w:r w:rsidRPr="00C70591">
        <w:rPr>
          <w:rFonts w:ascii="Sakkal Majalla" w:hAnsi="Sakkal Majalla" w:cs="Sakkal Majalla"/>
          <w:sz w:val="28"/>
          <w:szCs w:val="28"/>
          <w:rtl/>
          <w:lang w:bidi="ar-EG"/>
        </w:rPr>
        <w:lastRenderedPageBreak/>
        <w:t>لخدماتها وسلعها والتواصل مع العملاء والعملاء بأسرع وقت واقل تكلفة ومن أبرز هذه الوسائل</w:t>
      </w:r>
      <w:r w:rsidRPr="00C70591">
        <w:rPr>
          <w:rFonts w:ascii="Sakkal Majalla" w:hAnsi="Sakkal Majalla" w:cs="Sakkal Majalla"/>
          <w:sz w:val="28"/>
          <w:szCs w:val="28"/>
        </w:rPr>
        <w:sym w:font="Wingdings" w:char="F04C"/>
      </w:r>
      <w:r w:rsidRPr="00C70591">
        <w:rPr>
          <w:rFonts w:ascii="Sakkal Majalla" w:hAnsi="Sakkal Majalla" w:cs="Sakkal Majalla"/>
          <w:sz w:val="28"/>
          <w:szCs w:val="28"/>
          <w:rtl/>
          <w:lang w:bidi="ar-EG"/>
        </w:rPr>
        <w:t>أبو الريش، 2022)</w:t>
      </w:r>
    </w:p>
    <w:p w14:paraId="57C04788"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أولا: الفيس </w:t>
      </w:r>
      <w:proofErr w:type="gramStart"/>
      <w:r w:rsidRPr="00C70591">
        <w:rPr>
          <w:rFonts w:ascii="Sakkal Majalla" w:hAnsi="Sakkal Majalla" w:cs="Sakkal Majalla"/>
          <w:sz w:val="28"/>
          <w:szCs w:val="28"/>
          <w:rtl/>
          <w:lang w:bidi="ar-EG"/>
        </w:rPr>
        <w:t>بوك :</w:t>
      </w:r>
      <w:proofErr w:type="gramEnd"/>
      <w:r w:rsidRPr="00C70591">
        <w:rPr>
          <w:rFonts w:ascii="Sakkal Majalla" w:hAnsi="Sakkal Majalla" w:cs="Sakkal Majalla"/>
          <w:sz w:val="28"/>
          <w:szCs w:val="28"/>
          <w:rtl/>
          <w:lang w:bidi="ar-EG"/>
        </w:rPr>
        <w:t xml:space="preserve"> الذي يعتبر من أكثر مواقع وسائل التواصل الاجتماعي استخداما وشيوعاً أذ يتيح للأفراد تكوين صداقات وعلاقات وتبادل للمعلومات من خلال ما يقدمه من مجتمع افتراضي أكثر راحة وسهولة من المجتمعات الحقيقية، وأصبح الفيس بوك حديثاً قاعدة تكنولوجية تتيح لأي فرد فعل ما يشاء من خلالها وتكوين صداقات وتبادل الملفات والصور والفيديوهات والمعلومات، حيث حقق الفيس بوك نجاح سريع منذ انطلاقه عام .</w:t>
      </w:r>
    </w:p>
    <w:p w14:paraId="06850B32"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ثانياً: الانستغرام :تم اطلاق موقع الانستغرام في عام (2010) باعتباره تطبيق وشبكة اجتماعية مجانية للتبادل الصور والفيديوهات حيث يتيح للمستخدمين إضافة صورة وإضافة فلاتر رقمية عليها، ونظراً للانتشار الهائل لهذا التطبيق سعت مختلف الشركات لتوظيفه في عملية التسويق من خلال انشاء حسابات لها عبره والترويج لمنتجاتها وخدماتها، ولم يقتصر هذا الاستثمار على الشركات فحسب بل امتد ليشمل العديد من الأفراد الذين وظفوا هذا الموقع لغايات البيع لما تقدمه من ميزات تساعدهم على تسويق خدماتهم ومنتجاتهم كفلة التكلفة وسمعت الانتشار الكبيرة وإمكانية عرض عدد كبير من الصور مما يجذب العديد من العملاء والعملاء إلى جانب تقديمه لخدمة تصوير الفيديو الجديدة التي ساهمت في تسويق الخدمات والمنتجات ذات الطابع التجريبي .(</w:t>
      </w:r>
      <w:r w:rsidRPr="00C70591">
        <w:rPr>
          <w:rFonts w:ascii="Sakkal Majalla" w:hAnsi="Sakkal Majalla" w:cs="Sakkal Majalla"/>
          <w:sz w:val="28"/>
          <w:szCs w:val="28"/>
        </w:rPr>
        <w:t>Shaheen, 2025</w:t>
      </w:r>
      <w:r w:rsidRPr="00C70591">
        <w:rPr>
          <w:rFonts w:ascii="Sakkal Majalla" w:hAnsi="Sakkal Majalla" w:cs="Sakkal Majalla"/>
          <w:sz w:val="28"/>
          <w:szCs w:val="28"/>
          <w:rtl/>
          <w:lang w:bidi="ar-EG"/>
        </w:rPr>
        <w:t>)</w:t>
      </w:r>
    </w:p>
    <w:p w14:paraId="390B2806"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ثالثاً </w:t>
      </w:r>
      <w:proofErr w:type="gramStart"/>
      <w:r w:rsidRPr="00C70591">
        <w:rPr>
          <w:rFonts w:ascii="Sakkal Majalla" w:hAnsi="Sakkal Majalla" w:cs="Sakkal Majalla"/>
          <w:sz w:val="28"/>
          <w:szCs w:val="28"/>
          <w:rtl/>
          <w:lang w:bidi="ar-EG"/>
        </w:rPr>
        <w:t>التوتير :</w:t>
      </w:r>
      <w:proofErr w:type="gramEnd"/>
      <w:r w:rsidRPr="00C70591">
        <w:rPr>
          <w:rFonts w:ascii="Sakkal Majalla" w:hAnsi="Sakkal Majalla" w:cs="Sakkal Majalla"/>
          <w:sz w:val="28"/>
          <w:szCs w:val="28"/>
          <w:rtl/>
          <w:lang w:bidi="ar-EG"/>
        </w:rPr>
        <w:t xml:space="preserve"> تم انشاء هذا الموقع عام (2006) وتقدم خدمة ارسال رسائل نصية قصيرة لا تتجاوز (140) حرف للتغريدة الواحدة حيث يمكن للأفراد الذين يمتلكون توتير تبادل التغريدات من خلال صفحاتهم الشخصية ويتيح موقع توتير إمكانية التحديثات والردود عبر البريد الإلكتروني فضلا عن خدمة التدوين المصغرة ويقدم هذا الموقع خدمات مجانية ويتيح للأفراد تبادل الاخبار والأفكار مع اصدقائه، حيث أصبحت هذه الشبكة المنافس القوي للفيس بوك .(</w:t>
      </w:r>
      <w:proofErr w:type="spellStart"/>
      <w:r w:rsidRPr="00C70591">
        <w:rPr>
          <w:rFonts w:ascii="Sakkal Majalla" w:hAnsi="Sakkal Majalla" w:cs="Sakkal Majalla"/>
          <w:sz w:val="28"/>
          <w:szCs w:val="28"/>
        </w:rPr>
        <w:t>Belghanami</w:t>
      </w:r>
      <w:proofErr w:type="spellEnd"/>
      <w:r w:rsidRPr="00C70591">
        <w:rPr>
          <w:rFonts w:ascii="Sakkal Majalla" w:hAnsi="Sakkal Majalla" w:cs="Sakkal Majalla"/>
          <w:sz w:val="28"/>
          <w:szCs w:val="28"/>
        </w:rPr>
        <w:t>, 2022</w:t>
      </w:r>
      <w:r w:rsidRPr="00C70591">
        <w:rPr>
          <w:rFonts w:ascii="Sakkal Majalla" w:hAnsi="Sakkal Majalla" w:cs="Sakkal Majalla"/>
          <w:sz w:val="28"/>
          <w:szCs w:val="28"/>
          <w:rtl/>
          <w:lang w:bidi="ar-EG"/>
        </w:rPr>
        <w:t>)</w:t>
      </w:r>
    </w:p>
    <w:p w14:paraId="7C0B441E"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رابعاً سناب </w:t>
      </w:r>
      <w:proofErr w:type="gramStart"/>
      <w:r w:rsidRPr="00C70591">
        <w:rPr>
          <w:rFonts w:ascii="Sakkal Majalla" w:hAnsi="Sakkal Majalla" w:cs="Sakkal Majalla"/>
          <w:sz w:val="28"/>
          <w:szCs w:val="28"/>
          <w:rtl/>
          <w:lang w:bidi="ar-EG"/>
        </w:rPr>
        <w:t>شات:  هو</w:t>
      </w:r>
      <w:proofErr w:type="gramEnd"/>
      <w:r w:rsidRPr="00C70591">
        <w:rPr>
          <w:rFonts w:ascii="Sakkal Majalla" w:hAnsi="Sakkal Majalla" w:cs="Sakkal Majalla"/>
          <w:sz w:val="28"/>
          <w:szCs w:val="28"/>
          <w:rtl/>
          <w:lang w:bidi="ar-EG"/>
        </w:rPr>
        <w:t xml:space="preserve"> واحد من أشهر خدمات المراسلة في العالم ويحظى التطبيق بشعبية خاصة بين جيل الشباب الذين يمثلون مجموعة مستهدفة مهمة لصناعة الإعلان السهولة مشاركة الفيديو </w:t>
      </w:r>
      <w:r w:rsidRPr="00C70591">
        <w:rPr>
          <w:rFonts w:ascii="Sakkal Majalla" w:hAnsi="Sakkal Majalla" w:cs="Sakkal Majalla"/>
          <w:sz w:val="28"/>
          <w:szCs w:val="28"/>
          <w:rtl/>
          <w:lang w:bidi="ar-EG"/>
        </w:rPr>
        <w:lastRenderedPageBreak/>
        <w:t>والصور بين مستخدميه حيث تتميز بإمكانية ارسال الفيديوهات والصور وعرضها على الآخرين ومن ثم حذفها من تلقائي نفسها بعد مشاهدتها، كما تمتاز باستهداف شريحة جديدة من المستخدمين وهم الاطفال نظراً لما تقدمه من خدمات كالرسم وتحرير الصور دون الحاجة إلى الإنترنت.(مسلم، 2022)</w:t>
      </w:r>
    </w:p>
    <w:p w14:paraId="57414036"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 xml:space="preserve">خامسا اليوتيوب: هي أكبر قناة فيديو رقمية على الإنترنت مع أكثر من 2 مليار مستخدم، ويتم مشاهدة أكثر من مليار ساعة من مقاطع الفيديو يوميا لا سيما بين المستهلكين الشباب. ولقد أصبح </w:t>
      </w:r>
      <w:r w:rsidRPr="00C70591">
        <w:rPr>
          <w:rFonts w:ascii="Sakkal Majalla" w:hAnsi="Sakkal Majalla" w:cs="Sakkal Majalla"/>
          <w:sz w:val="28"/>
          <w:szCs w:val="28"/>
        </w:rPr>
        <w:t>YouTube</w:t>
      </w:r>
      <w:r w:rsidRPr="00C70591">
        <w:rPr>
          <w:rFonts w:ascii="Sakkal Majalla" w:hAnsi="Sakkal Majalla" w:cs="Sakkal Majalla"/>
          <w:sz w:val="28"/>
          <w:szCs w:val="28"/>
          <w:rtl/>
          <w:lang w:bidi="ar-EG"/>
        </w:rPr>
        <w:t xml:space="preserve"> منصة اتصالات تسويقية ضخمة، تعمل كوسيط لاستهداف العملاء والتأثير على عملية اتخاذ قرار الشراء غير المتوقعة. ويعد من أشهر وسائل التواصل الاجتماعي استخدماً لمشاركة مقاطع الفيديو حيث يمكن للمستخدمين تحميل مقاطع الفيديو.</w:t>
      </w:r>
    </w:p>
    <w:p w14:paraId="7D4947A2"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 xml:space="preserve">وعرضها والتعليق عليها حيث يمكن لأي شخص متصل بشبكة الإنترنت نشر مقاطع الفيديو للآخرين في مختلف انحاء العالم خلال دقائق </w:t>
      </w:r>
      <w:proofErr w:type="gramStart"/>
      <w:r w:rsidRPr="00C70591">
        <w:rPr>
          <w:rFonts w:ascii="Sakkal Majalla" w:hAnsi="Sakkal Majalla" w:cs="Sakkal Majalla"/>
          <w:sz w:val="28"/>
          <w:szCs w:val="28"/>
          <w:rtl/>
          <w:lang w:bidi="ar-EG"/>
        </w:rPr>
        <w:t>محدودة .</w:t>
      </w:r>
      <w:proofErr w:type="gramEnd"/>
    </w:p>
    <w:p w14:paraId="7F4E00E4"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سادساً، الواتس اب : ويعرف على أنه برنامج دردشة وتواصل اجتماعي يعتمد على الاتصال بالإنترنت عبر الهاتف المحمول ويعتمد بشكل رئيسي على رقم الهاتف الشخصي ويمكن من خلاله التواصل مع أي شخص بالعالم بشكل متزامن أو غير متزامن بالصوت والصورة والنص، إلى جانب إمكانية التواصل مع مجموعة من الاشخاص بالوقت ذاته عبر المجموعات، يسمح الواتس اب للعلامات التجارية ببدء محادثات دردشة خاصة مع المستخدمين من خلال منصة المراسلة المباشرة الخاصة بهم مع وجود أكثر من مليار مستخدم، من المهم الحصول على رؤى ثاقبة حول ثقتهم في العلامات التجارية على الواتس اب بالإضافة إلى رغبتهم في الكشف عن المعلومات الشخصية لهذه العلامات </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التجارية.(حمزة، 2021)</w:t>
      </w:r>
    </w:p>
    <w:p w14:paraId="6E853285" w14:textId="0A0CA8F5" w:rsidR="000678B4" w:rsidRPr="00B56902" w:rsidRDefault="00B56902" w:rsidP="00B56902">
      <w:pPr>
        <w:spacing w:before="100" w:beforeAutospacing="1" w:after="100" w:afterAutospacing="1" w:line="360" w:lineRule="auto"/>
        <w:ind w:firstLine="0"/>
        <w:jc w:val="both"/>
        <w:outlineLvl w:val="2"/>
        <w:rPr>
          <w:rFonts w:ascii="Sakkal Majalla" w:hAnsi="Sakkal Majalla" w:cs="Sakkal Majalla"/>
          <w:b/>
          <w:bCs/>
          <w:sz w:val="32"/>
          <w:szCs w:val="32"/>
          <w:rtl/>
          <w:lang w:bidi="ar-EG"/>
        </w:rPr>
      </w:pPr>
      <w:bookmarkStart w:id="39" w:name="_Toc192411950"/>
      <w:r w:rsidRPr="00B56902">
        <w:rPr>
          <w:rFonts w:ascii="Sakkal Majalla" w:hAnsi="Sakkal Majalla" w:cs="Sakkal Majalla" w:hint="cs"/>
          <w:b/>
          <w:bCs/>
          <w:sz w:val="32"/>
          <w:szCs w:val="32"/>
          <w:rtl/>
          <w:lang w:bidi="ar-EG"/>
        </w:rPr>
        <w:t xml:space="preserve">8.1.2 </w:t>
      </w:r>
      <w:r w:rsidR="000678B4" w:rsidRPr="00B56902">
        <w:rPr>
          <w:rFonts w:ascii="Sakkal Majalla" w:hAnsi="Sakkal Majalla" w:cs="Sakkal Majalla"/>
          <w:b/>
          <w:bCs/>
          <w:sz w:val="32"/>
          <w:szCs w:val="32"/>
          <w:rtl/>
          <w:lang w:bidi="ar-EG"/>
        </w:rPr>
        <w:t>أبعاد التسويق: من خلال وسائل التواصل الاجتماعي:</w:t>
      </w:r>
      <w:bookmarkEnd w:id="39"/>
    </w:p>
    <w:p w14:paraId="06F016B9"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اختلف الباحثين في تحديد أبعاد التسويق عبر وسائل التواصل الاجتماعي نظراً لما تقدمة هذه المواقع من تسهيلات وخدمات متنوعة ومتطورة تتجدد كل يوم، وتجدر الإشارة إلى أن الدراسة الحالية قد اعتمدت الأبعاد الآتية للتسويق من خلال</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وسائل التواصل الاجتماعي والمتمثلة في:</w:t>
      </w:r>
    </w:p>
    <w:p w14:paraId="43A47B2B" w14:textId="77777777" w:rsidR="000678B4" w:rsidRPr="00B56902" w:rsidRDefault="000678B4" w:rsidP="00B56902">
      <w:pPr>
        <w:numPr>
          <w:ilvl w:val="0"/>
          <w:numId w:val="18"/>
        </w:numPr>
        <w:spacing w:before="100" w:beforeAutospacing="1" w:after="100" w:afterAutospacing="1" w:line="360" w:lineRule="auto"/>
        <w:ind w:left="423"/>
        <w:jc w:val="both"/>
        <w:rPr>
          <w:rFonts w:ascii="Sakkal Majalla" w:hAnsi="Sakkal Majalla" w:cs="Sakkal Majalla"/>
          <w:b/>
          <w:bCs/>
          <w:sz w:val="28"/>
          <w:szCs w:val="28"/>
        </w:rPr>
      </w:pPr>
      <w:r w:rsidRPr="00B56902">
        <w:rPr>
          <w:rFonts w:ascii="Sakkal Majalla" w:hAnsi="Sakkal Majalla" w:cs="Sakkal Majalla"/>
          <w:b/>
          <w:bCs/>
          <w:sz w:val="28"/>
          <w:szCs w:val="28"/>
          <w:rtl/>
          <w:lang w:bidi="ar-EG"/>
        </w:rPr>
        <w:lastRenderedPageBreak/>
        <w:t xml:space="preserve"> الإعلانات عبر وسائل التواصل الاجتماعي</w:t>
      </w:r>
    </w:p>
    <w:p w14:paraId="1815F0CC"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بعد الإعلان على وسائل التواصل الاجتماعي أمراً بالغ الأهمية لأنه يسمح لك بالاستهداف المفرط لمستخدمين محددين، وإنشاء قاعدة بيانات للجمهور، وتتبع عائد الاستثمار مباشرة. ويعتبر الوسيلة الأكثر انتشارا وشيوعاً نظراً لقدرته على الوصول إلى عدد أكبر من العملاء من خلال شبكة الإنترنت اذ تقوم الشركة بتقديم أساليبها الترويجية بشكل متعمد إلى الأفراد والفئات المستهدفة من خلال المواقع الإلكترونية معتمدين في ذلك على قدرة العملاء على</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تميزها وادراكها (</w:t>
      </w:r>
      <w:r w:rsidRPr="00C70591">
        <w:rPr>
          <w:rFonts w:ascii="Sakkal Majalla" w:hAnsi="Sakkal Majalla" w:cs="Sakkal Majalla"/>
          <w:sz w:val="28"/>
          <w:szCs w:val="28"/>
        </w:rPr>
        <w:t>Al-</w:t>
      </w:r>
      <w:proofErr w:type="spellStart"/>
      <w:r w:rsidRPr="00C70591">
        <w:rPr>
          <w:rFonts w:ascii="Sakkal Majalla" w:hAnsi="Sakkal Majalla" w:cs="Sakkal Majalla"/>
          <w:sz w:val="28"/>
          <w:szCs w:val="28"/>
        </w:rPr>
        <w:t>Qanahira</w:t>
      </w:r>
      <w:proofErr w:type="spellEnd"/>
      <w:r w:rsidRPr="00C70591">
        <w:rPr>
          <w:rFonts w:ascii="Sakkal Majalla" w:hAnsi="Sakkal Majalla" w:cs="Sakkal Majalla"/>
          <w:sz w:val="28"/>
          <w:szCs w:val="28"/>
        </w:rPr>
        <w:t>, 2023</w:t>
      </w:r>
      <w:r w:rsidRPr="00C70591">
        <w:rPr>
          <w:rFonts w:ascii="Sakkal Majalla" w:hAnsi="Sakkal Majalla" w:cs="Sakkal Majalla"/>
          <w:sz w:val="28"/>
          <w:szCs w:val="28"/>
          <w:rtl/>
          <w:lang w:bidi="ar-EG"/>
        </w:rPr>
        <w:t>)</w:t>
      </w:r>
    </w:p>
    <w:p w14:paraId="1CC38339"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إضافة إلى ما قد سبق، من الممكن توظيف الدعاية كأسلوب للترويج الإلكتروني باعتبارها وسيلة مجانية للترويج عن السلع والخدمات والأفكار عن طريق جهة محددة حيث تعتبر نشاط اخباري تأخذ شكل الخبر القصير المعبر عن نشاط أو خدمة جديدة تقدمها الشركة. كما يمكن استخدام أسلوب تنشيط المبيعات كأحد أساليب الترويج الإلكتروني والذي يعبر عن أضافه شيء ذو قيمة مالية إلى عملية الشراء لتشجيع الأفراد على عملية الشراء بزيادة </w:t>
      </w:r>
      <w:proofErr w:type="gramStart"/>
      <w:r w:rsidRPr="00C70591">
        <w:rPr>
          <w:rFonts w:ascii="Sakkal Majalla" w:hAnsi="Sakkal Majalla" w:cs="Sakkal Majalla"/>
          <w:sz w:val="28"/>
          <w:szCs w:val="28"/>
          <w:rtl/>
          <w:lang w:bidi="ar-EG"/>
        </w:rPr>
        <w:t>ردود  الفعل</w:t>
      </w:r>
      <w:proofErr w:type="gramEnd"/>
      <w:r w:rsidRPr="00C70591">
        <w:rPr>
          <w:rFonts w:ascii="Sakkal Majalla" w:hAnsi="Sakkal Majalla" w:cs="Sakkal Majalla"/>
          <w:sz w:val="28"/>
          <w:szCs w:val="28"/>
          <w:rtl/>
          <w:lang w:bidi="ar-EG"/>
        </w:rPr>
        <w:t xml:space="preserve"> الإيجابية من قبل العملاء.(مسلم، 2022)</w:t>
      </w:r>
    </w:p>
    <w:p w14:paraId="138DF5A1"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وأضاف </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 xml:space="preserve"> إلى أنه يمكن توظيف مفهوم العلاقات العامة الإلكترونية كأحد أساليب الترويج الإلكتروني والتي تعبر عن الجهود والخطط المنفذة من قبل المنظمة للتأثير في رغبات وآراء الأفراد والجماعات من خلال استخدام شبكة الإنترنت والتواصل مع الأفراد لبناء صورة حسنة للشركة من خلال تخصيص أحد أجزاء الصفحة الإلكترونية لأغراض العلاقات العامة التي تؤدي دور كبير في تشجيع الترويج للمنتجات والخدمات وابراز صورة الشركة وما تقدمة من خدمات ومنتجات وايصاله إلى أكبر عدد من </w:t>
      </w:r>
      <w:proofErr w:type="gramStart"/>
      <w:r w:rsidRPr="00C70591">
        <w:rPr>
          <w:rFonts w:ascii="Sakkal Majalla" w:hAnsi="Sakkal Majalla" w:cs="Sakkal Majalla"/>
          <w:sz w:val="28"/>
          <w:szCs w:val="28"/>
          <w:rtl/>
          <w:lang w:bidi="ar-EG"/>
        </w:rPr>
        <w:t>العملاء.(</w:t>
      </w:r>
      <w:proofErr w:type="gramEnd"/>
      <w:r w:rsidRPr="00C70591">
        <w:rPr>
          <w:rFonts w:ascii="Sakkal Majalla" w:hAnsi="Sakkal Majalla" w:cs="Sakkal Majalla"/>
          <w:sz w:val="28"/>
          <w:szCs w:val="28"/>
          <w:rtl/>
          <w:lang w:bidi="ar-EG"/>
        </w:rPr>
        <w:t>صفا، 2019)</w:t>
      </w:r>
    </w:p>
    <w:p w14:paraId="4814E5BF" w14:textId="77777777" w:rsidR="000678B4" w:rsidRPr="00B56902" w:rsidRDefault="000678B4" w:rsidP="00B56902">
      <w:pPr>
        <w:numPr>
          <w:ilvl w:val="0"/>
          <w:numId w:val="18"/>
        </w:numPr>
        <w:spacing w:before="100" w:beforeAutospacing="1" w:after="100" w:afterAutospacing="1" w:line="360" w:lineRule="auto"/>
        <w:ind w:left="423"/>
        <w:jc w:val="both"/>
        <w:rPr>
          <w:rFonts w:ascii="Sakkal Majalla" w:hAnsi="Sakkal Majalla" w:cs="Sakkal Majalla"/>
          <w:b/>
          <w:bCs/>
          <w:sz w:val="28"/>
          <w:szCs w:val="28"/>
          <w:rtl/>
          <w:lang w:bidi="ar-EG"/>
        </w:rPr>
      </w:pPr>
      <w:r w:rsidRPr="00B56902">
        <w:rPr>
          <w:rFonts w:ascii="Sakkal Majalla" w:hAnsi="Sakkal Majalla" w:cs="Sakkal Majalla"/>
          <w:b/>
          <w:bCs/>
          <w:sz w:val="28"/>
          <w:szCs w:val="28"/>
          <w:rtl/>
          <w:lang w:bidi="ar-EG"/>
        </w:rPr>
        <w:t>التنشيط عبر وسائل التواصل الاجتماعي</w:t>
      </w:r>
    </w:p>
    <w:p w14:paraId="64BEBC6E"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التنشيط عبر الإنترنت هو جزء من التسويق على الإنترنت بما في ذلك الإعلان عبر الإنترنت والعلامات التجارية عبر الإنترنت والتسويق المباشر عبر الإنترنت. وتجدر الإشارة إلى أن التنشيط عبر </w:t>
      </w:r>
      <w:r w:rsidRPr="00C70591">
        <w:rPr>
          <w:rFonts w:ascii="Sakkal Majalla" w:hAnsi="Sakkal Majalla" w:cs="Sakkal Majalla"/>
          <w:sz w:val="28"/>
          <w:szCs w:val="28"/>
          <w:rtl/>
          <w:lang w:bidi="ar-EG"/>
        </w:rPr>
        <w:lastRenderedPageBreak/>
        <w:t xml:space="preserve">الإنترنت مفيد للغاية ومن الضروري استخدام الأدوات والابتكارات المتاحة لتنفيذ التنشيط بشكل صحيح الخدمات التي ستؤدي في النهاية إلى نجاح </w:t>
      </w:r>
      <w:proofErr w:type="gramStart"/>
      <w:r w:rsidRPr="00C70591">
        <w:rPr>
          <w:rFonts w:ascii="Sakkal Majalla" w:hAnsi="Sakkal Majalla" w:cs="Sakkal Majalla"/>
          <w:sz w:val="28"/>
          <w:szCs w:val="28"/>
          <w:rtl/>
          <w:lang w:bidi="ar-EG"/>
        </w:rPr>
        <w:t>الأعمال .</w:t>
      </w:r>
      <w:proofErr w:type="gramEnd"/>
    </w:p>
    <w:p w14:paraId="044FC552"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أدى مزيج التنشيط الحديث عبر الإنترنت إلى تحسين التواصل مع العملاء بشكل كبير باستخدام مواقع الويب وفي نفس الوقت تحسين الأدوات التقليدية لمزيج التنشيط، من خلال تطبيق تكنولوجيا الإنترنت المتطورة وأتاح التنشيط عبر الويب كأداة تفاعلية للوسائط المتعددة اتصالا ثنائي الاتجاه أسرع وأفضل بكثير بين المستخدمين والسوق وكذلك مع محيط كامل وحصل المنشطون على أداة قوية لتحقيق أهدافهم الترويجية. أهم مزايا تنشيط الإنترنت الحديث مقارنة بالتنشيط التقليدي من أبرزها الوصول السريع إلى المعلومات وتوافرها الفوري المعلومات متاحة بدون توقف على الإنترنت، والوصول إلى المعلومات بسيط للغاية - بنقرة واحدة على الماوس، كما يمكن للمستخدم الوصول إلى أي موقع ويب وجميع محتوياته في أي وقت على مدار 24 ساعة</w:t>
      </w:r>
    </w:p>
    <w:p w14:paraId="035189D9" w14:textId="77777777" w:rsidR="000678B4" w:rsidRPr="00B56902" w:rsidRDefault="000678B4" w:rsidP="00B56902">
      <w:pPr>
        <w:spacing w:before="100" w:beforeAutospacing="1" w:after="100" w:afterAutospacing="1" w:line="360" w:lineRule="auto"/>
        <w:ind w:firstLine="706"/>
        <w:jc w:val="both"/>
        <w:rPr>
          <w:rFonts w:ascii="Sakkal Majalla" w:hAnsi="Sakkal Majalla" w:cs="Sakkal Majalla"/>
          <w:b/>
          <w:bCs/>
          <w:sz w:val="28"/>
          <w:szCs w:val="28"/>
          <w:rtl/>
          <w:lang w:bidi="ar-EG"/>
        </w:rPr>
      </w:pPr>
      <w:r w:rsidRPr="00B56902">
        <w:rPr>
          <w:rFonts w:ascii="Sakkal Majalla" w:hAnsi="Sakkal Majalla" w:cs="Sakkal Majalla"/>
          <w:b/>
          <w:bCs/>
          <w:sz w:val="28"/>
          <w:szCs w:val="28"/>
          <w:rtl/>
          <w:lang w:bidi="ar-EG"/>
        </w:rPr>
        <w:t xml:space="preserve">وأضاف أبرز المزايا والفوائد التي يقدمها </w:t>
      </w:r>
      <w:proofErr w:type="gramStart"/>
      <w:r w:rsidRPr="00B56902">
        <w:rPr>
          <w:rFonts w:ascii="Sakkal Majalla" w:hAnsi="Sakkal Majalla" w:cs="Sakkal Majalla"/>
          <w:b/>
          <w:bCs/>
          <w:sz w:val="28"/>
          <w:szCs w:val="28"/>
          <w:rtl/>
          <w:lang w:bidi="ar-EG"/>
        </w:rPr>
        <w:t xml:space="preserve">التنشيط </w:t>
      </w:r>
      <w:r w:rsidRPr="00B56902">
        <w:rPr>
          <w:rFonts w:ascii="Sakkal Majalla" w:hAnsi="Sakkal Majalla" w:cs="Sakkal Majalla"/>
          <w:b/>
          <w:bCs/>
          <w:sz w:val="28"/>
          <w:szCs w:val="28"/>
        </w:rPr>
        <w:t xml:space="preserve"> </w:t>
      </w:r>
      <w:r w:rsidRPr="00B56902">
        <w:rPr>
          <w:rFonts w:ascii="Sakkal Majalla" w:hAnsi="Sakkal Majalla" w:cs="Sakkal Majalla"/>
          <w:b/>
          <w:bCs/>
          <w:sz w:val="28"/>
          <w:szCs w:val="28"/>
          <w:rtl/>
          <w:lang w:bidi="ar-EG"/>
        </w:rPr>
        <w:t>عبر</w:t>
      </w:r>
      <w:proofErr w:type="gramEnd"/>
      <w:r w:rsidRPr="00B56902">
        <w:rPr>
          <w:rFonts w:ascii="Sakkal Majalla" w:hAnsi="Sakkal Majalla" w:cs="Sakkal Majalla"/>
          <w:b/>
          <w:bCs/>
          <w:sz w:val="28"/>
          <w:szCs w:val="28"/>
          <w:rtl/>
          <w:lang w:bidi="ar-EG"/>
        </w:rPr>
        <w:t xml:space="preserve"> وسائل التواصل الاجتماعي تتمثل في:</w:t>
      </w:r>
    </w:p>
    <w:p w14:paraId="6A220001" w14:textId="77777777" w:rsidR="000678B4" w:rsidRPr="00C70591" w:rsidRDefault="000678B4" w:rsidP="00B56902">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 الاتصال التفاعلي الميزة الأساسية للتنشيط عبر الإنترنت، مقارنة بالتنشيط التقليدي من خلال الوسائط التقليدية مثل التلفزيون والراديو والصحافة).</w:t>
      </w:r>
    </w:p>
    <w:p w14:paraId="35670CB8" w14:textId="77777777" w:rsidR="000678B4" w:rsidRPr="00C70591" w:rsidRDefault="000678B4" w:rsidP="00B56902">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الوسائط المتعددة (لدى المستخدمين صور وأصوات ونصوص وفيديو تحت تصرفهم، مما يمنحهم إمكانيات غير محدودة من حيث الإبداع).</w:t>
      </w:r>
    </w:p>
    <w:p w14:paraId="4D5FBDF8" w14:textId="77777777" w:rsidR="000678B4" w:rsidRPr="00C70591" w:rsidRDefault="000678B4" w:rsidP="00B56902">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 مساحة غير محدودة (يمكن لأي شخص من أي مكان في العالم، الوصول إلى الشبكة العالمية، بشرط وجود الشروط الفنية الأساسية).</w:t>
      </w:r>
    </w:p>
    <w:p w14:paraId="6D07A5BD" w14:textId="77777777" w:rsidR="000678B4" w:rsidRPr="00C70591" w:rsidRDefault="000678B4" w:rsidP="00B56902">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 </w:t>
      </w:r>
      <w:proofErr w:type="gramStart"/>
      <w:r w:rsidRPr="00C70591">
        <w:rPr>
          <w:rFonts w:ascii="Sakkal Majalla" w:hAnsi="Sakkal Majalla" w:cs="Sakkal Majalla"/>
          <w:sz w:val="28"/>
          <w:szCs w:val="28"/>
          <w:rtl/>
          <w:lang w:bidi="ar-EG"/>
        </w:rPr>
        <w:t>التعليقات( التعليقات</w:t>
      </w:r>
      <w:proofErr w:type="gramEnd"/>
      <w:r w:rsidRPr="00C70591">
        <w:rPr>
          <w:rFonts w:ascii="Sakkal Majalla" w:hAnsi="Sakkal Majalla" w:cs="Sakkal Majalla"/>
          <w:sz w:val="28"/>
          <w:szCs w:val="28"/>
          <w:rtl/>
          <w:lang w:bidi="ar-EG"/>
        </w:rPr>
        <w:t xml:space="preserve"> أسرع بكثير وأكثر موثوقية في الاتصالات عبر الإنترنت مقارنة</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بالوسائط التقليدية).</w:t>
      </w:r>
    </w:p>
    <w:p w14:paraId="596E2AE9" w14:textId="77777777" w:rsidR="000678B4" w:rsidRPr="00B56902" w:rsidRDefault="000678B4" w:rsidP="00B56902">
      <w:pPr>
        <w:spacing w:before="100" w:beforeAutospacing="1" w:after="100" w:afterAutospacing="1" w:line="360" w:lineRule="auto"/>
        <w:ind w:hanging="2"/>
        <w:jc w:val="both"/>
        <w:rPr>
          <w:rFonts w:ascii="Sakkal Majalla" w:hAnsi="Sakkal Majalla" w:cs="Sakkal Majalla"/>
          <w:b/>
          <w:bCs/>
          <w:sz w:val="28"/>
          <w:szCs w:val="28"/>
        </w:rPr>
      </w:pPr>
      <w:r w:rsidRPr="00B56902">
        <w:rPr>
          <w:rFonts w:ascii="Sakkal Majalla" w:hAnsi="Sakkal Majalla" w:cs="Sakkal Majalla"/>
          <w:b/>
          <w:bCs/>
          <w:sz w:val="28"/>
          <w:szCs w:val="28"/>
          <w:rtl/>
          <w:lang w:bidi="ar-EG"/>
        </w:rPr>
        <w:t>3- التفاعل عبر وسائل التواصل الاجتماعي</w:t>
      </w:r>
    </w:p>
    <w:p w14:paraId="7271122B"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lastRenderedPageBreak/>
        <w:t xml:space="preserve">يعرف التفاعل على أنه عملية اتصال تسهم في التأثير دفاعياً وعقلياً على تصرفات وآراء وافعال الآخرين، فالتفاعل الاجتماعي هو الأثر الناتج عن تبادل الاتصال بين أكثر من شخصين ويظهر هذا الأثر على مستوى المشاعر أو السلوك أو الآراء أو الأفكار، ويعتبر التفاعل عبر وسائل التواصل الاجتماعي من أكثر المزايا التي تقدمها هذه الوسائل حيث توفر نطاق كبير وواسع للتواصل وتبادل الآراء والأفكار والاتصال في أي زمان أو مكان دون </w:t>
      </w:r>
      <w:proofErr w:type="gramStart"/>
      <w:r w:rsidRPr="00C70591">
        <w:rPr>
          <w:rFonts w:ascii="Sakkal Majalla" w:hAnsi="Sakkal Majalla" w:cs="Sakkal Majalla"/>
          <w:sz w:val="28"/>
          <w:szCs w:val="28"/>
          <w:rtl/>
          <w:lang w:bidi="ar-EG"/>
        </w:rPr>
        <w:t>وجود</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 xml:space="preserve"> أي</w:t>
      </w:r>
      <w:proofErr w:type="gramEnd"/>
      <w:r w:rsidRPr="00C70591">
        <w:rPr>
          <w:rFonts w:ascii="Sakkal Majalla" w:hAnsi="Sakkal Majalla" w:cs="Sakkal Majalla"/>
          <w:sz w:val="28"/>
          <w:szCs w:val="28"/>
          <w:rtl/>
          <w:lang w:bidi="ar-EG"/>
        </w:rPr>
        <w:t xml:space="preserve"> حواجز أو قيود وبحرية كبيرة.</w:t>
      </w:r>
    </w:p>
    <w:p w14:paraId="76D3008A"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وتتيح وسائل التواصل الاجتماعي للعملاء إمكانية التفاعل المباشر مع الشركات عوضاً من أن يكونوا مجرد هدف لوسائل احادية الاتجاه، كما تتيح هذه الوسائل إمكانية فتح قنوات اتصال مع هؤلاء العملاء والتواصل معهم بشكل تحاوري مما يمكن هذه المؤسسات من التعرف على رغباتهم واحتياجاتهم وتحليلها ومحاولة تلبيتها من خلال إقامة علاقات مع العملاء واتاحة الفرصة لهم </w:t>
      </w:r>
      <w:proofErr w:type="spellStart"/>
      <w:r w:rsidRPr="00C70591">
        <w:rPr>
          <w:rFonts w:ascii="Sakkal Majalla" w:hAnsi="Sakkal Majalla" w:cs="Sakkal Majalla"/>
          <w:sz w:val="28"/>
          <w:szCs w:val="28"/>
          <w:rtl/>
          <w:lang w:bidi="ar-EG"/>
        </w:rPr>
        <w:t>لابداء</w:t>
      </w:r>
      <w:proofErr w:type="spellEnd"/>
      <w:r w:rsidRPr="00C70591">
        <w:rPr>
          <w:rFonts w:ascii="Sakkal Majalla" w:hAnsi="Sakkal Majalla" w:cs="Sakkal Majalla"/>
          <w:sz w:val="28"/>
          <w:szCs w:val="28"/>
          <w:rtl/>
          <w:lang w:bidi="ar-EG"/>
        </w:rPr>
        <w:t xml:space="preserve"> مقترحاتهم وآرائهم وتعليقاتهم حول التعديلات والتطورات التي يرغب في ادخالها في </w:t>
      </w:r>
      <w:proofErr w:type="gramStart"/>
      <w:r w:rsidRPr="00C70591">
        <w:rPr>
          <w:rFonts w:ascii="Sakkal Majalla" w:hAnsi="Sakkal Majalla" w:cs="Sakkal Majalla"/>
          <w:sz w:val="28"/>
          <w:szCs w:val="28"/>
          <w:rtl/>
          <w:lang w:bidi="ar-EG"/>
        </w:rPr>
        <w:t>المنتجات.(</w:t>
      </w:r>
      <w:proofErr w:type="gramEnd"/>
      <w:r w:rsidRPr="00C70591">
        <w:rPr>
          <w:rFonts w:ascii="Sakkal Majalla" w:hAnsi="Sakkal Majalla" w:cs="Sakkal Majalla"/>
          <w:sz w:val="28"/>
          <w:szCs w:val="28"/>
          <w:rtl/>
          <w:lang w:bidi="ar-EG"/>
        </w:rPr>
        <w:t>حمزة، 2021)</w:t>
      </w:r>
    </w:p>
    <w:p w14:paraId="17C8B754" w14:textId="77777777" w:rsidR="000678B4" w:rsidRPr="00C70591" w:rsidRDefault="000678B4" w:rsidP="00B56902">
      <w:pPr>
        <w:numPr>
          <w:ilvl w:val="0"/>
          <w:numId w:val="19"/>
        </w:numPr>
        <w:spacing w:before="100" w:beforeAutospacing="1" w:after="100" w:afterAutospacing="1" w:line="360" w:lineRule="auto"/>
        <w:ind w:left="423"/>
        <w:jc w:val="both"/>
        <w:rPr>
          <w:rFonts w:ascii="Sakkal Majalla" w:hAnsi="Sakkal Majalla" w:cs="Sakkal Majalla"/>
          <w:sz w:val="28"/>
          <w:szCs w:val="28"/>
        </w:rPr>
      </w:pPr>
      <w:r w:rsidRPr="00B56902">
        <w:rPr>
          <w:rFonts w:ascii="Sakkal Majalla" w:hAnsi="Sakkal Majalla" w:cs="Sakkal Majalla"/>
          <w:b/>
          <w:bCs/>
          <w:sz w:val="28"/>
          <w:szCs w:val="28"/>
          <w:rtl/>
          <w:lang w:bidi="ar-EG"/>
        </w:rPr>
        <w:t>الكلمة</w:t>
      </w:r>
      <w:r w:rsidRPr="00C70591">
        <w:rPr>
          <w:rFonts w:ascii="Sakkal Majalla" w:hAnsi="Sakkal Majalla" w:cs="Sakkal Majalla"/>
          <w:sz w:val="28"/>
          <w:szCs w:val="28"/>
          <w:rtl/>
          <w:lang w:bidi="ar-EG"/>
        </w:rPr>
        <w:t xml:space="preserve"> الشفهية عبر وسائل التواصل الاجتماعي</w:t>
      </w:r>
    </w:p>
    <w:p w14:paraId="0A2DDB79"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تعرف الكلمة الشفهية في مجال التسويق على أنها عملية تمرير المعلومة بين متصل غير تجاري ليس له أي عائد من ذلك ومستقبل للعلامة التجارية أو الخدمة أو المنتج، ولا يشترط أن تكون هذه الكلمة موثوقة أو مكتوبة فسرعان ما تزول، وتكمن أهميتها في كونها مصدر للمعلومات بالنسبة للعملاء. كما يمكن تعريفها على أنها نصيحة أو توصية شفهية من العملاء الذين يتحدثون عن مدى ارتياحهم لتجربة خدمة أو سلعة معينة إلى عملاء محتملين وتعتبر الكلمة الشفهية من أكثر وسائل الترويج نجاحاً وفعالية لكونها غير مدفوعة الثمن ولا</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 xml:space="preserve">تهدف لأي مصالح شخصية أو </w:t>
      </w:r>
      <w:proofErr w:type="gramStart"/>
      <w:r w:rsidRPr="00C70591">
        <w:rPr>
          <w:rFonts w:ascii="Sakkal Majalla" w:hAnsi="Sakkal Majalla" w:cs="Sakkal Majalla"/>
          <w:sz w:val="28"/>
          <w:szCs w:val="28"/>
          <w:rtl/>
          <w:lang w:bidi="ar-EG"/>
        </w:rPr>
        <w:t>مادية.(</w:t>
      </w:r>
      <w:proofErr w:type="gramEnd"/>
      <w:r w:rsidRPr="00C70591">
        <w:rPr>
          <w:rFonts w:ascii="Sakkal Majalla" w:hAnsi="Sakkal Majalla" w:cs="Sakkal Majalla"/>
          <w:sz w:val="28"/>
          <w:szCs w:val="28"/>
          <w:rtl/>
          <w:lang w:bidi="ar-EG"/>
        </w:rPr>
        <w:t>مسلم، 2022)</w:t>
      </w:r>
    </w:p>
    <w:p w14:paraId="1C496F26"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كما تشير الكلمة الشفهية عبر وسائل التواصل الاجتماعي بأنها بيان سلبي أو إيجابي يقدمه العملاء الحاليين أو المحتملين أو السابقين حول منتجات أو خدمات شركة معينة تصل لعدد كبير من الأفراد والشركات من خلال وسائل التواصل الاجتماعي، حيث اتاحت وسائل التواصل الاجتماعي للمستخدمين فرصة توثيق وتبادل الآراء والأفكار المتعلقة بالعلامات التجارية والخدمات والمنتجات مع الآخرين من خلالها، وتجدر الإشارة إلى أن التسويق بالكلمة الشفهية الإلكترونية تقع ضمن فئة التسويق الفيروسي الذي يصف </w:t>
      </w:r>
      <w:r w:rsidRPr="00C70591">
        <w:rPr>
          <w:rFonts w:ascii="Sakkal Majalla" w:hAnsi="Sakkal Majalla" w:cs="Sakkal Majalla"/>
          <w:sz w:val="28"/>
          <w:szCs w:val="28"/>
          <w:rtl/>
          <w:lang w:bidi="ar-EG"/>
        </w:rPr>
        <w:lastRenderedPageBreak/>
        <w:t>الخدمة أو المنتج على نطاق واسع كبيان سلبي أو إيجابي يقدمه عميل محتمل أو سابق أو فعلي عن منتجات أو خدمات الشركة.(</w:t>
      </w:r>
      <w:r w:rsidRPr="00C70591">
        <w:rPr>
          <w:rFonts w:ascii="Sakkal Majalla" w:hAnsi="Sakkal Majalla" w:cs="Sakkal Majalla"/>
          <w:sz w:val="28"/>
          <w:szCs w:val="28"/>
        </w:rPr>
        <w:t>Habib, 2021</w:t>
      </w:r>
      <w:r w:rsidRPr="00C70591">
        <w:rPr>
          <w:rFonts w:ascii="Sakkal Majalla" w:hAnsi="Sakkal Majalla" w:cs="Sakkal Majalla"/>
          <w:sz w:val="28"/>
          <w:szCs w:val="28"/>
          <w:rtl/>
          <w:lang w:bidi="ar-EG"/>
        </w:rPr>
        <w:t>)</w:t>
      </w:r>
    </w:p>
    <w:p w14:paraId="4839D581"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وحديثاً أصبحت الكلمة الشفهية عبر وسائل التواصل الاجتماعي أحد أهم الفوائد للمستخدمين الذين يتواصلون مع أصدقائهم وأهلهم المتباعدين جغرافياً، ونظراً لشعبية وسائل التواصل الاجتماعي أصبحت الكلمة الشفهية أداة تسويقية تتيح للمستخدمين التعبير بحرية عن آرائهم وتجاربهم في التعامل مع الشركات والعلامات التجارية، حيث أصبح هذا النوع من المعلومات أكثر حيوية وتأثير على نوايا الشراء نتيجة للسرعة والراحة في استخدام هذه </w:t>
      </w:r>
      <w:proofErr w:type="gramStart"/>
      <w:r w:rsidRPr="00C70591">
        <w:rPr>
          <w:rFonts w:ascii="Sakkal Majalla" w:hAnsi="Sakkal Majalla" w:cs="Sakkal Majalla"/>
          <w:sz w:val="28"/>
          <w:szCs w:val="28"/>
          <w:rtl/>
          <w:lang w:bidi="ar-EG"/>
        </w:rPr>
        <w:t>الوسائل</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 xml:space="preserve"> والحصول</w:t>
      </w:r>
      <w:proofErr w:type="gramEnd"/>
      <w:r w:rsidRPr="00C70591">
        <w:rPr>
          <w:rFonts w:ascii="Sakkal Majalla" w:hAnsi="Sakkal Majalla" w:cs="Sakkal Majalla"/>
          <w:sz w:val="28"/>
          <w:szCs w:val="28"/>
          <w:rtl/>
          <w:lang w:bidi="ar-EG"/>
        </w:rPr>
        <w:t xml:space="preserve"> على المعلومات المطلوبة.(صفا، 2019)</w:t>
      </w:r>
    </w:p>
    <w:p w14:paraId="6DC08163" w14:textId="1748727B" w:rsidR="000678B4" w:rsidRPr="00B56902" w:rsidRDefault="00B56902" w:rsidP="00B56902">
      <w:pPr>
        <w:spacing w:before="100" w:beforeAutospacing="1" w:after="100" w:afterAutospacing="1" w:line="360" w:lineRule="auto"/>
        <w:ind w:firstLine="0"/>
        <w:jc w:val="both"/>
        <w:outlineLvl w:val="2"/>
        <w:rPr>
          <w:rFonts w:ascii="Sakkal Majalla" w:hAnsi="Sakkal Majalla" w:cs="Sakkal Majalla"/>
          <w:b/>
          <w:bCs/>
          <w:sz w:val="32"/>
          <w:szCs w:val="32"/>
        </w:rPr>
      </w:pPr>
      <w:bookmarkStart w:id="40" w:name="_Toc192411951"/>
      <w:r w:rsidRPr="00B56902">
        <w:rPr>
          <w:rFonts w:ascii="Sakkal Majalla" w:hAnsi="Sakkal Majalla" w:cs="Sakkal Majalla" w:hint="cs"/>
          <w:b/>
          <w:bCs/>
          <w:sz w:val="32"/>
          <w:szCs w:val="32"/>
          <w:rtl/>
          <w:lang w:bidi="ar-EG"/>
        </w:rPr>
        <w:t xml:space="preserve">9.1.2 </w:t>
      </w:r>
      <w:r w:rsidR="000678B4" w:rsidRPr="00B56902">
        <w:rPr>
          <w:rFonts w:ascii="Sakkal Majalla" w:hAnsi="Sakkal Majalla" w:cs="Sakkal Majalla"/>
          <w:b/>
          <w:bCs/>
          <w:sz w:val="32"/>
          <w:szCs w:val="32"/>
          <w:rtl/>
          <w:lang w:bidi="ar-EG"/>
        </w:rPr>
        <w:t>هيكلة التسويق من خلال شبكات التواصل الاجتماعي:</w:t>
      </w:r>
      <w:bookmarkEnd w:id="40"/>
    </w:p>
    <w:p w14:paraId="0D30B6C4"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الضمان نجاح عملية التسويق عبر وسائل التواصل الاجتماعي لا بد من مناخ تشريعي وإداري للمنظمات وتوظيف وسائل التواصل الاجتماعي في خططها واستراتيجياتها التسويقية إلى جانب رفع مستوى الوعي بأهمية هذا النمط التسويقي وتوضيح المفاهيم المرتبطة به وتقييم المخاطر الحقيقية في مجالات الأمان والخصوصية والسرية، ولا بد من أن تقوم الشركات بعقد الورشات والبرامج التدريبية والتأهيلية لتمكين العاملين ورفع مستوى خبراتهم وكفاءتهم مما يتعلق بمفهوم التسويق الإلكتروني وتطبيقاته والبرمجيات المناسبة لذلك. مع ضرورة توفير البنية التحتية وتطويرها كشبكات الاتصال والتمويل الكافي والخبرات والمهارات في هذا المجال مع ضرورة صياغة القوانين والتشريعات والانظمة المتعلقة بذلك وبأنظمة الدفع الإلكترونية مع إمكانية اختيار اللغة </w:t>
      </w:r>
      <w:proofErr w:type="gramStart"/>
      <w:r w:rsidRPr="00C70591">
        <w:rPr>
          <w:rFonts w:ascii="Sakkal Majalla" w:hAnsi="Sakkal Majalla" w:cs="Sakkal Majalla"/>
          <w:sz w:val="28"/>
          <w:szCs w:val="28"/>
          <w:rtl/>
          <w:lang w:bidi="ar-EG"/>
        </w:rPr>
        <w:t>المناسبة.(</w:t>
      </w:r>
      <w:proofErr w:type="gramEnd"/>
      <w:r w:rsidRPr="00C70591">
        <w:rPr>
          <w:rFonts w:ascii="Sakkal Majalla" w:hAnsi="Sakkal Majalla" w:cs="Sakkal Majalla"/>
          <w:sz w:val="28"/>
          <w:szCs w:val="28"/>
          <w:rtl/>
          <w:lang w:bidi="ar-EG"/>
        </w:rPr>
        <w:t>حمزة، 2021)</w:t>
      </w:r>
    </w:p>
    <w:p w14:paraId="20E0442A" w14:textId="77777777" w:rsidR="000678B4" w:rsidRPr="00B56902" w:rsidRDefault="000678B4" w:rsidP="00B56902">
      <w:pPr>
        <w:spacing w:before="100" w:beforeAutospacing="1" w:after="100" w:afterAutospacing="1" w:line="360" w:lineRule="auto"/>
        <w:ind w:firstLine="706"/>
        <w:jc w:val="both"/>
        <w:rPr>
          <w:rFonts w:ascii="Sakkal Majalla" w:hAnsi="Sakkal Majalla" w:cs="Sakkal Majalla"/>
          <w:b/>
          <w:bCs/>
          <w:sz w:val="28"/>
          <w:szCs w:val="28"/>
        </w:rPr>
      </w:pPr>
      <w:r w:rsidRPr="00B56902">
        <w:rPr>
          <w:rFonts w:ascii="Sakkal Majalla" w:hAnsi="Sakkal Majalla" w:cs="Sakkal Majalla"/>
          <w:b/>
          <w:bCs/>
          <w:sz w:val="28"/>
          <w:szCs w:val="28"/>
          <w:rtl/>
          <w:lang w:bidi="ar-EG"/>
        </w:rPr>
        <w:t>وتتطلب عملية التسويق عبر وسائل التواصل الاجتماعي تنفيذ عدد من المراحل التي</w:t>
      </w:r>
      <w:r w:rsidRPr="00B56902">
        <w:rPr>
          <w:rFonts w:ascii="Sakkal Majalla" w:hAnsi="Sakkal Majalla" w:cs="Sakkal Majalla"/>
          <w:b/>
          <w:bCs/>
          <w:sz w:val="28"/>
          <w:szCs w:val="28"/>
        </w:rPr>
        <w:t xml:space="preserve"> </w:t>
      </w:r>
      <w:r w:rsidRPr="00B56902">
        <w:rPr>
          <w:rFonts w:ascii="Sakkal Majalla" w:hAnsi="Sakkal Majalla" w:cs="Sakkal Majalla"/>
          <w:b/>
          <w:bCs/>
          <w:sz w:val="28"/>
          <w:szCs w:val="28"/>
          <w:rtl/>
          <w:lang w:bidi="ar-EG"/>
        </w:rPr>
        <w:t xml:space="preserve">تسمى بدورة التسويق الإلكتروني التي تتمثل بما </w:t>
      </w:r>
      <w:proofErr w:type="gramStart"/>
      <w:r w:rsidRPr="00B56902">
        <w:rPr>
          <w:rFonts w:ascii="Sakkal Majalla" w:hAnsi="Sakkal Majalla" w:cs="Sakkal Majalla"/>
          <w:b/>
          <w:bCs/>
          <w:sz w:val="28"/>
          <w:szCs w:val="28"/>
          <w:rtl/>
          <w:lang w:bidi="ar-EG"/>
        </w:rPr>
        <w:t>يلي :</w:t>
      </w:r>
      <w:proofErr w:type="gramEnd"/>
    </w:p>
    <w:p w14:paraId="56A3B342" w14:textId="77777777" w:rsidR="000678B4" w:rsidRPr="00C70591" w:rsidRDefault="000678B4" w:rsidP="00B56902">
      <w:pPr>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المرحلة الأولى: مرحلة إجراء البحوث التسويقية حيث يتم استخدام كافة أدوات وشبكات الاتصال والمعلومات لجمع المعلومات حول الأسواق والخدمات المرتبطة بشكل مباشر بعمل الشركة والتعرف </w:t>
      </w:r>
      <w:r w:rsidRPr="00C70591">
        <w:rPr>
          <w:rFonts w:ascii="Sakkal Majalla" w:hAnsi="Sakkal Majalla" w:cs="Sakkal Majalla"/>
          <w:sz w:val="28"/>
          <w:szCs w:val="28"/>
          <w:rtl/>
          <w:lang w:bidi="ar-EG"/>
        </w:rPr>
        <w:lastRenderedPageBreak/>
        <w:t>على الأطراف ذات الصلة بعملها من عملاء وموزعين ومستفيدين، فضلا عن التعرف على الشركات المنافسة واخبارها وخططهم المستقبلية وأسعار الخدمات والمنتجات التي يقدمونها ومواصفاتها.</w:t>
      </w:r>
    </w:p>
    <w:p w14:paraId="6120C710" w14:textId="77777777" w:rsidR="000678B4" w:rsidRPr="00C70591" w:rsidRDefault="000678B4" w:rsidP="00B56902">
      <w:pPr>
        <w:numPr>
          <w:ilvl w:val="0"/>
          <w:numId w:val="20"/>
        </w:numPr>
        <w:spacing w:before="100" w:beforeAutospacing="1" w:after="100" w:afterAutospacing="1" w:line="360" w:lineRule="auto"/>
        <w:ind w:left="423"/>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 xml:space="preserve">المرحلة </w:t>
      </w:r>
      <w:proofErr w:type="gramStart"/>
      <w:r w:rsidRPr="00C70591">
        <w:rPr>
          <w:rFonts w:ascii="Sakkal Majalla" w:hAnsi="Sakkal Majalla" w:cs="Sakkal Majalla"/>
          <w:sz w:val="28"/>
          <w:szCs w:val="28"/>
          <w:rtl/>
          <w:lang w:bidi="ar-EG"/>
        </w:rPr>
        <w:t>الثانية :</w:t>
      </w:r>
      <w:proofErr w:type="gramEnd"/>
      <w:r w:rsidRPr="00C70591">
        <w:rPr>
          <w:rFonts w:ascii="Sakkal Majalla" w:hAnsi="Sakkal Majalla" w:cs="Sakkal Majalla"/>
          <w:sz w:val="28"/>
          <w:szCs w:val="28"/>
          <w:rtl/>
          <w:lang w:bidi="ar-EG"/>
        </w:rPr>
        <w:t xml:space="preserve"> مرحلة التخطيط الاستراتيجي ويتم ضمنها صياغة استراتيجية التسويق عبر وسائل التواصل الاجتماعي بالاستناد إلى البحوث التسويقية بدلا من الأفكار التقليدية مما يعزز نجاح هذه العملية بشكل كبير. كما يمكن الاعتماد على استراتيجيات دخول الأسواق تبعا للعوامل التي تتطلبها المواقف فمن الممكن صياغة خطط طويلة الاجل تساعد الشركة على النمو والتقدم بزيادة حجم المبيعات وتحقيق مستوى أعلى من الإيرادات وضمان تحقيق ميزة تنافسية مستدامة. إلى جانب ذلك تتضمن هذه المرحلة التخطيط للمزيج التسويقي الانسب بالاعتماد على نتائج بحوث التسويق وتحديد التصميم المناسب لصفحة الشركة وحجمها وما تتضمنه من معلومات وطرق الترويج لها وتحديد الأسعار وتحديد طرق توصيل الخدمات والمنتجات والاتصال </w:t>
      </w:r>
      <w:proofErr w:type="gramStart"/>
      <w:r w:rsidRPr="00C70591">
        <w:rPr>
          <w:rFonts w:ascii="Sakkal Majalla" w:hAnsi="Sakkal Majalla" w:cs="Sakkal Majalla"/>
          <w:sz w:val="28"/>
          <w:szCs w:val="28"/>
          <w:rtl/>
          <w:lang w:bidi="ar-EG"/>
        </w:rPr>
        <w:t>بالعملاء</w:t>
      </w:r>
      <w:r w:rsidRPr="00C70591">
        <w:rPr>
          <w:rFonts w:ascii="Sakkal Majalla" w:hAnsi="Sakkal Majalla" w:cs="Sakkal Majalla"/>
          <w:sz w:val="28"/>
          <w:szCs w:val="28"/>
        </w:rPr>
        <w:t xml:space="preserve"> .</w:t>
      </w:r>
      <w:proofErr w:type="gramEnd"/>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(صفا، 2019)</w:t>
      </w:r>
    </w:p>
    <w:p w14:paraId="418193B8" w14:textId="77777777" w:rsidR="000678B4" w:rsidRPr="00C70591" w:rsidRDefault="000678B4" w:rsidP="00B56902">
      <w:pPr>
        <w:numPr>
          <w:ilvl w:val="0"/>
          <w:numId w:val="20"/>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المرحلة </w:t>
      </w:r>
      <w:proofErr w:type="gramStart"/>
      <w:r w:rsidRPr="00C70591">
        <w:rPr>
          <w:rFonts w:ascii="Sakkal Majalla" w:hAnsi="Sakkal Majalla" w:cs="Sakkal Majalla"/>
          <w:sz w:val="28"/>
          <w:szCs w:val="28"/>
          <w:rtl/>
          <w:lang w:bidi="ar-EG"/>
        </w:rPr>
        <w:t>الثالثة:  انشاء</w:t>
      </w:r>
      <w:proofErr w:type="gramEnd"/>
      <w:r w:rsidRPr="00C70591">
        <w:rPr>
          <w:rFonts w:ascii="Sakkal Majalla" w:hAnsi="Sakkal Majalla" w:cs="Sakkal Majalla"/>
          <w:sz w:val="28"/>
          <w:szCs w:val="28"/>
          <w:rtl/>
          <w:lang w:bidi="ar-EG"/>
        </w:rPr>
        <w:t xml:space="preserve"> الصفحة الإلكترونية وتصميمها وتتضمن هذه المرحلة عدة خطوات تتمثل في تحديد الأهداف من الصفحات الإلكترونية أي تلبية احتياجات ورغبات العملاء وتحديد المعلومات المرغوب اظهارها للعملاء وتحديد أعداد العملاء وتوزيعهم الجغرافي والشرائح السوقية وهنا تبرز الحاجة إلى أكثر من خيار للغة في الصفحة الإلكترونية، وفي هذه المرحلة يتم تحديد اسم الصفحة ومكوناتها والتأكد من ارتباط الصفحة الإلكترونية بوسائل الاتصال واختيار شركة متخصصة لتصميم الصفحة وتسويقها .(</w:t>
      </w:r>
      <w:proofErr w:type="spellStart"/>
      <w:r w:rsidRPr="00C70591">
        <w:rPr>
          <w:rFonts w:ascii="Sakkal Majalla" w:hAnsi="Sakkal Majalla" w:cs="Sakkal Majalla"/>
          <w:sz w:val="28"/>
          <w:szCs w:val="28"/>
        </w:rPr>
        <w:t>Belghanami</w:t>
      </w:r>
      <w:proofErr w:type="spellEnd"/>
      <w:r w:rsidRPr="00C70591">
        <w:rPr>
          <w:rFonts w:ascii="Sakkal Majalla" w:hAnsi="Sakkal Majalla" w:cs="Sakkal Majalla"/>
          <w:sz w:val="28"/>
          <w:szCs w:val="28"/>
        </w:rPr>
        <w:t>, 2022</w:t>
      </w:r>
      <w:r w:rsidRPr="00C70591">
        <w:rPr>
          <w:rFonts w:ascii="Sakkal Majalla" w:hAnsi="Sakkal Majalla" w:cs="Sakkal Majalla"/>
          <w:sz w:val="28"/>
          <w:szCs w:val="28"/>
          <w:rtl/>
          <w:lang w:bidi="ar-EG"/>
        </w:rPr>
        <w:t>)</w:t>
      </w:r>
    </w:p>
    <w:p w14:paraId="230CCAB2"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وترى الباحثة أن نجاح التسويق عبر وسائل التواصل الاجتماعي يستوجب القناعة التامة من قبل الإدارة العليا لأهمية وسائل التواصل الاجتماعي وأهمية توظيفها في عملية التسويق على أن تتم هذه العملية تبعا لخطط استراتيجية متفق عليها تتضمن بالدرجة الأولى تدريب فريق التسويق وتأهيله وإقناع الموظفين وزيادة وعيهم بأهمية هذا النمط التسويقي الحديث وضرورة التركيز على العميل وضرورة تنويع الأدوات والمعلومات التسويقية المستخدمة عبر وسائل التواصل </w:t>
      </w:r>
      <w:proofErr w:type="gramStart"/>
      <w:r w:rsidRPr="00C70591">
        <w:rPr>
          <w:rFonts w:ascii="Sakkal Majalla" w:hAnsi="Sakkal Majalla" w:cs="Sakkal Majalla"/>
          <w:sz w:val="28"/>
          <w:szCs w:val="28"/>
          <w:rtl/>
          <w:lang w:bidi="ar-EG"/>
        </w:rPr>
        <w:t>الاجتماعي.(</w:t>
      </w:r>
      <w:proofErr w:type="gramEnd"/>
      <w:r w:rsidRPr="00C70591">
        <w:rPr>
          <w:rFonts w:ascii="Sakkal Majalla" w:hAnsi="Sakkal Majalla" w:cs="Sakkal Majalla"/>
          <w:sz w:val="28"/>
          <w:szCs w:val="28"/>
        </w:rPr>
        <w:t>Shaheen, 2025</w:t>
      </w:r>
      <w:r w:rsidRPr="00C70591">
        <w:rPr>
          <w:rFonts w:ascii="Sakkal Majalla" w:hAnsi="Sakkal Majalla" w:cs="Sakkal Majalla"/>
          <w:sz w:val="28"/>
          <w:szCs w:val="28"/>
          <w:rtl/>
          <w:lang w:bidi="ar-EG"/>
        </w:rPr>
        <w:t>)</w:t>
      </w:r>
    </w:p>
    <w:p w14:paraId="3CC8C1C4" w14:textId="0AE38A29" w:rsidR="000678B4" w:rsidRPr="00B56902" w:rsidRDefault="00B56902" w:rsidP="00B56902">
      <w:pPr>
        <w:spacing w:before="100" w:beforeAutospacing="1" w:after="100" w:afterAutospacing="1" w:line="360" w:lineRule="auto"/>
        <w:ind w:firstLine="0"/>
        <w:jc w:val="both"/>
        <w:outlineLvl w:val="2"/>
        <w:rPr>
          <w:rFonts w:ascii="Sakkal Majalla" w:hAnsi="Sakkal Majalla" w:cs="Sakkal Majalla"/>
          <w:b/>
          <w:bCs/>
          <w:sz w:val="32"/>
          <w:szCs w:val="32"/>
          <w:rtl/>
          <w:lang w:bidi="ar-EG"/>
        </w:rPr>
      </w:pPr>
      <w:bookmarkStart w:id="41" w:name="_Toc192411952"/>
      <w:r w:rsidRPr="00B56902">
        <w:rPr>
          <w:rFonts w:ascii="Sakkal Majalla" w:hAnsi="Sakkal Majalla" w:cs="Sakkal Majalla" w:hint="cs"/>
          <w:b/>
          <w:bCs/>
          <w:sz w:val="32"/>
          <w:szCs w:val="32"/>
          <w:rtl/>
          <w:lang w:bidi="ar-EG"/>
        </w:rPr>
        <w:t xml:space="preserve">10.1.2 </w:t>
      </w:r>
      <w:r w:rsidR="000678B4" w:rsidRPr="00B56902">
        <w:rPr>
          <w:rFonts w:ascii="Sakkal Majalla" w:hAnsi="Sakkal Majalla" w:cs="Sakkal Majalla"/>
          <w:b/>
          <w:bCs/>
          <w:sz w:val="32"/>
          <w:szCs w:val="32"/>
          <w:rtl/>
          <w:lang w:bidi="ar-EG"/>
        </w:rPr>
        <w:t>التحديات التي تواجه التسويق من خلال وسائل التواصل الاجتماعي</w:t>
      </w:r>
      <w:bookmarkEnd w:id="41"/>
    </w:p>
    <w:p w14:paraId="7CBE5165"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lastRenderedPageBreak/>
        <w:t>على الرغم من ما يقدمه التسويق من خلال وسائل التواصل الاجتماعي الا أنه يواجه العديد من التحديات كعدم التحديد الدقيق لعدد ونوع الوسائل المستخدمة للتسويق والتفاعل مع العملاء والتركيز على عدد محدود من وسائل التواصل الاجتماعي، فضلا عن ذلك يعتقد بعض مديري الشركات الكبرى حول العالم أن وسائل التواصل الاجتماعي تعد وسيلة غير فاعلة للتسويق مما يجعلهم لا يضعون الخطط الاستراتيجية والمبالغ المناسبة للإنفاق عليها، ناهيك عن افتقار بعض الموظفين المهارات تكنولوجيا الاتصالات والمعلومات، واعتقادهم أن مهمة التسويق تقتصر فقط على موظفي قسم التسويق.(</w:t>
      </w:r>
      <w:r w:rsidRPr="00C70591">
        <w:rPr>
          <w:rFonts w:ascii="Sakkal Majalla" w:hAnsi="Sakkal Majalla" w:cs="Sakkal Majalla"/>
          <w:sz w:val="28"/>
          <w:szCs w:val="28"/>
        </w:rPr>
        <w:t>Al-</w:t>
      </w:r>
      <w:proofErr w:type="spellStart"/>
      <w:r w:rsidRPr="00C70591">
        <w:rPr>
          <w:rFonts w:ascii="Sakkal Majalla" w:hAnsi="Sakkal Majalla" w:cs="Sakkal Majalla"/>
          <w:sz w:val="28"/>
          <w:szCs w:val="28"/>
        </w:rPr>
        <w:t>Qanahira</w:t>
      </w:r>
      <w:proofErr w:type="spellEnd"/>
      <w:r w:rsidRPr="00C70591">
        <w:rPr>
          <w:rFonts w:ascii="Sakkal Majalla" w:hAnsi="Sakkal Majalla" w:cs="Sakkal Majalla"/>
          <w:sz w:val="28"/>
          <w:szCs w:val="28"/>
        </w:rPr>
        <w:t>, 2023</w:t>
      </w:r>
      <w:r w:rsidRPr="00C70591">
        <w:rPr>
          <w:rFonts w:ascii="Sakkal Majalla" w:hAnsi="Sakkal Majalla" w:cs="Sakkal Majalla"/>
          <w:sz w:val="28"/>
          <w:szCs w:val="28"/>
          <w:rtl/>
          <w:lang w:bidi="ar-EG"/>
        </w:rPr>
        <w:t>)</w:t>
      </w:r>
    </w:p>
    <w:p w14:paraId="2C457DB0"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وقد تواجه عملية التسويق من خلال وسائل التواصل الاجتماعي العديد من التحديات من ابرزها: صعوبة قياس نشاط وأداء وسائل التواصل الاجتماعي عند تسويقها للمنتجات، كما تجد الشركات في بعض الأحيان صعوبة في الحصول على معلومات تتعلق بالعملاء وبالتالي من الصعب وضع أو تحديد مقياس نجاح الحملات الإعلانية عبر وسائل التواصل الاجتماعي، إلى جانب ذلك قد يواجه التسويق عبر هذه الوسائل بعض التحديات المرتبطة بنقص وقلة الوقت اللازم للتسويق وضعف الخبرة التسويقية لدى أصحاب الشركات، فضلا عن نقص المعلومات والتخطيط الجيد من قبل هذه الشركات.</w:t>
      </w:r>
    </w:p>
    <w:p w14:paraId="00F3954B"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علاوة على ذلك، تعترض عملية التسويق عبر وسائل التواصل الاجتماعي مشاكل امنية مرتبطة بسهولة الاختراق الأمني والمشاكل المتعلقة بعملية الاحتيال الإلكتروني وإمكانية سرقة أموال المودعين والمشاكل المتعلقة بضعف المعرفية التقنية والفنية للعملاء وخوفهم من التعامل مع هذا النمط التسويقي الحديث، فضلا عن المشاكل التقنية كضعف تغطية شبكة الاتصال بالإضافة إلى ضعف تكيف الموظفين مع هذا الأسلوب التسويقي ومقاومتهم وعدم رغبتهم </w:t>
      </w:r>
      <w:proofErr w:type="gramStart"/>
      <w:r w:rsidRPr="00C70591">
        <w:rPr>
          <w:rFonts w:ascii="Sakkal Majalla" w:hAnsi="Sakkal Majalla" w:cs="Sakkal Majalla"/>
          <w:sz w:val="28"/>
          <w:szCs w:val="28"/>
          <w:rtl/>
          <w:lang w:bidi="ar-EG"/>
        </w:rPr>
        <w:t>في  تطبيقه</w:t>
      </w:r>
      <w:proofErr w:type="gramEnd"/>
      <w:r w:rsidRPr="00C70591">
        <w:rPr>
          <w:rFonts w:ascii="Sakkal Majalla" w:hAnsi="Sakkal Majalla" w:cs="Sakkal Majalla"/>
          <w:sz w:val="28"/>
          <w:szCs w:val="28"/>
          <w:rtl/>
          <w:lang w:bidi="ar-EG"/>
        </w:rPr>
        <w:t>.(حمزة، 2021)</w:t>
      </w:r>
    </w:p>
    <w:p w14:paraId="1BB3153F"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 xml:space="preserve">وأورد أن التسويق عبر وسائل التواصل الاجتماعي يواجه العديد من المعوقات المتمثلة بقصور إدارات الشركات المعنية بالتسويق الإلكتروني في بناء خطط ناجحة وواضحة للتعامل مع التغيرات المتسارعة والمستمرة حول توجهات الأسواق العالمية والمحلية في الوضع الراهن والمستقبلي، ومما لا شك فيه أن نجاح عملية التسويق عبر وسائل التواصل الاجتماعي يعتمد وبشكل كبير على توفر المختصين والخبراء في هذا </w:t>
      </w:r>
      <w:r w:rsidRPr="00C70591">
        <w:rPr>
          <w:rFonts w:ascii="Sakkal Majalla" w:hAnsi="Sakkal Majalla" w:cs="Sakkal Majalla"/>
          <w:sz w:val="28"/>
          <w:szCs w:val="28"/>
          <w:rtl/>
          <w:lang w:bidi="ar-EG"/>
        </w:rPr>
        <w:lastRenderedPageBreak/>
        <w:t xml:space="preserve">المجال. كما يؤثر الفشل في الحفاظ على الخصوصية والسرية في نجاح عملية التسويق عبر وسائل التواصل الاجتماعي لاعتمادها وبشكل أساسي على الوصول إلى المعلومات الشخصية الخاصة بالعملاء كالاسم والعنوان ورقم بطاقة الائتمان مما يتطلب استخدام برمجيات متخصصة للحفاظ على سرية البيانات </w:t>
      </w:r>
      <w:proofErr w:type="gramStart"/>
      <w:r w:rsidRPr="00C70591">
        <w:rPr>
          <w:rFonts w:ascii="Sakkal Majalla" w:hAnsi="Sakkal Majalla" w:cs="Sakkal Majalla"/>
          <w:sz w:val="28"/>
          <w:szCs w:val="28"/>
          <w:rtl/>
          <w:lang w:bidi="ar-EG"/>
        </w:rPr>
        <w:t>وخصوصيتها.(</w:t>
      </w:r>
      <w:proofErr w:type="gramEnd"/>
      <w:r w:rsidRPr="00C70591">
        <w:rPr>
          <w:rFonts w:ascii="Sakkal Majalla" w:hAnsi="Sakkal Majalla" w:cs="Sakkal Majalla"/>
          <w:sz w:val="28"/>
          <w:szCs w:val="28"/>
        </w:rPr>
        <w:t>Benkhelifa, 2023</w:t>
      </w:r>
      <w:r w:rsidRPr="00C70591">
        <w:rPr>
          <w:rFonts w:ascii="Sakkal Majalla" w:hAnsi="Sakkal Majalla" w:cs="Sakkal Majalla"/>
          <w:sz w:val="28"/>
          <w:szCs w:val="28"/>
          <w:rtl/>
          <w:lang w:bidi="ar-EG"/>
        </w:rPr>
        <w:t>)</w:t>
      </w:r>
    </w:p>
    <w:p w14:paraId="4042D1CD" w14:textId="77777777" w:rsidR="000678B4" w:rsidRPr="00C70591" w:rsidRDefault="000678B4" w:rsidP="00B56902">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ومن وجهة نظر الباحثة، هناك العديد من التحديات التي تواجه التسويق عبر وسائل التواصل الاجتماعي من أبرزها التطور السريع لهذه الوسائل مما يقتضي ضرورة أن تكون الشركة حريصة على متابعة هذه التطورات وتعملها وتوظيفها بشكل صحيح، كما أن المحتوى الرقمي الذي يتناسب مع أحد هذه الوسائل قد لا يتناسب مع الوسائل الأخرى، فضلاً عن اشتداد المنافسة في الأسواق المحلية والعالمية للاستثمار في هذا النمط التسويقي وضعف تخطيط بعض الشركات وعملية التسويق عبر وسائل التواصل الاجتماعي والحملات </w:t>
      </w:r>
      <w:proofErr w:type="gramStart"/>
      <w:r w:rsidRPr="00C70591">
        <w:rPr>
          <w:rFonts w:ascii="Sakkal Majalla" w:hAnsi="Sakkal Majalla" w:cs="Sakkal Majalla"/>
          <w:sz w:val="28"/>
          <w:szCs w:val="28"/>
          <w:rtl/>
          <w:lang w:bidi="ar-EG"/>
        </w:rPr>
        <w:t>التسويقية.(</w:t>
      </w:r>
      <w:proofErr w:type="gramEnd"/>
      <w:r w:rsidRPr="00C70591">
        <w:rPr>
          <w:rFonts w:ascii="Sakkal Majalla" w:hAnsi="Sakkal Majalla" w:cs="Sakkal Majalla"/>
          <w:sz w:val="28"/>
          <w:szCs w:val="28"/>
          <w:rtl/>
          <w:lang w:bidi="ar-EG"/>
        </w:rPr>
        <w:t>حسان، 2019)</w:t>
      </w:r>
    </w:p>
    <w:p w14:paraId="658C1D33" w14:textId="77777777" w:rsidR="00B56902" w:rsidRDefault="00B56902">
      <w:pPr>
        <w:rPr>
          <w:rFonts w:ascii="Sakkal Majalla" w:hAnsi="Sakkal Majalla" w:cs="Sakkal Majalla"/>
          <w:sz w:val="28"/>
          <w:szCs w:val="28"/>
          <w:rtl/>
          <w:lang w:bidi="ar-EG"/>
        </w:rPr>
      </w:pPr>
      <w:r>
        <w:rPr>
          <w:rFonts w:ascii="Sakkal Majalla" w:hAnsi="Sakkal Majalla" w:cs="Sakkal Majalla"/>
          <w:sz w:val="28"/>
          <w:szCs w:val="28"/>
          <w:rtl/>
          <w:lang w:bidi="ar-EG"/>
        </w:rPr>
        <w:br w:type="page"/>
      </w:r>
    </w:p>
    <w:p w14:paraId="2ABC11DB" w14:textId="12C9DF67" w:rsidR="000678B4" w:rsidRPr="003F5B49" w:rsidRDefault="000678B4" w:rsidP="003F5B49">
      <w:pPr>
        <w:spacing w:before="100" w:beforeAutospacing="1" w:after="100" w:afterAutospacing="1" w:line="360" w:lineRule="auto"/>
        <w:ind w:firstLine="0"/>
        <w:jc w:val="center"/>
        <w:outlineLvl w:val="1"/>
        <w:rPr>
          <w:rFonts w:ascii="Sakkal Majalla" w:hAnsi="Sakkal Majalla" w:cs="Sakkal Majalla"/>
          <w:b/>
          <w:bCs/>
          <w:sz w:val="36"/>
          <w:szCs w:val="36"/>
          <w:rtl/>
          <w:lang w:bidi="ar-EG"/>
        </w:rPr>
      </w:pPr>
      <w:bookmarkStart w:id="42" w:name="_Toc192411953"/>
      <w:r w:rsidRPr="003F5B49">
        <w:rPr>
          <w:rFonts w:ascii="Sakkal Majalla" w:hAnsi="Sakkal Majalla" w:cs="Sakkal Majalla"/>
          <w:b/>
          <w:bCs/>
          <w:sz w:val="36"/>
          <w:szCs w:val="36"/>
          <w:rtl/>
          <w:lang w:bidi="ar-EG"/>
        </w:rPr>
        <w:lastRenderedPageBreak/>
        <w:t>المبحث الثاني: قيمة العميل</w:t>
      </w:r>
      <w:bookmarkEnd w:id="42"/>
    </w:p>
    <w:p w14:paraId="0C05CE5C"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يعتبر العملاء استثمارات طويلة الأجل للشركات لذلك لا بد من أن يحصلوا على أفضل خدمات الاستمرارية أعمالها، الأمر الذي يعني ضرورة تعزيز قدرة الشركات على خلق قيمة للعملاء في عملية الشراء وتقديم خدمة جيدة. لذلك، لا بد من أن تكون الشركات قادرة على الاستفادة من تفضيلات الأشخاص، وإنشاء الخدمات، واستطلاعات السوق لتكون قادرة على دعم قيمة العملاء للمنتجات التي تنتجها بشكل أفضل ومرض. ولتحقيق ذلك، لا بد من أن تكون الشركات قادرة على الجمع بين عدة عناصر بما في ذلك معلومات العملاء والموارد البشرية والقدرات التجارية التي </w:t>
      </w:r>
      <w:proofErr w:type="gramStart"/>
      <w:r w:rsidRPr="00C70591">
        <w:rPr>
          <w:rFonts w:ascii="Sakkal Majalla" w:hAnsi="Sakkal Majalla" w:cs="Sakkal Majalla"/>
          <w:sz w:val="28"/>
          <w:szCs w:val="28"/>
          <w:rtl/>
          <w:lang w:bidi="ar-EG"/>
        </w:rPr>
        <w:t>تمتلكها.(</w:t>
      </w:r>
      <w:proofErr w:type="gramEnd"/>
      <w:r w:rsidRPr="00C70591">
        <w:rPr>
          <w:rFonts w:ascii="Sakkal Majalla" w:hAnsi="Sakkal Majalla" w:cs="Sakkal Majalla"/>
          <w:sz w:val="28"/>
          <w:szCs w:val="28"/>
        </w:rPr>
        <w:t>Shahin, 2023</w:t>
      </w:r>
      <w:r w:rsidRPr="00C70591">
        <w:rPr>
          <w:rFonts w:ascii="Sakkal Majalla" w:hAnsi="Sakkal Majalla" w:cs="Sakkal Majalla"/>
          <w:sz w:val="28"/>
          <w:szCs w:val="28"/>
          <w:rtl/>
          <w:lang w:bidi="ar-EG"/>
        </w:rPr>
        <w:t>)</w:t>
      </w:r>
    </w:p>
    <w:p w14:paraId="55CA640E"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حديثا، أصبح مفهوم قيمة العميل عاملاً مهما في جذب العملاء والاحتفاظ بهم، وجانبا أساسيا في معظم نماذج استراتيجيات الأعمال، باعتباره أحد أهم عوامل نجاح الشركات ومصدر مهم للميزة التنافسية، فضلا عن كونه سلاح استراتيجي وأساسي في الاستراتيجيات التنافسية ومحور رئيسي للاهتمام في أنشطة التسويق. ومن الجدير بالذكر أن القيمة المقدمة للعملاء تؤدي إلى ولاء العملاء وأن الولاء والأرباح مرتبطة بقوة بالقيمة التي يتم إنشاؤها للعملاء فالعملاء مخلصون للشركة طالما أن الشركة تقدم لهم قيمة أعلى مقارنة بمنافسيها. وظهر مفهوم قيمة العملاء في التسعينيات ومنذ ذلك الحين كسب الكثير من الاهتمام بين العلماء والباحثين في مجال التسويق والعديد من ممارسي </w:t>
      </w:r>
      <w:proofErr w:type="gramStart"/>
      <w:r w:rsidRPr="00C70591">
        <w:rPr>
          <w:rFonts w:ascii="Sakkal Majalla" w:hAnsi="Sakkal Majalla" w:cs="Sakkal Majalla"/>
          <w:sz w:val="28"/>
          <w:szCs w:val="28"/>
          <w:rtl/>
          <w:lang w:bidi="ar-EG"/>
        </w:rPr>
        <w:t>التسويق.(</w:t>
      </w:r>
      <w:proofErr w:type="gramEnd"/>
      <w:r w:rsidRPr="00C70591">
        <w:rPr>
          <w:rFonts w:ascii="Sakkal Majalla" w:hAnsi="Sakkal Majalla" w:cs="Sakkal Majalla"/>
          <w:sz w:val="28"/>
          <w:szCs w:val="28"/>
          <w:rtl/>
          <w:lang w:bidi="ar-EG"/>
        </w:rPr>
        <w:t>فودة، 2019)</w:t>
      </w:r>
    </w:p>
    <w:p w14:paraId="506D559C" w14:textId="2574B0C6" w:rsidR="000678B4" w:rsidRPr="003F5B49" w:rsidRDefault="003F5B49" w:rsidP="003F5B49">
      <w:pPr>
        <w:spacing w:before="100" w:beforeAutospacing="1" w:after="100" w:afterAutospacing="1" w:line="360" w:lineRule="auto"/>
        <w:ind w:firstLine="0"/>
        <w:jc w:val="both"/>
        <w:outlineLvl w:val="2"/>
        <w:rPr>
          <w:rFonts w:ascii="Sakkal Majalla" w:hAnsi="Sakkal Majalla" w:cs="Sakkal Majalla"/>
          <w:b/>
          <w:bCs/>
          <w:sz w:val="32"/>
          <w:szCs w:val="32"/>
          <w:rtl/>
          <w:lang w:bidi="ar-EG"/>
        </w:rPr>
      </w:pPr>
      <w:bookmarkStart w:id="43" w:name="_Toc192411954"/>
      <w:r w:rsidRPr="003F5B49">
        <w:rPr>
          <w:rFonts w:ascii="Sakkal Majalla" w:hAnsi="Sakkal Majalla" w:cs="Sakkal Majalla" w:hint="cs"/>
          <w:b/>
          <w:bCs/>
          <w:sz w:val="32"/>
          <w:szCs w:val="32"/>
          <w:rtl/>
          <w:lang w:bidi="ar-EG"/>
        </w:rPr>
        <w:t xml:space="preserve">1.2.2 </w:t>
      </w:r>
      <w:r w:rsidR="000678B4" w:rsidRPr="003F5B49">
        <w:rPr>
          <w:rFonts w:ascii="Sakkal Majalla" w:hAnsi="Sakkal Majalla" w:cs="Sakkal Majalla"/>
          <w:b/>
          <w:bCs/>
          <w:sz w:val="32"/>
          <w:szCs w:val="32"/>
          <w:rtl/>
          <w:lang w:bidi="ar-EG"/>
        </w:rPr>
        <w:t>مفهوم قيمة العميل</w:t>
      </w:r>
      <w:bookmarkEnd w:id="43"/>
    </w:p>
    <w:p w14:paraId="0D7A2A6D"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يشير مفهوم قيمة العميل إلى التفضيل المتصور للعميل وتقييمه لسمات المنتج وأداء السمات والعواقب الناشئة عن الاستخدام الذي يسهل أو يمنع تحقيق أهداف العميل وغاياته في حالات الاستخدام، إلى جانب كونها تعبر عن صافي الأرباح المتوقع من العميل خلال فترة تعاملها مع الشركة إلى جانب المنافع التي تحصل عليها الشركة طوال فترة تعامل العميل معها كزيادة إقباله على شراء خدمات ومنتجات الشركة وتوصية الآخرين بالتعامل مع </w:t>
      </w:r>
      <w:proofErr w:type="gramStart"/>
      <w:r w:rsidRPr="00C70591">
        <w:rPr>
          <w:rFonts w:ascii="Sakkal Majalla" w:hAnsi="Sakkal Majalla" w:cs="Sakkal Majalla"/>
          <w:sz w:val="28"/>
          <w:szCs w:val="28"/>
          <w:rtl/>
          <w:lang w:bidi="ar-EG"/>
        </w:rPr>
        <w:t>الشركة.(</w:t>
      </w:r>
      <w:proofErr w:type="gramEnd"/>
      <w:r w:rsidRPr="00C70591">
        <w:rPr>
          <w:rFonts w:ascii="Sakkal Majalla" w:hAnsi="Sakkal Majalla" w:cs="Sakkal Majalla"/>
          <w:sz w:val="28"/>
          <w:szCs w:val="28"/>
          <w:rtl/>
          <w:lang w:bidi="ar-EG"/>
        </w:rPr>
        <w:t>حسن، 2020)</w:t>
      </w:r>
    </w:p>
    <w:p w14:paraId="22BA4887"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lastRenderedPageBreak/>
        <w:t>وتشير قيمة العميل إلى الفرق بين القيم التي يكسبها العميل من امتلاك واستخدام المنتج وتكلفة الحصول على المنتج من ناحية أخرى، قد لفهم أن القيمة الإجمالية للعميل هي المبلغ الإجمالي لقيمة المنتج وقيمة الخدمات وقيمة الموظفين وقيمة الصورة إلى جانب التكاليف النقدية والمادية والطاقة التي تعتبر التكاليف الإجمالية للعميل وتعبر قيمة العميل عن الانطباع الشخصي للعميل فيما يتعلق بجودة المنتجات أو الخدمات ومظهرها العام وكفاءتها ومدى استجابته وتلبيته للرغبات الداخلية وغيرها من الخصائص والملامح المعبرة عن حاجات ورغبات العميل التي يرغب بتحقيقها نتيجة للحصول على الخدمة أو المنتج.(</w:t>
      </w:r>
      <w:proofErr w:type="spellStart"/>
      <w:r w:rsidRPr="00C70591">
        <w:rPr>
          <w:rFonts w:ascii="Sakkal Majalla" w:hAnsi="Sakkal Majalla" w:cs="Sakkal Majalla"/>
          <w:sz w:val="28"/>
          <w:szCs w:val="28"/>
        </w:rPr>
        <w:t>Irain</w:t>
      </w:r>
      <w:proofErr w:type="spellEnd"/>
      <w:r w:rsidRPr="00C70591">
        <w:rPr>
          <w:rFonts w:ascii="Sakkal Majalla" w:hAnsi="Sakkal Majalla" w:cs="Sakkal Majalla"/>
          <w:sz w:val="28"/>
          <w:szCs w:val="28"/>
        </w:rPr>
        <w:t>, 2022</w:t>
      </w:r>
      <w:r w:rsidRPr="00C70591">
        <w:rPr>
          <w:rFonts w:ascii="Sakkal Majalla" w:hAnsi="Sakkal Majalla" w:cs="Sakkal Majalla"/>
          <w:sz w:val="28"/>
          <w:szCs w:val="28"/>
          <w:rtl/>
          <w:lang w:bidi="ar-EG"/>
        </w:rPr>
        <w:t>)</w:t>
      </w:r>
    </w:p>
    <w:p w14:paraId="5F7D2DF8"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وتمثل قيمة العميل الفرق بين القيم التي يكسبها العميل من امتلاك واستخدام المنتج وتكلفة الحصول على المنتج من ناحية أخرى تمثل القيمة الإجمالية للعميل المبلغ الإجمالي القيمة المنتج وقيمة الخدمات وقيمة الموظفين وقيمة الصورة إلى جانب التكاليف النقدية والمادية والطاقة هي التكاليف الإجمالية للعميل كما تعبر قيمة العميل عن تفضيل العميل المتصور وتقييمه لسمات المنتج وأداء السمات والعواقب الناشئة عن الاستخدام الذي يسهل أو يمنع تحقيق أهداف العميل وأغراضه في حالات الاستخدام، كما يرتبط هذا التعريف بالعميل بشكل أكبر ولكن هناك أيضا الجانب الآخر للشركات .  (متولي، 2024)</w:t>
      </w:r>
    </w:p>
    <w:p w14:paraId="60597582"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وتعرف قيمة العميل على أنها إدراك قيمة المنتج أو الخدمة للعميل مقابل البدائل الممكنة، حيث تمثل القيمة ما إذا كان العميل يشعر أنه حصل على مزايا وخدمات مقابل ما دفعه علاوة على ذلك، يؤدي خلق قيمة للعميل إلى زيادة رضا العميل وتجربة العميل والعكس صحيح أيضا، كما أن تجربة العميل الجيدة ستخلق قيمة للعميل التي ستنعكس إيجاباً على تحقيق فوائد أفضل مقابل السعر، مما يزيد من الولاء وحصة السوق والسعر ويقلل من الأخطاء ويزيد الكفاءة، حيث تؤدي الحصة السوقية الأعلى والكفاءة الأفضل إلى أرباح أعلى</w:t>
      </w:r>
      <w:proofErr w:type="gramStart"/>
      <w:r w:rsidRPr="00C70591">
        <w:rPr>
          <w:rFonts w:ascii="Sakkal Majalla" w:hAnsi="Sakkal Majalla" w:cs="Sakkal Majalla"/>
          <w:sz w:val="28"/>
          <w:szCs w:val="28"/>
          <w:rtl/>
          <w:lang w:bidi="ar-EG"/>
        </w:rPr>
        <w:t>..(</w:t>
      </w:r>
      <w:proofErr w:type="gramEnd"/>
      <w:r w:rsidRPr="00C70591">
        <w:rPr>
          <w:rFonts w:ascii="Sakkal Majalla" w:hAnsi="Sakkal Majalla" w:cs="Sakkal Majalla"/>
          <w:sz w:val="28"/>
          <w:szCs w:val="28"/>
          <w:rtl/>
          <w:lang w:bidi="ar-EG"/>
        </w:rPr>
        <w:t>الشريف، 2021)</w:t>
      </w:r>
    </w:p>
    <w:p w14:paraId="62FDE413"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 xml:space="preserve"> وتمثل قيمة العميل تفضيل العميل المتصور وتقييمه لسمات المنتج وأداء السمات والعواقب الناشئة عن الاستخدام الذي يسهل أو يمنع تحقيق أهداف العميل وأغراضه في حالات الاستخدام، كما </w:t>
      </w:r>
      <w:r w:rsidRPr="00C70591">
        <w:rPr>
          <w:rFonts w:ascii="Sakkal Majalla" w:hAnsi="Sakkal Majalla" w:cs="Sakkal Majalla"/>
          <w:sz w:val="28"/>
          <w:szCs w:val="28"/>
          <w:rtl/>
          <w:lang w:bidi="ar-EG"/>
        </w:rPr>
        <w:lastRenderedPageBreak/>
        <w:t>أنها تعكس المقايضة العقلانية للعملاء بين تكاليف وفوائد استخدام المنتج والخدمة. بينما يرى أنها استراتيجية تستهدف العملاء المربحين وتسعى لبناء علاقة طويلة الأجل معهم باعتبار قيمة العملاء أصلاً غير ملموس يسهم في تحقيق الولاء</w:t>
      </w:r>
      <w:r w:rsidRPr="00C70591">
        <w:rPr>
          <w:rFonts w:ascii="Sakkal Majalla" w:hAnsi="Sakkal Majalla" w:cs="Sakkal Majalla"/>
          <w:sz w:val="28"/>
          <w:szCs w:val="28"/>
        </w:rPr>
        <w:t xml:space="preserve"> </w:t>
      </w:r>
      <w:proofErr w:type="gramStart"/>
      <w:r w:rsidRPr="00C70591">
        <w:rPr>
          <w:rFonts w:ascii="Sakkal Majalla" w:hAnsi="Sakkal Majalla" w:cs="Sakkal Majalla"/>
          <w:sz w:val="28"/>
          <w:szCs w:val="28"/>
          <w:rtl/>
          <w:lang w:bidi="ar-EG"/>
        </w:rPr>
        <w:t>للعملاء.(</w:t>
      </w:r>
      <w:proofErr w:type="spellStart"/>
      <w:proofErr w:type="gramEnd"/>
      <w:r w:rsidRPr="00C70591">
        <w:rPr>
          <w:rFonts w:ascii="Sakkal Majalla" w:hAnsi="Sakkal Majalla" w:cs="Sakkal Majalla"/>
          <w:sz w:val="28"/>
          <w:szCs w:val="28"/>
        </w:rPr>
        <w:t>Irain</w:t>
      </w:r>
      <w:proofErr w:type="spellEnd"/>
      <w:r w:rsidRPr="00C70591">
        <w:rPr>
          <w:rFonts w:ascii="Sakkal Majalla" w:hAnsi="Sakkal Majalla" w:cs="Sakkal Majalla"/>
          <w:sz w:val="28"/>
          <w:szCs w:val="28"/>
        </w:rPr>
        <w:t>, 2022</w:t>
      </w:r>
      <w:r w:rsidRPr="00C70591">
        <w:rPr>
          <w:rFonts w:ascii="Sakkal Majalla" w:hAnsi="Sakkal Majalla" w:cs="Sakkal Majalla"/>
          <w:sz w:val="28"/>
          <w:szCs w:val="28"/>
          <w:rtl/>
          <w:lang w:bidi="ar-EG"/>
        </w:rPr>
        <w:t>)</w:t>
      </w:r>
    </w:p>
    <w:p w14:paraId="4123A3AA"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وفي السياق ذاته، أشارت العديد من الدراسات إلى أن قيمة العميل تتمثل في المناوبة بين الكلفة والمنفعة، ومن خلال ذلك من الممكن تلخيص تعريف قيمة العميل كما يلي </w:t>
      </w:r>
    </w:p>
    <w:p w14:paraId="0F4A86C7" w14:textId="77777777" w:rsidR="000678B4" w:rsidRPr="00C70591" w:rsidRDefault="000678B4" w:rsidP="003F5B49">
      <w:pPr>
        <w:numPr>
          <w:ilvl w:val="0"/>
          <w:numId w:val="21"/>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تعبر قيمة العميل عن ناتج إيجابي تفاعلي بين العملاء والأعمال لخلق المنفعة التي تترجم إلى ميزة تنافسية تسعى إلى كسب رضا </w:t>
      </w:r>
      <w:proofErr w:type="gramStart"/>
      <w:r w:rsidRPr="00C70591">
        <w:rPr>
          <w:rFonts w:ascii="Sakkal Majalla" w:hAnsi="Sakkal Majalla" w:cs="Sakkal Majalla"/>
          <w:sz w:val="28"/>
          <w:szCs w:val="28"/>
          <w:rtl/>
          <w:lang w:bidi="ar-EG"/>
        </w:rPr>
        <w:t>العميل</w:t>
      </w:r>
      <w:proofErr w:type="gramEnd"/>
      <w:r w:rsidRPr="00C70591">
        <w:rPr>
          <w:rFonts w:ascii="Sakkal Majalla" w:hAnsi="Sakkal Majalla" w:cs="Sakkal Majalla"/>
          <w:sz w:val="28"/>
          <w:szCs w:val="28"/>
          <w:rtl/>
          <w:lang w:bidi="ar-EG"/>
        </w:rPr>
        <w:t xml:space="preserve"> وإسعاده وضمان ولاءه.</w:t>
      </w:r>
    </w:p>
    <w:p w14:paraId="392147DA" w14:textId="77777777" w:rsidR="000678B4" w:rsidRPr="00C70591" w:rsidRDefault="000678B4" w:rsidP="003F5B49">
      <w:pPr>
        <w:numPr>
          <w:ilvl w:val="0"/>
          <w:numId w:val="21"/>
        </w:numPr>
        <w:spacing w:before="100" w:beforeAutospacing="1" w:after="100" w:afterAutospacing="1" w:line="360" w:lineRule="auto"/>
        <w:ind w:left="423"/>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أن اكتساب قيمة العميل تعبر عن تكامل أنشطة استكشاف القيمة وتسليم القيمة وخلق القيمة لبناء علاقات متبادلة ومرضية بين العملاء والأعمال.</w:t>
      </w:r>
    </w:p>
    <w:p w14:paraId="4CCE3B94"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وتعرف قيمة العميل من وجهة نظر الباحثة على أنها جملة المنافع التي تكسبها الشركة نتيجة تعامل العميل معها من خلال زيادة اقباله على شراء خدمات الشركة ومنتجاتها وتوصية الآخرين بالتعامل مع الشركة ذاتها، بالإضافة إلى الارتباط العاطفي بين العميل والعلامة</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 xml:space="preserve">التجارية </w:t>
      </w:r>
      <w:proofErr w:type="gramStart"/>
      <w:r w:rsidRPr="00C70591">
        <w:rPr>
          <w:rFonts w:ascii="Sakkal Majalla" w:hAnsi="Sakkal Majalla" w:cs="Sakkal Majalla"/>
          <w:sz w:val="28"/>
          <w:szCs w:val="28"/>
          <w:rtl/>
          <w:lang w:bidi="ar-EG"/>
        </w:rPr>
        <w:t>للشركة.(</w:t>
      </w:r>
      <w:proofErr w:type="gramEnd"/>
      <w:r w:rsidRPr="00C70591">
        <w:rPr>
          <w:rFonts w:ascii="Sakkal Majalla" w:hAnsi="Sakkal Majalla" w:cs="Sakkal Majalla"/>
          <w:sz w:val="28"/>
          <w:szCs w:val="28"/>
          <w:rtl/>
          <w:lang w:bidi="ar-EG"/>
        </w:rPr>
        <w:t>حسن، 2020)</w:t>
      </w:r>
    </w:p>
    <w:p w14:paraId="1ED07E40"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وأشار </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 xml:space="preserve">أن أي شركة سواء أكانت خدمية أو إنتاجية بحاجة إلى مجالين رئيسين لإتقان قيمة العميل وهما المجال الأول: ايجاد قيمة العميل بشكل والأسلوب الذي يمكن الشركة استراتيجياً من إدارة </w:t>
      </w:r>
      <w:proofErr w:type="spellStart"/>
      <w:r w:rsidRPr="00C70591">
        <w:rPr>
          <w:rFonts w:ascii="Sakkal Majalla" w:hAnsi="Sakkal Majalla" w:cs="Sakkal Majalla"/>
          <w:sz w:val="28"/>
          <w:szCs w:val="28"/>
          <w:rtl/>
          <w:lang w:bidi="ar-EG"/>
        </w:rPr>
        <w:t>ربحيته</w:t>
      </w:r>
      <w:proofErr w:type="spellEnd"/>
      <w:r w:rsidRPr="00C70591">
        <w:rPr>
          <w:rFonts w:ascii="Sakkal Majalla" w:hAnsi="Sakkal Majalla" w:cs="Sakkal Majalla"/>
          <w:sz w:val="28"/>
          <w:szCs w:val="28"/>
          <w:rtl/>
          <w:lang w:bidi="ar-EG"/>
        </w:rPr>
        <w:t xml:space="preserve"> المجال الثاني: ويشير إلى حصول الشركة على قيمة العميل بالأسلوب والطريقة الممكن قياسها استراتيجيا عن طريق معرفة ربحية العميل. ومن الجدير بالذكر أن المجال الأول يتعلق بالاستثمار في حين يتمحور المجال الثاني حول العائد على</w:t>
      </w:r>
      <w:r w:rsidRPr="00C70591">
        <w:rPr>
          <w:rFonts w:ascii="Sakkal Majalla" w:hAnsi="Sakkal Majalla" w:cs="Sakkal Majalla"/>
          <w:sz w:val="28"/>
          <w:szCs w:val="28"/>
        </w:rPr>
        <w:t xml:space="preserve"> </w:t>
      </w:r>
      <w:proofErr w:type="gramStart"/>
      <w:r w:rsidRPr="00C70591">
        <w:rPr>
          <w:rFonts w:ascii="Sakkal Majalla" w:hAnsi="Sakkal Majalla" w:cs="Sakkal Majalla"/>
          <w:sz w:val="28"/>
          <w:szCs w:val="28"/>
          <w:rtl/>
          <w:lang w:bidi="ar-EG"/>
        </w:rPr>
        <w:t>الاستثمار.(</w:t>
      </w:r>
      <w:proofErr w:type="gramEnd"/>
      <w:r w:rsidRPr="00C70591">
        <w:rPr>
          <w:rFonts w:ascii="Sakkal Majalla" w:hAnsi="Sakkal Majalla" w:cs="Sakkal Majalla"/>
          <w:sz w:val="28"/>
          <w:szCs w:val="28"/>
          <w:rtl/>
          <w:lang w:bidi="ar-EG"/>
        </w:rPr>
        <w:t>متولي، 2024)</w:t>
      </w:r>
    </w:p>
    <w:p w14:paraId="3F881CCA" w14:textId="0D497456" w:rsidR="000678B4" w:rsidRPr="003F5B49" w:rsidRDefault="003F5B49" w:rsidP="003F5B49">
      <w:pPr>
        <w:spacing w:before="100" w:beforeAutospacing="1" w:after="100" w:afterAutospacing="1" w:line="360" w:lineRule="auto"/>
        <w:ind w:firstLine="0"/>
        <w:jc w:val="both"/>
        <w:outlineLvl w:val="2"/>
        <w:rPr>
          <w:rFonts w:ascii="Sakkal Majalla" w:hAnsi="Sakkal Majalla" w:cs="Sakkal Majalla"/>
          <w:b/>
          <w:bCs/>
          <w:sz w:val="32"/>
          <w:szCs w:val="32"/>
          <w:rtl/>
          <w:lang w:bidi="ar-EG"/>
        </w:rPr>
      </w:pPr>
      <w:bookmarkStart w:id="44" w:name="_Toc192411955"/>
      <w:r w:rsidRPr="003F5B49">
        <w:rPr>
          <w:rFonts w:ascii="Sakkal Majalla" w:hAnsi="Sakkal Majalla" w:cs="Sakkal Majalla" w:hint="cs"/>
          <w:b/>
          <w:bCs/>
          <w:sz w:val="32"/>
          <w:szCs w:val="32"/>
          <w:rtl/>
          <w:lang w:bidi="ar-EG"/>
        </w:rPr>
        <w:t xml:space="preserve">2.2.2 </w:t>
      </w:r>
      <w:r w:rsidR="000678B4" w:rsidRPr="003F5B49">
        <w:rPr>
          <w:rFonts w:ascii="Sakkal Majalla" w:hAnsi="Sakkal Majalla" w:cs="Sakkal Majalla"/>
          <w:b/>
          <w:bCs/>
          <w:sz w:val="32"/>
          <w:szCs w:val="32"/>
          <w:rtl/>
          <w:lang w:bidi="ar-EG"/>
        </w:rPr>
        <w:t>أهمية خلق القيمة للعميل</w:t>
      </w:r>
      <w:bookmarkEnd w:id="44"/>
    </w:p>
    <w:p w14:paraId="63C54C6B"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تسهم قيمة العميل في تحديد الأسباب الكامنة وراء عدم تحقيق استراتيجيات التسويق للأهداف التي تسعى اليها، ومما لا شك فيه أن مفهوم قيمة العميل لا ينحصر فقط بالإيرادات التي تحققها الشركة من قاعدة عملائها </w:t>
      </w:r>
      <w:proofErr w:type="gramStart"/>
      <w:r w:rsidRPr="00C70591">
        <w:rPr>
          <w:rFonts w:ascii="Sakkal Majalla" w:hAnsi="Sakkal Majalla" w:cs="Sakkal Majalla"/>
          <w:sz w:val="28"/>
          <w:szCs w:val="28"/>
          <w:rtl/>
          <w:lang w:bidi="ar-EG"/>
        </w:rPr>
        <w:t>الحاليين</w:t>
      </w:r>
      <w:proofErr w:type="gramEnd"/>
      <w:r w:rsidRPr="00C70591">
        <w:rPr>
          <w:rFonts w:ascii="Sakkal Majalla" w:hAnsi="Sakkal Majalla" w:cs="Sakkal Majalla"/>
          <w:sz w:val="28"/>
          <w:szCs w:val="28"/>
          <w:rtl/>
          <w:lang w:bidi="ar-EG"/>
        </w:rPr>
        <w:t xml:space="preserve"> بل تتضمن قدرة هؤلاء العملاء على كسب منافع إضافية غير ملموسة للشركة </w:t>
      </w:r>
      <w:r w:rsidRPr="00C70591">
        <w:rPr>
          <w:rFonts w:ascii="Sakkal Majalla" w:hAnsi="Sakkal Majalla" w:cs="Sakkal Majalla"/>
          <w:sz w:val="28"/>
          <w:szCs w:val="28"/>
          <w:rtl/>
          <w:lang w:bidi="ar-EG"/>
        </w:rPr>
        <w:lastRenderedPageBreak/>
        <w:t>عن طريق علاقتهم التفاعلية مع أفراد آخرين. كما توفر قيمة العميل رؤية شاملة وواضحة لكفاءة استراتيجيات التسويق التي تتبعها الشركة حيث تعكس</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 xml:space="preserve">مردود مختلف أنشطة التسويق لا سيما عملية </w:t>
      </w:r>
      <w:proofErr w:type="gramStart"/>
      <w:r w:rsidRPr="00C70591">
        <w:rPr>
          <w:rFonts w:ascii="Sakkal Majalla" w:hAnsi="Sakkal Majalla" w:cs="Sakkal Majalla"/>
          <w:sz w:val="28"/>
          <w:szCs w:val="28"/>
          <w:rtl/>
          <w:lang w:bidi="ar-EG"/>
        </w:rPr>
        <w:t>الترويج .</w:t>
      </w:r>
      <w:proofErr w:type="gramEnd"/>
      <w:r w:rsidRPr="00C70591">
        <w:rPr>
          <w:rFonts w:ascii="Sakkal Majalla" w:hAnsi="Sakkal Majalla" w:cs="Sakkal Majalla"/>
          <w:sz w:val="28"/>
          <w:szCs w:val="28"/>
          <w:rtl/>
          <w:lang w:bidi="ar-EG"/>
        </w:rPr>
        <w:t>(حسن، 2022)</w:t>
      </w:r>
    </w:p>
    <w:p w14:paraId="23119950"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علاوة على ذلك، يسهم خلق قيمة العميل في الحفاظ على ولاء وإرضاء العملاء مما يجعلهم أكثر رغبة بتوصية الآخرين بالتعامل مع الشركة على الآخرين بشكل طبيعي أي أن العملاء يقومون بعمل فريق التسويق حيث يمكن توظيف حماسهم للتعامل مع الشركة بشكل كبير في جذب عملاء محتملين إضافيين، مما يساهم في نمو عمل الشركة على المدى الطويل. من ناحية أخرى يميل العملاء إلى البحث عن بعض المزايا البسيطة في المنتجات والخدمات كالسعر المنخفض والجودة العالية والسرعة، مما يعني أن للتحسين في أي من المجالات المذكورة يمكن أن يمنح عمل الشركة ميزة فورية في السوق، مما يمكن من ضبط الاحتياجات الأساسية للسرعة والفعالية من حيث التكلفة والجودة لتناسب متطلبات العملاء وأولوياتهم على أفضل </w:t>
      </w:r>
      <w:proofErr w:type="gramStart"/>
      <w:r w:rsidRPr="00C70591">
        <w:rPr>
          <w:rFonts w:ascii="Sakkal Majalla" w:hAnsi="Sakkal Majalla" w:cs="Sakkal Majalla"/>
          <w:sz w:val="28"/>
          <w:szCs w:val="28"/>
          <w:rtl/>
          <w:lang w:bidi="ar-EG"/>
        </w:rPr>
        <w:t>وجه.(</w:t>
      </w:r>
      <w:proofErr w:type="gramEnd"/>
      <w:r w:rsidRPr="00C70591">
        <w:rPr>
          <w:rFonts w:ascii="Sakkal Majalla" w:hAnsi="Sakkal Majalla" w:cs="Sakkal Majalla"/>
          <w:sz w:val="28"/>
          <w:szCs w:val="28"/>
          <w:rtl/>
          <w:lang w:bidi="ar-EG"/>
        </w:rPr>
        <w:t>حسن، 2020)</w:t>
      </w:r>
    </w:p>
    <w:p w14:paraId="75334FE0"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كما يسهم تحقيق قيمة العميل في تحسين نوعية الحياة نظراً لتعبيرها عن المنافع الاجتماعية والتكاليف المتعلقة بها التي توفر الاستدامة حيث أن رفاهية المجتمع تستوجب جملة من القيم المجتمعية في مجال الخدمة والتفاعلات في القيمة المتبادلة، وعطفاً على ذلك تسهم قيمة العميل في كسب ثقة العميل والحفاظ عليها والحصول على ولاتهم وانتمائهم ورضاهم وترسيخ انطباع جيد حول منتجات وخدمات الشركة كما يعطي حركية وديناميكية لتجربة العميل في قياس ربحية أنشطة الشركة، كما يسهم تحقيق قيمة العميل في مساعدة الشركة في تحسين حجم مبيعاتها وقياسها وتحديد مقدار الحوافز المقدمة للعاملين لتشجيعهم على العمل بصورة أفضل.(</w:t>
      </w:r>
      <w:r w:rsidRPr="00C70591">
        <w:rPr>
          <w:rFonts w:ascii="Sakkal Majalla" w:hAnsi="Sakkal Majalla" w:cs="Sakkal Majalla"/>
          <w:sz w:val="28"/>
          <w:szCs w:val="28"/>
        </w:rPr>
        <w:t>Shahin, 2023</w:t>
      </w:r>
      <w:r w:rsidRPr="00C70591">
        <w:rPr>
          <w:rFonts w:ascii="Sakkal Majalla" w:hAnsi="Sakkal Majalla" w:cs="Sakkal Majalla"/>
          <w:sz w:val="28"/>
          <w:szCs w:val="28"/>
          <w:rtl/>
          <w:lang w:bidi="ar-EG"/>
        </w:rPr>
        <w:t>)</w:t>
      </w:r>
    </w:p>
    <w:p w14:paraId="4C8C3EF5"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 xml:space="preserve">وفي السياق ذاته تعتبر قيمة العميل من أفضل الطرق لبناء الميزة التنافسية والتي يمكن تحقيقها من خلال فهم متطلبات واحتياجات العميل المتجددة والسعي لتثبيتها باستمرار اذ أن بناء علاقات ناجحة وإيجابية ودائمة مع العملاء ليس بالأمر السهل فلابد من أن تؤخذ رغبات واحتياجات العملاء في عمليات التخطيط وتبرز أهمية تحقيق قيمة العميل في معرفة آلية التعامل مع العملاء وتلبية رغباتهم واحتياجاتهم </w:t>
      </w:r>
      <w:r w:rsidRPr="00C70591">
        <w:rPr>
          <w:rFonts w:ascii="Sakkal Majalla" w:hAnsi="Sakkal Majalla" w:cs="Sakkal Majalla"/>
          <w:sz w:val="28"/>
          <w:szCs w:val="28"/>
          <w:rtl/>
          <w:lang w:bidi="ar-EG"/>
        </w:rPr>
        <w:lastRenderedPageBreak/>
        <w:t>مما ينعكس إيجاباً على الحفاظ عليهم. فضلاً عن ذلك تسهم قيمة العميل في التعرف على الاحتياجات المالية للشركة التي يجعلها تنفق موارد مالية أكثر على العمليات التسويقية التي تجعلها أكثر إبداعاً، ناهيك عن اتخاذ القرارات السليمة حول الأنشطة والكيفية التي تنفق فيها الشركة أموالها للاحتفاظ بالعملاء (الشريف، 2021)</w:t>
      </w:r>
    </w:p>
    <w:p w14:paraId="3B581D23"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ويمكن أن يساعد فهم القيمة التي تقدم للعملاء على جذب العملاء المحتملين بشكل أفضل وتقديم خدمة أفضل للعملاء الحاليين، واكتشاف سبب قدوم العملاء إلى العلامة التجارية وتخصيص المنتجات والخدمات بشكل أفضل لعملاء جدد. كما يمكن أن يساعد أيضا في بناء ثقة أقوى، وجعل العملاء الحاليين يشترون بمستوى أكبر. كما تسهم قيمة العميل في التعرف على المعيار الذي يتم الالتزام به وما يتوقعه العملاء من الشركة بالضبط والتأكد من تلبية </w:t>
      </w:r>
      <w:proofErr w:type="gramStart"/>
      <w:r w:rsidRPr="00C70591">
        <w:rPr>
          <w:rFonts w:ascii="Sakkal Majalla" w:hAnsi="Sakkal Majalla" w:cs="Sakkal Majalla"/>
          <w:sz w:val="28"/>
          <w:szCs w:val="28"/>
          <w:rtl/>
          <w:lang w:bidi="ar-EG"/>
        </w:rPr>
        <w:t>احتياجات</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 xml:space="preserve"> ورغبات</w:t>
      </w:r>
      <w:proofErr w:type="gramEnd"/>
      <w:r w:rsidRPr="00C70591">
        <w:rPr>
          <w:rFonts w:ascii="Sakkal Majalla" w:hAnsi="Sakkal Majalla" w:cs="Sakkal Majalla"/>
          <w:sz w:val="28"/>
          <w:szCs w:val="28"/>
          <w:rtl/>
          <w:lang w:bidi="ar-EG"/>
        </w:rPr>
        <w:t xml:space="preserve"> العملاء باستمرار.(</w:t>
      </w:r>
      <w:proofErr w:type="spellStart"/>
      <w:r w:rsidRPr="00C70591">
        <w:rPr>
          <w:rFonts w:ascii="Sakkal Majalla" w:hAnsi="Sakkal Majalla" w:cs="Sakkal Majalla"/>
          <w:sz w:val="28"/>
          <w:szCs w:val="28"/>
        </w:rPr>
        <w:t>Irain</w:t>
      </w:r>
      <w:proofErr w:type="spellEnd"/>
      <w:r w:rsidRPr="00C70591">
        <w:rPr>
          <w:rFonts w:ascii="Sakkal Majalla" w:hAnsi="Sakkal Majalla" w:cs="Sakkal Majalla"/>
          <w:sz w:val="28"/>
          <w:szCs w:val="28"/>
        </w:rPr>
        <w:t>, 2022</w:t>
      </w:r>
      <w:r w:rsidRPr="00C70591">
        <w:rPr>
          <w:rFonts w:ascii="Sakkal Majalla" w:hAnsi="Sakkal Majalla" w:cs="Sakkal Majalla"/>
          <w:sz w:val="28"/>
          <w:szCs w:val="28"/>
          <w:rtl/>
          <w:lang w:bidi="ar-EG"/>
        </w:rPr>
        <w:t>)</w:t>
      </w:r>
    </w:p>
    <w:p w14:paraId="3E62A347"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وترى الباحثة أن خلق قيمة للعميل تؤدي دوراً مهماً في زيادة رضا العميل وتجربة العميل والعكس صحيح حيث أن تجربة العميل الجيدة ستخلق قيمة للعميل، كما أن خلق قيمة للعميل ستحقق مزيد من الفوائد مقابل السعر مما يزيد من ولاء العملاء الأمر الذي سينعكس على الحصص السوقية وبالتالي تقليل الأخطاء وزيادة الكفاءة </w:t>
      </w:r>
      <w:proofErr w:type="gramStart"/>
      <w:r w:rsidRPr="00C70591">
        <w:rPr>
          <w:rFonts w:ascii="Sakkal Majalla" w:hAnsi="Sakkal Majalla" w:cs="Sakkal Majalla"/>
          <w:sz w:val="28"/>
          <w:szCs w:val="28"/>
          <w:rtl/>
          <w:lang w:bidi="ar-EG"/>
        </w:rPr>
        <w:t>التنظيمية.(</w:t>
      </w:r>
      <w:proofErr w:type="gramEnd"/>
      <w:r w:rsidRPr="00C70591">
        <w:rPr>
          <w:rFonts w:ascii="Sakkal Majalla" w:hAnsi="Sakkal Majalla" w:cs="Sakkal Majalla"/>
          <w:sz w:val="28"/>
          <w:szCs w:val="28"/>
          <w:rtl/>
          <w:lang w:bidi="ar-EG"/>
        </w:rPr>
        <w:t>الشريف، 2021)</w:t>
      </w:r>
    </w:p>
    <w:p w14:paraId="691EB348" w14:textId="1C59C051" w:rsidR="000678B4" w:rsidRPr="003F5B49" w:rsidRDefault="003F5B49" w:rsidP="003F5B49">
      <w:pPr>
        <w:spacing w:before="100" w:beforeAutospacing="1" w:after="100" w:afterAutospacing="1" w:line="360" w:lineRule="auto"/>
        <w:ind w:firstLine="0"/>
        <w:jc w:val="both"/>
        <w:outlineLvl w:val="2"/>
        <w:rPr>
          <w:rFonts w:ascii="Sakkal Majalla" w:hAnsi="Sakkal Majalla" w:cs="Sakkal Majalla"/>
          <w:b/>
          <w:bCs/>
          <w:sz w:val="32"/>
          <w:szCs w:val="32"/>
          <w:rtl/>
          <w:lang w:bidi="ar-EG"/>
        </w:rPr>
      </w:pPr>
      <w:bookmarkStart w:id="45" w:name="_Toc192411956"/>
      <w:r w:rsidRPr="003F5B49">
        <w:rPr>
          <w:rFonts w:ascii="Sakkal Majalla" w:hAnsi="Sakkal Majalla" w:cs="Sakkal Majalla" w:hint="cs"/>
          <w:b/>
          <w:bCs/>
          <w:sz w:val="32"/>
          <w:szCs w:val="32"/>
          <w:rtl/>
          <w:lang w:bidi="ar-EG"/>
        </w:rPr>
        <w:t xml:space="preserve">3.2.2 </w:t>
      </w:r>
      <w:r w:rsidR="000678B4" w:rsidRPr="003F5B49">
        <w:rPr>
          <w:rFonts w:ascii="Sakkal Majalla" w:hAnsi="Sakkal Majalla" w:cs="Sakkal Majalla"/>
          <w:b/>
          <w:bCs/>
          <w:sz w:val="32"/>
          <w:szCs w:val="32"/>
          <w:rtl/>
          <w:lang w:bidi="ar-EG"/>
        </w:rPr>
        <w:t>مراحل خلق القيمة للعميل</w:t>
      </w:r>
      <w:bookmarkEnd w:id="45"/>
    </w:p>
    <w:p w14:paraId="59D0BEDA"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تتحقق قيمة العميل عندما تفوق الفوائد التي حصل عليها العميل لمنتج معين التكاليف التي تم تكبدها، لذلك يمكن للمؤسسة أن تخلق قيمة للعميل عن طريق تقليل التكاليف المختلفة أو تعظيم وتعزيز الفوائد التي تم الحصول عليها من المنتج فيما يلي طرق إنشاء قيمة للعميل (</w:t>
      </w:r>
      <w:proofErr w:type="spellStart"/>
      <w:r w:rsidRPr="00C70591">
        <w:rPr>
          <w:rFonts w:ascii="Sakkal Majalla" w:hAnsi="Sakkal Majalla" w:cs="Sakkal Majalla"/>
          <w:sz w:val="28"/>
          <w:szCs w:val="28"/>
        </w:rPr>
        <w:t>Irain</w:t>
      </w:r>
      <w:proofErr w:type="spellEnd"/>
      <w:r w:rsidRPr="00C70591">
        <w:rPr>
          <w:rFonts w:ascii="Sakkal Majalla" w:hAnsi="Sakkal Majalla" w:cs="Sakkal Majalla"/>
          <w:sz w:val="28"/>
          <w:szCs w:val="28"/>
        </w:rPr>
        <w:t>, 2022</w:t>
      </w:r>
      <w:r w:rsidRPr="00C70591">
        <w:rPr>
          <w:rFonts w:ascii="Sakkal Majalla" w:hAnsi="Sakkal Majalla" w:cs="Sakkal Majalla"/>
          <w:sz w:val="28"/>
          <w:szCs w:val="28"/>
          <w:rtl/>
          <w:lang w:bidi="ar-EG"/>
        </w:rPr>
        <w:t>)</w:t>
      </w:r>
    </w:p>
    <w:p w14:paraId="3836880A" w14:textId="77777777" w:rsidR="000678B4" w:rsidRPr="003F5B49" w:rsidRDefault="000678B4" w:rsidP="003F5B49">
      <w:pPr>
        <w:numPr>
          <w:ilvl w:val="1"/>
          <w:numId w:val="15"/>
        </w:numPr>
        <w:spacing w:before="100" w:beforeAutospacing="1" w:after="100" w:afterAutospacing="1" w:line="360" w:lineRule="auto"/>
        <w:ind w:left="423"/>
        <w:jc w:val="both"/>
        <w:rPr>
          <w:rFonts w:ascii="Sakkal Majalla" w:hAnsi="Sakkal Majalla" w:cs="Sakkal Majalla"/>
          <w:b/>
          <w:bCs/>
          <w:sz w:val="28"/>
          <w:szCs w:val="28"/>
        </w:rPr>
      </w:pPr>
      <w:r w:rsidRPr="003F5B49">
        <w:rPr>
          <w:rFonts w:ascii="Sakkal Majalla" w:hAnsi="Sakkal Majalla" w:cs="Sakkal Majalla"/>
          <w:b/>
          <w:bCs/>
          <w:sz w:val="28"/>
          <w:szCs w:val="28"/>
          <w:rtl/>
          <w:lang w:bidi="ar-EG"/>
        </w:rPr>
        <w:t xml:space="preserve"> خفض التكلفة</w:t>
      </w:r>
    </w:p>
    <w:p w14:paraId="1F0DAF1E"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نظرا لأن السعر عنصر أساسي في التكلفة التي يتكبدها العميل، تحاول المؤسسات تقليل السعر عن طريق تقليل التكاليف المختلفة، مثل تسهيل الوصول إلى المنتجات من خلال سياسة توزيع ممتدة أو تسهيل استخدام المنتجات من خلال تطوير تصميم جديد، ويمكن للمؤسسة تخفيض أسعار الخدمات </w:t>
      </w:r>
      <w:r w:rsidRPr="00C70591">
        <w:rPr>
          <w:rFonts w:ascii="Sakkal Majalla" w:hAnsi="Sakkal Majalla" w:cs="Sakkal Majalla"/>
          <w:sz w:val="28"/>
          <w:szCs w:val="28"/>
          <w:rtl/>
          <w:lang w:bidi="ar-EG"/>
        </w:rPr>
        <w:lastRenderedPageBreak/>
        <w:t xml:space="preserve">التي عادة ما تكون مشمولة في السعر، مثل التوصيل المجاني أو التركيب المجاني. لكن السعر المنخفض لا يكفي لجذب العملاء وتحقيق القيمة، حيث لا يقبل أحد شراء منتج سيئ الأداء وسمعة سيئة وقليل من المزايا رغم سعره المنخفض، ولهذا السبب يجب على المنظمة أن تسعى جاهدة لتقديم أداء متميز ومنتجات ذات مزايا عالية أفضل من المنافسين وإقناع العملاء بأنها تتناسب مع </w:t>
      </w:r>
      <w:proofErr w:type="gramStart"/>
      <w:r w:rsidRPr="00C70591">
        <w:rPr>
          <w:rFonts w:ascii="Sakkal Majalla" w:hAnsi="Sakkal Majalla" w:cs="Sakkal Majalla"/>
          <w:sz w:val="28"/>
          <w:szCs w:val="28"/>
          <w:rtl/>
          <w:lang w:bidi="ar-EG"/>
        </w:rPr>
        <w:t>أسعارهم.(</w:t>
      </w:r>
      <w:proofErr w:type="gramEnd"/>
      <w:r w:rsidRPr="00C70591">
        <w:rPr>
          <w:rFonts w:ascii="Sakkal Majalla" w:hAnsi="Sakkal Majalla" w:cs="Sakkal Majalla"/>
          <w:sz w:val="28"/>
          <w:szCs w:val="28"/>
          <w:rtl/>
          <w:lang w:bidi="ar-EG"/>
        </w:rPr>
        <w:t>فودة، 2019)</w:t>
      </w:r>
    </w:p>
    <w:p w14:paraId="6B03D050" w14:textId="77777777" w:rsidR="000678B4" w:rsidRPr="003F5B49" w:rsidRDefault="000678B4" w:rsidP="003F5B49">
      <w:pPr>
        <w:numPr>
          <w:ilvl w:val="1"/>
          <w:numId w:val="15"/>
        </w:numPr>
        <w:spacing w:before="100" w:beforeAutospacing="1" w:after="100" w:afterAutospacing="1" w:line="360" w:lineRule="auto"/>
        <w:ind w:left="423"/>
        <w:jc w:val="both"/>
        <w:rPr>
          <w:rFonts w:ascii="Sakkal Majalla" w:hAnsi="Sakkal Majalla" w:cs="Sakkal Majalla"/>
          <w:b/>
          <w:bCs/>
          <w:sz w:val="28"/>
          <w:szCs w:val="28"/>
        </w:rPr>
      </w:pPr>
      <w:r w:rsidRPr="003F5B49">
        <w:rPr>
          <w:rFonts w:ascii="Sakkal Majalla" w:hAnsi="Sakkal Majalla" w:cs="Sakkal Majalla"/>
          <w:b/>
          <w:bCs/>
          <w:sz w:val="28"/>
          <w:szCs w:val="28"/>
          <w:rtl/>
          <w:lang w:bidi="ar-EG"/>
        </w:rPr>
        <w:t xml:space="preserve"> زيادة الفوائد والمزايا</w:t>
      </w:r>
    </w:p>
    <w:p w14:paraId="0C5B72AB"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يمكن للمؤسسة أن تخلق قيمة لعملائها من خلال تقديم المزيد من المزايا والفوائد في منتجاتها مقارنة بالمنافسين العملاء أكثر حساسية في زيادة وتعظيم الفوائد مقارنة بالتكاليف التي تكبدوها كلما زادت الفوائد والمزايا، زادت قيمة المنتجات يمكن للمنظمة زيادة الفوائد بعدة</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 xml:space="preserve"> طرق.</w:t>
      </w:r>
    </w:p>
    <w:p w14:paraId="2B4AC94A"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تصميم المنتجات والخدمات وفقا لمتطلبات العملاء من خلال تحديد احتياجاتهم وتوقعاتهم ومستوى الأداء الذي يرغبون فيه من خلال التصنيع المرن وقاعدة بيانات الكمبيوتر، يمكن للمؤسسات تقديم منتجات فريدة ترضي عدداً كبيرا من العملاء في نفس الوقت (استراتيجية التخصيص الشامل</w:t>
      </w:r>
      <w:proofErr w:type="gramStart"/>
      <w:r w:rsidRPr="00C70591">
        <w:rPr>
          <w:rFonts w:ascii="Sakkal Majalla" w:hAnsi="Sakkal Majalla" w:cs="Sakkal Majalla"/>
          <w:sz w:val="28"/>
          <w:szCs w:val="28"/>
          <w:rtl/>
          <w:lang w:bidi="ar-EG"/>
        </w:rPr>
        <w:t>).(</w:t>
      </w:r>
      <w:proofErr w:type="gramEnd"/>
      <w:r w:rsidRPr="00C70591">
        <w:rPr>
          <w:rFonts w:ascii="Sakkal Majalla" w:hAnsi="Sakkal Majalla" w:cs="Sakkal Majalla"/>
          <w:sz w:val="28"/>
          <w:szCs w:val="28"/>
        </w:rPr>
        <w:t>Hegazy, 2019</w:t>
      </w:r>
      <w:r w:rsidRPr="00C70591">
        <w:rPr>
          <w:rFonts w:ascii="Sakkal Majalla" w:hAnsi="Sakkal Majalla" w:cs="Sakkal Majalla"/>
          <w:sz w:val="28"/>
          <w:szCs w:val="28"/>
          <w:rtl/>
          <w:lang w:bidi="ar-EG"/>
        </w:rPr>
        <w:t>)</w:t>
      </w:r>
    </w:p>
    <w:p w14:paraId="6F18D414" w14:textId="77777777" w:rsidR="000678B4" w:rsidRPr="00C70591" w:rsidRDefault="000678B4" w:rsidP="003F5B49">
      <w:pPr>
        <w:numPr>
          <w:ilvl w:val="0"/>
          <w:numId w:val="22"/>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توفير المزيد من الراحة للعميل من خلال تسهيل الوصول إلى المنتجات، وبالتالي يجب على المنظمة تغطية السوق بشكل مكثف من خلال إقامة المعارض، وتوزيع الكتالوجات</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وتخصيص ساعات أكثر لاتصالات العملاء، وكذلك خدمة أسرع.</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(متولي، 2024)</w:t>
      </w:r>
    </w:p>
    <w:p w14:paraId="268CE5F3" w14:textId="77777777" w:rsidR="000678B4" w:rsidRPr="00C70591" w:rsidRDefault="000678B4" w:rsidP="003F5B49">
      <w:pPr>
        <w:numPr>
          <w:ilvl w:val="0"/>
          <w:numId w:val="22"/>
        </w:numPr>
        <w:spacing w:before="100" w:beforeAutospacing="1" w:after="100" w:afterAutospacing="1" w:line="360" w:lineRule="auto"/>
        <w:ind w:left="423"/>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تدريب وتوجيه العملاء حول كيفية استخدام المنتجات تساعد المنظمات الذكية عملائها في الحصول على أقصى قيمة والاستفادة مما تقدمه لهم.</w:t>
      </w:r>
    </w:p>
    <w:p w14:paraId="065E574C"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 xml:space="preserve">يختلف التسويق المبنى على قيمة العميل عن التسويق التقليدي ليأخذ صورة العملية التجارية المتكاملة التي تركز بالدرجة الأولى على توقعات العملاء واحتياجاتهم، </w:t>
      </w:r>
      <w:proofErr w:type="gramStart"/>
      <w:r w:rsidRPr="00C70591">
        <w:rPr>
          <w:rFonts w:ascii="Sakkal Majalla" w:hAnsi="Sakkal Majalla" w:cs="Sakkal Majalla"/>
          <w:sz w:val="28"/>
          <w:szCs w:val="28"/>
          <w:rtl/>
          <w:lang w:bidi="ar-EG"/>
        </w:rPr>
        <w:t>حيث  أن</w:t>
      </w:r>
      <w:proofErr w:type="gramEnd"/>
      <w:r w:rsidRPr="00C70591">
        <w:rPr>
          <w:rFonts w:ascii="Sakkal Majalla" w:hAnsi="Sakkal Majalla" w:cs="Sakkal Majalla"/>
          <w:sz w:val="28"/>
          <w:szCs w:val="28"/>
          <w:rtl/>
          <w:lang w:bidi="ar-EG"/>
        </w:rPr>
        <w:t xml:space="preserve"> خلق قيمة العميل تتضمن خمس خطوات أساسية وهي:</w:t>
      </w:r>
    </w:p>
    <w:p w14:paraId="6C47C50A" w14:textId="77777777" w:rsidR="000678B4" w:rsidRPr="00C70591" w:rsidRDefault="000678B4" w:rsidP="003F5B49">
      <w:pPr>
        <w:numPr>
          <w:ilvl w:val="0"/>
          <w:numId w:val="23"/>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lastRenderedPageBreak/>
        <w:t xml:space="preserve">الخطوة </w:t>
      </w:r>
      <w:proofErr w:type="gramStart"/>
      <w:r w:rsidRPr="00C70591">
        <w:rPr>
          <w:rFonts w:ascii="Sakkal Majalla" w:hAnsi="Sakkal Majalla" w:cs="Sakkal Majalla"/>
          <w:sz w:val="28"/>
          <w:szCs w:val="28"/>
          <w:rtl/>
          <w:lang w:bidi="ar-EG"/>
        </w:rPr>
        <w:t>الأولى :فهم</w:t>
      </w:r>
      <w:proofErr w:type="gramEnd"/>
      <w:r w:rsidRPr="00C70591">
        <w:rPr>
          <w:rFonts w:ascii="Sakkal Majalla" w:hAnsi="Sakkal Majalla" w:cs="Sakkal Majalla"/>
          <w:sz w:val="28"/>
          <w:szCs w:val="28"/>
          <w:rtl/>
          <w:lang w:bidi="ar-EG"/>
        </w:rPr>
        <w:t xml:space="preserve"> العميل والتعرف على احتياجاته وتوقعاته وادراكه للعلامة التجارية وفهم توقعات العميل فيما يتعلق بالقيمة بالإضافة إلى تخطيط السوق وتقييم الحالة التنافسية واكتشاف الأقسام السوقية حسب القيمة واختيار الشريحة السوقية المستهدفة.</w:t>
      </w:r>
    </w:p>
    <w:p w14:paraId="185F06F3" w14:textId="77777777" w:rsidR="000678B4" w:rsidRPr="00C70591" w:rsidRDefault="000678B4" w:rsidP="003F5B49">
      <w:pPr>
        <w:numPr>
          <w:ilvl w:val="0"/>
          <w:numId w:val="23"/>
        </w:numPr>
        <w:spacing w:before="100" w:beforeAutospacing="1" w:after="100" w:afterAutospacing="1" w:line="360" w:lineRule="auto"/>
        <w:ind w:left="423"/>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الخطوة الثانية: الالتزام مع العميل والالتزام بتلبية احتياجات العميل وتلبية توقعاته عن طريق تحديد استراتيجية لكل جزء سوقي وتقديم عروض متميزة وتحديد معايير الأداء</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والاتصالات الداخلية والخارجية.</w:t>
      </w:r>
    </w:p>
    <w:p w14:paraId="109A4490" w14:textId="77777777" w:rsidR="000678B4" w:rsidRPr="00C70591" w:rsidRDefault="000678B4" w:rsidP="003F5B49">
      <w:pPr>
        <w:numPr>
          <w:ilvl w:val="0"/>
          <w:numId w:val="23"/>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الخطوة الثالثة تحقيق قيمة العميل من خلال تنمية وتخطيط خلق القيمة الناتجة عن الأنشطة والعمليات وتحديد الكفاءات والمهارات المساهمة في خلق القيمة.</w:t>
      </w:r>
    </w:p>
    <w:p w14:paraId="09450934" w14:textId="77777777" w:rsidR="000678B4" w:rsidRPr="00C70591" w:rsidRDefault="000678B4" w:rsidP="003F5B49">
      <w:pPr>
        <w:numPr>
          <w:ilvl w:val="0"/>
          <w:numId w:val="23"/>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الخطوة الرابعة: التغذية الراجعة والمتعلقة بملاحظات العميل فيما يتعلق بالقيمة المضافة وتقييم المنتجات والخدمات وذلك من خلال الملاحظات أو الاعتراضات أو </w:t>
      </w:r>
      <w:proofErr w:type="gramStart"/>
      <w:r w:rsidRPr="00C70591">
        <w:rPr>
          <w:rFonts w:ascii="Sakkal Majalla" w:hAnsi="Sakkal Majalla" w:cs="Sakkal Majalla"/>
          <w:sz w:val="28"/>
          <w:szCs w:val="28"/>
          <w:rtl/>
          <w:lang w:bidi="ar-EG"/>
        </w:rPr>
        <w:t>الشكاوي</w:t>
      </w:r>
      <w:proofErr w:type="gramEnd"/>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التي يقدمها العملاء.</w:t>
      </w:r>
    </w:p>
    <w:p w14:paraId="387ECEE8" w14:textId="77777777" w:rsidR="000678B4" w:rsidRPr="00C70591" w:rsidRDefault="000678B4" w:rsidP="003F5B49">
      <w:pPr>
        <w:numPr>
          <w:ilvl w:val="0"/>
          <w:numId w:val="23"/>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الخطوة الخامسة قياس وتحسين القيمة وذلك من خلال قياس ناتج عملية التسويق بقيمة العميل والمشاركة في توفير الدعم والربحية للعملاء واثراء القيمة.</w:t>
      </w:r>
    </w:p>
    <w:p w14:paraId="73D46AE7"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ومن الممكن إنشاء قيمة للعميل من خلال أداء العرض والذي يشمل جودة منتج أو خدمة</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 xml:space="preserve">والسمات والأداء المرغوب والمناسب بالإضافة إلى تخصيص العرض وإضفاء الطابع الشخصي عليه. وقد تنشأ القيمة من سهولة استخدام العرض أو سهولة التعامل مع المزود أو من ديناميكيات علاقة العمل. قد تلعب سهولة الشراء والاستخدام وتوفير الوقت وتبسيط العمليات دورا كبيرا في القيمة المنصورة لكل من عملاء الأعمال والمستهلكين. يرتبط هذا ارتباطا وثيقا بحالة التفاعل بين العميل والموفر، بما في ذلك الاستجابة والمرونة والموثوقية والاتصالات الشخصية والتي قد تخلق قيمة أو </w:t>
      </w:r>
      <w:proofErr w:type="gramStart"/>
      <w:r w:rsidRPr="00C70591">
        <w:rPr>
          <w:rFonts w:ascii="Sakkal Majalla" w:hAnsi="Sakkal Majalla" w:cs="Sakkal Majalla"/>
          <w:sz w:val="28"/>
          <w:szCs w:val="28"/>
          <w:rtl/>
          <w:lang w:bidi="ar-EG"/>
        </w:rPr>
        <w:t>تدمرها.(</w:t>
      </w:r>
      <w:proofErr w:type="gramEnd"/>
      <w:r w:rsidRPr="00C70591">
        <w:rPr>
          <w:rFonts w:ascii="Sakkal Majalla" w:hAnsi="Sakkal Majalla" w:cs="Sakkal Majalla"/>
          <w:sz w:val="28"/>
          <w:szCs w:val="28"/>
          <w:rtl/>
          <w:lang w:bidi="ar-EG"/>
        </w:rPr>
        <w:t>حسن، 2022)</w:t>
      </w:r>
    </w:p>
    <w:p w14:paraId="37160AD7"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 xml:space="preserve">وتجدر الإشارة إلى أن الشركات بمختلف أنشطتها تسعى لكسب المزيد من العملاء وزيادة حصصها السوقية من خلال الارتقاء بمستوى جودة ونوعية الخدمات المقدمة للعملاء لكسبهم والاحتفاظ بهم وبالتالي تحقيق قيمة مستدامة لهم. إذ أن تحقيق القيمة المستدامة للزبون يتطلب من أي شركة اتباع عدد من الخطوات المتمثلة في فهم السوق وتحديد رغبات وحاجات العملاء، بالإضافة إلى تصميم استراتيجية </w:t>
      </w:r>
      <w:r w:rsidRPr="00C70591">
        <w:rPr>
          <w:rFonts w:ascii="Sakkal Majalla" w:hAnsi="Sakkal Majalla" w:cs="Sakkal Majalla"/>
          <w:sz w:val="28"/>
          <w:szCs w:val="28"/>
          <w:rtl/>
          <w:lang w:bidi="ar-EG"/>
        </w:rPr>
        <w:lastRenderedPageBreak/>
        <w:t xml:space="preserve">تسويقية يكون العميل هو المحور الرئيسي فيها. بالإضافة إلى بناء برنامج تسويقي متكامل وبناء علاقات مربحة مع العميل والتأكد من رضاه عن المؤسسة والحصول على القيمة من العملاء لتعظيم أرباح </w:t>
      </w:r>
      <w:proofErr w:type="gramStart"/>
      <w:r w:rsidRPr="00C70591">
        <w:rPr>
          <w:rFonts w:ascii="Sakkal Majalla" w:hAnsi="Sakkal Majalla" w:cs="Sakkal Majalla"/>
          <w:sz w:val="28"/>
          <w:szCs w:val="28"/>
          <w:rtl/>
          <w:lang w:bidi="ar-EG"/>
        </w:rPr>
        <w:t>الشركة.(</w:t>
      </w:r>
      <w:proofErr w:type="gramEnd"/>
      <w:r w:rsidRPr="00C70591">
        <w:rPr>
          <w:rFonts w:ascii="Sakkal Majalla" w:hAnsi="Sakkal Majalla" w:cs="Sakkal Majalla"/>
          <w:sz w:val="28"/>
          <w:szCs w:val="28"/>
          <w:rtl/>
          <w:lang w:bidi="ar-EG"/>
        </w:rPr>
        <w:t>فودة، 2019)</w:t>
      </w:r>
    </w:p>
    <w:p w14:paraId="63AABBBC"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وترى الباحثة أنه من الممكن خلق قيمة للعميل من خلال فهم مفهوم قيمة العميل، وما يعتبره العميل قيمة، وكيف تغير قيمة العميل بمرور الوقت، وكيفية الحصول على ملاحظات العملاء، وتشجيعهم نحو شراء المنتجات والخدمات التي تخلق أكبر قيمة على الخيارات المنافسة.</w:t>
      </w:r>
    </w:p>
    <w:p w14:paraId="27F10F23" w14:textId="4137EA95" w:rsidR="000678B4" w:rsidRPr="003F5B49" w:rsidRDefault="003F5B49" w:rsidP="003F5B49">
      <w:pPr>
        <w:spacing w:before="100" w:beforeAutospacing="1" w:after="100" w:afterAutospacing="1" w:line="360" w:lineRule="auto"/>
        <w:ind w:firstLine="0"/>
        <w:jc w:val="both"/>
        <w:outlineLvl w:val="2"/>
        <w:rPr>
          <w:rFonts w:ascii="Sakkal Majalla" w:hAnsi="Sakkal Majalla" w:cs="Sakkal Majalla"/>
          <w:b/>
          <w:bCs/>
          <w:sz w:val="32"/>
          <w:szCs w:val="32"/>
        </w:rPr>
      </w:pPr>
      <w:bookmarkStart w:id="46" w:name="_Toc192411957"/>
      <w:r w:rsidRPr="003F5B49">
        <w:rPr>
          <w:rFonts w:ascii="Sakkal Majalla" w:hAnsi="Sakkal Majalla" w:cs="Sakkal Majalla" w:hint="cs"/>
          <w:b/>
          <w:bCs/>
          <w:sz w:val="32"/>
          <w:szCs w:val="32"/>
          <w:rtl/>
          <w:lang w:bidi="ar-EG"/>
        </w:rPr>
        <w:t xml:space="preserve">4.2.2 </w:t>
      </w:r>
      <w:r w:rsidR="000678B4" w:rsidRPr="003F5B49">
        <w:rPr>
          <w:rFonts w:ascii="Sakkal Majalla" w:hAnsi="Sakkal Majalla" w:cs="Sakkal Majalla"/>
          <w:b/>
          <w:bCs/>
          <w:sz w:val="32"/>
          <w:szCs w:val="32"/>
          <w:rtl/>
          <w:lang w:bidi="ar-EG"/>
        </w:rPr>
        <w:t xml:space="preserve">دلالات قيمة </w:t>
      </w:r>
      <w:proofErr w:type="gramStart"/>
      <w:r w:rsidR="000678B4" w:rsidRPr="003F5B49">
        <w:rPr>
          <w:rFonts w:ascii="Sakkal Majalla" w:hAnsi="Sakkal Majalla" w:cs="Sakkal Majalla"/>
          <w:b/>
          <w:bCs/>
          <w:sz w:val="32"/>
          <w:szCs w:val="32"/>
          <w:rtl/>
          <w:lang w:bidi="ar-EG"/>
        </w:rPr>
        <w:t>العميل(</w:t>
      </w:r>
      <w:proofErr w:type="gramEnd"/>
      <w:r w:rsidR="000678B4" w:rsidRPr="003F5B49">
        <w:rPr>
          <w:rFonts w:ascii="Sakkal Majalla" w:hAnsi="Sakkal Majalla" w:cs="Sakkal Majalla"/>
          <w:b/>
          <w:bCs/>
          <w:sz w:val="32"/>
          <w:szCs w:val="32"/>
          <w:rtl/>
          <w:lang w:bidi="ar-EG"/>
        </w:rPr>
        <w:t>الشريف، 2021)</w:t>
      </w:r>
      <w:bookmarkEnd w:id="46"/>
    </w:p>
    <w:p w14:paraId="65DE8482"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من المهم للغاية أن نفهم تماما العناصر الأساسية للقيمة في نظر العميل، لتوضيح قيمتها، تقوم الشركات الرائدة بتجميع القيمة التي يحصل عليها العملاء من عرض ضمن أربع فئات</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عريضة</w:t>
      </w:r>
    </w:p>
    <w:p w14:paraId="248E646B" w14:textId="77777777" w:rsidR="000678B4" w:rsidRPr="00C70591" w:rsidRDefault="000678B4" w:rsidP="003F5B49">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المنتج سمات المنتج هي الفئة التي ترتبط بها المؤسسات بسهولة، وهي تصميم المنتج والهندسة والعمليات.</w:t>
      </w:r>
    </w:p>
    <w:p w14:paraId="05AF13A6" w14:textId="77777777" w:rsidR="000678B4" w:rsidRPr="00C70591" w:rsidRDefault="000678B4" w:rsidP="003F5B49">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 الوصول يتم تعريفه من خلال مدى وصول منتجات وخدمات المؤسسة إلى السوق.</w:t>
      </w:r>
    </w:p>
    <w:p w14:paraId="28917251" w14:textId="77777777" w:rsidR="000678B4" w:rsidRPr="00C70591" w:rsidRDefault="000678B4" w:rsidP="003F5B49">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 الخبرة تعرف بالتجربة الشاملة للعملاء أثناء استخدامهم لمنتجات المؤسسة وخدماتها.</w:t>
      </w:r>
    </w:p>
    <w:p w14:paraId="6EDB4AF0" w14:textId="77777777" w:rsidR="000678B4" w:rsidRPr="00C70591" w:rsidRDefault="000678B4" w:rsidP="003F5B49">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 التكلفة يأخذ كل من المؤسسة والعميل وجهة نظر قصيرة النظر للتكلفة من خلال قصر المناقشة على سعر الشراء.</w:t>
      </w:r>
    </w:p>
    <w:p w14:paraId="6DD6DE42" w14:textId="77777777" w:rsidR="000678B4" w:rsidRPr="00C70591" w:rsidRDefault="000678B4" w:rsidP="003F5B49">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تتمثل عناصر قيمة العميل في عنصريين رئيسين هما: قيمة العميل الكلية والكلفة الكلية.</w:t>
      </w:r>
    </w:p>
    <w:p w14:paraId="67197A97" w14:textId="77777777" w:rsidR="000678B4" w:rsidRPr="00C70591" w:rsidRDefault="000678B4" w:rsidP="003F5B49">
      <w:pPr>
        <w:numPr>
          <w:ilvl w:val="0"/>
          <w:numId w:val="24"/>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للعميل وفيما يلي توضيح تفصيلي لكل منهما.</w:t>
      </w:r>
    </w:p>
    <w:p w14:paraId="5780F35B" w14:textId="77777777" w:rsidR="000678B4" w:rsidRPr="00C70591" w:rsidRDefault="000678B4" w:rsidP="003F5B49">
      <w:pPr>
        <w:numPr>
          <w:ilvl w:val="0"/>
          <w:numId w:val="25"/>
        </w:numPr>
        <w:spacing w:before="100" w:beforeAutospacing="1" w:after="100" w:afterAutospacing="1" w:line="360" w:lineRule="auto"/>
        <w:ind w:left="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 قيمة العميل الكلية: والتي تعبر عن جملة المنافع التي يحصل عليها العميل وتتضمن هذه المنافع قيمة المنتج والتي تشير إلى الخصائص المادية للمنتج نفسه والتي تضم الأداء كالسرعة والدقة والمعقولية التي تعني احتمالية وجود مشاكل للعميل مع المنتج ومطابقة تصميم المنتج للمواصفات </w:t>
      </w:r>
      <w:r w:rsidRPr="00C70591">
        <w:rPr>
          <w:rFonts w:ascii="Sakkal Majalla" w:hAnsi="Sakkal Majalla" w:cs="Sakkal Majalla"/>
          <w:sz w:val="28"/>
          <w:szCs w:val="28"/>
          <w:rtl/>
          <w:lang w:bidi="ar-EG"/>
        </w:rPr>
        <w:lastRenderedPageBreak/>
        <w:t xml:space="preserve">المتوقعة والمتانة التي تتمثل بالعمر الزمني المتوقع للمنتج والجمالية المتمثلة في سهولة انسياب خدمة </w:t>
      </w:r>
      <w:proofErr w:type="gramStart"/>
      <w:r w:rsidRPr="00C70591">
        <w:rPr>
          <w:rFonts w:ascii="Sakkal Majalla" w:hAnsi="Sakkal Majalla" w:cs="Sakkal Majalla"/>
          <w:sz w:val="28"/>
          <w:szCs w:val="28"/>
          <w:rtl/>
          <w:lang w:bidi="ar-EG"/>
        </w:rPr>
        <w:t>المنتج.(</w:t>
      </w:r>
      <w:proofErr w:type="gramEnd"/>
      <w:r w:rsidRPr="00C70591">
        <w:rPr>
          <w:rFonts w:ascii="Sakkal Majalla" w:hAnsi="Sakkal Majalla" w:cs="Sakkal Majalla"/>
          <w:sz w:val="28"/>
          <w:szCs w:val="28"/>
        </w:rPr>
        <w:t>Hamid, 2021</w:t>
      </w:r>
      <w:r w:rsidRPr="00C70591">
        <w:rPr>
          <w:rFonts w:ascii="Sakkal Majalla" w:hAnsi="Sakkal Majalla" w:cs="Sakkal Majalla"/>
          <w:sz w:val="28"/>
          <w:szCs w:val="28"/>
          <w:rtl/>
          <w:lang w:bidi="ar-EG"/>
        </w:rPr>
        <w:t>)</w:t>
      </w:r>
    </w:p>
    <w:p w14:paraId="0904D79C"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 xml:space="preserve">كما تتضمن قيمة العميل الكلية كل من قيمة الخدمة والتي تفرز المنتج المتميز، والقيمة الشخصية وهي القيمة التي تضيفها الخصائص الأساسية للأفراد العاملين في إنتاج المنتج أو تسويقه كالاحتراف والمجاملة والمثابرة إضافة إلى ذلك تشمل قيمة العميل الكلية قيمة المتانة الذهنية والتي تتمثل في الحوافز والمكافئات النفسية التي يحصل عليها العميل نتيجة امتلاكه أو حصوله على الخدمة </w:t>
      </w:r>
      <w:proofErr w:type="gramStart"/>
      <w:r w:rsidRPr="00C70591">
        <w:rPr>
          <w:rFonts w:ascii="Sakkal Majalla" w:hAnsi="Sakkal Majalla" w:cs="Sakkal Majalla"/>
          <w:sz w:val="28"/>
          <w:szCs w:val="28"/>
          <w:rtl/>
          <w:lang w:bidi="ar-EG"/>
        </w:rPr>
        <w:t>أو  المنتج</w:t>
      </w:r>
      <w:proofErr w:type="gramEnd"/>
      <w:r w:rsidRPr="00C70591">
        <w:rPr>
          <w:rFonts w:ascii="Sakkal Majalla" w:hAnsi="Sakkal Majalla" w:cs="Sakkal Majalla"/>
          <w:sz w:val="28"/>
          <w:szCs w:val="28"/>
          <w:rtl/>
          <w:lang w:bidi="ar-EG"/>
        </w:rPr>
        <w:t xml:space="preserve"> .(الشريف، 2021)</w:t>
      </w:r>
    </w:p>
    <w:p w14:paraId="19D01E37" w14:textId="77777777" w:rsidR="000678B4" w:rsidRPr="00C70591" w:rsidRDefault="000678B4" w:rsidP="003F5B49">
      <w:pPr>
        <w:numPr>
          <w:ilvl w:val="0"/>
          <w:numId w:val="25"/>
        </w:numPr>
        <w:spacing w:before="100" w:beforeAutospacing="1" w:after="100" w:afterAutospacing="1" w:line="360" w:lineRule="auto"/>
        <w:ind w:left="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 xml:space="preserve">الكلفة الكلية للعميل وتتمثل هذه الكلفة في الكلفة النقدية وهو السعر والقيمة التبادلية للمنتجات، وكلف الوقت حيث يرغب الكثير من العملاء في الحصول على المنتجات أو الخدمات في اسرع وقت ودون تأخير، وكلف المجهود وهو الجهد المبذول من قبل العميل للحصول على المنتج، بالإضافة إلى الكلف النفسية التي تتمثل في الكلف النفسية للتعامل مع أفراد جدد لفهم الإجراءات الجديدة ناهيك عن الجهد الذي يبذله العميل لتكيف مع كل ما هو </w:t>
      </w:r>
      <w:proofErr w:type="gramStart"/>
      <w:r w:rsidRPr="00C70591">
        <w:rPr>
          <w:rFonts w:ascii="Sakkal Majalla" w:hAnsi="Sakkal Majalla" w:cs="Sakkal Majalla"/>
          <w:sz w:val="28"/>
          <w:szCs w:val="28"/>
          <w:rtl/>
          <w:lang w:bidi="ar-EG"/>
        </w:rPr>
        <w:t>جديد .</w:t>
      </w:r>
      <w:proofErr w:type="gramEnd"/>
      <w:r w:rsidRPr="00C70591">
        <w:rPr>
          <w:rFonts w:ascii="Sakkal Majalla" w:hAnsi="Sakkal Majalla" w:cs="Sakkal Majalla"/>
          <w:sz w:val="28"/>
          <w:szCs w:val="28"/>
          <w:rtl/>
          <w:lang w:bidi="ar-EG"/>
        </w:rPr>
        <w:t>(</w:t>
      </w:r>
      <w:r w:rsidRPr="00C70591">
        <w:rPr>
          <w:rFonts w:ascii="Sakkal Majalla" w:hAnsi="Sakkal Majalla" w:cs="Sakkal Majalla"/>
          <w:sz w:val="28"/>
          <w:szCs w:val="28"/>
        </w:rPr>
        <w:t>Hegazy, 2019</w:t>
      </w:r>
      <w:r w:rsidRPr="00C70591">
        <w:rPr>
          <w:rFonts w:ascii="Sakkal Majalla" w:hAnsi="Sakkal Majalla" w:cs="Sakkal Majalla"/>
          <w:sz w:val="28"/>
          <w:szCs w:val="28"/>
          <w:rtl/>
          <w:lang w:bidi="ar-EG"/>
        </w:rPr>
        <w:t>)</w:t>
      </w:r>
    </w:p>
    <w:p w14:paraId="6023F3B4" w14:textId="77777777" w:rsidR="000678B4" w:rsidRPr="003F5B49" w:rsidRDefault="000678B4" w:rsidP="003F5B49">
      <w:pPr>
        <w:spacing w:before="100" w:beforeAutospacing="1" w:after="100" w:afterAutospacing="1" w:line="360" w:lineRule="auto"/>
        <w:ind w:firstLine="706"/>
        <w:jc w:val="both"/>
        <w:rPr>
          <w:rFonts w:ascii="Sakkal Majalla" w:hAnsi="Sakkal Majalla" w:cs="Sakkal Majalla"/>
          <w:b/>
          <w:bCs/>
          <w:sz w:val="28"/>
          <w:szCs w:val="28"/>
        </w:rPr>
      </w:pPr>
      <w:r w:rsidRPr="003F5B49">
        <w:rPr>
          <w:rFonts w:ascii="Sakkal Majalla" w:hAnsi="Sakkal Majalla" w:cs="Sakkal Majalla"/>
          <w:b/>
          <w:bCs/>
          <w:sz w:val="28"/>
          <w:szCs w:val="28"/>
          <w:rtl/>
          <w:lang w:bidi="ar-EG"/>
        </w:rPr>
        <w:t xml:space="preserve"> </w:t>
      </w:r>
      <w:proofErr w:type="gramStart"/>
      <w:r w:rsidRPr="003F5B49">
        <w:rPr>
          <w:rFonts w:ascii="Sakkal Majalla" w:hAnsi="Sakkal Majalla" w:cs="Sakkal Majalla"/>
          <w:b/>
          <w:bCs/>
          <w:sz w:val="28"/>
          <w:szCs w:val="28"/>
          <w:rtl/>
          <w:lang w:bidi="ar-EG"/>
        </w:rPr>
        <w:t>وأشار  أن</w:t>
      </w:r>
      <w:proofErr w:type="gramEnd"/>
      <w:r w:rsidRPr="003F5B49">
        <w:rPr>
          <w:rFonts w:ascii="Sakkal Majalla" w:hAnsi="Sakkal Majalla" w:cs="Sakkal Majalla"/>
          <w:b/>
          <w:bCs/>
          <w:sz w:val="28"/>
          <w:szCs w:val="28"/>
          <w:rtl/>
          <w:lang w:bidi="ar-EG"/>
        </w:rPr>
        <w:t xml:space="preserve"> العوامل التفضيلية هي الأكثر أهمية في خلق قيمة</w:t>
      </w:r>
      <w:r w:rsidRPr="003F5B49">
        <w:rPr>
          <w:rFonts w:ascii="Sakkal Majalla" w:hAnsi="Sakkal Majalla" w:cs="Sakkal Majalla"/>
          <w:b/>
          <w:bCs/>
          <w:sz w:val="28"/>
          <w:szCs w:val="28"/>
        </w:rPr>
        <w:t xml:space="preserve"> </w:t>
      </w:r>
      <w:r w:rsidRPr="003F5B49">
        <w:rPr>
          <w:rFonts w:ascii="Sakkal Majalla" w:hAnsi="Sakkal Majalla" w:cs="Sakkal Majalla"/>
          <w:b/>
          <w:bCs/>
          <w:sz w:val="28"/>
          <w:szCs w:val="28"/>
          <w:rtl/>
          <w:lang w:bidi="ar-EG"/>
        </w:rPr>
        <w:t>للعميل اذ أن هناك ثلاثة مستويات لقيمة العميل وهي:</w:t>
      </w:r>
    </w:p>
    <w:p w14:paraId="5E49246B" w14:textId="77777777" w:rsidR="000678B4" w:rsidRPr="00C70591" w:rsidRDefault="000678B4" w:rsidP="003F5B49">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المستوى الأول: القيمة المتوقعة وهي المستوى العادي والأساسي لما يتم تقديمه في صناعة أو عمل معين.</w:t>
      </w:r>
    </w:p>
    <w:p w14:paraId="37070985" w14:textId="77777777" w:rsidR="000678B4" w:rsidRPr="00C70591" w:rsidRDefault="000678B4" w:rsidP="003F5B49">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المستوى الثاني: القيمة المرغوبة المطلوبة والتي ينظر اليها العميل بشكليات وميزات غير متوقعة من شأنها إضافة قيمة للعميل.</w:t>
      </w:r>
    </w:p>
    <w:p w14:paraId="2404F555" w14:textId="77777777" w:rsidR="000678B4" w:rsidRPr="00C70591" w:rsidRDefault="000678B4" w:rsidP="003F5B49">
      <w:pPr>
        <w:numPr>
          <w:ilvl w:val="0"/>
          <w:numId w:val="25"/>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المستوى الثالث: القيمة غير متوقعة حيث نجد أن كثير من الشركات تسعى لإضافة قيمة تتجاوز بها كافة توقعات العميل وتنشأ هذه القيمة عند إضافة شيء إضافي للخدمة أو المنتج الأساسي تلبي وبشكل غير متوقع احتياجات ورغبات العميل.</w:t>
      </w:r>
    </w:p>
    <w:p w14:paraId="6D447254" w14:textId="77777777" w:rsidR="000678B4" w:rsidRPr="003F5B49" w:rsidRDefault="000678B4" w:rsidP="003F5B49">
      <w:pPr>
        <w:spacing w:before="100" w:beforeAutospacing="1" w:after="100" w:afterAutospacing="1" w:line="360" w:lineRule="auto"/>
        <w:ind w:firstLine="706"/>
        <w:jc w:val="both"/>
        <w:rPr>
          <w:rFonts w:ascii="Sakkal Majalla" w:hAnsi="Sakkal Majalla" w:cs="Sakkal Majalla"/>
          <w:b/>
          <w:bCs/>
          <w:sz w:val="28"/>
          <w:szCs w:val="28"/>
        </w:rPr>
      </w:pPr>
      <w:r w:rsidRPr="003F5B49">
        <w:rPr>
          <w:rFonts w:ascii="Sakkal Majalla" w:hAnsi="Sakkal Majalla" w:cs="Sakkal Majalla"/>
          <w:b/>
          <w:bCs/>
          <w:sz w:val="28"/>
          <w:szCs w:val="28"/>
          <w:rtl/>
          <w:lang w:bidi="ar-EG"/>
        </w:rPr>
        <w:lastRenderedPageBreak/>
        <w:t xml:space="preserve">ومن وجهة </w:t>
      </w:r>
      <w:proofErr w:type="gramStart"/>
      <w:r w:rsidRPr="003F5B49">
        <w:rPr>
          <w:rFonts w:ascii="Sakkal Majalla" w:hAnsi="Sakkal Majalla" w:cs="Sakkal Majalla"/>
          <w:b/>
          <w:bCs/>
          <w:sz w:val="28"/>
          <w:szCs w:val="28"/>
          <w:rtl/>
          <w:lang w:bidi="ar-EG"/>
        </w:rPr>
        <w:t>نظر  يفضل</w:t>
      </w:r>
      <w:proofErr w:type="gramEnd"/>
      <w:r w:rsidRPr="003F5B49">
        <w:rPr>
          <w:rFonts w:ascii="Sakkal Majalla" w:hAnsi="Sakkal Majalla" w:cs="Sakkal Majalla"/>
          <w:b/>
          <w:bCs/>
          <w:sz w:val="28"/>
          <w:szCs w:val="28"/>
          <w:rtl/>
          <w:lang w:bidi="ar-EG"/>
        </w:rPr>
        <w:t xml:space="preserve"> التعبير عن دلالات قيمة العميل من خلال معادلات خطية بسيطة على النحو الآتي:</w:t>
      </w:r>
    </w:p>
    <w:p w14:paraId="75E2E00C" w14:textId="77777777" w:rsidR="000678B4" w:rsidRPr="00C70591" w:rsidRDefault="000678B4" w:rsidP="003F5B49">
      <w:pPr>
        <w:numPr>
          <w:ilvl w:val="0"/>
          <w:numId w:val="26"/>
        </w:numPr>
        <w:spacing w:before="100" w:beforeAutospacing="1" w:after="100" w:afterAutospacing="1" w:line="360" w:lineRule="auto"/>
        <w:ind w:left="423"/>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المعادلة الأولى القيمة - السعر، وتفترض هذه المعادلة أن الخدمات والمنتجات القيمة والمميزة يقابلها أسعار أو تكاليف مرتفعة.</w:t>
      </w:r>
    </w:p>
    <w:p w14:paraId="1BBA1CFB" w14:textId="77777777" w:rsidR="000678B4" w:rsidRPr="00C70591" w:rsidRDefault="000678B4" w:rsidP="003F5B49">
      <w:pPr>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المعادلة الثانية: القيمة - الأداء الاقتصادي - كلفة المشتري، وتفترض هذه المعادلة أنه من الممكن تعظيم قيمة العميل اما من خلال تحسين الأداء الاقتصادي للخدمة أو المنتج أو خفض تكاليف المشتري من خلال تحسين أنشطة أضافه القيمة.</w:t>
      </w:r>
    </w:p>
    <w:p w14:paraId="4DF67CF5" w14:textId="77777777" w:rsidR="000678B4" w:rsidRPr="00C70591" w:rsidRDefault="000678B4" w:rsidP="003F5B49">
      <w:pPr>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المعادلة الثالثة: القيمة - المنافع التضحيات العلاقة، وأشارت هذه المعادلة عنصراً محورياً جوهرياً وهو علاقة العميل باعتباره متغير فعال في معادلة القيمة.</w:t>
      </w:r>
    </w:p>
    <w:p w14:paraId="0424B08E" w14:textId="77777777" w:rsidR="000678B4" w:rsidRPr="00C70591" w:rsidRDefault="000678B4" w:rsidP="003F5B49">
      <w:pPr>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المعادلة الرابعة القيمة المدركة للعميل القيمة الكلية للعميل - الكلفة الكلية للعميل وتعبر تكاليف العميل الكلية عن مجموع التكاليف المتوقعة عن </w:t>
      </w:r>
      <w:proofErr w:type="gramStart"/>
      <w:r w:rsidRPr="00C70591">
        <w:rPr>
          <w:rFonts w:ascii="Sakkal Majalla" w:hAnsi="Sakkal Majalla" w:cs="Sakkal Majalla"/>
          <w:sz w:val="28"/>
          <w:szCs w:val="28"/>
          <w:rtl/>
          <w:lang w:bidi="ar-EG"/>
        </w:rPr>
        <w:t>استعمال</w:t>
      </w:r>
      <w:proofErr w:type="gramEnd"/>
      <w:r w:rsidRPr="00C70591">
        <w:rPr>
          <w:rFonts w:ascii="Sakkal Majalla" w:hAnsi="Sakkal Majalla" w:cs="Sakkal Majalla"/>
          <w:sz w:val="28"/>
          <w:szCs w:val="28"/>
          <w:rtl/>
          <w:lang w:bidi="ar-EG"/>
        </w:rPr>
        <w:t xml:space="preserve"> أو تصميم أو التخلص أو الحصول على عرض سوقي بضنها الطاقة والمال والوقت والتكاليف المادية، ويمكن زيادة قيمة العميل من خلال تعظيم أحد المنافع أو خفض أحد التكاليف.</w:t>
      </w:r>
    </w:p>
    <w:p w14:paraId="0E95DA22" w14:textId="77777777" w:rsidR="000678B4" w:rsidRPr="00C70591" w:rsidRDefault="000678B4" w:rsidP="003F5B49">
      <w:pPr>
        <w:numPr>
          <w:ilvl w:val="0"/>
          <w:numId w:val="26"/>
        </w:numPr>
        <w:spacing w:before="100" w:beforeAutospacing="1" w:after="100" w:afterAutospacing="1" w:line="360" w:lineRule="auto"/>
        <w:ind w:left="423"/>
        <w:jc w:val="both"/>
        <w:rPr>
          <w:rFonts w:ascii="Sakkal Majalla" w:hAnsi="Sakkal Majalla" w:cs="Sakkal Majalla"/>
          <w:sz w:val="28"/>
          <w:szCs w:val="28"/>
        </w:rPr>
      </w:pPr>
      <w:r w:rsidRPr="00C70591">
        <w:rPr>
          <w:rFonts w:ascii="Sakkal Majalla" w:hAnsi="Sakkal Majalla" w:cs="Sakkal Majalla"/>
          <w:sz w:val="28"/>
          <w:szCs w:val="28"/>
          <w:rtl/>
          <w:lang w:bidi="ar-EG"/>
        </w:rPr>
        <w:t>المعادلة الخامسة قيمة العميل مدى الحياة القيمة الحالية لمشتريات العمي مدى الحياة كلفة الاستثمارات في العميل مدى الحياة، وتوصف قيمة الزبون مدى الحياة على أنها صافي العائد المتوقع من العميل مخصوم بمعدل خصم مناسب</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المعادلة السادسة قيمة العميل أمثلية ملكية العميل + امثليه تجربة العميل، وتشير امثليه تجربة العميل الناتج التفاعلي لإدارة معرفة العميل وإدارة علاقات العميل.</w:t>
      </w:r>
    </w:p>
    <w:p w14:paraId="25DDF3B7" w14:textId="77777777" w:rsidR="000678B4" w:rsidRPr="00C70591" w:rsidRDefault="000678B4" w:rsidP="003F5B49">
      <w:pPr>
        <w:numPr>
          <w:ilvl w:val="0"/>
          <w:numId w:val="26"/>
        </w:numPr>
        <w:spacing w:before="100" w:beforeAutospacing="1" w:after="100" w:afterAutospacing="1" w:line="360" w:lineRule="auto"/>
        <w:ind w:left="423"/>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t xml:space="preserve">قيمة العميل: </w:t>
      </w:r>
    </w:p>
    <w:p w14:paraId="4EDB7125"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تسعى الشركات بمختلف أنشطتها وأعمالها إلى التعرف على أبعاد تحقيق قيمة العميل للعمل على تلبيتها والحفاظ عليه لكسب ولاته وضمان استمراريته، وتناولت الدراسات </w:t>
      </w:r>
      <w:proofErr w:type="gramStart"/>
      <w:r w:rsidRPr="00C70591">
        <w:rPr>
          <w:rFonts w:ascii="Sakkal Majalla" w:hAnsi="Sakkal Majalla" w:cs="Sakkal Majalla"/>
          <w:sz w:val="28"/>
          <w:szCs w:val="28"/>
          <w:rtl/>
          <w:lang w:bidi="ar-EG"/>
        </w:rPr>
        <w:t>السابقة(</w:t>
      </w:r>
      <w:proofErr w:type="spellStart"/>
      <w:proofErr w:type="gramEnd"/>
      <w:r w:rsidRPr="00C70591">
        <w:rPr>
          <w:rFonts w:ascii="Sakkal Majalla" w:hAnsi="Sakkal Majalla" w:cs="Sakkal Majalla"/>
          <w:sz w:val="28"/>
          <w:szCs w:val="28"/>
        </w:rPr>
        <w:t>Irain</w:t>
      </w:r>
      <w:proofErr w:type="spellEnd"/>
      <w:r w:rsidRPr="00C70591">
        <w:rPr>
          <w:rFonts w:ascii="Sakkal Majalla" w:hAnsi="Sakkal Majalla" w:cs="Sakkal Majalla"/>
          <w:sz w:val="28"/>
          <w:szCs w:val="28"/>
        </w:rPr>
        <w:t>, 2022</w:t>
      </w:r>
      <w:r w:rsidRPr="00C70591">
        <w:rPr>
          <w:rFonts w:ascii="Sakkal Majalla" w:hAnsi="Sakkal Majalla" w:cs="Sakkal Majalla"/>
          <w:sz w:val="28"/>
          <w:szCs w:val="28"/>
          <w:rtl/>
          <w:lang w:bidi="ar-EG"/>
        </w:rPr>
        <w:t>)</w:t>
      </w:r>
    </w:p>
    <w:p w14:paraId="53908516" w14:textId="15596EF0" w:rsidR="000678B4" w:rsidRPr="003F5B49" w:rsidRDefault="003F5B49" w:rsidP="003F5B49">
      <w:pPr>
        <w:spacing w:before="100" w:beforeAutospacing="1" w:after="100" w:afterAutospacing="1" w:line="360" w:lineRule="auto"/>
        <w:ind w:firstLine="0"/>
        <w:jc w:val="both"/>
        <w:outlineLvl w:val="2"/>
        <w:rPr>
          <w:rFonts w:ascii="Sakkal Majalla" w:hAnsi="Sakkal Majalla" w:cs="Sakkal Majalla"/>
          <w:b/>
          <w:bCs/>
          <w:sz w:val="32"/>
          <w:szCs w:val="32"/>
        </w:rPr>
      </w:pPr>
      <w:bookmarkStart w:id="47" w:name="_Toc192411958"/>
      <w:r w:rsidRPr="003F5B49">
        <w:rPr>
          <w:rFonts w:ascii="Sakkal Majalla" w:hAnsi="Sakkal Majalla" w:cs="Sakkal Majalla" w:hint="cs"/>
          <w:b/>
          <w:bCs/>
          <w:sz w:val="32"/>
          <w:szCs w:val="32"/>
          <w:rtl/>
          <w:lang w:bidi="ar-EG"/>
        </w:rPr>
        <w:t xml:space="preserve">5.2.2 </w:t>
      </w:r>
      <w:r w:rsidR="000678B4" w:rsidRPr="003F5B49">
        <w:rPr>
          <w:rFonts w:ascii="Sakkal Majalla" w:hAnsi="Sakkal Majalla" w:cs="Sakkal Majalla"/>
          <w:b/>
          <w:bCs/>
          <w:sz w:val="32"/>
          <w:szCs w:val="32"/>
          <w:rtl/>
          <w:lang w:bidi="ar-EG"/>
        </w:rPr>
        <w:t>أبعاد قيمة العميل</w:t>
      </w:r>
      <w:bookmarkEnd w:id="47"/>
      <w:r w:rsidR="000678B4" w:rsidRPr="003F5B49">
        <w:rPr>
          <w:rFonts w:ascii="Sakkal Majalla" w:hAnsi="Sakkal Majalla" w:cs="Sakkal Majalla"/>
          <w:b/>
          <w:bCs/>
          <w:sz w:val="32"/>
          <w:szCs w:val="32"/>
          <w:rtl/>
          <w:lang w:bidi="ar-EG"/>
        </w:rPr>
        <w:t xml:space="preserve"> </w:t>
      </w:r>
    </w:p>
    <w:p w14:paraId="6A4E855D" w14:textId="77777777" w:rsidR="000678B4"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tl/>
          <w:lang w:bidi="ar-EG"/>
        </w:rPr>
      </w:pPr>
      <w:r w:rsidRPr="00C70591">
        <w:rPr>
          <w:rFonts w:ascii="Sakkal Majalla" w:hAnsi="Sakkal Majalla" w:cs="Sakkal Majalla"/>
          <w:sz w:val="28"/>
          <w:szCs w:val="28"/>
          <w:rtl/>
          <w:lang w:bidi="ar-EG"/>
        </w:rPr>
        <w:lastRenderedPageBreak/>
        <w:t>حدد</w:t>
      </w:r>
      <w:r w:rsidRPr="00C70591">
        <w:rPr>
          <w:rFonts w:ascii="Sakkal Majalla" w:hAnsi="Sakkal Majalla" w:cs="Sakkal Majalla"/>
          <w:sz w:val="28"/>
          <w:szCs w:val="28"/>
        </w:rPr>
        <w:t xml:space="preserve">  </w:t>
      </w:r>
      <w:r w:rsidRPr="00C70591">
        <w:rPr>
          <w:rFonts w:ascii="Sakkal Majalla" w:hAnsi="Sakkal Majalla" w:cs="Sakkal Majalla"/>
          <w:sz w:val="28"/>
          <w:szCs w:val="28"/>
          <w:rtl/>
          <w:lang w:bidi="ar-EG"/>
        </w:rPr>
        <w:t xml:space="preserve"> أبعاد قيمة العميل في؛  أولاً، اكتساب الزبون والذي يشير إلى الحصول على عملاء جدد من خلال تطوير الأسواق أو التوسع بالحصص السوقية عن طريق جذب عملاء الشركات المنافسة، وتتعلق عملية اكتساب العميل باكتساب العميل الأقل تكلفة والأكثر ربحية والأكثر عدد ثانياً، الاحتفاظ بالعميل وتشير إلى الحفاظ على العلاقة الحالية مع العملاء وجعلهم أكثر أقبالا على شراء منتجات وخدمات الشركة ثالثاً، التوسع بالزبون ويتطلب إدارة ذات كفاءة عالية تستخدم أفراد مدربين ومؤهلين على توفير المعلومات اللازمة والالتزام بالوقت وتقديم منتجات أو خدمات بكلف مناسبة لكل من الشركة والعميل.(</w:t>
      </w:r>
      <w:r w:rsidRPr="00C70591">
        <w:rPr>
          <w:rFonts w:ascii="Sakkal Majalla" w:hAnsi="Sakkal Majalla" w:cs="Sakkal Majalla"/>
          <w:sz w:val="28"/>
          <w:szCs w:val="28"/>
        </w:rPr>
        <w:t>Hamid, 2021</w:t>
      </w:r>
      <w:r w:rsidRPr="00C70591">
        <w:rPr>
          <w:rFonts w:ascii="Sakkal Majalla" w:hAnsi="Sakkal Majalla" w:cs="Sakkal Majalla"/>
          <w:sz w:val="28"/>
          <w:szCs w:val="28"/>
          <w:rtl/>
          <w:lang w:bidi="ar-EG"/>
        </w:rPr>
        <w:t>)</w:t>
      </w:r>
    </w:p>
    <w:p w14:paraId="615F41F6" w14:textId="77777777" w:rsidR="000678B4" w:rsidRPr="003F5B49" w:rsidRDefault="000678B4" w:rsidP="003F5B49">
      <w:pPr>
        <w:spacing w:before="100" w:beforeAutospacing="1" w:after="100" w:afterAutospacing="1" w:line="360" w:lineRule="auto"/>
        <w:ind w:firstLine="706"/>
        <w:jc w:val="both"/>
        <w:rPr>
          <w:rFonts w:ascii="Sakkal Majalla" w:hAnsi="Sakkal Majalla" w:cs="Sakkal Majalla"/>
          <w:b/>
          <w:bCs/>
          <w:sz w:val="28"/>
          <w:szCs w:val="28"/>
        </w:rPr>
      </w:pPr>
      <w:r w:rsidRPr="003F5B49">
        <w:rPr>
          <w:rFonts w:ascii="Sakkal Majalla" w:hAnsi="Sakkal Majalla" w:cs="Sakkal Majalla"/>
          <w:b/>
          <w:bCs/>
          <w:sz w:val="28"/>
          <w:szCs w:val="28"/>
          <w:rtl/>
          <w:lang w:bidi="ar-EG"/>
        </w:rPr>
        <w:t>بينما اعتمدت الدراسة الحالية الأبعاد الآتية:</w:t>
      </w:r>
    </w:p>
    <w:p w14:paraId="1E7259E7" w14:textId="77777777" w:rsidR="000678B4" w:rsidRPr="003F5B49" w:rsidRDefault="000678B4" w:rsidP="003F5B49">
      <w:pPr>
        <w:numPr>
          <w:ilvl w:val="0"/>
          <w:numId w:val="27"/>
        </w:numPr>
        <w:spacing w:before="100" w:beforeAutospacing="1" w:after="100" w:afterAutospacing="1" w:line="360" w:lineRule="auto"/>
        <w:ind w:left="423"/>
        <w:jc w:val="both"/>
        <w:rPr>
          <w:rFonts w:ascii="Sakkal Majalla" w:hAnsi="Sakkal Majalla" w:cs="Sakkal Majalla"/>
          <w:b/>
          <w:bCs/>
          <w:sz w:val="28"/>
          <w:szCs w:val="28"/>
        </w:rPr>
      </w:pPr>
      <w:r w:rsidRPr="003F5B49">
        <w:rPr>
          <w:rFonts w:ascii="Sakkal Majalla" w:hAnsi="Sakkal Majalla" w:cs="Sakkal Majalla"/>
          <w:b/>
          <w:bCs/>
          <w:sz w:val="28"/>
          <w:szCs w:val="28"/>
          <w:rtl/>
          <w:lang w:bidi="ar-EG"/>
        </w:rPr>
        <w:t>لقيمة العاطفية:</w:t>
      </w:r>
    </w:p>
    <w:p w14:paraId="4C4CA043" w14:textId="23EFBD19" w:rsidR="00AC6EAD" w:rsidRPr="00C70591" w:rsidRDefault="000678B4" w:rsidP="003F5B49">
      <w:pPr>
        <w:spacing w:before="100" w:beforeAutospacing="1" w:after="100" w:afterAutospacing="1" w:line="360" w:lineRule="auto"/>
        <w:ind w:firstLine="706"/>
        <w:jc w:val="both"/>
        <w:rPr>
          <w:rFonts w:ascii="Sakkal Majalla" w:hAnsi="Sakkal Majalla" w:cs="Sakkal Majalla"/>
          <w:sz w:val="28"/>
          <w:szCs w:val="28"/>
        </w:rPr>
      </w:pPr>
      <w:r w:rsidRPr="00C70591">
        <w:rPr>
          <w:rFonts w:ascii="Sakkal Majalla" w:hAnsi="Sakkal Majalla" w:cs="Sakkal Majalla"/>
          <w:sz w:val="28"/>
          <w:szCs w:val="28"/>
          <w:rtl/>
          <w:lang w:bidi="ar-EG"/>
        </w:rPr>
        <w:t xml:space="preserve">ويركز هذا البعد على الجوانب الغير ملموسة للمنتج أو الخدمة كالعلامة والاسم التجاري والمكانة الذهنية للخدمة أو المنتج، فضلاً عن المعاني والصور الذهنية التي تلازمه، ومما لا شك فيه أن تمتع الأسواق المحلية والعالمية بدرجة عالية من النضج ناهيك عن سعي الشركات المنافسة للحاق ببعضها البعض أضحت الجوانب النفسية أحد أبرز عوامل التفوق والتميز </w:t>
      </w:r>
      <w:proofErr w:type="gramStart"/>
      <w:r w:rsidRPr="00C70591">
        <w:rPr>
          <w:rFonts w:ascii="Sakkal Majalla" w:hAnsi="Sakkal Majalla" w:cs="Sakkal Majalla"/>
          <w:sz w:val="28"/>
          <w:szCs w:val="28"/>
          <w:rtl/>
          <w:lang w:bidi="ar-EG"/>
        </w:rPr>
        <w:t xml:space="preserve">( </w:t>
      </w:r>
      <w:r w:rsidRPr="00C70591">
        <w:rPr>
          <w:rFonts w:ascii="Sakkal Majalla" w:hAnsi="Sakkal Majalla" w:cs="Sakkal Majalla"/>
          <w:sz w:val="28"/>
          <w:szCs w:val="28"/>
        </w:rPr>
        <w:t>Pian</w:t>
      </w:r>
      <w:proofErr w:type="gramEnd"/>
      <w:r w:rsidRPr="00C70591">
        <w:rPr>
          <w:rFonts w:ascii="Sakkal Majalla" w:hAnsi="Sakkal Majalla" w:cs="Sakkal Majalla"/>
          <w:sz w:val="28"/>
          <w:szCs w:val="28"/>
        </w:rPr>
        <w:t xml:space="preserve"> 2021 ,.et al</w:t>
      </w:r>
      <w:r w:rsidRPr="00C70591">
        <w:rPr>
          <w:rFonts w:ascii="Sakkal Majalla" w:hAnsi="Sakkal Majalla" w:cs="Sakkal Majalla"/>
          <w:sz w:val="28"/>
          <w:szCs w:val="28"/>
          <w:rtl/>
          <w:lang w:bidi="ar-EG"/>
        </w:rPr>
        <w:t xml:space="preserve">). علاوة على ذلك، تتضمن القيمة العاطفية للعميل التعامل مع العملاء الجدد وفهم الإجراءات الجديدة وبذل الجهد اللازم للتكيف مع الأمور الجديدة أذ أن العملاء يمكن أن يرافقهم شعور بالإحباط في حال عدم أشارت قيمة لهم عند حصولهم على منتج أو خدمة </w:t>
      </w:r>
      <w:proofErr w:type="gramStart"/>
      <w:r w:rsidRPr="00C70591">
        <w:rPr>
          <w:rFonts w:ascii="Sakkal Majalla" w:hAnsi="Sakkal Majalla" w:cs="Sakkal Majalla"/>
          <w:sz w:val="28"/>
          <w:szCs w:val="28"/>
          <w:rtl/>
          <w:lang w:bidi="ar-EG"/>
        </w:rPr>
        <w:t>معينة.(</w:t>
      </w:r>
      <w:proofErr w:type="gramEnd"/>
      <w:r w:rsidRPr="00C70591">
        <w:rPr>
          <w:rFonts w:ascii="Sakkal Majalla" w:hAnsi="Sakkal Majalla" w:cs="Sakkal Majalla"/>
          <w:sz w:val="28"/>
          <w:szCs w:val="28"/>
        </w:rPr>
        <w:t>Shahin, 2023</w:t>
      </w:r>
      <w:r w:rsidRPr="00C70591">
        <w:rPr>
          <w:rFonts w:ascii="Sakkal Majalla" w:hAnsi="Sakkal Majalla" w:cs="Sakkal Majalla"/>
          <w:sz w:val="28"/>
          <w:szCs w:val="28"/>
          <w:rtl/>
          <w:lang w:bidi="ar-EG"/>
        </w:rPr>
        <w:t>)</w:t>
      </w:r>
    </w:p>
    <w:p w14:paraId="07F354F8" w14:textId="77777777" w:rsidR="00866641" w:rsidRPr="00C70591" w:rsidRDefault="00866641" w:rsidP="00C70591">
      <w:pPr>
        <w:spacing w:before="100" w:beforeAutospacing="1" w:after="100" w:afterAutospacing="1" w:line="360" w:lineRule="auto"/>
        <w:jc w:val="both"/>
        <w:rPr>
          <w:rFonts w:ascii="Sakkal Majalla" w:hAnsi="Sakkal Majalla" w:cs="Sakkal Majalla"/>
          <w:sz w:val="28"/>
          <w:szCs w:val="28"/>
          <w:rtl/>
        </w:rPr>
      </w:pPr>
    </w:p>
    <w:p w14:paraId="6F7E4DF8" w14:textId="77777777" w:rsidR="00866641" w:rsidRPr="00C70591" w:rsidRDefault="00866641" w:rsidP="00C70591">
      <w:pPr>
        <w:spacing w:before="100" w:beforeAutospacing="1" w:after="100" w:afterAutospacing="1" w:line="360" w:lineRule="auto"/>
        <w:jc w:val="both"/>
        <w:rPr>
          <w:rFonts w:ascii="Sakkal Majalla" w:hAnsi="Sakkal Majalla" w:cs="Sakkal Majalla"/>
          <w:sz w:val="28"/>
          <w:szCs w:val="28"/>
          <w:rtl/>
        </w:rPr>
      </w:pPr>
    </w:p>
    <w:p w14:paraId="2B48E415" w14:textId="76D37399" w:rsidR="003F5B49" w:rsidRDefault="003F5B49">
      <w:pPr>
        <w:rPr>
          <w:rFonts w:ascii="Sakkal Majalla" w:hAnsi="Sakkal Majalla" w:cs="Sakkal Majalla"/>
          <w:sz w:val="28"/>
          <w:szCs w:val="28"/>
          <w:rtl/>
        </w:rPr>
      </w:pPr>
      <w:r>
        <w:rPr>
          <w:rFonts w:ascii="Sakkal Majalla" w:hAnsi="Sakkal Majalla" w:cs="Sakkal Majalla"/>
          <w:sz w:val="28"/>
          <w:szCs w:val="28"/>
          <w:rtl/>
        </w:rPr>
        <w:br w:type="page"/>
      </w:r>
    </w:p>
    <w:p w14:paraId="356E1B51" w14:textId="37F0A7BE" w:rsidR="000F3DC8" w:rsidRPr="00D87F58" w:rsidRDefault="000F3DC8" w:rsidP="00D87F58">
      <w:pPr>
        <w:spacing w:before="100" w:beforeAutospacing="1" w:after="100" w:afterAutospacing="1" w:line="360" w:lineRule="auto"/>
        <w:jc w:val="both"/>
        <w:rPr>
          <w:rFonts w:cs="Sakkal Majalla"/>
          <w:b/>
          <w:bCs/>
          <w:sz w:val="24"/>
          <w:szCs w:val="32"/>
        </w:rPr>
        <w:sectPr w:rsidR="000F3DC8" w:rsidRPr="00D87F58" w:rsidSect="00C70591">
          <w:footerReference w:type="default" r:id="rId10"/>
          <w:pgSz w:w="11906" w:h="16838" w:code="9"/>
          <w:pgMar w:top="1440" w:right="1985" w:bottom="1440" w:left="1418" w:header="720" w:footer="720" w:gutter="567"/>
          <w:pgNumType w:start="1"/>
          <w:cols w:space="720"/>
          <w:bidi/>
          <w:rtlGutter/>
          <w:docGrid w:linePitch="360"/>
        </w:sectPr>
      </w:pPr>
    </w:p>
    <w:p w14:paraId="31C2E4E0" w14:textId="77777777" w:rsidR="00906ADE" w:rsidRPr="000F3DC8" w:rsidRDefault="00906ADE" w:rsidP="00C70591">
      <w:pPr>
        <w:bidi w:val="0"/>
        <w:spacing w:before="100" w:beforeAutospacing="1" w:after="100" w:afterAutospacing="1" w:line="360" w:lineRule="auto"/>
        <w:ind w:firstLine="0"/>
        <w:jc w:val="both"/>
        <w:rPr>
          <w:rFonts w:ascii="Sakkal Majalla" w:eastAsia="Calibri" w:hAnsi="Sakkal Majalla" w:cs="Sakkal Majalla"/>
          <w:b/>
          <w:bCs/>
          <w:sz w:val="32"/>
          <w:szCs w:val="32"/>
          <w:lang w:bidi="ar-EG"/>
        </w:rPr>
      </w:pPr>
      <w:r w:rsidRPr="000F3DC8">
        <w:rPr>
          <w:rFonts w:ascii="Sakkal Majalla" w:eastAsia="Calibri" w:hAnsi="Sakkal Majalla" w:cs="Sakkal Majalla"/>
          <w:b/>
          <w:bCs/>
          <w:noProof/>
          <w:kern w:val="2"/>
          <w:sz w:val="32"/>
          <w:szCs w:val="32"/>
          <w14:ligatures w14:val="standardContextual"/>
        </w:rPr>
        <w:lastRenderedPageBreak/>
        <w:drawing>
          <wp:anchor distT="0" distB="0" distL="114300" distR="114300" simplePos="0" relativeHeight="251661312" behindDoc="1" locked="0" layoutInCell="1" allowOverlap="1" wp14:anchorId="7CBC37D2" wp14:editId="2DE47D86">
            <wp:simplePos x="0" y="0"/>
            <wp:positionH relativeFrom="margin">
              <wp:align>right</wp:align>
            </wp:positionH>
            <wp:positionV relativeFrom="paragraph">
              <wp:posOffset>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0F3DC8">
        <w:rPr>
          <w:rFonts w:ascii="Sakkal Majalla" w:eastAsia="Calibri" w:hAnsi="Sakkal Majalla" w:cs="Sakkal Majalla"/>
          <w:b/>
          <w:bCs/>
          <w:sz w:val="32"/>
          <w:szCs w:val="32"/>
          <w:lang w:bidi="ar-EG"/>
        </w:rPr>
        <w:t>Mid-Ocean University</w:t>
      </w:r>
    </w:p>
    <w:p w14:paraId="1CD3346D" w14:textId="77777777" w:rsidR="00906ADE" w:rsidRPr="000F3DC8" w:rsidRDefault="00906ADE" w:rsidP="00C70591">
      <w:pPr>
        <w:bidi w:val="0"/>
        <w:spacing w:before="100" w:beforeAutospacing="1" w:after="100" w:afterAutospacing="1" w:line="360" w:lineRule="auto"/>
        <w:ind w:firstLine="0"/>
        <w:jc w:val="both"/>
        <w:rPr>
          <w:rFonts w:ascii="Sakkal Majalla" w:eastAsia="Calibri" w:hAnsi="Sakkal Majalla" w:cs="Sakkal Majalla"/>
          <w:b/>
          <w:bCs/>
          <w:sz w:val="32"/>
          <w:szCs w:val="32"/>
          <w:rtl/>
          <w:lang w:bidi="ar-EG"/>
        </w:rPr>
      </w:pPr>
      <w:r w:rsidRPr="000F3DC8">
        <w:rPr>
          <w:rFonts w:ascii="Sakkal Majalla" w:eastAsia="Calibri" w:hAnsi="Sakkal Majalla" w:cs="Sakkal Majalla"/>
          <w:b/>
          <w:bCs/>
          <w:sz w:val="32"/>
          <w:szCs w:val="32"/>
          <w:lang w:bidi="ar-EG"/>
        </w:rPr>
        <w:t>College of Management</w:t>
      </w:r>
    </w:p>
    <w:p w14:paraId="6D8F0546" w14:textId="3F644371" w:rsidR="00906ADE" w:rsidRPr="000F3DC8" w:rsidRDefault="00906ADE" w:rsidP="00C70591">
      <w:pPr>
        <w:bidi w:val="0"/>
        <w:spacing w:before="100" w:beforeAutospacing="1" w:after="100" w:afterAutospacing="1" w:line="360" w:lineRule="auto"/>
        <w:ind w:firstLine="0"/>
        <w:jc w:val="both"/>
        <w:rPr>
          <w:rFonts w:ascii="Sakkal Majalla" w:eastAsia="Calibri" w:hAnsi="Sakkal Majalla" w:cs="Sakkal Majalla"/>
          <w:b/>
          <w:bCs/>
          <w:sz w:val="32"/>
          <w:szCs w:val="32"/>
          <w:rtl/>
          <w:lang w:bidi="ar-EG"/>
        </w:rPr>
      </w:pPr>
      <w:bookmarkStart w:id="48" w:name="_Hlk181944686"/>
      <w:r w:rsidRPr="000F3DC8">
        <w:rPr>
          <w:rFonts w:ascii="Sakkal Majalla" w:eastAsia="Calibri" w:hAnsi="Sakkal Majalla" w:cs="Sakkal Majalla"/>
          <w:b/>
          <w:bCs/>
          <w:sz w:val="32"/>
          <w:szCs w:val="32"/>
          <w:lang w:bidi="ar-EG"/>
        </w:rPr>
        <w:t xml:space="preserve">Department of </w:t>
      </w:r>
      <w:bookmarkEnd w:id="48"/>
      <w:r w:rsidR="0067215F" w:rsidRPr="000F3DC8">
        <w:rPr>
          <w:rFonts w:ascii="Sakkal Majalla" w:eastAsia="Calibri" w:hAnsi="Sakkal Majalla" w:cs="Sakkal Majalla"/>
          <w:b/>
          <w:bCs/>
          <w:sz w:val="32"/>
          <w:szCs w:val="32"/>
          <w:lang w:bidi="ar-EG"/>
        </w:rPr>
        <w:t>business administration</w:t>
      </w:r>
    </w:p>
    <w:p w14:paraId="22CA39CE" w14:textId="77777777" w:rsidR="00906ADE" w:rsidRPr="00C70591" w:rsidRDefault="00906ADE" w:rsidP="00C70591">
      <w:pPr>
        <w:bidi w:val="0"/>
        <w:spacing w:before="100" w:beforeAutospacing="1" w:after="100" w:afterAutospacing="1" w:line="360" w:lineRule="auto"/>
        <w:ind w:firstLine="0"/>
        <w:jc w:val="both"/>
        <w:rPr>
          <w:rFonts w:ascii="Sakkal Majalla" w:eastAsia="Calibri" w:hAnsi="Sakkal Majalla" w:cs="Sakkal Majalla"/>
          <w:sz w:val="28"/>
          <w:szCs w:val="28"/>
          <w:lang w:bidi="ar-EG"/>
        </w:rPr>
      </w:pPr>
    </w:p>
    <w:p w14:paraId="1723C657" w14:textId="6491EBA1" w:rsidR="00906ADE" w:rsidRPr="000F3DC8" w:rsidRDefault="0067215F" w:rsidP="000F3DC8">
      <w:pPr>
        <w:bidi w:val="0"/>
        <w:spacing w:before="100" w:beforeAutospacing="1" w:after="100" w:afterAutospacing="1" w:line="360" w:lineRule="auto"/>
        <w:ind w:firstLine="0"/>
        <w:jc w:val="center"/>
        <w:rPr>
          <w:rFonts w:ascii="Sakkal Majalla" w:eastAsia="Calibri" w:hAnsi="Sakkal Majalla" w:cs="Sakkal Majalla"/>
          <w:b/>
          <w:bCs/>
          <w:sz w:val="40"/>
          <w:szCs w:val="40"/>
          <w:lang w:bidi="ar-EG"/>
        </w:rPr>
      </w:pPr>
      <w:r w:rsidRPr="000F3DC8">
        <w:rPr>
          <w:rFonts w:ascii="Sakkal Majalla" w:eastAsia="Calibri" w:hAnsi="Sakkal Majalla" w:cs="Sakkal Majalla"/>
          <w:b/>
          <w:bCs/>
          <w:kern w:val="2"/>
          <w:sz w:val="40"/>
          <w:szCs w:val="40"/>
          <w14:ligatures w14:val="standardContextual"/>
        </w:rPr>
        <w:t>The Impact of Social Media Marketing on Customer Value: An Applied Study on the Retail Sector in the Kingdom of Saudi Arabia</w:t>
      </w:r>
    </w:p>
    <w:p w14:paraId="13041E95" w14:textId="77777777" w:rsidR="00906ADE" w:rsidRPr="000F3DC8" w:rsidRDefault="00906ADE" w:rsidP="000F3DC8">
      <w:pPr>
        <w:bidi w:val="0"/>
        <w:spacing w:before="100" w:beforeAutospacing="1" w:after="100" w:afterAutospacing="1" w:line="360" w:lineRule="auto"/>
        <w:ind w:firstLine="0"/>
        <w:jc w:val="center"/>
        <w:rPr>
          <w:rFonts w:ascii="Sakkal Majalla" w:eastAsia="Calibri" w:hAnsi="Sakkal Majalla" w:cs="Sakkal Majalla"/>
          <w:b/>
          <w:bCs/>
          <w:sz w:val="36"/>
          <w:szCs w:val="36"/>
          <w:lang w:bidi="ar-EG"/>
        </w:rPr>
      </w:pPr>
      <w:r w:rsidRPr="000F3DC8">
        <w:rPr>
          <w:rFonts w:ascii="Sakkal Majalla" w:eastAsia="Calibri" w:hAnsi="Sakkal Majalla" w:cs="Sakkal Majalla"/>
          <w:b/>
          <w:bCs/>
          <w:sz w:val="36"/>
          <w:szCs w:val="36"/>
          <w:lang w:bidi="ar-EG"/>
        </w:rPr>
        <w:t>Preparation</w:t>
      </w:r>
      <w:r w:rsidRPr="000F3DC8">
        <w:rPr>
          <w:rFonts w:ascii="Sakkal Majalla" w:eastAsia="Calibri" w:hAnsi="Sakkal Majalla" w:cs="Sakkal Majalla"/>
          <w:b/>
          <w:bCs/>
          <w:sz w:val="36"/>
          <w:szCs w:val="36"/>
          <w:rtl/>
          <w:lang w:bidi="ar-EG"/>
        </w:rPr>
        <w:t>:</w:t>
      </w:r>
    </w:p>
    <w:p w14:paraId="3F92792E" w14:textId="77777777" w:rsidR="004142F2" w:rsidRPr="004142F2" w:rsidRDefault="004142F2" w:rsidP="004142F2">
      <w:pPr>
        <w:bidi w:val="0"/>
        <w:spacing w:before="100" w:beforeAutospacing="1" w:after="100" w:afterAutospacing="1" w:line="360" w:lineRule="auto"/>
        <w:ind w:firstLine="0"/>
        <w:jc w:val="center"/>
        <w:rPr>
          <w:rFonts w:ascii="Sakkal Majalla" w:eastAsia="Calibri" w:hAnsi="Sakkal Majalla" w:cs="Sakkal Majalla"/>
          <w:b/>
          <w:bCs/>
          <w:sz w:val="36"/>
          <w:szCs w:val="36"/>
          <w:lang w:val="en-GB" w:bidi="ar-EG"/>
        </w:rPr>
      </w:pPr>
      <w:r w:rsidRPr="004142F2">
        <w:rPr>
          <w:rFonts w:ascii="Sakkal Majalla" w:eastAsia="Calibri" w:hAnsi="Sakkal Majalla" w:cs="Sakkal Majalla"/>
          <w:b/>
          <w:bCs/>
          <w:sz w:val="36"/>
          <w:szCs w:val="36"/>
          <w:lang w:val="en-GB" w:bidi="ar-EG"/>
        </w:rPr>
        <w:t xml:space="preserve">Deemah Abdulaziz </w:t>
      </w:r>
      <w:proofErr w:type="spellStart"/>
      <w:r w:rsidRPr="004142F2">
        <w:rPr>
          <w:rFonts w:ascii="Sakkal Majalla" w:eastAsia="Calibri" w:hAnsi="Sakkal Majalla" w:cs="Sakkal Majalla"/>
          <w:b/>
          <w:bCs/>
          <w:sz w:val="36"/>
          <w:szCs w:val="36"/>
          <w:lang w:val="en-GB" w:bidi="ar-EG"/>
        </w:rPr>
        <w:t>Alabdullatif</w:t>
      </w:r>
      <w:proofErr w:type="spellEnd"/>
    </w:p>
    <w:p w14:paraId="713FAF5A" w14:textId="77777777" w:rsidR="004142F2" w:rsidRPr="004142F2" w:rsidRDefault="004142F2" w:rsidP="004142F2">
      <w:pPr>
        <w:bidi w:val="0"/>
        <w:spacing w:before="100" w:beforeAutospacing="1" w:after="100" w:afterAutospacing="1" w:line="360" w:lineRule="auto"/>
        <w:ind w:firstLine="0"/>
        <w:jc w:val="center"/>
        <w:rPr>
          <w:rFonts w:ascii="Sakkal Majalla" w:eastAsia="Calibri" w:hAnsi="Sakkal Majalla" w:cs="Sakkal Majalla"/>
          <w:b/>
          <w:bCs/>
          <w:sz w:val="36"/>
          <w:szCs w:val="36"/>
          <w:lang w:val="en-GB" w:bidi="ar-EG"/>
        </w:rPr>
      </w:pPr>
      <w:r w:rsidRPr="004142F2">
        <w:rPr>
          <w:rFonts w:ascii="Sakkal Majalla" w:eastAsia="Calibri" w:hAnsi="Sakkal Majalla" w:cs="Sakkal Majalla"/>
          <w:b/>
          <w:bCs/>
          <w:sz w:val="36"/>
          <w:szCs w:val="36"/>
          <w:lang w:val="en-GB" w:bidi="ar-EG"/>
        </w:rPr>
        <w:t>Student ID: 242001026</w:t>
      </w:r>
    </w:p>
    <w:p w14:paraId="2015E85D" w14:textId="33370123" w:rsidR="00906ADE" w:rsidRPr="000F3DC8" w:rsidRDefault="004142F2" w:rsidP="004142F2">
      <w:pPr>
        <w:bidi w:val="0"/>
        <w:spacing w:before="100" w:beforeAutospacing="1" w:after="100" w:afterAutospacing="1" w:line="360" w:lineRule="auto"/>
        <w:ind w:firstLine="0"/>
        <w:jc w:val="center"/>
        <w:rPr>
          <w:rFonts w:ascii="Sakkal Majalla" w:eastAsia="Calibri" w:hAnsi="Sakkal Majalla" w:cs="Sakkal Majalla"/>
          <w:b/>
          <w:bCs/>
          <w:sz w:val="36"/>
          <w:szCs w:val="36"/>
          <w:rtl/>
          <w:lang w:bidi="ar-EG"/>
        </w:rPr>
      </w:pPr>
      <w:r w:rsidRPr="004142F2">
        <w:rPr>
          <w:rFonts w:ascii="Sakkal Majalla" w:eastAsia="Calibri" w:hAnsi="Sakkal Majalla" w:cs="Sakkal Majalla"/>
          <w:b/>
          <w:bCs/>
          <w:sz w:val="36"/>
          <w:szCs w:val="36"/>
          <w:lang w:val="en-GB" w:bidi="ar-EG"/>
        </w:rPr>
        <w:t>Supervision:</w:t>
      </w:r>
    </w:p>
    <w:p w14:paraId="626064AD" w14:textId="77777777" w:rsidR="000F3DC8" w:rsidRPr="000F3DC8" w:rsidRDefault="000F3DC8" w:rsidP="000F3DC8">
      <w:pPr>
        <w:bidi w:val="0"/>
        <w:spacing w:before="100" w:beforeAutospacing="1" w:after="100" w:afterAutospacing="1" w:line="360" w:lineRule="auto"/>
        <w:ind w:firstLine="0"/>
        <w:jc w:val="center"/>
        <w:rPr>
          <w:rFonts w:ascii="Sakkal Majalla" w:eastAsia="Calibri" w:hAnsi="Sakkal Majalla" w:cs="Sakkal Majalla"/>
          <w:b/>
          <w:bCs/>
          <w:sz w:val="36"/>
          <w:szCs w:val="36"/>
          <w:lang w:bidi="ar-EG"/>
        </w:rPr>
      </w:pPr>
      <w:bookmarkStart w:id="49" w:name="_Hlk181937364"/>
      <w:r w:rsidRPr="000F3DC8">
        <w:rPr>
          <w:rFonts w:ascii="Sakkal Majalla" w:eastAsia="Calibri" w:hAnsi="Sakkal Majalla" w:cs="Sakkal Majalla"/>
          <w:b/>
          <w:bCs/>
          <w:sz w:val="36"/>
          <w:szCs w:val="36"/>
          <w:lang w:bidi="ar-EG"/>
        </w:rPr>
        <w:t xml:space="preserve">Dr. Al </w:t>
      </w:r>
      <w:proofErr w:type="spellStart"/>
      <w:r w:rsidRPr="000F3DC8">
        <w:rPr>
          <w:rFonts w:ascii="Sakkal Majalla" w:eastAsia="Calibri" w:hAnsi="Sakkal Majalla" w:cs="Sakkal Majalla"/>
          <w:b/>
          <w:bCs/>
          <w:sz w:val="36"/>
          <w:szCs w:val="36"/>
          <w:lang w:bidi="ar-EG"/>
        </w:rPr>
        <w:t>faisal</w:t>
      </w:r>
      <w:proofErr w:type="spellEnd"/>
      <w:r w:rsidRPr="000F3DC8">
        <w:rPr>
          <w:rFonts w:ascii="Sakkal Majalla" w:eastAsia="Calibri" w:hAnsi="Sakkal Majalla" w:cs="Sakkal Majalla"/>
          <w:b/>
          <w:bCs/>
          <w:sz w:val="36"/>
          <w:szCs w:val="36"/>
          <w:lang w:bidi="ar-EG"/>
        </w:rPr>
        <w:t xml:space="preserve"> </w:t>
      </w:r>
      <w:proofErr w:type="spellStart"/>
      <w:r w:rsidRPr="000F3DC8">
        <w:rPr>
          <w:rFonts w:ascii="Sakkal Majalla" w:eastAsia="Calibri" w:hAnsi="Sakkal Majalla" w:cs="Sakkal Majalla"/>
          <w:b/>
          <w:bCs/>
          <w:sz w:val="36"/>
          <w:szCs w:val="36"/>
          <w:lang w:bidi="ar-EG"/>
        </w:rPr>
        <w:t>Abdelhameed</w:t>
      </w:r>
      <w:proofErr w:type="spellEnd"/>
      <w:r w:rsidRPr="000F3DC8">
        <w:rPr>
          <w:rFonts w:ascii="Sakkal Majalla" w:eastAsia="Calibri" w:hAnsi="Sakkal Majalla" w:cs="Sakkal Majalla"/>
          <w:b/>
          <w:bCs/>
          <w:sz w:val="36"/>
          <w:szCs w:val="36"/>
          <w:lang w:bidi="ar-EG"/>
        </w:rPr>
        <w:t xml:space="preserve"> Mohamed</w:t>
      </w:r>
    </w:p>
    <w:p w14:paraId="5A463781" w14:textId="0095E314" w:rsidR="00906ADE" w:rsidRPr="000F3DC8" w:rsidRDefault="000F3DC8" w:rsidP="000F3DC8">
      <w:pPr>
        <w:bidi w:val="0"/>
        <w:spacing w:before="100" w:beforeAutospacing="1" w:after="100" w:afterAutospacing="1" w:line="360" w:lineRule="auto"/>
        <w:ind w:firstLine="0"/>
        <w:jc w:val="center"/>
        <w:rPr>
          <w:rFonts w:ascii="Sakkal Majalla" w:eastAsia="Calibri" w:hAnsi="Sakkal Majalla" w:cs="Sakkal Majalla"/>
          <w:b/>
          <w:bCs/>
          <w:sz w:val="36"/>
          <w:szCs w:val="36"/>
          <w:lang w:bidi="ar-EG"/>
        </w:rPr>
      </w:pPr>
      <w:r w:rsidRPr="000F3DC8">
        <w:rPr>
          <w:rFonts w:ascii="Sakkal Majalla" w:eastAsia="Calibri" w:hAnsi="Sakkal Majalla" w:cs="Sakkal Majalla"/>
          <w:b/>
          <w:bCs/>
          <w:sz w:val="36"/>
          <w:szCs w:val="36"/>
          <w:lang w:bidi="ar-EG"/>
        </w:rPr>
        <w:t xml:space="preserve">Dr. Fayez Ali </w:t>
      </w:r>
      <w:proofErr w:type="spellStart"/>
      <w:r w:rsidRPr="000F3DC8">
        <w:rPr>
          <w:rFonts w:ascii="Sakkal Majalla" w:eastAsia="Calibri" w:hAnsi="Sakkal Majalla" w:cs="Sakkal Majalla"/>
          <w:b/>
          <w:bCs/>
          <w:sz w:val="36"/>
          <w:szCs w:val="36"/>
          <w:lang w:bidi="ar-EG"/>
        </w:rPr>
        <w:t>Jrad</w:t>
      </w:r>
      <w:proofErr w:type="spellEnd"/>
    </w:p>
    <w:p w14:paraId="2AAADED7" w14:textId="7F110AA4" w:rsidR="000F3DC8" w:rsidRPr="000F3DC8" w:rsidRDefault="000F3DC8" w:rsidP="000F3DC8">
      <w:pPr>
        <w:bidi w:val="0"/>
        <w:spacing w:before="100" w:beforeAutospacing="1" w:after="100" w:afterAutospacing="1" w:line="360" w:lineRule="auto"/>
        <w:ind w:firstLine="0"/>
        <w:jc w:val="center"/>
        <w:rPr>
          <w:rFonts w:ascii="Sakkal Majalla" w:eastAsia="Calibri" w:hAnsi="Sakkal Majalla" w:cs="Sakkal Majalla"/>
          <w:b/>
          <w:bCs/>
          <w:sz w:val="36"/>
          <w:szCs w:val="36"/>
          <w:lang w:bidi="ar-EG"/>
        </w:rPr>
      </w:pPr>
      <w:r w:rsidRPr="000F3DC8">
        <w:rPr>
          <w:rFonts w:ascii="Sakkal Majalla" w:eastAsia="Calibri" w:hAnsi="Sakkal Majalla" w:cs="Sakkal Majalla"/>
          <w:b/>
          <w:bCs/>
          <w:sz w:val="36"/>
          <w:szCs w:val="36"/>
          <w:lang w:bidi="ar-EG"/>
        </w:rPr>
        <w:t>1446 – 2025</w:t>
      </w:r>
      <w:bookmarkEnd w:id="49"/>
    </w:p>
    <w:sectPr w:rsidR="000F3DC8" w:rsidRPr="000F3DC8" w:rsidSect="00C70591">
      <w:footerReference w:type="default" r:id="rId12"/>
      <w:pgSz w:w="11906" w:h="16838" w:code="9"/>
      <w:pgMar w:top="1440" w:right="1985" w:bottom="1440" w:left="1418" w:header="720" w:footer="720" w:gutter="567"/>
      <w:pgNumType w:start="1"/>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8423F1" w14:textId="77777777" w:rsidR="004F697B" w:rsidRDefault="004F697B" w:rsidP="00785E86">
      <w:pPr>
        <w:spacing w:after="0" w:line="240" w:lineRule="auto"/>
      </w:pPr>
      <w:r>
        <w:separator/>
      </w:r>
    </w:p>
  </w:endnote>
  <w:endnote w:type="continuationSeparator" w:id="0">
    <w:p w14:paraId="24778571" w14:textId="77777777" w:rsidR="004F697B" w:rsidRDefault="004F697B" w:rsidP="00785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0653DF" w14:textId="77777777" w:rsidR="008D480D" w:rsidRDefault="008D480D" w:rsidP="00C70591">
    <w:pPr>
      <w:pStyle w:val="Footer"/>
      <w:jc w:val="center"/>
      <w:rPr>
        <w:lang w:bidi="ar-EG"/>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660414880"/>
      <w:docPartObj>
        <w:docPartGallery w:val="Page Numbers (Bottom of Page)"/>
        <w:docPartUnique/>
      </w:docPartObj>
    </w:sdtPr>
    <w:sdtContent>
      <w:p w14:paraId="3C6B8364" w14:textId="77777777" w:rsidR="008D480D" w:rsidRDefault="008D480D">
        <w:pPr>
          <w:pStyle w:val="Footer"/>
          <w:jc w:val="center"/>
        </w:pPr>
        <w:r>
          <w:t>[</w:t>
        </w:r>
        <w:r>
          <w:fldChar w:fldCharType="begin"/>
        </w:r>
        <w:r>
          <w:instrText xml:space="preserve"> PAGE   \* MERGEFORMAT </w:instrText>
        </w:r>
        <w:r>
          <w:fldChar w:fldCharType="separate"/>
        </w:r>
        <w:r w:rsidR="00D87F58">
          <w:rPr>
            <w:noProof/>
            <w:rtl/>
          </w:rPr>
          <w:t>53</w:t>
        </w:r>
        <w:r>
          <w:rPr>
            <w:noProof/>
          </w:rPr>
          <w:fldChar w:fldCharType="end"/>
        </w:r>
        <w:r>
          <w:t>]</w:t>
        </w:r>
      </w:p>
    </w:sdtContent>
  </w:sdt>
  <w:p w14:paraId="039C61C8" w14:textId="77777777" w:rsidR="008D480D" w:rsidRDefault="008D480D" w:rsidP="00C70591">
    <w:pPr>
      <w:pStyle w:val="Footer"/>
      <w:jc w:val="center"/>
      <w:rPr>
        <w:lang w:bidi="ar-EG"/>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9CC57" w14:textId="77777777" w:rsidR="000F3DC8" w:rsidRDefault="000F3DC8" w:rsidP="00C70591">
    <w:pPr>
      <w:pStyle w:val="Footer"/>
      <w:jc w:val="center"/>
      <w:rPr>
        <w:rtl/>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A5C11" w14:textId="77777777" w:rsidR="004F697B" w:rsidRDefault="004F697B" w:rsidP="00785E86">
      <w:pPr>
        <w:spacing w:after="0" w:line="240" w:lineRule="auto"/>
      </w:pPr>
      <w:r>
        <w:separator/>
      </w:r>
    </w:p>
  </w:footnote>
  <w:footnote w:type="continuationSeparator" w:id="0">
    <w:p w14:paraId="517D1DEC" w14:textId="77777777" w:rsidR="004F697B" w:rsidRDefault="004F697B" w:rsidP="00785E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244C3"/>
    <w:multiLevelType w:val="hybridMultilevel"/>
    <w:tmpl w:val="19FC3014"/>
    <w:lvl w:ilvl="0" w:tplc="FFFFFFF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15:restartNumberingAfterBreak="0">
    <w:nsid w:val="016D56F4"/>
    <w:multiLevelType w:val="hybridMultilevel"/>
    <w:tmpl w:val="D9BA76E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 w15:restartNumberingAfterBreak="0">
    <w:nsid w:val="03E927D4"/>
    <w:multiLevelType w:val="multilevel"/>
    <w:tmpl w:val="5C7A293C"/>
    <w:lvl w:ilvl="0">
      <w:numFmt w:val="decimal"/>
      <w:lvlText w:val="%1.0"/>
      <w:lvlJc w:val="left"/>
      <w:pPr>
        <w:ind w:left="570" w:hanging="570"/>
      </w:pPr>
      <w:rPr>
        <w:rFonts w:hint="default"/>
      </w:rPr>
    </w:lvl>
    <w:lvl w:ilvl="1">
      <w:start w:val="1"/>
      <w:numFmt w:val="decimalZero"/>
      <w:lvlText w:val="%1.%2"/>
      <w:lvlJc w:val="left"/>
      <w:pPr>
        <w:ind w:left="1290" w:hanging="57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0504273B"/>
    <w:multiLevelType w:val="hybridMultilevel"/>
    <w:tmpl w:val="7794EC0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D0C4754"/>
    <w:multiLevelType w:val="hybridMultilevel"/>
    <w:tmpl w:val="E85A4E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F9097B"/>
    <w:multiLevelType w:val="hybridMultilevel"/>
    <w:tmpl w:val="B38A66B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1841C5"/>
    <w:multiLevelType w:val="hybridMultilevel"/>
    <w:tmpl w:val="ECA066F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3281F25"/>
    <w:multiLevelType w:val="hybridMultilevel"/>
    <w:tmpl w:val="FCCCE2E2"/>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8DD01F7"/>
    <w:multiLevelType w:val="hybridMultilevel"/>
    <w:tmpl w:val="2FAE72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947A7B"/>
    <w:multiLevelType w:val="hybridMultilevel"/>
    <w:tmpl w:val="22489D8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0" w15:restartNumberingAfterBreak="0">
    <w:nsid w:val="24E04C04"/>
    <w:multiLevelType w:val="hybridMultilevel"/>
    <w:tmpl w:val="F3BC37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55692C"/>
    <w:multiLevelType w:val="hybridMultilevel"/>
    <w:tmpl w:val="355A43CE"/>
    <w:lvl w:ilvl="0" w:tplc="82EC31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B427B9"/>
    <w:multiLevelType w:val="hybridMultilevel"/>
    <w:tmpl w:val="26F8835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4B263A"/>
    <w:multiLevelType w:val="multilevel"/>
    <w:tmpl w:val="4F0E2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BE102F9"/>
    <w:multiLevelType w:val="hybridMultilevel"/>
    <w:tmpl w:val="8416D046"/>
    <w:lvl w:ilvl="0" w:tplc="6420790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DA27D8"/>
    <w:multiLevelType w:val="multilevel"/>
    <w:tmpl w:val="868C1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A158DC"/>
    <w:multiLevelType w:val="multilevel"/>
    <w:tmpl w:val="5CA48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DE7B2B"/>
    <w:multiLevelType w:val="multilevel"/>
    <w:tmpl w:val="F72E24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57E58FB"/>
    <w:multiLevelType w:val="hybridMultilevel"/>
    <w:tmpl w:val="F238E8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61D2AB7"/>
    <w:multiLevelType w:val="hybridMultilevel"/>
    <w:tmpl w:val="DD326FB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375B687D"/>
    <w:multiLevelType w:val="hybridMultilevel"/>
    <w:tmpl w:val="F5A431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391D3DDB"/>
    <w:multiLevelType w:val="hybridMultilevel"/>
    <w:tmpl w:val="666222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3" w15:restartNumberingAfterBreak="0">
    <w:nsid w:val="395540C5"/>
    <w:multiLevelType w:val="hybridMultilevel"/>
    <w:tmpl w:val="231C3A4C"/>
    <w:lvl w:ilvl="0" w:tplc="0809000F">
      <w:start w:val="1"/>
      <w:numFmt w:val="decimal"/>
      <w:lvlText w:val="%1."/>
      <w:lvlJc w:val="left"/>
      <w:pPr>
        <w:ind w:left="765" w:hanging="360"/>
      </w:pPr>
    </w:lvl>
    <w:lvl w:ilvl="1" w:tplc="08090019">
      <w:start w:val="1"/>
      <w:numFmt w:val="lowerLetter"/>
      <w:lvlText w:val="%2."/>
      <w:lvlJc w:val="left"/>
      <w:pPr>
        <w:ind w:left="1485" w:hanging="360"/>
      </w:pPr>
    </w:lvl>
    <w:lvl w:ilvl="2" w:tplc="0809001B">
      <w:start w:val="1"/>
      <w:numFmt w:val="lowerRoman"/>
      <w:lvlText w:val="%3."/>
      <w:lvlJc w:val="right"/>
      <w:pPr>
        <w:ind w:left="2205" w:hanging="180"/>
      </w:pPr>
    </w:lvl>
    <w:lvl w:ilvl="3" w:tplc="0809000F">
      <w:start w:val="1"/>
      <w:numFmt w:val="decimal"/>
      <w:lvlText w:val="%4."/>
      <w:lvlJc w:val="left"/>
      <w:pPr>
        <w:ind w:left="2925" w:hanging="360"/>
      </w:pPr>
    </w:lvl>
    <w:lvl w:ilvl="4" w:tplc="08090019">
      <w:start w:val="1"/>
      <w:numFmt w:val="lowerLetter"/>
      <w:lvlText w:val="%5."/>
      <w:lvlJc w:val="left"/>
      <w:pPr>
        <w:ind w:left="3645" w:hanging="360"/>
      </w:pPr>
    </w:lvl>
    <w:lvl w:ilvl="5" w:tplc="0809001B">
      <w:start w:val="1"/>
      <w:numFmt w:val="lowerRoman"/>
      <w:lvlText w:val="%6."/>
      <w:lvlJc w:val="right"/>
      <w:pPr>
        <w:ind w:left="4365" w:hanging="180"/>
      </w:pPr>
    </w:lvl>
    <w:lvl w:ilvl="6" w:tplc="0809000F">
      <w:start w:val="1"/>
      <w:numFmt w:val="decimal"/>
      <w:lvlText w:val="%7."/>
      <w:lvlJc w:val="left"/>
      <w:pPr>
        <w:ind w:left="5085" w:hanging="360"/>
      </w:pPr>
    </w:lvl>
    <w:lvl w:ilvl="7" w:tplc="08090019">
      <w:start w:val="1"/>
      <w:numFmt w:val="lowerLetter"/>
      <w:lvlText w:val="%8."/>
      <w:lvlJc w:val="left"/>
      <w:pPr>
        <w:ind w:left="5805" w:hanging="360"/>
      </w:pPr>
    </w:lvl>
    <w:lvl w:ilvl="8" w:tplc="0809001B">
      <w:start w:val="1"/>
      <w:numFmt w:val="lowerRoman"/>
      <w:lvlText w:val="%9."/>
      <w:lvlJc w:val="right"/>
      <w:pPr>
        <w:ind w:left="6525" w:hanging="180"/>
      </w:pPr>
    </w:lvl>
  </w:abstractNum>
  <w:abstractNum w:abstractNumId="24" w15:restartNumberingAfterBreak="0">
    <w:nsid w:val="39925AF3"/>
    <w:multiLevelType w:val="hybridMultilevel"/>
    <w:tmpl w:val="FA148D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432D662E"/>
    <w:multiLevelType w:val="hybridMultilevel"/>
    <w:tmpl w:val="90105F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56A4008"/>
    <w:multiLevelType w:val="hybridMultilevel"/>
    <w:tmpl w:val="BB0C492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4C0F2C33"/>
    <w:multiLevelType w:val="hybridMultilevel"/>
    <w:tmpl w:val="9FDA1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CB63118"/>
    <w:multiLevelType w:val="hybridMultilevel"/>
    <w:tmpl w:val="B4C0A0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4E83488A"/>
    <w:multiLevelType w:val="hybridMultilevel"/>
    <w:tmpl w:val="2812A17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start w:val="1"/>
      <w:numFmt w:val="decimal"/>
      <w:lvlText w:val="%4."/>
      <w:lvlJc w:val="left"/>
      <w:pPr>
        <w:ind w:left="360"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4EAA0804"/>
    <w:multiLevelType w:val="multilevel"/>
    <w:tmpl w:val="84067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02C6F01"/>
    <w:multiLevelType w:val="hybridMultilevel"/>
    <w:tmpl w:val="3800AF5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2" w15:restartNumberingAfterBreak="0">
    <w:nsid w:val="51E21BAF"/>
    <w:multiLevelType w:val="hybridMultilevel"/>
    <w:tmpl w:val="A290FC28"/>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3" w15:restartNumberingAfterBreak="0">
    <w:nsid w:val="572E5957"/>
    <w:multiLevelType w:val="multilevel"/>
    <w:tmpl w:val="37263A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CE03D1C"/>
    <w:multiLevelType w:val="hybridMultilevel"/>
    <w:tmpl w:val="18E0CF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E501A9"/>
    <w:multiLevelType w:val="multilevel"/>
    <w:tmpl w:val="B544A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F917DDE"/>
    <w:multiLevelType w:val="hybridMultilevel"/>
    <w:tmpl w:val="FA3EAC72"/>
    <w:lvl w:ilvl="0" w:tplc="0809000F">
      <w:start w:val="1"/>
      <w:numFmt w:val="decimal"/>
      <w:lvlText w:val="%1."/>
      <w:lvlJc w:val="left"/>
      <w:pPr>
        <w:ind w:left="720" w:hanging="360"/>
      </w:pPr>
    </w:lvl>
    <w:lvl w:ilvl="1" w:tplc="17CEA2D6">
      <w:start w:val="1"/>
      <w:numFmt w:val="decimal"/>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7" w15:restartNumberingAfterBreak="0">
    <w:nsid w:val="6101313B"/>
    <w:multiLevelType w:val="multilevel"/>
    <w:tmpl w:val="D13C8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3575DC1"/>
    <w:multiLevelType w:val="multilevel"/>
    <w:tmpl w:val="0D4A33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6202FF2"/>
    <w:multiLevelType w:val="hybridMultilevel"/>
    <w:tmpl w:val="44FA7FD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1" w15:restartNumberingAfterBreak="0">
    <w:nsid w:val="6BFC68AE"/>
    <w:multiLevelType w:val="hybridMultilevel"/>
    <w:tmpl w:val="BFC6C56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F502C15"/>
    <w:multiLevelType w:val="hybridMultilevel"/>
    <w:tmpl w:val="9CB6969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3" w15:restartNumberingAfterBreak="0">
    <w:nsid w:val="70FF3AD7"/>
    <w:multiLevelType w:val="hybridMultilevel"/>
    <w:tmpl w:val="7F3EDF10"/>
    <w:lvl w:ilvl="0" w:tplc="FFFFFFFF">
      <w:start w:val="2"/>
      <w:numFmt w:val="bullet"/>
      <w:lvlText w:val="-"/>
      <w:lvlJc w:val="left"/>
      <w:pPr>
        <w:ind w:left="720" w:hanging="360"/>
      </w:pPr>
      <w:rPr>
        <w:rFonts w:ascii="Sakkal Majalla" w:eastAsiaTheme="minorHAnsi" w:hAnsi="Sakkal Majalla" w:cs="Sakkal Majall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4" w15:restartNumberingAfterBreak="0">
    <w:nsid w:val="71326D5A"/>
    <w:multiLevelType w:val="hybridMultilevel"/>
    <w:tmpl w:val="427C1E0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45" w15:restartNumberingAfterBreak="0">
    <w:nsid w:val="7268468C"/>
    <w:multiLevelType w:val="multilevel"/>
    <w:tmpl w:val="6E563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81502BA"/>
    <w:multiLevelType w:val="hybridMultilevel"/>
    <w:tmpl w:val="6E5E8614"/>
    <w:lvl w:ilvl="0" w:tplc="3EACADB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A6D019E"/>
    <w:multiLevelType w:val="multilevel"/>
    <w:tmpl w:val="34400AFC"/>
    <w:lvl w:ilvl="0">
      <w:start w:val="1"/>
      <w:numFmt w:val="bullet"/>
      <w:lvlText w:val=""/>
      <w:lvlJc w:val="left"/>
      <w:pPr>
        <w:tabs>
          <w:tab w:val="num" w:pos="1080"/>
        </w:tabs>
        <w:ind w:left="1080" w:hanging="360"/>
      </w:pPr>
      <w:rPr>
        <w:rFonts w:ascii="Symbol" w:hAnsi="Symbol" w:hint="default"/>
      </w:rPr>
    </w:lvl>
    <w:lvl w:ilvl="1">
      <w:start w:val="1"/>
      <w:numFmt w:val="bullet"/>
      <w:lvlText w:val=""/>
      <w:lvlJc w:val="left"/>
      <w:pPr>
        <w:ind w:left="720" w:hanging="360"/>
      </w:pPr>
      <w:rPr>
        <w:rFonts w:ascii="Symbol" w:hAnsi="Symbol" w:hint="default"/>
      </w:rPr>
    </w:lvl>
    <w:lvl w:ilvl="2">
      <w:start w:val="1"/>
      <w:numFmt w:val="decimal"/>
      <w:lvlText w:val="%3."/>
      <w:lvlJc w:val="left"/>
      <w:pPr>
        <w:tabs>
          <w:tab w:val="num" w:pos="2520"/>
        </w:tabs>
        <w:ind w:left="2520" w:hanging="360"/>
      </w:pPr>
    </w:lvl>
    <w:lvl w:ilvl="3">
      <w:start w:val="1"/>
      <w:numFmt w:val="decimal"/>
      <w:lvlText w:val="%4."/>
      <w:lvlJc w:val="left"/>
      <w:pPr>
        <w:tabs>
          <w:tab w:val="num" w:pos="3240"/>
        </w:tabs>
        <w:ind w:left="3240" w:hanging="360"/>
      </w:pPr>
    </w:lvl>
    <w:lvl w:ilvl="4">
      <w:start w:val="1"/>
      <w:numFmt w:val="decimal"/>
      <w:lvlText w:val="%5."/>
      <w:lvlJc w:val="left"/>
      <w:pPr>
        <w:tabs>
          <w:tab w:val="num" w:pos="3960"/>
        </w:tabs>
        <w:ind w:left="3960" w:hanging="360"/>
      </w:pPr>
    </w:lvl>
    <w:lvl w:ilvl="5">
      <w:start w:val="1"/>
      <w:numFmt w:val="decimal"/>
      <w:lvlText w:val="%6."/>
      <w:lvlJc w:val="left"/>
      <w:pPr>
        <w:tabs>
          <w:tab w:val="num" w:pos="4680"/>
        </w:tabs>
        <w:ind w:left="4680" w:hanging="360"/>
      </w:pPr>
    </w:lvl>
    <w:lvl w:ilvl="6">
      <w:start w:val="1"/>
      <w:numFmt w:val="decimal"/>
      <w:lvlText w:val="%7."/>
      <w:lvlJc w:val="left"/>
      <w:pPr>
        <w:tabs>
          <w:tab w:val="num" w:pos="5400"/>
        </w:tabs>
        <w:ind w:left="5400" w:hanging="360"/>
      </w:pPr>
    </w:lvl>
    <w:lvl w:ilvl="7">
      <w:start w:val="1"/>
      <w:numFmt w:val="decimal"/>
      <w:lvlText w:val="%8."/>
      <w:lvlJc w:val="left"/>
      <w:pPr>
        <w:tabs>
          <w:tab w:val="num" w:pos="6120"/>
        </w:tabs>
        <w:ind w:left="6120" w:hanging="360"/>
      </w:pPr>
    </w:lvl>
    <w:lvl w:ilvl="8">
      <w:start w:val="1"/>
      <w:numFmt w:val="decimal"/>
      <w:lvlText w:val="%9."/>
      <w:lvlJc w:val="left"/>
      <w:pPr>
        <w:tabs>
          <w:tab w:val="num" w:pos="6840"/>
        </w:tabs>
        <w:ind w:left="6840" w:hanging="360"/>
      </w:pPr>
    </w:lvl>
  </w:abstractNum>
  <w:abstractNum w:abstractNumId="48" w15:restartNumberingAfterBreak="0">
    <w:nsid w:val="7CB32307"/>
    <w:multiLevelType w:val="hybridMultilevel"/>
    <w:tmpl w:val="0BAC476E"/>
    <w:lvl w:ilvl="0" w:tplc="44C2487E">
      <w:start w:val="1"/>
      <w:numFmt w:val="bullet"/>
      <w:lvlText w:val=""/>
      <w:lvlJc w:val="left"/>
      <w:pPr>
        <w:ind w:left="360" w:hanging="360"/>
      </w:pPr>
      <w:rPr>
        <w:rFonts w:ascii="Symbol" w:hAnsi="Symbol" w:cs="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num w:numId="1" w16cid:durableId="654258086">
    <w:abstractNumId w:val="24"/>
  </w:num>
  <w:num w:numId="2" w16cid:durableId="922762175">
    <w:abstractNumId w:val="38"/>
  </w:num>
  <w:num w:numId="3" w16cid:durableId="1231889237">
    <w:abstractNumId w:val="14"/>
  </w:num>
  <w:num w:numId="4" w16cid:durableId="1897085267">
    <w:abstractNumId w:val="18"/>
  </w:num>
  <w:num w:numId="5" w16cid:durableId="1885289631">
    <w:abstractNumId w:val="37"/>
  </w:num>
  <w:num w:numId="6" w16cid:durableId="624821439">
    <w:abstractNumId w:val="32"/>
  </w:num>
  <w:num w:numId="7" w16cid:durableId="1107315418">
    <w:abstractNumId w:val="1"/>
  </w:num>
  <w:num w:numId="8" w16cid:durableId="2118987549">
    <w:abstractNumId w:val="48"/>
  </w:num>
  <w:num w:numId="9" w16cid:durableId="653414986">
    <w:abstractNumId w:val="4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78674589">
    <w:abstractNumId w:val="29"/>
  </w:num>
  <w:num w:numId="11" w16cid:durableId="1439913077">
    <w:abstractNumId w:val="27"/>
  </w:num>
  <w:num w:numId="12" w16cid:durableId="287704551">
    <w:abstractNumId w:val="10"/>
  </w:num>
  <w:num w:numId="13" w16cid:durableId="16630484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214479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0415159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733765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8376749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62858418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7827839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75177320">
    <w:abstractNumId w:val="28"/>
  </w:num>
  <w:num w:numId="21" w16cid:durableId="13413974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60321160">
    <w:abstractNumId w:val="43"/>
  </w:num>
  <w:num w:numId="23" w16cid:durableId="273295097">
    <w:abstractNumId w:val="31"/>
  </w:num>
  <w:num w:numId="24" w16cid:durableId="6909125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39332944">
    <w:abstractNumId w:val="44"/>
  </w:num>
  <w:num w:numId="26" w16cid:durableId="1395735084">
    <w:abstractNumId w:val="21"/>
  </w:num>
  <w:num w:numId="27" w16cid:durableId="1282958089">
    <w:abstractNumId w:val="25"/>
  </w:num>
  <w:num w:numId="28" w16cid:durableId="4793511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760681153">
    <w:abstractNumId w:val="46"/>
  </w:num>
  <w:num w:numId="30" w16cid:durableId="1715615957">
    <w:abstractNumId w:val="15"/>
  </w:num>
  <w:num w:numId="31" w16cid:durableId="2111125346">
    <w:abstractNumId w:val="2"/>
  </w:num>
  <w:num w:numId="32" w16cid:durableId="378818868">
    <w:abstractNumId w:val="3"/>
  </w:num>
  <w:num w:numId="33" w16cid:durableId="2083403814">
    <w:abstractNumId w:val="11"/>
  </w:num>
  <w:num w:numId="34" w16cid:durableId="1777286513">
    <w:abstractNumId w:val="13"/>
  </w:num>
  <w:num w:numId="35" w16cid:durableId="769157367">
    <w:abstractNumId w:val="39"/>
  </w:num>
  <w:num w:numId="36" w16cid:durableId="1965194377">
    <w:abstractNumId w:val="5"/>
  </w:num>
  <w:num w:numId="37" w16cid:durableId="88620431">
    <w:abstractNumId w:val="33"/>
  </w:num>
  <w:num w:numId="38" w16cid:durableId="1633906093">
    <w:abstractNumId w:val="45"/>
  </w:num>
  <w:num w:numId="39" w16cid:durableId="1918591772">
    <w:abstractNumId w:val="17"/>
  </w:num>
  <w:num w:numId="40" w16cid:durableId="1962345099">
    <w:abstractNumId w:val="16"/>
  </w:num>
  <w:num w:numId="41" w16cid:durableId="171377511">
    <w:abstractNumId w:val="30"/>
  </w:num>
  <w:num w:numId="42" w16cid:durableId="1063791360">
    <w:abstractNumId w:val="35"/>
  </w:num>
  <w:num w:numId="43" w16cid:durableId="1652711828">
    <w:abstractNumId w:val="34"/>
  </w:num>
  <w:num w:numId="44" w16cid:durableId="938175363">
    <w:abstractNumId w:val="4"/>
  </w:num>
  <w:num w:numId="45" w16cid:durableId="2130314580">
    <w:abstractNumId w:val="19"/>
  </w:num>
  <w:num w:numId="46" w16cid:durableId="919289216">
    <w:abstractNumId w:val="8"/>
  </w:num>
  <w:num w:numId="47" w16cid:durableId="727069095">
    <w:abstractNumId w:val="41"/>
  </w:num>
  <w:num w:numId="48" w16cid:durableId="692265343">
    <w:abstractNumId w:val="12"/>
  </w:num>
  <w:num w:numId="49" w16cid:durableId="639383518">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299A"/>
    <w:rsid w:val="000673B0"/>
    <w:rsid w:val="000678B4"/>
    <w:rsid w:val="000B58AE"/>
    <w:rsid w:val="000D11D9"/>
    <w:rsid w:val="000D7DDD"/>
    <w:rsid w:val="000F3DC8"/>
    <w:rsid w:val="00132062"/>
    <w:rsid w:val="00213E86"/>
    <w:rsid w:val="002A6168"/>
    <w:rsid w:val="002D17D9"/>
    <w:rsid w:val="003548B9"/>
    <w:rsid w:val="003F4D95"/>
    <w:rsid w:val="003F5B49"/>
    <w:rsid w:val="00412B2E"/>
    <w:rsid w:val="004142F2"/>
    <w:rsid w:val="004F697B"/>
    <w:rsid w:val="00512956"/>
    <w:rsid w:val="0056380F"/>
    <w:rsid w:val="005673BF"/>
    <w:rsid w:val="0058299A"/>
    <w:rsid w:val="005A3B12"/>
    <w:rsid w:val="006351F9"/>
    <w:rsid w:val="00645075"/>
    <w:rsid w:val="00657950"/>
    <w:rsid w:val="0067215F"/>
    <w:rsid w:val="006A35C7"/>
    <w:rsid w:val="00726B84"/>
    <w:rsid w:val="00785E86"/>
    <w:rsid w:val="007A4603"/>
    <w:rsid w:val="007C0F99"/>
    <w:rsid w:val="00866641"/>
    <w:rsid w:val="008A35EA"/>
    <w:rsid w:val="008B3440"/>
    <w:rsid w:val="008D480D"/>
    <w:rsid w:val="008F4F30"/>
    <w:rsid w:val="00906ADE"/>
    <w:rsid w:val="00943A75"/>
    <w:rsid w:val="00A130C7"/>
    <w:rsid w:val="00A42B47"/>
    <w:rsid w:val="00A8082C"/>
    <w:rsid w:val="00AC6EAD"/>
    <w:rsid w:val="00B364B3"/>
    <w:rsid w:val="00B56902"/>
    <w:rsid w:val="00B61F9D"/>
    <w:rsid w:val="00BB3538"/>
    <w:rsid w:val="00C70591"/>
    <w:rsid w:val="00CC3FC7"/>
    <w:rsid w:val="00D87F58"/>
    <w:rsid w:val="00DA3C7A"/>
    <w:rsid w:val="00E80A7F"/>
    <w:rsid w:val="00E818B5"/>
    <w:rsid w:val="00E87C4E"/>
    <w:rsid w:val="00EB3056"/>
    <w:rsid w:val="00EF58F6"/>
    <w:rsid w:val="00F276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4F4682"/>
  <w15:chartTrackingRefBased/>
  <w15:docId w15:val="{A97AA33A-E07A-43C8-AC38-2F67CEDEE2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bidi/>
        <w:spacing w:after="160" w:line="259" w:lineRule="auto"/>
        <w:ind w:firstLine="567"/>
        <w:jc w:val="mediumKashida"/>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F9D"/>
  </w:style>
  <w:style w:type="paragraph" w:styleId="Heading1">
    <w:name w:val="heading 1"/>
    <w:basedOn w:val="Normal"/>
    <w:next w:val="Normal"/>
    <w:link w:val="Heading1Char"/>
    <w:autoRedefine/>
    <w:uiPriority w:val="9"/>
    <w:qFormat/>
    <w:rsid w:val="00657950"/>
    <w:pPr>
      <w:keepNext/>
      <w:keepLines/>
      <w:spacing w:before="100" w:beforeAutospacing="1" w:after="100" w:afterAutospacing="1" w:line="360" w:lineRule="auto"/>
      <w:ind w:hanging="2"/>
      <w:jc w:val="center"/>
      <w:outlineLvl w:val="0"/>
    </w:pPr>
    <w:rPr>
      <w:rFonts w:ascii="Sakkal Majalla" w:eastAsiaTheme="majorEastAsia" w:hAnsi="Sakkal Majalla" w:cs="Sakkal Majalla"/>
      <w:b/>
      <w:bCs/>
      <w:sz w:val="40"/>
      <w:szCs w:val="40"/>
    </w:rPr>
  </w:style>
  <w:style w:type="paragraph" w:styleId="Heading3">
    <w:name w:val="heading 3"/>
    <w:basedOn w:val="Normal"/>
    <w:next w:val="Normal"/>
    <w:link w:val="Heading3Char"/>
    <w:uiPriority w:val="9"/>
    <w:semiHidden/>
    <w:unhideWhenUsed/>
    <w:qFormat/>
    <w:rsid w:val="0086664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rsid w:val="003548B9"/>
    <w:pPr>
      <w:bidi w:val="0"/>
      <w:spacing w:after="0" w:line="276" w:lineRule="auto"/>
      <w:ind w:firstLine="0"/>
      <w:jc w:val="left"/>
    </w:pPr>
    <w:rPr>
      <w:rFonts w:ascii="Arial" w:eastAsia="Arial" w:hAnsi="Arial" w:cs="Arial"/>
    </w:rPr>
    <w:tblPr>
      <w:tblCellMar>
        <w:top w:w="0" w:type="dxa"/>
        <w:left w:w="0" w:type="dxa"/>
        <w:bottom w:w="0" w:type="dxa"/>
        <w:right w:w="0" w:type="dxa"/>
      </w:tblCellMar>
    </w:tblPr>
  </w:style>
  <w:style w:type="table" w:styleId="TableGrid">
    <w:name w:val="Table Grid"/>
    <w:basedOn w:val="TableNormal"/>
    <w:uiPriority w:val="39"/>
    <w:rsid w:val="003548B9"/>
    <w:pPr>
      <w:bidi w:val="0"/>
      <w:spacing w:after="0" w:line="240" w:lineRule="auto"/>
      <w:ind w:firstLine="0"/>
      <w:jc w:val="center"/>
    </w:pPr>
    <w:rPr>
      <w:rFonts w:ascii="Arial" w:eastAsia="Arial" w:hAnsi="Arial" w:cs="Arial"/>
    </w:rPr>
    <w:tblPr/>
    <w:tcPr>
      <w:vAlign w:val="center"/>
    </w:tc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58299A"/>
    <w:pPr>
      <w:ind w:left="720"/>
      <w:contextualSpacing/>
    </w:pPr>
  </w:style>
  <w:style w:type="paragraph" w:styleId="Header">
    <w:name w:val="header"/>
    <w:basedOn w:val="Normal"/>
    <w:link w:val="HeaderChar"/>
    <w:uiPriority w:val="99"/>
    <w:unhideWhenUsed/>
    <w:rsid w:val="00785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5E86"/>
  </w:style>
  <w:style w:type="paragraph" w:styleId="Footer">
    <w:name w:val="footer"/>
    <w:basedOn w:val="Normal"/>
    <w:link w:val="FooterChar"/>
    <w:uiPriority w:val="99"/>
    <w:unhideWhenUsed/>
    <w:rsid w:val="00785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5E86"/>
  </w:style>
  <w:style w:type="character" w:styleId="Hyperlink">
    <w:name w:val="Hyperlink"/>
    <w:basedOn w:val="DefaultParagraphFont"/>
    <w:uiPriority w:val="99"/>
    <w:unhideWhenUsed/>
    <w:rsid w:val="005A3B12"/>
    <w:rPr>
      <w:color w:val="0563C1" w:themeColor="hyperlink"/>
      <w:u w:val="single"/>
    </w:rPr>
  </w:style>
  <w:style w:type="character" w:customStyle="1" w:styleId="Heading1Char">
    <w:name w:val="Heading 1 Char"/>
    <w:basedOn w:val="DefaultParagraphFont"/>
    <w:link w:val="Heading1"/>
    <w:uiPriority w:val="9"/>
    <w:rsid w:val="00657950"/>
    <w:rPr>
      <w:rFonts w:ascii="Sakkal Majalla" w:eastAsiaTheme="majorEastAsia" w:hAnsi="Sakkal Majalla" w:cs="Sakkal Majalla"/>
      <w:b/>
      <w:bCs/>
      <w:sz w:val="40"/>
      <w:szCs w:val="40"/>
    </w:rPr>
  </w:style>
  <w:style w:type="numbering" w:customStyle="1" w:styleId="1">
    <w:name w:val="بلا قائمة1"/>
    <w:next w:val="NoList"/>
    <w:uiPriority w:val="99"/>
    <w:semiHidden/>
    <w:unhideWhenUsed/>
    <w:rsid w:val="00866641"/>
  </w:style>
  <w:style w:type="table" w:customStyle="1" w:styleId="10">
    <w:name w:val="شبكة جدول1"/>
    <w:basedOn w:val="TableNormal"/>
    <w:next w:val="TableGrid"/>
    <w:uiPriority w:val="39"/>
    <w:rsid w:val="00866641"/>
    <w:pPr>
      <w:bidi w:val="0"/>
      <w:spacing w:after="0" w:line="240" w:lineRule="auto"/>
      <w:ind w:firstLine="0"/>
      <w:jc w:val="left"/>
    </w:pPr>
    <w:rPr>
      <w:rFonts w:cs="Simplified Arabic"/>
      <w:kern w:val="2"/>
      <w:sz w:val="28"/>
      <w:szCs w:val="28"/>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
    <w:name w:val="جدول شبكة 4 - تمييز 51"/>
    <w:basedOn w:val="TableNormal"/>
    <w:next w:val="GridTable4-Accent5"/>
    <w:uiPriority w:val="49"/>
    <w:rsid w:val="00866641"/>
    <w:pPr>
      <w:bidi w:val="0"/>
      <w:spacing w:after="0" w:line="240" w:lineRule="auto"/>
      <w:ind w:firstLine="0"/>
      <w:jc w:val="left"/>
    </w:pPr>
    <w:rPr>
      <w:rFonts w:cs="Simplified Arabic"/>
      <w:kern w:val="2"/>
      <w:sz w:val="28"/>
      <w:szCs w:val="28"/>
      <w14:ligatures w14:val="standardContextual"/>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PlaceholderText">
    <w:name w:val="Placeholder Text"/>
    <w:basedOn w:val="DefaultParagraphFont"/>
    <w:uiPriority w:val="99"/>
    <w:semiHidden/>
    <w:rsid w:val="00866641"/>
    <w:rPr>
      <w:color w:val="666666"/>
    </w:rPr>
  </w:style>
  <w:style w:type="paragraph" w:customStyle="1" w:styleId="11">
    <w:name w:val="عادي (ويب)1"/>
    <w:basedOn w:val="Normal"/>
    <w:next w:val="NormalWeb"/>
    <w:uiPriority w:val="99"/>
    <w:semiHidden/>
    <w:unhideWhenUsed/>
    <w:rsid w:val="00866641"/>
    <w:pPr>
      <w:bidi w:val="0"/>
      <w:ind w:firstLine="0"/>
      <w:jc w:val="left"/>
    </w:pPr>
    <w:rPr>
      <w:rFonts w:ascii="Times New Roman" w:hAnsi="Times New Roman" w:cs="Times New Roman"/>
      <w:kern w:val="2"/>
      <w:sz w:val="24"/>
      <w:szCs w:val="24"/>
      <w14:ligatures w14:val="standardContextual"/>
    </w:rPr>
  </w:style>
  <w:style w:type="table" w:styleId="GridTable4-Accent5">
    <w:name w:val="Grid Table 4 Accent 5"/>
    <w:basedOn w:val="TableNormal"/>
    <w:uiPriority w:val="49"/>
    <w:rsid w:val="0086664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rmalWeb">
    <w:name w:val="Normal (Web)"/>
    <w:basedOn w:val="Normal"/>
    <w:uiPriority w:val="99"/>
    <w:semiHidden/>
    <w:unhideWhenUsed/>
    <w:rsid w:val="00866641"/>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866641"/>
    <w:rPr>
      <w:rFonts w:asciiTheme="majorHAnsi" w:eastAsiaTheme="majorEastAsia" w:hAnsiTheme="majorHAnsi" w:cstheme="majorBidi"/>
      <w:color w:val="1F3763" w:themeColor="accent1" w:themeShade="7F"/>
      <w:sz w:val="24"/>
      <w:szCs w:val="24"/>
    </w:rPr>
  </w:style>
  <w:style w:type="table" w:styleId="GridTable1Light-Accent1">
    <w:name w:val="Grid Table 1 Light Accent 1"/>
    <w:basedOn w:val="TableNormal"/>
    <w:uiPriority w:val="46"/>
    <w:rsid w:val="00C70591"/>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657950"/>
  </w:style>
  <w:style w:type="table" w:styleId="GridTable6Colorful-Accent3">
    <w:name w:val="Grid Table 6 Colorful Accent 3"/>
    <w:basedOn w:val="TableNormal"/>
    <w:uiPriority w:val="51"/>
    <w:rsid w:val="00657950"/>
    <w:pPr>
      <w:bidi w:val="0"/>
      <w:spacing w:after="0" w:line="240" w:lineRule="auto"/>
      <w:ind w:firstLine="0"/>
      <w:jc w:val="left"/>
    </w:pPr>
    <w:rPr>
      <w:rFonts w:cs="Simplified Arabic"/>
      <w:color w:val="7B7B7B" w:themeColor="accent3" w:themeShade="BF"/>
      <w:kern w:val="2"/>
      <w:sz w:val="28"/>
      <w:szCs w:val="28"/>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0F3DC8"/>
    <w:pPr>
      <w:bidi w:val="0"/>
      <w:spacing w:before="240" w:beforeAutospacing="0" w:after="0" w:afterAutospacing="0" w:line="259" w:lineRule="auto"/>
      <w:ind w:firstLine="0"/>
      <w:jc w:val="left"/>
      <w:outlineLvl w:val="9"/>
    </w:pPr>
    <w:rPr>
      <w:rFonts w:asciiTheme="majorHAnsi"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0F3DC8"/>
    <w:pPr>
      <w:spacing w:after="100"/>
    </w:pPr>
  </w:style>
  <w:style w:type="paragraph" w:styleId="TOC2">
    <w:name w:val="toc 2"/>
    <w:basedOn w:val="Normal"/>
    <w:next w:val="Normal"/>
    <w:autoRedefine/>
    <w:uiPriority w:val="39"/>
    <w:unhideWhenUsed/>
    <w:rsid w:val="000F3DC8"/>
    <w:pPr>
      <w:spacing w:after="100"/>
      <w:ind w:left="220"/>
    </w:pPr>
  </w:style>
  <w:style w:type="paragraph" w:styleId="TOC3">
    <w:name w:val="toc 3"/>
    <w:basedOn w:val="Normal"/>
    <w:next w:val="Normal"/>
    <w:autoRedefine/>
    <w:uiPriority w:val="39"/>
    <w:unhideWhenUsed/>
    <w:rsid w:val="000F3DC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698498">
      <w:bodyDiv w:val="1"/>
      <w:marLeft w:val="0"/>
      <w:marRight w:val="0"/>
      <w:marTop w:val="0"/>
      <w:marBottom w:val="0"/>
      <w:divBdr>
        <w:top w:val="none" w:sz="0" w:space="0" w:color="auto"/>
        <w:left w:val="none" w:sz="0" w:space="0" w:color="auto"/>
        <w:bottom w:val="none" w:sz="0" w:space="0" w:color="auto"/>
        <w:right w:val="none" w:sz="0" w:space="0" w:color="auto"/>
      </w:divBdr>
    </w:div>
    <w:div w:id="142165379">
      <w:bodyDiv w:val="1"/>
      <w:marLeft w:val="0"/>
      <w:marRight w:val="0"/>
      <w:marTop w:val="0"/>
      <w:marBottom w:val="0"/>
      <w:divBdr>
        <w:top w:val="none" w:sz="0" w:space="0" w:color="auto"/>
        <w:left w:val="none" w:sz="0" w:space="0" w:color="auto"/>
        <w:bottom w:val="none" w:sz="0" w:space="0" w:color="auto"/>
        <w:right w:val="none" w:sz="0" w:space="0" w:color="auto"/>
      </w:divBdr>
    </w:div>
    <w:div w:id="286013751">
      <w:bodyDiv w:val="1"/>
      <w:marLeft w:val="0"/>
      <w:marRight w:val="0"/>
      <w:marTop w:val="0"/>
      <w:marBottom w:val="0"/>
      <w:divBdr>
        <w:top w:val="none" w:sz="0" w:space="0" w:color="auto"/>
        <w:left w:val="none" w:sz="0" w:space="0" w:color="auto"/>
        <w:bottom w:val="none" w:sz="0" w:space="0" w:color="auto"/>
        <w:right w:val="none" w:sz="0" w:space="0" w:color="auto"/>
      </w:divBdr>
    </w:div>
    <w:div w:id="290748964">
      <w:bodyDiv w:val="1"/>
      <w:marLeft w:val="0"/>
      <w:marRight w:val="0"/>
      <w:marTop w:val="0"/>
      <w:marBottom w:val="0"/>
      <w:divBdr>
        <w:top w:val="none" w:sz="0" w:space="0" w:color="auto"/>
        <w:left w:val="none" w:sz="0" w:space="0" w:color="auto"/>
        <w:bottom w:val="none" w:sz="0" w:space="0" w:color="auto"/>
        <w:right w:val="none" w:sz="0" w:space="0" w:color="auto"/>
      </w:divBdr>
    </w:div>
    <w:div w:id="438794614">
      <w:bodyDiv w:val="1"/>
      <w:marLeft w:val="0"/>
      <w:marRight w:val="0"/>
      <w:marTop w:val="0"/>
      <w:marBottom w:val="0"/>
      <w:divBdr>
        <w:top w:val="none" w:sz="0" w:space="0" w:color="auto"/>
        <w:left w:val="none" w:sz="0" w:space="0" w:color="auto"/>
        <w:bottom w:val="none" w:sz="0" w:space="0" w:color="auto"/>
        <w:right w:val="none" w:sz="0" w:space="0" w:color="auto"/>
      </w:divBdr>
    </w:div>
    <w:div w:id="446236586">
      <w:bodyDiv w:val="1"/>
      <w:marLeft w:val="0"/>
      <w:marRight w:val="0"/>
      <w:marTop w:val="0"/>
      <w:marBottom w:val="0"/>
      <w:divBdr>
        <w:top w:val="none" w:sz="0" w:space="0" w:color="auto"/>
        <w:left w:val="none" w:sz="0" w:space="0" w:color="auto"/>
        <w:bottom w:val="none" w:sz="0" w:space="0" w:color="auto"/>
        <w:right w:val="none" w:sz="0" w:space="0" w:color="auto"/>
      </w:divBdr>
    </w:div>
    <w:div w:id="594245065">
      <w:bodyDiv w:val="1"/>
      <w:marLeft w:val="0"/>
      <w:marRight w:val="0"/>
      <w:marTop w:val="0"/>
      <w:marBottom w:val="0"/>
      <w:divBdr>
        <w:top w:val="none" w:sz="0" w:space="0" w:color="auto"/>
        <w:left w:val="none" w:sz="0" w:space="0" w:color="auto"/>
        <w:bottom w:val="none" w:sz="0" w:space="0" w:color="auto"/>
        <w:right w:val="none" w:sz="0" w:space="0" w:color="auto"/>
      </w:divBdr>
    </w:div>
    <w:div w:id="788014495">
      <w:bodyDiv w:val="1"/>
      <w:marLeft w:val="0"/>
      <w:marRight w:val="0"/>
      <w:marTop w:val="0"/>
      <w:marBottom w:val="0"/>
      <w:divBdr>
        <w:top w:val="none" w:sz="0" w:space="0" w:color="auto"/>
        <w:left w:val="none" w:sz="0" w:space="0" w:color="auto"/>
        <w:bottom w:val="none" w:sz="0" w:space="0" w:color="auto"/>
        <w:right w:val="none" w:sz="0" w:space="0" w:color="auto"/>
      </w:divBdr>
    </w:div>
    <w:div w:id="981345423">
      <w:bodyDiv w:val="1"/>
      <w:marLeft w:val="0"/>
      <w:marRight w:val="0"/>
      <w:marTop w:val="0"/>
      <w:marBottom w:val="0"/>
      <w:divBdr>
        <w:top w:val="none" w:sz="0" w:space="0" w:color="auto"/>
        <w:left w:val="none" w:sz="0" w:space="0" w:color="auto"/>
        <w:bottom w:val="none" w:sz="0" w:space="0" w:color="auto"/>
        <w:right w:val="none" w:sz="0" w:space="0" w:color="auto"/>
      </w:divBdr>
    </w:div>
    <w:div w:id="1018385250">
      <w:bodyDiv w:val="1"/>
      <w:marLeft w:val="0"/>
      <w:marRight w:val="0"/>
      <w:marTop w:val="0"/>
      <w:marBottom w:val="0"/>
      <w:divBdr>
        <w:top w:val="none" w:sz="0" w:space="0" w:color="auto"/>
        <w:left w:val="none" w:sz="0" w:space="0" w:color="auto"/>
        <w:bottom w:val="none" w:sz="0" w:space="0" w:color="auto"/>
        <w:right w:val="none" w:sz="0" w:space="0" w:color="auto"/>
      </w:divBdr>
    </w:div>
    <w:div w:id="1577936714">
      <w:bodyDiv w:val="1"/>
      <w:marLeft w:val="0"/>
      <w:marRight w:val="0"/>
      <w:marTop w:val="0"/>
      <w:marBottom w:val="0"/>
      <w:divBdr>
        <w:top w:val="none" w:sz="0" w:space="0" w:color="auto"/>
        <w:left w:val="none" w:sz="0" w:space="0" w:color="auto"/>
        <w:bottom w:val="none" w:sz="0" w:space="0" w:color="auto"/>
        <w:right w:val="none" w:sz="0" w:space="0" w:color="auto"/>
      </w:divBdr>
    </w:div>
    <w:div w:id="1642542884">
      <w:bodyDiv w:val="1"/>
      <w:marLeft w:val="0"/>
      <w:marRight w:val="0"/>
      <w:marTop w:val="0"/>
      <w:marBottom w:val="0"/>
      <w:divBdr>
        <w:top w:val="none" w:sz="0" w:space="0" w:color="auto"/>
        <w:left w:val="none" w:sz="0" w:space="0" w:color="auto"/>
        <w:bottom w:val="none" w:sz="0" w:space="0" w:color="auto"/>
        <w:right w:val="none" w:sz="0" w:space="0" w:color="auto"/>
      </w:divBdr>
      <w:divsChild>
        <w:div w:id="1516266512">
          <w:marLeft w:val="0"/>
          <w:marRight w:val="0"/>
          <w:marTop w:val="0"/>
          <w:marBottom w:val="0"/>
          <w:divBdr>
            <w:top w:val="none" w:sz="0" w:space="0" w:color="auto"/>
            <w:left w:val="none" w:sz="0" w:space="0" w:color="auto"/>
            <w:bottom w:val="none" w:sz="0" w:space="0" w:color="auto"/>
            <w:right w:val="none" w:sz="0" w:space="0" w:color="auto"/>
          </w:divBdr>
          <w:divsChild>
            <w:div w:id="2095542272">
              <w:marLeft w:val="0"/>
              <w:marRight w:val="0"/>
              <w:marTop w:val="0"/>
              <w:marBottom w:val="0"/>
              <w:divBdr>
                <w:top w:val="none" w:sz="0" w:space="0" w:color="auto"/>
                <w:left w:val="none" w:sz="0" w:space="0" w:color="auto"/>
                <w:bottom w:val="none" w:sz="0" w:space="0" w:color="auto"/>
                <w:right w:val="none" w:sz="0" w:space="0" w:color="auto"/>
              </w:divBdr>
              <w:divsChild>
                <w:div w:id="1603368338">
                  <w:marLeft w:val="0"/>
                  <w:marRight w:val="0"/>
                  <w:marTop w:val="0"/>
                  <w:marBottom w:val="0"/>
                  <w:divBdr>
                    <w:top w:val="none" w:sz="0" w:space="0" w:color="auto"/>
                    <w:left w:val="none" w:sz="0" w:space="0" w:color="auto"/>
                    <w:bottom w:val="none" w:sz="0" w:space="0" w:color="auto"/>
                    <w:right w:val="none" w:sz="0" w:space="0" w:color="auto"/>
                  </w:divBdr>
                  <w:divsChild>
                    <w:div w:id="57817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286437">
          <w:marLeft w:val="0"/>
          <w:marRight w:val="0"/>
          <w:marTop w:val="0"/>
          <w:marBottom w:val="0"/>
          <w:divBdr>
            <w:top w:val="none" w:sz="0" w:space="0" w:color="auto"/>
            <w:left w:val="none" w:sz="0" w:space="0" w:color="auto"/>
            <w:bottom w:val="none" w:sz="0" w:space="0" w:color="auto"/>
            <w:right w:val="none" w:sz="0" w:space="0" w:color="auto"/>
          </w:divBdr>
          <w:divsChild>
            <w:div w:id="1608735956">
              <w:marLeft w:val="0"/>
              <w:marRight w:val="0"/>
              <w:marTop w:val="0"/>
              <w:marBottom w:val="0"/>
              <w:divBdr>
                <w:top w:val="none" w:sz="0" w:space="0" w:color="auto"/>
                <w:left w:val="none" w:sz="0" w:space="0" w:color="auto"/>
                <w:bottom w:val="none" w:sz="0" w:space="0" w:color="auto"/>
                <w:right w:val="none" w:sz="0" w:space="0" w:color="auto"/>
              </w:divBdr>
              <w:divsChild>
                <w:div w:id="881014407">
                  <w:marLeft w:val="0"/>
                  <w:marRight w:val="0"/>
                  <w:marTop w:val="0"/>
                  <w:marBottom w:val="0"/>
                  <w:divBdr>
                    <w:top w:val="none" w:sz="0" w:space="0" w:color="auto"/>
                    <w:left w:val="none" w:sz="0" w:space="0" w:color="auto"/>
                    <w:bottom w:val="none" w:sz="0" w:space="0" w:color="auto"/>
                    <w:right w:val="none" w:sz="0" w:space="0" w:color="auto"/>
                  </w:divBdr>
                  <w:divsChild>
                    <w:div w:id="1866364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2563642">
      <w:bodyDiv w:val="1"/>
      <w:marLeft w:val="0"/>
      <w:marRight w:val="0"/>
      <w:marTop w:val="0"/>
      <w:marBottom w:val="0"/>
      <w:divBdr>
        <w:top w:val="none" w:sz="0" w:space="0" w:color="auto"/>
        <w:left w:val="none" w:sz="0" w:space="0" w:color="auto"/>
        <w:bottom w:val="none" w:sz="0" w:space="0" w:color="auto"/>
        <w:right w:val="none" w:sz="0" w:space="0" w:color="auto"/>
      </w:divBdr>
    </w:div>
    <w:div w:id="1773354350">
      <w:bodyDiv w:val="1"/>
      <w:marLeft w:val="0"/>
      <w:marRight w:val="0"/>
      <w:marTop w:val="0"/>
      <w:marBottom w:val="0"/>
      <w:divBdr>
        <w:top w:val="none" w:sz="0" w:space="0" w:color="auto"/>
        <w:left w:val="none" w:sz="0" w:space="0" w:color="auto"/>
        <w:bottom w:val="none" w:sz="0" w:space="0" w:color="auto"/>
        <w:right w:val="none" w:sz="0" w:space="0" w:color="auto"/>
      </w:divBdr>
    </w:div>
    <w:div w:id="1947611845">
      <w:bodyDiv w:val="1"/>
      <w:marLeft w:val="0"/>
      <w:marRight w:val="0"/>
      <w:marTop w:val="0"/>
      <w:marBottom w:val="0"/>
      <w:divBdr>
        <w:top w:val="none" w:sz="0" w:space="0" w:color="auto"/>
        <w:left w:val="none" w:sz="0" w:space="0" w:color="auto"/>
        <w:bottom w:val="none" w:sz="0" w:space="0" w:color="auto"/>
        <w:right w:val="none" w:sz="0" w:space="0" w:color="auto"/>
      </w:divBdr>
    </w:div>
    <w:div w:id="2034181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4994244-E5AD-4F0B-8702-44C45FCBAC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56</Pages>
  <Words>12845</Words>
  <Characters>73734</Characters>
  <Application>Microsoft Office Word</Application>
  <DocSecurity>0</DocSecurity>
  <Lines>5671</Lines>
  <Paragraphs>2885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83694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S. 221188008</dc:creator>
  <cp:keywords/>
  <dc:description/>
  <cp:lastModifiedBy>Umar A</cp:lastModifiedBy>
  <cp:revision>3</cp:revision>
  <cp:lastPrinted>2025-03-13T20:10:00Z</cp:lastPrinted>
  <dcterms:created xsi:type="dcterms:W3CDTF">2025-03-10T19:20:00Z</dcterms:created>
  <dcterms:modified xsi:type="dcterms:W3CDTF">2025-03-13T20:12:00Z</dcterms:modified>
</cp:coreProperties>
</file>