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90254" w:rsidRDefault="009125CE" w:rsidP="00FF00C5">
      <w:pPr>
        <w:spacing w:line="360" w:lineRule="auto"/>
        <w:rPr>
          <w:rFonts w:ascii="Sakkal Majalla" w:hAnsi="Sakkal Majalla" w:cs="Sakkal Majalla"/>
          <w:b/>
          <w:bCs/>
          <w:sz w:val="28"/>
          <w:szCs w:val="28"/>
          <w:lang w:bidi="ar-EG"/>
        </w:rPr>
      </w:pPr>
      <w:r w:rsidRPr="00F90254">
        <w:rPr>
          <w:rFonts w:ascii="Sakkal Majalla" w:hAnsi="Sakkal Majalla" w:cs="Sakkal Majalla"/>
          <w:b/>
          <w:bCs/>
          <w:sz w:val="28"/>
          <w:szCs w:val="28"/>
          <w:rtl/>
          <w:lang w:bidi="ar-EG"/>
        </w:rPr>
        <w:t xml:space="preserve">جامعة </w:t>
      </w:r>
      <w:proofErr w:type="spellStart"/>
      <w:r w:rsidRPr="00F90254">
        <w:rPr>
          <w:rFonts w:ascii="Sakkal Majalla" w:hAnsi="Sakkal Majalla" w:cs="Sakkal Majalla"/>
          <w:b/>
          <w:bCs/>
          <w:sz w:val="28"/>
          <w:szCs w:val="28"/>
          <w:rtl/>
          <w:lang w:bidi="ar-EG"/>
        </w:rPr>
        <w:t>ميدأوشن</w:t>
      </w:r>
      <w:proofErr w:type="spellEnd"/>
      <w:r w:rsidRPr="00F90254">
        <w:rPr>
          <w:rFonts w:ascii="Sakkal Majalla" w:hAnsi="Sakkal Majalla" w:cs="Sakkal Majalla"/>
          <w:b/>
          <w:bCs/>
          <w:sz w:val="28"/>
          <w:szCs w:val="28"/>
          <w:rtl/>
          <w:lang w:bidi="ar-EG"/>
        </w:rPr>
        <w:t xml:space="preserve"> </w:t>
      </w:r>
    </w:p>
    <w:p w14:paraId="1E957002" w14:textId="04B27A9D" w:rsidR="00F546CE" w:rsidRPr="00F90254" w:rsidRDefault="009125CE" w:rsidP="00FF00C5">
      <w:pPr>
        <w:spacing w:line="360" w:lineRule="auto"/>
        <w:rPr>
          <w:rFonts w:ascii="Sakkal Majalla" w:hAnsi="Sakkal Majalla" w:cs="Sakkal Majalla"/>
          <w:b/>
          <w:bCs/>
          <w:sz w:val="28"/>
          <w:szCs w:val="28"/>
          <w:rtl/>
          <w:lang w:bidi="ar-EG"/>
        </w:rPr>
      </w:pPr>
      <w:r w:rsidRPr="00F90254">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90254">
        <w:rPr>
          <w:rFonts w:ascii="Sakkal Majalla" w:hAnsi="Sakkal Majalla" w:cs="Sakkal Majalla"/>
          <w:b/>
          <w:bCs/>
          <w:sz w:val="28"/>
          <w:szCs w:val="28"/>
          <w:lang w:bidi="ar-EG"/>
        </w:rPr>
        <w:t xml:space="preserve">    </w:t>
      </w:r>
      <w:r w:rsidRPr="00F90254">
        <w:rPr>
          <w:rFonts w:ascii="Sakkal Majalla" w:hAnsi="Sakkal Majalla" w:cs="Sakkal Majalla"/>
          <w:b/>
          <w:bCs/>
          <w:sz w:val="28"/>
          <w:szCs w:val="28"/>
          <w:rtl/>
          <w:lang w:bidi="ar-EG"/>
        </w:rPr>
        <w:t xml:space="preserve">كلية الإدارة </w:t>
      </w:r>
    </w:p>
    <w:p w14:paraId="0217C513" w14:textId="7A900F9B" w:rsidR="009125CE" w:rsidRPr="00F90254" w:rsidRDefault="009125CE" w:rsidP="00FF00C5">
      <w:pPr>
        <w:spacing w:line="360" w:lineRule="auto"/>
        <w:rPr>
          <w:rFonts w:ascii="Sakkal Majalla" w:hAnsi="Sakkal Majalla" w:cs="Sakkal Majalla"/>
          <w:sz w:val="28"/>
          <w:szCs w:val="28"/>
          <w:rtl/>
          <w:lang w:bidi="ar-EG"/>
        </w:rPr>
      </w:pPr>
      <w:r w:rsidRPr="00F90254">
        <w:rPr>
          <w:rFonts w:ascii="Sakkal Majalla" w:hAnsi="Sakkal Majalla" w:cs="Sakkal Majalla"/>
          <w:b/>
          <w:bCs/>
          <w:sz w:val="28"/>
          <w:szCs w:val="28"/>
          <w:rtl/>
          <w:lang w:bidi="ar-EG"/>
        </w:rPr>
        <w:t>قسم / تخصص</w:t>
      </w:r>
      <w:r w:rsidR="00D84905" w:rsidRPr="00F90254">
        <w:rPr>
          <w:rFonts w:ascii="Sakkal Majalla" w:hAnsi="Sakkal Majalla" w:cs="Sakkal Majalla"/>
          <w:b/>
          <w:bCs/>
          <w:sz w:val="28"/>
          <w:szCs w:val="28"/>
          <w:rtl/>
          <w:lang w:bidi="ar-EG"/>
        </w:rPr>
        <w:t xml:space="preserve"> إدارة مشاريع</w:t>
      </w:r>
    </w:p>
    <w:p w14:paraId="11A91486" w14:textId="77777777" w:rsidR="009125CE" w:rsidRPr="00F90254" w:rsidRDefault="009125CE" w:rsidP="00FF00C5">
      <w:pPr>
        <w:spacing w:line="360" w:lineRule="auto"/>
        <w:rPr>
          <w:rFonts w:ascii="Sakkal Majalla" w:hAnsi="Sakkal Majalla" w:cs="Sakkal Majalla"/>
          <w:sz w:val="28"/>
          <w:szCs w:val="28"/>
          <w:rtl/>
          <w:lang w:bidi="ar-EG"/>
        </w:rPr>
      </w:pPr>
    </w:p>
    <w:p w14:paraId="5F6542BF" w14:textId="77777777" w:rsidR="009125CE" w:rsidRPr="00F90254" w:rsidRDefault="009125CE" w:rsidP="00FF00C5">
      <w:pPr>
        <w:spacing w:line="360" w:lineRule="auto"/>
        <w:rPr>
          <w:rFonts w:ascii="Sakkal Majalla" w:hAnsi="Sakkal Majalla" w:cs="Sakkal Majalla"/>
          <w:sz w:val="28"/>
          <w:szCs w:val="28"/>
          <w:rtl/>
          <w:lang w:bidi="ar-EG"/>
        </w:rPr>
      </w:pPr>
    </w:p>
    <w:p w14:paraId="5D407A62" w14:textId="77777777" w:rsidR="00884925" w:rsidRPr="00F90254" w:rsidRDefault="00884925" w:rsidP="00CF339A">
      <w:pPr>
        <w:spacing w:line="276" w:lineRule="auto"/>
        <w:jc w:val="center"/>
        <w:rPr>
          <w:rFonts w:ascii="Sakkal Majalla" w:hAnsi="Sakkal Majalla" w:cs="Sakkal Majalla"/>
          <w:b/>
          <w:bCs/>
          <w:sz w:val="32"/>
          <w:szCs w:val="32"/>
          <w:rtl/>
          <w:lang w:bidi="ar-EG"/>
        </w:rPr>
      </w:pPr>
      <w:r w:rsidRPr="00F90254">
        <w:rPr>
          <w:rFonts w:ascii="Sakkal Majalla" w:hAnsi="Sakkal Majalla" w:cs="Sakkal Majalla"/>
          <w:b/>
          <w:bCs/>
          <w:sz w:val="32"/>
          <w:szCs w:val="32"/>
          <w:rtl/>
          <w:lang w:bidi="ar-EG"/>
        </w:rPr>
        <w:t>أثر تكييف النماذج الإدارية العالمية في تحسين إدارة المشاريع التربوية والتعليمية</w:t>
      </w:r>
    </w:p>
    <w:p w14:paraId="0DA3EC87" w14:textId="77777777" w:rsidR="00884925" w:rsidRPr="00F90254" w:rsidRDefault="00884925" w:rsidP="00CF339A">
      <w:pPr>
        <w:spacing w:line="276" w:lineRule="auto"/>
        <w:jc w:val="center"/>
        <w:rPr>
          <w:rFonts w:ascii="Sakkal Majalla" w:hAnsi="Sakkal Majalla" w:cs="Sakkal Majalla"/>
          <w:b/>
          <w:bCs/>
          <w:sz w:val="32"/>
          <w:szCs w:val="32"/>
          <w:rtl/>
        </w:rPr>
      </w:pPr>
      <w:r w:rsidRPr="00F90254">
        <w:rPr>
          <w:rFonts w:ascii="Sakkal Majalla" w:hAnsi="Sakkal Majalla" w:cs="Sakkal Majalla"/>
          <w:b/>
          <w:bCs/>
          <w:sz w:val="32"/>
          <w:szCs w:val="32"/>
          <w:rtl/>
          <w:lang w:bidi="ar-EG"/>
        </w:rPr>
        <w:t>(</w:t>
      </w:r>
      <w:r w:rsidRPr="00F90254">
        <w:rPr>
          <w:rFonts w:ascii="Sakkal Majalla" w:hAnsi="Sakkal Majalla" w:cs="Sakkal Majalla"/>
          <w:b/>
          <w:bCs/>
          <w:sz w:val="32"/>
          <w:szCs w:val="32"/>
          <w:lang w:bidi="ar-EG"/>
        </w:rPr>
        <w:t>P3.express</w:t>
      </w:r>
      <w:r w:rsidRPr="00F90254">
        <w:rPr>
          <w:rFonts w:ascii="Sakkal Majalla" w:hAnsi="Sakkal Majalla" w:cs="Sakkal Majalla"/>
          <w:b/>
          <w:bCs/>
          <w:sz w:val="32"/>
          <w:szCs w:val="32"/>
          <w:rtl/>
          <w:lang w:bidi="ar-EG"/>
        </w:rPr>
        <w:t xml:space="preserve"> أنموذجاً)</w:t>
      </w:r>
    </w:p>
    <w:p w14:paraId="64B5B23C" w14:textId="77777777" w:rsidR="00884925" w:rsidRPr="00F90254" w:rsidRDefault="00884925" w:rsidP="00CF339A">
      <w:pPr>
        <w:spacing w:line="276" w:lineRule="auto"/>
        <w:jc w:val="center"/>
        <w:rPr>
          <w:rFonts w:ascii="Sakkal Majalla" w:hAnsi="Sakkal Majalla" w:cs="Sakkal Majalla"/>
          <w:b/>
          <w:bCs/>
          <w:sz w:val="32"/>
          <w:szCs w:val="32"/>
          <w:rtl/>
          <w:lang w:bidi="ar-EG"/>
        </w:rPr>
      </w:pPr>
      <w:r w:rsidRPr="00F90254">
        <w:rPr>
          <w:rFonts w:ascii="Sakkal Majalla" w:hAnsi="Sakkal Majalla" w:cs="Sakkal Majalla"/>
          <w:b/>
          <w:bCs/>
          <w:sz w:val="32"/>
          <w:szCs w:val="32"/>
          <w:rtl/>
          <w:lang w:bidi="ar-EG"/>
        </w:rPr>
        <w:t>دراسة تطبيقية في المدارس الخاصة بمدينة جدة</w:t>
      </w:r>
    </w:p>
    <w:p w14:paraId="15C28831" w14:textId="77777777" w:rsidR="009125CE" w:rsidRPr="00F90254" w:rsidRDefault="009125CE" w:rsidP="00CF339A">
      <w:pPr>
        <w:spacing w:line="276" w:lineRule="auto"/>
        <w:jc w:val="center"/>
        <w:rPr>
          <w:rFonts w:ascii="Sakkal Majalla" w:hAnsi="Sakkal Majalla" w:cs="Sakkal Majalla"/>
          <w:sz w:val="28"/>
          <w:szCs w:val="28"/>
          <w:rtl/>
          <w:lang w:bidi="ar-EG"/>
        </w:rPr>
      </w:pPr>
    </w:p>
    <w:p w14:paraId="0EB57E30" w14:textId="77777777" w:rsidR="009125CE" w:rsidRPr="00F90254" w:rsidRDefault="009125CE" w:rsidP="00CF339A">
      <w:pPr>
        <w:spacing w:line="276" w:lineRule="auto"/>
        <w:jc w:val="center"/>
        <w:rPr>
          <w:rFonts w:ascii="Sakkal Majalla" w:hAnsi="Sakkal Majalla" w:cs="Sakkal Majalla"/>
          <w:b/>
          <w:bCs/>
          <w:sz w:val="28"/>
          <w:szCs w:val="28"/>
          <w:rtl/>
          <w:lang w:bidi="ar-EG"/>
        </w:rPr>
      </w:pPr>
    </w:p>
    <w:p w14:paraId="751A7E65" w14:textId="6D872A85" w:rsidR="009125CE" w:rsidRPr="00F90254" w:rsidRDefault="009125CE" w:rsidP="00CF339A">
      <w:pPr>
        <w:spacing w:line="276" w:lineRule="auto"/>
        <w:jc w:val="center"/>
        <w:rPr>
          <w:rFonts w:ascii="Sakkal Majalla" w:hAnsi="Sakkal Majalla" w:cs="Sakkal Majalla"/>
          <w:b/>
          <w:bCs/>
          <w:sz w:val="28"/>
          <w:szCs w:val="28"/>
          <w:rtl/>
          <w:lang w:bidi="ar-EG"/>
        </w:rPr>
      </w:pPr>
      <w:r w:rsidRPr="00F90254">
        <w:rPr>
          <w:rFonts w:ascii="Sakkal Majalla" w:hAnsi="Sakkal Majalla" w:cs="Sakkal Majalla"/>
          <w:b/>
          <w:bCs/>
          <w:sz w:val="28"/>
          <w:szCs w:val="28"/>
          <w:rtl/>
          <w:lang w:bidi="ar-EG"/>
        </w:rPr>
        <w:t>إعداد الطالب/</w:t>
      </w:r>
    </w:p>
    <w:p w14:paraId="2616AF4A" w14:textId="77777777" w:rsidR="00884925" w:rsidRDefault="00884925" w:rsidP="00CF339A">
      <w:pPr>
        <w:spacing w:line="276" w:lineRule="auto"/>
        <w:jc w:val="center"/>
        <w:rPr>
          <w:rFonts w:ascii="Sakkal Majalla" w:hAnsi="Sakkal Majalla" w:cs="Sakkal Majalla"/>
          <w:b/>
          <w:bCs/>
          <w:sz w:val="28"/>
          <w:szCs w:val="28"/>
          <w:rtl/>
          <w:lang w:bidi="ar-EG"/>
        </w:rPr>
      </w:pPr>
      <w:r w:rsidRPr="00F90254">
        <w:rPr>
          <w:rFonts w:ascii="Sakkal Majalla" w:hAnsi="Sakkal Majalla" w:cs="Sakkal Majalla"/>
          <w:b/>
          <w:bCs/>
          <w:sz w:val="28"/>
          <w:szCs w:val="28"/>
          <w:rtl/>
          <w:lang w:bidi="ar-EG"/>
        </w:rPr>
        <w:t>سمير عمر العمودي</w:t>
      </w:r>
    </w:p>
    <w:p w14:paraId="1B01297F" w14:textId="3B415017" w:rsidR="00CF339A" w:rsidRPr="00F90254" w:rsidRDefault="00CF339A" w:rsidP="00CF339A">
      <w:pPr>
        <w:spacing w:line="276" w:lineRule="auto"/>
        <w:jc w:val="center"/>
        <w:rPr>
          <w:rFonts w:ascii="Sakkal Majalla" w:hAnsi="Sakkal Majalla" w:cs="Sakkal Majalla"/>
          <w:b/>
          <w:bCs/>
          <w:sz w:val="28"/>
          <w:szCs w:val="28"/>
          <w:rtl/>
          <w:lang w:bidi="ar-EG"/>
        </w:rPr>
      </w:pPr>
      <w:r w:rsidRPr="00CF339A">
        <w:rPr>
          <w:rFonts w:ascii="Sakkal Majalla" w:hAnsi="Sakkal Majalla" w:cs="Sakkal Majalla"/>
          <w:b/>
          <w:bCs/>
          <w:sz w:val="28"/>
          <w:szCs w:val="28"/>
          <w:rtl/>
          <w:lang w:bidi="ar-EG"/>
        </w:rPr>
        <w:t>242001392</w:t>
      </w:r>
    </w:p>
    <w:p w14:paraId="3D3CBDF8" w14:textId="77777777" w:rsidR="009125CE" w:rsidRPr="00F90254" w:rsidRDefault="009125CE" w:rsidP="00CF339A">
      <w:pPr>
        <w:spacing w:line="276" w:lineRule="auto"/>
        <w:jc w:val="center"/>
        <w:rPr>
          <w:rFonts w:ascii="Sakkal Majalla" w:hAnsi="Sakkal Majalla" w:cs="Sakkal Majalla"/>
          <w:b/>
          <w:bCs/>
          <w:sz w:val="28"/>
          <w:szCs w:val="28"/>
          <w:rtl/>
        </w:rPr>
      </w:pPr>
    </w:p>
    <w:p w14:paraId="5F4EE2DE" w14:textId="1A92484F" w:rsidR="009125CE" w:rsidRPr="00F90254" w:rsidRDefault="009125CE" w:rsidP="00CF339A">
      <w:pPr>
        <w:spacing w:line="276" w:lineRule="auto"/>
        <w:jc w:val="center"/>
        <w:rPr>
          <w:rFonts w:ascii="Sakkal Majalla" w:hAnsi="Sakkal Majalla" w:cs="Sakkal Majalla"/>
          <w:b/>
          <w:bCs/>
          <w:sz w:val="28"/>
          <w:szCs w:val="28"/>
          <w:rtl/>
          <w:lang w:bidi="ar-EG"/>
        </w:rPr>
      </w:pPr>
      <w:r w:rsidRPr="00F90254">
        <w:rPr>
          <w:rFonts w:ascii="Sakkal Majalla" w:hAnsi="Sakkal Majalla" w:cs="Sakkal Majalla"/>
          <w:b/>
          <w:bCs/>
          <w:sz w:val="28"/>
          <w:szCs w:val="28"/>
          <w:rtl/>
          <w:lang w:bidi="ar-EG"/>
        </w:rPr>
        <w:t>إشراف/</w:t>
      </w:r>
    </w:p>
    <w:p w14:paraId="2EFA31CD" w14:textId="47E7EF9F" w:rsidR="009125CE" w:rsidRPr="00F90254" w:rsidRDefault="00D04F62" w:rsidP="00CF339A">
      <w:pPr>
        <w:spacing w:line="276" w:lineRule="auto"/>
        <w:jc w:val="center"/>
        <w:rPr>
          <w:rFonts w:ascii="Sakkal Majalla" w:hAnsi="Sakkal Majalla" w:cs="Sakkal Majalla"/>
          <w:b/>
          <w:bCs/>
          <w:sz w:val="28"/>
          <w:szCs w:val="28"/>
          <w:rtl/>
          <w:lang w:bidi="ar-EG"/>
        </w:rPr>
      </w:pPr>
      <w:r w:rsidRPr="00F90254">
        <w:rPr>
          <w:rFonts w:ascii="Sakkal Majalla" w:hAnsi="Sakkal Majalla" w:cs="Sakkal Majalla"/>
          <w:b/>
          <w:bCs/>
          <w:sz w:val="28"/>
          <w:szCs w:val="28"/>
          <w:rtl/>
          <w:lang w:bidi="ar-EG"/>
        </w:rPr>
        <w:t>د.</w:t>
      </w:r>
      <w:r w:rsidR="00CF339A">
        <w:rPr>
          <w:rFonts w:ascii="Sakkal Majalla" w:hAnsi="Sakkal Majalla" w:cs="Sakkal Majalla" w:hint="cs"/>
          <w:b/>
          <w:bCs/>
          <w:sz w:val="28"/>
          <w:szCs w:val="28"/>
          <w:rtl/>
          <w:lang w:bidi="ar-EG"/>
        </w:rPr>
        <w:t xml:space="preserve"> </w:t>
      </w:r>
      <w:r w:rsidRPr="00F90254">
        <w:rPr>
          <w:rFonts w:ascii="Sakkal Majalla" w:hAnsi="Sakkal Majalla" w:cs="Sakkal Majalla"/>
          <w:b/>
          <w:bCs/>
          <w:sz w:val="28"/>
          <w:szCs w:val="28"/>
          <w:rtl/>
          <w:lang w:bidi="ar-EG"/>
        </w:rPr>
        <w:t>الفيصل عبد الحميد</w:t>
      </w:r>
      <w:r w:rsidRPr="00F90254">
        <w:rPr>
          <w:rFonts w:ascii="Sakkal Majalla" w:hAnsi="Sakkal Majalla" w:cs="Sakkal Majalla"/>
          <w:b/>
          <w:bCs/>
          <w:sz w:val="28"/>
          <w:szCs w:val="28"/>
          <w:rtl/>
          <w:lang w:bidi="ar-EG"/>
        </w:rPr>
        <w:br/>
        <w:t>د.</w:t>
      </w:r>
      <w:r w:rsidR="00CF339A">
        <w:rPr>
          <w:rFonts w:ascii="Sakkal Majalla" w:hAnsi="Sakkal Majalla" w:cs="Sakkal Majalla" w:hint="cs"/>
          <w:b/>
          <w:bCs/>
          <w:sz w:val="28"/>
          <w:szCs w:val="28"/>
          <w:rtl/>
          <w:lang w:bidi="ar-EG"/>
        </w:rPr>
        <w:t xml:space="preserve"> </w:t>
      </w:r>
      <w:r w:rsidRPr="00F90254">
        <w:rPr>
          <w:rFonts w:ascii="Sakkal Majalla" w:hAnsi="Sakkal Majalla" w:cs="Sakkal Majalla"/>
          <w:b/>
          <w:bCs/>
          <w:sz w:val="28"/>
          <w:szCs w:val="28"/>
          <w:rtl/>
          <w:lang w:bidi="ar-EG"/>
        </w:rPr>
        <w:t>فايز جراد</w:t>
      </w:r>
    </w:p>
    <w:p w14:paraId="7C82BD37" w14:textId="77777777" w:rsidR="00907E5B" w:rsidRDefault="00907E5B" w:rsidP="00CF339A">
      <w:pPr>
        <w:spacing w:line="276" w:lineRule="auto"/>
        <w:jc w:val="center"/>
        <w:rPr>
          <w:rFonts w:ascii="Sakkal Majalla" w:hAnsi="Sakkal Majalla" w:cs="Sakkal Majalla"/>
          <w:b/>
          <w:bCs/>
          <w:sz w:val="28"/>
          <w:szCs w:val="28"/>
          <w:rtl/>
          <w:lang w:bidi="ar-EG"/>
        </w:rPr>
      </w:pPr>
    </w:p>
    <w:p w14:paraId="6D22298D" w14:textId="77777777" w:rsidR="00CF339A" w:rsidRPr="00F90254" w:rsidRDefault="00CF339A" w:rsidP="00CF339A">
      <w:pPr>
        <w:spacing w:line="276" w:lineRule="auto"/>
        <w:jc w:val="center"/>
        <w:rPr>
          <w:rFonts w:ascii="Sakkal Majalla" w:hAnsi="Sakkal Majalla" w:cs="Sakkal Majalla"/>
          <w:b/>
          <w:bCs/>
          <w:sz w:val="28"/>
          <w:szCs w:val="28"/>
          <w:rtl/>
          <w:lang w:bidi="ar-EG"/>
        </w:rPr>
      </w:pPr>
    </w:p>
    <w:p w14:paraId="14480418" w14:textId="78A6C3AC" w:rsidR="009125CE" w:rsidRPr="00F90254" w:rsidRDefault="009125CE" w:rsidP="00CF339A">
      <w:pPr>
        <w:spacing w:line="276" w:lineRule="auto"/>
        <w:jc w:val="center"/>
        <w:rPr>
          <w:rFonts w:ascii="Sakkal Majalla" w:hAnsi="Sakkal Majalla" w:cs="Sakkal Majalla"/>
          <w:b/>
          <w:bCs/>
          <w:sz w:val="28"/>
          <w:szCs w:val="28"/>
          <w:rtl/>
          <w:lang w:bidi="ar-EG"/>
        </w:rPr>
      </w:pPr>
      <w:r w:rsidRPr="00F90254">
        <w:rPr>
          <w:rFonts w:ascii="Sakkal Majalla" w:hAnsi="Sakkal Majalla" w:cs="Sakkal Majalla"/>
          <w:b/>
          <w:bCs/>
          <w:sz w:val="28"/>
          <w:szCs w:val="28"/>
          <w:rtl/>
          <w:lang w:bidi="ar-EG"/>
        </w:rPr>
        <w:t>العام الدراسي:</w:t>
      </w:r>
    </w:p>
    <w:p w14:paraId="0ECF42F7" w14:textId="3CC8AF3F" w:rsidR="009125CE" w:rsidRPr="00F90254" w:rsidRDefault="009125CE" w:rsidP="00CF339A">
      <w:pPr>
        <w:spacing w:line="276" w:lineRule="auto"/>
        <w:jc w:val="center"/>
        <w:rPr>
          <w:rFonts w:ascii="Sakkal Majalla" w:hAnsi="Sakkal Majalla" w:cs="Sakkal Majalla"/>
          <w:b/>
          <w:bCs/>
          <w:sz w:val="28"/>
          <w:szCs w:val="28"/>
          <w:rtl/>
          <w:lang w:bidi="ar-EG"/>
        </w:rPr>
      </w:pPr>
      <w:r w:rsidRPr="00F90254">
        <w:rPr>
          <w:rFonts w:ascii="Sakkal Majalla" w:hAnsi="Sakkal Majalla" w:cs="Sakkal Majalla"/>
          <w:b/>
          <w:bCs/>
          <w:sz w:val="28"/>
          <w:szCs w:val="28"/>
          <w:rtl/>
          <w:lang w:bidi="ar-EG"/>
        </w:rPr>
        <w:t>202</w:t>
      </w:r>
      <w:r w:rsidR="00884925" w:rsidRPr="00F90254">
        <w:rPr>
          <w:rFonts w:ascii="Sakkal Majalla" w:hAnsi="Sakkal Majalla" w:cs="Sakkal Majalla"/>
          <w:b/>
          <w:bCs/>
          <w:sz w:val="28"/>
          <w:szCs w:val="28"/>
          <w:rtl/>
          <w:lang w:bidi="ar-EG"/>
        </w:rPr>
        <w:t>5</w:t>
      </w:r>
    </w:p>
    <w:p w14:paraId="072282CF" w14:textId="77777777" w:rsidR="002E0B5A" w:rsidRDefault="002E0B5A" w:rsidP="00C92C63">
      <w:pPr>
        <w:jc w:val="center"/>
        <w:rPr>
          <w:rFonts w:ascii="Sakkal Majalla" w:hAnsi="Sakkal Majalla" w:cs="Sakkal Majalla"/>
          <w:sz w:val="36"/>
          <w:szCs w:val="36"/>
          <w:rtl/>
        </w:rPr>
        <w:sectPr w:rsidR="002E0B5A" w:rsidSect="00D921B0">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5ECEE8FB" w14:textId="77777777" w:rsidR="009125CE" w:rsidRPr="00F90254" w:rsidRDefault="009125CE" w:rsidP="00FF00C5">
      <w:pPr>
        <w:spacing w:line="360" w:lineRule="auto"/>
        <w:rPr>
          <w:rFonts w:ascii="Sakkal Majalla" w:hAnsi="Sakkal Majalla" w:cs="Sakkal Majalla"/>
          <w:sz w:val="28"/>
          <w:szCs w:val="28"/>
        </w:rPr>
      </w:pPr>
    </w:p>
    <w:p w14:paraId="16F3599D" w14:textId="77777777" w:rsidR="009125CE" w:rsidRPr="00F90254" w:rsidRDefault="009125CE" w:rsidP="00FF00C5">
      <w:pPr>
        <w:spacing w:line="360" w:lineRule="auto"/>
        <w:rPr>
          <w:rFonts w:ascii="Sakkal Majalla" w:hAnsi="Sakkal Majalla" w:cs="Sakkal Majalla"/>
          <w:sz w:val="28"/>
          <w:szCs w:val="28"/>
        </w:rPr>
      </w:pPr>
    </w:p>
    <w:p w14:paraId="6C580A02" w14:textId="77777777" w:rsidR="009125CE" w:rsidRPr="00F90254" w:rsidRDefault="009125CE" w:rsidP="00FF00C5">
      <w:pPr>
        <w:spacing w:line="360" w:lineRule="auto"/>
        <w:rPr>
          <w:rFonts w:ascii="Sakkal Majalla" w:hAnsi="Sakkal Majalla" w:cs="Sakkal Majalla"/>
          <w:sz w:val="28"/>
          <w:szCs w:val="28"/>
        </w:rPr>
      </w:pPr>
    </w:p>
    <w:p w14:paraId="3D9F0042" w14:textId="77777777" w:rsidR="009125CE" w:rsidRPr="00F90254" w:rsidRDefault="009125CE" w:rsidP="00FF00C5">
      <w:pPr>
        <w:spacing w:line="360" w:lineRule="auto"/>
        <w:rPr>
          <w:rFonts w:ascii="Sakkal Majalla" w:hAnsi="Sakkal Majalla" w:cs="Sakkal Majalla"/>
          <w:sz w:val="28"/>
          <w:szCs w:val="28"/>
          <w:rtl/>
        </w:rPr>
      </w:pPr>
    </w:p>
    <w:p w14:paraId="272E54B1" w14:textId="77777777" w:rsidR="009125CE" w:rsidRPr="00F90254" w:rsidRDefault="009125CE" w:rsidP="00FF00C5">
      <w:pPr>
        <w:spacing w:line="360" w:lineRule="auto"/>
        <w:rPr>
          <w:rFonts w:ascii="Sakkal Majalla" w:hAnsi="Sakkal Majalla" w:cs="Sakkal Majalla"/>
          <w:sz w:val="28"/>
          <w:szCs w:val="28"/>
          <w:rtl/>
        </w:rPr>
      </w:pPr>
    </w:p>
    <w:p w14:paraId="608014F6" w14:textId="77777777" w:rsidR="00493769" w:rsidRPr="00F90254" w:rsidRDefault="00493769" w:rsidP="00FF00C5">
      <w:pPr>
        <w:spacing w:line="360" w:lineRule="auto"/>
        <w:rPr>
          <w:rFonts w:ascii="Sakkal Majalla" w:hAnsi="Sakkal Majalla" w:cs="Sakkal Majalla"/>
          <w:sz w:val="28"/>
          <w:szCs w:val="28"/>
          <w:rtl/>
        </w:rPr>
      </w:pPr>
    </w:p>
    <w:p w14:paraId="79E3FADE" w14:textId="77777777" w:rsidR="00A82820" w:rsidRPr="00F90254" w:rsidRDefault="00A82820" w:rsidP="00FF00C5">
      <w:pPr>
        <w:spacing w:line="360" w:lineRule="auto"/>
        <w:rPr>
          <w:rFonts w:ascii="Sakkal Majalla" w:hAnsi="Sakkal Majalla" w:cs="Sakkal Majalla"/>
          <w:sz w:val="28"/>
          <w:szCs w:val="28"/>
          <w:rtl/>
        </w:rPr>
      </w:pPr>
    </w:p>
    <w:p w14:paraId="1EEC578C" w14:textId="77777777" w:rsidR="00493769" w:rsidRPr="00F90254" w:rsidRDefault="00493769" w:rsidP="00FF00C5">
      <w:pPr>
        <w:spacing w:line="360" w:lineRule="auto"/>
        <w:rPr>
          <w:rFonts w:ascii="Sakkal Majalla" w:hAnsi="Sakkal Majalla" w:cs="Sakkal Majalla"/>
          <w:sz w:val="28"/>
          <w:szCs w:val="28"/>
          <w:rtl/>
        </w:rPr>
      </w:pPr>
    </w:p>
    <w:p w14:paraId="700D5866" w14:textId="5AC03F12" w:rsidR="009125CE" w:rsidRPr="00F90254" w:rsidRDefault="009125CE" w:rsidP="00175921">
      <w:pPr>
        <w:pStyle w:val="10"/>
        <w:numPr>
          <w:ilvl w:val="0"/>
          <w:numId w:val="0"/>
        </w:numPr>
        <w:ind w:left="43"/>
        <w:rPr>
          <w:rtl/>
        </w:rPr>
      </w:pPr>
      <w:bookmarkStart w:id="0" w:name="_Toc195707178"/>
      <w:r w:rsidRPr="00F90254">
        <w:rPr>
          <w:rtl/>
        </w:rPr>
        <w:t>الفصل الأول</w:t>
      </w:r>
      <w:bookmarkEnd w:id="0"/>
    </w:p>
    <w:p w14:paraId="73D26685" w14:textId="55E2BDA7" w:rsidR="00653E69" w:rsidRPr="00F90254" w:rsidRDefault="00653E69" w:rsidP="00653E69">
      <w:pPr>
        <w:pStyle w:val="12"/>
        <w:rPr>
          <w:rtl/>
        </w:rPr>
      </w:pPr>
      <w:bookmarkStart w:id="1" w:name="_Toc195707179"/>
      <w:r w:rsidRPr="00F90254">
        <w:rPr>
          <w:rtl/>
        </w:rPr>
        <w:t>الإطار العام للبحث</w:t>
      </w:r>
      <w:bookmarkEnd w:id="1"/>
    </w:p>
    <w:p w14:paraId="231E38BB" w14:textId="77777777" w:rsidR="009125CE" w:rsidRPr="00F90254" w:rsidRDefault="009125CE" w:rsidP="00FF00C5">
      <w:pPr>
        <w:spacing w:line="360" w:lineRule="auto"/>
        <w:rPr>
          <w:rFonts w:ascii="Sakkal Majalla" w:hAnsi="Sakkal Majalla" w:cs="Sakkal Majalla"/>
          <w:sz w:val="28"/>
          <w:szCs w:val="28"/>
          <w:rtl/>
        </w:rPr>
      </w:pPr>
    </w:p>
    <w:p w14:paraId="2EA6585C" w14:textId="77777777" w:rsidR="009125CE" w:rsidRPr="00F90254" w:rsidRDefault="009125CE" w:rsidP="00FF00C5">
      <w:pPr>
        <w:spacing w:line="360" w:lineRule="auto"/>
        <w:rPr>
          <w:rFonts w:ascii="Sakkal Majalla" w:hAnsi="Sakkal Majalla" w:cs="Sakkal Majalla"/>
          <w:sz w:val="28"/>
          <w:szCs w:val="28"/>
          <w:rtl/>
        </w:rPr>
      </w:pPr>
    </w:p>
    <w:p w14:paraId="7F3B8E80" w14:textId="77777777" w:rsidR="009125CE" w:rsidRPr="00F90254" w:rsidRDefault="009125CE" w:rsidP="00FF00C5">
      <w:pPr>
        <w:spacing w:line="360" w:lineRule="auto"/>
        <w:rPr>
          <w:rFonts w:ascii="Sakkal Majalla" w:hAnsi="Sakkal Majalla" w:cs="Sakkal Majalla"/>
          <w:sz w:val="28"/>
          <w:szCs w:val="28"/>
          <w:rtl/>
        </w:rPr>
      </w:pPr>
    </w:p>
    <w:p w14:paraId="0BA12696" w14:textId="77777777" w:rsidR="009125CE" w:rsidRPr="00F90254" w:rsidRDefault="009125CE" w:rsidP="00FF00C5">
      <w:pPr>
        <w:spacing w:line="360" w:lineRule="auto"/>
        <w:rPr>
          <w:rFonts w:ascii="Sakkal Majalla" w:hAnsi="Sakkal Majalla" w:cs="Sakkal Majalla"/>
          <w:sz w:val="28"/>
          <w:szCs w:val="28"/>
          <w:rtl/>
        </w:rPr>
      </w:pPr>
    </w:p>
    <w:p w14:paraId="26F6AB57" w14:textId="77777777" w:rsidR="009125CE" w:rsidRPr="00F90254" w:rsidRDefault="009125CE" w:rsidP="00FF00C5">
      <w:pPr>
        <w:spacing w:line="360" w:lineRule="auto"/>
        <w:rPr>
          <w:rFonts w:ascii="Sakkal Majalla" w:hAnsi="Sakkal Majalla" w:cs="Sakkal Majalla"/>
          <w:sz w:val="28"/>
          <w:szCs w:val="28"/>
          <w:rtl/>
        </w:rPr>
      </w:pPr>
    </w:p>
    <w:p w14:paraId="137908B8" w14:textId="77777777" w:rsidR="009125CE" w:rsidRPr="00F90254" w:rsidRDefault="009125CE" w:rsidP="00FF00C5">
      <w:pPr>
        <w:spacing w:line="360" w:lineRule="auto"/>
        <w:rPr>
          <w:rFonts w:ascii="Sakkal Majalla" w:hAnsi="Sakkal Majalla" w:cs="Sakkal Majalla"/>
          <w:sz w:val="28"/>
          <w:szCs w:val="28"/>
          <w:rtl/>
        </w:rPr>
      </w:pPr>
    </w:p>
    <w:p w14:paraId="11EDDBDE" w14:textId="77777777" w:rsidR="009125CE" w:rsidRPr="00F90254" w:rsidRDefault="009125CE" w:rsidP="00FF00C5">
      <w:pPr>
        <w:spacing w:line="360" w:lineRule="auto"/>
        <w:rPr>
          <w:rFonts w:ascii="Sakkal Majalla" w:hAnsi="Sakkal Majalla" w:cs="Sakkal Majalla"/>
          <w:sz w:val="28"/>
          <w:szCs w:val="28"/>
          <w:rtl/>
        </w:rPr>
      </w:pPr>
    </w:p>
    <w:p w14:paraId="614C8510" w14:textId="77777777" w:rsidR="009125CE" w:rsidRPr="00F90254" w:rsidRDefault="009125CE" w:rsidP="00FF00C5">
      <w:pPr>
        <w:spacing w:line="360" w:lineRule="auto"/>
        <w:rPr>
          <w:rFonts w:ascii="Sakkal Majalla" w:hAnsi="Sakkal Majalla" w:cs="Sakkal Majalla"/>
          <w:sz w:val="28"/>
          <w:szCs w:val="28"/>
          <w:rtl/>
        </w:rPr>
      </w:pPr>
    </w:p>
    <w:p w14:paraId="1817352F" w14:textId="7DD941D3" w:rsidR="009125CE" w:rsidRPr="00F90254" w:rsidRDefault="009125CE" w:rsidP="00653E69">
      <w:pPr>
        <w:pStyle w:val="2"/>
        <w:rPr>
          <w:rtl/>
        </w:rPr>
      </w:pPr>
      <w:bookmarkStart w:id="2" w:name="_Toc195707180"/>
      <w:r w:rsidRPr="00F90254">
        <w:rPr>
          <w:rtl/>
        </w:rPr>
        <w:lastRenderedPageBreak/>
        <w:t>المقدمة:</w:t>
      </w:r>
      <w:bookmarkEnd w:id="2"/>
    </w:p>
    <w:p w14:paraId="68732C70" w14:textId="3A2BDF24" w:rsidR="000969C6" w:rsidRPr="00F90254" w:rsidRDefault="000969C6" w:rsidP="00653E69">
      <w:pPr>
        <w:pStyle w:val="ac"/>
        <w:rPr>
          <w:rtl/>
        </w:rPr>
      </w:pPr>
      <w:r w:rsidRPr="00F90254">
        <w:rPr>
          <w:rtl/>
        </w:rPr>
        <w:t>إن التغي</w:t>
      </w:r>
      <w:r w:rsidR="000B15A2" w:rsidRPr="00F90254">
        <w:rPr>
          <w:rtl/>
        </w:rPr>
        <w:t>ُّ</w:t>
      </w:r>
      <w:r w:rsidRPr="00F90254">
        <w:rPr>
          <w:rtl/>
        </w:rPr>
        <w:t>رات السريعة والمتلاحقة في مجالات المعرفة وتكنولوجيا المعلومات والاتصال أثَّرت في أدوار منظومة التعليم، وفرضت تحولات واضحة في الفكر الإداري، وبدأ التفكير في ضرورة تغيير الاتجاه إلى أنماطٍ غير تقليدية؛ فالأنماط التقليدية لا مكان لها في عالم اليوم، وتبدو أكثر وضوحًا في الأنظمة التربوية التي تقوم بأدوارٍ ريادية في العملية التعليمية.</w:t>
      </w:r>
      <w:r w:rsidR="000B15A2" w:rsidRPr="00F90254">
        <w:rPr>
          <w:rtl/>
        </w:rPr>
        <w:t xml:space="preserve"> </w:t>
      </w:r>
      <w:r w:rsidR="000B15A2" w:rsidRPr="00F90254">
        <w:rPr>
          <w:rtl/>
        </w:rPr>
        <w:fldChar w:fldCharType="begin"/>
      </w:r>
      <w:r w:rsidR="00493769" w:rsidRPr="00F90254">
        <w:rPr>
          <w:rtl/>
        </w:rPr>
        <w:instrText xml:space="preserve"> </w:instrText>
      </w:r>
      <w:r w:rsidR="00493769" w:rsidRPr="00F90254">
        <w:instrText>ADDIN ZOTERO_ITEM CSL_CITATION {"citationID":"XWsicMlA","properties":{"formattedCitation":"(\\uc0\\u1575{}\\uc0\\u1604{}\\uc0\\u1579{}\\uc0\\u1576{}\\uc0\\u1610{}\\uc0\\u1578{}\\uc0\\u1610{} &amp; \\uc0\\u1575{}\\uc0\\u1604{}\\uc0\\u1593{}\\uc0\\u1578{}\\uc0</w:instrText>
      </w:r>
      <w:r w:rsidR="00493769" w:rsidRPr="00F90254">
        <w:rPr>
          <w:rtl/>
        </w:rPr>
        <w:instrText>\\</w:instrText>
      </w:r>
      <w:r w:rsidR="00493769" w:rsidRPr="00F90254">
        <w:instrText>u1610{}\\uc0\\u1576{}\\uc0\\u1610{}, 2021)","plainCitation</w:instrText>
      </w:r>
      <w:r w:rsidR="00493769" w:rsidRPr="00F90254">
        <w:rPr>
          <w:rtl/>
        </w:rPr>
        <w:instrText>":"(الثبيتي &amp; العتيبي, 2021)","</w:instrText>
      </w:r>
      <w:r w:rsidR="00493769" w:rsidRPr="00F90254">
        <w:instrText>noteIndex":0},"citationItems":[{"id":339,"uris":["http://zotero.org/users/15646300/items/ABN7WYVB"],"itemData":{"id":339,"type":"article-journal","abstract":"The study aimed to identify the degree of educational leaders&amp;#39; practice in education offices (female principals &amp;amp; assistants) in Riyadh for the dimensions of entrepreneurial leadership: (Innovation), (strategic vision), (Proactiveness),","container-title</w:instrText>
      </w:r>
      <w:r w:rsidR="00493769" w:rsidRPr="00F90254">
        <w:rPr>
          <w:rtl/>
        </w:rPr>
        <w:instrText>":"المجلة العربية للعلوم التربوية والنفسية","</w:instrText>
      </w:r>
      <w:r w:rsidR="00493769" w:rsidRPr="00F90254">
        <w:instrText>language":"en","source":"www.academia.edu","title</w:instrText>
      </w:r>
      <w:r w:rsidR="00493769" w:rsidRPr="00F90254">
        <w:rPr>
          <w:rtl/>
        </w:rPr>
        <w:instrText>":"ممارسة أبعاد القيادة الريادية لدى القيادات التربوية في مكاتب التعليم النسائية بمدينة الرياض","</w:instrText>
      </w:r>
      <w:r w:rsidR="00493769" w:rsidRPr="00F90254">
        <w:instrText>URL":"https://www.academia.edu/127505866/%D9%85%D9%85%D8%A7%D8%B1%D8%B3%D8%A9_%D8%A3%D8%A8%D8%B9%D8%A7%D8%AF_%D8%A7%D9%84%D9%82%D9%8A%D8%A7%D8%AF%D8%A9_%D8%A7%D9%84%D8%B1%D9%8A%D8%A7%D8%AF%D9%8A%D8%A9_%D9%84%D8%AF%D9%89_%D8%A7%D9%84%D9%82%D9%8A%D8%A7%D8%AF%D8%A7%D8%AA_%D8%A7%D9%84%D8%AA%D8%B1%D8%A8%D9%88%D9%8A%D8%A9</w:instrText>
      </w:r>
      <w:r w:rsidR="00493769" w:rsidRPr="00F90254">
        <w:rPr>
          <w:rtl/>
        </w:rPr>
        <w:instrText>_%</w:instrText>
      </w:r>
      <w:r w:rsidR="00493769" w:rsidRPr="00F90254">
        <w:instrText>D9%81%D9%8A_%D9%85%D9%83%D8%A7%D8%AA%D8%A8_%D8%A7%D9%84%D8%AA%D8%B9%D9%84%D9%8A%D9%85_%D8%A7%D9%84%D9%86%D8%B3%D8%A7%D8%A6%D9%8A%D8%A9_%D8%A8%D9%85%D8%AF%D9%8A%D9%86%D8%A9_%D8%A7%D9%84%D8%B1%D9%8A%D8%A7%D8%B6","author":[{"family</w:instrText>
      </w:r>
      <w:r w:rsidR="00493769" w:rsidRPr="00F90254">
        <w:rPr>
          <w:rtl/>
        </w:rPr>
        <w:instrText>":"الثبيتي","</w:instrText>
      </w:r>
      <w:r w:rsidR="00493769" w:rsidRPr="00F90254">
        <w:instrText>given</w:instrText>
      </w:r>
      <w:r w:rsidR="00493769" w:rsidRPr="00F90254">
        <w:rPr>
          <w:rtl/>
        </w:rPr>
        <w:instrText>":"خالد"},{"</w:instrText>
      </w:r>
      <w:r w:rsidR="00493769" w:rsidRPr="00F90254">
        <w:instrText>family</w:instrText>
      </w:r>
      <w:r w:rsidR="00493769" w:rsidRPr="00F90254">
        <w:rPr>
          <w:rtl/>
        </w:rPr>
        <w:instrText>":"العتيبي","</w:instrText>
      </w:r>
      <w:r w:rsidR="00493769" w:rsidRPr="00F90254">
        <w:instrText>given</w:instrText>
      </w:r>
      <w:r w:rsidR="00493769" w:rsidRPr="00F90254">
        <w:rPr>
          <w:rtl/>
        </w:rPr>
        <w:instrText>":"حنان"}],"</w:instrText>
      </w:r>
      <w:r w:rsidR="00493769" w:rsidRPr="00F90254">
        <w:instrText>accessed":{"date-parts":[["2025",4,9]]},"issued":{"date-parts":[["2021"]]}}}],"schema":"https://github.com/citation-style-language/schema/raw/master/csl-citation.json</w:instrText>
      </w:r>
      <w:r w:rsidR="00493769" w:rsidRPr="00F90254">
        <w:rPr>
          <w:rtl/>
        </w:rPr>
        <w:instrText xml:space="preserve">"} </w:instrText>
      </w:r>
      <w:r w:rsidR="000B15A2" w:rsidRPr="00F90254">
        <w:rPr>
          <w:rtl/>
        </w:rPr>
        <w:fldChar w:fldCharType="separate"/>
      </w:r>
      <w:r w:rsidR="00493769" w:rsidRPr="00F90254">
        <w:rPr>
          <w:rtl/>
        </w:rPr>
        <w:t>(الثبيتي &amp; العتيبي, 2021)</w:t>
      </w:r>
      <w:r w:rsidR="000B15A2" w:rsidRPr="00F90254">
        <w:rPr>
          <w:rtl/>
        </w:rPr>
        <w:fldChar w:fldCharType="end"/>
      </w:r>
      <w:r w:rsidR="00493769" w:rsidRPr="00F90254">
        <w:rPr>
          <w:rtl/>
        </w:rPr>
        <w:t xml:space="preserve"> </w:t>
      </w:r>
    </w:p>
    <w:p w14:paraId="3AA65E06" w14:textId="77777777" w:rsidR="000969C6" w:rsidRPr="00F90254" w:rsidRDefault="000969C6" w:rsidP="00653E69">
      <w:pPr>
        <w:pStyle w:val="ac"/>
        <w:rPr>
          <w:rtl/>
        </w:rPr>
      </w:pPr>
    </w:p>
    <w:p w14:paraId="76E8532E" w14:textId="257CAA84" w:rsidR="00884925" w:rsidRPr="00F90254" w:rsidRDefault="00884925" w:rsidP="00653E69">
      <w:pPr>
        <w:pStyle w:val="ac"/>
        <w:rPr>
          <w:rtl/>
        </w:rPr>
      </w:pPr>
      <w:r w:rsidRPr="00F90254">
        <w:rPr>
          <w:rtl/>
        </w:rPr>
        <w:t xml:space="preserve">في ظل التغيرات السريعة والتحديات </w:t>
      </w:r>
      <w:r w:rsidR="007B3EF2" w:rsidRPr="00F90254">
        <w:rPr>
          <w:rtl/>
        </w:rPr>
        <w:t>المتزايدة</w:t>
      </w:r>
      <w:r w:rsidRPr="00F90254">
        <w:rPr>
          <w:rtl/>
        </w:rPr>
        <w:t xml:space="preserve"> التي تواجهها المؤسسات</w:t>
      </w:r>
      <w:r w:rsidR="007B3EF2" w:rsidRPr="00F90254">
        <w:rPr>
          <w:rtl/>
        </w:rPr>
        <w:t xml:space="preserve"> التربوية</w:t>
      </w:r>
      <w:r w:rsidRPr="00F90254">
        <w:rPr>
          <w:rtl/>
        </w:rPr>
        <w:t xml:space="preserve"> </w:t>
      </w:r>
      <w:r w:rsidR="007B3EF2" w:rsidRPr="00F90254">
        <w:rPr>
          <w:rtl/>
        </w:rPr>
        <w:t>و</w:t>
      </w:r>
      <w:r w:rsidRPr="00F90254">
        <w:rPr>
          <w:rtl/>
        </w:rPr>
        <w:t xml:space="preserve">التعليمية في إدارة مشاريعها، </w:t>
      </w:r>
      <w:r w:rsidR="007B3EF2" w:rsidRPr="00F90254">
        <w:rPr>
          <w:rtl/>
        </w:rPr>
        <w:t xml:space="preserve">تبرز الحاجة إلى </w:t>
      </w:r>
      <w:r w:rsidRPr="00F90254">
        <w:rPr>
          <w:rtl/>
        </w:rPr>
        <w:t xml:space="preserve">تبني نماذج إدارية حديثة </w:t>
      </w:r>
      <w:r w:rsidR="007B3EF2" w:rsidRPr="00F90254">
        <w:rPr>
          <w:rtl/>
        </w:rPr>
        <w:t>قادرة على تحسين كفاءة المشاريع التربوية وضمان تحقيق أهدافها الاستراتيجية</w:t>
      </w:r>
      <w:r w:rsidRPr="00F90254">
        <w:rPr>
          <w:rtl/>
        </w:rPr>
        <w:t xml:space="preserve">. </w:t>
      </w:r>
    </w:p>
    <w:p w14:paraId="35E8B5A4" w14:textId="60FDA9BC" w:rsidR="000974C1" w:rsidRPr="00F90254" w:rsidRDefault="00DD4449" w:rsidP="00653E69">
      <w:pPr>
        <w:pStyle w:val="ac"/>
        <w:rPr>
          <w:rtl/>
        </w:rPr>
      </w:pPr>
      <w:r w:rsidRPr="00F90254">
        <w:rPr>
          <w:rtl/>
        </w:rPr>
        <w:t>تشهد الإدارة التربوية تطورًا ملحوظًا مع ظهور نظريات إدارية تعتمد على التخطيط الاستراتيجي وتوظيف التقنيات الحديثة. ففي دراسة أجراها النجار ويحيى (2022) حول أثر الإدارة الاستراتيجية في مؤسسات التعليم العالي الفلسطينية، توصلت النتائج إلى</w:t>
      </w:r>
      <w:r w:rsidR="000974C1" w:rsidRPr="00F90254">
        <w:rPr>
          <w:rtl/>
        </w:rPr>
        <w:t xml:space="preserve"> أن الإدارة الاستراتيجية ساهمت في تحقيق تطورات مستمرة بنسبة 71% عبر تعزيز الرؤية المستقبلية </w:t>
      </w:r>
      <w:r w:rsidR="00CC4547" w:rsidRPr="00F90254">
        <w:rPr>
          <w:rtl/>
        </w:rPr>
        <w:fldChar w:fldCharType="begin"/>
      </w:r>
      <w:r w:rsidR="00CC4547" w:rsidRPr="00F90254">
        <w:rPr>
          <w:rtl/>
        </w:rPr>
        <w:instrText xml:space="preserve"> </w:instrText>
      </w:r>
      <w:r w:rsidR="00CC4547" w:rsidRPr="00F90254">
        <w:instrText>ADDIN ZOTERO_ITEM CSL_CITATION {"citationID":"xGSqxtj9","properties":{"formattedCitation":"(\\uc0\\u1575{}\\uc0\\u1604{}\\uc0\\u1606{}\\uc0\\u1580{}\\uc0\\u1575{}\\uc0\\u1585{} &amp; \\uc0\\u1610{}\\uc0\\u1581{}\\uc0\\u1610{}\\uc0\\u1609{}, 2022)","plainCitation</w:instrText>
      </w:r>
      <w:r w:rsidR="00CC4547" w:rsidRPr="00F90254">
        <w:rPr>
          <w:rtl/>
        </w:rPr>
        <w:instrText>":"(النجار &amp; يحيى, 2022)","</w:instrText>
      </w:r>
      <w:r w:rsidR="00CC4547" w:rsidRPr="00F90254">
        <w:instrText>noteIndex":0},"citationItems":[{"id":252,"uris":["http://zotero.org/users/15646300/items/H5AKML9T"],"itemData":{"id":252,"type":"article-journal","container-title</w:instrText>
      </w:r>
      <w:r w:rsidR="00CC4547" w:rsidRPr="00F90254">
        <w:rPr>
          <w:rtl/>
        </w:rPr>
        <w:instrText>":"مجلة جامعة فلسطين التقنية للأبحاث","</w:instrText>
      </w:r>
      <w:r w:rsidR="00CC4547" w:rsidRPr="00F90254">
        <w:instrText>DOI":"10.53671/pturj.v1</w:instrText>
      </w:r>
      <w:r w:rsidR="00CC4547" w:rsidRPr="00F90254">
        <w:rPr>
          <w:rtl/>
        </w:rPr>
        <w:instrText>0</w:instrText>
      </w:r>
      <w:r w:rsidR="00CC4547" w:rsidRPr="00F90254">
        <w:instrText>i5.257","ISSN":"2307-809X","issue":"5","journalAbbreviation":"PTURJ","language":"ar","page":"125-154","source":"rj.ptuk.edu.ps","title</w:instrText>
      </w:r>
      <w:r w:rsidR="00CC4547" w:rsidRPr="00F90254">
        <w:rPr>
          <w:rtl/>
        </w:rPr>
        <w:instrText>":"\"أثر ممارسة الإدارة الاستراتيجية في مؤسسات التعليم العالي الفلسطينية: جامعة الاستقلال أنموذجاً\" – دراسة ميدانية","</w:instrText>
      </w:r>
      <w:r w:rsidR="00CC4547" w:rsidRPr="00F90254">
        <w:instrText>title-short</w:instrText>
      </w:r>
      <w:r w:rsidR="00CC4547" w:rsidRPr="00F90254">
        <w:rPr>
          <w:rtl/>
        </w:rPr>
        <w:instrText>":"\"أثر ممارسة الإدارة الاستراتيجية في مؤسسات التعليم العالي الفلسطينية","</w:instrText>
      </w:r>
      <w:r w:rsidR="00CC4547" w:rsidRPr="00F90254">
        <w:instrText>volume":"10","author</w:instrText>
      </w:r>
      <w:r w:rsidR="00CC4547" w:rsidRPr="00F90254">
        <w:rPr>
          <w:rtl/>
        </w:rPr>
        <w:instrText>":[{"</w:instrText>
      </w:r>
      <w:r w:rsidR="00CC4547" w:rsidRPr="00F90254">
        <w:instrText>family</w:instrText>
      </w:r>
      <w:r w:rsidR="00CC4547" w:rsidRPr="00F90254">
        <w:rPr>
          <w:rtl/>
        </w:rPr>
        <w:instrText>":"النجار","</w:instrText>
      </w:r>
      <w:r w:rsidR="00CC4547" w:rsidRPr="00F90254">
        <w:instrText>given</w:instrText>
      </w:r>
      <w:r w:rsidR="00CC4547" w:rsidRPr="00F90254">
        <w:rPr>
          <w:rtl/>
        </w:rPr>
        <w:instrText>":"عيسى"},{"</w:instrText>
      </w:r>
      <w:r w:rsidR="00CC4547" w:rsidRPr="00F90254">
        <w:instrText>family</w:instrText>
      </w:r>
      <w:r w:rsidR="00CC4547" w:rsidRPr="00F90254">
        <w:rPr>
          <w:rtl/>
        </w:rPr>
        <w:instrText>":"يحيى","</w:instrText>
      </w:r>
      <w:r w:rsidR="00CC4547" w:rsidRPr="00F90254">
        <w:instrText>given</w:instrText>
      </w:r>
      <w:r w:rsidR="00CC4547" w:rsidRPr="00F90254">
        <w:rPr>
          <w:rtl/>
        </w:rPr>
        <w:instrText>":"خيرية"}],"</w:instrText>
      </w:r>
      <w:r w:rsidR="00CC4547" w:rsidRPr="00F90254">
        <w:instrText>issued":{"date-parts</w:instrText>
      </w:r>
      <w:r w:rsidR="00CC4547" w:rsidRPr="00F90254">
        <w:rPr>
          <w:rtl/>
        </w:rPr>
        <w:instrText>":[["2022",12,29]]</w:instrText>
      </w:r>
      <w:r w:rsidR="00CC4547" w:rsidRPr="00F90254">
        <w:instrText>}}}],"schema":"https://github.com/citation-style-language/schema/raw/master/csl-citation.json</w:instrText>
      </w:r>
      <w:r w:rsidR="00CC4547" w:rsidRPr="00F90254">
        <w:rPr>
          <w:rtl/>
        </w:rPr>
        <w:instrText xml:space="preserve">"} </w:instrText>
      </w:r>
      <w:r w:rsidR="00CC4547" w:rsidRPr="00F90254">
        <w:rPr>
          <w:rtl/>
        </w:rPr>
        <w:fldChar w:fldCharType="separate"/>
      </w:r>
      <w:r w:rsidR="0057792E" w:rsidRPr="00F90254">
        <w:t>)</w:t>
      </w:r>
      <w:r w:rsidR="00EE2A58" w:rsidRPr="00F90254">
        <w:rPr>
          <w:rtl/>
          <w:lang w:bidi="ar-SA"/>
        </w:rPr>
        <w:t>النجار &amp; يحيى, 2022</w:t>
      </w:r>
      <w:r w:rsidR="0057792E" w:rsidRPr="00F90254">
        <w:t>(</w:t>
      </w:r>
      <w:r w:rsidR="00CC4547" w:rsidRPr="00F90254">
        <w:rPr>
          <w:rtl/>
        </w:rPr>
        <w:fldChar w:fldCharType="end"/>
      </w:r>
    </w:p>
    <w:p w14:paraId="4F2E2D8D" w14:textId="77777777" w:rsidR="00653E69" w:rsidRPr="00F90254" w:rsidRDefault="00653E69" w:rsidP="00653E69">
      <w:pPr>
        <w:pStyle w:val="ac"/>
      </w:pPr>
    </w:p>
    <w:p w14:paraId="39F1D8FD" w14:textId="66B8BB12" w:rsidR="000974C1" w:rsidRPr="00F90254" w:rsidRDefault="003B521E" w:rsidP="00653E69">
      <w:pPr>
        <w:pStyle w:val="ac"/>
        <w:rPr>
          <w:rtl/>
        </w:rPr>
      </w:pPr>
      <w:r w:rsidRPr="00F90254">
        <w:rPr>
          <w:rtl/>
        </w:rPr>
        <w:t xml:space="preserve">وأظهرت </w:t>
      </w:r>
      <w:r w:rsidR="007E2660" w:rsidRPr="00F90254">
        <w:rPr>
          <w:rtl/>
        </w:rPr>
        <w:t>الدراسات</w:t>
      </w:r>
      <w:r w:rsidR="00A73188" w:rsidRPr="00F90254">
        <w:rPr>
          <w:rtl/>
        </w:rPr>
        <w:t xml:space="preserve"> تحسن الأداء العام وتحقق وفورات في التكاليف والوقت تصل إلى 50٪ خلال سنة أو سنتين للشركات</w:t>
      </w:r>
      <w:r w:rsidR="000974C1" w:rsidRPr="00F90254">
        <w:rPr>
          <w:rtl/>
        </w:rPr>
        <w:t xml:space="preserve"> التي طُبقت فيها عملية إدارة المشاريع. </w:t>
      </w:r>
      <w:r w:rsidR="00CC4547" w:rsidRPr="00F90254">
        <w:rPr>
          <w:rtl/>
        </w:rPr>
        <w:fldChar w:fldCharType="begin"/>
      </w:r>
      <w:r w:rsidR="00CC4547" w:rsidRPr="00F90254">
        <w:rPr>
          <w:rtl/>
        </w:rPr>
        <w:instrText xml:space="preserve"> </w:instrText>
      </w:r>
      <w:r w:rsidR="00CC4547" w:rsidRPr="00F90254">
        <w:instrText>ADDIN ZOTERO_ITEM CSL_CITATION {"citationID":"IuF4TRN5","properties":{"formattedCitation":"(Jamali &amp; Oveisi, 2016)","plainCitation":"(Jamali &amp; Oveisi, 2016)","noteIndex":0},"citationItems":[{"id":183,"uris":["http://zotero.org/users/15646300/items/6MTGKLFQ"],"itemData":{"id":183,"type":"article-journal","abstract":"The Project Management Body of Knowledge (PMBOK) is a group of processes and knowledge fields which are generally accepted as greatest practice within the project management discipline. The PMBOK Guide is also an internationally recognized standard which provides the fundamentals of project management as they apply to a wide range of projects. PRINCE2 is a project management methodology standard in the United Kingdom and Europe. This standard</w:instrText>
      </w:r>
      <w:r w:rsidR="00CC4547" w:rsidRPr="00F90254">
        <w:rPr>
          <w:rtl/>
        </w:rPr>
        <w:instrText xml:space="preserve"> </w:instrText>
      </w:r>
      <w:r w:rsidR="00CC4547" w:rsidRPr="00F90254">
        <w:instrText>is the required method for all UK government commissioned projects. PRINCE2 is in the public domain and offers best practice guidance on how to manage a project. The aim of this study is to compare PRINCE2 and PMBOK to recognize the characteristics of these best practices in order to provide decision criteria for governments with regard to selecting IT project management methodology.","container-title":"Modern Applied Science","DOI":"10.5539/mas.v10n6p142","ISSN":"1913-1844","issue":"6","language":"en","license":"Copyright (c) 2016 Gholamreza Jamali,Mina Oveisi","note":"number: 6","page":"p142","source":"ccsenet.org","title":"A Study on Project Management Based on PMBOK and PRINCE2","volume":"10","author":[{"family":"Jamali","given":"Gholamreza"},{"family</w:instrText>
      </w:r>
      <w:r w:rsidR="00CC4547" w:rsidRPr="00F90254">
        <w:rPr>
          <w:rtl/>
        </w:rPr>
        <w:instrText>":"</w:instrText>
      </w:r>
      <w:r w:rsidR="00CC4547" w:rsidRPr="00F90254">
        <w:instrText>Oveisi","given":"Mina"}],"issued":{"date-parts":[["2016",4,10]]}}}],"schema":"https://github.com/citation-style-language/schema/raw/master/csl-citation.json</w:instrText>
      </w:r>
      <w:r w:rsidR="00CC4547" w:rsidRPr="00F90254">
        <w:rPr>
          <w:rtl/>
        </w:rPr>
        <w:instrText xml:space="preserve">"} </w:instrText>
      </w:r>
      <w:r w:rsidR="00CC4547" w:rsidRPr="00F90254">
        <w:rPr>
          <w:rtl/>
        </w:rPr>
        <w:fldChar w:fldCharType="separate"/>
      </w:r>
      <w:r w:rsidR="00CC4547" w:rsidRPr="00F90254">
        <w:t xml:space="preserve">(Jamali &amp; </w:t>
      </w:r>
      <w:proofErr w:type="spellStart"/>
      <w:r w:rsidR="00CC4547" w:rsidRPr="00F90254">
        <w:t>Oveisi</w:t>
      </w:r>
      <w:proofErr w:type="spellEnd"/>
      <w:r w:rsidR="00CC4547" w:rsidRPr="00F90254">
        <w:t>, 2016)</w:t>
      </w:r>
      <w:r w:rsidR="00CC4547" w:rsidRPr="00F90254">
        <w:rPr>
          <w:rtl/>
        </w:rPr>
        <w:fldChar w:fldCharType="end"/>
      </w:r>
    </w:p>
    <w:p w14:paraId="572C5B18" w14:textId="77777777" w:rsidR="00653E69" w:rsidRPr="00F90254" w:rsidRDefault="00653E69" w:rsidP="00653E69">
      <w:pPr>
        <w:pStyle w:val="ac"/>
        <w:rPr>
          <w:rtl/>
        </w:rPr>
      </w:pPr>
    </w:p>
    <w:p w14:paraId="14465821" w14:textId="6BE8794F" w:rsidR="000974C1" w:rsidRPr="00F90254" w:rsidRDefault="007E2660" w:rsidP="00653E69">
      <w:pPr>
        <w:pStyle w:val="ac"/>
        <w:rPr>
          <w:rtl/>
        </w:rPr>
      </w:pPr>
      <w:r w:rsidRPr="00F90254">
        <w:rPr>
          <w:rtl/>
        </w:rPr>
        <w:t xml:space="preserve">كما </w:t>
      </w:r>
      <w:r w:rsidR="003B521E" w:rsidRPr="00F90254">
        <w:rPr>
          <w:rtl/>
        </w:rPr>
        <w:t xml:space="preserve">تشير الدراسات إلى أن </w:t>
      </w:r>
      <w:r w:rsidR="0090019F" w:rsidRPr="00F90254">
        <w:rPr>
          <w:rtl/>
        </w:rPr>
        <w:t>التحديات أكثر وضوحًا في السياق التعليمي، الذي لا يزال يفتقر إلى نماذج معترف بها على نطاق واسع فيما يتعلق بوظائف مكتب إدارة المشاريع (</w:t>
      </w:r>
      <w:r w:rsidR="0090019F" w:rsidRPr="00F90254">
        <w:t>PMO</w:t>
      </w:r>
      <w:r w:rsidR="0090019F" w:rsidRPr="00F90254">
        <w:rPr>
          <w:rtl/>
        </w:rPr>
        <w:t>)، على عكس ما هو موجود في بيئة الأعمال. وبالإضافة إلى ذلك، كما هو الحال في عالم الأعمال، 'تفشل المشاريع بمعدلات مقلقة، ولهذا فإن تنفيذ واستدامة مكاتب إدارة المشاريع في البيئات التعليمية يُعد تحديًا كبيرًا.</w:t>
      </w:r>
      <w:r w:rsidR="00A73188" w:rsidRPr="00F90254">
        <w:rPr>
          <w:rtl/>
        </w:rPr>
        <w:t xml:space="preserve"> </w:t>
      </w:r>
      <w:r w:rsidR="00CC4547" w:rsidRPr="00F90254">
        <w:rPr>
          <w:rtl/>
        </w:rPr>
        <w:fldChar w:fldCharType="begin"/>
      </w:r>
      <w:r w:rsidR="00CC4547" w:rsidRPr="00F90254">
        <w:rPr>
          <w:rtl/>
        </w:rPr>
        <w:instrText xml:space="preserve"> </w:instrText>
      </w:r>
      <w:r w:rsidR="00CC4547" w:rsidRPr="00F90254">
        <w:instrText>ADDIN ZOTERO_ITEM CSL_CITATION {"citationID":"gt9FwaYI","properties":{"formattedCitation":"(Vel\\uc0\\u225{}squez Vel\\uc0\\u225{}squez \\uc0\\u1608{}\\uc0\\u1570{}\\uc0\\u1582{}\\uc0\\u1585{}\\uc0\\u1608{}\\uc0\\u1606{}, 2022)","plainCitation":"(Velásquez Velásquez</w:instrText>
      </w:r>
      <w:r w:rsidR="00CC4547" w:rsidRPr="00F90254">
        <w:rPr>
          <w:rtl/>
        </w:rPr>
        <w:instrText xml:space="preserve"> وآخرون, 2022)","</w:instrText>
      </w:r>
      <w:r w:rsidR="00CC4547" w:rsidRPr="00F90254">
        <w:instrText>noteIndex":0},"citationItems":[{"id":179,"uris":["http://zotero.org/users/15646300/items/4QZUXQCD"],"itemData":{"id":179,"type":"article-journal","abstract</w:instrText>
      </w:r>
      <w:r w:rsidR="00CC4547" w:rsidRPr="00F90254">
        <w:rPr>
          <w:rtl/>
        </w:rPr>
        <w:instrText>":"ملخصلقد تم دعم تصميم واستخدام مكتب إدارة المشاريع (</w:instrText>
      </w:r>
      <w:r w:rsidR="00CC4547" w:rsidRPr="00F90254">
        <w:instrText>PMO</w:instrText>
      </w:r>
      <w:r w:rsidR="00CC4547" w:rsidRPr="00F90254">
        <w:rPr>
          <w:rtl/>
        </w:rPr>
        <w:instrText xml:space="preserve">) بشكل أساسي من الناحية العملية، ولهذا السبب هناك حاجة اليوم إلى دعم علمي أكبر. علاوة على ذلك، ركز العمل العلمي في هذا الصدد على سيناريوهات الأعمال. تعمل هذه المقالة على تطوير نموذج مفاهيمي للوظائف الرئيسية لمكتب إدارة المشاريع في البيئات التعليمية، بالإضافة إلى أداة تم التحقق من صحتها على مستوى المحتوى مما يجعلها قابلة للقياس. تتكون المنهجية من أربع مراحل (التحديد، الوصف، التعميق، النشر)، والتي تتضمن البروتوكول العام للمراجعة المنهجية، وطريقة الحوادث الحرجة، والاتفاق بين القضاة والتحقق من صحة المحتوى مع الخبراء. العينة الأولية التي تم إرجاعها بواسطة خوارزمية البحث، والتي تم تنفيذها في </w:instrText>
      </w:r>
      <w:r w:rsidR="00CC4547" w:rsidRPr="00F90254">
        <w:instrText>Scopus</w:instrText>
      </w:r>
      <w:r w:rsidR="00CC4547" w:rsidRPr="00F90254">
        <w:rPr>
          <w:rtl/>
        </w:rPr>
        <w:instrText xml:space="preserve"> و</w:instrText>
      </w:r>
      <w:r w:rsidR="00CC4547" w:rsidRPr="00F90254">
        <w:instrText>Web of Science</w:instrText>
      </w:r>
      <w:r w:rsidR="00CC4547" w:rsidRPr="00F90254">
        <w:rPr>
          <w:rtl/>
        </w:rPr>
        <w:instrText>، تتألف من 26 عملاً في سياقات التعليم. من هذه، أربعة عشر تجاوزت معايير التضمين / الاستبعاد. وقد تم تحليل هذه الأعمال ووصفها وتوصيفها، مما سمح بتجميع 167 حادثة حرجة (وظائف محددة لمكتب إدارة المشاريع في البيئات التعليمية)، والتي كانت بمثابة مدخلات لنشر الاتفاق بين القضاة. تكتشف هذه المقالة وتصف سبعة أبعاد تجمع الوظائف الرئيسية لمكتب إدارة المشاريع في البيئات التعليمية، بالإضافة إلى 47 عنصرًا تعكس مظاهره التجريبية وتلبي خصائص الوضوح والملاءمة. يوضح النموذج والأداة ما هي وظائف مكتب إدارة المشاريع وما تمثله وكيف يمكن قياسها في البيئات التعليمية. وهي مفيدة للتدريس والتدقيق والتخطيط والتدخل/المراقبة والبحث حول هذا الموضوع.الكلمات المفتاحية:  إدارة المشاريع؛ مكتب إدارة المشاريع؛ المؤسسات التعليمية؛ البحث النوعي","</w:instrText>
      </w:r>
      <w:r w:rsidR="00CC4547" w:rsidRPr="00F90254">
        <w:instrText>container-title":"Ingeniare. Revista chilena de ingeniería","DOI":"10.4067/S0718-33052022000200321","ISSN":"0718-3305","issue":"2","note":"publisher: Universidad de Tarapacá","page":"321-342","source":"SciELO","title":"Conceptual model and instrument on the functions of the project management office in educational settings","volume":"30","author":[{"family":"Velásquez Velásquez","given":"Miguel"},{"family":"Mora Cardona","given":"Elda Cristina"},{"family":"Pérez Rave","given":"Jorge Iván"},{"family":"Velásquez Velásquez","given":"Miguel"},{"family":"Mora Cardona","given":"Elda Cristina"},{"family":"Pérez Rave","given":"Jorge Iván"}],"issued":{"date-parts":[["2022",6]]}}}],"schema":"https://github.com/citation-style</w:instrText>
      </w:r>
      <w:r w:rsidR="00CC4547" w:rsidRPr="00F90254">
        <w:rPr>
          <w:rtl/>
        </w:rPr>
        <w:instrText>-</w:instrText>
      </w:r>
      <w:r w:rsidR="00CC4547" w:rsidRPr="00F90254">
        <w:instrText>language/schema/raw/master/csl-citation.json</w:instrText>
      </w:r>
      <w:r w:rsidR="00CC4547" w:rsidRPr="00F90254">
        <w:rPr>
          <w:rtl/>
        </w:rPr>
        <w:instrText xml:space="preserve">"} </w:instrText>
      </w:r>
      <w:r w:rsidR="00CC4547" w:rsidRPr="00F90254">
        <w:rPr>
          <w:rtl/>
        </w:rPr>
        <w:fldChar w:fldCharType="separate"/>
      </w:r>
      <w:r w:rsidR="00EE2A58" w:rsidRPr="00F90254">
        <w:rPr>
          <w:kern w:val="0"/>
        </w:rPr>
        <w:t xml:space="preserve">(Velásquez </w:t>
      </w:r>
      <w:proofErr w:type="spellStart"/>
      <w:r w:rsidR="00EE2A58" w:rsidRPr="00F90254">
        <w:rPr>
          <w:kern w:val="0"/>
        </w:rPr>
        <w:t>Velásquez</w:t>
      </w:r>
      <w:proofErr w:type="spellEnd"/>
      <w:r w:rsidR="00EE2A58" w:rsidRPr="00F90254">
        <w:rPr>
          <w:kern w:val="0"/>
        </w:rPr>
        <w:t xml:space="preserve"> </w:t>
      </w:r>
      <w:r w:rsidR="00EE2A58" w:rsidRPr="00F90254">
        <w:rPr>
          <w:kern w:val="0"/>
          <w:rtl/>
          <w:lang w:bidi="ar-SA"/>
        </w:rPr>
        <w:t>وآخرون, 2022</w:t>
      </w:r>
      <w:r w:rsidR="00EE2A58" w:rsidRPr="00F90254">
        <w:rPr>
          <w:kern w:val="0"/>
        </w:rPr>
        <w:t>)</w:t>
      </w:r>
      <w:r w:rsidR="00CC4547" w:rsidRPr="00F90254">
        <w:rPr>
          <w:rtl/>
        </w:rPr>
        <w:fldChar w:fldCharType="end"/>
      </w:r>
    </w:p>
    <w:p w14:paraId="3A4D3929" w14:textId="3B01F6F3" w:rsidR="007E2660" w:rsidRPr="00F90254" w:rsidRDefault="007E2660" w:rsidP="00653E69">
      <w:pPr>
        <w:pStyle w:val="ac"/>
        <w:rPr>
          <w:rtl/>
        </w:rPr>
      </w:pPr>
      <w:r w:rsidRPr="00F90254">
        <w:rPr>
          <w:rtl/>
        </w:rPr>
        <w:lastRenderedPageBreak/>
        <w:t xml:space="preserve">وتعتبر النماذج الإدارية العالمية مثل دليل احتراف إدارة المشاريع </w:t>
      </w:r>
      <w:r w:rsidRPr="00F90254">
        <w:t>Project Management Professional (PMP)</w:t>
      </w:r>
      <w:r w:rsidRPr="00F90254">
        <w:rPr>
          <w:rtl/>
        </w:rPr>
        <w:t xml:space="preserve"> والمنهجية البريطانية </w:t>
      </w:r>
      <w:r w:rsidRPr="00F90254">
        <w:t>PRINCE2</w:t>
      </w:r>
      <w:r w:rsidRPr="00F90254">
        <w:rPr>
          <w:rtl/>
        </w:rPr>
        <w:t xml:space="preserve"> ومنهجيّة النظام المبسّط لإدارة المشاريع </w:t>
      </w:r>
      <w:r w:rsidRPr="00F90254">
        <w:t>P3.express</w:t>
      </w:r>
      <w:r w:rsidRPr="00F90254">
        <w:rPr>
          <w:rtl/>
        </w:rPr>
        <w:t xml:space="preserve"> المدعوم من الاتحاد الأوروبّي من أهم النماذج الإدارية المستخدمة عالميًا في إدارة المشاريع، لكنها طُوِّرت في الأصل لتناسب بيئات مختلفة عن البيئة التربوية.</w:t>
      </w:r>
      <w:r w:rsidR="00352A12" w:rsidRPr="00F90254">
        <w:rPr>
          <w:rtl/>
        </w:rPr>
        <w:t xml:space="preserve"> </w:t>
      </w:r>
      <w:r w:rsidRPr="00F90254">
        <w:rPr>
          <w:rtl/>
        </w:rPr>
        <w:t>وهذا يبرز الحاجة إلى تكييف النماذج العالمية</w:t>
      </w:r>
      <w:r w:rsidR="00AA5870" w:rsidRPr="00F90254">
        <w:rPr>
          <w:rtl/>
        </w:rPr>
        <w:t xml:space="preserve"> في البيئة التربوية والتعليمية</w:t>
      </w:r>
      <w:r w:rsidRPr="00F90254">
        <w:rPr>
          <w:rtl/>
        </w:rPr>
        <w:t xml:space="preserve"> مع الخصائص الثقافية والإدارية للمجتمع المحلي.</w:t>
      </w:r>
    </w:p>
    <w:p w14:paraId="57084107" w14:textId="77777777" w:rsidR="00653E69" w:rsidRPr="00F90254" w:rsidRDefault="00653E69" w:rsidP="00653E69">
      <w:pPr>
        <w:pStyle w:val="ac"/>
      </w:pPr>
    </w:p>
    <w:p w14:paraId="37902010" w14:textId="2569DEC2" w:rsidR="0090019F" w:rsidRPr="00F90254" w:rsidRDefault="007E2660" w:rsidP="00653E69">
      <w:pPr>
        <w:pStyle w:val="ac"/>
        <w:rPr>
          <w:rtl/>
        </w:rPr>
      </w:pPr>
      <w:r w:rsidRPr="00F90254">
        <w:rPr>
          <w:rtl/>
        </w:rPr>
        <w:t>و</w:t>
      </w:r>
      <w:r w:rsidR="0090019F" w:rsidRPr="00F90254">
        <w:rPr>
          <w:rtl/>
        </w:rPr>
        <w:t xml:space="preserve">تُظهر التجارب العملية أن استخدام </w:t>
      </w:r>
      <w:r w:rsidR="0090019F" w:rsidRPr="00F90254">
        <w:t>P3.express</w:t>
      </w:r>
      <w:r w:rsidR="0090019F" w:rsidRPr="00F90254">
        <w:rPr>
          <w:rtl/>
        </w:rPr>
        <w:t xml:space="preserve"> </w:t>
      </w:r>
      <w:r w:rsidRPr="00F90254">
        <w:rPr>
          <w:rtl/>
        </w:rPr>
        <w:t>ساهم في تحسين</w:t>
      </w:r>
      <w:r w:rsidR="0090019F" w:rsidRPr="00F90254">
        <w:rPr>
          <w:rtl/>
        </w:rPr>
        <w:t xml:space="preserve"> التواصل والتنسيق بين الفرق المتنوعة وأصحاب المصلحة. ف</w:t>
      </w:r>
      <w:r w:rsidRPr="00F90254">
        <w:rPr>
          <w:rtl/>
        </w:rPr>
        <w:t>ف</w:t>
      </w:r>
      <w:r w:rsidR="0090019F" w:rsidRPr="00F90254">
        <w:rPr>
          <w:rtl/>
        </w:rPr>
        <w:t xml:space="preserve">ي دراسة حالة لمنظمة </w:t>
      </w:r>
      <w:r w:rsidR="0090019F" w:rsidRPr="00F90254">
        <w:t>World Vision Sri Lanka</w:t>
      </w:r>
      <w:r w:rsidR="0090019F" w:rsidRPr="00F90254">
        <w:rPr>
          <w:rtl/>
        </w:rPr>
        <w:t xml:space="preserve">، أشار مدير المشروع إلى أن "التواصل المركّز </w:t>
      </w:r>
      <w:proofErr w:type="spellStart"/>
      <w:r w:rsidR="0090019F" w:rsidRPr="00F90254">
        <w:rPr>
          <w:rtl/>
        </w:rPr>
        <w:t>والتذكيرات</w:t>
      </w:r>
      <w:proofErr w:type="spellEnd"/>
      <w:r w:rsidR="0090019F" w:rsidRPr="00F90254">
        <w:rPr>
          <w:rtl/>
        </w:rPr>
        <w:t xml:space="preserve"> اليومية بإدارة المخاطر قد حسّنت الشفافية واتخاذ القرار</w:t>
      </w:r>
      <w:r w:rsidR="00A73188" w:rsidRPr="00F90254">
        <w:rPr>
          <w:rtl/>
        </w:rPr>
        <w:t xml:space="preserve"> </w:t>
      </w:r>
      <w:r w:rsidR="00CC4547" w:rsidRPr="00F90254">
        <w:rPr>
          <w:rtl/>
        </w:rPr>
        <w:t xml:space="preserve"> </w:t>
      </w:r>
      <w:r w:rsidR="00CC4547" w:rsidRPr="00F90254">
        <w:rPr>
          <w:rtl/>
        </w:rPr>
        <w:fldChar w:fldCharType="begin"/>
      </w:r>
      <w:r w:rsidR="00896803" w:rsidRPr="00F90254">
        <w:rPr>
          <w:rtl/>
        </w:rPr>
        <w:instrText xml:space="preserve"> </w:instrText>
      </w:r>
      <w:r w:rsidR="00896803" w:rsidRPr="00F90254">
        <w:instrText>ADDIN ZOTERO_ITEM CSL_CITATION {"citationID":"GcjxIUET","properties":{"formattedCitation":"(P3.express, 2025)","plainCitation":"(P3.express, 2025)","noteIndex":0},"citationItems":[{"id":254,"uris":["http://zotero.org/users/15646300/items/YX3UFCHU"],"itemData":{"id":254,"type":"webpage","title":"(18) Case Study: Enhancing Project Management with P3.express at World Vision Sri Lanka | LinkedIn","URL":"https://www.linkedin.com/pulse/case-study-enhancing-project-management-p3express-world-vision-mlvye/","author":[{"family":"P3.express","given":""}],"accessed":{"date-parts</w:instrText>
      </w:r>
      <w:r w:rsidR="00896803" w:rsidRPr="00F90254">
        <w:rPr>
          <w:rtl/>
        </w:rPr>
        <w:instrText>":[["2025",4,7]]</w:instrText>
      </w:r>
      <w:r w:rsidR="00896803" w:rsidRPr="00F90254">
        <w:instrText>},"issued":{"date-parts</w:instrText>
      </w:r>
      <w:r w:rsidR="00896803" w:rsidRPr="00F90254">
        <w:rPr>
          <w:rtl/>
        </w:rPr>
        <w:instrText>":[["2025"]]</w:instrText>
      </w:r>
      <w:r w:rsidR="00896803" w:rsidRPr="00F90254">
        <w:instrText>}}}],"schema":"https://github.com/citation-style-language/schema/raw/master/csl-citation.json</w:instrText>
      </w:r>
      <w:r w:rsidR="00896803" w:rsidRPr="00F90254">
        <w:rPr>
          <w:rtl/>
        </w:rPr>
        <w:instrText xml:space="preserve">"} </w:instrText>
      </w:r>
      <w:r w:rsidR="00CC4547" w:rsidRPr="00F90254">
        <w:rPr>
          <w:rtl/>
        </w:rPr>
        <w:fldChar w:fldCharType="separate"/>
      </w:r>
      <w:r w:rsidR="00896803" w:rsidRPr="00F90254">
        <w:t>(P3.express, 2025)</w:t>
      </w:r>
      <w:r w:rsidR="00CC4547" w:rsidRPr="00F90254">
        <w:rPr>
          <w:rtl/>
        </w:rPr>
        <w:fldChar w:fldCharType="end"/>
      </w:r>
      <w:r w:rsidR="00CC4547" w:rsidRPr="00F90254">
        <w:rPr>
          <w:rtl/>
        </w:rPr>
        <w:t xml:space="preserve"> </w:t>
      </w:r>
    </w:p>
    <w:p w14:paraId="031E6A3B" w14:textId="77777777" w:rsidR="003B521E" w:rsidRPr="00F90254" w:rsidRDefault="003B521E" w:rsidP="00653E69">
      <w:pPr>
        <w:pStyle w:val="ac"/>
        <w:rPr>
          <w:rtl/>
        </w:rPr>
      </w:pPr>
    </w:p>
    <w:p w14:paraId="436AC12A" w14:textId="13D508A7" w:rsidR="00352A12" w:rsidRPr="00F90254" w:rsidRDefault="00352A12" w:rsidP="00653E69">
      <w:pPr>
        <w:pStyle w:val="ac"/>
      </w:pPr>
      <w:r w:rsidRPr="00F90254">
        <w:rPr>
          <w:rtl/>
        </w:rPr>
        <w:t>تأتي هذه الدراسة لتسد فجوة بحثية من خلال استكشاف أثر تكييف النماذج الإدارية العالمية</w:t>
      </w:r>
      <w:r w:rsidRPr="00F90254">
        <w:t> </w:t>
      </w:r>
      <w:r w:rsidRPr="00F90254">
        <w:rPr>
          <w:rtl/>
        </w:rPr>
        <w:t xml:space="preserve">في تحسين إدارة المشاريع التربوية والتعليمية من خلال إطار عملي لتكييف نموذج </w:t>
      </w:r>
      <w:r w:rsidRPr="00F90254">
        <w:t>P3.express</w:t>
      </w:r>
      <w:r w:rsidRPr="00F90254">
        <w:rPr>
          <w:rtl/>
        </w:rPr>
        <w:t xml:space="preserve">  في </w:t>
      </w:r>
      <w:r w:rsidR="00D375DB" w:rsidRPr="00F90254">
        <w:rPr>
          <w:rtl/>
        </w:rPr>
        <w:t xml:space="preserve">عينة من </w:t>
      </w:r>
      <w:r w:rsidRPr="00F90254">
        <w:rPr>
          <w:rtl/>
        </w:rPr>
        <w:t>مدارس جدة،</w:t>
      </w:r>
      <w:r w:rsidR="00D375DB" w:rsidRPr="00F90254">
        <w:rPr>
          <w:rtl/>
        </w:rPr>
        <w:t xml:space="preserve"> </w:t>
      </w:r>
      <w:r w:rsidRPr="00F90254">
        <w:rPr>
          <w:rtl/>
        </w:rPr>
        <w:t>مستفيدة من الدروس المستخلصة من النماذج العالمية والتجارب المحلية</w:t>
      </w:r>
      <w:r w:rsidR="00DD4449" w:rsidRPr="00F90254">
        <w:rPr>
          <w:rtl/>
        </w:rPr>
        <w:t>.</w:t>
      </w:r>
    </w:p>
    <w:p w14:paraId="45D57B03" w14:textId="77777777" w:rsidR="00DA6D44" w:rsidRPr="00F90254" w:rsidRDefault="00DA6D44" w:rsidP="00FF00C5">
      <w:pPr>
        <w:bidi w:val="0"/>
        <w:spacing w:line="360" w:lineRule="auto"/>
        <w:rPr>
          <w:rFonts w:ascii="Sakkal Majalla" w:hAnsi="Sakkal Majalla" w:cs="Sakkal Majalla"/>
          <w:sz w:val="28"/>
          <w:szCs w:val="28"/>
          <w:rtl/>
        </w:rPr>
      </w:pPr>
      <w:r w:rsidRPr="00F90254">
        <w:rPr>
          <w:rFonts w:ascii="Sakkal Majalla" w:hAnsi="Sakkal Majalla" w:cs="Sakkal Majalla"/>
          <w:sz w:val="28"/>
          <w:szCs w:val="28"/>
          <w:rtl/>
        </w:rPr>
        <w:br w:type="page"/>
      </w:r>
    </w:p>
    <w:p w14:paraId="59041654" w14:textId="30019BD1" w:rsidR="00D22171" w:rsidRPr="00F90254" w:rsidRDefault="00D22171" w:rsidP="00653E69">
      <w:pPr>
        <w:pStyle w:val="2"/>
        <w:rPr>
          <w:rtl/>
        </w:rPr>
      </w:pPr>
      <w:bookmarkStart w:id="3" w:name="_Toc195707181"/>
      <w:r w:rsidRPr="00F90254">
        <w:rPr>
          <w:rtl/>
        </w:rPr>
        <w:lastRenderedPageBreak/>
        <w:t>مشكلة الدراسة</w:t>
      </w:r>
      <w:r w:rsidR="00653E69" w:rsidRPr="00F90254">
        <w:rPr>
          <w:rtl/>
        </w:rPr>
        <w:t>:</w:t>
      </w:r>
      <w:bookmarkEnd w:id="3"/>
    </w:p>
    <w:p w14:paraId="771EB8D6" w14:textId="4A9FAA4D" w:rsidR="00403AD6" w:rsidRPr="00F90254" w:rsidRDefault="00403AD6" w:rsidP="00FF00C5">
      <w:pPr>
        <w:spacing w:line="360" w:lineRule="auto"/>
        <w:jc w:val="both"/>
        <w:rPr>
          <w:rFonts w:ascii="Sakkal Majalla" w:hAnsi="Sakkal Majalla" w:cs="Sakkal Majalla"/>
          <w:sz w:val="28"/>
          <w:szCs w:val="28"/>
          <w:rtl/>
          <w:lang w:bidi="ar-EG"/>
        </w:rPr>
      </w:pPr>
      <w:r w:rsidRPr="00F90254">
        <w:rPr>
          <w:rFonts w:ascii="Sakkal Majalla" w:hAnsi="Sakkal Majalla" w:cs="Sakkal Majalla"/>
          <w:sz w:val="28"/>
          <w:szCs w:val="28"/>
          <w:rtl/>
          <w:lang w:bidi="ar-EG"/>
        </w:rPr>
        <w:t xml:space="preserve">تواجه الأنظمة التعليمية العالمية تغيرات في جميع المجالات، نتيجة عددٍ من التحديات والتغيرات الاجتماعية والاقتصادية والعلمية والتكنولوجية، مما فرض على هذه الأنظمة أن تبحث عن نماذج واستراتيجيات للنهوض ببلدانها ومواكبة التغيرات المتسارعة، ولن يتأتى هذا إلا بتطوير منظومة الإدارة التعليمية وتحديث أدوارها ووظائفها.  </w:t>
      </w:r>
      <w:r w:rsidRPr="00F90254">
        <w:rPr>
          <w:rFonts w:ascii="Sakkal Majalla" w:hAnsi="Sakkal Majalla" w:cs="Sakkal Majalla"/>
          <w:sz w:val="28"/>
          <w:szCs w:val="28"/>
          <w:rtl/>
          <w:lang w:bidi="ar-EG"/>
        </w:rPr>
        <w:fldChar w:fldCharType="begin"/>
      </w:r>
      <w:r w:rsidRPr="00F90254">
        <w:rPr>
          <w:rFonts w:ascii="Sakkal Majalla" w:hAnsi="Sakkal Majalla" w:cs="Sakkal Majalla"/>
          <w:sz w:val="28"/>
          <w:szCs w:val="28"/>
          <w:rtl/>
          <w:lang w:bidi="ar-EG"/>
        </w:rPr>
        <w:instrText xml:space="preserve"> </w:instrText>
      </w:r>
      <w:r w:rsidRPr="00F90254">
        <w:rPr>
          <w:rFonts w:ascii="Sakkal Majalla" w:hAnsi="Sakkal Majalla" w:cs="Sakkal Majalla"/>
          <w:sz w:val="28"/>
          <w:szCs w:val="28"/>
          <w:lang w:bidi="ar-EG"/>
        </w:rPr>
        <w:instrText>ADDIN ZOTERO_ITEM CSL_CITATION {"citationID":"M3nLnTVu","properties":{"formattedCitation":"(\\uc0\\u1575{}\\uc0\\u1604{}\\uc0\\u1605{}\\uc0\\u1585{}\\uc0\\u1610{}\\uc0\\u1587{}\\uc0\\u1610{}, 2019)","plainCitation</w:instrText>
      </w:r>
      <w:r w:rsidRPr="00F90254">
        <w:rPr>
          <w:rFonts w:ascii="Sakkal Majalla" w:hAnsi="Sakkal Majalla" w:cs="Sakkal Majalla"/>
          <w:sz w:val="28"/>
          <w:szCs w:val="28"/>
          <w:rtl/>
          <w:lang w:bidi="ar-EG"/>
        </w:rPr>
        <w:instrText>":"(المريسي, 2019)","</w:instrText>
      </w:r>
      <w:r w:rsidRPr="00F90254">
        <w:rPr>
          <w:rFonts w:ascii="Sakkal Majalla" w:hAnsi="Sakkal Majalla" w:cs="Sakkal Majalla"/>
          <w:sz w:val="28"/>
          <w:szCs w:val="28"/>
          <w:lang w:bidi="ar-EG"/>
        </w:rPr>
        <w:instrText>noteIndex":0},"citationItems":[{"id":309,"uris":["http://zotero.org/users/15646300/items/IA64IXAN"],"itemData":{"id":309,"type":"article-journal","abstract</w:instrText>
      </w:r>
      <w:r w:rsidRPr="00F90254">
        <w:rPr>
          <w:rFonts w:ascii="Sakkal Majalla" w:hAnsi="Sakkal Majalla" w:cs="Sakkal Majalla"/>
          <w:sz w:val="28"/>
          <w:szCs w:val="28"/>
          <w:rtl/>
          <w:lang w:bidi="ar-EG"/>
        </w:rPr>
        <w:instrText>":"الملخص: هـدف البحـث إلى وضع تصور مقترح لتطوير أداء إدارات التربية والتعليم بالجمهورية اليمنية في ضوء مدخل التمكين الإداري، من خلال التعرف على آراء الخبراء حول درجة أهمية مجالات ومكونات التصور المقترح. ولتحقيق أهداف البحث استخدم المنهج الوصفي بنوعيه المسحي والتطويري، وذلك بالاعتماد على أحد الأساليب التي يتم استخدامها في الدراسات المستقبلية، وهو أسلوب دلفي (</w:instrText>
      </w:r>
      <w:r w:rsidRPr="00F90254">
        <w:rPr>
          <w:rFonts w:ascii="Sakkal Majalla" w:hAnsi="Sakkal Majalla" w:cs="Sakkal Majalla"/>
          <w:sz w:val="28"/>
          <w:szCs w:val="28"/>
          <w:lang w:bidi="ar-EG"/>
        </w:rPr>
        <w:instrText>Delphi</w:instrText>
      </w:r>
      <w:r w:rsidRPr="00F90254">
        <w:rPr>
          <w:rFonts w:ascii="Sakkal Majalla" w:hAnsi="Sakkal Majalla" w:cs="Sakkal Majalla"/>
          <w:sz w:val="28"/>
          <w:szCs w:val="28"/>
          <w:rtl/>
          <w:lang w:bidi="ar-EG"/>
        </w:rPr>
        <w:instrText xml:space="preserve">)، من خلال أداة البحث والمتمثلة في الاستبانة، وقد تم اختيار مجموعة من الخبراء الأكثر علماً وخبرة في مجالي الإدارة والتربية تم اختيارهم بصورة قصدية، من (الأكاديميين بجامعة صنعاء من كليتي التربية والتجارة، ومركز التطوير الجامعي، والمجلس الأعلى لتخطيط التعليم، والمعهد الوطني للعلوم الإدارية، ومن ديوان عام وزارة التربية والتعليم، ومركز البحوث والتطوير التربوي، ومكتب وإدارات التربية، وأكاديميين من القطاع الخاص)، وحصل على موافقة (17) خبيراً، والتي مثلت عينة البحث، وبعد الانتهاء من إجراءات البحث الميدانية تم تحليل البيانات باستخدام برنامج </w:instrText>
      </w:r>
      <w:r w:rsidRPr="00F90254">
        <w:rPr>
          <w:rFonts w:ascii="Sakkal Majalla" w:hAnsi="Sakkal Majalla" w:cs="Sakkal Majalla"/>
          <w:sz w:val="28"/>
          <w:szCs w:val="28"/>
          <w:lang w:bidi="ar-EG"/>
        </w:rPr>
        <w:instrText>SPSS</w:instrText>
      </w:r>
      <w:r w:rsidRPr="00F90254">
        <w:rPr>
          <w:rFonts w:ascii="Sakkal Majalla" w:hAnsi="Sakkal Majalla" w:cs="Sakkal Majalla"/>
          <w:sz w:val="28"/>
          <w:szCs w:val="28"/>
          <w:rtl/>
          <w:lang w:bidi="ar-EG"/>
        </w:rPr>
        <w:instrText>)) حيث تم حساب النسب المئوية، والمتوسطات الحسابية، وذلك لمعرفة درجة إمكانية التطبيق، ومستوى التحقق لعبارات ومجالات ومحاور الأداة، وتوصل البحث إلى مجموعة من النتائج أهمها: اتفق الخبراء على أهمية مجالات التصور المقترح لتطوير أداء إدارات التربية والتعليم بكل مجالاته ومحاوره وأغلب مكوناته وعباراته. كما تم التوصل إلى تصور مقترح لتطوير الأداء المؤسسي في إدارات التربية والتعليم في ضوء مدخل التمكين الإداري.","</w:instrText>
      </w:r>
      <w:r w:rsidRPr="00F90254">
        <w:rPr>
          <w:rFonts w:ascii="Sakkal Majalla" w:hAnsi="Sakkal Majalla" w:cs="Sakkal Majalla"/>
          <w:sz w:val="28"/>
          <w:szCs w:val="28"/>
          <w:lang w:bidi="ar-EG"/>
        </w:rPr>
        <w:instrText>container-title</w:instrText>
      </w:r>
      <w:r w:rsidRPr="00F90254">
        <w:rPr>
          <w:rFonts w:ascii="Sakkal Majalla" w:hAnsi="Sakkal Majalla" w:cs="Sakkal Majalla"/>
          <w:sz w:val="28"/>
          <w:szCs w:val="28"/>
          <w:rtl/>
          <w:lang w:bidi="ar-EG"/>
        </w:rPr>
        <w:instrText>":"مجلة مركز جزيرة العرب للبحوث التربوية والإنسانية","</w:instrText>
      </w:r>
      <w:r w:rsidRPr="00F90254">
        <w:rPr>
          <w:rFonts w:ascii="Sakkal Majalla" w:hAnsi="Sakkal Majalla" w:cs="Sakkal Majalla"/>
          <w:sz w:val="28"/>
          <w:szCs w:val="28"/>
          <w:lang w:bidi="ar-EG"/>
        </w:rPr>
        <w:instrText>DOI":"10.567</w:instrText>
      </w:r>
      <w:r w:rsidRPr="00F90254">
        <w:rPr>
          <w:rFonts w:ascii="Sakkal Majalla" w:hAnsi="Sakkal Majalla" w:cs="Sakkal Majalla"/>
          <w:sz w:val="28"/>
          <w:szCs w:val="28"/>
          <w:rtl/>
          <w:lang w:bidi="ar-EG"/>
        </w:rPr>
        <w:instrText>93/</w:instrText>
      </w:r>
      <w:r w:rsidRPr="00F90254">
        <w:rPr>
          <w:rFonts w:ascii="Sakkal Majalla" w:hAnsi="Sakkal Majalla" w:cs="Sakkal Majalla"/>
          <w:sz w:val="28"/>
          <w:szCs w:val="28"/>
          <w:lang w:bidi="ar-EG"/>
        </w:rPr>
        <w:instrText>pcra221311","ISSN":"2707-742X","issue":"1","journalAbbreviation":"JAPCEHR","language":"ar","license</w:instrText>
      </w:r>
      <w:r w:rsidRPr="00F90254">
        <w:rPr>
          <w:rFonts w:ascii="Sakkal Majalla" w:hAnsi="Sakkal Majalla" w:cs="Sakkal Majalla"/>
          <w:sz w:val="28"/>
          <w:szCs w:val="28"/>
          <w:rtl/>
          <w:lang w:bidi="ar-EG"/>
        </w:rPr>
        <w:instrText xml:space="preserve">":"الحقوق الفكرية </w:instrText>
      </w:r>
      <w:r w:rsidRPr="00F90254">
        <w:rPr>
          <w:rFonts w:ascii="Sakkal Majalla" w:hAnsi="Sakkal Majalla" w:cs="Sakkal Majalla"/>
          <w:sz w:val="28"/>
          <w:szCs w:val="28"/>
          <w:lang w:bidi="ar-EG"/>
        </w:rPr>
        <w:instrText>(c) 2022</w:instrText>
      </w:r>
      <w:r w:rsidRPr="00F90254">
        <w:rPr>
          <w:rFonts w:ascii="Sakkal Majalla" w:hAnsi="Sakkal Majalla" w:cs="Sakkal Majalla"/>
          <w:sz w:val="28"/>
          <w:szCs w:val="28"/>
          <w:rtl/>
          <w:lang w:bidi="ar-EG"/>
        </w:rPr>
        <w:instrText xml:space="preserve"> مجلة مركز جزيرة العرب للبحوث التربوية والإنسانية","</w:instrText>
      </w:r>
      <w:r w:rsidRPr="00F90254">
        <w:rPr>
          <w:rFonts w:ascii="Sakkal Majalla" w:hAnsi="Sakkal Majalla" w:cs="Sakkal Majalla"/>
          <w:sz w:val="28"/>
          <w:szCs w:val="28"/>
          <w:lang w:bidi="ar-EG"/>
        </w:rPr>
        <w:instrText>note":"number: 1","page":"1-21","source":"apcfra.com","title</w:instrText>
      </w:r>
      <w:r w:rsidRPr="00F90254">
        <w:rPr>
          <w:rFonts w:ascii="Sakkal Majalla" w:hAnsi="Sakkal Majalla" w:cs="Sakkal Majalla"/>
          <w:sz w:val="28"/>
          <w:szCs w:val="28"/>
          <w:rtl/>
          <w:lang w:bidi="ar-EG"/>
        </w:rPr>
        <w:instrText>":"تصور مقترح لتطوير الأداء المؤسسي في إدارات التربية والتعليم بالجمهورية اليمنية في ضوء مدخل التمكين الإداري:الباحث. عمر محمد قايد المريسي","</w:instrText>
      </w:r>
      <w:r w:rsidRPr="00F90254">
        <w:rPr>
          <w:rFonts w:ascii="Sakkal Majalla" w:hAnsi="Sakkal Majalla" w:cs="Sakkal Majalla"/>
          <w:sz w:val="28"/>
          <w:szCs w:val="28"/>
          <w:lang w:bidi="ar-EG"/>
        </w:rPr>
        <w:instrText>title-short</w:instrText>
      </w:r>
      <w:r w:rsidRPr="00F90254">
        <w:rPr>
          <w:rFonts w:ascii="Sakkal Majalla" w:hAnsi="Sakkal Majalla" w:cs="Sakkal Majalla"/>
          <w:sz w:val="28"/>
          <w:szCs w:val="28"/>
          <w:rtl/>
          <w:lang w:bidi="ar-EG"/>
        </w:rPr>
        <w:instrText>":"تصور مقترح لتطوير الأداء المؤسسي في إدارات التربية والتعليم بالجمهورية اليمنية في ضوء مدخل التمكين الإداري","</w:instrText>
      </w:r>
      <w:r w:rsidRPr="00F90254">
        <w:rPr>
          <w:rFonts w:ascii="Sakkal Majalla" w:hAnsi="Sakkal Majalla" w:cs="Sakkal Majalla"/>
          <w:sz w:val="28"/>
          <w:szCs w:val="28"/>
          <w:lang w:bidi="ar-EG"/>
        </w:rPr>
        <w:instrText>volume":"1","author</w:instrText>
      </w:r>
      <w:r w:rsidRPr="00F90254">
        <w:rPr>
          <w:rFonts w:ascii="Sakkal Majalla" w:hAnsi="Sakkal Majalla" w:cs="Sakkal Majalla"/>
          <w:sz w:val="28"/>
          <w:szCs w:val="28"/>
          <w:rtl/>
          <w:lang w:bidi="ar-EG"/>
        </w:rPr>
        <w:instrText>":[{"</w:instrText>
      </w:r>
      <w:r w:rsidRPr="00F90254">
        <w:rPr>
          <w:rFonts w:ascii="Sakkal Majalla" w:hAnsi="Sakkal Majalla" w:cs="Sakkal Majalla"/>
          <w:sz w:val="28"/>
          <w:szCs w:val="28"/>
          <w:lang w:bidi="ar-EG"/>
        </w:rPr>
        <w:instrText>family</w:instrText>
      </w:r>
      <w:r w:rsidRPr="00F90254">
        <w:rPr>
          <w:rFonts w:ascii="Sakkal Majalla" w:hAnsi="Sakkal Majalla" w:cs="Sakkal Majalla"/>
          <w:sz w:val="28"/>
          <w:szCs w:val="28"/>
          <w:rtl/>
          <w:lang w:bidi="ar-EG"/>
        </w:rPr>
        <w:instrText>":"المريسي","</w:instrText>
      </w:r>
      <w:r w:rsidRPr="00F90254">
        <w:rPr>
          <w:rFonts w:ascii="Sakkal Majalla" w:hAnsi="Sakkal Majalla" w:cs="Sakkal Majalla"/>
          <w:sz w:val="28"/>
          <w:szCs w:val="28"/>
          <w:lang w:bidi="ar-EG"/>
        </w:rPr>
        <w:instrText>given</w:instrText>
      </w:r>
      <w:r w:rsidRPr="00F90254">
        <w:rPr>
          <w:rFonts w:ascii="Sakkal Majalla" w:hAnsi="Sakkal Majalla" w:cs="Sakkal Majalla"/>
          <w:sz w:val="28"/>
          <w:szCs w:val="28"/>
          <w:rtl/>
          <w:lang w:bidi="ar-EG"/>
        </w:rPr>
        <w:instrText>":"الباحث عمر محمد قايد"}],"</w:instrText>
      </w:r>
      <w:r w:rsidRPr="00F90254">
        <w:rPr>
          <w:rFonts w:ascii="Sakkal Majalla" w:hAnsi="Sakkal Majalla" w:cs="Sakkal Majalla"/>
          <w:sz w:val="28"/>
          <w:szCs w:val="28"/>
          <w:lang w:bidi="ar-EG"/>
        </w:rPr>
        <w:instrText>issued":{"date-parts</w:instrText>
      </w:r>
      <w:r w:rsidRPr="00F90254">
        <w:rPr>
          <w:rFonts w:ascii="Sakkal Majalla" w:hAnsi="Sakkal Majalla" w:cs="Sakkal Majalla"/>
          <w:sz w:val="28"/>
          <w:szCs w:val="28"/>
          <w:rtl/>
          <w:lang w:bidi="ar-EG"/>
        </w:rPr>
        <w:instrText>":[["2019",5,30]]</w:instrText>
      </w:r>
      <w:r w:rsidRPr="00F90254">
        <w:rPr>
          <w:rFonts w:ascii="Sakkal Majalla" w:hAnsi="Sakkal Majalla" w:cs="Sakkal Majalla"/>
          <w:sz w:val="28"/>
          <w:szCs w:val="28"/>
          <w:lang w:bidi="ar-EG"/>
        </w:rPr>
        <w:instrText>}}}],"schema":"https://github.com/citation-style-language/schema/raw/master/csl-citation.json</w:instrText>
      </w:r>
      <w:r w:rsidRPr="00F90254">
        <w:rPr>
          <w:rFonts w:ascii="Sakkal Majalla" w:hAnsi="Sakkal Majalla" w:cs="Sakkal Majalla"/>
          <w:sz w:val="28"/>
          <w:szCs w:val="28"/>
          <w:rtl/>
          <w:lang w:bidi="ar-EG"/>
        </w:rPr>
        <w:instrText xml:space="preserve">"} </w:instrText>
      </w:r>
      <w:r w:rsidRPr="00F90254">
        <w:rPr>
          <w:rFonts w:ascii="Sakkal Majalla" w:hAnsi="Sakkal Majalla" w:cs="Sakkal Majalla"/>
          <w:sz w:val="28"/>
          <w:szCs w:val="28"/>
          <w:rtl/>
          <w:lang w:bidi="ar-EG"/>
        </w:rPr>
        <w:fldChar w:fldCharType="separate"/>
      </w:r>
      <w:r w:rsidR="00653E69" w:rsidRPr="00F90254">
        <w:rPr>
          <w:rFonts w:ascii="Sakkal Majalla" w:hAnsi="Sakkal Majalla" w:cs="Sakkal Majalla"/>
          <w:kern w:val="0"/>
          <w:sz w:val="28"/>
          <w:rtl/>
        </w:rPr>
        <w:t>(</w:t>
      </w:r>
      <w:proofErr w:type="spellStart"/>
      <w:r w:rsidRPr="00F90254">
        <w:rPr>
          <w:rFonts w:ascii="Sakkal Majalla" w:hAnsi="Sakkal Majalla" w:cs="Sakkal Majalla"/>
          <w:kern w:val="0"/>
          <w:sz w:val="28"/>
          <w:rtl/>
        </w:rPr>
        <w:t>المريسي</w:t>
      </w:r>
      <w:proofErr w:type="spellEnd"/>
      <w:r w:rsidRPr="00F90254">
        <w:rPr>
          <w:rFonts w:ascii="Sakkal Majalla" w:hAnsi="Sakkal Majalla" w:cs="Sakkal Majalla"/>
          <w:kern w:val="0"/>
          <w:sz w:val="28"/>
          <w:rtl/>
        </w:rPr>
        <w:t>, 2019</w:t>
      </w:r>
      <w:r w:rsidR="00653E69" w:rsidRPr="00F90254">
        <w:rPr>
          <w:rFonts w:ascii="Sakkal Majalla" w:hAnsi="Sakkal Majalla" w:cs="Sakkal Majalla"/>
          <w:kern w:val="0"/>
          <w:sz w:val="28"/>
          <w:rtl/>
        </w:rPr>
        <w:t>)</w:t>
      </w:r>
      <w:r w:rsidRPr="00F90254">
        <w:rPr>
          <w:rFonts w:ascii="Sakkal Majalla" w:hAnsi="Sakkal Majalla" w:cs="Sakkal Majalla"/>
          <w:sz w:val="28"/>
          <w:szCs w:val="28"/>
          <w:rtl/>
          <w:lang w:bidi="ar-EG"/>
        </w:rPr>
        <w:fldChar w:fldCharType="end"/>
      </w:r>
    </w:p>
    <w:p w14:paraId="0BBF5779" w14:textId="54024BB1" w:rsidR="00EE2A58" w:rsidRPr="00F90254" w:rsidRDefault="00EE2A58" w:rsidP="00FF00C5">
      <w:pPr>
        <w:spacing w:line="360" w:lineRule="auto"/>
        <w:jc w:val="both"/>
        <w:rPr>
          <w:rFonts w:ascii="Sakkal Majalla" w:hAnsi="Sakkal Majalla" w:cs="Sakkal Majalla"/>
          <w:sz w:val="28"/>
          <w:szCs w:val="28"/>
          <w:rtl/>
          <w:lang w:bidi="ar-EG"/>
        </w:rPr>
      </w:pPr>
      <w:r w:rsidRPr="00F90254">
        <w:rPr>
          <w:rFonts w:ascii="Sakkal Majalla" w:hAnsi="Sakkal Majalla" w:cs="Sakkal Majalla"/>
          <w:sz w:val="28"/>
          <w:szCs w:val="28"/>
          <w:rtl/>
          <w:lang w:bidi="ar-EG"/>
        </w:rPr>
        <w:t xml:space="preserve">تشير الدراسات الميدانية السابقة لواقع الإدارة المدرسية في الدول العربية بشكل عام إلى وجود العديد من المشكلات المرتبطة ببطء عمليات صنع القرار، وعدم قدرة الإدارة المدرسية على الاستجابة بشكل فعال للمتغيرات الداخلية والخارجية، وضعف قدرتهم على استثمار الفرص المتاحة لهم، وغياب الرؤية الاستراتيجية، وضعف القدرة على التفكير والتحليل الاستراتيجي وهي العوامل التي تشير مجتمعةً إلى ضعف قدرة المديرين على التطبيق الناجح للإدارة الاستراتيجية. </w:t>
      </w:r>
      <w:r w:rsidRPr="00F90254">
        <w:rPr>
          <w:rFonts w:ascii="Sakkal Majalla" w:hAnsi="Sakkal Majalla" w:cs="Sakkal Majalla"/>
          <w:sz w:val="28"/>
          <w:szCs w:val="28"/>
          <w:rtl/>
          <w:lang w:bidi="ar-EG"/>
        </w:rPr>
        <w:fldChar w:fldCharType="begin"/>
      </w:r>
      <w:r w:rsidRPr="00F90254">
        <w:rPr>
          <w:rFonts w:ascii="Sakkal Majalla" w:hAnsi="Sakkal Majalla" w:cs="Sakkal Majalla"/>
          <w:sz w:val="28"/>
          <w:szCs w:val="28"/>
          <w:rtl/>
          <w:lang w:bidi="ar-EG"/>
        </w:rPr>
        <w:instrText xml:space="preserve"> </w:instrText>
      </w:r>
      <w:r w:rsidRPr="00F90254">
        <w:rPr>
          <w:rFonts w:ascii="Sakkal Majalla" w:hAnsi="Sakkal Majalla" w:cs="Sakkal Majalla"/>
          <w:sz w:val="28"/>
          <w:szCs w:val="28"/>
          <w:lang w:bidi="ar-EG"/>
        </w:rPr>
        <w:instrText>ADDIN ZOTERO_ITEM CSL_CITATION {"citationID":"Ix4FEk0u","properties":{"formattedCitation":"(\\uc0\\u1575{}\\uc0\\u1604{}\\uc0\\u1585{}\\uc0\\u1588{}\\uc0\\u1610{}\\uc0\\u1583{}\\uc0\\u1610{}, 2019)","plainCitation</w:instrText>
      </w:r>
      <w:r w:rsidRPr="00F90254">
        <w:rPr>
          <w:rFonts w:ascii="Sakkal Majalla" w:hAnsi="Sakkal Majalla" w:cs="Sakkal Majalla"/>
          <w:sz w:val="28"/>
          <w:szCs w:val="28"/>
          <w:rtl/>
          <w:lang w:bidi="ar-EG"/>
        </w:rPr>
        <w:instrText>":"(الرشيدي, 2019)","</w:instrText>
      </w:r>
      <w:r w:rsidRPr="00F90254">
        <w:rPr>
          <w:rFonts w:ascii="Sakkal Majalla" w:hAnsi="Sakkal Majalla" w:cs="Sakkal Majalla"/>
          <w:sz w:val="28"/>
          <w:szCs w:val="28"/>
          <w:lang w:bidi="ar-EG"/>
        </w:rPr>
        <w:instrText>noteIndex":0},"citationItems":[{"id":270,"uris":["http://zotero.org/users/15646300/items/4NCTCCCM"],"itemData":{"id":270,"type":"article-journal","abstract</w:instrText>
      </w:r>
      <w:r w:rsidRPr="00F90254">
        <w:rPr>
          <w:rFonts w:ascii="Sakkal Majalla" w:hAnsi="Sakkal Majalla" w:cs="Sakkal Majalla"/>
          <w:sz w:val="28"/>
          <w:szCs w:val="28"/>
          <w:rtl/>
          <w:lang w:bidi="ar-EG"/>
        </w:rPr>
        <w:instrText>":"رکز البحث الحالي على استجلاء واقع تطبيق الإدارة الاستراتيجية (کما تتجسد في ممارسات صياغة الاستراتيجية، وتنفيذ الاستراتيجية، والتقويم والرقابة الاستراتيجية) لدى مديري المدارس الحکومية في دولة الکويت؛ بالإضافة إلى الکشف عن معوقات تطبيق الإدارة الاستراتيجية؛ ومقترحات تفعيل تطبيقها في هذه المدارس؛ سعياً وراء بناء تصور مقترح لتفعيل تطبيق الإدارة الاستراتيجية. وکهدف ثانوي لهذا البحث تم الترکيز على دراسة الفروق في آراء المشارکين بشأن واقع ومعوقات ومقترحات تفعيل تطبيق الإدارة الاستراتيجية وفقاً لمتغيراتهم الشخصية (الجنس/النوع - المؤهل التعليمي - الدورات التدريبية في الإدارة الاستراتيجية والتخطيط الاستراتيجي- المستوى التعليمي للمدرسة). ومن أجل تحقيق هذه الأهداف، تم توظيف منهجين بحثيين أولهما منهج البحث الوصفي التحليلي، والثاني منهج البحث التطويري. وتم استخدام تصميم بحثي قائم على المسح لآراء مديري المدارس الحکومية باستخدام أداة الاستبانة؛ وهي الأداة التي قامت الباحثة الحالية بتجميع محاورها وأبعادها من عدة أدوات واردة في دراسات سابقة. وتضمنت الاستبانة ثلاث محاور رئيسية أولها لواقع تطبيق الإدارة الاستراتيجية (ويتضمن ثلاث أبعاد فرعية وهي: صياغة الاستراتيجية وتنفيذها، والتقويم والرقابة الاستراتيجية)، والثاني لمعوقات تطبيق الإدارة الاستراتيجية (ويتضمن ثلاث أبعاد فرعية وهي: معوقات متعلقة بمدير المدرسة، ومعوقات متعلقة بالعاملين، ومعوقات متعلقة بالإدارة العليا)، ومقترحات تفعيل تطبيق الإدارة الاستراتيجية. وتألفت هذه الأداة إجمالاً من 84 عبارة يُجاب عنها بطريقة التقرير الذاتي استناداً إلى مقياس ليکرتي متدرج. وتم التحقق من صدق الأداة باستخدام طريقتي الصدق الظاهري والمقارنة الطرفية. بينما تم التحقق من الثبات بطريقة معامل ألفا کرونباخ وطريقة الاتساق الداخلي على عينة استطلاعية قوامها 24 من مديري المدارس الحکومية ممن لم يشارکوا في البحث الأساسي. وتمثل مجتمع البحث في جميع مديري المدارس الحکومية في دولة الکويت ومن هذا المجتمع تم اختيار عينة عشوائية منها أتم (96) مدير ومديرة الإجابة عن استبانة البحث وقدموا بيانات صالحة للتحليل الإحصائي. وتم تحليل البيانات باستخدام الحاسوب من خلال الاستعانة ببعض أساليب الإحصاء الوصفي والاستدلالي. وأسفرت نتائج البحث عن أنه يتم تطبيق الإدارة الاستراتيجية إجمالاً لدى مديري المدارس الحکومية بدولة الکويت إجمالاً بدرجة \"متوسطة\", وجاءت درجة حدة معوقات تطبيق الإدارة الاستراتيجية من وجهة نظر المديرين المشارکين إجمالاً بدرجة \"مرتفعة\", وکانت هناک درجة مرتفعة من موافقة المديرين المشارکين في البحث الحالي على مقترحات تفعيل تطبيق الإدارة الاستراتيجية, کما بينت النتائج عدم وجود فروق ذات دلالة إحصائية في آراء المشارکين بشأن واقع ومعوقات ومقترحات تفعيل تطبيق الإدارة الاستراتيجية تُعزى إلى متغيراتهم الشخصية (الجنس/النوع - المؤهل التعليمي - الدورات التدريبية في الإدارة الاستراتيجية والتخطيط الاستراتيجي- المستوى التعليمي للمدرسة). واستناداً إلى ذلک, قدمت الباحثة التصور المقترح لتفعيل تطبيق الإدارة الاستراتيجية في المدارس الحکومية بدولة الکويت والذي تضمن 8 محاور رئيسية وهي: التوجه الاستراتيجي, وتوفير الموارد البشرية والمالية, وتدشين ثقافة تنظيمية مواتية لتطبيق الإدارة الاستراتيجية, والتدريب وبناء القدرات, وتوفير تقنيات المعلومات اللازمة لتطبيق الإدارة الاستراتيجية, والتجارب الدولية الرائدة للاستفادة من مدخل الإدارة الاستراتيجية في العملية التعليمي, والتقييم المستمر, والشراکة المجتمعية والدولية. کما أوصت الباحثة بالاعتماد على التصور المقترح لتفعيل تطبيق الإدارة الاستراتيجية الذي تم تقديمه في البحث الحالي کأساس لتعميم تطبيق الإدارة الاستراتيجية على مستوى المدارس والإدارات التعليمية المختلفة في جميع المحافظات الکويتية. وفي النهاية اقترحت الباحثة إجراء بعض الدراسات والبحوث المرتبطة مثل: إعادة تطبيق البحث الحالي من وجهة نظر أعضاء الهيئة التعليمية والموظفين في المدارس الحکومية في دولة الکويت, ودراسة عن برنامج مقترح يرکز على مهارات الإدارة الاستراتيجية وأثره على ممارسات مديري المدارس الحکومية لتطبيق الاستراتيجية في إدارة المدارس في دولة الکويت.","</w:instrText>
      </w:r>
      <w:r w:rsidRPr="00F90254">
        <w:rPr>
          <w:rFonts w:ascii="Sakkal Majalla" w:hAnsi="Sakkal Majalla" w:cs="Sakkal Majalla"/>
          <w:sz w:val="28"/>
          <w:szCs w:val="28"/>
          <w:lang w:bidi="ar-EG"/>
        </w:rPr>
        <w:instrText>container-title":"Journal of Environmental Studies and Researches","DOI":"10.21608/jesr.2019.6</w:instrText>
      </w:r>
      <w:r w:rsidRPr="00F90254">
        <w:rPr>
          <w:rFonts w:ascii="Sakkal Majalla" w:hAnsi="Sakkal Majalla" w:cs="Sakkal Majalla"/>
          <w:sz w:val="28"/>
          <w:szCs w:val="28"/>
          <w:rtl/>
          <w:lang w:bidi="ar-EG"/>
        </w:rPr>
        <w:instrText>8836","</w:instrText>
      </w:r>
      <w:r w:rsidRPr="00F90254">
        <w:rPr>
          <w:rFonts w:ascii="Sakkal Majalla" w:hAnsi="Sakkal Majalla" w:cs="Sakkal Majalla"/>
          <w:sz w:val="28"/>
          <w:szCs w:val="28"/>
          <w:lang w:bidi="ar-EG"/>
        </w:rPr>
        <w:instrText>ISSN":"2356-8054","issue":"(3)","note":"publisher: University of Sadat City; Enviromental Studies &amp; Research Institute","page":"231-239","source":"jesr.journals.ekb.eg","title</w:instrText>
      </w:r>
      <w:r w:rsidRPr="00F90254">
        <w:rPr>
          <w:rFonts w:ascii="Sakkal Majalla" w:hAnsi="Sakkal Majalla" w:cs="Sakkal Majalla"/>
          <w:sz w:val="28"/>
          <w:szCs w:val="28"/>
          <w:rtl/>
          <w:lang w:bidi="ar-EG"/>
        </w:rPr>
        <w:instrText>":"تصور مقترح لتفعيل تطبيق الإدارة الإستراتيجية في المدارس الحکومية بدولة الکويت","</w:instrText>
      </w:r>
      <w:r w:rsidRPr="00F90254">
        <w:rPr>
          <w:rFonts w:ascii="Sakkal Majalla" w:hAnsi="Sakkal Majalla" w:cs="Sakkal Majalla"/>
          <w:sz w:val="28"/>
          <w:szCs w:val="28"/>
          <w:lang w:bidi="ar-EG"/>
        </w:rPr>
        <w:instrText>volume":"9","author</w:instrText>
      </w:r>
      <w:r w:rsidRPr="00F90254">
        <w:rPr>
          <w:rFonts w:ascii="Sakkal Majalla" w:hAnsi="Sakkal Majalla" w:cs="Sakkal Majalla"/>
          <w:sz w:val="28"/>
          <w:szCs w:val="28"/>
          <w:rtl/>
          <w:lang w:bidi="ar-EG"/>
        </w:rPr>
        <w:instrText>":[{"</w:instrText>
      </w:r>
      <w:r w:rsidRPr="00F90254">
        <w:rPr>
          <w:rFonts w:ascii="Sakkal Majalla" w:hAnsi="Sakkal Majalla" w:cs="Sakkal Majalla"/>
          <w:sz w:val="28"/>
          <w:szCs w:val="28"/>
          <w:lang w:bidi="ar-EG"/>
        </w:rPr>
        <w:instrText>family</w:instrText>
      </w:r>
      <w:r w:rsidRPr="00F90254">
        <w:rPr>
          <w:rFonts w:ascii="Sakkal Majalla" w:hAnsi="Sakkal Majalla" w:cs="Sakkal Majalla"/>
          <w:sz w:val="28"/>
          <w:szCs w:val="28"/>
          <w:rtl/>
          <w:lang w:bidi="ar-EG"/>
        </w:rPr>
        <w:instrText>":"الرشيدي","</w:instrText>
      </w:r>
      <w:r w:rsidRPr="00F90254">
        <w:rPr>
          <w:rFonts w:ascii="Sakkal Majalla" w:hAnsi="Sakkal Majalla" w:cs="Sakkal Majalla"/>
          <w:sz w:val="28"/>
          <w:szCs w:val="28"/>
          <w:lang w:bidi="ar-EG"/>
        </w:rPr>
        <w:instrText>given</w:instrText>
      </w:r>
      <w:r w:rsidRPr="00F90254">
        <w:rPr>
          <w:rFonts w:ascii="Sakkal Majalla" w:hAnsi="Sakkal Majalla" w:cs="Sakkal Majalla"/>
          <w:sz w:val="28"/>
          <w:szCs w:val="28"/>
          <w:rtl/>
          <w:lang w:bidi="ar-EG"/>
        </w:rPr>
        <w:instrText>":"فاطمة باتل"}],"</w:instrText>
      </w:r>
      <w:r w:rsidRPr="00F90254">
        <w:rPr>
          <w:rFonts w:ascii="Sakkal Majalla" w:hAnsi="Sakkal Majalla" w:cs="Sakkal Majalla"/>
          <w:sz w:val="28"/>
          <w:szCs w:val="28"/>
          <w:lang w:bidi="ar-EG"/>
        </w:rPr>
        <w:instrText>issued":{"date-parts</w:instrText>
      </w:r>
      <w:r w:rsidRPr="00F90254">
        <w:rPr>
          <w:rFonts w:ascii="Sakkal Majalla" w:hAnsi="Sakkal Majalla" w:cs="Sakkal Majalla"/>
          <w:sz w:val="28"/>
          <w:szCs w:val="28"/>
          <w:rtl/>
          <w:lang w:bidi="ar-EG"/>
        </w:rPr>
        <w:instrText>":[["2019",4,1]]</w:instrText>
      </w:r>
      <w:r w:rsidRPr="00F90254">
        <w:rPr>
          <w:rFonts w:ascii="Sakkal Majalla" w:hAnsi="Sakkal Majalla" w:cs="Sakkal Majalla"/>
          <w:sz w:val="28"/>
          <w:szCs w:val="28"/>
          <w:lang w:bidi="ar-EG"/>
        </w:rPr>
        <w:instrText>}}}],"schema":"https://github.com/citation-style-language/schema/raw/master/csl-citation.json</w:instrText>
      </w:r>
      <w:r w:rsidRPr="00F90254">
        <w:rPr>
          <w:rFonts w:ascii="Sakkal Majalla" w:hAnsi="Sakkal Majalla" w:cs="Sakkal Majalla"/>
          <w:sz w:val="28"/>
          <w:szCs w:val="28"/>
          <w:rtl/>
          <w:lang w:bidi="ar-EG"/>
        </w:rPr>
        <w:instrText xml:space="preserve">"} </w:instrText>
      </w:r>
      <w:r w:rsidRPr="00F90254">
        <w:rPr>
          <w:rFonts w:ascii="Sakkal Majalla" w:hAnsi="Sakkal Majalla" w:cs="Sakkal Majalla"/>
          <w:sz w:val="28"/>
          <w:szCs w:val="28"/>
          <w:rtl/>
          <w:lang w:bidi="ar-EG"/>
        </w:rPr>
        <w:fldChar w:fldCharType="separate"/>
      </w:r>
      <w:proofErr w:type="gramStart"/>
      <w:r w:rsidRPr="00F90254">
        <w:rPr>
          <w:rFonts w:ascii="Sakkal Majalla" w:hAnsi="Sakkal Majalla" w:cs="Sakkal Majalla"/>
          <w:kern w:val="0"/>
          <w:sz w:val="28"/>
        </w:rPr>
        <w:t>)</w:t>
      </w:r>
      <w:r w:rsidRPr="00F90254">
        <w:rPr>
          <w:rFonts w:ascii="Sakkal Majalla" w:hAnsi="Sakkal Majalla" w:cs="Sakkal Majalla"/>
          <w:kern w:val="0"/>
          <w:sz w:val="28"/>
          <w:rtl/>
        </w:rPr>
        <w:t>الرشيدي</w:t>
      </w:r>
      <w:proofErr w:type="gramEnd"/>
      <w:r w:rsidRPr="00F90254">
        <w:rPr>
          <w:rFonts w:ascii="Sakkal Majalla" w:hAnsi="Sakkal Majalla" w:cs="Sakkal Majalla"/>
          <w:kern w:val="0"/>
          <w:sz w:val="28"/>
          <w:rtl/>
        </w:rPr>
        <w:t>, 2019</w:t>
      </w:r>
      <w:r w:rsidRPr="00F90254">
        <w:rPr>
          <w:rFonts w:ascii="Sakkal Majalla" w:hAnsi="Sakkal Majalla" w:cs="Sakkal Majalla"/>
          <w:kern w:val="0"/>
          <w:sz w:val="28"/>
        </w:rPr>
        <w:t>(</w:t>
      </w:r>
      <w:r w:rsidRPr="00F90254">
        <w:rPr>
          <w:rFonts w:ascii="Sakkal Majalla" w:hAnsi="Sakkal Majalla" w:cs="Sakkal Majalla"/>
          <w:sz w:val="28"/>
          <w:szCs w:val="28"/>
          <w:rtl/>
          <w:lang w:bidi="ar-EG"/>
        </w:rPr>
        <w:fldChar w:fldCharType="end"/>
      </w:r>
    </w:p>
    <w:p w14:paraId="2ED418B6" w14:textId="7983183E" w:rsidR="00EE2A58" w:rsidRPr="00F90254" w:rsidRDefault="00EE2A58" w:rsidP="00FF00C5">
      <w:pPr>
        <w:spacing w:line="360" w:lineRule="auto"/>
        <w:jc w:val="both"/>
        <w:rPr>
          <w:rFonts w:ascii="Sakkal Majalla" w:hAnsi="Sakkal Majalla" w:cs="Sakkal Majalla"/>
          <w:sz w:val="28"/>
          <w:szCs w:val="28"/>
          <w:rtl/>
          <w:lang w:bidi="ar-EG"/>
        </w:rPr>
      </w:pPr>
      <w:r w:rsidRPr="00F90254">
        <w:rPr>
          <w:rFonts w:ascii="Sakkal Majalla" w:hAnsi="Sakkal Majalla" w:cs="Sakkal Majalla"/>
          <w:sz w:val="28"/>
          <w:szCs w:val="28"/>
          <w:rtl/>
          <w:lang w:bidi="ar-EG"/>
        </w:rPr>
        <w:t xml:space="preserve">وعلى الرغم من فاعلية النماذج الإدارية العالمية في تحسين الأداء الإداري في المنشآت المختلفة، إلا أن المؤسسات التعليمية تواجه تحديات خاصة في إدارة مشاريعها نظرًا لاختلاف طبيعة البيئة التربوية عن بيئات الأعمال الأخرى التي صُمِّمت فيها النماذج الإدارية العالمية. </w:t>
      </w:r>
    </w:p>
    <w:p w14:paraId="5EDAB6C5" w14:textId="77777777" w:rsidR="00653E69" w:rsidRPr="00F90254" w:rsidRDefault="00653E69" w:rsidP="00FF00C5">
      <w:pPr>
        <w:spacing w:line="360" w:lineRule="auto"/>
        <w:jc w:val="both"/>
        <w:rPr>
          <w:rFonts w:ascii="Sakkal Majalla" w:hAnsi="Sakkal Majalla" w:cs="Sakkal Majalla"/>
          <w:sz w:val="28"/>
          <w:szCs w:val="28"/>
          <w:rtl/>
          <w:lang w:bidi="ar-EG"/>
        </w:rPr>
      </w:pPr>
    </w:p>
    <w:p w14:paraId="798B9DB5" w14:textId="252F9E2E" w:rsidR="00884925" w:rsidRPr="00F90254" w:rsidRDefault="00763782" w:rsidP="00FF00C5">
      <w:pPr>
        <w:spacing w:line="360" w:lineRule="auto"/>
        <w:jc w:val="both"/>
        <w:rPr>
          <w:rFonts w:ascii="Sakkal Majalla" w:hAnsi="Sakkal Majalla" w:cs="Sakkal Majalla"/>
          <w:sz w:val="28"/>
          <w:szCs w:val="28"/>
          <w:rtl/>
          <w:lang w:bidi="ar-EG"/>
        </w:rPr>
      </w:pPr>
      <w:r w:rsidRPr="00F90254">
        <w:rPr>
          <w:rFonts w:ascii="Sakkal Majalla" w:hAnsi="Sakkal Majalla" w:cs="Sakkal Majalla"/>
          <w:sz w:val="28"/>
          <w:szCs w:val="28"/>
          <w:rtl/>
          <w:lang w:bidi="ar-EG"/>
        </w:rPr>
        <w:t xml:space="preserve">ومما سبق </w:t>
      </w:r>
      <w:r w:rsidR="00884925" w:rsidRPr="00F90254">
        <w:rPr>
          <w:rFonts w:ascii="Sakkal Majalla" w:hAnsi="Sakkal Majalla" w:cs="Sakkal Majalla"/>
          <w:sz w:val="28"/>
          <w:szCs w:val="28"/>
          <w:rtl/>
          <w:lang w:bidi="ar-EG"/>
        </w:rPr>
        <w:t>تتمثل مشكلة الدراسة في السؤال التالي:</w:t>
      </w:r>
    </w:p>
    <w:p w14:paraId="7C2E0F1A" w14:textId="77777777" w:rsidR="00884925" w:rsidRPr="00F90254" w:rsidRDefault="00884925" w:rsidP="00FF00C5">
      <w:pPr>
        <w:spacing w:line="360" w:lineRule="auto"/>
        <w:jc w:val="both"/>
        <w:rPr>
          <w:rFonts w:ascii="Sakkal Majalla" w:hAnsi="Sakkal Majalla" w:cs="Sakkal Majalla"/>
          <w:b/>
          <w:bCs/>
          <w:sz w:val="28"/>
          <w:szCs w:val="28"/>
          <w:rtl/>
          <w:lang w:bidi="ar-EG"/>
        </w:rPr>
      </w:pPr>
      <w:r w:rsidRPr="00F90254">
        <w:rPr>
          <w:rFonts w:ascii="Sakkal Majalla" w:hAnsi="Sakkal Majalla" w:cs="Sakkal Majalla"/>
          <w:b/>
          <w:bCs/>
          <w:sz w:val="28"/>
          <w:szCs w:val="28"/>
          <w:rtl/>
          <w:lang w:bidi="ar-EG"/>
        </w:rPr>
        <w:t xml:space="preserve">"ما هو أثر تكييف النماذج الإدارية العالمية، وبخاصة تطبيق منهجية </w:t>
      </w:r>
      <w:r w:rsidRPr="00F90254">
        <w:rPr>
          <w:rFonts w:ascii="Sakkal Majalla" w:hAnsi="Sakkal Majalla" w:cs="Sakkal Majalla"/>
          <w:b/>
          <w:bCs/>
          <w:sz w:val="28"/>
          <w:szCs w:val="28"/>
          <w:lang w:bidi="ar-EG"/>
        </w:rPr>
        <w:t>P3.express</w:t>
      </w:r>
      <w:r w:rsidRPr="00F90254">
        <w:rPr>
          <w:rFonts w:ascii="Sakkal Majalla" w:hAnsi="Sakkal Majalla" w:cs="Sakkal Majalla"/>
          <w:b/>
          <w:bCs/>
          <w:sz w:val="28"/>
          <w:szCs w:val="28"/>
          <w:rtl/>
          <w:lang w:bidi="ar-EG"/>
        </w:rPr>
        <w:t xml:space="preserve"> المُكيَّفة، على تحسين إدارة المشاريع التربوية والتعليمية في المدارس الخاصة بمدينة جدة؟"</w:t>
      </w:r>
    </w:p>
    <w:p w14:paraId="18FB8549" w14:textId="77777777" w:rsidR="00F925D0" w:rsidRPr="00F90254" w:rsidRDefault="00F925D0" w:rsidP="00FF00C5">
      <w:pPr>
        <w:spacing w:line="360" w:lineRule="auto"/>
        <w:rPr>
          <w:rFonts w:ascii="Sakkal Majalla" w:hAnsi="Sakkal Majalla" w:cs="Sakkal Majalla"/>
          <w:sz w:val="28"/>
          <w:szCs w:val="28"/>
          <w:rtl/>
          <w:lang w:bidi="ar-EG"/>
        </w:rPr>
      </w:pPr>
    </w:p>
    <w:p w14:paraId="730770DD" w14:textId="77777777" w:rsidR="00710FEA" w:rsidRPr="00F90254" w:rsidRDefault="00710FEA" w:rsidP="00FF00C5">
      <w:pPr>
        <w:spacing w:line="360" w:lineRule="auto"/>
        <w:rPr>
          <w:rFonts w:ascii="Sakkal Majalla" w:hAnsi="Sakkal Majalla" w:cs="Sakkal Majalla"/>
          <w:sz w:val="28"/>
          <w:szCs w:val="28"/>
          <w:rtl/>
          <w:lang w:bidi="ar-EG"/>
        </w:rPr>
      </w:pPr>
      <w:r w:rsidRPr="00F90254">
        <w:rPr>
          <w:rFonts w:ascii="Sakkal Majalla" w:hAnsi="Sakkal Majalla" w:cs="Sakkal Majalla"/>
          <w:sz w:val="28"/>
          <w:szCs w:val="28"/>
          <w:rtl/>
          <w:lang w:bidi="ar-EG"/>
        </w:rPr>
        <w:br w:type="page"/>
      </w:r>
    </w:p>
    <w:p w14:paraId="0CD972EE" w14:textId="2EF776BF" w:rsidR="00D22171" w:rsidRPr="00F90254" w:rsidRDefault="00D22171" w:rsidP="00653E69">
      <w:pPr>
        <w:pStyle w:val="2"/>
        <w:rPr>
          <w:rtl/>
        </w:rPr>
      </w:pPr>
      <w:bookmarkStart w:id="4" w:name="_Toc195707182"/>
      <w:r w:rsidRPr="00F90254">
        <w:rPr>
          <w:rtl/>
        </w:rPr>
        <w:lastRenderedPageBreak/>
        <w:t>أهمية الدراسة</w:t>
      </w:r>
      <w:r w:rsidR="00653E69" w:rsidRPr="00F90254">
        <w:rPr>
          <w:rtl/>
        </w:rPr>
        <w:t>:</w:t>
      </w:r>
      <w:bookmarkEnd w:id="4"/>
    </w:p>
    <w:p w14:paraId="653274DC" w14:textId="77777777" w:rsidR="00884925" w:rsidRPr="00F90254" w:rsidRDefault="00884925" w:rsidP="00E92C25">
      <w:pPr>
        <w:pStyle w:val="3"/>
      </w:pPr>
      <w:bookmarkStart w:id="5" w:name="_Toc195707183"/>
      <w:r w:rsidRPr="00F90254">
        <w:rPr>
          <w:rtl/>
        </w:rPr>
        <w:t>الأهمية النظرية</w:t>
      </w:r>
      <w:r w:rsidRPr="00F90254">
        <w:t>:</w:t>
      </w:r>
      <w:bookmarkEnd w:id="5"/>
    </w:p>
    <w:p w14:paraId="703FE7C5" w14:textId="3B5A37EB" w:rsidR="00E1094E" w:rsidRPr="00F90254" w:rsidRDefault="00884925" w:rsidP="00FF00C5">
      <w:pPr>
        <w:numPr>
          <w:ilvl w:val="0"/>
          <w:numId w:val="1"/>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تقدم</w:t>
      </w:r>
      <w:r w:rsidR="00E1094E" w:rsidRPr="00F90254">
        <w:rPr>
          <w:rFonts w:ascii="Sakkal Majalla" w:hAnsi="Sakkal Majalla" w:cs="Sakkal Majalla"/>
          <w:b/>
          <w:bCs/>
          <w:sz w:val="28"/>
          <w:szCs w:val="28"/>
          <w:rtl/>
        </w:rPr>
        <w:t xml:space="preserve"> الدراسة </w:t>
      </w:r>
      <w:r w:rsidRPr="00F90254">
        <w:rPr>
          <w:rFonts w:ascii="Sakkal Majalla" w:hAnsi="Sakkal Majalla" w:cs="Sakkal Majalla"/>
          <w:b/>
          <w:bCs/>
          <w:sz w:val="28"/>
          <w:szCs w:val="28"/>
          <w:rtl/>
        </w:rPr>
        <w:t>تحليل</w:t>
      </w:r>
      <w:r w:rsidR="00E1094E" w:rsidRPr="00F90254">
        <w:rPr>
          <w:rFonts w:ascii="Sakkal Majalla" w:hAnsi="Sakkal Majalla" w:cs="Sakkal Majalla"/>
          <w:b/>
          <w:bCs/>
          <w:sz w:val="28"/>
          <w:szCs w:val="28"/>
          <w:rtl/>
        </w:rPr>
        <w:t>اً</w:t>
      </w:r>
      <w:r w:rsidRPr="00F90254">
        <w:rPr>
          <w:rFonts w:ascii="Sakkal Majalla" w:hAnsi="Sakkal Majalla" w:cs="Sakkal Majalla"/>
          <w:b/>
          <w:bCs/>
          <w:sz w:val="28"/>
          <w:szCs w:val="28"/>
          <w:rtl/>
        </w:rPr>
        <w:t xml:space="preserve"> مقارن</w:t>
      </w:r>
      <w:r w:rsidR="00E1094E" w:rsidRPr="00F90254">
        <w:rPr>
          <w:rFonts w:ascii="Sakkal Majalla" w:hAnsi="Sakkal Majalla" w:cs="Sakkal Majalla"/>
          <w:b/>
          <w:bCs/>
          <w:sz w:val="28"/>
          <w:szCs w:val="28"/>
          <w:rtl/>
        </w:rPr>
        <w:t>اً</w:t>
      </w:r>
      <w:r w:rsidRPr="00F90254">
        <w:rPr>
          <w:rFonts w:ascii="Sakkal Majalla" w:hAnsi="Sakkal Majalla" w:cs="Sakkal Majalla"/>
          <w:sz w:val="28"/>
          <w:szCs w:val="28"/>
          <w:rtl/>
        </w:rPr>
        <w:t xml:space="preserve"> بين النماذج الإدارية العالمية ( </w:t>
      </w:r>
      <w:r w:rsidRPr="00F90254">
        <w:rPr>
          <w:rFonts w:ascii="Sakkal Majalla" w:hAnsi="Sakkal Majalla" w:cs="Sakkal Majalla"/>
          <w:b/>
          <w:bCs/>
          <w:sz w:val="28"/>
          <w:szCs w:val="28"/>
        </w:rPr>
        <w:t>PMP</w:t>
      </w:r>
      <w:r w:rsidRPr="00F90254">
        <w:rPr>
          <w:rFonts w:ascii="Sakkal Majalla" w:hAnsi="Sakkal Majalla" w:cs="Sakkal Majalla"/>
          <w:b/>
          <w:bCs/>
          <w:sz w:val="28"/>
          <w:szCs w:val="28"/>
          <w:rtl/>
        </w:rPr>
        <w:t xml:space="preserve">، </w:t>
      </w:r>
      <w:r w:rsidRPr="00F90254">
        <w:rPr>
          <w:rFonts w:ascii="Sakkal Majalla" w:hAnsi="Sakkal Majalla" w:cs="Sakkal Majalla"/>
          <w:b/>
          <w:bCs/>
          <w:sz w:val="28"/>
          <w:szCs w:val="28"/>
        </w:rPr>
        <w:t>PRINCE2</w:t>
      </w:r>
      <w:r w:rsidRPr="00F90254">
        <w:rPr>
          <w:rFonts w:ascii="Sakkal Majalla" w:hAnsi="Sakkal Majalla" w:cs="Sakkal Majalla"/>
          <w:b/>
          <w:bCs/>
          <w:sz w:val="28"/>
          <w:szCs w:val="28"/>
          <w:rtl/>
        </w:rPr>
        <w:t xml:space="preserve">، </w:t>
      </w:r>
      <w:r w:rsidRPr="00F90254">
        <w:rPr>
          <w:rFonts w:ascii="Sakkal Majalla" w:hAnsi="Sakkal Majalla" w:cs="Sakkal Majalla"/>
          <w:b/>
          <w:bCs/>
          <w:sz w:val="28"/>
          <w:szCs w:val="28"/>
        </w:rPr>
        <w:t>P3.express</w:t>
      </w:r>
      <w:r w:rsidRPr="00F90254">
        <w:rPr>
          <w:rFonts w:ascii="Sakkal Majalla" w:hAnsi="Sakkal Majalla" w:cs="Sakkal Majalla"/>
          <w:sz w:val="28"/>
          <w:szCs w:val="28"/>
        </w:rPr>
        <w:t xml:space="preserve"> </w:t>
      </w:r>
      <w:r w:rsidRPr="00F90254">
        <w:rPr>
          <w:rFonts w:ascii="Sakkal Majalla" w:hAnsi="Sakkal Majalla" w:cs="Sakkal Majalla"/>
          <w:sz w:val="28"/>
          <w:szCs w:val="28"/>
          <w:rtl/>
        </w:rPr>
        <w:t xml:space="preserve"> ) في سياق التعليم، مما قد يسهم في توسيع نطاق الأبحاث الإدارية في المجال التربوي</w:t>
      </w:r>
      <w:r w:rsidRPr="00F90254">
        <w:rPr>
          <w:rFonts w:ascii="Sakkal Majalla" w:hAnsi="Sakkal Majalla" w:cs="Sakkal Majalla"/>
          <w:sz w:val="28"/>
          <w:szCs w:val="28"/>
        </w:rPr>
        <w:t>.</w:t>
      </w:r>
    </w:p>
    <w:p w14:paraId="0A82EF95" w14:textId="1F97F351" w:rsidR="00884925" w:rsidRPr="00F90254" w:rsidRDefault="00884925" w:rsidP="00FF00C5">
      <w:pPr>
        <w:numPr>
          <w:ilvl w:val="0"/>
          <w:numId w:val="1"/>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تسهم الدراسة في إثراء المعرفة الأكاديمية</w:t>
      </w:r>
      <w:r w:rsidRPr="00F90254">
        <w:rPr>
          <w:rFonts w:ascii="Sakkal Majalla" w:hAnsi="Sakkal Majalla" w:cs="Sakkal Majalla"/>
          <w:sz w:val="28"/>
          <w:szCs w:val="28"/>
          <w:rtl/>
        </w:rPr>
        <w:t xml:space="preserve"> حول </w:t>
      </w:r>
      <w:r w:rsidR="00E1094E" w:rsidRPr="00F90254">
        <w:rPr>
          <w:rFonts w:ascii="Sakkal Majalla" w:hAnsi="Sakkal Majalla" w:cs="Sakkal Majalla"/>
          <w:sz w:val="28"/>
          <w:szCs w:val="28"/>
          <w:rtl/>
        </w:rPr>
        <w:t>إمكانية و</w:t>
      </w:r>
      <w:r w:rsidRPr="00F90254">
        <w:rPr>
          <w:rFonts w:ascii="Sakkal Majalla" w:hAnsi="Sakkal Majalla" w:cs="Sakkal Majalla"/>
          <w:sz w:val="28"/>
          <w:szCs w:val="28"/>
          <w:rtl/>
        </w:rPr>
        <w:t xml:space="preserve">أثر تكييف النماذج الإدارية العالمية </w:t>
      </w:r>
      <w:r w:rsidR="003072A5" w:rsidRPr="00F90254">
        <w:rPr>
          <w:rFonts w:ascii="Sakkal Majalla" w:hAnsi="Sakkal Majalla" w:cs="Sakkal Majalla"/>
          <w:sz w:val="28"/>
          <w:szCs w:val="28"/>
          <w:rtl/>
        </w:rPr>
        <w:t>في قطاع التربية والتعليم.</w:t>
      </w:r>
    </w:p>
    <w:p w14:paraId="68F2EB9D" w14:textId="0826C298" w:rsidR="00E1094E" w:rsidRPr="00F90254" w:rsidRDefault="00E1094E" w:rsidP="00FF00C5">
      <w:pPr>
        <w:numPr>
          <w:ilvl w:val="0"/>
          <w:numId w:val="1"/>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 xml:space="preserve">تضيف الدراسة بعداً </w:t>
      </w:r>
      <w:r w:rsidR="00123D28" w:rsidRPr="00F90254">
        <w:rPr>
          <w:rFonts w:ascii="Sakkal Majalla" w:hAnsi="Sakkal Majalla" w:cs="Sakkal Majalla"/>
          <w:b/>
          <w:bCs/>
          <w:sz w:val="28"/>
          <w:szCs w:val="28"/>
          <w:rtl/>
        </w:rPr>
        <w:t>جديداً للمناقشات العلمية</w:t>
      </w:r>
      <w:r w:rsidR="00123D28" w:rsidRPr="00F90254">
        <w:rPr>
          <w:rFonts w:ascii="Sakkal Majalla" w:hAnsi="Sakkal Majalla" w:cs="Sakkal Majalla"/>
          <w:sz w:val="28"/>
          <w:szCs w:val="28"/>
          <w:rtl/>
        </w:rPr>
        <w:t xml:space="preserve"> </w:t>
      </w:r>
      <w:r w:rsidR="00CA71DD" w:rsidRPr="00F90254">
        <w:rPr>
          <w:rFonts w:ascii="Sakkal Majalla" w:hAnsi="Sakkal Majalla" w:cs="Sakkal Majalla"/>
          <w:sz w:val="28"/>
          <w:szCs w:val="28"/>
          <w:rtl/>
        </w:rPr>
        <w:t xml:space="preserve">من خلال توظيف نظرية انتشار الابتكارات ونموذج لوين في سياق </w:t>
      </w:r>
      <w:r w:rsidR="00BD0BA9" w:rsidRPr="00F90254">
        <w:rPr>
          <w:rFonts w:ascii="Sakkal Majalla" w:hAnsi="Sakkal Majalla" w:cs="Sakkal Majalla"/>
          <w:sz w:val="28"/>
          <w:szCs w:val="28"/>
          <w:rtl/>
        </w:rPr>
        <w:t xml:space="preserve">إدارة المشاريع التربوية والتعليمية واستكشاف أثر تطبيق النماذج المبسطة مثل </w:t>
      </w:r>
      <w:r w:rsidR="00BD0BA9" w:rsidRPr="00F90254">
        <w:rPr>
          <w:rFonts w:ascii="Sakkal Majalla" w:hAnsi="Sakkal Majalla" w:cs="Sakkal Majalla"/>
          <w:sz w:val="28"/>
          <w:szCs w:val="28"/>
        </w:rPr>
        <w:t>P3.express</w:t>
      </w:r>
      <w:r w:rsidR="003072A5" w:rsidRPr="00F90254">
        <w:rPr>
          <w:rFonts w:ascii="Sakkal Majalla" w:hAnsi="Sakkal Majalla" w:cs="Sakkal Majalla"/>
          <w:sz w:val="28"/>
          <w:szCs w:val="28"/>
          <w:rtl/>
        </w:rPr>
        <w:t xml:space="preserve"> بوصفها إطارًا إداريًا مرنًا ومبسطًا.</w:t>
      </w:r>
    </w:p>
    <w:p w14:paraId="5C2DD25C" w14:textId="77777777" w:rsidR="00884925" w:rsidRPr="00F90254" w:rsidRDefault="00884925" w:rsidP="00FF00C5">
      <w:pPr>
        <w:spacing w:line="360" w:lineRule="auto"/>
        <w:ind w:left="720"/>
        <w:jc w:val="both"/>
        <w:rPr>
          <w:rFonts w:ascii="Sakkal Majalla" w:hAnsi="Sakkal Majalla" w:cs="Sakkal Majalla"/>
          <w:sz w:val="28"/>
          <w:szCs w:val="28"/>
        </w:rPr>
      </w:pPr>
    </w:p>
    <w:p w14:paraId="64EC0C34" w14:textId="77777777" w:rsidR="00884925" w:rsidRPr="00F90254" w:rsidRDefault="00884925" w:rsidP="00E92C25">
      <w:pPr>
        <w:pStyle w:val="3"/>
      </w:pPr>
      <w:bookmarkStart w:id="6" w:name="_Toc195707184"/>
      <w:r w:rsidRPr="00F90254">
        <w:rPr>
          <w:rtl/>
        </w:rPr>
        <w:t>الأهمية التطبيقية</w:t>
      </w:r>
      <w:r w:rsidRPr="00F90254">
        <w:t>:</w:t>
      </w:r>
      <w:bookmarkEnd w:id="6"/>
    </w:p>
    <w:p w14:paraId="4E9D1F99" w14:textId="5C8D9927" w:rsidR="00884925" w:rsidRPr="00F90254" w:rsidRDefault="00BD0BA9" w:rsidP="00FF00C5">
      <w:pPr>
        <w:numPr>
          <w:ilvl w:val="0"/>
          <w:numId w:val="2"/>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تساعد الدراسة</w:t>
      </w:r>
      <w:r w:rsidR="00884925" w:rsidRPr="00F90254">
        <w:rPr>
          <w:rFonts w:ascii="Sakkal Majalla" w:hAnsi="Sakkal Majalla" w:cs="Sakkal Majalla"/>
          <w:b/>
          <w:bCs/>
          <w:sz w:val="28"/>
          <w:szCs w:val="28"/>
          <w:rtl/>
        </w:rPr>
        <w:t xml:space="preserve"> المؤسسات التعليمية</w:t>
      </w:r>
      <w:r w:rsidR="00884925" w:rsidRPr="00F90254">
        <w:rPr>
          <w:rFonts w:ascii="Sakkal Majalla" w:hAnsi="Sakkal Majalla" w:cs="Sakkal Majalla"/>
          <w:sz w:val="28"/>
          <w:szCs w:val="28"/>
          <w:rtl/>
        </w:rPr>
        <w:t xml:space="preserve"> في تحسين إدارة مشاريعها من خلال تبني </w:t>
      </w:r>
      <w:r w:rsidRPr="00F90254">
        <w:rPr>
          <w:rFonts w:ascii="Sakkal Majalla" w:hAnsi="Sakkal Majalla" w:cs="Sakkal Majalla"/>
          <w:sz w:val="28"/>
          <w:szCs w:val="28"/>
          <w:rtl/>
        </w:rPr>
        <w:t xml:space="preserve">واعتماد </w:t>
      </w:r>
      <w:r w:rsidR="00884925" w:rsidRPr="00F90254">
        <w:rPr>
          <w:rFonts w:ascii="Sakkal Majalla" w:hAnsi="Sakkal Majalla" w:cs="Sakkal Majalla"/>
          <w:sz w:val="28"/>
          <w:szCs w:val="28"/>
          <w:rtl/>
        </w:rPr>
        <w:t>نماذج إدارية مكيّفة تُسهم بشكل فاعل في تحقيق الأهداف التربوية والتعليمية.</w:t>
      </w:r>
    </w:p>
    <w:p w14:paraId="7B64F2A1" w14:textId="1E745335" w:rsidR="00CA71DD" w:rsidRPr="00F90254" w:rsidRDefault="00CA71DD" w:rsidP="00FF00C5">
      <w:pPr>
        <w:numPr>
          <w:ilvl w:val="0"/>
          <w:numId w:val="2"/>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 xml:space="preserve">التوعية </w:t>
      </w:r>
      <w:r w:rsidRPr="00F90254">
        <w:rPr>
          <w:rFonts w:ascii="Sakkal Majalla" w:hAnsi="Sakkal Majalla" w:cs="Sakkal Majalla"/>
          <w:sz w:val="28"/>
          <w:szCs w:val="28"/>
          <w:rtl/>
        </w:rPr>
        <w:t>بكيفية تجاوز مقاومة التغيير المحتملة و</w:t>
      </w:r>
      <w:r w:rsidR="00337621" w:rsidRPr="00F90254">
        <w:rPr>
          <w:rFonts w:ascii="Sakkal Majalla" w:hAnsi="Sakkal Majalla" w:cs="Sakkal Majalla"/>
          <w:sz w:val="28"/>
          <w:szCs w:val="28"/>
          <w:rtl/>
        </w:rPr>
        <w:t>تنفيذ الإجراءات التطويرية بانسيابية.</w:t>
      </w:r>
    </w:p>
    <w:p w14:paraId="7CD22252" w14:textId="5B8F7BAD" w:rsidR="00884925" w:rsidRPr="00F90254" w:rsidRDefault="00884925" w:rsidP="00FF00C5">
      <w:pPr>
        <w:numPr>
          <w:ilvl w:val="0"/>
          <w:numId w:val="2"/>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 xml:space="preserve">تقدم </w:t>
      </w:r>
      <w:r w:rsidR="00BD0BA9" w:rsidRPr="00F90254">
        <w:rPr>
          <w:rFonts w:ascii="Sakkal Majalla" w:hAnsi="Sakkal Majalla" w:cs="Sakkal Majalla"/>
          <w:b/>
          <w:bCs/>
          <w:sz w:val="28"/>
          <w:szCs w:val="28"/>
          <w:rtl/>
        </w:rPr>
        <w:t xml:space="preserve">الدراسة </w:t>
      </w:r>
      <w:r w:rsidRPr="00F90254">
        <w:rPr>
          <w:rFonts w:ascii="Sakkal Majalla" w:hAnsi="Sakkal Majalla" w:cs="Sakkal Majalla"/>
          <w:b/>
          <w:bCs/>
          <w:sz w:val="28"/>
          <w:szCs w:val="28"/>
          <w:rtl/>
        </w:rPr>
        <w:t>توصيات عملية</w:t>
      </w:r>
      <w:r w:rsidRPr="00F90254">
        <w:rPr>
          <w:rFonts w:ascii="Sakkal Majalla" w:hAnsi="Sakkal Majalla" w:cs="Sakkal Majalla"/>
          <w:sz w:val="28"/>
          <w:szCs w:val="28"/>
          <w:rtl/>
        </w:rPr>
        <w:t xml:space="preserve"> حول كيفية تخصيص واستخدام منهجية </w:t>
      </w:r>
      <w:r w:rsidRPr="00F90254">
        <w:rPr>
          <w:rFonts w:ascii="Sakkal Majalla" w:hAnsi="Sakkal Majalla" w:cs="Sakkal Majalla"/>
          <w:b/>
          <w:bCs/>
          <w:sz w:val="28"/>
          <w:szCs w:val="28"/>
        </w:rPr>
        <w:t>P3.express</w:t>
      </w:r>
      <w:r w:rsidRPr="00F90254">
        <w:rPr>
          <w:rFonts w:ascii="Sakkal Majalla" w:hAnsi="Sakkal Majalla" w:cs="Sakkal Majalla"/>
          <w:sz w:val="28"/>
          <w:szCs w:val="28"/>
          <w:rtl/>
        </w:rPr>
        <w:t xml:space="preserve"> لتحقيق أهداف المشاريع التربوية والتعليمية</w:t>
      </w:r>
      <w:r w:rsidRPr="00F90254">
        <w:rPr>
          <w:rFonts w:ascii="Sakkal Majalla" w:hAnsi="Sakkal Majalla" w:cs="Sakkal Majalla"/>
          <w:sz w:val="28"/>
          <w:szCs w:val="28"/>
        </w:rPr>
        <w:t>.</w:t>
      </w:r>
    </w:p>
    <w:p w14:paraId="311F33E9" w14:textId="77777777" w:rsidR="00E92C25" w:rsidRPr="00F90254" w:rsidRDefault="00E92C25">
      <w:pPr>
        <w:bidi w:val="0"/>
        <w:rPr>
          <w:rFonts w:ascii="Sakkal Majalla" w:hAnsi="Sakkal Majalla" w:cs="Sakkal Majalla"/>
          <w:sz w:val="28"/>
          <w:szCs w:val="28"/>
          <w:rtl/>
        </w:rPr>
      </w:pPr>
      <w:r w:rsidRPr="00F90254">
        <w:rPr>
          <w:rFonts w:ascii="Sakkal Majalla" w:hAnsi="Sakkal Majalla" w:cs="Sakkal Majalla"/>
          <w:sz w:val="28"/>
          <w:szCs w:val="28"/>
          <w:rtl/>
        </w:rPr>
        <w:br w:type="page"/>
      </w:r>
    </w:p>
    <w:p w14:paraId="0D1AC2D8" w14:textId="75E20CE9" w:rsidR="00D22171" w:rsidRPr="00F90254" w:rsidRDefault="00D22171" w:rsidP="00E92C25">
      <w:pPr>
        <w:pStyle w:val="2"/>
        <w:rPr>
          <w:rtl/>
        </w:rPr>
      </w:pPr>
      <w:bookmarkStart w:id="7" w:name="_Toc195707185"/>
      <w:r w:rsidRPr="00F90254">
        <w:rPr>
          <w:rtl/>
        </w:rPr>
        <w:lastRenderedPageBreak/>
        <w:t>أهداف الدراسة</w:t>
      </w:r>
      <w:r w:rsidR="00E92C25" w:rsidRPr="00F90254">
        <w:rPr>
          <w:rtl/>
        </w:rPr>
        <w:t>:</w:t>
      </w:r>
      <w:bookmarkEnd w:id="7"/>
    </w:p>
    <w:p w14:paraId="5040A5F5" w14:textId="54F7691A" w:rsidR="003072A5" w:rsidRPr="00F90254" w:rsidRDefault="003072A5" w:rsidP="00FF00C5">
      <w:pPr>
        <w:pStyle w:val="a6"/>
        <w:numPr>
          <w:ilvl w:val="0"/>
          <w:numId w:val="3"/>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قياس</w:t>
      </w:r>
      <w:r w:rsidRPr="00F90254">
        <w:rPr>
          <w:rFonts w:ascii="Sakkal Majalla" w:hAnsi="Sakkal Majalla" w:cs="Sakkal Majalla"/>
          <w:sz w:val="28"/>
          <w:szCs w:val="28"/>
          <w:rtl/>
        </w:rPr>
        <w:t xml:space="preserve"> واقع إدارة المشاريع التربوية والتعليمية في المدارس الخاصة بجدة.</w:t>
      </w:r>
    </w:p>
    <w:p w14:paraId="19F73708" w14:textId="4FD7B638" w:rsidR="00884925" w:rsidRPr="00F90254" w:rsidRDefault="00884925" w:rsidP="00FF00C5">
      <w:pPr>
        <w:pStyle w:val="a6"/>
        <w:numPr>
          <w:ilvl w:val="0"/>
          <w:numId w:val="3"/>
        </w:num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t>تحليل</w:t>
      </w:r>
      <w:r w:rsidRPr="00F90254">
        <w:rPr>
          <w:rFonts w:ascii="Sakkal Majalla" w:hAnsi="Sakkal Majalla" w:cs="Sakkal Majalla"/>
          <w:sz w:val="28"/>
          <w:szCs w:val="28"/>
          <w:rtl/>
        </w:rPr>
        <w:t xml:space="preserve"> </w:t>
      </w:r>
      <w:r w:rsidR="00CA71DD" w:rsidRPr="00F90254">
        <w:rPr>
          <w:rFonts w:ascii="Sakkal Majalla" w:hAnsi="Sakkal Majalla" w:cs="Sakkal Majalla"/>
          <w:sz w:val="28"/>
          <w:szCs w:val="28"/>
          <w:rtl/>
        </w:rPr>
        <w:t xml:space="preserve">لأبرز </w:t>
      </w:r>
      <w:r w:rsidRPr="00F90254">
        <w:rPr>
          <w:rFonts w:ascii="Sakkal Majalla" w:hAnsi="Sakkal Majalla" w:cs="Sakkal Majalla"/>
          <w:sz w:val="28"/>
          <w:szCs w:val="28"/>
          <w:rtl/>
        </w:rPr>
        <w:t xml:space="preserve">النماذج الإدارية العالمية ( </w:t>
      </w:r>
      <w:r w:rsidRPr="00F90254">
        <w:rPr>
          <w:rFonts w:ascii="Sakkal Majalla" w:hAnsi="Sakkal Majalla" w:cs="Sakkal Majalla"/>
          <w:sz w:val="28"/>
          <w:szCs w:val="28"/>
        </w:rPr>
        <w:t>PMP</w:t>
      </w:r>
      <w:r w:rsidRPr="00F90254">
        <w:rPr>
          <w:rFonts w:ascii="Sakkal Majalla" w:hAnsi="Sakkal Majalla" w:cs="Sakkal Majalla"/>
          <w:sz w:val="28"/>
          <w:szCs w:val="28"/>
          <w:rtl/>
        </w:rPr>
        <w:t xml:space="preserve">، </w:t>
      </w:r>
      <w:r w:rsidRPr="00F90254">
        <w:rPr>
          <w:rFonts w:ascii="Sakkal Majalla" w:hAnsi="Sakkal Majalla" w:cs="Sakkal Majalla"/>
          <w:sz w:val="28"/>
          <w:szCs w:val="28"/>
        </w:rPr>
        <w:t>PRINCE2</w:t>
      </w:r>
      <w:r w:rsidRPr="00F90254">
        <w:rPr>
          <w:rFonts w:ascii="Sakkal Majalla" w:hAnsi="Sakkal Majalla" w:cs="Sakkal Majalla"/>
          <w:sz w:val="28"/>
          <w:szCs w:val="28"/>
          <w:rtl/>
        </w:rPr>
        <w:t xml:space="preserve">، </w:t>
      </w:r>
      <w:r w:rsidRPr="00F90254">
        <w:rPr>
          <w:rFonts w:ascii="Sakkal Majalla" w:hAnsi="Sakkal Majalla" w:cs="Sakkal Majalla"/>
          <w:sz w:val="28"/>
          <w:szCs w:val="28"/>
        </w:rPr>
        <w:t>P3.express</w:t>
      </w:r>
      <w:r w:rsidRPr="00F90254">
        <w:rPr>
          <w:rFonts w:ascii="Sakkal Majalla" w:hAnsi="Sakkal Majalla" w:cs="Sakkal Majalla"/>
          <w:sz w:val="28"/>
          <w:szCs w:val="28"/>
          <w:rtl/>
        </w:rPr>
        <w:t>) ودراسة ملاءمتها للبيئة التربوية، وتقييم فاعليتها في معالجة تحديات المشاريع التربوية والتعليمية.</w:t>
      </w:r>
    </w:p>
    <w:p w14:paraId="3C06E521" w14:textId="77777777" w:rsidR="00884925" w:rsidRPr="00F90254" w:rsidRDefault="00884925" w:rsidP="00FF00C5">
      <w:pPr>
        <w:pStyle w:val="a6"/>
        <w:numPr>
          <w:ilvl w:val="0"/>
          <w:numId w:val="3"/>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تكييف</w:t>
      </w:r>
      <w:r w:rsidRPr="00F90254">
        <w:rPr>
          <w:rFonts w:ascii="Sakkal Majalla" w:hAnsi="Sakkal Majalla" w:cs="Sakkal Majalla"/>
          <w:sz w:val="28"/>
          <w:szCs w:val="28"/>
          <w:rtl/>
        </w:rPr>
        <w:t xml:space="preserve"> منهجية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لتلائم احتياجات المشاريع التربوية والتعليمية.</w:t>
      </w:r>
    </w:p>
    <w:p w14:paraId="0CE94C65" w14:textId="086064CE" w:rsidR="003072A5" w:rsidRPr="00F90254" w:rsidRDefault="003072A5" w:rsidP="00FF00C5">
      <w:pPr>
        <w:pStyle w:val="a6"/>
        <w:numPr>
          <w:ilvl w:val="0"/>
          <w:numId w:val="3"/>
        </w:num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t>تدريب</w:t>
      </w:r>
      <w:r w:rsidRPr="00F90254">
        <w:rPr>
          <w:rFonts w:ascii="Sakkal Majalla" w:hAnsi="Sakkal Majalla" w:cs="Sakkal Majalla"/>
          <w:sz w:val="28"/>
          <w:szCs w:val="28"/>
          <w:rtl/>
        </w:rPr>
        <w:t xml:space="preserve"> مدراء المشاريع التربوية والتعليمية على النموذج المكيّف وتطبيقه في مشاريع تربوية مختارة في عينة من المدارس الخاصة بجدة</w:t>
      </w:r>
      <w:r w:rsidR="00CA71DD" w:rsidRPr="00F90254">
        <w:rPr>
          <w:rFonts w:ascii="Sakkal Majalla" w:hAnsi="Sakkal Majalla" w:cs="Sakkal Majalla"/>
          <w:sz w:val="28"/>
          <w:szCs w:val="28"/>
          <w:rtl/>
        </w:rPr>
        <w:t>.</w:t>
      </w:r>
    </w:p>
    <w:p w14:paraId="277F8B5B" w14:textId="455B01E7" w:rsidR="00884925" w:rsidRPr="00F90254" w:rsidRDefault="00884925" w:rsidP="00FF00C5">
      <w:pPr>
        <w:pStyle w:val="a6"/>
        <w:numPr>
          <w:ilvl w:val="0"/>
          <w:numId w:val="3"/>
        </w:num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t>تقييم</w:t>
      </w:r>
      <w:r w:rsidRPr="00F90254">
        <w:rPr>
          <w:rFonts w:ascii="Sakkal Majalla" w:hAnsi="Sakkal Majalla" w:cs="Sakkal Majalla"/>
          <w:sz w:val="28"/>
          <w:szCs w:val="28"/>
          <w:rtl/>
        </w:rPr>
        <w:t xml:space="preserve"> </w:t>
      </w:r>
      <w:r w:rsidR="00CA71DD" w:rsidRPr="00F90254">
        <w:rPr>
          <w:rFonts w:ascii="Sakkal Majalla" w:hAnsi="Sakkal Majalla" w:cs="Sakkal Majalla"/>
          <w:sz w:val="28"/>
          <w:szCs w:val="28"/>
          <w:rtl/>
        </w:rPr>
        <w:t>الأثر الأولي</w:t>
      </w:r>
      <w:r w:rsidRPr="00F90254">
        <w:rPr>
          <w:rFonts w:ascii="Sakkal Majalla" w:hAnsi="Sakkal Majalla" w:cs="Sakkal Majalla"/>
          <w:sz w:val="28"/>
          <w:szCs w:val="28"/>
          <w:rtl/>
        </w:rPr>
        <w:t xml:space="preserve"> </w:t>
      </w:r>
      <w:r w:rsidR="00CA71DD" w:rsidRPr="00F90254">
        <w:rPr>
          <w:rFonts w:ascii="Sakkal Majalla" w:hAnsi="Sakkal Majalla" w:cs="Sakkal Majalla"/>
          <w:sz w:val="28"/>
          <w:szCs w:val="28"/>
          <w:rtl/>
        </w:rPr>
        <w:t>ل</w:t>
      </w:r>
      <w:r w:rsidRPr="00F90254">
        <w:rPr>
          <w:rFonts w:ascii="Sakkal Majalla" w:hAnsi="Sakkal Majalla" w:cs="Sakkal Majalla"/>
          <w:sz w:val="28"/>
          <w:szCs w:val="28"/>
          <w:rtl/>
        </w:rPr>
        <w:t xml:space="preserve">تطبيق المنهجية على </w:t>
      </w:r>
      <w:r w:rsidR="00BD0BA9" w:rsidRPr="00F90254">
        <w:rPr>
          <w:rFonts w:ascii="Sakkal Majalla" w:hAnsi="Sakkal Majalla" w:cs="Sakkal Majalla"/>
          <w:sz w:val="28"/>
          <w:szCs w:val="28"/>
          <w:rtl/>
        </w:rPr>
        <w:t>أداء</w:t>
      </w:r>
      <w:r w:rsidRPr="00F90254">
        <w:rPr>
          <w:rFonts w:ascii="Sakkal Majalla" w:hAnsi="Sakkal Majalla" w:cs="Sakkal Majalla"/>
          <w:sz w:val="28"/>
          <w:szCs w:val="28"/>
          <w:rtl/>
        </w:rPr>
        <w:t xml:space="preserve"> إدارة المشاريع التربوية والتعليمية و</w:t>
      </w:r>
      <w:r w:rsidR="003072A5" w:rsidRPr="00F90254">
        <w:rPr>
          <w:rFonts w:ascii="Sakkal Majalla" w:hAnsi="Sakkal Majalla" w:cs="Sakkal Majalla"/>
          <w:sz w:val="28"/>
          <w:szCs w:val="28"/>
          <w:rtl/>
        </w:rPr>
        <w:t>فعاليتها وأبرز عقباتها</w:t>
      </w:r>
      <w:r w:rsidRPr="00F90254">
        <w:rPr>
          <w:rFonts w:ascii="Sakkal Majalla" w:hAnsi="Sakkal Majalla" w:cs="Sakkal Majalla"/>
          <w:sz w:val="28"/>
          <w:szCs w:val="28"/>
          <w:rtl/>
        </w:rPr>
        <w:t>.</w:t>
      </w:r>
    </w:p>
    <w:p w14:paraId="6311DCBA" w14:textId="77777777" w:rsidR="00884925" w:rsidRPr="00F90254" w:rsidRDefault="00884925" w:rsidP="00FF00C5">
      <w:pPr>
        <w:pStyle w:val="a6"/>
        <w:numPr>
          <w:ilvl w:val="0"/>
          <w:numId w:val="3"/>
        </w:num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t>تقديم توصيات</w:t>
      </w:r>
      <w:r w:rsidRPr="00F90254">
        <w:rPr>
          <w:rFonts w:ascii="Sakkal Majalla" w:hAnsi="Sakkal Majalla" w:cs="Sakkal Majalla"/>
          <w:sz w:val="28"/>
          <w:szCs w:val="28"/>
          <w:rtl/>
        </w:rPr>
        <w:t xml:space="preserve"> لتبني النماذج الإدارية المكيّفة في المؤسسات التعليمية.</w:t>
      </w:r>
    </w:p>
    <w:p w14:paraId="5A7B1E02" w14:textId="77777777" w:rsidR="00E92C25" w:rsidRPr="00F90254" w:rsidRDefault="00E92C25">
      <w:pPr>
        <w:bidi w:val="0"/>
        <w:rPr>
          <w:rFonts w:ascii="Sakkal Majalla" w:hAnsi="Sakkal Majalla" w:cs="Sakkal Majalla"/>
          <w:sz w:val="28"/>
          <w:szCs w:val="28"/>
          <w:rtl/>
        </w:rPr>
      </w:pPr>
      <w:r w:rsidRPr="00F90254">
        <w:rPr>
          <w:rFonts w:ascii="Sakkal Majalla" w:hAnsi="Sakkal Majalla" w:cs="Sakkal Majalla"/>
          <w:sz w:val="28"/>
          <w:szCs w:val="28"/>
          <w:rtl/>
        </w:rPr>
        <w:br w:type="page"/>
      </w:r>
    </w:p>
    <w:p w14:paraId="56B19CA7" w14:textId="2B59F569" w:rsidR="00D22171" w:rsidRPr="00F90254" w:rsidRDefault="00D22171" w:rsidP="00E92C25">
      <w:pPr>
        <w:pStyle w:val="2"/>
        <w:rPr>
          <w:rtl/>
        </w:rPr>
      </w:pPr>
      <w:bookmarkStart w:id="8" w:name="_Toc195707186"/>
      <w:r w:rsidRPr="00F90254">
        <w:rPr>
          <w:rtl/>
        </w:rPr>
        <w:lastRenderedPageBreak/>
        <w:t>تساؤلات الدراسة</w:t>
      </w:r>
      <w:r w:rsidR="00E92C25" w:rsidRPr="00F90254">
        <w:rPr>
          <w:rtl/>
        </w:rPr>
        <w:t>:</w:t>
      </w:r>
      <w:bookmarkEnd w:id="8"/>
    </w:p>
    <w:p w14:paraId="6AE76AA8" w14:textId="3E54E078" w:rsidR="00892483" w:rsidRPr="00F90254" w:rsidRDefault="00892483" w:rsidP="00FF00C5">
      <w:pPr>
        <w:numPr>
          <w:ilvl w:val="0"/>
          <w:numId w:val="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ما هو واقع إدارة المشاريع التربوية والتعليمية في المدارس الخاصة بمدينة جدة؟</w:t>
      </w:r>
    </w:p>
    <w:p w14:paraId="34F63335" w14:textId="7C3F96A6" w:rsidR="00892483" w:rsidRPr="00F90254" w:rsidRDefault="00892483"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إلى أي مدى يتوفر التخطيط</w:t>
      </w:r>
      <w:r w:rsidR="00AC13D4" w:rsidRPr="00F90254">
        <w:rPr>
          <w:rFonts w:ascii="Sakkal Majalla" w:hAnsi="Sakkal Majalla" w:cs="Sakkal Majalla"/>
          <w:sz w:val="28"/>
          <w:szCs w:val="28"/>
          <w:rtl/>
        </w:rPr>
        <w:t xml:space="preserve"> والدعم والمتابعة</w:t>
      </w:r>
      <w:r w:rsidRPr="00F90254">
        <w:rPr>
          <w:rFonts w:ascii="Sakkal Majalla" w:hAnsi="Sakkal Majalla" w:cs="Sakkal Majalla"/>
          <w:sz w:val="28"/>
          <w:szCs w:val="28"/>
          <w:rtl/>
        </w:rPr>
        <w:t xml:space="preserve"> </w:t>
      </w:r>
      <w:r w:rsidR="00AC13D4" w:rsidRPr="00F90254">
        <w:rPr>
          <w:rFonts w:ascii="Sakkal Majalla" w:hAnsi="Sakkal Majalla" w:cs="Sakkal Majalla"/>
          <w:sz w:val="28"/>
          <w:szCs w:val="28"/>
          <w:rtl/>
        </w:rPr>
        <w:t>والتوثيق ووضوح الأهداف والأدوار</w:t>
      </w:r>
      <w:r w:rsidRPr="00F90254">
        <w:rPr>
          <w:rFonts w:ascii="Sakkal Majalla" w:hAnsi="Sakkal Majalla" w:cs="Sakkal Majalla"/>
          <w:sz w:val="28"/>
          <w:szCs w:val="28"/>
          <w:rtl/>
        </w:rPr>
        <w:t xml:space="preserve"> </w:t>
      </w:r>
      <w:r w:rsidR="00AC13D4" w:rsidRPr="00F90254">
        <w:rPr>
          <w:rFonts w:ascii="Sakkal Majalla" w:hAnsi="Sakkal Majalla" w:cs="Sakkal Majalla"/>
          <w:sz w:val="28"/>
          <w:szCs w:val="28"/>
          <w:rtl/>
        </w:rPr>
        <w:t>في ا</w:t>
      </w:r>
      <w:r w:rsidRPr="00F90254">
        <w:rPr>
          <w:rFonts w:ascii="Sakkal Majalla" w:hAnsi="Sakkal Majalla" w:cs="Sakkal Majalla"/>
          <w:sz w:val="28"/>
          <w:szCs w:val="28"/>
          <w:rtl/>
        </w:rPr>
        <w:t>لمشاريع التربوية والتعليمية؟</w:t>
      </w:r>
    </w:p>
    <w:p w14:paraId="661F5181" w14:textId="6B190595" w:rsidR="00AC13D4" w:rsidRPr="00F90254" w:rsidRDefault="00AC13D4"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ما مدى وعي أصحاب القرار ومدراء المشاريع وأعضاء الفرق بأدوات وأساليب إدارة المشاريع؟</w:t>
      </w:r>
    </w:p>
    <w:p w14:paraId="33973BE1" w14:textId="64E2C689" w:rsidR="00884925" w:rsidRPr="00F90254" w:rsidRDefault="00884925" w:rsidP="00FF00C5">
      <w:pPr>
        <w:numPr>
          <w:ilvl w:val="0"/>
          <w:numId w:val="4"/>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 xml:space="preserve">ما مدى ملاءمة النماذج الإدارية العالمية ( </w:t>
      </w:r>
      <w:r w:rsidRPr="00F90254">
        <w:rPr>
          <w:rFonts w:ascii="Sakkal Majalla" w:hAnsi="Sakkal Majalla" w:cs="Sakkal Majalla"/>
          <w:b/>
          <w:bCs/>
          <w:sz w:val="28"/>
          <w:szCs w:val="28"/>
        </w:rPr>
        <w:t>PMP</w:t>
      </w:r>
      <w:r w:rsidRPr="00F90254">
        <w:rPr>
          <w:rFonts w:ascii="Sakkal Majalla" w:hAnsi="Sakkal Majalla" w:cs="Sakkal Majalla"/>
          <w:b/>
          <w:bCs/>
          <w:sz w:val="28"/>
          <w:szCs w:val="28"/>
          <w:rtl/>
        </w:rPr>
        <w:t xml:space="preserve">، </w:t>
      </w:r>
      <w:r w:rsidRPr="00F90254">
        <w:rPr>
          <w:rFonts w:ascii="Sakkal Majalla" w:hAnsi="Sakkal Majalla" w:cs="Sakkal Majalla"/>
          <w:b/>
          <w:bCs/>
          <w:sz w:val="28"/>
          <w:szCs w:val="28"/>
        </w:rPr>
        <w:t>PRINCE2</w:t>
      </w:r>
      <w:r w:rsidRPr="00F90254">
        <w:rPr>
          <w:rFonts w:ascii="Sakkal Majalla" w:hAnsi="Sakkal Majalla" w:cs="Sakkal Majalla"/>
          <w:b/>
          <w:bCs/>
          <w:sz w:val="28"/>
          <w:szCs w:val="28"/>
          <w:rtl/>
        </w:rPr>
        <w:t xml:space="preserve">، </w:t>
      </w:r>
      <w:r w:rsidRPr="00F90254">
        <w:rPr>
          <w:rFonts w:ascii="Sakkal Majalla" w:hAnsi="Sakkal Majalla" w:cs="Sakkal Majalla"/>
          <w:b/>
          <w:bCs/>
          <w:sz w:val="28"/>
          <w:szCs w:val="28"/>
        </w:rPr>
        <w:t xml:space="preserve"> P3.express </w:t>
      </w:r>
      <w:r w:rsidRPr="00F90254">
        <w:rPr>
          <w:rFonts w:ascii="Sakkal Majalla" w:hAnsi="Sakkal Majalla" w:cs="Sakkal Majalla"/>
          <w:b/>
          <w:bCs/>
          <w:sz w:val="28"/>
          <w:szCs w:val="28"/>
          <w:rtl/>
        </w:rPr>
        <w:t>) للبيئة التربوية؟</w:t>
      </w:r>
    </w:p>
    <w:p w14:paraId="4BE10200" w14:textId="77777777" w:rsidR="00884925" w:rsidRPr="00F90254" w:rsidRDefault="00884925"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ما هي الجوانب التي تجعل هذه النماذج مناسبة أو غير مناسبة للقطاع التعليمي؟</w:t>
      </w:r>
    </w:p>
    <w:p w14:paraId="12169CFC" w14:textId="77777777" w:rsidR="00884925" w:rsidRPr="00F90254" w:rsidRDefault="00884925"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كيف تؤثر خصائص البيئة التربوية على فعالية هذه النماذج؟</w:t>
      </w:r>
    </w:p>
    <w:p w14:paraId="08912101" w14:textId="77777777" w:rsidR="00884925" w:rsidRPr="00F90254" w:rsidRDefault="00884925" w:rsidP="00FF00C5">
      <w:pPr>
        <w:numPr>
          <w:ilvl w:val="0"/>
          <w:numId w:val="4"/>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كيف يمكن تكييف منهجية</w:t>
      </w:r>
      <w:r w:rsidRPr="00F90254">
        <w:rPr>
          <w:rFonts w:ascii="Sakkal Majalla" w:hAnsi="Sakkal Majalla" w:cs="Sakkal Majalla"/>
          <w:b/>
          <w:bCs/>
          <w:sz w:val="28"/>
          <w:szCs w:val="28"/>
        </w:rPr>
        <w:t xml:space="preserve"> P3. Express </w:t>
      </w:r>
      <w:r w:rsidRPr="00F90254">
        <w:rPr>
          <w:rFonts w:ascii="Sakkal Majalla" w:hAnsi="Sakkal Majalla" w:cs="Sakkal Majalla"/>
          <w:b/>
          <w:bCs/>
          <w:sz w:val="28"/>
          <w:szCs w:val="28"/>
          <w:rtl/>
        </w:rPr>
        <w:t>لتناسب احتياجات المشاريع التربوية والتعليمية؟</w:t>
      </w:r>
    </w:p>
    <w:p w14:paraId="42ABD258" w14:textId="77777777" w:rsidR="00884925" w:rsidRPr="00F90254" w:rsidRDefault="00884925"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ما هي الخطوات المطلوبة لتكييف المنهجية؟</w:t>
      </w:r>
    </w:p>
    <w:p w14:paraId="54B14F89" w14:textId="77777777" w:rsidR="00884925" w:rsidRPr="00F90254" w:rsidRDefault="00884925"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ما هي التعديلات اللازمة لتلائم البيئة التربوية؟</w:t>
      </w:r>
    </w:p>
    <w:p w14:paraId="3145253E" w14:textId="73C667E6" w:rsidR="00884925" w:rsidRPr="00F90254" w:rsidRDefault="00884925" w:rsidP="00FF00C5">
      <w:pPr>
        <w:numPr>
          <w:ilvl w:val="0"/>
          <w:numId w:val="4"/>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ما تأثير تطبيق منهجية</w:t>
      </w:r>
      <w:r w:rsidRPr="00F90254">
        <w:rPr>
          <w:rFonts w:ascii="Sakkal Majalla" w:hAnsi="Sakkal Majalla" w:cs="Sakkal Majalla"/>
          <w:b/>
          <w:bCs/>
          <w:sz w:val="28"/>
          <w:szCs w:val="28"/>
        </w:rPr>
        <w:t xml:space="preserve"> P3. Express </w:t>
      </w:r>
      <w:r w:rsidRPr="00F90254">
        <w:rPr>
          <w:rFonts w:ascii="Sakkal Majalla" w:hAnsi="Sakkal Majalla" w:cs="Sakkal Majalla"/>
          <w:b/>
          <w:bCs/>
          <w:sz w:val="28"/>
          <w:szCs w:val="28"/>
          <w:rtl/>
        </w:rPr>
        <w:t xml:space="preserve">المُكيَّفة </w:t>
      </w:r>
      <w:r w:rsidR="00BD0BA9" w:rsidRPr="00F90254">
        <w:rPr>
          <w:rFonts w:ascii="Sakkal Majalla" w:hAnsi="Sakkal Majalla" w:cs="Sakkal Majalla"/>
          <w:b/>
          <w:bCs/>
          <w:sz w:val="28"/>
          <w:szCs w:val="28"/>
          <w:rtl/>
        </w:rPr>
        <w:t>في تحسين</w:t>
      </w:r>
      <w:r w:rsidRPr="00F90254">
        <w:rPr>
          <w:rFonts w:ascii="Sakkal Majalla" w:hAnsi="Sakkal Majalla" w:cs="Sakkal Majalla"/>
          <w:b/>
          <w:bCs/>
          <w:sz w:val="28"/>
          <w:szCs w:val="28"/>
          <w:rtl/>
        </w:rPr>
        <w:t xml:space="preserve"> إدارة المشاريع التربوية والتعليمية في المدارس الخاصة بجدة؟</w:t>
      </w:r>
    </w:p>
    <w:p w14:paraId="44B299A2" w14:textId="77777777" w:rsidR="00884925" w:rsidRPr="00F90254" w:rsidRDefault="00884925"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كيف يؤثر التطبيق على أداء مدراء المشاريع التربوية والتعليمية؟</w:t>
      </w:r>
    </w:p>
    <w:p w14:paraId="12BCBB17" w14:textId="77777777" w:rsidR="00884925" w:rsidRPr="00F90254" w:rsidRDefault="00884925"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ما هو تأثيره على تحقيق الأهداف التربوية؟</w:t>
      </w:r>
    </w:p>
    <w:p w14:paraId="6D620FA9" w14:textId="01BB1A54" w:rsidR="00884925" w:rsidRPr="00F90254" w:rsidRDefault="00884925" w:rsidP="00FF00C5">
      <w:pPr>
        <w:numPr>
          <w:ilvl w:val="0"/>
          <w:numId w:val="4"/>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 xml:space="preserve">كيف يقارن أداء إدارة المشروع قبل </w:t>
      </w:r>
      <w:r w:rsidR="00BD0BA9" w:rsidRPr="00F90254">
        <w:rPr>
          <w:rFonts w:ascii="Sakkal Majalla" w:hAnsi="Sakkal Majalla" w:cs="Sakkal Majalla"/>
          <w:b/>
          <w:bCs/>
          <w:sz w:val="28"/>
          <w:szCs w:val="28"/>
          <w:rtl/>
        </w:rPr>
        <w:t>وأثناء</w:t>
      </w:r>
      <w:r w:rsidRPr="00F90254">
        <w:rPr>
          <w:rFonts w:ascii="Sakkal Majalla" w:hAnsi="Sakkal Majalla" w:cs="Sakkal Majalla"/>
          <w:b/>
          <w:bCs/>
          <w:sz w:val="28"/>
          <w:szCs w:val="28"/>
          <w:rtl/>
        </w:rPr>
        <w:t xml:space="preserve"> تطبيق المنهجية؟</w:t>
      </w:r>
    </w:p>
    <w:p w14:paraId="65FFA9F9" w14:textId="77777777" w:rsidR="00884925" w:rsidRPr="00F90254" w:rsidRDefault="00884925"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ما هي التحسينات الملحوظة في العمليات والإجراءات؟</w:t>
      </w:r>
    </w:p>
    <w:p w14:paraId="1C289EBC" w14:textId="77777777" w:rsidR="00884925" w:rsidRPr="00F90254" w:rsidRDefault="00884925"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هل هناك زيادة في الكفاءة والفعالية؟</w:t>
      </w:r>
    </w:p>
    <w:p w14:paraId="5D5E4DA3" w14:textId="40BCD901" w:rsidR="00884925" w:rsidRPr="00F90254" w:rsidRDefault="00884925" w:rsidP="00FF00C5">
      <w:pPr>
        <w:numPr>
          <w:ilvl w:val="0"/>
          <w:numId w:val="4"/>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 xml:space="preserve">ما </w:t>
      </w:r>
      <w:r w:rsidR="00BD0BA9" w:rsidRPr="00F90254">
        <w:rPr>
          <w:rFonts w:ascii="Sakkal Majalla" w:hAnsi="Sakkal Majalla" w:cs="Sakkal Majalla"/>
          <w:b/>
          <w:bCs/>
          <w:sz w:val="28"/>
          <w:szCs w:val="28"/>
          <w:rtl/>
        </w:rPr>
        <w:t>أبرز</w:t>
      </w:r>
      <w:r w:rsidRPr="00F90254">
        <w:rPr>
          <w:rFonts w:ascii="Sakkal Majalla" w:hAnsi="Sakkal Majalla" w:cs="Sakkal Majalla"/>
          <w:b/>
          <w:bCs/>
          <w:sz w:val="28"/>
          <w:szCs w:val="28"/>
          <w:rtl/>
        </w:rPr>
        <w:t xml:space="preserve"> التحديات التي قد تواجه تطبيق المنهجية المُكيَّفة في البيئة التربوية، وكيف يمكن التغلب عليها؟</w:t>
      </w:r>
    </w:p>
    <w:p w14:paraId="05D56107" w14:textId="77777777" w:rsidR="00884925" w:rsidRPr="00F90254" w:rsidRDefault="00884925"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ما هي العقبات المحتملة أثناء التكييف والتطبيق؟</w:t>
      </w:r>
    </w:p>
    <w:p w14:paraId="65F7F1DA" w14:textId="77777777" w:rsidR="00884925" w:rsidRPr="00F90254" w:rsidRDefault="00884925" w:rsidP="00E92C25">
      <w:pPr>
        <w:numPr>
          <w:ilvl w:val="1"/>
          <w:numId w:val="4"/>
        </w:numPr>
        <w:spacing w:line="276" w:lineRule="auto"/>
        <w:jc w:val="both"/>
        <w:rPr>
          <w:rFonts w:ascii="Sakkal Majalla" w:hAnsi="Sakkal Majalla" w:cs="Sakkal Majalla"/>
          <w:sz w:val="28"/>
          <w:szCs w:val="28"/>
        </w:rPr>
      </w:pPr>
      <w:r w:rsidRPr="00F90254">
        <w:rPr>
          <w:rFonts w:ascii="Sakkal Majalla" w:hAnsi="Sakkal Majalla" w:cs="Sakkal Majalla"/>
          <w:sz w:val="28"/>
          <w:szCs w:val="28"/>
          <w:rtl/>
        </w:rPr>
        <w:t>ما هي الاستراتيجيات المقترحة للتغلب على هذه التحديات؟</w:t>
      </w:r>
    </w:p>
    <w:p w14:paraId="7ABDDD95" w14:textId="58751833" w:rsidR="00D52480" w:rsidRPr="00F90254" w:rsidRDefault="00D52480" w:rsidP="00E92C25">
      <w:pPr>
        <w:pStyle w:val="2"/>
        <w:rPr>
          <w:rtl/>
        </w:rPr>
      </w:pPr>
      <w:bookmarkStart w:id="9" w:name="_Toc195707187"/>
      <w:r w:rsidRPr="00F90254">
        <w:rPr>
          <w:rtl/>
        </w:rPr>
        <w:lastRenderedPageBreak/>
        <w:t>فر</w:t>
      </w:r>
      <w:r w:rsidR="00884925" w:rsidRPr="00F90254">
        <w:rPr>
          <w:rtl/>
        </w:rPr>
        <w:t>ضيات</w:t>
      </w:r>
      <w:r w:rsidRPr="00F90254">
        <w:rPr>
          <w:rtl/>
        </w:rPr>
        <w:t xml:space="preserve"> الدراسة</w:t>
      </w:r>
      <w:r w:rsidR="00E92C25" w:rsidRPr="00F90254">
        <w:rPr>
          <w:rtl/>
        </w:rPr>
        <w:t>:</w:t>
      </w:r>
      <w:bookmarkEnd w:id="9"/>
    </w:p>
    <w:p w14:paraId="378D1CA7" w14:textId="77777777" w:rsidR="00884925" w:rsidRPr="00F90254" w:rsidRDefault="00884925" w:rsidP="00E92C25">
      <w:pPr>
        <w:numPr>
          <w:ilvl w:val="0"/>
          <w:numId w:val="5"/>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الفرضية الأولى</w:t>
      </w:r>
      <w:r w:rsidRPr="00F90254">
        <w:rPr>
          <w:rFonts w:ascii="Sakkal Majalla" w:hAnsi="Sakkal Majalla" w:cs="Sakkal Majalla"/>
          <w:sz w:val="28"/>
          <w:szCs w:val="28"/>
          <w:rtl/>
        </w:rPr>
        <w:t>: تكييف النماذج الإدارية العالمية يجعلها أكثر ملاءمة وفعالية في إدارة المشاريع التربوية والتعليمية</w:t>
      </w:r>
      <w:r w:rsidRPr="00F90254">
        <w:rPr>
          <w:rFonts w:ascii="Sakkal Majalla" w:hAnsi="Sakkal Majalla" w:cs="Sakkal Majalla"/>
          <w:sz w:val="28"/>
          <w:szCs w:val="28"/>
        </w:rPr>
        <w:t>.</w:t>
      </w:r>
    </w:p>
    <w:p w14:paraId="3B90F5F4" w14:textId="77777777" w:rsidR="00884925" w:rsidRPr="00F90254" w:rsidRDefault="00884925" w:rsidP="00E92C25">
      <w:pPr>
        <w:numPr>
          <w:ilvl w:val="0"/>
          <w:numId w:val="5"/>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الفرضية الثانية</w:t>
      </w:r>
      <w:r w:rsidRPr="00F90254">
        <w:rPr>
          <w:rFonts w:ascii="Sakkal Majalla" w:hAnsi="Sakkal Majalla" w:cs="Sakkal Majalla"/>
          <w:sz w:val="28"/>
          <w:szCs w:val="28"/>
          <w:rtl/>
        </w:rPr>
        <w:t>: تختلف النماذج الإدارية العالمية في قابليتها للتكيف من جوانب متعددة ومختلفة.</w:t>
      </w:r>
    </w:p>
    <w:p w14:paraId="43386FD3" w14:textId="77777777" w:rsidR="00884925" w:rsidRPr="00F90254" w:rsidRDefault="00884925" w:rsidP="00E92C25">
      <w:pPr>
        <w:numPr>
          <w:ilvl w:val="0"/>
          <w:numId w:val="5"/>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الفرضية الثالثة</w:t>
      </w:r>
      <w:r w:rsidRPr="00F90254">
        <w:rPr>
          <w:rFonts w:ascii="Sakkal Majalla" w:hAnsi="Sakkal Majalla" w:cs="Sakkal Majalla"/>
          <w:sz w:val="28"/>
          <w:szCs w:val="28"/>
          <w:rtl/>
        </w:rPr>
        <w:t>: تطبيق منهجية</w:t>
      </w:r>
      <w:r w:rsidRPr="00F90254">
        <w:rPr>
          <w:rFonts w:ascii="Sakkal Majalla" w:hAnsi="Sakkal Majalla" w:cs="Sakkal Majalla"/>
          <w:sz w:val="28"/>
          <w:szCs w:val="28"/>
        </w:rPr>
        <w:t xml:space="preserve"> </w:t>
      </w:r>
      <w:r w:rsidRPr="00F90254">
        <w:rPr>
          <w:rFonts w:ascii="Sakkal Majalla" w:hAnsi="Sakkal Majalla" w:cs="Sakkal Majalla"/>
          <w:b/>
          <w:bCs/>
          <w:sz w:val="28"/>
          <w:szCs w:val="28"/>
        </w:rPr>
        <w:t>P3.express</w:t>
      </w:r>
      <w:r w:rsidRPr="00F90254">
        <w:rPr>
          <w:rFonts w:ascii="Sakkal Majalla" w:hAnsi="Sakkal Majalla" w:cs="Sakkal Majalla"/>
          <w:sz w:val="28"/>
          <w:szCs w:val="28"/>
        </w:rPr>
        <w:t xml:space="preserve"> </w:t>
      </w:r>
      <w:r w:rsidRPr="00F90254">
        <w:rPr>
          <w:rFonts w:ascii="Sakkal Majalla" w:hAnsi="Sakkal Majalla" w:cs="Sakkal Majalla"/>
          <w:sz w:val="28"/>
          <w:szCs w:val="28"/>
          <w:rtl/>
        </w:rPr>
        <w:t>المُكيَّفة يؤدي إلى تحسين كفاءة إدارة المشاريع وتحقيق أهدافها في المدارس الخاصة بجدة</w:t>
      </w:r>
      <w:r w:rsidRPr="00F90254">
        <w:rPr>
          <w:rFonts w:ascii="Sakkal Majalla" w:hAnsi="Sakkal Majalla" w:cs="Sakkal Majalla"/>
          <w:sz w:val="28"/>
          <w:szCs w:val="28"/>
        </w:rPr>
        <w:t>.</w:t>
      </w:r>
    </w:p>
    <w:p w14:paraId="5833BD1B" w14:textId="19E2B6D4" w:rsidR="00884925" w:rsidRPr="00F90254" w:rsidRDefault="00884925" w:rsidP="00E92C25">
      <w:pPr>
        <w:numPr>
          <w:ilvl w:val="0"/>
          <w:numId w:val="5"/>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 xml:space="preserve">الفرضية </w:t>
      </w:r>
      <w:r w:rsidR="00E92C25" w:rsidRPr="00F90254">
        <w:rPr>
          <w:rFonts w:ascii="Sakkal Majalla" w:hAnsi="Sakkal Majalla" w:cs="Sakkal Majalla"/>
          <w:b/>
          <w:bCs/>
          <w:sz w:val="28"/>
          <w:szCs w:val="28"/>
          <w:rtl/>
        </w:rPr>
        <w:t>الرابعة</w:t>
      </w:r>
      <w:r w:rsidRPr="00F90254">
        <w:rPr>
          <w:rFonts w:ascii="Sakkal Majalla" w:hAnsi="Sakkal Majalla" w:cs="Sakkal Majalla"/>
          <w:b/>
          <w:bCs/>
          <w:sz w:val="28"/>
          <w:szCs w:val="28"/>
          <w:rtl/>
        </w:rPr>
        <w:t>:</w:t>
      </w:r>
      <w:r w:rsidRPr="00F90254">
        <w:rPr>
          <w:rFonts w:ascii="Sakkal Majalla" w:hAnsi="Sakkal Majalla" w:cs="Sakkal Majalla"/>
          <w:sz w:val="28"/>
          <w:szCs w:val="28"/>
        </w:rPr>
        <w:t xml:space="preserve"> </w:t>
      </w:r>
      <w:r w:rsidRPr="00F90254">
        <w:rPr>
          <w:rFonts w:ascii="Sakkal Majalla" w:hAnsi="Sakkal Majalla" w:cs="Sakkal Majalla"/>
          <w:sz w:val="28"/>
          <w:szCs w:val="28"/>
          <w:rtl/>
        </w:rPr>
        <w:t xml:space="preserve">يمكن للتحديات المرتبطة بالثقافة التنظيمية والمقاومة للتغيير ومحدودية الموارد والقيود الزمنية وضغوطات العمل أن تؤثر على نجاح تطبيق منهجية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w:t>
      </w:r>
      <w:r w:rsidR="008D10DB" w:rsidRPr="00F90254">
        <w:rPr>
          <w:rFonts w:ascii="Sakkal Majalla" w:hAnsi="Sakkal Majalla" w:cs="Sakkal Majalla"/>
          <w:sz w:val="28"/>
          <w:szCs w:val="28"/>
          <w:rtl/>
        </w:rPr>
        <w:t xml:space="preserve">المكيّفة </w:t>
      </w:r>
      <w:r w:rsidRPr="00F90254">
        <w:rPr>
          <w:rFonts w:ascii="Sakkal Majalla" w:hAnsi="Sakkal Majalla" w:cs="Sakkal Majalla"/>
          <w:sz w:val="28"/>
          <w:szCs w:val="28"/>
          <w:rtl/>
        </w:rPr>
        <w:t>في المؤسسات التعليمية، ولكن يمكن التغلب عليها من خلال التدريب والدعم المناسب.</w:t>
      </w:r>
    </w:p>
    <w:p w14:paraId="67CBE4F6" w14:textId="77777777" w:rsidR="00F925D0" w:rsidRPr="00F90254" w:rsidRDefault="00F925D0" w:rsidP="00FF00C5">
      <w:pPr>
        <w:spacing w:line="360" w:lineRule="auto"/>
        <w:rPr>
          <w:rFonts w:ascii="Sakkal Majalla" w:hAnsi="Sakkal Majalla" w:cs="Sakkal Majalla"/>
          <w:sz w:val="28"/>
          <w:szCs w:val="28"/>
          <w:rtl/>
        </w:rPr>
      </w:pPr>
    </w:p>
    <w:p w14:paraId="0289C178" w14:textId="77777777" w:rsidR="00F925D0" w:rsidRPr="00F90254" w:rsidRDefault="00F925D0" w:rsidP="00FF00C5">
      <w:pPr>
        <w:spacing w:line="360" w:lineRule="auto"/>
        <w:rPr>
          <w:rFonts w:ascii="Sakkal Majalla" w:hAnsi="Sakkal Majalla" w:cs="Sakkal Majalla"/>
          <w:sz w:val="28"/>
          <w:szCs w:val="28"/>
          <w:rtl/>
        </w:rPr>
      </w:pPr>
    </w:p>
    <w:p w14:paraId="33F9FE88" w14:textId="77777777" w:rsidR="00F925D0" w:rsidRPr="00F90254" w:rsidRDefault="00F925D0" w:rsidP="00FF00C5">
      <w:pPr>
        <w:spacing w:line="360" w:lineRule="auto"/>
        <w:rPr>
          <w:rFonts w:ascii="Sakkal Majalla" w:hAnsi="Sakkal Majalla" w:cs="Sakkal Majalla"/>
          <w:sz w:val="28"/>
          <w:szCs w:val="28"/>
          <w:rtl/>
        </w:rPr>
      </w:pPr>
    </w:p>
    <w:p w14:paraId="47D2D2E2" w14:textId="77777777" w:rsidR="00F925D0" w:rsidRPr="00F90254" w:rsidRDefault="00F925D0" w:rsidP="00FF00C5">
      <w:pPr>
        <w:spacing w:line="360" w:lineRule="auto"/>
        <w:rPr>
          <w:rFonts w:ascii="Sakkal Majalla" w:hAnsi="Sakkal Majalla" w:cs="Sakkal Majalla"/>
          <w:sz w:val="28"/>
          <w:szCs w:val="28"/>
          <w:rtl/>
        </w:rPr>
      </w:pPr>
    </w:p>
    <w:p w14:paraId="248AADB4" w14:textId="77777777" w:rsidR="00F925D0" w:rsidRPr="00F90254" w:rsidRDefault="00F925D0" w:rsidP="00FF00C5">
      <w:pPr>
        <w:spacing w:line="360" w:lineRule="auto"/>
        <w:rPr>
          <w:rFonts w:ascii="Sakkal Majalla" w:hAnsi="Sakkal Majalla" w:cs="Sakkal Majalla"/>
          <w:sz w:val="28"/>
          <w:szCs w:val="28"/>
          <w:rtl/>
        </w:rPr>
      </w:pPr>
    </w:p>
    <w:p w14:paraId="05693CE8" w14:textId="77777777" w:rsidR="00F925D0" w:rsidRPr="00F90254" w:rsidRDefault="00F925D0" w:rsidP="00FF00C5">
      <w:pPr>
        <w:spacing w:line="360" w:lineRule="auto"/>
        <w:rPr>
          <w:rFonts w:ascii="Sakkal Majalla" w:hAnsi="Sakkal Majalla" w:cs="Sakkal Majalla"/>
          <w:sz w:val="28"/>
          <w:szCs w:val="28"/>
          <w:rtl/>
        </w:rPr>
      </w:pPr>
    </w:p>
    <w:p w14:paraId="3A99CB2F" w14:textId="77777777" w:rsidR="00F925D0" w:rsidRPr="00F90254" w:rsidRDefault="00F925D0" w:rsidP="00FF00C5">
      <w:pPr>
        <w:spacing w:line="360" w:lineRule="auto"/>
        <w:rPr>
          <w:rFonts w:ascii="Sakkal Majalla" w:hAnsi="Sakkal Majalla" w:cs="Sakkal Majalla"/>
          <w:sz w:val="28"/>
          <w:szCs w:val="28"/>
          <w:rtl/>
        </w:rPr>
      </w:pPr>
    </w:p>
    <w:p w14:paraId="69A7453E" w14:textId="77777777" w:rsidR="00F925D0" w:rsidRPr="00F90254" w:rsidRDefault="00F925D0" w:rsidP="00FF00C5">
      <w:pPr>
        <w:spacing w:line="360" w:lineRule="auto"/>
        <w:rPr>
          <w:rFonts w:ascii="Sakkal Majalla" w:hAnsi="Sakkal Majalla" w:cs="Sakkal Majalla"/>
          <w:sz w:val="28"/>
          <w:szCs w:val="28"/>
          <w:rtl/>
        </w:rPr>
      </w:pPr>
    </w:p>
    <w:p w14:paraId="2E9ABF35" w14:textId="77777777" w:rsidR="00F925D0" w:rsidRPr="00F90254" w:rsidRDefault="00F925D0" w:rsidP="00FF00C5">
      <w:pPr>
        <w:spacing w:line="360" w:lineRule="auto"/>
        <w:rPr>
          <w:rFonts w:ascii="Sakkal Majalla" w:hAnsi="Sakkal Majalla" w:cs="Sakkal Majalla"/>
          <w:sz w:val="28"/>
          <w:szCs w:val="28"/>
          <w:rtl/>
        </w:rPr>
      </w:pPr>
    </w:p>
    <w:p w14:paraId="6000D7DA" w14:textId="77777777" w:rsidR="00F925D0" w:rsidRPr="00F90254" w:rsidRDefault="00F925D0" w:rsidP="00FF00C5">
      <w:pPr>
        <w:spacing w:line="360" w:lineRule="auto"/>
        <w:rPr>
          <w:rFonts w:ascii="Sakkal Majalla" w:hAnsi="Sakkal Majalla" w:cs="Sakkal Majalla"/>
          <w:sz w:val="28"/>
          <w:szCs w:val="28"/>
          <w:rtl/>
        </w:rPr>
      </w:pPr>
    </w:p>
    <w:p w14:paraId="693808E8" w14:textId="14D48AA7" w:rsidR="00F925D0" w:rsidRPr="00F90254" w:rsidRDefault="00F925D0" w:rsidP="00E92C25">
      <w:pPr>
        <w:pStyle w:val="2"/>
        <w:rPr>
          <w:rtl/>
        </w:rPr>
      </w:pPr>
      <w:bookmarkStart w:id="10" w:name="_Toc195707188"/>
      <w:r w:rsidRPr="00F90254">
        <w:rPr>
          <w:rtl/>
        </w:rPr>
        <w:lastRenderedPageBreak/>
        <w:t xml:space="preserve">النظرية العلمية </w:t>
      </w:r>
      <w:r w:rsidR="00337621" w:rsidRPr="00F90254">
        <w:rPr>
          <w:rtl/>
        </w:rPr>
        <w:t>المتبعة لإعداد</w:t>
      </w:r>
      <w:r w:rsidRPr="00F90254">
        <w:rPr>
          <w:rtl/>
        </w:rPr>
        <w:t xml:space="preserve"> البحث</w:t>
      </w:r>
      <w:r w:rsidR="00E92C25" w:rsidRPr="00F90254">
        <w:rPr>
          <w:rtl/>
        </w:rPr>
        <w:t>:</w:t>
      </w:r>
      <w:bookmarkEnd w:id="10"/>
    </w:p>
    <w:p w14:paraId="3D346AF5" w14:textId="1D71E861" w:rsidR="00F925D0" w:rsidRPr="00F90254" w:rsidRDefault="007A7F26"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اعتمد البحث على إطارين نظريين رئيسيين:</w:t>
      </w:r>
    </w:p>
    <w:p w14:paraId="4F3BC02D" w14:textId="3BE200E8" w:rsidR="007A7F26" w:rsidRPr="00F90254" w:rsidRDefault="007A7F26"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1_ نظرية انتشار الابتكارات (</w:t>
      </w:r>
      <w:r w:rsidRPr="00F90254">
        <w:rPr>
          <w:rFonts w:ascii="Sakkal Majalla" w:hAnsi="Sakkal Majalla" w:cs="Sakkal Majalla"/>
          <w:b/>
          <w:bCs/>
          <w:sz w:val="28"/>
          <w:szCs w:val="28"/>
        </w:rPr>
        <w:t>Diffusion of Innovations</w:t>
      </w:r>
      <w:r w:rsidRPr="00F90254">
        <w:rPr>
          <w:rFonts w:ascii="Sakkal Majalla" w:hAnsi="Sakkal Majalla" w:cs="Sakkal Majalla"/>
          <w:b/>
          <w:bCs/>
          <w:sz w:val="28"/>
          <w:szCs w:val="28"/>
          <w:rtl/>
        </w:rPr>
        <w:t xml:space="preserve">): </w:t>
      </w:r>
    </w:p>
    <w:p w14:paraId="32270D63" w14:textId="06BB1791" w:rsidR="00033AD8" w:rsidRPr="00F90254" w:rsidRDefault="00033AD8"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 xml:space="preserve">يمكن القول بأن نظرية انتشار الابتكارات </w:t>
      </w:r>
      <w:proofErr w:type="spellStart"/>
      <w:r w:rsidRPr="00F90254">
        <w:rPr>
          <w:rFonts w:ascii="Sakkal Majalla" w:hAnsi="Sakkal Majalla" w:cs="Sakkal Majalla"/>
          <w:sz w:val="28"/>
          <w:szCs w:val="28"/>
          <w:rtl/>
        </w:rPr>
        <w:t>لايفرت</w:t>
      </w:r>
      <w:proofErr w:type="spellEnd"/>
      <w:r w:rsidRPr="00F90254">
        <w:rPr>
          <w:rFonts w:ascii="Sakkal Majalla" w:hAnsi="Sakkal Majalla" w:cs="Sakkal Majalla"/>
          <w:sz w:val="28"/>
          <w:szCs w:val="28"/>
          <w:rtl/>
        </w:rPr>
        <w:t xml:space="preserve"> روجرز تعتبر ذات أهمية كبيرة في الأوساط التعليمية وهو ما يعزى في واقع الأمر إلى أنها تسلط الضوء على العوامل التي من شأنها التأثير بالسلب أو بالإيجاب </w:t>
      </w:r>
      <w:r w:rsidR="00690A9B" w:rsidRPr="00F90254">
        <w:rPr>
          <w:rFonts w:ascii="Sakkal Majalla" w:hAnsi="Sakkal Majalla" w:cs="Sakkal Majalla"/>
          <w:sz w:val="28"/>
          <w:szCs w:val="28"/>
          <w:rtl/>
        </w:rPr>
        <w:t>في تبني</w:t>
      </w:r>
      <w:r w:rsidRPr="00F90254">
        <w:rPr>
          <w:rFonts w:ascii="Sakkal Majalla" w:hAnsi="Sakkal Majalla" w:cs="Sakkal Majalla"/>
          <w:sz w:val="28"/>
          <w:szCs w:val="28"/>
          <w:rtl/>
        </w:rPr>
        <w:t xml:space="preserve"> الدور الخاص بالبرامج التدريبية والتنمية المهنية في تنمية المهارات والكفايات التي يتمتع بها المعلمون</w:t>
      </w:r>
      <w:r w:rsidR="00690A9B" w:rsidRPr="00F90254">
        <w:rPr>
          <w:rFonts w:ascii="Sakkal Majalla" w:hAnsi="Sakkal Majalla" w:cs="Sakkal Majalla"/>
          <w:sz w:val="28"/>
          <w:szCs w:val="28"/>
          <w:rtl/>
        </w:rPr>
        <w:t xml:space="preserve">. </w:t>
      </w:r>
      <w:r w:rsidR="00690A9B" w:rsidRPr="00F90254">
        <w:rPr>
          <w:rFonts w:ascii="Sakkal Majalla" w:hAnsi="Sakkal Majalla" w:cs="Sakkal Majalla"/>
          <w:sz w:val="28"/>
          <w:szCs w:val="28"/>
          <w:rtl/>
        </w:rPr>
        <w:fldChar w:fldCharType="begin"/>
      </w:r>
      <w:r w:rsidR="00690A9B" w:rsidRPr="00F90254">
        <w:rPr>
          <w:rFonts w:ascii="Sakkal Majalla" w:hAnsi="Sakkal Majalla" w:cs="Sakkal Majalla"/>
          <w:sz w:val="28"/>
          <w:szCs w:val="28"/>
          <w:rtl/>
        </w:rPr>
        <w:instrText xml:space="preserve"> </w:instrText>
      </w:r>
      <w:r w:rsidR="00690A9B" w:rsidRPr="00F90254">
        <w:rPr>
          <w:rFonts w:ascii="Sakkal Majalla" w:hAnsi="Sakkal Majalla" w:cs="Sakkal Majalla"/>
          <w:sz w:val="28"/>
          <w:szCs w:val="28"/>
        </w:rPr>
        <w:instrText>ADDIN ZOTERO_ITEM CSL_CITATION {"citationID":"tKup2x6v","properties":{"formattedCitation":"(\\uc0\\u1587{}\\uc0\\u1593{}\\uc0\\u1583{}, 2020)","plainCitation</w:instrText>
      </w:r>
      <w:r w:rsidR="00690A9B" w:rsidRPr="00F90254">
        <w:rPr>
          <w:rFonts w:ascii="Sakkal Majalla" w:hAnsi="Sakkal Majalla" w:cs="Sakkal Majalla"/>
          <w:sz w:val="28"/>
          <w:szCs w:val="28"/>
          <w:rtl/>
        </w:rPr>
        <w:instrText>":"(سعد, 2020)","</w:instrText>
      </w:r>
      <w:r w:rsidR="00690A9B" w:rsidRPr="00F90254">
        <w:rPr>
          <w:rFonts w:ascii="Sakkal Majalla" w:hAnsi="Sakkal Majalla" w:cs="Sakkal Majalla"/>
          <w:sz w:val="28"/>
          <w:szCs w:val="28"/>
        </w:rPr>
        <w:instrText>noteIndex":0},"citationItems":[{"id":343,"uris":["http://zotero.org/users/156463</w:instrText>
      </w:r>
      <w:r w:rsidR="00690A9B" w:rsidRPr="00F90254">
        <w:rPr>
          <w:rFonts w:ascii="Sakkal Majalla" w:hAnsi="Sakkal Majalla" w:cs="Sakkal Majalla"/>
          <w:sz w:val="28"/>
          <w:szCs w:val="28"/>
          <w:rtl/>
        </w:rPr>
        <w:instrText>00/</w:instrText>
      </w:r>
      <w:r w:rsidR="00690A9B" w:rsidRPr="00F90254">
        <w:rPr>
          <w:rFonts w:ascii="Sakkal Majalla" w:hAnsi="Sakkal Majalla" w:cs="Sakkal Majalla"/>
          <w:sz w:val="28"/>
          <w:szCs w:val="28"/>
        </w:rPr>
        <w:instrText>items/GL9SW9HR"],"itemData":{"id":343,"type":"webpage","abstract</w:instrText>
      </w:r>
      <w:r w:rsidR="00690A9B" w:rsidRPr="00F90254">
        <w:rPr>
          <w:rFonts w:ascii="Sakkal Majalla" w:hAnsi="Sakkal Majalla" w:cs="Sakkal Majalla"/>
          <w:sz w:val="28"/>
          <w:szCs w:val="28"/>
          <w:rtl/>
        </w:rPr>
        <w:instrText xml:space="preserve">":"نظرية انتشار المبتكرات،نظرية انتشار المستحدثات لروجرز </w:instrText>
      </w:r>
      <w:r w:rsidR="00690A9B" w:rsidRPr="00F90254">
        <w:rPr>
          <w:rFonts w:ascii="Sakkal Majalla" w:hAnsi="Sakkal Majalla" w:cs="Sakkal Majalla"/>
          <w:sz w:val="28"/>
          <w:szCs w:val="28"/>
        </w:rPr>
        <w:instrText>pdf</w:instrText>
      </w:r>
      <w:r w:rsidR="00690A9B" w:rsidRPr="00F90254">
        <w:rPr>
          <w:rFonts w:ascii="Sakkal Majalla" w:hAnsi="Sakkal Majalla" w:cs="Sakkal Majalla"/>
          <w:sz w:val="28"/>
          <w:szCs w:val="28"/>
          <w:rtl/>
        </w:rPr>
        <w:instrText xml:space="preserve">،نظرية انتشار المستحدثات،نظرية انتشار الابتكارات،نظرية انتشار المبتكرات </w:instrText>
      </w:r>
      <w:r w:rsidR="00690A9B" w:rsidRPr="00F90254">
        <w:rPr>
          <w:rFonts w:ascii="Sakkal Majalla" w:hAnsi="Sakkal Majalla" w:cs="Sakkal Majalla"/>
          <w:sz w:val="28"/>
          <w:szCs w:val="28"/>
        </w:rPr>
        <w:instrText>pdf","container-title</w:instrText>
      </w:r>
      <w:r w:rsidR="00690A9B" w:rsidRPr="00F90254">
        <w:rPr>
          <w:rFonts w:ascii="Sakkal Majalla" w:hAnsi="Sakkal Majalla" w:cs="Sakkal Majalla"/>
          <w:sz w:val="28"/>
          <w:szCs w:val="28"/>
          <w:rtl/>
        </w:rPr>
        <w:instrText>":"شركة دراسة للبحث العلمي , الاستشارات والدراسات والترجمة","</w:instrText>
      </w:r>
      <w:r w:rsidR="00690A9B" w:rsidRPr="00F90254">
        <w:rPr>
          <w:rFonts w:ascii="Sakkal Majalla" w:hAnsi="Sakkal Majalla" w:cs="Sakkal Majalla"/>
          <w:sz w:val="28"/>
          <w:szCs w:val="28"/>
        </w:rPr>
        <w:instrText>title</w:instrText>
      </w:r>
      <w:r w:rsidR="00690A9B" w:rsidRPr="00F90254">
        <w:rPr>
          <w:rFonts w:ascii="Sakkal Majalla" w:hAnsi="Sakkal Majalla" w:cs="Sakkal Majalla"/>
          <w:sz w:val="28"/>
          <w:szCs w:val="28"/>
          <w:rtl/>
        </w:rPr>
        <w:instrText xml:space="preserve">":"نظرية انتشار الابتكار </w:instrText>
      </w:r>
      <w:r w:rsidR="00690A9B" w:rsidRPr="00F90254">
        <w:rPr>
          <w:rFonts w:ascii="Sakkal Majalla" w:hAnsi="Sakkal Majalla" w:cs="Sakkal Majalla"/>
          <w:sz w:val="28"/>
          <w:szCs w:val="28"/>
        </w:rPr>
        <w:instrText>Diffusion of Innovation Theory","URL":"https://drasah.com/Description.aspx?id=3555","author</w:instrText>
      </w:r>
      <w:r w:rsidR="00690A9B" w:rsidRPr="00F90254">
        <w:rPr>
          <w:rFonts w:ascii="Sakkal Majalla" w:hAnsi="Sakkal Majalla" w:cs="Sakkal Majalla"/>
          <w:sz w:val="28"/>
          <w:szCs w:val="28"/>
          <w:rtl/>
        </w:rPr>
        <w:instrText>":[{"</w:instrText>
      </w:r>
      <w:r w:rsidR="00690A9B" w:rsidRPr="00F90254">
        <w:rPr>
          <w:rFonts w:ascii="Sakkal Majalla" w:hAnsi="Sakkal Majalla" w:cs="Sakkal Majalla"/>
          <w:sz w:val="28"/>
          <w:szCs w:val="28"/>
        </w:rPr>
        <w:instrText>family</w:instrText>
      </w:r>
      <w:r w:rsidR="00690A9B" w:rsidRPr="00F90254">
        <w:rPr>
          <w:rFonts w:ascii="Sakkal Majalla" w:hAnsi="Sakkal Majalla" w:cs="Sakkal Majalla"/>
          <w:sz w:val="28"/>
          <w:szCs w:val="28"/>
          <w:rtl/>
        </w:rPr>
        <w:instrText>":"سعد","</w:instrText>
      </w:r>
      <w:r w:rsidR="00690A9B" w:rsidRPr="00F90254">
        <w:rPr>
          <w:rFonts w:ascii="Sakkal Majalla" w:hAnsi="Sakkal Majalla" w:cs="Sakkal Majalla"/>
          <w:sz w:val="28"/>
          <w:szCs w:val="28"/>
        </w:rPr>
        <w:instrText>given</w:instrText>
      </w:r>
      <w:r w:rsidR="00690A9B" w:rsidRPr="00F90254">
        <w:rPr>
          <w:rFonts w:ascii="Sakkal Majalla" w:hAnsi="Sakkal Majalla" w:cs="Sakkal Majalla"/>
          <w:sz w:val="28"/>
          <w:szCs w:val="28"/>
          <w:rtl/>
        </w:rPr>
        <w:instrText>":"يحيى"}],"</w:instrText>
      </w:r>
      <w:r w:rsidR="00690A9B" w:rsidRPr="00F90254">
        <w:rPr>
          <w:rFonts w:ascii="Sakkal Majalla" w:hAnsi="Sakkal Majalla" w:cs="Sakkal Majalla"/>
          <w:sz w:val="28"/>
          <w:szCs w:val="28"/>
        </w:rPr>
        <w:instrText>accessed":{"date-parts</w:instrText>
      </w:r>
      <w:r w:rsidR="00690A9B" w:rsidRPr="00F90254">
        <w:rPr>
          <w:rFonts w:ascii="Sakkal Majalla" w:hAnsi="Sakkal Majalla" w:cs="Sakkal Majalla"/>
          <w:sz w:val="28"/>
          <w:szCs w:val="28"/>
          <w:rtl/>
        </w:rPr>
        <w:instrText>":[["2025",4,9]]</w:instrText>
      </w:r>
      <w:r w:rsidR="00690A9B" w:rsidRPr="00F90254">
        <w:rPr>
          <w:rFonts w:ascii="Sakkal Majalla" w:hAnsi="Sakkal Majalla" w:cs="Sakkal Majalla"/>
          <w:sz w:val="28"/>
          <w:szCs w:val="28"/>
        </w:rPr>
        <w:instrText>},"issued":{"date-parts":[["2020</w:instrText>
      </w:r>
      <w:r w:rsidR="00690A9B" w:rsidRPr="00F90254">
        <w:rPr>
          <w:rFonts w:ascii="Sakkal Majalla" w:hAnsi="Sakkal Majalla" w:cs="Sakkal Majalla"/>
          <w:sz w:val="28"/>
          <w:szCs w:val="28"/>
          <w:rtl/>
        </w:rPr>
        <w:instrText>"]]}}}],"</w:instrText>
      </w:r>
      <w:r w:rsidR="00690A9B" w:rsidRPr="00F90254">
        <w:rPr>
          <w:rFonts w:ascii="Sakkal Majalla" w:hAnsi="Sakkal Majalla" w:cs="Sakkal Majalla"/>
          <w:sz w:val="28"/>
          <w:szCs w:val="28"/>
        </w:rPr>
        <w:instrText>schema":"https://github.com/citation-style-language/schema/raw/master/csl-citation.json</w:instrText>
      </w:r>
      <w:r w:rsidR="00690A9B" w:rsidRPr="00F90254">
        <w:rPr>
          <w:rFonts w:ascii="Sakkal Majalla" w:hAnsi="Sakkal Majalla" w:cs="Sakkal Majalla"/>
          <w:sz w:val="28"/>
          <w:szCs w:val="28"/>
          <w:rtl/>
        </w:rPr>
        <w:instrText xml:space="preserve">"} </w:instrText>
      </w:r>
      <w:r w:rsidR="00690A9B" w:rsidRPr="00F90254">
        <w:rPr>
          <w:rFonts w:ascii="Sakkal Majalla" w:hAnsi="Sakkal Majalla" w:cs="Sakkal Majalla"/>
          <w:sz w:val="28"/>
          <w:szCs w:val="28"/>
          <w:rtl/>
        </w:rPr>
        <w:fldChar w:fldCharType="separate"/>
      </w:r>
      <w:r w:rsidR="00690A9B" w:rsidRPr="00F90254">
        <w:rPr>
          <w:rFonts w:ascii="Sakkal Majalla" w:hAnsi="Sakkal Majalla" w:cs="Sakkal Majalla"/>
          <w:kern w:val="0"/>
          <w:sz w:val="28"/>
        </w:rPr>
        <w:t>(</w:t>
      </w:r>
      <w:r w:rsidR="00690A9B" w:rsidRPr="00F90254">
        <w:rPr>
          <w:rFonts w:ascii="Sakkal Majalla" w:hAnsi="Sakkal Majalla" w:cs="Sakkal Majalla"/>
          <w:kern w:val="0"/>
          <w:sz w:val="28"/>
          <w:rtl/>
        </w:rPr>
        <w:t>سعد, 2020</w:t>
      </w:r>
      <w:r w:rsidR="00690A9B" w:rsidRPr="00F90254">
        <w:rPr>
          <w:rFonts w:ascii="Sakkal Majalla" w:hAnsi="Sakkal Majalla" w:cs="Sakkal Majalla"/>
          <w:kern w:val="0"/>
          <w:sz w:val="28"/>
        </w:rPr>
        <w:t>)</w:t>
      </w:r>
      <w:r w:rsidR="00690A9B" w:rsidRPr="00F90254">
        <w:rPr>
          <w:rFonts w:ascii="Sakkal Majalla" w:hAnsi="Sakkal Majalla" w:cs="Sakkal Majalla"/>
          <w:sz w:val="28"/>
          <w:szCs w:val="28"/>
          <w:rtl/>
        </w:rPr>
        <w:fldChar w:fldCharType="end"/>
      </w:r>
    </w:p>
    <w:p w14:paraId="02E7A78E" w14:textId="5D291A88" w:rsidR="00734511" w:rsidRPr="00F90254" w:rsidRDefault="00734511"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 xml:space="preserve">والفرضية الأساسية التي ترتكز عليها نظرية انتشار الابتكارات هي محاولة فهم السبب والكيفية التي يمكن من خلالهما للأفراد تبني أو رفض الابتكار والمستحدثات. </w:t>
      </w:r>
      <w:r w:rsidRPr="00F90254">
        <w:rPr>
          <w:rFonts w:ascii="Sakkal Majalla" w:hAnsi="Sakkal Majalla" w:cs="Sakkal Majalla"/>
          <w:sz w:val="28"/>
          <w:szCs w:val="28"/>
          <w:rtl/>
        </w:rPr>
        <w:fldChar w:fldCharType="begin"/>
      </w:r>
      <w:r w:rsidRPr="00F90254">
        <w:rPr>
          <w:rFonts w:ascii="Sakkal Majalla" w:hAnsi="Sakkal Majalla" w:cs="Sakkal Majalla"/>
          <w:sz w:val="28"/>
          <w:szCs w:val="28"/>
          <w:rtl/>
        </w:rPr>
        <w:instrText xml:space="preserve"> </w:instrText>
      </w:r>
      <w:r w:rsidRPr="00F90254">
        <w:rPr>
          <w:rFonts w:ascii="Sakkal Majalla" w:hAnsi="Sakkal Majalla" w:cs="Sakkal Majalla"/>
          <w:sz w:val="28"/>
          <w:szCs w:val="28"/>
        </w:rPr>
        <w:instrText>ADDIN ZOTERO_ITEM CSL_CITATION {"citationID":"SCpk2N19","properties":{"formattedCitation":"(VanDykGibson, 2016)","plainCitation":"(VanDykGibson, 2016)","noteIndex":0},"citationItems":[{"id":348,"uris":["http://zotero.org/users/15646300/items/MSECCEF9</w:instrText>
      </w:r>
      <w:r w:rsidRPr="00F90254">
        <w:rPr>
          <w:rFonts w:ascii="Sakkal Majalla" w:hAnsi="Sakkal Majalla" w:cs="Sakkal Majalla"/>
          <w:sz w:val="28"/>
          <w:szCs w:val="28"/>
          <w:rtl/>
        </w:rPr>
        <w:instrText>"],"</w:instrText>
      </w:r>
      <w:r w:rsidRPr="00F90254">
        <w:rPr>
          <w:rFonts w:ascii="Sakkal Majalla" w:hAnsi="Sakkal Majalla" w:cs="Sakkal Majalla"/>
          <w:sz w:val="28"/>
          <w:szCs w:val="28"/>
        </w:rPr>
        <w:instrText>itemData":{"id":348,"type":"article-journal","container-title":"Walden Dissertations and Doctoral Studies","source":"COinS","title":"K-12 Educational Technology Implementations: A Delphi Study","title-short":"K-12 Educational Technology Implementations</w:instrText>
      </w:r>
      <w:r w:rsidRPr="00F90254">
        <w:rPr>
          <w:rFonts w:ascii="Sakkal Majalla" w:hAnsi="Sakkal Majalla" w:cs="Sakkal Majalla"/>
          <w:sz w:val="28"/>
          <w:szCs w:val="28"/>
          <w:rtl/>
        </w:rPr>
        <w:instrText>","</w:instrText>
      </w:r>
      <w:r w:rsidRPr="00F90254">
        <w:rPr>
          <w:rFonts w:ascii="Sakkal Majalla" w:hAnsi="Sakkal Majalla" w:cs="Sakkal Majalla"/>
          <w:sz w:val="28"/>
          <w:szCs w:val="28"/>
        </w:rPr>
        <w:instrText>URL":"https://scholarworks.waldenu.edu/dissertations/2699","author":[{"family":"VanDykGibson","given":"Jennie"}],"issued":{"date-parts</w:instrText>
      </w:r>
      <w:r w:rsidRPr="00F90254">
        <w:rPr>
          <w:rFonts w:ascii="Sakkal Majalla" w:hAnsi="Sakkal Majalla" w:cs="Sakkal Majalla"/>
          <w:sz w:val="28"/>
          <w:szCs w:val="28"/>
          <w:rtl/>
        </w:rPr>
        <w:instrText>":[["2016",1,1]]</w:instrText>
      </w:r>
      <w:r w:rsidRPr="00F90254">
        <w:rPr>
          <w:rFonts w:ascii="Sakkal Majalla" w:hAnsi="Sakkal Majalla" w:cs="Sakkal Majalla"/>
          <w:sz w:val="28"/>
          <w:szCs w:val="28"/>
        </w:rPr>
        <w:instrText>}}}],"schema":"https://github.com/citation-style-language/schema/raw/master/csl-citation.json</w:instrText>
      </w:r>
      <w:r w:rsidRPr="00F90254">
        <w:rPr>
          <w:rFonts w:ascii="Sakkal Majalla" w:hAnsi="Sakkal Majalla" w:cs="Sakkal Majalla"/>
          <w:sz w:val="28"/>
          <w:szCs w:val="28"/>
          <w:rtl/>
        </w:rPr>
        <w:instrText xml:space="preserve">"} </w:instrText>
      </w:r>
      <w:r w:rsidRPr="00F90254">
        <w:rPr>
          <w:rFonts w:ascii="Sakkal Majalla" w:hAnsi="Sakkal Majalla" w:cs="Sakkal Majalla"/>
          <w:sz w:val="28"/>
          <w:szCs w:val="28"/>
          <w:rtl/>
        </w:rPr>
        <w:fldChar w:fldCharType="separate"/>
      </w:r>
      <w:r w:rsidRPr="00F90254">
        <w:rPr>
          <w:rFonts w:ascii="Sakkal Majalla" w:hAnsi="Sakkal Majalla" w:cs="Sakkal Majalla"/>
          <w:sz w:val="28"/>
        </w:rPr>
        <w:t>(</w:t>
      </w:r>
      <w:proofErr w:type="spellStart"/>
      <w:r w:rsidRPr="00F90254">
        <w:rPr>
          <w:rFonts w:ascii="Sakkal Majalla" w:hAnsi="Sakkal Majalla" w:cs="Sakkal Majalla"/>
          <w:sz w:val="28"/>
        </w:rPr>
        <w:t>VanDykGibson</w:t>
      </w:r>
      <w:proofErr w:type="spellEnd"/>
      <w:r w:rsidRPr="00F90254">
        <w:rPr>
          <w:rFonts w:ascii="Sakkal Majalla" w:hAnsi="Sakkal Majalla" w:cs="Sakkal Majalla"/>
          <w:sz w:val="28"/>
        </w:rPr>
        <w:t>, 2016)</w:t>
      </w:r>
      <w:r w:rsidRPr="00F90254">
        <w:rPr>
          <w:rFonts w:ascii="Sakkal Majalla" w:hAnsi="Sakkal Majalla" w:cs="Sakkal Majalla"/>
          <w:sz w:val="28"/>
          <w:szCs w:val="28"/>
          <w:rtl/>
        </w:rPr>
        <w:fldChar w:fldCharType="end"/>
      </w:r>
    </w:p>
    <w:p w14:paraId="4C2AB7E9" w14:textId="291A0663" w:rsidR="00A2596D" w:rsidRPr="00F90254" w:rsidRDefault="00D80EE7" w:rsidP="00A2596D">
      <w:pPr>
        <w:spacing w:line="360" w:lineRule="auto"/>
        <w:rPr>
          <w:rFonts w:ascii="Sakkal Majalla" w:hAnsi="Sakkal Majalla" w:cs="Sakkal Majalla"/>
          <w:sz w:val="28"/>
          <w:szCs w:val="28"/>
          <w:rtl/>
        </w:rPr>
      </w:pPr>
      <w:r w:rsidRPr="00F90254">
        <w:rPr>
          <w:rFonts w:ascii="Sakkal Majalla" w:hAnsi="Sakkal Majalla" w:cs="Sakkal Majalla"/>
          <w:sz w:val="28"/>
          <w:szCs w:val="28"/>
          <w:rtl/>
        </w:rPr>
        <w:t>ولنظرية انتشار الابتكارات خمس مراحل</w:t>
      </w:r>
      <w:r w:rsidR="00A2596D" w:rsidRPr="00F90254">
        <w:rPr>
          <w:rFonts w:ascii="Sakkal Majalla" w:hAnsi="Sakkal Majalla" w:cs="Sakkal Majalla"/>
          <w:sz w:val="28"/>
          <w:szCs w:val="28"/>
          <w:rtl/>
        </w:rPr>
        <w:t>:</w:t>
      </w:r>
    </w:p>
    <w:p w14:paraId="75E7B2C0" w14:textId="77777777" w:rsidR="00EE7179" w:rsidRPr="00F90254" w:rsidRDefault="00EE7179" w:rsidP="00A2596D">
      <w:pPr>
        <w:spacing w:line="360" w:lineRule="auto"/>
        <w:rPr>
          <w:rFonts w:ascii="Sakkal Majalla" w:hAnsi="Sakkal Majalla" w:cs="Sakkal Majalla"/>
          <w:sz w:val="28"/>
          <w:szCs w:val="28"/>
          <w:rtl/>
        </w:rPr>
      </w:pPr>
    </w:p>
    <w:p w14:paraId="72672784" w14:textId="364EA8E5" w:rsidR="00A2596D" w:rsidRPr="00F90254" w:rsidRDefault="00EE7179" w:rsidP="00EE7179">
      <w:pPr>
        <w:pStyle w:val="af"/>
        <w:rPr>
          <w:sz w:val="28"/>
          <w:rtl/>
        </w:rPr>
      </w:pPr>
      <w:bookmarkStart w:id="11" w:name="_Toc195687171"/>
      <w:r w:rsidRPr="00F90254">
        <w:rPr>
          <w:rtl/>
        </w:rPr>
        <w:t xml:space="preserve">شكل رقم  </w:t>
      </w:r>
      <w:r w:rsidR="0005417E" w:rsidRPr="00F90254">
        <w:rPr>
          <w:rtl/>
        </w:rPr>
        <w:fldChar w:fldCharType="begin"/>
      </w:r>
      <w:r w:rsidR="0005417E" w:rsidRPr="00F90254">
        <w:rPr>
          <w:rtl/>
        </w:rPr>
        <w:instrText xml:space="preserve"> </w:instrText>
      </w:r>
      <w:r w:rsidR="0005417E" w:rsidRPr="00F90254">
        <w:instrText>STYLEREF</w:instrText>
      </w:r>
      <w:r w:rsidR="0005417E" w:rsidRPr="00F90254">
        <w:rPr>
          <w:rtl/>
        </w:rPr>
        <w:instrText xml:space="preserve"> 1 \</w:instrText>
      </w:r>
      <w:r w:rsidR="0005417E" w:rsidRPr="00F90254">
        <w:instrText>s</w:instrText>
      </w:r>
      <w:r w:rsidR="0005417E" w:rsidRPr="00F90254">
        <w:rPr>
          <w:rtl/>
        </w:rPr>
        <w:instrText xml:space="preserve"> </w:instrText>
      </w:r>
      <w:r w:rsidR="0005417E" w:rsidRPr="00F90254">
        <w:rPr>
          <w:rtl/>
        </w:rPr>
        <w:fldChar w:fldCharType="separate"/>
      </w:r>
      <w:r w:rsidR="002C0D4E">
        <w:rPr>
          <w:rtl/>
        </w:rPr>
        <w:t>‏0</w:t>
      </w:r>
      <w:r w:rsidR="0005417E" w:rsidRPr="00F90254">
        <w:rPr>
          <w:rtl/>
        </w:rPr>
        <w:fldChar w:fldCharType="end"/>
      </w:r>
      <w:r w:rsidR="0005417E" w:rsidRPr="00F90254">
        <w:rPr>
          <w:rtl/>
        </w:rPr>
        <w:noBreakHyphen/>
      </w:r>
      <w:r w:rsidR="0005417E" w:rsidRPr="00F90254">
        <w:rPr>
          <w:rtl/>
        </w:rPr>
        <w:fldChar w:fldCharType="begin"/>
      </w:r>
      <w:r w:rsidR="0005417E" w:rsidRPr="00F90254">
        <w:rPr>
          <w:rtl/>
        </w:rPr>
        <w:instrText xml:space="preserve"> </w:instrText>
      </w:r>
      <w:r w:rsidR="0005417E" w:rsidRPr="00F90254">
        <w:instrText>SEQ</w:instrText>
      </w:r>
      <w:r w:rsidR="0005417E" w:rsidRPr="00F90254">
        <w:rPr>
          <w:rtl/>
        </w:rPr>
        <w:instrText xml:space="preserve"> شكل_رقم_ \* </w:instrText>
      </w:r>
      <w:r w:rsidR="0005417E" w:rsidRPr="00F90254">
        <w:instrText>ARABIC \s 1</w:instrText>
      </w:r>
      <w:r w:rsidR="0005417E" w:rsidRPr="00F90254">
        <w:rPr>
          <w:rtl/>
        </w:rPr>
        <w:instrText xml:space="preserve"> </w:instrText>
      </w:r>
      <w:r w:rsidR="0005417E" w:rsidRPr="00F90254">
        <w:rPr>
          <w:rtl/>
        </w:rPr>
        <w:fldChar w:fldCharType="separate"/>
      </w:r>
      <w:r w:rsidR="002C0D4E">
        <w:rPr>
          <w:rtl/>
        </w:rPr>
        <w:t>1</w:t>
      </w:r>
      <w:r w:rsidR="0005417E" w:rsidRPr="00F90254">
        <w:rPr>
          <w:rtl/>
        </w:rPr>
        <w:fldChar w:fldCharType="end"/>
      </w:r>
      <w:r w:rsidRPr="00F90254">
        <w:rPr>
          <w:rtl/>
        </w:rPr>
        <w:t xml:space="preserve"> مراحل نظرية انتشار الابتكارات</w:t>
      </w:r>
      <w:bookmarkEnd w:id="11"/>
    </w:p>
    <w:p w14:paraId="60D9AD0A" w14:textId="209FC714" w:rsidR="006B4844" w:rsidRPr="00F90254" w:rsidRDefault="00A2596D" w:rsidP="00A2596D">
      <w:pPr>
        <w:pStyle w:val="ae"/>
        <w:rPr>
          <w:rFonts w:ascii="Sakkal Majalla" w:hAnsi="Sakkal Majalla" w:cs="Sakkal Majalla"/>
          <w:sz w:val="28"/>
          <w:szCs w:val="28"/>
        </w:rPr>
      </w:pPr>
      <w:r w:rsidRPr="00F90254">
        <w:rPr>
          <w:rFonts w:ascii="Sakkal Majalla" w:hAnsi="Sakkal Majalla" w:cs="Sakkal Majalla"/>
          <w:noProof/>
          <w:rtl/>
        </w:rPr>
        <w:drawing>
          <wp:anchor distT="0" distB="0" distL="114300" distR="114300" simplePos="0" relativeHeight="251666432" behindDoc="0" locked="0" layoutInCell="1" allowOverlap="1" wp14:anchorId="63C79E4A" wp14:editId="1A848D1F">
            <wp:simplePos x="0" y="0"/>
            <wp:positionH relativeFrom="margin">
              <wp:posOffset>-334384</wp:posOffset>
            </wp:positionH>
            <wp:positionV relativeFrom="paragraph">
              <wp:posOffset>214612</wp:posOffset>
            </wp:positionV>
            <wp:extent cx="6032500" cy="1365337"/>
            <wp:effectExtent l="0" t="0" r="6350" b="0"/>
            <wp:wrapNone/>
            <wp:docPr id="1477130882"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006B4844" w:rsidRPr="00F90254">
        <w:rPr>
          <w:rFonts w:ascii="Sakkal Majalla" w:hAnsi="Sakkal Majalla" w:cs="Sakkal Majalla"/>
          <w:rtl/>
        </w:rPr>
        <w:br w:type="page"/>
      </w:r>
    </w:p>
    <w:p w14:paraId="6F2FE39B" w14:textId="530943DE" w:rsidR="00A0260B" w:rsidRPr="00F90254" w:rsidRDefault="00E92C25"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lastRenderedPageBreak/>
        <w:t>2</w:t>
      </w:r>
      <w:r w:rsidR="00A0260B" w:rsidRPr="00F90254">
        <w:rPr>
          <w:rFonts w:ascii="Sakkal Majalla" w:hAnsi="Sakkal Majalla" w:cs="Sakkal Majalla"/>
          <w:b/>
          <w:bCs/>
          <w:sz w:val="28"/>
          <w:szCs w:val="28"/>
          <w:rtl/>
        </w:rPr>
        <w:t>_ نموذج لوين (</w:t>
      </w:r>
      <w:r w:rsidR="00A0260B" w:rsidRPr="00F90254">
        <w:rPr>
          <w:rFonts w:ascii="Sakkal Majalla" w:hAnsi="Sakkal Majalla" w:cs="Sakkal Majalla"/>
          <w:b/>
          <w:bCs/>
          <w:sz w:val="28"/>
          <w:szCs w:val="28"/>
        </w:rPr>
        <w:t>Lewin's Model</w:t>
      </w:r>
      <w:r w:rsidR="00A0260B" w:rsidRPr="00F90254">
        <w:rPr>
          <w:rFonts w:ascii="Sakkal Majalla" w:hAnsi="Sakkal Majalla" w:cs="Sakkal Majalla"/>
          <w:b/>
          <w:bCs/>
          <w:sz w:val="28"/>
          <w:szCs w:val="28"/>
          <w:rtl/>
        </w:rPr>
        <w:t xml:space="preserve">): </w:t>
      </w:r>
    </w:p>
    <w:p w14:paraId="2667979B" w14:textId="007553AC" w:rsidR="00A0260B" w:rsidRPr="00F90254" w:rsidRDefault="00A15DE1"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 xml:space="preserve">يعتبر نموذج لوين من أبرز النماذج لإدارة التغيير </w:t>
      </w:r>
      <w:r w:rsidR="00AC5244" w:rsidRPr="00F90254">
        <w:rPr>
          <w:rFonts w:ascii="Sakkal Majalla" w:hAnsi="Sakkal Majalla" w:cs="Sakkal Majalla"/>
          <w:sz w:val="28"/>
          <w:szCs w:val="28"/>
          <w:rtl/>
        </w:rPr>
        <w:t xml:space="preserve">ويساهم في تقليل مقاومة التغيير وفق نهج تدريجي مدروس ويحقق الاستدامة الدائمة للتغيير المستهدف </w:t>
      </w:r>
      <w:r w:rsidRPr="00F90254">
        <w:rPr>
          <w:rFonts w:ascii="Sakkal Majalla" w:hAnsi="Sakkal Majalla" w:cs="Sakkal Majalla"/>
          <w:sz w:val="28"/>
          <w:szCs w:val="28"/>
          <w:rtl/>
        </w:rPr>
        <w:t>ويتكون من 3 مراحل:</w:t>
      </w:r>
    </w:p>
    <w:p w14:paraId="661EE0E8" w14:textId="77777777" w:rsidR="00EE7179" w:rsidRPr="00F90254" w:rsidRDefault="00EE7179" w:rsidP="00FF00C5">
      <w:pPr>
        <w:spacing w:line="360" w:lineRule="auto"/>
        <w:rPr>
          <w:rFonts w:ascii="Sakkal Majalla" w:hAnsi="Sakkal Majalla" w:cs="Sakkal Majalla"/>
          <w:sz w:val="28"/>
          <w:szCs w:val="28"/>
          <w:rtl/>
        </w:rPr>
      </w:pPr>
    </w:p>
    <w:p w14:paraId="286C860B" w14:textId="23A6DA33" w:rsidR="00EE7179" w:rsidRPr="00F90254" w:rsidRDefault="00EE7179" w:rsidP="00EE7179">
      <w:pPr>
        <w:pStyle w:val="af"/>
        <w:rPr>
          <w:sz w:val="28"/>
          <w:rtl/>
        </w:rPr>
      </w:pPr>
      <w:bookmarkStart w:id="12" w:name="_Toc195687172"/>
      <w:r w:rsidRPr="00F90254">
        <w:rPr>
          <w:rtl/>
        </w:rPr>
        <w:t xml:space="preserve">شكل رقم  </w:t>
      </w:r>
      <w:r w:rsidR="0005417E" w:rsidRPr="00F90254">
        <w:rPr>
          <w:rtl/>
        </w:rPr>
        <w:fldChar w:fldCharType="begin"/>
      </w:r>
      <w:r w:rsidR="0005417E" w:rsidRPr="00F90254">
        <w:rPr>
          <w:rtl/>
        </w:rPr>
        <w:instrText xml:space="preserve"> </w:instrText>
      </w:r>
      <w:r w:rsidR="0005417E" w:rsidRPr="00F90254">
        <w:instrText>STYLEREF</w:instrText>
      </w:r>
      <w:r w:rsidR="0005417E" w:rsidRPr="00F90254">
        <w:rPr>
          <w:rtl/>
        </w:rPr>
        <w:instrText xml:space="preserve"> 1 \</w:instrText>
      </w:r>
      <w:r w:rsidR="0005417E" w:rsidRPr="00F90254">
        <w:instrText>s</w:instrText>
      </w:r>
      <w:r w:rsidR="0005417E" w:rsidRPr="00F90254">
        <w:rPr>
          <w:rtl/>
        </w:rPr>
        <w:instrText xml:space="preserve"> </w:instrText>
      </w:r>
      <w:r w:rsidR="0005417E" w:rsidRPr="00F90254">
        <w:rPr>
          <w:rtl/>
        </w:rPr>
        <w:fldChar w:fldCharType="separate"/>
      </w:r>
      <w:r w:rsidR="002C0D4E">
        <w:rPr>
          <w:rtl/>
        </w:rPr>
        <w:t>‏0</w:t>
      </w:r>
      <w:r w:rsidR="0005417E" w:rsidRPr="00F90254">
        <w:rPr>
          <w:rtl/>
        </w:rPr>
        <w:fldChar w:fldCharType="end"/>
      </w:r>
      <w:r w:rsidR="0005417E" w:rsidRPr="00F90254">
        <w:rPr>
          <w:rtl/>
        </w:rPr>
        <w:noBreakHyphen/>
      </w:r>
      <w:r w:rsidR="0005417E" w:rsidRPr="00F90254">
        <w:rPr>
          <w:rtl/>
        </w:rPr>
        <w:fldChar w:fldCharType="begin"/>
      </w:r>
      <w:r w:rsidR="0005417E" w:rsidRPr="00F90254">
        <w:rPr>
          <w:rtl/>
        </w:rPr>
        <w:instrText xml:space="preserve"> </w:instrText>
      </w:r>
      <w:r w:rsidR="0005417E" w:rsidRPr="00F90254">
        <w:instrText>SEQ</w:instrText>
      </w:r>
      <w:r w:rsidR="0005417E" w:rsidRPr="00F90254">
        <w:rPr>
          <w:rtl/>
        </w:rPr>
        <w:instrText xml:space="preserve"> شكل_رقم_ \* </w:instrText>
      </w:r>
      <w:r w:rsidR="0005417E" w:rsidRPr="00F90254">
        <w:instrText>ARABIC \s 1</w:instrText>
      </w:r>
      <w:r w:rsidR="0005417E" w:rsidRPr="00F90254">
        <w:rPr>
          <w:rtl/>
        </w:rPr>
        <w:instrText xml:space="preserve"> </w:instrText>
      </w:r>
      <w:r w:rsidR="0005417E" w:rsidRPr="00F90254">
        <w:rPr>
          <w:rtl/>
        </w:rPr>
        <w:fldChar w:fldCharType="separate"/>
      </w:r>
      <w:r w:rsidR="002C0D4E">
        <w:rPr>
          <w:rtl/>
        </w:rPr>
        <w:t>2</w:t>
      </w:r>
      <w:r w:rsidR="0005417E" w:rsidRPr="00F90254">
        <w:rPr>
          <w:rtl/>
        </w:rPr>
        <w:fldChar w:fldCharType="end"/>
      </w:r>
      <w:r w:rsidRPr="00F90254">
        <w:rPr>
          <w:rtl/>
        </w:rPr>
        <w:t xml:space="preserve"> مراحل نموذج لوين</w:t>
      </w:r>
      <w:bookmarkEnd w:id="12"/>
    </w:p>
    <w:p w14:paraId="4D968A12" w14:textId="445EE74F" w:rsidR="00A15DE1" w:rsidRPr="00F90254" w:rsidRDefault="00A15DE1" w:rsidP="00FF00C5">
      <w:pPr>
        <w:spacing w:line="360" w:lineRule="auto"/>
        <w:rPr>
          <w:rFonts w:ascii="Sakkal Majalla" w:hAnsi="Sakkal Majalla" w:cs="Sakkal Majalla"/>
          <w:sz w:val="28"/>
          <w:szCs w:val="28"/>
          <w:rtl/>
        </w:rPr>
      </w:pPr>
      <w:r w:rsidRPr="00F90254">
        <w:rPr>
          <w:rFonts w:ascii="Sakkal Majalla" w:hAnsi="Sakkal Majalla" w:cs="Sakkal Majalla"/>
          <w:noProof/>
          <w:sz w:val="28"/>
          <w:szCs w:val="28"/>
          <w:rtl/>
          <w:lang w:val="ar-SA"/>
        </w:rPr>
        <w:drawing>
          <wp:anchor distT="0" distB="0" distL="114300" distR="114300" simplePos="0" relativeHeight="251661312" behindDoc="0" locked="0" layoutInCell="1" allowOverlap="1" wp14:anchorId="07DC9972" wp14:editId="6885DB55">
            <wp:simplePos x="0" y="0"/>
            <wp:positionH relativeFrom="page">
              <wp:align>center</wp:align>
            </wp:positionH>
            <wp:positionV relativeFrom="paragraph">
              <wp:posOffset>219075</wp:posOffset>
            </wp:positionV>
            <wp:extent cx="4260850" cy="2216150"/>
            <wp:effectExtent l="0" t="0" r="0" b="12700"/>
            <wp:wrapNone/>
            <wp:docPr id="163301304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p>
    <w:p w14:paraId="148E0DA7" w14:textId="77777777" w:rsidR="004A44CE" w:rsidRPr="00F90254" w:rsidRDefault="004A44CE"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br w:type="page"/>
      </w:r>
    </w:p>
    <w:p w14:paraId="7434E62E" w14:textId="1D9A402C" w:rsidR="00E46621" w:rsidRPr="00F90254" w:rsidRDefault="00AC5244"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lastRenderedPageBreak/>
        <w:t xml:space="preserve">وبناءً على ما سبق </w:t>
      </w:r>
      <w:r w:rsidR="00E46621" w:rsidRPr="00F90254">
        <w:rPr>
          <w:rFonts w:ascii="Sakkal Majalla" w:hAnsi="Sakkal Majalla" w:cs="Sakkal Majalla"/>
          <w:sz w:val="28"/>
          <w:szCs w:val="28"/>
          <w:rtl/>
        </w:rPr>
        <w:t xml:space="preserve">تساهم نظرية انتشار الابتكارات على فهم قرارات الأفراد داخل المؤسسات التعليمية </w:t>
      </w:r>
      <w:r w:rsidR="00E15017" w:rsidRPr="00F90254">
        <w:rPr>
          <w:rFonts w:ascii="Sakkal Majalla" w:hAnsi="Sakkal Majalla" w:cs="Sakkal Majalla"/>
          <w:sz w:val="28"/>
          <w:szCs w:val="28"/>
          <w:rtl/>
        </w:rPr>
        <w:t>بتقبل التغيير إلى النموذج المكيّف أو رفضه.</w:t>
      </w:r>
    </w:p>
    <w:p w14:paraId="6E0BB2FF" w14:textId="75E9FD73" w:rsidR="00E15017" w:rsidRPr="00F90254" w:rsidRDefault="00E15017"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كما يرسم نموذج لوين كيفية إدارة التغيير بداية من التهيئة للتغير (إذابة الجليد) إلى التغيير ثم تثبيت التغيير (إعادة التجميد)</w:t>
      </w:r>
    </w:p>
    <w:p w14:paraId="36238200" w14:textId="77777777" w:rsidR="00E92C25" w:rsidRPr="00F90254" w:rsidRDefault="00E92C25">
      <w:pPr>
        <w:bidi w:val="0"/>
        <w:rPr>
          <w:rFonts w:ascii="Sakkal Majalla" w:hAnsi="Sakkal Majalla" w:cs="Sakkal Majalla"/>
          <w:sz w:val="28"/>
          <w:szCs w:val="28"/>
          <w:rtl/>
        </w:rPr>
      </w:pPr>
      <w:r w:rsidRPr="00F90254">
        <w:rPr>
          <w:rFonts w:ascii="Sakkal Majalla" w:hAnsi="Sakkal Majalla" w:cs="Sakkal Majalla"/>
          <w:sz w:val="28"/>
          <w:szCs w:val="28"/>
          <w:rtl/>
        </w:rPr>
        <w:br w:type="page"/>
      </w:r>
    </w:p>
    <w:p w14:paraId="700917EA" w14:textId="6DC8D5E1" w:rsidR="00B013EB" w:rsidRPr="00F90254" w:rsidRDefault="00B013EB" w:rsidP="00E92C25">
      <w:pPr>
        <w:pStyle w:val="2"/>
        <w:rPr>
          <w:rtl/>
        </w:rPr>
      </w:pPr>
      <w:bookmarkStart w:id="13" w:name="_Toc195707189"/>
      <w:r w:rsidRPr="00F90254">
        <w:rPr>
          <w:rtl/>
        </w:rPr>
        <w:lastRenderedPageBreak/>
        <w:t>نموذج الدراسة</w:t>
      </w:r>
      <w:r w:rsidR="00E92C25" w:rsidRPr="00F90254">
        <w:rPr>
          <w:rtl/>
        </w:rPr>
        <w:t>:</w:t>
      </w:r>
      <w:bookmarkEnd w:id="13"/>
    </w:p>
    <w:p w14:paraId="3C1F7430" w14:textId="1F74F838" w:rsidR="00A15DE1" w:rsidRPr="00F90254" w:rsidRDefault="00765F7C"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المتغير المستقل:</w:t>
      </w:r>
    </w:p>
    <w:p w14:paraId="318459E0" w14:textId="01610E0F" w:rsidR="00765F7C" w:rsidRPr="00F90254" w:rsidRDefault="00765F7C"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تكييف النماذج الإدارية العالمية</w:t>
      </w:r>
      <w:r w:rsidR="0023203A" w:rsidRPr="00F90254">
        <w:rPr>
          <w:rFonts w:ascii="Sakkal Majalla" w:hAnsi="Sakkal Majalla" w:cs="Sakkal Majalla"/>
          <w:sz w:val="28"/>
          <w:szCs w:val="28"/>
          <w:rtl/>
        </w:rPr>
        <w:t xml:space="preserve"> (</w:t>
      </w:r>
      <w:r w:rsidR="0023203A" w:rsidRPr="00F90254">
        <w:rPr>
          <w:rFonts w:ascii="Sakkal Majalla" w:hAnsi="Sakkal Majalla" w:cs="Sakkal Majalla"/>
          <w:sz w:val="28"/>
          <w:szCs w:val="28"/>
        </w:rPr>
        <w:t>P3.express</w:t>
      </w:r>
      <w:r w:rsidR="0023203A" w:rsidRPr="00F90254">
        <w:rPr>
          <w:rFonts w:ascii="Sakkal Majalla" w:hAnsi="Sakkal Majalla" w:cs="Sakkal Majalla"/>
          <w:sz w:val="28"/>
          <w:szCs w:val="28"/>
          <w:rtl/>
        </w:rPr>
        <w:t xml:space="preserve"> أنموذجاً)</w:t>
      </w:r>
    </w:p>
    <w:p w14:paraId="1B3AD03F" w14:textId="77777777" w:rsidR="00E92C25" w:rsidRPr="00F90254" w:rsidRDefault="00E92C25" w:rsidP="00FF00C5">
      <w:pPr>
        <w:spacing w:line="360" w:lineRule="auto"/>
        <w:rPr>
          <w:rFonts w:ascii="Sakkal Majalla" w:hAnsi="Sakkal Majalla" w:cs="Sakkal Majalla"/>
          <w:sz w:val="28"/>
          <w:szCs w:val="28"/>
          <w:rtl/>
        </w:rPr>
      </w:pPr>
    </w:p>
    <w:p w14:paraId="6D41F301" w14:textId="1F2B835F" w:rsidR="00765F7C" w:rsidRPr="00F90254" w:rsidRDefault="00765F7C"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المتغير التابع:</w:t>
      </w:r>
    </w:p>
    <w:p w14:paraId="2BA29607" w14:textId="605C5EA0" w:rsidR="00765F7C" w:rsidRPr="00F90254" w:rsidRDefault="00765F7C"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تحسين إدارة المشاريع التربوية والتعليمية</w:t>
      </w:r>
    </w:p>
    <w:p w14:paraId="3BA4FE24" w14:textId="77777777" w:rsidR="00E92C25" w:rsidRPr="00F90254" w:rsidRDefault="00E92C25" w:rsidP="00FF00C5">
      <w:pPr>
        <w:spacing w:line="360" w:lineRule="auto"/>
        <w:rPr>
          <w:rFonts w:ascii="Sakkal Majalla" w:hAnsi="Sakkal Majalla" w:cs="Sakkal Majalla"/>
          <w:sz w:val="28"/>
          <w:szCs w:val="28"/>
          <w:rtl/>
        </w:rPr>
      </w:pPr>
    </w:p>
    <w:p w14:paraId="0705B19F" w14:textId="460201AC" w:rsidR="00EE7179" w:rsidRPr="00F90254" w:rsidRDefault="00EE7179" w:rsidP="00EE7179">
      <w:pPr>
        <w:pStyle w:val="af"/>
        <w:rPr>
          <w:sz w:val="28"/>
          <w:rtl/>
        </w:rPr>
      </w:pPr>
      <w:bookmarkStart w:id="14" w:name="_Toc195687173"/>
      <w:r w:rsidRPr="00F90254">
        <w:rPr>
          <w:rtl/>
        </w:rPr>
        <w:t xml:space="preserve">شكل رقم  </w:t>
      </w:r>
      <w:r w:rsidR="0005417E" w:rsidRPr="00F90254">
        <w:rPr>
          <w:rtl/>
        </w:rPr>
        <w:fldChar w:fldCharType="begin"/>
      </w:r>
      <w:r w:rsidR="0005417E" w:rsidRPr="00F90254">
        <w:rPr>
          <w:rtl/>
        </w:rPr>
        <w:instrText xml:space="preserve"> </w:instrText>
      </w:r>
      <w:r w:rsidR="0005417E" w:rsidRPr="00F90254">
        <w:instrText>STYLEREF</w:instrText>
      </w:r>
      <w:r w:rsidR="0005417E" w:rsidRPr="00F90254">
        <w:rPr>
          <w:rtl/>
        </w:rPr>
        <w:instrText xml:space="preserve"> 1 \</w:instrText>
      </w:r>
      <w:r w:rsidR="0005417E" w:rsidRPr="00F90254">
        <w:instrText>s</w:instrText>
      </w:r>
      <w:r w:rsidR="0005417E" w:rsidRPr="00F90254">
        <w:rPr>
          <w:rtl/>
        </w:rPr>
        <w:instrText xml:space="preserve"> </w:instrText>
      </w:r>
      <w:r w:rsidR="0005417E" w:rsidRPr="00F90254">
        <w:rPr>
          <w:rtl/>
        </w:rPr>
        <w:fldChar w:fldCharType="separate"/>
      </w:r>
      <w:r w:rsidR="002C0D4E">
        <w:rPr>
          <w:rtl/>
        </w:rPr>
        <w:t>‏0</w:t>
      </w:r>
      <w:r w:rsidR="0005417E" w:rsidRPr="00F90254">
        <w:rPr>
          <w:rtl/>
        </w:rPr>
        <w:fldChar w:fldCharType="end"/>
      </w:r>
      <w:r w:rsidR="0005417E" w:rsidRPr="00F90254">
        <w:rPr>
          <w:rtl/>
        </w:rPr>
        <w:noBreakHyphen/>
      </w:r>
      <w:r w:rsidR="0005417E" w:rsidRPr="00F90254">
        <w:rPr>
          <w:rtl/>
        </w:rPr>
        <w:fldChar w:fldCharType="begin"/>
      </w:r>
      <w:r w:rsidR="0005417E" w:rsidRPr="00F90254">
        <w:rPr>
          <w:rtl/>
        </w:rPr>
        <w:instrText xml:space="preserve"> </w:instrText>
      </w:r>
      <w:r w:rsidR="0005417E" w:rsidRPr="00F90254">
        <w:instrText>SEQ</w:instrText>
      </w:r>
      <w:r w:rsidR="0005417E" w:rsidRPr="00F90254">
        <w:rPr>
          <w:rtl/>
        </w:rPr>
        <w:instrText xml:space="preserve"> شكل_رقم_ \* </w:instrText>
      </w:r>
      <w:r w:rsidR="0005417E" w:rsidRPr="00F90254">
        <w:instrText>ARABIC \s 1</w:instrText>
      </w:r>
      <w:r w:rsidR="0005417E" w:rsidRPr="00F90254">
        <w:rPr>
          <w:rtl/>
        </w:rPr>
        <w:instrText xml:space="preserve"> </w:instrText>
      </w:r>
      <w:r w:rsidR="0005417E" w:rsidRPr="00F90254">
        <w:rPr>
          <w:rtl/>
        </w:rPr>
        <w:fldChar w:fldCharType="separate"/>
      </w:r>
      <w:r w:rsidR="002C0D4E">
        <w:rPr>
          <w:rtl/>
        </w:rPr>
        <w:t>3</w:t>
      </w:r>
      <w:r w:rsidR="0005417E" w:rsidRPr="00F90254">
        <w:rPr>
          <w:rtl/>
        </w:rPr>
        <w:fldChar w:fldCharType="end"/>
      </w:r>
      <w:r w:rsidRPr="00F90254">
        <w:rPr>
          <w:rtl/>
        </w:rPr>
        <w:t xml:space="preserve"> المتغير التابع والمستقل</w:t>
      </w:r>
      <w:bookmarkEnd w:id="14"/>
    </w:p>
    <w:p w14:paraId="0EF05AAE" w14:textId="77777777" w:rsidR="00EE7179" w:rsidRPr="00F90254" w:rsidRDefault="00EE7179" w:rsidP="00EE7179">
      <w:pPr>
        <w:pStyle w:val="af"/>
        <w:rPr>
          <w:sz w:val="12"/>
          <w:szCs w:val="12"/>
          <w:rtl/>
        </w:rPr>
      </w:pPr>
    </w:p>
    <w:p w14:paraId="0D2976A9" w14:textId="76C935BC" w:rsidR="00F925D0" w:rsidRPr="00F90254" w:rsidRDefault="0023203A" w:rsidP="00FF00C5">
      <w:pPr>
        <w:spacing w:line="360" w:lineRule="auto"/>
        <w:rPr>
          <w:rFonts w:ascii="Sakkal Majalla" w:hAnsi="Sakkal Majalla" w:cs="Sakkal Majalla"/>
          <w:sz w:val="28"/>
          <w:szCs w:val="28"/>
          <w:rtl/>
        </w:rPr>
      </w:pPr>
      <w:r w:rsidRPr="00F90254">
        <w:rPr>
          <w:rFonts w:ascii="Sakkal Majalla" w:hAnsi="Sakkal Majalla" w:cs="Sakkal Majalla"/>
          <w:noProof/>
          <w:sz w:val="28"/>
          <w:szCs w:val="28"/>
          <w:rtl/>
          <w:lang w:val="ar-SA"/>
        </w:rPr>
        <w:drawing>
          <wp:inline distT="0" distB="0" distL="0" distR="0" wp14:anchorId="201F6602" wp14:editId="23C63EE1">
            <wp:extent cx="5486400" cy="2387600"/>
            <wp:effectExtent l="0" t="0" r="19050" b="0"/>
            <wp:docPr id="2080489289"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8DE8D11" w14:textId="5472B2D5" w:rsidR="00F925D0" w:rsidRPr="00F90254" w:rsidRDefault="00F925D0" w:rsidP="00FF00C5">
      <w:pPr>
        <w:spacing w:line="360" w:lineRule="auto"/>
        <w:rPr>
          <w:rFonts w:ascii="Sakkal Majalla" w:hAnsi="Sakkal Majalla" w:cs="Sakkal Majalla"/>
          <w:sz w:val="28"/>
          <w:szCs w:val="28"/>
          <w:rtl/>
        </w:rPr>
      </w:pPr>
    </w:p>
    <w:p w14:paraId="3AC2B1A2" w14:textId="77777777" w:rsidR="00F925D0" w:rsidRPr="00F90254" w:rsidRDefault="00F925D0" w:rsidP="00FF00C5">
      <w:pPr>
        <w:spacing w:line="360" w:lineRule="auto"/>
        <w:rPr>
          <w:rFonts w:ascii="Sakkal Majalla" w:hAnsi="Sakkal Majalla" w:cs="Sakkal Majalla"/>
          <w:sz w:val="28"/>
          <w:szCs w:val="28"/>
          <w:rtl/>
        </w:rPr>
      </w:pPr>
    </w:p>
    <w:p w14:paraId="6949ECD5" w14:textId="77777777" w:rsidR="00F925D0" w:rsidRPr="00F90254" w:rsidRDefault="00F925D0" w:rsidP="00FF00C5">
      <w:pPr>
        <w:spacing w:line="360" w:lineRule="auto"/>
        <w:rPr>
          <w:rFonts w:ascii="Sakkal Majalla" w:hAnsi="Sakkal Majalla" w:cs="Sakkal Majalla"/>
          <w:sz w:val="28"/>
          <w:szCs w:val="28"/>
          <w:rtl/>
        </w:rPr>
      </w:pPr>
    </w:p>
    <w:p w14:paraId="7507AE8B" w14:textId="77777777" w:rsidR="00F925D0" w:rsidRPr="00F90254" w:rsidRDefault="00F925D0" w:rsidP="00FF00C5">
      <w:pPr>
        <w:spacing w:line="360" w:lineRule="auto"/>
        <w:rPr>
          <w:rFonts w:ascii="Sakkal Majalla" w:hAnsi="Sakkal Majalla" w:cs="Sakkal Majalla"/>
          <w:sz w:val="28"/>
          <w:szCs w:val="28"/>
          <w:rtl/>
        </w:rPr>
      </w:pPr>
    </w:p>
    <w:p w14:paraId="5AA6DAF3" w14:textId="77777777" w:rsidR="00F925D0" w:rsidRPr="00F90254" w:rsidRDefault="00F925D0" w:rsidP="00FF00C5">
      <w:pPr>
        <w:spacing w:line="360" w:lineRule="auto"/>
        <w:rPr>
          <w:rFonts w:ascii="Sakkal Majalla" w:hAnsi="Sakkal Majalla" w:cs="Sakkal Majalla"/>
          <w:sz w:val="28"/>
          <w:szCs w:val="28"/>
          <w:rtl/>
        </w:rPr>
      </w:pPr>
    </w:p>
    <w:p w14:paraId="4D97D35B" w14:textId="77777777" w:rsidR="00F925D0" w:rsidRPr="00F90254" w:rsidRDefault="00F925D0" w:rsidP="00FF00C5">
      <w:pPr>
        <w:spacing w:line="360" w:lineRule="auto"/>
        <w:rPr>
          <w:rFonts w:ascii="Sakkal Majalla" w:hAnsi="Sakkal Majalla" w:cs="Sakkal Majalla"/>
          <w:sz w:val="28"/>
          <w:szCs w:val="28"/>
          <w:rtl/>
        </w:rPr>
      </w:pPr>
    </w:p>
    <w:p w14:paraId="20368A21" w14:textId="77777777" w:rsidR="00F925D0" w:rsidRPr="00F90254" w:rsidRDefault="00F925D0" w:rsidP="00FF00C5">
      <w:pPr>
        <w:spacing w:line="360" w:lineRule="auto"/>
        <w:jc w:val="center"/>
        <w:rPr>
          <w:rFonts w:ascii="Sakkal Majalla" w:hAnsi="Sakkal Majalla" w:cs="Sakkal Majalla"/>
          <w:b/>
          <w:bCs/>
          <w:sz w:val="48"/>
          <w:szCs w:val="48"/>
          <w:rtl/>
        </w:rPr>
      </w:pPr>
    </w:p>
    <w:p w14:paraId="18125FDB" w14:textId="77777777" w:rsidR="00F925D0" w:rsidRPr="00F90254" w:rsidRDefault="00F925D0" w:rsidP="00FF00C5">
      <w:pPr>
        <w:spacing w:line="360" w:lineRule="auto"/>
        <w:jc w:val="center"/>
        <w:rPr>
          <w:rFonts w:ascii="Sakkal Majalla" w:hAnsi="Sakkal Majalla" w:cs="Sakkal Majalla"/>
          <w:b/>
          <w:bCs/>
          <w:sz w:val="48"/>
          <w:szCs w:val="48"/>
          <w:rtl/>
        </w:rPr>
      </w:pPr>
    </w:p>
    <w:p w14:paraId="16495766" w14:textId="77777777" w:rsidR="00F925D0" w:rsidRPr="00F90254" w:rsidRDefault="00F925D0" w:rsidP="00FF00C5">
      <w:pPr>
        <w:spacing w:line="360" w:lineRule="auto"/>
        <w:jc w:val="center"/>
        <w:rPr>
          <w:rFonts w:ascii="Sakkal Majalla" w:hAnsi="Sakkal Majalla" w:cs="Sakkal Majalla"/>
          <w:b/>
          <w:bCs/>
          <w:sz w:val="48"/>
          <w:szCs w:val="48"/>
          <w:rtl/>
        </w:rPr>
      </w:pPr>
    </w:p>
    <w:p w14:paraId="0861AC6A" w14:textId="77777777" w:rsidR="00F925D0" w:rsidRPr="00F90254" w:rsidRDefault="00F925D0" w:rsidP="00FF00C5">
      <w:pPr>
        <w:spacing w:line="360" w:lineRule="auto"/>
        <w:jc w:val="center"/>
        <w:rPr>
          <w:rFonts w:ascii="Sakkal Majalla" w:hAnsi="Sakkal Majalla" w:cs="Sakkal Majalla"/>
          <w:b/>
          <w:bCs/>
          <w:sz w:val="48"/>
          <w:szCs w:val="48"/>
          <w:rtl/>
        </w:rPr>
      </w:pPr>
    </w:p>
    <w:p w14:paraId="34FD5DA3" w14:textId="77777777" w:rsidR="00F925D0" w:rsidRPr="00F90254" w:rsidRDefault="00F925D0" w:rsidP="00A2596D">
      <w:pPr>
        <w:pStyle w:val="1"/>
        <w:rPr>
          <w:rtl/>
        </w:rPr>
      </w:pPr>
    </w:p>
    <w:p w14:paraId="2AB3A3C8" w14:textId="2620021A" w:rsidR="00F925D0" w:rsidRPr="00F90254" w:rsidRDefault="00F925D0" w:rsidP="00175921">
      <w:pPr>
        <w:pStyle w:val="10"/>
        <w:numPr>
          <w:ilvl w:val="0"/>
          <w:numId w:val="0"/>
        </w:numPr>
        <w:ind w:left="43"/>
        <w:rPr>
          <w:rtl/>
        </w:rPr>
      </w:pPr>
      <w:bookmarkStart w:id="15" w:name="_Toc195707190"/>
      <w:r w:rsidRPr="00F90254">
        <w:rPr>
          <w:rtl/>
        </w:rPr>
        <w:t>الفصل الثاني</w:t>
      </w:r>
      <w:bookmarkEnd w:id="15"/>
    </w:p>
    <w:p w14:paraId="29AB6F58" w14:textId="1A82E912" w:rsidR="005B39DC" w:rsidRPr="00F90254" w:rsidRDefault="00F925D0" w:rsidP="00E92C25">
      <w:pPr>
        <w:pStyle w:val="12"/>
        <w:rPr>
          <w:rtl/>
        </w:rPr>
      </w:pPr>
      <w:bookmarkStart w:id="16" w:name="_Toc195707191"/>
      <w:r w:rsidRPr="00F90254">
        <w:rPr>
          <w:rtl/>
        </w:rPr>
        <w:t>الدراسات السابق</w:t>
      </w:r>
      <w:r w:rsidR="005B39DC" w:rsidRPr="00F90254">
        <w:rPr>
          <w:rtl/>
        </w:rPr>
        <w:t>ة</w:t>
      </w:r>
      <w:r w:rsidR="00E92C25" w:rsidRPr="00F90254">
        <w:rPr>
          <w:rtl/>
        </w:rPr>
        <w:t xml:space="preserve"> </w:t>
      </w:r>
      <w:r w:rsidR="005B39DC" w:rsidRPr="00F90254">
        <w:rPr>
          <w:rtl/>
        </w:rPr>
        <w:t>والإطار النظري</w:t>
      </w:r>
      <w:bookmarkEnd w:id="16"/>
    </w:p>
    <w:p w14:paraId="036D7235" w14:textId="77777777" w:rsidR="00F925D0" w:rsidRPr="00F90254" w:rsidRDefault="00F925D0" w:rsidP="00FF00C5">
      <w:pPr>
        <w:spacing w:line="360" w:lineRule="auto"/>
        <w:rPr>
          <w:rFonts w:ascii="Sakkal Majalla" w:hAnsi="Sakkal Majalla" w:cs="Sakkal Majalla"/>
          <w:sz w:val="28"/>
          <w:szCs w:val="28"/>
          <w:rtl/>
        </w:rPr>
      </w:pPr>
    </w:p>
    <w:p w14:paraId="10C7EEB3" w14:textId="77777777" w:rsidR="00F925D0" w:rsidRPr="00F90254" w:rsidRDefault="00F925D0" w:rsidP="00FF00C5">
      <w:pPr>
        <w:spacing w:line="360" w:lineRule="auto"/>
        <w:rPr>
          <w:rFonts w:ascii="Sakkal Majalla" w:hAnsi="Sakkal Majalla" w:cs="Sakkal Majalla"/>
          <w:sz w:val="28"/>
          <w:szCs w:val="28"/>
          <w:rtl/>
        </w:rPr>
      </w:pPr>
    </w:p>
    <w:p w14:paraId="31DE7DB7" w14:textId="77777777" w:rsidR="00F925D0" w:rsidRPr="00F90254" w:rsidRDefault="00F925D0" w:rsidP="00FF00C5">
      <w:pPr>
        <w:spacing w:line="360" w:lineRule="auto"/>
        <w:rPr>
          <w:rFonts w:ascii="Sakkal Majalla" w:hAnsi="Sakkal Majalla" w:cs="Sakkal Majalla"/>
          <w:sz w:val="28"/>
          <w:szCs w:val="28"/>
          <w:rtl/>
        </w:rPr>
      </w:pPr>
    </w:p>
    <w:p w14:paraId="1E5462C4" w14:textId="77777777" w:rsidR="00F925D0" w:rsidRPr="00F90254" w:rsidRDefault="00F925D0" w:rsidP="00FF00C5">
      <w:pPr>
        <w:spacing w:line="360" w:lineRule="auto"/>
        <w:rPr>
          <w:rFonts w:ascii="Sakkal Majalla" w:hAnsi="Sakkal Majalla" w:cs="Sakkal Majalla"/>
          <w:sz w:val="28"/>
          <w:szCs w:val="28"/>
          <w:rtl/>
        </w:rPr>
      </w:pPr>
    </w:p>
    <w:p w14:paraId="779E885D" w14:textId="77777777" w:rsidR="00F925D0" w:rsidRPr="00F90254" w:rsidRDefault="00F925D0" w:rsidP="00FF00C5">
      <w:pPr>
        <w:spacing w:line="360" w:lineRule="auto"/>
        <w:rPr>
          <w:rFonts w:ascii="Sakkal Majalla" w:hAnsi="Sakkal Majalla" w:cs="Sakkal Majalla"/>
          <w:sz w:val="28"/>
          <w:szCs w:val="28"/>
          <w:rtl/>
        </w:rPr>
      </w:pPr>
    </w:p>
    <w:p w14:paraId="619873C1" w14:textId="77777777" w:rsidR="00F925D0" w:rsidRPr="00F90254" w:rsidRDefault="00F925D0" w:rsidP="00FF00C5">
      <w:pPr>
        <w:spacing w:line="360" w:lineRule="auto"/>
        <w:rPr>
          <w:rFonts w:ascii="Sakkal Majalla" w:hAnsi="Sakkal Majalla" w:cs="Sakkal Majalla"/>
          <w:sz w:val="28"/>
          <w:szCs w:val="28"/>
          <w:rtl/>
        </w:rPr>
      </w:pPr>
    </w:p>
    <w:p w14:paraId="3FF9ADBE" w14:textId="77777777" w:rsidR="00F925D0" w:rsidRPr="00F90254" w:rsidRDefault="00F925D0" w:rsidP="00FF00C5">
      <w:pPr>
        <w:spacing w:line="360" w:lineRule="auto"/>
        <w:rPr>
          <w:rFonts w:ascii="Sakkal Majalla" w:hAnsi="Sakkal Majalla" w:cs="Sakkal Majalla"/>
          <w:sz w:val="28"/>
          <w:szCs w:val="28"/>
          <w:rtl/>
        </w:rPr>
      </w:pPr>
    </w:p>
    <w:p w14:paraId="67F673CC" w14:textId="24F75550" w:rsidR="00E92C25" w:rsidRPr="00F90254" w:rsidRDefault="00E92C25" w:rsidP="00E92C25">
      <w:pPr>
        <w:pStyle w:val="2"/>
        <w:rPr>
          <w:rtl/>
        </w:rPr>
      </w:pPr>
      <w:bookmarkStart w:id="17" w:name="_Toc195707192"/>
      <w:r w:rsidRPr="00F90254">
        <w:rPr>
          <w:rtl/>
        </w:rPr>
        <w:lastRenderedPageBreak/>
        <w:t>الدراسات السابقة</w:t>
      </w:r>
      <w:bookmarkEnd w:id="17"/>
    </w:p>
    <w:p w14:paraId="363260E8" w14:textId="2522F393" w:rsidR="00F925D0" w:rsidRPr="00F90254" w:rsidRDefault="00F925D0"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مقدمة</w:t>
      </w:r>
      <w:r w:rsidR="00E92C25" w:rsidRPr="00F90254">
        <w:rPr>
          <w:rFonts w:ascii="Sakkal Majalla" w:hAnsi="Sakkal Majalla" w:cs="Sakkal Majalla"/>
          <w:b/>
          <w:bCs/>
          <w:sz w:val="28"/>
          <w:szCs w:val="28"/>
          <w:rtl/>
        </w:rPr>
        <w:t>:</w:t>
      </w:r>
    </w:p>
    <w:p w14:paraId="079C98CB" w14:textId="0880247F" w:rsidR="00E92C25" w:rsidRPr="00F90254" w:rsidRDefault="00E92C25" w:rsidP="00E92C2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تعد الدراسات السابقة مرجعاً أساسياً لفهم الإطار النظري والتطبيقي للموضوعات البحثية، كما تسهم في التوجيه نحو فجوة البحث وتحديد منهجية الدراسة.</w:t>
      </w:r>
    </w:p>
    <w:p w14:paraId="1D9E4B03" w14:textId="2ABBA99E" w:rsidR="00E92C25" w:rsidRPr="00F90254" w:rsidRDefault="00E92C25" w:rsidP="00E92C2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وفي هذه الدراسة، تم الرجوع إلى مجموعة من الدراسات المحلية والعالمية ذات الصلة بمجال إدارة المشاريع التربوية والتعليمية وتطبيق النماذج الإدارية الحديثة.</w:t>
      </w:r>
    </w:p>
    <w:p w14:paraId="5CB06C75" w14:textId="751038AB" w:rsidR="00E92C25" w:rsidRPr="00F90254" w:rsidRDefault="00D1035E" w:rsidP="00E92C2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وتنوعت</w:t>
      </w:r>
      <w:r w:rsidR="00E92C25" w:rsidRPr="00F90254">
        <w:rPr>
          <w:rFonts w:ascii="Sakkal Majalla" w:hAnsi="Sakkal Majalla" w:cs="Sakkal Majalla"/>
          <w:sz w:val="28"/>
          <w:szCs w:val="28"/>
          <w:rtl/>
        </w:rPr>
        <w:t xml:space="preserve"> الدراسات بين المنهج الكمي والنوعي، </w:t>
      </w:r>
      <w:r w:rsidRPr="00F90254">
        <w:rPr>
          <w:rFonts w:ascii="Sakkal Majalla" w:hAnsi="Sakkal Majalla" w:cs="Sakkal Majalla"/>
          <w:sz w:val="28"/>
          <w:szCs w:val="28"/>
          <w:rtl/>
        </w:rPr>
        <w:t>مع شمولها</w:t>
      </w:r>
      <w:r w:rsidR="00E92C25" w:rsidRPr="00F90254">
        <w:rPr>
          <w:rFonts w:ascii="Sakkal Majalla" w:hAnsi="Sakkal Majalla" w:cs="Sakkal Majalla"/>
          <w:sz w:val="28"/>
          <w:szCs w:val="28"/>
          <w:rtl/>
        </w:rPr>
        <w:t xml:space="preserve"> </w:t>
      </w:r>
      <w:r w:rsidRPr="00F90254">
        <w:rPr>
          <w:rFonts w:ascii="Sakkal Majalla" w:hAnsi="Sakkal Majalla" w:cs="Sakkal Majalla"/>
          <w:sz w:val="28"/>
          <w:szCs w:val="28"/>
          <w:rtl/>
        </w:rPr>
        <w:t>ل</w:t>
      </w:r>
      <w:r w:rsidR="00E92C25" w:rsidRPr="00F90254">
        <w:rPr>
          <w:rFonts w:ascii="Sakkal Majalla" w:hAnsi="Sakkal Majalla" w:cs="Sakkal Majalla"/>
          <w:sz w:val="28"/>
          <w:szCs w:val="28"/>
          <w:rtl/>
        </w:rPr>
        <w:t>بيئات متعددة</w:t>
      </w:r>
      <w:r w:rsidRPr="00F90254">
        <w:rPr>
          <w:rFonts w:ascii="Sakkal Majalla" w:hAnsi="Sakkal Majalla" w:cs="Sakkal Majalla"/>
          <w:sz w:val="28"/>
          <w:szCs w:val="28"/>
          <w:rtl/>
        </w:rPr>
        <w:t xml:space="preserve"> ومختلفة</w:t>
      </w:r>
      <w:r w:rsidR="00E92C25" w:rsidRPr="00F90254">
        <w:rPr>
          <w:rFonts w:ascii="Sakkal Majalla" w:hAnsi="Sakkal Majalla" w:cs="Sakkal Majalla"/>
          <w:sz w:val="28"/>
          <w:szCs w:val="28"/>
          <w:rtl/>
        </w:rPr>
        <w:t>.</w:t>
      </w:r>
    </w:p>
    <w:p w14:paraId="773DB172" w14:textId="7F4BF30A" w:rsidR="00E92C25" w:rsidRPr="00F90254" w:rsidRDefault="00E92C25" w:rsidP="00E92C2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وقد ساعدت هذه الدراسات على بناء تصور متكامل عن واقع الممارسات الإدارية في المؤسسات التعليمية.</w:t>
      </w:r>
    </w:p>
    <w:p w14:paraId="14CD66AA" w14:textId="16AE3075" w:rsidR="00E92C25" w:rsidRPr="00F90254" w:rsidRDefault="00E92C25" w:rsidP="00E92C2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كما أسهمت</w:t>
      </w:r>
      <w:r w:rsidR="00D1035E" w:rsidRPr="00F90254">
        <w:rPr>
          <w:rFonts w:ascii="Sakkal Majalla" w:hAnsi="Sakkal Majalla" w:cs="Sakkal Majalla"/>
          <w:sz w:val="28"/>
          <w:szCs w:val="28"/>
          <w:rtl/>
        </w:rPr>
        <w:t xml:space="preserve"> الدراسات</w:t>
      </w:r>
      <w:r w:rsidRPr="00F90254">
        <w:rPr>
          <w:rFonts w:ascii="Sakkal Majalla" w:hAnsi="Sakkal Majalla" w:cs="Sakkal Majalla"/>
          <w:sz w:val="28"/>
          <w:szCs w:val="28"/>
          <w:rtl/>
        </w:rPr>
        <w:t xml:space="preserve"> في دعم مبررات الدراسة الحالية وصياغة أدواتها وتحليل نتائجها.</w:t>
      </w:r>
    </w:p>
    <w:p w14:paraId="628A7789" w14:textId="77777777" w:rsidR="00E92C25" w:rsidRPr="00F90254" w:rsidRDefault="00E92C25" w:rsidP="00FF00C5">
      <w:pPr>
        <w:spacing w:line="360" w:lineRule="auto"/>
        <w:rPr>
          <w:rFonts w:ascii="Sakkal Majalla" w:hAnsi="Sakkal Majalla" w:cs="Sakkal Majalla"/>
          <w:sz w:val="28"/>
          <w:szCs w:val="28"/>
          <w:rtl/>
        </w:rPr>
      </w:pPr>
    </w:p>
    <w:p w14:paraId="4EB1E88A" w14:textId="77777777" w:rsidR="00D1035E" w:rsidRPr="00F90254" w:rsidRDefault="00D1035E" w:rsidP="00FF00C5">
      <w:pPr>
        <w:spacing w:line="360" w:lineRule="auto"/>
        <w:rPr>
          <w:rFonts w:ascii="Sakkal Majalla" w:hAnsi="Sakkal Majalla" w:cs="Sakkal Majalla"/>
          <w:sz w:val="28"/>
          <w:szCs w:val="28"/>
          <w:rtl/>
        </w:rPr>
      </w:pPr>
    </w:p>
    <w:p w14:paraId="5441DD33" w14:textId="137F4476" w:rsidR="00884925" w:rsidRPr="00F90254" w:rsidRDefault="00884925" w:rsidP="00FF00C5">
      <w:p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 xml:space="preserve">دراسة </w:t>
      </w:r>
      <w:r w:rsidR="00044E55" w:rsidRPr="00F90254">
        <w:rPr>
          <w:rFonts w:ascii="Sakkal Majalla" w:hAnsi="Sakkal Majalla" w:cs="Sakkal Majalla"/>
          <w:b/>
          <w:bCs/>
          <w:sz w:val="28"/>
          <w:szCs w:val="28"/>
          <w:rtl/>
        </w:rPr>
        <w:fldChar w:fldCharType="begin"/>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Pr>
        <w:instrText>ADDIN ZOTERO_ITEM CSL_CITATION {"citationID":"BdrAKxYd","properties":{"formattedCitation":"(\\uc0\\u1575{}\\uc0\\u1604{}\\uc0\\u1601{}\\uc0\\u1608{}\\uc0\\u1575{}\\uc0\\u1586{}, 2024)","plainCitation</w:instrText>
      </w:r>
      <w:r w:rsidR="00044E55" w:rsidRPr="00F90254">
        <w:rPr>
          <w:rFonts w:ascii="Sakkal Majalla" w:hAnsi="Sakkal Majalla" w:cs="Sakkal Majalla"/>
          <w:b/>
          <w:bCs/>
          <w:sz w:val="28"/>
          <w:szCs w:val="28"/>
          <w:rtl/>
        </w:rPr>
        <w:instrText>":"(الفواز, 2024)","</w:instrText>
      </w:r>
      <w:r w:rsidR="00044E55" w:rsidRPr="00F90254">
        <w:rPr>
          <w:rFonts w:ascii="Sakkal Majalla" w:hAnsi="Sakkal Majalla" w:cs="Sakkal Majalla"/>
          <w:b/>
          <w:bCs/>
          <w:sz w:val="28"/>
          <w:szCs w:val="28"/>
        </w:rPr>
        <w:instrText>noteIndex":0},"citationItems":[{"id</w:instrText>
      </w:r>
      <w:r w:rsidR="00044E55" w:rsidRPr="00F90254">
        <w:rPr>
          <w:rFonts w:ascii="Sakkal Majalla" w:hAnsi="Sakkal Majalla" w:cs="Sakkal Majalla"/>
          <w:b/>
          <w:bCs/>
          <w:sz w:val="28"/>
          <w:szCs w:val="28"/>
          <w:rtl/>
        </w:rPr>
        <w:instrText>":2,"</w:instrText>
      </w:r>
      <w:r w:rsidR="00044E55" w:rsidRPr="00F90254">
        <w:rPr>
          <w:rFonts w:ascii="Sakkal Majalla" w:hAnsi="Sakkal Majalla" w:cs="Sakkal Majalla"/>
          <w:b/>
          <w:bCs/>
          <w:sz w:val="28"/>
          <w:szCs w:val="28"/>
        </w:rPr>
        <w:instrText>uris":["http://zotero.org/users/15646300/items/5UZXLW7H"],"itemData":{"id":2,"type":"article-journal","abstract</w:instrText>
      </w:r>
      <w:r w:rsidR="00044E55" w:rsidRPr="00F90254">
        <w:rPr>
          <w:rFonts w:ascii="Sakkal Majalla" w:hAnsi="Sakkal Majalla" w:cs="Sakkal Majalla"/>
          <w:b/>
          <w:bCs/>
          <w:sz w:val="28"/>
          <w:szCs w:val="28"/>
          <w:rtl/>
        </w:rPr>
        <w:instrText>":"هدفت الدراسة إلى التعرف على القيادة التكيفية ودورها في تحقيق الإبداع الاستراتيجي بجامعة تبوك وذلك من خلال معرفة درجة تحقق القيادة التكيفية والإبداع الاستراتيجي بجامعة تبوك من وجهة نظر قياداتها الأكاديمية، ومعرفة ما إذا كان هناك فروق ذات دلالة إحصائية عند مستوى الدلالة (0.05) بين متوسطات استجابات أفراد عينة الدراسة لدرجة تحقق القيادة التكيفية والإبداع الاستراتيجي تعزى لمتغير سنوات الخبرة، والرتبة الأكاديمية، بالإضافة إلى معرفة أثر القيادة التكيفية في تحقيق الإبداع الاستراتيجي بجامعة تبوك، واستخدمت الباحث المنهج الوصفي الارتباطي لتحقيق أهدافه الدراسة وتم جمع البيانات عن طريق الاستبانة التي طبقت على عينة من القيادات في جامعة تبوك تم اختيارهم بالطريقة العشوائية الطبقية بلغ عددهم (30) فردًا وأظهرت النتائج أن درجة تحقق كل من القيادة التكيفية، والإبداع الاستراتيجي بجامعة تبوك جاء بدرجة عالية، لا توجد فروق ذات دلالة احصائية لدرجة تحقق القيادة التكيفية والإبداع الاستراتيجي تعزى لمتغير سنوات الخبرة، والرتبة الأكاديمية، كما اظهرت النتائج وجود أثر ذو دلالة إحصائية للقيادية التكيفية في تحقيق الإبداع الاستراتيجي، وفقًا لهذه النتائج قدم الباحث عدد من التوصيات التي من شائنها تعزيز ممارسة القيادة التكيفية بالجامعة.","</w:instrText>
      </w:r>
      <w:r w:rsidR="00044E55" w:rsidRPr="00F90254">
        <w:rPr>
          <w:rFonts w:ascii="Sakkal Majalla" w:hAnsi="Sakkal Majalla" w:cs="Sakkal Majalla"/>
          <w:b/>
          <w:bCs/>
          <w:sz w:val="28"/>
          <w:szCs w:val="28"/>
        </w:rPr>
        <w:instrText>container-title</w:instrText>
      </w:r>
      <w:r w:rsidR="00044E55" w:rsidRPr="00F90254">
        <w:rPr>
          <w:rFonts w:ascii="Sakkal Majalla" w:hAnsi="Sakkal Majalla" w:cs="Sakkal Majalla"/>
          <w:b/>
          <w:bCs/>
          <w:sz w:val="28"/>
          <w:szCs w:val="28"/>
          <w:rtl/>
        </w:rPr>
        <w:instrText>":"مجلة العلوم التربوية و الدراسات الإنسانية","</w:instrText>
      </w:r>
      <w:r w:rsidR="00044E55" w:rsidRPr="00F90254">
        <w:rPr>
          <w:rFonts w:ascii="Sakkal Majalla" w:hAnsi="Sakkal Majalla" w:cs="Sakkal Majalla"/>
          <w:b/>
          <w:bCs/>
          <w:sz w:val="28"/>
          <w:szCs w:val="28"/>
        </w:rPr>
        <w:instrText>DOI":"10.55074/hesj.vi36.932","ISSN":"2709-0302","issue":"36","journalAbbreviation":"hesj","language":"ar","license</w:instrText>
      </w:r>
      <w:r w:rsidR="00044E55" w:rsidRPr="00F90254">
        <w:rPr>
          <w:rFonts w:ascii="Sakkal Majalla" w:hAnsi="Sakkal Majalla" w:cs="Sakkal Majalla"/>
          <w:b/>
          <w:bCs/>
          <w:sz w:val="28"/>
          <w:szCs w:val="28"/>
          <w:rtl/>
        </w:rPr>
        <w:instrText xml:space="preserve">":"الحقوق الفكرية </w:instrText>
      </w:r>
      <w:r w:rsidR="00044E55" w:rsidRPr="00F90254">
        <w:rPr>
          <w:rFonts w:ascii="Sakkal Majalla" w:hAnsi="Sakkal Majalla" w:cs="Sakkal Majalla"/>
          <w:b/>
          <w:bCs/>
          <w:sz w:val="28"/>
          <w:szCs w:val="28"/>
        </w:rPr>
        <w:instrText>(c) 2024</w:instrText>
      </w:r>
      <w:r w:rsidR="00044E55" w:rsidRPr="00F90254">
        <w:rPr>
          <w:rFonts w:ascii="Sakkal Majalla" w:hAnsi="Sakkal Majalla" w:cs="Sakkal Majalla"/>
          <w:b/>
          <w:bCs/>
          <w:sz w:val="28"/>
          <w:szCs w:val="28"/>
          <w:rtl/>
        </w:rPr>
        <w:instrText xml:space="preserve"> مجلة العلوم التربوية و الدراسات الإنسانية","</w:instrText>
      </w:r>
      <w:r w:rsidR="00044E55" w:rsidRPr="00F90254">
        <w:rPr>
          <w:rFonts w:ascii="Sakkal Majalla" w:hAnsi="Sakkal Majalla" w:cs="Sakkal Majalla"/>
          <w:b/>
          <w:bCs/>
          <w:sz w:val="28"/>
          <w:szCs w:val="28"/>
        </w:rPr>
        <w:instrText>note":"number: 36","page":"55-83","source":"hesj.org","title</w:instrText>
      </w:r>
      <w:r w:rsidR="00044E55" w:rsidRPr="00F90254">
        <w:rPr>
          <w:rFonts w:ascii="Sakkal Majalla" w:hAnsi="Sakkal Majalla" w:cs="Sakkal Majalla"/>
          <w:b/>
          <w:bCs/>
          <w:sz w:val="28"/>
          <w:szCs w:val="28"/>
          <w:rtl/>
        </w:rPr>
        <w:instrText>":"القيادة التكيفية ودورها في تحقيق الإبداع الاستراتيجي بجامعة تبوك من وجهة نظر قياداتها الأكاديمية","</w:instrText>
      </w:r>
      <w:r w:rsidR="00044E55" w:rsidRPr="00F90254">
        <w:rPr>
          <w:rFonts w:ascii="Sakkal Majalla" w:hAnsi="Sakkal Majalla" w:cs="Sakkal Majalla"/>
          <w:b/>
          <w:bCs/>
          <w:sz w:val="28"/>
          <w:szCs w:val="28"/>
        </w:rPr>
        <w:instrText>author</w:instrText>
      </w:r>
      <w:r w:rsidR="00044E55" w:rsidRPr="00F90254">
        <w:rPr>
          <w:rFonts w:ascii="Sakkal Majalla" w:hAnsi="Sakkal Majalla" w:cs="Sakkal Majalla"/>
          <w:b/>
          <w:bCs/>
          <w:sz w:val="28"/>
          <w:szCs w:val="28"/>
          <w:rtl/>
        </w:rPr>
        <w:instrText>":[{"</w:instrText>
      </w:r>
      <w:r w:rsidR="00044E55" w:rsidRPr="00F90254">
        <w:rPr>
          <w:rFonts w:ascii="Sakkal Majalla" w:hAnsi="Sakkal Majalla" w:cs="Sakkal Majalla"/>
          <w:b/>
          <w:bCs/>
          <w:sz w:val="28"/>
          <w:szCs w:val="28"/>
        </w:rPr>
        <w:instrText>family</w:instrText>
      </w:r>
      <w:r w:rsidR="00044E55" w:rsidRPr="00F90254">
        <w:rPr>
          <w:rFonts w:ascii="Sakkal Majalla" w:hAnsi="Sakkal Majalla" w:cs="Sakkal Majalla"/>
          <w:b/>
          <w:bCs/>
          <w:sz w:val="28"/>
          <w:szCs w:val="28"/>
          <w:rtl/>
        </w:rPr>
        <w:instrText>":"الفواز","</w:instrText>
      </w:r>
      <w:r w:rsidR="00044E55" w:rsidRPr="00F90254">
        <w:rPr>
          <w:rFonts w:ascii="Sakkal Majalla" w:hAnsi="Sakkal Majalla" w:cs="Sakkal Majalla"/>
          <w:b/>
          <w:bCs/>
          <w:sz w:val="28"/>
          <w:szCs w:val="28"/>
        </w:rPr>
        <w:instrText>given</w:instrText>
      </w:r>
      <w:r w:rsidR="00044E55" w:rsidRPr="00F90254">
        <w:rPr>
          <w:rFonts w:ascii="Sakkal Majalla" w:hAnsi="Sakkal Majalla" w:cs="Sakkal Majalla"/>
          <w:b/>
          <w:bCs/>
          <w:sz w:val="28"/>
          <w:szCs w:val="28"/>
          <w:rtl/>
        </w:rPr>
        <w:instrText>":"نجوى بنت مفوز بن مفيز"}],"</w:instrText>
      </w:r>
      <w:r w:rsidR="00044E55" w:rsidRPr="00F90254">
        <w:rPr>
          <w:rFonts w:ascii="Sakkal Majalla" w:hAnsi="Sakkal Majalla" w:cs="Sakkal Majalla"/>
          <w:b/>
          <w:bCs/>
          <w:sz w:val="28"/>
          <w:szCs w:val="28"/>
        </w:rPr>
        <w:instrText>issued":{"date-parts</w:instrText>
      </w:r>
      <w:r w:rsidR="00044E55" w:rsidRPr="00F90254">
        <w:rPr>
          <w:rFonts w:ascii="Sakkal Majalla" w:hAnsi="Sakkal Majalla" w:cs="Sakkal Majalla"/>
          <w:b/>
          <w:bCs/>
          <w:sz w:val="28"/>
          <w:szCs w:val="28"/>
          <w:rtl/>
        </w:rPr>
        <w:instrText>":[["2024",1,29]]</w:instrText>
      </w:r>
      <w:r w:rsidR="00044E55" w:rsidRPr="00F90254">
        <w:rPr>
          <w:rFonts w:ascii="Sakkal Majalla" w:hAnsi="Sakkal Majalla" w:cs="Sakkal Majalla"/>
          <w:b/>
          <w:bCs/>
          <w:sz w:val="28"/>
          <w:szCs w:val="28"/>
        </w:rPr>
        <w:instrText>}}}],"schema":"https://github.com/citation-style-language/schema/raw/master/csl-citation.json</w:instrText>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tl/>
        </w:rPr>
        <w:fldChar w:fldCharType="separate"/>
      </w:r>
      <w:r w:rsidR="00044E55" w:rsidRPr="00F90254">
        <w:rPr>
          <w:rFonts w:ascii="Sakkal Majalla" w:hAnsi="Sakkal Majalla" w:cs="Sakkal Majalla"/>
          <w:b/>
          <w:bCs/>
          <w:sz w:val="28"/>
          <w:szCs w:val="28"/>
          <w:rtl/>
        </w:rPr>
        <w:t>(الفواز, 2024)</w:t>
      </w:r>
      <w:r w:rsidR="00044E55"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 القيادة التكيفية ودورها في تحقيق الإبداع الاستراتيجي بجامعة تبوك من وجهة نظر قياداتها الأكاديمية</w:t>
      </w:r>
      <w:r w:rsidRPr="00F90254">
        <w:rPr>
          <w:rFonts w:ascii="Sakkal Majalla" w:hAnsi="Sakkal Majalla" w:cs="Sakkal Majalla"/>
          <w:sz w:val="28"/>
          <w:szCs w:val="28"/>
          <w:rtl/>
        </w:rPr>
        <w:t xml:space="preserve"> </w:t>
      </w:r>
    </w:p>
    <w:p w14:paraId="7DCFE256" w14:textId="035594C6" w:rsidR="00D1035E" w:rsidRPr="00F90254" w:rsidRDefault="00884925" w:rsidP="00FF00C5">
      <w:p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هدفت هذه الدراسة إلى فهم دور القيادة التكيفية في تحقيق الإبداع الاستراتيجي في جامعة تبوك، واستخدم الباحث المنهج الوصفي الارتباطي لتحقيق أهداف الدراسة، واعتمد على استبانة وزعت على عينة عشوائية مكونة من 30 فردًا من قيادات جامعة تبوك. وأظهرت النتائج أن للقيادة التكيفية أثر في تحقيق الإبداع الاستراتيجي، وأوصى الباحث بأهمية تبني القيادات الجامعية للقيادة التكيفية لتطوير الأداء والإبداع من خلال إجراء المزيد من الدراسات وتحفيز التجريب والاستكشاف وعقد الدورات التدريبية الهادفة لتنمية مهارات القيادة التكيفية.</w:t>
      </w:r>
    </w:p>
    <w:p w14:paraId="05391A7E" w14:textId="77777777" w:rsidR="00D1035E" w:rsidRPr="00F90254" w:rsidRDefault="00D1035E">
      <w:pPr>
        <w:bidi w:val="0"/>
        <w:rPr>
          <w:rFonts w:ascii="Sakkal Majalla" w:hAnsi="Sakkal Majalla" w:cs="Sakkal Majalla"/>
          <w:sz w:val="28"/>
          <w:szCs w:val="28"/>
        </w:rPr>
      </w:pPr>
      <w:r w:rsidRPr="00F90254">
        <w:rPr>
          <w:rFonts w:ascii="Sakkal Majalla" w:hAnsi="Sakkal Majalla" w:cs="Sakkal Majalla"/>
          <w:sz w:val="28"/>
          <w:szCs w:val="28"/>
        </w:rPr>
        <w:br w:type="page"/>
      </w:r>
    </w:p>
    <w:p w14:paraId="2B2B0444" w14:textId="54E073D2" w:rsidR="00884925" w:rsidRPr="00F90254" w:rsidRDefault="00884925" w:rsidP="00FF00C5">
      <w:p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lastRenderedPageBreak/>
        <w:t xml:space="preserve">دراسة </w:t>
      </w:r>
      <w:r w:rsidR="00044E55" w:rsidRPr="00F90254">
        <w:rPr>
          <w:rFonts w:ascii="Sakkal Majalla" w:hAnsi="Sakkal Majalla" w:cs="Sakkal Majalla"/>
          <w:b/>
          <w:bCs/>
          <w:sz w:val="28"/>
          <w:szCs w:val="28"/>
          <w:rtl/>
        </w:rPr>
        <w:fldChar w:fldCharType="begin"/>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Pr>
        <w:instrText>ADDIN ZOTERO_ITEM CSL_CITATION {"citationID":"2LfDkAzt","properties":{"formattedCitation":"(\\uc0\\u1605{}\\uc0\\u1591{}\\uc0\\u1585{}, 2024)","plainCitation</w:instrText>
      </w:r>
      <w:r w:rsidR="00044E55" w:rsidRPr="00F90254">
        <w:rPr>
          <w:rFonts w:ascii="Sakkal Majalla" w:hAnsi="Sakkal Majalla" w:cs="Sakkal Majalla"/>
          <w:b/>
          <w:bCs/>
          <w:sz w:val="28"/>
          <w:szCs w:val="28"/>
          <w:rtl/>
        </w:rPr>
        <w:instrText>":"(مطر, 2024)","</w:instrText>
      </w:r>
      <w:r w:rsidR="00044E55" w:rsidRPr="00F90254">
        <w:rPr>
          <w:rFonts w:ascii="Sakkal Majalla" w:hAnsi="Sakkal Majalla" w:cs="Sakkal Majalla"/>
          <w:b/>
          <w:bCs/>
          <w:sz w:val="28"/>
          <w:szCs w:val="28"/>
        </w:rPr>
        <w:instrText>noteIndex":0},"citationItems":[{"id":209,"uris":["http://zotero.org/users/156463</w:instrText>
      </w:r>
      <w:r w:rsidR="00044E55" w:rsidRPr="00F90254">
        <w:rPr>
          <w:rFonts w:ascii="Sakkal Majalla" w:hAnsi="Sakkal Majalla" w:cs="Sakkal Majalla"/>
          <w:b/>
          <w:bCs/>
          <w:sz w:val="28"/>
          <w:szCs w:val="28"/>
          <w:rtl/>
        </w:rPr>
        <w:instrText>00/</w:instrText>
      </w:r>
      <w:r w:rsidR="00044E55" w:rsidRPr="00F90254">
        <w:rPr>
          <w:rFonts w:ascii="Sakkal Majalla" w:hAnsi="Sakkal Majalla" w:cs="Sakkal Majalla"/>
          <w:b/>
          <w:bCs/>
          <w:sz w:val="28"/>
          <w:szCs w:val="28"/>
        </w:rPr>
        <w:instrText>items/NCU5X55Q"],"itemData":{"id":209,"type":"article-journal","abstract":"This study aimed to examine the role of lean management in enhancing the administrative efficiency of facility management employees at a private university in Jeddah, Saudi Arabia. Specifically, the study focused on three areas: value creation and mapping its flow in developing the administrative efficiency of employees in facility management at the university, implementing the pull system in developing administrative efficiency</w:instrText>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Pr>
        <w:instrText>and striving for perfection in developing administrative efficiency. The study used the descriptive analytical correlational approach and a questionnaire consisting of 30 paragraphs. The study population consisted of 335 facility management employees at</w:instrText>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Pr>
        <w:instrText>the university, and a sample of 180 male and female employees was selected. The research was conducted in 2024. One of the study's most important findings is the existence of a positive and direct relationship between the role of lean management and the development of administrative efficiency among employees. Based on these results, several recommendations were proposed. First, it was recommended to actively involve facility management employees in the process of developing flexible thinking, as this would lead to positive effects on performance and enhance morale, which ultimately leads to improving administrative efficiency. In addition, the study prioritized expanding and intensifying training courses related to implementing and applying lean management based on functional needs and with a well-defined plan. Overall, this research highlights the importance of lean management in enhancing the administrative efficiency of facilities management employees, emphasizing the importance of employee engagement</w:instrText>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Pr>
        <w:instrText>and targeted training initiatives. The study also highlighted the potential for improving performance and efficiency. The study provides an optimistic outlook. It helps institutions such as private universities achieve better performance and efficiency in their facilities management operations, paving the way for a more straightforward and compelling future.","container-title":"International Journal of Research and Studies Publishing","DOI":"10.52133/ijrsp.v5.58.2","ISSN":"27097064, 27097064","issue":"58</w:instrText>
      </w:r>
      <w:r w:rsidR="00044E55" w:rsidRPr="00F90254">
        <w:rPr>
          <w:rFonts w:ascii="Sakkal Majalla" w:hAnsi="Sakkal Majalla" w:cs="Sakkal Majalla"/>
          <w:b/>
          <w:bCs/>
          <w:sz w:val="28"/>
          <w:szCs w:val="28"/>
          <w:rtl/>
        </w:rPr>
        <w:instrText>","</w:instrText>
      </w:r>
      <w:r w:rsidR="00044E55" w:rsidRPr="00F90254">
        <w:rPr>
          <w:rFonts w:ascii="Sakkal Majalla" w:hAnsi="Sakkal Majalla" w:cs="Sakkal Majalla"/>
          <w:b/>
          <w:bCs/>
          <w:sz w:val="28"/>
          <w:szCs w:val="28"/>
        </w:rPr>
        <w:instrText>journalAbbreviation":"IJRSP","language":"ar","page":"28-53","source":"DOI.org (Crossref)","title</w:instrText>
      </w:r>
      <w:r w:rsidR="00044E55" w:rsidRPr="00F90254">
        <w:rPr>
          <w:rFonts w:ascii="Sakkal Majalla" w:hAnsi="Sakkal Majalla" w:cs="Sakkal Majalla"/>
          <w:b/>
          <w:bCs/>
          <w:sz w:val="28"/>
          <w:szCs w:val="28"/>
          <w:rtl/>
        </w:rPr>
        <w:instrText>":"دور تطبيق الإدارة الرشيقة في تطوير الكفاءة الإدارية للموظفين (دراسة ميدانية في جامعة خاصة في مدينة جدة بالمملكة العربية السعودية)","</w:instrText>
      </w:r>
      <w:r w:rsidR="00044E55" w:rsidRPr="00F90254">
        <w:rPr>
          <w:rFonts w:ascii="Sakkal Majalla" w:hAnsi="Sakkal Majalla" w:cs="Sakkal Majalla"/>
          <w:b/>
          <w:bCs/>
          <w:sz w:val="28"/>
          <w:szCs w:val="28"/>
        </w:rPr>
        <w:instrText>volume":"5","author</w:instrText>
      </w:r>
      <w:r w:rsidR="00044E55" w:rsidRPr="00F90254">
        <w:rPr>
          <w:rFonts w:ascii="Sakkal Majalla" w:hAnsi="Sakkal Majalla" w:cs="Sakkal Majalla"/>
          <w:b/>
          <w:bCs/>
          <w:sz w:val="28"/>
          <w:szCs w:val="28"/>
          <w:rtl/>
        </w:rPr>
        <w:instrText>":[{"</w:instrText>
      </w:r>
      <w:r w:rsidR="00044E55" w:rsidRPr="00F90254">
        <w:rPr>
          <w:rFonts w:ascii="Sakkal Majalla" w:hAnsi="Sakkal Majalla" w:cs="Sakkal Majalla"/>
          <w:b/>
          <w:bCs/>
          <w:sz w:val="28"/>
          <w:szCs w:val="28"/>
        </w:rPr>
        <w:instrText>family</w:instrText>
      </w:r>
      <w:r w:rsidR="00044E55" w:rsidRPr="00F90254">
        <w:rPr>
          <w:rFonts w:ascii="Sakkal Majalla" w:hAnsi="Sakkal Majalla" w:cs="Sakkal Majalla"/>
          <w:b/>
          <w:bCs/>
          <w:sz w:val="28"/>
          <w:szCs w:val="28"/>
          <w:rtl/>
        </w:rPr>
        <w:instrText>":"مطر","</w:instrText>
      </w:r>
      <w:r w:rsidR="00044E55" w:rsidRPr="00F90254">
        <w:rPr>
          <w:rFonts w:ascii="Sakkal Majalla" w:hAnsi="Sakkal Majalla" w:cs="Sakkal Majalla"/>
          <w:b/>
          <w:bCs/>
          <w:sz w:val="28"/>
          <w:szCs w:val="28"/>
        </w:rPr>
        <w:instrText>given</w:instrText>
      </w:r>
      <w:r w:rsidR="00044E55" w:rsidRPr="00F90254">
        <w:rPr>
          <w:rFonts w:ascii="Sakkal Majalla" w:hAnsi="Sakkal Majalla" w:cs="Sakkal Majalla"/>
          <w:b/>
          <w:bCs/>
          <w:sz w:val="28"/>
          <w:szCs w:val="28"/>
          <w:rtl/>
        </w:rPr>
        <w:instrText>":"عبد الرحمن"}],"</w:instrText>
      </w:r>
      <w:r w:rsidR="00044E55" w:rsidRPr="00F90254">
        <w:rPr>
          <w:rFonts w:ascii="Sakkal Majalla" w:hAnsi="Sakkal Majalla" w:cs="Sakkal Majalla"/>
          <w:b/>
          <w:bCs/>
          <w:sz w:val="28"/>
          <w:szCs w:val="28"/>
        </w:rPr>
        <w:instrText>issued":{"date-parts</w:instrText>
      </w:r>
      <w:r w:rsidR="00044E55" w:rsidRPr="00F90254">
        <w:rPr>
          <w:rFonts w:ascii="Sakkal Majalla" w:hAnsi="Sakkal Majalla" w:cs="Sakkal Majalla"/>
          <w:b/>
          <w:bCs/>
          <w:sz w:val="28"/>
          <w:szCs w:val="28"/>
          <w:rtl/>
        </w:rPr>
        <w:instrText>":[["2024",8,20]]</w:instrText>
      </w:r>
      <w:r w:rsidR="00044E55" w:rsidRPr="00F90254">
        <w:rPr>
          <w:rFonts w:ascii="Sakkal Majalla" w:hAnsi="Sakkal Majalla" w:cs="Sakkal Majalla"/>
          <w:b/>
          <w:bCs/>
          <w:sz w:val="28"/>
          <w:szCs w:val="28"/>
        </w:rPr>
        <w:instrText>}}}],"schema":"https://github.com/citation-style-language/schema/raw/master/csl-citation.json</w:instrText>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tl/>
        </w:rPr>
        <w:fldChar w:fldCharType="separate"/>
      </w:r>
      <w:r w:rsidR="00044E55" w:rsidRPr="00F90254">
        <w:rPr>
          <w:rFonts w:ascii="Sakkal Majalla" w:hAnsi="Sakkal Majalla" w:cs="Sakkal Majalla"/>
          <w:b/>
          <w:bCs/>
          <w:sz w:val="28"/>
          <w:szCs w:val="28"/>
          <w:rtl/>
        </w:rPr>
        <w:t>(مطر, 2024)</w:t>
      </w:r>
      <w:r w:rsidR="00044E55"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 دور تطبيق الإدارة الرشيقة في تطوير الكفاءة الإدارية للموظفين (دراسة ميدانية في جامعة خاصة في مدينة جدة بالمملكة العربية السعودية</w:t>
      </w:r>
      <w:r w:rsidRPr="00F90254">
        <w:rPr>
          <w:rFonts w:ascii="Sakkal Majalla" w:hAnsi="Sakkal Majalla" w:cs="Sakkal Majalla"/>
          <w:sz w:val="28"/>
          <w:szCs w:val="28"/>
        </w:rPr>
        <w:t>(</w:t>
      </w:r>
    </w:p>
    <w:p w14:paraId="2C4F6478" w14:textId="77777777" w:rsidR="00884925" w:rsidRPr="00F90254" w:rsidRDefault="00884925" w:rsidP="00FF00C5">
      <w:p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هدفت هذه الدراسة إلى فحص تأثير الإدارة الرشيقة على تحسين الكفاءة الإدارية للعاملين في إدارة المرافق بجامعة خاصة بمدينة جدة، واستخدمت الدراسة المنهج الوصفي التحليلي الارتباطي، حيث استخدمت استبانة مكونة من 30 فقرة، وزعت على عينة مكونة من 180 موظفًا وموظفة من إجمالي مجتمع الدراسة المكون من 335 موظفًا. أظهرت النتائج وجود علاقة إيجابية ومباشرة بين تطبيق الإدارة الرشيقة وتنمية الكفاءة الإدارية لدى الموظفين. وأوصت الدراسة بإشراك الموظفين بشكل فعال عملية تطوير التفكير المرن لتعزيز الأداء والروح المعنوية وتحسين الكفاءة الإدارية، كما أوصت بإعطاء الأولوية لتكثيف الدورات التدريبية المتعلقة بتنفيذ وتطبيق الإدارة الرشيقة وبخطط محددة</w:t>
      </w:r>
      <w:r w:rsidRPr="00F90254">
        <w:rPr>
          <w:rFonts w:ascii="Sakkal Majalla" w:hAnsi="Sakkal Majalla" w:cs="Sakkal Majalla"/>
          <w:sz w:val="28"/>
          <w:szCs w:val="28"/>
        </w:rPr>
        <w:t>.</w:t>
      </w:r>
    </w:p>
    <w:p w14:paraId="7CCE192C" w14:textId="2358FF91" w:rsidR="00884925" w:rsidRPr="00F90254" w:rsidRDefault="00884925" w:rsidP="00FF00C5">
      <w:p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 xml:space="preserve">دراسة </w:t>
      </w:r>
      <w:r w:rsidR="00044E55" w:rsidRPr="00F90254">
        <w:rPr>
          <w:rFonts w:ascii="Sakkal Majalla" w:hAnsi="Sakkal Majalla" w:cs="Sakkal Majalla"/>
          <w:b/>
          <w:bCs/>
          <w:sz w:val="28"/>
          <w:szCs w:val="28"/>
        </w:rPr>
        <w:fldChar w:fldCharType="begin"/>
      </w:r>
      <w:r w:rsidR="00044E55" w:rsidRPr="00F90254">
        <w:rPr>
          <w:rFonts w:ascii="Sakkal Majalla" w:hAnsi="Sakkal Majalla" w:cs="Sakkal Majalla"/>
          <w:b/>
          <w:bCs/>
          <w:sz w:val="28"/>
          <w:szCs w:val="28"/>
        </w:rPr>
        <w:instrText xml:space="preserve"> ADDIN ZOTERO_ITEM CSL_CITATION {"citationID":"oiAWyHR1","properties":{"formattedCitation":"(Shakkah &amp; AlGamdi, 2016)","plainCitation":"(Shakkah &amp; AlGamdi, 2016)","noteIndex":0},"citationItems":[{"id":144,"uris":["http://zotero.org/users/15646300/items/NRU7IKZB"],"itemData":{"id":144,"type":"article-journal","container-title":"American Journal of Economics and Business Administration","DOI":"10.3844/ajebasp.2016.1.8","ISSN":"1945-5488","issue":"1","journalAbbreviation":"American Journal of Economics and Business Administration","page":"1-8","source":"DOI.org (Crossref)","title":"An Investigation for Electronic-Management Use in Educational Projects Management (A Case Study in AL Baha-KSA Area)","volume":"8","author":[{"family":"Shakkah","given":"Moh`D Suliman"},{"family":"AlGamdi","given":"Saeed Ahmed"}],"issued":{"date-parts":[["2016",1,1]]}}}],"schema":"https://github.com/citation-style-language/schema/raw/master/csl-citation.json"} </w:instrText>
      </w:r>
      <w:r w:rsidR="00044E55" w:rsidRPr="00F90254">
        <w:rPr>
          <w:rFonts w:ascii="Sakkal Majalla" w:hAnsi="Sakkal Majalla" w:cs="Sakkal Majalla"/>
          <w:b/>
          <w:bCs/>
          <w:sz w:val="28"/>
          <w:szCs w:val="28"/>
        </w:rPr>
        <w:fldChar w:fldCharType="separate"/>
      </w:r>
      <w:r w:rsidR="00044E55" w:rsidRPr="00F90254">
        <w:rPr>
          <w:rFonts w:ascii="Sakkal Majalla" w:hAnsi="Sakkal Majalla" w:cs="Sakkal Majalla"/>
          <w:b/>
          <w:bCs/>
          <w:sz w:val="28"/>
          <w:szCs w:val="28"/>
        </w:rPr>
        <w:t>(</w:t>
      </w:r>
      <w:proofErr w:type="spellStart"/>
      <w:r w:rsidR="00044E55" w:rsidRPr="00F90254">
        <w:rPr>
          <w:rFonts w:ascii="Sakkal Majalla" w:hAnsi="Sakkal Majalla" w:cs="Sakkal Majalla"/>
          <w:b/>
          <w:bCs/>
          <w:sz w:val="28"/>
          <w:szCs w:val="28"/>
        </w:rPr>
        <w:t>Shakkah</w:t>
      </w:r>
      <w:proofErr w:type="spellEnd"/>
      <w:r w:rsidR="00044E55" w:rsidRPr="00F90254">
        <w:rPr>
          <w:rFonts w:ascii="Sakkal Majalla" w:hAnsi="Sakkal Majalla" w:cs="Sakkal Majalla"/>
          <w:b/>
          <w:bCs/>
          <w:sz w:val="28"/>
          <w:szCs w:val="28"/>
        </w:rPr>
        <w:t xml:space="preserve"> &amp; </w:t>
      </w:r>
      <w:proofErr w:type="spellStart"/>
      <w:r w:rsidR="00044E55" w:rsidRPr="00F90254">
        <w:rPr>
          <w:rFonts w:ascii="Sakkal Majalla" w:hAnsi="Sakkal Majalla" w:cs="Sakkal Majalla"/>
          <w:b/>
          <w:bCs/>
          <w:sz w:val="28"/>
          <w:szCs w:val="28"/>
        </w:rPr>
        <w:t>AlGamdi</w:t>
      </w:r>
      <w:proofErr w:type="spellEnd"/>
      <w:r w:rsidR="00044E55" w:rsidRPr="00F90254">
        <w:rPr>
          <w:rFonts w:ascii="Sakkal Majalla" w:hAnsi="Sakkal Majalla" w:cs="Sakkal Majalla"/>
          <w:b/>
          <w:bCs/>
          <w:sz w:val="28"/>
          <w:szCs w:val="28"/>
        </w:rPr>
        <w:t>, 2016)</w:t>
      </w:r>
      <w:r w:rsidR="00044E55" w:rsidRPr="00F90254">
        <w:rPr>
          <w:rFonts w:ascii="Sakkal Majalla" w:hAnsi="Sakkal Majalla" w:cs="Sakkal Majalla"/>
          <w:b/>
          <w:bCs/>
          <w:sz w:val="28"/>
          <w:szCs w:val="28"/>
        </w:rPr>
        <w:fldChar w:fldCharType="end"/>
      </w:r>
      <w:r w:rsidRPr="00F90254">
        <w:rPr>
          <w:rFonts w:ascii="Sakkal Majalla" w:hAnsi="Sakkal Majalla" w:cs="Sakkal Majalla"/>
          <w:b/>
          <w:bCs/>
          <w:sz w:val="28"/>
          <w:szCs w:val="28"/>
          <w:rtl/>
        </w:rPr>
        <w:t>:</w:t>
      </w:r>
    </w:p>
    <w:p w14:paraId="09A89510" w14:textId="77777777" w:rsidR="00884925" w:rsidRPr="00F90254" w:rsidRDefault="00884925" w:rsidP="00FF00C5">
      <w:pPr>
        <w:bidi w:val="0"/>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Pr>
        <w:t xml:space="preserve"> An Investigation for Electronic-Management Use in Educational Projects Management (A Case Study in AL </w:t>
      </w:r>
      <w:proofErr w:type="spellStart"/>
      <w:r w:rsidRPr="00F90254">
        <w:rPr>
          <w:rFonts w:ascii="Sakkal Majalla" w:hAnsi="Sakkal Majalla" w:cs="Sakkal Majalla"/>
          <w:b/>
          <w:bCs/>
          <w:sz w:val="28"/>
          <w:szCs w:val="28"/>
        </w:rPr>
        <w:t>BahaKSA</w:t>
      </w:r>
      <w:proofErr w:type="spellEnd"/>
      <w:r w:rsidRPr="00F90254">
        <w:rPr>
          <w:rFonts w:ascii="Sakkal Majalla" w:hAnsi="Sakkal Majalla" w:cs="Sakkal Majalla"/>
          <w:b/>
          <w:bCs/>
          <w:sz w:val="28"/>
          <w:szCs w:val="28"/>
        </w:rPr>
        <w:t xml:space="preserve"> Area)</w:t>
      </w:r>
      <w:r w:rsidRPr="00F90254">
        <w:rPr>
          <w:rFonts w:ascii="Sakkal Majalla" w:hAnsi="Sakkal Majalla" w:cs="Sakkal Majalla"/>
          <w:b/>
          <w:bCs/>
          <w:sz w:val="28"/>
          <w:szCs w:val="28"/>
          <w:rtl/>
        </w:rPr>
        <w:t xml:space="preserve"> </w:t>
      </w:r>
    </w:p>
    <w:p w14:paraId="236B45D4" w14:textId="77777777" w:rsidR="00884925" w:rsidRPr="00F90254" w:rsidRDefault="00884925" w:rsidP="00FF00C5">
      <w:p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تناولت هذه الدراسة تطبيق الإدارة الإلكترونية في إدارة المشاريع التعليمية بمدينة الباحة. واستخدمت الدراسة المنهج الوصفي التحليلي مع المسح الميداني. اعتمدت الدراسة على استبانة وزعت لعينة من المدراء والمعلمين في المدارس بلغ عددهم (74) واتفق جميعهم على أهمية تطبيق الإدارة الالكترونية لإتاحة وتسهيل المعاملات بين المستويات الإدارية مما يسهم في تقليل الجهد والوقت ويزيد من الدقة، كما عرضت الدراسة معوقات تطبيق الإدارة الإلكترونية، وأوصت الدارسة بإطلاق خطة استراتيجية لإدارة المشاريع التعليمية من خلال دعم وزارة التعليم، كما أوصت بالسعي لنشر ثقافة الإدارة الالكترونية بين الموظفين من خلال الدورات التدريبية واللقاءات وورش العمل.</w:t>
      </w:r>
    </w:p>
    <w:p w14:paraId="6562A6A3" w14:textId="77777777" w:rsidR="00884925" w:rsidRPr="00F90254" w:rsidRDefault="00884925" w:rsidP="00FF00C5">
      <w:pPr>
        <w:bidi w:val="0"/>
        <w:spacing w:line="360" w:lineRule="auto"/>
        <w:rPr>
          <w:rFonts w:ascii="Sakkal Majalla" w:hAnsi="Sakkal Majalla" w:cs="Sakkal Majalla"/>
          <w:sz w:val="28"/>
          <w:szCs w:val="28"/>
        </w:rPr>
      </w:pPr>
      <w:r w:rsidRPr="00F90254">
        <w:rPr>
          <w:rFonts w:ascii="Sakkal Majalla" w:hAnsi="Sakkal Majalla" w:cs="Sakkal Majalla"/>
          <w:sz w:val="28"/>
          <w:szCs w:val="28"/>
        </w:rPr>
        <w:br w:type="page"/>
      </w:r>
    </w:p>
    <w:p w14:paraId="149FA624" w14:textId="5DB74A27" w:rsidR="00884925" w:rsidRPr="00F90254" w:rsidRDefault="00884925"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lastRenderedPageBreak/>
        <w:t xml:space="preserve">دراسة </w:t>
      </w:r>
      <w:r w:rsidR="00044E55" w:rsidRPr="00F90254">
        <w:rPr>
          <w:rFonts w:ascii="Sakkal Majalla" w:hAnsi="Sakkal Majalla" w:cs="Sakkal Majalla"/>
          <w:b/>
          <w:bCs/>
          <w:sz w:val="28"/>
          <w:szCs w:val="28"/>
          <w:rtl/>
        </w:rPr>
        <w:fldChar w:fldCharType="begin"/>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Pr>
        <w:instrText>ADDIN ZOTERO_ITEM CSL_CITATION {"citationID":"G4ueheHY","properties":{"formattedCitation":"(\\uc0\\u1575{}\\uc0\\u1604{}\\uc0\\u1587{}\\uc0\\u1576{}\\uc0\\u1610{}\\uc0\\u1593{}\\uc0\\u1610{}, 2024)","plainCitation</w:instrText>
      </w:r>
      <w:r w:rsidR="00044E55" w:rsidRPr="00F90254">
        <w:rPr>
          <w:rFonts w:ascii="Sakkal Majalla" w:hAnsi="Sakkal Majalla" w:cs="Sakkal Majalla"/>
          <w:b/>
          <w:bCs/>
          <w:sz w:val="28"/>
          <w:szCs w:val="28"/>
          <w:rtl/>
        </w:rPr>
        <w:instrText>":"(السبيعي, 2024)","</w:instrText>
      </w:r>
      <w:r w:rsidR="00044E55" w:rsidRPr="00F90254">
        <w:rPr>
          <w:rFonts w:ascii="Sakkal Majalla" w:hAnsi="Sakkal Majalla" w:cs="Sakkal Majalla"/>
          <w:b/>
          <w:bCs/>
          <w:sz w:val="28"/>
          <w:szCs w:val="28"/>
        </w:rPr>
        <w:instrText>noteIndex":0},"citationItems":[{"id":23,"uris":["http://zotero.org/users/15646300/items/PBISCGZL"],"itemData":{"id":23,"type":"article-journal","abstract</w:instrText>
      </w:r>
      <w:r w:rsidR="00044E55" w:rsidRPr="00F90254">
        <w:rPr>
          <w:rFonts w:ascii="Sakkal Majalla" w:hAnsi="Sakkal Majalla" w:cs="Sakkal Majalla"/>
          <w:b/>
          <w:bCs/>
          <w:sz w:val="28"/>
          <w:szCs w:val="28"/>
          <w:rtl/>
        </w:rPr>
        <w:instrText xml:space="preserve">":"هدفت الدراسة الحالية إلى معرفة واقع ممارسة القيادة المستدامة وعلاقتها بالأداء المدرسي من وجهة نظر المديرين والمشرفين التربويين بإدارة تعليم الطائف. ركزت الدراسة على أبعاد القيادة الإستراتيجية المتمثلة في (تحديد التوجهات الاستراتيجية، استغلال واستثمارات القدرات والمواهب، تطوير رأس المال البشري) وعلاقتها بالأداء المدرسي من وجهة نظر المديرين والمشرفين التربويين بإدارة تعليم الطائف. استخدم الباحث المنهج الوصفي المسحي، كما استخدم أداة الاستبانة لجمع البيانات من عينة الدراسة. تكون مجتمع الدراسة من المديرين والمشرفين التربويين بالمرحلة الثانوية والتابعين لإدارة التعليم بالطائف والبالغ عددهم (120) مديراً ومشرفاً تربوياً. تكونت عينة الدراسة من (50%) من مجتمع الدراسة، بواقع (60) مديراً ومشرفاً تربوياً تم اختيارهم بطريقة عشوائية ممثلة. تم توزيع الاستبانة إلكترونياً وحصل الباحث على (52) رد. توصلت الدراسة إلى النتائج التالية: المتوسط الكلي لاستجابة عينة الدراسة على (تحديد التوجهات الاستراتيجية) هو (3.62)، المتوسط الكلي لاستجابة عينة الدراسة على (استغلال واستثمارات القدرات والمواهب) هو (3.58)، المتوسط الكلي لاستجابة عينة الدراسة على (تطوير رأس المال البشري) هو (3.50)، والمتوسط الكلي لاستجابة عينة الدراسة على (الأداء المدرسي)، هو (3.54). كما بينت الدراسة وجود علاقة ذات دلالة إحصائية عند مستوى دلالة 0.05 ≥ </w:instrText>
      </w:r>
      <w:r w:rsidR="00044E55" w:rsidRPr="00F90254">
        <w:rPr>
          <w:rFonts w:ascii="Cambria" w:hAnsi="Cambria" w:cs="Cambria"/>
          <w:b/>
          <w:bCs/>
          <w:sz w:val="28"/>
          <w:szCs w:val="28"/>
        </w:rPr>
        <w:instrText>α</w:instrText>
      </w:r>
      <w:r w:rsidR="00044E55" w:rsidRPr="00F90254">
        <w:rPr>
          <w:rFonts w:ascii="Sakkal Majalla" w:hAnsi="Sakkal Majalla" w:cs="Sakkal Majalla"/>
          <w:b/>
          <w:bCs/>
          <w:sz w:val="28"/>
          <w:szCs w:val="28"/>
          <w:rtl/>
        </w:rPr>
        <w:instrText xml:space="preserve"> بين ممارسة القيادة المستدامة والأداء المدرسي. وبناء على نتائج الدراسة، أوصى الباحث بما يلي بضرورة تعزيز ممارسات القيادة المستدامة بالمدرسة من خلال الدورات التدريبية وروش العمل وإعطاء المزيد من الاهتمام لتطبيقه والعمل على تهيئة قادة مستقبلين وإعدادهم والعمل على رفع الوعي لدى العاملين بأهمية تطبيق ممارسات القيادة المستدامة لدورها الفاعل في الأداء المدرسي.","</w:instrText>
      </w:r>
      <w:r w:rsidR="00044E55" w:rsidRPr="00F90254">
        <w:rPr>
          <w:rFonts w:ascii="Sakkal Majalla" w:hAnsi="Sakkal Majalla" w:cs="Sakkal Majalla"/>
          <w:b/>
          <w:bCs/>
          <w:sz w:val="28"/>
          <w:szCs w:val="28"/>
        </w:rPr>
        <w:instrText>container-title</w:instrText>
      </w:r>
      <w:r w:rsidR="00044E55" w:rsidRPr="00F90254">
        <w:rPr>
          <w:rFonts w:ascii="Sakkal Majalla" w:hAnsi="Sakkal Majalla" w:cs="Sakkal Majalla"/>
          <w:b/>
          <w:bCs/>
          <w:sz w:val="28"/>
          <w:szCs w:val="28"/>
          <w:rtl/>
        </w:rPr>
        <w:instrText>":"مجلة شباب الباحثين في العلوم التربوية لكلية التربية جامعة سوهاج","</w:instrText>
      </w:r>
      <w:r w:rsidR="00044E55" w:rsidRPr="00F90254">
        <w:rPr>
          <w:rFonts w:ascii="Sakkal Majalla" w:hAnsi="Sakkal Majalla" w:cs="Sakkal Majalla"/>
          <w:b/>
          <w:bCs/>
          <w:sz w:val="28"/>
          <w:szCs w:val="28"/>
        </w:rPr>
        <w:instrText>DOI":"10.21608/jyse.2024.361967","ISSN":"2682-2989","issue":"22","note":"publisher</w:instrText>
      </w:r>
      <w:r w:rsidR="00044E55" w:rsidRPr="00F90254">
        <w:rPr>
          <w:rFonts w:ascii="Sakkal Majalla" w:hAnsi="Sakkal Majalla" w:cs="Sakkal Majalla"/>
          <w:b/>
          <w:bCs/>
          <w:sz w:val="28"/>
          <w:szCs w:val="28"/>
          <w:rtl/>
        </w:rPr>
        <w:instrText>: جامعة سوهاج، کلية التربية","</w:instrText>
      </w:r>
      <w:r w:rsidR="00044E55" w:rsidRPr="00F90254">
        <w:rPr>
          <w:rFonts w:ascii="Sakkal Majalla" w:hAnsi="Sakkal Majalla" w:cs="Sakkal Majalla"/>
          <w:b/>
          <w:bCs/>
          <w:sz w:val="28"/>
          <w:szCs w:val="28"/>
        </w:rPr>
        <w:instrText>page":"73-110","source":"jyse.journals.ekb.eg","title</w:instrText>
      </w:r>
      <w:r w:rsidR="00044E55" w:rsidRPr="00F90254">
        <w:rPr>
          <w:rFonts w:ascii="Sakkal Majalla" w:hAnsi="Sakkal Majalla" w:cs="Sakkal Majalla"/>
          <w:b/>
          <w:bCs/>
          <w:sz w:val="28"/>
          <w:szCs w:val="28"/>
          <w:rtl/>
        </w:rPr>
        <w:instrText>":"واقع ممارسة القيادة المستدامة وعلاقتها بالأداء المدرسي من ‏وجهة نظر المديرين والمشرفين التربويين بإدارة تعليم الطائف","</w:instrText>
      </w:r>
      <w:r w:rsidR="00044E55" w:rsidRPr="00F90254">
        <w:rPr>
          <w:rFonts w:ascii="Sakkal Majalla" w:hAnsi="Sakkal Majalla" w:cs="Sakkal Majalla"/>
          <w:b/>
          <w:bCs/>
          <w:sz w:val="28"/>
          <w:szCs w:val="28"/>
        </w:rPr>
        <w:instrText>volume":"22","author</w:instrText>
      </w:r>
      <w:r w:rsidR="00044E55" w:rsidRPr="00F90254">
        <w:rPr>
          <w:rFonts w:ascii="Sakkal Majalla" w:hAnsi="Sakkal Majalla" w:cs="Sakkal Majalla"/>
          <w:b/>
          <w:bCs/>
          <w:sz w:val="28"/>
          <w:szCs w:val="28"/>
          <w:rtl/>
        </w:rPr>
        <w:instrText>":[{"</w:instrText>
      </w:r>
      <w:r w:rsidR="00044E55" w:rsidRPr="00F90254">
        <w:rPr>
          <w:rFonts w:ascii="Sakkal Majalla" w:hAnsi="Sakkal Majalla" w:cs="Sakkal Majalla"/>
          <w:b/>
          <w:bCs/>
          <w:sz w:val="28"/>
          <w:szCs w:val="28"/>
        </w:rPr>
        <w:instrText>family</w:instrText>
      </w:r>
      <w:r w:rsidR="00044E55" w:rsidRPr="00F90254">
        <w:rPr>
          <w:rFonts w:ascii="Sakkal Majalla" w:hAnsi="Sakkal Majalla" w:cs="Sakkal Majalla"/>
          <w:b/>
          <w:bCs/>
          <w:sz w:val="28"/>
          <w:szCs w:val="28"/>
          <w:rtl/>
        </w:rPr>
        <w:instrText>":"السبيعي","</w:instrText>
      </w:r>
      <w:r w:rsidR="00044E55" w:rsidRPr="00F90254">
        <w:rPr>
          <w:rFonts w:ascii="Sakkal Majalla" w:hAnsi="Sakkal Majalla" w:cs="Sakkal Majalla"/>
          <w:b/>
          <w:bCs/>
          <w:sz w:val="28"/>
          <w:szCs w:val="28"/>
        </w:rPr>
        <w:instrText>given</w:instrText>
      </w:r>
      <w:r w:rsidR="00044E55" w:rsidRPr="00F90254">
        <w:rPr>
          <w:rFonts w:ascii="Sakkal Majalla" w:hAnsi="Sakkal Majalla" w:cs="Sakkal Majalla"/>
          <w:b/>
          <w:bCs/>
          <w:sz w:val="28"/>
          <w:szCs w:val="28"/>
          <w:rtl/>
        </w:rPr>
        <w:instrText>":"سلطان عبد الله"}],"</w:instrText>
      </w:r>
      <w:r w:rsidR="00044E55" w:rsidRPr="00F90254">
        <w:rPr>
          <w:rFonts w:ascii="Sakkal Majalla" w:hAnsi="Sakkal Majalla" w:cs="Sakkal Majalla"/>
          <w:b/>
          <w:bCs/>
          <w:sz w:val="28"/>
          <w:szCs w:val="28"/>
        </w:rPr>
        <w:instrText>issued":{"date-parts</w:instrText>
      </w:r>
      <w:r w:rsidR="00044E55" w:rsidRPr="00F90254">
        <w:rPr>
          <w:rFonts w:ascii="Sakkal Majalla" w:hAnsi="Sakkal Majalla" w:cs="Sakkal Majalla"/>
          <w:b/>
          <w:bCs/>
          <w:sz w:val="28"/>
          <w:szCs w:val="28"/>
          <w:rtl/>
        </w:rPr>
        <w:instrText>":[["2024",6,30]]</w:instrText>
      </w:r>
      <w:r w:rsidR="00044E55" w:rsidRPr="00F90254">
        <w:rPr>
          <w:rFonts w:ascii="Sakkal Majalla" w:hAnsi="Sakkal Majalla" w:cs="Sakkal Majalla"/>
          <w:b/>
          <w:bCs/>
          <w:sz w:val="28"/>
          <w:szCs w:val="28"/>
        </w:rPr>
        <w:instrText>}}}],"schema":"https://github.com/citation-style-language/schema/raw/master/csl-citation.json</w:instrText>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tl/>
        </w:rPr>
        <w:fldChar w:fldCharType="separate"/>
      </w:r>
      <w:r w:rsidR="00044E55" w:rsidRPr="00F90254">
        <w:rPr>
          <w:rFonts w:ascii="Sakkal Majalla" w:hAnsi="Sakkal Majalla" w:cs="Sakkal Majalla"/>
          <w:b/>
          <w:bCs/>
          <w:sz w:val="28"/>
          <w:szCs w:val="28"/>
          <w:rtl/>
        </w:rPr>
        <w:t>(السبيعي, 2024)</w:t>
      </w:r>
      <w:r w:rsidR="00044E55"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 xml:space="preserve">: واقع ممارسة القيادة المستدامة وعلاقتها بالأداء المدرسي من وجهة نظر المديرين والمشرفين التربويين بإدارة تعليم الطائف </w:t>
      </w:r>
    </w:p>
    <w:p w14:paraId="4BB56E45" w14:textId="77777777" w:rsidR="00884925" w:rsidRPr="00F90254" w:rsidRDefault="00884925"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ركزت الدراسة على أبعاد القيادة الإستراتيجية المتمثلة في (تحديد التوجهات الإستراتيجية، استغلال واستثمارات القدرات والمواهب، تطوير رأس المال البشري) وعلاقتها بالأداء المدرسي، واستخدم الباحث المنهج الوصفي المسحي باستخدام استبانة لجمع البيانات من عينة الدراسة البالغ عددهم (60) مديراً ومشرفاً تربوياً تم اختيارهم بطريقة عشوائية ويشكلون نسبة 50% من مجتمع الدراسة، وتوصلت الدراسة إلى وجود علاقة ذات دلالة إحصائية بن ممارسة القيادة المستدامة والأداء المدرسي. وأوصى الباحث بأهمية تطبيق ممارسات القيادة المستدامة ورفع الوعي بها وتهيئة القادة من خلال الدورات التدريبية وورش العمل.</w:t>
      </w:r>
    </w:p>
    <w:p w14:paraId="07612E5E" w14:textId="1DB820D2" w:rsidR="00FE18D3" w:rsidRPr="00F90254" w:rsidRDefault="00FE18D3"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t xml:space="preserve">دراسة </w:t>
      </w:r>
      <w:r w:rsidRPr="00F90254">
        <w:rPr>
          <w:rFonts w:ascii="Sakkal Majalla" w:hAnsi="Sakkal Majalla" w:cs="Sakkal Majalla"/>
          <w:b/>
          <w:bCs/>
          <w:sz w:val="28"/>
          <w:szCs w:val="28"/>
          <w:rtl/>
        </w:rPr>
        <w:fldChar w:fldCharType="begin"/>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Pr>
        <w:instrText>ADDIN ZOTERO_ITEM CSL_CITATION {"citationID":"sXOF6aaP","properties":{"formattedCitation":"(\\uc0\\u1575{}\\uc0\\u1604{}\\uc0\\u1579{}\\uc0\\u1576{}\\uc0\\u1610{}\\uc0\\u1578{}\\uc0\\u1610{} &amp; \\uc0\\u1575{}\\uc0\\u1604{}\\uc0\\u1593{}\\uc0\\u1578{}\\uc0</w:instrText>
      </w:r>
      <w:r w:rsidRPr="00F90254">
        <w:rPr>
          <w:rFonts w:ascii="Sakkal Majalla" w:hAnsi="Sakkal Majalla" w:cs="Sakkal Majalla"/>
          <w:b/>
          <w:bCs/>
          <w:sz w:val="28"/>
          <w:szCs w:val="28"/>
          <w:rtl/>
        </w:rPr>
        <w:instrText>\\</w:instrText>
      </w:r>
      <w:r w:rsidRPr="00F90254">
        <w:rPr>
          <w:rFonts w:ascii="Sakkal Majalla" w:hAnsi="Sakkal Majalla" w:cs="Sakkal Majalla"/>
          <w:b/>
          <w:bCs/>
          <w:sz w:val="28"/>
          <w:szCs w:val="28"/>
        </w:rPr>
        <w:instrText>u1610{}\\uc0\\u1576{}\\uc0\\u1610{}, 2021)","plainCitation</w:instrText>
      </w:r>
      <w:r w:rsidRPr="00F90254">
        <w:rPr>
          <w:rFonts w:ascii="Sakkal Majalla" w:hAnsi="Sakkal Majalla" w:cs="Sakkal Majalla"/>
          <w:b/>
          <w:bCs/>
          <w:sz w:val="28"/>
          <w:szCs w:val="28"/>
          <w:rtl/>
        </w:rPr>
        <w:instrText>":"(الثبيتي &amp; العتيبي, 2021)","</w:instrText>
      </w:r>
      <w:r w:rsidRPr="00F90254">
        <w:rPr>
          <w:rFonts w:ascii="Sakkal Majalla" w:hAnsi="Sakkal Majalla" w:cs="Sakkal Majalla"/>
          <w:b/>
          <w:bCs/>
          <w:sz w:val="28"/>
          <w:szCs w:val="28"/>
        </w:rPr>
        <w:instrText>noteIndex":0},"citationItems":[{"id":339,"uris":["http://zotero.org/users/15646300/items/ABN7WYVB"],"itemData":{"id":339,"type":"article-journal","abstract":"The study aimed to identify the degree of educational leaders&amp;#39; practice in education offices (female principals &amp;amp; assistants) in Riyadh for the dimensions of entrepreneurial leadership: (Innovation), (strategic vision), (Proactiveness),","container-title</w:instrText>
      </w:r>
      <w:r w:rsidRPr="00F90254">
        <w:rPr>
          <w:rFonts w:ascii="Sakkal Majalla" w:hAnsi="Sakkal Majalla" w:cs="Sakkal Majalla"/>
          <w:b/>
          <w:bCs/>
          <w:sz w:val="28"/>
          <w:szCs w:val="28"/>
          <w:rtl/>
        </w:rPr>
        <w:instrText>":"المجلة العربية للعلوم التربوية والنفسية","</w:instrText>
      </w:r>
      <w:r w:rsidRPr="00F90254">
        <w:rPr>
          <w:rFonts w:ascii="Sakkal Majalla" w:hAnsi="Sakkal Majalla" w:cs="Sakkal Majalla"/>
          <w:b/>
          <w:bCs/>
          <w:sz w:val="28"/>
          <w:szCs w:val="28"/>
        </w:rPr>
        <w:instrText>language":"en","source":"www.academia.edu","title</w:instrText>
      </w:r>
      <w:r w:rsidRPr="00F90254">
        <w:rPr>
          <w:rFonts w:ascii="Sakkal Majalla" w:hAnsi="Sakkal Majalla" w:cs="Sakkal Majalla"/>
          <w:b/>
          <w:bCs/>
          <w:sz w:val="28"/>
          <w:szCs w:val="28"/>
          <w:rtl/>
        </w:rPr>
        <w:instrText>":"ممارسة أبعاد القيادة الريادية لدى القيادات التربوية في مكاتب التعليم النسائية بمدينة الرياض","</w:instrText>
      </w:r>
      <w:r w:rsidRPr="00F90254">
        <w:rPr>
          <w:rFonts w:ascii="Sakkal Majalla" w:hAnsi="Sakkal Majalla" w:cs="Sakkal Majalla"/>
          <w:b/>
          <w:bCs/>
          <w:sz w:val="28"/>
          <w:szCs w:val="28"/>
        </w:rPr>
        <w:instrText>URL":"https://www.academia.edu/127505866/%D9%85%D9%85%D8%A7%D8%B1%D8%B3%D8%A9_%D8%A3%D8%A8%D8%B9%D8%A7%D8%AF_%D8%A7%D9%84%D9%82%D9%8A%D8%A7%D8%AF%D8%A9_%D8%A7%D9%84%D8%B1%D9%8A%D8%A7%D8%AF%D9%8A%D8%A9_%D9%84%D8%AF%D9%89_%D8%A7%D9%84%D9%82%D9%8A%D8%A7%D8%AF%D8%A7%D8%AA_%D8%A7%D9%84%D8%AA%D8%B1%D8%A8%D9%88%D9%8A%D8%A9</w:instrText>
      </w:r>
      <w:r w:rsidRPr="00F90254">
        <w:rPr>
          <w:rFonts w:ascii="Sakkal Majalla" w:hAnsi="Sakkal Majalla" w:cs="Sakkal Majalla"/>
          <w:b/>
          <w:bCs/>
          <w:sz w:val="28"/>
          <w:szCs w:val="28"/>
          <w:rtl/>
        </w:rPr>
        <w:instrText>_%</w:instrText>
      </w:r>
      <w:r w:rsidRPr="00F90254">
        <w:rPr>
          <w:rFonts w:ascii="Sakkal Majalla" w:hAnsi="Sakkal Majalla" w:cs="Sakkal Majalla"/>
          <w:b/>
          <w:bCs/>
          <w:sz w:val="28"/>
          <w:szCs w:val="28"/>
        </w:rPr>
        <w:instrText>D9%81%D9%8A_%D9%85%D9%83%D8%A7%D8%AA%D8%A8_%D8%A7%D9%84%D8%AA%D8%B9%D9%84%D9%8A%D9%85_%D8%A7%D9%84%D9%86%D8%B3%D8%A7%D8%A6%D9%8A%D8%A9_%D8%A8%D9%85%D8%AF%D9%8A%D9%86%D8%A9_%D8%A7%D9%84%D8%B1%D9%8A%D8%A7%D8%B6","author":[{"family</w:instrText>
      </w:r>
      <w:r w:rsidRPr="00F90254">
        <w:rPr>
          <w:rFonts w:ascii="Sakkal Majalla" w:hAnsi="Sakkal Majalla" w:cs="Sakkal Majalla"/>
          <w:b/>
          <w:bCs/>
          <w:sz w:val="28"/>
          <w:szCs w:val="28"/>
          <w:rtl/>
        </w:rPr>
        <w:instrText>":"الثبيتي","</w:instrText>
      </w:r>
      <w:r w:rsidRPr="00F90254">
        <w:rPr>
          <w:rFonts w:ascii="Sakkal Majalla" w:hAnsi="Sakkal Majalla" w:cs="Sakkal Majalla"/>
          <w:b/>
          <w:bCs/>
          <w:sz w:val="28"/>
          <w:szCs w:val="28"/>
        </w:rPr>
        <w:instrText>given</w:instrText>
      </w:r>
      <w:r w:rsidRPr="00F90254">
        <w:rPr>
          <w:rFonts w:ascii="Sakkal Majalla" w:hAnsi="Sakkal Majalla" w:cs="Sakkal Majalla"/>
          <w:b/>
          <w:bCs/>
          <w:sz w:val="28"/>
          <w:szCs w:val="28"/>
          <w:rtl/>
        </w:rPr>
        <w:instrText>":"خالد"},{"</w:instrText>
      </w:r>
      <w:r w:rsidRPr="00F90254">
        <w:rPr>
          <w:rFonts w:ascii="Sakkal Majalla" w:hAnsi="Sakkal Majalla" w:cs="Sakkal Majalla"/>
          <w:b/>
          <w:bCs/>
          <w:sz w:val="28"/>
          <w:szCs w:val="28"/>
        </w:rPr>
        <w:instrText>family</w:instrText>
      </w:r>
      <w:r w:rsidRPr="00F90254">
        <w:rPr>
          <w:rFonts w:ascii="Sakkal Majalla" w:hAnsi="Sakkal Majalla" w:cs="Sakkal Majalla"/>
          <w:b/>
          <w:bCs/>
          <w:sz w:val="28"/>
          <w:szCs w:val="28"/>
          <w:rtl/>
        </w:rPr>
        <w:instrText>":"العتيبي","</w:instrText>
      </w:r>
      <w:r w:rsidRPr="00F90254">
        <w:rPr>
          <w:rFonts w:ascii="Sakkal Majalla" w:hAnsi="Sakkal Majalla" w:cs="Sakkal Majalla"/>
          <w:b/>
          <w:bCs/>
          <w:sz w:val="28"/>
          <w:szCs w:val="28"/>
        </w:rPr>
        <w:instrText>given</w:instrText>
      </w:r>
      <w:r w:rsidRPr="00F90254">
        <w:rPr>
          <w:rFonts w:ascii="Sakkal Majalla" w:hAnsi="Sakkal Majalla" w:cs="Sakkal Majalla"/>
          <w:b/>
          <w:bCs/>
          <w:sz w:val="28"/>
          <w:szCs w:val="28"/>
          <w:rtl/>
        </w:rPr>
        <w:instrText>":"حنان"}],"</w:instrText>
      </w:r>
      <w:r w:rsidRPr="00F90254">
        <w:rPr>
          <w:rFonts w:ascii="Sakkal Majalla" w:hAnsi="Sakkal Majalla" w:cs="Sakkal Majalla"/>
          <w:b/>
          <w:bCs/>
          <w:sz w:val="28"/>
          <w:szCs w:val="28"/>
        </w:rPr>
        <w:instrText>accessed":{"date-parts":[["2025",4,9]]},"issued":{"date-parts":[["2021"]]}}}],"schema":"https://github.com/citation-style-language/schema/raw/master/csl-citation.json</w:instrText>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tl/>
        </w:rPr>
        <w:fldChar w:fldCharType="separate"/>
      </w:r>
      <w:r w:rsidR="00445EBC" w:rsidRPr="00F90254">
        <w:rPr>
          <w:rFonts w:ascii="Sakkal Majalla" w:hAnsi="Sakkal Majalla" w:cs="Sakkal Majalla"/>
          <w:b/>
          <w:bCs/>
          <w:sz w:val="28"/>
          <w:szCs w:val="28"/>
          <w:rtl/>
        </w:rPr>
        <w:t>(</w:t>
      </w:r>
      <w:r w:rsidRPr="00F90254">
        <w:rPr>
          <w:rFonts w:ascii="Sakkal Majalla" w:hAnsi="Sakkal Majalla" w:cs="Sakkal Majalla"/>
          <w:b/>
          <w:bCs/>
          <w:sz w:val="28"/>
          <w:szCs w:val="28"/>
          <w:rtl/>
        </w:rPr>
        <w:t>الثبيتي &amp; العتيبي, 2021</w:t>
      </w:r>
      <w:r w:rsidR="00445EBC" w:rsidRPr="00F90254">
        <w:rPr>
          <w:rFonts w:ascii="Sakkal Majalla" w:hAnsi="Sakkal Majalla" w:cs="Sakkal Majalla"/>
          <w:b/>
          <w:bCs/>
          <w:sz w:val="28"/>
          <w:szCs w:val="28"/>
          <w:rtl/>
        </w:rPr>
        <w:t>)</w:t>
      </w:r>
      <w:r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 xml:space="preserve">: </w:t>
      </w:r>
      <w:r w:rsidR="00445EBC" w:rsidRPr="00F90254">
        <w:rPr>
          <w:rFonts w:ascii="Sakkal Majalla" w:hAnsi="Sakkal Majalla" w:cs="Sakkal Majalla"/>
          <w:b/>
          <w:bCs/>
          <w:sz w:val="28"/>
          <w:szCs w:val="28"/>
          <w:rtl/>
        </w:rPr>
        <w:t>ممارسة أبعاد القيادة الريادية لدى القيادات التربوية في مكاتب التعليم النسائية بمدينة الرياض</w:t>
      </w:r>
      <w:r w:rsidRPr="00F90254">
        <w:rPr>
          <w:rFonts w:ascii="Sakkal Majalla" w:hAnsi="Sakkal Majalla" w:cs="Sakkal Majalla"/>
          <w:b/>
          <w:bCs/>
          <w:sz w:val="28"/>
          <w:szCs w:val="28"/>
          <w:rtl/>
        </w:rPr>
        <w:t xml:space="preserve"> </w:t>
      </w:r>
    </w:p>
    <w:p w14:paraId="5B97FABA" w14:textId="7AC2A7F1" w:rsidR="00FE18D3" w:rsidRPr="00F90254" w:rsidRDefault="00445EBC"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هدفت الدراسة إلى التعرف على درجة ممارسة أبعاد القيادة الريادية (الإبداع، الرؤية الاستراتيجية، الاستباقية، المبادرة، المخاطرة) من قبل القيادات التربوية النسائية في مكاتب التعليم بمدينة الرياض من وجهة نظر المشرفات التربويات. واعتمدت الدراسة على المنهج الوصفي المسحي، باستخدام استبانة مكونة من 45 عبارة، وطبقت على عينة عشوائية بسيطة مكونة من 218 مشرفة تربوية بنسبة 43% من مجتمع الدراسة. وأظهرت النتائج أن درجة ممارسة القيادة الريادية كانت متوسطة بمتوسط حسابي عام بلغ (3.32). وأوصت الدراسة بتطوير منظومة تدريب متكاملة للكفاءات الإشرافية والقيادات التربوية على الاتجاهات الجديدة في الإدارة والإشراف التربوي</w:t>
      </w:r>
      <w:r w:rsidR="003057ED" w:rsidRPr="00F90254">
        <w:rPr>
          <w:rFonts w:ascii="Sakkal Majalla" w:hAnsi="Sakkal Majalla" w:cs="Sakkal Majalla"/>
          <w:sz w:val="28"/>
          <w:szCs w:val="28"/>
          <w:rtl/>
        </w:rPr>
        <w:t xml:space="preserve"> إضافةً إلى تحفيز المبادرات والأفكار الرائدة،</w:t>
      </w:r>
      <w:r w:rsidRPr="00F90254">
        <w:rPr>
          <w:rFonts w:ascii="Sakkal Majalla" w:hAnsi="Sakkal Majalla" w:cs="Sakkal Majalla"/>
          <w:sz w:val="28"/>
          <w:szCs w:val="28"/>
          <w:rtl/>
        </w:rPr>
        <w:t xml:space="preserve"> وتوجيه التعليم العام نحو التعليم الريادي من خلال المناهج التعليمية والأنشطة المدرسية</w:t>
      </w:r>
      <w:r w:rsidR="003057ED" w:rsidRPr="00F90254">
        <w:rPr>
          <w:rFonts w:ascii="Sakkal Majalla" w:hAnsi="Sakkal Majalla" w:cs="Sakkal Majalla"/>
          <w:sz w:val="28"/>
          <w:szCs w:val="28"/>
          <w:rtl/>
        </w:rPr>
        <w:t>.</w:t>
      </w:r>
    </w:p>
    <w:p w14:paraId="0A5439F1" w14:textId="7C1EE2C7" w:rsidR="00884925" w:rsidRPr="00F90254" w:rsidRDefault="00884925" w:rsidP="00FF00C5">
      <w:p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t xml:space="preserve">دراسة </w:t>
      </w:r>
      <w:r w:rsidR="00044E55" w:rsidRPr="00F90254">
        <w:rPr>
          <w:rFonts w:ascii="Sakkal Majalla" w:hAnsi="Sakkal Majalla" w:cs="Sakkal Majalla"/>
          <w:b/>
          <w:bCs/>
          <w:sz w:val="28"/>
          <w:szCs w:val="28"/>
          <w:rtl/>
        </w:rPr>
        <w:fldChar w:fldCharType="begin"/>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Pr>
        <w:instrText>ADDIN ZOTERO_ITEM CSL_CITATION {"citationID":"F4vJZPo7","properties":{"formattedCitation":"(\\uc0\\u1575{}\\uc0\\u1604{}\\uc0\\u1594{}\\uc0\\u1608{}\\uc0\\u1575{}\\uc0\\u1606{}\\uc0\\u1605{}\\uc0\\u1577{}, 2023)","plainCitation</w:instrText>
      </w:r>
      <w:r w:rsidR="00044E55" w:rsidRPr="00F90254">
        <w:rPr>
          <w:rFonts w:ascii="Sakkal Majalla" w:hAnsi="Sakkal Majalla" w:cs="Sakkal Majalla"/>
          <w:b/>
          <w:bCs/>
          <w:sz w:val="28"/>
          <w:szCs w:val="28"/>
          <w:rtl/>
        </w:rPr>
        <w:instrText>":"(الغوانمة, 2023)","</w:instrText>
      </w:r>
      <w:r w:rsidR="00044E55" w:rsidRPr="00F90254">
        <w:rPr>
          <w:rFonts w:ascii="Sakkal Majalla" w:hAnsi="Sakkal Majalla" w:cs="Sakkal Majalla"/>
          <w:b/>
          <w:bCs/>
          <w:sz w:val="28"/>
          <w:szCs w:val="28"/>
        </w:rPr>
        <w:instrText>noteIndex":0},"citationItems":[{"id":38,"uris":["http://zotero.org/users/15646300/items/K2YYWIMF"],"itemData":{"id":38,"type":"article-journal","abstract</w:instrText>
      </w:r>
      <w:r w:rsidR="00044E55" w:rsidRPr="00F90254">
        <w:rPr>
          <w:rFonts w:ascii="Sakkal Majalla" w:hAnsi="Sakkal Majalla" w:cs="Sakkal Majalla"/>
          <w:b/>
          <w:bCs/>
          <w:sz w:val="28"/>
          <w:szCs w:val="28"/>
          <w:rtl/>
        </w:rPr>
        <w:instrText>":"هدفتْ هذهِ الدراسةِ للتعرفِ على دورِ القيادةِ المدرسيةِ في تنميةِ الإبداع لدى معلمي المدارسِ الحكوميةِ الأساسيةِ بمحافظةِ طوباسْ منْ وجهةِ نظرِ المعلمينَ أنفسهمْ، واستخدمتْ المنهجَ الوصفيَ التحليليَ، فيما كانتْ أداةُ الدارسةِ الاستبانةِ، تم توزيعها على عينة عشوائية بسيطة منتظمة بلغت (240) معلما معلما ومعلمةٌ وكانتْ أهمُ نتائجِ الدراسةِ حيثُ جاءَ تقديرُ دورِ القيادةِ المدرسيةِ دورا بارزا حيثُ جاءَ بدرجةِ تقديرٍ مرتفعٍ فيما كانَ الوزنُ النسبيُ للفئةِ المستهدفةِ (74%) فيما أشارتْ أهمَ نتائجِ الدراسةِ إلى أنهُ دورُ القيادةِ المدرسيةِ على تنميةِ الإبداع لدى طلبةِ المرحلةِ الأساسيةِ بمحافظةِ طوباسْ جاءت بوزنٍ نسبيٍ (74%) وبدرجةِ مرتفعةٍ، وقد كان دور القيادة المدرسية في تنمية الإبداع كمفهوم لمعلمي مدارس المرحلة الأساسية بمحافظة طوباس من وجهة نظر المعلمين مرتفعاً بمتوسط (3.65) والوزن النسبي (70.8%).وجاء دور القيادة المدرسية في مجال تحفيز معلمي المرحلة الأساسية نحو الإبداع أيضاً مرتفعاً بمتوسط (3.65) والوزن النسبي (73.05%). بالإضافة إلى مجال تنمية الإبداع (العوامل الأخرى المؤثرة في الإبداع) لدى معلمي المدراس الحكومية الأساسية فقد كان دور القيادة المدرسية مرتفعاً بمتوسط (3.56) والوزن النسبي (71.3%) واخيراً المتغير التابع الإبداع ومهاراته كانت درجته مرتفعة بمتوسط (3.71) والوزن النسبي (74.21%) فيما بلغتْ مستوى الدلالةِ أقلَ منْ (0.05) مما يعني أن هنالك وجودَ فروقٍ ذاتِ دلالةِ إحصائيةٍ بينَ دورِ القيادةِ المدرسيةِ وبينَ تنميةِ الإبداع لدى معلمي المرحلةِ الأساسيةِ، والتي تعزى لصالحِ العوامل الديموغرافية (متغيرٍ الجنسِ لصالح (الإناثَ)، ومتغير المؤهل العلمي لصالح الماجستير أما متغير سنوات الخبرة فكان الفرق لصالح 21 سنة فأكثر، وخلاصةُ الدراسةِ وهيَ أنهُ يوجدُ هناكَ دعمٌ لدى القيادةِ المدرسيةِ للمعلمينَ والمعلماتِ منْ خلالِ توفيرِ الإمكانياتِ الماديةِ المتاحةِ، معَ زيادةِ دورِ القيادةِ المدرسيةِ في التواصلِ معَ المديرياتِ التعليميةِ معَ توفيرِ الإبداع .","</w:instrText>
      </w:r>
      <w:r w:rsidR="00044E55" w:rsidRPr="00F90254">
        <w:rPr>
          <w:rFonts w:ascii="Sakkal Majalla" w:hAnsi="Sakkal Majalla" w:cs="Sakkal Majalla"/>
          <w:b/>
          <w:bCs/>
          <w:sz w:val="28"/>
          <w:szCs w:val="28"/>
        </w:rPr>
        <w:instrText>container-title</w:instrText>
      </w:r>
      <w:r w:rsidR="00044E55" w:rsidRPr="00F90254">
        <w:rPr>
          <w:rFonts w:ascii="Sakkal Majalla" w:hAnsi="Sakkal Majalla" w:cs="Sakkal Majalla"/>
          <w:b/>
          <w:bCs/>
          <w:sz w:val="28"/>
          <w:szCs w:val="28"/>
          <w:rtl/>
        </w:rPr>
        <w:instrText>":"مجلة العلوم التربوية و النفسية","</w:instrText>
      </w:r>
      <w:r w:rsidR="00044E55" w:rsidRPr="00F90254">
        <w:rPr>
          <w:rFonts w:ascii="Sakkal Majalla" w:hAnsi="Sakkal Majalla" w:cs="Sakkal Majalla"/>
          <w:b/>
          <w:bCs/>
          <w:sz w:val="28"/>
          <w:szCs w:val="28"/>
        </w:rPr>
        <w:instrText>DOI":"10.26389/AJSRP.G110623","ISSN":"2522-3399","issue":"40","journalAbbreviation":"JEPS","language":"ar","license</w:instrText>
      </w:r>
      <w:r w:rsidR="00044E55" w:rsidRPr="00F90254">
        <w:rPr>
          <w:rFonts w:ascii="Sakkal Majalla" w:hAnsi="Sakkal Majalla" w:cs="Sakkal Majalla"/>
          <w:b/>
          <w:bCs/>
          <w:sz w:val="28"/>
          <w:szCs w:val="28"/>
          <w:rtl/>
        </w:rPr>
        <w:instrText xml:space="preserve">":"الحقوق الفكرية </w:instrText>
      </w:r>
      <w:r w:rsidR="00044E55" w:rsidRPr="00F90254">
        <w:rPr>
          <w:rFonts w:ascii="Sakkal Majalla" w:hAnsi="Sakkal Majalla" w:cs="Sakkal Majalla"/>
          <w:b/>
          <w:bCs/>
          <w:sz w:val="28"/>
          <w:szCs w:val="28"/>
        </w:rPr>
        <w:instrText>(c) 2023</w:instrText>
      </w:r>
      <w:r w:rsidR="00044E55" w:rsidRPr="00F90254">
        <w:rPr>
          <w:rFonts w:ascii="Sakkal Majalla" w:hAnsi="Sakkal Majalla" w:cs="Sakkal Majalla"/>
          <w:b/>
          <w:bCs/>
          <w:sz w:val="28"/>
          <w:szCs w:val="28"/>
          <w:rtl/>
        </w:rPr>
        <w:instrText xml:space="preserve"> المؤسسة العربية للعلوم ونشر الأبحاث","</w:instrText>
      </w:r>
      <w:r w:rsidR="00044E55" w:rsidRPr="00F90254">
        <w:rPr>
          <w:rFonts w:ascii="Sakkal Majalla" w:hAnsi="Sakkal Majalla" w:cs="Sakkal Majalla"/>
          <w:b/>
          <w:bCs/>
          <w:sz w:val="28"/>
          <w:szCs w:val="28"/>
        </w:rPr>
        <w:instrText>note":"number: 40","page":"28-44","source":"journals.ajsrp.com","title</w:instrText>
      </w:r>
      <w:r w:rsidR="00044E55" w:rsidRPr="00F90254">
        <w:rPr>
          <w:rFonts w:ascii="Sakkal Majalla" w:hAnsi="Sakkal Majalla" w:cs="Sakkal Majalla"/>
          <w:b/>
          <w:bCs/>
          <w:sz w:val="28"/>
          <w:szCs w:val="28"/>
          <w:rtl/>
        </w:rPr>
        <w:instrText>":"دور القيادة المدرسية في تنمية الإبداع لدى معلمي المدارس الحكومية الأساسية بمحافظة طوباس من وجهة نظر المعلمين أنفسهم","</w:instrText>
      </w:r>
      <w:r w:rsidR="00044E55" w:rsidRPr="00F90254">
        <w:rPr>
          <w:rFonts w:ascii="Sakkal Majalla" w:hAnsi="Sakkal Majalla" w:cs="Sakkal Majalla"/>
          <w:b/>
          <w:bCs/>
          <w:sz w:val="28"/>
          <w:szCs w:val="28"/>
        </w:rPr>
        <w:instrText>volume":"7","author</w:instrText>
      </w:r>
      <w:r w:rsidR="00044E55" w:rsidRPr="00F90254">
        <w:rPr>
          <w:rFonts w:ascii="Sakkal Majalla" w:hAnsi="Sakkal Majalla" w:cs="Sakkal Majalla"/>
          <w:b/>
          <w:bCs/>
          <w:sz w:val="28"/>
          <w:szCs w:val="28"/>
          <w:rtl/>
        </w:rPr>
        <w:instrText>":[{"</w:instrText>
      </w:r>
      <w:r w:rsidR="00044E55" w:rsidRPr="00F90254">
        <w:rPr>
          <w:rFonts w:ascii="Sakkal Majalla" w:hAnsi="Sakkal Majalla" w:cs="Sakkal Majalla"/>
          <w:b/>
          <w:bCs/>
          <w:sz w:val="28"/>
          <w:szCs w:val="28"/>
        </w:rPr>
        <w:instrText>family</w:instrText>
      </w:r>
      <w:r w:rsidR="00044E55" w:rsidRPr="00F90254">
        <w:rPr>
          <w:rFonts w:ascii="Sakkal Majalla" w:hAnsi="Sakkal Majalla" w:cs="Sakkal Majalla"/>
          <w:b/>
          <w:bCs/>
          <w:sz w:val="28"/>
          <w:szCs w:val="28"/>
          <w:rtl/>
        </w:rPr>
        <w:instrText>":"الغوانمة","</w:instrText>
      </w:r>
      <w:r w:rsidR="00044E55" w:rsidRPr="00F90254">
        <w:rPr>
          <w:rFonts w:ascii="Sakkal Majalla" w:hAnsi="Sakkal Majalla" w:cs="Sakkal Majalla"/>
          <w:b/>
          <w:bCs/>
          <w:sz w:val="28"/>
          <w:szCs w:val="28"/>
        </w:rPr>
        <w:instrText>given</w:instrText>
      </w:r>
      <w:r w:rsidR="00044E55" w:rsidRPr="00F90254">
        <w:rPr>
          <w:rFonts w:ascii="Sakkal Majalla" w:hAnsi="Sakkal Majalla" w:cs="Sakkal Majalla"/>
          <w:b/>
          <w:bCs/>
          <w:sz w:val="28"/>
          <w:szCs w:val="28"/>
          <w:rtl/>
        </w:rPr>
        <w:instrText>":"روان عبدالكريم"}],"</w:instrText>
      </w:r>
      <w:r w:rsidR="00044E55" w:rsidRPr="00F90254">
        <w:rPr>
          <w:rFonts w:ascii="Sakkal Majalla" w:hAnsi="Sakkal Majalla" w:cs="Sakkal Majalla"/>
          <w:b/>
          <w:bCs/>
          <w:sz w:val="28"/>
          <w:szCs w:val="28"/>
        </w:rPr>
        <w:instrText>issued":{"date-parts</w:instrText>
      </w:r>
      <w:r w:rsidR="00044E55" w:rsidRPr="00F90254">
        <w:rPr>
          <w:rFonts w:ascii="Sakkal Majalla" w:hAnsi="Sakkal Majalla" w:cs="Sakkal Majalla"/>
          <w:b/>
          <w:bCs/>
          <w:sz w:val="28"/>
          <w:szCs w:val="28"/>
          <w:rtl/>
        </w:rPr>
        <w:instrText>":[["2023",10,26]]</w:instrText>
      </w:r>
      <w:r w:rsidR="00044E55" w:rsidRPr="00F90254">
        <w:rPr>
          <w:rFonts w:ascii="Sakkal Majalla" w:hAnsi="Sakkal Majalla" w:cs="Sakkal Majalla"/>
          <w:b/>
          <w:bCs/>
          <w:sz w:val="28"/>
          <w:szCs w:val="28"/>
        </w:rPr>
        <w:instrText>}}}],"schema":"https://github.com/citation-style-language/schema/raw/master/csl-citation.json</w:instrText>
      </w:r>
      <w:r w:rsidR="00044E55"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tl/>
        </w:rPr>
        <w:fldChar w:fldCharType="separate"/>
      </w:r>
      <w:r w:rsidR="00044E55" w:rsidRPr="00F90254">
        <w:rPr>
          <w:rFonts w:ascii="Sakkal Majalla" w:hAnsi="Sakkal Majalla" w:cs="Sakkal Majalla"/>
          <w:b/>
          <w:bCs/>
          <w:sz w:val="28"/>
          <w:szCs w:val="28"/>
          <w:rtl/>
        </w:rPr>
        <w:t>(الغوانمة, 2023)</w:t>
      </w:r>
      <w:r w:rsidR="00044E55"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 دور القيادة المدرسية في تنمية الإبداع لدى معلمي المدارس الحكومية الأساسية بمحافظة طوباس من وجهة نظر المعلمين أنفسهم</w:t>
      </w:r>
    </w:p>
    <w:p w14:paraId="5C3F831A" w14:textId="77777777" w:rsidR="00884925" w:rsidRPr="00F90254" w:rsidRDefault="00884925"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 ركزت هذه الدراسة على دور القيادة المدرسية في تنمية الإبداع لدى المعلمين. واستخدم الباحث المنهج الوصفي التحليلي باستخدام استبانة تم توزيعها على عينة عشوائية بلغت (240) معلماً ومعلمة، وأظهرت النتائج أن القيادة المدرسية الفعالة تسهم في تعزيز الإبداع لدى المعلمين من خلال دعمهم وتوفير الموارد اللازمة.</w:t>
      </w:r>
    </w:p>
    <w:p w14:paraId="62EF4547" w14:textId="0C4240DB" w:rsidR="004A3EAF" w:rsidRPr="00F90254" w:rsidRDefault="004A3EAF" w:rsidP="00FF00C5">
      <w:p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lastRenderedPageBreak/>
        <w:t>دراسة</w:t>
      </w:r>
      <w:r w:rsidRPr="00F90254">
        <w:rPr>
          <w:rFonts w:ascii="Sakkal Majalla" w:hAnsi="Sakkal Majalla" w:cs="Sakkal Majalla"/>
          <w:b/>
          <w:bCs/>
          <w:sz w:val="28"/>
          <w:szCs w:val="28"/>
          <w:rtl/>
        </w:rPr>
        <w:fldChar w:fldCharType="begin"/>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Pr>
        <w:instrText>ADDIN ZOTERO_ITEM CSL_CITATION {"citationID":"kIAKt87S","properties":{"formattedCitation":"(\\uc0\\u1575{}\\uc0\\u1604{}\\uc0\\u1593{}\\uc0\\u1575{}\\uc0\\u1605{}\\uc0\\u1585{}, 2023)","plainCitation</w:instrText>
      </w:r>
      <w:r w:rsidRPr="00F90254">
        <w:rPr>
          <w:rFonts w:ascii="Sakkal Majalla" w:hAnsi="Sakkal Majalla" w:cs="Sakkal Majalla"/>
          <w:b/>
          <w:bCs/>
          <w:sz w:val="28"/>
          <w:szCs w:val="28"/>
          <w:rtl/>
        </w:rPr>
        <w:instrText>":"(العامر, 2023)","</w:instrText>
      </w:r>
      <w:r w:rsidRPr="00F90254">
        <w:rPr>
          <w:rFonts w:ascii="Sakkal Majalla" w:hAnsi="Sakkal Majalla" w:cs="Sakkal Majalla"/>
          <w:b/>
          <w:bCs/>
          <w:sz w:val="28"/>
          <w:szCs w:val="28"/>
        </w:rPr>
        <w:instrText>noteIndex":0},"citationItems":[{"id</w:instrText>
      </w:r>
      <w:r w:rsidRPr="00F90254">
        <w:rPr>
          <w:rFonts w:ascii="Sakkal Majalla" w:hAnsi="Sakkal Majalla" w:cs="Sakkal Majalla"/>
          <w:b/>
          <w:bCs/>
          <w:sz w:val="28"/>
          <w:szCs w:val="28"/>
          <w:rtl/>
        </w:rPr>
        <w:instrText>":225,"</w:instrText>
      </w:r>
      <w:r w:rsidRPr="00F90254">
        <w:rPr>
          <w:rFonts w:ascii="Sakkal Majalla" w:hAnsi="Sakkal Majalla" w:cs="Sakkal Majalla"/>
          <w:b/>
          <w:bCs/>
          <w:sz w:val="28"/>
          <w:szCs w:val="28"/>
        </w:rPr>
        <w:instrText>uris":["http://zotero.org/users/15646300/items/UJF7BH5C"],"itemData":{"id":225,"type":"article-journal","abstract</w:instrText>
      </w:r>
      <w:r w:rsidRPr="00F90254">
        <w:rPr>
          <w:rFonts w:ascii="Sakkal Majalla" w:hAnsi="Sakkal Majalla" w:cs="Sakkal Majalla"/>
          <w:b/>
          <w:bCs/>
          <w:sz w:val="28"/>
          <w:szCs w:val="28"/>
          <w:rtl/>
        </w:rPr>
        <w:instrText>":"هدفت هذه الدراسة إلى التعرف على دور القيادة الاستراتيجية في تعزيز الالتزام التنظيمي للمعلمات بمدينة الزلفي، وتكون مجتمع الدراسة من جميع معلمات المرحلة الثانوية بمدينة الزلفي بالمملكة العربية السعودية، واشتملت عينة الدراسة على (205) معلمة، وتبنت","</w:instrText>
      </w:r>
      <w:r w:rsidRPr="00F90254">
        <w:rPr>
          <w:rFonts w:ascii="Sakkal Majalla" w:hAnsi="Sakkal Majalla" w:cs="Sakkal Majalla"/>
          <w:b/>
          <w:bCs/>
          <w:sz w:val="28"/>
          <w:szCs w:val="28"/>
        </w:rPr>
        <w:instrText>container-title":"Journal of Human and Administrative Sciences","language":"en","source":"www.academia.edu","title</w:instrText>
      </w:r>
      <w:r w:rsidRPr="00F90254">
        <w:rPr>
          <w:rFonts w:ascii="Sakkal Majalla" w:hAnsi="Sakkal Majalla" w:cs="Sakkal Majalla"/>
          <w:b/>
          <w:bCs/>
          <w:sz w:val="28"/>
          <w:szCs w:val="28"/>
          <w:rtl/>
        </w:rPr>
        <w:instrText>":"دور القيادة الاستراتيجية في تعزيز الالتزام التنظيمي لدى معلمات المرحلة الثانوية بمدينة الزلفي","</w:instrText>
      </w:r>
      <w:r w:rsidRPr="00F90254">
        <w:rPr>
          <w:rFonts w:ascii="Sakkal Majalla" w:hAnsi="Sakkal Majalla" w:cs="Sakkal Majalla"/>
          <w:b/>
          <w:bCs/>
          <w:sz w:val="28"/>
          <w:szCs w:val="28"/>
        </w:rPr>
        <w:instrText>URL":"https://www.academia.edu/110523971/%D8%AF%D9%88%D8%B1_%D8%A7%D9%84%D9%82%D9%8A%D8%A7%D8%AF%D8%A9_%D8%A7%D9%84%D8%A7%D8%B3%D8%AA%D8%B1%D8%A7%D8%AA%D9%8A%D8%AC%D9%8A%D8%A9_%D9%81</w:instrText>
      </w:r>
      <w:r w:rsidRPr="00F90254">
        <w:rPr>
          <w:rFonts w:ascii="Sakkal Majalla" w:hAnsi="Sakkal Majalla" w:cs="Sakkal Majalla"/>
          <w:b/>
          <w:bCs/>
          <w:sz w:val="28"/>
          <w:szCs w:val="28"/>
          <w:rtl/>
        </w:rPr>
        <w:instrText>%</w:instrText>
      </w:r>
      <w:r w:rsidRPr="00F90254">
        <w:rPr>
          <w:rFonts w:ascii="Sakkal Majalla" w:hAnsi="Sakkal Majalla" w:cs="Sakkal Majalla"/>
          <w:b/>
          <w:bCs/>
          <w:sz w:val="28"/>
          <w:szCs w:val="28"/>
        </w:rPr>
        <w:instrText>D9%8A_%D8%AA%D8%B9%D8%B2%D9%8A%D8%B2_%D8%A7%D9%84%D8%A7%D9%84%D8%AA%D8%B2%D8%A7%D9%85_%D8%A7%D9%84%D8%AA%D9%86%D8%B8%D9%8A%D9%85%D9%8A_%D9%84%D8%AF%D9%89_%D9%85%D8%B9%D9%84%D9%85%D8%A7%D8%AA_%D8%A7%D9%84%D9%85%D8%B1%D8%AD%D9%84%D8%A9_%D8%A7%D9%84%D8%AB%D</w:instrText>
      </w:r>
      <w:r w:rsidRPr="00F90254">
        <w:rPr>
          <w:rFonts w:ascii="Sakkal Majalla" w:hAnsi="Sakkal Majalla" w:cs="Sakkal Majalla"/>
          <w:b/>
          <w:bCs/>
          <w:sz w:val="28"/>
          <w:szCs w:val="28"/>
          <w:rtl/>
        </w:rPr>
        <w:instrText>8%</w:instrText>
      </w:r>
      <w:r w:rsidRPr="00F90254">
        <w:rPr>
          <w:rFonts w:ascii="Sakkal Majalla" w:hAnsi="Sakkal Majalla" w:cs="Sakkal Majalla"/>
          <w:b/>
          <w:bCs/>
          <w:sz w:val="28"/>
          <w:szCs w:val="28"/>
        </w:rPr>
        <w:instrText>A7%D9%86%D9%88%D9%8A%D8%A9_%D8%A8%D9%85%D8%AF%D9%8A%D9%86%D8%A9_%D8%A7%D9%84%D8%B2%D9%84%D9%81%D9%8A","author</w:instrText>
      </w:r>
      <w:r w:rsidRPr="00F90254">
        <w:rPr>
          <w:rFonts w:ascii="Sakkal Majalla" w:hAnsi="Sakkal Majalla" w:cs="Sakkal Majalla"/>
          <w:b/>
          <w:bCs/>
          <w:sz w:val="28"/>
          <w:szCs w:val="28"/>
          <w:rtl/>
        </w:rPr>
        <w:instrText>":[{"</w:instrText>
      </w:r>
      <w:r w:rsidRPr="00F90254">
        <w:rPr>
          <w:rFonts w:ascii="Sakkal Majalla" w:hAnsi="Sakkal Majalla" w:cs="Sakkal Majalla"/>
          <w:b/>
          <w:bCs/>
          <w:sz w:val="28"/>
          <w:szCs w:val="28"/>
        </w:rPr>
        <w:instrText>family</w:instrText>
      </w:r>
      <w:r w:rsidRPr="00F90254">
        <w:rPr>
          <w:rFonts w:ascii="Sakkal Majalla" w:hAnsi="Sakkal Majalla" w:cs="Sakkal Majalla"/>
          <w:b/>
          <w:bCs/>
          <w:sz w:val="28"/>
          <w:szCs w:val="28"/>
          <w:rtl/>
        </w:rPr>
        <w:instrText>":"العامر","</w:instrText>
      </w:r>
      <w:r w:rsidRPr="00F90254">
        <w:rPr>
          <w:rFonts w:ascii="Sakkal Majalla" w:hAnsi="Sakkal Majalla" w:cs="Sakkal Majalla"/>
          <w:b/>
          <w:bCs/>
          <w:sz w:val="28"/>
          <w:szCs w:val="28"/>
        </w:rPr>
        <w:instrText>given</w:instrText>
      </w:r>
      <w:r w:rsidRPr="00F90254">
        <w:rPr>
          <w:rFonts w:ascii="Sakkal Majalla" w:hAnsi="Sakkal Majalla" w:cs="Sakkal Majalla"/>
          <w:b/>
          <w:bCs/>
          <w:sz w:val="28"/>
          <w:szCs w:val="28"/>
          <w:rtl/>
        </w:rPr>
        <w:instrText>":"اللولو"}],"</w:instrText>
      </w:r>
      <w:r w:rsidRPr="00F90254">
        <w:rPr>
          <w:rFonts w:ascii="Sakkal Majalla" w:hAnsi="Sakkal Majalla" w:cs="Sakkal Majalla"/>
          <w:b/>
          <w:bCs/>
          <w:sz w:val="28"/>
          <w:szCs w:val="28"/>
        </w:rPr>
        <w:instrText>accessed":{"date-parts</w:instrText>
      </w:r>
      <w:r w:rsidRPr="00F90254">
        <w:rPr>
          <w:rFonts w:ascii="Sakkal Majalla" w:hAnsi="Sakkal Majalla" w:cs="Sakkal Majalla"/>
          <w:b/>
          <w:bCs/>
          <w:sz w:val="28"/>
          <w:szCs w:val="28"/>
          <w:rtl/>
        </w:rPr>
        <w:instrText>":[["2024",11,27]]</w:instrText>
      </w:r>
      <w:r w:rsidRPr="00F90254">
        <w:rPr>
          <w:rFonts w:ascii="Sakkal Majalla" w:hAnsi="Sakkal Majalla" w:cs="Sakkal Majalla"/>
          <w:b/>
          <w:bCs/>
          <w:sz w:val="28"/>
          <w:szCs w:val="28"/>
        </w:rPr>
        <w:instrText>},"issued":{"date-parts</w:instrText>
      </w:r>
      <w:r w:rsidRPr="00F90254">
        <w:rPr>
          <w:rFonts w:ascii="Sakkal Majalla" w:hAnsi="Sakkal Majalla" w:cs="Sakkal Majalla"/>
          <w:b/>
          <w:bCs/>
          <w:sz w:val="28"/>
          <w:szCs w:val="28"/>
          <w:rtl/>
        </w:rPr>
        <w:instrText>":[["2023"]]</w:instrText>
      </w:r>
      <w:r w:rsidRPr="00F90254">
        <w:rPr>
          <w:rFonts w:ascii="Sakkal Majalla" w:hAnsi="Sakkal Majalla" w:cs="Sakkal Majalla"/>
          <w:b/>
          <w:bCs/>
          <w:sz w:val="28"/>
          <w:szCs w:val="28"/>
        </w:rPr>
        <w:instrText>}}}],"schema":"https://github.com/citation-style-language/schema/raw/master/csl-citation.json</w:instrText>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tl/>
        </w:rPr>
        <w:fldChar w:fldCharType="separate"/>
      </w:r>
      <w:r w:rsidRPr="00F90254">
        <w:rPr>
          <w:rFonts w:ascii="Sakkal Majalla" w:hAnsi="Sakkal Majalla" w:cs="Sakkal Majalla"/>
          <w:b/>
          <w:bCs/>
          <w:sz w:val="28"/>
          <w:szCs w:val="28"/>
          <w:rtl/>
        </w:rPr>
        <w:t>(العامر, 2023)</w:t>
      </w:r>
      <w:r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 دور القيادة الاستراتيجية في تعزيز الالتزام التنظيمي لدى معلمات المرحلة الثانوية بمدينة الزلفي</w:t>
      </w:r>
    </w:p>
    <w:p w14:paraId="6903E711" w14:textId="57440C32" w:rsidR="00592457" w:rsidRPr="00F90254" w:rsidRDefault="00592457"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هدفت الدراسة إلى تحليل دور القيادة الاستراتيجية لقائدات المدارس الثانوية بمدينة الزلفي في تعزيز الالتزام التنظيمي لدى المعلمات. واعتمدت الباحثة المنهج الوصفي التحليلي من خلال توزيع استبانة على عينة مكونة من 205 معلمة. وأظهرت النتائج وجود علاقة إيجابية بين تطبيق القيادة الاستراتيجية وأبعاد الالتزام التنظيمي. وأوصت الدراسة بتبني ممارسات وتطبيق القيادة الاستراتيجية في المدارس من خلال برامج تدريبية تسهم في تمكين القيادات التربوية، كما أوصت الدراسة بأهمية إشراك المعلمات في اتخاذ القرارات لضمان تعزيز الالتزام التنظيمي لديهن.</w:t>
      </w:r>
    </w:p>
    <w:p w14:paraId="6543A9DC" w14:textId="77777777" w:rsidR="00D849D1" w:rsidRPr="00F90254" w:rsidRDefault="00D849D1" w:rsidP="00FF00C5">
      <w:pPr>
        <w:spacing w:line="360" w:lineRule="auto"/>
        <w:jc w:val="both"/>
        <w:rPr>
          <w:rFonts w:ascii="Sakkal Majalla" w:hAnsi="Sakkal Majalla" w:cs="Sakkal Majalla"/>
          <w:sz w:val="28"/>
          <w:szCs w:val="28"/>
          <w:rtl/>
        </w:rPr>
      </w:pPr>
    </w:p>
    <w:p w14:paraId="3A9426B1" w14:textId="6CF66CD2" w:rsidR="003057ED" w:rsidRPr="00F90254" w:rsidRDefault="003057ED" w:rsidP="00FF00C5">
      <w:p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t xml:space="preserve">دراسة </w:t>
      </w:r>
      <w:r w:rsidRPr="00F90254">
        <w:rPr>
          <w:rFonts w:ascii="Sakkal Majalla" w:hAnsi="Sakkal Majalla" w:cs="Sakkal Majalla"/>
          <w:b/>
          <w:bCs/>
          <w:sz w:val="28"/>
          <w:szCs w:val="28"/>
          <w:rtl/>
        </w:rPr>
        <w:fldChar w:fldCharType="begin"/>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Pr>
        <w:instrText>ADDIN ZOTERO_ITEM CSL_CITATION {"citationID":"PYn0bmTI","properties":{"formattedCitation":"(\\uc0\\u1575{}\\uc0\\u1604{}\\uc0\\u1606{}\\uc0\\u1580{}\\uc0\\u1575{}\\uc0\\u1585{} &amp; \\uc0\\u1610{}\\uc0\\u1581{}\\uc0\\u1610{}\\uc0\\u1609{}, 2022)","plainCitation</w:instrText>
      </w:r>
      <w:r w:rsidRPr="00F90254">
        <w:rPr>
          <w:rFonts w:ascii="Sakkal Majalla" w:hAnsi="Sakkal Majalla" w:cs="Sakkal Majalla"/>
          <w:b/>
          <w:bCs/>
          <w:sz w:val="28"/>
          <w:szCs w:val="28"/>
          <w:rtl/>
        </w:rPr>
        <w:instrText>":"(النجار &amp; يحيى, 2022)","</w:instrText>
      </w:r>
      <w:r w:rsidRPr="00F90254">
        <w:rPr>
          <w:rFonts w:ascii="Sakkal Majalla" w:hAnsi="Sakkal Majalla" w:cs="Sakkal Majalla"/>
          <w:b/>
          <w:bCs/>
          <w:sz w:val="28"/>
          <w:szCs w:val="28"/>
        </w:rPr>
        <w:instrText>noteIndex":0},"citationItems":[{"id":252,"uris":["http://zotero.org/users/15646300/items/H5AKML9T"],"itemData":{"id":252,"type":"article-journal","container-title</w:instrText>
      </w:r>
      <w:r w:rsidRPr="00F90254">
        <w:rPr>
          <w:rFonts w:ascii="Sakkal Majalla" w:hAnsi="Sakkal Majalla" w:cs="Sakkal Majalla"/>
          <w:b/>
          <w:bCs/>
          <w:sz w:val="28"/>
          <w:szCs w:val="28"/>
          <w:rtl/>
        </w:rPr>
        <w:instrText>":"مجلة جامعة فلسطين التقنية للأبحاث","</w:instrText>
      </w:r>
      <w:r w:rsidRPr="00F90254">
        <w:rPr>
          <w:rFonts w:ascii="Sakkal Majalla" w:hAnsi="Sakkal Majalla" w:cs="Sakkal Majalla"/>
          <w:b/>
          <w:bCs/>
          <w:sz w:val="28"/>
          <w:szCs w:val="28"/>
        </w:rPr>
        <w:instrText>DOI":"10.53671/pturj.v1</w:instrText>
      </w:r>
      <w:r w:rsidRPr="00F90254">
        <w:rPr>
          <w:rFonts w:ascii="Sakkal Majalla" w:hAnsi="Sakkal Majalla" w:cs="Sakkal Majalla"/>
          <w:b/>
          <w:bCs/>
          <w:sz w:val="28"/>
          <w:szCs w:val="28"/>
          <w:rtl/>
        </w:rPr>
        <w:instrText>0</w:instrText>
      </w:r>
      <w:r w:rsidRPr="00F90254">
        <w:rPr>
          <w:rFonts w:ascii="Sakkal Majalla" w:hAnsi="Sakkal Majalla" w:cs="Sakkal Majalla"/>
          <w:b/>
          <w:bCs/>
          <w:sz w:val="28"/>
          <w:szCs w:val="28"/>
        </w:rPr>
        <w:instrText>i5.257","ISSN":"2307-809X","issue":"5","journalAbbreviation":"PTURJ","language":"ar","page":"125-154","source":"rj.ptuk.edu.ps","title</w:instrText>
      </w:r>
      <w:r w:rsidRPr="00F90254">
        <w:rPr>
          <w:rFonts w:ascii="Sakkal Majalla" w:hAnsi="Sakkal Majalla" w:cs="Sakkal Majalla"/>
          <w:b/>
          <w:bCs/>
          <w:sz w:val="28"/>
          <w:szCs w:val="28"/>
          <w:rtl/>
        </w:rPr>
        <w:instrText>":"\"أثر ممارسة الإدارة الاستراتيجية في مؤسسات التعليم العالي الفلسطينية: جامعة الاستقلال أنموذجاً\" – دراسة ميدانية","</w:instrText>
      </w:r>
      <w:r w:rsidRPr="00F90254">
        <w:rPr>
          <w:rFonts w:ascii="Sakkal Majalla" w:hAnsi="Sakkal Majalla" w:cs="Sakkal Majalla"/>
          <w:b/>
          <w:bCs/>
          <w:sz w:val="28"/>
          <w:szCs w:val="28"/>
        </w:rPr>
        <w:instrText>title-short</w:instrText>
      </w:r>
      <w:r w:rsidRPr="00F90254">
        <w:rPr>
          <w:rFonts w:ascii="Sakkal Majalla" w:hAnsi="Sakkal Majalla" w:cs="Sakkal Majalla"/>
          <w:b/>
          <w:bCs/>
          <w:sz w:val="28"/>
          <w:szCs w:val="28"/>
          <w:rtl/>
        </w:rPr>
        <w:instrText>":"\"أثر ممارسة الإدارة الاستراتيجية في مؤسسات التعليم العالي الفلسطينية","</w:instrText>
      </w:r>
      <w:r w:rsidRPr="00F90254">
        <w:rPr>
          <w:rFonts w:ascii="Sakkal Majalla" w:hAnsi="Sakkal Majalla" w:cs="Sakkal Majalla"/>
          <w:b/>
          <w:bCs/>
          <w:sz w:val="28"/>
          <w:szCs w:val="28"/>
        </w:rPr>
        <w:instrText>volume":"10","author</w:instrText>
      </w:r>
      <w:r w:rsidRPr="00F90254">
        <w:rPr>
          <w:rFonts w:ascii="Sakkal Majalla" w:hAnsi="Sakkal Majalla" w:cs="Sakkal Majalla"/>
          <w:b/>
          <w:bCs/>
          <w:sz w:val="28"/>
          <w:szCs w:val="28"/>
          <w:rtl/>
        </w:rPr>
        <w:instrText>":[{"</w:instrText>
      </w:r>
      <w:r w:rsidRPr="00F90254">
        <w:rPr>
          <w:rFonts w:ascii="Sakkal Majalla" w:hAnsi="Sakkal Majalla" w:cs="Sakkal Majalla"/>
          <w:b/>
          <w:bCs/>
          <w:sz w:val="28"/>
          <w:szCs w:val="28"/>
        </w:rPr>
        <w:instrText>family</w:instrText>
      </w:r>
      <w:r w:rsidRPr="00F90254">
        <w:rPr>
          <w:rFonts w:ascii="Sakkal Majalla" w:hAnsi="Sakkal Majalla" w:cs="Sakkal Majalla"/>
          <w:b/>
          <w:bCs/>
          <w:sz w:val="28"/>
          <w:szCs w:val="28"/>
          <w:rtl/>
        </w:rPr>
        <w:instrText>":"النجار","</w:instrText>
      </w:r>
      <w:r w:rsidRPr="00F90254">
        <w:rPr>
          <w:rFonts w:ascii="Sakkal Majalla" w:hAnsi="Sakkal Majalla" w:cs="Sakkal Majalla"/>
          <w:b/>
          <w:bCs/>
          <w:sz w:val="28"/>
          <w:szCs w:val="28"/>
        </w:rPr>
        <w:instrText>given</w:instrText>
      </w:r>
      <w:r w:rsidRPr="00F90254">
        <w:rPr>
          <w:rFonts w:ascii="Sakkal Majalla" w:hAnsi="Sakkal Majalla" w:cs="Sakkal Majalla"/>
          <w:b/>
          <w:bCs/>
          <w:sz w:val="28"/>
          <w:szCs w:val="28"/>
          <w:rtl/>
        </w:rPr>
        <w:instrText>":"عيسى"},{"</w:instrText>
      </w:r>
      <w:r w:rsidRPr="00F90254">
        <w:rPr>
          <w:rFonts w:ascii="Sakkal Majalla" w:hAnsi="Sakkal Majalla" w:cs="Sakkal Majalla"/>
          <w:b/>
          <w:bCs/>
          <w:sz w:val="28"/>
          <w:szCs w:val="28"/>
        </w:rPr>
        <w:instrText>family</w:instrText>
      </w:r>
      <w:r w:rsidRPr="00F90254">
        <w:rPr>
          <w:rFonts w:ascii="Sakkal Majalla" w:hAnsi="Sakkal Majalla" w:cs="Sakkal Majalla"/>
          <w:b/>
          <w:bCs/>
          <w:sz w:val="28"/>
          <w:szCs w:val="28"/>
          <w:rtl/>
        </w:rPr>
        <w:instrText>":"يحيى","</w:instrText>
      </w:r>
      <w:r w:rsidRPr="00F90254">
        <w:rPr>
          <w:rFonts w:ascii="Sakkal Majalla" w:hAnsi="Sakkal Majalla" w:cs="Sakkal Majalla"/>
          <w:b/>
          <w:bCs/>
          <w:sz w:val="28"/>
          <w:szCs w:val="28"/>
        </w:rPr>
        <w:instrText>given</w:instrText>
      </w:r>
      <w:r w:rsidRPr="00F90254">
        <w:rPr>
          <w:rFonts w:ascii="Sakkal Majalla" w:hAnsi="Sakkal Majalla" w:cs="Sakkal Majalla"/>
          <w:b/>
          <w:bCs/>
          <w:sz w:val="28"/>
          <w:szCs w:val="28"/>
          <w:rtl/>
        </w:rPr>
        <w:instrText>":"خيرية"}],"</w:instrText>
      </w:r>
      <w:r w:rsidRPr="00F90254">
        <w:rPr>
          <w:rFonts w:ascii="Sakkal Majalla" w:hAnsi="Sakkal Majalla" w:cs="Sakkal Majalla"/>
          <w:b/>
          <w:bCs/>
          <w:sz w:val="28"/>
          <w:szCs w:val="28"/>
        </w:rPr>
        <w:instrText>issued":{"date-parts</w:instrText>
      </w:r>
      <w:r w:rsidRPr="00F90254">
        <w:rPr>
          <w:rFonts w:ascii="Sakkal Majalla" w:hAnsi="Sakkal Majalla" w:cs="Sakkal Majalla"/>
          <w:b/>
          <w:bCs/>
          <w:sz w:val="28"/>
          <w:szCs w:val="28"/>
          <w:rtl/>
        </w:rPr>
        <w:instrText>":[["2022",12,29]]</w:instrText>
      </w:r>
      <w:r w:rsidRPr="00F90254">
        <w:rPr>
          <w:rFonts w:ascii="Sakkal Majalla" w:hAnsi="Sakkal Majalla" w:cs="Sakkal Majalla"/>
          <w:b/>
          <w:bCs/>
          <w:sz w:val="28"/>
          <w:szCs w:val="28"/>
        </w:rPr>
        <w:instrText>}}}],"schema":"https://github.com/citation-style-language/schema/raw/master/csl-citation.json</w:instrText>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tl/>
        </w:rPr>
        <w:fldChar w:fldCharType="separate"/>
      </w:r>
      <w:r w:rsidRPr="00F90254">
        <w:rPr>
          <w:rFonts w:ascii="Sakkal Majalla" w:hAnsi="Sakkal Majalla" w:cs="Sakkal Majalla"/>
          <w:b/>
          <w:bCs/>
          <w:sz w:val="28"/>
          <w:szCs w:val="28"/>
          <w:rtl/>
        </w:rPr>
        <w:t>(النجار &amp; يحيى, 2022</w:t>
      </w:r>
      <w:r w:rsidRPr="00F90254">
        <w:rPr>
          <w:rFonts w:ascii="Sakkal Majalla" w:hAnsi="Sakkal Majalla" w:cs="Sakkal Majalla"/>
          <w:b/>
          <w:bCs/>
          <w:sz w:val="28"/>
          <w:szCs w:val="28"/>
        </w:rPr>
        <w:t>(</w:t>
      </w:r>
      <w:r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 أثر  ممارسة الإدارة الاستراتيجية في مؤسسات التعليم العالي الفلسطينية: جامعة الاستقلال أنموذجاً" – دراسة ميدانية</w:t>
      </w:r>
      <w:r w:rsidRPr="00F90254">
        <w:rPr>
          <w:rFonts w:ascii="Sakkal Majalla" w:hAnsi="Sakkal Majalla" w:cs="Sakkal Majalla"/>
          <w:sz w:val="28"/>
          <w:szCs w:val="28"/>
          <w:rtl/>
        </w:rPr>
        <w:t xml:space="preserve"> </w:t>
      </w:r>
    </w:p>
    <w:p w14:paraId="1CE0BA24" w14:textId="56F5D633" w:rsidR="00D1035E" w:rsidRPr="00F90254" w:rsidRDefault="00D849D1"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هدفت الدراسة إلى التعرف على أثر ممارسة الإدارة الاستراتيجية في جامعة الاستقلال كأنموذج للتعليم العالي الفلسطيني، واستخدم الباحثان المنهج الوصفي التحليلي، بالاعتماد على استبانة وزعت على عينة المسح الشامل المكونة من 74 من نواب وعمداء ورؤساء أقسام ومدراء في الجامعة. وبلغت تقديرات العينة لأثر ممارسة الإدارة الاستراتيجية نسبة 71%، وهو ما يعكس وجود أثر كبير ومميز لممارسة الإدارة الاستراتيجية في الجامعة. وأظهرت النتائج أن الإدارة العليا لديها رؤية واضحة للمستقبل، وقدرة على تحديد الاحتياجات من الموارد البشرية والمادية. وأوصى الباحثان بوضع بدائل استراتيجية </w:t>
      </w:r>
      <w:r w:rsidR="00E447EB" w:rsidRPr="00F90254">
        <w:rPr>
          <w:rFonts w:ascii="Sakkal Majalla" w:hAnsi="Sakkal Majalla" w:cs="Sakkal Majalla"/>
          <w:sz w:val="28"/>
          <w:szCs w:val="28"/>
          <w:rtl/>
        </w:rPr>
        <w:t>مناسبة في عملية صياغة الاستراتيجية في الجامعة ومؤسسات التعليم بشكل عام من قبل الإدارة الجامعية</w:t>
      </w:r>
      <w:r w:rsidRPr="00F90254">
        <w:rPr>
          <w:rFonts w:ascii="Sakkal Majalla" w:hAnsi="Sakkal Majalla" w:cs="Sakkal Majalla"/>
          <w:sz w:val="28"/>
          <w:szCs w:val="28"/>
          <w:rtl/>
        </w:rPr>
        <w:t xml:space="preserve">، وتفعيل المشاركة، </w:t>
      </w:r>
      <w:r w:rsidR="00E447EB" w:rsidRPr="00F90254">
        <w:rPr>
          <w:rFonts w:ascii="Sakkal Majalla" w:hAnsi="Sakkal Majalla" w:cs="Sakkal Majalla"/>
          <w:sz w:val="28"/>
          <w:szCs w:val="28"/>
          <w:rtl/>
        </w:rPr>
        <w:t>مع الاهتمام بالثقافة التنظيمية وتحديد مواطن القوة والضعف في البيئة الداخلية.</w:t>
      </w:r>
    </w:p>
    <w:p w14:paraId="30274B6E" w14:textId="77777777" w:rsidR="00D1035E" w:rsidRPr="00F90254" w:rsidRDefault="00D1035E">
      <w:pPr>
        <w:bidi w:val="0"/>
        <w:rPr>
          <w:rFonts w:ascii="Sakkal Majalla" w:hAnsi="Sakkal Majalla" w:cs="Sakkal Majalla"/>
          <w:sz w:val="28"/>
          <w:szCs w:val="28"/>
          <w:rtl/>
        </w:rPr>
      </w:pPr>
      <w:r w:rsidRPr="00F90254">
        <w:rPr>
          <w:rFonts w:ascii="Sakkal Majalla" w:hAnsi="Sakkal Majalla" w:cs="Sakkal Majalla"/>
          <w:sz w:val="28"/>
          <w:szCs w:val="28"/>
          <w:rtl/>
        </w:rPr>
        <w:br w:type="page"/>
      </w:r>
    </w:p>
    <w:p w14:paraId="0B957143" w14:textId="62118C4C" w:rsidR="00884925" w:rsidRPr="00F90254" w:rsidRDefault="00884925" w:rsidP="00FF00C5">
      <w:p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lastRenderedPageBreak/>
        <w:t xml:space="preserve">دراسة </w:t>
      </w:r>
      <w:r w:rsidR="00044E55" w:rsidRPr="00F90254">
        <w:rPr>
          <w:rFonts w:ascii="Sakkal Majalla" w:hAnsi="Sakkal Majalla" w:cs="Sakkal Majalla"/>
          <w:b/>
          <w:bCs/>
          <w:sz w:val="28"/>
          <w:szCs w:val="28"/>
          <w:rtl/>
        </w:rPr>
        <w:fldChar w:fldCharType="begin"/>
      </w:r>
      <w:r w:rsidR="002A3D73" w:rsidRPr="00F90254">
        <w:rPr>
          <w:rFonts w:ascii="Sakkal Majalla" w:hAnsi="Sakkal Majalla" w:cs="Sakkal Majalla"/>
          <w:b/>
          <w:bCs/>
          <w:sz w:val="28"/>
          <w:szCs w:val="28"/>
          <w:rtl/>
        </w:rPr>
        <w:instrText xml:space="preserve"> </w:instrText>
      </w:r>
      <w:r w:rsidR="002A3D73" w:rsidRPr="00F90254">
        <w:rPr>
          <w:rFonts w:ascii="Sakkal Majalla" w:hAnsi="Sakkal Majalla" w:cs="Sakkal Majalla"/>
          <w:b/>
          <w:bCs/>
          <w:sz w:val="28"/>
          <w:szCs w:val="28"/>
        </w:rPr>
        <w:instrText>ADDIN ZOTERO_ITEM CSL_CITATION {"citationID":"yyJl6hBN","properties":{"formattedCitation":"(\\uc0\\u1575{}\\uc0\\u1604{}\\uc0\\u1593{}\\uc0\\u1585{}\\uc0\\u1576{}\\uc0\\u1575{}\\uc0\\u1608{}\\uc0\\u1610{} \\uc0\\u1608{}\\uc0\\u1570{}\\uc0\\u1582{}\\uc0</w:instrText>
      </w:r>
      <w:r w:rsidR="002A3D73" w:rsidRPr="00F90254">
        <w:rPr>
          <w:rFonts w:ascii="Sakkal Majalla" w:hAnsi="Sakkal Majalla" w:cs="Sakkal Majalla"/>
          <w:b/>
          <w:bCs/>
          <w:sz w:val="28"/>
          <w:szCs w:val="28"/>
          <w:rtl/>
        </w:rPr>
        <w:instrText>\\</w:instrText>
      </w:r>
      <w:r w:rsidR="002A3D73" w:rsidRPr="00F90254">
        <w:rPr>
          <w:rFonts w:ascii="Sakkal Majalla" w:hAnsi="Sakkal Majalla" w:cs="Sakkal Majalla"/>
          <w:b/>
          <w:bCs/>
          <w:sz w:val="28"/>
          <w:szCs w:val="28"/>
        </w:rPr>
        <w:instrText>u1585{}\\uc0\\u1608{}\\uc0\\u1606{}, 2021)","plainCitation</w:instrText>
      </w:r>
      <w:r w:rsidR="002A3D73" w:rsidRPr="00F90254">
        <w:rPr>
          <w:rFonts w:ascii="Sakkal Majalla" w:hAnsi="Sakkal Majalla" w:cs="Sakkal Majalla"/>
          <w:b/>
          <w:bCs/>
          <w:sz w:val="28"/>
          <w:szCs w:val="28"/>
          <w:rtl/>
        </w:rPr>
        <w:instrText>":"(العرباوي وآخرون, 2021)","</w:instrText>
      </w:r>
      <w:r w:rsidR="002A3D73" w:rsidRPr="00F90254">
        <w:rPr>
          <w:rFonts w:ascii="Sakkal Majalla" w:hAnsi="Sakkal Majalla" w:cs="Sakkal Majalla"/>
          <w:b/>
          <w:bCs/>
          <w:sz w:val="28"/>
          <w:szCs w:val="28"/>
        </w:rPr>
        <w:instrText>noteIndex":0},"citationItems":[{"id":206,"uris":["http://zotero.org/users/15646300/items/LIWJ28GS"],"itemData":{"id":206,"type":"article-journal","abstract</w:instrText>
      </w:r>
      <w:r w:rsidR="002A3D73" w:rsidRPr="00F90254">
        <w:rPr>
          <w:rFonts w:ascii="Sakkal Majalla" w:hAnsi="Sakkal Majalla" w:cs="Sakkal Majalla"/>
          <w:b/>
          <w:bCs/>
          <w:sz w:val="28"/>
          <w:szCs w:val="28"/>
          <w:rtl/>
        </w:rPr>
        <w:instrText>":"هدف البحث الحالي إلى تعرُف ماهية إدارة المشروعات الصغيرة، وتحديد أهم الاتجاهات العالمية المعاصرة في ذلک، ثم تحديد أوجه الاستفادة من هذه الاتجاهات في تنمية وإدارة المشروعات الصغيرة والمتوسطة في مصر والوطن العربي، ولتحقيق ذلک استخدم البحث المنهج الوصفي بخطواته (الوصف- التحليل- التفسير- التنبؤ)، ويتکون البحث من ثلاثة محاور رئيسة: المحور الأول عرض الأسس الفکرية لإدارة المشروعات من خلال تحديد مفهومها- أهدافها- أهميتها- خصائصها، مبادئها- عملياتها- المقومات الرئيسة لنجاحها، المحور الثاني تناول أهم الاتجاهات العالمية المعاصرة في إدارة المشروعات الصغيرة (الولايات المتحدة الأمريکية- کندا- بريطانيا-کوريا- اليابان)، وانتهى البحث بالمحور الثالث وتم فيه عرض أهم مبادرات الإصلاح التي قدمتها بعض الدول العربية، ثم أوجه الاستفادة من الاتجاهات العالمية في إدارة المشروعات في مصر والوطن العربي. هدف البحث الحالي إلى تعرُف ماهية إدارة المشروعات الصغيرة، وتحديد أهم الاتجاهات العالمية المعاصرة في ذلک، ثم تحديد أوجه الاستفادة من هذه الاتجاهات في تنمية وإدارة المشروعات الصغيرة والمتوسطة في مصر والوطن العربي، ولتحقيق ذلک استخدم البحث المنهج الوصفي بخطواته (الوصف- التحليل- التفسير- التنبؤ)، ويتکون البحث من ثلاثة محاور رئي","</w:instrText>
      </w:r>
      <w:r w:rsidR="002A3D73" w:rsidRPr="00F90254">
        <w:rPr>
          <w:rFonts w:ascii="Sakkal Majalla" w:hAnsi="Sakkal Majalla" w:cs="Sakkal Majalla"/>
          <w:b/>
          <w:bCs/>
          <w:sz w:val="28"/>
          <w:szCs w:val="28"/>
        </w:rPr>
        <w:instrText>container-title</w:instrText>
      </w:r>
      <w:r w:rsidR="002A3D73" w:rsidRPr="00F90254">
        <w:rPr>
          <w:rFonts w:ascii="Sakkal Majalla" w:hAnsi="Sakkal Majalla" w:cs="Sakkal Majalla"/>
          <w:b/>
          <w:bCs/>
          <w:sz w:val="28"/>
          <w:szCs w:val="28"/>
          <w:rtl/>
        </w:rPr>
        <w:instrText>":"مجلة کلية التربية. بورسعيد","</w:instrText>
      </w:r>
      <w:r w:rsidR="002A3D73" w:rsidRPr="00F90254">
        <w:rPr>
          <w:rFonts w:ascii="Sakkal Majalla" w:hAnsi="Sakkal Majalla" w:cs="Sakkal Majalla"/>
          <w:b/>
          <w:bCs/>
          <w:sz w:val="28"/>
          <w:szCs w:val="28"/>
        </w:rPr>
        <w:instrText>DOI":"10.21608/jftp.2021.55975.1104","ISSN":"2090-5319","issue":"34","note":"publisher</w:instrText>
      </w:r>
      <w:r w:rsidR="002A3D73" w:rsidRPr="00F90254">
        <w:rPr>
          <w:rFonts w:ascii="Sakkal Majalla" w:hAnsi="Sakkal Majalla" w:cs="Sakkal Majalla"/>
          <w:b/>
          <w:bCs/>
          <w:sz w:val="28"/>
          <w:szCs w:val="28"/>
          <w:rtl/>
        </w:rPr>
        <w:instrText>: جامعة بورسعيد، کلية التربية","</w:instrText>
      </w:r>
      <w:r w:rsidR="002A3D73" w:rsidRPr="00F90254">
        <w:rPr>
          <w:rFonts w:ascii="Sakkal Majalla" w:hAnsi="Sakkal Majalla" w:cs="Sakkal Majalla"/>
          <w:b/>
          <w:bCs/>
          <w:sz w:val="28"/>
          <w:szCs w:val="28"/>
        </w:rPr>
        <w:instrText>page":"1</w:instrText>
      </w:r>
      <w:r w:rsidR="002A3D73" w:rsidRPr="00F90254">
        <w:rPr>
          <w:rFonts w:ascii="Sakkal Majalla" w:hAnsi="Sakkal Majalla" w:cs="Sakkal Majalla"/>
          <w:b/>
          <w:bCs/>
          <w:sz w:val="28"/>
          <w:szCs w:val="28"/>
          <w:rtl/>
        </w:rPr>
        <w:instrText>-69","</w:instrText>
      </w:r>
      <w:r w:rsidR="002A3D73" w:rsidRPr="00F90254">
        <w:rPr>
          <w:rFonts w:ascii="Sakkal Majalla" w:hAnsi="Sakkal Majalla" w:cs="Sakkal Majalla"/>
          <w:b/>
          <w:bCs/>
          <w:sz w:val="28"/>
          <w:szCs w:val="28"/>
        </w:rPr>
        <w:instrText>source":"jftp.journals.ekb.eg","title</w:instrText>
      </w:r>
      <w:r w:rsidR="002A3D73" w:rsidRPr="00F90254">
        <w:rPr>
          <w:rFonts w:ascii="Sakkal Majalla" w:hAnsi="Sakkal Majalla" w:cs="Sakkal Majalla"/>
          <w:b/>
          <w:bCs/>
          <w:sz w:val="28"/>
          <w:szCs w:val="28"/>
          <w:rtl/>
        </w:rPr>
        <w:instrText>":"الاتجاهات العالمية المعاصرة في إدارة المشروعات الصغيرة وإمکانية الإفادة منها في مصر والوطن العربي","</w:instrText>
      </w:r>
      <w:r w:rsidR="002A3D73" w:rsidRPr="00F90254">
        <w:rPr>
          <w:rFonts w:ascii="Sakkal Majalla" w:hAnsi="Sakkal Majalla" w:cs="Sakkal Majalla"/>
          <w:b/>
          <w:bCs/>
          <w:sz w:val="28"/>
          <w:szCs w:val="28"/>
        </w:rPr>
        <w:instrText>volume":"34","author":[{"family</w:instrText>
      </w:r>
      <w:r w:rsidR="002A3D73" w:rsidRPr="00F90254">
        <w:rPr>
          <w:rFonts w:ascii="Sakkal Majalla" w:hAnsi="Sakkal Majalla" w:cs="Sakkal Majalla"/>
          <w:b/>
          <w:bCs/>
          <w:sz w:val="28"/>
          <w:szCs w:val="28"/>
          <w:rtl/>
        </w:rPr>
        <w:instrText>":"العرباوي","</w:instrText>
      </w:r>
      <w:r w:rsidR="002A3D73" w:rsidRPr="00F90254">
        <w:rPr>
          <w:rFonts w:ascii="Sakkal Majalla" w:hAnsi="Sakkal Majalla" w:cs="Sakkal Majalla"/>
          <w:b/>
          <w:bCs/>
          <w:sz w:val="28"/>
          <w:szCs w:val="28"/>
        </w:rPr>
        <w:instrText>given</w:instrText>
      </w:r>
      <w:r w:rsidR="002A3D73" w:rsidRPr="00F90254">
        <w:rPr>
          <w:rFonts w:ascii="Sakkal Majalla" w:hAnsi="Sakkal Majalla" w:cs="Sakkal Majalla"/>
          <w:b/>
          <w:bCs/>
          <w:sz w:val="28"/>
          <w:szCs w:val="28"/>
          <w:rtl/>
        </w:rPr>
        <w:instrText>":"امال"},{"</w:instrText>
      </w:r>
      <w:r w:rsidR="002A3D73" w:rsidRPr="00F90254">
        <w:rPr>
          <w:rFonts w:ascii="Sakkal Majalla" w:hAnsi="Sakkal Majalla" w:cs="Sakkal Majalla"/>
          <w:b/>
          <w:bCs/>
          <w:sz w:val="28"/>
          <w:szCs w:val="28"/>
        </w:rPr>
        <w:instrText>family</w:instrText>
      </w:r>
      <w:r w:rsidR="002A3D73" w:rsidRPr="00F90254">
        <w:rPr>
          <w:rFonts w:ascii="Sakkal Majalla" w:hAnsi="Sakkal Majalla" w:cs="Sakkal Majalla"/>
          <w:b/>
          <w:bCs/>
          <w:sz w:val="28"/>
          <w:szCs w:val="28"/>
          <w:rtl/>
        </w:rPr>
        <w:instrText>":"عطية","</w:instrText>
      </w:r>
      <w:r w:rsidR="002A3D73" w:rsidRPr="00F90254">
        <w:rPr>
          <w:rFonts w:ascii="Sakkal Majalla" w:hAnsi="Sakkal Majalla" w:cs="Sakkal Majalla"/>
          <w:b/>
          <w:bCs/>
          <w:sz w:val="28"/>
          <w:szCs w:val="28"/>
        </w:rPr>
        <w:instrText>given</w:instrText>
      </w:r>
      <w:r w:rsidR="002A3D73" w:rsidRPr="00F90254">
        <w:rPr>
          <w:rFonts w:ascii="Sakkal Majalla" w:hAnsi="Sakkal Majalla" w:cs="Sakkal Majalla"/>
          <w:b/>
          <w:bCs/>
          <w:sz w:val="28"/>
          <w:szCs w:val="28"/>
          <w:rtl/>
        </w:rPr>
        <w:instrText>":"دعاء"},{"</w:instrText>
      </w:r>
      <w:r w:rsidR="002A3D73" w:rsidRPr="00F90254">
        <w:rPr>
          <w:rFonts w:ascii="Sakkal Majalla" w:hAnsi="Sakkal Majalla" w:cs="Sakkal Majalla"/>
          <w:b/>
          <w:bCs/>
          <w:sz w:val="28"/>
          <w:szCs w:val="28"/>
        </w:rPr>
        <w:instrText>family</w:instrText>
      </w:r>
      <w:r w:rsidR="002A3D73" w:rsidRPr="00F90254">
        <w:rPr>
          <w:rFonts w:ascii="Sakkal Majalla" w:hAnsi="Sakkal Majalla" w:cs="Sakkal Majalla"/>
          <w:b/>
          <w:bCs/>
          <w:sz w:val="28"/>
          <w:szCs w:val="28"/>
          <w:rtl/>
        </w:rPr>
        <w:instrText>":"سليم","</w:instrText>
      </w:r>
      <w:r w:rsidR="002A3D73" w:rsidRPr="00F90254">
        <w:rPr>
          <w:rFonts w:ascii="Sakkal Majalla" w:hAnsi="Sakkal Majalla" w:cs="Sakkal Majalla"/>
          <w:b/>
          <w:bCs/>
          <w:sz w:val="28"/>
          <w:szCs w:val="28"/>
        </w:rPr>
        <w:instrText>given</w:instrText>
      </w:r>
      <w:r w:rsidR="002A3D73" w:rsidRPr="00F90254">
        <w:rPr>
          <w:rFonts w:ascii="Sakkal Majalla" w:hAnsi="Sakkal Majalla" w:cs="Sakkal Majalla"/>
          <w:b/>
          <w:bCs/>
          <w:sz w:val="28"/>
          <w:szCs w:val="28"/>
          <w:rtl/>
        </w:rPr>
        <w:instrText>":"شيماء"}],"</w:instrText>
      </w:r>
      <w:r w:rsidR="002A3D73" w:rsidRPr="00F90254">
        <w:rPr>
          <w:rFonts w:ascii="Sakkal Majalla" w:hAnsi="Sakkal Majalla" w:cs="Sakkal Majalla"/>
          <w:b/>
          <w:bCs/>
          <w:sz w:val="28"/>
          <w:szCs w:val="28"/>
        </w:rPr>
        <w:instrText>issued":{"date-parts":[["2021",4,1]]}}}],"schema":"https://github.com/citation-style-language/schema/raw/master/csl-citation.json</w:instrText>
      </w:r>
      <w:r w:rsidR="002A3D73" w:rsidRPr="00F90254">
        <w:rPr>
          <w:rFonts w:ascii="Sakkal Majalla" w:hAnsi="Sakkal Majalla" w:cs="Sakkal Majalla"/>
          <w:b/>
          <w:bCs/>
          <w:sz w:val="28"/>
          <w:szCs w:val="28"/>
          <w:rtl/>
        </w:rPr>
        <w:instrText xml:space="preserve">"} </w:instrText>
      </w:r>
      <w:r w:rsidR="00044E55" w:rsidRPr="00F90254">
        <w:rPr>
          <w:rFonts w:ascii="Sakkal Majalla" w:hAnsi="Sakkal Majalla" w:cs="Sakkal Majalla"/>
          <w:b/>
          <w:bCs/>
          <w:sz w:val="28"/>
          <w:szCs w:val="28"/>
          <w:rtl/>
        </w:rPr>
        <w:fldChar w:fldCharType="separate"/>
      </w:r>
      <w:r w:rsidR="002A3D73" w:rsidRPr="00F90254">
        <w:rPr>
          <w:rFonts w:ascii="Sakkal Majalla" w:hAnsi="Sakkal Majalla" w:cs="Sakkal Majalla"/>
          <w:b/>
          <w:bCs/>
          <w:sz w:val="28"/>
          <w:szCs w:val="28"/>
          <w:rtl/>
        </w:rPr>
        <w:t>(العرباوي وآخرون, 2021)</w:t>
      </w:r>
      <w:r w:rsidR="00044E55"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 xml:space="preserve">: الاتجاهات العالمية المعاصرة في إدارة المشروعات الصغيرة </w:t>
      </w:r>
      <w:proofErr w:type="spellStart"/>
      <w:r w:rsidRPr="00F90254">
        <w:rPr>
          <w:rFonts w:ascii="Sakkal Majalla" w:hAnsi="Sakkal Majalla" w:cs="Sakkal Majalla"/>
          <w:b/>
          <w:bCs/>
          <w:sz w:val="28"/>
          <w:szCs w:val="28"/>
          <w:rtl/>
        </w:rPr>
        <w:t>وإمکانية</w:t>
      </w:r>
      <w:proofErr w:type="spellEnd"/>
      <w:r w:rsidRPr="00F90254">
        <w:rPr>
          <w:rFonts w:ascii="Sakkal Majalla" w:hAnsi="Sakkal Majalla" w:cs="Sakkal Majalla"/>
          <w:b/>
          <w:bCs/>
          <w:sz w:val="28"/>
          <w:szCs w:val="28"/>
          <w:rtl/>
        </w:rPr>
        <w:t xml:space="preserve"> الإفادة منها في مصر والوطن العربي</w:t>
      </w:r>
      <w:r w:rsidRPr="00F90254">
        <w:rPr>
          <w:rFonts w:ascii="Sakkal Majalla" w:hAnsi="Sakkal Majalla" w:cs="Sakkal Majalla"/>
          <w:sz w:val="28"/>
          <w:szCs w:val="28"/>
          <w:rtl/>
        </w:rPr>
        <w:t xml:space="preserve"> </w:t>
      </w:r>
    </w:p>
    <w:p w14:paraId="7F26D1A1" w14:textId="77777777" w:rsidR="00884925" w:rsidRPr="00F90254" w:rsidRDefault="00884925"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ركزت هذه الدراسة على الاتجاهات العالمية المعاصرة في إدارة المشاريع الصغيرة وتحديد أوجه الاستفادة منها في تنمية وإدارة المشروعات الصغير والمتوسطة في مصر والوطن العربي. استخدمت الدراسة المنهج الوصفي، واقتصر البحث على إدارة المشروعات الصغيرة في ضوء اتجاهات إدارة المشروعات في بعض الدول (الولايات المتحدة الأمريكية، كندا، بريطانيا، اليابان، كوريا) وإمكانية الإفادة منها عربياً. وأظهرت النتائج إمكانية الاستفادة من الاتجاهات العالمية المعاصرة في إدارة المشروعات الصغيرة والمتوسطة من خلال إيجاد هيئة تنظيمية تعنى بالتشريعات والقوانين والسياسات الخاصة بالمشروعات الصغيرة والمتوسطة، كما يمكن إعادة النظر بالمناهج التعليمية وربط الجانب الأكاديمي بالجانب التطبيقي مع انشاء حاضنات الأعمال ومراكز داعمة ومحفزة للشباب لإنشاء للمشروعات الصغيرة والمتوسطة.</w:t>
      </w:r>
    </w:p>
    <w:p w14:paraId="119F7CB4" w14:textId="77777777" w:rsidR="00D1035E" w:rsidRPr="00F90254" w:rsidRDefault="00D1035E" w:rsidP="00FF00C5">
      <w:pPr>
        <w:spacing w:line="360" w:lineRule="auto"/>
        <w:jc w:val="both"/>
        <w:rPr>
          <w:rFonts w:ascii="Sakkal Majalla" w:hAnsi="Sakkal Majalla" w:cs="Sakkal Majalla"/>
          <w:sz w:val="28"/>
          <w:szCs w:val="28"/>
          <w:rtl/>
        </w:rPr>
      </w:pPr>
    </w:p>
    <w:p w14:paraId="4C70C8C0" w14:textId="175AB05C" w:rsidR="00915522" w:rsidRPr="00F90254" w:rsidRDefault="00915522" w:rsidP="00FF00C5">
      <w:p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t>دراسة</w:t>
      </w:r>
      <w:r w:rsidRPr="00F90254">
        <w:rPr>
          <w:rFonts w:ascii="Sakkal Majalla" w:hAnsi="Sakkal Majalla" w:cs="Sakkal Majalla"/>
          <w:b/>
          <w:bCs/>
          <w:sz w:val="28"/>
          <w:szCs w:val="28"/>
          <w:rtl/>
        </w:rPr>
        <w:fldChar w:fldCharType="begin"/>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Pr>
        <w:instrText>ADDIN ZOTERO_ITEM CSL_CITATION {"citationID":"rH3DTz6f","properties":{"formattedCitation":"(\\uc0\\u1575{}\\uc0\\u1604{}\\uc0\\u1605{}\\uc0\\u1585{}\\uc0\\u1610{}\\uc0\\u1587{}\\uc0\\u1610{}, 2019)","plainCitation</w:instrText>
      </w:r>
      <w:r w:rsidRPr="00F90254">
        <w:rPr>
          <w:rFonts w:ascii="Sakkal Majalla" w:hAnsi="Sakkal Majalla" w:cs="Sakkal Majalla"/>
          <w:b/>
          <w:bCs/>
          <w:sz w:val="28"/>
          <w:szCs w:val="28"/>
          <w:rtl/>
        </w:rPr>
        <w:instrText>":"(المريسي, 2019)","</w:instrText>
      </w:r>
      <w:r w:rsidRPr="00F90254">
        <w:rPr>
          <w:rFonts w:ascii="Sakkal Majalla" w:hAnsi="Sakkal Majalla" w:cs="Sakkal Majalla"/>
          <w:b/>
          <w:bCs/>
          <w:sz w:val="28"/>
          <w:szCs w:val="28"/>
        </w:rPr>
        <w:instrText>noteIndex":0},"citationItems":[{"id":309,"uris":["http://zotero.org/users/15646300/items/IA64IXAN"],"itemData":{"id":309,"type":"article-journal","abstract</w:instrText>
      </w:r>
      <w:r w:rsidRPr="00F90254">
        <w:rPr>
          <w:rFonts w:ascii="Sakkal Majalla" w:hAnsi="Sakkal Majalla" w:cs="Sakkal Majalla"/>
          <w:b/>
          <w:bCs/>
          <w:sz w:val="28"/>
          <w:szCs w:val="28"/>
          <w:rtl/>
        </w:rPr>
        <w:instrText>":"الملخص: هـدف البحـث إلى وضع تصور مقترح لتطوير أداء إدارات التربية والتعليم بالجمهورية اليمنية في ضوء مدخل التمكين الإداري، من خلال التعرف على آراء الخبراء حول درجة أهمية مجالات ومكونات التصور المقترح. ولتحقيق أهداف البحث استخدم المنهج الوصفي بنوعيه المسحي والتطويري، وذلك بالاعتماد على أحد الأساليب التي يتم استخدامها في الدراسات المستقبلية، وهو أسلوب دلفي (</w:instrText>
      </w:r>
      <w:r w:rsidRPr="00F90254">
        <w:rPr>
          <w:rFonts w:ascii="Sakkal Majalla" w:hAnsi="Sakkal Majalla" w:cs="Sakkal Majalla"/>
          <w:b/>
          <w:bCs/>
          <w:sz w:val="28"/>
          <w:szCs w:val="28"/>
        </w:rPr>
        <w:instrText>Delphi</w:instrText>
      </w:r>
      <w:r w:rsidRPr="00F90254">
        <w:rPr>
          <w:rFonts w:ascii="Sakkal Majalla" w:hAnsi="Sakkal Majalla" w:cs="Sakkal Majalla"/>
          <w:b/>
          <w:bCs/>
          <w:sz w:val="28"/>
          <w:szCs w:val="28"/>
          <w:rtl/>
        </w:rPr>
        <w:instrText xml:space="preserve">)، من خلال أداة البحث والمتمثلة في الاستبانة، وقد تم اختيار مجموعة من الخبراء الأكثر علماً وخبرة في مجالي الإدارة والتربية تم اختيارهم بصورة قصدية، من (الأكاديميين بجامعة صنعاء من كليتي التربية والتجارة، ومركز التطوير الجامعي، والمجلس الأعلى لتخطيط التعليم، والمعهد الوطني للعلوم الإدارية، ومن ديوان عام وزارة التربية والتعليم، ومركز البحوث والتطوير التربوي، ومكتب وإدارات التربية، وأكاديميين من القطاع الخاص)، وحصل على موافقة (17) خبيراً، والتي مثلت عينة البحث، وبعد الانتهاء من إجراءات البحث الميدانية تم تحليل البيانات باستخدام برنامج </w:instrText>
      </w:r>
      <w:r w:rsidRPr="00F90254">
        <w:rPr>
          <w:rFonts w:ascii="Sakkal Majalla" w:hAnsi="Sakkal Majalla" w:cs="Sakkal Majalla"/>
          <w:b/>
          <w:bCs/>
          <w:sz w:val="28"/>
          <w:szCs w:val="28"/>
        </w:rPr>
        <w:instrText>SPSS</w:instrText>
      </w:r>
      <w:r w:rsidRPr="00F90254">
        <w:rPr>
          <w:rFonts w:ascii="Sakkal Majalla" w:hAnsi="Sakkal Majalla" w:cs="Sakkal Majalla"/>
          <w:b/>
          <w:bCs/>
          <w:sz w:val="28"/>
          <w:szCs w:val="28"/>
          <w:rtl/>
        </w:rPr>
        <w:instrText>)) حيث تم حساب النسب المئوية، والمتوسطات الحسابية، وذلك لمعرفة درجة إمكانية التطبيق، ومستوى التحقق لعبارات ومجالات ومحاور الأداة، وتوصل البحث إلى مجموعة من النتائج أهمها: اتفق الخبراء على أهمية مجالات التصور المقترح لتطوير أداء إدارات التربية والتعليم بكل مجالاته ومحاوره وأغلب مكوناته وعباراته. كما تم التوصل إلى تصور مقترح لتطوير الأداء المؤسسي في إدارات التربية والتعليم في ضوء مدخل التمكين الإداري.","</w:instrText>
      </w:r>
      <w:r w:rsidRPr="00F90254">
        <w:rPr>
          <w:rFonts w:ascii="Sakkal Majalla" w:hAnsi="Sakkal Majalla" w:cs="Sakkal Majalla"/>
          <w:b/>
          <w:bCs/>
          <w:sz w:val="28"/>
          <w:szCs w:val="28"/>
        </w:rPr>
        <w:instrText>container-title</w:instrText>
      </w:r>
      <w:r w:rsidRPr="00F90254">
        <w:rPr>
          <w:rFonts w:ascii="Sakkal Majalla" w:hAnsi="Sakkal Majalla" w:cs="Sakkal Majalla"/>
          <w:b/>
          <w:bCs/>
          <w:sz w:val="28"/>
          <w:szCs w:val="28"/>
          <w:rtl/>
        </w:rPr>
        <w:instrText>":"مجلة مركز جزيرة العرب للبحوث التربوية والإنسانية","</w:instrText>
      </w:r>
      <w:r w:rsidRPr="00F90254">
        <w:rPr>
          <w:rFonts w:ascii="Sakkal Majalla" w:hAnsi="Sakkal Majalla" w:cs="Sakkal Majalla"/>
          <w:b/>
          <w:bCs/>
          <w:sz w:val="28"/>
          <w:szCs w:val="28"/>
        </w:rPr>
        <w:instrText>DOI":"10.567</w:instrText>
      </w:r>
      <w:r w:rsidRPr="00F90254">
        <w:rPr>
          <w:rFonts w:ascii="Sakkal Majalla" w:hAnsi="Sakkal Majalla" w:cs="Sakkal Majalla"/>
          <w:b/>
          <w:bCs/>
          <w:sz w:val="28"/>
          <w:szCs w:val="28"/>
          <w:rtl/>
        </w:rPr>
        <w:instrText>93/</w:instrText>
      </w:r>
      <w:r w:rsidRPr="00F90254">
        <w:rPr>
          <w:rFonts w:ascii="Sakkal Majalla" w:hAnsi="Sakkal Majalla" w:cs="Sakkal Majalla"/>
          <w:b/>
          <w:bCs/>
          <w:sz w:val="28"/>
          <w:szCs w:val="28"/>
        </w:rPr>
        <w:instrText>pcra221311","ISSN":"2707-742X","issue":"1","journalAbbreviation":"JAPCEHR","language":"ar","license</w:instrText>
      </w:r>
      <w:r w:rsidRPr="00F90254">
        <w:rPr>
          <w:rFonts w:ascii="Sakkal Majalla" w:hAnsi="Sakkal Majalla" w:cs="Sakkal Majalla"/>
          <w:b/>
          <w:bCs/>
          <w:sz w:val="28"/>
          <w:szCs w:val="28"/>
          <w:rtl/>
        </w:rPr>
        <w:instrText xml:space="preserve">":"الحقوق الفكرية </w:instrText>
      </w:r>
      <w:r w:rsidRPr="00F90254">
        <w:rPr>
          <w:rFonts w:ascii="Sakkal Majalla" w:hAnsi="Sakkal Majalla" w:cs="Sakkal Majalla"/>
          <w:b/>
          <w:bCs/>
          <w:sz w:val="28"/>
          <w:szCs w:val="28"/>
        </w:rPr>
        <w:instrText>(c) 2022</w:instrText>
      </w:r>
      <w:r w:rsidRPr="00F90254">
        <w:rPr>
          <w:rFonts w:ascii="Sakkal Majalla" w:hAnsi="Sakkal Majalla" w:cs="Sakkal Majalla"/>
          <w:b/>
          <w:bCs/>
          <w:sz w:val="28"/>
          <w:szCs w:val="28"/>
          <w:rtl/>
        </w:rPr>
        <w:instrText xml:space="preserve"> مجلة مركز جزيرة العرب للبحوث التربوية والإنسانية","</w:instrText>
      </w:r>
      <w:r w:rsidRPr="00F90254">
        <w:rPr>
          <w:rFonts w:ascii="Sakkal Majalla" w:hAnsi="Sakkal Majalla" w:cs="Sakkal Majalla"/>
          <w:b/>
          <w:bCs/>
          <w:sz w:val="28"/>
          <w:szCs w:val="28"/>
        </w:rPr>
        <w:instrText>note":"number: 1","page":"1-21","source":"apcfra.com","title</w:instrText>
      </w:r>
      <w:r w:rsidRPr="00F90254">
        <w:rPr>
          <w:rFonts w:ascii="Sakkal Majalla" w:hAnsi="Sakkal Majalla" w:cs="Sakkal Majalla"/>
          <w:b/>
          <w:bCs/>
          <w:sz w:val="28"/>
          <w:szCs w:val="28"/>
          <w:rtl/>
        </w:rPr>
        <w:instrText>":"تصور مقترح لتطوير الأداء المؤسسي في إدارات التربية والتعليم بالجمهورية اليمنية في ضوء مدخل التمكين الإداري:الباحث. عمر محمد قايد المريسي","</w:instrText>
      </w:r>
      <w:r w:rsidRPr="00F90254">
        <w:rPr>
          <w:rFonts w:ascii="Sakkal Majalla" w:hAnsi="Sakkal Majalla" w:cs="Sakkal Majalla"/>
          <w:b/>
          <w:bCs/>
          <w:sz w:val="28"/>
          <w:szCs w:val="28"/>
        </w:rPr>
        <w:instrText>title-short</w:instrText>
      </w:r>
      <w:r w:rsidRPr="00F90254">
        <w:rPr>
          <w:rFonts w:ascii="Sakkal Majalla" w:hAnsi="Sakkal Majalla" w:cs="Sakkal Majalla"/>
          <w:b/>
          <w:bCs/>
          <w:sz w:val="28"/>
          <w:szCs w:val="28"/>
          <w:rtl/>
        </w:rPr>
        <w:instrText>":"تصور مقترح لتطوير الأداء المؤسسي في إدارات التربية والتعليم بالجمهورية اليمنية في ضوء مدخل التمكين الإداري","</w:instrText>
      </w:r>
      <w:r w:rsidRPr="00F90254">
        <w:rPr>
          <w:rFonts w:ascii="Sakkal Majalla" w:hAnsi="Sakkal Majalla" w:cs="Sakkal Majalla"/>
          <w:b/>
          <w:bCs/>
          <w:sz w:val="28"/>
          <w:szCs w:val="28"/>
        </w:rPr>
        <w:instrText>volume":"1","author</w:instrText>
      </w:r>
      <w:r w:rsidRPr="00F90254">
        <w:rPr>
          <w:rFonts w:ascii="Sakkal Majalla" w:hAnsi="Sakkal Majalla" w:cs="Sakkal Majalla"/>
          <w:b/>
          <w:bCs/>
          <w:sz w:val="28"/>
          <w:szCs w:val="28"/>
          <w:rtl/>
        </w:rPr>
        <w:instrText>":[{"</w:instrText>
      </w:r>
      <w:r w:rsidRPr="00F90254">
        <w:rPr>
          <w:rFonts w:ascii="Sakkal Majalla" w:hAnsi="Sakkal Majalla" w:cs="Sakkal Majalla"/>
          <w:b/>
          <w:bCs/>
          <w:sz w:val="28"/>
          <w:szCs w:val="28"/>
        </w:rPr>
        <w:instrText>family</w:instrText>
      </w:r>
      <w:r w:rsidRPr="00F90254">
        <w:rPr>
          <w:rFonts w:ascii="Sakkal Majalla" w:hAnsi="Sakkal Majalla" w:cs="Sakkal Majalla"/>
          <w:b/>
          <w:bCs/>
          <w:sz w:val="28"/>
          <w:szCs w:val="28"/>
          <w:rtl/>
        </w:rPr>
        <w:instrText>":"المريسي","</w:instrText>
      </w:r>
      <w:r w:rsidRPr="00F90254">
        <w:rPr>
          <w:rFonts w:ascii="Sakkal Majalla" w:hAnsi="Sakkal Majalla" w:cs="Sakkal Majalla"/>
          <w:b/>
          <w:bCs/>
          <w:sz w:val="28"/>
          <w:szCs w:val="28"/>
        </w:rPr>
        <w:instrText>given</w:instrText>
      </w:r>
      <w:r w:rsidRPr="00F90254">
        <w:rPr>
          <w:rFonts w:ascii="Sakkal Majalla" w:hAnsi="Sakkal Majalla" w:cs="Sakkal Majalla"/>
          <w:b/>
          <w:bCs/>
          <w:sz w:val="28"/>
          <w:szCs w:val="28"/>
          <w:rtl/>
        </w:rPr>
        <w:instrText>":"الباحث عمر محمد قايد"}],"</w:instrText>
      </w:r>
      <w:r w:rsidRPr="00F90254">
        <w:rPr>
          <w:rFonts w:ascii="Sakkal Majalla" w:hAnsi="Sakkal Majalla" w:cs="Sakkal Majalla"/>
          <w:b/>
          <w:bCs/>
          <w:sz w:val="28"/>
          <w:szCs w:val="28"/>
        </w:rPr>
        <w:instrText>issued":{"date-parts</w:instrText>
      </w:r>
      <w:r w:rsidRPr="00F90254">
        <w:rPr>
          <w:rFonts w:ascii="Sakkal Majalla" w:hAnsi="Sakkal Majalla" w:cs="Sakkal Majalla"/>
          <w:b/>
          <w:bCs/>
          <w:sz w:val="28"/>
          <w:szCs w:val="28"/>
          <w:rtl/>
        </w:rPr>
        <w:instrText>":[["2019",5,30]]</w:instrText>
      </w:r>
      <w:r w:rsidRPr="00F90254">
        <w:rPr>
          <w:rFonts w:ascii="Sakkal Majalla" w:hAnsi="Sakkal Majalla" w:cs="Sakkal Majalla"/>
          <w:b/>
          <w:bCs/>
          <w:sz w:val="28"/>
          <w:szCs w:val="28"/>
        </w:rPr>
        <w:instrText>}}}],"schema":"https://github.com/citation-style-language/schema/raw/master/csl-citation.json</w:instrText>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tl/>
        </w:rPr>
        <w:fldChar w:fldCharType="separate"/>
      </w:r>
      <w:r w:rsidRPr="00F90254">
        <w:rPr>
          <w:rFonts w:ascii="Sakkal Majalla" w:hAnsi="Sakkal Majalla" w:cs="Sakkal Majalla"/>
          <w:b/>
          <w:bCs/>
          <w:sz w:val="28"/>
          <w:szCs w:val="28"/>
          <w:rtl/>
        </w:rPr>
        <w:t>(</w:t>
      </w:r>
      <w:proofErr w:type="spellStart"/>
      <w:r w:rsidRPr="00F90254">
        <w:rPr>
          <w:rFonts w:ascii="Sakkal Majalla" w:hAnsi="Sakkal Majalla" w:cs="Sakkal Majalla"/>
          <w:b/>
          <w:bCs/>
          <w:sz w:val="28"/>
          <w:szCs w:val="28"/>
          <w:rtl/>
        </w:rPr>
        <w:t>المريسي</w:t>
      </w:r>
      <w:proofErr w:type="spellEnd"/>
      <w:r w:rsidRPr="00F90254">
        <w:rPr>
          <w:rFonts w:ascii="Sakkal Majalla" w:hAnsi="Sakkal Majalla" w:cs="Sakkal Majalla"/>
          <w:b/>
          <w:bCs/>
          <w:sz w:val="28"/>
          <w:szCs w:val="28"/>
          <w:rtl/>
        </w:rPr>
        <w:t>, 2019)</w:t>
      </w:r>
      <w:r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 تصور مقترح لتطوير الأداء المؤسسي في إدارات التربية والتعليم بالجمهورية اليمنية في ضوء مدخل التمكين الإداري</w:t>
      </w:r>
    </w:p>
    <w:p w14:paraId="0F4519D5" w14:textId="5CBF3C01" w:rsidR="00D1035E" w:rsidRPr="00F90254" w:rsidRDefault="00915522"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هدفت الدراسة إلى وضع تصور مقترح لتطوير الأداء المؤسسي في إدارات التربية والتعليم بجمهورية اليمن، في ضوء مدخل التمكين الإداري. واستخدم الباحث المنهج الوصفي (المسحي والتطويري) باستخدام أسلوب "دلفي" لجمع البيانات من خلال استبانة وجهت إلى عينة البحث متمثلة في 17 خبيرًا من القيادات الإدارية والأكاديمية المختصة بالتربية والإدارة من وزارة التربية والتعليم ومراكز البحث. وتوصلت الدراسة إلى أن التمكين الإداري بجوانبه المختلفة (تفويض الصلاحيات، التدريب</w:t>
      </w:r>
      <w:r w:rsidR="004A3EAF" w:rsidRPr="00F90254">
        <w:rPr>
          <w:rFonts w:ascii="Sakkal Majalla" w:hAnsi="Sakkal Majalla" w:cs="Sakkal Majalla"/>
          <w:sz w:val="28"/>
          <w:szCs w:val="28"/>
          <w:rtl/>
        </w:rPr>
        <w:t xml:space="preserve"> والتطوير</w:t>
      </w:r>
      <w:r w:rsidRPr="00F90254">
        <w:rPr>
          <w:rFonts w:ascii="Sakkal Majalla" w:hAnsi="Sakkal Majalla" w:cs="Sakkal Majalla"/>
          <w:sz w:val="28"/>
          <w:szCs w:val="28"/>
          <w:rtl/>
        </w:rPr>
        <w:t>،</w:t>
      </w:r>
      <w:r w:rsidR="004A3EAF" w:rsidRPr="00F90254">
        <w:rPr>
          <w:rFonts w:ascii="Sakkal Majalla" w:hAnsi="Sakkal Majalla" w:cs="Sakkal Majalla"/>
          <w:sz w:val="28"/>
          <w:szCs w:val="28"/>
          <w:rtl/>
        </w:rPr>
        <w:t xml:space="preserve"> الرقابة،</w:t>
      </w:r>
      <w:r w:rsidRPr="00F90254">
        <w:rPr>
          <w:rFonts w:ascii="Sakkal Majalla" w:hAnsi="Sakkal Majalla" w:cs="Sakkal Majalla"/>
          <w:sz w:val="28"/>
          <w:szCs w:val="28"/>
          <w:rtl/>
        </w:rPr>
        <w:t xml:space="preserve"> </w:t>
      </w:r>
      <w:r w:rsidR="004A3EAF" w:rsidRPr="00F90254">
        <w:rPr>
          <w:rFonts w:ascii="Sakkal Majalla" w:hAnsi="Sakkal Majalla" w:cs="Sakkal Majalla"/>
          <w:sz w:val="28"/>
          <w:szCs w:val="28"/>
          <w:rtl/>
        </w:rPr>
        <w:t xml:space="preserve">تعزيز </w:t>
      </w:r>
      <w:r w:rsidRPr="00F90254">
        <w:rPr>
          <w:rFonts w:ascii="Sakkal Majalla" w:hAnsi="Sakkal Majalla" w:cs="Sakkal Majalla"/>
          <w:sz w:val="28"/>
          <w:szCs w:val="28"/>
          <w:rtl/>
        </w:rPr>
        <w:t xml:space="preserve">الثقة، الحوافز) يُعد مدخلًا ضروريًا لرفع كفاءة الأداء، وخلصت إلى تصور عملي شامل يشمل محاور تنظيمية </w:t>
      </w:r>
      <w:r w:rsidR="004A3EAF" w:rsidRPr="00F90254">
        <w:rPr>
          <w:rFonts w:ascii="Sakkal Majalla" w:hAnsi="Sakkal Majalla" w:cs="Sakkal Majalla"/>
          <w:sz w:val="28"/>
          <w:szCs w:val="28"/>
          <w:rtl/>
        </w:rPr>
        <w:t>تهدف إلى الانتقال النمط اللامركزي</w:t>
      </w:r>
      <w:r w:rsidRPr="00F90254">
        <w:rPr>
          <w:rFonts w:ascii="Sakkal Majalla" w:hAnsi="Sakkal Majalla" w:cs="Sakkal Majalla"/>
          <w:sz w:val="28"/>
          <w:szCs w:val="28"/>
          <w:rtl/>
        </w:rPr>
        <w:t xml:space="preserve"> </w:t>
      </w:r>
      <w:r w:rsidR="004A3EAF" w:rsidRPr="00F90254">
        <w:rPr>
          <w:rFonts w:ascii="Sakkal Majalla" w:hAnsi="Sakkal Majalla" w:cs="Sakkal Majalla"/>
          <w:sz w:val="28"/>
          <w:szCs w:val="28"/>
          <w:rtl/>
        </w:rPr>
        <w:t>مع تحديد الصلاحيات والتدريب والتطوير المستمر، و</w:t>
      </w:r>
      <w:r w:rsidRPr="00F90254">
        <w:rPr>
          <w:rFonts w:ascii="Sakkal Majalla" w:hAnsi="Sakkal Majalla" w:cs="Sakkal Majalla"/>
          <w:sz w:val="28"/>
          <w:szCs w:val="28"/>
          <w:rtl/>
        </w:rPr>
        <w:t xml:space="preserve">دعم المشاركة والفاعلية </w:t>
      </w:r>
      <w:r w:rsidR="004A3EAF" w:rsidRPr="00F90254">
        <w:rPr>
          <w:rFonts w:ascii="Sakkal Majalla" w:hAnsi="Sakkal Majalla" w:cs="Sakkal Majalla"/>
          <w:sz w:val="28"/>
          <w:szCs w:val="28"/>
          <w:rtl/>
        </w:rPr>
        <w:t>والشفافية والمرونة من خلال تقنيات اتصال حديثة لتحسين الاتصال.</w:t>
      </w:r>
    </w:p>
    <w:p w14:paraId="2F6DCCF4" w14:textId="77777777" w:rsidR="00D1035E" w:rsidRPr="00F90254" w:rsidRDefault="00D1035E">
      <w:pPr>
        <w:bidi w:val="0"/>
        <w:rPr>
          <w:rFonts w:ascii="Sakkal Majalla" w:hAnsi="Sakkal Majalla" w:cs="Sakkal Majalla"/>
          <w:sz w:val="28"/>
          <w:szCs w:val="28"/>
          <w:rtl/>
        </w:rPr>
      </w:pPr>
      <w:r w:rsidRPr="00F90254">
        <w:rPr>
          <w:rFonts w:ascii="Sakkal Majalla" w:hAnsi="Sakkal Majalla" w:cs="Sakkal Majalla"/>
          <w:sz w:val="28"/>
          <w:szCs w:val="28"/>
          <w:rtl/>
        </w:rPr>
        <w:br w:type="page"/>
      </w:r>
    </w:p>
    <w:p w14:paraId="6ED3B895" w14:textId="5348E11F" w:rsidR="00160BB7" w:rsidRPr="00F90254" w:rsidRDefault="00160BB7" w:rsidP="00FF00C5">
      <w:p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tl/>
        </w:rPr>
        <w:lastRenderedPageBreak/>
        <w:t>دراسة</w:t>
      </w:r>
      <w:r w:rsidRPr="00F90254">
        <w:rPr>
          <w:rFonts w:ascii="Sakkal Majalla" w:hAnsi="Sakkal Majalla" w:cs="Sakkal Majalla"/>
          <w:b/>
          <w:bCs/>
          <w:sz w:val="28"/>
          <w:szCs w:val="28"/>
          <w:rtl/>
        </w:rPr>
        <w:fldChar w:fldCharType="begin"/>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Pr>
        <w:instrText>ADDIN ZOTERO_ITEM CSL_CITATION {"citationID":"z2dDCgDW","properties":{"formattedCitation":"(Amrullah &amp; AlFegeh, 2016)","plainCitation":"(Amrullah &amp; AlFegeh, 2016)","noteIndex":0},"citationItems":[{"id":336,"uris":["http://zotero.org/users/15646300/items</w:instrText>
      </w:r>
      <w:r w:rsidRPr="00F90254">
        <w:rPr>
          <w:rFonts w:ascii="Sakkal Majalla" w:hAnsi="Sakkal Majalla" w:cs="Sakkal Majalla"/>
          <w:b/>
          <w:bCs/>
          <w:sz w:val="28"/>
          <w:szCs w:val="28"/>
          <w:rtl/>
        </w:rPr>
        <w:instrText>/7</w:instrText>
      </w:r>
      <w:r w:rsidRPr="00F90254">
        <w:rPr>
          <w:rFonts w:ascii="Sakkal Majalla" w:hAnsi="Sakkal Majalla" w:cs="Sakkal Majalla"/>
          <w:b/>
          <w:bCs/>
          <w:sz w:val="28"/>
          <w:szCs w:val="28"/>
        </w:rPr>
        <w:instrText>M9SM7GI"],"itemData":{"id":336,"type":"article-journal","abstract</w:instrText>
      </w:r>
      <w:r w:rsidRPr="00F90254">
        <w:rPr>
          <w:rFonts w:ascii="Sakkal Majalla" w:hAnsi="Sakkal Majalla" w:cs="Sakkal Majalla"/>
          <w:b/>
          <w:bCs/>
          <w:sz w:val="28"/>
          <w:szCs w:val="28"/>
          <w:rtl/>
        </w:rPr>
        <w:instrText>":"نجاح المؤسسات التربوية في عصر العولمة يعتمد على نظام إدارة المعلومات التعليم الذي هو ممارسات استخدام دقيقة وذات مصداقية وفعالة. نتائج هذه الدراسة تشير إلى أهمية نظام المعلومات والتعليم ودور كبير في تطوير وتحديث التعليم في خضم التغيرات العالمية","</w:instrText>
      </w:r>
      <w:r w:rsidRPr="00F90254">
        <w:rPr>
          <w:rFonts w:ascii="Sakkal Majalla" w:hAnsi="Sakkal Majalla" w:cs="Sakkal Majalla"/>
          <w:b/>
          <w:bCs/>
          <w:sz w:val="28"/>
          <w:szCs w:val="28"/>
        </w:rPr>
        <w:instrText>language":"en","source":"www.academia.edu","title</w:instrText>
      </w:r>
      <w:r w:rsidRPr="00F90254">
        <w:rPr>
          <w:rFonts w:ascii="Sakkal Majalla" w:hAnsi="Sakkal Majalla" w:cs="Sakkal Majalla"/>
          <w:b/>
          <w:bCs/>
          <w:sz w:val="28"/>
          <w:szCs w:val="28"/>
          <w:rtl/>
        </w:rPr>
        <w:instrText>":"نظم المعلومات الإدارية التربوية","</w:instrText>
      </w:r>
      <w:r w:rsidRPr="00F90254">
        <w:rPr>
          <w:rFonts w:ascii="Sakkal Majalla" w:hAnsi="Sakkal Majalla" w:cs="Sakkal Majalla"/>
          <w:b/>
          <w:bCs/>
          <w:sz w:val="28"/>
          <w:szCs w:val="28"/>
        </w:rPr>
        <w:instrText>URL":"https://www.academia.edu/84361446/%D9%86%D8%B8%D9%85_%D8%A7%D9%84%D9%85%D8%B9%D9%84%D9%88%D9%85%D8%A7%D</w:instrText>
      </w:r>
      <w:r w:rsidRPr="00F90254">
        <w:rPr>
          <w:rFonts w:ascii="Sakkal Majalla" w:hAnsi="Sakkal Majalla" w:cs="Sakkal Majalla"/>
          <w:b/>
          <w:bCs/>
          <w:sz w:val="28"/>
          <w:szCs w:val="28"/>
          <w:rtl/>
        </w:rPr>
        <w:instrText>8%</w:instrText>
      </w:r>
      <w:r w:rsidRPr="00F90254">
        <w:rPr>
          <w:rFonts w:ascii="Sakkal Majalla" w:hAnsi="Sakkal Majalla" w:cs="Sakkal Majalla"/>
          <w:b/>
          <w:bCs/>
          <w:sz w:val="28"/>
          <w:szCs w:val="28"/>
        </w:rPr>
        <w:instrText>AA_%D8%A7%D9%84%D8%A5%D8%AF%D8%A7%D8%B1%D9%8A%D8%A9_%D8%A7%D9%84%D8%AA%D8%B1%D8%A8%D9%88%D9%8A%D8%A9","author":[{"family":"Amrullah","given":"Abdul Malik Karim"},{"family":"AlFegeh","given":"Zenib"}],"accessed":{"date-parts</w:instrText>
      </w:r>
      <w:r w:rsidRPr="00F90254">
        <w:rPr>
          <w:rFonts w:ascii="Sakkal Majalla" w:hAnsi="Sakkal Majalla" w:cs="Sakkal Majalla"/>
          <w:b/>
          <w:bCs/>
          <w:sz w:val="28"/>
          <w:szCs w:val="28"/>
          <w:rtl/>
        </w:rPr>
        <w:instrText>":[["2025",4,9]]</w:instrText>
      </w:r>
      <w:r w:rsidRPr="00F90254">
        <w:rPr>
          <w:rFonts w:ascii="Sakkal Majalla" w:hAnsi="Sakkal Majalla" w:cs="Sakkal Majalla"/>
          <w:b/>
          <w:bCs/>
          <w:sz w:val="28"/>
          <w:szCs w:val="28"/>
        </w:rPr>
        <w:instrText>},"issued":{"date-parts</w:instrText>
      </w:r>
      <w:r w:rsidRPr="00F90254">
        <w:rPr>
          <w:rFonts w:ascii="Sakkal Majalla" w:hAnsi="Sakkal Majalla" w:cs="Sakkal Majalla"/>
          <w:b/>
          <w:bCs/>
          <w:sz w:val="28"/>
          <w:szCs w:val="28"/>
          <w:rtl/>
        </w:rPr>
        <w:instrText>":[["2016",1,1]]}}}],"</w:instrText>
      </w:r>
      <w:r w:rsidRPr="00F90254">
        <w:rPr>
          <w:rFonts w:ascii="Sakkal Majalla" w:hAnsi="Sakkal Majalla" w:cs="Sakkal Majalla"/>
          <w:b/>
          <w:bCs/>
          <w:sz w:val="28"/>
          <w:szCs w:val="28"/>
        </w:rPr>
        <w:instrText>schema":"https://github.com/citation-style-language/schema/raw/master/csl-citation.json</w:instrText>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tl/>
        </w:rPr>
        <w:fldChar w:fldCharType="separate"/>
      </w:r>
      <w:r w:rsidRPr="00F90254">
        <w:rPr>
          <w:rFonts w:ascii="Sakkal Majalla" w:hAnsi="Sakkal Majalla" w:cs="Sakkal Majalla"/>
          <w:b/>
          <w:bCs/>
          <w:sz w:val="28"/>
          <w:szCs w:val="28"/>
        </w:rPr>
        <w:t xml:space="preserve">(Amrullah &amp; </w:t>
      </w:r>
      <w:proofErr w:type="spellStart"/>
      <w:r w:rsidRPr="00F90254">
        <w:rPr>
          <w:rFonts w:ascii="Sakkal Majalla" w:hAnsi="Sakkal Majalla" w:cs="Sakkal Majalla"/>
          <w:b/>
          <w:bCs/>
          <w:sz w:val="28"/>
          <w:szCs w:val="28"/>
        </w:rPr>
        <w:t>AlFegeh</w:t>
      </w:r>
      <w:proofErr w:type="spellEnd"/>
      <w:r w:rsidRPr="00F90254">
        <w:rPr>
          <w:rFonts w:ascii="Sakkal Majalla" w:hAnsi="Sakkal Majalla" w:cs="Sakkal Majalla"/>
          <w:b/>
          <w:bCs/>
          <w:sz w:val="28"/>
          <w:szCs w:val="28"/>
        </w:rPr>
        <w:t>, 2016)</w:t>
      </w:r>
      <w:r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 نظم المعلومات الإدارية التربوية</w:t>
      </w:r>
    </w:p>
    <w:p w14:paraId="3AC37947" w14:textId="5A442B17" w:rsidR="00160BB7" w:rsidRPr="00F90254" w:rsidRDefault="00160BB7"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هدفت الدراسة إلى بيان </w:t>
      </w:r>
      <w:r w:rsidR="00FD75FE" w:rsidRPr="00F90254">
        <w:rPr>
          <w:rFonts w:ascii="Sakkal Majalla" w:hAnsi="Sakkal Majalla" w:cs="Sakkal Majalla"/>
          <w:sz w:val="28"/>
          <w:szCs w:val="28"/>
          <w:rtl/>
        </w:rPr>
        <w:t>دور</w:t>
      </w:r>
      <w:r w:rsidRPr="00F90254">
        <w:rPr>
          <w:rFonts w:ascii="Sakkal Majalla" w:hAnsi="Sakkal Majalla" w:cs="Sakkal Majalla"/>
          <w:sz w:val="28"/>
          <w:szCs w:val="28"/>
          <w:rtl/>
        </w:rPr>
        <w:t xml:space="preserve"> نظم المعلومات الإدارية التربوية في </w:t>
      </w:r>
      <w:r w:rsidR="00FD75FE" w:rsidRPr="00F90254">
        <w:rPr>
          <w:rFonts w:ascii="Sakkal Majalla" w:hAnsi="Sakkal Majalla" w:cs="Sakkal Majalla"/>
          <w:sz w:val="28"/>
          <w:szCs w:val="28"/>
          <w:rtl/>
        </w:rPr>
        <w:t>تعزيز و</w:t>
      </w:r>
      <w:r w:rsidRPr="00F90254">
        <w:rPr>
          <w:rFonts w:ascii="Sakkal Majalla" w:hAnsi="Sakkal Majalla" w:cs="Sakkal Majalla"/>
          <w:sz w:val="28"/>
          <w:szCs w:val="28"/>
          <w:rtl/>
        </w:rPr>
        <w:t xml:space="preserve">دعم عمليات الإدارة المدرسية في ظل </w:t>
      </w:r>
      <w:r w:rsidR="00FD75FE" w:rsidRPr="00F90254">
        <w:rPr>
          <w:rFonts w:ascii="Sakkal Majalla" w:hAnsi="Sakkal Majalla" w:cs="Sakkal Majalla"/>
          <w:sz w:val="28"/>
          <w:szCs w:val="28"/>
          <w:rtl/>
        </w:rPr>
        <w:t>العولمة، ودعم القرارات التربوية لتحسين جودة التعليم. و</w:t>
      </w:r>
      <w:r w:rsidRPr="00F90254">
        <w:rPr>
          <w:rFonts w:ascii="Sakkal Majalla" w:hAnsi="Sakkal Majalla" w:cs="Sakkal Majalla"/>
          <w:sz w:val="28"/>
          <w:szCs w:val="28"/>
          <w:rtl/>
        </w:rPr>
        <w:t>اعتمد الباحثان المنهج الوصفي التحليلي لتحليل مكونات نظ</w:t>
      </w:r>
      <w:r w:rsidR="00FD75FE" w:rsidRPr="00F90254">
        <w:rPr>
          <w:rFonts w:ascii="Sakkal Majalla" w:hAnsi="Sakkal Majalla" w:cs="Sakkal Majalla"/>
          <w:sz w:val="28"/>
          <w:szCs w:val="28"/>
          <w:rtl/>
        </w:rPr>
        <w:t>ا</w:t>
      </w:r>
      <w:r w:rsidRPr="00F90254">
        <w:rPr>
          <w:rFonts w:ascii="Sakkal Majalla" w:hAnsi="Sakkal Majalla" w:cs="Sakkal Majalla"/>
          <w:sz w:val="28"/>
          <w:szCs w:val="28"/>
          <w:rtl/>
        </w:rPr>
        <w:t xml:space="preserve">م المعلومات التربوي ومدى فاعليته في توفير البيانات والمعلومات التي تدعم وظائف الإدارة </w:t>
      </w:r>
      <w:r w:rsidR="00FD75FE" w:rsidRPr="00F90254">
        <w:rPr>
          <w:rFonts w:ascii="Sakkal Majalla" w:hAnsi="Sakkal Majalla" w:cs="Sakkal Majalla"/>
          <w:sz w:val="28"/>
          <w:szCs w:val="28"/>
          <w:rtl/>
        </w:rPr>
        <w:t>كجمع البيانات والتخطيط والمتابعة وقياس الأداء</w:t>
      </w:r>
      <w:r w:rsidRPr="00F90254">
        <w:rPr>
          <w:rFonts w:ascii="Sakkal Majalla" w:hAnsi="Sakkal Majalla" w:cs="Sakkal Majalla"/>
          <w:sz w:val="28"/>
          <w:szCs w:val="28"/>
          <w:rtl/>
        </w:rPr>
        <w:t xml:space="preserve"> والقرارات الإدارية. </w:t>
      </w:r>
      <w:r w:rsidR="00FD75FE" w:rsidRPr="00F90254">
        <w:rPr>
          <w:rFonts w:ascii="Sakkal Majalla" w:hAnsi="Sakkal Majalla" w:cs="Sakkal Majalla"/>
          <w:sz w:val="28"/>
          <w:szCs w:val="28"/>
          <w:rtl/>
        </w:rPr>
        <w:t>و</w:t>
      </w:r>
      <w:r w:rsidRPr="00F90254">
        <w:rPr>
          <w:rFonts w:ascii="Sakkal Majalla" w:hAnsi="Sakkal Majalla" w:cs="Sakkal Majalla"/>
          <w:sz w:val="28"/>
          <w:szCs w:val="28"/>
          <w:rtl/>
        </w:rPr>
        <w:t xml:space="preserve">أوضحت النتائج أن نظم المعلومات التربوية </w:t>
      </w:r>
      <w:r w:rsidR="00FD75FE" w:rsidRPr="00F90254">
        <w:rPr>
          <w:rFonts w:ascii="Sakkal Majalla" w:hAnsi="Sakkal Majalla" w:cs="Sakkal Majalla"/>
          <w:sz w:val="28"/>
          <w:szCs w:val="28"/>
          <w:rtl/>
        </w:rPr>
        <w:t>لها دور كبير</w:t>
      </w:r>
      <w:r w:rsidRPr="00F90254">
        <w:rPr>
          <w:rFonts w:ascii="Sakkal Majalla" w:hAnsi="Sakkal Majalla" w:cs="Sakkal Majalla"/>
          <w:sz w:val="28"/>
          <w:szCs w:val="28"/>
          <w:rtl/>
        </w:rPr>
        <w:t xml:space="preserve"> في تطوير التعليم من خلال تسهيل الوصول إلى البيانات الدقيقة</w:t>
      </w:r>
      <w:r w:rsidR="00FD75FE" w:rsidRPr="00F90254">
        <w:rPr>
          <w:rFonts w:ascii="Sakkal Majalla" w:hAnsi="Sakkal Majalla" w:cs="Sakkal Majalla"/>
          <w:sz w:val="28"/>
          <w:szCs w:val="28"/>
          <w:rtl/>
        </w:rPr>
        <w:t xml:space="preserve"> الداعمة للقرارات الإدارية مما يسهم في </w:t>
      </w:r>
      <w:r w:rsidRPr="00F90254">
        <w:rPr>
          <w:rFonts w:ascii="Sakkal Majalla" w:hAnsi="Sakkal Majalla" w:cs="Sakkal Majalla"/>
          <w:sz w:val="28"/>
          <w:szCs w:val="28"/>
          <w:rtl/>
        </w:rPr>
        <w:t xml:space="preserve">تحسين جودة الخدمات الإدارية، كما أنها تعزز التواصل وتساعد في التحكم بالجودة وقياس الأداء. </w:t>
      </w:r>
      <w:r w:rsidR="00FD75FE" w:rsidRPr="00F90254">
        <w:rPr>
          <w:rFonts w:ascii="Sakkal Majalla" w:hAnsi="Sakkal Majalla" w:cs="Sakkal Majalla"/>
          <w:sz w:val="28"/>
          <w:szCs w:val="28"/>
          <w:rtl/>
        </w:rPr>
        <w:t>و</w:t>
      </w:r>
      <w:r w:rsidRPr="00F90254">
        <w:rPr>
          <w:rFonts w:ascii="Sakkal Majalla" w:hAnsi="Sakkal Majalla" w:cs="Sakkal Majalla"/>
          <w:sz w:val="28"/>
          <w:szCs w:val="28"/>
          <w:rtl/>
        </w:rPr>
        <w:t xml:space="preserve">أكدت الدراسة على ضرورة </w:t>
      </w:r>
      <w:r w:rsidR="00FD75FE" w:rsidRPr="00F90254">
        <w:rPr>
          <w:rFonts w:ascii="Sakkal Majalla" w:hAnsi="Sakkal Majalla" w:cs="Sakkal Majalla"/>
          <w:sz w:val="28"/>
          <w:szCs w:val="28"/>
          <w:rtl/>
        </w:rPr>
        <w:t>مواكبة</w:t>
      </w:r>
      <w:r w:rsidRPr="00F90254">
        <w:rPr>
          <w:rFonts w:ascii="Sakkal Majalla" w:hAnsi="Sakkal Majalla" w:cs="Sakkal Majalla"/>
          <w:sz w:val="28"/>
          <w:szCs w:val="28"/>
          <w:rtl/>
        </w:rPr>
        <w:t xml:space="preserve"> التكنولوجيا الحديثة في بنية النظام التعليمي</w:t>
      </w:r>
      <w:r w:rsidR="00FD75FE" w:rsidRPr="00F90254">
        <w:rPr>
          <w:rFonts w:ascii="Sakkal Majalla" w:hAnsi="Sakkal Majalla" w:cs="Sakkal Majalla"/>
          <w:sz w:val="28"/>
          <w:szCs w:val="28"/>
          <w:rtl/>
        </w:rPr>
        <w:t xml:space="preserve"> و</w:t>
      </w:r>
      <w:r w:rsidRPr="00F90254">
        <w:rPr>
          <w:rFonts w:ascii="Sakkal Majalla" w:hAnsi="Sakkal Majalla" w:cs="Sakkal Majalla"/>
          <w:sz w:val="28"/>
          <w:szCs w:val="28"/>
          <w:rtl/>
        </w:rPr>
        <w:t xml:space="preserve">تدريب العاملين على </w:t>
      </w:r>
      <w:r w:rsidR="00FD75FE" w:rsidRPr="00F90254">
        <w:rPr>
          <w:rFonts w:ascii="Sakkal Majalla" w:hAnsi="Sakkal Majalla" w:cs="Sakkal Majalla"/>
          <w:sz w:val="28"/>
          <w:szCs w:val="28"/>
          <w:rtl/>
        </w:rPr>
        <w:t xml:space="preserve">استخدام </w:t>
      </w:r>
      <w:r w:rsidRPr="00F90254">
        <w:rPr>
          <w:rFonts w:ascii="Sakkal Majalla" w:hAnsi="Sakkal Majalla" w:cs="Sakkal Majalla"/>
          <w:sz w:val="28"/>
          <w:szCs w:val="28"/>
          <w:rtl/>
        </w:rPr>
        <w:t xml:space="preserve">هذه الأنظمة </w:t>
      </w:r>
      <w:r w:rsidR="00FD75FE" w:rsidRPr="00F90254">
        <w:rPr>
          <w:rFonts w:ascii="Sakkal Majalla" w:hAnsi="Sakkal Majalla" w:cs="Sakkal Majalla"/>
          <w:sz w:val="28"/>
          <w:szCs w:val="28"/>
          <w:rtl/>
        </w:rPr>
        <w:t>لتعزيز الفاعلية.</w:t>
      </w:r>
    </w:p>
    <w:p w14:paraId="2224B909" w14:textId="77777777" w:rsidR="00160BB7" w:rsidRPr="00F90254" w:rsidRDefault="00160BB7" w:rsidP="00FF00C5">
      <w:pPr>
        <w:spacing w:line="360" w:lineRule="auto"/>
        <w:jc w:val="both"/>
        <w:rPr>
          <w:rFonts w:ascii="Sakkal Majalla" w:hAnsi="Sakkal Majalla" w:cs="Sakkal Majalla"/>
          <w:sz w:val="28"/>
          <w:szCs w:val="28"/>
          <w:rtl/>
        </w:rPr>
      </w:pPr>
    </w:p>
    <w:p w14:paraId="5AE1BCD5" w14:textId="50737983" w:rsidR="00C238E5" w:rsidRPr="00F90254" w:rsidRDefault="00C238E5" w:rsidP="00FF00C5">
      <w:p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دراسة</w:t>
      </w:r>
      <w:r w:rsidR="00896803" w:rsidRPr="00F90254">
        <w:rPr>
          <w:rFonts w:ascii="Sakkal Majalla" w:hAnsi="Sakkal Majalla" w:cs="Sakkal Majalla"/>
          <w:b/>
          <w:bCs/>
          <w:sz w:val="28"/>
          <w:szCs w:val="28"/>
          <w:rtl/>
        </w:rPr>
        <w:t xml:space="preserve"> حالة لمنظمة </w:t>
      </w:r>
      <w:r w:rsidR="00896803" w:rsidRPr="00F90254">
        <w:rPr>
          <w:rFonts w:ascii="Sakkal Majalla" w:hAnsi="Sakkal Majalla" w:cs="Sakkal Majalla"/>
          <w:b/>
          <w:bCs/>
          <w:sz w:val="28"/>
          <w:szCs w:val="28"/>
        </w:rPr>
        <w:t>World Vision Sri Lanka</w:t>
      </w:r>
      <w:r w:rsidRPr="00F90254">
        <w:rPr>
          <w:rFonts w:ascii="Sakkal Majalla" w:hAnsi="Sakkal Majalla" w:cs="Sakkal Majalla"/>
          <w:b/>
          <w:bCs/>
          <w:sz w:val="28"/>
          <w:szCs w:val="28"/>
          <w:rtl/>
        </w:rPr>
        <w:t xml:space="preserve"> </w:t>
      </w:r>
      <w:r w:rsidR="00896803" w:rsidRPr="00F90254">
        <w:rPr>
          <w:rFonts w:ascii="Sakkal Majalla" w:hAnsi="Sakkal Majalla" w:cs="Sakkal Majalla"/>
          <w:b/>
          <w:bCs/>
          <w:sz w:val="28"/>
          <w:szCs w:val="28"/>
        </w:rPr>
        <w:fldChar w:fldCharType="begin"/>
      </w:r>
      <w:r w:rsidR="00896803" w:rsidRPr="00F90254">
        <w:rPr>
          <w:rFonts w:ascii="Sakkal Majalla" w:hAnsi="Sakkal Majalla" w:cs="Sakkal Majalla"/>
          <w:b/>
          <w:bCs/>
          <w:sz w:val="28"/>
          <w:szCs w:val="28"/>
        </w:rPr>
        <w:instrText xml:space="preserve"> ADDIN ZOTERO_ITEM CSL_CITATION {"citationID":"vTzES4sz","properties":{"formattedCitation":"(P3.express, 2025)","plainCitation":"(P3.express, 2025)","noteIndex":0},"citationItems":[{"id":254,"uris":["http://zotero.org/users/15646300/items/YX3UFCHU"],"itemData":{"id":254,"type":"webpage","title":"(18) Case Study: Enhancing Project Management with P3.express at World Vision Sri Lanka | LinkedIn","URL":"https://www.linkedin.com/pulse/case-study-enhancing-project-management-p3express-world-vision-mlvye/","author":[{"family":"P3.express","given":""}],"accessed":{"date-parts":[["2025",4,7]]},"issued":{"date-parts":[["2025"]]}}}],"schema":"https://github.com/citation-style-language/schema/raw/master/csl-citation.json"} </w:instrText>
      </w:r>
      <w:r w:rsidR="00896803" w:rsidRPr="00F90254">
        <w:rPr>
          <w:rFonts w:ascii="Sakkal Majalla" w:hAnsi="Sakkal Majalla" w:cs="Sakkal Majalla"/>
          <w:b/>
          <w:bCs/>
          <w:sz w:val="28"/>
          <w:szCs w:val="28"/>
        </w:rPr>
        <w:fldChar w:fldCharType="separate"/>
      </w:r>
      <w:r w:rsidR="00896803" w:rsidRPr="00F90254">
        <w:rPr>
          <w:rFonts w:ascii="Sakkal Majalla" w:hAnsi="Sakkal Majalla" w:cs="Sakkal Majalla"/>
          <w:b/>
          <w:bCs/>
          <w:sz w:val="28"/>
          <w:szCs w:val="28"/>
        </w:rPr>
        <w:t>(P3.express, 2025)</w:t>
      </w:r>
      <w:r w:rsidR="00896803" w:rsidRPr="00F90254">
        <w:rPr>
          <w:rFonts w:ascii="Sakkal Majalla" w:hAnsi="Sakkal Majalla" w:cs="Sakkal Majalla"/>
          <w:b/>
          <w:bCs/>
          <w:sz w:val="28"/>
          <w:szCs w:val="28"/>
        </w:rPr>
        <w:fldChar w:fldCharType="end"/>
      </w:r>
    </w:p>
    <w:p w14:paraId="2570FA8A" w14:textId="3078DF06" w:rsidR="00C238E5" w:rsidRPr="00F90254" w:rsidRDefault="00C238E5" w:rsidP="00FF00C5">
      <w:p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Pr>
        <w:t>Case Study: Enhancing Project Management with P</w:t>
      </w:r>
      <w:proofErr w:type="gramStart"/>
      <w:r w:rsidRPr="00F90254">
        <w:rPr>
          <w:rFonts w:ascii="Sakkal Majalla" w:hAnsi="Sakkal Majalla" w:cs="Sakkal Majalla"/>
          <w:b/>
          <w:bCs/>
          <w:sz w:val="28"/>
          <w:szCs w:val="28"/>
        </w:rPr>
        <w:t>3.express</w:t>
      </w:r>
      <w:proofErr w:type="gramEnd"/>
      <w:r w:rsidRPr="00F90254">
        <w:rPr>
          <w:rFonts w:ascii="Sakkal Majalla" w:hAnsi="Sakkal Majalla" w:cs="Sakkal Majalla"/>
          <w:b/>
          <w:bCs/>
          <w:sz w:val="28"/>
          <w:szCs w:val="28"/>
        </w:rPr>
        <w:t xml:space="preserve"> at </w:t>
      </w:r>
      <w:r w:rsidR="00896803" w:rsidRPr="00F90254">
        <w:rPr>
          <w:rFonts w:ascii="Sakkal Majalla" w:hAnsi="Sakkal Majalla" w:cs="Sakkal Majalla"/>
          <w:b/>
          <w:bCs/>
          <w:sz w:val="28"/>
          <w:szCs w:val="28"/>
        </w:rPr>
        <w:t>World Vision Sri Lanka</w:t>
      </w:r>
    </w:p>
    <w:p w14:paraId="3531AE6B" w14:textId="6AB1FAA4" w:rsidR="00D1035E" w:rsidRPr="00F90254" w:rsidRDefault="00896803"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sz w:val="28"/>
          <w:szCs w:val="28"/>
          <w:rtl/>
        </w:rPr>
        <w:t xml:space="preserve">تناولت هذه الدراسة تجربة منظمة </w:t>
      </w:r>
      <w:r w:rsidRPr="00F90254">
        <w:rPr>
          <w:rFonts w:ascii="Sakkal Majalla" w:hAnsi="Sakkal Majalla" w:cs="Sakkal Majalla"/>
          <w:sz w:val="28"/>
          <w:szCs w:val="28"/>
        </w:rPr>
        <w:t>World Vision Sri Lanka</w:t>
      </w:r>
      <w:r w:rsidRPr="00F90254">
        <w:rPr>
          <w:rFonts w:ascii="Sakkal Majalla" w:hAnsi="Sakkal Majalla" w:cs="Sakkal Majalla"/>
          <w:sz w:val="28"/>
          <w:szCs w:val="28"/>
          <w:rtl/>
        </w:rPr>
        <w:t xml:space="preserve"> في تطبيق منهجية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لتحسين كفاءة وفعالية إدارة مشاريعها التنموية. تدير المنظمة نحو 450 مشروعًا ، ويشارك فيها أكثر من 950 </w:t>
      </w:r>
      <w:r w:rsidR="00F2178E" w:rsidRPr="00F90254">
        <w:rPr>
          <w:rFonts w:ascii="Sakkal Majalla" w:hAnsi="Sakkal Majalla" w:cs="Sakkal Majalla"/>
          <w:sz w:val="28"/>
          <w:szCs w:val="28"/>
          <w:rtl/>
        </w:rPr>
        <w:t>فرداً ما بين موظفين داخليين وشركاء خارجيين</w:t>
      </w:r>
      <w:r w:rsidRPr="00F90254">
        <w:rPr>
          <w:rFonts w:ascii="Sakkal Majalla" w:hAnsi="Sakkal Majalla" w:cs="Sakkal Majalla"/>
          <w:sz w:val="28"/>
          <w:szCs w:val="28"/>
          <w:rtl/>
        </w:rPr>
        <w:t xml:space="preserve">. </w:t>
      </w:r>
      <w:r w:rsidR="00F2178E" w:rsidRPr="00F90254">
        <w:rPr>
          <w:rFonts w:ascii="Sakkal Majalla" w:hAnsi="Sakkal Majalla" w:cs="Sakkal Majalla"/>
          <w:sz w:val="28"/>
          <w:szCs w:val="28"/>
          <w:rtl/>
        </w:rPr>
        <w:t>وقد واجهت المنظمة تحدياً خلال سعيها للتطوير الإداري تمثل في أن من شروط الجهات المانحة ألا يتم تجاوز</w:t>
      </w:r>
      <w:r w:rsidRPr="00F90254">
        <w:rPr>
          <w:rFonts w:ascii="Sakkal Majalla" w:hAnsi="Sakkal Majalla" w:cs="Sakkal Majalla"/>
          <w:sz w:val="28"/>
          <w:szCs w:val="28"/>
          <w:rtl/>
        </w:rPr>
        <w:t xml:space="preserve"> 10% من الميزانية في الأنشطة الإدارية، </w:t>
      </w:r>
      <w:r w:rsidR="00F2178E" w:rsidRPr="00F90254">
        <w:rPr>
          <w:rFonts w:ascii="Sakkal Majalla" w:hAnsi="Sakkal Majalla" w:cs="Sakkal Majalla"/>
          <w:sz w:val="28"/>
          <w:szCs w:val="28"/>
          <w:rtl/>
        </w:rPr>
        <w:t xml:space="preserve">فكان اعتماد منهجية </w:t>
      </w:r>
      <w:r w:rsidR="00F2178E" w:rsidRPr="00F90254">
        <w:rPr>
          <w:rFonts w:ascii="Sakkal Majalla" w:hAnsi="Sakkal Majalla" w:cs="Sakkal Majalla"/>
          <w:sz w:val="28"/>
          <w:szCs w:val="28"/>
        </w:rPr>
        <w:t>P3.exprees</w:t>
      </w:r>
      <w:r w:rsidR="00F2178E" w:rsidRPr="00F90254">
        <w:rPr>
          <w:rFonts w:ascii="Sakkal Majalla" w:hAnsi="Sakkal Majalla" w:cs="Sakkal Majalla"/>
          <w:sz w:val="28"/>
          <w:szCs w:val="28"/>
          <w:rtl/>
        </w:rPr>
        <w:t xml:space="preserve"> هو الخيار الأمثل الذي ي</w:t>
      </w:r>
      <w:r w:rsidRPr="00F90254">
        <w:rPr>
          <w:rFonts w:ascii="Sakkal Majalla" w:hAnsi="Sakkal Majalla" w:cs="Sakkal Majalla"/>
          <w:sz w:val="28"/>
          <w:szCs w:val="28"/>
          <w:rtl/>
        </w:rPr>
        <w:t>وفر هيكلية مرنة وفعالة ومنخفضة التكلفة</w:t>
      </w:r>
      <w:r w:rsidR="00F2178E" w:rsidRPr="00F90254">
        <w:rPr>
          <w:rFonts w:ascii="Sakkal Majalla" w:hAnsi="Sakkal Majalla" w:cs="Sakkal Majalla"/>
          <w:sz w:val="28"/>
          <w:szCs w:val="28"/>
          <w:rtl/>
        </w:rPr>
        <w:t xml:space="preserve"> مع قابليته للتكيف وفقاً لطبيع المشاريع وللبيئة السريلانكية</w:t>
      </w:r>
      <w:r w:rsidRPr="00F90254">
        <w:rPr>
          <w:rFonts w:ascii="Sakkal Majalla" w:hAnsi="Sakkal Majalla" w:cs="Sakkal Majalla"/>
          <w:sz w:val="28"/>
          <w:szCs w:val="28"/>
          <w:rtl/>
        </w:rPr>
        <w:t xml:space="preserve">. </w:t>
      </w:r>
      <w:r w:rsidR="00F2178E" w:rsidRPr="00F90254">
        <w:rPr>
          <w:rFonts w:ascii="Sakkal Majalla" w:hAnsi="Sakkal Majalla" w:cs="Sakkal Majalla"/>
          <w:sz w:val="28"/>
          <w:szCs w:val="28"/>
          <w:rtl/>
        </w:rPr>
        <w:t xml:space="preserve"> ومع </w:t>
      </w:r>
      <w:r w:rsidRPr="00F90254">
        <w:rPr>
          <w:rFonts w:ascii="Sakkal Majalla" w:hAnsi="Sakkal Majalla" w:cs="Sakkal Majalla"/>
          <w:sz w:val="28"/>
          <w:szCs w:val="28"/>
          <w:rtl/>
        </w:rPr>
        <w:t>بد</w:t>
      </w:r>
      <w:r w:rsidR="00F2178E" w:rsidRPr="00F90254">
        <w:rPr>
          <w:rFonts w:ascii="Sakkal Majalla" w:hAnsi="Sakkal Majalla" w:cs="Sakkal Majalla"/>
          <w:sz w:val="28"/>
          <w:szCs w:val="28"/>
          <w:rtl/>
        </w:rPr>
        <w:t>ء</w:t>
      </w:r>
      <w:r w:rsidRPr="00F90254">
        <w:rPr>
          <w:rFonts w:ascii="Sakkal Majalla" w:hAnsi="Sakkal Majalla" w:cs="Sakkal Majalla"/>
          <w:sz w:val="28"/>
          <w:szCs w:val="28"/>
          <w:rtl/>
        </w:rPr>
        <w:t xml:space="preserve"> التطبيق </w:t>
      </w:r>
      <w:r w:rsidR="00F2178E" w:rsidRPr="00F90254">
        <w:rPr>
          <w:rFonts w:ascii="Sakkal Majalla" w:hAnsi="Sakkal Majalla" w:cs="Sakkal Majalla"/>
          <w:sz w:val="28"/>
          <w:szCs w:val="28"/>
          <w:rtl/>
        </w:rPr>
        <w:t>التجريبي الذي</w:t>
      </w:r>
      <w:r w:rsidRPr="00F90254">
        <w:rPr>
          <w:rFonts w:ascii="Sakkal Majalla" w:hAnsi="Sakkal Majalla" w:cs="Sakkal Majalla"/>
          <w:sz w:val="28"/>
          <w:szCs w:val="28"/>
          <w:rtl/>
        </w:rPr>
        <w:t xml:space="preserve"> تضمن تدريب الفرق</w:t>
      </w:r>
      <w:r w:rsidR="00F2178E" w:rsidRPr="00F90254">
        <w:rPr>
          <w:rFonts w:ascii="Sakkal Majalla" w:hAnsi="Sakkal Majalla" w:cs="Sakkal Majalla"/>
          <w:sz w:val="28"/>
          <w:szCs w:val="28"/>
          <w:rtl/>
        </w:rPr>
        <w:t xml:space="preserve"> و</w:t>
      </w:r>
      <w:r w:rsidRPr="00F90254">
        <w:rPr>
          <w:rFonts w:ascii="Sakkal Majalla" w:hAnsi="Sakkal Majalla" w:cs="Sakkal Majalla"/>
          <w:sz w:val="28"/>
          <w:szCs w:val="28"/>
          <w:rtl/>
        </w:rPr>
        <w:t>الشركاء المحليين</w:t>
      </w:r>
      <w:r w:rsidR="00F2178E" w:rsidRPr="00F90254">
        <w:rPr>
          <w:rFonts w:ascii="Sakkal Majalla" w:hAnsi="Sakkal Majalla" w:cs="Sakkal Majalla"/>
          <w:sz w:val="28"/>
          <w:szCs w:val="28"/>
          <w:rtl/>
        </w:rPr>
        <w:t xml:space="preserve"> أظهرت النتائج</w:t>
      </w:r>
      <w:r w:rsidRPr="00F90254">
        <w:rPr>
          <w:rFonts w:ascii="Sakkal Majalla" w:hAnsi="Sakkal Majalla" w:cs="Sakkal Majalla"/>
          <w:sz w:val="28"/>
          <w:szCs w:val="28"/>
          <w:rtl/>
        </w:rPr>
        <w:t xml:space="preserve"> </w:t>
      </w:r>
      <w:r w:rsidR="00F2178E" w:rsidRPr="00F90254">
        <w:rPr>
          <w:rFonts w:ascii="Sakkal Majalla" w:hAnsi="Sakkal Majalla" w:cs="Sakkal Majalla"/>
          <w:sz w:val="28"/>
          <w:szCs w:val="28"/>
          <w:rtl/>
        </w:rPr>
        <w:t xml:space="preserve">تحسناً ملحوظاً في </w:t>
      </w:r>
      <w:r w:rsidRPr="00F90254">
        <w:rPr>
          <w:rFonts w:ascii="Sakkal Majalla" w:hAnsi="Sakkal Majalla" w:cs="Sakkal Majalla"/>
          <w:sz w:val="28"/>
          <w:szCs w:val="28"/>
          <w:rtl/>
        </w:rPr>
        <w:t xml:space="preserve">تحسين التنسيق </w:t>
      </w:r>
      <w:r w:rsidR="00910C8C" w:rsidRPr="00F90254">
        <w:rPr>
          <w:rFonts w:ascii="Sakkal Majalla" w:hAnsi="Sakkal Majalla" w:cs="Sakkal Majalla"/>
          <w:sz w:val="28"/>
          <w:szCs w:val="28"/>
          <w:rtl/>
        </w:rPr>
        <w:t>والتواصل بين أصحاب المصلحة</w:t>
      </w:r>
      <w:r w:rsidRPr="00F90254">
        <w:rPr>
          <w:rFonts w:ascii="Sakkal Majalla" w:hAnsi="Sakkal Majalla" w:cs="Sakkal Majalla"/>
          <w:sz w:val="28"/>
          <w:szCs w:val="28"/>
          <w:rtl/>
        </w:rPr>
        <w:t xml:space="preserve">، </w:t>
      </w:r>
      <w:r w:rsidR="00910C8C" w:rsidRPr="00F90254">
        <w:rPr>
          <w:rFonts w:ascii="Sakkal Majalla" w:hAnsi="Sakkal Majalla" w:cs="Sakkal Majalla"/>
          <w:sz w:val="28"/>
          <w:szCs w:val="28"/>
          <w:rtl/>
        </w:rPr>
        <w:t>وتعزيز المرونة والشفافية و</w:t>
      </w:r>
      <w:r w:rsidRPr="00F90254">
        <w:rPr>
          <w:rFonts w:ascii="Sakkal Majalla" w:hAnsi="Sakkal Majalla" w:cs="Sakkal Majalla"/>
          <w:sz w:val="28"/>
          <w:szCs w:val="28"/>
          <w:rtl/>
        </w:rPr>
        <w:t>الوضوح في إدارة المشاريع</w:t>
      </w:r>
      <w:r w:rsidR="00910C8C" w:rsidRPr="00F90254">
        <w:rPr>
          <w:rFonts w:ascii="Sakkal Majalla" w:hAnsi="Sakkal Majalla" w:cs="Sakkal Majalla"/>
          <w:sz w:val="28"/>
          <w:szCs w:val="28"/>
          <w:rtl/>
        </w:rPr>
        <w:t xml:space="preserve"> من خلال</w:t>
      </w:r>
      <w:r w:rsidRPr="00F90254">
        <w:rPr>
          <w:rFonts w:ascii="Sakkal Majalla" w:hAnsi="Sakkal Majalla" w:cs="Sakkal Majalla"/>
          <w:sz w:val="28"/>
          <w:szCs w:val="28"/>
          <w:rtl/>
        </w:rPr>
        <w:t xml:space="preserve"> المتابعة اليومية </w:t>
      </w:r>
      <w:r w:rsidR="00910C8C" w:rsidRPr="00F90254">
        <w:rPr>
          <w:rFonts w:ascii="Sakkal Majalla" w:hAnsi="Sakkal Majalla" w:cs="Sakkal Majalla"/>
          <w:sz w:val="28"/>
          <w:szCs w:val="28"/>
          <w:rtl/>
        </w:rPr>
        <w:t>والإدارة الاستباقية ل</w:t>
      </w:r>
      <w:r w:rsidRPr="00F90254">
        <w:rPr>
          <w:rFonts w:ascii="Sakkal Majalla" w:hAnsi="Sakkal Majalla" w:cs="Sakkal Majalla"/>
          <w:sz w:val="28"/>
          <w:szCs w:val="28"/>
          <w:rtl/>
        </w:rPr>
        <w:t xml:space="preserve">لمخاطر، </w:t>
      </w:r>
      <w:r w:rsidR="00910C8C" w:rsidRPr="00F90254">
        <w:rPr>
          <w:rFonts w:ascii="Sakkal Majalla" w:hAnsi="Sakkal Majalla" w:cs="Sakkal Majalla"/>
          <w:sz w:val="28"/>
          <w:szCs w:val="28"/>
          <w:rtl/>
        </w:rPr>
        <w:t xml:space="preserve">كما ساهمت المنهجية في </w:t>
      </w:r>
      <w:r w:rsidRPr="00F90254">
        <w:rPr>
          <w:rFonts w:ascii="Sakkal Majalla" w:hAnsi="Sakkal Majalla" w:cs="Sakkal Majalla"/>
          <w:sz w:val="28"/>
          <w:szCs w:val="28"/>
          <w:rtl/>
        </w:rPr>
        <w:t xml:space="preserve">تبني ثقافة المراجعة والتقييم المستمر، مما </w:t>
      </w:r>
      <w:r w:rsidR="00910C8C" w:rsidRPr="00F90254">
        <w:rPr>
          <w:rFonts w:ascii="Sakkal Majalla" w:hAnsi="Sakkal Majalla" w:cs="Sakkal Majalla"/>
          <w:sz w:val="28"/>
          <w:szCs w:val="28"/>
          <w:rtl/>
        </w:rPr>
        <w:t>ساهم في</w:t>
      </w:r>
      <w:r w:rsidRPr="00F90254">
        <w:rPr>
          <w:rFonts w:ascii="Sakkal Majalla" w:hAnsi="Sakkal Majalla" w:cs="Sakkal Majalla"/>
          <w:sz w:val="28"/>
          <w:szCs w:val="28"/>
          <w:rtl/>
        </w:rPr>
        <w:t xml:space="preserve">دعم اتخاذ القرار </w:t>
      </w:r>
      <w:r w:rsidR="00910C8C" w:rsidRPr="00F90254">
        <w:rPr>
          <w:rFonts w:ascii="Sakkal Majalla" w:hAnsi="Sakkal Majalla" w:cs="Sakkal Majalla"/>
          <w:sz w:val="28"/>
          <w:szCs w:val="28"/>
          <w:rtl/>
        </w:rPr>
        <w:t>وزيادة</w:t>
      </w:r>
      <w:r w:rsidRPr="00F90254">
        <w:rPr>
          <w:rFonts w:ascii="Sakkal Majalla" w:hAnsi="Sakkal Majalla" w:cs="Sakkal Majalla"/>
          <w:sz w:val="28"/>
          <w:szCs w:val="28"/>
          <w:rtl/>
        </w:rPr>
        <w:t xml:space="preserve"> كفاءة الإنجاز. </w:t>
      </w:r>
      <w:r w:rsidR="00910C8C" w:rsidRPr="00F90254">
        <w:rPr>
          <w:rFonts w:ascii="Sakkal Majalla" w:hAnsi="Sakkal Majalla" w:cs="Sakkal Majalla"/>
          <w:sz w:val="28"/>
          <w:szCs w:val="28"/>
          <w:rtl/>
        </w:rPr>
        <w:t>وأوصت</w:t>
      </w:r>
      <w:r w:rsidRPr="00F90254">
        <w:rPr>
          <w:rFonts w:ascii="Sakkal Majalla" w:hAnsi="Sakkal Majalla" w:cs="Sakkal Majalla"/>
          <w:sz w:val="28"/>
          <w:szCs w:val="28"/>
          <w:rtl/>
        </w:rPr>
        <w:t xml:space="preserve"> الدراسة بتوسيع نطاق </w:t>
      </w:r>
      <w:r w:rsidR="00910C8C" w:rsidRPr="00F90254">
        <w:rPr>
          <w:rFonts w:ascii="Sakkal Majalla" w:hAnsi="Sakkal Majalla" w:cs="Sakkal Majalla"/>
          <w:sz w:val="28"/>
          <w:szCs w:val="28"/>
          <w:rtl/>
        </w:rPr>
        <w:t>تطبيق منهجية</w:t>
      </w:r>
      <w:r w:rsidRPr="00F90254">
        <w:rPr>
          <w:rFonts w:ascii="Sakkal Majalla" w:hAnsi="Sakkal Majalla" w:cs="Sakkal Majalla"/>
          <w:sz w:val="28"/>
          <w:szCs w:val="28"/>
          <w:rtl/>
        </w:rPr>
        <w:t xml:space="preserve">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ليشمل جميع المشاريع في المنظمة، مع </w:t>
      </w:r>
      <w:r w:rsidR="00910C8C" w:rsidRPr="00F90254">
        <w:rPr>
          <w:rFonts w:ascii="Sakkal Majalla" w:hAnsi="Sakkal Majalla" w:cs="Sakkal Majalla"/>
          <w:sz w:val="28"/>
          <w:szCs w:val="28"/>
          <w:rtl/>
        </w:rPr>
        <w:t>مواصلة التقييم الدوري لتكييف المنهجية، و</w:t>
      </w:r>
      <w:r w:rsidRPr="00F90254">
        <w:rPr>
          <w:rFonts w:ascii="Sakkal Majalla" w:hAnsi="Sakkal Majalla" w:cs="Sakkal Majalla"/>
          <w:sz w:val="28"/>
          <w:szCs w:val="28"/>
          <w:rtl/>
        </w:rPr>
        <w:t xml:space="preserve">التأكيد على توفير التدريب والدعم اللازمين </w:t>
      </w:r>
      <w:r w:rsidR="00910C8C" w:rsidRPr="00F90254">
        <w:rPr>
          <w:rFonts w:ascii="Sakkal Majalla" w:hAnsi="Sakkal Majalla" w:cs="Sakkal Majalla"/>
          <w:sz w:val="28"/>
          <w:szCs w:val="28"/>
          <w:rtl/>
        </w:rPr>
        <w:t>لضمان الاستفادة منها</w:t>
      </w:r>
      <w:r w:rsidRPr="00F90254">
        <w:rPr>
          <w:rFonts w:ascii="Sakkal Majalla" w:hAnsi="Sakkal Majalla" w:cs="Sakkal Majalla"/>
          <w:sz w:val="28"/>
          <w:szCs w:val="28"/>
          <w:rtl/>
        </w:rPr>
        <w:t>.</w:t>
      </w:r>
    </w:p>
    <w:p w14:paraId="48E95AD7" w14:textId="77777777" w:rsidR="00D1035E" w:rsidRPr="00F90254" w:rsidRDefault="00D1035E">
      <w:pPr>
        <w:bidi w:val="0"/>
        <w:rPr>
          <w:rFonts w:ascii="Sakkal Majalla" w:hAnsi="Sakkal Majalla" w:cs="Sakkal Majalla"/>
          <w:b/>
          <w:bCs/>
          <w:sz w:val="28"/>
          <w:szCs w:val="28"/>
          <w:rtl/>
        </w:rPr>
      </w:pPr>
      <w:r w:rsidRPr="00F90254">
        <w:rPr>
          <w:rFonts w:ascii="Sakkal Majalla" w:hAnsi="Sakkal Majalla" w:cs="Sakkal Majalla"/>
          <w:b/>
          <w:bCs/>
          <w:sz w:val="28"/>
          <w:szCs w:val="28"/>
          <w:rtl/>
        </w:rPr>
        <w:br w:type="page"/>
      </w:r>
    </w:p>
    <w:p w14:paraId="53A370FE" w14:textId="4DFD169D" w:rsidR="002A3D73" w:rsidRPr="00F90254" w:rsidRDefault="00884925" w:rsidP="00FF00C5">
      <w:p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lastRenderedPageBreak/>
        <w:t xml:space="preserve">دراسة </w:t>
      </w:r>
      <w:r w:rsidR="002A3D73" w:rsidRPr="00F90254">
        <w:rPr>
          <w:rFonts w:ascii="Sakkal Majalla" w:hAnsi="Sakkal Majalla" w:cs="Sakkal Majalla"/>
          <w:b/>
          <w:bCs/>
          <w:sz w:val="28"/>
          <w:szCs w:val="28"/>
        </w:rPr>
        <w:fldChar w:fldCharType="begin"/>
      </w:r>
      <w:r w:rsidR="002A3D73" w:rsidRPr="00F90254">
        <w:rPr>
          <w:rFonts w:ascii="Sakkal Majalla" w:hAnsi="Sakkal Majalla" w:cs="Sakkal Majalla"/>
          <w:b/>
          <w:bCs/>
          <w:sz w:val="28"/>
          <w:szCs w:val="28"/>
        </w:rPr>
        <w:instrText xml:space="preserve"> ADDIN ZOTERO_ITEM CSL_CITATION {"citationID":"5fknoiUe","properties":{"formattedCitation":"(Vel\\uc0\\u225{}squez Vel\\uc0\\u225{}squez \\uc0\\u1608{}\\uc0\\u1570{}\\uc0\\u1582{}\\uc0\\u1585{}\\uc0\\u1608{}\\uc0\\u1606{}, 2022)","plainCitation":"(Velásquez Velásquez </w:instrText>
      </w:r>
      <w:r w:rsidR="002A3D73" w:rsidRPr="00F90254">
        <w:rPr>
          <w:rFonts w:ascii="Sakkal Majalla" w:hAnsi="Sakkal Majalla" w:cs="Sakkal Majalla"/>
          <w:b/>
          <w:bCs/>
          <w:sz w:val="28"/>
          <w:szCs w:val="28"/>
          <w:rtl/>
        </w:rPr>
        <w:instrText>وآخرون, 2022</w:instrText>
      </w:r>
      <w:r w:rsidR="002A3D73" w:rsidRPr="00F90254">
        <w:rPr>
          <w:rFonts w:ascii="Sakkal Majalla" w:hAnsi="Sakkal Majalla" w:cs="Sakkal Majalla"/>
          <w:b/>
          <w:bCs/>
          <w:sz w:val="28"/>
          <w:szCs w:val="28"/>
        </w:rPr>
        <w:instrText>)","noteIndex":0},"citationItems":[{"id":179,"uris":["http://zotero.org/users/15646300/items/4QZUXQCD"],"itemData":{"id":179,"type":"article-journal","abstract":"</w:instrText>
      </w:r>
      <w:r w:rsidR="002A3D73" w:rsidRPr="00F90254">
        <w:rPr>
          <w:rFonts w:ascii="Sakkal Majalla" w:hAnsi="Sakkal Majalla" w:cs="Sakkal Majalla"/>
          <w:b/>
          <w:bCs/>
          <w:sz w:val="28"/>
          <w:szCs w:val="28"/>
          <w:rtl/>
        </w:rPr>
        <w:instrText>ملخصلقد تم دعم تصميم واستخدام مكتب إدارة المشاريع</w:instrText>
      </w:r>
      <w:r w:rsidR="002A3D73" w:rsidRPr="00F90254">
        <w:rPr>
          <w:rFonts w:ascii="Sakkal Majalla" w:hAnsi="Sakkal Majalla" w:cs="Sakkal Majalla"/>
          <w:b/>
          <w:bCs/>
          <w:sz w:val="28"/>
          <w:szCs w:val="28"/>
        </w:rPr>
        <w:instrText xml:space="preserve"> (PMO) </w:instrText>
      </w:r>
      <w:r w:rsidR="002A3D73" w:rsidRPr="00F90254">
        <w:rPr>
          <w:rFonts w:ascii="Sakkal Majalla" w:hAnsi="Sakkal Majalla" w:cs="Sakkal Majalla"/>
          <w:b/>
          <w:bCs/>
          <w:sz w:val="28"/>
          <w:szCs w:val="28"/>
          <w:rtl/>
        </w:rPr>
        <w:instrText>بشكل أساسي من الناحية العملية، ولهذا السبب هناك حاجة اليوم إلى دعم علمي أكبر. علاوة على ذلك، ركز العمل العلمي في هذا الصدد على سيناريوهات الأعمال. تعمل هذه المقالة على تطوير نموذج مفاهيمي للوظائف الرئيسية لمكتب إدارة المشاريع في البيئات التعليمية، بالإضافة إلى أداة تم التحقق من صحتها على مستوى المحتوى مما يجعلها قابلة للقياس. تتكون المنهجية من أربع مراحل (التحديد، الوصف، التعميق، النشر)، والتي تتضمن البروتوكول العام للمراجعة المنهجية، وطريقة الحوادث الحرجة، والاتفاق بين القضاة والتحقق من صحة المحتوى مع الخبراء. العينة الأولية التي تم إرجاعها بواسطة خوارزمية البحث، والتي تم تنفيذها في</w:instrText>
      </w:r>
      <w:r w:rsidR="002A3D73" w:rsidRPr="00F90254">
        <w:rPr>
          <w:rFonts w:ascii="Sakkal Majalla" w:hAnsi="Sakkal Majalla" w:cs="Sakkal Majalla"/>
          <w:b/>
          <w:bCs/>
          <w:sz w:val="28"/>
          <w:szCs w:val="28"/>
        </w:rPr>
        <w:instrText xml:space="preserve"> Scopus </w:instrText>
      </w:r>
      <w:r w:rsidR="002A3D73" w:rsidRPr="00F90254">
        <w:rPr>
          <w:rFonts w:ascii="Sakkal Majalla" w:hAnsi="Sakkal Majalla" w:cs="Sakkal Majalla"/>
          <w:b/>
          <w:bCs/>
          <w:sz w:val="28"/>
          <w:szCs w:val="28"/>
          <w:rtl/>
        </w:rPr>
        <w:instrText>و</w:instrText>
      </w:r>
      <w:r w:rsidR="002A3D73" w:rsidRPr="00F90254">
        <w:rPr>
          <w:rFonts w:ascii="Sakkal Majalla" w:hAnsi="Sakkal Majalla" w:cs="Sakkal Majalla"/>
          <w:b/>
          <w:bCs/>
          <w:sz w:val="28"/>
          <w:szCs w:val="28"/>
        </w:rPr>
        <w:instrText>Web of Science</w:instrText>
      </w:r>
      <w:r w:rsidR="002A3D73" w:rsidRPr="00F90254">
        <w:rPr>
          <w:rFonts w:ascii="Sakkal Majalla" w:hAnsi="Sakkal Majalla" w:cs="Sakkal Majalla"/>
          <w:b/>
          <w:bCs/>
          <w:sz w:val="28"/>
          <w:szCs w:val="28"/>
          <w:rtl/>
        </w:rPr>
        <w:instrText>، تتألف من 26 عملاً في سياقات التعليم. من هذه، أربعة عشر تجاوزت معايير التضمين / الاستبعاد. وقد تم تحليل هذه الأعمال ووصفها وتوصيفها، مما سمح بتجميع 167 حادثة حرجة</w:instrText>
      </w:r>
      <w:r w:rsidR="002A3D73" w:rsidRPr="00F90254">
        <w:rPr>
          <w:rFonts w:ascii="Sakkal Majalla" w:hAnsi="Sakkal Majalla" w:cs="Sakkal Majalla"/>
          <w:b/>
          <w:bCs/>
          <w:sz w:val="28"/>
          <w:szCs w:val="28"/>
        </w:rPr>
        <w:instrText xml:space="preserve"> </w:instrText>
      </w:r>
      <w:r w:rsidR="002A3D73" w:rsidRPr="00F90254">
        <w:rPr>
          <w:rFonts w:ascii="Sakkal Majalla" w:hAnsi="Sakkal Majalla" w:cs="Sakkal Majalla"/>
          <w:b/>
          <w:bCs/>
          <w:sz w:val="28"/>
          <w:szCs w:val="28"/>
          <w:rtl/>
        </w:rPr>
        <w:instrText>(وظائف محددة لمكتب إدارة المشاريع في البيئات التعليمية)، والتي كانت بمثابة مدخلات لنشر الاتفاق بين القضاة. تكتشف هذه المقالة وتصف سبعة أبعاد تجمع الوظائف الرئيسية لمكتب إدارة المشاريع في البيئات التعليمية، بالإضافة إلى 47 عنصرًا تعكس مظاهره التجريبية وتلبي خصائص الوضوح والملاءمة. يوضح النموذج والأداة ما هي وظائف مكتب إدارة المشاريع وما تمثله وكيف يمكن قياسها في البيئات التعليمية. وهي مفيدة للتدريس والتدقيق والتخطيط والتدخل/المراقبة والبحث حول هذا الموضوع.الكلمات المفتاحية:  إدارة المشاريع؛ مكتب إدارة المشاريع؛ المؤسسات التعليمية؛ البحث النوعي</w:instrText>
      </w:r>
      <w:r w:rsidR="002A3D73" w:rsidRPr="00F90254">
        <w:rPr>
          <w:rFonts w:ascii="Sakkal Majalla" w:hAnsi="Sakkal Majalla" w:cs="Sakkal Majalla"/>
          <w:b/>
          <w:bCs/>
          <w:sz w:val="28"/>
          <w:szCs w:val="28"/>
        </w:rPr>
        <w:instrText xml:space="preserve">","container-title":"Ingeniare. Revista chilena de ingeniería","DOI":"10.4067/S0718-33052022000200321","ISSN":"0718-3305","issue":"2","note":"publisher: Universidad de Tarapacá","page":"321-342","source":"SciELO","title":"Conceptual model and instrument on the functions of the project management office in educational settings","volume":"30","author":[{"family":"Velásquez Velásquez","given":"Miguel"},{"family":"Mora Cardona","given":"Elda Cristina"},{"family":"Pérez Rave","given":"Jorge Iván"},{"family":"Velásquez Velásquez","given":"Miguel"},{"family":"Mora Cardona","given":"Elda Cristina"},{"family":"Pérez Rave","given":"Jorge Iván"}],"issued":{"date-parts":[["2022",6]]}}}],"schema":"https://github.com/citation-style-language/schema/raw/master/csl-citation.json"} </w:instrText>
      </w:r>
      <w:r w:rsidR="002A3D73" w:rsidRPr="00F90254">
        <w:rPr>
          <w:rFonts w:ascii="Sakkal Majalla" w:hAnsi="Sakkal Majalla" w:cs="Sakkal Majalla"/>
          <w:b/>
          <w:bCs/>
          <w:sz w:val="28"/>
          <w:szCs w:val="28"/>
        </w:rPr>
        <w:fldChar w:fldCharType="separate"/>
      </w:r>
      <w:r w:rsidR="002A3D73" w:rsidRPr="00F90254">
        <w:rPr>
          <w:rFonts w:ascii="Sakkal Majalla" w:hAnsi="Sakkal Majalla" w:cs="Sakkal Majalla"/>
          <w:b/>
          <w:bCs/>
          <w:sz w:val="28"/>
          <w:szCs w:val="28"/>
        </w:rPr>
        <w:t xml:space="preserve">Velásquez Velásquez) </w:t>
      </w:r>
      <w:r w:rsidR="002A3D73" w:rsidRPr="00F90254">
        <w:rPr>
          <w:rFonts w:ascii="Sakkal Majalla" w:hAnsi="Sakkal Majalla" w:cs="Sakkal Majalla"/>
          <w:b/>
          <w:bCs/>
          <w:sz w:val="28"/>
          <w:szCs w:val="28"/>
          <w:rtl/>
        </w:rPr>
        <w:t>وآخرون, 2022</w:t>
      </w:r>
      <w:r w:rsidR="002A3D73" w:rsidRPr="00F90254">
        <w:rPr>
          <w:rFonts w:ascii="Sakkal Majalla" w:hAnsi="Sakkal Majalla" w:cs="Sakkal Majalla"/>
          <w:b/>
          <w:bCs/>
          <w:sz w:val="28"/>
          <w:szCs w:val="28"/>
        </w:rPr>
        <w:t>(</w:t>
      </w:r>
      <w:r w:rsidR="002A3D73" w:rsidRPr="00F90254">
        <w:rPr>
          <w:rFonts w:ascii="Sakkal Majalla" w:hAnsi="Sakkal Majalla" w:cs="Sakkal Majalla"/>
          <w:b/>
          <w:bCs/>
          <w:sz w:val="28"/>
          <w:szCs w:val="28"/>
        </w:rPr>
        <w:fldChar w:fldCharType="end"/>
      </w:r>
    </w:p>
    <w:p w14:paraId="42C8DC01" w14:textId="1CD933C3" w:rsidR="00884925" w:rsidRPr="00F90254" w:rsidRDefault="00884925" w:rsidP="00FF00C5">
      <w:pPr>
        <w:spacing w:line="360" w:lineRule="auto"/>
        <w:jc w:val="both"/>
        <w:rPr>
          <w:rFonts w:ascii="Sakkal Majalla" w:hAnsi="Sakkal Majalla" w:cs="Sakkal Majalla"/>
          <w:sz w:val="28"/>
          <w:szCs w:val="28"/>
          <w:rtl/>
        </w:rPr>
      </w:pPr>
      <w:proofErr w:type="spellStart"/>
      <w:r w:rsidRPr="00F90254">
        <w:rPr>
          <w:rFonts w:ascii="Sakkal Majalla" w:hAnsi="Sakkal Majalla" w:cs="Sakkal Majalla"/>
          <w:b/>
          <w:bCs/>
          <w:sz w:val="28"/>
          <w:szCs w:val="28"/>
        </w:rPr>
        <w:t>Modelo</w:t>
      </w:r>
      <w:proofErr w:type="spellEnd"/>
      <w:r w:rsidRPr="00F90254">
        <w:rPr>
          <w:rFonts w:ascii="Sakkal Majalla" w:hAnsi="Sakkal Majalla" w:cs="Sakkal Majalla"/>
          <w:b/>
          <w:bCs/>
          <w:sz w:val="28"/>
          <w:szCs w:val="28"/>
        </w:rPr>
        <w:t xml:space="preserve"> conceptual e </w:t>
      </w:r>
      <w:proofErr w:type="spellStart"/>
      <w:r w:rsidRPr="00F90254">
        <w:rPr>
          <w:rFonts w:ascii="Sakkal Majalla" w:hAnsi="Sakkal Majalla" w:cs="Sakkal Majalla"/>
          <w:b/>
          <w:bCs/>
          <w:sz w:val="28"/>
          <w:szCs w:val="28"/>
        </w:rPr>
        <w:t>instrumento</w:t>
      </w:r>
      <w:proofErr w:type="spellEnd"/>
      <w:r w:rsidRPr="00F90254">
        <w:rPr>
          <w:rFonts w:ascii="Sakkal Majalla" w:hAnsi="Sakkal Majalla" w:cs="Sakkal Majalla"/>
          <w:b/>
          <w:bCs/>
          <w:sz w:val="28"/>
          <w:szCs w:val="28"/>
        </w:rPr>
        <w:t xml:space="preserve"> </w:t>
      </w:r>
      <w:proofErr w:type="spellStart"/>
      <w:r w:rsidRPr="00F90254">
        <w:rPr>
          <w:rFonts w:ascii="Sakkal Majalla" w:hAnsi="Sakkal Majalla" w:cs="Sakkal Majalla"/>
          <w:b/>
          <w:bCs/>
          <w:sz w:val="28"/>
          <w:szCs w:val="28"/>
        </w:rPr>
        <w:t>sobre</w:t>
      </w:r>
      <w:proofErr w:type="spellEnd"/>
      <w:r w:rsidRPr="00F90254">
        <w:rPr>
          <w:rFonts w:ascii="Sakkal Majalla" w:hAnsi="Sakkal Majalla" w:cs="Sakkal Majalla"/>
          <w:b/>
          <w:bCs/>
          <w:sz w:val="28"/>
          <w:szCs w:val="28"/>
        </w:rPr>
        <w:t xml:space="preserve"> las </w:t>
      </w:r>
      <w:proofErr w:type="spellStart"/>
      <w:r w:rsidRPr="00F90254">
        <w:rPr>
          <w:rFonts w:ascii="Sakkal Majalla" w:hAnsi="Sakkal Majalla" w:cs="Sakkal Majalla"/>
          <w:b/>
          <w:bCs/>
          <w:sz w:val="28"/>
          <w:szCs w:val="28"/>
        </w:rPr>
        <w:t>funciones</w:t>
      </w:r>
      <w:proofErr w:type="spellEnd"/>
      <w:r w:rsidRPr="00F90254">
        <w:rPr>
          <w:rFonts w:ascii="Sakkal Majalla" w:hAnsi="Sakkal Majalla" w:cs="Sakkal Majalla"/>
          <w:b/>
          <w:bCs/>
          <w:sz w:val="28"/>
          <w:szCs w:val="28"/>
        </w:rPr>
        <w:t xml:space="preserve"> de la </w:t>
      </w:r>
      <w:proofErr w:type="spellStart"/>
      <w:r w:rsidRPr="00F90254">
        <w:rPr>
          <w:rFonts w:ascii="Sakkal Majalla" w:hAnsi="Sakkal Majalla" w:cs="Sakkal Majalla"/>
          <w:b/>
          <w:bCs/>
          <w:sz w:val="28"/>
          <w:szCs w:val="28"/>
        </w:rPr>
        <w:t>oficina</w:t>
      </w:r>
      <w:proofErr w:type="spellEnd"/>
      <w:r w:rsidRPr="00F90254">
        <w:rPr>
          <w:rFonts w:ascii="Sakkal Majalla" w:hAnsi="Sakkal Majalla" w:cs="Sakkal Majalla"/>
          <w:b/>
          <w:bCs/>
          <w:sz w:val="28"/>
          <w:szCs w:val="28"/>
        </w:rPr>
        <w:t xml:space="preserve"> de </w:t>
      </w:r>
      <w:proofErr w:type="spellStart"/>
      <w:r w:rsidRPr="00F90254">
        <w:rPr>
          <w:rFonts w:ascii="Sakkal Majalla" w:hAnsi="Sakkal Majalla" w:cs="Sakkal Majalla"/>
          <w:b/>
          <w:bCs/>
          <w:sz w:val="28"/>
          <w:szCs w:val="28"/>
        </w:rPr>
        <w:t>gestión</w:t>
      </w:r>
      <w:proofErr w:type="spellEnd"/>
      <w:r w:rsidRPr="00F90254">
        <w:rPr>
          <w:rFonts w:ascii="Sakkal Majalla" w:hAnsi="Sakkal Majalla" w:cs="Sakkal Majalla"/>
          <w:b/>
          <w:bCs/>
          <w:sz w:val="28"/>
          <w:szCs w:val="28"/>
        </w:rPr>
        <w:t xml:space="preserve"> de </w:t>
      </w:r>
      <w:proofErr w:type="spellStart"/>
      <w:r w:rsidRPr="00F90254">
        <w:rPr>
          <w:rFonts w:ascii="Sakkal Majalla" w:hAnsi="Sakkal Majalla" w:cs="Sakkal Majalla"/>
          <w:b/>
          <w:bCs/>
          <w:sz w:val="28"/>
          <w:szCs w:val="28"/>
        </w:rPr>
        <w:t>proyectos</w:t>
      </w:r>
      <w:proofErr w:type="spellEnd"/>
      <w:r w:rsidRPr="00F90254">
        <w:rPr>
          <w:rFonts w:ascii="Sakkal Majalla" w:hAnsi="Sakkal Majalla" w:cs="Sakkal Majalla"/>
          <w:b/>
          <w:bCs/>
          <w:sz w:val="28"/>
          <w:szCs w:val="28"/>
        </w:rPr>
        <w:t xml:space="preserve"> </w:t>
      </w:r>
      <w:proofErr w:type="spellStart"/>
      <w:r w:rsidRPr="00F90254">
        <w:rPr>
          <w:rFonts w:ascii="Sakkal Majalla" w:hAnsi="Sakkal Majalla" w:cs="Sakkal Majalla"/>
          <w:b/>
          <w:bCs/>
          <w:sz w:val="28"/>
          <w:szCs w:val="28"/>
        </w:rPr>
        <w:t>en</w:t>
      </w:r>
      <w:proofErr w:type="spellEnd"/>
      <w:r w:rsidRPr="00F90254">
        <w:rPr>
          <w:rFonts w:ascii="Sakkal Majalla" w:hAnsi="Sakkal Majalla" w:cs="Sakkal Majalla"/>
          <w:b/>
          <w:bCs/>
          <w:sz w:val="28"/>
          <w:szCs w:val="28"/>
        </w:rPr>
        <w:t xml:space="preserve"> </w:t>
      </w:r>
      <w:proofErr w:type="spellStart"/>
      <w:r w:rsidRPr="00F90254">
        <w:rPr>
          <w:rFonts w:ascii="Sakkal Majalla" w:hAnsi="Sakkal Majalla" w:cs="Sakkal Majalla"/>
          <w:b/>
          <w:bCs/>
          <w:sz w:val="28"/>
          <w:szCs w:val="28"/>
        </w:rPr>
        <w:t>ámbitos</w:t>
      </w:r>
      <w:proofErr w:type="spellEnd"/>
      <w:r w:rsidRPr="00F90254">
        <w:rPr>
          <w:rFonts w:ascii="Sakkal Majalla" w:hAnsi="Sakkal Majalla" w:cs="Sakkal Majalla"/>
          <w:b/>
          <w:bCs/>
          <w:sz w:val="28"/>
          <w:szCs w:val="28"/>
        </w:rPr>
        <w:t xml:space="preserve"> </w:t>
      </w:r>
      <w:proofErr w:type="spellStart"/>
      <w:r w:rsidRPr="00F90254">
        <w:rPr>
          <w:rFonts w:ascii="Sakkal Majalla" w:hAnsi="Sakkal Majalla" w:cs="Sakkal Majalla"/>
          <w:b/>
          <w:bCs/>
          <w:sz w:val="28"/>
          <w:szCs w:val="28"/>
        </w:rPr>
        <w:t>educativos</w:t>
      </w:r>
      <w:proofErr w:type="spellEnd"/>
      <w:r w:rsidRPr="00F90254">
        <w:rPr>
          <w:rFonts w:ascii="Sakkal Majalla" w:hAnsi="Sakkal Majalla" w:cs="Sakkal Majalla"/>
          <w:b/>
          <w:bCs/>
          <w:sz w:val="28"/>
          <w:szCs w:val="28"/>
          <w:rtl/>
        </w:rPr>
        <w:t xml:space="preserve"> </w:t>
      </w:r>
    </w:p>
    <w:p w14:paraId="2EACF2CC" w14:textId="77777777" w:rsidR="00884925" w:rsidRPr="00F90254" w:rsidRDefault="00884925"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تستعرض الدراسة نموذجاً مفاهيمياً للوظائف الرئيسية لمكتب إدارة المشاريع (</w:t>
      </w:r>
      <w:r w:rsidRPr="00F90254">
        <w:rPr>
          <w:rFonts w:ascii="Sakkal Majalla" w:hAnsi="Sakkal Majalla" w:cs="Sakkal Majalla"/>
          <w:sz w:val="28"/>
          <w:szCs w:val="28"/>
        </w:rPr>
        <w:t>PMO</w:t>
      </w:r>
      <w:r w:rsidRPr="00F90254">
        <w:rPr>
          <w:rFonts w:ascii="Sakkal Majalla" w:hAnsi="Sakkal Majalla" w:cs="Sakkal Majalla"/>
          <w:sz w:val="28"/>
          <w:szCs w:val="28"/>
          <w:rtl/>
        </w:rPr>
        <w:t xml:space="preserve">) في المؤسسات التعليمية، مع تطوير أداة لقياس هذه الوظائف. واعتمدت الدراسة على منهجية من أربع مراحل: التحديد، الوصف، التعمق، والنشر، متضمنة بروتوكولاً للمراجعة المنهجية، وطريقة الحوادث الحرجة، واتفاق بين المحكمين، والتحقق من صحة المحتوى من قبل الخبراء. وتكون البحث من 26 دراسة في سياقات تعليمية، منها 14 دراسة اجتازت المعايير المحددة. وتم تحليل هذه الدراسات وتحديد 167 حادثة حرجة تتعلق بوظائف مكتب إدارة المشاريع في التعليم. </w:t>
      </w:r>
    </w:p>
    <w:p w14:paraId="3BEB4D2F" w14:textId="77777777" w:rsidR="00884925" w:rsidRPr="00F90254" w:rsidRDefault="00884925"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أسفرت الدراسة عن صياغة سبعة أبعاد تلخص الوظائف الرئيسية لـ </w:t>
      </w:r>
      <w:r w:rsidRPr="00F90254">
        <w:rPr>
          <w:rFonts w:ascii="Sakkal Majalla" w:hAnsi="Sakkal Majalla" w:cs="Sakkal Majalla"/>
          <w:sz w:val="28"/>
          <w:szCs w:val="28"/>
        </w:rPr>
        <w:t>PMO</w:t>
      </w:r>
      <w:r w:rsidRPr="00F90254">
        <w:rPr>
          <w:rFonts w:ascii="Sakkal Majalla" w:hAnsi="Sakkal Majalla" w:cs="Sakkal Majalla"/>
          <w:sz w:val="28"/>
          <w:szCs w:val="28"/>
          <w:rtl/>
        </w:rPr>
        <w:t xml:space="preserve">، و47 عنصراً يعكسون تطبيقاتها العملية. وقد تسهم نتائج الدراسة في تحسين العملية التعليمية من خلال توضيح ماهية وظائف الـ </w:t>
      </w:r>
      <w:r w:rsidRPr="00F90254">
        <w:rPr>
          <w:rFonts w:ascii="Sakkal Majalla" w:hAnsi="Sakkal Majalla" w:cs="Sakkal Majalla"/>
          <w:sz w:val="28"/>
          <w:szCs w:val="28"/>
        </w:rPr>
        <w:t>PMO</w:t>
      </w:r>
      <w:r w:rsidRPr="00F90254">
        <w:rPr>
          <w:rFonts w:ascii="Sakkal Majalla" w:hAnsi="Sakkal Majalla" w:cs="Sakkal Majalla"/>
          <w:sz w:val="28"/>
          <w:szCs w:val="28"/>
          <w:rtl/>
        </w:rPr>
        <w:t xml:space="preserve"> وكيفية قياسها. </w:t>
      </w:r>
    </w:p>
    <w:p w14:paraId="5949BADE" w14:textId="77777777" w:rsidR="00D1035E" w:rsidRPr="00F90254" w:rsidRDefault="00D1035E" w:rsidP="00FF00C5">
      <w:pPr>
        <w:spacing w:line="360" w:lineRule="auto"/>
        <w:jc w:val="both"/>
        <w:rPr>
          <w:rFonts w:ascii="Sakkal Majalla" w:hAnsi="Sakkal Majalla" w:cs="Sakkal Majalla"/>
          <w:sz w:val="28"/>
          <w:szCs w:val="28"/>
          <w:rtl/>
        </w:rPr>
      </w:pPr>
    </w:p>
    <w:p w14:paraId="30C666EB" w14:textId="6AA06F2D" w:rsidR="00884925" w:rsidRPr="00F90254" w:rsidRDefault="00884925"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t xml:space="preserve">دراسة </w:t>
      </w:r>
      <w:r w:rsidR="002A3D73" w:rsidRPr="00F90254">
        <w:rPr>
          <w:rFonts w:ascii="Sakkal Majalla" w:hAnsi="Sakkal Majalla" w:cs="Sakkal Majalla"/>
          <w:b/>
          <w:bCs/>
          <w:sz w:val="28"/>
          <w:szCs w:val="28"/>
        </w:rPr>
        <w:fldChar w:fldCharType="begin"/>
      </w:r>
      <w:r w:rsidR="002A3D73" w:rsidRPr="00F90254">
        <w:rPr>
          <w:rFonts w:ascii="Sakkal Majalla" w:hAnsi="Sakkal Majalla" w:cs="Sakkal Majalla"/>
          <w:b/>
          <w:bCs/>
          <w:sz w:val="28"/>
          <w:szCs w:val="28"/>
        </w:rPr>
        <w:instrText xml:space="preserve"> ADDIN ZOTERO_ITEM CSL_CITATION {"citationID":"srtCEwKL","properties":{"formattedCitation":"(Xue \\uc0\\u1608{}\\uc0\\u1570{}\\uc0\\u1582{}\\uc0\\u1585{}\\uc0\\u1608{}\\uc0\\u1606{}, 2020)","plainCitation":"(Xue </w:instrText>
      </w:r>
      <w:r w:rsidR="002A3D73" w:rsidRPr="00F90254">
        <w:rPr>
          <w:rFonts w:ascii="Sakkal Majalla" w:hAnsi="Sakkal Majalla" w:cs="Sakkal Majalla"/>
          <w:b/>
          <w:bCs/>
          <w:sz w:val="28"/>
          <w:szCs w:val="28"/>
          <w:rtl/>
        </w:rPr>
        <w:instrText>وآخرون, 2020</w:instrText>
      </w:r>
      <w:r w:rsidR="002A3D73" w:rsidRPr="00F90254">
        <w:rPr>
          <w:rFonts w:ascii="Sakkal Majalla" w:hAnsi="Sakkal Majalla" w:cs="Sakkal Majalla"/>
          <w:b/>
          <w:bCs/>
          <w:sz w:val="28"/>
          <w:szCs w:val="28"/>
        </w:rPr>
        <w:instrText xml:space="preserve">)","noteIndex":0},"citationItems":[{"id":168,"uris":["http://zotero.org/users/15646300/items/IYNBB5DN"],"itemData":{"id":168,"type":"article-journal","abstract":"The current study suggests a different and innovative view by testing a unique combination of variables, which are unproven in a single model for the purpose of increasing the ratio of sustainable projects. The project manager can use the model to look their projects and can compose necessary changes for better outcomes. The study objects to postulate the competence breach of project managers with regard to sustainability, and to deliver direction that how to fulfill the research gap. The given work is centered on the result of project supervisor soft capabilities on project sustainability mediated by innovation. To achieve this aim, deductive approach was adopted. The sample size of the study was 242 respondents, and data were collected from software houses. The collected data were then analyzed by doing the structural equation modeling in PLS-SEM in order to examine the relationships. The outcomes demonstrate positive impact of project manager soft competences on project sustainability and mediating impact of innovation among the relationship of project manager soft competences and project sustainability. Innovation is directly linked to project sustainable development, and was accepted, which aligns with the previous studies. This research reflects the role of project manager soft competences on innovation and project sustainability. The study is unique in its scope and implications as the focus is upon empirical investigation of the project manager soft competences and project sustainability in the context of Pakistan.","container-title":"Sustainability","DOI":"10.3390/su12166537","ISSN":"2071-1050","issue":"16","language":"en","license":"http://creativecommons.org/licenses/by/3.0/","note":"number: 16\npublisher: Multidisciplinary Digital Publishing Institute","page":"6537","source":"www.mdpi.com","title":"The Impact of Project Manager Soft Competences on Project Sustainability","volume":"12","author":[{"family":"Xue","given":"Jian"},{"family":"Rasool","given":"Zeeshan"},{"family":"Gillani","given":"Aqsa"},{"family":"Khan","given":"Ahmad Imran"}],"issued":{"date-parts":[["2020",1]]}}}],"schema":"https://github.com/citation-style-language/schema/raw/master/csl-citation.json"} </w:instrText>
      </w:r>
      <w:r w:rsidR="002A3D73" w:rsidRPr="00F90254">
        <w:rPr>
          <w:rFonts w:ascii="Sakkal Majalla" w:hAnsi="Sakkal Majalla" w:cs="Sakkal Majalla"/>
          <w:b/>
          <w:bCs/>
          <w:sz w:val="28"/>
          <w:szCs w:val="28"/>
        </w:rPr>
        <w:fldChar w:fldCharType="separate"/>
      </w:r>
      <w:r w:rsidR="002A3D73" w:rsidRPr="00F90254">
        <w:rPr>
          <w:rFonts w:ascii="Sakkal Majalla" w:hAnsi="Sakkal Majalla" w:cs="Sakkal Majalla"/>
          <w:b/>
          <w:bCs/>
          <w:sz w:val="28"/>
          <w:szCs w:val="28"/>
        </w:rPr>
        <w:t xml:space="preserve"> Xue) </w:t>
      </w:r>
      <w:r w:rsidR="002A3D73" w:rsidRPr="00F90254">
        <w:rPr>
          <w:rFonts w:ascii="Sakkal Majalla" w:hAnsi="Sakkal Majalla" w:cs="Sakkal Majalla"/>
          <w:b/>
          <w:bCs/>
          <w:sz w:val="28"/>
          <w:szCs w:val="28"/>
          <w:rtl/>
        </w:rPr>
        <w:t>وآخرون, 2020</w:t>
      </w:r>
      <w:r w:rsidR="002A3D73" w:rsidRPr="00F90254">
        <w:rPr>
          <w:rFonts w:ascii="Sakkal Majalla" w:hAnsi="Sakkal Majalla" w:cs="Sakkal Majalla"/>
          <w:b/>
          <w:bCs/>
          <w:sz w:val="28"/>
          <w:szCs w:val="28"/>
        </w:rPr>
        <w:t>(</w:t>
      </w:r>
      <w:r w:rsidR="002A3D73" w:rsidRPr="00F90254">
        <w:rPr>
          <w:rFonts w:ascii="Sakkal Majalla" w:hAnsi="Sakkal Majalla" w:cs="Sakkal Majalla"/>
          <w:b/>
          <w:bCs/>
          <w:sz w:val="28"/>
          <w:szCs w:val="28"/>
        </w:rPr>
        <w:fldChar w:fldCharType="end"/>
      </w:r>
      <w:r w:rsidRPr="00F90254">
        <w:rPr>
          <w:rFonts w:ascii="Sakkal Majalla" w:hAnsi="Sakkal Majalla" w:cs="Sakkal Majalla"/>
          <w:b/>
          <w:bCs/>
          <w:sz w:val="28"/>
          <w:szCs w:val="28"/>
          <w:rtl/>
        </w:rPr>
        <w:t>:</w:t>
      </w:r>
    </w:p>
    <w:p w14:paraId="46670AE8" w14:textId="77777777" w:rsidR="00884925" w:rsidRPr="00F90254" w:rsidRDefault="00884925" w:rsidP="00FF00C5">
      <w:pPr>
        <w:bidi w:val="0"/>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Pr>
        <w:t>The Impact of Project Manager Soft Competences on Project Sustainability</w:t>
      </w:r>
      <w:r w:rsidRPr="00F90254">
        <w:rPr>
          <w:rFonts w:ascii="Sakkal Majalla" w:hAnsi="Sakkal Majalla" w:cs="Sakkal Majalla"/>
          <w:sz w:val="28"/>
          <w:szCs w:val="28"/>
          <w:rtl/>
        </w:rPr>
        <w:t xml:space="preserve"> </w:t>
      </w:r>
    </w:p>
    <w:p w14:paraId="7A1A2F55" w14:textId="6FCBE6E5" w:rsidR="00D1035E" w:rsidRPr="00F90254" w:rsidRDefault="00884925"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استكشفت هذه الدراسة كيفية تأثير الكفاءات الناعمة لمدير المشروع مثل التواصل والقيادة على استدامة المشروع. استخدمت الدراسة المنهج الاستنتاجي، وتم جمع بيانات عينة الدراسة المكونة من (242) مشاركاً. وأشارت النتائج إلى أن هذه الكفاءات تعزز من فرص نجاح المشاريع وتحقيق الأهداف المستدامة، وأكدت الدراسة على أهمية الابتكار كعامل رئيسي لتحقيق التنمية المستدامة في المشاريع.</w:t>
      </w:r>
    </w:p>
    <w:p w14:paraId="7C65C218" w14:textId="77777777" w:rsidR="00D1035E" w:rsidRPr="00F90254" w:rsidRDefault="00D1035E">
      <w:pPr>
        <w:bidi w:val="0"/>
        <w:rPr>
          <w:rFonts w:ascii="Sakkal Majalla" w:hAnsi="Sakkal Majalla" w:cs="Sakkal Majalla"/>
          <w:sz w:val="28"/>
          <w:szCs w:val="28"/>
          <w:rtl/>
        </w:rPr>
      </w:pPr>
      <w:r w:rsidRPr="00F90254">
        <w:rPr>
          <w:rFonts w:ascii="Sakkal Majalla" w:hAnsi="Sakkal Majalla" w:cs="Sakkal Majalla"/>
          <w:sz w:val="28"/>
          <w:szCs w:val="28"/>
          <w:rtl/>
        </w:rPr>
        <w:br w:type="page"/>
      </w:r>
    </w:p>
    <w:p w14:paraId="1D73FE0A" w14:textId="77777777" w:rsidR="00E447EB" w:rsidRPr="00F90254" w:rsidRDefault="00E447EB"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lastRenderedPageBreak/>
        <w:t xml:space="preserve">دراسة </w:t>
      </w:r>
      <w:r w:rsidRPr="00F90254">
        <w:rPr>
          <w:rFonts w:ascii="Sakkal Majalla" w:hAnsi="Sakkal Majalla" w:cs="Sakkal Majalla"/>
          <w:b/>
          <w:bCs/>
          <w:sz w:val="28"/>
          <w:szCs w:val="28"/>
        </w:rPr>
        <w:fldChar w:fldCharType="begin"/>
      </w:r>
      <w:r w:rsidRPr="00F90254">
        <w:rPr>
          <w:rFonts w:ascii="Sakkal Majalla" w:hAnsi="Sakkal Majalla" w:cs="Sakkal Majalla"/>
          <w:b/>
          <w:bCs/>
          <w:sz w:val="28"/>
          <w:szCs w:val="28"/>
        </w:rPr>
        <w:instrText xml:space="preserve"> ADDIN ZOTERO_ITEM CSL_CITATION {"citationID":"DGW4m82b","properties":{"formattedCitation":"(Ko\\uc0\\u231{} &amp; Bastas, 2019)","plainCitation":"(Koç &amp; Bastas, 2019)","noteIndex":0},"citationItems":[{"id":166,"uris":["http://zotero.org/users/15646300/items/GSV4FTIQ"],"itemData":{"id":166,"type":"article-journal","abstract":"The Turkish Ministry of National Education has been implementing a new management model in the Turkish educational system. The structural features of state-run project schools are being developed with various innovations in terms of management and education models. Specifically, the new management model in which school principals share the authority to make their own teams is of great importance to researchers, educational policy makers, and executors. This study aims to designate the effects of project schools’ structural and managerial characteristics on teachers’ organizational commitment and the schools’ organizational sustainability. It was designed using a sequential mixed research method including scaling and interviewing techniques. In addition, the teachers’ organizational commitment levels in project schools, which were designated as the experimental group, are compared with the teachers’ organizational commitment levels in non-project schools, which were selected as the control group. The study, conducted in 2018–2019, is comprised of 15 project schools and 9 non-project schools located in Istanbul and involved 603 teachers working in these schools. The results show that the structural and managerial features of project schools have positive effects on teachers’ organizational commitment and that this school model seems sustainable, based on all the positive points gathered.","container-title":"Sustainability","DOI":"10.3390/su11133549","ISSN":"2071-1050","issue":"13","language":"en","license":"http://creativecommons.org/licenses/by/3.0/","note":"number: 13\npublisher: Multidisciplinary Digital Publishing Institute","page":"3549","source":"www.mdpi.com","title":"The Evaluation of the Project School Model in Terms of Organizational Sustainability and Its Effect on Teachers’ Organizational Commitment","volume":"11","author":[{"family":"Koç","given":"Ahmet"},{"family":"Bastas","given":"Mert"}],"issued":{"date-parts":[["2019",1]]}}}],"schema":"https://github.com/citation-style-language/schema/raw/master/csl-citation.json"} </w:instrText>
      </w:r>
      <w:r w:rsidRPr="00F90254">
        <w:rPr>
          <w:rFonts w:ascii="Sakkal Majalla" w:hAnsi="Sakkal Majalla" w:cs="Sakkal Majalla"/>
          <w:b/>
          <w:bCs/>
          <w:sz w:val="28"/>
          <w:szCs w:val="28"/>
        </w:rPr>
        <w:fldChar w:fldCharType="separate"/>
      </w:r>
      <w:r w:rsidRPr="00F90254">
        <w:rPr>
          <w:rFonts w:ascii="Sakkal Majalla" w:hAnsi="Sakkal Majalla" w:cs="Sakkal Majalla"/>
          <w:b/>
          <w:bCs/>
          <w:sz w:val="28"/>
          <w:szCs w:val="28"/>
        </w:rPr>
        <w:t>(Koç &amp; Bastas, 2019)</w:t>
      </w:r>
      <w:r w:rsidRPr="00F90254">
        <w:rPr>
          <w:rFonts w:ascii="Sakkal Majalla" w:hAnsi="Sakkal Majalla" w:cs="Sakkal Majalla"/>
          <w:b/>
          <w:bCs/>
          <w:sz w:val="28"/>
          <w:szCs w:val="28"/>
        </w:rPr>
        <w:fldChar w:fldCharType="end"/>
      </w:r>
      <w:r w:rsidRPr="00F90254">
        <w:rPr>
          <w:rFonts w:ascii="Sakkal Majalla" w:hAnsi="Sakkal Majalla" w:cs="Sakkal Majalla"/>
          <w:b/>
          <w:bCs/>
          <w:sz w:val="28"/>
          <w:szCs w:val="28"/>
          <w:rtl/>
        </w:rPr>
        <w:t>:</w:t>
      </w:r>
    </w:p>
    <w:p w14:paraId="05E586F9" w14:textId="77777777" w:rsidR="00E447EB" w:rsidRPr="00F90254" w:rsidRDefault="00E447EB" w:rsidP="00FF00C5">
      <w:p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Pr>
        <w:t>The Evaluation of the Project School Model in Terms of Organizational Sustainability and Its Effect on Teachers’ Organizational Commitment</w:t>
      </w:r>
      <w:r w:rsidRPr="00F90254">
        <w:rPr>
          <w:rFonts w:ascii="Sakkal Majalla" w:hAnsi="Sakkal Majalla" w:cs="Sakkal Majalla"/>
          <w:sz w:val="28"/>
          <w:szCs w:val="28"/>
          <w:rtl/>
        </w:rPr>
        <w:t xml:space="preserve"> </w:t>
      </w:r>
    </w:p>
    <w:p w14:paraId="5177C0EB" w14:textId="77777777" w:rsidR="00E447EB" w:rsidRPr="00F90254" w:rsidRDefault="00E447EB"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هدفت الدراسة إلى تقييم تأثير نموذج "المدارس المشروع</w:t>
      </w:r>
      <w:proofErr w:type="gramStart"/>
      <w:r w:rsidRPr="00F90254">
        <w:rPr>
          <w:rFonts w:ascii="Sakkal Majalla" w:hAnsi="Sakkal Majalla" w:cs="Sakkal Majalla"/>
          <w:sz w:val="28"/>
          <w:szCs w:val="28"/>
          <w:rtl/>
        </w:rPr>
        <w:t>"  الذي</w:t>
      </w:r>
      <w:proofErr w:type="gramEnd"/>
      <w:r w:rsidRPr="00F90254">
        <w:rPr>
          <w:rFonts w:ascii="Sakkal Majalla" w:hAnsi="Sakkal Majalla" w:cs="Sakkal Majalla"/>
          <w:sz w:val="28"/>
          <w:szCs w:val="28"/>
          <w:rtl/>
        </w:rPr>
        <w:t xml:space="preserve"> تنفذه وزارة التربية الوطنية التركية على الاستدامة التنظيمية ومدى التزام المعلمين تجاه المنظمة. واستخدم الباحث فيها منهج بحث مختلط يتضمن تقنيات القياس والمقابلات من خلال جمع البيانات الكمية باستخدام مقياس الالتزام التنظيمي وتحليلها، ثم تم تعزيز النتائج من خلال مقابلات نصف مهيكلة. شملت العينة 15 مدرسة مشروع و9 مدارس عادية في إسطنبول، بمشاركة 603 معلمين. </w:t>
      </w:r>
    </w:p>
    <w:p w14:paraId="7A30D5A1" w14:textId="77777777" w:rsidR="00E447EB" w:rsidRPr="00F90254" w:rsidRDefault="00E447EB"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sz w:val="28"/>
          <w:szCs w:val="28"/>
          <w:rtl/>
        </w:rPr>
        <w:t xml:space="preserve">أظهرت النتائج أن خصائص (المدارس المشروع) مثل - قدرة المدراء على اختيار فرقهم وتحفيز روح الفريق - تساهم بشكل إيجابي في تعزيز الالتزام التنظيمي للمعلمين وزيادة الاستدامة التنظيمية. بالمقارنة، كانت مستويات الالتزام التنظيمي في المدارس العادية أقل من نظيراتها في المدارس المشروع. </w:t>
      </w:r>
    </w:p>
    <w:p w14:paraId="6F8DC8FF" w14:textId="77777777" w:rsidR="00D1035E" w:rsidRPr="00F90254" w:rsidRDefault="00D1035E" w:rsidP="00FF00C5">
      <w:pPr>
        <w:spacing w:line="360" w:lineRule="auto"/>
        <w:jc w:val="both"/>
        <w:rPr>
          <w:rFonts w:ascii="Sakkal Majalla" w:hAnsi="Sakkal Majalla" w:cs="Sakkal Majalla"/>
          <w:b/>
          <w:bCs/>
          <w:sz w:val="28"/>
          <w:szCs w:val="28"/>
          <w:rtl/>
        </w:rPr>
      </w:pPr>
    </w:p>
    <w:p w14:paraId="676AC797" w14:textId="66D409ED" w:rsidR="00E447EB" w:rsidRPr="00F90254" w:rsidRDefault="00E447EB"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t>دراسة</w:t>
      </w:r>
      <w:r w:rsidRPr="00F90254">
        <w:rPr>
          <w:rFonts w:ascii="Sakkal Majalla" w:hAnsi="Sakkal Majalla" w:cs="Sakkal Majalla"/>
          <w:b/>
          <w:bCs/>
          <w:sz w:val="28"/>
          <w:szCs w:val="28"/>
          <w:rtl/>
        </w:rPr>
        <w:fldChar w:fldCharType="begin"/>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Pr>
        <w:instrText>ADDIN ZOTERO_ITEM CSL_CITATION {"citationID":"rMgkN6Xh","properties":{"formattedCitation":"(Jamali &amp; Oveisi, 2016)","plainCitation":"(Jamali &amp; Oveisi, 2016)","noteIndex":0},"citationItems":[{"id":183,"uris":["http://zotero.org/users/15646300/items/6MTGKLFQ"],"itemData":{"id":183,"type":"article-journal","abstract":"The Project Management Body of Knowledge (PMBOK) is a group of processes and knowledge fields which are generally accepted as greatest practice within the project management discipline. The PMBOK Guide is also an internationally recognized standard which provides the fundamentals of project management as they apply to a wide range of projects. PRINCE2 is a project management methodology standard in the United Kingdom and Europe. This standard</w:instrText>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Pr>
        <w:instrText>is the required method for all UK government commissioned projects. PRINCE2 is in the public domain and offers best practice guidance on how to manage a project. The aim of this study is to compare PRINCE2 and PMBOK to recognize the characteristics of these best practices in order to provide decision criteria for governments with regard to selecting IT project management methodology.","container-title":"Modern Applied Science","DOI":"10.5539/mas.v10n6p142","ISSN":"1913-1844","issue":"6","language":"en","license":"Copyright (c) 2016 Gholamreza Jamali,Mina Oveisi","note":"number: 6","page":"p142","source":"ccsenet.org","title":"A Study on Project Management Based on PMBOK and PRINCE2","volume":"10","author":[{"family":"Jamali","given":"Gholamreza"},{"family</w:instrText>
      </w:r>
      <w:r w:rsidRPr="00F90254">
        <w:rPr>
          <w:rFonts w:ascii="Sakkal Majalla" w:hAnsi="Sakkal Majalla" w:cs="Sakkal Majalla"/>
          <w:b/>
          <w:bCs/>
          <w:sz w:val="28"/>
          <w:szCs w:val="28"/>
          <w:rtl/>
        </w:rPr>
        <w:instrText>":"</w:instrText>
      </w:r>
      <w:r w:rsidRPr="00F90254">
        <w:rPr>
          <w:rFonts w:ascii="Sakkal Majalla" w:hAnsi="Sakkal Majalla" w:cs="Sakkal Majalla"/>
          <w:b/>
          <w:bCs/>
          <w:sz w:val="28"/>
          <w:szCs w:val="28"/>
        </w:rPr>
        <w:instrText>Oveisi","given":"Mina"}],"issued":{"date-parts":[["2016",4,10]]}}}],"schema":"https://github.com/citation-style-language/schema/raw/master/csl-citation.json</w:instrText>
      </w:r>
      <w:r w:rsidRPr="00F90254">
        <w:rPr>
          <w:rFonts w:ascii="Sakkal Majalla" w:hAnsi="Sakkal Majalla" w:cs="Sakkal Majalla"/>
          <w:b/>
          <w:bCs/>
          <w:sz w:val="28"/>
          <w:szCs w:val="28"/>
          <w:rtl/>
        </w:rPr>
        <w:instrText xml:space="preserve">"} </w:instrText>
      </w:r>
      <w:r w:rsidRPr="00F90254">
        <w:rPr>
          <w:rFonts w:ascii="Sakkal Majalla" w:hAnsi="Sakkal Majalla" w:cs="Sakkal Majalla"/>
          <w:b/>
          <w:bCs/>
          <w:sz w:val="28"/>
          <w:szCs w:val="28"/>
          <w:rtl/>
        </w:rPr>
        <w:fldChar w:fldCharType="separate"/>
      </w:r>
      <w:r w:rsidRPr="00F90254">
        <w:rPr>
          <w:rFonts w:ascii="Sakkal Majalla" w:hAnsi="Sakkal Majalla" w:cs="Sakkal Majalla"/>
          <w:b/>
          <w:bCs/>
          <w:sz w:val="28"/>
          <w:szCs w:val="28"/>
        </w:rPr>
        <w:t xml:space="preserve">(Jamali &amp; </w:t>
      </w:r>
      <w:proofErr w:type="spellStart"/>
      <w:r w:rsidRPr="00F90254">
        <w:rPr>
          <w:rFonts w:ascii="Sakkal Majalla" w:hAnsi="Sakkal Majalla" w:cs="Sakkal Majalla"/>
          <w:b/>
          <w:bCs/>
          <w:sz w:val="28"/>
          <w:szCs w:val="28"/>
        </w:rPr>
        <w:t>Oveisi</w:t>
      </w:r>
      <w:proofErr w:type="spellEnd"/>
      <w:r w:rsidRPr="00F90254">
        <w:rPr>
          <w:rFonts w:ascii="Sakkal Majalla" w:hAnsi="Sakkal Majalla" w:cs="Sakkal Majalla"/>
          <w:b/>
          <w:bCs/>
          <w:sz w:val="28"/>
          <w:szCs w:val="28"/>
        </w:rPr>
        <w:t>, 2016)</w:t>
      </w:r>
      <w:r w:rsidRPr="00F90254">
        <w:rPr>
          <w:rFonts w:ascii="Sakkal Majalla" w:hAnsi="Sakkal Majalla" w:cs="Sakkal Majalla"/>
          <w:b/>
          <w:bCs/>
          <w:sz w:val="28"/>
          <w:szCs w:val="28"/>
          <w:rtl/>
        </w:rPr>
        <w:fldChar w:fldCharType="end"/>
      </w:r>
      <w:r w:rsidRPr="00F90254">
        <w:rPr>
          <w:rFonts w:ascii="Sakkal Majalla" w:hAnsi="Sakkal Majalla" w:cs="Sakkal Majalla"/>
          <w:b/>
          <w:bCs/>
          <w:sz w:val="28"/>
          <w:szCs w:val="28"/>
          <w:rtl/>
        </w:rPr>
        <w:t>:</w:t>
      </w:r>
    </w:p>
    <w:p w14:paraId="2BC2A129" w14:textId="77777777" w:rsidR="00E447EB" w:rsidRPr="00F90254" w:rsidRDefault="00E447EB" w:rsidP="00FF00C5">
      <w:pPr>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Pr>
        <w:t>A Study on Project Management Based on PMBOK and PRINCE2</w:t>
      </w:r>
      <w:r w:rsidRPr="00F90254">
        <w:rPr>
          <w:rFonts w:ascii="Sakkal Majalla" w:hAnsi="Sakkal Majalla" w:cs="Sakkal Majalla"/>
          <w:b/>
          <w:bCs/>
          <w:sz w:val="28"/>
          <w:szCs w:val="28"/>
          <w:rtl/>
        </w:rPr>
        <w:t xml:space="preserve"> </w:t>
      </w:r>
    </w:p>
    <w:p w14:paraId="1F4FCA31" w14:textId="0E058E18" w:rsidR="00E447EB" w:rsidRPr="00F90254" w:rsidRDefault="00E447EB"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sz w:val="28"/>
          <w:szCs w:val="28"/>
          <w:rtl/>
        </w:rPr>
        <w:t xml:space="preserve">هدفت الدراسة إلى إجراء مقارنة تحليلية بين منهجيتي إدارة المشاريع </w:t>
      </w:r>
      <w:r w:rsidRPr="00F90254">
        <w:rPr>
          <w:rFonts w:ascii="Sakkal Majalla" w:hAnsi="Sakkal Majalla" w:cs="Sakkal Majalla"/>
          <w:sz w:val="28"/>
          <w:szCs w:val="28"/>
        </w:rPr>
        <w:t>PMBOK</w:t>
      </w:r>
      <w:r w:rsidRPr="00F90254">
        <w:rPr>
          <w:rFonts w:ascii="Sakkal Majalla" w:hAnsi="Sakkal Majalla" w:cs="Sakkal Majalla"/>
          <w:sz w:val="28"/>
          <w:szCs w:val="28"/>
          <w:rtl/>
        </w:rPr>
        <w:t xml:space="preserve"> و</w:t>
      </w:r>
      <w:r w:rsidRPr="00F90254">
        <w:rPr>
          <w:rFonts w:ascii="Sakkal Majalla" w:hAnsi="Sakkal Majalla" w:cs="Sakkal Majalla"/>
          <w:sz w:val="28"/>
          <w:szCs w:val="28"/>
        </w:rPr>
        <w:t>PRINCE2</w:t>
      </w:r>
      <w:r w:rsidRPr="00F90254">
        <w:rPr>
          <w:rFonts w:ascii="Sakkal Majalla" w:hAnsi="Sakkal Majalla" w:cs="Sakkal Majalla"/>
          <w:sz w:val="28"/>
          <w:szCs w:val="28"/>
          <w:rtl/>
        </w:rPr>
        <w:t xml:space="preserve"> من حيث </w:t>
      </w:r>
      <w:r w:rsidR="00FC4CF7" w:rsidRPr="00F90254">
        <w:rPr>
          <w:rFonts w:ascii="Sakkal Majalla" w:hAnsi="Sakkal Majalla" w:cs="Sakkal Majalla"/>
          <w:sz w:val="28"/>
          <w:szCs w:val="28"/>
          <w:rtl/>
        </w:rPr>
        <w:t>هيكلهما و</w:t>
      </w:r>
      <w:r w:rsidR="006B559A" w:rsidRPr="00F90254">
        <w:rPr>
          <w:rFonts w:ascii="Sakkal Majalla" w:hAnsi="Sakkal Majalla" w:cs="Sakkal Majalla"/>
          <w:sz w:val="28"/>
          <w:szCs w:val="28"/>
          <w:rtl/>
        </w:rPr>
        <w:t>م</w:t>
      </w:r>
      <w:r w:rsidRPr="00F90254">
        <w:rPr>
          <w:rFonts w:ascii="Sakkal Majalla" w:hAnsi="Sakkal Majalla" w:cs="Sakkal Majalla"/>
          <w:sz w:val="28"/>
          <w:szCs w:val="28"/>
          <w:rtl/>
        </w:rPr>
        <w:t>باد</w:t>
      </w:r>
      <w:r w:rsidR="006B559A" w:rsidRPr="00F90254">
        <w:rPr>
          <w:rFonts w:ascii="Sakkal Majalla" w:hAnsi="Sakkal Majalla" w:cs="Sakkal Majalla"/>
          <w:sz w:val="28"/>
          <w:szCs w:val="28"/>
          <w:rtl/>
        </w:rPr>
        <w:t>ئه</w:t>
      </w:r>
      <w:r w:rsidR="00FC4CF7" w:rsidRPr="00F90254">
        <w:rPr>
          <w:rFonts w:ascii="Sakkal Majalla" w:hAnsi="Sakkal Majalla" w:cs="Sakkal Majalla"/>
          <w:sz w:val="28"/>
          <w:szCs w:val="28"/>
          <w:rtl/>
        </w:rPr>
        <w:t>م</w:t>
      </w:r>
      <w:r w:rsidR="006B559A" w:rsidRPr="00F90254">
        <w:rPr>
          <w:rFonts w:ascii="Sakkal Majalla" w:hAnsi="Sakkal Majalla" w:cs="Sakkal Majalla"/>
          <w:sz w:val="28"/>
          <w:szCs w:val="28"/>
          <w:rtl/>
        </w:rPr>
        <w:t xml:space="preserve">ا </w:t>
      </w:r>
      <w:r w:rsidRPr="00F90254">
        <w:rPr>
          <w:rFonts w:ascii="Sakkal Majalla" w:hAnsi="Sakkal Majalla" w:cs="Sakkal Majalla"/>
          <w:sz w:val="28"/>
          <w:szCs w:val="28"/>
          <w:rtl/>
        </w:rPr>
        <w:t xml:space="preserve">الأساسية ومدى قابليتهما للتطبيق في </w:t>
      </w:r>
      <w:r w:rsidR="00FC4CF7" w:rsidRPr="00F90254">
        <w:rPr>
          <w:rFonts w:ascii="Sakkal Majalla" w:hAnsi="Sakkal Majalla" w:cs="Sakkal Majalla"/>
          <w:sz w:val="28"/>
          <w:szCs w:val="28"/>
          <w:rtl/>
        </w:rPr>
        <w:t>ال</w:t>
      </w:r>
      <w:r w:rsidRPr="00F90254">
        <w:rPr>
          <w:rFonts w:ascii="Sakkal Majalla" w:hAnsi="Sakkal Majalla" w:cs="Sakkal Majalla"/>
          <w:sz w:val="28"/>
          <w:szCs w:val="28"/>
          <w:rtl/>
        </w:rPr>
        <w:t xml:space="preserve">بيئات </w:t>
      </w:r>
      <w:r w:rsidR="00FC4CF7" w:rsidRPr="00F90254">
        <w:rPr>
          <w:rFonts w:ascii="Sakkal Majalla" w:hAnsi="Sakkal Majalla" w:cs="Sakkal Majalla"/>
          <w:sz w:val="28"/>
          <w:szCs w:val="28"/>
          <w:rtl/>
        </w:rPr>
        <w:t>ال</w:t>
      </w:r>
      <w:r w:rsidRPr="00F90254">
        <w:rPr>
          <w:rFonts w:ascii="Sakkal Majalla" w:hAnsi="Sakkal Majalla" w:cs="Sakkal Majalla"/>
          <w:sz w:val="28"/>
          <w:szCs w:val="28"/>
          <w:rtl/>
        </w:rPr>
        <w:t>مختلفة وخاصة في مشاريع تكنولوجيا المعلومات</w:t>
      </w:r>
      <w:r w:rsidR="00FC4CF7" w:rsidRPr="00F90254">
        <w:rPr>
          <w:rFonts w:ascii="Sakkal Majalla" w:hAnsi="Sakkal Majalla" w:cs="Sakkal Majalla"/>
          <w:sz w:val="28"/>
          <w:szCs w:val="28"/>
          <w:rtl/>
        </w:rPr>
        <w:t xml:space="preserve"> دون الاعتماد على مشاريع ميدانية محددة</w:t>
      </w:r>
      <w:r w:rsidRPr="00F90254">
        <w:rPr>
          <w:rFonts w:ascii="Sakkal Majalla" w:hAnsi="Sakkal Majalla" w:cs="Sakkal Majalla"/>
          <w:sz w:val="28"/>
          <w:szCs w:val="28"/>
          <w:rtl/>
        </w:rPr>
        <w:t xml:space="preserve">. </w:t>
      </w:r>
      <w:r w:rsidR="00FC4CF7" w:rsidRPr="00F90254">
        <w:rPr>
          <w:rFonts w:ascii="Sakkal Majalla" w:hAnsi="Sakkal Majalla" w:cs="Sakkal Majalla"/>
          <w:sz w:val="28"/>
          <w:szCs w:val="28"/>
          <w:rtl/>
        </w:rPr>
        <w:t>واعتمدت الدراسة</w:t>
      </w:r>
      <w:r w:rsidRPr="00F90254">
        <w:rPr>
          <w:rFonts w:ascii="Sakkal Majalla" w:hAnsi="Sakkal Majalla" w:cs="Sakkal Majalla"/>
          <w:sz w:val="28"/>
          <w:szCs w:val="28"/>
          <w:rtl/>
        </w:rPr>
        <w:t xml:space="preserve"> منهج تحليلي وصفي، </w:t>
      </w:r>
      <w:r w:rsidR="00FC4CF7" w:rsidRPr="00F90254">
        <w:rPr>
          <w:rFonts w:ascii="Sakkal Majalla" w:hAnsi="Sakkal Majalla" w:cs="Sakkal Majalla"/>
          <w:sz w:val="28"/>
          <w:szCs w:val="28"/>
          <w:rtl/>
        </w:rPr>
        <w:t>وأظهرت النتائج</w:t>
      </w:r>
      <w:r w:rsidRPr="00F90254">
        <w:rPr>
          <w:rFonts w:ascii="Sakkal Majalla" w:hAnsi="Sakkal Majalla" w:cs="Sakkal Majalla"/>
          <w:sz w:val="28"/>
          <w:szCs w:val="28"/>
          <w:rtl/>
        </w:rPr>
        <w:t xml:space="preserve"> أن</w:t>
      </w:r>
      <w:r w:rsidR="00FC4CF7" w:rsidRPr="00F90254">
        <w:rPr>
          <w:rFonts w:ascii="Sakkal Majalla" w:hAnsi="Sakkal Majalla" w:cs="Sakkal Majalla"/>
          <w:sz w:val="28"/>
          <w:szCs w:val="28"/>
          <w:rtl/>
        </w:rPr>
        <w:t xml:space="preserve"> كلا المنهجيتين توفران إطار عمل فعال ويساهم في تحسين جودة المشاريع، مع بعض الاختلافات الجوهرية، فمنهجية</w:t>
      </w:r>
      <w:r w:rsidRPr="00F90254">
        <w:rPr>
          <w:rFonts w:ascii="Sakkal Majalla" w:hAnsi="Sakkal Majalla" w:cs="Sakkal Majalla"/>
          <w:sz w:val="28"/>
          <w:szCs w:val="28"/>
          <w:rtl/>
        </w:rPr>
        <w:t xml:space="preserve"> </w:t>
      </w:r>
      <w:r w:rsidRPr="00F90254">
        <w:rPr>
          <w:rFonts w:ascii="Sakkal Majalla" w:hAnsi="Sakkal Majalla" w:cs="Sakkal Majalla"/>
          <w:sz w:val="28"/>
          <w:szCs w:val="28"/>
        </w:rPr>
        <w:t>PMBOK</w:t>
      </w:r>
      <w:r w:rsidRPr="00F90254">
        <w:rPr>
          <w:rFonts w:ascii="Sakkal Majalla" w:hAnsi="Sakkal Majalla" w:cs="Sakkal Majalla"/>
          <w:sz w:val="28"/>
          <w:szCs w:val="28"/>
          <w:rtl/>
        </w:rPr>
        <w:t xml:space="preserve"> </w:t>
      </w:r>
      <w:r w:rsidR="00FC4CF7" w:rsidRPr="00F90254">
        <w:rPr>
          <w:rFonts w:ascii="Sakkal Majalla" w:hAnsi="Sakkal Majalla" w:cs="Sakkal Majalla"/>
          <w:sz w:val="28"/>
          <w:szCs w:val="28"/>
          <w:rtl/>
        </w:rPr>
        <w:t>ت</w:t>
      </w:r>
      <w:r w:rsidRPr="00F90254">
        <w:rPr>
          <w:rFonts w:ascii="Sakkal Majalla" w:hAnsi="Sakkal Majalla" w:cs="Sakkal Majalla"/>
          <w:sz w:val="28"/>
          <w:szCs w:val="28"/>
          <w:rtl/>
        </w:rPr>
        <w:t xml:space="preserve">ركز على العمليات والمجالات المعرفية </w:t>
      </w:r>
      <w:r w:rsidR="00FC4CF7" w:rsidRPr="00F90254">
        <w:rPr>
          <w:rFonts w:ascii="Sakkal Majalla" w:hAnsi="Sakkal Majalla" w:cs="Sakkal Majalla"/>
          <w:sz w:val="28"/>
          <w:szCs w:val="28"/>
          <w:rtl/>
        </w:rPr>
        <w:t xml:space="preserve">العامة </w:t>
      </w:r>
      <w:r w:rsidRPr="00F90254">
        <w:rPr>
          <w:rFonts w:ascii="Sakkal Majalla" w:hAnsi="Sakkal Majalla" w:cs="Sakkal Majalla"/>
          <w:sz w:val="28"/>
          <w:szCs w:val="28"/>
          <w:rtl/>
        </w:rPr>
        <w:t>اللازمة لتنفيذ المشروع، بينما</w:t>
      </w:r>
      <w:r w:rsidR="00FC4CF7" w:rsidRPr="00F90254">
        <w:rPr>
          <w:rFonts w:ascii="Sakkal Majalla" w:hAnsi="Sakkal Majalla" w:cs="Sakkal Majalla"/>
          <w:sz w:val="28"/>
          <w:szCs w:val="28"/>
          <w:rtl/>
        </w:rPr>
        <w:t xml:space="preserve"> تهتم منهجية</w:t>
      </w:r>
      <w:r w:rsidRPr="00F90254">
        <w:rPr>
          <w:rFonts w:ascii="Sakkal Majalla" w:hAnsi="Sakkal Majalla" w:cs="Sakkal Majalla"/>
          <w:sz w:val="28"/>
          <w:szCs w:val="28"/>
          <w:rtl/>
        </w:rPr>
        <w:t xml:space="preserve"> </w:t>
      </w:r>
      <w:r w:rsidRPr="00F90254">
        <w:rPr>
          <w:rFonts w:ascii="Sakkal Majalla" w:hAnsi="Sakkal Majalla" w:cs="Sakkal Majalla"/>
          <w:sz w:val="28"/>
          <w:szCs w:val="28"/>
        </w:rPr>
        <w:t>PRINCE2</w:t>
      </w:r>
      <w:r w:rsidRPr="00F90254">
        <w:rPr>
          <w:rFonts w:ascii="Sakkal Majalla" w:hAnsi="Sakkal Majalla" w:cs="Sakkal Majalla"/>
          <w:sz w:val="28"/>
          <w:szCs w:val="28"/>
          <w:rtl/>
        </w:rPr>
        <w:t xml:space="preserve"> بالإدارة والتخطيط </w:t>
      </w:r>
      <w:r w:rsidR="00FC4CF7" w:rsidRPr="00F90254">
        <w:rPr>
          <w:rFonts w:ascii="Sakkal Majalla" w:hAnsi="Sakkal Majalla" w:cs="Sakkal Majalla"/>
          <w:sz w:val="28"/>
          <w:szCs w:val="28"/>
          <w:rtl/>
        </w:rPr>
        <w:t>وتقدم هيكلاً مفصلاً</w:t>
      </w:r>
      <w:r w:rsidRPr="00F90254">
        <w:rPr>
          <w:rFonts w:ascii="Sakkal Majalla" w:hAnsi="Sakkal Majalla" w:cs="Sakkal Majalla"/>
          <w:sz w:val="28"/>
          <w:szCs w:val="28"/>
          <w:rtl/>
        </w:rPr>
        <w:t xml:space="preserve"> </w:t>
      </w:r>
      <w:r w:rsidR="00FC4CF7" w:rsidRPr="00F90254">
        <w:rPr>
          <w:rFonts w:ascii="Sakkal Majalla" w:hAnsi="Sakkal Majalla" w:cs="Sakkal Majalla"/>
          <w:sz w:val="28"/>
          <w:szCs w:val="28"/>
          <w:rtl/>
        </w:rPr>
        <w:t>ل</w:t>
      </w:r>
      <w:r w:rsidRPr="00F90254">
        <w:rPr>
          <w:rFonts w:ascii="Sakkal Majalla" w:hAnsi="Sakkal Majalla" w:cs="Sakkal Majalla"/>
          <w:sz w:val="28"/>
          <w:szCs w:val="28"/>
          <w:rtl/>
        </w:rPr>
        <w:t xml:space="preserve">مراحل المشروع، </w:t>
      </w:r>
      <w:r w:rsidR="00FC4CF7" w:rsidRPr="00F90254">
        <w:rPr>
          <w:rFonts w:ascii="Sakkal Majalla" w:hAnsi="Sakkal Majalla" w:cs="Sakkal Majalla"/>
          <w:sz w:val="28"/>
          <w:szCs w:val="28"/>
          <w:rtl/>
        </w:rPr>
        <w:t xml:space="preserve">كما </w:t>
      </w:r>
      <w:r w:rsidRPr="00F90254">
        <w:rPr>
          <w:rFonts w:ascii="Sakkal Majalla" w:hAnsi="Sakkal Majalla" w:cs="Sakkal Majalla"/>
          <w:sz w:val="28"/>
          <w:szCs w:val="28"/>
          <w:rtl/>
        </w:rPr>
        <w:t>توصلت الدراسة إلى أن</w:t>
      </w:r>
      <w:r w:rsidR="00FC4CF7" w:rsidRPr="00F90254">
        <w:rPr>
          <w:rFonts w:ascii="Sakkal Majalla" w:hAnsi="Sakkal Majalla" w:cs="Sakkal Majalla"/>
          <w:sz w:val="28"/>
          <w:szCs w:val="28"/>
          <w:rtl/>
        </w:rPr>
        <w:t xml:space="preserve"> منهجية</w:t>
      </w:r>
      <w:r w:rsidRPr="00F90254">
        <w:rPr>
          <w:rFonts w:ascii="Sakkal Majalla" w:hAnsi="Sakkal Majalla" w:cs="Sakkal Majalla"/>
          <w:sz w:val="28"/>
          <w:szCs w:val="28"/>
          <w:rtl/>
        </w:rPr>
        <w:t xml:space="preserve"> </w:t>
      </w:r>
      <w:r w:rsidRPr="00F90254">
        <w:rPr>
          <w:rFonts w:ascii="Sakkal Majalla" w:hAnsi="Sakkal Majalla" w:cs="Sakkal Majalla"/>
          <w:sz w:val="28"/>
          <w:szCs w:val="28"/>
        </w:rPr>
        <w:t>PRINCE2</w:t>
      </w:r>
      <w:r w:rsidRPr="00F90254">
        <w:rPr>
          <w:rFonts w:ascii="Sakkal Majalla" w:hAnsi="Sakkal Majalla" w:cs="Sakkal Majalla"/>
          <w:sz w:val="28"/>
          <w:szCs w:val="28"/>
          <w:rtl/>
        </w:rPr>
        <w:t xml:space="preserve"> مناسب</w:t>
      </w:r>
      <w:r w:rsidR="00FC4CF7" w:rsidRPr="00F90254">
        <w:rPr>
          <w:rFonts w:ascii="Sakkal Majalla" w:hAnsi="Sakkal Majalla" w:cs="Sakkal Majalla"/>
          <w:sz w:val="28"/>
          <w:szCs w:val="28"/>
          <w:rtl/>
        </w:rPr>
        <w:t>ة</w:t>
      </w:r>
      <w:r w:rsidRPr="00F90254">
        <w:rPr>
          <w:rFonts w:ascii="Sakkal Majalla" w:hAnsi="Sakkal Majalla" w:cs="Sakkal Majalla"/>
          <w:sz w:val="28"/>
          <w:szCs w:val="28"/>
          <w:rtl/>
        </w:rPr>
        <w:t xml:space="preserve"> أكثر للمشاريع التي تتطلب </w:t>
      </w:r>
      <w:r w:rsidR="00FC4CF7" w:rsidRPr="00F90254">
        <w:rPr>
          <w:rFonts w:ascii="Sakkal Majalla" w:hAnsi="Sakkal Majalla" w:cs="Sakkal Majalla"/>
          <w:sz w:val="28"/>
          <w:szCs w:val="28"/>
          <w:rtl/>
        </w:rPr>
        <w:t>مراحل واضحة و</w:t>
      </w:r>
      <w:r w:rsidRPr="00F90254">
        <w:rPr>
          <w:rFonts w:ascii="Sakkal Majalla" w:hAnsi="Sakkal Majalla" w:cs="Sakkal Majalla"/>
          <w:sz w:val="28"/>
          <w:szCs w:val="28"/>
          <w:rtl/>
        </w:rPr>
        <w:t>مسؤوليات</w:t>
      </w:r>
      <w:r w:rsidR="00FC4CF7" w:rsidRPr="00F90254">
        <w:rPr>
          <w:rFonts w:ascii="Sakkal Majalla" w:hAnsi="Sakkal Majalla" w:cs="Sakkal Majalla"/>
          <w:sz w:val="28"/>
          <w:szCs w:val="28"/>
          <w:rtl/>
        </w:rPr>
        <w:t xml:space="preserve"> محددة</w:t>
      </w:r>
      <w:r w:rsidRPr="00F90254">
        <w:rPr>
          <w:rFonts w:ascii="Sakkal Majalla" w:hAnsi="Sakkal Majalla" w:cs="Sakkal Majalla"/>
          <w:sz w:val="28"/>
          <w:szCs w:val="28"/>
          <w:rtl/>
        </w:rPr>
        <w:t xml:space="preserve"> وتوثيقًا دقيقًا، في حين أن</w:t>
      </w:r>
      <w:r w:rsidR="00FC4CF7" w:rsidRPr="00F90254">
        <w:rPr>
          <w:rFonts w:ascii="Sakkal Majalla" w:hAnsi="Sakkal Majalla" w:cs="Sakkal Majalla"/>
          <w:sz w:val="28"/>
          <w:szCs w:val="28"/>
          <w:rtl/>
        </w:rPr>
        <w:t xml:space="preserve"> منهجية</w:t>
      </w:r>
      <w:r w:rsidRPr="00F90254">
        <w:rPr>
          <w:rFonts w:ascii="Sakkal Majalla" w:hAnsi="Sakkal Majalla" w:cs="Sakkal Majalla"/>
          <w:sz w:val="28"/>
          <w:szCs w:val="28"/>
          <w:rtl/>
        </w:rPr>
        <w:t xml:space="preserve"> </w:t>
      </w:r>
      <w:r w:rsidRPr="00F90254">
        <w:rPr>
          <w:rFonts w:ascii="Sakkal Majalla" w:hAnsi="Sakkal Majalla" w:cs="Sakkal Majalla"/>
          <w:sz w:val="28"/>
          <w:szCs w:val="28"/>
        </w:rPr>
        <w:t>PMBOK</w:t>
      </w:r>
      <w:r w:rsidRPr="00F90254">
        <w:rPr>
          <w:rFonts w:ascii="Sakkal Majalla" w:hAnsi="Sakkal Majalla" w:cs="Sakkal Majalla"/>
          <w:sz w:val="28"/>
          <w:szCs w:val="28"/>
          <w:rtl/>
        </w:rPr>
        <w:t xml:space="preserve"> </w:t>
      </w:r>
      <w:r w:rsidR="00FC4CF7" w:rsidRPr="00F90254">
        <w:rPr>
          <w:rFonts w:ascii="Sakkal Majalla" w:hAnsi="Sakkal Majalla" w:cs="Sakkal Majalla"/>
          <w:sz w:val="28"/>
          <w:szCs w:val="28"/>
          <w:rtl/>
        </w:rPr>
        <w:t>ت</w:t>
      </w:r>
      <w:r w:rsidRPr="00F90254">
        <w:rPr>
          <w:rFonts w:ascii="Sakkal Majalla" w:hAnsi="Sakkal Majalla" w:cs="Sakkal Majalla"/>
          <w:sz w:val="28"/>
          <w:szCs w:val="28"/>
          <w:rtl/>
        </w:rPr>
        <w:t xml:space="preserve">وفر مرونة أكبر </w:t>
      </w:r>
      <w:r w:rsidR="00FC4CF7" w:rsidRPr="00F90254">
        <w:rPr>
          <w:rFonts w:ascii="Sakkal Majalla" w:hAnsi="Sakkal Majalla" w:cs="Sakkal Majalla"/>
          <w:sz w:val="28"/>
          <w:szCs w:val="28"/>
          <w:rtl/>
        </w:rPr>
        <w:t>مع إمكانية</w:t>
      </w:r>
      <w:r w:rsidRPr="00F90254">
        <w:rPr>
          <w:rFonts w:ascii="Sakkal Majalla" w:hAnsi="Sakkal Majalla" w:cs="Sakkal Majalla"/>
          <w:sz w:val="28"/>
          <w:szCs w:val="28"/>
          <w:rtl/>
        </w:rPr>
        <w:t xml:space="preserve"> تكييفه</w:t>
      </w:r>
      <w:r w:rsidR="00FC4CF7" w:rsidRPr="00F90254">
        <w:rPr>
          <w:rFonts w:ascii="Sakkal Majalla" w:hAnsi="Sakkal Majalla" w:cs="Sakkal Majalla"/>
          <w:sz w:val="28"/>
          <w:szCs w:val="28"/>
          <w:rtl/>
        </w:rPr>
        <w:t>ا</w:t>
      </w:r>
      <w:r w:rsidRPr="00F90254">
        <w:rPr>
          <w:rFonts w:ascii="Sakkal Majalla" w:hAnsi="Sakkal Majalla" w:cs="Sakkal Majalla"/>
          <w:sz w:val="28"/>
          <w:szCs w:val="28"/>
          <w:rtl/>
        </w:rPr>
        <w:t xml:space="preserve"> في مشاريع متعددة السياقات. </w:t>
      </w:r>
      <w:r w:rsidR="00FC4CF7" w:rsidRPr="00F90254">
        <w:rPr>
          <w:rFonts w:ascii="Sakkal Majalla" w:hAnsi="Sakkal Majalla" w:cs="Sakkal Majalla"/>
          <w:sz w:val="28"/>
          <w:szCs w:val="28"/>
          <w:rtl/>
        </w:rPr>
        <w:t>و</w:t>
      </w:r>
      <w:r w:rsidRPr="00F90254">
        <w:rPr>
          <w:rFonts w:ascii="Sakkal Majalla" w:hAnsi="Sakkal Majalla" w:cs="Sakkal Majalla"/>
          <w:sz w:val="28"/>
          <w:szCs w:val="28"/>
          <w:rtl/>
        </w:rPr>
        <w:t>أوصت الدراسة باختيار المنهج</w:t>
      </w:r>
      <w:r w:rsidR="00FC4CF7" w:rsidRPr="00F90254">
        <w:rPr>
          <w:rFonts w:ascii="Sakkal Majalla" w:hAnsi="Sakkal Majalla" w:cs="Sakkal Majalla"/>
          <w:sz w:val="28"/>
          <w:szCs w:val="28"/>
          <w:rtl/>
        </w:rPr>
        <w:t>ية</w:t>
      </w:r>
      <w:r w:rsidRPr="00F90254">
        <w:rPr>
          <w:rFonts w:ascii="Sakkal Majalla" w:hAnsi="Sakkal Majalla" w:cs="Sakkal Majalla"/>
          <w:sz w:val="28"/>
          <w:szCs w:val="28"/>
          <w:rtl/>
        </w:rPr>
        <w:t xml:space="preserve"> المناسب</w:t>
      </w:r>
      <w:r w:rsidR="00FC4CF7" w:rsidRPr="00F90254">
        <w:rPr>
          <w:rFonts w:ascii="Sakkal Majalla" w:hAnsi="Sakkal Majalla" w:cs="Sakkal Majalla"/>
          <w:sz w:val="28"/>
          <w:szCs w:val="28"/>
          <w:rtl/>
        </w:rPr>
        <w:t>ة</w:t>
      </w:r>
      <w:r w:rsidRPr="00F90254">
        <w:rPr>
          <w:rFonts w:ascii="Sakkal Majalla" w:hAnsi="Sakkal Majalla" w:cs="Sakkal Majalla"/>
          <w:sz w:val="28"/>
          <w:szCs w:val="28"/>
          <w:rtl/>
        </w:rPr>
        <w:t xml:space="preserve"> </w:t>
      </w:r>
      <w:r w:rsidR="00FC4CF7" w:rsidRPr="00F90254">
        <w:rPr>
          <w:rFonts w:ascii="Sakkal Majalla" w:hAnsi="Sakkal Majalla" w:cs="Sakkal Majalla"/>
          <w:sz w:val="28"/>
          <w:szCs w:val="28"/>
          <w:rtl/>
        </w:rPr>
        <w:t>حسب</w:t>
      </w:r>
      <w:r w:rsidRPr="00F90254">
        <w:rPr>
          <w:rFonts w:ascii="Sakkal Majalla" w:hAnsi="Sakkal Majalla" w:cs="Sakkal Majalla"/>
          <w:sz w:val="28"/>
          <w:szCs w:val="28"/>
          <w:rtl/>
        </w:rPr>
        <w:t xml:space="preserve"> نوع المشروع وبيئته وأهدافه، </w:t>
      </w:r>
      <w:r w:rsidR="0009041A" w:rsidRPr="00F90254">
        <w:rPr>
          <w:rFonts w:ascii="Sakkal Majalla" w:hAnsi="Sakkal Majalla" w:cs="Sakkal Majalla"/>
          <w:sz w:val="28"/>
          <w:szCs w:val="28"/>
          <w:rtl/>
        </w:rPr>
        <w:t>كما أوصت بأهمية تدريب الفرق على المنهجيات لضمان التطبيق الفعال.</w:t>
      </w:r>
    </w:p>
    <w:p w14:paraId="0A4C20DC" w14:textId="719955C5" w:rsidR="00884925" w:rsidRPr="00F90254" w:rsidRDefault="00884925"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lastRenderedPageBreak/>
        <w:t xml:space="preserve">دراسة </w:t>
      </w:r>
      <w:r w:rsidR="002A3D73" w:rsidRPr="00F90254">
        <w:rPr>
          <w:rFonts w:ascii="Sakkal Majalla" w:hAnsi="Sakkal Majalla" w:cs="Sakkal Majalla"/>
          <w:b/>
          <w:bCs/>
          <w:sz w:val="28"/>
          <w:szCs w:val="28"/>
        </w:rPr>
        <w:fldChar w:fldCharType="begin"/>
      </w:r>
      <w:r w:rsidR="00E447EB" w:rsidRPr="00F90254">
        <w:rPr>
          <w:rFonts w:ascii="Sakkal Majalla" w:hAnsi="Sakkal Majalla" w:cs="Sakkal Majalla"/>
          <w:b/>
          <w:bCs/>
          <w:sz w:val="28"/>
          <w:szCs w:val="28"/>
        </w:rPr>
        <w:instrText xml:space="preserve"> ADDIN ZOTERO_ITEM CSL_CITATION {"citationID":"RUvC81jh","properties":{"formattedCitation":"(Pongsiri \\uc0\\u1608{}\\uc0\\u1570{}\\uc0\\u1582{}\\uc0\\u1585{}\\uc0\\u1608{}\\uc0\\u1606{}, 2013)","plainCitation":"(Pongsiri </w:instrText>
      </w:r>
      <w:r w:rsidR="00E447EB" w:rsidRPr="00F90254">
        <w:rPr>
          <w:rFonts w:ascii="Sakkal Majalla" w:hAnsi="Sakkal Majalla" w:cs="Sakkal Majalla"/>
          <w:b/>
          <w:bCs/>
          <w:sz w:val="28"/>
          <w:szCs w:val="28"/>
          <w:rtl/>
        </w:rPr>
        <w:instrText>وآخرون, 2013</w:instrText>
      </w:r>
      <w:r w:rsidR="00E447EB" w:rsidRPr="00F90254">
        <w:rPr>
          <w:rFonts w:ascii="Sakkal Majalla" w:hAnsi="Sakkal Majalla" w:cs="Sakkal Majalla"/>
          <w:b/>
          <w:bCs/>
          <w:sz w:val="28"/>
          <w:szCs w:val="28"/>
        </w:rPr>
        <w:instrText xml:space="preserve">)","noteIndex":0},"citationItems":[{"id":132,"uris":["http://zotero.org/users/15646300/items/T9LCVHWE"],"itemData":{"id":132,"type":"article-journal","abstract":"Northeastern private schools are an important part of the Thai education system. This qualitative research assesses the background of, current conditions in and problems with organizational culture management systems for private schools in the Isan region of Thailand. The information found that most private schools use an achievement cultural model and that the management system of private schools is in four areas: a) academic management; b) human resources management; c) budget management; d) information or general management. However, private schools are placed at a disadvantage to government schools by their lack of unified management, causing the levels of efficiency and student quality to suffer. This research outlines a development model to help create a private school management system with more efficiency, which will raise the level of quality education that students receive.","container-title":"Asian Social Science","DOI":"10.5539/ass.v9n10p56","ISSN":"1911-2017","issue":"10","language":"en","license":"Copyright (c) 2013 Jaturong Pongsiri,Songkoon Chantachon,Kosit Phaengsoi","note":"number: 10","page":"p56","source":"www.ccsenet.org","title":"A Development Model of Organizational Culture Management Systems for Private Schools in the Isan Region of Thailand","volume":"9","author":[{"family":"Pongsiri","given":"Jaturong"},{"family":"Chantachon","given":"Songkoon"},{"family":"Phaengsoi","given":"Kosit"}],"issued":{"date-parts":[["2013",8,1]]}}}],"schema":"https://github.com/citation-style-language/schema/raw/master/csl-citation.json"} </w:instrText>
      </w:r>
      <w:r w:rsidR="002A3D73" w:rsidRPr="00F90254">
        <w:rPr>
          <w:rFonts w:ascii="Sakkal Majalla" w:hAnsi="Sakkal Majalla" w:cs="Sakkal Majalla"/>
          <w:b/>
          <w:bCs/>
          <w:sz w:val="28"/>
          <w:szCs w:val="28"/>
        </w:rPr>
        <w:fldChar w:fldCharType="separate"/>
      </w:r>
      <w:proofErr w:type="spellStart"/>
      <w:r w:rsidR="00E447EB" w:rsidRPr="00F90254">
        <w:rPr>
          <w:rFonts w:ascii="Sakkal Majalla" w:hAnsi="Sakkal Majalla" w:cs="Sakkal Majalla"/>
          <w:b/>
          <w:bCs/>
          <w:sz w:val="28"/>
          <w:szCs w:val="28"/>
        </w:rPr>
        <w:t>Pongsiri</w:t>
      </w:r>
      <w:proofErr w:type="spellEnd"/>
      <w:r w:rsidR="00E447EB" w:rsidRPr="00F90254">
        <w:rPr>
          <w:rFonts w:ascii="Sakkal Majalla" w:hAnsi="Sakkal Majalla" w:cs="Sakkal Majalla"/>
          <w:b/>
          <w:bCs/>
          <w:sz w:val="28"/>
          <w:szCs w:val="28"/>
        </w:rPr>
        <w:t xml:space="preserve">) </w:t>
      </w:r>
      <w:r w:rsidR="00E447EB" w:rsidRPr="00F90254">
        <w:rPr>
          <w:rFonts w:ascii="Sakkal Majalla" w:hAnsi="Sakkal Majalla" w:cs="Sakkal Majalla"/>
          <w:b/>
          <w:bCs/>
          <w:sz w:val="28"/>
          <w:szCs w:val="28"/>
          <w:rtl/>
        </w:rPr>
        <w:t xml:space="preserve"> وآخرون, 2013)</w:t>
      </w:r>
      <w:r w:rsidR="002A3D73" w:rsidRPr="00F90254">
        <w:rPr>
          <w:rFonts w:ascii="Sakkal Majalla" w:hAnsi="Sakkal Majalla" w:cs="Sakkal Majalla"/>
          <w:b/>
          <w:bCs/>
          <w:sz w:val="28"/>
          <w:szCs w:val="28"/>
        </w:rPr>
        <w:fldChar w:fldCharType="end"/>
      </w:r>
      <w:r w:rsidRPr="00F90254">
        <w:rPr>
          <w:rFonts w:ascii="Sakkal Majalla" w:hAnsi="Sakkal Majalla" w:cs="Sakkal Majalla"/>
          <w:b/>
          <w:bCs/>
          <w:sz w:val="28"/>
          <w:szCs w:val="28"/>
          <w:rtl/>
        </w:rPr>
        <w:t>:</w:t>
      </w:r>
    </w:p>
    <w:p w14:paraId="25954687" w14:textId="77777777" w:rsidR="00884925" w:rsidRPr="00F90254" w:rsidRDefault="00884925" w:rsidP="00FF00C5">
      <w:pPr>
        <w:bidi w:val="0"/>
        <w:spacing w:line="360" w:lineRule="auto"/>
        <w:jc w:val="both"/>
        <w:rPr>
          <w:rFonts w:ascii="Sakkal Majalla" w:hAnsi="Sakkal Majalla" w:cs="Sakkal Majalla"/>
          <w:sz w:val="28"/>
          <w:szCs w:val="28"/>
          <w:rtl/>
        </w:rPr>
      </w:pPr>
      <w:r w:rsidRPr="00F90254">
        <w:rPr>
          <w:rFonts w:ascii="Sakkal Majalla" w:hAnsi="Sakkal Majalla" w:cs="Sakkal Majalla"/>
          <w:b/>
          <w:bCs/>
          <w:sz w:val="28"/>
          <w:szCs w:val="28"/>
        </w:rPr>
        <w:t>A Development Model of Organizational Culture Management Systems for Private Schools in the Isan Region of Thailand</w:t>
      </w:r>
      <w:r w:rsidRPr="00F90254">
        <w:rPr>
          <w:rFonts w:ascii="Sakkal Majalla" w:hAnsi="Sakkal Majalla" w:cs="Sakkal Majalla"/>
          <w:sz w:val="28"/>
          <w:szCs w:val="28"/>
          <w:rtl/>
        </w:rPr>
        <w:t xml:space="preserve"> </w:t>
      </w:r>
    </w:p>
    <w:p w14:paraId="6ABF8221" w14:textId="77777777" w:rsidR="00884925" w:rsidRPr="00F90254" w:rsidRDefault="00884925" w:rsidP="00FF00C5">
      <w:p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هدفت هذه الدراسة إلى تطوير نموذج إداري للثقافة التنظيمية في المدارس الخاصة بمنطقة إيسان في تايلاند. استخدمت منهجية البحث الميداني والتحليل النوعي، وتم جمع البيانات من عينة مكونة من 135 من أولياء الأمور والمعلمين ومدراء المدارس الخاصة بمنطقة إيسان. توصلت الدراسة إلى أن الثقافة التنظيمية الإيجابية تساهم بشكل كبير في تحسين الأداء المدرسي</w:t>
      </w:r>
      <w:r w:rsidRPr="00F90254">
        <w:rPr>
          <w:rFonts w:ascii="Sakkal Majalla" w:hAnsi="Sakkal Majalla" w:cs="Sakkal Majalla"/>
          <w:sz w:val="28"/>
          <w:szCs w:val="28"/>
        </w:rPr>
        <w:t>.</w:t>
      </w:r>
    </w:p>
    <w:p w14:paraId="4FF02B11" w14:textId="77777777" w:rsidR="00884925" w:rsidRPr="00F90254" w:rsidRDefault="00884925" w:rsidP="00FF00C5">
      <w:pPr>
        <w:spacing w:line="360" w:lineRule="auto"/>
        <w:jc w:val="both"/>
        <w:rPr>
          <w:rFonts w:ascii="Sakkal Majalla" w:hAnsi="Sakkal Majalla" w:cs="Sakkal Majalla"/>
          <w:b/>
          <w:bCs/>
          <w:sz w:val="28"/>
          <w:szCs w:val="28"/>
          <w:rtl/>
        </w:rPr>
      </w:pPr>
    </w:p>
    <w:p w14:paraId="4BB1076A" w14:textId="77777777" w:rsidR="00884925" w:rsidRPr="00F90254" w:rsidRDefault="00884925" w:rsidP="00FF00C5">
      <w:pPr>
        <w:spacing w:line="360" w:lineRule="auto"/>
        <w:jc w:val="both"/>
        <w:rPr>
          <w:rFonts w:ascii="Sakkal Majalla" w:hAnsi="Sakkal Majalla" w:cs="Sakkal Majalla"/>
          <w:b/>
          <w:bCs/>
          <w:sz w:val="32"/>
          <w:szCs w:val="32"/>
        </w:rPr>
      </w:pPr>
      <w:r w:rsidRPr="00F90254">
        <w:rPr>
          <w:rFonts w:ascii="Sakkal Majalla" w:hAnsi="Sakkal Majalla" w:cs="Sakkal Majalla"/>
          <w:b/>
          <w:bCs/>
          <w:sz w:val="32"/>
          <w:szCs w:val="32"/>
          <w:rtl/>
        </w:rPr>
        <w:t>ملخص الدراسات السابقة</w:t>
      </w:r>
    </w:p>
    <w:p w14:paraId="21BE1CA4" w14:textId="77777777" w:rsidR="00723856" w:rsidRPr="00F90254" w:rsidRDefault="00723856"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القيادة التربوية</w:t>
      </w:r>
      <w:r w:rsidRPr="00F90254">
        <w:rPr>
          <w:rFonts w:ascii="Sakkal Majalla" w:hAnsi="Sakkal Majalla" w:cs="Sakkal Majalla"/>
          <w:b/>
          <w:bCs/>
          <w:sz w:val="28"/>
          <w:szCs w:val="28"/>
        </w:rPr>
        <w:t>:</w:t>
      </w:r>
    </w:p>
    <w:p w14:paraId="60B2537B" w14:textId="5DC057AE" w:rsidR="00723856" w:rsidRPr="00F90254" w:rsidRDefault="00723856"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 xml:space="preserve">أكدت دراسات مثل (الفواز، 2024) و(الغوانمة، 2023) على </w:t>
      </w:r>
      <w:r w:rsidR="004F43D7" w:rsidRPr="00F90254">
        <w:rPr>
          <w:rFonts w:ascii="Sakkal Majalla" w:hAnsi="Sakkal Majalla" w:cs="Sakkal Majalla"/>
          <w:sz w:val="28"/>
          <w:szCs w:val="28"/>
          <w:rtl/>
        </w:rPr>
        <w:t>ال</w:t>
      </w:r>
      <w:r w:rsidRPr="00F90254">
        <w:rPr>
          <w:rFonts w:ascii="Sakkal Majalla" w:hAnsi="Sakkal Majalla" w:cs="Sakkal Majalla"/>
          <w:sz w:val="28"/>
          <w:szCs w:val="28"/>
          <w:rtl/>
        </w:rPr>
        <w:t xml:space="preserve">دور </w:t>
      </w:r>
      <w:r w:rsidR="004F43D7" w:rsidRPr="00F90254">
        <w:rPr>
          <w:rFonts w:ascii="Sakkal Majalla" w:hAnsi="Sakkal Majalla" w:cs="Sakkal Majalla"/>
          <w:sz w:val="28"/>
          <w:szCs w:val="28"/>
          <w:rtl/>
        </w:rPr>
        <w:t>المحوري ل</w:t>
      </w:r>
      <w:r w:rsidRPr="00F90254">
        <w:rPr>
          <w:rFonts w:ascii="Sakkal Majalla" w:hAnsi="Sakkal Majalla" w:cs="Sakkal Majalla"/>
          <w:sz w:val="28"/>
          <w:szCs w:val="28"/>
          <w:rtl/>
        </w:rPr>
        <w:t xml:space="preserve">لقيادة التكيفية والاستراتيجية في </w:t>
      </w:r>
      <w:r w:rsidR="004F43D7" w:rsidRPr="00F90254">
        <w:rPr>
          <w:rFonts w:ascii="Sakkal Majalla" w:hAnsi="Sakkal Majalla" w:cs="Sakkal Majalla"/>
          <w:sz w:val="28"/>
          <w:szCs w:val="28"/>
          <w:rtl/>
        </w:rPr>
        <w:t>تحقيق الأداء المدرسي الفعال و</w:t>
      </w:r>
      <w:r w:rsidRPr="00F90254">
        <w:rPr>
          <w:rFonts w:ascii="Sakkal Majalla" w:hAnsi="Sakkal Majalla" w:cs="Sakkal Majalla"/>
          <w:sz w:val="28"/>
          <w:szCs w:val="28"/>
          <w:rtl/>
        </w:rPr>
        <w:t xml:space="preserve">تعزيز الإبداع، كما بينت دراسة (الثبيتي &amp; العتيبي، 2021) أن </w:t>
      </w:r>
      <w:r w:rsidR="004F43D7" w:rsidRPr="00F90254">
        <w:rPr>
          <w:rFonts w:ascii="Sakkal Majalla" w:hAnsi="Sakkal Majalla" w:cs="Sakkal Majalla"/>
          <w:sz w:val="28"/>
          <w:szCs w:val="28"/>
          <w:rtl/>
        </w:rPr>
        <w:t>درجة ال</w:t>
      </w:r>
      <w:r w:rsidRPr="00F90254">
        <w:rPr>
          <w:rFonts w:ascii="Sakkal Majalla" w:hAnsi="Sakkal Majalla" w:cs="Sakkal Majalla"/>
          <w:sz w:val="28"/>
          <w:szCs w:val="28"/>
          <w:rtl/>
        </w:rPr>
        <w:t xml:space="preserve">ممارسة </w:t>
      </w:r>
      <w:r w:rsidR="004F43D7" w:rsidRPr="00F90254">
        <w:rPr>
          <w:rFonts w:ascii="Sakkal Majalla" w:hAnsi="Sakkal Majalla" w:cs="Sakkal Majalla"/>
          <w:sz w:val="28"/>
          <w:szCs w:val="28"/>
          <w:rtl/>
        </w:rPr>
        <w:t>ل</w:t>
      </w:r>
      <w:r w:rsidRPr="00F90254">
        <w:rPr>
          <w:rFonts w:ascii="Sakkal Majalla" w:hAnsi="Sakkal Majalla" w:cs="Sakkal Majalla"/>
          <w:sz w:val="28"/>
          <w:szCs w:val="28"/>
          <w:rtl/>
        </w:rPr>
        <w:t>أبعاد القيادة الريادية لدى القيادات النسائية كانت متوسطة، م</w:t>
      </w:r>
      <w:r w:rsidR="004F43D7" w:rsidRPr="00F90254">
        <w:rPr>
          <w:rFonts w:ascii="Sakkal Majalla" w:hAnsi="Sakkal Majalla" w:cs="Sakkal Majalla"/>
          <w:sz w:val="28"/>
          <w:szCs w:val="28"/>
          <w:rtl/>
        </w:rPr>
        <w:t>م</w:t>
      </w:r>
      <w:r w:rsidRPr="00F90254">
        <w:rPr>
          <w:rFonts w:ascii="Sakkal Majalla" w:hAnsi="Sakkal Majalla" w:cs="Sakkal Majalla"/>
          <w:sz w:val="28"/>
          <w:szCs w:val="28"/>
          <w:rtl/>
        </w:rPr>
        <w:t xml:space="preserve">ا يُظهر </w:t>
      </w:r>
      <w:r w:rsidR="004F43D7" w:rsidRPr="00F90254">
        <w:rPr>
          <w:rFonts w:ascii="Sakkal Majalla" w:hAnsi="Sakkal Majalla" w:cs="Sakkal Majalla"/>
          <w:sz w:val="28"/>
          <w:szCs w:val="28"/>
          <w:rtl/>
        </w:rPr>
        <w:t>ال</w:t>
      </w:r>
      <w:r w:rsidRPr="00F90254">
        <w:rPr>
          <w:rFonts w:ascii="Sakkal Majalla" w:hAnsi="Sakkal Majalla" w:cs="Sakkal Majalla"/>
          <w:sz w:val="28"/>
          <w:szCs w:val="28"/>
          <w:rtl/>
        </w:rPr>
        <w:t>حاجة لتعزيزها عبر برامج</w:t>
      </w:r>
      <w:r w:rsidR="004F43D7" w:rsidRPr="00F90254">
        <w:rPr>
          <w:rFonts w:ascii="Sakkal Majalla" w:hAnsi="Sakkal Majalla" w:cs="Sakkal Majalla"/>
          <w:sz w:val="28"/>
          <w:szCs w:val="28"/>
          <w:rtl/>
        </w:rPr>
        <w:t xml:space="preserve"> تطويرية مكثفة.</w:t>
      </w:r>
    </w:p>
    <w:p w14:paraId="1D74D6F4" w14:textId="77777777" w:rsidR="00723856" w:rsidRPr="00F90254" w:rsidRDefault="00723856"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أساليب الإدارة الحديثة</w:t>
      </w:r>
      <w:r w:rsidRPr="00F90254">
        <w:rPr>
          <w:rFonts w:ascii="Sakkal Majalla" w:hAnsi="Sakkal Majalla" w:cs="Sakkal Majalla"/>
          <w:b/>
          <w:bCs/>
          <w:sz w:val="28"/>
          <w:szCs w:val="28"/>
        </w:rPr>
        <w:t>:</w:t>
      </w:r>
    </w:p>
    <w:p w14:paraId="71C4212B" w14:textId="4281D109" w:rsidR="00D1035E" w:rsidRPr="00F90254" w:rsidRDefault="00723856"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 xml:space="preserve">أظهرت دراسة (مطر، 2024) أن تطبيق الإدارة الرشيقة </w:t>
      </w:r>
      <w:r w:rsidR="004F43D7" w:rsidRPr="00F90254">
        <w:rPr>
          <w:rFonts w:ascii="Sakkal Majalla" w:hAnsi="Sakkal Majalla" w:cs="Sakkal Majalla"/>
          <w:sz w:val="28"/>
          <w:szCs w:val="28"/>
          <w:rtl/>
        </w:rPr>
        <w:t>يساهم في تحسين</w:t>
      </w:r>
      <w:r w:rsidRPr="00F90254">
        <w:rPr>
          <w:rFonts w:ascii="Sakkal Majalla" w:hAnsi="Sakkal Majalla" w:cs="Sakkal Majalla"/>
          <w:sz w:val="28"/>
          <w:szCs w:val="28"/>
          <w:rtl/>
        </w:rPr>
        <w:t xml:space="preserve"> الكفاءة الإدارية عبر تبسيط العمليات</w:t>
      </w:r>
      <w:r w:rsidR="004F43D7" w:rsidRPr="00F90254">
        <w:rPr>
          <w:rFonts w:ascii="Sakkal Majalla" w:hAnsi="Sakkal Majalla" w:cs="Sakkal Majalla"/>
          <w:sz w:val="28"/>
          <w:szCs w:val="28"/>
          <w:rtl/>
        </w:rPr>
        <w:t xml:space="preserve"> وتعزيز فاعلية اتخاذ القرار</w:t>
      </w:r>
      <w:r w:rsidRPr="00F90254">
        <w:rPr>
          <w:rFonts w:ascii="Sakkal Majalla" w:hAnsi="Sakkal Majalla" w:cs="Sakkal Majalla"/>
          <w:sz w:val="28"/>
          <w:szCs w:val="28"/>
          <w:rtl/>
        </w:rPr>
        <w:t xml:space="preserve">، </w:t>
      </w:r>
      <w:r w:rsidR="004F43D7" w:rsidRPr="00F90254">
        <w:rPr>
          <w:rFonts w:ascii="Sakkal Majalla" w:hAnsi="Sakkal Majalla" w:cs="Sakkal Majalla"/>
          <w:sz w:val="28"/>
          <w:szCs w:val="28"/>
          <w:rtl/>
        </w:rPr>
        <w:t>كما بينت</w:t>
      </w:r>
      <w:r w:rsidRPr="00F90254">
        <w:rPr>
          <w:rFonts w:ascii="Sakkal Majalla" w:hAnsi="Sakkal Majalla" w:cs="Sakkal Majalla"/>
          <w:sz w:val="28"/>
          <w:szCs w:val="28"/>
          <w:rtl/>
        </w:rPr>
        <w:t xml:space="preserve"> دراسة</w:t>
      </w:r>
      <w:r w:rsidRPr="00F90254">
        <w:rPr>
          <w:rFonts w:ascii="Sakkal Majalla" w:hAnsi="Sakkal Majalla" w:cs="Sakkal Majalla"/>
          <w:sz w:val="28"/>
          <w:szCs w:val="28"/>
        </w:rPr>
        <w:t xml:space="preserve"> Amrullah &amp; </w:t>
      </w:r>
      <w:proofErr w:type="spellStart"/>
      <w:r w:rsidRPr="00F90254">
        <w:rPr>
          <w:rFonts w:ascii="Sakkal Majalla" w:hAnsi="Sakkal Majalla" w:cs="Sakkal Majalla"/>
          <w:sz w:val="28"/>
          <w:szCs w:val="28"/>
        </w:rPr>
        <w:t>AlFegeh</w:t>
      </w:r>
      <w:proofErr w:type="spellEnd"/>
      <w:r w:rsidR="003C2F92" w:rsidRPr="00F90254">
        <w:rPr>
          <w:rFonts w:ascii="Sakkal Majalla" w:hAnsi="Sakkal Majalla" w:cs="Sakkal Majalla"/>
          <w:sz w:val="28"/>
          <w:szCs w:val="28"/>
        </w:rPr>
        <w:t xml:space="preserve">) </w:t>
      </w:r>
      <w:r w:rsidRPr="00F90254">
        <w:rPr>
          <w:rFonts w:ascii="Sakkal Majalla" w:hAnsi="Sakkal Majalla" w:cs="Sakkal Majalla"/>
          <w:sz w:val="28"/>
          <w:szCs w:val="28"/>
          <w:rtl/>
        </w:rPr>
        <w:t>، 2016</w:t>
      </w:r>
      <w:r w:rsidR="003C2F92" w:rsidRPr="00F90254">
        <w:rPr>
          <w:rFonts w:ascii="Sakkal Majalla" w:hAnsi="Sakkal Majalla" w:cs="Sakkal Majalla"/>
          <w:sz w:val="28"/>
          <w:szCs w:val="28"/>
        </w:rPr>
        <w:t>(</w:t>
      </w:r>
      <w:r w:rsidRPr="00F90254">
        <w:rPr>
          <w:rFonts w:ascii="Sakkal Majalla" w:hAnsi="Sakkal Majalla" w:cs="Sakkal Majalla"/>
          <w:sz w:val="28"/>
          <w:szCs w:val="28"/>
        </w:rPr>
        <w:t xml:space="preserve"> </w:t>
      </w:r>
      <w:r w:rsidRPr="00F90254">
        <w:rPr>
          <w:rFonts w:ascii="Sakkal Majalla" w:hAnsi="Sakkal Majalla" w:cs="Sakkal Majalla"/>
          <w:sz w:val="28"/>
          <w:szCs w:val="28"/>
          <w:rtl/>
        </w:rPr>
        <w:t xml:space="preserve">أهمية نظم المعلومات التربوية </w:t>
      </w:r>
      <w:r w:rsidR="004F43D7" w:rsidRPr="00F90254">
        <w:rPr>
          <w:rFonts w:ascii="Sakkal Majalla" w:hAnsi="Sakkal Majalla" w:cs="Sakkal Majalla"/>
          <w:sz w:val="28"/>
          <w:szCs w:val="28"/>
          <w:rtl/>
        </w:rPr>
        <w:t>كركيزة</w:t>
      </w:r>
      <w:r w:rsidRPr="00F90254">
        <w:rPr>
          <w:rFonts w:ascii="Sakkal Majalla" w:hAnsi="Sakkal Majalla" w:cs="Sakkal Majalla"/>
          <w:sz w:val="28"/>
          <w:szCs w:val="28"/>
          <w:rtl/>
        </w:rPr>
        <w:t xml:space="preserve"> </w:t>
      </w:r>
      <w:r w:rsidR="004F43D7" w:rsidRPr="00F90254">
        <w:rPr>
          <w:rFonts w:ascii="Sakkal Majalla" w:hAnsi="Sakkal Majalla" w:cs="Sakkal Majalla"/>
          <w:sz w:val="28"/>
          <w:szCs w:val="28"/>
          <w:rtl/>
        </w:rPr>
        <w:t>ل</w:t>
      </w:r>
      <w:r w:rsidRPr="00F90254">
        <w:rPr>
          <w:rFonts w:ascii="Sakkal Majalla" w:hAnsi="Sakkal Majalla" w:cs="Sakkal Majalla"/>
          <w:sz w:val="28"/>
          <w:szCs w:val="28"/>
          <w:rtl/>
        </w:rPr>
        <w:t xml:space="preserve">دعم </w:t>
      </w:r>
      <w:r w:rsidR="004F43D7" w:rsidRPr="00F90254">
        <w:rPr>
          <w:rFonts w:ascii="Sakkal Majalla" w:hAnsi="Sakkal Majalla" w:cs="Sakkal Majalla"/>
          <w:sz w:val="28"/>
          <w:szCs w:val="28"/>
          <w:rtl/>
        </w:rPr>
        <w:t xml:space="preserve">القرارات الإدارية التعليمية </w:t>
      </w:r>
      <w:r w:rsidR="003C2F92" w:rsidRPr="00F90254">
        <w:rPr>
          <w:rFonts w:ascii="Sakkal Majalla" w:hAnsi="Sakkal Majalla" w:cs="Sakkal Majalla"/>
          <w:sz w:val="28"/>
          <w:szCs w:val="28"/>
          <w:rtl/>
        </w:rPr>
        <w:t xml:space="preserve">من خلال البيانات الدقيقة التي تساهم في رفع جودة الأداء </w:t>
      </w:r>
      <w:proofErr w:type="gramStart"/>
      <w:r w:rsidR="003C2F92" w:rsidRPr="00F90254">
        <w:rPr>
          <w:rFonts w:ascii="Sakkal Majalla" w:hAnsi="Sakkal Majalla" w:cs="Sakkal Majalla"/>
          <w:sz w:val="28"/>
          <w:szCs w:val="28"/>
          <w:rtl/>
        </w:rPr>
        <w:t>التعليمي</w:t>
      </w:r>
      <w:proofErr w:type="gramEnd"/>
      <w:r w:rsidR="003C2F92" w:rsidRPr="00F90254">
        <w:rPr>
          <w:rFonts w:ascii="Sakkal Majalla" w:hAnsi="Sakkal Majalla" w:cs="Sakkal Majalla"/>
          <w:sz w:val="28"/>
          <w:szCs w:val="28"/>
          <w:rtl/>
        </w:rPr>
        <w:t xml:space="preserve"> والتعاملات الإدارية وشفافية الإجراءات والأنظمة</w:t>
      </w:r>
      <w:r w:rsidRPr="00F90254">
        <w:rPr>
          <w:rFonts w:ascii="Sakkal Majalla" w:hAnsi="Sakkal Majalla" w:cs="Sakkal Majalla"/>
          <w:sz w:val="28"/>
          <w:szCs w:val="28"/>
        </w:rPr>
        <w:t>.</w:t>
      </w:r>
    </w:p>
    <w:p w14:paraId="093D17DF" w14:textId="77777777" w:rsidR="00D1035E" w:rsidRPr="00F90254" w:rsidRDefault="00D1035E">
      <w:pPr>
        <w:bidi w:val="0"/>
        <w:rPr>
          <w:rFonts w:ascii="Sakkal Majalla" w:hAnsi="Sakkal Majalla" w:cs="Sakkal Majalla"/>
          <w:sz w:val="28"/>
          <w:szCs w:val="28"/>
          <w:rtl/>
        </w:rPr>
      </w:pPr>
      <w:r w:rsidRPr="00F90254">
        <w:rPr>
          <w:rFonts w:ascii="Sakkal Majalla" w:hAnsi="Sakkal Majalla" w:cs="Sakkal Majalla"/>
          <w:sz w:val="28"/>
          <w:szCs w:val="28"/>
          <w:rtl/>
        </w:rPr>
        <w:br w:type="page"/>
      </w:r>
    </w:p>
    <w:p w14:paraId="135A5B06" w14:textId="77777777" w:rsidR="00723856" w:rsidRPr="00F90254" w:rsidRDefault="00723856"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lastRenderedPageBreak/>
        <w:t>النماذج العالمية لإدارة المشاريع</w:t>
      </w:r>
      <w:r w:rsidRPr="00F90254">
        <w:rPr>
          <w:rFonts w:ascii="Sakkal Majalla" w:hAnsi="Sakkal Majalla" w:cs="Sakkal Majalla"/>
          <w:b/>
          <w:bCs/>
          <w:sz w:val="28"/>
          <w:szCs w:val="28"/>
        </w:rPr>
        <w:t>:</w:t>
      </w:r>
    </w:p>
    <w:p w14:paraId="2C1C597B" w14:textId="249FFB14" w:rsidR="00723856" w:rsidRPr="00F90254" w:rsidRDefault="003C2F92"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 xml:space="preserve">تطرقت دراسة الحالة لمنظمة </w:t>
      </w:r>
      <w:r w:rsidRPr="00F90254">
        <w:rPr>
          <w:rFonts w:ascii="Sakkal Majalla" w:hAnsi="Sakkal Majalla" w:cs="Sakkal Majalla"/>
          <w:sz w:val="28"/>
          <w:szCs w:val="28"/>
        </w:rPr>
        <w:t>World Vision Sri Lanka</w:t>
      </w:r>
      <w:r w:rsidRPr="00F90254">
        <w:rPr>
          <w:rFonts w:ascii="Sakkal Majalla" w:hAnsi="Sakkal Majalla" w:cs="Sakkal Majalla"/>
          <w:sz w:val="28"/>
          <w:szCs w:val="28"/>
          <w:rtl/>
        </w:rPr>
        <w:t xml:space="preserve"> </w:t>
      </w:r>
      <w:r w:rsidRPr="00F90254">
        <w:rPr>
          <w:rFonts w:ascii="Sakkal Majalla" w:hAnsi="Sakkal Majalla" w:cs="Sakkal Majalla"/>
          <w:sz w:val="28"/>
          <w:szCs w:val="28"/>
        </w:rPr>
        <w:t xml:space="preserve"> (P3.express, 2025)</w:t>
      </w:r>
      <w:r w:rsidRPr="00F90254">
        <w:rPr>
          <w:rFonts w:ascii="Sakkal Majalla" w:hAnsi="Sakkal Majalla" w:cs="Sakkal Majalla"/>
          <w:sz w:val="28"/>
          <w:szCs w:val="28"/>
          <w:rtl/>
        </w:rPr>
        <w:t>إلى فعالية</w:t>
      </w:r>
      <w:r w:rsidR="00723856" w:rsidRPr="00F90254">
        <w:rPr>
          <w:rFonts w:ascii="Sakkal Majalla" w:hAnsi="Sakkal Majalla" w:cs="Sakkal Majalla"/>
          <w:sz w:val="28"/>
          <w:szCs w:val="28"/>
          <w:rtl/>
        </w:rPr>
        <w:t xml:space="preserve"> منهجية</w:t>
      </w:r>
      <w:r w:rsidR="00723856" w:rsidRPr="00F90254">
        <w:rPr>
          <w:rFonts w:ascii="Sakkal Majalla" w:hAnsi="Sakkal Majalla" w:cs="Sakkal Majalla"/>
          <w:sz w:val="28"/>
          <w:szCs w:val="28"/>
        </w:rPr>
        <w:t xml:space="preserve"> P3.express </w:t>
      </w:r>
      <w:r w:rsidR="00723856" w:rsidRPr="00F90254">
        <w:rPr>
          <w:rFonts w:ascii="Sakkal Majalla" w:hAnsi="Sakkal Majalla" w:cs="Sakkal Majalla"/>
          <w:sz w:val="28"/>
          <w:szCs w:val="28"/>
          <w:rtl/>
        </w:rPr>
        <w:t xml:space="preserve">في </w:t>
      </w:r>
      <w:r w:rsidRPr="00F90254">
        <w:rPr>
          <w:rFonts w:ascii="Sakkal Majalla" w:hAnsi="Sakkal Majalla" w:cs="Sakkal Majalla"/>
          <w:sz w:val="28"/>
          <w:szCs w:val="28"/>
          <w:rtl/>
        </w:rPr>
        <w:t>تعزيز مرونة إدارة المشاريع، و</w:t>
      </w:r>
      <w:r w:rsidR="00723856" w:rsidRPr="00F90254">
        <w:rPr>
          <w:rFonts w:ascii="Sakkal Majalla" w:hAnsi="Sakkal Majalla" w:cs="Sakkal Majalla"/>
          <w:sz w:val="28"/>
          <w:szCs w:val="28"/>
          <w:rtl/>
        </w:rPr>
        <w:t xml:space="preserve">تحسين التنسيق وخفض التكاليف ، كما </w:t>
      </w:r>
      <w:r w:rsidRPr="00F90254">
        <w:rPr>
          <w:rFonts w:ascii="Sakkal Majalla" w:hAnsi="Sakkal Majalla" w:cs="Sakkal Majalla"/>
          <w:sz w:val="28"/>
          <w:szCs w:val="28"/>
          <w:rtl/>
        </w:rPr>
        <w:t>أوضحت</w:t>
      </w:r>
      <w:r w:rsidR="00723856" w:rsidRPr="00F90254">
        <w:rPr>
          <w:rFonts w:ascii="Sakkal Majalla" w:hAnsi="Sakkal Majalla" w:cs="Sakkal Majalla"/>
          <w:sz w:val="28"/>
          <w:szCs w:val="28"/>
          <w:rtl/>
        </w:rPr>
        <w:t xml:space="preserve"> دراسة</w:t>
      </w:r>
      <w:r w:rsidR="00723856" w:rsidRPr="00F90254">
        <w:rPr>
          <w:rFonts w:ascii="Sakkal Majalla" w:hAnsi="Sakkal Majalla" w:cs="Sakkal Majalla"/>
          <w:sz w:val="28"/>
          <w:szCs w:val="28"/>
        </w:rPr>
        <w:t xml:space="preserve"> </w:t>
      </w:r>
      <w:r w:rsidRPr="00F90254">
        <w:rPr>
          <w:rFonts w:ascii="Sakkal Majalla" w:hAnsi="Sakkal Majalla" w:cs="Sakkal Majalla"/>
          <w:sz w:val="28"/>
          <w:szCs w:val="28"/>
          <w:rtl/>
        </w:rPr>
        <w:t>(</w:t>
      </w:r>
      <w:r w:rsidR="00723856" w:rsidRPr="00F90254">
        <w:rPr>
          <w:rFonts w:ascii="Sakkal Majalla" w:hAnsi="Sakkal Majalla" w:cs="Sakkal Majalla"/>
          <w:sz w:val="28"/>
          <w:szCs w:val="28"/>
        </w:rPr>
        <w:t xml:space="preserve">Jamali &amp; </w:t>
      </w:r>
      <w:proofErr w:type="spellStart"/>
      <w:r w:rsidR="00723856" w:rsidRPr="00F90254">
        <w:rPr>
          <w:rFonts w:ascii="Sakkal Majalla" w:hAnsi="Sakkal Majalla" w:cs="Sakkal Majalla"/>
          <w:sz w:val="28"/>
          <w:szCs w:val="28"/>
        </w:rPr>
        <w:t>Oveisi</w:t>
      </w:r>
      <w:proofErr w:type="spellEnd"/>
      <w:r w:rsidR="00723856" w:rsidRPr="00F90254">
        <w:rPr>
          <w:rFonts w:ascii="Sakkal Majalla" w:hAnsi="Sakkal Majalla" w:cs="Sakkal Majalla"/>
          <w:sz w:val="28"/>
          <w:szCs w:val="28"/>
          <w:rtl/>
        </w:rPr>
        <w:t>، 2016</w:t>
      </w:r>
      <w:r w:rsidRPr="00F90254">
        <w:rPr>
          <w:rFonts w:ascii="Sakkal Majalla" w:hAnsi="Sakkal Majalla" w:cs="Sakkal Majalla"/>
          <w:sz w:val="28"/>
          <w:szCs w:val="28"/>
          <w:rtl/>
        </w:rPr>
        <w:t>)</w:t>
      </w:r>
      <w:r w:rsidR="00723856" w:rsidRPr="00F90254">
        <w:rPr>
          <w:rFonts w:ascii="Sakkal Majalla" w:hAnsi="Sakkal Majalla" w:cs="Sakkal Majalla"/>
          <w:sz w:val="28"/>
          <w:szCs w:val="28"/>
        </w:rPr>
        <w:t xml:space="preserve"> </w:t>
      </w:r>
      <w:r w:rsidR="00723856" w:rsidRPr="00F90254">
        <w:rPr>
          <w:rFonts w:ascii="Sakkal Majalla" w:hAnsi="Sakkal Majalla" w:cs="Sakkal Majalla"/>
          <w:sz w:val="28"/>
          <w:szCs w:val="28"/>
          <w:rtl/>
        </w:rPr>
        <w:t xml:space="preserve">أن </w:t>
      </w:r>
      <w:proofErr w:type="gramStart"/>
      <w:r w:rsidRPr="00F90254">
        <w:rPr>
          <w:rFonts w:ascii="Sakkal Majalla" w:hAnsi="Sakkal Majalla" w:cs="Sakkal Majalla"/>
          <w:sz w:val="28"/>
          <w:szCs w:val="28"/>
          <w:rtl/>
        </w:rPr>
        <w:t xml:space="preserve">منهجيتي </w:t>
      </w:r>
      <w:r w:rsidR="00723856" w:rsidRPr="00F90254">
        <w:rPr>
          <w:rFonts w:ascii="Sakkal Majalla" w:hAnsi="Sakkal Majalla" w:cs="Sakkal Majalla"/>
          <w:sz w:val="28"/>
          <w:szCs w:val="28"/>
        </w:rPr>
        <w:t xml:space="preserve"> PMBOK</w:t>
      </w:r>
      <w:proofErr w:type="gramEnd"/>
      <w:r w:rsidR="00723856" w:rsidRPr="00F90254">
        <w:rPr>
          <w:rFonts w:ascii="Sakkal Majalla" w:hAnsi="Sakkal Majalla" w:cs="Sakkal Majalla"/>
          <w:sz w:val="28"/>
          <w:szCs w:val="28"/>
        </w:rPr>
        <w:t xml:space="preserve"> </w:t>
      </w:r>
      <w:proofErr w:type="gramStart"/>
      <w:r w:rsidR="00723856" w:rsidRPr="00F90254">
        <w:rPr>
          <w:rFonts w:ascii="Sakkal Majalla" w:hAnsi="Sakkal Majalla" w:cs="Sakkal Majalla"/>
          <w:sz w:val="28"/>
          <w:szCs w:val="28"/>
          <w:rtl/>
        </w:rPr>
        <w:t>و</w:t>
      </w:r>
      <w:r w:rsidR="00723856" w:rsidRPr="00F90254">
        <w:rPr>
          <w:rFonts w:ascii="Sakkal Majalla" w:hAnsi="Sakkal Majalla" w:cs="Sakkal Majalla"/>
          <w:sz w:val="28"/>
          <w:szCs w:val="28"/>
        </w:rPr>
        <w:t xml:space="preserve"> PRINCE2</w:t>
      </w:r>
      <w:r w:rsidRPr="00F90254">
        <w:rPr>
          <w:rFonts w:ascii="Sakkal Majalla" w:hAnsi="Sakkal Majalla" w:cs="Sakkal Majalla"/>
          <w:sz w:val="28"/>
          <w:szCs w:val="28"/>
          <w:rtl/>
        </w:rPr>
        <w:t>تقدمان</w:t>
      </w:r>
      <w:proofErr w:type="gramEnd"/>
      <w:r w:rsidRPr="00F90254">
        <w:rPr>
          <w:rFonts w:ascii="Sakkal Majalla" w:hAnsi="Sakkal Majalla" w:cs="Sakkal Majalla"/>
          <w:sz w:val="28"/>
          <w:szCs w:val="28"/>
          <w:rtl/>
        </w:rPr>
        <w:t xml:space="preserve"> أطراً فاعلةً تختلف في مرونتها مما يستوجب اختيار المنهجية المناسبة اعتماداً على</w:t>
      </w:r>
      <w:r w:rsidR="00723856" w:rsidRPr="00F90254">
        <w:rPr>
          <w:rFonts w:ascii="Sakkal Majalla" w:hAnsi="Sakkal Majalla" w:cs="Sakkal Majalla"/>
          <w:sz w:val="28"/>
          <w:szCs w:val="28"/>
          <w:rtl/>
        </w:rPr>
        <w:t xml:space="preserve"> </w:t>
      </w:r>
      <w:r w:rsidRPr="00F90254">
        <w:rPr>
          <w:rFonts w:ascii="Sakkal Majalla" w:hAnsi="Sakkal Majalla" w:cs="Sakkal Majalla"/>
          <w:sz w:val="28"/>
          <w:szCs w:val="28"/>
          <w:rtl/>
        </w:rPr>
        <w:t xml:space="preserve">نوع </w:t>
      </w:r>
      <w:r w:rsidR="00723856" w:rsidRPr="00F90254">
        <w:rPr>
          <w:rFonts w:ascii="Sakkal Majalla" w:hAnsi="Sakkal Majalla" w:cs="Sakkal Majalla"/>
          <w:sz w:val="28"/>
          <w:szCs w:val="28"/>
          <w:rtl/>
        </w:rPr>
        <w:t>طبيعة المشروع</w:t>
      </w:r>
      <w:r w:rsidRPr="00F90254">
        <w:rPr>
          <w:rFonts w:ascii="Sakkal Majalla" w:hAnsi="Sakkal Majalla" w:cs="Sakkal Majalla"/>
          <w:sz w:val="28"/>
          <w:szCs w:val="28"/>
          <w:rtl/>
        </w:rPr>
        <w:t xml:space="preserve"> وظروفه واحتياجاته.</w:t>
      </w:r>
    </w:p>
    <w:p w14:paraId="10D1931B" w14:textId="77777777" w:rsidR="00723856" w:rsidRPr="00F90254" w:rsidRDefault="00723856"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التكييف والتحديات المشتركة</w:t>
      </w:r>
      <w:r w:rsidRPr="00F90254">
        <w:rPr>
          <w:rFonts w:ascii="Sakkal Majalla" w:hAnsi="Sakkal Majalla" w:cs="Sakkal Majalla"/>
          <w:b/>
          <w:bCs/>
          <w:sz w:val="28"/>
          <w:szCs w:val="28"/>
        </w:rPr>
        <w:t>:</w:t>
      </w:r>
    </w:p>
    <w:p w14:paraId="24279DC6" w14:textId="1720DCB0" w:rsidR="00723856" w:rsidRPr="00F90254" w:rsidRDefault="00DF6807"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أشارت عدة دراسات إلى ال</w:t>
      </w:r>
      <w:r w:rsidR="00723856" w:rsidRPr="00F90254">
        <w:rPr>
          <w:rFonts w:ascii="Sakkal Majalla" w:hAnsi="Sakkal Majalla" w:cs="Sakkal Majalla"/>
          <w:sz w:val="28"/>
          <w:szCs w:val="28"/>
          <w:rtl/>
        </w:rPr>
        <w:t>تحديات</w:t>
      </w:r>
      <w:r w:rsidRPr="00F90254">
        <w:rPr>
          <w:rFonts w:ascii="Sakkal Majalla" w:hAnsi="Sakkal Majalla" w:cs="Sakkal Majalla"/>
          <w:sz w:val="28"/>
          <w:szCs w:val="28"/>
          <w:rtl/>
        </w:rPr>
        <w:t xml:space="preserve"> التي تواجه تطبيق النماذج الإدارية</w:t>
      </w:r>
      <w:r w:rsidR="00723856" w:rsidRPr="00F90254">
        <w:rPr>
          <w:rFonts w:ascii="Sakkal Majalla" w:hAnsi="Sakkal Majalla" w:cs="Sakkal Majalla"/>
          <w:sz w:val="28"/>
          <w:szCs w:val="28"/>
          <w:rtl/>
        </w:rPr>
        <w:t xml:space="preserve"> مثل مقاومة التغيير (السبيعي، 2024)، نقص الموارد </w:t>
      </w:r>
      <w:r w:rsidRPr="00F90254">
        <w:rPr>
          <w:rFonts w:ascii="Sakkal Majalla" w:hAnsi="Sakkal Majalla" w:cs="Sakkal Majalla"/>
          <w:sz w:val="28"/>
          <w:szCs w:val="28"/>
          <w:rtl/>
        </w:rPr>
        <w:t>البشرية</w:t>
      </w:r>
      <w:r w:rsidR="00723856" w:rsidRPr="00F90254">
        <w:rPr>
          <w:rFonts w:ascii="Sakkal Majalla" w:hAnsi="Sakkal Majalla" w:cs="Sakkal Majalla"/>
          <w:sz w:val="28"/>
          <w:szCs w:val="28"/>
          <w:rtl/>
        </w:rPr>
        <w:t xml:space="preserve">، وضعف </w:t>
      </w:r>
      <w:r w:rsidRPr="00F90254">
        <w:rPr>
          <w:rFonts w:ascii="Sakkal Majalla" w:hAnsi="Sakkal Majalla" w:cs="Sakkal Majalla"/>
          <w:sz w:val="28"/>
          <w:szCs w:val="28"/>
          <w:rtl/>
        </w:rPr>
        <w:t>التأهيل</w:t>
      </w:r>
      <w:r w:rsidR="00723856" w:rsidRPr="00F90254">
        <w:rPr>
          <w:rFonts w:ascii="Sakkal Majalla" w:hAnsi="Sakkal Majalla" w:cs="Sakkal Majalla"/>
          <w:sz w:val="28"/>
          <w:szCs w:val="28"/>
          <w:rtl/>
        </w:rPr>
        <w:t xml:space="preserve"> (</w:t>
      </w:r>
      <w:proofErr w:type="spellStart"/>
      <w:r w:rsidR="00723856" w:rsidRPr="00F90254">
        <w:rPr>
          <w:rFonts w:ascii="Sakkal Majalla" w:hAnsi="Sakkal Majalla" w:cs="Sakkal Majalla"/>
          <w:sz w:val="28"/>
          <w:szCs w:val="28"/>
          <w:rtl/>
        </w:rPr>
        <w:t>المريسي</w:t>
      </w:r>
      <w:proofErr w:type="spellEnd"/>
      <w:r w:rsidR="00723856" w:rsidRPr="00F90254">
        <w:rPr>
          <w:rFonts w:ascii="Sakkal Majalla" w:hAnsi="Sakkal Majalla" w:cs="Sakkal Majalla"/>
          <w:sz w:val="28"/>
          <w:szCs w:val="28"/>
          <w:rtl/>
        </w:rPr>
        <w:t xml:space="preserve">، 2019)، </w:t>
      </w:r>
      <w:r w:rsidRPr="00F90254">
        <w:rPr>
          <w:rFonts w:ascii="Sakkal Majalla" w:hAnsi="Sakkal Majalla" w:cs="Sakkal Majalla"/>
          <w:sz w:val="28"/>
          <w:szCs w:val="28"/>
          <w:rtl/>
        </w:rPr>
        <w:t xml:space="preserve"> أو ضعف الثقافة الرقمية لدى بعض الإداريين</w:t>
      </w:r>
      <w:r w:rsidR="00723856" w:rsidRPr="00F90254">
        <w:rPr>
          <w:rFonts w:ascii="Sakkal Majalla" w:hAnsi="Sakkal Majalla" w:cs="Sakkal Majalla"/>
          <w:sz w:val="28"/>
          <w:szCs w:val="28"/>
        </w:rPr>
        <w:t xml:space="preserve"> </w:t>
      </w:r>
      <w:r w:rsidRPr="00F90254">
        <w:rPr>
          <w:rFonts w:ascii="Sakkal Majalla" w:hAnsi="Sakkal Majalla" w:cs="Sakkal Majalla"/>
          <w:sz w:val="28"/>
          <w:szCs w:val="28"/>
          <w:rtl/>
        </w:rPr>
        <w:t>(</w:t>
      </w:r>
      <w:proofErr w:type="spellStart"/>
      <w:r w:rsidR="00723856" w:rsidRPr="00F90254">
        <w:rPr>
          <w:rFonts w:ascii="Sakkal Majalla" w:hAnsi="Sakkal Majalla" w:cs="Sakkal Majalla"/>
          <w:sz w:val="28"/>
          <w:szCs w:val="28"/>
        </w:rPr>
        <w:t>Shakkah</w:t>
      </w:r>
      <w:proofErr w:type="spellEnd"/>
      <w:r w:rsidR="00723856" w:rsidRPr="00F90254">
        <w:rPr>
          <w:rFonts w:ascii="Sakkal Majalla" w:hAnsi="Sakkal Majalla" w:cs="Sakkal Majalla"/>
          <w:sz w:val="28"/>
          <w:szCs w:val="28"/>
        </w:rPr>
        <w:t xml:space="preserve"> &amp; </w:t>
      </w:r>
      <w:proofErr w:type="spellStart"/>
      <w:r w:rsidR="00723856" w:rsidRPr="00F90254">
        <w:rPr>
          <w:rFonts w:ascii="Sakkal Majalla" w:hAnsi="Sakkal Majalla" w:cs="Sakkal Majalla"/>
          <w:sz w:val="28"/>
          <w:szCs w:val="28"/>
        </w:rPr>
        <w:t>AlGamdi</w:t>
      </w:r>
      <w:proofErr w:type="spellEnd"/>
      <w:r w:rsidR="00723856" w:rsidRPr="00F90254">
        <w:rPr>
          <w:rFonts w:ascii="Sakkal Majalla" w:hAnsi="Sakkal Majalla" w:cs="Sakkal Majalla"/>
          <w:sz w:val="28"/>
          <w:szCs w:val="28"/>
          <w:rtl/>
        </w:rPr>
        <w:t>، 2016</w:t>
      </w:r>
      <w:r w:rsidRPr="00F90254">
        <w:rPr>
          <w:rFonts w:ascii="Sakkal Majalla" w:hAnsi="Sakkal Majalla" w:cs="Sakkal Majalla"/>
          <w:sz w:val="28"/>
          <w:szCs w:val="28"/>
          <w:rtl/>
        </w:rPr>
        <w:t xml:space="preserve">). بينما أوضحت دراسات مثل (العرباوي، 2021) ودراسة حالة منظمة </w:t>
      </w:r>
      <w:r w:rsidRPr="00F90254">
        <w:rPr>
          <w:rFonts w:ascii="Sakkal Majalla" w:hAnsi="Sakkal Majalla" w:cs="Sakkal Majalla"/>
          <w:sz w:val="28"/>
          <w:szCs w:val="28"/>
        </w:rPr>
        <w:t>World Vision Sri Lanka</w:t>
      </w:r>
      <w:r w:rsidRPr="00F90254">
        <w:rPr>
          <w:rFonts w:ascii="Sakkal Majalla" w:hAnsi="Sakkal Majalla" w:cs="Sakkal Majalla"/>
          <w:sz w:val="28"/>
          <w:szCs w:val="28"/>
          <w:rtl/>
        </w:rPr>
        <w:t xml:space="preserve"> </w:t>
      </w:r>
      <w:r w:rsidRPr="00F90254">
        <w:rPr>
          <w:rFonts w:ascii="Sakkal Majalla" w:hAnsi="Sakkal Majalla" w:cs="Sakkal Majalla"/>
          <w:sz w:val="28"/>
          <w:szCs w:val="28"/>
        </w:rPr>
        <w:t xml:space="preserve"> (P3.express, 2025)</w:t>
      </w:r>
      <w:r w:rsidRPr="00F90254">
        <w:rPr>
          <w:rFonts w:ascii="Sakkal Majalla" w:hAnsi="Sakkal Majalla" w:cs="Sakkal Majalla"/>
          <w:sz w:val="28"/>
          <w:szCs w:val="28"/>
          <w:rtl/>
        </w:rPr>
        <w:t xml:space="preserve"> أهمية التكييف للنماذج العالمية حسب ما يتناسب مع البيئة المحلية، من خلال توفير الدعم التقني، أو التدرج في التطبيق، أو السياسات المرنة، مع تدريب الكوادر الإدارية على التكيف مع المتغيرات.</w:t>
      </w:r>
    </w:p>
    <w:p w14:paraId="1EDC85DB" w14:textId="77777777" w:rsidR="00723856" w:rsidRPr="00F90254" w:rsidRDefault="00723856" w:rsidP="00FF00C5">
      <w:pPr>
        <w:spacing w:line="360" w:lineRule="auto"/>
        <w:rPr>
          <w:rFonts w:ascii="Sakkal Majalla" w:hAnsi="Sakkal Majalla" w:cs="Sakkal Majalla"/>
          <w:sz w:val="28"/>
          <w:szCs w:val="28"/>
          <w:rtl/>
        </w:rPr>
      </w:pPr>
    </w:p>
    <w:p w14:paraId="0D07DCA2" w14:textId="77777777" w:rsidR="00723856" w:rsidRPr="00F90254" w:rsidRDefault="00723856" w:rsidP="00FF00C5">
      <w:pPr>
        <w:spacing w:line="360" w:lineRule="auto"/>
        <w:rPr>
          <w:rFonts w:ascii="Sakkal Majalla" w:hAnsi="Sakkal Majalla" w:cs="Sakkal Majalla"/>
          <w:b/>
          <w:bCs/>
          <w:sz w:val="32"/>
          <w:szCs w:val="32"/>
          <w:rtl/>
        </w:rPr>
      </w:pPr>
      <w:r w:rsidRPr="00F90254">
        <w:rPr>
          <w:rFonts w:ascii="Sakkal Majalla" w:hAnsi="Sakkal Majalla" w:cs="Sakkal Majalla"/>
          <w:b/>
          <w:bCs/>
          <w:sz w:val="32"/>
          <w:szCs w:val="32"/>
          <w:rtl/>
        </w:rPr>
        <w:t>التوصيات</w:t>
      </w:r>
      <w:r w:rsidRPr="00F90254">
        <w:rPr>
          <w:rFonts w:ascii="Sakkal Majalla" w:hAnsi="Sakkal Majalla" w:cs="Sakkal Majalla"/>
          <w:b/>
          <w:bCs/>
          <w:sz w:val="32"/>
          <w:szCs w:val="32"/>
        </w:rPr>
        <w:t>:</w:t>
      </w:r>
    </w:p>
    <w:p w14:paraId="58637B2A" w14:textId="09606F63" w:rsidR="00884925" w:rsidRPr="00F90254" w:rsidRDefault="00DF6807" w:rsidP="00FF00C5">
      <w:pPr>
        <w:spacing w:line="360" w:lineRule="auto"/>
        <w:rPr>
          <w:rFonts w:ascii="Sakkal Majalla" w:hAnsi="Sakkal Majalla" w:cs="Sakkal Majalla"/>
          <w:b/>
          <w:bCs/>
          <w:sz w:val="28"/>
          <w:szCs w:val="28"/>
          <w:rtl/>
        </w:rPr>
      </w:pPr>
      <w:r w:rsidRPr="00F90254">
        <w:rPr>
          <w:rFonts w:ascii="Sakkal Majalla" w:hAnsi="Sakkal Majalla" w:cs="Sakkal Majalla"/>
          <w:sz w:val="28"/>
          <w:szCs w:val="28"/>
          <w:rtl/>
        </w:rPr>
        <w:t xml:space="preserve">قدمت معظم الدراسات توصيات عملية انطلاقاً من التحديات السابقة، ركزت بعضها على تنمية وتطوير المهارات القيادية كما في دراسة </w:t>
      </w:r>
      <w:r w:rsidR="00723856" w:rsidRPr="00F90254">
        <w:rPr>
          <w:rFonts w:ascii="Sakkal Majalla" w:hAnsi="Sakkal Majalla" w:cs="Sakkal Majalla"/>
          <w:sz w:val="28"/>
          <w:szCs w:val="28"/>
          <w:rtl/>
        </w:rPr>
        <w:t>(الفواز، 2024)</w:t>
      </w:r>
      <w:r w:rsidRPr="00F90254">
        <w:rPr>
          <w:rFonts w:ascii="Sakkal Majalla" w:hAnsi="Sakkal Majalla" w:cs="Sakkal Majalla"/>
          <w:sz w:val="28"/>
          <w:szCs w:val="28"/>
          <w:rtl/>
        </w:rPr>
        <w:t xml:space="preserve"> ودراسة (الثبيتي &amp; العتيبي، 2021),</w:t>
      </w:r>
      <w:r w:rsidR="00723856" w:rsidRPr="00F90254">
        <w:rPr>
          <w:rFonts w:ascii="Sakkal Majalla" w:hAnsi="Sakkal Majalla" w:cs="Sakkal Majalla"/>
          <w:sz w:val="28"/>
          <w:szCs w:val="28"/>
          <w:rtl/>
        </w:rPr>
        <w:t xml:space="preserve"> كما أوصت دراسة </w:t>
      </w:r>
      <w:r w:rsidR="00723856" w:rsidRPr="00F90254">
        <w:rPr>
          <w:rFonts w:ascii="Sakkal Majalla" w:hAnsi="Sakkal Majalla" w:cs="Sakkal Majalla"/>
          <w:sz w:val="28"/>
          <w:szCs w:val="28"/>
        </w:rPr>
        <w:t xml:space="preserve"> </w:t>
      </w:r>
      <w:r w:rsidR="00FD4C35" w:rsidRPr="00F90254">
        <w:rPr>
          <w:rFonts w:ascii="Sakkal Majalla" w:hAnsi="Sakkal Majalla" w:cs="Sakkal Majalla"/>
          <w:sz w:val="28"/>
          <w:szCs w:val="28"/>
          <w:rtl/>
        </w:rPr>
        <w:t>(</w:t>
      </w:r>
      <w:proofErr w:type="spellStart"/>
      <w:r w:rsidR="00723856" w:rsidRPr="00F90254">
        <w:rPr>
          <w:rFonts w:ascii="Sakkal Majalla" w:hAnsi="Sakkal Majalla" w:cs="Sakkal Majalla"/>
          <w:sz w:val="28"/>
          <w:szCs w:val="28"/>
        </w:rPr>
        <w:t>Shakkah</w:t>
      </w:r>
      <w:proofErr w:type="spellEnd"/>
      <w:r w:rsidR="00723856" w:rsidRPr="00F90254">
        <w:rPr>
          <w:rFonts w:ascii="Sakkal Majalla" w:hAnsi="Sakkal Majalla" w:cs="Sakkal Majalla"/>
          <w:sz w:val="28"/>
          <w:szCs w:val="28"/>
        </w:rPr>
        <w:t xml:space="preserve"> &amp; </w:t>
      </w:r>
      <w:proofErr w:type="spellStart"/>
      <w:r w:rsidR="00723856" w:rsidRPr="00F90254">
        <w:rPr>
          <w:rFonts w:ascii="Sakkal Majalla" w:hAnsi="Sakkal Majalla" w:cs="Sakkal Majalla"/>
          <w:sz w:val="28"/>
          <w:szCs w:val="28"/>
        </w:rPr>
        <w:t>AlGamdi</w:t>
      </w:r>
      <w:proofErr w:type="spellEnd"/>
      <w:r w:rsidR="00723856" w:rsidRPr="00F90254">
        <w:rPr>
          <w:rFonts w:ascii="Sakkal Majalla" w:hAnsi="Sakkal Majalla" w:cs="Sakkal Majalla"/>
          <w:sz w:val="28"/>
          <w:szCs w:val="28"/>
          <w:rtl/>
        </w:rPr>
        <w:t>، 2016</w:t>
      </w:r>
      <w:r w:rsidR="00FD4C35" w:rsidRPr="00F90254">
        <w:rPr>
          <w:rFonts w:ascii="Sakkal Majalla" w:hAnsi="Sakkal Majalla" w:cs="Sakkal Majalla"/>
          <w:sz w:val="28"/>
          <w:szCs w:val="28"/>
        </w:rPr>
        <w:t>(</w:t>
      </w:r>
      <w:r w:rsidR="00723856" w:rsidRPr="00F90254">
        <w:rPr>
          <w:rFonts w:ascii="Sakkal Majalla" w:hAnsi="Sakkal Majalla" w:cs="Sakkal Majalla"/>
          <w:sz w:val="28"/>
          <w:szCs w:val="28"/>
          <w:rtl/>
        </w:rPr>
        <w:t xml:space="preserve"> بـ</w:t>
      </w:r>
      <w:r w:rsidR="00FD4C35" w:rsidRPr="00F90254">
        <w:rPr>
          <w:rFonts w:ascii="Sakkal Majalla" w:hAnsi="Sakkal Majalla" w:cs="Sakkal Majalla"/>
          <w:sz w:val="28"/>
          <w:szCs w:val="28"/>
          <w:rtl/>
        </w:rPr>
        <w:t xml:space="preserve">ضرورة </w:t>
      </w:r>
      <w:r w:rsidR="00723856" w:rsidRPr="00F90254">
        <w:rPr>
          <w:rFonts w:ascii="Sakkal Majalla" w:hAnsi="Sakkal Majalla" w:cs="Sakkal Majalla"/>
          <w:sz w:val="28"/>
          <w:szCs w:val="28"/>
          <w:rtl/>
        </w:rPr>
        <w:t>تحسين البنية التحتية</w:t>
      </w:r>
      <w:r w:rsidR="00F877F4" w:rsidRPr="00F90254">
        <w:rPr>
          <w:rFonts w:ascii="Sakkal Majalla" w:hAnsi="Sakkal Majalla" w:cs="Sakkal Majalla"/>
          <w:sz w:val="28"/>
          <w:szCs w:val="28"/>
          <w:rtl/>
        </w:rPr>
        <w:t xml:space="preserve"> من خلال </w:t>
      </w:r>
      <w:r w:rsidR="00723856" w:rsidRPr="00F90254">
        <w:rPr>
          <w:rFonts w:ascii="Sakkal Majalla" w:hAnsi="Sakkal Majalla" w:cs="Sakkal Majalla"/>
          <w:sz w:val="28"/>
          <w:szCs w:val="28"/>
          <w:rtl/>
        </w:rPr>
        <w:t>دعم التقنيات الحديثة كالإدارة الإلكترونية</w:t>
      </w:r>
      <w:r w:rsidR="00F877F4" w:rsidRPr="00F90254">
        <w:rPr>
          <w:rFonts w:ascii="Sakkal Majalla" w:hAnsi="Sakkal Majalla" w:cs="Sakkal Majalla"/>
          <w:sz w:val="28"/>
          <w:szCs w:val="28"/>
          <w:rtl/>
        </w:rPr>
        <w:t>. وأشارت دراسة</w:t>
      </w:r>
      <w:r w:rsidR="00FD4C35" w:rsidRPr="00F90254">
        <w:rPr>
          <w:rFonts w:ascii="Sakkal Majalla" w:hAnsi="Sakkal Majalla" w:cs="Sakkal Majalla"/>
          <w:sz w:val="28"/>
          <w:szCs w:val="28"/>
        </w:rPr>
        <w:t xml:space="preserve"> </w:t>
      </w:r>
      <w:r w:rsidR="00FD4C35" w:rsidRPr="00F90254">
        <w:rPr>
          <w:rFonts w:ascii="Sakkal Majalla" w:hAnsi="Sakkal Majalla" w:cs="Sakkal Majalla"/>
          <w:sz w:val="28"/>
          <w:szCs w:val="28"/>
          <w:rtl/>
        </w:rPr>
        <w:t xml:space="preserve">حالة منظمة </w:t>
      </w:r>
      <w:r w:rsidR="00FD4C35" w:rsidRPr="00F90254">
        <w:rPr>
          <w:rFonts w:ascii="Sakkal Majalla" w:hAnsi="Sakkal Majalla" w:cs="Sakkal Majalla"/>
          <w:sz w:val="28"/>
          <w:szCs w:val="28"/>
        </w:rPr>
        <w:t>World Vision Sri Lanka</w:t>
      </w:r>
      <w:r w:rsidR="00FD4C35" w:rsidRPr="00F90254">
        <w:rPr>
          <w:rFonts w:ascii="Sakkal Majalla" w:hAnsi="Sakkal Majalla" w:cs="Sakkal Majalla"/>
          <w:sz w:val="28"/>
          <w:szCs w:val="28"/>
          <w:rtl/>
        </w:rPr>
        <w:t xml:space="preserve"> </w:t>
      </w:r>
      <w:r w:rsidR="00FD4C35" w:rsidRPr="00F90254">
        <w:rPr>
          <w:rFonts w:ascii="Sakkal Majalla" w:hAnsi="Sakkal Majalla" w:cs="Sakkal Majalla"/>
          <w:sz w:val="28"/>
          <w:szCs w:val="28"/>
        </w:rPr>
        <w:t xml:space="preserve"> (P3.express, 2025</w:t>
      </w:r>
      <w:r w:rsidR="00FD4C35" w:rsidRPr="00F90254">
        <w:rPr>
          <w:rFonts w:ascii="Sakkal Majalla" w:hAnsi="Sakkal Majalla" w:cs="Sakkal Majalla"/>
          <w:sz w:val="28"/>
          <w:szCs w:val="28"/>
          <w:rtl/>
        </w:rPr>
        <w:t xml:space="preserve"> </w:t>
      </w:r>
      <w:r w:rsidR="00F877F4" w:rsidRPr="00F90254">
        <w:rPr>
          <w:rFonts w:ascii="Sakkal Majalla" w:hAnsi="Sakkal Majalla" w:cs="Sakkal Majalla"/>
          <w:sz w:val="28"/>
          <w:szCs w:val="28"/>
          <w:rtl/>
        </w:rPr>
        <w:t xml:space="preserve">إلى أهمية وجود </w:t>
      </w:r>
      <w:r w:rsidR="00723856" w:rsidRPr="00F90254">
        <w:rPr>
          <w:rFonts w:ascii="Sakkal Majalla" w:hAnsi="Sakkal Majalla" w:cs="Sakkal Majalla"/>
          <w:sz w:val="28"/>
          <w:szCs w:val="28"/>
          <w:rtl/>
        </w:rPr>
        <w:t xml:space="preserve">سياسات </w:t>
      </w:r>
      <w:r w:rsidR="00FD4C35" w:rsidRPr="00F90254">
        <w:rPr>
          <w:rFonts w:ascii="Sakkal Majalla" w:hAnsi="Sakkal Majalla" w:cs="Sakkal Majalla"/>
          <w:sz w:val="28"/>
          <w:szCs w:val="28"/>
          <w:rtl/>
        </w:rPr>
        <w:t xml:space="preserve">إدارية </w:t>
      </w:r>
      <w:r w:rsidR="00723856" w:rsidRPr="00F90254">
        <w:rPr>
          <w:rFonts w:ascii="Sakkal Majalla" w:hAnsi="Sakkal Majalla" w:cs="Sakkal Majalla"/>
          <w:sz w:val="28"/>
          <w:szCs w:val="28"/>
          <w:rtl/>
        </w:rPr>
        <w:t>مرنة</w:t>
      </w:r>
      <w:r w:rsidR="00F877F4" w:rsidRPr="00F90254">
        <w:rPr>
          <w:rFonts w:ascii="Sakkal Majalla" w:hAnsi="Sakkal Majalla" w:cs="Sakkal Majalla"/>
          <w:sz w:val="28"/>
          <w:szCs w:val="28"/>
          <w:rtl/>
        </w:rPr>
        <w:t xml:space="preserve"> </w:t>
      </w:r>
      <w:r w:rsidR="00FD4C35" w:rsidRPr="00F90254">
        <w:rPr>
          <w:rFonts w:ascii="Sakkal Majalla" w:hAnsi="Sakkal Majalla" w:cs="Sakkal Majalla"/>
          <w:sz w:val="28"/>
          <w:szCs w:val="28"/>
          <w:rtl/>
        </w:rPr>
        <w:t>تدعم التكيف والتغيير</w:t>
      </w:r>
      <w:r w:rsidR="00F877F4" w:rsidRPr="00F90254">
        <w:rPr>
          <w:rFonts w:ascii="Sakkal Majalla" w:hAnsi="Sakkal Majalla" w:cs="Sakkal Majalla"/>
          <w:sz w:val="28"/>
          <w:szCs w:val="28"/>
          <w:rtl/>
        </w:rPr>
        <w:t xml:space="preserve">، وأوصى (العامر، 2023) </w:t>
      </w:r>
      <w:r w:rsidR="00FD4C35" w:rsidRPr="00F90254">
        <w:rPr>
          <w:rFonts w:ascii="Sakkal Majalla" w:hAnsi="Sakkal Majalla" w:cs="Sakkal Majalla"/>
          <w:sz w:val="28"/>
          <w:szCs w:val="28"/>
          <w:rtl/>
        </w:rPr>
        <w:t>بتمكين</w:t>
      </w:r>
      <w:r w:rsidR="00723856" w:rsidRPr="00F90254">
        <w:rPr>
          <w:rFonts w:ascii="Sakkal Majalla" w:hAnsi="Sakkal Majalla" w:cs="Sakkal Majalla"/>
          <w:sz w:val="28"/>
          <w:szCs w:val="28"/>
          <w:rtl/>
        </w:rPr>
        <w:t xml:space="preserve"> الموظفين </w:t>
      </w:r>
      <w:r w:rsidR="00F877F4" w:rsidRPr="00F90254">
        <w:rPr>
          <w:rFonts w:ascii="Sakkal Majalla" w:hAnsi="Sakkal Majalla" w:cs="Sakkal Majalla"/>
          <w:sz w:val="28"/>
          <w:szCs w:val="28"/>
          <w:rtl/>
        </w:rPr>
        <w:t>من خلال إشراكهم في</w:t>
      </w:r>
      <w:r w:rsidR="00723856" w:rsidRPr="00F90254">
        <w:rPr>
          <w:rFonts w:ascii="Sakkal Majalla" w:hAnsi="Sakkal Majalla" w:cs="Sakkal Majalla"/>
          <w:sz w:val="28"/>
          <w:szCs w:val="28"/>
          <w:rtl/>
        </w:rPr>
        <w:t xml:space="preserve"> صنع القرار لتعزيز الالتزام التنظيمي</w:t>
      </w:r>
      <w:r w:rsidR="00F877F4" w:rsidRPr="00F90254">
        <w:rPr>
          <w:rFonts w:ascii="Sakkal Majalla" w:hAnsi="Sakkal Majalla" w:cs="Sakkal Majalla"/>
          <w:sz w:val="28"/>
          <w:szCs w:val="28"/>
          <w:rtl/>
        </w:rPr>
        <w:t>.</w:t>
      </w:r>
      <w:r w:rsidR="00884925" w:rsidRPr="00F90254">
        <w:rPr>
          <w:rFonts w:ascii="Sakkal Majalla" w:hAnsi="Sakkal Majalla" w:cs="Sakkal Majalla"/>
          <w:b/>
          <w:bCs/>
          <w:sz w:val="28"/>
          <w:szCs w:val="28"/>
          <w:rtl/>
        </w:rPr>
        <w:br w:type="page"/>
      </w:r>
    </w:p>
    <w:p w14:paraId="7B78EEC5" w14:textId="77777777" w:rsidR="00884925" w:rsidRPr="00F90254" w:rsidRDefault="00884925" w:rsidP="00FF00C5">
      <w:pPr>
        <w:spacing w:line="360" w:lineRule="auto"/>
        <w:jc w:val="both"/>
        <w:rPr>
          <w:rFonts w:ascii="Sakkal Majalla" w:hAnsi="Sakkal Majalla" w:cs="Sakkal Majalla"/>
          <w:sz w:val="32"/>
          <w:szCs w:val="32"/>
          <w:rtl/>
        </w:rPr>
      </w:pPr>
      <w:r w:rsidRPr="00F90254">
        <w:rPr>
          <w:rFonts w:ascii="Sakkal Majalla" w:hAnsi="Sakkal Majalla" w:cs="Sakkal Majalla"/>
          <w:b/>
          <w:bCs/>
          <w:sz w:val="32"/>
          <w:szCs w:val="32"/>
          <w:rtl/>
        </w:rPr>
        <w:lastRenderedPageBreak/>
        <w:t>النقاط المشتركة بين الدراسة الحالية والدراسات السابقة</w:t>
      </w:r>
    </w:p>
    <w:p w14:paraId="739E301C" w14:textId="77777777" w:rsidR="003C3D0A" w:rsidRPr="00F90254" w:rsidRDefault="003C3D0A"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تشترك</w:t>
      </w:r>
      <w:r w:rsidR="00884925" w:rsidRPr="00F90254">
        <w:rPr>
          <w:rFonts w:ascii="Sakkal Majalla" w:hAnsi="Sakkal Majalla" w:cs="Sakkal Majalla"/>
          <w:sz w:val="28"/>
          <w:szCs w:val="28"/>
          <w:rtl/>
        </w:rPr>
        <w:t xml:space="preserve"> هذه الدراسة مع الدراسات السابقة في التركيز على تطوير أداء المؤسسات التعليمية من خلال تبني نماذج وأساليب إدار</w:t>
      </w:r>
      <w:r w:rsidRPr="00F90254">
        <w:rPr>
          <w:rFonts w:ascii="Sakkal Majalla" w:hAnsi="Sakkal Majalla" w:cs="Sakkal Majalla"/>
          <w:sz w:val="28"/>
          <w:szCs w:val="28"/>
          <w:rtl/>
        </w:rPr>
        <w:t>ية</w:t>
      </w:r>
      <w:r w:rsidR="00884925" w:rsidRPr="00F90254">
        <w:rPr>
          <w:rFonts w:ascii="Sakkal Majalla" w:hAnsi="Sakkal Majalla" w:cs="Sakkal Majalla"/>
          <w:sz w:val="28"/>
          <w:szCs w:val="28"/>
          <w:rtl/>
        </w:rPr>
        <w:t xml:space="preserve"> حديثة </w:t>
      </w:r>
      <w:r w:rsidRPr="00F90254">
        <w:rPr>
          <w:rFonts w:ascii="Sakkal Majalla" w:hAnsi="Sakkal Majalla" w:cs="Sakkal Majalla"/>
          <w:sz w:val="28"/>
          <w:szCs w:val="28"/>
          <w:rtl/>
        </w:rPr>
        <w:t>وفاعلة</w:t>
      </w:r>
      <w:r w:rsidR="00884925" w:rsidRPr="00F90254">
        <w:rPr>
          <w:rFonts w:ascii="Sakkal Majalla" w:hAnsi="Sakkal Majalla" w:cs="Sakkal Majalla"/>
          <w:sz w:val="28"/>
          <w:szCs w:val="28"/>
          <w:rtl/>
        </w:rPr>
        <w:t xml:space="preserve">، </w:t>
      </w:r>
      <w:r w:rsidRPr="00F90254">
        <w:rPr>
          <w:rFonts w:ascii="Sakkal Majalla" w:hAnsi="Sakkal Majalla" w:cs="Sakkal Majalla"/>
          <w:sz w:val="28"/>
          <w:szCs w:val="28"/>
          <w:rtl/>
        </w:rPr>
        <w:t>كما تؤكد على أهمية القيادة التربوية ودورها كعامل محوري في رفع جودة الأداء وتعزيز الإبداع، كما أشارت دراسات (الفواز، الثبيتي&amp; العتيبي، الغوانمة).</w:t>
      </w:r>
    </w:p>
    <w:p w14:paraId="5BC96CE2" w14:textId="40B16676" w:rsidR="003C3D0A" w:rsidRPr="00F90254" w:rsidRDefault="003C3D0A"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كما </w:t>
      </w:r>
      <w:r w:rsidR="00F32158" w:rsidRPr="00F90254">
        <w:rPr>
          <w:rFonts w:ascii="Sakkal Majalla" w:hAnsi="Sakkal Majalla" w:cs="Sakkal Majalla"/>
          <w:sz w:val="28"/>
          <w:szCs w:val="28"/>
          <w:rtl/>
        </w:rPr>
        <w:t>تتقاطع</w:t>
      </w:r>
      <w:r w:rsidRPr="00F90254">
        <w:rPr>
          <w:rFonts w:ascii="Sakkal Majalla" w:hAnsi="Sakkal Majalla" w:cs="Sakkal Majalla"/>
          <w:sz w:val="28"/>
          <w:szCs w:val="28"/>
          <w:rtl/>
        </w:rPr>
        <w:t xml:space="preserve"> هذه الدراسة مع دراسة (مطر) في </w:t>
      </w:r>
      <w:r w:rsidR="00F32158" w:rsidRPr="00F90254">
        <w:rPr>
          <w:rFonts w:ascii="Sakkal Majalla" w:hAnsi="Sakkal Majalla" w:cs="Sakkal Majalla"/>
          <w:sz w:val="28"/>
          <w:szCs w:val="28"/>
          <w:rtl/>
        </w:rPr>
        <w:t xml:space="preserve">التركيز على مفاهيم الإدارة الرشيقة لتحسين الكفاءة </w:t>
      </w:r>
      <w:r w:rsidR="008528FB" w:rsidRPr="00F90254">
        <w:rPr>
          <w:rFonts w:ascii="Sakkal Majalla" w:hAnsi="Sakkal Majalla" w:cs="Sakkal Majalla"/>
          <w:sz w:val="28"/>
          <w:szCs w:val="28"/>
          <w:rtl/>
        </w:rPr>
        <w:t xml:space="preserve">الإدارية </w:t>
      </w:r>
      <w:r w:rsidR="00F32158" w:rsidRPr="00F90254">
        <w:rPr>
          <w:rFonts w:ascii="Sakkal Majalla" w:hAnsi="Sakkal Majalla" w:cs="Sakkal Majalla"/>
          <w:sz w:val="28"/>
          <w:szCs w:val="28"/>
          <w:rtl/>
        </w:rPr>
        <w:t>عبر تبسيط العمليات، ومع دراسة (</w:t>
      </w:r>
      <w:r w:rsidR="00F32158" w:rsidRPr="00F90254">
        <w:rPr>
          <w:rFonts w:ascii="Sakkal Majalla" w:hAnsi="Sakkal Majalla" w:cs="Sakkal Majalla"/>
          <w:sz w:val="28"/>
          <w:szCs w:val="28"/>
        </w:rPr>
        <w:t xml:space="preserve">Amrullah &amp; </w:t>
      </w:r>
      <w:proofErr w:type="spellStart"/>
      <w:r w:rsidR="00F32158" w:rsidRPr="00F90254">
        <w:rPr>
          <w:rFonts w:ascii="Sakkal Majalla" w:hAnsi="Sakkal Majalla" w:cs="Sakkal Majalla"/>
          <w:sz w:val="28"/>
          <w:szCs w:val="28"/>
        </w:rPr>
        <w:t>AlFegeh</w:t>
      </w:r>
      <w:proofErr w:type="spellEnd"/>
      <w:r w:rsidR="00F32158" w:rsidRPr="00F90254">
        <w:rPr>
          <w:rFonts w:ascii="Sakkal Majalla" w:hAnsi="Sakkal Majalla" w:cs="Sakkal Majalla"/>
          <w:sz w:val="28"/>
          <w:szCs w:val="28"/>
          <w:rtl/>
        </w:rPr>
        <w:t>) في دعمها للقرارات التربوية عبر نظم دقيقة تعزز من الفاعلية التنظيمية.</w:t>
      </w:r>
    </w:p>
    <w:p w14:paraId="3DC3E95C" w14:textId="67D002D1" w:rsidR="00F32158" w:rsidRPr="00F90254" w:rsidRDefault="00F32158"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وتلتقي هذه الدراسة مع دراسة حالة منظمة </w:t>
      </w:r>
      <w:r w:rsidRPr="00F90254">
        <w:rPr>
          <w:rFonts w:ascii="Sakkal Majalla" w:hAnsi="Sakkal Majalla" w:cs="Sakkal Majalla"/>
          <w:sz w:val="28"/>
          <w:szCs w:val="28"/>
        </w:rPr>
        <w:t xml:space="preserve">World Vision Sri </w:t>
      </w:r>
      <w:r w:rsidR="00F13E1A" w:rsidRPr="00F90254">
        <w:rPr>
          <w:rFonts w:ascii="Sakkal Majalla" w:hAnsi="Sakkal Majalla" w:cs="Sakkal Majalla"/>
          <w:sz w:val="28"/>
          <w:szCs w:val="28"/>
        </w:rPr>
        <w:t>Lanka</w:t>
      </w:r>
      <w:r w:rsidR="00F13E1A" w:rsidRPr="00F90254">
        <w:rPr>
          <w:rFonts w:ascii="Sakkal Majalla" w:hAnsi="Sakkal Majalla" w:cs="Sakkal Majalla"/>
          <w:sz w:val="28"/>
          <w:szCs w:val="28"/>
          <w:rtl/>
        </w:rPr>
        <w:t xml:space="preserve"> في</w:t>
      </w:r>
      <w:r w:rsidRPr="00F90254">
        <w:rPr>
          <w:rFonts w:ascii="Sakkal Majalla" w:hAnsi="Sakkal Majalla" w:cs="Sakkal Majalla"/>
          <w:sz w:val="28"/>
          <w:szCs w:val="28"/>
          <w:rtl/>
        </w:rPr>
        <w:t xml:space="preserve"> التأكيد على أهمية تبني منهجيات </w:t>
      </w:r>
      <w:r w:rsidR="008528FB" w:rsidRPr="00F90254">
        <w:rPr>
          <w:rFonts w:ascii="Sakkal Majalla" w:hAnsi="Sakkal Majalla" w:cs="Sakkal Majalla"/>
          <w:sz w:val="28"/>
          <w:szCs w:val="28"/>
          <w:rtl/>
        </w:rPr>
        <w:t xml:space="preserve">مرنة ومبسطة كمنهجية </w:t>
      </w:r>
      <w:r w:rsidR="008528FB" w:rsidRPr="00F90254">
        <w:rPr>
          <w:rFonts w:ascii="Sakkal Majalla" w:hAnsi="Sakkal Majalla" w:cs="Sakkal Majalla"/>
          <w:sz w:val="28"/>
          <w:szCs w:val="28"/>
        </w:rPr>
        <w:t>P3.express</w:t>
      </w:r>
      <w:r w:rsidR="008528FB" w:rsidRPr="00F90254">
        <w:rPr>
          <w:rFonts w:ascii="Sakkal Majalla" w:hAnsi="Sakkal Majalla" w:cs="Sakkal Majalla"/>
          <w:sz w:val="28"/>
          <w:szCs w:val="28"/>
          <w:rtl/>
        </w:rPr>
        <w:t xml:space="preserve"> </w:t>
      </w:r>
      <w:r w:rsidRPr="00F90254">
        <w:rPr>
          <w:rFonts w:ascii="Sakkal Majalla" w:hAnsi="Sakkal Majalla" w:cs="Sakkal Majalla"/>
          <w:sz w:val="28"/>
          <w:szCs w:val="28"/>
          <w:rtl/>
        </w:rPr>
        <w:t xml:space="preserve">مع ضرورة تكييفها </w:t>
      </w:r>
      <w:r w:rsidR="008528FB" w:rsidRPr="00F90254">
        <w:rPr>
          <w:rFonts w:ascii="Sakkal Majalla" w:hAnsi="Sakkal Majalla" w:cs="Sakkal Majalla"/>
          <w:sz w:val="28"/>
          <w:szCs w:val="28"/>
          <w:rtl/>
        </w:rPr>
        <w:t xml:space="preserve">لتتناسب مع البيئة المحلية ولتكون قادرة على مواجهة التحديات التنظيمية والتقنية، وهو ما أشارت إليه دراسات ( </w:t>
      </w:r>
      <w:proofErr w:type="spellStart"/>
      <w:r w:rsidR="008528FB" w:rsidRPr="00F90254">
        <w:rPr>
          <w:rFonts w:ascii="Sakkal Majalla" w:hAnsi="Sakkal Majalla" w:cs="Sakkal Majalla"/>
          <w:sz w:val="28"/>
          <w:szCs w:val="28"/>
        </w:rPr>
        <w:t>Shakkah</w:t>
      </w:r>
      <w:proofErr w:type="spellEnd"/>
      <w:r w:rsidR="008528FB" w:rsidRPr="00F90254">
        <w:rPr>
          <w:rFonts w:ascii="Sakkal Majalla" w:hAnsi="Sakkal Majalla" w:cs="Sakkal Majalla"/>
          <w:sz w:val="28"/>
          <w:szCs w:val="28"/>
        </w:rPr>
        <w:t xml:space="preserve"> &amp; </w:t>
      </w:r>
      <w:proofErr w:type="spellStart"/>
      <w:r w:rsidR="008528FB" w:rsidRPr="00F90254">
        <w:rPr>
          <w:rFonts w:ascii="Sakkal Majalla" w:hAnsi="Sakkal Majalla" w:cs="Sakkal Majalla"/>
          <w:sz w:val="28"/>
          <w:szCs w:val="28"/>
        </w:rPr>
        <w:t>AlGamdi</w:t>
      </w:r>
      <w:proofErr w:type="spellEnd"/>
      <w:r w:rsidR="008528FB" w:rsidRPr="00F90254">
        <w:rPr>
          <w:rFonts w:ascii="Sakkal Majalla" w:hAnsi="Sakkal Majalla" w:cs="Sakkal Majalla"/>
          <w:sz w:val="28"/>
          <w:szCs w:val="28"/>
          <w:rtl/>
        </w:rPr>
        <w:t xml:space="preserve">، </w:t>
      </w:r>
      <w:proofErr w:type="spellStart"/>
      <w:r w:rsidR="008528FB" w:rsidRPr="00F90254">
        <w:rPr>
          <w:rFonts w:ascii="Sakkal Majalla" w:hAnsi="Sakkal Majalla" w:cs="Sakkal Majalla"/>
          <w:sz w:val="28"/>
          <w:szCs w:val="28"/>
          <w:rtl/>
        </w:rPr>
        <w:t>المريسي</w:t>
      </w:r>
      <w:proofErr w:type="spellEnd"/>
      <w:r w:rsidR="008528FB" w:rsidRPr="00F90254">
        <w:rPr>
          <w:rFonts w:ascii="Sakkal Majalla" w:hAnsi="Sakkal Majalla" w:cs="Sakkal Majalla"/>
          <w:sz w:val="28"/>
          <w:szCs w:val="28"/>
          <w:rtl/>
        </w:rPr>
        <w:t>) حول تأثير ضعف التأهيل الإداري والبنية التحتية على تطبيق النماذج الإدارية الحديثة.</w:t>
      </w:r>
    </w:p>
    <w:p w14:paraId="0727D941" w14:textId="0E135401" w:rsidR="00884925" w:rsidRPr="00F90254" w:rsidRDefault="008528FB"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sz w:val="28"/>
          <w:szCs w:val="28"/>
          <w:rtl/>
        </w:rPr>
        <w:t>وتشترك جميع الدراسات</w:t>
      </w:r>
      <w:r w:rsidR="00F13E1A" w:rsidRPr="00F90254">
        <w:rPr>
          <w:rFonts w:ascii="Sakkal Majalla" w:hAnsi="Sakkal Majalla" w:cs="Sakkal Majalla"/>
          <w:sz w:val="28"/>
          <w:szCs w:val="28"/>
          <w:rtl/>
        </w:rPr>
        <w:t xml:space="preserve">، بما فيها الدراسة الحالية، </w:t>
      </w:r>
      <w:r w:rsidRPr="00F90254">
        <w:rPr>
          <w:rFonts w:ascii="Sakkal Majalla" w:hAnsi="Sakkal Majalla" w:cs="Sakkal Majalla"/>
          <w:sz w:val="28"/>
          <w:szCs w:val="28"/>
          <w:rtl/>
        </w:rPr>
        <w:t xml:space="preserve"> في </w:t>
      </w:r>
      <w:r w:rsidR="00F13E1A" w:rsidRPr="00F90254">
        <w:rPr>
          <w:rFonts w:ascii="Sakkal Majalla" w:hAnsi="Sakkal Majalla" w:cs="Sakkal Majalla"/>
          <w:sz w:val="28"/>
          <w:szCs w:val="28"/>
          <w:rtl/>
        </w:rPr>
        <w:t xml:space="preserve">تسليط الضوء على </w:t>
      </w:r>
      <w:r w:rsidR="00884925" w:rsidRPr="00F90254">
        <w:rPr>
          <w:rFonts w:ascii="Sakkal Majalla" w:hAnsi="Sakkal Majalla" w:cs="Sakkal Majalla"/>
          <w:sz w:val="28"/>
          <w:szCs w:val="28"/>
          <w:rtl/>
        </w:rPr>
        <w:t xml:space="preserve">أهمية التدريب المستمر وبناء </w:t>
      </w:r>
      <w:r w:rsidR="00F13E1A" w:rsidRPr="00F90254">
        <w:rPr>
          <w:rFonts w:ascii="Sakkal Majalla" w:hAnsi="Sakkal Majalla" w:cs="Sakkal Majalla"/>
          <w:sz w:val="28"/>
          <w:szCs w:val="28"/>
          <w:rtl/>
        </w:rPr>
        <w:t>وتطوير المهارات القيادية</w:t>
      </w:r>
      <w:r w:rsidR="00884925" w:rsidRPr="00F90254">
        <w:rPr>
          <w:rFonts w:ascii="Sakkal Majalla" w:hAnsi="Sakkal Majalla" w:cs="Sakkal Majalla"/>
          <w:sz w:val="28"/>
          <w:szCs w:val="28"/>
          <w:rtl/>
        </w:rPr>
        <w:t xml:space="preserve"> لدى العاملين في </w:t>
      </w:r>
      <w:r w:rsidR="00F13E1A" w:rsidRPr="00F90254">
        <w:rPr>
          <w:rFonts w:ascii="Sakkal Majalla" w:hAnsi="Sakkal Majalla" w:cs="Sakkal Majalla"/>
          <w:sz w:val="28"/>
          <w:szCs w:val="28"/>
          <w:rtl/>
        </w:rPr>
        <w:t>الميدان</w:t>
      </w:r>
      <w:r w:rsidR="00884925" w:rsidRPr="00F90254">
        <w:rPr>
          <w:rFonts w:ascii="Sakkal Majalla" w:hAnsi="Sakkal Majalla" w:cs="Sakkal Majalla"/>
          <w:sz w:val="28"/>
          <w:szCs w:val="28"/>
          <w:rtl/>
        </w:rPr>
        <w:t xml:space="preserve"> التربوي لتحقيق الاستفادة القصوى من تطبيق النماذج الحديثة</w:t>
      </w:r>
      <w:r w:rsidR="00F13E1A" w:rsidRPr="00F90254">
        <w:rPr>
          <w:rFonts w:ascii="Sakkal Majalla" w:hAnsi="Sakkal Majalla" w:cs="Sakkal Majalla"/>
          <w:sz w:val="28"/>
          <w:szCs w:val="28"/>
          <w:rtl/>
        </w:rPr>
        <w:t>،</w:t>
      </w:r>
      <w:r w:rsidR="00884925" w:rsidRPr="00F90254">
        <w:rPr>
          <w:rFonts w:ascii="Sakkal Majalla" w:hAnsi="Sakkal Majalla" w:cs="Sakkal Majalla"/>
          <w:sz w:val="28"/>
          <w:szCs w:val="28"/>
          <w:rtl/>
        </w:rPr>
        <w:t xml:space="preserve"> </w:t>
      </w:r>
      <w:r w:rsidR="00F13E1A" w:rsidRPr="00F90254">
        <w:rPr>
          <w:rFonts w:ascii="Sakkal Majalla" w:hAnsi="Sakkal Majalla" w:cs="Sakkal Majalla"/>
          <w:sz w:val="28"/>
          <w:szCs w:val="28"/>
          <w:rtl/>
        </w:rPr>
        <w:t>وا</w:t>
      </w:r>
      <w:r w:rsidR="00884925" w:rsidRPr="00F90254">
        <w:rPr>
          <w:rFonts w:ascii="Sakkal Majalla" w:hAnsi="Sakkal Majalla" w:cs="Sakkal Majalla"/>
          <w:sz w:val="28"/>
          <w:szCs w:val="28"/>
          <w:rtl/>
        </w:rPr>
        <w:t>لتأكيد على دور النماذج الإدارية والتطوير المستمر في تعزيز جودة التعليم ودعم تحقيق الأهداف التعليمية بطريقة مبتكرة ومستدامة.</w:t>
      </w:r>
    </w:p>
    <w:p w14:paraId="1EC65740" w14:textId="77777777" w:rsidR="00884925" w:rsidRPr="00F90254" w:rsidRDefault="00884925" w:rsidP="00FF00C5">
      <w:pPr>
        <w:bidi w:val="0"/>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br w:type="page"/>
      </w:r>
    </w:p>
    <w:p w14:paraId="3A0DF46A" w14:textId="77777777" w:rsidR="00884925" w:rsidRPr="00F90254" w:rsidRDefault="00884925" w:rsidP="00FF00C5">
      <w:pPr>
        <w:spacing w:line="360" w:lineRule="auto"/>
        <w:jc w:val="both"/>
        <w:rPr>
          <w:rFonts w:ascii="Sakkal Majalla" w:hAnsi="Sakkal Majalla" w:cs="Sakkal Majalla"/>
          <w:sz w:val="32"/>
          <w:szCs w:val="32"/>
          <w:rtl/>
        </w:rPr>
      </w:pPr>
      <w:r w:rsidRPr="00F90254">
        <w:rPr>
          <w:rFonts w:ascii="Sakkal Majalla" w:hAnsi="Sakkal Majalla" w:cs="Sakkal Majalla"/>
          <w:b/>
          <w:bCs/>
          <w:sz w:val="32"/>
          <w:szCs w:val="32"/>
          <w:rtl/>
        </w:rPr>
        <w:lastRenderedPageBreak/>
        <w:t>ما يميز الدراسة الحالية عن الدراسات السابقة</w:t>
      </w:r>
      <w:r w:rsidRPr="00F90254">
        <w:rPr>
          <w:rFonts w:ascii="Sakkal Majalla" w:hAnsi="Sakkal Majalla" w:cs="Sakkal Majalla"/>
          <w:sz w:val="32"/>
          <w:szCs w:val="32"/>
          <w:rtl/>
        </w:rPr>
        <w:t xml:space="preserve"> </w:t>
      </w:r>
    </w:p>
    <w:p w14:paraId="1E0BA2EF" w14:textId="782A7702" w:rsidR="00F63C98" w:rsidRPr="00F90254" w:rsidRDefault="00F63C98" w:rsidP="00FF00C5">
      <w:pPr>
        <w:spacing w:line="360" w:lineRule="auto"/>
        <w:rPr>
          <w:rFonts w:ascii="Sakkal Majalla" w:hAnsi="Sakkal Majalla" w:cs="Sakkal Majalla"/>
          <w:sz w:val="28"/>
          <w:szCs w:val="28"/>
          <w:rtl/>
        </w:rPr>
      </w:pPr>
      <w:r w:rsidRPr="00F90254">
        <w:rPr>
          <w:rFonts w:ascii="Sakkal Majalla" w:hAnsi="Sakkal Majalla" w:cs="Sakkal Majalla"/>
          <w:sz w:val="28"/>
          <w:szCs w:val="28"/>
          <w:rtl/>
        </w:rPr>
        <w:t>تتميز الدراسة الحالية بعدة جوانب تجعلها إضافة نوعية للمجال البحثي، أبرزها:</w:t>
      </w:r>
    </w:p>
    <w:p w14:paraId="3A9C66B0" w14:textId="2E1BDE1B" w:rsidR="00F63C98" w:rsidRPr="00F90254" w:rsidRDefault="00F63C98"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تكييف نموذج عالمي مبسط في سياق تعليمي محدد:</w:t>
      </w:r>
    </w:p>
    <w:p w14:paraId="1D1C4E99" w14:textId="2CECE922" w:rsidR="00F63C98" w:rsidRPr="00F90254" w:rsidRDefault="00F63C98" w:rsidP="00D1035E">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تركيز الدراسة على تكييف نموذج إدارة المشاريع العالمي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ليتناسب مع بيئة المدارس الخاصة بجدة، وهو ما يختلف عن معظم الدراسات السابقة التي </w:t>
      </w:r>
      <w:r w:rsidR="00A04703" w:rsidRPr="00F90254">
        <w:rPr>
          <w:rFonts w:ascii="Sakkal Majalla" w:hAnsi="Sakkal Majalla" w:cs="Sakkal Majalla"/>
          <w:sz w:val="28"/>
          <w:szCs w:val="28"/>
          <w:rtl/>
        </w:rPr>
        <w:t>قد تكون تركزت على تطبيق</w:t>
      </w:r>
      <w:r w:rsidRPr="00F90254">
        <w:rPr>
          <w:rFonts w:ascii="Sakkal Majalla" w:hAnsi="Sakkal Majalla" w:cs="Sakkal Majalla"/>
          <w:sz w:val="28"/>
          <w:szCs w:val="28"/>
          <w:rtl/>
        </w:rPr>
        <w:t xml:space="preserve"> نماذج إدارية عامة دون تخصيصها بما يتناسب مع بيئة المؤسسات التعليمية. هذا التكييف يجعل النموذج أداة عملية قابلة للتطبيق في بيئات تعليمية معقدة وذات موارد محدودة، على عكس منهجيات أكثر تعقيدًا مثل </w:t>
      </w:r>
      <w:r w:rsidRPr="00F90254">
        <w:rPr>
          <w:rFonts w:ascii="Sakkal Majalla" w:hAnsi="Sakkal Majalla" w:cs="Sakkal Majalla"/>
          <w:sz w:val="28"/>
          <w:szCs w:val="28"/>
        </w:rPr>
        <w:t>PMP</w:t>
      </w:r>
      <w:r w:rsidRPr="00F90254">
        <w:rPr>
          <w:rFonts w:ascii="Sakkal Majalla" w:hAnsi="Sakkal Majalla" w:cs="Sakkal Majalla"/>
          <w:sz w:val="28"/>
          <w:szCs w:val="28"/>
          <w:rtl/>
        </w:rPr>
        <w:t xml:space="preserve"> أو </w:t>
      </w:r>
      <w:r w:rsidRPr="00F90254">
        <w:rPr>
          <w:rFonts w:ascii="Sakkal Majalla" w:hAnsi="Sakkal Majalla" w:cs="Sakkal Majalla"/>
          <w:sz w:val="28"/>
          <w:szCs w:val="28"/>
        </w:rPr>
        <w:t>PRINCE2</w:t>
      </w:r>
      <w:r w:rsidRPr="00F90254">
        <w:rPr>
          <w:rFonts w:ascii="Sakkal Majalla" w:hAnsi="Sakkal Majalla" w:cs="Sakkal Majalla"/>
          <w:sz w:val="28"/>
          <w:szCs w:val="28"/>
          <w:rtl/>
        </w:rPr>
        <w:t xml:space="preserve"> التي تحتاج إلى موارد ضخمة.</w:t>
      </w:r>
    </w:p>
    <w:p w14:paraId="3587772C" w14:textId="769BFA43" w:rsidR="00F63C98" w:rsidRPr="00F90254" w:rsidRDefault="00F63C98"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دمج البعد العملي مع القياس الميداني:</w:t>
      </w:r>
    </w:p>
    <w:p w14:paraId="28F39CF1" w14:textId="4193C572" w:rsidR="00F63C98" w:rsidRPr="00F90254" w:rsidRDefault="00F63C98" w:rsidP="00D1035E">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انفردت الدراسة بقياس الأثر الملموس ل</w:t>
      </w:r>
      <w:r w:rsidR="00A04703" w:rsidRPr="00F90254">
        <w:rPr>
          <w:rFonts w:ascii="Sakkal Majalla" w:hAnsi="Sakkal Majalla" w:cs="Sakkal Majalla"/>
          <w:sz w:val="28"/>
          <w:szCs w:val="28"/>
          <w:rtl/>
        </w:rPr>
        <w:t>تكييف و</w:t>
      </w:r>
      <w:r w:rsidRPr="00F90254">
        <w:rPr>
          <w:rFonts w:ascii="Sakkal Majalla" w:hAnsi="Sakkal Majalla" w:cs="Sakkal Majalla"/>
          <w:sz w:val="28"/>
          <w:szCs w:val="28"/>
          <w:rtl/>
        </w:rPr>
        <w:t xml:space="preserve">تطبيق نموذج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على تحسين جودة المشاريع التعليمية، عبر </w:t>
      </w:r>
      <w:r w:rsidR="00A04703" w:rsidRPr="00F90254">
        <w:rPr>
          <w:rFonts w:ascii="Sakkal Majalla" w:hAnsi="Sakkal Majalla" w:cs="Sakkal Majalla"/>
          <w:sz w:val="28"/>
          <w:szCs w:val="28"/>
          <w:rtl/>
        </w:rPr>
        <w:t>تطبيق</w:t>
      </w:r>
      <w:r w:rsidRPr="00F90254">
        <w:rPr>
          <w:rFonts w:ascii="Sakkal Majalla" w:hAnsi="Sakkal Majalla" w:cs="Sakkal Majalla"/>
          <w:sz w:val="28"/>
          <w:szCs w:val="28"/>
          <w:rtl/>
        </w:rPr>
        <w:t xml:space="preserve"> ميداني </w:t>
      </w:r>
      <w:r w:rsidR="00A04703" w:rsidRPr="00F90254">
        <w:rPr>
          <w:rFonts w:ascii="Sakkal Majalla" w:hAnsi="Sakkal Majalla" w:cs="Sakkal Majalla"/>
          <w:sz w:val="28"/>
          <w:szCs w:val="28"/>
          <w:rtl/>
        </w:rPr>
        <w:t>على</w:t>
      </w:r>
      <w:r w:rsidRPr="00F90254">
        <w:rPr>
          <w:rFonts w:ascii="Sakkal Majalla" w:hAnsi="Sakkal Majalla" w:cs="Sakkal Majalla"/>
          <w:sz w:val="28"/>
          <w:szCs w:val="28"/>
          <w:rtl/>
        </w:rPr>
        <w:t xml:space="preserve"> </w:t>
      </w:r>
      <w:r w:rsidR="00A04703" w:rsidRPr="00F90254">
        <w:rPr>
          <w:rFonts w:ascii="Sakkal Majalla" w:hAnsi="Sakkal Majalla" w:cs="Sakkal Majalla"/>
          <w:sz w:val="28"/>
          <w:szCs w:val="28"/>
          <w:rtl/>
        </w:rPr>
        <w:t xml:space="preserve">عينة من </w:t>
      </w:r>
      <w:r w:rsidRPr="00F90254">
        <w:rPr>
          <w:rFonts w:ascii="Sakkal Majalla" w:hAnsi="Sakkal Majalla" w:cs="Sakkal Majalla"/>
          <w:sz w:val="28"/>
          <w:szCs w:val="28"/>
          <w:rtl/>
        </w:rPr>
        <w:t>مدارس جدة الخاصة، مما يقدم دليلًا تجريبيًا على فعالية التكي</w:t>
      </w:r>
      <w:r w:rsidR="00A04703" w:rsidRPr="00F90254">
        <w:rPr>
          <w:rFonts w:ascii="Sakkal Majalla" w:hAnsi="Sakkal Majalla" w:cs="Sakkal Majalla"/>
          <w:sz w:val="28"/>
          <w:szCs w:val="28"/>
          <w:rtl/>
        </w:rPr>
        <w:t>ي</w:t>
      </w:r>
      <w:r w:rsidRPr="00F90254">
        <w:rPr>
          <w:rFonts w:ascii="Sakkal Majalla" w:hAnsi="Sakkal Majalla" w:cs="Sakkal Majalla"/>
          <w:sz w:val="28"/>
          <w:szCs w:val="28"/>
          <w:rtl/>
        </w:rPr>
        <w:t>ف</w:t>
      </w:r>
      <w:r w:rsidR="00A04703" w:rsidRPr="00F90254">
        <w:rPr>
          <w:rFonts w:ascii="Sakkal Majalla" w:hAnsi="Sakkal Majalla" w:cs="Sakkal Majalla"/>
          <w:sz w:val="28"/>
          <w:szCs w:val="28"/>
          <w:rtl/>
        </w:rPr>
        <w:t>.</w:t>
      </w:r>
    </w:p>
    <w:p w14:paraId="21DC54B9" w14:textId="77777777" w:rsidR="00F63C98" w:rsidRPr="00F90254" w:rsidRDefault="00F63C98"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التركيز على السياق المحلي مع الحفاظ على الشمولية:</w:t>
      </w:r>
    </w:p>
    <w:p w14:paraId="1CAB08BD" w14:textId="41F9A024" w:rsidR="00F63C98" w:rsidRPr="00F90254" w:rsidRDefault="00F63C98" w:rsidP="00D1035E">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اعتمدت الدراسة على بيئة محددة (المدارس الخاصة بجدة) لضمان ملاءمة </w:t>
      </w:r>
      <w:r w:rsidR="00A04703" w:rsidRPr="00F90254">
        <w:rPr>
          <w:rFonts w:ascii="Sakkal Majalla" w:hAnsi="Sakkal Majalla" w:cs="Sakkal Majalla"/>
          <w:sz w:val="28"/>
          <w:szCs w:val="28"/>
          <w:rtl/>
        </w:rPr>
        <w:t>نتائج الدراسة</w:t>
      </w:r>
      <w:r w:rsidRPr="00F90254">
        <w:rPr>
          <w:rFonts w:ascii="Sakkal Majalla" w:hAnsi="Sakkal Majalla" w:cs="Sakkal Majalla"/>
          <w:sz w:val="28"/>
          <w:szCs w:val="28"/>
          <w:rtl/>
        </w:rPr>
        <w:t xml:space="preserve"> للواقع المحلي، مع دمج أبعاد متعددة كالقيادة التربوية، والتدريب المستمر</w:t>
      </w:r>
      <w:r w:rsidR="00A04703" w:rsidRPr="00F90254">
        <w:rPr>
          <w:rFonts w:ascii="Sakkal Majalla" w:hAnsi="Sakkal Majalla" w:cs="Sakkal Majalla"/>
          <w:sz w:val="28"/>
          <w:szCs w:val="28"/>
          <w:rtl/>
        </w:rPr>
        <w:t>.</w:t>
      </w:r>
    </w:p>
    <w:p w14:paraId="4F98802E" w14:textId="09F10D93" w:rsidR="00F63C98" w:rsidRPr="00F90254" w:rsidRDefault="00F63C98"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 xml:space="preserve">تصميم نموذج قابل للتكرار في </w:t>
      </w:r>
      <w:r w:rsidR="00567905" w:rsidRPr="00F90254">
        <w:rPr>
          <w:rFonts w:ascii="Sakkal Majalla" w:hAnsi="Sakkal Majalla" w:cs="Sakkal Majalla"/>
          <w:b/>
          <w:bCs/>
          <w:sz w:val="28"/>
          <w:szCs w:val="28"/>
          <w:rtl/>
        </w:rPr>
        <w:t>ال</w:t>
      </w:r>
      <w:r w:rsidRPr="00F90254">
        <w:rPr>
          <w:rFonts w:ascii="Sakkal Majalla" w:hAnsi="Sakkal Majalla" w:cs="Sakkal Majalla"/>
          <w:b/>
          <w:bCs/>
          <w:sz w:val="28"/>
          <w:szCs w:val="28"/>
          <w:rtl/>
        </w:rPr>
        <w:t xml:space="preserve">سياقات </w:t>
      </w:r>
      <w:r w:rsidR="00567905" w:rsidRPr="00F90254">
        <w:rPr>
          <w:rFonts w:ascii="Sakkal Majalla" w:hAnsi="Sakkal Majalla" w:cs="Sakkal Majalla"/>
          <w:b/>
          <w:bCs/>
          <w:sz w:val="28"/>
          <w:szCs w:val="28"/>
          <w:rtl/>
        </w:rPr>
        <w:t>ال</w:t>
      </w:r>
      <w:r w:rsidRPr="00F90254">
        <w:rPr>
          <w:rFonts w:ascii="Sakkal Majalla" w:hAnsi="Sakkal Majalla" w:cs="Sakkal Majalla"/>
          <w:b/>
          <w:bCs/>
          <w:sz w:val="28"/>
          <w:szCs w:val="28"/>
          <w:rtl/>
        </w:rPr>
        <w:t>مشابهة:</w:t>
      </w:r>
    </w:p>
    <w:p w14:paraId="73C74404" w14:textId="3C95999F" w:rsidR="00F63C98" w:rsidRPr="00F90254" w:rsidRDefault="00A04703" w:rsidP="00D1035E">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تتميز</w:t>
      </w:r>
      <w:r w:rsidR="00F63C98" w:rsidRPr="00F90254">
        <w:rPr>
          <w:rFonts w:ascii="Sakkal Majalla" w:hAnsi="Sakkal Majalla" w:cs="Sakkal Majalla"/>
          <w:sz w:val="28"/>
          <w:szCs w:val="28"/>
          <w:rtl/>
        </w:rPr>
        <w:t xml:space="preserve"> الدراسة </w:t>
      </w:r>
      <w:r w:rsidR="00892EA0" w:rsidRPr="00F90254">
        <w:rPr>
          <w:rFonts w:ascii="Sakkal Majalla" w:hAnsi="Sakkal Majalla" w:cs="Sakkal Majalla"/>
          <w:sz w:val="28"/>
          <w:szCs w:val="28"/>
          <w:rtl/>
        </w:rPr>
        <w:t>ب</w:t>
      </w:r>
      <w:r w:rsidR="00F63C98" w:rsidRPr="00F90254">
        <w:rPr>
          <w:rFonts w:ascii="Sakkal Majalla" w:hAnsi="Sakkal Majalla" w:cs="Sakkal Majalla"/>
          <w:sz w:val="28"/>
          <w:szCs w:val="28"/>
          <w:rtl/>
        </w:rPr>
        <w:t xml:space="preserve">تحويل نموذج عالمي إلى إطار عمل مرن يمكن تطبيقه في مؤسسات تعليمية أخرى ذات خصائص </w:t>
      </w:r>
      <w:r w:rsidR="00892EA0" w:rsidRPr="00F90254">
        <w:rPr>
          <w:rFonts w:ascii="Sakkal Majalla" w:hAnsi="Sakkal Majalla" w:cs="Sakkal Majalla"/>
          <w:sz w:val="28"/>
          <w:szCs w:val="28"/>
          <w:rtl/>
        </w:rPr>
        <w:t>مشابهة</w:t>
      </w:r>
      <w:r w:rsidR="00F63C98" w:rsidRPr="00F90254">
        <w:rPr>
          <w:rFonts w:ascii="Sakkal Majalla" w:hAnsi="Sakkal Majalla" w:cs="Sakkal Majalla"/>
          <w:sz w:val="28"/>
          <w:szCs w:val="28"/>
          <w:rtl/>
        </w:rPr>
        <w:t>، عبر توثيق خطوات التكي</w:t>
      </w:r>
      <w:r w:rsidR="00892EA0" w:rsidRPr="00F90254">
        <w:rPr>
          <w:rFonts w:ascii="Sakkal Majalla" w:hAnsi="Sakkal Majalla" w:cs="Sakkal Majalla"/>
          <w:sz w:val="28"/>
          <w:szCs w:val="28"/>
          <w:rtl/>
        </w:rPr>
        <w:t>ي</w:t>
      </w:r>
      <w:r w:rsidR="00F63C98" w:rsidRPr="00F90254">
        <w:rPr>
          <w:rFonts w:ascii="Sakkal Majalla" w:hAnsi="Sakkal Majalla" w:cs="Sakkal Majalla"/>
          <w:sz w:val="28"/>
          <w:szCs w:val="28"/>
          <w:rtl/>
        </w:rPr>
        <w:t xml:space="preserve">ف </w:t>
      </w:r>
      <w:r w:rsidR="00892EA0" w:rsidRPr="00F90254">
        <w:rPr>
          <w:rFonts w:ascii="Sakkal Majalla" w:hAnsi="Sakkal Majalla" w:cs="Sakkal Majalla"/>
          <w:sz w:val="28"/>
          <w:szCs w:val="28"/>
          <w:rtl/>
        </w:rPr>
        <w:t xml:space="preserve">والتطبيق </w:t>
      </w:r>
      <w:r w:rsidR="00F63C98" w:rsidRPr="00F90254">
        <w:rPr>
          <w:rFonts w:ascii="Sakkal Majalla" w:hAnsi="Sakkal Majalla" w:cs="Sakkal Majalla"/>
          <w:sz w:val="28"/>
          <w:szCs w:val="28"/>
          <w:rtl/>
        </w:rPr>
        <w:t>والتحديات التي واجهتها المدارس، مما يقدم دليلا</w:t>
      </w:r>
      <w:r w:rsidR="00892EA0" w:rsidRPr="00F90254">
        <w:rPr>
          <w:rFonts w:ascii="Sakkal Majalla" w:hAnsi="Sakkal Majalla" w:cs="Sakkal Majalla"/>
          <w:sz w:val="28"/>
          <w:szCs w:val="28"/>
          <w:rtl/>
        </w:rPr>
        <w:t>ً</w:t>
      </w:r>
      <w:r w:rsidR="00F63C98" w:rsidRPr="00F90254">
        <w:rPr>
          <w:rFonts w:ascii="Sakkal Majalla" w:hAnsi="Sakkal Majalla" w:cs="Sakkal Majalla"/>
          <w:sz w:val="28"/>
          <w:szCs w:val="28"/>
          <w:rtl/>
        </w:rPr>
        <w:t xml:space="preserve"> إرشادي</w:t>
      </w:r>
      <w:r w:rsidR="00892EA0" w:rsidRPr="00F90254">
        <w:rPr>
          <w:rFonts w:ascii="Sakkal Majalla" w:hAnsi="Sakkal Majalla" w:cs="Sakkal Majalla"/>
          <w:sz w:val="28"/>
          <w:szCs w:val="28"/>
          <w:rtl/>
        </w:rPr>
        <w:t>اً</w:t>
      </w:r>
      <w:r w:rsidR="00F63C98" w:rsidRPr="00F90254">
        <w:rPr>
          <w:rFonts w:ascii="Sakkal Majalla" w:hAnsi="Sakkal Majalla" w:cs="Sakkal Majalla"/>
          <w:sz w:val="28"/>
          <w:szCs w:val="28"/>
          <w:rtl/>
        </w:rPr>
        <w:t xml:space="preserve"> عملي</w:t>
      </w:r>
      <w:r w:rsidR="00892EA0" w:rsidRPr="00F90254">
        <w:rPr>
          <w:rFonts w:ascii="Sakkal Majalla" w:hAnsi="Sakkal Majalla" w:cs="Sakkal Majalla"/>
          <w:sz w:val="28"/>
          <w:szCs w:val="28"/>
          <w:rtl/>
        </w:rPr>
        <w:t>اً.</w:t>
      </w:r>
    </w:p>
    <w:p w14:paraId="3E892FFC" w14:textId="3682CD32" w:rsidR="00F63C98" w:rsidRPr="00F90254" w:rsidRDefault="00F63C98"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 xml:space="preserve">تبني منهجية شاملة لتمكين جميع </w:t>
      </w:r>
      <w:r w:rsidR="00892EA0" w:rsidRPr="00F90254">
        <w:rPr>
          <w:rFonts w:ascii="Sakkal Majalla" w:hAnsi="Sakkal Majalla" w:cs="Sakkal Majalla"/>
          <w:b/>
          <w:bCs/>
          <w:sz w:val="28"/>
          <w:szCs w:val="28"/>
          <w:rtl/>
        </w:rPr>
        <w:t>أصحاب المصلحة</w:t>
      </w:r>
      <w:r w:rsidRPr="00F90254">
        <w:rPr>
          <w:rFonts w:ascii="Sakkal Majalla" w:hAnsi="Sakkal Majalla" w:cs="Sakkal Majalla"/>
          <w:b/>
          <w:bCs/>
          <w:sz w:val="28"/>
          <w:szCs w:val="28"/>
          <w:rtl/>
        </w:rPr>
        <w:t>:</w:t>
      </w:r>
    </w:p>
    <w:p w14:paraId="3002AAFE" w14:textId="0F46C06B" w:rsidR="00F63C98" w:rsidRPr="00F90254" w:rsidRDefault="00892EA0" w:rsidP="00D1035E">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تتميز الدراسة بالتركيز على</w:t>
      </w:r>
      <w:r w:rsidR="00F63C98" w:rsidRPr="00F90254">
        <w:rPr>
          <w:rFonts w:ascii="Sakkal Majalla" w:hAnsi="Sakkal Majalla" w:cs="Sakkal Majalla"/>
          <w:sz w:val="28"/>
          <w:szCs w:val="28"/>
          <w:rtl/>
        </w:rPr>
        <w:t xml:space="preserve"> تمكين جميع العاملين </w:t>
      </w:r>
      <w:r w:rsidRPr="00F90254">
        <w:rPr>
          <w:rFonts w:ascii="Sakkal Majalla" w:hAnsi="Sakkal Majalla" w:cs="Sakkal Majalla"/>
          <w:sz w:val="28"/>
          <w:szCs w:val="28"/>
          <w:rtl/>
        </w:rPr>
        <w:t xml:space="preserve">وأصحاب المصلحة </w:t>
      </w:r>
      <w:r w:rsidR="00F63C98" w:rsidRPr="00F90254">
        <w:rPr>
          <w:rFonts w:ascii="Sakkal Majalla" w:hAnsi="Sakkal Majalla" w:cs="Sakkal Majalla"/>
          <w:sz w:val="28"/>
          <w:szCs w:val="28"/>
          <w:rtl/>
        </w:rPr>
        <w:t>(الإداريين، المعلمين، القيادات</w:t>
      </w:r>
      <w:r w:rsidRPr="00F90254">
        <w:rPr>
          <w:rFonts w:ascii="Sakkal Majalla" w:hAnsi="Sakkal Majalla" w:cs="Sakkal Majalla"/>
          <w:sz w:val="28"/>
          <w:szCs w:val="28"/>
          <w:rtl/>
        </w:rPr>
        <w:t xml:space="preserve"> الإدارية</w:t>
      </w:r>
      <w:r w:rsidR="00F63C98" w:rsidRPr="00F90254">
        <w:rPr>
          <w:rFonts w:ascii="Sakkal Majalla" w:hAnsi="Sakkal Majalla" w:cs="Sakkal Majalla"/>
          <w:sz w:val="28"/>
          <w:szCs w:val="28"/>
          <w:rtl/>
        </w:rPr>
        <w:t xml:space="preserve">) من المشاركة في عمليات التحسين عبر تبني نظم إدارية بسيطة </w:t>
      </w:r>
      <w:r w:rsidRPr="00F90254">
        <w:rPr>
          <w:rFonts w:ascii="Sakkal Majalla" w:hAnsi="Sakkal Majalla" w:cs="Sakkal Majalla"/>
          <w:sz w:val="28"/>
          <w:szCs w:val="28"/>
          <w:rtl/>
        </w:rPr>
        <w:t>وواضحة تمكنهم من المساهمة</w:t>
      </w:r>
      <w:r w:rsidR="00F63C98" w:rsidRPr="00F90254">
        <w:rPr>
          <w:rFonts w:ascii="Sakkal Majalla" w:hAnsi="Sakkal Majalla" w:cs="Sakkal Majalla"/>
          <w:sz w:val="28"/>
          <w:szCs w:val="28"/>
          <w:rtl/>
        </w:rPr>
        <w:t xml:space="preserve"> في </w:t>
      </w:r>
      <w:r w:rsidRPr="00F90254">
        <w:rPr>
          <w:rFonts w:ascii="Sakkal Majalla" w:hAnsi="Sakkal Majalla" w:cs="Sakkal Majalla"/>
          <w:sz w:val="28"/>
          <w:szCs w:val="28"/>
          <w:rtl/>
        </w:rPr>
        <w:t>صنع</w:t>
      </w:r>
      <w:r w:rsidR="00F63C98" w:rsidRPr="00F90254">
        <w:rPr>
          <w:rFonts w:ascii="Sakkal Majalla" w:hAnsi="Sakkal Majalla" w:cs="Sakkal Majalla"/>
          <w:sz w:val="28"/>
          <w:szCs w:val="28"/>
          <w:rtl/>
        </w:rPr>
        <w:t xml:space="preserve"> القرار، مما يعزز الاستدامة التنظيمية.</w:t>
      </w:r>
    </w:p>
    <w:p w14:paraId="48610E68" w14:textId="07C97213" w:rsidR="00F925D0" w:rsidRPr="00F90254" w:rsidRDefault="00F925D0" w:rsidP="00D1035E">
      <w:pPr>
        <w:pStyle w:val="2"/>
        <w:rPr>
          <w:rtl/>
        </w:rPr>
      </w:pPr>
      <w:bookmarkStart w:id="18" w:name="_Toc195707193"/>
      <w:r w:rsidRPr="00F90254">
        <w:rPr>
          <w:rtl/>
        </w:rPr>
        <w:lastRenderedPageBreak/>
        <w:t>الإطار النظري</w:t>
      </w:r>
      <w:bookmarkEnd w:id="18"/>
    </w:p>
    <w:p w14:paraId="1B45CEFF" w14:textId="63A0E38F" w:rsidR="00691031" w:rsidRPr="00F90254" w:rsidRDefault="00691031"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 xml:space="preserve">القسم الأول: النماذج الإدارية العالمية </w:t>
      </w:r>
    </w:p>
    <w:p w14:paraId="5A3E8966" w14:textId="4E6A60D9" w:rsidR="00A22338" w:rsidRPr="00F90254" w:rsidRDefault="00A22338"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t>مفهوم إدارة المشاريع:</w:t>
      </w:r>
    </w:p>
    <w:p w14:paraId="607A6AD4" w14:textId="78479F5F" w:rsidR="003336E3" w:rsidRPr="00F90254" w:rsidRDefault="003336E3" w:rsidP="00D1035E">
      <w:pPr>
        <w:spacing w:line="360" w:lineRule="auto"/>
        <w:ind w:left="43"/>
        <w:jc w:val="both"/>
        <w:rPr>
          <w:rFonts w:ascii="Sakkal Majalla" w:hAnsi="Sakkal Majalla" w:cs="Sakkal Majalla"/>
          <w:sz w:val="28"/>
          <w:szCs w:val="28"/>
          <w:rtl/>
        </w:rPr>
      </w:pPr>
      <w:r w:rsidRPr="00F90254">
        <w:rPr>
          <w:rFonts w:ascii="Sakkal Majalla" w:hAnsi="Sakkal Majalla" w:cs="Sakkal Majalla"/>
          <w:sz w:val="28"/>
          <w:szCs w:val="28"/>
          <w:rtl/>
        </w:rPr>
        <w:t>تعتبر إدارة المشاريع أداة حيوية ومهمة لضمان نجاح المشاريع في مختلف البيئات، بما في ذلك البيئة التربوية، حيث تسهم في زيادة الشفافية وتحسين الكفاءة وتقليل الهدر.</w:t>
      </w:r>
    </w:p>
    <w:p w14:paraId="6F285D45" w14:textId="419D4E4F" w:rsidR="000707BE" w:rsidRPr="00F90254" w:rsidRDefault="003336E3" w:rsidP="00D1035E">
      <w:pPr>
        <w:spacing w:line="360" w:lineRule="auto"/>
        <w:ind w:left="43"/>
        <w:jc w:val="both"/>
        <w:rPr>
          <w:rFonts w:ascii="Sakkal Majalla" w:hAnsi="Sakkal Majalla" w:cs="Sakkal Majalla"/>
          <w:sz w:val="28"/>
          <w:szCs w:val="28"/>
          <w:rtl/>
        </w:rPr>
      </w:pPr>
      <w:r w:rsidRPr="00F90254">
        <w:rPr>
          <w:rFonts w:ascii="Sakkal Majalla" w:hAnsi="Sakkal Majalla" w:cs="Sakkal Majalla"/>
          <w:sz w:val="28"/>
          <w:szCs w:val="28"/>
          <w:rtl/>
        </w:rPr>
        <w:t xml:space="preserve">وقد </w:t>
      </w:r>
      <w:r w:rsidR="000707BE" w:rsidRPr="00F90254">
        <w:rPr>
          <w:rFonts w:ascii="Sakkal Majalla" w:hAnsi="Sakkal Majalla" w:cs="Sakkal Majalla"/>
          <w:sz w:val="28"/>
          <w:szCs w:val="28"/>
          <w:rtl/>
        </w:rPr>
        <w:t xml:space="preserve">عرف معهد </w:t>
      </w:r>
      <w:r w:rsidR="000707BE" w:rsidRPr="00F90254">
        <w:rPr>
          <w:rFonts w:ascii="Sakkal Majalla" w:hAnsi="Sakkal Majalla" w:cs="Sakkal Majalla"/>
          <w:sz w:val="28"/>
          <w:szCs w:val="28"/>
        </w:rPr>
        <w:t>PMI</w:t>
      </w:r>
      <w:r w:rsidR="000707BE" w:rsidRPr="00F90254">
        <w:rPr>
          <w:rFonts w:ascii="Sakkal Majalla" w:hAnsi="Sakkal Majalla" w:cs="Sakkal Majalla"/>
          <w:sz w:val="28"/>
          <w:szCs w:val="28"/>
          <w:rtl/>
        </w:rPr>
        <w:t xml:space="preserve"> إدارة المشروع بأنها "تطبيق المعرفة والمهارات والأدوات والتقنيات على أنشطة المشروع لتلبية متطلباته</w:t>
      </w:r>
      <w:r w:rsidRPr="00F90254">
        <w:rPr>
          <w:rFonts w:ascii="Sakkal Majalla" w:hAnsi="Sakkal Majalla" w:cs="Sakkal Majalla"/>
          <w:sz w:val="28"/>
          <w:szCs w:val="28"/>
          <w:rtl/>
        </w:rPr>
        <w:t xml:space="preserve">" </w:t>
      </w:r>
      <w:r w:rsidR="00207846" w:rsidRPr="00F90254">
        <w:rPr>
          <w:rFonts w:ascii="Sakkal Majalla" w:hAnsi="Sakkal Majalla" w:cs="Sakkal Majalla"/>
          <w:sz w:val="28"/>
          <w:szCs w:val="28"/>
          <w:rtl/>
        </w:rPr>
        <w:fldChar w:fldCharType="begin"/>
      </w:r>
      <w:r w:rsidR="00207846" w:rsidRPr="00F90254">
        <w:rPr>
          <w:rFonts w:ascii="Sakkal Majalla" w:hAnsi="Sakkal Majalla" w:cs="Sakkal Majalla"/>
          <w:sz w:val="28"/>
          <w:szCs w:val="28"/>
          <w:rtl/>
        </w:rPr>
        <w:instrText xml:space="preserve"> </w:instrText>
      </w:r>
      <w:r w:rsidR="00207846" w:rsidRPr="00F90254">
        <w:rPr>
          <w:rFonts w:ascii="Sakkal Majalla" w:hAnsi="Sakkal Majalla" w:cs="Sakkal Majalla"/>
          <w:sz w:val="28"/>
          <w:szCs w:val="28"/>
        </w:rPr>
        <w:instrText>ADDIN ZOTERO_ITEM CSL_CITATION {"citationID":"1eyDK02t","properties":{"formattedCitation":"({\\i{}PMI | What Is Project Management}, \\uc0\\u1583{}.\\uc0\\u1578{})","plainCitation":"(PMI | What Is Project Management</w:instrText>
      </w:r>
      <w:r w:rsidR="00207846" w:rsidRPr="00F90254">
        <w:rPr>
          <w:rFonts w:ascii="Sakkal Majalla" w:hAnsi="Sakkal Majalla" w:cs="Sakkal Majalla"/>
          <w:sz w:val="28"/>
          <w:szCs w:val="28"/>
          <w:rtl/>
        </w:rPr>
        <w:instrText>, د.ت)","</w:instrText>
      </w:r>
      <w:r w:rsidR="00207846" w:rsidRPr="00F90254">
        <w:rPr>
          <w:rFonts w:ascii="Sakkal Majalla" w:hAnsi="Sakkal Majalla" w:cs="Sakkal Majalla"/>
          <w:sz w:val="28"/>
          <w:szCs w:val="28"/>
        </w:rPr>
        <w:instrText>noteIndex":0},"citationItems</w:instrText>
      </w:r>
      <w:r w:rsidR="00207846" w:rsidRPr="00F90254">
        <w:rPr>
          <w:rFonts w:ascii="Sakkal Majalla" w:hAnsi="Sakkal Majalla" w:cs="Sakkal Majalla"/>
          <w:sz w:val="28"/>
          <w:szCs w:val="28"/>
          <w:rtl/>
        </w:rPr>
        <w:instrText>":[{"</w:instrText>
      </w:r>
      <w:r w:rsidR="00207846" w:rsidRPr="00F90254">
        <w:rPr>
          <w:rFonts w:ascii="Sakkal Majalla" w:hAnsi="Sakkal Majalla" w:cs="Sakkal Majalla"/>
          <w:sz w:val="28"/>
          <w:szCs w:val="28"/>
        </w:rPr>
        <w:instrText>id":359,"uris":["http://zotero.org/users/15646300/items/74UBW9QY"],"itemData":{"id":359,"type":"webpage","language":"ar","title":"PMI | What Is Project Management","URL":"https://www.pmi.org/about/what-is-project-management","accessed":{"date-parts</w:instrText>
      </w:r>
      <w:r w:rsidR="00207846" w:rsidRPr="00F90254">
        <w:rPr>
          <w:rFonts w:ascii="Sakkal Majalla" w:hAnsi="Sakkal Majalla" w:cs="Sakkal Majalla"/>
          <w:sz w:val="28"/>
          <w:szCs w:val="28"/>
          <w:rtl/>
        </w:rPr>
        <w:instrText>":[["2025",4,12]]}}}],"</w:instrText>
      </w:r>
      <w:r w:rsidR="00207846" w:rsidRPr="00F90254">
        <w:rPr>
          <w:rFonts w:ascii="Sakkal Majalla" w:hAnsi="Sakkal Majalla" w:cs="Sakkal Majalla"/>
          <w:sz w:val="28"/>
          <w:szCs w:val="28"/>
        </w:rPr>
        <w:instrText>schema":"https://github.com/citation-style-language/schema/raw/master/csl-citation.json</w:instrText>
      </w:r>
      <w:r w:rsidR="00207846" w:rsidRPr="00F90254">
        <w:rPr>
          <w:rFonts w:ascii="Sakkal Majalla" w:hAnsi="Sakkal Majalla" w:cs="Sakkal Majalla"/>
          <w:sz w:val="28"/>
          <w:szCs w:val="28"/>
          <w:rtl/>
        </w:rPr>
        <w:instrText xml:space="preserve">"} </w:instrText>
      </w:r>
      <w:r w:rsidR="00207846" w:rsidRPr="00F90254">
        <w:rPr>
          <w:rFonts w:ascii="Sakkal Majalla" w:hAnsi="Sakkal Majalla" w:cs="Sakkal Majalla"/>
          <w:sz w:val="28"/>
          <w:szCs w:val="28"/>
          <w:rtl/>
        </w:rPr>
        <w:fldChar w:fldCharType="separate"/>
      </w:r>
      <w:r w:rsidR="000B34AB" w:rsidRPr="00F90254">
        <w:rPr>
          <w:rFonts w:ascii="Sakkal Majalla" w:hAnsi="Sakkal Majalla" w:cs="Sakkal Majalla"/>
          <w:kern w:val="0"/>
          <w:sz w:val="28"/>
          <w:rtl/>
        </w:rPr>
        <w:t>(</w:t>
      </w:r>
      <w:r w:rsidR="00207846" w:rsidRPr="00F90254">
        <w:rPr>
          <w:rFonts w:ascii="Sakkal Majalla" w:hAnsi="Sakkal Majalla" w:cs="Sakkal Majalla"/>
          <w:i/>
          <w:iCs/>
          <w:kern w:val="0"/>
          <w:sz w:val="28"/>
        </w:rPr>
        <w:t>PMI | What Is Project Management</w:t>
      </w:r>
      <w:r w:rsidR="00207846" w:rsidRPr="00F90254">
        <w:rPr>
          <w:rFonts w:ascii="Sakkal Majalla" w:hAnsi="Sakkal Majalla" w:cs="Sakkal Majalla"/>
          <w:kern w:val="0"/>
          <w:sz w:val="28"/>
        </w:rPr>
        <w:t xml:space="preserve">, </w:t>
      </w:r>
      <w:r w:rsidR="00207846" w:rsidRPr="00F90254">
        <w:rPr>
          <w:rFonts w:ascii="Sakkal Majalla" w:hAnsi="Sakkal Majalla" w:cs="Sakkal Majalla"/>
          <w:kern w:val="0"/>
          <w:sz w:val="28"/>
          <w:rtl/>
        </w:rPr>
        <w:t>د.ت</w:t>
      </w:r>
      <w:r w:rsidR="000B34AB" w:rsidRPr="00F90254">
        <w:rPr>
          <w:rFonts w:ascii="Sakkal Majalla" w:hAnsi="Sakkal Majalla" w:cs="Sakkal Majalla"/>
          <w:kern w:val="0"/>
          <w:sz w:val="28"/>
          <w:rtl/>
        </w:rPr>
        <w:t>)</w:t>
      </w:r>
      <w:r w:rsidR="00207846" w:rsidRPr="00F90254">
        <w:rPr>
          <w:rFonts w:ascii="Sakkal Majalla" w:hAnsi="Sakkal Majalla" w:cs="Sakkal Majalla"/>
          <w:sz w:val="28"/>
          <w:szCs w:val="28"/>
          <w:rtl/>
        </w:rPr>
        <w:fldChar w:fldCharType="end"/>
      </w:r>
    </w:p>
    <w:p w14:paraId="4720D602" w14:textId="2DF2E415" w:rsidR="000707BE" w:rsidRPr="00F90254" w:rsidRDefault="00691031" w:rsidP="00D1035E">
      <w:pPr>
        <w:spacing w:line="360" w:lineRule="auto"/>
        <w:ind w:left="43"/>
        <w:jc w:val="both"/>
        <w:rPr>
          <w:rFonts w:ascii="Sakkal Majalla" w:hAnsi="Sakkal Majalla" w:cs="Sakkal Majalla"/>
          <w:sz w:val="28"/>
          <w:szCs w:val="28"/>
          <w:rtl/>
        </w:rPr>
      </w:pPr>
      <w:r w:rsidRPr="00F90254">
        <w:rPr>
          <w:rFonts w:ascii="Sakkal Majalla" w:hAnsi="Sakkal Majalla" w:cs="Sakkal Majalla"/>
          <w:sz w:val="28"/>
          <w:szCs w:val="28"/>
          <w:rtl/>
        </w:rPr>
        <w:t xml:space="preserve">ويمكن تعريفها بأنها عملية التخطيط وتنظيم ومراقبة الموارد لتحقيق الأهداف المرجوة ضمن حدود الزمن والموارد المتاحة. </w:t>
      </w:r>
    </w:p>
    <w:p w14:paraId="51C85799" w14:textId="0EBFBE19" w:rsidR="000707BE" w:rsidRPr="00F90254" w:rsidRDefault="00691031" w:rsidP="00D1035E">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وتسعى الدراسة إلى تحليل النماذج الرائدة في إدارة المشاريع (</w:t>
      </w:r>
      <w:r w:rsidRPr="00F90254">
        <w:rPr>
          <w:rFonts w:ascii="Sakkal Majalla" w:hAnsi="Sakkal Majalla" w:cs="Sakkal Majalla"/>
          <w:sz w:val="28"/>
          <w:szCs w:val="28"/>
        </w:rPr>
        <w:t>PMP, PRINCE2, P3.express</w:t>
      </w:r>
      <w:r w:rsidRPr="00F90254">
        <w:rPr>
          <w:rFonts w:ascii="Sakkal Majalla" w:hAnsi="Sakkal Majalla" w:cs="Sakkal Majalla"/>
          <w:sz w:val="28"/>
          <w:szCs w:val="28"/>
          <w:rtl/>
        </w:rPr>
        <w:t>) من حيث مدى مواءمتها للبيئة ال</w:t>
      </w:r>
      <w:r w:rsidR="00CD0236" w:rsidRPr="00F90254">
        <w:rPr>
          <w:rFonts w:ascii="Sakkal Majalla" w:hAnsi="Sakkal Majalla" w:cs="Sakkal Majalla"/>
          <w:sz w:val="28"/>
          <w:szCs w:val="28"/>
          <w:rtl/>
        </w:rPr>
        <w:t>تربوية في المؤسسات التعليمية.</w:t>
      </w:r>
    </w:p>
    <w:p w14:paraId="352A3BFE" w14:textId="13585EC9" w:rsidR="00884925" w:rsidRPr="00F90254" w:rsidRDefault="000B34AB" w:rsidP="00FF00C5">
      <w:pPr>
        <w:numPr>
          <w:ilvl w:val="0"/>
          <w:numId w:val="6"/>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 xml:space="preserve">نموذج </w:t>
      </w:r>
      <w:r w:rsidR="00884925" w:rsidRPr="00F90254">
        <w:rPr>
          <w:rFonts w:ascii="Sakkal Majalla" w:hAnsi="Sakkal Majalla" w:cs="Sakkal Majalla"/>
          <w:b/>
          <w:bCs/>
          <w:sz w:val="28"/>
          <w:szCs w:val="28"/>
        </w:rPr>
        <w:t>PMP (Project Management Professional)</w:t>
      </w:r>
      <w:r w:rsidR="00884925" w:rsidRPr="00F90254">
        <w:rPr>
          <w:rFonts w:ascii="Sakkal Majalla" w:hAnsi="Sakkal Majalla" w:cs="Sakkal Majalla"/>
          <w:b/>
          <w:bCs/>
          <w:sz w:val="28"/>
          <w:szCs w:val="28"/>
          <w:rtl/>
        </w:rPr>
        <w:t>:</w:t>
      </w:r>
    </w:p>
    <w:p w14:paraId="3936F566" w14:textId="5D57EFD5" w:rsidR="00C31DD1" w:rsidRPr="00F90254" w:rsidRDefault="00C31DD1" w:rsidP="00D1035E">
      <w:pPr>
        <w:spacing w:line="360" w:lineRule="auto"/>
        <w:ind w:left="250"/>
        <w:jc w:val="both"/>
        <w:rPr>
          <w:rFonts w:ascii="Sakkal Majalla" w:hAnsi="Sakkal Majalla" w:cs="Sakkal Majalla"/>
          <w:sz w:val="28"/>
          <w:szCs w:val="28"/>
          <w:rtl/>
        </w:rPr>
      </w:pPr>
      <w:r w:rsidRPr="00F90254">
        <w:rPr>
          <w:rFonts w:ascii="Sakkal Majalla" w:hAnsi="Sakkal Majalla" w:cs="Sakkal Majalla"/>
          <w:sz w:val="28"/>
          <w:szCs w:val="28"/>
          <w:rtl/>
        </w:rPr>
        <w:t xml:space="preserve">هو </w:t>
      </w:r>
      <w:r w:rsidR="00CD0236" w:rsidRPr="00F90254">
        <w:rPr>
          <w:rFonts w:ascii="Sakkal Majalla" w:hAnsi="Sakkal Majalla" w:cs="Sakkal Majalla"/>
          <w:sz w:val="28"/>
          <w:szCs w:val="28"/>
          <w:rtl/>
        </w:rPr>
        <w:t>أحد أشهر الأطر المعرفية</w:t>
      </w:r>
      <w:r w:rsidR="00884925" w:rsidRPr="00F90254">
        <w:rPr>
          <w:rFonts w:ascii="Sakkal Majalla" w:hAnsi="Sakkal Majalla" w:cs="Sakkal Majalla"/>
          <w:sz w:val="28"/>
          <w:szCs w:val="28"/>
          <w:rtl/>
        </w:rPr>
        <w:t xml:space="preserve"> لإدارة المشاريع طوره </w:t>
      </w:r>
      <w:r w:rsidR="00884925" w:rsidRPr="00F90254">
        <w:rPr>
          <w:rFonts w:ascii="Sakkal Majalla" w:hAnsi="Sakkal Majalla" w:cs="Sakkal Majalla"/>
          <w:b/>
          <w:bCs/>
          <w:sz w:val="28"/>
          <w:szCs w:val="28"/>
          <w:rtl/>
        </w:rPr>
        <w:t>معهد إدارة المشاريع</w:t>
      </w:r>
      <w:r w:rsidR="00CD0236" w:rsidRPr="00F90254">
        <w:rPr>
          <w:rFonts w:ascii="Sakkal Majalla" w:hAnsi="Sakkal Majalla" w:cs="Sakkal Majalla"/>
          <w:b/>
          <w:bCs/>
          <w:sz w:val="28"/>
          <w:szCs w:val="28"/>
          <w:rtl/>
        </w:rPr>
        <w:t xml:space="preserve"> </w:t>
      </w:r>
      <w:r w:rsidR="00CD0236" w:rsidRPr="00F90254">
        <w:rPr>
          <w:rFonts w:ascii="Sakkal Majalla" w:hAnsi="Sakkal Majalla" w:cs="Sakkal Majalla"/>
          <w:b/>
          <w:bCs/>
          <w:sz w:val="28"/>
          <w:szCs w:val="28"/>
        </w:rPr>
        <w:t>(PMI)</w:t>
      </w:r>
      <w:r w:rsidR="00884925" w:rsidRPr="00F90254">
        <w:rPr>
          <w:rFonts w:ascii="Sakkal Majalla" w:hAnsi="Sakkal Majalla" w:cs="Sakkal Majalla"/>
          <w:b/>
          <w:bCs/>
          <w:sz w:val="28"/>
          <w:szCs w:val="28"/>
          <w:rtl/>
        </w:rPr>
        <w:t xml:space="preserve"> </w:t>
      </w:r>
      <w:r w:rsidR="00CD0236" w:rsidRPr="00F90254">
        <w:rPr>
          <w:rFonts w:ascii="Sakkal Majalla" w:hAnsi="Sakkal Majalla" w:cs="Sakkal Majalla"/>
          <w:b/>
          <w:bCs/>
          <w:sz w:val="28"/>
          <w:szCs w:val="28"/>
          <w:rtl/>
        </w:rPr>
        <w:t>بالولايات المتحدة</w:t>
      </w:r>
      <w:r w:rsidR="00884925" w:rsidRPr="00F90254">
        <w:rPr>
          <w:rFonts w:ascii="Sakkal Majalla" w:hAnsi="Sakkal Majalla" w:cs="Sakkal Majalla"/>
          <w:sz w:val="28"/>
          <w:szCs w:val="28"/>
          <w:rtl/>
        </w:rPr>
        <w:t xml:space="preserve">، </w:t>
      </w:r>
      <w:r w:rsidR="00CD0236" w:rsidRPr="00F90254">
        <w:rPr>
          <w:rFonts w:ascii="Sakkal Majalla" w:hAnsi="Sakkal Majalla" w:cs="Sakkal Majalla"/>
          <w:sz w:val="28"/>
          <w:szCs w:val="28"/>
          <w:rtl/>
        </w:rPr>
        <w:t xml:space="preserve">ويعتمد على دليل </w:t>
      </w:r>
      <w:r w:rsidR="00CD0236" w:rsidRPr="00F90254">
        <w:rPr>
          <w:rFonts w:ascii="Sakkal Majalla" w:hAnsi="Sakkal Majalla" w:cs="Sakkal Majalla"/>
          <w:sz w:val="28"/>
          <w:szCs w:val="28"/>
        </w:rPr>
        <w:t>PMBOK</w:t>
      </w:r>
      <w:r w:rsidR="00CD0236" w:rsidRPr="00F90254">
        <w:rPr>
          <w:rFonts w:ascii="Sakkal Majalla" w:hAnsi="Sakkal Majalla" w:cs="Sakkal Majalla"/>
          <w:sz w:val="28"/>
          <w:szCs w:val="28"/>
          <w:rtl/>
        </w:rPr>
        <w:t xml:space="preserve"> الذي يوفر</w:t>
      </w:r>
      <w:r w:rsidR="00986DB9" w:rsidRPr="00F90254">
        <w:rPr>
          <w:rFonts w:ascii="Sakkal Majalla" w:hAnsi="Sakkal Majalla" w:cs="Sakkal Majalla"/>
          <w:sz w:val="28"/>
          <w:szCs w:val="28"/>
          <w:rtl/>
        </w:rPr>
        <w:t xml:space="preserve"> </w:t>
      </w:r>
      <w:r w:rsidRPr="00F90254">
        <w:rPr>
          <w:rFonts w:ascii="Sakkal Majalla" w:hAnsi="Sakkal Majalla" w:cs="Sakkal Majalla"/>
          <w:sz w:val="28"/>
          <w:szCs w:val="28"/>
          <w:rtl/>
        </w:rPr>
        <w:t xml:space="preserve">إطاراً للمبادئ والمجالات المعرفية في إدارة المشاريع </w:t>
      </w:r>
      <w:r w:rsidR="00CD0236" w:rsidRPr="00F90254">
        <w:rPr>
          <w:rFonts w:ascii="Sakkal Majalla" w:hAnsi="Sakkal Majalla" w:cs="Sakkal Majalla"/>
          <w:sz w:val="28"/>
          <w:szCs w:val="28"/>
          <w:rtl/>
        </w:rPr>
        <w:t>وإن كان وصفياً أكثر منه إجرائياً</w:t>
      </w:r>
      <w:r w:rsidRPr="00F90254">
        <w:rPr>
          <w:rFonts w:ascii="Sakkal Majalla" w:hAnsi="Sakkal Majalla" w:cs="Sakkal Majalla"/>
          <w:sz w:val="28"/>
          <w:szCs w:val="28"/>
          <w:rtl/>
        </w:rPr>
        <w:t>،</w:t>
      </w:r>
      <w:r w:rsidR="000707BE" w:rsidRPr="00F90254">
        <w:rPr>
          <w:rFonts w:ascii="Sakkal Majalla" w:hAnsi="Sakkal Majalla" w:cs="Sakkal Majalla"/>
          <w:sz w:val="28"/>
          <w:szCs w:val="28"/>
          <w:rtl/>
        </w:rPr>
        <w:t xml:space="preserve"> </w:t>
      </w:r>
      <w:r w:rsidR="00CD0236" w:rsidRPr="00F90254">
        <w:rPr>
          <w:rFonts w:ascii="Sakkal Majalla" w:hAnsi="Sakkal Majalla" w:cs="Sakkal Majalla"/>
          <w:sz w:val="28"/>
          <w:szCs w:val="28"/>
          <w:rtl/>
        </w:rPr>
        <w:t xml:space="preserve">إلا أنه يمنح إدارة المشروع مرونة أكثر في اختيار الأدوات والعمليات وفقاً لطبيعة المشروع، </w:t>
      </w:r>
      <w:r w:rsidRPr="00F90254">
        <w:rPr>
          <w:rFonts w:ascii="Sakkal Majalla" w:hAnsi="Sakkal Majalla" w:cs="Sakkal Majalla"/>
          <w:sz w:val="28"/>
          <w:szCs w:val="28"/>
          <w:rtl/>
        </w:rPr>
        <w:t xml:space="preserve">ويتطلب الحصول على شهادة </w:t>
      </w:r>
      <w:r w:rsidRPr="00F90254">
        <w:rPr>
          <w:rFonts w:ascii="Sakkal Majalla" w:hAnsi="Sakkal Majalla" w:cs="Sakkal Majalla"/>
          <w:sz w:val="28"/>
          <w:szCs w:val="28"/>
        </w:rPr>
        <w:t>PMP</w:t>
      </w:r>
      <w:r w:rsidRPr="00F90254">
        <w:rPr>
          <w:rFonts w:ascii="Sakkal Majalla" w:hAnsi="Sakkal Majalla" w:cs="Sakkal Majalla"/>
          <w:sz w:val="28"/>
          <w:szCs w:val="28"/>
          <w:rtl/>
        </w:rPr>
        <w:t xml:space="preserve"> تدريباً وخبرةً عمليةً واجتياز اختبار شامل يغطي جميع مجالات المنهجية (بدء المشاريع والتخطيط والتنفيذ والمراقبة والإغلاق</w:t>
      </w:r>
      <w:r w:rsidRPr="00F90254">
        <w:rPr>
          <w:rFonts w:ascii="Times New Roman" w:hAnsi="Times New Roman" w:cs="Times New Roman" w:hint="cs"/>
          <w:sz w:val="28"/>
          <w:szCs w:val="28"/>
          <w:rtl/>
        </w:rPr>
        <w:t>​</w:t>
      </w:r>
      <w:r w:rsidRPr="00F90254">
        <w:rPr>
          <w:rFonts w:ascii="Sakkal Majalla" w:hAnsi="Sakkal Majalla" w:cs="Sakkal Majalla"/>
          <w:sz w:val="28"/>
          <w:szCs w:val="28"/>
          <w:rtl/>
        </w:rPr>
        <w:t>)</w:t>
      </w:r>
      <w:r w:rsidR="000707BE" w:rsidRPr="00F90254">
        <w:rPr>
          <w:rFonts w:ascii="Sakkal Majalla" w:hAnsi="Sakkal Majalla" w:cs="Sakkal Majalla"/>
          <w:sz w:val="28"/>
          <w:szCs w:val="28"/>
          <w:rtl/>
        </w:rPr>
        <w:t>.</w:t>
      </w:r>
    </w:p>
    <w:p w14:paraId="60AECDE9" w14:textId="77777777" w:rsidR="00207846" w:rsidRPr="00F90254" w:rsidRDefault="0043236B" w:rsidP="00D1035E">
      <w:pPr>
        <w:spacing w:line="360" w:lineRule="auto"/>
        <w:ind w:left="250"/>
        <w:jc w:val="both"/>
        <w:rPr>
          <w:rFonts w:ascii="Sakkal Majalla" w:hAnsi="Sakkal Majalla" w:cs="Sakkal Majalla"/>
          <w:sz w:val="28"/>
          <w:szCs w:val="28"/>
          <w:rtl/>
        </w:rPr>
      </w:pPr>
      <w:r w:rsidRPr="00F90254">
        <w:rPr>
          <w:rFonts w:ascii="Sakkal Majalla" w:hAnsi="Sakkal Majalla" w:cs="Sakkal Majalla"/>
          <w:sz w:val="28"/>
          <w:szCs w:val="28"/>
          <w:rtl/>
        </w:rPr>
        <w:t xml:space="preserve">وقد </w:t>
      </w:r>
      <w:r w:rsidR="00CD0236" w:rsidRPr="00F90254">
        <w:rPr>
          <w:rFonts w:ascii="Sakkal Majalla" w:hAnsi="Sakkal Majalla" w:cs="Sakkal Majalla"/>
          <w:sz w:val="28"/>
          <w:szCs w:val="28"/>
          <w:rtl/>
        </w:rPr>
        <w:t>وصف</w:t>
      </w:r>
      <w:r w:rsidRPr="00F90254">
        <w:rPr>
          <w:rFonts w:ascii="Sakkal Majalla" w:hAnsi="Sakkal Majalla" w:cs="Sakkal Majalla"/>
          <w:sz w:val="28"/>
          <w:szCs w:val="28"/>
          <w:rtl/>
        </w:rPr>
        <w:t xml:space="preserve"> معهد إدارة المشاريع </w:t>
      </w:r>
      <w:r w:rsidRPr="00F90254">
        <w:rPr>
          <w:rFonts w:ascii="Sakkal Majalla" w:hAnsi="Sakkal Majalla" w:cs="Sakkal Majalla"/>
          <w:sz w:val="28"/>
          <w:szCs w:val="28"/>
        </w:rPr>
        <w:t>PMI</w:t>
      </w:r>
      <w:r w:rsidRPr="00F90254">
        <w:rPr>
          <w:rFonts w:ascii="Sakkal Majalla" w:hAnsi="Sakkal Majalla" w:cs="Sakkal Majalla"/>
          <w:sz w:val="28"/>
          <w:szCs w:val="28"/>
          <w:rtl/>
        </w:rPr>
        <w:t xml:space="preserve"> الإصدار السابع من دليل </w:t>
      </w:r>
      <w:r w:rsidRPr="00F90254">
        <w:rPr>
          <w:rFonts w:ascii="Sakkal Majalla" w:hAnsi="Sakkal Majalla" w:cs="Sakkal Majalla"/>
          <w:sz w:val="28"/>
          <w:szCs w:val="28"/>
        </w:rPr>
        <w:t>PMBOK</w:t>
      </w:r>
      <w:r w:rsidRPr="00F90254">
        <w:rPr>
          <w:rFonts w:ascii="Sakkal Majalla" w:hAnsi="Sakkal Majalla" w:cs="Sakkal Majalla"/>
          <w:sz w:val="28"/>
          <w:szCs w:val="28"/>
          <w:rtl/>
        </w:rPr>
        <w:t xml:space="preserve"> بأنه: المرجع الأمثل لمديري المشاريع، وهو مُركّز على ثماني مجالات في إدارة المشاريع، ويُحدد اثني عشر مبدأً رئيسيًا لها. يعكس هذا الإصدار الأخير التطور المستمر لأساليب إدارة المشاريع نتيجةً للتقنيات الناشئة والتغيرات السريعة في السوق.</w:t>
      </w:r>
    </w:p>
    <w:p w14:paraId="0A678D2F" w14:textId="2E6B2D1F" w:rsidR="00C31DD1" w:rsidRPr="00F90254" w:rsidRDefault="00CD0236" w:rsidP="00FF00C5">
      <w:pPr>
        <w:spacing w:line="360" w:lineRule="auto"/>
        <w:ind w:left="250"/>
        <w:jc w:val="both"/>
        <w:rPr>
          <w:rFonts w:ascii="Sakkal Majalla" w:hAnsi="Sakkal Majalla" w:cs="Sakkal Majalla"/>
          <w:sz w:val="28"/>
          <w:szCs w:val="28"/>
          <w:rtl/>
        </w:rPr>
      </w:pPr>
      <w:r w:rsidRPr="00F90254">
        <w:rPr>
          <w:rFonts w:ascii="Sakkal Majalla" w:hAnsi="Sakkal Majalla" w:cs="Sakkal Majalla"/>
          <w:sz w:val="28"/>
          <w:szCs w:val="28"/>
          <w:rtl/>
        </w:rPr>
        <w:t xml:space="preserve"> </w:t>
      </w:r>
      <w:r w:rsidR="00207846" w:rsidRPr="00F90254">
        <w:rPr>
          <w:rFonts w:ascii="Sakkal Majalla" w:hAnsi="Sakkal Majalla" w:cs="Sakkal Majalla"/>
          <w:sz w:val="28"/>
          <w:szCs w:val="28"/>
          <w:rtl/>
        </w:rPr>
        <w:fldChar w:fldCharType="begin"/>
      </w:r>
      <w:r w:rsidR="00207846" w:rsidRPr="00F90254">
        <w:rPr>
          <w:rFonts w:ascii="Sakkal Majalla" w:hAnsi="Sakkal Majalla" w:cs="Sakkal Majalla"/>
          <w:sz w:val="28"/>
          <w:szCs w:val="28"/>
          <w:rtl/>
        </w:rPr>
        <w:instrText xml:space="preserve"> </w:instrText>
      </w:r>
      <w:r w:rsidR="00207846" w:rsidRPr="00F90254">
        <w:rPr>
          <w:rFonts w:ascii="Sakkal Majalla" w:hAnsi="Sakkal Majalla" w:cs="Sakkal Majalla"/>
          <w:sz w:val="28"/>
          <w:szCs w:val="28"/>
        </w:rPr>
        <w:instrText>ADDIN ZOTERO_ITEM CSL_CITATION {"citationID":"TzGGSV0N","properties":{"formattedCitation":"({\\i{}PMBOK Guide | Project Management Institute}, 2021)","plainCitation":"(PMBOK Guide | Project Management Institute, 2021)","noteIndex":0},"citationItems":[{"id":357,"uris":["http://zotero.org/users/15646300/items/LMEB5MTP"],"itemData":{"id":357,"type":"webpage","abstract":"The PMBOK Guide provides project managers with the fundamental practices needed to achieve organizational results and excellence.","language":"ar","title":"PMBOK Guide | Project Management Institute","URL":"https://www.pmi.org/standards/pmbok","accessed":{"date-parts</w:instrText>
      </w:r>
      <w:r w:rsidR="00207846" w:rsidRPr="00F90254">
        <w:rPr>
          <w:rFonts w:ascii="Sakkal Majalla" w:hAnsi="Sakkal Majalla" w:cs="Sakkal Majalla"/>
          <w:sz w:val="28"/>
          <w:szCs w:val="28"/>
          <w:rtl/>
        </w:rPr>
        <w:instrText>":[["2025",4,12]]</w:instrText>
      </w:r>
      <w:r w:rsidR="00207846" w:rsidRPr="00F90254">
        <w:rPr>
          <w:rFonts w:ascii="Sakkal Majalla" w:hAnsi="Sakkal Majalla" w:cs="Sakkal Majalla"/>
          <w:sz w:val="28"/>
          <w:szCs w:val="28"/>
        </w:rPr>
        <w:instrText>},"issued":{"date-parts</w:instrText>
      </w:r>
      <w:r w:rsidR="00207846" w:rsidRPr="00F90254">
        <w:rPr>
          <w:rFonts w:ascii="Sakkal Majalla" w:hAnsi="Sakkal Majalla" w:cs="Sakkal Majalla"/>
          <w:sz w:val="28"/>
          <w:szCs w:val="28"/>
          <w:rtl/>
        </w:rPr>
        <w:instrText>":[["2021"]]</w:instrText>
      </w:r>
      <w:r w:rsidR="00207846" w:rsidRPr="00F90254">
        <w:rPr>
          <w:rFonts w:ascii="Sakkal Majalla" w:hAnsi="Sakkal Majalla" w:cs="Sakkal Majalla"/>
          <w:sz w:val="28"/>
          <w:szCs w:val="28"/>
        </w:rPr>
        <w:instrText>}}}],"schema":"https://github.com/citation-style-language/schema/raw/master</w:instrText>
      </w:r>
      <w:r w:rsidR="00207846" w:rsidRPr="00F90254">
        <w:rPr>
          <w:rFonts w:ascii="Sakkal Majalla" w:hAnsi="Sakkal Majalla" w:cs="Sakkal Majalla"/>
          <w:sz w:val="28"/>
          <w:szCs w:val="28"/>
          <w:rtl/>
        </w:rPr>
        <w:instrText>/</w:instrText>
      </w:r>
      <w:r w:rsidR="00207846" w:rsidRPr="00F90254">
        <w:rPr>
          <w:rFonts w:ascii="Sakkal Majalla" w:hAnsi="Sakkal Majalla" w:cs="Sakkal Majalla"/>
          <w:sz w:val="28"/>
          <w:szCs w:val="28"/>
        </w:rPr>
        <w:instrText>csl-citation.json</w:instrText>
      </w:r>
      <w:r w:rsidR="00207846" w:rsidRPr="00F90254">
        <w:rPr>
          <w:rFonts w:ascii="Sakkal Majalla" w:hAnsi="Sakkal Majalla" w:cs="Sakkal Majalla"/>
          <w:sz w:val="28"/>
          <w:szCs w:val="28"/>
          <w:rtl/>
        </w:rPr>
        <w:instrText xml:space="preserve">"} </w:instrText>
      </w:r>
      <w:r w:rsidR="00207846" w:rsidRPr="00F90254">
        <w:rPr>
          <w:rFonts w:ascii="Sakkal Majalla" w:hAnsi="Sakkal Majalla" w:cs="Sakkal Majalla"/>
          <w:sz w:val="28"/>
          <w:szCs w:val="28"/>
          <w:rtl/>
        </w:rPr>
        <w:fldChar w:fldCharType="separate"/>
      </w:r>
      <w:r w:rsidR="00207846" w:rsidRPr="00F90254">
        <w:rPr>
          <w:rFonts w:ascii="Sakkal Majalla" w:hAnsi="Sakkal Majalla" w:cs="Sakkal Majalla"/>
          <w:kern w:val="0"/>
          <w:sz w:val="28"/>
        </w:rPr>
        <w:t>(</w:t>
      </w:r>
      <w:r w:rsidR="00207846" w:rsidRPr="00F90254">
        <w:rPr>
          <w:rFonts w:ascii="Sakkal Majalla" w:hAnsi="Sakkal Majalla" w:cs="Sakkal Majalla"/>
          <w:i/>
          <w:iCs/>
          <w:kern w:val="0"/>
          <w:sz w:val="28"/>
        </w:rPr>
        <w:t>PMBOK Guide | Project Management Institute</w:t>
      </w:r>
      <w:r w:rsidR="00207846" w:rsidRPr="00F90254">
        <w:rPr>
          <w:rFonts w:ascii="Sakkal Majalla" w:hAnsi="Sakkal Majalla" w:cs="Sakkal Majalla"/>
          <w:kern w:val="0"/>
          <w:sz w:val="28"/>
        </w:rPr>
        <w:t>, 2021)</w:t>
      </w:r>
      <w:r w:rsidR="00207846" w:rsidRPr="00F90254">
        <w:rPr>
          <w:rFonts w:ascii="Sakkal Majalla" w:hAnsi="Sakkal Majalla" w:cs="Sakkal Majalla"/>
          <w:sz w:val="28"/>
          <w:szCs w:val="28"/>
          <w:rtl/>
        </w:rPr>
        <w:fldChar w:fldCharType="end"/>
      </w:r>
    </w:p>
    <w:p w14:paraId="7C8A9920" w14:textId="388979AA" w:rsidR="00884925" w:rsidRPr="00F90254" w:rsidRDefault="000B34AB" w:rsidP="00FF00C5">
      <w:pPr>
        <w:numPr>
          <w:ilvl w:val="0"/>
          <w:numId w:val="6"/>
        </w:numPr>
        <w:spacing w:line="360" w:lineRule="auto"/>
        <w:rPr>
          <w:rFonts w:ascii="Sakkal Majalla" w:hAnsi="Sakkal Majalla" w:cs="Sakkal Majalla"/>
          <w:sz w:val="28"/>
          <w:szCs w:val="28"/>
        </w:rPr>
      </w:pPr>
      <w:r w:rsidRPr="00F90254">
        <w:rPr>
          <w:rFonts w:ascii="Sakkal Majalla" w:hAnsi="Sakkal Majalla" w:cs="Sakkal Majalla"/>
          <w:b/>
          <w:bCs/>
          <w:sz w:val="28"/>
          <w:szCs w:val="28"/>
          <w:rtl/>
        </w:rPr>
        <w:lastRenderedPageBreak/>
        <w:t xml:space="preserve">نموذج </w:t>
      </w:r>
      <w:r w:rsidR="00884925" w:rsidRPr="00F90254">
        <w:rPr>
          <w:rFonts w:ascii="Sakkal Majalla" w:hAnsi="Sakkal Majalla" w:cs="Sakkal Majalla"/>
          <w:b/>
          <w:bCs/>
          <w:sz w:val="28"/>
          <w:szCs w:val="28"/>
        </w:rPr>
        <w:t>PRINCE2 (Projects IN Controlled Environments)</w:t>
      </w:r>
      <w:r w:rsidR="00884925" w:rsidRPr="00F90254">
        <w:rPr>
          <w:rFonts w:ascii="Sakkal Majalla" w:hAnsi="Sakkal Majalla" w:cs="Sakkal Majalla"/>
          <w:b/>
          <w:bCs/>
          <w:sz w:val="28"/>
          <w:szCs w:val="28"/>
          <w:rtl/>
        </w:rPr>
        <w:t>:</w:t>
      </w:r>
    </w:p>
    <w:p w14:paraId="6C215E81" w14:textId="6DD39E45" w:rsidR="00884925" w:rsidRPr="00F90254" w:rsidRDefault="00884925" w:rsidP="00FF00C5">
      <w:pPr>
        <w:spacing w:line="360" w:lineRule="auto"/>
        <w:ind w:left="250"/>
        <w:jc w:val="both"/>
        <w:rPr>
          <w:rFonts w:ascii="Sakkal Majalla" w:hAnsi="Sakkal Majalla" w:cs="Sakkal Majalla"/>
          <w:sz w:val="28"/>
          <w:szCs w:val="28"/>
          <w:rtl/>
        </w:rPr>
      </w:pPr>
      <w:r w:rsidRPr="00F90254">
        <w:rPr>
          <w:rFonts w:ascii="Sakkal Majalla" w:hAnsi="Sakkal Majalla" w:cs="Sakkal Majalla"/>
          <w:sz w:val="28"/>
          <w:szCs w:val="28"/>
          <w:rtl/>
        </w:rPr>
        <w:t xml:space="preserve">منهجية </w:t>
      </w:r>
      <w:r w:rsidR="00A31806" w:rsidRPr="00F90254">
        <w:rPr>
          <w:rFonts w:ascii="Sakkal Majalla" w:hAnsi="Sakkal Majalla" w:cs="Sakkal Majalla"/>
          <w:sz w:val="28"/>
          <w:szCs w:val="28"/>
          <w:rtl/>
        </w:rPr>
        <w:t>إدارة مشاريع إجرائية تفصيلية طورتها الحكومة ال</w:t>
      </w:r>
      <w:r w:rsidRPr="00F90254">
        <w:rPr>
          <w:rFonts w:ascii="Sakkal Majalla" w:hAnsi="Sakkal Majalla" w:cs="Sakkal Majalla"/>
          <w:sz w:val="28"/>
          <w:szCs w:val="28"/>
          <w:rtl/>
        </w:rPr>
        <w:t>بريطانية</w:t>
      </w:r>
      <w:r w:rsidR="00A31806" w:rsidRPr="00F90254">
        <w:rPr>
          <w:rFonts w:ascii="Sakkal Majalla" w:hAnsi="Sakkal Majalla" w:cs="Sakkal Majalla"/>
          <w:sz w:val="28"/>
          <w:szCs w:val="28"/>
          <w:rtl/>
        </w:rPr>
        <w:t>، و</w:t>
      </w:r>
      <w:r w:rsidRPr="00F90254">
        <w:rPr>
          <w:rFonts w:ascii="Sakkal Majalla" w:hAnsi="Sakkal Majalla" w:cs="Sakkal Majalla"/>
          <w:sz w:val="28"/>
          <w:szCs w:val="28"/>
          <w:rtl/>
        </w:rPr>
        <w:t xml:space="preserve">تركز على التحكم </w:t>
      </w:r>
      <w:r w:rsidR="00176069" w:rsidRPr="00F90254">
        <w:rPr>
          <w:rFonts w:ascii="Sakkal Majalla" w:hAnsi="Sakkal Majalla" w:cs="Sakkal Majalla"/>
          <w:sz w:val="28"/>
          <w:szCs w:val="28"/>
          <w:rtl/>
        </w:rPr>
        <w:t xml:space="preserve">من </w:t>
      </w:r>
      <w:r w:rsidRPr="00F90254">
        <w:rPr>
          <w:rFonts w:ascii="Sakkal Majalla" w:hAnsi="Sakkal Majalla" w:cs="Sakkal Majalla"/>
          <w:sz w:val="28"/>
          <w:szCs w:val="28"/>
          <w:rtl/>
        </w:rPr>
        <w:t xml:space="preserve">خلال </w:t>
      </w:r>
      <w:r w:rsidR="00176069" w:rsidRPr="00F90254">
        <w:rPr>
          <w:rFonts w:ascii="Sakkal Majalla" w:hAnsi="Sakkal Majalla" w:cs="Sakkal Majalla"/>
          <w:sz w:val="28"/>
          <w:szCs w:val="28"/>
          <w:rtl/>
        </w:rPr>
        <w:t xml:space="preserve">تقسيم المشروع إلى </w:t>
      </w:r>
      <w:r w:rsidRPr="00F90254">
        <w:rPr>
          <w:rFonts w:ascii="Sakkal Majalla" w:hAnsi="Sakkal Majalla" w:cs="Sakkal Majalla"/>
          <w:sz w:val="28"/>
          <w:szCs w:val="28"/>
          <w:rtl/>
        </w:rPr>
        <w:t xml:space="preserve">مراحل </w:t>
      </w:r>
      <w:r w:rsidR="00A31806" w:rsidRPr="00F90254">
        <w:rPr>
          <w:rFonts w:ascii="Sakkal Majalla" w:hAnsi="Sakkal Majalla" w:cs="Sakkal Majalla"/>
          <w:sz w:val="28"/>
          <w:szCs w:val="28"/>
          <w:rtl/>
        </w:rPr>
        <w:t>وتتميز بوضوح هيكلها والأدوار والمسؤوليات</w:t>
      </w:r>
      <w:r w:rsidRPr="00F90254">
        <w:rPr>
          <w:rFonts w:ascii="Sakkal Majalla" w:hAnsi="Sakkal Majalla" w:cs="Sakkal Majalla"/>
          <w:sz w:val="28"/>
          <w:szCs w:val="28"/>
          <w:rtl/>
        </w:rPr>
        <w:t>،</w:t>
      </w:r>
      <w:r w:rsidR="00A31806" w:rsidRPr="00F90254">
        <w:rPr>
          <w:rFonts w:ascii="Sakkal Majalla" w:hAnsi="Sakkal Majalla" w:cs="Sakkal Majalla"/>
          <w:sz w:val="28"/>
          <w:szCs w:val="28"/>
          <w:rtl/>
        </w:rPr>
        <w:t xml:space="preserve"> كما يمكن تكييفها حسب طبيعة المشروع، إلا أنها قد لا تناسب المشاريع الصغيرة.</w:t>
      </w:r>
      <w:r w:rsidRPr="00F90254">
        <w:rPr>
          <w:rFonts w:ascii="Sakkal Majalla" w:hAnsi="Sakkal Majalla" w:cs="Sakkal Majalla"/>
          <w:sz w:val="28"/>
          <w:szCs w:val="28"/>
          <w:rtl/>
        </w:rPr>
        <w:t xml:space="preserve"> وتُعتبر معيارًا في المملكة المتحدة وأوروبا</w:t>
      </w:r>
      <w:r w:rsidR="00A31806" w:rsidRPr="00F90254">
        <w:rPr>
          <w:rFonts w:ascii="Sakkal Majalla" w:hAnsi="Sakkal Majalla" w:cs="Sakkal Majalla"/>
          <w:sz w:val="28"/>
          <w:szCs w:val="28"/>
          <w:rtl/>
        </w:rPr>
        <w:t>.</w:t>
      </w:r>
    </w:p>
    <w:p w14:paraId="71289566" w14:textId="77777777" w:rsidR="00D1035E" w:rsidRPr="00F90254" w:rsidRDefault="00D1035E" w:rsidP="00FF00C5">
      <w:pPr>
        <w:spacing w:line="360" w:lineRule="auto"/>
        <w:ind w:left="250"/>
        <w:jc w:val="both"/>
        <w:rPr>
          <w:rFonts w:ascii="Sakkal Majalla" w:hAnsi="Sakkal Majalla" w:cs="Sakkal Majalla"/>
          <w:sz w:val="28"/>
          <w:szCs w:val="28"/>
        </w:rPr>
      </w:pPr>
    </w:p>
    <w:p w14:paraId="57335AB2" w14:textId="629680F3" w:rsidR="00884925" w:rsidRPr="00F90254" w:rsidRDefault="000B34AB" w:rsidP="00FF00C5">
      <w:pPr>
        <w:numPr>
          <w:ilvl w:val="0"/>
          <w:numId w:val="6"/>
        </w:numPr>
        <w:spacing w:line="360" w:lineRule="auto"/>
        <w:jc w:val="both"/>
        <w:rPr>
          <w:rFonts w:ascii="Sakkal Majalla" w:hAnsi="Sakkal Majalla" w:cs="Sakkal Majalla"/>
          <w:sz w:val="28"/>
          <w:szCs w:val="28"/>
        </w:rPr>
      </w:pPr>
      <w:r w:rsidRPr="00F90254">
        <w:rPr>
          <w:rFonts w:ascii="Sakkal Majalla" w:hAnsi="Sakkal Majalla" w:cs="Sakkal Majalla"/>
          <w:b/>
          <w:bCs/>
          <w:sz w:val="28"/>
          <w:szCs w:val="28"/>
          <w:rtl/>
        </w:rPr>
        <w:t xml:space="preserve">نموذج </w:t>
      </w:r>
      <w:r w:rsidR="00884925" w:rsidRPr="00F90254">
        <w:rPr>
          <w:rFonts w:ascii="Sakkal Majalla" w:hAnsi="Sakkal Majalla" w:cs="Sakkal Majalla"/>
          <w:b/>
          <w:bCs/>
          <w:sz w:val="28"/>
          <w:szCs w:val="28"/>
        </w:rPr>
        <w:t>P3.express</w:t>
      </w:r>
      <w:r w:rsidR="00884925" w:rsidRPr="00F90254">
        <w:rPr>
          <w:rFonts w:ascii="Sakkal Majalla" w:hAnsi="Sakkal Majalla" w:cs="Sakkal Majalla"/>
          <w:b/>
          <w:bCs/>
          <w:sz w:val="28"/>
          <w:szCs w:val="28"/>
          <w:rtl/>
        </w:rPr>
        <w:t>:</w:t>
      </w:r>
    </w:p>
    <w:p w14:paraId="682B44CA" w14:textId="08F2C3BF" w:rsidR="00884925" w:rsidRPr="00F90254" w:rsidRDefault="00A31806" w:rsidP="00FF00C5">
      <w:pPr>
        <w:spacing w:line="360" w:lineRule="auto"/>
        <w:ind w:left="327"/>
        <w:jc w:val="both"/>
        <w:rPr>
          <w:rFonts w:ascii="Sakkal Majalla" w:hAnsi="Sakkal Majalla" w:cs="Sakkal Majalla"/>
          <w:sz w:val="28"/>
          <w:szCs w:val="28"/>
          <w:rtl/>
        </w:rPr>
      </w:pPr>
      <w:r w:rsidRPr="00F90254">
        <w:rPr>
          <w:rFonts w:ascii="Sakkal Majalla" w:hAnsi="Sakkal Majalla" w:cs="Sakkal Majalla"/>
          <w:sz w:val="28"/>
          <w:szCs w:val="28"/>
          <w:rtl/>
        </w:rPr>
        <w:t xml:space="preserve">نظام عملي مبسط لإدارة المشاريع </w:t>
      </w:r>
      <w:r w:rsidR="001E0316" w:rsidRPr="00F90254">
        <w:rPr>
          <w:rFonts w:ascii="Sakkal Majalla" w:hAnsi="Sakkal Majalla" w:cs="Sakkal Majalla"/>
          <w:sz w:val="28"/>
          <w:szCs w:val="28"/>
          <w:rtl/>
        </w:rPr>
        <w:t xml:space="preserve">مصمم على قواعد ومبادئ عامة </w:t>
      </w:r>
      <w:r w:rsidRPr="00F90254">
        <w:rPr>
          <w:rFonts w:ascii="Sakkal Majalla" w:hAnsi="Sakkal Majalla" w:cs="Sakkal Majalla"/>
          <w:sz w:val="28"/>
          <w:szCs w:val="28"/>
          <w:rtl/>
        </w:rPr>
        <w:t>تم تطويره بواسطة الاتحاد</w:t>
      </w:r>
      <w:r w:rsidR="00884925" w:rsidRPr="00F90254">
        <w:rPr>
          <w:rFonts w:ascii="Sakkal Majalla" w:hAnsi="Sakkal Majalla" w:cs="Sakkal Majalla"/>
          <w:sz w:val="28"/>
          <w:szCs w:val="28"/>
          <w:rtl/>
        </w:rPr>
        <w:t xml:space="preserve"> </w:t>
      </w:r>
      <w:r w:rsidRPr="00F90254">
        <w:rPr>
          <w:rFonts w:ascii="Sakkal Majalla" w:hAnsi="Sakkal Majalla" w:cs="Sakkal Majalla"/>
          <w:sz w:val="28"/>
          <w:szCs w:val="28"/>
          <w:rtl/>
        </w:rPr>
        <w:t>ال</w:t>
      </w:r>
      <w:r w:rsidR="00884925" w:rsidRPr="00F90254">
        <w:rPr>
          <w:rFonts w:ascii="Sakkal Majalla" w:hAnsi="Sakkal Majalla" w:cs="Sakkal Majalla"/>
          <w:sz w:val="28"/>
          <w:szCs w:val="28"/>
          <w:rtl/>
        </w:rPr>
        <w:t>أوروبي</w:t>
      </w:r>
      <w:r w:rsidRPr="00F90254">
        <w:rPr>
          <w:rFonts w:ascii="Sakkal Majalla" w:hAnsi="Sakkal Majalla" w:cs="Sakkal Majalla"/>
          <w:sz w:val="28"/>
          <w:szCs w:val="28"/>
          <w:rtl/>
        </w:rPr>
        <w:t xml:space="preserve"> استجابة لواقع أن نماذج إدارة المشاريع </w:t>
      </w:r>
      <w:r w:rsidRPr="00F90254">
        <w:rPr>
          <w:rFonts w:ascii="Sakkal Majalla" w:hAnsi="Sakkal Majalla" w:cs="Sakkal Majalla"/>
          <w:sz w:val="28"/>
          <w:szCs w:val="28"/>
        </w:rPr>
        <w:t>PMPOK</w:t>
      </w:r>
      <w:r w:rsidRPr="00F90254">
        <w:rPr>
          <w:rFonts w:ascii="Sakkal Majalla" w:hAnsi="Sakkal Majalla" w:cs="Sakkal Majalla"/>
          <w:sz w:val="28"/>
          <w:szCs w:val="28"/>
          <w:rtl/>
        </w:rPr>
        <w:t xml:space="preserve"> و </w:t>
      </w:r>
      <w:r w:rsidRPr="00F90254">
        <w:rPr>
          <w:rFonts w:ascii="Sakkal Majalla" w:hAnsi="Sakkal Majalla" w:cs="Sakkal Majalla"/>
          <w:sz w:val="28"/>
          <w:szCs w:val="28"/>
        </w:rPr>
        <w:t>PRINSE2</w:t>
      </w:r>
      <w:r w:rsidRPr="00F90254">
        <w:rPr>
          <w:rFonts w:ascii="Sakkal Majalla" w:hAnsi="Sakkal Majalla" w:cs="Sakkal Majalla"/>
          <w:sz w:val="28"/>
          <w:szCs w:val="28"/>
          <w:rtl/>
        </w:rPr>
        <w:t xml:space="preserve"> رغم القيمة العالية لها إلا أنها معقدة جداً للمشاريع الاعتيادية،</w:t>
      </w:r>
      <w:r w:rsidR="00884925" w:rsidRPr="00F90254">
        <w:rPr>
          <w:rFonts w:ascii="Sakkal Majalla" w:hAnsi="Sakkal Majalla" w:cs="Sakkal Majalla"/>
          <w:sz w:val="28"/>
          <w:szCs w:val="28"/>
          <w:rtl/>
        </w:rPr>
        <w:t xml:space="preserve"> </w:t>
      </w:r>
      <w:r w:rsidR="005A421A" w:rsidRPr="00F90254">
        <w:rPr>
          <w:rFonts w:ascii="Sakkal Majalla" w:hAnsi="Sakkal Majalla" w:cs="Sakkal Majalla"/>
          <w:sz w:val="28"/>
          <w:szCs w:val="28"/>
          <w:rtl/>
        </w:rPr>
        <w:t>ويهدف النظام</w:t>
      </w:r>
      <w:r w:rsidR="00884925" w:rsidRPr="00F90254">
        <w:rPr>
          <w:rFonts w:ascii="Sakkal Majalla" w:hAnsi="Sakkal Majalla" w:cs="Sakkal Majalla"/>
          <w:sz w:val="28"/>
          <w:szCs w:val="28"/>
          <w:rtl/>
        </w:rPr>
        <w:t xml:space="preserve"> إلى تسهيل إدارة المشاريع من خلال </w:t>
      </w:r>
      <w:r w:rsidR="005A421A" w:rsidRPr="00F90254">
        <w:rPr>
          <w:rFonts w:ascii="Sakkal Majalla" w:hAnsi="Sakkal Majalla" w:cs="Sakkal Majalla"/>
          <w:sz w:val="28"/>
          <w:szCs w:val="28"/>
          <w:rtl/>
        </w:rPr>
        <w:t xml:space="preserve">مجموعات حلقات دورية </w:t>
      </w:r>
      <w:r w:rsidR="00884925" w:rsidRPr="00F90254">
        <w:rPr>
          <w:rFonts w:ascii="Sakkal Majalla" w:hAnsi="Sakkal Majalla" w:cs="Sakkal Majalla"/>
          <w:sz w:val="28"/>
          <w:szCs w:val="28"/>
          <w:rtl/>
        </w:rPr>
        <w:t>مكررة وشاملة، مع التركيز على البساطة والفعالية</w:t>
      </w:r>
      <w:r w:rsidRPr="00F90254">
        <w:rPr>
          <w:rFonts w:ascii="Sakkal Majalla" w:hAnsi="Sakkal Majalla" w:cs="Sakkal Majalla"/>
          <w:sz w:val="28"/>
          <w:szCs w:val="28"/>
          <w:rtl/>
        </w:rPr>
        <w:t xml:space="preserve"> والتكيف السريع</w:t>
      </w:r>
      <w:r w:rsidR="005A421A" w:rsidRPr="00F90254">
        <w:rPr>
          <w:rFonts w:ascii="Sakkal Majalla" w:hAnsi="Sakkal Majalla" w:cs="Sakkal Majalla"/>
          <w:sz w:val="28"/>
          <w:szCs w:val="28"/>
          <w:rtl/>
        </w:rPr>
        <w:t>، كما يتميز باعتماده على 4 مستندات أساسية فقط خلال المشروع، ويتميز كذلك بكونه متاح ومفتوح المصدر ويوفر دليل الكتروني تفاعلي بلغات متعددة يشمل على دورات مجانية لتعلمها</w:t>
      </w:r>
      <w:r w:rsidR="008E0F98" w:rsidRPr="00F90254">
        <w:rPr>
          <w:rFonts w:ascii="Sakkal Majalla" w:hAnsi="Sakkal Majalla" w:cs="Sakkal Majalla"/>
          <w:sz w:val="28"/>
          <w:szCs w:val="28"/>
          <w:rtl/>
        </w:rPr>
        <w:t>.</w:t>
      </w:r>
    </w:p>
    <w:p w14:paraId="3E988568" w14:textId="77777777" w:rsidR="000B34AB" w:rsidRPr="00F90254" w:rsidRDefault="000B34AB" w:rsidP="00FF00C5">
      <w:pPr>
        <w:bidi w:val="0"/>
        <w:spacing w:line="360" w:lineRule="auto"/>
        <w:rPr>
          <w:rFonts w:ascii="Sakkal Majalla" w:hAnsi="Sakkal Majalla" w:cs="Sakkal Majalla"/>
          <w:sz w:val="28"/>
          <w:szCs w:val="28"/>
          <w:rtl/>
        </w:rPr>
      </w:pPr>
      <w:r w:rsidRPr="00F90254">
        <w:rPr>
          <w:rFonts w:ascii="Sakkal Majalla" w:hAnsi="Sakkal Majalla" w:cs="Sakkal Majalla"/>
          <w:sz w:val="28"/>
          <w:szCs w:val="28"/>
          <w:rtl/>
        </w:rPr>
        <w:br w:type="page"/>
      </w:r>
    </w:p>
    <w:p w14:paraId="61CA06F2" w14:textId="4FF9D621" w:rsidR="000B34AB" w:rsidRPr="00F90254" w:rsidRDefault="000B34AB"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lastRenderedPageBreak/>
        <w:t>مقارنة بين النماذج العالمية لإدارة المشاريع:</w:t>
      </w:r>
    </w:p>
    <w:p w14:paraId="7FB90CEE" w14:textId="02AC1CFF" w:rsidR="0005417E" w:rsidRPr="00F90254" w:rsidRDefault="0005417E" w:rsidP="0005417E">
      <w:pPr>
        <w:pStyle w:val="af"/>
        <w:rPr>
          <w:sz w:val="28"/>
          <w:rtl/>
        </w:rPr>
      </w:pPr>
      <w:bookmarkStart w:id="19" w:name="_Toc195695676"/>
      <w:r w:rsidRPr="00F90254">
        <w:rPr>
          <w:rtl/>
        </w:rPr>
        <w:t xml:space="preserve">جدول </w:t>
      </w:r>
      <w:r w:rsidR="0027529E" w:rsidRPr="00F90254">
        <w:rPr>
          <w:rtl/>
        </w:rPr>
        <w:fldChar w:fldCharType="begin"/>
      </w:r>
      <w:r w:rsidR="0027529E" w:rsidRPr="00F90254">
        <w:rPr>
          <w:rtl/>
        </w:rPr>
        <w:instrText xml:space="preserve"> </w:instrText>
      </w:r>
      <w:r w:rsidR="0027529E" w:rsidRPr="00F90254">
        <w:instrText>STYLEREF</w:instrText>
      </w:r>
      <w:r w:rsidR="0027529E" w:rsidRPr="00F90254">
        <w:rPr>
          <w:rtl/>
        </w:rPr>
        <w:instrText xml:space="preserve"> 1 \</w:instrText>
      </w:r>
      <w:r w:rsidR="0027529E" w:rsidRPr="00F90254">
        <w:instrText>s</w:instrText>
      </w:r>
      <w:r w:rsidR="0027529E" w:rsidRPr="00F90254">
        <w:rPr>
          <w:rtl/>
        </w:rPr>
        <w:instrText xml:space="preserve"> </w:instrText>
      </w:r>
      <w:r w:rsidR="0027529E" w:rsidRPr="00F90254">
        <w:rPr>
          <w:rtl/>
        </w:rPr>
        <w:fldChar w:fldCharType="separate"/>
      </w:r>
      <w:r w:rsidR="002C0D4E">
        <w:rPr>
          <w:rtl/>
        </w:rPr>
        <w:t>‏0</w:t>
      </w:r>
      <w:r w:rsidR="0027529E" w:rsidRPr="00F90254">
        <w:rPr>
          <w:rtl/>
        </w:rPr>
        <w:fldChar w:fldCharType="end"/>
      </w:r>
      <w:r w:rsidR="0027529E" w:rsidRPr="00F90254">
        <w:rPr>
          <w:rtl/>
        </w:rPr>
        <w:noBreakHyphen/>
      </w:r>
      <w:r w:rsidR="0027529E" w:rsidRPr="00F90254">
        <w:rPr>
          <w:rtl/>
        </w:rPr>
        <w:fldChar w:fldCharType="begin"/>
      </w:r>
      <w:r w:rsidR="0027529E" w:rsidRPr="00F90254">
        <w:rPr>
          <w:rtl/>
        </w:rPr>
        <w:instrText xml:space="preserve"> </w:instrText>
      </w:r>
      <w:r w:rsidR="0027529E" w:rsidRPr="00F90254">
        <w:instrText>SEQ</w:instrText>
      </w:r>
      <w:r w:rsidR="0027529E" w:rsidRPr="00F90254">
        <w:rPr>
          <w:rtl/>
        </w:rPr>
        <w:instrText xml:space="preserve"> جدول \* </w:instrText>
      </w:r>
      <w:r w:rsidR="0027529E" w:rsidRPr="00F90254">
        <w:instrText>ARABIC \s 1</w:instrText>
      </w:r>
      <w:r w:rsidR="0027529E" w:rsidRPr="00F90254">
        <w:rPr>
          <w:rtl/>
        </w:rPr>
        <w:instrText xml:space="preserve"> </w:instrText>
      </w:r>
      <w:r w:rsidR="0027529E" w:rsidRPr="00F90254">
        <w:rPr>
          <w:rtl/>
        </w:rPr>
        <w:fldChar w:fldCharType="separate"/>
      </w:r>
      <w:r w:rsidR="002C0D4E">
        <w:rPr>
          <w:rtl/>
        </w:rPr>
        <w:t>1</w:t>
      </w:r>
      <w:r w:rsidR="0027529E" w:rsidRPr="00F90254">
        <w:rPr>
          <w:rtl/>
        </w:rPr>
        <w:fldChar w:fldCharType="end"/>
      </w:r>
      <w:r w:rsidRPr="00F90254">
        <w:rPr>
          <w:rtl/>
        </w:rPr>
        <w:t xml:space="preserve"> مقارنة بين النماذج العالمية لإدارة المشاريع</w:t>
      </w:r>
      <w:bookmarkEnd w:id="19"/>
    </w:p>
    <w:tbl>
      <w:tblPr>
        <w:tblStyle w:val="ab"/>
        <w:bidiVisual/>
        <w:tblW w:w="0" w:type="auto"/>
        <w:jc w:val="center"/>
        <w:tblLook w:val="04A0" w:firstRow="1" w:lastRow="0" w:firstColumn="1" w:lastColumn="0" w:noHBand="0" w:noVBand="1"/>
      </w:tblPr>
      <w:tblGrid>
        <w:gridCol w:w="1737"/>
        <w:gridCol w:w="2268"/>
        <w:gridCol w:w="2410"/>
        <w:gridCol w:w="2407"/>
      </w:tblGrid>
      <w:tr w:rsidR="000B34AB" w:rsidRPr="00F90254" w14:paraId="78A8A1C5" w14:textId="77777777" w:rsidTr="00D1035E">
        <w:trPr>
          <w:jc w:val="center"/>
        </w:trPr>
        <w:tc>
          <w:tcPr>
            <w:tcW w:w="1737" w:type="dxa"/>
            <w:shd w:val="clear" w:color="auto" w:fill="E7E6E6" w:themeFill="background2"/>
            <w:vAlign w:val="center"/>
          </w:tcPr>
          <w:p w14:paraId="580CCFFC" w14:textId="1C46FADC" w:rsidR="000B34AB" w:rsidRPr="00F90254" w:rsidRDefault="000B34AB"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tl/>
              </w:rPr>
              <w:t>البُعد</w:t>
            </w:r>
          </w:p>
        </w:tc>
        <w:tc>
          <w:tcPr>
            <w:tcW w:w="2268" w:type="dxa"/>
            <w:shd w:val="clear" w:color="auto" w:fill="E7E6E6" w:themeFill="background2"/>
            <w:vAlign w:val="center"/>
          </w:tcPr>
          <w:p w14:paraId="7E93D4F4" w14:textId="1E866E44" w:rsidR="000B34AB" w:rsidRPr="00F90254" w:rsidRDefault="000B34AB"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Pr>
              <w:t>PMP</w:t>
            </w:r>
          </w:p>
        </w:tc>
        <w:tc>
          <w:tcPr>
            <w:tcW w:w="2410" w:type="dxa"/>
            <w:shd w:val="clear" w:color="auto" w:fill="E7E6E6" w:themeFill="background2"/>
            <w:vAlign w:val="center"/>
          </w:tcPr>
          <w:p w14:paraId="085D8FC0" w14:textId="1A29C65B" w:rsidR="000B34AB" w:rsidRPr="00F90254" w:rsidRDefault="000B34AB"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Pr>
              <w:t>PRINCE2</w:t>
            </w:r>
          </w:p>
        </w:tc>
        <w:tc>
          <w:tcPr>
            <w:tcW w:w="2407" w:type="dxa"/>
            <w:shd w:val="clear" w:color="auto" w:fill="E7E6E6" w:themeFill="background2"/>
            <w:vAlign w:val="center"/>
          </w:tcPr>
          <w:p w14:paraId="08607D03" w14:textId="4FAB43B6" w:rsidR="000B34AB" w:rsidRPr="00F90254" w:rsidRDefault="000B34AB"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Pr>
              <w:t>P</w:t>
            </w:r>
            <w:proofErr w:type="gramStart"/>
            <w:r w:rsidRPr="00F90254">
              <w:rPr>
                <w:rFonts w:ascii="Sakkal Majalla" w:hAnsi="Sakkal Majalla" w:cs="Sakkal Majalla"/>
                <w:b/>
                <w:bCs/>
                <w:sz w:val="24"/>
                <w:szCs w:val="24"/>
              </w:rPr>
              <w:t>3.express</w:t>
            </w:r>
            <w:proofErr w:type="gramEnd"/>
          </w:p>
        </w:tc>
      </w:tr>
      <w:tr w:rsidR="000B34AB" w:rsidRPr="00F90254" w14:paraId="6B099699" w14:textId="77777777" w:rsidTr="00D1035E">
        <w:trPr>
          <w:jc w:val="center"/>
        </w:trPr>
        <w:tc>
          <w:tcPr>
            <w:tcW w:w="1737" w:type="dxa"/>
            <w:shd w:val="clear" w:color="auto" w:fill="E7E6E6" w:themeFill="background2"/>
            <w:vAlign w:val="center"/>
          </w:tcPr>
          <w:p w14:paraId="7852FFEB" w14:textId="78516EDC" w:rsidR="000B34AB" w:rsidRPr="00F90254" w:rsidRDefault="000B34AB"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tl/>
              </w:rPr>
              <w:t>الهيكلية والعمق التنظيمي</w:t>
            </w:r>
          </w:p>
        </w:tc>
        <w:tc>
          <w:tcPr>
            <w:tcW w:w="2268" w:type="dxa"/>
            <w:vAlign w:val="center"/>
          </w:tcPr>
          <w:p w14:paraId="2330D63B" w14:textId="6716F4A4"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إطار عام مرن دون هيكل تنظيمي، يركز على دور مدير المشروع.</w:t>
            </w:r>
          </w:p>
        </w:tc>
        <w:tc>
          <w:tcPr>
            <w:tcW w:w="2410" w:type="dxa"/>
            <w:vAlign w:val="center"/>
          </w:tcPr>
          <w:p w14:paraId="239752A7" w14:textId="0D16C2A1"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هيكل هرمي من 3 مستويات: (التوجيه، الإدارة، التنفيذ) مع أدوار ومسؤوليات محددة.</w:t>
            </w:r>
          </w:p>
        </w:tc>
        <w:tc>
          <w:tcPr>
            <w:tcW w:w="2407" w:type="dxa"/>
            <w:vAlign w:val="center"/>
          </w:tcPr>
          <w:p w14:paraId="7F4A9380" w14:textId="7876E03A"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هيكل مبسط يتألف من (راعي، مدير مشروع، فريق) مع مرونة في الأدوار</w:t>
            </w:r>
            <w:r w:rsidRPr="00F90254">
              <w:rPr>
                <w:rFonts w:ascii="Sakkal Majalla" w:hAnsi="Sakkal Majalla" w:cs="Sakkal Majalla"/>
              </w:rPr>
              <w:t>.</w:t>
            </w:r>
          </w:p>
        </w:tc>
      </w:tr>
      <w:tr w:rsidR="000B34AB" w:rsidRPr="00F90254" w14:paraId="623C0718" w14:textId="77777777" w:rsidTr="00D1035E">
        <w:trPr>
          <w:jc w:val="center"/>
        </w:trPr>
        <w:tc>
          <w:tcPr>
            <w:tcW w:w="1737" w:type="dxa"/>
            <w:shd w:val="clear" w:color="auto" w:fill="E7E6E6" w:themeFill="background2"/>
            <w:vAlign w:val="center"/>
          </w:tcPr>
          <w:p w14:paraId="69E36A95" w14:textId="0384F7CD" w:rsidR="000B34AB" w:rsidRPr="00F90254" w:rsidRDefault="000B34AB"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tl/>
              </w:rPr>
              <w:t>التوثيق والمخرجات</w:t>
            </w:r>
          </w:p>
        </w:tc>
        <w:tc>
          <w:tcPr>
            <w:tcW w:w="2268" w:type="dxa"/>
            <w:vAlign w:val="center"/>
          </w:tcPr>
          <w:p w14:paraId="547CD1D6" w14:textId="1F232826"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عشرات الوثائق الاختيارية، يمكن اختيار الوثائق وتكييفها حسب المشروع</w:t>
            </w:r>
          </w:p>
        </w:tc>
        <w:tc>
          <w:tcPr>
            <w:tcW w:w="2410" w:type="dxa"/>
            <w:vAlign w:val="center"/>
          </w:tcPr>
          <w:p w14:paraId="538AD44F" w14:textId="22C807E2"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Pr>
              <w:t xml:space="preserve">26 </w:t>
            </w:r>
            <w:r w:rsidRPr="00F90254">
              <w:rPr>
                <w:rFonts w:ascii="Sakkal Majalla" w:hAnsi="Sakkal Majalla" w:cs="Sakkal Majalla"/>
                <w:rtl/>
              </w:rPr>
              <w:t>وثيقة إدارية مفصلة، يمكن تبسيط الوثائق وتخفيفها.</w:t>
            </w:r>
          </w:p>
        </w:tc>
        <w:tc>
          <w:tcPr>
            <w:tcW w:w="2407" w:type="dxa"/>
            <w:vAlign w:val="center"/>
          </w:tcPr>
          <w:p w14:paraId="0FFFC52D" w14:textId="6EE326EA"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Pr>
              <w:t xml:space="preserve">4 </w:t>
            </w:r>
            <w:r w:rsidRPr="00F90254">
              <w:rPr>
                <w:rFonts w:ascii="Sakkal Majalla" w:hAnsi="Sakkal Majalla" w:cs="Sakkal Majalla"/>
                <w:rtl/>
              </w:rPr>
              <w:t>وثائق رئيسية مع قوالب جاهزة، الحد الأدنى من التوثيق مع التركيز على التواصل المستمر</w:t>
            </w:r>
            <w:r w:rsidRPr="00F90254">
              <w:rPr>
                <w:rFonts w:ascii="Sakkal Majalla" w:hAnsi="Sakkal Majalla" w:cs="Sakkal Majalla"/>
              </w:rPr>
              <w:t>.</w:t>
            </w:r>
          </w:p>
        </w:tc>
      </w:tr>
      <w:tr w:rsidR="000B34AB" w:rsidRPr="00F90254" w14:paraId="7E2C6C02" w14:textId="77777777" w:rsidTr="00D1035E">
        <w:trPr>
          <w:jc w:val="center"/>
        </w:trPr>
        <w:tc>
          <w:tcPr>
            <w:tcW w:w="1737" w:type="dxa"/>
            <w:shd w:val="clear" w:color="auto" w:fill="E7E6E6" w:themeFill="background2"/>
            <w:vAlign w:val="center"/>
          </w:tcPr>
          <w:p w14:paraId="33E902F4" w14:textId="1B58D998" w:rsidR="000B34AB" w:rsidRPr="00F90254" w:rsidRDefault="000B34AB"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tl/>
              </w:rPr>
              <w:t>الحوكمة والمسؤوليات</w:t>
            </w:r>
          </w:p>
        </w:tc>
        <w:tc>
          <w:tcPr>
            <w:tcW w:w="2268" w:type="dxa"/>
            <w:vAlign w:val="center"/>
          </w:tcPr>
          <w:p w14:paraId="0D231F50" w14:textId="3AA055FD"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حوكمة عامة دون تفاصيل أو هيكل موحد للمشاريع</w:t>
            </w:r>
          </w:p>
        </w:tc>
        <w:tc>
          <w:tcPr>
            <w:tcW w:w="2410" w:type="dxa"/>
            <w:vAlign w:val="center"/>
          </w:tcPr>
          <w:p w14:paraId="1774FD48" w14:textId="340FA679"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حوكمة واضحة وصارمة (مجلس مشروع) مع صلاحيات ومسؤوليات محددة ومفصلة.</w:t>
            </w:r>
          </w:p>
        </w:tc>
        <w:tc>
          <w:tcPr>
            <w:tcW w:w="2407" w:type="dxa"/>
            <w:vAlign w:val="center"/>
          </w:tcPr>
          <w:p w14:paraId="7E2575FD" w14:textId="57724872"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حوكمة خفيفة ومرنة (الراعي يتخذ القرارات الرئيسية والمدير يقود الفريق)، تواصل دوري مع أصحاب المصلحة</w:t>
            </w:r>
            <w:r w:rsidRPr="00F90254">
              <w:rPr>
                <w:rFonts w:ascii="Sakkal Majalla" w:hAnsi="Sakkal Majalla" w:cs="Sakkal Majalla"/>
              </w:rPr>
              <w:t>.</w:t>
            </w:r>
          </w:p>
        </w:tc>
      </w:tr>
      <w:tr w:rsidR="000B34AB" w:rsidRPr="00F90254" w14:paraId="6492B54D" w14:textId="77777777" w:rsidTr="00D1035E">
        <w:trPr>
          <w:jc w:val="center"/>
        </w:trPr>
        <w:tc>
          <w:tcPr>
            <w:tcW w:w="1737" w:type="dxa"/>
            <w:shd w:val="clear" w:color="auto" w:fill="E7E6E6" w:themeFill="background2"/>
            <w:vAlign w:val="center"/>
          </w:tcPr>
          <w:p w14:paraId="093887BC" w14:textId="5CAED9B6" w:rsidR="000B34AB" w:rsidRPr="00F90254" w:rsidRDefault="00EF0404"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tl/>
              </w:rPr>
              <w:t>ال</w:t>
            </w:r>
            <w:r w:rsidR="000B34AB" w:rsidRPr="00F90254">
              <w:rPr>
                <w:rFonts w:ascii="Sakkal Majalla" w:hAnsi="Sakkal Majalla" w:cs="Sakkal Majalla"/>
                <w:b/>
                <w:bCs/>
                <w:sz w:val="24"/>
                <w:szCs w:val="24"/>
                <w:rtl/>
              </w:rPr>
              <w:t>قابلية التكييف</w:t>
            </w:r>
          </w:p>
        </w:tc>
        <w:tc>
          <w:tcPr>
            <w:tcW w:w="2268" w:type="dxa"/>
            <w:vAlign w:val="center"/>
          </w:tcPr>
          <w:p w14:paraId="58BBE647" w14:textId="294CA804"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عالية المرونة وقابلة للتكييف، لكنها تتطلب خبرة لضبطها.</w:t>
            </w:r>
          </w:p>
        </w:tc>
        <w:tc>
          <w:tcPr>
            <w:tcW w:w="2410" w:type="dxa"/>
            <w:vAlign w:val="center"/>
          </w:tcPr>
          <w:p w14:paraId="3B7E075D" w14:textId="7CD668EE"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قابلة للتكييف وفق إرشادات محددة، لكنها تتطلب فهماً عميقاً.</w:t>
            </w:r>
          </w:p>
        </w:tc>
        <w:tc>
          <w:tcPr>
            <w:tcW w:w="2407" w:type="dxa"/>
            <w:vAlign w:val="center"/>
          </w:tcPr>
          <w:p w14:paraId="6CED3EE4" w14:textId="48847D9A"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جاهزة للاستخدام في المشاريع الصغيرة والمتوسطة دون حاجة لأي تعديل، قابلة للتعديل والتكييف</w:t>
            </w:r>
            <w:r w:rsidRPr="00F90254">
              <w:rPr>
                <w:rFonts w:ascii="Sakkal Majalla" w:hAnsi="Sakkal Majalla" w:cs="Sakkal Majalla"/>
              </w:rPr>
              <w:t>.</w:t>
            </w:r>
          </w:p>
        </w:tc>
      </w:tr>
      <w:tr w:rsidR="000B34AB" w:rsidRPr="00F90254" w14:paraId="09ED7303" w14:textId="77777777" w:rsidTr="00D1035E">
        <w:trPr>
          <w:jc w:val="center"/>
        </w:trPr>
        <w:tc>
          <w:tcPr>
            <w:tcW w:w="1737" w:type="dxa"/>
            <w:shd w:val="clear" w:color="auto" w:fill="E7E6E6" w:themeFill="background2"/>
            <w:vAlign w:val="center"/>
          </w:tcPr>
          <w:p w14:paraId="6B422A34" w14:textId="45D70C0D" w:rsidR="000B34AB" w:rsidRPr="00F90254" w:rsidRDefault="00EF0404"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tl/>
              </w:rPr>
              <w:t>الملائمة</w:t>
            </w:r>
            <w:r w:rsidR="000B34AB" w:rsidRPr="00F90254">
              <w:rPr>
                <w:rFonts w:ascii="Sakkal Majalla" w:hAnsi="Sakkal Majalla" w:cs="Sakkal Majalla"/>
                <w:b/>
                <w:bCs/>
                <w:sz w:val="24"/>
                <w:szCs w:val="24"/>
                <w:rtl/>
              </w:rPr>
              <w:t xml:space="preserve"> مع البيئة التربوية</w:t>
            </w:r>
          </w:p>
        </w:tc>
        <w:tc>
          <w:tcPr>
            <w:tcW w:w="2268" w:type="dxa"/>
            <w:vAlign w:val="center"/>
          </w:tcPr>
          <w:p w14:paraId="645A07EC" w14:textId="517B5A42"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مناسبة للمشاريع الكبيرة كإدارات التعليم مع وجود خبراء، لكنها معقدة للتطبيق في البيئة التعليمية الاعتيادية.</w:t>
            </w:r>
          </w:p>
        </w:tc>
        <w:tc>
          <w:tcPr>
            <w:tcW w:w="2410" w:type="dxa"/>
            <w:vAlign w:val="center"/>
          </w:tcPr>
          <w:p w14:paraId="6CEECC76" w14:textId="0442706B"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مناسبة للمشاريع الكبيرة أو متعددة المدارس مع الدعم المؤسسي.</w:t>
            </w:r>
          </w:p>
        </w:tc>
        <w:tc>
          <w:tcPr>
            <w:tcW w:w="2407" w:type="dxa"/>
            <w:vAlign w:val="center"/>
          </w:tcPr>
          <w:p w14:paraId="2026C201" w14:textId="03DF7591"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مثالية للبيئات التعليمية الصغيرة لسهولة الفهم والتطبيق لغير المختصين، وقلة متطلباتها</w:t>
            </w:r>
            <w:r w:rsidRPr="00F90254">
              <w:rPr>
                <w:rFonts w:ascii="Sakkal Majalla" w:hAnsi="Sakkal Majalla" w:cs="Sakkal Majalla"/>
              </w:rPr>
              <w:t>.</w:t>
            </w:r>
          </w:p>
        </w:tc>
      </w:tr>
      <w:tr w:rsidR="000B34AB" w:rsidRPr="00F90254" w14:paraId="5B449262" w14:textId="77777777" w:rsidTr="00D1035E">
        <w:trPr>
          <w:jc w:val="center"/>
        </w:trPr>
        <w:tc>
          <w:tcPr>
            <w:tcW w:w="1737" w:type="dxa"/>
            <w:shd w:val="clear" w:color="auto" w:fill="E7E6E6" w:themeFill="background2"/>
            <w:vAlign w:val="center"/>
          </w:tcPr>
          <w:p w14:paraId="5AF3D1D6" w14:textId="697BF178" w:rsidR="000B34AB" w:rsidRPr="00F90254" w:rsidRDefault="000B34AB"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tl/>
              </w:rPr>
              <w:t xml:space="preserve">التدريب وسهولة </w:t>
            </w:r>
            <w:r w:rsidR="00EF0404" w:rsidRPr="00F90254">
              <w:rPr>
                <w:rFonts w:ascii="Sakkal Majalla" w:hAnsi="Sakkal Majalla" w:cs="Sakkal Majalla"/>
                <w:b/>
                <w:bCs/>
                <w:sz w:val="24"/>
                <w:szCs w:val="24"/>
                <w:rtl/>
              </w:rPr>
              <w:t>التعلم</w:t>
            </w:r>
          </w:p>
        </w:tc>
        <w:tc>
          <w:tcPr>
            <w:tcW w:w="2268" w:type="dxa"/>
            <w:vAlign w:val="center"/>
          </w:tcPr>
          <w:p w14:paraId="56C5DFEC" w14:textId="627A344D"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يتطلب الحصول على الشهادة تدريباً مكثفاً وخبرة عملية وتكلفة عالية</w:t>
            </w:r>
          </w:p>
        </w:tc>
        <w:tc>
          <w:tcPr>
            <w:tcW w:w="2410" w:type="dxa"/>
            <w:vAlign w:val="center"/>
          </w:tcPr>
          <w:p w14:paraId="002C5122" w14:textId="05356A48"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يتطلب الحصول على الشهادة تدريباً متوسطاً 3-4 أيام وتكلفة متوسطة.</w:t>
            </w:r>
          </w:p>
        </w:tc>
        <w:tc>
          <w:tcPr>
            <w:tcW w:w="2407" w:type="dxa"/>
            <w:vAlign w:val="center"/>
          </w:tcPr>
          <w:p w14:paraId="3F312426" w14:textId="6D3B0CBE"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سهلة التعلم وتتوفر لها مواد تدريبية مجانية ودليل مبسط، لا تتطلب شهادات لاستخدامها، ويمكن الحصول على الشهادة بتكلفة منخفضة</w:t>
            </w:r>
            <w:r w:rsidRPr="00F90254">
              <w:rPr>
                <w:rFonts w:ascii="Sakkal Majalla" w:hAnsi="Sakkal Majalla" w:cs="Sakkal Majalla"/>
              </w:rPr>
              <w:t>.</w:t>
            </w:r>
          </w:p>
        </w:tc>
      </w:tr>
      <w:tr w:rsidR="000B34AB" w:rsidRPr="00F90254" w14:paraId="5A39C7E3" w14:textId="77777777" w:rsidTr="00D1035E">
        <w:trPr>
          <w:jc w:val="center"/>
        </w:trPr>
        <w:tc>
          <w:tcPr>
            <w:tcW w:w="1737" w:type="dxa"/>
            <w:shd w:val="clear" w:color="auto" w:fill="E7E6E6" w:themeFill="background2"/>
            <w:vAlign w:val="center"/>
          </w:tcPr>
          <w:p w14:paraId="12343152" w14:textId="54CC76B3" w:rsidR="000B34AB" w:rsidRPr="00F90254" w:rsidRDefault="000B34AB" w:rsidP="00FF00C5">
            <w:pPr>
              <w:spacing w:line="360" w:lineRule="auto"/>
              <w:jc w:val="center"/>
              <w:rPr>
                <w:rFonts w:ascii="Sakkal Majalla" w:hAnsi="Sakkal Majalla" w:cs="Sakkal Majalla"/>
                <w:b/>
                <w:bCs/>
                <w:sz w:val="24"/>
                <w:szCs w:val="24"/>
                <w:rtl/>
              </w:rPr>
            </w:pPr>
            <w:r w:rsidRPr="00F90254">
              <w:rPr>
                <w:rFonts w:ascii="Sakkal Majalla" w:hAnsi="Sakkal Majalla" w:cs="Sakkal Majalla"/>
                <w:b/>
                <w:bCs/>
                <w:sz w:val="24"/>
                <w:szCs w:val="24"/>
                <w:rtl/>
              </w:rPr>
              <w:t>التك</w:t>
            </w:r>
            <w:r w:rsidR="00EF0404" w:rsidRPr="00F90254">
              <w:rPr>
                <w:rFonts w:ascii="Sakkal Majalla" w:hAnsi="Sakkal Majalla" w:cs="Sakkal Majalla"/>
                <w:b/>
                <w:bCs/>
                <w:sz w:val="24"/>
                <w:szCs w:val="24"/>
                <w:rtl/>
              </w:rPr>
              <w:t>ل</w:t>
            </w:r>
            <w:r w:rsidRPr="00F90254">
              <w:rPr>
                <w:rFonts w:ascii="Sakkal Majalla" w:hAnsi="Sakkal Majalla" w:cs="Sakkal Majalla"/>
                <w:b/>
                <w:bCs/>
                <w:sz w:val="24"/>
                <w:szCs w:val="24"/>
                <w:rtl/>
              </w:rPr>
              <w:t>ف</w:t>
            </w:r>
            <w:r w:rsidR="00EF0404" w:rsidRPr="00F90254">
              <w:rPr>
                <w:rFonts w:ascii="Sakkal Majalla" w:hAnsi="Sakkal Majalla" w:cs="Sakkal Majalla"/>
                <w:b/>
                <w:bCs/>
                <w:sz w:val="24"/>
                <w:szCs w:val="24"/>
                <w:rtl/>
              </w:rPr>
              <w:t>ة</w:t>
            </w:r>
            <w:r w:rsidRPr="00F90254">
              <w:rPr>
                <w:rFonts w:ascii="Sakkal Majalla" w:hAnsi="Sakkal Majalla" w:cs="Sakkal Majalla"/>
                <w:b/>
                <w:bCs/>
                <w:sz w:val="24"/>
                <w:szCs w:val="24"/>
                <w:rtl/>
              </w:rPr>
              <w:t xml:space="preserve"> والتنفيذ</w:t>
            </w:r>
          </w:p>
        </w:tc>
        <w:tc>
          <w:tcPr>
            <w:tcW w:w="2268" w:type="dxa"/>
            <w:vAlign w:val="center"/>
          </w:tcPr>
          <w:p w14:paraId="7754C1CB" w14:textId="6DE24002"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تكلفة عالية (تدريب، شهادات، أدوات)، زمن تنفيذ طويل.</w:t>
            </w:r>
          </w:p>
        </w:tc>
        <w:tc>
          <w:tcPr>
            <w:tcW w:w="2410" w:type="dxa"/>
            <w:vAlign w:val="center"/>
          </w:tcPr>
          <w:p w14:paraId="099B92FE" w14:textId="1BBE7D1F"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تكاليف متوسطة (كتب، تدريب)، زمن تنفيذ متوسط.</w:t>
            </w:r>
          </w:p>
        </w:tc>
        <w:tc>
          <w:tcPr>
            <w:tcW w:w="2407" w:type="dxa"/>
            <w:vAlign w:val="center"/>
          </w:tcPr>
          <w:p w14:paraId="3062D2B2" w14:textId="75D2D36B" w:rsidR="000B34AB" w:rsidRPr="00F90254" w:rsidRDefault="000B34AB" w:rsidP="00FF00C5">
            <w:pPr>
              <w:spacing w:line="360" w:lineRule="auto"/>
              <w:jc w:val="center"/>
              <w:rPr>
                <w:rFonts w:ascii="Sakkal Majalla" w:hAnsi="Sakkal Majalla" w:cs="Sakkal Majalla"/>
                <w:b/>
                <w:bCs/>
                <w:sz w:val="28"/>
                <w:szCs w:val="28"/>
                <w:rtl/>
              </w:rPr>
            </w:pPr>
            <w:r w:rsidRPr="00F90254">
              <w:rPr>
                <w:rFonts w:ascii="Sakkal Majalla" w:hAnsi="Sakkal Majalla" w:cs="Sakkal Majalla"/>
                <w:rtl/>
              </w:rPr>
              <w:t>مجانية، زمن تنفيذ سريع</w:t>
            </w:r>
            <w:r w:rsidRPr="00F90254">
              <w:rPr>
                <w:rFonts w:ascii="Sakkal Majalla" w:hAnsi="Sakkal Majalla" w:cs="Sakkal Majalla"/>
              </w:rPr>
              <w:t>.</w:t>
            </w:r>
          </w:p>
        </w:tc>
      </w:tr>
    </w:tbl>
    <w:p w14:paraId="316F3CCB" w14:textId="01FB10EE" w:rsidR="000B34AB" w:rsidRPr="00F90254" w:rsidRDefault="000B34AB" w:rsidP="00FF00C5">
      <w:pPr>
        <w:spacing w:line="360" w:lineRule="auto"/>
        <w:jc w:val="both"/>
        <w:rPr>
          <w:rFonts w:ascii="Sakkal Majalla" w:hAnsi="Sakkal Majalla" w:cs="Sakkal Majalla"/>
          <w:b/>
          <w:bCs/>
          <w:sz w:val="28"/>
          <w:szCs w:val="28"/>
          <w:rtl/>
        </w:rPr>
      </w:pPr>
    </w:p>
    <w:p w14:paraId="11D5D448" w14:textId="77777777" w:rsidR="00D1035E" w:rsidRPr="00F90254" w:rsidRDefault="00D1035E" w:rsidP="00FF00C5">
      <w:pPr>
        <w:spacing w:line="360" w:lineRule="auto"/>
        <w:rPr>
          <w:rFonts w:ascii="Sakkal Majalla" w:hAnsi="Sakkal Majalla" w:cs="Sakkal Majalla"/>
          <w:sz w:val="28"/>
          <w:szCs w:val="28"/>
          <w:rtl/>
        </w:rPr>
      </w:pPr>
    </w:p>
    <w:p w14:paraId="78E63943" w14:textId="3F67F2AE" w:rsidR="007B59EE" w:rsidRPr="00F90254" w:rsidRDefault="007B59EE"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t>تظهر المقارنة أن لكل منهجية نقاط قوة تناسب سياقات متنوعة في البيئة التربوية:</w:t>
      </w:r>
    </w:p>
    <w:p w14:paraId="4A52838D" w14:textId="1165776E" w:rsidR="007B59EE" w:rsidRPr="00F90254" w:rsidRDefault="007B59EE" w:rsidP="00FF00C5">
      <w:pPr>
        <w:spacing w:line="360" w:lineRule="auto"/>
        <w:rPr>
          <w:rFonts w:ascii="Sakkal Majalla" w:hAnsi="Sakkal Majalla" w:cs="Sakkal Majalla"/>
          <w:sz w:val="28"/>
          <w:szCs w:val="28"/>
          <w:rtl/>
        </w:rPr>
      </w:pPr>
      <w:r w:rsidRPr="00F90254">
        <w:rPr>
          <w:rFonts w:ascii="Sakkal Majalla" w:hAnsi="Sakkal Majalla" w:cs="Sakkal Majalla"/>
          <w:b/>
          <w:bCs/>
          <w:sz w:val="28"/>
          <w:szCs w:val="28"/>
        </w:rPr>
        <w:t>PMP</w:t>
      </w:r>
      <w:r w:rsidRPr="00F90254">
        <w:rPr>
          <w:rFonts w:ascii="Sakkal Majalla" w:hAnsi="Sakkal Majalla" w:cs="Sakkal Majalla"/>
          <w:sz w:val="28"/>
          <w:szCs w:val="28"/>
          <w:rtl/>
        </w:rPr>
        <w:t>: يعد إطارا</w:t>
      </w:r>
      <w:r w:rsidR="00EF0404" w:rsidRPr="00F90254">
        <w:rPr>
          <w:rFonts w:ascii="Sakkal Majalla" w:hAnsi="Sakkal Majalla" w:cs="Sakkal Majalla"/>
          <w:sz w:val="28"/>
          <w:szCs w:val="28"/>
          <w:rtl/>
        </w:rPr>
        <w:t>ً</w:t>
      </w:r>
      <w:r w:rsidRPr="00F90254">
        <w:rPr>
          <w:rFonts w:ascii="Sakkal Majalla" w:hAnsi="Sakkal Majalla" w:cs="Sakkal Majalla"/>
          <w:sz w:val="28"/>
          <w:szCs w:val="28"/>
          <w:rtl/>
        </w:rPr>
        <w:t xml:space="preserve"> </w:t>
      </w:r>
      <w:r w:rsidR="00EF0404" w:rsidRPr="00F90254">
        <w:rPr>
          <w:rFonts w:ascii="Sakkal Majalla" w:hAnsi="Sakkal Majalla" w:cs="Sakkal Majalla"/>
          <w:sz w:val="28"/>
          <w:szCs w:val="28"/>
          <w:rtl/>
        </w:rPr>
        <w:t xml:space="preserve">عاماً </w:t>
      </w:r>
      <w:r w:rsidRPr="00F90254">
        <w:rPr>
          <w:rFonts w:ascii="Sakkal Majalla" w:hAnsi="Sakkal Majalla" w:cs="Sakkal Majalla"/>
          <w:sz w:val="28"/>
          <w:szCs w:val="28"/>
          <w:rtl/>
        </w:rPr>
        <w:t>مرنا</w:t>
      </w:r>
      <w:r w:rsidR="00EF0404" w:rsidRPr="00F90254">
        <w:rPr>
          <w:rFonts w:ascii="Sakkal Majalla" w:hAnsi="Sakkal Majalla" w:cs="Sakkal Majalla"/>
          <w:sz w:val="28"/>
          <w:szCs w:val="28"/>
          <w:rtl/>
        </w:rPr>
        <w:t>ً</w:t>
      </w:r>
      <w:r w:rsidRPr="00F90254">
        <w:rPr>
          <w:rFonts w:ascii="Sakkal Majalla" w:hAnsi="Sakkal Majalla" w:cs="Sakkal Majalla"/>
          <w:sz w:val="28"/>
          <w:szCs w:val="28"/>
          <w:rtl/>
        </w:rPr>
        <w:t xml:space="preserve"> وشاملا</w:t>
      </w:r>
      <w:r w:rsidR="00EF0404" w:rsidRPr="00F90254">
        <w:rPr>
          <w:rFonts w:ascii="Sakkal Majalla" w:hAnsi="Sakkal Majalla" w:cs="Sakkal Majalla"/>
          <w:sz w:val="28"/>
          <w:szCs w:val="28"/>
          <w:rtl/>
        </w:rPr>
        <w:t>ً</w:t>
      </w:r>
      <w:r w:rsidRPr="00F90254">
        <w:rPr>
          <w:rFonts w:ascii="Sakkal Majalla" w:hAnsi="Sakkal Majalla" w:cs="Sakkal Majalla"/>
          <w:sz w:val="28"/>
          <w:szCs w:val="28"/>
          <w:rtl/>
        </w:rPr>
        <w:t xml:space="preserve">، لكنه يتطلب </w:t>
      </w:r>
      <w:r w:rsidR="00EF0404" w:rsidRPr="00F90254">
        <w:rPr>
          <w:rFonts w:ascii="Sakkal Majalla" w:hAnsi="Sakkal Majalla" w:cs="Sakkal Majalla"/>
          <w:sz w:val="28"/>
          <w:szCs w:val="28"/>
          <w:rtl/>
        </w:rPr>
        <w:t>مهارة و</w:t>
      </w:r>
      <w:r w:rsidRPr="00F90254">
        <w:rPr>
          <w:rFonts w:ascii="Sakkal Majalla" w:hAnsi="Sakkal Majalla" w:cs="Sakkal Majalla"/>
          <w:sz w:val="28"/>
          <w:szCs w:val="28"/>
          <w:rtl/>
        </w:rPr>
        <w:t xml:space="preserve">خبرة عالية لتحويل </w:t>
      </w:r>
      <w:r w:rsidR="00EF0404" w:rsidRPr="00F90254">
        <w:rPr>
          <w:rFonts w:ascii="Sakkal Majalla" w:hAnsi="Sakkal Majalla" w:cs="Sakkal Majalla"/>
          <w:sz w:val="28"/>
          <w:szCs w:val="28"/>
          <w:rtl/>
        </w:rPr>
        <w:t>المفاهيم</w:t>
      </w:r>
      <w:r w:rsidRPr="00F90254">
        <w:rPr>
          <w:rFonts w:ascii="Sakkal Majalla" w:hAnsi="Sakkal Majalla" w:cs="Sakkal Majalla"/>
          <w:sz w:val="28"/>
          <w:szCs w:val="28"/>
          <w:rtl/>
        </w:rPr>
        <w:t xml:space="preserve"> </w:t>
      </w:r>
      <w:r w:rsidR="00EF0404" w:rsidRPr="00F90254">
        <w:rPr>
          <w:rFonts w:ascii="Sakkal Majalla" w:hAnsi="Sakkal Majalla" w:cs="Sakkal Majalla"/>
          <w:sz w:val="28"/>
          <w:szCs w:val="28"/>
          <w:rtl/>
        </w:rPr>
        <w:t>المعرفية</w:t>
      </w:r>
      <w:r w:rsidRPr="00F90254">
        <w:rPr>
          <w:rFonts w:ascii="Sakkal Majalla" w:hAnsi="Sakkal Majalla" w:cs="Sakkal Majalla"/>
          <w:sz w:val="28"/>
          <w:szCs w:val="28"/>
          <w:rtl/>
        </w:rPr>
        <w:t xml:space="preserve"> إلى ممارسات عملية. </w:t>
      </w:r>
      <w:r w:rsidR="00EF0404" w:rsidRPr="00F90254">
        <w:rPr>
          <w:rFonts w:ascii="Sakkal Majalla" w:hAnsi="Sakkal Majalla" w:cs="Sakkal Majalla"/>
          <w:sz w:val="28"/>
          <w:szCs w:val="28"/>
          <w:rtl/>
        </w:rPr>
        <w:t>يناسب</w:t>
      </w:r>
      <w:r w:rsidRPr="00F90254">
        <w:rPr>
          <w:rFonts w:ascii="Sakkal Majalla" w:hAnsi="Sakkal Majalla" w:cs="Sakkal Majalla"/>
          <w:sz w:val="28"/>
          <w:szCs w:val="28"/>
          <w:rtl/>
        </w:rPr>
        <w:t xml:space="preserve"> </w:t>
      </w:r>
      <w:r w:rsidR="00EF0404" w:rsidRPr="00F90254">
        <w:rPr>
          <w:rFonts w:ascii="Sakkal Majalla" w:hAnsi="Sakkal Majalla" w:cs="Sakkal Majalla"/>
          <w:sz w:val="28"/>
          <w:szCs w:val="28"/>
          <w:rtl/>
        </w:rPr>
        <w:t>ا</w:t>
      </w:r>
      <w:r w:rsidRPr="00F90254">
        <w:rPr>
          <w:rFonts w:ascii="Sakkal Majalla" w:hAnsi="Sakkal Majalla" w:cs="Sakkal Majalla"/>
          <w:sz w:val="28"/>
          <w:szCs w:val="28"/>
          <w:rtl/>
        </w:rPr>
        <w:t xml:space="preserve">لمشاريع الكبيرة، لكنه أقل ملاءمة </w:t>
      </w:r>
      <w:r w:rsidR="00EF0404" w:rsidRPr="00F90254">
        <w:rPr>
          <w:rFonts w:ascii="Sakkal Majalla" w:hAnsi="Sakkal Majalla" w:cs="Sakkal Majalla"/>
          <w:sz w:val="28"/>
          <w:szCs w:val="28"/>
          <w:rtl/>
        </w:rPr>
        <w:t>للمؤسسات الصغيرة أو</w:t>
      </w:r>
      <w:r w:rsidRPr="00F90254">
        <w:rPr>
          <w:rFonts w:ascii="Sakkal Majalla" w:hAnsi="Sakkal Majalla" w:cs="Sakkal Majalla"/>
          <w:sz w:val="28"/>
          <w:szCs w:val="28"/>
          <w:rtl/>
        </w:rPr>
        <w:t xml:space="preserve"> ذات الموارد المحدودة.</w:t>
      </w:r>
    </w:p>
    <w:p w14:paraId="06B5C422" w14:textId="4EE92AE0" w:rsidR="007B59EE" w:rsidRPr="00F90254" w:rsidRDefault="007B59EE" w:rsidP="00FF00C5">
      <w:pPr>
        <w:spacing w:line="360" w:lineRule="auto"/>
        <w:rPr>
          <w:rFonts w:ascii="Sakkal Majalla" w:hAnsi="Sakkal Majalla" w:cs="Sakkal Majalla"/>
          <w:sz w:val="28"/>
          <w:szCs w:val="28"/>
          <w:rtl/>
        </w:rPr>
      </w:pPr>
      <w:r w:rsidRPr="00F90254">
        <w:rPr>
          <w:rFonts w:ascii="Sakkal Majalla" w:hAnsi="Sakkal Majalla" w:cs="Sakkal Majalla"/>
          <w:b/>
          <w:bCs/>
          <w:sz w:val="28"/>
          <w:szCs w:val="28"/>
        </w:rPr>
        <w:t>PRINCE2</w:t>
      </w:r>
      <w:r w:rsidRPr="00F90254">
        <w:rPr>
          <w:rFonts w:ascii="Sakkal Majalla" w:hAnsi="Sakkal Majalla" w:cs="Sakkal Majalla"/>
          <w:sz w:val="28"/>
          <w:szCs w:val="28"/>
          <w:rtl/>
        </w:rPr>
        <w:t xml:space="preserve">: يقدم هيكلية وحوكمة قوية، </w:t>
      </w:r>
      <w:r w:rsidR="00EF0404" w:rsidRPr="00F90254">
        <w:rPr>
          <w:rFonts w:ascii="Sakkal Majalla" w:hAnsi="Sakkal Majalla" w:cs="Sakkal Majalla"/>
          <w:sz w:val="28"/>
          <w:szCs w:val="28"/>
          <w:rtl/>
        </w:rPr>
        <w:t>مناسب</w:t>
      </w:r>
      <w:r w:rsidRPr="00F90254">
        <w:rPr>
          <w:rFonts w:ascii="Sakkal Majalla" w:hAnsi="Sakkal Majalla" w:cs="Sakkal Majalla"/>
          <w:sz w:val="28"/>
          <w:szCs w:val="28"/>
          <w:rtl/>
        </w:rPr>
        <w:t xml:space="preserve"> للمشاريع المعقدة أو متعددة </w:t>
      </w:r>
      <w:r w:rsidR="00EF0404" w:rsidRPr="00F90254">
        <w:rPr>
          <w:rFonts w:ascii="Sakkal Majalla" w:hAnsi="Sakkal Majalla" w:cs="Sakkal Majalla"/>
          <w:sz w:val="28"/>
          <w:szCs w:val="28"/>
          <w:rtl/>
        </w:rPr>
        <w:t>المدارس،</w:t>
      </w:r>
      <w:r w:rsidRPr="00F90254">
        <w:rPr>
          <w:rFonts w:ascii="Sakkal Majalla" w:hAnsi="Sakkal Majalla" w:cs="Sakkal Majalla"/>
          <w:sz w:val="28"/>
          <w:szCs w:val="28"/>
          <w:rtl/>
        </w:rPr>
        <w:t xml:space="preserve"> </w:t>
      </w:r>
      <w:r w:rsidR="00EF0404" w:rsidRPr="00F90254">
        <w:rPr>
          <w:rFonts w:ascii="Sakkal Majalla" w:hAnsi="Sakkal Majalla" w:cs="Sakkal Majalla"/>
          <w:sz w:val="28"/>
          <w:szCs w:val="28"/>
          <w:rtl/>
        </w:rPr>
        <w:t>ولكن مع ذلك يحتاج إلى تبسيط ومرونة أكثر</w:t>
      </w:r>
      <w:r w:rsidRPr="00F90254">
        <w:rPr>
          <w:rFonts w:ascii="Sakkal Majalla" w:hAnsi="Sakkal Majalla" w:cs="Sakkal Majalla"/>
          <w:sz w:val="28"/>
          <w:szCs w:val="28"/>
          <w:rtl/>
        </w:rPr>
        <w:t>.</w:t>
      </w:r>
    </w:p>
    <w:p w14:paraId="44E8B3F1" w14:textId="5D2FE4B2" w:rsidR="007B59EE" w:rsidRPr="00F90254" w:rsidRDefault="007B59EE" w:rsidP="00FF00C5">
      <w:pPr>
        <w:spacing w:line="360" w:lineRule="auto"/>
        <w:rPr>
          <w:rFonts w:ascii="Sakkal Majalla" w:hAnsi="Sakkal Majalla" w:cs="Sakkal Majalla"/>
          <w:sz w:val="28"/>
          <w:szCs w:val="28"/>
          <w:rtl/>
        </w:rPr>
      </w:pPr>
      <w:r w:rsidRPr="00F90254">
        <w:rPr>
          <w:rFonts w:ascii="Sakkal Majalla" w:hAnsi="Sakkal Majalla" w:cs="Sakkal Majalla"/>
          <w:b/>
          <w:bCs/>
          <w:sz w:val="28"/>
          <w:szCs w:val="28"/>
        </w:rPr>
        <w:t>P</w:t>
      </w:r>
      <w:proofErr w:type="gramStart"/>
      <w:r w:rsidRPr="00F90254">
        <w:rPr>
          <w:rFonts w:ascii="Sakkal Majalla" w:hAnsi="Sakkal Majalla" w:cs="Sakkal Majalla"/>
          <w:b/>
          <w:bCs/>
          <w:sz w:val="28"/>
          <w:szCs w:val="28"/>
        </w:rPr>
        <w:t>3.express</w:t>
      </w:r>
      <w:proofErr w:type="gramEnd"/>
      <w:r w:rsidRPr="00F90254">
        <w:rPr>
          <w:rFonts w:ascii="Sakkal Majalla" w:hAnsi="Sakkal Majalla" w:cs="Sakkal Majalla"/>
          <w:sz w:val="28"/>
          <w:szCs w:val="28"/>
          <w:rtl/>
        </w:rPr>
        <w:t xml:space="preserve">: يوفر </w:t>
      </w:r>
      <w:r w:rsidR="00EF0404" w:rsidRPr="00F90254">
        <w:rPr>
          <w:rFonts w:ascii="Sakkal Majalla" w:hAnsi="Sakkal Majalla" w:cs="Sakkal Majalla"/>
          <w:sz w:val="28"/>
          <w:szCs w:val="28"/>
          <w:rtl/>
        </w:rPr>
        <w:t>الحد</w:t>
      </w:r>
      <w:r w:rsidRPr="00F90254">
        <w:rPr>
          <w:rFonts w:ascii="Sakkal Majalla" w:hAnsi="Sakkal Majalla" w:cs="Sakkal Majalla"/>
          <w:sz w:val="28"/>
          <w:szCs w:val="28"/>
          <w:rtl/>
        </w:rPr>
        <w:t xml:space="preserve"> </w:t>
      </w:r>
      <w:r w:rsidR="00EF0404" w:rsidRPr="00F90254">
        <w:rPr>
          <w:rFonts w:ascii="Sakkal Majalla" w:hAnsi="Sakkal Majalla" w:cs="Sakkal Majalla"/>
          <w:sz w:val="28"/>
          <w:szCs w:val="28"/>
          <w:rtl/>
        </w:rPr>
        <w:t>ال</w:t>
      </w:r>
      <w:r w:rsidRPr="00F90254">
        <w:rPr>
          <w:rFonts w:ascii="Sakkal Majalla" w:hAnsi="Sakkal Majalla" w:cs="Sakkal Majalla"/>
          <w:sz w:val="28"/>
          <w:szCs w:val="28"/>
          <w:rtl/>
        </w:rPr>
        <w:t xml:space="preserve">أدنى من الهيكل والوثائق مع </w:t>
      </w:r>
      <w:r w:rsidR="00EF0404" w:rsidRPr="00F90254">
        <w:rPr>
          <w:rFonts w:ascii="Sakkal Majalla" w:hAnsi="Sakkal Majalla" w:cs="Sakkal Majalla"/>
          <w:sz w:val="28"/>
          <w:szCs w:val="28"/>
          <w:rtl/>
        </w:rPr>
        <w:t>ال</w:t>
      </w:r>
      <w:r w:rsidRPr="00F90254">
        <w:rPr>
          <w:rFonts w:ascii="Sakkal Majalla" w:hAnsi="Sakkal Majalla" w:cs="Sakkal Majalla"/>
          <w:sz w:val="28"/>
          <w:szCs w:val="28"/>
          <w:rtl/>
        </w:rPr>
        <w:t>تركيز على التواصل الفعال، مما يجعله مثاليا</w:t>
      </w:r>
      <w:r w:rsidR="00CC03E0" w:rsidRPr="00F90254">
        <w:rPr>
          <w:rFonts w:ascii="Sakkal Majalla" w:hAnsi="Sakkal Majalla" w:cs="Sakkal Majalla"/>
          <w:sz w:val="28"/>
          <w:szCs w:val="28"/>
          <w:rtl/>
        </w:rPr>
        <w:t xml:space="preserve">ً </w:t>
      </w:r>
      <w:r w:rsidRPr="00F90254">
        <w:rPr>
          <w:rFonts w:ascii="Sakkal Majalla" w:hAnsi="Sakkal Majalla" w:cs="Sakkal Majalla"/>
          <w:sz w:val="28"/>
          <w:szCs w:val="28"/>
          <w:rtl/>
        </w:rPr>
        <w:t xml:space="preserve">للمشاريع الصغيرة والمتوسطة التي تهدف إلى نتائج سريعة </w:t>
      </w:r>
      <w:r w:rsidR="00CC03E0" w:rsidRPr="00F90254">
        <w:rPr>
          <w:rFonts w:ascii="Sakkal Majalla" w:hAnsi="Sakkal Majalla" w:cs="Sakkal Majalla"/>
          <w:sz w:val="28"/>
          <w:szCs w:val="28"/>
          <w:rtl/>
        </w:rPr>
        <w:t>بتكلفة منخفضة وسهولة في التطبيق.</w:t>
      </w:r>
    </w:p>
    <w:p w14:paraId="7A04B120" w14:textId="77777777" w:rsidR="00D1035E" w:rsidRPr="00F90254" w:rsidRDefault="00D1035E" w:rsidP="00FF00C5">
      <w:pPr>
        <w:spacing w:line="360" w:lineRule="auto"/>
        <w:rPr>
          <w:rFonts w:ascii="Sakkal Majalla" w:hAnsi="Sakkal Majalla" w:cs="Sakkal Majalla"/>
          <w:sz w:val="28"/>
          <w:szCs w:val="28"/>
          <w:rtl/>
        </w:rPr>
      </w:pPr>
    </w:p>
    <w:p w14:paraId="644FFABB" w14:textId="77777777" w:rsidR="00D1035E" w:rsidRPr="00F90254" w:rsidRDefault="00D1035E">
      <w:pPr>
        <w:bidi w:val="0"/>
        <w:rPr>
          <w:rFonts w:ascii="Sakkal Majalla" w:hAnsi="Sakkal Majalla" w:cs="Sakkal Majalla"/>
          <w:b/>
          <w:bCs/>
          <w:sz w:val="28"/>
          <w:szCs w:val="28"/>
          <w:rtl/>
        </w:rPr>
      </w:pPr>
      <w:r w:rsidRPr="00F90254">
        <w:rPr>
          <w:rFonts w:ascii="Sakkal Majalla" w:hAnsi="Sakkal Majalla" w:cs="Sakkal Majalla"/>
          <w:b/>
          <w:bCs/>
          <w:sz w:val="28"/>
          <w:szCs w:val="28"/>
          <w:rtl/>
        </w:rPr>
        <w:br w:type="page"/>
      </w:r>
    </w:p>
    <w:p w14:paraId="4B7CFCE1" w14:textId="210BFF5B" w:rsidR="00610FEC" w:rsidRPr="00F90254" w:rsidRDefault="00610FEC"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lastRenderedPageBreak/>
        <w:t xml:space="preserve">القسم الثاني: إدارة المشاريع التربوية والتعليمية </w:t>
      </w:r>
    </w:p>
    <w:p w14:paraId="617A5234" w14:textId="653DECFB" w:rsidR="00610FEC" w:rsidRPr="00F90254" w:rsidRDefault="00610FEC"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t>مفهوم الإدارة التربوية والتعليمية:</w:t>
      </w:r>
    </w:p>
    <w:p w14:paraId="2CB078B2" w14:textId="77777777" w:rsidR="00610FEC" w:rsidRPr="00F90254" w:rsidRDefault="00610FEC"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عرف (</w:t>
      </w:r>
      <w:r w:rsidRPr="00F90254">
        <w:rPr>
          <w:rFonts w:ascii="Sakkal Majalla" w:hAnsi="Sakkal Majalla" w:cs="Sakkal Majalla"/>
          <w:sz w:val="28"/>
          <w:szCs w:val="28"/>
        </w:rPr>
        <w:t xml:space="preserve">Amrullah &amp; </w:t>
      </w:r>
      <w:proofErr w:type="spellStart"/>
      <w:r w:rsidRPr="00F90254">
        <w:rPr>
          <w:rFonts w:ascii="Sakkal Majalla" w:hAnsi="Sakkal Majalla" w:cs="Sakkal Majalla"/>
          <w:sz w:val="28"/>
          <w:szCs w:val="28"/>
        </w:rPr>
        <w:t>AlFegeh</w:t>
      </w:r>
      <w:proofErr w:type="spellEnd"/>
      <w:r w:rsidRPr="00F90254">
        <w:rPr>
          <w:rFonts w:ascii="Sakkal Majalla" w:hAnsi="Sakkal Majalla" w:cs="Sakkal Majalla"/>
          <w:sz w:val="28"/>
          <w:szCs w:val="28"/>
          <w:rtl/>
        </w:rPr>
        <w:t xml:space="preserve">) الإدارة التربوية بأنها " واحدة من الوظائف التعليمية، والتربوية التي تعمل على تحقيق النجاح في المؤسسات التربوية، عن طريق بيئة من التعاون بين كافة مكوناتها الداخلية." </w:t>
      </w:r>
      <w:r w:rsidRPr="00F90254">
        <w:rPr>
          <w:rFonts w:ascii="Sakkal Majalla" w:hAnsi="Sakkal Majalla" w:cs="Sakkal Majalla"/>
          <w:sz w:val="28"/>
          <w:szCs w:val="28"/>
          <w:rtl/>
        </w:rPr>
        <w:fldChar w:fldCharType="begin"/>
      </w:r>
      <w:r w:rsidRPr="00F90254">
        <w:rPr>
          <w:rFonts w:ascii="Sakkal Majalla" w:hAnsi="Sakkal Majalla" w:cs="Sakkal Majalla"/>
          <w:sz w:val="28"/>
          <w:szCs w:val="28"/>
          <w:rtl/>
        </w:rPr>
        <w:instrText xml:space="preserve"> </w:instrText>
      </w:r>
      <w:r w:rsidRPr="00F90254">
        <w:rPr>
          <w:rFonts w:ascii="Sakkal Majalla" w:hAnsi="Sakkal Majalla" w:cs="Sakkal Majalla"/>
          <w:sz w:val="28"/>
          <w:szCs w:val="28"/>
        </w:rPr>
        <w:instrText>ADDIN ZOTERO_ITEM CSL_CITATION {"citationID":"eehtFpAd","properties":{"formattedCitation":"(Amrullah &amp; AlFegeh, 2016)","plainCitation":"(Amrullah &amp; AlFegeh, 2016)","noteIndex":0},"citationItems":[{"id":336,"uris":["http://zotero.org/users/15646300/items</w:instrText>
      </w:r>
      <w:r w:rsidRPr="00F90254">
        <w:rPr>
          <w:rFonts w:ascii="Sakkal Majalla" w:hAnsi="Sakkal Majalla" w:cs="Sakkal Majalla"/>
          <w:sz w:val="28"/>
          <w:szCs w:val="28"/>
          <w:rtl/>
        </w:rPr>
        <w:instrText>/7</w:instrText>
      </w:r>
      <w:r w:rsidRPr="00F90254">
        <w:rPr>
          <w:rFonts w:ascii="Sakkal Majalla" w:hAnsi="Sakkal Majalla" w:cs="Sakkal Majalla"/>
          <w:sz w:val="28"/>
          <w:szCs w:val="28"/>
        </w:rPr>
        <w:instrText>M9SM7GI"],"itemData":{"id":336,"type":"article-journal","abstract</w:instrText>
      </w:r>
      <w:r w:rsidRPr="00F90254">
        <w:rPr>
          <w:rFonts w:ascii="Sakkal Majalla" w:hAnsi="Sakkal Majalla" w:cs="Sakkal Majalla"/>
          <w:sz w:val="28"/>
          <w:szCs w:val="28"/>
          <w:rtl/>
        </w:rPr>
        <w:instrText>":"نجاح المؤسسات التربوية في عصر العولمة يعتمد على نظام إدارة المعلومات التعليم الذي هو ممارسات استخدام دقيقة وذات مصداقية وفعالة. نتائج هذه الدراسة تشير إلى أهمية نظام المعلومات والتعليم ودور كبير في تطوير وتحديث التعليم في خضم التغيرات العالمية","</w:instrText>
      </w:r>
      <w:r w:rsidRPr="00F90254">
        <w:rPr>
          <w:rFonts w:ascii="Sakkal Majalla" w:hAnsi="Sakkal Majalla" w:cs="Sakkal Majalla"/>
          <w:sz w:val="28"/>
          <w:szCs w:val="28"/>
        </w:rPr>
        <w:instrText>language":"en","source":"www.academia.edu","title</w:instrText>
      </w:r>
      <w:r w:rsidRPr="00F90254">
        <w:rPr>
          <w:rFonts w:ascii="Sakkal Majalla" w:hAnsi="Sakkal Majalla" w:cs="Sakkal Majalla"/>
          <w:sz w:val="28"/>
          <w:szCs w:val="28"/>
          <w:rtl/>
        </w:rPr>
        <w:instrText>":"نظم المعلومات الإدارية التربوية","</w:instrText>
      </w:r>
      <w:r w:rsidRPr="00F90254">
        <w:rPr>
          <w:rFonts w:ascii="Sakkal Majalla" w:hAnsi="Sakkal Majalla" w:cs="Sakkal Majalla"/>
          <w:sz w:val="28"/>
          <w:szCs w:val="28"/>
        </w:rPr>
        <w:instrText>URL":"https://www.academia.edu/84361446/%D9%86%D8%B8%D9%85_%D8%A7%D9%84%D9%85%D8%B9%D9%84%D9%88%D9%85%D8%A7%D</w:instrText>
      </w:r>
      <w:r w:rsidRPr="00F90254">
        <w:rPr>
          <w:rFonts w:ascii="Sakkal Majalla" w:hAnsi="Sakkal Majalla" w:cs="Sakkal Majalla"/>
          <w:sz w:val="28"/>
          <w:szCs w:val="28"/>
          <w:rtl/>
        </w:rPr>
        <w:instrText>8%</w:instrText>
      </w:r>
      <w:r w:rsidRPr="00F90254">
        <w:rPr>
          <w:rFonts w:ascii="Sakkal Majalla" w:hAnsi="Sakkal Majalla" w:cs="Sakkal Majalla"/>
          <w:sz w:val="28"/>
          <w:szCs w:val="28"/>
        </w:rPr>
        <w:instrText>AA_%D8%A7%D9%84%D8%A5%D8%AF%D8%A7%D8%B1%D9%8A%D8%A9_%D8%A7%D9%84%D8%AA%D8%B1%D8%A8%D9%88%D9%8A%D8%A9","author":[{"family":"Amrullah","given":"Abdul Malik Karim"},{"family":"AlFegeh","given":"Zenib"}],"accessed":{"date-parts</w:instrText>
      </w:r>
      <w:r w:rsidRPr="00F90254">
        <w:rPr>
          <w:rFonts w:ascii="Sakkal Majalla" w:hAnsi="Sakkal Majalla" w:cs="Sakkal Majalla"/>
          <w:sz w:val="28"/>
          <w:szCs w:val="28"/>
          <w:rtl/>
        </w:rPr>
        <w:instrText>":[["2025",4,9]]</w:instrText>
      </w:r>
      <w:r w:rsidRPr="00F90254">
        <w:rPr>
          <w:rFonts w:ascii="Sakkal Majalla" w:hAnsi="Sakkal Majalla" w:cs="Sakkal Majalla"/>
          <w:sz w:val="28"/>
          <w:szCs w:val="28"/>
        </w:rPr>
        <w:instrText>},"issued":{"date-parts</w:instrText>
      </w:r>
      <w:r w:rsidRPr="00F90254">
        <w:rPr>
          <w:rFonts w:ascii="Sakkal Majalla" w:hAnsi="Sakkal Majalla" w:cs="Sakkal Majalla"/>
          <w:sz w:val="28"/>
          <w:szCs w:val="28"/>
          <w:rtl/>
        </w:rPr>
        <w:instrText>":[["2016",1,1]]}}}],"</w:instrText>
      </w:r>
      <w:r w:rsidRPr="00F90254">
        <w:rPr>
          <w:rFonts w:ascii="Sakkal Majalla" w:hAnsi="Sakkal Majalla" w:cs="Sakkal Majalla"/>
          <w:sz w:val="28"/>
          <w:szCs w:val="28"/>
        </w:rPr>
        <w:instrText>schema":"https://github.com/citation-style-language/schema/raw/master/csl-citation.json</w:instrText>
      </w:r>
      <w:r w:rsidRPr="00F90254">
        <w:rPr>
          <w:rFonts w:ascii="Sakkal Majalla" w:hAnsi="Sakkal Majalla" w:cs="Sakkal Majalla"/>
          <w:sz w:val="28"/>
          <w:szCs w:val="28"/>
          <w:rtl/>
        </w:rPr>
        <w:instrText xml:space="preserve">"} </w:instrText>
      </w:r>
      <w:r w:rsidRPr="00F90254">
        <w:rPr>
          <w:rFonts w:ascii="Sakkal Majalla" w:hAnsi="Sakkal Majalla" w:cs="Sakkal Majalla"/>
          <w:sz w:val="28"/>
          <w:szCs w:val="28"/>
          <w:rtl/>
        </w:rPr>
        <w:fldChar w:fldCharType="separate"/>
      </w:r>
      <w:r w:rsidRPr="00F90254">
        <w:rPr>
          <w:rFonts w:ascii="Sakkal Majalla" w:hAnsi="Sakkal Majalla" w:cs="Sakkal Majalla"/>
          <w:sz w:val="28"/>
        </w:rPr>
        <w:t xml:space="preserve">(Amrullah &amp; </w:t>
      </w:r>
      <w:proofErr w:type="spellStart"/>
      <w:r w:rsidRPr="00F90254">
        <w:rPr>
          <w:rFonts w:ascii="Sakkal Majalla" w:hAnsi="Sakkal Majalla" w:cs="Sakkal Majalla"/>
          <w:sz w:val="28"/>
        </w:rPr>
        <w:t>AlFegeh</w:t>
      </w:r>
      <w:proofErr w:type="spellEnd"/>
      <w:r w:rsidRPr="00F90254">
        <w:rPr>
          <w:rFonts w:ascii="Sakkal Majalla" w:hAnsi="Sakkal Majalla" w:cs="Sakkal Majalla"/>
          <w:sz w:val="28"/>
        </w:rPr>
        <w:t>, 2016)</w:t>
      </w:r>
      <w:r w:rsidRPr="00F90254">
        <w:rPr>
          <w:rFonts w:ascii="Sakkal Majalla" w:hAnsi="Sakkal Majalla" w:cs="Sakkal Majalla"/>
          <w:sz w:val="28"/>
          <w:szCs w:val="28"/>
          <w:rtl/>
        </w:rPr>
        <w:fldChar w:fldCharType="end"/>
      </w:r>
    </w:p>
    <w:p w14:paraId="6C7DFC8E" w14:textId="5FA8AE91" w:rsidR="00610FEC" w:rsidRPr="00F90254" w:rsidRDefault="00610FEC"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t>مفهوم البيئة التربوية:</w:t>
      </w:r>
    </w:p>
    <w:p w14:paraId="564CE3FC" w14:textId="0AD019E4" w:rsidR="00610FEC" w:rsidRPr="00F90254" w:rsidRDefault="00610FEC" w:rsidP="00FF00C5">
      <w:p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يمكن تعريف البيئة التربوية بأنها: مجموعة الظروف الخاصة بالمؤسسات التعليمية التي تنفذ فيها المشاريع التربوية والتعليمية. وتتميز البيئة التربوية بخصائص وتحديات أهمها:</w:t>
      </w:r>
    </w:p>
    <w:p w14:paraId="0EC64B56" w14:textId="7DA13810" w:rsidR="00A22338" w:rsidRPr="00F90254" w:rsidRDefault="00A22338"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t>خصائص</w:t>
      </w:r>
      <w:r w:rsidR="00610FEC" w:rsidRPr="00F90254">
        <w:rPr>
          <w:rFonts w:ascii="Sakkal Majalla" w:hAnsi="Sakkal Majalla" w:cs="Sakkal Majalla"/>
          <w:b/>
          <w:bCs/>
          <w:sz w:val="28"/>
          <w:szCs w:val="28"/>
          <w:rtl/>
        </w:rPr>
        <w:t xml:space="preserve"> البيئة التربوية</w:t>
      </w:r>
      <w:r w:rsidRPr="00F90254">
        <w:rPr>
          <w:rFonts w:ascii="Sakkal Majalla" w:hAnsi="Sakkal Majalla" w:cs="Sakkal Majalla"/>
          <w:b/>
          <w:bCs/>
          <w:sz w:val="28"/>
          <w:szCs w:val="28"/>
          <w:rtl/>
        </w:rPr>
        <w:t xml:space="preserve"> وتحدياتها:</w:t>
      </w:r>
    </w:p>
    <w:p w14:paraId="7132C76A" w14:textId="634605EB" w:rsidR="00176069" w:rsidRPr="00F90254" w:rsidRDefault="00176069"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 xml:space="preserve">طبيعة الأهداف: </w:t>
      </w:r>
      <w:r w:rsidR="00CF12AA" w:rsidRPr="00F90254">
        <w:rPr>
          <w:rFonts w:ascii="Sakkal Majalla" w:hAnsi="Sakkal Majalla" w:cs="Sakkal Majalla"/>
          <w:sz w:val="28"/>
          <w:szCs w:val="28"/>
          <w:rtl/>
        </w:rPr>
        <w:t xml:space="preserve">تتميز البيئة التربوية </w:t>
      </w:r>
      <w:r w:rsidR="00A06132" w:rsidRPr="00F90254">
        <w:rPr>
          <w:rFonts w:ascii="Sakkal Majalla" w:hAnsi="Sakkal Majalla" w:cs="Sakkal Majalla"/>
          <w:sz w:val="28"/>
          <w:szCs w:val="28"/>
          <w:rtl/>
        </w:rPr>
        <w:t>بنوعية أهدافها وتنوعها</w:t>
      </w:r>
      <w:r w:rsidR="00CF12AA" w:rsidRPr="00F90254">
        <w:rPr>
          <w:rFonts w:ascii="Sakkal Majalla" w:hAnsi="Sakkal Majalla" w:cs="Sakkal Majalla"/>
          <w:sz w:val="28"/>
          <w:szCs w:val="28"/>
          <w:rtl/>
        </w:rPr>
        <w:t xml:space="preserve"> قصيرة المدى وطويلة المدى وتجددها متمثلة في تحسين جودة التعليم، وتعزيز الجوانب التربوية والقيمية، </w:t>
      </w:r>
      <w:r w:rsidR="00935510" w:rsidRPr="00F90254">
        <w:rPr>
          <w:rFonts w:ascii="Sakkal Majalla" w:hAnsi="Sakkal Majalla" w:cs="Sakkal Majalla"/>
          <w:sz w:val="28"/>
          <w:szCs w:val="28"/>
          <w:rtl/>
        </w:rPr>
        <w:t xml:space="preserve">إضافة إلى اختلاف المراحل العمرية وتعدد أهدافها، </w:t>
      </w:r>
      <w:r w:rsidR="00CF12AA" w:rsidRPr="00F90254">
        <w:rPr>
          <w:rFonts w:ascii="Sakkal Majalla" w:hAnsi="Sakkal Majalla" w:cs="Sakkal Majalla"/>
          <w:sz w:val="28"/>
          <w:szCs w:val="28"/>
          <w:rtl/>
        </w:rPr>
        <w:t>مما يزيد من صعوبة قياس أثرها وتحققها.</w:t>
      </w:r>
    </w:p>
    <w:p w14:paraId="491F1889" w14:textId="34903432" w:rsidR="00176069" w:rsidRPr="00F90254" w:rsidRDefault="00176069"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 xml:space="preserve">الموارد </w:t>
      </w:r>
      <w:r w:rsidR="00A06132" w:rsidRPr="00F90254">
        <w:rPr>
          <w:rFonts w:ascii="Sakkal Majalla" w:hAnsi="Sakkal Majalla" w:cs="Sakkal Majalla"/>
          <w:b/>
          <w:bCs/>
          <w:sz w:val="28"/>
          <w:szCs w:val="28"/>
          <w:rtl/>
        </w:rPr>
        <w:t xml:space="preserve">المادية والكوادر الإدارية </w:t>
      </w:r>
      <w:r w:rsidRPr="00F90254">
        <w:rPr>
          <w:rFonts w:ascii="Sakkal Majalla" w:hAnsi="Sakkal Majalla" w:cs="Sakkal Majalla"/>
          <w:b/>
          <w:bCs/>
          <w:sz w:val="28"/>
          <w:szCs w:val="28"/>
          <w:rtl/>
        </w:rPr>
        <w:t>المحدودة:</w:t>
      </w:r>
      <w:r w:rsidR="00CF12AA" w:rsidRPr="00F90254">
        <w:rPr>
          <w:rFonts w:ascii="Sakkal Majalla" w:hAnsi="Sakkal Majalla" w:cs="Sakkal Majalla"/>
          <w:b/>
          <w:bCs/>
          <w:sz w:val="28"/>
          <w:szCs w:val="28"/>
          <w:rtl/>
        </w:rPr>
        <w:t xml:space="preserve"> </w:t>
      </w:r>
      <w:r w:rsidR="00CF12AA" w:rsidRPr="00F90254">
        <w:rPr>
          <w:rFonts w:ascii="Sakkal Majalla" w:hAnsi="Sakkal Majalla" w:cs="Sakkal Majalla"/>
          <w:sz w:val="28"/>
          <w:szCs w:val="28"/>
          <w:rtl/>
        </w:rPr>
        <w:t>من أبرز تحديات البيئة التربوية محدودية الموارد المالية والكوادر الإدارية وضعف البنية التحتية التكنولوجية.</w:t>
      </w:r>
    </w:p>
    <w:p w14:paraId="7E8A35EA" w14:textId="173AD783" w:rsidR="00176069" w:rsidRPr="00F90254" w:rsidRDefault="00176069"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التغيير</w:t>
      </w:r>
      <w:r w:rsidR="00935510" w:rsidRPr="00F90254">
        <w:rPr>
          <w:rFonts w:ascii="Sakkal Majalla" w:hAnsi="Sakkal Majalla" w:cs="Sakkal Majalla"/>
          <w:b/>
          <w:bCs/>
          <w:sz w:val="28"/>
          <w:szCs w:val="28"/>
          <w:rtl/>
        </w:rPr>
        <w:t>ات</w:t>
      </w:r>
      <w:r w:rsidRPr="00F90254">
        <w:rPr>
          <w:rFonts w:ascii="Sakkal Majalla" w:hAnsi="Sakkal Majalla" w:cs="Sakkal Majalla"/>
          <w:b/>
          <w:bCs/>
          <w:sz w:val="28"/>
          <w:szCs w:val="28"/>
          <w:rtl/>
        </w:rPr>
        <w:t xml:space="preserve"> المستمر</w:t>
      </w:r>
      <w:r w:rsidR="00935510" w:rsidRPr="00F90254">
        <w:rPr>
          <w:rFonts w:ascii="Sakkal Majalla" w:hAnsi="Sakkal Majalla" w:cs="Sakkal Majalla"/>
          <w:b/>
          <w:bCs/>
          <w:sz w:val="28"/>
          <w:szCs w:val="28"/>
          <w:rtl/>
        </w:rPr>
        <w:t>ة</w:t>
      </w:r>
      <w:r w:rsidRPr="00F90254">
        <w:rPr>
          <w:rFonts w:ascii="Sakkal Majalla" w:hAnsi="Sakkal Majalla" w:cs="Sakkal Majalla"/>
          <w:b/>
          <w:bCs/>
          <w:sz w:val="28"/>
          <w:szCs w:val="28"/>
          <w:rtl/>
        </w:rPr>
        <w:t>:</w:t>
      </w:r>
      <w:r w:rsidR="00CF12AA" w:rsidRPr="00F90254">
        <w:rPr>
          <w:rFonts w:ascii="Sakkal Majalla" w:hAnsi="Sakkal Majalla" w:cs="Sakkal Majalla"/>
          <w:b/>
          <w:bCs/>
          <w:sz w:val="28"/>
          <w:szCs w:val="28"/>
          <w:rtl/>
        </w:rPr>
        <w:t xml:space="preserve"> </w:t>
      </w:r>
      <w:r w:rsidR="00A06132" w:rsidRPr="00F90254">
        <w:rPr>
          <w:rFonts w:ascii="Sakkal Majalla" w:hAnsi="Sakkal Majalla" w:cs="Sakkal Majalla"/>
          <w:sz w:val="28"/>
          <w:szCs w:val="28"/>
          <w:rtl/>
        </w:rPr>
        <w:t>الت</w:t>
      </w:r>
      <w:r w:rsidR="00CF12AA" w:rsidRPr="00F90254">
        <w:rPr>
          <w:rFonts w:ascii="Sakkal Majalla" w:hAnsi="Sakkal Majalla" w:cs="Sakkal Majalla"/>
          <w:sz w:val="28"/>
          <w:szCs w:val="28"/>
          <w:rtl/>
        </w:rPr>
        <w:t xml:space="preserve">غيرات </w:t>
      </w:r>
      <w:r w:rsidR="00A06132" w:rsidRPr="00F90254">
        <w:rPr>
          <w:rFonts w:ascii="Sakkal Majalla" w:hAnsi="Sakkal Majalla" w:cs="Sakkal Majalla"/>
          <w:sz w:val="28"/>
          <w:szCs w:val="28"/>
          <w:rtl/>
        </w:rPr>
        <w:t>والتحديثات ال</w:t>
      </w:r>
      <w:r w:rsidR="00CF12AA" w:rsidRPr="00F90254">
        <w:rPr>
          <w:rFonts w:ascii="Sakkal Majalla" w:hAnsi="Sakkal Majalla" w:cs="Sakkal Majalla"/>
          <w:sz w:val="28"/>
          <w:szCs w:val="28"/>
          <w:rtl/>
        </w:rPr>
        <w:t>مستمرة في المناهج والسياسات والتقنيات، إضافة إلى عدم ثبات الكوادر الإدارية والتعليمية مما يكون سبباً في قلة الخبرات، والحاجة إلى تأهيل مستمر للكوادر على النماذج الحديثة.</w:t>
      </w:r>
    </w:p>
    <w:p w14:paraId="6C0FD787" w14:textId="443A3937" w:rsidR="00176069" w:rsidRPr="00F90254" w:rsidRDefault="00176069"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تعدد أصحاب المصلحة:</w:t>
      </w:r>
      <w:r w:rsidR="00CF12AA" w:rsidRPr="00F90254">
        <w:rPr>
          <w:rFonts w:ascii="Sakkal Majalla" w:hAnsi="Sakkal Majalla" w:cs="Sakkal Majalla"/>
          <w:b/>
          <w:bCs/>
          <w:sz w:val="28"/>
          <w:szCs w:val="28"/>
          <w:rtl/>
        </w:rPr>
        <w:t xml:space="preserve"> </w:t>
      </w:r>
      <w:r w:rsidR="00935510" w:rsidRPr="00F90254">
        <w:rPr>
          <w:rFonts w:ascii="Sakkal Majalla" w:hAnsi="Sakkal Majalla" w:cs="Sakkal Majalla"/>
          <w:sz w:val="28"/>
          <w:szCs w:val="28"/>
          <w:rtl/>
        </w:rPr>
        <w:t>من تحديات البيئة التربوية تعدد أصحاب المصلحة في البيئة التعليمية من طلاب ومعلمون وإداريون وأولياء أمور وجهات حكومية.</w:t>
      </w:r>
    </w:p>
    <w:p w14:paraId="1635829C" w14:textId="39381EB7" w:rsidR="00935510" w:rsidRPr="00F90254" w:rsidRDefault="00935510"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t>هذه العوامل تجعل من تبني نموذج عالمي فاعل لإدارة المشاريع في البيئة التربوية أمراً محورياً لضمان تحقق أهدافها، ومن المهم الأخذ في الاعتبار تكييف النموذج وفقاً للبيئة التربوية لضمان تقبل أصحاب المصلحة وإدارة التغيير بصورة نموذجية.</w:t>
      </w:r>
    </w:p>
    <w:p w14:paraId="5178A5E3" w14:textId="3C2093E8" w:rsidR="0084542D" w:rsidRPr="00F90254" w:rsidRDefault="0084542D"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lastRenderedPageBreak/>
        <w:t xml:space="preserve">القسم الثالث: تكييف النماذج الإدارية </w:t>
      </w:r>
    </w:p>
    <w:p w14:paraId="416BDB2E" w14:textId="0C291358" w:rsidR="00A22338" w:rsidRPr="00F90254" w:rsidRDefault="00A22338"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t>مفهوم التكييف:</w:t>
      </w:r>
    </w:p>
    <w:p w14:paraId="1BAA130B" w14:textId="230E3213" w:rsidR="00A06132" w:rsidRPr="00F90254" w:rsidRDefault="00A22338"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عرف معهد </w:t>
      </w:r>
      <w:r w:rsidRPr="00F90254">
        <w:rPr>
          <w:rFonts w:ascii="Sakkal Majalla" w:hAnsi="Sakkal Majalla" w:cs="Sakkal Majalla"/>
          <w:sz w:val="28"/>
          <w:szCs w:val="28"/>
        </w:rPr>
        <w:t>PMI</w:t>
      </w:r>
      <w:r w:rsidRPr="00F90254">
        <w:rPr>
          <w:rFonts w:ascii="Sakkal Majalla" w:hAnsi="Sakkal Majalla" w:cs="Sakkal Majalla"/>
          <w:sz w:val="28"/>
          <w:szCs w:val="28"/>
          <w:rtl/>
        </w:rPr>
        <w:t xml:space="preserve"> التكييف بأنه: الاسترشاد بأطر العمل والمعايير واستخدام العناصر الملائمة منها من العمليات والأدوات والتقنيات المناسبة لكل مؤسسة، ويشمل ذلك تعديل العمليات الحالية التي تستخدمها المؤسسة. بذلك، فإن عملية التكييف هي عملية تخصيص لمنهجية إدارة المشاريع، وينتج عن ذلك أن تكون منهجية إدارة المشاريع مناسبة للاستخدام في أنواع محددة من المشاريع، وأن تعكس المنهجية المصممة حجم المشروع وتعقيده ومدته بما يتناسب مع سياق المؤسسة، مع مراعاة القطاع الذي يُنفذ فيه المشروع.</w:t>
      </w:r>
      <w:r w:rsidRPr="00F90254">
        <w:rPr>
          <w:rFonts w:ascii="Sakkal Majalla" w:hAnsi="Sakkal Majalla" w:cs="Sakkal Majalla"/>
          <w:sz w:val="28"/>
          <w:szCs w:val="28"/>
        </w:rPr>
        <w:t xml:space="preserve"> </w:t>
      </w:r>
      <w:r w:rsidRPr="00F90254">
        <w:rPr>
          <w:rFonts w:ascii="Sakkal Majalla" w:hAnsi="Sakkal Majalla" w:cs="Sakkal Majalla"/>
          <w:sz w:val="28"/>
          <w:szCs w:val="28"/>
        </w:rPr>
        <w:fldChar w:fldCharType="begin"/>
      </w:r>
      <w:r w:rsidRPr="00F90254">
        <w:rPr>
          <w:rFonts w:ascii="Sakkal Majalla" w:hAnsi="Sakkal Majalla" w:cs="Sakkal Majalla"/>
          <w:sz w:val="28"/>
          <w:szCs w:val="28"/>
        </w:rPr>
        <w:instrText xml:space="preserve"> ADDIN ZOTERO_ITEM CSL_CITATION {"citationID":"iJXoLF78","properties":{"formattedCitation":"({\\i{}The Benefits of Tailoring | PMI}, 2014)","plainCitation":"(The Benefits of Tailoring | PMI, 2014)","noteIndex":0},"citationItems":[{"id":361,"uris":["http://zotero.org/users/15646300/items/BNVN7CPV"],"itemData":{"id":361,"type":"webpage","abstract":"Many organizations have unsuccessfully tried to implement an off-the-shelf, or ready-made, project management methodology and found that it was unsuitable for their particular projects, their organization, and their level of organizational project management maturity. This often results in a lot of money, time and effort spent with little return. While the original intent was an increase in successful projects, the actual outcome was the opposite—often accompanied with a decrease in staff morale. Before committing to any initiative to introduce a project management methodology, it is important to answer the question, “Why have a methodology at all?” Furthermore, if an organization chooses to have a defined methodology, why have a tailored methodology and not use an off-the-shelf methodology? Answering these questions will reveal the link to more successful projects; and delivering projects more successfully is the goal of any professional project management practitioner.","language":"en","title":"The Benefits of Tailoring | PMI","URL":"https://www.pmi.org/learning/library/tailoring-benefits-project-management-methodology-11133","accessed":{"date-parts":[["2025",4,12]]},"issued":{"date-parts":[["2014"]]}}}],"schema":"https://github.com/citation-style-language/schema/raw/master/csl-citation.json"} </w:instrText>
      </w:r>
      <w:r w:rsidRPr="00F90254">
        <w:rPr>
          <w:rFonts w:ascii="Sakkal Majalla" w:hAnsi="Sakkal Majalla" w:cs="Sakkal Majalla"/>
          <w:sz w:val="28"/>
          <w:szCs w:val="28"/>
        </w:rPr>
        <w:fldChar w:fldCharType="separate"/>
      </w:r>
      <w:r w:rsidRPr="00F90254">
        <w:rPr>
          <w:rFonts w:ascii="Sakkal Majalla" w:hAnsi="Sakkal Majalla" w:cs="Sakkal Majalla"/>
          <w:kern w:val="0"/>
          <w:sz w:val="28"/>
        </w:rPr>
        <w:t>(</w:t>
      </w:r>
      <w:r w:rsidRPr="00F90254">
        <w:rPr>
          <w:rFonts w:ascii="Sakkal Majalla" w:hAnsi="Sakkal Majalla" w:cs="Sakkal Majalla"/>
          <w:i/>
          <w:iCs/>
          <w:kern w:val="0"/>
          <w:sz w:val="28"/>
        </w:rPr>
        <w:t>The Benefits of Tailoring | PMI</w:t>
      </w:r>
      <w:r w:rsidRPr="00F90254">
        <w:rPr>
          <w:rFonts w:ascii="Sakkal Majalla" w:hAnsi="Sakkal Majalla" w:cs="Sakkal Majalla"/>
          <w:kern w:val="0"/>
          <w:sz w:val="28"/>
        </w:rPr>
        <w:t>, 2014)</w:t>
      </w:r>
      <w:r w:rsidRPr="00F90254">
        <w:rPr>
          <w:rFonts w:ascii="Sakkal Majalla" w:hAnsi="Sakkal Majalla" w:cs="Sakkal Majalla"/>
          <w:sz w:val="28"/>
          <w:szCs w:val="28"/>
        </w:rPr>
        <w:fldChar w:fldCharType="end"/>
      </w:r>
      <w:r w:rsidRPr="00F90254">
        <w:rPr>
          <w:rFonts w:ascii="Sakkal Majalla" w:hAnsi="Sakkal Majalla" w:cs="Sakkal Majalla"/>
          <w:sz w:val="28"/>
          <w:szCs w:val="28"/>
        </w:rPr>
        <w:t xml:space="preserve"> </w:t>
      </w:r>
    </w:p>
    <w:p w14:paraId="112A9346" w14:textId="17E931BE" w:rsidR="00A420FD" w:rsidRPr="00F90254" w:rsidRDefault="00A420FD"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ويمكن تعريف التكييف في البيئة التعليمية بأنه: عملية تعديل </w:t>
      </w:r>
      <w:r w:rsidR="008A12FA" w:rsidRPr="00F90254">
        <w:rPr>
          <w:rFonts w:ascii="Sakkal Majalla" w:hAnsi="Sakkal Majalla" w:cs="Sakkal Majalla"/>
          <w:sz w:val="28"/>
          <w:szCs w:val="28"/>
          <w:rtl/>
        </w:rPr>
        <w:t>النموذج الإداري</w:t>
      </w:r>
      <w:r w:rsidRPr="00F90254">
        <w:rPr>
          <w:rFonts w:ascii="Sakkal Majalla" w:hAnsi="Sakkal Majalla" w:cs="Sakkal Majalla"/>
          <w:sz w:val="28"/>
          <w:szCs w:val="28"/>
          <w:rtl/>
        </w:rPr>
        <w:t xml:space="preserve"> ومكوناته من وثائق وإجراءات وأدوار ل</w:t>
      </w:r>
      <w:r w:rsidR="008A12FA" w:rsidRPr="00F90254">
        <w:rPr>
          <w:rFonts w:ascii="Sakkal Majalla" w:hAnsi="Sakkal Majalla" w:cs="Sakkal Majalla"/>
          <w:sz w:val="28"/>
          <w:szCs w:val="28"/>
          <w:rtl/>
        </w:rPr>
        <w:t>ي</w:t>
      </w:r>
      <w:r w:rsidRPr="00F90254">
        <w:rPr>
          <w:rFonts w:ascii="Sakkal Majalla" w:hAnsi="Sakkal Majalla" w:cs="Sakkal Majalla"/>
          <w:sz w:val="28"/>
          <w:szCs w:val="28"/>
          <w:rtl/>
        </w:rPr>
        <w:t xml:space="preserve">تلاءم مع البيئة التعليمية، عن طريق </w:t>
      </w:r>
      <w:proofErr w:type="gramStart"/>
      <w:r w:rsidRPr="00F90254">
        <w:rPr>
          <w:rFonts w:ascii="Sakkal Majalla" w:hAnsi="Sakkal Majalla" w:cs="Sakkal Majalla"/>
          <w:sz w:val="28"/>
          <w:szCs w:val="28"/>
          <w:rtl/>
        </w:rPr>
        <w:t>حذف</w:t>
      </w:r>
      <w:proofErr w:type="gramEnd"/>
      <w:r w:rsidRPr="00F90254">
        <w:rPr>
          <w:rFonts w:ascii="Sakkal Majalla" w:hAnsi="Sakkal Majalla" w:cs="Sakkal Majalla"/>
          <w:sz w:val="28"/>
          <w:szCs w:val="28"/>
          <w:rtl/>
        </w:rPr>
        <w:t xml:space="preserve"> أو إضافة أو تعديل خطوات، أو تبسيط المخرجات وتغيير المسميات بما يتناسب مع المؤسسة التعليمية للوصول إلى منهجية مخصصة تضمن إدارة المش</w:t>
      </w:r>
      <w:r w:rsidR="008A12FA" w:rsidRPr="00F90254">
        <w:rPr>
          <w:rFonts w:ascii="Sakkal Majalla" w:hAnsi="Sakkal Majalla" w:cs="Sakkal Majalla"/>
          <w:sz w:val="28"/>
          <w:szCs w:val="28"/>
          <w:rtl/>
        </w:rPr>
        <w:t>اري</w:t>
      </w:r>
      <w:r w:rsidRPr="00F90254">
        <w:rPr>
          <w:rFonts w:ascii="Sakkal Majalla" w:hAnsi="Sakkal Majalla" w:cs="Sakkal Majalla"/>
          <w:sz w:val="28"/>
          <w:szCs w:val="28"/>
          <w:rtl/>
        </w:rPr>
        <w:t>ع بطريقة فاعلة وتحقق من خلالها الأهداف المرجوة.</w:t>
      </w:r>
    </w:p>
    <w:p w14:paraId="1442E6E7" w14:textId="2F0C39E7" w:rsidR="00A22338" w:rsidRPr="00F90254" w:rsidRDefault="00A22338"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t>أهمية التكييف</w:t>
      </w:r>
      <w:r w:rsidR="00F07E53" w:rsidRPr="00F90254">
        <w:rPr>
          <w:rFonts w:ascii="Sakkal Majalla" w:hAnsi="Sakkal Majalla" w:cs="Sakkal Majalla"/>
          <w:b/>
          <w:bCs/>
          <w:sz w:val="28"/>
          <w:szCs w:val="28"/>
          <w:rtl/>
        </w:rPr>
        <w:t xml:space="preserve"> في المؤسسات التعليمية</w:t>
      </w:r>
      <w:r w:rsidRPr="00F90254">
        <w:rPr>
          <w:rFonts w:ascii="Sakkal Majalla" w:hAnsi="Sakkal Majalla" w:cs="Sakkal Majalla"/>
          <w:b/>
          <w:bCs/>
          <w:sz w:val="28"/>
          <w:szCs w:val="28"/>
          <w:rtl/>
        </w:rPr>
        <w:t>:</w:t>
      </w:r>
    </w:p>
    <w:p w14:paraId="0461046C" w14:textId="2A6B0C7C" w:rsidR="00F07E53" w:rsidRPr="00F90254" w:rsidRDefault="00F07E53"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تبرز أهمية التكييف بشكل أكبر نظراً لخصائص البيئة التربوية وتحدياتها المذكورة سابقاً ولصعوبة تطبيق منهجيات إدارة مشاريع "جاهزة" دون تكييفها بما يتناسب مع البيئة التربوية، بالإضافة إلى أنه عند تبني نموذج صارم مثل </w:t>
      </w:r>
      <w:r w:rsidRPr="00F90254">
        <w:rPr>
          <w:rFonts w:ascii="Sakkal Majalla" w:hAnsi="Sakkal Majalla" w:cs="Sakkal Majalla"/>
          <w:sz w:val="28"/>
          <w:szCs w:val="28"/>
        </w:rPr>
        <w:t>PRINSE2</w:t>
      </w:r>
      <w:r w:rsidRPr="00F90254">
        <w:rPr>
          <w:rFonts w:ascii="Sakkal Majalla" w:hAnsi="Sakkal Majalla" w:cs="Sakkal Majalla"/>
          <w:sz w:val="28"/>
          <w:szCs w:val="28"/>
          <w:rtl/>
        </w:rPr>
        <w:t xml:space="preserve"> أو متطلبات توثيق </w:t>
      </w:r>
      <w:r w:rsidRPr="00F90254">
        <w:rPr>
          <w:rFonts w:ascii="Sakkal Majalla" w:hAnsi="Sakkal Majalla" w:cs="Sakkal Majalla"/>
          <w:sz w:val="28"/>
          <w:szCs w:val="28"/>
        </w:rPr>
        <w:t>PMBOK</w:t>
      </w:r>
      <w:r w:rsidRPr="00F90254">
        <w:rPr>
          <w:rFonts w:ascii="Sakkal Majalla" w:hAnsi="Sakkal Majalla" w:cs="Sakkal Majalla"/>
          <w:sz w:val="28"/>
          <w:szCs w:val="28"/>
          <w:rtl/>
        </w:rPr>
        <w:t xml:space="preserve"> بالكامل في مؤسسة تعليمية صغيرة قد يتسبب في تعطيل حركة المشروع بدلاً من دعمها. وبهذا يتضح تكييف النموذج الإداري أمر جوهري لضمان تحقيق أهداف المشروع التربوي والتعليمي.</w:t>
      </w:r>
    </w:p>
    <w:p w14:paraId="68A2A5F9" w14:textId="6AA0A60C" w:rsidR="00F07E53" w:rsidRPr="00F90254" w:rsidRDefault="00F07E53"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وتبرز أهمية التكييف في النقاط التالية:</w:t>
      </w:r>
    </w:p>
    <w:p w14:paraId="497311EC" w14:textId="67E9CE90" w:rsidR="00F07E53" w:rsidRPr="00F90254" w:rsidRDefault="00F07E53" w:rsidP="00FF00C5">
      <w:pPr>
        <w:pStyle w:val="a6"/>
        <w:numPr>
          <w:ilvl w:val="0"/>
          <w:numId w:val="24"/>
        </w:num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 xml:space="preserve">ملاءمة تعقيد وحجم </w:t>
      </w:r>
      <w:r w:rsidR="00A420FD" w:rsidRPr="00F90254">
        <w:rPr>
          <w:rFonts w:ascii="Sakkal Majalla" w:hAnsi="Sakkal Majalla" w:cs="Sakkal Majalla"/>
          <w:sz w:val="28"/>
          <w:szCs w:val="28"/>
          <w:rtl/>
        </w:rPr>
        <w:t>المشاريع في المؤسسة التعليمية.</w:t>
      </w:r>
    </w:p>
    <w:p w14:paraId="25ADF8C0" w14:textId="1842D249" w:rsidR="00F07E53" w:rsidRPr="00F90254" w:rsidRDefault="00F07E53" w:rsidP="00FF00C5">
      <w:pPr>
        <w:pStyle w:val="a6"/>
        <w:numPr>
          <w:ilvl w:val="0"/>
          <w:numId w:val="24"/>
        </w:num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 xml:space="preserve">الانسجام مع </w:t>
      </w:r>
      <w:r w:rsidR="00A420FD" w:rsidRPr="00F90254">
        <w:rPr>
          <w:rFonts w:ascii="Sakkal Majalla" w:hAnsi="Sakkal Majalla" w:cs="Sakkal Majalla"/>
          <w:sz w:val="28"/>
          <w:szCs w:val="28"/>
          <w:rtl/>
        </w:rPr>
        <w:t>الثقافة التنظيمية ل</w:t>
      </w:r>
      <w:r w:rsidRPr="00F90254">
        <w:rPr>
          <w:rFonts w:ascii="Sakkal Majalla" w:hAnsi="Sakkal Majalla" w:cs="Sakkal Majalla"/>
          <w:sz w:val="28"/>
          <w:szCs w:val="28"/>
          <w:rtl/>
        </w:rPr>
        <w:t>لمؤسسة التعليمية</w:t>
      </w:r>
      <w:r w:rsidR="00A420FD" w:rsidRPr="00F90254">
        <w:rPr>
          <w:rFonts w:ascii="Sakkal Majalla" w:hAnsi="Sakkal Majalla" w:cs="Sakkal Majalla"/>
          <w:sz w:val="28"/>
          <w:szCs w:val="28"/>
          <w:rtl/>
        </w:rPr>
        <w:t>.</w:t>
      </w:r>
    </w:p>
    <w:p w14:paraId="4EEDF012" w14:textId="7F7EB3B5" w:rsidR="00F07E53" w:rsidRPr="00F90254" w:rsidRDefault="00F07E53" w:rsidP="00FF00C5">
      <w:pPr>
        <w:pStyle w:val="a6"/>
        <w:numPr>
          <w:ilvl w:val="0"/>
          <w:numId w:val="24"/>
        </w:num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تبسيط الإجراءات والمصطلحات</w:t>
      </w:r>
      <w:r w:rsidR="00A420FD" w:rsidRPr="00F90254">
        <w:rPr>
          <w:rFonts w:ascii="Sakkal Majalla" w:hAnsi="Sakkal Majalla" w:cs="Sakkal Majalla"/>
          <w:sz w:val="28"/>
          <w:szCs w:val="28"/>
          <w:rtl/>
        </w:rPr>
        <w:t xml:space="preserve"> بما يتوافق مع البيئة المحلية.</w:t>
      </w:r>
    </w:p>
    <w:p w14:paraId="124126BA" w14:textId="198461B7" w:rsidR="00F07E53" w:rsidRPr="00F90254" w:rsidRDefault="00F07E53" w:rsidP="00FF00C5">
      <w:pPr>
        <w:pStyle w:val="a6"/>
        <w:numPr>
          <w:ilvl w:val="0"/>
          <w:numId w:val="24"/>
        </w:num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التركيز على أولويات البيئة التربوية والتعليمية</w:t>
      </w:r>
      <w:r w:rsidR="00A420FD" w:rsidRPr="00F90254">
        <w:rPr>
          <w:rFonts w:ascii="Sakkal Majalla" w:hAnsi="Sakkal Majalla" w:cs="Sakkal Majalla"/>
          <w:sz w:val="28"/>
          <w:szCs w:val="28"/>
          <w:rtl/>
        </w:rPr>
        <w:t>.</w:t>
      </w:r>
    </w:p>
    <w:p w14:paraId="7644762C" w14:textId="2140E296" w:rsidR="00884925" w:rsidRPr="00F90254" w:rsidRDefault="00884925" w:rsidP="00FF00C5">
      <w:pPr>
        <w:spacing w:line="360" w:lineRule="auto"/>
        <w:jc w:val="both"/>
        <w:rPr>
          <w:rFonts w:ascii="Sakkal Majalla" w:hAnsi="Sakkal Majalla" w:cs="Sakkal Majalla"/>
          <w:b/>
          <w:bCs/>
          <w:sz w:val="28"/>
          <w:szCs w:val="28"/>
          <w:rtl/>
        </w:rPr>
      </w:pPr>
      <w:r w:rsidRPr="00F90254">
        <w:rPr>
          <w:rFonts w:ascii="Sakkal Majalla" w:hAnsi="Sakkal Majalla" w:cs="Sakkal Majalla"/>
          <w:b/>
          <w:bCs/>
          <w:sz w:val="28"/>
          <w:szCs w:val="28"/>
          <w:rtl/>
        </w:rPr>
        <w:lastRenderedPageBreak/>
        <w:t>استراتيجيات تكييف النماذج</w:t>
      </w:r>
      <w:r w:rsidR="00B83E55" w:rsidRPr="00F90254">
        <w:rPr>
          <w:rFonts w:ascii="Sakkal Majalla" w:hAnsi="Sakkal Majalla" w:cs="Sakkal Majalla"/>
          <w:b/>
          <w:bCs/>
          <w:sz w:val="28"/>
          <w:szCs w:val="28"/>
        </w:rPr>
        <w:t>:</w:t>
      </w:r>
    </w:p>
    <w:p w14:paraId="275653CA" w14:textId="7EBCA296" w:rsidR="00B83E55" w:rsidRPr="00F90254" w:rsidRDefault="00B83E55"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يمكن للمؤسسة التعليمية اتباع الاستراتيجيات التالية عند تبني نموذج عالمي لإدارة المشاريع:</w:t>
      </w:r>
    </w:p>
    <w:p w14:paraId="5FF895AE" w14:textId="512E62C4" w:rsidR="00B83E55" w:rsidRPr="00F90254" w:rsidRDefault="00B83E55" w:rsidP="00FF00C5">
      <w:pPr>
        <w:pStyle w:val="a6"/>
        <w:numPr>
          <w:ilvl w:val="0"/>
          <w:numId w:val="24"/>
        </w:num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اختيار العناصر الأساسية التي لا غنى عنها وتطبيقها حرفياً، مع دمج أو حذف الخطوات غير الضرورية.</w:t>
      </w:r>
    </w:p>
    <w:p w14:paraId="5A32610D" w14:textId="7C63874E" w:rsidR="00B83E55" w:rsidRPr="00F90254" w:rsidRDefault="00B83E55" w:rsidP="00FF00C5">
      <w:pPr>
        <w:pStyle w:val="a6"/>
        <w:numPr>
          <w:ilvl w:val="0"/>
          <w:numId w:val="24"/>
        </w:num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 xml:space="preserve">دمج الوثائق والمستندات </w:t>
      </w:r>
      <w:r w:rsidR="008A12FA" w:rsidRPr="00F90254">
        <w:rPr>
          <w:rFonts w:ascii="Sakkal Majalla" w:hAnsi="Sakkal Majalla" w:cs="Sakkal Majalla"/>
          <w:sz w:val="28"/>
          <w:szCs w:val="28"/>
          <w:rtl/>
        </w:rPr>
        <w:t xml:space="preserve">والتقارير </w:t>
      </w:r>
      <w:r w:rsidRPr="00F90254">
        <w:rPr>
          <w:rFonts w:ascii="Sakkal Majalla" w:hAnsi="Sakkal Majalla" w:cs="Sakkal Majalla"/>
          <w:sz w:val="28"/>
          <w:szCs w:val="28"/>
          <w:rtl/>
        </w:rPr>
        <w:t>أو تعديلها</w:t>
      </w:r>
      <w:r w:rsidR="008A12FA" w:rsidRPr="00F90254">
        <w:rPr>
          <w:rFonts w:ascii="Sakkal Majalla" w:hAnsi="Sakkal Majalla" w:cs="Sakkal Majalla"/>
          <w:sz w:val="28"/>
          <w:szCs w:val="28"/>
          <w:rtl/>
        </w:rPr>
        <w:t>، وتبسيطها لتتناسب مع البيئة التعليمية.</w:t>
      </w:r>
    </w:p>
    <w:p w14:paraId="47A877AE" w14:textId="6AE342C2" w:rsidR="00B83E55" w:rsidRPr="00F90254" w:rsidRDefault="00B83E55" w:rsidP="00FF00C5">
      <w:pPr>
        <w:pStyle w:val="a6"/>
        <w:numPr>
          <w:ilvl w:val="0"/>
          <w:numId w:val="24"/>
        </w:num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إشراك أصحاب المصلحة الداخليين من معلمين وإداريين في صياغة النسخة المكيفة من المنهجية لضمان الفهم والوضوح من جميع المعنيين.</w:t>
      </w:r>
    </w:p>
    <w:p w14:paraId="2ABA1B95" w14:textId="560F4E83" w:rsidR="00B83E55" w:rsidRPr="00F90254" w:rsidRDefault="00B83E55" w:rsidP="00FF00C5">
      <w:pPr>
        <w:pStyle w:val="a6"/>
        <w:numPr>
          <w:ilvl w:val="0"/>
          <w:numId w:val="24"/>
        </w:num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 xml:space="preserve">التدريب الموجه عن طريق ورش عمل تطبيقية وبأمثلة واقعية من البيئة </w:t>
      </w:r>
      <w:r w:rsidR="008A12FA" w:rsidRPr="00F90254">
        <w:rPr>
          <w:rFonts w:ascii="Sakkal Majalla" w:hAnsi="Sakkal Majalla" w:cs="Sakkal Majalla"/>
          <w:sz w:val="28"/>
          <w:szCs w:val="28"/>
          <w:rtl/>
        </w:rPr>
        <w:t>التعليمية</w:t>
      </w:r>
      <w:r w:rsidRPr="00F90254">
        <w:rPr>
          <w:rFonts w:ascii="Sakkal Majalla" w:hAnsi="Sakkal Majalla" w:cs="Sakkal Majalla"/>
          <w:sz w:val="28"/>
          <w:szCs w:val="28"/>
          <w:rtl/>
        </w:rPr>
        <w:t>.</w:t>
      </w:r>
    </w:p>
    <w:p w14:paraId="3F42C2DE" w14:textId="37FFDFD4" w:rsidR="008E0F98" w:rsidRPr="00F90254" w:rsidRDefault="008E0F98" w:rsidP="00FF00C5">
      <w:pPr>
        <w:pStyle w:val="a6"/>
        <w:numPr>
          <w:ilvl w:val="0"/>
          <w:numId w:val="24"/>
        </w:num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التدرج في التطبيق بدءاً بالمشاريع الصغيرة، ثم التوسع في التطبيق.</w:t>
      </w:r>
    </w:p>
    <w:p w14:paraId="41C7F707" w14:textId="2C9C03E4" w:rsidR="00B83E55" w:rsidRPr="00F90254" w:rsidRDefault="00B83E55" w:rsidP="00FF00C5">
      <w:pPr>
        <w:pStyle w:val="a6"/>
        <w:numPr>
          <w:ilvl w:val="0"/>
          <w:numId w:val="24"/>
        </w:numPr>
        <w:spacing w:line="360" w:lineRule="auto"/>
        <w:jc w:val="both"/>
        <w:rPr>
          <w:rFonts w:ascii="Sakkal Majalla" w:hAnsi="Sakkal Majalla" w:cs="Sakkal Majalla"/>
          <w:sz w:val="28"/>
          <w:szCs w:val="28"/>
        </w:rPr>
      </w:pPr>
      <w:r w:rsidRPr="00F90254">
        <w:rPr>
          <w:rFonts w:ascii="Sakkal Majalla" w:hAnsi="Sakkal Majalla" w:cs="Sakkal Majalla"/>
          <w:sz w:val="28"/>
          <w:szCs w:val="28"/>
          <w:rtl/>
        </w:rPr>
        <w:t>تقييم نجاح التكييف بشكل دوري وإضافة التعديلات والتحسينات.</w:t>
      </w:r>
    </w:p>
    <w:p w14:paraId="5C2773B4" w14:textId="4FAFBA85" w:rsidR="008A12FA" w:rsidRPr="00F90254" w:rsidRDefault="008A12FA" w:rsidP="00FF00C5">
      <w:pPr>
        <w:pStyle w:val="a6"/>
        <w:numPr>
          <w:ilvl w:val="0"/>
          <w:numId w:val="24"/>
        </w:num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توفير ال</w:t>
      </w:r>
      <w:r w:rsidR="00ED5F2B" w:rsidRPr="00F90254">
        <w:rPr>
          <w:rFonts w:ascii="Sakkal Majalla" w:hAnsi="Sakkal Majalla" w:cs="Sakkal Majalla"/>
          <w:sz w:val="28"/>
          <w:szCs w:val="28"/>
          <w:rtl/>
        </w:rPr>
        <w:t>موارد المالية والبشرية اللازمة لدعم التطبيق.</w:t>
      </w:r>
    </w:p>
    <w:p w14:paraId="6CA92C3E" w14:textId="77777777" w:rsidR="000B34AB" w:rsidRPr="00F90254" w:rsidRDefault="000B34AB" w:rsidP="00FF00C5">
      <w:pPr>
        <w:bidi w:val="0"/>
        <w:spacing w:line="360" w:lineRule="auto"/>
        <w:rPr>
          <w:rFonts w:ascii="Sakkal Majalla" w:hAnsi="Sakkal Majalla" w:cs="Sakkal Majalla"/>
          <w:sz w:val="28"/>
          <w:szCs w:val="28"/>
          <w:rtl/>
        </w:rPr>
      </w:pPr>
      <w:r w:rsidRPr="00F90254">
        <w:rPr>
          <w:rFonts w:ascii="Sakkal Majalla" w:hAnsi="Sakkal Majalla" w:cs="Sakkal Majalla"/>
          <w:sz w:val="28"/>
          <w:szCs w:val="28"/>
          <w:rtl/>
        </w:rPr>
        <w:br w:type="page"/>
      </w:r>
    </w:p>
    <w:p w14:paraId="6F5E2B2A" w14:textId="04DEA694" w:rsidR="0084542D" w:rsidRPr="00F90254" w:rsidRDefault="0084542D" w:rsidP="00FF00C5">
      <w:pPr>
        <w:spacing w:line="360" w:lineRule="auto"/>
        <w:rPr>
          <w:rFonts w:ascii="Sakkal Majalla" w:hAnsi="Sakkal Majalla" w:cs="Sakkal Majalla"/>
          <w:b/>
          <w:bCs/>
          <w:sz w:val="28"/>
          <w:szCs w:val="28"/>
          <w:rtl/>
        </w:rPr>
      </w:pPr>
      <w:r w:rsidRPr="00F90254">
        <w:rPr>
          <w:rFonts w:ascii="Sakkal Majalla" w:hAnsi="Sakkal Majalla" w:cs="Sakkal Majalla"/>
          <w:b/>
          <w:bCs/>
          <w:sz w:val="28"/>
          <w:szCs w:val="28"/>
          <w:rtl/>
        </w:rPr>
        <w:lastRenderedPageBreak/>
        <w:t xml:space="preserve">القسم الرابع: تطبيق منهجية </w:t>
      </w:r>
      <w:r w:rsidRPr="00F90254">
        <w:rPr>
          <w:rFonts w:ascii="Sakkal Majalla" w:hAnsi="Sakkal Majalla" w:cs="Sakkal Majalla"/>
          <w:b/>
          <w:bCs/>
          <w:sz w:val="28"/>
          <w:szCs w:val="28"/>
        </w:rPr>
        <w:t>P3.express</w:t>
      </w:r>
      <w:r w:rsidRPr="00F90254">
        <w:rPr>
          <w:rFonts w:ascii="Sakkal Majalla" w:hAnsi="Sakkal Majalla" w:cs="Sakkal Majalla"/>
          <w:b/>
          <w:bCs/>
          <w:sz w:val="28"/>
          <w:szCs w:val="28"/>
          <w:rtl/>
        </w:rPr>
        <w:t xml:space="preserve"> في البيئة التربوية</w:t>
      </w:r>
    </w:p>
    <w:p w14:paraId="256BA921" w14:textId="2E342691" w:rsidR="008E0F98" w:rsidRPr="00F90254" w:rsidRDefault="008E0F98" w:rsidP="00FF00C5">
      <w:pPr>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تم اختيار النظام المبسط لإدارة المشاريع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للتطبيق الميداني، بعد تكييفها بما يتناسب مع البيئة التربوية في المؤسسات التعليمية، نظراً لما تتميز به من خصائص</w:t>
      </w:r>
      <w:r w:rsidR="000B34AB" w:rsidRPr="00F90254">
        <w:rPr>
          <w:rFonts w:ascii="Sakkal Majalla" w:hAnsi="Sakkal Majalla" w:cs="Sakkal Majalla"/>
          <w:sz w:val="28"/>
          <w:szCs w:val="28"/>
          <w:rtl/>
        </w:rPr>
        <w:t xml:space="preserve"> مهمة للبيئة التربوية</w:t>
      </w:r>
      <w:r w:rsidRPr="00F90254">
        <w:rPr>
          <w:rFonts w:ascii="Sakkal Majalla" w:hAnsi="Sakkal Majalla" w:cs="Sakkal Majalla"/>
          <w:sz w:val="28"/>
          <w:szCs w:val="28"/>
          <w:rtl/>
        </w:rPr>
        <w:t xml:space="preserve"> أهمها:</w:t>
      </w:r>
    </w:p>
    <w:p w14:paraId="3EC1019C" w14:textId="77777777" w:rsidR="00BA47DB" w:rsidRPr="00F90254" w:rsidRDefault="008E0F98"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المرونة وسهولة التكييف</w:t>
      </w:r>
      <w:r w:rsidR="008A12FA" w:rsidRPr="00F90254">
        <w:rPr>
          <w:rFonts w:ascii="Sakkal Majalla" w:hAnsi="Sakkal Majalla" w:cs="Sakkal Majalla"/>
          <w:b/>
          <w:bCs/>
          <w:sz w:val="28"/>
          <w:szCs w:val="28"/>
          <w:rtl/>
        </w:rPr>
        <w:t>:</w:t>
      </w:r>
    </w:p>
    <w:p w14:paraId="6D6D3897" w14:textId="3CD7D2DB" w:rsidR="008E0F98" w:rsidRPr="00F90254" w:rsidRDefault="008A12FA" w:rsidP="00FF00C5">
      <w:pPr>
        <w:pStyle w:val="a6"/>
        <w:spacing w:line="360" w:lineRule="auto"/>
        <w:jc w:val="both"/>
        <w:rPr>
          <w:rFonts w:ascii="Sakkal Majalla" w:hAnsi="Sakkal Majalla" w:cs="Sakkal Majalla"/>
          <w:b/>
          <w:bCs/>
          <w:sz w:val="28"/>
          <w:szCs w:val="28"/>
          <w:rtl/>
        </w:rPr>
      </w:pPr>
      <w:r w:rsidRPr="00F90254">
        <w:rPr>
          <w:rFonts w:ascii="Sakkal Majalla" w:hAnsi="Sakkal Majalla" w:cs="Sakkal Majalla"/>
          <w:sz w:val="28"/>
          <w:szCs w:val="28"/>
          <w:rtl/>
        </w:rPr>
        <w:t xml:space="preserve">تم تصميم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منذ البداية لتكون مرنة </w:t>
      </w:r>
      <w:r w:rsidR="00ED5F2B" w:rsidRPr="00F90254">
        <w:rPr>
          <w:rFonts w:ascii="Sakkal Majalla" w:hAnsi="Sakkal Majalla" w:cs="Sakkal Majalla"/>
          <w:sz w:val="28"/>
          <w:szCs w:val="28"/>
          <w:rtl/>
        </w:rPr>
        <w:t xml:space="preserve">وقابلة للتعديل </w:t>
      </w:r>
      <w:r w:rsidRPr="00F90254">
        <w:rPr>
          <w:rFonts w:ascii="Sakkal Majalla" w:hAnsi="Sakkal Majalla" w:cs="Sakkal Majalla"/>
          <w:sz w:val="28"/>
          <w:szCs w:val="28"/>
          <w:rtl/>
        </w:rPr>
        <w:t>وسهلة التكيي</w:t>
      </w:r>
      <w:r w:rsidR="00ED5F2B" w:rsidRPr="00F90254">
        <w:rPr>
          <w:rFonts w:ascii="Sakkal Majalla" w:hAnsi="Sakkal Majalla" w:cs="Sakkal Majalla"/>
          <w:sz w:val="28"/>
          <w:szCs w:val="28"/>
          <w:rtl/>
        </w:rPr>
        <w:t xml:space="preserve">ف، وقد ذكر الدليل الرسمي للمنهجية إمكانية استخدام الوثائق الأساسية "كما هي أو اتخاذها كدليل لإنشاء نظام مخصص" </w:t>
      </w:r>
      <w:r w:rsidR="00ED5F2B" w:rsidRPr="00F90254">
        <w:rPr>
          <w:rFonts w:ascii="Sakkal Majalla" w:hAnsi="Sakkal Majalla" w:cs="Sakkal Majalla"/>
          <w:sz w:val="28"/>
          <w:szCs w:val="28"/>
          <w:rtl/>
        </w:rPr>
        <w:fldChar w:fldCharType="begin"/>
      </w:r>
      <w:r w:rsidR="00ED5F2B" w:rsidRPr="00F90254">
        <w:rPr>
          <w:rFonts w:ascii="Sakkal Majalla" w:hAnsi="Sakkal Majalla" w:cs="Sakkal Majalla"/>
          <w:sz w:val="28"/>
          <w:szCs w:val="28"/>
          <w:rtl/>
        </w:rPr>
        <w:instrText xml:space="preserve"> </w:instrText>
      </w:r>
      <w:r w:rsidR="00ED5F2B" w:rsidRPr="00F90254">
        <w:rPr>
          <w:rFonts w:ascii="Sakkal Majalla" w:hAnsi="Sakkal Majalla" w:cs="Sakkal Majalla"/>
          <w:sz w:val="28"/>
          <w:szCs w:val="28"/>
        </w:rPr>
        <w:instrText>ADDIN ZOTERO_ITEM CSL_CITATION {"citationID":"qykgooOu","properties":{"formattedCitation":"({\\i{}P3.express -- \\uc0\\u1575{}\\uc0\\u1604{}\\uc0\\u1606{}\\uc0\\u1616{}\\uc0\\u1617{}\\uc0\\u1592{}\\uc0\\u1575{}\\uc0\\u1605{}\\uc0\\u1615{} \\uc0\\u1575</w:instrText>
      </w:r>
      <w:r w:rsidR="00ED5F2B" w:rsidRPr="00F90254">
        <w:rPr>
          <w:rFonts w:ascii="Sakkal Majalla" w:hAnsi="Sakkal Majalla" w:cs="Sakkal Majalla"/>
          <w:sz w:val="28"/>
          <w:szCs w:val="28"/>
          <w:rtl/>
        </w:rPr>
        <w:instrText>{}\\</w:instrText>
      </w:r>
      <w:r w:rsidR="00ED5F2B" w:rsidRPr="00F90254">
        <w:rPr>
          <w:rFonts w:ascii="Sakkal Majalla" w:hAnsi="Sakkal Majalla" w:cs="Sakkal Majalla"/>
          <w:sz w:val="28"/>
          <w:szCs w:val="28"/>
        </w:rPr>
        <w:instrText>uc0\\u1604{}\\uc0\\u1605{}\\uc0\\u1615{}\\uc0\\u1576{}\\uc0\\u1587{}\\uc0\\u1614{}\\uc0\\u1617{}\\uc0\\u1591{} \\uc0\\u1604{}\\uc0\\u1573{}\\uc0\\u1583{}\\uc0\\u1575{}\\uc0\\u1585{}\\uc0\\u1577{}\\uc0\\u1616{} \\uc0\\u1575{}\\uc0\\u1604{}\\uc0\\u1605</w:instrText>
      </w:r>
      <w:r w:rsidR="00ED5F2B" w:rsidRPr="00F90254">
        <w:rPr>
          <w:rFonts w:ascii="Sakkal Majalla" w:hAnsi="Sakkal Majalla" w:cs="Sakkal Majalla"/>
          <w:sz w:val="28"/>
          <w:szCs w:val="28"/>
          <w:rtl/>
        </w:rPr>
        <w:instrText>{}\\</w:instrText>
      </w:r>
      <w:r w:rsidR="00ED5F2B" w:rsidRPr="00F90254">
        <w:rPr>
          <w:rFonts w:ascii="Sakkal Majalla" w:hAnsi="Sakkal Majalla" w:cs="Sakkal Majalla"/>
          <w:sz w:val="28"/>
          <w:szCs w:val="28"/>
        </w:rPr>
        <w:instrText>uc0\\u1614{}\\uc0\\u1588{}\\uc0\\u1585{}\\uc0\\u1608{}\\uc0\\u1593</w:instrText>
      </w:r>
      <w:r w:rsidR="00ED5F2B" w:rsidRPr="00F90254">
        <w:rPr>
          <w:rFonts w:ascii="Sakkal Majalla" w:hAnsi="Sakkal Majalla" w:cs="Sakkal Majalla"/>
          <w:sz w:val="28"/>
          <w:szCs w:val="28"/>
          <w:rtl/>
        </w:rPr>
        <w:instrText>{}}, \\</w:instrText>
      </w:r>
      <w:r w:rsidR="00ED5F2B" w:rsidRPr="00F90254">
        <w:rPr>
          <w:rFonts w:ascii="Sakkal Majalla" w:hAnsi="Sakkal Majalla" w:cs="Sakkal Majalla"/>
          <w:sz w:val="28"/>
          <w:szCs w:val="28"/>
        </w:rPr>
        <w:instrText>uc0\\u1583{}.\\uc0\\u1578{})","plainCitation":"(P3.express</w:instrText>
      </w:r>
      <w:r w:rsidR="00ED5F2B" w:rsidRPr="00F90254">
        <w:rPr>
          <w:rFonts w:ascii="Sakkal Majalla" w:hAnsi="Sakkal Majalla" w:cs="Sakkal Majalla"/>
          <w:sz w:val="28"/>
          <w:szCs w:val="28"/>
          <w:rtl/>
        </w:rPr>
        <w:instrText xml:space="preserve"> -- النِّظامُ المُبسَّط لإدارةِ المَشروع, د.ت)","</w:instrText>
      </w:r>
      <w:r w:rsidR="00ED5F2B" w:rsidRPr="00F90254">
        <w:rPr>
          <w:rFonts w:ascii="Sakkal Majalla" w:hAnsi="Sakkal Majalla" w:cs="Sakkal Majalla"/>
          <w:sz w:val="28"/>
          <w:szCs w:val="28"/>
        </w:rPr>
        <w:instrText>noteIndex":0},"citationItems":[{"id":363,"uris":["http://zotero.org/users/1</w:instrText>
      </w:r>
      <w:r w:rsidR="00ED5F2B" w:rsidRPr="00F90254">
        <w:rPr>
          <w:rFonts w:ascii="Sakkal Majalla" w:hAnsi="Sakkal Majalla" w:cs="Sakkal Majalla"/>
          <w:sz w:val="28"/>
          <w:szCs w:val="28"/>
          <w:rtl/>
        </w:rPr>
        <w:instrText>5646300/</w:instrText>
      </w:r>
      <w:r w:rsidR="00ED5F2B" w:rsidRPr="00F90254">
        <w:rPr>
          <w:rFonts w:ascii="Sakkal Majalla" w:hAnsi="Sakkal Majalla" w:cs="Sakkal Majalla"/>
          <w:sz w:val="28"/>
          <w:szCs w:val="28"/>
        </w:rPr>
        <w:instrText>items/3A2UZS6K"],"itemData":{"id":363,"type":"webpage","abstract</w:instrText>
      </w:r>
      <w:r w:rsidR="00ED5F2B" w:rsidRPr="00F90254">
        <w:rPr>
          <w:rFonts w:ascii="Sakkal Majalla" w:hAnsi="Sakkal Majalla" w:cs="Sakkal Majalla"/>
          <w:sz w:val="28"/>
          <w:szCs w:val="28"/>
          <w:rtl/>
        </w:rPr>
        <w:instrText>":"النِّظامُ المُبسَّط لإدارةِ المَشروع","</w:instrText>
      </w:r>
      <w:r w:rsidR="00ED5F2B" w:rsidRPr="00F90254">
        <w:rPr>
          <w:rFonts w:ascii="Sakkal Majalla" w:hAnsi="Sakkal Majalla" w:cs="Sakkal Majalla"/>
          <w:sz w:val="28"/>
          <w:szCs w:val="28"/>
        </w:rPr>
        <w:instrText>language":"ar","title":"P3.express</w:instrText>
      </w:r>
      <w:r w:rsidR="00ED5F2B" w:rsidRPr="00F90254">
        <w:rPr>
          <w:rFonts w:ascii="Sakkal Majalla" w:hAnsi="Sakkal Majalla" w:cs="Sakkal Majalla"/>
          <w:sz w:val="28"/>
          <w:szCs w:val="28"/>
          <w:rtl/>
        </w:rPr>
        <w:instrText xml:space="preserve"> -- النِّظامُ المُبسَّط لإدارةِ المَشروع","</w:instrText>
      </w:r>
      <w:r w:rsidR="00ED5F2B" w:rsidRPr="00F90254">
        <w:rPr>
          <w:rFonts w:ascii="Sakkal Majalla" w:hAnsi="Sakkal Majalla" w:cs="Sakkal Majalla"/>
          <w:sz w:val="28"/>
          <w:szCs w:val="28"/>
        </w:rPr>
        <w:instrText>URL":"https://p3.express/ar/","accessed":{"date-parts":[["2025</w:instrText>
      </w:r>
      <w:r w:rsidR="00ED5F2B" w:rsidRPr="00F90254">
        <w:rPr>
          <w:rFonts w:ascii="Sakkal Majalla" w:hAnsi="Sakkal Majalla" w:cs="Sakkal Majalla"/>
          <w:sz w:val="28"/>
          <w:szCs w:val="28"/>
          <w:rtl/>
        </w:rPr>
        <w:instrText>",4,13]]}}}],"</w:instrText>
      </w:r>
      <w:r w:rsidR="00ED5F2B" w:rsidRPr="00F90254">
        <w:rPr>
          <w:rFonts w:ascii="Sakkal Majalla" w:hAnsi="Sakkal Majalla" w:cs="Sakkal Majalla"/>
          <w:sz w:val="28"/>
          <w:szCs w:val="28"/>
        </w:rPr>
        <w:instrText>schema":"https://github.com/citation-style-language/schema/raw/master/csl-citation.json</w:instrText>
      </w:r>
      <w:r w:rsidR="00ED5F2B" w:rsidRPr="00F90254">
        <w:rPr>
          <w:rFonts w:ascii="Sakkal Majalla" w:hAnsi="Sakkal Majalla" w:cs="Sakkal Majalla"/>
          <w:sz w:val="28"/>
          <w:szCs w:val="28"/>
          <w:rtl/>
        </w:rPr>
        <w:instrText xml:space="preserve">"} </w:instrText>
      </w:r>
      <w:r w:rsidR="00ED5F2B" w:rsidRPr="00F90254">
        <w:rPr>
          <w:rFonts w:ascii="Sakkal Majalla" w:hAnsi="Sakkal Majalla" w:cs="Sakkal Majalla"/>
          <w:sz w:val="28"/>
          <w:szCs w:val="28"/>
          <w:rtl/>
        </w:rPr>
        <w:fldChar w:fldCharType="separate"/>
      </w:r>
      <w:r w:rsidR="00ED5F2B" w:rsidRPr="00F90254">
        <w:rPr>
          <w:rFonts w:ascii="Sakkal Majalla" w:hAnsi="Sakkal Majalla" w:cs="Sakkal Majalla"/>
          <w:kern w:val="0"/>
          <w:sz w:val="28"/>
        </w:rPr>
        <w:t>(</w:t>
      </w:r>
      <w:r w:rsidR="00ED5F2B" w:rsidRPr="00F90254">
        <w:rPr>
          <w:rFonts w:ascii="Sakkal Majalla" w:hAnsi="Sakkal Majalla" w:cs="Sakkal Majalla"/>
          <w:i/>
          <w:iCs/>
          <w:kern w:val="0"/>
          <w:sz w:val="28"/>
        </w:rPr>
        <w:t xml:space="preserve">P3.express -- </w:t>
      </w:r>
      <w:r w:rsidR="00ED5F2B" w:rsidRPr="00F90254">
        <w:rPr>
          <w:rFonts w:ascii="Sakkal Majalla" w:hAnsi="Sakkal Majalla" w:cs="Sakkal Majalla"/>
          <w:i/>
          <w:iCs/>
          <w:kern w:val="0"/>
          <w:sz w:val="28"/>
          <w:rtl/>
        </w:rPr>
        <w:t>النِّظامُ المُبسَّط لإدارةِ المَشروع</w:t>
      </w:r>
      <w:r w:rsidR="00ED5F2B" w:rsidRPr="00F90254">
        <w:rPr>
          <w:rFonts w:ascii="Sakkal Majalla" w:hAnsi="Sakkal Majalla" w:cs="Sakkal Majalla"/>
          <w:kern w:val="0"/>
          <w:sz w:val="28"/>
          <w:rtl/>
        </w:rPr>
        <w:t>, د.ت</w:t>
      </w:r>
      <w:r w:rsidR="00ED5F2B" w:rsidRPr="00F90254">
        <w:rPr>
          <w:rFonts w:ascii="Sakkal Majalla" w:hAnsi="Sakkal Majalla" w:cs="Sakkal Majalla"/>
          <w:kern w:val="0"/>
          <w:sz w:val="28"/>
        </w:rPr>
        <w:t>)</w:t>
      </w:r>
      <w:r w:rsidR="00ED5F2B" w:rsidRPr="00F90254">
        <w:rPr>
          <w:rFonts w:ascii="Sakkal Majalla" w:hAnsi="Sakkal Majalla" w:cs="Sakkal Majalla"/>
          <w:sz w:val="28"/>
          <w:szCs w:val="28"/>
          <w:rtl/>
        </w:rPr>
        <w:fldChar w:fldCharType="end"/>
      </w:r>
      <w:r w:rsidR="00ED5F2B" w:rsidRPr="00F90254">
        <w:rPr>
          <w:rFonts w:ascii="Sakkal Majalla" w:hAnsi="Sakkal Majalla" w:cs="Sakkal Majalla"/>
          <w:sz w:val="28"/>
          <w:szCs w:val="28"/>
          <w:rtl/>
        </w:rPr>
        <w:t xml:space="preserve">، وتتضمن مرونة نظام </w:t>
      </w:r>
      <w:r w:rsidR="00ED5F2B" w:rsidRPr="00F90254">
        <w:rPr>
          <w:rFonts w:ascii="Sakkal Majalla" w:hAnsi="Sakkal Majalla" w:cs="Sakkal Majalla"/>
          <w:sz w:val="28"/>
          <w:szCs w:val="28"/>
        </w:rPr>
        <w:t>P3.express</w:t>
      </w:r>
      <w:r w:rsidR="00ED5F2B" w:rsidRPr="00F90254">
        <w:rPr>
          <w:rFonts w:ascii="Sakkal Majalla" w:hAnsi="Sakkal Majalla" w:cs="Sakkal Majalla"/>
          <w:sz w:val="28"/>
          <w:szCs w:val="28"/>
          <w:rtl/>
        </w:rPr>
        <w:t xml:space="preserve"> إمكانية تقليل أو زيادة الحلقات التكرارية، كما أنه لا يفرض هيكلاً ملزماً لأعضاء المشروع من خلال إمكانية إسناد الأدوار الرئيسية (راعي المشروع، مدير المشروع، أعضاء الفريق) لأي عضو في </w:t>
      </w:r>
      <w:r w:rsidR="00BA47DB" w:rsidRPr="00F90254">
        <w:rPr>
          <w:rFonts w:ascii="Sakkal Majalla" w:hAnsi="Sakkal Majalla" w:cs="Sakkal Majalla"/>
          <w:sz w:val="28"/>
          <w:szCs w:val="28"/>
          <w:rtl/>
        </w:rPr>
        <w:t>المؤسسة التعلمية، فيمكن أن يسند دور مدير المشروع لمعلم أو إداري، كما يمكن أن يسند دور عضو الفريق لمدير المؤسسة التعليمية في بعض المشاريع، مما يمكن الأفراد من تأدية أدوار متعددة إذا تطلب الأمر.</w:t>
      </w:r>
    </w:p>
    <w:p w14:paraId="5DE5A453" w14:textId="77777777" w:rsidR="008B6CDF" w:rsidRPr="00F90254" w:rsidRDefault="008B6CDF" w:rsidP="00FF00C5">
      <w:pPr>
        <w:pStyle w:val="a6"/>
        <w:spacing w:line="360" w:lineRule="auto"/>
        <w:jc w:val="both"/>
        <w:rPr>
          <w:rFonts w:ascii="Sakkal Majalla" w:hAnsi="Sakkal Majalla" w:cs="Sakkal Majalla"/>
          <w:b/>
          <w:bCs/>
          <w:sz w:val="28"/>
          <w:szCs w:val="28"/>
        </w:rPr>
      </w:pPr>
    </w:p>
    <w:p w14:paraId="7452C7A4" w14:textId="77777777" w:rsidR="00BA47DB" w:rsidRPr="00F90254" w:rsidRDefault="008E0F98"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القوالب (المستندات) الجاهزة</w:t>
      </w:r>
      <w:r w:rsidR="00BA47DB" w:rsidRPr="00F90254">
        <w:rPr>
          <w:rFonts w:ascii="Sakkal Majalla" w:hAnsi="Sakkal Majalla" w:cs="Sakkal Majalla"/>
          <w:b/>
          <w:bCs/>
          <w:sz w:val="28"/>
          <w:szCs w:val="28"/>
          <w:rtl/>
        </w:rPr>
        <w:t>:</w:t>
      </w:r>
    </w:p>
    <w:p w14:paraId="61878878" w14:textId="23A1A87D" w:rsidR="00BA47DB" w:rsidRPr="00F90254" w:rsidRDefault="00BA47DB" w:rsidP="00FF00C5">
      <w:pPr>
        <w:pStyle w:val="a6"/>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يعتمد نظام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على أربع وثائق أساسية لإدارة المشروع </w:t>
      </w:r>
    </w:p>
    <w:p w14:paraId="4C21DCC9" w14:textId="305D8E1E" w:rsidR="00BA47DB" w:rsidRPr="00F90254" w:rsidRDefault="00BA47DB" w:rsidP="00FF00C5">
      <w:pPr>
        <w:pStyle w:val="a6"/>
        <w:numPr>
          <w:ilvl w:val="0"/>
          <w:numId w:val="6"/>
        </w:numPr>
        <w:tabs>
          <w:tab w:val="clear" w:pos="720"/>
          <w:tab w:val="num" w:pos="1177"/>
        </w:tabs>
        <w:spacing w:line="360" w:lineRule="auto"/>
        <w:ind w:left="1319"/>
        <w:jc w:val="both"/>
        <w:rPr>
          <w:rFonts w:ascii="Sakkal Majalla" w:hAnsi="Sakkal Majalla" w:cs="Sakkal Majalla"/>
          <w:sz w:val="28"/>
          <w:szCs w:val="28"/>
        </w:rPr>
      </w:pPr>
      <w:r w:rsidRPr="00F90254">
        <w:rPr>
          <w:rFonts w:ascii="Sakkal Majalla" w:hAnsi="Sakkal Majalla" w:cs="Sakkal Majalla"/>
          <w:sz w:val="28"/>
          <w:szCs w:val="28"/>
          <w:rtl/>
        </w:rPr>
        <w:t>سجل وصف المشروع</w:t>
      </w:r>
      <w:r w:rsidR="0012586B" w:rsidRPr="00F90254">
        <w:rPr>
          <w:rFonts w:ascii="Sakkal Majalla" w:hAnsi="Sakkal Majalla" w:cs="Sakkal Majalla"/>
          <w:sz w:val="28"/>
          <w:szCs w:val="28"/>
          <w:rtl/>
        </w:rPr>
        <w:t xml:space="preserve"> (يحتوي على وصف المشروع وأهدافه ومتطلباته ونطاقه وأصحاب المصلحة)</w:t>
      </w:r>
    </w:p>
    <w:p w14:paraId="68A35165" w14:textId="2894D910" w:rsidR="00BA47DB" w:rsidRPr="00F90254" w:rsidRDefault="00BA47DB" w:rsidP="00FF00C5">
      <w:pPr>
        <w:pStyle w:val="a6"/>
        <w:numPr>
          <w:ilvl w:val="0"/>
          <w:numId w:val="6"/>
        </w:numPr>
        <w:tabs>
          <w:tab w:val="clear" w:pos="720"/>
          <w:tab w:val="num" w:pos="1177"/>
        </w:tabs>
        <w:spacing w:line="360" w:lineRule="auto"/>
        <w:ind w:left="1319"/>
        <w:jc w:val="both"/>
        <w:rPr>
          <w:rFonts w:ascii="Sakkal Majalla" w:hAnsi="Sakkal Majalla" w:cs="Sakkal Majalla"/>
          <w:sz w:val="28"/>
          <w:szCs w:val="28"/>
        </w:rPr>
      </w:pPr>
      <w:r w:rsidRPr="00F90254">
        <w:rPr>
          <w:rFonts w:ascii="Sakkal Majalla" w:hAnsi="Sakkal Majalla" w:cs="Sakkal Majalla"/>
          <w:sz w:val="28"/>
          <w:szCs w:val="28"/>
          <w:rtl/>
        </w:rPr>
        <w:t xml:space="preserve">سجل خارطة </w:t>
      </w:r>
      <w:proofErr w:type="spellStart"/>
      <w:r w:rsidRPr="00F90254">
        <w:rPr>
          <w:rFonts w:ascii="Sakkal Majalla" w:hAnsi="Sakkal Majalla" w:cs="Sakkal Majalla"/>
          <w:sz w:val="28"/>
          <w:szCs w:val="28"/>
          <w:rtl/>
        </w:rPr>
        <w:t>التسليمات</w:t>
      </w:r>
      <w:proofErr w:type="spellEnd"/>
      <w:r w:rsidR="0012586B" w:rsidRPr="00F90254">
        <w:rPr>
          <w:rFonts w:ascii="Sakkal Majalla" w:hAnsi="Sakkal Majalla" w:cs="Sakkal Majalla"/>
          <w:sz w:val="28"/>
          <w:szCs w:val="28"/>
          <w:rtl/>
        </w:rPr>
        <w:t xml:space="preserve"> ( خطة عمل تظهر المخرجات، والمهام، بطريقة متسلسلة ومحددة)</w:t>
      </w:r>
    </w:p>
    <w:p w14:paraId="554E6C67" w14:textId="764403E5" w:rsidR="00BA47DB" w:rsidRPr="00F90254" w:rsidRDefault="00BA47DB" w:rsidP="00FF00C5">
      <w:pPr>
        <w:pStyle w:val="a6"/>
        <w:numPr>
          <w:ilvl w:val="0"/>
          <w:numId w:val="6"/>
        </w:numPr>
        <w:tabs>
          <w:tab w:val="clear" w:pos="720"/>
          <w:tab w:val="num" w:pos="1177"/>
        </w:tabs>
        <w:spacing w:line="360" w:lineRule="auto"/>
        <w:ind w:left="1319"/>
        <w:jc w:val="both"/>
        <w:rPr>
          <w:rFonts w:ascii="Sakkal Majalla" w:hAnsi="Sakkal Majalla" w:cs="Sakkal Majalla"/>
          <w:sz w:val="28"/>
          <w:szCs w:val="28"/>
        </w:rPr>
      </w:pPr>
      <w:r w:rsidRPr="00F90254">
        <w:rPr>
          <w:rFonts w:ascii="Sakkal Majalla" w:hAnsi="Sakkal Majalla" w:cs="Sakkal Majalla"/>
          <w:sz w:val="28"/>
          <w:szCs w:val="28"/>
          <w:rtl/>
        </w:rPr>
        <w:t>سجل المتابعة</w:t>
      </w:r>
      <w:r w:rsidR="0012586B" w:rsidRPr="00F90254">
        <w:rPr>
          <w:rFonts w:ascii="Sakkal Majalla" w:hAnsi="Sakkal Majalla" w:cs="Sakkal Majalla"/>
          <w:sz w:val="28"/>
          <w:szCs w:val="28"/>
          <w:rtl/>
        </w:rPr>
        <w:t xml:space="preserve"> ( يستخدم لتحديد المخاطر والمشكلات وطلبات التغيير وطرق معالجتها والدروس المستفادة منها)</w:t>
      </w:r>
    </w:p>
    <w:p w14:paraId="07A9D6A0" w14:textId="7DB366E4" w:rsidR="00BA47DB" w:rsidRPr="00F90254" w:rsidRDefault="00BA47DB" w:rsidP="00FF00C5">
      <w:pPr>
        <w:pStyle w:val="a6"/>
        <w:numPr>
          <w:ilvl w:val="0"/>
          <w:numId w:val="6"/>
        </w:numPr>
        <w:tabs>
          <w:tab w:val="clear" w:pos="720"/>
          <w:tab w:val="num" w:pos="1177"/>
        </w:tabs>
        <w:spacing w:line="360" w:lineRule="auto"/>
        <w:ind w:left="1319"/>
        <w:jc w:val="both"/>
        <w:rPr>
          <w:rFonts w:ascii="Sakkal Majalla" w:hAnsi="Sakkal Majalla" w:cs="Sakkal Majalla"/>
          <w:sz w:val="28"/>
          <w:szCs w:val="28"/>
        </w:rPr>
      </w:pPr>
      <w:r w:rsidRPr="00F90254">
        <w:rPr>
          <w:rFonts w:ascii="Sakkal Majalla" w:hAnsi="Sakkal Majalla" w:cs="Sakkal Majalla"/>
          <w:sz w:val="28"/>
          <w:szCs w:val="28"/>
          <w:rtl/>
        </w:rPr>
        <w:t>سجل التقييم</w:t>
      </w:r>
      <w:r w:rsidR="0012586B" w:rsidRPr="00F90254">
        <w:rPr>
          <w:rFonts w:ascii="Sakkal Majalla" w:hAnsi="Sakkal Majalla" w:cs="Sakkal Majalla"/>
          <w:sz w:val="28"/>
          <w:szCs w:val="28"/>
          <w:rtl/>
        </w:rPr>
        <w:t xml:space="preserve"> ( يحتوي على جميع عمليات قياس رضا أصحاب المصلحة في المشروع، إضافة إلى تقييم الزملاء والأقران واقتراحاتهم للتحسين في عملية إدارة المشروع).</w:t>
      </w:r>
    </w:p>
    <w:p w14:paraId="3BB5A2E4" w14:textId="77777777" w:rsidR="0012586B" w:rsidRPr="00F90254" w:rsidRDefault="0012586B" w:rsidP="00FF00C5">
      <w:pPr>
        <w:pStyle w:val="a6"/>
        <w:spacing w:line="360" w:lineRule="auto"/>
        <w:ind w:left="1319"/>
        <w:jc w:val="both"/>
        <w:rPr>
          <w:rFonts w:ascii="Sakkal Majalla" w:hAnsi="Sakkal Majalla" w:cs="Sakkal Majalla"/>
          <w:sz w:val="28"/>
          <w:szCs w:val="28"/>
        </w:rPr>
      </w:pPr>
    </w:p>
    <w:p w14:paraId="477B6A43" w14:textId="4236E8C8" w:rsidR="00BA47DB" w:rsidRPr="00F90254" w:rsidRDefault="00BA47DB" w:rsidP="00FF00C5">
      <w:pPr>
        <w:pStyle w:val="a6"/>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تمثل هذه الوثائق نقاط الارتكاز للتخطيط و</w:t>
      </w:r>
      <w:r w:rsidR="0084073F" w:rsidRPr="00F90254">
        <w:rPr>
          <w:rFonts w:ascii="Sakkal Majalla" w:hAnsi="Sakkal Majalla" w:cs="Sakkal Majalla"/>
          <w:sz w:val="28"/>
          <w:szCs w:val="28"/>
          <w:rtl/>
        </w:rPr>
        <w:t xml:space="preserve">توثيق المشروع دون إفراط </w:t>
      </w:r>
      <w:r w:rsidR="0012586B" w:rsidRPr="00F90254">
        <w:rPr>
          <w:rFonts w:ascii="Sakkal Majalla" w:hAnsi="Sakkal Majalla" w:cs="Sakkal Majalla"/>
          <w:sz w:val="28"/>
          <w:szCs w:val="28"/>
          <w:rtl/>
        </w:rPr>
        <w:t>مما يوفر الوقت والجهد، كما أنها تمتاز بالوضوح والسهولة لغير المتخصصين في إدارة المشاريع.</w:t>
      </w:r>
    </w:p>
    <w:p w14:paraId="60D41402" w14:textId="3ACFEF21" w:rsidR="008E0F98" w:rsidRPr="00F90254" w:rsidRDefault="008E0F98"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lastRenderedPageBreak/>
        <w:t xml:space="preserve">الحلقات التكرارية. </w:t>
      </w:r>
    </w:p>
    <w:p w14:paraId="7504775F" w14:textId="6F8E2FF1" w:rsidR="0012586B" w:rsidRPr="00F90254" w:rsidRDefault="0012586B" w:rsidP="00FF00C5">
      <w:pPr>
        <w:pStyle w:val="a6"/>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يتبع نظام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w:t>
      </w:r>
      <w:r w:rsidR="001E0316" w:rsidRPr="00F90254">
        <w:rPr>
          <w:rFonts w:ascii="Sakkal Majalla" w:hAnsi="Sakkal Majalla" w:cs="Sakkal Majalla"/>
          <w:sz w:val="28"/>
          <w:szCs w:val="28"/>
          <w:rtl/>
        </w:rPr>
        <w:t xml:space="preserve">أسلوباً هجيناً، يشابه في مراحله الخطية أساليب الإدارة التقليدية، كما يشابه في حلقاته التكرارية أساليب الإدارة الرشيقة ( </w:t>
      </w:r>
      <w:r w:rsidR="001E0316" w:rsidRPr="00F90254">
        <w:rPr>
          <w:rFonts w:ascii="Sakkal Majalla" w:hAnsi="Sakkal Majalla" w:cs="Sakkal Majalla"/>
          <w:sz w:val="28"/>
          <w:szCs w:val="28"/>
        </w:rPr>
        <w:t>Agile</w:t>
      </w:r>
      <w:r w:rsidR="001E0316" w:rsidRPr="00F90254">
        <w:rPr>
          <w:rFonts w:ascii="Sakkal Majalla" w:hAnsi="Sakkal Majalla" w:cs="Sakkal Majalla"/>
          <w:sz w:val="28"/>
          <w:szCs w:val="28"/>
          <w:rtl/>
        </w:rPr>
        <w:t xml:space="preserve"> )، ويحتوي نظام </w:t>
      </w:r>
      <w:r w:rsidR="001E0316" w:rsidRPr="00F90254">
        <w:rPr>
          <w:rFonts w:ascii="Sakkal Majalla" w:hAnsi="Sakkal Majalla" w:cs="Sakkal Majalla"/>
          <w:sz w:val="28"/>
          <w:szCs w:val="28"/>
        </w:rPr>
        <w:t>P3.express</w:t>
      </w:r>
      <w:r w:rsidR="001E0316" w:rsidRPr="00F90254">
        <w:rPr>
          <w:rFonts w:ascii="Sakkal Majalla" w:hAnsi="Sakkal Majalla" w:cs="Sakkal Majalla"/>
          <w:sz w:val="28"/>
          <w:szCs w:val="28"/>
          <w:rtl/>
        </w:rPr>
        <w:t xml:space="preserve"> على 33 نشاطاً إدارياً موزع</w:t>
      </w:r>
      <w:r w:rsidR="002A6D8F" w:rsidRPr="00F90254">
        <w:rPr>
          <w:rFonts w:ascii="Sakkal Majalla" w:hAnsi="Sakkal Majalla" w:cs="Sakkal Majalla"/>
          <w:sz w:val="28"/>
          <w:szCs w:val="28"/>
          <w:rtl/>
        </w:rPr>
        <w:t xml:space="preserve">ةً في 7 مجموعات، منها </w:t>
      </w:r>
      <w:r w:rsidR="001E0316" w:rsidRPr="00F90254">
        <w:rPr>
          <w:rFonts w:ascii="Sakkal Majalla" w:hAnsi="Sakkal Majalla" w:cs="Sakkal Majalla"/>
          <w:sz w:val="28"/>
          <w:szCs w:val="28"/>
          <w:rtl/>
        </w:rPr>
        <w:t>مجموعت</w:t>
      </w:r>
      <w:r w:rsidR="002A6D8F" w:rsidRPr="00F90254">
        <w:rPr>
          <w:rFonts w:ascii="Sakkal Majalla" w:hAnsi="Sakkal Majalla" w:cs="Sakkal Majalla"/>
          <w:sz w:val="28"/>
          <w:szCs w:val="28"/>
          <w:rtl/>
        </w:rPr>
        <w:t>ا</w:t>
      </w:r>
      <w:r w:rsidR="001E0316" w:rsidRPr="00F90254">
        <w:rPr>
          <w:rFonts w:ascii="Sakkal Majalla" w:hAnsi="Sakkal Majalla" w:cs="Sakkal Majalla"/>
          <w:sz w:val="28"/>
          <w:szCs w:val="28"/>
          <w:rtl/>
        </w:rPr>
        <w:t>ن خطيت</w:t>
      </w:r>
      <w:r w:rsidR="002A6D8F" w:rsidRPr="00F90254">
        <w:rPr>
          <w:rFonts w:ascii="Sakkal Majalla" w:hAnsi="Sakkal Majalla" w:cs="Sakkal Majalla"/>
          <w:sz w:val="28"/>
          <w:szCs w:val="28"/>
          <w:rtl/>
        </w:rPr>
        <w:t>ا</w:t>
      </w:r>
      <w:r w:rsidR="001E0316" w:rsidRPr="00F90254">
        <w:rPr>
          <w:rFonts w:ascii="Sakkal Majalla" w:hAnsi="Sakkal Majalla" w:cs="Sakkal Majalla"/>
          <w:sz w:val="28"/>
          <w:szCs w:val="28"/>
          <w:rtl/>
        </w:rPr>
        <w:t xml:space="preserve">ن و5 </w:t>
      </w:r>
      <w:r w:rsidR="002A6D8F" w:rsidRPr="00F90254">
        <w:rPr>
          <w:rFonts w:ascii="Sakkal Majalla" w:hAnsi="Sakkal Majalla" w:cs="Sakkal Majalla"/>
          <w:sz w:val="28"/>
          <w:szCs w:val="28"/>
          <w:rtl/>
        </w:rPr>
        <w:t>مجموعات حلقية تكرارية</w:t>
      </w:r>
      <w:r w:rsidR="001E0316" w:rsidRPr="00F90254">
        <w:rPr>
          <w:rFonts w:ascii="Sakkal Majalla" w:hAnsi="Sakkal Majalla" w:cs="Sakkal Majalla"/>
          <w:sz w:val="28"/>
          <w:szCs w:val="28"/>
          <w:rtl/>
        </w:rPr>
        <w:t>.</w:t>
      </w:r>
    </w:p>
    <w:p w14:paraId="6F2593AC" w14:textId="77777777" w:rsidR="008B6CDF" w:rsidRPr="00F90254" w:rsidRDefault="008B6CDF" w:rsidP="00FF00C5">
      <w:pPr>
        <w:pStyle w:val="a6"/>
        <w:spacing w:line="360" w:lineRule="auto"/>
        <w:jc w:val="both"/>
        <w:rPr>
          <w:rFonts w:ascii="Sakkal Majalla" w:hAnsi="Sakkal Majalla" w:cs="Sakkal Majalla"/>
          <w:sz w:val="28"/>
          <w:szCs w:val="28"/>
          <w:rtl/>
        </w:rPr>
      </w:pPr>
    </w:p>
    <w:p w14:paraId="56EC74AD" w14:textId="240739A8" w:rsidR="00EE7179" w:rsidRPr="00F90254" w:rsidRDefault="00EE7179" w:rsidP="00EE7179">
      <w:pPr>
        <w:pStyle w:val="af"/>
        <w:rPr>
          <w:sz w:val="28"/>
          <w:rtl/>
        </w:rPr>
      </w:pPr>
      <w:bookmarkStart w:id="20" w:name="_Toc195687174"/>
      <w:r w:rsidRPr="00F90254">
        <w:rPr>
          <w:rtl/>
        </w:rPr>
        <w:t xml:space="preserve">شكل رقم  </w:t>
      </w:r>
      <w:r w:rsidR="0005417E" w:rsidRPr="00F90254">
        <w:rPr>
          <w:rtl/>
        </w:rPr>
        <w:fldChar w:fldCharType="begin"/>
      </w:r>
      <w:r w:rsidR="0005417E" w:rsidRPr="00F90254">
        <w:rPr>
          <w:rtl/>
        </w:rPr>
        <w:instrText xml:space="preserve"> </w:instrText>
      </w:r>
      <w:r w:rsidR="0005417E" w:rsidRPr="00F90254">
        <w:instrText>STYLEREF</w:instrText>
      </w:r>
      <w:r w:rsidR="0005417E" w:rsidRPr="00F90254">
        <w:rPr>
          <w:rtl/>
        </w:rPr>
        <w:instrText xml:space="preserve"> 1 \</w:instrText>
      </w:r>
      <w:r w:rsidR="0005417E" w:rsidRPr="00F90254">
        <w:instrText>s</w:instrText>
      </w:r>
      <w:r w:rsidR="0005417E" w:rsidRPr="00F90254">
        <w:rPr>
          <w:rtl/>
        </w:rPr>
        <w:instrText xml:space="preserve"> </w:instrText>
      </w:r>
      <w:r w:rsidR="0005417E" w:rsidRPr="00F90254">
        <w:rPr>
          <w:rtl/>
        </w:rPr>
        <w:fldChar w:fldCharType="separate"/>
      </w:r>
      <w:r w:rsidR="002C0D4E">
        <w:rPr>
          <w:rtl/>
        </w:rPr>
        <w:t>‏0</w:t>
      </w:r>
      <w:r w:rsidR="0005417E" w:rsidRPr="00F90254">
        <w:rPr>
          <w:rtl/>
        </w:rPr>
        <w:fldChar w:fldCharType="end"/>
      </w:r>
      <w:r w:rsidR="0005417E" w:rsidRPr="00F90254">
        <w:rPr>
          <w:rtl/>
        </w:rPr>
        <w:noBreakHyphen/>
      </w:r>
      <w:r w:rsidR="0005417E" w:rsidRPr="00F90254">
        <w:rPr>
          <w:rtl/>
        </w:rPr>
        <w:fldChar w:fldCharType="begin"/>
      </w:r>
      <w:r w:rsidR="0005417E" w:rsidRPr="00F90254">
        <w:rPr>
          <w:rtl/>
        </w:rPr>
        <w:instrText xml:space="preserve"> </w:instrText>
      </w:r>
      <w:r w:rsidR="0005417E" w:rsidRPr="00F90254">
        <w:instrText>SEQ</w:instrText>
      </w:r>
      <w:r w:rsidR="0005417E" w:rsidRPr="00F90254">
        <w:rPr>
          <w:rtl/>
        </w:rPr>
        <w:instrText xml:space="preserve"> شكل_رقم_ \* </w:instrText>
      </w:r>
      <w:r w:rsidR="0005417E" w:rsidRPr="00F90254">
        <w:instrText>ARABIC \s 1</w:instrText>
      </w:r>
      <w:r w:rsidR="0005417E" w:rsidRPr="00F90254">
        <w:rPr>
          <w:rtl/>
        </w:rPr>
        <w:instrText xml:space="preserve"> </w:instrText>
      </w:r>
      <w:r w:rsidR="0005417E" w:rsidRPr="00F90254">
        <w:rPr>
          <w:rtl/>
        </w:rPr>
        <w:fldChar w:fldCharType="separate"/>
      </w:r>
      <w:r w:rsidR="002C0D4E">
        <w:rPr>
          <w:rtl/>
        </w:rPr>
        <w:t>1</w:t>
      </w:r>
      <w:r w:rsidR="0005417E" w:rsidRPr="00F90254">
        <w:rPr>
          <w:rtl/>
        </w:rPr>
        <w:fldChar w:fldCharType="end"/>
      </w:r>
      <w:r w:rsidRPr="00F90254">
        <w:rPr>
          <w:rtl/>
        </w:rPr>
        <w:t xml:space="preserve"> النظام المبسط لإدارة المشاريع </w:t>
      </w:r>
      <w:r w:rsidRPr="00F90254">
        <w:t>P3.exprees</w:t>
      </w:r>
      <w:bookmarkEnd w:id="20"/>
    </w:p>
    <w:p w14:paraId="24AA16EF" w14:textId="49D05985" w:rsidR="00EE7179" w:rsidRPr="00F90254" w:rsidRDefault="00EE7179" w:rsidP="00FF00C5">
      <w:pPr>
        <w:pStyle w:val="a6"/>
        <w:spacing w:line="360" w:lineRule="auto"/>
        <w:jc w:val="both"/>
        <w:rPr>
          <w:rFonts w:ascii="Sakkal Majalla" w:hAnsi="Sakkal Majalla" w:cs="Sakkal Majalla"/>
          <w:sz w:val="28"/>
          <w:szCs w:val="28"/>
          <w:rtl/>
        </w:rPr>
      </w:pPr>
      <w:r w:rsidRPr="00F90254">
        <w:rPr>
          <w:rFonts w:ascii="Sakkal Majalla" w:hAnsi="Sakkal Majalla" w:cs="Sakkal Majalla"/>
          <w:noProof/>
        </w:rPr>
        <w:drawing>
          <wp:anchor distT="0" distB="0" distL="114300" distR="114300" simplePos="0" relativeHeight="251667456" behindDoc="0" locked="0" layoutInCell="1" allowOverlap="1" wp14:anchorId="4465650E" wp14:editId="3C217629">
            <wp:simplePos x="0" y="0"/>
            <wp:positionH relativeFrom="margin">
              <wp:posOffset>-48486</wp:posOffset>
            </wp:positionH>
            <wp:positionV relativeFrom="paragraph">
              <wp:posOffset>150321</wp:posOffset>
            </wp:positionV>
            <wp:extent cx="5555032" cy="2617470"/>
            <wp:effectExtent l="19050" t="19050" r="26670" b="11430"/>
            <wp:wrapNone/>
            <wp:docPr id="2015553156" name="صورة 3" descr="صورة تحتوي على رسم, دائرة, فن الخط, رسم بياني&#10;&#10;قد يكون المحتوى المعد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553156" name="صورة 3" descr="صورة تحتوي على رسم, دائرة, فن الخط, رسم بياني&#10;&#10;قد يكون المحتوى المعد بواسطة الذكاء الاصطناعي غير صحيح."/>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55032" cy="2617470"/>
                    </a:xfrm>
                    <a:prstGeom prst="rect">
                      <a:avLst/>
                    </a:prstGeom>
                    <a:noFill/>
                    <a:ln w="12700">
                      <a:solidFill>
                        <a:srgbClr val="0070C0"/>
                      </a:solidFill>
                    </a:ln>
                  </pic:spPr>
                </pic:pic>
              </a:graphicData>
            </a:graphic>
            <wp14:sizeRelH relativeFrom="page">
              <wp14:pctWidth>0</wp14:pctWidth>
            </wp14:sizeRelH>
            <wp14:sizeRelV relativeFrom="page">
              <wp14:pctHeight>0</wp14:pctHeight>
            </wp14:sizeRelV>
          </wp:anchor>
        </w:drawing>
      </w:r>
    </w:p>
    <w:p w14:paraId="735B6676" w14:textId="52958EEE" w:rsidR="00EE7179" w:rsidRPr="00F90254" w:rsidRDefault="00EE7179" w:rsidP="00FF00C5">
      <w:pPr>
        <w:pStyle w:val="a6"/>
        <w:spacing w:line="360" w:lineRule="auto"/>
        <w:jc w:val="both"/>
        <w:rPr>
          <w:rFonts w:ascii="Sakkal Majalla" w:hAnsi="Sakkal Majalla" w:cs="Sakkal Majalla"/>
          <w:sz w:val="28"/>
          <w:szCs w:val="28"/>
          <w:rtl/>
        </w:rPr>
      </w:pPr>
    </w:p>
    <w:p w14:paraId="2990D540" w14:textId="1307EEDE" w:rsidR="00EE7179" w:rsidRPr="00F90254" w:rsidRDefault="00EE7179" w:rsidP="00FF00C5">
      <w:pPr>
        <w:pStyle w:val="a6"/>
        <w:spacing w:line="360" w:lineRule="auto"/>
        <w:jc w:val="both"/>
        <w:rPr>
          <w:rFonts w:ascii="Sakkal Majalla" w:hAnsi="Sakkal Majalla" w:cs="Sakkal Majalla"/>
          <w:sz w:val="28"/>
          <w:szCs w:val="28"/>
          <w:rtl/>
        </w:rPr>
      </w:pPr>
    </w:p>
    <w:p w14:paraId="42A4B551" w14:textId="44C5A7C7" w:rsidR="00CC03E0" w:rsidRPr="00F90254" w:rsidRDefault="00CC03E0" w:rsidP="00FF00C5">
      <w:pPr>
        <w:pStyle w:val="a6"/>
        <w:spacing w:line="360" w:lineRule="auto"/>
        <w:jc w:val="both"/>
        <w:rPr>
          <w:rFonts w:ascii="Sakkal Majalla" w:hAnsi="Sakkal Majalla" w:cs="Sakkal Majalla"/>
          <w:sz w:val="28"/>
          <w:szCs w:val="28"/>
          <w:rtl/>
        </w:rPr>
      </w:pPr>
    </w:p>
    <w:p w14:paraId="6DF89F8A" w14:textId="3C0C9581" w:rsidR="008B6CDF" w:rsidRPr="00F90254" w:rsidRDefault="008B6CDF" w:rsidP="00FF00C5">
      <w:pPr>
        <w:pStyle w:val="a6"/>
        <w:spacing w:line="360" w:lineRule="auto"/>
        <w:jc w:val="both"/>
        <w:rPr>
          <w:rFonts w:ascii="Sakkal Majalla" w:hAnsi="Sakkal Majalla" w:cs="Sakkal Majalla"/>
          <w:sz w:val="28"/>
          <w:szCs w:val="28"/>
          <w:rtl/>
        </w:rPr>
      </w:pPr>
    </w:p>
    <w:p w14:paraId="79498A06" w14:textId="77777777" w:rsidR="008B6CDF" w:rsidRPr="00F90254" w:rsidRDefault="008B6CDF" w:rsidP="00FF00C5">
      <w:pPr>
        <w:pStyle w:val="a6"/>
        <w:spacing w:line="360" w:lineRule="auto"/>
        <w:jc w:val="both"/>
        <w:rPr>
          <w:rFonts w:ascii="Sakkal Majalla" w:hAnsi="Sakkal Majalla" w:cs="Sakkal Majalla"/>
          <w:sz w:val="28"/>
          <w:szCs w:val="28"/>
          <w:rtl/>
        </w:rPr>
      </w:pPr>
    </w:p>
    <w:p w14:paraId="65868EB0" w14:textId="0AC24CF7" w:rsidR="008B6CDF" w:rsidRPr="00F90254" w:rsidRDefault="008B6CDF" w:rsidP="00FF00C5">
      <w:pPr>
        <w:pStyle w:val="a6"/>
        <w:spacing w:line="360" w:lineRule="auto"/>
        <w:jc w:val="both"/>
        <w:rPr>
          <w:rFonts w:ascii="Sakkal Majalla" w:hAnsi="Sakkal Majalla" w:cs="Sakkal Majalla"/>
          <w:sz w:val="28"/>
          <w:szCs w:val="28"/>
          <w:rtl/>
        </w:rPr>
      </w:pPr>
    </w:p>
    <w:p w14:paraId="0260E812" w14:textId="72B9A2A1" w:rsidR="00D1035E" w:rsidRPr="00F90254" w:rsidRDefault="00D1035E" w:rsidP="00FF00C5">
      <w:pPr>
        <w:pStyle w:val="a6"/>
        <w:spacing w:line="360" w:lineRule="auto"/>
        <w:jc w:val="both"/>
        <w:rPr>
          <w:rFonts w:ascii="Sakkal Majalla" w:hAnsi="Sakkal Majalla" w:cs="Sakkal Majalla"/>
          <w:sz w:val="28"/>
          <w:szCs w:val="28"/>
          <w:rtl/>
        </w:rPr>
      </w:pPr>
    </w:p>
    <w:p w14:paraId="54B505ED" w14:textId="77777777" w:rsidR="00EE7179" w:rsidRPr="00F90254" w:rsidRDefault="00EE7179" w:rsidP="00EE7179">
      <w:pPr>
        <w:pStyle w:val="af"/>
        <w:rPr>
          <w:rtl/>
        </w:rPr>
      </w:pPr>
    </w:p>
    <w:p w14:paraId="1CD00761" w14:textId="2361EB62" w:rsidR="00D1035E" w:rsidRPr="00F90254" w:rsidRDefault="00EE7179" w:rsidP="00EE7179">
      <w:pPr>
        <w:pStyle w:val="af"/>
        <w:rPr>
          <w:sz w:val="28"/>
          <w:rtl/>
        </w:rPr>
      </w:pPr>
      <w:bookmarkStart w:id="21" w:name="_Toc195687175"/>
      <w:r w:rsidRPr="00F90254">
        <w:rPr>
          <w:rtl/>
        </w:rPr>
        <w:t xml:space="preserve">شكل رقم  </w:t>
      </w:r>
      <w:r w:rsidR="0005417E" w:rsidRPr="00F90254">
        <w:rPr>
          <w:rtl/>
        </w:rPr>
        <w:fldChar w:fldCharType="begin"/>
      </w:r>
      <w:r w:rsidR="0005417E" w:rsidRPr="00F90254">
        <w:rPr>
          <w:rtl/>
        </w:rPr>
        <w:instrText xml:space="preserve"> </w:instrText>
      </w:r>
      <w:r w:rsidR="0005417E" w:rsidRPr="00F90254">
        <w:instrText>STYLEREF</w:instrText>
      </w:r>
      <w:r w:rsidR="0005417E" w:rsidRPr="00F90254">
        <w:rPr>
          <w:rtl/>
        </w:rPr>
        <w:instrText xml:space="preserve"> 1 \</w:instrText>
      </w:r>
      <w:r w:rsidR="0005417E" w:rsidRPr="00F90254">
        <w:instrText>s</w:instrText>
      </w:r>
      <w:r w:rsidR="0005417E" w:rsidRPr="00F90254">
        <w:rPr>
          <w:rtl/>
        </w:rPr>
        <w:instrText xml:space="preserve"> </w:instrText>
      </w:r>
      <w:r w:rsidR="0005417E" w:rsidRPr="00F90254">
        <w:rPr>
          <w:rtl/>
        </w:rPr>
        <w:fldChar w:fldCharType="separate"/>
      </w:r>
      <w:r w:rsidR="002C0D4E">
        <w:rPr>
          <w:rtl/>
        </w:rPr>
        <w:t>‏0</w:t>
      </w:r>
      <w:r w:rsidR="0005417E" w:rsidRPr="00F90254">
        <w:rPr>
          <w:rtl/>
        </w:rPr>
        <w:fldChar w:fldCharType="end"/>
      </w:r>
      <w:r w:rsidR="0005417E" w:rsidRPr="00F90254">
        <w:rPr>
          <w:rtl/>
        </w:rPr>
        <w:noBreakHyphen/>
      </w:r>
      <w:r w:rsidR="0005417E" w:rsidRPr="00F90254">
        <w:rPr>
          <w:rtl/>
        </w:rPr>
        <w:fldChar w:fldCharType="begin"/>
      </w:r>
      <w:r w:rsidR="0005417E" w:rsidRPr="00F90254">
        <w:rPr>
          <w:rtl/>
        </w:rPr>
        <w:instrText xml:space="preserve"> </w:instrText>
      </w:r>
      <w:r w:rsidR="0005417E" w:rsidRPr="00F90254">
        <w:instrText>SEQ</w:instrText>
      </w:r>
      <w:r w:rsidR="0005417E" w:rsidRPr="00F90254">
        <w:rPr>
          <w:rtl/>
        </w:rPr>
        <w:instrText xml:space="preserve"> شكل_رقم_ \* </w:instrText>
      </w:r>
      <w:r w:rsidR="0005417E" w:rsidRPr="00F90254">
        <w:instrText>ARABIC \s 1</w:instrText>
      </w:r>
      <w:r w:rsidR="0005417E" w:rsidRPr="00F90254">
        <w:rPr>
          <w:rtl/>
        </w:rPr>
        <w:instrText xml:space="preserve"> </w:instrText>
      </w:r>
      <w:r w:rsidR="0005417E" w:rsidRPr="00F90254">
        <w:rPr>
          <w:rtl/>
        </w:rPr>
        <w:fldChar w:fldCharType="separate"/>
      </w:r>
      <w:r w:rsidR="002C0D4E">
        <w:rPr>
          <w:rtl/>
        </w:rPr>
        <w:t>2</w:t>
      </w:r>
      <w:r w:rsidR="0005417E" w:rsidRPr="00F90254">
        <w:rPr>
          <w:rtl/>
        </w:rPr>
        <w:fldChar w:fldCharType="end"/>
      </w:r>
      <w:r w:rsidRPr="00F90254">
        <w:rPr>
          <w:rtl/>
        </w:rPr>
        <w:t xml:space="preserve"> المجموعات الخطية والمراحل التكرارية</w:t>
      </w:r>
      <w:r w:rsidRPr="00F90254">
        <w:rPr>
          <w:rtl/>
          <w:lang w:val="ar-SA"/>
        </w:rPr>
        <w:drawing>
          <wp:anchor distT="0" distB="0" distL="114300" distR="114300" simplePos="0" relativeHeight="251665408" behindDoc="0" locked="0" layoutInCell="1" allowOverlap="1" wp14:anchorId="34783B5C" wp14:editId="0281F2A0">
            <wp:simplePos x="0" y="0"/>
            <wp:positionH relativeFrom="margin">
              <wp:posOffset>-13657</wp:posOffset>
            </wp:positionH>
            <wp:positionV relativeFrom="paragraph">
              <wp:posOffset>317378</wp:posOffset>
            </wp:positionV>
            <wp:extent cx="5486400" cy="2387600"/>
            <wp:effectExtent l="0" t="0" r="19050" b="0"/>
            <wp:wrapNone/>
            <wp:docPr id="527341794"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14:sizeRelH relativeFrom="page">
              <wp14:pctWidth>0</wp14:pctWidth>
            </wp14:sizeRelH>
            <wp14:sizeRelV relativeFrom="page">
              <wp14:pctHeight>0</wp14:pctHeight>
            </wp14:sizeRelV>
          </wp:anchor>
        </w:drawing>
      </w:r>
      <w:bookmarkEnd w:id="21"/>
    </w:p>
    <w:p w14:paraId="6FA5E46C" w14:textId="13BE62B2" w:rsidR="00D1035E" w:rsidRPr="00F90254" w:rsidRDefault="00D1035E" w:rsidP="00FF00C5">
      <w:pPr>
        <w:pStyle w:val="a6"/>
        <w:spacing w:line="360" w:lineRule="auto"/>
        <w:jc w:val="both"/>
        <w:rPr>
          <w:rFonts w:ascii="Sakkal Majalla" w:hAnsi="Sakkal Majalla" w:cs="Sakkal Majalla"/>
          <w:sz w:val="28"/>
          <w:szCs w:val="28"/>
          <w:rtl/>
        </w:rPr>
      </w:pPr>
    </w:p>
    <w:p w14:paraId="21E27A69" w14:textId="2B120D83" w:rsidR="00CC03E0" w:rsidRPr="00F90254" w:rsidRDefault="00CC03E0" w:rsidP="00FF00C5">
      <w:pPr>
        <w:pStyle w:val="a6"/>
        <w:spacing w:line="360" w:lineRule="auto"/>
        <w:jc w:val="both"/>
        <w:rPr>
          <w:rFonts w:ascii="Sakkal Majalla" w:hAnsi="Sakkal Majalla" w:cs="Sakkal Majalla"/>
          <w:sz w:val="28"/>
          <w:szCs w:val="28"/>
          <w:rtl/>
        </w:rPr>
      </w:pPr>
    </w:p>
    <w:p w14:paraId="078D6A07" w14:textId="7CA3669D" w:rsidR="00CC03E0" w:rsidRPr="00F90254" w:rsidRDefault="00CC03E0" w:rsidP="00FF00C5">
      <w:pPr>
        <w:bidi w:val="0"/>
        <w:spacing w:line="360" w:lineRule="auto"/>
        <w:rPr>
          <w:rFonts w:ascii="Sakkal Majalla" w:hAnsi="Sakkal Majalla" w:cs="Sakkal Majalla"/>
          <w:sz w:val="28"/>
          <w:szCs w:val="28"/>
          <w:rtl/>
        </w:rPr>
      </w:pPr>
      <w:r w:rsidRPr="00F90254">
        <w:rPr>
          <w:rFonts w:ascii="Sakkal Majalla" w:hAnsi="Sakkal Majalla" w:cs="Sakkal Majalla"/>
          <w:sz w:val="28"/>
          <w:szCs w:val="28"/>
          <w:rtl/>
        </w:rPr>
        <w:br w:type="page"/>
      </w:r>
    </w:p>
    <w:p w14:paraId="48453FEE" w14:textId="217D69CA" w:rsidR="002A6D8F" w:rsidRPr="00F90254" w:rsidRDefault="002A6D8F"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lastRenderedPageBreak/>
        <w:t>التواصل المستمر:</w:t>
      </w:r>
    </w:p>
    <w:p w14:paraId="13FAEE12" w14:textId="20E1A136" w:rsidR="002A6D8F" w:rsidRPr="00F90254" w:rsidRDefault="002A6D8F" w:rsidP="00FF00C5">
      <w:pPr>
        <w:spacing w:line="360" w:lineRule="auto"/>
        <w:ind w:left="752"/>
        <w:jc w:val="both"/>
        <w:rPr>
          <w:rFonts w:ascii="Sakkal Majalla" w:hAnsi="Sakkal Majalla" w:cs="Sakkal Majalla"/>
          <w:sz w:val="28"/>
          <w:szCs w:val="28"/>
          <w:rtl/>
        </w:rPr>
      </w:pPr>
      <w:r w:rsidRPr="00F90254">
        <w:rPr>
          <w:rFonts w:ascii="Sakkal Majalla" w:hAnsi="Sakkal Majalla" w:cs="Sakkal Majalla"/>
          <w:sz w:val="28"/>
          <w:szCs w:val="28"/>
          <w:rtl/>
        </w:rPr>
        <w:t xml:space="preserve">يركز النظام المبسط لإدارة المشاريع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على التواصل المستمر من خلال إضافة نشاط الاتصال المركز </w:t>
      </w:r>
      <w:r w:rsidR="008E1705" w:rsidRPr="00F90254">
        <w:rPr>
          <w:rFonts w:ascii="Sakkal Majalla" w:hAnsi="Sakkal Majalla" w:cs="Sakkal Majalla"/>
          <w:sz w:val="28"/>
          <w:szCs w:val="28"/>
          <w:rtl/>
        </w:rPr>
        <w:t xml:space="preserve">الذي يفيد بما تم إنجازه وما هو مخطط له، </w:t>
      </w:r>
      <w:r w:rsidRPr="00F90254">
        <w:rPr>
          <w:rFonts w:ascii="Sakkal Majalla" w:hAnsi="Sakkal Majalla" w:cs="Sakkal Majalla"/>
          <w:sz w:val="28"/>
          <w:szCs w:val="28"/>
          <w:rtl/>
        </w:rPr>
        <w:t xml:space="preserve">وتكراره في بدء المشروع وإغلاقه وفي البدء الشهري وإغلاقه وفي الإدارة الأسبوعية وإدارة ما بعد المشروع. </w:t>
      </w:r>
      <w:r w:rsidR="008E1705" w:rsidRPr="00F90254">
        <w:rPr>
          <w:rFonts w:ascii="Sakkal Majalla" w:hAnsi="Sakkal Majalla" w:cs="Sakkal Majalla"/>
          <w:sz w:val="28"/>
          <w:szCs w:val="28"/>
          <w:rtl/>
        </w:rPr>
        <w:t>مما يؤكد على أهمية التواصل المستمر بين أعضاء الفريق وأصحاب المصلحة.</w:t>
      </w:r>
    </w:p>
    <w:p w14:paraId="3F573A36" w14:textId="2E748CAB" w:rsidR="008E0F98" w:rsidRPr="00F90254" w:rsidRDefault="008E0F98"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 xml:space="preserve">التركيز على القيمة والحد الأدنى من التوثيق. </w:t>
      </w:r>
    </w:p>
    <w:p w14:paraId="7F2B891B" w14:textId="36C0B41E" w:rsidR="008E1705" w:rsidRPr="00F90254" w:rsidRDefault="008E1705" w:rsidP="00FF00C5">
      <w:pPr>
        <w:pStyle w:val="a6"/>
        <w:spacing w:line="360" w:lineRule="auto"/>
        <w:jc w:val="both"/>
        <w:rPr>
          <w:rFonts w:ascii="Sakkal Majalla" w:hAnsi="Sakkal Majalla" w:cs="Sakkal Majalla"/>
          <w:b/>
          <w:bCs/>
          <w:sz w:val="28"/>
          <w:szCs w:val="28"/>
          <w:rtl/>
        </w:rPr>
      </w:pPr>
      <w:r w:rsidRPr="00F90254">
        <w:rPr>
          <w:rFonts w:ascii="Sakkal Majalla" w:hAnsi="Sakkal Majalla" w:cs="Sakkal Majalla"/>
          <w:sz w:val="28"/>
          <w:szCs w:val="28"/>
          <w:rtl/>
        </w:rPr>
        <w:t xml:space="preserve">من الخصائص التي تميز نظام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تركيزه على الإجراءات العملية والنتائج، بدلاً عن كثافة التوثيق النظري، مما يسهم في </w:t>
      </w:r>
      <w:r w:rsidR="000B0E48" w:rsidRPr="00F90254">
        <w:rPr>
          <w:rFonts w:ascii="Sakkal Majalla" w:hAnsi="Sakkal Majalla" w:cs="Sakkal Majalla"/>
          <w:sz w:val="28"/>
          <w:szCs w:val="28"/>
          <w:rtl/>
        </w:rPr>
        <w:t>تركيز أغلب الوقت في التنفيذ الفعلي للمبادرات ويساعد في تخفيف الضغط على أعضاء المشاريع.</w:t>
      </w:r>
    </w:p>
    <w:p w14:paraId="064627CA" w14:textId="2F467CD7" w:rsidR="008E0F98" w:rsidRPr="00F90254" w:rsidRDefault="008E0F98"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 xml:space="preserve">إدارة الوقت والجدول الملائمة للمشاريع المدرسية. </w:t>
      </w:r>
    </w:p>
    <w:p w14:paraId="12B464F4" w14:textId="07C88402" w:rsidR="000B0E48" w:rsidRPr="00F90254" w:rsidRDefault="000B0E48" w:rsidP="00FF00C5">
      <w:pPr>
        <w:pStyle w:val="a6"/>
        <w:spacing w:line="360" w:lineRule="auto"/>
        <w:jc w:val="both"/>
        <w:rPr>
          <w:rFonts w:ascii="Sakkal Majalla" w:hAnsi="Sakkal Majalla" w:cs="Sakkal Majalla"/>
          <w:sz w:val="28"/>
          <w:szCs w:val="28"/>
          <w:rtl/>
        </w:rPr>
      </w:pPr>
      <w:r w:rsidRPr="00F90254">
        <w:rPr>
          <w:rFonts w:ascii="Sakkal Majalla" w:hAnsi="Sakkal Majalla" w:cs="Sakkal Majalla"/>
          <w:sz w:val="28"/>
          <w:szCs w:val="28"/>
          <w:rtl/>
        </w:rPr>
        <w:t xml:space="preserve">تختلف المشاريع في المؤسسات التعليمية عن غيرها في جدولها الزمني، فتكون المشاريع بحسب التقويم الدراسي وما يتخلله من اختبارات ومناسبات وإجازات، مما يجعل من نظام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الذي يوفر إطاراً زمنياً مرناً نموذجاً مثالياً لإدارة مشاريعها.</w:t>
      </w:r>
    </w:p>
    <w:p w14:paraId="7DF668F7" w14:textId="36C25A9A" w:rsidR="007D4C64" w:rsidRPr="00F90254" w:rsidRDefault="007D4C64">
      <w:pPr>
        <w:bidi w:val="0"/>
        <w:rPr>
          <w:rFonts w:ascii="Sakkal Majalla" w:hAnsi="Sakkal Majalla" w:cs="Sakkal Majalla"/>
          <w:sz w:val="28"/>
          <w:szCs w:val="28"/>
          <w:rtl/>
        </w:rPr>
      </w:pPr>
      <w:r w:rsidRPr="00F90254">
        <w:rPr>
          <w:rFonts w:ascii="Sakkal Majalla" w:hAnsi="Sakkal Majalla" w:cs="Sakkal Majalla"/>
          <w:sz w:val="28"/>
          <w:szCs w:val="28"/>
          <w:rtl/>
        </w:rPr>
        <w:br w:type="page"/>
      </w:r>
    </w:p>
    <w:p w14:paraId="591A966B" w14:textId="77777777" w:rsidR="000B0E48" w:rsidRPr="00F90254" w:rsidRDefault="000B0E48" w:rsidP="00FF00C5">
      <w:pPr>
        <w:pStyle w:val="a6"/>
        <w:spacing w:line="360" w:lineRule="auto"/>
        <w:jc w:val="both"/>
        <w:rPr>
          <w:rFonts w:ascii="Sakkal Majalla" w:hAnsi="Sakkal Majalla" w:cs="Sakkal Majalla"/>
          <w:sz w:val="28"/>
          <w:szCs w:val="28"/>
          <w:rtl/>
        </w:rPr>
      </w:pPr>
    </w:p>
    <w:p w14:paraId="4BE9AE1A" w14:textId="737A1B41" w:rsidR="002A6D8F" w:rsidRPr="00F90254" w:rsidRDefault="002A6D8F" w:rsidP="00FF00C5">
      <w:pPr>
        <w:pStyle w:val="a6"/>
        <w:numPr>
          <w:ilvl w:val="0"/>
          <w:numId w:val="24"/>
        </w:numPr>
        <w:spacing w:line="360" w:lineRule="auto"/>
        <w:jc w:val="both"/>
        <w:rPr>
          <w:rFonts w:ascii="Sakkal Majalla" w:hAnsi="Sakkal Majalla" w:cs="Sakkal Majalla"/>
          <w:b/>
          <w:bCs/>
          <w:sz w:val="28"/>
          <w:szCs w:val="28"/>
        </w:rPr>
      </w:pPr>
      <w:r w:rsidRPr="00F90254">
        <w:rPr>
          <w:rFonts w:ascii="Sakkal Majalla" w:hAnsi="Sakkal Majalla" w:cs="Sakkal Majalla"/>
          <w:b/>
          <w:bCs/>
          <w:sz w:val="28"/>
          <w:szCs w:val="28"/>
          <w:rtl/>
        </w:rPr>
        <w:t>مبني على قواعد ومبادئ عامة.</w:t>
      </w:r>
    </w:p>
    <w:p w14:paraId="0AB1AD32" w14:textId="37B0822E" w:rsidR="007D4C64" w:rsidRPr="00F90254" w:rsidRDefault="007D4C64" w:rsidP="007D4C64">
      <w:pPr>
        <w:spacing w:line="360" w:lineRule="auto"/>
        <w:ind w:left="610"/>
        <w:rPr>
          <w:rFonts w:ascii="Sakkal Majalla" w:hAnsi="Sakkal Majalla" w:cs="Sakkal Majalla"/>
          <w:sz w:val="28"/>
          <w:szCs w:val="28"/>
          <w:rtl/>
        </w:rPr>
      </w:pPr>
      <w:r w:rsidRPr="00F90254">
        <w:rPr>
          <w:rFonts w:ascii="Sakkal Majalla" w:hAnsi="Sakkal Majalla" w:cs="Sakkal Majalla"/>
          <w:sz w:val="28"/>
          <w:szCs w:val="28"/>
          <w:rtl/>
        </w:rPr>
        <w:t xml:space="preserve">تقوم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على مجموعة من المبادئ المستمدة من إطار </w:t>
      </w:r>
      <w:r w:rsidRPr="00F90254">
        <w:rPr>
          <w:rFonts w:ascii="Sakkal Majalla" w:hAnsi="Sakkal Majalla" w:cs="Sakkal Majalla"/>
          <w:sz w:val="28"/>
          <w:szCs w:val="28"/>
        </w:rPr>
        <w:t>NUPP</w:t>
      </w:r>
      <w:r w:rsidRPr="00F90254">
        <w:rPr>
          <w:rFonts w:ascii="Sakkal Majalla" w:hAnsi="Sakkal Majalla" w:cs="Sakkal Majalla"/>
          <w:sz w:val="28"/>
          <w:szCs w:val="28"/>
          <w:rtl/>
        </w:rPr>
        <w:t xml:space="preserve"> (مبادئ المشاريع شبه العالمية)، وهي تمثل جوهر النجاح في أي مشروع، ومنها:</w:t>
      </w:r>
    </w:p>
    <w:p w14:paraId="17F4F07E" w14:textId="77777777" w:rsidR="007D4C64" w:rsidRPr="00F90254" w:rsidRDefault="007D4C64" w:rsidP="007D4C64">
      <w:pPr>
        <w:pStyle w:val="a6"/>
        <w:numPr>
          <w:ilvl w:val="0"/>
          <w:numId w:val="29"/>
        </w:numPr>
        <w:spacing w:line="360" w:lineRule="auto"/>
        <w:ind w:left="610"/>
        <w:rPr>
          <w:rFonts w:ascii="Sakkal Majalla" w:hAnsi="Sakkal Majalla" w:cs="Sakkal Majalla"/>
          <w:sz w:val="28"/>
          <w:szCs w:val="28"/>
          <w:rtl/>
        </w:rPr>
      </w:pPr>
      <w:r w:rsidRPr="00F90254">
        <w:rPr>
          <w:rFonts w:ascii="Sakkal Majalla" w:hAnsi="Sakkal Majalla" w:cs="Sakkal Majalla"/>
          <w:sz w:val="28"/>
          <w:szCs w:val="28"/>
          <w:rtl/>
        </w:rPr>
        <w:t>الوضوح والبساطة في التخطيط والتنفيذ.</w:t>
      </w:r>
    </w:p>
    <w:p w14:paraId="5AA6B47D" w14:textId="77777777" w:rsidR="007D4C64" w:rsidRPr="00F90254" w:rsidRDefault="007D4C64" w:rsidP="007D4C64">
      <w:pPr>
        <w:pStyle w:val="a6"/>
        <w:numPr>
          <w:ilvl w:val="0"/>
          <w:numId w:val="29"/>
        </w:numPr>
        <w:spacing w:line="360" w:lineRule="auto"/>
        <w:ind w:left="610"/>
        <w:rPr>
          <w:rFonts w:ascii="Sakkal Majalla" w:hAnsi="Sakkal Majalla" w:cs="Sakkal Majalla"/>
          <w:sz w:val="28"/>
          <w:szCs w:val="28"/>
          <w:rtl/>
        </w:rPr>
      </w:pPr>
      <w:r w:rsidRPr="00F90254">
        <w:rPr>
          <w:rFonts w:ascii="Sakkal Majalla" w:hAnsi="Sakkal Majalla" w:cs="Sakkal Majalla"/>
          <w:sz w:val="28"/>
          <w:szCs w:val="28"/>
          <w:rtl/>
        </w:rPr>
        <w:t>التحسين المستمر من خلال التكرار والتقييم الدوري.</w:t>
      </w:r>
    </w:p>
    <w:p w14:paraId="34323E5E" w14:textId="77777777" w:rsidR="007D4C64" w:rsidRPr="00F90254" w:rsidRDefault="007D4C64" w:rsidP="007D4C64">
      <w:pPr>
        <w:pStyle w:val="a6"/>
        <w:numPr>
          <w:ilvl w:val="0"/>
          <w:numId w:val="29"/>
        </w:numPr>
        <w:spacing w:line="360" w:lineRule="auto"/>
        <w:ind w:left="610"/>
        <w:rPr>
          <w:rFonts w:ascii="Sakkal Majalla" w:hAnsi="Sakkal Majalla" w:cs="Sakkal Majalla"/>
          <w:sz w:val="28"/>
          <w:szCs w:val="28"/>
          <w:rtl/>
        </w:rPr>
      </w:pPr>
      <w:r w:rsidRPr="00F90254">
        <w:rPr>
          <w:rFonts w:ascii="Sakkal Majalla" w:hAnsi="Sakkal Majalla" w:cs="Sakkal Majalla"/>
          <w:sz w:val="28"/>
          <w:szCs w:val="28"/>
          <w:rtl/>
        </w:rPr>
        <w:t>المشاركة الفاعلة لأصحاب المصلحة في جميع مراحل المشروع.</w:t>
      </w:r>
    </w:p>
    <w:p w14:paraId="47668B53" w14:textId="77777777" w:rsidR="007D4C64" w:rsidRPr="00F90254" w:rsidRDefault="007D4C64" w:rsidP="007D4C64">
      <w:pPr>
        <w:pStyle w:val="a6"/>
        <w:numPr>
          <w:ilvl w:val="0"/>
          <w:numId w:val="29"/>
        </w:numPr>
        <w:spacing w:line="360" w:lineRule="auto"/>
        <w:ind w:left="610"/>
        <w:rPr>
          <w:rFonts w:ascii="Sakkal Majalla" w:hAnsi="Sakkal Majalla" w:cs="Sakkal Majalla"/>
          <w:sz w:val="28"/>
          <w:szCs w:val="28"/>
          <w:rtl/>
        </w:rPr>
      </w:pPr>
      <w:r w:rsidRPr="00F90254">
        <w:rPr>
          <w:rFonts w:ascii="Sakkal Majalla" w:hAnsi="Sakkal Majalla" w:cs="Sakkal Majalla"/>
          <w:sz w:val="28"/>
          <w:szCs w:val="28"/>
          <w:rtl/>
        </w:rPr>
        <w:t>الاستباقية في تحديد المشكلات ومعالجتها قبل أن تتفاقم.</w:t>
      </w:r>
    </w:p>
    <w:p w14:paraId="2EB37A6D" w14:textId="77777777" w:rsidR="007D4C64" w:rsidRPr="00F90254" w:rsidRDefault="007D4C64" w:rsidP="007D4C64">
      <w:pPr>
        <w:pStyle w:val="a6"/>
        <w:numPr>
          <w:ilvl w:val="0"/>
          <w:numId w:val="29"/>
        </w:numPr>
        <w:spacing w:line="360" w:lineRule="auto"/>
        <w:ind w:left="610"/>
        <w:rPr>
          <w:rFonts w:ascii="Sakkal Majalla" w:hAnsi="Sakkal Majalla" w:cs="Sakkal Majalla"/>
          <w:sz w:val="28"/>
          <w:szCs w:val="28"/>
          <w:rtl/>
        </w:rPr>
      </w:pPr>
      <w:r w:rsidRPr="00F90254">
        <w:rPr>
          <w:rFonts w:ascii="Sakkal Majalla" w:hAnsi="Sakkal Majalla" w:cs="Sakkal Majalla"/>
          <w:sz w:val="28"/>
          <w:szCs w:val="28"/>
          <w:rtl/>
        </w:rPr>
        <w:t>التركيز على القيمة وليس فقط على الإنجاز.</w:t>
      </w:r>
    </w:p>
    <w:p w14:paraId="7C3E30E4" w14:textId="77777777" w:rsidR="007D4C64" w:rsidRPr="00F90254" w:rsidRDefault="007D4C64" w:rsidP="007D4C64">
      <w:pPr>
        <w:pStyle w:val="a6"/>
        <w:numPr>
          <w:ilvl w:val="0"/>
          <w:numId w:val="29"/>
        </w:numPr>
        <w:spacing w:line="360" w:lineRule="auto"/>
        <w:ind w:left="610"/>
        <w:rPr>
          <w:rFonts w:ascii="Sakkal Majalla" w:hAnsi="Sakkal Majalla" w:cs="Sakkal Majalla"/>
          <w:sz w:val="28"/>
          <w:szCs w:val="28"/>
          <w:rtl/>
        </w:rPr>
      </w:pPr>
      <w:r w:rsidRPr="00F90254">
        <w:rPr>
          <w:rFonts w:ascii="Sakkal Majalla" w:hAnsi="Sakkal Majalla" w:cs="Sakkal Majalla"/>
          <w:sz w:val="28"/>
          <w:szCs w:val="28"/>
          <w:rtl/>
        </w:rPr>
        <w:t>تعزيز الشفافية من خلال مشاركة المعلومات والقرارات.</w:t>
      </w:r>
    </w:p>
    <w:p w14:paraId="6C0514BD" w14:textId="672EC999" w:rsidR="008E0F98" w:rsidRPr="00F90254" w:rsidRDefault="007D4C64" w:rsidP="007D4C64">
      <w:pPr>
        <w:spacing w:line="360" w:lineRule="auto"/>
        <w:ind w:left="610"/>
        <w:jc w:val="both"/>
        <w:rPr>
          <w:rFonts w:ascii="Sakkal Majalla" w:hAnsi="Sakkal Majalla" w:cs="Sakkal Majalla"/>
          <w:sz w:val="28"/>
          <w:szCs w:val="28"/>
          <w:rtl/>
        </w:rPr>
      </w:pPr>
      <w:r w:rsidRPr="00F90254">
        <w:rPr>
          <w:rFonts w:ascii="Sakkal Majalla" w:hAnsi="Sakkal Majalla" w:cs="Sakkal Majalla"/>
          <w:sz w:val="28"/>
          <w:szCs w:val="28"/>
          <w:rtl/>
        </w:rPr>
        <w:t xml:space="preserve">تعكس هذه المبادئ فلسفة </w:t>
      </w:r>
      <w:r w:rsidRPr="00F90254">
        <w:rPr>
          <w:rFonts w:ascii="Sakkal Majalla" w:hAnsi="Sakkal Majalla" w:cs="Sakkal Majalla"/>
          <w:sz w:val="28"/>
          <w:szCs w:val="28"/>
        </w:rPr>
        <w:t>P3.express</w:t>
      </w:r>
      <w:r w:rsidRPr="00F90254">
        <w:rPr>
          <w:rFonts w:ascii="Sakkal Majalla" w:hAnsi="Sakkal Majalla" w:cs="Sakkal Majalla"/>
          <w:sz w:val="28"/>
          <w:szCs w:val="28"/>
          <w:rtl/>
        </w:rPr>
        <w:t xml:space="preserve"> في بناء نظام إداري عملي وميسر، يعزز التفاعل بين الفرق، ويوجههم نحو تحقيق النتائج بشكل مستدام وفعال دون تعقيد.</w:t>
      </w:r>
    </w:p>
    <w:p w14:paraId="4102F324" w14:textId="77777777" w:rsidR="00F925D0" w:rsidRPr="00F90254" w:rsidRDefault="00F925D0" w:rsidP="00FF00C5">
      <w:pPr>
        <w:spacing w:line="360" w:lineRule="auto"/>
        <w:rPr>
          <w:rFonts w:ascii="Sakkal Majalla" w:hAnsi="Sakkal Majalla" w:cs="Sakkal Majalla"/>
          <w:sz w:val="28"/>
          <w:szCs w:val="28"/>
          <w:rtl/>
        </w:rPr>
      </w:pPr>
    </w:p>
    <w:p w14:paraId="2C12962A" w14:textId="77777777" w:rsidR="00F925D0" w:rsidRPr="00F90254" w:rsidRDefault="00F925D0" w:rsidP="00FF00C5">
      <w:pPr>
        <w:spacing w:line="360" w:lineRule="auto"/>
        <w:rPr>
          <w:rFonts w:ascii="Sakkal Majalla" w:hAnsi="Sakkal Majalla" w:cs="Sakkal Majalla"/>
          <w:sz w:val="28"/>
          <w:szCs w:val="28"/>
          <w:rtl/>
        </w:rPr>
      </w:pPr>
    </w:p>
    <w:p w14:paraId="047FD747" w14:textId="77777777" w:rsidR="00F925D0" w:rsidRPr="00F90254" w:rsidRDefault="00F925D0" w:rsidP="00FF00C5">
      <w:pPr>
        <w:spacing w:line="360" w:lineRule="auto"/>
        <w:rPr>
          <w:rFonts w:ascii="Sakkal Majalla" w:hAnsi="Sakkal Majalla" w:cs="Sakkal Majalla"/>
          <w:sz w:val="28"/>
          <w:szCs w:val="28"/>
          <w:rtl/>
        </w:rPr>
      </w:pPr>
    </w:p>
    <w:p w14:paraId="3BE45AC2" w14:textId="77777777" w:rsidR="00F925D0" w:rsidRPr="00F90254" w:rsidRDefault="00F925D0" w:rsidP="00FF00C5">
      <w:pPr>
        <w:spacing w:line="360" w:lineRule="auto"/>
        <w:rPr>
          <w:rFonts w:ascii="Sakkal Majalla" w:hAnsi="Sakkal Majalla" w:cs="Sakkal Majalla"/>
          <w:sz w:val="28"/>
          <w:szCs w:val="28"/>
          <w:rtl/>
        </w:rPr>
      </w:pPr>
    </w:p>
    <w:p w14:paraId="7312F260" w14:textId="77777777" w:rsidR="00F925D0" w:rsidRPr="00F90254" w:rsidRDefault="00F925D0" w:rsidP="00FF00C5">
      <w:pPr>
        <w:spacing w:line="360" w:lineRule="auto"/>
        <w:rPr>
          <w:rFonts w:ascii="Sakkal Majalla" w:hAnsi="Sakkal Majalla" w:cs="Sakkal Majalla"/>
          <w:sz w:val="28"/>
          <w:szCs w:val="28"/>
          <w:rtl/>
        </w:rPr>
      </w:pPr>
    </w:p>
    <w:p w14:paraId="6FAA24D0" w14:textId="77777777" w:rsidR="00F925D0" w:rsidRPr="00F90254" w:rsidRDefault="00F925D0" w:rsidP="00FF00C5">
      <w:pPr>
        <w:spacing w:line="360" w:lineRule="auto"/>
        <w:jc w:val="center"/>
        <w:rPr>
          <w:rFonts w:ascii="Sakkal Majalla" w:hAnsi="Sakkal Majalla" w:cs="Sakkal Majalla"/>
          <w:b/>
          <w:bCs/>
          <w:sz w:val="48"/>
          <w:szCs w:val="48"/>
          <w:rtl/>
        </w:rPr>
      </w:pPr>
    </w:p>
    <w:p w14:paraId="29CB61AE" w14:textId="77777777" w:rsidR="00F925D0" w:rsidRPr="00F90254" w:rsidRDefault="00F925D0" w:rsidP="00FF00C5">
      <w:pPr>
        <w:spacing w:line="360" w:lineRule="auto"/>
        <w:jc w:val="center"/>
        <w:rPr>
          <w:rFonts w:ascii="Sakkal Majalla" w:hAnsi="Sakkal Majalla" w:cs="Sakkal Majalla" w:hint="cs"/>
          <w:b/>
          <w:bCs/>
          <w:sz w:val="48"/>
          <w:szCs w:val="48"/>
          <w:rtl/>
        </w:rPr>
      </w:pPr>
    </w:p>
    <w:sectPr w:rsidR="00F925D0" w:rsidRPr="00F90254" w:rsidSect="00D921B0">
      <w:footerReference w:type="default" r:id="rId3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D66D4F" w14:textId="77777777" w:rsidR="00F57683" w:rsidRDefault="00F57683" w:rsidP="009125CE">
      <w:pPr>
        <w:spacing w:after="0" w:line="240" w:lineRule="auto"/>
      </w:pPr>
      <w:r>
        <w:separator/>
      </w:r>
    </w:p>
  </w:endnote>
  <w:endnote w:type="continuationSeparator" w:id="0">
    <w:p w14:paraId="4B553388" w14:textId="77777777" w:rsidR="00F57683" w:rsidRDefault="00F5768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61736" w14:textId="42E8B84C" w:rsidR="002E0B5A" w:rsidRDefault="002E0B5A">
    <w:pPr>
      <w:pStyle w:val="a5"/>
      <w:jc w:val="center"/>
    </w:pPr>
  </w:p>
  <w:p w14:paraId="6CCFCF5D" w14:textId="13D56664" w:rsidR="002E0B5A" w:rsidRDefault="002E0B5A">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C67BD" w14:textId="77777777" w:rsidR="002E0B5A" w:rsidRPr="007B6F7B" w:rsidRDefault="002E0B5A">
    <w:pPr>
      <w:pStyle w:val="a5"/>
      <w:jc w:val="center"/>
      <w:rPr>
        <w:rFonts w:ascii="Sakkal Majalla" w:hAnsi="Sakkal Majalla" w:cs="Sakkal Majalla"/>
        <w:caps/>
        <w:sz w:val="28"/>
        <w:szCs w:val="28"/>
      </w:rPr>
    </w:pPr>
    <w:r w:rsidRPr="007B6F7B">
      <w:rPr>
        <w:rFonts w:ascii="Sakkal Majalla" w:hAnsi="Sakkal Majalla" w:cs="Sakkal Majalla"/>
        <w:caps/>
        <w:sz w:val="28"/>
        <w:szCs w:val="28"/>
      </w:rPr>
      <w:fldChar w:fldCharType="begin"/>
    </w:r>
    <w:r w:rsidRPr="007B6F7B">
      <w:rPr>
        <w:rFonts w:ascii="Sakkal Majalla" w:hAnsi="Sakkal Majalla" w:cs="Sakkal Majalla"/>
        <w:caps/>
        <w:sz w:val="28"/>
        <w:szCs w:val="28"/>
      </w:rPr>
      <w:instrText>PAGE   \* MERGEFORMAT</w:instrText>
    </w:r>
    <w:r w:rsidRPr="007B6F7B">
      <w:rPr>
        <w:rFonts w:ascii="Sakkal Majalla" w:hAnsi="Sakkal Majalla" w:cs="Sakkal Majalla"/>
        <w:caps/>
        <w:sz w:val="28"/>
        <w:szCs w:val="28"/>
      </w:rPr>
      <w:fldChar w:fldCharType="separate"/>
    </w:r>
    <w:r w:rsidRPr="007B6F7B">
      <w:rPr>
        <w:rFonts w:ascii="Sakkal Majalla" w:hAnsi="Sakkal Majalla" w:cs="Sakkal Majalla"/>
        <w:caps/>
        <w:sz w:val="28"/>
        <w:szCs w:val="28"/>
        <w:rtl/>
        <w:lang w:val="ar-SA"/>
      </w:rPr>
      <w:t>2</w:t>
    </w:r>
    <w:r w:rsidRPr="007B6F7B">
      <w:rPr>
        <w:rFonts w:ascii="Sakkal Majalla" w:hAnsi="Sakkal Majalla" w:cs="Sakkal Majalla"/>
        <w:caps/>
        <w:sz w:val="28"/>
        <w:szCs w:val="28"/>
      </w:rPr>
      <w:fldChar w:fldCharType="end"/>
    </w:r>
  </w:p>
  <w:p w14:paraId="25346A3F" w14:textId="77777777" w:rsidR="002E0B5A" w:rsidRDefault="002E0B5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BC1BA" w14:textId="77777777" w:rsidR="00F57683" w:rsidRDefault="00F57683" w:rsidP="009125CE">
      <w:pPr>
        <w:spacing w:after="0" w:line="240" w:lineRule="auto"/>
      </w:pPr>
      <w:r>
        <w:separator/>
      </w:r>
    </w:p>
  </w:footnote>
  <w:footnote w:type="continuationSeparator" w:id="0">
    <w:p w14:paraId="7055A716" w14:textId="77777777" w:rsidR="00F57683" w:rsidRDefault="00F5768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20138"/>
    <w:multiLevelType w:val="multilevel"/>
    <w:tmpl w:val="DF76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E61484"/>
    <w:multiLevelType w:val="multilevel"/>
    <w:tmpl w:val="7E4ED7A2"/>
    <w:lvl w:ilvl="0">
      <w:start w:val="1"/>
      <w:numFmt w:val="decimal"/>
      <w:pStyle w:val="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9B4309"/>
    <w:multiLevelType w:val="multilevel"/>
    <w:tmpl w:val="E5709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F4D93"/>
    <w:multiLevelType w:val="hybridMultilevel"/>
    <w:tmpl w:val="97F0734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13EC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0BE7847"/>
    <w:multiLevelType w:val="multilevel"/>
    <w:tmpl w:val="41E432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BB3166"/>
    <w:multiLevelType w:val="multilevel"/>
    <w:tmpl w:val="BD0E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E7C6F"/>
    <w:multiLevelType w:val="multilevel"/>
    <w:tmpl w:val="19D2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D27D57"/>
    <w:multiLevelType w:val="multilevel"/>
    <w:tmpl w:val="7800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844955"/>
    <w:multiLevelType w:val="multilevel"/>
    <w:tmpl w:val="2E4A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10203D"/>
    <w:multiLevelType w:val="multilevel"/>
    <w:tmpl w:val="07D0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282FBF"/>
    <w:multiLevelType w:val="multilevel"/>
    <w:tmpl w:val="C450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8C6069"/>
    <w:multiLevelType w:val="multilevel"/>
    <w:tmpl w:val="B85652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1D18BA"/>
    <w:multiLevelType w:val="multilevel"/>
    <w:tmpl w:val="96AE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DC2902"/>
    <w:multiLevelType w:val="multilevel"/>
    <w:tmpl w:val="F7F40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B83981"/>
    <w:multiLevelType w:val="multilevel"/>
    <w:tmpl w:val="7D46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3976E8"/>
    <w:multiLevelType w:val="multilevel"/>
    <w:tmpl w:val="EB4434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3754E5"/>
    <w:multiLevelType w:val="multilevel"/>
    <w:tmpl w:val="27C06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6A1473"/>
    <w:multiLevelType w:val="multilevel"/>
    <w:tmpl w:val="4FB2F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917333"/>
    <w:multiLevelType w:val="hybridMultilevel"/>
    <w:tmpl w:val="7EC4B3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0E1970"/>
    <w:multiLevelType w:val="multilevel"/>
    <w:tmpl w:val="34D4F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4949A6"/>
    <w:multiLevelType w:val="multilevel"/>
    <w:tmpl w:val="31667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3D30D1"/>
    <w:multiLevelType w:val="multilevel"/>
    <w:tmpl w:val="20A0D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693B76"/>
    <w:multiLevelType w:val="multilevel"/>
    <w:tmpl w:val="0409001D"/>
    <w:styleLink w:val="a"/>
    <w:lvl w:ilvl="0">
      <w:start w:val="1"/>
      <w:numFmt w:val="decimal"/>
      <w:lvlText w:val="%1)"/>
      <w:lvlJc w:val="left"/>
      <w:pPr>
        <w:ind w:left="360" w:hanging="360"/>
      </w:pPr>
    </w:lvl>
    <w:lvl w:ilvl="1">
      <w:start w:val="1"/>
      <w:numFmt w:val="lowerLetter"/>
      <w:lvlText w:val="%2)"/>
      <w:lvlJc w:val="left"/>
      <w:pPr>
        <w:ind w:left="720" w:hanging="360"/>
      </w:pPr>
      <w:rPr>
        <w:rFonts w:cs="Sakkal Majalla"/>
        <w:color w:val="FFFFFF" w:themeColor="background1"/>
        <w:szCs w:val="3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FC16ACE"/>
    <w:multiLevelType w:val="multilevel"/>
    <w:tmpl w:val="6C465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65071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23F76B5"/>
    <w:multiLevelType w:val="multilevel"/>
    <w:tmpl w:val="FA285A76"/>
    <w:lvl w:ilvl="0">
      <w:start w:val="1"/>
      <w:numFmt w:val="decimal"/>
      <w:pStyle w:val="10"/>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567201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A7C074B"/>
    <w:multiLevelType w:val="hybridMultilevel"/>
    <w:tmpl w:val="8F02C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FF0ACD"/>
    <w:multiLevelType w:val="multilevel"/>
    <w:tmpl w:val="2D128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445560"/>
    <w:multiLevelType w:val="multilevel"/>
    <w:tmpl w:val="28A8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C22A94"/>
    <w:multiLevelType w:val="hybridMultilevel"/>
    <w:tmpl w:val="60E6D048"/>
    <w:lvl w:ilvl="0" w:tplc="623C0224">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3E2348"/>
    <w:multiLevelType w:val="multilevel"/>
    <w:tmpl w:val="8286C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5D13EE"/>
    <w:multiLevelType w:val="hybridMultilevel"/>
    <w:tmpl w:val="EDCA123C"/>
    <w:lvl w:ilvl="0" w:tplc="3B627FF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104090A"/>
    <w:multiLevelType w:val="hybridMultilevel"/>
    <w:tmpl w:val="E7FE9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0B5F23"/>
    <w:multiLevelType w:val="multilevel"/>
    <w:tmpl w:val="1104433C"/>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EBD7523"/>
    <w:multiLevelType w:val="multilevel"/>
    <w:tmpl w:val="23D8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954022">
    <w:abstractNumId w:val="10"/>
  </w:num>
  <w:num w:numId="2" w16cid:durableId="176821203">
    <w:abstractNumId w:val="6"/>
  </w:num>
  <w:num w:numId="3" w16cid:durableId="268045687">
    <w:abstractNumId w:val="19"/>
  </w:num>
  <w:num w:numId="4" w16cid:durableId="1867137208">
    <w:abstractNumId w:val="16"/>
  </w:num>
  <w:num w:numId="5" w16cid:durableId="1932229471">
    <w:abstractNumId w:val="11"/>
  </w:num>
  <w:num w:numId="6" w16cid:durableId="501548874">
    <w:abstractNumId w:val="14"/>
  </w:num>
  <w:num w:numId="7" w16cid:durableId="1296521446">
    <w:abstractNumId w:val="30"/>
  </w:num>
  <w:num w:numId="8" w16cid:durableId="1416633269">
    <w:abstractNumId w:val="13"/>
  </w:num>
  <w:num w:numId="9" w16cid:durableId="1337419110">
    <w:abstractNumId w:val="5"/>
  </w:num>
  <w:num w:numId="10" w16cid:durableId="922687201">
    <w:abstractNumId w:val="22"/>
  </w:num>
  <w:num w:numId="11" w16cid:durableId="721052933">
    <w:abstractNumId w:val="32"/>
  </w:num>
  <w:num w:numId="12" w16cid:durableId="1519273880">
    <w:abstractNumId w:val="28"/>
  </w:num>
  <w:num w:numId="13" w16cid:durableId="624510744">
    <w:abstractNumId w:val="24"/>
  </w:num>
  <w:num w:numId="14" w16cid:durableId="939029771">
    <w:abstractNumId w:val="21"/>
  </w:num>
  <w:num w:numId="15" w16cid:durableId="475874127">
    <w:abstractNumId w:val="0"/>
  </w:num>
  <w:num w:numId="16" w16cid:durableId="1182354086">
    <w:abstractNumId w:val="36"/>
  </w:num>
  <w:num w:numId="17" w16cid:durableId="1425372767">
    <w:abstractNumId w:val="33"/>
  </w:num>
  <w:num w:numId="18" w16cid:durableId="1617760822">
    <w:abstractNumId w:val="7"/>
  </w:num>
  <w:num w:numId="19" w16cid:durableId="658272814">
    <w:abstractNumId w:val="29"/>
  </w:num>
  <w:num w:numId="20" w16cid:durableId="1369988517">
    <w:abstractNumId w:val="9"/>
  </w:num>
  <w:num w:numId="21" w16cid:durableId="427431575">
    <w:abstractNumId w:val="18"/>
  </w:num>
  <w:num w:numId="22" w16cid:durableId="1652438812">
    <w:abstractNumId w:val="15"/>
  </w:num>
  <w:num w:numId="23" w16cid:durableId="1194927484">
    <w:abstractNumId w:val="20"/>
  </w:num>
  <w:num w:numId="24" w16cid:durableId="245238024">
    <w:abstractNumId w:val="31"/>
  </w:num>
  <w:num w:numId="25" w16cid:durableId="1105418343">
    <w:abstractNumId w:val="8"/>
  </w:num>
  <w:num w:numId="26" w16cid:durableId="1367683461">
    <w:abstractNumId w:val="12"/>
  </w:num>
  <w:num w:numId="27" w16cid:durableId="1391004449">
    <w:abstractNumId w:val="2"/>
  </w:num>
  <w:num w:numId="28" w16cid:durableId="154685913">
    <w:abstractNumId w:val="17"/>
  </w:num>
  <w:num w:numId="29" w16cid:durableId="595865018">
    <w:abstractNumId w:val="34"/>
  </w:num>
  <w:num w:numId="30" w16cid:durableId="947934582">
    <w:abstractNumId w:val="4"/>
  </w:num>
  <w:num w:numId="31" w16cid:durableId="1216311937">
    <w:abstractNumId w:val="25"/>
  </w:num>
  <w:num w:numId="32" w16cid:durableId="80834150">
    <w:abstractNumId w:val="23"/>
  </w:num>
  <w:num w:numId="33" w16cid:durableId="1455711598">
    <w:abstractNumId w:val="1"/>
  </w:num>
  <w:num w:numId="34" w16cid:durableId="1934237927">
    <w:abstractNumId w:val="35"/>
  </w:num>
  <w:num w:numId="35" w16cid:durableId="692153223">
    <w:abstractNumId w:val="27"/>
  </w:num>
  <w:num w:numId="36" w16cid:durableId="923298841">
    <w:abstractNumId w:val="26"/>
  </w:num>
  <w:num w:numId="37" w16cid:durableId="7195962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AD8"/>
    <w:rsid w:val="00041156"/>
    <w:rsid w:val="00044E55"/>
    <w:rsid w:val="0005417E"/>
    <w:rsid w:val="000568A6"/>
    <w:rsid w:val="00064F1B"/>
    <w:rsid w:val="000707BE"/>
    <w:rsid w:val="0009041A"/>
    <w:rsid w:val="00090F21"/>
    <w:rsid w:val="000969C6"/>
    <w:rsid w:val="000974C1"/>
    <w:rsid w:val="000B0E48"/>
    <w:rsid w:val="000B15A2"/>
    <w:rsid w:val="000B34AB"/>
    <w:rsid w:val="000F44B4"/>
    <w:rsid w:val="000F53F8"/>
    <w:rsid w:val="00123D28"/>
    <w:rsid w:val="0012586B"/>
    <w:rsid w:val="001418F9"/>
    <w:rsid w:val="00160BB7"/>
    <w:rsid w:val="00175921"/>
    <w:rsid w:val="00176069"/>
    <w:rsid w:val="00180706"/>
    <w:rsid w:val="001902DB"/>
    <w:rsid w:val="001B6E7F"/>
    <w:rsid w:val="001C2162"/>
    <w:rsid w:val="001E0316"/>
    <w:rsid w:val="001F72D2"/>
    <w:rsid w:val="00207846"/>
    <w:rsid w:val="0023203A"/>
    <w:rsid w:val="002444C9"/>
    <w:rsid w:val="0026218A"/>
    <w:rsid w:val="0027529E"/>
    <w:rsid w:val="002963DE"/>
    <w:rsid w:val="002969E7"/>
    <w:rsid w:val="002A3D73"/>
    <w:rsid w:val="002A6D8F"/>
    <w:rsid w:val="002C0D4E"/>
    <w:rsid w:val="002E0B5A"/>
    <w:rsid w:val="003057ED"/>
    <w:rsid w:val="003072A5"/>
    <w:rsid w:val="003336E3"/>
    <w:rsid w:val="00337621"/>
    <w:rsid w:val="00352A12"/>
    <w:rsid w:val="00382597"/>
    <w:rsid w:val="003A038E"/>
    <w:rsid w:val="003B521E"/>
    <w:rsid w:val="003C2F92"/>
    <w:rsid w:val="003C3D0A"/>
    <w:rsid w:val="003C79BB"/>
    <w:rsid w:val="003D386D"/>
    <w:rsid w:val="003F0018"/>
    <w:rsid w:val="00403AD6"/>
    <w:rsid w:val="004163C7"/>
    <w:rsid w:val="0043236B"/>
    <w:rsid w:val="00437868"/>
    <w:rsid w:val="0044526C"/>
    <w:rsid w:val="00445EBC"/>
    <w:rsid w:val="00466321"/>
    <w:rsid w:val="00493769"/>
    <w:rsid w:val="004A3EAF"/>
    <w:rsid w:val="004A44CE"/>
    <w:rsid w:val="004D5CC0"/>
    <w:rsid w:val="004F43D7"/>
    <w:rsid w:val="00561953"/>
    <w:rsid w:val="00567905"/>
    <w:rsid w:val="0057792E"/>
    <w:rsid w:val="00592457"/>
    <w:rsid w:val="005A421A"/>
    <w:rsid w:val="005A58D4"/>
    <w:rsid w:val="005B39DC"/>
    <w:rsid w:val="006018AD"/>
    <w:rsid w:val="00610FEC"/>
    <w:rsid w:val="0065320C"/>
    <w:rsid w:val="00653E69"/>
    <w:rsid w:val="006878B6"/>
    <w:rsid w:val="00690A9B"/>
    <w:rsid w:val="00691031"/>
    <w:rsid w:val="00693144"/>
    <w:rsid w:val="006948DE"/>
    <w:rsid w:val="006A4B8A"/>
    <w:rsid w:val="006B4844"/>
    <w:rsid w:val="006B559A"/>
    <w:rsid w:val="006D0354"/>
    <w:rsid w:val="00710FEA"/>
    <w:rsid w:val="007215FB"/>
    <w:rsid w:val="007218E0"/>
    <w:rsid w:val="00723856"/>
    <w:rsid w:val="00734511"/>
    <w:rsid w:val="00763782"/>
    <w:rsid w:val="00765F7C"/>
    <w:rsid w:val="00771420"/>
    <w:rsid w:val="007A7F26"/>
    <w:rsid w:val="007B0E54"/>
    <w:rsid w:val="007B3EF2"/>
    <w:rsid w:val="007B59EE"/>
    <w:rsid w:val="007B6F7B"/>
    <w:rsid w:val="007D4C64"/>
    <w:rsid w:val="007E2660"/>
    <w:rsid w:val="007E3A20"/>
    <w:rsid w:val="00807CD6"/>
    <w:rsid w:val="0084073F"/>
    <w:rsid w:val="0084542D"/>
    <w:rsid w:val="008528FB"/>
    <w:rsid w:val="00876B22"/>
    <w:rsid w:val="00877AAC"/>
    <w:rsid w:val="00884925"/>
    <w:rsid w:val="00886C44"/>
    <w:rsid w:val="00892483"/>
    <w:rsid w:val="00892EA0"/>
    <w:rsid w:val="00896803"/>
    <w:rsid w:val="00896FE4"/>
    <w:rsid w:val="008A12FA"/>
    <w:rsid w:val="008B6CDF"/>
    <w:rsid w:val="008C6472"/>
    <w:rsid w:val="008D10DB"/>
    <w:rsid w:val="008E0F98"/>
    <w:rsid w:val="008E1705"/>
    <w:rsid w:val="008F1EAE"/>
    <w:rsid w:val="008F7FD6"/>
    <w:rsid w:val="0090019F"/>
    <w:rsid w:val="00907E5B"/>
    <w:rsid w:val="00910C8C"/>
    <w:rsid w:val="009125CE"/>
    <w:rsid w:val="00915522"/>
    <w:rsid w:val="00935510"/>
    <w:rsid w:val="00946F5F"/>
    <w:rsid w:val="009632B2"/>
    <w:rsid w:val="00985962"/>
    <w:rsid w:val="00986DB9"/>
    <w:rsid w:val="00997B4D"/>
    <w:rsid w:val="00997D5D"/>
    <w:rsid w:val="009B6888"/>
    <w:rsid w:val="009C0161"/>
    <w:rsid w:val="009D108D"/>
    <w:rsid w:val="009E1436"/>
    <w:rsid w:val="009E5668"/>
    <w:rsid w:val="009F05C6"/>
    <w:rsid w:val="00A0260B"/>
    <w:rsid w:val="00A04703"/>
    <w:rsid w:val="00A06132"/>
    <w:rsid w:val="00A15DE1"/>
    <w:rsid w:val="00A22338"/>
    <w:rsid w:val="00A2596D"/>
    <w:rsid w:val="00A31806"/>
    <w:rsid w:val="00A41F6D"/>
    <w:rsid w:val="00A420FD"/>
    <w:rsid w:val="00A724DF"/>
    <w:rsid w:val="00A73188"/>
    <w:rsid w:val="00A82820"/>
    <w:rsid w:val="00A97681"/>
    <w:rsid w:val="00AA5870"/>
    <w:rsid w:val="00AA79E9"/>
    <w:rsid w:val="00AB0A70"/>
    <w:rsid w:val="00AB5581"/>
    <w:rsid w:val="00AC13D4"/>
    <w:rsid w:val="00AC5244"/>
    <w:rsid w:val="00AD5561"/>
    <w:rsid w:val="00AD6409"/>
    <w:rsid w:val="00AF18C2"/>
    <w:rsid w:val="00B013EB"/>
    <w:rsid w:val="00B24D9F"/>
    <w:rsid w:val="00B63B0F"/>
    <w:rsid w:val="00B71E86"/>
    <w:rsid w:val="00B7678A"/>
    <w:rsid w:val="00B8054E"/>
    <w:rsid w:val="00B82B0D"/>
    <w:rsid w:val="00B83E55"/>
    <w:rsid w:val="00BA2AED"/>
    <w:rsid w:val="00BA47DB"/>
    <w:rsid w:val="00BC094B"/>
    <w:rsid w:val="00BD0BA9"/>
    <w:rsid w:val="00BD2F89"/>
    <w:rsid w:val="00BF7C04"/>
    <w:rsid w:val="00C040BA"/>
    <w:rsid w:val="00C238E5"/>
    <w:rsid w:val="00C31DD1"/>
    <w:rsid w:val="00C37FA0"/>
    <w:rsid w:val="00C72744"/>
    <w:rsid w:val="00C92C63"/>
    <w:rsid w:val="00CA6CEE"/>
    <w:rsid w:val="00CA71DD"/>
    <w:rsid w:val="00CB2A44"/>
    <w:rsid w:val="00CC03E0"/>
    <w:rsid w:val="00CC4547"/>
    <w:rsid w:val="00CC727E"/>
    <w:rsid w:val="00CD0236"/>
    <w:rsid w:val="00CF12AA"/>
    <w:rsid w:val="00CF339A"/>
    <w:rsid w:val="00D04F62"/>
    <w:rsid w:val="00D0614C"/>
    <w:rsid w:val="00D1035E"/>
    <w:rsid w:val="00D22171"/>
    <w:rsid w:val="00D375DB"/>
    <w:rsid w:val="00D52480"/>
    <w:rsid w:val="00D80EE7"/>
    <w:rsid w:val="00D84905"/>
    <w:rsid w:val="00D849D1"/>
    <w:rsid w:val="00D921B0"/>
    <w:rsid w:val="00DA38B9"/>
    <w:rsid w:val="00DA6D44"/>
    <w:rsid w:val="00DC5C6E"/>
    <w:rsid w:val="00DD4449"/>
    <w:rsid w:val="00DF6807"/>
    <w:rsid w:val="00E00F2C"/>
    <w:rsid w:val="00E1094E"/>
    <w:rsid w:val="00E15017"/>
    <w:rsid w:val="00E244AA"/>
    <w:rsid w:val="00E41838"/>
    <w:rsid w:val="00E447EB"/>
    <w:rsid w:val="00E46621"/>
    <w:rsid w:val="00E80FD9"/>
    <w:rsid w:val="00E839D7"/>
    <w:rsid w:val="00E92C25"/>
    <w:rsid w:val="00EA5A3A"/>
    <w:rsid w:val="00ED46D0"/>
    <w:rsid w:val="00ED5F2B"/>
    <w:rsid w:val="00EE2A58"/>
    <w:rsid w:val="00EE7179"/>
    <w:rsid w:val="00EF0404"/>
    <w:rsid w:val="00F02ECE"/>
    <w:rsid w:val="00F04412"/>
    <w:rsid w:val="00F07E53"/>
    <w:rsid w:val="00F13E1A"/>
    <w:rsid w:val="00F2178E"/>
    <w:rsid w:val="00F32158"/>
    <w:rsid w:val="00F546CE"/>
    <w:rsid w:val="00F57683"/>
    <w:rsid w:val="00F63C98"/>
    <w:rsid w:val="00F80A6B"/>
    <w:rsid w:val="00F877F4"/>
    <w:rsid w:val="00F90254"/>
    <w:rsid w:val="00F925D0"/>
    <w:rsid w:val="00FA298E"/>
    <w:rsid w:val="00FC4CF7"/>
    <w:rsid w:val="00FD4C35"/>
    <w:rsid w:val="00FD678F"/>
    <w:rsid w:val="00FD75FE"/>
    <w:rsid w:val="00FE18D3"/>
    <w:rsid w:val="00FF0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2B631E04-732A-4133-850A-4AFF479F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F00C5"/>
    <w:pPr>
      <w:bidi/>
    </w:pPr>
  </w:style>
  <w:style w:type="paragraph" w:styleId="10">
    <w:name w:val="heading 1"/>
    <w:basedOn w:val="11"/>
    <w:next w:val="a0"/>
    <w:link w:val="1Char"/>
    <w:uiPriority w:val="9"/>
    <w:qFormat/>
    <w:rsid w:val="00A97681"/>
    <w:pPr>
      <w:numPr>
        <w:numId w:val="36"/>
      </w:numPr>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paragraph" w:styleId="a6">
    <w:name w:val="List Paragraph"/>
    <w:basedOn w:val="a0"/>
    <w:uiPriority w:val="34"/>
    <w:qFormat/>
    <w:rsid w:val="00884925"/>
    <w:pPr>
      <w:ind w:left="720"/>
      <w:contextualSpacing/>
    </w:pPr>
  </w:style>
  <w:style w:type="character" w:styleId="Hyperlink">
    <w:name w:val="Hyperlink"/>
    <w:basedOn w:val="a1"/>
    <w:uiPriority w:val="99"/>
    <w:unhideWhenUsed/>
    <w:rsid w:val="00884925"/>
    <w:rPr>
      <w:color w:val="0563C1" w:themeColor="hyperlink"/>
      <w:u w:val="single"/>
    </w:rPr>
  </w:style>
  <w:style w:type="character" w:styleId="a7">
    <w:name w:val="Unresolved Mention"/>
    <w:basedOn w:val="a1"/>
    <w:uiPriority w:val="99"/>
    <w:semiHidden/>
    <w:unhideWhenUsed/>
    <w:rsid w:val="002963DE"/>
    <w:rPr>
      <w:color w:val="605E5C"/>
      <w:shd w:val="clear" w:color="auto" w:fill="E1DFDD"/>
    </w:rPr>
  </w:style>
  <w:style w:type="paragraph" w:styleId="a8">
    <w:name w:val="Normal (Web)"/>
    <w:basedOn w:val="a0"/>
    <w:uiPriority w:val="99"/>
    <w:semiHidden/>
    <w:unhideWhenUsed/>
    <w:rsid w:val="003B521E"/>
    <w:rPr>
      <w:rFonts w:ascii="Times New Roman" w:hAnsi="Times New Roman" w:cs="Times New Roman"/>
      <w:sz w:val="24"/>
      <w:szCs w:val="24"/>
    </w:rPr>
  </w:style>
  <w:style w:type="character" w:styleId="a9">
    <w:name w:val="FollowedHyperlink"/>
    <w:basedOn w:val="a1"/>
    <w:uiPriority w:val="99"/>
    <w:semiHidden/>
    <w:unhideWhenUsed/>
    <w:rsid w:val="004D5CC0"/>
    <w:rPr>
      <w:color w:val="954F72" w:themeColor="followedHyperlink"/>
      <w:u w:val="single"/>
    </w:rPr>
  </w:style>
  <w:style w:type="paragraph" w:styleId="aa">
    <w:name w:val="Bibliography"/>
    <w:basedOn w:val="a0"/>
    <w:next w:val="a0"/>
    <w:uiPriority w:val="37"/>
    <w:unhideWhenUsed/>
    <w:rsid w:val="00CC4547"/>
  </w:style>
  <w:style w:type="table" w:styleId="ab">
    <w:name w:val="Table Grid"/>
    <w:basedOn w:val="a2"/>
    <w:uiPriority w:val="39"/>
    <w:rsid w:val="000B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مستوى 2"/>
    <w:basedOn w:val="a0"/>
    <w:link w:val="2Char"/>
    <w:qFormat/>
    <w:rsid w:val="00653E69"/>
    <w:pPr>
      <w:spacing w:line="360" w:lineRule="auto"/>
      <w:outlineLvl w:val="1"/>
    </w:pPr>
    <w:rPr>
      <w:rFonts w:ascii="Sakkal Majalla" w:hAnsi="Sakkal Majalla" w:cs="Sakkal Majalla"/>
      <w:b/>
      <w:bCs/>
      <w:sz w:val="36"/>
      <w:szCs w:val="36"/>
      <w:lang w:bidi="ar-EG"/>
    </w:rPr>
  </w:style>
  <w:style w:type="character" w:customStyle="1" w:styleId="2Char">
    <w:name w:val="مستوى 2 Char"/>
    <w:basedOn w:val="a1"/>
    <w:link w:val="2"/>
    <w:rsid w:val="00653E69"/>
    <w:rPr>
      <w:rFonts w:ascii="Sakkal Majalla" w:hAnsi="Sakkal Majalla" w:cs="Sakkal Majalla"/>
      <w:b/>
      <w:bCs/>
      <w:sz w:val="36"/>
      <w:szCs w:val="36"/>
      <w:lang w:bidi="ar-EG"/>
    </w:rPr>
  </w:style>
  <w:style w:type="paragraph" w:customStyle="1" w:styleId="12">
    <w:name w:val="مستوى 1"/>
    <w:basedOn w:val="a0"/>
    <w:link w:val="1Char0"/>
    <w:qFormat/>
    <w:rsid w:val="00653E69"/>
    <w:pPr>
      <w:spacing w:line="360" w:lineRule="auto"/>
      <w:jc w:val="center"/>
      <w:outlineLvl w:val="0"/>
    </w:pPr>
    <w:rPr>
      <w:rFonts w:ascii="Sakkal Majalla" w:hAnsi="Sakkal Majalla" w:cs="Sakkal Majalla"/>
      <w:b/>
      <w:bCs/>
      <w:sz w:val="48"/>
      <w:szCs w:val="48"/>
    </w:rPr>
  </w:style>
  <w:style w:type="character" w:customStyle="1" w:styleId="1Char0">
    <w:name w:val="مستوى 1 Char"/>
    <w:basedOn w:val="a1"/>
    <w:link w:val="12"/>
    <w:rsid w:val="00653E69"/>
    <w:rPr>
      <w:rFonts w:ascii="Sakkal Majalla" w:hAnsi="Sakkal Majalla" w:cs="Sakkal Majalla"/>
      <w:b/>
      <w:bCs/>
      <w:sz w:val="48"/>
      <w:szCs w:val="48"/>
    </w:rPr>
  </w:style>
  <w:style w:type="paragraph" w:customStyle="1" w:styleId="ac">
    <w:name w:val="نص مضبوط"/>
    <w:basedOn w:val="a0"/>
    <w:link w:val="Char1"/>
    <w:qFormat/>
    <w:rsid w:val="00653E69"/>
    <w:pPr>
      <w:spacing w:line="360" w:lineRule="auto"/>
      <w:jc w:val="both"/>
    </w:pPr>
    <w:rPr>
      <w:rFonts w:ascii="Sakkal Majalla" w:hAnsi="Sakkal Majalla" w:cs="Sakkal Majalla"/>
      <w:sz w:val="28"/>
      <w:szCs w:val="28"/>
      <w:lang w:bidi="ar-EG"/>
    </w:rPr>
  </w:style>
  <w:style w:type="character" w:customStyle="1" w:styleId="Char1">
    <w:name w:val="نص مضبوط Char"/>
    <w:basedOn w:val="a1"/>
    <w:link w:val="ac"/>
    <w:rsid w:val="00653E69"/>
    <w:rPr>
      <w:rFonts w:ascii="Sakkal Majalla" w:hAnsi="Sakkal Majalla" w:cs="Sakkal Majalla"/>
      <w:sz w:val="28"/>
      <w:szCs w:val="28"/>
      <w:lang w:bidi="ar-EG"/>
    </w:rPr>
  </w:style>
  <w:style w:type="paragraph" w:customStyle="1" w:styleId="3">
    <w:name w:val="مستوى 3"/>
    <w:basedOn w:val="a0"/>
    <w:link w:val="3Char"/>
    <w:qFormat/>
    <w:rsid w:val="00E92C25"/>
    <w:pPr>
      <w:spacing w:line="360" w:lineRule="auto"/>
      <w:jc w:val="both"/>
      <w:outlineLvl w:val="2"/>
    </w:pPr>
    <w:rPr>
      <w:rFonts w:ascii="Sakkal Majalla" w:hAnsi="Sakkal Majalla" w:cs="Sakkal Majalla"/>
      <w:b/>
      <w:bCs/>
      <w:sz w:val="32"/>
      <w:szCs w:val="32"/>
    </w:rPr>
  </w:style>
  <w:style w:type="character" w:customStyle="1" w:styleId="3Char">
    <w:name w:val="مستوى 3 Char"/>
    <w:basedOn w:val="a1"/>
    <w:link w:val="3"/>
    <w:rsid w:val="00E92C25"/>
    <w:rPr>
      <w:rFonts w:ascii="Sakkal Majalla" w:hAnsi="Sakkal Majalla" w:cs="Sakkal Majalla"/>
      <w:b/>
      <w:bCs/>
      <w:sz w:val="32"/>
      <w:szCs w:val="32"/>
    </w:rPr>
  </w:style>
  <w:style w:type="character" w:customStyle="1" w:styleId="1Char">
    <w:name w:val="العنوان 1 Char"/>
    <w:basedOn w:val="a1"/>
    <w:link w:val="10"/>
    <w:uiPriority w:val="9"/>
    <w:rsid w:val="00A97681"/>
    <w:rPr>
      <w:rFonts w:ascii="Sakkal Majalla" w:hAnsi="Sakkal Majalla" w:cs="Sakkal Majalla"/>
      <w:sz w:val="48"/>
      <w:szCs w:val="48"/>
    </w:rPr>
  </w:style>
  <w:style w:type="paragraph" w:styleId="ad">
    <w:name w:val="TOC Heading"/>
    <w:basedOn w:val="10"/>
    <w:next w:val="a0"/>
    <w:uiPriority w:val="39"/>
    <w:unhideWhenUsed/>
    <w:qFormat/>
    <w:rsid w:val="00D921B0"/>
    <w:pPr>
      <w:outlineLvl w:val="9"/>
    </w:pPr>
    <w:rPr>
      <w:kern w:val="0"/>
      <w:rtl/>
      <w14:ligatures w14:val="none"/>
    </w:rPr>
  </w:style>
  <w:style w:type="paragraph" w:styleId="20">
    <w:name w:val="toc 2"/>
    <w:basedOn w:val="a0"/>
    <w:next w:val="a0"/>
    <w:autoRedefine/>
    <w:uiPriority w:val="39"/>
    <w:unhideWhenUsed/>
    <w:rsid w:val="00D921B0"/>
    <w:pPr>
      <w:spacing w:after="100"/>
      <w:ind w:left="220"/>
    </w:pPr>
    <w:rPr>
      <w:rFonts w:eastAsiaTheme="minorEastAsia" w:cs="Times New Roman"/>
      <w:kern w:val="0"/>
      <w:rtl/>
      <w14:ligatures w14:val="none"/>
    </w:rPr>
  </w:style>
  <w:style w:type="paragraph" w:styleId="13">
    <w:name w:val="toc 1"/>
    <w:basedOn w:val="a0"/>
    <w:next w:val="a0"/>
    <w:autoRedefine/>
    <w:uiPriority w:val="39"/>
    <w:unhideWhenUsed/>
    <w:rsid w:val="002E0B5A"/>
    <w:pPr>
      <w:tabs>
        <w:tab w:val="right" w:leader="dot" w:pos="8822"/>
      </w:tabs>
      <w:spacing w:after="100" w:line="240" w:lineRule="auto"/>
    </w:pPr>
    <w:rPr>
      <w:rFonts w:eastAsiaTheme="minorEastAsia" w:cs="Times New Roman"/>
      <w:kern w:val="0"/>
      <w:rtl/>
      <w14:ligatures w14:val="none"/>
    </w:rPr>
  </w:style>
  <w:style w:type="paragraph" w:styleId="30">
    <w:name w:val="toc 3"/>
    <w:basedOn w:val="a0"/>
    <w:next w:val="a0"/>
    <w:autoRedefine/>
    <w:uiPriority w:val="39"/>
    <w:unhideWhenUsed/>
    <w:rsid w:val="00D921B0"/>
    <w:pPr>
      <w:spacing w:after="100"/>
      <w:ind w:left="440"/>
    </w:pPr>
    <w:rPr>
      <w:rFonts w:eastAsiaTheme="minorEastAsia" w:cs="Times New Roman"/>
      <w:kern w:val="0"/>
      <w:rtl/>
      <w14:ligatures w14:val="none"/>
    </w:rPr>
  </w:style>
  <w:style w:type="paragraph" w:styleId="ae">
    <w:name w:val="caption"/>
    <w:basedOn w:val="a0"/>
    <w:next w:val="a0"/>
    <w:link w:val="Char2"/>
    <w:uiPriority w:val="35"/>
    <w:unhideWhenUsed/>
    <w:qFormat/>
    <w:rsid w:val="006B4844"/>
    <w:pPr>
      <w:spacing w:after="200" w:line="240" w:lineRule="auto"/>
    </w:pPr>
    <w:rPr>
      <w:i/>
      <w:iCs/>
      <w:color w:val="44546A" w:themeColor="text2"/>
      <w:sz w:val="18"/>
      <w:szCs w:val="18"/>
    </w:rPr>
  </w:style>
  <w:style w:type="paragraph" w:customStyle="1" w:styleId="af">
    <w:name w:val="رسومات وجداول"/>
    <w:basedOn w:val="ae"/>
    <w:link w:val="Char3"/>
    <w:qFormat/>
    <w:rsid w:val="00DC5C6E"/>
    <w:pPr>
      <w:jc w:val="center"/>
    </w:pPr>
    <w:rPr>
      <w:rFonts w:ascii="Sakkal Majalla" w:hAnsi="Sakkal Majalla" w:cs="Sakkal Majalla"/>
      <w:b/>
      <w:bCs/>
      <w:i w:val="0"/>
      <w:iCs w:val="0"/>
      <w:noProof/>
      <w:sz w:val="32"/>
      <w:szCs w:val="28"/>
    </w:rPr>
  </w:style>
  <w:style w:type="character" w:customStyle="1" w:styleId="Char2">
    <w:name w:val="تسمية توضيحية Char"/>
    <w:basedOn w:val="a1"/>
    <w:link w:val="ae"/>
    <w:uiPriority w:val="35"/>
    <w:rsid w:val="00CC727E"/>
    <w:rPr>
      <w:i/>
      <w:iCs/>
      <w:color w:val="44546A" w:themeColor="text2"/>
      <w:sz w:val="18"/>
      <w:szCs w:val="18"/>
    </w:rPr>
  </w:style>
  <w:style w:type="character" w:customStyle="1" w:styleId="Char3">
    <w:name w:val="رسومات وجداول Char"/>
    <w:basedOn w:val="Char2"/>
    <w:link w:val="af"/>
    <w:rsid w:val="00DC5C6E"/>
    <w:rPr>
      <w:rFonts w:ascii="Sakkal Majalla" w:hAnsi="Sakkal Majalla" w:cs="Sakkal Majalla"/>
      <w:b/>
      <w:bCs/>
      <w:i w:val="0"/>
      <w:iCs w:val="0"/>
      <w:noProof/>
      <w:color w:val="44546A" w:themeColor="text2"/>
      <w:sz w:val="32"/>
      <w:szCs w:val="28"/>
    </w:rPr>
  </w:style>
  <w:style w:type="paragraph" w:customStyle="1" w:styleId="11">
    <w:name w:val="الفصول 1"/>
    <w:basedOn w:val="12"/>
    <w:link w:val="1Char1"/>
    <w:qFormat/>
    <w:rsid w:val="00A2596D"/>
    <w:rPr>
      <w:b w:val="0"/>
      <w:bCs w:val="0"/>
    </w:rPr>
  </w:style>
  <w:style w:type="character" w:customStyle="1" w:styleId="1Char1">
    <w:name w:val="الفصول 1 Char"/>
    <w:basedOn w:val="1Char0"/>
    <w:link w:val="11"/>
    <w:rsid w:val="00A2596D"/>
    <w:rPr>
      <w:rFonts w:ascii="Sakkal Majalla" w:hAnsi="Sakkal Majalla" w:cs="Sakkal Majalla"/>
      <w:b w:val="0"/>
      <w:bCs w:val="0"/>
      <w:sz w:val="48"/>
      <w:szCs w:val="48"/>
    </w:rPr>
  </w:style>
  <w:style w:type="numbering" w:customStyle="1" w:styleId="a">
    <w:name w:val="أبيض أرقام الفصول"/>
    <w:uiPriority w:val="99"/>
    <w:rsid w:val="00A2596D"/>
    <w:pPr>
      <w:numPr>
        <w:numId w:val="32"/>
      </w:numPr>
    </w:pPr>
  </w:style>
  <w:style w:type="paragraph" w:customStyle="1" w:styleId="1">
    <w:name w:val="أبيض أرقام الفصول1"/>
    <w:basedOn w:val="a0"/>
    <w:link w:val="1Char2"/>
    <w:qFormat/>
    <w:rsid w:val="00A2596D"/>
    <w:pPr>
      <w:numPr>
        <w:numId w:val="33"/>
      </w:numPr>
      <w:spacing w:line="360" w:lineRule="auto"/>
      <w:jc w:val="center"/>
    </w:pPr>
    <w:rPr>
      <w:rFonts w:ascii="Sakkal Majalla" w:hAnsi="Sakkal Majalla" w:cs="Sakkal Majalla"/>
      <w:color w:val="FFFFFF" w:themeColor="background1"/>
      <w:sz w:val="28"/>
      <w:szCs w:val="28"/>
    </w:rPr>
  </w:style>
  <w:style w:type="character" w:customStyle="1" w:styleId="1Char2">
    <w:name w:val="أبيض أرقام الفصول1 Char"/>
    <w:basedOn w:val="a1"/>
    <w:link w:val="1"/>
    <w:rsid w:val="00A2596D"/>
    <w:rPr>
      <w:rFonts w:ascii="Sakkal Majalla" w:hAnsi="Sakkal Majalla" w:cs="Sakkal Majalla"/>
      <w:color w:val="FFFFFF" w:themeColor="background1"/>
      <w:sz w:val="28"/>
      <w:szCs w:val="28"/>
    </w:rPr>
  </w:style>
  <w:style w:type="paragraph" w:styleId="af0">
    <w:name w:val="table of figures"/>
    <w:basedOn w:val="a0"/>
    <w:next w:val="a0"/>
    <w:uiPriority w:val="99"/>
    <w:unhideWhenUsed/>
    <w:rsid w:val="0005417E"/>
    <w:pPr>
      <w:spacing w:after="0"/>
      <w:ind w:left="440" w:hanging="440"/>
    </w:pPr>
    <w:rPr>
      <w:rFonts w:cstheme="minorHAnsi"/>
      <w:b/>
      <w:bCs/>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336512">
      <w:bodyDiv w:val="1"/>
      <w:marLeft w:val="0"/>
      <w:marRight w:val="0"/>
      <w:marTop w:val="0"/>
      <w:marBottom w:val="0"/>
      <w:divBdr>
        <w:top w:val="none" w:sz="0" w:space="0" w:color="auto"/>
        <w:left w:val="none" w:sz="0" w:space="0" w:color="auto"/>
        <w:bottom w:val="none" w:sz="0" w:space="0" w:color="auto"/>
        <w:right w:val="none" w:sz="0" w:space="0" w:color="auto"/>
      </w:divBdr>
    </w:div>
    <w:div w:id="104738692">
      <w:bodyDiv w:val="1"/>
      <w:marLeft w:val="0"/>
      <w:marRight w:val="0"/>
      <w:marTop w:val="0"/>
      <w:marBottom w:val="0"/>
      <w:divBdr>
        <w:top w:val="none" w:sz="0" w:space="0" w:color="auto"/>
        <w:left w:val="none" w:sz="0" w:space="0" w:color="auto"/>
        <w:bottom w:val="none" w:sz="0" w:space="0" w:color="auto"/>
        <w:right w:val="none" w:sz="0" w:space="0" w:color="auto"/>
      </w:divBdr>
    </w:div>
    <w:div w:id="136460506">
      <w:bodyDiv w:val="1"/>
      <w:marLeft w:val="0"/>
      <w:marRight w:val="0"/>
      <w:marTop w:val="0"/>
      <w:marBottom w:val="0"/>
      <w:divBdr>
        <w:top w:val="none" w:sz="0" w:space="0" w:color="auto"/>
        <w:left w:val="none" w:sz="0" w:space="0" w:color="auto"/>
        <w:bottom w:val="none" w:sz="0" w:space="0" w:color="auto"/>
        <w:right w:val="none" w:sz="0" w:space="0" w:color="auto"/>
      </w:divBdr>
    </w:div>
    <w:div w:id="144125206">
      <w:bodyDiv w:val="1"/>
      <w:marLeft w:val="0"/>
      <w:marRight w:val="0"/>
      <w:marTop w:val="0"/>
      <w:marBottom w:val="0"/>
      <w:divBdr>
        <w:top w:val="none" w:sz="0" w:space="0" w:color="auto"/>
        <w:left w:val="none" w:sz="0" w:space="0" w:color="auto"/>
        <w:bottom w:val="none" w:sz="0" w:space="0" w:color="auto"/>
        <w:right w:val="none" w:sz="0" w:space="0" w:color="auto"/>
      </w:divBdr>
    </w:div>
    <w:div w:id="224679785">
      <w:bodyDiv w:val="1"/>
      <w:marLeft w:val="0"/>
      <w:marRight w:val="0"/>
      <w:marTop w:val="0"/>
      <w:marBottom w:val="0"/>
      <w:divBdr>
        <w:top w:val="none" w:sz="0" w:space="0" w:color="auto"/>
        <w:left w:val="none" w:sz="0" w:space="0" w:color="auto"/>
        <w:bottom w:val="none" w:sz="0" w:space="0" w:color="auto"/>
        <w:right w:val="none" w:sz="0" w:space="0" w:color="auto"/>
      </w:divBdr>
      <w:divsChild>
        <w:div w:id="1400707081">
          <w:marLeft w:val="480"/>
          <w:marRight w:val="0"/>
          <w:marTop w:val="0"/>
          <w:marBottom w:val="0"/>
          <w:divBdr>
            <w:top w:val="none" w:sz="0" w:space="0" w:color="auto"/>
            <w:left w:val="none" w:sz="0" w:space="0" w:color="auto"/>
            <w:bottom w:val="none" w:sz="0" w:space="0" w:color="auto"/>
            <w:right w:val="none" w:sz="0" w:space="0" w:color="auto"/>
          </w:divBdr>
          <w:divsChild>
            <w:div w:id="123057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223992">
      <w:bodyDiv w:val="1"/>
      <w:marLeft w:val="0"/>
      <w:marRight w:val="0"/>
      <w:marTop w:val="0"/>
      <w:marBottom w:val="0"/>
      <w:divBdr>
        <w:top w:val="none" w:sz="0" w:space="0" w:color="auto"/>
        <w:left w:val="none" w:sz="0" w:space="0" w:color="auto"/>
        <w:bottom w:val="none" w:sz="0" w:space="0" w:color="auto"/>
        <w:right w:val="none" w:sz="0" w:space="0" w:color="auto"/>
      </w:divBdr>
    </w:div>
    <w:div w:id="322318615">
      <w:bodyDiv w:val="1"/>
      <w:marLeft w:val="0"/>
      <w:marRight w:val="0"/>
      <w:marTop w:val="0"/>
      <w:marBottom w:val="0"/>
      <w:divBdr>
        <w:top w:val="none" w:sz="0" w:space="0" w:color="auto"/>
        <w:left w:val="none" w:sz="0" w:space="0" w:color="auto"/>
        <w:bottom w:val="none" w:sz="0" w:space="0" w:color="auto"/>
        <w:right w:val="none" w:sz="0" w:space="0" w:color="auto"/>
      </w:divBdr>
      <w:divsChild>
        <w:div w:id="451633583">
          <w:marLeft w:val="480"/>
          <w:marRight w:val="0"/>
          <w:marTop w:val="0"/>
          <w:marBottom w:val="0"/>
          <w:divBdr>
            <w:top w:val="none" w:sz="0" w:space="0" w:color="auto"/>
            <w:left w:val="none" w:sz="0" w:space="0" w:color="auto"/>
            <w:bottom w:val="none" w:sz="0" w:space="0" w:color="auto"/>
            <w:right w:val="none" w:sz="0" w:space="0" w:color="auto"/>
          </w:divBdr>
          <w:divsChild>
            <w:div w:id="179400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828879">
      <w:bodyDiv w:val="1"/>
      <w:marLeft w:val="0"/>
      <w:marRight w:val="0"/>
      <w:marTop w:val="0"/>
      <w:marBottom w:val="0"/>
      <w:divBdr>
        <w:top w:val="none" w:sz="0" w:space="0" w:color="auto"/>
        <w:left w:val="none" w:sz="0" w:space="0" w:color="auto"/>
        <w:bottom w:val="none" w:sz="0" w:space="0" w:color="auto"/>
        <w:right w:val="none" w:sz="0" w:space="0" w:color="auto"/>
      </w:divBdr>
    </w:div>
    <w:div w:id="344137233">
      <w:bodyDiv w:val="1"/>
      <w:marLeft w:val="0"/>
      <w:marRight w:val="0"/>
      <w:marTop w:val="0"/>
      <w:marBottom w:val="0"/>
      <w:divBdr>
        <w:top w:val="none" w:sz="0" w:space="0" w:color="auto"/>
        <w:left w:val="none" w:sz="0" w:space="0" w:color="auto"/>
        <w:bottom w:val="none" w:sz="0" w:space="0" w:color="auto"/>
        <w:right w:val="none" w:sz="0" w:space="0" w:color="auto"/>
      </w:divBdr>
    </w:div>
    <w:div w:id="347022837">
      <w:bodyDiv w:val="1"/>
      <w:marLeft w:val="0"/>
      <w:marRight w:val="0"/>
      <w:marTop w:val="0"/>
      <w:marBottom w:val="0"/>
      <w:divBdr>
        <w:top w:val="none" w:sz="0" w:space="0" w:color="auto"/>
        <w:left w:val="none" w:sz="0" w:space="0" w:color="auto"/>
        <w:bottom w:val="none" w:sz="0" w:space="0" w:color="auto"/>
        <w:right w:val="none" w:sz="0" w:space="0" w:color="auto"/>
      </w:divBdr>
    </w:div>
    <w:div w:id="438372428">
      <w:bodyDiv w:val="1"/>
      <w:marLeft w:val="0"/>
      <w:marRight w:val="0"/>
      <w:marTop w:val="0"/>
      <w:marBottom w:val="0"/>
      <w:divBdr>
        <w:top w:val="none" w:sz="0" w:space="0" w:color="auto"/>
        <w:left w:val="none" w:sz="0" w:space="0" w:color="auto"/>
        <w:bottom w:val="none" w:sz="0" w:space="0" w:color="auto"/>
        <w:right w:val="none" w:sz="0" w:space="0" w:color="auto"/>
      </w:divBdr>
    </w:div>
    <w:div w:id="475341890">
      <w:bodyDiv w:val="1"/>
      <w:marLeft w:val="0"/>
      <w:marRight w:val="0"/>
      <w:marTop w:val="0"/>
      <w:marBottom w:val="0"/>
      <w:divBdr>
        <w:top w:val="none" w:sz="0" w:space="0" w:color="auto"/>
        <w:left w:val="none" w:sz="0" w:space="0" w:color="auto"/>
        <w:bottom w:val="none" w:sz="0" w:space="0" w:color="auto"/>
        <w:right w:val="none" w:sz="0" w:space="0" w:color="auto"/>
      </w:divBdr>
    </w:div>
    <w:div w:id="491528998">
      <w:bodyDiv w:val="1"/>
      <w:marLeft w:val="0"/>
      <w:marRight w:val="0"/>
      <w:marTop w:val="0"/>
      <w:marBottom w:val="0"/>
      <w:divBdr>
        <w:top w:val="none" w:sz="0" w:space="0" w:color="auto"/>
        <w:left w:val="none" w:sz="0" w:space="0" w:color="auto"/>
        <w:bottom w:val="none" w:sz="0" w:space="0" w:color="auto"/>
        <w:right w:val="none" w:sz="0" w:space="0" w:color="auto"/>
      </w:divBdr>
    </w:div>
    <w:div w:id="560100619">
      <w:bodyDiv w:val="1"/>
      <w:marLeft w:val="0"/>
      <w:marRight w:val="0"/>
      <w:marTop w:val="0"/>
      <w:marBottom w:val="0"/>
      <w:divBdr>
        <w:top w:val="none" w:sz="0" w:space="0" w:color="auto"/>
        <w:left w:val="none" w:sz="0" w:space="0" w:color="auto"/>
        <w:bottom w:val="none" w:sz="0" w:space="0" w:color="auto"/>
        <w:right w:val="none" w:sz="0" w:space="0" w:color="auto"/>
      </w:divBdr>
      <w:divsChild>
        <w:div w:id="274137916">
          <w:marLeft w:val="0"/>
          <w:marRight w:val="547"/>
          <w:marTop w:val="0"/>
          <w:marBottom w:val="0"/>
          <w:divBdr>
            <w:top w:val="none" w:sz="0" w:space="0" w:color="auto"/>
            <w:left w:val="none" w:sz="0" w:space="0" w:color="auto"/>
            <w:bottom w:val="none" w:sz="0" w:space="0" w:color="auto"/>
            <w:right w:val="none" w:sz="0" w:space="0" w:color="auto"/>
          </w:divBdr>
        </w:div>
        <w:div w:id="1377895528">
          <w:marLeft w:val="0"/>
          <w:marRight w:val="547"/>
          <w:marTop w:val="0"/>
          <w:marBottom w:val="0"/>
          <w:divBdr>
            <w:top w:val="none" w:sz="0" w:space="0" w:color="auto"/>
            <w:left w:val="none" w:sz="0" w:space="0" w:color="auto"/>
            <w:bottom w:val="none" w:sz="0" w:space="0" w:color="auto"/>
            <w:right w:val="none" w:sz="0" w:space="0" w:color="auto"/>
          </w:divBdr>
        </w:div>
      </w:divsChild>
    </w:div>
    <w:div w:id="590505884">
      <w:bodyDiv w:val="1"/>
      <w:marLeft w:val="0"/>
      <w:marRight w:val="0"/>
      <w:marTop w:val="0"/>
      <w:marBottom w:val="0"/>
      <w:divBdr>
        <w:top w:val="none" w:sz="0" w:space="0" w:color="auto"/>
        <w:left w:val="none" w:sz="0" w:space="0" w:color="auto"/>
        <w:bottom w:val="none" w:sz="0" w:space="0" w:color="auto"/>
        <w:right w:val="none" w:sz="0" w:space="0" w:color="auto"/>
      </w:divBdr>
    </w:div>
    <w:div w:id="641890160">
      <w:bodyDiv w:val="1"/>
      <w:marLeft w:val="0"/>
      <w:marRight w:val="0"/>
      <w:marTop w:val="0"/>
      <w:marBottom w:val="0"/>
      <w:divBdr>
        <w:top w:val="none" w:sz="0" w:space="0" w:color="auto"/>
        <w:left w:val="none" w:sz="0" w:space="0" w:color="auto"/>
        <w:bottom w:val="none" w:sz="0" w:space="0" w:color="auto"/>
        <w:right w:val="none" w:sz="0" w:space="0" w:color="auto"/>
      </w:divBdr>
    </w:div>
    <w:div w:id="648705741">
      <w:bodyDiv w:val="1"/>
      <w:marLeft w:val="0"/>
      <w:marRight w:val="0"/>
      <w:marTop w:val="0"/>
      <w:marBottom w:val="0"/>
      <w:divBdr>
        <w:top w:val="none" w:sz="0" w:space="0" w:color="auto"/>
        <w:left w:val="none" w:sz="0" w:space="0" w:color="auto"/>
        <w:bottom w:val="none" w:sz="0" w:space="0" w:color="auto"/>
        <w:right w:val="none" w:sz="0" w:space="0" w:color="auto"/>
      </w:divBdr>
    </w:div>
    <w:div w:id="649867793">
      <w:bodyDiv w:val="1"/>
      <w:marLeft w:val="0"/>
      <w:marRight w:val="0"/>
      <w:marTop w:val="0"/>
      <w:marBottom w:val="0"/>
      <w:divBdr>
        <w:top w:val="none" w:sz="0" w:space="0" w:color="auto"/>
        <w:left w:val="none" w:sz="0" w:space="0" w:color="auto"/>
        <w:bottom w:val="none" w:sz="0" w:space="0" w:color="auto"/>
        <w:right w:val="none" w:sz="0" w:space="0" w:color="auto"/>
      </w:divBdr>
    </w:div>
    <w:div w:id="670449282">
      <w:bodyDiv w:val="1"/>
      <w:marLeft w:val="0"/>
      <w:marRight w:val="0"/>
      <w:marTop w:val="0"/>
      <w:marBottom w:val="0"/>
      <w:divBdr>
        <w:top w:val="none" w:sz="0" w:space="0" w:color="auto"/>
        <w:left w:val="none" w:sz="0" w:space="0" w:color="auto"/>
        <w:bottom w:val="none" w:sz="0" w:space="0" w:color="auto"/>
        <w:right w:val="none" w:sz="0" w:space="0" w:color="auto"/>
      </w:divBdr>
    </w:div>
    <w:div w:id="690254440">
      <w:bodyDiv w:val="1"/>
      <w:marLeft w:val="0"/>
      <w:marRight w:val="0"/>
      <w:marTop w:val="0"/>
      <w:marBottom w:val="0"/>
      <w:divBdr>
        <w:top w:val="none" w:sz="0" w:space="0" w:color="auto"/>
        <w:left w:val="none" w:sz="0" w:space="0" w:color="auto"/>
        <w:bottom w:val="none" w:sz="0" w:space="0" w:color="auto"/>
        <w:right w:val="none" w:sz="0" w:space="0" w:color="auto"/>
      </w:divBdr>
    </w:div>
    <w:div w:id="773789230">
      <w:bodyDiv w:val="1"/>
      <w:marLeft w:val="0"/>
      <w:marRight w:val="0"/>
      <w:marTop w:val="0"/>
      <w:marBottom w:val="0"/>
      <w:divBdr>
        <w:top w:val="none" w:sz="0" w:space="0" w:color="auto"/>
        <w:left w:val="none" w:sz="0" w:space="0" w:color="auto"/>
        <w:bottom w:val="none" w:sz="0" w:space="0" w:color="auto"/>
        <w:right w:val="none" w:sz="0" w:space="0" w:color="auto"/>
      </w:divBdr>
    </w:div>
    <w:div w:id="810563627">
      <w:bodyDiv w:val="1"/>
      <w:marLeft w:val="0"/>
      <w:marRight w:val="0"/>
      <w:marTop w:val="0"/>
      <w:marBottom w:val="0"/>
      <w:divBdr>
        <w:top w:val="none" w:sz="0" w:space="0" w:color="auto"/>
        <w:left w:val="none" w:sz="0" w:space="0" w:color="auto"/>
        <w:bottom w:val="none" w:sz="0" w:space="0" w:color="auto"/>
        <w:right w:val="none" w:sz="0" w:space="0" w:color="auto"/>
      </w:divBdr>
    </w:div>
    <w:div w:id="811019799">
      <w:bodyDiv w:val="1"/>
      <w:marLeft w:val="0"/>
      <w:marRight w:val="0"/>
      <w:marTop w:val="0"/>
      <w:marBottom w:val="0"/>
      <w:divBdr>
        <w:top w:val="none" w:sz="0" w:space="0" w:color="auto"/>
        <w:left w:val="none" w:sz="0" w:space="0" w:color="auto"/>
        <w:bottom w:val="none" w:sz="0" w:space="0" w:color="auto"/>
        <w:right w:val="none" w:sz="0" w:space="0" w:color="auto"/>
      </w:divBdr>
    </w:div>
    <w:div w:id="895776586">
      <w:bodyDiv w:val="1"/>
      <w:marLeft w:val="0"/>
      <w:marRight w:val="0"/>
      <w:marTop w:val="0"/>
      <w:marBottom w:val="0"/>
      <w:divBdr>
        <w:top w:val="none" w:sz="0" w:space="0" w:color="auto"/>
        <w:left w:val="none" w:sz="0" w:space="0" w:color="auto"/>
        <w:bottom w:val="none" w:sz="0" w:space="0" w:color="auto"/>
        <w:right w:val="none" w:sz="0" w:space="0" w:color="auto"/>
      </w:divBdr>
    </w:div>
    <w:div w:id="1083187787">
      <w:bodyDiv w:val="1"/>
      <w:marLeft w:val="0"/>
      <w:marRight w:val="0"/>
      <w:marTop w:val="0"/>
      <w:marBottom w:val="0"/>
      <w:divBdr>
        <w:top w:val="none" w:sz="0" w:space="0" w:color="auto"/>
        <w:left w:val="none" w:sz="0" w:space="0" w:color="auto"/>
        <w:bottom w:val="none" w:sz="0" w:space="0" w:color="auto"/>
        <w:right w:val="none" w:sz="0" w:space="0" w:color="auto"/>
      </w:divBdr>
      <w:divsChild>
        <w:div w:id="2077629447">
          <w:marLeft w:val="480"/>
          <w:marRight w:val="0"/>
          <w:marTop w:val="0"/>
          <w:marBottom w:val="0"/>
          <w:divBdr>
            <w:top w:val="none" w:sz="0" w:space="0" w:color="auto"/>
            <w:left w:val="none" w:sz="0" w:space="0" w:color="auto"/>
            <w:bottom w:val="none" w:sz="0" w:space="0" w:color="auto"/>
            <w:right w:val="none" w:sz="0" w:space="0" w:color="auto"/>
          </w:divBdr>
          <w:divsChild>
            <w:div w:id="210102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412576">
      <w:bodyDiv w:val="1"/>
      <w:marLeft w:val="0"/>
      <w:marRight w:val="0"/>
      <w:marTop w:val="0"/>
      <w:marBottom w:val="0"/>
      <w:divBdr>
        <w:top w:val="none" w:sz="0" w:space="0" w:color="auto"/>
        <w:left w:val="none" w:sz="0" w:space="0" w:color="auto"/>
        <w:bottom w:val="none" w:sz="0" w:space="0" w:color="auto"/>
        <w:right w:val="none" w:sz="0" w:space="0" w:color="auto"/>
      </w:divBdr>
    </w:div>
    <w:div w:id="1220439972">
      <w:bodyDiv w:val="1"/>
      <w:marLeft w:val="0"/>
      <w:marRight w:val="0"/>
      <w:marTop w:val="0"/>
      <w:marBottom w:val="0"/>
      <w:divBdr>
        <w:top w:val="none" w:sz="0" w:space="0" w:color="auto"/>
        <w:left w:val="none" w:sz="0" w:space="0" w:color="auto"/>
        <w:bottom w:val="none" w:sz="0" w:space="0" w:color="auto"/>
        <w:right w:val="none" w:sz="0" w:space="0" w:color="auto"/>
      </w:divBdr>
    </w:div>
    <w:div w:id="1292587303">
      <w:bodyDiv w:val="1"/>
      <w:marLeft w:val="0"/>
      <w:marRight w:val="0"/>
      <w:marTop w:val="0"/>
      <w:marBottom w:val="0"/>
      <w:divBdr>
        <w:top w:val="none" w:sz="0" w:space="0" w:color="auto"/>
        <w:left w:val="none" w:sz="0" w:space="0" w:color="auto"/>
        <w:bottom w:val="none" w:sz="0" w:space="0" w:color="auto"/>
        <w:right w:val="none" w:sz="0" w:space="0" w:color="auto"/>
      </w:divBdr>
    </w:div>
    <w:div w:id="1312905288">
      <w:bodyDiv w:val="1"/>
      <w:marLeft w:val="0"/>
      <w:marRight w:val="0"/>
      <w:marTop w:val="0"/>
      <w:marBottom w:val="0"/>
      <w:divBdr>
        <w:top w:val="none" w:sz="0" w:space="0" w:color="auto"/>
        <w:left w:val="none" w:sz="0" w:space="0" w:color="auto"/>
        <w:bottom w:val="none" w:sz="0" w:space="0" w:color="auto"/>
        <w:right w:val="none" w:sz="0" w:space="0" w:color="auto"/>
      </w:divBdr>
    </w:div>
    <w:div w:id="1354770934">
      <w:bodyDiv w:val="1"/>
      <w:marLeft w:val="0"/>
      <w:marRight w:val="0"/>
      <w:marTop w:val="0"/>
      <w:marBottom w:val="0"/>
      <w:divBdr>
        <w:top w:val="none" w:sz="0" w:space="0" w:color="auto"/>
        <w:left w:val="none" w:sz="0" w:space="0" w:color="auto"/>
        <w:bottom w:val="none" w:sz="0" w:space="0" w:color="auto"/>
        <w:right w:val="none" w:sz="0" w:space="0" w:color="auto"/>
      </w:divBdr>
    </w:div>
    <w:div w:id="1475828455">
      <w:bodyDiv w:val="1"/>
      <w:marLeft w:val="0"/>
      <w:marRight w:val="0"/>
      <w:marTop w:val="0"/>
      <w:marBottom w:val="0"/>
      <w:divBdr>
        <w:top w:val="none" w:sz="0" w:space="0" w:color="auto"/>
        <w:left w:val="none" w:sz="0" w:space="0" w:color="auto"/>
        <w:bottom w:val="none" w:sz="0" w:space="0" w:color="auto"/>
        <w:right w:val="none" w:sz="0" w:space="0" w:color="auto"/>
      </w:divBdr>
    </w:div>
    <w:div w:id="1527211215">
      <w:bodyDiv w:val="1"/>
      <w:marLeft w:val="0"/>
      <w:marRight w:val="0"/>
      <w:marTop w:val="0"/>
      <w:marBottom w:val="0"/>
      <w:divBdr>
        <w:top w:val="none" w:sz="0" w:space="0" w:color="auto"/>
        <w:left w:val="none" w:sz="0" w:space="0" w:color="auto"/>
        <w:bottom w:val="none" w:sz="0" w:space="0" w:color="auto"/>
        <w:right w:val="none" w:sz="0" w:space="0" w:color="auto"/>
      </w:divBdr>
    </w:div>
    <w:div w:id="1624265106">
      <w:bodyDiv w:val="1"/>
      <w:marLeft w:val="0"/>
      <w:marRight w:val="0"/>
      <w:marTop w:val="0"/>
      <w:marBottom w:val="0"/>
      <w:divBdr>
        <w:top w:val="none" w:sz="0" w:space="0" w:color="auto"/>
        <w:left w:val="none" w:sz="0" w:space="0" w:color="auto"/>
        <w:bottom w:val="none" w:sz="0" w:space="0" w:color="auto"/>
        <w:right w:val="none" w:sz="0" w:space="0" w:color="auto"/>
      </w:divBdr>
      <w:divsChild>
        <w:div w:id="275136589">
          <w:marLeft w:val="480"/>
          <w:marRight w:val="0"/>
          <w:marTop w:val="0"/>
          <w:marBottom w:val="0"/>
          <w:divBdr>
            <w:top w:val="none" w:sz="0" w:space="0" w:color="auto"/>
            <w:left w:val="none" w:sz="0" w:space="0" w:color="auto"/>
            <w:bottom w:val="none" w:sz="0" w:space="0" w:color="auto"/>
            <w:right w:val="none" w:sz="0" w:space="0" w:color="auto"/>
          </w:divBdr>
          <w:divsChild>
            <w:div w:id="133340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239151">
      <w:bodyDiv w:val="1"/>
      <w:marLeft w:val="0"/>
      <w:marRight w:val="0"/>
      <w:marTop w:val="0"/>
      <w:marBottom w:val="0"/>
      <w:divBdr>
        <w:top w:val="none" w:sz="0" w:space="0" w:color="auto"/>
        <w:left w:val="none" w:sz="0" w:space="0" w:color="auto"/>
        <w:bottom w:val="none" w:sz="0" w:space="0" w:color="auto"/>
        <w:right w:val="none" w:sz="0" w:space="0" w:color="auto"/>
      </w:divBdr>
    </w:div>
    <w:div w:id="1663199984">
      <w:bodyDiv w:val="1"/>
      <w:marLeft w:val="0"/>
      <w:marRight w:val="0"/>
      <w:marTop w:val="0"/>
      <w:marBottom w:val="0"/>
      <w:divBdr>
        <w:top w:val="none" w:sz="0" w:space="0" w:color="auto"/>
        <w:left w:val="none" w:sz="0" w:space="0" w:color="auto"/>
        <w:bottom w:val="none" w:sz="0" w:space="0" w:color="auto"/>
        <w:right w:val="none" w:sz="0" w:space="0" w:color="auto"/>
      </w:divBdr>
    </w:div>
    <w:div w:id="1685135502">
      <w:bodyDiv w:val="1"/>
      <w:marLeft w:val="0"/>
      <w:marRight w:val="0"/>
      <w:marTop w:val="0"/>
      <w:marBottom w:val="0"/>
      <w:divBdr>
        <w:top w:val="none" w:sz="0" w:space="0" w:color="auto"/>
        <w:left w:val="none" w:sz="0" w:space="0" w:color="auto"/>
        <w:bottom w:val="none" w:sz="0" w:space="0" w:color="auto"/>
        <w:right w:val="none" w:sz="0" w:space="0" w:color="auto"/>
      </w:divBdr>
    </w:div>
    <w:div w:id="1773820102">
      <w:bodyDiv w:val="1"/>
      <w:marLeft w:val="0"/>
      <w:marRight w:val="0"/>
      <w:marTop w:val="0"/>
      <w:marBottom w:val="0"/>
      <w:divBdr>
        <w:top w:val="none" w:sz="0" w:space="0" w:color="auto"/>
        <w:left w:val="none" w:sz="0" w:space="0" w:color="auto"/>
        <w:bottom w:val="none" w:sz="0" w:space="0" w:color="auto"/>
        <w:right w:val="none" w:sz="0" w:space="0" w:color="auto"/>
      </w:divBdr>
    </w:div>
    <w:div w:id="19328134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Data" Target="diagrams/data4.xml"/><Relationship Id="rId3" Type="http://schemas.openxmlformats.org/officeDocument/2006/relationships/styles" Target="styles.xml"/><Relationship Id="rId21" Type="http://schemas.openxmlformats.org/officeDocument/2006/relationships/diagramLayout" Target="diagrams/layout3.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2.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diagramColors" Target="diagrams/colors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QuickStyle" Target="diagrams/quickStyle4.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Layout" Target="diagrams/layout4.xml"/><Relationship Id="rId30" Type="http://schemas.microsoft.com/office/2007/relationships/diagramDrawing" Target="diagrams/drawing4.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F034A9C-1C6C-4E4C-AB50-FCAE7C0D9A68}" type="doc">
      <dgm:prSet loTypeId="urn:microsoft.com/office/officeart/2005/8/layout/process1" loCatId="process" qsTypeId="urn:microsoft.com/office/officeart/2005/8/quickstyle/simple1" qsCatId="simple" csTypeId="urn:microsoft.com/office/officeart/2005/8/colors/accent1_1" csCatId="accent1" phldr="1"/>
      <dgm:spPr/>
    </dgm:pt>
    <dgm:pt modelId="{B02A977D-EDE8-4669-BE25-5EA878C4AF2E}">
      <dgm:prSet phldrT="[نص]" custT="1"/>
      <dgm:spPr>
        <a:ln w="19050">
          <a:solidFill>
            <a:schemeClr val="accent1"/>
          </a:solidFill>
        </a:ln>
      </dgm:spPr>
      <dgm:t>
        <a:bodyPr/>
        <a:lstStyle/>
        <a:p>
          <a:pPr rtl="1"/>
          <a:r>
            <a:rPr lang="ar-SA" sz="1200" b="1">
              <a:latin typeface="Sakkal Majalla" panose="02000000000000000000" pitchFamily="2" charset="-78"/>
              <a:cs typeface="Sakkal Majalla" panose="02000000000000000000" pitchFamily="2" charset="-78"/>
            </a:rPr>
            <a:t>المعرفة</a:t>
          </a:r>
        </a:p>
        <a:p>
          <a:pPr rtl="1"/>
          <a:r>
            <a:rPr lang="en-US" sz="1200" b="1" i="0">
              <a:latin typeface="Sakkal Majalla" panose="02000000000000000000" pitchFamily="2" charset="-78"/>
              <a:cs typeface="Sakkal Majalla" panose="02000000000000000000" pitchFamily="2" charset="-78"/>
            </a:rPr>
            <a:t>Knowledge</a:t>
          </a:r>
          <a:endParaRPr lang="ar-SA" sz="1200" b="1">
            <a:latin typeface="Sakkal Majalla" panose="02000000000000000000" pitchFamily="2" charset="-78"/>
            <a:cs typeface="Sakkal Majalla" panose="02000000000000000000" pitchFamily="2" charset="-78"/>
          </a:endParaRPr>
        </a:p>
      </dgm:t>
    </dgm:pt>
    <dgm:pt modelId="{19FA75B4-E02B-43A1-AEBE-A072B2486994}" type="parTrans" cxnId="{1EE48FFD-A530-44E6-8C13-A7D58628F1E4}">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C6B9E5BB-3CEA-4031-9CF2-263BC46AF23D}" type="sibTrans" cxnId="{1EE48FFD-A530-44E6-8C13-A7D58628F1E4}">
      <dgm:prSet custT="1"/>
      <dgm:spPr/>
      <dgm:t>
        <a:bodyPr/>
        <a:lstStyle/>
        <a:p>
          <a:pPr rtl="1"/>
          <a:endParaRPr lang="ar-SA" sz="900" b="1">
            <a:latin typeface="Sakkal Majalla" panose="02000000000000000000" pitchFamily="2" charset="-78"/>
            <a:cs typeface="Sakkal Majalla" panose="02000000000000000000" pitchFamily="2" charset="-78"/>
          </a:endParaRPr>
        </a:p>
      </dgm:t>
    </dgm:pt>
    <dgm:pt modelId="{B29DE608-3CAB-4558-8E44-EAF905A3C389}">
      <dgm:prSet phldrT="[نص]" custT="1"/>
      <dgm:spPr>
        <a:ln w="19050">
          <a:solidFill>
            <a:schemeClr val="accent1"/>
          </a:solidFill>
        </a:ln>
      </dgm:spPr>
      <dgm:t>
        <a:bodyPr/>
        <a:lstStyle/>
        <a:p>
          <a:pPr rtl="1"/>
          <a:r>
            <a:rPr lang="ar-SA" sz="1200" b="1">
              <a:latin typeface="Sakkal Majalla" panose="02000000000000000000" pitchFamily="2" charset="-78"/>
              <a:cs typeface="Sakkal Majalla" panose="02000000000000000000" pitchFamily="2" charset="-78"/>
            </a:rPr>
            <a:t>التطبيق</a:t>
          </a:r>
        </a:p>
        <a:p>
          <a:pPr rtl="1"/>
          <a:r>
            <a:rPr lang="en-US" sz="1200" b="1" i="0">
              <a:latin typeface="Sakkal Majalla" panose="02000000000000000000" pitchFamily="2" charset="-78"/>
              <a:cs typeface="Sakkal Majalla" panose="02000000000000000000" pitchFamily="2" charset="-78"/>
            </a:rPr>
            <a:t>Implementation</a:t>
          </a:r>
          <a:endParaRPr lang="ar-SA" sz="1200" b="1">
            <a:latin typeface="Sakkal Majalla" panose="02000000000000000000" pitchFamily="2" charset="-78"/>
            <a:cs typeface="Sakkal Majalla" panose="02000000000000000000" pitchFamily="2" charset="-78"/>
          </a:endParaRPr>
        </a:p>
      </dgm:t>
    </dgm:pt>
    <dgm:pt modelId="{1A15025B-5E13-4770-8F47-F20978B5BE88}" type="parTrans" cxnId="{317E9FD1-EFF7-4D8E-931F-FCCBB61442E5}">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89E171A4-2DDA-42B4-9CBE-1A0C4A3112B5}" type="sibTrans" cxnId="{317E9FD1-EFF7-4D8E-931F-FCCBB61442E5}">
      <dgm:prSet custT="1"/>
      <dgm:spPr/>
      <dgm:t>
        <a:bodyPr/>
        <a:lstStyle/>
        <a:p>
          <a:pPr rtl="1"/>
          <a:endParaRPr lang="ar-SA" sz="900" b="1">
            <a:latin typeface="Sakkal Majalla" panose="02000000000000000000" pitchFamily="2" charset="-78"/>
            <a:cs typeface="Sakkal Majalla" panose="02000000000000000000" pitchFamily="2" charset="-78"/>
          </a:endParaRPr>
        </a:p>
      </dgm:t>
    </dgm:pt>
    <dgm:pt modelId="{3BB4871B-5BDD-4AD0-B913-DE592B4E0E7F}">
      <dgm:prSet phldrT="[نص]" custT="1"/>
      <dgm:spPr>
        <a:ln w="19050">
          <a:solidFill>
            <a:schemeClr val="accent1"/>
          </a:solidFill>
        </a:ln>
      </dgm:spPr>
      <dgm:t>
        <a:bodyPr/>
        <a:lstStyle/>
        <a:p>
          <a:pPr rtl="1"/>
          <a:r>
            <a:rPr lang="ar-SA" sz="1200" b="1">
              <a:latin typeface="Sakkal Majalla" panose="02000000000000000000" pitchFamily="2" charset="-78"/>
              <a:cs typeface="Sakkal Majalla" panose="02000000000000000000" pitchFamily="2" charset="-78"/>
            </a:rPr>
            <a:t>التأكيد</a:t>
          </a:r>
        </a:p>
        <a:p>
          <a:pPr rtl="1"/>
          <a:r>
            <a:rPr lang="en-US" sz="1200" b="1" i="0">
              <a:latin typeface="Sakkal Majalla" panose="02000000000000000000" pitchFamily="2" charset="-78"/>
              <a:cs typeface="Sakkal Majalla" panose="02000000000000000000" pitchFamily="2" charset="-78"/>
            </a:rPr>
            <a:t>Confirmation</a:t>
          </a:r>
          <a:endParaRPr lang="ar-SA" sz="1200" b="1">
            <a:latin typeface="Sakkal Majalla" panose="02000000000000000000" pitchFamily="2" charset="-78"/>
            <a:cs typeface="Sakkal Majalla" panose="02000000000000000000" pitchFamily="2" charset="-78"/>
          </a:endParaRPr>
        </a:p>
      </dgm:t>
    </dgm:pt>
    <dgm:pt modelId="{5D1F043C-9C80-4366-BCD4-0B35473C30D4}" type="parTrans" cxnId="{C76C824C-EA5D-474A-A91F-C2EEC318F62D}">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2EAC2DB2-796E-4030-A301-9B0DDD530B4F}" type="sibTrans" cxnId="{C76C824C-EA5D-474A-A91F-C2EEC318F62D}">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6A20F19C-26EB-4A25-90E3-583D441C3EEF}">
      <dgm:prSet custT="1"/>
      <dgm:spPr>
        <a:ln w="19050">
          <a:solidFill>
            <a:schemeClr val="accent1"/>
          </a:solidFill>
        </a:ln>
      </dgm:spPr>
      <dgm:t>
        <a:bodyPr/>
        <a:lstStyle/>
        <a:p>
          <a:pPr rtl="1"/>
          <a:r>
            <a:rPr lang="ar-SA" sz="1200" b="1">
              <a:latin typeface="Sakkal Majalla" panose="02000000000000000000" pitchFamily="2" charset="-78"/>
              <a:cs typeface="Sakkal Majalla" panose="02000000000000000000" pitchFamily="2" charset="-78"/>
            </a:rPr>
            <a:t>الاقتناع</a:t>
          </a:r>
        </a:p>
        <a:p>
          <a:pPr rtl="1"/>
          <a:r>
            <a:rPr lang="en-US" sz="1200" b="1" i="0">
              <a:latin typeface="Sakkal Majalla" panose="02000000000000000000" pitchFamily="2" charset="-78"/>
              <a:cs typeface="Sakkal Majalla" panose="02000000000000000000" pitchFamily="2" charset="-78"/>
            </a:rPr>
            <a:t>Persuasion</a:t>
          </a:r>
          <a:endParaRPr lang="ar-SA" sz="1200" b="1">
            <a:latin typeface="Sakkal Majalla" panose="02000000000000000000" pitchFamily="2" charset="-78"/>
            <a:cs typeface="Sakkal Majalla" panose="02000000000000000000" pitchFamily="2" charset="-78"/>
          </a:endParaRPr>
        </a:p>
      </dgm:t>
    </dgm:pt>
    <dgm:pt modelId="{9E6CB83B-9528-4E03-8D4A-966235A2B214}" type="parTrans" cxnId="{C7768CB2-1B44-4672-83DC-8DEB6FAFA9AB}">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67FE479C-C9CE-4966-A35F-8F3A01D3FADE}" type="sibTrans" cxnId="{C7768CB2-1B44-4672-83DC-8DEB6FAFA9AB}">
      <dgm:prSet custT="1"/>
      <dgm:spPr/>
      <dgm:t>
        <a:bodyPr/>
        <a:lstStyle/>
        <a:p>
          <a:pPr rtl="1"/>
          <a:endParaRPr lang="ar-SA" sz="900" b="1">
            <a:latin typeface="Sakkal Majalla" panose="02000000000000000000" pitchFamily="2" charset="-78"/>
            <a:cs typeface="Sakkal Majalla" panose="02000000000000000000" pitchFamily="2" charset="-78"/>
          </a:endParaRPr>
        </a:p>
      </dgm:t>
    </dgm:pt>
    <dgm:pt modelId="{BA14017D-9269-4EFA-8575-17284D1BE9B2}">
      <dgm:prSet custT="1"/>
      <dgm:spPr>
        <a:ln w="19050">
          <a:solidFill>
            <a:schemeClr val="accent1"/>
          </a:solidFill>
        </a:ln>
      </dgm:spPr>
      <dgm:t>
        <a:bodyPr/>
        <a:lstStyle/>
        <a:p>
          <a:pPr rtl="1"/>
          <a:r>
            <a:rPr lang="ar-SA" sz="1200" b="1">
              <a:latin typeface="Sakkal Majalla" panose="02000000000000000000" pitchFamily="2" charset="-78"/>
              <a:cs typeface="Sakkal Majalla" panose="02000000000000000000" pitchFamily="2" charset="-78"/>
            </a:rPr>
            <a:t>القرار</a:t>
          </a:r>
        </a:p>
        <a:p>
          <a:pPr rtl="1"/>
          <a:r>
            <a:rPr lang="en-US" sz="1200" b="1" i="0">
              <a:latin typeface="Sakkal Majalla" panose="02000000000000000000" pitchFamily="2" charset="-78"/>
              <a:cs typeface="Sakkal Majalla" panose="02000000000000000000" pitchFamily="2" charset="-78"/>
            </a:rPr>
            <a:t>Decision</a:t>
          </a:r>
          <a:endParaRPr lang="ar-SA" sz="1200" b="1">
            <a:latin typeface="Sakkal Majalla" panose="02000000000000000000" pitchFamily="2" charset="-78"/>
            <a:cs typeface="Sakkal Majalla" panose="02000000000000000000" pitchFamily="2" charset="-78"/>
          </a:endParaRPr>
        </a:p>
      </dgm:t>
    </dgm:pt>
    <dgm:pt modelId="{7B946175-2770-43C2-8049-D6C5FFABD7C0}" type="parTrans" cxnId="{EE06789B-6585-4816-9DD2-A6F962AA3D17}">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53A32FB5-92AA-4B9D-B3BD-38AEF03F016F}" type="sibTrans" cxnId="{EE06789B-6585-4816-9DD2-A6F962AA3D17}">
      <dgm:prSet custT="1"/>
      <dgm:spPr/>
      <dgm:t>
        <a:bodyPr/>
        <a:lstStyle/>
        <a:p>
          <a:pPr rtl="1"/>
          <a:endParaRPr lang="ar-SA" sz="900" b="1">
            <a:latin typeface="Sakkal Majalla" panose="02000000000000000000" pitchFamily="2" charset="-78"/>
            <a:cs typeface="Sakkal Majalla" panose="02000000000000000000" pitchFamily="2" charset="-78"/>
          </a:endParaRPr>
        </a:p>
      </dgm:t>
    </dgm:pt>
    <dgm:pt modelId="{ADE03820-E2D9-4FF0-8F62-983F8D2BA5E1}" type="pres">
      <dgm:prSet presAssocID="{EF034A9C-1C6C-4E4C-AB50-FCAE7C0D9A68}" presName="Name0" presStyleCnt="0">
        <dgm:presLayoutVars>
          <dgm:dir val="rev"/>
          <dgm:resizeHandles val="exact"/>
        </dgm:presLayoutVars>
      </dgm:prSet>
      <dgm:spPr/>
    </dgm:pt>
    <dgm:pt modelId="{CC64ECCF-F057-4EF5-8889-846297EBCB58}" type="pres">
      <dgm:prSet presAssocID="{B02A977D-EDE8-4669-BE25-5EA878C4AF2E}" presName="node" presStyleLbl="node1" presStyleIdx="0" presStyleCnt="5" custScaleX="169935" custScaleY="164287">
        <dgm:presLayoutVars>
          <dgm:bulletEnabled val="1"/>
        </dgm:presLayoutVars>
      </dgm:prSet>
      <dgm:spPr/>
    </dgm:pt>
    <dgm:pt modelId="{E94F0D90-F14E-45B7-8B84-AE6A6CD1DEA1}" type="pres">
      <dgm:prSet presAssocID="{C6B9E5BB-3CEA-4031-9CF2-263BC46AF23D}" presName="sibTrans" presStyleLbl="sibTrans2D1" presStyleIdx="0" presStyleCnt="4" custScaleX="110764" custScaleY="206789"/>
      <dgm:spPr/>
    </dgm:pt>
    <dgm:pt modelId="{8C5152FA-8923-4AC2-9958-CB21A2E15C2D}" type="pres">
      <dgm:prSet presAssocID="{C6B9E5BB-3CEA-4031-9CF2-263BC46AF23D}" presName="connectorText" presStyleLbl="sibTrans2D1" presStyleIdx="0" presStyleCnt="4"/>
      <dgm:spPr/>
    </dgm:pt>
    <dgm:pt modelId="{A05750DF-80B2-4E2B-AD56-E0050AB53E43}" type="pres">
      <dgm:prSet presAssocID="{6A20F19C-26EB-4A25-90E3-583D441C3EEF}" presName="node" presStyleLbl="node1" presStyleIdx="1" presStyleCnt="5" custScaleX="169935" custScaleY="164287">
        <dgm:presLayoutVars>
          <dgm:bulletEnabled val="1"/>
        </dgm:presLayoutVars>
      </dgm:prSet>
      <dgm:spPr/>
    </dgm:pt>
    <dgm:pt modelId="{4A56A7C4-716D-4946-B868-2D56A4829CC5}" type="pres">
      <dgm:prSet presAssocID="{67FE479C-C9CE-4966-A35F-8F3A01D3FADE}" presName="sibTrans" presStyleLbl="sibTrans2D1" presStyleIdx="1" presStyleCnt="4" custScaleX="110764" custScaleY="206789"/>
      <dgm:spPr/>
    </dgm:pt>
    <dgm:pt modelId="{4CD3765D-848C-452F-854F-41F5137A83C2}" type="pres">
      <dgm:prSet presAssocID="{67FE479C-C9CE-4966-A35F-8F3A01D3FADE}" presName="connectorText" presStyleLbl="sibTrans2D1" presStyleIdx="1" presStyleCnt="4"/>
      <dgm:spPr/>
    </dgm:pt>
    <dgm:pt modelId="{CDAA88CB-2517-47D0-851F-9B35C3CBBABD}" type="pres">
      <dgm:prSet presAssocID="{BA14017D-9269-4EFA-8575-17284D1BE9B2}" presName="node" presStyleLbl="node1" presStyleIdx="2" presStyleCnt="5" custScaleX="169935" custScaleY="164287">
        <dgm:presLayoutVars>
          <dgm:bulletEnabled val="1"/>
        </dgm:presLayoutVars>
      </dgm:prSet>
      <dgm:spPr/>
    </dgm:pt>
    <dgm:pt modelId="{CBEAA8BE-4387-4EAA-BCA4-2D5FEF23A047}" type="pres">
      <dgm:prSet presAssocID="{53A32FB5-92AA-4B9D-B3BD-38AEF03F016F}" presName="sibTrans" presStyleLbl="sibTrans2D1" presStyleIdx="2" presStyleCnt="4" custScaleX="110764" custScaleY="206789"/>
      <dgm:spPr/>
    </dgm:pt>
    <dgm:pt modelId="{182E7D8E-3234-46E7-84B1-4ACA5B813715}" type="pres">
      <dgm:prSet presAssocID="{53A32FB5-92AA-4B9D-B3BD-38AEF03F016F}" presName="connectorText" presStyleLbl="sibTrans2D1" presStyleIdx="2" presStyleCnt="4"/>
      <dgm:spPr/>
    </dgm:pt>
    <dgm:pt modelId="{576DB7FB-C572-45BA-840E-8A3243F54CAA}" type="pres">
      <dgm:prSet presAssocID="{B29DE608-3CAB-4558-8E44-EAF905A3C389}" presName="node" presStyleLbl="node1" presStyleIdx="3" presStyleCnt="5" custScaleX="169935" custScaleY="164287">
        <dgm:presLayoutVars>
          <dgm:bulletEnabled val="1"/>
        </dgm:presLayoutVars>
      </dgm:prSet>
      <dgm:spPr/>
    </dgm:pt>
    <dgm:pt modelId="{89E6B2E2-4B67-4155-A4FD-E144B36DBA3F}" type="pres">
      <dgm:prSet presAssocID="{89E171A4-2DDA-42B4-9CBE-1A0C4A3112B5}" presName="sibTrans" presStyleLbl="sibTrans2D1" presStyleIdx="3" presStyleCnt="4" custScaleX="110764" custScaleY="206789"/>
      <dgm:spPr/>
    </dgm:pt>
    <dgm:pt modelId="{C7F7F182-4E90-4ACE-A3ED-E5EF2BA4645D}" type="pres">
      <dgm:prSet presAssocID="{89E171A4-2DDA-42B4-9CBE-1A0C4A3112B5}" presName="connectorText" presStyleLbl="sibTrans2D1" presStyleIdx="3" presStyleCnt="4"/>
      <dgm:spPr/>
    </dgm:pt>
    <dgm:pt modelId="{1C3635EF-1334-4FB6-8C08-F1F9B3D1C0EA}" type="pres">
      <dgm:prSet presAssocID="{3BB4871B-5BDD-4AD0-B913-DE592B4E0E7F}" presName="node" presStyleLbl="node1" presStyleIdx="4" presStyleCnt="5" custScaleX="169935" custScaleY="163700">
        <dgm:presLayoutVars>
          <dgm:bulletEnabled val="1"/>
        </dgm:presLayoutVars>
      </dgm:prSet>
      <dgm:spPr/>
    </dgm:pt>
  </dgm:ptLst>
  <dgm:cxnLst>
    <dgm:cxn modelId="{1C777900-39E6-4BFC-9F4B-E5F27E6BCD1D}" type="presOf" srcId="{3BB4871B-5BDD-4AD0-B913-DE592B4E0E7F}" destId="{1C3635EF-1334-4FB6-8C08-F1F9B3D1C0EA}" srcOrd="0" destOrd="0" presId="urn:microsoft.com/office/officeart/2005/8/layout/process1"/>
    <dgm:cxn modelId="{3C92FC08-46F3-4F7E-AB54-406E5C3074B7}" type="presOf" srcId="{53A32FB5-92AA-4B9D-B3BD-38AEF03F016F}" destId="{182E7D8E-3234-46E7-84B1-4ACA5B813715}" srcOrd="1" destOrd="0" presId="urn:microsoft.com/office/officeart/2005/8/layout/process1"/>
    <dgm:cxn modelId="{5680781D-34FA-4842-9D0A-64C8263E1E79}" type="presOf" srcId="{C6B9E5BB-3CEA-4031-9CF2-263BC46AF23D}" destId="{E94F0D90-F14E-45B7-8B84-AE6A6CD1DEA1}" srcOrd="0" destOrd="0" presId="urn:microsoft.com/office/officeart/2005/8/layout/process1"/>
    <dgm:cxn modelId="{4B90DB22-18E1-4810-9838-5C707D3CB400}" type="presOf" srcId="{BA14017D-9269-4EFA-8575-17284D1BE9B2}" destId="{CDAA88CB-2517-47D0-851F-9B35C3CBBABD}" srcOrd="0" destOrd="0" presId="urn:microsoft.com/office/officeart/2005/8/layout/process1"/>
    <dgm:cxn modelId="{0D8EF62A-A693-4033-A727-AC3E722332C1}" type="presOf" srcId="{67FE479C-C9CE-4966-A35F-8F3A01D3FADE}" destId="{4CD3765D-848C-452F-854F-41F5137A83C2}" srcOrd="1" destOrd="0" presId="urn:microsoft.com/office/officeart/2005/8/layout/process1"/>
    <dgm:cxn modelId="{53FD772C-41AC-4D5E-9F78-B4DA840AC00B}" type="presOf" srcId="{89E171A4-2DDA-42B4-9CBE-1A0C4A3112B5}" destId="{89E6B2E2-4B67-4155-A4FD-E144B36DBA3F}" srcOrd="0" destOrd="0" presId="urn:microsoft.com/office/officeart/2005/8/layout/process1"/>
    <dgm:cxn modelId="{5558D631-1B31-4774-BC04-BA923006B08C}" type="presOf" srcId="{C6B9E5BB-3CEA-4031-9CF2-263BC46AF23D}" destId="{8C5152FA-8923-4AC2-9958-CB21A2E15C2D}" srcOrd="1" destOrd="0" presId="urn:microsoft.com/office/officeart/2005/8/layout/process1"/>
    <dgm:cxn modelId="{D0B74468-264B-4CDC-AA7C-15E3CAEFC341}" type="presOf" srcId="{89E171A4-2DDA-42B4-9CBE-1A0C4A3112B5}" destId="{C7F7F182-4E90-4ACE-A3ED-E5EF2BA4645D}" srcOrd="1" destOrd="0" presId="urn:microsoft.com/office/officeart/2005/8/layout/process1"/>
    <dgm:cxn modelId="{C76C824C-EA5D-474A-A91F-C2EEC318F62D}" srcId="{EF034A9C-1C6C-4E4C-AB50-FCAE7C0D9A68}" destId="{3BB4871B-5BDD-4AD0-B913-DE592B4E0E7F}" srcOrd="4" destOrd="0" parTransId="{5D1F043C-9C80-4366-BCD4-0B35473C30D4}" sibTransId="{2EAC2DB2-796E-4030-A301-9B0DDD530B4F}"/>
    <dgm:cxn modelId="{25B64958-7E6B-4618-87CE-F8FADBA7AABE}" type="presOf" srcId="{EF034A9C-1C6C-4E4C-AB50-FCAE7C0D9A68}" destId="{ADE03820-E2D9-4FF0-8F62-983F8D2BA5E1}" srcOrd="0" destOrd="0" presId="urn:microsoft.com/office/officeart/2005/8/layout/process1"/>
    <dgm:cxn modelId="{79C3B88E-D03C-44A1-AC50-6F9581407C45}" type="presOf" srcId="{B02A977D-EDE8-4669-BE25-5EA878C4AF2E}" destId="{CC64ECCF-F057-4EF5-8889-846297EBCB58}" srcOrd="0" destOrd="0" presId="urn:microsoft.com/office/officeart/2005/8/layout/process1"/>
    <dgm:cxn modelId="{EE06789B-6585-4816-9DD2-A6F962AA3D17}" srcId="{EF034A9C-1C6C-4E4C-AB50-FCAE7C0D9A68}" destId="{BA14017D-9269-4EFA-8575-17284D1BE9B2}" srcOrd="2" destOrd="0" parTransId="{7B946175-2770-43C2-8049-D6C5FFABD7C0}" sibTransId="{53A32FB5-92AA-4B9D-B3BD-38AEF03F016F}"/>
    <dgm:cxn modelId="{C8E7C09E-A99F-493A-9CBD-CDF255034FD6}" type="presOf" srcId="{B29DE608-3CAB-4558-8E44-EAF905A3C389}" destId="{576DB7FB-C572-45BA-840E-8A3243F54CAA}" srcOrd="0" destOrd="0" presId="urn:microsoft.com/office/officeart/2005/8/layout/process1"/>
    <dgm:cxn modelId="{C7768CB2-1B44-4672-83DC-8DEB6FAFA9AB}" srcId="{EF034A9C-1C6C-4E4C-AB50-FCAE7C0D9A68}" destId="{6A20F19C-26EB-4A25-90E3-583D441C3EEF}" srcOrd="1" destOrd="0" parTransId="{9E6CB83B-9528-4E03-8D4A-966235A2B214}" sibTransId="{67FE479C-C9CE-4966-A35F-8F3A01D3FADE}"/>
    <dgm:cxn modelId="{36DFA9C3-B2F9-450B-9D01-74A30F735F07}" type="presOf" srcId="{6A20F19C-26EB-4A25-90E3-583D441C3EEF}" destId="{A05750DF-80B2-4E2B-AD56-E0050AB53E43}" srcOrd="0" destOrd="0" presId="urn:microsoft.com/office/officeart/2005/8/layout/process1"/>
    <dgm:cxn modelId="{317E9FD1-EFF7-4D8E-931F-FCCBB61442E5}" srcId="{EF034A9C-1C6C-4E4C-AB50-FCAE7C0D9A68}" destId="{B29DE608-3CAB-4558-8E44-EAF905A3C389}" srcOrd="3" destOrd="0" parTransId="{1A15025B-5E13-4770-8F47-F20978B5BE88}" sibTransId="{89E171A4-2DDA-42B4-9CBE-1A0C4A3112B5}"/>
    <dgm:cxn modelId="{1CEEA9F4-0D49-43F4-8583-CFA9490B140F}" type="presOf" srcId="{67FE479C-C9CE-4966-A35F-8F3A01D3FADE}" destId="{4A56A7C4-716D-4946-B868-2D56A4829CC5}" srcOrd="0" destOrd="0" presId="urn:microsoft.com/office/officeart/2005/8/layout/process1"/>
    <dgm:cxn modelId="{9EE17AF9-1CD0-4C83-8D80-08C2B1D9C474}" type="presOf" srcId="{53A32FB5-92AA-4B9D-B3BD-38AEF03F016F}" destId="{CBEAA8BE-4387-4EAA-BCA4-2D5FEF23A047}" srcOrd="0" destOrd="0" presId="urn:microsoft.com/office/officeart/2005/8/layout/process1"/>
    <dgm:cxn modelId="{1EE48FFD-A530-44E6-8C13-A7D58628F1E4}" srcId="{EF034A9C-1C6C-4E4C-AB50-FCAE7C0D9A68}" destId="{B02A977D-EDE8-4669-BE25-5EA878C4AF2E}" srcOrd="0" destOrd="0" parTransId="{19FA75B4-E02B-43A1-AEBE-A072B2486994}" sibTransId="{C6B9E5BB-3CEA-4031-9CF2-263BC46AF23D}"/>
    <dgm:cxn modelId="{9E33F8CD-6E76-4C73-9C72-E82F993E5494}" type="presParOf" srcId="{ADE03820-E2D9-4FF0-8F62-983F8D2BA5E1}" destId="{CC64ECCF-F057-4EF5-8889-846297EBCB58}" srcOrd="0" destOrd="0" presId="urn:microsoft.com/office/officeart/2005/8/layout/process1"/>
    <dgm:cxn modelId="{CC7DAB06-CBBF-4125-92B7-7B30DBE3B2FF}" type="presParOf" srcId="{ADE03820-E2D9-4FF0-8F62-983F8D2BA5E1}" destId="{E94F0D90-F14E-45B7-8B84-AE6A6CD1DEA1}" srcOrd="1" destOrd="0" presId="urn:microsoft.com/office/officeart/2005/8/layout/process1"/>
    <dgm:cxn modelId="{C33696BF-FCA1-4201-B40E-BE93196D919E}" type="presParOf" srcId="{E94F0D90-F14E-45B7-8B84-AE6A6CD1DEA1}" destId="{8C5152FA-8923-4AC2-9958-CB21A2E15C2D}" srcOrd="0" destOrd="0" presId="urn:microsoft.com/office/officeart/2005/8/layout/process1"/>
    <dgm:cxn modelId="{9F68BB3F-A809-424C-92E6-AF54B90A7775}" type="presParOf" srcId="{ADE03820-E2D9-4FF0-8F62-983F8D2BA5E1}" destId="{A05750DF-80B2-4E2B-AD56-E0050AB53E43}" srcOrd="2" destOrd="0" presId="urn:microsoft.com/office/officeart/2005/8/layout/process1"/>
    <dgm:cxn modelId="{418F9F14-E366-4B81-8370-A45AEE6C197B}" type="presParOf" srcId="{ADE03820-E2D9-4FF0-8F62-983F8D2BA5E1}" destId="{4A56A7C4-716D-4946-B868-2D56A4829CC5}" srcOrd="3" destOrd="0" presId="urn:microsoft.com/office/officeart/2005/8/layout/process1"/>
    <dgm:cxn modelId="{AD98E334-BFFE-4D7D-A30C-B560297B4565}" type="presParOf" srcId="{4A56A7C4-716D-4946-B868-2D56A4829CC5}" destId="{4CD3765D-848C-452F-854F-41F5137A83C2}" srcOrd="0" destOrd="0" presId="urn:microsoft.com/office/officeart/2005/8/layout/process1"/>
    <dgm:cxn modelId="{40958BB3-1CD1-442E-BBE3-ED6A44D92352}" type="presParOf" srcId="{ADE03820-E2D9-4FF0-8F62-983F8D2BA5E1}" destId="{CDAA88CB-2517-47D0-851F-9B35C3CBBABD}" srcOrd="4" destOrd="0" presId="urn:microsoft.com/office/officeart/2005/8/layout/process1"/>
    <dgm:cxn modelId="{0D97BF11-76B8-47F0-A09F-C49335A86140}" type="presParOf" srcId="{ADE03820-E2D9-4FF0-8F62-983F8D2BA5E1}" destId="{CBEAA8BE-4387-4EAA-BCA4-2D5FEF23A047}" srcOrd="5" destOrd="0" presId="urn:microsoft.com/office/officeart/2005/8/layout/process1"/>
    <dgm:cxn modelId="{DDE66F1E-4527-4460-A6D1-F10DCA9C6EC0}" type="presParOf" srcId="{CBEAA8BE-4387-4EAA-BCA4-2D5FEF23A047}" destId="{182E7D8E-3234-46E7-84B1-4ACA5B813715}" srcOrd="0" destOrd="0" presId="urn:microsoft.com/office/officeart/2005/8/layout/process1"/>
    <dgm:cxn modelId="{61ACC917-B26F-4211-86FA-D216F99ABCC1}" type="presParOf" srcId="{ADE03820-E2D9-4FF0-8F62-983F8D2BA5E1}" destId="{576DB7FB-C572-45BA-840E-8A3243F54CAA}" srcOrd="6" destOrd="0" presId="urn:microsoft.com/office/officeart/2005/8/layout/process1"/>
    <dgm:cxn modelId="{AE01CD11-15FB-499B-9593-986A23BD4895}" type="presParOf" srcId="{ADE03820-E2D9-4FF0-8F62-983F8D2BA5E1}" destId="{89E6B2E2-4B67-4155-A4FD-E144B36DBA3F}" srcOrd="7" destOrd="0" presId="urn:microsoft.com/office/officeart/2005/8/layout/process1"/>
    <dgm:cxn modelId="{B9D5B8AA-BCAB-4BFE-B64F-43C2B9EB7702}" type="presParOf" srcId="{89E6B2E2-4B67-4155-A4FD-E144B36DBA3F}" destId="{C7F7F182-4E90-4ACE-A3ED-E5EF2BA4645D}" srcOrd="0" destOrd="0" presId="urn:microsoft.com/office/officeart/2005/8/layout/process1"/>
    <dgm:cxn modelId="{5433CA0B-78EA-467F-BCF0-884736B8F6E4}" type="presParOf" srcId="{ADE03820-E2D9-4FF0-8F62-983F8D2BA5E1}" destId="{1C3635EF-1334-4FB6-8C08-F1F9B3D1C0EA}" srcOrd="8" destOrd="0" presId="urn:microsoft.com/office/officeart/2005/8/layout/process1"/>
  </dgm:cxnLst>
  <dgm:bg/>
  <dgm:whole>
    <a:ln w="38100">
      <a:noFill/>
    </a:ln>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F034A9C-1C6C-4E4C-AB50-FCAE7C0D9A68}" type="doc">
      <dgm:prSet loTypeId="urn:microsoft.com/office/officeart/2005/8/layout/StepDownProcess" loCatId="process" qsTypeId="urn:microsoft.com/office/officeart/2005/8/quickstyle/simple1" qsCatId="simple" csTypeId="urn:microsoft.com/office/officeart/2005/8/colors/accent1_1" csCatId="accent1" phldr="1"/>
      <dgm:spPr/>
    </dgm:pt>
    <dgm:pt modelId="{B02A977D-EDE8-4669-BE25-5EA878C4AF2E}">
      <dgm:prSet phldrT="[نص]" custT="1"/>
      <dgm:spPr>
        <a:ln w="19050">
          <a:solidFill>
            <a:schemeClr val="accent1"/>
          </a:solidFill>
        </a:ln>
      </dgm:spPr>
      <dgm:t>
        <a:bodyPr/>
        <a:lstStyle/>
        <a:p>
          <a:pPr rtl="1"/>
          <a:r>
            <a:rPr lang="ar-SA" sz="1050" b="1">
              <a:latin typeface="Sakkal Majalla" panose="02000000000000000000" pitchFamily="2" charset="-78"/>
              <a:cs typeface="Sakkal Majalla" panose="02000000000000000000" pitchFamily="2" charset="-78"/>
            </a:rPr>
            <a:t>إذابة الجليد</a:t>
          </a:r>
        </a:p>
        <a:p>
          <a:pPr rtl="1"/>
          <a:r>
            <a:rPr lang="en-US" sz="1050" b="1" i="0">
              <a:latin typeface="Sakkal Majalla" panose="02000000000000000000" pitchFamily="2" charset="-78"/>
              <a:cs typeface="Sakkal Majalla" panose="02000000000000000000" pitchFamily="2" charset="-78"/>
            </a:rPr>
            <a:t>Unfreeze</a:t>
          </a:r>
          <a:endParaRPr lang="ar-SA" sz="1050" b="1">
            <a:latin typeface="Sakkal Majalla" panose="02000000000000000000" pitchFamily="2" charset="-78"/>
            <a:cs typeface="Sakkal Majalla" panose="02000000000000000000" pitchFamily="2" charset="-78"/>
          </a:endParaRPr>
        </a:p>
      </dgm:t>
    </dgm:pt>
    <dgm:pt modelId="{19FA75B4-E02B-43A1-AEBE-A072B2486994}" type="parTrans" cxnId="{1EE48FFD-A530-44E6-8C13-A7D58628F1E4}">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C6B9E5BB-3CEA-4031-9CF2-263BC46AF23D}" type="sibTrans" cxnId="{1EE48FFD-A530-44E6-8C13-A7D58628F1E4}">
      <dgm:prSet custT="1"/>
      <dgm:spPr/>
      <dgm:t>
        <a:bodyPr/>
        <a:lstStyle/>
        <a:p>
          <a:pPr rtl="1"/>
          <a:endParaRPr lang="ar-SA" sz="900" b="1">
            <a:latin typeface="Sakkal Majalla" panose="02000000000000000000" pitchFamily="2" charset="-78"/>
            <a:cs typeface="Sakkal Majalla" panose="02000000000000000000" pitchFamily="2" charset="-78"/>
          </a:endParaRPr>
        </a:p>
      </dgm:t>
    </dgm:pt>
    <dgm:pt modelId="{6A20F19C-26EB-4A25-90E3-583D441C3EEF}">
      <dgm:prSet custT="1"/>
      <dgm:spPr>
        <a:ln w="19050">
          <a:solidFill>
            <a:schemeClr val="accent1"/>
          </a:solidFill>
        </a:ln>
      </dgm:spPr>
      <dgm:t>
        <a:bodyPr/>
        <a:lstStyle/>
        <a:p>
          <a:pPr rtl="1"/>
          <a:r>
            <a:rPr lang="ar-SA" sz="1050" b="1">
              <a:latin typeface="Sakkal Majalla" panose="02000000000000000000" pitchFamily="2" charset="-78"/>
              <a:cs typeface="Sakkal Majalla" panose="02000000000000000000" pitchFamily="2" charset="-78"/>
            </a:rPr>
            <a:t>التغيير</a:t>
          </a:r>
        </a:p>
        <a:p>
          <a:pPr rtl="1"/>
          <a:r>
            <a:rPr lang="en-US" sz="1050" b="1" i="0">
              <a:latin typeface="Sakkal Majalla" panose="02000000000000000000" pitchFamily="2" charset="-78"/>
              <a:cs typeface="Sakkal Majalla" panose="02000000000000000000" pitchFamily="2" charset="-78"/>
            </a:rPr>
            <a:t>Change</a:t>
          </a:r>
          <a:endParaRPr lang="ar-SA" sz="1050" b="1">
            <a:latin typeface="Sakkal Majalla" panose="02000000000000000000" pitchFamily="2" charset="-78"/>
            <a:cs typeface="Sakkal Majalla" panose="02000000000000000000" pitchFamily="2" charset="-78"/>
          </a:endParaRPr>
        </a:p>
      </dgm:t>
    </dgm:pt>
    <dgm:pt modelId="{9E6CB83B-9528-4E03-8D4A-966235A2B214}" type="parTrans" cxnId="{C7768CB2-1B44-4672-83DC-8DEB6FAFA9AB}">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67FE479C-C9CE-4966-A35F-8F3A01D3FADE}" type="sibTrans" cxnId="{C7768CB2-1B44-4672-83DC-8DEB6FAFA9AB}">
      <dgm:prSet custT="1"/>
      <dgm:spPr/>
      <dgm:t>
        <a:bodyPr/>
        <a:lstStyle/>
        <a:p>
          <a:pPr rtl="1"/>
          <a:endParaRPr lang="ar-SA" sz="900" b="1">
            <a:latin typeface="Sakkal Majalla" panose="02000000000000000000" pitchFamily="2" charset="-78"/>
            <a:cs typeface="Sakkal Majalla" panose="02000000000000000000" pitchFamily="2" charset="-78"/>
          </a:endParaRPr>
        </a:p>
      </dgm:t>
    </dgm:pt>
    <dgm:pt modelId="{BA14017D-9269-4EFA-8575-17284D1BE9B2}">
      <dgm:prSet custT="1"/>
      <dgm:spPr>
        <a:ln w="19050">
          <a:solidFill>
            <a:schemeClr val="accent1"/>
          </a:solidFill>
        </a:ln>
      </dgm:spPr>
      <dgm:t>
        <a:bodyPr/>
        <a:lstStyle/>
        <a:p>
          <a:pPr rtl="1"/>
          <a:r>
            <a:rPr lang="ar-SA" sz="1050" b="1">
              <a:latin typeface="Sakkal Majalla" panose="02000000000000000000" pitchFamily="2" charset="-78"/>
              <a:cs typeface="Sakkal Majalla" panose="02000000000000000000" pitchFamily="2" charset="-78"/>
            </a:rPr>
            <a:t>إعادة التجميد</a:t>
          </a:r>
        </a:p>
        <a:p>
          <a:pPr rtl="1"/>
          <a:r>
            <a:rPr lang="en-US" sz="1050" b="1" i="0">
              <a:latin typeface="Sakkal Majalla" panose="02000000000000000000" pitchFamily="2" charset="-78"/>
              <a:cs typeface="Sakkal Majalla" panose="02000000000000000000" pitchFamily="2" charset="-78"/>
            </a:rPr>
            <a:t>Refreeze</a:t>
          </a:r>
          <a:endParaRPr lang="ar-SA" sz="1050" b="1">
            <a:latin typeface="Sakkal Majalla" panose="02000000000000000000" pitchFamily="2" charset="-78"/>
            <a:cs typeface="Sakkal Majalla" panose="02000000000000000000" pitchFamily="2" charset="-78"/>
          </a:endParaRPr>
        </a:p>
      </dgm:t>
    </dgm:pt>
    <dgm:pt modelId="{7B946175-2770-43C2-8049-D6C5FFABD7C0}" type="parTrans" cxnId="{EE06789B-6585-4816-9DD2-A6F962AA3D17}">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53A32FB5-92AA-4B9D-B3BD-38AEF03F016F}" type="sibTrans" cxnId="{EE06789B-6585-4816-9DD2-A6F962AA3D17}">
      <dgm:prSet custT="1"/>
      <dgm:spPr/>
      <dgm:t>
        <a:bodyPr/>
        <a:lstStyle/>
        <a:p>
          <a:pPr rtl="1"/>
          <a:endParaRPr lang="ar-SA" sz="900" b="1">
            <a:latin typeface="Sakkal Majalla" panose="02000000000000000000" pitchFamily="2" charset="-78"/>
            <a:cs typeface="Sakkal Majalla" panose="02000000000000000000" pitchFamily="2" charset="-78"/>
          </a:endParaRPr>
        </a:p>
      </dgm:t>
    </dgm:pt>
    <dgm:pt modelId="{8875D14A-4426-4C82-875C-479A460B1573}" type="pres">
      <dgm:prSet presAssocID="{EF034A9C-1C6C-4E4C-AB50-FCAE7C0D9A68}" presName="rootnode" presStyleCnt="0">
        <dgm:presLayoutVars>
          <dgm:chMax/>
          <dgm:chPref/>
          <dgm:dir val="rev"/>
          <dgm:animLvl val="lvl"/>
        </dgm:presLayoutVars>
      </dgm:prSet>
      <dgm:spPr/>
    </dgm:pt>
    <dgm:pt modelId="{470C2F04-8464-4E73-8FD2-876E6FDB72A8}" type="pres">
      <dgm:prSet presAssocID="{B02A977D-EDE8-4669-BE25-5EA878C4AF2E}" presName="composite" presStyleCnt="0"/>
      <dgm:spPr/>
    </dgm:pt>
    <dgm:pt modelId="{9F918EF6-C160-49C0-9F40-EB1D1830067A}" type="pres">
      <dgm:prSet presAssocID="{B02A977D-EDE8-4669-BE25-5EA878C4AF2E}" presName="bentUpArrow1" presStyleLbl="alignImgPlace1" presStyleIdx="0" presStyleCnt="2"/>
      <dgm:spPr/>
    </dgm:pt>
    <dgm:pt modelId="{A9163324-DDD6-4E40-950A-36B5E94AB1E1}" type="pres">
      <dgm:prSet presAssocID="{B02A977D-EDE8-4669-BE25-5EA878C4AF2E}" presName="ParentText" presStyleLbl="node1" presStyleIdx="0" presStyleCnt="3" custScaleX="120409">
        <dgm:presLayoutVars>
          <dgm:chMax val="1"/>
          <dgm:chPref val="1"/>
          <dgm:bulletEnabled val="1"/>
        </dgm:presLayoutVars>
      </dgm:prSet>
      <dgm:spPr/>
    </dgm:pt>
    <dgm:pt modelId="{32D426B5-EB6E-4271-834B-908DA71E0699}" type="pres">
      <dgm:prSet presAssocID="{B02A977D-EDE8-4669-BE25-5EA878C4AF2E}" presName="ChildText" presStyleLbl="revTx" presStyleIdx="0" presStyleCnt="2">
        <dgm:presLayoutVars>
          <dgm:chMax val="0"/>
          <dgm:chPref val="0"/>
          <dgm:bulletEnabled val="1"/>
        </dgm:presLayoutVars>
      </dgm:prSet>
      <dgm:spPr/>
    </dgm:pt>
    <dgm:pt modelId="{1606D4F4-39CC-4B84-8539-8E7A26CC2BC0}" type="pres">
      <dgm:prSet presAssocID="{C6B9E5BB-3CEA-4031-9CF2-263BC46AF23D}" presName="sibTrans" presStyleCnt="0"/>
      <dgm:spPr/>
    </dgm:pt>
    <dgm:pt modelId="{3949EA64-90A2-46CB-BC3D-BC94DFDB7DC2}" type="pres">
      <dgm:prSet presAssocID="{6A20F19C-26EB-4A25-90E3-583D441C3EEF}" presName="composite" presStyleCnt="0"/>
      <dgm:spPr/>
    </dgm:pt>
    <dgm:pt modelId="{B05CDDA7-6CBE-4F63-88FA-8C63BAFEA1AE}" type="pres">
      <dgm:prSet presAssocID="{6A20F19C-26EB-4A25-90E3-583D441C3EEF}" presName="bentUpArrow1" presStyleLbl="alignImgPlace1" presStyleIdx="1" presStyleCnt="2"/>
      <dgm:spPr/>
    </dgm:pt>
    <dgm:pt modelId="{B02EC31E-438B-4569-AEFA-92DC5BB5A060}" type="pres">
      <dgm:prSet presAssocID="{6A20F19C-26EB-4A25-90E3-583D441C3EEF}" presName="ParentText" presStyleLbl="node1" presStyleIdx="1" presStyleCnt="3" custScaleX="120409">
        <dgm:presLayoutVars>
          <dgm:chMax val="1"/>
          <dgm:chPref val="1"/>
          <dgm:bulletEnabled val="1"/>
        </dgm:presLayoutVars>
      </dgm:prSet>
      <dgm:spPr/>
    </dgm:pt>
    <dgm:pt modelId="{7191CB68-7D5F-45F2-89D0-8D8FCCEF3F4B}" type="pres">
      <dgm:prSet presAssocID="{6A20F19C-26EB-4A25-90E3-583D441C3EEF}" presName="ChildText" presStyleLbl="revTx" presStyleIdx="1" presStyleCnt="2">
        <dgm:presLayoutVars>
          <dgm:chMax val="0"/>
          <dgm:chPref val="0"/>
          <dgm:bulletEnabled val="1"/>
        </dgm:presLayoutVars>
      </dgm:prSet>
      <dgm:spPr/>
    </dgm:pt>
    <dgm:pt modelId="{590F4601-19E3-4EEB-AE64-28641C4544AB}" type="pres">
      <dgm:prSet presAssocID="{67FE479C-C9CE-4966-A35F-8F3A01D3FADE}" presName="sibTrans" presStyleCnt="0"/>
      <dgm:spPr/>
    </dgm:pt>
    <dgm:pt modelId="{E3E0A584-E783-4E83-B852-D1C1AF0C26E8}" type="pres">
      <dgm:prSet presAssocID="{BA14017D-9269-4EFA-8575-17284D1BE9B2}" presName="composite" presStyleCnt="0"/>
      <dgm:spPr/>
    </dgm:pt>
    <dgm:pt modelId="{AA71DA61-B38B-4DFC-9E7F-32807713F052}" type="pres">
      <dgm:prSet presAssocID="{BA14017D-9269-4EFA-8575-17284D1BE9B2}" presName="ParentText" presStyleLbl="node1" presStyleIdx="2" presStyleCnt="3" custScaleX="120409">
        <dgm:presLayoutVars>
          <dgm:chMax val="1"/>
          <dgm:chPref val="1"/>
          <dgm:bulletEnabled val="1"/>
        </dgm:presLayoutVars>
      </dgm:prSet>
      <dgm:spPr/>
    </dgm:pt>
  </dgm:ptLst>
  <dgm:cxnLst>
    <dgm:cxn modelId="{69244635-F88C-4652-B17A-E18EABDF7689}" type="presOf" srcId="{BA14017D-9269-4EFA-8575-17284D1BE9B2}" destId="{AA71DA61-B38B-4DFC-9E7F-32807713F052}" srcOrd="0" destOrd="0" presId="urn:microsoft.com/office/officeart/2005/8/layout/StepDownProcess"/>
    <dgm:cxn modelId="{7331FA4B-19CA-4C5E-8F8A-C9053D27A780}" type="presOf" srcId="{B02A977D-EDE8-4669-BE25-5EA878C4AF2E}" destId="{A9163324-DDD6-4E40-950A-36B5E94AB1E1}" srcOrd="0" destOrd="0" presId="urn:microsoft.com/office/officeart/2005/8/layout/StepDownProcess"/>
    <dgm:cxn modelId="{14DA8677-481B-4645-8627-FB218DDD68EC}" type="presOf" srcId="{EF034A9C-1C6C-4E4C-AB50-FCAE7C0D9A68}" destId="{8875D14A-4426-4C82-875C-479A460B1573}" srcOrd="0" destOrd="0" presId="urn:microsoft.com/office/officeart/2005/8/layout/StepDownProcess"/>
    <dgm:cxn modelId="{EE06789B-6585-4816-9DD2-A6F962AA3D17}" srcId="{EF034A9C-1C6C-4E4C-AB50-FCAE7C0D9A68}" destId="{BA14017D-9269-4EFA-8575-17284D1BE9B2}" srcOrd="2" destOrd="0" parTransId="{7B946175-2770-43C2-8049-D6C5FFABD7C0}" sibTransId="{53A32FB5-92AA-4B9D-B3BD-38AEF03F016F}"/>
    <dgm:cxn modelId="{C7768CB2-1B44-4672-83DC-8DEB6FAFA9AB}" srcId="{EF034A9C-1C6C-4E4C-AB50-FCAE7C0D9A68}" destId="{6A20F19C-26EB-4A25-90E3-583D441C3EEF}" srcOrd="1" destOrd="0" parTransId="{9E6CB83B-9528-4E03-8D4A-966235A2B214}" sibTransId="{67FE479C-C9CE-4966-A35F-8F3A01D3FADE}"/>
    <dgm:cxn modelId="{E78EDACC-C1A7-4BC7-BC63-670DD1999B63}" type="presOf" srcId="{6A20F19C-26EB-4A25-90E3-583D441C3EEF}" destId="{B02EC31E-438B-4569-AEFA-92DC5BB5A060}" srcOrd="0" destOrd="0" presId="urn:microsoft.com/office/officeart/2005/8/layout/StepDownProcess"/>
    <dgm:cxn modelId="{1EE48FFD-A530-44E6-8C13-A7D58628F1E4}" srcId="{EF034A9C-1C6C-4E4C-AB50-FCAE7C0D9A68}" destId="{B02A977D-EDE8-4669-BE25-5EA878C4AF2E}" srcOrd="0" destOrd="0" parTransId="{19FA75B4-E02B-43A1-AEBE-A072B2486994}" sibTransId="{C6B9E5BB-3CEA-4031-9CF2-263BC46AF23D}"/>
    <dgm:cxn modelId="{3B8D4D9C-1263-4B90-BE25-BE680104A9E0}" type="presParOf" srcId="{8875D14A-4426-4C82-875C-479A460B1573}" destId="{470C2F04-8464-4E73-8FD2-876E6FDB72A8}" srcOrd="0" destOrd="0" presId="urn:microsoft.com/office/officeart/2005/8/layout/StepDownProcess"/>
    <dgm:cxn modelId="{8A0F12EF-E492-4904-9425-FD67ED6D43D1}" type="presParOf" srcId="{470C2F04-8464-4E73-8FD2-876E6FDB72A8}" destId="{9F918EF6-C160-49C0-9F40-EB1D1830067A}" srcOrd="0" destOrd="0" presId="urn:microsoft.com/office/officeart/2005/8/layout/StepDownProcess"/>
    <dgm:cxn modelId="{5D602A54-FB56-4610-9FE6-130F59EEC613}" type="presParOf" srcId="{470C2F04-8464-4E73-8FD2-876E6FDB72A8}" destId="{A9163324-DDD6-4E40-950A-36B5E94AB1E1}" srcOrd="1" destOrd="0" presId="urn:microsoft.com/office/officeart/2005/8/layout/StepDownProcess"/>
    <dgm:cxn modelId="{9E66CC3D-C509-4AEA-81A0-F747A16CE8D1}" type="presParOf" srcId="{470C2F04-8464-4E73-8FD2-876E6FDB72A8}" destId="{32D426B5-EB6E-4271-834B-908DA71E0699}" srcOrd="2" destOrd="0" presId="urn:microsoft.com/office/officeart/2005/8/layout/StepDownProcess"/>
    <dgm:cxn modelId="{F02E10FE-7265-428B-B5DB-77D2B2085EFE}" type="presParOf" srcId="{8875D14A-4426-4C82-875C-479A460B1573}" destId="{1606D4F4-39CC-4B84-8539-8E7A26CC2BC0}" srcOrd="1" destOrd="0" presId="urn:microsoft.com/office/officeart/2005/8/layout/StepDownProcess"/>
    <dgm:cxn modelId="{F73D61FB-6BAE-40B2-A981-467A87715D3E}" type="presParOf" srcId="{8875D14A-4426-4C82-875C-479A460B1573}" destId="{3949EA64-90A2-46CB-BC3D-BC94DFDB7DC2}" srcOrd="2" destOrd="0" presId="urn:microsoft.com/office/officeart/2005/8/layout/StepDownProcess"/>
    <dgm:cxn modelId="{DD1297F6-EDA1-43BD-8360-BB17D73DB425}" type="presParOf" srcId="{3949EA64-90A2-46CB-BC3D-BC94DFDB7DC2}" destId="{B05CDDA7-6CBE-4F63-88FA-8C63BAFEA1AE}" srcOrd="0" destOrd="0" presId="urn:microsoft.com/office/officeart/2005/8/layout/StepDownProcess"/>
    <dgm:cxn modelId="{B8EE5803-47D9-4BFF-9BBF-96BA5F55EE3A}" type="presParOf" srcId="{3949EA64-90A2-46CB-BC3D-BC94DFDB7DC2}" destId="{B02EC31E-438B-4569-AEFA-92DC5BB5A060}" srcOrd="1" destOrd="0" presId="urn:microsoft.com/office/officeart/2005/8/layout/StepDownProcess"/>
    <dgm:cxn modelId="{8FD1A50D-7D65-45D4-924E-A4A3F1B5C982}" type="presParOf" srcId="{3949EA64-90A2-46CB-BC3D-BC94DFDB7DC2}" destId="{7191CB68-7D5F-45F2-89D0-8D8FCCEF3F4B}" srcOrd="2" destOrd="0" presId="urn:microsoft.com/office/officeart/2005/8/layout/StepDownProcess"/>
    <dgm:cxn modelId="{2C6E0BD0-5982-47C4-A576-53C28C258E45}" type="presParOf" srcId="{8875D14A-4426-4C82-875C-479A460B1573}" destId="{590F4601-19E3-4EEB-AE64-28641C4544AB}" srcOrd="3" destOrd="0" presId="urn:microsoft.com/office/officeart/2005/8/layout/StepDownProcess"/>
    <dgm:cxn modelId="{8BFCCB51-1F92-4943-A67A-961A5DA65CB3}" type="presParOf" srcId="{8875D14A-4426-4C82-875C-479A460B1573}" destId="{E3E0A584-E783-4E83-B852-D1C1AF0C26E8}" srcOrd="4" destOrd="0" presId="urn:microsoft.com/office/officeart/2005/8/layout/StepDownProcess"/>
    <dgm:cxn modelId="{C2F89DB7-36E5-4B47-86BF-F8081EEC225C}" type="presParOf" srcId="{E3E0A584-E783-4E83-B852-D1C1AF0C26E8}" destId="{AA71DA61-B38B-4DFC-9E7F-32807713F052}" srcOrd="0" destOrd="0" presId="urn:microsoft.com/office/officeart/2005/8/layout/StepDownProcess"/>
  </dgm:cxnLst>
  <dgm:bg/>
  <dgm:whole>
    <a:ln w="38100">
      <a:noFill/>
    </a:ln>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F034A9C-1C6C-4E4C-AB50-FCAE7C0D9A68}" type="doc">
      <dgm:prSet loTypeId="urn:microsoft.com/office/officeart/2005/8/layout/process1" loCatId="process" qsTypeId="urn:microsoft.com/office/officeart/2005/8/quickstyle/simple1" qsCatId="simple" csTypeId="urn:microsoft.com/office/officeart/2005/8/colors/accent1_1" csCatId="accent1" phldr="1"/>
      <dgm:spPr/>
    </dgm:pt>
    <dgm:pt modelId="{B02A977D-EDE8-4669-BE25-5EA878C4AF2E}">
      <dgm:prSet phldrT="[نص]" custT="1"/>
      <dgm:spPr>
        <a:ln w="19050">
          <a:solidFill>
            <a:schemeClr val="accent1"/>
          </a:solidFill>
        </a:ln>
      </dgm:spPr>
      <dgm:t>
        <a:bodyPr/>
        <a:lstStyle/>
        <a:p>
          <a:pPr rtl="1"/>
          <a:r>
            <a:rPr lang="ar-SA" sz="1050" b="1">
              <a:latin typeface="Sakkal Majalla" panose="02000000000000000000" pitchFamily="2" charset="-78"/>
              <a:cs typeface="Sakkal Majalla" panose="02000000000000000000" pitchFamily="2" charset="-78"/>
            </a:rPr>
            <a:t>المتغير المستقل</a:t>
          </a:r>
        </a:p>
        <a:p>
          <a:pPr rtl="1"/>
          <a:r>
            <a:rPr lang="ar-SA" sz="1050" b="1">
              <a:latin typeface="Sakkal Majalla" panose="02000000000000000000" pitchFamily="2" charset="-78"/>
              <a:cs typeface="Sakkal Majalla" panose="02000000000000000000" pitchFamily="2" charset="-78"/>
            </a:rPr>
            <a:t>تكييف النماذج الإدارية العالمية (</a:t>
          </a:r>
          <a:r>
            <a:rPr lang="en-US" sz="1050" b="1">
              <a:latin typeface="Sakkal Majalla" panose="02000000000000000000" pitchFamily="2" charset="-78"/>
              <a:cs typeface="Sakkal Majalla" panose="02000000000000000000" pitchFamily="2" charset="-78"/>
            </a:rPr>
            <a:t>P3.express </a:t>
          </a:r>
          <a:r>
            <a:rPr lang="ar-SA" sz="1050" b="1">
              <a:latin typeface="Sakkal Majalla" panose="02000000000000000000" pitchFamily="2" charset="-78"/>
              <a:cs typeface="Sakkal Majalla" panose="02000000000000000000" pitchFamily="2" charset="-78"/>
            </a:rPr>
            <a:t>أنموذجاً)</a:t>
          </a:r>
        </a:p>
        <a:p>
          <a:pPr rtl="1"/>
          <a:r>
            <a:rPr lang="ar-SA" sz="1050" b="1">
              <a:latin typeface="Sakkal Majalla" panose="02000000000000000000" pitchFamily="2" charset="-78"/>
              <a:cs typeface="Sakkal Majalla" panose="02000000000000000000" pitchFamily="2" charset="-78"/>
            </a:rPr>
            <a:t>يشمل:</a:t>
          </a:r>
        </a:p>
        <a:p>
          <a:pPr rtl="1"/>
          <a:r>
            <a:rPr lang="ar-SA" sz="1050" b="1">
              <a:latin typeface="Sakkal Majalla" panose="02000000000000000000" pitchFamily="2" charset="-78"/>
              <a:cs typeface="Sakkal Majalla" panose="02000000000000000000" pitchFamily="2" charset="-78"/>
            </a:rPr>
            <a:t>تكييف المنهجية</a:t>
          </a:r>
        </a:p>
        <a:p>
          <a:pPr rtl="1"/>
          <a:r>
            <a:rPr lang="ar-SA" sz="1050" b="1">
              <a:latin typeface="Sakkal Majalla" panose="02000000000000000000" pitchFamily="2" charset="-78"/>
              <a:cs typeface="Sakkal Majalla" panose="02000000000000000000" pitchFamily="2" charset="-78"/>
            </a:rPr>
            <a:t>آليات التدريب والتوعية</a:t>
          </a:r>
        </a:p>
        <a:p>
          <a:pPr rtl="1"/>
          <a:r>
            <a:rPr lang="ar-SA" sz="1050" b="1">
              <a:latin typeface="Sakkal Majalla" panose="02000000000000000000" pitchFamily="2" charset="-78"/>
              <a:cs typeface="Sakkal Majalla" panose="02000000000000000000" pitchFamily="2" charset="-78"/>
            </a:rPr>
            <a:t>تخصيص أدوات المتابعة والتقييم</a:t>
          </a:r>
        </a:p>
        <a:p>
          <a:pPr rtl="1"/>
          <a:r>
            <a:rPr lang="ar-SA" sz="1050" b="1">
              <a:latin typeface="Sakkal Majalla" panose="02000000000000000000" pitchFamily="2" charset="-78"/>
              <a:cs typeface="Sakkal Majalla" panose="02000000000000000000" pitchFamily="2" charset="-78"/>
            </a:rPr>
            <a:t>توفير دعم الإدارة العليا وأصحاب القرار</a:t>
          </a:r>
        </a:p>
        <a:p>
          <a:pPr rtl="1"/>
          <a:r>
            <a:rPr lang="ar-SA" sz="1050" b="1">
              <a:latin typeface="Sakkal Majalla" panose="02000000000000000000" pitchFamily="2" charset="-78"/>
              <a:cs typeface="Sakkal Majalla" panose="02000000000000000000" pitchFamily="2" charset="-78"/>
            </a:rPr>
            <a:t>التدرج في التطبيق</a:t>
          </a:r>
        </a:p>
      </dgm:t>
    </dgm:pt>
    <dgm:pt modelId="{19FA75B4-E02B-43A1-AEBE-A072B2486994}" type="parTrans" cxnId="{1EE48FFD-A530-44E6-8C13-A7D58628F1E4}">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C6B9E5BB-3CEA-4031-9CF2-263BC46AF23D}" type="sibTrans" cxnId="{1EE48FFD-A530-44E6-8C13-A7D58628F1E4}">
      <dgm:prSet custT="1"/>
      <dgm:spPr/>
      <dgm:t>
        <a:bodyPr/>
        <a:lstStyle/>
        <a:p>
          <a:pPr rtl="1"/>
          <a:endParaRPr lang="ar-SA" sz="900" b="1">
            <a:latin typeface="Sakkal Majalla" panose="02000000000000000000" pitchFamily="2" charset="-78"/>
            <a:cs typeface="Sakkal Majalla" panose="02000000000000000000" pitchFamily="2" charset="-78"/>
          </a:endParaRPr>
        </a:p>
      </dgm:t>
    </dgm:pt>
    <dgm:pt modelId="{6A20F19C-26EB-4A25-90E3-583D441C3EEF}">
      <dgm:prSet custT="1"/>
      <dgm:spPr>
        <a:ln w="19050">
          <a:solidFill>
            <a:schemeClr val="accent1"/>
          </a:solidFill>
        </a:ln>
      </dgm:spPr>
      <dgm:t>
        <a:bodyPr/>
        <a:lstStyle/>
        <a:p>
          <a:pPr rtl="1"/>
          <a:r>
            <a:rPr lang="ar-SA" sz="1050" b="1">
              <a:latin typeface="Sakkal Majalla" panose="02000000000000000000" pitchFamily="2" charset="-78"/>
              <a:cs typeface="Sakkal Majalla" panose="02000000000000000000" pitchFamily="2" charset="-78"/>
            </a:rPr>
            <a:t>المتغير التابع</a:t>
          </a:r>
        </a:p>
        <a:p>
          <a:pPr rtl="1"/>
          <a:r>
            <a:rPr lang="ar-SA" sz="1050" b="1">
              <a:latin typeface="Sakkal Majalla" panose="02000000000000000000" pitchFamily="2" charset="-78"/>
              <a:cs typeface="Sakkal Majalla" panose="02000000000000000000" pitchFamily="2" charset="-78"/>
            </a:rPr>
            <a:t>تحسين إدارة المشاريع التربوية والتعليمية</a:t>
          </a:r>
        </a:p>
        <a:p>
          <a:pPr rtl="1"/>
          <a:r>
            <a:rPr lang="ar-SA" sz="1050" b="1">
              <a:latin typeface="Sakkal Majalla" panose="02000000000000000000" pitchFamily="2" charset="-78"/>
              <a:cs typeface="Sakkal Majalla" panose="02000000000000000000" pitchFamily="2" charset="-78"/>
            </a:rPr>
            <a:t>يشمل:</a:t>
          </a:r>
        </a:p>
        <a:p>
          <a:pPr rtl="1"/>
          <a:r>
            <a:rPr lang="ar-SA" sz="1050" b="1">
              <a:latin typeface="Sakkal Majalla" panose="02000000000000000000" pitchFamily="2" charset="-78"/>
              <a:cs typeface="Sakkal Majalla" panose="02000000000000000000" pitchFamily="2" charset="-78"/>
            </a:rPr>
            <a:t>جودة التخطيط والتنظيم.</a:t>
          </a:r>
        </a:p>
        <a:p>
          <a:pPr rtl="1"/>
          <a:r>
            <a:rPr lang="ar-SA" sz="1050" b="1">
              <a:latin typeface="Sakkal Majalla" panose="02000000000000000000" pitchFamily="2" charset="-78"/>
              <a:cs typeface="Sakkal Majalla" panose="02000000000000000000" pitchFamily="2" charset="-78"/>
            </a:rPr>
            <a:t>فعالية التواصل والمتابعة</a:t>
          </a:r>
        </a:p>
        <a:p>
          <a:pPr rtl="1"/>
          <a:r>
            <a:rPr lang="ar-SA" sz="1050" b="1">
              <a:latin typeface="Sakkal Majalla" panose="02000000000000000000" pitchFamily="2" charset="-78"/>
              <a:cs typeface="Sakkal Majalla" panose="02000000000000000000" pitchFamily="2" charset="-78"/>
            </a:rPr>
            <a:t>التوثيق والأرشفة</a:t>
          </a:r>
        </a:p>
        <a:p>
          <a:pPr rtl="1"/>
          <a:r>
            <a:rPr lang="ar-SA" sz="1050" b="1">
              <a:latin typeface="Sakkal Majalla" panose="02000000000000000000" pitchFamily="2" charset="-78"/>
              <a:cs typeface="Sakkal Majalla" panose="02000000000000000000" pitchFamily="2" charset="-78"/>
            </a:rPr>
            <a:t>إدارة الموارد</a:t>
          </a:r>
        </a:p>
        <a:p>
          <a:pPr rtl="1"/>
          <a:r>
            <a:rPr lang="ar-SA" sz="1050" b="1">
              <a:latin typeface="Sakkal Majalla" panose="02000000000000000000" pitchFamily="2" charset="-78"/>
              <a:cs typeface="Sakkal Majalla" panose="02000000000000000000" pitchFamily="2" charset="-78"/>
            </a:rPr>
            <a:t>تحقيق الأهداف</a:t>
          </a:r>
        </a:p>
        <a:p>
          <a:pPr rtl="1"/>
          <a:r>
            <a:rPr lang="ar-SA" sz="1050" b="1">
              <a:latin typeface="Sakkal Majalla" panose="02000000000000000000" pitchFamily="2" charset="-78"/>
              <a:cs typeface="Sakkal Majalla" panose="02000000000000000000" pitchFamily="2" charset="-78"/>
            </a:rPr>
            <a:t>رضا أصحاب المصلحة</a:t>
          </a:r>
        </a:p>
      </dgm:t>
    </dgm:pt>
    <dgm:pt modelId="{9E6CB83B-9528-4E03-8D4A-966235A2B214}" type="parTrans" cxnId="{C7768CB2-1B44-4672-83DC-8DEB6FAFA9AB}">
      <dgm:prSet/>
      <dgm:spPr/>
      <dgm:t>
        <a:bodyPr/>
        <a:lstStyle/>
        <a:p>
          <a:pPr rtl="1"/>
          <a:endParaRPr lang="ar-SA" sz="2800" b="1">
            <a:latin typeface="Sakkal Majalla" panose="02000000000000000000" pitchFamily="2" charset="-78"/>
            <a:cs typeface="Sakkal Majalla" panose="02000000000000000000" pitchFamily="2" charset="-78"/>
          </a:endParaRPr>
        </a:p>
      </dgm:t>
    </dgm:pt>
    <dgm:pt modelId="{67FE479C-C9CE-4966-A35F-8F3A01D3FADE}" type="sibTrans" cxnId="{C7768CB2-1B44-4672-83DC-8DEB6FAFA9AB}">
      <dgm:prSet custT="1"/>
      <dgm:spPr/>
      <dgm:t>
        <a:bodyPr/>
        <a:lstStyle/>
        <a:p>
          <a:pPr rtl="1"/>
          <a:endParaRPr lang="ar-SA" sz="900" b="1">
            <a:latin typeface="Sakkal Majalla" panose="02000000000000000000" pitchFamily="2" charset="-78"/>
            <a:cs typeface="Sakkal Majalla" panose="02000000000000000000" pitchFamily="2" charset="-78"/>
          </a:endParaRPr>
        </a:p>
      </dgm:t>
    </dgm:pt>
    <dgm:pt modelId="{ADE03820-E2D9-4FF0-8F62-983F8D2BA5E1}" type="pres">
      <dgm:prSet presAssocID="{EF034A9C-1C6C-4E4C-AB50-FCAE7C0D9A68}" presName="Name0" presStyleCnt="0">
        <dgm:presLayoutVars>
          <dgm:dir val="rev"/>
          <dgm:resizeHandles val="exact"/>
        </dgm:presLayoutVars>
      </dgm:prSet>
      <dgm:spPr/>
    </dgm:pt>
    <dgm:pt modelId="{CC64ECCF-F057-4EF5-8889-846297EBCB58}" type="pres">
      <dgm:prSet presAssocID="{B02A977D-EDE8-4669-BE25-5EA878C4AF2E}" presName="node" presStyleLbl="node1" presStyleIdx="0" presStyleCnt="2" custScaleX="152360">
        <dgm:presLayoutVars>
          <dgm:bulletEnabled val="1"/>
        </dgm:presLayoutVars>
      </dgm:prSet>
      <dgm:spPr/>
    </dgm:pt>
    <dgm:pt modelId="{E94F0D90-F14E-45B7-8B84-AE6A6CD1DEA1}" type="pres">
      <dgm:prSet presAssocID="{C6B9E5BB-3CEA-4031-9CF2-263BC46AF23D}" presName="sibTrans" presStyleLbl="sibTrans2D1" presStyleIdx="0" presStyleCnt="1"/>
      <dgm:spPr/>
    </dgm:pt>
    <dgm:pt modelId="{8C5152FA-8923-4AC2-9958-CB21A2E15C2D}" type="pres">
      <dgm:prSet presAssocID="{C6B9E5BB-3CEA-4031-9CF2-263BC46AF23D}" presName="connectorText" presStyleLbl="sibTrans2D1" presStyleIdx="0" presStyleCnt="1"/>
      <dgm:spPr/>
    </dgm:pt>
    <dgm:pt modelId="{A05750DF-80B2-4E2B-AD56-E0050AB53E43}" type="pres">
      <dgm:prSet presAssocID="{6A20F19C-26EB-4A25-90E3-583D441C3EEF}" presName="node" presStyleLbl="node1" presStyleIdx="1" presStyleCnt="2" custScaleX="152360">
        <dgm:presLayoutVars>
          <dgm:bulletEnabled val="1"/>
        </dgm:presLayoutVars>
      </dgm:prSet>
      <dgm:spPr/>
    </dgm:pt>
  </dgm:ptLst>
  <dgm:cxnLst>
    <dgm:cxn modelId="{5680781D-34FA-4842-9D0A-64C8263E1E79}" type="presOf" srcId="{C6B9E5BB-3CEA-4031-9CF2-263BC46AF23D}" destId="{E94F0D90-F14E-45B7-8B84-AE6A6CD1DEA1}" srcOrd="0" destOrd="0" presId="urn:microsoft.com/office/officeart/2005/8/layout/process1"/>
    <dgm:cxn modelId="{5558D631-1B31-4774-BC04-BA923006B08C}" type="presOf" srcId="{C6B9E5BB-3CEA-4031-9CF2-263BC46AF23D}" destId="{8C5152FA-8923-4AC2-9958-CB21A2E15C2D}" srcOrd="1" destOrd="0" presId="urn:microsoft.com/office/officeart/2005/8/layout/process1"/>
    <dgm:cxn modelId="{25B64958-7E6B-4618-87CE-F8FADBA7AABE}" type="presOf" srcId="{EF034A9C-1C6C-4E4C-AB50-FCAE7C0D9A68}" destId="{ADE03820-E2D9-4FF0-8F62-983F8D2BA5E1}" srcOrd="0" destOrd="0" presId="urn:microsoft.com/office/officeart/2005/8/layout/process1"/>
    <dgm:cxn modelId="{79C3B88E-D03C-44A1-AC50-6F9581407C45}" type="presOf" srcId="{B02A977D-EDE8-4669-BE25-5EA878C4AF2E}" destId="{CC64ECCF-F057-4EF5-8889-846297EBCB58}" srcOrd="0" destOrd="0" presId="urn:microsoft.com/office/officeart/2005/8/layout/process1"/>
    <dgm:cxn modelId="{C7768CB2-1B44-4672-83DC-8DEB6FAFA9AB}" srcId="{EF034A9C-1C6C-4E4C-AB50-FCAE7C0D9A68}" destId="{6A20F19C-26EB-4A25-90E3-583D441C3EEF}" srcOrd="1" destOrd="0" parTransId="{9E6CB83B-9528-4E03-8D4A-966235A2B214}" sibTransId="{67FE479C-C9CE-4966-A35F-8F3A01D3FADE}"/>
    <dgm:cxn modelId="{36DFA9C3-B2F9-450B-9D01-74A30F735F07}" type="presOf" srcId="{6A20F19C-26EB-4A25-90E3-583D441C3EEF}" destId="{A05750DF-80B2-4E2B-AD56-E0050AB53E43}" srcOrd="0" destOrd="0" presId="urn:microsoft.com/office/officeart/2005/8/layout/process1"/>
    <dgm:cxn modelId="{1EE48FFD-A530-44E6-8C13-A7D58628F1E4}" srcId="{EF034A9C-1C6C-4E4C-AB50-FCAE7C0D9A68}" destId="{B02A977D-EDE8-4669-BE25-5EA878C4AF2E}" srcOrd="0" destOrd="0" parTransId="{19FA75B4-E02B-43A1-AEBE-A072B2486994}" sibTransId="{C6B9E5BB-3CEA-4031-9CF2-263BC46AF23D}"/>
    <dgm:cxn modelId="{9E33F8CD-6E76-4C73-9C72-E82F993E5494}" type="presParOf" srcId="{ADE03820-E2D9-4FF0-8F62-983F8D2BA5E1}" destId="{CC64ECCF-F057-4EF5-8889-846297EBCB58}" srcOrd="0" destOrd="0" presId="urn:microsoft.com/office/officeart/2005/8/layout/process1"/>
    <dgm:cxn modelId="{CC7DAB06-CBBF-4125-92B7-7B30DBE3B2FF}" type="presParOf" srcId="{ADE03820-E2D9-4FF0-8F62-983F8D2BA5E1}" destId="{E94F0D90-F14E-45B7-8B84-AE6A6CD1DEA1}" srcOrd="1" destOrd="0" presId="urn:microsoft.com/office/officeart/2005/8/layout/process1"/>
    <dgm:cxn modelId="{C33696BF-FCA1-4201-B40E-BE93196D919E}" type="presParOf" srcId="{E94F0D90-F14E-45B7-8B84-AE6A6CD1DEA1}" destId="{8C5152FA-8923-4AC2-9958-CB21A2E15C2D}" srcOrd="0" destOrd="0" presId="urn:microsoft.com/office/officeart/2005/8/layout/process1"/>
    <dgm:cxn modelId="{9F68BB3F-A809-424C-92E6-AF54B90A7775}" type="presParOf" srcId="{ADE03820-E2D9-4FF0-8F62-983F8D2BA5E1}" destId="{A05750DF-80B2-4E2B-AD56-E0050AB53E43}" srcOrd="2" destOrd="0" presId="urn:microsoft.com/office/officeart/2005/8/layout/process1"/>
  </dgm:cxnLst>
  <dgm:bg/>
  <dgm:whole>
    <a:ln w="38100">
      <a:noFill/>
    </a:ln>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F034A9C-1C6C-4E4C-AB50-FCAE7C0D9A68}" type="doc">
      <dgm:prSet loTypeId="urn:microsoft.com/office/officeart/2005/8/layout/process1" loCatId="process" qsTypeId="urn:microsoft.com/office/officeart/2005/8/quickstyle/simple1" qsCatId="simple" csTypeId="urn:microsoft.com/office/officeart/2005/8/colors/accent1_1" csCatId="accent1" phldr="1"/>
      <dgm:spPr/>
    </dgm:pt>
    <dgm:pt modelId="{B02A977D-EDE8-4669-BE25-5EA878C4AF2E}">
      <dgm:prSet phldrT="[نص]" custT="1"/>
      <dgm:spPr>
        <a:ln w="19050">
          <a:solidFill>
            <a:schemeClr val="accent1"/>
          </a:solidFill>
        </a:ln>
      </dgm:spPr>
      <dgm:t>
        <a:bodyPr/>
        <a:lstStyle/>
        <a:p>
          <a:pPr rtl="1"/>
          <a:r>
            <a:rPr lang="ar-SA" sz="1400" b="1">
              <a:latin typeface="Sakkal Majalla" panose="02000000000000000000" pitchFamily="2" charset="-78"/>
              <a:cs typeface="Sakkal Majalla" panose="02000000000000000000" pitchFamily="2" charset="-78"/>
            </a:rPr>
            <a:t>المجموعات الخطية</a:t>
          </a:r>
        </a:p>
        <a:p>
          <a:pPr rtl="1"/>
          <a:r>
            <a:rPr lang="ar-SA" sz="1400">
              <a:latin typeface="Sakkal Majalla" panose="02000000000000000000" pitchFamily="2" charset="-78"/>
              <a:cs typeface="Sakkal Majalla" panose="02000000000000000000" pitchFamily="2" charset="-78"/>
            </a:rPr>
            <a:t>مجموعة بدء المشروع.</a:t>
          </a:r>
          <a:endParaRPr lang="en-US" sz="1400">
            <a:latin typeface="Sakkal Majalla" panose="02000000000000000000" pitchFamily="2" charset="-78"/>
            <a:cs typeface="Sakkal Majalla" panose="02000000000000000000" pitchFamily="2" charset="-78"/>
          </a:endParaRPr>
        </a:p>
        <a:p>
          <a:pPr rtl="1">
            <a:buSzPts val="1000"/>
            <a:buFont typeface="Symbol" panose="05050102010706020507" pitchFamily="18" charset="2"/>
            <a:buChar char=""/>
          </a:pPr>
          <a:r>
            <a:rPr lang="ar-SA" sz="1400">
              <a:latin typeface="Sakkal Majalla" panose="02000000000000000000" pitchFamily="2" charset="-78"/>
              <a:cs typeface="Sakkal Majalla" panose="02000000000000000000" pitchFamily="2" charset="-78"/>
            </a:rPr>
            <a:t>مجموعة إغلاق المشروع.</a:t>
          </a:r>
          <a:endParaRPr lang="ar-SA" sz="1400" b="1">
            <a:latin typeface="Sakkal Majalla" panose="02000000000000000000" pitchFamily="2" charset="-78"/>
            <a:cs typeface="Sakkal Majalla" panose="02000000000000000000" pitchFamily="2" charset="-78"/>
          </a:endParaRPr>
        </a:p>
      </dgm:t>
    </dgm:pt>
    <dgm:pt modelId="{19FA75B4-E02B-43A1-AEBE-A072B2486994}" type="parTrans" cxnId="{1EE48FFD-A530-44E6-8C13-A7D58628F1E4}">
      <dgm:prSet/>
      <dgm:spPr/>
      <dgm:t>
        <a:bodyPr/>
        <a:lstStyle/>
        <a:p>
          <a:pPr rtl="1"/>
          <a:endParaRPr lang="ar-SA" sz="1400" b="1">
            <a:latin typeface="Sakkal Majalla" panose="02000000000000000000" pitchFamily="2" charset="-78"/>
            <a:cs typeface="Sakkal Majalla" panose="02000000000000000000" pitchFamily="2" charset="-78"/>
          </a:endParaRPr>
        </a:p>
      </dgm:t>
    </dgm:pt>
    <dgm:pt modelId="{C6B9E5BB-3CEA-4031-9CF2-263BC46AF23D}" type="sibTrans" cxnId="{1EE48FFD-A530-44E6-8C13-A7D58628F1E4}">
      <dgm:prSet custT="1"/>
      <dgm:spPr/>
      <dgm:t>
        <a:bodyPr/>
        <a:lstStyle/>
        <a:p>
          <a:pPr rtl="1"/>
          <a:endParaRPr lang="ar-SA" sz="1400" b="1">
            <a:latin typeface="Sakkal Majalla" panose="02000000000000000000" pitchFamily="2" charset="-78"/>
            <a:cs typeface="Sakkal Majalla" panose="02000000000000000000" pitchFamily="2" charset="-78"/>
          </a:endParaRPr>
        </a:p>
      </dgm:t>
    </dgm:pt>
    <dgm:pt modelId="{6A20F19C-26EB-4A25-90E3-583D441C3EEF}">
      <dgm:prSet custT="1"/>
      <dgm:spPr>
        <a:ln w="19050">
          <a:solidFill>
            <a:schemeClr val="accent1"/>
          </a:solidFill>
        </a:ln>
      </dgm:spPr>
      <dgm:t>
        <a:bodyPr/>
        <a:lstStyle/>
        <a:p>
          <a:pPr rtl="1"/>
          <a:r>
            <a:rPr lang="ar-SA" sz="1400" b="1">
              <a:latin typeface="Sakkal Majalla" panose="02000000000000000000" pitchFamily="2" charset="-78"/>
              <a:cs typeface="Sakkal Majalla" panose="02000000000000000000" pitchFamily="2" charset="-78"/>
            </a:rPr>
            <a:t>الحلقات التكرارية</a:t>
          </a:r>
        </a:p>
        <a:p>
          <a:pPr rtl="1"/>
          <a:r>
            <a:rPr lang="ar-SA" sz="1400">
              <a:latin typeface="Sakkal Majalla" panose="02000000000000000000" pitchFamily="2" charset="-78"/>
              <a:cs typeface="Sakkal Majalla" panose="02000000000000000000" pitchFamily="2" charset="-78"/>
            </a:rPr>
            <a:t>مجموعة البدء الشهري.</a:t>
          </a:r>
          <a:endParaRPr lang="en-US" sz="1400">
            <a:latin typeface="Sakkal Majalla" panose="02000000000000000000" pitchFamily="2" charset="-78"/>
            <a:cs typeface="Sakkal Majalla" panose="02000000000000000000" pitchFamily="2" charset="-78"/>
          </a:endParaRPr>
        </a:p>
        <a:p>
          <a:pPr rtl="1">
            <a:buSzPts val="1000"/>
            <a:buFont typeface="Symbol" panose="05050102010706020507" pitchFamily="18" charset="2"/>
            <a:buChar char=""/>
          </a:pPr>
          <a:r>
            <a:rPr lang="ar-SA" sz="1400">
              <a:latin typeface="Sakkal Majalla" panose="02000000000000000000" pitchFamily="2" charset="-78"/>
              <a:cs typeface="Sakkal Majalla" panose="02000000000000000000" pitchFamily="2" charset="-78"/>
            </a:rPr>
            <a:t>مجموعة الإدارة الأسبوعية.</a:t>
          </a:r>
          <a:endParaRPr lang="en-US" sz="1400">
            <a:latin typeface="Sakkal Majalla" panose="02000000000000000000" pitchFamily="2" charset="-78"/>
            <a:cs typeface="Sakkal Majalla" panose="02000000000000000000" pitchFamily="2" charset="-78"/>
          </a:endParaRPr>
        </a:p>
        <a:p>
          <a:pPr rtl="1">
            <a:buSzPts val="1000"/>
            <a:buFont typeface="Symbol" panose="05050102010706020507" pitchFamily="18" charset="2"/>
            <a:buChar char=""/>
          </a:pPr>
          <a:r>
            <a:rPr lang="ar-SA" sz="1400">
              <a:latin typeface="Sakkal Majalla" panose="02000000000000000000" pitchFamily="2" charset="-78"/>
              <a:cs typeface="Sakkal Majalla" panose="02000000000000000000" pitchFamily="2" charset="-78"/>
            </a:rPr>
            <a:t>مجموعة الإدارة اليومية.</a:t>
          </a:r>
          <a:endParaRPr lang="en-US" sz="1400">
            <a:latin typeface="Sakkal Majalla" panose="02000000000000000000" pitchFamily="2" charset="-78"/>
            <a:cs typeface="Sakkal Majalla" panose="02000000000000000000" pitchFamily="2" charset="-78"/>
          </a:endParaRPr>
        </a:p>
        <a:p>
          <a:pPr rtl="1">
            <a:buSzPts val="1000"/>
            <a:buFont typeface="Symbol" panose="05050102010706020507" pitchFamily="18" charset="2"/>
            <a:buChar char=""/>
          </a:pPr>
          <a:r>
            <a:rPr lang="ar-SA" sz="1400">
              <a:latin typeface="Sakkal Majalla" panose="02000000000000000000" pitchFamily="2" charset="-78"/>
              <a:cs typeface="Sakkal Majalla" panose="02000000000000000000" pitchFamily="2" charset="-78"/>
            </a:rPr>
            <a:t>مجموعة الإغلاق الشهري.</a:t>
          </a:r>
          <a:endParaRPr lang="en-US" sz="1400">
            <a:latin typeface="Sakkal Majalla" panose="02000000000000000000" pitchFamily="2" charset="-78"/>
            <a:cs typeface="Sakkal Majalla" panose="02000000000000000000" pitchFamily="2" charset="-78"/>
          </a:endParaRPr>
        </a:p>
        <a:p>
          <a:pPr rtl="1">
            <a:buSzPts val="1000"/>
            <a:buFont typeface="Symbol" panose="05050102010706020507" pitchFamily="18" charset="2"/>
            <a:buChar char=""/>
          </a:pPr>
          <a:r>
            <a:rPr lang="ar-SA" sz="1400">
              <a:latin typeface="Sakkal Majalla" panose="02000000000000000000" pitchFamily="2" charset="-78"/>
              <a:cs typeface="Sakkal Majalla" panose="02000000000000000000" pitchFamily="2" charset="-78"/>
            </a:rPr>
            <a:t>مجموعة إدارة ما بعد المشروع.</a:t>
          </a:r>
          <a:endParaRPr lang="ar-SA" sz="1400" b="1">
            <a:latin typeface="Sakkal Majalla" panose="02000000000000000000" pitchFamily="2" charset="-78"/>
            <a:cs typeface="Sakkal Majalla" panose="02000000000000000000" pitchFamily="2" charset="-78"/>
          </a:endParaRPr>
        </a:p>
      </dgm:t>
    </dgm:pt>
    <dgm:pt modelId="{9E6CB83B-9528-4E03-8D4A-966235A2B214}" type="parTrans" cxnId="{C7768CB2-1B44-4672-83DC-8DEB6FAFA9AB}">
      <dgm:prSet/>
      <dgm:spPr/>
      <dgm:t>
        <a:bodyPr/>
        <a:lstStyle/>
        <a:p>
          <a:pPr rtl="1"/>
          <a:endParaRPr lang="ar-SA" sz="1400" b="1">
            <a:latin typeface="Sakkal Majalla" panose="02000000000000000000" pitchFamily="2" charset="-78"/>
            <a:cs typeface="Sakkal Majalla" panose="02000000000000000000" pitchFamily="2" charset="-78"/>
          </a:endParaRPr>
        </a:p>
      </dgm:t>
    </dgm:pt>
    <dgm:pt modelId="{67FE479C-C9CE-4966-A35F-8F3A01D3FADE}" type="sibTrans" cxnId="{C7768CB2-1B44-4672-83DC-8DEB6FAFA9AB}">
      <dgm:prSet custT="1"/>
      <dgm:spPr/>
      <dgm:t>
        <a:bodyPr/>
        <a:lstStyle/>
        <a:p>
          <a:pPr rtl="1"/>
          <a:endParaRPr lang="ar-SA" sz="1400" b="1">
            <a:latin typeface="Sakkal Majalla" panose="02000000000000000000" pitchFamily="2" charset="-78"/>
            <a:cs typeface="Sakkal Majalla" panose="02000000000000000000" pitchFamily="2" charset="-78"/>
          </a:endParaRPr>
        </a:p>
      </dgm:t>
    </dgm:pt>
    <dgm:pt modelId="{ADE03820-E2D9-4FF0-8F62-983F8D2BA5E1}" type="pres">
      <dgm:prSet presAssocID="{EF034A9C-1C6C-4E4C-AB50-FCAE7C0D9A68}" presName="Name0" presStyleCnt="0">
        <dgm:presLayoutVars>
          <dgm:dir val="rev"/>
          <dgm:resizeHandles val="exact"/>
        </dgm:presLayoutVars>
      </dgm:prSet>
      <dgm:spPr/>
    </dgm:pt>
    <dgm:pt modelId="{CC64ECCF-F057-4EF5-8889-846297EBCB58}" type="pres">
      <dgm:prSet presAssocID="{B02A977D-EDE8-4669-BE25-5EA878C4AF2E}" presName="node" presStyleLbl="node1" presStyleIdx="0" presStyleCnt="2" custScaleX="152360">
        <dgm:presLayoutVars>
          <dgm:bulletEnabled val="1"/>
        </dgm:presLayoutVars>
      </dgm:prSet>
      <dgm:spPr/>
    </dgm:pt>
    <dgm:pt modelId="{E94F0D90-F14E-45B7-8B84-AE6A6CD1DEA1}" type="pres">
      <dgm:prSet presAssocID="{C6B9E5BB-3CEA-4031-9CF2-263BC46AF23D}" presName="sibTrans" presStyleLbl="sibTrans2D1" presStyleIdx="0" presStyleCnt="1"/>
      <dgm:spPr>
        <a:prstGeom prst="diamond">
          <a:avLst/>
        </a:prstGeom>
      </dgm:spPr>
    </dgm:pt>
    <dgm:pt modelId="{8C5152FA-8923-4AC2-9958-CB21A2E15C2D}" type="pres">
      <dgm:prSet presAssocID="{C6B9E5BB-3CEA-4031-9CF2-263BC46AF23D}" presName="connectorText" presStyleLbl="sibTrans2D1" presStyleIdx="0" presStyleCnt="1"/>
      <dgm:spPr/>
    </dgm:pt>
    <dgm:pt modelId="{A05750DF-80B2-4E2B-AD56-E0050AB53E43}" type="pres">
      <dgm:prSet presAssocID="{6A20F19C-26EB-4A25-90E3-583D441C3EEF}" presName="node" presStyleLbl="node1" presStyleIdx="1" presStyleCnt="2" custScaleX="152360">
        <dgm:presLayoutVars>
          <dgm:bulletEnabled val="1"/>
        </dgm:presLayoutVars>
      </dgm:prSet>
      <dgm:spPr/>
    </dgm:pt>
  </dgm:ptLst>
  <dgm:cxnLst>
    <dgm:cxn modelId="{5680781D-34FA-4842-9D0A-64C8263E1E79}" type="presOf" srcId="{C6B9E5BB-3CEA-4031-9CF2-263BC46AF23D}" destId="{E94F0D90-F14E-45B7-8B84-AE6A6CD1DEA1}" srcOrd="0" destOrd="0" presId="urn:microsoft.com/office/officeart/2005/8/layout/process1"/>
    <dgm:cxn modelId="{5558D631-1B31-4774-BC04-BA923006B08C}" type="presOf" srcId="{C6B9E5BB-3CEA-4031-9CF2-263BC46AF23D}" destId="{8C5152FA-8923-4AC2-9958-CB21A2E15C2D}" srcOrd="1" destOrd="0" presId="urn:microsoft.com/office/officeart/2005/8/layout/process1"/>
    <dgm:cxn modelId="{25B64958-7E6B-4618-87CE-F8FADBA7AABE}" type="presOf" srcId="{EF034A9C-1C6C-4E4C-AB50-FCAE7C0D9A68}" destId="{ADE03820-E2D9-4FF0-8F62-983F8D2BA5E1}" srcOrd="0" destOrd="0" presId="urn:microsoft.com/office/officeart/2005/8/layout/process1"/>
    <dgm:cxn modelId="{79C3B88E-D03C-44A1-AC50-6F9581407C45}" type="presOf" srcId="{B02A977D-EDE8-4669-BE25-5EA878C4AF2E}" destId="{CC64ECCF-F057-4EF5-8889-846297EBCB58}" srcOrd="0" destOrd="0" presId="urn:microsoft.com/office/officeart/2005/8/layout/process1"/>
    <dgm:cxn modelId="{C7768CB2-1B44-4672-83DC-8DEB6FAFA9AB}" srcId="{EF034A9C-1C6C-4E4C-AB50-FCAE7C0D9A68}" destId="{6A20F19C-26EB-4A25-90E3-583D441C3EEF}" srcOrd="1" destOrd="0" parTransId="{9E6CB83B-9528-4E03-8D4A-966235A2B214}" sibTransId="{67FE479C-C9CE-4966-A35F-8F3A01D3FADE}"/>
    <dgm:cxn modelId="{36DFA9C3-B2F9-450B-9D01-74A30F735F07}" type="presOf" srcId="{6A20F19C-26EB-4A25-90E3-583D441C3EEF}" destId="{A05750DF-80B2-4E2B-AD56-E0050AB53E43}" srcOrd="0" destOrd="0" presId="urn:microsoft.com/office/officeart/2005/8/layout/process1"/>
    <dgm:cxn modelId="{1EE48FFD-A530-44E6-8C13-A7D58628F1E4}" srcId="{EF034A9C-1C6C-4E4C-AB50-FCAE7C0D9A68}" destId="{B02A977D-EDE8-4669-BE25-5EA878C4AF2E}" srcOrd="0" destOrd="0" parTransId="{19FA75B4-E02B-43A1-AEBE-A072B2486994}" sibTransId="{C6B9E5BB-3CEA-4031-9CF2-263BC46AF23D}"/>
    <dgm:cxn modelId="{9E33F8CD-6E76-4C73-9C72-E82F993E5494}" type="presParOf" srcId="{ADE03820-E2D9-4FF0-8F62-983F8D2BA5E1}" destId="{CC64ECCF-F057-4EF5-8889-846297EBCB58}" srcOrd="0" destOrd="0" presId="urn:microsoft.com/office/officeart/2005/8/layout/process1"/>
    <dgm:cxn modelId="{CC7DAB06-CBBF-4125-92B7-7B30DBE3B2FF}" type="presParOf" srcId="{ADE03820-E2D9-4FF0-8F62-983F8D2BA5E1}" destId="{E94F0D90-F14E-45B7-8B84-AE6A6CD1DEA1}" srcOrd="1" destOrd="0" presId="urn:microsoft.com/office/officeart/2005/8/layout/process1"/>
    <dgm:cxn modelId="{C33696BF-FCA1-4201-B40E-BE93196D919E}" type="presParOf" srcId="{E94F0D90-F14E-45B7-8B84-AE6A6CD1DEA1}" destId="{8C5152FA-8923-4AC2-9958-CB21A2E15C2D}" srcOrd="0" destOrd="0" presId="urn:microsoft.com/office/officeart/2005/8/layout/process1"/>
    <dgm:cxn modelId="{9F68BB3F-A809-424C-92E6-AF54B90A7775}" type="presParOf" srcId="{ADE03820-E2D9-4FF0-8F62-983F8D2BA5E1}" destId="{A05750DF-80B2-4E2B-AD56-E0050AB53E43}" srcOrd="2" destOrd="0" presId="urn:microsoft.com/office/officeart/2005/8/layout/process1"/>
  </dgm:cxnLst>
  <dgm:bg/>
  <dgm:whole>
    <a:ln w="38100">
      <a:noFill/>
    </a:ln>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64ECCF-F057-4EF5-8889-846297EBCB58}">
      <dsp:nvSpPr>
        <dsp:cNvPr id="0" name=""/>
        <dsp:cNvSpPr/>
      </dsp:nvSpPr>
      <dsp:spPr>
        <a:xfrm>
          <a:off x="5014373" y="196645"/>
          <a:ext cx="1013880" cy="972045"/>
        </a:xfrm>
        <a:prstGeom prst="roundRect">
          <a:avLst>
            <a:gd name="adj" fmla="val 1000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Sakkal Majalla" panose="02000000000000000000" pitchFamily="2" charset="-78"/>
              <a:cs typeface="Sakkal Majalla" panose="02000000000000000000" pitchFamily="2" charset="-78"/>
            </a:rPr>
            <a:t>المعرفة</a:t>
          </a:r>
        </a:p>
        <a:p>
          <a:pPr marL="0" lvl="0" indent="0" algn="ctr" defTabSz="533400" rtl="1">
            <a:lnSpc>
              <a:spcPct val="90000"/>
            </a:lnSpc>
            <a:spcBef>
              <a:spcPct val="0"/>
            </a:spcBef>
            <a:spcAft>
              <a:spcPct val="35000"/>
            </a:spcAft>
            <a:buNone/>
          </a:pPr>
          <a:r>
            <a:rPr lang="en-US" sz="1200" b="1" i="0" kern="1200">
              <a:latin typeface="Sakkal Majalla" panose="02000000000000000000" pitchFamily="2" charset="-78"/>
              <a:cs typeface="Sakkal Majalla" panose="02000000000000000000" pitchFamily="2" charset="-78"/>
            </a:rPr>
            <a:t>Knowledge</a:t>
          </a:r>
          <a:endParaRPr lang="ar-SA" sz="1200" b="1" kern="1200">
            <a:latin typeface="Sakkal Majalla" panose="02000000000000000000" pitchFamily="2" charset="-78"/>
            <a:cs typeface="Sakkal Majalla" panose="02000000000000000000" pitchFamily="2" charset="-78"/>
          </a:endParaRPr>
        </a:p>
      </dsp:txBody>
      <dsp:txXfrm>
        <a:off x="5042843" y="225115"/>
        <a:ext cx="956940" cy="915105"/>
      </dsp:txXfrm>
    </dsp:sp>
    <dsp:sp modelId="{E94F0D90-F14E-45B7-8B84-AE6A6CD1DEA1}">
      <dsp:nvSpPr>
        <dsp:cNvPr id="0" name=""/>
        <dsp:cNvSpPr/>
      </dsp:nvSpPr>
      <dsp:spPr>
        <a:xfrm rot="10800000">
          <a:off x="4821417" y="529682"/>
          <a:ext cx="140100" cy="30597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b="1" kern="1200">
            <a:latin typeface="Sakkal Majalla" panose="02000000000000000000" pitchFamily="2" charset="-78"/>
            <a:cs typeface="Sakkal Majalla" panose="02000000000000000000" pitchFamily="2" charset="-78"/>
          </a:endParaRPr>
        </a:p>
      </dsp:txBody>
      <dsp:txXfrm rot="10800000">
        <a:off x="4863447" y="590876"/>
        <a:ext cx="98070" cy="183584"/>
      </dsp:txXfrm>
    </dsp:sp>
    <dsp:sp modelId="{A05750DF-80B2-4E2B-AD56-E0050AB53E43}">
      <dsp:nvSpPr>
        <dsp:cNvPr id="0" name=""/>
        <dsp:cNvSpPr/>
      </dsp:nvSpPr>
      <dsp:spPr>
        <a:xfrm>
          <a:off x="3761841" y="196645"/>
          <a:ext cx="1013880" cy="972045"/>
        </a:xfrm>
        <a:prstGeom prst="roundRect">
          <a:avLst>
            <a:gd name="adj" fmla="val 1000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Sakkal Majalla" panose="02000000000000000000" pitchFamily="2" charset="-78"/>
              <a:cs typeface="Sakkal Majalla" panose="02000000000000000000" pitchFamily="2" charset="-78"/>
            </a:rPr>
            <a:t>الاقتناع</a:t>
          </a:r>
        </a:p>
        <a:p>
          <a:pPr marL="0" lvl="0" indent="0" algn="ctr" defTabSz="533400" rtl="1">
            <a:lnSpc>
              <a:spcPct val="90000"/>
            </a:lnSpc>
            <a:spcBef>
              <a:spcPct val="0"/>
            </a:spcBef>
            <a:spcAft>
              <a:spcPct val="35000"/>
            </a:spcAft>
            <a:buNone/>
          </a:pPr>
          <a:r>
            <a:rPr lang="en-US" sz="1200" b="1" i="0" kern="1200">
              <a:latin typeface="Sakkal Majalla" panose="02000000000000000000" pitchFamily="2" charset="-78"/>
              <a:cs typeface="Sakkal Majalla" panose="02000000000000000000" pitchFamily="2" charset="-78"/>
            </a:rPr>
            <a:t>Persuasion</a:t>
          </a:r>
          <a:endParaRPr lang="ar-SA" sz="1200" b="1" kern="1200">
            <a:latin typeface="Sakkal Majalla" panose="02000000000000000000" pitchFamily="2" charset="-78"/>
            <a:cs typeface="Sakkal Majalla" panose="02000000000000000000" pitchFamily="2" charset="-78"/>
          </a:endParaRPr>
        </a:p>
      </dsp:txBody>
      <dsp:txXfrm>
        <a:off x="3790311" y="225115"/>
        <a:ext cx="956940" cy="915105"/>
      </dsp:txXfrm>
    </dsp:sp>
    <dsp:sp modelId="{4A56A7C4-716D-4946-B868-2D56A4829CC5}">
      <dsp:nvSpPr>
        <dsp:cNvPr id="0" name=""/>
        <dsp:cNvSpPr/>
      </dsp:nvSpPr>
      <dsp:spPr>
        <a:xfrm rot="10800000">
          <a:off x="3568886" y="529682"/>
          <a:ext cx="140100" cy="30597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b="1" kern="1200">
            <a:latin typeface="Sakkal Majalla" panose="02000000000000000000" pitchFamily="2" charset="-78"/>
            <a:cs typeface="Sakkal Majalla" panose="02000000000000000000" pitchFamily="2" charset="-78"/>
          </a:endParaRPr>
        </a:p>
      </dsp:txBody>
      <dsp:txXfrm rot="10800000">
        <a:off x="3610916" y="590876"/>
        <a:ext cx="98070" cy="183584"/>
      </dsp:txXfrm>
    </dsp:sp>
    <dsp:sp modelId="{CDAA88CB-2517-47D0-851F-9B35C3CBBABD}">
      <dsp:nvSpPr>
        <dsp:cNvPr id="0" name=""/>
        <dsp:cNvSpPr/>
      </dsp:nvSpPr>
      <dsp:spPr>
        <a:xfrm>
          <a:off x="2509309" y="196645"/>
          <a:ext cx="1013880" cy="972045"/>
        </a:xfrm>
        <a:prstGeom prst="roundRect">
          <a:avLst>
            <a:gd name="adj" fmla="val 1000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Sakkal Majalla" panose="02000000000000000000" pitchFamily="2" charset="-78"/>
              <a:cs typeface="Sakkal Majalla" panose="02000000000000000000" pitchFamily="2" charset="-78"/>
            </a:rPr>
            <a:t>القرار</a:t>
          </a:r>
        </a:p>
        <a:p>
          <a:pPr marL="0" lvl="0" indent="0" algn="ctr" defTabSz="533400" rtl="1">
            <a:lnSpc>
              <a:spcPct val="90000"/>
            </a:lnSpc>
            <a:spcBef>
              <a:spcPct val="0"/>
            </a:spcBef>
            <a:spcAft>
              <a:spcPct val="35000"/>
            </a:spcAft>
            <a:buNone/>
          </a:pPr>
          <a:r>
            <a:rPr lang="en-US" sz="1200" b="1" i="0" kern="1200">
              <a:latin typeface="Sakkal Majalla" panose="02000000000000000000" pitchFamily="2" charset="-78"/>
              <a:cs typeface="Sakkal Majalla" panose="02000000000000000000" pitchFamily="2" charset="-78"/>
            </a:rPr>
            <a:t>Decision</a:t>
          </a:r>
          <a:endParaRPr lang="ar-SA" sz="1200" b="1" kern="1200">
            <a:latin typeface="Sakkal Majalla" panose="02000000000000000000" pitchFamily="2" charset="-78"/>
            <a:cs typeface="Sakkal Majalla" panose="02000000000000000000" pitchFamily="2" charset="-78"/>
          </a:endParaRPr>
        </a:p>
      </dsp:txBody>
      <dsp:txXfrm>
        <a:off x="2537779" y="225115"/>
        <a:ext cx="956940" cy="915105"/>
      </dsp:txXfrm>
    </dsp:sp>
    <dsp:sp modelId="{CBEAA8BE-4387-4EAA-BCA4-2D5FEF23A047}">
      <dsp:nvSpPr>
        <dsp:cNvPr id="0" name=""/>
        <dsp:cNvSpPr/>
      </dsp:nvSpPr>
      <dsp:spPr>
        <a:xfrm rot="10800000">
          <a:off x="2316354" y="529682"/>
          <a:ext cx="140100" cy="30597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b="1" kern="1200">
            <a:latin typeface="Sakkal Majalla" panose="02000000000000000000" pitchFamily="2" charset="-78"/>
            <a:cs typeface="Sakkal Majalla" panose="02000000000000000000" pitchFamily="2" charset="-78"/>
          </a:endParaRPr>
        </a:p>
      </dsp:txBody>
      <dsp:txXfrm rot="10800000">
        <a:off x="2358384" y="590876"/>
        <a:ext cx="98070" cy="183584"/>
      </dsp:txXfrm>
    </dsp:sp>
    <dsp:sp modelId="{576DB7FB-C572-45BA-840E-8A3243F54CAA}">
      <dsp:nvSpPr>
        <dsp:cNvPr id="0" name=""/>
        <dsp:cNvSpPr/>
      </dsp:nvSpPr>
      <dsp:spPr>
        <a:xfrm>
          <a:off x="1256777" y="196645"/>
          <a:ext cx="1013880" cy="972045"/>
        </a:xfrm>
        <a:prstGeom prst="roundRect">
          <a:avLst>
            <a:gd name="adj" fmla="val 1000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Sakkal Majalla" panose="02000000000000000000" pitchFamily="2" charset="-78"/>
              <a:cs typeface="Sakkal Majalla" panose="02000000000000000000" pitchFamily="2" charset="-78"/>
            </a:rPr>
            <a:t>التطبيق</a:t>
          </a:r>
        </a:p>
        <a:p>
          <a:pPr marL="0" lvl="0" indent="0" algn="ctr" defTabSz="533400" rtl="1">
            <a:lnSpc>
              <a:spcPct val="90000"/>
            </a:lnSpc>
            <a:spcBef>
              <a:spcPct val="0"/>
            </a:spcBef>
            <a:spcAft>
              <a:spcPct val="35000"/>
            </a:spcAft>
            <a:buNone/>
          </a:pPr>
          <a:r>
            <a:rPr lang="en-US" sz="1200" b="1" i="0" kern="1200">
              <a:latin typeface="Sakkal Majalla" panose="02000000000000000000" pitchFamily="2" charset="-78"/>
              <a:cs typeface="Sakkal Majalla" panose="02000000000000000000" pitchFamily="2" charset="-78"/>
            </a:rPr>
            <a:t>Implementation</a:t>
          </a:r>
          <a:endParaRPr lang="ar-SA" sz="1200" b="1" kern="1200">
            <a:latin typeface="Sakkal Majalla" panose="02000000000000000000" pitchFamily="2" charset="-78"/>
            <a:cs typeface="Sakkal Majalla" panose="02000000000000000000" pitchFamily="2" charset="-78"/>
          </a:endParaRPr>
        </a:p>
      </dsp:txBody>
      <dsp:txXfrm>
        <a:off x="1285247" y="225115"/>
        <a:ext cx="956940" cy="915105"/>
      </dsp:txXfrm>
    </dsp:sp>
    <dsp:sp modelId="{89E6B2E2-4B67-4155-A4FD-E144B36DBA3F}">
      <dsp:nvSpPr>
        <dsp:cNvPr id="0" name=""/>
        <dsp:cNvSpPr/>
      </dsp:nvSpPr>
      <dsp:spPr>
        <a:xfrm rot="10800000">
          <a:off x="1063822" y="529682"/>
          <a:ext cx="140100" cy="30597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b="1" kern="1200">
            <a:latin typeface="Sakkal Majalla" panose="02000000000000000000" pitchFamily="2" charset="-78"/>
            <a:cs typeface="Sakkal Majalla" panose="02000000000000000000" pitchFamily="2" charset="-78"/>
          </a:endParaRPr>
        </a:p>
      </dsp:txBody>
      <dsp:txXfrm rot="10800000">
        <a:off x="1105852" y="590876"/>
        <a:ext cx="98070" cy="183584"/>
      </dsp:txXfrm>
    </dsp:sp>
    <dsp:sp modelId="{1C3635EF-1334-4FB6-8C08-F1F9B3D1C0EA}">
      <dsp:nvSpPr>
        <dsp:cNvPr id="0" name=""/>
        <dsp:cNvSpPr/>
      </dsp:nvSpPr>
      <dsp:spPr>
        <a:xfrm>
          <a:off x="4246" y="198382"/>
          <a:ext cx="1013880" cy="968572"/>
        </a:xfrm>
        <a:prstGeom prst="roundRect">
          <a:avLst>
            <a:gd name="adj" fmla="val 1000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Sakkal Majalla" panose="02000000000000000000" pitchFamily="2" charset="-78"/>
              <a:cs typeface="Sakkal Majalla" panose="02000000000000000000" pitchFamily="2" charset="-78"/>
            </a:rPr>
            <a:t>التأكيد</a:t>
          </a:r>
        </a:p>
        <a:p>
          <a:pPr marL="0" lvl="0" indent="0" algn="ctr" defTabSz="533400" rtl="1">
            <a:lnSpc>
              <a:spcPct val="90000"/>
            </a:lnSpc>
            <a:spcBef>
              <a:spcPct val="0"/>
            </a:spcBef>
            <a:spcAft>
              <a:spcPct val="35000"/>
            </a:spcAft>
            <a:buNone/>
          </a:pPr>
          <a:r>
            <a:rPr lang="en-US" sz="1200" b="1" i="0" kern="1200">
              <a:latin typeface="Sakkal Majalla" panose="02000000000000000000" pitchFamily="2" charset="-78"/>
              <a:cs typeface="Sakkal Majalla" panose="02000000000000000000" pitchFamily="2" charset="-78"/>
            </a:rPr>
            <a:t>Confirmation</a:t>
          </a:r>
          <a:endParaRPr lang="ar-SA" sz="1200" b="1" kern="1200">
            <a:latin typeface="Sakkal Majalla" panose="02000000000000000000" pitchFamily="2" charset="-78"/>
            <a:cs typeface="Sakkal Majalla" panose="02000000000000000000" pitchFamily="2" charset="-78"/>
          </a:endParaRPr>
        </a:p>
      </dsp:txBody>
      <dsp:txXfrm>
        <a:off x="32615" y="226751"/>
        <a:ext cx="957142" cy="9118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918EF6-C160-49C0-9F40-EB1D1830067A}">
      <dsp:nvSpPr>
        <dsp:cNvPr id="0" name=""/>
        <dsp:cNvSpPr/>
      </dsp:nvSpPr>
      <dsp:spPr>
        <a:xfrm rot="10800000">
          <a:off x="2700092" y="687136"/>
          <a:ext cx="651941" cy="572649"/>
        </a:xfrm>
        <a:prstGeom prst="bentArrow">
          <a:avLst>
            <a:gd name="adj1" fmla="val 32840"/>
            <a:gd name="adj2" fmla="val 25000"/>
            <a:gd name="adj3" fmla="val 35780"/>
            <a:gd name="adj4" fmla="val 0"/>
          </a:avLst>
        </a:prstGeom>
        <a:solidFill>
          <a:schemeClr val="accent1">
            <a:tint val="4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9163324-DDD6-4E40-950A-36B5E94AB1E1}">
      <dsp:nvSpPr>
        <dsp:cNvPr id="0" name=""/>
        <dsp:cNvSpPr/>
      </dsp:nvSpPr>
      <dsp:spPr>
        <a:xfrm>
          <a:off x="2391671" y="12697"/>
          <a:ext cx="1160748" cy="674772"/>
        </a:xfrm>
        <a:prstGeom prst="roundRect">
          <a:avLst>
            <a:gd name="adj" fmla="val 1667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إذابة الجليد</a:t>
          </a:r>
        </a:p>
        <a:p>
          <a:pPr marL="0" lvl="0" indent="0" algn="ctr" defTabSz="466725" rtl="1">
            <a:lnSpc>
              <a:spcPct val="90000"/>
            </a:lnSpc>
            <a:spcBef>
              <a:spcPct val="0"/>
            </a:spcBef>
            <a:spcAft>
              <a:spcPct val="35000"/>
            </a:spcAft>
            <a:buNone/>
          </a:pPr>
          <a:r>
            <a:rPr lang="en-US" sz="1050" b="1" i="0" kern="1200">
              <a:latin typeface="Sakkal Majalla" panose="02000000000000000000" pitchFamily="2" charset="-78"/>
              <a:cs typeface="Sakkal Majalla" panose="02000000000000000000" pitchFamily="2" charset="-78"/>
            </a:rPr>
            <a:t>Unfreeze</a:t>
          </a:r>
          <a:endParaRPr lang="ar-SA" sz="1050" b="1" kern="1200">
            <a:latin typeface="Sakkal Majalla" panose="02000000000000000000" pitchFamily="2" charset="-78"/>
            <a:cs typeface="Sakkal Majalla" panose="02000000000000000000" pitchFamily="2" charset="-78"/>
          </a:endParaRPr>
        </a:p>
      </dsp:txBody>
      <dsp:txXfrm>
        <a:off x="2424617" y="45643"/>
        <a:ext cx="1094856" cy="608880"/>
      </dsp:txXfrm>
    </dsp:sp>
    <dsp:sp modelId="{32D426B5-EB6E-4271-834B-908DA71E0699}">
      <dsp:nvSpPr>
        <dsp:cNvPr id="0" name=""/>
        <dsp:cNvSpPr/>
      </dsp:nvSpPr>
      <dsp:spPr>
        <a:xfrm>
          <a:off x="1799042" y="77051"/>
          <a:ext cx="701125" cy="545380"/>
        </a:xfrm>
        <a:prstGeom prst="rect">
          <a:avLst/>
        </a:prstGeom>
        <a:noFill/>
        <a:ln>
          <a:noFill/>
        </a:ln>
        <a:effectLst/>
      </dsp:spPr>
      <dsp:style>
        <a:lnRef idx="0">
          <a:scrgbClr r="0" g="0" b="0"/>
        </a:lnRef>
        <a:fillRef idx="0">
          <a:scrgbClr r="0" g="0" b="0"/>
        </a:fillRef>
        <a:effectRef idx="0">
          <a:scrgbClr r="0" g="0" b="0"/>
        </a:effectRef>
        <a:fontRef idx="minor"/>
      </dsp:style>
    </dsp:sp>
    <dsp:sp modelId="{B05CDDA7-6CBE-4F63-88FA-8C63BAFEA1AE}">
      <dsp:nvSpPr>
        <dsp:cNvPr id="0" name=""/>
        <dsp:cNvSpPr/>
      </dsp:nvSpPr>
      <dsp:spPr>
        <a:xfrm rot="10800000">
          <a:off x="1858471" y="1445128"/>
          <a:ext cx="651941" cy="572649"/>
        </a:xfrm>
        <a:prstGeom prst="bentArrow">
          <a:avLst>
            <a:gd name="adj1" fmla="val 32840"/>
            <a:gd name="adj2" fmla="val 25000"/>
            <a:gd name="adj3" fmla="val 35780"/>
            <a:gd name="adj4" fmla="val 0"/>
          </a:avLst>
        </a:prstGeom>
        <a:solidFill>
          <a:schemeClr val="accent1">
            <a:tint val="40000"/>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02EC31E-438B-4569-AEFA-92DC5BB5A060}">
      <dsp:nvSpPr>
        <dsp:cNvPr id="0" name=""/>
        <dsp:cNvSpPr/>
      </dsp:nvSpPr>
      <dsp:spPr>
        <a:xfrm>
          <a:off x="1550050" y="770688"/>
          <a:ext cx="1160748" cy="674772"/>
        </a:xfrm>
        <a:prstGeom prst="roundRect">
          <a:avLst>
            <a:gd name="adj" fmla="val 1667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التغيير</a:t>
          </a:r>
        </a:p>
        <a:p>
          <a:pPr marL="0" lvl="0" indent="0" algn="ctr" defTabSz="466725" rtl="1">
            <a:lnSpc>
              <a:spcPct val="90000"/>
            </a:lnSpc>
            <a:spcBef>
              <a:spcPct val="0"/>
            </a:spcBef>
            <a:spcAft>
              <a:spcPct val="35000"/>
            </a:spcAft>
            <a:buNone/>
          </a:pPr>
          <a:r>
            <a:rPr lang="en-US" sz="1050" b="1" i="0" kern="1200">
              <a:latin typeface="Sakkal Majalla" panose="02000000000000000000" pitchFamily="2" charset="-78"/>
              <a:cs typeface="Sakkal Majalla" panose="02000000000000000000" pitchFamily="2" charset="-78"/>
            </a:rPr>
            <a:t>Change</a:t>
          </a:r>
          <a:endParaRPr lang="ar-SA" sz="1050" b="1" kern="1200">
            <a:latin typeface="Sakkal Majalla" panose="02000000000000000000" pitchFamily="2" charset="-78"/>
            <a:cs typeface="Sakkal Majalla" panose="02000000000000000000" pitchFamily="2" charset="-78"/>
          </a:endParaRPr>
        </a:p>
      </dsp:txBody>
      <dsp:txXfrm>
        <a:off x="1582996" y="803634"/>
        <a:ext cx="1094856" cy="608880"/>
      </dsp:txXfrm>
    </dsp:sp>
    <dsp:sp modelId="{7191CB68-7D5F-45F2-89D0-8D8FCCEF3F4B}">
      <dsp:nvSpPr>
        <dsp:cNvPr id="0" name=""/>
        <dsp:cNvSpPr/>
      </dsp:nvSpPr>
      <dsp:spPr>
        <a:xfrm>
          <a:off x="957421" y="835043"/>
          <a:ext cx="701125" cy="545380"/>
        </a:xfrm>
        <a:prstGeom prst="rect">
          <a:avLst/>
        </a:prstGeom>
        <a:noFill/>
        <a:ln>
          <a:noFill/>
        </a:ln>
        <a:effectLst/>
      </dsp:spPr>
      <dsp:style>
        <a:lnRef idx="0">
          <a:scrgbClr r="0" g="0" b="0"/>
        </a:lnRef>
        <a:fillRef idx="0">
          <a:scrgbClr r="0" g="0" b="0"/>
        </a:fillRef>
        <a:effectRef idx="0">
          <a:scrgbClr r="0" g="0" b="0"/>
        </a:effectRef>
        <a:fontRef idx="minor"/>
      </dsp:style>
    </dsp:sp>
    <dsp:sp modelId="{AA71DA61-B38B-4DFC-9E7F-32807713F052}">
      <dsp:nvSpPr>
        <dsp:cNvPr id="0" name=""/>
        <dsp:cNvSpPr/>
      </dsp:nvSpPr>
      <dsp:spPr>
        <a:xfrm>
          <a:off x="708429" y="1528680"/>
          <a:ext cx="1160748" cy="674772"/>
        </a:xfrm>
        <a:prstGeom prst="roundRect">
          <a:avLst>
            <a:gd name="adj" fmla="val 1667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إعادة التجميد</a:t>
          </a:r>
        </a:p>
        <a:p>
          <a:pPr marL="0" lvl="0" indent="0" algn="ctr" defTabSz="466725" rtl="1">
            <a:lnSpc>
              <a:spcPct val="90000"/>
            </a:lnSpc>
            <a:spcBef>
              <a:spcPct val="0"/>
            </a:spcBef>
            <a:spcAft>
              <a:spcPct val="35000"/>
            </a:spcAft>
            <a:buNone/>
          </a:pPr>
          <a:r>
            <a:rPr lang="en-US" sz="1050" b="1" i="0" kern="1200">
              <a:latin typeface="Sakkal Majalla" panose="02000000000000000000" pitchFamily="2" charset="-78"/>
              <a:cs typeface="Sakkal Majalla" panose="02000000000000000000" pitchFamily="2" charset="-78"/>
            </a:rPr>
            <a:t>Refreeze</a:t>
          </a:r>
          <a:endParaRPr lang="ar-SA" sz="1050" b="1" kern="1200">
            <a:latin typeface="Sakkal Majalla" panose="02000000000000000000" pitchFamily="2" charset="-78"/>
            <a:cs typeface="Sakkal Majalla" panose="02000000000000000000" pitchFamily="2" charset="-78"/>
          </a:endParaRPr>
        </a:p>
      </dsp:txBody>
      <dsp:txXfrm>
        <a:off x="741375" y="1561626"/>
        <a:ext cx="1094856" cy="60888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64ECCF-F057-4EF5-8889-846297EBCB58}">
      <dsp:nvSpPr>
        <dsp:cNvPr id="0" name=""/>
        <dsp:cNvSpPr/>
      </dsp:nvSpPr>
      <dsp:spPr>
        <a:xfrm>
          <a:off x="3061143" y="66389"/>
          <a:ext cx="2422091" cy="2254820"/>
        </a:xfrm>
        <a:prstGeom prst="roundRect">
          <a:avLst>
            <a:gd name="adj" fmla="val 1000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المتغير المستقل</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تكييف النماذج الإدارية العالمية (</a:t>
          </a:r>
          <a:r>
            <a:rPr lang="en-US" sz="1050" b="1" kern="1200">
              <a:latin typeface="Sakkal Majalla" panose="02000000000000000000" pitchFamily="2" charset="-78"/>
              <a:cs typeface="Sakkal Majalla" panose="02000000000000000000" pitchFamily="2" charset="-78"/>
            </a:rPr>
            <a:t>P3.express </a:t>
          </a:r>
          <a:r>
            <a:rPr lang="ar-SA" sz="1050" b="1" kern="1200">
              <a:latin typeface="Sakkal Majalla" panose="02000000000000000000" pitchFamily="2" charset="-78"/>
              <a:cs typeface="Sakkal Majalla" panose="02000000000000000000" pitchFamily="2" charset="-78"/>
            </a:rPr>
            <a:t>أنموذجاً)</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يشمل:</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تكييف المنهجية</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آليات التدريب والتوعية</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تخصيص أدوات المتابعة والتقييم</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توفير دعم الإدارة العليا وأصحاب القرار</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التدرج في التطبيق</a:t>
          </a:r>
        </a:p>
      </dsp:txBody>
      <dsp:txXfrm>
        <a:off x="3127184" y="132430"/>
        <a:ext cx="2290009" cy="2122738"/>
      </dsp:txXfrm>
    </dsp:sp>
    <dsp:sp modelId="{E94F0D90-F14E-45B7-8B84-AE6A6CD1DEA1}">
      <dsp:nvSpPr>
        <dsp:cNvPr id="0" name=""/>
        <dsp:cNvSpPr/>
      </dsp:nvSpPr>
      <dsp:spPr>
        <a:xfrm rot="10800000">
          <a:off x="2565151" y="996675"/>
          <a:ext cx="337019" cy="39424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b="1" kern="1200">
            <a:latin typeface="Sakkal Majalla" panose="02000000000000000000" pitchFamily="2" charset="-78"/>
            <a:cs typeface="Sakkal Majalla" panose="02000000000000000000" pitchFamily="2" charset="-78"/>
          </a:endParaRPr>
        </a:p>
      </dsp:txBody>
      <dsp:txXfrm rot="10800000">
        <a:off x="2666257" y="1075525"/>
        <a:ext cx="235913" cy="236549"/>
      </dsp:txXfrm>
    </dsp:sp>
    <dsp:sp modelId="{A05750DF-80B2-4E2B-AD56-E0050AB53E43}">
      <dsp:nvSpPr>
        <dsp:cNvPr id="0" name=""/>
        <dsp:cNvSpPr/>
      </dsp:nvSpPr>
      <dsp:spPr>
        <a:xfrm>
          <a:off x="3164" y="66389"/>
          <a:ext cx="2422091" cy="2254820"/>
        </a:xfrm>
        <a:prstGeom prst="roundRect">
          <a:avLst>
            <a:gd name="adj" fmla="val 1000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المتغير التابع</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تحسين إدارة المشاريع التربوية والتعليمية</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يشمل:</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جودة التخطيط والتنظيم.</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فعالية التواصل والمتابعة</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التوثيق والأرشفة</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إدارة الموارد</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تحقيق الأهداف</a:t>
          </a:r>
        </a:p>
        <a:p>
          <a:pPr marL="0" lvl="0" indent="0" algn="ctr" defTabSz="466725" rtl="1">
            <a:lnSpc>
              <a:spcPct val="90000"/>
            </a:lnSpc>
            <a:spcBef>
              <a:spcPct val="0"/>
            </a:spcBef>
            <a:spcAft>
              <a:spcPct val="35000"/>
            </a:spcAft>
            <a:buNone/>
          </a:pPr>
          <a:r>
            <a:rPr lang="ar-SA" sz="1050" b="1" kern="1200">
              <a:latin typeface="Sakkal Majalla" panose="02000000000000000000" pitchFamily="2" charset="-78"/>
              <a:cs typeface="Sakkal Majalla" panose="02000000000000000000" pitchFamily="2" charset="-78"/>
            </a:rPr>
            <a:t>رضا أصحاب المصلحة</a:t>
          </a:r>
        </a:p>
      </dsp:txBody>
      <dsp:txXfrm>
        <a:off x="69205" y="132430"/>
        <a:ext cx="2290009" cy="212273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64ECCF-F057-4EF5-8889-846297EBCB58}">
      <dsp:nvSpPr>
        <dsp:cNvPr id="0" name=""/>
        <dsp:cNvSpPr/>
      </dsp:nvSpPr>
      <dsp:spPr>
        <a:xfrm>
          <a:off x="3061143" y="189099"/>
          <a:ext cx="2422091" cy="2009401"/>
        </a:xfrm>
        <a:prstGeom prst="roundRect">
          <a:avLst>
            <a:gd name="adj" fmla="val 1000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المجموعات الخطية</a:t>
          </a:r>
        </a:p>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مجموعة بدء المشروع.</a:t>
          </a:r>
          <a:endParaRPr lang="en-US" sz="1400" kern="1200">
            <a:latin typeface="Sakkal Majalla" panose="02000000000000000000" pitchFamily="2" charset="-78"/>
            <a:cs typeface="Sakkal Majalla" panose="02000000000000000000" pitchFamily="2" charset="-78"/>
          </a:endParaRPr>
        </a:p>
        <a:p>
          <a:pPr marL="0" lvl="0" indent="0" algn="ctr" defTabSz="622300" rtl="1">
            <a:lnSpc>
              <a:spcPct val="90000"/>
            </a:lnSpc>
            <a:spcBef>
              <a:spcPct val="0"/>
            </a:spcBef>
            <a:spcAft>
              <a:spcPct val="35000"/>
            </a:spcAft>
            <a:buSzPts val="1000"/>
            <a:buFont typeface="Symbol" panose="05050102010706020507" pitchFamily="18" charset="2"/>
            <a:buNone/>
          </a:pPr>
          <a:r>
            <a:rPr lang="ar-SA" sz="1400" kern="1200">
              <a:latin typeface="Sakkal Majalla" panose="02000000000000000000" pitchFamily="2" charset="-78"/>
              <a:cs typeface="Sakkal Majalla" panose="02000000000000000000" pitchFamily="2" charset="-78"/>
            </a:rPr>
            <a:t>مجموعة إغلاق المشروع.</a:t>
          </a:r>
          <a:endParaRPr lang="ar-SA" sz="1400" b="1" kern="1200">
            <a:latin typeface="Sakkal Majalla" panose="02000000000000000000" pitchFamily="2" charset="-78"/>
            <a:cs typeface="Sakkal Majalla" panose="02000000000000000000" pitchFamily="2" charset="-78"/>
          </a:endParaRPr>
        </a:p>
      </dsp:txBody>
      <dsp:txXfrm>
        <a:off x="3119996" y="247952"/>
        <a:ext cx="2304385" cy="1891695"/>
      </dsp:txXfrm>
    </dsp:sp>
    <dsp:sp modelId="{E94F0D90-F14E-45B7-8B84-AE6A6CD1DEA1}">
      <dsp:nvSpPr>
        <dsp:cNvPr id="0" name=""/>
        <dsp:cNvSpPr/>
      </dsp:nvSpPr>
      <dsp:spPr>
        <a:xfrm rot="10800000">
          <a:off x="2565151" y="996675"/>
          <a:ext cx="337019" cy="394249"/>
        </a:xfrm>
        <a:prstGeom prst="diamond">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b="1" kern="1200">
            <a:latin typeface="Sakkal Majalla" panose="02000000000000000000" pitchFamily="2" charset="-78"/>
            <a:cs typeface="Sakkal Majalla" panose="02000000000000000000" pitchFamily="2" charset="-78"/>
          </a:endParaRPr>
        </a:p>
      </dsp:txBody>
      <dsp:txXfrm rot="10800000">
        <a:off x="2666257" y="1075525"/>
        <a:ext cx="235913" cy="236549"/>
      </dsp:txXfrm>
    </dsp:sp>
    <dsp:sp modelId="{A05750DF-80B2-4E2B-AD56-E0050AB53E43}">
      <dsp:nvSpPr>
        <dsp:cNvPr id="0" name=""/>
        <dsp:cNvSpPr/>
      </dsp:nvSpPr>
      <dsp:spPr>
        <a:xfrm>
          <a:off x="3164" y="189099"/>
          <a:ext cx="2422091" cy="2009401"/>
        </a:xfrm>
        <a:prstGeom prst="roundRect">
          <a:avLst>
            <a:gd name="adj" fmla="val 10000"/>
          </a:avLst>
        </a:prstGeom>
        <a:solidFill>
          <a:schemeClr val="lt1">
            <a:hueOff val="0"/>
            <a:satOff val="0"/>
            <a:lumOff val="0"/>
            <a:alphaOff val="0"/>
          </a:schemeClr>
        </a:solidFill>
        <a:ln w="19050" cap="flat" cmpd="sng" algn="ctr">
          <a:solidFill>
            <a:schemeClr val="accent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rtl="1">
            <a:lnSpc>
              <a:spcPct val="90000"/>
            </a:lnSpc>
            <a:spcBef>
              <a:spcPct val="0"/>
            </a:spcBef>
            <a:spcAft>
              <a:spcPct val="35000"/>
            </a:spcAft>
            <a:buNone/>
          </a:pPr>
          <a:r>
            <a:rPr lang="ar-SA" sz="1400" b="1" kern="1200">
              <a:latin typeface="Sakkal Majalla" panose="02000000000000000000" pitchFamily="2" charset="-78"/>
              <a:cs typeface="Sakkal Majalla" panose="02000000000000000000" pitchFamily="2" charset="-78"/>
            </a:rPr>
            <a:t>الحلقات التكرارية</a:t>
          </a:r>
        </a:p>
        <a:p>
          <a:pPr marL="0" lvl="0" indent="0" algn="ctr" defTabSz="622300" rtl="1">
            <a:lnSpc>
              <a:spcPct val="90000"/>
            </a:lnSpc>
            <a:spcBef>
              <a:spcPct val="0"/>
            </a:spcBef>
            <a:spcAft>
              <a:spcPct val="35000"/>
            </a:spcAft>
            <a:buNone/>
          </a:pPr>
          <a:r>
            <a:rPr lang="ar-SA" sz="1400" kern="1200">
              <a:latin typeface="Sakkal Majalla" panose="02000000000000000000" pitchFamily="2" charset="-78"/>
              <a:cs typeface="Sakkal Majalla" panose="02000000000000000000" pitchFamily="2" charset="-78"/>
            </a:rPr>
            <a:t>مجموعة البدء الشهري.</a:t>
          </a:r>
          <a:endParaRPr lang="en-US" sz="1400" kern="1200">
            <a:latin typeface="Sakkal Majalla" panose="02000000000000000000" pitchFamily="2" charset="-78"/>
            <a:cs typeface="Sakkal Majalla" panose="02000000000000000000" pitchFamily="2" charset="-78"/>
          </a:endParaRPr>
        </a:p>
        <a:p>
          <a:pPr marL="0" lvl="0" indent="0" algn="ctr" defTabSz="622300" rtl="1">
            <a:lnSpc>
              <a:spcPct val="90000"/>
            </a:lnSpc>
            <a:spcBef>
              <a:spcPct val="0"/>
            </a:spcBef>
            <a:spcAft>
              <a:spcPct val="35000"/>
            </a:spcAft>
            <a:buSzPts val="1000"/>
            <a:buFont typeface="Symbol" panose="05050102010706020507" pitchFamily="18" charset="2"/>
            <a:buNone/>
          </a:pPr>
          <a:r>
            <a:rPr lang="ar-SA" sz="1400" kern="1200">
              <a:latin typeface="Sakkal Majalla" panose="02000000000000000000" pitchFamily="2" charset="-78"/>
              <a:cs typeface="Sakkal Majalla" panose="02000000000000000000" pitchFamily="2" charset="-78"/>
            </a:rPr>
            <a:t>مجموعة الإدارة الأسبوعية.</a:t>
          </a:r>
          <a:endParaRPr lang="en-US" sz="1400" kern="1200">
            <a:latin typeface="Sakkal Majalla" panose="02000000000000000000" pitchFamily="2" charset="-78"/>
            <a:cs typeface="Sakkal Majalla" panose="02000000000000000000" pitchFamily="2" charset="-78"/>
          </a:endParaRPr>
        </a:p>
        <a:p>
          <a:pPr marL="0" lvl="0" indent="0" algn="ctr" defTabSz="622300" rtl="1">
            <a:lnSpc>
              <a:spcPct val="90000"/>
            </a:lnSpc>
            <a:spcBef>
              <a:spcPct val="0"/>
            </a:spcBef>
            <a:spcAft>
              <a:spcPct val="35000"/>
            </a:spcAft>
            <a:buSzPts val="1000"/>
            <a:buFont typeface="Symbol" panose="05050102010706020507" pitchFamily="18" charset="2"/>
            <a:buNone/>
          </a:pPr>
          <a:r>
            <a:rPr lang="ar-SA" sz="1400" kern="1200">
              <a:latin typeface="Sakkal Majalla" panose="02000000000000000000" pitchFamily="2" charset="-78"/>
              <a:cs typeface="Sakkal Majalla" panose="02000000000000000000" pitchFamily="2" charset="-78"/>
            </a:rPr>
            <a:t>مجموعة الإدارة اليومية.</a:t>
          </a:r>
          <a:endParaRPr lang="en-US" sz="1400" kern="1200">
            <a:latin typeface="Sakkal Majalla" panose="02000000000000000000" pitchFamily="2" charset="-78"/>
            <a:cs typeface="Sakkal Majalla" panose="02000000000000000000" pitchFamily="2" charset="-78"/>
          </a:endParaRPr>
        </a:p>
        <a:p>
          <a:pPr marL="0" lvl="0" indent="0" algn="ctr" defTabSz="622300" rtl="1">
            <a:lnSpc>
              <a:spcPct val="90000"/>
            </a:lnSpc>
            <a:spcBef>
              <a:spcPct val="0"/>
            </a:spcBef>
            <a:spcAft>
              <a:spcPct val="35000"/>
            </a:spcAft>
            <a:buSzPts val="1000"/>
            <a:buFont typeface="Symbol" panose="05050102010706020507" pitchFamily="18" charset="2"/>
            <a:buNone/>
          </a:pPr>
          <a:r>
            <a:rPr lang="ar-SA" sz="1400" kern="1200">
              <a:latin typeface="Sakkal Majalla" panose="02000000000000000000" pitchFamily="2" charset="-78"/>
              <a:cs typeface="Sakkal Majalla" panose="02000000000000000000" pitchFamily="2" charset="-78"/>
            </a:rPr>
            <a:t>مجموعة الإغلاق الشهري.</a:t>
          </a:r>
          <a:endParaRPr lang="en-US" sz="1400" kern="1200">
            <a:latin typeface="Sakkal Majalla" panose="02000000000000000000" pitchFamily="2" charset="-78"/>
            <a:cs typeface="Sakkal Majalla" panose="02000000000000000000" pitchFamily="2" charset="-78"/>
          </a:endParaRPr>
        </a:p>
        <a:p>
          <a:pPr marL="0" lvl="0" indent="0" algn="ctr" defTabSz="622300" rtl="1">
            <a:lnSpc>
              <a:spcPct val="90000"/>
            </a:lnSpc>
            <a:spcBef>
              <a:spcPct val="0"/>
            </a:spcBef>
            <a:spcAft>
              <a:spcPct val="35000"/>
            </a:spcAft>
            <a:buSzPts val="1000"/>
            <a:buFont typeface="Symbol" panose="05050102010706020507" pitchFamily="18" charset="2"/>
            <a:buNone/>
          </a:pPr>
          <a:r>
            <a:rPr lang="ar-SA" sz="1400" kern="1200">
              <a:latin typeface="Sakkal Majalla" panose="02000000000000000000" pitchFamily="2" charset="-78"/>
              <a:cs typeface="Sakkal Majalla" panose="02000000000000000000" pitchFamily="2" charset="-78"/>
            </a:rPr>
            <a:t>مجموعة إدارة ما بعد المشروع.</a:t>
          </a:r>
          <a:endParaRPr lang="ar-SA" sz="1400" b="1" kern="1200">
            <a:latin typeface="Sakkal Majalla" panose="02000000000000000000" pitchFamily="2" charset="-78"/>
            <a:cs typeface="Sakkal Majalla" panose="02000000000000000000" pitchFamily="2" charset="-78"/>
          </a:endParaRPr>
        </a:p>
      </dsp:txBody>
      <dsp:txXfrm>
        <a:off x="62017" y="247952"/>
        <a:ext cx="2304385" cy="189169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80C9F-645D-454D-B2FF-5907934DF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14203</Words>
  <Characters>80959</Characters>
  <Application>Microsoft Office Word</Application>
  <DocSecurity>0</DocSecurity>
  <Lines>674</Lines>
  <Paragraphs>189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3</cp:revision>
  <cp:lastPrinted>2025-04-16T12:03:00Z</cp:lastPrinted>
  <dcterms:created xsi:type="dcterms:W3CDTF">2025-04-16T12:04:00Z</dcterms:created>
  <dcterms:modified xsi:type="dcterms:W3CDTF">2025-04-16T12:05:00Z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ZOTERO_PREF_1">
    <vt:lpwstr>&lt;data data-version="3" zotero-version="7.0.15"&gt;&lt;session id="FEhckCSJ"/&gt;&lt;style id="http://www.zotero.org/styles/apa" locale="ar" hasBibliography="1" bibliographyStyleHasBeenSet="1"/&gt;&lt;prefs&gt;&lt;pref name="fieldType" value="Field"/&gt;&lt;/prefs&gt;&lt;/data&gt;</vt:lpwstr>
  </property>
</Properties>
</file>