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3D6E4" w14:textId="77777777" w:rsidR="00FD7F4B" w:rsidRPr="00A511B7" w:rsidRDefault="0063791E" w:rsidP="00FD7F4B">
      <w:r w:rsidRPr="00A511B7">
        <w:rPr>
          <w:noProof/>
        </w:rPr>
        <mc:AlternateContent>
          <mc:Choice Requires="wps">
            <w:drawing>
              <wp:anchor distT="91440" distB="91440" distL="114300" distR="114300" simplePos="0" relativeHeight="251659264" behindDoc="0" locked="0" layoutInCell="1" allowOverlap="1" wp14:anchorId="077E7F90" wp14:editId="1AF07A9A">
                <wp:simplePos x="0" y="0"/>
                <wp:positionH relativeFrom="page">
                  <wp:posOffset>914400</wp:posOffset>
                </wp:positionH>
                <wp:positionV relativeFrom="paragraph">
                  <wp:posOffset>307340</wp:posOffset>
                </wp:positionV>
                <wp:extent cx="3474720" cy="1403985"/>
                <wp:effectExtent l="0" t="0" r="27940" b="1206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A565908" w14:textId="77777777" w:rsidR="0063791E" w:rsidRPr="0063791E" w:rsidRDefault="0063791E" w:rsidP="0063791E">
                            <w:pPr>
                              <w:pBdr>
                                <w:top w:val="single" w:sz="24" w:space="8" w:color="5B9BD5" w:themeColor="accent1"/>
                                <w:bottom w:val="single" w:sz="24" w:space="8" w:color="5B9BD5" w:themeColor="accent1"/>
                              </w:pBdr>
                              <w:spacing w:after="0"/>
                              <w:rPr>
                                <w:i/>
                                <w:iCs/>
                              </w:rPr>
                            </w:pPr>
                            <w:r w:rsidRPr="0063791E">
                              <w:rPr>
                                <w:i/>
                                <w:iCs/>
                              </w:rPr>
                              <w:t>AI master project Theorical</w:t>
                            </w:r>
                          </w:p>
                          <w:p w14:paraId="5DA277D9" w14:textId="77777777" w:rsidR="0063791E" w:rsidRPr="0063791E" w:rsidRDefault="0063791E" w:rsidP="0063791E">
                            <w:pPr>
                              <w:pBdr>
                                <w:top w:val="single" w:sz="24" w:space="8" w:color="5B9BD5" w:themeColor="accent1"/>
                                <w:bottom w:val="single" w:sz="24" w:space="8" w:color="5B9BD5" w:themeColor="accent1"/>
                              </w:pBdr>
                              <w:spacing w:after="0"/>
                              <w:rPr>
                                <w:i/>
                                <w:iCs/>
                              </w:rPr>
                            </w:pPr>
                            <w:r w:rsidRPr="0063791E">
                              <w:rPr>
                                <w:i/>
                                <w:iCs/>
                              </w:rPr>
                              <w:t>Title: AI-Based Prediction of Childhood Depression via Early Behavioral Analysis</w:t>
                            </w:r>
                          </w:p>
                          <w:p w14:paraId="3CDCA80F" w14:textId="77777777" w:rsidR="0063791E" w:rsidRPr="0063791E" w:rsidRDefault="0063791E" w:rsidP="0063791E">
                            <w:pPr>
                              <w:pBdr>
                                <w:top w:val="single" w:sz="24" w:space="8" w:color="5B9BD5" w:themeColor="accent1"/>
                                <w:bottom w:val="single" w:sz="24" w:space="8" w:color="5B9BD5" w:themeColor="accent1"/>
                              </w:pBdr>
                              <w:spacing w:after="0"/>
                              <w:rPr>
                                <w:i/>
                                <w:iCs/>
                              </w:rPr>
                            </w:pPr>
                            <w:r w:rsidRPr="0063791E">
                              <w:rPr>
                                <w:i/>
                                <w:iCs/>
                              </w:rPr>
                              <w:t>Phase: 2 Literatures Review</w:t>
                            </w:r>
                          </w:p>
                          <w:p w14:paraId="6BD365E3" w14:textId="77777777" w:rsidR="0063791E" w:rsidRPr="001C54CB" w:rsidRDefault="0063791E" w:rsidP="0063791E">
                            <w:pPr>
                              <w:pBdr>
                                <w:top w:val="single" w:sz="24" w:space="8" w:color="5B9BD5" w:themeColor="accent1"/>
                                <w:bottom w:val="single" w:sz="24" w:space="8" w:color="5B9BD5" w:themeColor="accent1"/>
                              </w:pBdr>
                              <w:spacing w:after="0"/>
                              <w:rPr>
                                <w:i/>
                                <w:iCs/>
                              </w:rPr>
                            </w:pP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077E7F90" id="_x0000_t202" coordsize="21600,21600" o:spt="202" path="m,l,21600r21600,l21600,xe">
                <v:stroke joinstyle="miter"/>
                <v:path gradientshapeok="t" o:connecttype="rect"/>
              </v:shapetype>
              <v:shape id="Text Box 2" o:spid="_x0000_s1026" type="#_x0000_t202" style="position:absolute;margin-left:1in;margin-top:24.2pt;width:273.6pt;height:110.55pt;z-index:251659264;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" fillcolor="white [3201]" strokecolor="black [3200]" strokeweight="1pt">
                <v:textbox style="mso-fit-shape-to-text:t">
                  <w:txbxContent>
                    <w:p w14:paraId="7A565908" w14:textId="77777777" w:rsidR="0063791E" w:rsidRPr="0063791E" w:rsidRDefault="0063791E" w:rsidP="0063791E">
                      <w:pPr>
                        <w:pBdr>
                          <w:top w:val="single" w:sz="24" w:space="8" w:color="5B9BD5" w:themeColor="accent1"/>
                          <w:bottom w:val="single" w:sz="24" w:space="8" w:color="5B9BD5" w:themeColor="accent1"/>
                        </w:pBdr>
                        <w:spacing w:after="0"/>
                        <w:rPr>
                          <w:i/>
                          <w:iCs/>
                        </w:rPr>
                      </w:pPr>
                      <w:r w:rsidRPr="0063791E">
                        <w:rPr>
                          <w:i/>
                          <w:iCs/>
                        </w:rPr>
                        <w:t>AI master project Theorical</w:t>
                      </w:r>
                    </w:p>
                    <w:p w14:paraId="5DA277D9" w14:textId="77777777" w:rsidR="0063791E" w:rsidRPr="0063791E" w:rsidRDefault="0063791E" w:rsidP="0063791E">
                      <w:pPr>
                        <w:pBdr>
                          <w:top w:val="single" w:sz="24" w:space="8" w:color="5B9BD5" w:themeColor="accent1"/>
                          <w:bottom w:val="single" w:sz="24" w:space="8" w:color="5B9BD5" w:themeColor="accent1"/>
                        </w:pBdr>
                        <w:spacing w:after="0"/>
                        <w:rPr>
                          <w:i/>
                          <w:iCs/>
                        </w:rPr>
                      </w:pPr>
                      <w:r w:rsidRPr="0063791E">
                        <w:rPr>
                          <w:i/>
                          <w:iCs/>
                        </w:rPr>
                        <w:t>Title: AI-Based Prediction of Childhood Depression via Early Behavioral Analysis</w:t>
                      </w:r>
                    </w:p>
                    <w:p w14:paraId="3CDCA80F" w14:textId="77777777" w:rsidR="0063791E" w:rsidRPr="0063791E" w:rsidRDefault="0063791E" w:rsidP="0063791E">
                      <w:pPr>
                        <w:pBdr>
                          <w:top w:val="single" w:sz="24" w:space="8" w:color="5B9BD5" w:themeColor="accent1"/>
                          <w:bottom w:val="single" w:sz="24" w:space="8" w:color="5B9BD5" w:themeColor="accent1"/>
                        </w:pBdr>
                        <w:spacing w:after="0"/>
                        <w:rPr>
                          <w:i/>
                          <w:iCs/>
                        </w:rPr>
                      </w:pPr>
                      <w:r w:rsidRPr="0063791E">
                        <w:rPr>
                          <w:i/>
                          <w:iCs/>
                        </w:rPr>
                        <w:t>Phase: 2 Literatures Review</w:t>
                      </w:r>
                    </w:p>
                    <w:p w14:paraId="6BD365E3" w14:textId="77777777" w:rsidR="0063791E" w:rsidRPr="001C54CB" w:rsidRDefault="0063791E" w:rsidP="0063791E">
                      <w:pPr>
                        <w:pBdr>
                          <w:top w:val="single" w:sz="24" w:space="8" w:color="5B9BD5" w:themeColor="accent1"/>
                          <w:bottom w:val="single" w:sz="24" w:space="8" w:color="5B9BD5" w:themeColor="accent1"/>
                        </w:pBdr>
                        <w:spacing w:after="0"/>
                        <w:rPr>
                          <w:i/>
                          <w:iCs/>
                        </w:rPr>
                      </w:pPr>
                    </w:p>
                  </w:txbxContent>
                </v:textbox>
                <w10:wrap type="topAndBottom" anchorx="page"/>
              </v:shape>
            </w:pict>
          </mc:Fallback>
        </mc:AlternateContent>
      </w:r>
      <w:r w:rsidR="001C54CB" w:rsidRPr="00A511B7">
        <w:br/>
      </w:r>
      <w:r w:rsidR="001C54CB" w:rsidRPr="00A511B7">
        <w:br/>
      </w:r>
      <w:r w:rsidR="001C54CB" w:rsidRPr="00A511B7">
        <w:br/>
      </w:r>
      <w:r w:rsidR="00FD7F4B" w:rsidRPr="00A511B7">
        <w:rPr>
          <w:rFonts w:ascii="Segoe UI Emoji" w:hAnsi="Segoe UI Emoji" w:cs="Segoe UI Emoji"/>
        </w:rPr>
        <w:t>🔍</w:t>
      </w:r>
      <w:r w:rsidR="00FD7F4B" w:rsidRPr="00A511B7">
        <w:t xml:space="preserve"> Introduction</w:t>
      </w:r>
    </w:p>
    <w:p w14:paraId="0E079AA9" w14:textId="77777777" w:rsidR="00FD7F4B" w:rsidRPr="00FD7F4B" w:rsidRDefault="00FD7F4B" w:rsidP="00FD7F4B">
      <w:r w:rsidRPr="00FD7F4B">
        <w:t>This project aims to predict depression in children using artificial intelligence by analyzing behavioral and demographic patterns. By training machine learning models on relevant data, we seek to enable early detection of depression and support timely interventions. The study also compares existing AI approaches to evaluate their effectiveness and suitability.</w:t>
      </w:r>
    </w:p>
    <w:p w14:paraId="4846B0AC" w14:textId="77777777" w:rsidR="00FD7F4B" w:rsidRPr="00A511B7" w:rsidRDefault="00FD7F4B" w:rsidP="00FD7F4B"/>
    <w:p w14:paraId="72E176DD" w14:textId="77777777" w:rsidR="00FD7F4B" w:rsidRPr="00A511B7" w:rsidRDefault="00FD7F4B" w:rsidP="00FD7F4B"/>
    <w:p w14:paraId="5119A5CE" w14:textId="77777777" w:rsidR="00827F6E" w:rsidRPr="00A511B7" w:rsidRDefault="00FD7F4B" w:rsidP="00FD7F4B">
      <w:r w:rsidRPr="00FD7F4B">
        <w:rPr>
          <w:rFonts w:ascii="Segoe UI Emoji" w:hAnsi="Segoe UI Emoji" w:cs="Segoe UI Emoji"/>
        </w:rPr>
        <w:t>📊</w:t>
      </w:r>
      <w:r w:rsidRPr="00FD7F4B">
        <w:t xml:space="preserve"> Comparative Table of Literature Studies on Predicting Adolescent Depression</w:t>
      </w:r>
      <w:r w:rsidRPr="00A511B7">
        <w:br/>
      </w:r>
      <w:r w:rsidRPr="00A511B7">
        <w:br/>
      </w:r>
    </w:p>
    <w:tbl>
      <w:tblPr>
        <w:tblW w:w="0" w:type="auto"/>
        <w:tblLook w:val="04A0" w:firstRow="1" w:lastRow="0" w:firstColumn="1" w:lastColumn="0" w:noHBand="0" w:noVBand="1"/>
      </w:tblPr>
      <w:tblGrid>
        <w:gridCol w:w="341"/>
        <w:gridCol w:w="1515"/>
        <w:gridCol w:w="1083"/>
        <w:gridCol w:w="1384"/>
        <w:gridCol w:w="1599"/>
        <w:gridCol w:w="1730"/>
        <w:gridCol w:w="1708"/>
      </w:tblGrid>
      <w:tr w:rsidR="00827F6E" w:rsidRPr="00827F6E" w14:paraId="73D2AC29" w14:textId="77777777" w:rsidTr="00827F6E">
        <w:tc>
          <w:tcPr>
            <w:tcW w:w="1234" w:type="dxa"/>
            <w:hideMark/>
          </w:tcPr>
          <w:p w14:paraId="5FFAB7AF" w14:textId="77777777" w:rsidR="00827F6E" w:rsidRPr="00827F6E" w:rsidRDefault="00827F6E" w:rsidP="00827F6E">
            <w:r w:rsidRPr="00827F6E">
              <w:t>#</w:t>
            </w:r>
          </w:p>
        </w:tc>
        <w:tc>
          <w:tcPr>
            <w:tcW w:w="1234" w:type="dxa"/>
            <w:hideMark/>
          </w:tcPr>
          <w:p w14:paraId="3065AB56" w14:textId="77777777" w:rsidR="00827F6E" w:rsidRPr="00827F6E" w:rsidRDefault="00827F6E" w:rsidP="00827F6E">
            <w:r w:rsidRPr="00827F6E">
              <w:t>Research Name</w:t>
            </w:r>
          </w:p>
        </w:tc>
        <w:tc>
          <w:tcPr>
            <w:tcW w:w="1234" w:type="dxa"/>
            <w:hideMark/>
          </w:tcPr>
          <w:p w14:paraId="476AD842" w14:textId="77777777" w:rsidR="00827F6E" w:rsidRPr="00827F6E" w:rsidRDefault="00827F6E" w:rsidP="00827F6E">
            <w:r w:rsidRPr="00827F6E">
              <w:t>Author / Year</w:t>
            </w:r>
          </w:p>
        </w:tc>
        <w:tc>
          <w:tcPr>
            <w:tcW w:w="1234" w:type="dxa"/>
            <w:hideMark/>
          </w:tcPr>
          <w:p w14:paraId="68F749E5" w14:textId="77777777" w:rsidR="00827F6E" w:rsidRPr="00827F6E" w:rsidRDefault="00827F6E" w:rsidP="00827F6E">
            <w:r w:rsidRPr="00827F6E">
              <w:t>AI Models</w:t>
            </w:r>
          </w:p>
        </w:tc>
        <w:tc>
          <w:tcPr>
            <w:tcW w:w="1234" w:type="dxa"/>
            <w:hideMark/>
          </w:tcPr>
          <w:p w14:paraId="71DAC1F0" w14:textId="77777777" w:rsidR="00827F6E" w:rsidRPr="00827F6E" w:rsidRDefault="00827F6E" w:rsidP="00827F6E">
            <w:r w:rsidRPr="00827F6E">
              <w:t>Dataset</w:t>
            </w:r>
          </w:p>
        </w:tc>
        <w:tc>
          <w:tcPr>
            <w:tcW w:w="1234" w:type="dxa"/>
            <w:hideMark/>
          </w:tcPr>
          <w:p w14:paraId="704EF5AB" w14:textId="77777777" w:rsidR="00827F6E" w:rsidRPr="00827F6E" w:rsidRDefault="00827F6E" w:rsidP="00827F6E">
            <w:r w:rsidRPr="00827F6E">
              <w:t>Advantages</w:t>
            </w:r>
          </w:p>
        </w:tc>
        <w:tc>
          <w:tcPr>
            <w:tcW w:w="1234" w:type="dxa"/>
            <w:hideMark/>
          </w:tcPr>
          <w:p w14:paraId="2033871A" w14:textId="77777777" w:rsidR="00827F6E" w:rsidRPr="00827F6E" w:rsidRDefault="00827F6E" w:rsidP="00827F6E">
            <w:r w:rsidRPr="00827F6E">
              <w:t>Disadvantages</w:t>
            </w:r>
          </w:p>
        </w:tc>
      </w:tr>
      <w:tr w:rsidR="00827F6E" w:rsidRPr="00827F6E" w14:paraId="512FFC83" w14:textId="77777777" w:rsidTr="00827F6E">
        <w:tc>
          <w:tcPr>
            <w:tcW w:w="1234" w:type="dxa"/>
            <w:hideMark/>
          </w:tcPr>
          <w:p w14:paraId="7423982D" w14:textId="77777777" w:rsidR="00827F6E" w:rsidRPr="00827F6E" w:rsidRDefault="00827F6E" w:rsidP="00827F6E">
            <w:r w:rsidRPr="00827F6E">
              <w:t>1</w:t>
            </w:r>
          </w:p>
        </w:tc>
        <w:tc>
          <w:tcPr>
            <w:tcW w:w="1234" w:type="dxa"/>
            <w:hideMark/>
          </w:tcPr>
          <w:p w14:paraId="1491FD26" w14:textId="77777777" w:rsidR="00827F6E" w:rsidRPr="00827F6E" w:rsidRDefault="00827F6E" w:rsidP="00827F6E">
            <w:r w:rsidRPr="00827F6E">
              <w:t>Identifying Adolescent Depression and Anxiety Through Real-World Data</w:t>
            </w:r>
          </w:p>
        </w:tc>
        <w:tc>
          <w:tcPr>
            <w:tcW w:w="1234" w:type="dxa"/>
            <w:hideMark/>
          </w:tcPr>
          <w:p w14:paraId="3FA94597" w14:textId="77777777" w:rsidR="00827F6E" w:rsidRPr="00827F6E" w:rsidRDefault="00827F6E" w:rsidP="00827F6E">
            <w:r w:rsidRPr="00827F6E">
              <w:t>Chen et al., 2024</w:t>
            </w:r>
          </w:p>
        </w:tc>
        <w:tc>
          <w:tcPr>
            <w:tcW w:w="1234" w:type="dxa"/>
            <w:hideMark/>
          </w:tcPr>
          <w:p w14:paraId="5BDF80D4" w14:textId="77777777" w:rsidR="00827F6E" w:rsidRPr="00827F6E" w:rsidRDefault="00827F6E" w:rsidP="00827F6E">
            <w:r w:rsidRPr="00827F6E">
              <w:t>Random Forest + Logistic Regression</w:t>
            </w:r>
          </w:p>
        </w:tc>
        <w:tc>
          <w:tcPr>
            <w:tcW w:w="1234" w:type="dxa"/>
            <w:hideMark/>
          </w:tcPr>
          <w:p w14:paraId="285E3017" w14:textId="77777777" w:rsidR="00827F6E" w:rsidRPr="00827F6E" w:rsidRDefault="00827F6E" w:rsidP="00827F6E">
            <w:r w:rsidRPr="00827F6E">
              <w:t>EHRs + Social Determinants (~5,000 adolescents, 3–5 years)</w:t>
            </w:r>
          </w:p>
        </w:tc>
        <w:tc>
          <w:tcPr>
            <w:tcW w:w="1234" w:type="dxa"/>
            <w:hideMark/>
          </w:tcPr>
          <w:p w14:paraId="4067AB7C" w14:textId="77777777" w:rsidR="00827F6E" w:rsidRPr="00827F6E" w:rsidRDefault="00827F6E" w:rsidP="00827F6E">
            <w:r w:rsidRPr="00827F6E">
              <w:t>- Combines clinical + social data</w:t>
            </w:r>
            <w:r w:rsidRPr="00827F6E">
              <w:br/>
              <w:t>- Addresses bias</w:t>
            </w:r>
            <w:r w:rsidRPr="00827F6E">
              <w:br/>
              <w:t>- Real-world applicability</w:t>
            </w:r>
          </w:p>
        </w:tc>
        <w:tc>
          <w:tcPr>
            <w:tcW w:w="1234" w:type="dxa"/>
            <w:hideMark/>
          </w:tcPr>
          <w:p w14:paraId="642A98AC" w14:textId="77777777" w:rsidR="00827F6E" w:rsidRPr="00827F6E" w:rsidRDefault="00827F6E" w:rsidP="00827F6E">
            <w:r w:rsidRPr="00827F6E">
              <w:t>- No external validation</w:t>
            </w:r>
            <w:r w:rsidRPr="00827F6E">
              <w:br/>
              <w:t>- Data quality varies</w:t>
            </w:r>
          </w:p>
        </w:tc>
      </w:tr>
      <w:tr w:rsidR="00827F6E" w:rsidRPr="00827F6E" w14:paraId="1B694059" w14:textId="77777777" w:rsidTr="00827F6E">
        <w:tc>
          <w:tcPr>
            <w:tcW w:w="1234" w:type="dxa"/>
            <w:hideMark/>
          </w:tcPr>
          <w:p w14:paraId="38F71B5C" w14:textId="15EC4FD0" w:rsidR="00827F6E" w:rsidRPr="00827F6E" w:rsidRDefault="00827F6E" w:rsidP="00827F6E">
            <w:r w:rsidRPr="00827F6E">
              <w:t>2</w:t>
            </w:r>
          </w:p>
        </w:tc>
        <w:tc>
          <w:tcPr>
            <w:tcW w:w="1234" w:type="dxa"/>
            <w:hideMark/>
          </w:tcPr>
          <w:p w14:paraId="7AE1763B" w14:textId="77777777" w:rsidR="00827F6E" w:rsidRPr="00827F6E" w:rsidRDefault="00827F6E" w:rsidP="00827F6E">
            <w:r w:rsidRPr="00827F6E">
              <w:t>Predicting Depression Risk in Early Adolescenc</w:t>
            </w:r>
            <w:r w:rsidRPr="00827F6E">
              <w:lastRenderedPageBreak/>
              <w:t>e via Multimodal Brain Imaging</w:t>
            </w:r>
          </w:p>
        </w:tc>
        <w:tc>
          <w:tcPr>
            <w:tcW w:w="1234" w:type="dxa"/>
            <w:hideMark/>
          </w:tcPr>
          <w:p w14:paraId="36819F29" w14:textId="77777777" w:rsidR="00827F6E" w:rsidRPr="00827F6E" w:rsidRDefault="00827F6E" w:rsidP="00827F6E">
            <w:r w:rsidRPr="00827F6E">
              <w:lastRenderedPageBreak/>
              <w:t>Marek et al., 2023</w:t>
            </w:r>
          </w:p>
        </w:tc>
        <w:tc>
          <w:tcPr>
            <w:tcW w:w="1234" w:type="dxa"/>
            <w:hideMark/>
          </w:tcPr>
          <w:p w14:paraId="25C3A6C3" w14:textId="77777777" w:rsidR="00827F6E" w:rsidRPr="00827F6E" w:rsidRDefault="00827F6E" w:rsidP="00827F6E">
            <w:r w:rsidRPr="00827F6E">
              <w:t xml:space="preserve">Regularized Logistic Regression </w:t>
            </w:r>
            <w:r w:rsidRPr="00827F6E">
              <w:lastRenderedPageBreak/>
              <w:t>+ Neural Networks</w:t>
            </w:r>
          </w:p>
        </w:tc>
        <w:tc>
          <w:tcPr>
            <w:tcW w:w="1234" w:type="dxa"/>
            <w:hideMark/>
          </w:tcPr>
          <w:p w14:paraId="5DE14986" w14:textId="77777777" w:rsidR="00827F6E" w:rsidRPr="00827F6E" w:rsidRDefault="00827F6E" w:rsidP="00827F6E">
            <w:r w:rsidRPr="00827F6E">
              <w:lastRenderedPageBreak/>
              <w:t xml:space="preserve">ABCD Study (~6,000 adolescents, brain </w:t>
            </w:r>
            <w:r w:rsidRPr="00827F6E">
              <w:lastRenderedPageBreak/>
              <w:t>imaging + demographic)</w:t>
            </w:r>
          </w:p>
        </w:tc>
        <w:tc>
          <w:tcPr>
            <w:tcW w:w="1234" w:type="dxa"/>
            <w:hideMark/>
          </w:tcPr>
          <w:p w14:paraId="26CE8CD9" w14:textId="77777777" w:rsidR="00827F6E" w:rsidRPr="00827F6E" w:rsidRDefault="00827F6E" w:rsidP="00827F6E">
            <w:r w:rsidRPr="00827F6E">
              <w:lastRenderedPageBreak/>
              <w:t>- Uses neuroimaging (connectomes)</w:t>
            </w:r>
            <w:r w:rsidRPr="00827F6E">
              <w:br/>
            </w:r>
            <w:r w:rsidRPr="00827F6E">
              <w:lastRenderedPageBreak/>
              <w:t>- Multimodal integration</w:t>
            </w:r>
            <w:r w:rsidRPr="00827F6E">
              <w:br/>
              <w:t>- Large, national dataset</w:t>
            </w:r>
          </w:p>
        </w:tc>
        <w:tc>
          <w:tcPr>
            <w:tcW w:w="1234" w:type="dxa"/>
            <w:hideMark/>
          </w:tcPr>
          <w:p w14:paraId="5CFE1B46" w14:textId="77777777" w:rsidR="00827F6E" w:rsidRPr="00827F6E" w:rsidRDefault="00827F6E" w:rsidP="00827F6E">
            <w:r w:rsidRPr="00827F6E">
              <w:lastRenderedPageBreak/>
              <w:t>- High computational cost</w:t>
            </w:r>
            <w:r w:rsidRPr="00827F6E">
              <w:br/>
              <w:t xml:space="preserve">- Needs </w:t>
            </w:r>
            <w:r w:rsidRPr="00827F6E">
              <w:lastRenderedPageBreak/>
              <w:t>access to imaging resources</w:t>
            </w:r>
          </w:p>
        </w:tc>
      </w:tr>
      <w:tr w:rsidR="00827F6E" w:rsidRPr="00827F6E" w14:paraId="2ABB6F77" w14:textId="77777777" w:rsidTr="00827F6E">
        <w:tc>
          <w:tcPr>
            <w:tcW w:w="1234" w:type="dxa"/>
            <w:hideMark/>
          </w:tcPr>
          <w:p w14:paraId="2FD649BC" w14:textId="77777777" w:rsidR="00827F6E" w:rsidRPr="00827F6E" w:rsidRDefault="00827F6E" w:rsidP="00827F6E">
            <w:r w:rsidRPr="00827F6E">
              <w:lastRenderedPageBreak/>
              <w:t>3</w:t>
            </w:r>
          </w:p>
        </w:tc>
        <w:tc>
          <w:tcPr>
            <w:tcW w:w="1234" w:type="dxa"/>
            <w:hideMark/>
          </w:tcPr>
          <w:p w14:paraId="4AD77C00" w14:textId="77777777" w:rsidR="00827F6E" w:rsidRPr="00827F6E" w:rsidRDefault="00827F6E" w:rsidP="00827F6E">
            <w:r w:rsidRPr="00827F6E">
              <w:t>Prediction of Adolescent Depression from Prenatal and Childhood Data from ALSPAC Using Machine Learning</w:t>
            </w:r>
          </w:p>
        </w:tc>
        <w:tc>
          <w:tcPr>
            <w:tcW w:w="1234" w:type="dxa"/>
            <w:hideMark/>
          </w:tcPr>
          <w:p w14:paraId="47BCE983" w14:textId="77777777" w:rsidR="00827F6E" w:rsidRPr="00827F6E" w:rsidRDefault="00827F6E" w:rsidP="00827F6E">
            <w:r w:rsidRPr="00827F6E">
              <w:t>Yoo et al., 2024</w:t>
            </w:r>
          </w:p>
        </w:tc>
        <w:tc>
          <w:tcPr>
            <w:tcW w:w="1234" w:type="dxa"/>
            <w:hideMark/>
          </w:tcPr>
          <w:p w14:paraId="35571471" w14:textId="77777777" w:rsidR="00827F6E" w:rsidRPr="00827F6E" w:rsidRDefault="00827F6E" w:rsidP="00827F6E">
            <w:r w:rsidRPr="00827F6E">
              <w:t>Gradient Boosting + Random Forest</w:t>
            </w:r>
          </w:p>
        </w:tc>
        <w:tc>
          <w:tcPr>
            <w:tcW w:w="1234" w:type="dxa"/>
            <w:hideMark/>
          </w:tcPr>
          <w:p w14:paraId="68B80253" w14:textId="77777777" w:rsidR="00827F6E" w:rsidRPr="00827F6E" w:rsidRDefault="00827F6E" w:rsidP="00827F6E">
            <w:r w:rsidRPr="00827F6E">
              <w:t>ALSPAC (~8,467 participants, prenatal to age 18)</w:t>
            </w:r>
          </w:p>
        </w:tc>
        <w:tc>
          <w:tcPr>
            <w:tcW w:w="1234" w:type="dxa"/>
            <w:hideMark/>
          </w:tcPr>
          <w:p w14:paraId="763E0ABB" w14:textId="77777777" w:rsidR="00827F6E" w:rsidRPr="00827F6E" w:rsidRDefault="00827F6E" w:rsidP="00827F6E">
            <w:r w:rsidRPr="00827F6E">
              <w:t>- Long-term early-life data</w:t>
            </w:r>
            <w:r w:rsidRPr="00827F6E">
              <w:br/>
              <w:t>- Feature importance transparency</w:t>
            </w:r>
            <w:r w:rsidRPr="00827F6E">
              <w:br/>
              <w:t>- Tracks across life stages</w:t>
            </w:r>
          </w:p>
        </w:tc>
        <w:tc>
          <w:tcPr>
            <w:tcW w:w="1234" w:type="dxa"/>
            <w:hideMark/>
          </w:tcPr>
          <w:p w14:paraId="452EAD4E" w14:textId="77777777" w:rsidR="00827F6E" w:rsidRPr="00827F6E" w:rsidRDefault="00827F6E" w:rsidP="00827F6E">
            <w:r w:rsidRPr="00827F6E">
              <w:t>- Moderate accuracy (~64%)</w:t>
            </w:r>
            <w:r w:rsidRPr="00827F6E">
              <w:br/>
              <w:t>- Risk of overfitting</w:t>
            </w:r>
            <w:r w:rsidRPr="00827F6E">
              <w:br/>
              <w:t>- No external validation</w:t>
            </w:r>
          </w:p>
        </w:tc>
      </w:tr>
      <w:tr w:rsidR="00827F6E" w:rsidRPr="00827F6E" w14:paraId="3B20957A" w14:textId="77777777" w:rsidTr="00827F6E">
        <w:tc>
          <w:tcPr>
            <w:tcW w:w="1234" w:type="dxa"/>
            <w:hideMark/>
          </w:tcPr>
          <w:p w14:paraId="73AFF1CF" w14:textId="77777777" w:rsidR="00827F6E" w:rsidRPr="00827F6E" w:rsidRDefault="00827F6E" w:rsidP="00827F6E">
            <w:r w:rsidRPr="00827F6E">
              <w:t>4</w:t>
            </w:r>
          </w:p>
        </w:tc>
        <w:tc>
          <w:tcPr>
            <w:tcW w:w="1234" w:type="dxa"/>
            <w:hideMark/>
          </w:tcPr>
          <w:p w14:paraId="3FDC7A46" w14:textId="77777777" w:rsidR="00827F6E" w:rsidRPr="00827F6E" w:rsidRDefault="00827F6E" w:rsidP="00827F6E">
            <w:r w:rsidRPr="00827F6E">
              <w:t>Insights into Depression Prediction, Likelihood, and Associations in Young Australians</w:t>
            </w:r>
          </w:p>
        </w:tc>
        <w:tc>
          <w:tcPr>
            <w:tcW w:w="1234" w:type="dxa"/>
            <w:hideMark/>
          </w:tcPr>
          <w:p w14:paraId="084BB4D0" w14:textId="77777777" w:rsidR="00827F6E" w:rsidRPr="00827F6E" w:rsidRDefault="00827F6E" w:rsidP="00827F6E">
            <w:r w:rsidRPr="00827F6E">
              <w:t>Williams et al., 2024</w:t>
            </w:r>
          </w:p>
        </w:tc>
        <w:tc>
          <w:tcPr>
            <w:tcW w:w="1234" w:type="dxa"/>
            <w:hideMark/>
          </w:tcPr>
          <w:p w14:paraId="5B6439D2" w14:textId="77777777" w:rsidR="00827F6E" w:rsidRPr="00827F6E" w:rsidRDefault="00827F6E" w:rsidP="00827F6E">
            <w:r w:rsidRPr="00827F6E">
              <w:t>Decision Tree + Random Forest</w:t>
            </w:r>
          </w:p>
        </w:tc>
        <w:tc>
          <w:tcPr>
            <w:tcW w:w="1234" w:type="dxa"/>
            <w:hideMark/>
          </w:tcPr>
          <w:p w14:paraId="2F0B1837" w14:textId="77777777" w:rsidR="00827F6E" w:rsidRPr="00827F6E" w:rsidRDefault="00827F6E" w:rsidP="00827F6E">
            <w:r w:rsidRPr="00827F6E">
              <w:t>Regional Australian youth dataset (age-specific context)</w:t>
            </w:r>
          </w:p>
        </w:tc>
        <w:tc>
          <w:tcPr>
            <w:tcW w:w="1234" w:type="dxa"/>
            <w:hideMark/>
          </w:tcPr>
          <w:p w14:paraId="57ACB12C" w14:textId="77777777" w:rsidR="00827F6E" w:rsidRPr="00827F6E" w:rsidRDefault="00827F6E" w:rsidP="00827F6E">
            <w:r w:rsidRPr="00827F6E">
              <w:t>- Interpretable models</w:t>
            </w:r>
            <w:r w:rsidRPr="00827F6E">
              <w:br/>
              <w:t>- Context-aware</w:t>
            </w:r>
            <w:r w:rsidRPr="00827F6E">
              <w:br/>
              <w:t>- Focused on local risk factors</w:t>
            </w:r>
          </w:p>
        </w:tc>
        <w:tc>
          <w:tcPr>
            <w:tcW w:w="1234" w:type="dxa"/>
            <w:hideMark/>
          </w:tcPr>
          <w:p w14:paraId="1715D1DC" w14:textId="77777777" w:rsidR="00827F6E" w:rsidRPr="00827F6E" w:rsidRDefault="00827F6E" w:rsidP="00827F6E">
            <w:r w:rsidRPr="00827F6E">
              <w:t>- Regional cohort limits generalizability</w:t>
            </w:r>
            <w:r w:rsidRPr="00827F6E">
              <w:br/>
              <w:t>- Minimal feature engineering</w:t>
            </w:r>
          </w:p>
        </w:tc>
      </w:tr>
      <w:tr w:rsidR="00827F6E" w:rsidRPr="00827F6E" w14:paraId="4E3C3045" w14:textId="77777777" w:rsidTr="00827F6E">
        <w:tc>
          <w:tcPr>
            <w:tcW w:w="1234" w:type="dxa"/>
            <w:hideMark/>
          </w:tcPr>
          <w:p w14:paraId="6C1337C5" w14:textId="77777777" w:rsidR="00827F6E" w:rsidRPr="00827F6E" w:rsidRDefault="00827F6E" w:rsidP="00827F6E">
            <w:r w:rsidRPr="00827F6E">
              <w:t>5</w:t>
            </w:r>
          </w:p>
        </w:tc>
        <w:tc>
          <w:tcPr>
            <w:tcW w:w="1234" w:type="dxa"/>
            <w:hideMark/>
          </w:tcPr>
          <w:p w14:paraId="384F613A" w14:textId="77777777" w:rsidR="00827F6E" w:rsidRPr="00827F6E" w:rsidRDefault="00827F6E" w:rsidP="00827F6E">
            <w:r w:rsidRPr="00827F6E">
              <w:t>Detection of Child Depression Using Machine Learning Methods</w:t>
            </w:r>
          </w:p>
        </w:tc>
        <w:tc>
          <w:tcPr>
            <w:tcW w:w="1234" w:type="dxa"/>
            <w:hideMark/>
          </w:tcPr>
          <w:p w14:paraId="5851ADD5" w14:textId="77777777" w:rsidR="00827F6E" w:rsidRPr="00827F6E" w:rsidRDefault="00827F6E" w:rsidP="00827F6E">
            <w:r w:rsidRPr="00827F6E">
              <w:t>Hasan et al., 2021</w:t>
            </w:r>
          </w:p>
        </w:tc>
        <w:tc>
          <w:tcPr>
            <w:tcW w:w="1234" w:type="dxa"/>
            <w:hideMark/>
          </w:tcPr>
          <w:p w14:paraId="5086B452" w14:textId="77777777" w:rsidR="00827F6E" w:rsidRPr="00827F6E" w:rsidRDefault="00827F6E" w:rsidP="00827F6E">
            <w:r w:rsidRPr="00827F6E">
              <w:t>Random Forest</w:t>
            </w:r>
          </w:p>
        </w:tc>
        <w:tc>
          <w:tcPr>
            <w:tcW w:w="1234" w:type="dxa"/>
            <w:hideMark/>
          </w:tcPr>
          <w:p w14:paraId="5AC095DD" w14:textId="77777777" w:rsidR="00827F6E" w:rsidRPr="00827F6E" w:rsidRDefault="00827F6E" w:rsidP="00827F6E">
            <w:r w:rsidRPr="00827F6E">
              <w:t>Unknown source (likely small clinical or academic dataset)</w:t>
            </w:r>
          </w:p>
        </w:tc>
        <w:tc>
          <w:tcPr>
            <w:tcW w:w="1234" w:type="dxa"/>
            <w:hideMark/>
          </w:tcPr>
          <w:p w14:paraId="29422497" w14:textId="77777777" w:rsidR="00827F6E" w:rsidRPr="00827F6E" w:rsidRDefault="00827F6E" w:rsidP="00827F6E">
            <w:r w:rsidRPr="00827F6E">
              <w:t>- High accuracy (~95%)</w:t>
            </w:r>
            <w:r w:rsidRPr="00827F6E">
              <w:br/>
              <w:t>- Easy-to-replicate ML pipeline</w:t>
            </w:r>
          </w:p>
        </w:tc>
        <w:tc>
          <w:tcPr>
            <w:tcW w:w="1234" w:type="dxa"/>
            <w:hideMark/>
          </w:tcPr>
          <w:p w14:paraId="69827E82" w14:textId="77777777" w:rsidR="00827F6E" w:rsidRPr="00827F6E" w:rsidRDefault="00827F6E" w:rsidP="00827F6E">
            <w:r w:rsidRPr="00827F6E">
              <w:t>- Dataset details unclear</w:t>
            </w:r>
            <w:r w:rsidRPr="00827F6E">
              <w:br/>
              <w:t>- Possibly limited scalability</w:t>
            </w:r>
          </w:p>
        </w:tc>
      </w:tr>
    </w:tbl>
    <w:p w14:paraId="272CB7DC" w14:textId="47E902B5" w:rsidR="00C90660" w:rsidRPr="00A511B7" w:rsidRDefault="0063791E" w:rsidP="00FD7F4B">
      <w:r w:rsidRPr="00A511B7">
        <w:br/>
      </w:r>
      <w:r w:rsidR="001C54CB" w:rsidRPr="00A511B7">
        <w:t xml:space="preserve"> </w:t>
      </w:r>
    </w:p>
    <w:p w14:paraId="71E37EA5" w14:textId="77777777" w:rsidR="00A511B7" w:rsidRPr="00A511B7" w:rsidRDefault="00A511B7" w:rsidP="00A511B7">
      <w:r w:rsidRPr="00A511B7">
        <w:rPr>
          <w:rFonts w:ascii="Segoe UI Emoji" w:hAnsi="Segoe UI Emoji" w:cs="Segoe UI Emoji"/>
        </w:rPr>
        <w:lastRenderedPageBreak/>
        <w:t>✅</w:t>
      </w:r>
      <w:r w:rsidRPr="00A511B7">
        <w:t xml:space="preserve"> Recommended AI Model to Improve</w:t>
      </w:r>
    </w:p>
    <w:p w14:paraId="3F7E7B46" w14:textId="77777777" w:rsidR="00A511B7" w:rsidRPr="00A511B7" w:rsidRDefault="00A511B7" w:rsidP="00A511B7">
      <w:r w:rsidRPr="00A511B7">
        <w:t xml:space="preserve">*Model </w:t>
      </w:r>
      <w:proofErr w:type="gramStart"/>
      <w:r w:rsidRPr="00A511B7">
        <w:t>Name:*</w:t>
      </w:r>
      <w:proofErr w:type="gramEnd"/>
      <w:r w:rsidRPr="00A511B7">
        <w:t xml:space="preserve"> Ensemble Behavior-Based Depression Predictor</w:t>
      </w:r>
      <w:r w:rsidRPr="00A511B7">
        <w:br/>
      </w:r>
      <w:r w:rsidRPr="00A511B7">
        <w:br/>
        <w:t>Components:</w:t>
      </w:r>
      <w:r w:rsidRPr="00A511B7">
        <w:br/>
        <w:t>- Random Forest — for handling structured behavioral data</w:t>
      </w:r>
      <w:r w:rsidRPr="00A511B7">
        <w:br/>
        <w:t xml:space="preserve">- Gradient Boosting (e.g., </w:t>
      </w:r>
      <w:proofErr w:type="spellStart"/>
      <w:r w:rsidRPr="00A511B7">
        <w:t>XGBoost</w:t>
      </w:r>
      <w:proofErr w:type="spellEnd"/>
      <w:r w:rsidRPr="00A511B7">
        <w:t>) — for performance and feature sensitivity</w:t>
      </w:r>
      <w:r w:rsidRPr="00A511B7">
        <w:br/>
        <w:t>- Logistic Regression — for baseline interpretability</w:t>
      </w:r>
      <w:r w:rsidRPr="00A511B7">
        <w:br/>
      </w:r>
      <w:r w:rsidRPr="00A511B7">
        <w:br/>
        <w:t>Benefits:</w:t>
      </w:r>
      <w:r w:rsidRPr="00A511B7">
        <w:br/>
        <w:t>- High accuracy and generalizability</w:t>
      </w:r>
      <w:r w:rsidRPr="00A511B7">
        <w:br/>
        <w:t>- Resistance to overfitting</w:t>
      </w:r>
      <w:r w:rsidRPr="00A511B7">
        <w:br/>
        <w:t>- Transparent model interpretation (useful for clinicians)</w:t>
      </w:r>
    </w:p>
    <w:p w14:paraId="724C05AB" w14:textId="77777777" w:rsidR="00A511B7" w:rsidRPr="00A511B7" w:rsidRDefault="00A511B7" w:rsidP="00A511B7">
      <w:r w:rsidRPr="00A511B7">
        <w:rPr>
          <w:rFonts w:ascii="Segoe UI Emoji" w:hAnsi="Segoe UI Emoji" w:cs="Segoe UI Emoji"/>
        </w:rPr>
        <w:t>📂</w:t>
      </w:r>
      <w:r w:rsidRPr="00A511B7">
        <w:t xml:space="preserve"> Suggested Dataset</w:t>
      </w:r>
    </w:p>
    <w:p w14:paraId="698257C5" w14:textId="77777777" w:rsidR="00A511B7" w:rsidRPr="00A511B7" w:rsidRDefault="00A511B7" w:rsidP="00A511B7">
      <w:r w:rsidRPr="00A511B7">
        <w:t>Primary Sources:</w:t>
      </w:r>
      <w:r w:rsidRPr="00A511B7">
        <w:br/>
        <w:t>- Kaggle (search: "child depression", "adolescent mental health")</w:t>
      </w:r>
      <w:r w:rsidRPr="00A511B7">
        <w:br/>
        <w:t xml:space="preserve">- </w:t>
      </w:r>
      <w:proofErr w:type="spellStart"/>
      <w:r w:rsidRPr="00A511B7">
        <w:t>OpenNeuro</w:t>
      </w:r>
      <w:proofErr w:type="spellEnd"/>
      <w:r w:rsidRPr="00A511B7">
        <w:br/>
        <w:t>- ABCD Study</w:t>
      </w:r>
      <w:r w:rsidRPr="00A511B7">
        <w:br/>
        <w:t>- SDQ Questionnaire Dataset (Strengths and Difficulties Questionnaire)</w:t>
      </w:r>
      <w:r w:rsidRPr="00A511B7">
        <w:br/>
      </w:r>
      <w:r w:rsidRPr="00A511B7">
        <w:br/>
        <w:t>If no open dataset exists, synthetic or private academic datasets can be simulated or requested.</w:t>
      </w:r>
    </w:p>
    <w:p w14:paraId="486E1B13" w14:textId="77777777" w:rsidR="00A511B7" w:rsidRPr="00A511B7" w:rsidRDefault="00A511B7" w:rsidP="00A511B7">
      <w:r w:rsidRPr="00A511B7">
        <w:rPr>
          <w:rFonts w:ascii="Segoe UI Emoji" w:hAnsi="Segoe UI Emoji" w:cs="Segoe UI Emoji"/>
        </w:rPr>
        <w:t>💻</w:t>
      </w:r>
      <w:r w:rsidRPr="00A511B7">
        <w:t xml:space="preserve"> Programming Language &amp; Variables</w:t>
      </w:r>
    </w:p>
    <w:p w14:paraId="43118111" w14:textId="77777777" w:rsidR="00A511B7" w:rsidRPr="00A511B7" w:rsidRDefault="00A511B7" w:rsidP="00A511B7">
      <w:r w:rsidRPr="00A511B7">
        <w:t>Language: Python 3.10+</w:t>
      </w:r>
      <w:r w:rsidRPr="00A511B7">
        <w:br/>
      </w:r>
      <w:r w:rsidRPr="00A511B7">
        <w:br/>
        <w:t>Key Libraries:</w:t>
      </w:r>
      <w:r w:rsidRPr="00A511B7">
        <w:br/>
        <w:t xml:space="preserve">- pandas, </w:t>
      </w:r>
      <w:proofErr w:type="spellStart"/>
      <w:r w:rsidRPr="00A511B7">
        <w:t>numpy</w:t>
      </w:r>
      <w:proofErr w:type="spellEnd"/>
      <w:r w:rsidRPr="00A511B7">
        <w:t xml:space="preserve"> — data handling</w:t>
      </w:r>
      <w:r w:rsidRPr="00A511B7">
        <w:br/>
        <w:t>- scikit-learn — ML models</w:t>
      </w:r>
      <w:r w:rsidRPr="00A511B7">
        <w:br/>
        <w:t xml:space="preserve">- </w:t>
      </w:r>
      <w:proofErr w:type="spellStart"/>
      <w:r w:rsidRPr="00A511B7">
        <w:t>xgboost</w:t>
      </w:r>
      <w:proofErr w:type="spellEnd"/>
      <w:r w:rsidRPr="00A511B7">
        <w:t xml:space="preserve"> — boosting algorithms</w:t>
      </w:r>
      <w:r w:rsidRPr="00A511B7">
        <w:br/>
        <w:t>- matplotlib, seaborn — visualization</w:t>
      </w:r>
      <w:r w:rsidRPr="00A511B7">
        <w:br/>
        <w:t xml:space="preserve">- </w:t>
      </w:r>
      <w:proofErr w:type="spellStart"/>
      <w:r w:rsidRPr="00A511B7">
        <w:t>shap</w:t>
      </w:r>
      <w:proofErr w:type="spellEnd"/>
      <w:r w:rsidRPr="00A511B7">
        <w:t xml:space="preserve"> or lime — explainability</w:t>
      </w:r>
      <w:r w:rsidRPr="00A511B7">
        <w:br/>
      </w:r>
      <w:r w:rsidRPr="00A511B7">
        <w:br/>
        <w:t>Example Variables:</w:t>
      </w:r>
      <w:r w:rsidRPr="00A511B7">
        <w:br/>
        <w:t>features = ['</w:t>
      </w:r>
      <w:proofErr w:type="spellStart"/>
      <w:r w:rsidRPr="00A511B7">
        <w:t>sleep_duration</w:t>
      </w:r>
      <w:proofErr w:type="spellEnd"/>
      <w:r w:rsidRPr="00A511B7">
        <w:t>', '</w:t>
      </w:r>
      <w:proofErr w:type="spellStart"/>
      <w:r w:rsidRPr="00A511B7">
        <w:t>appetite_change</w:t>
      </w:r>
      <w:proofErr w:type="spellEnd"/>
      <w:r w:rsidRPr="00A511B7">
        <w:t>', '</w:t>
      </w:r>
      <w:proofErr w:type="spellStart"/>
      <w:r w:rsidRPr="00A511B7">
        <w:t>social_isolation</w:t>
      </w:r>
      <w:proofErr w:type="spellEnd"/>
      <w:r w:rsidRPr="00A511B7">
        <w:t>', 'irritability',</w:t>
      </w:r>
      <w:r w:rsidRPr="00A511B7">
        <w:br/>
        <w:t xml:space="preserve">            '</w:t>
      </w:r>
      <w:proofErr w:type="spellStart"/>
      <w:r w:rsidRPr="00A511B7">
        <w:t>concentration_level</w:t>
      </w:r>
      <w:proofErr w:type="spellEnd"/>
      <w:r w:rsidRPr="00A511B7">
        <w:t>', '</w:t>
      </w:r>
      <w:proofErr w:type="spellStart"/>
      <w:r w:rsidRPr="00A511B7">
        <w:t>school_performance</w:t>
      </w:r>
      <w:proofErr w:type="spellEnd"/>
      <w:r w:rsidRPr="00A511B7">
        <w:t>', 'age', 'gender']</w:t>
      </w:r>
      <w:r w:rsidRPr="00A511B7">
        <w:br/>
        <w:t>target = '</w:t>
      </w:r>
      <w:proofErr w:type="spellStart"/>
      <w:r w:rsidRPr="00A511B7">
        <w:t>depression_label</w:t>
      </w:r>
      <w:proofErr w:type="spellEnd"/>
      <w:r w:rsidRPr="00A511B7">
        <w:t>'</w:t>
      </w:r>
    </w:p>
    <w:p w14:paraId="119148DD" w14:textId="77777777" w:rsidR="00A511B7" w:rsidRPr="00A511B7" w:rsidRDefault="00A511B7" w:rsidP="00A511B7">
      <w:r w:rsidRPr="00A511B7">
        <w:rPr>
          <w:rFonts w:ascii="Segoe UI Emoji" w:hAnsi="Segoe UI Emoji" w:cs="Segoe UI Emoji"/>
        </w:rPr>
        <w:lastRenderedPageBreak/>
        <w:t>🛠️</w:t>
      </w:r>
      <w:r w:rsidRPr="00A511B7">
        <w:t xml:space="preserve"> Development Tools</w:t>
      </w:r>
    </w:p>
    <w:p w14:paraId="0DA4F80A" w14:textId="77777777" w:rsidR="00A511B7" w:rsidRPr="00A511B7" w:rsidRDefault="00A511B7" w:rsidP="00A511B7">
      <w:r w:rsidRPr="00A511B7">
        <w:t>Tool | Use</w:t>
      </w:r>
      <w:r w:rsidRPr="00A511B7">
        <w:br/>
        <w:t>------|-----</w:t>
      </w:r>
      <w:r w:rsidRPr="00A511B7">
        <w:br/>
      </w:r>
      <w:proofErr w:type="spellStart"/>
      <w:r w:rsidRPr="00A511B7">
        <w:t>Jupyter</w:t>
      </w:r>
      <w:proofErr w:type="spellEnd"/>
      <w:r w:rsidRPr="00A511B7">
        <w:t xml:space="preserve"> Notebook | Interactive model development</w:t>
      </w:r>
      <w:r w:rsidRPr="00A511B7">
        <w:br/>
        <w:t>VS Code | Full IDE development</w:t>
      </w:r>
      <w:r w:rsidRPr="00A511B7">
        <w:br/>
        <w:t xml:space="preserve">Google </w:t>
      </w:r>
      <w:proofErr w:type="spellStart"/>
      <w:r w:rsidRPr="00A511B7">
        <w:t>Colab</w:t>
      </w:r>
      <w:proofErr w:type="spellEnd"/>
      <w:r w:rsidRPr="00A511B7">
        <w:t xml:space="preserve"> | Cloud-based testing and execution</w:t>
      </w:r>
      <w:r w:rsidRPr="00A511B7">
        <w:br/>
        <w:t>Label Studio | Annotation and labeling (optional)</w:t>
      </w:r>
    </w:p>
    <w:p w14:paraId="0CCC627D" w14:textId="77777777" w:rsidR="00A511B7" w:rsidRPr="00A511B7" w:rsidRDefault="00A511B7" w:rsidP="00A511B7">
      <w:r w:rsidRPr="00A511B7">
        <w:rPr>
          <w:rFonts w:ascii="Segoe UI Emoji" w:hAnsi="Segoe UI Emoji" w:cs="Segoe UI Emoji"/>
        </w:rPr>
        <w:t>🧪</w:t>
      </w:r>
      <w:r w:rsidRPr="00A511B7">
        <w:t xml:space="preserve"> Test Environment Setup</w:t>
      </w:r>
    </w:p>
    <w:p w14:paraId="17EB1A7F" w14:textId="77777777" w:rsidR="00A511B7" w:rsidRPr="00A511B7" w:rsidRDefault="00A511B7" w:rsidP="00A511B7">
      <w:r w:rsidRPr="00A511B7">
        <w:t>Tools:</w:t>
      </w:r>
      <w:r w:rsidRPr="00A511B7">
        <w:br/>
        <w:t xml:space="preserve">- </w:t>
      </w:r>
      <w:proofErr w:type="spellStart"/>
      <w:r w:rsidRPr="00A511B7">
        <w:t>train_test_split</w:t>
      </w:r>
      <w:proofErr w:type="spellEnd"/>
      <w:r w:rsidRPr="00A511B7">
        <w:t xml:space="preserve">, </w:t>
      </w:r>
      <w:proofErr w:type="spellStart"/>
      <w:r w:rsidRPr="00A511B7">
        <w:t>cross_val_score</w:t>
      </w:r>
      <w:proofErr w:type="spellEnd"/>
      <w:r w:rsidRPr="00A511B7">
        <w:t xml:space="preserve"> from </w:t>
      </w:r>
      <w:proofErr w:type="spellStart"/>
      <w:r w:rsidRPr="00A511B7">
        <w:t>sklearn</w:t>
      </w:r>
      <w:proofErr w:type="spellEnd"/>
      <w:r w:rsidRPr="00A511B7">
        <w:br/>
        <w:t xml:space="preserve">- </w:t>
      </w:r>
      <w:proofErr w:type="spellStart"/>
      <w:r w:rsidRPr="00A511B7">
        <w:t>confusion_matrix</w:t>
      </w:r>
      <w:proofErr w:type="spellEnd"/>
      <w:r w:rsidRPr="00A511B7">
        <w:t xml:space="preserve">, </w:t>
      </w:r>
      <w:proofErr w:type="spellStart"/>
      <w:r w:rsidRPr="00A511B7">
        <w:t>accuracy_score</w:t>
      </w:r>
      <w:proofErr w:type="spellEnd"/>
      <w:r w:rsidRPr="00A511B7">
        <w:t xml:space="preserve">, </w:t>
      </w:r>
      <w:proofErr w:type="spellStart"/>
      <w:r w:rsidRPr="00A511B7">
        <w:t>roc_auc_score</w:t>
      </w:r>
      <w:proofErr w:type="spellEnd"/>
      <w:r w:rsidRPr="00A511B7">
        <w:br/>
        <w:t>- SHAP / LIME for model interpretability</w:t>
      </w:r>
      <w:r w:rsidRPr="00A511B7">
        <w:br/>
      </w:r>
      <w:r w:rsidRPr="00A511B7">
        <w:br/>
        <w:t>Code Example:</w:t>
      </w:r>
      <w:r w:rsidRPr="00A511B7">
        <w:br/>
        <w:t xml:space="preserve">from </w:t>
      </w:r>
      <w:proofErr w:type="spellStart"/>
      <w:r w:rsidRPr="00A511B7">
        <w:t>sklearn.model_selection</w:t>
      </w:r>
      <w:proofErr w:type="spellEnd"/>
      <w:r w:rsidRPr="00A511B7">
        <w:t xml:space="preserve"> import </w:t>
      </w:r>
      <w:proofErr w:type="spellStart"/>
      <w:r w:rsidRPr="00A511B7">
        <w:t>train_test_split</w:t>
      </w:r>
      <w:proofErr w:type="spellEnd"/>
      <w:r w:rsidRPr="00A511B7">
        <w:br/>
        <w:t xml:space="preserve">from </w:t>
      </w:r>
      <w:proofErr w:type="spellStart"/>
      <w:r w:rsidRPr="00A511B7">
        <w:t>sklearn.ensemble</w:t>
      </w:r>
      <w:proofErr w:type="spellEnd"/>
      <w:r w:rsidRPr="00A511B7">
        <w:t xml:space="preserve"> import </w:t>
      </w:r>
      <w:proofErr w:type="spellStart"/>
      <w:r w:rsidRPr="00A511B7">
        <w:t>RandomForestClassifier</w:t>
      </w:r>
      <w:proofErr w:type="spellEnd"/>
      <w:r w:rsidRPr="00A511B7">
        <w:br/>
        <w:t xml:space="preserve">from </w:t>
      </w:r>
      <w:proofErr w:type="spellStart"/>
      <w:r w:rsidRPr="00A511B7">
        <w:t>sklearn.metrics</w:t>
      </w:r>
      <w:proofErr w:type="spellEnd"/>
      <w:r w:rsidRPr="00A511B7">
        <w:t xml:space="preserve"> import </w:t>
      </w:r>
      <w:proofErr w:type="spellStart"/>
      <w:r w:rsidRPr="00A511B7">
        <w:t>classification_report</w:t>
      </w:r>
      <w:proofErr w:type="spellEnd"/>
      <w:r w:rsidRPr="00A511B7">
        <w:br/>
      </w:r>
      <w:r w:rsidRPr="00A511B7">
        <w:br/>
      </w:r>
      <w:proofErr w:type="spellStart"/>
      <w:r w:rsidRPr="00A511B7">
        <w:t>X_train</w:t>
      </w:r>
      <w:proofErr w:type="spellEnd"/>
      <w:r w:rsidRPr="00A511B7">
        <w:t xml:space="preserve">, </w:t>
      </w:r>
      <w:proofErr w:type="spellStart"/>
      <w:r w:rsidRPr="00A511B7">
        <w:t>X_test</w:t>
      </w:r>
      <w:proofErr w:type="spellEnd"/>
      <w:r w:rsidRPr="00A511B7">
        <w:t xml:space="preserve">, </w:t>
      </w:r>
      <w:proofErr w:type="spellStart"/>
      <w:r w:rsidRPr="00A511B7">
        <w:t>y_train</w:t>
      </w:r>
      <w:proofErr w:type="spellEnd"/>
      <w:r w:rsidRPr="00A511B7">
        <w:t xml:space="preserve">, </w:t>
      </w:r>
      <w:proofErr w:type="spellStart"/>
      <w:r w:rsidRPr="00A511B7">
        <w:t>y_test</w:t>
      </w:r>
      <w:proofErr w:type="spellEnd"/>
      <w:r w:rsidRPr="00A511B7">
        <w:t xml:space="preserve"> = </w:t>
      </w:r>
      <w:proofErr w:type="spellStart"/>
      <w:r w:rsidRPr="00A511B7">
        <w:t>train_test_split</w:t>
      </w:r>
      <w:proofErr w:type="spellEnd"/>
      <w:r w:rsidRPr="00A511B7">
        <w:t xml:space="preserve">(X, y, </w:t>
      </w:r>
      <w:proofErr w:type="spellStart"/>
      <w:r w:rsidRPr="00A511B7">
        <w:t>test_size</w:t>
      </w:r>
      <w:proofErr w:type="spellEnd"/>
      <w:r w:rsidRPr="00A511B7">
        <w:t xml:space="preserve">=0.2, </w:t>
      </w:r>
      <w:proofErr w:type="spellStart"/>
      <w:r w:rsidRPr="00A511B7">
        <w:t>random_state</w:t>
      </w:r>
      <w:proofErr w:type="spellEnd"/>
      <w:r w:rsidRPr="00A511B7">
        <w:t>=42)</w:t>
      </w:r>
      <w:r w:rsidRPr="00A511B7">
        <w:br/>
        <w:t xml:space="preserve">model = </w:t>
      </w:r>
      <w:proofErr w:type="spellStart"/>
      <w:r w:rsidRPr="00A511B7">
        <w:t>RandomForestClassifier</w:t>
      </w:r>
      <w:proofErr w:type="spellEnd"/>
      <w:r w:rsidRPr="00A511B7">
        <w:t>()</w:t>
      </w:r>
      <w:r w:rsidRPr="00A511B7">
        <w:br/>
      </w:r>
      <w:proofErr w:type="spellStart"/>
      <w:r w:rsidRPr="00A511B7">
        <w:t>model.fit</w:t>
      </w:r>
      <w:proofErr w:type="spellEnd"/>
      <w:r w:rsidRPr="00A511B7">
        <w:t>(</w:t>
      </w:r>
      <w:proofErr w:type="spellStart"/>
      <w:r w:rsidRPr="00A511B7">
        <w:t>X_train</w:t>
      </w:r>
      <w:proofErr w:type="spellEnd"/>
      <w:r w:rsidRPr="00A511B7">
        <w:t xml:space="preserve">, </w:t>
      </w:r>
      <w:proofErr w:type="spellStart"/>
      <w:r w:rsidRPr="00A511B7">
        <w:t>y_train</w:t>
      </w:r>
      <w:proofErr w:type="spellEnd"/>
      <w:r w:rsidRPr="00A511B7">
        <w:t>)</w:t>
      </w:r>
      <w:r w:rsidRPr="00A511B7">
        <w:br/>
        <w:t>print(</w:t>
      </w:r>
      <w:proofErr w:type="spellStart"/>
      <w:r w:rsidRPr="00A511B7">
        <w:t>classification_report</w:t>
      </w:r>
      <w:proofErr w:type="spellEnd"/>
      <w:r w:rsidRPr="00A511B7">
        <w:t>(</w:t>
      </w:r>
      <w:proofErr w:type="spellStart"/>
      <w:r w:rsidRPr="00A511B7">
        <w:t>y_test</w:t>
      </w:r>
      <w:proofErr w:type="spellEnd"/>
      <w:r w:rsidRPr="00A511B7">
        <w:t xml:space="preserve">, </w:t>
      </w:r>
      <w:proofErr w:type="spellStart"/>
      <w:r w:rsidRPr="00A511B7">
        <w:t>model.predict</w:t>
      </w:r>
      <w:proofErr w:type="spellEnd"/>
      <w:r w:rsidRPr="00A511B7">
        <w:t>(</w:t>
      </w:r>
      <w:proofErr w:type="spellStart"/>
      <w:r w:rsidRPr="00A511B7">
        <w:t>X_test</w:t>
      </w:r>
      <w:proofErr w:type="spellEnd"/>
      <w:r w:rsidRPr="00A511B7">
        <w:t>)))</w:t>
      </w:r>
    </w:p>
    <w:p w14:paraId="31643FBF" w14:textId="77777777" w:rsidR="00A511B7" w:rsidRPr="00A511B7" w:rsidRDefault="00A511B7" w:rsidP="00A511B7">
      <w:r w:rsidRPr="00A511B7">
        <w:rPr>
          <w:rFonts w:ascii="Segoe UI Emoji" w:hAnsi="Segoe UI Emoji" w:cs="Segoe UI Emoji"/>
        </w:rPr>
        <w:t>✔️</w:t>
      </w:r>
      <w:r w:rsidRPr="00A511B7">
        <w:t xml:space="preserve"> Using Google </w:t>
      </w:r>
      <w:proofErr w:type="spellStart"/>
      <w:r w:rsidRPr="00A511B7">
        <w:t>Colab</w:t>
      </w:r>
      <w:proofErr w:type="spellEnd"/>
    </w:p>
    <w:p w14:paraId="6DEE5268" w14:textId="7F62140D" w:rsidR="00A511B7" w:rsidRPr="00A511B7" w:rsidRDefault="00A511B7" w:rsidP="00A511B7">
      <w:r w:rsidRPr="00A511B7">
        <w:t xml:space="preserve">Why </w:t>
      </w:r>
      <w:proofErr w:type="spellStart"/>
      <w:r w:rsidRPr="00A511B7">
        <w:t>Colab</w:t>
      </w:r>
      <w:proofErr w:type="spellEnd"/>
      <w:r w:rsidRPr="00A511B7">
        <w:t xml:space="preserve"> is Ideal:</w:t>
      </w:r>
      <w:r w:rsidRPr="00A511B7">
        <w:br/>
        <w:t>- Free access to CPU/GPU</w:t>
      </w:r>
      <w:r w:rsidRPr="00A511B7">
        <w:br/>
        <w:t>- No local setup needed</w:t>
      </w:r>
      <w:r w:rsidRPr="00A511B7">
        <w:br/>
        <w:t>- Easy data uploads and integration with Google Drive</w:t>
      </w:r>
      <w:r w:rsidRPr="00A511B7">
        <w:br/>
        <w:t>- Built-in support for most ML libraries</w:t>
      </w:r>
      <w:r w:rsidRPr="00A511B7">
        <w:br/>
        <w:t>- Notebook sharing for collaboration</w:t>
      </w:r>
      <w:r w:rsidRPr="00A511B7">
        <w:br/>
      </w:r>
      <w:r w:rsidR="008A45E0">
        <w:br/>
      </w:r>
      <w:r w:rsidR="008A45E0">
        <w:br/>
      </w:r>
      <w:r w:rsidR="008A45E0">
        <w:br/>
      </w:r>
      <w:r w:rsidR="008A45E0">
        <w:br/>
      </w:r>
      <w:r w:rsidR="008A45E0">
        <w:br/>
      </w:r>
      <w:r w:rsidRPr="00A511B7">
        <w:br/>
      </w:r>
      <w:r w:rsidRPr="00A511B7">
        <w:lastRenderedPageBreak/>
        <w:t>Getting Started:</w:t>
      </w:r>
      <w:r w:rsidRPr="00A511B7">
        <w:br/>
        <w:t xml:space="preserve">1. Visit Google </w:t>
      </w:r>
      <w:proofErr w:type="spellStart"/>
      <w:r w:rsidRPr="00A511B7">
        <w:t>Colab</w:t>
      </w:r>
      <w:proofErr w:type="spellEnd"/>
      <w:r w:rsidRPr="00A511B7">
        <w:br/>
        <w:t>2. Install any required libraries:</w:t>
      </w:r>
      <w:r w:rsidRPr="00A511B7">
        <w:br/>
        <w:t xml:space="preserve">!pip install </w:t>
      </w:r>
      <w:proofErr w:type="spellStart"/>
      <w:r w:rsidRPr="00A511B7">
        <w:t>xgboost</w:t>
      </w:r>
      <w:proofErr w:type="spellEnd"/>
      <w:r w:rsidRPr="00A511B7">
        <w:t xml:space="preserve"> </w:t>
      </w:r>
      <w:proofErr w:type="spellStart"/>
      <w:r w:rsidRPr="00A511B7">
        <w:t>shap</w:t>
      </w:r>
      <w:proofErr w:type="spellEnd"/>
      <w:r w:rsidRPr="00A511B7">
        <w:br/>
        <w:t>3. Upload or mount dataset:</w:t>
      </w:r>
      <w:r w:rsidRPr="00A511B7">
        <w:br/>
        <w:t xml:space="preserve">from </w:t>
      </w:r>
      <w:proofErr w:type="spellStart"/>
      <w:proofErr w:type="gramStart"/>
      <w:r w:rsidRPr="00A511B7">
        <w:t>google.colab</w:t>
      </w:r>
      <w:proofErr w:type="spellEnd"/>
      <w:proofErr w:type="gramEnd"/>
      <w:r w:rsidRPr="00A511B7">
        <w:t xml:space="preserve"> import drive</w:t>
      </w:r>
      <w:r w:rsidRPr="00A511B7">
        <w:br/>
      </w:r>
      <w:proofErr w:type="spellStart"/>
      <w:proofErr w:type="gramStart"/>
      <w:r w:rsidRPr="00A511B7">
        <w:t>drive.mount</w:t>
      </w:r>
      <w:proofErr w:type="spellEnd"/>
      <w:proofErr w:type="gramEnd"/>
      <w:r w:rsidRPr="00A511B7">
        <w:t>('/content/drive')</w:t>
      </w:r>
      <w:r w:rsidRPr="00A511B7">
        <w:br/>
        <w:t>4. Start building and testing models</w:t>
      </w:r>
    </w:p>
    <w:p w14:paraId="0D13B5A0" w14:textId="77777777" w:rsidR="00F760FA" w:rsidRPr="00A511B7" w:rsidRDefault="00F760FA" w:rsidP="00FD7F4B"/>
    <w:sectPr w:rsidR="00F760FA" w:rsidRPr="00A511B7">
      <w:headerReference w:type="even" r:id="rId7"/>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4DDB5" w14:textId="77777777" w:rsidR="00C40918" w:rsidRDefault="00C40918" w:rsidP="0063791E">
      <w:pPr>
        <w:spacing w:after="0" w:line="240" w:lineRule="auto"/>
      </w:pPr>
      <w:r>
        <w:separator/>
      </w:r>
    </w:p>
  </w:endnote>
  <w:endnote w:type="continuationSeparator" w:id="0">
    <w:p w14:paraId="6D03EE1A" w14:textId="77777777" w:rsidR="00C40918" w:rsidRDefault="00C40918" w:rsidP="00637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17197" w14:textId="77777777" w:rsidR="00C40918" w:rsidRDefault="00C40918" w:rsidP="0063791E">
      <w:pPr>
        <w:spacing w:after="0" w:line="240" w:lineRule="auto"/>
      </w:pPr>
      <w:r>
        <w:separator/>
      </w:r>
    </w:p>
  </w:footnote>
  <w:footnote w:type="continuationSeparator" w:id="0">
    <w:p w14:paraId="65A6A95A" w14:textId="77777777" w:rsidR="00C40918" w:rsidRDefault="00C40918" w:rsidP="006379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D706C" w14:textId="431B557B" w:rsidR="0063791E" w:rsidRDefault="0063791E">
    <w:pPr>
      <w:pStyle w:val="Header"/>
    </w:pPr>
    <w:r>
      <w:rPr>
        <w:noProof/>
      </w:rPr>
      <mc:AlternateContent>
        <mc:Choice Requires="wps">
          <w:drawing>
            <wp:anchor distT="0" distB="0" distL="0" distR="0" simplePos="0" relativeHeight="251659264" behindDoc="0" locked="0" layoutInCell="1" allowOverlap="1" wp14:anchorId="0AAB319E" wp14:editId="307DF168">
              <wp:simplePos x="635" y="635"/>
              <wp:positionH relativeFrom="page">
                <wp:align>left</wp:align>
              </wp:positionH>
              <wp:positionV relativeFrom="page">
                <wp:align>top</wp:align>
              </wp:positionV>
              <wp:extent cx="3374390" cy="387985"/>
              <wp:effectExtent l="0" t="0" r="16510" b="12065"/>
              <wp:wrapNone/>
              <wp:docPr id="958133715"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87985"/>
                      </a:xfrm>
                      <a:prstGeom prst="rect">
                        <a:avLst/>
                      </a:prstGeom>
                      <a:noFill/>
                      <a:ln>
                        <a:noFill/>
                      </a:ln>
                    </wps:spPr>
                    <wps:txbx>
                      <w:txbxContent>
                        <w:p w14:paraId="2999911E" w14:textId="0360FAF4" w:rsidR="0063791E" w:rsidRPr="0063791E" w:rsidRDefault="0063791E" w:rsidP="0063791E">
                          <w:pPr>
                            <w:spacing w:after="0"/>
                            <w:rPr>
                              <w:rFonts w:ascii="Calibri" w:eastAsia="Calibri" w:hAnsi="Calibri" w:cs="Calibri"/>
                              <w:noProof/>
                              <w:color w:val="317100"/>
                              <w:sz w:val="22"/>
                              <w:szCs w:val="22"/>
                            </w:rPr>
                          </w:pPr>
                          <w:r w:rsidRPr="0063791E">
                            <w:rPr>
                              <w:rFonts w:ascii="Calibri" w:eastAsia="Calibri" w:hAnsi="Calibri" w:cs="Calibri"/>
                              <w:noProof/>
                              <w:color w:val="317100"/>
                              <w:sz w:val="22"/>
                              <w:szCs w:val="22"/>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AAB319E" id="_x0000_t202" coordsize="21600,21600" o:spt="202" path="m,l,21600r21600,l21600,xe">
              <v:stroke joinstyle="miter"/>
              <v:path gradientshapeok="t" o:connecttype="rect"/>
            </v:shapetype>
            <v:shape id="_x0000_s1027" type="#_x0000_t202" alt="This message/document has been classified as “Public”         " style="position:absolute;margin-left:0;margin-top:0;width:265.7pt;height:30.5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" filled="f" stroked="f">
              <v:fill o:detectmouseclick="t"/>
              <v:textbox style="mso-fit-shape-to-text:t" inset="20pt,15pt,0,0">
                <w:txbxContent>
                  <w:p w14:paraId="2999911E" w14:textId="0360FAF4" w:rsidR="0063791E" w:rsidRPr="0063791E" w:rsidRDefault="0063791E" w:rsidP="0063791E">
                    <w:pPr>
                      <w:spacing w:after="0"/>
                      <w:rPr>
                        <w:rFonts w:ascii="Calibri" w:eastAsia="Calibri" w:hAnsi="Calibri" w:cs="Calibri"/>
                        <w:noProof/>
                        <w:color w:val="317100"/>
                        <w:sz w:val="22"/>
                        <w:szCs w:val="22"/>
                      </w:rPr>
                    </w:pPr>
                    <w:r w:rsidRPr="0063791E">
                      <w:rPr>
                        <w:rFonts w:ascii="Calibri" w:eastAsia="Calibri" w:hAnsi="Calibri" w:cs="Calibri"/>
                        <w:noProof/>
                        <w:color w:val="317100"/>
                        <w:sz w:val="22"/>
                        <w:szCs w:val="22"/>
                      </w:rPr>
                      <w:t xml:space="preserve">This message/document has been classified as “Public”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8EE2D" w14:textId="09ED4F7F" w:rsidR="0063791E" w:rsidRDefault="0063791E">
    <w:pPr>
      <w:pStyle w:val="Header"/>
    </w:pPr>
    <w:r>
      <w:rPr>
        <w:noProof/>
      </w:rPr>
      <mc:AlternateContent>
        <mc:Choice Requires="wps">
          <w:drawing>
            <wp:anchor distT="0" distB="0" distL="0" distR="0" simplePos="0" relativeHeight="251660288" behindDoc="0" locked="0" layoutInCell="1" allowOverlap="1" wp14:anchorId="700F7D12" wp14:editId="7D6B3085">
              <wp:simplePos x="914400" y="457200"/>
              <wp:positionH relativeFrom="page">
                <wp:align>left</wp:align>
              </wp:positionH>
              <wp:positionV relativeFrom="page">
                <wp:align>top</wp:align>
              </wp:positionV>
              <wp:extent cx="3374390" cy="387985"/>
              <wp:effectExtent l="0" t="0" r="16510" b="12065"/>
              <wp:wrapNone/>
              <wp:docPr id="1556836279" name="Text Box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87985"/>
                      </a:xfrm>
                      <a:prstGeom prst="rect">
                        <a:avLst/>
                      </a:prstGeom>
                      <a:noFill/>
                      <a:ln>
                        <a:noFill/>
                      </a:ln>
                    </wps:spPr>
                    <wps:txbx>
                      <w:txbxContent>
                        <w:p w14:paraId="18D763AD" w14:textId="1A179022" w:rsidR="0063791E" w:rsidRPr="0063791E" w:rsidRDefault="0063791E" w:rsidP="0063791E">
                          <w:pPr>
                            <w:spacing w:after="0"/>
                            <w:rPr>
                              <w:rFonts w:ascii="Calibri" w:eastAsia="Calibri" w:hAnsi="Calibri" w:cs="Calibri"/>
                              <w:noProof/>
                              <w:color w:val="317100"/>
                              <w:sz w:val="22"/>
                              <w:szCs w:val="22"/>
                            </w:rPr>
                          </w:pPr>
                          <w:r w:rsidRPr="0063791E">
                            <w:rPr>
                              <w:rFonts w:ascii="Calibri" w:eastAsia="Calibri" w:hAnsi="Calibri" w:cs="Calibri"/>
                              <w:noProof/>
                              <w:color w:val="317100"/>
                              <w:sz w:val="22"/>
                              <w:szCs w:val="22"/>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00F7D12" id="_x0000_t202" coordsize="21600,21600" o:spt="202" path="m,l,21600r21600,l21600,xe">
              <v:stroke joinstyle="miter"/>
              <v:path gradientshapeok="t" o:connecttype="rect"/>
            </v:shapetype>
            <v:shape id="Text Box 3" o:spid="_x0000_s1028" type="#_x0000_t202" alt="This message/document has been classified as “Public”         " style="position:absolute;margin-left:0;margin-top:0;width:265.7pt;height:30.5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" filled="f" stroked="f">
              <v:fill o:detectmouseclick="t"/>
              <v:textbox style="mso-fit-shape-to-text:t" inset="20pt,15pt,0,0">
                <w:txbxContent>
                  <w:p w14:paraId="18D763AD" w14:textId="1A179022" w:rsidR="0063791E" w:rsidRPr="0063791E" w:rsidRDefault="0063791E" w:rsidP="0063791E">
                    <w:pPr>
                      <w:spacing w:after="0"/>
                      <w:rPr>
                        <w:rFonts w:ascii="Calibri" w:eastAsia="Calibri" w:hAnsi="Calibri" w:cs="Calibri"/>
                        <w:noProof/>
                        <w:color w:val="317100"/>
                        <w:sz w:val="22"/>
                        <w:szCs w:val="22"/>
                      </w:rPr>
                    </w:pPr>
                    <w:r w:rsidRPr="0063791E">
                      <w:rPr>
                        <w:rFonts w:ascii="Calibri" w:eastAsia="Calibri" w:hAnsi="Calibri" w:cs="Calibri"/>
                        <w:noProof/>
                        <w:color w:val="317100"/>
                        <w:sz w:val="22"/>
                        <w:szCs w:val="22"/>
                      </w:rPr>
                      <w:t xml:space="preserve">This message/document has been classified as “Public”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0CCBB" w14:textId="4E9176AB" w:rsidR="0063791E" w:rsidRDefault="0063791E">
    <w:pPr>
      <w:pStyle w:val="Header"/>
    </w:pPr>
    <w:r>
      <w:rPr>
        <w:noProof/>
      </w:rPr>
      <mc:AlternateContent>
        <mc:Choice Requires="wps">
          <w:drawing>
            <wp:anchor distT="0" distB="0" distL="0" distR="0" simplePos="0" relativeHeight="251658240" behindDoc="0" locked="0" layoutInCell="1" allowOverlap="1" wp14:anchorId="3D82520B" wp14:editId="526809BB">
              <wp:simplePos x="635" y="635"/>
              <wp:positionH relativeFrom="page">
                <wp:align>left</wp:align>
              </wp:positionH>
              <wp:positionV relativeFrom="page">
                <wp:align>top</wp:align>
              </wp:positionV>
              <wp:extent cx="3374390" cy="387985"/>
              <wp:effectExtent l="0" t="0" r="16510" b="12065"/>
              <wp:wrapNone/>
              <wp:docPr id="1940242324"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87985"/>
                      </a:xfrm>
                      <a:prstGeom prst="rect">
                        <a:avLst/>
                      </a:prstGeom>
                      <a:noFill/>
                      <a:ln>
                        <a:noFill/>
                      </a:ln>
                    </wps:spPr>
                    <wps:txbx>
                      <w:txbxContent>
                        <w:p w14:paraId="61A66362" w14:textId="473FA262" w:rsidR="0063791E" w:rsidRPr="0063791E" w:rsidRDefault="0063791E" w:rsidP="0063791E">
                          <w:pPr>
                            <w:spacing w:after="0"/>
                            <w:rPr>
                              <w:rFonts w:ascii="Calibri" w:eastAsia="Calibri" w:hAnsi="Calibri" w:cs="Calibri"/>
                              <w:noProof/>
                              <w:color w:val="317100"/>
                              <w:sz w:val="22"/>
                              <w:szCs w:val="22"/>
                            </w:rPr>
                          </w:pPr>
                          <w:r w:rsidRPr="0063791E">
                            <w:rPr>
                              <w:rFonts w:ascii="Calibri" w:eastAsia="Calibri" w:hAnsi="Calibri" w:cs="Calibri"/>
                              <w:noProof/>
                              <w:color w:val="317100"/>
                              <w:sz w:val="22"/>
                              <w:szCs w:val="22"/>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D82520B" id="_x0000_t202" coordsize="21600,21600" o:spt="202" path="m,l,21600r21600,l21600,xe">
              <v:stroke joinstyle="miter"/>
              <v:path gradientshapeok="t" o:connecttype="rect"/>
            </v:shapetype>
            <v:shape id="Text Box 1" o:spid="_x0000_s1029" type="#_x0000_t202" alt="This message/document has been classified as “Public”         " style="position:absolute;margin-left:0;margin-top:0;width:265.7pt;height:30.5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" filled="f" stroked="f">
              <v:fill o:detectmouseclick="t"/>
              <v:textbox style="mso-fit-shape-to-text:t" inset="20pt,15pt,0,0">
                <w:txbxContent>
                  <w:p w14:paraId="61A66362" w14:textId="473FA262" w:rsidR="0063791E" w:rsidRPr="0063791E" w:rsidRDefault="0063791E" w:rsidP="0063791E">
                    <w:pPr>
                      <w:spacing w:after="0"/>
                      <w:rPr>
                        <w:rFonts w:ascii="Calibri" w:eastAsia="Calibri" w:hAnsi="Calibri" w:cs="Calibri"/>
                        <w:noProof/>
                        <w:color w:val="317100"/>
                        <w:sz w:val="22"/>
                        <w:szCs w:val="22"/>
                      </w:rPr>
                    </w:pPr>
                    <w:r w:rsidRPr="0063791E">
                      <w:rPr>
                        <w:rFonts w:ascii="Calibri" w:eastAsia="Calibri" w:hAnsi="Calibri" w:cs="Calibri"/>
                        <w:noProof/>
                        <w:color w:val="317100"/>
                        <w:sz w:val="22"/>
                        <w:szCs w:val="22"/>
                      </w:rPr>
                      <w:t xml:space="preserve">This message/document has been classified as “Public”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37C2A"/>
    <w:multiLevelType w:val="multilevel"/>
    <w:tmpl w:val="4CC80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E74E91"/>
    <w:multiLevelType w:val="multilevel"/>
    <w:tmpl w:val="CCE0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963CD0"/>
    <w:multiLevelType w:val="multilevel"/>
    <w:tmpl w:val="7F1CF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1052C8"/>
    <w:multiLevelType w:val="multilevel"/>
    <w:tmpl w:val="34EC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E3345F"/>
    <w:multiLevelType w:val="multilevel"/>
    <w:tmpl w:val="C21A1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3E1893"/>
    <w:multiLevelType w:val="multilevel"/>
    <w:tmpl w:val="01EA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5529328">
    <w:abstractNumId w:val="1"/>
  </w:num>
  <w:num w:numId="2" w16cid:durableId="481428865">
    <w:abstractNumId w:val="2"/>
  </w:num>
  <w:num w:numId="3" w16cid:durableId="1077899316">
    <w:abstractNumId w:val="5"/>
  </w:num>
  <w:num w:numId="4" w16cid:durableId="604465729">
    <w:abstractNumId w:val="4"/>
  </w:num>
  <w:num w:numId="5" w16cid:durableId="1884635802">
    <w:abstractNumId w:val="0"/>
  </w:num>
  <w:num w:numId="6" w16cid:durableId="19190560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4CB"/>
    <w:rsid w:val="00103CFA"/>
    <w:rsid w:val="001C54CB"/>
    <w:rsid w:val="002861DE"/>
    <w:rsid w:val="005A49DC"/>
    <w:rsid w:val="0063791E"/>
    <w:rsid w:val="007D6DBF"/>
    <w:rsid w:val="00825A5D"/>
    <w:rsid w:val="00827F6E"/>
    <w:rsid w:val="008A45E0"/>
    <w:rsid w:val="00A511B7"/>
    <w:rsid w:val="00BE1CE7"/>
    <w:rsid w:val="00C03DA2"/>
    <w:rsid w:val="00C40918"/>
    <w:rsid w:val="00C90660"/>
    <w:rsid w:val="00EF6D65"/>
    <w:rsid w:val="00F16AA9"/>
    <w:rsid w:val="00F760FA"/>
    <w:rsid w:val="00FD7F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9F428"/>
  <w15:chartTrackingRefBased/>
  <w15:docId w15:val="{5C78E5C3-E683-4F72-A2A8-E1A94FD8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D7F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54CB"/>
    <w:rPr>
      <w:rFonts w:ascii="Times New Roman" w:hAnsi="Times New Roman" w:cs="Times New Roman"/>
    </w:rPr>
  </w:style>
  <w:style w:type="character" w:styleId="Hyperlink">
    <w:name w:val="Hyperlink"/>
    <w:basedOn w:val="DefaultParagraphFont"/>
    <w:uiPriority w:val="99"/>
    <w:unhideWhenUsed/>
    <w:rsid w:val="001C54CB"/>
    <w:rPr>
      <w:color w:val="0563C1" w:themeColor="hyperlink"/>
      <w:u w:val="single"/>
    </w:rPr>
  </w:style>
  <w:style w:type="character" w:styleId="UnresolvedMention">
    <w:name w:val="Unresolved Mention"/>
    <w:basedOn w:val="DefaultParagraphFont"/>
    <w:uiPriority w:val="99"/>
    <w:semiHidden/>
    <w:unhideWhenUsed/>
    <w:rsid w:val="001C54CB"/>
    <w:rPr>
      <w:color w:val="605E5C"/>
      <w:shd w:val="clear" w:color="auto" w:fill="E1DFDD"/>
    </w:rPr>
  </w:style>
  <w:style w:type="paragraph" w:styleId="Header">
    <w:name w:val="header"/>
    <w:basedOn w:val="Normal"/>
    <w:link w:val="HeaderChar"/>
    <w:uiPriority w:val="99"/>
    <w:unhideWhenUsed/>
    <w:rsid w:val="006379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791E"/>
  </w:style>
  <w:style w:type="character" w:customStyle="1" w:styleId="Heading2Char">
    <w:name w:val="Heading 2 Char"/>
    <w:basedOn w:val="DefaultParagraphFont"/>
    <w:link w:val="Heading2"/>
    <w:uiPriority w:val="9"/>
    <w:semiHidden/>
    <w:rsid w:val="00FD7F4B"/>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FD7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92906">
      <w:bodyDiv w:val="1"/>
      <w:marLeft w:val="0"/>
      <w:marRight w:val="0"/>
      <w:marTop w:val="0"/>
      <w:marBottom w:val="0"/>
      <w:divBdr>
        <w:top w:val="none" w:sz="0" w:space="0" w:color="auto"/>
        <w:left w:val="none" w:sz="0" w:space="0" w:color="auto"/>
        <w:bottom w:val="none" w:sz="0" w:space="0" w:color="auto"/>
        <w:right w:val="none" w:sz="0" w:space="0" w:color="auto"/>
      </w:divBdr>
    </w:div>
    <w:div w:id="105465517">
      <w:bodyDiv w:val="1"/>
      <w:marLeft w:val="0"/>
      <w:marRight w:val="0"/>
      <w:marTop w:val="0"/>
      <w:marBottom w:val="0"/>
      <w:divBdr>
        <w:top w:val="none" w:sz="0" w:space="0" w:color="auto"/>
        <w:left w:val="none" w:sz="0" w:space="0" w:color="auto"/>
        <w:bottom w:val="none" w:sz="0" w:space="0" w:color="auto"/>
        <w:right w:val="none" w:sz="0" w:space="0" w:color="auto"/>
      </w:divBdr>
    </w:div>
    <w:div w:id="294651626">
      <w:bodyDiv w:val="1"/>
      <w:marLeft w:val="0"/>
      <w:marRight w:val="0"/>
      <w:marTop w:val="0"/>
      <w:marBottom w:val="0"/>
      <w:divBdr>
        <w:top w:val="none" w:sz="0" w:space="0" w:color="auto"/>
        <w:left w:val="none" w:sz="0" w:space="0" w:color="auto"/>
        <w:bottom w:val="none" w:sz="0" w:space="0" w:color="auto"/>
        <w:right w:val="none" w:sz="0" w:space="0" w:color="auto"/>
      </w:divBdr>
    </w:div>
    <w:div w:id="359087810">
      <w:bodyDiv w:val="1"/>
      <w:marLeft w:val="0"/>
      <w:marRight w:val="0"/>
      <w:marTop w:val="0"/>
      <w:marBottom w:val="0"/>
      <w:divBdr>
        <w:top w:val="none" w:sz="0" w:space="0" w:color="auto"/>
        <w:left w:val="none" w:sz="0" w:space="0" w:color="auto"/>
        <w:bottom w:val="none" w:sz="0" w:space="0" w:color="auto"/>
        <w:right w:val="none" w:sz="0" w:space="0" w:color="auto"/>
      </w:divBdr>
      <w:divsChild>
        <w:div w:id="1945184581">
          <w:marLeft w:val="0"/>
          <w:marRight w:val="0"/>
          <w:marTop w:val="0"/>
          <w:marBottom w:val="0"/>
          <w:divBdr>
            <w:top w:val="none" w:sz="0" w:space="0" w:color="auto"/>
            <w:left w:val="none" w:sz="0" w:space="0" w:color="auto"/>
            <w:bottom w:val="none" w:sz="0" w:space="0" w:color="auto"/>
            <w:right w:val="none" w:sz="0" w:space="0" w:color="auto"/>
          </w:divBdr>
          <w:divsChild>
            <w:div w:id="654381961">
              <w:marLeft w:val="0"/>
              <w:marRight w:val="0"/>
              <w:marTop w:val="0"/>
              <w:marBottom w:val="0"/>
              <w:divBdr>
                <w:top w:val="none" w:sz="0" w:space="0" w:color="auto"/>
                <w:left w:val="none" w:sz="0" w:space="0" w:color="auto"/>
                <w:bottom w:val="none" w:sz="0" w:space="0" w:color="auto"/>
                <w:right w:val="none" w:sz="0" w:space="0" w:color="auto"/>
              </w:divBdr>
            </w:div>
            <w:div w:id="2117288142">
              <w:marLeft w:val="0"/>
              <w:marRight w:val="0"/>
              <w:marTop w:val="0"/>
              <w:marBottom w:val="0"/>
              <w:divBdr>
                <w:top w:val="none" w:sz="0" w:space="0" w:color="auto"/>
                <w:left w:val="none" w:sz="0" w:space="0" w:color="auto"/>
                <w:bottom w:val="none" w:sz="0" w:space="0" w:color="auto"/>
                <w:right w:val="none" w:sz="0" w:space="0" w:color="auto"/>
              </w:divBdr>
              <w:divsChild>
                <w:div w:id="737751043">
                  <w:marLeft w:val="0"/>
                  <w:marRight w:val="0"/>
                  <w:marTop w:val="0"/>
                  <w:marBottom w:val="0"/>
                  <w:divBdr>
                    <w:top w:val="none" w:sz="0" w:space="0" w:color="auto"/>
                    <w:left w:val="none" w:sz="0" w:space="0" w:color="auto"/>
                    <w:bottom w:val="none" w:sz="0" w:space="0" w:color="auto"/>
                    <w:right w:val="none" w:sz="0" w:space="0" w:color="auto"/>
                  </w:divBdr>
                  <w:divsChild>
                    <w:div w:id="200042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199616">
              <w:marLeft w:val="0"/>
              <w:marRight w:val="0"/>
              <w:marTop w:val="0"/>
              <w:marBottom w:val="0"/>
              <w:divBdr>
                <w:top w:val="none" w:sz="0" w:space="0" w:color="auto"/>
                <w:left w:val="none" w:sz="0" w:space="0" w:color="auto"/>
                <w:bottom w:val="none" w:sz="0" w:space="0" w:color="auto"/>
                <w:right w:val="none" w:sz="0" w:space="0" w:color="auto"/>
              </w:divBdr>
            </w:div>
          </w:divsChild>
        </w:div>
        <w:div w:id="2098748532">
          <w:marLeft w:val="0"/>
          <w:marRight w:val="0"/>
          <w:marTop w:val="0"/>
          <w:marBottom w:val="0"/>
          <w:divBdr>
            <w:top w:val="none" w:sz="0" w:space="0" w:color="auto"/>
            <w:left w:val="none" w:sz="0" w:space="0" w:color="auto"/>
            <w:bottom w:val="none" w:sz="0" w:space="0" w:color="auto"/>
            <w:right w:val="none" w:sz="0" w:space="0" w:color="auto"/>
          </w:divBdr>
          <w:divsChild>
            <w:div w:id="54743709">
              <w:marLeft w:val="0"/>
              <w:marRight w:val="0"/>
              <w:marTop w:val="0"/>
              <w:marBottom w:val="0"/>
              <w:divBdr>
                <w:top w:val="none" w:sz="0" w:space="0" w:color="auto"/>
                <w:left w:val="none" w:sz="0" w:space="0" w:color="auto"/>
                <w:bottom w:val="none" w:sz="0" w:space="0" w:color="auto"/>
                <w:right w:val="none" w:sz="0" w:space="0" w:color="auto"/>
              </w:divBdr>
            </w:div>
          </w:divsChild>
        </w:div>
        <w:div w:id="967004853">
          <w:marLeft w:val="0"/>
          <w:marRight w:val="0"/>
          <w:marTop w:val="0"/>
          <w:marBottom w:val="0"/>
          <w:divBdr>
            <w:top w:val="none" w:sz="0" w:space="0" w:color="auto"/>
            <w:left w:val="none" w:sz="0" w:space="0" w:color="auto"/>
            <w:bottom w:val="none" w:sz="0" w:space="0" w:color="auto"/>
            <w:right w:val="none" w:sz="0" w:space="0" w:color="auto"/>
          </w:divBdr>
          <w:divsChild>
            <w:div w:id="108515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316970">
      <w:bodyDiv w:val="1"/>
      <w:marLeft w:val="0"/>
      <w:marRight w:val="0"/>
      <w:marTop w:val="0"/>
      <w:marBottom w:val="0"/>
      <w:divBdr>
        <w:top w:val="none" w:sz="0" w:space="0" w:color="auto"/>
        <w:left w:val="none" w:sz="0" w:space="0" w:color="auto"/>
        <w:bottom w:val="none" w:sz="0" w:space="0" w:color="auto"/>
        <w:right w:val="none" w:sz="0" w:space="0" w:color="auto"/>
      </w:divBdr>
    </w:div>
    <w:div w:id="412973961">
      <w:bodyDiv w:val="1"/>
      <w:marLeft w:val="0"/>
      <w:marRight w:val="0"/>
      <w:marTop w:val="0"/>
      <w:marBottom w:val="0"/>
      <w:divBdr>
        <w:top w:val="none" w:sz="0" w:space="0" w:color="auto"/>
        <w:left w:val="none" w:sz="0" w:space="0" w:color="auto"/>
        <w:bottom w:val="none" w:sz="0" w:space="0" w:color="auto"/>
        <w:right w:val="none" w:sz="0" w:space="0" w:color="auto"/>
      </w:divBdr>
    </w:div>
    <w:div w:id="440029717">
      <w:bodyDiv w:val="1"/>
      <w:marLeft w:val="0"/>
      <w:marRight w:val="0"/>
      <w:marTop w:val="0"/>
      <w:marBottom w:val="0"/>
      <w:divBdr>
        <w:top w:val="none" w:sz="0" w:space="0" w:color="auto"/>
        <w:left w:val="none" w:sz="0" w:space="0" w:color="auto"/>
        <w:bottom w:val="none" w:sz="0" w:space="0" w:color="auto"/>
        <w:right w:val="none" w:sz="0" w:space="0" w:color="auto"/>
      </w:divBdr>
    </w:div>
    <w:div w:id="458382616">
      <w:bodyDiv w:val="1"/>
      <w:marLeft w:val="0"/>
      <w:marRight w:val="0"/>
      <w:marTop w:val="0"/>
      <w:marBottom w:val="0"/>
      <w:divBdr>
        <w:top w:val="none" w:sz="0" w:space="0" w:color="auto"/>
        <w:left w:val="none" w:sz="0" w:space="0" w:color="auto"/>
        <w:bottom w:val="none" w:sz="0" w:space="0" w:color="auto"/>
        <w:right w:val="none" w:sz="0" w:space="0" w:color="auto"/>
      </w:divBdr>
    </w:div>
    <w:div w:id="597952817">
      <w:bodyDiv w:val="1"/>
      <w:marLeft w:val="0"/>
      <w:marRight w:val="0"/>
      <w:marTop w:val="0"/>
      <w:marBottom w:val="0"/>
      <w:divBdr>
        <w:top w:val="none" w:sz="0" w:space="0" w:color="auto"/>
        <w:left w:val="none" w:sz="0" w:space="0" w:color="auto"/>
        <w:bottom w:val="none" w:sz="0" w:space="0" w:color="auto"/>
        <w:right w:val="none" w:sz="0" w:space="0" w:color="auto"/>
      </w:divBdr>
    </w:div>
    <w:div w:id="613899382">
      <w:bodyDiv w:val="1"/>
      <w:marLeft w:val="0"/>
      <w:marRight w:val="0"/>
      <w:marTop w:val="0"/>
      <w:marBottom w:val="0"/>
      <w:divBdr>
        <w:top w:val="none" w:sz="0" w:space="0" w:color="auto"/>
        <w:left w:val="none" w:sz="0" w:space="0" w:color="auto"/>
        <w:bottom w:val="none" w:sz="0" w:space="0" w:color="auto"/>
        <w:right w:val="none" w:sz="0" w:space="0" w:color="auto"/>
      </w:divBdr>
    </w:div>
    <w:div w:id="745615290">
      <w:bodyDiv w:val="1"/>
      <w:marLeft w:val="0"/>
      <w:marRight w:val="0"/>
      <w:marTop w:val="0"/>
      <w:marBottom w:val="0"/>
      <w:divBdr>
        <w:top w:val="none" w:sz="0" w:space="0" w:color="auto"/>
        <w:left w:val="none" w:sz="0" w:space="0" w:color="auto"/>
        <w:bottom w:val="none" w:sz="0" w:space="0" w:color="auto"/>
        <w:right w:val="none" w:sz="0" w:space="0" w:color="auto"/>
      </w:divBdr>
    </w:div>
    <w:div w:id="779952675">
      <w:bodyDiv w:val="1"/>
      <w:marLeft w:val="0"/>
      <w:marRight w:val="0"/>
      <w:marTop w:val="0"/>
      <w:marBottom w:val="0"/>
      <w:divBdr>
        <w:top w:val="none" w:sz="0" w:space="0" w:color="auto"/>
        <w:left w:val="none" w:sz="0" w:space="0" w:color="auto"/>
        <w:bottom w:val="none" w:sz="0" w:space="0" w:color="auto"/>
        <w:right w:val="none" w:sz="0" w:space="0" w:color="auto"/>
      </w:divBdr>
      <w:divsChild>
        <w:div w:id="965158142">
          <w:marLeft w:val="0"/>
          <w:marRight w:val="0"/>
          <w:marTop w:val="0"/>
          <w:marBottom w:val="0"/>
          <w:divBdr>
            <w:top w:val="none" w:sz="0" w:space="0" w:color="auto"/>
            <w:left w:val="none" w:sz="0" w:space="0" w:color="auto"/>
            <w:bottom w:val="none" w:sz="0" w:space="0" w:color="auto"/>
            <w:right w:val="none" w:sz="0" w:space="0" w:color="auto"/>
          </w:divBdr>
          <w:divsChild>
            <w:div w:id="741219086">
              <w:marLeft w:val="0"/>
              <w:marRight w:val="0"/>
              <w:marTop w:val="0"/>
              <w:marBottom w:val="0"/>
              <w:divBdr>
                <w:top w:val="none" w:sz="0" w:space="0" w:color="auto"/>
                <w:left w:val="none" w:sz="0" w:space="0" w:color="auto"/>
                <w:bottom w:val="none" w:sz="0" w:space="0" w:color="auto"/>
                <w:right w:val="none" w:sz="0" w:space="0" w:color="auto"/>
              </w:divBdr>
            </w:div>
            <w:div w:id="777794668">
              <w:marLeft w:val="0"/>
              <w:marRight w:val="0"/>
              <w:marTop w:val="0"/>
              <w:marBottom w:val="0"/>
              <w:divBdr>
                <w:top w:val="none" w:sz="0" w:space="0" w:color="auto"/>
                <w:left w:val="none" w:sz="0" w:space="0" w:color="auto"/>
                <w:bottom w:val="none" w:sz="0" w:space="0" w:color="auto"/>
                <w:right w:val="none" w:sz="0" w:space="0" w:color="auto"/>
              </w:divBdr>
              <w:divsChild>
                <w:div w:id="1259632102">
                  <w:marLeft w:val="0"/>
                  <w:marRight w:val="0"/>
                  <w:marTop w:val="0"/>
                  <w:marBottom w:val="0"/>
                  <w:divBdr>
                    <w:top w:val="none" w:sz="0" w:space="0" w:color="auto"/>
                    <w:left w:val="none" w:sz="0" w:space="0" w:color="auto"/>
                    <w:bottom w:val="none" w:sz="0" w:space="0" w:color="auto"/>
                    <w:right w:val="none" w:sz="0" w:space="0" w:color="auto"/>
                  </w:divBdr>
                  <w:divsChild>
                    <w:div w:id="201387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551257">
              <w:marLeft w:val="0"/>
              <w:marRight w:val="0"/>
              <w:marTop w:val="0"/>
              <w:marBottom w:val="0"/>
              <w:divBdr>
                <w:top w:val="none" w:sz="0" w:space="0" w:color="auto"/>
                <w:left w:val="none" w:sz="0" w:space="0" w:color="auto"/>
                <w:bottom w:val="none" w:sz="0" w:space="0" w:color="auto"/>
                <w:right w:val="none" w:sz="0" w:space="0" w:color="auto"/>
              </w:divBdr>
            </w:div>
          </w:divsChild>
        </w:div>
        <w:div w:id="71466179">
          <w:marLeft w:val="0"/>
          <w:marRight w:val="0"/>
          <w:marTop w:val="0"/>
          <w:marBottom w:val="0"/>
          <w:divBdr>
            <w:top w:val="none" w:sz="0" w:space="0" w:color="auto"/>
            <w:left w:val="none" w:sz="0" w:space="0" w:color="auto"/>
            <w:bottom w:val="none" w:sz="0" w:space="0" w:color="auto"/>
            <w:right w:val="none" w:sz="0" w:space="0" w:color="auto"/>
          </w:divBdr>
          <w:divsChild>
            <w:div w:id="2088257815">
              <w:marLeft w:val="0"/>
              <w:marRight w:val="0"/>
              <w:marTop w:val="0"/>
              <w:marBottom w:val="0"/>
              <w:divBdr>
                <w:top w:val="none" w:sz="0" w:space="0" w:color="auto"/>
                <w:left w:val="none" w:sz="0" w:space="0" w:color="auto"/>
                <w:bottom w:val="none" w:sz="0" w:space="0" w:color="auto"/>
                <w:right w:val="none" w:sz="0" w:space="0" w:color="auto"/>
              </w:divBdr>
            </w:div>
          </w:divsChild>
        </w:div>
        <w:div w:id="1618416262">
          <w:marLeft w:val="0"/>
          <w:marRight w:val="0"/>
          <w:marTop w:val="0"/>
          <w:marBottom w:val="0"/>
          <w:divBdr>
            <w:top w:val="none" w:sz="0" w:space="0" w:color="auto"/>
            <w:left w:val="none" w:sz="0" w:space="0" w:color="auto"/>
            <w:bottom w:val="none" w:sz="0" w:space="0" w:color="auto"/>
            <w:right w:val="none" w:sz="0" w:space="0" w:color="auto"/>
          </w:divBdr>
          <w:divsChild>
            <w:div w:id="5210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736836">
      <w:bodyDiv w:val="1"/>
      <w:marLeft w:val="0"/>
      <w:marRight w:val="0"/>
      <w:marTop w:val="0"/>
      <w:marBottom w:val="0"/>
      <w:divBdr>
        <w:top w:val="none" w:sz="0" w:space="0" w:color="auto"/>
        <w:left w:val="none" w:sz="0" w:space="0" w:color="auto"/>
        <w:bottom w:val="none" w:sz="0" w:space="0" w:color="auto"/>
        <w:right w:val="none" w:sz="0" w:space="0" w:color="auto"/>
      </w:divBdr>
    </w:div>
    <w:div w:id="1047685861">
      <w:bodyDiv w:val="1"/>
      <w:marLeft w:val="0"/>
      <w:marRight w:val="0"/>
      <w:marTop w:val="0"/>
      <w:marBottom w:val="0"/>
      <w:divBdr>
        <w:top w:val="none" w:sz="0" w:space="0" w:color="auto"/>
        <w:left w:val="none" w:sz="0" w:space="0" w:color="auto"/>
        <w:bottom w:val="none" w:sz="0" w:space="0" w:color="auto"/>
        <w:right w:val="none" w:sz="0" w:space="0" w:color="auto"/>
      </w:divBdr>
    </w:div>
    <w:div w:id="1048722262">
      <w:bodyDiv w:val="1"/>
      <w:marLeft w:val="0"/>
      <w:marRight w:val="0"/>
      <w:marTop w:val="0"/>
      <w:marBottom w:val="0"/>
      <w:divBdr>
        <w:top w:val="none" w:sz="0" w:space="0" w:color="auto"/>
        <w:left w:val="none" w:sz="0" w:space="0" w:color="auto"/>
        <w:bottom w:val="none" w:sz="0" w:space="0" w:color="auto"/>
        <w:right w:val="none" w:sz="0" w:space="0" w:color="auto"/>
      </w:divBdr>
      <w:divsChild>
        <w:div w:id="1053845287">
          <w:marLeft w:val="0"/>
          <w:marRight w:val="0"/>
          <w:marTop w:val="0"/>
          <w:marBottom w:val="0"/>
          <w:divBdr>
            <w:top w:val="none" w:sz="0" w:space="0" w:color="auto"/>
            <w:left w:val="none" w:sz="0" w:space="0" w:color="auto"/>
            <w:bottom w:val="none" w:sz="0" w:space="0" w:color="auto"/>
            <w:right w:val="none" w:sz="0" w:space="0" w:color="auto"/>
          </w:divBdr>
          <w:divsChild>
            <w:div w:id="969239320">
              <w:marLeft w:val="0"/>
              <w:marRight w:val="0"/>
              <w:marTop w:val="0"/>
              <w:marBottom w:val="0"/>
              <w:divBdr>
                <w:top w:val="none" w:sz="0" w:space="0" w:color="auto"/>
                <w:left w:val="none" w:sz="0" w:space="0" w:color="auto"/>
                <w:bottom w:val="none" w:sz="0" w:space="0" w:color="auto"/>
                <w:right w:val="none" w:sz="0" w:space="0" w:color="auto"/>
              </w:divBdr>
            </w:div>
            <w:div w:id="815418564">
              <w:marLeft w:val="0"/>
              <w:marRight w:val="0"/>
              <w:marTop w:val="0"/>
              <w:marBottom w:val="0"/>
              <w:divBdr>
                <w:top w:val="none" w:sz="0" w:space="0" w:color="auto"/>
                <w:left w:val="none" w:sz="0" w:space="0" w:color="auto"/>
                <w:bottom w:val="none" w:sz="0" w:space="0" w:color="auto"/>
                <w:right w:val="none" w:sz="0" w:space="0" w:color="auto"/>
              </w:divBdr>
              <w:divsChild>
                <w:div w:id="1857840223">
                  <w:marLeft w:val="0"/>
                  <w:marRight w:val="0"/>
                  <w:marTop w:val="0"/>
                  <w:marBottom w:val="0"/>
                  <w:divBdr>
                    <w:top w:val="none" w:sz="0" w:space="0" w:color="auto"/>
                    <w:left w:val="none" w:sz="0" w:space="0" w:color="auto"/>
                    <w:bottom w:val="none" w:sz="0" w:space="0" w:color="auto"/>
                    <w:right w:val="none" w:sz="0" w:space="0" w:color="auto"/>
                  </w:divBdr>
                  <w:divsChild>
                    <w:div w:id="37154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031174">
              <w:marLeft w:val="0"/>
              <w:marRight w:val="0"/>
              <w:marTop w:val="0"/>
              <w:marBottom w:val="0"/>
              <w:divBdr>
                <w:top w:val="none" w:sz="0" w:space="0" w:color="auto"/>
                <w:left w:val="none" w:sz="0" w:space="0" w:color="auto"/>
                <w:bottom w:val="none" w:sz="0" w:space="0" w:color="auto"/>
                <w:right w:val="none" w:sz="0" w:space="0" w:color="auto"/>
              </w:divBdr>
            </w:div>
          </w:divsChild>
        </w:div>
        <w:div w:id="1742827214">
          <w:marLeft w:val="0"/>
          <w:marRight w:val="0"/>
          <w:marTop w:val="0"/>
          <w:marBottom w:val="0"/>
          <w:divBdr>
            <w:top w:val="none" w:sz="0" w:space="0" w:color="auto"/>
            <w:left w:val="none" w:sz="0" w:space="0" w:color="auto"/>
            <w:bottom w:val="none" w:sz="0" w:space="0" w:color="auto"/>
            <w:right w:val="none" w:sz="0" w:space="0" w:color="auto"/>
          </w:divBdr>
          <w:divsChild>
            <w:div w:id="1801654102">
              <w:marLeft w:val="0"/>
              <w:marRight w:val="0"/>
              <w:marTop w:val="0"/>
              <w:marBottom w:val="0"/>
              <w:divBdr>
                <w:top w:val="none" w:sz="0" w:space="0" w:color="auto"/>
                <w:left w:val="none" w:sz="0" w:space="0" w:color="auto"/>
                <w:bottom w:val="none" w:sz="0" w:space="0" w:color="auto"/>
                <w:right w:val="none" w:sz="0" w:space="0" w:color="auto"/>
              </w:divBdr>
            </w:div>
          </w:divsChild>
        </w:div>
        <w:div w:id="1044334869">
          <w:marLeft w:val="0"/>
          <w:marRight w:val="0"/>
          <w:marTop w:val="0"/>
          <w:marBottom w:val="0"/>
          <w:divBdr>
            <w:top w:val="none" w:sz="0" w:space="0" w:color="auto"/>
            <w:left w:val="none" w:sz="0" w:space="0" w:color="auto"/>
            <w:bottom w:val="none" w:sz="0" w:space="0" w:color="auto"/>
            <w:right w:val="none" w:sz="0" w:space="0" w:color="auto"/>
          </w:divBdr>
          <w:divsChild>
            <w:div w:id="150775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166639">
      <w:bodyDiv w:val="1"/>
      <w:marLeft w:val="0"/>
      <w:marRight w:val="0"/>
      <w:marTop w:val="0"/>
      <w:marBottom w:val="0"/>
      <w:divBdr>
        <w:top w:val="none" w:sz="0" w:space="0" w:color="auto"/>
        <w:left w:val="none" w:sz="0" w:space="0" w:color="auto"/>
        <w:bottom w:val="none" w:sz="0" w:space="0" w:color="auto"/>
        <w:right w:val="none" w:sz="0" w:space="0" w:color="auto"/>
      </w:divBdr>
    </w:div>
    <w:div w:id="1098066981">
      <w:bodyDiv w:val="1"/>
      <w:marLeft w:val="0"/>
      <w:marRight w:val="0"/>
      <w:marTop w:val="0"/>
      <w:marBottom w:val="0"/>
      <w:divBdr>
        <w:top w:val="none" w:sz="0" w:space="0" w:color="auto"/>
        <w:left w:val="none" w:sz="0" w:space="0" w:color="auto"/>
        <w:bottom w:val="none" w:sz="0" w:space="0" w:color="auto"/>
        <w:right w:val="none" w:sz="0" w:space="0" w:color="auto"/>
      </w:divBdr>
    </w:div>
    <w:div w:id="1260748332">
      <w:bodyDiv w:val="1"/>
      <w:marLeft w:val="0"/>
      <w:marRight w:val="0"/>
      <w:marTop w:val="0"/>
      <w:marBottom w:val="0"/>
      <w:divBdr>
        <w:top w:val="none" w:sz="0" w:space="0" w:color="auto"/>
        <w:left w:val="none" w:sz="0" w:space="0" w:color="auto"/>
        <w:bottom w:val="none" w:sz="0" w:space="0" w:color="auto"/>
        <w:right w:val="none" w:sz="0" w:space="0" w:color="auto"/>
      </w:divBdr>
    </w:div>
    <w:div w:id="1266771985">
      <w:bodyDiv w:val="1"/>
      <w:marLeft w:val="0"/>
      <w:marRight w:val="0"/>
      <w:marTop w:val="0"/>
      <w:marBottom w:val="0"/>
      <w:divBdr>
        <w:top w:val="none" w:sz="0" w:space="0" w:color="auto"/>
        <w:left w:val="none" w:sz="0" w:space="0" w:color="auto"/>
        <w:bottom w:val="none" w:sz="0" w:space="0" w:color="auto"/>
        <w:right w:val="none" w:sz="0" w:space="0" w:color="auto"/>
      </w:divBdr>
    </w:div>
    <w:div w:id="1370253433">
      <w:bodyDiv w:val="1"/>
      <w:marLeft w:val="0"/>
      <w:marRight w:val="0"/>
      <w:marTop w:val="0"/>
      <w:marBottom w:val="0"/>
      <w:divBdr>
        <w:top w:val="none" w:sz="0" w:space="0" w:color="auto"/>
        <w:left w:val="none" w:sz="0" w:space="0" w:color="auto"/>
        <w:bottom w:val="none" w:sz="0" w:space="0" w:color="auto"/>
        <w:right w:val="none" w:sz="0" w:space="0" w:color="auto"/>
      </w:divBdr>
    </w:div>
    <w:div w:id="1379628070">
      <w:bodyDiv w:val="1"/>
      <w:marLeft w:val="0"/>
      <w:marRight w:val="0"/>
      <w:marTop w:val="0"/>
      <w:marBottom w:val="0"/>
      <w:divBdr>
        <w:top w:val="none" w:sz="0" w:space="0" w:color="auto"/>
        <w:left w:val="none" w:sz="0" w:space="0" w:color="auto"/>
        <w:bottom w:val="none" w:sz="0" w:space="0" w:color="auto"/>
        <w:right w:val="none" w:sz="0" w:space="0" w:color="auto"/>
      </w:divBdr>
    </w:div>
    <w:div w:id="1480607888">
      <w:bodyDiv w:val="1"/>
      <w:marLeft w:val="0"/>
      <w:marRight w:val="0"/>
      <w:marTop w:val="0"/>
      <w:marBottom w:val="0"/>
      <w:divBdr>
        <w:top w:val="none" w:sz="0" w:space="0" w:color="auto"/>
        <w:left w:val="none" w:sz="0" w:space="0" w:color="auto"/>
        <w:bottom w:val="none" w:sz="0" w:space="0" w:color="auto"/>
        <w:right w:val="none" w:sz="0" w:space="0" w:color="auto"/>
      </w:divBdr>
    </w:div>
    <w:div w:id="1633093768">
      <w:bodyDiv w:val="1"/>
      <w:marLeft w:val="0"/>
      <w:marRight w:val="0"/>
      <w:marTop w:val="0"/>
      <w:marBottom w:val="0"/>
      <w:divBdr>
        <w:top w:val="none" w:sz="0" w:space="0" w:color="auto"/>
        <w:left w:val="none" w:sz="0" w:space="0" w:color="auto"/>
        <w:bottom w:val="none" w:sz="0" w:space="0" w:color="auto"/>
        <w:right w:val="none" w:sz="0" w:space="0" w:color="auto"/>
      </w:divBdr>
    </w:div>
    <w:div w:id="1651330376">
      <w:bodyDiv w:val="1"/>
      <w:marLeft w:val="0"/>
      <w:marRight w:val="0"/>
      <w:marTop w:val="0"/>
      <w:marBottom w:val="0"/>
      <w:divBdr>
        <w:top w:val="none" w:sz="0" w:space="0" w:color="auto"/>
        <w:left w:val="none" w:sz="0" w:space="0" w:color="auto"/>
        <w:bottom w:val="none" w:sz="0" w:space="0" w:color="auto"/>
        <w:right w:val="none" w:sz="0" w:space="0" w:color="auto"/>
      </w:divBdr>
    </w:div>
    <w:div w:id="1694573683">
      <w:bodyDiv w:val="1"/>
      <w:marLeft w:val="0"/>
      <w:marRight w:val="0"/>
      <w:marTop w:val="0"/>
      <w:marBottom w:val="0"/>
      <w:divBdr>
        <w:top w:val="none" w:sz="0" w:space="0" w:color="auto"/>
        <w:left w:val="none" w:sz="0" w:space="0" w:color="auto"/>
        <w:bottom w:val="none" w:sz="0" w:space="0" w:color="auto"/>
        <w:right w:val="none" w:sz="0" w:space="0" w:color="auto"/>
      </w:divBdr>
    </w:div>
    <w:div w:id="1728842618">
      <w:bodyDiv w:val="1"/>
      <w:marLeft w:val="0"/>
      <w:marRight w:val="0"/>
      <w:marTop w:val="0"/>
      <w:marBottom w:val="0"/>
      <w:divBdr>
        <w:top w:val="none" w:sz="0" w:space="0" w:color="auto"/>
        <w:left w:val="none" w:sz="0" w:space="0" w:color="auto"/>
        <w:bottom w:val="none" w:sz="0" w:space="0" w:color="auto"/>
        <w:right w:val="none" w:sz="0" w:space="0" w:color="auto"/>
      </w:divBdr>
    </w:div>
    <w:div w:id="1733768398">
      <w:bodyDiv w:val="1"/>
      <w:marLeft w:val="0"/>
      <w:marRight w:val="0"/>
      <w:marTop w:val="0"/>
      <w:marBottom w:val="0"/>
      <w:divBdr>
        <w:top w:val="none" w:sz="0" w:space="0" w:color="auto"/>
        <w:left w:val="none" w:sz="0" w:space="0" w:color="auto"/>
        <w:bottom w:val="none" w:sz="0" w:space="0" w:color="auto"/>
        <w:right w:val="none" w:sz="0" w:space="0" w:color="auto"/>
      </w:divBdr>
    </w:div>
    <w:div w:id="1822696232">
      <w:bodyDiv w:val="1"/>
      <w:marLeft w:val="0"/>
      <w:marRight w:val="0"/>
      <w:marTop w:val="0"/>
      <w:marBottom w:val="0"/>
      <w:divBdr>
        <w:top w:val="none" w:sz="0" w:space="0" w:color="auto"/>
        <w:left w:val="none" w:sz="0" w:space="0" w:color="auto"/>
        <w:bottom w:val="none" w:sz="0" w:space="0" w:color="auto"/>
        <w:right w:val="none" w:sz="0" w:space="0" w:color="auto"/>
      </w:divBdr>
    </w:div>
    <w:div w:id="1867988118">
      <w:bodyDiv w:val="1"/>
      <w:marLeft w:val="0"/>
      <w:marRight w:val="0"/>
      <w:marTop w:val="0"/>
      <w:marBottom w:val="0"/>
      <w:divBdr>
        <w:top w:val="none" w:sz="0" w:space="0" w:color="auto"/>
        <w:left w:val="none" w:sz="0" w:space="0" w:color="auto"/>
        <w:bottom w:val="none" w:sz="0" w:space="0" w:color="auto"/>
        <w:right w:val="none" w:sz="0" w:space="0" w:color="auto"/>
      </w:divBdr>
    </w:div>
    <w:div w:id="1908878927">
      <w:bodyDiv w:val="1"/>
      <w:marLeft w:val="0"/>
      <w:marRight w:val="0"/>
      <w:marTop w:val="0"/>
      <w:marBottom w:val="0"/>
      <w:divBdr>
        <w:top w:val="none" w:sz="0" w:space="0" w:color="auto"/>
        <w:left w:val="none" w:sz="0" w:space="0" w:color="auto"/>
        <w:bottom w:val="none" w:sz="0" w:space="0" w:color="auto"/>
        <w:right w:val="none" w:sz="0" w:space="0" w:color="auto"/>
      </w:divBdr>
      <w:divsChild>
        <w:div w:id="1305625811">
          <w:marLeft w:val="0"/>
          <w:marRight w:val="0"/>
          <w:marTop w:val="0"/>
          <w:marBottom w:val="0"/>
          <w:divBdr>
            <w:top w:val="none" w:sz="0" w:space="0" w:color="auto"/>
            <w:left w:val="none" w:sz="0" w:space="0" w:color="auto"/>
            <w:bottom w:val="none" w:sz="0" w:space="0" w:color="auto"/>
            <w:right w:val="none" w:sz="0" w:space="0" w:color="auto"/>
          </w:divBdr>
          <w:divsChild>
            <w:div w:id="561451692">
              <w:marLeft w:val="0"/>
              <w:marRight w:val="0"/>
              <w:marTop w:val="0"/>
              <w:marBottom w:val="0"/>
              <w:divBdr>
                <w:top w:val="none" w:sz="0" w:space="0" w:color="auto"/>
                <w:left w:val="none" w:sz="0" w:space="0" w:color="auto"/>
                <w:bottom w:val="none" w:sz="0" w:space="0" w:color="auto"/>
                <w:right w:val="none" w:sz="0" w:space="0" w:color="auto"/>
              </w:divBdr>
            </w:div>
          </w:divsChild>
        </w:div>
        <w:div w:id="418914349">
          <w:marLeft w:val="0"/>
          <w:marRight w:val="0"/>
          <w:marTop w:val="0"/>
          <w:marBottom w:val="0"/>
          <w:divBdr>
            <w:top w:val="none" w:sz="0" w:space="0" w:color="auto"/>
            <w:left w:val="none" w:sz="0" w:space="0" w:color="auto"/>
            <w:bottom w:val="none" w:sz="0" w:space="0" w:color="auto"/>
            <w:right w:val="none" w:sz="0" w:space="0" w:color="auto"/>
          </w:divBdr>
          <w:divsChild>
            <w:div w:id="110311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12122">
      <w:bodyDiv w:val="1"/>
      <w:marLeft w:val="0"/>
      <w:marRight w:val="0"/>
      <w:marTop w:val="0"/>
      <w:marBottom w:val="0"/>
      <w:divBdr>
        <w:top w:val="none" w:sz="0" w:space="0" w:color="auto"/>
        <w:left w:val="none" w:sz="0" w:space="0" w:color="auto"/>
        <w:bottom w:val="none" w:sz="0" w:space="0" w:color="auto"/>
        <w:right w:val="none" w:sz="0" w:space="0" w:color="auto"/>
      </w:divBdr>
      <w:divsChild>
        <w:div w:id="526875688">
          <w:marLeft w:val="0"/>
          <w:marRight w:val="0"/>
          <w:marTop w:val="0"/>
          <w:marBottom w:val="0"/>
          <w:divBdr>
            <w:top w:val="none" w:sz="0" w:space="0" w:color="auto"/>
            <w:left w:val="none" w:sz="0" w:space="0" w:color="auto"/>
            <w:bottom w:val="none" w:sz="0" w:space="0" w:color="auto"/>
            <w:right w:val="none" w:sz="0" w:space="0" w:color="auto"/>
          </w:divBdr>
          <w:divsChild>
            <w:div w:id="1866207077">
              <w:marLeft w:val="0"/>
              <w:marRight w:val="0"/>
              <w:marTop w:val="0"/>
              <w:marBottom w:val="0"/>
              <w:divBdr>
                <w:top w:val="none" w:sz="0" w:space="0" w:color="auto"/>
                <w:left w:val="none" w:sz="0" w:space="0" w:color="auto"/>
                <w:bottom w:val="none" w:sz="0" w:space="0" w:color="auto"/>
                <w:right w:val="none" w:sz="0" w:space="0" w:color="auto"/>
              </w:divBdr>
            </w:div>
            <w:div w:id="1108810746">
              <w:marLeft w:val="0"/>
              <w:marRight w:val="0"/>
              <w:marTop w:val="0"/>
              <w:marBottom w:val="0"/>
              <w:divBdr>
                <w:top w:val="none" w:sz="0" w:space="0" w:color="auto"/>
                <w:left w:val="none" w:sz="0" w:space="0" w:color="auto"/>
                <w:bottom w:val="none" w:sz="0" w:space="0" w:color="auto"/>
                <w:right w:val="none" w:sz="0" w:space="0" w:color="auto"/>
              </w:divBdr>
              <w:divsChild>
                <w:div w:id="1864249115">
                  <w:marLeft w:val="0"/>
                  <w:marRight w:val="0"/>
                  <w:marTop w:val="0"/>
                  <w:marBottom w:val="0"/>
                  <w:divBdr>
                    <w:top w:val="none" w:sz="0" w:space="0" w:color="auto"/>
                    <w:left w:val="none" w:sz="0" w:space="0" w:color="auto"/>
                    <w:bottom w:val="none" w:sz="0" w:space="0" w:color="auto"/>
                    <w:right w:val="none" w:sz="0" w:space="0" w:color="auto"/>
                  </w:divBdr>
                  <w:divsChild>
                    <w:div w:id="87172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403578">
              <w:marLeft w:val="0"/>
              <w:marRight w:val="0"/>
              <w:marTop w:val="0"/>
              <w:marBottom w:val="0"/>
              <w:divBdr>
                <w:top w:val="none" w:sz="0" w:space="0" w:color="auto"/>
                <w:left w:val="none" w:sz="0" w:space="0" w:color="auto"/>
                <w:bottom w:val="none" w:sz="0" w:space="0" w:color="auto"/>
                <w:right w:val="none" w:sz="0" w:space="0" w:color="auto"/>
              </w:divBdr>
            </w:div>
          </w:divsChild>
        </w:div>
        <w:div w:id="1850487751">
          <w:marLeft w:val="0"/>
          <w:marRight w:val="0"/>
          <w:marTop w:val="0"/>
          <w:marBottom w:val="0"/>
          <w:divBdr>
            <w:top w:val="none" w:sz="0" w:space="0" w:color="auto"/>
            <w:left w:val="none" w:sz="0" w:space="0" w:color="auto"/>
            <w:bottom w:val="none" w:sz="0" w:space="0" w:color="auto"/>
            <w:right w:val="none" w:sz="0" w:space="0" w:color="auto"/>
          </w:divBdr>
          <w:divsChild>
            <w:div w:id="557210296">
              <w:marLeft w:val="0"/>
              <w:marRight w:val="0"/>
              <w:marTop w:val="0"/>
              <w:marBottom w:val="0"/>
              <w:divBdr>
                <w:top w:val="none" w:sz="0" w:space="0" w:color="auto"/>
                <w:left w:val="none" w:sz="0" w:space="0" w:color="auto"/>
                <w:bottom w:val="none" w:sz="0" w:space="0" w:color="auto"/>
                <w:right w:val="none" w:sz="0" w:space="0" w:color="auto"/>
              </w:divBdr>
            </w:div>
          </w:divsChild>
        </w:div>
        <w:div w:id="1441412480">
          <w:marLeft w:val="0"/>
          <w:marRight w:val="0"/>
          <w:marTop w:val="0"/>
          <w:marBottom w:val="0"/>
          <w:divBdr>
            <w:top w:val="none" w:sz="0" w:space="0" w:color="auto"/>
            <w:left w:val="none" w:sz="0" w:space="0" w:color="auto"/>
            <w:bottom w:val="none" w:sz="0" w:space="0" w:color="auto"/>
            <w:right w:val="none" w:sz="0" w:space="0" w:color="auto"/>
          </w:divBdr>
          <w:divsChild>
            <w:div w:id="89701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165113">
      <w:bodyDiv w:val="1"/>
      <w:marLeft w:val="0"/>
      <w:marRight w:val="0"/>
      <w:marTop w:val="0"/>
      <w:marBottom w:val="0"/>
      <w:divBdr>
        <w:top w:val="none" w:sz="0" w:space="0" w:color="auto"/>
        <w:left w:val="none" w:sz="0" w:space="0" w:color="auto"/>
        <w:bottom w:val="none" w:sz="0" w:space="0" w:color="auto"/>
        <w:right w:val="none" w:sz="0" w:space="0" w:color="auto"/>
      </w:divBdr>
      <w:divsChild>
        <w:div w:id="1338538677">
          <w:marLeft w:val="0"/>
          <w:marRight w:val="0"/>
          <w:marTop w:val="0"/>
          <w:marBottom w:val="0"/>
          <w:divBdr>
            <w:top w:val="none" w:sz="0" w:space="0" w:color="auto"/>
            <w:left w:val="none" w:sz="0" w:space="0" w:color="auto"/>
            <w:bottom w:val="none" w:sz="0" w:space="0" w:color="auto"/>
            <w:right w:val="none" w:sz="0" w:space="0" w:color="auto"/>
          </w:divBdr>
          <w:divsChild>
            <w:div w:id="852035813">
              <w:marLeft w:val="0"/>
              <w:marRight w:val="0"/>
              <w:marTop w:val="0"/>
              <w:marBottom w:val="0"/>
              <w:divBdr>
                <w:top w:val="none" w:sz="0" w:space="0" w:color="auto"/>
                <w:left w:val="none" w:sz="0" w:space="0" w:color="auto"/>
                <w:bottom w:val="none" w:sz="0" w:space="0" w:color="auto"/>
                <w:right w:val="none" w:sz="0" w:space="0" w:color="auto"/>
              </w:divBdr>
            </w:div>
          </w:divsChild>
        </w:div>
        <w:div w:id="392855167">
          <w:marLeft w:val="0"/>
          <w:marRight w:val="0"/>
          <w:marTop w:val="0"/>
          <w:marBottom w:val="0"/>
          <w:divBdr>
            <w:top w:val="none" w:sz="0" w:space="0" w:color="auto"/>
            <w:left w:val="none" w:sz="0" w:space="0" w:color="auto"/>
            <w:bottom w:val="none" w:sz="0" w:space="0" w:color="auto"/>
            <w:right w:val="none" w:sz="0" w:space="0" w:color="auto"/>
          </w:divBdr>
          <w:divsChild>
            <w:div w:id="171418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43891">
      <w:bodyDiv w:val="1"/>
      <w:marLeft w:val="0"/>
      <w:marRight w:val="0"/>
      <w:marTop w:val="0"/>
      <w:marBottom w:val="0"/>
      <w:divBdr>
        <w:top w:val="none" w:sz="0" w:space="0" w:color="auto"/>
        <w:left w:val="none" w:sz="0" w:space="0" w:color="auto"/>
        <w:bottom w:val="none" w:sz="0" w:space="0" w:color="auto"/>
        <w:right w:val="none" w:sz="0" w:space="0" w:color="auto"/>
      </w:divBdr>
    </w:div>
    <w:div w:id="214272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686</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Solutions by STC</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Eid Alrehely</dc:creator>
  <cp:keywords/>
  <dc:description/>
  <cp:lastModifiedBy>Ahmed Eid Alrehely</cp:lastModifiedBy>
  <cp:revision>2</cp:revision>
  <dcterms:created xsi:type="dcterms:W3CDTF">2025-07-09T14:49:00Z</dcterms:created>
  <dcterms:modified xsi:type="dcterms:W3CDTF">2025-07-09T14:49:00Z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73a5bf94,391bf5d3,5ccb6fb7</vt:lpwstr>
  </property>
  <property fmtid="{D5CDD505-2E9C-101B-9397-08002B2CF9AE}" pid="3" name="ClassificationContentMarkingHeaderFontProps">
    <vt:lpwstr>#317100,11,Calibri</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2025-07-06T22:05:15Z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8fbdf63f-14af-4b50-ae3f-747d551c2770</vt:lpwstr>
  </property>
  <property fmtid="{D5CDD505-2E9C-101B-9397-08002B2CF9AE}" pid="11" name="MSIP_Label_346dcb16-a9a2-43b3-be3c-71abf6bd1ea1_ContentBits">
    <vt:lpwstr>1</vt:lpwstr>
  </property>
  <property fmtid="{D5CDD505-2E9C-101B-9397-08002B2CF9AE}" pid="12" name="MSIP_Label_346dcb16-a9a2-43b3-be3c-71abf6bd1ea1_Tag">
    <vt:lpwstr>10, 0, 1, 1</vt:lpwstr>
  </property>
</Properties>
</file>