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E4604" w14:textId="77777777" w:rsidR="00A662EF" w:rsidRPr="00B66C90" w:rsidRDefault="00464A84" w:rsidP="00B66C90">
      <w:pPr>
        <w:bidi/>
        <w:spacing w:after="0" w:line="240" w:lineRule="auto"/>
        <w:jc w:val="both"/>
        <w:rPr>
          <w:rFonts w:ascii="Simplified Arabic" w:hAnsi="Simplified Arabic" w:cs="Simplified Arabic"/>
          <w:b/>
          <w:bCs/>
          <w:color w:val="000000" w:themeColor="text1"/>
          <w:sz w:val="20"/>
          <w:szCs w:val="20"/>
          <w:rtl/>
        </w:rPr>
      </w:pPr>
      <w:r w:rsidRPr="00B66C90">
        <w:rPr>
          <w:rFonts w:ascii="Simplified Arabic" w:hAnsi="Simplified Arabic" w:cs="Simplified Arabic"/>
          <w:b/>
          <w:bCs/>
          <w:color w:val="000000" w:themeColor="text1"/>
          <w:sz w:val="20"/>
          <w:szCs w:val="20"/>
          <w:rtl/>
        </w:rPr>
        <w:t>الفصل الثالث: منهجية الدراسة</w:t>
      </w:r>
    </w:p>
    <w:p w14:paraId="3F90B9F5" w14:textId="77777777" w:rsidR="000A310A" w:rsidRPr="00B66C90" w:rsidRDefault="000A310A" w:rsidP="00B66C90">
      <w:pPr>
        <w:bidi/>
        <w:spacing w:after="0" w:line="240" w:lineRule="auto"/>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B66C90" w14:paraId="4E32658E" w14:textId="77777777" w:rsidTr="00047CBC">
        <w:trPr>
          <w:cantSplit/>
          <w:tblHeader/>
          <w:jc w:val="center"/>
        </w:trPr>
        <w:tc>
          <w:tcPr>
            <w:tcW w:w="1814" w:type="dxa"/>
            <w:tcMar>
              <w:top w:w="100" w:type="dxa"/>
              <w:left w:w="100" w:type="dxa"/>
              <w:bottom w:w="100" w:type="dxa"/>
              <w:right w:w="100" w:type="dxa"/>
            </w:tcMar>
          </w:tcPr>
          <w:p w14:paraId="2E3AAFD1"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1C77A72A"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البيان</w:t>
            </w:r>
          </w:p>
        </w:tc>
        <w:tc>
          <w:tcPr>
            <w:tcW w:w="1814" w:type="dxa"/>
            <w:tcMar>
              <w:top w:w="100" w:type="dxa"/>
              <w:left w:w="100" w:type="dxa"/>
              <w:bottom w:w="100" w:type="dxa"/>
              <w:right w:w="100" w:type="dxa"/>
            </w:tcMar>
          </w:tcPr>
          <w:p w14:paraId="3554BF9D"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0F47BD35"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البيان</w:t>
            </w:r>
          </w:p>
        </w:tc>
      </w:tr>
      <w:tr w:rsidR="00047CBC" w:rsidRPr="00B66C90" w14:paraId="606DA522" w14:textId="77777777" w:rsidTr="00047CBC">
        <w:trPr>
          <w:cantSplit/>
          <w:jc w:val="center"/>
        </w:trPr>
        <w:tc>
          <w:tcPr>
            <w:tcW w:w="1814" w:type="dxa"/>
            <w:tcMar>
              <w:top w:w="100" w:type="dxa"/>
              <w:left w:w="100" w:type="dxa"/>
              <w:bottom w:w="100" w:type="dxa"/>
              <w:right w:w="100" w:type="dxa"/>
            </w:tcMar>
          </w:tcPr>
          <w:p w14:paraId="7E6EE77A"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اسم الطالب</w:t>
            </w:r>
          </w:p>
        </w:tc>
        <w:tc>
          <w:tcPr>
            <w:tcW w:w="5386" w:type="dxa"/>
            <w:tcMar>
              <w:top w:w="100" w:type="dxa"/>
              <w:left w:w="100" w:type="dxa"/>
              <w:bottom w:w="100" w:type="dxa"/>
              <w:right w:w="100" w:type="dxa"/>
            </w:tcMar>
            <w:vAlign w:val="center"/>
          </w:tcPr>
          <w:p w14:paraId="7FB32CED" w14:textId="77777777" w:rsidR="00CD3719" w:rsidRPr="00B66C90" w:rsidRDefault="0000000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شليويح المطيري</w:t>
            </w:r>
          </w:p>
        </w:tc>
        <w:tc>
          <w:tcPr>
            <w:tcW w:w="1814" w:type="dxa"/>
            <w:tcMar>
              <w:top w:w="100" w:type="dxa"/>
              <w:left w:w="100" w:type="dxa"/>
              <w:bottom w:w="100" w:type="dxa"/>
              <w:right w:w="100" w:type="dxa"/>
            </w:tcMar>
            <w:vAlign w:val="center"/>
          </w:tcPr>
          <w:p w14:paraId="17CF78CF"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عنوان الرسالة</w:t>
            </w:r>
          </w:p>
        </w:tc>
        <w:tc>
          <w:tcPr>
            <w:tcW w:w="5386" w:type="dxa"/>
            <w:tcMar>
              <w:top w:w="100" w:type="dxa"/>
              <w:left w:w="100" w:type="dxa"/>
              <w:bottom w:w="100" w:type="dxa"/>
              <w:right w:w="100" w:type="dxa"/>
            </w:tcMar>
            <w:vAlign w:val="center"/>
          </w:tcPr>
          <w:p w14:paraId="0D5A68A8" w14:textId="77777777" w:rsidR="00CD3719" w:rsidRPr="00B66C90" w:rsidRDefault="0000000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دور التخطيط الاستراتيجي للموارد البشرية في تعزيز البراعة التنظيمية: دراسة ميدانية على وزارة الإعلام السعودية</w:t>
            </w:r>
          </w:p>
        </w:tc>
      </w:tr>
      <w:tr w:rsidR="00047CBC" w:rsidRPr="00B66C90" w14:paraId="7B02AA90" w14:textId="77777777" w:rsidTr="00047CBC">
        <w:trPr>
          <w:cantSplit/>
          <w:jc w:val="center"/>
        </w:trPr>
        <w:tc>
          <w:tcPr>
            <w:tcW w:w="1814" w:type="dxa"/>
            <w:tcMar>
              <w:top w:w="100" w:type="dxa"/>
              <w:left w:w="100" w:type="dxa"/>
              <w:bottom w:w="100" w:type="dxa"/>
              <w:right w:w="100" w:type="dxa"/>
            </w:tcMar>
          </w:tcPr>
          <w:p w14:paraId="6964FAB7"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النسخة المراجعة</w:t>
            </w:r>
          </w:p>
        </w:tc>
        <w:tc>
          <w:tcPr>
            <w:tcW w:w="5386" w:type="dxa"/>
            <w:tcMar>
              <w:top w:w="100" w:type="dxa"/>
              <w:left w:w="100" w:type="dxa"/>
              <w:bottom w:w="100" w:type="dxa"/>
              <w:right w:w="100" w:type="dxa"/>
            </w:tcMar>
            <w:vAlign w:val="center"/>
          </w:tcPr>
          <w:p w14:paraId="61F337DD" w14:textId="77777777" w:rsidR="00CD3719" w:rsidRPr="00B66C90" w:rsidRDefault="0000000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معدلة / التعديل الثالث</w:t>
            </w:r>
          </w:p>
        </w:tc>
        <w:tc>
          <w:tcPr>
            <w:tcW w:w="1814" w:type="dxa"/>
            <w:tcMar>
              <w:top w:w="100" w:type="dxa"/>
              <w:left w:w="100" w:type="dxa"/>
              <w:bottom w:w="100" w:type="dxa"/>
              <w:right w:w="100" w:type="dxa"/>
            </w:tcMar>
            <w:vAlign w:val="center"/>
          </w:tcPr>
          <w:p w14:paraId="4AB2FD04"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الحكم العام</w:t>
            </w:r>
          </w:p>
        </w:tc>
        <w:tc>
          <w:tcPr>
            <w:tcW w:w="5386" w:type="dxa"/>
            <w:tcMar>
              <w:top w:w="100" w:type="dxa"/>
              <w:left w:w="100" w:type="dxa"/>
              <w:bottom w:w="100" w:type="dxa"/>
              <w:right w:w="100" w:type="dxa"/>
            </w:tcMar>
            <w:vAlign w:val="center"/>
          </w:tcPr>
          <w:p w14:paraId="4FA1533A" w14:textId="5EA8E3D7" w:rsidR="00CD3719" w:rsidRPr="00B66C90" w:rsidRDefault="0000000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 xml:space="preserve">مقبول </w:t>
            </w:r>
          </w:p>
        </w:tc>
      </w:tr>
    </w:tbl>
    <w:p w14:paraId="305655FE"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B66C90" w14:paraId="56281A76" w14:textId="77777777" w:rsidTr="00047CBC">
        <w:trPr>
          <w:cantSplit/>
          <w:tblHeader/>
          <w:jc w:val="center"/>
        </w:trPr>
        <w:tc>
          <w:tcPr>
            <w:tcW w:w="2381" w:type="dxa"/>
            <w:tcMar>
              <w:top w:w="100" w:type="dxa"/>
              <w:left w:w="100" w:type="dxa"/>
              <w:bottom w:w="100" w:type="dxa"/>
              <w:right w:w="100" w:type="dxa"/>
            </w:tcMar>
            <w:vAlign w:val="center"/>
          </w:tcPr>
          <w:p w14:paraId="7B2DB887"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240D0948"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ملاحظات المشرف الأكاديمي</w:t>
            </w:r>
          </w:p>
        </w:tc>
        <w:tc>
          <w:tcPr>
            <w:tcW w:w="1814" w:type="dxa"/>
            <w:tcMar>
              <w:top w:w="100" w:type="dxa"/>
              <w:left w:w="100" w:type="dxa"/>
              <w:bottom w:w="100" w:type="dxa"/>
              <w:right w:w="100" w:type="dxa"/>
            </w:tcMar>
            <w:vAlign w:val="center"/>
          </w:tcPr>
          <w:p w14:paraId="2329DAE9"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17BFE8A0"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384BFCA5"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رد الطالب / ما تم تعديله</w:t>
            </w:r>
          </w:p>
        </w:tc>
      </w:tr>
      <w:tr w:rsidR="00B66C90" w:rsidRPr="00B66C90" w14:paraId="6FB757CF" w14:textId="77777777" w:rsidTr="006E31FB">
        <w:trPr>
          <w:cantSplit/>
          <w:jc w:val="center"/>
        </w:trPr>
        <w:tc>
          <w:tcPr>
            <w:tcW w:w="2381" w:type="dxa"/>
            <w:tcMar>
              <w:top w:w="100" w:type="dxa"/>
              <w:left w:w="100" w:type="dxa"/>
              <w:bottom w:w="100" w:type="dxa"/>
              <w:right w:w="100" w:type="dxa"/>
            </w:tcMar>
            <w:vAlign w:val="center"/>
          </w:tcPr>
          <w:p w14:paraId="5B8BF682"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الانطباع</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العام</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عن</w:t>
            </w:r>
            <w:proofErr w:type="spellEnd"/>
            <w:r w:rsidRPr="00B66C90">
              <w:rPr>
                <w:rFonts w:ascii="Simplified Arabic" w:hAnsi="Simplified Arabic" w:cs="Simplified Arabic"/>
                <w:sz w:val="20"/>
                <w:szCs w:val="20"/>
              </w:rPr>
              <w:t xml:space="preserve"> الفصل</w:t>
            </w:r>
          </w:p>
        </w:tc>
        <w:tc>
          <w:tcPr>
            <w:tcW w:w="4649" w:type="dxa"/>
            <w:tcMar>
              <w:top w:w="100" w:type="dxa"/>
              <w:left w:w="100" w:type="dxa"/>
              <w:bottom w:w="100" w:type="dxa"/>
              <w:right w:w="100" w:type="dxa"/>
            </w:tcMar>
          </w:tcPr>
          <w:p w14:paraId="237CCAAC" w14:textId="74219CE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 xml:space="preserve">الفصل تحسن بصورة واضحة؛ إذ أصبح يربط المنهج </w:t>
            </w:r>
            <w:proofErr w:type="gramStart"/>
            <w:r w:rsidRPr="00B66C90">
              <w:rPr>
                <w:rFonts w:ascii="Simplified Arabic" w:hAnsi="Simplified Arabic" w:cs="Simplified Arabic"/>
                <w:sz w:val="20"/>
                <w:szCs w:val="20"/>
                <w:rtl/>
              </w:rPr>
              <w:t>بالأسئلة</w:t>
            </w:r>
            <w:proofErr w:type="gramEnd"/>
            <w:r w:rsidRPr="00B66C90">
              <w:rPr>
                <w:rFonts w:ascii="Simplified Arabic" w:hAnsi="Simplified Arabic" w:cs="Simplified Arabic"/>
                <w:sz w:val="20"/>
                <w:szCs w:val="20"/>
                <w:rtl/>
              </w:rPr>
              <w:t xml:space="preserve"> والفرضيات والأداة والتحليل. كما أن جدول الرد على ملاحظات المشرف يعكس معالجة واعية لمعظم الملاحظات، مع بقاء بعض النقاط التي تحتاج ضبطاً قبل الاعتماد النهائي.</w:t>
            </w:r>
          </w:p>
        </w:tc>
        <w:tc>
          <w:tcPr>
            <w:tcW w:w="1814" w:type="dxa"/>
            <w:tcMar>
              <w:top w:w="100" w:type="dxa"/>
              <w:left w:w="100" w:type="dxa"/>
              <w:bottom w:w="100" w:type="dxa"/>
              <w:right w:w="100" w:type="dxa"/>
            </w:tcMar>
          </w:tcPr>
          <w:p w14:paraId="0577DC1D" w14:textId="56A7B5C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6243FDC7" w14:textId="3E41719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تثبيت منطق العينة، وتوحيد وصفها، وإكمال توثيق مصدر مجتمع الدراسة والملحق النهائي للأداة</w:t>
            </w:r>
            <w:r w:rsidRPr="00B66C90">
              <w:rPr>
                <w:rFonts w:ascii="Simplified Arabic" w:hAnsi="Simplified Arabic" w:cs="Simplified Arabic"/>
                <w:sz w:val="20"/>
                <w:szCs w:val="20"/>
              </w:rPr>
              <w:t>.</w:t>
            </w:r>
          </w:p>
        </w:tc>
        <w:tc>
          <w:tcPr>
            <w:tcW w:w="1814" w:type="dxa"/>
            <w:tcMar>
              <w:top w:w="100" w:type="dxa"/>
              <w:left w:w="100" w:type="dxa"/>
              <w:bottom w:w="100" w:type="dxa"/>
              <w:right w:w="100" w:type="dxa"/>
            </w:tcMar>
            <w:vAlign w:val="center"/>
          </w:tcPr>
          <w:p w14:paraId="656BB2CD"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04A93C1E" w14:textId="77777777" w:rsidTr="006E31FB">
        <w:trPr>
          <w:cantSplit/>
          <w:jc w:val="center"/>
        </w:trPr>
        <w:tc>
          <w:tcPr>
            <w:tcW w:w="2381" w:type="dxa"/>
            <w:tcMar>
              <w:top w:w="100" w:type="dxa"/>
              <w:left w:w="100" w:type="dxa"/>
              <w:bottom w:w="100" w:type="dxa"/>
              <w:right w:w="100" w:type="dxa"/>
            </w:tcMar>
            <w:vAlign w:val="center"/>
          </w:tcPr>
          <w:p w14:paraId="67B08B45"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وضوح تنظيم الفصل</w:t>
            </w:r>
          </w:p>
        </w:tc>
        <w:tc>
          <w:tcPr>
            <w:tcW w:w="4649" w:type="dxa"/>
            <w:tcMar>
              <w:top w:w="100" w:type="dxa"/>
              <w:left w:w="100" w:type="dxa"/>
              <w:bottom w:w="100" w:type="dxa"/>
              <w:right w:w="100" w:type="dxa"/>
            </w:tcMar>
          </w:tcPr>
          <w:p w14:paraId="7ADBC5A2" w14:textId="51B28EF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التسلسل العام جيد من المنهج إلى التحليل، والجداول المضافة تدعم الشفافية. يحتاج الفصل فقط إلى مراجعة نهائية للترقيم والتكرار بين الجداول والمتن.</w:t>
            </w:r>
          </w:p>
        </w:tc>
        <w:tc>
          <w:tcPr>
            <w:tcW w:w="1814" w:type="dxa"/>
            <w:tcMar>
              <w:top w:w="100" w:type="dxa"/>
              <w:left w:w="100" w:type="dxa"/>
              <w:bottom w:w="100" w:type="dxa"/>
              <w:right w:w="100" w:type="dxa"/>
            </w:tcMar>
          </w:tcPr>
          <w:p w14:paraId="5C39C372" w14:textId="47783A6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2F0BE653" w14:textId="2371E81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اختصار العبارات المكررة، ومراجعة ترقيم الجداول والعناوين الفرعية بعد إدراج جدول المواءمة</w:t>
            </w:r>
            <w:r w:rsidRPr="00B66C90">
              <w:rPr>
                <w:rFonts w:ascii="Simplified Arabic" w:hAnsi="Simplified Arabic" w:cs="Simplified Arabic"/>
                <w:sz w:val="20"/>
                <w:szCs w:val="20"/>
              </w:rPr>
              <w:t>.</w:t>
            </w:r>
          </w:p>
        </w:tc>
        <w:tc>
          <w:tcPr>
            <w:tcW w:w="1814" w:type="dxa"/>
            <w:tcMar>
              <w:top w:w="100" w:type="dxa"/>
              <w:left w:w="100" w:type="dxa"/>
              <w:bottom w:w="100" w:type="dxa"/>
              <w:right w:w="100" w:type="dxa"/>
            </w:tcMar>
            <w:vAlign w:val="center"/>
          </w:tcPr>
          <w:p w14:paraId="768FC5EE"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308BFC1" w14:textId="77777777" w:rsidTr="006E31FB">
        <w:trPr>
          <w:cantSplit/>
          <w:jc w:val="center"/>
        </w:trPr>
        <w:tc>
          <w:tcPr>
            <w:tcW w:w="2381" w:type="dxa"/>
            <w:tcMar>
              <w:top w:w="100" w:type="dxa"/>
              <w:left w:w="100" w:type="dxa"/>
              <w:bottom w:w="100" w:type="dxa"/>
              <w:right w:w="100" w:type="dxa"/>
            </w:tcMar>
            <w:vAlign w:val="center"/>
          </w:tcPr>
          <w:p w14:paraId="6B73F9BA"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الاتساق مع الفصول السابقة</w:t>
            </w:r>
          </w:p>
        </w:tc>
        <w:tc>
          <w:tcPr>
            <w:tcW w:w="4649" w:type="dxa"/>
            <w:tcMar>
              <w:top w:w="100" w:type="dxa"/>
              <w:left w:w="100" w:type="dxa"/>
              <w:bottom w:w="100" w:type="dxa"/>
              <w:right w:w="100" w:type="dxa"/>
            </w:tcMar>
          </w:tcPr>
          <w:p w14:paraId="5B404290" w14:textId="408E7DF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الاتساق العام مع أهداف الدراسة جيد؛ حيث تم ربط التخطيط الاستراتيجي للموارد البشرية بالبراعة التنظيمية وأبعادها، غير أن وصف العينة يحتاج اتساقاً مع مستوى التعميم المتوقع.</w:t>
            </w:r>
          </w:p>
        </w:tc>
        <w:tc>
          <w:tcPr>
            <w:tcW w:w="1814" w:type="dxa"/>
            <w:tcMar>
              <w:top w:w="100" w:type="dxa"/>
              <w:left w:w="100" w:type="dxa"/>
              <w:bottom w:w="100" w:type="dxa"/>
              <w:right w:w="100" w:type="dxa"/>
            </w:tcMar>
          </w:tcPr>
          <w:p w14:paraId="4B468107" w14:textId="6FE4F8D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4025" w:type="dxa"/>
            <w:tcMar>
              <w:top w:w="100" w:type="dxa"/>
              <w:left w:w="100" w:type="dxa"/>
              <w:bottom w:w="100" w:type="dxa"/>
              <w:right w:w="100" w:type="dxa"/>
            </w:tcMar>
          </w:tcPr>
          <w:p w14:paraId="6AD0C6E7" w14:textId="0B87155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مراجعة الفصلين الأول والثالث للتأكد من أن أسلوب المعاينة وحدود التعميم موحدة</w:t>
            </w:r>
            <w:r w:rsidRPr="00B66C90">
              <w:rPr>
                <w:rFonts w:ascii="Simplified Arabic" w:hAnsi="Simplified Arabic" w:cs="Simplified Arabic"/>
                <w:sz w:val="20"/>
                <w:szCs w:val="20"/>
              </w:rPr>
              <w:t xml:space="preserve"> </w:t>
            </w:r>
            <w:r w:rsidRPr="00B66C90">
              <w:rPr>
                <w:rFonts w:ascii="Simplified Arabic" w:hAnsi="Simplified Arabic" w:cs="Simplified Arabic"/>
                <w:sz w:val="20"/>
                <w:szCs w:val="20"/>
                <w:rtl/>
              </w:rPr>
              <w:t>في كل المواضع</w:t>
            </w:r>
            <w:r w:rsidRPr="00B66C90">
              <w:rPr>
                <w:rFonts w:ascii="Simplified Arabic" w:hAnsi="Simplified Arabic" w:cs="Simplified Arabic"/>
                <w:sz w:val="20"/>
                <w:szCs w:val="20"/>
              </w:rPr>
              <w:t>.</w:t>
            </w:r>
          </w:p>
        </w:tc>
        <w:tc>
          <w:tcPr>
            <w:tcW w:w="1814" w:type="dxa"/>
            <w:tcMar>
              <w:top w:w="100" w:type="dxa"/>
              <w:left w:w="100" w:type="dxa"/>
              <w:bottom w:w="100" w:type="dxa"/>
              <w:right w:w="100" w:type="dxa"/>
            </w:tcMar>
            <w:vAlign w:val="center"/>
          </w:tcPr>
          <w:p w14:paraId="666B7231" w14:textId="77777777" w:rsidR="00B66C90" w:rsidRPr="00B66C90" w:rsidRDefault="00B66C90" w:rsidP="00B66C90">
            <w:pPr>
              <w:bidi/>
              <w:jc w:val="both"/>
              <w:rPr>
                <w:rFonts w:ascii="Simplified Arabic" w:hAnsi="Simplified Arabic" w:cs="Simplified Arabic"/>
                <w:sz w:val="20"/>
                <w:szCs w:val="20"/>
              </w:rPr>
            </w:pPr>
          </w:p>
        </w:tc>
      </w:tr>
    </w:tbl>
    <w:p w14:paraId="41B135EA"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B66C90" w14:paraId="30B69111" w14:textId="77777777" w:rsidTr="00047CBC">
        <w:trPr>
          <w:cantSplit/>
          <w:tblHeader/>
          <w:jc w:val="center"/>
        </w:trPr>
        <w:tc>
          <w:tcPr>
            <w:tcW w:w="1927" w:type="dxa"/>
            <w:tcMar>
              <w:top w:w="100" w:type="dxa"/>
              <w:left w:w="100" w:type="dxa"/>
              <w:bottom w:w="100" w:type="dxa"/>
              <w:right w:w="100" w:type="dxa"/>
            </w:tcMar>
            <w:vAlign w:val="center"/>
          </w:tcPr>
          <w:p w14:paraId="466E33F0"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0CCB678A"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724FDB71"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مثال على تعليق المشرف الأكاديمي</w:t>
            </w:r>
          </w:p>
        </w:tc>
        <w:tc>
          <w:tcPr>
            <w:tcW w:w="1474" w:type="dxa"/>
            <w:tcMar>
              <w:top w:w="100" w:type="dxa"/>
              <w:left w:w="100" w:type="dxa"/>
              <w:bottom w:w="100" w:type="dxa"/>
              <w:right w:w="100" w:type="dxa"/>
            </w:tcMar>
            <w:vAlign w:val="center"/>
          </w:tcPr>
          <w:p w14:paraId="7CA274BC"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7F6545B5"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B3022DE" w14:textId="77777777" w:rsidR="00047CBC" w:rsidRPr="00B66C90" w:rsidRDefault="00047CBC"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color w:val="000000" w:themeColor="text1"/>
                <w:sz w:val="20"/>
                <w:szCs w:val="20"/>
                <w:rtl/>
              </w:rPr>
              <w:t>رد الطالب</w:t>
            </w:r>
          </w:p>
        </w:tc>
      </w:tr>
      <w:tr w:rsidR="00B66C90" w:rsidRPr="00B66C90" w14:paraId="160D41CC" w14:textId="77777777" w:rsidTr="004310CD">
        <w:trPr>
          <w:cantSplit/>
          <w:jc w:val="center"/>
        </w:trPr>
        <w:tc>
          <w:tcPr>
            <w:tcW w:w="1927" w:type="dxa"/>
            <w:tcMar>
              <w:top w:w="100" w:type="dxa"/>
              <w:left w:w="100" w:type="dxa"/>
              <w:bottom w:w="100" w:type="dxa"/>
              <w:right w:w="100" w:type="dxa"/>
            </w:tcMar>
            <w:vAlign w:val="center"/>
          </w:tcPr>
          <w:p w14:paraId="66E7FABC"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تحديد</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المنهج</w:t>
            </w:r>
            <w:proofErr w:type="spellEnd"/>
          </w:p>
        </w:tc>
        <w:tc>
          <w:tcPr>
            <w:tcW w:w="3005" w:type="dxa"/>
            <w:tcMar>
              <w:top w:w="100" w:type="dxa"/>
              <w:left w:w="100" w:type="dxa"/>
              <w:bottom w:w="100" w:type="dxa"/>
              <w:right w:w="100" w:type="dxa"/>
            </w:tcMar>
          </w:tcPr>
          <w:p w14:paraId="6C8AFC06" w14:textId="259CE21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2AF36A71" w14:textId="39F7CD3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المنهج الوصفي الارتباطي التحليلي محدد بوضوح ومناسب لطبيعة الدراسة.</w:t>
            </w:r>
          </w:p>
        </w:tc>
        <w:tc>
          <w:tcPr>
            <w:tcW w:w="1474" w:type="dxa"/>
            <w:tcMar>
              <w:top w:w="100" w:type="dxa"/>
              <w:left w:w="100" w:type="dxa"/>
              <w:bottom w:w="100" w:type="dxa"/>
              <w:right w:w="100" w:type="dxa"/>
            </w:tcMar>
          </w:tcPr>
          <w:p w14:paraId="5747390E" w14:textId="18E74EE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6264BD47" w14:textId="7439E68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الإبقاء على الصياغة الحالية مع تجنب عبارات السببية القطعية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DBE3BE9"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EAFF83D" w14:textId="77777777" w:rsidTr="004310CD">
        <w:trPr>
          <w:cantSplit/>
          <w:jc w:val="center"/>
        </w:trPr>
        <w:tc>
          <w:tcPr>
            <w:tcW w:w="1927" w:type="dxa"/>
            <w:tcMar>
              <w:top w:w="100" w:type="dxa"/>
              <w:left w:w="100" w:type="dxa"/>
              <w:bottom w:w="100" w:type="dxa"/>
              <w:right w:w="100" w:type="dxa"/>
            </w:tcMar>
            <w:vAlign w:val="center"/>
          </w:tcPr>
          <w:p w14:paraId="15A1F505"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lastRenderedPageBreak/>
              <w:t>ملاءمة المنهج للموضوع</w:t>
            </w:r>
          </w:p>
        </w:tc>
        <w:tc>
          <w:tcPr>
            <w:tcW w:w="3005" w:type="dxa"/>
            <w:tcMar>
              <w:top w:w="100" w:type="dxa"/>
              <w:left w:w="100" w:type="dxa"/>
              <w:bottom w:w="100" w:type="dxa"/>
              <w:right w:w="100" w:type="dxa"/>
            </w:tcMar>
          </w:tcPr>
          <w:p w14:paraId="0141865B" w14:textId="761BB02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49CBF3C0" w14:textId="114487D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المنهج يلائم قياس مستويات المتغيرات واختبار الأثر الإحصائي للأبعاد.</w:t>
            </w:r>
          </w:p>
        </w:tc>
        <w:tc>
          <w:tcPr>
            <w:tcW w:w="1474" w:type="dxa"/>
            <w:tcMar>
              <w:top w:w="100" w:type="dxa"/>
              <w:left w:w="100" w:type="dxa"/>
              <w:bottom w:w="100" w:type="dxa"/>
              <w:right w:w="100" w:type="dxa"/>
            </w:tcMar>
          </w:tcPr>
          <w:p w14:paraId="3052EA6A" w14:textId="7E6BED6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7F7A565" w14:textId="548E312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توضيح أن النتائج تمثل أثراً إحصائياً تفسيرياً لا علاقة سببية حتمية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290F911"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DEC70C5" w14:textId="77777777" w:rsidTr="004310CD">
        <w:trPr>
          <w:cantSplit/>
          <w:jc w:val="center"/>
        </w:trPr>
        <w:tc>
          <w:tcPr>
            <w:tcW w:w="1927" w:type="dxa"/>
            <w:tcMar>
              <w:top w:w="100" w:type="dxa"/>
              <w:left w:w="100" w:type="dxa"/>
              <w:bottom w:w="100" w:type="dxa"/>
              <w:right w:w="100" w:type="dxa"/>
            </w:tcMar>
            <w:vAlign w:val="center"/>
          </w:tcPr>
          <w:p w14:paraId="7FD307C2"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تصميم الدراسة</w:t>
            </w:r>
          </w:p>
        </w:tc>
        <w:tc>
          <w:tcPr>
            <w:tcW w:w="3005" w:type="dxa"/>
            <w:tcMar>
              <w:top w:w="100" w:type="dxa"/>
              <w:left w:w="100" w:type="dxa"/>
              <w:bottom w:w="100" w:type="dxa"/>
              <w:right w:w="100" w:type="dxa"/>
            </w:tcMar>
          </w:tcPr>
          <w:p w14:paraId="5DDDA83E" w14:textId="0C4FF32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1B8C3BA6" w14:textId="5FFEE94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التصميم وصفي ارتباطي تفسيري، وهو ملائم، لكنه يحتاج تقييداً أوضح لحدود الدراسة المقطعية.</w:t>
            </w:r>
          </w:p>
        </w:tc>
        <w:tc>
          <w:tcPr>
            <w:tcW w:w="1474" w:type="dxa"/>
            <w:tcMar>
              <w:top w:w="100" w:type="dxa"/>
              <w:left w:w="100" w:type="dxa"/>
              <w:bottom w:w="100" w:type="dxa"/>
              <w:right w:w="100" w:type="dxa"/>
            </w:tcMar>
          </w:tcPr>
          <w:p w14:paraId="6DD92312" w14:textId="3418092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3E236C97" w14:textId="69F17B4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جملة صريحة بأن البيانات ستجمع في نقطة زمنية واحدة وأن الاستدلال مقيد بذلك</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009AADA"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06EE4F97" w14:textId="77777777" w:rsidTr="004310CD">
        <w:trPr>
          <w:cantSplit/>
          <w:jc w:val="center"/>
        </w:trPr>
        <w:tc>
          <w:tcPr>
            <w:tcW w:w="1927" w:type="dxa"/>
            <w:tcMar>
              <w:top w:w="100" w:type="dxa"/>
              <w:left w:w="100" w:type="dxa"/>
              <w:bottom w:w="100" w:type="dxa"/>
              <w:right w:w="100" w:type="dxa"/>
            </w:tcMar>
            <w:vAlign w:val="center"/>
          </w:tcPr>
          <w:p w14:paraId="32AF0DE8"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النموذج المفاهيمي</w:t>
            </w:r>
          </w:p>
        </w:tc>
        <w:tc>
          <w:tcPr>
            <w:tcW w:w="3005" w:type="dxa"/>
            <w:tcMar>
              <w:top w:w="100" w:type="dxa"/>
              <w:left w:w="100" w:type="dxa"/>
              <w:bottom w:w="100" w:type="dxa"/>
              <w:right w:w="100" w:type="dxa"/>
            </w:tcMar>
          </w:tcPr>
          <w:p w14:paraId="00B55D0B" w14:textId="1AC94B2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ربط التصميم بالنموذج المفاهيمي؟</w:t>
            </w:r>
          </w:p>
        </w:tc>
        <w:tc>
          <w:tcPr>
            <w:tcW w:w="4025" w:type="dxa"/>
            <w:tcMar>
              <w:top w:w="100" w:type="dxa"/>
              <w:left w:w="100" w:type="dxa"/>
              <w:bottom w:w="100" w:type="dxa"/>
              <w:right w:w="100" w:type="dxa"/>
            </w:tcMar>
          </w:tcPr>
          <w:p w14:paraId="48BF27B7" w14:textId="320D0C3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النموذج المفاهيمي واضح ويعرض المتغير المستقل بثلاثة أبعاد والمتغير التابع بأربعة أبعاد.</w:t>
            </w:r>
          </w:p>
        </w:tc>
        <w:tc>
          <w:tcPr>
            <w:tcW w:w="1474" w:type="dxa"/>
            <w:tcMar>
              <w:top w:w="100" w:type="dxa"/>
              <w:left w:w="100" w:type="dxa"/>
              <w:bottom w:w="100" w:type="dxa"/>
              <w:right w:w="100" w:type="dxa"/>
            </w:tcMar>
          </w:tcPr>
          <w:p w14:paraId="68638493" w14:textId="5E8ED77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CE1F2B0" w14:textId="479F931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التأكد من أن كل فرضية فرعية يقابلها اختبار إحصائي محدد في جدول التحليل</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3282A60"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1972AC9" w14:textId="77777777" w:rsidTr="004310CD">
        <w:trPr>
          <w:cantSplit/>
          <w:jc w:val="center"/>
        </w:trPr>
        <w:tc>
          <w:tcPr>
            <w:tcW w:w="1927" w:type="dxa"/>
            <w:tcMar>
              <w:top w:w="100" w:type="dxa"/>
              <w:left w:w="100" w:type="dxa"/>
              <w:bottom w:w="100" w:type="dxa"/>
              <w:right w:w="100" w:type="dxa"/>
            </w:tcMar>
            <w:vAlign w:val="center"/>
          </w:tcPr>
          <w:p w14:paraId="7F6FF57F"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التعريفات الإجرائية</w:t>
            </w:r>
          </w:p>
        </w:tc>
        <w:tc>
          <w:tcPr>
            <w:tcW w:w="3005" w:type="dxa"/>
            <w:tcMar>
              <w:top w:w="100" w:type="dxa"/>
              <w:left w:w="100" w:type="dxa"/>
              <w:bottom w:w="100" w:type="dxa"/>
              <w:right w:w="100" w:type="dxa"/>
            </w:tcMar>
          </w:tcPr>
          <w:p w14:paraId="0529F856" w14:textId="0E3CDA5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تعريف المتغيرات إجرائيًا؟</w:t>
            </w:r>
          </w:p>
        </w:tc>
        <w:tc>
          <w:tcPr>
            <w:tcW w:w="4025" w:type="dxa"/>
            <w:tcMar>
              <w:top w:w="100" w:type="dxa"/>
              <w:left w:w="100" w:type="dxa"/>
              <w:bottom w:w="100" w:type="dxa"/>
              <w:right w:w="100" w:type="dxa"/>
            </w:tcMar>
          </w:tcPr>
          <w:p w14:paraId="36289DA3" w14:textId="120C41B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التعريفات الإجرائية للأبعاد جيدة عموماً، وتحتاج ربطاً نهائياً بالمصادر وعدد الفقرات في الملحق.</w:t>
            </w:r>
          </w:p>
        </w:tc>
        <w:tc>
          <w:tcPr>
            <w:tcW w:w="1474" w:type="dxa"/>
            <w:tcMar>
              <w:top w:w="100" w:type="dxa"/>
              <w:left w:w="100" w:type="dxa"/>
              <w:bottom w:w="100" w:type="dxa"/>
              <w:right w:w="100" w:type="dxa"/>
            </w:tcMar>
          </w:tcPr>
          <w:p w14:paraId="4F343800" w14:textId="43E4252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21554446" w14:textId="7136B4A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مطابقة جدول التعريفات مع جدول توزيع الفقرات والاستبانة النهائية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F28F6F6" w14:textId="77777777" w:rsidR="00B66C90" w:rsidRPr="00B66C90" w:rsidRDefault="00B66C90" w:rsidP="00B66C90">
            <w:pPr>
              <w:bidi/>
              <w:jc w:val="both"/>
              <w:rPr>
                <w:rFonts w:ascii="Simplified Arabic" w:hAnsi="Simplified Arabic" w:cs="Simplified Arabic"/>
                <w:sz w:val="20"/>
                <w:szCs w:val="20"/>
              </w:rPr>
            </w:pPr>
          </w:p>
        </w:tc>
      </w:tr>
    </w:tbl>
    <w:p w14:paraId="5F513EAE" w14:textId="77777777" w:rsidR="00A662EF" w:rsidRPr="00B66C90" w:rsidRDefault="00A662EF" w:rsidP="00B66C90">
      <w:pPr>
        <w:bidi/>
        <w:spacing w:after="0" w:line="240" w:lineRule="auto"/>
        <w:jc w:val="both"/>
        <w:rPr>
          <w:rFonts w:ascii="Simplified Arabic" w:hAnsi="Simplified Arabic" w:cs="Simplified Arabic"/>
          <w:color w:val="000000" w:themeColor="text1"/>
          <w:sz w:val="20"/>
          <w:szCs w:val="20"/>
        </w:rPr>
      </w:pPr>
    </w:p>
    <w:p w14:paraId="4ADE74FF"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B66C90" w14:paraId="5EC83079" w14:textId="77777777" w:rsidTr="00047CBC">
        <w:trPr>
          <w:cantSplit/>
          <w:tblHeader/>
          <w:jc w:val="center"/>
        </w:trPr>
        <w:tc>
          <w:tcPr>
            <w:tcW w:w="1927" w:type="dxa"/>
            <w:tcMar>
              <w:top w:w="100" w:type="dxa"/>
              <w:left w:w="100" w:type="dxa"/>
              <w:bottom w:w="100" w:type="dxa"/>
              <w:right w:w="100" w:type="dxa"/>
            </w:tcMar>
            <w:vAlign w:val="center"/>
          </w:tcPr>
          <w:p w14:paraId="533B4808"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4473C3D"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5BDEC820"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CB056E9"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402CF9B"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5AE35888"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رد الطالب</w:t>
            </w:r>
          </w:p>
        </w:tc>
      </w:tr>
      <w:tr w:rsidR="00B66C90" w:rsidRPr="00B66C90" w14:paraId="4568D46B" w14:textId="77777777" w:rsidTr="00E6048C">
        <w:trPr>
          <w:cantSplit/>
          <w:jc w:val="center"/>
        </w:trPr>
        <w:tc>
          <w:tcPr>
            <w:tcW w:w="1927" w:type="dxa"/>
            <w:tcMar>
              <w:top w:w="100" w:type="dxa"/>
              <w:left w:w="100" w:type="dxa"/>
              <w:bottom w:w="100" w:type="dxa"/>
              <w:right w:w="100" w:type="dxa"/>
            </w:tcMar>
            <w:vAlign w:val="center"/>
          </w:tcPr>
          <w:p w14:paraId="40F86E58"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أداة</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جمع</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البيانات</w:t>
            </w:r>
            <w:proofErr w:type="spellEnd"/>
          </w:p>
        </w:tc>
        <w:tc>
          <w:tcPr>
            <w:tcW w:w="3005" w:type="dxa"/>
            <w:tcMar>
              <w:top w:w="100" w:type="dxa"/>
              <w:left w:w="100" w:type="dxa"/>
              <w:bottom w:w="100" w:type="dxa"/>
              <w:right w:w="100" w:type="dxa"/>
            </w:tcMar>
          </w:tcPr>
          <w:p w14:paraId="15ADFE63" w14:textId="7024086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4F04DC54" w14:textId="734F51D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الاستبانة محددة كأداة رئيسة، وهي مناسبة لمجتمع العاملين الإداريين.</w:t>
            </w:r>
          </w:p>
        </w:tc>
        <w:tc>
          <w:tcPr>
            <w:tcW w:w="1474" w:type="dxa"/>
            <w:tcMar>
              <w:top w:w="100" w:type="dxa"/>
              <w:left w:w="100" w:type="dxa"/>
              <w:bottom w:w="100" w:type="dxa"/>
              <w:right w:w="100" w:type="dxa"/>
            </w:tcMar>
          </w:tcPr>
          <w:p w14:paraId="08855D7B" w14:textId="2AEBCF2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F5FFEC9" w14:textId="7128875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إرفاق النسخة النهائية بعد التحكيم وتحديد إن كانت الفقرات معدلة أو مقتبسة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0BE73AF"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210AC441" w14:textId="77777777" w:rsidTr="00E6048C">
        <w:trPr>
          <w:cantSplit/>
          <w:jc w:val="center"/>
        </w:trPr>
        <w:tc>
          <w:tcPr>
            <w:tcW w:w="1927" w:type="dxa"/>
            <w:tcMar>
              <w:top w:w="100" w:type="dxa"/>
              <w:left w:w="100" w:type="dxa"/>
              <w:bottom w:w="100" w:type="dxa"/>
              <w:right w:w="100" w:type="dxa"/>
            </w:tcMar>
            <w:vAlign w:val="center"/>
          </w:tcPr>
          <w:p w14:paraId="61A9F086"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مبررات اختيار الأداة</w:t>
            </w:r>
          </w:p>
        </w:tc>
        <w:tc>
          <w:tcPr>
            <w:tcW w:w="3005" w:type="dxa"/>
            <w:tcMar>
              <w:top w:w="100" w:type="dxa"/>
              <w:left w:w="100" w:type="dxa"/>
              <w:bottom w:w="100" w:type="dxa"/>
              <w:right w:w="100" w:type="dxa"/>
            </w:tcMar>
          </w:tcPr>
          <w:p w14:paraId="4F7D34D9" w14:textId="30E94F2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تبرير اختيار الاستبانة أو المقابلة؟</w:t>
            </w:r>
          </w:p>
        </w:tc>
        <w:tc>
          <w:tcPr>
            <w:tcW w:w="4025" w:type="dxa"/>
            <w:tcMar>
              <w:top w:w="100" w:type="dxa"/>
              <w:left w:w="100" w:type="dxa"/>
              <w:bottom w:w="100" w:type="dxa"/>
              <w:right w:w="100" w:type="dxa"/>
            </w:tcMar>
          </w:tcPr>
          <w:p w14:paraId="11613F74" w14:textId="2A11162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مبررات الاستبانة جيدة لأنها تسمح بقياس إدراكات العاملين إحصائياً.</w:t>
            </w:r>
          </w:p>
        </w:tc>
        <w:tc>
          <w:tcPr>
            <w:tcW w:w="1474" w:type="dxa"/>
            <w:tcMar>
              <w:top w:w="100" w:type="dxa"/>
              <w:left w:w="100" w:type="dxa"/>
              <w:bottom w:w="100" w:type="dxa"/>
              <w:right w:w="100" w:type="dxa"/>
            </w:tcMar>
          </w:tcPr>
          <w:p w14:paraId="5ACBF7B7" w14:textId="5808A94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DEB189F" w14:textId="272160B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حصر دور البيانات الثانوية في دعم الخلفية فقط</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F1C703E"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73FE61C4" w14:textId="77777777" w:rsidTr="00E6048C">
        <w:trPr>
          <w:cantSplit/>
          <w:jc w:val="center"/>
        </w:trPr>
        <w:tc>
          <w:tcPr>
            <w:tcW w:w="1927" w:type="dxa"/>
            <w:tcMar>
              <w:top w:w="100" w:type="dxa"/>
              <w:left w:w="100" w:type="dxa"/>
              <w:bottom w:w="100" w:type="dxa"/>
              <w:right w:w="100" w:type="dxa"/>
            </w:tcMar>
            <w:vAlign w:val="center"/>
          </w:tcPr>
          <w:p w14:paraId="3517C143"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هيكل الأداة</w:t>
            </w:r>
          </w:p>
        </w:tc>
        <w:tc>
          <w:tcPr>
            <w:tcW w:w="3005" w:type="dxa"/>
            <w:tcMar>
              <w:top w:w="100" w:type="dxa"/>
              <w:left w:w="100" w:type="dxa"/>
              <w:bottom w:w="100" w:type="dxa"/>
              <w:right w:w="100" w:type="dxa"/>
            </w:tcMar>
          </w:tcPr>
          <w:p w14:paraId="6B5E0466" w14:textId="7E028A6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أقسام الأداة وعدد الفقرات؟</w:t>
            </w:r>
          </w:p>
        </w:tc>
        <w:tc>
          <w:tcPr>
            <w:tcW w:w="4025" w:type="dxa"/>
            <w:tcMar>
              <w:top w:w="100" w:type="dxa"/>
              <w:left w:w="100" w:type="dxa"/>
              <w:bottom w:w="100" w:type="dxa"/>
              <w:right w:w="100" w:type="dxa"/>
            </w:tcMar>
          </w:tcPr>
          <w:p w14:paraId="10DBADD3" w14:textId="5B0564A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تم توضيح متغيرات الأداة وأبعادها وعدد فقراتها بشكل جيد.</w:t>
            </w:r>
          </w:p>
        </w:tc>
        <w:tc>
          <w:tcPr>
            <w:tcW w:w="1474" w:type="dxa"/>
            <w:tcMar>
              <w:top w:w="100" w:type="dxa"/>
              <w:left w:w="100" w:type="dxa"/>
              <w:bottom w:w="100" w:type="dxa"/>
              <w:right w:w="100" w:type="dxa"/>
            </w:tcMar>
          </w:tcPr>
          <w:p w14:paraId="56A8395D" w14:textId="4CE387B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EAD8A17" w14:textId="1DE32EC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التأكد من تطابق أرقام الفقرات في الجدول والملحق</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2975E03"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102AF3A7" w14:textId="77777777" w:rsidTr="00E6048C">
        <w:trPr>
          <w:cantSplit/>
          <w:jc w:val="center"/>
        </w:trPr>
        <w:tc>
          <w:tcPr>
            <w:tcW w:w="1927" w:type="dxa"/>
            <w:tcMar>
              <w:top w:w="100" w:type="dxa"/>
              <w:left w:w="100" w:type="dxa"/>
              <w:bottom w:w="100" w:type="dxa"/>
              <w:right w:w="100" w:type="dxa"/>
            </w:tcMar>
            <w:vAlign w:val="center"/>
          </w:tcPr>
          <w:p w14:paraId="00F9A3C1"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مقياس القياس</w:t>
            </w:r>
          </w:p>
        </w:tc>
        <w:tc>
          <w:tcPr>
            <w:tcW w:w="3005" w:type="dxa"/>
            <w:tcMar>
              <w:top w:w="100" w:type="dxa"/>
              <w:left w:w="100" w:type="dxa"/>
              <w:bottom w:w="100" w:type="dxa"/>
              <w:right w:w="100" w:type="dxa"/>
            </w:tcMar>
          </w:tcPr>
          <w:p w14:paraId="040BC6DC" w14:textId="62D13BD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تحديد مقياس ليكرت أو غيره؟</w:t>
            </w:r>
          </w:p>
        </w:tc>
        <w:tc>
          <w:tcPr>
            <w:tcW w:w="4025" w:type="dxa"/>
            <w:tcMar>
              <w:top w:w="100" w:type="dxa"/>
              <w:left w:w="100" w:type="dxa"/>
              <w:bottom w:w="100" w:type="dxa"/>
              <w:right w:w="100" w:type="dxa"/>
            </w:tcMar>
          </w:tcPr>
          <w:p w14:paraId="52D88BB0" w14:textId="2BF2B02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مقياس ليكرت ومعيار المتوسطات واضحان.</w:t>
            </w:r>
          </w:p>
        </w:tc>
        <w:tc>
          <w:tcPr>
            <w:tcW w:w="1474" w:type="dxa"/>
            <w:tcMar>
              <w:top w:w="100" w:type="dxa"/>
              <w:left w:w="100" w:type="dxa"/>
              <w:bottom w:w="100" w:type="dxa"/>
              <w:right w:w="100" w:type="dxa"/>
            </w:tcMar>
          </w:tcPr>
          <w:p w14:paraId="5873B2E4" w14:textId="2C4E59A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ممتاز</w:t>
            </w:r>
          </w:p>
        </w:tc>
        <w:tc>
          <w:tcPr>
            <w:tcW w:w="3288" w:type="dxa"/>
            <w:tcMar>
              <w:top w:w="100" w:type="dxa"/>
              <w:left w:w="100" w:type="dxa"/>
              <w:bottom w:w="100" w:type="dxa"/>
              <w:right w:w="100" w:type="dxa"/>
            </w:tcMar>
          </w:tcPr>
          <w:p w14:paraId="69A2A825" w14:textId="1E085D2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الإبقاء على اتجاه الترميز موحداً في جميع الفقرات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019930C"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F29A8D0" w14:textId="77777777" w:rsidTr="00E6048C">
        <w:trPr>
          <w:cantSplit/>
          <w:jc w:val="center"/>
        </w:trPr>
        <w:tc>
          <w:tcPr>
            <w:tcW w:w="1927" w:type="dxa"/>
            <w:tcMar>
              <w:top w:w="100" w:type="dxa"/>
              <w:left w:w="100" w:type="dxa"/>
              <w:bottom w:w="100" w:type="dxa"/>
              <w:right w:w="100" w:type="dxa"/>
            </w:tcMar>
            <w:vAlign w:val="center"/>
          </w:tcPr>
          <w:p w14:paraId="5AD1FB4C"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إجراءات جمع البيانات</w:t>
            </w:r>
          </w:p>
        </w:tc>
        <w:tc>
          <w:tcPr>
            <w:tcW w:w="3005" w:type="dxa"/>
            <w:tcMar>
              <w:top w:w="100" w:type="dxa"/>
              <w:left w:w="100" w:type="dxa"/>
              <w:bottom w:w="100" w:type="dxa"/>
              <w:right w:w="100" w:type="dxa"/>
            </w:tcMar>
          </w:tcPr>
          <w:p w14:paraId="44A28433" w14:textId="650EDF3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خطوات التوزيع والاسترجاع؟</w:t>
            </w:r>
          </w:p>
        </w:tc>
        <w:tc>
          <w:tcPr>
            <w:tcW w:w="4025" w:type="dxa"/>
            <w:tcMar>
              <w:top w:w="100" w:type="dxa"/>
              <w:left w:w="100" w:type="dxa"/>
              <w:bottom w:w="100" w:type="dxa"/>
              <w:right w:w="100" w:type="dxa"/>
            </w:tcMar>
          </w:tcPr>
          <w:p w14:paraId="29B68074" w14:textId="447C1F6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 xml:space="preserve">إجراءات الجمع موجودة لكنها تحتاج تحديداً أدق للمدة وعدد </w:t>
            </w:r>
            <w:proofErr w:type="spellStart"/>
            <w:r w:rsidRPr="00B66C90">
              <w:rPr>
                <w:rFonts w:ascii="Simplified Arabic" w:hAnsi="Simplified Arabic" w:cs="Simplified Arabic"/>
                <w:sz w:val="20"/>
                <w:szCs w:val="20"/>
                <w:rtl/>
              </w:rPr>
              <w:t>التذكيرات</w:t>
            </w:r>
            <w:proofErr w:type="spellEnd"/>
            <w:r w:rsidRPr="00B66C90">
              <w:rPr>
                <w:rFonts w:ascii="Simplified Arabic" w:hAnsi="Simplified Arabic" w:cs="Simplified Arabic"/>
                <w:sz w:val="20"/>
                <w:szCs w:val="20"/>
                <w:rtl/>
              </w:rPr>
              <w:t xml:space="preserve"> بعد التطبيق.</w:t>
            </w:r>
          </w:p>
        </w:tc>
        <w:tc>
          <w:tcPr>
            <w:tcW w:w="1474" w:type="dxa"/>
            <w:tcMar>
              <w:top w:w="100" w:type="dxa"/>
              <w:left w:w="100" w:type="dxa"/>
              <w:bottom w:w="100" w:type="dxa"/>
              <w:right w:w="100" w:type="dxa"/>
            </w:tcMar>
          </w:tcPr>
          <w:p w14:paraId="596AB981" w14:textId="2777FA2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E5B821F" w14:textId="414D650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المدة المخططة وآلية متابعة الاستجابات ومعايير الإقصاء</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79BCD8E"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4899679" w14:textId="77777777" w:rsidTr="00E6048C">
        <w:trPr>
          <w:cantSplit/>
          <w:jc w:val="center"/>
        </w:trPr>
        <w:tc>
          <w:tcPr>
            <w:tcW w:w="1927" w:type="dxa"/>
            <w:tcMar>
              <w:top w:w="100" w:type="dxa"/>
              <w:left w:w="100" w:type="dxa"/>
              <w:bottom w:w="100" w:type="dxa"/>
              <w:right w:w="100" w:type="dxa"/>
            </w:tcMar>
            <w:vAlign w:val="center"/>
          </w:tcPr>
          <w:p w14:paraId="3C3E0071"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البيانات الثانوية</w:t>
            </w:r>
          </w:p>
        </w:tc>
        <w:tc>
          <w:tcPr>
            <w:tcW w:w="3005" w:type="dxa"/>
            <w:tcMar>
              <w:top w:w="100" w:type="dxa"/>
              <w:left w:w="100" w:type="dxa"/>
              <w:bottom w:w="100" w:type="dxa"/>
              <w:right w:w="100" w:type="dxa"/>
            </w:tcMar>
          </w:tcPr>
          <w:p w14:paraId="31A3B077" w14:textId="6AC019B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مصادر البيانات الثانوية؟</w:t>
            </w:r>
          </w:p>
        </w:tc>
        <w:tc>
          <w:tcPr>
            <w:tcW w:w="4025" w:type="dxa"/>
            <w:tcMar>
              <w:top w:w="100" w:type="dxa"/>
              <w:left w:w="100" w:type="dxa"/>
              <w:bottom w:w="100" w:type="dxa"/>
              <w:right w:w="100" w:type="dxa"/>
            </w:tcMar>
          </w:tcPr>
          <w:p w14:paraId="6FB58EA8" w14:textId="2A9B42F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تم توضيح دور البيانات الثانوية بصورة كافية.</w:t>
            </w:r>
          </w:p>
        </w:tc>
        <w:tc>
          <w:tcPr>
            <w:tcW w:w="1474" w:type="dxa"/>
            <w:tcMar>
              <w:top w:w="100" w:type="dxa"/>
              <w:left w:w="100" w:type="dxa"/>
              <w:bottom w:w="100" w:type="dxa"/>
              <w:right w:w="100" w:type="dxa"/>
            </w:tcMar>
          </w:tcPr>
          <w:p w14:paraId="232EC389" w14:textId="225BA0C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4102607" w14:textId="4466368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عدم خلطها مع بيانات اختبار الفرضيات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A8FAA6C" w14:textId="77777777" w:rsidR="00B66C90" w:rsidRPr="00B66C90" w:rsidRDefault="00B66C90" w:rsidP="00B66C90">
            <w:pPr>
              <w:bidi/>
              <w:jc w:val="both"/>
              <w:rPr>
                <w:rFonts w:ascii="Simplified Arabic" w:hAnsi="Simplified Arabic" w:cs="Simplified Arabic"/>
                <w:sz w:val="20"/>
                <w:szCs w:val="20"/>
              </w:rPr>
            </w:pPr>
          </w:p>
        </w:tc>
      </w:tr>
    </w:tbl>
    <w:p w14:paraId="6D5E845C"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B66C90" w14:paraId="2C4EA048" w14:textId="77777777" w:rsidTr="00047CBC">
        <w:trPr>
          <w:cantSplit/>
          <w:tblHeader/>
          <w:jc w:val="center"/>
        </w:trPr>
        <w:tc>
          <w:tcPr>
            <w:tcW w:w="1927" w:type="dxa"/>
            <w:tcMar>
              <w:top w:w="100" w:type="dxa"/>
              <w:left w:w="100" w:type="dxa"/>
              <w:bottom w:w="100" w:type="dxa"/>
              <w:right w:w="100" w:type="dxa"/>
            </w:tcMar>
            <w:vAlign w:val="center"/>
          </w:tcPr>
          <w:p w14:paraId="5E08A68B"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CEA1CB5"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C5C090C"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1D3DB2A"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78BB0DF"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50D5A51"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رد الطالب</w:t>
            </w:r>
          </w:p>
        </w:tc>
      </w:tr>
      <w:tr w:rsidR="00B66C90" w:rsidRPr="00B66C90" w14:paraId="263B7171" w14:textId="77777777" w:rsidTr="00B3475A">
        <w:trPr>
          <w:cantSplit/>
          <w:jc w:val="center"/>
        </w:trPr>
        <w:tc>
          <w:tcPr>
            <w:tcW w:w="1927" w:type="dxa"/>
            <w:tcMar>
              <w:top w:w="100" w:type="dxa"/>
              <w:left w:w="100" w:type="dxa"/>
              <w:bottom w:w="100" w:type="dxa"/>
              <w:right w:w="100" w:type="dxa"/>
            </w:tcMar>
            <w:vAlign w:val="center"/>
          </w:tcPr>
          <w:p w14:paraId="5F67AF3D"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تحديد</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مجتمع</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الدراسة</w:t>
            </w:r>
            <w:proofErr w:type="spellEnd"/>
          </w:p>
        </w:tc>
        <w:tc>
          <w:tcPr>
            <w:tcW w:w="3005" w:type="dxa"/>
            <w:tcMar>
              <w:top w:w="100" w:type="dxa"/>
              <w:left w:w="100" w:type="dxa"/>
              <w:bottom w:w="100" w:type="dxa"/>
              <w:right w:w="100" w:type="dxa"/>
            </w:tcMar>
          </w:tcPr>
          <w:p w14:paraId="27BAA322" w14:textId="26CDEE7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المجتمع محدد بدقة؟</w:t>
            </w:r>
          </w:p>
        </w:tc>
        <w:tc>
          <w:tcPr>
            <w:tcW w:w="4025" w:type="dxa"/>
            <w:tcMar>
              <w:top w:w="100" w:type="dxa"/>
              <w:left w:w="100" w:type="dxa"/>
              <w:bottom w:w="100" w:type="dxa"/>
              <w:right w:w="100" w:type="dxa"/>
            </w:tcMar>
          </w:tcPr>
          <w:p w14:paraId="3E111F60" w14:textId="0552C77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مجتمع الدراسة محدد بديوان وزارة الإعلام وبعدد 1134 موظفاً، وهو تحسن مهم.</w:t>
            </w:r>
          </w:p>
        </w:tc>
        <w:tc>
          <w:tcPr>
            <w:tcW w:w="1474" w:type="dxa"/>
            <w:tcMar>
              <w:top w:w="100" w:type="dxa"/>
              <w:left w:w="100" w:type="dxa"/>
              <w:bottom w:w="100" w:type="dxa"/>
              <w:right w:w="100" w:type="dxa"/>
            </w:tcMar>
          </w:tcPr>
          <w:p w14:paraId="31ED7F6A" w14:textId="5A0F5BC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F3DE1AB" w14:textId="4385546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توثيق مصدر الرقم في المتن والملحق أو الهامش بطريقة رسمية واضحة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4074700"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1B31AACC" w14:textId="77777777" w:rsidTr="00B3475A">
        <w:trPr>
          <w:cantSplit/>
          <w:jc w:val="center"/>
        </w:trPr>
        <w:tc>
          <w:tcPr>
            <w:tcW w:w="1927" w:type="dxa"/>
            <w:tcMar>
              <w:top w:w="100" w:type="dxa"/>
              <w:left w:w="100" w:type="dxa"/>
              <w:bottom w:w="100" w:type="dxa"/>
              <w:right w:w="100" w:type="dxa"/>
            </w:tcMar>
            <w:vAlign w:val="center"/>
          </w:tcPr>
          <w:p w14:paraId="517BB67E"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المجتمع المستهدف</w:t>
            </w:r>
          </w:p>
        </w:tc>
        <w:tc>
          <w:tcPr>
            <w:tcW w:w="3005" w:type="dxa"/>
            <w:tcMar>
              <w:top w:w="100" w:type="dxa"/>
              <w:left w:w="100" w:type="dxa"/>
              <w:bottom w:w="100" w:type="dxa"/>
              <w:right w:w="100" w:type="dxa"/>
            </w:tcMar>
          </w:tcPr>
          <w:p w14:paraId="1214F3B1" w14:textId="66061CA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48D580B4" w14:textId="10E101E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المجتمع المستهدف محدد وظيفياً بالعاملين الإداريين ذوي الصلة.</w:t>
            </w:r>
          </w:p>
        </w:tc>
        <w:tc>
          <w:tcPr>
            <w:tcW w:w="1474" w:type="dxa"/>
            <w:tcMar>
              <w:top w:w="100" w:type="dxa"/>
              <w:left w:w="100" w:type="dxa"/>
              <w:bottom w:w="100" w:type="dxa"/>
              <w:right w:w="100" w:type="dxa"/>
            </w:tcMar>
          </w:tcPr>
          <w:p w14:paraId="41B74418" w14:textId="7B9F7EA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2EBC2A3B" w14:textId="512D31C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معايير إدراج واستبعاد مختصرة في موضع واحد واضح</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3ACE74A"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7E5933CB" w14:textId="77777777" w:rsidTr="00B3475A">
        <w:trPr>
          <w:cantSplit/>
          <w:jc w:val="center"/>
        </w:trPr>
        <w:tc>
          <w:tcPr>
            <w:tcW w:w="1927" w:type="dxa"/>
            <w:tcMar>
              <w:top w:w="100" w:type="dxa"/>
              <w:left w:w="100" w:type="dxa"/>
              <w:bottom w:w="100" w:type="dxa"/>
              <w:right w:w="100" w:type="dxa"/>
            </w:tcMar>
            <w:vAlign w:val="center"/>
          </w:tcPr>
          <w:p w14:paraId="5B720E54"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أسلوب المعاينة</w:t>
            </w:r>
          </w:p>
        </w:tc>
        <w:tc>
          <w:tcPr>
            <w:tcW w:w="3005" w:type="dxa"/>
            <w:tcMar>
              <w:top w:w="100" w:type="dxa"/>
              <w:left w:w="100" w:type="dxa"/>
              <w:bottom w:w="100" w:type="dxa"/>
              <w:right w:w="100" w:type="dxa"/>
            </w:tcMar>
          </w:tcPr>
          <w:p w14:paraId="419C8B86" w14:textId="18F100D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2DA179CF" w14:textId="5300F07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يوجد توتر بين وصف العينة بأنها قصدية وبين استخدام لغة التمثيل والتعميم.</w:t>
            </w:r>
          </w:p>
        </w:tc>
        <w:tc>
          <w:tcPr>
            <w:tcW w:w="1474" w:type="dxa"/>
            <w:tcMar>
              <w:top w:w="100" w:type="dxa"/>
              <w:left w:w="100" w:type="dxa"/>
              <w:bottom w:w="100" w:type="dxa"/>
              <w:right w:w="100" w:type="dxa"/>
            </w:tcMar>
          </w:tcPr>
          <w:p w14:paraId="26CAC3C8" w14:textId="4A053DE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4BC5915E" w14:textId="6B8FF72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إما اعتماد وصف عينة قصدية/ملائمة مع حدود تعميم واضحة، أو استخدام عينة عشوائية بإطار رسمي فعلي</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566A873"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5044BB8E" w14:textId="77777777" w:rsidTr="00B3475A">
        <w:trPr>
          <w:cantSplit/>
          <w:jc w:val="center"/>
        </w:trPr>
        <w:tc>
          <w:tcPr>
            <w:tcW w:w="1927" w:type="dxa"/>
            <w:tcMar>
              <w:top w:w="100" w:type="dxa"/>
              <w:left w:w="100" w:type="dxa"/>
              <w:bottom w:w="100" w:type="dxa"/>
              <w:right w:w="100" w:type="dxa"/>
            </w:tcMar>
            <w:vAlign w:val="center"/>
          </w:tcPr>
          <w:p w14:paraId="3F24E1DD"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حجم العينة</w:t>
            </w:r>
          </w:p>
        </w:tc>
        <w:tc>
          <w:tcPr>
            <w:tcW w:w="3005" w:type="dxa"/>
            <w:tcMar>
              <w:top w:w="100" w:type="dxa"/>
              <w:left w:w="100" w:type="dxa"/>
              <w:bottom w:w="100" w:type="dxa"/>
              <w:right w:w="100" w:type="dxa"/>
            </w:tcMar>
          </w:tcPr>
          <w:p w14:paraId="04F9C384" w14:textId="54B22E1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حساب حجم العينة بطريقة علمية؟</w:t>
            </w:r>
          </w:p>
        </w:tc>
        <w:tc>
          <w:tcPr>
            <w:tcW w:w="4025" w:type="dxa"/>
            <w:tcMar>
              <w:top w:w="100" w:type="dxa"/>
              <w:left w:w="100" w:type="dxa"/>
              <w:bottom w:w="100" w:type="dxa"/>
              <w:right w:w="100" w:type="dxa"/>
            </w:tcMar>
          </w:tcPr>
          <w:p w14:paraId="7CCE4576" w14:textId="4325369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حجم العينة المستهدف 285 مع توزيع 300 استبانة مقبول، لكنه يحتاج ربطاً أدق بحجم المجتمع وطريقة الاختيار.</w:t>
            </w:r>
          </w:p>
        </w:tc>
        <w:tc>
          <w:tcPr>
            <w:tcW w:w="1474" w:type="dxa"/>
            <w:tcMar>
              <w:top w:w="100" w:type="dxa"/>
              <w:left w:w="100" w:type="dxa"/>
              <w:bottom w:w="100" w:type="dxa"/>
              <w:right w:w="100" w:type="dxa"/>
            </w:tcMar>
          </w:tcPr>
          <w:p w14:paraId="104BCE02" w14:textId="4ED07B3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72AEC3B" w14:textId="4C1492E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توضيح مصدر الحجم وسبب اختيار 300 موزعة، مع بيان المتوقع من الاستجابات الصالحة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4B5748A"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01845728" w14:textId="77777777" w:rsidTr="00B3475A">
        <w:trPr>
          <w:cantSplit/>
          <w:jc w:val="center"/>
        </w:trPr>
        <w:tc>
          <w:tcPr>
            <w:tcW w:w="1927" w:type="dxa"/>
            <w:tcMar>
              <w:top w:w="100" w:type="dxa"/>
              <w:left w:w="100" w:type="dxa"/>
              <w:bottom w:w="100" w:type="dxa"/>
              <w:right w:w="100" w:type="dxa"/>
            </w:tcMar>
            <w:vAlign w:val="center"/>
          </w:tcPr>
          <w:p w14:paraId="77DC263A"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توزيع العينة</w:t>
            </w:r>
          </w:p>
        </w:tc>
        <w:tc>
          <w:tcPr>
            <w:tcW w:w="3005" w:type="dxa"/>
            <w:tcMar>
              <w:top w:w="100" w:type="dxa"/>
              <w:left w:w="100" w:type="dxa"/>
              <w:bottom w:w="100" w:type="dxa"/>
              <w:right w:w="100" w:type="dxa"/>
            </w:tcMar>
          </w:tcPr>
          <w:p w14:paraId="53B371A3" w14:textId="0D37A3F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261B49B7" w14:textId="1CB6C2A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توزيع العينة على الفئات لا يزال بحاجة إلى تفصيل أكبر إذا كان الهدف تمثيل الفئات الإدارية.</w:t>
            </w:r>
          </w:p>
        </w:tc>
        <w:tc>
          <w:tcPr>
            <w:tcW w:w="1474" w:type="dxa"/>
            <w:tcMar>
              <w:top w:w="100" w:type="dxa"/>
              <w:left w:w="100" w:type="dxa"/>
              <w:bottom w:w="100" w:type="dxa"/>
              <w:right w:w="100" w:type="dxa"/>
            </w:tcMar>
          </w:tcPr>
          <w:p w14:paraId="7FE7C09A" w14:textId="7769804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8D4CCF4" w14:textId="7FFC0EB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جدول يبين توزيع الاستبانة حسب الفئة أو الإدارة إن توفرت البيانات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6C793F8"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234317C5" w14:textId="77777777" w:rsidTr="00B3475A">
        <w:trPr>
          <w:cantSplit/>
          <w:jc w:val="center"/>
        </w:trPr>
        <w:tc>
          <w:tcPr>
            <w:tcW w:w="1927" w:type="dxa"/>
            <w:tcMar>
              <w:top w:w="100" w:type="dxa"/>
              <w:left w:w="100" w:type="dxa"/>
              <w:bottom w:w="100" w:type="dxa"/>
              <w:right w:w="100" w:type="dxa"/>
            </w:tcMar>
            <w:vAlign w:val="center"/>
          </w:tcPr>
          <w:p w14:paraId="4D1046A3"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الاستجابات غير الصالحة</w:t>
            </w:r>
          </w:p>
        </w:tc>
        <w:tc>
          <w:tcPr>
            <w:tcW w:w="3005" w:type="dxa"/>
            <w:tcMar>
              <w:top w:w="100" w:type="dxa"/>
              <w:left w:w="100" w:type="dxa"/>
              <w:bottom w:w="100" w:type="dxa"/>
              <w:right w:w="100" w:type="dxa"/>
            </w:tcMar>
          </w:tcPr>
          <w:p w14:paraId="0472C265" w14:textId="0B13500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التخطيط للتعامل مع الاستجابات الناقصة؟</w:t>
            </w:r>
          </w:p>
        </w:tc>
        <w:tc>
          <w:tcPr>
            <w:tcW w:w="4025" w:type="dxa"/>
            <w:tcMar>
              <w:top w:w="100" w:type="dxa"/>
              <w:left w:w="100" w:type="dxa"/>
              <w:bottom w:w="100" w:type="dxa"/>
              <w:right w:w="100" w:type="dxa"/>
            </w:tcMar>
          </w:tcPr>
          <w:p w14:paraId="41986034" w14:textId="1F612EF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خطة الاستبعاد مذكورة عموماً.</w:t>
            </w:r>
          </w:p>
        </w:tc>
        <w:tc>
          <w:tcPr>
            <w:tcW w:w="1474" w:type="dxa"/>
            <w:tcMar>
              <w:top w:w="100" w:type="dxa"/>
              <w:left w:w="100" w:type="dxa"/>
              <w:bottom w:w="100" w:type="dxa"/>
              <w:right w:w="100" w:type="dxa"/>
            </w:tcMar>
          </w:tcPr>
          <w:p w14:paraId="0DAF779F" w14:textId="432CE09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F8CC23D" w14:textId="14CEE57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تحديد معايير الاستبعاد: النقص، الإجابة النمطية، عدم انطباق شروط العينة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6046FD4"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FA1249E" w14:textId="77777777" w:rsidTr="00B3475A">
        <w:trPr>
          <w:cantSplit/>
          <w:jc w:val="center"/>
        </w:trPr>
        <w:tc>
          <w:tcPr>
            <w:tcW w:w="1927" w:type="dxa"/>
            <w:tcMar>
              <w:top w:w="100" w:type="dxa"/>
              <w:left w:w="100" w:type="dxa"/>
              <w:bottom w:w="100" w:type="dxa"/>
              <w:right w:w="100" w:type="dxa"/>
            </w:tcMar>
            <w:vAlign w:val="center"/>
          </w:tcPr>
          <w:p w14:paraId="5FF3AEDD"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قابلية تعميم النتائج</w:t>
            </w:r>
          </w:p>
        </w:tc>
        <w:tc>
          <w:tcPr>
            <w:tcW w:w="3005" w:type="dxa"/>
            <w:tcMar>
              <w:top w:w="100" w:type="dxa"/>
              <w:left w:w="100" w:type="dxa"/>
              <w:bottom w:w="100" w:type="dxa"/>
              <w:right w:w="100" w:type="dxa"/>
            </w:tcMar>
          </w:tcPr>
          <w:p w14:paraId="22884D5F" w14:textId="689FA3B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بيان حدود التعميم؟</w:t>
            </w:r>
          </w:p>
        </w:tc>
        <w:tc>
          <w:tcPr>
            <w:tcW w:w="4025" w:type="dxa"/>
            <w:tcMar>
              <w:top w:w="100" w:type="dxa"/>
              <w:left w:w="100" w:type="dxa"/>
              <w:bottom w:w="100" w:type="dxa"/>
              <w:right w:w="100" w:type="dxa"/>
            </w:tcMar>
          </w:tcPr>
          <w:p w14:paraId="620CFD5E" w14:textId="2181C40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حدود التعميم موجودة لكنها يجب أن تتسق مع نوع العينة.</w:t>
            </w:r>
          </w:p>
        </w:tc>
        <w:tc>
          <w:tcPr>
            <w:tcW w:w="1474" w:type="dxa"/>
            <w:tcMar>
              <w:top w:w="100" w:type="dxa"/>
              <w:left w:w="100" w:type="dxa"/>
              <w:bottom w:w="100" w:type="dxa"/>
              <w:right w:w="100" w:type="dxa"/>
            </w:tcMar>
          </w:tcPr>
          <w:p w14:paraId="2760E068" w14:textId="52F7EBE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A8DC6C7" w14:textId="207116B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تقييد التعميم بديوان الوزارة والعينة المستجيبة إذا بقيت العينة قصدية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C0FA7B2" w14:textId="77777777" w:rsidR="00B66C90" w:rsidRPr="00B66C90" w:rsidRDefault="00B66C90" w:rsidP="00B66C90">
            <w:pPr>
              <w:bidi/>
              <w:jc w:val="both"/>
              <w:rPr>
                <w:rFonts w:ascii="Simplified Arabic" w:hAnsi="Simplified Arabic" w:cs="Simplified Arabic"/>
                <w:sz w:val="20"/>
                <w:szCs w:val="20"/>
              </w:rPr>
            </w:pPr>
          </w:p>
        </w:tc>
      </w:tr>
    </w:tbl>
    <w:p w14:paraId="240689C8"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B66C90" w14:paraId="6E10D19F" w14:textId="77777777" w:rsidTr="00047CBC">
        <w:trPr>
          <w:cantSplit/>
          <w:tblHeader/>
          <w:jc w:val="center"/>
        </w:trPr>
        <w:tc>
          <w:tcPr>
            <w:tcW w:w="1927" w:type="dxa"/>
            <w:tcMar>
              <w:top w:w="100" w:type="dxa"/>
              <w:left w:w="100" w:type="dxa"/>
              <w:bottom w:w="100" w:type="dxa"/>
              <w:right w:w="100" w:type="dxa"/>
            </w:tcMar>
            <w:vAlign w:val="center"/>
          </w:tcPr>
          <w:p w14:paraId="29E082F7"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50D183F"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267EC8D"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67EA9185"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CDD9348"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B67F437"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رد الطالب</w:t>
            </w:r>
          </w:p>
        </w:tc>
      </w:tr>
      <w:tr w:rsidR="00B66C90" w:rsidRPr="00B66C90" w14:paraId="1FC3A10E" w14:textId="77777777" w:rsidTr="00DA07D8">
        <w:trPr>
          <w:cantSplit/>
          <w:jc w:val="center"/>
        </w:trPr>
        <w:tc>
          <w:tcPr>
            <w:tcW w:w="1927" w:type="dxa"/>
            <w:tcMar>
              <w:top w:w="100" w:type="dxa"/>
              <w:left w:w="100" w:type="dxa"/>
              <w:bottom w:w="100" w:type="dxa"/>
              <w:right w:w="100" w:type="dxa"/>
            </w:tcMar>
            <w:vAlign w:val="center"/>
          </w:tcPr>
          <w:p w14:paraId="1646B354"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 xml:space="preserve">خطة </w:t>
            </w:r>
            <w:proofErr w:type="spellStart"/>
            <w:r w:rsidRPr="00B66C90">
              <w:rPr>
                <w:rFonts w:ascii="Simplified Arabic" w:hAnsi="Simplified Arabic" w:cs="Simplified Arabic"/>
                <w:sz w:val="20"/>
                <w:szCs w:val="20"/>
              </w:rPr>
              <w:t>التحليل</w:t>
            </w:r>
            <w:proofErr w:type="spellEnd"/>
          </w:p>
        </w:tc>
        <w:tc>
          <w:tcPr>
            <w:tcW w:w="3005" w:type="dxa"/>
            <w:tcMar>
              <w:top w:w="100" w:type="dxa"/>
              <w:left w:w="100" w:type="dxa"/>
              <w:bottom w:w="100" w:type="dxa"/>
              <w:right w:w="100" w:type="dxa"/>
            </w:tcMar>
          </w:tcPr>
          <w:p w14:paraId="315A6D04" w14:textId="72DA549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توجد خطة تحليل واضحة؟</w:t>
            </w:r>
          </w:p>
        </w:tc>
        <w:tc>
          <w:tcPr>
            <w:tcW w:w="4025" w:type="dxa"/>
            <w:tcMar>
              <w:top w:w="100" w:type="dxa"/>
              <w:left w:w="100" w:type="dxa"/>
              <w:bottom w:w="100" w:type="dxa"/>
              <w:right w:w="100" w:type="dxa"/>
            </w:tcMar>
          </w:tcPr>
          <w:p w14:paraId="75150193" w14:textId="26F7D99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خطة التحليل واضحة وتربط الفرضيات بالأساليب.</w:t>
            </w:r>
          </w:p>
        </w:tc>
        <w:tc>
          <w:tcPr>
            <w:tcW w:w="1474" w:type="dxa"/>
            <w:tcMar>
              <w:top w:w="100" w:type="dxa"/>
              <w:left w:w="100" w:type="dxa"/>
              <w:bottom w:w="100" w:type="dxa"/>
              <w:right w:w="100" w:type="dxa"/>
            </w:tcMar>
          </w:tcPr>
          <w:p w14:paraId="41EA5D69" w14:textId="1C5E381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70E6C78" w14:textId="5AB8DBF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تجنب كثرة الاختبارات المتكررة غير المبررة، وتحديد نموذج الانحدار لكل فرضية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F6423F0"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B2E8530" w14:textId="77777777" w:rsidTr="00DA07D8">
        <w:trPr>
          <w:cantSplit/>
          <w:jc w:val="center"/>
        </w:trPr>
        <w:tc>
          <w:tcPr>
            <w:tcW w:w="1927" w:type="dxa"/>
            <w:tcMar>
              <w:top w:w="100" w:type="dxa"/>
              <w:left w:w="100" w:type="dxa"/>
              <w:bottom w:w="100" w:type="dxa"/>
              <w:right w:w="100" w:type="dxa"/>
            </w:tcMar>
            <w:vAlign w:val="center"/>
          </w:tcPr>
          <w:p w14:paraId="2F065B05"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البرامج الإحصائية</w:t>
            </w:r>
          </w:p>
        </w:tc>
        <w:tc>
          <w:tcPr>
            <w:tcW w:w="3005" w:type="dxa"/>
            <w:tcMar>
              <w:top w:w="100" w:type="dxa"/>
              <w:left w:w="100" w:type="dxa"/>
              <w:bottom w:w="100" w:type="dxa"/>
              <w:right w:w="100" w:type="dxa"/>
            </w:tcMar>
          </w:tcPr>
          <w:p w14:paraId="21DEACDB" w14:textId="0771D50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تحديد البرنامج المستخدم؟</w:t>
            </w:r>
          </w:p>
        </w:tc>
        <w:tc>
          <w:tcPr>
            <w:tcW w:w="4025" w:type="dxa"/>
            <w:tcMar>
              <w:top w:w="100" w:type="dxa"/>
              <w:left w:w="100" w:type="dxa"/>
              <w:bottom w:w="100" w:type="dxa"/>
              <w:right w:w="100" w:type="dxa"/>
            </w:tcMar>
          </w:tcPr>
          <w:p w14:paraId="7699FF75" w14:textId="3B2144C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 xml:space="preserve">SPSS </w:t>
            </w:r>
            <w:r w:rsidRPr="00B66C90">
              <w:rPr>
                <w:rFonts w:ascii="Simplified Arabic" w:hAnsi="Simplified Arabic" w:cs="Simplified Arabic"/>
                <w:sz w:val="20"/>
                <w:szCs w:val="20"/>
                <w:rtl/>
              </w:rPr>
              <w:t>محدد ومناسب لطبيعة التحليل المقترح.</w:t>
            </w:r>
          </w:p>
        </w:tc>
        <w:tc>
          <w:tcPr>
            <w:tcW w:w="1474" w:type="dxa"/>
            <w:tcMar>
              <w:top w:w="100" w:type="dxa"/>
              <w:left w:w="100" w:type="dxa"/>
              <w:bottom w:w="100" w:type="dxa"/>
              <w:right w:w="100" w:type="dxa"/>
            </w:tcMar>
          </w:tcPr>
          <w:p w14:paraId="0CEA2AA9" w14:textId="68931D4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E735251" w14:textId="785DB23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ذكر الإصدار المستخدم عند التحليل النهائي</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9299463"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0C5B59E" w14:textId="77777777" w:rsidTr="00DA07D8">
        <w:trPr>
          <w:cantSplit/>
          <w:jc w:val="center"/>
        </w:trPr>
        <w:tc>
          <w:tcPr>
            <w:tcW w:w="1927" w:type="dxa"/>
            <w:tcMar>
              <w:top w:w="100" w:type="dxa"/>
              <w:left w:w="100" w:type="dxa"/>
              <w:bottom w:w="100" w:type="dxa"/>
              <w:right w:w="100" w:type="dxa"/>
            </w:tcMar>
            <w:vAlign w:val="center"/>
          </w:tcPr>
          <w:p w14:paraId="52B85994"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lastRenderedPageBreak/>
              <w:t>الإحصاء الوصفي</w:t>
            </w:r>
          </w:p>
        </w:tc>
        <w:tc>
          <w:tcPr>
            <w:tcW w:w="3005" w:type="dxa"/>
            <w:tcMar>
              <w:top w:w="100" w:type="dxa"/>
              <w:left w:w="100" w:type="dxa"/>
              <w:bottom w:w="100" w:type="dxa"/>
              <w:right w:w="100" w:type="dxa"/>
            </w:tcMar>
          </w:tcPr>
          <w:p w14:paraId="05516620" w14:textId="14142F2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1EC7878F" w14:textId="0872D63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الإحصاء الوصفي مناسب للأسئلة المتعلقة بالمستويات.</w:t>
            </w:r>
          </w:p>
        </w:tc>
        <w:tc>
          <w:tcPr>
            <w:tcW w:w="1474" w:type="dxa"/>
            <w:tcMar>
              <w:top w:w="100" w:type="dxa"/>
              <w:left w:w="100" w:type="dxa"/>
              <w:bottom w:w="100" w:type="dxa"/>
              <w:right w:w="100" w:type="dxa"/>
            </w:tcMar>
          </w:tcPr>
          <w:p w14:paraId="67A839AF" w14:textId="7F155B5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3BB9EC61" w14:textId="68AA70B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عدم استخدام المتوسطات وحدها للإجابة عن فرضيات الأثر</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6AE1E1A"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C2F2FEE" w14:textId="77777777" w:rsidTr="00DA07D8">
        <w:trPr>
          <w:cantSplit/>
          <w:jc w:val="center"/>
        </w:trPr>
        <w:tc>
          <w:tcPr>
            <w:tcW w:w="1927" w:type="dxa"/>
            <w:tcMar>
              <w:top w:w="100" w:type="dxa"/>
              <w:left w:w="100" w:type="dxa"/>
              <w:bottom w:w="100" w:type="dxa"/>
              <w:right w:w="100" w:type="dxa"/>
            </w:tcMar>
            <w:vAlign w:val="center"/>
          </w:tcPr>
          <w:p w14:paraId="7BD556FF"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اختبار الفرضيات</w:t>
            </w:r>
          </w:p>
        </w:tc>
        <w:tc>
          <w:tcPr>
            <w:tcW w:w="3005" w:type="dxa"/>
            <w:tcMar>
              <w:top w:w="100" w:type="dxa"/>
              <w:left w:w="100" w:type="dxa"/>
              <w:bottom w:w="100" w:type="dxa"/>
              <w:right w:w="100" w:type="dxa"/>
            </w:tcMar>
          </w:tcPr>
          <w:p w14:paraId="4277645B" w14:textId="094F4F0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الأساليب مناسبة للفرضيات؟</w:t>
            </w:r>
          </w:p>
        </w:tc>
        <w:tc>
          <w:tcPr>
            <w:tcW w:w="4025" w:type="dxa"/>
            <w:tcMar>
              <w:top w:w="100" w:type="dxa"/>
              <w:left w:w="100" w:type="dxa"/>
              <w:bottom w:w="100" w:type="dxa"/>
              <w:right w:w="100" w:type="dxa"/>
            </w:tcMar>
          </w:tcPr>
          <w:p w14:paraId="7951CA4D" w14:textId="627E9D7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الانحدار والارتباط مناسبان، لكن تعدد الأبعاد يتطلب توضيح هل سيكون الانحدار بسيطاً أم متعدداً.</w:t>
            </w:r>
          </w:p>
        </w:tc>
        <w:tc>
          <w:tcPr>
            <w:tcW w:w="1474" w:type="dxa"/>
            <w:tcMar>
              <w:top w:w="100" w:type="dxa"/>
              <w:left w:w="100" w:type="dxa"/>
              <w:bottom w:w="100" w:type="dxa"/>
              <w:right w:w="100" w:type="dxa"/>
            </w:tcMar>
          </w:tcPr>
          <w:p w14:paraId="51CAE49B" w14:textId="604890A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6FB0F93B" w14:textId="1B83C4B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تحديد أسلوب اختبار كل علاقة فرعية بدقة: ارتباط، انحدار بسيط، أو انحدار متعدد</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3562DFD"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E6E75A0" w14:textId="77777777" w:rsidTr="00DA07D8">
        <w:trPr>
          <w:cantSplit/>
          <w:jc w:val="center"/>
        </w:trPr>
        <w:tc>
          <w:tcPr>
            <w:tcW w:w="1927" w:type="dxa"/>
            <w:tcMar>
              <w:top w:w="100" w:type="dxa"/>
              <w:left w:w="100" w:type="dxa"/>
              <w:bottom w:w="100" w:type="dxa"/>
              <w:right w:w="100" w:type="dxa"/>
            </w:tcMar>
            <w:vAlign w:val="center"/>
          </w:tcPr>
          <w:p w14:paraId="494EA264"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شروط التحليل</w:t>
            </w:r>
          </w:p>
        </w:tc>
        <w:tc>
          <w:tcPr>
            <w:tcW w:w="3005" w:type="dxa"/>
            <w:tcMar>
              <w:top w:w="100" w:type="dxa"/>
              <w:left w:w="100" w:type="dxa"/>
              <w:bottom w:w="100" w:type="dxa"/>
              <w:right w:w="100" w:type="dxa"/>
            </w:tcMar>
          </w:tcPr>
          <w:p w14:paraId="68B8A381" w14:textId="1D84A08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ذكر اختبارات الافتراضات؟</w:t>
            </w:r>
          </w:p>
        </w:tc>
        <w:tc>
          <w:tcPr>
            <w:tcW w:w="4025" w:type="dxa"/>
            <w:tcMar>
              <w:top w:w="100" w:type="dxa"/>
              <w:left w:w="100" w:type="dxa"/>
              <w:bottom w:w="100" w:type="dxa"/>
              <w:right w:w="100" w:type="dxa"/>
            </w:tcMar>
          </w:tcPr>
          <w:p w14:paraId="0E656927" w14:textId="27D92C3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ينبغي تعزيز خطة فحص افتراضات الانحدار.</w:t>
            </w:r>
          </w:p>
        </w:tc>
        <w:tc>
          <w:tcPr>
            <w:tcW w:w="1474" w:type="dxa"/>
            <w:tcMar>
              <w:top w:w="100" w:type="dxa"/>
              <w:left w:w="100" w:type="dxa"/>
              <w:bottom w:w="100" w:type="dxa"/>
              <w:right w:w="100" w:type="dxa"/>
            </w:tcMar>
          </w:tcPr>
          <w:p w14:paraId="637FB61D" w14:textId="098C4AF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57A522C" w14:textId="04EDCA5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التعدد الخطي، التوزيع الطبيعي، القيم المتطرفة، واستقلالية الأخطاء عند الحاجة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0AF4172"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6796A1C" w14:textId="77777777" w:rsidTr="00DA07D8">
        <w:trPr>
          <w:cantSplit/>
          <w:jc w:val="center"/>
        </w:trPr>
        <w:tc>
          <w:tcPr>
            <w:tcW w:w="1927" w:type="dxa"/>
            <w:tcMar>
              <w:top w:w="100" w:type="dxa"/>
              <w:left w:w="100" w:type="dxa"/>
              <w:bottom w:w="100" w:type="dxa"/>
              <w:right w:w="100" w:type="dxa"/>
            </w:tcMar>
            <w:vAlign w:val="center"/>
          </w:tcPr>
          <w:p w14:paraId="7EA35257"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التحليل المتقدم</w:t>
            </w:r>
          </w:p>
        </w:tc>
        <w:tc>
          <w:tcPr>
            <w:tcW w:w="3005" w:type="dxa"/>
            <w:tcMar>
              <w:top w:w="100" w:type="dxa"/>
              <w:left w:w="100" w:type="dxa"/>
              <w:bottom w:w="100" w:type="dxa"/>
              <w:right w:w="100" w:type="dxa"/>
            </w:tcMar>
          </w:tcPr>
          <w:p w14:paraId="5A9ABDED" w14:textId="49835CE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توجد وساطة أو اعتدال أو نموذج بنائي؟</w:t>
            </w:r>
          </w:p>
        </w:tc>
        <w:tc>
          <w:tcPr>
            <w:tcW w:w="4025" w:type="dxa"/>
            <w:tcMar>
              <w:top w:w="100" w:type="dxa"/>
              <w:left w:w="100" w:type="dxa"/>
              <w:bottom w:w="100" w:type="dxa"/>
              <w:right w:w="100" w:type="dxa"/>
            </w:tcMar>
          </w:tcPr>
          <w:p w14:paraId="7D7523B5" w14:textId="6CBA330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لا توجد حاجة لتحليل متقدم خارج</w:t>
            </w:r>
            <w:r w:rsidRPr="00B66C90">
              <w:rPr>
                <w:rFonts w:ascii="Simplified Arabic" w:hAnsi="Simplified Arabic" w:cs="Simplified Arabic"/>
                <w:sz w:val="20"/>
                <w:szCs w:val="20"/>
              </w:rPr>
              <w:t xml:space="preserve"> SPSS </w:t>
            </w:r>
            <w:r w:rsidRPr="00B66C90">
              <w:rPr>
                <w:rFonts w:ascii="Simplified Arabic" w:hAnsi="Simplified Arabic" w:cs="Simplified Arabic"/>
                <w:sz w:val="20"/>
                <w:szCs w:val="20"/>
                <w:rtl/>
              </w:rPr>
              <w:t>ما دام النموذج لا يتضمن وساطة أو اعتدال.</w:t>
            </w:r>
          </w:p>
        </w:tc>
        <w:tc>
          <w:tcPr>
            <w:tcW w:w="1474" w:type="dxa"/>
            <w:tcMar>
              <w:top w:w="100" w:type="dxa"/>
              <w:left w:w="100" w:type="dxa"/>
              <w:bottom w:w="100" w:type="dxa"/>
              <w:right w:w="100" w:type="dxa"/>
            </w:tcMar>
          </w:tcPr>
          <w:p w14:paraId="11E7C534" w14:textId="5E59860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385057B" w14:textId="564273D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تجنب إدراج أساليب لا ترتبط بالفرضيات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12FEBE5"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076B36D3" w14:textId="77777777" w:rsidTr="00D83D39">
        <w:trPr>
          <w:cantSplit/>
          <w:jc w:val="center"/>
        </w:trPr>
        <w:tc>
          <w:tcPr>
            <w:tcW w:w="1927" w:type="dxa"/>
            <w:tcMar>
              <w:top w:w="100" w:type="dxa"/>
              <w:left w:w="100" w:type="dxa"/>
              <w:bottom w:w="100" w:type="dxa"/>
              <w:right w:w="100" w:type="dxa"/>
            </w:tcMar>
            <w:vAlign w:val="center"/>
          </w:tcPr>
          <w:p w14:paraId="3AE89DAC"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تفسير</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النتائج</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لاحقًا</w:t>
            </w:r>
            <w:proofErr w:type="spellEnd"/>
          </w:p>
        </w:tc>
        <w:tc>
          <w:tcPr>
            <w:tcW w:w="3005" w:type="dxa"/>
            <w:tcMar>
              <w:top w:w="100" w:type="dxa"/>
              <w:left w:w="100" w:type="dxa"/>
              <w:bottom w:w="100" w:type="dxa"/>
              <w:right w:w="100" w:type="dxa"/>
            </w:tcMar>
          </w:tcPr>
          <w:p w14:paraId="08F59FBC" w14:textId="1F335C8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تجنب عرض نتائج فعلية في الفصل الثالث؟</w:t>
            </w:r>
          </w:p>
        </w:tc>
        <w:tc>
          <w:tcPr>
            <w:tcW w:w="4025" w:type="dxa"/>
            <w:tcMar>
              <w:top w:w="100" w:type="dxa"/>
              <w:left w:w="100" w:type="dxa"/>
              <w:bottom w:w="100" w:type="dxa"/>
              <w:right w:w="100" w:type="dxa"/>
            </w:tcMar>
          </w:tcPr>
          <w:p w14:paraId="51FDB761" w14:textId="09EF72C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توجد معاملات صدق وثبات كأنها نتائج استطلاعية؛ يجب التأكد من أنها منفذة فعلاً.</w:t>
            </w:r>
          </w:p>
        </w:tc>
        <w:tc>
          <w:tcPr>
            <w:tcW w:w="1474" w:type="dxa"/>
            <w:tcMar>
              <w:top w:w="100" w:type="dxa"/>
              <w:left w:w="100" w:type="dxa"/>
              <w:bottom w:w="100" w:type="dxa"/>
              <w:right w:w="100" w:type="dxa"/>
            </w:tcMar>
          </w:tcPr>
          <w:p w14:paraId="0D70D40A" w14:textId="7FBF914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C834845" w14:textId="3CC1C7F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إن لم تنفذ الدراسة الاستطلاعية فعلياً، تُكتب الخطة بصيغة مستقبلية فقط</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378413B" w14:textId="77777777" w:rsidR="00B66C90" w:rsidRPr="00B66C90" w:rsidRDefault="00B66C90" w:rsidP="00B66C90">
            <w:pPr>
              <w:bidi/>
              <w:jc w:val="both"/>
              <w:rPr>
                <w:rFonts w:ascii="Simplified Arabic" w:hAnsi="Simplified Arabic" w:cs="Simplified Arabic"/>
                <w:sz w:val="20"/>
                <w:szCs w:val="20"/>
              </w:rPr>
            </w:pPr>
          </w:p>
        </w:tc>
      </w:tr>
    </w:tbl>
    <w:p w14:paraId="3722ED95"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B66C90" w14:paraId="095317BB" w14:textId="77777777" w:rsidTr="00047CBC">
        <w:trPr>
          <w:cantSplit/>
          <w:tblHeader/>
          <w:jc w:val="center"/>
        </w:trPr>
        <w:tc>
          <w:tcPr>
            <w:tcW w:w="1927" w:type="dxa"/>
            <w:tcMar>
              <w:top w:w="100" w:type="dxa"/>
              <w:left w:w="100" w:type="dxa"/>
              <w:bottom w:w="100" w:type="dxa"/>
              <w:right w:w="100" w:type="dxa"/>
            </w:tcMar>
            <w:vAlign w:val="center"/>
          </w:tcPr>
          <w:p w14:paraId="5201380E"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13D06381"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C860D5A"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7DBB0617"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AE59CBD"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5BAC638"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رد الطالب</w:t>
            </w:r>
          </w:p>
        </w:tc>
      </w:tr>
      <w:tr w:rsidR="00B66C90" w:rsidRPr="00B66C90" w14:paraId="5B2DE641" w14:textId="77777777" w:rsidTr="00C45550">
        <w:trPr>
          <w:cantSplit/>
          <w:jc w:val="center"/>
        </w:trPr>
        <w:tc>
          <w:tcPr>
            <w:tcW w:w="1927" w:type="dxa"/>
            <w:tcMar>
              <w:top w:w="100" w:type="dxa"/>
              <w:left w:w="100" w:type="dxa"/>
              <w:bottom w:w="100" w:type="dxa"/>
              <w:right w:w="100" w:type="dxa"/>
            </w:tcMar>
            <w:vAlign w:val="center"/>
          </w:tcPr>
          <w:p w14:paraId="53C21C0D"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الصدق</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الظاهري</w:t>
            </w:r>
            <w:proofErr w:type="spellEnd"/>
          </w:p>
        </w:tc>
        <w:tc>
          <w:tcPr>
            <w:tcW w:w="3005" w:type="dxa"/>
            <w:tcMar>
              <w:top w:w="100" w:type="dxa"/>
              <w:left w:w="100" w:type="dxa"/>
              <w:bottom w:w="100" w:type="dxa"/>
              <w:right w:w="100" w:type="dxa"/>
            </w:tcMar>
          </w:tcPr>
          <w:p w14:paraId="58BB04A0" w14:textId="34E1B4C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عرض الأداة على محكمين؟</w:t>
            </w:r>
          </w:p>
        </w:tc>
        <w:tc>
          <w:tcPr>
            <w:tcW w:w="4025" w:type="dxa"/>
            <w:tcMar>
              <w:top w:w="100" w:type="dxa"/>
              <w:left w:w="100" w:type="dxa"/>
              <w:bottom w:w="100" w:type="dxa"/>
              <w:right w:w="100" w:type="dxa"/>
            </w:tcMar>
          </w:tcPr>
          <w:p w14:paraId="19AD492A" w14:textId="2C9FF29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التحكيم موضح، لكنه يحتاج عدد المحكمين وتخصصاتهم.</w:t>
            </w:r>
          </w:p>
        </w:tc>
        <w:tc>
          <w:tcPr>
            <w:tcW w:w="1474" w:type="dxa"/>
            <w:tcMar>
              <w:top w:w="100" w:type="dxa"/>
              <w:left w:w="100" w:type="dxa"/>
              <w:bottom w:w="100" w:type="dxa"/>
              <w:right w:w="100" w:type="dxa"/>
            </w:tcMar>
          </w:tcPr>
          <w:p w14:paraId="27DC9E56" w14:textId="6540F68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5B3070F" w14:textId="7BEA8A4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بيانات المحكمين ونسبة الاتفاق إن توفرت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0229EAB"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7EF5341F" w14:textId="77777777" w:rsidTr="00C45550">
        <w:trPr>
          <w:cantSplit/>
          <w:jc w:val="center"/>
        </w:trPr>
        <w:tc>
          <w:tcPr>
            <w:tcW w:w="1927" w:type="dxa"/>
            <w:tcMar>
              <w:top w:w="100" w:type="dxa"/>
              <w:left w:w="100" w:type="dxa"/>
              <w:bottom w:w="100" w:type="dxa"/>
              <w:right w:w="100" w:type="dxa"/>
            </w:tcMar>
            <w:vAlign w:val="center"/>
          </w:tcPr>
          <w:p w14:paraId="0AE7272E"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صدق المحتوى</w:t>
            </w:r>
          </w:p>
        </w:tc>
        <w:tc>
          <w:tcPr>
            <w:tcW w:w="3005" w:type="dxa"/>
            <w:tcMar>
              <w:top w:w="100" w:type="dxa"/>
              <w:left w:w="100" w:type="dxa"/>
              <w:bottom w:w="100" w:type="dxa"/>
              <w:right w:w="100" w:type="dxa"/>
            </w:tcMar>
          </w:tcPr>
          <w:p w14:paraId="60D6C1D6" w14:textId="7CB0B81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الفقرات تغطي أبعاد المتغيرات؟</w:t>
            </w:r>
          </w:p>
        </w:tc>
        <w:tc>
          <w:tcPr>
            <w:tcW w:w="4025" w:type="dxa"/>
            <w:tcMar>
              <w:top w:w="100" w:type="dxa"/>
              <w:left w:w="100" w:type="dxa"/>
              <w:bottom w:w="100" w:type="dxa"/>
              <w:right w:w="100" w:type="dxa"/>
            </w:tcMar>
          </w:tcPr>
          <w:p w14:paraId="29D71C70" w14:textId="5DA1856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الأداة تغطي الأبعاد الرئيسة بصورة جيدة.</w:t>
            </w:r>
          </w:p>
        </w:tc>
        <w:tc>
          <w:tcPr>
            <w:tcW w:w="1474" w:type="dxa"/>
            <w:tcMar>
              <w:top w:w="100" w:type="dxa"/>
              <w:left w:w="100" w:type="dxa"/>
              <w:bottom w:w="100" w:type="dxa"/>
              <w:right w:w="100" w:type="dxa"/>
            </w:tcMar>
          </w:tcPr>
          <w:p w14:paraId="3C6ACB88" w14:textId="7C8D1BE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80EE7E3" w14:textId="575260A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تدعيم ربط كل بعد بمصدر علمي أو مقياس سابق</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EE2D43F"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E4AE9C2" w14:textId="77777777" w:rsidTr="00C45550">
        <w:trPr>
          <w:cantSplit/>
          <w:jc w:val="center"/>
        </w:trPr>
        <w:tc>
          <w:tcPr>
            <w:tcW w:w="1927" w:type="dxa"/>
            <w:tcMar>
              <w:top w:w="100" w:type="dxa"/>
              <w:left w:w="100" w:type="dxa"/>
              <w:bottom w:w="100" w:type="dxa"/>
              <w:right w:w="100" w:type="dxa"/>
            </w:tcMar>
            <w:vAlign w:val="center"/>
          </w:tcPr>
          <w:p w14:paraId="1FDD9528"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الصدق البنائي</w:t>
            </w:r>
          </w:p>
        </w:tc>
        <w:tc>
          <w:tcPr>
            <w:tcW w:w="3005" w:type="dxa"/>
            <w:tcMar>
              <w:top w:w="100" w:type="dxa"/>
              <w:left w:w="100" w:type="dxa"/>
              <w:bottom w:w="100" w:type="dxa"/>
              <w:right w:w="100" w:type="dxa"/>
            </w:tcMar>
          </w:tcPr>
          <w:p w14:paraId="12AFD7CE" w14:textId="3499DFE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التخطيط للتحقق من البناء العاملي؟</w:t>
            </w:r>
          </w:p>
        </w:tc>
        <w:tc>
          <w:tcPr>
            <w:tcW w:w="4025" w:type="dxa"/>
            <w:tcMar>
              <w:top w:w="100" w:type="dxa"/>
              <w:left w:w="100" w:type="dxa"/>
              <w:bottom w:w="100" w:type="dxa"/>
              <w:right w:w="100" w:type="dxa"/>
            </w:tcMar>
          </w:tcPr>
          <w:p w14:paraId="7EF6BD1E" w14:textId="33F1484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صدق البناء مخطط عبر ارتباطات بيرسون.</w:t>
            </w:r>
          </w:p>
        </w:tc>
        <w:tc>
          <w:tcPr>
            <w:tcW w:w="1474" w:type="dxa"/>
            <w:tcMar>
              <w:top w:w="100" w:type="dxa"/>
              <w:left w:w="100" w:type="dxa"/>
              <w:bottom w:w="100" w:type="dxa"/>
              <w:right w:w="100" w:type="dxa"/>
            </w:tcMar>
          </w:tcPr>
          <w:p w14:paraId="5AC22C72" w14:textId="7C4EA17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62FF7B0" w14:textId="25CE731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تحديد قاعدة قبول الارتباطات وآلية حذف/تعديل الفقرات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93E18D1"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50B6DAA1" w14:textId="77777777" w:rsidTr="00C45550">
        <w:trPr>
          <w:cantSplit/>
          <w:jc w:val="center"/>
        </w:trPr>
        <w:tc>
          <w:tcPr>
            <w:tcW w:w="1927" w:type="dxa"/>
            <w:tcMar>
              <w:top w:w="100" w:type="dxa"/>
              <w:left w:w="100" w:type="dxa"/>
              <w:bottom w:w="100" w:type="dxa"/>
              <w:right w:w="100" w:type="dxa"/>
            </w:tcMar>
            <w:vAlign w:val="center"/>
          </w:tcPr>
          <w:p w14:paraId="5AF69D87"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الصدق التقاربي والتمييزي</w:t>
            </w:r>
          </w:p>
        </w:tc>
        <w:tc>
          <w:tcPr>
            <w:tcW w:w="3005" w:type="dxa"/>
            <w:tcMar>
              <w:top w:w="100" w:type="dxa"/>
              <w:left w:w="100" w:type="dxa"/>
              <w:bottom w:w="100" w:type="dxa"/>
              <w:right w:w="100" w:type="dxa"/>
            </w:tcMar>
          </w:tcPr>
          <w:p w14:paraId="42062D05" w14:textId="17CA203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الدراسة تستخدم نمذجة معادلات بنائية؟</w:t>
            </w:r>
          </w:p>
        </w:tc>
        <w:tc>
          <w:tcPr>
            <w:tcW w:w="4025" w:type="dxa"/>
            <w:tcMar>
              <w:top w:w="100" w:type="dxa"/>
              <w:left w:w="100" w:type="dxa"/>
              <w:bottom w:w="100" w:type="dxa"/>
              <w:right w:w="100" w:type="dxa"/>
            </w:tcMar>
          </w:tcPr>
          <w:p w14:paraId="01F9DEA7" w14:textId="4C10EC0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لا يلزم</w:t>
            </w:r>
            <w:r w:rsidRPr="00B66C90">
              <w:rPr>
                <w:rFonts w:ascii="Simplified Arabic" w:hAnsi="Simplified Arabic" w:cs="Simplified Arabic"/>
                <w:sz w:val="20"/>
                <w:szCs w:val="20"/>
              </w:rPr>
              <w:t xml:space="preserve"> AVE/HTMT </w:t>
            </w:r>
            <w:r w:rsidRPr="00B66C90">
              <w:rPr>
                <w:rFonts w:ascii="Simplified Arabic" w:hAnsi="Simplified Arabic" w:cs="Simplified Arabic"/>
                <w:sz w:val="20"/>
                <w:szCs w:val="20"/>
                <w:rtl/>
              </w:rPr>
              <w:t>إذا بقي التحليل في</w:t>
            </w:r>
            <w:r w:rsidRPr="00B66C90">
              <w:rPr>
                <w:rFonts w:ascii="Simplified Arabic" w:hAnsi="Simplified Arabic" w:cs="Simplified Arabic"/>
                <w:sz w:val="20"/>
                <w:szCs w:val="20"/>
              </w:rPr>
              <w:t xml:space="preserve"> SPSS </w:t>
            </w:r>
            <w:r w:rsidRPr="00B66C90">
              <w:rPr>
                <w:rFonts w:ascii="Simplified Arabic" w:hAnsi="Simplified Arabic" w:cs="Simplified Arabic"/>
                <w:sz w:val="20"/>
                <w:szCs w:val="20"/>
                <w:rtl/>
              </w:rPr>
              <w:t>دون</w:t>
            </w:r>
            <w:r w:rsidRPr="00B66C90">
              <w:rPr>
                <w:rFonts w:ascii="Simplified Arabic" w:hAnsi="Simplified Arabic" w:cs="Simplified Arabic"/>
                <w:sz w:val="20"/>
                <w:szCs w:val="20"/>
              </w:rPr>
              <w:t xml:space="preserve"> SEM.</w:t>
            </w:r>
          </w:p>
        </w:tc>
        <w:tc>
          <w:tcPr>
            <w:tcW w:w="1474" w:type="dxa"/>
            <w:tcMar>
              <w:top w:w="100" w:type="dxa"/>
              <w:left w:w="100" w:type="dxa"/>
              <w:bottom w:w="100" w:type="dxa"/>
              <w:right w:w="100" w:type="dxa"/>
            </w:tcMar>
          </w:tcPr>
          <w:p w14:paraId="69DF6B3B" w14:textId="6C081CB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B21A9FA" w14:textId="38C0AF5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عدم ذكر مؤشرات</w:t>
            </w:r>
            <w:r w:rsidRPr="00B66C90">
              <w:rPr>
                <w:rFonts w:ascii="Simplified Arabic" w:hAnsi="Simplified Arabic" w:cs="Simplified Arabic"/>
                <w:sz w:val="20"/>
                <w:szCs w:val="20"/>
              </w:rPr>
              <w:t xml:space="preserve"> SEM </w:t>
            </w:r>
            <w:r w:rsidRPr="00B66C90">
              <w:rPr>
                <w:rFonts w:ascii="Simplified Arabic" w:hAnsi="Simplified Arabic" w:cs="Simplified Arabic"/>
                <w:sz w:val="20"/>
                <w:szCs w:val="20"/>
                <w:rtl/>
              </w:rPr>
              <w:t>إلا إذا تم اعتماد نموذج بنائي فعلاً</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582A9C0"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B93E1DB" w14:textId="77777777" w:rsidTr="00C45550">
        <w:trPr>
          <w:cantSplit/>
          <w:jc w:val="center"/>
        </w:trPr>
        <w:tc>
          <w:tcPr>
            <w:tcW w:w="1927" w:type="dxa"/>
            <w:tcMar>
              <w:top w:w="100" w:type="dxa"/>
              <w:left w:w="100" w:type="dxa"/>
              <w:bottom w:w="100" w:type="dxa"/>
              <w:right w:w="100" w:type="dxa"/>
            </w:tcMar>
            <w:vAlign w:val="center"/>
          </w:tcPr>
          <w:p w14:paraId="11EE2EF4"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الثبات</w:t>
            </w:r>
          </w:p>
        </w:tc>
        <w:tc>
          <w:tcPr>
            <w:tcW w:w="3005" w:type="dxa"/>
            <w:tcMar>
              <w:top w:w="100" w:type="dxa"/>
              <w:left w:w="100" w:type="dxa"/>
              <w:bottom w:w="100" w:type="dxa"/>
              <w:right w:w="100" w:type="dxa"/>
            </w:tcMar>
          </w:tcPr>
          <w:p w14:paraId="798BFFA8" w14:textId="5C4CC0D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0ADBD901" w14:textId="3EB1A75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ألفا كرونباخ مناسب، ويجب التعامل مع نتائجه حسب مرحلة التنفيذ.</w:t>
            </w:r>
          </w:p>
        </w:tc>
        <w:tc>
          <w:tcPr>
            <w:tcW w:w="1474" w:type="dxa"/>
            <w:tcMar>
              <w:top w:w="100" w:type="dxa"/>
              <w:left w:w="100" w:type="dxa"/>
              <w:bottom w:w="100" w:type="dxa"/>
              <w:right w:w="100" w:type="dxa"/>
            </w:tcMar>
          </w:tcPr>
          <w:p w14:paraId="2F20B057" w14:textId="5A2634F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419BD32" w14:textId="0FA66FC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تمييز النتائج الفعلية عن الخطة المستقبلية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A7BD47F"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7AC0A25" w14:textId="77777777" w:rsidTr="00C45550">
        <w:trPr>
          <w:cantSplit/>
          <w:jc w:val="center"/>
        </w:trPr>
        <w:tc>
          <w:tcPr>
            <w:tcW w:w="1927" w:type="dxa"/>
            <w:tcMar>
              <w:top w:w="100" w:type="dxa"/>
              <w:left w:w="100" w:type="dxa"/>
              <w:bottom w:w="100" w:type="dxa"/>
              <w:right w:w="100" w:type="dxa"/>
            </w:tcMar>
            <w:vAlign w:val="center"/>
          </w:tcPr>
          <w:p w14:paraId="334C609B"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lastRenderedPageBreak/>
              <w:t>الاختبار التجريبي</w:t>
            </w:r>
          </w:p>
        </w:tc>
        <w:tc>
          <w:tcPr>
            <w:tcW w:w="3005" w:type="dxa"/>
            <w:tcMar>
              <w:top w:w="100" w:type="dxa"/>
              <w:left w:w="100" w:type="dxa"/>
              <w:bottom w:w="100" w:type="dxa"/>
              <w:right w:w="100" w:type="dxa"/>
            </w:tcMar>
          </w:tcPr>
          <w:p w14:paraId="1422F02E" w14:textId="5FE7AD9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توجد دراسة استطلاعية؟</w:t>
            </w:r>
          </w:p>
        </w:tc>
        <w:tc>
          <w:tcPr>
            <w:tcW w:w="4025" w:type="dxa"/>
            <w:tcMar>
              <w:top w:w="100" w:type="dxa"/>
              <w:left w:w="100" w:type="dxa"/>
              <w:bottom w:w="100" w:type="dxa"/>
              <w:right w:w="100" w:type="dxa"/>
            </w:tcMar>
          </w:tcPr>
          <w:p w14:paraId="1B64CE55" w14:textId="3BCE679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الدراسة الاستطلاعية مذكورة بعدد 30.</w:t>
            </w:r>
          </w:p>
        </w:tc>
        <w:tc>
          <w:tcPr>
            <w:tcW w:w="1474" w:type="dxa"/>
            <w:tcMar>
              <w:top w:w="100" w:type="dxa"/>
              <w:left w:w="100" w:type="dxa"/>
              <w:bottom w:w="100" w:type="dxa"/>
              <w:right w:w="100" w:type="dxa"/>
            </w:tcMar>
          </w:tcPr>
          <w:p w14:paraId="054C6082" w14:textId="780D9BE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E1F1598" w14:textId="7D3DAF0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طريقة اختيار العينة الاستطلاعية والتأكيد على عدم دخولها في العينة النهائية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98C552A"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3BCDE4E" w14:textId="77777777" w:rsidTr="00C45550">
        <w:trPr>
          <w:cantSplit/>
          <w:jc w:val="center"/>
        </w:trPr>
        <w:tc>
          <w:tcPr>
            <w:tcW w:w="1927" w:type="dxa"/>
            <w:tcMar>
              <w:top w:w="100" w:type="dxa"/>
              <w:left w:w="100" w:type="dxa"/>
              <w:bottom w:w="100" w:type="dxa"/>
              <w:right w:w="100" w:type="dxa"/>
            </w:tcMar>
            <w:vAlign w:val="center"/>
          </w:tcPr>
          <w:p w14:paraId="2E0DF7C6"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جودة الترجمة</w:t>
            </w:r>
          </w:p>
        </w:tc>
        <w:tc>
          <w:tcPr>
            <w:tcW w:w="3005" w:type="dxa"/>
            <w:tcMar>
              <w:top w:w="100" w:type="dxa"/>
              <w:left w:w="100" w:type="dxa"/>
              <w:bottom w:w="100" w:type="dxa"/>
              <w:right w:w="100" w:type="dxa"/>
            </w:tcMar>
          </w:tcPr>
          <w:p w14:paraId="68E72199" w14:textId="0C644E9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0600CD0B" w14:textId="2A35304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لا تظهر مشكلة ترجمة جوهرية إذا كانت الأداة عربية أصلاً.</w:t>
            </w:r>
          </w:p>
        </w:tc>
        <w:tc>
          <w:tcPr>
            <w:tcW w:w="1474" w:type="dxa"/>
            <w:tcMar>
              <w:top w:w="100" w:type="dxa"/>
              <w:left w:w="100" w:type="dxa"/>
              <w:bottom w:w="100" w:type="dxa"/>
              <w:right w:w="100" w:type="dxa"/>
            </w:tcMar>
          </w:tcPr>
          <w:p w14:paraId="67C6C608" w14:textId="5521632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FA81319" w14:textId="274E890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إذا وُجدت فقرات مترجمة، يُضاف بيان مختصر عن الترجمة والتكييف</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DF17906" w14:textId="77777777" w:rsidR="00B66C90" w:rsidRPr="00B66C90" w:rsidRDefault="00B66C90" w:rsidP="00B66C90">
            <w:pPr>
              <w:bidi/>
              <w:jc w:val="both"/>
              <w:rPr>
                <w:rFonts w:ascii="Simplified Arabic" w:hAnsi="Simplified Arabic" w:cs="Simplified Arabic"/>
                <w:sz w:val="20"/>
                <w:szCs w:val="20"/>
              </w:rPr>
            </w:pPr>
          </w:p>
        </w:tc>
      </w:tr>
    </w:tbl>
    <w:p w14:paraId="6FA92B61"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B66C90" w14:paraId="51104ED5" w14:textId="77777777" w:rsidTr="00047CBC">
        <w:trPr>
          <w:cantSplit/>
          <w:tblHeader/>
          <w:jc w:val="center"/>
        </w:trPr>
        <w:tc>
          <w:tcPr>
            <w:tcW w:w="1927" w:type="dxa"/>
            <w:tcMar>
              <w:top w:w="100" w:type="dxa"/>
              <w:left w:w="100" w:type="dxa"/>
              <w:bottom w:w="100" w:type="dxa"/>
              <w:right w:w="100" w:type="dxa"/>
            </w:tcMar>
            <w:vAlign w:val="center"/>
          </w:tcPr>
          <w:p w14:paraId="47F2084C"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B35205B"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027073F"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644DBA9A"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4FC8110"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35EFF17E"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رد الطالب</w:t>
            </w:r>
          </w:p>
        </w:tc>
      </w:tr>
      <w:tr w:rsidR="00B66C90" w:rsidRPr="00B66C90" w14:paraId="051310EA" w14:textId="77777777" w:rsidTr="00231549">
        <w:trPr>
          <w:cantSplit/>
          <w:jc w:val="center"/>
        </w:trPr>
        <w:tc>
          <w:tcPr>
            <w:tcW w:w="1927" w:type="dxa"/>
            <w:tcMar>
              <w:top w:w="100" w:type="dxa"/>
              <w:left w:w="100" w:type="dxa"/>
              <w:bottom w:w="100" w:type="dxa"/>
              <w:right w:w="100" w:type="dxa"/>
            </w:tcMar>
            <w:vAlign w:val="center"/>
          </w:tcPr>
          <w:p w14:paraId="79AD15F8"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الموافقة</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المستنيرة</w:t>
            </w:r>
            <w:proofErr w:type="spellEnd"/>
          </w:p>
        </w:tc>
        <w:tc>
          <w:tcPr>
            <w:tcW w:w="3005" w:type="dxa"/>
            <w:tcMar>
              <w:top w:w="100" w:type="dxa"/>
              <w:left w:w="100" w:type="dxa"/>
              <w:bottom w:w="100" w:type="dxa"/>
              <w:right w:w="100" w:type="dxa"/>
            </w:tcMar>
          </w:tcPr>
          <w:p w14:paraId="0030CE13" w14:textId="3959CAB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موافقة المشاركين؟</w:t>
            </w:r>
          </w:p>
        </w:tc>
        <w:tc>
          <w:tcPr>
            <w:tcW w:w="4025" w:type="dxa"/>
            <w:tcMar>
              <w:top w:w="100" w:type="dxa"/>
              <w:left w:w="100" w:type="dxa"/>
              <w:bottom w:w="100" w:type="dxa"/>
              <w:right w:w="100" w:type="dxa"/>
            </w:tcMar>
          </w:tcPr>
          <w:p w14:paraId="6B5E4F7E" w14:textId="190B868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الاعتبارات الأخلاقية مقبولة عموماً.</w:t>
            </w:r>
          </w:p>
        </w:tc>
        <w:tc>
          <w:tcPr>
            <w:tcW w:w="1474" w:type="dxa"/>
            <w:tcMar>
              <w:top w:w="100" w:type="dxa"/>
              <w:left w:w="100" w:type="dxa"/>
              <w:bottom w:w="100" w:type="dxa"/>
              <w:right w:w="100" w:type="dxa"/>
            </w:tcMar>
          </w:tcPr>
          <w:p w14:paraId="1C1C9581" w14:textId="1755D84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FA039FA" w14:textId="38A7227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نص الموافقة المستنيرة في بداية الاستبانة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0DCE392"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15BCE797" w14:textId="77777777" w:rsidTr="00231549">
        <w:trPr>
          <w:cantSplit/>
          <w:jc w:val="center"/>
        </w:trPr>
        <w:tc>
          <w:tcPr>
            <w:tcW w:w="1927" w:type="dxa"/>
            <w:tcMar>
              <w:top w:w="100" w:type="dxa"/>
              <w:left w:w="100" w:type="dxa"/>
              <w:bottom w:w="100" w:type="dxa"/>
              <w:right w:w="100" w:type="dxa"/>
            </w:tcMar>
            <w:vAlign w:val="center"/>
          </w:tcPr>
          <w:p w14:paraId="477C8F50"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السرية والخصوصية</w:t>
            </w:r>
          </w:p>
        </w:tc>
        <w:tc>
          <w:tcPr>
            <w:tcW w:w="3005" w:type="dxa"/>
            <w:tcMar>
              <w:top w:w="100" w:type="dxa"/>
              <w:left w:w="100" w:type="dxa"/>
              <w:bottom w:w="100" w:type="dxa"/>
              <w:right w:w="100" w:type="dxa"/>
            </w:tcMar>
          </w:tcPr>
          <w:p w14:paraId="1092D3A5" w14:textId="6E0DBCA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توضيح حماية البيانات؟</w:t>
            </w:r>
          </w:p>
        </w:tc>
        <w:tc>
          <w:tcPr>
            <w:tcW w:w="4025" w:type="dxa"/>
            <w:tcMar>
              <w:top w:w="100" w:type="dxa"/>
              <w:left w:w="100" w:type="dxa"/>
              <w:bottom w:w="100" w:type="dxa"/>
              <w:right w:w="100" w:type="dxa"/>
            </w:tcMar>
          </w:tcPr>
          <w:p w14:paraId="6BCE23C6" w14:textId="7A9FEF2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السرية مذكورة، وتحتاج تفاصيل الحفظ والوصول للبيانات.</w:t>
            </w:r>
          </w:p>
        </w:tc>
        <w:tc>
          <w:tcPr>
            <w:tcW w:w="1474" w:type="dxa"/>
            <w:tcMar>
              <w:top w:w="100" w:type="dxa"/>
              <w:left w:w="100" w:type="dxa"/>
              <w:bottom w:w="100" w:type="dxa"/>
              <w:right w:w="100" w:type="dxa"/>
            </w:tcMar>
          </w:tcPr>
          <w:p w14:paraId="5E3F6408" w14:textId="1896A9A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0ED5F8C" w14:textId="229D6AF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تحديد من يطلع على البيانات ومدة الاحتفاظ بها</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D775320"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2BD1C645" w14:textId="77777777" w:rsidTr="00231549">
        <w:trPr>
          <w:cantSplit/>
          <w:jc w:val="center"/>
        </w:trPr>
        <w:tc>
          <w:tcPr>
            <w:tcW w:w="1927" w:type="dxa"/>
            <w:tcMar>
              <w:top w:w="100" w:type="dxa"/>
              <w:left w:w="100" w:type="dxa"/>
              <w:bottom w:w="100" w:type="dxa"/>
              <w:right w:w="100" w:type="dxa"/>
            </w:tcMar>
            <w:vAlign w:val="center"/>
          </w:tcPr>
          <w:p w14:paraId="0B0D542A"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عدم الإضرار بالمشاركين</w:t>
            </w:r>
          </w:p>
        </w:tc>
        <w:tc>
          <w:tcPr>
            <w:tcW w:w="3005" w:type="dxa"/>
            <w:tcMar>
              <w:top w:w="100" w:type="dxa"/>
              <w:left w:w="100" w:type="dxa"/>
              <w:bottom w:w="100" w:type="dxa"/>
              <w:right w:w="100" w:type="dxa"/>
            </w:tcMar>
          </w:tcPr>
          <w:p w14:paraId="19628D9A" w14:textId="4C0AE37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 xml:space="preserve">هل توجد </w:t>
            </w:r>
            <w:proofErr w:type="gramStart"/>
            <w:r w:rsidRPr="00B66C90">
              <w:rPr>
                <w:rFonts w:ascii="Simplified Arabic" w:hAnsi="Simplified Arabic" w:cs="Simplified Arabic"/>
                <w:sz w:val="20"/>
                <w:szCs w:val="20"/>
                <w:rtl/>
              </w:rPr>
              <w:t>مخاطر</w:t>
            </w:r>
            <w:proofErr w:type="gramEnd"/>
            <w:r w:rsidRPr="00B66C90">
              <w:rPr>
                <w:rFonts w:ascii="Simplified Arabic" w:hAnsi="Simplified Arabic" w:cs="Simplified Arabic"/>
                <w:sz w:val="20"/>
                <w:szCs w:val="20"/>
                <w:rtl/>
              </w:rPr>
              <w:t xml:space="preserve"> محتملة؟</w:t>
            </w:r>
          </w:p>
        </w:tc>
        <w:tc>
          <w:tcPr>
            <w:tcW w:w="4025" w:type="dxa"/>
            <w:tcMar>
              <w:top w:w="100" w:type="dxa"/>
              <w:left w:w="100" w:type="dxa"/>
              <w:bottom w:w="100" w:type="dxa"/>
              <w:right w:w="100" w:type="dxa"/>
            </w:tcMar>
          </w:tcPr>
          <w:p w14:paraId="74DF0537" w14:textId="2379B6D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المخاطر محدودة لكنها مرتبطة بتقييم بيئة العمل الحكومية.</w:t>
            </w:r>
          </w:p>
        </w:tc>
        <w:tc>
          <w:tcPr>
            <w:tcW w:w="1474" w:type="dxa"/>
            <w:tcMar>
              <w:top w:w="100" w:type="dxa"/>
              <w:left w:w="100" w:type="dxa"/>
              <w:bottom w:w="100" w:type="dxa"/>
              <w:right w:w="100" w:type="dxa"/>
            </w:tcMar>
          </w:tcPr>
          <w:p w14:paraId="2AD7F8A2" w14:textId="3A6ED70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A6A16D3" w14:textId="156B61B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تأكيد أن النتائج لن تستخدم لتقييم أفراد أو إدارات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2FA6A6E"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52EB1437" w14:textId="77777777" w:rsidTr="00231549">
        <w:trPr>
          <w:cantSplit/>
          <w:jc w:val="center"/>
        </w:trPr>
        <w:tc>
          <w:tcPr>
            <w:tcW w:w="1927" w:type="dxa"/>
            <w:tcMar>
              <w:top w:w="100" w:type="dxa"/>
              <w:left w:w="100" w:type="dxa"/>
              <w:bottom w:w="100" w:type="dxa"/>
              <w:right w:w="100" w:type="dxa"/>
            </w:tcMar>
            <w:vAlign w:val="center"/>
          </w:tcPr>
          <w:p w14:paraId="29B00369"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الموافقات الرسمية</w:t>
            </w:r>
          </w:p>
        </w:tc>
        <w:tc>
          <w:tcPr>
            <w:tcW w:w="3005" w:type="dxa"/>
            <w:tcMar>
              <w:top w:w="100" w:type="dxa"/>
              <w:left w:w="100" w:type="dxa"/>
              <w:bottom w:w="100" w:type="dxa"/>
              <w:right w:w="100" w:type="dxa"/>
            </w:tcMar>
          </w:tcPr>
          <w:p w14:paraId="607F8B6A" w14:textId="78F6E69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18144B29" w14:textId="125A39D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يلزم توضيح موافقة وزارة الإعلام أو الجهة المختصة قبل التطبيق.</w:t>
            </w:r>
          </w:p>
        </w:tc>
        <w:tc>
          <w:tcPr>
            <w:tcW w:w="1474" w:type="dxa"/>
            <w:tcMar>
              <w:top w:w="100" w:type="dxa"/>
              <w:left w:w="100" w:type="dxa"/>
              <w:bottom w:w="100" w:type="dxa"/>
              <w:right w:w="100" w:type="dxa"/>
            </w:tcMar>
          </w:tcPr>
          <w:p w14:paraId="5D941BB7" w14:textId="25BFEA5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5F821B0" w14:textId="51F3A6A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إدراج رقم/تاريخ الموافقة عند صدورها</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B31071F"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71C3B89D" w14:textId="77777777" w:rsidTr="00231549">
        <w:trPr>
          <w:cantSplit/>
          <w:jc w:val="center"/>
        </w:trPr>
        <w:tc>
          <w:tcPr>
            <w:tcW w:w="1927" w:type="dxa"/>
            <w:tcMar>
              <w:top w:w="100" w:type="dxa"/>
              <w:left w:w="100" w:type="dxa"/>
              <w:bottom w:w="100" w:type="dxa"/>
              <w:right w:w="100" w:type="dxa"/>
            </w:tcMar>
            <w:vAlign w:val="center"/>
          </w:tcPr>
          <w:p w14:paraId="1F7367CF"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البيانات الحساسة</w:t>
            </w:r>
          </w:p>
        </w:tc>
        <w:tc>
          <w:tcPr>
            <w:tcW w:w="3005" w:type="dxa"/>
            <w:tcMar>
              <w:top w:w="100" w:type="dxa"/>
              <w:left w:w="100" w:type="dxa"/>
              <w:bottom w:w="100" w:type="dxa"/>
              <w:right w:w="100" w:type="dxa"/>
            </w:tcMar>
          </w:tcPr>
          <w:p w14:paraId="29624445" w14:textId="4BE727D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يتم جمع بيانات شخصية غير ضرورية؟</w:t>
            </w:r>
          </w:p>
        </w:tc>
        <w:tc>
          <w:tcPr>
            <w:tcW w:w="4025" w:type="dxa"/>
            <w:tcMar>
              <w:top w:w="100" w:type="dxa"/>
              <w:left w:w="100" w:type="dxa"/>
              <w:bottom w:w="100" w:type="dxa"/>
              <w:right w:w="100" w:type="dxa"/>
            </w:tcMar>
          </w:tcPr>
          <w:p w14:paraId="39E1DD43" w14:textId="0AE4F67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لا حاجة لبيانات تعريفية مباشرة.</w:t>
            </w:r>
          </w:p>
        </w:tc>
        <w:tc>
          <w:tcPr>
            <w:tcW w:w="1474" w:type="dxa"/>
            <w:tcMar>
              <w:top w:w="100" w:type="dxa"/>
              <w:left w:w="100" w:type="dxa"/>
              <w:bottom w:w="100" w:type="dxa"/>
              <w:right w:w="100" w:type="dxa"/>
            </w:tcMar>
          </w:tcPr>
          <w:p w14:paraId="28F23725" w14:textId="0B26620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6F3A5E2E" w14:textId="136441E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عدم جمع أسماء أو أرقام وظيفية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D3BFF73"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4CB0C1D3" w14:textId="77777777" w:rsidTr="00231549">
        <w:trPr>
          <w:cantSplit/>
          <w:jc w:val="center"/>
        </w:trPr>
        <w:tc>
          <w:tcPr>
            <w:tcW w:w="1927" w:type="dxa"/>
            <w:tcMar>
              <w:top w:w="100" w:type="dxa"/>
              <w:left w:w="100" w:type="dxa"/>
              <w:bottom w:w="100" w:type="dxa"/>
              <w:right w:w="100" w:type="dxa"/>
            </w:tcMar>
            <w:vAlign w:val="center"/>
          </w:tcPr>
          <w:p w14:paraId="7C8E5711"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عرض النتائج</w:t>
            </w:r>
          </w:p>
        </w:tc>
        <w:tc>
          <w:tcPr>
            <w:tcW w:w="3005" w:type="dxa"/>
            <w:tcMar>
              <w:top w:w="100" w:type="dxa"/>
              <w:left w:w="100" w:type="dxa"/>
              <w:bottom w:w="100" w:type="dxa"/>
              <w:right w:w="100" w:type="dxa"/>
            </w:tcMar>
          </w:tcPr>
          <w:p w14:paraId="7BAF2713" w14:textId="2F6D927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سيتم عرض النتائج بصورة مجمعة؟</w:t>
            </w:r>
          </w:p>
        </w:tc>
        <w:tc>
          <w:tcPr>
            <w:tcW w:w="4025" w:type="dxa"/>
            <w:tcMar>
              <w:top w:w="100" w:type="dxa"/>
              <w:left w:w="100" w:type="dxa"/>
              <w:bottom w:w="100" w:type="dxa"/>
              <w:right w:w="100" w:type="dxa"/>
            </w:tcMar>
          </w:tcPr>
          <w:p w14:paraId="097B0682" w14:textId="336883F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العرض المجمع للنتائج مناسب.</w:t>
            </w:r>
          </w:p>
        </w:tc>
        <w:tc>
          <w:tcPr>
            <w:tcW w:w="1474" w:type="dxa"/>
            <w:tcMar>
              <w:top w:w="100" w:type="dxa"/>
              <w:left w:w="100" w:type="dxa"/>
              <w:bottom w:w="100" w:type="dxa"/>
              <w:right w:w="100" w:type="dxa"/>
            </w:tcMar>
          </w:tcPr>
          <w:p w14:paraId="4FB54D6B" w14:textId="36E5122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967D171" w14:textId="44BAC6A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عدم عرض نتائج لإدارات صغيرة يمكن أن تكشف الهوية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EDAD882" w14:textId="77777777" w:rsidR="00B66C90" w:rsidRPr="00B66C90" w:rsidRDefault="00B66C90" w:rsidP="00B66C90">
            <w:pPr>
              <w:bidi/>
              <w:jc w:val="both"/>
              <w:rPr>
                <w:rFonts w:ascii="Simplified Arabic" w:hAnsi="Simplified Arabic" w:cs="Simplified Arabic"/>
                <w:sz w:val="20"/>
                <w:szCs w:val="20"/>
              </w:rPr>
            </w:pPr>
          </w:p>
        </w:tc>
      </w:tr>
    </w:tbl>
    <w:p w14:paraId="3408AA3F"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B66C90" w14:paraId="69BF4E4F" w14:textId="77777777" w:rsidTr="00047CBC">
        <w:trPr>
          <w:cantSplit/>
          <w:tblHeader/>
          <w:jc w:val="center"/>
        </w:trPr>
        <w:tc>
          <w:tcPr>
            <w:tcW w:w="1927" w:type="dxa"/>
            <w:tcMar>
              <w:top w:w="100" w:type="dxa"/>
              <w:left w:w="100" w:type="dxa"/>
              <w:bottom w:w="100" w:type="dxa"/>
              <w:right w:w="100" w:type="dxa"/>
            </w:tcMar>
            <w:vAlign w:val="center"/>
          </w:tcPr>
          <w:p w14:paraId="4B78109F"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8228684"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F8F5F3A"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7A4515C6"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76147BD"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A09EC68"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رد الطالب</w:t>
            </w:r>
          </w:p>
        </w:tc>
      </w:tr>
      <w:tr w:rsidR="00B66C90" w:rsidRPr="00B66C90" w14:paraId="6CE694AC" w14:textId="77777777" w:rsidTr="00CC4400">
        <w:trPr>
          <w:cantSplit/>
          <w:jc w:val="center"/>
        </w:trPr>
        <w:tc>
          <w:tcPr>
            <w:tcW w:w="1927" w:type="dxa"/>
            <w:tcMar>
              <w:top w:w="100" w:type="dxa"/>
              <w:left w:w="100" w:type="dxa"/>
              <w:bottom w:w="100" w:type="dxa"/>
              <w:right w:w="100" w:type="dxa"/>
            </w:tcMar>
            <w:vAlign w:val="center"/>
          </w:tcPr>
          <w:p w14:paraId="6B2C28B4"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دعم</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الاختيارات</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المنهجية</w:t>
            </w:r>
            <w:proofErr w:type="spellEnd"/>
          </w:p>
        </w:tc>
        <w:tc>
          <w:tcPr>
            <w:tcW w:w="3005" w:type="dxa"/>
            <w:tcMar>
              <w:top w:w="100" w:type="dxa"/>
              <w:left w:w="100" w:type="dxa"/>
              <w:bottom w:w="100" w:type="dxa"/>
              <w:right w:w="100" w:type="dxa"/>
            </w:tcMar>
          </w:tcPr>
          <w:p w14:paraId="182272D6" w14:textId="241477B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القرارات المنهجية موثقة؟</w:t>
            </w:r>
          </w:p>
        </w:tc>
        <w:tc>
          <w:tcPr>
            <w:tcW w:w="4025" w:type="dxa"/>
            <w:tcMar>
              <w:top w:w="100" w:type="dxa"/>
              <w:left w:w="100" w:type="dxa"/>
              <w:bottom w:w="100" w:type="dxa"/>
              <w:right w:w="100" w:type="dxa"/>
            </w:tcMar>
          </w:tcPr>
          <w:p w14:paraId="7C9C2F84" w14:textId="4B590FE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المصادر المنهجية موجودة وتحتاج تدقيقاً نهائياً.</w:t>
            </w:r>
          </w:p>
        </w:tc>
        <w:tc>
          <w:tcPr>
            <w:tcW w:w="1474" w:type="dxa"/>
            <w:tcMar>
              <w:top w:w="100" w:type="dxa"/>
              <w:left w:w="100" w:type="dxa"/>
              <w:bottom w:w="100" w:type="dxa"/>
              <w:right w:w="100" w:type="dxa"/>
            </w:tcMar>
          </w:tcPr>
          <w:p w14:paraId="0ED7C880" w14:textId="1E2C478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7339F8F" w14:textId="26658D1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توثيق مصدر عدد المجتمع وحجم العينة بشكل دقيق</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27CE83F"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6B92CAA" w14:textId="77777777" w:rsidTr="00CC4400">
        <w:trPr>
          <w:cantSplit/>
          <w:jc w:val="center"/>
        </w:trPr>
        <w:tc>
          <w:tcPr>
            <w:tcW w:w="1927" w:type="dxa"/>
            <w:tcMar>
              <w:top w:w="100" w:type="dxa"/>
              <w:left w:w="100" w:type="dxa"/>
              <w:bottom w:w="100" w:type="dxa"/>
              <w:right w:w="100" w:type="dxa"/>
            </w:tcMar>
            <w:vAlign w:val="center"/>
          </w:tcPr>
          <w:p w14:paraId="64E277E1"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حداثة المراجع</w:t>
            </w:r>
          </w:p>
        </w:tc>
        <w:tc>
          <w:tcPr>
            <w:tcW w:w="3005" w:type="dxa"/>
            <w:tcMar>
              <w:top w:w="100" w:type="dxa"/>
              <w:left w:w="100" w:type="dxa"/>
              <w:bottom w:w="100" w:type="dxa"/>
              <w:right w:w="100" w:type="dxa"/>
            </w:tcMar>
          </w:tcPr>
          <w:p w14:paraId="5F1DD412" w14:textId="17EF54B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المراجع حديثة؟</w:t>
            </w:r>
          </w:p>
        </w:tc>
        <w:tc>
          <w:tcPr>
            <w:tcW w:w="4025" w:type="dxa"/>
            <w:tcMar>
              <w:top w:w="100" w:type="dxa"/>
              <w:left w:w="100" w:type="dxa"/>
              <w:bottom w:w="100" w:type="dxa"/>
              <w:right w:w="100" w:type="dxa"/>
            </w:tcMar>
          </w:tcPr>
          <w:p w14:paraId="165D8E82" w14:textId="46A8072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المراجع بحاجة إلى مراجعة حداثة وانتقاء.</w:t>
            </w:r>
          </w:p>
        </w:tc>
        <w:tc>
          <w:tcPr>
            <w:tcW w:w="1474" w:type="dxa"/>
            <w:tcMar>
              <w:top w:w="100" w:type="dxa"/>
              <w:left w:w="100" w:type="dxa"/>
              <w:bottom w:w="100" w:type="dxa"/>
              <w:right w:w="100" w:type="dxa"/>
            </w:tcMar>
          </w:tcPr>
          <w:p w14:paraId="1E30CE25" w14:textId="017D12C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1612EC4" w14:textId="1123938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دعم القرارات المنهجية بمراجع بحثية حديثة ومعتمدة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84C006E"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280D859C" w14:textId="77777777" w:rsidTr="00CC4400">
        <w:trPr>
          <w:cantSplit/>
          <w:jc w:val="center"/>
        </w:trPr>
        <w:tc>
          <w:tcPr>
            <w:tcW w:w="1927" w:type="dxa"/>
            <w:tcMar>
              <w:top w:w="100" w:type="dxa"/>
              <w:left w:w="100" w:type="dxa"/>
              <w:bottom w:w="100" w:type="dxa"/>
              <w:right w:w="100" w:type="dxa"/>
            </w:tcMar>
            <w:vAlign w:val="center"/>
          </w:tcPr>
          <w:p w14:paraId="78F35224"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lastRenderedPageBreak/>
              <w:t>اتساق التوثيق</w:t>
            </w:r>
          </w:p>
        </w:tc>
        <w:tc>
          <w:tcPr>
            <w:tcW w:w="3005" w:type="dxa"/>
            <w:tcMar>
              <w:top w:w="100" w:type="dxa"/>
              <w:left w:w="100" w:type="dxa"/>
              <w:bottom w:w="100" w:type="dxa"/>
              <w:right w:w="100" w:type="dxa"/>
            </w:tcMar>
          </w:tcPr>
          <w:p w14:paraId="29A32DDC" w14:textId="50E071A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يوجد أسلوب توثيق موحد؟</w:t>
            </w:r>
          </w:p>
        </w:tc>
        <w:tc>
          <w:tcPr>
            <w:tcW w:w="4025" w:type="dxa"/>
            <w:tcMar>
              <w:top w:w="100" w:type="dxa"/>
              <w:left w:w="100" w:type="dxa"/>
              <w:bottom w:w="100" w:type="dxa"/>
              <w:right w:w="100" w:type="dxa"/>
            </w:tcMar>
          </w:tcPr>
          <w:p w14:paraId="74231148" w14:textId="40D3043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التوثيق يحتاج توحيداً في كامل الفصل.</w:t>
            </w:r>
          </w:p>
        </w:tc>
        <w:tc>
          <w:tcPr>
            <w:tcW w:w="1474" w:type="dxa"/>
            <w:tcMar>
              <w:top w:w="100" w:type="dxa"/>
              <w:left w:w="100" w:type="dxa"/>
              <w:bottom w:w="100" w:type="dxa"/>
              <w:right w:w="100" w:type="dxa"/>
            </w:tcMar>
          </w:tcPr>
          <w:p w14:paraId="005AF87D" w14:textId="58A6C02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CFB744E" w14:textId="3650E7E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توحيد</w:t>
            </w:r>
            <w:r w:rsidRPr="00B66C90">
              <w:rPr>
                <w:rFonts w:ascii="Simplified Arabic" w:hAnsi="Simplified Arabic" w:cs="Simplified Arabic"/>
                <w:sz w:val="20"/>
                <w:szCs w:val="20"/>
              </w:rPr>
              <w:t xml:space="preserve"> APA</w:t>
            </w:r>
            <w:r w:rsidRPr="00B66C90">
              <w:rPr>
                <w:rFonts w:ascii="Simplified Arabic" w:hAnsi="Simplified Arabic" w:cs="Simplified Arabic"/>
                <w:sz w:val="20"/>
                <w:szCs w:val="20"/>
                <w:rtl/>
              </w:rPr>
              <w:t>، وتصحيح الأسماء والسنوات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5A9A437"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63733541" w14:textId="77777777" w:rsidTr="00CC4400">
        <w:trPr>
          <w:cantSplit/>
          <w:jc w:val="center"/>
        </w:trPr>
        <w:tc>
          <w:tcPr>
            <w:tcW w:w="1927" w:type="dxa"/>
            <w:tcMar>
              <w:top w:w="100" w:type="dxa"/>
              <w:left w:w="100" w:type="dxa"/>
              <w:bottom w:w="100" w:type="dxa"/>
              <w:right w:w="100" w:type="dxa"/>
            </w:tcMar>
            <w:vAlign w:val="center"/>
          </w:tcPr>
          <w:p w14:paraId="29CB6AEB"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مطابقة المراجع داخل النص والقائمة</w:t>
            </w:r>
          </w:p>
        </w:tc>
        <w:tc>
          <w:tcPr>
            <w:tcW w:w="3005" w:type="dxa"/>
            <w:tcMar>
              <w:top w:w="100" w:type="dxa"/>
              <w:left w:w="100" w:type="dxa"/>
              <w:bottom w:w="100" w:type="dxa"/>
              <w:right w:w="100" w:type="dxa"/>
            </w:tcMar>
          </w:tcPr>
          <w:p w14:paraId="7BD18A84" w14:textId="5C06BCE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كل مرجع مذكور في النص موجود في القائمة؟</w:t>
            </w:r>
          </w:p>
        </w:tc>
        <w:tc>
          <w:tcPr>
            <w:tcW w:w="4025" w:type="dxa"/>
            <w:tcMar>
              <w:top w:w="100" w:type="dxa"/>
              <w:left w:w="100" w:type="dxa"/>
              <w:bottom w:w="100" w:type="dxa"/>
              <w:right w:w="100" w:type="dxa"/>
            </w:tcMar>
          </w:tcPr>
          <w:p w14:paraId="30BBDF4B" w14:textId="0607F11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يجب مطابقة الإحالات والقائمة النهائية.</w:t>
            </w:r>
          </w:p>
        </w:tc>
        <w:tc>
          <w:tcPr>
            <w:tcW w:w="1474" w:type="dxa"/>
            <w:tcMar>
              <w:top w:w="100" w:type="dxa"/>
              <w:left w:w="100" w:type="dxa"/>
              <w:bottom w:w="100" w:type="dxa"/>
              <w:right w:w="100" w:type="dxa"/>
            </w:tcMar>
          </w:tcPr>
          <w:p w14:paraId="3272051B" w14:textId="18F40E3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B3AB3E0" w14:textId="3CB2CA0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إجراء فحص نهائي للقائمة قبل التسليم</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61374C2"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665D658" w14:textId="77777777" w:rsidTr="00CC4400">
        <w:trPr>
          <w:cantSplit/>
          <w:jc w:val="center"/>
        </w:trPr>
        <w:tc>
          <w:tcPr>
            <w:tcW w:w="1927" w:type="dxa"/>
            <w:tcMar>
              <w:top w:w="100" w:type="dxa"/>
              <w:left w:w="100" w:type="dxa"/>
              <w:bottom w:w="100" w:type="dxa"/>
              <w:right w:w="100" w:type="dxa"/>
            </w:tcMar>
            <w:vAlign w:val="center"/>
          </w:tcPr>
          <w:p w14:paraId="55CEE557"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المراجع غير الأكاديمية</w:t>
            </w:r>
          </w:p>
        </w:tc>
        <w:tc>
          <w:tcPr>
            <w:tcW w:w="3005" w:type="dxa"/>
            <w:tcMar>
              <w:top w:w="100" w:type="dxa"/>
              <w:left w:w="100" w:type="dxa"/>
              <w:bottom w:w="100" w:type="dxa"/>
              <w:right w:w="100" w:type="dxa"/>
            </w:tcMar>
          </w:tcPr>
          <w:p w14:paraId="7D411591" w14:textId="7E056AB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تم الاعتماد على مواقع عامة؟</w:t>
            </w:r>
          </w:p>
        </w:tc>
        <w:tc>
          <w:tcPr>
            <w:tcW w:w="4025" w:type="dxa"/>
            <w:tcMar>
              <w:top w:w="100" w:type="dxa"/>
              <w:left w:w="100" w:type="dxa"/>
              <w:bottom w:w="100" w:type="dxa"/>
              <w:right w:w="100" w:type="dxa"/>
            </w:tcMar>
          </w:tcPr>
          <w:p w14:paraId="44E54925" w14:textId="0D38ED6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استخدام وثائق رسمية للوزارة مقبول لدعم المجتمع والسياق.</w:t>
            </w:r>
          </w:p>
        </w:tc>
        <w:tc>
          <w:tcPr>
            <w:tcW w:w="1474" w:type="dxa"/>
            <w:tcMar>
              <w:top w:w="100" w:type="dxa"/>
              <w:left w:w="100" w:type="dxa"/>
              <w:bottom w:w="100" w:type="dxa"/>
              <w:right w:w="100" w:type="dxa"/>
            </w:tcMar>
          </w:tcPr>
          <w:p w14:paraId="2B33F8D1" w14:textId="367B6EE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3DD44BE" w14:textId="55CE455A"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عدم استخدامها كمراجع نظرية بديلة للمراجع العلمية</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AA2E631" w14:textId="77777777" w:rsidR="00B66C90" w:rsidRPr="00B66C90" w:rsidRDefault="00B66C90" w:rsidP="00B66C90">
            <w:pPr>
              <w:bidi/>
              <w:jc w:val="both"/>
              <w:rPr>
                <w:rFonts w:ascii="Simplified Arabic" w:hAnsi="Simplified Arabic" w:cs="Simplified Arabic"/>
                <w:sz w:val="20"/>
                <w:szCs w:val="20"/>
              </w:rPr>
            </w:pPr>
          </w:p>
        </w:tc>
      </w:tr>
    </w:tbl>
    <w:p w14:paraId="7BDCC110" w14:textId="77777777" w:rsidR="00A662EF" w:rsidRPr="00B66C90" w:rsidRDefault="000A310A"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B66C90" w14:paraId="4491B19A" w14:textId="77777777" w:rsidTr="00047CBC">
        <w:trPr>
          <w:cantSplit/>
          <w:tblHeader/>
          <w:jc w:val="center"/>
        </w:trPr>
        <w:tc>
          <w:tcPr>
            <w:tcW w:w="1927" w:type="dxa"/>
            <w:tcMar>
              <w:top w:w="100" w:type="dxa"/>
              <w:left w:w="100" w:type="dxa"/>
              <w:bottom w:w="100" w:type="dxa"/>
              <w:right w:w="100" w:type="dxa"/>
            </w:tcMar>
            <w:vAlign w:val="center"/>
          </w:tcPr>
          <w:p w14:paraId="5EE76D82"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F61073D"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85FA864"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8CC00A3"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5412DE2"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089E137"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رد الطالب</w:t>
            </w:r>
          </w:p>
        </w:tc>
      </w:tr>
      <w:tr w:rsidR="00B66C90" w:rsidRPr="00B66C90" w14:paraId="7BE9F375" w14:textId="77777777" w:rsidTr="00A90C95">
        <w:trPr>
          <w:cantSplit/>
          <w:jc w:val="center"/>
        </w:trPr>
        <w:tc>
          <w:tcPr>
            <w:tcW w:w="1927" w:type="dxa"/>
            <w:tcMar>
              <w:top w:w="100" w:type="dxa"/>
              <w:left w:w="100" w:type="dxa"/>
              <w:bottom w:w="100" w:type="dxa"/>
              <w:right w:w="100" w:type="dxa"/>
            </w:tcMar>
            <w:vAlign w:val="center"/>
          </w:tcPr>
          <w:p w14:paraId="24574ABF"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وضوح</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اللغة</w:t>
            </w:r>
            <w:proofErr w:type="spellEnd"/>
          </w:p>
        </w:tc>
        <w:tc>
          <w:tcPr>
            <w:tcW w:w="3005" w:type="dxa"/>
            <w:tcMar>
              <w:top w:w="100" w:type="dxa"/>
              <w:left w:w="100" w:type="dxa"/>
              <w:bottom w:w="100" w:type="dxa"/>
              <w:right w:w="100" w:type="dxa"/>
            </w:tcMar>
          </w:tcPr>
          <w:p w14:paraId="43DB529C" w14:textId="2AB9A91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اللغة واضحة ومباشرة؟</w:t>
            </w:r>
          </w:p>
        </w:tc>
        <w:tc>
          <w:tcPr>
            <w:tcW w:w="4025" w:type="dxa"/>
            <w:tcMar>
              <w:top w:w="100" w:type="dxa"/>
              <w:left w:w="100" w:type="dxa"/>
              <w:bottom w:w="100" w:type="dxa"/>
              <w:right w:w="100" w:type="dxa"/>
            </w:tcMar>
          </w:tcPr>
          <w:p w14:paraId="4FFD009D" w14:textId="270551A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اللغة واضحة وتحتاج مراجعة تحريرية محدودة.</w:t>
            </w:r>
          </w:p>
        </w:tc>
        <w:tc>
          <w:tcPr>
            <w:tcW w:w="1474" w:type="dxa"/>
            <w:tcMar>
              <w:top w:w="100" w:type="dxa"/>
              <w:left w:w="100" w:type="dxa"/>
              <w:bottom w:w="100" w:type="dxa"/>
              <w:right w:w="100" w:type="dxa"/>
            </w:tcMar>
          </w:tcPr>
          <w:p w14:paraId="380D6DFD" w14:textId="10AD047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6414C69" w14:textId="7B1CACF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تصحيح بعض الأخطاء الطباعية وتوحيد الهمزات والمصطلحات</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21D5F9D"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7D416E7D" w14:textId="77777777" w:rsidTr="00A90C95">
        <w:trPr>
          <w:cantSplit/>
          <w:jc w:val="center"/>
        </w:trPr>
        <w:tc>
          <w:tcPr>
            <w:tcW w:w="1927" w:type="dxa"/>
            <w:tcMar>
              <w:top w:w="100" w:type="dxa"/>
              <w:left w:w="100" w:type="dxa"/>
              <w:bottom w:w="100" w:type="dxa"/>
              <w:right w:w="100" w:type="dxa"/>
            </w:tcMar>
            <w:vAlign w:val="center"/>
          </w:tcPr>
          <w:p w14:paraId="592DBF25"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الاتساق الاصطلاحي</w:t>
            </w:r>
          </w:p>
        </w:tc>
        <w:tc>
          <w:tcPr>
            <w:tcW w:w="3005" w:type="dxa"/>
            <w:tcMar>
              <w:top w:w="100" w:type="dxa"/>
              <w:left w:w="100" w:type="dxa"/>
              <w:bottom w:w="100" w:type="dxa"/>
              <w:right w:w="100" w:type="dxa"/>
            </w:tcMar>
          </w:tcPr>
          <w:p w14:paraId="4B0AE128" w14:textId="3FA6AFB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المصطلحات موحدة؟</w:t>
            </w:r>
          </w:p>
        </w:tc>
        <w:tc>
          <w:tcPr>
            <w:tcW w:w="4025" w:type="dxa"/>
            <w:tcMar>
              <w:top w:w="100" w:type="dxa"/>
              <w:left w:w="100" w:type="dxa"/>
              <w:bottom w:w="100" w:type="dxa"/>
              <w:right w:w="100" w:type="dxa"/>
            </w:tcMar>
          </w:tcPr>
          <w:p w14:paraId="7B6C98E3" w14:textId="0BA7222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مصطلحات التخطيط الاستراتيجي والبراعة التنظيمية مستقرة نسبياً.</w:t>
            </w:r>
          </w:p>
        </w:tc>
        <w:tc>
          <w:tcPr>
            <w:tcW w:w="1474" w:type="dxa"/>
            <w:tcMar>
              <w:top w:w="100" w:type="dxa"/>
              <w:left w:w="100" w:type="dxa"/>
              <w:bottom w:w="100" w:type="dxa"/>
              <w:right w:w="100" w:type="dxa"/>
            </w:tcMar>
          </w:tcPr>
          <w:p w14:paraId="1032491C" w14:textId="46267E4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42B6866" w14:textId="080EDFF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توحيد كتابة الاستراتيجي/الإستراتيجي والبراعة التنظيمية في كامل الفصل</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050F7DB"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0199D11F" w14:textId="77777777" w:rsidTr="00A90C95">
        <w:trPr>
          <w:cantSplit/>
          <w:jc w:val="center"/>
        </w:trPr>
        <w:tc>
          <w:tcPr>
            <w:tcW w:w="1927" w:type="dxa"/>
            <w:tcMar>
              <w:top w:w="100" w:type="dxa"/>
              <w:left w:w="100" w:type="dxa"/>
              <w:bottom w:w="100" w:type="dxa"/>
              <w:right w:w="100" w:type="dxa"/>
            </w:tcMar>
            <w:vAlign w:val="center"/>
          </w:tcPr>
          <w:p w14:paraId="52389AC2"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الترقيم والعناوين</w:t>
            </w:r>
          </w:p>
        </w:tc>
        <w:tc>
          <w:tcPr>
            <w:tcW w:w="3005" w:type="dxa"/>
            <w:tcMar>
              <w:top w:w="100" w:type="dxa"/>
              <w:left w:w="100" w:type="dxa"/>
              <w:bottom w:w="100" w:type="dxa"/>
              <w:right w:w="100" w:type="dxa"/>
            </w:tcMar>
          </w:tcPr>
          <w:p w14:paraId="6095ED4D" w14:textId="6C70079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العناوين منظمة؟</w:t>
            </w:r>
          </w:p>
        </w:tc>
        <w:tc>
          <w:tcPr>
            <w:tcW w:w="4025" w:type="dxa"/>
            <w:tcMar>
              <w:top w:w="100" w:type="dxa"/>
              <w:left w:w="100" w:type="dxa"/>
              <w:bottom w:w="100" w:type="dxa"/>
              <w:right w:w="100" w:type="dxa"/>
            </w:tcMar>
          </w:tcPr>
          <w:p w14:paraId="72BD813B" w14:textId="3579619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العناوين والجداول منظمة عموماً.</w:t>
            </w:r>
          </w:p>
        </w:tc>
        <w:tc>
          <w:tcPr>
            <w:tcW w:w="1474" w:type="dxa"/>
            <w:tcMar>
              <w:top w:w="100" w:type="dxa"/>
              <w:left w:w="100" w:type="dxa"/>
              <w:bottom w:w="100" w:type="dxa"/>
              <w:right w:w="100" w:type="dxa"/>
            </w:tcMar>
          </w:tcPr>
          <w:p w14:paraId="6B13A19A" w14:textId="2704A41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B2B83CF" w14:textId="59B2B88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مراجعة الترقيم بعد أي إضافة أو حذف</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F6C8791"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34E35199" w14:textId="77777777" w:rsidTr="00A90C95">
        <w:trPr>
          <w:cantSplit/>
          <w:jc w:val="center"/>
        </w:trPr>
        <w:tc>
          <w:tcPr>
            <w:tcW w:w="1927" w:type="dxa"/>
            <w:tcMar>
              <w:top w:w="100" w:type="dxa"/>
              <w:left w:w="100" w:type="dxa"/>
              <w:bottom w:w="100" w:type="dxa"/>
              <w:right w:w="100" w:type="dxa"/>
            </w:tcMar>
            <w:vAlign w:val="center"/>
          </w:tcPr>
          <w:p w14:paraId="04F84717"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الجداول والأشكال</w:t>
            </w:r>
          </w:p>
        </w:tc>
        <w:tc>
          <w:tcPr>
            <w:tcW w:w="3005" w:type="dxa"/>
            <w:tcMar>
              <w:top w:w="100" w:type="dxa"/>
              <w:left w:w="100" w:type="dxa"/>
              <w:bottom w:w="100" w:type="dxa"/>
              <w:right w:w="100" w:type="dxa"/>
            </w:tcMar>
          </w:tcPr>
          <w:p w14:paraId="43CBF301" w14:textId="6A5A2E0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الجداول واضحة ومفسرة؟</w:t>
            </w:r>
          </w:p>
        </w:tc>
        <w:tc>
          <w:tcPr>
            <w:tcW w:w="4025" w:type="dxa"/>
            <w:tcMar>
              <w:top w:w="100" w:type="dxa"/>
              <w:left w:w="100" w:type="dxa"/>
              <w:bottom w:w="100" w:type="dxa"/>
              <w:right w:w="100" w:type="dxa"/>
            </w:tcMar>
          </w:tcPr>
          <w:p w14:paraId="023654CD" w14:textId="0C7CB2B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الجداول مفيدة وخاصة جدول المواءمة، لكنها تحتاج إحالات تفسيرية بعد كل جدول.</w:t>
            </w:r>
          </w:p>
        </w:tc>
        <w:tc>
          <w:tcPr>
            <w:tcW w:w="1474" w:type="dxa"/>
            <w:tcMar>
              <w:top w:w="100" w:type="dxa"/>
              <w:left w:w="100" w:type="dxa"/>
              <w:bottom w:w="100" w:type="dxa"/>
              <w:right w:w="100" w:type="dxa"/>
            </w:tcMar>
          </w:tcPr>
          <w:p w14:paraId="795FF21E" w14:textId="266EEF6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0D86B33" w14:textId="6C270D9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فقرة تفسيرية قصيرة بعد كل جدول رئيس</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9956F80" w14:textId="77777777" w:rsidR="00B66C90" w:rsidRPr="00B66C90" w:rsidRDefault="00B66C90" w:rsidP="00B66C90">
            <w:pPr>
              <w:bidi/>
              <w:jc w:val="both"/>
              <w:rPr>
                <w:rFonts w:ascii="Simplified Arabic" w:hAnsi="Simplified Arabic" w:cs="Simplified Arabic"/>
                <w:sz w:val="20"/>
                <w:szCs w:val="20"/>
              </w:rPr>
            </w:pPr>
          </w:p>
        </w:tc>
      </w:tr>
      <w:tr w:rsidR="00B66C90" w:rsidRPr="00B66C90" w14:paraId="5650B48A" w14:textId="77777777" w:rsidTr="00A90C95">
        <w:trPr>
          <w:cantSplit/>
          <w:jc w:val="center"/>
        </w:trPr>
        <w:tc>
          <w:tcPr>
            <w:tcW w:w="1927" w:type="dxa"/>
            <w:tcMar>
              <w:top w:w="100" w:type="dxa"/>
              <w:left w:w="100" w:type="dxa"/>
              <w:bottom w:w="100" w:type="dxa"/>
              <w:right w:w="100" w:type="dxa"/>
            </w:tcMar>
            <w:vAlign w:val="center"/>
          </w:tcPr>
          <w:p w14:paraId="0FBE3B18"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تجنب النتائج المسبقة</w:t>
            </w:r>
          </w:p>
        </w:tc>
        <w:tc>
          <w:tcPr>
            <w:tcW w:w="3005" w:type="dxa"/>
            <w:tcMar>
              <w:top w:w="100" w:type="dxa"/>
              <w:left w:w="100" w:type="dxa"/>
              <w:bottom w:w="100" w:type="dxa"/>
              <w:right w:w="100" w:type="dxa"/>
            </w:tcMar>
          </w:tcPr>
          <w:p w14:paraId="0FEDB966" w14:textId="123CBE6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هل الفصل يلتزم بوصف الإجراءات فقط؟</w:t>
            </w:r>
          </w:p>
        </w:tc>
        <w:tc>
          <w:tcPr>
            <w:tcW w:w="4025" w:type="dxa"/>
            <w:tcMar>
              <w:top w:w="100" w:type="dxa"/>
              <w:left w:w="100" w:type="dxa"/>
              <w:bottom w:w="100" w:type="dxa"/>
              <w:right w:w="100" w:type="dxa"/>
            </w:tcMar>
          </w:tcPr>
          <w:p w14:paraId="2DEE41F1" w14:textId="716C8D4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ينبغي التأكد من عدم عرض نتائج صدق وثبات غير منفذة.</w:t>
            </w:r>
          </w:p>
        </w:tc>
        <w:tc>
          <w:tcPr>
            <w:tcW w:w="1474" w:type="dxa"/>
            <w:tcMar>
              <w:top w:w="100" w:type="dxa"/>
              <w:left w:w="100" w:type="dxa"/>
              <w:bottom w:w="100" w:type="dxa"/>
              <w:right w:w="100" w:type="dxa"/>
            </w:tcMar>
          </w:tcPr>
          <w:p w14:paraId="286483C2" w14:textId="4D9BE69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31F6EB6" w14:textId="49264F1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استخدام صيغة مستقبلية لأي إجراء لم ينجز بعد</w:t>
            </w:r>
            <w:r w:rsidRPr="00B66C90">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7E70FA9" w14:textId="77777777" w:rsidR="00B66C90" w:rsidRPr="00B66C90" w:rsidRDefault="00B66C90" w:rsidP="00B66C90">
            <w:pPr>
              <w:bidi/>
              <w:jc w:val="both"/>
              <w:rPr>
                <w:rFonts w:ascii="Simplified Arabic" w:hAnsi="Simplified Arabic" w:cs="Simplified Arabic"/>
                <w:sz w:val="20"/>
                <w:szCs w:val="20"/>
              </w:rPr>
            </w:pPr>
          </w:p>
        </w:tc>
      </w:tr>
    </w:tbl>
    <w:p w14:paraId="712AEC6B" w14:textId="77777777" w:rsidR="003B24C9" w:rsidRPr="00B66C90" w:rsidRDefault="003B24C9" w:rsidP="00B66C90">
      <w:pPr>
        <w:bidi/>
        <w:spacing w:after="0" w:line="240" w:lineRule="auto"/>
        <w:jc w:val="both"/>
        <w:rPr>
          <w:rFonts w:ascii="Simplified Arabic" w:eastAsiaTheme="majorEastAsia" w:hAnsi="Simplified Arabic" w:cs="Simplified Arabic"/>
          <w:b/>
          <w:bCs/>
          <w:color w:val="000000" w:themeColor="text1"/>
          <w:sz w:val="20"/>
          <w:szCs w:val="20"/>
          <w:rtl/>
        </w:rPr>
      </w:pPr>
      <w:r w:rsidRPr="00B66C90">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16BCC05B" w14:textId="77777777" w:rsidR="00A662EF" w:rsidRPr="00B66C90" w:rsidRDefault="003B24C9" w:rsidP="00B66C90">
      <w:pPr>
        <w:bidi/>
        <w:spacing w:after="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B66C90">
        <w:rPr>
          <w:rFonts w:ascii="Simplified Arabic" w:hAnsi="Simplified Arabic" w:cs="Simplified Arabic"/>
          <w:color w:val="000000" w:themeColor="text1"/>
          <w:sz w:val="20"/>
          <w:szCs w:val="20"/>
          <w:rtl/>
        </w:rPr>
        <w:t>الملاحظة،</w:t>
      </w:r>
      <w:r w:rsidRPr="00B66C90">
        <w:rPr>
          <w:rFonts w:ascii="Simplified Arabic" w:hAnsi="Simplified Arabic" w:cs="Simplified Arabic"/>
          <w:color w:val="000000" w:themeColor="text1"/>
          <w:sz w:val="20"/>
          <w:szCs w:val="20"/>
          <w:rtl/>
        </w:rPr>
        <w:t xml:space="preserve"> </w:t>
      </w:r>
      <w:proofErr w:type="gramStart"/>
      <w:r w:rsidRPr="00B66C90">
        <w:rPr>
          <w:rFonts w:ascii="Simplified Arabic" w:hAnsi="Simplified Arabic" w:cs="Simplified Arabic"/>
          <w:color w:val="000000" w:themeColor="text1"/>
          <w:sz w:val="20"/>
          <w:szCs w:val="20"/>
          <w:rtl/>
        </w:rPr>
        <w:t>وأثرها</w:t>
      </w:r>
      <w:proofErr w:type="gramEnd"/>
      <w:r w:rsidRPr="00B66C90">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B66C90" w14:paraId="01256D73" w14:textId="77777777" w:rsidTr="00F50E7D">
        <w:trPr>
          <w:cantSplit/>
          <w:tblHeader/>
          <w:jc w:val="center"/>
        </w:trPr>
        <w:tc>
          <w:tcPr>
            <w:tcW w:w="4082" w:type="dxa"/>
            <w:tcMar>
              <w:top w:w="100" w:type="dxa"/>
              <w:left w:w="100" w:type="dxa"/>
              <w:bottom w:w="100" w:type="dxa"/>
              <w:right w:w="100" w:type="dxa"/>
            </w:tcMar>
            <w:vAlign w:val="center"/>
          </w:tcPr>
          <w:p w14:paraId="622C23B8"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526340AE"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44B53032"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7606D7F6"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7F97E47C"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الأولوية</w:t>
            </w:r>
          </w:p>
        </w:tc>
      </w:tr>
      <w:tr w:rsidR="00B66C90" w:rsidRPr="00B66C90" w14:paraId="0293E720" w14:textId="77777777" w:rsidTr="00257062">
        <w:trPr>
          <w:cantSplit/>
          <w:jc w:val="center"/>
        </w:trPr>
        <w:tc>
          <w:tcPr>
            <w:tcW w:w="4082" w:type="dxa"/>
            <w:tcMar>
              <w:top w:w="100" w:type="dxa"/>
              <w:left w:w="100" w:type="dxa"/>
              <w:bottom w:w="100" w:type="dxa"/>
              <w:right w:w="100" w:type="dxa"/>
            </w:tcMar>
            <w:vAlign w:val="center"/>
          </w:tcPr>
          <w:p w14:paraId="13E486C2"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توحيد</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وصف</w:t>
            </w:r>
            <w:proofErr w:type="spellEnd"/>
            <w:r w:rsidRPr="00B66C90">
              <w:rPr>
                <w:rFonts w:ascii="Simplified Arabic" w:hAnsi="Simplified Arabic" w:cs="Simplified Arabic"/>
                <w:sz w:val="20"/>
                <w:szCs w:val="20"/>
              </w:rPr>
              <w:t xml:space="preserve"> </w:t>
            </w:r>
            <w:proofErr w:type="spellStart"/>
            <w:r w:rsidRPr="00B66C90">
              <w:rPr>
                <w:rFonts w:ascii="Simplified Arabic" w:hAnsi="Simplified Arabic" w:cs="Simplified Arabic"/>
                <w:sz w:val="20"/>
                <w:szCs w:val="20"/>
              </w:rPr>
              <w:t>العينة</w:t>
            </w:r>
            <w:proofErr w:type="spellEnd"/>
          </w:p>
        </w:tc>
        <w:tc>
          <w:tcPr>
            <w:tcW w:w="2324" w:type="dxa"/>
            <w:tcMar>
              <w:top w:w="100" w:type="dxa"/>
              <w:left w:w="100" w:type="dxa"/>
              <w:bottom w:w="100" w:type="dxa"/>
              <w:right w:w="100" w:type="dxa"/>
            </w:tcMar>
          </w:tcPr>
          <w:p w14:paraId="411279E0" w14:textId="160B08F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3.5</w:t>
            </w:r>
          </w:p>
        </w:tc>
        <w:tc>
          <w:tcPr>
            <w:tcW w:w="3628" w:type="dxa"/>
            <w:tcMar>
              <w:top w:w="100" w:type="dxa"/>
              <w:left w:w="100" w:type="dxa"/>
              <w:bottom w:w="100" w:type="dxa"/>
              <w:right w:w="100" w:type="dxa"/>
            </w:tcMar>
          </w:tcPr>
          <w:p w14:paraId="7CDA4A98" w14:textId="7531277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يؤثر في صلاحية التعميم والتمثيل.</w:t>
            </w:r>
          </w:p>
        </w:tc>
        <w:tc>
          <w:tcPr>
            <w:tcW w:w="3855" w:type="dxa"/>
            <w:tcMar>
              <w:top w:w="100" w:type="dxa"/>
              <w:left w:w="100" w:type="dxa"/>
              <w:bottom w:w="100" w:type="dxa"/>
              <w:right w:w="100" w:type="dxa"/>
            </w:tcMar>
          </w:tcPr>
          <w:p w14:paraId="5D6CA500" w14:textId="7AC84FF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حسم ما إذا كانت العينة قصدية أو طبقية عشوائية وتعديل حدود التعميم تبعاً لذلك.</w:t>
            </w:r>
          </w:p>
        </w:tc>
        <w:tc>
          <w:tcPr>
            <w:tcW w:w="1134" w:type="dxa"/>
            <w:tcMar>
              <w:top w:w="100" w:type="dxa"/>
              <w:left w:w="100" w:type="dxa"/>
              <w:bottom w:w="100" w:type="dxa"/>
              <w:right w:w="100" w:type="dxa"/>
            </w:tcMar>
          </w:tcPr>
          <w:p w14:paraId="2C02CD8A" w14:textId="0E33B4B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عالية</w:t>
            </w:r>
          </w:p>
        </w:tc>
      </w:tr>
      <w:tr w:rsidR="00B66C90" w:rsidRPr="00B66C90" w14:paraId="3347F9BA" w14:textId="77777777" w:rsidTr="00257062">
        <w:trPr>
          <w:cantSplit/>
          <w:jc w:val="center"/>
        </w:trPr>
        <w:tc>
          <w:tcPr>
            <w:tcW w:w="4082" w:type="dxa"/>
            <w:tcMar>
              <w:top w:w="100" w:type="dxa"/>
              <w:left w:w="100" w:type="dxa"/>
              <w:bottom w:w="100" w:type="dxa"/>
              <w:right w:w="100" w:type="dxa"/>
            </w:tcMar>
            <w:vAlign w:val="center"/>
          </w:tcPr>
          <w:p w14:paraId="7F166EBE"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lastRenderedPageBreak/>
              <w:t>توثيق رقم المجتمع</w:t>
            </w:r>
          </w:p>
        </w:tc>
        <w:tc>
          <w:tcPr>
            <w:tcW w:w="2324" w:type="dxa"/>
            <w:tcMar>
              <w:top w:w="100" w:type="dxa"/>
              <w:left w:w="100" w:type="dxa"/>
              <w:bottom w:w="100" w:type="dxa"/>
              <w:right w:w="100" w:type="dxa"/>
            </w:tcMar>
          </w:tcPr>
          <w:p w14:paraId="1AA3711B" w14:textId="34025135"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3.4</w:t>
            </w:r>
          </w:p>
        </w:tc>
        <w:tc>
          <w:tcPr>
            <w:tcW w:w="3628" w:type="dxa"/>
            <w:tcMar>
              <w:top w:w="100" w:type="dxa"/>
              <w:left w:w="100" w:type="dxa"/>
              <w:bottom w:w="100" w:type="dxa"/>
              <w:right w:w="100" w:type="dxa"/>
            </w:tcMar>
          </w:tcPr>
          <w:p w14:paraId="0B36C997" w14:textId="01844C3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يعزز مصداقية إطار الدراسة.</w:t>
            </w:r>
          </w:p>
        </w:tc>
        <w:tc>
          <w:tcPr>
            <w:tcW w:w="3855" w:type="dxa"/>
            <w:tcMar>
              <w:top w:w="100" w:type="dxa"/>
              <w:left w:w="100" w:type="dxa"/>
              <w:bottom w:w="100" w:type="dxa"/>
              <w:right w:w="100" w:type="dxa"/>
            </w:tcMar>
          </w:tcPr>
          <w:p w14:paraId="4FE062D9" w14:textId="2ADB44A9"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إدراج مصدر رسمي للعدد 1134 أو تعديل الرقم وفق المصدر المعتمد.</w:t>
            </w:r>
          </w:p>
        </w:tc>
        <w:tc>
          <w:tcPr>
            <w:tcW w:w="1134" w:type="dxa"/>
            <w:tcMar>
              <w:top w:w="100" w:type="dxa"/>
              <w:left w:w="100" w:type="dxa"/>
              <w:bottom w:w="100" w:type="dxa"/>
              <w:right w:w="100" w:type="dxa"/>
            </w:tcMar>
          </w:tcPr>
          <w:p w14:paraId="6E3CF320" w14:textId="6577728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عالية</w:t>
            </w:r>
          </w:p>
        </w:tc>
      </w:tr>
      <w:tr w:rsidR="00B66C90" w:rsidRPr="00B66C90" w14:paraId="6BBE4BAF" w14:textId="77777777" w:rsidTr="00257062">
        <w:trPr>
          <w:cantSplit/>
          <w:jc w:val="center"/>
        </w:trPr>
        <w:tc>
          <w:tcPr>
            <w:tcW w:w="4082" w:type="dxa"/>
            <w:tcMar>
              <w:top w:w="100" w:type="dxa"/>
              <w:left w:w="100" w:type="dxa"/>
              <w:bottom w:w="100" w:type="dxa"/>
              <w:right w:w="100" w:type="dxa"/>
            </w:tcMar>
            <w:vAlign w:val="center"/>
          </w:tcPr>
          <w:p w14:paraId="6B442C02"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ضبط اختبار الفرضيات</w:t>
            </w:r>
          </w:p>
        </w:tc>
        <w:tc>
          <w:tcPr>
            <w:tcW w:w="2324" w:type="dxa"/>
            <w:tcMar>
              <w:top w:w="100" w:type="dxa"/>
              <w:left w:w="100" w:type="dxa"/>
              <w:bottom w:w="100" w:type="dxa"/>
              <w:right w:w="100" w:type="dxa"/>
            </w:tcMar>
          </w:tcPr>
          <w:p w14:paraId="315947F5" w14:textId="6412C83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3.11</w:t>
            </w:r>
          </w:p>
        </w:tc>
        <w:tc>
          <w:tcPr>
            <w:tcW w:w="3628" w:type="dxa"/>
            <w:tcMar>
              <w:top w:w="100" w:type="dxa"/>
              <w:left w:w="100" w:type="dxa"/>
              <w:bottom w:w="100" w:type="dxa"/>
              <w:right w:w="100" w:type="dxa"/>
            </w:tcMar>
          </w:tcPr>
          <w:p w14:paraId="492A45F7" w14:textId="639740F2"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يمنع استخدام اختبارات غير ملائمة لتعدد الأبعاد.</w:t>
            </w:r>
          </w:p>
        </w:tc>
        <w:tc>
          <w:tcPr>
            <w:tcW w:w="3855" w:type="dxa"/>
            <w:tcMar>
              <w:top w:w="100" w:type="dxa"/>
              <w:left w:w="100" w:type="dxa"/>
              <w:bottom w:w="100" w:type="dxa"/>
              <w:right w:w="100" w:type="dxa"/>
            </w:tcMar>
          </w:tcPr>
          <w:p w14:paraId="75CAE4E7" w14:textId="676C6BF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تحديد نوع الانحدار أو الارتباط لكل فرضية فرعية بوضوح.</w:t>
            </w:r>
          </w:p>
        </w:tc>
        <w:tc>
          <w:tcPr>
            <w:tcW w:w="1134" w:type="dxa"/>
            <w:tcMar>
              <w:top w:w="100" w:type="dxa"/>
              <w:left w:w="100" w:type="dxa"/>
              <w:bottom w:w="100" w:type="dxa"/>
              <w:right w:w="100" w:type="dxa"/>
            </w:tcMar>
          </w:tcPr>
          <w:p w14:paraId="03BC5966" w14:textId="555264A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عالية</w:t>
            </w:r>
          </w:p>
        </w:tc>
      </w:tr>
      <w:tr w:rsidR="00B66C90" w:rsidRPr="00B66C90" w14:paraId="124942AF" w14:textId="77777777" w:rsidTr="00257062">
        <w:trPr>
          <w:cantSplit/>
          <w:jc w:val="center"/>
        </w:trPr>
        <w:tc>
          <w:tcPr>
            <w:tcW w:w="4082" w:type="dxa"/>
            <w:tcMar>
              <w:top w:w="100" w:type="dxa"/>
              <w:left w:w="100" w:type="dxa"/>
              <w:bottom w:w="100" w:type="dxa"/>
              <w:right w:w="100" w:type="dxa"/>
            </w:tcMar>
            <w:vAlign w:val="center"/>
          </w:tcPr>
          <w:p w14:paraId="7E6A6A29"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تمييز الخطة عن النتائج</w:t>
            </w:r>
          </w:p>
        </w:tc>
        <w:tc>
          <w:tcPr>
            <w:tcW w:w="2324" w:type="dxa"/>
            <w:tcMar>
              <w:top w:w="100" w:type="dxa"/>
              <w:left w:w="100" w:type="dxa"/>
              <w:bottom w:w="100" w:type="dxa"/>
              <w:right w:w="100" w:type="dxa"/>
            </w:tcMar>
          </w:tcPr>
          <w:p w14:paraId="5377B52F" w14:textId="6162671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3.8-3.9</w:t>
            </w:r>
          </w:p>
        </w:tc>
        <w:tc>
          <w:tcPr>
            <w:tcW w:w="3628" w:type="dxa"/>
            <w:tcMar>
              <w:top w:w="100" w:type="dxa"/>
              <w:left w:w="100" w:type="dxa"/>
              <w:bottom w:w="100" w:type="dxa"/>
              <w:right w:w="100" w:type="dxa"/>
            </w:tcMar>
          </w:tcPr>
          <w:p w14:paraId="326EA384" w14:textId="6FA1C53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يحمي الفصل من عرض نتائج غير منفذة.</w:t>
            </w:r>
          </w:p>
        </w:tc>
        <w:tc>
          <w:tcPr>
            <w:tcW w:w="3855" w:type="dxa"/>
            <w:tcMar>
              <w:top w:w="100" w:type="dxa"/>
              <w:left w:w="100" w:type="dxa"/>
              <w:bottom w:w="100" w:type="dxa"/>
              <w:right w:w="100" w:type="dxa"/>
            </w:tcMar>
          </w:tcPr>
          <w:p w14:paraId="5983D7D1" w14:textId="5641206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كتابة الصدق والثبات بصيغة نتائج فقط إذا أجريت الدراسة الاستطلاعية فعلياً.</w:t>
            </w:r>
          </w:p>
        </w:tc>
        <w:tc>
          <w:tcPr>
            <w:tcW w:w="1134" w:type="dxa"/>
            <w:tcMar>
              <w:top w:w="100" w:type="dxa"/>
              <w:left w:w="100" w:type="dxa"/>
              <w:bottom w:w="100" w:type="dxa"/>
              <w:right w:w="100" w:type="dxa"/>
            </w:tcMar>
          </w:tcPr>
          <w:p w14:paraId="31FB571A" w14:textId="2DBCBE6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متوسطة</w:t>
            </w:r>
          </w:p>
        </w:tc>
      </w:tr>
      <w:tr w:rsidR="00B66C90" w:rsidRPr="00B66C90" w14:paraId="1E03229D" w14:textId="77777777" w:rsidTr="00257062">
        <w:trPr>
          <w:cantSplit/>
          <w:jc w:val="center"/>
        </w:trPr>
        <w:tc>
          <w:tcPr>
            <w:tcW w:w="4082" w:type="dxa"/>
            <w:tcMar>
              <w:top w:w="100" w:type="dxa"/>
              <w:left w:w="100" w:type="dxa"/>
              <w:bottom w:w="100" w:type="dxa"/>
              <w:right w:w="100" w:type="dxa"/>
            </w:tcMar>
            <w:vAlign w:val="center"/>
          </w:tcPr>
          <w:p w14:paraId="1F8FFCEE"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استكمال الاعتبارات الأخلاقية</w:t>
            </w:r>
          </w:p>
        </w:tc>
        <w:tc>
          <w:tcPr>
            <w:tcW w:w="2324" w:type="dxa"/>
            <w:tcMar>
              <w:top w:w="100" w:type="dxa"/>
              <w:left w:w="100" w:type="dxa"/>
              <w:bottom w:w="100" w:type="dxa"/>
              <w:right w:w="100" w:type="dxa"/>
            </w:tcMar>
          </w:tcPr>
          <w:p w14:paraId="71E709A1" w14:textId="0F2505A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قسم الأخلاقيات</w:t>
            </w:r>
          </w:p>
        </w:tc>
        <w:tc>
          <w:tcPr>
            <w:tcW w:w="3628" w:type="dxa"/>
            <w:tcMar>
              <w:top w:w="100" w:type="dxa"/>
              <w:left w:w="100" w:type="dxa"/>
              <w:bottom w:w="100" w:type="dxa"/>
              <w:right w:w="100" w:type="dxa"/>
            </w:tcMar>
          </w:tcPr>
          <w:p w14:paraId="47695728" w14:textId="644176E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يحمي المشاركين في جهة حكومية.</w:t>
            </w:r>
          </w:p>
        </w:tc>
        <w:tc>
          <w:tcPr>
            <w:tcW w:w="3855" w:type="dxa"/>
            <w:tcMar>
              <w:top w:w="100" w:type="dxa"/>
              <w:left w:w="100" w:type="dxa"/>
              <w:bottom w:w="100" w:type="dxa"/>
              <w:right w:w="100" w:type="dxa"/>
            </w:tcMar>
          </w:tcPr>
          <w:p w14:paraId="2F416223" w14:textId="25F0396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إضافة نص الموافقة المستنيرة وعدم استخدام النتائج للتقييم الإداري.</w:t>
            </w:r>
          </w:p>
        </w:tc>
        <w:tc>
          <w:tcPr>
            <w:tcW w:w="1134" w:type="dxa"/>
            <w:tcMar>
              <w:top w:w="100" w:type="dxa"/>
              <w:left w:w="100" w:type="dxa"/>
              <w:bottom w:w="100" w:type="dxa"/>
              <w:right w:w="100" w:type="dxa"/>
            </w:tcMar>
          </w:tcPr>
          <w:p w14:paraId="7A5EB2ED" w14:textId="6BCC714B"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متوسطة</w:t>
            </w:r>
          </w:p>
        </w:tc>
      </w:tr>
      <w:tr w:rsidR="00A662EF" w:rsidRPr="00B66C90" w14:paraId="681BE8FB" w14:textId="77777777" w:rsidTr="00F50E7D">
        <w:trPr>
          <w:cantSplit/>
          <w:jc w:val="center"/>
        </w:trPr>
        <w:tc>
          <w:tcPr>
            <w:tcW w:w="4082" w:type="dxa"/>
            <w:tcMar>
              <w:top w:w="100" w:type="dxa"/>
              <w:left w:w="100" w:type="dxa"/>
              <w:bottom w:w="100" w:type="dxa"/>
              <w:right w:w="100" w:type="dxa"/>
            </w:tcMar>
            <w:vAlign w:val="center"/>
          </w:tcPr>
          <w:p w14:paraId="7953A5E4" w14:textId="77777777" w:rsidR="00CD3719" w:rsidRPr="00B66C90" w:rsidRDefault="00CD3719" w:rsidP="00B66C90">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vAlign w:val="center"/>
          </w:tcPr>
          <w:p w14:paraId="19101943" w14:textId="77777777" w:rsidR="00CD3719" w:rsidRPr="00B66C90" w:rsidRDefault="00CD3719" w:rsidP="00B66C90">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vAlign w:val="center"/>
          </w:tcPr>
          <w:p w14:paraId="19A5D584" w14:textId="77777777" w:rsidR="00CD3719" w:rsidRPr="00B66C90" w:rsidRDefault="00CD3719" w:rsidP="00B66C90">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vAlign w:val="center"/>
          </w:tcPr>
          <w:p w14:paraId="09FCE8F2" w14:textId="77777777" w:rsidR="00CD3719" w:rsidRPr="00B66C90" w:rsidRDefault="00CD3719" w:rsidP="00B66C90">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vAlign w:val="center"/>
          </w:tcPr>
          <w:p w14:paraId="46814409" w14:textId="77777777" w:rsidR="00CD3719" w:rsidRPr="00B66C90" w:rsidRDefault="00CD3719" w:rsidP="00B66C90">
            <w:pPr>
              <w:bidi/>
              <w:jc w:val="both"/>
              <w:rPr>
                <w:rFonts w:ascii="Simplified Arabic" w:hAnsi="Simplified Arabic" w:cs="Simplified Arabic"/>
                <w:sz w:val="20"/>
                <w:szCs w:val="20"/>
              </w:rPr>
            </w:pPr>
          </w:p>
        </w:tc>
      </w:tr>
      <w:tr w:rsidR="00A662EF" w:rsidRPr="00B66C90" w14:paraId="572C87BB" w14:textId="77777777" w:rsidTr="00F50E7D">
        <w:trPr>
          <w:cantSplit/>
          <w:jc w:val="center"/>
        </w:trPr>
        <w:tc>
          <w:tcPr>
            <w:tcW w:w="4082" w:type="dxa"/>
            <w:tcMar>
              <w:top w:w="100" w:type="dxa"/>
              <w:left w:w="100" w:type="dxa"/>
              <w:bottom w:w="100" w:type="dxa"/>
              <w:right w:w="100" w:type="dxa"/>
            </w:tcMar>
            <w:vAlign w:val="center"/>
          </w:tcPr>
          <w:p w14:paraId="11C5CB9D" w14:textId="77777777" w:rsidR="00CD3719" w:rsidRPr="00B66C90" w:rsidRDefault="00CD3719" w:rsidP="00B66C90">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vAlign w:val="center"/>
          </w:tcPr>
          <w:p w14:paraId="6C21051F" w14:textId="77777777" w:rsidR="00CD3719" w:rsidRPr="00B66C90" w:rsidRDefault="00CD3719" w:rsidP="00B66C90">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vAlign w:val="center"/>
          </w:tcPr>
          <w:p w14:paraId="49CE7437" w14:textId="77777777" w:rsidR="00CD3719" w:rsidRPr="00B66C90" w:rsidRDefault="00CD3719" w:rsidP="00B66C90">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vAlign w:val="center"/>
          </w:tcPr>
          <w:p w14:paraId="104D48DC" w14:textId="77777777" w:rsidR="00CD3719" w:rsidRPr="00B66C90" w:rsidRDefault="00CD3719" w:rsidP="00B66C90">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vAlign w:val="center"/>
          </w:tcPr>
          <w:p w14:paraId="7FF0E274" w14:textId="77777777" w:rsidR="00CD3719" w:rsidRPr="00B66C90" w:rsidRDefault="00CD3719" w:rsidP="00B66C90">
            <w:pPr>
              <w:bidi/>
              <w:jc w:val="both"/>
              <w:rPr>
                <w:rFonts w:ascii="Simplified Arabic" w:hAnsi="Simplified Arabic" w:cs="Simplified Arabic"/>
                <w:sz w:val="20"/>
                <w:szCs w:val="20"/>
              </w:rPr>
            </w:pPr>
          </w:p>
        </w:tc>
      </w:tr>
    </w:tbl>
    <w:p w14:paraId="625FFA0E" w14:textId="77777777" w:rsidR="00A662EF" w:rsidRPr="00B66C90" w:rsidRDefault="003B24C9"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B66C90" w14:paraId="6AA30739" w14:textId="77777777" w:rsidTr="00F50E7D">
        <w:trPr>
          <w:cantSplit/>
          <w:tblHeader/>
          <w:jc w:val="center"/>
        </w:trPr>
        <w:tc>
          <w:tcPr>
            <w:tcW w:w="2381" w:type="dxa"/>
            <w:tcMar>
              <w:top w:w="100" w:type="dxa"/>
              <w:left w:w="100" w:type="dxa"/>
              <w:bottom w:w="100" w:type="dxa"/>
              <w:right w:w="100" w:type="dxa"/>
            </w:tcMar>
            <w:vAlign w:val="center"/>
          </w:tcPr>
          <w:p w14:paraId="1708E539"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4B4E7208"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1B796AD6"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1C0443A0" w14:textId="77777777" w:rsidR="00A662EF" w:rsidRPr="00B66C90" w:rsidRDefault="00000000"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b/>
                <w:color w:val="000000" w:themeColor="text1"/>
                <w:sz w:val="20"/>
                <w:szCs w:val="20"/>
              </w:rPr>
              <w:t>الإجراء المطلوب</w:t>
            </w:r>
          </w:p>
        </w:tc>
      </w:tr>
      <w:tr w:rsidR="00B66C90" w:rsidRPr="00B66C90" w14:paraId="6E52552B" w14:textId="77777777" w:rsidTr="0021082C">
        <w:trPr>
          <w:cantSplit/>
          <w:jc w:val="center"/>
        </w:trPr>
        <w:tc>
          <w:tcPr>
            <w:tcW w:w="2381" w:type="dxa"/>
            <w:tcMar>
              <w:top w:w="100" w:type="dxa"/>
              <w:left w:w="100" w:type="dxa"/>
              <w:bottom w:w="100" w:type="dxa"/>
              <w:right w:w="100" w:type="dxa"/>
            </w:tcMar>
            <w:vAlign w:val="center"/>
          </w:tcPr>
          <w:p w14:paraId="0B58F518" w14:textId="77777777" w:rsidR="00B66C90" w:rsidRPr="00B66C90" w:rsidRDefault="00B66C90" w:rsidP="00B66C90">
            <w:pPr>
              <w:bidi/>
              <w:jc w:val="both"/>
              <w:rPr>
                <w:rFonts w:ascii="Simplified Arabic" w:hAnsi="Simplified Arabic" w:cs="Simplified Arabic"/>
                <w:sz w:val="20"/>
                <w:szCs w:val="20"/>
              </w:rPr>
            </w:pPr>
            <w:proofErr w:type="spellStart"/>
            <w:r w:rsidRPr="00B66C90">
              <w:rPr>
                <w:rFonts w:ascii="Simplified Arabic" w:hAnsi="Simplified Arabic" w:cs="Simplified Arabic"/>
                <w:sz w:val="20"/>
                <w:szCs w:val="20"/>
              </w:rPr>
              <w:t>قوة</w:t>
            </w:r>
            <w:proofErr w:type="spellEnd"/>
          </w:p>
        </w:tc>
        <w:tc>
          <w:tcPr>
            <w:tcW w:w="6804" w:type="dxa"/>
            <w:tcMar>
              <w:top w:w="100" w:type="dxa"/>
              <w:left w:w="100" w:type="dxa"/>
              <w:bottom w:w="100" w:type="dxa"/>
              <w:right w:w="100" w:type="dxa"/>
            </w:tcMar>
          </w:tcPr>
          <w:p w14:paraId="6EBF55F5" w14:textId="0C0CA67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الفصل منظم ويربط الأسئلة بالفرضيات والتحليل.</w:t>
            </w:r>
          </w:p>
        </w:tc>
        <w:tc>
          <w:tcPr>
            <w:tcW w:w="1701" w:type="dxa"/>
            <w:tcMar>
              <w:top w:w="100" w:type="dxa"/>
              <w:left w:w="100" w:type="dxa"/>
              <w:bottom w:w="100" w:type="dxa"/>
              <w:right w:w="100" w:type="dxa"/>
            </w:tcMar>
          </w:tcPr>
          <w:p w14:paraId="3D5199B5" w14:textId="1DB3371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7E827869" w14:textId="6BBA44CD"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الإبقاء على الهيكل</w:t>
            </w:r>
            <w:r w:rsidRPr="00B66C90">
              <w:rPr>
                <w:rFonts w:ascii="Simplified Arabic" w:hAnsi="Simplified Arabic" w:cs="Simplified Arabic"/>
                <w:sz w:val="20"/>
                <w:szCs w:val="20"/>
              </w:rPr>
              <w:t>.</w:t>
            </w:r>
          </w:p>
        </w:tc>
      </w:tr>
      <w:tr w:rsidR="00B66C90" w:rsidRPr="00B66C90" w14:paraId="0FF64651" w14:textId="77777777" w:rsidTr="0021082C">
        <w:trPr>
          <w:cantSplit/>
          <w:jc w:val="center"/>
        </w:trPr>
        <w:tc>
          <w:tcPr>
            <w:tcW w:w="2381" w:type="dxa"/>
            <w:tcMar>
              <w:top w:w="100" w:type="dxa"/>
              <w:left w:w="100" w:type="dxa"/>
              <w:bottom w:w="100" w:type="dxa"/>
              <w:right w:w="100" w:type="dxa"/>
            </w:tcMar>
            <w:vAlign w:val="center"/>
          </w:tcPr>
          <w:p w14:paraId="679A4ABB"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ملاحظة رئيسة</w:t>
            </w:r>
          </w:p>
        </w:tc>
        <w:tc>
          <w:tcPr>
            <w:tcW w:w="6804" w:type="dxa"/>
            <w:tcMar>
              <w:top w:w="100" w:type="dxa"/>
              <w:left w:w="100" w:type="dxa"/>
              <w:bottom w:w="100" w:type="dxa"/>
              <w:right w:w="100" w:type="dxa"/>
            </w:tcMar>
          </w:tcPr>
          <w:p w14:paraId="2531C85E" w14:textId="49E09C3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العينة تحتاج توحيداً منهجياً.</w:t>
            </w:r>
          </w:p>
        </w:tc>
        <w:tc>
          <w:tcPr>
            <w:tcW w:w="1701" w:type="dxa"/>
            <w:tcMar>
              <w:top w:w="100" w:type="dxa"/>
              <w:left w:w="100" w:type="dxa"/>
              <w:bottom w:w="100" w:type="dxa"/>
              <w:right w:w="100" w:type="dxa"/>
            </w:tcMar>
          </w:tcPr>
          <w:p w14:paraId="01E08F3A" w14:textId="5218782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1EE345B7" w14:textId="424080DC"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حسم نوع العينة وحدود التعميم</w:t>
            </w:r>
            <w:r w:rsidRPr="00B66C90">
              <w:rPr>
                <w:rFonts w:ascii="Simplified Arabic" w:hAnsi="Simplified Arabic" w:cs="Simplified Arabic"/>
                <w:sz w:val="20"/>
                <w:szCs w:val="20"/>
              </w:rPr>
              <w:t>.</w:t>
            </w:r>
          </w:p>
        </w:tc>
      </w:tr>
      <w:tr w:rsidR="00B66C90" w:rsidRPr="00B66C90" w14:paraId="66C26054" w14:textId="77777777" w:rsidTr="0021082C">
        <w:trPr>
          <w:cantSplit/>
          <w:jc w:val="center"/>
        </w:trPr>
        <w:tc>
          <w:tcPr>
            <w:tcW w:w="2381" w:type="dxa"/>
            <w:tcMar>
              <w:top w:w="100" w:type="dxa"/>
              <w:left w:w="100" w:type="dxa"/>
              <w:bottom w:w="100" w:type="dxa"/>
              <w:right w:w="100" w:type="dxa"/>
            </w:tcMar>
            <w:vAlign w:val="center"/>
          </w:tcPr>
          <w:p w14:paraId="75F44AD1"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تحليل</w:t>
            </w:r>
          </w:p>
        </w:tc>
        <w:tc>
          <w:tcPr>
            <w:tcW w:w="6804" w:type="dxa"/>
            <w:tcMar>
              <w:top w:w="100" w:type="dxa"/>
              <w:left w:w="100" w:type="dxa"/>
              <w:bottom w:w="100" w:type="dxa"/>
              <w:right w:w="100" w:type="dxa"/>
            </w:tcMar>
          </w:tcPr>
          <w:p w14:paraId="37E73960" w14:textId="6AB19ABE"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الخطة الإحصائية جيدة وتحتاج تحديداً أدق لكل فرضية.</w:t>
            </w:r>
          </w:p>
        </w:tc>
        <w:tc>
          <w:tcPr>
            <w:tcW w:w="1701" w:type="dxa"/>
            <w:tcMar>
              <w:top w:w="100" w:type="dxa"/>
              <w:left w:w="100" w:type="dxa"/>
              <w:bottom w:w="100" w:type="dxa"/>
              <w:right w:w="100" w:type="dxa"/>
            </w:tcMar>
          </w:tcPr>
          <w:p w14:paraId="3C90DEAF" w14:textId="69605756"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1CBBAC01" w14:textId="10AC51E0"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تحديث جدول التحليل</w:t>
            </w:r>
            <w:r w:rsidRPr="00B66C90">
              <w:rPr>
                <w:rFonts w:ascii="Simplified Arabic" w:hAnsi="Simplified Arabic" w:cs="Simplified Arabic"/>
                <w:sz w:val="20"/>
                <w:szCs w:val="20"/>
              </w:rPr>
              <w:t>.</w:t>
            </w:r>
          </w:p>
        </w:tc>
      </w:tr>
      <w:tr w:rsidR="00B66C90" w:rsidRPr="00B66C90" w14:paraId="3D5DE7F3" w14:textId="77777777" w:rsidTr="0021082C">
        <w:trPr>
          <w:cantSplit/>
          <w:jc w:val="center"/>
        </w:trPr>
        <w:tc>
          <w:tcPr>
            <w:tcW w:w="2381" w:type="dxa"/>
            <w:tcMar>
              <w:top w:w="100" w:type="dxa"/>
              <w:left w:w="100" w:type="dxa"/>
              <w:bottom w:w="100" w:type="dxa"/>
              <w:right w:w="100" w:type="dxa"/>
            </w:tcMar>
            <w:vAlign w:val="center"/>
          </w:tcPr>
          <w:p w14:paraId="49F658AC"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صدق وثبات</w:t>
            </w:r>
          </w:p>
        </w:tc>
        <w:tc>
          <w:tcPr>
            <w:tcW w:w="6804" w:type="dxa"/>
            <w:tcMar>
              <w:top w:w="100" w:type="dxa"/>
              <w:left w:w="100" w:type="dxa"/>
              <w:bottom w:w="100" w:type="dxa"/>
              <w:right w:w="100" w:type="dxa"/>
            </w:tcMar>
          </w:tcPr>
          <w:p w14:paraId="0AB49661" w14:textId="16F62C54"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الخطة جيدة لكن يلزم تمييز المنفذ من المخطط.</w:t>
            </w:r>
          </w:p>
        </w:tc>
        <w:tc>
          <w:tcPr>
            <w:tcW w:w="1701" w:type="dxa"/>
            <w:tcMar>
              <w:top w:w="100" w:type="dxa"/>
              <w:left w:w="100" w:type="dxa"/>
              <w:bottom w:w="100" w:type="dxa"/>
              <w:right w:w="100" w:type="dxa"/>
            </w:tcMar>
          </w:tcPr>
          <w:p w14:paraId="4CF9BD30" w14:textId="4E281101"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23DBABE3" w14:textId="7FFD9C78"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تعديل الصياغات حسب التنفيذ</w:t>
            </w:r>
            <w:r w:rsidRPr="00B66C90">
              <w:rPr>
                <w:rFonts w:ascii="Simplified Arabic" w:hAnsi="Simplified Arabic" w:cs="Simplified Arabic"/>
                <w:sz w:val="20"/>
                <w:szCs w:val="20"/>
              </w:rPr>
              <w:t>.</w:t>
            </w:r>
          </w:p>
        </w:tc>
      </w:tr>
      <w:tr w:rsidR="00B66C90" w:rsidRPr="00B66C90" w14:paraId="129041E2" w14:textId="77777777" w:rsidTr="0021082C">
        <w:trPr>
          <w:cantSplit/>
          <w:jc w:val="center"/>
        </w:trPr>
        <w:tc>
          <w:tcPr>
            <w:tcW w:w="2381" w:type="dxa"/>
            <w:tcMar>
              <w:top w:w="100" w:type="dxa"/>
              <w:left w:w="100" w:type="dxa"/>
              <w:bottom w:w="100" w:type="dxa"/>
              <w:right w:w="100" w:type="dxa"/>
            </w:tcMar>
            <w:vAlign w:val="center"/>
          </w:tcPr>
          <w:p w14:paraId="56982FDD" w14:textId="7777777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Pr>
              <w:t>حكم عام</w:t>
            </w:r>
          </w:p>
        </w:tc>
        <w:tc>
          <w:tcPr>
            <w:tcW w:w="6804" w:type="dxa"/>
            <w:tcMar>
              <w:top w:w="100" w:type="dxa"/>
              <w:left w:w="100" w:type="dxa"/>
              <w:bottom w:w="100" w:type="dxa"/>
              <w:right w:w="100" w:type="dxa"/>
            </w:tcMar>
          </w:tcPr>
          <w:p w14:paraId="27712247" w14:textId="2DD48507"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مقبول بعد تعديلات طفيفة.</w:t>
            </w:r>
          </w:p>
        </w:tc>
        <w:tc>
          <w:tcPr>
            <w:tcW w:w="1701" w:type="dxa"/>
            <w:tcMar>
              <w:top w:w="100" w:type="dxa"/>
              <w:left w:w="100" w:type="dxa"/>
              <w:bottom w:w="100" w:type="dxa"/>
              <w:right w:w="100" w:type="dxa"/>
            </w:tcMar>
          </w:tcPr>
          <w:p w14:paraId="3A3CD456" w14:textId="1C621BE3"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4AAAB937" w14:textId="4A1DD11F" w:rsidR="00B66C90" w:rsidRPr="00B66C90" w:rsidRDefault="00B66C90" w:rsidP="00B66C90">
            <w:pPr>
              <w:bidi/>
              <w:jc w:val="both"/>
              <w:rPr>
                <w:rFonts w:ascii="Simplified Arabic" w:hAnsi="Simplified Arabic" w:cs="Simplified Arabic"/>
                <w:sz w:val="20"/>
                <w:szCs w:val="20"/>
              </w:rPr>
            </w:pPr>
            <w:r w:rsidRPr="00B66C90">
              <w:rPr>
                <w:rFonts w:ascii="Simplified Arabic" w:hAnsi="Simplified Arabic" w:cs="Simplified Arabic"/>
                <w:sz w:val="20"/>
                <w:szCs w:val="20"/>
                <w:rtl/>
              </w:rPr>
              <w:t>استكمال البنود المحددة فقط</w:t>
            </w:r>
            <w:r w:rsidRPr="00B66C90">
              <w:rPr>
                <w:rFonts w:ascii="Simplified Arabic" w:hAnsi="Simplified Arabic" w:cs="Simplified Arabic"/>
                <w:sz w:val="20"/>
                <w:szCs w:val="20"/>
              </w:rPr>
              <w:t>.</w:t>
            </w:r>
          </w:p>
        </w:tc>
      </w:tr>
    </w:tbl>
    <w:p w14:paraId="433C38D8" w14:textId="77777777" w:rsidR="00A662EF" w:rsidRPr="00B66C90" w:rsidRDefault="00A662EF" w:rsidP="00B66C90">
      <w:pPr>
        <w:bidi/>
        <w:spacing w:after="0" w:line="240" w:lineRule="auto"/>
        <w:jc w:val="both"/>
        <w:rPr>
          <w:rFonts w:ascii="Simplified Arabic" w:hAnsi="Simplified Arabic" w:cs="Simplified Arabic"/>
          <w:color w:val="000000" w:themeColor="text1"/>
          <w:sz w:val="20"/>
          <w:szCs w:val="20"/>
        </w:rPr>
      </w:pPr>
    </w:p>
    <w:p w14:paraId="785D83B7" w14:textId="77777777" w:rsidR="00A662EF" w:rsidRPr="00B66C90" w:rsidRDefault="002225E8" w:rsidP="00B66C90">
      <w:pPr>
        <w:pStyle w:val="Heading1"/>
        <w:bidi/>
        <w:spacing w:before="200" w:line="240" w:lineRule="auto"/>
        <w:jc w:val="both"/>
        <w:rPr>
          <w:rFonts w:ascii="Simplified Arabic" w:hAnsi="Simplified Arabic" w:cs="Simplified Arabic"/>
          <w:color w:val="000000" w:themeColor="text1"/>
          <w:sz w:val="20"/>
          <w:szCs w:val="20"/>
        </w:rPr>
      </w:pPr>
      <w:r w:rsidRPr="00B66C90">
        <w:rPr>
          <w:rFonts w:ascii="Simplified Arabic" w:hAnsi="Simplified Arabic" w:cs="Simplified Arabic"/>
          <w:color w:val="000000" w:themeColor="text1"/>
          <w:sz w:val="20"/>
          <w:szCs w:val="20"/>
          <w:rtl/>
        </w:rPr>
        <w:lastRenderedPageBreak/>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B66C90" w14:paraId="43CCE2D2" w14:textId="77777777" w:rsidTr="00F50E7D">
        <w:trPr>
          <w:cantSplit/>
          <w:tblHeader/>
          <w:jc w:val="center"/>
        </w:trPr>
        <w:tc>
          <w:tcPr>
            <w:tcW w:w="1701" w:type="dxa"/>
            <w:tcMar>
              <w:top w:w="100" w:type="dxa"/>
              <w:left w:w="100" w:type="dxa"/>
              <w:bottom w:w="100" w:type="dxa"/>
              <w:right w:w="100" w:type="dxa"/>
            </w:tcMar>
          </w:tcPr>
          <w:p w14:paraId="36930E19" w14:textId="77777777" w:rsidR="00F50E7D" w:rsidRPr="00B66C90" w:rsidRDefault="00F50E7D"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4290B06B" w14:textId="77777777" w:rsidR="00F50E7D" w:rsidRPr="00B66C90" w:rsidRDefault="00F50E7D" w:rsidP="00B66C90">
            <w:pPr>
              <w:bidi/>
              <w:jc w:val="both"/>
              <w:rPr>
                <w:rFonts w:ascii="Simplified Arabic" w:hAnsi="Simplified Arabic" w:cs="Simplified Arabic"/>
                <w:b/>
                <w:bCs/>
                <w:color w:val="000000" w:themeColor="text1"/>
                <w:sz w:val="20"/>
                <w:szCs w:val="20"/>
              </w:rPr>
            </w:pPr>
            <w:r w:rsidRPr="00B66C90">
              <w:rPr>
                <w:rFonts w:ascii="Simplified Arabic" w:hAnsi="Simplified Arabic" w:cs="Simplified Arabic"/>
                <w:b/>
                <w:bCs/>
                <w:sz w:val="20"/>
                <w:szCs w:val="20"/>
                <w:rtl/>
              </w:rPr>
              <w:t>الخيار</w:t>
            </w:r>
          </w:p>
        </w:tc>
      </w:tr>
      <w:tr w:rsidR="00F50E7D" w:rsidRPr="00B66C90" w14:paraId="26E4E4C0" w14:textId="77777777" w:rsidTr="00F50E7D">
        <w:trPr>
          <w:cantSplit/>
          <w:jc w:val="center"/>
        </w:trPr>
        <w:tc>
          <w:tcPr>
            <w:tcW w:w="1701" w:type="dxa"/>
            <w:tcMar>
              <w:top w:w="100" w:type="dxa"/>
              <w:left w:w="100" w:type="dxa"/>
              <w:bottom w:w="100" w:type="dxa"/>
              <w:right w:w="100" w:type="dxa"/>
            </w:tcMar>
            <w:vAlign w:val="center"/>
          </w:tcPr>
          <w:p w14:paraId="262665FC" w14:textId="2743BDFE" w:rsidR="00CD3719" w:rsidRPr="00B66C90" w:rsidRDefault="00B66C90" w:rsidP="00B66C90">
            <w:pPr>
              <w:bidi/>
              <w:jc w:val="both"/>
              <w:rPr>
                <w:rFonts w:ascii="Simplified Arabic" w:hAnsi="Simplified Arabic" w:cs="Simplified Arabic"/>
                <w:sz w:val="20"/>
                <w:szCs w:val="20"/>
              </w:rPr>
            </w:pPr>
            <w:r w:rsidRPr="00B66C90">
              <w:rPr>
                <w:rFonts w:ascii="Segoe UI Symbol" w:hAnsi="Segoe UI Symbol" w:cs="Segoe UI Symbol"/>
                <w:sz w:val="20"/>
                <w:szCs w:val="20"/>
              </w:rPr>
              <w:t>☑</w:t>
            </w:r>
          </w:p>
        </w:tc>
        <w:tc>
          <w:tcPr>
            <w:tcW w:w="12757" w:type="dxa"/>
            <w:tcMar>
              <w:top w:w="100" w:type="dxa"/>
              <w:left w:w="100" w:type="dxa"/>
              <w:bottom w:w="100" w:type="dxa"/>
              <w:right w:w="100" w:type="dxa"/>
            </w:tcMar>
          </w:tcPr>
          <w:p w14:paraId="2A234A44" w14:textId="77777777" w:rsidR="00F50E7D" w:rsidRPr="00B66C90" w:rsidRDefault="00F50E7D"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sz w:val="20"/>
                <w:szCs w:val="20"/>
                <w:rtl/>
              </w:rPr>
              <w:t>الفصل مقبول بصورته الحالية</w:t>
            </w:r>
          </w:p>
        </w:tc>
      </w:tr>
      <w:tr w:rsidR="00F50E7D" w:rsidRPr="00B66C90" w14:paraId="1502DD3B" w14:textId="77777777" w:rsidTr="00F50E7D">
        <w:trPr>
          <w:cantSplit/>
          <w:jc w:val="center"/>
        </w:trPr>
        <w:tc>
          <w:tcPr>
            <w:tcW w:w="1701" w:type="dxa"/>
            <w:tcMar>
              <w:top w:w="100" w:type="dxa"/>
              <w:left w:w="100" w:type="dxa"/>
              <w:bottom w:w="100" w:type="dxa"/>
              <w:right w:w="100" w:type="dxa"/>
            </w:tcMar>
            <w:vAlign w:val="center"/>
          </w:tcPr>
          <w:p w14:paraId="36286F9E" w14:textId="6CDC7896" w:rsidR="00CD3719" w:rsidRPr="00B66C90" w:rsidRDefault="00B66C90" w:rsidP="00B66C90">
            <w:pPr>
              <w:bidi/>
              <w:jc w:val="both"/>
              <w:rPr>
                <w:rFonts w:ascii="Simplified Arabic" w:hAnsi="Simplified Arabic" w:cs="Simplified Arabic"/>
                <w:sz w:val="20"/>
                <w:szCs w:val="20"/>
              </w:rPr>
            </w:pPr>
            <w:r w:rsidRPr="00B66C90">
              <w:rPr>
                <w:rFonts w:ascii="Segoe UI Symbol" w:hAnsi="Segoe UI Symbol" w:cs="Segoe UI Symbol"/>
                <w:sz w:val="20"/>
                <w:szCs w:val="20"/>
              </w:rPr>
              <w:t>☐</w:t>
            </w:r>
          </w:p>
        </w:tc>
        <w:tc>
          <w:tcPr>
            <w:tcW w:w="12757" w:type="dxa"/>
            <w:tcMar>
              <w:top w:w="100" w:type="dxa"/>
              <w:left w:w="100" w:type="dxa"/>
              <w:bottom w:w="100" w:type="dxa"/>
              <w:right w:w="100" w:type="dxa"/>
            </w:tcMar>
          </w:tcPr>
          <w:p w14:paraId="484EE062" w14:textId="77777777" w:rsidR="00F50E7D" w:rsidRPr="00B66C90" w:rsidRDefault="00F50E7D"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sz w:val="20"/>
                <w:szCs w:val="20"/>
                <w:rtl/>
              </w:rPr>
              <w:t>الفصل مقبول بعد تعديلات طفيفة</w:t>
            </w:r>
          </w:p>
        </w:tc>
      </w:tr>
      <w:tr w:rsidR="00F50E7D" w:rsidRPr="00B66C90" w14:paraId="202801C2" w14:textId="77777777" w:rsidTr="00F50E7D">
        <w:trPr>
          <w:cantSplit/>
          <w:jc w:val="center"/>
        </w:trPr>
        <w:tc>
          <w:tcPr>
            <w:tcW w:w="1701" w:type="dxa"/>
            <w:tcMar>
              <w:top w:w="100" w:type="dxa"/>
              <w:left w:w="100" w:type="dxa"/>
              <w:bottom w:w="100" w:type="dxa"/>
              <w:right w:w="100" w:type="dxa"/>
            </w:tcMar>
            <w:vAlign w:val="center"/>
          </w:tcPr>
          <w:p w14:paraId="29EDDACE" w14:textId="77777777" w:rsidR="00CD3719" w:rsidRPr="00B66C90" w:rsidRDefault="00000000" w:rsidP="00B66C90">
            <w:pPr>
              <w:bidi/>
              <w:jc w:val="both"/>
              <w:rPr>
                <w:rFonts w:ascii="Simplified Arabic" w:hAnsi="Simplified Arabic" w:cs="Simplified Arabic"/>
                <w:sz w:val="20"/>
                <w:szCs w:val="20"/>
              </w:rPr>
            </w:pPr>
            <w:r w:rsidRPr="00B66C90">
              <w:rPr>
                <w:rFonts w:ascii="Segoe UI Symbol" w:hAnsi="Segoe UI Symbol" w:cs="Segoe UI Symbol"/>
                <w:sz w:val="20"/>
                <w:szCs w:val="20"/>
              </w:rPr>
              <w:t>☐</w:t>
            </w:r>
          </w:p>
        </w:tc>
        <w:tc>
          <w:tcPr>
            <w:tcW w:w="12757" w:type="dxa"/>
            <w:tcMar>
              <w:top w:w="100" w:type="dxa"/>
              <w:left w:w="100" w:type="dxa"/>
              <w:bottom w:w="100" w:type="dxa"/>
              <w:right w:w="100" w:type="dxa"/>
            </w:tcMar>
          </w:tcPr>
          <w:p w14:paraId="24EFD76C" w14:textId="77777777" w:rsidR="00F50E7D" w:rsidRPr="00B66C90" w:rsidRDefault="00F50E7D"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sz w:val="20"/>
                <w:szCs w:val="20"/>
                <w:rtl/>
              </w:rPr>
              <w:t>الفصل يحتاج إلى تعديلات متوسطة قبل الاعتماد</w:t>
            </w:r>
          </w:p>
        </w:tc>
      </w:tr>
      <w:tr w:rsidR="00F50E7D" w:rsidRPr="00B66C90" w14:paraId="0C464B1C" w14:textId="77777777" w:rsidTr="00F50E7D">
        <w:trPr>
          <w:cantSplit/>
          <w:jc w:val="center"/>
        </w:trPr>
        <w:tc>
          <w:tcPr>
            <w:tcW w:w="1701" w:type="dxa"/>
            <w:tcMar>
              <w:top w:w="100" w:type="dxa"/>
              <w:left w:w="100" w:type="dxa"/>
              <w:bottom w:w="100" w:type="dxa"/>
              <w:right w:w="100" w:type="dxa"/>
            </w:tcMar>
            <w:vAlign w:val="center"/>
          </w:tcPr>
          <w:p w14:paraId="39D839CE" w14:textId="77777777" w:rsidR="00CD3719" w:rsidRPr="00B66C90" w:rsidRDefault="00000000" w:rsidP="00B66C90">
            <w:pPr>
              <w:bidi/>
              <w:jc w:val="both"/>
              <w:rPr>
                <w:rFonts w:ascii="Simplified Arabic" w:hAnsi="Simplified Arabic" w:cs="Simplified Arabic"/>
                <w:sz w:val="20"/>
                <w:szCs w:val="20"/>
              </w:rPr>
            </w:pPr>
            <w:r w:rsidRPr="00B66C90">
              <w:rPr>
                <w:rFonts w:ascii="Segoe UI Symbol" w:hAnsi="Segoe UI Symbol" w:cs="Segoe UI Symbol"/>
                <w:sz w:val="20"/>
                <w:szCs w:val="20"/>
              </w:rPr>
              <w:t>☐</w:t>
            </w:r>
          </w:p>
        </w:tc>
        <w:tc>
          <w:tcPr>
            <w:tcW w:w="12757" w:type="dxa"/>
            <w:tcMar>
              <w:top w:w="100" w:type="dxa"/>
              <w:left w:w="100" w:type="dxa"/>
              <w:bottom w:w="100" w:type="dxa"/>
              <w:right w:w="100" w:type="dxa"/>
            </w:tcMar>
          </w:tcPr>
          <w:p w14:paraId="372E74DE" w14:textId="77777777" w:rsidR="00F50E7D" w:rsidRPr="00B66C90" w:rsidRDefault="00F50E7D"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sz w:val="20"/>
                <w:szCs w:val="20"/>
                <w:rtl/>
              </w:rPr>
              <w:t>الفصل يحتاج إلى تعديلات جوهرية وإعادة مراجعة</w:t>
            </w:r>
          </w:p>
        </w:tc>
      </w:tr>
      <w:tr w:rsidR="00F50E7D" w:rsidRPr="00B66C90" w14:paraId="1BCD375D" w14:textId="77777777" w:rsidTr="00F50E7D">
        <w:trPr>
          <w:cantSplit/>
          <w:jc w:val="center"/>
        </w:trPr>
        <w:tc>
          <w:tcPr>
            <w:tcW w:w="1701" w:type="dxa"/>
            <w:tcMar>
              <w:top w:w="100" w:type="dxa"/>
              <w:left w:w="100" w:type="dxa"/>
              <w:bottom w:w="100" w:type="dxa"/>
              <w:right w:w="100" w:type="dxa"/>
            </w:tcMar>
            <w:vAlign w:val="center"/>
          </w:tcPr>
          <w:p w14:paraId="7FBC1835" w14:textId="77777777" w:rsidR="00CD3719" w:rsidRPr="00B66C90" w:rsidRDefault="00000000" w:rsidP="00B66C90">
            <w:pPr>
              <w:bidi/>
              <w:jc w:val="both"/>
              <w:rPr>
                <w:rFonts w:ascii="Simplified Arabic" w:hAnsi="Simplified Arabic" w:cs="Simplified Arabic"/>
                <w:sz w:val="20"/>
                <w:szCs w:val="20"/>
              </w:rPr>
            </w:pPr>
            <w:r w:rsidRPr="00B66C90">
              <w:rPr>
                <w:rFonts w:ascii="Segoe UI Symbol" w:hAnsi="Segoe UI Symbol" w:cs="Segoe UI Symbol"/>
                <w:sz w:val="20"/>
                <w:szCs w:val="20"/>
              </w:rPr>
              <w:t>☐</w:t>
            </w:r>
          </w:p>
        </w:tc>
        <w:tc>
          <w:tcPr>
            <w:tcW w:w="12757" w:type="dxa"/>
            <w:tcMar>
              <w:top w:w="100" w:type="dxa"/>
              <w:left w:w="100" w:type="dxa"/>
              <w:bottom w:w="100" w:type="dxa"/>
              <w:right w:w="100" w:type="dxa"/>
            </w:tcMar>
          </w:tcPr>
          <w:p w14:paraId="6DF99B71" w14:textId="77777777" w:rsidR="00F50E7D" w:rsidRPr="00B66C90" w:rsidRDefault="00F50E7D" w:rsidP="00B66C90">
            <w:pPr>
              <w:bidi/>
              <w:jc w:val="both"/>
              <w:rPr>
                <w:rFonts w:ascii="Simplified Arabic" w:hAnsi="Simplified Arabic" w:cs="Simplified Arabic"/>
                <w:color w:val="000000" w:themeColor="text1"/>
                <w:sz w:val="20"/>
                <w:szCs w:val="20"/>
              </w:rPr>
            </w:pPr>
            <w:r w:rsidRPr="00B66C90">
              <w:rPr>
                <w:rFonts w:ascii="Simplified Arabic" w:hAnsi="Simplified Arabic" w:cs="Simplified Arabic"/>
                <w:sz w:val="20"/>
                <w:szCs w:val="20"/>
                <w:rtl/>
              </w:rPr>
              <w:t>الفصل غير مكتمل ويحتاج إلى إعادة بناء منهجي</w:t>
            </w:r>
          </w:p>
        </w:tc>
      </w:tr>
    </w:tbl>
    <w:p w14:paraId="2AD1A142" w14:textId="77777777" w:rsidR="00A662EF" w:rsidRPr="00B66C90" w:rsidRDefault="00A662EF" w:rsidP="00B66C90">
      <w:pPr>
        <w:bidi/>
        <w:spacing w:after="0" w:line="240" w:lineRule="auto"/>
        <w:jc w:val="both"/>
        <w:rPr>
          <w:rFonts w:ascii="Simplified Arabic" w:hAnsi="Simplified Arabic" w:cs="Simplified Arabic"/>
          <w:color w:val="000000" w:themeColor="text1"/>
          <w:sz w:val="20"/>
          <w:szCs w:val="20"/>
        </w:rPr>
      </w:pPr>
    </w:p>
    <w:p w14:paraId="47243CD7" w14:textId="77777777" w:rsidR="00F50E7D" w:rsidRPr="00B66C90" w:rsidRDefault="002225E8" w:rsidP="00B66C90">
      <w:pPr>
        <w:pStyle w:val="Heading1"/>
        <w:bidi/>
        <w:spacing w:before="200" w:line="240" w:lineRule="auto"/>
        <w:jc w:val="both"/>
        <w:rPr>
          <w:rFonts w:ascii="Simplified Arabic" w:hAnsi="Simplified Arabic" w:cs="Simplified Arabic"/>
          <w:color w:val="000000" w:themeColor="text1"/>
          <w:sz w:val="20"/>
          <w:szCs w:val="20"/>
          <w:rtl/>
        </w:rPr>
      </w:pPr>
      <w:r w:rsidRPr="00B66C90">
        <w:rPr>
          <w:rFonts w:ascii="Simplified Arabic" w:hAnsi="Simplified Arabic" w:cs="Simplified Arabic"/>
          <w:color w:val="000000" w:themeColor="text1"/>
          <w:sz w:val="20"/>
          <w:szCs w:val="20"/>
          <w:rtl/>
        </w:rPr>
        <w:t>التوصية العامة:</w:t>
      </w:r>
    </w:p>
    <w:p w14:paraId="543ED21B" w14:textId="77777777" w:rsidR="002225E8" w:rsidRPr="00B66C90" w:rsidRDefault="002225E8" w:rsidP="00B66C90">
      <w:pPr>
        <w:bidi/>
        <w:spacing w:after="0" w:line="240" w:lineRule="auto"/>
        <w:jc w:val="both"/>
        <w:rPr>
          <w:rFonts w:ascii="Simplified Arabic" w:hAnsi="Simplified Arabic" w:cs="Simplified Arabic"/>
          <w:sz w:val="20"/>
          <w:szCs w:val="20"/>
          <w:rtl/>
        </w:rPr>
      </w:pPr>
    </w:p>
    <w:p w14:paraId="090F3306" w14:textId="77777777" w:rsidR="002225E8" w:rsidRPr="00B66C90" w:rsidRDefault="002225E8" w:rsidP="00B66C90">
      <w:pPr>
        <w:bidi/>
        <w:spacing w:after="0" w:line="240" w:lineRule="auto"/>
        <w:jc w:val="both"/>
        <w:rPr>
          <w:rFonts w:ascii="Simplified Arabic" w:hAnsi="Simplified Arabic" w:cs="Simplified Arabic"/>
          <w:sz w:val="20"/>
          <w:szCs w:val="20"/>
          <w:rtl/>
        </w:rPr>
      </w:pPr>
    </w:p>
    <w:p w14:paraId="27251F29" w14:textId="77777777" w:rsidR="00F50E7D" w:rsidRPr="00B66C90" w:rsidRDefault="002225E8" w:rsidP="00B66C90">
      <w:pPr>
        <w:bidi/>
        <w:spacing w:after="0" w:line="240" w:lineRule="auto"/>
        <w:jc w:val="both"/>
        <w:rPr>
          <w:rFonts w:ascii="Simplified Arabic" w:hAnsi="Simplified Arabic" w:cs="Simplified Arabic"/>
          <w:sz w:val="20"/>
          <w:szCs w:val="20"/>
        </w:rPr>
      </w:pPr>
      <w:r w:rsidRPr="00B66C90">
        <w:rPr>
          <w:rFonts w:ascii="Simplified Arabic" w:eastAsiaTheme="majorEastAsia" w:hAnsi="Simplified Arabic" w:cs="Simplified Arabic"/>
          <w:b/>
          <w:bCs/>
          <w:color w:val="000000" w:themeColor="text1"/>
          <w:sz w:val="20"/>
          <w:szCs w:val="20"/>
          <w:rtl/>
        </w:rPr>
        <w:t>ملاحظات ختامية للطالب:</w:t>
      </w:r>
    </w:p>
    <w:p w14:paraId="23EBDAD4" w14:textId="2E163CF8" w:rsidR="00CD3719" w:rsidRPr="00B66C90" w:rsidRDefault="00B66C90" w:rsidP="00B66C90">
      <w:pPr>
        <w:bidi/>
        <w:spacing w:after="0" w:line="240" w:lineRule="auto"/>
        <w:jc w:val="both"/>
        <w:rPr>
          <w:rFonts w:ascii="Simplified Arabic" w:hAnsi="Simplified Arabic" w:cs="Simplified Arabic"/>
          <w:sz w:val="20"/>
          <w:szCs w:val="20"/>
        </w:rPr>
      </w:pPr>
      <w:r w:rsidRPr="00B66C90">
        <w:rPr>
          <w:rFonts w:ascii="Simplified Arabic" w:hAnsi="Simplified Arabic" w:cs="Simplified Arabic"/>
          <w:sz w:val="20"/>
          <w:szCs w:val="20"/>
          <w:rtl/>
        </w:rPr>
        <w:t>ملاحظات ختامية من المشرف الأكاديمي: النسخة الحالية تُعد أفضل من النسخ السابقة، وتُظهر استجابة مرضية لملاحظات المشرف. المطلوب ليس إعادة بناء الفصل بالكامل، بل يتوجب ضبط نوع العينة وتحديد حدود التعميم، بالإضافة إلى تدقيق الربط بين الفرضيات والتحليل، وتثبيت</w:t>
      </w:r>
      <w:r w:rsidRPr="00B66C90">
        <w:rPr>
          <w:rFonts w:ascii="Simplified Arabic" w:hAnsi="Simplified Arabic" w:cs="Simplified Arabic"/>
          <w:sz w:val="20"/>
          <w:szCs w:val="20"/>
        </w:rPr>
        <w:t xml:space="preserve"> </w:t>
      </w:r>
      <w:r w:rsidRPr="00B66C90">
        <w:rPr>
          <w:rFonts w:ascii="Simplified Arabic" w:hAnsi="Simplified Arabic" w:cs="Simplified Arabic"/>
          <w:sz w:val="20"/>
          <w:szCs w:val="20"/>
          <w:rtl/>
        </w:rPr>
        <w:t>الإجراءات التي أُنجزت بالفعل مقابل تلك التي سيتم تنفيذها لاحقًا. بعد إتمام هذه التعديلات، يمكن اعتماد الفصل للمضي قدمًا في التحكيم النهائي للأداة والتطبيق الميداني</w:t>
      </w:r>
      <w:r w:rsidRPr="00B66C90">
        <w:rPr>
          <w:rFonts w:ascii="Simplified Arabic" w:hAnsi="Simplified Arabic" w:cs="Simplified Arabic"/>
          <w:sz w:val="20"/>
          <w:szCs w:val="20"/>
        </w:rPr>
        <w:t>.</w:t>
      </w:r>
      <w:r w:rsidR="00000000" w:rsidRPr="00B66C90">
        <w:rPr>
          <w:rFonts w:ascii="Simplified Arabic" w:hAnsi="Simplified Arabic" w:cs="Simplified Arabic"/>
          <w:sz w:val="20"/>
          <w:szCs w:val="20"/>
        </w:rPr>
        <w:t>.</w:t>
      </w:r>
    </w:p>
    <w:sectPr w:rsidR="00CD3719" w:rsidRPr="00B66C90"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9F110" w14:textId="77777777" w:rsidR="003C729A" w:rsidRDefault="003C729A">
      <w:pPr>
        <w:spacing w:after="0" w:line="240" w:lineRule="auto"/>
      </w:pPr>
      <w:r>
        <w:separator/>
      </w:r>
    </w:p>
  </w:endnote>
  <w:endnote w:type="continuationSeparator" w:id="0">
    <w:p w14:paraId="129AFA8D" w14:textId="77777777" w:rsidR="003C729A" w:rsidRDefault="003C7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BAA3B"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EE0B5" w14:textId="77777777" w:rsidR="003C729A" w:rsidRDefault="003C729A">
      <w:pPr>
        <w:spacing w:after="0" w:line="240" w:lineRule="auto"/>
      </w:pPr>
      <w:r>
        <w:separator/>
      </w:r>
    </w:p>
  </w:footnote>
  <w:footnote w:type="continuationSeparator" w:id="0">
    <w:p w14:paraId="2DADA02F" w14:textId="77777777" w:rsidR="003C729A" w:rsidRDefault="003C72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2225E8"/>
    <w:rsid w:val="0029639D"/>
    <w:rsid w:val="00326F90"/>
    <w:rsid w:val="003B24C9"/>
    <w:rsid w:val="003C729A"/>
    <w:rsid w:val="00464A84"/>
    <w:rsid w:val="00650F0C"/>
    <w:rsid w:val="008F6E78"/>
    <w:rsid w:val="00A662EF"/>
    <w:rsid w:val="00AA1D8D"/>
    <w:rsid w:val="00B47730"/>
    <w:rsid w:val="00B66C90"/>
    <w:rsid w:val="00CB0664"/>
    <w:rsid w:val="00CD3719"/>
    <w:rsid w:val="00D4536A"/>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EA5E38"/>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12925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2026-08-11T07:47:00Z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1fb79319-07c1-4f17-89d1-bc7ac2969f4e</vt:lpwstr>
  </property>
</Properties>
</file>