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b/>
          <w:bCs/>
          <w:sz w:val="30"/>
          <w:szCs w:val="30"/>
        </w:rPr>
      </w:pPr>
      <w:r w:rsidRPr="007727B9">
        <w:rPr>
          <w:rFonts w:ascii="Simplified Arabic" w:eastAsia="Times New Roman" w:hAnsi="Simplified Arabic" w:cs="Simplified Arabic"/>
          <w:sz w:val="30"/>
          <w:szCs w:val="30"/>
          <w:rtl/>
        </w:rPr>
        <w:t xml:space="preserve">تقرير مفصل </w:t>
      </w:r>
      <w:r w:rsidRPr="007727B9">
        <w:rPr>
          <w:rFonts w:ascii="Simplified Arabic" w:eastAsia="Times New Roman" w:hAnsi="Simplified Arabic" w:cs="Simplified Arabic"/>
          <w:sz w:val="30"/>
          <w:szCs w:val="30"/>
          <w:rtl/>
        </w:rPr>
        <w:t xml:space="preserve">لمقترح </w:t>
      </w:r>
      <w:r w:rsidRPr="006938A7">
        <w:rPr>
          <w:rFonts w:ascii="Simplified Arabic" w:eastAsia="Times New Roman" w:hAnsi="Simplified Arabic" w:cs="Simplified Arabic"/>
          <w:sz w:val="30"/>
          <w:szCs w:val="30"/>
          <w:rtl/>
        </w:rPr>
        <w:t xml:space="preserve">خطة أطروحة الدكتوراه المقدمة من الباحثة: </w:t>
      </w:r>
      <w:r w:rsidRPr="006938A7">
        <w:rPr>
          <w:rFonts w:ascii="Simplified Arabic" w:eastAsia="Times New Roman" w:hAnsi="Simplified Arabic" w:cs="Simplified Arabic"/>
          <w:b/>
          <w:bCs/>
          <w:sz w:val="30"/>
          <w:szCs w:val="30"/>
          <w:u w:val="single"/>
          <w:rtl/>
        </w:rPr>
        <w:t>الجوهره منصور الناصر</w:t>
      </w:r>
      <w:r w:rsidRPr="007727B9">
        <w:rPr>
          <w:rFonts w:ascii="Simplified Arabic" w:eastAsia="Times New Roman" w:hAnsi="Simplified Arabic" w:cs="Simplified Arabic"/>
          <w:sz w:val="30"/>
          <w:szCs w:val="30"/>
          <w:rtl/>
        </w:rPr>
        <w:t xml:space="preserve"> الموسومة بعنوان </w:t>
      </w:r>
      <w:r w:rsidRPr="007727B9">
        <w:rPr>
          <w:rFonts w:ascii="Simplified Arabic" w:eastAsia="Times New Roman" w:hAnsi="Simplified Arabic" w:cs="Simplified Arabic"/>
          <w:b/>
          <w:bCs/>
          <w:sz w:val="30"/>
          <w:szCs w:val="30"/>
          <w:rtl/>
        </w:rPr>
        <w:t>دور الذكاء</w:t>
      </w:r>
      <w:r w:rsidRPr="007727B9">
        <w:rPr>
          <w:rFonts w:ascii="Simplified Arabic" w:eastAsia="Times New Roman" w:hAnsi="Simplified Arabic" w:cs="Simplified Arabic"/>
          <w:sz w:val="30"/>
          <w:szCs w:val="30"/>
          <w:rtl/>
        </w:rPr>
        <w:t xml:space="preserve"> </w:t>
      </w:r>
      <w:r w:rsidRPr="007727B9">
        <w:rPr>
          <w:rFonts w:ascii="Simplified Arabic" w:eastAsia="Times New Roman" w:hAnsi="Simplified Arabic" w:cs="Simplified Arabic"/>
          <w:b/>
          <w:bCs/>
          <w:sz w:val="30"/>
          <w:szCs w:val="30"/>
          <w:rtl/>
        </w:rPr>
        <w:t>الاصطناعي التوليدي في إعادة تشكيل بيئة العمل الحديثة: دراسة مي</w:t>
      </w:r>
      <w:bookmarkStart w:id="0" w:name="_GoBack"/>
      <w:bookmarkEnd w:id="0"/>
      <w:r w:rsidRPr="007727B9">
        <w:rPr>
          <w:rFonts w:ascii="Simplified Arabic" w:eastAsia="Times New Roman" w:hAnsi="Simplified Arabic" w:cs="Simplified Arabic"/>
          <w:b/>
          <w:bCs/>
          <w:sz w:val="30"/>
          <w:szCs w:val="30"/>
          <w:rtl/>
        </w:rPr>
        <w:t>دانية على المؤسسات الحكومية السعودية</w:t>
      </w:r>
      <w:r w:rsidRPr="007727B9">
        <w:rPr>
          <w:rFonts w:ascii="Simplified Arabic" w:eastAsia="Times New Roman" w:hAnsi="Simplified Arabic" w:cs="Simplified Arabic"/>
          <w:b/>
          <w:bCs/>
          <w:sz w:val="30"/>
          <w:szCs w:val="30"/>
          <w:rtl/>
        </w:rPr>
        <w:t>.</w:t>
      </w:r>
    </w:p>
    <w:p w:rsidR="006938A7" w:rsidRPr="00004145"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tl/>
        </w:rPr>
      </w:pPr>
      <w:r w:rsidRPr="00004145">
        <w:rPr>
          <w:rFonts w:ascii="Simplified Arabic" w:eastAsia="Times New Roman" w:hAnsi="Simplified Arabic" w:cs="Simplified Arabic"/>
          <w:sz w:val="28"/>
          <w:szCs w:val="28"/>
          <w:rtl/>
        </w:rPr>
        <w:t xml:space="preserve"> فيما يلي تقييم شامل </w:t>
      </w:r>
      <w:r w:rsidRPr="00004145">
        <w:rPr>
          <w:rFonts w:ascii="Simplified Arabic" w:eastAsia="Times New Roman" w:hAnsi="Simplified Arabic" w:cs="Simplified Arabic"/>
          <w:sz w:val="28"/>
          <w:szCs w:val="28"/>
          <w:rtl/>
        </w:rPr>
        <w:t>للمقترح</w:t>
      </w:r>
      <w:r w:rsidRPr="00004145">
        <w:rPr>
          <w:rFonts w:ascii="Simplified Arabic" w:eastAsia="Times New Roman" w:hAnsi="Simplified Arabic" w:cs="Simplified Arabic"/>
          <w:sz w:val="28"/>
          <w:szCs w:val="28"/>
          <w:rtl/>
        </w:rPr>
        <w:t xml:space="preserve"> وفق بنود ارشادات كنابة </w:t>
      </w:r>
      <w:r w:rsidRPr="00004145">
        <w:rPr>
          <w:rFonts w:ascii="Simplified Arabic" w:eastAsia="Times New Roman" w:hAnsi="Simplified Arabic" w:cs="Simplified Arabic"/>
          <w:sz w:val="28"/>
          <w:szCs w:val="28"/>
          <w:rtl/>
        </w:rPr>
        <w:t>خطة أطروحة الدكتوراة</w:t>
      </w:r>
      <w:r w:rsidRPr="00004145">
        <w:rPr>
          <w:rFonts w:ascii="Simplified Arabic" w:eastAsia="Times New Roman" w:hAnsi="Simplified Arabic" w:cs="Simplified Arabic"/>
          <w:sz w:val="28"/>
          <w:szCs w:val="28"/>
          <w:rtl/>
        </w:rPr>
        <w:t xml:space="preserve"> مع ملاحظات وتوجيهات تطويرية</w:t>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t>أولاً/ عنوان الدراسة</w:t>
      </w:r>
    </w:p>
    <w:p w:rsidR="009339FA" w:rsidRDefault="006938A7" w:rsidP="007727B9">
      <w:pPr>
        <w:bidi/>
        <w:spacing w:before="100" w:beforeAutospacing="1" w:after="100" w:afterAutospacing="1" w:line="240" w:lineRule="auto"/>
        <w:jc w:val="both"/>
        <w:rPr>
          <w:rFonts w:ascii="Simplified Arabic" w:eastAsia="Times New Roman" w:hAnsi="Simplified Arabic" w:cs="Simplified Arabic" w:hint="cs"/>
          <w:sz w:val="28"/>
          <w:szCs w:val="28"/>
          <w:rtl/>
        </w:rPr>
      </w:pPr>
      <w:r w:rsidRPr="00004145">
        <w:rPr>
          <w:rFonts w:ascii="Simplified Arabic" w:eastAsia="Times New Roman" w:hAnsi="Simplified Arabic" w:cs="Simplified Arabic"/>
          <w:sz w:val="28"/>
          <w:szCs w:val="28"/>
        </w:rPr>
        <w:t xml:space="preserve"> </w:t>
      </w:r>
      <w:r w:rsidRPr="00004145">
        <w:rPr>
          <w:rFonts w:ascii="Simplified Arabic" w:eastAsia="Times New Roman" w:hAnsi="Simplified Arabic" w:cs="Simplified Arabic"/>
          <w:sz w:val="28"/>
          <w:szCs w:val="28"/>
          <w:rtl/>
        </w:rPr>
        <w:t>العنوان واضح، ويغطي المتغير المستقل (الذكاء الاصطناعي التوليدي)، والمتغير التابع (بيئة العمل الحديثة)، وحدد المجال المكاني والتطبيقي (المؤسسات الحكومية السعودية</w:t>
      </w:r>
      <w:r w:rsidR="006B4284" w:rsidRPr="00004145">
        <w:rPr>
          <w:rFonts w:ascii="Simplified Arabic" w:eastAsia="Times New Roman" w:hAnsi="Simplified Arabic" w:cs="Simplified Arabic"/>
          <w:sz w:val="28"/>
          <w:szCs w:val="28"/>
          <w:rtl/>
        </w:rPr>
        <w:t xml:space="preserve">). </w:t>
      </w:r>
      <w:r w:rsidR="009339FA" w:rsidRPr="00004145">
        <w:rPr>
          <w:rFonts w:ascii="Simplified Arabic" w:eastAsia="Times New Roman" w:hAnsi="Simplified Arabic" w:cs="Simplified Arabic"/>
          <w:sz w:val="28"/>
          <w:szCs w:val="28"/>
          <w:rtl/>
        </w:rPr>
        <w:t xml:space="preserve">يطرح </w:t>
      </w:r>
      <w:r w:rsidR="009339FA">
        <w:rPr>
          <w:rFonts w:ascii="Simplified Arabic" w:eastAsia="Times New Roman" w:hAnsi="Simplified Arabic" w:cs="Simplified Arabic" w:hint="cs"/>
          <w:sz w:val="28"/>
          <w:szCs w:val="28"/>
          <w:rtl/>
        </w:rPr>
        <w:t xml:space="preserve">موضوع حديث </w:t>
      </w:r>
      <w:r w:rsidR="009339FA" w:rsidRPr="00004145">
        <w:rPr>
          <w:rFonts w:ascii="Simplified Arabic" w:eastAsia="Times New Roman" w:hAnsi="Simplified Arabic" w:cs="Simplified Arabic"/>
          <w:sz w:val="28"/>
          <w:szCs w:val="28"/>
          <w:rtl/>
        </w:rPr>
        <w:t xml:space="preserve"> (الذكاء الاصطناعي التوليدي) ويربطها بمفهوم إداري مرن وهو (بيئة العمل الحديثة)، وهذا يرفع من القيمة العلمية والعملية للبحث</w:t>
      </w:r>
      <w:r w:rsidR="009339FA" w:rsidRPr="00004145">
        <w:rPr>
          <w:rFonts w:ascii="Simplified Arabic" w:eastAsia="Times New Roman" w:hAnsi="Simplified Arabic" w:cs="Simplified Arabic"/>
          <w:sz w:val="28"/>
          <w:szCs w:val="28"/>
          <w:rtl/>
        </w:rPr>
        <w:t xml:space="preserve"> </w:t>
      </w:r>
      <w:r w:rsidR="009339FA" w:rsidRPr="00004145">
        <w:rPr>
          <w:rFonts w:ascii="Simplified Arabic" w:eastAsia="Times New Roman" w:hAnsi="Simplified Arabic" w:cs="Simplified Arabic"/>
          <w:sz w:val="28"/>
          <w:szCs w:val="28"/>
          <w:rtl/>
        </w:rPr>
        <w:t>يتوافق تماماً مع توجهات المملكة العربية السعودية في التحول الرقمي ومستهدفات رؤية 2030 في تطوير القطاع الحكومي</w:t>
      </w:r>
      <w:r w:rsidR="009339FA">
        <w:rPr>
          <w:rFonts w:ascii="Simplified Arabic" w:eastAsia="Times New Roman" w:hAnsi="Simplified Arabic" w:cs="Simplified Arabic" w:hint="cs"/>
          <w:sz w:val="28"/>
          <w:szCs w:val="28"/>
          <w:rtl/>
        </w:rPr>
        <w:t>.</w:t>
      </w:r>
    </w:p>
    <w:p w:rsidR="00004145" w:rsidRPr="00004145" w:rsidRDefault="009339FA"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9339FA">
        <w:rPr>
          <w:rFonts w:ascii="Simplified Arabic" w:eastAsia="Times New Roman" w:hAnsi="Simplified Arabic" w:cs="Simplified Arabic" w:hint="cs"/>
          <w:b/>
          <w:bCs/>
          <w:sz w:val="28"/>
          <w:szCs w:val="28"/>
          <w:rtl/>
        </w:rPr>
        <w:t xml:space="preserve">ملاحظات توجيهية: </w:t>
      </w:r>
      <w:r w:rsidR="00004145" w:rsidRPr="00004145">
        <w:rPr>
          <w:rFonts w:ascii="Simplified Arabic" w:eastAsia="Times New Roman" w:hAnsi="Simplified Arabic" w:cs="Simplified Arabic"/>
          <w:sz w:val="28"/>
          <w:szCs w:val="28"/>
          <w:rtl/>
        </w:rPr>
        <w:t xml:space="preserve">العنوان بصيغته الحالية </w:t>
      </w:r>
      <w:r w:rsidR="00004145" w:rsidRPr="00004145">
        <w:rPr>
          <w:rFonts w:ascii="Simplified Arabic" w:eastAsia="Times New Roman" w:hAnsi="Simplified Arabic" w:cs="Simplified Arabic"/>
          <w:b/>
          <w:bCs/>
          <w:sz w:val="28"/>
          <w:szCs w:val="28"/>
          <w:rtl/>
        </w:rPr>
        <w:t>دور... في</w:t>
      </w:r>
      <w:r w:rsidR="00004145" w:rsidRPr="00004145">
        <w:rPr>
          <w:rFonts w:ascii="Simplified Arabic" w:eastAsia="Times New Roman" w:hAnsi="Simplified Arabic" w:cs="Simplified Arabic"/>
          <w:b/>
          <w:bCs/>
          <w:sz w:val="28"/>
          <w:szCs w:val="28"/>
        </w:rPr>
        <w:t>...</w:t>
      </w:r>
      <w:r w:rsidR="00004145" w:rsidRPr="00004145">
        <w:rPr>
          <w:rFonts w:ascii="Simplified Arabic" w:eastAsia="Times New Roman" w:hAnsi="Simplified Arabic" w:cs="Simplified Arabic"/>
          <w:sz w:val="28"/>
          <w:szCs w:val="28"/>
        </w:rPr>
        <w:t xml:space="preserve"> </w:t>
      </w:r>
      <w:r w:rsidR="00004145" w:rsidRPr="00004145">
        <w:rPr>
          <w:rFonts w:ascii="Simplified Arabic" w:eastAsia="Times New Roman" w:hAnsi="Simplified Arabic" w:cs="Simplified Arabic"/>
          <w:sz w:val="28"/>
          <w:szCs w:val="28"/>
          <w:rtl/>
        </w:rPr>
        <w:t>يميل إلى الدراسات الاستكشاف</w:t>
      </w:r>
      <w:r>
        <w:rPr>
          <w:rFonts w:ascii="Simplified Arabic" w:eastAsia="Times New Roman" w:hAnsi="Simplified Arabic" w:cs="Simplified Arabic"/>
          <w:sz w:val="28"/>
          <w:szCs w:val="28"/>
          <w:rtl/>
        </w:rPr>
        <w:t>ية</w:t>
      </w:r>
      <w:r w:rsidR="00004145" w:rsidRPr="00004145">
        <w:rPr>
          <w:rFonts w:ascii="Simplified Arabic" w:eastAsia="Times New Roman" w:hAnsi="Simplified Arabic" w:cs="Simplified Arabic"/>
          <w:sz w:val="28"/>
          <w:szCs w:val="28"/>
          <w:rtl/>
        </w:rPr>
        <w:t xml:space="preserve">؛ لأنه يكتفي بوصف العلاقة أو رصد "الدور" بشكل عام. بينما في </w:t>
      </w:r>
      <w:r w:rsidR="00004145" w:rsidRPr="00004145">
        <w:rPr>
          <w:rFonts w:ascii="Simplified Arabic" w:eastAsia="Times New Roman" w:hAnsi="Simplified Arabic" w:cs="Simplified Arabic"/>
          <w:b/>
          <w:bCs/>
          <w:sz w:val="28"/>
          <w:szCs w:val="28"/>
          <w:rtl/>
        </w:rPr>
        <w:t>مرحلة الدكتوراه</w:t>
      </w:r>
      <w:r w:rsidR="00004145" w:rsidRPr="00004145">
        <w:rPr>
          <w:rFonts w:ascii="Simplified Arabic" w:eastAsia="Times New Roman" w:hAnsi="Simplified Arabic" w:cs="Simplified Arabic"/>
          <w:sz w:val="28"/>
          <w:szCs w:val="28"/>
          <w:rtl/>
        </w:rPr>
        <w:t xml:space="preserve">، يُفضل دائماً أن يعكس العنوان </w:t>
      </w:r>
      <w:r>
        <w:rPr>
          <w:rFonts w:ascii="Simplified Arabic" w:eastAsia="Times New Roman" w:hAnsi="Simplified Arabic" w:cs="Simplified Arabic"/>
          <w:b/>
          <w:bCs/>
          <w:sz w:val="28"/>
          <w:szCs w:val="28"/>
          <w:rtl/>
        </w:rPr>
        <w:t>أثراً سبيباً واضحا</w:t>
      </w:r>
      <w:r w:rsidR="00004145" w:rsidRPr="00004145">
        <w:rPr>
          <w:rFonts w:ascii="Simplified Arabic" w:eastAsia="Times New Roman" w:hAnsi="Simplified Arabic" w:cs="Simplified Arabic"/>
          <w:sz w:val="28"/>
          <w:szCs w:val="28"/>
        </w:rPr>
        <w:t xml:space="preserve"> </w:t>
      </w:r>
      <w:r w:rsidR="00004145" w:rsidRPr="00004145">
        <w:rPr>
          <w:rFonts w:ascii="Simplified Arabic" w:eastAsia="Times New Roman" w:hAnsi="Simplified Arabic" w:cs="Simplified Arabic"/>
          <w:sz w:val="28"/>
          <w:szCs w:val="28"/>
          <w:rtl/>
        </w:rPr>
        <w:t xml:space="preserve">أو </w:t>
      </w:r>
      <w:r w:rsidR="00004145" w:rsidRPr="00004145">
        <w:rPr>
          <w:rFonts w:ascii="Simplified Arabic" w:eastAsia="Times New Roman" w:hAnsi="Simplified Arabic" w:cs="Simplified Arabic"/>
          <w:b/>
          <w:bCs/>
          <w:sz w:val="28"/>
          <w:szCs w:val="28"/>
          <w:rtl/>
        </w:rPr>
        <w:t>علاقة مركبة</w:t>
      </w:r>
      <w:r w:rsidR="00004145" w:rsidRPr="00004145">
        <w:rPr>
          <w:rFonts w:ascii="Simplified Arabic" w:eastAsia="Times New Roman" w:hAnsi="Simplified Arabic" w:cs="Simplified Arabic"/>
          <w:sz w:val="28"/>
          <w:szCs w:val="28"/>
          <w:rtl/>
        </w:rPr>
        <w:t xml:space="preserve"> تتضمن أبعاداً تنظيمية محددة أو أهدافاً أدائية يسعى القطاع الحكومي لتحقيقها (مثل تعزيز الأداء، أو تمكين التميز المؤسسي</w:t>
      </w:r>
      <w:r>
        <w:rPr>
          <w:rFonts w:ascii="Simplified Arabic" w:eastAsia="Times New Roman" w:hAnsi="Simplified Arabic" w:cs="Simplified Arabic" w:hint="cs"/>
          <w:sz w:val="28"/>
          <w:szCs w:val="28"/>
          <w:rtl/>
        </w:rPr>
        <w:t>.</w:t>
      </w:r>
    </w:p>
    <w:p w:rsidR="009339FA" w:rsidRDefault="009339FA" w:rsidP="007727B9">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لرفع </w:t>
      </w:r>
      <w:r w:rsidR="00004145" w:rsidRPr="00004145">
        <w:rPr>
          <w:rFonts w:ascii="Simplified Arabic" w:eastAsia="Times New Roman" w:hAnsi="Simplified Arabic" w:cs="Simplified Arabic"/>
          <w:b/>
          <w:bCs/>
          <w:sz w:val="28"/>
          <w:szCs w:val="28"/>
          <w:rtl/>
        </w:rPr>
        <w:t>قيمة الرسالة العلمية</w:t>
      </w:r>
      <w:r>
        <w:rPr>
          <w:rFonts w:ascii="Simplified Arabic" w:eastAsia="Times New Roman" w:hAnsi="Simplified Arabic" w:cs="Simplified Arabic" w:hint="cs"/>
          <w:b/>
          <w:bCs/>
          <w:sz w:val="28"/>
          <w:szCs w:val="28"/>
          <w:rtl/>
        </w:rPr>
        <w:t xml:space="preserve"> وجعل العنوان أكثر رصانة و أ</w:t>
      </w:r>
      <w:r w:rsidR="00004145" w:rsidRPr="00004145">
        <w:rPr>
          <w:rFonts w:ascii="Simplified Arabic" w:eastAsia="Times New Roman" w:hAnsi="Simplified Arabic" w:cs="Simplified Arabic"/>
          <w:b/>
          <w:bCs/>
          <w:sz w:val="28"/>
          <w:szCs w:val="28"/>
          <w:rtl/>
        </w:rPr>
        <w:t>صالة</w:t>
      </w:r>
      <w:r>
        <w:rPr>
          <w:rFonts w:ascii="Simplified Arabic" w:eastAsia="Times New Roman" w:hAnsi="Simplified Arabic" w:cs="Simplified Arabic" w:hint="cs"/>
          <w:b/>
          <w:bCs/>
          <w:sz w:val="28"/>
          <w:szCs w:val="28"/>
          <w:rtl/>
        </w:rPr>
        <w:t xml:space="preserve"> </w:t>
      </w:r>
      <w:r w:rsidR="00004145" w:rsidRPr="00004145">
        <w:rPr>
          <w:rFonts w:ascii="Simplified Arabic" w:eastAsia="Times New Roman" w:hAnsi="Simplified Arabic" w:cs="Simplified Arabic"/>
          <w:sz w:val="28"/>
          <w:szCs w:val="28"/>
          <w:rtl/>
        </w:rPr>
        <w:t>و</w:t>
      </w:r>
      <w:r>
        <w:rPr>
          <w:rFonts w:ascii="Simplified Arabic" w:eastAsia="Times New Roman" w:hAnsi="Simplified Arabic" w:cs="Simplified Arabic" w:hint="cs"/>
          <w:sz w:val="28"/>
          <w:szCs w:val="28"/>
          <w:rtl/>
        </w:rPr>
        <w:t>ل</w:t>
      </w:r>
      <w:r w:rsidR="00004145" w:rsidRPr="00004145">
        <w:rPr>
          <w:rFonts w:ascii="Simplified Arabic" w:eastAsia="Times New Roman" w:hAnsi="Simplified Arabic" w:cs="Simplified Arabic"/>
          <w:sz w:val="28"/>
          <w:szCs w:val="28"/>
          <w:rtl/>
        </w:rPr>
        <w:t>إظهار الهدف النهائي للتغيير التنظيمي في الق</w:t>
      </w:r>
      <w:r>
        <w:rPr>
          <w:rFonts w:ascii="Simplified Arabic" w:eastAsia="Times New Roman" w:hAnsi="Simplified Arabic" w:cs="Simplified Arabic"/>
          <w:sz w:val="28"/>
          <w:szCs w:val="28"/>
          <w:rtl/>
        </w:rPr>
        <w:t xml:space="preserve">طاع الحكومي، </w:t>
      </w:r>
    </w:p>
    <w:p w:rsidR="009339FA" w:rsidRDefault="009339FA" w:rsidP="007727B9">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التالي العنوا</w:t>
      </w:r>
      <w:r w:rsidRPr="009339FA">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ن المعدل</w:t>
      </w:r>
      <w:r>
        <w:rPr>
          <w:rFonts w:ascii="Simplified Arabic" w:eastAsia="Times New Roman" w:hAnsi="Simplified Arabic" w:cs="Simplified Arabic" w:hint="cs"/>
          <w:sz w:val="28"/>
          <w:szCs w:val="28"/>
          <w:rtl/>
        </w:rPr>
        <w:t xml:space="preserve"> المقترح</w:t>
      </w:r>
    </w:p>
    <w:p w:rsidR="00004145" w:rsidRPr="00004145" w:rsidRDefault="00004145"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sz w:val="28"/>
          <w:szCs w:val="28"/>
          <w:rtl/>
        </w:rPr>
        <w:t>أثر توظيف تطبيقات الذكاء الاصطناعي التوليدي في إعادة تشكيل بيئة العمل الحديثة لتعزيز الأداء المؤسسي: دراسة ميدانية على المؤسسات الحكومية السعودية</w:t>
      </w:r>
      <w:r w:rsidRPr="00004145">
        <w:rPr>
          <w:rFonts w:ascii="Simplified Arabic" w:eastAsia="Times New Roman" w:hAnsi="Simplified Arabic" w:cs="Simplified Arabic"/>
          <w:sz w:val="28"/>
          <w:szCs w:val="28"/>
        </w:rPr>
        <w:t>"</w:t>
      </w:r>
    </w:p>
    <w:p w:rsidR="006938A7" w:rsidRPr="006938A7" w:rsidRDefault="006938A7" w:rsidP="007727B9">
      <w:pPr>
        <w:spacing w:after="0" w:line="360" w:lineRule="auto"/>
        <w:jc w:val="both"/>
        <w:rPr>
          <w:rFonts w:asciiTheme="majorBidi" w:eastAsia="Times New Roman" w:hAnsiTheme="majorBidi" w:cstheme="majorBidi"/>
          <w:sz w:val="28"/>
          <w:szCs w:val="28"/>
        </w:rPr>
      </w:pPr>
      <w:r w:rsidRPr="006938A7">
        <w:rPr>
          <w:rFonts w:asciiTheme="majorBidi" w:eastAsia="Times New Roman" w:hAnsiTheme="majorBidi" w:cstheme="majorBidi"/>
          <w:sz w:val="28"/>
          <w:szCs w:val="28"/>
        </w:rPr>
        <w:t>The Impact of Deploying Generative Artificial Intelligence Applications in Reshaping the Modern Work Environment to Enhance Institutional Performance: A Field Study on Saudi Government Institutions.</w:t>
      </w:r>
    </w:p>
    <w:p w:rsidR="00C90DEB" w:rsidRDefault="00C90DEB" w:rsidP="007727B9">
      <w:pPr>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lastRenderedPageBreak/>
        <w:t>ثانياً/ مقدمة الدراسة</w:t>
      </w:r>
    </w:p>
    <w:p w:rsidR="006938A7" w:rsidRPr="006938A7" w:rsidRDefault="00585FA6" w:rsidP="007727B9">
      <w:pPr>
        <w:bidi/>
        <w:spacing w:before="100" w:beforeAutospacing="1" w:after="100" w:afterAutospacing="1" w:line="240" w:lineRule="auto"/>
        <w:ind w:left="360"/>
        <w:jc w:val="both"/>
        <w:rPr>
          <w:rFonts w:ascii="Simplified Arabic" w:eastAsia="Times New Roman" w:hAnsi="Simplified Arabic" w:cs="Simplified Arabic"/>
          <w:sz w:val="28"/>
          <w:szCs w:val="28"/>
        </w:rPr>
      </w:pPr>
      <w:r w:rsidRPr="00585FA6">
        <w:rPr>
          <w:rFonts w:ascii="Simplified Arabic" w:eastAsia="Times New Roman" w:hAnsi="Simplified Arabic" w:cs="Simplified Arabic" w:hint="cs"/>
          <w:b/>
          <w:bCs/>
          <w:sz w:val="28"/>
          <w:szCs w:val="28"/>
          <w:rtl/>
        </w:rPr>
        <w:t xml:space="preserve">التدرج من العام الى الخاص: </w:t>
      </w:r>
      <w:r w:rsidRPr="00585FA6">
        <w:rPr>
          <w:rFonts w:ascii="Simplified Arabic" w:eastAsia="Times New Roman" w:hAnsi="Simplified Arabic" w:cs="Simplified Arabic" w:hint="cs"/>
          <w:sz w:val="28"/>
          <w:szCs w:val="28"/>
          <w:rtl/>
        </w:rPr>
        <w:t>وفقت في</w:t>
      </w:r>
      <w:r w:rsidR="006938A7" w:rsidRPr="006938A7">
        <w:rPr>
          <w:rFonts w:ascii="Simplified Arabic" w:eastAsia="Times New Roman" w:hAnsi="Simplified Arabic" w:cs="Simplified Arabic"/>
          <w:sz w:val="28"/>
          <w:szCs w:val="28"/>
        </w:rPr>
        <w:t xml:space="preserve"> </w:t>
      </w:r>
      <w:r w:rsidR="006938A7" w:rsidRPr="006938A7">
        <w:rPr>
          <w:rFonts w:ascii="Simplified Arabic" w:eastAsia="Times New Roman" w:hAnsi="Simplified Arabic" w:cs="Simplified Arabic"/>
          <w:sz w:val="28"/>
          <w:szCs w:val="28"/>
          <w:rtl/>
        </w:rPr>
        <w:t>التدرج من العام إلى الخاص</w:t>
      </w:r>
      <w:r w:rsidRPr="00585FA6">
        <w:rPr>
          <w:rFonts w:ascii="Simplified Arabic" w:eastAsia="Times New Roman" w:hAnsi="Simplified Arabic" w:cs="Simplified Arabic" w:hint="cs"/>
          <w:sz w:val="28"/>
          <w:szCs w:val="28"/>
          <w:rtl/>
        </w:rPr>
        <w:t xml:space="preserve"> </w:t>
      </w:r>
      <w:r w:rsidR="006938A7" w:rsidRPr="006938A7">
        <w:rPr>
          <w:rFonts w:ascii="Simplified Arabic" w:eastAsia="Times New Roman" w:hAnsi="Simplified Arabic" w:cs="Simplified Arabic"/>
          <w:sz w:val="28"/>
          <w:szCs w:val="28"/>
          <w:rtl/>
        </w:rPr>
        <w:t xml:space="preserve">بشكل منطقي؛ </w:t>
      </w:r>
      <w:r w:rsidR="006938A7" w:rsidRPr="00585FA6">
        <w:rPr>
          <w:rFonts w:ascii="Simplified Arabic" w:eastAsia="Times New Roman" w:hAnsi="Simplified Arabic" w:cs="Simplified Arabic"/>
          <w:sz w:val="28"/>
          <w:szCs w:val="28"/>
          <w:rtl/>
        </w:rPr>
        <w:t xml:space="preserve">حيث بدأت بالحديث عن السياق الواسع (الثورة </w:t>
      </w:r>
      <w:r w:rsidR="006938A7" w:rsidRPr="00004145">
        <w:rPr>
          <w:rFonts w:ascii="Simplified Arabic" w:eastAsia="Times New Roman" w:hAnsi="Simplified Arabic" w:cs="Simplified Arabic"/>
          <w:sz w:val="28"/>
          <w:szCs w:val="28"/>
          <w:rtl/>
        </w:rPr>
        <w:t>الصناعية الرابعة والتحول الرقمي</w:t>
      </w:r>
      <w:r>
        <w:rPr>
          <w:rFonts w:ascii="Simplified Arabic" w:eastAsia="Times New Roman" w:hAnsi="Simplified Arabic" w:cs="Simplified Arabic" w:hint="cs"/>
          <w:sz w:val="28"/>
          <w:szCs w:val="28"/>
          <w:rtl/>
        </w:rPr>
        <w:t xml:space="preserve">)، </w:t>
      </w:r>
      <w:r w:rsidR="006938A7" w:rsidRPr="00004145">
        <w:rPr>
          <w:rFonts w:ascii="Simplified Arabic" w:eastAsia="Times New Roman" w:hAnsi="Simplified Arabic" w:cs="Simplified Arabic"/>
          <w:sz w:val="28"/>
          <w:szCs w:val="28"/>
          <w:rtl/>
        </w:rPr>
        <w:t>ثم انتقلت إلى العولمة ، ثم الذكاء الاصطناعي التوليدي</w:t>
      </w:r>
      <w:r>
        <w:rPr>
          <w:rFonts w:ascii="Simplified Arabic" w:eastAsia="Times New Roman" w:hAnsi="Simplified Arabic" w:cs="Simplified Arabic" w:hint="cs"/>
          <w:sz w:val="28"/>
          <w:szCs w:val="28"/>
          <w:rtl/>
        </w:rPr>
        <w:t>،</w:t>
      </w:r>
      <w:r w:rsidR="006938A7" w:rsidRPr="00004145">
        <w:rPr>
          <w:rFonts w:ascii="Simplified Arabic" w:eastAsia="Times New Roman" w:hAnsi="Simplified Arabic" w:cs="Simplified Arabic"/>
          <w:sz w:val="28"/>
          <w:szCs w:val="28"/>
          <w:rtl/>
        </w:rPr>
        <w:t xml:space="preserve"> وصولاً إلى مفهوم بيئة العمل الحديثة</w:t>
      </w:r>
      <w:r>
        <w:rPr>
          <w:rFonts w:ascii="Simplified Arabic" w:eastAsia="Times New Roman" w:hAnsi="Simplified Arabic" w:cs="Simplified Arabic" w:hint="cs"/>
          <w:sz w:val="28"/>
          <w:szCs w:val="28"/>
          <w:rtl/>
        </w:rPr>
        <w:t>،</w:t>
      </w:r>
      <w:r w:rsidR="006938A7" w:rsidRPr="00004145">
        <w:rPr>
          <w:rFonts w:ascii="Simplified Arabic" w:eastAsia="Times New Roman" w:hAnsi="Simplified Arabic" w:cs="Simplified Arabic"/>
          <w:sz w:val="28"/>
          <w:szCs w:val="28"/>
          <w:rtl/>
        </w:rPr>
        <w:t xml:space="preserve"> وانتهاءً بخصائص القطاع الحكومي السعودي ورؤية 2030</w:t>
      </w:r>
      <w:r w:rsidR="006938A7" w:rsidRPr="006938A7">
        <w:rPr>
          <w:rFonts w:ascii="Simplified Arabic" w:eastAsia="Times New Roman" w:hAnsi="Simplified Arabic" w:cs="Simplified Arabic"/>
          <w:sz w:val="28"/>
          <w:szCs w:val="28"/>
        </w:rPr>
        <w:t xml:space="preserve">. </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b/>
          <w:bCs/>
          <w:sz w:val="28"/>
          <w:szCs w:val="28"/>
          <w:rtl/>
        </w:rPr>
        <w:t>الاستشهاد بأدبيات حديثة</w:t>
      </w:r>
      <w:r w:rsidRPr="00004145">
        <w:rPr>
          <w:rFonts w:ascii="Simplified Arabic" w:eastAsia="Times New Roman" w:hAnsi="Simplified Arabic" w:cs="Simplified Arabic"/>
          <w:b/>
          <w:bCs/>
          <w:sz w:val="28"/>
          <w:szCs w:val="28"/>
        </w:rPr>
        <w:t>:</w:t>
      </w:r>
      <w:r w:rsidRPr="00004145">
        <w:rPr>
          <w:rFonts w:ascii="Simplified Arabic" w:eastAsia="Times New Roman" w:hAnsi="Simplified Arabic" w:cs="Simplified Arabic"/>
          <w:sz w:val="28"/>
          <w:szCs w:val="28"/>
        </w:rPr>
        <w:t xml:space="preserve"> </w:t>
      </w:r>
      <w:r w:rsidRPr="00004145">
        <w:rPr>
          <w:rFonts w:ascii="Simplified Arabic" w:eastAsia="Times New Roman" w:hAnsi="Simplified Arabic" w:cs="Simplified Arabic"/>
          <w:sz w:val="28"/>
          <w:szCs w:val="28"/>
          <w:rtl/>
        </w:rPr>
        <w:t>المقدمة غنية ومستندة إلى مراجع حديثة جداً وقوية (2023، 2024، 2025</w:t>
      </w:r>
      <w:r w:rsidR="006B4284" w:rsidRPr="00004145">
        <w:rPr>
          <w:rFonts w:ascii="Simplified Arabic" w:eastAsia="Times New Roman" w:hAnsi="Simplified Arabic" w:cs="Simplified Arabic"/>
          <w:sz w:val="28"/>
          <w:szCs w:val="28"/>
          <w:rtl/>
        </w:rPr>
        <w:t>).</w:t>
      </w:r>
    </w:p>
    <w:p w:rsidR="006938A7" w:rsidRPr="006938A7" w:rsidRDefault="00E772F3"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b/>
          <w:bCs/>
          <w:sz w:val="28"/>
          <w:szCs w:val="28"/>
          <w:rtl/>
        </w:rPr>
        <w:t xml:space="preserve">ملاحظات </w:t>
      </w:r>
      <w:r w:rsidR="00585FA6">
        <w:rPr>
          <w:rFonts w:ascii="Simplified Arabic" w:eastAsia="Times New Roman" w:hAnsi="Simplified Arabic" w:cs="Simplified Arabic" w:hint="cs"/>
          <w:b/>
          <w:bCs/>
          <w:sz w:val="28"/>
          <w:szCs w:val="28"/>
          <w:rtl/>
        </w:rPr>
        <w:t xml:space="preserve">توجيهية: </w:t>
      </w:r>
      <w:r w:rsidR="00585FA6" w:rsidRPr="00585FA6">
        <w:rPr>
          <w:rFonts w:ascii="Simplified Arabic" w:eastAsia="Times New Roman" w:hAnsi="Simplified Arabic" w:cs="Simplified Arabic" w:hint="cs"/>
          <w:sz w:val="28"/>
          <w:szCs w:val="28"/>
          <w:rtl/>
        </w:rPr>
        <w:t>ينقص</w:t>
      </w:r>
      <w:r w:rsidR="006938A7" w:rsidRPr="006938A7">
        <w:rPr>
          <w:rFonts w:ascii="Simplified Arabic" w:eastAsia="Times New Roman" w:hAnsi="Simplified Arabic" w:cs="Simplified Arabic"/>
          <w:sz w:val="28"/>
          <w:szCs w:val="28"/>
          <w:rtl/>
        </w:rPr>
        <w:t xml:space="preserve"> المقدمة إبراز "الجانب البشري أو التنظيمي" المصاحب لإدخال التقنية بشكل أعمق؛ يُنصح بإضافة فقرة قصيرة تربط بين الاستثمار التقني للذكاء الاصطناعي التوليدي ومقاومة التغيير أو الجاهزية الرقمية للموظفين لتمهيد الطريق نحو أبعاد بيئة العمل كمتغير تابع</w:t>
      </w:r>
      <w:r w:rsidR="006938A7" w:rsidRPr="006938A7">
        <w:rPr>
          <w:rFonts w:ascii="Simplified Arabic" w:eastAsia="Times New Roman" w:hAnsi="Simplified Arabic" w:cs="Simplified Arabic"/>
          <w:sz w:val="28"/>
          <w:szCs w:val="28"/>
        </w:rPr>
        <w:t>.</w:t>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t>ثالثاً/ مشكلة الدراسة</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b/>
          <w:bCs/>
          <w:sz w:val="28"/>
          <w:szCs w:val="28"/>
          <w:rtl/>
        </w:rPr>
        <w:t>وضوح صياغة المشكلة</w:t>
      </w:r>
      <w:r w:rsidR="00585FA6">
        <w:rPr>
          <w:rFonts w:ascii="Simplified Arabic" w:eastAsia="Times New Roman" w:hAnsi="Simplified Arabic" w:cs="Simplified Arabic" w:hint="cs"/>
          <w:b/>
          <w:bCs/>
          <w:sz w:val="28"/>
          <w:szCs w:val="28"/>
          <w:rtl/>
        </w:rPr>
        <w:t xml:space="preserve">: </w:t>
      </w:r>
      <w:r w:rsidRPr="006938A7">
        <w:rPr>
          <w:rFonts w:ascii="Simplified Arabic" w:eastAsia="Times New Roman" w:hAnsi="Simplified Arabic" w:cs="Simplified Arabic"/>
          <w:sz w:val="28"/>
          <w:szCs w:val="28"/>
          <w:rtl/>
        </w:rPr>
        <w:t xml:space="preserve">صيغت المشكلة بأسلوب علمي رصين؛ </w:t>
      </w:r>
      <w:r w:rsidRPr="00004145">
        <w:rPr>
          <w:rFonts w:ascii="Simplified Arabic" w:eastAsia="Times New Roman" w:hAnsi="Simplified Arabic" w:cs="Simplified Arabic"/>
          <w:sz w:val="28"/>
          <w:szCs w:val="28"/>
          <w:rtl/>
        </w:rPr>
        <w:t>حيث انطلقت من الفجوة الناتجة عن تسارع تبني الذكاء الاصطناعي التوليدي عالمياً ومحلياً مقابل النقص المعرفي في فهم أثره على مكونات بيئة العمل</w:t>
      </w:r>
      <w:r w:rsidRPr="006938A7">
        <w:rPr>
          <w:rFonts w:ascii="Simplified Arabic" w:eastAsia="Times New Roman" w:hAnsi="Simplified Arabic" w:cs="Simplified Arabic"/>
          <w:sz w:val="28"/>
          <w:szCs w:val="28"/>
        </w:rPr>
        <w:t xml:space="preserve">. </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b/>
          <w:bCs/>
          <w:sz w:val="28"/>
          <w:szCs w:val="28"/>
          <w:rtl/>
        </w:rPr>
        <w:t>تعزيز المشكلة بأدلة وإحصائيات</w:t>
      </w:r>
      <w:r w:rsidR="00585FA6">
        <w:rPr>
          <w:rFonts w:ascii="Simplified Arabic" w:eastAsia="Times New Roman" w:hAnsi="Simplified Arabic" w:cs="Simplified Arabic" w:hint="cs"/>
          <w:b/>
          <w:bCs/>
          <w:sz w:val="28"/>
          <w:szCs w:val="28"/>
          <w:rtl/>
        </w:rPr>
        <w:t xml:space="preserve">: </w:t>
      </w:r>
      <w:r w:rsidRPr="006938A7">
        <w:rPr>
          <w:rFonts w:ascii="Simplified Arabic" w:eastAsia="Times New Roman" w:hAnsi="Simplified Arabic" w:cs="Simplified Arabic"/>
          <w:sz w:val="28"/>
          <w:szCs w:val="28"/>
          <w:rtl/>
        </w:rPr>
        <w:t xml:space="preserve">هذا الجانب متميز في المقترح؛ </w:t>
      </w:r>
      <w:r w:rsidRPr="00004145">
        <w:rPr>
          <w:rFonts w:ascii="Simplified Arabic" w:eastAsia="Times New Roman" w:hAnsi="Simplified Arabic" w:cs="Simplified Arabic"/>
          <w:sz w:val="28"/>
          <w:szCs w:val="28"/>
          <w:rtl/>
        </w:rPr>
        <w:t>حيث استندت الباحثة إلى تقارير عالمية حديثة</w:t>
      </w:r>
      <w:r w:rsidRPr="00004145">
        <w:rPr>
          <w:rFonts w:ascii="Simplified Arabic" w:eastAsia="Times New Roman" w:hAnsi="Simplified Arabic" w:cs="Simplified Arabic"/>
          <w:sz w:val="28"/>
          <w:szCs w:val="28"/>
        </w:rPr>
        <w:t xml:space="preserve"> (McKinsey 2024, Microsoft &amp; LinkedIn 2024) </w:t>
      </w:r>
      <w:r w:rsidRPr="00004145">
        <w:rPr>
          <w:rFonts w:ascii="Simplified Arabic" w:eastAsia="Times New Roman" w:hAnsi="Simplified Arabic" w:cs="Simplified Arabic"/>
          <w:sz w:val="28"/>
          <w:szCs w:val="28"/>
          <w:rtl/>
        </w:rPr>
        <w:t>وإحصائيات محلية رسمية (الهيئة العامة للإحصاء 2025، وسدايا</w:t>
      </w:r>
      <w:r w:rsidR="00585FA6">
        <w:rPr>
          <w:rFonts w:ascii="Simplified Arabic" w:eastAsia="Times New Roman" w:hAnsi="Simplified Arabic" w:cs="Simplified Arabic" w:hint="cs"/>
          <w:sz w:val="28"/>
          <w:szCs w:val="28"/>
          <w:rtl/>
        </w:rPr>
        <w:t>)،</w:t>
      </w:r>
      <w:r w:rsidRPr="006938A7">
        <w:rPr>
          <w:rFonts w:ascii="Simplified Arabic" w:eastAsia="Times New Roman" w:hAnsi="Simplified Arabic" w:cs="Simplified Arabic"/>
          <w:sz w:val="28"/>
          <w:szCs w:val="28"/>
          <w:rtl/>
        </w:rPr>
        <w:t xml:space="preserve"> وهو ما يثبت واقعية وحيوية المشكلة</w:t>
      </w:r>
      <w:r w:rsidR="00585FA6">
        <w:rPr>
          <w:rFonts w:ascii="Simplified Arabic" w:eastAsia="Times New Roman" w:hAnsi="Simplified Arabic" w:cs="Simplified Arabic"/>
          <w:sz w:val="28"/>
          <w:szCs w:val="28"/>
        </w:rPr>
        <w:t>.</w:t>
      </w:r>
    </w:p>
    <w:p w:rsidR="006938A7" w:rsidRPr="006938A7" w:rsidRDefault="00585FA6" w:rsidP="007727B9">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الفجوة البحثي</w:t>
      </w:r>
      <w:r>
        <w:rPr>
          <w:rFonts w:ascii="Simplified Arabic" w:eastAsia="Times New Roman" w:hAnsi="Simplified Arabic" w:cs="Simplified Arabic" w:hint="cs"/>
          <w:b/>
          <w:bCs/>
          <w:sz w:val="28"/>
          <w:szCs w:val="28"/>
          <w:rtl/>
        </w:rPr>
        <w:t>ة:</w:t>
      </w:r>
      <w:r w:rsidR="006938A7" w:rsidRPr="006938A7">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تم تحديد الفجوة البحثية بدقة</w:t>
      </w:r>
      <w:r w:rsidR="006938A7" w:rsidRPr="006938A7">
        <w:rPr>
          <w:rFonts w:ascii="Simplified Arabic" w:eastAsia="Times New Roman" w:hAnsi="Simplified Arabic" w:cs="Simplified Arabic"/>
          <w:sz w:val="28"/>
          <w:szCs w:val="28"/>
          <w:rtl/>
        </w:rPr>
        <w:t xml:space="preserve">؛ </w:t>
      </w:r>
      <w:r w:rsidR="006938A7" w:rsidRPr="00004145">
        <w:rPr>
          <w:rFonts w:ascii="Simplified Arabic" w:eastAsia="Times New Roman" w:hAnsi="Simplified Arabic" w:cs="Simplified Arabic"/>
          <w:sz w:val="28"/>
          <w:szCs w:val="28"/>
          <w:rtl/>
        </w:rPr>
        <w:t>حيث استعرضت الباحثة الدراسات المحلية (عالم والفراني 2024، الغامدي 2025، عقيلي 2024) وأثبتت أنها ركزت على التعليم أو الجوانب المالية، بينما ركزت دراسات بيئة العمل العربية على الأبعاد التقليدية دون ربطها بالذكاء الاصطناعي التوليدي كمتغير مستقل</w:t>
      </w:r>
      <w:r w:rsidR="006938A7" w:rsidRPr="006938A7">
        <w:rPr>
          <w:rFonts w:ascii="Simplified Arabic" w:eastAsia="Times New Roman" w:hAnsi="Simplified Arabic" w:cs="Simplified Arabic"/>
          <w:sz w:val="28"/>
          <w:szCs w:val="28"/>
        </w:rPr>
        <w:t xml:space="preserve">. </w:t>
      </w:r>
    </w:p>
    <w:p w:rsidR="006938A7" w:rsidRPr="006938A7" w:rsidRDefault="00E772F3"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b/>
          <w:bCs/>
          <w:sz w:val="28"/>
          <w:szCs w:val="28"/>
          <w:rtl/>
        </w:rPr>
        <w:t xml:space="preserve">ملاحظات </w:t>
      </w:r>
      <w:r w:rsidR="00585FA6">
        <w:rPr>
          <w:rFonts w:ascii="Simplified Arabic" w:eastAsia="Times New Roman" w:hAnsi="Simplified Arabic" w:cs="Simplified Arabic" w:hint="cs"/>
          <w:b/>
          <w:bCs/>
          <w:sz w:val="28"/>
          <w:szCs w:val="28"/>
          <w:rtl/>
        </w:rPr>
        <w:t xml:space="preserve">توجيهية: </w:t>
      </w:r>
      <w:r w:rsidR="00585FA6">
        <w:rPr>
          <w:rFonts w:ascii="Simplified Arabic" w:eastAsia="Times New Roman" w:hAnsi="Simplified Arabic" w:cs="Simplified Arabic" w:hint="cs"/>
          <w:sz w:val="28"/>
          <w:szCs w:val="28"/>
          <w:rtl/>
        </w:rPr>
        <w:t>مشكلة الدراسة واضحة،</w:t>
      </w:r>
      <w:r w:rsidR="006938A7" w:rsidRPr="006938A7">
        <w:rPr>
          <w:rFonts w:ascii="Simplified Arabic" w:eastAsia="Times New Roman" w:hAnsi="Simplified Arabic" w:cs="Simplified Arabic"/>
          <w:sz w:val="28"/>
          <w:szCs w:val="28"/>
          <w:rtl/>
        </w:rPr>
        <w:t xml:space="preserve"> يُنصح فقط بإعادة صياغة الفقرة الأخيرة لتؤكد بصيغة جازمة أن "الخلل التطبيقي" يكمن في إمكانية حدوث تعارض بين الأنظمة التقنية التوليدية والسياسات التنظيمية التقليدية وأمن المعلومات في القطاع الحكومي، مما يبرر الحاجة للدراسة</w:t>
      </w:r>
      <w:r w:rsidR="006938A7" w:rsidRPr="006938A7">
        <w:rPr>
          <w:rFonts w:ascii="Simplified Arabic" w:eastAsia="Times New Roman" w:hAnsi="Simplified Arabic" w:cs="Simplified Arabic"/>
          <w:sz w:val="28"/>
          <w:szCs w:val="28"/>
        </w:rPr>
        <w:t>.</w:t>
      </w:r>
    </w:p>
    <w:p w:rsidR="00585FA6" w:rsidRDefault="00585FA6" w:rsidP="007727B9">
      <w:pPr>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lastRenderedPageBreak/>
        <w:t>رابعاً/ تساؤلات الدراسة</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sz w:val="28"/>
          <w:szCs w:val="28"/>
          <w:rtl/>
        </w:rPr>
        <w:t xml:space="preserve">بدأت </w:t>
      </w:r>
      <w:r w:rsidR="00585FA6">
        <w:rPr>
          <w:rFonts w:ascii="Simplified Arabic" w:eastAsia="Times New Roman" w:hAnsi="Simplified Arabic" w:cs="Simplified Arabic" w:hint="cs"/>
          <w:sz w:val="28"/>
          <w:szCs w:val="28"/>
          <w:rtl/>
        </w:rPr>
        <w:t>الدراسة</w:t>
      </w:r>
      <w:r w:rsidRPr="00004145">
        <w:rPr>
          <w:rFonts w:ascii="Simplified Arabic" w:eastAsia="Times New Roman" w:hAnsi="Simplified Arabic" w:cs="Simplified Arabic"/>
          <w:sz w:val="28"/>
          <w:szCs w:val="28"/>
          <w:rtl/>
        </w:rPr>
        <w:t xml:space="preserve"> بسؤال رئيسي كبير وشامل يمثل جوهر المشكلة</w:t>
      </w:r>
      <w:r w:rsidR="00585FA6">
        <w:rPr>
          <w:rFonts w:ascii="Simplified Arabic" w:eastAsia="Times New Roman" w:hAnsi="Simplified Arabic" w:cs="Simplified Arabic"/>
          <w:sz w:val="28"/>
          <w:szCs w:val="28"/>
        </w:rPr>
        <w:t>.</w:t>
      </w:r>
    </w:p>
    <w:p w:rsidR="006938A7" w:rsidRPr="004D0B19" w:rsidRDefault="006938A7" w:rsidP="007727B9">
      <w:pPr>
        <w:pStyle w:val="ListParagraph"/>
        <w:numPr>
          <w:ilvl w:val="0"/>
          <w:numId w:val="16"/>
        </w:numPr>
        <w:bidi/>
        <w:spacing w:before="100" w:beforeAutospacing="1" w:after="100" w:afterAutospacing="1" w:line="240" w:lineRule="auto"/>
        <w:jc w:val="both"/>
        <w:rPr>
          <w:rFonts w:ascii="Simplified Arabic" w:eastAsia="Times New Roman" w:hAnsi="Simplified Arabic" w:cs="Simplified Arabic"/>
          <w:sz w:val="28"/>
          <w:szCs w:val="28"/>
        </w:rPr>
      </w:pPr>
      <w:r w:rsidRPr="004D0B19">
        <w:rPr>
          <w:rFonts w:ascii="Simplified Arabic" w:eastAsia="Times New Roman" w:hAnsi="Simplified Arabic" w:cs="Simplified Arabic"/>
          <w:sz w:val="28"/>
          <w:szCs w:val="28"/>
          <w:rtl/>
        </w:rPr>
        <w:t>تفرع منه أسئلة فرعية تغطي أبعاد المتغير المستقل (أتمتة المهام، دعم القرا</w:t>
      </w:r>
      <w:r w:rsidR="004D0B19" w:rsidRPr="004D0B19">
        <w:rPr>
          <w:rFonts w:ascii="Simplified Arabic" w:eastAsia="Times New Roman" w:hAnsi="Simplified Arabic" w:cs="Simplified Arabic"/>
          <w:sz w:val="28"/>
          <w:szCs w:val="28"/>
          <w:rtl/>
        </w:rPr>
        <w:t>ر، تطوير المهارات، تعزيز التواص</w:t>
      </w:r>
      <w:r w:rsidR="004D0B19" w:rsidRPr="004D0B19">
        <w:rPr>
          <w:rFonts w:ascii="Simplified Arabic" w:eastAsia="Times New Roman" w:hAnsi="Simplified Arabic" w:cs="Simplified Arabic" w:hint="cs"/>
          <w:sz w:val="28"/>
          <w:szCs w:val="28"/>
          <w:rtl/>
        </w:rPr>
        <w:t xml:space="preserve">ل) </w:t>
      </w:r>
      <w:r w:rsidRPr="004D0B19">
        <w:rPr>
          <w:rFonts w:ascii="Simplified Arabic" w:eastAsia="Times New Roman" w:hAnsi="Simplified Arabic" w:cs="Simplified Arabic"/>
          <w:sz w:val="28"/>
          <w:szCs w:val="28"/>
        </w:rPr>
        <w:t xml:space="preserve"> </w:t>
      </w:r>
      <w:r w:rsidRPr="004D0B19">
        <w:rPr>
          <w:rFonts w:ascii="Simplified Arabic" w:eastAsia="Times New Roman" w:hAnsi="Simplified Arabic" w:cs="Simplified Arabic"/>
          <w:sz w:val="28"/>
          <w:szCs w:val="28"/>
          <w:rtl/>
        </w:rPr>
        <w:t>وعلاقتها بالمتغير التابع</w:t>
      </w:r>
      <w:r w:rsidRPr="004D0B19">
        <w:rPr>
          <w:rFonts w:ascii="Simplified Arabic" w:eastAsia="Times New Roman" w:hAnsi="Simplified Arabic" w:cs="Simplified Arabic"/>
          <w:sz w:val="28"/>
          <w:szCs w:val="28"/>
        </w:rPr>
        <w:t xml:space="preserve">. </w:t>
      </w:r>
    </w:p>
    <w:p w:rsidR="006938A7" w:rsidRPr="004D0B19" w:rsidRDefault="006938A7" w:rsidP="007727B9">
      <w:pPr>
        <w:pStyle w:val="ListParagraph"/>
        <w:numPr>
          <w:ilvl w:val="0"/>
          <w:numId w:val="16"/>
        </w:numPr>
        <w:bidi/>
        <w:spacing w:before="100" w:beforeAutospacing="1" w:after="100" w:afterAutospacing="1" w:line="240" w:lineRule="auto"/>
        <w:jc w:val="both"/>
        <w:rPr>
          <w:rFonts w:ascii="Simplified Arabic" w:eastAsia="Times New Roman" w:hAnsi="Simplified Arabic" w:cs="Simplified Arabic"/>
          <w:sz w:val="28"/>
          <w:szCs w:val="28"/>
        </w:rPr>
      </w:pPr>
      <w:r w:rsidRPr="004D0B19">
        <w:rPr>
          <w:rFonts w:ascii="Simplified Arabic" w:eastAsia="Times New Roman" w:hAnsi="Simplified Arabic" w:cs="Simplified Arabic"/>
          <w:sz w:val="28"/>
          <w:szCs w:val="28"/>
          <w:rtl/>
        </w:rPr>
        <w:t>بدأت الأسئلة بأدوات استفهام بحثية صحيحة (ما أثر...) وتجنبت الإجابات بنعم أو لا</w:t>
      </w:r>
      <w:r w:rsidRPr="004D0B19">
        <w:rPr>
          <w:rFonts w:ascii="Simplified Arabic" w:eastAsia="Times New Roman" w:hAnsi="Simplified Arabic" w:cs="Simplified Arabic"/>
          <w:sz w:val="28"/>
          <w:szCs w:val="28"/>
        </w:rPr>
        <w:t xml:space="preserve">. </w:t>
      </w:r>
    </w:p>
    <w:p w:rsidR="006938A7" w:rsidRPr="006938A7" w:rsidRDefault="00E772F3"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b/>
          <w:bCs/>
          <w:sz w:val="28"/>
          <w:szCs w:val="28"/>
          <w:rtl/>
        </w:rPr>
        <w:t xml:space="preserve">ملاحظات </w:t>
      </w:r>
      <w:r w:rsidR="004D0B19">
        <w:rPr>
          <w:rFonts w:ascii="Simplified Arabic" w:eastAsia="Times New Roman" w:hAnsi="Simplified Arabic" w:cs="Simplified Arabic" w:hint="cs"/>
          <w:b/>
          <w:bCs/>
          <w:sz w:val="28"/>
          <w:szCs w:val="28"/>
          <w:rtl/>
        </w:rPr>
        <w:t xml:space="preserve">توجيهية: </w:t>
      </w:r>
      <w:r w:rsidR="006938A7" w:rsidRPr="006938A7">
        <w:rPr>
          <w:rFonts w:ascii="Simplified Arabic" w:eastAsia="Times New Roman" w:hAnsi="Simplified Arabic" w:cs="Simplified Arabic"/>
          <w:sz w:val="28"/>
          <w:szCs w:val="28"/>
          <w:rtl/>
        </w:rPr>
        <w:t>يفتقر المقترح إلى تساؤلات وصفية تشخيصية تمهد للإجابة عن أسئلة الأثر. يجب إضافة سؤالين فرعيين في البداية</w:t>
      </w:r>
      <w:r w:rsidR="006938A7" w:rsidRPr="006938A7">
        <w:rPr>
          <w:rFonts w:ascii="Simplified Arabic" w:eastAsia="Times New Roman" w:hAnsi="Simplified Arabic" w:cs="Simplified Arabic"/>
          <w:sz w:val="28"/>
          <w:szCs w:val="28"/>
        </w:rPr>
        <w:t>:</w:t>
      </w:r>
    </w:p>
    <w:p w:rsidR="006938A7" w:rsidRPr="006938A7" w:rsidRDefault="006938A7" w:rsidP="007727B9">
      <w:pPr>
        <w:numPr>
          <w:ilvl w:val="0"/>
          <w:numId w:val="5"/>
        </w:num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i/>
          <w:iCs/>
          <w:sz w:val="28"/>
          <w:szCs w:val="28"/>
          <w:rtl/>
        </w:rPr>
        <w:t>ما واقع توظيف تطبيقات الذكاء الاصطناعي التوليدي في المؤسسات الحكومية السعودية؟</w:t>
      </w:r>
    </w:p>
    <w:p w:rsidR="006938A7" w:rsidRPr="006938A7" w:rsidRDefault="006938A7" w:rsidP="007727B9">
      <w:pPr>
        <w:numPr>
          <w:ilvl w:val="0"/>
          <w:numId w:val="5"/>
        </w:num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i/>
          <w:iCs/>
          <w:sz w:val="28"/>
          <w:szCs w:val="28"/>
          <w:rtl/>
        </w:rPr>
        <w:t>ما واقع بيئة العمل الحديثة بأبعادها المختلفة في المؤسسات الحكومية السعودية؟</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b/>
          <w:bCs/>
          <w:sz w:val="28"/>
          <w:szCs w:val="28"/>
          <w:rtl/>
        </w:rPr>
        <w:t>ملاحظة:</w:t>
      </w:r>
      <w:r w:rsidRPr="006938A7">
        <w:rPr>
          <w:rFonts w:ascii="Simplified Arabic" w:eastAsia="Times New Roman" w:hAnsi="Simplified Arabic" w:cs="Simplified Arabic"/>
          <w:sz w:val="28"/>
          <w:szCs w:val="28"/>
          <w:rtl/>
        </w:rPr>
        <w:t xml:space="preserve"> </w:t>
      </w:r>
      <w:r w:rsidR="004D0B19" w:rsidRPr="004D0B19">
        <w:rPr>
          <w:rFonts w:ascii="Simplified Arabic" w:eastAsia="Times New Roman" w:hAnsi="Simplified Arabic" w:cs="Simplified Arabic" w:hint="cs"/>
          <w:sz w:val="28"/>
          <w:szCs w:val="28"/>
          <w:rtl/>
        </w:rPr>
        <w:t>تم</w:t>
      </w:r>
      <w:r w:rsidR="004D0B19" w:rsidRPr="004D0B19">
        <w:rPr>
          <w:rFonts w:ascii="Simplified Arabic" w:eastAsia="Times New Roman" w:hAnsi="Simplified Arabic" w:cs="Simplified Arabic"/>
          <w:sz w:val="28"/>
          <w:szCs w:val="28"/>
          <w:rtl/>
        </w:rPr>
        <w:t xml:space="preserve"> وضع</w:t>
      </w:r>
      <w:r w:rsidRPr="006938A7">
        <w:rPr>
          <w:rFonts w:ascii="Simplified Arabic" w:eastAsia="Times New Roman" w:hAnsi="Simplified Arabic" w:cs="Simplified Arabic"/>
          <w:sz w:val="28"/>
          <w:szCs w:val="28"/>
          <w:rtl/>
        </w:rPr>
        <w:t xml:space="preserve"> هذين الجانبين في الأهداف ولكن</w:t>
      </w:r>
      <w:r w:rsidR="004D0B19" w:rsidRPr="004D0B19">
        <w:rPr>
          <w:rFonts w:ascii="Simplified Arabic" w:eastAsia="Times New Roman" w:hAnsi="Simplified Arabic" w:cs="Simplified Arabic" w:hint="cs"/>
          <w:sz w:val="28"/>
          <w:szCs w:val="28"/>
          <w:rtl/>
        </w:rPr>
        <w:t xml:space="preserve"> تم اغفالهما في</w:t>
      </w:r>
      <w:r w:rsidRPr="006938A7">
        <w:rPr>
          <w:rFonts w:ascii="Simplified Arabic" w:eastAsia="Times New Roman" w:hAnsi="Simplified Arabic" w:cs="Simplified Arabic"/>
          <w:sz w:val="28"/>
          <w:szCs w:val="28"/>
          <w:rtl/>
        </w:rPr>
        <w:t xml:space="preserve"> التساؤلات، ويجب التطابق التام بينهما</w:t>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t>خامساً/ أهداف الدراسة</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sz w:val="28"/>
          <w:szCs w:val="28"/>
          <w:rtl/>
        </w:rPr>
        <w:t>الأهداف مشتقة إلى حد كبير من التساؤلات واستخدمت أفعالاً إجرائية قابلة للقياس (التعرف على، الكشف عن أثر، تقديم توصيات</w:t>
      </w:r>
      <w:r w:rsidR="006B4284" w:rsidRPr="00004145">
        <w:rPr>
          <w:rFonts w:ascii="Simplified Arabic" w:eastAsia="Times New Roman" w:hAnsi="Simplified Arabic" w:cs="Simplified Arabic"/>
          <w:sz w:val="28"/>
          <w:szCs w:val="28"/>
          <w:rtl/>
        </w:rPr>
        <w:t>).</w:t>
      </w:r>
    </w:p>
    <w:p w:rsidR="006938A7" w:rsidRPr="006938A7" w:rsidRDefault="001B14E4" w:rsidP="007727B9">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الاهداف </w:t>
      </w:r>
      <w:r w:rsidR="006938A7" w:rsidRPr="00004145">
        <w:rPr>
          <w:rFonts w:ascii="Simplified Arabic" w:eastAsia="Times New Roman" w:hAnsi="Simplified Arabic" w:cs="Simplified Arabic"/>
          <w:sz w:val="28"/>
          <w:szCs w:val="28"/>
          <w:rtl/>
        </w:rPr>
        <w:t>متوافقة مع قاعدة</w:t>
      </w:r>
      <w:r w:rsidR="006938A7" w:rsidRPr="00004145">
        <w:rPr>
          <w:rFonts w:ascii="Simplified Arabic" w:eastAsia="Times New Roman" w:hAnsi="Simplified Arabic" w:cs="Simplified Arabic"/>
          <w:sz w:val="28"/>
          <w:szCs w:val="28"/>
        </w:rPr>
        <w:t xml:space="preserve"> SMART </w:t>
      </w:r>
      <w:r w:rsidR="006938A7" w:rsidRPr="00004145">
        <w:rPr>
          <w:rFonts w:ascii="Simplified Arabic" w:eastAsia="Times New Roman" w:hAnsi="Simplified Arabic" w:cs="Simplified Arabic"/>
          <w:sz w:val="28"/>
          <w:szCs w:val="28"/>
          <w:rtl/>
        </w:rPr>
        <w:t>من حيث كونها محددة وقابلة للتحقيق والقياس</w:t>
      </w:r>
      <w:r w:rsidR="006938A7" w:rsidRPr="006938A7">
        <w:rPr>
          <w:rFonts w:ascii="Simplified Arabic" w:eastAsia="Times New Roman" w:hAnsi="Simplified Arabic" w:cs="Simplified Arabic"/>
          <w:sz w:val="28"/>
          <w:szCs w:val="28"/>
        </w:rPr>
        <w:t xml:space="preserve">. </w:t>
      </w:r>
    </w:p>
    <w:p w:rsidR="001B14E4" w:rsidRDefault="001B14E4" w:rsidP="007727B9">
      <w:pPr>
        <w:bidi/>
        <w:spacing w:before="100" w:beforeAutospacing="1" w:after="100" w:afterAutospacing="1" w:line="24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ملاحظات توجيهية: </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sz w:val="28"/>
          <w:szCs w:val="28"/>
          <w:rtl/>
        </w:rPr>
        <w:t xml:space="preserve">هناك عدم تطابق عددي؛ </w:t>
      </w:r>
      <w:r w:rsidRPr="00004145">
        <w:rPr>
          <w:rFonts w:ascii="Simplified Arabic" w:eastAsia="Times New Roman" w:hAnsi="Simplified Arabic" w:cs="Simplified Arabic"/>
          <w:sz w:val="28"/>
          <w:szCs w:val="28"/>
          <w:rtl/>
        </w:rPr>
        <w:t>التساؤلات الفرعية (5 أسئلة</w:t>
      </w:r>
      <w:r w:rsidR="001B14E4">
        <w:rPr>
          <w:rFonts w:ascii="Simplified Arabic" w:eastAsia="Times New Roman" w:hAnsi="Simplified Arabic" w:cs="Simplified Arabic" w:hint="cs"/>
          <w:sz w:val="28"/>
          <w:szCs w:val="28"/>
          <w:rtl/>
        </w:rPr>
        <w:t xml:space="preserve">) </w:t>
      </w:r>
      <w:r w:rsidRPr="00004145">
        <w:rPr>
          <w:rFonts w:ascii="Simplified Arabic" w:eastAsia="Times New Roman" w:hAnsi="Simplified Arabic" w:cs="Simplified Arabic"/>
          <w:sz w:val="28"/>
          <w:szCs w:val="28"/>
          <w:rtl/>
        </w:rPr>
        <w:t>بينما الأهداف الفرعية (7 أهداف</w:t>
      </w:r>
      <w:r w:rsidR="001B14E4">
        <w:rPr>
          <w:rFonts w:ascii="Simplified Arabic" w:eastAsia="Times New Roman" w:hAnsi="Simplified Arabic" w:cs="Simplified Arabic" w:hint="cs"/>
          <w:sz w:val="28"/>
          <w:szCs w:val="28"/>
          <w:rtl/>
        </w:rPr>
        <w:t xml:space="preserve">) </w:t>
      </w:r>
      <w:r w:rsidR="001B14E4">
        <w:rPr>
          <w:rFonts w:ascii="Simplified Arabic" w:eastAsia="Times New Roman" w:hAnsi="Simplified Arabic" w:cs="Simplified Arabic"/>
          <w:sz w:val="28"/>
          <w:szCs w:val="28"/>
          <w:rtl/>
        </w:rPr>
        <w:t xml:space="preserve">بسبب </w:t>
      </w:r>
      <w:r w:rsidRPr="00004145">
        <w:rPr>
          <w:rFonts w:ascii="Simplified Arabic" w:eastAsia="Times New Roman" w:hAnsi="Simplified Arabic" w:cs="Simplified Arabic"/>
          <w:sz w:val="28"/>
          <w:szCs w:val="28"/>
          <w:rtl/>
        </w:rPr>
        <w:t>فصل هدفي "التعرف على الواقع" دون وضع أسئلة مقابلة لهما</w:t>
      </w:r>
      <w:r w:rsidRPr="006938A7">
        <w:rPr>
          <w:rFonts w:ascii="Simplified Arabic" w:eastAsia="Times New Roman" w:hAnsi="Simplified Arabic" w:cs="Simplified Arabic"/>
          <w:sz w:val="28"/>
          <w:szCs w:val="28"/>
        </w:rPr>
        <w:t xml:space="preserve">. </w:t>
      </w:r>
      <w:r w:rsidRPr="006938A7">
        <w:rPr>
          <w:rFonts w:ascii="Simplified Arabic" w:eastAsia="Times New Roman" w:hAnsi="Simplified Arabic" w:cs="Simplified Arabic"/>
          <w:sz w:val="28"/>
          <w:szCs w:val="28"/>
          <w:rtl/>
        </w:rPr>
        <w:t>عند إضافة السؤالين المقترحين أعلاه في بند التساؤلات، سيتحقق التطابق التام والكامل</w:t>
      </w:r>
      <w:r w:rsidRPr="006938A7">
        <w:rPr>
          <w:rFonts w:ascii="Simplified Arabic" w:eastAsia="Times New Roman" w:hAnsi="Simplified Arabic" w:cs="Simplified Arabic"/>
          <w:sz w:val="28"/>
          <w:szCs w:val="28"/>
        </w:rPr>
        <w:t xml:space="preserve">. </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sz w:val="28"/>
          <w:szCs w:val="28"/>
        </w:rPr>
        <w:t xml:space="preserve"> </w:t>
      </w:r>
      <w:r w:rsidRPr="006938A7">
        <w:rPr>
          <w:rFonts w:ascii="Simplified Arabic" w:eastAsia="Times New Roman" w:hAnsi="Simplified Arabic" w:cs="Simplified Arabic"/>
          <w:sz w:val="28"/>
          <w:szCs w:val="28"/>
          <w:rtl/>
        </w:rPr>
        <w:t>لم يشر المقترح إلى جدول زمني لتنفيذ هذه الأهداف، ويُنصح بشدة إضافة مخطط زمني</w:t>
      </w:r>
      <w:r w:rsidRPr="006938A7">
        <w:rPr>
          <w:rFonts w:ascii="Simplified Arabic" w:eastAsia="Times New Roman" w:hAnsi="Simplified Arabic" w:cs="Simplified Arabic"/>
          <w:sz w:val="28"/>
          <w:szCs w:val="28"/>
        </w:rPr>
        <w:t xml:space="preserve"> (Gantt Chart) </w:t>
      </w:r>
      <w:r w:rsidRPr="006938A7">
        <w:rPr>
          <w:rFonts w:ascii="Simplified Arabic" w:eastAsia="Times New Roman" w:hAnsi="Simplified Arabic" w:cs="Simplified Arabic"/>
          <w:sz w:val="28"/>
          <w:szCs w:val="28"/>
          <w:rtl/>
        </w:rPr>
        <w:t>يوضح مراحل تحقيق هذه الأهداف خلال فترة إعداد الأطروحة</w:t>
      </w:r>
      <w:r w:rsidRPr="006938A7">
        <w:rPr>
          <w:rFonts w:ascii="Simplified Arabic" w:eastAsia="Times New Roman" w:hAnsi="Simplified Arabic" w:cs="Simplified Arabic"/>
          <w:sz w:val="28"/>
          <w:szCs w:val="28"/>
        </w:rPr>
        <w:t>.</w:t>
      </w:r>
    </w:p>
    <w:p w:rsidR="001B14E4" w:rsidRDefault="001B14E4" w:rsidP="007727B9">
      <w:pPr>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lastRenderedPageBreak/>
        <w:t>سادساً/ أهمية الدراسة</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b/>
          <w:bCs/>
          <w:sz w:val="28"/>
          <w:szCs w:val="28"/>
          <w:rtl/>
        </w:rPr>
        <w:t>الأهمية النظرية العلمية</w:t>
      </w:r>
      <w:r w:rsidR="006721A1">
        <w:rPr>
          <w:rFonts w:ascii="Simplified Arabic" w:eastAsia="Times New Roman" w:hAnsi="Simplified Arabic" w:cs="Simplified Arabic" w:hint="cs"/>
          <w:b/>
          <w:bCs/>
          <w:sz w:val="28"/>
          <w:szCs w:val="28"/>
          <w:rtl/>
        </w:rPr>
        <w:t xml:space="preserve">: </w:t>
      </w:r>
      <w:r w:rsidRPr="006938A7">
        <w:rPr>
          <w:rFonts w:ascii="Simplified Arabic" w:eastAsia="Times New Roman" w:hAnsi="Simplified Arabic" w:cs="Simplified Arabic"/>
          <w:sz w:val="28"/>
          <w:szCs w:val="28"/>
          <w:rtl/>
        </w:rPr>
        <w:t xml:space="preserve">صيغت بوضوح؛ </w:t>
      </w:r>
      <w:r w:rsidRPr="00004145">
        <w:rPr>
          <w:rFonts w:ascii="Simplified Arabic" w:eastAsia="Times New Roman" w:hAnsi="Simplified Arabic" w:cs="Simplified Arabic"/>
          <w:sz w:val="28"/>
          <w:szCs w:val="28"/>
          <w:rtl/>
        </w:rPr>
        <w:t>حيث ركزت على إثراء الأدبيات العربية وسد الفجوة وتوفير أداة قياس جديدة</w:t>
      </w:r>
      <w:r w:rsidRPr="006938A7">
        <w:rPr>
          <w:rFonts w:ascii="Simplified Arabic" w:eastAsia="Times New Roman" w:hAnsi="Simplified Arabic" w:cs="Simplified Arabic"/>
          <w:sz w:val="28"/>
          <w:szCs w:val="28"/>
        </w:rPr>
        <w:t xml:space="preserve">. </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b/>
          <w:bCs/>
          <w:sz w:val="28"/>
          <w:szCs w:val="28"/>
          <w:rtl/>
        </w:rPr>
        <w:t>الأهمية التطبيقية العملية</w:t>
      </w:r>
      <w:r w:rsidR="006721A1">
        <w:rPr>
          <w:rFonts w:ascii="Simplified Arabic" w:eastAsia="Times New Roman" w:hAnsi="Simplified Arabic" w:cs="Simplified Arabic" w:hint="cs"/>
          <w:b/>
          <w:bCs/>
          <w:sz w:val="28"/>
          <w:szCs w:val="28"/>
          <w:rtl/>
        </w:rPr>
        <w:t xml:space="preserve">: </w:t>
      </w:r>
      <w:r w:rsidRPr="006938A7">
        <w:rPr>
          <w:rFonts w:ascii="Simplified Arabic" w:eastAsia="Times New Roman" w:hAnsi="Simplified Arabic" w:cs="Simplified Arabic"/>
          <w:sz w:val="28"/>
          <w:szCs w:val="28"/>
          <w:rtl/>
        </w:rPr>
        <w:t xml:space="preserve">واضحة ومحددة؛ </w:t>
      </w:r>
      <w:r w:rsidRPr="00004145">
        <w:rPr>
          <w:rFonts w:ascii="Simplified Arabic" w:eastAsia="Times New Roman" w:hAnsi="Simplified Arabic" w:cs="Simplified Arabic"/>
          <w:sz w:val="28"/>
          <w:szCs w:val="28"/>
          <w:rtl/>
        </w:rPr>
        <w:t>حيث حددت صانعي القرار في القطاع الحكومي السعودي والمساهمة في تحقيق مستهدفات رؤية 2030</w:t>
      </w:r>
      <w:r w:rsidRPr="006938A7">
        <w:rPr>
          <w:rFonts w:ascii="Simplified Arabic" w:eastAsia="Times New Roman" w:hAnsi="Simplified Arabic" w:cs="Simplified Arabic"/>
          <w:sz w:val="28"/>
          <w:szCs w:val="28"/>
        </w:rPr>
        <w:t xml:space="preserve">. </w:t>
      </w:r>
    </w:p>
    <w:p w:rsidR="006938A7" w:rsidRPr="006938A7" w:rsidRDefault="00E772F3"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b/>
          <w:bCs/>
          <w:sz w:val="28"/>
          <w:szCs w:val="28"/>
          <w:rtl/>
        </w:rPr>
        <w:t xml:space="preserve">ملاحظات </w:t>
      </w:r>
      <w:r w:rsidR="006721A1">
        <w:rPr>
          <w:rFonts w:ascii="Simplified Arabic" w:eastAsia="Times New Roman" w:hAnsi="Simplified Arabic" w:cs="Simplified Arabic" w:hint="cs"/>
          <w:b/>
          <w:bCs/>
          <w:sz w:val="28"/>
          <w:szCs w:val="28"/>
          <w:rtl/>
        </w:rPr>
        <w:t xml:space="preserve">توجيهية: </w:t>
      </w:r>
      <w:r w:rsidR="006938A7" w:rsidRPr="006721A1">
        <w:rPr>
          <w:rFonts w:ascii="Simplified Arabic" w:eastAsia="Times New Roman" w:hAnsi="Simplified Arabic" w:cs="Simplified Arabic"/>
          <w:sz w:val="28"/>
          <w:szCs w:val="28"/>
          <w:rtl/>
        </w:rPr>
        <w:t xml:space="preserve">يُفضل أن </w:t>
      </w:r>
      <w:r w:rsidR="006721A1" w:rsidRPr="006721A1">
        <w:rPr>
          <w:rFonts w:ascii="Simplified Arabic" w:eastAsia="Times New Roman" w:hAnsi="Simplified Arabic" w:cs="Simplified Arabic" w:hint="cs"/>
          <w:sz w:val="28"/>
          <w:szCs w:val="28"/>
          <w:rtl/>
        </w:rPr>
        <w:t xml:space="preserve">يتم ذكر </w:t>
      </w:r>
      <w:r w:rsidR="006938A7" w:rsidRPr="006721A1">
        <w:rPr>
          <w:rFonts w:ascii="Simplified Arabic" w:eastAsia="Times New Roman" w:hAnsi="Simplified Arabic" w:cs="Simplified Arabic"/>
          <w:sz w:val="28"/>
          <w:szCs w:val="28"/>
          <w:rtl/>
        </w:rPr>
        <w:t>في الأهمية النظرية</w:t>
      </w:r>
      <w:r w:rsidR="006938A7" w:rsidRPr="006721A1">
        <w:rPr>
          <w:rFonts w:ascii="Simplified Arabic" w:eastAsia="Times New Roman" w:hAnsi="Simplified Arabic" w:cs="Simplified Arabic"/>
          <w:sz w:val="28"/>
          <w:szCs w:val="28"/>
        </w:rPr>
        <w:t>: "</w:t>
      </w:r>
      <w:r w:rsidR="006938A7" w:rsidRPr="006721A1">
        <w:rPr>
          <w:rFonts w:ascii="Simplified Arabic" w:eastAsia="Times New Roman" w:hAnsi="Simplified Arabic" w:cs="Simplified Arabic"/>
          <w:sz w:val="28"/>
          <w:szCs w:val="28"/>
          <w:rtl/>
        </w:rPr>
        <w:t>تأصيل وتطبيق نظرية النظم الاجتماعية التقنية</w:t>
      </w:r>
      <w:r w:rsidR="006938A7" w:rsidRPr="006721A1">
        <w:rPr>
          <w:rFonts w:ascii="Simplified Arabic" w:eastAsia="Times New Roman" w:hAnsi="Simplified Arabic" w:cs="Simplified Arabic"/>
          <w:sz w:val="28"/>
          <w:szCs w:val="28"/>
        </w:rPr>
        <w:t xml:space="preserve"> (Socio-Technical Systems Theory) </w:t>
      </w:r>
      <w:r w:rsidR="006938A7" w:rsidRPr="006721A1">
        <w:rPr>
          <w:rFonts w:ascii="Simplified Arabic" w:eastAsia="Times New Roman" w:hAnsi="Simplified Arabic" w:cs="Simplified Arabic"/>
          <w:sz w:val="28"/>
          <w:szCs w:val="28"/>
          <w:rtl/>
        </w:rPr>
        <w:t>في بيئات الإدارة العامة الرقمية المستحدثة</w:t>
      </w:r>
      <w:r w:rsidR="006938A7" w:rsidRPr="006721A1">
        <w:rPr>
          <w:rFonts w:ascii="Simplified Arabic" w:eastAsia="Times New Roman" w:hAnsi="Simplified Arabic" w:cs="Simplified Arabic"/>
          <w:sz w:val="28"/>
          <w:szCs w:val="28"/>
        </w:rPr>
        <w:t xml:space="preserve">" </w:t>
      </w:r>
      <w:r w:rsidR="006938A7" w:rsidRPr="006721A1">
        <w:rPr>
          <w:rFonts w:ascii="Simplified Arabic" w:eastAsia="Times New Roman" w:hAnsi="Simplified Arabic" w:cs="Simplified Arabic"/>
          <w:sz w:val="28"/>
          <w:szCs w:val="28"/>
          <w:rtl/>
        </w:rPr>
        <w:t>، وفي الأهمية التطبيقية إضافة</w:t>
      </w:r>
      <w:r w:rsidR="00FE3E4F">
        <w:rPr>
          <w:rFonts w:ascii="Simplified Arabic" w:eastAsia="Times New Roman" w:hAnsi="Simplified Arabic" w:cs="Simplified Arabic" w:hint="cs"/>
          <w:sz w:val="28"/>
          <w:szCs w:val="28"/>
          <w:rtl/>
        </w:rPr>
        <w:t xml:space="preserve">: </w:t>
      </w:r>
      <w:r w:rsidR="006938A7" w:rsidRPr="006721A1">
        <w:rPr>
          <w:rFonts w:ascii="Simplified Arabic" w:eastAsia="Times New Roman" w:hAnsi="Simplified Arabic" w:cs="Simplified Arabic"/>
          <w:sz w:val="28"/>
          <w:szCs w:val="28"/>
          <w:rtl/>
        </w:rPr>
        <w:t>تقديم دليل إرشادي للوزارات والهيئات الحكومية لكيفية المواءمة بين وظائف الذكاء الاصطناعي وحقوق تجربة الموظف وأمن المعلومات</w:t>
      </w:r>
      <w:r w:rsidR="006721A1">
        <w:rPr>
          <w:rFonts w:ascii="Simplified Arabic" w:eastAsia="Times New Roman" w:hAnsi="Simplified Arabic" w:cs="Simplified Arabic"/>
          <w:sz w:val="28"/>
          <w:szCs w:val="28"/>
        </w:rPr>
        <w:t>.</w:t>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t>سابعاً/ فرضيات الدراسة</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sz w:val="28"/>
          <w:szCs w:val="28"/>
          <w:rtl/>
        </w:rPr>
        <w:t xml:space="preserve">صيغت الفرضيات (الرئيسية والفرعية) بشكل علمي إحصائي سليم قابل للاختبار (يوجد أثر ذو دلالة إحصائية عند مستوى </w:t>
      </w:r>
      <w:r w:rsidRPr="00004145">
        <w:rPr>
          <w:rFonts w:ascii="Cambria" w:eastAsia="Times New Roman" w:hAnsi="Cambria" w:cs="Cambria"/>
          <w:sz w:val="28"/>
          <w:szCs w:val="28"/>
        </w:rPr>
        <w:t>α</w:t>
      </w:r>
      <w:r w:rsidRPr="00004145">
        <w:rPr>
          <w:rFonts w:ascii="Simplified Arabic" w:eastAsia="Times New Roman" w:hAnsi="Simplified Arabic" w:cs="Simplified Arabic"/>
          <w:sz w:val="28"/>
          <w:szCs w:val="28"/>
        </w:rPr>
        <w:t xml:space="preserve"> </w:t>
      </w:r>
      <w:r w:rsidRPr="00004145">
        <w:rPr>
          <w:rFonts w:ascii="Times New Roman" w:eastAsia="Times New Roman" w:hAnsi="Times New Roman" w:cs="Times New Roman"/>
          <w:sz w:val="28"/>
          <w:szCs w:val="28"/>
        </w:rPr>
        <w:t>≤</w:t>
      </w:r>
      <w:r w:rsidRPr="00004145">
        <w:rPr>
          <w:rFonts w:ascii="Simplified Arabic" w:eastAsia="Times New Roman" w:hAnsi="Simplified Arabic" w:cs="Simplified Arabic"/>
          <w:sz w:val="28"/>
          <w:szCs w:val="28"/>
        </w:rPr>
        <w:t xml:space="preserve"> 0.05...</w:t>
      </w:r>
      <w:r w:rsidR="006B4284" w:rsidRPr="00004145">
        <w:rPr>
          <w:rFonts w:ascii="Simplified Arabic" w:eastAsia="Times New Roman" w:hAnsi="Simplified Arabic" w:cs="Simplified Arabic"/>
          <w:sz w:val="28"/>
          <w:szCs w:val="28"/>
          <w:rtl/>
        </w:rPr>
        <w:t>).</w:t>
      </w:r>
      <w:r w:rsidR="00FE3E4F">
        <w:rPr>
          <w:rFonts w:ascii="Simplified Arabic" w:eastAsia="Times New Roman" w:hAnsi="Simplified Arabic" w:cs="Simplified Arabic" w:hint="cs"/>
          <w:sz w:val="28"/>
          <w:szCs w:val="28"/>
          <w:rtl/>
        </w:rPr>
        <w:t xml:space="preserve"> </w:t>
      </w:r>
      <w:r w:rsidRPr="00004145">
        <w:rPr>
          <w:rFonts w:ascii="Simplified Arabic" w:eastAsia="Times New Roman" w:hAnsi="Simplified Arabic" w:cs="Simplified Arabic"/>
          <w:sz w:val="28"/>
          <w:szCs w:val="28"/>
          <w:rtl/>
        </w:rPr>
        <w:t>وهي تنبع مباشرة من الإطار النظري والأبعاد المحددة</w:t>
      </w:r>
      <w:r w:rsidR="00FE3E4F">
        <w:rPr>
          <w:rFonts w:ascii="Simplified Arabic" w:eastAsia="Times New Roman" w:hAnsi="Simplified Arabic" w:cs="Simplified Arabic" w:hint="cs"/>
          <w:sz w:val="28"/>
          <w:szCs w:val="28"/>
          <w:rtl/>
        </w:rPr>
        <w:t>.</w:t>
      </w:r>
    </w:p>
    <w:p w:rsidR="006938A7" w:rsidRPr="006938A7" w:rsidRDefault="00E772F3"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b/>
          <w:bCs/>
          <w:sz w:val="28"/>
          <w:szCs w:val="28"/>
          <w:rtl/>
        </w:rPr>
        <w:t xml:space="preserve">ملاحظات </w:t>
      </w:r>
      <w:r w:rsidR="00FE3E4F">
        <w:rPr>
          <w:rFonts w:ascii="Simplified Arabic" w:eastAsia="Times New Roman" w:hAnsi="Simplified Arabic" w:cs="Simplified Arabic" w:hint="cs"/>
          <w:b/>
          <w:bCs/>
          <w:sz w:val="28"/>
          <w:szCs w:val="28"/>
          <w:rtl/>
        </w:rPr>
        <w:t xml:space="preserve">توجيهية: </w:t>
      </w:r>
      <w:r w:rsidR="00FE3E4F" w:rsidRPr="00FE3E4F">
        <w:rPr>
          <w:rFonts w:ascii="Simplified Arabic" w:eastAsia="Times New Roman" w:hAnsi="Simplified Arabic" w:cs="Simplified Arabic" w:hint="cs"/>
          <w:sz w:val="28"/>
          <w:szCs w:val="28"/>
          <w:rtl/>
        </w:rPr>
        <w:t>الفرضيات</w:t>
      </w:r>
      <w:r w:rsidR="006938A7" w:rsidRPr="00004145">
        <w:rPr>
          <w:rFonts w:ascii="Simplified Arabic" w:eastAsia="Times New Roman" w:hAnsi="Simplified Arabic" w:cs="Simplified Arabic"/>
          <w:sz w:val="28"/>
          <w:szCs w:val="28"/>
          <w:rtl/>
        </w:rPr>
        <w:t xml:space="preserve"> الحالية تفترض أثراً خطياً مباشراً فقط</w:t>
      </w:r>
      <w:r w:rsidR="00FE3E4F">
        <w:rPr>
          <w:rFonts w:ascii="Simplified Arabic" w:eastAsia="Times New Roman" w:hAnsi="Simplified Arabic" w:cs="Simplified Arabic" w:hint="cs"/>
          <w:sz w:val="28"/>
          <w:szCs w:val="28"/>
          <w:rtl/>
        </w:rPr>
        <w:t xml:space="preserve">. </w:t>
      </w:r>
      <w:r w:rsidR="006938A7" w:rsidRPr="006938A7">
        <w:rPr>
          <w:rFonts w:ascii="Simplified Arabic" w:eastAsia="Times New Roman" w:hAnsi="Simplified Arabic" w:cs="Simplified Arabic"/>
          <w:sz w:val="28"/>
          <w:szCs w:val="28"/>
          <w:rtl/>
        </w:rPr>
        <w:t xml:space="preserve">لرفع المستوى العلمي للأطروحة لتلائم درجة الدكتوراه، يُقترح </w:t>
      </w:r>
      <w:r w:rsidR="006938A7" w:rsidRPr="006938A7">
        <w:rPr>
          <w:rFonts w:ascii="Simplified Arabic" w:eastAsia="Times New Roman" w:hAnsi="Simplified Arabic" w:cs="Simplified Arabic"/>
          <w:b/>
          <w:bCs/>
          <w:sz w:val="28"/>
          <w:szCs w:val="28"/>
          <w:rtl/>
        </w:rPr>
        <w:t>إدخال متغير وسيط أو معدل</w:t>
      </w:r>
      <w:r w:rsidR="00FE3E4F">
        <w:rPr>
          <w:rFonts w:ascii="Simplified Arabic" w:eastAsia="Times New Roman" w:hAnsi="Simplified Arabic" w:cs="Simplified Arabic" w:hint="cs"/>
          <w:sz w:val="28"/>
          <w:szCs w:val="28"/>
          <w:rtl/>
        </w:rPr>
        <w:t>.</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b/>
          <w:bCs/>
          <w:sz w:val="28"/>
          <w:szCs w:val="28"/>
          <w:rtl/>
        </w:rPr>
        <w:t>الفرضية المقترحة المضافة</w:t>
      </w:r>
      <w:r w:rsidRPr="006938A7">
        <w:rPr>
          <w:rFonts w:ascii="Simplified Arabic" w:eastAsia="Times New Roman" w:hAnsi="Simplified Arabic" w:cs="Simplified Arabic"/>
          <w:b/>
          <w:bCs/>
          <w:sz w:val="28"/>
          <w:szCs w:val="28"/>
        </w:rPr>
        <w:t>:</w:t>
      </w:r>
      <w:r w:rsidRPr="006938A7">
        <w:rPr>
          <w:rFonts w:ascii="Simplified Arabic" w:eastAsia="Times New Roman" w:hAnsi="Simplified Arabic" w:cs="Simplified Arabic"/>
          <w:sz w:val="28"/>
          <w:szCs w:val="28"/>
        </w:rPr>
        <w:t xml:space="preserve"> </w:t>
      </w:r>
      <w:r w:rsidRPr="006938A7">
        <w:rPr>
          <w:rFonts w:ascii="Simplified Arabic" w:eastAsia="Times New Roman" w:hAnsi="Simplified Arabic" w:cs="Simplified Arabic"/>
          <w:sz w:val="28"/>
          <w:szCs w:val="28"/>
          <w:rtl/>
        </w:rPr>
        <w:t>يوجد أثر ذو دلالة إحصائية للذكاء الاصطناعي التوليدي على إعادة تشكيل بيئة العمل الحديثة يمر عبر المتغير الوسيط (الجاهزية الرقمية للموظفين أو الثقافة التنظيمية الرقمية</w:t>
      </w:r>
      <w:r w:rsidR="00FE3E4F" w:rsidRPr="00FE3E4F">
        <w:rPr>
          <w:rFonts w:ascii="Simplified Arabic" w:eastAsia="Times New Roman" w:hAnsi="Simplified Arabic" w:cs="Simplified Arabic" w:hint="cs"/>
          <w:sz w:val="28"/>
          <w:szCs w:val="28"/>
          <w:rtl/>
        </w:rPr>
        <w:t>.</w:t>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t>ثامناً/ مصطلحات الدراسة وتعريفاتها الإجرائية</w:t>
      </w:r>
    </w:p>
    <w:p w:rsidR="006938A7" w:rsidRPr="006938A7" w:rsidRDefault="00FE3E4F" w:rsidP="007727B9">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تم </w:t>
      </w:r>
      <w:r>
        <w:rPr>
          <w:rFonts w:ascii="Simplified Arabic" w:eastAsia="Times New Roman" w:hAnsi="Simplified Arabic" w:cs="Simplified Arabic"/>
          <w:sz w:val="28"/>
          <w:szCs w:val="28"/>
          <w:rtl/>
        </w:rPr>
        <w:t>وضع</w:t>
      </w:r>
      <w:r w:rsidR="006938A7" w:rsidRPr="00004145">
        <w:rPr>
          <w:rFonts w:ascii="Simplified Arabic" w:eastAsia="Times New Roman" w:hAnsi="Simplified Arabic" w:cs="Simplified Arabic"/>
          <w:sz w:val="28"/>
          <w:szCs w:val="28"/>
          <w:rtl/>
        </w:rPr>
        <w:t xml:space="preserve"> تعريفاً اصطلاحياً (نظرياً) موثقاً من </w:t>
      </w:r>
      <w:r>
        <w:rPr>
          <w:rFonts w:ascii="Simplified Arabic" w:eastAsia="Times New Roman" w:hAnsi="Simplified Arabic" w:cs="Simplified Arabic" w:hint="cs"/>
          <w:sz w:val="28"/>
          <w:szCs w:val="28"/>
          <w:rtl/>
        </w:rPr>
        <w:t>الادبيات للمصطلحات</w:t>
      </w:r>
      <w:r w:rsidR="006938A7" w:rsidRPr="00004145">
        <w:rPr>
          <w:rFonts w:ascii="Simplified Arabic" w:eastAsia="Times New Roman" w:hAnsi="Simplified Arabic" w:cs="Simplified Arabic"/>
          <w:sz w:val="28"/>
          <w:szCs w:val="28"/>
          <w:rtl/>
        </w:rPr>
        <w:t xml:space="preserve"> لكل </w:t>
      </w:r>
      <w:r>
        <w:rPr>
          <w:rFonts w:ascii="Simplified Arabic" w:eastAsia="Times New Roman" w:hAnsi="Simplified Arabic" w:cs="Simplified Arabic" w:hint="cs"/>
          <w:sz w:val="28"/>
          <w:szCs w:val="28"/>
          <w:rtl/>
        </w:rPr>
        <w:t>من</w:t>
      </w:r>
      <w:r w:rsidR="006938A7" w:rsidRPr="00004145">
        <w:rPr>
          <w:rFonts w:ascii="Simplified Arabic" w:eastAsia="Times New Roman" w:hAnsi="Simplified Arabic" w:cs="Simplified Arabic"/>
          <w:sz w:val="28"/>
          <w:szCs w:val="28"/>
          <w:rtl/>
        </w:rPr>
        <w:t xml:space="preserve"> (الذكاء الاصطناعي التوليدي، أتمتة المهام، إلخ</w:t>
      </w:r>
      <w:r w:rsidR="006B4284" w:rsidRPr="00004145">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006938A7" w:rsidRPr="00004145">
        <w:rPr>
          <w:rFonts w:ascii="Simplified Arabic" w:eastAsia="Times New Roman" w:hAnsi="Simplified Arabic" w:cs="Simplified Arabic"/>
          <w:sz w:val="28"/>
          <w:szCs w:val="28"/>
          <w:rtl/>
        </w:rPr>
        <w:t xml:space="preserve">كما </w:t>
      </w:r>
      <w:r>
        <w:rPr>
          <w:rFonts w:ascii="Simplified Arabic" w:eastAsia="Times New Roman" w:hAnsi="Simplified Arabic" w:cs="Simplified Arabic" w:hint="cs"/>
          <w:sz w:val="28"/>
          <w:szCs w:val="28"/>
          <w:rtl/>
        </w:rPr>
        <w:t>تم صياغة</w:t>
      </w:r>
      <w:r w:rsidR="006938A7" w:rsidRPr="00004145">
        <w:rPr>
          <w:rFonts w:ascii="Simplified Arabic" w:eastAsia="Times New Roman" w:hAnsi="Simplified Arabic" w:cs="Simplified Arabic"/>
          <w:sz w:val="28"/>
          <w:szCs w:val="28"/>
          <w:rtl/>
        </w:rPr>
        <w:t xml:space="preserve"> تعريفات إجرائية ممتازة تبين كيف سيقاس المصطلح داخل البحث بناءً على استجابات أفراد العينة على فقرات الاستبانة</w:t>
      </w:r>
      <w:r w:rsidR="006938A7" w:rsidRPr="006938A7">
        <w:rPr>
          <w:rFonts w:ascii="Simplified Arabic" w:eastAsia="Times New Roman" w:hAnsi="Simplified Arabic" w:cs="Simplified Arabic"/>
          <w:sz w:val="28"/>
          <w:szCs w:val="28"/>
        </w:rPr>
        <w:t xml:space="preserve">. </w:t>
      </w:r>
    </w:p>
    <w:p w:rsidR="006B4284" w:rsidRPr="00004145" w:rsidRDefault="00E772F3"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004145">
        <w:rPr>
          <w:rFonts w:ascii="Simplified Arabic" w:eastAsia="Times New Roman" w:hAnsi="Simplified Arabic" w:cs="Simplified Arabic"/>
          <w:b/>
          <w:bCs/>
          <w:sz w:val="28"/>
          <w:szCs w:val="28"/>
          <w:rtl/>
        </w:rPr>
        <w:t xml:space="preserve">ملاحظات </w:t>
      </w:r>
      <w:r w:rsidR="00E67868">
        <w:rPr>
          <w:rFonts w:ascii="Simplified Arabic" w:eastAsia="Times New Roman" w:hAnsi="Simplified Arabic" w:cs="Simplified Arabic" w:hint="cs"/>
          <w:b/>
          <w:bCs/>
          <w:sz w:val="28"/>
          <w:szCs w:val="28"/>
          <w:rtl/>
        </w:rPr>
        <w:t>توجيهية:</w:t>
      </w:r>
      <w:r w:rsidR="006938A7" w:rsidRPr="006938A7">
        <w:rPr>
          <w:rFonts w:ascii="Simplified Arabic" w:eastAsia="Times New Roman" w:hAnsi="Simplified Arabic" w:cs="Simplified Arabic"/>
          <w:sz w:val="28"/>
          <w:szCs w:val="28"/>
          <w:rtl/>
        </w:rPr>
        <w:t xml:space="preserve"> يُنصح فقط بالتأكد عند صياغة الاستبانة الفعلية أن تعكس العبارات بدقة بيئة القطاع الحكومي (مثل أتمتة المعاملات الرسمية، كتابة التقارير الإدارية، صياغة الخطابات الرسمية</w:t>
      </w:r>
      <w:r w:rsidR="006B4284" w:rsidRPr="00004145">
        <w:rPr>
          <w:rFonts w:ascii="Simplified Arabic" w:eastAsia="Times New Roman" w:hAnsi="Simplified Arabic" w:cs="Simplified Arabic"/>
          <w:sz w:val="28"/>
          <w:szCs w:val="28"/>
          <w:rtl/>
        </w:rPr>
        <w:t>).</w:t>
      </w:r>
    </w:p>
    <w:p w:rsidR="00E67868" w:rsidRDefault="00E67868" w:rsidP="007727B9">
      <w:pPr>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lastRenderedPageBreak/>
        <w:t>تاسعاً/ حدود الدراسة</w:t>
      </w:r>
    </w:p>
    <w:p w:rsidR="00E67868" w:rsidRPr="006938A7" w:rsidRDefault="00E67868" w:rsidP="007727B9">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تم ذكر</w:t>
      </w:r>
      <w:r>
        <w:rPr>
          <w:rFonts w:ascii="Simplified Arabic" w:eastAsia="Times New Roman" w:hAnsi="Simplified Arabic" w:cs="Simplified Arabic" w:hint="cs"/>
          <w:sz w:val="28"/>
          <w:szCs w:val="28"/>
          <w:rtl/>
        </w:rPr>
        <w:t xml:space="preserve"> أربعة حدود للدراسة وذلك على النحو الاتي</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b/>
          <w:bCs/>
          <w:sz w:val="28"/>
          <w:szCs w:val="28"/>
          <w:rtl/>
        </w:rPr>
        <w:t>الحدود الموضوعية</w:t>
      </w:r>
      <w:r w:rsidR="00E67868">
        <w:rPr>
          <w:rFonts w:ascii="Simplified Arabic" w:eastAsia="Times New Roman" w:hAnsi="Simplified Arabic" w:cs="Simplified Arabic" w:hint="cs"/>
          <w:b/>
          <w:bCs/>
          <w:sz w:val="28"/>
          <w:szCs w:val="28"/>
          <w:rtl/>
        </w:rPr>
        <w:t xml:space="preserve">، </w:t>
      </w:r>
      <w:r w:rsidRPr="006938A7">
        <w:rPr>
          <w:rFonts w:ascii="Simplified Arabic" w:eastAsia="Times New Roman" w:hAnsi="Simplified Arabic" w:cs="Simplified Arabic"/>
          <w:b/>
          <w:bCs/>
          <w:sz w:val="28"/>
          <w:szCs w:val="28"/>
          <w:rtl/>
        </w:rPr>
        <w:t>الحدود البشرية</w:t>
      </w:r>
      <w:r w:rsidR="00E67868">
        <w:rPr>
          <w:rFonts w:ascii="Simplified Arabic" w:eastAsia="Times New Roman" w:hAnsi="Simplified Arabic" w:cs="Simplified Arabic" w:hint="cs"/>
          <w:b/>
          <w:bCs/>
          <w:sz w:val="28"/>
          <w:szCs w:val="28"/>
          <w:rtl/>
        </w:rPr>
        <w:t>،</w:t>
      </w:r>
      <w:r w:rsidR="00E67868">
        <w:rPr>
          <w:rFonts w:ascii="Simplified Arabic" w:eastAsia="Times New Roman" w:hAnsi="Simplified Arabic" w:cs="Simplified Arabic" w:hint="cs"/>
          <w:sz w:val="28"/>
          <w:szCs w:val="28"/>
          <w:rtl/>
        </w:rPr>
        <w:t xml:space="preserve"> </w:t>
      </w:r>
      <w:r w:rsidRPr="006938A7">
        <w:rPr>
          <w:rFonts w:ascii="Simplified Arabic" w:eastAsia="Times New Roman" w:hAnsi="Simplified Arabic" w:cs="Simplified Arabic"/>
          <w:b/>
          <w:bCs/>
          <w:sz w:val="28"/>
          <w:szCs w:val="28"/>
          <w:rtl/>
        </w:rPr>
        <w:t>الحدود المكانية</w:t>
      </w:r>
      <w:r w:rsidR="00E67868">
        <w:rPr>
          <w:rFonts w:ascii="Simplified Arabic" w:eastAsia="Times New Roman" w:hAnsi="Simplified Arabic" w:cs="Simplified Arabic" w:hint="cs"/>
          <w:b/>
          <w:bCs/>
          <w:sz w:val="28"/>
          <w:szCs w:val="28"/>
          <w:rtl/>
        </w:rPr>
        <w:t xml:space="preserve">، </w:t>
      </w:r>
      <w:r w:rsidRPr="006938A7">
        <w:rPr>
          <w:rFonts w:ascii="Simplified Arabic" w:eastAsia="Times New Roman" w:hAnsi="Simplified Arabic" w:cs="Simplified Arabic"/>
          <w:b/>
          <w:bCs/>
          <w:sz w:val="28"/>
          <w:szCs w:val="28"/>
          <w:rtl/>
        </w:rPr>
        <w:t>الحدود الزمانية</w:t>
      </w:r>
      <w:r w:rsidR="00E67868">
        <w:rPr>
          <w:rFonts w:ascii="Simplified Arabic" w:eastAsia="Times New Roman" w:hAnsi="Simplified Arabic" w:cs="Simplified Arabic" w:hint="cs"/>
          <w:b/>
          <w:bCs/>
          <w:sz w:val="28"/>
          <w:szCs w:val="28"/>
          <w:rtl/>
        </w:rPr>
        <w:t>.</w:t>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t>عاشراً/ إجراءات ومنهجية الدراسة</w:t>
      </w:r>
    </w:p>
    <w:p w:rsidR="006938A7" w:rsidRPr="006938A7" w:rsidRDefault="00E67868" w:rsidP="007727B9">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تمت الاشارة الى ت</w:t>
      </w:r>
      <w:r w:rsidR="006938A7" w:rsidRPr="00004145">
        <w:rPr>
          <w:rFonts w:ascii="Simplified Arabic" w:eastAsia="Times New Roman" w:hAnsi="Simplified Arabic" w:cs="Simplified Arabic"/>
          <w:sz w:val="28"/>
          <w:szCs w:val="28"/>
          <w:rtl/>
        </w:rPr>
        <w:t>بني منهجية ميدانية تطبيقية واستخدام أداة الاستبانة لجمع البيانات والمعالجات الإحصائية</w:t>
      </w:r>
      <w:r w:rsidR="006938A7" w:rsidRPr="006938A7">
        <w:rPr>
          <w:rFonts w:ascii="Simplified Arabic" w:eastAsia="Times New Roman" w:hAnsi="Simplified Arabic" w:cs="Simplified Arabic"/>
          <w:sz w:val="28"/>
          <w:szCs w:val="28"/>
        </w:rPr>
        <w:t xml:space="preserve">. </w:t>
      </w:r>
    </w:p>
    <w:p w:rsidR="006938A7" w:rsidRPr="006938A7" w:rsidRDefault="00E772F3" w:rsidP="007727B9">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b/>
          <w:bCs/>
          <w:sz w:val="28"/>
          <w:szCs w:val="28"/>
          <w:rtl/>
        </w:rPr>
        <w:t xml:space="preserve">ملاحظات </w:t>
      </w:r>
      <w:r w:rsidR="00E67868">
        <w:rPr>
          <w:rFonts w:ascii="Simplified Arabic" w:eastAsia="Times New Roman" w:hAnsi="Simplified Arabic" w:cs="Simplified Arabic" w:hint="cs"/>
          <w:b/>
          <w:bCs/>
          <w:sz w:val="28"/>
          <w:szCs w:val="28"/>
          <w:rtl/>
        </w:rPr>
        <w:t xml:space="preserve">توجيهية: </w:t>
      </w:r>
      <w:r w:rsidR="006938A7" w:rsidRPr="006938A7">
        <w:rPr>
          <w:rFonts w:ascii="Simplified Arabic" w:eastAsia="Times New Roman" w:hAnsi="Simplified Arabic" w:cs="Simplified Arabic"/>
          <w:sz w:val="28"/>
          <w:szCs w:val="28"/>
          <w:rtl/>
        </w:rPr>
        <w:t>يجب كتابة هيكل المنهجية في المقترح بدقة كالتالي</w:t>
      </w:r>
      <w:r w:rsidR="006938A7" w:rsidRPr="006938A7">
        <w:rPr>
          <w:rFonts w:ascii="Simplified Arabic" w:eastAsia="Times New Roman" w:hAnsi="Simplified Arabic" w:cs="Simplified Arabic"/>
          <w:sz w:val="28"/>
          <w:szCs w:val="28"/>
        </w:rPr>
        <w:t>:</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b/>
          <w:bCs/>
          <w:sz w:val="28"/>
          <w:szCs w:val="28"/>
          <w:rtl/>
        </w:rPr>
        <w:t>منهج البحث</w:t>
      </w:r>
      <w:r w:rsidRPr="006938A7">
        <w:rPr>
          <w:rFonts w:ascii="Simplified Arabic" w:eastAsia="Times New Roman" w:hAnsi="Simplified Arabic" w:cs="Simplified Arabic"/>
          <w:b/>
          <w:bCs/>
          <w:sz w:val="28"/>
          <w:szCs w:val="28"/>
        </w:rPr>
        <w:t>:</w:t>
      </w:r>
      <w:r w:rsidRPr="006938A7">
        <w:rPr>
          <w:rFonts w:ascii="Simplified Arabic" w:eastAsia="Times New Roman" w:hAnsi="Simplified Arabic" w:cs="Simplified Arabic"/>
          <w:sz w:val="28"/>
          <w:szCs w:val="28"/>
        </w:rPr>
        <w:t xml:space="preserve"> </w:t>
      </w:r>
      <w:r w:rsidRPr="006938A7">
        <w:rPr>
          <w:rFonts w:ascii="Simplified Arabic" w:eastAsia="Times New Roman" w:hAnsi="Simplified Arabic" w:cs="Simplified Arabic"/>
          <w:sz w:val="28"/>
          <w:szCs w:val="28"/>
          <w:rtl/>
        </w:rPr>
        <w:t>وصفي تحليلي (ارتباطي/سببي) لملائمته لاختبار أثر المتغيرات</w:t>
      </w:r>
      <w:r w:rsidRPr="006938A7">
        <w:rPr>
          <w:rFonts w:ascii="Simplified Arabic" w:eastAsia="Times New Roman" w:hAnsi="Simplified Arabic" w:cs="Simplified Arabic"/>
          <w:sz w:val="28"/>
          <w:szCs w:val="28"/>
        </w:rPr>
        <w:t>.</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b/>
          <w:bCs/>
          <w:sz w:val="28"/>
          <w:szCs w:val="28"/>
          <w:rtl/>
        </w:rPr>
        <w:t>مجتمع وعينة الدراسة</w:t>
      </w:r>
      <w:r w:rsidRPr="006938A7">
        <w:rPr>
          <w:rFonts w:ascii="Simplified Arabic" w:eastAsia="Times New Roman" w:hAnsi="Simplified Arabic" w:cs="Simplified Arabic"/>
          <w:b/>
          <w:bCs/>
          <w:sz w:val="28"/>
          <w:szCs w:val="28"/>
        </w:rPr>
        <w:t>:</w:t>
      </w:r>
      <w:r w:rsidRPr="006938A7">
        <w:rPr>
          <w:rFonts w:ascii="Simplified Arabic" w:eastAsia="Times New Roman" w:hAnsi="Simplified Arabic" w:cs="Simplified Arabic"/>
          <w:sz w:val="28"/>
          <w:szCs w:val="28"/>
        </w:rPr>
        <w:t xml:space="preserve"> </w:t>
      </w:r>
      <w:r w:rsidRPr="006938A7">
        <w:rPr>
          <w:rFonts w:ascii="Simplified Arabic" w:eastAsia="Times New Roman" w:hAnsi="Simplified Arabic" w:cs="Simplified Arabic"/>
          <w:sz w:val="28"/>
          <w:szCs w:val="28"/>
          <w:rtl/>
        </w:rPr>
        <w:t>تحديد مجتمع الدراسة (جميع العاملين في المؤسسات الحكومية السعودية) واختيار عينة ممثلة (طبقية عشوائية) لا تقل عن 384 مفردة وفقاً لمعادلات العينات الإحصائية (مثل معادلة ستيفن ثامبسون</w:t>
      </w:r>
      <w:r w:rsidR="00E67868">
        <w:rPr>
          <w:rFonts w:ascii="Simplified Arabic" w:eastAsia="Times New Roman" w:hAnsi="Simplified Arabic" w:cs="Simplified Arabic" w:hint="cs"/>
          <w:sz w:val="28"/>
          <w:szCs w:val="28"/>
          <w:rtl/>
        </w:rPr>
        <w:t>).</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b/>
          <w:bCs/>
          <w:sz w:val="28"/>
          <w:szCs w:val="28"/>
          <w:rtl/>
        </w:rPr>
        <w:t>أداة الدراسة</w:t>
      </w:r>
      <w:r w:rsidRPr="006938A7">
        <w:rPr>
          <w:rFonts w:ascii="Simplified Arabic" w:eastAsia="Times New Roman" w:hAnsi="Simplified Arabic" w:cs="Simplified Arabic"/>
          <w:b/>
          <w:bCs/>
          <w:sz w:val="28"/>
          <w:szCs w:val="28"/>
        </w:rPr>
        <w:t>:</w:t>
      </w:r>
      <w:r w:rsidRPr="006938A7">
        <w:rPr>
          <w:rFonts w:ascii="Simplified Arabic" w:eastAsia="Times New Roman" w:hAnsi="Simplified Arabic" w:cs="Simplified Arabic"/>
          <w:sz w:val="28"/>
          <w:szCs w:val="28"/>
        </w:rPr>
        <w:t xml:space="preserve"> </w:t>
      </w:r>
      <w:r w:rsidRPr="006938A7">
        <w:rPr>
          <w:rFonts w:ascii="Simplified Arabic" w:eastAsia="Times New Roman" w:hAnsi="Simplified Arabic" w:cs="Simplified Arabic"/>
          <w:sz w:val="28"/>
          <w:szCs w:val="28"/>
          <w:rtl/>
        </w:rPr>
        <w:t>استبيان مطور ومحكّم من الخبراء، مقسم إلى ثلاثة أقسام (البيانات الديموغرافية، محور الذكاء الاصطناعي التوليدي، محور بيئة العمل الحديثة</w:t>
      </w:r>
      <w:r w:rsidR="00E67868">
        <w:rPr>
          <w:rFonts w:ascii="Simplified Arabic" w:eastAsia="Times New Roman" w:hAnsi="Simplified Arabic" w:cs="Simplified Arabic" w:hint="cs"/>
          <w:sz w:val="28"/>
          <w:szCs w:val="28"/>
          <w:rtl/>
        </w:rPr>
        <w:t>)</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6938A7">
        <w:rPr>
          <w:rFonts w:ascii="Simplified Arabic" w:eastAsia="Times New Roman" w:hAnsi="Simplified Arabic" w:cs="Simplified Arabic"/>
          <w:b/>
          <w:bCs/>
          <w:sz w:val="28"/>
          <w:szCs w:val="28"/>
          <w:rtl/>
        </w:rPr>
        <w:t>الأساليب الإحصائية</w:t>
      </w:r>
      <w:r w:rsidRPr="006938A7">
        <w:rPr>
          <w:rFonts w:ascii="Simplified Arabic" w:eastAsia="Times New Roman" w:hAnsi="Simplified Arabic" w:cs="Simplified Arabic"/>
          <w:b/>
          <w:bCs/>
          <w:sz w:val="28"/>
          <w:szCs w:val="28"/>
        </w:rPr>
        <w:t>:</w:t>
      </w:r>
      <w:r w:rsidRPr="006938A7">
        <w:rPr>
          <w:rFonts w:ascii="Simplified Arabic" w:eastAsia="Times New Roman" w:hAnsi="Simplified Arabic" w:cs="Simplified Arabic"/>
          <w:sz w:val="28"/>
          <w:szCs w:val="28"/>
        </w:rPr>
        <w:t xml:space="preserve"> </w:t>
      </w:r>
      <w:r w:rsidRPr="006938A7">
        <w:rPr>
          <w:rFonts w:ascii="Simplified Arabic" w:eastAsia="Times New Roman" w:hAnsi="Simplified Arabic" w:cs="Simplified Arabic"/>
          <w:sz w:val="28"/>
          <w:szCs w:val="28"/>
          <w:rtl/>
        </w:rPr>
        <w:t>استخدام حزمة</w:t>
      </w:r>
      <w:r w:rsidRPr="006938A7">
        <w:rPr>
          <w:rFonts w:ascii="Simplified Arabic" w:eastAsia="Times New Roman" w:hAnsi="Simplified Arabic" w:cs="Simplified Arabic"/>
          <w:sz w:val="28"/>
          <w:szCs w:val="28"/>
        </w:rPr>
        <w:t xml:space="preserve"> (SPSS) </w:t>
      </w:r>
      <w:r w:rsidRPr="006938A7">
        <w:rPr>
          <w:rFonts w:ascii="Simplified Arabic" w:eastAsia="Times New Roman" w:hAnsi="Simplified Arabic" w:cs="Simplified Arabic"/>
          <w:sz w:val="28"/>
          <w:szCs w:val="28"/>
          <w:rtl/>
        </w:rPr>
        <w:t>أو</w:t>
      </w:r>
      <w:r w:rsidRPr="006938A7">
        <w:rPr>
          <w:rFonts w:ascii="Simplified Arabic" w:eastAsia="Times New Roman" w:hAnsi="Simplified Arabic" w:cs="Simplified Arabic"/>
          <w:sz w:val="28"/>
          <w:szCs w:val="28"/>
        </w:rPr>
        <w:t xml:space="preserve"> (</w:t>
      </w:r>
      <w:proofErr w:type="spellStart"/>
      <w:r w:rsidRPr="006938A7">
        <w:rPr>
          <w:rFonts w:ascii="Simplified Arabic" w:eastAsia="Times New Roman" w:hAnsi="Simplified Arabic" w:cs="Simplified Arabic"/>
          <w:sz w:val="28"/>
          <w:szCs w:val="28"/>
        </w:rPr>
        <w:t>SmartPLS</w:t>
      </w:r>
      <w:proofErr w:type="spellEnd"/>
      <w:r w:rsidRPr="006938A7">
        <w:rPr>
          <w:rFonts w:ascii="Simplified Arabic" w:eastAsia="Times New Roman" w:hAnsi="Simplified Arabic" w:cs="Simplified Arabic"/>
          <w:sz w:val="28"/>
          <w:szCs w:val="28"/>
        </w:rPr>
        <w:t xml:space="preserve">) </w:t>
      </w:r>
      <w:r w:rsidRPr="006938A7">
        <w:rPr>
          <w:rFonts w:ascii="Simplified Arabic" w:eastAsia="Times New Roman" w:hAnsi="Simplified Arabic" w:cs="Simplified Arabic"/>
          <w:sz w:val="28"/>
          <w:szCs w:val="28"/>
          <w:rtl/>
        </w:rPr>
        <w:t>لإجراء: اختبارات الثبات والصدق (ألفا كرونباخ)، التحليل الوصفي (المتوسطات والانحرافات المعيارية)، وتحليل الانحدار المتعدد</w:t>
      </w:r>
      <w:r w:rsidRPr="006938A7">
        <w:rPr>
          <w:rFonts w:ascii="Simplified Arabic" w:eastAsia="Times New Roman" w:hAnsi="Simplified Arabic" w:cs="Simplified Arabic"/>
          <w:sz w:val="28"/>
          <w:szCs w:val="28"/>
        </w:rPr>
        <w:t xml:space="preserve"> (Multiple Regression) </w:t>
      </w:r>
      <w:r w:rsidRPr="006938A7">
        <w:rPr>
          <w:rFonts w:ascii="Simplified Arabic" w:eastAsia="Times New Roman" w:hAnsi="Simplified Arabic" w:cs="Simplified Arabic"/>
          <w:sz w:val="28"/>
          <w:szCs w:val="28"/>
          <w:rtl/>
        </w:rPr>
        <w:t>أو نمذجة المعادلات الهيكلية</w:t>
      </w:r>
      <w:r w:rsidRPr="006938A7">
        <w:rPr>
          <w:rFonts w:ascii="Simplified Arabic" w:eastAsia="Times New Roman" w:hAnsi="Simplified Arabic" w:cs="Simplified Arabic"/>
          <w:sz w:val="28"/>
          <w:szCs w:val="28"/>
        </w:rPr>
        <w:t xml:space="preserve"> (SEM) </w:t>
      </w:r>
      <w:r w:rsidRPr="006938A7">
        <w:rPr>
          <w:rFonts w:ascii="Simplified Arabic" w:eastAsia="Times New Roman" w:hAnsi="Simplified Arabic" w:cs="Simplified Arabic"/>
          <w:sz w:val="28"/>
          <w:szCs w:val="28"/>
          <w:rtl/>
        </w:rPr>
        <w:t>لاختبار الفرضيات</w:t>
      </w:r>
      <w:r w:rsidRPr="006938A7">
        <w:rPr>
          <w:rFonts w:ascii="Simplified Arabic" w:eastAsia="Times New Roman" w:hAnsi="Simplified Arabic" w:cs="Simplified Arabic"/>
          <w:sz w:val="28"/>
          <w:szCs w:val="28"/>
        </w:rPr>
        <w:t>.</w:t>
      </w:r>
    </w:p>
    <w:p w:rsidR="006938A7" w:rsidRPr="006938A7" w:rsidRDefault="006938A7" w:rsidP="007727B9">
      <w:pPr>
        <w:bidi/>
        <w:spacing w:before="100" w:beforeAutospacing="1" w:after="100" w:afterAutospacing="1" w:line="240" w:lineRule="auto"/>
        <w:jc w:val="both"/>
        <w:outlineLvl w:val="2"/>
        <w:rPr>
          <w:rFonts w:ascii="Simplified Arabic" w:eastAsia="Times New Roman" w:hAnsi="Simplified Arabic" w:cs="Simplified Arabic"/>
          <w:b/>
          <w:bCs/>
          <w:sz w:val="28"/>
          <w:szCs w:val="28"/>
        </w:rPr>
      </w:pPr>
      <w:r w:rsidRPr="006938A7">
        <w:rPr>
          <w:rFonts w:ascii="Simplified Arabic" w:eastAsia="Times New Roman" w:hAnsi="Simplified Arabic" w:cs="Simplified Arabic"/>
          <w:b/>
          <w:bCs/>
          <w:sz w:val="28"/>
          <w:szCs w:val="28"/>
          <w:rtl/>
        </w:rPr>
        <w:t>حادي عشر/ نموذج الدراسة (الإطار المفاهيمي</w:t>
      </w:r>
      <w:r w:rsidR="00E67868">
        <w:rPr>
          <w:rFonts w:ascii="Simplified Arabic" w:eastAsia="Times New Roman" w:hAnsi="Simplified Arabic" w:cs="Simplified Arabic" w:hint="cs"/>
          <w:b/>
          <w:bCs/>
          <w:sz w:val="28"/>
          <w:szCs w:val="28"/>
          <w:rtl/>
        </w:rPr>
        <w:t>)</w:t>
      </w:r>
    </w:p>
    <w:p w:rsidR="006938A7" w:rsidRPr="006938A7" w:rsidRDefault="006938A7" w:rsidP="007727B9">
      <w:pPr>
        <w:bidi/>
        <w:spacing w:before="100" w:beforeAutospacing="1" w:after="100" w:afterAutospacing="1" w:line="240" w:lineRule="auto"/>
        <w:jc w:val="both"/>
        <w:rPr>
          <w:rFonts w:ascii="Simplified Arabic" w:eastAsia="Times New Roman" w:hAnsi="Simplified Arabic" w:cs="Simplified Arabic"/>
          <w:sz w:val="28"/>
          <w:szCs w:val="28"/>
        </w:rPr>
      </w:pPr>
      <w:r w:rsidRPr="00004145">
        <w:rPr>
          <w:rFonts w:ascii="Simplified Arabic" w:eastAsia="Times New Roman" w:hAnsi="Simplified Arabic" w:cs="Simplified Arabic"/>
          <w:sz w:val="28"/>
          <w:szCs w:val="28"/>
          <w:rtl/>
        </w:rPr>
        <w:t>الأبعاد واضحة ومتسقة منطقياً بين العنوان والمشكلة والأسئلة والفرضيات</w:t>
      </w:r>
      <w:r w:rsidRPr="006938A7">
        <w:rPr>
          <w:rFonts w:ascii="Simplified Arabic" w:eastAsia="Times New Roman" w:hAnsi="Simplified Arabic" w:cs="Simplified Arabic"/>
          <w:sz w:val="28"/>
          <w:szCs w:val="28"/>
        </w:rPr>
        <w:t xml:space="preserve">. </w:t>
      </w:r>
      <w:r w:rsidRPr="00004145">
        <w:rPr>
          <w:rFonts w:ascii="Simplified Arabic" w:eastAsia="Times New Roman" w:hAnsi="Simplified Arabic" w:cs="Simplified Arabic"/>
          <w:sz w:val="28"/>
          <w:szCs w:val="28"/>
          <w:rtl/>
        </w:rPr>
        <w:t>النموذج يعتمد على أبعاد محددة من دراسات قوية</w:t>
      </w:r>
      <w:r w:rsidRPr="006938A7">
        <w:rPr>
          <w:rFonts w:ascii="Simplified Arabic" w:eastAsia="Times New Roman" w:hAnsi="Simplified Arabic" w:cs="Simplified Arabic"/>
          <w:sz w:val="28"/>
          <w:szCs w:val="28"/>
        </w:rPr>
        <w:t xml:space="preserve">. </w:t>
      </w:r>
    </w:p>
    <w:p w:rsidR="006938A7" w:rsidRPr="006938A7" w:rsidRDefault="00035BF9" w:rsidP="007727B9">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تم ادراج شكل توضيحي </w:t>
      </w:r>
      <w:r w:rsidR="006938A7" w:rsidRPr="006938A7">
        <w:rPr>
          <w:rFonts w:ascii="Simplified Arabic" w:eastAsia="Times New Roman" w:hAnsi="Simplified Arabic" w:cs="Simplified Arabic"/>
          <w:sz w:val="28"/>
          <w:szCs w:val="28"/>
          <w:rtl/>
        </w:rPr>
        <w:t xml:space="preserve">داخل المقترح </w:t>
      </w:r>
      <w:r>
        <w:rPr>
          <w:rFonts w:ascii="Simplified Arabic" w:eastAsia="Times New Roman" w:hAnsi="Simplified Arabic" w:cs="Simplified Arabic" w:hint="cs"/>
          <w:sz w:val="28"/>
          <w:szCs w:val="28"/>
          <w:rtl/>
        </w:rPr>
        <w:t>يوضح المتغيرات والعلاقات فيما بينه.</w:t>
      </w:r>
    </w:p>
    <w:p w:rsidR="009D5CEB" w:rsidRDefault="009D5CEB" w:rsidP="007727B9">
      <w:pPr>
        <w:jc w:val="both"/>
        <w:rPr>
          <w:rFonts w:ascii="Simplified Arabic" w:eastAsia="Times New Roman" w:hAnsi="Simplified Arabic" w:cs="Simplified Arabic"/>
          <w:b/>
          <w:bCs/>
          <w:sz w:val="28"/>
          <w:szCs w:val="28"/>
          <w:rtl/>
        </w:rPr>
      </w:pPr>
      <w:r>
        <w:rPr>
          <w:rFonts w:ascii="Simplified Arabic" w:hAnsi="Simplified Arabic" w:cs="Simplified Arabic"/>
          <w:sz w:val="28"/>
          <w:szCs w:val="28"/>
          <w:rtl/>
        </w:rPr>
        <w:br w:type="page"/>
      </w:r>
    </w:p>
    <w:p w:rsidR="00E772F3" w:rsidRPr="00004145" w:rsidRDefault="009D5CEB" w:rsidP="007727B9">
      <w:pPr>
        <w:pStyle w:val="Heading3"/>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ثاني عشر/ </w:t>
      </w:r>
      <w:r w:rsidR="00E772F3" w:rsidRPr="00004145">
        <w:rPr>
          <w:rFonts w:ascii="Simplified Arabic" w:hAnsi="Simplified Arabic" w:cs="Simplified Arabic"/>
          <w:sz w:val="28"/>
          <w:szCs w:val="28"/>
          <w:rtl/>
        </w:rPr>
        <w:t>المراجع</w:t>
      </w:r>
      <w:r w:rsidR="00E772F3" w:rsidRPr="00004145">
        <w:rPr>
          <w:rFonts w:ascii="Simplified Arabic" w:hAnsi="Simplified Arabic" w:cs="Simplified Arabic"/>
          <w:sz w:val="28"/>
          <w:szCs w:val="28"/>
        </w:rPr>
        <w:t xml:space="preserve"> </w:t>
      </w:r>
    </w:p>
    <w:p w:rsidR="009D5CEB" w:rsidRDefault="009D5CEB" w:rsidP="007727B9">
      <w:pPr>
        <w:pStyle w:val="NormalWeb"/>
        <w:bidi/>
        <w:jc w:val="both"/>
        <w:rPr>
          <w:rFonts w:ascii="Simplified Arabic" w:hAnsi="Simplified Arabic" w:cs="Simplified Arabic"/>
          <w:sz w:val="28"/>
          <w:szCs w:val="28"/>
          <w:rtl/>
        </w:rPr>
      </w:pPr>
      <w:r>
        <w:rPr>
          <w:rStyle w:val="citation-104"/>
          <w:rFonts w:ascii="Simplified Arabic" w:hAnsi="Simplified Arabic" w:cs="Simplified Arabic" w:hint="cs"/>
          <w:sz w:val="28"/>
          <w:szCs w:val="28"/>
          <w:rtl/>
        </w:rPr>
        <w:t xml:space="preserve">تم التوثسق داخل </w:t>
      </w:r>
      <w:r w:rsidR="00E772F3" w:rsidRPr="00004145">
        <w:rPr>
          <w:rStyle w:val="citation-104"/>
          <w:rFonts w:ascii="Simplified Arabic" w:hAnsi="Simplified Arabic" w:cs="Simplified Arabic"/>
          <w:sz w:val="28"/>
          <w:szCs w:val="28"/>
          <w:rtl/>
        </w:rPr>
        <w:t>المتن وفي القائمة وفقاً للنظام السابع</w:t>
      </w:r>
      <w:r w:rsidR="00E772F3" w:rsidRPr="00004145">
        <w:rPr>
          <w:rFonts w:ascii="Simplified Arabic" w:hAnsi="Simplified Arabic" w:cs="Simplified Arabic"/>
          <w:sz w:val="28"/>
          <w:szCs w:val="28"/>
        </w:rPr>
        <w:t xml:space="preserve">. </w:t>
      </w:r>
      <w:r w:rsidR="00E772F3" w:rsidRPr="00004145">
        <w:rPr>
          <w:rFonts w:ascii="Simplified Arabic" w:hAnsi="Simplified Arabic" w:cs="Simplified Arabic"/>
          <w:sz w:val="28"/>
          <w:szCs w:val="28"/>
          <w:rtl/>
        </w:rPr>
        <w:t>يُنصح الباحث بالتأكد التام من مطابقة كل اقتباس في المتن مع القائمة، والحرص على إدراج روابط الـ</w:t>
      </w:r>
      <w:r w:rsidR="00E772F3" w:rsidRPr="00004145">
        <w:rPr>
          <w:rFonts w:ascii="Simplified Arabic" w:hAnsi="Simplified Arabic" w:cs="Simplified Arabic"/>
          <w:sz w:val="28"/>
          <w:szCs w:val="28"/>
        </w:rPr>
        <w:t xml:space="preserve"> (DOI) </w:t>
      </w:r>
      <w:r w:rsidR="00E772F3" w:rsidRPr="00004145">
        <w:rPr>
          <w:rFonts w:ascii="Simplified Arabic" w:hAnsi="Simplified Arabic" w:cs="Simplified Arabic"/>
          <w:sz w:val="28"/>
          <w:szCs w:val="28"/>
          <w:rtl/>
        </w:rPr>
        <w:t xml:space="preserve">لكل مرجع أجنبي في القائمة النهائية لتعزيز الرصانة الأكاديمية العالمية للمقترح. </w:t>
      </w:r>
    </w:p>
    <w:p w:rsidR="009D5CEB" w:rsidRDefault="009D5CEB" w:rsidP="007727B9">
      <w:pPr>
        <w:pStyle w:val="NormalWeb"/>
        <w:bidi/>
        <w:jc w:val="both"/>
        <w:rPr>
          <w:rFonts w:ascii="Simplified Arabic" w:hAnsi="Simplified Arabic" w:cs="Simplified Arabic"/>
          <w:sz w:val="28"/>
          <w:szCs w:val="28"/>
          <w:rtl/>
        </w:rPr>
      </w:pPr>
    </w:p>
    <w:p w:rsidR="00E772F3" w:rsidRPr="007727B9" w:rsidRDefault="009D5CEB" w:rsidP="007727B9">
      <w:pPr>
        <w:pStyle w:val="NormalWeb"/>
        <w:bidi/>
        <w:jc w:val="both"/>
        <w:rPr>
          <w:rFonts w:ascii="Simplified Arabic" w:hAnsi="Simplified Arabic" w:cs="Simplified Arabic"/>
          <w:b/>
          <w:bCs/>
          <w:sz w:val="28"/>
          <w:szCs w:val="28"/>
        </w:rPr>
      </w:pPr>
      <w:r w:rsidRPr="007727B9">
        <w:rPr>
          <w:rFonts w:ascii="Simplified Arabic" w:hAnsi="Simplified Arabic" w:cs="Simplified Arabic" w:hint="cs"/>
          <w:b/>
          <w:bCs/>
          <w:sz w:val="28"/>
          <w:szCs w:val="28"/>
          <w:rtl/>
        </w:rPr>
        <w:t xml:space="preserve">ملاحظة عامة: </w:t>
      </w:r>
      <w:r w:rsidR="00E772F3" w:rsidRPr="007727B9">
        <w:rPr>
          <w:rFonts w:ascii="Simplified Arabic" w:hAnsi="Simplified Arabic" w:cs="Simplified Arabic"/>
          <w:b/>
          <w:bCs/>
          <w:sz w:val="28"/>
          <w:szCs w:val="28"/>
          <w:rtl/>
        </w:rPr>
        <w:t xml:space="preserve">خطة </w:t>
      </w:r>
      <w:r w:rsidRPr="007727B9">
        <w:rPr>
          <w:rFonts w:ascii="Simplified Arabic" w:hAnsi="Simplified Arabic" w:cs="Simplified Arabic" w:hint="cs"/>
          <w:b/>
          <w:bCs/>
          <w:sz w:val="28"/>
          <w:szCs w:val="28"/>
          <w:rtl/>
        </w:rPr>
        <w:t xml:space="preserve">الاطروحة </w:t>
      </w:r>
      <w:r w:rsidR="00E772F3" w:rsidRPr="007727B9">
        <w:rPr>
          <w:rFonts w:ascii="Simplified Arabic" w:hAnsi="Simplified Arabic" w:cs="Simplified Arabic"/>
          <w:b/>
          <w:bCs/>
          <w:sz w:val="28"/>
          <w:szCs w:val="28"/>
          <w:rtl/>
        </w:rPr>
        <w:t xml:space="preserve">واعدة، ومنظمة جداً، وبتطبيق التعديلات </w:t>
      </w:r>
      <w:r w:rsidRPr="007727B9">
        <w:rPr>
          <w:rFonts w:ascii="Simplified Arabic" w:hAnsi="Simplified Arabic" w:cs="Simplified Arabic" w:hint="cs"/>
          <w:b/>
          <w:bCs/>
          <w:sz w:val="28"/>
          <w:szCs w:val="28"/>
          <w:rtl/>
        </w:rPr>
        <w:t xml:space="preserve">المقترحة </w:t>
      </w:r>
      <w:r w:rsidR="00E772F3" w:rsidRPr="007727B9">
        <w:rPr>
          <w:rFonts w:ascii="Simplified Arabic" w:hAnsi="Simplified Arabic" w:cs="Simplified Arabic"/>
          <w:b/>
          <w:bCs/>
          <w:sz w:val="28"/>
          <w:szCs w:val="28"/>
          <w:rtl/>
        </w:rPr>
        <w:t>جاهزة للتسجيل</w:t>
      </w:r>
      <w:r w:rsidRPr="007727B9">
        <w:rPr>
          <w:rFonts w:ascii="Simplified Arabic" w:hAnsi="Simplified Arabic" w:cs="Simplified Arabic" w:hint="cs"/>
          <w:b/>
          <w:bCs/>
          <w:sz w:val="28"/>
          <w:szCs w:val="28"/>
          <w:rtl/>
        </w:rPr>
        <w:t xml:space="preserve"> والاعتماد.</w:t>
      </w:r>
    </w:p>
    <w:p w:rsidR="001047D3" w:rsidRPr="00004145" w:rsidRDefault="001047D3" w:rsidP="007727B9">
      <w:pPr>
        <w:bidi/>
        <w:jc w:val="both"/>
        <w:rPr>
          <w:rFonts w:ascii="Simplified Arabic" w:hAnsi="Simplified Arabic" w:cs="Simplified Arabic"/>
          <w:sz w:val="28"/>
          <w:szCs w:val="28"/>
        </w:rPr>
      </w:pPr>
    </w:p>
    <w:sectPr w:rsidR="001047D3" w:rsidRPr="00004145" w:rsidSect="00E64050">
      <w:pgSz w:w="11906" w:h="16838"/>
      <w:pgMar w:top="1170" w:right="1368" w:bottom="1411" w:left="1411" w:header="706" w:footer="706" w:gutter="0"/>
      <w:cols w:space="720"/>
      <w:titlePg/>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EE5A52"/>
    <w:multiLevelType w:val="multilevel"/>
    <w:tmpl w:val="7256D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0777DB"/>
    <w:multiLevelType w:val="hybridMultilevel"/>
    <w:tmpl w:val="5EB80B96"/>
    <w:lvl w:ilvl="0" w:tplc="0409000F">
      <w:start w:val="1"/>
      <w:numFmt w:val="decimal"/>
      <w:lvlText w:val="%1."/>
      <w:lvlJc w:val="left"/>
      <w:pPr>
        <w:tabs>
          <w:tab w:val="num" w:pos="720"/>
        </w:tabs>
        <w:ind w:left="720" w:hanging="360"/>
      </w:pPr>
      <w:rPr>
        <w:rFonts w:hint="default"/>
        <w:sz w:val="20"/>
      </w:rPr>
    </w:lvl>
    <w:lvl w:ilvl="1" w:tplc="3B42D7C4">
      <w:start w:val="1"/>
      <w:numFmt w:val="decimal"/>
      <w:lvlText w:val="%2."/>
      <w:lvlJc w:val="left"/>
      <w:pPr>
        <w:tabs>
          <w:tab w:val="num" w:pos="1440"/>
        </w:tabs>
        <w:ind w:left="1440" w:hanging="360"/>
      </w:pPr>
    </w:lvl>
    <w:lvl w:ilvl="2" w:tplc="20781DA0" w:tentative="1">
      <w:start w:val="1"/>
      <w:numFmt w:val="bullet"/>
      <w:lvlText w:val=""/>
      <w:lvlJc w:val="left"/>
      <w:pPr>
        <w:tabs>
          <w:tab w:val="num" w:pos="2160"/>
        </w:tabs>
        <w:ind w:left="2160" w:hanging="360"/>
      </w:pPr>
      <w:rPr>
        <w:rFonts w:ascii="Wingdings" w:hAnsi="Wingdings" w:hint="default"/>
        <w:sz w:val="20"/>
      </w:rPr>
    </w:lvl>
    <w:lvl w:ilvl="3" w:tplc="0908DD80" w:tentative="1">
      <w:start w:val="1"/>
      <w:numFmt w:val="bullet"/>
      <w:lvlText w:val=""/>
      <w:lvlJc w:val="left"/>
      <w:pPr>
        <w:tabs>
          <w:tab w:val="num" w:pos="2880"/>
        </w:tabs>
        <w:ind w:left="2880" w:hanging="360"/>
      </w:pPr>
      <w:rPr>
        <w:rFonts w:ascii="Wingdings" w:hAnsi="Wingdings" w:hint="default"/>
        <w:sz w:val="20"/>
      </w:rPr>
    </w:lvl>
    <w:lvl w:ilvl="4" w:tplc="F0E63F58" w:tentative="1">
      <w:start w:val="1"/>
      <w:numFmt w:val="bullet"/>
      <w:lvlText w:val=""/>
      <w:lvlJc w:val="left"/>
      <w:pPr>
        <w:tabs>
          <w:tab w:val="num" w:pos="3600"/>
        </w:tabs>
        <w:ind w:left="3600" w:hanging="360"/>
      </w:pPr>
      <w:rPr>
        <w:rFonts w:ascii="Wingdings" w:hAnsi="Wingdings" w:hint="default"/>
        <w:sz w:val="20"/>
      </w:rPr>
    </w:lvl>
    <w:lvl w:ilvl="5" w:tplc="87C2BBB6" w:tentative="1">
      <w:start w:val="1"/>
      <w:numFmt w:val="bullet"/>
      <w:lvlText w:val=""/>
      <w:lvlJc w:val="left"/>
      <w:pPr>
        <w:tabs>
          <w:tab w:val="num" w:pos="4320"/>
        </w:tabs>
        <w:ind w:left="4320" w:hanging="360"/>
      </w:pPr>
      <w:rPr>
        <w:rFonts w:ascii="Wingdings" w:hAnsi="Wingdings" w:hint="default"/>
        <w:sz w:val="20"/>
      </w:rPr>
    </w:lvl>
    <w:lvl w:ilvl="6" w:tplc="D5607182" w:tentative="1">
      <w:start w:val="1"/>
      <w:numFmt w:val="bullet"/>
      <w:lvlText w:val=""/>
      <w:lvlJc w:val="left"/>
      <w:pPr>
        <w:tabs>
          <w:tab w:val="num" w:pos="5040"/>
        </w:tabs>
        <w:ind w:left="5040" w:hanging="360"/>
      </w:pPr>
      <w:rPr>
        <w:rFonts w:ascii="Wingdings" w:hAnsi="Wingdings" w:hint="default"/>
        <w:sz w:val="20"/>
      </w:rPr>
    </w:lvl>
    <w:lvl w:ilvl="7" w:tplc="25DCC00C" w:tentative="1">
      <w:start w:val="1"/>
      <w:numFmt w:val="bullet"/>
      <w:lvlText w:val=""/>
      <w:lvlJc w:val="left"/>
      <w:pPr>
        <w:tabs>
          <w:tab w:val="num" w:pos="5760"/>
        </w:tabs>
        <w:ind w:left="5760" w:hanging="360"/>
      </w:pPr>
      <w:rPr>
        <w:rFonts w:ascii="Wingdings" w:hAnsi="Wingdings" w:hint="default"/>
        <w:sz w:val="20"/>
      </w:rPr>
    </w:lvl>
    <w:lvl w:ilvl="8" w:tplc="0DA4BD52" w:tentative="1">
      <w:start w:val="1"/>
      <w:numFmt w:val="bullet"/>
      <w:lvlText w:val=""/>
      <w:lvlJc w:val="left"/>
      <w:pPr>
        <w:tabs>
          <w:tab w:val="num" w:pos="6480"/>
        </w:tabs>
        <w:ind w:left="6480" w:hanging="360"/>
      </w:pPr>
      <w:rPr>
        <w:rFonts w:ascii="Wingdings" w:hAnsi="Wingdings" w:hint="default"/>
        <w:sz w:val="20"/>
      </w:rPr>
    </w:lvl>
  </w:abstractNum>
  <w:abstractNum w:abstractNumId="2">
    <w:nsid w:val="16F32BC6"/>
    <w:multiLevelType w:val="multilevel"/>
    <w:tmpl w:val="F710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9B50C4"/>
    <w:multiLevelType w:val="multilevel"/>
    <w:tmpl w:val="816A5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636BFF"/>
    <w:multiLevelType w:val="multilevel"/>
    <w:tmpl w:val="EB7A2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2F03B8"/>
    <w:multiLevelType w:val="multilevel"/>
    <w:tmpl w:val="A85EB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531F51"/>
    <w:multiLevelType w:val="multilevel"/>
    <w:tmpl w:val="29EE1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C622F0"/>
    <w:multiLevelType w:val="multilevel"/>
    <w:tmpl w:val="376A5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692DF2"/>
    <w:multiLevelType w:val="multilevel"/>
    <w:tmpl w:val="CD189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496E55"/>
    <w:multiLevelType w:val="multilevel"/>
    <w:tmpl w:val="12220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6F392E"/>
    <w:multiLevelType w:val="multilevel"/>
    <w:tmpl w:val="B21C7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CF6398"/>
    <w:multiLevelType w:val="multilevel"/>
    <w:tmpl w:val="EB7A249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nsid w:val="738E620E"/>
    <w:multiLevelType w:val="multilevel"/>
    <w:tmpl w:val="109EC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6B67A67"/>
    <w:multiLevelType w:val="multilevel"/>
    <w:tmpl w:val="066E2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88B46C9"/>
    <w:multiLevelType w:val="multilevel"/>
    <w:tmpl w:val="B61A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84095D"/>
    <w:multiLevelType w:val="multilevel"/>
    <w:tmpl w:val="D46E0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0"/>
  </w:num>
  <w:num w:numId="3">
    <w:abstractNumId w:val="0"/>
  </w:num>
  <w:num w:numId="4">
    <w:abstractNumId w:val="4"/>
  </w:num>
  <w:num w:numId="5">
    <w:abstractNumId w:val="1"/>
  </w:num>
  <w:num w:numId="6">
    <w:abstractNumId w:val="7"/>
  </w:num>
  <w:num w:numId="7">
    <w:abstractNumId w:val="9"/>
  </w:num>
  <w:num w:numId="8">
    <w:abstractNumId w:val="13"/>
  </w:num>
  <w:num w:numId="9">
    <w:abstractNumId w:val="15"/>
  </w:num>
  <w:num w:numId="10">
    <w:abstractNumId w:val="8"/>
  </w:num>
  <w:num w:numId="11">
    <w:abstractNumId w:val="3"/>
  </w:num>
  <w:num w:numId="12">
    <w:abstractNumId w:val="14"/>
  </w:num>
  <w:num w:numId="13">
    <w:abstractNumId w:val="12"/>
  </w:num>
  <w:num w:numId="14">
    <w:abstractNumId w:val="2"/>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8A7"/>
    <w:rsid w:val="00004145"/>
    <w:rsid w:val="00035BF9"/>
    <w:rsid w:val="000518F5"/>
    <w:rsid w:val="001047D3"/>
    <w:rsid w:val="001B14E4"/>
    <w:rsid w:val="004A1A9B"/>
    <w:rsid w:val="004D0B19"/>
    <w:rsid w:val="004D540B"/>
    <w:rsid w:val="00585FA6"/>
    <w:rsid w:val="006721A1"/>
    <w:rsid w:val="006822DE"/>
    <w:rsid w:val="006938A7"/>
    <w:rsid w:val="006B4284"/>
    <w:rsid w:val="007727B9"/>
    <w:rsid w:val="008731B0"/>
    <w:rsid w:val="009339FA"/>
    <w:rsid w:val="009D5CEB"/>
    <w:rsid w:val="00C90DEB"/>
    <w:rsid w:val="00E64050"/>
    <w:rsid w:val="00E67868"/>
    <w:rsid w:val="00E772F3"/>
    <w:rsid w:val="00FE3E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5DF7D2-F2D8-4E92-9464-5414BFB60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938A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938A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938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141">
    <w:name w:val="citation-141"/>
    <w:basedOn w:val="DefaultParagraphFont"/>
    <w:rsid w:val="006938A7"/>
  </w:style>
  <w:style w:type="character" w:customStyle="1" w:styleId="citation-140">
    <w:name w:val="citation-140"/>
    <w:basedOn w:val="DefaultParagraphFont"/>
    <w:rsid w:val="006938A7"/>
  </w:style>
  <w:style w:type="character" w:customStyle="1" w:styleId="citation-139">
    <w:name w:val="citation-139"/>
    <w:basedOn w:val="DefaultParagraphFont"/>
    <w:rsid w:val="006938A7"/>
  </w:style>
  <w:style w:type="character" w:customStyle="1" w:styleId="citation-138">
    <w:name w:val="citation-138"/>
    <w:basedOn w:val="DefaultParagraphFont"/>
    <w:rsid w:val="006938A7"/>
  </w:style>
  <w:style w:type="character" w:customStyle="1" w:styleId="citation-137">
    <w:name w:val="citation-137"/>
    <w:basedOn w:val="DefaultParagraphFont"/>
    <w:rsid w:val="006938A7"/>
  </w:style>
  <w:style w:type="character" w:customStyle="1" w:styleId="citation-136">
    <w:name w:val="citation-136"/>
    <w:basedOn w:val="DefaultParagraphFont"/>
    <w:rsid w:val="006938A7"/>
  </w:style>
  <w:style w:type="character" w:customStyle="1" w:styleId="citation-135">
    <w:name w:val="citation-135"/>
    <w:basedOn w:val="DefaultParagraphFont"/>
    <w:rsid w:val="006938A7"/>
  </w:style>
  <w:style w:type="character" w:customStyle="1" w:styleId="citation-134">
    <w:name w:val="citation-134"/>
    <w:basedOn w:val="DefaultParagraphFont"/>
    <w:rsid w:val="006938A7"/>
  </w:style>
  <w:style w:type="character" w:customStyle="1" w:styleId="citation-133">
    <w:name w:val="citation-133"/>
    <w:basedOn w:val="DefaultParagraphFont"/>
    <w:rsid w:val="006938A7"/>
  </w:style>
  <w:style w:type="character" w:customStyle="1" w:styleId="citation-132">
    <w:name w:val="citation-132"/>
    <w:basedOn w:val="DefaultParagraphFont"/>
    <w:rsid w:val="006938A7"/>
  </w:style>
  <w:style w:type="character" w:customStyle="1" w:styleId="citation-131">
    <w:name w:val="citation-131"/>
    <w:basedOn w:val="DefaultParagraphFont"/>
    <w:rsid w:val="006938A7"/>
  </w:style>
  <w:style w:type="character" w:customStyle="1" w:styleId="citation-130">
    <w:name w:val="citation-130"/>
    <w:basedOn w:val="DefaultParagraphFont"/>
    <w:rsid w:val="006938A7"/>
  </w:style>
  <w:style w:type="character" w:customStyle="1" w:styleId="citation-129">
    <w:name w:val="citation-129"/>
    <w:basedOn w:val="DefaultParagraphFont"/>
    <w:rsid w:val="006938A7"/>
  </w:style>
  <w:style w:type="character" w:customStyle="1" w:styleId="citation-128">
    <w:name w:val="citation-128"/>
    <w:basedOn w:val="DefaultParagraphFont"/>
    <w:rsid w:val="006938A7"/>
  </w:style>
  <w:style w:type="character" w:customStyle="1" w:styleId="citation-127">
    <w:name w:val="citation-127"/>
    <w:basedOn w:val="DefaultParagraphFont"/>
    <w:rsid w:val="006938A7"/>
  </w:style>
  <w:style w:type="character" w:customStyle="1" w:styleId="citation-126">
    <w:name w:val="citation-126"/>
    <w:basedOn w:val="DefaultParagraphFont"/>
    <w:rsid w:val="006938A7"/>
  </w:style>
  <w:style w:type="character" w:customStyle="1" w:styleId="citation-125">
    <w:name w:val="citation-125"/>
    <w:basedOn w:val="DefaultParagraphFont"/>
    <w:rsid w:val="006938A7"/>
  </w:style>
  <w:style w:type="character" w:customStyle="1" w:styleId="citation-124">
    <w:name w:val="citation-124"/>
    <w:basedOn w:val="DefaultParagraphFont"/>
    <w:rsid w:val="006938A7"/>
  </w:style>
  <w:style w:type="character" w:customStyle="1" w:styleId="citation-123">
    <w:name w:val="citation-123"/>
    <w:basedOn w:val="DefaultParagraphFont"/>
    <w:rsid w:val="006938A7"/>
  </w:style>
  <w:style w:type="character" w:customStyle="1" w:styleId="citation-122">
    <w:name w:val="citation-122"/>
    <w:basedOn w:val="DefaultParagraphFont"/>
    <w:rsid w:val="006938A7"/>
  </w:style>
  <w:style w:type="character" w:customStyle="1" w:styleId="citation-121">
    <w:name w:val="citation-121"/>
    <w:basedOn w:val="DefaultParagraphFont"/>
    <w:rsid w:val="006938A7"/>
  </w:style>
  <w:style w:type="character" w:customStyle="1" w:styleId="citation-120">
    <w:name w:val="citation-120"/>
    <w:basedOn w:val="DefaultParagraphFont"/>
    <w:rsid w:val="006938A7"/>
  </w:style>
  <w:style w:type="character" w:customStyle="1" w:styleId="citation-119">
    <w:name w:val="citation-119"/>
    <w:basedOn w:val="DefaultParagraphFont"/>
    <w:rsid w:val="006938A7"/>
  </w:style>
  <w:style w:type="character" w:customStyle="1" w:styleId="citation-118">
    <w:name w:val="citation-118"/>
    <w:basedOn w:val="DefaultParagraphFont"/>
    <w:rsid w:val="006938A7"/>
  </w:style>
  <w:style w:type="character" w:customStyle="1" w:styleId="citation-117">
    <w:name w:val="citation-117"/>
    <w:basedOn w:val="DefaultParagraphFont"/>
    <w:rsid w:val="006938A7"/>
  </w:style>
  <w:style w:type="character" w:customStyle="1" w:styleId="citation-116">
    <w:name w:val="citation-116"/>
    <w:basedOn w:val="DefaultParagraphFont"/>
    <w:rsid w:val="006938A7"/>
  </w:style>
  <w:style w:type="character" w:customStyle="1" w:styleId="citation-115">
    <w:name w:val="citation-115"/>
    <w:basedOn w:val="DefaultParagraphFont"/>
    <w:rsid w:val="006938A7"/>
  </w:style>
  <w:style w:type="character" w:customStyle="1" w:styleId="citation-114">
    <w:name w:val="citation-114"/>
    <w:basedOn w:val="DefaultParagraphFont"/>
    <w:rsid w:val="006938A7"/>
  </w:style>
  <w:style w:type="character" w:customStyle="1" w:styleId="citation-113">
    <w:name w:val="citation-113"/>
    <w:basedOn w:val="DefaultParagraphFont"/>
    <w:rsid w:val="006938A7"/>
  </w:style>
  <w:style w:type="character" w:customStyle="1" w:styleId="citation-112">
    <w:name w:val="citation-112"/>
    <w:basedOn w:val="DefaultParagraphFont"/>
    <w:rsid w:val="006938A7"/>
  </w:style>
  <w:style w:type="character" w:customStyle="1" w:styleId="citation-111">
    <w:name w:val="citation-111"/>
    <w:basedOn w:val="DefaultParagraphFont"/>
    <w:rsid w:val="006938A7"/>
  </w:style>
  <w:style w:type="character" w:customStyle="1" w:styleId="citation-110">
    <w:name w:val="citation-110"/>
    <w:basedOn w:val="DefaultParagraphFont"/>
    <w:rsid w:val="006938A7"/>
  </w:style>
  <w:style w:type="character" w:customStyle="1" w:styleId="citation-109">
    <w:name w:val="citation-109"/>
    <w:basedOn w:val="DefaultParagraphFont"/>
    <w:rsid w:val="006938A7"/>
  </w:style>
  <w:style w:type="character" w:customStyle="1" w:styleId="citation-108">
    <w:name w:val="citation-108"/>
    <w:basedOn w:val="DefaultParagraphFont"/>
    <w:rsid w:val="006938A7"/>
  </w:style>
  <w:style w:type="character" w:customStyle="1" w:styleId="citation-107">
    <w:name w:val="citation-107"/>
    <w:basedOn w:val="DefaultParagraphFont"/>
    <w:rsid w:val="006938A7"/>
  </w:style>
  <w:style w:type="character" w:customStyle="1" w:styleId="citation-106">
    <w:name w:val="citation-106"/>
    <w:basedOn w:val="DefaultParagraphFont"/>
    <w:rsid w:val="006938A7"/>
  </w:style>
  <w:style w:type="character" w:customStyle="1" w:styleId="citation-105">
    <w:name w:val="citation-105"/>
    <w:basedOn w:val="DefaultParagraphFont"/>
    <w:rsid w:val="006938A7"/>
  </w:style>
  <w:style w:type="character" w:customStyle="1" w:styleId="citation-104">
    <w:name w:val="citation-104"/>
    <w:basedOn w:val="DefaultParagraphFont"/>
    <w:rsid w:val="00E772F3"/>
  </w:style>
  <w:style w:type="paragraph" w:styleId="ListParagraph">
    <w:name w:val="List Paragraph"/>
    <w:basedOn w:val="Normal"/>
    <w:uiPriority w:val="34"/>
    <w:qFormat/>
    <w:rsid w:val="004D0B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901584">
      <w:bodyDiv w:val="1"/>
      <w:marLeft w:val="0"/>
      <w:marRight w:val="0"/>
      <w:marTop w:val="0"/>
      <w:marBottom w:val="0"/>
      <w:divBdr>
        <w:top w:val="none" w:sz="0" w:space="0" w:color="auto"/>
        <w:left w:val="none" w:sz="0" w:space="0" w:color="auto"/>
        <w:bottom w:val="none" w:sz="0" w:space="0" w:color="auto"/>
        <w:right w:val="none" w:sz="0" w:space="0" w:color="auto"/>
      </w:divBdr>
    </w:div>
    <w:div w:id="1870869698">
      <w:bodyDiv w:val="1"/>
      <w:marLeft w:val="0"/>
      <w:marRight w:val="0"/>
      <w:marTop w:val="0"/>
      <w:marBottom w:val="0"/>
      <w:divBdr>
        <w:top w:val="none" w:sz="0" w:space="0" w:color="auto"/>
        <w:left w:val="none" w:sz="0" w:space="0" w:color="auto"/>
        <w:bottom w:val="none" w:sz="0" w:space="0" w:color="auto"/>
        <w:right w:val="none" w:sz="0" w:space="0" w:color="auto"/>
      </w:divBdr>
    </w:div>
    <w:div w:id="212464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6</Pages>
  <Words>1154</Words>
  <Characters>6581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DRAhmed</dc:creator>
  <cp:keywords/>
  <dc:description/>
  <cp:lastModifiedBy>DRAhmed</cp:lastModifiedBy>
  <cp:revision>12</cp:revision>
  <dcterms:created xsi:type="dcterms:W3CDTF">2026-07-11T05:57:00Z</dcterms:created>
  <dcterms:modified xsi:type="dcterms:W3CDTF">2026-07-11T12:06:00Z</dcterms:modified>
</cp:coreProperties>
</file>