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E11A31" w14:textId="77777777" w:rsidR="005A241E" w:rsidRPr="005A241E" w:rsidRDefault="005A241E" w:rsidP="00947758">
      <w:pPr>
        <w:bidi/>
        <w:rPr>
          <w:rFonts w:asciiTheme="majorBidi" w:hAnsiTheme="majorBidi" w:cstheme="majorBidi"/>
          <w:sz w:val="28"/>
          <w:szCs w:val="28"/>
        </w:rPr>
      </w:pPr>
    </w:p>
    <w:p w14:paraId="0BB6975B" w14:textId="77777777" w:rsidR="005A241E" w:rsidRPr="005A241E" w:rsidRDefault="005A241E" w:rsidP="005A241E">
      <w:pPr>
        <w:bidi/>
        <w:rPr>
          <w:rFonts w:asciiTheme="majorBidi" w:hAnsiTheme="majorBidi" w:cstheme="majorBidi"/>
          <w:sz w:val="28"/>
          <w:szCs w:val="28"/>
        </w:rPr>
      </w:pPr>
    </w:p>
    <w:p w14:paraId="76D93175" w14:textId="77777777" w:rsidR="005A241E" w:rsidRPr="005A241E" w:rsidRDefault="005A241E" w:rsidP="005A241E">
      <w:pPr>
        <w:bidi/>
        <w:rPr>
          <w:rFonts w:asciiTheme="majorBidi" w:hAnsiTheme="majorBidi" w:cstheme="majorBidi"/>
          <w:sz w:val="28"/>
          <w:szCs w:val="28"/>
        </w:rPr>
      </w:pPr>
    </w:p>
    <w:p w14:paraId="054B4693" w14:textId="77777777" w:rsidR="005A241E" w:rsidRPr="005A241E" w:rsidRDefault="005A241E" w:rsidP="005A241E">
      <w:pPr>
        <w:bidi/>
        <w:rPr>
          <w:rFonts w:asciiTheme="majorBidi" w:hAnsiTheme="majorBidi" w:cstheme="majorBidi"/>
          <w:sz w:val="28"/>
          <w:szCs w:val="28"/>
        </w:rPr>
      </w:pPr>
    </w:p>
    <w:p w14:paraId="33DF2CA0" w14:textId="66D908D0" w:rsidR="005A241E" w:rsidRDefault="005A241E" w:rsidP="00A54DF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val="fr-FR"/>
        </w:rPr>
      </w:pPr>
      <w:r w:rsidRPr="005A241E">
        <w:rPr>
          <w:rFonts w:asciiTheme="majorBidi" w:hAnsiTheme="majorBidi" w:cstheme="majorBidi"/>
          <w:b/>
          <w:bCs/>
          <w:sz w:val="28"/>
          <w:szCs w:val="28"/>
          <w:rtl/>
          <w:lang w:val="fr-FR"/>
        </w:rPr>
        <w:t>العرض المبدئي</w:t>
      </w:r>
    </w:p>
    <w:p w14:paraId="0A2E2C6E" w14:textId="77777777" w:rsidR="00A54DFB" w:rsidRDefault="00A54DFB" w:rsidP="00A54DF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val="fr-FR"/>
        </w:rPr>
      </w:pPr>
    </w:p>
    <w:p w14:paraId="286B24D8" w14:textId="77777777" w:rsidR="00A54DFB" w:rsidRDefault="00A54DFB" w:rsidP="00A54DF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val="fr-FR"/>
        </w:rPr>
      </w:pPr>
    </w:p>
    <w:p w14:paraId="317144BE" w14:textId="77777777" w:rsidR="00A54DFB" w:rsidRPr="005A241E" w:rsidRDefault="00A54DFB" w:rsidP="00A54DF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val="fr-FR"/>
        </w:rPr>
      </w:pPr>
      <w:bookmarkStart w:id="0" w:name="_GoBack"/>
      <w:bookmarkEnd w:id="0"/>
    </w:p>
    <w:p w14:paraId="13BFCAF2" w14:textId="77777777" w:rsidR="005A241E" w:rsidRPr="005A241E" w:rsidRDefault="005A241E" w:rsidP="005A241E">
      <w:pPr>
        <w:bidi/>
        <w:rPr>
          <w:rFonts w:asciiTheme="majorBidi" w:hAnsiTheme="majorBidi" w:cstheme="majorBidi"/>
          <w:sz w:val="28"/>
          <w:szCs w:val="28"/>
        </w:rPr>
      </w:pPr>
    </w:p>
    <w:p w14:paraId="526C4BF7" w14:textId="2006729D" w:rsidR="00947758" w:rsidRPr="005A241E" w:rsidRDefault="00947758" w:rsidP="005A241E">
      <w:p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5A241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</w:t>
      </w:r>
      <w:proofErr w:type="gramStart"/>
      <w:r w:rsidRPr="005A241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البحث </w:t>
      </w:r>
      <w:r w:rsidR="00DA5EC1" w:rsidRPr="005A241E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proofErr w:type="gramEnd"/>
    </w:p>
    <w:p w14:paraId="4ED6D379" w14:textId="476790F4" w:rsidR="00DA5EC1" w:rsidRPr="005A241E" w:rsidRDefault="00DA5EC1" w:rsidP="00DA5EC1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تحليل الجدوى الإدارية والتسويقية للاستثمار الزراعي في </w:t>
      </w:r>
      <w:proofErr w:type="spellStart"/>
      <w:r w:rsidRPr="005A241E">
        <w:rPr>
          <w:rFonts w:asciiTheme="majorBidi" w:hAnsiTheme="majorBidi" w:cstheme="majorBidi"/>
          <w:sz w:val="28"/>
          <w:szCs w:val="28"/>
          <w:rtl/>
        </w:rPr>
        <w:t>إفمبين</w:t>
      </w:r>
      <w:proofErr w:type="spellEnd"/>
      <w:r w:rsidRPr="005A241E">
        <w:rPr>
          <w:rFonts w:asciiTheme="majorBidi" w:hAnsiTheme="majorBidi" w:cstheme="majorBidi"/>
          <w:sz w:val="28"/>
          <w:szCs w:val="28"/>
          <w:rtl/>
        </w:rPr>
        <w:t xml:space="preserve">: </w:t>
      </w:r>
      <w:r w:rsidR="00B10BAE" w:rsidRPr="005A241E">
        <w:rPr>
          <w:rFonts w:asciiTheme="majorBidi" w:hAnsiTheme="majorBidi" w:cstheme="majorBidi"/>
          <w:sz w:val="28"/>
          <w:szCs w:val="28"/>
          <w:rtl/>
        </w:rPr>
        <w:t>لماذا تتعثر المشاريع رغم توفر المقومات البيئية؟</w:t>
      </w:r>
    </w:p>
    <w:p w14:paraId="787267D1" w14:textId="77777777" w:rsidR="00B10BAE" w:rsidRPr="005A241E" w:rsidRDefault="00B10BAE" w:rsidP="00B10BAE">
      <w:pPr>
        <w:bidi/>
        <w:rPr>
          <w:rFonts w:asciiTheme="majorBidi" w:hAnsiTheme="majorBidi" w:cstheme="majorBidi"/>
          <w:sz w:val="28"/>
          <w:szCs w:val="28"/>
        </w:rPr>
      </w:pPr>
    </w:p>
    <w:p w14:paraId="6C2D4FA7" w14:textId="77777777" w:rsidR="00B10BAE" w:rsidRPr="005A241E" w:rsidRDefault="00B10BAE" w:rsidP="00B10BAE">
      <w:pPr>
        <w:bidi/>
        <w:rPr>
          <w:rFonts w:asciiTheme="majorBidi" w:hAnsiTheme="majorBidi" w:cstheme="majorBidi"/>
          <w:sz w:val="28"/>
          <w:szCs w:val="28"/>
        </w:rPr>
      </w:pPr>
    </w:p>
    <w:p w14:paraId="6C088863" w14:textId="77777777" w:rsidR="00B10BAE" w:rsidRPr="005A241E" w:rsidRDefault="00B10BAE" w:rsidP="00B10BAE">
      <w:pPr>
        <w:bidi/>
        <w:rPr>
          <w:rFonts w:asciiTheme="majorBidi" w:hAnsiTheme="majorBidi" w:cstheme="majorBidi"/>
          <w:sz w:val="28"/>
          <w:szCs w:val="28"/>
        </w:rPr>
      </w:pPr>
    </w:p>
    <w:p w14:paraId="29C48F30" w14:textId="04055DBD" w:rsidR="00B10BAE" w:rsidRPr="005A241E" w:rsidRDefault="00B10BAE" w:rsidP="00B10BAE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إعداد الطالب: محمد أحمد عبده </w:t>
      </w:r>
    </w:p>
    <w:p w14:paraId="0EF05815" w14:textId="7322694A" w:rsidR="00B10BAE" w:rsidRPr="005A241E" w:rsidRDefault="00A54DFB" w:rsidP="00B10BAE">
      <w:pPr>
        <w:bidi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الرقم الجامعي: 251003280</w:t>
      </w:r>
    </w:p>
    <w:p w14:paraId="2DB595B0" w14:textId="778D0CE7" w:rsidR="00F60518" w:rsidRPr="005A241E" w:rsidRDefault="00F60518" w:rsidP="00F60518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إشراف/ د. فيصل عبد الحميد.    د. </w:t>
      </w:r>
      <w:r w:rsidR="00B93220" w:rsidRPr="005A241E">
        <w:rPr>
          <w:rFonts w:asciiTheme="majorBidi" w:hAnsiTheme="majorBidi" w:cstheme="majorBidi"/>
          <w:sz w:val="28"/>
          <w:szCs w:val="28"/>
          <w:rtl/>
        </w:rPr>
        <w:t>فايز جراد</w:t>
      </w:r>
    </w:p>
    <w:p w14:paraId="7C8C958C" w14:textId="77777777" w:rsidR="00B93220" w:rsidRDefault="00B93220" w:rsidP="00B93220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0315EBB5" w14:textId="77777777" w:rsidR="005A241E" w:rsidRDefault="005A241E" w:rsidP="005A241E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7B004110" w14:textId="77777777" w:rsidR="005A241E" w:rsidRDefault="005A241E" w:rsidP="005A241E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53CCF980" w14:textId="77777777" w:rsidR="005A241E" w:rsidRDefault="005A241E" w:rsidP="005A241E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798C89A0" w14:textId="77777777" w:rsidR="005A241E" w:rsidRDefault="005A241E" w:rsidP="005A241E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1F88AF12" w14:textId="77777777" w:rsidR="005A241E" w:rsidRDefault="005A241E" w:rsidP="005A241E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59B10766" w14:textId="77777777" w:rsidR="005A241E" w:rsidRDefault="005A241E" w:rsidP="005A241E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7775C74B" w14:textId="77777777" w:rsidR="005A241E" w:rsidRDefault="005A241E" w:rsidP="005A241E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7C6B7005" w14:textId="77777777" w:rsidR="005A241E" w:rsidRDefault="005A241E" w:rsidP="005A241E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40B55FAF" w14:textId="77777777" w:rsidR="005A241E" w:rsidRPr="005A241E" w:rsidRDefault="005A241E" w:rsidP="005A241E">
      <w:pPr>
        <w:bidi/>
        <w:rPr>
          <w:rFonts w:asciiTheme="majorBidi" w:hAnsiTheme="majorBidi" w:cstheme="majorBidi"/>
          <w:sz w:val="28"/>
          <w:szCs w:val="28"/>
        </w:rPr>
      </w:pPr>
    </w:p>
    <w:p w14:paraId="41562032" w14:textId="77777777" w:rsidR="00B93220" w:rsidRPr="005A241E" w:rsidRDefault="00B93220" w:rsidP="00B93220">
      <w:pPr>
        <w:bidi/>
        <w:rPr>
          <w:rFonts w:asciiTheme="majorBidi" w:hAnsiTheme="majorBidi" w:cstheme="majorBidi"/>
          <w:sz w:val="28"/>
          <w:szCs w:val="28"/>
        </w:rPr>
      </w:pPr>
    </w:p>
    <w:p w14:paraId="47F46F16" w14:textId="66DC673E" w:rsidR="00A96D8E" w:rsidRPr="005A241E" w:rsidRDefault="00A96D8E" w:rsidP="00A96D8E">
      <w:p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5A241E">
        <w:rPr>
          <w:rFonts w:asciiTheme="majorBidi" w:hAnsiTheme="majorBidi" w:cstheme="majorBidi"/>
          <w:b/>
          <w:bCs/>
          <w:sz w:val="28"/>
          <w:szCs w:val="28"/>
          <w:rtl/>
        </w:rPr>
        <w:t>المقدمة:</w:t>
      </w:r>
    </w:p>
    <w:p w14:paraId="51DF52C1" w14:textId="428406EC" w:rsidR="00B93220" w:rsidRPr="005A241E" w:rsidRDefault="00B93220" w:rsidP="00797D55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تعد الزراعة العمود الفقري </w:t>
      </w:r>
      <w:r w:rsidR="00102E2B" w:rsidRPr="005A241E">
        <w:rPr>
          <w:rFonts w:asciiTheme="majorBidi" w:hAnsiTheme="majorBidi" w:cstheme="majorBidi"/>
          <w:sz w:val="28"/>
          <w:szCs w:val="28"/>
          <w:rtl/>
        </w:rPr>
        <w:t xml:space="preserve">لاقتصاد جمهورية القمر المتحدة، كونه </w:t>
      </w:r>
      <w:r w:rsidR="00C73F96" w:rsidRPr="005A241E">
        <w:rPr>
          <w:rFonts w:asciiTheme="majorBidi" w:hAnsiTheme="majorBidi" w:cstheme="majorBidi"/>
          <w:sz w:val="28"/>
          <w:szCs w:val="28"/>
          <w:rtl/>
        </w:rPr>
        <w:t xml:space="preserve">مصدر رئيسي للغذاء، </w:t>
      </w:r>
      <w:r w:rsidR="00FE2A1B" w:rsidRPr="005A241E">
        <w:rPr>
          <w:rFonts w:asciiTheme="majorBidi" w:hAnsiTheme="majorBidi" w:cstheme="majorBidi"/>
          <w:sz w:val="28"/>
          <w:szCs w:val="28"/>
          <w:rtl/>
        </w:rPr>
        <w:t>ونمط حياة متجذر في الهوية المحلية</w:t>
      </w:r>
      <w:r w:rsidR="00797D55" w:rsidRPr="005A241E">
        <w:rPr>
          <w:rFonts w:asciiTheme="majorBidi" w:hAnsiTheme="majorBidi" w:cstheme="majorBidi"/>
          <w:sz w:val="28"/>
          <w:szCs w:val="28"/>
          <w:rtl/>
        </w:rPr>
        <w:t xml:space="preserve">. كما أن هذه البلاد </w:t>
      </w:r>
      <w:r w:rsidR="00C1200C" w:rsidRPr="005A241E">
        <w:rPr>
          <w:rFonts w:asciiTheme="majorBidi" w:hAnsiTheme="majorBidi" w:cstheme="majorBidi"/>
          <w:sz w:val="28"/>
          <w:szCs w:val="28"/>
          <w:rtl/>
        </w:rPr>
        <w:t xml:space="preserve">توجد فيها موارد طبيعية متنوعة، مثال ذلك السهول الساحلية </w:t>
      </w:r>
      <w:r w:rsidR="004C6BD2" w:rsidRPr="005A241E">
        <w:rPr>
          <w:rFonts w:asciiTheme="majorBidi" w:hAnsiTheme="majorBidi" w:cstheme="majorBidi"/>
          <w:sz w:val="28"/>
          <w:szCs w:val="28"/>
          <w:rtl/>
        </w:rPr>
        <w:t xml:space="preserve">والداخلية المعروفة بتربتها البركانية الخصبة </w:t>
      </w:r>
      <w:r w:rsidR="00E074AF" w:rsidRPr="005A241E">
        <w:rPr>
          <w:rFonts w:asciiTheme="majorBidi" w:hAnsiTheme="majorBidi" w:cstheme="majorBidi"/>
          <w:sz w:val="28"/>
          <w:szCs w:val="28"/>
          <w:rtl/>
        </w:rPr>
        <w:t xml:space="preserve">ومناخها المدارية الرطبة، وهذا يجعها </w:t>
      </w:r>
      <w:r w:rsidR="000360F9" w:rsidRPr="005A241E">
        <w:rPr>
          <w:rFonts w:asciiTheme="majorBidi" w:hAnsiTheme="majorBidi" w:cstheme="majorBidi"/>
          <w:sz w:val="28"/>
          <w:szCs w:val="28"/>
          <w:rtl/>
        </w:rPr>
        <w:t xml:space="preserve">محط أنظار المستثمرين في الزراعة </w:t>
      </w:r>
      <w:r w:rsidR="008D4821" w:rsidRPr="005A241E">
        <w:rPr>
          <w:rFonts w:asciiTheme="majorBidi" w:hAnsiTheme="majorBidi" w:cstheme="majorBidi"/>
          <w:sz w:val="28"/>
          <w:szCs w:val="28"/>
          <w:rtl/>
        </w:rPr>
        <w:t xml:space="preserve">لتحقيق عوائد </w:t>
      </w:r>
      <w:r w:rsidR="00C3132C" w:rsidRPr="005A241E">
        <w:rPr>
          <w:rFonts w:asciiTheme="majorBidi" w:hAnsiTheme="majorBidi" w:cstheme="majorBidi"/>
          <w:sz w:val="28"/>
          <w:szCs w:val="28"/>
          <w:rtl/>
        </w:rPr>
        <w:t>مالية</w:t>
      </w:r>
      <w:r w:rsidR="008D4821" w:rsidRPr="005A241E">
        <w:rPr>
          <w:rFonts w:asciiTheme="majorBidi" w:hAnsiTheme="majorBidi" w:cstheme="majorBidi"/>
          <w:sz w:val="28"/>
          <w:szCs w:val="28"/>
          <w:rtl/>
        </w:rPr>
        <w:t xml:space="preserve"> لا بأس بها. </w:t>
      </w:r>
      <w:r w:rsidR="00C3132C" w:rsidRPr="005A241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B747FF" w:rsidRPr="005A241E">
        <w:rPr>
          <w:rFonts w:asciiTheme="majorBidi" w:hAnsiTheme="majorBidi" w:cstheme="majorBidi"/>
          <w:sz w:val="28"/>
          <w:szCs w:val="28"/>
          <w:rtl/>
        </w:rPr>
        <w:t xml:space="preserve">برزت مدينة </w:t>
      </w:r>
      <w:proofErr w:type="spellStart"/>
      <w:r w:rsidR="00B747FF" w:rsidRPr="005A241E">
        <w:rPr>
          <w:rFonts w:asciiTheme="majorBidi" w:hAnsiTheme="majorBidi" w:cstheme="majorBidi"/>
          <w:sz w:val="28"/>
          <w:szCs w:val="28"/>
          <w:rtl/>
        </w:rPr>
        <w:t>إفمبين</w:t>
      </w:r>
      <w:proofErr w:type="spellEnd"/>
      <w:r w:rsidR="00B747FF" w:rsidRPr="005A241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F30F8B" w:rsidRPr="005A241E">
        <w:rPr>
          <w:rFonts w:asciiTheme="majorBidi" w:hAnsiTheme="majorBidi" w:cstheme="majorBidi"/>
          <w:sz w:val="28"/>
          <w:szCs w:val="28"/>
          <w:rtl/>
        </w:rPr>
        <w:t xml:space="preserve">بين هذه </w:t>
      </w:r>
      <w:proofErr w:type="gramStart"/>
      <w:r w:rsidR="00F30F8B" w:rsidRPr="005A241E">
        <w:rPr>
          <w:rFonts w:asciiTheme="majorBidi" w:hAnsiTheme="majorBidi" w:cstheme="majorBidi"/>
          <w:sz w:val="28"/>
          <w:szCs w:val="28"/>
          <w:rtl/>
        </w:rPr>
        <w:t>السهول  وهي</w:t>
      </w:r>
      <w:proofErr w:type="gramEnd"/>
      <w:r w:rsidR="00F30F8B" w:rsidRPr="005A241E">
        <w:rPr>
          <w:rFonts w:asciiTheme="majorBidi" w:hAnsiTheme="majorBidi" w:cstheme="majorBidi"/>
          <w:sz w:val="28"/>
          <w:szCs w:val="28"/>
          <w:rtl/>
        </w:rPr>
        <w:t xml:space="preserve"> مدينة واقعة في جزيرة القمر الكبرى (</w:t>
      </w:r>
      <w:proofErr w:type="spellStart"/>
      <w:r w:rsidR="00F30F8B" w:rsidRPr="005A241E">
        <w:rPr>
          <w:rFonts w:asciiTheme="majorBidi" w:hAnsiTheme="majorBidi" w:cstheme="majorBidi"/>
          <w:sz w:val="28"/>
          <w:szCs w:val="28"/>
          <w:rtl/>
        </w:rPr>
        <w:t>نجازيجا</w:t>
      </w:r>
      <w:proofErr w:type="spellEnd"/>
      <w:r w:rsidR="00F30F8B" w:rsidRPr="005A241E">
        <w:rPr>
          <w:rFonts w:asciiTheme="majorBidi" w:hAnsiTheme="majorBidi" w:cstheme="majorBidi"/>
          <w:sz w:val="28"/>
          <w:szCs w:val="28"/>
          <w:rtl/>
        </w:rPr>
        <w:t>) في جزر القمر</w:t>
      </w:r>
      <w:r w:rsidR="00807B00" w:rsidRPr="005A241E">
        <w:rPr>
          <w:rFonts w:asciiTheme="majorBidi" w:hAnsiTheme="majorBidi" w:cstheme="majorBidi"/>
          <w:sz w:val="28"/>
          <w:szCs w:val="28"/>
          <w:rtl/>
        </w:rPr>
        <w:t xml:space="preserve">، وهي واحدة من أكثر المناطق الغنية بالتربة الخصبة والمناخ الزراعي المناسب </w:t>
      </w:r>
      <w:r w:rsidR="00EF161E" w:rsidRPr="005A241E">
        <w:rPr>
          <w:rFonts w:asciiTheme="majorBidi" w:hAnsiTheme="majorBidi" w:cstheme="majorBidi"/>
          <w:sz w:val="28"/>
          <w:szCs w:val="28"/>
          <w:rtl/>
        </w:rPr>
        <w:t>للزراعة.</w:t>
      </w:r>
    </w:p>
    <w:p w14:paraId="4D0A8B0D" w14:textId="77777777" w:rsidR="00EF161E" w:rsidRPr="005A241E" w:rsidRDefault="00EF161E" w:rsidP="00EF161E">
      <w:pPr>
        <w:bidi/>
        <w:rPr>
          <w:rFonts w:asciiTheme="majorBidi" w:hAnsiTheme="majorBidi" w:cstheme="majorBidi"/>
          <w:sz w:val="28"/>
          <w:szCs w:val="28"/>
        </w:rPr>
      </w:pPr>
    </w:p>
    <w:p w14:paraId="1EE12BC5" w14:textId="6EE4BA63" w:rsidR="00EF161E" w:rsidRPr="005A241E" w:rsidRDefault="00EF161E" w:rsidP="00EF161E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لكن لو نظرت في الميدان تجد أن هناك واقع مغاير </w:t>
      </w:r>
      <w:r w:rsidR="001D6980" w:rsidRPr="005A241E">
        <w:rPr>
          <w:rFonts w:asciiTheme="majorBidi" w:hAnsiTheme="majorBidi" w:cstheme="majorBidi"/>
          <w:sz w:val="28"/>
          <w:szCs w:val="28"/>
          <w:rtl/>
        </w:rPr>
        <w:t>نوعا ما رغم وجود هذه المقومات التي تجعلها</w:t>
      </w:r>
      <w:r w:rsidR="00942FA2" w:rsidRPr="005A241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E1261B" w:rsidRPr="005A241E">
        <w:rPr>
          <w:rFonts w:asciiTheme="majorBidi" w:hAnsiTheme="majorBidi" w:cstheme="majorBidi"/>
          <w:sz w:val="28"/>
          <w:szCs w:val="28"/>
          <w:rtl/>
        </w:rPr>
        <w:t>استثنائية</w:t>
      </w:r>
      <w:r w:rsidR="00942FA2" w:rsidRPr="005A241E">
        <w:rPr>
          <w:rFonts w:asciiTheme="majorBidi" w:hAnsiTheme="majorBidi" w:cstheme="majorBidi"/>
          <w:sz w:val="28"/>
          <w:szCs w:val="28"/>
          <w:rtl/>
        </w:rPr>
        <w:t xml:space="preserve">، تجد معاناة لدى المستثمرين </w:t>
      </w:r>
      <w:r w:rsidR="00E1261B" w:rsidRPr="005A241E">
        <w:rPr>
          <w:rFonts w:asciiTheme="majorBidi" w:hAnsiTheme="majorBidi" w:cstheme="majorBidi"/>
          <w:sz w:val="28"/>
          <w:szCs w:val="28"/>
          <w:rtl/>
        </w:rPr>
        <w:t xml:space="preserve">حيث يعانون من تحديات </w:t>
      </w:r>
      <w:r w:rsidR="000821AE" w:rsidRPr="005A241E">
        <w:rPr>
          <w:rFonts w:asciiTheme="majorBidi" w:hAnsiTheme="majorBidi" w:cstheme="majorBidi"/>
          <w:sz w:val="28"/>
          <w:szCs w:val="28"/>
          <w:rtl/>
        </w:rPr>
        <w:t xml:space="preserve">متداخلة تؤدي إلى فشل </w:t>
      </w:r>
      <w:r w:rsidR="00FB79BF" w:rsidRPr="005A241E">
        <w:rPr>
          <w:rFonts w:asciiTheme="majorBidi" w:hAnsiTheme="majorBidi" w:cstheme="majorBidi"/>
          <w:sz w:val="28"/>
          <w:szCs w:val="28"/>
          <w:rtl/>
        </w:rPr>
        <w:t xml:space="preserve">أو تعثر </w:t>
      </w:r>
      <w:r w:rsidR="000821AE" w:rsidRPr="005A241E">
        <w:rPr>
          <w:rFonts w:asciiTheme="majorBidi" w:hAnsiTheme="majorBidi" w:cstheme="majorBidi"/>
          <w:sz w:val="28"/>
          <w:szCs w:val="28"/>
          <w:rtl/>
        </w:rPr>
        <w:t>مشاريعهم</w:t>
      </w:r>
      <w:r w:rsidR="00FB79BF" w:rsidRPr="005A241E">
        <w:rPr>
          <w:rFonts w:asciiTheme="majorBidi" w:hAnsiTheme="majorBidi" w:cstheme="majorBidi"/>
          <w:sz w:val="28"/>
          <w:szCs w:val="28"/>
          <w:rtl/>
        </w:rPr>
        <w:t xml:space="preserve">، مما يؤدي إلى عزوف المثير عن الاستثمار، </w:t>
      </w:r>
      <w:r w:rsidR="00EF533C" w:rsidRPr="005A241E">
        <w:rPr>
          <w:rFonts w:asciiTheme="majorBidi" w:hAnsiTheme="majorBidi" w:cstheme="majorBidi"/>
          <w:sz w:val="28"/>
          <w:szCs w:val="28"/>
          <w:rtl/>
        </w:rPr>
        <w:t>رغم مساحة الزراعة الشاسعة وتربتها الخصبة</w:t>
      </w:r>
      <w:r w:rsidR="00A96D8E" w:rsidRPr="005A241E">
        <w:rPr>
          <w:rFonts w:asciiTheme="majorBidi" w:hAnsiTheme="majorBidi" w:cstheme="majorBidi"/>
          <w:sz w:val="28"/>
          <w:szCs w:val="28"/>
          <w:rtl/>
        </w:rPr>
        <w:t xml:space="preserve">. هناك واقع مختلف </w:t>
      </w:r>
      <w:r w:rsidR="00C44423" w:rsidRPr="005A241E">
        <w:rPr>
          <w:rFonts w:asciiTheme="majorBidi" w:hAnsiTheme="majorBidi" w:cstheme="majorBidi"/>
          <w:sz w:val="28"/>
          <w:szCs w:val="28"/>
          <w:rtl/>
        </w:rPr>
        <w:t>عن الصورة المثالية تماما</w:t>
      </w:r>
      <w:r w:rsidR="00E27D7F" w:rsidRPr="005A241E">
        <w:rPr>
          <w:rFonts w:asciiTheme="majorBidi" w:hAnsiTheme="majorBidi" w:cstheme="majorBidi"/>
          <w:sz w:val="28"/>
          <w:szCs w:val="28"/>
          <w:rtl/>
        </w:rPr>
        <w:t xml:space="preserve">؛ مثلا وسائل ري تقليدية </w:t>
      </w:r>
      <w:r w:rsidR="00E03CB8" w:rsidRPr="005A241E">
        <w:rPr>
          <w:rFonts w:asciiTheme="majorBidi" w:hAnsiTheme="majorBidi" w:cstheme="majorBidi"/>
          <w:sz w:val="28"/>
          <w:szCs w:val="28"/>
          <w:rtl/>
        </w:rPr>
        <w:t>وسوق محلي محدود لا يكاد يستوعب المحصول</w:t>
      </w:r>
      <w:r w:rsidR="00D74CEC" w:rsidRPr="005A241E">
        <w:rPr>
          <w:rFonts w:asciiTheme="majorBidi" w:hAnsiTheme="majorBidi" w:cstheme="majorBidi"/>
          <w:sz w:val="28"/>
          <w:szCs w:val="28"/>
          <w:rtl/>
        </w:rPr>
        <w:t>،</w:t>
      </w:r>
      <w:r w:rsidR="00E03CB8" w:rsidRPr="005A241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74CEC" w:rsidRPr="005A241E">
        <w:rPr>
          <w:rFonts w:asciiTheme="majorBidi" w:hAnsiTheme="majorBidi" w:cstheme="majorBidi"/>
          <w:sz w:val="28"/>
          <w:szCs w:val="28"/>
          <w:rtl/>
        </w:rPr>
        <w:t xml:space="preserve">وبنية تحتية </w:t>
      </w:r>
      <w:r w:rsidR="007E4A63" w:rsidRPr="005A241E">
        <w:rPr>
          <w:rFonts w:asciiTheme="majorBidi" w:hAnsiTheme="majorBidi" w:cstheme="majorBidi"/>
          <w:sz w:val="28"/>
          <w:szCs w:val="28"/>
          <w:rtl/>
        </w:rPr>
        <w:t xml:space="preserve">طرقية ولوجستية صعبة، وكذلك غياب رؤية </w:t>
      </w:r>
      <w:proofErr w:type="gramStart"/>
      <w:r w:rsidR="00A37A6B" w:rsidRPr="005A241E">
        <w:rPr>
          <w:rFonts w:asciiTheme="majorBidi" w:hAnsiTheme="majorBidi" w:cstheme="majorBidi"/>
          <w:sz w:val="28"/>
          <w:szCs w:val="28"/>
          <w:rtl/>
        </w:rPr>
        <w:t>إدارية  وتخطيط</w:t>
      </w:r>
      <w:proofErr w:type="gramEnd"/>
      <w:r w:rsidR="00A37A6B" w:rsidRPr="005A241E">
        <w:rPr>
          <w:rFonts w:asciiTheme="majorBidi" w:hAnsiTheme="majorBidi" w:cstheme="majorBidi"/>
          <w:sz w:val="28"/>
          <w:szCs w:val="28"/>
          <w:rtl/>
        </w:rPr>
        <w:t xml:space="preserve"> واضح تنقل الزراعة من مجرد وسيلة لجلب </w:t>
      </w:r>
      <w:r w:rsidR="00183D0C" w:rsidRPr="005A241E">
        <w:rPr>
          <w:rFonts w:asciiTheme="majorBidi" w:hAnsiTheme="majorBidi" w:cstheme="majorBidi"/>
          <w:sz w:val="28"/>
          <w:szCs w:val="28"/>
          <w:rtl/>
        </w:rPr>
        <w:t xml:space="preserve">قوت إلى مشروع استثماري مستدام. </w:t>
      </w:r>
    </w:p>
    <w:p w14:paraId="4A0D14AE" w14:textId="77777777" w:rsidR="00183D0C" w:rsidRPr="005A241E" w:rsidRDefault="00183D0C" w:rsidP="00183D0C">
      <w:pPr>
        <w:bidi/>
        <w:rPr>
          <w:rFonts w:asciiTheme="majorBidi" w:hAnsiTheme="majorBidi" w:cstheme="majorBidi"/>
          <w:sz w:val="28"/>
          <w:szCs w:val="28"/>
        </w:rPr>
      </w:pPr>
    </w:p>
    <w:p w14:paraId="76DCB7BA" w14:textId="20E00DAF" w:rsidR="00183D0C" w:rsidRPr="005A241E" w:rsidRDefault="002E32E8" w:rsidP="00183D0C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إذا لاحظنا البيانات نجد أن هناك تناقض </w:t>
      </w:r>
      <w:r w:rsidR="002A11C9" w:rsidRPr="005A241E">
        <w:rPr>
          <w:rFonts w:asciiTheme="majorBidi" w:hAnsiTheme="majorBidi" w:cstheme="majorBidi"/>
          <w:sz w:val="28"/>
          <w:szCs w:val="28"/>
          <w:rtl/>
        </w:rPr>
        <w:t xml:space="preserve">كبير بين ما </w:t>
      </w:r>
      <w:r w:rsidR="001C3A2A" w:rsidRPr="005A241E">
        <w:rPr>
          <w:rFonts w:asciiTheme="majorBidi" w:hAnsiTheme="majorBidi" w:cstheme="majorBidi"/>
          <w:sz w:val="28"/>
          <w:szCs w:val="28"/>
          <w:rtl/>
        </w:rPr>
        <w:t>ينبغي أن تكون عليه الزراعة</w:t>
      </w:r>
      <w:r w:rsidR="00BB6828" w:rsidRPr="005A241E">
        <w:rPr>
          <w:rFonts w:asciiTheme="majorBidi" w:hAnsiTheme="majorBidi" w:cstheme="majorBidi"/>
          <w:sz w:val="28"/>
          <w:szCs w:val="28"/>
          <w:rtl/>
        </w:rPr>
        <w:t xml:space="preserve"> في هذه المدينة، وبين </w:t>
      </w:r>
      <w:r w:rsidR="00281F66" w:rsidRPr="005A241E">
        <w:rPr>
          <w:rFonts w:asciiTheme="majorBidi" w:hAnsiTheme="majorBidi" w:cstheme="majorBidi"/>
          <w:sz w:val="28"/>
          <w:szCs w:val="28"/>
          <w:rtl/>
        </w:rPr>
        <w:t xml:space="preserve">ما هي عليه بالفعل حسب تجارب المستثمرين.  </w:t>
      </w:r>
      <w:r w:rsidR="00183F4F" w:rsidRPr="005A241E">
        <w:rPr>
          <w:rFonts w:asciiTheme="majorBidi" w:hAnsiTheme="majorBidi" w:cstheme="majorBidi"/>
          <w:sz w:val="28"/>
          <w:szCs w:val="28"/>
          <w:rtl/>
        </w:rPr>
        <w:t xml:space="preserve">وهذا يشكل جوهر المشكلة التي أنا الباحث بصدد الدراسة </w:t>
      </w:r>
      <w:r w:rsidR="007D452D" w:rsidRPr="005A241E">
        <w:rPr>
          <w:rFonts w:asciiTheme="majorBidi" w:hAnsiTheme="majorBidi" w:cstheme="majorBidi"/>
          <w:sz w:val="28"/>
          <w:szCs w:val="28"/>
          <w:rtl/>
        </w:rPr>
        <w:t xml:space="preserve">عنها. يمكن أن نفسر سبب فشل </w:t>
      </w:r>
      <w:r w:rsidR="005143E7" w:rsidRPr="005A241E">
        <w:rPr>
          <w:rFonts w:asciiTheme="majorBidi" w:hAnsiTheme="majorBidi" w:cstheme="majorBidi"/>
          <w:sz w:val="28"/>
          <w:szCs w:val="28"/>
          <w:rtl/>
        </w:rPr>
        <w:t xml:space="preserve">الاستثمار </w:t>
      </w:r>
      <w:r w:rsidR="009E676B" w:rsidRPr="005A241E">
        <w:rPr>
          <w:rFonts w:asciiTheme="majorBidi" w:hAnsiTheme="majorBidi" w:cstheme="majorBidi"/>
          <w:sz w:val="28"/>
          <w:szCs w:val="28"/>
          <w:rtl/>
        </w:rPr>
        <w:t xml:space="preserve">أنه ليس عاملا بيئيا </w:t>
      </w:r>
      <w:r w:rsidR="00AB0894" w:rsidRPr="005A241E">
        <w:rPr>
          <w:rFonts w:asciiTheme="majorBidi" w:hAnsiTheme="majorBidi" w:cstheme="majorBidi"/>
          <w:sz w:val="28"/>
          <w:szCs w:val="28"/>
          <w:rtl/>
        </w:rPr>
        <w:t xml:space="preserve">مناخيا، لكن في الحقيقة تكمن السبب في </w:t>
      </w:r>
      <w:proofErr w:type="gramStart"/>
      <w:r w:rsidR="00AB0894" w:rsidRPr="005A241E">
        <w:rPr>
          <w:rFonts w:asciiTheme="majorBidi" w:hAnsiTheme="majorBidi" w:cstheme="majorBidi"/>
          <w:sz w:val="28"/>
          <w:szCs w:val="28"/>
          <w:rtl/>
        </w:rPr>
        <w:t>اربع</w:t>
      </w:r>
      <w:proofErr w:type="gramEnd"/>
      <w:r w:rsidR="00AB0894" w:rsidRPr="005A241E">
        <w:rPr>
          <w:rFonts w:asciiTheme="majorBidi" w:hAnsiTheme="majorBidi" w:cstheme="majorBidi"/>
          <w:sz w:val="28"/>
          <w:szCs w:val="28"/>
          <w:rtl/>
        </w:rPr>
        <w:t xml:space="preserve"> مجالات حاسمة تتقاطع فيها الإدارة بالتسويق</w:t>
      </w:r>
      <w:r w:rsidR="00F83FB3" w:rsidRPr="005A241E">
        <w:rPr>
          <w:rFonts w:asciiTheme="majorBidi" w:hAnsiTheme="majorBidi" w:cstheme="majorBidi"/>
          <w:sz w:val="28"/>
          <w:szCs w:val="28"/>
          <w:rtl/>
        </w:rPr>
        <w:t xml:space="preserve">، والبنية التحتية بثقافة المستثمر </w:t>
      </w:r>
      <w:r w:rsidR="00DB01BC" w:rsidRPr="005A241E">
        <w:rPr>
          <w:rFonts w:asciiTheme="majorBidi" w:hAnsiTheme="majorBidi" w:cstheme="majorBidi"/>
          <w:sz w:val="28"/>
          <w:szCs w:val="28"/>
          <w:rtl/>
        </w:rPr>
        <w:t>المحلي</w:t>
      </w:r>
      <w:r w:rsidR="00F83FB3" w:rsidRPr="005A241E">
        <w:rPr>
          <w:rFonts w:asciiTheme="majorBidi" w:hAnsiTheme="majorBidi" w:cstheme="majorBidi"/>
          <w:sz w:val="28"/>
          <w:szCs w:val="28"/>
          <w:rtl/>
        </w:rPr>
        <w:t xml:space="preserve"> السائدة.</w:t>
      </w:r>
    </w:p>
    <w:p w14:paraId="2C6E0C30" w14:textId="77777777" w:rsidR="00DB01BC" w:rsidRPr="005A241E" w:rsidRDefault="00DB01BC" w:rsidP="00DB01BC">
      <w:pPr>
        <w:bidi/>
        <w:rPr>
          <w:rFonts w:asciiTheme="majorBidi" w:hAnsiTheme="majorBidi" w:cstheme="majorBidi"/>
          <w:sz w:val="28"/>
          <w:szCs w:val="28"/>
        </w:rPr>
      </w:pPr>
    </w:p>
    <w:p w14:paraId="6A808F0F" w14:textId="318E67D1" w:rsidR="00B52244" w:rsidRPr="005A241E" w:rsidRDefault="00DB01BC" w:rsidP="00B52244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من هنا تتبنى هذه الدراسة </w:t>
      </w:r>
      <w:r w:rsidR="004E7B5F" w:rsidRPr="005A241E">
        <w:rPr>
          <w:rFonts w:asciiTheme="majorBidi" w:hAnsiTheme="majorBidi" w:cstheme="majorBidi"/>
          <w:sz w:val="28"/>
          <w:szCs w:val="28"/>
          <w:rtl/>
        </w:rPr>
        <w:t xml:space="preserve">منظورا إداريا شاملا، يتعدى التحليل الزراعي </w:t>
      </w:r>
      <w:proofErr w:type="gramStart"/>
      <w:r w:rsidR="004E7B5F" w:rsidRPr="005A241E">
        <w:rPr>
          <w:rFonts w:asciiTheme="majorBidi" w:hAnsiTheme="majorBidi" w:cstheme="majorBidi"/>
          <w:sz w:val="28"/>
          <w:szCs w:val="28"/>
          <w:rtl/>
        </w:rPr>
        <w:t>التقليدي</w:t>
      </w:r>
      <w:r w:rsidR="00B52244" w:rsidRPr="005A241E">
        <w:rPr>
          <w:rFonts w:asciiTheme="majorBidi" w:hAnsiTheme="majorBidi" w:cstheme="majorBidi"/>
          <w:sz w:val="28"/>
          <w:szCs w:val="28"/>
          <w:rtl/>
        </w:rPr>
        <w:t xml:space="preserve">،  </w:t>
      </w:r>
      <w:proofErr w:type="spellStart"/>
      <w:r w:rsidR="00B52244" w:rsidRPr="005A241E">
        <w:rPr>
          <w:rFonts w:asciiTheme="majorBidi" w:hAnsiTheme="majorBidi" w:cstheme="majorBidi"/>
          <w:sz w:val="28"/>
          <w:szCs w:val="28"/>
          <w:rtl/>
        </w:rPr>
        <w:t>لليحث</w:t>
      </w:r>
      <w:proofErr w:type="spellEnd"/>
      <w:proofErr w:type="gramEnd"/>
      <w:r w:rsidR="00B52244" w:rsidRPr="005A241E">
        <w:rPr>
          <w:rFonts w:asciiTheme="majorBidi" w:hAnsiTheme="majorBidi" w:cstheme="majorBidi"/>
          <w:sz w:val="28"/>
          <w:szCs w:val="28"/>
          <w:rtl/>
        </w:rPr>
        <w:t xml:space="preserve"> في "الجدوى الإدارية والتسويقية " للمشاريع الزراعية في </w:t>
      </w:r>
      <w:r w:rsidR="00C3249A" w:rsidRPr="005A241E">
        <w:rPr>
          <w:rFonts w:asciiTheme="majorBidi" w:hAnsiTheme="majorBidi" w:cstheme="majorBidi"/>
          <w:sz w:val="28"/>
          <w:szCs w:val="28"/>
          <w:rtl/>
        </w:rPr>
        <w:t xml:space="preserve">المدينة. </w:t>
      </w:r>
      <w:r w:rsidR="00FD6F54" w:rsidRPr="005A241E">
        <w:rPr>
          <w:rFonts w:asciiTheme="majorBidi" w:hAnsiTheme="majorBidi" w:cstheme="majorBidi"/>
          <w:sz w:val="28"/>
          <w:szCs w:val="28"/>
          <w:rtl/>
        </w:rPr>
        <w:t>تستند</w:t>
      </w:r>
      <w:r w:rsidR="00C3249A" w:rsidRPr="005A241E">
        <w:rPr>
          <w:rFonts w:asciiTheme="majorBidi" w:hAnsiTheme="majorBidi" w:cstheme="majorBidi"/>
          <w:sz w:val="28"/>
          <w:szCs w:val="28"/>
          <w:rtl/>
        </w:rPr>
        <w:t xml:space="preserve"> إلى أربعة محاور: </w:t>
      </w:r>
    </w:p>
    <w:p w14:paraId="68587E14" w14:textId="4ECEE529" w:rsidR="00FD6F54" w:rsidRPr="005A241E" w:rsidRDefault="00FD6F54" w:rsidP="00FD6F54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الإدارة الداخلية للمشروع</w:t>
      </w:r>
      <w:r w:rsidR="004F0A36" w:rsidRPr="005A241E">
        <w:rPr>
          <w:rFonts w:asciiTheme="majorBidi" w:hAnsiTheme="majorBidi" w:cstheme="majorBidi"/>
          <w:sz w:val="28"/>
          <w:szCs w:val="28"/>
          <w:rtl/>
        </w:rPr>
        <w:t>.</w:t>
      </w:r>
    </w:p>
    <w:p w14:paraId="0414F598" w14:textId="33BF6374" w:rsidR="0063672A" w:rsidRPr="005A241E" w:rsidRDefault="008E43CD" w:rsidP="0063672A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proofErr w:type="gramStart"/>
      <w:r w:rsidRPr="005A241E">
        <w:rPr>
          <w:rFonts w:asciiTheme="majorBidi" w:hAnsiTheme="majorBidi" w:cstheme="majorBidi"/>
          <w:sz w:val="28"/>
          <w:szCs w:val="28"/>
          <w:rtl/>
        </w:rPr>
        <w:t>التسويق  سلاسل</w:t>
      </w:r>
      <w:proofErr w:type="gramEnd"/>
      <w:r w:rsidRPr="005A241E">
        <w:rPr>
          <w:rFonts w:asciiTheme="majorBidi" w:hAnsiTheme="majorBidi" w:cstheme="majorBidi"/>
          <w:sz w:val="28"/>
          <w:szCs w:val="28"/>
          <w:rtl/>
        </w:rPr>
        <w:t xml:space="preserve"> التصريف</w:t>
      </w:r>
      <w:r w:rsidR="004F0A36" w:rsidRPr="005A241E">
        <w:rPr>
          <w:rFonts w:asciiTheme="majorBidi" w:hAnsiTheme="majorBidi" w:cstheme="majorBidi"/>
          <w:sz w:val="28"/>
          <w:szCs w:val="28"/>
          <w:rtl/>
        </w:rPr>
        <w:t>.</w:t>
      </w:r>
    </w:p>
    <w:p w14:paraId="3876CE86" w14:textId="3156D0D4" w:rsidR="0063672A" w:rsidRPr="005A241E" w:rsidRDefault="00C54895" w:rsidP="0063672A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البنية التحتية واللوجستيات.</w:t>
      </w:r>
    </w:p>
    <w:p w14:paraId="1C1515D0" w14:textId="1C83E71A" w:rsidR="00C54895" w:rsidRPr="005A241E" w:rsidRDefault="00C54895" w:rsidP="00C54895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العوامل الثقافية </w:t>
      </w:r>
      <w:r w:rsidR="004170E8" w:rsidRPr="005A241E">
        <w:rPr>
          <w:rFonts w:asciiTheme="majorBidi" w:hAnsiTheme="majorBidi" w:cstheme="majorBidi"/>
          <w:sz w:val="28"/>
          <w:szCs w:val="28"/>
          <w:rtl/>
        </w:rPr>
        <w:t xml:space="preserve">وعقلية المستثمر. </w:t>
      </w:r>
    </w:p>
    <w:p w14:paraId="05D15BAD" w14:textId="138F9C15" w:rsidR="004170E8" w:rsidRPr="005A241E" w:rsidRDefault="004170E8" w:rsidP="004170E8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هذه الدراسة تسعى عبر منهجية بحثية </w:t>
      </w:r>
      <w:r w:rsidR="00F654BD" w:rsidRPr="005A241E">
        <w:rPr>
          <w:rFonts w:asciiTheme="majorBidi" w:hAnsiTheme="majorBidi" w:cstheme="majorBidi"/>
          <w:sz w:val="28"/>
          <w:szCs w:val="28"/>
          <w:rtl/>
        </w:rPr>
        <w:t xml:space="preserve">كيفية، تعتمد على دراسة </w:t>
      </w:r>
      <w:proofErr w:type="spellStart"/>
      <w:r w:rsidR="00F654BD" w:rsidRPr="005A241E">
        <w:rPr>
          <w:rFonts w:asciiTheme="majorBidi" w:hAnsiTheme="majorBidi" w:cstheme="majorBidi"/>
          <w:sz w:val="28"/>
          <w:szCs w:val="28"/>
          <w:rtl/>
        </w:rPr>
        <w:t>الجالة</w:t>
      </w:r>
      <w:proofErr w:type="spellEnd"/>
      <w:r w:rsidR="00F654BD" w:rsidRPr="005A241E">
        <w:rPr>
          <w:rFonts w:asciiTheme="majorBidi" w:hAnsiTheme="majorBidi" w:cstheme="majorBidi"/>
          <w:sz w:val="28"/>
          <w:szCs w:val="28"/>
          <w:rtl/>
        </w:rPr>
        <w:t xml:space="preserve"> والمقابلات</w:t>
      </w:r>
      <w:r w:rsidR="0092444B" w:rsidRPr="005A241E">
        <w:rPr>
          <w:rFonts w:asciiTheme="majorBidi" w:hAnsiTheme="majorBidi" w:cstheme="majorBidi"/>
          <w:sz w:val="28"/>
          <w:szCs w:val="28"/>
          <w:rtl/>
        </w:rPr>
        <w:t xml:space="preserve"> إلى تقديم تشخيص دقيق لأسباب التعثر</w:t>
      </w:r>
      <w:r w:rsidR="006533A9" w:rsidRPr="005A241E">
        <w:rPr>
          <w:rFonts w:asciiTheme="majorBidi" w:hAnsiTheme="majorBidi" w:cstheme="majorBidi"/>
          <w:sz w:val="28"/>
          <w:szCs w:val="28"/>
          <w:rtl/>
        </w:rPr>
        <w:t xml:space="preserve">، وينتهي إلى اقتراح نموذج إداري تسويقي </w:t>
      </w:r>
      <w:r w:rsidR="00907D20" w:rsidRPr="005A241E">
        <w:rPr>
          <w:rFonts w:asciiTheme="majorBidi" w:hAnsiTheme="majorBidi" w:cstheme="majorBidi"/>
          <w:sz w:val="28"/>
          <w:szCs w:val="28"/>
          <w:rtl/>
        </w:rPr>
        <w:t xml:space="preserve">متكامل يساعد في تحويل </w:t>
      </w:r>
      <w:proofErr w:type="spellStart"/>
      <w:r w:rsidR="00907D20" w:rsidRPr="005A241E">
        <w:rPr>
          <w:rFonts w:asciiTheme="majorBidi" w:hAnsiTheme="majorBidi" w:cstheme="majorBidi"/>
          <w:sz w:val="28"/>
          <w:szCs w:val="28"/>
          <w:rtl/>
        </w:rPr>
        <w:t>إفمبين</w:t>
      </w:r>
      <w:proofErr w:type="spellEnd"/>
      <w:r w:rsidR="00907D20" w:rsidRPr="005A241E">
        <w:rPr>
          <w:rFonts w:asciiTheme="majorBidi" w:hAnsiTheme="majorBidi" w:cstheme="majorBidi"/>
          <w:sz w:val="28"/>
          <w:szCs w:val="28"/>
          <w:rtl/>
        </w:rPr>
        <w:t xml:space="preserve"> من نموذج </w:t>
      </w:r>
      <w:r w:rsidR="00487F8B" w:rsidRPr="005A241E">
        <w:rPr>
          <w:rFonts w:asciiTheme="majorBidi" w:hAnsiTheme="majorBidi" w:cstheme="majorBidi"/>
          <w:sz w:val="28"/>
          <w:szCs w:val="28"/>
          <w:rtl/>
        </w:rPr>
        <w:t>للفشل الاستثماري إلى نجاح زراعي يليق بمقوماتها.</w:t>
      </w:r>
    </w:p>
    <w:p w14:paraId="79537A92" w14:textId="77777777" w:rsidR="00637705" w:rsidRPr="005A241E" w:rsidRDefault="00637705" w:rsidP="00637705">
      <w:pPr>
        <w:bidi/>
        <w:rPr>
          <w:rFonts w:asciiTheme="majorBidi" w:hAnsiTheme="majorBidi" w:cstheme="majorBidi"/>
          <w:sz w:val="28"/>
          <w:szCs w:val="28"/>
        </w:rPr>
      </w:pPr>
    </w:p>
    <w:p w14:paraId="0D268A50" w14:textId="1FB8EDA6" w:rsidR="00637705" w:rsidRPr="005A241E" w:rsidRDefault="00637705" w:rsidP="00637705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مشكلة الدراسة: </w:t>
      </w:r>
    </w:p>
    <w:p w14:paraId="400ED075" w14:textId="27CD1893" w:rsidR="00B628B5" w:rsidRPr="005A241E" w:rsidRDefault="00637705" w:rsidP="00B628B5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تكمن مشكلة الدراسة في </w:t>
      </w:r>
      <w:r w:rsidR="00AF755C" w:rsidRPr="005A241E">
        <w:rPr>
          <w:rFonts w:asciiTheme="majorBidi" w:hAnsiTheme="majorBidi" w:cstheme="majorBidi"/>
          <w:sz w:val="28"/>
          <w:szCs w:val="28"/>
          <w:rtl/>
        </w:rPr>
        <w:t xml:space="preserve">التناقض الواضح بين وفرة المقومات </w:t>
      </w:r>
      <w:r w:rsidR="00912E9F" w:rsidRPr="005A241E">
        <w:rPr>
          <w:rFonts w:asciiTheme="majorBidi" w:hAnsiTheme="majorBidi" w:cstheme="majorBidi"/>
          <w:sz w:val="28"/>
          <w:szCs w:val="28"/>
          <w:rtl/>
        </w:rPr>
        <w:t xml:space="preserve">البيئية التي تصب في مصلحة </w:t>
      </w:r>
      <w:proofErr w:type="gramStart"/>
      <w:r w:rsidR="00912E9F" w:rsidRPr="005A241E">
        <w:rPr>
          <w:rFonts w:asciiTheme="majorBidi" w:hAnsiTheme="majorBidi" w:cstheme="majorBidi"/>
          <w:sz w:val="28"/>
          <w:szCs w:val="28"/>
          <w:rtl/>
        </w:rPr>
        <w:t>المستثمر( مناخ</w:t>
      </w:r>
      <w:proofErr w:type="gramEnd"/>
      <w:r w:rsidR="00912E9F" w:rsidRPr="005A241E">
        <w:rPr>
          <w:rFonts w:asciiTheme="majorBidi" w:hAnsiTheme="majorBidi" w:cstheme="majorBidi"/>
          <w:sz w:val="28"/>
          <w:szCs w:val="28"/>
          <w:rtl/>
        </w:rPr>
        <w:t xml:space="preserve"> استوائي </w:t>
      </w:r>
      <w:r w:rsidR="00595F53" w:rsidRPr="005A241E">
        <w:rPr>
          <w:rFonts w:asciiTheme="majorBidi" w:hAnsiTheme="majorBidi" w:cstheme="majorBidi"/>
          <w:sz w:val="28"/>
          <w:szCs w:val="28"/>
          <w:rtl/>
        </w:rPr>
        <w:t xml:space="preserve">رطب، تربة خصبة، أراضي شاسعة قبلة للزراعة) </w:t>
      </w:r>
      <w:r w:rsidR="0019010C" w:rsidRPr="005A241E">
        <w:rPr>
          <w:rFonts w:asciiTheme="majorBidi" w:hAnsiTheme="majorBidi" w:cstheme="majorBidi"/>
          <w:sz w:val="28"/>
          <w:szCs w:val="28"/>
          <w:rtl/>
        </w:rPr>
        <w:t xml:space="preserve">وبين الواقع الملموس الذي يعاني منه السكان المحليون </w:t>
      </w:r>
      <w:r w:rsidR="00F82470" w:rsidRPr="005A241E">
        <w:rPr>
          <w:rFonts w:asciiTheme="majorBidi" w:hAnsiTheme="majorBidi" w:cstheme="majorBidi"/>
          <w:sz w:val="28"/>
          <w:szCs w:val="28"/>
          <w:rtl/>
        </w:rPr>
        <w:t xml:space="preserve">في تعثر مشاريعهم </w:t>
      </w:r>
      <w:r w:rsidR="00537C52" w:rsidRPr="005A241E">
        <w:rPr>
          <w:rFonts w:asciiTheme="majorBidi" w:hAnsiTheme="majorBidi" w:cstheme="majorBidi"/>
          <w:sz w:val="28"/>
          <w:szCs w:val="28"/>
          <w:rtl/>
        </w:rPr>
        <w:t xml:space="preserve">المتمثل في فشل مشاريعهم مما يؤدي إلى عزوف المستمر من هذا المجال. </w:t>
      </w:r>
    </w:p>
    <w:p w14:paraId="347ACD21" w14:textId="77777777" w:rsidR="00B628B5" w:rsidRPr="005A241E" w:rsidRDefault="00B628B5" w:rsidP="00B628B5">
      <w:pPr>
        <w:bidi/>
        <w:rPr>
          <w:rFonts w:asciiTheme="majorBidi" w:hAnsiTheme="majorBidi" w:cstheme="majorBidi"/>
          <w:sz w:val="28"/>
          <w:szCs w:val="28"/>
        </w:rPr>
      </w:pPr>
    </w:p>
    <w:p w14:paraId="66A31504" w14:textId="58C0424C" w:rsidR="00B628B5" w:rsidRPr="005A241E" w:rsidRDefault="00B628B5" w:rsidP="00B628B5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نظرا للمعطيات الطبيعية نجد</w:t>
      </w:r>
      <w:r w:rsidR="00463D50" w:rsidRPr="005A241E">
        <w:rPr>
          <w:rFonts w:asciiTheme="majorBidi" w:hAnsiTheme="majorBidi" w:cstheme="majorBidi"/>
          <w:sz w:val="28"/>
          <w:szCs w:val="28"/>
          <w:rtl/>
        </w:rPr>
        <w:t xml:space="preserve">، كون المدينة </w:t>
      </w:r>
      <w:r w:rsidR="009C2879" w:rsidRPr="005A241E">
        <w:rPr>
          <w:rFonts w:asciiTheme="majorBidi" w:hAnsiTheme="majorBidi" w:cstheme="majorBidi"/>
          <w:sz w:val="28"/>
          <w:szCs w:val="28"/>
          <w:rtl/>
        </w:rPr>
        <w:t xml:space="preserve">تعد مثالية بين </w:t>
      </w:r>
      <w:proofErr w:type="gramStart"/>
      <w:r w:rsidR="009C2879" w:rsidRPr="005A241E">
        <w:rPr>
          <w:rFonts w:asciiTheme="majorBidi" w:hAnsiTheme="majorBidi" w:cstheme="majorBidi"/>
          <w:sz w:val="28"/>
          <w:szCs w:val="28"/>
          <w:rtl/>
        </w:rPr>
        <w:t>افضل</w:t>
      </w:r>
      <w:proofErr w:type="gramEnd"/>
      <w:r w:rsidR="009C2879" w:rsidRPr="005A241E">
        <w:rPr>
          <w:rFonts w:asciiTheme="majorBidi" w:hAnsiTheme="majorBidi" w:cstheme="majorBidi"/>
          <w:sz w:val="28"/>
          <w:szCs w:val="28"/>
          <w:rtl/>
        </w:rPr>
        <w:t xml:space="preserve"> سهول الجزيرة، </w:t>
      </w:r>
      <w:r w:rsidR="001D5EC0" w:rsidRPr="005A241E">
        <w:rPr>
          <w:rFonts w:asciiTheme="majorBidi" w:hAnsiTheme="majorBidi" w:cstheme="majorBidi"/>
          <w:sz w:val="28"/>
          <w:szCs w:val="28"/>
          <w:rtl/>
        </w:rPr>
        <w:t xml:space="preserve">لكن هناك قصص تروى بشكل مختلف تماما عن ما هو متوقع. </w:t>
      </w:r>
      <w:r w:rsidR="001F0EEE" w:rsidRPr="005A241E">
        <w:rPr>
          <w:rFonts w:asciiTheme="majorBidi" w:hAnsiTheme="majorBidi" w:cstheme="majorBidi"/>
          <w:sz w:val="28"/>
          <w:szCs w:val="28"/>
          <w:rtl/>
        </w:rPr>
        <w:t xml:space="preserve">لذا أرى أن الإخفاقات </w:t>
      </w:r>
      <w:r w:rsidR="003D591A" w:rsidRPr="005A241E">
        <w:rPr>
          <w:rFonts w:asciiTheme="majorBidi" w:hAnsiTheme="majorBidi" w:cstheme="majorBidi"/>
          <w:sz w:val="28"/>
          <w:szCs w:val="28"/>
          <w:rtl/>
        </w:rPr>
        <w:t xml:space="preserve">ليست بيئة (كالجفاف أو تدهور التربة) </w:t>
      </w:r>
      <w:r w:rsidR="004620F4" w:rsidRPr="005A241E">
        <w:rPr>
          <w:rFonts w:asciiTheme="majorBidi" w:hAnsiTheme="majorBidi" w:cstheme="majorBidi"/>
          <w:sz w:val="28"/>
          <w:szCs w:val="28"/>
          <w:rtl/>
        </w:rPr>
        <w:t xml:space="preserve">لكن في الحقيقة تتمركز حول أربعة محاور </w:t>
      </w:r>
      <w:r w:rsidR="004610F8" w:rsidRPr="005A241E">
        <w:rPr>
          <w:rFonts w:asciiTheme="majorBidi" w:hAnsiTheme="majorBidi" w:cstheme="majorBidi"/>
          <w:sz w:val="28"/>
          <w:szCs w:val="28"/>
          <w:rtl/>
        </w:rPr>
        <w:t>إشكالية مترابطة:</w:t>
      </w:r>
    </w:p>
    <w:p w14:paraId="6D317FB6" w14:textId="4C1A406A" w:rsidR="004610F8" w:rsidRPr="005A241E" w:rsidRDefault="004610F8" w:rsidP="004610F8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ضعف </w:t>
      </w:r>
      <w:r w:rsidR="008B6C80" w:rsidRPr="005A241E">
        <w:rPr>
          <w:rFonts w:asciiTheme="majorBidi" w:hAnsiTheme="majorBidi" w:cstheme="majorBidi"/>
          <w:sz w:val="28"/>
          <w:szCs w:val="28"/>
          <w:rtl/>
        </w:rPr>
        <w:t>ال</w:t>
      </w:r>
      <w:r w:rsidRPr="005A241E">
        <w:rPr>
          <w:rFonts w:asciiTheme="majorBidi" w:hAnsiTheme="majorBidi" w:cstheme="majorBidi"/>
          <w:sz w:val="28"/>
          <w:szCs w:val="28"/>
          <w:rtl/>
        </w:rPr>
        <w:t xml:space="preserve">إدارة </w:t>
      </w:r>
      <w:r w:rsidR="008B6C80" w:rsidRPr="005A241E">
        <w:rPr>
          <w:rFonts w:asciiTheme="majorBidi" w:hAnsiTheme="majorBidi" w:cstheme="majorBidi"/>
          <w:sz w:val="28"/>
          <w:szCs w:val="28"/>
          <w:rtl/>
        </w:rPr>
        <w:t>للمشروع.</w:t>
      </w:r>
    </w:p>
    <w:p w14:paraId="19014302" w14:textId="57BFEF2D" w:rsidR="008B6C80" w:rsidRPr="005A241E" w:rsidRDefault="00BA4780" w:rsidP="008B6C80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معوقات التسويق وتصريف المنتج. </w:t>
      </w:r>
    </w:p>
    <w:p w14:paraId="45AB2DCE" w14:textId="53EA3504" w:rsidR="00BA4780" w:rsidRPr="005A241E" w:rsidRDefault="00BA4780" w:rsidP="00BA4780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تردي البنية التحتية. </w:t>
      </w:r>
    </w:p>
    <w:p w14:paraId="46B52009" w14:textId="2ABA9CC2" w:rsidR="00BA4780" w:rsidRPr="005A241E" w:rsidRDefault="005153C3" w:rsidP="00BA4780">
      <w:pPr>
        <w:pStyle w:val="ListParagraph"/>
        <w:numPr>
          <w:ilvl w:val="0"/>
          <w:numId w:val="2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العوامل الثقافية والسلوكية للمستثمر المحلي. </w:t>
      </w:r>
    </w:p>
    <w:p w14:paraId="12A45499" w14:textId="20621B50" w:rsidR="009A2A9D" w:rsidRPr="005A241E" w:rsidRDefault="009A2A9D" w:rsidP="009A2A9D">
      <w:pPr>
        <w:bidi/>
        <w:rPr>
          <w:rFonts w:asciiTheme="majorBidi" w:hAnsiTheme="majorBidi" w:cstheme="majorBidi"/>
          <w:sz w:val="28"/>
          <w:szCs w:val="28"/>
        </w:rPr>
      </w:pPr>
    </w:p>
    <w:p w14:paraId="2020C0EC" w14:textId="109857F6" w:rsidR="009A2A9D" w:rsidRPr="005A241E" w:rsidRDefault="009A2A9D" w:rsidP="009A2A9D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أهمية الدراسة: </w:t>
      </w:r>
    </w:p>
    <w:p w14:paraId="4807BB0C" w14:textId="77777777" w:rsidR="00442063" w:rsidRPr="005A241E" w:rsidRDefault="00442063" w:rsidP="00442063">
      <w:pPr>
        <w:bidi/>
        <w:rPr>
          <w:rFonts w:asciiTheme="majorBidi" w:hAnsiTheme="majorBidi" w:cstheme="majorBidi"/>
          <w:sz w:val="28"/>
          <w:szCs w:val="28"/>
        </w:rPr>
      </w:pPr>
    </w:p>
    <w:p w14:paraId="63AD1CE3" w14:textId="3270183D" w:rsidR="00442063" w:rsidRPr="005A241E" w:rsidRDefault="00442063" w:rsidP="00442063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الأهمية النظرية:</w:t>
      </w:r>
    </w:p>
    <w:p w14:paraId="43204FB7" w14:textId="6301C28F" w:rsidR="009A2A9D" w:rsidRPr="005A241E" w:rsidRDefault="007B3724" w:rsidP="009A2A9D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هذه الدراسة ستساهم في غلق فجوة </w:t>
      </w:r>
      <w:r w:rsidR="000312FF" w:rsidRPr="005A241E">
        <w:rPr>
          <w:rFonts w:asciiTheme="majorBidi" w:hAnsiTheme="majorBidi" w:cstheme="majorBidi"/>
          <w:sz w:val="28"/>
          <w:szCs w:val="28"/>
          <w:rtl/>
        </w:rPr>
        <w:t xml:space="preserve">معرفية واضحة في مجال إدارة الأعمال خاصة </w:t>
      </w:r>
      <w:r w:rsidR="00AC5B39" w:rsidRPr="005A241E">
        <w:rPr>
          <w:rFonts w:asciiTheme="majorBidi" w:hAnsiTheme="majorBidi" w:cstheme="majorBidi"/>
          <w:sz w:val="28"/>
          <w:szCs w:val="28"/>
          <w:rtl/>
        </w:rPr>
        <w:t>فيما يتعلق بتحليل فشل الاستثمار في الاسواق الزراعية الصغيرة</w:t>
      </w:r>
      <w:r w:rsidR="004F76A9" w:rsidRPr="005A241E">
        <w:rPr>
          <w:rFonts w:asciiTheme="majorBidi" w:hAnsiTheme="majorBidi" w:cstheme="majorBidi"/>
          <w:sz w:val="28"/>
          <w:szCs w:val="28"/>
          <w:rtl/>
        </w:rPr>
        <w:t xml:space="preserve"> والمحدودة في الدول النامية الجزرية.</w:t>
      </w:r>
    </w:p>
    <w:p w14:paraId="57114E08" w14:textId="77777777" w:rsidR="004F76A9" w:rsidRPr="005A241E" w:rsidRDefault="004F76A9" w:rsidP="004F76A9">
      <w:pPr>
        <w:bidi/>
        <w:rPr>
          <w:rFonts w:asciiTheme="majorBidi" w:hAnsiTheme="majorBidi" w:cstheme="majorBidi"/>
          <w:sz w:val="28"/>
          <w:szCs w:val="28"/>
        </w:rPr>
      </w:pPr>
    </w:p>
    <w:p w14:paraId="5C8DF028" w14:textId="5CBCCE8A" w:rsidR="004F76A9" w:rsidRPr="005A241E" w:rsidRDefault="00093B7B" w:rsidP="004F76A9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هناك </w:t>
      </w:r>
      <w:r w:rsidR="004B1498" w:rsidRPr="005A241E">
        <w:rPr>
          <w:rFonts w:asciiTheme="majorBidi" w:hAnsiTheme="majorBidi" w:cstheme="majorBidi"/>
          <w:sz w:val="28"/>
          <w:szCs w:val="28"/>
          <w:rtl/>
        </w:rPr>
        <w:t xml:space="preserve">إطار تحليلي </w:t>
      </w:r>
      <w:r w:rsidRPr="005A241E">
        <w:rPr>
          <w:rFonts w:asciiTheme="majorBidi" w:hAnsiTheme="majorBidi" w:cstheme="majorBidi"/>
          <w:sz w:val="28"/>
          <w:szCs w:val="28"/>
          <w:rtl/>
        </w:rPr>
        <w:t xml:space="preserve">متكامل </w:t>
      </w:r>
      <w:r w:rsidR="004B1498" w:rsidRPr="005A241E">
        <w:rPr>
          <w:rFonts w:asciiTheme="majorBidi" w:hAnsiTheme="majorBidi" w:cstheme="majorBidi"/>
          <w:sz w:val="28"/>
          <w:szCs w:val="28"/>
          <w:rtl/>
        </w:rPr>
        <w:t xml:space="preserve">يتضمن أربعة محددات </w:t>
      </w:r>
      <w:proofErr w:type="gramStart"/>
      <w:r w:rsidR="00D52B0D" w:rsidRPr="005A241E">
        <w:rPr>
          <w:rFonts w:asciiTheme="majorBidi" w:hAnsiTheme="majorBidi" w:cstheme="majorBidi"/>
          <w:sz w:val="28"/>
          <w:szCs w:val="28"/>
          <w:rtl/>
        </w:rPr>
        <w:t>( الإدارة</w:t>
      </w:r>
      <w:proofErr w:type="gramEnd"/>
      <w:r w:rsidR="00D52B0D" w:rsidRPr="005A241E">
        <w:rPr>
          <w:rFonts w:asciiTheme="majorBidi" w:hAnsiTheme="majorBidi" w:cstheme="majorBidi"/>
          <w:sz w:val="28"/>
          <w:szCs w:val="28"/>
          <w:rtl/>
        </w:rPr>
        <w:t xml:space="preserve"> والتسويق، والبنية التحتية، والثقافة الاستثمارية</w:t>
      </w:r>
      <w:r w:rsidR="003D47DC" w:rsidRPr="005A241E">
        <w:rPr>
          <w:rFonts w:asciiTheme="majorBidi" w:hAnsiTheme="majorBidi" w:cstheme="majorBidi"/>
          <w:sz w:val="28"/>
          <w:szCs w:val="28"/>
          <w:rtl/>
        </w:rPr>
        <w:t xml:space="preserve">. لكي نحلل الجدوى الاستثمارية في البيئات الريفية، </w:t>
      </w:r>
      <w:r w:rsidR="002C5A90" w:rsidRPr="005A241E">
        <w:rPr>
          <w:rFonts w:asciiTheme="majorBidi" w:hAnsiTheme="majorBidi" w:cstheme="majorBidi"/>
          <w:sz w:val="28"/>
          <w:szCs w:val="28"/>
          <w:rtl/>
        </w:rPr>
        <w:t xml:space="preserve">ويمكن اختباره وتطويره في </w:t>
      </w:r>
      <w:r w:rsidR="00A16309" w:rsidRPr="005A241E">
        <w:rPr>
          <w:rFonts w:asciiTheme="majorBidi" w:hAnsiTheme="majorBidi" w:cstheme="majorBidi"/>
          <w:sz w:val="28"/>
          <w:szCs w:val="28"/>
          <w:rtl/>
        </w:rPr>
        <w:t xml:space="preserve">سياق مشابه. </w:t>
      </w:r>
    </w:p>
    <w:p w14:paraId="5A5E615B" w14:textId="77777777" w:rsidR="00A16309" w:rsidRPr="005A241E" w:rsidRDefault="00A16309" w:rsidP="00A16309">
      <w:pPr>
        <w:bidi/>
        <w:rPr>
          <w:rFonts w:asciiTheme="majorBidi" w:hAnsiTheme="majorBidi" w:cstheme="majorBidi"/>
          <w:sz w:val="28"/>
          <w:szCs w:val="28"/>
        </w:rPr>
      </w:pPr>
    </w:p>
    <w:p w14:paraId="6499CAF4" w14:textId="59C605F3" w:rsidR="00A16309" w:rsidRPr="005A241E" w:rsidRDefault="00A5658C" w:rsidP="00A16309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هذه الدراسة تعطي قيمة </w:t>
      </w:r>
      <w:r w:rsidR="004A7C85" w:rsidRPr="005A241E">
        <w:rPr>
          <w:rFonts w:asciiTheme="majorBidi" w:hAnsiTheme="majorBidi" w:cstheme="majorBidi"/>
          <w:sz w:val="28"/>
          <w:szCs w:val="28"/>
          <w:rtl/>
        </w:rPr>
        <w:t xml:space="preserve">أدبيات ريادة الأعمال </w:t>
      </w:r>
      <w:proofErr w:type="gramStart"/>
      <w:r w:rsidR="004A7C85" w:rsidRPr="005A241E">
        <w:rPr>
          <w:rFonts w:asciiTheme="majorBidi" w:hAnsiTheme="majorBidi" w:cstheme="majorBidi"/>
          <w:sz w:val="28"/>
          <w:szCs w:val="28"/>
          <w:rtl/>
        </w:rPr>
        <w:t xml:space="preserve">الزراعية،  </w:t>
      </w:r>
      <w:proofErr w:type="spellStart"/>
      <w:r w:rsidR="00287E56" w:rsidRPr="005A241E">
        <w:rPr>
          <w:rFonts w:asciiTheme="majorBidi" w:hAnsiTheme="majorBidi" w:cstheme="majorBidi"/>
          <w:sz w:val="28"/>
          <w:szCs w:val="28"/>
          <w:rtl/>
        </w:rPr>
        <w:t>لانها</w:t>
      </w:r>
      <w:proofErr w:type="spellEnd"/>
      <w:proofErr w:type="gramEnd"/>
      <w:r w:rsidR="00287E56" w:rsidRPr="005A241E">
        <w:rPr>
          <w:rFonts w:asciiTheme="majorBidi" w:hAnsiTheme="majorBidi" w:cstheme="majorBidi"/>
          <w:sz w:val="28"/>
          <w:szCs w:val="28"/>
          <w:rtl/>
        </w:rPr>
        <w:t xml:space="preserve"> تركز على البعد </w:t>
      </w:r>
      <w:proofErr w:type="spellStart"/>
      <w:r w:rsidR="00287E56" w:rsidRPr="005A241E">
        <w:rPr>
          <w:rFonts w:asciiTheme="majorBidi" w:hAnsiTheme="majorBidi" w:cstheme="majorBidi"/>
          <w:sz w:val="28"/>
          <w:szCs w:val="28"/>
          <w:rtl/>
        </w:rPr>
        <w:t>السوسيو</w:t>
      </w:r>
      <w:proofErr w:type="spellEnd"/>
      <w:r w:rsidR="00287E56" w:rsidRPr="005A241E">
        <w:rPr>
          <w:rFonts w:asciiTheme="majorBidi" w:hAnsiTheme="majorBidi" w:cstheme="majorBidi"/>
          <w:sz w:val="28"/>
          <w:szCs w:val="28"/>
          <w:rtl/>
        </w:rPr>
        <w:t>-ثقافي للمستثمر المحلي</w:t>
      </w:r>
      <w:r w:rsidR="001D1BBB" w:rsidRPr="005A241E">
        <w:rPr>
          <w:rFonts w:asciiTheme="majorBidi" w:hAnsiTheme="majorBidi" w:cstheme="majorBidi"/>
          <w:sz w:val="28"/>
          <w:szCs w:val="28"/>
          <w:rtl/>
        </w:rPr>
        <w:t xml:space="preserve"> (عقلية القوت مقابل عقلية الاستثمار، </w:t>
      </w:r>
      <w:r w:rsidR="00D52E07" w:rsidRPr="005A241E">
        <w:rPr>
          <w:rFonts w:asciiTheme="majorBidi" w:hAnsiTheme="majorBidi" w:cstheme="majorBidi"/>
          <w:sz w:val="28"/>
          <w:szCs w:val="28"/>
          <w:rtl/>
        </w:rPr>
        <w:t xml:space="preserve">وغالبا ما يهمل فق دراسات الجدوى التقليدية. </w:t>
      </w:r>
    </w:p>
    <w:p w14:paraId="35599026" w14:textId="77777777" w:rsidR="00D52E07" w:rsidRPr="005A241E" w:rsidRDefault="00D52E07" w:rsidP="00D52E07">
      <w:pPr>
        <w:bidi/>
        <w:rPr>
          <w:rFonts w:asciiTheme="majorBidi" w:hAnsiTheme="majorBidi" w:cstheme="majorBidi"/>
          <w:sz w:val="28"/>
          <w:szCs w:val="28"/>
        </w:rPr>
      </w:pPr>
    </w:p>
    <w:p w14:paraId="2309876B" w14:textId="4B4527F5" w:rsidR="00D52E07" w:rsidRPr="005A241E" w:rsidRDefault="00D52E07" w:rsidP="00D52E07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الأهمية العلمية: </w:t>
      </w:r>
    </w:p>
    <w:p w14:paraId="13FEBE32" w14:textId="7A59DEC5" w:rsidR="00FE47C2" w:rsidRPr="005A241E" w:rsidRDefault="0037052A" w:rsidP="00FE47C2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تقدم تشخيصا دقيقا للمستثمرين المحليين، </w:t>
      </w:r>
      <w:r w:rsidR="006B3857" w:rsidRPr="005A241E">
        <w:rPr>
          <w:rFonts w:asciiTheme="majorBidi" w:hAnsiTheme="majorBidi" w:cstheme="majorBidi"/>
          <w:sz w:val="28"/>
          <w:szCs w:val="28"/>
          <w:rtl/>
        </w:rPr>
        <w:t xml:space="preserve">ويكشف لهم اين توجد </w:t>
      </w:r>
      <w:r w:rsidR="00FE47C2" w:rsidRPr="005A241E">
        <w:rPr>
          <w:rFonts w:asciiTheme="majorBidi" w:hAnsiTheme="majorBidi" w:cstheme="majorBidi"/>
          <w:sz w:val="28"/>
          <w:szCs w:val="28"/>
          <w:rtl/>
        </w:rPr>
        <w:t>جذور الفشل في. مشاريعهم.</w:t>
      </w:r>
    </w:p>
    <w:p w14:paraId="54CD165E" w14:textId="5732E405" w:rsidR="00FE47C2" w:rsidRPr="005A241E" w:rsidRDefault="00696C74" w:rsidP="00FE47C2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lastRenderedPageBreak/>
        <w:t xml:space="preserve">كما أن الدراسة تعطي صانعي السياسات والبلديات </w:t>
      </w:r>
      <w:r w:rsidR="00824FA1" w:rsidRPr="005A241E">
        <w:rPr>
          <w:rFonts w:asciiTheme="majorBidi" w:hAnsiTheme="majorBidi" w:cstheme="majorBidi"/>
          <w:sz w:val="28"/>
          <w:szCs w:val="28"/>
          <w:rtl/>
        </w:rPr>
        <w:t xml:space="preserve">قاعدة معلومات ميدانية تساعدهم في تصميم تدخلات تنمية </w:t>
      </w:r>
      <w:r w:rsidR="00B04023" w:rsidRPr="005A241E">
        <w:rPr>
          <w:rFonts w:asciiTheme="majorBidi" w:hAnsiTheme="majorBidi" w:cstheme="majorBidi"/>
          <w:sz w:val="28"/>
          <w:szCs w:val="28"/>
          <w:rtl/>
        </w:rPr>
        <w:t xml:space="preserve">حقيقة مستقبلا لتحفيز السوق المحلي. </w:t>
      </w:r>
    </w:p>
    <w:p w14:paraId="5158D973" w14:textId="79624F26" w:rsidR="00B04023" w:rsidRPr="005A241E" w:rsidRDefault="00B04023" w:rsidP="00B04023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هذه الدراسة تفتح الطريق </w:t>
      </w:r>
      <w:r w:rsidR="003F6DA3" w:rsidRPr="005A241E">
        <w:rPr>
          <w:rFonts w:asciiTheme="majorBidi" w:hAnsiTheme="majorBidi" w:cstheme="majorBidi"/>
          <w:sz w:val="28"/>
          <w:szCs w:val="28"/>
          <w:rtl/>
        </w:rPr>
        <w:t xml:space="preserve">أمام نقلة نوعية من مجرد نشاط زراعي معيشي إلى </w:t>
      </w:r>
      <w:r w:rsidR="00740A11" w:rsidRPr="005A241E">
        <w:rPr>
          <w:rFonts w:asciiTheme="majorBidi" w:hAnsiTheme="majorBidi" w:cstheme="majorBidi"/>
          <w:sz w:val="28"/>
          <w:szCs w:val="28"/>
          <w:rtl/>
        </w:rPr>
        <w:t xml:space="preserve">قطاع استثماري منتج يساعد في التنمية الاقتصادية </w:t>
      </w:r>
      <w:r w:rsidR="00E05A53" w:rsidRPr="005A241E">
        <w:rPr>
          <w:rFonts w:asciiTheme="majorBidi" w:hAnsiTheme="majorBidi" w:cstheme="majorBidi"/>
          <w:sz w:val="28"/>
          <w:szCs w:val="28"/>
          <w:rtl/>
        </w:rPr>
        <w:t>دعما لرؤية ٢٠٣٠ في جزر القمر.</w:t>
      </w:r>
    </w:p>
    <w:p w14:paraId="500E7A69" w14:textId="77777777" w:rsidR="00492C08" w:rsidRPr="005A241E" w:rsidRDefault="00492C08" w:rsidP="00492C08">
      <w:pPr>
        <w:bidi/>
        <w:rPr>
          <w:rFonts w:asciiTheme="majorBidi" w:hAnsiTheme="majorBidi" w:cstheme="majorBidi"/>
          <w:sz w:val="28"/>
          <w:szCs w:val="28"/>
        </w:rPr>
      </w:pPr>
    </w:p>
    <w:p w14:paraId="47053EFB" w14:textId="7AD8282C" w:rsidR="00492C08" w:rsidRPr="005A241E" w:rsidRDefault="00492C08" w:rsidP="00492C08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اهداف الدراسة: </w:t>
      </w:r>
    </w:p>
    <w:p w14:paraId="38302392" w14:textId="6D63DC00" w:rsidR="00492C08" w:rsidRPr="005A241E" w:rsidRDefault="00492C08" w:rsidP="00492C08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تحد</w:t>
      </w:r>
      <w:r w:rsidR="00997996" w:rsidRPr="005A241E">
        <w:rPr>
          <w:rFonts w:asciiTheme="majorBidi" w:hAnsiTheme="majorBidi" w:cstheme="majorBidi"/>
          <w:sz w:val="28"/>
          <w:szCs w:val="28"/>
          <w:rtl/>
        </w:rPr>
        <w:t xml:space="preserve">د </w:t>
      </w:r>
      <w:r w:rsidRPr="005A241E">
        <w:rPr>
          <w:rFonts w:asciiTheme="majorBidi" w:hAnsiTheme="majorBidi" w:cstheme="majorBidi"/>
          <w:sz w:val="28"/>
          <w:szCs w:val="28"/>
          <w:rtl/>
        </w:rPr>
        <w:t xml:space="preserve">أبرز التحديات الإدارية الداخلية </w:t>
      </w:r>
      <w:r w:rsidR="00997996" w:rsidRPr="005A241E">
        <w:rPr>
          <w:rFonts w:asciiTheme="majorBidi" w:hAnsiTheme="majorBidi" w:cstheme="majorBidi"/>
          <w:sz w:val="28"/>
          <w:szCs w:val="28"/>
          <w:rtl/>
        </w:rPr>
        <w:t xml:space="preserve">التي تهدد المشاريع </w:t>
      </w:r>
      <w:r w:rsidR="00BB52B5" w:rsidRPr="005A241E">
        <w:rPr>
          <w:rFonts w:asciiTheme="majorBidi" w:hAnsiTheme="majorBidi" w:cstheme="majorBidi"/>
          <w:sz w:val="28"/>
          <w:szCs w:val="28"/>
          <w:rtl/>
        </w:rPr>
        <w:t>وتصنيفها.</w:t>
      </w:r>
    </w:p>
    <w:p w14:paraId="1A3A5FC0" w14:textId="3C95633A" w:rsidR="00BB52B5" w:rsidRPr="005A241E" w:rsidRDefault="00BB52B5" w:rsidP="00BB52B5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تحليل معوقات التسويق وتصريف المنتج. </w:t>
      </w:r>
    </w:p>
    <w:p w14:paraId="67EF2A09" w14:textId="290F2C3B" w:rsidR="00641EE6" w:rsidRPr="005A241E" w:rsidRDefault="00641EE6" w:rsidP="00641EE6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تقييم أثر البنية التحتية.  </w:t>
      </w:r>
    </w:p>
    <w:p w14:paraId="6BC72914" w14:textId="64FEC2F3" w:rsidR="00641EE6" w:rsidRPr="005A241E" w:rsidRDefault="00641EE6" w:rsidP="00641EE6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استكشاف أثر العوامل الثقافية </w:t>
      </w:r>
      <w:r w:rsidR="000A225E" w:rsidRPr="005A241E">
        <w:rPr>
          <w:rFonts w:asciiTheme="majorBidi" w:hAnsiTheme="majorBidi" w:cstheme="majorBidi"/>
          <w:sz w:val="28"/>
          <w:szCs w:val="28"/>
          <w:rtl/>
        </w:rPr>
        <w:t>وعقلية المستثمر المحلي على التخطيط والقدرة على إدارة المخاطر.</w:t>
      </w:r>
    </w:p>
    <w:p w14:paraId="6DCBDE36" w14:textId="27D73918" w:rsidR="00CA5C88" w:rsidRPr="005A241E" w:rsidRDefault="00CA5C88" w:rsidP="00CA5C88">
      <w:pPr>
        <w:pStyle w:val="ListParagraph"/>
        <w:numPr>
          <w:ilvl w:val="0"/>
          <w:numId w:val="3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اقتراح نموذج تسويقي مستند إلى التحليل الميداني لتحسين الجدوى </w:t>
      </w:r>
      <w:r w:rsidR="00645025" w:rsidRPr="005A241E">
        <w:rPr>
          <w:rFonts w:asciiTheme="majorBidi" w:hAnsiTheme="majorBidi" w:cstheme="majorBidi"/>
          <w:sz w:val="28"/>
          <w:szCs w:val="28"/>
          <w:rtl/>
        </w:rPr>
        <w:t>الاستثمارية.</w:t>
      </w:r>
    </w:p>
    <w:p w14:paraId="113017A1" w14:textId="77777777" w:rsidR="00645025" w:rsidRPr="005A241E" w:rsidRDefault="00645025" w:rsidP="00645025">
      <w:pPr>
        <w:bidi/>
        <w:rPr>
          <w:rFonts w:asciiTheme="majorBidi" w:hAnsiTheme="majorBidi" w:cstheme="majorBidi"/>
          <w:sz w:val="28"/>
          <w:szCs w:val="28"/>
        </w:rPr>
      </w:pPr>
    </w:p>
    <w:p w14:paraId="71014359" w14:textId="7D0D5B1A" w:rsidR="00645025" w:rsidRPr="005A241E" w:rsidRDefault="00645025" w:rsidP="00645025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تساؤلات الدراسة</w:t>
      </w:r>
      <w:r w:rsidR="0077707D" w:rsidRPr="005A241E">
        <w:rPr>
          <w:rFonts w:asciiTheme="majorBidi" w:hAnsiTheme="majorBidi" w:cstheme="majorBidi"/>
          <w:sz w:val="28"/>
          <w:szCs w:val="28"/>
          <w:rtl/>
        </w:rPr>
        <w:t xml:space="preserve">: </w:t>
      </w:r>
    </w:p>
    <w:p w14:paraId="6051B450" w14:textId="77777777" w:rsidR="0077707D" w:rsidRPr="005A241E" w:rsidRDefault="0077707D" w:rsidP="0077707D">
      <w:pPr>
        <w:bidi/>
        <w:rPr>
          <w:rFonts w:asciiTheme="majorBidi" w:hAnsiTheme="majorBidi" w:cstheme="majorBidi"/>
          <w:sz w:val="28"/>
          <w:szCs w:val="28"/>
        </w:rPr>
      </w:pPr>
    </w:p>
    <w:p w14:paraId="62C6CD49" w14:textId="4EFAF497" w:rsidR="0077707D" w:rsidRPr="005A241E" w:rsidRDefault="0077707D" w:rsidP="0077707D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السؤال الرئيس: </w:t>
      </w:r>
    </w:p>
    <w:p w14:paraId="134B4232" w14:textId="2C74B535" w:rsidR="0077707D" w:rsidRPr="005A241E" w:rsidRDefault="0077707D" w:rsidP="0077707D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ما هي أثر المحددات الإدارية والتسويقية واللوجستية والثقافية </w:t>
      </w:r>
      <w:r w:rsidR="00C250BB" w:rsidRPr="005A241E">
        <w:rPr>
          <w:rFonts w:asciiTheme="majorBidi" w:hAnsiTheme="majorBidi" w:cstheme="majorBidi"/>
          <w:sz w:val="28"/>
          <w:szCs w:val="28"/>
          <w:rtl/>
        </w:rPr>
        <w:t xml:space="preserve">على تعثر الجدوى الاستثمارية للمشاريع الزراعية في </w:t>
      </w:r>
      <w:proofErr w:type="spellStart"/>
      <w:proofErr w:type="gramStart"/>
      <w:r w:rsidR="00C250BB" w:rsidRPr="005A241E">
        <w:rPr>
          <w:rFonts w:asciiTheme="majorBidi" w:hAnsiTheme="majorBidi" w:cstheme="majorBidi"/>
          <w:sz w:val="28"/>
          <w:szCs w:val="28"/>
          <w:rtl/>
        </w:rPr>
        <w:t>إفمبين</w:t>
      </w:r>
      <w:proofErr w:type="spellEnd"/>
      <w:r w:rsidR="00C250BB" w:rsidRPr="005A241E">
        <w:rPr>
          <w:rFonts w:asciiTheme="majorBidi" w:hAnsiTheme="majorBidi" w:cstheme="majorBidi"/>
          <w:sz w:val="28"/>
          <w:szCs w:val="28"/>
          <w:rtl/>
        </w:rPr>
        <w:t xml:space="preserve">،  </w:t>
      </w:r>
      <w:proofErr w:type="spellStart"/>
      <w:r w:rsidR="00C250BB" w:rsidRPr="005A241E">
        <w:rPr>
          <w:rFonts w:asciiTheme="majorBidi" w:hAnsiTheme="majorBidi" w:cstheme="majorBidi"/>
          <w:sz w:val="28"/>
          <w:szCs w:val="28"/>
          <w:rtl/>
        </w:rPr>
        <w:t>رفغم</w:t>
      </w:r>
      <w:proofErr w:type="spellEnd"/>
      <w:proofErr w:type="gramEnd"/>
      <w:r w:rsidR="00C250BB" w:rsidRPr="005A241E">
        <w:rPr>
          <w:rFonts w:asciiTheme="majorBidi" w:hAnsiTheme="majorBidi" w:cstheme="majorBidi"/>
          <w:sz w:val="28"/>
          <w:szCs w:val="28"/>
          <w:rtl/>
        </w:rPr>
        <w:t xml:space="preserve"> ملائمة </w:t>
      </w:r>
      <w:r w:rsidR="00D237E2" w:rsidRPr="005A241E">
        <w:rPr>
          <w:rFonts w:asciiTheme="majorBidi" w:hAnsiTheme="majorBidi" w:cstheme="majorBidi"/>
          <w:sz w:val="28"/>
          <w:szCs w:val="28"/>
          <w:rtl/>
        </w:rPr>
        <w:t>الظروف البيئية؟</w:t>
      </w:r>
    </w:p>
    <w:p w14:paraId="229916B0" w14:textId="77777777" w:rsidR="00D237E2" w:rsidRPr="005A241E" w:rsidRDefault="00D237E2" w:rsidP="00D237E2">
      <w:pPr>
        <w:bidi/>
        <w:rPr>
          <w:rFonts w:asciiTheme="majorBidi" w:hAnsiTheme="majorBidi" w:cstheme="majorBidi"/>
          <w:sz w:val="28"/>
          <w:szCs w:val="28"/>
        </w:rPr>
      </w:pPr>
    </w:p>
    <w:p w14:paraId="61933E85" w14:textId="565160F8" w:rsidR="00D237E2" w:rsidRPr="005A241E" w:rsidRDefault="00D237E2" w:rsidP="00D237E2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الأسئلة الفرعية: </w:t>
      </w:r>
    </w:p>
    <w:p w14:paraId="63C88B87" w14:textId="7449CF89" w:rsidR="00D237E2" w:rsidRPr="005A241E" w:rsidRDefault="00D237E2" w:rsidP="00D237E2">
      <w:pPr>
        <w:pStyle w:val="ListParagraph"/>
        <w:numPr>
          <w:ilvl w:val="0"/>
          <w:numId w:val="4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ما التحديات </w:t>
      </w:r>
      <w:r w:rsidR="00EF0327" w:rsidRPr="005A241E">
        <w:rPr>
          <w:rFonts w:asciiTheme="majorBidi" w:hAnsiTheme="majorBidi" w:cstheme="majorBidi"/>
          <w:sz w:val="28"/>
          <w:szCs w:val="28"/>
          <w:rtl/>
        </w:rPr>
        <w:t xml:space="preserve">الإدارية الداخلية التي تواجه المستثمرين الزراعيين في </w:t>
      </w:r>
      <w:proofErr w:type="spellStart"/>
      <w:r w:rsidR="00EF0327" w:rsidRPr="005A241E">
        <w:rPr>
          <w:rFonts w:asciiTheme="majorBidi" w:hAnsiTheme="majorBidi" w:cstheme="majorBidi"/>
          <w:sz w:val="28"/>
          <w:szCs w:val="28"/>
          <w:rtl/>
        </w:rPr>
        <w:t>إفمبين</w:t>
      </w:r>
      <w:proofErr w:type="spellEnd"/>
      <w:r w:rsidR="00EF0327" w:rsidRPr="005A241E">
        <w:rPr>
          <w:rFonts w:asciiTheme="majorBidi" w:hAnsiTheme="majorBidi" w:cstheme="majorBidi"/>
          <w:sz w:val="28"/>
          <w:szCs w:val="28"/>
          <w:rtl/>
        </w:rPr>
        <w:t xml:space="preserve">؟ </w:t>
      </w:r>
    </w:p>
    <w:p w14:paraId="2E2DA8D3" w14:textId="754ED60C" w:rsidR="00EF0327" w:rsidRPr="005A241E" w:rsidRDefault="00EF0327" w:rsidP="00EF0327">
      <w:pPr>
        <w:pStyle w:val="ListParagraph"/>
        <w:numPr>
          <w:ilvl w:val="0"/>
          <w:numId w:val="4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كيف تؤثر </w:t>
      </w:r>
      <w:r w:rsidR="00FF39F0" w:rsidRPr="005A241E">
        <w:rPr>
          <w:rFonts w:asciiTheme="majorBidi" w:hAnsiTheme="majorBidi" w:cstheme="majorBidi"/>
          <w:sz w:val="28"/>
          <w:szCs w:val="28"/>
          <w:rtl/>
        </w:rPr>
        <w:t>معوقات التسويق وتصريف المنتج على فشل المشاريع؟</w:t>
      </w:r>
    </w:p>
    <w:p w14:paraId="16A6966A" w14:textId="2BED866D" w:rsidR="00FF39F0" w:rsidRPr="005A241E" w:rsidRDefault="00FF39F0" w:rsidP="00FF39F0">
      <w:pPr>
        <w:pStyle w:val="ListParagraph"/>
        <w:numPr>
          <w:ilvl w:val="0"/>
          <w:numId w:val="4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ما هو أثر البنية التحتية </w:t>
      </w:r>
      <w:r w:rsidR="0088149E" w:rsidRPr="005A241E">
        <w:rPr>
          <w:rFonts w:asciiTheme="majorBidi" w:hAnsiTheme="majorBidi" w:cstheme="majorBidi"/>
          <w:sz w:val="28"/>
          <w:szCs w:val="28"/>
          <w:rtl/>
        </w:rPr>
        <w:t>واللوجستيات على الجدوى الاستثمارية للمشاريع الزراعية؟</w:t>
      </w:r>
    </w:p>
    <w:p w14:paraId="180A9DD1" w14:textId="25CBCCBE" w:rsidR="0088149E" w:rsidRPr="005A241E" w:rsidRDefault="0088149E" w:rsidP="0088149E">
      <w:pPr>
        <w:pStyle w:val="ListParagraph"/>
        <w:numPr>
          <w:ilvl w:val="0"/>
          <w:numId w:val="4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كيف تساعد </w:t>
      </w:r>
      <w:r w:rsidR="00A7499F" w:rsidRPr="005A241E">
        <w:rPr>
          <w:rFonts w:asciiTheme="majorBidi" w:hAnsiTheme="majorBidi" w:cstheme="majorBidi"/>
          <w:sz w:val="28"/>
          <w:szCs w:val="28"/>
          <w:rtl/>
        </w:rPr>
        <w:t>العوامل الثقافية وعقلية المستثمر المحلي في تعثر المشاريع؟</w:t>
      </w:r>
    </w:p>
    <w:p w14:paraId="7F7197C7" w14:textId="77777777" w:rsidR="00A7499F" w:rsidRPr="005A241E" w:rsidRDefault="00A7499F" w:rsidP="00A7499F">
      <w:pPr>
        <w:bidi/>
        <w:rPr>
          <w:rFonts w:asciiTheme="majorBidi" w:hAnsiTheme="majorBidi" w:cstheme="majorBidi"/>
          <w:sz w:val="28"/>
          <w:szCs w:val="28"/>
        </w:rPr>
      </w:pPr>
    </w:p>
    <w:p w14:paraId="6DF11483" w14:textId="281F0E0D" w:rsidR="00A7499F" w:rsidRPr="005A241E" w:rsidRDefault="00A7499F" w:rsidP="00A7499F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فروض الدراسة:</w:t>
      </w:r>
    </w:p>
    <w:p w14:paraId="64D964E2" w14:textId="14189056" w:rsidR="00EF533C" w:rsidRPr="005A241E" w:rsidRDefault="006459B6" w:rsidP="00EF533C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بما أن الدراسة تعتمد على المنهج النوعي </w:t>
      </w:r>
      <w:proofErr w:type="gramStart"/>
      <w:r w:rsidRPr="005A241E">
        <w:rPr>
          <w:rFonts w:asciiTheme="majorBidi" w:hAnsiTheme="majorBidi" w:cstheme="majorBidi"/>
          <w:sz w:val="28"/>
          <w:szCs w:val="28"/>
          <w:rtl/>
        </w:rPr>
        <w:t>( المقابلات</w:t>
      </w:r>
      <w:proofErr w:type="gramEnd"/>
      <w:r w:rsidRPr="005A241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E65881" w:rsidRPr="005A241E">
        <w:rPr>
          <w:rFonts w:asciiTheme="majorBidi" w:hAnsiTheme="majorBidi" w:cstheme="majorBidi"/>
          <w:sz w:val="28"/>
          <w:szCs w:val="28"/>
          <w:rtl/>
        </w:rPr>
        <w:t xml:space="preserve">معمقة ودراسة الحالة ) </w:t>
      </w:r>
      <w:r w:rsidR="00860080" w:rsidRPr="005A241E">
        <w:rPr>
          <w:rFonts w:asciiTheme="majorBidi" w:hAnsiTheme="majorBidi" w:cstheme="majorBidi"/>
          <w:sz w:val="28"/>
          <w:szCs w:val="28"/>
          <w:rtl/>
        </w:rPr>
        <w:t xml:space="preserve">والذي يحاول أن </w:t>
      </w:r>
      <w:r w:rsidR="009D080F" w:rsidRPr="005A241E">
        <w:rPr>
          <w:rFonts w:asciiTheme="majorBidi" w:hAnsiTheme="majorBidi" w:cstheme="majorBidi"/>
          <w:sz w:val="28"/>
          <w:szCs w:val="28"/>
          <w:rtl/>
        </w:rPr>
        <w:t>يفهم</w:t>
      </w:r>
      <w:r w:rsidR="00395138" w:rsidRPr="005A241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9D080F" w:rsidRPr="005A241E">
        <w:rPr>
          <w:rFonts w:asciiTheme="majorBidi" w:hAnsiTheme="majorBidi" w:cstheme="majorBidi"/>
          <w:sz w:val="28"/>
          <w:szCs w:val="28"/>
          <w:rtl/>
        </w:rPr>
        <w:t xml:space="preserve">الظاهرة </w:t>
      </w:r>
      <w:r w:rsidR="00395138" w:rsidRPr="005A241E">
        <w:rPr>
          <w:rFonts w:asciiTheme="majorBidi" w:hAnsiTheme="majorBidi" w:cstheme="majorBidi"/>
          <w:sz w:val="28"/>
          <w:szCs w:val="28"/>
          <w:rtl/>
        </w:rPr>
        <w:t>بعمق بدلا من القياس الإحصائي</w:t>
      </w:r>
      <w:r w:rsidR="005520DE" w:rsidRPr="005A241E">
        <w:rPr>
          <w:rFonts w:asciiTheme="majorBidi" w:hAnsiTheme="majorBidi" w:cstheme="majorBidi"/>
          <w:sz w:val="28"/>
          <w:szCs w:val="28"/>
          <w:rtl/>
        </w:rPr>
        <w:t xml:space="preserve"> إن الفروض تصاغ هنا كونها فروضا بحثية عامة </w:t>
      </w:r>
      <w:r w:rsidR="00160E6D" w:rsidRPr="005A241E">
        <w:rPr>
          <w:rFonts w:asciiTheme="majorBidi" w:hAnsiTheme="majorBidi" w:cstheme="majorBidi"/>
          <w:sz w:val="28"/>
          <w:szCs w:val="28"/>
          <w:rtl/>
        </w:rPr>
        <w:t xml:space="preserve">توجه عملية التحليل، وذلك كي يتم تأكيدها أو تفنيدها استنادا </w:t>
      </w:r>
      <w:r w:rsidR="00237E31" w:rsidRPr="005A241E">
        <w:rPr>
          <w:rFonts w:asciiTheme="majorBidi" w:hAnsiTheme="majorBidi" w:cstheme="majorBidi"/>
          <w:sz w:val="28"/>
          <w:szCs w:val="28"/>
          <w:rtl/>
        </w:rPr>
        <w:t xml:space="preserve">على نتائج </w:t>
      </w:r>
      <w:r w:rsidR="005216C5" w:rsidRPr="005A241E">
        <w:rPr>
          <w:rFonts w:asciiTheme="majorBidi" w:hAnsiTheme="majorBidi" w:cstheme="majorBidi"/>
          <w:sz w:val="28"/>
          <w:szCs w:val="28"/>
          <w:rtl/>
        </w:rPr>
        <w:t xml:space="preserve">التحليل الموضوعي للبيانات الميدانية. </w:t>
      </w:r>
    </w:p>
    <w:p w14:paraId="160D8F97" w14:textId="77777777" w:rsidR="0060008A" w:rsidRPr="005A241E" w:rsidRDefault="0060008A" w:rsidP="0060008A">
      <w:pPr>
        <w:bidi/>
        <w:rPr>
          <w:rFonts w:asciiTheme="majorBidi" w:hAnsiTheme="majorBidi" w:cstheme="majorBidi"/>
          <w:sz w:val="28"/>
          <w:szCs w:val="28"/>
        </w:rPr>
      </w:pPr>
    </w:p>
    <w:p w14:paraId="3B6864FD" w14:textId="0ECCCD7E" w:rsidR="0060008A" w:rsidRPr="005A241E" w:rsidRDefault="0060008A" w:rsidP="0060008A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lastRenderedPageBreak/>
        <w:t>الدراسات السابقة:</w:t>
      </w:r>
    </w:p>
    <w:p w14:paraId="697A8E70" w14:textId="5425C74C" w:rsidR="0060008A" w:rsidRPr="005A241E" w:rsidRDefault="007943CD" w:rsidP="0060008A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تستهدف هذه الدراسة تحليل فشل الاستثمار الزراعي من منظور إداري تسويقي. </w:t>
      </w:r>
      <w:r w:rsidR="00A32D24" w:rsidRPr="005A241E">
        <w:rPr>
          <w:rFonts w:asciiTheme="majorBidi" w:hAnsiTheme="majorBidi" w:cstheme="majorBidi"/>
          <w:sz w:val="28"/>
          <w:szCs w:val="28"/>
          <w:rtl/>
        </w:rPr>
        <w:t xml:space="preserve">وستتناول المحاور </w:t>
      </w:r>
      <w:proofErr w:type="spellStart"/>
      <w:r w:rsidR="00A32D24" w:rsidRPr="005A241E">
        <w:rPr>
          <w:rFonts w:asciiTheme="majorBidi" w:hAnsiTheme="majorBidi" w:cstheme="majorBidi"/>
          <w:sz w:val="28"/>
          <w:szCs w:val="28"/>
          <w:rtl/>
        </w:rPr>
        <w:t>النالية</w:t>
      </w:r>
      <w:proofErr w:type="spellEnd"/>
      <w:r w:rsidR="00A32D24" w:rsidRPr="005A241E">
        <w:rPr>
          <w:rFonts w:asciiTheme="majorBidi" w:hAnsiTheme="majorBidi" w:cstheme="majorBidi"/>
          <w:sz w:val="28"/>
          <w:szCs w:val="28"/>
          <w:rtl/>
        </w:rPr>
        <w:t xml:space="preserve">: </w:t>
      </w:r>
    </w:p>
    <w:p w14:paraId="7C96BE0A" w14:textId="5B39CAA6" w:rsidR="00A32D24" w:rsidRPr="005A241E" w:rsidRDefault="00A32D24" w:rsidP="00A32D24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دراسات حول </w:t>
      </w:r>
      <w:r w:rsidR="00764269" w:rsidRPr="005A241E">
        <w:rPr>
          <w:rFonts w:asciiTheme="majorBidi" w:hAnsiTheme="majorBidi" w:cstheme="majorBidi"/>
          <w:sz w:val="28"/>
          <w:szCs w:val="28"/>
          <w:rtl/>
        </w:rPr>
        <w:t>تحديات الاستثمار الزراعي في الدول الجزرية النامية.</w:t>
      </w:r>
    </w:p>
    <w:p w14:paraId="16260F1B" w14:textId="1F290B97" w:rsidR="00764269" w:rsidRPr="005A241E" w:rsidRDefault="005758A3" w:rsidP="00764269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دراسات حول معوقات ريادة إدارة الأعمال في إفريقيا. </w:t>
      </w:r>
    </w:p>
    <w:p w14:paraId="30CDBDE3" w14:textId="03CD00CE" w:rsidR="005758A3" w:rsidRPr="005A241E" w:rsidRDefault="00282D4F" w:rsidP="005758A3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دراسات حول أثر البنية التحتية </w:t>
      </w:r>
      <w:r w:rsidR="001B6185" w:rsidRPr="005A241E">
        <w:rPr>
          <w:rFonts w:asciiTheme="majorBidi" w:hAnsiTheme="majorBidi" w:cstheme="majorBidi"/>
          <w:sz w:val="28"/>
          <w:szCs w:val="28"/>
          <w:rtl/>
        </w:rPr>
        <w:t xml:space="preserve">على تنفسية المنتج الزراعي المحلي. </w:t>
      </w:r>
    </w:p>
    <w:p w14:paraId="4939F9F4" w14:textId="25320A4E" w:rsidR="001B6185" w:rsidRPr="005A241E" w:rsidRDefault="00A61D10" w:rsidP="001B6185">
      <w:pPr>
        <w:pStyle w:val="ListParagraph"/>
        <w:numPr>
          <w:ilvl w:val="0"/>
          <w:numId w:val="5"/>
        </w:num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دراسات حول العوامل الثقافية وأثرها عل السلوك الاستثماري</w:t>
      </w:r>
      <w:r w:rsidR="00876987" w:rsidRPr="005A241E">
        <w:rPr>
          <w:rFonts w:asciiTheme="majorBidi" w:hAnsiTheme="majorBidi" w:cstheme="majorBidi"/>
          <w:sz w:val="28"/>
          <w:szCs w:val="28"/>
          <w:rtl/>
        </w:rPr>
        <w:t xml:space="preserve"> في المجتمعات الريفية.</w:t>
      </w:r>
    </w:p>
    <w:p w14:paraId="2EC19E96" w14:textId="77777777" w:rsidR="00876987" w:rsidRPr="005A241E" w:rsidRDefault="00876987" w:rsidP="007F2A82">
      <w:pPr>
        <w:bidi/>
        <w:ind w:left="360"/>
        <w:rPr>
          <w:rFonts w:asciiTheme="majorBidi" w:hAnsiTheme="majorBidi" w:cstheme="majorBidi"/>
          <w:sz w:val="28"/>
          <w:szCs w:val="28"/>
        </w:rPr>
      </w:pPr>
    </w:p>
    <w:p w14:paraId="0032770F" w14:textId="63594DAF" w:rsidR="007F2A82" w:rsidRPr="005A241E" w:rsidRDefault="008F513F" w:rsidP="003E1707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مجتمع البحث:</w:t>
      </w:r>
    </w:p>
    <w:p w14:paraId="27284F68" w14:textId="514BF89F" w:rsidR="008F513F" w:rsidRPr="005A241E" w:rsidRDefault="00473250" w:rsidP="008F513F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مجتمع البحث </w:t>
      </w:r>
      <w:r w:rsidR="00B43FBF" w:rsidRPr="005A241E">
        <w:rPr>
          <w:rFonts w:asciiTheme="majorBidi" w:hAnsiTheme="majorBidi" w:cstheme="majorBidi"/>
          <w:sz w:val="28"/>
          <w:szCs w:val="28"/>
          <w:rtl/>
        </w:rPr>
        <w:t>يتمحور حول المستثمرين السابقين والحاليين</w:t>
      </w:r>
      <w:r w:rsidR="00F23C76" w:rsidRPr="005A241E">
        <w:rPr>
          <w:rFonts w:asciiTheme="majorBidi" w:hAnsiTheme="majorBidi" w:cstheme="majorBidi"/>
          <w:sz w:val="28"/>
          <w:szCs w:val="28"/>
          <w:rtl/>
        </w:rPr>
        <w:t xml:space="preserve">، بالإضافة إلى خبراء محليين </w:t>
      </w:r>
      <w:r w:rsidR="000A4CCF" w:rsidRPr="005A241E">
        <w:rPr>
          <w:rFonts w:asciiTheme="majorBidi" w:hAnsiTheme="majorBidi" w:cstheme="majorBidi"/>
          <w:sz w:val="28"/>
          <w:szCs w:val="28"/>
          <w:rtl/>
        </w:rPr>
        <w:t xml:space="preserve">في الشأن الزراعي أو البلدي. </w:t>
      </w:r>
    </w:p>
    <w:p w14:paraId="16DB7BDA" w14:textId="77777777" w:rsidR="003E712B" w:rsidRPr="005A241E" w:rsidRDefault="003E712B" w:rsidP="003E712B">
      <w:pPr>
        <w:bidi/>
        <w:rPr>
          <w:rFonts w:asciiTheme="majorBidi" w:hAnsiTheme="majorBidi" w:cstheme="majorBidi"/>
          <w:sz w:val="28"/>
          <w:szCs w:val="28"/>
        </w:rPr>
      </w:pPr>
    </w:p>
    <w:p w14:paraId="5C529192" w14:textId="7A6654EF" w:rsidR="000A4CCF" w:rsidRPr="005A241E" w:rsidRDefault="003E712B" w:rsidP="000A4CCF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أدوات الدراسة:</w:t>
      </w:r>
    </w:p>
    <w:p w14:paraId="0C401549" w14:textId="3D674C01" w:rsidR="003E712B" w:rsidRPr="005A241E" w:rsidRDefault="003E712B" w:rsidP="003E712B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هذه الدراسة تعتمد على </w:t>
      </w:r>
      <w:r w:rsidR="0031351F" w:rsidRPr="005A241E">
        <w:rPr>
          <w:rFonts w:asciiTheme="majorBidi" w:hAnsiTheme="majorBidi" w:cstheme="majorBidi"/>
          <w:sz w:val="28"/>
          <w:szCs w:val="28"/>
          <w:rtl/>
        </w:rPr>
        <w:t>دليل مقابلة شبه منظمة (</w:t>
      </w:r>
      <w:r w:rsidR="0031351F" w:rsidRPr="005A241E">
        <w:rPr>
          <w:rFonts w:asciiTheme="majorBidi" w:hAnsiTheme="majorBidi" w:cstheme="majorBidi"/>
          <w:sz w:val="28"/>
          <w:szCs w:val="28"/>
        </w:rPr>
        <w:t xml:space="preserve">semi-structured </w:t>
      </w:r>
      <w:r w:rsidR="00F518C8" w:rsidRPr="005A241E">
        <w:rPr>
          <w:rFonts w:asciiTheme="majorBidi" w:hAnsiTheme="majorBidi" w:cstheme="majorBidi"/>
          <w:sz w:val="28"/>
          <w:szCs w:val="28"/>
        </w:rPr>
        <w:t xml:space="preserve">interview </w:t>
      </w:r>
      <w:proofErr w:type="gramStart"/>
      <w:r w:rsidR="00F518C8" w:rsidRPr="005A241E">
        <w:rPr>
          <w:rFonts w:asciiTheme="majorBidi" w:hAnsiTheme="majorBidi" w:cstheme="majorBidi"/>
          <w:sz w:val="28"/>
          <w:szCs w:val="28"/>
        </w:rPr>
        <w:t>guide(</w:t>
      </w:r>
      <w:proofErr w:type="gramEnd"/>
      <w:r w:rsidR="00F518C8" w:rsidRPr="005A241E">
        <w:rPr>
          <w:rFonts w:asciiTheme="majorBidi" w:hAnsiTheme="majorBidi" w:cstheme="majorBidi"/>
          <w:sz w:val="28"/>
          <w:szCs w:val="28"/>
        </w:rPr>
        <w:t xml:space="preserve">.  </w:t>
      </w:r>
      <w:r w:rsidR="00F518C8" w:rsidRPr="005A241E">
        <w:rPr>
          <w:rFonts w:asciiTheme="majorBidi" w:hAnsiTheme="majorBidi" w:cstheme="majorBidi"/>
          <w:sz w:val="28"/>
          <w:szCs w:val="28"/>
          <w:rtl/>
        </w:rPr>
        <w:t xml:space="preserve">صمم خصيصا </w:t>
      </w:r>
      <w:r w:rsidR="0072760F" w:rsidRPr="005A241E">
        <w:rPr>
          <w:rFonts w:asciiTheme="majorBidi" w:hAnsiTheme="majorBidi" w:cstheme="majorBidi"/>
          <w:sz w:val="28"/>
          <w:szCs w:val="28"/>
          <w:rtl/>
        </w:rPr>
        <w:t xml:space="preserve">ليغطي المحاور </w:t>
      </w:r>
      <w:proofErr w:type="gramStart"/>
      <w:r w:rsidR="007D7BF5" w:rsidRPr="005A241E">
        <w:rPr>
          <w:rFonts w:asciiTheme="majorBidi" w:hAnsiTheme="majorBidi" w:cstheme="majorBidi"/>
          <w:sz w:val="28"/>
          <w:szCs w:val="28"/>
          <w:rtl/>
        </w:rPr>
        <w:t xml:space="preserve">الأربعة </w:t>
      </w:r>
      <w:r w:rsidR="0072760F" w:rsidRPr="005A241E">
        <w:rPr>
          <w:rFonts w:asciiTheme="majorBidi" w:hAnsiTheme="majorBidi" w:cstheme="majorBidi"/>
          <w:sz w:val="28"/>
          <w:szCs w:val="28"/>
          <w:rtl/>
        </w:rPr>
        <w:t xml:space="preserve"> للدراسة</w:t>
      </w:r>
      <w:proofErr w:type="gramEnd"/>
      <w:r w:rsidR="006502B5" w:rsidRPr="005A241E">
        <w:rPr>
          <w:rFonts w:asciiTheme="majorBidi" w:hAnsiTheme="majorBidi" w:cstheme="majorBidi"/>
          <w:sz w:val="28"/>
          <w:szCs w:val="28"/>
          <w:rtl/>
        </w:rPr>
        <w:t xml:space="preserve"> المكون من ستة أقسام. </w:t>
      </w:r>
    </w:p>
    <w:p w14:paraId="7158ED92" w14:textId="06624865" w:rsidR="00FC3D9D" w:rsidRPr="005A241E" w:rsidRDefault="00FC3D9D" w:rsidP="00FC3D9D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حدود الدراسة:</w:t>
      </w:r>
    </w:p>
    <w:p w14:paraId="5F831216" w14:textId="5D7364AE" w:rsidR="00FC3D9D" w:rsidRPr="005A241E" w:rsidRDefault="00FC3D9D" w:rsidP="00FC3D9D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المكانية: </w:t>
      </w:r>
      <w:proofErr w:type="spellStart"/>
      <w:r w:rsidRPr="005A241E">
        <w:rPr>
          <w:rFonts w:asciiTheme="majorBidi" w:hAnsiTheme="majorBidi" w:cstheme="majorBidi"/>
          <w:sz w:val="28"/>
          <w:szCs w:val="28"/>
          <w:rtl/>
        </w:rPr>
        <w:t>إفمبينن</w:t>
      </w:r>
      <w:proofErr w:type="spellEnd"/>
    </w:p>
    <w:p w14:paraId="7040AE2E" w14:textId="196BBF82" w:rsidR="00FC3D9D" w:rsidRPr="005A241E" w:rsidRDefault="005704DA" w:rsidP="00FC3D9D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>الزمانية: ٢٠٢٦</w:t>
      </w:r>
    </w:p>
    <w:p w14:paraId="407EEA18" w14:textId="4C7301B6" w:rsidR="005704DA" w:rsidRPr="005A241E" w:rsidRDefault="005704DA" w:rsidP="005704DA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الموضوعية: </w:t>
      </w:r>
      <w:r w:rsidR="00EA3EFA" w:rsidRPr="005A241E">
        <w:rPr>
          <w:rFonts w:asciiTheme="majorBidi" w:hAnsiTheme="majorBidi" w:cstheme="majorBidi"/>
          <w:sz w:val="28"/>
          <w:szCs w:val="28"/>
          <w:rtl/>
        </w:rPr>
        <w:t xml:space="preserve">تقتصر على الجدوى الاستثمارية </w:t>
      </w:r>
      <w:r w:rsidR="00C11A95" w:rsidRPr="005A241E">
        <w:rPr>
          <w:rFonts w:asciiTheme="majorBidi" w:hAnsiTheme="majorBidi" w:cstheme="majorBidi"/>
          <w:sz w:val="28"/>
          <w:szCs w:val="28"/>
          <w:rtl/>
        </w:rPr>
        <w:t>من بعديها الإداري والتسويقي.</w:t>
      </w:r>
    </w:p>
    <w:p w14:paraId="1C3EFF78" w14:textId="15D412FE" w:rsidR="00C11A95" w:rsidRPr="005A241E" w:rsidRDefault="00C11A95" w:rsidP="00C11A95">
      <w:pPr>
        <w:bidi/>
        <w:rPr>
          <w:rFonts w:asciiTheme="majorBidi" w:hAnsiTheme="majorBidi" w:cstheme="majorBidi"/>
          <w:sz w:val="28"/>
          <w:szCs w:val="28"/>
        </w:rPr>
      </w:pPr>
      <w:r w:rsidRPr="005A241E">
        <w:rPr>
          <w:rFonts w:asciiTheme="majorBidi" w:hAnsiTheme="majorBidi" w:cstheme="majorBidi"/>
          <w:sz w:val="28"/>
          <w:szCs w:val="28"/>
          <w:rtl/>
        </w:rPr>
        <w:t xml:space="preserve">البشرية: </w:t>
      </w:r>
      <w:r w:rsidR="00445215" w:rsidRPr="005A241E">
        <w:rPr>
          <w:rFonts w:asciiTheme="majorBidi" w:hAnsiTheme="majorBidi" w:cstheme="majorBidi"/>
          <w:sz w:val="28"/>
          <w:szCs w:val="28"/>
          <w:rtl/>
        </w:rPr>
        <w:t xml:space="preserve">عينة من المستثمرين المحليين في </w:t>
      </w:r>
      <w:proofErr w:type="spellStart"/>
      <w:r w:rsidR="00445215" w:rsidRPr="005A241E">
        <w:rPr>
          <w:rFonts w:asciiTheme="majorBidi" w:hAnsiTheme="majorBidi" w:cstheme="majorBidi"/>
          <w:sz w:val="28"/>
          <w:szCs w:val="28"/>
          <w:rtl/>
        </w:rPr>
        <w:t>إفمبين</w:t>
      </w:r>
      <w:proofErr w:type="spellEnd"/>
      <w:r w:rsidR="00445215" w:rsidRPr="005A241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767BDB" w:rsidRPr="005A241E">
        <w:rPr>
          <w:rFonts w:asciiTheme="majorBidi" w:hAnsiTheme="majorBidi" w:cstheme="majorBidi"/>
          <w:sz w:val="28"/>
          <w:szCs w:val="28"/>
          <w:rtl/>
        </w:rPr>
        <w:t>وخبير محلي واحد.</w:t>
      </w:r>
    </w:p>
    <w:p w14:paraId="516FD7F9" w14:textId="77777777" w:rsidR="00876987" w:rsidRPr="005A241E" w:rsidRDefault="00876987" w:rsidP="00876987">
      <w:pPr>
        <w:bidi/>
        <w:rPr>
          <w:rFonts w:asciiTheme="majorBidi" w:hAnsiTheme="majorBidi" w:cstheme="majorBidi"/>
          <w:sz w:val="28"/>
          <w:szCs w:val="28"/>
        </w:rPr>
      </w:pPr>
    </w:p>
    <w:p w14:paraId="484F0845" w14:textId="77777777" w:rsidR="00B10BAE" w:rsidRPr="005A241E" w:rsidRDefault="00B10BAE" w:rsidP="00B10BAE">
      <w:pPr>
        <w:bidi/>
        <w:rPr>
          <w:rFonts w:asciiTheme="majorBidi" w:hAnsiTheme="majorBidi" w:cstheme="majorBidi"/>
          <w:sz w:val="28"/>
          <w:szCs w:val="28"/>
        </w:rPr>
      </w:pPr>
    </w:p>
    <w:sectPr w:rsidR="00B10BAE" w:rsidRPr="005A24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C5796"/>
    <w:multiLevelType w:val="hybridMultilevel"/>
    <w:tmpl w:val="4FF619B8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7172E"/>
    <w:multiLevelType w:val="hybridMultilevel"/>
    <w:tmpl w:val="2C807598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E03828"/>
    <w:multiLevelType w:val="hybridMultilevel"/>
    <w:tmpl w:val="9AA05530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E5AF3"/>
    <w:multiLevelType w:val="hybridMultilevel"/>
    <w:tmpl w:val="FDC63866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B07E1"/>
    <w:multiLevelType w:val="hybridMultilevel"/>
    <w:tmpl w:val="0E94C2D0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758"/>
    <w:rsid w:val="00020F72"/>
    <w:rsid w:val="000312FF"/>
    <w:rsid w:val="000360F9"/>
    <w:rsid w:val="000821AE"/>
    <w:rsid w:val="00093B7B"/>
    <w:rsid w:val="000A225E"/>
    <w:rsid w:val="000A4CCF"/>
    <w:rsid w:val="00102E2B"/>
    <w:rsid w:val="00160E6D"/>
    <w:rsid w:val="00183D0C"/>
    <w:rsid w:val="00183F4F"/>
    <w:rsid w:val="0019010C"/>
    <w:rsid w:val="001B6185"/>
    <w:rsid w:val="001C3A2A"/>
    <w:rsid w:val="001D1BBB"/>
    <w:rsid w:val="001D5EC0"/>
    <w:rsid w:val="001D6980"/>
    <w:rsid w:val="001F0EEE"/>
    <w:rsid w:val="00237E31"/>
    <w:rsid w:val="00281F66"/>
    <w:rsid w:val="00282D4F"/>
    <w:rsid w:val="00287E56"/>
    <w:rsid w:val="002A11C9"/>
    <w:rsid w:val="002C5A90"/>
    <w:rsid w:val="002E32E8"/>
    <w:rsid w:val="0031351F"/>
    <w:rsid w:val="00364181"/>
    <w:rsid w:val="0037052A"/>
    <w:rsid w:val="00395138"/>
    <w:rsid w:val="003D47DC"/>
    <w:rsid w:val="003D591A"/>
    <w:rsid w:val="003E1707"/>
    <w:rsid w:val="003E712B"/>
    <w:rsid w:val="003F6DA3"/>
    <w:rsid w:val="004170E8"/>
    <w:rsid w:val="00442063"/>
    <w:rsid w:val="00445215"/>
    <w:rsid w:val="004610F8"/>
    <w:rsid w:val="004620F4"/>
    <w:rsid w:val="00463D50"/>
    <w:rsid w:val="00473250"/>
    <w:rsid w:val="00487F8B"/>
    <w:rsid w:val="00492C08"/>
    <w:rsid w:val="004A7C85"/>
    <w:rsid w:val="004B1498"/>
    <w:rsid w:val="004C6BD2"/>
    <w:rsid w:val="004E7B5F"/>
    <w:rsid w:val="004F0A36"/>
    <w:rsid w:val="004F76A9"/>
    <w:rsid w:val="005143E7"/>
    <w:rsid w:val="005153C3"/>
    <w:rsid w:val="005216C5"/>
    <w:rsid w:val="00537C52"/>
    <w:rsid w:val="005520DE"/>
    <w:rsid w:val="005704DA"/>
    <w:rsid w:val="005758A3"/>
    <w:rsid w:val="00595F53"/>
    <w:rsid w:val="005A241E"/>
    <w:rsid w:val="0060008A"/>
    <w:rsid w:val="0063672A"/>
    <w:rsid w:val="00637705"/>
    <w:rsid w:val="00641EE6"/>
    <w:rsid w:val="00645025"/>
    <w:rsid w:val="006459B6"/>
    <w:rsid w:val="006502B5"/>
    <w:rsid w:val="006533A9"/>
    <w:rsid w:val="00696C74"/>
    <w:rsid w:val="006B3857"/>
    <w:rsid w:val="0072760F"/>
    <w:rsid w:val="00740A11"/>
    <w:rsid w:val="00764269"/>
    <w:rsid w:val="00767BDB"/>
    <w:rsid w:val="0077707D"/>
    <w:rsid w:val="007943CD"/>
    <w:rsid w:val="00797D55"/>
    <w:rsid w:val="007B3724"/>
    <w:rsid w:val="007D452D"/>
    <w:rsid w:val="007D7BF5"/>
    <w:rsid w:val="007E4A63"/>
    <w:rsid w:val="007F2A82"/>
    <w:rsid w:val="00807B00"/>
    <w:rsid w:val="00824FA1"/>
    <w:rsid w:val="00860080"/>
    <w:rsid w:val="00876987"/>
    <w:rsid w:val="0088149E"/>
    <w:rsid w:val="008B6C80"/>
    <w:rsid w:val="008D4821"/>
    <w:rsid w:val="008E43CD"/>
    <w:rsid w:val="008F513F"/>
    <w:rsid w:val="00907D20"/>
    <w:rsid w:val="00912E9F"/>
    <w:rsid w:val="0092444B"/>
    <w:rsid w:val="00942FA2"/>
    <w:rsid w:val="00947758"/>
    <w:rsid w:val="00997996"/>
    <w:rsid w:val="009A2A9D"/>
    <w:rsid w:val="009C2879"/>
    <w:rsid w:val="009D080F"/>
    <w:rsid w:val="009E676B"/>
    <w:rsid w:val="00A16309"/>
    <w:rsid w:val="00A20751"/>
    <w:rsid w:val="00A32D24"/>
    <w:rsid w:val="00A37A6B"/>
    <w:rsid w:val="00A54DFB"/>
    <w:rsid w:val="00A5658C"/>
    <w:rsid w:val="00A61D10"/>
    <w:rsid w:val="00A7499F"/>
    <w:rsid w:val="00A76076"/>
    <w:rsid w:val="00A96D8E"/>
    <w:rsid w:val="00AB0894"/>
    <w:rsid w:val="00AC5B39"/>
    <w:rsid w:val="00AF755C"/>
    <w:rsid w:val="00B04023"/>
    <w:rsid w:val="00B10BAE"/>
    <w:rsid w:val="00B43FBF"/>
    <w:rsid w:val="00B52244"/>
    <w:rsid w:val="00B628B5"/>
    <w:rsid w:val="00B747FF"/>
    <w:rsid w:val="00B82C3F"/>
    <w:rsid w:val="00B93220"/>
    <w:rsid w:val="00BA4780"/>
    <w:rsid w:val="00BB52B5"/>
    <w:rsid w:val="00BB6828"/>
    <w:rsid w:val="00C11A95"/>
    <w:rsid w:val="00C1200C"/>
    <w:rsid w:val="00C250BB"/>
    <w:rsid w:val="00C3132C"/>
    <w:rsid w:val="00C3249A"/>
    <w:rsid w:val="00C44423"/>
    <w:rsid w:val="00C54895"/>
    <w:rsid w:val="00C73F96"/>
    <w:rsid w:val="00CA5C88"/>
    <w:rsid w:val="00CF3FFC"/>
    <w:rsid w:val="00D237E2"/>
    <w:rsid w:val="00D52B0D"/>
    <w:rsid w:val="00D52E07"/>
    <w:rsid w:val="00D74CEC"/>
    <w:rsid w:val="00DA5EC1"/>
    <w:rsid w:val="00DB01BC"/>
    <w:rsid w:val="00DC3780"/>
    <w:rsid w:val="00E03CB8"/>
    <w:rsid w:val="00E05A53"/>
    <w:rsid w:val="00E074AF"/>
    <w:rsid w:val="00E1261B"/>
    <w:rsid w:val="00E27D7F"/>
    <w:rsid w:val="00E65881"/>
    <w:rsid w:val="00EA3EFA"/>
    <w:rsid w:val="00EF0327"/>
    <w:rsid w:val="00EF161E"/>
    <w:rsid w:val="00EF533C"/>
    <w:rsid w:val="00F23C76"/>
    <w:rsid w:val="00F30F8B"/>
    <w:rsid w:val="00F518C8"/>
    <w:rsid w:val="00F60518"/>
    <w:rsid w:val="00F654BD"/>
    <w:rsid w:val="00F82470"/>
    <w:rsid w:val="00F83FB3"/>
    <w:rsid w:val="00FB79BF"/>
    <w:rsid w:val="00FC3D9D"/>
    <w:rsid w:val="00FD6F54"/>
    <w:rsid w:val="00FE2A1B"/>
    <w:rsid w:val="00FE47C2"/>
    <w:rsid w:val="00FF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7EC19"/>
  <w15:chartTrackingRefBased/>
  <w15:docId w15:val="{237ED67C-B27F-9D43-A1F6-06E5F143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7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77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7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77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77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77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77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77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77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7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77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7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77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77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77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77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77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77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77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77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77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77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77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77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77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77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77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77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77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ahamada abdou</dc:creator>
  <cp:keywords/>
  <dc:description/>
  <cp:lastModifiedBy>حساب Microsoft</cp:lastModifiedBy>
  <cp:revision>2</cp:revision>
  <dcterms:created xsi:type="dcterms:W3CDTF">2026-06-19T18:50:00Z</dcterms:created>
  <dcterms:modified xsi:type="dcterms:W3CDTF">2026-06-19T18:50:00Z</dcterms:modified>
</cp:coreProperties>
</file>