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00EEDD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0099F" w:rsidRPr="0040099F">
        <w:rPr>
          <w:rFonts w:hint="cs"/>
          <w:b/>
          <w:bCs/>
          <w:sz w:val="24"/>
          <w:szCs w:val="24"/>
          <w:rtl/>
        </w:rPr>
        <w:t>محمد فايز لرضي</w:t>
      </w:r>
      <w:r w:rsidR="0040099F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027B9B0" w14:textId="77777777" w:rsidR="00EA77EA" w:rsidRPr="008D74D3" w:rsidRDefault="00EA77EA" w:rsidP="00EA77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EA77E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EA77E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A77EA" w:rsidRDefault="00EA77EA" w:rsidP="00EA77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E232BE2" w14:textId="77777777" w:rsidR="00EA77EA" w:rsidRPr="008D74D3" w:rsidRDefault="00EA77EA" w:rsidP="00EA77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A77EA" w:rsidRDefault="00EA77EA" w:rsidP="00EA77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A77EA" w:rsidRDefault="00EA77EA" w:rsidP="00EA77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A77EA" w:rsidRDefault="00EA77EA" w:rsidP="00EA77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D32E778" w:rsidR="00EA77EA" w:rsidRDefault="00EA77EA" w:rsidP="00EA77EA">
            <w:pPr>
              <w:jc w:val="center"/>
            </w:pPr>
          </w:p>
        </w:tc>
      </w:tr>
      <w:tr w:rsidR="00EA77E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A77EA" w:rsidRDefault="00EA77EA" w:rsidP="00EA77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65774B1" w14:textId="77777777" w:rsidR="00EA77EA" w:rsidRPr="008D74D3" w:rsidRDefault="00EA77EA" w:rsidP="00EA77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A77EA" w:rsidRDefault="00EA77EA" w:rsidP="00EA77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A77EA" w:rsidRDefault="00EA77EA" w:rsidP="00EA77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A77EA" w:rsidRDefault="00EA77EA" w:rsidP="00EA77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4E6CCDF" w:rsidR="00EA77EA" w:rsidRDefault="00EA77EA" w:rsidP="00EA77EA">
            <w:pPr>
              <w:jc w:val="center"/>
            </w:pPr>
          </w:p>
        </w:tc>
      </w:tr>
      <w:tr w:rsidR="00EA77E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A77EA" w:rsidRDefault="00EA77EA" w:rsidP="00EA77E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42459E1" w14:textId="77777777" w:rsidR="00EA77EA" w:rsidRPr="008D74D3" w:rsidRDefault="00EA77EA" w:rsidP="00EA77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A77EA" w:rsidRDefault="00EA77EA" w:rsidP="00EA77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A77EA" w:rsidRDefault="00EA77EA" w:rsidP="00EA77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A77EA" w:rsidRDefault="00EA77EA" w:rsidP="00EA77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54E5E88" w:rsidR="00EA77EA" w:rsidRDefault="00EA77EA" w:rsidP="00EA77EA">
            <w:pPr>
              <w:jc w:val="center"/>
            </w:pPr>
          </w:p>
        </w:tc>
      </w:tr>
      <w:tr w:rsidR="00EA77E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A77EA" w:rsidRDefault="00EA77EA" w:rsidP="00EA77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198F3B0" w14:textId="77777777" w:rsidR="00EA77EA" w:rsidRPr="008D74D3" w:rsidRDefault="00EA77EA" w:rsidP="00EA77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EA77EA" w:rsidRDefault="00EA77EA" w:rsidP="00EA77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A77EA" w:rsidRDefault="00EA77EA" w:rsidP="00EA77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A77EA" w:rsidRDefault="00EA77EA" w:rsidP="00EA77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A8D40DF" w:rsidR="00EA77EA" w:rsidRDefault="00EA77EA" w:rsidP="00EA77EA">
            <w:pPr>
              <w:jc w:val="center"/>
            </w:pPr>
          </w:p>
        </w:tc>
      </w:tr>
      <w:tr w:rsidR="00EA77E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A77EA" w:rsidRDefault="00EA77EA" w:rsidP="00EA77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3C996CE" w14:textId="77777777" w:rsidR="00EA77EA" w:rsidRPr="008D74D3" w:rsidRDefault="00EA77EA" w:rsidP="00EA77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A77EA" w:rsidRDefault="00EA77EA" w:rsidP="00EA77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A77EA" w:rsidRDefault="00EA77EA" w:rsidP="00EA77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A77EA" w:rsidRDefault="00EA77EA" w:rsidP="00EA77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7FEB76E" w:rsidR="00EA77EA" w:rsidRDefault="00EA77EA" w:rsidP="00EA77EA">
            <w:pPr>
              <w:jc w:val="center"/>
            </w:pPr>
          </w:p>
        </w:tc>
      </w:tr>
      <w:tr w:rsidR="00EA77E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A77EA" w:rsidRDefault="00EA77EA" w:rsidP="00EA77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7AB3DF2" w14:textId="77777777" w:rsidR="00EA77EA" w:rsidRPr="008D74D3" w:rsidRDefault="00EA77EA" w:rsidP="00EA77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A77EA" w:rsidRDefault="00EA77EA" w:rsidP="00EA77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A77EA" w:rsidRDefault="00EA77EA" w:rsidP="00EA77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A77EA" w:rsidRDefault="00EA77EA" w:rsidP="00EA77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CFB9B9" w:rsidR="00EA77EA" w:rsidRDefault="00EA77EA" w:rsidP="00EA77EA">
            <w:pPr>
              <w:jc w:val="center"/>
            </w:pPr>
          </w:p>
        </w:tc>
      </w:tr>
      <w:tr w:rsidR="00EA77E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A77EA" w:rsidRDefault="00EA77EA" w:rsidP="00EA77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F742FF9" w14:textId="77777777" w:rsidR="00EA77EA" w:rsidRPr="008D74D3" w:rsidRDefault="00EA77EA" w:rsidP="00EA77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A77EA" w:rsidRDefault="00EA77EA" w:rsidP="00EA77E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A77EA" w:rsidRDefault="00EA77EA" w:rsidP="00EA77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A77EA" w:rsidRDefault="00EA77EA" w:rsidP="00EA77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914C1FA" w:rsidR="00EA77EA" w:rsidRDefault="00EA77EA" w:rsidP="00EA77EA">
            <w:pPr>
              <w:jc w:val="center"/>
            </w:pPr>
          </w:p>
        </w:tc>
      </w:tr>
      <w:tr w:rsidR="00EA77E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A77EA" w:rsidRDefault="00EA77EA" w:rsidP="00EA77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7615319" w14:textId="77777777" w:rsidR="00EA77EA" w:rsidRPr="008D74D3" w:rsidRDefault="00EA77EA" w:rsidP="00EA77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A77EA" w:rsidRDefault="00EA77EA" w:rsidP="00EA77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A77EA" w:rsidRDefault="00EA77EA" w:rsidP="00EA77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A77EA" w:rsidRDefault="00EA77EA" w:rsidP="00EA77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C627081" w:rsidR="00EA77EA" w:rsidRDefault="00EA77EA" w:rsidP="00EA77EA">
            <w:pPr>
              <w:jc w:val="center"/>
            </w:pPr>
          </w:p>
        </w:tc>
      </w:tr>
      <w:tr w:rsidR="00EA77E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A77EA" w:rsidRDefault="00EA77EA" w:rsidP="00EA77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BBDD8CC" w14:textId="77777777" w:rsidR="00EA77EA" w:rsidRPr="008D74D3" w:rsidRDefault="00EA77EA" w:rsidP="00EA77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A77EA" w:rsidRDefault="00EA77EA" w:rsidP="00EA77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A77EA" w:rsidRDefault="00EA77EA" w:rsidP="00EA77E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A77EA" w:rsidRDefault="00EA77EA" w:rsidP="00EA77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782F928" w:rsidR="00EA77EA" w:rsidRDefault="00EA77EA" w:rsidP="00EA77EA">
            <w:pPr>
              <w:jc w:val="center"/>
            </w:pPr>
          </w:p>
        </w:tc>
      </w:tr>
      <w:tr w:rsidR="00EA77E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A77EA" w:rsidRDefault="00EA77EA" w:rsidP="00EA77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82B0B79" w14:textId="77777777" w:rsidR="00EA77EA" w:rsidRDefault="00EA77EA" w:rsidP="00EA77E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قدم الباحث رسالة جاهزة في مرحلة الخطة </w:t>
            </w:r>
          </w:p>
          <w:p w14:paraId="7435E8FC" w14:textId="64BFE02A" w:rsidR="00EA77EA" w:rsidRDefault="00EA77EA" w:rsidP="00EA77EA">
            <w:pPr>
              <w:jc w:val="center"/>
            </w:pPr>
            <w:r>
              <w:rPr>
                <w:rFonts w:hint="cs"/>
                <w:rtl/>
              </w:rPr>
              <w:t xml:space="preserve">يجب التنويه للباحث بانه </w:t>
            </w:r>
            <w:r w:rsidR="00271196">
              <w:rPr>
                <w:rFonts w:hint="cs"/>
                <w:rtl/>
              </w:rPr>
              <w:t>لا يجو</w:t>
            </w:r>
            <w:r w:rsidR="00271196">
              <w:rPr>
                <w:rFonts w:hint="eastAsia"/>
                <w:rtl/>
              </w:rPr>
              <w:t>ز</w:t>
            </w:r>
            <w:r>
              <w:rPr>
                <w:rFonts w:hint="cs"/>
                <w:rtl/>
              </w:rPr>
              <w:t xml:space="preserve"> استلال البحث الحالي من أي بحث سابق للباحث نفسه او غيره من الباحثين وبانه </w:t>
            </w:r>
            <w:r w:rsidR="00271196">
              <w:rPr>
                <w:rFonts w:hint="cs"/>
                <w:rtl/>
              </w:rPr>
              <w:t>لا يجو</w:t>
            </w:r>
            <w:r w:rsidR="00271196">
              <w:rPr>
                <w:rFonts w:hint="eastAsia"/>
                <w:rtl/>
              </w:rPr>
              <w:t>ز</w:t>
            </w:r>
            <w:r>
              <w:rPr>
                <w:rFonts w:hint="cs"/>
                <w:rtl/>
              </w:rPr>
              <w:t xml:space="preserve"> ان ت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كون نسبة </w:t>
            </w:r>
            <w:r w:rsidR="00271196">
              <w:rPr>
                <w:rFonts w:hint="cs"/>
                <w:rtl/>
              </w:rPr>
              <w:t>الاستلا</w:t>
            </w:r>
            <w:r w:rsidR="00271196">
              <w:rPr>
                <w:rFonts w:hint="eastAsia"/>
                <w:rtl/>
              </w:rPr>
              <w:t>ل</w:t>
            </w:r>
            <w:r>
              <w:rPr>
                <w:rFonts w:hint="cs"/>
                <w:rtl/>
              </w:rPr>
              <w:t xml:space="preserve"> لا تتجاوز 25</w:t>
            </w:r>
            <w:r w:rsidR="00271196">
              <w:rPr>
                <w:rFonts w:hint="cs"/>
                <w:rtl/>
              </w:rPr>
              <w:t>%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271196"/>
    <w:rsid w:val="0040099F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A77EA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2025-11-27T07:46:00Z</dcterms:created>
  <dcterms:modified xsi:type="dcterms:W3CDTF">2025-11-27T07:56:00Z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