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B664B" w:rsidRDefault="006C3FEE" w:rsidP="006C3FEE">
      <w:pPr>
        <w:pStyle w:val="1"/>
        <w:jc w:val="center"/>
        <w:rPr>
          <w:rFonts w:ascii="Sakkal Majalla" w:hAnsi="Sakkal Majalla" w:cs="Sakkal Majalla"/>
          <w:b w:val="0"/>
          <w:bCs/>
          <w:sz w:val="28"/>
          <w:szCs w:val="28"/>
        </w:rPr>
      </w:pPr>
      <w:r w:rsidRPr="006B664B">
        <w:rPr>
          <w:rFonts w:ascii="Sakkal Majalla" w:hAnsi="Sakkal Majalla" w:cs="Sakkal Majalla"/>
          <w:b w:val="0"/>
          <w:bCs/>
          <w:sz w:val="28"/>
          <w:szCs w:val="28"/>
          <w:rtl/>
        </w:rPr>
        <w:t>استمارة تحكيم أداة الدراسة (الاستبانة)</w:t>
      </w:r>
    </w:p>
    <w:p w14:paraId="2E359CC9" w14:textId="59CC246F" w:rsidR="006C3FEE" w:rsidRPr="00411DED" w:rsidRDefault="006C3FEE" w:rsidP="006C3FEE">
      <w:pPr>
        <w:pStyle w:val="isselectedend"/>
        <w:pBdr>
          <w:bottom w:val="single" w:sz="4" w:space="1" w:color="auto"/>
        </w:pBdr>
        <w:bidi/>
        <w:rPr>
          <w:rStyle w:val="a5"/>
          <w:rFonts w:ascii="Sakkal Majalla" w:hAnsi="Sakkal Majalla" w:cs="Sakkal Majalla"/>
          <w:sz w:val="28"/>
          <w:szCs w:val="28"/>
        </w:rPr>
      </w:pPr>
      <w:r w:rsidRPr="00411DED">
        <w:rPr>
          <w:rStyle w:val="a5"/>
          <w:rFonts w:ascii="Sakkal Majalla" w:hAnsi="Sakkal Majalla" w:cs="Sakkal Majalla"/>
          <w:sz w:val="28"/>
          <w:szCs w:val="28"/>
          <w:rtl/>
        </w:rPr>
        <w:t>عنوان الرسالة</w:t>
      </w:r>
      <w:r w:rsidRPr="00411DED">
        <w:rPr>
          <w:rStyle w:val="a5"/>
          <w:rFonts w:ascii="Sakkal Majalla" w:hAnsi="Sakkal Majalla" w:cs="Sakkal Majalla"/>
          <w:sz w:val="28"/>
          <w:szCs w:val="28"/>
        </w:rPr>
        <w:t>:</w:t>
      </w:r>
      <w:r w:rsidR="006932D1" w:rsidRPr="00411DED">
        <w:rPr>
          <w:rStyle w:val="a5"/>
          <w:rFonts w:ascii="Sakkal Majalla" w:hAnsi="Sakkal Majalla" w:cs="Sakkal Majalla"/>
          <w:sz w:val="28"/>
          <w:szCs w:val="28"/>
          <w:rtl/>
        </w:rPr>
        <w:t xml:space="preserve"> أثر الإدارة الاستراتيجية على إدارة المشاريع الحكومية، دراسة حالة على هيئة الزكاة والضريبة والجمارك</w:t>
      </w:r>
      <w:r w:rsidRPr="00411DED">
        <w:rPr>
          <w:rStyle w:val="a5"/>
          <w:rFonts w:ascii="Sakkal Majalla" w:hAnsi="Sakkal Majalla" w:cs="Sakkal Majalla"/>
          <w:sz w:val="28"/>
          <w:szCs w:val="28"/>
        </w:rPr>
        <w:br/>
      </w: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46D8D05E"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w:t>
      </w:r>
      <w:r w:rsidR="009109CE" w:rsidRPr="006C3FEE">
        <w:rPr>
          <w:rFonts w:ascii="Sakkal Majalla" w:hAnsi="Sakkal Majalla" w:cs="Sakkal Majalla" w:hint="cs"/>
          <w:sz w:val="28"/>
          <w:szCs w:val="28"/>
          <w:rtl/>
        </w:rPr>
        <w:t>(المعتصم</w:t>
      </w:r>
      <w:r w:rsidR="00805884">
        <w:rPr>
          <w:rFonts w:ascii="Sakkal Majalla" w:hAnsi="Sakkal Majalla" w:cs="Sakkal Majalla" w:hint="cs"/>
          <w:sz w:val="28"/>
          <w:szCs w:val="28"/>
          <w:rtl/>
        </w:rPr>
        <w:t xml:space="preserve"> </w:t>
      </w:r>
      <w:r w:rsidR="009109CE">
        <w:rPr>
          <w:rFonts w:ascii="Sakkal Majalla" w:hAnsi="Sakkal Majalla" w:cs="Sakkal Majalla" w:hint="cs"/>
          <w:sz w:val="28"/>
          <w:szCs w:val="28"/>
          <w:rtl/>
        </w:rPr>
        <w:t>خليل العباس</w:t>
      </w:r>
      <w:r w:rsidR="009109CE" w:rsidRPr="006C3FEE">
        <w:rPr>
          <w:rFonts w:ascii="Sakkal Majalla" w:hAnsi="Sakkal Majalla" w:cs="Sakkal Majalla" w:hint="cs"/>
          <w:sz w:val="28"/>
          <w:szCs w:val="28"/>
          <w:rtl/>
        </w:rPr>
        <w:t>)</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02B070EA"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 xml:space="preserve">وتفضلوا بقبول فائق الاحترام </w:t>
      </w:r>
      <w:proofErr w:type="gramStart"/>
      <w:r w:rsidRPr="006C3FEE">
        <w:rPr>
          <w:rFonts w:ascii="Sakkal Majalla" w:hAnsi="Sakkal Majalla" w:cs="Sakkal Majalla"/>
          <w:sz w:val="28"/>
          <w:szCs w:val="28"/>
          <w:rtl/>
        </w:rPr>
        <w:t>والتقدير</w:t>
      </w:r>
      <w:r w:rsidR="00411DED">
        <w:rPr>
          <w:rFonts w:ascii="Sakkal Majalla" w:hAnsi="Sakkal Majalla" w:cs="Sakkal Majalla" w:hint="cs"/>
          <w:sz w:val="28"/>
          <w:szCs w:val="28"/>
          <w:rtl/>
        </w:rPr>
        <w:t>،،</w:t>
      </w:r>
      <w:proofErr w:type="gramEnd"/>
    </w:p>
    <w:p w14:paraId="08B5780B" w14:textId="784AB64E" w:rsid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00411DED">
        <w:rPr>
          <w:rFonts w:ascii="Sakkal Majalla" w:hAnsi="Sakkal Majalla" w:cs="Sakkal Majalla" w:hint="cs"/>
          <w:sz w:val="28"/>
          <w:szCs w:val="28"/>
          <w:rtl/>
        </w:rPr>
        <w:t xml:space="preserve">: </w:t>
      </w:r>
      <w:r w:rsidR="00AC3E47">
        <w:rPr>
          <w:rFonts w:ascii="Sakkal Majalla" w:hAnsi="Sakkal Majalla" w:cs="Sakkal Majalla" w:hint="cs"/>
          <w:sz w:val="28"/>
          <w:szCs w:val="28"/>
          <w:rtl/>
        </w:rPr>
        <w:t>المعتصم العباس</w:t>
      </w:r>
      <w:r w:rsidR="006C3FEE" w:rsidRPr="006C3FEE">
        <w:rPr>
          <w:rFonts w:ascii="Sakkal Majalla" w:hAnsi="Sakkal Majalla" w:cs="Sakkal Majalla"/>
          <w:sz w:val="28"/>
          <w:szCs w:val="28"/>
        </w:rPr>
        <w:br/>
      </w:r>
      <w:proofErr w:type="gramStart"/>
      <w:r w:rsidR="006C3FEE" w:rsidRPr="006C3FEE">
        <w:rPr>
          <w:rFonts w:ascii="Sakkal Majalla" w:hAnsi="Sakkal Majalla" w:cs="Sakkal Majalla"/>
          <w:sz w:val="28"/>
          <w:szCs w:val="28"/>
          <w:rtl/>
        </w:rPr>
        <w:t>التاريخ:</w:t>
      </w:r>
      <w:r w:rsidR="00AC3E47">
        <w:rPr>
          <w:rFonts w:ascii="Sakkal Majalla" w:hAnsi="Sakkal Majalla" w:cs="Sakkal Majalla" w:hint="cs"/>
          <w:sz w:val="28"/>
          <w:szCs w:val="28"/>
          <w:rtl/>
        </w:rPr>
        <w:t xml:space="preserve">  </w:t>
      </w:r>
      <w:r w:rsidR="00DD0AF4">
        <w:rPr>
          <w:rFonts w:ascii="Sakkal Majalla" w:hAnsi="Sakkal Majalla" w:cs="Sakkal Majalla" w:hint="cs"/>
          <w:sz w:val="28"/>
          <w:szCs w:val="28"/>
          <w:rtl/>
        </w:rPr>
        <w:t>21</w:t>
      </w:r>
      <w:proofErr w:type="gramEnd"/>
      <w:r w:rsidR="00DD0AF4">
        <w:rPr>
          <w:rFonts w:ascii="Sakkal Majalla" w:hAnsi="Sakkal Majalla" w:cs="Sakkal Majalla" w:hint="cs"/>
          <w:sz w:val="28"/>
          <w:szCs w:val="28"/>
          <w:rtl/>
        </w:rPr>
        <w:t>\6\2026</w:t>
      </w:r>
      <w:r w:rsidR="00FC298C">
        <w:rPr>
          <w:rFonts w:ascii="Sakkal Majalla" w:hAnsi="Sakkal Majalla" w:cs="Sakkal Majalla" w:hint="cs"/>
          <w:sz w:val="28"/>
          <w:szCs w:val="28"/>
          <w:rtl/>
        </w:rPr>
        <w:t xml:space="preserve"> </w:t>
      </w:r>
    </w:p>
    <w:p w14:paraId="467CF4AE" w14:textId="77777777" w:rsidR="0040618D" w:rsidRDefault="0040618D" w:rsidP="0040618D">
      <w:pPr>
        <w:pStyle w:val="a6"/>
        <w:bidi/>
        <w:rPr>
          <w:rFonts w:ascii="Sakkal Majalla" w:hAnsi="Sakkal Majalla" w:cs="Sakkal Majalla"/>
          <w:sz w:val="28"/>
          <w:szCs w:val="28"/>
          <w:rtl/>
        </w:rPr>
      </w:pPr>
    </w:p>
    <w:p w14:paraId="6421CB93" w14:textId="77777777" w:rsidR="0040618D" w:rsidRPr="006C3FEE" w:rsidRDefault="0040618D" w:rsidP="0040618D">
      <w:pPr>
        <w:pStyle w:val="a6"/>
        <w:bidi/>
        <w:rPr>
          <w:rFonts w:ascii="Sakkal Majalla" w:hAnsi="Sakkal Majalla" w:cs="Sakkal Majalla"/>
          <w:sz w:val="28"/>
          <w:szCs w:val="28"/>
          <w:rtl/>
        </w:rPr>
      </w:pPr>
    </w:p>
    <w:p w14:paraId="435A856A" w14:textId="77777777" w:rsidR="006C3FEE" w:rsidRPr="00D1238D" w:rsidRDefault="006C3FEE" w:rsidP="006C3FEE">
      <w:pPr>
        <w:tabs>
          <w:tab w:val="left" w:pos="1975"/>
        </w:tabs>
        <w:bidi/>
        <w:spacing w:line="240" w:lineRule="auto"/>
        <w:jc w:val="center"/>
        <w:rPr>
          <w:rFonts w:ascii="Sakkal Majalla" w:eastAsia="Simplified Arabic" w:hAnsi="Sakkal Majalla" w:cs="Sakkal Majalla"/>
          <w:bCs/>
          <w:sz w:val="28"/>
          <w:szCs w:val="28"/>
          <w:u w:val="single"/>
          <w:rtl/>
        </w:rPr>
      </w:pPr>
      <w:r w:rsidRPr="00D1238D">
        <w:rPr>
          <w:rFonts w:ascii="Sakkal Majalla" w:eastAsia="Simplified Arabic" w:hAnsi="Sakkal Majalla" w:cs="Sakkal Majalla"/>
          <w:bCs/>
          <w:sz w:val="28"/>
          <w:szCs w:val="28"/>
          <w:u w:val="single"/>
          <w:rtl/>
        </w:rPr>
        <w:lastRenderedPageBreak/>
        <w:t xml:space="preserve">فقرات الاستبانة من الدراسات السابقة والتعديل عليها ليتوافق مع </w:t>
      </w:r>
      <w:r w:rsidRPr="00D1238D">
        <w:rPr>
          <w:rFonts w:ascii="Sakkal Majalla" w:eastAsia="Simplified Arabic" w:hAnsi="Sakkal Majalla" w:cs="Sakkal Majalla"/>
          <w:bCs/>
          <w:sz w:val="28"/>
          <w:szCs w:val="28"/>
          <w:u w:val="single"/>
          <w:rtl/>
          <w:lang w:bidi="ar-SY"/>
        </w:rPr>
        <w:t>ا</w:t>
      </w:r>
      <w:r w:rsidRPr="00D1238D">
        <w:rPr>
          <w:rFonts w:ascii="Sakkal Majalla" w:eastAsia="Simplified Arabic" w:hAnsi="Sakkal Majalla" w:cs="Sakkal Majalla"/>
          <w:bCs/>
          <w:sz w:val="28"/>
          <w:szCs w:val="28"/>
          <w:u w:val="single"/>
          <w:rtl/>
        </w:rPr>
        <w:t>لدراسة الحالية:</w:t>
      </w:r>
    </w:p>
    <w:p w14:paraId="02BD1807" w14:textId="0106041D"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A54B13">
        <w:rPr>
          <w:rFonts w:ascii="Sakkal Majalla" w:eastAsia="Simplified Arabic" w:hAnsi="Sakkal Majalla" w:cs="Sakkal Majalla" w:hint="cs"/>
          <w:bCs/>
          <w:sz w:val="24"/>
          <w:szCs w:val="24"/>
          <w:rtl/>
        </w:rPr>
        <w:t>الإدارة الاستراتيجية</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A405A7">
        <w:trPr>
          <w:jc w:val="center"/>
        </w:trPr>
        <w:tc>
          <w:tcPr>
            <w:tcW w:w="1680" w:type="dxa"/>
            <w:shd w:val="clear" w:color="auto" w:fill="D9D9D9" w:themeFill="background1" w:themeFillShade="D9"/>
          </w:tcPr>
          <w:p w14:paraId="2B4F7E9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313D56" w:rsidRPr="006C3FEE" w14:paraId="2A3F58D9" w14:textId="77777777" w:rsidTr="00A405A7">
        <w:trPr>
          <w:jc w:val="center"/>
        </w:trPr>
        <w:tc>
          <w:tcPr>
            <w:tcW w:w="1705" w:type="dxa"/>
            <w:gridSpan w:val="2"/>
            <w:vMerge w:val="restart"/>
            <w:vAlign w:val="center"/>
          </w:tcPr>
          <w:p w14:paraId="0222EBA7" w14:textId="6B086C50" w:rsidR="00313D56" w:rsidRPr="006C3FEE" w:rsidRDefault="00313D56" w:rsidP="00815047">
            <w:pPr>
              <w:bidi/>
              <w:spacing w:line="240" w:lineRule="auto"/>
              <w:jc w:val="center"/>
              <w:rPr>
                <w:rFonts w:ascii="Sakkal Majalla" w:eastAsia="Simplified Arabic" w:hAnsi="Sakkal Majalla" w:cs="Sakkal Majalla"/>
                <w:b/>
                <w:sz w:val="24"/>
                <w:szCs w:val="24"/>
              </w:rPr>
            </w:pPr>
            <w:r w:rsidRPr="008D6C61">
              <w:rPr>
                <w:rFonts w:ascii="Sakkal Majalla" w:eastAsia="Simplified Arabic" w:hAnsi="Sakkal Majalla" w:cs="Sakkal Majalla"/>
                <w:b/>
                <w:sz w:val="24"/>
                <w:szCs w:val="24"/>
                <w:rtl/>
              </w:rPr>
              <w:t>الرؤية الاستراتيجية</w:t>
            </w:r>
          </w:p>
        </w:tc>
        <w:tc>
          <w:tcPr>
            <w:tcW w:w="3544" w:type="dxa"/>
          </w:tcPr>
          <w:p w14:paraId="10B724B0" w14:textId="2A5E2EE3" w:rsidR="00313D56" w:rsidRPr="006C3FEE" w:rsidRDefault="00332396" w:rsidP="00313D56">
            <w:pPr>
              <w:bidi/>
              <w:spacing w:line="240" w:lineRule="auto"/>
              <w:rPr>
                <w:rFonts w:ascii="Sakkal Majalla" w:eastAsia="Simplified Arabic" w:hAnsi="Sakkal Majalla" w:cs="Sakkal Majalla"/>
                <w:sz w:val="24"/>
                <w:szCs w:val="24"/>
                <w:rtl/>
              </w:rPr>
            </w:pPr>
            <w:r w:rsidRPr="00332396">
              <w:rPr>
                <w:rFonts w:ascii="Sakkal Majalla" w:eastAsia="Simplified Arabic" w:hAnsi="Sakkal Majalla" w:cs="Sakkal Majalla"/>
                <w:sz w:val="24"/>
                <w:szCs w:val="24"/>
                <w:rtl/>
              </w:rPr>
              <w:t>تمتلك الهيئة رؤية استراتيجية واضحة ومعلنة للعاملين.</w:t>
            </w:r>
          </w:p>
        </w:tc>
        <w:tc>
          <w:tcPr>
            <w:tcW w:w="1701" w:type="dxa"/>
            <w:vAlign w:val="center"/>
          </w:tcPr>
          <w:p w14:paraId="5D071E33" w14:textId="7DC0834D" w:rsidR="00313D56" w:rsidRPr="006C3FEE" w:rsidRDefault="00F64F5E" w:rsidP="00313D56">
            <w:pPr>
              <w:bidi/>
              <w:spacing w:line="240" w:lineRule="auto"/>
              <w:jc w:val="center"/>
              <w:rPr>
                <w:rFonts w:ascii="Sakkal Majalla" w:eastAsia="Simplified Arabic" w:hAnsi="Sakkal Majalla" w:cs="Sakkal Majalla"/>
                <w:sz w:val="24"/>
                <w:szCs w:val="24"/>
                <w:rtl/>
              </w:rPr>
            </w:pPr>
            <w:r w:rsidRPr="00F64F5E">
              <w:rPr>
                <w:rFonts w:ascii="Sakkal Majalla" w:eastAsia="Simplified Arabic" w:hAnsi="Sakkal Majalla" w:cs="Sakkal Majalla"/>
                <w:sz w:val="24"/>
                <w:szCs w:val="24"/>
                <w:rtl/>
              </w:rPr>
              <w:t>سلمى مكي (2022)</w:t>
            </w:r>
          </w:p>
        </w:tc>
        <w:tc>
          <w:tcPr>
            <w:tcW w:w="3539" w:type="dxa"/>
          </w:tcPr>
          <w:p w14:paraId="751E6616" w14:textId="3BFEEE00" w:rsidR="00313D56" w:rsidRPr="006C3FEE" w:rsidRDefault="00F64F5E" w:rsidP="00313D56">
            <w:pPr>
              <w:bidi/>
              <w:spacing w:line="240" w:lineRule="auto"/>
              <w:rPr>
                <w:rFonts w:ascii="Sakkal Majalla" w:eastAsia="Simplified Arabic" w:hAnsi="Sakkal Majalla" w:cs="Sakkal Majalla"/>
                <w:sz w:val="24"/>
                <w:szCs w:val="24"/>
                <w:rtl/>
              </w:rPr>
            </w:pPr>
            <w:r w:rsidRPr="00F64F5E">
              <w:rPr>
                <w:rFonts w:ascii="Sakkal Majalla" w:eastAsia="Simplified Arabic" w:hAnsi="Sakkal Majalla" w:cs="Sakkal Majalla"/>
                <w:sz w:val="24"/>
                <w:szCs w:val="24"/>
                <w:rtl/>
              </w:rPr>
              <w:t>تعديل الصياغة لتناسب هيئة الزكاة والضريبة والجمارك.</w:t>
            </w:r>
          </w:p>
        </w:tc>
      </w:tr>
      <w:tr w:rsidR="00F7173A" w:rsidRPr="006C3FEE" w14:paraId="6FAB5058" w14:textId="77777777" w:rsidTr="00A405A7">
        <w:trPr>
          <w:jc w:val="center"/>
        </w:trPr>
        <w:tc>
          <w:tcPr>
            <w:tcW w:w="1705" w:type="dxa"/>
            <w:gridSpan w:val="2"/>
            <w:vMerge/>
            <w:vAlign w:val="center"/>
          </w:tcPr>
          <w:p w14:paraId="5B40443D" w14:textId="77777777" w:rsidR="00F7173A" w:rsidRPr="006C3FEE" w:rsidRDefault="00F7173A" w:rsidP="00F7173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59C8E1BF" w:rsidR="00F7173A" w:rsidRPr="006C3FEE" w:rsidRDefault="00CC4D95" w:rsidP="00F7173A">
            <w:pPr>
              <w:bidi/>
              <w:spacing w:line="240" w:lineRule="auto"/>
              <w:rPr>
                <w:rFonts w:ascii="Sakkal Majalla" w:eastAsia="Simplified Arabic" w:hAnsi="Sakkal Majalla" w:cs="Sakkal Majalla"/>
                <w:sz w:val="24"/>
                <w:szCs w:val="24"/>
                <w:rtl/>
              </w:rPr>
            </w:pPr>
            <w:r w:rsidRPr="00CC4D95">
              <w:rPr>
                <w:rFonts w:ascii="Sakkal Majalla" w:eastAsia="Simplified Arabic" w:hAnsi="Sakkal Majalla" w:cs="Sakkal Majalla"/>
                <w:sz w:val="24"/>
                <w:szCs w:val="24"/>
                <w:rtl/>
              </w:rPr>
              <w:t>تُستخدم الرؤية الاستراتيجية في توجيه أعمال الهيئة وتحديد توجهاتها العامة.</w:t>
            </w:r>
          </w:p>
        </w:tc>
        <w:tc>
          <w:tcPr>
            <w:tcW w:w="1701" w:type="dxa"/>
            <w:vAlign w:val="center"/>
          </w:tcPr>
          <w:p w14:paraId="09FFD4D2" w14:textId="151FBA19" w:rsidR="00F7173A" w:rsidRPr="006C3FEE" w:rsidRDefault="00F7173A" w:rsidP="00F7173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F64F5E">
              <w:rPr>
                <w:rFonts w:ascii="Sakkal Majalla" w:eastAsia="Simplified Arabic" w:hAnsi="Sakkal Majalla" w:cs="Sakkal Majalla"/>
                <w:sz w:val="24"/>
                <w:szCs w:val="24"/>
                <w:rtl/>
              </w:rPr>
              <w:t>سلمى مكي (2022)</w:t>
            </w:r>
          </w:p>
        </w:tc>
        <w:tc>
          <w:tcPr>
            <w:tcW w:w="3539" w:type="dxa"/>
          </w:tcPr>
          <w:p w14:paraId="36943B14" w14:textId="6532FBDA" w:rsidR="00F7173A" w:rsidRPr="006C3FEE" w:rsidRDefault="00F7173A" w:rsidP="00F7173A">
            <w:pPr>
              <w:bidi/>
              <w:spacing w:line="240" w:lineRule="auto"/>
              <w:rPr>
                <w:rFonts w:ascii="Sakkal Majalla" w:eastAsia="Simplified Arabic" w:hAnsi="Sakkal Majalla" w:cs="Sakkal Majalla"/>
                <w:sz w:val="24"/>
                <w:szCs w:val="24"/>
                <w:rtl/>
              </w:rPr>
            </w:pPr>
            <w:r w:rsidRPr="00F7173A">
              <w:rPr>
                <w:rFonts w:ascii="Sakkal Majalla" w:eastAsia="Simplified Arabic" w:hAnsi="Sakkal Majalla" w:cs="Sakkal Majalla"/>
                <w:sz w:val="24"/>
                <w:szCs w:val="24"/>
                <w:rtl/>
              </w:rPr>
              <w:t>ربط الفقرة بموضوع إدارة المشاريع.</w:t>
            </w:r>
          </w:p>
        </w:tc>
      </w:tr>
      <w:tr w:rsidR="00F00876" w:rsidRPr="006C3FEE" w14:paraId="012C49CA" w14:textId="77777777" w:rsidTr="00A405A7">
        <w:trPr>
          <w:jc w:val="center"/>
        </w:trPr>
        <w:tc>
          <w:tcPr>
            <w:tcW w:w="1705" w:type="dxa"/>
            <w:gridSpan w:val="2"/>
            <w:vMerge/>
            <w:vAlign w:val="center"/>
          </w:tcPr>
          <w:p w14:paraId="1A363742" w14:textId="77777777" w:rsidR="00F00876" w:rsidRPr="006C3FEE" w:rsidRDefault="00F00876" w:rsidP="00F0087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2CA3357F" w:rsidR="00F00876" w:rsidRPr="006C3FEE" w:rsidRDefault="005555BB" w:rsidP="00F00876">
            <w:pPr>
              <w:bidi/>
              <w:spacing w:line="240" w:lineRule="auto"/>
              <w:rPr>
                <w:rFonts w:ascii="Sakkal Majalla" w:eastAsia="Simplified Arabic" w:hAnsi="Sakkal Majalla" w:cs="Sakkal Majalla"/>
                <w:sz w:val="24"/>
                <w:szCs w:val="24"/>
                <w:rtl/>
              </w:rPr>
            </w:pPr>
            <w:r w:rsidRPr="005555BB">
              <w:rPr>
                <w:rFonts w:ascii="Sakkal Majalla" w:eastAsia="Simplified Arabic" w:hAnsi="Sakkal Majalla" w:cs="Sakkal Majalla"/>
                <w:sz w:val="24"/>
                <w:szCs w:val="24"/>
                <w:rtl/>
              </w:rPr>
              <w:t>يدرك العاملون الرؤية الاستراتيجية للهيئة وأهدافها العامة.</w:t>
            </w:r>
          </w:p>
        </w:tc>
        <w:tc>
          <w:tcPr>
            <w:tcW w:w="1701" w:type="dxa"/>
            <w:vAlign w:val="center"/>
          </w:tcPr>
          <w:p w14:paraId="71E6326E" w14:textId="55665C42" w:rsidR="00F00876" w:rsidRPr="006C3FEE" w:rsidRDefault="00F00876" w:rsidP="00F0087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F64F5E">
              <w:rPr>
                <w:rFonts w:ascii="Sakkal Majalla" w:eastAsia="Simplified Arabic" w:hAnsi="Sakkal Majalla" w:cs="Sakkal Majalla"/>
                <w:sz w:val="24"/>
                <w:szCs w:val="24"/>
                <w:rtl/>
              </w:rPr>
              <w:t>سلمى مكي (2022)</w:t>
            </w:r>
          </w:p>
        </w:tc>
        <w:tc>
          <w:tcPr>
            <w:tcW w:w="3539" w:type="dxa"/>
          </w:tcPr>
          <w:p w14:paraId="27299455" w14:textId="78FFA2B7" w:rsidR="00F00876" w:rsidRPr="006C3FEE" w:rsidRDefault="00F00876" w:rsidP="00F00876">
            <w:pPr>
              <w:bidi/>
              <w:spacing w:line="240" w:lineRule="auto"/>
              <w:rPr>
                <w:rFonts w:ascii="Sakkal Majalla" w:eastAsia="Simplified Arabic" w:hAnsi="Sakkal Majalla" w:cs="Sakkal Majalla"/>
                <w:sz w:val="24"/>
                <w:szCs w:val="24"/>
                <w:rtl/>
              </w:rPr>
            </w:pPr>
            <w:r w:rsidRPr="00F00876">
              <w:rPr>
                <w:rFonts w:ascii="Sakkal Majalla" w:eastAsia="Simplified Arabic" w:hAnsi="Sakkal Majalla" w:cs="Sakkal Majalla"/>
                <w:sz w:val="24"/>
                <w:szCs w:val="24"/>
                <w:rtl/>
              </w:rPr>
              <w:t>مواءمة الفقرة مع بيئة الدراسة.</w:t>
            </w:r>
          </w:p>
        </w:tc>
      </w:tr>
      <w:tr w:rsidR="004C3B49" w:rsidRPr="006C3FEE" w14:paraId="1C0DEEB9" w14:textId="77777777" w:rsidTr="00A405A7">
        <w:trPr>
          <w:jc w:val="center"/>
        </w:trPr>
        <w:tc>
          <w:tcPr>
            <w:tcW w:w="1705" w:type="dxa"/>
            <w:gridSpan w:val="2"/>
            <w:vMerge/>
            <w:vAlign w:val="center"/>
          </w:tcPr>
          <w:p w14:paraId="1B1773BF" w14:textId="77777777" w:rsidR="004C3B49" w:rsidRPr="006C3FEE" w:rsidRDefault="004C3B49"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47F5D8B6" w:rsidR="004C3B49" w:rsidRPr="006C3FEE" w:rsidRDefault="00A7433F" w:rsidP="00183113">
            <w:pPr>
              <w:bidi/>
              <w:spacing w:line="240" w:lineRule="auto"/>
              <w:rPr>
                <w:rFonts w:ascii="Sakkal Majalla" w:eastAsia="Simplified Arabic" w:hAnsi="Sakkal Majalla" w:cs="Sakkal Majalla"/>
                <w:sz w:val="24"/>
                <w:szCs w:val="24"/>
                <w:rtl/>
              </w:rPr>
            </w:pPr>
            <w:r w:rsidRPr="00A7433F">
              <w:rPr>
                <w:rFonts w:ascii="Sakkal Majalla" w:eastAsia="Simplified Arabic" w:hAnsi="Sakkal Majalla" w:cs="Sakkal Majalla"/>
                <w:sz w:val="24"/>
                <w:szCs w:val="24"/>
                <w:rtl/>
              </w:rPr>
              <w:t>تسهم الرؤية الاستراتيجية في توحيد جهود الإدارات المختلفة داخل الهيئة.</w:t>
            </w:r>
          </w:p>
        </w:tc>
        <w:tc>
          <w:tcPr>
            <w:tcW w:w="1701" w:type="dxa"/>
            <w:vAlign w:val="center"/>
          </w:tcPr>
          <w:p w14:paraId="7F33FEDE" w14:textId="38C7BEB4" w:rsidR="004C3B49" w:rsidRPr="006C3FEE" w:rsidRDefault="00A7433F"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A7433F">
              <w:rPr>
                <w:rFonts w:ascii="Sakkal Majalla" w:eastAsia="Simplified Arabic" w:hAnsi="Sakkal Majalla" w:cs="Sakkal Majalla"/>
                <w:sz w:val="24"/>
                <w:szCs w:val="24"/>
              </w:rPr>
              <w:t>Haniff et al. (2022)</w:t>
            </w:r>
          </w:p>
        </w:tc>
        <w:tc>
          <w:tcPr>
            <w:tcW w:w="3539" w:type="dxa"/>
          </w:tcPr>
          <w:p w14:paraId="08C581B7" w14:textId="19FED0EF" w:rsidR="004C3B49" w:rsidRPr="006C3FEE" w:rsidRDefault="00A7433F" w:rsidP="00446921">
            <w:pPr>
              <w:bidi/>
              <w:spacing w:line="240" w:lineRule="auto"/>
              <w:rPr>
                <w:rFonts w:ascii="Sakkal Majalla" w:eastAsia="Simplified Arabic" w:hAnsi="Sakkal Majalla" w:cs="Sakkal Majalla"/>
                <w:sz w:val="24"/>
                <w:szCs w:val="24"/>
                <w:rtl/>
              </w:rPr>
            </w:pPr>
            <w:r w:rsidRPr="00A7433F">
              <w:rPr>
                <w:rFonts w:ascii="Sakkal Majalla" w:eastAsia="Simplified Arabic" w:hAnsi="Sakkal Majalla" w:cs="Sakkal Majalla"/>
                <w:sz w:val="24"/>
                <w:szCs w:val="24"/>
                <w:rtl/>
              </w:rPr>
              <w:t>تعديل الصياغة بما يتوافق مع الدراسة الحالية.</w:t>
            </w:r>
          </w:p>
        </w:tc>
      </w:tr>
      <w:tr w:rsidR="004C3B49" w:rsidRPr="006C3FEE" w14:paraId="24559C5F" w14:textId="77777777" w:rsidTr="00A405A7">
        <w:trPr>
          <w:jc w:val="center"/>
        </w:trPr>
        <w:tc>
          <w:tcPr>
            <w:tcW w:w="1705" w:type="dxa"/>
            <w:gridSpan w:val="2"/>
            <w:vMerge/>
            <w:vAlign w:val="center"/>
          </w:tcPr>
          <w:p w14:paraId="38646715" w14:textId="77777777" w:rsidR="004C3B49" w:rsidRPr="006C3FEE" w:rsidRDefault="004C3B49"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ED36931" w14:textId="15BF387C" w:rsidR="004C3B49" w:rsidRPr="00446921" w:rsidRDefault="003B6AD3" w:rsidP="00446921">
            <w:pPr>
              <w:bidi/>
              <w:spacing w:line="240" w:lineRule="auto"/>
              <w:rPr>
                <w:rFonts w:ascii="Sakkal Majalla" w:eastAsia="Simplified Arabic" w:hAnsi="Sakkal Majalla" w:cs="Sakkal Majalla"/>
                <w:sz w:val="24"/>
                <w:szCs w:val="24"/>
                <w:rtl/>
              </w:rPr>
            </w:pPr>
            <w:r w:rsidRPr="003B6AD3">
              <w:rPr>
                <w:rFonts w:ascii="Sakkal Majalla" w:eastAsia="Simplified Arabic" w:hAnsi="Sakkal Majalla" w:cs="Sakkal Majalla"/>
                <w:sz w:val="24"/>
                <w:szCs w:val="24"/>
                <w:rtl/>
              </w:rPr>
              <w:t>يتم الاسترشاد بالرؤية الاستراتيجية عند اتخاذ القرارات الاستراتيجية في الهيئة.</w:t>
            </w:r>
          </w:p>
        </w:tc>
        <w:tc>
          <w:tcPr>
            <w:tcW w:w="1701" w:type="dxa"/>
            <w:vAlign w:val="center"/>
          </w:tcPr>
          <w:p w14:paraId="0F777178" w14:textId="0A99BBDF" w:rsidR="004C3B49" w:rsidRPr="006C3FEE" w:rsidRDefault="00AA18AC"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AA18AC">
              <w:rPr>
                <w:rFonts w:ascii="Sakkal Majalla" w:eastAsia="Simplified Arabic" w:hAnsi="Sakkal Majalla" w:cs="Sakkal Majalla"/>
                <w:sz w:val="24"/>
                <w:szCs w:val="24"/>
              </w:rPr>
              <w:t>Haniff et al. (2022)</w:t>
            </w:r>
          </w:p>
        </w:tc>
        <w:tc>
          <w:tcPr>
            <w:tcW w:w="3539" w:type="dxa"/>
          </w:tcPr>
          <w:p w14:paraId="7448B506" w14:textId="35C125BF" w:rsidR="004C3B49" w:rsidRPr="006C3FEE" w:rsidRDefault="00AA18AC" w:rsidP="00DE4CFB">
            <w:pPr>
              <w:bidi/>
              <w:spacing w:line="240" w:lineRule="auto"/>
              <w:rPr>
                <w:rFonts w:ascii="Sakkal Majalla" w:eastAsia="Simplified Arabic" w:hAnsi="Sakkal Majalla" w:cs="Sakkal Majalla"/>
                <w:sz w:val="24"/>
                <w:szCs w:val="24"/>
                <w:rtl/>
              </w:rPr>
            </w:pPr>
            <w:r w:rsidRPr="00AA18AC">
              <w:rPr>
                <w:rFonts w:ascii="Sakkal Majalla" w:eastAsia="Simplified Arabic" w:hAnsi="Sakkal Majalla" w:cs="Sakkal Majalla"/>
                <w:sz w:val="24"/>
                <w:szCs w:val="24"/>
                <w:rtl/>
              </w:rPr>
              <w:t>ربط الفقرة بمتغير فعالية إدارة المشاريع.</w:t>
            </w:r>
          </w:p>
        </w:tc>
      </w:tr>
      <w:tr w:rsidR="00B61FAE" w:rsidRPr="006C3FEE" w14:paraId="03B3679A" w14:textId="77777777" w:rsidTr="00A405A7">
        <w:trPr>
          <w:jc w:val="center"/>
        </w:trPr>
        <w:tc>
          <w:tcPr>
            <w:tcW w:w="1705" w:type="dxa"/>
            <w:gridSpan w:val="2"/>
            <w:vMerge w:val="restart"/>
            <w:vAlign w:val="center"/>
          </w:tcPr>
          <w:p w14:paraId="5D8BED3F" w14:textId="61B467AD" w:rsidR="00B61FAE" w:rsidRPr="006C3FEE" w:rsidRDefault="00B61FAE" w:rsidP="00815047">
            <w:pPr>
              <w:bidi/>
              <w:spacing w:line="240" w:lineRule="auto"/>
              <w:jc w:val="center"/>
              <w:rPr>
                <w:rFonts w:ascii="Sakkal Majalla" w:eastAsia="Simplified Arabic" w:hAnsi="Sakkal Majalla" w:cs="Sakkal Majalla"/>
                <w:b/>
                <w:sz w:val="24"/>
                <w:szCs w:val="24"/>
                <w:rtl/>
              </w:rPr>
            </w:pPr>
            <w:r w:rsidRPr="008942B2">
              <w:rPr>
                <w:rFonts w:ascii="Sakkal Majalla" w:eastAsia="Simplified Arabic" w:hAnsi="Sakkal Majalla" w:cs="Sakkal Majalla"/>
                <w:b/>
                <w:sz w:val="24"/>
                <w:szCs w:val="24"/>
                <w:rtl/>
              </w:rPr>
              <w:t>الأهداف الاستراتيجية</w:t>
            </w:r>
          </w:p>
        </w:tc>
        <w:tc>
          <w:tcPr>
            <w:tcW w:w="3544" w:type="dxa"/>
          </w:tcPr>
          <w:p w14:paraId="5C197302" w14:textId="0E172C6D" w:rsidR="00B61FAE" w:rsidRPr="006C3FEE" w:rsidRDefault="00B61FAE" w:rsidP="00743773">
            <w:pPr>
              <w:bidi/>
              <w:spacing w:line="240" w:lineRule="auto"/>
              <w:rPr>
                <w:rFonts w:ascii="Sakkal Majalla" w:eastAsia="Simplified Arabic" w:hAnsi="Sakkal Majalla" w:cs="Sakkal Majalla"/>
                <w:sz w:val="24"/>
                <w:szCs w:val="24"/>
                <w:rtl/>
              </w:rPr>
            </w:pPr>
            <w:r w:rsidRPr="00324454">
              <w:rPr>
                <w:rFonts w:ascii="Sakkal Majalla" w:eastAsia="Simplified Arabic" w:hAnsi="Sakkal Majalla" w:cs="Sakkal Majalla"/>
                <w:sz w:val="24"/>
                <w:szCs w:val="24"/>
                <w:rtl/>
              </w:rPr>
              <w:t>تمتلك الهيئة أهدافًا استراتيجية واضحة وقابلة للقياس</w:t>
            </w:r>
            <w:r w:rsidRPr="00324454">
              <w:rPr>
                <w:rFonts w:ascii="Sakkal Majalla" w:eastAsia="Simplified Arabic" w:hAnsi="Sakkal Majalla" w:cs="Sakkal Majalla"/>
                <w:sz w:val="24"/>
                <w:szCs w:val="24"/>
              </w:rPr>
              <w:t>.</w:t>
            </w:r>
          </w:p>
        </w:tc>
        <w:tc>
          <w:tcPr>
            <w:tcW w:w="1701" w:type="dxa"/>
            <w:vAlign w:val="center"/>
          </w:tcPr>
          <w:p w14:paraId="575E0DDC" w14:textId="4271F4EF" w:rsidR="00B61FAE" w:rsidRPr="006C3FEE" w:rsidRDefault="00B61FAE" w:rsidP="00A405A7">
            <w:pPr>
              <w:bidi/>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4E468D9C" w14:textId="75A55BC7" w:rsidR="00B61FAE" w:rsidRPr="006C3FEE" w:rsidRDefault="00B61FAE" w:rsidP="003723CB">
            <w:pPr>
              <w:bidi/>
              <w:spacing w:line="240" w:lineRule="auto"/>
              <w:rPr>
                <w:rFonts w:ascii="Sakkal Majalla" w:eastAsia="Simplified Arabic" w:hAnsi="Sakkal Majalla" w:cs="Sakkal Majalla"/>
                <w:sz w:val="24"/>
                <w:szCs w:val="24"/>
                <w:rtl/>
              </w:rPr>
            </w:pPr>
            <w:r w:rsidRPr="003723CB">
              <w:rPr>
                <w:rFonts w:ascii="Sakkal Majalla" w:eastAsia="Simplified Arabic" w:hAnsi="Sakkal Majalla" w:cs="Sakkal Majalla"/>
                <w:sz w:val="24"/>
                <w:szCs w:val="24"/>
                <w:rtl/>
              </w:rPr>
              <w:t>تعديل الصياغة لتناسب الهيئة</w:t>
            </w:r>
            <w:r w:rsidRPr="003723CB">
              <w:rPr>
                <w:rFonts w:ascii="Sakkal Majalla" w:eastAsia="Simplified Arabic" w:hAnsi="Sakkal Majalla" w:cs="Sakkal Majalla"/>
                <w:sz w:val="24"/>
                <w:szCs w:val="24"/>
              </w:rPr>
              <w:t>.</w:t>
            </w:r>
          </w:p>
        </w:tc>
      </w:tr>
      <w:tr w:rsidR="00B61FAE" w:rsidRPr="006C3FEE" w14:paraId="61DB6B07" w14:textId="77777777" w:rsidTr="00A405A7">
        <w:trPr>
          <w:jc w:val="center"/>
        </w:trPr>
        <w:tc>
          <w:tcPr>
            <w:tcW w:w="1705" w:type="dxa"/>
            <w:gridSpan w:val="2"/>
            <w:vMerge/>
            <w:vAlign w:val="center"/>
          </w:tcPr>
          <w:p w14:paraId="149A2ED4" w14:textId="77777777" w:rsidR="00B61FAE" w:rsidRPr="006C3FEE" w:rsidRDefault="00B61FAE"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2AC0BEF2" w:rsidR="00B61FAE" w:rsidRPr="006C3FEE" w:rsidRDefault="00F662BE" w:rsidP="003723CB">
            <w:pPr>
              <w:bidi/>
              <w:spacing w:line="240" w:lineRule="auto"/>
              <w:rPr>
                <w:rFonts w:ascii="Sakkal Majalla" w:eastAsia="Simplified Arabic" w:hAnsi="Sakkal Majalla" w:cs="Sakkal Majalla"/>
                <w:sz w:val="24"/>
                <w:szCs w:val="24"/>
                <w:rtl/>
              </w:rPr>
            </w:pPr>
            <w:r w:rsidRPr="00F662BE">
              <w:rPr>
                <w:rFonts w:ascii="Sakkal Majalla" w:eastAsia="Simplified Arabic" w:hAnsi="Sakkal Majalla" w:cs="Sakkal Majalla"/>
                <w:sz w:val="24"/>
                <w:szCs w:val="24"/>
                <w:rtl/>
              </w:rPr>
              <w:t>تستند الأهداف الاستراتيجية إلى رؤية الهيئة ورسالتها.</w:t>
            </w:r>
          </w:p>
        </w:tc>
        <w:tc>
          <w:tcPr>
            <w:tcW w:w="1701" w:type="dxa"/>
            <w:vAlign w:val="center"/>
          </w:tcPr>
          <w:p w14:paraId="678004EB" w14:textId="35A6FC93" w:rsidR="00B61FAE" w:rsidRPr="006C3FEE" w:rsidRDefault="00B61FAE"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957BE0">
              <w:rPr>
                <w:rFonts w:ascii="Sakkal Majalla" w:eastAsia="Simplified Arabic" w:hAnsi="Sakkal Majalla" w:cs="Sakkal Majalla"/>
                <w:sz w:val="24"/>
                <w:szCs w:val="24"/>
              </w:rPr>
              <w:t>Kaufmann et al. (2022)</w:t>
            </w:r>
          </w:p>
        </w:tc>
        <w:tc>
          <w:tcPr>
            <w:tcW w:w="3539" w:type="dxa"/>
          </w:tcPr>
          <w:p w14:paraId="35498E0D" w14:textId="25A74B32" w:rsidR="00B61FAE" w:rsidRPr="006C3FEE" w:rsidRDefault="00B61FAE" w:rsidP="00957BE0">
            <w:pPr>
              <w:bidi/>
              <w:spacing w:line="240" w:lineRule="auto"/>
              <w:rPr>
                <w:rFonts w:ascii="Sakkal Majalla" w:eastAsia="Simplified Arabic" w:hAnsi="Sakkal Majalla" w:cs="Sakkal Majalla"/>
                <w:sz w:val="24"/>
                <w:szCs w:val="24"/>
                <w:rtl/>
              </w:rPr>
            </w:pPr>
            <w:r w:rsidRPr="00957BE0">
              <w:rPr>
                <w:rFonts w:ascii="Sakkal Majalla" w:eastAsia="Simplified Arabic" w:hAnsi="Sakkal Majalla" w:cs="Sakkal Majalla"/>
                <w:sz w:val="24"/>
                <w:szCs w:val="24"/>
                <w:rtl/>
              </w:rPr>
              <w:t>ربط الفقرة بموضوع الدراسة</w:t>
            </w:r>
            <w:r w:rsidRPr="00957BE0">
              <w:rPr>
                <w:rFonts w:ascii="Sakkal Majalla" w:eastAsia="Simplified Arabic" w:hAnsi="Sakkal Majalla" w:cs="Sakkal Majalla"/>
                <w:sz w:val="24"/>
                <w:szCs w:val="24"/>
              </w:rPr>
              <w:t>.</w:t>
            </w:r>
          </w:p>
        </w:tc>
      </w:tr>
      <w:tr w:rsidR="00B61FAE" w:rsidRPr="006C3FEE" w14:paraId="14DB7CBF" w14:textId="77777777" w:rsidTr="00A405A7">
        <w:trPr>
          <w:jc w:val="center"/>
        </w:trPr>
        <w:tc>
          <w:tcPr>
            <w:tcW w:w="1705" w:type="dxa"/>
            <w:gridSpan w:val="2"/>
            <w:vMerge/>
            <w:vAlign w:val="center"/>
          </w:tcPr>
          <w:p w14:paraId="39A5D15F" w14:textId="77777777" w:rsidR="00B61FAE" w:rsidRPr="006C3FEE" w:rsidRDefault="00B61FAE"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7A6D2204" w:rsidR="00B61FAE" w:rsidRPr="006C3FEE" w:rsidRDefault="00867BF5" w:rsidP="00530FA8">
            <w:pPr>
              <w:bidi/>
              <w:spacing w:line="240" w:lineRule="auto"/>
              <w:rPr>
                <w:rFonts w:ascii="Sakkal Majalla" w:eastAsia="Simplified Arabic" w:hAnsi="Sakkal Majalla" w:cs="Sakkal Majalla"/>
                <w:sz w:val="24"/>
                <w:szCs w:val="24"/>
                <w:rtl/>
              </w:rPr>
            </w:pPr>
            <w:r w:rsidRPr="00867BF5">
              <w:rPr>
                <w:rFonts w:ascii="Sakkal Majalla" w:eastAsia="Simplified Arabic" w:hAnsi="Sakkal Majalla" w:cs="Sakkal Majalla"/>
                <w:sz w:val="24"/>
                <w:szCs w:val="24"/>
                <w:rtl/>
              </w:rPr>
              <w:t>تعكس الأهداف الاستراتيجية أولويات الهيئة وتوجهاتها العامة.</w:t>
            </w:r>
          </w:p>
        </w:tc>
        <w:tc>
          <w:tcPr>
            <w:tcW w:w="1701" w:type="dxa"/>
            <w:vAlign w:val="center"/>
          </w:tcPr>
          <w:p w14:paraId="15D60F54" w14:textId="2DE789D0" w:rsidR="00B61FAE" w:rsidRPr="006C3FEE" w:rsidRDefault="00B61FAE"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530FA8">
              <w:rPr>
                <w:rFonts w:ascii="Sakkal Majalla" w:eastAsia="Simplified Arabic" w:hAnsi="Sakkal Majalla" w:cs="Sakkal Majalla"/>
                <w:sz w:val="24"/>
                <w:szCs w:val="24"/>
              </w:rPr>
              <w:t>Haniff et al. (2022)</w:t>
            </w:r>
          </w:p>
        </w:tc>
        <w:tc>
          <w:tcPr>
            <w:tcW w:w="3539" w:type="dxa"/>
          </w:tcPr>
          <w:p w14:paraId="5016C6F5" w14:textId="3A9CA3A0" w:rsidR="00B61FAE" w:rsidRPr="006C3FEE" w:rsidRDefault="00B61FAE" w:rsidP="00845F80">
            <w:pPr>
              <w:bidi/>
              <w:spacing w:line="240" w:lineRule="auto"/>
              <w:rPr>
                <w:rFonts w:ascii="Sakkal Majalla" w:eastAsia="Simplified Arabic" w:hAnsi="Sakkal Majalla" w:cs="Sakkal Majalla"/>
                <w:sz w:val="24"/>
                <w:szCs w:val="24"/>
                <w:rtl/>
              </w:rPr>
            </w:pPr>
            <w:r w:rsidRPr="00845F80">
              <w:rPr>
                <w:rFonts w:ascii="Sakkal Majalla" w:eastAsia="Simplified Arabic" w:hAnsi="Sakkal Majalla" w:cs="Sakkal Majalla"/>
                <w:sz w:val="24"/>
                <w:szCs w:val="24"/>
                <w:rtl/>
              </w:rPr>
              <w:t>تكييف الفقرة مع البيئة الحكومية</w:t>
            </w:r>
            <w:r w:rsidRPr="00845F80">
              <w:rPr>
                <w:rFonts w:ascii="Sakkal Majalla" w:eastAsia="Simplified Arabic" w:hAnsi="Sakkal Majalla" w:cs="Sakkal Majalla"/>
                <w:sz w:val="24"/>
                <w:szCs w:val="24"/>
              </w:rPr>
              <w:t>.</w:t>
            </w:r>
          </w:p>
        </w:tc>
      </w:tr>
      <w:tr w:rsidR="00B61FAE" w:rsidRPr="006C3FEE" w14:paraId="0157B199" w14:textId="77777777" w:rsidTr="00A405A7">
        <w:trPr>
          <w:jc w:val="center"/>
        </w:trPr>
        <w:tc>
          <w:tcPr>
            <w:tcW w:w="1705" w:type="dxa"/>
            <w:gridSpan w:val="2"/>
            <w:vMerge/>
            <w:vAlign w:val="center"/>
          </w:tcPr>
          <w:p w14:paraId="434D79C3" w14:textId="77777777" w:rsidR="00B61FAE" w:rsidRPr="006C3FEE" w:rsidRDefault="00B61FAE" w:rsidP="0043675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2EC21FDF" w:rsidR="00B61FAE" w:rsidRPr="006C3FEE" w:rsidRDefault="008D3E72" w:rsidP="00436756">
            <w:pPr>
              <w:bidi/>
              <w:spacing w:line="240" w:lineRule="auto"/>
              <w:rPr>
                <w:rFonts w:ascii="Sakkal Majalla" w:eastAsia="Simplified Arabic" w:hAnsi="Sakkal Majalla" w:cs="Sakkal Majalla"/>
                <w:sz w:val="24"/>
                <w:szCs w:val="24"/>
                <w:rtl/>
              </w:rPr>
            </w:pPr>
            <w:r w:rsidRPr="008D3E72">
              <w:rPr>
                <w:rFonts w:ascii="Sakkal Majalla" w:eastAsia="Simplified Arabic" w:hAnsi="Sakkal Majalla" w:cs="Sakkal Majalla"/>
                <w:sz w:val="24"/>
                <w:szCs w:val="24"/>
                <w:rtl/>
              </w:rPr>
              <w:t>تتم متابعة تحقيق الأهداف الاستراتيجية بصورة دورية.</w:t>
            </w:r>
          </w:p>
        </w:tc>
        <w:tc>
          <w:tcPr>
            <w:tcW w:w="1701" w:type="dxa"/>
            <w:vAlign w:val="center"/>
          </w:tcPr>
          <w:p w14:paraId="093EB025" w14:textId="7BA098B2" w:rsidR="00B61FAE" w:rsidRPr="006C3FEE" w:rsidRDefault="00B61FAE" w:rsidP="0043675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44F836B6" w14:textId="24DE2F11" w:rsidR="00B61FAE" w:rsidRPr="006C3FEE" w:rsidRDefault="00B61FAE" w:rsidP="00436756">
            <w:pPr>
              <w:bidi/>
              <w:spacing w:line="240" w:lineRule="auto"/>
              <w:rPr>
                <w:rFonts w:ascii="Sakkal Majalla" w:eastAsia="Simplified Arabic" w:hAnsi="Sakkal Majalla" w:cs="Sakkal Majalla"/>
                <w:sz w:val="24"/>
                <w:szCs w:val="24"/>
                <w:rtl/>
              </w:rPr>
            </w:pPr>
            <w:r w:rsidRPr="00436756">
              <w:rPr>
                <w:rFonts w:ascii="Sakkal Majalla" w:eastAsia="Simplified Arabic" w:hAnsi="Sakkal Majalla" w:cs="Sakkal Majalla"/>
                <w:sz w:val="24"/>
                <w:szCs w:val="24"/>
                <w:rtl/>
              </w:rPr>
              <w:t>تعديل لغوي بسيط</w:t>
            </w:r>
            <w:r w:rsidRPr="00436756">
              <w:rPr>
                <w:rFonts w:ascii="Sakkal Majalla" w:eastAsia="Simplified Arabic" w:hAnsi="Sakkal Majalla" w:cs="Sakkal Majalla"/>
                <w:sz w:val="24"/>
                <w:szCs w:val="24"/>
              </w:rPr>
              <w:t>.</w:t>
            </w:r>
          </w:p>
        </w:tc>
      </w:tr>
      <w:tr w:rsidR="00B61FAE" w:rsidRPr="006C3FEE" w14:paraId="334CB2E4" w14:textId="77777777" w:rsidTr="00A405A7">
        <w:trPr>
          <w:jc w:val="center"/>
        </w:trPr>
        <w:tc>
          <w:tcPr>
            <w:tcW w:w="1705" w:type="dxa"/>
            <w:gridSpan w:val="2"/>
            <w:vMerge/>
            <w:vAlign w:val="center"/>
          </w:tcPr>
          <w:p w14:paraId="7FC5B807" w14:textId="77777777" w:rsidR="00B61FAE" w:rsidRPr="006C3FEE" w:rsidRDefault="00B61FAE" w:rsidP="0043675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496475B" w14:textId="77777777" w:rsidR="00B61FAE" w:rsidRDefault="002779E2" w:rsidP="008909F4">
            <w:pPr>
              <w:bidi/>
              <w:spacing w:line="240" w:lineRule="auto"/>
              <w:rPr>
                <w:rFonts w:ascii="Sakkal Majalla" w:eastAsia="Simplified Arabic" w:hAnsi="Sakkal Majalla" w:cs="Sakkal Majalla"/>
                <w:sz w:val="24"/>
                <w:szCs w:val="24"/>
                <w:rtl/>
              </w:rPr>
            </w:pPr>
            <w:r w:rsidRPr="002779E2">
              <w:rPr>
                <w:rFonts w:ascii="Sakkal Majalla" w:eastAsia="Simplified Arabic" w:hAnsi="Sakkal Majalla" w:cs="Sakkal Majalla"/>
                <w:sz w:val="24"/>
                <w:szCs w:val="24"/>
                <w:rtl/>
              </w:rPr>
              <w:t>تُراجع الأهداف الاستراتيجية بصورة دورية بما يتوافق مع المتغيرات المؤسسية.</w:t>
            </w:r>
          </w:p>
          <w:p w14:paraId="5F31CE7D" w14:textId="4AB02B94" w:rsidR="002779E2" w:rsidRPr="008909F4" w:rsidRDefault="002779E2" w:rsidP="002779E2">
            <w:pPr>
              <w:bidi/>
              <w:spacing w:line="240" w:lineRule="auto"/>
              <w:rPr>
                <w:rFonts w:ascii="Sakkal Majalla" w:eastAsia="Simplified Arabic" w:hAnsi="Sakkal Majalla" w:cs="Sakkal Majalla"/>
                <w:sz w:val="24"/>
                <w:szCs w:val="24"/>
                <w:rtl/>
              </w:rPr>
            </w:pPr>
          </w:p>
        </w:tc>
        <w:tc>
          <w:tcPr>
            <w:tcW w:w="1701" w:type="dxa"/>
            <w:vAlign w:val="center"/>
          </w:tcPr>
          <w:p w14:paraId="14CB8B9F" w14:textId="32B3C60D" w:rsidR="00B61FAE" w:rsidRPr="006C3FEE" w:rsidRDefault="00B61FAE" w:rsidP="00436756">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8909F4">
              <w:rPr>
                <w:rFonts w:ascii="Sakkal Majalla" w:eastAsia="Simplified Arabic" w:hAnsi="Sakkal Majalla" w:cs="Sakkal Majalla"/>
                <w:sz w:val="24"/>
                <w:szCs w:val="24"/>
              </w:rPr>
              <w:t>Kaufmann et al. (2022)</w:t>
            </w:r>
          </w:p>
        </w:tc>
        <w:tc>
          <w:tcPr>
            <w:tcW w:w="3539" w:type="dxa"/>
          </w:tcPr>
          <w:p w14:paraId="5FB8100D" w14:textId="4535149F" w:rsidR="00B61FAE" w:rsidRPr="006C3FEE" w:rsidRDefault="00B61FAE" w:rsidP="00B61FAE">
            <w:pPr>
              <w:bidi/>
              <w:spacing w:line="240" w:lineRule="auto"/>
              <w:rPr>
                <w:rFonts w:ascii="Sakkal Majalla" w:eastAsia="Simplified Arabic" w:hAnsi="Sakkal Majalla" w:cs="Sakkal Majalla"/>
                <w:sz w:val="24"/>
                <w:szCs w:val="24"/>
                <w:rtl/>
              </w:rPr>
            </w:pPr>
            <w:r w:rsidRPr="00B61FAE">
              <w:rPr>
                <w:rFonts w:ascii="Sakkal Majalla" w:eastAsia="Simplified Arabic" w:hAnsi="Sakkal Majalla" w:cs="Sakkal Majalla"/>
                <w:sz w:val="24"/>
                <w:szCs w:val="24"/>
                <w:rtl/>
              </w:rPr>
              <w:t>مواءمة مع أهداف الدراسة</w:t>
            </w:r>
            <w:r w:rsidRPr="00B61FAE">
              <w:rPr>
                <w:rFonts w:ascii="Sakkal Majalla" w:eastAsia="Simplified Arabic" w:hAnsi="Sakkal Majalla" w:cs="Sakkal Majalla"/>
                <w:sz w:val="24"/>
                <w:szCs w:val="24"/>
              </w:rPr>
              <w:t>.</w:t>
            </w:r>
          </w:p>
        </w:tc>
      </w:tr>
      <w:tr w:rsidR="005D374E" w:rsidRPr="006C3FEE" w14:paraId="2BFBE976" w14:textId="77777777" w:rsidTr="00A405A7">
        <w:trPr>
          <w:jc w:val="center"/>
        </w:trPr>
        <w:tc>
          <w:tcPr>
            <w:tcW w:w="1705" w:type="dxa"/>
            <w:gridSpan w:val="2"/>
            <w:vMerge w:val="restart"/>
            <w:vAlign w:val="center"/>
          </w:tcPr>
          <w:p w14:paraId="169626A0" w14:textId="0B716913" w:rsidR="005D374E" w:rsidRPr="006C3FEE" w:rsidRDefault="005D374E" w:rsidP="005D374E">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tl/>
              </w:rPr>
            </w:pPr>
            <w:r w:rsidRPr="006B4761">
              <w:rPr>
                <w:rFonts w:ascii="Sakkal Majalla" w:eastAsia="Simplified Arabic" w:hAnsi="Sakkal Majalla" w:cs="Sakkal Majalla"/>
                <w:sz w:val="24"/>
                <w:szCs w:val="24"/>
                <w:rtl/>
              </w:rPr>
              <w:lastRenderedPageBreak/>
              <w:t>التحليل الداخلي والخارجي</w:t>
            </w:r>
          </w:p>
        </w:tc>
        <w:tc>
          <w:tcPr>
            <w:tcW w:w="3544" w:type="dxa"/>
          </w:tcPr>
          <w:p w14:paraId="19547D07" w14:textId="1C164064" w:rsidR="005D374E" w:rsidRPr="008909F4" w:rsidRDefault="005D374E" w:rsidP="005D374E">
            <w:pPr>
              <w:bidi/>
              <w:spacing w:line="240" w:lineRule="auto"/>
              <w:rPr>
                <w:rFonts w:ascii="Sakkal Majalla" w:eastAsia="Simplified Arabic" w:hAnsi="Sakkal Majalla" w:cs="Sakkal Majalla"/>
                <w:sz w:val="24"/>
                <w:szCs w:val="24"/>
                <w:rtl/>
              </w:rPr>
            </w:pPr>
            <w:r w:rsidRPr="00232202">
              <w:rPr>
                <w:rFonts w:ascii="Sakkal Majalla" w:eastAsia="Simplified Arabic" w:hAnsi="Sakkal Majalla" w:cs="Sakkal Majalla"/>
                <w:sz w:val="24"/>
                <w:szCs w:val="24"/>
                <w:rtl/>
              </w:rPr>
              <w:t>تقوم الهيئة بتحليل البيئة الداخلية والخارجية قبل اعتماد المشاريع.</w:t>
            </w:r>
          </w:p>
        </w:tc>
        <w:tc>
          <w:tcPr>
            <w:tcW w:w="1701" w:type="dxa"/>
            <w:vAlign w:val="center"/>
          </w:tcPr>
          <w:p w14:paraId="594D3229" w14:textId="196F21AB" w:rsidR="005D374E" w:rsidRPr="008909F4" w:rsidRDefault="005D374E" w:rsidP="005D374E">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tl/>
              </w:rPr>
            </w:pPr>
            <w:r w:rsidRPr="00324454">
              <w:rPr>
                <w:rFonts w:ascii="Sakkal Majalla" w:eastAsia="Simplified Arabic" w:hAnsi="Sakkal Majalla" w:cs="Sakkal Majalla"/>
                <w:sz w:val="24"/>
                <w:szCs w:val="24"/>
                <w:rtl/>
              </w:rPr>
              <w:t>أحمد علي (2022)</w:t>
            </w:r>
          </w:p>
        </w:tc>
        <w:tc>
          <w:tcPr>
            <w:tcW w:w="3539" w:type="dxa"/>
          </w:tcPr>
          <w:p w14:paraId="018A26B7" w14:textId="4D5EB508" w:rsidR="005D374E" w:rsidRPr="00B61FAE" w:rsidRDefault="005D374E" w:rsidP="005D374E">
            <w:pPr>
              <w:bidi/>
              <w:spacing w:line="240" w:lineRule="auto"/>
              <w:rPr>
                <w:rFonts w:ascii="Sakkal Majalla" w:eastAsia="Simplified Arabic" w:hAnsi="Sakkal Majalla" w:cs="Sakkal Majalla"/>
                <w:sz w:val="24"/>
                <w:szCs w:val="24"/>
                <w:rtl/>
              </w:rPr>
            </w:pPr>
            <w:r w:rsidRPr="005D374E">
              <w:rPr>
                <w:rFonts w:ascii="Sakkal Majalla" w:eastAsia="Simplified Arabic" w:hAnsi="Sakkal Majalla" w:cs="Sakkal Majalla"/>
                <w:sz w:val="24"/>
                <w:szCs w:val="24"/>
                <w:rtl/>
              </w:rPr>
              <w:t>تعديل الصياغة لتناسب الدراسة.</w:t>
            </w:r>
          </w:p>
        </w:tc>
      </w:tr>
      <w:tr w:rsidR="00380224" w:rsidRPr="006C3FEE" w14:paraId="71913464" w14:textId="77777777" w:rsidTr="00A405A7">
        <w:trPr>
          <w:jc w:val="center"/>
        </w:trPr>
        <w:tc>
          <w:tcPr>
            <w:tcW w:w="1705" w:type="dxa"/>
            <w:gridSpan w:val="2"/>
            <w:vMerge/>
            <w:vAlign w:val="center"/>
          </w:tcPr>
          <w:p w14:paraId="7A38296F" w14:textId="77777777" w:rsidR="00380224" w:rsidRPr="006C3FEE"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79A7D4C" w14:textId="5CE05E29" w:rsidR="00380224" w:rsidRPr="008909F4" w:rsidRDefault="00380224" w:rsidP="00380224">
            <w:pPr>
              <w:bidi/>
              <w:spacing w:line="240" w:lineRule="auto"/>
              <w:rPr>
                <w:rFonts w:ascii="Sakkal Majalla" w:eastAsia="Simplified Arabic" w:hAnsi="Sakkal Majalla" w:cs="Sakkal Majalla"/>
                <w:sz w:val="24"/>
                <w:szCs w:val="24"/>
                <w:rtl/>
              </w:rPr>
            </w:pPr>
            <w:r w:rsidRPr="00C76B04">
              <w:rPr>
                <w:rFonts w:ascii="Sakkal Majalla" w:eastAsia="Simplified Arabic" w:hAnsi="Sakkal Majalla" w:cs="Sakkal Majalla"/>
                <w:sz w:val="24"/>
                <w:szCs w:val="24"/>
                <w:rtl/>
              </w:rPr>
              <w:t>تؤخذ نقاط القوة والضعف بعين الاعتبار عند التخطيط للمشاريع.</w:t>
            </w:r>
          </w:p>
        </w:tc>
        <w:tc>
          <w:tcPr>
            <w:tcW w:w="1701" w:type="dxa"/>
            <w:vAlign w:val="center"/>
          </w:tcPr>
          <w:p w14:paraId="5CC5B97B" w14:textId="55FB2816" w:rsidR="00380224" w:rsidRPr="008909F4"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530FA8">
              <w:rPr>
                <w:rFonts w:ascii="Sakkal Majalla" w:eastAsia="Simplified Arabic" w:hAnsi="Sakkal Majalla" w:cs="Sakkal Majalla"/>
                <w:sz w:val="24"/>
                <w:szCs w:val="24"/>
              </w:rPr>
              <w:t>Haniff et al. (2022)</w:t>
            </w:r>
          </w:p>
        </w:tc>
        <w:tc>
          <w:tcPr>
            <w:tcW w:w="3539" w:type="dxa"/>
          </w:tcPr>
          <w:p w14:paraId="28697A9A" w14:textId="41512778" w:rsidR="00380224" w:rsidRPr="00B61FAE" w:rsidRDefault="00FC2813" w:rsidP="00380224">
            <w:pPr>
              <w:bidi/>
              <w:spacing w:line="240" w:lineRule="auto"/>
              <w:rPr>
                <w:rFonts w:ascii="Sakkal Majalla" w:eastAsia="Simplified Arabic" w:hAnsi="Sakkal Majalla" w:cs="Sakkal Majalla"/>
                <w:sz w:val="24"/>
                <w:szCs w:val="24"/>
                <w:rtl/>
              </w:rPr>
            </w:pPr>
            <w:r w:rsidRPr="00FC2813">
              <w:rPr>
                <w:rFonts w:ascii="Sakkal Majalla" w:eastAsia="Simplified Arabic" w:hAnsi="Sakkal Majalla" w:cs="Sakkal Majalla"/>
                <w:sz w:val="24"/>
                <w:szCs w:val="24"/>
                <w:rtl/>
              </w:rPr>
              <w:t>مواءمة مع متغير الدراسة.</w:t>
            </w:r>
          </w:p>
        </w:tc>
      </w:tr>
      <w:tr w:rsidR="00380224" w:rsidRPr="006C3FEE" w14:paraId="192A84B7" w14:textId="77777777" w:rsidTr="00A405A7">
        <w:trPr>
          <w:jc w:val="center"/>
        </w:trPr>
        <w:tc>
          <w:tcPr>
            <w:tcW w:w="1705" w:type="dxa"/>
            <w:gridSpan w:val="2"/>
            <w:vMerge/>
            <w:vAlign w:val="center"/>
          </w:tcPr>
          <w:p w14:paraId="6A93E759" w14:textId="77777777" w:rsidR="00380224" w:rsidRPr="006C3FEE"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71F2776" w14:textId="22299623" w:rsidR="00380224" w:rsidRPr="008909F4" w:rsidRDefault="00512965" w:rsidP="00380224">
            <w:pPr>
              <w:bidi/>
              <w:spacing w:line="240" w:lineRule="auto"/>
              <w:rPr>
                <w:rFonts w:ascii="Sakkal Majalla" w:eastAsia="Simplified Arabic" w:hAnsi="Sakkal Majalla" w:cs="Sakkal Majalla"/>
                <w:sz w:val="24"/>
                <w:szCs w:val="24"/>
                <w:rtl/>
              </w:rPr>
            </w:pPr>
            <w:r w:rsidRPr="00512965">
              <w:rPr>
                <w:rFonts w:ascii="Sakkal Majalla" w:eastAsia="Simplified Arabic" w:hAnsi="Sakkal Majalla" w:cs="Sakkal Majalla"/>
                <w:sz w:val="24"/>
                <w:szCs w:val="24"/>
                <w:rtl/>
              </w:rPr>
              <w:t>تُحلل الفرص والتهديدات الخارجية قبل تنفيذ المشاريع.</w:t>
            </w:r>
          </w:p>
        </w:tc>
        <w:tc>
          <w:tcPr>
            <w:tcW w:w="1701" w:type="dxa"/>
            <w:vAlign w:val="center"/>
          </w:tcPr>
          <w:p w14:paraId="1139A373" w14:textId="3C336079" w:rsidR="00380224" w:rsidRPr="008909F4"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6B40347D" w14:textId="6C797562" w:rsidR="00380224" w:rsidRPr="00B61FAE" w:rsidRDefault="00FC2813" w:rsidP="00380224">
            <w:pPr>
              <w:bidi/>
              <w:spacing w:line="240" w:lineRule="auto"/>
              <w:rPr>
                <w:rFonts w:ascii="Sakkal Majalla" w:eastAsia="Simplified Arabic" w:hAnsi="Sakkal Majalla" w:cs="Sakkal Majalla"/>
                <w:sz w:val="24"/>
                <w:szCs w:val="24"/>
                <w:rtl/>
              </w:rPr>
            </w:pPr>
            <w:r w:rsidRPr="00FC2813">
              <w:rPr>
                <w:rFonts w:ascii="Sakkal Majalla" w:eastAsia="Simplified Arabic" w:hAnsi="Sakkal Majalla" w:cs="Sakkal Majalla"/>
                <w:sz w:val="24"/>
                <w:szCs w:val="24"/>
                <w:rtl/>
              </w:rPr>
              <w:t>ربط الفقرة بإدارة المشاريع.</w:t>
            </w:r>
          </w:p>
        </w:tc>
      </w:tr>
      <w:tr w:rsidR="00380224" w:rsidRPr="006C3FEE" w14:paraId="495731F1" w14:textId="77777777" w:rsidTr="00A405A7">
        <w:trPr>
          <w:jc w:val="center"/>
        </w:trPr>
        <w:tc>
          <w:tcPr>
            <w:tcW w:w="1705" w:type="dxa"/>
            <w:gridSpan w:val="2"/>
            <w:vMerge/>
            <w:vAlign w:val="center"/>
          </w:tcPr>
          <w:p w14:paraId="0F322A23" w14:textId="77777777" w:rsidR="00380224" w:rsidRPr="006C3FEE"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2874966" w14:textId="565D33B6" w:rsidR="00380224" w:rsidRPr="008909F4" w:rsidRDefault="00706FF3" w:rsidP="00380224">
            <w:pPr>
              <w:bidi/>
              <w:spacing w:line="240" w:lineRule="auto"/>
              <w:rPr>
                <w:rFonts w:ascii="Sakkal Majalla" w:eastAsia="Simplified Arabic" w:hAnsi="Sakkal Majalla" w:cs="Sakkal Majalla"/>
                <w:sz w:val="24"/>
                <w:szCs w:val="24"/>
                <w:rtl/>
              </w:rPr>
            </w:pPr>
            <w:r w:rsidRPr="00706FF3">
              <w:rPr>
                <w:rFonts w:ascii="Sakkal Majalla" w:eastAsia="Simplified Arabic" w:hAnsi="Sakkal Majalla" w:cs="Sakkal Majalla"/>
                <w:sz w:val="24"/>
                <w:szCs w:val="24"/>
                <w:rtl/>
              </w:rPr>
              <w:t>تسهم نتائج التحليل الاستراتيجي في دعم اتخاذ القرارات الاستراتيجية في الهيئة.</w:t>
            </w:r>
          </w:p>
        </w:tc>
        <w:tc>
          <w:tcPr>
            <w:tcW w:w="1701" w:type="dxa"/>
            <w:vAlign w:val="center"/>
          </w:tcPr>
          <w:p w14:paraId="6B1788DF" w14:textId="75D75445" w:rsidR="00380224" w:rsidRPr="008909F4"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530FA8">
              <w:rPr>
                <w:rFonts w:ascii="Sakkal Majalla" w:eastAsia="Simplified Arabic" w:hAnsi="Sakkal Majalla" w:cs="Sakkal Majalla"/>
                <w:sz w:val="24"/>
                <w:szCs w:val="24"/>
              </w:rPr>
              <w:t>Haniff et al. (2022)</w:t>
            </w:r>
          </w:p>
        </w:tc>
        <w:tc>
          <w:tcPr>
            <w:tcW w:w="3539" w:type="dxa"/>
          </w:tcPr>
          <w:p w14:paraId="00EAC369" w14:textId="7847D4F3" w:rsidR="00380224" w:rsidRPr="00B61FAE" w:rsidRDefault="00947551" w:rsidP="00380224">
            <w:pPr>
              <w:bidi/>
              <w:spacing w:line="240" w:lineRule="auto"/>
              <w:rPr>
                <w:rFonts w:ascii="Sakkal Majalla" w:eastAsia="Simplified Arabic" w:hAnsi="Sakkal Majalla" w:cs="Sakkal Majalla"/>
                <w:sz w:val="24"/>
                <w:szCs w:val="24"/>
                <w:rtl/>
              </w:rPr>
            </w:pPr>
            <w:r w:rsidRPr="00947551">
              <w:rPr>
                <w:rFonts w:ascii="Sakkal Majalla" w:eastAsia="Simplified Arabic" w:hAnsi="Sakkal Majalla" w:cs="Sakkal Majalla"/>
                <w:sz w:val="24"/>
                <w:szCs w:val="24"/>
                <w:rtl/>
              </w:rPr>
              <w:t>تعديل لغوي فقط.</w:t>
            </w:r>
          </w:p>
        </w:tc>
      </w:tr>
      <w:tr w:rsidR="00380224" w:rsidRPr="006C3FEE" w14:paraId="2472E70D" w14:textId="77777777" w:rsidTr="00A405A7">
        <w:trPr>
          <w:jc w:val="center"/>
        </w:trPr>
        <w:tc>
          <w:tcPr>
            <w:tcW w:w="1705" w:type="dxa"/>
            <w:gridSpan w:val="2"/>
            <w:vMerge/>
            <w:vAlign w:val="center"/>
          </w:tcPr>
          <w:p w14:paraId="3123B721" w14:textId="77777777" w:rsidR="00380224" w:rsidRPr="006C3FEE"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235445B" w14:textId="7054E54B" w:rsidR="00380224" w:rsidRPr="008909F4" w:rsidRDefault="00380224" w:rsidP="00380224">
            <w:pPr>
              <w:bidi/>
              <w:spacing w:line="240" w:lineRule="auto"/>
              <w:rPr>
                <w:rFonts w:ascii="Sakkal Majalla" w:eastAsia="Simplified Arabic" w:hAnsi="Sakkal Majalla" w:cs="Sakkal Majalla"/>
                <w:sz w:val="24"/>
                <w:szCs w:val="24"/>
                <w:rtl/>
              </w:rPr>
            </w:pPr>
            <w:r w:rsidRPr="00380224">
              <w:rPr>
                <w:rFonts w:ascii="Sakkal Majalla" w:eastAsia="Simplified Arabic" w:hAnsi="Sakkal Majalla" w:cs="Sakkal Majalla"/>
                <w:sz w:val="24"/>
                <w:szCs w:val="24"/>
                <w:rtl/>
              </w:rPr>
              <w:t>يتم تحديث التحليل الداخلي والخارجي بصورة دورية.</w:t>
            </w:r>
          </w:p>
        </w:tc>
        <w:tc>
          <w:tcPr>
            <w:tcW w:w="1701" w:type="dxa"/>
            <w:vAlign w:val="center"/>
          </w:tcPr>
          <w:p w14:paraId="108C28F5" w14:textId="535D7228" w:rsidR="00380224" w:rsidRPr="008909F4" w:rsidRDefault="00380224" w:rsidP="00380224">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6C0C06EF" w14:textId="5201E11A" w:rsidR="00380224" w:rsidRPr="00B61FAE" w:rsidRDefault="00947551" w:rsidP="00380224">
            <w:pPr>
              <w:bidi/>
              <w:spacing w:line="240" w:lineRule="auto"/>
              <w:rPr>
                <w:rFonts w:ascii="Sakkal Majalla" w:eastAsia="Simplified Arabic" w:hAnsi="Sakkal Majalla" w:cs="Sakkal Majalla"/>
                <w:sz w:val="24"/>
                <w:szCs w:val="24"/>
                <w:rtl/>
              </w:rPr>
            </w:pPr>
            <w:r w:rsidRPr="00947551">
              <w:rPr>
                <w:rFonts w:ascii="Sakkal Majalla" w:eastAsia="Simplified Arabic" w:hAnsi="Sakkal Majalla" w:cs="Sakkal Majalla"/>
                <w:sz w:val="24"/>
                <w:szCs w:val="24"/>
                <w:rtl/>
              </w:rPr>
              <w:t>تكييف الفقرة مع الهيئة.</w:t>
            </w:r>
          </w:p>
        </w:tc>
      </w:tr>
      <w:tr w:rsidR="000732A9" w:rsidRPr="006C3FEE" w14:paraId="33AD47AA" w14:textId="77777777" w:rsidTr="00A405A7">
        <w:trPr>
          <w:jc w:val="center"/>
        </w:trPr>
        <w:tc>
          <w:tcPr>
            <w:tcW w:w="1705" w:type="dxa"/>
            <w:gridSpan w:val="2"/>
            <w:vMerge w:val="restart"/>
            <w:vAlign w:val="center"/>
          </w:tcPr>
          <w:p w14:paraId="6716AAAC" w14:textId="7B7257A3" w:rsidR="000732A9" w:rsidRPr="006C3FEE" w:rsidRDefault="000732A9" w:rsidP="000732A9">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tl/>
              </w:rPr>
            </w:pPr>
            <w:r w:rsidRPr="00E15DEF">
              <w:rPr>
                <w:rFonts w:ascii="Sakkal Majalla" w:eastAsia="Simplified Arabic" w:hAnsi="Sakkal Majalla" w:cs="Sakkal Majalla"/>
                <w:sz w:val="24"/>
                <w:szCs w:val="24"/>
                <w:rtl/>
              </w:rPr>
              <w:t>التخطيط الاستراتيجي</w:t>
            </w:r>
          </w:p>
        </w:tc>
        <w:tc>
          <w:tcPr>
            <w:tcW w:w="3544" w:type="dxa"/>
          </w:tcPr>
          <w:p w14:paraId="6B9E773A" w14:textId="54104BC0" w:rsidR="000732A9" w:rsidRPr="008909F4" w:rsidRDefault="00040AF3" w:rsidP="000732A9">
            <w:pPr>
              <w:bidi/>
              <w:spacing w:line="240" w:lineRule="auto"/>
              <w:rPr>
                <w:rFonts w:ascii="Sakkal Majalla" w:eastAsia="Simplified Arabic" w:hAnsi="Sakkal Majalla" w:cs="Sakkal Majalla"/>
                <w:sz w:val="24"/>
                <w:szCs w:val="24"/>
                <w:rtl/>
              </w:rPr>
            </w:pPr>
            <w:r w:rsidRPr="00040AF3">
              <w:rPr>
                <w:rFonts w:ascii="Sakkal Majalla" w:eastAsia="Simplified Arabic" w:hAnsi="Sakkal Majalla" w:cs="Sakkal Majalla"/>
                <w:sz w:val="24"/>
                <w:szCs w:val="24"/>
                <w:rtl/>
              </w:rPr>
              <w:t>تعتمد الهيئة خططًا استراتيجية واضحة تدعم تحقيق أهدافها.</w:t>
            </w:r>
          </w:p>
        </w:tc>
        <w:tc>
          <w:tcPr>
            <w:tcW w:w="1701" w:type="dxa"/>
            <w:vAlign w:val="center"/>
          </w:tcPr>
          <w:p w14:paraId="3950D7BE" w14:textId="51082351" w:rsidR="000732A9" w:rsidRPr="008909F4" w:rsidRDefault="000732A9" w:rsidP="000732A9">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6D716E9C" w14:textId="56B8F34D" w:rsidR="000732A9" w:rsidRPr="00B61FAE" w:rsidRDefault="00AA1F08" w:rsidP="000732A9">
            <w:pPr>
              <w:bidi/>
              <w:spacing w:line="240" w:lineRule="auto"/>
              <w:rPr>
                <w:rFonts w:ascii="Sakkal Majalla" w:eastAsia="Simplified Arabic" w:hAnsi="Sakkal Majalla" w:cs="Sakkal Majalla"/>
                <w:sz w:val="24"/>
                <w:szCs w:val="24"/>
                <w:rtl/>
              </w:rPr>
            </w:pPr>
            <w:r w:rsidRPr="00AA1F08">
              <w:rPr>
                <w:rFonts w:ascii="Sakkal Majalla" w:eastAsia="Simplified Arabic" w:hAnsi="Sakkal Majalla" w:cs="Sakkal Majalla"/>
                <w:sz w:val="24"/>
                <w:szCs w:val="24"/>
                <w:rtl/>
              </w:rPr>
              <w:t>تعديل الصياغة لتناسب الدراسة الحالية.</w:t>
            </w:r>
          </w:p>
        </w:tc>
      </w:tr>
      <w:tr w:rsidR="000732A9" w:rsidRPr="006C3FEE" w14:paraId="03CAD460" w14:textId="77777777" w:rsidTr="00A405A7">
        <w:trPr>
          <w:jc w:val="center"/>
        </w:trPr>
        <w:tc>
          <w:tcPr>
            <w:tcW w:w="1705" w:type="dxa"/>
            <w:gridSpan w:val="2"/>
            <w:vMerge/>
            <w:vAlign w:val="center"/>
          </w:tcPr>
          <w:p w14:paraId="19A31B4D" w14:textId="77777777" w:rsidR="000732A9" w:rsidRPr="006C3FEE" w:rsidRDefault="000732A9" w:rsidP="000732A9">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15B2AF2" w14:textId="286DFEC7" w:rsidR="000732A9" w:rsidRPr="008909F4" w:rsidRDefault="000732A9" w:rsidP="000732A9">
            <w:pPr>
              <w:bidi/>
              <w:spacing w:line="240" w:lineRule="auto"/>
              <w:rPr>
                <w:rFonts w:ascii="Sakkal Majalla" w:eastAsia="Simplified Arabic" w:hAnsi="Sakkal Majalla" w:cs="Sakkal Majalla"/>
                <w:sz w:val="24"/>
                <w:szCs w:val="24"/>
                <w:rtl/>
              </w:rPr>
            </w:pPr>
            <w:r w:rsidRPr="00D97A31">
              <w:rPr>
                <w:rFonts w:ascii="Sakkal Majalla" w:eastAsia="Simplified Arabic" w:hAnsi="Sakkal Majalla" w:cs="Sakkal Majalla"/>
                <w:sz w:val="24"/>
                <w:szCs w:val="24"/>
                <w:rtl/>
              </w:rPr>
              <w:t>يتم تحديد الموارد اللازمة للمشاريع ضمن الخطة الاستراتيجية.</w:t>
            </w:r>
          </w:p>
        </w:tc>
        <w:tc>
          <w:tcPr>
            <w:tcW w:w="1701" w:type="dxa"/>
            <w:vAlign w:val="center"/>
          </w:tcPr>
          <w:p w14:paraId="418B54D0" w14:textId="403FAAF9" w:rsidR="000732A9" w:rsidRPr="008909F4" w:rsidRDefault="000732A9" w:rsidP="000732A9">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530FA8">
              <w:rPr>
                <w:rFonts w:ascii="Sakkal Majalla" w:eastAsia="Simplified Arabic" w:hAnsi="Sakkal Majalla" w:cs="Sakkal Majalla"/>
                <w:sz w:val="24"/>
                <w:szCs w:val="24"/>
              </w:rPr>
              <w:t>Haniff et al. (2022)</w:t>
            </w:r>
          </w:p>
        </w:tc>
        <w:tc>
          <w:tcPr>
            <w:tcW w:w="3539" w:type="dxa"/>
          </w:tcPr>
          <w:p w14:paraId="194193AB" w14:textId="68C843BC" w:rsidR="000732A9" w:rsidRPr="00B61FAE" w:rsidRDefault="00917A27" w:rsidP="000732A9">
            <w:pPr>
              <w:bidi/>
              <w:spacing w:line="240" w:lineRule="auto"/>
              <w:rPr>
                <w:rFonts w:ascii="Sakkal Majalla" w:eastAsia="Simplified Arabic" w:hAnsi="Sakkal Majalla" w:cs="Sakkal Majalla"/>
                <w:sz w:val="24"/>
                <w:szCs w:val="24"/>
                <w:rtl/>
              </w:rPr>
            </w:pPr>
            <w:r w:rsidRPr="00917A27">
              <w:rPr>
                <w:rFonts w:ascii="Sakkal Majalla" w:eastAsia="Simplified Arabic" w:hAnsi="Sakkal Majalla" w:cs="Sakkal Majalla"/>
                <w:sz w:val="24"/>
                <w:szCs w:val="24"/>
                <w:rtl/>
              </w:rPr>
              <w:t>ربط الفقرة بإدارة المشاريع.</w:t>
            </w:r>
          </w:p>
        </w:tc>
      </w:tr>
      <w:tr w:rsidR="0059636E" w:rsidRPr="006C3FEE" w14:paraId="377AF877" w14:textId="77777777" w:rsidTr="00A405A7">
        <w:trPr>
          <w:jc w:val="center"/>
        </w:trPr>
        <w:tc>
          <w:tcPr>
            <w:tcW w:w="1705" w:type="dxa"/>
            <w:gridSpan w:val="2"/>
            <w:vMerge/>
            <w:vAlign w:val="center"/>
          </w:tcPr>
          <w:p w14:paraId="174224C5" w14:textId="77777777" w:rsidR="0059636E" w:rsidRPr="006C3FEE" w:rsidRDefault="0059636E" w:rsidP="0059636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F894E64" w14:textId="5D0C56CC" w:rsidR="0059636E" w:rsidRPr="008909F4" w:rsidRDefault="0059636E" w:rsidP="0059636E">
            <w:pPr>
              <w:bidi/>
              <w:spacing w:line="240" w:lineRule="auto"/>
              <w:rPr>
                <w:rFonts w:ascii="Sakkal Majalla" w:eastAsia="Simplified Arabic" w:hAnsi="Sakkal Majalla" w:cs="Sakkal Majalla"/>
                <w:sz w:val="24"/>
                <w:szCs w:val="24"/>
                <w:rtl/>
              </w:rPr>
            </w:pPr>
            <w:r w:rsidRPr="00424C3F">
              <w:rPr>
                <w:rFonts w:ascii="Sakkal Majalla" w:eastAsia="Simplified Arabic" w:hAnsi="Sakkal Majalla" w:cs="Sakkal Majalla"/>
                <w:sz w:val="24"/>
                <w:szCs w:val="24"/>
                <w:rtl/>
              </w:rPr>
              <w:t>توجد مؤشرات أداء واضحة لمتابعة تنفيذ الخطط الاستراتيجية.</w:t>
            </w:r>
          </w:p>
        </w:tc>
        <w:tc>
          <w:tcPr>
            <w:tcW w:w="1701" w:type="dxa"/>
            <w:vAlign w:val="center"/>
          </w:tcPr>
          <w:p w14:paraId="31912E57" w14:textId="08A59F12" w:rsidR="0059636E" w:rsidRPr="008909F4" w:rsidRDefault="0059636E" w:rsidP="0059636E">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tl/>
              </w:rPr>
            </w:pPr>
            <w:r>
              <w:rPr>
                <w:rFonts w:ascii="Sakkal Majalla" w:eastAsia="Simplified Arabic" w:hAnsi="Sakkal Majalla" w:cs="Sakkal Majalla" w:hint="cs"/>
                <w:sz w:val="24"/>
                <w:szCs w:val="24"/>
                <w:rtl/>
              </w:rPr>
              <w:t>حسن يوسف</w:t>
            </w:r>
            <w:r w:rsidRPr="00324454">
              <w:rPr>
                <w:rFonts w:ascii="Sakkal Majalla" w:eastAsia="Simplified Arabic" w:hAnsi="Sakkal Majalla" w:cs="Sakkal Majalla"/>
                <w:sz w:val="24"/>
                <w:szCs w:val="24"/>
                <w:rtl/>
              </w:rPr>
              <w:t xml:space="preserve"> (2022)</w:t>
            </w:r>
          </w:p>
        </w:tc>
        <w:tc>
          <w:tcPr>
            <w:tcW w:w="3539" w:type="dxa"/>
          </w:tcPr>
          <w:p w14:paraId="29AB9B8B" w14:textId="112FC50F" w:rsidR="0059636E" w:rsidRPr="00B61FAE" w:rsidRDefault="00917A27" w:rsidP="0059636E">
            <w:pPr>
              <w:bidi/>
              <w:spacing w:line="240" w:lineRule="auto"/>
              <w:rPr>
                <w:rFonts w:ascii="Sakkal Majalla" w:eastAsia="Simplified Arabic" w:hAnsi="Sakkal Majalla" w:cs="Sakkal Majalla"/>
                <w:sz w:val="24"/>
                <w:szCs w:val="24"/>
                <w:rtl/>
              </w:rPr>
            </w:pPr>
            <w:r w:rsidRPr="00917A27">
              <w:rPr>
                <w:rFonts w:ascii="Sakkal Majalla" w:eastAsia="Simplified Arabic" w:hAnsi="Sakkal Majalla" w:cs="Sakkal Majalla"/>
                <w:sz w:val="24"/>
                <w:szCs w:val="24"/>
                <w:rtl/>
              </w:rPr>
              <w:t>مواءمة مع البيئة الحكومية.</w:t>
            </w:r>
          </w:p>
        </w:tc>
      </w:tr>
      <w:tr w:rsidR="00AA1F08" w:rsidRPr="006C3FEE" w14:paraId="30C0A8B5" w14:textId="77777777" w:rsidTr="00A405A7">
        <w:trPr>
          <w:jc w:val="center"/>
        </w:trPr>
        <w:tc>
          <w:tcPr>
            <w:tcW w:w="1705" w:type="dxa"/>
            <w:gridSpan w:val="2"/>
            <w:vMerge/>
            <w:vAlign w:val="center"/>
          </w:tcPr>
          <w:p w14:paraId="039AC653" w14:textId="77777777" w:rsidR="00AA1F08" w:rsidRPr="006C3FEE" w:rsidRDefault="00AA1F08" w:rsidP="00AA1F08">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3B71081" w14:textId="52D0CE1A" w:rsidR="00AA1F08" w:rsidRPr="008909F4" w:rsidRDefault="00AA1F08" w:rsidP="00AA1F08">
            <w:pPr>
              <w:bidi/>
              <w:spacing w:line="240" w:lineRule="auto"/>
              <w:rPr>
                <w:rFonts w:ascii="Sakkal Majalla" w:eastAsia="Simplified Arabic" w:hAnsi="Sakkal Majalla" w:cs="Sakkal Majalla"/>
                <w:sz w:val="24"/>
                <w:szCs w:val="24"/>
                <w:rtl/>
              </w:rPr>
            </w:pPr>
            <w:r w:rsidRPr="00424C3F">
              <w:rPr>
                <w:rFonts w:ascii="Sakkal Majalla" w:eastAsia="Simplified Arabic" w:hAnsi="Sakkal Majalla" w:cs="Sakkal Majalla"/>
                <w:sz w:val="24"/>
                <w:szCs w:val="24"/>
                <w:rtl/>
              </w:rPr>
              <w:t>يتم تحديث الخطط الاستراتيجية وفق المتغيرات المؤسسية والبيئية.</w:t>
            </w:r>
          </w:p>
        </w:tc>
        <w:tc>
          <w:tcPr>
            <w:tcW w:w="1701" w:type="dxa"/>
            <w:vAlign w:val="center"/>
          </w:tcPr>
          <w:p w14:paraId="0101011B" w14:textId="4375F6D7" w:rsidR="00AA1F08" w:rsidRPr="008909F4" w:rsidRDefault="00AA1F08" w:rsidP="00AA1F08">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324454">
              <w:rPr>
                <w:rFonts w:ascii="Sakkal Majalla" w:eastAsia="Simplified Arabic" w:hAnsi="Sakkal Majalla" w:cs="Sakkal Majalla"/>
                <w:sz w:val="24"/>
                <w:szCs w:val="24"/>
                <w:rtl/>
              </w:rPr>
              <w:t>أحمد علي (2022)</w:t>
            </w:r>
          </w:p>
        </w:tc>
        <w:tc>
          <w:tcPr>
            <w:tcW w:w="3539" w:type="dxa"/>
          </w:tcPr>
          <w:p w14:paraId="1E940CED" w14:textId="2A6B9275" w:rsidR="00AA1F08" w:rsidRPr="00B61FAE" w:rsidRDefault="00917A27" w:rsidP="00AA1F08">
            <w:pPr>
              <w:bidi/>
              <w:spacing w:line="240" w:lineRule="auto"/>
              <w:rPr>
                <w:rFonts w:ascii="Sakkal Majalla" w:eastAsia="Simplified Arabic" w:hAnsi="Sakkal Majalla" w:cs="Sakkal Majalla"/>
                <w:sz w:val="24"/>
                <w:szCs w:val="24"/>
                <w:rtl/>
              </w:rPr>
            </w:pPr>
            <w:r w:rsidRPr="00917A27">
              <w:rPr>
                <w:rFonts w:ascii="Sakkal Majalla" w:eastAsia="Simplified Arabic" w:hAnsi="Sakkal Majalla" w:cs="Sakkal Majalla"/>
                <w:sz w:val="24"/>
                <w:szCs w:val="24"/>
                <w:rtl/>
              </w:rPr>
              <w:t>تعديل لغوي.</w:t>
            </w:r>
          </w:p>
        </w:tc>
      </w:tr>
      <w:tr w:rsidR="00AA1F08" w:rsidRPr="006C3FEE" w14:paraId="7E2893CB" w14:textId="77777777" w:rsidTr="00A405A7">
        <w:trPr>
          <w:jc w:val="center"/>
        </w:trPr>
        <w:tc>
          <w:tcPr>
            <w:tcW w:w="1705" w:type="dxa"/>
            <w:gridSpan w:val="2"/>
            <w:vMerge/>
            <w:vAlign w:val="center"/>
          </w:tcPr>
          <w:p w14:paraId="6A14E71B" w14:textId="77777777" w:rsidR="00AA1F08" w:rsidRPr="006C3FEE" w:rsidRDefault="00AA1F08" w:rsidP="00AA1F08">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EF2D39C" w14:textId="13C02640" w:rsidR="00AA1F08" w:rsidRPr="008909F4" w:rsidRDefault="00D92945" w:rsidP="00AA1F08">
            <w:pPr>
              <w:bidi/>
              <w:spacing w:line="240" w:lineRule="auto"/>
              <w:rPr>
                <w:rFonts w:ascii="Sakkal Majalla" w:eastAsia="Simplified Arabic" w:hAnsi="Sakkal Majalla" w:cs="Sakkal Majalla"/>
                <w:sz w:val="24"/>
                <w:szCs w:val="24"/>
                <w:rtl/>
              </w:rPr>
            </w:pPr>
            <w:r w:rsidRPr="00D92945">
              <w:rPr>
                <w:rFonts w:ascii="Sakkal Majalla" w:eastAsia="Simplified Arabic" w:hAnsi="Sakkal Majalla" w:cs="Sakkal Majalla"/>
                <w:sz w:val="24"/>
                <w:szCs w:val="24"/>
                <w:rtl/>
              </w:rPr>
              <w:t>تُراجع الخطط الاستراتيجية بصورة دورية بما يتوافق مع المتغيرات المؤسسية والبيئية.</w:t>
            </w:r>
          </w:p>
        </w:tc>
        <w:tc>
          <w:tcPr>
            <w:tcW w:w="1701" w:type="dxa"/>
            <w:vAlign w:val="center"/>
          </w:tcPr>
          <w:p w14:paraId="04ACCCE9" w14:textId="79869D4D" w:rsidR="00AA1F08" w:rsidRPr="008909F4" w:rsidRDefault="00AA1F08" w:rsidP="00AA1F08">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8909F4">
              <w:rPr>
                <w:rFonts w:ascii="Sakkal Majalla" w:eastAsia="Simplified Arabic" w:hAnsi="Sakkal Majalla" w:cs="Sakkal Majalla"/>
                <w:sz w:val="24"/>
                <w:szCs w:val="24"/>
              </w:rPr>
              <w:t>Kaufmann et al. (2022)</w:t>
            </w:r>
          </w:p>
        </w:tc>
        <w:tc>
          <w:tcPr>
            <w:tcW w:w="3539" w:type="dxa"/>
          </w:tcPr>
          <w:p w14:paraId="743DB3D3" w14:textId="09B5AD5D" w:rsidR="00AA1F08" w:rsidRPr="00B61FAE" w:rsidRDefault="007A63E0" w:rsidP="00AA1F08">
            <w:pPr>
              <w:bidi/>
              <w:spacing w:line="240" w:lineRule="auto"/>
              <w:rPr>
                <w:rFonts w:ascii="Sakkal Majalla" w:eastAsia="Simplified Arabic" w:hAnsi="Sakkal Majalla" w:cs="Sakkal Majalla"/>
                <w:sz w:val="24"/>
                <w:szCs w:val="24"/>
                <w:rtl/>
              </w:rPr>
            </w:pPr>
            <w:r w:rsidRPr="007A63E0">
              <w:rPr>
                <w:rFonts w:ascii="Sakkal Majalla" w:eastAsia="Simplified Arabic" w:hAnsi="Sakkal Majalla" w:cs="Sakkal Majalla"/>
                <w:sz w:val="24"/>
                <w:szCs w:val="24"/>
                <w:rtl/>
              </w:rPr>
              <w:t>ربط الفقرة بفعالية المشاريع.</w:t>
            </w:r>
          </w:p>
        </w:tc>
      </w:tr>
    </w:tbl>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7DA5D0" w14:textId="77777777" w:rsidR="006C3FEE" w:rsidRPr="006C3FEE" w:rsidRDefault="006C3FEE" w:rsidP="006C3FEE">
      <w:pPr>
        <w:bidi/>
        <w:rPr>
          <w:rFonts w:ascii="Sakkal Majalla" w:eastAsia="Simplified Arabic" w:hAnsi="Sakkal Majalla" w:cs="Sakkal Majalla"/>
          <w:bCs/>
          <w:sz w:val="24"/>
          <w:szCs w:val="24"/>
          <w:rtl/>
        </w:rPr>
      </w:pPr>
    </w:p>
    <w:p w14:paraId="724EFEB7" w14:textId="77777777" w:rsidR="006C3FEE" w:rsidRPr="006C3FEE" w:rsidRDefault="006C3FEE" w:rsidP="006C3FEE">
      <w:pPr>
        <w:bidi/>
        <w:rPr>
          <w:rFonts w:ascii="Sakkal Majalla" w:eastAsia="Simplified Arabic" w:hAnsi="Sakkal Majalla" w:cs="Sakkal Majalla"/>
          <w:bCs/>
          <w:sz w:val="24"/>
          <w:szCs w:val="24"/>
          <w:rtl/>
        </w:rPr>
      </w:pP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3BD53A2C" w14:textId="77777777" w:rsidR="00751EC6" w:rsidRPr="006C3FEE" w:rsidRDefault="00751EC6" w:rsidP="00751EC6">
      <w:pPr>
        <w:bidi/>
        <w:rPr>
          <w:rFonts w:ascii="Sakkal Majalla" w:eastAsia="Simplified Arabic" w:hAnsi="Sakkal Majalla" w:cs="Sakkal Majalla"/>
          <w:bCs/>
          <w:sz w:val="24"/>
          <w:szCs w:val="24"/>
          <w:rtl/>
        </w:rPr>
      </w:pPr>
    </w:p>
    <w:p w14:paraId="1A5F5348" w14:textId="414F4A81" w:rsidR="006C3FEE" w:rsidRPr="006C3FEE" w:rsidRDefault="006C3FEE" w:rsidP="006C3FEE">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lastRenderedPageBreak/>
        <w:t>2. المتغير التابع: (</w:t>
      </w:r>
      <w:r w:rsidR="00A54B13">
        <w:rPr>
          <w:rFonts w:ascii="Sakkal Majalla" w:eastAsia="Simplified Arabic" w:hAnsi="Sakkal Majalla" w:cs="Sakkal Majalla" w:hint="cs"/>
          <w:bCs/>
          <w:sz w:val="24"/>
          <w:szCs w:val="24"/>
          <w:rtl/>
        </w:rPr>
        <w:t>فعالية إدارة المشاريع الحكومية</w:t>
      </w:r>
      <w:r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A405A7">
        <w:tc>
          <w:tcPr>
            <w:tcW w:w="1424" w:type="dxa"/>
            <w:shd w:val="clear" w:color="auto" w:fill="D9D9D9" w:themeFill="background1" w:themeFillShade="D9"/>
          </w:tcPr>
          <w:p w14:paraId="560AB36E"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739262FB"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51EC1B83"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37B1E" w:rsidRPr="006C3FEE" w14:paraId="6C35BE49" w14:textId="77777777" w:rsidTr="00A405A7">
        <w:trPr>
          <w:gridAfter w:val="1"/>
          <w:wAfter w:w="32" w:type="dxa"/>
        </w:trPr>
        <w:tc>
          <w:tcPr>
            <w:tcW w:w="1424" w:type="dxa"/>
            <w:vMerge w:val="restart"/>
            <w:vAlign w:val="center"/>
          </w:tcPr>
          <w:p w14:paraId="690A86FE" w14:textId="51853C9F" w:rsidR="00637B1E" w:rsidRPr="006C3FEE" w:rsidRDefault="00637B1E" w:rsidP="004025A5">
            <w:pPr>
              <w:bidi/>
              <w:jc w:val="center"/>
              <w:rPr>
                <w:rFonts w:ascii="Sakkal Majalla" w:eastAsia="Simplified Arabic" w:hAnsi="Sakkal Majalla" w:cs="Sakkal Majalla"/>
                <w:b/>
                <w:sz w:val="24"/>
                <w:szCs w:val="24"/>
              </w:rPr>
            </w:pPr>
            <w:r w:rsidRPr="004025A5">
              <w:rPr>
                <w:rFonts w:ascii="Sakkal Majalla" w:eastAsia="Simplified Arabic" w:hAnsi="Sakkal Majalla" w:cs="Sakkal Majalla"/>
                <w:b/>
                <w:sz w:val="24"/>
                <w:szCs w:val="24"/>
                <w:rtl/>
              </w:rPr>
              <w:t>فعالية إدارة المشاريع</w:t>
            </w:r>
          </w:p>
        </w:tc>
        <w:tc>
          <w:tcPr>
            <w:tcW w:w="3544" w:type="dxa"/>
          </w:tcPr>
          <w:p w14:paraId="53E9B675" w14:textId="36FDB670" w:rsidR="00637B1E" w:rsidRPr="006C3FEE" w:rsidRDefault="00637B1E" w:rsidP="007A55AD">
            <w:pPr>
              <w:bidi/>
              <w:rPr>
                <w:rFonts w:ascii="Sakkal Majalla" w:eastAsia="Simplified Arabic" w:hAnsi="Sakkal Majalla" w:cs="Sakkal Majalla"/>
                <w:sz w:val="24"/>
                <w:szCs w:val="24"/>
              </w:rPr>
            </w:pPr>
            <w:r w:rsidRPr="004025A5">
              <w:rPr>
                <w:rFonts w:ascii="Sakkal Majalla" w:eastAsia="Simplified Arabic" w:hAnsi="Sakkal Majalla" w:cs="Sakkal Majalla"/>
                <w:sz w:val="24"/>
                <w:szCs w:val="24"/>
                <w:rtl/>
              </w:rPr>
              <w:t>يتم تنفيذ المشاريع</w:t>
            </w:r>
            <w:r w:rsidR="00E3415B">
              <w:rPr>
                <w:rFonts w:ascii="Sakkal Majalla" w:eastAsia="Simplified Arabic" w:hAnsi="Sakkal Majalla" w:cs="Sakkal Majalla" w:hint="cs"/>
                <w:sz w:val="24"/>
                <w:szCs w:val="24"/>
                <w:rtl/>
              </w:rPr>
              <w:t xml:space="preserve"> الحكومية</w:t>
            </w:r>
            <w:r w:rsidRPr="004025A5">
              <w:rPr>
                <w:rFonts w:ascii="Sakkal Majalla" w:eastAsia="Simplified Arabic" w:hAnsi="Sakkal Majalla" w:cs="Sakkal Majalla"/>
                <w:sz w:val="24"/>
                <w:szCs w:val="24"/>
                <w:rtl/>
              </w:rPr>
              <w:t xml:space="preserve"> وفق الجداول الزمنية المعتمدة.</w:t>
            </w:r>
          </w:p>
        </w:tc>
        <w:tc>
          <w:tcPr>
            <w:tcW w:w="2126" w:type="dxa"/>
            <w:vAlign w:val="center"/>
          </w:tcPr>
          <w:p w14:paraId="48098DD4" w14:textId="6F2353BC" w:rsidR="00637B1E" w:rsidRPr="006C3FEE" w:rsidRDefault="00637B1E" w:rsidP="00A405A7">
            <w:pPr>
              <w:bidi/>
              <w:jc w:val="center"/>
              <w:rPr>
                <w:rFonts w:ascii="Sakkal Majalla" w:eastAsia="Simplified Arabic" w:hAnsi="Sakkal Majalla" w:cs="Sakkal Majalla"/>
                <w:sz w:val="24"/>
                <w:szCs w:val="24"/>
              </w:rPr>
            </w:pPr>
            <w:r w:rsidRPr="00104818">
              <w:rPr>
                <w:rFonts w:ascii="Sakkal Majalla" w:eastAsia="Simplified Arabic" w:hAnsi="Sakkal Majalla" w:cs="Sakkal Majalla"/>
                <w:sz w:val="24"/>
                <w:szCs w:val="24"/>
                <w:rtl/>
              </w:rPr>
              <w:t>وليد عبد الله (2023)</w:t>
            </w:r>
          </w:p>
        </w:tc>
        <w:tc>
          <w:tcPr>
            <w:tcW w:w="3654" w:type="dxa"/>
          </w:tcPr>
          <w:p w14:paraId="3192EA5D" w14:textId="4BC67F1B" w:rsidR="00637B1E" w:rsidRPr="006C3FEE" w:rsidRDefault="00637B1E" w:rsidP="00D10521">
            <w:pPr>
              <w:bidi/>
              <w:rPr>
                <w:rFonts w:ascii="Sakkal Majalla" w:eastAsia="Simplified Arabic" w:hAnsi="Sakkal Majalla" w:cs="Sakkal Majalla"/>
                <w:sz w:val="24"/>
                <w:szCs w:val="24"/>
                <w:rtl/>
              </w:rPr>
            </w:pPr>
            <w:r w:rsidRPr="00585512">
              <w:rPr>
                <w:rFonts w:ascii="Sakkal Majalla" w:eastAsia="Simplified Arabic" w:hAnsi="Sakkal Majalla" w:cs="Sakkal Majalla"/>
                <w:sz w:val="24"/>
                <w:szCs w:val="24"/>
                <w:rtl/>
              </w:rPr>
              <w:t>تعديل الصياغة لتناسب الهيئة</w:t>
            </w:r>
            <w:r w:rsidRPr="00585512">
              <w:rPr>
                <w:rFonts w:ascii="Sakkal Majalla" w:eastAsia="Simplified Arabic" w:hAnsi="Sakkal Majalla" w:cs="Sakkal Majalla"/>
                <w:sz w:val="24"/>
                <w:szCs w:val="24"/>
              </w:rPr>
              <w:t>.</w:t>
            </w:r>
          </w:p>
        </w:tc>
      </w:tr>
      <w:tr w:rsidR="00637B1E" w:rsidRPr="006C3FEE" w14:paraId="3C5872C9" w14:textId="77777777" w:rsidTr="00A405A7">
        <w:trPr>
          <w:gridAfter w:val="1"/>
          <w:wAfter w:w="32" w:type="dxa"/>
        </w:trPr>
        <w:tc>
          <w:tcPr>
            <w:tcW w:w="1424" w:type="dxa"/>
            <w:vMerge/>
            <w:vAlign w:val="center"/>
          </w:tcPr>
          <w:p w14:paraId="64D1E1D1" w14:textId="77777777" w:rsidR="00637B1E" w:rsidRPr="006C3FEE" w:rsidRDefault="00637B1E" w:rsidP="00104818">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17EDB6D4" w:rsidR="00637B1E" w:rsidRPr="006C3FEE" w:rsidRDefault="00637B1E" w:rsidP="00104818">
            <w:pPr>
              <w:bidi/>
              <w:rPr>
                <w:rFonts w:ascii="Sakkal Majalla" w:eastAsia="Simplified Arabic" w:hAnsi="Sakkal Majalla" w:cs="Sakkal Majalla"/>
                <w:sz w:val="24"/>
                <w:szCs w:val="24"/>
              </w:rPr>
            </w:pPr>
            <w:r w:rsidRPr="002622F3">
              <w:rPr>
                <w:rFonts w:ascii="Sakkal Majalla" w:eastAsia="Simplified Arabic" w:hAnsi="Sakkal Majalla" w:cs="Sakkal Majalla"/>
                <w:sz w:val="24"/>
                <w:szCs w:val="24"/>
                <w:rtl/>
              </w:rPr>
              <w:t>يتم إنجاز المشاريع</w:t>
            </w:r>
            <w:r w:rsidR="00E3415B">
              <w:rPr>
                <w:rFonts w:ascii="Sakkal Majalla" w:eastAsia="Simplified Arabic" w:hAnsi="Sakkal Majalla" w:cs="Sakkal Majalla" w:hint="cs"/>
                <w:sz w:val="24"/>
                <w:szCs w:val="24"/>
                <w:rtl/>
              </w:rPr>
              <w:t xml:space="preserve"> الحكومية</w:t>
            </w:r>
            <w:r w:rsidRPr="002622F3">
              <w:rPr>
                <w:rFonts w:ascii="Sakkal Majalla" w:eastAsia="Simplified Arabic" w:hAnsi="Sakkal Majalla" w:cs="Sakkal Majalla"/>
                <w:sz w:val="24"/>
                <w:szCs w:val="24"/>
                <w:rtl/>
              </w:rPr>
              <w:t xml:space="preserve"> ضمن الميزانيات المخصصة لها.</w:t>
            </w:r>
          </w:p>
        </w:tc>
        <w:tc>
          <w:tcPr>
            <w:tcW w:w="2126" w:type="dxa"/>
            <w:vAlign w:val="center"/>
          </w:tcPr>
          <w:p w14:paraId="041F71A3" w14:textId="2DA51A4D" w:rsidR="00637B1E" w:rsidRPr="006C3FEE" w:rsidRDefault="00637B1E" w:rsidP="00104818">
            <w:pPr>
              <w:widowControl w:val="0"/>
              <w:pBdr>
                <w:top w:val="nil"/>
                <w:left w:val="nil"/>
                <w:bottom w:val="nil"/>
                <w:right w:val="nil"/>
                <w:between w:val="nil"/>
              </w:pBdr>
              <w:jc w:val="center"/>
              <w:rPr>
                <w:rFonts w:ascii="Sakkal Majalla" w:eastAsia="Simplified Arabic" w:hAnsi="Sakkal Majalla" w:cs="Sakkal Majalla"/>
                <w:sz w:val="24"/>
                <w:szCs w:val="24"/>
              </w:rPr>
            </w:pPr>
            <w:r w:rsidRPr="00104818">
              <w:rPr>
                <w:rFonts w:ascii="Sakkal Majalla" w:eastAsia="Simplified Arabic" w:hAnsi="Sakkal Majalla" w:cs="Sakkal Majalla"/>
                <w:sz w:val="24"/>
                <w:szCs w:val="24"/>
                <w:rtl/>
              </w:rPr>
              <w:t>وليد عبد الله (2023)</w:t>
            </w:r>
          </w:p>
        </w:tc>
        <w:tc>
          <w:tcPr>
            <w:tcW w:w="3654" w:type="dxa"/>
          </w:tcPr>
          <w:p w14:paraId="45572CA4" w14:textId="0C4FB7A9" w:rsidR="00637B1E" w:rsidRPr="006C3FEE" w:rsidRDefault="00637B1E" w:rsidP="00D10521">
            <w:pPr>
              <w:bidi/>
              <w:rPr>
                <w:rFonts w:ascii="Sakkal Majalla" w:eastAsia="Simplified Arabic" w:hAnsi="Sakkal Majalla" w:cs="Sakkal Majalla"/>
                <w:sz w:val="24"/>
                <w:szCs w:val="24"/>
              </w:rPr>
            </w:pPr>
            <w:r w:rsidRPr="00D10521">
              <w:rPr>
                <w:rFonts w:ascii="Sakkal Majalla" w:eastAsia="Simplified Arabic" w:hAnsi="Sakkal Majalla" w:cs="Sakkal Majalla"/>
                <w:sz w:val="24"/>
                <w:szCs w:val="24"/>
                <w:rtl/>
              </w:rPr>
              <w:t>مواءمة مع الدراسة الحالية.</w:t>
            </w:r>
          </w:p>
        </w:tc>
      </w:tr>
      <w:tr w:rsidR="00637B1E" w:rsidRPr="006C3FEE" w14:paraId="5448CC5E" w14:textId="77777777" w:rsidTr="00A405A7">
        <w:trPr>
          <w:gridAfter w:val="1"/>
          <w:wAfter w:w="32" w:type="dxa"/>
        </w:trPr>
        <w:tc>
          <w:tcPr>
            <w:tcW w:w="1424" w:type="dxa"/>
            <w:vMerge/>
            <w:vAlign w:val="center"/>
          </w:tcPr>
          <w:p w14:paraId="28384F61" w14:textId="77777777" w:rsidR="00637B1E" w:rsidRPr="006C3FEE" w:rsidRDefault="00637B1E" w:rsidP="000E5978">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1F78635D" w:rsidR="00637B1E" w:rsidRPr="006C3FEE" w:rsidRDefault="00637B1E" w:rsidP="000E5978">
            <w:pPr>
              <w:bidi/>
              <w:rPr>
                <w:rFonts w:ascii="Sakkal Majalla" w:eastAsia="Simplified Arabic" w:hAnsi="Sakkal Majalla" w:cs="Sakkal Majalla"/>
                <w:sz w:val="24"/>
                <w:szCs w:val="24"/>
              </w:rPr>
            </w:pPr>
            <w:r w:rsidRPr="002622F3">
              <w:rPr>
                <w:rFonts w:ascii="Sakkal Majalla" w:eastAsia="Simplified Arabic" w:hAnsi="Sakkal Majalla" w:cs="Sakkal Majalla"/>
                <w:sz w:val="24"/>
                <w:szCs w:val="24"/>
                <w:rtl/>
              </w:rPr>
              <w:t xml:space="preserve">تحقق المشاريع </w:t>
            </w:r>
            <w:r w:rsidR="00E3415B">
              <w:rPr>
                <w:rFonts w:ascii="Sakkal Majalla" w:eastAsia="Simplified Arabic" w:hAnsi="Sakkal Majalla" w:cs="Sakkal Majalla" w:hint="cs"/>
                <w:sz w:val="24"/>
                <w:szCs w:val="24"/>
                <w:rtl/>
              </w:rPr>
              <w:t xml:space="preserve">الحكومية </w:t>
            </w:r>
            <w:r w:rsidRPr="002622F3">
              <w:rPr>
                <w:rFonts w:ascii="Sakkal Majalla" w:eastAsia="Simplified Arabic" w:hAnsi="Sakkal Majalla" w:cs="Sakkal Majalla"/>
                <w:sz w:val="24"/>
                <w:szCs w:val="24"/>
                <w:rtl/>
              </w:rPr>
              <w:t>الأهداف المخطط لها بدرجة عالية.</w:t>
            </w:r>
          </w:p>
        </w:tc>
        <w:tc>
          <w:tcPr>
            <w:tcW w:w="2126" w:type="dxa"/>
            <w:vAlign w:val="center"/>
          </w:tcPr>
          <w:p w14:paraId="19B70C0A" w14:textId="18C2D43C" w:rsidR="00637B1E" w:rsidRPr="006C3FEE" w:rsidRDefault="00637B1E" w:rsidP="000E5978">
            <w:pPr>
              <w:widowControl w:val="0"/>
              <w:pBdr>
                <w:top w:val="nil"/>
                <w:left w:val="nil"/>
                <w:bottom w:val="nil"/>
                <w:right w:val="nil"/>
                <w:between w:val="nil"/>
              </w:pBdr>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فاطمة حسن</w:t>
            </w:r>
            <w:r w:rsidRPr="00104818">
              <w:rPr>
                <w:rFonts w:ascii="Sakkal Majalla" w:eastAsia="Simplified Arabic" w:hAnsi="Sakkal Majalla" w:cs="Sakkal Majalla"/>
                <w:sz w:val="24"/>
                <w:szCs w:val="24"/>
                <w:rtl/>
              </w:rPr>
              <w:t xml:space="preserve"> (</w:t>
            </w:r>
            <w:r>
              <w:rPr>
                <w:rFonts w:ascii="Sakkal Majalla" w:eastAsia="Simplified Arabic" w:hAnsi="Sakkal Majalla" w:cs="Sakkal Majalla" w:hint="cs"/>
                <w:sz w:val="24"/>
                <w:szCs w:val="24"/>
                <w:rtl/>
              </w:rPr>
              <w:t>2021</w:t>
            </w:r>
            <w:r w:rsidRPr="00104818">
              <w:rPr>
                <w:rFonts w:ascii="Sakkal Majalla" w:eastAsia="Simplified Arabic" w:hAnsi="Sakkal Majalla" w:cs="Sakkal Majalla"/>
                <w:sz w:val="24"/>
                <w:szCs w:val="24"/>
                <w:rtl/>
              </w:rPr>
              <w:t>)</w:t>
            </w:r>
          </w:p>
        </w:tc>
        <w:tc>
          <w:tcPr>
            <w:tcW w:w="3654" w:type="dxa"/>
          </w:tcPr>
          <w:p w14:paraId="1E55952E" w14:textId="46D3D38E" w:rsidR="00637B1E" w:rsidRPr="006C3FEE" w:rsidRDefault="00637B1E" w:rsidP="00D10521">
            <w:pPr>
              <w:bidi/>
              <w:rPr>
                <w:rFonts w:ascii="Sakkal Majalla" w:eastAsia="Simplified Arabic" w:hAnsi="Sakkal Majalla" w:cs="Sakkal Majalla"/>
                <w:sz w:val="24"/>
                <w:szCs w:val="24"/>
              </w:rPr>
            </w:pPr>
            <w:r w:rsidRPr="00D15F14">
              <w:rPr>
                <w:rFonts w:ascii="Sakkal Majalla" w:eastAsia="Simplified Arabic" w:hAnsi="Sakkal Majalla" w:cs="Sakkal Majalla"/>
                <w:sz w:val="24"/>
                <w:szCs w:val="24"/>
                <w:rtl/>
              </w:rPr>
              <w:t>تعديل بسيط.</w:t>
            </w:r>
          </w:p>
        </w:tc>
      </w:tr>
      <w:tr w:rsidR="003257A3" w:rsidRPr="006C3FEE" w14:paraId="08F58555" w14:textId="77777777" w:rsidTr="00A405A7">
        <w:trPr>
          <w:gridAfter w:val="1"/>
          <w:wAfter w:w="32" w:type="dxa"/>
        </w:trPr>
        <w:tc>
          <w:tcPr>
            <w:tcW w:w="1424" w:type="dxa"/>
            <w:vMerge/>
            <w:vAlign w:val="center"/>
          </w:tcPr>
          <w:p w14:paraId="01D04FAB" w14:textId="77777777" w:rsidR="003257A3" w:rsidRPr="006C3FEE" w:rsidRDefault="003257A3" w:rsidP="003257A3">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2F8CF211" w14:textId="49B2FD5D" w:rsidR="003257A3" w:rsidRPr="002622F3" w:rsidRDefault="003C60C2" w:rsidP="003257A3">
            <w:pPr>
              <w:bidi/>
              <w:rPr>
                <w:rFonts w:ascii="Sakkal Majalla" w:eastAsia="Simplified Arabic" w:hAnsi="Sakkal Majalla" w:cs="Sakkal Majalla"/>
                <w:sz w:val="24"/>
                <w:szCs w:val="24"/>
                <w:rtl/>
              </w:rPr>
            </w:pPr>
            <w:r w:rsidRPr="003C60C2">
              <w:rPr>
                <w:rFonts w:ascii="Sakkal Majalla" w:eastAsia="Simplified Arabic" w:hAnsi="Sakkal Majalla" w:cs="Sakkal Majalla"/>
                <w:sz w:val="24"/>
                <w:szCs w:val="24"/>
                <w:rtl/>
              </w:rPr>
              <w:t>تحقق المشاريع الحكومية المخرجات المخطط لها.</w:t>
            </w:r>
          </w:p>
        </w:tc>
        <w:tc>
          <w:tcPr>
            <w:tcW w:w="2126" w:type="dxa"/>
            <w:vAlign w:val="center"/>
          </w:tcPr>
          <w:p w14:paraId="4D2F50B1" w14:textId="43FF64F4" w:rsidR="003257A3" w:rsidRDefault="003257A3" w:rsidP="003257A3">
            <w:pPr>
              <w:widowControl w:val="0"/>
              <w:pBdr>
                <w:top w:val="nil"/>
                <w:left w:val="nil"/>
                <w:bottom w:val="nil"/>
                <w:right w:val="nil"/>
                <w:between w:val="nil"/>
              </w:pBdr>
              <w:jc w:val="center"/>
              <w:rPr>
                <w:rFonts w:ascii="Sakkal Majalla" w:eastAsia="Simplified Arabic" w:hAnsi="Sakkal Majalla" w:cs="Sakkal Majalla" w:hint="cs"/>
                <w:sz w:val="24"/>
                <w:szCs w:val="24"/>
                <w:rtl/>
              </w:rPr>
            </w:pPr>
            <w:r w:rsidRPr="008909F4">
              <w:rPr>
                <w:rFonts w:ascii="Sakkal Majalla" w:eastAsia="Simplified Arabic" w:hAnsi="Sakkal Majalla" w:cs="Sakkal Majalla"/>
                <w:sz w:val="24"/>
                <w:szCs w:val="24"/>
              </w:rPr>
              <w:t>Kaufmann et al. (2022)</w:t>
            </w:r>
          </w:p>
        </w:tc>
        <w:tc>
          <w:tcPr>
            <w:tcW w:w="3654" w:type="dxa"/>
          </w:tcPr>
          <w:p w14:paraId="2B3770F7" w14:textId="37D0B5DD" w:rsidR="003257A3" w:rsidRPr="00D15F14" w:rsidRDefault="003257A3" w:rsidP="003257A3">
            <w:pPr>
              <w:bidi/>
              <w:rPr>
                <w:rFonts w:ascii="Sakkal Majalla" w:eastAsia="Simplified Arabic" w:hAnsi="Sakkal Majalla" w:cs="Sakkal Majalla"/>
                <w:sz w:val="24"/>
                <w:szCs w:val="24"/>
                <w:rtl/>
              </w:rPr>
            </w:pPr>
            <w:r w:rsidRPr="006F64D3">
              <w:rPr>
                <w:rFonts w:ascii="Sakkal Majalla" w:eastAsia="Simplified Arabic" w:hAnsi="Sakkal Majalla" w:cs="Sakkal Majalla"/>
                <w:sz w:val="24"/>
                <w:szCs w:val="24"/>
                <w:rtl/>
              </w:rPr>
              <w:t>ربط مباشر بموضوع الدراسة.</w:t>
            </w:r>
          </w:p>
        </w:tc>
      </w:tr>
      <w:tr w:rsidR="00637B1E" w:rsidRPr="006C3FEE" w14:paraId="41918E91" w14:textId="77777777" w:rsidTr="00A405A7">
        <w:trPr>
          <w:gridAfter w:val="1"/>
          <w:wAfter w:w="32" w:type="dxa"/>
        </w:trPr>
        <w:tc>
          <w:tcPr>
            <w:tcW w:w="1424" w:type="dxa"/>
            <w:vMerge/>
            <w:vAlign w:val="center"/>
          </w:tcPr>
          <w:p w14:paraId="07D51701" w14:textId="77777777" w:rsidR="00637B1E" w:rsidRPr="006C3FEE" w:rsidRDefault="00637B1E" w:rsidP="000E5978">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6B62F5EE" w:rsidR="00637B1E" w:rsidRPr="006C3FEE" w:rsidRDefault="003725AC" w:rsidP="000E5978">
            <w:pPr>
              <w:bidi/>
              <w:rPr>
                <w:rFonts w:ascii="Sakkal Majalla" w:eastAsia="Simplified Arabic" w:hAnsi="Sakkal Majalla" w:cs="Sakkal Majalla"/>
                <w:sz w:val="24"/>
                <w:szCs w:val="24"/>
              </w:rPr>
            </w:pPr>
            <w:r w:rsidRPr="003725AC">
              <w:rPr>
                <w:rFonts w:ascii="Sakkal Majalla" w:eastAsia="Simplified Arabic" w:hAnsi="Sakkal Majalla" w:cs="Sakkal Majalla"/>
                <w:sz w:val="24"/>
                <w:szCs w:val="24"/>
                <w:rtl/>
              </w:rPr>
              <w:t>تُستخدم الموارد المتاحة بكفاءة أثناء تنفيذ المشاريع الحكومية.</w:t>
            </w:r>
          </w:p>
        </w:tc>
        <w:tc>
          <w:tcPr>
            <w:tcW w:w="2126" w:type="dxa"/>
            <w:vAlign w:val="center"/>
          </w:tcPr>
          <w:p w14:paraId="7B268D71" w14:textId="30F77739" w:rsidR="00637B1E" w:rsidRPr="006C3FEE" w:rsidRDefault="00637B1E" w:rsidP="000E5978">
            <w:pPr>
              <w:widowControl w:val="0"/>
              <w:pBdr>
                <w:top w:val="nil"/>
                <w:left w:val="nil"/>
                <w:bottom w:val="nil"/>
                <w:right w:val="nil"/>
                <w:between w:val="nil"/>
              </w:pBdr>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فاطمة حسن</w:t>
            </w:r>
            <w:r w:rsidRPr="00104818">
              <w:rPr>
                <w:rFonts w:ascii="Sakkal Majalla" w:eastAsia="Simplified Arabic" w:hAnsi="Sakkal Majalla" w:cs="Sakkal Majalla"/>
                <w:sz w:val="24"/>
                <w:szCs w:val="24"/>
                <w:rtl/>
              </w:rPr>
              <w:t xml:space="preserve"> (</w:t>
            </w:r>
            <w:r>
              <w:rPr>
                <w:rFonts w:ascii="Sakkal Majalla" w:eastAsia="Simplified Arabic" w:hAnsi="Sakkal Majalla" w:cs="Sakkal Majalla" w:hint="cs"/>
                <w:sz w:val="24"/>
                <w:szCs w:val="24"/>
                <w:rtl/>
              </w:rPr>
              <w:t>2021</w:t>
            </w:r>
            <w:r w:rsidRPr="00104818">
              <w:rPr>
                <w:rFonts w:ascii="Sakkal Majalla" w:eastAsia="Simplified Arabic" w:hAnsi="Sakkal Majalla" w:cs="Sakkal Majalla"/>
                <w:sz w:val="24"/>
                <w:szCs w:val="24"/>
                <w:rtl/>
              </w:rPr>
              <w:t>)</w:t>
            </w:r>
          </w:p>
        </w:tc>
        <w:tc>
          <w:tcPr>
            <w:tcW w:w="3654" w:type="dxa"/>
          </w:tcPr>
          <w:p w14:paraId="110D2D5A" w14:textId="6CDFEC40" w:rsidR="00637B1E" w:rsidRPr="006C3FEE" w:rsidRDefault="00637B1E" w:rsidP="00D15F14">
            <w:pPr>
              <w:bidi/>
              <w:rPr>
                <w:rFonts w:ascii="Sakkal Majalla" w:eastAsia="Simplified Arabic" w:hAnsi="Sakkal Majalla" w:cs="Sakkal Majalla"/>
                <w:sz w:val="24"/>
                <w:szCs w:val="24"/>
              </w:rPr>
            </w:pPr>
            <w:r w:rsidRPr="00D15F14">
              <w:rPr>
                <w:rFonts w:ascii="Sakkal Majalla" w:eastAsia="Simplified Arabic" w:hAnsi="Sakkal Majalla" w:cs="Sakkal Majalla"/>
                <w:sz w:val="24"/>
                <w:szCs w:val="24"/>
                <w:rtl/>
              </w:rPr>
              <w:t>مواءمة مع البيئة الحكومية.</w:t>
            </w:r>
          </w:p>
        </w:tc>
      </w:tr>
      <w:tr w:rsidR="000B5470" w:rsidRPr="006C3FEE" w14:paraId="23950089" w14:textId="77777777" w:rsidTr="00A405A7">
        <w:trPr>
          <w:gridAfter w:val="1"/>
          <w:wAfter w:w="32" w:type="dxa"/>
        </w:trPr>
        <w:tc>
          <w:tcPr>
            <w:tcW w:w="1424" w:type="dxa"/>
            <w:vMerge/>
            <w:vAlign w:val="center"/>
          </w:tcPr>
          <w:p w14:paraId="60B545CE" w14:textId="77777777" w:rsidR="000B5470" w:rsidRPr="006C3FEE" w:rsidRDefault="000B5470" w:rsidP="000B547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2543C867" w14:textId="78E51579" w:rsidR="000B5470" w:rsidRPr="002622F3" w:rsidRDefault="00764C14" w:rsidP="000B5470">
            <w:pPr>
              <w:bidi/>
              <w:rPr>
                <w:rFonts w:ascii="Sakkal Majalla" w:eastAsia="Simplified Arabic" w:hAnsi="Sakkal Majalla" w:cs="Sakkal Majalla"/>
                <w:sz w:val="24"/>
                <w:szCs w:val="24"/>
                <w:rtl/>
              </w:rPr>
            </w:pPr>
            <w:r w:rsidRPr="00764C14">
              <w:rPr>
                <w:rFonts w:ascii="Sakkal Majalla" w:eastAsia="Simplified Arabic" w:hAnsi="Sakkal Majalla" w:cs="Sakkal Majalla"/>
                <w:sz w:val="24"/>
                <w:szCs w:val="24"/>
                <w:rtl/>
              </w:rPr>
              <w:t>تتم إدارة مخاطر المشاريع</w:t>
            </w:r>
            <w:r w:rsidR="00E3415B">
              <w:rPr>
                <w:rFonts w:ascii="Sakkal Majalla" w:eastAsia="Simplified Arabic" w:hAnsi="Sakkal Majalla" w:cs="Sakkal Majalla" w:hint="cs"/>
                <w:sz w:val="24"/>
                <w:szCs w:val="24"/>
                <w:rtl/>
              </w:rPr>
              <w:t xml:space="preserve"> الحكومية</w:t>
            </w:r>
            <w:r w:rsidRPr="00764C14">
              <w:rPr>
                <w:rFonts w:ascii="Sakkal Majalla" w:eastAsia="Simplified Arabic" w:hAnsi="Sakkal Majalla" w:cs="Sakkal Majalla"/>
                <w:sz w:val="24"/>
                <w:szCs w:val="24"/>
                <w:rtl/>
              </w:rPr>
              <w:t xml:space="preserve"> بفاعلية خلال جميع مراحل التنفيذ.</w:t>
            </w:r>
          </w:p>
        </w:tc>
        <w:tc>
          <w:tcPr>
            <w:tcW w:w="2126" w:type="dxa"/>
            <w:vAlign w:val="center"/>
          </w:tcPr>
          <w:p w14:paraId="346BE5B8" w14:textId="3F979794" w:rsidR="000B5470" w:rsidRDefault="000B5470" w:rsidP="000B5470">
            <w:pPr>
              <w:widowControl w:val="0"/>
              <w:pBdr>
                <w:top w:val="nil"/>
                <w:left w:val="nil"/>
                <w:bottom w:val="nil"/>
                <w:right w:val="nil"/>
                <w:between w:val="nil"/>
              </w:pBdr>
              <w:jc w:val="center"/>
              <w:rPr>
                <w:rFonts w:ascii="Sakkal Majalla" w:eastAsia="Simplified Arabic" w:hAnsi="Sakkal Majalla" w:cs="Sakkal Majalla" w:hint="cs"/>
                <w:sz w:val="24"/>
                <w:szCs w:val="24"/>
                <w:rtl/>
              </w:rPr>
            </w:pPr>
            <w:r w:rsidRPr="008909F4">
              <w:rPr>
                <w:rFonts w:ascii="Sakkal Majalla" w:eastAsia="Simplified Arabic" w:hAnsi="Sakkal Majalla" w:cs="Sakkal Majalla"/>
                <w:sz w:val="24"/>
                <w:szCs w:val="24"/>
              </w:rPr>
              <w:t>Kaufmann et al. (2022)</w:t>
            </w:r>
          </w:p>
        </w:tc>
        <w:tc>
          <w:tcPr>
            <w:tcW w:w="3654" w:type="dxa"/>
          </w:tcPr>
          <w:p w14:paraId="2A589691" w14:textId="359EDD49" w:rsidR="000B5470" w:rsidRPr="00D15F14" w:rsidRDefault="000B5470" w:rsidP="000B5470">
            <w:pPr>
              <w:bidi/>
              <w:rPr>
                <w:rFonts w:ascii="Sakkal Majalla" w:eastAsia="Simplified Arabic" w:hAnsi="Sakkal Majalla" w:cs="Sakkal Majalla"/>
                <w:sz w:val="24"/>
                <w:szCs w:val="24"/>
                <w:rtl/>
              </w:rPr>
            </w:pPr>
            <w:r w:rsidRPr="00B11EA8">
              <w:rPr>
                <w:rFonts w:ascii="Sakkal Majalla" w:eastAsia="Simplified Arabic" w:hAnsi="Sakkal Majalla" w:cs="Sakkal Majalla"/>
                <w:sz w:val="24"/>
                <w:szCs w:val="24"/>
                <w:rtl/>
              </w:rPr>
              <w:t>إضافة فقرة لتعزيز قياس فعالية إدارة المشاريع الحكومية.</w:t>
            </w:r>
          </w:p>
        </w:tc>
      </w:tr>
      <w:tr w:rsidR="008D7657" w:rsidRPr="006C3FEE" w14:paraId="760717E3" w14:textId="77777777" w:rsidTr="00A405A7">
        <w:trPr>
          <w:gridAfter w:val="1"/>
          <w:wAfter w:w="32" w:type="dxa"/>
        </w:trPr>
        <w:tc>
          <w:tcPr>
            <w:tcW w:w="1424" w:type="dxa"/>
            <w:vMerge/>
            <w:vAlign w:val="center"/>
          </w:tcPr>
          <w:p w14:paraId="7056A32E" w14:textId="77777777" w:rsidR="008D7657" w:rsidRPr="006C3FEE" w:rsidRDefault="008D7657" w:rsidP="008D765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46BEFE9E" w14:textId="79A778A8" w:rsidR="008D7657" w:rsidRPr="008A3F4C" w:rsidRDefault="008D7657" w:rsidP="008D7657">
            <w:pPr>
              <w:bidi/>
              <w:rPr>
                <w:rFonts w:ascii="Sakkal Majalla" w:eastAsia="Simplified Arabic" w:hAnsi="Sakkal Majalla" w:cs="Sakkal Majalla"/>
                <w:sz w:val="24"/>
                <w:szCs w:val="24"/>
                <w:rtl/>
              </w:rPr>
            </w:pPr>
            <w:r w:rsidRPr="00B5391C">
              <w:rPr>
                <w:rFonts w:ascii="Sakkal Majalla" w:eastAsia="Simplified Arabic" w:hAnsi="Sakkal Majalla" w:cs="Sakkal Majalla"/>
                <w:sz w:val="24"/>
                <w:szCs w:val="24"/>
                <w:rtl/>
              </w:rPr>
              <w:t>تحقق المشاريع الحكومية رضا أصحاب المصلحة الرئيسيين.</w:t>
            </w:r>
          </w:p>
        </w:tc>
        <w:tc>
          <w:tcPr>
            <w:tcW w:w="2126" w:type="dxa"/>
            <w:vAlign w:val="center"/>
          </w:tcPr>
          <w:p w14:paraId="283AC43F" w14:textId="748E0ECD" w:rsidR="008D7657" w:rsidRPr="00104818" w:rsidRDefault="008D7657" w:rsidP="008D7657">
            <w:pPr>
              <w:widowControl w:val="0"/>
              <w:pBdr>
                <w:top w:val="nil"/>
                <w:left w:val="nil"/>
                <w:bottom w:val="nil"/>
                <w:right w:val="nil"/>
                <w:between w:val="nil"/>
              </w:pBdr>
              <w:jc w:val="center"/>
              <w:rPr>
                <w:rFonts w:ascii="Sakkal Majalla" w:eastAsia="Simplified Arabic" w:hAnsi="Sakkal Majalla" w:cs="Sakkal Majalla"/>
                <w:sz w:val="24"/>
                <w:szCs w:val="24"/>
                <w:rtl/>
              </w:rPr>
            </w:pPr>
            <w:r w:rsidRPr="008909F4">
              <w:rPr>
                <w:rFonts w:ascii="Sakkal Majalla" w:eastAsia="Simplified Arabic" w:hAnsi="Sakkal Majalla" w:cs="Sakkal Majalla"/>
                <w:sz w:val="24"/>
                <w:szCs w:val="24"/>
              </w:rPr>
              <w:t>Kaufmann et al. (2022)</w:t>
            </w:r>
          </w:p>
        </w:tc>
        <w:tc>
          <w:tcPr>
            <w:tcW w:w="3654" w:type="dxa"/>
          </w:tcPr>
          <w:p w14:paraId="71877E59" w14:textId="34BA505E" w:rsidR="008D7657" w:rsidRPr="006F64D3" w:rsidRDefault="00B11EA8" w:rsidP="008D7657">
            <w:pPr>
              <w:bidi/>
              <w:rPr>
                <w:rFonts w:ascii="Sakkal Majalla" w:eastAsia="Simplified Arabic" w:hAnsi="Sakkal Majalla" w:cs="Sakkal Majalla"/>
                <w:sz w:val="24"/>
                <w:szCs w:val="24"/>
                <w:rtl/>
              </w:rPr>
            </w:pPr>
            <w:r w:rsidRPr="00B11EA8">
              <w:rPr>
                <w:rFonts w:ascii="Sakkal Majalla" w:eastAsia="Simplified Arabic" w:hAnsi="Sakkal Majalla" w:cs="Sakkal Majalla"/>
                <w:sz w:val="24"/>
                <w:szCs w:val="24"/>
                <w:rtl/>
              </w:rPr>
              <w:t>إضافة مؤشر لقياس رضا أصحاب المصلحة بما يتوافق مع أهداف الدراسة.</w:t>
            </w:r>
          </w:p>
        </w:tc>
      </w:tr>
      <w:tr w:rsidR="00BB266F" w:rsidRPr="006C3FEE" w14:paraId="3697DBE5" w14:textId="77777777" w:rsidTr="00A405A7">
        <w:trPr>
          <w:gridAfter w:val="1"/>
          <w:wAfter w:w="32" w:type="dxa"/>
        </w:trPr>
        <w:tc>
          <w:tcPr>
            <w:tcW w:w="1424" w:type="dxa"/>
            <w:vMerge/>
            <w:vAlign w:val="center"/>
          </w:tcPr>
          <w:p w14:paraId="57EBF700" w14:textId="77777777" w:rsidR="00BB266F" w:rsidRPr="006C3FEE" w:rsidRDefault="00BB266F" w:rsidP="00BB266F">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26FB270" w14:textId="23D9E736" w:rsidR="00BB266F" w:rsidRPr="00B5391C" w:rsidRDefault="007E7C2D" w:rsidP="00BB266F">
            <w:pPr>
              <w:bidi/>
              <w:rPr>
                <w:rFonts w:ascii="Sakkal Majalla" w:eastAsia="Simplified Arabic" w:hAnsi="Sakkal Majalla" w:cs="Sakkal Majalla"/>
                <w:sz w:val="24"/>
                <w:szCs w:val="24"/>
                <w:rtl/>
              </w:rPr>
            </w:pPr>
            <w:r w:rsidRPr="007E7C2D">
              <w:rPr>
                <w:rFonts w:ascii="Sakkal Majalla" w:eastAsia="Simplified Arabic" w:hAnsi="Sakkal Majalla" w:cs="Sakkal Majalla"/>
                <w:sz w:val="24"/>
                <w:szCs w:val="24"/>
                <w:rtl/>
              </w:rPr>
              <w:t>تسهم المشاريع الحكومية في تحسين جودة الخدمات المقدمة للمستفيدين.</w:t>
            </w:r>
          </w:p>
        </w:tc>
        <w:tc>
          <w:tcPr>
            <w:tcW w:w="2126" w:type="dxa"/>
            <w:vAlign w:val="center"/>
          </w:tcPr>
          <w:p w14:paraId="621D3AB1" w14:textId="07FF555B" w:rsidR="00BB266F" w:rsidRPr="008909F4" w:rsidRDefault="00BB266F" w:rsidP="00BB266F">
            <w:pPr>
              <w:widowControl w:val="0"/>
              <w:pBdr>
                <w:top w:val="nil"/>
                <w:left w:val="nil"/>
                <w:bottom w:val="nil"/>
                <w:right w:val="nil"/>
                <w:between w:val="nil"/>
              </w:pBdr>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فاطمة حسن</w:t>
            </w:r>
            <w:r w:rsidRPr="00104818">
              <w:rPr>
                <w:rFonts w:ascii="Sakkal Majalla" w:eastAsia="Simplified Arabic" w:hAnsi="Sakkal Majalla" w:cs="Sakkal Majalla"/>
                <w:sz w:val="24"/>
                <w:szCs w:val="24"/>
                <w:rtl/>
              </w:rPr>
              <w:t xml:space="preserve"> (</w:t>
            </w:r>
            <w:r>
              <w:rPr>
                <w:rFonts w:ascii="Sakkal Majalla" w:eastAsia="Simplified Arabic" w:hAnsi="Sakkal Majalla" w:cs="Sakkal Majalla" w:hint="cs"/>
                <w:sz w:val="24"/>
                <w:szCs w:val="24"/>
                <w:rtl/>
              </w:rPr>
              <w:t>2021</w:t>
            </w:r>
            <w:r w:rsidRPr="00104818">
              <w:rPr>
                <w:rFonts w:ascii="Sakkal Majalla" w:eastAsia="Simplified Arabic" w:hAnsi="Sakkal Majalla" w:cs="Sakkal Majalla"/>
                <w:sz w:val="24"/>
                <w:szCs w:val="24"/>
                <w:rtl/>
              </w:rPr>
              <w:t>)</w:t>
            </w:r>
          </w:p>
        </w:tc>
        <w:tc>
          <w:tcPr>
            <w:tcW w:w="3654" w:type="dxa"/>
          </w:tcPr>
          <w:p w14:paraId="1661877F" w14:textId="697A2D7E" w:rsidR="00BB266F" w:rsidRPr="00B11EA8" w:rsidRDefault="00BB266F" w:rsidP="00BB266F">
            <w:pPr>
              <w:bidi/>
              <w:rPr>
                <w:rFonts w:ascii="Sakkal Majalla" w:eastAsia="Simplified Arabic" w:hAnsi="Sakkal Majalla" w:cs="Sakkal Majalla"/>
                <w:sz w:val="24"/>
                <w:szCs w:val="24"/>
                <w:rtl/>
              </w:rPr>
            </w:pPr>
            <w:r w:rsidRPr="006F64D3">
              <w:rPr>
                <w:rFonts w:ascii="Sakkal Majalla" w:eastAsia="Simplified Arabic" w:hAnsi="Sakkal Majalla" w:cs="Sakkal Majalla"/>
                <w:sz w:val="24"/>
                <w:szCs w:val="24"/>
                <w:rtl/>
              </w:rPr>
              <w:t>تعديل لتناسب الدراسة الحالية.</w:t>
            </w:r>
          </w:p>
        </w:tc>
      </w:tr>
      <w:tr w:rsidR="00B11EA8" w:rsidRPr="006C3FEE" w14:paraId="0A2CEF36" w14:textId="77777777" w:rsidTr="00A405A7">
        <w:trPr>
          <w:gridAfter w:val="1"/>
          <w:wAfter w:w="32" w:type="dxa"/>
        </w:trPr>
        <w:tc>
          <w:tcPr>
            <w:tcW w:w="1424" w:type="dxa"/>
            <w:vMerge/>
            <w:vAlign w:val="center"/>
          </w:tcPr>
          <w:p w14:paraId="092C4D8A" w14:textId="77777777" w:rsidR="00B11EA8" w:rsidRPr="006C3FEE" w:rsidRDefault="00B11EA8" w:rsidP="00B11EA8">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03A7542B" w14:textId="03125657" w:rsidR="00B11EA8" w:rsidRPr="008A3F4C" w:rsidRDefault="00B11EA8" w:rsidP="00B11EA8">
            <w:pPr>
              <w:bidi/>
              <w:rPr>
                <w:rFonts w:ascii="Sakkal Majalla" w:eastAsia="Simplified Arabic" w:hAnsi="Sakkal Majalla" w:cs="Sakkal Majalla"/>
                <w:sz w:val="24"/>
                <w:szCs w:val="24"/>
                <w:rtl/>
              </w:rPr>
            </w:pPr>
            <w:r w:rsidRPr="00B5391C">
              <w:rPr>
                <w:rFonts w:ascii="Sakkal Majalla" w:eastAsia="Simplified Arabic" w:hAnsi="Sakkal Majalla" w:cs="Sakkal Majalla"/>
                <w:sz w:val="24"/>
                <w:szCs w:val="24"/>
                <w:rtl/>
              </w:rPr>
              <w:t>تستمر نتائج المشاريع الحكومية في تحقيق الفوائد بعد انتهاء تنفيذها.</w:t>
            </w:r>
          </w:p>
        </w:tc>
        <w:tc>
          <w:tcPr>
            <w:tcW w:w="2126" w:type="dxa"/>
            <w:vAlign w:val="center"/>
          </w:tcPr>
          <w:p w14:paraId="4554AF77" w14:textId="064D35D9" w:rsidR="00B11EA8" w:rsidRPr="00104818" w:rsidRDefault="00B11EA8" w:rsidP="00B11EA8">
            <w:pPr>
              <w:widowControl w:val="0"/>
              <w:pBdr>
                <w:top w:val="nil"/>
                <w:left w:val="nil"/>
                <w:bottom w:val="nil"/>
                <w:right w:val="nil"/>
                <w:between w:val="nil"/>
              </w:pBdr>
              <w:jc w:val="center"/>
              <w:rPr>
                <w:rFonts w:ascii="Sakkal Majalla" w:eastAsia="Simplified Arabic" w:hAnsi="Sakkal Majalla" w:cs="Sakkal Majalla"/>
                <w:sz w:val="24"/>
                <w:szCs w:val="24"/>
              </w:rPr>
            </w:pPr>
            <w:r w:rsidRPr="00530FA8">
              <w:rPr>
                <w:rFonts w:ascii="Sakkal Majalla" w:eastAsia="Simplified Arabic" w:hAnsi="Sakkal Majalla" w:cs="Sakkal Majalla"/>
                <w:sz w:val="24"/>
                <w:szCs w:val="24"/>
              </w:rPr>
              <w:t>Haniff et al. (2022)</w:t>
            </w:r>
          </w:p>
        </w:tc>
        <w:tc>
          <w:tcPr>
            <w:tcW w:w="3654" w:type="dxa"/>
          </w:tcPr>
          <w:p w14:paraId="5CDC4AC2" w14:textId="2613C405" w:rsidR="00B11EA8" w:rsidRPr="006F64D3" w:rsidRDefault="00B11EA8" w:rsidP="00B11EA8">
            <w:pPr>
              <w:bidi/>
              <w:rPr>
                <w:rFonts w:ascii="Sakkal Majalla" w:eastAsia="Simplified Arabic" w:hAnsi="Sakkal Majalla" w:cs="Sakkal Majalla"/>
                <w:sz w:val="24"/>
                <w:szCs w:val="24"/>
                <w:rtl/>
              </w:rPr>
            </w:pPr>
            <w:r w:rsidRPr="00B11EA8">
              <w:rPr>
                <w:rFonts w:ascii="Sakkal Majalla" w:eastAsia="Simplified Arabic" w:hAnsi="Sakkal Majalla" w:cs="Sakkal Majalla"/>
                <w:sz w:val="24"/>
                <w:szCs w:val="24"/>
                <w:rtl/>
              </w:rPr>
              <w:t>إضافة مؤشر لقياس استدامة نتائج المشاريع الحكومية.</w:t>
            </w:r>
          </w:p>
        </w:tc>
      </w:tr>
    </w:tbl>
    <w:p w14:paraId="08172559" w14:textId="77777777" w:rsidR="006C3FEE" w:rsidRPr="006C3FEE" w:rsidRDefault="006C3FEE" w:rsidP="006C3FEE">
      <w:pPr>
        <w:bidi/>
        <w:spacing w:after="0"/>
        <w:jc w:val="both"/>
        <w:rPr>
          <w:rFonts w:ascii="Sakkal Majalla" w:hAnsi="Sakkal Majalla" w:cs="Sakkal Majalla"/>
          <w:b/>
          <w:bCs/>
          <w:sz w:val="24"/>
          <w:szCs w:val="24"/>
          <w:rtl/>
        </w:rPr>
      </w:pPr>
    </w:p>
    <w:p w14:paraId="5DE9D80F" w14:textId="77777777" w:rsidR="006C3FEE" w:rsidRDefault="006C3FEE" w:rsidP="006C3FEE">
      <w:pPr>
        <w:bidi/>
        <w:spacing w:after="0"/>
        <w:jc w:val="both"/>
        <w:rPr>
          <w:rFonts w:ascii="Sakkal Majalla" w:hAnsi="Sakkal Majalla" w:cs="Sakkal Majalla"/>
          <w:b/>
          <w:bCs/>
          <w:sz w:val="24"/>
          <w:szCs w:val="24"/>
          <w:rtl/>
        </w:rPr>
      </w:pPr>
    </w:p>
    <w:p w14:paraId="5D51F7E7" w14:textId="77777777" w:rsidR="006550C2" w:rsidRDefault="006550C2" w:rsidP="006550C2">
      <w:pPr>
        <w:bidi/>
        <w:spacing w:after="0"/>
        <w:jc w:val="both"/>
        <w:rPr>
          <w:rFonts w:ascii="Sakkal Majalla" w:hAnsi="Sakkal Majalla" w:cs="Sakkal Majalla"/>
          <w:b/>
          <w:bCs/>
          <w:sz w:val="24"/>
          <w:szCs w:val="24"/>
          <w:rtl/>
        </w:rPr>
      </w:pPr>
    </w:p>
    <w:p w14:paraId="1AFB74CE" w14:textId="77777777" w:rsidR="006550C2" w:rsidRDefault="006550C2" w:rsidP="006550C2">
      <w:pPr>
        <w:bidi/>
        <w:spacing w:after="0"/>
        <w:jc w:val="both"/>
        <w:rPr>
          <w:rFonts w:ascii="Sakkal Majalla" w:hAnsi="Sakkal Majalla" w:cs="Sakkal Majalla"/>
          <w:b/>
          <w:bCs/>
          <w:sz w:val="24"/>
          <w:szCs w:val="24"/>
          <w:rtl/>
        </w:rPr>
      </w:pPr>
    </w:p>
    <w:p w14:paraId="47C01538" w14:textId="77777777" w:rsidR="006C3FEE" w:rsidRPr="006C3FEE" w:rsidRDefault="006C3FEE" w:rsidP="00610E62">
      <w:pPr>
        <w:bidi/>
        <w:spacing w:after="0"/>
        <w:rPr>
          <w:rFonts w:ascii="Sakkal Majalla" w:hAnsi="Sakkal Majalla" w:cs="Sakkal Majalla"/>
          <w:b/>
          <w:bCs/>
          <w:sz w:val="24"/>
          <w:szCs w:val="24"/>
          <w:u w:val="single"/>
          <w:rtl/>
        </w:rPr>
      </w:pPr>
    </w:p>
    <w:p w14:paraId="2EFAE002" w14:textId="77777777" w:rsidR="006C3FEE" w:rsidRPr="008318BF" w:rsidRDefault="006C3FEE" w:rsidP="006C3FEE">
      <w:pPr>
        <w:bidi/>
        <w:spacing w:after="0"/>
        <w:jc w:val="center"/>
        <w:rPr>
          <w:rFonts w:ascii="Sakkal Majalla" w:hAnsi="Sakkal Majalla" w:cs="Sakkal Majalla"/>
          <w:b/>
          <w:bCs/>
          <w:sz w:val="28"/>
          <w:szCs w:val="28"/>
          <w:u w:val="single"/>
          <w:rtl/>
        </w:rPr>
      </w:pPr>
      <w:r w:rsidRPr="008318BF">
        <w:rPr>
          <w:rFonts w:ascii="Sakkal Majalla" w:hAnsi="Sakkal Majalla" w:cs="Sakkal Majalla"/>
          <w:b/>
          <w:bCs/>
          <w:sz w:val="28"/>
          <w:szCs w:val="28"/>
          <w:u w:val="single"/>
          <w:rtl/>
        </w:rPr>
        <w:lastRenderedPageBreak/>
        <w:t>استبانة التحكيم</w:t>
      </w:r>
    </w:p>
    <w:p w14:paraId="69707E52" w14:textId="6C21F04D" w:rsidR="006C3FEE" w:rsidRPr="00A93051" w:rsidRDefault="006C3FEE" w:rsidP="006C3FEE">
      <w:pPr>
        <w:bidi/>
        <w:spacing w:after="0" w:line="360" w:lineRule="auto"/>
        <w:rPr>
          <w:rFonts w:ascii="Sakkal Majalla" w:hAnsi="Sakkal Majalla" w:cs="Sakkal Majalla"/>
          <w:bCs/>
          <w:sz w:val="28"/>
          <w:szCs w:val="28"/>
          <w:rtl/>
        </w:rPr>
      </w:pPr>
      <w:r w:rsidRPr="00A93051">
        <w:rPr>
          <w:rFonts w:ascii="Sakkal Majalla" w:hAnsi="Sakkal Majalla" w:cs="Sakkal Majalla"/>
          <w:bCs/>
          <w:sz w:val="28"/>
          <w:szCs w:val="28"/>
          <w:rtl/>
        </w:rPr>
        <w:t>القسم الاول: المتغير المستقل (</w:t>
      </w:r>
      <w:r w:rsidR="009572F3" w:rsidRPr="00A93051">
        <w:rPr>
          <w:rFonts w:ascii="Sakkal Majalla" w:hAnsi="Sakkal Majalla" w:cs="Sakkal Majalla" w:hint="cs"/>
          <w:bCs/>
          <w:sz w:val="28"/>
          <w:szCs w:val="28"/>
          <w:rtl/>
        </w:rPr>
        <w:t>الإدارة الاستراتيجية</w:t>
      </w:r>
      <w:r w:rsidRPr="00A93051">
        <w:rPr>
          <w:rFonts w:ascii="Sakkal Majalla" w:hAnsi="Sakkal Majalla" w:cs="Sakkal Majalla"/>
          <w:bCs/>
          <w:sz w:val="28"/>
          <w:szCs w:val="28"/>
          <w:rtl/>
        </w:rPr>
        <w:t>)</w:t>
      </w:r>
    </w:p>
    <w:p w14:paraId="3E1D8D4E" w14:textId="5B3F6492" w:rsidR="008318BF" w:rsidRDefault="009572F3" w:rsidP="00D14DC8">
      <w:pPr>
        <w:bidi/>
        <w:spacing w:after="0" w:line="360" w:lineRule="auto"/>
        <w:jc w:val="both"/>
        <w:rPr>
          <w:rFonts w:ascii="Sakkal Majalla" w:hAnsi="Sakkal Majalla" w:cs="Sakkal Majalla"/>
          <w:sz w:val="28"/>
          <w:szCs w:val="28"/>
          <w:rtl/>
        </w:rPr>
      </w:pPr>
      <w:r w:rsidRPr="00161EFE">
        <w:rPr>
          <w:rFonts w:ascii="Sakkal Majalla" w:hAnsi="Sakkal Majalla" w:cs="Sakkal Majalla"/>
          <w:sz w:val="28"/>
          <w:szCs w:val="28"/>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 ويقاس مستوى تطبيقها من خلال فقرات الاستبان</w:t>
      </w:r>
      <w:r w:rsidR="0050036E">
        <w:rPr>
          <w:rFonts w:ascii="Sakkal Majalla" w:hAnsi="Sakkal Majalla" w:cs="Sakkal Majalla" w:hint="cs"/>
          <w:sz w:val="28"/>
          <w:szCs w:val="28"/>
          <w:rtl/>
        </w:rPr>
        <w:t>ة</w:t>
      </w:r>
      <w:r w:rsidRPr="00161EFE">
        <w:rPr>
          <w:rFonts w:ascii="Sakkal Majalla" w:hAnsi="Sakkal Majalla" w:cs="Sakkal Majalla"/>
          <w:sz w:val="28"/>
          <w:szCs w:val="28"/>
          <w:rtl/>
        </w:rPr>
        <w:t xml:space="preserve"> المتعلقة بالرؤية الاستراتيجية والأهداف الاستراتيجية والتحليل الداخلي والخارجي والتخطيط الاستراتيجي.</w:t>
      </w:r>
    </w:p>
    <w:p w14:paraId="5646EAAD" w14:textId="77777777" w:rsidR="00643111" w:rsidRDefault="00643111" w:rsidP="00643111">
      <w:pPr>
        <w:bidi/>
        <w:spacing w:after="0" w:line="360" w:lineRule="auto"/>
        <w:jc w:val="both"/>
        <w:rPr>
          <w:rFonts w:ascii="Sakkal Majalla" w:hAnsi="Sakkal Majalla" w:cs="Sakkal Majalla"/>
          <w:sz w:val="28"/>
          <w:szCs w:val="28"/>
          <w:rtl/>
        </w:rPr>
      </w:pPr>
    </w:p>
    <w:p w14:paraId="0B74C1C1" w14:textId="7A1FD5E1" w:rsidR="006C3FEE" w:rsidRPr="0085052C" w:rsidRDefault="006C3FEE" w:rsidP="009572F3">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362"/>
        <w:gridCol w:w="651"/>
        <w:gridCol w:w="932"/>
        <w:gridCol w:w="792"/>
        <w:gridCol w:w="911"/>
        <w:gridCol w:w="2461"/>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00AF9581" w:rsidR="006C3FEE" w:rsidRPr="00772096" w:rsidRDefault="006C3FEE" w:rsidP="00A405A7">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الأول: </w:t>
            </w:r>
            <w:r w:rsidR="00772096">
              <w:rPr>
                <w:rFonts w:ascii="Sakkal Majalla" w:eastAsia="Simplified Arabic" w:hAnsi="Sakkal Majalla" w:cs="Sakkal Majalla" w:hint="cs"/>
                <w:bCs/>
                <w:sz w:val="28"/>
                <w:szCs w:val="28"/>
                <w:rtl/>
              </w:rPr>
              <w:t>الرؤية الاستراتيجية</w:t>
            </w:r>
          </w:p>
          <w:p w14:paraId="54D9F77C" w14:textId="49296AF2" w:rsidR="006C3FEE" w:rsidRPr="00772096" w:rsidRDefault="00340D53" w:rsidP="00772096">
            <w:pPr>
              <w:bidi/>
              <w:rPr>
                <w:rFonts w:ascii="Sakkal Majalla" w:eastAsia="Simplified Arabic" w:hAnsi="Sakkal Majalla" w:cs="Sakkal Majalla"/>
                <w:b/>
                <w:sz w:val="28"/>
                <w:szCs w:val="28"/>
              </w:rPr>
            </w:pPr>
            <w:r w:rsidRPr="00340D53">
              <w:rPr>
                <w:rFonts w:ascii="Sakkal Majalla" w:eastAsia="Simplified Arabic" w:hAnsi="Sakkal Majalla" w:cs="Sakkal Majalla"/>
                <w:b/>
                <w:sz w:val="28"/>
                <w:szCs w:val="28"/>
                <w:rtl/>
              </w:rPr>
              <w:t>يقصد به مدى وضوح الرؤية الاستراتيجية في هيئة الزكاة والضريبة والجمارك، ومدى إدراك العاملين لها، واستخدامها بوصفها مرجعًا لتوجيه أعمال الهيئة واتخاذ القرارات الاستراتيجية.</w:t>
            </w:r>
          </w:p>
        </w:tc>
      </w:tr>
      <w:tr w:rsidR="006C3FEE" w:rsidRPr="0085052C" w14:paraId="6C35F24C" w14:textId="77777777" w:rsidTr="00643111">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725"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2"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3"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262"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643111">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725"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34"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78"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0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67"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262"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FC2CE3" w:rsidRPr="0085052C" w14:paraId="432B528E" w14:textId="77777777" w:rsidTr="00643111">
        <w:tc>
          <w:tcPr>
            <w:tcW w:w="328" w:type="pct"/>
          </w:tcPr>
          <w:p w14:paraId="1E8229BF" w14:textId="77777777" w:rsidR="00FC2CE3" w:rsidRPr="0085052C" w:rsidRDefault="00FC2CE3" w:rsidP="00FC2CE3">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02884341" w14:textId="3A254515" w:rsidR="00FC2CE3" w:rsidRPr="0085052C" w:rsidRDefault="00FC2CE3" w:rsidP="00FC2CE3">
            <w:pPr>
              <w:bidi/>
              <w:spacing w:after="0" w:line="240" w:lineRule="auto"/>
              <w:rPr>
                <w:rFonts w:ascii="Sakkal Majalla" w:eastAsia="Simplified Arabic" w:hAnsi="Sakkal Majalla" w:cs="Sakkal Majalla"/>
                <w:sz w:val="28"/>
                <w:szCs w:val="28"/>
              </w:rPr>
            </w:pPr>
            <w:r w:rsidRPr="00575F2C">
              <w:rPr>
                <w:rFonts w:ascii="Sakkal Majalla" w:eastAsia="Simplified Arabic" w:hAnsi="Sakkal Majalla" w:cs="Sakkal Majalla"/>
                <w:sz w:val="28"/>
                <w:szCs w:val="28"/>
                <w:rtl/>
              </w:rPr>
              <w:t>تمتلك الهيئة رؤية استراتيجية واضحة ومعلنة للعاملين.</w:t>
            </w:r>
          </w:p>
        </w:tc>
        <w:tc>
          <w:tcPr>
            <w:tcW w:w="334" w:type="pct"/>
          </w:tcPr>
          <w:p w14:paraId="4088D74D" w14:textId="77777777" w:rsidR="00FC2CE3" w:rsidRPr="0085052C" w:rsidRDefault="00FC2CE3" w:rsidP="00FC2CE3">
            <w:pPr>
              <w:bidi/>
              <w:spacing w:after="0" w:line="240" w:lineRule="auto"/>
              <w:rPr>
                <w:rFonts w:ascii="Sakkal Majalla" w:eastAsia="Simplified Arabic" w:hAnsi="Sakkal Majalla" w:cs="Sakkal Majalla"/>
                <w:sz w:val="28"/>
                <w:szCs w:val="28"/>
              </w:rPr>
            </w:pPr>
          </w:p>
        </w:tc>
        <w:tc>
          <w:tcPr>
            <w:tcW w:w="478" w:type="pct"/>
          </w:tcPr>
          <w:p w14:paraId="5CB871C6" w14:textId="77777777" w:rsidR="00FC2CE3" w:rsidRPr="0085052C" w:rsidRDefault="00FC2CE3" w:rsidP="00FC2CE3">
            <w:pPr>
              <w:bidi/>
              <w:spacing w:after="0" w:line="240" w:lineRule="auto"/>
              <w:rPr>
                <w:rFonts w:ascii="Sakkal Majalla" w:eastAsia="Simplified Arabic" w:hAnsi="Sakkal Majalla" w:cs="Sakkal Majalla"/>
                <w:sz w:val="28"/>
                <w:szCs w:val="28"/>
              </w:rPr>
            </w:pPr>
          </w:p>
        </w:tc>
        <w:tc>
          <w:tcPr>
            <w:tcW w:w="406" w:type="pct"/>
          </w:tcPr>
          <w:p w14:paraId="2AF1B0BE" w14:textId="77777777" w:rsidR="00FC2CE3" w:rsidRPr="0085052C" w:rsidRDefault="00FC2CE3" w:rsidP="00FC2CE3">
            <w:pPr>
              <w:bidi/>
              <w:spacing w:after="0" w:line="240" w:lineRule="auto"/>
              <w:rPr>
                <w:rFonts w:ascii="Sakkal Majalla" w:eastAsia="Simplified Arabic" w:hAnsi="Sakkal Majalla" w:cs="Sakkal Majalla"/>
                <w:sz w:val="28"/>
                <w:szCs w:val="28"/>
              </w:rPr>
            </w:pPr>
          </w:p>
        </w:tc>
        <w:tc>
          <w:tcPr>
            <w:tcW w:w="467" w:type="pct"/>
          </w:tcPr>
          <w:p w14:paraId="15162D83" w14:textId="77777777" w:rsidR="00FC2CE3" w:rsidRPr="0085052C" w:rsidRDefault="00FC2CE3" w:rsidP="00FC2CE3">
            <w:pPr>
              <w:bidi/>
              <w:spacing w:after="0" w:line="240" w:lineRule="auto"/>
              <w:rPr>
                <w:rFonts w:ascii="Sakkal Majalla" w:eastAsia="Simplified Arabic" w:hAnsi="Sakkal Majalla" w:cs="Sakkal Majalla"/>
                <w:sz w:val="28"/>
                <w:szCs w:val="28"/>
              </w:rPr>
            </w:pPr>
          </w:p>
        </w:tc>
        <w:tc>
          <w:tcPr>
            <w:tcW w:w="1262" w:type="pct"/>
          </w:tcPr>
          <w:p w14:paraId="0EDCAED1" w14:textId="323179F2" w:rsidR="00FC2CE3" w:rsidRPr="0085052C" w:rsidRDefault="00FC2CE3" w:rsidP="00FC2CE3">
            <w:pPr>
              <w:bidi/>
              <w:spacing w:after="0" w:line="240" w:lineRule="auto"/>
              <w:rPr>
                <w:rFonts w:ascii="Sakkal Majalla" w:eastAsia="Simplified Arabic" w:hAnsi="Sakkal Majalla" w:cs="Sakkal Majalla"/>
                <w:sz w:val="28"/>
                <w:szCs w:val="28"/>
              </w:rPr>
            </w:pPr>
          </w:p>
        </w:tc>
      </w:tr>
      <w:tr w:rsidR="001F7AAF" w:rsidRPr="0085052C" w14:paraId="34EB3F1A" w14:textId="77777777" w:rsidTr="00643111">
        <w:tc>
          <w:tcPr>
            <w:tcW w:w="328" w:type="pct"/>
          </w:tcPr>
          <w:p w14:paraId="700AE820" w14:textId="77777777" w:rsidR="001F7AAF" w:rsidRPr="0085052C" w:rsidRDefault="001F7AAF" w:rsidP="001F7AA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6D780BF5" w14:textId="3F62809E" w:rsidR="001F7AAF" w:rsidRPr="0085052C" w:rsidRDefault="007814D9" w:rsidP="001F7AAF">
            <w:pPr>
              <w:bidi/>
              <w:spacing w:after="0" w:line="240" w:lineRule="auto"/>
              <w:rPr>
                <w:rFonts w:ascii="Sakkal Majalla" w:eastAsia="Simplified Arabic" w:hAnsi="Sakkal Majalla" w:cs="Sakkal Majalla"/>
                <w:b/>
                <w:sz w:val="28"/>
                <w:szCs w:val="28"/>
              </w:rPr>
            </w:pPr>
            <w:r w:rsidRPr="007814D9">
              <w:rPr>
                <w:rFonts w:ascii="Sakkal Majalla" w:eastAsia="Simplified Arabic" w:hAnsi="Sakkal Majalla" w:cs="Sakkal Majalla"/>
                <w:sz w:val="28"/>
                <w:szCs w:val="28"/>
                <w:rtl/>
              </w:rPr>
              <w:t>يدرك العاملون الرؤية الاستراتيجية للهيئة وأهدافها العامة.</w:t>
            </w:r>
          </w:p>
        </w:tc>
        <w:tc>
          <w:tcPr>
            <w:tcW w:w="334" w:type="pct"/>
            <w:vAlign w:val="center"/>
          </w:tcPr>
          <w:p w14:paraId="316FAB45"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78" w:type="pct"/>
            <w:vAlign w:val="center"/>
          </w:tcPr>
          <w:p w14:paraId="240A33E2"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06" w:type="pct"/>
            <w:vAlign w:val="center"/>
          </w:tcPr>
          <w:p w14:paraId="36753952"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67" w:type="pct"/>
            <w:vAlign w:val="center"/>
          </w:tcPr>
          <w:p w14:paraId="4A24DEEC"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1262" w:type="pct"/>
          </w:tcPr>
          <w:p w14:paraId="0388DF4D" w14:textId="6A09AFA6" w:rsidR="001F7AAF" w:rsidRPr="0085052C" w:rsidRDefault="001F7AAF" w:rsidP="001F7AAF">
            <w:pPr>
              <w:bidi/>
              <w:spacing w:after="0" w:line="240" w:lineRule="auto"/>
              <w:rPr>
                <w:rFonts w:ascii="Sakkal Majalla" w:eastAsia="Simplified Arabic" w:hAnsi="Sakkal Majalla" w:cs="Sakkal Majalla"/>
                <w:sz w:val="28"/>
                <w:szCs w:val="28"/>
              </w:rPr>
            </w:pPr>
          </w:p>
        </w:tc>
      </w:tr>
      <w:tr w:rsidR="001F7AAF" w:rsidRPr="0085052C" w14:paraId="561E7CAA" w14:textId="77777777" w:rsidTr="00643111">
        <w:tc>
          <w:tcPr>
            <w:tcW w:w="328" w:type="pct"/>
          </w:tcPr>
          <w:p w14:paraId="3FE08FC7" w14:textId="77777777" w:rsidR="001F7AAF" w:rsidRPr="0085052C" w:rsidRDefault="001F7AAF" w:rsidP="001F7AAF">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24F89C23" w14:textId="0F12E8DE" w:rsidR="001F7AAF" w:rsidRPr="0085052C" w:rsidRDefault="007814D9" w:rsidP="001F7AAF">
            <w:pPr>
              <w:bidi/>
              <w:spacing w:after="0" w:line="240" w:lineRule="auto"/>
              <w:rPr>
                <w:rFonts w:ascii="Sakkal Majalla" w:eastAsia="Simplified Arabic" w:hAnsi="Sakkal Majalla" w:cs="Sakkal Majalla"/>
                <w:b/>
                <w:sz w:val="28"/>
                <w:szCs w:val="28"/>
              </w:rPr>
            </w:pPr>
            <w:r w:rsidRPr="007814D9">
              <w:rPr>
                <w:rFonts w:ascii="Sakkal Majalla" w:eastAsia="Simplified Arabic" w:hAnsi="Sakkal Majalla" w:cs="Sakkal Majalla"/>
                <w:sz w:val="28"/>
                <w:szCs w:val="28"/>
                <w:rtl/>
              </w:rPr>
              <w:t>تُستخدم الرؤية الاستراتيجية في توجيه أعمال الهيئة وتحديد توجهاتها العامة.</w:t>
            </w:r>
          </w:p>
        </w:tc>
        <w:tc>
          <w:tcPr>
            <w:tcW w:w="334" w:type="pct"/>
          </w:tcPr>
          <w:p w14:paraId="708AB232"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78" w:type="pct"/>
          </w:tcPr>
          <w:p w14:paraId="13E30CF2"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06" w:type="pct"/>
          </w:tcPr>
          <w:p w14:paraId="08745F3B"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467" w:type="pct"/>
          </w:tcPr>
          <w:p w14:paraId="73762090" w14:textId="77777777" w:rsidR="001F7AAF" w:rsidRPr="0085052C" w:rsidRDefault="001F7AAF" w:rsidP="001F7AAF">
            <w:pPr>
              <w:bidi/>
              <w:spacing w:after="0" w:line="240" w:lineRule="auto"/>
              <w:rPr>
                <w:rFonts w:ascii="Sakkal Majalla" w:eastAsia="Simplified Arabic" w:hAnsi="Sakkal Majalla" w:cs="Sakkal Majalla"/>
                <w:sz w:val="28"/>
                <w:szCs w:val="28"/>
              </w:rPr>
            </w:pPr>
          </w:p>
        </w:tc>
        <w:tc>
          <w:tcPr>
            <w:tcW w:w="1262" w:type="pct"/>
          </w:tcPr>
          <w:p w14:paraId="15CC351E" w14:textId="0B3BEC29" w:rsidR="001F7AAF" w:rsidRPr="0085052C" w:rsidRDefault="001F7AAF" w:rsidP="001F7AAF">
            <w:pPr>
              <w:bidi/>
              <w:spacing w:after="0" w:line="240" w:lineRule="auto"/>
              <w:rPr>
                <w:rFonts w:ascii="Sakkal Majalla" w:eastAsia="Simplified Arabic" w:hAnsi="Sakkal Majalla" w:cs="Sakkal Majalla"/>
                <w:sz w:val="28"/>
                <w:szCs w:val="28"/>
              </w:rPr>
            </w:pPr>
          </w:p>
        </w:tc>
      </w:tr>
      <w:tr w:rsidR="00AE2C8E" w:rsidRPr="0085052C" w14:paraId="56EDBF25" w14:textId="77777777" w:rsidTr="00643111">
        <w:tc>
          <w:tcPr>
            <w:tcW w:w="328" w:type="pct"/>
          </w:tcPr>
          <w:p w14:paraId="6AA16B82" w14:textId="77777777" w:rsidR="00AE2C8E" w:rsidRPr="0085052C" w:rsidRDefault="00AE2C8E" w:rsidP="00AE2C8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4DA64DB1" w14:textId="7098E087" w:rsidR="00AE2C8E" w:rsidRPr="0085052C" w:rsidRDefault="00D14DC8" w:rsidP="00AE2C8E">
            <w:pPr>
              <w:bidi/>
              <w:spacing w:after="0" w:line="240" w:lineRule="auto"/>
              <w:rPr>
                <w:rFonts w:ascii="Sakkal Majalla" w:eastAsia="Simplified Arabic" w:hAnsi="Sakkal Majalla" w:cs="Sakkal Majalla"/>
                <w:b/>
                <w:sz w:val="28"/>
                <w:szCs w:val="28"/>
              </w:rPr>
            </w:pPr>
            <w:r w:rsidRPr="00D14DC8">
              <w:rPr>
                <w:rFonts w:ascii="Sakkal Majalla" w:eastAsia="Simplified Arabic" w:hAnsi="Sakkal Majalla" w:cs="Sakkal Majalla"/>
                <w:sz w:val="28"/>
                <w:szCs w:val="28"/>
                <w:rtl/>
              </w:rPr>
              <w:t>يتم الاسترشاد بالرؤية الاستراتيجية عند اتخاذ القرارات الاستراتيجية في الهيئة.</w:t>
            </w:r>
          </w:p>
        </w:tc>
        <w:tc>
          <w:tcPr>
            <w:tcW w:w="334" w:type="pct"/>
          </w:tcPr>
          <w:p w14:paraId="7FFF559D"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78" w:type="pct"/>
          </w:tcPr>
          <w:p w14:paraId="018471D5"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06" w:type="pct"/>
          </w:tcPr>
          <w:p w14:paraId="510FAD5A"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67" w:type="pct"/>
          </w:tcPr>
          <w:p w14:paraId="617A3FA5"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1262" w:type="pct"/>
          </w:tcPr>
          <w:p w14:paraId="29E87C1A" w14:textId="20919A9F"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79BD5EF0" w14:textId="77777777" w:rsidTr="00643111">
        <w:tc>
          <w:tcPr>
            <w:tcW w:w="328" w:type="pct"/>
          </w:tcPr>
          <w:p w14:paraId="19B637CC" w14:textId="77777777" w:rsidR="00AE2C8E" w:rsidRPr="0085052C" w:rsidRDefault="00AE2C8E" w:rsidP="00AE2C8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67E2DBAD" w14:textId="77777777" w:rsidR="00AE2C8E" w:rsidRDefault="00AE2C8E" w:rsidP="00AE2C8E">
            <w:pPr>
              <w:bidi/>
              <w:spacing w:after="0" w:line="240" w:lineRule="auto"/>
              <w:rPr>
                <w:rFonts w:ascii="Sakkal Majalla" w:eastAsia="Simplified Arabic" w:hAnsi="Sakkal Majalla" w:cs="Sakkal Majalla"/>
                <w:sz w:val="28"/>
                <w:szCs w:val="28"/>
                <w:rtl/>
              </w:rPr>
            </w:pPr>
            <w:r w:rsidRPr="00C24A3E">
              <w:rPr>
                <w:rFonts w:ascii="Sakkal Majalla" w:eastAsia="Simplified Arabic" w:hAnsi="Sakkal Majalla" w:cs="Sakkal Majalla"/>
                <w:sz w:val="28"/>
                <w:szCs w:val="28"/>
                <w:rtl/>
              </w:rPr>
              <w:t>تسهم الرؤية الاستراتيجية في توحيد جهود الإدارات المختلفة داخل الهيئة.</w:t>
            </w:r>
          </w:p>
          <w:p w14:paraId="7E874899" w14:textId="082512C8" w:rsidR="00643111" w:rsidRPr="0085052C" w:rsidRDefault="00643111" w:rsidP="00643111">
            <w:pPr>
              <w:bidi/>
              <w:spacing w:after="0" w:line="240" w:lineRule="auto"/>
              <w:rPr>
                <w:rFonts w:ascii="Sakkal Majalla" w:eastAsia="Simplified Arabic" w:hAnsi="Sakkal Majalla" w:cs="Sakkal Majalla"/>
                <w:sz w:val="28"/>
                <w:szCs w:val="28"/>
                <w:rtl/>
              </w:rPr>
            </w:pPr>
          </w:p>
        </w:tc>
        <w:tc>
          <w:tcPr>
            <w:tcW w:w="334" w:type="pct"/>
          </w:tcPr>
          <w:p w14:paraId="26F91E54"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78" w:type="pct"/>
          </w:tcPr>
          <w:p w14:paraId="3E0D4306"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06" w:type="pct"/>
          </w:tcPr>
          <w:p w14:paraId="1DD11419"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467" w:type="pct"/>
          </w:tcPr>
          <w:p w14:paraId="78FCD187"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c>
          <w:tcPr>
            <w:tcW w:w="1262" w:type="pct"/>
          </w:tcPr>
          <w:p w14:paraId="15FF2F11" w14:textId="14DF9DBE"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32837B41" w14:textId="77777777" w:rsidTr="00A405A7">
        <w:trPr>
          <w:trHeight w:val="343"/>
        </w:trPr>
        <w:tc>
          <w:tcPr>
            <w:tcW w:w="5000" w:type="pct"/>
            <w:gridSpan w:val="7"/>
            <w:shd w:val="clear" w:color="auto" w:fill="D9D9D9" w:themeFill="background1" w:themeFillShade="D9"/>
          </w:tcPr>
          <w:p w14:paraId="79CAD624" w14:textId="3E881732" w:rsidR="00AE2C8E" w:rsidRPr="0085052C" w:rsidRDefault="00AE2C8E" w:rsidP="00AE2C8E">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lastRenderedPageBreak/>
              <w:t xml:space="preserve">البعد الثاني: </w:t>
            </w:r>
            <w:r>
              <w:rPr>
                <w:rFonts w:ascii="Sakkal Majalla" w:eastAsia="Simplified Arabic" w:hAnsi="Sakkal Majalla" w:cs="Sakkal Majalla" w:hint="cs"/>
                <w:bCs/>
                <w:sz w:val="28"/>
                <w:szCs w:val="28"/>
                <w:rtl/>
              </w:rPr>
              <w:t>الأهداف الاستراتيجية</w:t>
            </w:r>
          </w:p>
          <w:p w14:paraId="75860BE6" w14:textId="79F6AC14" w:rsidR="00AE2C8E" w:rsidRPr="0085052C" w:rsidRDefault="00324615" w:rsidP="00AE2C8E">
            <w:pPr>
              <w:bidi/>
              <w:jc w:val="both"/>
              <w:rPr>
                <w:rFonts w:ascii="Sakkal Majalla" w:eastAsia="Simplified Arabic" w:hAnsi="Sakkal Majalla" w:cs="Sakkal Majalla"/>
                <w:sz w:val="28"/>
                <w:szCs w:val="28"/>
              </w:rPr>
            </w:pPr>
            <w:r w:rsidRPr="00324615">
              <w:rPr>
                <w:rFonts w:ascii="Sakkal Majalla" w:eastAsia="Simplified Arabic" w:hAnsi="Sakkal Majalla" w:cs="Sakkal Majalla"/>
                <w:b/>
                <w:sz w:val="28"/>
                <w:szCs w:val="28"/>
                <w:rtl/>
              </w:rPr>
              <w:t>يقصد به مدى وضوح الأهداف الاستراتيجية في الهيئة، وقابليتها للقياس، ومدى استخدامها في توجيه أعمال الهيئة وتحديد أولوياتها.</w:t>
            </w:r>
          </w:p>
        </w:tc>
      </w:tr>
      <w:tr w:rsidR="00AE2C8E" w:rsidRPr="0085052C" w14:paraId="57348D5D" w14:textId="77777777" w:rsidTr="00643111">
        <w:trPr>
          <w:trHeight w:val="413"/>
        </w:trPr>
        <w:tc>
          <w:tcPr>
            <w:tcW w:w="328" w:type="pct"/>
            <w:vMerge w:val="restart"/>
            <w:shd w:val="clear" w:color="auto" w:fill="D0CECE" w:themeFill="background2" w:themeFillShade="E6"/>
            <w:vAlign w:val="center"/>
          </w:tcPr>
          <w:p w14:paraId="791C3A76" w14:textId="77777777" w:rsidR="00AE2C8E" w:rsidRPr="0085052C" w:rsidRDefault="00AE2C8E" w:rsidP="00AE2C8E">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725" w:type="pct"/>
            <w:vMerge w:val="restart"/>
            <w:shd w:val="clear" w:color="auto" w:fill="D0CECE" w:themeFill="background2" w:themeFillShade="E6"/>
            <w:vAlign w:val="center"/>
          </w:tcPr>
          <w:p w14:paraId="4AFBB681" w14:textId="77777777" w:rsidR="00AE2C8E" w:rsidRPr="0085052C" w:rsidRDefault="00AE2C8E" w:rsidP="00AE2C8E">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2" w:type="pct"/>
            <w:gridSpan w:val="2"/>
            <w:tcBorders>
              <w:bottom w:val="single" w:sz="4" w:space="0" w:color="auto"/>
            </w:tcBorders>
            <w:shd w:val="clear" w:color="auto" w:fill="D0CECE" w:themeFill="background2" w:themeFillShade="E6"/>
            <w:vAlign w:val="center"/>
          </w:tcPr>
          <w:p w14:paraId="35955372" w14:textId="77777777" w:rsidR="00AE2C8E" w:rsidRPr="0085052C" w:rsidRDefault="00AE2C8E" w:rsidP="00AE2C8E">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3" w:type="pct"/>
            <w:gridSpan w:val="2"/>
            <w:tcBorders>
              <w:bottom w:val="single" w:sz="4" w:space="0" w:color="auto"/>
            </w:tcBorders>
            <w:shd w:val="clear" w:color="auto" w:fill="D0CECE" w:themeFill="background2" w:themeFillShade="E6"/>
            <w:vAlign w:val="center"/>
          </w:tcPr>
          <w:p w14:paraId="3CAF1B6C" w14:textId="77777777" w:rsidR="00AE2C8E" w:rsidRPr="0085052C" w:rsidRDefault="00AE2C8E" w:rsidP="00AE2C8E">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262" w:type="pct"/>
            <w:vMerge w:val="restart"/>
            <w:shd w:val="clear" w:color="auto" w:fill="D0CECE" w:themeFill="background2" w:themeFillShade="E6"/>
            <w:vAlign w:val="center"/>
          </w:tcPr>
          <w:p w14:paraId="24BBE45D" w14:textId="77777777" w:rsidR="00AE2C8E" w:rsidRPr="0085052C" w:rsidRDefault="00AE2C8E" w:rsidP="00AE2C8E">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AE2C8E" w:rsidRPr="0085052C" w14:paraId="31021BFF" w14:textId="77777777" w:rsidTr="00643111">
        <w:trPr>
          <w:trHeight w:val="444"/>
        </w:trPr>
        <w:tc>
          <w:tcPr>
            <w:tcW w:w="328" w:type="pct"/>
            <w:vMerge/>
            <w:shd w:val="clear" w:color="auto" w:fill="D0CECE" w:themeFill="background2" w:themeFillShade="E6"/>
          </w:tcPr>
          <w:p w14:paraId="162010DD" w14:textId="77777777" w:rsidR="00AE2C8E" w:rsidRPr="0085052C" w:rsidRDefault="00AE2C8E" w:rsidP="00AE2C8E">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725" w:type="pct"/>
            <w:vMerge/>
            <w:shd w:val="clear" w:color="auto" w:fill="D0CECE" w:themeFill="background2" w:themeFillShade="E6"/>
          </w:tcPr>
          <w:p w14:paraId="6733AD39" w14:textId="77777777" w:rsidR="00AE2C8E" w:rsidRPr="0085052C" w:rsidRDefault="00AE2C8E" w:rsidP="00AE2C8E">
            <w:pPr>
              <w:bidi/>
              <w:spacing w:after="0" w:line="240" w:lineRule="auto"/>
              <w:jc w:val="both"/>
              <w:rPr>
                <w:rFonts w:ascii="Sakkal Majalla" w:eastAsia="Simplified Arabic" w:hAnsi="Sakkal Majalla" w:cs="Sakkal Majalla"/>
                <w:sz w:val="28"/>
                <w:szCs w:val="28"/>
                <w:rtl/>
              </w:rPr>
            </w:pPr>
          </w:p>
        </w:tc>
        <w:tc>
          <w:tcPr>
            <w:tcW w:w="334" w:type="pct"/>
            <w:tcBorders>
              <w:top w:val="single" w:sz="4" w:space="0" w:color="auto"/>
            </w:tcBorders>
            <w:shd w:val="clear" w:color="auto" w:fill="D0CECE" w:themeFill="background2" w:themeFillShade="E6"/>
            <w:vAlign w:val="center"/>
          </w:tcPr>
          <w:p w14:paraId="448953BA"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78" w:type="pct"/>
            <w:tcBorders>
              <w:top w:val="single" w:sz="4" w:space="0" w:color="auto"/>
            </w:tcBorders>
            <w:shd w:val="clear" w:color="auto" w:fill="D0CECE" w:themeFill="background2" w:themeFillShade="E6"/>
            <w:vAlign w:val="center"/>
          </w:tcPr>
          <w:p w14:paraId="635DCF40"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06" w:type="pct"/>
            <w:tcBorders>
              <w:top w:val="single" w:sz="4" w:space="0" w:color="auto"/>
            </w:tcBorders>
            <w:shd w:val="clear" w:color="auto" w:fill="D0CECE" w:themeFill="background2" w:themeFillShade="E6"/>
            <w:vAlign w:val="center"/>
          </w:tcPr>
          <w:p w14:paraId="20E4AB6F"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67" w:type="pct"/>
            <w:tcBorders>
              <w:top w:val="single" w:sz="4" w:space="0" w:color="auto"/>
            </w:tcBorders>
            <w:shd w:val="clear" w:color="auto" w:fill="D0CECE" w:themeFill="background2" w:themeFillShade="E6"/>
            <w:vAlign w:val="center"/>
          </w:tcPr>
          <w:p w14:paraId="7F918B5A"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262" w:type="pct"/>
            <w:vMerge/>
            <w:shd w:val="clear" w:color="auto" w:fill="D0CECE" w:themeFill="background2" w:themeFillShade="E6"/>
          </w:tcPr>
          <w:p w14:paraId="0D9BE739"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55A23682" w14:textId="77777777" w:rsidTr="00643111">
        <w:tc>
          <w:tcPr>
            <w:tcW w:w="328" w:type="pct"/>
          </w:tcPr>
          <w:p w14:paraId="38F8D882" w14:textId="77777777" w:rsidR="00AE2C8E" w:rsidRPr="0085052C" w:rsidRDefault="00AE2C8E" w:rsidP="00AE2C8E">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725" w:type="pct"/>
          </w:tcPr>
          <w:p w14:paraId="3D96C905" w14:textId="7E0932B8" w:rsidR="00AE2C8E" w:rsidRPr="0085052C" w:rsidRDefault="00AE2C8E" w:rsidP="00AE2C8E">
            <w:pPr>
              <w:bidi/>
              <w:spacing w:after="0" w:line="240" w:lineRule="auto"/>
              <w:jc w:val="lowKashida"/>
              <w:rPr>
                <w:rFonts w:ascii="Sakkal Majalla" w:eastAsia="Simplified Arabic" w:hAnsi="Sakkal Majalla" w:cs="Sakkal Majalla"/>
                <w:b/>
                <w:sz w:val="28"/>
                <w:szCs w:val="28"/>
              </w:rPr>
            </w:pPr>
            <w:r w:rsidRPr="003F1CAE">
              <w:rPr>
                <w:rFonts w:ascii="Sakkal Majalla" w:eastAsia="Simplified Arabic" w:hAnsi="Sakkal Majalla" w:cs="Sakkal Majalla"/>
                <w:sz w:val="28"/>
                <w:szCs w:val="28"/>
                <w:rtl/>
              </w:rPr>
              <w:t>تمتلك الهيئة أهدافًا استراتيجية واضحة وقابلة للقياس.</w:t>
            </w:r>
          </w:p>
        </w:tc>
        <w:tc>
          <w:tcPr>
            <w:tcW w:w="334" w:type="pct"/>
            <w:vAlign w:val="center"/>
          </w:tcPr>
          <w:p w14:paraId="5CAA9DD4"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78" w:type="pct"/>
            <w:vAlign w:val="center"/>
          </w:tcPr>
          <w:p w14:paraId="1875C621"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06" w:type="pct"/>
            <w:vAlign w:val="center"/>
          </w:tcPr>
          <w:p w14:paraId="793E99FB"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67" w:type="pct"/>
            <w:vAlign w:val="center"/>
          </w:tcPr>
          <w:p w14:paraId="71A622A6"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1262" w:type="pct"/>
          </w:tcPr>
          <w:p w14:paraId="0D8C2CE0"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7F839D6C" w14:textId="77777777" w:rsidTr="00643111">
        <w:tc>
          <w:tcPr>
            <w:tcW w:w="328" w:type="pct"/>
          </w:tcPr>
          <w:p w14:paraId="4B120EB7" w14:textId="77777777" w:rsidR="00AE2C8E" w:rsidRPr="0085052C" w:rsidRDefault="00AE2C8E" w:rsidP="00AE2C8E">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725" w:type="pct"/>
          </w:tcPr>
          <w:p w14:paraId="0ECB5521" w14:textId="6D85F17B" w:rsidR="00AE2C8E" w:rsidRPr="0085052C" w:rsidRDefault="00F42FF7" w:rsidP="00AE2C8E">
            <w:pPr>
              <w:bidi/>
              <w:spacing w:after="0" w:line="240" w:lineRule="auto"/>
              <w:jc w:val="lowKashida"/>
              <w:rPr>
                <w:rFonts w:ascii="Sakkal Majalla" w:eastAsia="Simplified Arabic" w:hAnsi="Sakkal Majalla" w:cs="Sakkal Majalla"/>
                <w:b/>
                <w:sz w:val="28"/>
                <w:szCs w:val="28"/>
              </w:rPr>
            </w:pPr>
            <w:r w:rsidRPr="00F42FF7">
              <w:rPr>
                <w:rFonts w:ascii="Sakkal Majalla" w:eastAsia="Simplified Arabic" w:hAnsi="Sakkal Majalla" w:cs="Sakkal Majalla"/>
                <w:sz w:val="28"/>
                <w:szCs w:val="28"/>
                <w:rtl/>
              </w:rPr>
              <w:t>تستند الأهداف الاستراتيجية إلى رؤية الهيئة ورسالتها.</w:t>
            </w:r>
          </w:p>
        </w:tc>
        <w:tc>
          <w:tcPr>
            <w:tcW w:w="334" w:type="pct"/>
          </w:tcPr>
          <w:p w14:paraId="298D93E1"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78" w:type="pct"/>
          </w:tcPr>
          <w:p w14:paraId="376EDDC1"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06" w:type="pct"/>
          </w:tcPr>
          <w:p w14:paraId="333E05BD"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67" w:type="pct"/>
          </w:tcPr>
          <w:p w14:paraId="6D6EE838"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1262" w:type="pct"/>
          </w:tcPr>
          <w:p w14:paraId="52CF8DE6"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6939497F" w14:textId="77777777" w:rsidTr="00643111">
        <w:tc>
          <w:tcPr>
            <w:tcW w:w="328" w:type="pct"/>
          </w:tcPr>
          <w:p w14:paraId="773B3583" w14:textId="77777777" w:rsidR="00AE2C8E" w:rsidRPr="0085052C" w:rsidRDefault="00AE2C8E" w:rsidP="00AE2C8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3580D767" w14:textId="2E63FADD" w:rsidR="00AE2C8E" w:rsidRPr="0085052C" w:rsidRDefault="00F42FF7" w:rsidP="00AE2C8E">
            <w:pPr>
              <w:bidi/>
              <w:spacing w:after="0" w:line="240" w:lineRule="auto"/>
              <w:rPr>
                <w:rFonts w:ascii="Sakkal Majalla" w:eastAsia="Simplified Arabic" w:hAnsi="Sakkal Majalla" w:cs="Sakkal Majalla"/>
                <w:b/>
                <w:sz w:val="28"/>
                <w:szCs w:val="28"/>
              </w:rPr>
            </w:pPr>
            <w:r w:rsidRPr="00F42FF7">
              <w:rPr>
                <w:rFonts w:ascii="Sakkal Majalla" w:eastAsia="Simplified Arabic" w:hAnsi="Sakkal Majalla" w:cs="Sakkal Majalla"/>
                <w:sz w:val="28"/>
                <w:szCs w:val="28"/>
                <w:rtl/>
              </w:rPr>
              <w:t>تُستخدم الأهداف الاستراتيجية في تحديد أولويات العمل في الهيئة.</w:t>
            </w:r>
          </w:p>
        </w:tc>
        <w:tc>
          <w:tcPr>
            <w:tcW w:w="334" w:type="pct"/>
          </w:tcPr>
          <w:p w14:paraId="2AD46B27"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78" w:type="pct"/>
          </w:tcPr>
          <w:p w14:paraId="321F7DC0"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06" w:type="pct"/>
          </w:tcPr>
          <w:p w14:paraId="7D280CA2"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67" w:type="pct"/>
          </w:tcPr>
          <w:p w14:paraId="0479938C"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1262" w:type="pct"/>
          </w:tcPr>
          <w:p w14:paraId="471E1C87"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1805F9EE" w14:textId="77777777" w:rsidTr="00643111">
        <w:tc>
          <w:tcPr>
            <w:tcW w:w="328" w:type="pct"/>
          </w:tcPr>
          <w:p w14:paraId="210F67E4" w14:textId="77777777" w:rsidR="00AE2C8E" w:rsidRPr="0085052C" w:rsidRDefault="00AE2C8E" w:rsidP="00AE2C8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671167F3" w14:textId="5D7A76E8" w:rsidR="00AE2C8E" w:rsidRPr="0085052C" w:rsidRDefault="00E62FFC" w:rsidP="00AE2C8E">
            <w:pPr>
              <w:bidi/>
              <w:spacing w:after="0" w:line="240" w:lineRule="auto"/>
              <w:rPr>
                <w:rFonts w:ascii="Sakkal Majalla" w:eastAsia="Simplified Arabic" w:hAnsi="Sakkal Majalla" w:cs="Sakkal Majalla"/>
                <w:sz w:val="28"/>
                <w:szCs w:val="28"/>
                <w:rtl/>
              </w:rPr>
            </w:pPr>
            <w:r w:rsidRPr="00E62FFC">
              <w:rPr>
                <w:rFonts w:ascii="Sakkal Majalla" w:eastAsia="Simplified Arabic" w:hAnsi="Sakkal Majalla" w:cs="Sakkal Majalla"/>
                <w:sz w:val="28"/>
                <w:szCs w:val="28"/>
                <w:rtl/>
              </w:rPr>
              <w:t>تتم متابعة تحقيق الأهداف الاستراتيجية بصورة دورية.</w:t>
            </w:r>
          </w:p>
        </w:tc>
        <w:tc>
          <w:tcPr>
            <w:tcW w:w="334" w:type="pct"/>
          </w:tcPr>
          <w:p w14:paraId="21CDB21E"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78" w:type="pct"/>
          </w:tcPr>
          <w:p w14:paraId="6B36DE65"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06" w:type="pct"/>
          </w:tcPr>
          <w:p w14:paraId="32FEBD0E"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67" w:type="pct"/>
          </w:tcPr>
          <w:p w14:paraId="71A79F5E"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1262" w:type="pct"/>
          </w:tcPr>
          <w:p w14:paraId="4699DED2"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AE2C8E" w:rsidRPr="0085052C" w14:paraId="7AE3081B" w14:textId="77777777" w:rsidTr="00643111">
        <w:tc>
          <w:tcPr>
            <w:tcW w:w="328" w:type="pct"/>
          </w:tcPr>
          <w:p w14:paraId="3851D88F" w14:textId="77777777" w:rsidR="00AE2C8E" w:rsidRPr="0085052C" w:rsidRDefault="00AE2C8E" w:rsidP="00AE2C8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36EDA929" w14:textId="7C0E8017" w:rsidR="00787850" w:rsidRPr="0085052C" w:rsidRDefault="0085120E" w:rsidP="00A749F8">
            <w:pPr>
              <w:bidi/>
              <w:spacing w:after="0" w:line="240" w:lineRule="auto"/>
              <w:rPr>
                <w:rFonts w:ascii="Sakkal Majalla" w:eastAsia="Simplified Arabic" w:hAnsi="Sakkal Majalla" w:cs="Sakkal Majalla"/>
                <w:sz w:val="28"/>
                <w:szCs w:val="28"/>
                <w:rtl/>
              </w:rPr>
            </w:pPr>
            <w:r w:rsidRPr="0085120E">
              <w:rPr>
                <w:rFonts w:ascii="Sakkal Majalla" w:eastAsia="Simplified Arabic" w:hAnsi="Sakkal Majalla" w:cs="Sakkal Majalla"/>
                <w:sz w:val="28"/>
                <w:szCs w:val="28"/>
                <w:rtl/>
              </w:rPr>
              <w:t>تُستخدم الأهداف الاستراتيجية أساسًا في اتخاذ القرارات الاستراتيجية.</w:t>
            </w:r>
          </w:p>
        </w:tc>
        <w:tc>
          <w:tcPr>
            <w:tcW w:w="334" w:type="pct"/>
          </w:tcPr>
          <w:p w14:paraId="567F611C"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78" w:type="pct"/>
          </w:tcPr>
          <w:p w14:paraId="6FBD597E"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06" w:type="pct"/>
          </w:tcPr>
          <w:p w14:paraId="4E1F2D4F"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467" w:type="pct"/>
          </w:tcPr>
          <w:p w14:paraId="1D1A1754" w14:textId="77777777" w:rsidR="00AE2C8E" w:rsidRPr="0085052C" w:rsidRDefault="00AE2C8E" w:rsidP="00AE2C8E">
            <w:pPr>
              <w:bidi/>
              <w:spacing w:after="0" w:line="240" w:lineRule="auto"/>
              <w:jc w:val="both"/>
              <w:rPr>
                <w:rFonts w:ascii="Sakkal Majalla" w:eastAsia="Simplified Arabic" w:hAnsi="Sakkal Majalla" w:cs="Sakkal Majalla"/>
                <w:sz w:val="28"/>
                <w:szCs w:val="28"/>
              </w:rPr>
            </w:pPr>
          </w:p>
        </w:tc>
        <w:tc>
          <w:tcPr>
            <w:tcW w:w="1262" w:type="pct"/>
          </w:tcPr>
          <w:p w14:paraId="0CFDAD03" w14:textId="77777777" w:rsidR="00AE2C8E" w:rsidRPr="0085052C" w:rsidRDefault="00AE2C8E" w:rsidP="00AE2C8E">
            <w:pPr>
              <w:bidi/>
              <w:spacing w:after="0" w:line="240" w:lineRule="auto"/>
              <w:rPr>
                <w:rFonts w:ascii="Sakkal Majalla" w:eastAsia="Simplified Arabic" w:hAnsi="Sakkal Majalla" w:cs="Sakkal Majalla"/>
                <w:sz w:val="28"/>
                <w:szCs w:val="28"/>
              </w:rPr>
            </w:pPr>
          </w:p>
        </w:tc>
      </w:tr>
      <w:tr w:rsidR="008B4082" w:rsidRPr="0085052C" w14:paraId="18E29D4F" w14:textId="77777777" w:rsidTr="008B14FC">
        <w:trPr>
          <w:trHeight w:val="542"/>
        </w:trPr>
        <w:tc>
          <w:tcPr>
            <w:tcW w:w="5000" w:type="pct"/>
            <w:gridSpan w:val="7"/>
            <w:shd w:val="clear" w:color="auto" w:fill="D9D9D9" w:themeFill="background1" w:themeFillShade="D9"/>
          </w:tcPr>
          <w:p w14:paraId="39D9D7A0" w14:textId="181A2A97" w:rsidR="008B4082" w:rsidRPr="00772096" w:rsidRDefault="008B4082" w:rsidP="008B14FC">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sidR="00422CA9">
              <w:rPr>
                <w:rFonts w:ascii="Sakkal Majalla" w:eastAsia="Simplified Arabic" w:hAnsi="Sakkal Majalla" w:cs="Sakkal Majalla" w:hint="cs"/>
                <w:bCs/>
                <w:sz w:val="28"/>
                <w:szCs w:val="28"/>
                <w:rtl/>
              </w:rPr>
              <w:t>الثالث</w:t>
            </w:r>
            <w:r w:rsidRPr="0085052C">
              <w:rPr>
                <w:rFonts w:ascii="Sakkal Majalla" w:eastAsia="Simplified Arabic" w:hAnsi="Sakkal Majalla" w:cs="Sakkal Majalla"/>
                <w:bCs/>
                <w:sz w:val="28"/>
                <w:szCs w:val="28"/>
                <w:rtl/>
              </w:rPr>
              <w:t xml:space="preserve">: </w:t>
            </w:r>
            <w:r w:rsidR="00657BDF" w:rsidRPr="00657BDF">
              <w:rPr>
                <w:rFonts w:ascii="Sakkal Majalla" w:eastAsia="Simplified Arabic" w:hAnsi="Sakkal Majalla" w:cs="Sakkal Majalla"/>
                <w:bCs/>
                <w:sz w:val="28"/>
                <w:szCs w:val="28"/>
                <w:rtl/>
              </w:rPr>
              <w:t>التحليل الداخلي والخارجي</w:t>
            </w:r>
          </w:p>
          <w:p w14:paraId="7531F721" w14:textId="52F84810" w:rsidR="008B4082" w:rsidRPr="00772096" w:rsidRDefault="00A749F8" w:rsidP="008B14FC">
            <w:pPr>
              <w:bidi/>
              <w:rPr>
                <w:rFonts w:ascii="Sakkal Majalla" w:eastAsia="Simplified Arabic" w:hAnsi="Sakkal Majalla" w:cs="Sakkal Majalla"/>
                <w:b/>
                <w:sz w:val="28"/>
                <w:szCs w:val="28"/>
              </w:rPr>
            </w:pPr>
            <w:r w:rsidRPr="00A749F8">
              <w:rPr>
                <w:rFonts w:ascii="Sakkal Majalla" w:eastAsia="Simplified Arabic" w:hAnsi="Sakkal Majalla" w:cs="Sakkal Majalla"/>
                <w:b/>
                <w:sz w:val="28"/>
                <w:szCs w:val="28"/>
                <w:rtl/>
              </w:rPr>
              <w:t>يقصد به مدى تطبيق الهيئة للتحليل الداخلي والخارجي لتشخيص بيئتها التنظيمية، والاستفادة من نتائجه في دعم التخطيط واتخاذ القرارات الاستراتيجية.</w:t>
            </w:r>
          </w:p>
        </w:tc>
      </w:tr>
      <w:tr w:rsidR="008B4082" w:rsidRPr="0085052C" w14:paraId="2859E432" w14:textId="77777777" w:rsidTr="00643111">
        <w:trPr>
          <w:trHeight w:val="204"/>
        </w:trPr>
        <w:tc>
          <w:tcPr>
            <w:tcW w:w="328" w:type="pct"/>
            <w:vMerge w:val="restart"/>
            <w:shd w:val="clear" w:color="auto" w:fill="D0CECE" w:themeFill="background2" w:themeFillShade="E6"/>
            <w:vAlign w:val="center"/>
          </w:tcPr>
          <w:p w14:paraId="48B99DF7" w14:textId="77777777" w:rsidR="008B4082" w:rsidRPr="0085052C" w:rsidRDefault="008B4082" w:rsidP="008B14F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725" w:type="pct"/>
            <w:vMerge w:val="restart"/>
            <w:shd w:val="clear" w:color="auto" w:fill="D0CECE" w:themeFill="background2" w:themeFillShade="E6"/>
            <w:vAlign w:val="center"/>
          </w:tcPr>
          <w:p w14:paraId="13EDE466"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2" w:type="pct"/>
            <w:gridSpan w:val="2"/>
            <w:tcBorders>
              <w:bottom w:val="single" w:sz="4" w:space="0" w:color="auto"/>
            </w:tcBorders>
            <w:shd w:val="clear" w:color="auto" w:fill="D0CECE" w:themeFill="background2" w:themeFillShade="E6"/>
            <w:vAlign w:val="center"/>
          </w:tcPr>
          <w:p w14:paraId="285FE477"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3" w:type="pct"/>
            <w:gridSpan w:val="2"/>
            <w:tcBorders>
              <w:bottom w:val="single" w:sz="4" w:space="0" w:color="auto"/>
            </w:tcBorders>
            <w:shd w:val="clear" w:color="auto" w:fill="D0CECE" w:themeFill="background2" w:themeFillShade="E6"/>
            <w:vAlign w:val="center"/>
          </w:tcPr>
          <w:p w14:paraId="01CC60AE"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262" w:type="pct"/>
            <w:vMerge w:val="restart"/>
            <w:shd w:val="clear" w:color="auto" w:fill="D0CECE" w:themeFill="background2" w:themeFillShade="E6"/>
            <w:vAlign w:val="center"/>
          </w:tcPr>
          <w:p w14:paraId="18A5B693"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8B4082" w:rsidRPr="0085052C" w14:paraId="255AECCC" w14:textId="77777777" w:rsidTr="00643111">
        <w:trPr>
          <w:trHeight w:val="252"/>
        </w:trPr>
        <w:tc>
          <w:tcPr>
            <w:tcW w:w="328" w:type="pct"/>
            <w:vMerge/>
            <w:shd w:val="clear" w:color="auto" w:fill="D0CECE" w:themeFill="background2" w:themeFillShade="E6"/>
            <w:vAlign w:val="center"/>
          </w:tcPr>
          <w:p w14:paraId="1B9424E3" w14:textId="77777777" w:rsidR="008B4082" w:rsidRPr="0085052C" w:rsidRDefault="008B4082" w:rsidP="008B14F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725" w:type="pct"/>
            <w:vMerge/>
            <w:shd w:val="clear" w:color="auto" w:fill="D0CECE" w:themeFill="background2" w:themeFillShade="E6"/>
          </w:tcPr>
          <w:p w14:paraId="1D57E053" w14:textId="77777777" w:rsidR="008B4082" w:rsidRPr="0085052C" w:rsidRDefault="008B4082" w:rsidP="008B14FC">
            <w:pPr>
              <w:bidi/>
              <w:spacing w:after="0" w:line="240" w:lineRule="auto"/>
              <w:jc w:val="both"/>
              <w:rPr>
                <w:rFonts w:ascii="Sakkal Majalla" w:eastAsia="Simplified Arabic" w:hAnsi="Sakkal Majalla" w:cs="Sakkal Majalla"/>
                <w:sz w:val="28"/>
                <w:szCs w:val="28"/>
                <w:rtl/>
              </w:rPr>
            </w:pPr>
          </w:p>
        </w:tc>
        <w:tc>
          <w:tcPr>
            <w:tcW w:w="334" w:type="pct"/>
            <w:tcBorders>
              <w:top w:val="single" w:sz="4" w:space="0" w:color="auto"/>
            </w:tcBorders>
            <w:shd w:val="clear" w:color="auto" w:fill="D0CECE" w:themeFill="background2" w:themeFillShade="E6"/>
            <w:vAlign w:val="center"/>
          </w:tcPr>
          <w:p w14:paraId="4F458B0C"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78" w:type="pct"/>
            <w:tcBorders>
              <w:top w:val="single" w:sz="4" w:space="0" w:color="auto"/>
            </w:tcBorders>
            <w:shd w:val="clear" w:color="auto" w:fill="D0CECE" w:themeFill="background2" w:themeFillShade="E6"/>
            <w:vAlign w:val="center"/>
          </w:tcPr>
          <w:p w14:paraId="39F41C5C"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06" w:type="pct"/>
            <w:tcBorders>
              <w:top w:val="single" w:sz="4" w:space="0" w:color="auto"/>
            </w:tcBorders>
            <w:shd w:val="clear" w:color="auto" w:fill="D0CECE" w:themeFill="background2" w:themeFillShade="E6"/>
            <w:vAlign w:val="center"/>
          </w:tcPr>
          <w:p w14:paraId="64F0B675"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67" w:type="pct"/>
            <w:tcBorders>
              <w:top w:val="single" w:sz="4" w:space="0" w:color="auto"/>
            </w:tcBorders>
            <w:shd w:val="clear" w:color="auto" w:fill="D0CECE" w:themeFill="background2" w:themeFillShade="E6"/>
            <w:vAlign w:val="center"/>
          </w:tcPr>
          <w:p w14:paraId="019499D3"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262" w:type="pct"/>
            <w:vMerge/>
            <w:shd w:val="clear" w:color="auto" w:fill="D0CECE" w:themeFill="background2" w:themeFillShade="E6"/>
          </w:tcPr>
          <w:p w14:paraId="3CDDD5AC"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07D0DDA0" w14:textId="77777777" w:rsidTr="00643111">
        <w:tc>
          <w:tcPr>
            <w:tcW w:w="328" w:type="pct"/>
          </w:tcPr>
          <w:p w14:paraId="2C3B0DBA" w14:textId="77777777" w:rsidR="008B4082" w:rsidRPr="0085052C" w:rsidRDefault="008B4082" w:rsidP="00624B18">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708A5436" w14:textId="7E894A64" w:rsidR="008B4082" w:rsidRPr="0085052C" w:rsidRDefault="00EA2257" w:rsidP="008B14FC">
            <w:pPr>
              <w:bidi/>
              <w:spacing w:after="0" w:line="240" w:lineRule="auto"/>
              <w:rPr>
                <w:rFonts w:ascii="Sakkal Majalla" w:eastAsia="Simplified Arabic" w:hAnsi="Sakkal Majalla" w:cs="Sakkal Majalla"/>
                <w:sz w:val="28"/>
                <w:szCs w:val="28"/>
              </w:rPr>
            </w:pPr>
            <w:r w:rsidRPr="00EA2257">
              <w:rPr>
                <w:rFonts w:ascii="Sakkal Majalla" w:eastAsia="Simplified Arabic" w:hAnsi="Sakkal Majalla" w:cs="Sakkal Majalla"/>
                <w:sz w:val="28"/>
                <w:szCs w:val="28"/>
                <w:rtl/>
              </w:rPr>
              <w:t>تقوم الهيئة بتحليل البيئة الداخلية والخارجية قبل اتخاذ القرارات الاستراتيجية.</w:t>
            </w:r>
          </w:p>
        </w:tc>
        <w:tc>
          <w:tcPr>
            <w:tcW w:w="334" w:type="pct"/>
          </w:tcPr>
          <w:p w14:paraId="05CD8BF0"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78" w:type="pct"/>
          </w:tcPr>
          <w:p w14:paraId="397E3474"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06" w:type="pct"/>
          </w:tcPr>
          <w:p w14:paraId="39AF1DCF"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67" w:type="pct"/>
          </w:tcPr>
          <w:p w14:paraId="0E17559C"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1262" w:type="pct"/>
          </w:tcPr>
          <w:p w14:paraId="303BF91F"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64FD3055" w14:textId="77777777" w:rsidTr="00643111">
        <w:tc>
          <w:tcPr>
            <w:tcW w:w="328" w:type="pct"/>
          </w:tcPr>
          <w:p w14:paraId="72D301EA" w14:textId="77777777" w:rsidR="008B4082" w:rsidRPr="0085052C" w:rsidRDefault="008B4082" w:rsidP="00624B18">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23FD5017" w14:textId="4782D6E9" w:rsidR="008B4082" w:rsidRPr="0085052C" w:rsidRDefault="00EA2257" w:rsidP="008B14FC">
            <w:pPr>
              <w:bidi/>
              <w:spacing w:after="0" w:line="240" w:lineRule="auto"/>
              <w:rPr>
                <w:rFonts w:ascii="Sakkal Majalla" w:eastAsia="Simplified Arabic" w:hAnsi="Sakkal Majalla" w:cs="Sakkal Majalla"/>
                <w:b/>
                <w:sz w:val="28"/>
                <w:szCs w:val="28"/>
              </w:rPr>
            </w:pPr>
            <w:r w:rsidRPr="00EA2257">
              <w:rPr>
                <w:rFonts w:ascii="Sakkal Majalla" w:eastAsia="Simplified Arabic" w:hAnsi="Sakkal Majalla" w:cs="Sakkal Majalla"/>
                <w:sz w:val="28"/>
                <w:szCs w:val="28"/>
                <w:rtl/>
              </w:rPr>
              <w:t>تؤخذ نقاط القوة والضعف بعين الاعتبار عند إعداد الخطط الاستراتيجية.</w:t>
            </w:r>
          </w:p>
        </w:tc>
        <w:tc>
          <w:tcPr>
            <w:tcW w:w="334" w:type="pct"/>
            <w:vAlign w:val="center"/>
          </w:tcPr>
          <w:p w14:paraId="47F6535A"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78" w:type="pct"/>
            <w:vAlign w:val="center"/>
          </w:tcPr>
          <w:p w14:paraId="4FE88B19"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06" w:type="pct"/>
            <w:vAlign w:val="center"/>
          </w:tcPr>
          <w:p w14:paraId="272D0B09"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67" w:type="pct"/>
            <w:vAlign w:val="center"/>
          </w:tcPr>
          <w:p w14:paraId="060D20A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1262" w:type="pct"/>
          </w:tcPr>
          <w:p w14:paraId="40AA6BFA"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758169E4" w14:textId="77777777" w:rsidTr="00643111">
        <w:tc>
          <w:tcPr>
            <w:tcW w:w="328" w:type="pct"/>
          </w:tcPr>
          <w:p w14:paraId="603416E7" w14:textId="77777777" w:rsidR="008B4082" w:rsidRPr="0085052C" w:rsidRDefault="008B4082" w:rsidP="00624B18">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495F7695" w14:textId="29AC8B4E" w:rsidR="008B4082" w:rsidRPr="0085052C" w:rsidRDefault="003C35A9" w:rsidP="008B14FC">
            <w:pPr>
              <w:bidi/>
              <w:spacing w:after="0" w:line="240" w:lineRule="auto"/>
              <w:rPr>
                <w:rFonts w:ascii="Sakkal Majalla" w:eastAsia="Simplified Arabic" w:hAnsi="Sakkal Majalla" w:cs="Sakkal Majalla"/>
                <w:b/>
                <w:sz w:val="28"/>
                <w:szCs w:val="28"/>
              </w:rPr>
            </w:pPr>
            <w:r w:rsidRPr="003C35A9">
              <w:rPr>
                <w:rFonts w:ascii="Sakkal Majalla" w:eastAsia="Simplified Arabic" w:hAnsi="Sakkal Majalla" w:cs="Sakkal Majalla"/>
                <w:sz w:val="28"/>
                <w:szCs w:val="28"/>
                <w:rtl/>
              </w:rPr>
              <w:t>تستفيد الهيئة من الفرص المتاحة وتعمل على الحد من تأثير التهديدات عند إعداد الاستراتيجية.</w:t>
            </w:r>
          </w:p>
        </w:tc>
        <w:tc>
          <w:tcPr>
            <w:tcW w:w="334" w:type="pct"/>
          </w:tcPr>
          <w:p w14:paraId="6E5503B9"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78" w:type="pct"/>
          </w:tcPr>
          <w:p w14:paraId="4E7CC8FE"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06" w:type="pct"/>
          </w:tcPr>
          <w:p w14:paraId="24378A9F"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67" w:type="pct"/>
          </w:tcPr>
          <w:p w14:paraId="01CDC125"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1262" w:type="pct"/>
          </w:tcPr>
          <w:p w14:paraId="4D775194"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353EF798" w14:textId="77777777" w:rsidTr="00643111">
        <w:tc>
          <w:tcPr>
            <w:tcW w:w="328" w:type="pct"/>
          </w:tcPr>
          <w:p w14:paraId="00C8397B" w14:textId="77777777" w:rsidR="008B4082" w:rsidRPr="0085052C" w:rsidRDefault="008B4082" w:rsidP="00624B18">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1C51DBA8" w14:textId="3CA9C0E1" w:rsidR="008B4082" w:rsidRPr="0085052C" w:rsidRDefault="003C35A9" w:rsidP="008B14FC">
            <w:pPr>
              <w:bidi/>
              <w:spacing w:after="0" w:line="240" w:lineRule="auto"/>
              <w:rPr>
                <w:rFonts w:ascii="Sakkal Majalla" w:eastAsia="Simplified Arabic" w:hAnsi="Sakkal Majalla" w:cs="Sakkal Majalla"/>
                <w:b/>
                <w:sz w:val="28"/>
                <w:szCs w:val="28"/>
              </w:rPr>
            </w:pPr>
            <w:r w:rsidRPr="003C35A9">
              <w:rPr>
                <w:rFonts w:ascii="Sakkal Majalla" w:eastAsia="Simplified Arabic" w:hAnsi="Sakkal Majalla" w:cs="Sakkal Majalla"/>
                <w:sz w:val="28"/>
                <w:szCs w:val="28"/>
                <w:rtl/>
              </w:rPr>
              <w:t>تُستخدم نتائج التحليل الاستراتيجي في دعم اتخاذ القرارات الاستراتيجية.</w:t>
            </w:r>
          </w:p>
        </w:tc>
        <w:tc>
          <w:tcPr>
            <w:tcW w:w="334" w:type="pct"/>
          </w:tcPr>
          <w:p w14:paraId="0B6489D0"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78" w:type="pct"/>
          </w:tcPr>
          <w:p w14:paraId="2B079E02"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06" w:type="pct"/>
          </w:tcPr>
          <w:p w14:paraId="5E457FB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67" w:type="pct"/>
          </w:tcPr>
          <w:p w14:paraId="2B416E8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1262" w:type="pct"/>
          </w:tcPr>
          <w:p w14:paraId="083A0784"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4E7EE3A2" w14:textId="77777777" w:rsidTr="00643111">
        <w:tc>
          <w:tcPr>
            <w:tcW w:w="328" w:type="pct"/>
          </w:tcPr>
          <w:p w14:paraId="4BAD553D" w14:textId="77777777" w:rsidR="008B4082" w:rsidRPr="0085052C" w:rsidRDefault="008B4082" w:rsidP="00624B18">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53ABE8E4" w14:textId="574B5361" w:rsidR="008B4082" w:rsidRPr="0085052C" w:rsidRDefault="005B642B" w:rsidP="00A723DE">
            <w:pPr>
              <w:bidi/>
              <w:spacing w:after="0" w:line="240" w:lineRule="auto"/>
              <w:rPr>
                <w:rFonts w:ascii="Sakkal Majalla" w:eastAsia="Simplified Arabic" w:hAnsi="Sakkal Majalla" w:cs="Sakkal Majalla"/>
                <w:sz w:val="28"/>
                <w:szCs w:val="28"/>
                <w:rtl/>
              </w:rPr>
            </w:pPr>
            <w:r w:rsidRPr="005B642B">
              <w:rPr>
                <w:rFonts w:ascii="Sakkal Majalla" w:eastAsia="Simplified Arabic" w:hAnsi="Sakkal Majalla" w:cs="Sakkal Majalla"/>
                <w:sz w:val="28"/>
                <w:szCs w:val="28"/>
                <w:rtl/>
              </w:rPr>
              <w:t>يتم تحديث التحليل الداخلي والخارجي بصورة دورية بما يتوافق مع المتغيرات البيئية.</w:t>
            </w:r>
          </w:p>
        </w:tc>
        <w:tc>
          <w:tcPr>
            <w:tcW w:w="334" w:type="pct"/>
          </w:tcPr>
          <w:p w14:paraId="0512439B"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78" w:type="pct"/>
          </w:tcPr>
          <w:p w14:paraId="28B83D71"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06" w:type="pct"/>
          </w:tcPr>
          <w:p w14:paraId="3F19F15E"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467" w:type="pct"/>
          </w:tcPr>
          <w:p w14:paraId="614D6A6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c>
          <w:tcPr>
            <w:tcW w:w="1262" w:type="pct"/>
          </w:tcPr>
          <w:p w14:paraId="71F7E7A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560E1052" w14:textId="77777777" w:rsidTr="008B14FC">
        <w:trPr>
          <w:trHeight w:val="343"/>
        </w:trPr>
        <w:tc>
          <w:tcPr>
            <w:tcW w:w="5000" w:type="pct"/>
            <w:gridSpan w:val="7"/>
            <w:shd w:val="clear" w:color="auto" w:fill="D9D9D9" w:themeFill="background1" w:themeFillShade="D9"/>
          </w:tcPr>
          <w:p w14:paraId="74EFA254" w14:textId="326128AE" w:rsidR="008B4082" w:rsidRPr="00D453DF" w:rsidRDefault="008B4082" w:rsidP="008B14FC">
            <w:pPr>
              <w:bidi/>
              <w:spacing w:after="0" w:line="240" w:lineRule="auto"/>
              <w:jc w:val="both"/>
              <w:rPr>
                <w:rFonts w:ascii="Sakkal Majalla" w:eastAsia="Simplified Arabic" w:hAnsi="Sakkal Majalla" w:cs="Sakkal Majalla"/>
                <w:bCs/>
                <w:sz w:val="28"/>
                <w:szCs w:val="28"/>
                <w:rtl/>
              </w:rPr>
            </w:pPr>
            <w:r w:rsidRPr="00D453DF">
              <w:rPr>
                <w:rFonts w:ascii="Sakkal Majalla" w:eastAsia="Simplified Arabic" w:hAnsi="Sakkal Majalla" w:cs="Sakkal Majalla"/>
                <w:bCs/>
                <w:sz w:val="28"/>
                <w:szCs w:val="28"/>
                <w:rtl/>
              </w:rPr>
              <w:t xml:space="preserve">البعد </w:t>
            </w:r>
            <w:r w:rsidR="00A723DE" w:rsidRPr="00D453DF">
              <w:rPr>
                <w:rFonts w:ascii="Sakkal Majalla" w:eastAsia="Simplified Arabic" w:hAnsi="Sakkal Majalla" w:cs="Sakkal Majalla" w:hint="cs"/>
                <w:bCs/>
                <w:sz w:val="28"/>
                <w:szCs w:val="28"/>
                <w:rtl/>
              </w:rPr>
              <w:t>الرابع</w:t>
            </w:r>
            <w:r w:rsidRPr="00D453DF">
              <w:rPr>
                <w:rFonts w:ascii="Sakkal Majalla" w:eastAsia="Simplified Arabic" w:hAnsi="Sakkal Majalla" w:cs="Sakkal Majalla"/>
                <w:bCs/>
                <w:sz w:val="28"/>
                <w:szCs w:val="28"/>
                <w:rtl/>
              </w:rPr>
              <w:t xml:space="preserve">: </w:t>
            </w:r>
            <w:r w:rsidR="00D453DF" w:rsidRPr="00D453DF">
              <w:rPr>
                <w:rFonts w:ascii="Sakkal Majalla" w:eastAsia="Simplified Arabic" w:hAnsi="Sakkal Majalla" w:cs="Sakkal Majalla"/>
                <w:bCs/>
                <w:sz w:val="28"/>
                <w:szCs w:val="28"/>
                <w:rtl/>
              </w:rPr>
              <w:t>التخطيط الاستراتيجي</w:t>
            </w:r>
          </w:p>
          <w:p w14:paraId="2833609C" w14:textId="299D54A9" w:rsidR="008B4082" w:rsidRPr="00D453DF" w:rsidRDefault="00643111" w:rsidP="008B14FC">
            <w:pPr>
              <w:bidi/>
              <w:jc w:val="both"/>
              <w:rPr>
                <w:rFonts w:ascii="Sakkal Majalla" w:eastAsia="Simplified Arabic" w:hAnsi="Sakkal Majalla" w:cs="Sakkal Majalla"/>
                <w:b/>
                <w:sz w:val="28"/>
                <w:szCs w:val="28"/>
              </w:rPr>
            </w:pPr>
            <w:r w:rsidRPr="00643111">
              <w:rPr>
                <w:rFonts w:ascii="Sakkal Majalla" w:eastAsia="Simplified Arabic" w:hAnsi="Sakkal Majalla" w:cs="Sakkal Majalla"/>
                <w:b/>
                <w:sz w:val="28"/>
                <w:szCs w:val="28"/>
                <w:rtl/>
              </w:rPr>
              <w:t>يقصد به مدى تطبيق الهيئة لعمليات التخطيط الاستراتيجي من حيث إعداد الخطط الاستراتيجية، وتحديد الأولويات، وتخصيص الموارد، ومتابعة تنفيذها وتحديثها بصورة دورية.</w:t>
            </w:r>
          </w:p>
        </w:tc>
      </w:tr>
      <w:tr w:rsidR="008B4082" w:rsidRPr="0085052C" w14:paraId="53134A3C" w14:textId="77777777" w:rsidTr="00643111">
        <w:trPr>
          <w:trHeight w:val="413"/>
        </w:trPr>
        <w:tc>
          <w:tcPr>
            <w:tcW w:w="328" w:type="pct"/>
            <w:vMerge w:val="restart"/>
            <w:shd w:val="clear" w:color="auto" w:fill="D0CECE" w:themeFill="background2" w:themeFillShade="E6"/>
            <w:vAlign w:val="center"/>
          </w:tcPr>
          <w:p w14:paraId="7494F6D9" w14:textId="77777777" w:rsidR="008B4082" w:rsidRPr="0085052C" w:rsidRDefault="008B4082" w:rsidP="008B14F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725" w:type="pct"/>
            <w:vMerge w:val="restart"/>
            <w:shd w:val="clear" w:color="auto" w:fill="D0CECE" w:themeFill="background2" w:themeFillShade="E6"/>
            <w:vAlign w:val="center"/>
          </w:tcPr>
          <w:p w14:paraId="11CED39A"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12" w:type="pct"/>
            <w:gridSpan w:val="2"/>
            <w:tcBorders>
              <w:bottom w:val="single" w:sz="4" w:space="0" w:color="auto"/>
            </w:tcBorders>
            <w:shd w:val="clear" w:color="auto" w:fill="D0CECE" w:themeFill="background2" w:themeFillShade="E6"/>
            <w:vAlign w:val="center"/>
          </w:tcPr>
          <w:p w14:paraId="46987CA8"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3" w:type="pct"/>
            <w:gridSpan w:val="2"/>
            <w:tcBorders>
              <w:bottom w:val="single" w:sz="4" w:space="0" w:color="auto"/>
            </w:tcBorders>
            <w:shd w:val="clear" w:color="auto" w:fill="D0CECE" w:themeFill="background2" w:themeFillShade="E6"/>
            <w:vAlign w:val="center"/>
          </w:tcPr>
          <w:p w14:paraId="62F31E55"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262" w:type="pct"/>
            <w:vMerge w:val="restart"/>
            <w:shd w:val="clear" w:color="auto" w:fill="D0CECE" w:themeFill="background2" w:themeFillShade="E6"/>
            <w:vAlign w:val="center"/>
          </w:tcPr>
          <w:p w14:paraId="23DF92E6" w14:textId="77777777" w:rsidR="008B4082" w:rsidRPr="0085052C" w:rsidRDefault="008B4082" w:rsidP="008B14F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8B4082" w:rsidRPr="0085052C" w14:paraId="3857E73E" w14:textId="77777777" w:rsidTr="00643111">
        <w:trPr>
          <w:trHeight w:val="444"/>
        </w:trPr>
        <w:tc>
          <w:tcPr>
            <w:tcW w:w="328" w:type="pct"/>
            <w:vMerge/>
            <w:shd w:val="clear" w:color="auto" w:fill="D0CECE" w:themeFill="background2" w:themeFillShade="E6"/>
          </w:tcPr>
          <w:p w14:paraId="2613C0FB" w14:textId="77777777" w:rsidR="008B4082" w:rsidRPr="0085052C" w:rsidRDefault="008B4082" w:rsidP="008B14F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725" w:type="pct"/>
            <w:vMerge/>
            <w:shd w:val="clear" w:color="auto" w:fill="D0CECE" w:themeFill="background2" w:themeFillShade="E6"/>
          </w:tcPr>
          <w:p w14:paraId="5EDF2736" w14:textId="77777777" w:rsidR="008B4082" w:rsidRPr="0085052C" w:rsidRDefault="008B4082" w:rsidP="008B14FC">
            <w:pPr>
              <w:bidi/>
              <w:spacing w:after="0" w:line="240" w:lineRule="auto"/>
              <w:jc w:val="both"/>
              <w:rPr>
                <w:rFonts w:ascii="Sakkal Majalla" w:eastAsia="Simplified Arabic" w:hAnsi="Sakkal Majalla" w:cs="Sakkal Majalla"/>
                <w:sz w:val="28"/>
                <w:szCs w:val="28"/>
                <w:rtl/>
              </w:rPr>
            </w:pPr>
          </w:p>
        </w:tc>
        <w:tc>
          <w:tcPr>
            <w:tcW w:w="334" w:type="pct"/>
            <w:tcBorders>
              <w:top w:val="single" w:sz="4" w:space="0" w:color="auto"/>
            </w:tcBorders>
            <w:shd w:val="clear" w:color="auto" w:fill="D0CECE" w:themeFill="background2" w:themeFillShade="E6"/>
            <w:vAlign w:val="center"/>
          </w:tcPr>
          <w:p w14:paraId="31F02E24"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78" w:type="pct"/>
            <w:tcBorders>
              <w:top w:val="single" w:sz="4" w:space="0" w:color="auto"/>
            </w:tcBorders>
            <w:shd w:val="clear" w:color="auto" w:fill="D0CECE" w:themeFill="background2" w:themeFillShade="E6"/>
            <w:vAlign w:val="center"/>
          </w:tcPr>
          <w:p w14:paraId="6626E7A7"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06" w:type="pct"/>
            <w:tcBorders>
              <w:top w:val="single" w:sz="4" w:space="0" w:color="auto"/>
            </w:tcBorders>
            <w:shd w:val="clear" w:color="auto" w:fill="D0CECE" w:themeFill="background2" w:themeFillShade="E6"/>
            <w:vAlign w:val="center"/>
          </w:tcPr>
          <w:p w14:paraId="7D91E3EE"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67" w:type="pct"/>
            <w:tcBorders>
              <w:top w:val="single" w:sz="4" w:space="0" w:color="auto"/>
            </w:tcBorders>
            <w:shd w:val="clear" w:color="auto" w:fill="D0CECE" w:themeFill="background2" w:themeFillShade="E6"/>
            <w:vAlign w:val="center"/>
          </w:tcPr>
          <w:p w14:paraId="60E221BD"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262" w:type="pct"/>
            <w:vMerge/>
            <w:shd w:val="clear" w:color="auto" w:fill="D0CECE" w:themeFill="background2" w:themeFillShade="E6"/>
          </w:tcPr>
          <w:p w14:paraId="5E35284C"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701930B7" w14:textId="77777777" w:rsidTr="00643111">
        <w:tc>
          <w:tcPr>
            <w:tcW w:w="328" w:type="pct"/>
          </w:tcPr>
          <w:p w14:paraId="1F4F0420" w14:textId="77777777" w:rsidR="008B4082" w:rsidRPr="0085052C" w:rsidRDefault="008B4082" w:rsidP="00D453DF">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725" w:type="pct"/>
          </w:tcPr>
          <w:p w14:paraId="355E07DB" w14:textId="13FF128B" w:rsidR="008B4082" w:rsidRPr="0085052C" w:rsidRDefault="00393521" w:rsidP="008B14FC">
            <w:pPr>
              <w:bidi/>
              <w:spacing w:after="0" w:line="240" w:lineRule="auto"/>
              <w:jc w:val="lowKashida"/>
              <w:rPr>
                <w:rFonts w:ascii="Sakkal Majalla" w:eastAsia="Simplified Arabic" w:hAnsi="Sakkal Majalla" w:cs="Sakkal Majalla"/>
                <w:b/>
                <w:sz w:val="28"/>
                <w:szCs w:val="28"/>
              </w:rPr>
            </w:pPr>
            <w:r w:rsidRPr="00393521">
              <w:rPr>
                <w:rFonts w:ascii="Sakkal Majalla" w:eastAsia="Simplified Arabic" w:hAnsi="Sakkal Majalla" w:cs="Sakkal Majalla"/>
                <w:sz w:val="28"/>
                <w:szCs w:val="28"/>
                <w:rtl/>
              </w:rPr>
              <w:t>تعتمد الهيئة خططًا استراتيجية واضحة لتحقيق أهدافها.</w:t>
            </w:r>
          </w:p>
        </w:tc>
        <w:tc>
          <w:tcPr>
            <w:tcW w:w="334" w:type="pct"/>
            <w:vAlign w:val="center"/>
          </w:tcPr>
          <w:p w14:paraId="73603A4B"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78" w:type="pct"/>
            <w:vAlign w:val="center"/>
          </w:tcPr>
          <w:p w14:paraId="4DA93200"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06" w:type="pct"/>
            <w:vAlign w:val="center"/>
          </w:tcPr>
          <w:p w14:paraId="6EF0136C"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67" w:type="pct"/>
            <w:vAlign w:val="center"/>
          </w:tcPr>
          <w:p w14:paraId="0B2605E2"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1262" w:type="pct"/>
          </w:tcPr>
          <w:p w14:paraId="4CBC5517"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64875185" w14:textId="77777777" w:rsidTr="00643111">
        <w:tc>
          <w:tcPr>
            <w:tcW w:w="328" w:type="pct"/>
          </w:tcPr>
          <w:p w14:paraId="116EC2C3" w14:textId="77777777" w:rsidR="008B4082" w:rsidRPr="0085052C" w:rsidRDefault="008B4082" w:rsidP="00D453DF">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725" w:type="pct"/>
          </w:tcPr>
          <w:p w14:paraId="61326411" w14:textId="0F4662AE" w:rsidR="008B4082" w:rsidRPr="0085052C" w:rsidRDefault="008E748A" w:rsidP="008B14FC">
            <w:pPr>
              <w:bidi/>
              <w:spacing w:after="0" w:line="240" w:lineRule="auto"/>
              <w:jc w:val="lowKashida"/>
              <w:rPr>
                <w:rFonts w:ascii="Sakkal Majalla" w:eastAsia="Simplified Arabic" w:hAnsi="Sakkal Majalla" w:cs="Sakkal Majalla"/>
                <w:b/>
                <w:sz w:val="28"/>
                <w:szCs w:val="28"/>
              </w:rPr>
            </w:pPr>
            <w:r w:rsidRPr="008E748A">
              <w:rPr>
                <w:rFonts w:ascii="Sakkal Majalla" w:eastAsia="Simplified Arabic" w:hAnsi="Sakkal Majalla" w:cs="Sakkal Majalla"/>
                <w:sz w:val="28"/>
                <w:szCs w:val="28"/>
                <w:rtl/>
              </w:rPr>
              <w:t>تُحدد الموارد اللازمة لتنفيذ الخطط الاستراتيجية بصورة واضحة.</w:t>
            </w:r>
          </w:p>
        </w:tc>
        <w:tc>
          <w:tcPr>
            <w:tcW w:w="334" w:type="pct"/>
          </w:tcPr>
          <w:p w14:paraId="6535C6FA"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78" w:type="pct"/>
          </w:tcPr>
          <w:p w14:paraId="5B1F46C0"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06" w:type="pct"/>
          </w:tcPr>
          <w:p w14:paraId="59EA1D19"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67" w:type="pct"/>
          </w:tcPr>
          <w:p w14:paraId="056B30C3"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1262" w:type="pct"/>
          </w:tcPr>
          <w:p w14:paraId="7C3A52CC"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8B4082" w:rsidRPr="0085052C" w14:paraId="3BADBCC6" w14:textId="77777777" w:rsidTr="00643111">
        <w:tc>
          <w:tcPr>
            <w:tcW w:w="328" w:type="pct"/>
          </w:tcPr>
          <w:p w14:paraId="364F4D6F" w14:textId="77777777" w:rsidR="008B4082" w:rsidRPr="0085052C" w:rsidRDefault="008B4082" w:rsidP="00D453DF">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1B5A674E" w14:textId="6152D4F0" w:rsidR="008B4082" w:rsidRPr="0085052C" w:rsidRDefault="008D4A4F" w:rsidP="008B14FC">
            <w:pPr>
              <w:bidi/>
              <w:spacing w:after="0" w:line="240" w:lineRule="auto"/>
              <w:jc w:val="both"/>
              <w:rPr>
                <w:rFonts w:ascii="Sakkal Majalla" w:eastAsia="Simplified Arabic" w:hAnsi="Sakkal Majalla" w:cs="Sakkal Majalla"/>
                <w:b/>
                <w:sz w:val="28"/>
                <w:szCs w:val="28"/>
              </w:rPr>
            </w:pPr>
            <w:r w:rsidRPr="008D4A4F">
              <w:rPr>
                <w:rFonts w:ascii="Sakkal Majalla" w:eastAsia="Simplified Arabic" w:hAnsi="Sakkal Majalla" w:cs="Sakkal Majalla"/>
                <w:sz w:val="28"/>
                <w:szCs w:val="28"/>
                <w:rtl/>
              </w:rPr>
              <w:t>توجد مؤشرات أداء واضحة لمتابعة تنفيذ الخطط الاستراتيجية.</w:t>
            </w:r>
          </w:p>
        </w:tc>
        <w:tc>
          <w:tcPr>
            <w:tcW w:w="334" w:type="pct"/>
          </w:tcPr>
          <w:p w14:paraId="7639D5DA"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78" w:type="pct"/>
          </w:tcPr>
          <w:p w14:paraId="23CE0714"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06" w:type="pct"/>
          </w:tcPr>
          <w:p w14:paraId="31F25FE9"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467" w:type="pct"/>
          </w:tcPr>
          <w:p w14:paraId="3A5638B9" w14:textId="77777777" w:rsidR="008B4082" w:rsidRPr="0085052C" w:rsidRDefault="008B4082" w:rsidP="008B14FC">
            <w:pPr>
              <w:bidi/>
              <w:spacing w:after="0" w:line="240" w:lineRule="auto"/>
              <w:jc w:val="both"/>
              <w:rPr>
                <w:rFonts w:ascii="Sakkal Majalla" w:eastAsia="Simplified Arabic" w:hAnsi="Sakkal Majalla" w:cs="Sakkal Majalla"/>
                <w:sz w:val="28"/>
                <w:szCs w:val="28"/>
              </w:rPr>
            </w:pPr>
          </w:p>
        </w:tc>
        <w:tc>
          <w:tcPr>
            <w:tcW w:w="1262" w:type="pct"/>
          </w:tcPr>
          <w:p w14:paraId="18CAEB33" w14:textId="77777777" w:rsidR="008B4082" w:rsidRPr="0085052C" w:rsidRDefault="008B4082" w:rsidP="008B14FC">
            <w:pPr>
              <w:bidi/>
              <w:spacing w:after="0" w:line="240" w:lineRule="auto"/>
              <w:rPr>
                <w:rFonts w:ascii="Sakkal Majalla" w:eastAsia="Simplified Arabic" w:hAnsi="Sakkal Majalla" w:cs="Sakkal Majalla"/>
                <w:sz w:val="28"/>
                <w:szCs w:val="28"/>
              </w:rPr>
            </w:pPr>
          </w:p>
        </w:tc>
      </w:tr>
      <w:tr w:rsidR="00D453DF" w:rsidRPr="0085052C" w14:paraId="54D15CAB" w14:textId="77777777" w:rsidTr="00643111">
        <w:tc>
          <w:tcPr>
            <w:tcW w:w="328" w:type="pct"/>
          </w:tcPr>
          <w:p w14:paraId="56E559A4" w14:textId="77777777" w:rsidR="00D453DF" w:rsidRPr="0085052C" w:rsidRDefault="00D453DF" w:rsidP="00D453DF">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37ACC617" w14:textId="14032152" w:rsidR="00D453DF" w:rsidRPr="0085052C" w:rsidRDefault="008D4A4F" w:rsidP="008B14FC">
            <w:pPr>
              <w:bidi/>
              <w:spacing w:after="0" w:line="240" w:lineRule="auto"/>
              <w:jc w:val="both"/>
              <w:rPr>
                <w:rFonts w:ascii="Sakkal Majalla" w:eastAsia="Simplified Arabic" w:hAnsi="Sakkal Majalla" w:cs="Sakkal Majalla"/>
                <w:sz w:val="28"/>
                <w:szCs w:val="28"/>
                <w:rtl/>
              </w:rPr>
            </w:pPr>
            <w:r w:rsidRPr="008D4A4F">
              <w:rPr>
                <w:rFonts w:ascii="Sakkal Majalla" w:eastAsia="Simplified Arabic" w:hAnsi="Sakkal Majalla" w:cs="Sakkal Majalla"/>
                <w:sz w:val="28"/>
                <w:szCs w:val="28"/>
                <w:rtl/>
              </w:rPr>
              <w:t>يتم تحديث الخطط الاستراتيجية وفق المتغيرات المؤسسية والبيئية.</w:t>
            </w:r>
          </w:p>
        </w:tc>
        <w:tc>
          <w:tcPr>
            <w:tcW w:w="334" w:type="pct"/>
          </w:tcPr>
          <w:p w14:paraId="7A382E34"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78" w:type="pct"/>
          </w:tcPr>
          <w:p w14:paraId="58517687"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06" w:type="pct"/>
          </w:tcPr>
          <w:p w14:paraId="483CF9C6"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67" w:type="pct"/>
          </w:tcPr>
          <w:p w14:paraId="66470DE0"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1262" w:type="pct"/>
          </w:tcPr>
          <w:p w14:paraId="4EEC2842" w14:textId="77777777" w:rsidR="00D453DF" w:rsidRPr="0085052C" w:rsidRDefault="00D453DF" w:rsidP="008B14FC">
            <w:pPr>
              <w:bidi/>
              <w:spacing w:after="0" w:line="240" w:lineRule="auto"/>
              <w:rPr>
                <w:rFonts w:ascii="Sakkal Majalla" w:eastAsia="Simplified Arabic" w:hAnsi="Sakkal Majalla" w:cs="Sakkal Majalla"/>
                <w:sz w:val="28"/>
                <w:szCs w:val="28"/>
              </w:rPr>
            </w:pPr>
          </w:p>
        </w:tc>
      </w:tr>
      <w:tr w:rsidR="00D453DF" w:rsidRPr="0085052C" w14:paraId="0B542A64" w14:textId="77777777" w:rsidTr="00643111">
        <w:tc>
          <w:tcPr>
            <w:tcW w:w="328" w:type="pct"/>
          </w:tcPr>
          <w:p w14:paraId="7EDCED26" w14:textId="77777777" w:rsidR="00D453DF" w:rsidRPr="0085052C" w:rsidRDefault="00D453DF" w:rsidP="00D453DF">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725" w:type="pct"/>
          </w:tcPr>
          <w:p w14:paraId="7C82D39F" w14:textId="32F8C45D" w:rsidR="00D453DF" w:rsidRPr="0085052C" w:rsidRDefault="008E748A" w:rsidP="00E41E04">
            <w:pPr>
              <w:bidi/>
              <w:spacing w:after="0" w:line="240" w:lineRule="auto"/>
              <w:rPr>
                <w:rFonts w:ascii="Sakkal Majalla" w:eastAsia="Simplified Arabic" w:hAnsi="Sakkal Majalla" w:cs="Sakkal Majalla"/>
                <w:sz w:val="28"/>
                <w:szCs w:val="28"/>
                <w:rtl/>
              </w:rPr>
            </w:pPr>
            <w:r w:rsidRPr="008E748A">
              <w:rPr>
                <w:rFonts w:ascii="Sakkal Majalla" w:eastAsia="Simplified Arabic" w:hAnsi="Sakkal Majalla" w:cs="Sakkal Majalla"/>
                <w:sz w:val="28"/>
                <w:szCs w:val="28"/>
                <w:rtl/>
              </w:rPr>
              <w:t>تُحدد أولويات العمل في الهيئة وفقًا للخطة الاستراتيجية المعتمدة.</w:t>
            </w:r>
          </w:p>
        </w:tc>
        <w:tc>
          <w:tcPr>
            <w:tcW w:w="334" w:type="pct"/>
          </w:tcPr>
          <w:p w14:paraId="41FD6EAD"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78" w:type="pct"/>
          </w:tcPr>
          <w:p w14:paraId="328BBCB0"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06" w:type="pct"/>
          </w:tcPr>
          <w:p w14:paraId="35D27D9C"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467" w:type="pct"/>
          </w:tcPr>
          <w:p w14:paraId="6729A30F" w14:textId="77777777" w:rsidR="00D453DF" w:rsidRPr="0085052C" w:rsidRDefault="00D453DF" w:rsidP="008B14FC">
            <w:pPr>
              <w:bidi/>
              <w:spacing w:after="0" w:line="240" w:lineRule="auto"/>
              <w:jc w:val="both"/>
              <w:rPr>
                <w:rFonts w:ascii="Sakkal Majalla" w:eastAsia="Simplified Arabic" w:hAnsi="Sakkal Majalla" w:cs="Sakkal Majalla"/>
                <w:sz w:val="28"/>
                <w:szCs w:val="28"/>
              </w:rPr>
            </w:pPr>
          </w:p>
        </w:tc>
        <w:tc>
          <w:tcPr>
            <w:tcW w:w="1262" w:type="pct"/>
          </w:tcPr>
          <w:p w14:paraId="43616B0A" w14:textId="77777777" w:rsidR="00D453DF" w:rsidRPr="0085052C" w:rsidRDefault="00D453DF" w:rsidP="008B14FC">
            <w:pPr>
              <w:bidi/>
              <w:spacing w:after="0" w:line="240" w:lineRule="auto"/>
              <w:rPr>
                <w:rFonts w:ascii="Sakkal Majalla" w:eastAsia="Simplified Arabic" w:hAnsi="Sakkal Majalla" w:cs="Sakkal Majalla"/>
                <w:sz w:val="28"/>
                <w:szCs w:val="28"/>
              </w:rPr>
            </w:pPr>
          </w:p>
        </w:tc>
      </w:tr>
    </w:tbl>
    <w:p w14:paraId="6950F060" w14:textId="77777777" w:rsidR="008B4082" w:rsidRDefault="008B4082" w:rsidP="008B4082">
      <w:pPr>
        <w:bidi/>
        <w:spacing w:after="0" w:line="240" w:lineRule="auto"/>
        <w:rPr>
          <w:rFonts w:ascii="Sakkal Majalla" w:eastAsia="Simplified Arabic" w:hAnsi="Sakkal Majalla" w:cs="Sakkal Majalla"/>
          <w:b/>
          <w:bCs/>
          <w:sz w:val="28"/>
          <w:szCs w:val="28"/>
          <w:rtl/>
        </w:rPr>
      </w:pPr>
    </w:p>
    <w:p w14:paraId="3FFA96EA" w14:textId="6052F16C" w:rsidR="00135164" w:rsidRPr="00D1238D" w:rsidRDefault="00135164" w:rsidP="00135164">
      <w:pPr>
        <w:bidi/>
        <w:spacing w:after="0" w:line="360" w:lineRule="auto"/>
        <w:rPr>
          <w:rFonts w:ascii="Sakkal Majalla" w:hAnsi="Sakkal Majalla" w:cs="Sakkal Majalla"/>
          <w:bCs/>
          <w:sz w:val="28"/>
          <w:szCs w:val="28"/>
          <w:rtl/>
        </w:rPr>
      </w:pPr>
      <w:r w:rsidRPr="00D1238D">
        <w:rPr>
          <w:rFonts w:ascii="Sakkal Majalla" w:hAnsi="Sakkal Majalla" w:cs="Sakkal Majalla"/>
          <w:bCs/>
          <w:sz w:val="28"/>
          <w:szCs w:val="28"/>
          <w:rtl/>
        </w:rPr>
        <w:lastRenderedPageBreak/>
        <w:t xml:space="preserve">القسم </w:t>
      </w:r>
      <w:r w:rsidRPr="00D1238D">
        <w:rPr>
          <w:rFonts w:ascii="Sakkal Majalla" w:hAnsi="Sakkal Majalla" w:cs="Sakkal Majalla" w:hint="cs"/>
          <w:bCs/>
          <w:sz w:val="28"/>
          <w:szCs w:val="28"/>
          <w:rtl/>
        </w:rPr>
        <w:t>الثاني</w:t>
      </w:r>
      <w:r w:rsidRPr="00D1238D">
        <w:rPr>
          <w:rFonts w:ascii="Sakkal Majalla" w:hAnsi="Sakkal Majalla" w:cs="Sakkal Majalla"/>
          <w:bCs/>
          <w:sz w:val="28"/>
          <w:szCs w:val="28"/>
          <w:rtl/>
        </w:rPr>
        <w:t xml:space="preserve">: المتغير </w:t>
      </w:r>
      <w:r w:rsidRPr="00D1238D">
        <w:rPr>
          <w:rFonts w:ascii="Sakkal Majalla" w:hAnsi="Sakkal Majalla" w:cs="Sakkal Majalla" w:hint="cs"/>
          <w:bCs/>
          <w:sz w:val="28"/>
          <w:szCs w:val="28"/>
          <w:rtl/>
        </w:rPr>
        <w:t>التابع</w:t>
      </w:r>
      <w:r w:rsidRPr="00D1238D">
        <w:rPr>
          <w:rFonts w:ascii="Sakkal Majalla" w:hAnsi="Sakkal Majalla" w:cs="Sakkal Majalla"/>
          <w:bCs/>
          <w:sz w:val="28"/>
          <w:szCs w:val="28"/>
          <w:rtl/>
        </w:rPr>
        <w:t xml:space="preserve"> (</w:t>
      </w:r>
      <w:r w:rsidR="004A222F" w:rsidRPr="00D1238D">
        <w:rPr>
          <w:rFonts w:ascii="Sakkal Majalla" w:hAnsi="Sakkal Majalla" w:cs="Sakkal Majalla"/>
          <w:bCs/>
          <w:sz w:val="28"/>
          <w:szCs w:val="28"/>
          <w:rtl/>
        </w:rPr>
        <w:t>فعالية إدارة المشاريع الحكومية</w:t>
      </w:r>
      <w:r w:rsidRPr="00D1238D">
        <w:rPr>
          <w:rFonts w:ascii="Sakkal Majalla" w:hAnsi="Sakkal Majalla" w:cs="Sakkal Majalla"/>
          <w:bCs/>
          <w:sz w:val="28"/>
          <w:szCs w:val="28"/>
          <w:rtl/>
        </w:rPr>
        <w:t>)</w:t>
      </w:r>
    </w:p>
    <w:p w14:paraId="160EEC90" w14:textId="77777777" w:rsidR="007169D7" w:rsidRDefault="00C975E0" w:rsidP="007169D7">
      <w:pPr>
        <w:bidi/>
        <w:spacing w:after="0" w:line="360" w:lineRule="auto"/>
        <w:jc w:val="both"/>
        <w:rPr>
          <w:rFonts w:ascii="Sakkal Majalla" w:hAnsi="Sakkal Majalla" w:cs="Sakkal Majalla"/>
          <w:sz w:val="28"/>
          <w:szCs w:val="28"/>
          <w:rtl/>
        </w:rPr>
      </w:pPr>
      <w:r w:rsidRPr="00C975E0">
        <w:rPr>
          <w:rFonts w:ascii="Sakkal Majalla" w:hAnsi="Sakkal Majalla" w:cs="Sakkal Majalla"/>
          <w:sz w:val="28"/>
          <w:szCs w:val="28"/>
          <w:rtl/>
        </w:rPr>
        <w:t>يقصد بفعالية إدارة المشاريع الحكومية في هذه الدراسة مدى نجاح المشاريع الحكومية في تحقيق أهدافها المخططة، والالتزام بالجداول الزمنية والميزانيات، وتحقيق المخرجات المخطط لها، وكفاءة استخدام الموارد، وإدارة المخاطر، وتحقيق رضا أصحاب المصلحة، واستدامة نتائج المشاريع، ويقاس ذلك من خلال فقرات الاستبانة المتعلقة بأداء المشاريع ونتائجها.</w:t>
      </w:r>
    </w:p>
    <w:p w14:paraId="3C8A78A1" w14:textId="2DF473E5" w:rsidR="00135164" w:rsidRDefault="00135164" w:rsidP="007169D7">
      <w:pPr>
        <w:bidi/>
        <w:spacing w:after="0" w:line="360" w:lineRule="auto"/>
        <w:rPr>
          <w:rFonts w:ascii="Sakkal Majalla" w:hAnsi="Sakkal Majalla" w:cs="Sakkal Majalla"/>
          <w:b/>
          <w:sz w:val="28"/>
          <w:szCs w:val="28"/>
          <w:rtl/>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135164" w:rsidRPr="0085052C" w14:paraId="5A299069" w14:textId="77777777" w:rsidTr="008B14FC">
        <w:trPr>
          <w:trHeight w:val="542"/>
        </w:trPr>
        <w:tc>
          <w:tcPr>
            <w:tcW w:w="5000" w:type="pct"/>
            <w:gridSpan w:val="7"/>
            <w:shd w:val="clear" w:color="auto" w:fill="D9D9D9" w:themeFill="background1" w:themeFillShade="D9"/>
          </w:tcPr>
          <w:p w14:paraId="1CA1B9B8" w14:textId="3A5DBD28" w:rsidR="00135164" w:rsidRPr="00772096" w:rsidRDefault="00135164" w:rsidP="008B14FC">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sidR="00D622AB" w:rsidRPr="00D622AB">
              <w:rPr>
                <w:rFonts w:ascii="Sakkal Majalla" w:eastAsia="Simplified Arabic" w:hAnsi="Sakkal Majalla" w:cs="Sakkal Majalla"/>
                <w:bCs/>
                <w:sz w:val="28"/>
                <w:szCs w:val="28"/>
                <w:rtl/>
              </w:rPr>
              <w:t>فعالية إدارة المشاريع الحكومية</w:t>
            </w:r>
          </w:p>
          <w:p w14:paraId="035E77E0" w14:textId="2BD07049" w:rsidR="00135164" w:rsidRPr="00772096" w:rsidRDefault="007169D7" w:rsidP="007169D7">
            <w:pPr>
              <w:bidi/>
              <w:jc w:val="both"/>
              <w:rPr>
                <w:rFonts w:ascii="Sakkal Majalla" w:eastAsia="Simplified Arabic" w:hAnsi="Sakkal Majalla" w:cs="Sakkal Majalla"/>
                <w:b/>
                <w:sz w:val="28"/>
                <w:szCs w:val="28"/>
              </w:rPr>
            </w:pPr>
            <w:r w:rsidRPr="007169D7">
              <w:rPr>
                <w:rFonts w:ascii="Sakkal Majalla" w:eastAsia="Simplified Arabic" w:hAnsi="Sakkal Majalla" w:cs="Sakkal Majalla"/>
                <w:b/>
                <w:sz w:val="28"/>
                <w:szCs w:val="28"/>
                <w:rtl/>
              </w:rPr>
              <w:t>يقصد به مستوى نجاح إدارة المشاريع الحكومية داخل الهيئة من حيث تحقيق الأهداف المخطط لها، والالتزام بالجداول الزمنية والميزانيات، وتحقيق المخرجات المخطط لها، وكفاءة استخدام الموارد، وإدارة المخاطر، وتحقيق رضا أصحاب المصلحة، واستدامة نتائج المشاريع.</w:t>
            </w:r>
          </w:p>
        </w:tc>
      </w:tr>
      <w:tr w:rsidR="00135164" w:rsidRPr="0085052C" w14:paraId="16ED86BF" w14:textId="77777777" w:rsidTr="008B14FC">
        <w:trPr>
          <w:trHeight w:val="204"/>
        </w:trPr>
        <w:tc>
          <w:tcPr>
            <w:tcW w:w="328" w:type="pct"/>
            <w:vMerge w:val="restart"/>
            <w:shd w:val="clear" w:color="auto" w:fill="D0CECE" w:themeFill="background2" w:themeFillShade="E6"/>
            <w:vAlign w:val="center"/>
          </w:tcPr>
          <w:p w14:paraId="0795E34A" w14:textId="77777777" w:rsidR="00135164" w:rsidRPr="0085052C" w:rsidRDefault="00135164" w:rsidP="008B14F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1C3D4AE1"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766E47AB"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7FC05238"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101F2C27"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135164" w:rsidRPr="0085052C" w14:paraId="42E2859F" w14:textId="77777777" w:rsidTr="008B14FC">
        <w:trPr>
          <w:trHeight w:val="252"/>
        </w:trPr>
        <w:tc>
          <w:tcPr>
            <w:tcW w:w="328" w:type="pct"/>
            <w:vMerge/>
            <w:shd w:val="clear" w:color="auto" w:fill="D0CECE" w:themeFill="background2" w:themeFillShade="E6"/>
            <w:vAlign w:val="center"/>
          </w:tcPr>
          <w:p w14:paraId="3157182B" w14:textId="77777777" w:rsidR="00135164" w:rsidRPr="0085052C" w:rsidRDefault="00135164" w:rsidP="008B14F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7546E7BC" w14:textId="77777777" w:rsidR="00135164" w:rsidRPr="0085052C" w:rsidRDefault="00135164" w:rsidP="008B14F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C350764"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596956FA"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393A91E2"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6FB5582" w14:textId="77777777" w:rsidR="00135164" w:rsidRPr="0085052C" w:rsidRDefault="00135164" w:rsidP="008B14F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430C1DDD"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r>
      <w:tr w:rsidR="00135164" w:rsidRPr="0085052C" w14:paraId="1559B54B" w14:textId="77777777" w:rsidTr="008B14FC">
        <w:tc>
          <w:tcPr>
            <w:tcW w:w="328" w:type="pct"/>
          </w:tcPr>
          <w:p w14:paraId="072CF28B" w14:textId="77777777" w:rsidR="00135164" w:rsidRPr="0085052C" w:rsidRDefault="00135164"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2616070" w14:textId="7E2E1E74" w:rsidR="00135164" w:rsidRPr="0085052C" w:rsidRDefault="00A72C45" w:rsidP="008B14FC">
            <w:pPr>
              <w:bidi/>
              <w:spacing w:after="0" w:line="240" w:lineRule="auto"/>
              <w:rPr>
                <w:rFonts w:ascii="Sakkal Majalla" w:eastAsia="Simplified Arabic" w:hAnsi="Sakkal Majalla" w:cs="Sakkal Majalla"/>
                <w:sz w:val="28"/>
                <w:szCs w:val="28"/>
              </w:rPr>
            </w:pPr>
            <w:r w:rsidRPr="00A72C45">
              <w:rPr>
                <w:rFonts w:ascii="Sakkal Majalla" w:eastAsia="Simplified Arabic" w:hAnsi="Sakkal Majalla" w:cs="Sakkal Majalla"/>
                <w:sz w:val="28"/>
                <w:szCs w:val="28"/>
                <w:rtl/>
              </w:rPr>
              <w:t>يتم تنفيذ المشاريع وفق الجداول الزمنية المعتمدة.</w:t>
            </w:r>
          </w:p>
        </w:tc>
        <w:tc>
          <w:tcPr>
            <w:tcW w:w="372" w:type="pct"/>
          </w:tcPr>
          <w:p w14:paraId="4CBD8D64"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1EE613F7"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7B98AE03"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2B58ADA4"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1431" w:type="pct"/>
          </w:tcPr>
          <w:p w14:paraId="040A2C7F"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r>
      <w:tr w:rsidR="00135164" w:rsidRPr="0085052C" w14:paraId="73B8E26D" w14:textId="77777777" w:rsidTr="008B14FC">
        <w:tc>
          <w:tcPr>
            <w:tcW w:w="328" w:type="pct"/>
          </w:tcPr>
          <w:p w14:paraId="2D8CB7B8" w14:textId="77777777" w:rsidR="00135164" w:rsidRPr="0085052C" w:rsidRDefault="00135164"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A70CD89" w14:textId="5F1247EF" w:rsidR="00135164" w:rsidRPr="0085052C" w:rsidRDefault="00A72C45" w:rsidP="008B14FC">
            <w:pPr>
              <w:bidi/>
              <w:spacing w:after="0" w:line="240" w:lineRule="auto"/>
              <w:rPr>
                <w:rFonts w:ascii="Sakkal Majalla" w:eastAsia="Simplified Arabic" w:hAnsi="Sakkal Majalla" w:cs="Sakkal Majalla"/>
                <w:b/>
                <w:sz w:val="28"/>
                <w:szCs w:val="28"/>
              </w:rPr>
            </w:pPr>
            <w:r w:rsidRPr="00A72C45">
              <w:rPr>
                <w:rFonts w:ascii="Sakkal Majalla" w:eastAsia="Simplified Arabic" w:hAnsi="Sakkal Majalla" w:cs="Sakkal Majalla"/>
                <w:sz w:val="28"/>
                <w:szCs w:val="28"/>
                <w:rtl/>
              </w:rPr>
              <w:t>يتم إنجاز المشاريع ضمن الميزانيات المخصصة لها.</w:t>
            </w:r>
          </w:p>
        </w:tc>
        <w:tc>
          <w:tcPr>
            <w:tcW w:w="372" w:type="pct"/>
            <w:vAlign w:val="center"/>
          </w:tcPr>
          <w:p w14:paraId="2489C362"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vAlign w:val="center"/>
          </w:tcPr>
          <w:p w14:paraId="54194C6F"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vAlign w:val="center"/>
          </w:tcPr>
          <w:p w14:paraId="69962340"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vAlign w:val="center"/>
          </w:tcPr>
          <w:p w14:paraId="3FD341CA"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1431" w:type="pct"/>
          </w:tcPr>
          <w:p w14:paraId="268FBFAC"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r>
      <w:tr w:rsidR="00135164" w:rsidRPr="0085052C" w14:paraId="38D59288" w14:textId="77777777" w:rsidTr="008B14FC">
        <w:tc>
          <w:tcPr>
            <w:tcW w:w="328" w:type="pct"/>
          </w:tcPr>
          <w:p w14:paraId="16D3719A" w14:textId="77777777" w:rsidR="00135164" w:rsidRPr="0085052C" w:rsidRDefault="00135164"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8B9DA1E" w14:textId="6123C7BA" w:rsidR="00135164" w:rsidRPr="0085052C" w:rsidRDefault="00A72C45" w:rsidP="008B14FC">
            <w:pPr>
              <w:bidi/>
              <w:spacing w:after="0" w:line="240" w:lineRule="auto"/>
              <w:rPr>
                <w:rFonts w:ascii="Sakkal Majalla" w:eastAsia="Simplified Arabic" w:hAnsi="Sakkal Majalla" w:cs="Sakkal Majalla"/>
                <w:b/>
                <w:sz w:val="28"/>
                <w:szCs w:val="28"/>
              </w:rPr>
            </w:pPr>
            <w:r w:rsidRPr="00A72C45">
              <w:rPr>
                <w:rFonts w:ascii="Sakkal Majalla" w:eastAsia="Simplified Arabic" w:hAnsi="Sakkal Majalla" w:cs="Sakkal Majalla"/>
                <w:sz w:val="28"/>
                <w:szCs w:val="28"/>
                <w:rtl/>
              </w:rPr>
              <w:t>تحقق المشاريع الأهداف المخطط لها بدرجة عالية.</w:t>
            </w:r>
          </w:p>
        </w:tc>
        <w:tc>
          <w:tcPr>
            <w:tcW w:w="372" w:type="pct"/>
          </w:tcPr>
          <w:p w14:paraId="1CF17B14"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770B815C"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0F6E9120"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1FC21EEA"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1431" w:type="pct"/>
          </w:tcPr>
          <w:p w14:paraId="7528C9E0"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r>
      <w:tr w:rsidR="00E76CA2" w:rsidRPr="0085052C" w14:paraId="1FA44BAC" w14:textId="77777777" w:rsidTr="008B14FC">
        <w:tc>
          <w:tcPr>
            <w:tcW w:w="328" w:type="pct"/>
          </w:tcPr>
          <w:p w14:paraId="239DA589" w14:textId="77777777" w:rsidR="00E76CA2" w:rsidRPr="0085052C" w:rsidRDefault="00E76CA2"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1E444D2" w14:textId="7B494EFE" w:rsidR="00E76CA2" w:rsidRPr="00A72C45" w:rsidRDefault="009B73FD" w:rsidP="008B14FC">
            <w:pPr>
              <w:bidi/>
              <w:spacing w:after="0" w:line="240" w:lineRule="auto"/>
              <w:rPr>
                <w:rFonts w:ascii="Sakkal Majalla" w:eastAsia="Simplified Arabic" w:hAnsi="Sakkal Majalla" w:cs="Sakkal Majalla"/>
                <w:sz w:val="28"/>
                <w:szCs w:val="28"/>
                <w:rtl/>
              </w:rPr>
            </w:pPr>
            <w:r w:rsidRPr="009B73FD">
              <w:rPr>
                <w:rFonts w:ascii="Sakkal Majalla" w:eastAsia="Simplified Arabic" w:hAnsi="Sakkal Majalla" w:cs="Sakkal Majalla"/>
                <w:sz w:val="28"/>
                <w:szCs w:val="28"/>
                <w:rtl/>
              </w:rPr>
              <w:t>تحقق المشاريع الحكومية المخرجات المخطط لها.</w:t>
            </w:r>
          </w:p>
        </w:tc>
        <w:tc>
          <w:tcPr>
            <w:tcW w:w="372" w:type="pct"/>
          </w:tcPr>
          <w:p w14:paraId="5D311423" w14:textId="77777777" w:rsidR="00E76CA2" w:rsidRPr="0085052C" w:rsidRDefault="00E76CA2" w:rsidP="008B14FC">
            <w:pPr>
              <w:bidi/>
              <w:spacing w:after="0" w:line="240" w:lineRule="auto"/>
              <w:rPr>
                <w:rFonts w:ascii="Sakkal Majalla" w:eastAsia="Simplified Arabic" w:hAnsi="Sakkal Majalla" w:cs="Sakkal Majalla"/>
                <w:sz w:val="28"/>
                <w:szCs w:val="28"/>
              </w:rPr>
            </w:pPr>
          </w:p>
        </w:tc>
        <w:tc>
          <w:tcPr>
            <w:tcW w:w="436" w:type="pct"/>
          </w:tcPr>
          <w:p w14:paraId="3EDE79A0" w14:textId="77777777" w:rsidR="00E76CA2" w:rsidRPr="0085052C" w:rsidRDefault="00E76CA2" w:rsidP="008B14FC">
            <w:pPr>
              <w:bidi/>
              <w:spacing w:after="0" w:line="240" w:lineRule="auto"/>
              <w:rPr>
                <w:rFonts w:ascii="Sakkal Majalla" w:eastAsia="Simplified Arabic" w:hAnsi="Sakkal Majalla" w:cs="Sakkal Majalla"/>
                <w:sz w:val="28"/>
                <w:szCs w:val="28"/>
              </w:rPr>
            </w:pPr>
          </w:p>
        </w:tc>
        <w:tc>
          <w:tcPr>
            <w:tcW w:w="436" w:type="pct"/>
          </w:tcPr>
          <w:p w14:paraId="77ECD314" w14:textId="77777777" w:rsidR="00E76CA2" w:rsidRPr="0085052C" w:rsidRDefault="00E76CA2" w:rsidP="008B14FC">
            <w:pPr>
              <w:bidi/>
              <w:spacing w:after="0" w:line="240" w:lineRule="auto"/>
              <w:rPr>
                <w:rFonts w:ascii="Sakkal Majalla" w:eastAsia="Simplified Arabic" w:hAnsi="Sakkal Majalla" w:cs="Sakkal Majalla"/>
                <w:sz w:val="28"/>
                <w:szCs w:val="28"/>
              </w:rPr>
            </w:pPr>
          </w:p>
        </w:tc>
        <w:tc>
          <w:tcPr>
            <w:tcW w:w="436" w:type="pct"/>
          </w:tcPr>
          <w:p w14:paraId="536A8BF1" w14:textId="77777777" w:rsidR="00E76CA2" w:rsidRPr="0085052C" w:rsidRDefault="00E76CA2" w:rsidP="008B14FC">
            <w:pPr>
              <w:bidi/>
              <w:spacing w:after="0" w:line="240" w:lineRule="auto"/>
              <w:rPr>
                <w:rFonts w:ascii="Sakkal Majalla" w:eastAsia="Simplified Arabic" w:hAnsi="Sakkal Majalla" w:cs="Sakkal Majalla"/>
                <w:sz w:val="28"/>
                <w:szCs w:val="28"/>
              </w:rPr>
            </w:pPr>
          </w:p>
        </w:tc>
        <w:tc>
          <w:tcPr>
            <w:tcW w:w="1431" w:type="pct"/>
          </w:tcPr>
          <w:p w14:paraId="3987891F" w14:textId="77777777" w:rsidR="00E76CA2" w:rsidRPr="0085052C" w:rsidRDefault="00E76CA2" w:rsidP="008B14FC">
            <w:pPr>
              <w:bidi/>
              <w:spacing w:after="0" w:line="240" w:lineRule="auto"/>
              <w:rPr>
                <w:rFonts w:ascii="Sakkal Majalla" w:eastAsia="Simplified Arabic" w:hAnsi="Sakkal Majalla" w:cs="Sakkal Majalla"/>
                <w:sz w:val="28"/>
                <w:szCs w:val="28"/>
              </w:rPr>
            </w:pPr>
          </w:p>
        </w:tc>
      </w:tr>
      <w:tr w:rsidR="00135164" w:rsidRPr="0085052C" w14:paraId="5056A258" w14:textId="77777777" w:rsidTr="008B14FC">
        <w:tc>
          <w:tcPr>
            <w:tcW w:w="328" w:type="pct"/>
          </w:tcPr>
          <w:p w14:paraId="7463447E" w14:textId="77777777" w:rsidR="00135164" w:rsidRPr="0085052C" w:rsidRDefault="00135164"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F4794DB" w14:textId="55E3FA46" w:rsidR="00135164" w:rsidRPr="0085052C" w:rsidRDefault="00921F28" w:rsidP="008B14FC">
            <w:pPr>
              <w:bidi/>
              <w:spacing w:after="0" w:line="240" w:lineRule="auto"/>
              <w:rPr>
                <w:rFonts w:ascii="Sakkal Majalla" w:eastAsia="Simplified Arabic" w:hAnsi="Sakkal Majalla" w:cs="Sakkal Majalla"/>
                <w:b/>
                <w:sz w:val="28"/>
                <w:szCs w:val="28"/>
              </w:rPr>
            </w:pPr>
            <w:r w:rsidRPr="00921F28">
              <w:rPr>
                <w:rFonts w:ascii="Sakkal Majalla" w:eastAsia="Simplified Arabic" w:hAnsi="Sakkal Majalla" w:cs="Sakkal Majalla"/>
                <w:sz w:val="28"/>
                <w:szCs w:val="28"/>
                <w:rtl/>
              </w:rPr>
              <w:t>يتم استخدام الموارد المتاحة بكفاءة أثناء تنفيذ المشاريع الحكومية.</w:t>
            </w:r>
          </w:p>
        </w:tc>
        <w:tc>
          <w:tcPr>
            <w:tcW w:w="372" w:type="pct"/>
          </w:tcPr>
          <w:p w14:paraId="18264B6F"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1028ABCE"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0353C672"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436" w:type="pct"/>
          </w:tcPr>
          <w:p w14:paraId="3FF0B744"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c>
          <w:tcPr>
            <w:tcW w:w="1431" w:type="pct"/>
          </w:tcPr>
          <w:p w14:paraId="10B379DC" w14:textId="77777777" w:rsidR="00135164" w:rsidRPr="0085052C" w:rsidRDefault="00135164" w:rsidP="008B14FC">
            <w:pPr>
              <w:bidi/>
              <w:spacing w:after="0" w:line="240" w:lineRule="auto"/>
              <w:rPr>
                <w:rFonts w:ascii="Sakkal Majalla" w:eastAsia="Simplified Arabic" w:hAnsi="Sakkal Majalla" w:cs="Sakkal Majalla"/>
                <w:sz w:val="28"/>
                <w:szCs w:val="28"/>
              </w:rPr>
            </w:pPr>
          </w:p>
        </w:tc>
      </w:tr>
      <w:tr w:rsidR="00D43E9E" w:rsidRPr="0085052C" w14:paraId="1AA3252B" w14:textId="77777777" w:rsidTr="008B14FC">
        <w:tc>
          <w:tcPr>
            <w:tcW w:w="328" w:type="pct"/>
          </w:tcPr>
          <w:p w14:paraId="6C69CA4A" w14:textId="77777777" w:rsidR="00D43E9E" w:rsidRPr="0085052C" w:rsidRDefault="00D43E9E"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1827ACF" w14:textId="661ABFD4" w:rsidR="00D43E9E" w:rsidRPr="00A723DE" w:rsidRDefault="00AB5218" w:rsidP="008B14FC">
            <w:pPr>
              <w:bidi/>
              <w:spacing w:after="0" w:line="240" w:lineRule="auto"/>
              <w:rPr>
                <w:rFonts w:ascii="Sakkal Majalla" w:eastAsia="Simplified Arabic" w:hAnsi="Sakkal Majalla" w:cs="Sakkal Majalla"/>
                <w:sz w:val="28"/>
                <w:szCs w:val="28"/>
                <w:rtl/>
              </w:rPr>
            </w:pPr>
            <w:r w:rsidRPr="00AB5218">
              <w:rPr>
                <w:rFonts w:ascii="Sakkal Majalla" w:eastAsia="Simplified Arabic" w:hAnsi="Sakkal Majalla" w:cs="Sakkal Majalla"/>
                <w:sz w:val="28"/>
                <w:szCs w:val="28"/>
                <w:rtl/>
              </w:rPr>
              <w:t>تتم إدارة مخاطر المشاريع الحكومية بفاعلية خلال جميع مراحل التنفيذ.</w:t>
            </w:r>
          </w:p>
        </w:tc>
        <w:tc>
          <w:tcPr>
            <w:tcW w:w="372" w:type="pct"/>
          </w:tcPr>
          <w:p w14:paraId="75AE2FD6"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366E2060"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39DCD1A0"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6762BD4A"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1431" w:type="pct"/>
          </w:tcPr>
          <w:p w14:paraId="5204BBBD"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r>
      <w:tr w:rsidR="00D43E9E" w:rsidRPr="0085052C" w14:paraId="34EF61A8" w14:textId="77777777" w:rsidTr="008B14FC">
        <w:tc>
          <w:tcPr>
            <w:tcW w:w="328" w:type="pct"/>
          </w:tcPr>
          <w:p w14:paraId="7FD59E7C" w14:textId="77777777" w:rsidR="00D43E9E" w:rsidRPr="0085052C" w:rsidRDefault="00D43E9E"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12E0045" w14:textId="1B4B9404" w:rsidR="00D43E9E" w:rsidRPr="00A723DE" w:rsidRDefault="00DD7590" w:rsidP="008B14FC">
            <w:pPr>
              <w:bidi/>
              <w:spacing w:after="0" w:line="240" w:lineRule="auto"/>
              <w:rPr>
                <w:rFonts w:ascii="Sakkal Majalla" w:eastAsia="Simplified Arabic" w:hAnsi="Sakkal Majalla" w:cs="Sakkal Majalla"/>
                <w:sz w:val="28"/>
                <w:szCs w:val="28"/>
                <w:rtl/>
              </w:rPr>
            </w:pPr>
            <w:r w:rsidRPr="00DD7590">
              <w:rPr>
                <w:rFonts w:ascii="Sakkal Majalla" w:eastAsia="Simplified Arabic" w:hAnsi="Sakkal Majalla" w:cs="Sakkal Majalla"/>
                <w:sz w:val="28"/>
                <w:szCs w:val="28"/>
                <w:rtl/>
              </w:rPr>
              <w:t>تحقق المشاريع الحكومية رضا أصحاب المصلحة الرئيسيين.</w:t>
            </w:r>
          </w:p>
        </w:tc>
        <w:tc>
          <w:tcPr>
            <w:tcW w:w="372" w:type="pct"/>
          </w:tcPr>
          <w:p w14:paraId="1CCD2F69"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06A0888B"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57A2F537"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436" w:type="pct"/>
          </w:tcPr>
          <w:p w14:paraId="21A62C14"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c>
          <w:tcPr>
            <w:tcW w:w="1431" w:type="pct"/>
          </w:tcPr>
          <w:p w14:paraId="7EF5C0B8" w14:textId="77777777" w:rsidR="00D43E9E" w:rsidRPr="0085052C" w:rsidRDefault="00D43E9E" w:rsidP="008B14FC">
            <w:pPr>
              <w:bidi/>
              <w:spacing w:after="0" w:line="240" w:lineRule="auto"/>
              <w:rPr>
                <w:rFonts w:ascii="Sakkal Majalla" w:eastAsia="Simplified Arabic" w:hAnsi="Sakkal Majalla" w:cs="Sakkal Majalla"/>
                <w:sz w:val="28"/>
                <w:szCs w:val="28"/>
              </w:rPr>
            </w:pPr>
          </w:p>
        </w:tc>
      </w:tr>
      <w:tr w:rsidR="00B05BBE" w:rsidRPr="0085052C" w14:paraId="5E38B26F" w14:textId="77777777" w:rsidTr="008B14FC">
        <w:tc>
          <w:tcPr>
            <w:tcW w:w="328" w:type="pct"/>
          </w:tcPr>
          <w:p w14:paraId="5B6B1D68" w14:textId="77777777" w:rsidR="00B05BBE" w:rsidRPr="0085052C" w:rsidRDefault="00B05BBE"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7541133" w14:textId="264928C0" w:rsidR="00B05BBE" w:rsidRPr="00DD7590" w:rsidRDefault="00A81D2D" w:rsidP="008B14FC">
            <w:pPr>
              <w:bidi/>
              <w:spacing w:after="0" w:line="240" w:lineRule="auto"/>
              <w:rPr>
                <w:rFonts w:ascii="Sakkal Majalla" w:eastAsia="Simplified Arabic" w:hAnsi="Sakkal Majalla" w:cs="Sakkal Majalla"/>
                <w:sz w:val="28"/>
                <w:szCs w:val="28"/>
                <w:rtl/>
              </w:rPr>
            </w:pPr>
            <w:r w:rsidRPr="00A81D2D">
              <w:rPr>
                <w:rFonts w:ascii="Sakkal Majalla" w:eastAsia="Simplified Arabic" w:hAnsi="Sakkal Majalla" w:cs="Sakkal Majalla"/>
                <w:sz w:val="28"/>
                <w:szCs w:val="28"/>
                <w:rtl/>
              </w:rPr>
              <w:t>تسهم المشاريع الحكومية في تحسين جودة الخدمات المقدمة للمستفيدين.</w:t>
            </w:r>
          </w:p>
        </w:tc>
        <w:tc>
          <w:tcPr>
            <w:tcW w:w="372" w:type="pct"/>
          </w:tcPr>
          <w:p w14:paraId="2F249304"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2928D0DA"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1DE11137"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5E5E3289"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1431" w:type="pct"/>
          </w:tcPr>
          <w:p w14:paraId="5EC59D84"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r>
      <w:tr w:rsidR="00B05BBE" w:rsidRPr="0085052C" w14:paraId="37A1B436" w14:textId="77777777" w:rsidTr="008B14FC">
        <w:tc>
          <w:tcPr>
            <w:tcW w:w="328" w:type="pct"/>
          </w:tcPr>
          <w:p w14:paraId="4022323A" w14:textId="77777777" w:rsidR="00B05BBE" w:rsidRPr="0085052C" w:rsidRDefault="00B05BBE" w:rsidP="00135164">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AEDB61B" w14:textId="5484C062" w:rsidR="00B05BBE" w:rsidRPr="00DD7590" w:rsidRDefault="00B05BBE" w:rsidP="008B14FC">
            <w:pPr>
              <w:bidi/>
              <w:spacing w:after="0" w:line="240" w:lineRule="auto"/>
              <w:rPr>
                <w:rFonts w:ascii="Sakkal Majalla" w:eastAsia="Simplified Arabic" w:hAnsi="Sakkal Majalla" w:cs="Sakkal Majalla"/>
                <w:sz w:val="28"/>
                <w:szCs w:val="28"/>
                <w:rtl/>
              </w:rPr>
            </w:pPr>
            <w:r w:rsidRPr="00B05BBE">
              <w:rPr>
                <w:rFonts w:ascii="Sakkal Majalla" w:eastAsia="Simplified Arabic" w:hAnsi="Sakkal Majalla" w:cs="Sakkal Majalla"/>
                <w:sz w:val="28"/>
                <w:szCs w:val="28"/>
                <w:rtl/>
              </w:rPr>
              <w:t>تستمر نتائج المشاريع الحكومية في تحقيق الفوائد بعد انتهاء تنفيذها.</w:t>
            </w:r>
          </w:p>
        </w:tc>
        <w:tc>
          <w:tcPr>
            <w:tcW w:w="372" w:type="pct"/>
          </w:tcPr>
          <w:p w14:paraId="0C701E40"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44453B37"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2EFD8F23"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436" w:type="pct"/>
          </w:tcPr>
          <w:p w14:paraId="5069099B"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c>
          <w:tcPr>
            <w:tcW w:w="1431" w:type="pct"/>
          </w:tcPr>
          <w:p w14:paraId="68A25B9E" w14:textId="77777777" w:rsidR="00B05BBE" w:rsidRPr="0085052C" w:rsidRDefault="00B05BBE" w:rsidP="008B14FC">
            <w:pPr>
              <w:bidi/>
              <w:spacing w:after="0" w:line="240" w:lineRule="auto"/>
              <w:rPr>
                <w:rFonts w:ascii="Sakkal Majalla" w:eastAsia="Simplified Arabic" w:hAnsi="Sakkal Majalla" w:cs="Sakkal Majalla"/>
                <w:sz w:val="28"/>
                <w:szCs w:val="28"/>
              </w:rPr>
            </w:pPr>
          </w:p>
        </w:tc>
      </w:tr>
    </w:tbl>
    <w:p w14:paraId="32DD6354" w14:textId="77777777" w:rsidR="00135164" w:rsidRDefault="00135164" w:rsidP="008B4082">
      <w:pPr>
        <w:bidi/>
        <w:spacing w:after="0" w:line="240" w:lineRule="auto"/>
        <w:rPr>
          <w:rFonts w:ascii="Sakkal Majalla" w:eastAsia="Simplified Arabic" w:hAnsi="Sakkal Majalla" w:cs="Sakkal Majalla"/>
          <w:b/>
          <w:bCs/>
          <w:sz w:val="28"/>
          <w:szCs w:val="28"/>
          <w:rtl/>
        </w:rPr>
      </w:pPr>
    </w:p>
    <w:p w14:paraId="78CAE0C3" w14:textId="77777777" w:rsidR="00135164" w:rsidRDefault="00135164" w:rsidP="00135164">
      <w:pPr>
        <w:bidi/>
        <w:spacing w:after="0" w:line="240" w:lineRule="auto"/>
        <w:rPr>
          <w:rFonts w:ascii="Sakkal Majalla" w:eastAsia="Simplified Arabic" w:hAnsi="Sakkal Majalla" w:cs="Sakkal Majalla"/>
          <w:b/>
          <w:bCs/>
          <w:sz w:val="28"/>
          <w:szCs w:val="28"/>
          <w:rtl/>
        </w:rPr>
      </w:pPr>
    </w:p>
    <w:p w14:paraId="43DB04A1"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67DF3F39"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00764CEE"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1196B1F7"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7E9F3C27"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79E8929B"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2F2ADFDB"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5064879E"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7300DFB3"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32820F25"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09683A2B"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659D5B12"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1908211E"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48735A48"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293DCF72"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57F0CA22"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23481B5E"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6DB37944" w14:textId="77777777" w:rsidR="004B3821" w:rsidRDefault="004B3821" w:rsidP="004B3821">
      <w:pPr>
        <w:bidi/>
        <w:spacing w:after="0" w:line="240" w:lineRule="auto"/>
        <w:rPr>
          <w:rFonts w:ascii="Sakkal Majalla" w:eastAsia="Simplified Arabic" w:hAnsi="Sakkal Majalla" w:cs="Sakkal Majalla"/>
          <w:b/>
          <w:bCs/>
          <w:sz w:val="28"/>
          <w:szCs w:val="28"/>
          <w:rtl/>
        </w:rPr>
      </w:pPr>
    </w:p>
    <w:p w14:paraId="55C580E6" w14:textId="723866C1" w:rsidR="006C3FEE" w:rsidRPr="0085052C" w:rsidRDefault="006C3FEE" w:rsidP="00135164">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lastRenderedPageBreak/>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3194"/>
        <w:gridCol w:w="5386"/>
      </w:tblGrid>
      <w:tr w:rsidR="00855E58" w:rsidRPr="0085052C" w14:paraId="6AB21F85" w14:textId="77777777" w:rsidTr="002E757D">
        <w:tc>
          <w:tcPr>
            <w:tcW w:w="1169" w:type="dxa"/>
            <w:tcBorders>
              <w:bottom w:val="single" w:sz="4" w:space="0" w:color="auto"/>
            </w:tcBorders>
          </w:tcPr>
          <w:p w14:paraId="185AA047" w14:textId="77777777" w:rsidR="00855E58" w:rsidRPr="0085052C" w:rsidRDefault="00855E58" w:rsidP="002E757D">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الجنس </w:t>
            </w:r>
          </w:p>
        </w:tc>
        <w:tc>
          <w:tcPr>
            <w:tcW w:w="3194" w:type="dxa"/>
            <w:tcBorders>
              <w:bottom w:val="single" w:sz="4" w:space="0" w:color="auto"/>
            </w:tcBorders>
          </w:tcPr>
          <w:p w14:paraId="67C372B2" w14:textId="77777777" w:rsidR="00855E58" w:rsidRPr="0085052C" w:rsidRDefault="00855E58" w:rsidP="002E757D">
            <w:pPr>
              <w:pStyle w:val="a7"/>
              <w:numPr>
                <w:ilvl w:val="0"/>
                <w:numId w:val="6"/>
              </w:numPr>
              <w:bidi/>
              <w:spacing w:after="0" w:line="240" w:lineRule="auto"/>
              <w:ind w:left="714" w:hanging="357"/>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ذكر</w:t>
            </w:r>
          </w:p>
          <w:p w14:paraId="50140BA0" w14:textId="77777777" w:rsidR="00855E58" w:rsidRPr="00312E17" w:rsidRDefault="00855E58" w:rsidP="002E757D">
            <w:pPr>
              <w:pStyle w:val="a7"/>
              <w:numPr>
                <w:ilvl w:val="0"/>
                <w:numId w:val="6"/>
              </w:numPr>
              <w:bidi/>
              <w:spacing w:after="0" w:line="240" w:lineRule="auto"/>
              <w:ind w:left="714" w:hanging="357"/>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أنثى</w:t>
            </w:r>
          </w:p>
        </w:tc>
        <w:tc>
          <w:tcPr>
            <w:tcW w:w="5386" w:type="dxa"/>
            <w:tcBorders>
              <w:bottom w:val="single" w:sz="4" w:space="0" w:color="auto"/>
            </w:tcBorders>
          </w:tcPr>
          <w:p w14:paraId="2C0EE7B8"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52DC5B94" w14:textId="77777777" w:rsidR="00855E58" w:rsidRPr="0052211C" w:rsidRDefault="00855E58" w:rsidP="002E757D">
            <w:pPr>
              <w:bidi/>
              <w:spacing w:after="0" w:line="36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855E58" w:rsidRPr="0085052C" w14:paraId="2DD696F5" w14:textId="77777777" w:rsidTr="002E757D">
        <w:tc>
          <w:tcPr>
            <w:tcW w:w="1169" w:type="dxa"/>
            <w:tcBorders>
              <w:top w:val="single" w:sz="4" w:space="0" w:color="auto"/>
              <w:bottom w:val="single" w:sz="4" w:space="0" w:color="auto"/>
            </w:tcBorders>
          </w:tcPr>
          <w:p w14:paraId="4E701A97" w14:textId="77777777" w:rsidR="00855E58" w:rsidRPr="0085052C" w:rsidRDefault="00855E58" w:rsidP="002E757D">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المؤهل العلمي</w:t>
            </w:r>
          </w:p>
        </w:tc>
        <w:tc>
          <w:tcPr>
            <w:tcW w:w="3194" w:type="dxa"/>
            <w:tcBorders>
              <w:top w:val="single" w:sz="4" w:space="0" w:color="auto"/>
              <w:bottom w:val="single" w:sz="4" w:space="0" w:color="auto"/>
            </w:tcBorders>
          </w:tcPr>
          <w:p w14:paraId="3DB8F490"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دبلوم فأقل</w:t>
            </w:r>
          </w:p>
          <w:p w14:paraId="7B8B0CC1"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p>
          <w:p w14:paraId="20753D27"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p>
          <w:p w14:paraId="4CB7D084"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p>
        </w:tc>
        <w:tc>
          <w:tcPr>
            <w:tcW w:w="5386" w:type="dxa"/>
            <w:tcBorders>
              <w:top w:val="single" w:sz="4" w:space="0" w:color="auto"/>
              <w:bottom w:val="single" w:sz="4" w:space="0" w:color="auto"/>
            </w:tcBorders>
          </w:tcPr>
          <w:p w14:paraId="42C73F81"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70DC12C0" w14:textId="77777777" w:rsidR="00855E58" w:rsidRDefault="00855E58" w:rsidP="002E757D">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45C83640"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2CD621AC" w14:textId="77777777" w:rsidR="00855E58" w:rsidRPr="008201CB" w:rsidRDefault="00855E58" w:rsidP="002E757D">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855E58" w:rsidRPr="0085052C" w14:paraId="1B3B0D6F" w14:textId="77777777" w:rsidTr="002E757D">
        <w:tc>
          <w:tcPr>
            <w:tcW w:w="1169" w:type="dxa"/>
            <w:tcBorders>
              <w:top w:val="single" w:sz="4" w:space="0" w:color="auto"/>
              <w:bottom w:val="single" w:sz="4" w:space="0" w:color="auto"/>
            </w:tcBorders>
          </w:tcPr>
          <w:p w14:paraId="1C69F5D2" w14:textId="77777777" w:rsidR="00855E58" w:rsidRPr="0085052C" w:rsidRDefault="00855E58" w:rsidP="002E757D">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المستوى الإداري</w:t>
            </w:r>
          </w:p>
        </w:tc>
        <w:tc>
          <w:tcPr>
            <w:tcW w:w="3194" w:type="dxa"/>
            <w:tcBorders>
              <w:top w:val="single" w:sz="4" w:space="0" w:color="auto"/>
              <w:bottom w:val="single" w:sz="4" w:space="0" w:color="auto"/>
            </w:tcBorders>
          </w:tcPr>
          <w:p w14:paraId="28083156"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أخصائي</w:t>
            </w:r>
          </w:p>
          <w:p w14:paraId="5D5984FC"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خبير/ مشرف</w:t>
            </w:r>
          </w:p>
          <w:p w14:paraId="4E4FA218"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مدير إدارة</w:t>
            </w:r>
          </w:p>
          <w:p w14:paraId="600A57CC"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مدير عام أو أعلى</w:t>
            </w:r>
          </w:p>
        </w:tc>
        <w:tc>
          <w:tcPr>
            <w:tcW w:w="5386" w:type="dxa"/>
            <w:tcBorders>
              <w:top w:val="single" w:sz="4" w:space="0" w:color="auto"/>
              <w:bottom w:val="single" w:sz="4" w:space="0" w:color="auto"/>
            </w:tcBorders>
          </w:tcPr>
          <w:p w14:paraId="07D7083A"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5F6347C0" w14:textId="77777777" w:rsidR="00855E58" w:rsidRDefault="00855E58" w:rsidP="002E757D">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7EC470CE"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512889CB" w14:textId="77777777" w:rsidR="00855E58" w:rsidRPr="002410F7" w:rsidRDefault="00855E58" w:rsidP="002E757D">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855E58" w:rsidRPr="0085052C" w14:paraId="379A7893" w14:textId="77777777" w:rsidTr="002E757D">
        <w:tc>
          <w:tcPr>
            <w:tcW w:w="1169" w:type="dxa"/>
            <w:tcBorders>
              <w:top w:val="single" w:sz="4" w:space="0" w:color="auto"/>
              <w:bottom w:val="single" w:sz="4" w:space="0" w:color="auto"/>
            </w:tcBorders>
          </w:tcPr>
          <w:p w14:paraId="437F2940" w14:textId="77777777" w:rsidR="00855E58" w:rsidRDefault="00855E58" w:rsidP="002E757D">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سنوات الخبرة</w:t>
            </w:r>
          </w:p>
        </w:tc>
        <w:tc>
          <w:tcPr>
            <w:tcW w:w="3194" w:type="dxa"/>
            <w:tcBorders>
              <w:top w:val="single" w:sz="4" w:space="0" w:color="auto"/>
              <w:bottom w:val="single" w:sz="4" w:space="0" w:color="auto"/>
            </w:tcBorders>
          </w:tcPr>
          <w:p w14:paraId="005E527F"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p>
          <w:p w14:paraId="3D8F883C"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5 إلى أقل من 10 سنوات</w:t>
            </w:r>
          </w:p>
          <w:p w14:paraId="466A452F"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10 إلى أقل من 15 سنة</w:t>
            </w:r>
          </w:p>
          <w:p w14:paraId="75ECE6B3" w14:textId="77777777" w:rsidR="00855E58"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15 سنة فأكثر</w:t>
            </w:r>
          </w:p>
        </w:tc>
        <w:tc>
          <w:tcPr>
            <w:tcW w:w="5386" w:type="dxa"/>
            <w:tcBorders>
              <w:top w:val="single" w:sz="4" w:space="0" w:color="auto"/>
              <w:bottom w:val="single" w:sz="4" w:space="0" w:color="auto"/>
            </w:tcBorders>
          </w:tcPr>
          <w:p w14:paraId="1C5B5DEF"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782F6BDE" w14:textId="77777777" w:rsidR="00855E58" w:rsidRDefault="00855E58" w:rsidP="002E757D">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4E4A1FE1"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0CB5DAE0" w14:textId="77777777" w:rsidR="00855E58" w:rsidRPr="002410F7" w:rsidRDefault="00855E58" w:rsidP="002E757D">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855E58" w:rsidRPr="0085052C" w14:paraId="3D7CCEC3" w14:textId="77777777" w:rsidTr="002E757D">
        <w:tc>
          <w:tcPr>
            <w:tcW w:w="1169" w:type="dxa"/>
            <w:tcBorders>
              <w:top w:val="single" w:sz="4" w:space="0" w:color="auto"/>
            </w:tcBorders>
          </w:tcPr>
          <w:p w14:paraId="3C1077E5" w14:textId="77777777" w:rsidR="00855E58" w:rsidRDefault="00855E58" w:rsidP="002E757D">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الإدارة</w:t>
            </w:r>
          </w:p>
        </w:tc>
        <w:tc>
          <w:tcPr>
            <w:tcW w:w="3194" w:type="dxa"/>
            <w:tcBorders>
              <w:top w:val="single" w:sz="4" w:space="0" w:color="auto"/>
            </w:tcBorders>
          </w:tcPr>
          <w:p w14:paraId="5ED45386"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الاستراتيجية</w:t>
            </w:r>
          </w:p>
          <w:p w14:paraId="12951286"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الأداء المؤسسي</w:t>
            </w:r>
          </w:p>
          <w:p w14:paraId="7BF46628" w14:textId="77777777" w:rsidR="00855E58" w:rsidRPr="0085052C"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المحافظ والمشاريع</w:t>
            </w:r>
          </w:p>
          <w:p w14:paraId="6A0017AC" w14:textId="77777777" w:rsidR="00855E58" w:rsidRDefault="00855E58" w:rsidP="002E757D">
            <w:pPr>
              <w:pStyle w:val="a7"/>
              <w:numPr>
                <w:ilvl w:val="0"/>
                <w:numId w:val="6"/>
              </w:numPr>
              <w:bidi/>
              <w:spacing w:after="0" w:line="240" w:lineRule="auto"/>
              <w:rPr>
                <w:rFonts w:ascii="Sakkal Majalla" w:eastAsia="Simplified Arabic" w:hAnsi="Sakkal Majalla" w:cs="Sakkal Majalla"/>
                <w:sz w:val="28"/>
                <w:szCs w:val="28"/>
                <w:rtl/>
              </w:rPr>
            </w:pPr>
            <w:r w:rsidRPr="00180A3B">
              <w:rPr>
                <w:rFonts w:ascii="Sakkal Majalla" w:eastAsia="Simplified Arabic" w:hAnsi="Sakkal Majalla" w:cs="Sakkal Majalla" w:hint="cs"/>
                <w:sz w:val="28"/>
                <w:szCs w:val="28"/>
                <w:rtl/>
              </w:rPr>
              <w:t>إدارة أخرى</w:t>
            </w:r>
            <w:r>
              <w:rPr>
                <w:rFonts w:ascii="Sakkal Majalla" w:eastAsia="Simplified Arabic" w:hAnsi="Sakkal Majalla" w:cs="Sakkal Majalla" w:hint="cs"/>
                <w:sz w:val="28"/>
                <w:szCs w:val="28"/>
                <w:rtl/>
              </w:rPr>
              <w:t>: .............................</w:t>
            </w:r>
          </w:p>
        </w:tc>
        <w:tc>
          <w:tcPr>
            <w:tcW w:w="5386" w:type="dxa"/>
            <w:tcBorders>
              <w:top w:val="single" w:sz="4" w:space="0" w:color="auto"/>
            </w:tcBorders>
          </w:tcPr>
          <w:p w14:paraId="2099072A"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29B49C64" w14:textId="77777777" w:rsidR="00855E58" w:rsidRDefault="00855E58" w:rsidP="002E757D">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10E082C5" w14:textId="77777777" w:rsidR="00855E58" w:rsidRDefault="00855E58" w:rsidP="002E757D">
            <w:pPr>
              <w:bidi/>
              <w:spacing w:after="0" w:line="360" w:lineRule="auto"/>
              <w:rPr>
                <w:sz w:val="28"/>
                <w:szCs w:val="28"/>
                <w:rtl/>
              </w:rPr>
            </w:pPr>
            <w:r w:rsidRPr="0085052C">
              <w:rPr>
                <w:rFonts w:hint="cs"/>
                <w:sz w:val="28"/>
                <w:szCs w:val="28"/>
              </w:rPr>
              <w:sym w:font="Wingdings 2" w:char="F035"/>
            </w:r>
          </w:p>
          <w:p w14:paraId="10057C43" w14:textId="77777777" w:rsidR="00855E58" w:rsidRPr="002410F7" w:rsidRDefault="00855E58" w:rsidP="002E757D">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bl>
    <w:p w14:paraId="7AB0B8B6" w14:textId="381C24D7" w:rsidR="00107C48" w:rsidRPr="00107C48" w:rsidRDefault="002425A3" w:rsidP="00107C48">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
    <w:p w14:paraId="0DF6803F" w14:textId="7F5F837F" w:rsidR="006C3FEE" w:rsidRPr="0085052C" w:rsidRDefault="006C3FEE" w:rsidP="005473B1">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45CC0941" w14:textId="3D0DD699" w:rsidR="00107C48" w:rsidRDefault="006C3FEE" w:rsidP="004F5DB7">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D1238D" w:rsidRDefault="006C3FEE" w:rsidP="0085052C">
      <w:pPr>
        <w:bidi/>
        <w:jc w:val="center"/>
        <w:rPr>
          <w:rFonts w:ascii="Sakkal Majalla" w:hAnsi="Sakkal Majalla" w:cs="Sakkal Majalla"/>
          <w:b/>
          <w:bCs/>
          <w:lang w:bidi="ar-EG"/>
        </w:rPr>
      </w:pPr>
      <w:r w:rsidRPr="00D1238D">
        <w:rPr>
          <w:rFonts w:ascii="Sakkal Majalla" w:eastAsia="Simplified Arabic" w:hAnsi="Sakkal Majalla" w:cs="Sakkal Majalla"/>
          <w:bCs/>
          <w:sz w:val="28"/>
          <w:szCs w:val="28"/>
          <w:rtl/>
        </w:rPr>
        <w:lastRenderedPageBreak/>
        <w:t>الاستبانة (الخاصة بالمستجوب)</w:t>
      </w:r>
    </w:p>
    <w:p w14:paraId="1887BEEC" w14:textId="4D7BFE08" w:rsidR="006C3FEE" w:rsidRPr="006550C2" w:rsidRDefault="006C3FEE" w:rsidP="006C3FEE">
      <w:pPr>
        <w:bidi/>
        <w:rPr>
          <w:rFonts w:ascii="Sakkal Majalla" w:hAnsi="Sakkal Majalla" w:cs="Sakkal Majalla"/>
          <w:b/>
          <w:bCs/>
          <w:sz w:val="28"/>
          <w:szCs w:val="28"/>
          <w:rtl/>
        </w:rPr>
      </w:pPr>
      <w:r w:rsidRPr="006550C2">
        <w:rPr>
          <w:rFonts w:ascii="Sakkal Majalla" w:hAnsi="Sakkal Majalla" w:cs="Sakkal Majalla"/>
          <w:b/>
          <w:bCs/>
          <w:sz w:val="28"/>
          <w:szCs w:val="28"/>
          <w:rtl/>
        </w:rPr>
        <w:t xml:space="preserve">أخي </w:t>
      </w:r>
      <w:r w:rsidR="002428CE" w:rsidRPr="006550C2">
        <w:rPr>
          <w:rFonts w:ascii="Sakkal Majalla" w:hAnsi="Sakkal Majalla" w:cs="Sakkal Majalla" w:hint="cs"/>
          <w:b/>
          <w:bCs/>
          <w:sz w:val="28"/>
          <w:szCs w:val="28"/>
          <w:rtl/>
        </w:rPr>
        <w:t>الفاضل</w:t>
      </w:r>
      <w:r w:rsidR="0085052C" w:rsidRPr="006550C2">
        <w:rPr>
          <w:rFonts w:ascii="Sakkal Majalla" w:hAnsi="Sakkal Majalla" w:cs="Sakkal Majalla" w:hint="cs"/>
          <w:b/>
          <w:bCs/>
          <w:sz w:val="28"/>
          <w:szCs w:val="28"/>
          <w:rtl/>
        </w:rPr>
        <w:t>،</w:t>
      </w:r>
    </w:p>
    <w:p w14:paraId="2AB41D6E" w14:textId="1052C66D" w:rsidR="006C3FEE" w:rsidRPr="006550C2" w:rsidRDefault="006C3FEE" w:rsidP="006C3FEE">
      <w:pPr>
        <w:bidi/>
        <w:rPr>
          <w:rFonts w:ascii="Sakkal Majalla" w:hAnsi="Sakkal Majalla" w:cs="Sakkal Majalla"/>
          <w:b/>
          <w:bCs/>
          <w:sz w:val="28"/>
          <w:szCs w:val="28"/>
          <w:rtl/>
        </w:rPr>
      </w:pPr>
      <w:r w:rsidRPr="006550C2">
        <w:rPr>
          <w:rFonts w:ascii="Sakkal Majalla" w:hAnsi="Sakkal Majalla" w:cs="Sakkal Majalla"/>
          <w:b/>
          <w:bCs/>
          <w:sz w:val="28"/>
          <w:szCs w:val="28"/>
          <w:rtl/>
        </w:rPr>
        <w:t xml:space="preserve">أختي </w:t>
      </w:r>
      <w:r w:rsidR="002428CE" w:rsidRPr="006550C2">
        <w:rPr>
          <w:rFonts w:ascii="Sakkal Majalla" w:hAnsi="Sakkal Majalla" w:cs="Sakkal Majalla" w:hint="cs"/>
          <w:b/>
          <w:bCs/>
          <w:sz w:val="28"/>
          <w:szCs w:val="28"/>
          <w:rtl/>
        </w:rPr>
        <w:t>الفاضلة</w:t>
      </w:r>
      <w:r w:rsidR="0085052C" w:rsidRPr="006550C2">
        <w:rPr>
          <w:rFonts w:ascii="Sakkal Majalla" w:hAnsi="Sakkal Majalla" w:cs="Sakkal Majalla" w:hint="cs"/>
          <w:b/>
          <w:bCs/>
          <w:sz w:val="28"/>
          <w:szCs w:val="28"/>
          <w:rtl/>
        </w:rPr>
        <w:t>،</w:t>
      </w:r>
    </w:p>
    <w:p w14:paraId="5AD9D98E" w14:textId="18908B3D" w:rsidR="006C3FEE" w:rsidRPr="006550C2" w:rsidRDefault="006C3FEE" w:rsidP="006C3FEE">
      <w:pPr>
        <w:bidi/>
        <w:rPr>
          <w:rFonts w:ascii="Sakkal Majalla" w:hAnsi="Sakkal Majalla" w:cs="Sakkal Majalla"/>
          <w:b/>
          <w:bCs/>
          <w:sz w:val="28"/>
          <w:szCs w:val="28"/>
          <w:rtl/>
        </w:rPr>
      </w:pPr>
      <w:r w:rsidRPr="006550C2">
        <w:rPr>
          <w:rFonts w:ascii="Sakkal Majalla" w:hAnsi="Sakkal Majalla" w:cs="Sakkal Majalla"/>
          <w:b/>
          <w:bCs/>
          <w:sz w:val="28"/>
          <w:szCs w:val="28"/>
          <w:rtl/>
        </w:rPr>
        <w:t>بعد التحية</w:t>
      </w:r>
      <w:r w:rsidR="0085052C" w:rsidRPr="006550C2">
        <w:rPr>
          <w:rFonts w:ascii="Sakkal Majalla" w:hAnsi="Sakkal Majalla" w:cs="Sakkal Majalla" w:hint="cs"/>
          <w:b/>
          <w:b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0E3D8D90" w:rsidR="006C3FEE" w:rsidRPr="006C3FEE" w:rsidRDefault="006C3FEE" w:rsidP="006C3FEE">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00AC1C41" w:rsidRPr="00D1238D">
        <w:rPr>
          <w:rFonts w:ascii="Sakkal Majalla" w:hAnsi="Sakkal Majalla" w:cs="Sakkal Majalla"/>
          <w:b/>
          <w:bCs/>
          <w:color w:val="4472C4" w:themeColor="accent1"/>
          <w:sz w:val="28"/>
          <w:szCs w:val="28"/>
          <w:rtl/>
        </w:rPr>
        <w:t>أثر الإدارة الاستراتيجية على إدارة المشاريع الحكومية، دراسة حالة على هيئة الزكاة والضريبة والجمارك</w:t>
      </w:r>
      <w:r w:rsidRPr="006C3FEE">
        <w:rPr>
          <w:rFonts w:ascii="Sakkal Majalla" w:hAnsi="Sakkal Majalla" w:cs="Sakkal Majalla"/>
          <w:b/>
          <w:bCs/>
          <w:sz w:val="28"/>
          <w:szCs w:val="28"/>
          <w:rtl/>
        </w:rPr>
        <w:t>"</w:t>
      </w:r>
    </w:p>
    <w:p w14:paraId="2A97CF7D" w14:textId="47B8962F" w:rsidR="006C3FEE" w:rsidRPr="0085052C" w:rsidRDefault="006C3FEE" w:rsidP="00DA4276">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sidR="002D03E5">
        <w:rPr>
          <w:rFonts w:ascii="Sakkal Majalla" w:hAnsi="Sakkal Majalla" w:cs="Sakkal Majalla" w:hint="cs"/>
          <w:sz w:val="28"/>
          <w:szCs w:val="28"/>
          <w:rtl/>
        </w:rPr>
        <w:t>الإدارة</w:t>
      </w:r>
    </w:p>
    <w:p w14:paraId="5957F43E" w14:textId="0B23FB3B" w:rsidR="00DA4276" w:rsidRPr="00DA4276" w:rsidRDefault="00DA4276" w:rsidP="00DA4276">
      <w:pPr>
        <w:bidi/>
        <w:rPr>
          <w:rFonts w:ascii="Sakkal Majalla" w:hAnsi="Sakkal Majalla" w:cs="Sakkal Majalla"/>
          <w:sz w:val="28"/>
          <w:szCs w:val="28"/>
          <w:rtl/>
        </w:rPr>
      </w:pPr>
      <w:r w:rsidRPr="00DA4276">
        <w:rPr>
          <w:rFonts w:ascii="Sakkal Majalla" w:hAnsi="Sakkal Majalla" w:cs="Sakkal Majalla"/>
          <w:sz w:val="28"/>
          <w:szCs w:val="28"/>
          <w:rtl/>
        </w:rPr>
        <w:t>وتهدف هذه الدراسة إلى التعرف على أثر عناصر الإدارة الاستراتيجية، والمتمثلة في الرؤية الاستراتيجية، والأهداف الاستراتيجية، والتحليل الداخلي والخارجي، والتخطيط الاستراتيجي، على فعالية إدارة المشاريع الحكومية</w:t>
      </w:r>
      <w:r w:rsidRPr="00DA4276">
        <w:rPr>
          <w:rFonts w:ascii="Sakkal Majalla" w:hAnsi="Sakkal Majalla" w:cs="Sakkal Majalla"/>
          <w:sz w:val="28"/>
          <w:szCs w:val="28"/>
        </w:rPr>
        <w:t>.</w:t>
      </w:r>
    </w:p>
    <w:p w14:paraId="5F2E8CBF" w14:textId="0006760C" w:rsidR="00DA4276" w:rsidRPr="00DA4276" w:rsidRDefault="00DA4276" w:rsidP="00DA4276">
      <w:pPr>
        <w:bidi/>
        <w:rPr>
          <w:rFonts w:ascii="Sakkal Majalla" w:hAnsi="Sakkal Majalla" w:cs="Sakkal Majalla"/>
          <w:sz w:val="28"/>
          <w:szCs w:val="28"/>
          <w:rtl/>
        </w:rPr>
      </w:pPr>
      <w:r w:rsidRPr="00DA4276">
        <w:rPr>
          <w:rFonts w:ascii="Sakkal Majalla" w:hAnsi="Sakkal Majalla" w:cs="Sakkal Majalla"/>
          <w:sz w:val="28"/>
          <w:szCs w:val="28"/>
          <w:rtl/>
        </w:rPr>
        <w:t>ونظرًا لما تتمتعون به من خبرة ومعرفة في مجال عملكم، فإن مشاركتكم تمثل عنصرًا مهمًا في دعم نتائج الدراسة وتحقيق أهدافها. لذا نأمل منكم التكرم بالإجابة عن جميع فقرات الاستبانة بدقة وموضوعية، وذلك بوضع علامة (</w:t>
      </w:r>
      <w:r w:rsidRPr="00DA4276">
        <w:rPr>
          <w:rFonts w:ascii="Segoe UI Symbol" w:hAnsi="Segoe UI Symbol" w:cs="Segoe UI Symbol" w:hint="cs"/>
          <w:sz w:val="28"/>
          <w:szCs w:val="28"/>
          <w:rtl/>
        </w:rPr>
        <w:t>✓</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أمام</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الخيار</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الذي</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يعبر</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عن</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وجهة</w:t>
      </w:r>
      <w:r w:rsidRPr="00DA4276">
        <w:rPr>
          <w:rFonts w:ascii="Sakkal Majalla" w:hAnsi="Sakkal Majalla" w:cs="Sakkal Majalla"/>
          <w:sz w:val="28"/>
          <w:szCs w:val="28"/>
          <w:rtl/>
        </w:rPr>
        <w:t xml:space="preserve"> </w:t>
      </w:r>
      <w:r w:rsidRPr="00DA4276">
        <w:rPr>
          <w:rFonts w:ascii="Sakkal Majalla" w:hAnsi="Sakkal Majalla" w:cs="Sakkal Majalla" w:hint="cs"/>
          <w:sz w:val="28"/>
          <w:szCs w:val="28"/>
          <w:rtl/>
        </w:rPr>
        <w:t>نظركم</w:t>
      </w:r>
      <w:r w:rsidRPr="00DA4276">
        <w:rPr>
          <w:rFonts w:ascii="Sakkal Majalla" w:hAnsi="Sakkal Majalla" w:cs="Sakkal Majalla"/>
          <w:sz w:val="28"/>
          <w:szCs w:val="28"/>
        </w:rPr>
        <w:t>.</w:t>
      </w:r>
    </w:p>
    <w:p w14:paraId="025C8609" w14:textId="77777777" w:rsidR="00DA4276" w:rsidRDefault="00DA4276" w:rsidP="00DA4276">
      <w:pPr>
        <w:bidi/>
        <w:jc w:val="both"/>
        <w:rPr>
          <w:rFonts w:ascii="Sakkal Majalla" w:hAnsi="Sakkal Majalla" w:cs="Sakkal Majalla"/>
          <w:sz w:val="28"/>
          <w:szCs w:val="28"/>
          <w:rtl/>
        </w:rPr>
      </w:pPr>
      <w:r w:rsidRPr="00DA4276">
        <w:rPr>
          <w:rFonts w:ascii="Sakkal Majalla" w:hAnsi="Sakkal Majalla" w:cs="Sakkal Majalla"/>
          <w:sz w:val="28"/>
          <w:szCs w:val="28"/>
          <w:rtl/>
        </w:rPr>
        <w:t>كما نؤكد أن جميع البيانات والمعلومات التي يتم الحصول عليها من خلال هذه الاستبانة ستُعامل بسرية تامة، ولن تُستخدم إلا لأغراض البحث العلمي فقط، ولن يُطلب من المشاركين الإفصاح عن أسمائهم أو أي معلومات تعريفية شخصية.</w:t>
      </w:r>
    </w:p>
    <w:p w14:paraId="08AB3737" w14:textId="4D4244F7" w:rsidR="006C3FEE" w:rsidRPr="0085052C" w:rsidRDefault="006C3FEE" w:rsidP="00DA4276">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6550C2" w:rsidRDefault="006C3FEE" w:rsidP="0085052C">
      <w:pPr>
        <w:bidi/>
        <w:jc w:val="both"/>
        <w:rPr>
          <w:rFonts w:ascii="Sakkal Majalla" w:hAnsi="Sakkal Majalla" w:cs="Sakkal Majalla"/>
          <w:b/>
          <w:bCs/>
          <w:sz w:val="28"/>
          <w:szCs w:val="28"/>
          <w:rtl/>
        </w:rPr>
      </w:pPr>
      <w:r w:rsidRPr="006550C2">
        <w:rPr>
          <w:rFonts w:ascii="Sakkal Majalla" w:hAnsi="Sakkal Majalla" w:cs="Sakkal Majalla"/>
          <w:b/>
          <w:bCs/>
          <w:sz w:val="28"/>
          <w:szCs w:val="28"/>
          <w:rtl/>
        </w:rPr>
        <w:t>وتفضلوا بقبول فائق الاحترام</w:t>
      </w:r>
      <w:r w:rsidR="0085052C" w:rsidRPr="006550C2">
        <w:rPr>
          <w:rFonts w:ascii="Sakkal Majalla" w:hAnsi="Sakkal Majalla" w:cs="Sakkal Majalla" w:hint="cs"/>
          <w:b/>
          <w:b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1E38BB39" w14:textId="77777777" w:rsidR="005732B7" w:rsidRPr="006C3FEE" w:rsidRDefault="005732B7" w:rsidP="005732B7">
      <w:pPr>
        <w:bidi/>
        <w:rPr>
          <w:rFonts w:ascii="Sakkal Majalla" w:hAnsi="Sakkal Majalla" w:cs="Sakkal Majalla"/>
          <w:sz w:val="28"/>
          <w:szCs w:val="28"/>
          <w:rtl/>
        </w:rPr>
      </w:pPr>
    </w:p>
    <w:p w14:paraId="56399A69" w14:textId="4570EA48" w:rsidR="006C3FEE" w:rsidRPr="00D1238D" w:rsidRDefault="006C3FEE" w:rsidP="00477883">
      <w:pPr>
        <w:bidi/>
        <w:rPr>
          <w:rFonts w:ascii="Sakkal Majalla" w:eastAsia="Simplified Arabic" w:hAnsi="Sakkal Majalla" w:cs="Sakkal Majalla"/>
          <w:bCs/>
          <w:sz w:val="28"/>
          <w:szCs w:val="28"/>
          <w:rtl/>
        </w:rPr>
      </w:pPr>
      <w:r w:rsidRPr="00D1238D">
        <w:rPr>
          <w:rFonts w:ascii="Sakkal Majalla" w:eastAsia="Simplified Arabic" w:hAnsi="Sakkal Majalla" w:cs="Sakkal Majalla"/>
          <w:bCs/>
          <w:sz w:val="28"/>
          <w:szCs w:val="28"/>
          <w:rtl/>
        </w:rPr>
        <w:lastRenderedPageBreak/>
        <w:t>الجزء الاول: ي</w:t>
      </w:r>
      <w:r w:rsidR="0085052C" w:rsidRPr="00D1238D">
        <w:rPr>
          <w:rFonts w:ascii="Sakkal Majalla" w:eastAsia="Simplified Arabic" w:hAnsi="Sakkal Majalla" w:cs="Sakkal Majalla" w:hint="cs"/>
          <w:bCs/>
          <w:sz w:val="28"/>
          <w:szCs w:val="28"/>
          <w:rtl/>
        </w:rPr>
        <w:t>ُ</w:t>
      </w:r>
      <w:r w:rsidRPr="00D1238D">
        <w:rPr>
          <w:rFonts w:ascii="Sakkal Majalla" w:eastAsia="Simplified Arabic" w:hAnsi="Sakkal Majalla" w:cs="Sakkal Majalla"/>
          <w:bCs/>
          <w:sz w:val="28"/>
          <w:szCs w:val="28"/>
          <w:rtl/>
        </w:rPr>
        <w:t>رجى وضع إشارة (</w:t>
      </w:r>
      <w:r w:rsidR="00477883" w:rsidRPr="00D1238D">
        <w:rPr>
          <w:rFonts w:ascii="Times New Roman" w:eastAsia="Symbol" w:hAnsi="Times New Roman" w:cs="Times New Roman"/>
          <w:bCs/>
          <w:sz w:val="28"/>
          <w:szCs w:val="28"/>
        </w:rPr>
        <w:sym w:font="Wingdings 2" w:char="F050"/>
      </w:r>
      <w:r w:rsidRPr="00D1238D">
        <w:rPr>
          <w:rFonts w:ascii="Sakkal Majalla" w:eastAsia="Simplified Arabic" w:hAnsi="Sakkal Majalla" w:cs="Sakkal Majalla"/>
          <w:bCs/>
          <w:sz w:val="28"/>
          <w:szCs w:val="28"/>
          <w:rtl/>
        </w:rPr>
        <w:t>) أمام كل عبارة لبيان مدى انطباقها لرأيك وفق</w:t>
      </w:r>
      <w:r w:rsidR="0085052C" w:rsidRPr="00D1238D">
        <w:rPr>
          <w:rFonts w:ascii="Sakkal Majalla" w:eastAsia="Simplified Arabic" w:hAnsi="Sakkal Majalla" w:cs="Sakkal Majalla" w:hint="cs"/>
          <w:bCs/>
          <w:sz w:val="28"/>
          <w:szCs w:val="28"/>
          <w:rtl/>
        </w:rPr>
        <w:t>ً</w:t>
      </w:r>
      <w:r w:rsidRPr="00D1238D">
        <w:rPr>
          <w:rFonts w:ascii="Sakkal Majalla" w:eastAsia="Simplified Arabic" w:hAnsi="Sakkal Majalla" w:cs="Sakkal Majalla"/>
          <w:bCs/>
          <w:sz w:val="28"/>
          <w:szCs w:val="28"/>
          <w:rtl/>
        </w:rPr>
        <w:t>ا لمقاييس الاختيار بجانب كل فقرة.</w:t>
      </w:r>
    </w:p>
    <w:p w14:paraId="71EE124D" w14:textId="51C8E3E6" w:rsidR="0086196A" w:rsidRDefault="006C3FEE" w:rsidP="00C678CC">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D366EB">
        <w:rPr>
          <w:rFonts w:ascii="Sakkal Majalla" w:eastAsia="Simplified Arabic" w:hAnsi="Sakkal Majalla" w:cs="Sakkal Majalla" w:hint="cs"/>
          <w:bCs/>
          <w:sz w:val="28"/>
          <w:szCs w:val="28"/>
          <w:rtl/>
        </w:rPr>
        <w:t>الإدارة الاستراتيجية</w:t>
      </w:r>
    </w:p>
    <w:p w14:paraId="69EDE60F" w14:textId="47D39E96" w:rsidR="00A72559" w:rsidRPr="006C3FEE" w:rsidRDefault="00A11CE6" w:rsidP="00A72559">
      <w:pPr>
        <w:bidi/>
        <w:jc w:val="both"/>
        <w:rPr>
          <w:rFonts w:ascii="Sakkal Majalla" w:eastAsia="Simplified Arabic" w:hAnsi="Sakkal Majalla" w:cs="Sakkal Majalla"/>
          <w:bCs/>
          <w:sz w:val="28"/>
          <w:szCs w:val="28"/>
          <w:rtl/>
        </w:rPr>
      </w:pPr>
      <w:r w:rsidRPr="00A11CE6">
        <w:rPr>
          <w:rFonts w:ascii="Sakkal Majalla" w:eastAsia="Simplified Arabic" w:hAnsi="Sakkal Majalla" w:cs="Sakkal Majalla"/>
          <w:bCs/>
          <w:sz w:val="28"/>
          <w:szCs w:val="28"/>
          <w:rtl/>
        </w:rPr>
        <w:t>يقصد بالإدارة الاستراتيجية في هذه الدراسة مدى تطبيق هيئة الزكاة والضريبة والجمارك لعمليات إعداد وتطوير وتنفيذ ومتابعة السياسات والخطط الاستراتيجية، من خلال عناصرها المتمثلة في الرؤية الاستراتيجية، والأهداف الاستراتيجية، والتحليل الداخلي والخارجي، والتخطيط الاستراتيجي، ويُقاس هذا المتغير من خلال استجابات أفراد عينة الدراسة على فقرات الاستبانة المخصصة لكل بُعد من أبعاده.</w:t>
      </w:r>
    </w:p>
    <w:tbl>
      <w:tblPr>
        <w:tblStyle w:val="a8"/>
        <w:bidiVisual/>
        <w:tblW w:w="10728" w:type="dxa"/>
        <w:jc w:val="center"/>
        <w:tblLook w:val="01E0" w:firstRow="1" w:lastRow="1" w:firstColumn="1" w:lastColumn="1" w:noHBand="0" w:noVBand="0"/>
      </w:tblPr>
      <w:tblGrid>
        <w:gridCol w:w="689"/>
        <w:gridCol w:w="6493"/>
        <w:gridCol w:w="711"/>
        <w:gridCol w:w="711"/>
        <w:gridCol w:w="702"/>
        <w:gridCol w:w="711"/>
        <w:gridCol w:w="711"/>
      </w:tblGrid>
      <w:tr w:rsidR="006C3FEE" w:rsidRPr="006C3FEE" w14:paraId="793B7FB9" w14:textId="77777777" w:rsidTr="001863A3">
        <w:trPr>
          <w:trHeight w:val="1227"/>
          <w:jc w:val="center"/>
        </w:trPr>
        <w:tc>
          <w:tcPr>
            <w:tcW w:w="69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6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56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1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7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1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71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C04283">
        <w:trPr>
          <w:trHeight w:val="639"/>
          <w:jc w:val="center"/>
        </w:trPr>
        <w:tc>
          <w:tcPr>
            <w:tcW w:w="10728" w:type="dxa"/>
            <w:gridSpan w:val="7"/>
            <w:tcBorders>
              <w:top w:val="single" w:sz="4" w:space="0" w:color="auto"/>
              <w:left w:val="single" w:sz="4" w:space="0" w:color="auto"/>
              <w:bottom w:val="single" w:sz="4" w:space="0" w:color="auto"/>
              <w:right w:val="single" w:sz="4" w:space="0" w:color="auto"/>
            </w:tcBorders>
            <w:shd w:val="clear" w:color="auto" w:fill="E6E6E6"/>
          </w:tcPr>
          <w:p w14:paraId="2CC6C523" w14:textId="3F1B6FB1" w:rsidR="006C3FEE" w:rsidRDefault="00640134" w:rsidP="003D7FB9">
            <w:pPr>
              <w:bidi/>
              <w:spacing w:line="240" w:lineRule="auto"/>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البعد</w:t>
            </w:r>
            <w:r w:rsidR="006C3FEE" w:rsidRPr="00320BA3">
              <w:rPr>
                <w:rFonts w:ascii="Sakkal Majalla" w:eastAsia="Simplified Arabic" w:hAnsi="Sakkal Majalla" w:cs="Sakkal Majalla"/>
                <w:bCs/>
                <w:sz w:val="28"/>
                <w:szCs w:val="28"/>
                <w:rtl/>
              </w:rPr>
              <w:t xml:space="preserve"> </w:t>
            </w:r>
            <w:r w:rsidR="00320BA3" w:rsidRPr="00320BA3">
              <w:rPr>
                <w:rFonts w:ascii="Sakkal Majalla" w:eastAsia="Simplified Arabic" w:hAnsi="Sakkal Majalla" w:cs="Sakkal Majalla" w:hint="cs"/>
                <w:bCs/>
                <w:sz w:val="28"/>
                <w:szCs w:val="28"/>
                <w:rtl/>
              </w:rPr>
              <w:t xml:space="preserve">الأول: </w:t>
            </w:r>
            <w:r w:rsidR="00320BA3" w:rsidRPr="00320BA3">
              <w:rPr>
                <w:rFonts w:ascii="Sakkal Majalla" w:eastAsia="Simplified Arabic" w:hAnsi="Sakkal Majalla" w:cs="Sakkal Majalla"/>
                <w:bCs/>
                <w:sz w:val="28"/>
                <w:szCs w:val="28"/>
                <w:rtl/>
              </w:rPr>
              <w:t>الرؤية الاستراتيجية</w:t>
            </w:r>
          </w:p>
          <w:p w14:paraId="7A9FE77F" w14:textId="1A4BF3D1" w:rsidR="00825C35" w:rsidRPr="00825C35" w:rsidRDefault="008830C6" w:rsidP="003D7FB9">
            <w:pPr>
              <w:bidi/>
              <w:spacing w:line="240" w:lineRule="auto"/>
              <w:rPr>
                <w:rFonts w:ascii="Sakkal Majalla" w:eastAsia="Simplified Arabic" w:hAnsi="Sakkal Majalla" w:cs="Sakkal Majalla"/>
                <w:b/>
                <w:sz w:val="28"/>
                <w:szCs w:val="28"/>
              </w:rPr>
            </w:pPr>
            <w:r w:rsidRPr="008830C6">
              <w:rPr>
                <w:rFonts w:ascii="Sakkal Majalla" w:eastAsia="Simplified Arabic" w:hAnsi="Sakkal Majalla" w:cs="Sakkal Majalla"/>
                <w:b/>
                <w:sz w:val="28"/>
                <w:szCs w:val="28"/>
                <w:rtl/>
              </w:rPr>
              <w:t>يقصد به مدى وضوح الرؤية الاستراتيجية في هيئة الزكاة والضريبة والجمارك، ومدى إدراك العاملين لها، واستخدامها بوصفها مرجعًا لتوجيه أعمال الهيئة واتخاذ القرارات الاستراتيجية.</w:t>
            </w:r>
          </w:p>
        </w:tc>
      </w:tr>
      <w:tr w:rsidR="006C3FEE" w:rsidRPr="006C3FEE" w14:paraId="3FCD151A"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641" w:type="dxa"/>
            <w:tcBorders>
              <w:top w:val="single" w:sz="4" w:space="0" w:color="auto"/>
              <w:left w:val="single" w:sz="4" w:space="0" w:color="auto"/>
              <w:bottom w:val="single" w:sz="4" w:space="0" w:color="auto"/>
              <w:right w:val="single" w:sz="4" w:space="0" w:color="auto"/>
            </w:tcBorders>
          </w:tcPr>
          <w:p w14:paraId="0C71396D" w14:textId="53E8EBF2" w:rsidR="006C3FEE" w:rsidRPr="006C3FEE" w:rsidRDefault="003B76FC" w:rsidP="00A405A7">
            <w:pPr>
              <w:bidi/>
              <w:rPr>
                <w:rFonts w:ascii="Sakkal Majalla" w:hAnsi="Sakkal Majalla" w:cs="Sakkal Majalla"/>
                <w:sz w:val="28"/>
                <w:szCs w:val="28"/>
              </w:rPr>
            </w:pPr>
            <w:r w:rsidRPr="003B76FC">
              <w:rPr>
                <w:rFonts w:ascii="Sakkal Majalla" w:hAnsi="Sakkal Majalla" w:cs="Sakkal Majalla"/>
                <w:sz w:val="28"/>
                <w:szCs w:val="28"/>
                <w:rtl/>
              </w:rPr>
              <w:t>تتمتع الهيئة برؤية استراتيجية واضحة ومعلنة للعاملين.</w:t>
            </w:r>
          </w:p>
        </w:tc>
        <w:tc>
          <w:tcPr>
            <w:tcW w:w="562"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A405A7">
            <w:pPr>
              <w:bidi/>
              <w:rPr>
                <w:rFonts w:ascii="Sakkal Majalla" w:hAnsi="Sakkal Majalla" w:cs="Sakkal Majalla"/>
                <w:b/>
                <w:bCs/>
                <w:sz w:val="28"/>
                <w:szCs w:val="28"/>
                <w:lang w:bidi="ar-JO"/>
              </w:rPr>
            </w:pPr>
          </w:p>
        </w:tc>
      </w:tr>
      <w:tr w:rsidR="00BA08C8" w:rsidRPr="006C3FEE" w14:paraId="6AD603D4"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39AF63F5" w14:textId="77777777" w:rsidR="00BA08C8" w:rsidRPr="006C3FEE" w:rsidRDefault="00BA08C8" w:rsidP="00BA08C8">
            <w:pPr>
              <w:numPr>
                <w:ilvl w:val="0"/>
                <w:numId w:val="4"/>
              </w:numPr>
              <w:bidi/>
              <w:spacing w:after="0" w:line="240" w:lineRule="auto"/>
              <w:rPr>
                <w:rFonts w:ascii="Sakkal Majalla" w:hAnsi="Sakkal Majalla" w:cs="Sakkal Majalla"/>
                <w:sz w:val="28"/>
                <w:szCs w:val="28"/>
                <w:lang w:bidi="ar-JO"/>
              </w:rPr>
            </w:pPr>
          </w:p>
        </w:tc>
        <w:tc>
          <w:tcPr>
            <w:tcW w:w="6641" w:type="dxa"/>
            <w:tcBorders>
              <w:top w:val="single" w:sz="4" w:space="0" w:color="auto"/>
              <w:left w:val="single" w:sz="4" w:space="0" w:color="auto"/>
              <w:bottom w:val="single" w:sz="4" w:space="0" w:color="auto"/>
              <w:right w:val="single" w:sz="4" w:space="0" w:color="auto"/>
            </w:tcBorders>
          </w:tcPr>
          <w:p w14:paraId="189A7BDB" w14:textId="1C6EDFB7" w:rsidR="00BA08C8" w:rsidRPr="006C3FEE" w:rsidRDefault="008042C9" w:rsidP="00BA08C8">
            <w:pPr>
              <w:tabs>
                <w:tab w:val="left" w:pos="3952"/>
              </w:tabs>
              <w:bidi/>
              <w:rPr>
                <w:rFonts w:ascii="Sakkal Majalla" w:hAnsi="Sakkal Majalla" w:cs="Sakkal Majalla"/>
                <w:sz w:val="28"/>
                <w:szCs w:val="28"/>
              </w:rPr>
            </w:pPr>
            <w:r w:rsidRPr="008042C9">
              <w:rPr>
                <w:rFonts w:ascii="Sakkal Majalla" w:hAnsi="Sakkal Majalla" w:cs="Sakkal Majalla"/>
                <w:sz w:val="28"/>
                <w:szCs w:val="28"/>
                <w:rtl/>
              </w:rPr>
              <w:t>يدرك العاملون الرؤية الاستراتيجية للهيئة ويستوعبون مضامينها.</w:t>
            </w:r>
          </w:p>
        </w:tc>
        <w:tc>
          <w:tcPr>
            <w:tcW w:w="562" w:type="dxa"/>
            <w:tcBorders>
              <w:top w:val="single" w:sz="4" w:space="0" w:color="auto"/>
              <w:left w:val="single" w:sz="4" w:space="0" w:color="auto"/>
              <w:bottom w:val="single" w:sz="4" w:space="0" w:color="auto"/>
              <w:right w:val="single" w:sz="4" w:space="0" w:color="auto"/>
            </w:tcBorders>
          </w:tcPr>
          <w:p w14:paraId="798E4FD4" w14:textId="77777777" w:rsidR="00BA08C8" w:rsidRPr="006C3FEE" w:rsidRDefault="00BA08C8" w:rsidP="00BA08C8">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3997EF6" w14:textId="77777777" w:rsidR="00BA08C8" w:rsidRPr="006C3FEE" w:rsidRDefault="00BA08C8" w:rsidP="00BA08C8">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12A88274" w14:textId="77777777" w:rsidR="00BA08C8" w:rsidRPr="006C3FEE" w:rsidRDefault="00BA08C8" w:rsidP="00BA08C8">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5A162DF" w14:textId="77777777" w:rsidR="00BA08C8" w:rsidRPr="006C3FEE" w:rsidRDefault="00BA08C8" w:rsidP="00BA08C8">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7B5AF0D5" w14:textId="77777777" w:rsidR="00BA08C8" w:rsidRPr="006C3FEE" w:rsidRDefault="00BA08C8" w:rsidP="00BA08C8">
            <w:pPr>
              <w:bidi/>
              <w:rPr>
                <w:rFonts w:ascii="Sakkal Majalla" w:hAnsi="Sakkal Majalla" w:cs="Sakkal Majalla"/>
                <w:b/>
                <w:bCs/>
                <w:sz w:val="28"/>
                <w:szCs w:val="28"/>
                <w:lang w:bidi="ar-JO"/>
              </w:rPr>
            </w:pPr>
          </w:p>
        </w:tc>
      </w:tr>
      <w:tr w:rsidR="006C3FEE" w:rsidRPr="006C3FEE" w14:paraId="37D3E73F"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641" w:type="dxa"/>
            <w:tcBorders>
              <w:top w:val="single" w:sz="4" w:space="0" w:color="auto"/>
              <w:left w:val="single" w:sz="4" w:space="0" w:color="auto"/>
              <w:bottom w:val="single" w:sz="4" w:space="0" w:color="auto"/>
              <w:right w:val="single" w:sz="4" w:space="0" w:color="auto"/>
            </w:tcBorders>
          </w:tcPr>
          <w:p w14:paraId="3A471699" w14:textId="058FAA5D" w:rsidR="006C3FEE" w:rsidRPr="003B76FC" w:rsidRDefault="008042C9" w:rsidP="00A405A7">
            <w:pPr>
              <w:bidi/>
              <w:rPr>
                <w:rFonts w:ascii="Sakkal Majalla" w:hAnsi="Sakkal Majalla" w:cs="Sakkal Majalla"/>
                <w:sz w:val="28"/>
                <w:szCs w:val="28"/>
              </w:rPr>
            </w:pPr>
            <w:r w:rsidRPr="008042C9">
              <w:rPr>
                <w:rFonts w:ascii="Sakkal Majalla" w:hAnsi="Sakkal Majalla" w:cs="Sakkal Majalla"/>
                <w:sz w:val="28"/>
                <w:szCs w:val="28"/>
                <w:rtl/>
              </w:rPr>
              <w:t>تُستخدم الرؤية الاستراتيجية في توجيه أعمال الهيئة.</w:t>
            </w:r>
          </w:p>
        </w:tc>
        <w:tc>
          <w:tcPr>
            <w:tcW w:w="562"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36391933"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641" w:type="dxa"/>
            <w:tcBorders>
              <w:top w:val="single" w:sz="4" w:space="0" w:color="auto"/>
              <w:left w:val="single" w:sz="4" w:space="0" w:color="auto"/>
              <w:bottom w:val="single" w:sz="4" w:space="0" w:color="auto"/>
              <w:right w:val="single" w:sz="4" w:space="0" w:color="auto"/>
            </w:tcBorders>
          </w:tcPr>
          <w:p w14:paraId="5F2F0900" w14:textId="6BE30D0A" w:rsidR="006C3FEE" w:rsidRPr="006C3FEE" w:rsidRDefault="00EF19AA" w:rsidP="00A405A7">
            <w:pPr>
              <w:bidi/>
              <w:rPr>
                <w:rFonts w:ascii="Sakkal Majalla" w:hAnsi="Sakkal Majalla" w:cs="Sakkal Majalla"/>
                <w:sz w:val="28"/>
                <w:szCs w:val="28"/>
                <w:rtl/>
              </w:rPr>
            </w:pPr>
            <w:r w:rsidRPr="00EF19AA">
              <w:rPr>
                <w:rFonts w:ascii="Sakkal Majalla" w:hAnsi="Sakkal Majalla" w:cs="Sakkal Majalla"/>
                <w:sz w:val="28"/>
                <w:szCs w:val="28"/>
                <w:rtl/>
              </w:rPr>
              <w:t>يتم الاسترشاد بالرؤية الاستراتيجية عند اتخاذ القرارات الاستراتيجية.</w:t>
            </w:r>
          </w:p>
        </w:tc>
        <w:tc>
          <w:tcPr>
            <w:tcW w:w="562"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A405A7">
            <w:pPr>
              <w:bidi/>
              <w:rPr>
                <w:rFonts w:ascii="Sakkal Majalla" w:hAnsi="Sakkal Majalla" w:cs="Sakkal Majalla"/>
                <w:b/>
                <w:bCs/>
                <w:sz w:val="28"/>
                <w:szCs w:val="28"/>
                <w:lang w:bidi="ar-JO"/>
              </w:rPr>
            </w:pPr>
          </w:p>
        </w:tc>
      </w:tr>
      <w:tr w:rsidR="00033DFF" w:rsidRPr="006C3FEE" w14:paraId="248BDE66"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0D2C2A60" w14:textId="77777777" w:rsidR="00033DFF" w:rsidRPr="006C3FEE" w:rsidRDefault="00033DFF" w:rsidP="006C3FEE">
            <w:pPr>
              <w:numPr>
                <w:ilvl w:val="0"/>
                <w:numId w:val="4"/>
              </w:numPr>
              <w:bidi/>
              <w:spacing w:after="0" w:line="240" w:lineRule="auto"/>
              <w:rPr>
                <w:rFonts w:ascii="Sakkal Majalla" w:hAnsi="Sakkal Majalla" w:cs="Sakkal Majalla"/>
                <w:sz w:val="28"/>
                <w:szCs w:val="28"/>
                <w:lang w:bidi="ar-JO"/>
              </w:rPr>
            </w:pPr>
          </w:p>
        </w:tc>
        <w:tc>
          <w:tcPr>
            <w:tcW w:w="6641" w:type="dxa"/>
            <w:tcBorders>
              <w:top w:val="single" w:sz="4" w:space="0" w:color="auto"/>
              <w:left w:val="single" w:sz="4" w:space="0" w:color="auto"/>
              <w:bottom w:val="single" w:sz="4" w:space="0" w:color="auto"/>
              <w:right w:val="single" w:sz="4" w:space="0" w:color="auto"/>
            </w:tcBorders>
          </w:tcPr>
          <w:p w14:paraId="72625760" w14:textId="4545148F" w:rsidR="008E5444" w:rsidRPr="00E72625" w:rsidRDefault="00595D16" w:rsidP="00F44403">
            <w:pPr>
              <w:bidi/>
              <w:rPr>
                <w:rFonts w:ascii="Sakkal Majalla" w:hAnsi="Sakkal Majalla" w:cs="Sakkal Majalla"/>
                <w:sz w:val="28"/>
                <w:szCs w:val="28"/>
                <w:rtl/>
              </w:rPr>
            </w:pPr>
            <w:r w:rsidRPr="00595D16">
              <w:rPr>
                <w:rFonts w:ascii="Sakkal Majalla" w:hAnsi="Sakkal Majalla" w:cs="Sakkal Majalla"/>
                <w:sz w:val="28"/>
                <w:szCs w:val="28"/>
                <w:rtl/>
              </w:rPr>
              <w:t>تسهم الرؤية الاستراتيجية في توحيد جهود الإدارات المختلفة داخل الهيئة.</w:t>
            </w:r>
          </w:p>
        </w:tc>
        <w:tc>
          <w:tcPr>
            <w:tcW w:w="562" w:type="dxa"/>
            <w:tcBorders>
              <w:top w:val="single" w:sz="4" w:space="0" w:color="auto"/>
              <w:left w:val="single" w:sz="4" w:space="0" w:color="auto"/>
              <w:bottom w:val="single" w:sz="4" w:space="0" w:color="auto"/>
              <w:right w:val="single" w:sz="4" w:space="0" w:color="auto"/>
            </w:tcBorders>
          </w:tcPr>
          <w:p w14:paraId="41BEE80C" w14:textId="77777777" w:rsidR="00033DFF" w:rsidRPr="006C3FEE" w:rsidRDefault="00033DFF"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3D8FD09" w14:textId="77777777" w:rsidR="00033DFF" w:rsidRPr="006C3FEE" w:rsidRDefault="00033DFF"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46701298" w14:textId="77777777" w:rsidR="00033DFF" w:rsidRPr="006C3FEE" w:rsidRDefault="00033DFF"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4862044" w14:textId="77777777" w:rsidR="00033DFF" w:rsidRPr="006C3FEE" w:rsidRDefault="00033DFF"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890C2BF" w14:textId="77777777" w:rsidR="00033DFF" w:rsidRPr="006C3FEE" w:rsidRDefault="00033DFF" w:rsidP="00A405A7">
            <w:pPr>
              <w:bidi/>
              <w:rPr>
                <w:rFonts w:ascii="Sakkal Majalla" w:hAnsi="Sakkal Majalla" w:cs="Sakkal Majalla"/>
                <w:b/>
                <w:bCs/>
                <w:sz w:val="28"/>
                <w:szCs w:val="28"/>
                <w:lang w:bidi="ar-JO"/>
              </w:rPr>
            </w:pPr>
          </w:p>
        </w:tc>
      </w:tr>
      <w:tr w:rsidR="00320BA3" w:rsidRPr="006C3FEE" w14:paraId="5AEF6CD3" w14:textId="77777777" w:rsidTr="00C04283">
        <w:trPr>
          <w:trHeight w:val="768"/>
          <w:jc w:val="center"/>
        </w:trPr>
        <w:tc>
          <w:tcPr>
            <w:tcW w:w="10728" w:type="dxa"/>
            <w:gridSpan w:val="7"/>
            <w:tcBorders>
              <w:top w:val="single" w:sz="4" w:space="0" w:color="auto"/>
              <w:left w:val="single" w:sz="4" w:space="0" w:color="auto"/>
              <w:bottom w:val="single" w:sz="4" w:space="0" w:color="auto"/>
              <w:right w:val="single" w:sz="4" w:space="0" w:color="auto"/>
            </w:tcBorders>
            <w:shd w:val="clear" w:color="auto" w:fill="E6E6E6"/>
          </w:tcPr>
          <w:p w14:paraId="023FF198" w14:textId="5BB8F6D7" w:rsidR="00320BA3" w:rsidRDefault="00640134" w:rsidP="003D7FB9">
            <w:pPr>
              <w:bidi/>
              <w:spacing w:line="240" w:lineRule="auto"/>
              <w:rPr>
                <w:rFonts w:ascii="Sakkal Majalla" w:hAnsi="Sakkal Majalla" w:cs="Sakkal Majalla"/>
                <w:bCs/>
                <w:sz w:val="28"/>
                <w:szCs w:val="28"/>
                <w:rtl/>
                <w:lang w:bidi="ar-JO"/>
              </w:rPr>
            </w:pPr>
            <w:r>
              <w:rPr>
                <w:rFonts w:ascii="Sakkal Majalla" w:eastAsia="Simplified Arabic" w:hAnsi="Sakkal Majalla" w:cs="Sakkal Majalla" w:hint="cs"/>
                <w:bCs/>
                <w:sz w:val="28"/>
                <w:szCs w:val="28"/>
                <w:rtl/>
              </w:rPr>
              <w:t>البعد</w:t>
            </w:r>
            <w:r w:rsidR="00320BA3" w:rsidRPr="00320BA3">
              <w:rPr>
                <w:rFonts w:ascii="Sakkal Majalla" w:eastAsia="Simplified Arabic" w:hAnsi="Sakkal Majalla" w:cs="Sakkal Majalla"/>
                <w:bCs/>
                <w:sz w:val="28"/>
                <w:szCs w:val="28"/>
                <w:rtl/>
              </w:rPr>
              <w:t xml:space="preserve"> </w:t>
            </w:r>
            <w:r w:rsidR="000D4F4C">
              <w:rPr>
                <w:rFonts w:ascii="Sakkal Majalla" w:eastAsia="Simplified Arabic" w:hAnsi="Sakkal Majalla" w:cs="Sakkal Majalla" w:hint="cs"/>
                <w:bCs/>
                <w:sz w:val="28"/>
                <w:szCs w:val="28"/>
                <w:rtl/>
              </w:rPr>
              <w:t>الثاني</w:t>
            </w:r>
            <w:r w:rsidR="00320BA3" w:rsidRPr="00320BA3">
              <w:rPr>
                <w:rFonts w:ascii="Sakkal Majalla" w:eastAsia="Simplified Arabic" w:hAnsi="Sakkal Majalla" w:cs="Sakkal Majalla" w:hint="cs"/>
                <w:bCs/>
                <w:sz w:val="28"/>
                <w:szCs w:val="28"/>
                <w:rtl/>
              </w:rPr>
              <w:t xml:space="preserve">: </w:t>
            </w:r>
            <w:r w:rsidR="00257B83" w:rsidRPr="00257B83">
              <w:rPr>
                <w:rFonts w:ascii="Sakkal Majalla" w:eastAsia="Simplified Arabic" w:hAnsi="Sakkal Majalla" w:cs="Sakkal Majalla"/>
                <w:bCs/>
                <w:sz w:val="28"/>
                <w:szCs w:val="28"/>
                <w:rtl/>
              </w:rPr>
              <w:t>الأهداف الاستراتيجية</w:t>
            </w:r>
          </w:p>
          <w:p w14:paraId="478881FC" w14:textId="5332C520" w:rsidR="00210D5B" w:rsidRPr="00210D5B" w:rsidRDefault="008830C6" w:rsidP="003D7FB9">
            <w:pPr>
              <w:bidi/>
              <w:spacing w:line="240" w:lineRule="auto"/>
              <w:rPr>
                <w:rFonts w:ascii="Sakkal Majalla" w:hAnsi="Sakkal Majalla" w:cs="Sakkal Majalla"/>
                <w:b/>
                <w:sz w:val="28"/>
                <w:szCs w:val="28"/>
                <w:lang w:bidi="ar-JO"/>
              </w:rPr>
            </w:pPr>
            <w:r w:rsidRPr="008830C6">
              <w:rPr>
                <w:rFonts w:ascii="Sakkal Majalla" w:hAnsi="Sakkal Majalla" w:cs="Sakkal Majalla"/>
                <w:b/>
                <w:sz w:val="28"/>
                <w:szCs w:val="28"/>
                <w:rtl/>
                <w:lang w:bidi="ar-JO"/>
              </w:rPr>
              <w:t>يقصد به مدى وضوح الأهداف الاستراتيجية في الهيئة، وقابليتها للقياس، ومدى استخدامها في توجيه أعمال الهيئة وتحديد أولوياتها.</w:t>
            </w:r>
          </w:p>
        </w:tc>
      </w:tr>
      <w:tr w:rsidR="006C3FEE" w:rsidRPr="006C3FEE" w14:paraId="7DA6CB47"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a7"/>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504ADD65" w14:textId="62D7CB89" w:rsidR="006C3FEE" w:rsidRPr="006C3FEE" w:rsidRDefault="00C80469" w:rsidP="00A405A7">
            <w:pPr>
              <w:bidi/>
              <w:rPr>
                <w:rFonts w:ascii="Sakkal Majalla" w:hAnsi="Sakkal Majalla" w:cs="Sakkal Majalla"/>
                <w:sz w:val="28"/>
                <w:szCs w:val="28"/>
                <w:rtl/>
              </w:rPr>
            </w:pPr>
            <w:r w:rsidRPr="00C80469">
              <w:rPr>
                <w:rFonts w:ascii="Sakkal Majalla" w:hAnsi="Sakkal Majalla" w:cs="Sakkal Majalla"/>
                <w:sz w:val="28"/>
                <w:szCs w:val="28"/>
                <w:rtl/>
              </w:rPr>
              <w:t>تمتلك الهيئة أهدافًا استراتيجية واضحة وقابلة للقياس.</w:t>
            </w:r>
          </w:p>
        </w:tc>
        <w:tc>
          <w:tcPr>
            <w:tcW w:w="562"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43206C5E"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32828868" w14:textId="0C47DDAE" w:rsidR="006C3FEE" w:rsidRPr="006C3FEE" w:rsidRDefault="00ED4B54" w:rsidP="00A405A7">
            <w:pPr>
              <w:bidi/>
              <w:rPr>
                <w:rFonts w:ascii="Sakkal Majalla" w:hAnsi="Sakkal Majalla" w:cs="Sakkal Majalla"/>
                <w:sz w:val="28"/>
                <w:szCs w:val="28"/>
                <w:rtl/>
              </w:rPr>
            </w:pPr>
            <w:r w:rsidRPr="00ED4B54">
              <w:rPr>
                <w:rFonts w:ascii="Sakkal Majalla" w:hAnsi="Sakkal Majalla" w:cs="Sakkal Majalla"/>
                <w:sz w:val="28"/>
                <w:szCs w:val="28"/>
                <w:rtl/>
              </w:rPr>
              <w:t>تستند الأهداف الاستراتيجية إلى رؤية الهيئة ورسالتها.</w:t>
            </w:r>
          </w:p>
        </w:tc>
        <w:tc>
          <w:tcPr>
            <w:tcW w:w="562"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0209EEA0"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2C2A94A2" w14:textId="3932C004" w:rsidR="006C3FEE" w:rsidRPr="006C3FEE" w:rsidRDefault="0051354F" w:rsidP="00A405A7">
            <w:pPr>
              <w:bidi/>
              <w:rPr>
                <w:rFonts w:ascii="Sakkal Majalla" w:hAnsi="Sakkal Majalla" w:cs="Sakkal Majalla"/>
                <w:sz w:val="28"/>
                <w:szCs w:val="28"/>
                <w:rtl/>
              </w:rPr>
            </w:pPr>
            <w:r w:rsidRPr="0051354F">
              <w:rPr>
                <w:rFonts w:ascii="Sakkal Majalla" w:hAnsi="Sakkal Majalla" w:cs="Sakkal Majalla"/>
                <w:sz w:val="28"/>
                <w:szCs w:val="28"/>
                <w:rtl/>
              </w:rPr>
              <w:t>تُستخدم الأهداف الاستراتيجية في تحديد أولويات العمل في الهيئة.</w:t>
            </w:r>
          </w:p>
        </w:tc>
        <w:tc>
          <w:tcPr>
            <w:tcW w:w="562"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735ACB51"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6BB1C514" w14:textId="22FDE909" w:rsidR="006C3FEE" w:rsidRPr="006C3FEE" w:rsidRDefault="00A915FD" w:rsidP="00A405A7">
            <w:pPr>
              <w:bidi/>
              <w:rPr>
                <w:rFonts w:ascii="Sakkal Majalla" w:hAnsi="Sakkal Majalla" w:cs="Sakkal Majalla"/>
                <w:sz w:val="28"/>
                <w:szCs w:val="28"/>
                <w:rtl/>
              </w:rPr>
            </w:pPr>
            <w:r w:rsidRPr="00A915FD">
              <w:rPr>
                <w:rFonts w:ascii="Sakkal Majalla" w:hAnsi="Sakkal Majalla" w:cs="Sakkal Majalla"/>
                <w:sz w:val="28"/>
                <w:szCs w:val="28"/>
                <w:rtl/>
              </w:rPr>
              <w:t>تتم متابعة مدى تحقيق الأهداف الاستراتيجية بصورة دورية.</w:t>
            </w:r>
          </w:p>
        </w:tc>
        <w:tc>
          <w:tcPr>
            <w:tcW w:w="562"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A405A7">
            <w:pPr>
              <w:bidi/>
              <w:rPr>
                <w:rFonts w:ascii="Sakkal Majalla" w:hAnsi="Sakkal Majalla" w:cs="Sakkal Majalla"/>
                <w:b/>
                <w:bCs/>
                <w:sz w:val="28"/>
                <w:szCs w:val="28"/>
                <w:lang w:bidi="ar-JO"/>
              </w:rPr>
            </w:pPr>
          </w:p>
        </w:tc>
      </w:tr>
      <w:tr w:rsidR="00FF4566" w:rsidRPr="006C3FEE" w14:paraId="4C2B1BB5"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3FEFF2C4" w14:textId="77777777" w:rsidR="00FF4566" w:rsidRPr="006C3FEE" w:rsidRDefault="00FF4566" w:rsidP="006C3FEE">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7341273C" w14:textId="0158BF47" w:rsidR="00FF4566" w:rsidRPr="00FF4566" w:rsidRDefault="00AA5387" w:rsidP="00A405A7">
            <w:pPr>
              <w:bidi/>
              <w:rPr>
                <w:rFonts w:ascii="Sakkal Majalla" w:hAnsi="Sakkal Majalla" w:cs="Sakkal Majalla"/>
                <w:sz w:val="28"/>
                <w:szCs w:val="28"/>
                <w:rtl/>
              </w:rPr>
            </w:pPr>
            <w:r w:rsidRPr="00AA5387">
              <w:rPr>
                <w:rFonts w:ascii="Sakkal Majalla" w:hAnsi="Sakkal Majalla" w:cs="Sakkal Majalla"/>
                <w:sz w:val="28"/>
                <w:szCs w:val="28"/>
                <w:rtl/>
              </w:rPr>
              <w:t>تُستخدم الأهداف الاستراتيجية أساسًا في اتخاذ القرارات الاستراتيجية.</w:t>
            </w:r>
          </w:p>
        </w:tc>
        <w:tc>
          <w:tcPr>
            <w:tcW w:w="562" w:type="dxa"/>
            <w:tcBorders>
              <w:top w:val="single" w:sz="4" w:space="0" w:color="auto"/>
              <w:left w:val="single" w:sz="4" w:space="0" w:color="auto"/>
              <w:bottom w:val="single" w:sz="4" w:space="0" w:color="auto"/>
              <w:right w:val="single" w:sz="4" w:space="0" w:color="auto"/>
            </w:tcBorders>
          </w:tcPr>
          <w:p w14:paraId="258B276D" w14:textId="77777777" w:rsidR="00FF4566" w:rsidRPr="006C3FEE" w:rsidRDefault="00FF4566"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6745989" w14:textId="77777777" w:rsidR="00FF4566" w:rsidRPr="006C3FEE" w:rsidRDefault="00FF4566" w:rsidP="00A405A7">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189BCDEA" w14:textId="77777777" w:rsidR="00FF4566" w:rsidRPr="006C3FEE" w:rsidRDefault="00FF4566"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C374820" w14:textId="77777777" w:rsidR="00FF4566" w:rsidRPr="006C3FEE" w:rsidRDefault="00FF4566" w:rsidP="00A405A7">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FD6BD5A" w14:textId="77777777" w:rsidR="00FF4566" w:rsidRPr="006C3FEE" w:rsidRDefault="00FF4566" w:rsidP="00A405A7">
            <w:pPr>
              <w:bidi/>
              <w:rPr>
                <w:rFonts w:ascii="Sakkal Majalla" w:hAnsi="Sakkal Majalla" w:cs="Sakkal Majalla"/>
                <w:b/>
                <w:bCs/>
                <w:sz w:val="28"/>
                <w:szCs w:val="28"/>
                <w:lang w:bidi="ar-JO"/>
              </w:rPr>
            </w:pPr>
          </w:p>
        </w:tc>
      </w:tr>
      <w:tr w:rsidR="00320BA3" w:rsidRPr="006C3FEE" w14:paraId="59FD207F" w14:textId="77777777" w:rsidTr="00C04283">
        <w:trPr>
          <w:jc w:val="center"/>
        </w:trPr>
        <w:tc>
          <w:tcPr>
            <w:tcW w:w="10728" w:type="dxa"/>
            <w:gridSpan w:val="7"/>
            <w:tcBorders>
              <w:top w:val="single" w:sz="4" w:space="0" w:color="auto"/>
              <w:left w:val="single" w:sz="4" w:space="0" w:color="auto"/>
              <w:bottom w:val="single" w:sz="4" w:space="0" w:color="auto"/>
              <w:right w:val="single" w:sz="4" w:space="0" w:color="auto"/>
            </w:tcBorders>
            <w:shd w:val="clear" w:color="auto" w:fill="E6E6E6"/>
          </w:tcPr>
          <w:p w14:paraId="4E3D7B32" w14:textId="207EBF66" w:rsidR="00320BA3" w:rsidRDefault="001863A3" w:rsidP="003D7FB9">
            <w:pPr>
              <w:bidi/>
              <w:spacing w:line="240" w:lineRule="auto"/>
              <w:rPr>
                <w:rFonts w:ascii="Sakkal Majalla" w:hAnsi="Sakkal Majalla" w:cs="Sakkal Majalla"/>
                <w:b/>
                <w:bCs/>
                <w:sz w:val="28"/>
                <w:szCs w:val="28"/>
                <w:rtl/>
              </w:rPr>
            </w:pPr>
            <w:r>
              <w:rPr>
                <w:rFonts w:ascii="Sakkal Majalla" w:eastAsia="Simplified Arabic" w:hAnsi="Sakkal Majalla" w:cs="Sakkal Majalla" w:hint="cs"/>
                <w:bCs/>
                <w:sz w:val="28"/>
                <w:szCs w:val="28"/>
                <w:rtl/>
              </w:rPr>
              <w:t>البعد</w:t>
            </w:r>
            <w:r w:rsidR="00320BA3" w:rsidRPr="00320BA3">
              <w:rPr>
                <w:rFonts w:ascii="Sakkal Majalla" w:eastAsia="Simplified Arabic" w:hAnsi="Sakkal Majalla" w:cs="Sakkal Majalla"/>
                <w:bCs/>
                <w:sz w:val="28"/>
                <w:szCs w:val="28"/>
                <w:rtl/>
              </w:rPr>
              <w:t xml:space="preserve"> </w:t>
            </w:r>
            <w:r w:rsidR="000D4F4C">
              <w:rPr>
                <w:rFonts w:ascii="Sakkal Majalla" w:eastAsia="Simplified Arabic" w:hAnsi="Sakkal Majalla" w:cs="Sakkal Majalla" w:hint="cs"/>
                <w:bCs/>
                <w:sz w:val="28"/>
                <w:szCs w:val="28"/>
                <w:rtl/>
              </w:rPr>
              <w:t>الثالث</w:t>
            </w:r>
            <w:r w:rsidR="00320BA3" w:rsidRPr="00320BA3">
              <w:rPr>
                <w:rFonts w:ascii="Sakkal Majalla" w:eastAsia="Simplified Arabic" w:hAnsi="Sakkal Majalla" w:cs="Sakkal Majalla" w:hint="cs"/>
                <w:bCs/>
                <w:sz w:val="28"/>
                <w:szCs w:val="28"/>
                <w:rtl/>
              </w:rPr>
              <w:t xml:space="preserve">: </w:t>
            </w:r>
            <w:r w:rsidR="000D4F4C" w:rsidRPr="000D4F4C">
              <w:rPr>
                <w:rFonts w:ascii="Sakkal Majalla" w:eastAsia="Simplified Arabic" w:hAnsi="Sakkal Majalla" w:cs="Sakkal Majalla"/>
                <w:bCs/>
                <w:sz w:val="28"/>
                <w:szCs w:val="28"/>
                <w:rtl/>
              </w:rPr>
              <w:t>التحليل الداخلي والخارجي</w:t>
            </w:r>
          </w:p>
          <w:p w14:paraId="489D6A20" w14:textId="27BC169A" w:rsidR="00341B1E" w:rsidRPr="00341B1E" w:rsidRDefault="00AA5387" w:rsidP="003D7FB9">
            <w:pPr>
              <w:bidi/>
              <w:spacing w:line="240" w:lineRule="auto"/>
              <w:rPr>
                <w:rFonts w:ascii="Sakkal Majalla" w:hAnsi="Sakkal Majalla" w:cs="Sakkal Majalla"/>
                <w:sz w:val="28"/>
                <w:szCs w:val="28"/>
              </w:rPr>
            </w:pPr>
            <w:r w:rsidRPr="00AA5387">
              <w:rPr>
                <w:rFonts w:ascii="Sakkal Majalla" w:hAnsi="Sakkal Majalla" w:cs="Sakkal Majalla"/>
                <w:sz w:val="28"/>
                <w:szCs w:val="28"/>
                <w:rtl/>
              </w:rPr>
              <w:t>يقصد به مدى تطبيق الهيئة للتحليل الداخلي والخارجي لتشخيص بيئتها التنظيمية والاستفادة من نتائجه في دعم التخطيط واتخاذ القرارات الاستراتيجية.</w:t>
            </w:r>
          </w:p>
        </w:tc>
      </w:tr>
      <w:tr w:rsidR="00320BA3" w:rsidRPr="006C3FEE" w14:paraId="672C8310"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5ED47DEE"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18EFEC7A" w14:textId="4FEBB158" w:rsidR="00320BA3" w:rsidRPr="006C3FEE" w:rsidRDefault="00945C81" w:rsidP="00320BA3">
            <w:pPr>
              <w:bidi/>
              <w:rPr>
                <w:rFonts w:ascii="Sakkal Majalla" w:hAnsi="Sakkal Majalla" w:cs="Sakkal Majalla"/>
                <w:sz w:val="28"/>
                <w:szCs w:val="28"/>
                <w:rtl/>
              </w:rPr>
            </w:pPr>
            <w:r w:rsidRPr="00945C81">
              <w:rPr>
                <w:rFonts w:ascii="Sakkal Majalla" w:hAnsi="Sakkal Majalla" w:cs="Sakkal Majalla"/>
                <w:sz w:val="28"/>
                <w:szCs w:val="28"/>
                <w:rtl/>
              </w:rPr>
              <w:t>تقوم الهيئة بتحليل البيئة الداخلية والخارجية قبل اتخاذ القرارات الاستراتيجية.</w:t>
            </w:r>
          </w:p>
        </w:tc>
        <w:tc>
          <w:tcPr>
            <w:tcW w:w="562" w:type="dxa"/>
            <w:tcBorders>
              <w:top w:val="single" w:sz="4" w:space="0" w:color="auto"/>
              <w:left w:val="single" w:sz="4" w:space="0" w:color="auto"/>
              <w:bottom w:val="single" w:sz="4" w:space="0" w:color="auto"/>
              <w:right w:val="single" w:sz="4" w:space="0" w:color="auto"/>
            </w:tcBorders>
          </w:tcPr>
          <w:p w14:paraId="474FD611"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CD42A88"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527093DF"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43E5C481"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0B05151" w14:textId="77777777" w:rsidR="00320BA3" w:rsidRPr="006C3FEE" w:rsidRDefault="00320BA3" w:rsidP="00320BA3">
            <w:pPr>
              <w:bidi/>
              <w:rPr>
                <w:rFonts w:ascii="Sakkal Majalla" w:hAnsi="Sakkal Majalla" w:cs="Sakkal Majalla"/>
                <w:b/>
                <w:bCs/>
                <w:sz w:val="28"/>
                <w:szCs w:val="28"/>
                <w:lang w:bidi="ar-JO"/>
              </w:rPr>
            </w:pPr>
          </w:p>
        </w:tc>
      </w:tr>
      <w:tr w:rsidR="00320BA3" w:rsidRPr="006C3FEE" w14:paraId="78641845"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31ACF992"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53EF1A13" w14:textId="7A60207D" w:rsidR="00320BA3" w:rsidRPr="006C3FEE" w:rsidRDefault="00945C81" w:rsidP="00320BA3">
            <w:pPr>
              <w:bidi/>
              <w:rPr>
                <w:rFonts w:ascii="Sakkal Majalla" w:hAnsi="Sakkal Majalla" w:cs="Sakkal Majalla"/>
                <w:sz w:val="28"/>
                <w:szCs w:val="28"/>
                <w:rtl/>
              </w:rPr>
            </w:pPr>
            <w:r w:rsidRPr="00945C81">
              <w:rPr>
                <w:rFonts w:ascii="Sakkal Majalla" w:hAnsi="Sakkal Majalla" w:cs="Sakkal Majalla"/>
                <w:sz w:val="28"/>
                <w:szCs w:val="28"/>
                <w:rtl/>
              </w:rPr>
              <w:t>تؤخذ نقاط القوة والضعف بعين الاعتبار عند إعداد الخطط الاستراتيجية.</w:t>
            </w:r>
          </w:p>
        </w:tc>
        <w:tc>
          <w:tcPr>
            <w:tcW w:w="562" w:type="dxa"/>
            <w:tcBorders>
              <w:top w:val="single" w:sz="4" w:space="0" w:color="auto"/>
              <w:left w:val="single" w:sz="4" w:space="0" w:color="auto"/>
              <w:bottom w:val="single" w:sz="4" w:space="0" w:color="auto"/>
              <w:right w:val="single" w:sz="4" w:space="0" w:color="auto"/>
            </w:tcBorders>
          </w:tcPr>
          <w:p w14:paraId="16C8220C"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6CEE35B"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19F4C7FE"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EA91C03"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8A47689" w14:textId="77777777" w:rsidR="00320BA3" w:rsidRPr="006C3FEE" w:rsidRDefault="00320BA3" w:rsidP="00320BA3">
            <w:pPr>
              <w:bidi/>
              <w:rPr>
                <w:rFonts w:ascii="Sakkal Majalla" w:hAnsi="Sakkal Majalla" w:cs="Sakkal Majalla"/>
                <w:b/>
                <w:bCs/>
                <w:sz w:val="28"/>
                <w:szCs w:val="28"/>
                <w:lang w:bidi="ar-JO"/>
              </w:rPr>
            </w:pPr>
          </w:p>
        </w:tc>
      </w:tr>
      <w:tr w:rsidR="00320BA3" w:rsidRPr="006C3FEE" w14:paraId="32229BEC"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3303F93E"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3A7D81D6" w14:textId="1C6DEE50" w:rsidR="00320BA3" w:rsidRPr="006C3FEE" w:rsidRDefault="00945C81" w:rsidP="00320BA3">
            <w:pPr>
              <w:bidi/>
              <w:rPr>
                <w:rFonts w:ascii="Sakkal Majalla" w:hAnsi="Sakkal Majalla" w:cs="Sakkal Majalla"/>
                <w:sz w:val="28"/>
                <w:szCs w:val="28"/>
                <w:rtl/>
              </w:rPr>
            </w:pPr>
            <w:r w:rsidRPr="00945C81">
              <w:rPr>
                <w:rFonts w:ascii="Sakkal Majalla" w:hAnsi="Sakkal Majalla" w:cs="Sakkal Majalla"/>
                <w:sz w:val="28"/>
                <w:szCs w:val="28"/>
                <w:rtl/>
              </w:rPr>
              <w:t>تستفيد الهيئة من الفرص المتاحة وتعمل على الحد من تأثير التهديدات عند إعداد الاستراتيجية.</w:t>
            </w:r>
          </w:p>
        </w:tc>
        <w:tc>
          <w:tcPr>
            <w:tcW w:w="562" w:type="dxa"/>
            <w:tcBorders>
              <w:top w:val="single" w:sz="4" w:space="0" w:color="auto"/>
              <w:left w:val="single" w:sz="4" w:space="0" w:color="auto"/>
              <w:bottom w:val="single" w:sz="4" w:space="0" w:color="auto"/>
              <w:right w:val="single" w:sz="4" w:space="0" w:color="auto"/>
            </w:tcBorders>
          </w:tcPr>
          <w:p w14:paraId="7BEABF10"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77B0BE39"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527E82D2"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A6DA4B4"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B54753E" w14:textId="77777777" w:rsidR="00320BA3" w:rsidRPr="006C3FEE" w:rsidRDefault="00320BA3" w:rsidP="00320BA3">
            <w:pPr>
              <w:bidi/>
              <w:rPr>
                <w:rFonts w:ascii="Sakkal Majalla" w:hAnsi="Sakkal Majalla" w:cs="Sakkal Majalla"/>
                <w:b/>
                <w:bCs/>
                <w:sz w:val="28"/>
                <w:szCs w:val="28"/>
                <w:lang w:bidi="ar-JO"/>
              </w:rPr>
            </w:pPr>
          </w:p>
        </w:tc>
      </w:tr>
      <w:tr w:rsidR="00320BA3" w:rsidRPr="006C3FEE" w14:paraId="3C5D644B"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74C482C0"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31D8EDAC" w14:textId="6FD1E523" w:rsidR="00320BA3" w:rsidRPr="006C3FEE" w:rsidRDefault="003A45F7" w:rsidP="00320BA3">
            <w:pPr>
              <w:bidi/>
              <w:rPr>
                <w:rFonts w:ascii="Sakkal Majalla" w:hAnsi="Sakkal Majalla" w:cs="Sakkal Majalla"/>
                <w:sz w:val="28"/>
                <w:szCs w:val="28"/>
                <w:rtl/>
              </w:rPr>
            </w:pPr>
            <w:r w:rsidRPr="003A45F7">
              <w:rPr>
                <w:rFonts w:ascii="Sakkal Majalla" w:hAnsi="Sakkal Majalla" w:cs="Sakkal Majalla"/>
                <w:sz w:val="28"/>
                <w:szCs w:val="28"/>
                <w:rtl/>
              </w:rPr>
              <w:t>تُستخدم نتائج التحليل الاستراتيجي في دعم اتخاذ القرارات الاستراتيجية.</w:t>
            </w:r>
          </w:p>
        </w:tc>
        <w:tc>
          <w:tcPr>
            <w:tcW w:w="562" w:type="dxa"/>
            <w:tcBorders>
              <w:top w:val="single" w:sz="4" w:space="0" w:color="auto"/>
              <w:left w:val="single" w:sz="4" w:space="0" w:color="auto"/>
              <w:bottom w:val="single" w:sz="4" w:space="0" w:color="auto"/>
              <w:right w:val="single" w:sz="4" w:space="0" w:color="auto"/>
            </w:tcBorders>
          </w:tcPr>
          <w:p w14:paraId="6A22A4F1"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4E1E9A00"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0706D3C9"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BF77B12"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0392C18" w14:textId="77777777" w:rsidR="00320BA3" w:rsidRPr="006C3FEE" w:rsidRDefault="00320BA3" w:rsidP="00320BA3">
            <w:pPr>
              <w:bidi/>
              <w:rPr>
                <w:rFonts w:ascii="Sakkal Majalla" w:hAnsi="Sakkal Majalla" w:cs="Sakkal Majalla"/>
                <w:b/>
                <w:bCs/>
                <w:sz w:val="28"/>
                <w:szCs w:val="28"/>
                <w:lang w:bidi="ar-JO"/>
              </w:rPr>
            </w:pPr>
          </w:p>
        </w:tc>
      </w:tr>
      <w:tr w:rsidR="00431908" w:rsidRPr="006C3FEE" w14:paraId="35A5540B"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4B342CA0" w14:textId="77777777" w:rsidR="00431908" w:rsidRPr="006C3FEE" w:rsidRDefault="00431908"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2BA0CC85" w14:textId="3EFAFCC6" w:rsidR="00431908" w:rsidRPr="00595058" w:rsidRDefault="003A45F7" w:rsidP="00320BA3">
            <w:pPr>
              <w:bidi/>
              <w:rPr>
                <w:rFonts w:ascii="Sakkal Majalla" w:hAnsi="Sakkal Majalla" w:cs="Sakkal Majalla"/>
                <w:sz w:val="28"/>
                <w:szCs w:val="28"/>
                <w:rtl/>
              </w:rPr>
            </w:pPr>
            <w:r w:rsidRPr="003A45F7">
              <w:rPr>
                <w:rFonts w:ascii="Sakkal Majalla" w:hAnsi="Sakkal Majalla" w:cs="Sakkal Majalla"/>
                <w:sz w:val="28"/>
                <w:szCs w:val="28"/>
                <w:rtl/>
              </w:rPr>
              <w:t>يتم تحديث التحليل الداخلي والخارجي بصورة دورية بما يتوافق مع المتغيرات البيئية.</w:t>
            </w:r>
          </w:p>
        </w:tc>
        <w:tc>
          <w:tcPr>
            <w:tcW w:w="562" w:type="dxa"/>
            <w:tcBorders>
              <w:top w:val="single" w:sz="4" w:space="0" w:color="auto"/>
              <w:left w:val="single" w:sz="4" w:space="0" w:color="auto"/>
              <w:bottom w:val="single" w:sz="4" w:space="0" w:color="auto"/>
              <w:right w:val="single" w:sz="4" w:space="0" w:color="auto"/>
            </w:tcBorders>
          </w:tcPr>
          <w:p w14:paraId="52D2CE5A" w14:textId="77777777" w:rsidR="00431908" w:rsidRPr="006C3FEE" w:rsidRDefault="00431908"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7C4329D5" w14:textId="77777777" w:rsidR="00431908" w:rsidRPr="006C3FEE" w:rsidRDefault="00431908"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37A8DA19" w14:textId="77777777" w:rsidR="00431908" w:rsidRPr="006C3FEE" w:rsidRDefault="00431908"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3C3C586" w14:textId="77777777" w:rsidR="00431908" w:rsidRPr="006C3FEE" w:rsidRDefault="00431908"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87D9AB7" w14:textId="77777777" w:rsidR="00431908" w:rsidRPr="006C3FEE" w:rsidRDefault="00431908" w:rsidP="00320BA3">
            <w:pPr>
              <w:bidi/>
              <w:rPr>
                <w:rFonts w:ascii="Sakkal Majalla" w:hAnsi="Sakkal Majalla" w:cs="Sakkal Majalla"/>
                <w:b/>
                <w:bCs/>
                <w:sz w:val="28"/>
                <w:szCs w:val="28"/>
                <w:lang w:bidi="ar-JO"/>
              </w:rPr>
            </w:pPr>
          </w:p>
        </w:tc>
      </w:tr>
      <w:tr w:rsidR="00320BA3" w:rsidRPr="006C3FEE" w14:paraId="5443A55B" w14:textId="77777777" w:rsidTr="00C04283">
        <w:trPr>
          <w:jc w:val="center"/>
        </w:trPr>
        <w:tc>
          <w:tcPr>
            <w:tcW w:w="10728" w:type="dxa"/>
            <w:gridSpan w:val="7"/>
            <w:tcBorders>
              <w:top w:val="single" w:sz="4" w:space="0" w:color="auto"/>
              <w:left w:val="single" w:sz="4" w:space="0" w:color="auto"/>
              <w:bottom w:val="single" w:sz="4" w:space="0" w:color="auto"/>
              <w:right w:val="single" w:sz="4" w:space="0" w:color="auto"/>
            </w:tcBorders>
            <w:shd w:val="clear" w:color="auto" w:fill="E6E6E6"/>
          </w:tcPr>
          <w:p w14:paraId="7EDC1494" w14:textId="34E1D62F" w:rsidR="00320BA3" w:rsidRDefault="001863A3" w:rsidP="003D7FB9">
            <w:pPr>
              <w:bidi/>
              <w:spacing w:line="240" w:lineRule="auto"/>
              <w:rPr>
                <w:rFonts w:ascii="Sakkal Majalla" w:hAnsi="Sakkal Majalla" w:cs="Sakkal Majalla"/>
                <w:b/>
                <w:bCs/>
                <w:sz w:val="28"/>
                <w:szCs w:val="28"/>
                <w:rtl/>
                <w:lang w:bidi="ar-JO"/>
              </w:rPr>
            </w:pPr>
            <w:r>
              <w:rPr>
                <w:rFonts w:ascii="Sakkal Majalla" w:eastAsia="Simplified Arabic" w:hAnsi="Sakkal Majalla" w:cs="Sakkal Majalla" w:hint="cs"/>
                <w:bCs/>
                <w:sz w:val="28"/>
                <w:szCs w:val="28"/>
                <w:rtl/>
              </w:rPr>
              <w:t>البعد</w:t>
            </w:r>
            <w:r w:rsidR="00320BA3" w:rsidRPr="00320BA3">
              <w:rPr>
                <w:rFonts w:ascii="Sakkal Majalla" w:eastAsia="Simplified Arabic" w:hAnsi="Sakkal Majalla" w:cs="Sakkal Majalla"/>
                <w:bCs/>
                <w:sz w:val="28"/>
                <w:szCs w:val="28"/>
                <w:rtl/>
              </w:rPr>
              <w:t xml:space="preserve"> </w:t>
            </w:r>
            <w:r w:rsidR="005946EE">
              <w:rPr>
                <w:rFonts w:ascii="Sakkal Majalla" w:eastAsia="Simplified Arabic" w:hAnsi="Sakkal Majalla" w:cs="Sakkal Majalla" w:hint="cs"/>
                <w:bCs/>
                <w:sz w:val="28"/>
                <w:szCs w:val="28"/>
                <w:rtl/>
              </w:rPr>
              <w:t>الرابع</w:t>
            </w:r>
            <w:r w:rsidR="00320BA3" w:rsidRPr="00320BA3">
              <w:rPr>
                <w:rFonts w:ascii="Sakkal Majalla" w:eastAsia="Simplified Arabic" w:hAnsi="Sakkal Majalla" w:cs="Sakkal Majalla" w:hint="cs"/>
                <w:bCs/>
                <w:sz w:val="28"/>
                <w:szCs w:val="28"/>
                <w:rtl/>
              </w:rPr>
              <w:t xml:space="preserve">: </w:t>
            </w:r>
            <w:r w:rsidR="005946EE" w:rsidRPr="005946EE">
              <w:rPr>
                <w:rFonts w:ascii="Sakkal Majalla" w:eastAsia="Simplified Arabic" w:hAnsi="Sakkal Majalla" w:cs="Sakkal Majalla"/>
                <w:bCs/>
                <w:sz w:val="28"/>
                <w:szCs w:val="28"/>
                <w:rtl/>
              </w:rPr>
              <w:t>التخطيط الاستراتيجي</w:t>
            </w:r>
          </w:p>
          <w:p w14:paraId="2926E59E" w14:textId="1C5D36E7" w:rsidR="007E0228" w:rsidRPr="007E0228" w:rsidRDefault="003A45F7" w:rsidP="003D7FB9">
            <w:pPr>
              <w:bidi/>
              <w:spacing w:line="240" w:lineRule="auto"/>
              <w:rPr>
                <w:rFonts w:ascii="Sakkal Majalla" w:hAnsi="Sakkal Majalla" w:cs="Sakkal Majalla"/>
                <w:sz w:val="28"/>
                <w:szCs w:val="28"/>
                <w:lang w:bidi="ar-JO"/>
              </w:rPr>
            </w:pPr>
            <w:r w:rsidRPr="003A45F7">
              <w:rPr>
                <w:rFonts w:ascii="Sakkal Majalla" w:hAnsi="Sakkal Majalla" w:cs="Sakkal Majalla"/>
                <w:sz w:val="28"/>
                <w:szCs w:val="28"/>
                <w:rtl/>
                <w:lang w:bidi="ar-JO"/>
              </w:rPr>
              <w:t>يقصد به مدى تطبيق الهيئة لعمليات التخطيط الاستراتيجي من حيث إعداد الخطط الاستراتيجية، وتحديد الأولويات، وتخصيص الموارد، ومتابعة تنفيذها وتحديثها بصورة دورية.</w:t>
            </w:r>
          </w:p>
        </w:tc>
      </w:tr>
      <w:tr w:rsidR="00320BA3" w:rsidRPr="006C3FEE" w14:paraId="084A0210"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422B6E6C"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17380153" w14:textId="52E9FDA0" w:rsidR="00320BA3" w:rsidRPr="006C3FEE" w:rsidRDefault="001D0732" w:rsidP="00320BA3">
            <w:pPr>
              <w:bidi/>
              <w:rPr>
                <w:rFonts w:ascii="Sakkal Majalla" w:hAnsi="Sakkal Majalla" w:cs="Sakkal Majalla"/>
                <w:sz w:val="28"/>
                <w:szCs w:val="28"/>
                <w:rtl/>
              </w:rPr>
            </w:pPr>
            <w:r w:rsidRPr="001D0732">
              <w:rPr>
                <w:rFonts w:ascii="Sakkal Majalla" w:hAnsi="Sakkal Majalla" w:cs="Sakkal Majalla"/>
                <w:sz w:val="28"/>
                <w:szCs w:val="28"/>
                <w:rtl/>
              </w:rPr>
              <w:t>تعتمد الهيئة خططًا استراتيجية واضحة لتحقيق أهدافها.</w:t>
            </w:r>
          </w:p>
        </w:tc>
        <w:tc>
          <w:tcPr>
            <w:tcW w:w="562" w:type="dxa"/>
            <w:tcBorders>
              <w:top w:val="single" w:sz="4" w:space="0" w:color="auto"/>
              <w:left w:val="single" w:sz="4" w:space="0" w:color="auto"/>
              <w:bottom w:val="single" w:sz="4" w:space="0" w:color="auto"/>
              <w:right w:val="single" w:sz="4" w:space="0" w:color="auto"/>
            </w:tcBorders>
          </w:tcPr>
          <w:p w14:paraId="5A9789B1"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028A4284"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0D26750F"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7656F49"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96AFBC8" w14:textId="77777777" w:rsidR="00320BA3" w:rsidRPr="006C3FEE" w:rsidRDefault="00320BA3" w:rsidP="00320BA3">
            <w:pPr>
              <w:bidi/>
              <w:rPr>
                <w:rFonts w:ascii="Sakkal Majalla" w:hAnsi="Sakkal Majalla" w:cs="Sakkal Majalla"/>
                <w:b/>
                <w:bCs/>
                <w:sz w:val="28"/>
                <w:szCs w:val="28"/>
                <w:lang w:bidi="ar-JO"/>
              </w:rPr>
            </w:pPr>
          </w:p>
        </w:tc>
      </w:tr>
      <w:tr w:rsidR="007029B2" w:rsidRPr="006C3FEE" w14:paraId="2F682D2C"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1A3DC5D7" w14:textId="77777777" w:rsidR="007029B2" w:rsidRPr="006C3FEE" w:rsidRDefault="007029B2" w:rsidP="007029B2">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4EDB96C5" w14:textId="19BCF168" w:rsidR="007029B2" w:rsidRPr="006C3FEE" w:rsidRDefault="001D0732" w:rsidP="007029B2">
            <w:pPr>
              <w:bidi/>
              <w:rPr>
                <w:rFonts w:ascii="Sakkal Majalla" w:hAnsi="Sakkal Majalla" w:cs="Sakkal Majalla"/>
                <w:sz w:val="28"/>
                <w:szCs w:val="28"/>
                <w:rtl/>
              </w:rPr>
            </w:pPr>
            <w:r w:rsidRPr="001D0732">
              <w:rPr>
                <w:rFonts w:ascii="Sakkal Majalla" w:hAnsi="Sakkal Majalla" w:cs="Sakkal Majalla"/>
                <w:sz w:val="28"/>
                <w:szCs w:val="28"/>
                <w:rtl/>
              </w:rPr>
              <w:t>تُحدد الموارد اللازمة لتنفيذ الخطط الاستراتيجية بصورة واضحة.</w:t>
            </w:r>
          </w:p>
        </w:tc>
        <w:tc>
          <w:tcPr>
            <w:tcW w:w="562" w:type="dxa"/>
            <w:tcBorders>
              <w:top w:val="single" w:sz="4" w:space="0" w:color="auto"/>
              <w:left w:val="single" w:sz="4" w:space="0" w:color="auto"/>
              <w:bottom w:val="single" w:sz="4" w:space="0" w:color="auto"/>
              <w:right w:val="single" w:sz="4" w:space="0" w:color="auto"/>
            </w:tcBorders>
          </w:tcPr>
          <w:p w14:paraId="5933D49A" w14:textId="77777777" w:rsidR="007029B2" w:rsidRPr="006C3FEE" w:rsidRDefault="007029B2" w:rsidP="007029B2">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46FEF9D" w14:textId="77777777" w:rsidR="007029B2" w:rsidRPr="006C3FEE" w:rsidRDefault="007029B2" w:rsidP="007029B2">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45482171" w14:textId="77777777" w:rsidR="007029B2" w:rsidRPr="006C3FEE" w:rsidRDefault="007029B2" w:rsidP="007029B2">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7B37C9DC" w14:textId="77777777" w:rsidR="007029B2" w:rsidRPr="006C3FEE" w:rsidRDefault="007029B2" w:rsidP="007029B2">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647E6A6" w14:textId="77777777" w:rsidR="007029B2" w:rsidRPr="006C3FEE" w:rsidRDefault="007029B2" w:rsidP="007029B2">
            <w:pPr>
              <w:bidi/>
              <w:rPr>
                <w:rFonts w:ascii="Sakkal Majalla" w:hAnsi="Sakkal Majalla" w:cs="Sakkal Majalla"/>
                <w:b/>
                <w:bCs/>
                <w:sz w:val="28"/>
                <w:szCs w:val="28"/>
                <w:lang w:bidi="ar-JO"/>
              </w:rPr>
            </w:pPr>
          </w:p>
        </w:tc>
      </w:tr>
      <w:tr w:rsidR="00320BA3" w:rsidRPr="006C3FEE" w14:paraId="08BC145A"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4A99B3AC"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058E9A4A" w14:textId="294C719A" w:rsidR="00320BA3" w:rsidRPr="006C3FEE" w:rsidRDefault="001071C4" w:rsidP="00320BA3">
            <w:pPr>
              <w:bidi/>
              <w:rPr>
                <w:rFonts w:ascii="Sakkal Majalla" w:hAnsi="Sakkal Majalla" w:cs="Sakkal Majalla"/>
                <w:sz w:val="28"/>
                <w:szCs w:val="28"/>
                <w:rtl/>
              </w:rPr>
            </w:pPr>
            <w:r w:rsidRPr="001071C4">
              <w:rPr>
                <w:rFonts w:ascii="Sakkal Majalla" w:hAnsi="Sakkal Majalla" w:cs="Sakkal Majalla"/>
                <w:sz w:val="28"/>
                <w:szCs w:val="28"/>
                <w:rtl/>
              </w:rPr>
              <w:t>توجد مؤشرات أداء واضحة لمتابعة تنفيذ الخطط الاستراتيجية.</w:t>
            </w:r>
          </w:p>
        </w:tc>
        <w:tc>
          <w:tcPr>
            <w:tcW w:w="562" w:type="dxa"/>
            <w:tcBorders>
              <w:top w:val="single" w:sz="4" w:space="0" w:color="auto"/>
              <w:left w:val="single" w:sz="4" w:space="0" w:color="auto"/>
              <w:bottom w:val="single" w:sz="4" w:space="0" w:color="auto"/>
              <w:right w:val="single" w:sz="4" w:space="0" w:color="auto"/>
            </w:tcBorders>
          </w:tcPr>
          <w:p w14:paraId="4AC1C354"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066F3B12"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7439D4F0"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69AAEC41"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D365732" w14:textId="77777777" w:rsidR="00320BA3" w:rsidRPr="006C3FEE" w:rsidRDefault="00320BA3" w:rsidP="00320BA3">
            <w:pPr>
              <w:bidi/>
              <w:rPr>
                <w:rFonts w:ascii="Sakkal Majalla" w:hAnsi="Sakkal Majalla" w:cs="Sakkal Majalla"/>
                <w:b/>
                <w:bCs/>
                <w:sz w:val="28"/>
                <w:szCs w:val="28"/>
                <w:lang w:bidi="ar-JO"/>
              </w:rPr>
            </w:pPr>
          </w:p>
        </w:tc>
      </w:tr>
      <w:tr w:rsidR="00320BA3" w:rsidRPr="006C3FEE" w14:paraId="7BBCBB74"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3265657C" w14:textId="77777777" w:rsidR="00320BA3" w:rsidRPr="006C3FEE" w:rsidRDefault="00320BA3"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76F32700" w14:textId="30ED30F8" w:rsidR="00320BA3" w:rsidRPr="006C3FEE" w:rsidRDefault="001071C4" w:rsidP="00320BA3">
            <w:pPr>
              <w:bidi/>
              <w:rPr>
                <w:rFonts w:ascii="Sakkal Majalla" w:hAnsi="Sakkal Majalla" w:cs="Sakkal Majalla"/>
                <w:sz w:val="28"/>
                <w:szCs w:val="28"/>
                <w:rtl/>
              </w:rPr>
            </w:pPr>
            <w:r w:rsidRPr="001071C4">
              <w:rPr>
                <w:rFonts w:ascii="Sakkal Majalla" w:hAnsi="Sakkal Majalla" w:cs="Sakkal Majalla"/>
                <w:sz w:val="28"/>
                <w:szCs w:val="28"/>
                <w:rtl/>
              </w:rPr>
              <w:t>يتم تحديث الخطط الاستراتيجية وفق المتغيرات المؤسسية والبيئية.</w:t>
            </w:r>
          </w:p>
        </w:tc>
        <w:tc>
          <w:tcPr>
            <w:tcW w:w="562" w:type="dxa"/>
            <w:tcBorders>
              <w:top w:val="single" w:sz="4" w:space="0" w:color="auto"/>
              <w:left w:val="single" w:sz="4" w:space="0" w:color="auto"/>
              <w:bottom w:val="single" w:sz="4" w:space="0" w:color="auto"/>
              <w:right w:val="single" w:sz="4" w:space="0" w:color="auto"/>
            </w:tcBorders>
          </w:tcPr>
          <w:p w14:paraId="692C2CD9"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5EC178CA" w14:textId="77777777" w:rsidR="00320BA3" w:rsidRPr="006C3FEE" w:rsidRDefault="00320BA3"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3F43D62B"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87C01F8" w14:textId="77777777" w:rsidR="00320BA3" w:rsidRPr="006C3FEE" w:rsidRDefault="00320BA3"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38645279" w14:textId="77777777" w:rsidR="00320BA3" w:rsidRPr="006C3FEE" w:rsidRDefault="00320BA3" w:rsidP="00320BA3">
            <w:pPr>
              <w:bidi/>
              <w:rPr>
                <w:rFonts w:ascii="Sakkal Majalla" w:hAnsi="Sakkal Majalla" w:cs="Sakkal Majalla"/>
                <w:b/>
                <w:bCs/>
                <w:sz w:val="28"/>
                <w:szCs w:val="28"/>
                <w:lang w:bidi="ar-JO"/>
              </w:rPr>
            </w:pPr>
          </w:p>
        </w:tc>
      </w:tr>
      <w:tr w:rsidR="001071C4" w:rsidRPr="006C3FEE" w14:paraId="5171AA0B" w14:textId="77777777" w:rsidTr="00C04283">
        <w:trPr>
          <w:jc w:val="center"/>
        </w:trPr>
        <w:tc>
          <w:tcPr>
            <w:tcW w:w="690" w:type="dxa"/>
            <w:tcBorders>
              <w:top w:val="single" w:sz="4" w:space="0" w:color="auto"/>
              <w:left w:val="single" w:sz="4" w:space="0" w:color="auto"/>
              <w:bottom w:val="single" w:sz="4" w:space="0" w:color="auto"/>
              <w:right w:val="single" w:sz="4" w:space="0" w:color="auto"/>
            </w:tcBorders>
            <w:vAlign w:val="center"/>
          </w:tcPr>
          <w:p w14:paraId="7E8B00FF" w14:textId="77777777" w:rsidR="001071C4" w:rsidRPr="006C3FEE" w:rsidRDefault="001071C4" w:rsidP="00320BA3">
            <w:pPr>
              <w:numPr>
                <w:ilvl w:val="0"/>
                <w:numId w:val="4"/>
              </w:numPr>
              <w:bidi/>
              <w:spacing w:after="0" w:line="240" w:lineRule="auto"/>
              <w:rPr>
                <w:rFonts w:ascii="Sakkal Majalla" w:hAnsi="Sakkal Majalla" w:cs="Sakkal Majalla"/>
                <w:sz w:val="28"/>
                <w:szCs w:val="28"/>
                <w:rtl/>
                <w:lang w:bidi="ar-JO"/>
              </w:rPr>
            </w:pPr>
          </w:p>
        </w:tc>
        <w:tc>
          <w:tcPr>
            <w:tcW w:w="6641" w:type="dxa"/>
            <w:tcBorders>
              <w:top w:val="single" w:sz="4" w:space="0" w:color="auto"/>
              <w:left w:val="single" w:sz="4" w:space="0" w:color="auto"/>
              <w:bottom w:val="single" w:sz="4" w:space="0" w:color="auto"/>
              <w:right w:val="single" w:sz="4" w:space="0" w:color="auto"/>
            </w:tcBorders>
          </w:tcPr>
          <w:p w14:paraId="35B24095" w14:textId="5E5D443A" w:rsidR="001071C4" w:rsidRPr="001071C4" w:rsidRDefault="00131260" w:rsidP="00320BA3">
            <w:pPr>
              <w:bidi/>
              <w:rPr>
                <w:rFonts w:ascii="Sakkal Majalla" w:hAnsi="Sakkal Majalla" w:cs="Sakkal Majalla"/>
                <w:sz w:val="28"/>
                <w:szCs w:val="28"/>
                <w:rtl/>
              </w:rPr>
            </w:pPr>
            <w:r w:rsidRPr="00131260">
              <w:rPr>
                <w:rFonts w:ascii="Sakkal Majalla" w:hAnsi="Sakkal Majalla" w:cs="Sakkal Majalla"/>
                <w:sz w:val="28"/>
                <w:szCs w:val="28"/>
                <w:rtl/>
              </w:rPr>
              <w:t>تُحدد أولويات العمل في الهيئة وفقًا للخطة الاستراتيجية المعتمدة.</w:t>
            </w:r>
          </w:p>
        </w:tc>
        <w:tc>
          <w:tcPr>
            <w:tcW w:w="562" w:type="dxa"/>
            <w:tcBorders>
              <w:top w:val="single" w:sz="4" w:space="0" w:color="auto"/>
              <w:left w:val="single" w:sz="4" w:space="0" w:color="auto"/>
              <w:bottom w:val="single" w:sz="4" w:space="0" w:color="auto"/>
              <w:right w:val="single" w:sz="4" w:space="0" w:color="auto"/>
            </w:tcBorders>
          </w:tcPr>
          <w:p w14:paraId="1264570B" w14:textId="77777777" w:rsidR="001071C4" w:rsidRPr="006C3FEE" w:rsidRDefault="001071C4"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2E6BFC57" w14:textId="77777777" w:rsidR="001071C4" w:rsidRPr="006C3FEE" w:rsidRDefault="001071C4" w:rsidP="00320BA3">
            <w:pPr>
              <w:bidi/>
              <w:rPr>
                <w:rFonts w:ascii="Sakkal Majalla" w:hAnsi="Sakkal Majalla" w:cs="Sakkal Majalla"/>
                <w:b/>
                <w:bCs/>
                <w:sz w:val="28"/>
                <w:szCs w:val="28"/>
                <w:lang w:bidi="ar-JO"/>
              </w:rPr>
            </w:pPr>
          </w:p>
        </w:tc>
        <w:tc>
          <w:tcPr>
            <w:tcW w:w="702" w:type="dxa"/>
            <w:tcBorders>
              <w:top w:val="single" w:sz="4" w:space="0" w:color="auto"/>
              <w:left w:val="single" w:sz="4" w:space="0" w:color="auto"/>
              <w:bottom w:val="single" w:sz="4" w:space="0" w:color="auto"/>
              <w:right w:val="single" w:sz="4" w:space="0" w:color="auto"/>
            </w:tcBorders>
          </w:tcPr>
          <w:p w14:paraId="7FBC6A0C" w14:textId="77777777" w:rsidR="001071C4" w:rsidRPr="006C3FEE" w:rsidRDefault="001071C4"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7A3D4365" w14:textId="77777777" w:rsidR="001071C4" w:rsidRPr="006C3FEE" w:rsidRDefault="001071C4" w:rsidP="00320BA3">
            <w:pPr>
              <w:bidi/>
              <w:rPr>
                <w:rFonts w:ascii="Sakkal Majalla" w:hAnsi="Sakkal Majalla" w:cs="Sakkal Majalla"/>
                <w:b/>
                <w:bCs/>
                <w:sz w:val="28"/>
                <w:szCs w:val="28"/>
                <w:lang w:bidi="ar-JO"/>
              </w:rPr>
            </w:pPr>
          </w:p>
        </w:tc>
        <w:tc>
          <w:tcPr>
            <w:tcW w:w="711" w:type="dxa"/>
            <w:tcBorders>
              <w:top w:val="single" w:sz="4" w:space="0" w:color="auto"/>
              <w:left w:val="single" w:sz="4" w:space="0" w:color="auto"/>
              <w:bottom w:val="single" w:sz="4" w:space="0" w:color="auto"/>
              <w:right w:val="single" w:sz="4" w:space="0" w:color="auto"/>
            </w:tcBorders>
          </w:tcPr>
          <w:p w14:paraId="1B4F6F68" w14:textId="77777777" w:rsidR="001071C4" w:rsidRPr="006C3FEE" w:rsidRDefault="001071C4" w:rsidP="00320BA3">
            <w:pPr>
              <w:bidi/>
              <w:rPr>
                <w:rFonts w:ascii="Sakkal Majalla" w:hAnsi="Sakkal Majalla" w:cs="Sakkal Majalla"/>
                <w:b/>
                <w:bCs/>
                <w:sz w:val="28"/>
                <w:szCs w:val="28"/>
                <w:lang w:bidi="ar-JO"/>
              </w:rPr>
            </w:pPr>
          </w:p>
        </w:tc>
      </w:tr>
    </w:tbl>
    <w:p w14:paraId="753EE5F0" w14:textId="77777777" w:rsidR="00D1238D" w:rsidRDefault="00D1238D" w:rsidP="00181373">
      <w:pPr>
        <w:bidi/>
        <w:rPr>
          <w:rFonts w:ascii="Sakkal Majalla" w:eastAsia="Simplified Arabic" w:hAnsi="Sakkal Majalla" w:cs="Sakkal Majalla"/>
          <w:bCs/>
          <w:sz w:val="28"/>
          <w:szCs w:val="28"/>
          <w:rtl/>
        </w:rPr>
      </w:pPr>
    </w:p>
    <w:p w14:paraId="37AC2C4D" w14:textId="32AC0B16" w:rsidR="00181373" w:rsidRDefault="00181373" w:rsidP="00D1238D">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w:t>
      </w:r>
      <w:r>
        <w:rPr>
          <w:rFonts w:ascii="Sakkal Majalla" w:eastAsia="Simplified Arabic" w:hAnsi="Sakkal Majalla" w:cs="Sakkal Majalla" w:hint="cs"/>
          <w:bCs/>
          <w:sz w:val="28"/>
          <w:szCs w:val="28"/>
          <w:rtl/>
        </w:rPr>
        <w:t>التابع</w:t>
      </w:r>
      <w:r w:rsidRPr="006C3FEE">
        <w:rPr>
          <w:rFonts w:ascii="Sakkal Majalla" w:eastAsia="Simplified Arabic" w:hAnsi="Sakkal Majalla" w:cs="Sakkal Majalla"/>
          <w:bCs/>
          <w:sz w:val="28"/>
          <w:szCs w:val="28"/>
          <w:rtl/>
        </w:rPr>
        <w:t xml:space="preserve">: </w:t>
      </w:r>
      <w:r w:rsidR="0086196A" w:rsidRPr="0086196A">
        <w:rPr>
          <w:rFonts w:ascii="Sakkal Majalla" w:eastAsia="Simplified Arabic" w:hAnsi="Sakkal Majalla" w:cs="Sakkal Majalla"/>
          <w:bCs/>
          <w:sz w:val="28"/>
          <w:szCs w:val="28"/>
          <w:rtl/>
        </w:rPr>
        <w:t>فعالية إدارة المشاريع</w:t>
      </w:r>
      <w:r w:rsidR="008C7C73">
        <w:rPr>
          <w:rFonts w:ascii="Sakkal Majalla" w:eastAsia="Simplified Arabic" w:hAnsi="Sakkal Majalla" w:cs="Sakkal Majalla" w:hint="cs"/>
          <w:bCs/>
          <w:sz w:val="28"/>
          <w:szCs w:val="28"/>
          <w:rtl/>
        </w:rPr>
        <w:t xml:space="preserve"> الحكومية</w:t>
      </w:r>
    </w:p>
    <w:p w14:paraId="67471DF8" w14:textId="05F89D79" w:rsidR="00C678CC" w:rsidRPr="006C3FEE" w:rsidRDefault="00150DD5" w:rsidP="00493A5F">
      <w:pPr>
        <w:bidi/>
        <w:jc w:val="both"/>
        <w:rPr>
          <w:rFonts w:ascii="Sakkal Majalla" w:eastAsia="Simplified Arabic" w:hAnsi="Sakkal Majalla" w:cs="Sakkal Majalla"/>
          <w:bCs/>
          <w:sz w:val="28"/>
          <w:szCs w:val="28"/>
          <w:rtl/>
        </w:rPr>
      </w:pPr>
      <w:r w:rsidRPr="00150DD5">
        <w:rPr>
          <w:rFonts w:ascii="Sakkal Majalla" w:eastAsia="Simplified Arabic" w:hAnsi="Sakkal Majalla" w:cs="Sakkal Majalla"/>
          <w:bCs/>
          <w:sz w:val="28"/>
          <w:szCs w:val="28"/>
          <w:rtl/>
        </w:rPr>
        <w:t>يقصد بفعالية إدارة المشاريع الحكومية في هذه الدراسة مدى نجاح المشاريع الحكومية في تحقيق أهدافها المخططة، والالتزام بالوقت والتكلفة والجودة، وكفاءة استخدام الموارد، وإدارة المخاطر، وتحقيق رضا أصحاب المصلحة، واستدامة نتائج المشاريع، ويُقاس ذلك من خلال استجابات أفراد عينة الدراسة على الفقرات الآتية.</w:t>
      </w:r>
    </w:p>
    <w:tbl>
      <w:tblPr>
        <w:tblStyle w:val="a8"/>
        <w:bidiVisual/>
        <w:tblW w:w="10637" w:type="dxa"/>
        <w:jc w:val="center"/>
        <w:tblLook w:val="01E0" w:firstRow="1" w:lastRow="1" w:firstColumn="1" w:lastColumn="1" w:noHBand="0" w:noVBand="0"/>
      </w:tblPr>
      <w:tblGrid>
        <w:gridCol w:w="713"/>
        <w:gridCol w:w="5800"/>
        <w:gridCol w:w="734"/>
        <w:gridCol w:w="1015"/>
        <w:gridCol w:w="815"/>
        <w:gridCol w:w="734"/>
        <w:gridCol w:w="826"/>
      </w:tblGrid>
      <w:tr w:rsidR="00181373" w:rsidRPr="006C3FEE" w14:paraId="26285F6F"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3CD6E9"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5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0D6F9B"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7F414F"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10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F94FCA"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76B4EC" w14:textId="77777777" w:rsidR="00181373" w:rsidRPr="005732B7" w:rsidRDefault="00181373" w:rsidP="008B14FC">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07B8F1"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4EF561" w14:textId="77777777" w:rsidR="00181373" w:rsidRPr="005732B7" w:rsidRDefault="00181373" w:rsidP="008B14FC">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320BA3" w:rsidRPr="006C3FEE" w14:paraId="774C3F5A" w14:textId="77777777" w:rsidTr="00070379">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890CDDB" w14:textId="77777777" w:rsidR="00320BA3" w:rsidRDefault="00A2265F" w:rsidP="00320BA3">
            <w:pPr>
              <w:bidi/>
              <w:rPr>
                <w:rFonts w:ascii="Sakkal Majalla" w:hAnsi="Sakkal Majalla" w:cs="Sakkal Majalla"/>
                <w:bCs/>
                <w:sz w:val="28"/>
                <w:szCs w:val="28"/>
                <w:rtl/>
              </w:rPr>
            </w:pPr>
            <w:r w:rsidRPr="00A2265F">
              <w:rPr>
                <w:rFonts w:ascii="Sakkal Majalla" w:eastAsia="Simplified Arabic" w:hAnsi="Sakkal Majalla" w:cs="Sakkal Majalla"/>
                <w:bCs/>
                <w:sz w:val="28"/>
                <w:szCs w:val="28"/>
                <w:rtl/>
              </w:rPr>
              <w:t>البعد: فعالية إدارة المشاريع</w:t>
            </w:r>
            <w:r w:rsidR="008C7C73">
              <w:rPr>
                <w:rFonts w:ascii="Sakkal Majalla" w:hAnsi="Sakkal Majalla" w:cs="Sakkal Majalla" w:hint="cs"/>
                <w:bCs/>
                <w:sz w:val="28"/>
                <w:szCs w:val="28"/>
                <w:rtl/>
              </w:rPr>
              <w:t xml:space="preserve"> الحكومية</w:t>
            </w:r>
          </w:p>
          <w:p w14:paraId="75E1ECF4" w14:textId="01C731B1" w:rsidR="00BC6D60" w:rsidRPr="006C3FEE" w:rsidRDefault="00B256FA" w:rsidP="00A568CA">
            <w:pPr>
              <w:bidi/>
              <w:jc w:val="both"/>
              <w:rPr>
                <w:rFonts w:ascii="Sakkal Majalla" w:hAnsi="Sakkal Majalla" w:cs="Sakkal Majalla"/>
                <w:bCs/>
                <w:sz w:val="28"/>
                <w:szCs w:val="28"/>
              </w:rPr>
            </w:pPr>
            <w:r w:rsidRPr="00B256FA">
              <w:rPr>
                <w:rFonts w:ascii="Sakkal Majalla" w:hAnsi="Sakkal Majalla" w:cs="Sakkal Majalla"/>
                <w:sz w:val="28"/>
                <w:szCs w:val="28"/>
                <w:rtl/>
                <w:lang w:bidi="ar-JO"/>
              </w:rPr>
              <w:t>يقصد به مستوى نجاح إدارة المشاريع الحكومية داخل الهيئة من حيث تحقيق الأهداف المخطط لها، والالتزام بالجداول الزمنية والميزانيات، وتحقيق المخرجات المخطط لها، وكفاءة استخدام الموارد، وإدارة المخاطر، وتحقيق رضا أصحاب المصلحة، واستدامة نتائج المشاريع.</w:t>
            </w:r>
          </w:p>
        </w:tc>
      </w:tr>
      <w:tr w:rsidR="00181373" w:rsidRPr="006C3FEE" w14:paraId="59C831BC"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4327637F" w14:textId="77777777" w:rsidR="00181373" w:rsidRPr="006C3FEE" w:rsidRDefault="00181373" w:rsidP="00181373">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5920C618" w14:textId="024ADA55" w:rsidR="00181373" w:rsidRPr="006C3FEE" w:rsidRDefault="00C02A3B" w:rsidP="008B14FC">
            <w:pPr>
              <w:bidi/>
              <w:rPr>
                <w:rFonts w:ascii="Sakkal Majalla" w:hAnsi="Sakkal Majalla" w:cs="Sakkal Majalla"/>
                <w:sz w:val="28"/>
                <w:szCs w:val="28"/>
              </w:rPr>
            </w:pPr>
            <w:r w:rsidRPr="00C02A3B">
              <w:rPr>
                <w:rFonts w:ascii="Sakkal Majalla" w:hAnsi="Sakkal Majalla" w:cs="Sakkal Majalla"/>
                <w:sz w:val="28"/>
                <w:szCs w:val="28"/>
                <w:rtl/>
              </w:rPr>
              <w:t xml:space="preserve">يتم تنفيذ المشاريع </w:t>
            </w:r>
            <w:r w:rsidR="00C21B9F">
              <w:rPr>
                <w:rFonts w:ascii="Sakkal Majalla" w:hAnsi="Sakkal Majalla" w:cs="Sakkal Majalla" w:hint="cs"/>
                <w:sz w:val="28"/>
                <w:szCs w:val="28"/>
                <w:rtl/>
              </w:rPr>
              <w:t xml:space="preserve">الحكومية </w:t>
            </w:r>
            <w:r w:rsidRPr="00C02A3B">
              <w:rPr>
                <w:rFonts w:ascii="Sakkal Majalla" w:hAnsi="Sakkal Majalla" w:cs="Sakkal Majalla"/>
                <w:sz w:val="28"/>
                <w:szCs w:val="28"/>
                <w:rtl/>
              </w:rPr>
              <w:t>وفق الجداول الزمنية المعتمدة.</w:t>
            </w:r>
          </w:p>
        </w:tc>
        <w:tc>
          <w:tcPr>
            <w:tcW w:w="734" w:type="dxa"/>
            <w:tcBorders>
              <w:top w:val="single" w:sz="4" w:space="0" w:color="auto"/>
              <w:left w:val="single" w:sz="4" w:space="0" w:color="auto"/>
              <w:bottom w:val="single" w:sz="4" w:space="0" w:color="auto"/>
              <w:right w:val="single" w:sz="4" w:space="0" w:color="auto"/>
            </w:tcBorders>
          </w:tcPr>
          <w:p w14:paraId="595C6115" w14:textId="77777777" w:rsidR="00181373" w:rsidRPr="006C3FEE" w:rsidRDefault="00181373" w:rsidP="008B14FC">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48053EB7" w14:textId="77777777" w:rsidR="00181373" w:rsidRPr="006C3FEE" w:rsidRDefault="00181373" w:rsidP="008B14FC">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0C43D564" w14:textId="77777777" w:rsidR="00181373" w:rsidRPr="006C3FEE" w:rsidRDefault="00181373" w:rsidP="008B14FC">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215E07D1" w14:textId="77777777" w:rsidR="00181373" w:rsidRPr="006C3FEE" w:rsidRDefault="00181373" w:rsidP="008B14FC">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2F5E9007" w14:textId="77777777" w:rsidR="00181373" w:rsidRPr="006C3FEE" w:rsidRDefault="00181373" w:rsidP="008B14FC">
            <w:pPr>
              <w:bidi/>
              <w:rPr>
                <w:rFonts w:ascii="Sakkal Majalla" w:hAnsi="Sakkal Majalla" w:cs="Sakkal Majalla"/>
                <w:b/>
                <w:bCs/>
                <w:sz w:val="28"/>
                <w:szCs w:val="28"/>
                <w:lang w:bidi="ar-JO"/>
              </w:rPr>
            </w:pPr>
          </w:p>
        </w:tc>
      </w:tr>
      <w:tr w:rsidR="009A2D35" w:rsidRPr="006C3FEE" w14:paraId="01711ADF"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7028E74A"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6C3DF498" w14:textId="01ABD5E9" w:rsidR="009A2D35" w:rsidRPr="006C3FEE" w:rsidRDefault="005F2DA3" w:rsidP="009A2D35">
            <w:pPr>
              <w:bidi/>
              <w:rPr>
                <w:rFonts w:ascii="Sakkal Majalla" w:hAnsi="Sakkal Majalla" w:cs="Sakkal Majalla"/>
                <w:sz w:val="28"/>
                <w:szCs w:val="28"/>
              </w:rPr>
            </w:pPr>
            <w:r w:rsidRPr="005F2DA3">
              <w:rPr>
                <w:rFonts w:ascii="Sakkal Majalla" w:hAnsi="Sakkal Majalla" w:cs="Sakkal Majalla"/>
                <w:sz w:val="28"/>
                <w:szCs w:val="28"/>
                <w:rtl/>
              </w:rPr>
              <w:t>يتم إنجاز المشاريع الحكومية ضمن الميزانيات المخصصة لها.</w:t>
            </w:r>
          </w:p>
        </w:tc>
        <w:tc>
          <w:tcPr>
            <w:tcW w:w="734" w:type="dxa"/>
            <w:tcBorders>
              <w:top w:val="single" w:sz="4" w:space="0" w:color="auto"/>
              <w:left w:val="single" w:sz="4" w:space="0" w:color="auto"/>
              <w:bottom w:val="single" w:sz="4" w:space="0" w:color="auto"/>
              <w:right w:val="single" w:sz="4" w:space="0" w:color="auto"/>
            </w:tcBorders>
          </w:tcPr>
          <w:p w14:paraId="1FDD6F05"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0CF8D9C7" w14:textId="5206CAD8"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41C75B4B"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18062856"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3F4627C9"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524EBC9E"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6B20901C"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5B457DBA" w14:textId="6427CE60" w:rsidR="009A2D35" w:rsidRPr="006C3FEE" w:rsidRDefault="005F2DA3" w:rsidP="009A2D35">
            <w:pPr>
              <w:bidi/>
              <w:rPr>
                <w:rFonts w:ascii="Sakkal Majalla" w:hAnsi="Sakkal Majalla" w:cs="Sakkal Majalla"/>
                <w:sz w:val="28"/>
                <w:szCs w:val="28"/>
              </w:rPr>
            </w:pPr>
            <w:r w:rsidRPr="005F2DA3">
              <w:rPr>
                <w:rFonts w:ascii="Sakkal Majalla" w:hAnsi="Sakkal Majalla" w:cs="Sakkal Majalla"/>
                <w:sz w:val="28"/>
                <w:szCs w:val="28"/>
                <w:rtl/>
              </w:rPr>
              <w:t>تحقق المشاريع الحكومية الأهداف المخطط لها بدرجة عالية.</w:t>
            </w:r>
          </w:p>
        </w:tc>
        <w:tc>
          <w:tcPr>
            <w:tcW w:w="734" w:type="dxa"/>
            <w:tcBorders>
              <w:top w:val="single" w:sz="4" w:space="0" w:color="auto"/>
              <w:left w:val="single" w:sz="4" w:space="0" w:color="auto"/>
              <w:bottom w:val="single" w:sz="4" w:space="0" w:color="auto"/>
              <w:right w:val="single" w:sz="4" w:space="0" w:color="auto"/>
            </w:tcBorders>
          </w:tcPr>
          <w:p w14:paraId="13F5422F"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42F8B0FB"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59AA77F5"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7BC8C59F"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605259DF"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0E76D898"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31A6D5DC"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6867384E" w14:textId="4DD6B491" w:rsidR="009A2D35" w:rsidRPr="006C3FEE" w:rsidRDefault="00C21B9F" w:rsidP="009A2D35">
            <w:pPr>
              <w:bidi/>
              <w:rPr>
                <w:rFonts w:ascii="Sakkal Majalla" w:hAnsi="Sakkal Majalla" w:cs="Sakkal Majalla"/>
                <w:sz w:val="28"/>
                <w:szCs w:val="28"/>
                <w:rtl/>
              </w:rPr>
            </w:pPr>
            <w:r w:rsidRPr="00C21B9F">
              <w:rPr>
                <w:rFonts w:ascii="Sakkal Majalla" w:hAnsi="Sakkal Majalla" w:cs="Sakkal Majalla"/>
                <w:sz w:val="28"/>
                <w:szCs w:val="28"/>
                <w:rtl/>
              </w:rPr>
              <w:t>تحقق المشاريع الحكومية المخرجات المخطط لها.</w:t>
            </w:r>
          </w:p>
        </w:tc>
        <w:tc>
          <w:tcPr>
            <w:tcW w:w="734" w:type="dxa"/>
            <w:tcBorders>
              <w:top w:val="single" w:sz="4" w:space="0" w:color="auto"/>
              <w:left w:val="single" w:sz="4" w:space="0" w:color="auto"/>
              <w:bottom w:val="single" w:sz="4" w:space="0" w:color="auto"/>
              <w:right w:val="single" w:sz="4" w:space="0" w:color="auto"/>
            </w:tcBorders>
          </w:tcPr>
          <w:p w14:paraId="5AE7EAF1"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0E2CFAE4"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6EA1C069"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4E5F7634"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3F467EAF"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3639649C"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6533D96E"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112948D9" w14:textId="7816ED2B" w:rsidR="009A2D35" w:rsidRPr="006C3FEE" w:rsidRDefault="00BC5079" w:rsidP="009A2D35">
            <w:pPr>
              <w:bidi/>
              <w:rPr>
                <w:rFonts w:ascii="Sakkal Majalla" w:hAnsi="Sakkal Majalla" w:cs="Sakkal Majalla"/>
                <w:sz w:val="28"/>
                <w:szCs w:val="28"/>
                <w:rtl/>
              </w:rPr>
            </w:pPr>
            <w:r w:rsidRPr="00BC5079">
              <w:rPr>
                <w:rFonts w:ascii="Sakkal Majalla" w:hAnsi="Sakkal Majalla" w:cs="Sakkal Majalla"/>
                <w:sz w:val="28"/>
                <w:szCs w:val="28"/>
                <w:rtl/>
              </w:rPr>
              <w:t>يتم استخدام الموارد المتاحة بكفاءة أثناء تنفيذ المشاريع الحكومية.</w:t>
            </w:r>
          </w:p>
        </w:tc>
        <w:tc>
          <w:tcPr>
            <w:tcW w:w="734" w:type="dxa"/>
            <w:tcBorders>
              <w:top w:val="single" w:sz="4" w:space="0" w:color="auto"/>
              <w:left w:val="single" w:sz="4" w:space="0" w:color="auto"/>
              <w:bottom w:val="single" w:sz="4" w:space="0" w:color="auto"/>
              <w:right w:val="single" w:sz="4" w:space="0" w:color="auto"/>
            </w:tcBorders>
          </w:tcPr>
          <w:p w14:paraId="77DC7848"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5FFF5EFC"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62EBDB10"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0D3FD5C6"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64F8C20D"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6B7403CE"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52D58020"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63A12217" w14:textId="17D6A785" w:rsidR="009A2D35" w:rsidRPr="006C3FEE" w:rsidRDefault="00BC5079" w:rsidP="009A2D35">
            <w:pPr>
              <w:bidi/>
              <w:rPr>
                <w:rFonts w:ascii="Sakkal Majalla" w:hAnsi="Sakkal Majalla" w:cs="Sakkal Majalla"/>
                <w:sz w:val="28"/>
                <w:szCs w:val="28"/>
                <w:rtl/>
              </w:rPr>
            </w:pPr>
            <w:r w:rsidRPr="00BC5079">
              <w:rPr>
                <w:rFonts w:ascii="Sakkal Majalla" w:hAnsi="Sakkal Majalla" w:cs="Sakkal Majalla"/>
                <w:sz w:val="28"/>
                <w:szCs w:val="28"/>
                <w:rtl/>
              </w:rPr>
              <w:t>تتم إدارة مخاطر المشاريع الحكومية بفاعلية خلال جميع مراحل التنفيذ.</w:t>
            </w:r>
          </w:p>
        </w:tc>
        <w:tc>
          <w:tcPr>
            <w:tcW w:w="734" w:type="dxa"/>
            <w:tcBorders>
              <w:top w:val="single" w:sz="4" w:space="0" w:color="auto"/>
              <w:left w:val="single" w:sz="4" w:space="0" w:color="auto"/>
              <w:bottom w:val="single" w:sz="4" w:space="0" w:color="auto"/>
              <w:right w:val="single" w:sz="4" w:space="0" w:color="auto"/>
            </w:tcBorders>
          </w:tcPr>
          <w:p w14:paraId="37A5BDB9"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6C6C353A"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0E42D5CE"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3510EA52"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64FA2540"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7EFA4E0F"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5CC2E3D4"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3BAB2EBB" w14:textId="01966F91" w:rsidR="009A2D35" w:rsidRPr="006C3FEE" w:rsidRDefault="00BC5079" w:rsidP="009A2D35">
            <w:pPr>
              <w:bidi/>
              <w:rPr>
                <w:rFonts w:ascii="Sakkal Majalla" w:hAnsi="Sakkal Majalla" w:cs="Sakkal Majalla"/>
                <w:sz w:val="28"/>
                <w:szCs w:val="28"/>
                <w:rtl/>
              </w:rPr>
            </w:pPr>
            <w:r w:rsidRPr="00BC5079">
              <w:rPr>
                <w:rFonts w:ascii="Sakkal Majalla" w:hAnsi="Sakkal Majalla" w:cs="Sakkal Majalla"/>
                <w:sz w:val="28"/>
                <w:szCs w:val="28"/>
                <w:rtl/>
              </w:rPr>
              <w:t>تحقق المشاريع الحكومية رضا أصحاب المصلحة الرئيسيين.</w:t>
            </w:r>
          </w:p>
        </w:tc>
        <w:tc>
          <w:tcPr>
            <w:tcW w:w="734" w:type="dxa"/>
            <w:tcBorders>
              <w:top w:val="single" w:sz="4" w:space="0" w:color="auto"/>
              <w:left w:val="single" w:sz="4" w:space="0" w:color="auto"/>
              <w:bottom w:val="single" w:sz="4" w:space="0" w:color="auto"/>
              <w:right w:val="single" w:sz="4" w:space="0" w:color="auto"/>
            </w:tcBorders>
          </w:tcPr>
          <w:p w14:paraId="312C994C"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1701B887"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3810C432"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764391FF"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1944C9B1"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3E363EF1"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63918F95"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623E23F7" w14:textId="4AD05E32" w:rsidR="009A2D35" w:rsidRPr="006C3FEE" w:rsidRDefault="00501077" w:rsidP="009A2D35">
            <w:pPr>
              <w:bidi/>
              <w:rPr>
                <w:rFonts w:ascii="Sakkal Majalla" w:hAnsi="Sakkal Majalla" w:cs="Sakkal Majalla"/>
                <w:sz w:val="28"/>
                <w:szCs w:val="28"/>
                <w:rtl/>
              </w:rPr>
            </w:pPr>
            <w:r w:rsidRPr="00501077">
              <w:rPr>
                <w:rFonts w:ascii="Sakkal Majalla" w:hAnsi="Sakkal Majalla" w:cs="Sakkal Majalla"/>
                <w:sz w:val="28"/>
                <w:szCs w:val="28"/>
                <w:rtl/>
              </w:rPr>
              <w:t>تسهم المشاريع الحكومية في تحسين جودة الخدمات المقدمة للمستفيدين.</w:t>
            </w:r>
          </w:p>
        </w:tc>
        <w:tc>
          <w:tcPr>
            <w:tcW w:w="734" w:type="dxa"/>
            <w:tcBorders>
              <w:top w:val="single" w:sz="4" w:space="0" w:color="auto"/>
              <w:left w:val="single" w:sz="4" w:space="0" w:color="auto"/>
              <w:bottom w:val="single" w:sz="4" w:space="0" w:color="auto"/>
              <w:right w:val="single" w:sz="4" w:space="0" w:color="auto"/>
            </w:tcBorders>
          </w:tcPr>
          <w:p w14:paraId="04F69699"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02FC1339"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1B7A288F"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3872A7EE"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21A125DC" w14:textId="77777777" w:rsidR="009A2D35" w:rsidRPr="006C3FEE" w:rsidRDefault="009A2D35" w:rsidP="009A2D35">
            <w:pPr>
              <w:bidi/>
              <w:rPr>
                <w:rFonts w:ascii="Sakkal Majalla" w:hAnsi="Sakkal Majalla" w:cs="Sakkal Majalla"/>
                <w:b/>
                <w:bCs/>
                <w:sz w:val="28"/>
                <w:szCs w:val="28"/>
                <w:lang w:bidi="ar-JO"/>
              </w:rPr>
            </w:pPr>
          </w:p>
        </w:tc>
      </w:tr>
      <w:tr w:rsidR="009A2D35" w:rsidRPr="006C3FEE" w14:paraId="290B53A5" w14:textId="77777777" w:rsidTr="009A2D35">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040BCE4" w14:textId="77777777" w:rsidR="009A2D35" w:rsidRPr="006C3FEE" w:rsidRDefault="009A2D35" w:rsidP="009A2D35">
            <w:pPr>
              <w:numPr>
                <w:ilvl w:val="0"/>
                <w:numId w:val="10"/>
              </w:numPr>
              <w:bidi/>
              <w:spacing w:after="0" w:line="240" w:lineRule="auto"/>
              <w:rPr>
                <w:rFonts w:ascii="Sakkal Majalla" w:hAnsi="Sakkal Majalla" w:cs="Sakkal Majalla"/>
                <w:sz w:val="28"/>
                <w:szCs w:val="28"/>
                <w:lang w:bidi="ar-JO"/>
              </w:rPr>
            </w:pPr>
          </w:p>
        </w:tc>
        <w:tc>
          <w:tcPr>
            <w:tcW w:w="5800" w:type="dxa"/>
            <w:tcBorders>
              <w:top w:val="single" w:sz="4" w:space="0" w:color="auto"/>
              <w:left w:val="single" w:sz="4" w:space="0" w:color="auto"/>
              <w:bottom w:val="single" w:sz="4" w:space="0" w:color="auto"/>
              <w:right w:val="single" w:sz="4" w:space="0" w:color="auto"/>
            </w:tcBorders>
          </w:tcPr>
          <w:p w14:paraId="4E9B2BBA" w14:textId="27D166DB" w:rsidR="009A2D35" w:rsidRPr="00956D85" w:rsidRDefault="009A2D35" w:rsidP="009A2D35">
            <w:pPr>
              <w:bidi/>
              <w:rPr>
                <w:rFonts w:ascii="Sakkal Majalla" w:hAnsi="Sakkal Majalla" w:cs="Sakkal Majalla"/>
                <w:sz w:val="28"/>
                <w:szCs w:val="28"/>
                <w:rtl/>
              </w:rPr>
            </w:pPr>
            <w:r w:rsidRPr="009E04E3">
              <w:rPr>
                <w:rFonts w:ascii="Sakkal Majalla" w:hAnsi="Sakkal Majalla" w:cs="Sakkal Majalla"/>
                <w:sz w:val="28"/>
                <w:szCs w:val="28"/>
                <w:rtl/>
              </w:rPr>
              <w:t>تستمر نتائج المشاريع الحكومية في تحقيق الفوائد بعد انتهاء تنفيذها.</w:t>
            </w:r>
          </w:p>
        </w:tc>
        <w:tc>
          <w:tcPr>
            <w:tcW w:w="734" w:type="dxa"/>
            <w:tcBorders>
              <w:top w:val="single" w:sz="4" w:space="0" w:color="auto"/>
              <w:left w:val="single" w:sz="4" w:space="0" w:color="auto"/>
              <w:bottom w:val="single" w:sz="4" w:space="0" w:color="auto"/>
              <w:right w:val="single" w:sz="4" w:space="0" w:color="auto"/>
            </w:tcBorders>
          </w:tcPr>
          <w:p w14:paraId="31E9618E" w14:textId="77777777" w:rsidR="009A2D35" w:rsidRPr="006C3FEE" w:rsidRDefault="009A2D35" w:rsidP="009A2D35">
            <w:pPr>
              <w:bidi/>
              <w:rPr>
                <w:rFonts w:ascii="Sakkal Majalla" w:hAnsi="Sakkal Majalla" w:cs="Sakkal Majalla"/>
                <w:b/>
                <w:bCs/>
                <w:sz w:val="28"/>
                <w:szCs w:val="28"/>
                <w:lang w:bidi="ar-JO"/>
              </w:rPr>
            </w:pPr>
          </w:p>
        </w:tc>
        <w:tc>
          <w:tcPr>
            <w:tcW w:w="1015" w:type="dxa"/>
            <w:tcBorders>
              <w:top w:val="single" w:sz="4" w:space="0" w:color="auto"/>
              <w:left w:val="single" w:sz="4" w:space="0" w:color="auto"/>
              <w:bottom w:val="single" w:sz="4" w:space="0" w:color="auto"/>
              <w:right w:val="single" w:sz="4" w:space="0" w:color="auto"/>
            </w:tcBorders>
          </w:tcPr>
          <w:p w14:paraId="6150446C" w14:textId="77777777" w:rsidR="009A2D35" w:rsidRPr="006C3FEE" w:rsidRDefault="009A2D35" w:rsidP="009A2D35">
            <w:pPr>
              <w:bidi/>
              <w:rPr>
                <w:rFonts w:ascii="Sakkal Majalla" w:hAnsi="Sakkal Majalla" w:cs="Sakkal Majalla"/>
                <w:b/>
                <w:bCs/>
                <w:sz w:val="28"/>
                <w:szCs w:val="28"/>
                <w:lang w:bidi="ar-JO"/>
              </w:rPr>
            </w:pPr>
          </w:p>
        </w:tc>
        <w:tc>
          <w:tcPr>
            <w:tcW w:w="815" w:type="dxa"/>
            <w:tcBorders>
              <w:top w:val="single" w:sz="4" w:space="0" w:color="auto"/>
              <w:left w:val="single" w:sz="4" w:space="0" w:color="auto"/>
              <w:bottom w:val="single" w:sz="4" w:space="0" w:color="auto"/>
              <w:right w:val="single" w:sz="4" w:space="0" w:color="auto"/>
            </w:tcBorders>
          </w:tcPr>
          <w:p w14:paraId="5F5DDA25" w14:textId="77777777" w:rsidR="009A2D35" w:rsidRPr="006C3FEE" w:rsidRDefault="009A2D35" w:rsidP="009A2D35">
            <w:pPr>
              <w:bidi/>
              <w:rPr>
                <w:rFonts w:ascii="Sakkal Majalla" w:hAnsi="Sakkal Majalla" w:cs="Sakkal Majalla"/>
                <w:b/>
                <w:bCs/>
                <w:sz w:val="28"/>
                <w:szCs w:val="28"/>
                <w:lang w:bidi="ar-JO"/>
              </w:rPr>
            </w:pPr>
          </w:p>
        </w:tc>
        <w:tc>
          <w:tcPr>
            <w:tcW w:w="734" w:type="dxa"/>
            <w:tcBorders>
              <w:top w:val="single" w:sz="4" w:space="0" w:color="auto"/>
              <w:left w:val="single" w:sz="4" w:space="0" w:color="auto"/>
              <w:bottom w:val="single" w:sz="4" w:space="0" w:color="auto"/>
              <w:right w:val="single" w:sz="4" w:space="0" w:color="auto"/>
            </w:tcBorders>
          </w:tcPr>
          <w:p w14:paraId="2E86A166" w14:textId="77777777" w:rsidR="009A2D35" w:rsidRPr="006C3FEE" w:rsidRDefault="009A2D35" w:rsidP="009A2D35">
            <w:pPr>
              <w:bidi/>
              <w:rPr>
                <w:rFonts w:ascii="Sakkal Majalla" w:hAnsi="Sakkal Majalla" w:cs="Sakkal Majalla"/>
                <w:b/>
                <w:bCs/>
                <w:sz w:val="28"/>
                <w:szCs w:val="28"/>
                <w:lang w:bidi="ar-JO"/>
              </w:rPr>
            </w:pPr>
          </w:p>
        </w:tc>
        <w:tc>
          <w:tcPr>
            <w:tcW w:w="826" w:type="dxa"/>
            <w:tcBorders>
              <w:top w:val="single" w:sz="4" w:space="0" w:color="auto"/>
              <w:left w:val="single" w:sz="4" w:space="0" w:color="auto"/>
              <w:bottom w:val="single" w:sz="4" w:space="0" w:color="auto"/>
              <w:right w:val="single" w:sz="4" w:space="0" w:color="auto"/>
            </w:tcBorders>
          </w:tcPr>
          <w:p w14:paraId="7DEA855E" w14:textId="77777777" w:rsidR="009A2D35" w:rsidRPr="006C3FEE" w:rsidRDefault="009A2D35" w:rsidP="009A2D35">
            <w:pPr>
              <w:bidi/>
              <w:rPr>
                <w:rFonts w:ascii="Sakkal Majalla" w:hAnsi="Sakkal Majalla" w:cs="Sakkal Majalla"/>
                <w:b/>
                <w:bCs/>
                <w:sz w:val="28"/>
                <w:szCs w:val="28"/>
                <w:lang w:bidi="ar-JO"/>
              </w:rPr>
            </w:pPr>
          </w:p>
        </w:tc>
      </w:tr>
    </w:tbl>
    <w:p w14:paraId="03BD5AC2" w14:textId="77777777" w:rsidR="0040618D" w:rsidRDefault="0040618D" w:rsidP="0040618D">
      <w:pPr>
        <w:bidi/>
        <w:spacing w:after="0" w:line="240" w:lineRule="auto"/>
        <w:rPr>
          <w:rFonts w:ascii="Sakkal Majalla" w:eastAsia="Simplified Arabic" w:hAnsi="Sakkal Majalla" w:cs="Sakkal Majalla"/>
          <w:b/>
          <w:bCs/>
          <w:sz w:val="28"/>
          <w:szCs w:val="28"/>
          <w:rtl/>
        </w:rPr>
      </w:pPr>
    </w:p>
    <w:p w14:paraId="3E44E4CA" w14:textId="068A53CC" w:rsidR="006C3FEE" w:rsidRPr="006C3FEE" w:rsidRDefault="006C3FEE" w:rsidP="0040618D">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3194"/>
        <w:gridCol w:w="5386"/>
      </w:tblGrid>
      <w:tr w:rsidR="0052211C" w:rsidRPr="0085052C" w14:paraId="64A552E0" w14:textId="1A1E452A" w:rsidTr="00855E58">
        <w:tc>
          <w:tcPr>
            <w:tcW w:w="1169" w:type="dxa"/>
            <w:tcBorders>
              <w:bottom w:val="single" w:sz="4" w:space="0" w:color="auto"/>
            </w:tcBorders>
          </w:tcPr>
          <w:p w14:paraId="55A3E3F3" w14:textId="77777777" w:rsidR="0052211C" w:rsidRPr="0085052C" w:rsidRDefault="0052211C" w:rsidP="00125700">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الجنس </w:t>
            </w:r>
          </w:p>
        </w:tc>
        <w:tc>
          <w:tcPr>
            <w:tcW w:w="3194" w:type="dxa"/>
            <w:tcBorders>
              <w:bottom w:val="single" w:sz="4" w:space="0" w:color="auto"/>
            </w:tcBorders>
          </w:tcPr>
          <w:p w14:paraId="0B6CD2CC" w14:textId="22F63467" w:rsidR="0052211C" w:rsidRPr="0085052C" w:rsidRDefault="0052211C" w:rsidP="0022583B">
            <w:pPr>
              <w:pStyle w:val="a7"/>
              <w:numPr>
                <w:ilvl w:val="0"/>
                <w:numId w:val="6"/>
              </w:numPr>
              <w:bidi/>
              <w:spacing w:after="0" w:line="240" w:lineRule="auto"/>
              <w:ind w:left="714" w:hanging="357"/>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ذكر</w:t>
            </w:r>
          </w:p>
          <w:p w14:paraId="68DF96B3" w14:textId="33CF52DB" w:rsidR="0052211C" w:rsidRPr="00312E17" w:rsidRDefault="0052211C" w:rsidP="0022583B">
            <w:pPr>
              <w:pStyle w:val="a7"/>
              <w:numPr>
                <w:ilvl w:val="0"/>
                <w:numId w:val="6"/>
              </w:numPr>
              <w:bidi/>
              <w:spacing w:after="0" w:line="240" w:lineRule="auto"/>
              <w:ind w:left="714" w:hanging="357"/>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أنثى</w:t>
            </w:r>
          </w:p>
        </w:tc>
        <w:tc>
          <w:tcPr>
            <w:tcW w:w="5386" w:type="dxa"/>
            <w:tcBorders>
              <w:bottom w:val="single" w:sz="4" w:space="0" w:color="auto"/>
            </w:tcBorders>
          </w:tcPr>
          <w:p w14:paraId="0213D84E" w14:textId="77AE00D5" w:rsidR="009B48A0" w:rsidRDefault="0052211C" w:rsidP="008201CB">
            <w:pPr>
              <w:bidi/>
              <w:spacing w:after="0" w:line="360" w:lineRule="auto"/>
              <w:rPr>
                <w:sz w:val="28"/>
                <w:szCs w:val="28"/>
                <w:rtl/>
              </w:rPr>
            </w:pPr>
            <w:r w:rsidRPr="0085052C">
              <w:rPr>
                <w:rFonts w:hint="cs"/>
                <w:sz w:val="28"/>
                <w:szCs w:val="28"/>
              </w:rPr>
              <w:sym w:font="Wingdings 2" w:char="F035"/>
            </w:r>
          </w:p>
          <w:p w14:paraId="165027F0" w14:textId="1EFF379F" w:rsidR="0052211C" w:rsidRPr="0052211C" w:rsidRDefault="0052211C" w:rsidP="008201CB">
            <w:pPr>
              <w:bidi/>
              <w:spacing w:after="0" w:line="36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52211C" w:rsidRPr="0085052C" w14:paraId="1D6A4A47" w14:textId="43459BC4" w:rsidTr="00855E58">
        <w:tc>
          <w:tcPr>
            <w:tcW w:w="1169" w:type="dxa"/>
            <w:tcBorders>
              <w:top w:val="single" w:sz="4" w:space="0" w:color="auto"/>
              <w:bottom w:val="single" w:sz="4" w:space="0" w:color="auto"/>
            </w:tcBorders>
          </w:tcPr>
          <w:p w14:paraId="35695343" w14:textId="77777777" w:rsidR="0052211C" w:rsidRPr="0085052C" w:rsidRDefault="0052211C" w:rsidP="00125700">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المؤهل العلمي</w:t>
            </w:r>
          </w:p>
        </w:tc>
        <w:tc>
          <w:tcPr>
            <w:tcW w:w="3194" w:type="dxa"/>
            <w:tcBorders>
              <w:top w:val="single" w:sz="4" w:space="0" w:color="auto"/>
              <w:bottom w:val="single" w:sz="4" w:space="0" w:color="auto"/>
            </w:tcBorders>
          </w:tcPr>
          <w:p w14:paraId="24ABFCCB" w14:textId="1BBF38C6" w:rsidR="0052211C" w:rsidRPr="0085052C" w:rsidRDefault="0052211C" w:rsidP="0012570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دبلوم فأقل</w:t>
            </w:r>
          </w:p>
          <w:p w14:paraId="750DCE36" w14:textId="72518DA3" w:rsidR="0052211C" w:rsidRPr="0085052C" w:rsidRDefault="0052211C" w:rsidP="0012570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بكالوريوس</w:t>
            </w:r>
          </w:p>
          <w:p w14:paraId="2DACDEFC" w14:textId="3DB39BC7" w:rsidR="0052211C" w:rsidRPr="0085052C" w:rsidRDefault="0052211C" w:rsidP="0012570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ماجستير</w:t>
            </w:r>
          </w:p>
          <w:p w14:paraId="5BF33CA4" w14:textId="1CF9A6A2" w:rsidR="0052211C" w:rsidRPr="0085052C" w:rsidRDefault="0052211C" w:rsidP="00125700">
            <w:pPr>
              <w:pStyle w:val="a7"/>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دكتوراه</w:t>
            </w:r>
          </w:p>
        </w:tc>
        <w:tc>
          <w:tcPr>
            <w:tcW w:w="5386" w:type="dxa"/>
            <w:tcBorders>
              <w:top w:val="single" w:sz="4" w:space="0" w:color="auto"/>
              <w:bottom w:val="single" w:sz="4" w:space="0" w:color="auto"/>
            </w:tcBorders>
          </w:tcPr>
          <w:p w14:paraId="35F80E76" w14:textId="77777777" w:rsidR="008201CB" w:rsidRDefault="008201CB" w:rsidP="008201CB">
            <w:pPr>
              <w:bidi/>
              <w:spacing w:after="0" w:line="360" w:lineRule="auto"/>
              <w:rPr>
                <w:sz w:val="28"/>
                <w:szCs w:val="28"/>
                <w:rtl/>
              </w:rPr>
            </w:pPr>
            <w:r w:rsidRPr="0085052C">
              <w:rPr>
                <w:rFonts w:hint="cs"/>
                <w:sz w:val="28"/>
                <w:szCs w:val="28"/>
              </w:rPr>
              <w:sym w:font="Wingdings 2" w:char="F035"/>
            </w:r>
          </w:p>
          <w:p w14:paraId="75A6715A" w14:textId="2FAD7264" w:rsidR="008201CB" w:rsidRDefault="008201CB" w:rsidP="002410F7">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71CC7950" w14:textId="77777777" w:rsidR="008201CB" w:rsidRDefault="008201CB" w:rsidP="002410F7">
            <w:pPr>
              <w:bidi/>
              <w:spacing w:after="0" w:line="360" w:lineRule="auto"/>
              <w:rPr>
                <w:sz w:val="28"/>
                <w:szCs w:val="28"/>
                <w:rtl/>
              </w:rPr>
            </w:pPr>
            <w:r w:rsidRPr="0085052C">
              <w:rPr>
                <w:rFonts w:hint="cs"/>
                <w:sz w:val="28"/>
                <w:szCs w:val="28"/>
              </w:rPr>
              <w:sym w:font="Wingdings 2" w:char="F035"/>
            </w:r>
          </w:p>
          <w:p w14:paraId="6075875E" w14:textId="4C56E467" w:rsidR="008201CB" w:rsidRPr="008201CB" w:rsidRDefault="008201CB" w:rsidP="008201CB">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2410F7" w:rsidRPr="0085052C" w14:paraId="1FAD7673" w14:textId="5094A66C" w:rsidTr="00855E58">
        <w:tc>
          <w:tcPr>
            <w:tcW w:w="1169" w:type="dxa"/>
            <w:tcBorders>
              <w:top w:val="single" w:sz="4" w:space="0" w:color="auto"/>
              <w:bottom w:val="single" w:sz="4" w:space="0" w:color="auto"/>
            </w:tcBorders>
          </w:tcPr>
          <w:p w14:paraId="11B05273" w14:textId="77777777" w:rsidR="002410F7" w:rsidRPr="0085052C" w:rsidRDefault="002410F7" w:rsidP="002410F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المستوى الإداري</w:t>
            </w:r>
          </w:p>
        </w:tc>
        <w:tc>
          <w:tcPr>
            <w:tcW w:w="3194" w:type="dxa"/>
            <w:tcBorders>
              <w:top w:val="single" w:sz="4" w:space="0" w:color="auto"/>
              <w:bottom w:val="single" w:sz="4" w:space="0" w:color="auto"/>
            </w:tcBorders>
          </w:tcPr>
          <w:p w14:paraId="3457B249" w14:textId="05F40CB1"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أخصائي</w:t>
            </w:r>
          </w:p>
          <w:p w14:paraId="235F7051" w14:textId="307A5F42"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خبير/ مشرف</w:t>
            </w:r>
          </w:p>
          <w:p w14:paraId="1F648614" w14:textId="08E4D47B"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مدير إدارة</w:t>
            </w:r>
          </w:p>
          <w:p w14:paraId="6E787F03" w14:textId="61A5289D"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مدير عام أو أعلى</w:t>
            </w:r>
          </w:p>
        </w:tc>
        <w:tc>
          <w:tcPr>
            <w:tcW w:w="5386" w:type="dxa"/>
            <w:tcBorders>
              <w:top w:val="single" w:sz="4" w:space="0" w:color="auto"/>
              <w:bottom w:val="single" w:sz="4" w:space="0" w:color="auto"/>
            </w:tcBorders>
          </w:tcPr>
          <w:p w14:paraId="598FE09A"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7FA84CF5" w14:textId="77777777" w:rsidR="002410F7" w:rsidRDefault="002410F7" w:rsidP="002410F7">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769D4B1C"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71C1689B" w14:textId="0B5777F9" w:rsidR="002410F7" w:rsidRPr="002410F7" w:rsidRDefault="002410F7" w:rsidP="002410F7">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2410F7" w:rsidRPr="0085052C" w14:paraId="623429BD" w14:textId="4765166B" w:rsidTr="00855E58">
        <w:tc>
          <w:tcPr>
            <w:tcW w:w="1169" w:type="dxa"/>
            <w:tcBorders>
              <w:top w:val="single" w:sz="4" w:space="0" w:color="auto"/>
              <w:bottom w:val="single" w:sz="4" w:space="0" w:color="auto"/>
            </w:tcBorders>
          </w:tcPr>
          <w:p w14:paraId="5CA5E408" w14:textId="77777777" w:rsidR="002410F7" w:rsidRDefault="002410F7" w:rsidP="002410F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سنوات الخبرة</w:t>
            </w:r>
          </w:p>
        </w:tc>
        <w:tc>
          <w:tcPr>
            <w:tcW w:w="3194" w:type="dxa"/>
            <w:tcBorders>
              <w:top w:val="single" w:sz="4" w:space="0" w:color="auto"/>
              <w:bottom w:val="single" w:sz="4" w:space="0" w:color="auto"/>
            </w:tcBorders>
          </w:tcPr>
          <w:p w14:paraId="6329E0F8" w14:textId="00B807A8"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أقل من 5 سنوات</w:t>
            </w:r>
          </w:p>
          <w:p w14:paraId="58A870AB" w14:textId="1813ED5F"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5 إلى أقل من 10 سنوات</w:t>
            </w:r>
          </w:p>
          <w:p w14:paraId="50F74383" w14:textId="3D2FF2E2"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من 10 إلى أقل من 15 سنة</w:t>
            </w:r>
          </w:p>
          <w:p w14:paraId="38E5C7F1" w14:textId="53A3E235" w:rsidR="002410F7"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15 سنة فأكثر</w:t>
            </w:r>
          </w:p>
        </w:tc>
        <w:tc>
          <w:tcPr>
            <w:tcW w:w="5386" w:type="dxa"/>
            <w:tcBorders>
              <w:top w:val="single" w:sz="4" w:space="0" w:color="auto"/>
              <w:bottom w:val="single" w:sz="4" w:space="0" w:color="auto"/>
            </w:tcBorders>
          </w:tcPr>
          <w:p w14:paraId="50848FCB"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088D4C12" w14:textId="77777777" w:rsidR="002410F7" w:rsidRDefault="002410F7" w:rsidP="002410F7">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2FAC028A"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0C19E68F" w14:textId="74EA4437" w:rsidR="002410F7" w:rsidRPr="002410F7" w:rsidRDefault="002410F7" w:rsidP="002410F7">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r w:rsidR="002410F7" w:rsidRPr="0085052C" w14:paraId="3927D132" w14:textId="097F3EF9" w:rsidTr="00855E58">
        <w:tc>
          <w:tcPr>
            <w:tcW w:w="1169" w:type="dxa"/>
            <w:tcBorders>
              <w:top w:val="single" w:sz="4" w:space="0" w:color="auto"/>
            </w:tcBorders>
          </w:tcPr>
          <w:p w14:paraId="0632128D" w14:textId="77777777" w:rsidR="002410F7" w:rsidRDefault="002410F7" w:rsidP="002410F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الإدارة</w:t>
            </w:r>
          </w:p>
        </w:tc>
        <w:tc>
          <w:tcPr>
            <w:tcW w:w="3194" w:type="dxa"/>
            <w:tcBorders>
              <w:top w:val="single" w:sz="4" w:space="0" w:color="auto"/>
            </w:tcBorders>
          </w:tcPr>
          <w:p w14:paraId="49FE6B5C" w14:textId="7EF5BE92"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الاستراتيجية</w:t>
            </w:r>
          </w:p>
          <w:p w14:paraId="406994D8" w14:textId="6426D623"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الأداء المؤسسي</w:t>
            </w:r>
          </w:p>
          <w:p w14:paraId="2D7FF5F1" w14:textId="40F1F2BA" w:rsidR="002410F7" w:rsidRPr="0085052C"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إدارة المحافظ والمشاريع</w:t>
            </w:r>
          </w:p>
          <w:p w14:paraId="210ADF5E" w14:textId="56675AC9" w:rsidR="002410F7" w:rsidRDefault="002410F7" w:rsidP="002410F7">
            <w:pPr>
              <w:pStyle w:val="a7"/>
              <w:numPr>
                <w:ilvl w:val="0"/>
                <w:numId w:val="6"/>
              </w:numPr>
              <w:bidi/>
              <w:spacing w:after="0" w:line="240" w:lineRule="auto"/>
              <w:rPr>
                <w:rFonts w:ascii="Sakkal Majalla" w:eastAsia="Simplified Arabic" w:hAnsi="Sakkal Majalla" w:cs="Sakkal Majalla"/>
                <w:sz w:val="28"/>
                <w:szCs w:val="28"/>
                <w:rtl/>
              </w:rPr>
            </w:pPr>
            <w:r w:rsidRPr="00180A3B">
              <w:rPr>
                <w:rFonts w:ascii="Sakkal Majalla" w:eastAsia="Simplified Arabic" w:hAnsi="Sakkal Majalla" w:cs="Sakkal Majalla" w:hint="cs"/>
                <w:sz w:val="28"/>
                <w:szCs w:val="28"/>
                <w:rtl/>
              </w:rPr>
              <w:t>إدارة أخرى</w:t>
            </w:r>
            <w:r>
              <w:rPr>
                <w:rFonts w:ascii="Sakkal Majalla" w:eastAsia="Simplified Arabic" w:hAnsi="Sakkal Majalla" w:cs="Sakkal Majalla" w:hint="cs"/>
                <w:sz w:val="28"/>
                <w:szCs w:val="28"/>
                <w:rtl/>
              </w:rPr>
              <w:t>: ........................</w:t>
            </w:r>
            <w:r w:rsidR="00855E58">
              <w:rPr>
                <w:rFonts w:ascii="Sakkal Majalla" w:eastAsia="Simplified Arabic" w:hAnsi="Sakkal Majalla" w:cs="Sakkal Majalla" w:hint="cs"/>
                <w:sz w:val="28"/>
                <w:szCs w:val="28"/>
                <w:rtl/>
              </w:rPr>
              <w:t>.....</w:t>
            </w:r>
          </w:p>
        </w:tc>
        <w:tc>
          <w:tcPr>
            <w:tcW w:w="5386" w:type="dxa"/>
            <w:tcBorders>
              <w:top w:val="single" w:sz="4" w:space="0" w:color="auto"/>
            </w:tcBorders>
          </w:tcPr>
          <w:p w14:paraId="51F3E445"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14891910" w14:textId="77777777" w:rsidR="002410F7" w:rsidRDefault="002410F7" w:rsidP="002410F7">
            <w:pPr>
              <w:bidi/>
              <w:spacing w:after="0" w:line="360" w:lineRule="auto"/>
              <w:rPr>
                <w:rFonts w:ascii="Sakkal Majalla" w:eastAsia="Simplified Arabic" w:hAnsi="Sakkal Majalla" w:cs="Sakkal Majalla"/>
                <w:sz w:val="28"/>
                <w:szCs w:val="28"/>
                <w:rtl/>
              </w:rPr>
            </w:pPr>
            <w:r w:rsidRPr="0085052C">
              <w:rPr>
                <w:rFonts w:hint="cs"/>
                <w:sz w:val="28"/>
                <w:szCs w:val="28"/>
              </w:rPr>
              <w:sym w:font="Wingdings 2" w:char="F035"/>
            </w:r>
          </w:p>
          <w:p w14:paraId="6A93472A" w14:textId="77777777" w:rsidR="002410F7" w:rsidRDefault="002410F7" w:rsidP="002410F7">
            <w:pPr>
              <w:bidi/>
              <w:spacing w:after="0" w:line="360" w:lineRule="auto"/>
              <w:rPr>
                <w:sz w:val="28"/>
                <w:szCs w:val="28"/>
                <w:rtl/>
              </w:rPr>
            </w:pPr>
            <w:r w:rsidRPr="0085052C">
              <w:rPr>
                <w:rFonts w:hint="cs"/>
                <w:sz w:val="28"/>
                <w:szCs w:val="28"/>
              </w:rPr>
              <w:sym w:font="Wingdings 2" w:char="F035"/>
            </w:r>
          </w:p>
          <w:p w14:paraId="719F9C10" w14:textId="2F1DF39F" w:rsidR="002410F7" w:rsidRPr="002410F7" w:rsidRDefault="002410F7" w:rsidP="002410F7">
            <w:pPr>
              <w:bidi/>
              <w:spacing w:after="0" w:line="240" w:lineRule="auto"/>
              <w:rPr>
                <w:rFonts w:ascii="Sakkal Majalla" w:eastAsia="Simplified Arabic" w:hAnsi="Sakkal Majalla" w:cs="Sakkal Majalla" w:hint="cs"/>
                <w:sz w:val="28"/>
                <w:szCs w:val="28"/>
                <w:rtl/>
              </w:rPr>
            </w:pPr>
            <w:r w:rsidRPr="0085052C">
              <w:rPr>
                <w:rFonts w:hint="cs"/>
                <w:sz w:val="28"/>
                <w:szCs w:val="28"/>
              </w:rPr>
              <w:sym w:font="Wingdings 2" w:char="F035"/>
            </w:r>
          </w:p>
        </w:tc>
      </w:tr>
    </w:tbl>
    <w:p w14:paraId="7511FFC8" w14:textId="77777777" w:rsidR="005732B7" w:rsidRDefault="005732B7" w:rsidP="0040251E">
      <w:pPr>
        <w:bidi/>
        <w:spacing w:after="0"/>
        <w:rPr>
          <w:rFonts w:ascii="Sakkal Majalla" w:eastAsia="Simplified Arabic" w:hAnsi="Sakkal Majalla" w:cs="Sakkal Majalla"/>
          <w:color w:val="EE0000"/>
          <w:sz w:val="28"/>
          <w:szCs w:val="28"/>
          <w:rtl/>
        </w:rPr>
      </w:pPr>
    </w:p>
    <w:p w14:paraId="3A09CD4B" w14:textId="77777777" w:rsidR="00A06EF3" w:rsidRPr="006C3FEE" w:rsidRDefault="00A06EF3" w:rsidP="00A06EF3">
      <w:pPr>
        <w:bidi/>
        <w:spacing w:after="0"/>
        <w:rPr>
          <w:rFonts w:ascii="Sakkal Majalla" w:eastAsia="Simplified Arabic" w:hAnsi="Sakkal Majalla" w:cs="Sakkal Majalla"/>
          <w:color w:val="EE0000"/>
          <w:sz w:val="28"/>
          <w:szCs w:val="28"/>
          <w:rtl/>
        </w:rPr>
      </w:pPr>
    </w:p>
    <w:p w14:paraId="410746F2" w14:textId="77777777" w:rsidR="00E24825" w:rsidRDefault="00E24825" w:rsidP="005732B7">
      <w:pPr>
        <w:jc w:val="right"/>
        <w:rPr>
          <w:rFonts w:ascii="Sakkal Majalla" w:eastAsia="Simplified Arabic" w:hAnsi="Sakkal Majalla" w:cs="Sakkal Majalla"/>
          <w:sz w:val="28"/>
          <w:szCs w:val="28"/>
          <w:rtl/>
        </w:rPr>
      </w:pPr>
      <w:r w:rsidRPr="00E24825">
        <w:rPr>
          <w:rFonts w:ascii="Sakkal Majalla" w:eastAsia="Simplified Arabic" w:hAnsi="Sakkal Majalla" w:cs="Sakkal Majalla"/>
          <w:sz w:val="28"/>
          <w:szCs w:val="28"/>
          <w:rtl/>
        </w:rPr>
        <w:t>سيتم توزيع الاستبانة إلكترونيًا من خلال رابط مخصص، وإتاحته للمشاركين المستهدفين عبر الوسائل المناسبة لجمع البيانات.</w:t>
      </w:r>
    </w:p>
    <w:p w14:paraId="12477E26" w14:textId="2E7105A7" w:rsidR="00CD2749" w:rsidRPr="00A06EF3" w:rsidRDefault="006C3FEE" w:rsidP="00A06EF3">
      <w:pPr>
        <w:jc w:val="right"/>
        <w:rPr>
          <w:rFonts w:ascii="Sakkal Majalla" w:eastAsia="Simplified Arabic" w:hAnsi="Sakkal Majalla" w:cs="Sakkal Majalla"/>
          <w:color w:val="EE0000"/>
          <w:sz w:val="28"/>
          <w:szCs w:val="28"/>
        </w:rPr>
      </w:pPr>
      <w:r w:rsidRPr="006C3FEE">
        <w:rPr>
          <w:rFonts w:ascii="Sakkal Majalla" w:eastAsia="Simplified Arabic" w:hAnsi="Sakkal Majalla" w:cs="Sakkal Majalla"/>
          <w:sz w:val="28"/>
          <w:szCs w:val="28"/>
          <w:rtl/>
        </w:rPr>
        <w:t>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sectPr w:rsidR="00CD2749" w:rsidRPr="00A06EF3">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4F992" w14:textId="77777777" w:rsidR="001C0479" w:rsidRDefault="001C0479">
      <w:pPr>
        <w:spacing w:line="240" w:lineRule="auto"/>
      </w:pPr>
      <w:r>
        <w:separator/>
      </w:r>
    </w:p>
  </w:endnote>
  <w:endnote w:type="continuationSeparator" w:id="0">
    <w:p w14:paraId="6E840953" w14:textId="77777777" w:rsidR="001C0479" w:rsidRDefault="001C0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5E4C6" w14:textId="77777777" w:rsidR="001C0479" w:rsidRDefault="001C0479">
      <w:pPr>
        <w:spacing w:after="0"/>
      </w:pPr>
      <w:r>
        <w:separator/>
      </w:r>
    </w:p>
  </w:footnote>
  <w:footnote w:type="continuationSeparator" w:id="0">
    <w:p w14:paraId="71D37338" w14:textId="77777777" w:rsidR="001C0479" w:rsidRDefault="001C04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5C6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 w15:restartNumberingAfterBreak="0">
    <w:nsid w:val="0AF63067"/>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57344158"/>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04107B"/>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num w:numId="1" w16cid:durableId="1333994303">
    <w:abstractNumId w:val="8"/>
  </w:num>
  <w:num w:numId="2" w16cid:durableId="1321427060">
    <w:abstractNumId w:val="7"/>
  </w:num>
  <w:num w:numId="3" w16cid:durableId="1710951338">
    <w:abstractNumId w:val="5"/>
  </w:num>
  <w:num w:numId="4" w16cid:durableId="2083405492">
    <w:abstractNumId w:val="2"/>
  </w:num>
  <w:num w:numId="5" w16cid:durableId="1325818848">
    <w:abstractNumId w:val="3"/>
  </w:num>
  <w:num w:numId="6" w16cid:durableId="1525286769">
    <w:abstractNumId w:val="4"/>
  </w:num>
  <w:num w:numId="7" w16cid:durableId="215434571">
    <w:abstractNumId w:val="0"/>
  </w:num>
  <w:num w:numId="8" w16cid:durableId="1834562363">
    <w:abstractNumId w:val="9"/>
  </w:num>
  <w:num w:numId="9" w16cid:durableId="279800223">
    <w:abstractNumId w:val="1"/>
  </w:num>
  <w:num w:numId="10" w16cid:durableId="165831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12EBB"/>
    <w:rsid w:val="000268FC"/>
    <w:rsid w:val="00033DFF"/>
    <w:rsid w:val="00035A74"/>
    <w:rsid w:val="00037251"/>
    <w:rsid w:val="00037644"/>
    <w:rsid w:val="00040AF3"/>
    <w:rsid w:val="00045ED5"/>
    <w:rsid w:val="0005250C"/>
    <w:rsid w:val="00070379"/>
    <w:rsid w:val="000732A9"/>
    <w:rsid w:val="000850AB"/>
    <w:rsid w:val="00096579"/>
    <w:rsid w:val="000A0440"/>
    <w:rsid w:val="000A09B4"/>
    <w:rsid w:val="000A2AE2"/>
    <w:rsid w:val="000A724C"/>
    <w:rsid w:val="000B5470"/>
    <w:rsid w:val="000B6B9F"/>
    <w:rsid w:val="000D299F"/>
    <w:rsid w:val="000D4F4C"/>
    <w:rsid w:val="000E5978"/>
    <w:rsid w:val="00104818"/>
    <w:rsid w:val="001063D3"/>
    <w:rsid w:val="0010676A"/>
    <w:rsid w:val="001071C4"/>
    <w:rsid w:val="00107C48"/>
    <w:rsid w:val="00131260"/>
    <w:rsid w:val="00135164"/>
    <w:rsid w:val="00150DD5"/>
    <w:rsid w:val="001520EE"/>
    <w:rsid w:val="00161EFE"/>
    <w:rsid w:val="00163DBA"/>
    <w:rsid w:val="00180A3B"/>
    <w:rsid w:val="00181373"/>
    <w:rsid w:val="00183113"/>
    <w:rsid w:val="001863A3"/>
    <w:rsid w:val="001977D0"/>
    <w:rsid w:val="001B299F"/>
    <w:rsid w:val="001C0479"/>
    <w:rsid w:val="001D0732"/>
    <w:rsid w:val="001E79F9"/>
    <w:rsid w:val="001F6F22"/>
    <w:rsid w:val="001F7AAF"/>
    <w:rsid w:val="002052A9"/>
    <w:rsid w:val="00210D5B"/>
    <w:rsid w:val="00216CC9"/>
    <w:rsid w:val="0022583B"/>
    <w:rsid w:val="00232202"/>
    <w:rsid w:val="002410F7"/>
    <w:rsid w:val="002425A3"/>
    <w:rsid w:val="002428CE"/>
    <w:rsid w:val="00257B83"/>
    <w:rsid w:val="002622F3"/>
    <w:rsid w:val="002779E2"/>
    <w:rsid w:val="002821F1"/>
    <w:rsid w:val="0028456B"/>
    <w:rsid w:val="0028538F"/>
    <w:rsid w:val="002A369D"/>
    <w:rsid w:val="002D03E5"/>
    <w:rsid w:val="002D133C"/>
    <w:rsid w:val="002E17CC"/>
    <w:rsid w:val="00301550"/>
    <w:rsid w:val="003029D4"/>
    <w:rsid w:val="00302C00"/>
    <w:rsid w:val="00303DCB"/>
    <w:rsid w:val="00312E17"/>
    <w:rsid w:val="00313D56"/>
    <w:rsid w:val="00320BA3"/>
    <w:rsid w:val="003221E1"/>
    <w:rsid w:val="00324454"/>
    <w:rsid w:val="00324615"/>
    <w:rsid w:val="003257A3"/>
    <w:rsid w:val="00332396"/>
    <w:rsid w:val="00340D53"/>
    <w:rsid w:val="0034109A"/>
    <w:rsid w:val="00341B1E"/>
    <w:rsid w:val="0035138F"/>
    <w:rsid w:val="003530E4"/>
    <w:rsid w:val="00364254"/>
    <w:rsid w:val="003723CB"/>
    <w:rsid w:val="003725AC"/>
    <w:rsid w:val="00380224"/>
    <w:rsid w:val="0038218D"/>
    <w:rsid w:val="00383945"/>
    <w:rsid w:val="003855AC"/>
    <w:rsid w:val="00393521"/>
    <w:rsid w:val="00393FD2"/>
    <w:rsid w:val="0039514E"/>
    <w:rsid w:val="003A45F7"/>
    <w:rsid w:val="003B1E61"/>
    <w:rsid w:val="003B6AD3"/>
    <w:rsid w:val="003B76FC"/>
    <w:rsid w:val="003C35A9"/>
    <w:rsid w:val="003C4DE7"/>
    <w:rsid w:val="003C60C2"/>
    <w:rsid w:val="003D7FB9"/>
    <w:rsid w:val="003E6089"/>
    <w:rsid w:val="003F1CAE"/>
    <w:rsid w:val="003F20BF"/>
    <w:rsid w:val="0040251E"/>
    <w:rsid w:val="004025A5"/>
    <w:rsid w:val="0040618D"/>
    <w:rsid w:val="00411DED"/>
    <w:rsid w:val="00422CA9"/>
    <w:rsid w:val="00424C3F"/>
    <w:rsid w:val="00431908"/>
    <w:rsid w:val="00436756"/>
    <w:rsid w:val="00446921"/>
    <w:rsid w:val="0046324A"/>
    <w:rsid w:val="00466116"/>
    <w:rsid w:val="00477883"/>
    <w:rsid w:val="004873B7"/>
    <w:rsid w:val="0049123F"/>
    <w:rsid w:val="00493A5F"/>
    <w:rsid w:val="00495FDB"/>
    <w:rsid w:val="004A222F"/>
    <w:rsid w:val="004A6CEF"/>
    <w:rsid w:val="004B3821"/>
    <w:rsid w:val="004B753D"/>
    <w:rsid w:val="004C3B49"/>
    <w:rsid w:val="004C4D69"/>
    <w:rsid w:val="004C7B55"/>
    <w:rsid w:val="004E00E3"/>
    <w:rsid w:val="004F5DB7"/>
    <w:rsid w:val="0050036E"/>
    <w:rsid w:val="00501077"/>
    <w:rsid w:val="00503BF2"/>
    <w:rsid w:val="00506531"/>
    <w:rsid w:val="005113D6"/>
    <w:rsid w:val="00512965"/>
    <w:rsid w:val="0051354F"/>
    <w:rsid w:val="0052211C"/>
    <w:rsid w:val="00530FA8"/>
    <w:rsid w:val="005372F2"/>
    <w:rsid w:val="005473B1"/>
    <w:rsid w:val="005555BB"/>
    <w:rsid w:val="005732B7"/>
    <w:rsid w:val="00575F2C"/>
    <w:rsid w:val="00585512"/>
    <w:rsid w:val="005904AE"/>
    <w:rsid w:val="005946EE"/>
    <w:rsid w:val="00595058"/>
    <w:rsid w:val="00595D16"/>
    <w:rsid w:val="0059636E"/>
    <w:rsid w:val="005B1A29"/>
    <w:rsid w:val="005B642B"/>
    <w:rsid w:val="005C7632"/>
    <w:rsid w:val="005D374E"/>
    <w:rsid w:val="005D7B78"/>
    <w:rsid w:val="005E5077"/>
    <w:rsid w:val="005F2DA3"/>
    <w:rsid w:val="00604923"/>
    <w:rsid w:val="00610E62"/>
    <w:rsid w:val="00617D4F"/>
    <w:rsid w:val="00621B03"/>
    <w:rsid w:val="00621EA7"/>
    <w:rsid w:val="00624B18"/>
    <w:rsid w:val="006326AD"/>
    <w:rsid w:val="00637B1E"/>
    <w:rsid w:val="00640134"/>
    <w:rsid w:val="00642AF7"/>
    <w:rsid w:val="00643111"/>
    <w:rsid w:val="00654CED"/>
    <w:rsid w:val="006550C2"/>
    <w:rsid w:val="00657BDF"/>
    <w:rsid w:val="006729E2"/>
    <w:rsid w:val="006932D1"/>
    <w:rsid w:val="006A108C"/>
    <w:rsid w:val="006B4761"/>
    <w:rsid w:val="006B664B"/>
    <w:rsid w:val="006C3FEE"/>
    <w:rsid w:val="006D5A4B"/>
    <w:rsid w:val="006F64D3"/>
    <w:rsid w:val="007029B2"/>
    <w:rsid w:val="007044E0"/>
    <w:rsid w:val="00706FF3"/>
    <w:rsid w:val="00713650"/>
    <w:rsid w:val="007169D7"/>
    <w:rsid w:val="0073057B"/>
    <w:rsid w:val="00743773"/>
    <w:rsid w:val="00751EC6"/>
    <w:rsid w:val="00752387"/>
    <w:rsid w:val="00764C14"/>
    <w:rsid w:val="00765209"/>
    <w:rsid w:val="00771132"/>
    <w:rsid w:val="00772096"/>
    <w:rsid w:val="007734C1"/>
    <w:rsid w:val="00775087"/>
    <w:rsid w:val="0077719D"/>
    <w:rsid w:val="007814D9"/>
    <w:rsid w:val="00785702"/>
    <w:rsid w:val="00787850"/>
    <w:rsid w:val="007A55AD"/>
    <w:rsid w:val="007A63E0"/>
    <w:rsid w:val="007A6BE7"/>
    <w:rsid w:val="007B57D2"/>
    <w:rsid w:val="007D6E3C"/>
    <w:rsid w:val="007E0228"/>
    <w:rsid w:val="007E1FCE"/>
    <w:rsid w:val="007E7C2D"/>
    <w:rsid w:val="008042C9"/>
    <w:rsid w:val="00805884"/>
    <w:rsid w:val="00815047"/>
    <w:rsid w:val="008201CB"/>
    <w:rsid w:val="00825C35"/>
    <w:rsid w:val="008318BF"/>
    <w:rsid w:val="00832A2B"/>
    <w:rsid w:val="00833A65"/>
    <w:rsid w:val="00836CDD"/>
    <w:rsid w:val="00840596"/>
    <w:rsid w:val="00845F80"/>
    <w:rsid w:val="0085052C"/>
    <w:rsid w:val="0085120E"/>
    <w:rsid w:val="00855E58"/>
    <w:rsid w:val="0086196A"/>
    <w:rsid w:val="00867BF5"/>
    <w:rsid w:val="008830C6"/>
    <w:rsid w:val="008909F4"/>
    <w:rsid w:val="008942B2"/>
    <w:rsid w:val="008A3F4C"/>
    <w:rsid w:val="008A4B41"/>
    <w:rsid w:val="008A5DB1"/>
    <w:rsid w:val="008B4082"/>
    <w:rsid w:val="008C00F5"/>
    <w:rsid w:val="008C7C73"/>
    <w:rsid w:val="008D3E72"/>
    <w:rsid w:val="008D459E"/>
    <w:rsid w:val="008D4A4F"/>
    <w:rsid w:val="008D6C61"/>
    <w:rsid w:val="008D7657"/>
    <w:rsid w:val="008E24DC"/>
    <w:rsid w:val="008E3E29"/>
    <w:rsid w:val="008E5444"/>
    <w:rsid w:val="008E748A"/>
    <w:rsid w:val="008F1759"/>
    <w:rsid w:val="00907B65"/>
    <w:rsid w:val="009109CE"/>
    <w:rsid w:val="00917A27"/>
    <w:rsid w:val="00921F28"/>
    <w:rsid w:val="00921F3F"/>
    <w:rsid w:val="00931078"/>
    <w:rsid w:val="0093531B"/>
    <w:rsid w:val="00945C81"/>
    <w:rsid w:val="00947551"/>
    <w:rsid w:val="00956D85"/>
    <w:rsid w:val="009572F3"/>
    <w:rsid w:val="00957BE0"/>
    <w:rsid w:val="00962A25"/>
    <w:rsid w:val="00965880"/>
    <w:rsid w:val="009A2D35"/>
    <w:rsid w:val="009A448D"/>
    <w:rsid w:val="009B48A0"/>
    <w:rsid w:val="009B73FD"/>
    <w:rsid w:val="009E04E3"/>
    <w:rsid w:val="009E29B0"/>
    <w:rsid w:val="00A06EF3"/>
    <w:rsid w:val="00A11CE6"/>
    <w:rsid w:val="00A2265F"/>
    <w:rsid w:val="00A4644B"/>
    <w:rsid w:val="00A549D0"/>
    <w:rsid w:val="00A54B13"/>
    <w:rsid w:val="00A568CA"/>
    <w:rsid w:val="00A723DE"/>
    <w:rsid w:val="00A72559"/>
    <w:rsid w:val="00A72C45"/>
    <w:rsid w:val="00A7433F"/>
    <w:rsid w:val="00A749F8"/>
    <w:rsid w:val="00A80ECC"/>
    <w:rsid w:val="00A81D2D"/>
    <w:rsid w:val="00A83BFB"/>
    <w:rsid w:val="00A8660F"/>
    <w:rsid w:val="00A915FD"/>
    <w:rsid w:val="00A93051"/>
    <w:rsid w:val="00AA18AC"/>
    <w:rsid w:val="00AA1F08"/>
    <w:rsid w:val="00AA5387"/>
    <w:rsid w:val="00AB47C5"/>
    <w:rsid w:val="00AB5218"/>
    <w:rsid w:val="00AC1C41"/>
    <w:rsid w:val="00AC3E47"/>
    <w:rsid w:val="00AC6FDC"/>
    <w:rsid w:val="00AD023B"/>
    <w:rsid w:val="00AD14FC"/>
    <w:rsid w:val="00AE2C8E"/>
    <w:rsid w:val="00AE40D8"/>
    <w:rsid w:val="00AE6E4B"/>
    <w:rsid w:val="00B05BBE"/>
    <w:rsid w:val="00B11EA8"/>
    <w:rsid w:val="00B2020D"/>
    <w:rsid w:val="00B204D9"/>
    <w:rsid w:val="00B24F35"/>
    <w:rsid w:val="00B256FA"/>
    <w:rsid w:val="00B26ABE"/>
    <w:rsid w:val="00B315D1"/>
    <w:rsid w:val="00B5391C"/>
    <w:rsid w:val="00B539D3"/>
    <w:rsid w:val="00B61F7E"/>
    <w:rsid w:val="00B61FAE"/>
    <w:rsid w:val="00B703D9"/>
    <w:rsid w:val="00B716A2"/>
    <w:rsid w:val="00B941CA"/>
    <w:rsid w:val="00B958E8"/>
    <w:rsid w:val="00BA08C8"/>
    <w:rsid w:val="00BA5681"/>
    <w:rsid w:val="00BB0C57"/>
    <w:rsid w:val="00BB266F"/>
    <w:rsid w:val="00BC5079"/>
    <w:rsid w:val="00BC68F8"/>
    <w:rsid w:val="00BC6D60"/>
    <w:rsid w:val="00BD1AE7"/>
    <w:rsid w:val="00BF3465"/>
    <w:rsid w:val="00C02A3B"/>
    <w:rsid w:val="00C04283"/>
    <w:rsid w:val="00C11541"/>
    <w:rsid w:val="00C21B9F"/>
    <w:rsid w:val="00C24A3E"/>
    <w:rsid w:val="00C24CD6"/>
    <w:rsid w:val="00C35899"/>
    <w:rsid w:val="00C377C8"/>
    <w:rsid w:val="00C63ADA"/>
    <w:rsid w:val="00C66629"/>
    <w:rsid w:val="00C678CC"/>
    <w:rsid w:val="00C76B04"/>
    <w:rsid w:val="00C80469"/>
    <w:rsid w:val="00C919CB"/>
    <w:rsid w:val="00C975E0"/>
    <w:rsid w:val="00CC4D95"/>
    <w:rsid w:val="00CD2749"/>
    <w:rsid w:val="00CF27F8"/>
    <w:rsid w:val="00CF2A6D"/>
    <w:rsid w:val="00CF75AF"/>
    <w:rsid w:val="00D10521"/>
    <w:rsid w:val="00D1238D"/>
    <w:rsid w:val="00D14DC8"/>
    <w:rsid w:val="00D15F14"/>
    <w:rsid w:val="00D2156A"/>
    <w:rsid w:val="00D26FB2"/>
    <w:rsid w:val="00D366EB"/>
    <w:rsid w:val="00D43E9E"/>
    <w:rsid w:val="00D453DF"/>
    <w:rsid w:val="00D622AB"/>
    <w:rsid w:val="00D63861"/>
    <w:rsid w:val="00D677B3"/>
    <w:rsid w:val="00D86440"/>
    <w:rsid w:val="00D92945"/>
    <w:rsid w:val="00D97A31"/>
    <w:rsid w:val="00DA2FEA"/>
    <w:rsid w:val="00DA4276"/>
    <w:rsid w:val="00DB0CDA"/>
    <w:rsid w:val="00DC22EB"/>
    <w:rsid w:val="00DC3EA3"/>
    <w:rsid w:val="00DD0AF4"/>
    <w:rsid w:val="00DD29EB"/>
    <w:rsid w:val="00DD7590"/>
    <w:rsid w:val="00DE4CFB"/>
    <w:rsid w:val="00DF2960"/>
    <w:rsid w:val="00DF5D66"/>
    <w:rsid w:val="00DF6B47"/>
    <w:rsid w:val="00E000E2"/>
    <w:rsid w:val="00E00BA3"/>
    <w:rsid w:val="00E15DEF"/>
    <w:rsid w:val="00E20731"/>
    <w:rsid w:val="00E24825"/>
    <w:rsid w:val="00E3415B"/>
    <w:rsid w:val="00E41E04"/>
    <w:rsid w:val="00E61D68"/>
    <w:rsid w:val="00E62FFC"/>
    <w:rsid w:val="00E67B15"/>
    <w:rsid w:val="00E72625"/>
    <w:rsid w:val="00E72B7C"/>
    <w:rsid w:val="00E76CA2"/>
    <w:rsid w:val="00E95FB2"/>
    <w:rsid w:val="00EA2257"/>
    <w:rsid w:val="00EB6E1F"/>
    <w:rsid w:val="00ED4B54"/>
    <w:rsid w:val="00EF19AA"/>
    <w:rsid w:val="00EF77C7"/>
    <w:rsid w:val="00F00876"/>
    <w:rsid w:val="00F40A79"/>
    <w:rsid w:val="00F42FF7"/>
    <w:rsid w:val="00F4302D"/>
    <w:rsid w:val="00F44403"/>
    <w:rsid w:val="00F52EF8"/>
    <w:rsid w:val="00F5546C"/>
    <w:rsid w:val="00F64F5E"/>
    <w:rsid w:val="00F662BE"/>
    <w:rsid w:val="00F7173A"/>
    <w:rsid w:val="00FA0397"/>
    <w:rsid w:val="00FA15E4"/>
    <w:rsid w:val="00FB23AE"/>
    <w:rsid w:val="00FB6735"/>
    <w:rsid w:val="00FC228A"/>
    <w:rsid w:val="00FC2813"/>
    <w:rsid w:val="00FC298C"/>
    <w:rsid w:val="00FC2CE3"/>
    <w:rsid w:val="00FD0C85"/>
    <w:rsid w:val="00FF091E"/>
    <w:rsid w:val="00FF2D15"/>
    <w:rsid w:val="00FF4566"/>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16</Pages>
  <Words>2242</Words>
  <Characters>13524</Characters>
  <Application>Microsoft Office Word</Application>
  <DocSecurity>0</DocSecurity>
  <Lines>966</Lines>
  <Paragraphs>477</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Almotasim Al-Abbas</cp:lastModifiedBy>
  <cp:revision>335</cp:revision>
  <cp:lastPrinted>2024-09-19T10:32:00Z</cp:lastPrinted>
  <dcterms:created xsi:type="dcterms:W3CDTF">2026-06-14T13:26:00Z</dcterms:created>
  <dcterms:modified xsi:type="dcterms:W3CDTF">2026-07-01T01:07:00Z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