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3BEFB" w14:textId="0E88B387" w:rsidR="0077411F" w:rsidRDefault="00B13A4B" w:rsidP="00AC6EB0">
      <w:pPr>
        <w:spacing w:line="480" w:lineRule="auto"/>
        <w:jc w:val="mediumKashida"/>
        <w:rPr>
          <w:rFonts w:ascii="Sakkal Majalla" w:hAnsi="Sakkal Majalla" w:cs="Sakkal Majalla"/>
          <w:sz w:val="28"/>
          <w:szCs w:val="28"/>
          <w:rtl/>
          <w:lang w:bidi="ar-EG"/>
        </w:rPr>
      </w:pPr>
      <w:r w:rsidRPr="001902DB">
        <w:rPr>
          <w:rFonts w:ascii="Sakkal Majalla" w:hAnsi="Sakkal Majalla" w:cs="Sakkal Majalla" w:hint="cs"/>
          <w:b/>
          <w:bCs/>
          <w:noProof/>
          <w:sz w:val="28"/>
          <w:szCs w:val="28"/>
          <w:lang w:bidi="ar-EG"/>
        </w:rPr>
        <w:drawing>
          <wp:anchor distT="0" distB="0" distL="114300" distR="114300" simplePos="0" relativeHeight="251659264" behindDoc="0" locked="0" layoutInCell="1" allowOverlap="1" wp14:anchorId="21518C07" wp14:editId="5FBF8968">
            <wp:simplePos x="0" y="0"/>
            <wp:positionH relativeFrom="margin">
              <wp:posOffset>3690620</wp:posOffset>
            </wp:positionH>
            <wp:positionV relativeFrom="margin">
              <wp:posOffset>-367030</wp:posOffset>
            </wp:positionV>
            <wp:extent cx="2226945" cy="9144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7169"/>
                    <a:stretch>
                      <a:fillRect/>
                    </a:stretch>
                  </pic:blipFill>
                  <pic:spPr bwMode="auto">
                    <a:xfrm>
                      <a:off x="0" y="0"/>
                      <a:ext cx="2226945" cy="914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48A8B56" w14:textId="52074986" w:rsidR="00DE7C5F" w:rsidRPr="001902DB" w:rsidRDefault="00DE7C5F" w:rsidP="00B13A4B">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p>
    <w:p w14:paraId="721017D0" w14:textId="3C898EB8" w:rsidR="00DE7C5F" w:rsidRPr="001902DB" w:rsidRDefault="00DE7C5F" w:rsidP="00B13A4B">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w:t>
      </w:r>
      <w:r w:rsidR="00B13A4B">
        <w:rPr>
          <w:rFonts w:ascii="Sakkal Majalla" w:hAnsi="Sakkal Majalla" w:cs="Sakkal Majalla" w:hint="cs"/>
          <w:b/>
          <w:bCs/>
          <w:sz w:val="28"/>
          <w:szCs w:val="28"/>
          <w:rtl/>
          <w:lang w:bidi="ar-EG"/>
        </w:rPr>
        <w:t>الإعلام والتسويق</w:t>
      </w:r>
    </w:p>
    <w:p w14:paraId="6E6E81E4" w14:textId="43DA2F99" w:rsidR="00DE7C5F" w:rsidRPr="009125CE" w:rsidRDefault="00DE7C5F" w:rsidP="00B13A4B">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r w:rsidR="00B13A4B">
        <w:rPr>
          <w:rFonts w:ascii="Sakkal Majalla" w:hAnsi="Sakkal Majalla" w:cs="Sakkal Majalla" w:hint="cs"/>
          <w:b/>
          <w:bCs/>
          <w:sz w:val="28"/>
          <w:szCs w:val="28"/>
          <w:rtl/>
          <w:lang w:bidi="ar-EG"/>
        </w:rPr>
        <w:t>الإعلام الرقمي</w:t>
      </w:r>
    </w:p>
    <w:p w14:paraId="3240B790" w14:textId="77777777" w:rsidR="00B13A4B" w:rsidRDefault="00B13A4B" w:rsidP="00B13A4B">
      <w:pPr>
        <w:spacing w:line="480" w:lineRule="auto"/>
        <w:rPr>
          <w:rFonts w:ascii="Sakkal Majalla" w:hAnsi="Sakkal Majalla" w:cs="Sakkal Majalla"/>
          <w:sz w:val="28"/>
          <w:szCs w:val="28"/>
          <w:rtl/>
          <w:lang w:bidi="ar-EG"/>
        </w:rPr>
      </w:pPr>
    </w:p>
    <w:p w14:paraId="56FE9869" w14:textId="77777777" w:rsidR="00B13A4B" w:rsidRDefault="00B13A4B" w:rsidP="00B13A4B">
      <w:pPr>
        <w:spacing w:line="276" w:lineRule="auto"/>
        <w:rPr>
          <w:rFonts w:ascii="Sakkal Majalla" w:hAnsi="Sakkal Majalla" w:cs="Sakkal Majalla"/>
          <w:sz w:val="28"/>
          <w:szCs w:val="28"/>
          <w:rtl/>
          <w:lang w:bidi="ar-EG"/>
        </w:rPr>
      </w:pPr>
    </w:p>
    <w:p w14:paraId="0E98AEF4" w14:textId="77CEE39B" w:rsidR="0077411F" w:rsidRPr="00E154E9" w:rsidRDefault="0077411F" w:rsidP="00B13A4B">
      <w:pPr>
        <w:spacing w:line="276" w:lineRule="auto"/>
        <w:jc w:val="center"/>
        <w:rPr>
          <w:rFonts w:ascii="Sakkal Majalla" w:hAnsi="Sakkal Majalla" w:cs="Sakkal Majalla"/>
          <w:b/>
          <w:bCs/>
          <w:color w:val="00B0F0"/>
          <w:sz w:val="36"/>
          <w:szCs w:val="36"/>
          <w:rtl/>
          <w:lang w:bidi="ar-EG"/>
        </w:rPr>
      </w:pPr>
      <w:r w:rsidRPr="00E154E9">
        <w:rPr>
          <w:rFonts w:ascii="Sakkal Majalla" w:hAnsi="Sakkal Majalla" w:cs="Sakkal Majalla"/>
          <w:b/>
          <w:bCs/>
          <w:color w:val="00B0F0"/>
          <w:sz w:val="36"/>
          <w:szCs w:val="36"/>
          <w:rtl/>
          <w:lang w:bidi="ar-EG"/>
        </w:rPr>
        <w:t>دور مواقع التواصل الاجتماعي في تسهيل الوصول الى المخدرات بين فئات الشباب دراسة ميدانية</w:t>
      </w:r>
    </w:p>
    <w:p w14:paraId="4AFFD09E" w14:textId="71E9B397" w:rsidR="00B13A4B" w:rsidRPr="00E154E9" w:rsidRDefault="00B13A4B" w:rsidP="00B13A4B">
      <w:pPr>
        <w:spacing w:line="276" w:lineRule="auto"/>
        <w:jc w:val="center"/>
        <w:rPr>
          <w:b/>
          <w:bCs/>
          <w:color w:val="00B0F0"/>
          <w:sz w:val="36"/>
          <w:szCs w:val="36"/>
          <w:rtl/>
          <w:lang w:bidi="ar-EG"/>
        </w:rPr>
      </w:pPr>
      <w:r w:rsidRPr="00E154E9">
        <w:rPr>
          <w:b/>
          <w:bCs/>
          <w:color w:val="00B0F0"/>
          <w:sz w:val="36"/>
          <w:szCs w:val="36"/>
          <w:lang w:bidi="ar-EG"/>
        </w:rPr>
        <w:t>The role of social media in facilitating access to drugs among youth: A field study</w:t>
      </w:r>
    </w:p>
    <w:p w14:paraId="5E74125B" w14:textId="77777777" w:rsidR="00B13A4B" w:rsidRDefault="00B13A4B" w:rsidP="00B13A4B">
      <w:pPr>
        <w:spacing w:line="480" w:lineRule="auto"/>
        <w:jc w:val="center"/>
        <w:rPr>
          <w:rFonts w:ascii="Sakkal Majalla" w:hAnsi="Sakkal Majalla" w:cs="Sakkal Majalla"/>
          <w:b/>
          <w:bCs/>
          <w:sz w:val="36"/>
          <w:szCs w:val="36"/>
          <w:rtl/>
          <w:lang w:bidi="ar-EG"/>
        </w:rPr>
      </w:pPr>
    </w:p>
    <w:p w14:paraId="16A66BD2" w14:textId="2D15296C" w:rsidR="00DE7C5F" w:rsidRDefault="00DE7C5F" w:rsidP="00DE7C5F">
      <w:pPr>
        <w:spacing w:line="360" w:lineRule="auto"/>
        <w:jc w:val="center"/>
        <w:rPr>
          <w:rFonts w:ascii="Sakkal Majalla" w:hAnsi="Sakkal Majalla" w:cs="Sakkal Majalla"/>
          <w:b/>
          <w:bCs/>
          <w:sz w:val="28"/>
          <w:szCs w:val="28"/>
          <w:rtl/>
          <w:lang w:bidi="ar-EG"/>
        </w:rPr>
      </w:pPr>
      <w:proofErr w:type="gramStart"/>
      <w:r w:rsidRPr="001902DB">
        <w:rPr>
          <w:rFonts w:ascii="Sakkal Majalla" w:hAnsi="Sakkal Majalla" w:cs="Sakkal Majalla"/>
          <w:b/>
          <w:bCs/>
          <w:sz w:val="28"/>
          <w:szCs w:val="28"/>
          <w:rtl/>
          <w:lang w:bidi="ar-EG"/>
        </w:rPr>
        <w:t xml:space="preserve">إعداد </w:t>
      </w:r>
      <w:r w:rsidR="00B13A4B">
        <w:rPr>
          <w:rFonts w:ascii="Sakkal Majalla" w:hAnsi="Sakkal Majalla" w:cs="Sakkal Majalla" w:hint="cs"/>
          <w:b/>
          <w:bCs/>
          <w:sz w:val="28"/>
          <w:szCs w:val="28"/>
          <w:rtl/>
          <w:lang w:bidi="ar-EG"/>
        </w:rPr>
        <w:t>:</w:t>
      </w:r>
      <w:proofErr w:type="gramEnd"/>
    </w:p>
    <w:p w14:paraId="09831E2D" w14:textId="246AAA3E" w:rsidR="00DE7C5F" w:rsidRPr="001902DB" w:rsidRDefault="00B13A4B" w:rsidP="00B13A4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نسرين </w:t>
      </w: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ميرين</w:t>
      </w:r>
    </w:p>
    <w:p w14:paraId="124BD35C" w14:textId="77777777" w:rsidR="00B13A4B" w:rsidRDefault="00DE7C5F" w:rsidP="00DE7C5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B13A4B">
        <w:rPr>
          <w:rFonts w:ascii="Sakkal Majalla" w:hAnsi="Sakkal Majalla" w:cs="Sakkal Majalla" w:hint="cs"/>
          <w:b/>
          <w:bCs/>
          <w:sz w:val="28"/>
          <w:szCs w:val="28"/>
          <w:rtl/>
          <w:lang w:bidi="ar-EG"/>
        </w:rPr>
        <w:t>:</w:t>
      </w:r>
    </w:p>
    <w:p w14:paraId="4BE6B5F2" w14:textId="4FA6F197" w:rsidR="00DE7C5F" w:rsidRPr="001902DB" w:rsidRDefault="00B13A4B" w:rsidP="00DE7C5F">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w:t>
      </w:r>
      <w:proofErr w:type="spellStart"/>
      <w:r w:rsidR="00E154E9" w:rsidRPr="00E154E9">
        <w:rPr>
          <w:rFonts w:ascii="Sakkal Majalla" w:hAnsi="Sakkal Majalla" w:cs="Sakkal Majalla"/>
          <w:b/>
          <w:bCs/>
          <w:sz w:val="28"/>
          <w:szCs w:val="28"/>
          <w:rtl/>
          <w:lang w:bidi="ar-EG"/>
        </w:rPr>
        <w:t>مهيتاب</w:t>
      </w:r>
      <w:proofErr w:type="spellEnd"/>
      <w:r w:rsidR="00E154E9" w:rsidRPr="00E154E9">
        <w:rPr>
          <w:rFonts w:ascii="Sakkal Majalla" w:hAnsi="Sakkal Majalla" w:cs="Sakkal Majalla"/>
          <w:b/>
          <w:bCs/>
          <w:sz w:val="28"/>
          <w:szCs w:val="28"/>
          <w:rtl/>
          <w:lang w:bidi="ar-EG"/>
        </w:rPr>
        <w:t xml:space="preserve"> الرافعي</w:t>
      </w:r>
    </w:p>
    <w:p w14:paraId="0B65E3D1" w14:textId="5C7F3BDB" w:rsidR="00B13A4B" w:rsidRDefault="00B13A4B" w:rsidP="00B13A4B">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1446\</w:t>
      </w:r>
      <w:r w:rsidR="002C5A3D">
        <w:rPr>
          <w:rFonts w:ascii="Sakkal Majalla" w:hAnsi="Sakkal Majalla" w:cs="Sakkal Majalla" w:hint="cs"/>
          <w:b/>
          <w:bCs/>
          <w:sz w:val="28"/>
          <w:szCs w:val="28"/>
          <w:rtl/>
          <w:lang w:bidi="ar-EG"/>
        </w:rPr>
        <w:t>20</w:t>
      </w:r>
      <w:r>
        <w:rPr>
          <w:rFonts w:ascii="Sakkal Majalla" w:hAnsi="Sakkal Majalla" w:cs="Sakkal Majalla" w:hint="cs"/>
          <w:b/>
          <w:bCs/>
          <w:sz w:val="28"/>
          <w:szCs w:val="28"/>
          <w:rtl/>
          <w:lang w:bidi="ar-EG"/>
        </w:rPr>
        <w:t>2</w:t>
      </w:r>
      <w:r w:rsidR="002C5A3D">
        <w:rPr>
          <w:rFonts w:ascii="Sakkal Majalla" w:hAnsi="Sakkal Majalla" w:cs="Sakkal Majalla" w:hint="cs"/>
          <w:b/>
          <w:bCs/>
          <w:sz w:val="28"/>
          <w:szCs w:val="28"/>
          <w:rtl/>
          <w:lang w:bidi="ar-EG"/>
        </w:rPr>
        <w:t>5</w:t>
      </w:r>
    </w:p>
    <w:p w14:paraId="3438836B" w14:textId="77777777" w:rsidR="003D2906" w:rsidRDefault="003D2906" w:rsidP="00B13A4B">
      <w:pPr>
        <w:spacing w:line="360" w:lineRule="auto"/>
        <w:jc w:val="center"/>
        <w:rPr>
          <w:rFonts w:ascii="Sakkal Majalla" w:hAnsi="Sakkal Majalla" w:cs="Sakkal Majalla"/>
          <w:b/>
          <w:bCs/>
          <w:sz w:val="28"/>
          <w:szCs w:val="28"/>
          <w:rtl/>
          <w:lang w:bidi="ar-EG"/>
        </w:rPr>
      </w:pPr>
    </w:p>
    <w:p w14:paraId="4B6992BB" w14:textId="77777777" w:rsidR="00512B0F" w:rsidRDefault="00512B0F" w:rsidP="0050369C">
      <w:pPr>
        <w:spacing w:line="360" w:lineRule="auto"/>
        <w:rPr>
          <w:rFonts w:ascii="Sakkal Majalla" w:hAnsi="Sakkal Majalla" w:cs="Sakkal Majalla"/>
          <w:sz w:val="28"/>
          <w:szCs w:val="28"/>
          <w:rtl/>
          <w:lang w:bidi="ar-EG"/>
        </w:rPr>
      </w:pPr>
    </w:p>
    <w:p w14:paraId="1F2CDE35" w14:textId="2DA63C10" w:rsidR="00512B0F" w:rsidRPr="005461A3" w:rsidRDefault="00512B0F" w:rsidP="0050369C">
      <w:pPr>
        <w:spacing w:line="360" w:lineRule="auto"/>
        <w:jc w:val="center"/>
        <w:rPr>
          <w:rFonts w:ascii="Sakkal Majalla" w:hAnsi="Sakkal Majalla" w:cs="Sakkal Majalla"/>
          <w:b/>
          <w:bCs/>
          <w:sz w:val="28"/>
          <w:szCs w:val="28"/>
          <w:rtl/>
          <w:lang w:bidi="ar-EG"/>
        </w:rPr>
      </w:pPr>
      <w:r w:rsidRPr="005461A3">
        <w:rPr>
          <w:rFonts w:ascii="Sakkal Majalla" w:hAnsi="Sakkal Majalla" w:cs="Sakkal Majalla" w:hint="cs"/>
          <w:b/>
          <w:bCs/>
          <w:sz w:val="28"/>
          <w:szCs w:val="28"/>
          <w:rtl/>
          <w:lang w:bidi="ar-EG"/>
        </w:rPr>
        <w:lastRenderedPageBreak/>
        <w:t>جدول المحتويات</w:t>
      </w:r>
    </w:p>
    <w:sdt>
      <w:sdtPr>
        <w:rPr>
          <w:rFonts w:asciiTheme="minorHAnsi" w:eastAsiaTheme="minorHAnsi" w:hAnsiTheme="minorHAnsi" w:cstheme="minorBidi"/>
          <w:color w:val="auto"/>
          <w:kern w:val="2"/>
          <w:sz w:val="22"/>
          <w:szCs w:val="22"/>
          <w14:ligatures w14:val="standardContextual"/>
        </w:rPr>
        <w:id w:val="-1218818606"/>
        <w:docPartObj>
          <w:docPartGallery w:val="Table of Contents"/>
          <w:docPartUnique/>
        </w:docPartObj>
      </w:sdtPr>
      <w:sdtEndPr>
        <w:rPr>
          <w:b/>
          <w:bCs/>
          <w:noProof/>
          <w:rtl/>
        </w:rPr>
      </w:sdtEndPr>
      <w:sdtContent>
        <w:p w14:paraId="2061E2D1" w14:textId="6749806C" w:rsidR="00EC2190" w:rsidRDefault="00EC2190" w:rsidP="00EC2190">
          <w:pPr>
            <w:pStyle w:val="ac"/>
          </w:pPr>
        </w:p>
        <w:p w14:paraId="1CB35B80" w14:textId="37180BA4" w:rsidR="00EC2190" w:rsidRDefault="00EC2190">
          <w:pPr>
            <w:pStyle w:val="10"/>
            <w:tabs>
              <w:tab w:val="right" w:leader="dot" w:pos="8493"/>
            </w:tabs>
            <w:bidi/>
            <w:rPr>
              <w:rFonts w:cstheme="minorBidi"/>
              <w:noProof/>
              <w:rtl/>
            </w:rPr>
          </w:pPr>
          <w:r>
            <w:fldChar w:fldCharType="begin"/>
          </w:r>
          <w:r>
            <w:instrText xml:space="preserve"> TOC \o "1-3" \h \z \u </w:instrText>
          </w:r>
          <w:r>
            <w:fldChar w:fldCharType="separate"/>
          </w:r>
          <w:hyperlink w:anchor="_Toc214025262" w:history="1">
            <w:r w:rsidRPr="00B802DC">
              <w:rPr>
                <w:rStyle w:val="Hyperlink"/>
                <w:rFonts w:ascii="Sakkal Majalla" w:hAnsi="Sakkal Majalla" w:cs="Sakkal Majalla"/>
                <w:b/>
                <w:bCs/>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7C9F480" w14:textId="2E44F282" w:rsidR="00EC2190" w:rsidRDefault="00EC2190">
          <w:pPr>
            <w:pStyle w:val="10"/>
            <w:tabs>
              <w:tab w:val="right" w:leader="dot" w:pos="8493"/>
            </w:tabs>
            <w:bidi/>
            <w:rPr>
              <w:rFonts w:cstheme="minorBidi"/>
              <w:noProof/>
              <w:rtl/>
            </w:rPr>
          </w:pPr>
          <w:hyperlink w:anchor="_Toc214025263" w:history="1">
            <w:r w:rsidRPr="00B802DC">
              <w:rPr>
                <w:rStyle w:val="Hyperlink"/>
                <w:rFonts w:ascii="Sakkal Majalla" w:hAnsi="Sakkal Majalla" w:cs="Sakkal Majalla"/>
                <w:b/>
                <w:bCs/>
                <w:noProof/>
                <w:rtl/>
                <w:lang w:bidi="ar-EG"/>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9B5926B" w14:textId="4B04F698" w:rsidR="00EC2190" w:rsidRDefault="00EC2190">
          <w:pPr>
            <w:pStyle w:val="10"/>
            <w:tabs>
              <w:tab w:val="right" w:leader="dot" w:pos="8493"/>
            </w:tabs>
            <w:bidi/>
            <w:rPr>
              <w:rFonts w:cstheme="minorBidi"/>
              <w:noProof/>
              <w:rtl/>
            </w:rPr>
          </w:pPr>
          <w:hyperlink w:anchor="_Toc214025264" w:history="1">
            <w:r w:rsidRPr="00B802DC">
              <w:rPr>
                <w:rStyle w:val="Hyperlink"/>
                <w:rFonts w:ascii="Sakkal Majalla" w:hAnsi="Sakkal Majalla" w:cs="Sakkal Majalla"/>
                <w:b/>
                <w:bCs/>
                <w:noProof/>
                <w:rtl/>
                <w:lang w:bidi="ar-EG"/>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15BEC407" w14:textId="6F06AF9B" w:rsidR="00EC2190" w:rsidRDefault="00EC2190">
          <w:pPr>
            <w:pStyle w:val="10"/>
            <w:tabs>
              <w:tab w:val="right" w:leader="dot" w:pos="8493"/>
            </w:tabs>
            <w:bidi/>
            <w:rPr>
              <w:rFonts w:cstheme="minorBidi"/>
              <w:noProof/>
              <w:rtl/>
            </w:rPr>
          </w:pPr>
          <w:hyperlink w:anchor="_Toc214025265" w:history="1">
            <w:r w:rsidRPr="00B802DC">
              <w:rPr>
                <w:rStyle w:val="Hyperlink"/>
                <w:rFonts w:ascii="Sakkal Majalla" w:hAnsi="Sakkal Majalla" w:cs="Sakkal Majalla"/>
                <w:b/>
                <w:bCs/>
                <w:noProof/>
                <w:rtl/>
                <w:lang w:bidi="ar-EG"/>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272FA03" w14:textId="7B88A2EB" w:rsidR="00EC2190" w:rsidRDefault="00EC2190">
          <w:pPr>
            <w:pStyle w:val="10"/>
            <w:tabs>
              <w:tab w:val="right" w:leader="dot" w:pos="8493"/>
            </w:tabs>
            <w:bidi/>
            <w:rPr>
              <w:rFonts w:cstheme="minorBidi"/>
              <w:noProof/>
              <w:rtl/>
            </w:rPr>
          </w:pPr>
          <w:hyperlink w:anchor="_Toc214025266" w:history="1">
            <w:r w:rsidRPr="00B802DC">
              <w:rPr>
                <w:rStyle w:val="Hyperlink"/>
                <w:rFonts w:ascii="Sakkal Majalla" w:hAnsi="Sakkal Majalla" w:cs="Sakkal Majalla"/>
                <w:b/>
                <w:bCs/>
                <w:noProof/>
                <w:rtl/>
                <w:lang w:bidi="ar-EG"/>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FEE2B25" w14:textId="19D1C3AD" w:rsidR="00EC2190" w:rsidRDefault="00EC2190">
          <w:pPr>
            <w:pStyle w:val="10"/>
            <w:tabs>
              <w:tab w:val="right" w:leader="dot" w:pos="8493"/>
            </w:tabs>
            <w:bidi/>
            <w:rPr>
              <w:rFonts w:cstheme="minorBidi"/>
              <w:noProof/>
              <w:rtl/>
            </w:rPr>
          </w:pPr>
          <w:hyperlink w:anchor="_Toc214025267" w:history="1">
            <w:r w:rsidRPr="00B802DC">
              <w:rPr>
                <w:rStyle w:val="Hyperlink"/>
                <w:rFonts w:ascii="Sakkal Majalla" w:hAnsi="Sakkal Majalla" w:cs="Sakkal Majalla"/>
                <w:b/>
                <w:bCs/>
                <w:noProof/>
                <w:rtl/>
                <w:lang w:bidi="ar-EG"/>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Toc214025267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EF9ED0E" w14:textId="21BF0A45" w:rsidR="00EC2190" w:rsidRDefault="00EC2190">
          <w:pPr>
            <w:pStyle w:val="10"/>
            <w:tabs>
              <w:tab w:val="right" w:leader="dot" w:pos="8493"/>
            </w:tabs>
            <w:bidi/>
            <w:rPr>
              <w:rFonts w:cstheme="minorBidi"/>
              <w:noProof/>
              <w:rtl/>
            </w:rPr>
          </w:pPr>
          <w:hyperlink w:anchor="_Toc214025268" w:history="1">
            <w:r w:rsidRPr="00B802DC">
              <w:rPr>
                <w:rStyle w:val="Hyperlink"/>
                <w:rFonts w:ascii="Sakkal Majalla" w:hAnsi="Sakkal Majalla" w:cs="Sakkal Majalla"/>
                <w:b/>
                <w:bCs/>
                <w:noProof/>
                <w:rtl/>
                <w:lang w:bidi="ar-EG"/>
              </w:rPr>
              <w:t>التعريفات الإجرائية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Toc214025268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507F7EC" w14:textId="72986F6A" w:rsidR="00EC2190" w:rsidRDefault="00EC2190">
          <w:pPr>
            <w:pStyle w:val="10"/>
            <w:tabs>
              <w:tab w:val="right" w:leader="dot" w:pos="8493"/>
            </w:tabs>
            <w:bidi/>
            <w:rPr>
              <w:rFonts w:cstheme="minorBidi"/>
              <w:noProof/>
              <w:rtl/>
            </w:rPr>
          </w:pPr>
          <w:hyperlink w:anchor="_Toc214025269" w:history="1">
            <w:r w:rsidRPr="00B802DC">
              <w:rPr>
                <w:rStyle w:val="Hyperlink"/>
                <w:rFonts w:ascii="Sakkal Majalla" w:hAnsi="Sakkal Majalla" w:cs="Sakkal Majalla"/>
                <w:b/>
                <w:bCs/>
                <w:noProof/>
                <w:rtl/>
                <w:lang w:bidi="ar-EG"/>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Toc214025269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DBED74D" w14:textId="6254EE91" w:rsidR="00EC2190" w:rsidRDefault="00EC2190">
          <w:pPr>
            <w:pStyle w:val="10"/>
            <w:tabs>
              <w:tab w:val="right" w:leader="dot" w:pos="8493"/>
            </w:tabs>
            <w:bidi/>
            <w:rPr>
              <w:rFonts w:cstheme="minorBidi"/>
              <w:noProof/>
              <w:rtl/>
            </w:rPr>
          </w:pPr>
          <w:hyperlink w:anchor="_Toc214025270" w:history="1">
            <w:r w:rsidRPr="00B802DC">
              <w:rPr>
                <w:rStyle w:val="Hyperlink"/>
                <w:rFonts w:ascii="Sakkal Majalla" w:hAnsi="Sakkal Majalla" w:cs="Sakkal Majalla"/>
                <w:b/>
                <w:bCs/>
                <w:noProof/>
                <w:rtl/>
                <w:lang w:bidi="ar-EG"/>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D567226" w14:textId="77CB32CC" w:rsidR="00EC2190" w:rsidRDefault="00EC2190">
          <w:pPr>
            <w:pStyle w:val="10"/>
            <w:tabs>
              <w:tab w:val="right" w:leader="dot" w:pos="8493"/>
            </w:tabs>
            <w:bidi/>
            <w:rPr>
              <w:rFonts w:cstheme="minorBidi"/>
              <w:noProof/>
              <w:rtl/>
            </w:rPr>
          </w:pPr>
          <w:hyperlink w:anchor="_Toc214025271" w:history="1">
            <w:r w:rsidRPr="00B802DC">
              <w:rPr>
                <w:rStyle w:val="Hyperlink"/>
                <w:rFonts w:ascii="Sakkal Majalla" w:hAnsi="Sakkal Majalla" w:cs="Sakkal Majalla"/>
                <w:b/>
                <w:bCs/>
                <w:noProof/>
                <w:rtl/>
                <w:lang w:bidi="ar-EG"/>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865F917" w14:textId="30C1EE3F" w:rsidR="00EC2190" w:rsidRDefault="00EC2190">
          <w:pPr>
            <w:pStyle w:val="2"/>
            <w:tabs>
              <w:tab w:val="right" w:leader="dot" w:pos="8493"/>
            </w:tabs>
            <w:bidi/>
            <w:rPr>
              <w:rFonts w:cstheme="minorBidi"/>
              <w:noProof/>
              <w:rtl/>
            </w:rPr>
          </w:pPr>
          <w:hyperlink w:anchor="_Toc214025272" w:history="1">
            <w:r w:rsidRPr="00B802DC">
              <w:rPr>
                <w:rStyle w:val="Hyperlink"/>
                <w:rFonts w:ascii="Sakkal Majalla" w:hAnsi="Sakkal Majalla" w:cs="Sakkal Majalla"/>
                <w:b/>
                <w:bCs/>
                <w:noProof/>
                <w:rtl/>
                <w:lang w:bidi="ar-EG"/>
              </w:rPr>
              <w:t>أولاً:  تعريف ترويج المواد المخدرة: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B11C6AA" w14:textId="51BA8FC1" w:rsidR="00EC2190" w:rsidRDefault="00EC2190">
          <w:pPr>
            <w:pStyle w:val="2"/>
            <w:tabs>
              <w:tab w:val="right" w:leader="dot" w:pos="8493"/>
            </w:tabs>
            <w:bidi/>
            <w:rPr>
              <w:rFonts w:cstheme="minorBidi"/>
              <w:noProof/>
              <w:rtl/>
            </w:rPr>
          </w:pPr>
          <w:hyperlink w:anchor="_Toc214025273" w:history="1">
            <w:r w:rsidRPr="00B802DC">
              <w:rPr>
                <w:rStyle w:val="Hyperlink"/>
                <w:rFonts w:ascii="Sakkal Majalla" w:hAnsi="Sakkal Majalla" w:cs="Sakkal Majalla"/>
                <w:b/>
                <w:bCs/>
                <w:noProof/>
                <w:rtl/>
                <w:lang w:bidi="ar-EG"/>
              </w:rPr>
              <w:t>ثانيًا: طرق الاستدلال على جريمة الترويج: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Toc214025273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3FF4365" w14:textId="5AC1725E" w:rsidR="00EC2190" w:rsidRDefault="00EC2190">
          <w:pPr>
            <w:pStyle w:val="2"/>
            <w:tabs>
              <w:tab w:val="right" w:leader="dot" w:pos="8493"/>
            </w:tabs>
            <w:bidi/>
            <w:rPr>
              <w:rFonts w:cstheme="minorBidi"/>
              <w:noProof/>
              <w:rtl/>
            </w:rPr>
          </w:pPr>
          <w:hyperlink w:anchor="_Toc214025274" w:history="1">
            <w:r w:rsidRPr="00B802DC">
              <w:rPr>
                <w:rStyle w:val="Hyperlink"/>
                <w:rFonts w:ascii="Sakkal Majalla" w:hAnsi="Sakkal Majalla" w:cs="Sakkal Majalla"/>
                <w:b/>
                <w:bCs/>
                <w:noProof/>
                <w:rtl/>
                <w:lang w:bidi="ar-EG"/>
              </w:rPr>
              <w:t>ثالثا: أساليب ترويج المخدرات: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2C95927" w14:textId="1F9CB760" w:rsidR="00EC2190" w:rsidRDefault="00EC2190">
          <w:pPr>
            <w:pStyle w:val="10"/>
            <w:tabs>
              <w:tab w:val="right" w:leader="dot" w:pos="8493"/>
            </w:tabs>
            <w:bidi/>
            <w:rPr>
              <w:rFonts w:cstheme="minorBidi"/>
              <w:noProof/>
              <w:rtl/>
            </w:rPr>
          </w:pPr>
          <w:hyperlink w:anchor="_Toc214025275" w:history="1">
            <w:r w:rsidRPr="00B802DC">
              <w:rPr>
                <w:rStyle w:val="Hyperlink"/>
                <w:rFonts w:ascii="Sakkal Majalla" w:hAnsi="Sakkal Majalla" w:cs="Sakkal Majalla"/>
                <w:b/>
                <w:bCs/>
                <w:noProof/>
                <w:rtl/>
                <w:lang w:bidi="ar-EG"/>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016DF062" w14:textId="0BF0C98D" w:rsidR="00EC2190" w:rsidRDefault="00EC2190">
          <w:pPr>
            <w:pStyle w:val="10"/>
            <w:tabs>
              <w:tab w:val="right" w:leader="dot" w:pos="8493"/>
            </w:tabs>
            <w:bidi/>
            <w:rPr>
              <w:rFonts w:cstheme="minorBidi"/>
              <w:noProof/>
              <w:rtl/>
            </w:rPr>
          </w:pPr>
          <w:hyperlink w:anchor="_Toc214025276" w:history="1">
            <w:r w:rsidRPr="00B802DC">
              <w:rPr>
                <w:rStyle w:val="Hyperlink"/>
                <w:rFonts w:ascii="Sakkal Majalla" w:hAnsi="Sakkal Majalla" w:cs="Sakkal Majalla"/>
                <w:b/>
                <w:bCs/>
                <w:noProof/>
                <w:rtl/>
                <w:lang w:bidi="ar-EG"/>
              </w:rPr>
              <w:t>العينة والمجتمع الدراسية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1AB9074" w14:textId="5C77D6BD" w:rsidR="00EC2190" w:rsidRDefault="00EC2190">
          <w:pPr>
            <w:pStyle w:val="10"/>
            <w:tabs>
              <w:tab w:val="right" w:leader="dot" w:pos="8493"/>
            </w:tabs>
            <w:bidi/>
            <w:rPr>
              <w:rFonts w:cstheme="minorBidi"/>
              <w:noProof/>
              <w:rtl/>
            </w:rPr>
          </w:pPr>
          <w:hyperlink w:anchor="_Toc214025277" w:history="1">
            <w:r w:rsidRPr="00B802DC">
              <w:rPr>
                <w:rStyle w:val="Hyperlink"/>
                <w:rFonts w:ascii="Sakkal Majalla" w:hAnsi="Sakkal Majalla" w:cs="Sakkal Majalla"/>
                <w:b/>
                <w:bCs/>
                <w:noProof/>
                <w:rtl/>
                <w:lang w:bidi="ar-EG"/>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DD1B376" w14:textId="44B70D96" w:rsidR="00EC2190" w:rsidRDefault="00EC2190">
          <w:pPr>
            <w:pStyle w:val="10"/>
            <w:tabs>
              <w:tab w:val="right" w:leader="dot" w:pos="8493"/>
            </w:tabs>
            <w:bidi/>
            <w:rPr>
              <w:rFonts w:cstheme="minorBidi"/>
              <w:noProof/>
              <w:rtl/>
            </w:rPr>
          </w:pPr>
          <w:hyperlink w:anchor="_Toc214025278" w:history="1">
            <w:r w:rsidRPr="00B802DC">
              <w:rPr>
                <w:rStyle w:val="Hyperlink"/>
                <w:rFonts w:ascii="Sakkal Majalla" w:hAnsi="Sakkal Majalla" w:cs="Sakkal Majalla"/>
                <w:b/>
                <w:bCs/>
                <w:noProof/>
                <w:rtl/>
                <w:lang w:bidi="ar-EG"/>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0DE904E" w14:textId="56977C0E" w:rsidR="00EC2190" w:rsidRDefault="00EC2190">
          <w:pPr>
            <w:pStyle w:val="10"/>
            <w:tabs>
              <w:tab w:val="right" w:leader="dot" w:pos="8493"/>
            </w:tabs>
            <w:bidi/>
            <w:rPr>
              <w:rFonts w:cstheme="minorBidi"/>
              <w:noProof/>
              <w:rtl/>
            </w:rPr>
          </w:pPr>
          <w:hyperlink w:anchor="_Toc214025279" w:history="1">
            <w:r w:rsidRPr="00B802DC">
              <w:rPr>
                <w:rStyle w:val="Hyperlink"/>
                <w:rFonts w:ascii="Sakkal Majalla" w:hAnsi="Sakkal Majalla" w:cs="Sakkal Majalla"/>
                <w:b/>
                <w:bCs/>
                <w:noProof/>
                <w:rtl/>
                <w:lang w:bidi="ar-EG"/>
              </w:rPr>
              <w:t>تقسيم مقترح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Toc214025279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552E365" w14:textId="6D821E6F" w:rsidR="00EC2190" w:rsidRDefault="00EC2190">
          <w:pPr>
            <w:pStyle w:val="10"/>
            <w:tabs>
              <w:tab w:val="right" w:leader="dot" w:pos="8493"/>
            </w:tabs>
            <w:bidi/>
            <w:rPr>
              <w:rFonts w:cstheme="minorBidi"/>
              <w:noProof/>
              <w:rtl/>
            </w:rPr>
          </w:pPr>
          <w:hyperlink w:anchor="_Toc214025280" w:history="1">
            <w:r w:rsidRPr="00B802DC">
              <w:rPr>
                <w:rStyle w:val="Hyperlink"/>
                <w:rFonts w:ascii="Sakkal Majalla" w:hAnsi="Sakkal Majalla" w:cs="Sakkal Majalla"/>
                <w:b/>
                <w:bCs/>
                <w:noProof/>
                <w:rtl/>
                <w:lang w:bidi="ar-EG"/>
              </w:rPr>
              <w:t>تصور مقترح لما تحققه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Toc214025280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7EA521C" w14:textId="2CB1109E" w:rsidR="00EC2190" w:rsidRDefault="00EC2190">
          <w:pPr>
            <w:pStyle w:val="10"/>
            <w:tabs>
              <w:tab w:val="right" w:leader="dot" w:pos="8493"/>
            </w:tabs>
            <w:bidi/>
            <w:rPr>
              <w:rFonts w:cstheme="minorBidi"/>
              <w:noProof/>
              <w:rtl/>
            </w:rPr>
          </w:pPr>
          <w:hyperlink w:anchor="_Toc214025281" w:history="1">
            <w:r w:rsidRPr="00B802DC">
              <w:rPr>
                <w:rStyle w:val="Hyperlink"/>
                <w:rFonts w:ascii="Sakkal Majalla" w:hAnsi="Sakkal Majalla" w:cs="Sakkal Majalla"/>
                <w:b/>
                <w:bCs/>
                <w:noProof/>
                <w:rtl/>
                <w:lang w:bidi="ar-EG"/>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Toc214025281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6473DBF" w14:textId="1FD75B49" w:rsidR="00EC2190" w:rsidRDefault="00EC2190">
          <w:r>
            <w:rPr>
              <w:b/>
              <w:bCs/>
              <w:noProof/>
            </w:rPr>
            <w:fldChar w:fldCharType="end"/>
          </w:r>
        </w:p>
      </w:sdtContent>
    </w:sdt>
    <w:p w14:paraId="005648B2" w14:textId="0D635FE9" w:rsidR="00B13A4B" w:rsidRDefault="005461A3" w:rsidP="00EC2190">
      <w:pPr>
        <w:spacing w:line="36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  </w:t>
      </w:r>
    </w:p>
    <w:p w14:paraId="386323E5" w14:textId="4E64CF26" w:rsidR="00EC2190" w:rsidRDefault="00EC2190" w:rsidP="00EC2190">
      <w:pPr>
        <w:spacing w:line="360" w:lineRule="auto"/>
        <w:jc w:val="center"/>
        <w:rPr>
          <w:rFonts w:ascii="Sakkal Majalla" w:hAnsi="Sakkal Majalla" w:cs="Sakkal Majalla"/>
          <w:sz w:val="28"/>
          <w:szCs w:val="28"/>
          <w:lang w:bidi="ar-EG"/>
        </w:rPr>
      </w:pPr>
    </w:p>
    <w:p w14:paraId="0C6BBF2C" w14:textId="1C91B0B6" w:rsidR="00EC2190" w:rsidRDefault="00EC2190" w:rsidP="00EC2190">
      <w:pPr>
        <w:spacing w:line="360" w:lineRule="auto"/>
        <w:jc w:val="center"/>
        <w:rPr>
          <w:rFonts w:ascii="Sakkal Majalla" w:hAnsi="Sakkal Majalla" w:cs="Sakkal Majalla"/>
          <w:sz w:val="28"/>
          <w:szCs w:val="28"/>
          <w:lang w:bidi="ar-EG"/>
        </w:rPr>
      </w:pPr>
    </w:p>
    <w:p w14:paraId="3CCEE599" w14:textId="77777777" w:rsidR="000972EB" w:rsidRDefault="000972EB" w:rsidP="00EC2190">
      <w:pPr>
        <w:spacing w:line="360" w:lineRule="auto"/>
        <w:rPr>
          <w:rFonts w:ascii="Sakkal Majalla" w:hAnsi="Sakkal Majalla" w:cs="Sakkal Majalla"/>
          <w:sz w:val="28"/>
          <w:szCs w:val="28"/>
          <w:rtl/>
          <w:lang w:bidi="ar-EG"/>
        </w:rPr>
      </w:pPr>
    </w:p>
    <w:p w14:paraId="3AFB63C6" w14:textId="77777777" w:rsidR="00B6226F" w:rsidRPr="00F529DE" w:rsidRDefault="00B6226F" w:rsidP="00EC2190">
      <w:pPr>
        <w:spacing w:line="360" w:lineRule="auto"/>
        <w:rPr>
          <w:rFonts w:ascii="Sakkal Majalla" w:hAnsi="Sakkal Majalla" w:cs="Sakkal Majalla"/>
          <w:sz w:val="28"/>
          <w:szCs w:val="28"/>
          <w:rtl/>
          <w:lang w:bidi="ar-EG"/>
        </w:rPr>
      </w:pPr>
    </w:p>
    <w:p w14:paraId="5F223ADD" w14:textId="0B1D21A9" w:rsidR="00EF1DCF" w:rsidRPr="00C108B9" w:rsidRDefault="00D41D7C" w:rsidP="00EC2190">
      <w:pPr>
        <w:spacing w:line="480" w:lineRule="auto"/>
        <w:jc w:val="mediumKashida"/>
        <w:outlineLvl w:val="0"/>
        <w:rPr>
          <w:rFonts w:ascii="Sakkal Majalla" w:hAnsi="Sakkal Majalla" w:cs="Sakkal Majalla"/>
          <w:b/>
          <w:bCs/>
          <w:sz w:val="28"/>
          <w:szCs w:val="28"/>
          <w:u w:val="single"/>
          <w:rtl/>
          <w:lang w:bidi="ar-EG"/>
        </w:rPr>
      </w:pPr>
      <w:bookmarkStart w:id="0" w:name="_Toc214025262"/>
      <w:r w:rsidRPr="00C108B9">
        <w:rPr>
          <w:rFonts w:ascii="Sakkal Majalla" w:hAnsi="Sakkal Majalla" w:cs="Sakkal Majalla" w:hint="cs"/>
          <w:b/>
          <w:bCs/>
          <w:sz w:val="28"/>
          <w:szCs w:val="28"/>
          <w:u w:val="single"/>
          <w:rtl/>
          <w:lang w:bidi="ar-EG"/>
        </w:rPr>
        <w:t>مقدمة:</w:t>
      </w:r>
      <w:bookmarkEnd w:id="0"/>
    </w:p>
    <w:p w14:paraId="228382A6" w14:textId="47E6BFF5" w:rsidR="00D41D7C" w:rsidRPr="00D41D7C" w:rsidRDefault="00D41D7C" w:rsidP="00AC6EB0">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أصبح انتشار المخدرات في السنوات الأخيرة ظاهرة لافتة للنظر تشكل مشكلة اجتماعية خطيرة تهدد كيان المجتمعات واستقرارها، الأمر الذي دفع العديد من الدول إلى تكثيف جهودها للتصدي لهذه الآفة بمختلف الوسائل، ومن بينها وسائل الإعلام الحديثة التي تمثل خط الدفاع الأول في مواجهة مخاطر التعاطي والإدمان، والحد من انتشار المخدرات وتقليل الطلب عليها.</w:t>
      </w:r>
    </w:p>
    <w:p w14:paraId="3C84A4CF" w14:textId="50AF432B" w:rsidR="00D41D7C" w:rsidRPr="00D41D7C" w:rsidRDefault="00D41D7C" w:rsidP="00AC6EB0">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وقد نجحت بعض الدول في تنفيذ برامج توعوية فعالة أسهمت في خفض معدلات استهلاك المواد المخدرة، في حين تشير المؤشرات في دول أخرى إلى تزايد ملحوظ في معدلات التعاطي خلال السنوات الأخيرة ويُعزى ذلك جزئيًا إلى الانتشار الواسع لاستخدام شبكات التواصل الاجتماعي مثل فيسبوك وتويتر وإنستغرام وواتساب وغيرها، بين فئة الشباب كما هو الحال في بقية الدول العربية والعالمية.</w:t>
      </w:r>
    </w:p>
    <w:p w14:paraId="483A705C" w14:textId="53D58FB3" w:rsidR="00D41D7C" w:rsidRPr="00D41D7C" w:rsidRDefault="00D41D7C" w:rsidP="00AC6EB0">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t>لقد أصبح العالم الافتراضي الذي يعيشه الشباب جزءًا لا يتجزأ من حياتهم اليومية، ما يستدعي دراسة العلاقة بين استخدامهم المكثف لمواقع التواصل الاجتماعي وبين تنامي ظاهرة الإدمان على المخدرات</w:t>
      </w:r>
      <w:r w:rsidR="00605AF6">
        <w:rPr>
          <w:rFonts w:ascii="Sakkal Majalla" w:hAnsi="Sakkal Majalla" w:cs="Sakkal Majalla" w:hint="cs"/>
          <w:sz w:val="28"/>
          <w:szCs w:val="28"/>
          <w:rtl/>
          <w:lang w:bidi="ar-EG"/>
        </w:rPr>
        <w:t xml:space="preserve"> </w:t>
      </w:r>
      <w:r w:rsidRPr="00D41D7C">
        <w:rPr>
          <w:rFonts w:ascii="Sakkal Majalla" w:hAnsi="Sakkal Majalla" w:cs="Sakkal Majalla"/>
          <w:sz w:val="28"/>
          <w:szCs w:val="28"/>
          <w:rtl/>
          <w:lang w:bidi="ar-EG"/>
        </w:rPr>
        <w:t xml:space="preserve">ويهدف هذا البحث إلى </w:t>
      </w:r>
      <w:r w:rsidR="00605AF6">
        <w:rPr>
          <w:rFonts w:ascii="Sakkal Majalla" w:hAnsi="Sakkal Majalla" w:cs="Sakkal Majalla" w:hint="cs"/>
          <w:sz w:val="28"/>
          <w:szCs w:val="28"/>
          <w:rtl/>
          <w:lang w:bidi="ar-EG"/>
        </w:rPr>
        <w:t xml:space="preserve">تسليط الضوء على </w:t>
      </w:r>
      <w:r w:rsidRPr="00D41D7C">
        <w:rPr>
          <w:rFonts w:ascii="Sakkal Majalla" w:hAnsi="Sakkal Majalla" w:cs="Sakkal Majalla"/>
          <w:sz w:val="28"/>
          <w:szCs w:val="28"/>
          <w:rtl/>
          <w:lang w:bidi="ar-EG"/>
        </w:rPr>
        <w:t xml:space="preserve">ظاهرة تعاطي المخدرات وما تسببه من انعكاسات مدمرة على </w:t>
      </w:r>
      <w:proofErr w:type="gramStart"/>
      <w:r w:rsidRPr="00D41D7C">
        <w:rPr>
          <w:rFonts w:ascii="Sakkal Majalla" w:hAnsi="Sakkal Majalla" w:cs="Sakkal Majalla"/>
          <w:sz w:val="28"/>
          <w:szCs w:val="28"/>
          <w:rtl/>
          <w:lang w:bidi="ar-EG"/>
        </w:rPr>
        <w:t>المجتمع  وبخاصة</w:t>
      </w:r>
      <w:proofErr w:type="gramEnd"/>
      <w:r w:rsidRPr="00D41D7C">
        <w:rPr>
          <w:rFonts w:ascii="Sakkal Majalla" w:hAnsi="Sakkal Majalla" w:cs="Sakkal Majalla"/>
          <w:sz w:val="28"/>
          <w:szCs w:val="28"/>
          <w:rtl/>
          <w:lang w:bidi="ar-EG"/>
        </w:rPr>
        <w:t xml:space="preserve"> على فئة الشباب، وذلك من خلال ربط الاهتمامات التقنية والاجتماعية للشباب باستخدامهم لمواقع التواصل، بالجانب الأمني والاجتماعي المرتبط بظاهرة الإدمان.</w:t>
      </w:r>
    </w:p>
    <w:p w14:paraId="5D71379F" w14:textId="755E9E26" w:rsidR="00C108B9" w:rsidRPr="00DE7C5F" w:rsidRDefault="00D41D7C" w:rsidP="00DE7C5F">
      <w:pPr>
        <w:spacing w:line="480" w:lineRule="auto"/>
        <w:jc w:val="mediumKashida"/>
        <w:rPr>
          <w:rFonts w:ascii="Sakkal Majalla" w:hAnsi="Sakkal Majalla" w:cs="Sakkal Majalla"/>
          <w:sz w:val="28"/>
          <w:szCs w:val="28"/>
          <w:rtl/>
          <w:lang w:bidi="ar-EG"/>
        </w:rPr>
      </w:pPr>
      <w:r w:rsidRPr="00D41D7C">
        <w:rPr>
          <w:rFonts w:ascii="Sakkal Majalla" w:hAnsi="Sakkal Majalla" w:cs="Sakkal Majalla"/>
          <w:sz w:val="28"/>
          <w:szCs w:val="28"/>
          <w:rtl/>
          <w:lang w:bidi="ar-EG"/>
        </w:rPr>
        <w:lastRenderedPageBreak/>
        <w:t>ويمثل هذا الربط خطوة أساسية نحو تعزيز الوعي الشبابي بمخاطر المخدرات، واعتبار الاستخدام الإيجابي لمواقع التواصل الاجتماعي وسيلة فاعلة للوقاية والتثقيف، تسهم في الحد من انتشار التعاطي وتدعم الجهود الوطنية لمكافحة هذه الظاهرة الخطيرة.</w:t>
      </w:r>
    </w:p>
    <w:p w14:paraId="031EE135" w14:textId="124311BD" w:rsidR="001469BB" w:rsidRPr="00007657" w:rsidRDefault="001469BB" w:rsidP="00EC2190">
      <w:pPr>
        <w:spacing w:line="480" w:lineRule="auto"/>
        <w:jc w:val="mediumKashida"/>
        <w:outlineLvl w:val="0"/>
        <w:rPr>
          <w:rFonts w:ascii="Sakkal Majalla" w:hAnsi="Sakkal Majalla" w:cs="Sakkal Majalla"/>
          <w:b/>
          <w:bCs/>
          <w:sz w:val="28"/>
          <w:szCs w:val="28"/>
          <w:u w:val="single"/>
          <w:rtl/>
          <w:lang w:bidi="ar-EG"/>
        </w:rPr>
      </w:pPr>
      <w:bookmarkStart w:id="1" w:name="_Toc214025263"/>
      <w:r w:rsidRPr="00007657">
        <w:rPr>
          <w:rFonts w:ascii="Sakkal Majalla" w:hAnsi="Sakkal Majalla" w:cs="Sakkal Majalla"/>
          <w:b/>
          <w:bCs/>
          <w:sz w:val="28"/>
          <w:szCs w:val="28"/>
          <w:u w:val="single"/>
          <w:rtl/>
          <w:lang w:bidi="ar-EG"/>
        </w:rPr>
        <w:t>مشكلة الدراسة</w:t>
      </w:r>
      <w:r w:rsidRPr="00007657">
        <w:rPr>
          <w:rFonts w:ascii="Sakkal Majalla" w:hAnsi="Sakkal Majalla" w:cs="Sakkal Majalla" w:hint="cs"/>
          <w:b/>
          <w:bCs/>
          <w:sz w:val="28"/>
          <w:szCs w:val="28"/>
          <w:u w:val="single"/>
          <w:rtl/>
          <w:lang w:bidi="ar-EG"/>
        </w:rPr>
        <w:t>:</w:t>
      </w:r>
      <w:bookmarkEnd w:id="1"/>
    </w:p>
    <w:p w14:paraId="4ABECE81" w14:textId="4F04012D"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في ظل التوسع المتسارع في استخدام مواقع التواصل الاجتماعي بين فئة الشباب—الذين يُشكلون النسبة الأعلى من مستخدمي هذه المنصات عالميًّا—برزت مخاطر جديدة تتعلق باستغلال هذه الفضاءات الرقمية لأغراض غير مشروعة، أبرزها الاتجار بالمخدرات وترويجها. فلم تعد المخدرات تُروّج عبر القنوات التقليدية فحسب، بل أصبحت تُعرض وتباع عبر منصات مثل إنستغرام، تيك توك، سناب شات، </w:t>
      </w:r>
      <w:proofErr w:type="gramStart"/>
      <w:r w:rsidRPr="001469BB">
        <w:rPr>
          <w:rFonts w:ascii="Sakkal Majalla" w:hAnsi="Sakkal Majalla" w:cs="Sakkal Majalla"/>
          <w:sz w:val="28"/>
          <w:szCs w:val="28"/>
          <w:rtl/>
          <w:lang w:bidi="ar-EG"/>
        </w:rPr>
        <w:t>و</w:t>
      </w:r>
      <w:r w:rsidR="00B13A4B">
        <w:rPr>
          <w:rFonts w:ascii="Sakkal Majalla" w:hAnsi="Sakkal Majalla" w:cs="Sakkal Majalla" w:hint="cs"/>
          <w:sz w:val="28"/>
          <w:szCs w:val="28"/>
          <w:rtl/>
          <w:lang w:bidi="ar-EG"/>
        </w:rPr>
        <w:t xml:space="preserve"> </w:t>
      </w:r>
      <w:proofErr w:type="spellStart"/>
      <w:r w:rsidRPr="001469BB">
        <w:rPr>
          <w:rFonts w:ascii="Sakkal Majalla" w:hAnsi="Sakkal Majalla" w:cs="Sakkal Majalla"/>
          <w:sz w:val="28"/>
          <w:szCs w:val="28"/>
          <w:rtl/>
          <w:lang w:bidi="ar-EG"/>
        </w:rPr>
        <w:t>تليغرام</w:t>
      </w:r>
      <w:proofErr w:type="spellEnd"/>
      <w:proofErr w:type="gramEnd"/>
      <w:r w:rsidRPr="001469BB">
        <w:rPr>
          <w:rFonts w:ascii="Sakkal Majalla" w:hAnsi="Sakkal Majalla" w:cs="Sakkal Majalla"/>
          <w:sz w:val="28"/>
          <w:szCs w:val="28"/>
          <w:rtl/>
          <w:lang w:bidi="ar-EG"/>
        </w:rPr>
        <w:t>، باستخدام رموز سرية، حسابات وهمية، وطرق توصيل متطورة تُصعّب على الجهات الرقابية رصدها</w:t>
      </w:r>
      <w:r w:rsidR="00A3703F">
        <w:rPr>
          <w:rStyle w:val="a4"/>
          <w:rFonts w:ascii="Sakkal Majalla" w:hAnsi="Sakkal Majalla" w:cs="Sakkal Majalla"/>
          <w:sz w:val="28"/>
          <w:szCs w:val="28"/>
          <w:rtl/>
          <w:lang w:bidi="ar-EG"/>
        </w:rPr>
        <w:footnoteReference w:id="1"/>
      </w:r>
      <w:r w:rsidR="00A3703F">
        <w:rPr>
          <w:rFonts w:ascii="Sakkal Majalla" w:hAnsi="Sakkal Majalla" w:cs="Sakkal Majalla" w:hint="cs"/>
          <w:sz w:val="28"/>
          <w:szCs w:val="28"/>
          <w:rtl/>
          <w:lang w:bidi="ar-EG"/>
        </w:rPr>
        <w:t>.</w:t>
      </w:r>
    </w:p>
    <w:p w14:paraId="15050109" w14:textId="6E781F59" w:rsidR="001469BB" w:rsidRPr="00A3703F" w:rsidRDefault="001469BB" w:rsidP="00AC6EB0">
      <w:pPr>
        <w:spacing w:line="480" w:lineRule="auto"/>
        <w:jc w:val="mediumKashida"/>
        <w:rPr>
          <w:rFonts w:ascii="Sakkal Majalla" w:hAnsi="Sakkal Majalla" w:cs="Sakkal Majalla"/>
          <w:b/>
          <w:bCs/>
          <w:sz w:val="28"/>
          <w:szCs w:val="28"/>
          <w:rtl/>
          <w:lang w:bidi="ar-EG"/>
        </w:rPr>
      </w:pPr>
      <w:r w:rsidRPr="00A3703F">
        <w:rPr>
          <w:rFonts w:ascii="Sakkal Majalla" w:hAnsi="Sakkal Majalla" w:cs="Sakkal Majalla"/>
          <w:b/>
          <w:bCs/>
          <w:sz w:val="28"/>
          <w:szCs w:val="28"/>
          <w:rtl/>
          <w:lang w:bidi="ar-EG"/>
        </w:rPr>
        <w:t>ومن هنا تكمن مشكلة الدراسة في</w:t>
      </w:r>
      <w:r w:rsidRPr="00A3703F">
        <w:rPr>
          <w:rFonts w:ascii="Sakkal Majalla" w:hAnsi="Sakkal Majalla" w:cs="Sakkal Majalla" w:hint="cs"/>
          <w:b/>
          <w:bCs/>
          <w:sz w:val="28"/>
          <w:szCs w:val="28"/>
          <w:rtl/>
          <w:lang w:bidi="ar-EG"/>
        </w:rPr>
        <w:t xml:space="preserve"> الإجابة عن السؤال التالي</w:t>
      </w:r>
      <w:r w:rsidRPr="00A3703F">
        <w:rPr>
          <w:rFonts w:ascii="Sakkal Majalla" w:hAnsi="Sakkal Majalla" w:cs="Sakkal Majalla"/>
          <w:b/>
          <w:bCs/>
          <w:sz w:val="28"/>
          <w:szCs w:val="28"/>
          <w:rtl/>
          <w:lang w:bidi="ar-EG"/>
        </w:rPr>
        <w:t xml:space="preserve">:  </w:t>
      </w:r>
    </w:p>
    <w:p w14:paraId="59B3992E" w14:textId="1883DCF9" w:rsid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كيف تُسهّل منصات التواصل الاجتماعي وصول الشباب إلى المخدرات؟ وما الآليات التي يستخدمها المروّجون لاستقطاب هذه الفئة الهشّة نفسيًّا واجتماعيًّا؟</w:t>
      </w:r>
    </w:p>
    <w:p w14:paraId="0DF46026" w14:textId="1638FDAD" w:rsidR="001469BB" w:rsidRPr="00007657" w:rsidRDefault="001469BB" w:rsidP="00AC6EB0">
      <w:pPr>
        <w:spacing w:line="480" w:lineRule="auto"/>
        <w:jc w:val="mediumKashida"/>
        <w:rPr>
          <w:rFonts w:ascii="Sakkal Majalla" w:hAnsi="Sakkal Majalla" w:cs="Sakkal Majalla"/>
          <w:b/>
          <w:bCs/>
          <w:sz w:val="28"/>
          <w:szCs w:val="28"/>
          <w:u w:val="single"/>
          <w:rtl/>
          <w:lang w:bidi="ar-EG"/>
        </w:rPr>
      </w:pPr>
      <w:r w:rsidRPr="00007657">
        <w:rPr>
          <w:rFonts w:ascii="Sakkal Majalla" w:hAnsi="Sakkal Majalla" w:cs="Sakkal Majalla"/>
          <w:b/>
          <w:bCs/>
          <w:sz w:val="28"/>
          <w:szCs w:val="28"/>
          <w:u w:val="single"/>
          <w:rtl/>
          <w:lang w:bidi="ar-EG"/>
        </w:rPr>
        <w:t>أهمية الدراسة</w:t>
      </w:r>
      <w:r w:rsidR="00007657">
        <w:rPr>
          <w:rFonts w:ascii="Sakkal Majalla" w:hAnsi="Sakkal Majalla" w:cs="Sakkal Majalla" w:hint="cs"/>
          <w:b/>
          <w:bCs/>
          <w:sz w:val="28"/>
          <w:szCs w:val="28"/>
          <w:u w:val="single"/>
          <w:rtl/>
          <w:lang w:bidi="ar-EG"/>
        </w:rPr>
        <w:t>:</w:t>
      </w:r>
    </w:p>
    <w:p w14:paraId="2D9774E7" w14:textId="115786CE"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lastRenderedPageBreak/>
        <w:t>تكمن أهمية هذه الدراسة في عدة أبعاد:</w:t>
      </w:r>
    </w:p>
    <w:p w14:paraId="266CA041" w14:textId="770DBB8F"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الأمن المجتمعي: ففهم آليات الترويج الرقمي يُمكّن الجهات الأمنية من تطوير أدوات رقابية ذكية (مثل الذكاء الاصطناعي لرصد الكلمات المفتاحية)</w:t>
      </w:r>
      <w:r w:rsidR="00A3703F">
        <w:rPr>
          <w:rStyle w:val="a4"/>
          <w:rFonts w:ascii="Sakkal Majalla" w:hAnsi="Sakkal Majalla" w:cs="Sakkal Majalla"/>
          <w:sz w:val="28"/>
          <w:szCs w:val="28"/>
          <w:rtl/>
          <w:lang w:bidi="ar-EG"/>
        </w:rPr>
        <w:footnoteReference w:id="2"/>
      </w:r>
      <w:r w:rsidRPr="001469BB">
        <w:rPr>
          <w:rFonts w:ascii="Sakkal Majalla" w:hAnsi="Sakkal Majalla" w:cs="Sakkal Majalla"/>
          <w:sz w:val="28"/>
          <w:szCs w:val="28"/>
          <w:rtl/>
          <w:lang w:bidi="ar-EG"/>
        </w:rPr>
        <w:t xml:space="preserve">.  </w:t>
      </w:r>
    </w:p>
    <w:p w14:paraId="304CAB64" w14:textId="35415BD3"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الصحة العامة: إذ أن التعاطي المبكر يرتبط بمخاطر صحية ونفسية جسيمة، تشير منظمة الصحة العالمية (</w:t>
      </w:r>
      <w:r w:rsidRPr="001469BB">
        <w:rPr>
          <w:rFonts w:ascii="Sakkal Majalla" w:hAnsi="Sakkal Majalla" w:cs="Sakkal Majalla"/>
          <w:sz w:val="28"/>
          <w:szCs w:val="28"/>
          <w:lang w:bidi="ar-EG"/>
        </w:rPr>
        <w:t>WHO</w:t>
      </w:r>
      <w:r w:rsidRPr="001469BB">
        <w:rPr>
          <w:rFonts w:ascii="Sakkal Majalla" w:hAnsi="Sakkal Majalla" w:cs="Sakkal Majalla"/>
          <w:sz w:val="28"/>
          <w:szCs w:val="28"/>
          <w:rtl/>
          <w:lang w:bidi="ar-EG"/>
        </w:rPr>
        <w:t>) إلى أنها تُشكّل "أزمة صحية عالمية متصاعدة"</w:t>
      </w:r>
      <w:r w:rsidR="00A3703F">
        <w:rPr>
          <w:rStyle w:val="a4"/>
          <w:rFonts w:ascii="Sakkal Majalla" w:hAnsi="Sakkal Majalla" w:cs="Sakkal Majalla"/>
          <w:sz w:val="28"/>
          <w:szCs w:val="28"/>
          <w:rtl/>
          <w:lang w:bidi="ar-EG"/>
        </w:rPr>
        <w:footnoteReference w:id="3"/>
      </w:r>
      <w:r w:rsidRPr="001469BB">
        <w:rPr>
          <w:rFonts w:ascii="Sakkal Majalla" w:hAnsi="Sakkal Majalla" w:cs="Sakkal Majalla"/>
          <w:sz w:val="28"/>
          <w:szCs w:val="28"/>
          <w:rtl/>
          <w:lang w:bidi="ar-EG"/>
        </w:rPr>
        <w:t xml:space="preserve">.  </w:t>
      </w:r>
    </w:p>
    <w:p w14:paraId="0857E3A3" w14:textId="114E2418"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 الجانب الوقائي: فنتائج الدراسة يمكن أن تُوظّف في تصميم برامج توعوية موجّهة للشباب عبر نفس المنصات التي يستخدمها المروّجون، وهو ما يُعرف </w:t>
      </w:r>
      <w:proofErr w:type="gramStart"/>
      <w:r w:rsidRPr="001469BB">
        <w:rPr>
          <w:rFonts w:ascii="Sakkal Majalla" w:hAnsi="Sakkal Majalla" w:cs="Sakkal Majalla"/>
          <w:sz w:val="28"/>
          <w:szCs w:val="28"/>
          <w:rtl/>
          <w:lang w:bidi="ar-EG"/>
        </w:rPr>
        <w:t>بـ"</w:t>
      </w:r>
      <w:proofErr w:type="gramEnd"/>
      <w:r w:rsidRPr="001469BB">
        <w:rPr>
          <w:rFonts w:ascii="Sakkal Majalla" w:hAnsi="Sakkal Majalla" w:cs="Sakkal Majalla"/>
          <w:sz w:val="28"/>
          <w:szCs w:val="28"/>
          <w:rtl/>
          <w:lang w:bidi="ar-EG"/>
        </w:rPr>
        <w:t xml:space="preserve">التدخل الرقمي الوقائي" </w:t>
      </w:r>
    </w:p>
    <w:p w14:paraId="2EC4A28E" w14:textId="2C1F49AA"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الإثراء الأكاديمي: إذ أن الدراسات الميدانية العربية—خاصة في البيئة الخليجية—حول هذا الموضوع لا تزال محدودة، ما يجعل هذه الدراسة إضافة نوعية للمكتبة العلمية.</w:t>
      </w:r>
    </w:p>
    <w:p w14:paraId="15FC454E" w14:textId="3502436D" w:rsidR="001469BB" w:rsidRPr="00007657" w:rsidRDefault="001469BB" w:rsidP="00EC2190">
      <w:pPr>
        <w:spacing w:line="480" w:lineRule="auto"/>
        <w:jc w:val="mediumKashida"/>
        <w:outlineLvl w:val="0"/>
        <w:rPr>
          <w:rFonts w:ascii="Sakkal Majalla" w:hAnsi="Sakkal Majalla" w:cs="Sakkal Majalla"/>
          <w:b/>
          <w:bCs/>
          <w:sz w:val="28"/>
          <w:szCs w:val="28"/>
          <w:u w:val="single"/>
          <w:rtl/>
          <w:lang w:bidi="ar-EG"/>
        </w:rPr>
      </w:pPr>
      <w:bookmarkStart w:id="2" w:name="_Toc214025264"/>
      <w:r w:rsidRPr="00007657">
        <w:rPr>
          <w:rFonts w:ascii="Sakkal Majalla" w:hAnsi="Sakkal Majalla" w:cs="Sakkal Majalla"/>
          <w:b/>
          <w:bCs/>
          <w:sz w:val="28"/>
          <w:szCs w:val="28"/>
          <w:u w:val="single"/>
          <w:rtl/>
          <w:lang w:bidi="ar-EG"/>
        </w:rPr>
        <w:t>أهداف الدراسة</w:t>
      </w:r>
      <w:r w:rsidR="00007657">
        <w:rPr>
          <w:rFonts w:ascii="Sakkal Majalla" w:hAnsi="Sakkal Majalla" w:cs="Sakkal Majalla" w:hint="cs"/>
          <w:b/>
          <w:bCs/>
          <w:sz w:val="28"/>
          <w:szCs w:val="28"/>
          <w:u w:val="single"/>
          <w:rtl/>
          <w:lang w:bidi="ar-EG"/>
        </w:rPr>
        <w:t>:</w:t>
      </w:r>
      <w:bookmarkEnd w:id="2"/>
    </w:p>
    <w:p w14:paraId="10412FC7" w14:textId="4A815A7A"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تهدف الدراسة إلى:</w:t>
      </w:r>
    </w:p>
    <w:p w14:paraId="2FD2AB6D" w14:textId="530601D5"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1. الكشف عن الأساليب والرموز التي يستخدمها مروّجو المخدرات على منصات التواصل الاجتماعي لاستقطاب الشباب.  </w:t>
      </w:r>
    </w:p>
    <w:p w14:paraId="40074F09" w14:textId="6CA0F7CC"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lastRenderedPageBreak/>
        <w:t xml:space="preserve">2. تحليل عوامل الجذب النفسية والاجتماعية التي تجعل الشباب عرضة للاستجابة لهذه الحملات.  </w:t>
      </w:r>
    </w:p>
    <w:p w14:paraId="736FEF52" w14:textId="41DFB8C8"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3. قياس درجة انتشار التعامل مع المخدرات عبر المنصات الرقمية بين عينة من الشباب</w:t>
      </w:r>
      <w:r w:rsidR="00B564FC">
        <w:rPr>
          <w:rFonts w:ascii="Sakkal Majalla" w:hAnsi="Sakkal Majalla" w:cs="Sakkal Majalla" w:hint="cs"/>
          <w:sz w:val="28"/>
          <w:szCs w:val="28"/>
          <w:rtl/>
          <w:lang w:bidi="ar-EG"/>
        </w:rPr>
        <w:t>.</w:t>
      </w:r>
    </w:p>
    <w:p w14:paraId="283D21F0" w14:textId="51F244E0"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4. اقتراح آليات وقائية ورقابية فعّالة بالتعاون بين الجهات الأمنية، الأسرة، والمدارس.</w:t>
      </w:r>
    </w:p>
    <w:p w14:paraId="62DC6B7F" w14:textId="241E2F1D" w:rsidR="001469BB" w:rsidRPr="00007657" w:rsidRDefault="001469BB" w:rsidP="00EC2190">
      <w:pPr>
        <w:spacing w:line="480" w:lineRule="auto"/>
        <w:jc w:val="mediumKashida"/>
        <w:outlineLvl w:val="0"/>
        <w:rPr>
          <w:rFonts w:ascii="Sakkal Majalla" w:hAnsi="Sakkal Majalla" w:cs="Sakkal Majalla"/>
          <w:b/>
          <w:bCs/>
          <w:sz w:val="28"/>
          <w:szCs w:val="28"/>
          <w:u w:val="single"/>
          <w:rtl/>
          <w:lang w:bidi="ar-EG"/>
        </w:rPr>
      </w:pPr>
      <w:bookmarkStart w:id="3" w:name="_Toc214025265"/>
      <w:r w:rsidRPr="00007657">
        <w:rPr>
          <w:rFonts w:ascii="Sakkal Majalla" w:hAnsi="Sakkal Majalla" w:cs="Sakkal Majalla"/>
          <w:b/>
          <w:bCs/>
          <w:sz w:val="28"/>
          <w:szCs w:val="28"/>
          <w:u w:val="single"/>
          <w:rtl/>
          <w:lang w:bidi="ar-EG"/>
        </w:rPr>
        <w:t>تساؤلات الدراسة</w:t>
      </w:r>
      <w:r w:rsidR="00007657">
        <w:rPr>
          <w:rFonts w:ascii="Sakkal Majalla" w:hAnsi="Sakkal Majalla" w:cs="Sakkal Majalla" w:hint="cs"/>
          <w:b/>
          <w:bCs/>
          <w:sz w:val="28"/>
          <w:szCs w:val="28"/>
          <w:u w:val="single"/>
          <w:rtl/>
          <w:lang w:bidi="ar-EG"/>
        </w:rPr>
        <w:t>:</w:t>
      </w:r>
      <w:bookmarkEnd w:id="3"/>
    </w:p>
    <w:p w14:paraId="6192191A" w14:textId="106FF2EB"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تسعى الدراسة للإجابة عن التساؤلات التالية:</w:t>
      </w:r>
    </w:p>
    <w:p w14:paraId="3CD9DC27" w14:textId="77777777"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1. ما مدى انتشار استخدام منصات التواصل الاجتماعي في تسهيل الوصول إلى المخدرات بين فئة الشباب؟  </w:t>
      </w:r>
    </w:p>
    <w:p w14:paraId="0CDF989E" w14:textId="77777777"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2. ما أكثر المنصات استخدامًا في ترويج المخدرات؟  </w:t>
      </w:r>
    </w:p>
    <w:p w14:paraId="78EE8DB5" w14:textId="77777777"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3. ما العوامل النفسية والاجتماعية التي تجعل الشباب أكثر عرضة للاستجابة لعروض المخدرات عبر الإنترنت؟  </w:t>
      </w:r>
    </w:p>
    <w:p w14:paraId="5DEA1326" w14:textId="36E50FDC" w:rsidR="00C108B9" w:rsidRDefault="001469BB" w:rsidP="006E6F0F">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4. ما مدى فعالية الإجراءات الأمنية الحالية في رصد ومنع هذه الأنشطة؟</w:t>
      </w:r>
    </w:p>
    <w:p w14:paraId="69B074CB" w14:textId="500A90BC" w:rsidR="00F501D5" w:rsidRPr="00007657" w:rsidRDefault="00F501D5" w:rsidP="00EC2190">
      <w:pPr>
        <w:spacing w:line="480" w:lineRule="auto"/>
        <w:jc w:val="mediumKashida"/>
        <w:outlineLvl w:val="0"/>
        <w:rPr>
          <w:rFonts w:ascii="Sakkal Majalla" w:hAnsi="Sakkal Majalla" w:cs="Sakkal Majalla"/>
          <w:b/>
          <w:bCs/>
          <w:sz w:val="28"/>
          <w:szCs w:val="28"/>
          <w:u w:val="single"/>
          <w:rtl/>
          <w:lang w:bidi="ar-EG"/>
        </w:rPr>
      </w:pPr>
      <w:bookmarkStart w:id="4" w:name="_Toc214025266"/>
      <w:r w:rsidRPr="00007657">
        <w:rPr>
          <w:rFonts w:ascii="Sakkal Majalla" w:hAnsi="Sakkal Majalla" w:cs="Sakkal Majalla"/>
          <w:b/>
          <w:bCs/>
          <w:sz w:val="28"/>
          <w:szCs w:val="28"/>
          <w:u w:val="single"/>
          <w:rtl/>
          <w:lang w:bidi="ar-EG"/>
        </w:rPr>
        <w:t>فرض</w:t>
      </w:r>
      <w:r w:rsidR="006C13FB">
        <w:rPr>
          <w:rFonts w:ascii="Sakkal Majalla" w:hAnsi="Sakkal Majalla" w:cs="Sakkal Majalla" w:hint="cs"/>
          <w:b/>
          <w:bCs/>
          <w:sz w:val="28"/>
          <w:szCs w:val="28"/>
          <w:u w:val="single"/>
          <w:rtl/>
          <w:lang w:bidi="ar-EG"/>
        </w:rPr>
        <w:t>يات</w:t>
      </w:r>
      <w:r w:rsidRPr="00007657">
        <w:rPr>
          <w:rFonts w:ascii="Sakkal Majalla" w:hAnsi="Sakkal Majalla" w:cs="Sakkal Majalla"/>
          <w:b/>
          <w:bCs/>
          <w:sz w:val="28"/>
          <w:szCs w:val="28"/>
          <w:u w:val="single"/>
          <w:rtl/>
          <w:lang w:bidi="ar-EG"/>
        </w:rPr>
        <w:t xml:space="preserve"> الدراسة</w:t>
      </w:r>
      <w:r>
        <w:rPr>
          <w:rFonts w:ascii="Sakkal Majalla" w:hAnsi="Sakkal Majalla" w:cs="Sakkal Majalla" w:hint="cs"/>
          <w:b/>
          <w:bCs/>
          <w:sz w:val="28"/>
          <w:szCs w:val="28"/>
          <w:u w:val="single"/>
          <w:rtl/>
          <w:lang w:bidi="ar-EG"/>
        </w:rPr>
        <w:t>:</w:t>
      </w:r>
      <w:bookmarkEnd w:id="4"/>
    </w:p>
    <w:p w14:paraId="317D859C" w14:textId="77777777" w:rsidR="00F501D5" w:rsidRPr="001469BB"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تستند الدراسة إلى الفروض التالية:</w:t>
      </w:r>
    </w:p>
    <w:p w14:paraId="377B80CC" w14:textId="77777777" w:rsidR="00F501D5" w:rsidRPr="001469BB"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1. كلما زاد استخدام الشباب لمواقع التواصل الاجتماعي، زادت احتمالية تعرضهم لعروض المخدرات.  </w:t>
      </w:r>
    </w:p>
    <w:p w14:paraId="1808E4C2" w14:textId="77777777" w:rsidR="00F501D5" w:rsidRPr="001469BB"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lastRenderedPageBreak/>
        <w:t xml:space="preserve">2. هناك علاقة ذات دلالة إحصائية بين ضعف الوعي الأمني الرقمي لدى الشباب وزيادة تفاعلهم مع محتوى المخدرات.  </w:t>
      </w:r>
    </w:p>
    <w:p w14:paraId="283CA75E" w14:textId="77777777" w:rsidR="00F501D5" w:rsidRDefault="00F501D5" w:rsidP="00F501D5">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3. منصات مثل </w:t>
      </w:r>
      <w:proofErr w:type="spellStart"/>
      <w:r w:rsidRPr="001469BB">
        <w:rPr>
          <w:rFonts w:ascii="Sakkal Majalla" w:hAnsi="Sakkal Majalla" w:cs="Sakkal Majalla"/>
          <w:sz w:val="28"/>
          <w:szCs w:val="28"/>
          <w:rtl/>
          <w:lang w:bidi="ar-EG"/>
        </w:rPr>
        <w:t>تليغرام</w:t>
      </w:r>
      <w:proofErr w:type="spellEnd"/>
      <w:r w:rsidRPr="001469BB">
        <w:rPr>
          <w:rFonts w:ascii="Sakkal Majalla" w:hAnsi="Sakkal Majalla" w:cs="Sakkal Majalla"/>
          <w:sz w:val="28"/>
          <w:szCs w:val="28"/>
          <w:rtl/>
          <w:lang w:bidi="ar-EG"/>
        </w:rPr>
        <w:t xml:space="preserve"> وتيك توك تُستخدم بشكل أكبر من غيرها في أنشطة ترويج المخدرات بسبب طبيعتها شبه المغلقة وصعوبة الرقابة عليها.</w:t>
      </w:r>
    </w:p>
    <w:p w14:paraId="7FC057E2" w14:textId="0B0AD8C0" w:rsidR="006C13FB" w:rsidRDefault="006C13FB" w:rsidP="00EC2190">
      <w:pPr>
        <w:spacing w:line="480" w:lineRule="auto"/>
        <w:jc w:val="mediumKashida"/>
        <w:outlineLvl w:val="0"/>
        <w:rPr>
          <w:rFonts w:ascii="Sakkal Majalla" w:hAnsi="Sakkal Majalla" w:cs="Sakkal Majalla"/>
          <w:b/>
          <w:bCs/>
          <w:sz w:val="28"/>
          <w:szCs w:val="28"/>
          <w:u w:val="single"/>
          <w:rtl/>
          <w:lang w:bidi="ar-EG"/>
        </w:rPr>
      </w:pPr>
      <w:bookmarkStart w:id="5" w:name="_Toc214025267"/>
      <w:r w:rsidRPr="006C13FB">
        <w:rPr>
          <w:rFonts w:ascii="Sakkal Majalla" w:hAnsi="Sakkal Majalla" w:cs="Sakkal Majalla" w:hint="cs"/>
          <w:b/>
          <w:bCs/>
          <w:sz w:val="28"/>
          <w:szCs w:val="28"/>
          <w:u w:val="single"/>
          <w:rtl/>
          <w:lang w:bidi="ar-EG"/>
        </w:rPr>
        <w:t>نموذج الدراسة:</w:t>
      </w:r>
      <w:bookmarkEnd w:id="5"/>
    </w:p>
    <w:p w14:paraId="0EEC6B29" w14:textId="35F656F2" w:rsidR="00B13A4B" w:rsidRDefault="00EC2190" w:rsidP="00F460B8">
      <w:pPr>
        <w:spacing w:line="480" w:lineRule="auto"/>
        <w:jc w:val="mediumKashida"/>
        <w:rPr>
          <w:rFonts w:ascii="Sakkal Majalla" w:hAnsi="Sakkal Majalla" w:cs="Sakkal Majalla"/>
          <w:b/>
          <w:bCs/>
          <w:sz w:val="28"/>
          <w:szCs w:val="28"/>
          <w:u w:val="single"/>
          <w:rtl/>
          <w:lang w:bidi="ar-EG"/>
        </w:rPr>
      </w:pPr>
      <w:r>
        <w:rPr>
          <w:rFonts w:ascii="Sakkal Majalla" w:hAnsi="Sakkal Majalla" w:cs="Sakkal Majalla"/>
          <w:b/>
          <w:bCs/>
          <w:noProof/>
          <w:sz w:val="28"/>
          <w:szCs w:val="28"/>
          <w:u w:val="single"/>
          <w:rtl/>
          <w:lang w:val="ar-EG" w:bidi="ar-EG"/>
        </w:rPr>
        <w:drawing>
          <wp:inline distT="0" distB="0" distL="0" distR="0" wp14:anchorId="46724606" wp14:editId="183FB173">
            <wp:extent cx="5399405" cy="3154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9405" cy="3154680"/>
                    </a:xfrm>
                    <a:prstGeom prst="rect">
                      <a:avLst/>
                    </a:prstGeom>
                  </pic:spPr>
                </pic:pic>
              </a:graphicData>
            </a:graphic>
          </wp:inline>
        </w:drawing>
      </w:r>
    </w:p>
    <w:p w14:paraId="2A8F46C1" w14:textId="76FA9605" w:rsidR="001469BB" w:rsidRPr="00007657" w:rsidRDefault="002C5A3D" w:rsidP="00EC2190">
      <w:pPr>
        <w:spacing w:line="480" w:lineRule="auto"/>
        <w:jc w:val="mediumKashida"/>
        <w:outlineLvl w:val="0"/>
        <w:rPr>
          <w:rFonts w:ascii="Sakkal Majalla" w:hAnsi="Sakkal Majalla" w:cs="Sakkal Majalla"/>
          <w:b/>
          <w:bCs/>
          <w:sz w:val="28"/>
          <w:szCs w:val="28"/>
          <w:u w:val="single"/>
          <w:rtl/>
          <w:lang w:bidi="ar-EG"/>
        </w:rPr>
      </w:pPr>
      <w:bookmarkStart w:id="6" w:name="_Toc214025268"/>
      <w:r>
        <w:rPr>
          <w:rFonts w:ascii="Sakkal Majalla" w:hAnsi="Sakkal Majalla" w:cs="Sakkal Majalla" w:hint="cs"/>
          <w:b/>
          <w:bCs/>
          <w:sz w:val="28"/>
          <w:szCs w:val="28"/>
          <w:u w:val="single"/>
          <w:rtl/>
          <w:lang w:bidi="ar-EG"/>
        </w:rPr>
        <w:t xml:space="preserve">التعريفات </w:t>
      </w:r>
      <w:proofErr w:type="gramStart"/>
      <w:r>
        <w:rPr>
          <w:rFonts w:ascii="Sakkal Majalla" w:hAnsi="Sakkal Majalla" w:cs="Sakkal Majalla" w:hint="cs"/>
          <w:b/>
          <w:bCs/>
          <w:sz w:val="28"/>
          <w:szCs w:val="28"/>
          <w:u w:val="single"/>
          <w:rtl/>
          <w:lang w:bidi="ar-EG"/>
        </w:rPr>
        <w:t>الإجرائية :</w:t>
      </w:r>
      <w:bookmarkEnd w:id="6"/>
      <w:proofErr w:type="gramEnd"/>
    </w:p>
    <w:p w14:paraId="559A2C62" w14:textId="51BE449B"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 مواقع التواصل الاجتماعي: منصات رقمية تفاعلية (مثل إنستغرام، تيك توك، </w:t>
      </w:r>
      <w:proofErr w:type="spellStart"/>
      <w:r w:rsidRPr="001469BB">
        <w:rPr>
          <w:rFonts w:ascii="Sakkal Majalla" w:hAnsi="Sakkal Majalla" w:cs="Sakkal Majalla"/>
          <w:sz w:val="28"/>
          <w:szCs w:val="28"/>
          <w:rtl/>
          <w:lang w:bidi="ar-EG"/>
        </w:rPr>
        <w:t>تليغرام</w:t>
      </w:r>
      <w:proofErr w:type="spellEnd"/>
      <w:r w:rsidRPr="001469BB">
        <w:rPr>
          <w:rFonts w:ascii="Sakkal Majalla" w:hAnsi="Sakkal Majalla" w:cs="Sakkal Majalla"/>
          <w:sz w:val="28"/>
          <w:szCs w:val="28"/>
          <w:rtl/>
          <w:lang w:bidi="ar-EG"/>
        </w:rPr>
        <w:t>) تُمكّن المستخدمين من إنشاء المحتوى ومشاركته والتواصل الفوري</w:t>
      </w:r>
    </w:p>
    <w:p w14:paraId="16A59661" w14:textId="5BE49EFF"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xml:space="preserve">- الشباب: في سياق هذه الدراسة، يُقصد بهم الفئة العمرية من </w:t>
      </w:r>
      <w:r w:rsidR="002C5A3D">
        <w:rPr>
          <w:rFonts w:ascii="Sakkal Majalla" w:hAnsi="Sakkal Majalla" w:cs="Sakkal Majalla" w:hint="cs"/>
          <w:sz w:val="28"/>
          <w:szCs w:val="28"/>
          <w:rtl/>
          <w:lang w:bidi="ar-EG"/>
        </w:rPr>
        <w:t>18</w:t>
      </w:r>
      <w:r w:rsidRPr="001469BB">
        <w:rPr>
          <w:rFonts w:ascii="Sakkal Majalla" w:hAnsi="Sakkal Majalla" w:cs="Sakkal Majalla"/>
          <w:sz w:val="28"/>
          <w:szCs w:val="28"/>
          <w:rtl/>
          <w:lang w:bidi="ar-EG"/>
        </w:rPr>
        <w:t xml:space="preserve"> إلى </w:t>
      </w:r>
      <w:r w:rsidR="002C5A3D">
        <w:rPr>
          <w:rFonts w:ascii="Sakkal Majalla" w:hAnsi="Sakkal Majalla" w:cs="Sakkal Majalla" w:hint="cs"/>
          <w:sz w:val="28"/>
          <w:szCs w:val="28"/>
          <w:rtl/>
          <w:lang w:bidi="ar-EG"/>
        </w:rPr>
        <w:t>30</w:t>
      </w:r>
      <w:r w:rsidRPr="001469BB">
        <w:rPr>
          <w:rFonts w:ascii="Sakkal Majalla" w:hAnsi="Sakkal Majalla" w:cs="Sakkal Majalla"/>
          <w:sz w:val="28"/>
          <w:szCs w:val="28"/>
          <w:rtl/>
          <w:lang w:bidi="ar-EG"/>
        </w:rPr>
        <w:t xml:space="preserve"> سنة، وفقًا لتعريف منظمة الأمم المتحدة للشباب</w:t>
      </w:r>
      <w:r w:rsidR="00A704E8">
        <w:rPr>
          <w:rFonts w:ascii="Sakkal Majalla" w:hAnsi="Sakkal Majalla" w:cs="Sakkal Majalla" w:hint="cs"/>
          <w:sz w:val="28"/>
          <w:szCs w:val="28"/>
          <w:lang w:bidi="ar-EG"/>
        </w:rPr>
        <w:t>.</w:t>
      </w:r>
    </w:p>
    <w:p w14:paraId="6986B47E" w14:textId="4DD7FA1B" w:rsidR="001469BB" w:rsidRPr="001469BB" w:rsidRDefault="001469BB" w:rsidP="00AC6EB0">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lastRenderedPageBreak/>
        <w:t>- تسهيل الوصول إلى المخدرات: يشمل الترويج، البيع، التنسيق للشراء، أو تبادل المعلومات حول مصادر المخدرات عبر القنوات الرقمية</w:t>
      </w:r>
      <w:r w:rsidR="00A704E8">
        <w:rPr>
          <w:rFonts w:ascii="Sakkal Majalla" w:hAnsi="Sakkal Majalla" w:cs="Sakkal Majalla" w:hint="cs"/>
          <w:sz w:val="28"/>
          <w:szCs w:val="28"/>
          <w:lang w:bidi="ar-EG"/>
        </w:rPr>
        <w:t>.</w:t>
      </w:r>
    </w:p>
    <w:p w14:paraId="66E63FA6" w14:textId="5F54EC54" w:rsidR="00111C89" w:rsidRPr="006C13FB" w:rsidRDefault="001469BB" w:rsidP="006C13FB">
      <w:pPr>
        <w:spacing w:line="480" w:lineRule="auto"/>
        <w:jc w:val="mediumKashida"/>
        <w:rPr>
          <w:rFonts w:ascii="Sakkal Majalla" w:hAnsi="Sakkal Majalla" w:cs="Sakkal Majalla"/>
          <w:sz w:val="28"/>
          <w:szCs w:val="28"/>
          <w:rtl/>
          <w:lang w:bidi="ar-EG"/>
        </w:rPr>
      </w:pPr>
      <w:r w:rsidRPr="001469BB">
        <w:rPr>
          <w:rFonts w:ascii="Sakkal Majalla" w:hAnsi="Sakkal Majalla" w:cs="Sakkal Majalla"/>
          <w:sz w:val="28"/>
          <w:szCs w:val="28"/>
          <w:rtl/>
          <w:lang w:bidi="ar-EG"/>
        </w:rPr>
        <w:t>- الدراسة الميدانية: بحث يعتمد على جمع بيانات أولية من العينة المستهدفة عبر استبيانات، مقابلات، أو ملاحظة ميدانية</w:t>
      </w:r>
      <w:r w:rsidR="00C73945">
        <w:rPr>
          <w:rFonts w:ascii="Sakkal Majalla" w:hAnsi="Sakkal Majalla" w:cs="Sakkal Majalla" w:hint="cs"/>
          <w:sz w:val="28"/>
          <w:szCs w:val="28"/>
          <w:lang w:bidi="ar-EG"/>
        </w:rPr>
        <w:t>.</w:t>
      </w:r>
    </w:p>
    <w:p w14:paraId="1E9B861E" w14:textId="77777777" w:rsidR="00111C89" w:rsidRDefault="00111C89" w:rsidP="00EC2190">
      <w:pPr>
        <w:spacing w:line="480" w:lineRule="auto"/>
        <w:jc w:val="mediumKashida"/>
        <w:outlineLvl w:val="0"/>
        <w:rPr>
          <w:rFonts w:ascii="Sakkal Majalla" w:hAnsi="Sakkal Majalla" w:cs="Sakkal Majalla"/>
          <w:b/>
          <w:bCs/>
          <w:sz w:val="28"/>
          <w:szCs w:val="28"/>
          <w:u w:val="single"/>
          <w:rtl/>
          <w:lang w:bidi="ar-EG"/>
        </w:rPr>
      </w:pPr>
      <w:bookmarkStart w:id="7" w:name="_Toc214025269"/>
      <w:r w:rsidRPr="006E6F0F">
        <w:rPr>
          <w:rFonts w:ascii="Sakkal Majalla" w:hAnsi="Sakkal Majalla" w:cs="Sakkal Majalla" w:hint="cs"/>
          <w:b/>
          <w:bCs/>
          <w:sz w:val="28"/>
          <w:szCs w:val="28"/>
          <w:u w:val="single"/>
          <w:rtl/>
          <w:lang w:bidi="ar-EG"/>
        </w:rPr>
        <w:t>الدراسات السابقة:</w:t>
      </w:r>
      <w:bookmarkEnd w:id="7"/>
    </w:p>
    <w:p w14:paraId="20183C6E" w14:textId="77777777" w:rsidR="00C73945" w:rsidRDefault="00111C89" w:rsidP="00C73945">
      <w:pPr>
        <w:spacing w:line="480" w:lineRule="auto"/>
        <w:jc w:val="medium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أولًا: الدراسات العربية:</w:t>
      </w:r>
    </w:p>
    <w:p w14:paraId="64D68F0B" w14:textId="2CDD6F3B" w:rsidR="00C73945" w:rsidRDefault="00C73945" w:rsidP="00C73945">
      <w:pPr>
        <w:spacing w:line="480" w:lineRule="auto"/>
        <w:jc w:val="medium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١. دراسة آل عيشي (2025) بعنوان "التوعية الرقمية بمخاطر المخدرات عبر وسائل التواصل الاجتماعي"،</w:t>
      </w:r>
    </w:p>
    <w:p w14:paraId="283998E1" w14:textId="7E6FF2E2" w:rsidR="00C73945" w:rsidRPr="00C73945" w:rsidRDefault="00C73945" w:rsidP="00C73945">
      <w:pPr>
        <w:spacing w:line="480" w:lineRule="auto"/>
        <w:jc w:val="mediumKashida"/>
        <w:rPr>
          <w:rFonts w:ascii="Sakkal Majalla" w:hAnsi="Sakkal Majalla" w:cs="Sakkal Majalla"/>
          <w:sz w:val="28"/>
          <w:szCs w:val="28"/>
          <w:rtl/>
          <w:lang w:bidi="ar-EG"/>
        </w:rPr>
      </w:pPr>
      <w:r w:rsidRPr="00C73945">
        <w:rPr>
          <w:rFonts w:ascii="Sakkal Majalla" w:hAnsi="Sakkal Majalla" w:cs="Sakkal Majalla" w:hint="cs"/>
          <w:sz w:val="28"/>
          <w:szCs w:val="28"/>
          <w:rtl/>
          <w:lang w:bidi="ar-EG"/>
        </w:rPr>
        <w:t>تناولت استخدام حملات التوعية الرقمية في المملكة العربية السعودية لمواجهة ترويج المخدرات عبر الإنترنت، وأظهرت أن استخدام المنصات التفاعلية مثل "سناب شات" و"تيك توك" يساهم في رفع وعي الشباب بنسبة 63% حول مخاطر المواد المخدرة.</w:t>
      </w:r>
    </w:p>
    <w:p w14:paraId="649A003E" w14:textId="61EA8EAA" w:rsidR="00C73945" w:rsidRDefault="00C73945" w:rsidP="00C73945">
      <w:pPr>
        <w:spacing w:line="480" w:lineRule="auto"/>
        <w:jc w:val="medium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 دراسة العنزي (2025) بعنوان "تأثير وسائل التواصل الاجتماعي ودورها في انتشار ظاهرة الإدمان بالمجتمع السعودي"،</w:t>
      </w:r>
    </w:p>
    <w:p w14:paraId="32488C32" w14:textId="325C4C83" w:rsidR="00C73945" w:rsidRPr="00F460B8" w:rsidRDefault="00C73945" w:rsidP="00F460B8">
      <w:pPr>
        <w:spacing w:line="480" w:lineRule="auto"/>
        <w:jc w:val="mediumKashida"/>
        <w:rPr>
          <w:rFonts w:ascii="Sakkal Majalla" w:hAnsi="Sakkal Majalla" w:cs="Sakkal Majalla"/>
          <w:sz w:val="28"/>
          <w:szCs w:val="28"/>
          <w:rtl/>
          <w:lang w:bidi="ar-EG"/>
        </w:rPr>
      </w:pPr>
      <w:r w:rsidRPr="00C73945">
        <w:rPr>
          <w:rFonts w:ascii="Sakkal Majalla" w:hAnsi="Sakkal Majalla" w:cs="Sakkal Majalla" w:hint="cs"/>
          <w:sz w:val="28"/>
          <w:szCs w:val="28"/>
          <w:rtl/>
          <w:lang w:bidi="ar-EG"/>
        </w:rPr>
        <w:t>أكدت أن الاستخدام المفرط لتطبيقات التواصل الاجتماعي يزيد من احتمالية التعرض لمحتوى يروّج لتعاطي المخدرات، خصوصًا في الفئة العمرية 18–25 سنة.</w:t>
      </w:r>
    </w:p>
    <w:p w14:paraId="56C15BA4" w14:textId="615F2EB2" w:rsidR="00111C89" w:rsidRPr="00C73945" w:rsidRDefault="00C73945" w:rsidP="00C73945">
      <w:pPr>
        <w:spacing w:line="480" w:lineRule="auto"/>
        <w:jc w:val="medium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٣. </w:t>
      </w:r>
      <w:r w:rsidR="00111C89" w:rsidRPr="00605AF6">
        <w:rPr>
          <w:rFonts w:ascii="Sakkal Majalla" w:hAnsi="Sakkal Majalla" w:cs="Sakkal Majalla"/>
          <w:b/>
          <w:bCs/>
          <w:sz w:val="28"/>
          <w:szCs w:val="28"/>
          <w:rtl/>
          <w:lang w:bidi="ar-EG"/>
        </w:rPr>
        <w:t xml:space="preserve">دراسة </w:t>
      </w:r>
      <w:proofErr w:type="spellStart"/>
      <w:r w:rsidR="00111C89" w:rsidRPr="00605AF6">
        <w:rPr>
          <w:rFonts w:ascii="Sakkal Majalla" w:hAnsi="Sakkal Majalla" w:cs="Sakkal Majalla"/>
          <w:b/>
          <w:bCs/>
          <w:sz w:val="28"/>
          <w:szCs w:val="28"/>
          <w:rtl/>
          <w:lang w:bidi="ar-EG"/>
        </w:rPr>
        <w:t>عيفاوي</w:t>
      </w:r>
      <w:proofErr w:type="spellEnd"/>
      <w:r w:rsidR="00111C89" w:rsidRPr="00605AF6">
        <w:rPr>
          <w:rFonts w:ascii="Sakkal Majalla" w:hAnsi="Sakkal Majalla" w:cs="Sakkal Majalla"/>
          <w:b/>
          <w:bCs/>
          <w:sz w:val="28"/>
          <w:szCs w:val="28"/>
          <w:rtl/>
          <w:lang w:bidi="ar-EG"/>
        </w:rPr>
        <w:t xml:space="preserve"> وردة وسالمي نسرين (2021) بعنوان "توظيف مواقع التواصل الاجتماعي (الفيس بوك) في مكافحة المخدرات</w:t>
      </w:r>
      <w:r w:rsidR="00111C89" w:rsidRPr="00605AF6">
        <w:rPr>
          <w:rFonts w:ascii="Sakkal Majalla" w:hAnsi="Sakkal Majalla" w:cs="Sakkal Majalla"/>
          <w:sz w:val="28"/>
          <w:szCs w:val="28"/>
          <w:rtl/>
          <w:lang w:bidi="ar-EG"/>
        </w:rPr>
        <w:t xml:space="preserve">: دراسة على عينة من شباب المسيلة"، </w:t>
      </w:r>
      <w:r w:rsidR="00111C89" w:rsidRPr="00D21666">
        <w:rPr>
          <w:rFonts w:ascii="Sakkal Majalla" w:hAnsi="Sakkal Majalla" w:cs="Sakkal Majalla"/>
          <w:b/>
          <w:bCs/>
          <w:sz w:val="28"/>
          <w:szCs w:val="28"/>
          <w:rtl/>
          <w:lang w:bidi="ar-EG"/>
        </w:rPr>
        <w:t xml:space="preserve">هدفت </w:t>
      </w:r>
      <w:r w:rsidR="00111C89" w:rsidRPr="00605AF6">
        <w:rPr>
          <w:rFonts w:ascii="Sakkal Majalla" w:hAnsi="Sakkal Majalla" w:cs="Sakkal Majalla"/>
          <w:sz w:val="28"/>
          <w:szCs w:val="28"/>
          <w:rtl/>
          <w:lang w:bidi="ar-EG"/>
        </w:rPr>
        <w:t>إلى البحث في كيفية استخدام موقع الفيس بوك كوسيلة لمكافحة المخدرات، من خلال التعرف على أساليب توظيفه في هذا المجال</w:t>
      </w:r>
      <w:r w:rsidR="00D21666">
        <w:rPr>
          <w:rFonts w:ascii="Sakkal Majalla" w:hAnsi="Sakkal Majalla" w:cs="Sakkal Majalla"/>
          <w:sz w:val="28"/>
          <w:szCs w:val="28"/>
          <w:lang w:bidi="ar-EG"/>
        </w:rPr>
        <w:t xml:space="preserve"> </w:t>
      </w:r>
      <w:r w:rsidR="00D21666" w:rsidRPr="00605AF6">
        <w:rPr>
          <w:rFonts w:ascii="Sakkal Majalla" w:hAnsi="Sakkal Majalla" w:cs="Sakkal Majalla"/>
          <w:sz w:val="28"/>
          <w:szCs w:val="28"/>
          <w:rtl/>
          <w:lang w:bidi="ar-EG"/>
        </w:rPr>
        <w:t xml:space="preserve">وأجريت على </w:t>
      </w:r>
      <w:r w:rsidR="00D21666" w:rsidRPr="00D21666">
        <w:rPr>
          <w:rFonts w:ascii="Sakkal Majalla" w:hAnsi="Sakkal Majalla" w:cs="Sakkal Majalla"/>
          <w:b/>
          <w:bCs/>
          <w:sz w:val="28"/>
          <w:szCs w:val="28"/>
          <w:rtl/>
          <w:lang w:bidi="ar-EG"/>
        </w:rPr>
        <w:t xml:space="preserve">عينة </w:t>
      </w:r>
      <w:r w:rsidR="00D21666" w:rsidRPr="00605AF6">
        <w:rPr>
          <w:rFonts w:ascii="Sakkal Majalla" w:hAnsi="Sakkal Majalla" w:cs="Sakkal Majalla"/>
          <w:sz w:val="28"/>
          <w:szCs w:val="28"/>
          <w:rtl/>
          <w:lang w:bidi="ar-EG"/>
        </w:rPr>
        <w:t>مكونة من 30 فرداً من الذكور والإنا</w:t>
      </w:r>
      <w:r w:rsidR="00D21666">
        <w:rPr>
          <w:rFonts w:ascii="Sakkal Majalla" w:hAnsi="Sakkal Majalla" w:cs="Sakkal Majalla" w:hint="cs"/>
          <w:sz w:val="28"/>
          <w:szCs w:val="28"/>
          <w:rtl/>
          <w:lang w:bidi="ar-EG"/>
        </w:rPr>
        <w:t xml:space="preserve">ث، واستخدمت </w:t>
      </w:r>
      <w:r w:rsidR="00D21666" w:rsidRPr="00D21666">
        <w:rPr>
          <w:rFonts w:ascii="Sakkal Majalla" w:hAnsi="Sakkal Majalla" w:cs="Sakkal Majalla" w:hint="cs"/>
          <w:b/>
          <w:bCs/>
          <w:sz w:val="28"/>
          <w:szCs w:val="28"/>
          <w:rtl/>
          <w:lang w:bidi="ar-EG"/>
        </w:rPr>
        <w:t xml:space="preserve">أداة </w:t>
      </w:r>
      <w:r w:rsidR="00D21666">
        <w:rPr>
          <w:rFonts w:ascii="Sakkal Majalla" w:hAnsi="Sakkal Majalla" w:cs="Sakkal Majalla" w:hint="cs"/>
          <w:sz w:val="28"/>
          <w:szCs w:val="28"/>
          <w:rtl/>
          <w:lang w:bidi="ar-EG"/>
        </w:rPr>
        <w:t>الاستبانة</w:t>
      </w:r>
      <w:r w:rsidR="00111C89" w:rsidRPr="00605AF6">
        <w:rPr>
          <w:rFonts w:ascii="Sakkal Majalla" w:hAnsi="Sakkal Majalla" w:cs="Sakkal Majalla"/>
          <w:sz w:val="28"/>
          <w:szCs w:val="28"/>
          <w:rtl/>
          <w:lang w:bidi="ar-EG"/>
        </w:rPr>
        <w:t xml:space="preserve"> </w:t>
      </w:r>
      <w:r w:rsidR="00D21666">
        <w:rPr>
          <w:rFonts w:ascii="Sakkal Majalla" w:hAnsi="Sakkal Majalla" w:cs="Sakkal Majalla" w:hint="cs"/>
          <w:sz w:val="28"/>
          <w:szCs w:val="28"/>
          <w:rtl/>
          <w:lang w:bidi="ar-EG"/>
        </w:rPr>
        <w:t xml:space="preserve">وفق </w:t>
      </w:r>
      <w:r w:rsidR="00111C89" w:rsidRPr="00605AF6">
        <w:rPr>
          <w:rFonts w:ascii="Sakkal Majalla" w:hAnsi="Sakkal Majalla" w:cs="Sakkal Majalla"/>
          <w:sz w:val="28"/>
          <w:szCs w:val="28"/>
          <w:rtl/>
          <w:lang w:bidi="ar-EG"/>
        </w:rPr>
        <w:t>ا</w:t>
      </w:r>
      <w:r w:rsidR="00111C89" w:rsidRPr="00D21666">
        <w:rPr>
          <w:rFonts w:ascii="Sakkal Majalla" w:hAnsi="Sakkal Majalla" w:cs="Sakkal Majalla"/>
          <w:b/>
          <w:bCs/>
          <w:sz w:val="28"/>
          <w:szCs w:val="28"/>
          <w:rtl/>
          <w:lang w:bidi="ar-EG"/>
        </w:rPr>
        <w:t>لمنهج</w:t>
      </w:r>
      <w:r w:rsidR="00111C89" w:rsidRPr="00605AF6">
        <w:rPr>
          <w:rFonts w:ascii="Sakkal Majalla" w:hAnsi="Sakkal Majalla" w:cs="Sakkal Majalla"/>
          <w:sz w:val="28"/>
          <w:szCs w:val="28"/>
          <w:rtl/>
          <w:lang w:bidi="ar-EG"/>
        </w:rPr>
        <w:t xml:space="preserve"> الوصفي التحليلي، توصلت </w:t>
      </w:r>
      <w:r w:rsidR="00111C89" w:rsidRPr="00D21666">
        <w:rPr>
          <w:rFonts w:ascii="Sakkal Majalla" w:hAnsi="Sakkal Majalla" w:cs="Sakkal Majalla"/>
          <w:b/>
          <w:bCs/>
          <w:sz w:val="28"/>
          <w:szCs w:val="28"/>
          <w:rtl/>
          <w:lang w:bidi="ar-EG"/>
        </w:rPr>
        <w:t xml:space="preserve">النتائج </w:t>
      </w:r>
      <w:r w:rsidR="00111C89" w:rsidRPr="00605AF6">
        <w:rPr>
          <w:rFonts w:ascii="Sakkal Majalla" w:hAnsi="Sakkal Majalla" w:cs="Sakkal Majalla"/>
          <w:sz w:val="28"/>
          <w:szCs w:val="28"/>
          <w:rtl/>
          <w:lang w:bidi="ar-EG"/>
        </w:rPr>
        <w:t>إلى أن أفراد العينة يعتمدون على الفيس بوك للحصول على المعلومات والأخبار بهدف إثراء معرفتهم ومتابعة ما يجري من حولهم، وأن الفيس بوك يقدم معلومات صحيحة عن المخدرات ويساهم في رفع مستوى الوعي بمخاطرها، نظراً لكون ظاهرة المخدرات من أخطر وأعقد الظواهر الاجتماعية.</w:t>
      </w:r>
    </w:p>
    <w:p w14:paraId="1EFCF615" w14:textId="61EE5F94" w:rsidR="007126F7" w:rsidRPr="007126F7" w:rsidRDefault="00C73945" w:rsidP="007126F7">
      <w:pPr>
        <w:spacing w:line="480" w:lineRule="auto"/>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٤</w:t>
      </w:r>
      <w:r w:rsidR="00111C89" w:rsidRPr="006E6F0F">
        <w:rPr>
          <w:rFonts w:ascii="Sakkal Majalla" w:hAnsi="Sakkal Majalla" w:cs="Sakkal Majalla"/>
          <w:b/>
          <w:bCs/>
          <w:sz w:val="28"/>
          <w:szCs w:val="28"/>
          <w:rtl/>
          <w:lang w:bidi="ar-EG"/>
        </w:rPr>
        <w:t>. دراسة صالح العراقي (2017) بعنوان "تعرض الشباب الجامعي المصري للمواقع الإلكترونية التي تهتم بقضايا المخدرات وعلاقته بإدراكهم لمخاطر إدمان المخدرات الرقمية"</w:t>
      </w:r>
      <w:r w:rsidR="00111C89" w:rsidRPr="00605AF6">
        <w:rPr>
          <w:rFonts w:ascii="Sakkal Majalla" w:hAnsi="Sakkal Majalla" w:cs="Sakkal Majalla"/>
          <w:sz w:val="28"/>
          <w:szCs w:val="28"/>
          <w:rtl/>
          <w:lang w:bidi="ar-EG"/>
        </w:rPr>
        <w:t xml:space="preserve">، </w:t>
      </w:r>
      <w:r w:rsidR="00111C89" w:rsidRPr="00D21666">
        <w:rPr>
          <w:rFonts w:ascii="Sakkal Majalla" w:hAnsi="Sakkal Majalla" w:cs="Sakkal Majalla"/>
          <w:b/>
          <w:bCs/>
          <w:sz w:val="28"/>
          <w:szCs w:val="28"/>
          <w:rtl/>
          <w:lang w:bidi="ar-EG"/>
        </w:rPr>
        <w:t>هدفت</w:t>
      </w:r>
      <w:r w:rsidR="00111C89" w:rsidRPr="00605AF6">
        <w:rPr>
          <w:rFonts w:ascii="Sakkal Majalla" w:hAnsi="Sakkal Majalla" w:cs="Sakkal Majalla"/>
          <w:sz w:val="28"/>
          <w:szCs w:val="28"/>
          <w:rtl/>
          <w:lang w:bidi="ar-EG"/>
        </w:rPr>
        <w:t xml:space="preserve"> إلى التعرف على مدى إدراك الشباب الجامعي لمخاطر المخدرات الرقمية من خلال تصفح المواقع الإلكترونية التي تتناول هذه القضايا،</w:t>
      </w:r>
      <w:r w:rsidR="007126F7">
        <w:rPr>
          <w:rFonts w:ascii="Sakkal Majalla" w:hAnsi="Sakkal Majalla" w:cs="Sakkal Majalla" w:hint="cs"/>
          <w:sz w:val="28"/>
          <w:szCs w:val="28"/>
          <w:rtl/>
          <w:lang w:bidi="ar-EG"/>
        </w:rPr>
        <w:t xml:space="preserve"> </w:t>
      </w:r>
      <w:r w:rsidR="007126F7" w:rsidRPr="007126F7">
        <w:rPr>
          <w:rFonts w:ascii="Sakkal Majalla" w:hAnsi="Sakkal Majalla" w:cs="Sakkal Majalla" w:hint="cs"/>
          <w:b/>
          <w:bCs/>
          <w:sz w:val="28"/>
          <w:szCs w:val="28"/>
          <w:rtl/>
          <w:lang w:bidi="ar-EG"/>
        </w:rPr>
        <w:t xml:space="preserve">وتمثلت </w:t>
      </w:r>
      <w:r w:rsidR="007126F7" w:rsidRPr="007126F7">
        <w:rPr>
          <w:rFonts w:ascii="Sakkal Majalla" w:hAnsi="Sakkal Majalla" w:cs="Sakkal Majalla"/>
          <w:b/>
          <w:bCs/>
          <w:sz w:val="28"/>
          <w:szCs w:val="28"/>
          <w:rtl/>
        </w:rPr>
        <w:t>عينة الدراسة</w:t>
      </w:r>
      <w:r w:rsidR="007126F7">
        <w:rPr>
          <w:rFonts w:ascii="Sakkal Majalla" w:hAnsi="Sakkal Majalla" w:cs="Sakkal Majalla" w:hint="cs"/>
          <w:sz w:val="28"/>
          <w:szCs w:val="28"/>
          <w:rtl/>
          <w:lang w:bidi="ar-EG"/>
        </w:rPr>
        <w:t xml:space="preserve"> في</w:t>
      </w:r>
      <w:r w:rsidR="007126F7" w:rsidRPr="007126F7">
        <w:rPr>
          <w:rFonts w:ascii="Sakkal Majalla" w:hAnsi="Sakkal Majalla" w:cs="Sakkal Majalla"/>
          <w:sz w:val="28"/>
          <w:szCs w:val="28"/>
          <w:lang w:bidi="ar-EG"/>
        </w:rPr>
        <w:t xml:space="preserve"> </w:t>
      </w:r>
      <w:r w:rsidR="007126F7" w:rsidRPr="007126F7">
        <w:rPr>
          <w:rFonts w:ascii="Sakkal Majalla" w:hAnsi="Sakkal Majalla" w:cs="Sakkal Majalla"/>
          <w:sz w:val="28"/>
          <w:szCs w:val="28"/>
          <w:rtl/>
        </w:rPr>
        <w:t>شباب جامعي مصري</w:t>
      </w:r>
      <w:r w:rsidR="007126F7">
        <w:rPr>
          <w:rFonts w:ascii="Sakkal Majalla" w:hAnsi="Sakkal Majalla" w:cs="Sakkal Majalla" w:hint="cs"/>
          <w:sz w:val="28"/>
          <w:szCs w:val="28"/>
          <w:rtl/>
          <w:lang w:bidi="ar-EG"/>
        </w:rPr>
        <w:t xml:space="preserve"> </w:t>
      </w:r>
      <w:r w:rsidR="007126F7" w:rsidRPr="007126F7">
        <w:rPr>
          <w:rFonts w:ascii="Sakkal Majalla" w:hAnsi="Sakkal Majalla" w:cs="Sakkal Majalla"/>
          <w:sz w:val="28"/>
          <w:szCs w:val="28"/>
          <w:rtl/>
        </w:rPr>
        <w:t>من جامعات متعددة (مثل جامعة القاهرة، عين شمس، الإسكندرية)</w:t>
      </w:r>
      <w:r w:rsidR="007126F7">
        <w:rPr>
          <w:rFonts w:ascii="Sakkal Majalla" w:hAnsi="Sakkal Majalla" w:cs="Sakkal Majalla" w:hint="cs"/>
          <w:sz w:val="28"/>
          <w:szCs w:val="28"/>
          <w:rtl/>
        </w:rPr>
        <w:t xml:space="preserve">، </w:t>
      </w:r>
      <w:r w:rsidR="007126F7" w:rsidRPr="007126F7">
        <w:rPr>
          <w:rFonts w:ascii="Sakkal Majalla" w:hAnsi="Sakkal Majalla" w:cs="Sakkal Majalla"/>
          <w:b/>
          <w:bCs/>
          <w:sz w:val="28"/>
          <w:szCs w:val="28"/>
          <w:rtl/>
        </w:rPr>
        <w:t>صُمّمت الاستبانة لقياس</w:t>
      </w:r>
      <w:r w:rsidR="007126F7">
        <w:rPr>
          <w:rFonts w:ascii="Sakkal Majalla" w:hAnsi="Sakkal Majalla" w:cs="Sakkal Majalla" w:hint="cs"/>
          <w:b/>
          <w:bCs/>
          <w:sz w:val="28"/>
          <w:szCs w:val="28"/>
          <w:rtl/>
          <w:lang w:bidi="ar-EG"/>
        </w:rPr>
        <w:t xml:space="preserve"> </w:t>
      </w:r>
      <w:r w:rsidR="007126F7" w:rsidRPr="007126F7">
        <w:rPr>
          <w:rFonts w:ascii="Sakkal Majalla" w:hAnsi="Sakkal Majalla" w:cs="Sakkal Majalla"/>
          <w:sz w:val="28"/>
          <w:szCs w:val="28"/>
          <w:rtl/>
        </w:rPr>
        <w:t>مدى تعرّض الطلاب للمواقع الإلكترونية التي تتناول قضايا المخدرات</w:t>
      </w:r>
      <w:r w:rsidR="007126F7">
        <w:rPr>
          <w:rFonts w:ascii="Sakkal Majalla" w:hAnsi="Sakkal Majalla" w:cs="Sakkal Majalla" w:hint="cs"/>
          <w:sz w:val="28"/>
          <w:szCs w:val="28"/>
          <w:rtl/>
        </w:rPr>
        <w:t xml:space="preserve">، </w:t>
      </w:r>
      <w:r w:rsidR="007126F7" w:rsidRPr="007126F7">
        <w:rPr>
          <w:rFonts w:ascii="Sakkal Majalla" w:hAnsi="Sakkal Majalla" w:cs="Sakkal Majalla"/>
          <w:sz w:val="28"/>
          <w:szCs w:val="28"/>
          <w:rtl/>
        </w:rPr>
        <w:t>أنماط استخدامهم لمواقع التواصل الاجتماعي</w:t>
      </w:r>
      <w:r w:rsidR="007126F7">
        <w:rPr>
          <w:rFonts w:ascii="Sakkal Majalla" w:hAnsi="Sakkal Majalla" w:cs="Sakkal Majalla" w:hint="cs"/>
          <w:sz w:val="28"/>
          <w:szCs w:val="28"/>
          <w:rtl/>
        </w:rPr>
        <w:t xml:space="preserve">، </w:t>
      </w:r>
      <w:r w:rsidR="007126F7" w:rsidRPr="007126F7">
        <w:rPr>
          <w:rFonts w:ascii="Sakkal Majalla" w:hAnsi="Sakkal Majalla" w:cs="Sakkal Majalla"/>
          <w:sz w:val="28"/>
          <w:szCs w:val="28"/>
          <w:rtl/>
        </w:rPr>
        <w:t>دوافع تصفح هذه المواقع</w:t>
      </w:r>
      <w:r w:rsidR="007126F7">
        <w:rPr>
          <w:rFonts w:ascii="Sakkal Majalla" w:hAnsi="Sakkal Majalla" w:cs="Sakkal Majalla" w:hint="cs"/>
          <w:sz w:val="28"/>
          <w:szCs w:val="28"/>
          <w:rtl/>
        </w:rPr>
        <w:t xml:space="preserve">، </w:t>
      </w:r>
      <w:r w:rsidR="007126F7" w:rsidRPr="007126F7">
        <w:rPr>
          <w:rFonts w:ascii="Sakkal Majalla" w:hAnsi="Sakkal Majalla" w:cs="Sakkal Majalla"/>
          <w:sz w:val="28"/>
          <w:szCs w:val="28"/>
          <w:rtl/>
        </w:rPr>
        <w:t>مستوى إدراكهم لمخاطر "المخدرات الرقمية</w:t>
      </w:r>
      <w:r w:rsidR="007126F7" w:rsidRPr="007126F7">
        <w:rPr>
          <w:rFonts w:ascii="Sakkal Majalla" w:hAnsi="Sakkal Majalla" w:cs="Sakkal Majalla"/>
          <w:sz w:val="28"/>
          <w:szCs w:val="28"/>
          <w:lang w:bidi="ar-EG"/>
        </w:rPr>
        <w:t>"</w:t>
      </w:r>
      <w:r w:rsidR="007126F7">
        <w:rPr>
          <w:rFonts w:ascii="Sakkal Majalla" w:hAnsi="Sakkal Majalla" w:cs="Sakkal Majalla" w:hint="cs"/>
          <w:sz w:val="28"/>
          <w:szCs w:val="28"/>
          <w:rtl/>
          <w:lang w:bidi="ar-EG"/>
        </w:rPr>
        <w:t>، و</w:t>
      </w:r>
      <w:r w:rsidR="007126F7" w:rsidRPr="007126F7">
        <w:rPr>
          <w:rFonts w:ascii="Sakkal Majalla" w:hAnsi="Sakkal Majalla" w:cs="Sakkal Majalla"/>
          <w:sz w:val="28"/>
          <w:szCs w:val="28"/>
          <w:rtl/>
        </w:rPr>
        <w:t>تأثير هذا التعرض على وعيهم بالمخاطر</w:t>
      </w:r>
      <w:r w:rsidR="007126F7" w:rsidRPr="007126F7">
        <w:rPr>
          <w:rFonts w:ascii="Sakkal Majalla" w:hAnsi="Sakkal Majalla" w:cs="Sakkal Majalla"/>
          <w:sz w:val="28"/>
          <w:szCs w:val="28"/>
          <w:lang w:bidi="ar-EG"/>
        </w:rPr>
        <w:t>.</w:t>
      </w:r>
    </w:p>
    <w:p w14:paraId="52E59824" w14:textId="03A7A1E5" w:rsidR="00111C89" w:rsidRPr="00605AF6" w:rsidRDefault="00111C89" w:rsidP="00111C89">
      <w:pPr>
        <w:spacing w:line="480" w:lineRule="auto"/>
        <w:jc w:val="mediumKashida"/>
        <w:rPr>
          <w:rFonts w:ascii="Sakkal Majalla" w:hAnsi="Sakkal Majalla" w:cs="Sakkal Majalla"/>
          <w:sz w:val="28"/>
          <w:szCs w:val="28"/>
          <w:rtl/>
          <w:lang w:bidi="ar-EG"/>
        </w:rPr>
      </w:pPr>
      <w:r w:rsidRPr="00605AF6">
        <w:rPr>
          <w:rFonts w:ascii="Sakkal Majalla" w:hAnsi="Sakkal Majalla" w:cs="Sakkal Majalla"/>
          <w:sz w:val="28"/>
          <w:szCs w:val="28"/>
          <w:rtl/>
          <w:lang w:bidi="ar-EG"/>
        </w:rPr>
        <w:t>وذلك في إطار نظرية "الشخص الثالث"</w:t>
      </w:r>
      <w:r w:rsidR="007126F7">
        <w:rPr>
          <w:rFonts w:ascii="Sakkal Majalla" w:hAnsi="Sakkal Majalla" w:cs="Sakkal Majalla" w:hint="cs"/>
          <w:sz w:val="28"/>
          <w:szCs w:val="28"/>
          <w:rtl/>
          <w:lang w:bidi="ar-EG"/>
        </w:rPr>
        <w:t xml:space="preserve"> وفق </w:t>
      </w:r>
      <w:r w:rsidR="007126F7" w:rsidRPr="007126F7">
        <w:rPr>
          <w:rFonts w:ascii="Sakkal Majalla" w:hAnsi="Sakkal Majalla" w:cs="Sakkal Majalla" w:hint="cs"/>
          <w:b/>
          <w:bCs/>
          <w:sz w:val="28"/>
          <w:szCs w:val="28"/>
          <w:rtl/>
          <w:lang w:bidi="ar-EG"/>
        </w:rPr>
        <w:t>المنهج</w:t>
      </w:r>
      <w:r w:rsidR="007126F7">
        <w:rPr>
          <w:rFonts w:ascii="Sakkal Majalla" w:hAnsi="Sakkal Majalla" w:cs="Sakkal Majalla" w:hint="cs"/>
          <w:sz w:val="28"/>
          <w:szCs w:val="28"/>
          <w:rtl/>
          <w:lang w:bidi="ar-EG"/>
        </w:rPr>
        <w:t xml:space="preserve"> الوصفي التحليلي </w:t>
      </w:r>
      <w:r w:rsidR="007126F7" w:rsidRPr="00605AF6">
        <w:rPr>
          <w:rFonts w:ascii="Sakkal Majalla" w:hAnsi="Sakkal Majalla" w:cs="Sakkal Majalla" w:hint="cs"/>
          <w:sz w:val="28"/>
          <w:szCs w:val="28"/>
          <w:rtl/>
          <w:lang w:bidi="ar-EG"/>
        </w:rPr>
        <w:t>أظهرت</w:t>
      </w:r>
      <w:r w:rsidRPr="007126F7">
        <w:rPr>
          <w:rFonts w:ascii="Sakkal Majalla" w:hAnsi="Sakkal Majalla" w:cs="Sakkal Majalla"/>
          <w:b/>
          <w:bCs/>
          <w:sz w:val="28"/>
          <w:szCs w:val="28"/>
          <w:rtl/>
          <w:lang w:bidi="ar-EG"/>
        </w:rPr>
        <w:t xml:space="preserve"> النتائج</w:t>
      </w:r>
      <w:r w:rsidRPr="00605AF6">
        <w:rPr>
          <w:rFonts w:ascii="Sakkal Majalla" w:hAnsi="Sakkal Majalla" w:cs="Sakkal Majalla"/>
          <w:sz w:val="28"/>
          <w:szCs w:val="28"/>
          <w:rtl/>
          <w:lang w:bidi="ar-EG"/>
        </w:rPr>
        <w:t xml:space="preserve"> أن 95% من الشباب الجامعي يحرصون على تصفح هذه المواقع، وأن مواقع التواصل الاجتماعي جاءت في المرتبة </w:t>
      </w:r>
      <w:r w:rsidRPr="00605AF6">
        <w:rPr>
          <w:rFonts w:ascii="Sakkal Majalla" w:hAnsi="Sakkal Majalla" w:cs="Sakkal Majalla"/>
          <w:sz w:val="28"/>
          <w:szCs w:val="28"/>
          <w:rtl/>
          <w:lang w:bidi="ar-EG"/>
        </w:rPr>
        <w:lastRenderedPageBreak/>
        <w:t>الأولى من حيث الاستخدام المنتظم، كما تبين أن أبرز دوافع التصفح هي مناقشة القضايا المهمة في المجتمع المصري. وأكدت النتائج أن 92% من العينة يرون أن تناول هذه المواقع لقضايا المخدرات ساهم في زيادة وعيهم بخطورتها.</w:t>
      </w:r>
    </w:p>
    <w:p w14:paraId="4D0A76B1" w14:textId="6DF64E2A" w:rsidR="00111C89" w:rsidRPr="00605AF6" w:rsidRDefault="00C73945" w:rsidP="00111C89">
      <w:pPr>
        <w:spacing w:line="480" w:lineRule="auto"/>
        <w:jc w:val="medium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٥</w:t>
      </w:r>
      <w:r w:rsidR="00111C89" w:rsidRPr="00605AF6">
        <w:rPr>
          <w:rFonts w:ascii="Sakkal Majalla" w:hAnsi="Sakkal Majalla" w:cs="Sakkal Majalla"/>
          <w:b/>
          <w:bCs/>
          <w:sz w:val="28"/>
          <w:szCs w:val="28"/>
          <w:rtl/>
          <w:lang w:bidi="ar-EG"/>
        </w:rPr>
        <w:t>. دراسة محمد مرسي محمد (2016) بعنوان "إدمان المخدرات الرقمية عبر الإنترنت وتأثيرها على الشباب العربي"،</w:t>
      </w:r>
      <w:r w:rsidR="00111C89" w:rsidRPr="00605AF6">
        <w:rPr>
          <w:rFonts w:ascii="Sakkal Majalla" w:hAnsi="Sakkal Majalla" w:cs="Sakkal Majalla"/>
          <w:sz w:val="28"/>
          <w:szCs w:val="28"/>
          <w:rtl/>
          <w:lang w:bidi="ar-EG"/>
        </w:rPr>
        <w:t xml:space="preserve"> ا</w:t>
      </w:r>
      <w:r w:rsidR="00111C89" w:rsidRPr="007126F7">
        <w:rPr>
          <w:rFonts w:ascii="Sakkal Majalla" w:hAnsi="Sakkal Majalla" w:cs="Sakkal Majalla"/>
          <w:b/>
          <w:bCs/>
          <w:sz w:val="28"/>
          <w:szCs w:val="28"/>
          <w:rtl/>
          <w:lang w:bidi="ar-EG"/>
        </w:rPr>
        <w:t>ستهدفت</w:t>
      </w:r>
      <w:r w:rsidR="00111C89" w:rsidRPr="00605AF6">
        <w:rPr>
          <w:rFonts w:ascii="Sakkal Majalla" w:hAnsi="Sakkal Majalla" w:cs="Sakkal Majalla"/>
          <w:sz w:val="28"/>
          <w:szCs w:val="28"/>
          <w:rtl/>
          <w:lang w:bidi="ar-EG"/>
        </w:rPr>
        <w:t xml:space="preserve"> التعرف على مستوى التفاعل والاستخدام الشخصي للإنترنت بين الشباب الجامعي، وأنماط الإدمان على المخدرات الرقمية والعوامل المؤدية إلى انتشارها. أجريت الدراسة على </w:t>
      </w:r>
      <w:r w:rsidR="007126F7" w:rsidRPr="007126F7">
        <w:rPr>
          <w:rFonts w:ascii="Sakkal Majalla" w:hAnsi="Sakkal Majalla" w:cs="Sakkal Majalla" w:hint="cs"/>
          <w:b/>
          <w:bCs/>
          <w:sz w:val="28"/>
          <w:szCs w:val="28"/>
          <w:rtl/>
          <w:lang w:bidi="ar-EG"/>
        </w:rPr>
        <w:t>عينة</w:t>
      </w:r>
      <w:r w:rsidR="007126F7">
        <w:rPr>
          <w:rFonts w:ascii="Sakkal Majalla" w:hAnsi="Sakkal Majalla" w:cs="Sakkal Majalla" w:hint="cs"/>
          <w:sz w:val="28"/>
          <w:szCs w:val="28"/>
          <w:rtl/>
          <w:lang w:bidi="ar-EG"/>
        </w:rPr>
        <w:t xml:space="preserve"> </w:t>
      </w:r>
      <w:r w:rsidR="00111C89" w:rsidRPr="00605AF6">
        <w:rPr>
          <w:rFonts w:ascii="Sakkal Majalla" w:hAnsi="Sakkal Majalla" w:cs="Sakkal Majalla"/>
          <w:sz w:val="28"/>
          <w:szCs w:val="28"/>
          <w:rtl/>
          <w:lang w:bidi="ar-EG"/>
        </w:rPr>
        <w:t>309 طلاب من الدول العربية بجامعة الأزهر</w:t>
      </w:r>
      <w:r w:rsidR="007126F7">
        <w:rPr>
          <w:rFonts w:ascii="Sakkal Majalla" w:hAnsi="Sakkal Majalla" w:cs="Sakkal Majalla" w:hint="cs"/>
          <w:sz w:val="28"/>
          <w:szCs w:val="28"/>
          <w:rtl/>
          <w:lang w:bidi="ar-EG"/>
        </w:rPr>
        <w:t xml:space="preserve">، </w:t>
      </w:r>
      <w:r w:rsidR="007126F7" w:rsidRPr="007126F7">
        <w:rPr>
          <w:rFonts w:ascii="Sakkal Majalla" w:hAnsi="Sakkal Majalla" w:cs="Sakkal Majalla" w:hint="cs"/>
          <w:b/>
          <w:bCs/>
          <w:sz w:val="28"/>
          <w:szCs w:val="28"/>
          <w:rtl/>
          <w:lang w:bidi="ar-EG"/>
        </w:rPr>
        <w:t xml:space="preserve">باستخدام استبانة </w:t>
      </w:r>
      <w:r w:rsidR="007126F7">
        <w:rPr>
          <w:rFonts w:ascii="Sakkal Majalla" w:hAnsi="Sakkal Majalla" w:cs="Sakkal Majalla" w:hint="cs"/>
          <w:sz w:val="28"/>
          <w:szCs w:val="28"/>
          <w:rtl/>
          <w:lang w:bidi="ar-EG"/>
        </w:rPr>
        <w:t xml:space="preserve">بها عدة متغيرات وفق </w:t>
      </w:r>
      <w:r w:rsidR="007126F7" w:rsidRPr="007126F7">
        <w:rPr>
          <w:rFonts w:ascii="Sakkal Majalla" w:hAnsi="Sakkal Majalla" w:cs="Sakkal Majalla" w:hint="cs"/>
          <w:b/>
          <w:bCs/>
          <w:sz w:val="28"/>
          <w:szCs w:val="28"/>
          <w:rtl/>
          <w:lang w:bidi="ar-EG"/>
        </w:rPr>
        <w:t>المنهج</w:t>
      </w:r>
      <w:r w:rsidR="007126F7">
        <w:rPr>
          <w:rFonts w:ascii="Sakkal Majalla" w:hAnsi="Sakkal Majalla" w:cs="Sakkal Majalla" w:hint="cs"/>
          <w:sz w:val="28"/>
          <w:szCs w:val="28"/>
          <w:rtl/>
          <w:lang w:bidi="ar-EG"/>
        </w:rPr>
        <w:t xml:space="preserve"> </w:t>
      </w:r>
      <w:proofErr w:type="gramStart"/>
      <w:r w:rsidR="007126F7">
        <w:rPr>
          <w:rFonts w:ascii="Sakkal Majalla" w:hAnsi="Sakkal Majalla" w:cs="Sakkal Majalla" w:hint="cs"/>
          <w:sz w:val="28"/>
          <w:szCs w:val="28"/>
          <w:rtl/>
          <w:lang w:bidi="ar-EG"/>
        </w:rPr>
        <w:t xml:space="preserve">الوصفي </w:t>
      </w:r>
      <w:r w:rsidR="00111C89" w:rsidRPr="00605AF6">
        <w:rPr>
          <w:rFonts w:ascii="Sakkal Majalla" w:hAnsi="Sakkal Majalla" w:cs="Sakkal Majalla"/>
          <w:sz w:val="28"/>
          <w:szCs w:val="28"/>
          <w:rtl/>
          <w:lang w:bidi="ar-EG"/>
        </w:rPr>
        <w:t xml:space="preserve"> </w:t>
      </w:r>
      <w:r w:rsidR="00111C89" w:rsidRPr="007126F7">
        <w:rPr>
          <w:rFonts w:ascii="Sakkal Majalla" w:hAnsi="Sakkal Majalla" w:cs="Sakkal Majalla"/>
          <w:b/>
          <w:bCs/>
          <w:sz w:val="28"/>
          <w:szCs w:val="28"/>
          <w:rtl/>
          <w:lang w:bidi="ar-EG"/>
        </w:rPr>
        <w:t>وأظهرت</w:t>
      </w:r>
      <w:proofErr w:type="gramEnd"/>
      <w:r w:rsidR="00111C89" w:rsidRPr="007126F7">
        <w:rPr>
          <w:rFonts w:ascii="Sakkal Majalla" w:hAnsi="Sakkal Majalla" w:cs="Sakkal Majalla"/>
          <w:b/>
          <w:bCs/>
          <w:sz w:val="28"/>
          <w:szCs w:val="28"/>
          <w:rtl/>
          <w:lang w:bidi="ar-EG"/>
        </w:rPr>
        <w:t xml:space="preserve"> النتائج</w:t>
      </w:r>
      <w:r w:rsidR="00111C89" w:rsidRPr="00605AF6">
        <w:rPr>
          <w:rFonts w:ascii="Sakkal Majalla" w:hAnsi="Sakkal Majalla" w:cs="Sakkal Majalla"/>
          <w:sz w:val="28"/>
          <w:szCs w:val="28"/>
          <w:rtl/>
          <w:lang w:bidi="ar-EG"/>
        </w:rPr>
        <w:t xml:space="preserve"> أن أفراد العينة لا يعتبرون أنفسهم مدمنين للمخدرات الرقمية، بل يرونها وسيلة للترفيه والتسلية فقط. كما بينت أن ضعف رقابة الوالدين بنسبة 98%، وضعف الوعي الأسري بخطورة هذه الظاهرة بنسبة 97%، من أبرز العوامل التي تساهم في انتشارها.</w:t>
      </w:r>
    </w:p>
    <w:p w14:paraId="2578476F" w14:textId="2BB81A96" w:rsidR="00111C89" w:rsidRPr="00605AF6" w:rsidRDefault="00C73945" w:rsidP="00111C89">
      <w:pPr>
        <w:spacing w:line="480" w:lineRule="auto"/>
        <w:jc w:val="medium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٦</w:t>
      </w:r>
      <w:r w:rsidR="00111C89" w:rsidRPr="006E6F0F">
        <w:rPr>
          <w:rFonts w:ascii="Sakkal Majalla" w:hAnsi="Sakkal Majalla" w:cs="Sakkal Majalla"/>
          <w:b/>
          <w:bCs/>
          <w:sz w:val="28"/>
          <w:szCs w:val="28"/>
          <w:rtl/>
          <w:lang w:bidi="ar-EG"/>
        </w:rPr>
        <w:t>. دراسة مها عبد المجيد صالح (2013) بعنوان "توظيف شبكات التواصل الاجتماعي في مكافحة المخدرات: دراسة على شبكة الفيس بوك"،</w:t>
      </w:r>
      <w:r w:rsidR="00111C89" w:rsidRPr="00605AF6">
        <w:rPr>
          <w:rFonts w:ascii="Sakkal Majalla" w:hAnsi="Sakkal Majalla" w:cs="Sakkal Majalla"/>
          <w:sz w:val="28"/>
          <w:szCs w:val="28"/>
          <w:rtl/>
          <w:lang w:bidi="ar-EG"/>
        </w:rPr>
        <w:t xml:space="preserve"> </w:t>
      </w:r>
      <w:r w:rsidR="00111C89" w:rsidRPr="007126F7">
        <w:rPr>
          <w:rFonts w:ascii="Sakkal Majalla" w:hAnsi="Sakkal Majalla" w:cs="Sakkal Majalla"/>
          <w:b/>
          <w:bCs/>
          <w:sz w:val="28"/>
          <w:szCs w:val="28"/>
          <w:rtl/>
          <w:lang w:bidi="ar-EG"/>
        </w:rPr>
        <w:t>هدفت</w:t>
      </w:r>
      <w:r w:rsidR="00111C89" w:rsidRPr="00605AF6">
        <w:rPr>
          <w:rFonts w:ascii="Sakkal Majalla" w:hAnsi="Sakkal Majalla" w:cs="Sakkal Majalla"/>
          <w:sz w:val="28"/>
          <w:szCs w:val="28"/>
          <w:rtl/>
          <w:lang w:bidi="ar-EG"/>
        </w:rPr>
        <w:t xml:space="preserve"> إلى تقديم رؤية علمية تتضمن خطة عمل وآليات محددة لاستخدام شبكات التواصل الاجتماعي في مكافحة تعاطي وإدمان المخدرات، من </w:t>
      </w:r>
      <w:r w:rsidR="00111C89" w:rsidRPr="007126F7">
        <w:rPr>
          <w:rFonts w:ascii="Sakkal Majalla" w:hAnsi="Sakkal Majalla" w:cs="Sakkal Majalla"/>
          <w:b/>
          <w:bCs/>
          <w:sz w:val="28"/>
          <w:szCs w:val="28"/>
          <w:rtl/>
          <w:lang w:bidi="ar-EG"/>
        </w:rPr>
        <w:t>خلال دراسة</w:t>
      </w:r>
      <w:r w:rsidR="00111C89" w:rsidRPr="00605AF6">
        <w:rPr>
          <w:rFonts w:ascii="Sakkal Majalla" w:hAnsi="Sakkal Majalla" w:cs="Sakkal Majalla"/>
          <w:sz w:val="28"/>
          <w:szCs w:val="28"/>
          <w:rtl/>
          <w:lang w:bidi="ar-EG"/>
        </w:rPr>
        <w:t xml:space="preserve"> وتحليل حملات التوعية الموجودة على الفيس بوك. استخدمت الباحثة </w:t>
      </w:r>
      <w:r w:rsidR="007126F7" w:rsidRPr="007126F7">
        <w:rPr>
          <w:rFonts w:ascii="Sakkal Majalla" w:hAnsi="Sakkal Majalla" w:cs="Sakkal Majalla" w:hint="cs"/>
          <w:b/>
          <w:bCs/>
          <w:sz w:val="28"/>
          <w:szCs w:val="28"/>
          <w:rtl/>
          <w:lang w:bidi="ar-EG"/>
        </w:rPr>
        <w:t>منهج</w:t>
      </w:r>
      <w:r w:rsidR="007126F7">
        <w:rPr>
          <w:rFonts w:ascii="Sakkal Majalla" w:hAnsi="Sakkal Majalla" w:cs="Sakkal Majalla" w:hint="cs"/>
          <w:sz w:val="28"/>
          <w:szCs w:val="28"/>
          <w:rtl/>
          <w:lang w:bidi="ar-EG"/>
        </w:rPr>
        <w:t xml:space="preserve"> </w:t>
      </w:r>
      <w:r w:rsidR="00111C89" w:rsidRPr="00605AF6">
        <w:rPr>
          <w:rFonts w:ascii="Sakkal Majalla" w:hAnsi="Sakkal Majalla" w:cs="Sakkal Majalla"/>
          <w:sz w:val="28"/>
          <w:szCs w:val="28"/>
          <w:rtl/>
          <w:lang w:bidi="ar-EG"/>
        </w:rPr>
        <w:t xml:space="preserve">تحليل المحتوى على عينة من هذه الحملات، وتوصلت إلى </w:t>
      </w:r>
      <w:r w:rsidR="00111C89" w:rsidRPr="007126F7">
        <w:rPr>
          <w:rFonts w:ascii="Sakkal Majalla" w:hAnsi="Sakkal Majalla" w:cs="Sakkal Majalla"/>
          <w:b/>
          <w:bCs/>
          <w:sz w:val="28"/>
          <w:szCs w:val="28"/>
          <w:rtl/>
          <w:lang w:bidi="ar-EG"/>
        </w:rPr>
        <w:t>مجموعة من النتائج</w:t>
      </w:r>
      <w:r w:rsidR="00111C89" w:rsidRPr="00605AF6">
        <w:rPr>
          <w:rFonts w:ascii="Sakkal Majalla" w:hAnsi="Sakkal Majalla" w:cs="Sakkal Majalla"/>
          <w:sz w:val="28"/>
          <w:szCs w:val="28"/>
          <w:rtl/>
          <w:lang w:bidi="ar-EG"/>
        </w:rPr>
        <w:t xml:space="preserve"> أهمها تحديد المعوقات الاتصالية التي تواجه الحملات الإعلامية عبر شبكات التواصل، والآليات المقترحة للتغلب عليها، إلى جانب إبراز </w:t>
      </w:r>
      <w:r w:rsidR="00111C89" w:rsidRPr="00605AF6">
        <w:rPr>
          <w:rFonts w:ascii="Sakkal Majalla" w:hAnsi="Sakkal Majalla" w:cs="Sakkal Majalla"/>
          <w:sz w:val="28"/>
          <w:szCs w:val="28"/>
          <w:rtl/>
          <w:lang w:bidi="ar-EG"/>
        </w:rPr>
        <w:lastRenderedPageBreak/>
        <w:t>الخصائص والسمات التي تميز محتوى هذه الحملات في عرضها للموضوعات المتعلقة بمكافحة المخدرات.</w:t>
      </w:r>
    </w:p>
    <w:p w14:paraId="16BAFD7E" w14:textId="55BBCF60" w:rsidR="00111C89" w:rsidRDefault="00C73945" w:rsidP="006C13FB">
      <w:pPr>
        <w:spacing w:line="480" w:lineRule="auto"/>
        <w:jc w:val="mediumKashida"/>
        <w:rPr>
          <w:rFonts w:ascii="Sakkal Majalla" w:hAnsi="Sakkal Majalla" w:cs="Sakkal Majalla"/>
          <w:sz w:val="28"/>
          <w:szCs w:val="28"/>
          <w:rtl/>
          <w:lang w:bidi="ar-EG"/>
        </w:rPr>
      </w:pPr>
      <w:r>
        <w:rPr>
          <w:rFonts w:ascii="Sakkal Majalla" w:hAnsi="Sakkal Majalla" w:cs="Sakkal Majalla" w:hint="cs"/>
          <w:b/>
          <w:bCs/>
          <w:sz w:val="28"/>
          <w:szCs w:val="28"/>
          <w:rtl/>
          <w:lang w:bidi="ar-EG"/>
        </w:rPr>
        <w:t>٧</w:t>
      </w:r>
      <w:r w:rsidR="00111C89" w:rsidRPr="00605AF6">
        <w:rPr>
          <w:rFonts w:ascii="Sakkal Majalla" w:hAnsi="Sakkal Majalla" w:cs="Sakkal Majalla"/>
          <w:b/>
          <w:bCs/>
          <w:sz w:val="28"/>
          <w:szCs w:val="28"/>
          <w:rtl/>
          <w:lang w:bidi="ar-EG"/>
        </w:rPr>
        <w:t>. دراسة فهمي بجاد شافي (2012) بعنوان "دور وسائل الإعلام الكويتية في الوقاية من الإدمان على المخدرات من وجهة نظر متلقي العلاج: دراسة ميدانية"،</w:t>
      </w:r>
      <w:r w:rsidR="00111C89" w:rsidRPr="00605AF6">
        <w:rPr>
          <w:rFonts w:ascii="Sakkal Majalla" w:hAnsi="Sakkal Majalla" w:cs="Sakkal Majalla"/>
          <w:sz w:val="28"/>
          <w:szCs w:val="28"/>
          <w:rtl/>
          <w:lang w:bidi="ar-EG"/>
        </w:rPr>
        <w:t xml:space="preserve"> </w:t>
      </w:r>
      <w:r w:rsidR="00111C89" w:rsidRPr="007126F7">
        <w:rPr>
          <w:rFonts w:ascii="Sakkal Majalla" w:hAnsi="Sakkal Majalla" w:cs="Sakkal Majalla"/>
          <w:b/>
          <w:bCs/>
          <w:sz w:val="28"/>
          <w:szCs w:val="28"/>
          <w:rtl/>
          <w:lang w:bidi="ar-EG"/>
        </w:rPr>
        <w:t>هدفت</w:t>
      </w:r>
      <w:r w:rsidR="00111C89" w:rsidRPr="00605AF6">
        <w:rPr>
          <w:rFonts w:ascii="Sakkal Majalla" w:hAnsi="Sakkal Majalla" w:cs="Sakkal Majalla"/>
          <w:sz w:val="28"/>
          <w:szCs w:val="28"/>
          <w:rtl/>
          <w:lang w:bidi="ar-EG"/>
        </w:rPr>
        <w:t xml:space="preserve"> إلى استكشاف دور وسائل الإعلام في الوقاية من ظاهرة المخدرات والحد من انتشارها في المجتمع، من وجهة نظر الأفراد الذين يتلقون العلاج في مراكز التأهيل</w:t>
      </w:r>
      <w:r w:rsidR="00111C89">
        <w:rPr>
          <w:rFonts w:ascii="Sakkal Majalla" w:hAnsi="Sakkal Majalla" w:cs="Sakkal Majalla" w:hint="cs"/>
          <w:sz w:val="28"/>
          <w:szCs w:val="28"/>
          <w:rtl/>
          <w:lang w:bidi="ar-EG"/>
        </w:rPr>
        <w:t>،</w:t>
      </w:r>
      <w:r w:rsidR="007126F7">
        <w:rPr>
          <w:rFonts w:ascii="Sakkal Majalla" w:hAnsi="Sakkal Majalla" w:cs="Sakkal Majalla" w:hint="cs"/>
          <w:sz w:val="28"/>
          <w:szCs w:val="28"/>
          <w:rtl/>
          <w:lang w:bidi="ar-EG"/>
        </w:rPr>
        <w:t xml:space="preserve"> </w:t>
      </w:r>
      <w:r w:rsidR="007126F7" w:rsidRPr="007126F7">
        <w:rPr>
          <w:rFonts w:ascii="Sakkal Majalla" w:hAnsi="Sakkal Majalla" w:cs="Sakkal Majalla"/>
          <w:b/>
          <w:bCs/>
          <w:sz w:val="28"/>
          <w:szCs w:val="28"/>
          <w:rtl/>
          <w:lang w:bidi="ar-EG"/>
        </w:rPr>
        <w:t>لعينة</w:t>
      </w:r>
      <w:r w:rsidR="007126F7" w:rsidRPr="00605AF6">
        <w:rPr>
          <w:rFonts w:ascii="Sakkal Majalla" w:hAnsi="Sakkal Majalla" w:cs="Sakkal Majalla"/>
          <w:sz w:val="28"/>
          <w:szCs w:val="28"/>
          <w:rtl/>
          <w:lang w:bidi="ar-EG"/>
        </w:rPr>
        <w:t xml:space="preserve"> من 260 مبحوثاً من المدمنين أو المتعاملين مع المخدرات</w:t>
      </w:r>
      <w:r w:rsidR="0018279C">
        <w:rPr>
          <w:rFonts w:ascii="Sakkal Majalla" w:hAnsi="Sakkal Majalla" w:cs="Sakkal Majalla" w:hint="cs"/>
          <w:sz w:val="28"/>
          <w:szCs w:val="28"/>
          <w:rtl/>
          <w:lang w:bidi="ar-EG"/>
        </w:rPr>
        <w:t xml:space="preserve"> </w:t>
      </w:r>
      <w:r w:rsidR="0018279C" w:rsidRPr="0018279C">
        <w:rPr>
          <w:rFonts w:ascii="Sakkal Majalla" w:hAnsi="Sakkal Majalla" w:cs="Sakkal Majalla" w:hint="cs"/>
          <w:b/>
          <w:bCs/>
          <w:sz w:val="28"/>
          <w:szCs w:val="28"/>
          <w:rtl/>
          <w:lang w:bidi="ar-EG"/>
        </w:rPr>
        <w:t>باستخدام الم</w:t>
      </w:r>
      <w:r w:rsidR="0018279C" w:rsidRPr="0018279C">
        <w:rPr>
          <w:rFonts w:ascii="Sakkal Majalla" w:hAnsi="Sakkal Majalla" w:cs="Sakkal Majalla"/>
          <w:b/>
          <w:bCs/>
          <w:sz w:val="28"/>
          <w:szCs w:val="28"/>
          <w:rtl/>
          <w:lang w:bidi="ar-EG"/>
        </w:rPr>
        <w:t xml:space="preserve">سح </w:t>
      </w:r>
      <w:r w:rsidR="0018279C" w:rsidRPr="0018279C">
        <w:rPr>
          <w:rFonts w:ascii="Sakkal Majalla" w:hAnsi="Sakkal Majalla" w:cs="Sakkal Majalla" w:hint="cs"/>
          <w:b/>
          <w:bCs/>
          <w:sz w:val="28"/>
          <w:szCs w:val="28"/>
          <w:rtl/>
          <w:lang w:bidi="ar-EG"/>
        </w:rPr>
        <w:t>م</w:t>
      </w:r>
      <w:r w:rsidR="0018279C" w:rsidRPr="0018279C">
        <w:rPr>
          <w:rFonts w:ascii="Sakkal Majalla" w:hAnsi="Sakkal Majalla" w:cs="Sakkal Majalla"/>
          <w:b/>
          <w:bCs/>
          <w:sz w:val="28"/>
          <w:szCs w:val="28"/>
          <w:rtl/>
          <w:lang w:bidi="ar-EG"/>
        </w:rPr>
        <w:t>يداني</w:t>
      </w:r>
      <w:r w:rsidR="0018279C">
        <w:rPr>
          <w:rFonts w:ascii="Sakkal Majalla" w:hAnsi="Sakkal Majalla" w:cs="Sakkal Majalla" w:hint="cs"/>
          <w:sz w:val="28"/>
          <w:szCs w:val="28"/>
          <w:rtl/>
          <w:lang w:bidi="ar-EG"/>
        </w:rPr>
        <w:t>،</w:t>
      </w:r>
      <w:r w:rsidR="00111C89" w:rsidRPr="00605AF6">
        <w:rPr>
          <w:rFonts w:ascii="Sakkal Majalla" w:hAnsi="Sakkal Majalla" w:cs="Sakkal Majalla"/>
          <w:sz w:val="28"/>
          <w:szCs w:val="28"/>
          <w:rtl/>
          <w:lang w:bidi="ar-EG"/>
        </w:rPr>
        <w:t xml:space="preserve"> </w:t>
      </w:r>
      <w:r w:rsidR="00111C89" w:rsidRPr="0018279C">
        <w:rPr>
          <w:rFonts w:ascii="Sakkal Majalla" w:hAnsi="Sakkal Majalla" w:cs="Sakkal Majalla"/>
          <w:b/>
          <w:bCs/>
          <w:sz w:val="28"/>
          <w:szCs w:val="28"/>
          <w:rtl/>
          <w:lang w:bidi="ar-EG"/>
        </w:rPr>
        <w:t>أظهرت النتائج</w:t>
      </w:r>
      <w:r w:rsidR="00111C89" w:rsidRPr="00605AF6">
        <w:rPr>
          <w:rFonts w:ascii="Sakkal Majalla" w:hAnsi="Sakkal Majalla" w:cs="Sakkal Majalla"/>
          <w:sz w:val="28"/>
          <w:szCs w:val="28"/>
          <w:rtl/>
          <w:lang w:bidi="ar-EG"/>
        </w:rPr>
        <w:t xml:space="preserve"> أن معظم المبحوثين يتابعون القنوات التلفزيونية الكويتية وغير الكويتية، وأن وسائل الإعلام غالباً ما تقدم صورة واقعية وسلبية عن المدمن، بوصفه شخصاً معزولاً اجتماعياً ومنتمياً إلى أسرة مفككة</w:t>
      </w:r>
      <w:r w:rsidR="00111C89">
        <w:rPr>
          <w:rFonts w:ascii="Sakkal Majalla" w:hAnsi="Sakkal Majalla" w:cs="Sakkal Majalla" w:hint="cs"/>
          <w:sz w:val="28"/>
          <w:szCs w:val="28"/>
          <w:rtl/>
          <w:lang w:bidi="ar-EG"/>
        </w:rPr>
        <w:t xml:space="preserve"> </w:t>
      </w:r>
      <w:r w:rsidR="00111C89" w:rsidRPr="00605AF6">
        <w:rPr>
          <w:rFonts w:ascii="Sakkal Majalla" w:hAnsi="Sakkal Majalla" w:cs="Sakkal Majalla"/>
          <w:sz w:val="28"/>
          <w:szCs w:val="28"/>
          <w:rtl/>
          <w:lang w:bidi="ar-EG"/>
        </w:rPr>
        <w:t>كما بينت النتائج أن وسائل الإعلام الكويتية قامت بدور إيجابي في توعية الشباب وتقديم مواد إعلامية مفيدة حول مخاطر المخدرات وسبل الوقاية منها.</w:t>
      </w:r>
    </w:p>
    <w:p w14:paraId="2190509F" w14:textId="5A535C5F" w:rsidR="00BF66F0" w:rsidRPr="00BF66F0" w:rsidRDefault="00BF66F0" w:rsidP="00BF66F0">
      <w:pPr>
        <w:spacing w:line="480" w:lineRule="auto"/>
        <w:jc w:val="mediumKashida"/>
        <w:rPr>
          <w:rFonts w:ascii="Sakkal Majalla" w:hAnsi="Sakkal Majalla" w:cs="Sakkal Majalla"/>
          <w:b/>
          <w:bCs/>
          <w:sz w:val="28"/>
          <w:szCs w:val="28"/>
          <w:rtl/>
          <w:lang w:bidi="ar-EG"/>
        </w:rPr>
      </w:pPr>
      <w:r w:rsidRPr="00BF66F0">
        <w:rPr>
          <w:rFonts w:ascii="Sakkal Majalla" w:hAnsi="Sakkal Majalla" w:cs="Sakkal Majalla" w:hint="cs"/>
          <w:b/>
          <w:bCs/>
          <w:sz w:val="28"/>
          <w:szCs w:val="28"/>
          <w:rtl/>
          <w:lang w:bidi="ar-EG"/>
        </w:rPr>
        <w:t>ثانياً: الدراسات الأجنبية:</w:t>
      </w:r>
    </w:p>
    <w:p w14:paraId="4B441728" w14:textId="7FF19BE8" w:rsidR="00BF66F0" w:rsidRDefault="00BF66F0" w:rsidP="00BF66F0">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lang w:bidi="ar-EG"/>
        </w:rPr>
        <w:t>Fuller, T., et al. (2025). "Social Media and the Online Drug Trade: A Systematic Scoping Review of Drug Advertising and Sales Targeting Youth</w:t>
      </w:r>
      <w:r>
        <w:rPr>
          <w:rFonts w:ascii="Sakkal Majalla" w:hAnsi="Sakkal Majalla" w:cs="Sakkal Majalla" w:hint="cs"/>
          <w:sz w:val="28"/>
          <w:szCs w:val="28"/>
          <w:rtl/>
          <w:lang w:bidi="ar-EG"/>
        </w:rPr>
        <w:t>."</w:t>
      </w:r>
    </w:p>
    <w:p w14:paraId="43A1ACDB" w14:textId="72F713C8" w:rsidR="00BF66F0" w:rsidRDefault="00BF66F0" w:rsidP="00BF66F0">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أجرت هذه الدراسة مراجعة شاملة لأكثر من 80 ورقة بحثية تناولت بيع وترويج المخدرات عبر مواقع التواصل الاجتماعي مثل إنستغرام، تيك توك، </w:t>
      </w:r>
      <w:proofErr w:type="spellStart"/>
      <w:r>
        <w:rPr>
          <w:rFonts w:ascii="Sakkal Majalla" w:hAnsi="Sakkal Majalla" w:cs="Sakkal Majalla" w:hint="cs"/>
          <w:sz w:val="28"/>
          <w:szCs w:val="28"/>
          <w:rtl/>
          <w:lang w:bidi="ar-EG"/>
        </w:rPr>
        <w:t>وسنابشات</w:t>
      </w:r>
      <w:proofErr w:type="spellEnd"/>
      <w:r>
        <w:rPr>
          <w:rFonts w:ascii="Sakkal Majalla" w:hAnsi="Sakkal Majalla" w:cs="Sakkal Majalla" w:hint="cs"/>
          <w:sz w:val="28"/>
          <w:szCs w:val="28"/>
          <w:rtl/>
          <w:lang w:bidi="ar-EG"/>
        </w:rPr>
        <w:t xml:space="preserve">. أظهرت النتائج أن المروجين يستخدمون رموزًا </w:t>
      </w:r>
      <w:proofErr w:type="spellStart"/>
      <w:r>
        <w:rPr>
          <w:rFonts w:ascii="Sakkal Majalla" w:hAnsi="Sakkal Majalla" w:cs="Sakkal Majalla" w:hint="cs"/>
          <w:sz w:val="28"/>
          <w:szCs w:val="28"/>
          <w:rtl/>
          <w:lang w:bidi="ar-EG"/>
        </w:rPr>
        <w:t>وإيموجي</w:t>
      </w:r>
      <w:proofErr w:type="spellEnd"/>
      <w:r>
        <w:rPr>
          <w:rFonts w:ascii="Sakkal Majalla" w:hAnsi="Sakkal Majalla" w:cs="Sakkal Majalla" w:hint="cs"/>
          <w:sz w:val="28"/>
          <w:szCs w:val="28"/>
          <w:rtl/>
          <w:lang w:bidi="ar-EG"/>
        </w:rPr>
        <w:t xml:space="preserve"> لتجنب الرقابة، وأن الشباب غالبًا ما يتعرضون لمحتوى المخدرات دون قصد أثناء </w:t>
      </w:r>
      <w:r>
        <w:rPr>
          <w:rFonts w:ascii="Sakkal Majalla" w:hAnsi="Sakkal Majalla" w:cs="Sakkal Majalla" w:hint="cs"/>
          <w:sz w:val="28"/>
          <w:szCs w:val="28"/>
          <w:rtl/>
          <w:lang w:bidi="ar-EG"/>
        </w:rPr>
        <w:lastRenderedPageBreak/>
        <w:t>التصفح. وأوصت الدراسة بزيادة الرقابة التقنية ووضع سياسات تحمي المراهقين من هذا التعرض غير المقصود.</w:t>
      </w:r>
    </w:p>
    <w:p w14:paraId="5A157E7D" w14:textId="3E783281" w:rsidR="00BF66F0" w:rsidRDefault="00BF66F0" w:rsidP="00BF66F0">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lang w:bidi="ar-EG"/>
        </w:rPr>
        <w:t>Korshøj, L., &amp; Andersen, J. (2024). "Hybrid Drug Dealing: How Online and Offline Markets Intertwine in the Digital Era</w:t>
      </w:r>
      <w:r>
        <w:rPr>
          <w:rFonts w:ascii="Sakkal Majalla" w:hAnsi="Sakkal Majalla" w:cs="Sakkal Majalla" w:hint="cs"/>
          <w:sz w:val="28"/>
          <w:szCs w:val="28"/>
          <w:rtl/>
          <w:lang w:bidi="ar-EG"/>
        </w:rPr>
        <w:t>."</w:t>
      </w:r>
    </w:p>
    <w:p w14:paraId="07C6AA9E" w14:textId="7F382B38" w:rsidR="00BF66F0" w:rsidRDefault="00BF66F0" w:rsidP="00BF66F0">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حللت الدراسة ظاهرة “البيع الهجين” التي يدمج فيها المروجون بين النشاط الإلكتروني (عبر </w:t>
      </w:r>
      <w:proofErr w:type="spellStart"/>
      <w:r>
        <w:rPr>
          <w:rFonts w:ascii="Sakkal Majalla" w:hAnsi="Sakkal Majalla" w:cs="Sakkal Majalla" w:hint="cs"/>
          <w:sz w:val="28"/>
          <w:szCs w:val="28"/>
          <w:rtl/>
          <w:lang w:bidi="ar-EG"/>
        </w:rPr>
        <w:t>سنابشات</w:t>
      </w:r>
      <w:proofErr w:type="spellEnd"/>
      <w:r>
        <w:rPr>
          <w:rFonts w:ascii="Sakkal Majalla" w:hAnsi="Sakkal Majalla" w:cs="Sakkal Majalla" w:hint="cs"/>
          <w:sz w:val="28"/>
          <w:szCs w:val="28"/>
          <w:rtl/>
          <w:lang w:bidi="ar-EG"/>
        </w:rPr>
        <w:t xml:space="preserve"> وإنستغرام) والتعامل الواقعي. من خلال مقابلات مع متعاملين سابقين، تبين أن وسائل التواصل الاجتماعي تُستخدم كبوابة لجذب المشترين، ثم يتم الانتقال إلى تطبيقات مشفرة مثل </w:t>
      </w:r>
      <w:proofErr w:type="spellStart"/>
      <w:r>
        <w:rPr>
          <w:rFonts w:ascii="Sakkal Majalla" w:hAnsi="Sakkal Majalla" w:cs="Sakkal Majalla" w:hint="cs"/>
          <w:sz w:val="28"/>
          <w:szCs w:val="28"/>
          <w:rtl/>
          <w:lang w:bidi="ar-EG"/>
        </w:rPr>
        <w:t>تليغرام</w:t>
      </w:r>
      <w:proofErr w:type="spellEnd"/>
      <w:r>
        <w:rPr>
          <w:rFonts w:ascii="Sakkal Majalla" w:hAnsi="Sakkal Majalla" w:cs="Sakkal Majalla" w:hint="cs"/>
          <w:sz w:val="28"/>
          <w:szCs w:val="28"/>
          <w:rtl/>
          <w:lang w:bidi="ar-EG"/>
        </w:rPr>
        <w:t xml:space="preserve"> أو واتساب لإتمام الصفقة. وخلص الباحثان إلى أن هذه المرونة الرقمية تسهّل الوصول إلى المخدرات وتقلل من فرص الملاحقة القانونية.</w:t>
      </w:r>
    </w:p>
    <w:p w14:paraId="36B0E750" w14:textId="628555E6" w:rsidR="00BF66F0" w:rsidRDefault="00BF66F0" w:rsidP="00BF66F0">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Pr>
          <w:rFonts w:ascii="Sakkal Majalla" w:hAnsi="Sakkal Majalla" w:cs="Sakkal Majalla" w:hint="cs"/>
          <w:sz w:val="28"/>
          <w:szCs w:val="28"/>
          <w:lang w:bidi="ar-EG"/>
        </w:rPr>
        <w:t xml:space="preserve">European Union Drugs Agency (EUDA). (2023). "Drug Dealing via Social Media: Emerging Trends and Policy Responses </w:t>
      </w:r>
      <w:proofErr w:type="gramStart"/>
      <w:r>
        <w:rPr>
          <w:rFonts w:ascii="Sakkal Majalla" w:hAnsi="Sakkal Majalla" w:cs="Sakkal Majalla"/>
          <w:sz w:val="28"/>
          <w:szCs w:val="28"/>
          <w:lang w:bidi="ar-EG"/>
        </w:rPr>
        <w:t>I</w:t>
      </w:r>
      <w:r>
        <w:rPr>
          <w:rFonts w:ascii="Sakkal Majalla" w:hAnsi="Sakkal Majalla" w:cs="Sakkal Majalla" w:hint="cs"/>
          <w:sz w:val="28"/>
          <w:szCs w:val="28"/>
          <w:lang w:bidi="ar-EG"/>
        </w:rPr>
        <w:t>n</w:t>
      </w:r>
      <w:proofErr w:type="gramEnd"/>
      <w:r>
        <w:rPr>
          <w:rFonts w:ascii="Sakkal Majalla" w:hAnsi="Sakkal Majalla" w:cs="Sakkal Majalla" w:hint="cs"/>
          <w:sz w:val="28"/>
          <w:szCs w:val="28"/>
          <w:lang w:bidi="ar-EG"/>
        </w:rPr>
        <w:t xml:space="preserve"> Europe</w:t>
      </w:r>
      <w:r>
        <w:rPr>
          <w:rFonts w:ascii="Sakkal Majalla" w:hAnsi="Sakkal Majalla" w:cs="Sakkal Majalla" w:hint="cs"/>
          <w:sz w:val="28"/>
          <w:szCs w:val="28"/>
          <w:rtl/>
          <w:lang w:bidi="ar-EG"/>
        </w:rPr>
        <w:t>."</w:t>
      </w:r>
    </w:p>
    <w:p w14:paraId="3BA6AA86" w14:textId="77777777" w:rsidR="00BF66F0" w:rsidRDefault="00BF66F0" w:rsidP="006C13FB">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يستعرض التقرير كيف أصبحت المنصات مثل إنستغرام </w:t>
      </w:r>
      <w:proofErr w:type="spellStart"/>
      <w:r>
        <w:rPr>
          <w:rFonts w:ascii="Sakkal Majalla" w:hAnsi="Sakkal Majalla" w:cs="Sakkal Majalla" w:hint="cs"/>
          <w:sz w:val="28"/>
          <w:szCs w:val="28"/>
          <w:rtl/>
          <w:lang w:bidi="ar-EG"/>
        </w:rPr>
        <w:t>وسنابشات</w:t>
      </w:r>
      <w:proofErr w:type="spellEnd"/>
      <w:r>
        <w:rPr>
          <w:rFonts w:ascii="Sakkal Majalla" w:hAnsi="Sakkal Majalla" w:cs="Sakkal Majalla" w:hint="cs"/>
          <w:sz w:val="28"/>
          <w:szCs w:val="28"/>
          <w:rtl/>
          <w:lang w:bidi="ar-EG"/>
        </w:rPr>
        <w:t xml:space="preserve"> أسواقًا مفتوحة للمخدرات، خاصة بين فئة المراهقين. أوضح أن البائعين يستخدمون منشورات جذابة </w:t>
      </w:r>
      <w:proofErr w:type="spellStart"/>
      <w:r>
        <w:rPr>
          <w:rFonts w:ascii="Sakkal Majalla" w:hAnsi="Sakkal Majalla" w:cs="Sakkal Majalla" w:hint="cs"/>
          <w:sz w:val="28"/>
          <w:szCs w:val="28"/>
          <w:rtl/>
          <w:lang w:bidi="ar-EG"/>
        </w:rPr>
        <w:t>وهاشتاغات</w:t>
      </w:r>
      <w:proofErr w:type="spellEnd"/>
      <w:r>
        <w:rPr>
          <w:rFonts w:ascii="Sakkal Majalla" w:hAnsi="Sakkal Majalla" w:cs="Sakkal Majalla" w:hint="cs"/>
          <w:sz w:val="28"/>
          <w:szCs w:val="28"/>
          <w:rtl/>
          <w:lang w:bidi="ar-EG"/>
        </w:rPr>
        <w:t xml:space="preserve"> خاصة، ثم يحولون الزبائن إلى رسائل خاصة لإتمام الطلب. كما يبرز التقرير ضعف التعاون بين الشركات الرقمية والجهات الأمنية، ويوصي بتطوير أدوات ذكاء اصطناعي لرصد الأنشطة المشبوهة على المنصات.</w:t>
      </w:r>
    </w:p>
    <w:p w14:paraId="03E8B4F2" w14:textId="77777777" w:rsidR="00BF66F0" w:rsidRDefault="00BF66F0" w:rsidP="006C13FB">
      <w:pPr>
        <w:spacing w:line="480" w:lineRule="auto"/>
        <w:jc w:val="mediumKashida"/>
        <w:rPr>
          <w:rFonts w:ascii="Sakkal Majalla" w:hAnsi="Sakkal Majalla" w:cs="Sakkal Majalla"/>
          <w:sz w:val="28"/>
          <w:szCs w:val="28"/>
          <w:rtl/>
          <w:lang w:bidi="ar-EG"/>
        </w:rPr>
      </w:pPr>
    </w:p>
    <w:p w14:paraId="4EF7F624" w14:textId="656D88CF" w:rsidR="00BF66F0" w:rsidRDefault="00BF66F0" w:rsidP="00BF66F0">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lang w:bidi="ar-EG"/>
        </w:rPr>
        <w:lastRenderedPageBreak/>
        <w:t>Carpenter, M. et al. (2025). "Monitoring Opioid-Related Behavior Through Social Media Platforms: Opportunities and Ethical Challenges</w:t>
      </w:r>
      <w:r>
        <w:rPr>
          <w:rFonts w:ascii="Sakkal Majalla" w:hAnsi="Sakkal Majalla" w:cs="Sakkal Majalla" w:hint="cs"/>
          <w:sz w:val="28"/>
          <w:szCs w:val="28"/>
          <w:rtl/>
          <w:lang w:bidi="ar-EG"/>
        </w:rPr>
        <w:t>.":</w:t>
      </w:r>
    </w:p>
    <w:p w14:paraId="19AA9DAB" w14:textId="77777777" w:rsidR="00BF66F0" w:rsidRDefault="00BF66F0" w:rsidP="006C13FB">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تناولت الدراسة كيف يمكن استخدام بيانات وسائل التواصل الاجتماعي لرصد أنماط انتشار </w:t>
      </w:r>
      <w:proofErr w:type="spellStart"/>
      <w:r>
        <w:rPr>
          <w:rFonts w:ascii="Sakkal Majalla" w:hAnsi="Sakkal Majalla" w:cs="Sakkal Majalla" w:hint="cs"/>
          <w:sz w:val="28"/>
          <w:szCs w:val="28"/>
          <w:rtl/>
          <w:lang w:bidi="ar-EG"/>
        </w:rPr>
        <w:t>الأفيونيات</w:t>
      </w:r>
      <w:proofErr w:type="spellEnd"/>
      <w:r>
        <w:rPr>
          <w:rFonts w:ascii="Sakkal Majalla" w:hAnsi="Sakkal Majalla" w:cs="Sakkal Majalla" w:hint="cs"/>
          <w:sz w:val="28"/>
          <w:szCs w:val="28"/>
          <w:rtl/>
          <w:lang w:bidi="ar-EG"/>
        </w:rPr>
        <w:t xml:space="preserve"> في الولايات المتحدة. رغم أن الهدف الرئيس كان مراقبة السلوكيات الصحية، إلا أن النتائج كشفت أن بعض المستخدمين يتبادلون أسماء وعناوين مورّدين على تويتر </w:t>
      </w:r>
      <w:proofErr w:type="spellStart"/>
      <w:r>
        <w:rPr>
          <w:rFonts w:ascii="Sakkal Majalla" w:hAnsi="Sakkal Majalla" w:cs="Sakkal Majalla" w:hint="cs"/>
          <w:sz w:val="28"/>
          <w:szCs w:val="28"/>
          <w:rtl/>
          <w:lang w:bidi="ar-EG"/>
        </w:rPr>
        <w:t>وتليغرام</w:t>
      </w:r>
      <w:proofErr w:type="spellEnd"/>
      <w:r>
        <w:rPr>
          <w:rFonts w:ascii="Sakkal Majalla" w:hAnsi="Sakkal Majalla" w:cs="Sakkal Majalla" w:hint="cs"/>
          <w:sz w:val="28"/>
          <w:szCs w:val="28"/>
          <w:rtl/>
          <w:lang w:bidi="ar-EG"/>
        </w:rPr>
        <w:t>. وأوصت الدراسة بضرورة الموازنة بين استخدام بيانات المنصات في الرصد الصحي واحترام الخصوصية الشخصية.</w:t>
      </w:r>
    </w:p>
    <w:p w14:paraId="2B87782D" w14:textId="73F6336C" w:rsidR="00BF66F0" w:rsidRDefault="00BF66F0" w:rsidP="009E6986">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lang w:bidi="ar-EG"/>
        </w:rPr>
        <w:t>Nordic Council of Ministers. (2024). "Dynamics of Social-Media Drug Markets in Northern Europe</w:t>
      </w:r>
      <w:r>
        <w:rPr>
          <w:rFonts w:ascii="Sakkal Majalla" w:hAnsi="Sakkal Majalla" w:cs="Sakkal Majalla" w:hint="cs"/>
          <w:sz w:val="28"/>
          <w:szCs w:val="28"/>
          <w:rtl/>
          <w:lang w:bidi="ar-EG"/>
        </w:rPr>
        <w:t>.</w:t>
      </w:r>
    </w:p>
    <w:p w14:paraId="4DB08437" w14:textId="3E561800" w:rsidR="00BF66F0" w:rsidRDefault="00BF66F0" w:rsidP="009E6986">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وثقت الدراسة تحول البيع من “الشارع” إلى “الإنترنت الاجتماعي”، مع زيادة استخدام الحسابات الوهمية والقصص المؤقتة (</w:t>
      </w:r>
      <w:r>
        <w:rPr>
          <w:rFonts w:ascii="Sakkal Majalla" w:hAnsi="Sakkal Majalla" w:cs="Sakkal Majalla" w:hint="cs"/>
          <w:sz w:val="28"/>
          <w:szCs w:val="28"/>
          <w:lang w:bidi="ar-EG"/>
        </w:rPr>
        <w:t>Stories</w:t>
      </w:r>
      <w:r>
        <w:rPr>
          <w:rFonts w:ascii="Sakkal Majalla" w:hAnsi="Sakkal Majalla" w:cs="Sakkal Majalla" w:hint="cs"/>
          <w:sz w:val="28"/>
          <w:szCs w:val="28"/>
          <w:rtl/>
          <w:lang w:bidi="ar-EG"/>
        </w:rPr>
        <w:t xml:space="preserve">) على </w:t>
      </w:r>
      <w:proofErr w:type="spellStart"/>
      <w:r>
        <w:rPr>
          <w:rFonts w:ascii="Sakkal Majalla" w:hAnsi="Sakkal Majalla" w:cs="Sakkal Majalla" w:hint="cs"/>
          <w:sz w:val="28"/>
          <w:szCs w:val="28"/>
          <w:rtl/>
          <w:lang w:bidi="ar-EG"/>
        </w:rPr>
        <w:t>سنابشات</w:t>
      </w:r>
      <w:proofErr w:type="spellEnd"/>
      <w:r>
        <w:rPr>
          <w:rFonts w:ascii="Sakkal Majalla" w:hAnsi="Sakkal Majalla" w:cs="Sakkal Majalla" w:hint="cs"/>
          <w:sz w:val="28"/>
          <w:szCs w:val="28"/>
          <w:rtl/>
          <w:lang w:bidi="ar-EG"/>
        </w:rPr>
        <w:t xml:space="preserve"> وإنستغرام. بيّنت أن صغار السن هم الفئة الأكثر تأثراً بسبب سهولة التواصل، وأشارت إلى أن المنصات تتأخر في إزالة الحسابات المخالفة. توصي الدراسة بتعاون بين الشرطة ومنصات التواصل لتطوير آليات الإبلاغ السريع.</w:t>
      </w:r>
    </w:p>
    <w:p w14:paraId="049EB96E" w14:textId="197592FA" w:rsidR="00BF66F0" w:rsidRDefault="00BF66F0" w:rsidP="006A6C7C">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lang w:bidi="ar-EG"/>
        </w:rPr>
        <w:t>Global Initiative Against Transnational Organized Crime (2024). "Social Media as a Gateway to Drug Markets: Global Trends and Youth Exposure</w:t>
      </w:r>
      <w:r>
        <w:rPr>
          <w:rFonts w:ascii="Sakkal Majalla" w:hAnsi="Sakkal Majalla" w:cs="Sakkal Majalla" w:hint="cs"/>
          <w:sz w:val="28"/>
          <w:szCs w:val="28"/>
          <w:rtl/>
          <w:lang w:bidi="ar-EG"/>
        </w:rPr>
        <w:t>.":</w:t>
      </w:r>
    </w:p>
    <w:p w14:paraId="583C71B3" w14:textId="77777777" w:rsidR="00BF66F0" w:rsidRDefault="00BF66F0" w:rsidP="006C13FB">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يستعرض التقرير العالمي أساليب تجار المخدرات في استخدام مواقع التواصل للوصول إلى جمهور واسع بأقل تكلفة. ركّز على استخدام المؤثرين في الترويج غير المباشر لبعض المواد مثل “الحشيش الإلكتروني” </w:t>
      </w:r>
      <w:proofErr w:type="spellStart"/>
      <w:proofErr w:type="gramStart"/>
      <w:r>
        <w:rPr>
          <w:rFonts w:ascii="Sakkal Majalla" w:hAnsi="Sakkal Majalla" w:cs="Sakkal Majalla" w:hint="cs"/>
          <w:sz w:val="28"/>
          <w:szCs w:val="28"/>
          <w:rtl/>
          <w:lang w:bidi="ar-EG"/>
        </w:rPr>
        <w:t>و”حبوب</w:t>
      </w:r>
      <w:proofErr w:type="spellEnd"/>
      <w:proofErr w:type="gramEnd"/>
      <w:r>
        <w:rPr>
          <w:rFonts w:ascii="Sakkal Majalla" w:hAnsi="Sakkal Majalla" w:cs="Sakkal Majalla" w:hint="cs"/>
          <w:sz w:val="28"/>
          <w:szCs w:val="28"/>
          <w:rtl/>
          <w:lang w:bidi="ar-EG"/>
        </w:rPr>
        <w:t xml:space="preserve"> النشوة”، وأشار إلى أن تكنولوجيا الخوارزميات تساعد على انتشار المحتوى </w:t>
      </w:r>
      <w:r>
        <w:rPr>
          <w:rFonts w:ascii="Sakkal Majalla" w:hAnsi="Sakkal Majalla" w:cs="Sakkal Majalla" w:hint="cs"/>
          <w:sz w:val="28"/>
          <w:szCs w:val="28"/>
          <w:rtl/>
          <w:lang w:bidi="ar-EG"/>
        </w:rPr>
        <w:lastRenderedPageBreak/>
        <w:t>الدعائي بسرعة. وأوصى التقرير بضرورة إدخال التربية الرقمية ضمن المناهج المدرسية لمكافحة الظاهرة.</w:t>
      </w:r>
    </w:p>
    <w:p w14:paraId="7F063F82" w14:textId="3DFC4F4C" w:rsidR="00BF66F0" w:rsidRDefault="00BF66F0" w:rsidP="006A6C7C">
      <w:pPr>
        <w:spacing w:line="480" w:lineRule="auto"/>
        <w:jc w:val="right"/>
        <w:rPr>
          <w:rFonts w:ascii="Sakkal Majalla" w:hAnsi="Sakkal Majalla" w:cs="Sakkal Majalla"/>
          <w:sz w:val="28"/>
          <w:szCs w:val="28"/>
          <w:rtl/>
          <w:lang w:bidi="ar-EG"/>
        </w:rPr>
      </w:pPr>
      <w:r>
        <w:rPr>
          <w:rFonts w:ascii="Sakkal Majalla" w:hAnsi="Sakkal Majalla" w:cs="Sakkal Majalla" w:hint="cs"/>
          <w:sz w:val="28"/>
          <w:szCs w:val="28"/>
          <w:lang w:bidi="ar-EG"/>
        </w:rPr>
        <w:t xml:space="preserve">UNODC (United Nations Office on Drugs and Crime). (2024). "World Drug Report 2024: Digital Markets and Social Media </w:t>
      </w:r>
      <w:r>
        <w:rPr>
          <w:rFonts w:ascii="Sakkal Majalla" w:hAnsi="Sakkal Majalla" w:cs="Sakkal Majalla"/>
          <w:sz w:val="28"/>
          <w:szCs w:val="28"/>
          <w:lang w:bidi="ar-EG"/>
        </w:rPr>
        <w:t>I</w:t>
      </w:r>
      <w:r>
        <w:rPr>
          <w:rFonts w:ascii="Sakkal Majalla" w:hAnsi="Sakkal Majalla" w:cs="Sakkal Majalla" w:hint="cs"/>
          <w:sz w:val="28"/>
          <w:szCs w:val="28"/>
          <w:lang w:bidi="ar-EG"/>
        </w:rPr>
        <w:t>nfluence</w:t>
      </w:r>
      <w:r>
        <w:rPr>
          <w:rFonts w:ascii="Sakkal Majalla" w:hAnsi="Sakkal Majalla" w:cs="Sakkal Majalla" w:hint="cs"/>
          <w:sz w:val="28"/>
          <w:szCs w:val="28"/>
          <w:rtl/>
          <w:lang w:bidi="ar-EG"/>
        </w:rPr>
        <w:t>."</w:t>
      </w:r>
    </w:p>
    <w:p w14:paraId="4D4AC34A" w14:textId="6E25206C" w:rsidR="00BF66F0" w:rsidRDefault="00BF66F0" w:rsidP="006A6C7C">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يتضمن هذا الجزء من التقرير تحليلاً معمقًا لاستخدام الإنترنت ووسائل التواصل الاجتماعي في تجارة المخدرات، موضحًا أن أكثر من 60% من المراهقين في أوروبا وأمريكا شاهدوا محتوى متعلقاً بالمخدرات عبر الإنترنت. يوضح التقرير أن </w:t>
      </w:r>
      <w:proofErr w:type="spellStart"/>
      <w:r>
        <w:rPr>
          <w:rFonts w:ascii="Sakkal Majalla" w:hAnsi="Sakkal Majalla" w:cs="Sakkal Majalla" w:hint="cs"/>
          <w:sz w:val="28"/>
          <w:szCs w:val="28"/>
          <w:rtl/>
          <w:lang w:bidi="ar-EG"/>
        </w:rPr>
        <w:t>سنابشات</w:t>
      </w:r>
      <w:proofErr w:type="spellEnd"/>
      <w:r>
        <w:rPr>
          <w:rFonts w:ascii="Sakkal Majalla" w:hAnsi="Sakkal Majalla" w:cs="Sakkal Majalla" w:hint="cs"/>
          <w:sz w:val="28"/>
          <w:szCs w:val="28"/>
          <w:rtl/>
          <w:lang w:bidi="ar-EG"/>
        </w:rPr>
        <w:t xml:space="preserve"> </w:t>
      </w:r>
      <w:proofErr w:type="spellStart"/>
      <w:r>
        <w:rPr>
          <w:rFonts w:ascii="Sakkal Majalla" w:hAnsi="Sakkal Majalla" w:cs="Sakkal Majalla" w:hint="cs"/>
          <w:sz w:val="28"/>
          <w:szCs w:val="28"/>
          <w:rtl/>
          <w:lang w:bidi="ar-EG"/>
        </w:rPr>
        <w:t>وتيليغرام</w:t>
      </w:r>
      <w:proofErr w:type="spellEnd"/>
      <w:r>
        <w:rPr>
          <w:rFonts w:ascii="Sakkal Majalla" w:hAnsi="Sakkal Majalla" w:cs="Sakkal Majalla" w:hint="cs"/>
          <w:sz w:val="28"/>
          <w:szCs w:val="28"/>
          <w:rtl/>
          <w:lang w:bidi="ar-EG"/>
        </w:rPr>
        <w:t xml:space="preserve"> هما الأكثر استخدامًا للترويج، وأن أنظمة التشفير تسهّل إخفاء هوية المروجين.</w:t>
      </w:r>
    </w:p>
    <w:p w14:paraId="7375797F" w14:textId="295678F7" w:rsidR="006C13FB" w:rsidRDefault="006C13FB" w:rsidP="00EC2190">
      <w:pPr>
        <w:spacing w:line="480" w:lineRule="auto"/>
        <w:jc w:val="mediumKashida"/>
        <w:outlineLvl w:val="0"/>
        <w:rPr>
          <w:rFonts w:ascii="Sakkal Majalla" w:hAnsi="Sakkal Majalla" w:cs="Sakkal Majalla"/>
          <w:b/>
          <w:bCs/>
          <w:sz w:val="28"/>
          <w:szCs w:val="28"/>
          <w:u w:val="single"/>
          <w:rtl/>
          <w:lang w:bidi="ar-EG"/>
        </w:rPr>
      </w:pPr>
      <w:bookmarkStart w:id="8" w:name="_Toc214025270"/>
      <w:r w:rsidRPr="006C13FB">
        <w:rPr>
          <w:rFonts w:ascii="Sakkal Majalla" w:hAnsi="Sakkal Majalla" w:cs="Sakkal Majalla" w:hint="cs"/>
          <w:b/>
          <w:bCs/>
          <w:sz w:val="28"/>
          <w:szCs w:val="28"/>
          <w:u w:val="single"/>
          <w:rtl/>
          <w:lang w:bidi="ar-EG"/>
        </w:rPr>
        <w:t>التعقيب على الدراسات السابقة:</w:t>
      </w:r>
      <w:bookmarkEnd w:id="8"/>
    </w:p>
    <w:p w14:paraId="779248B7" w14:textId="210F7795"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 xml:space="preserve">تتفق </w:t>
      </w:r>
      <w:proofErr w:type="gramStart"/>
      <w:r w:rsidRPr="006C13FB">
        <w:rPr>
          <w:rFonts w:ascii="Sakkal Majalla" w:hAnsi="Sakkal Majalla" w:cs="Sakkal Majalla"/>
          <w:sz w:val="28"/>
          <w:szCs w:val="28"/>
          <w:rtl/>
        </w:rPr>
        <w:t>الدراسات  المذكورة</w:t>
      </w:r>
      <w:proofErr w:type="gramEnd"/>
      <w:r w:rsidRPr="006C13FB">
        <w:rPr>
          <w:rFonts w:ascii="Sakkal Majalla" w:hAnsi="Sakkal Majalla" w:cs="Sakkal Majalla"/>
          <w:sz w:val="28"/>
          <w:szCs w:val="28"/>
          <w:rtl/>
        </w:rPr>
        <w:t xml:space="preserve"> في تركيزها على العلاقة بين وسائل الإعلام الرقمية — ولا سيما مواقع التواصل الاجتماعي — وظاهرة المخدرات، لكنها تنطلق من زاوية وقائية وتوعوية، لا من زاوية التسهيل أو الترويج</w:t>
      </w:r>
      <w:r w:rsidRPr="006C13FB">
        <w:rPr>
          <w:rFonts w:ascii="Sakkal Majalla" w:hAnsi="Sakkal Majalla" w:cs="Sakkal Majalla"/>
          <w:sz w:val="28"/>
          <w:szCs w:val="28"/>
          <w:lang w:bidi="ar-EG"/>
        </w:rPr>
        <w:t xml:space="preserve">. </w:t>
      </w:r>
      <w:r w:rsidRPr="006C13FB">
        <w:rPr>
          <w:rFonts w:ascii="Sakkal Majalla" w:hAnsi="Sakkal Majalla" w:cs="Sakkal Majalla"/>
          <w:sz w:val="28"/>
          <w:szCs w:val="28"/>
          <w:rtl/>
        </w:rPr>
        <w:t>فجميعها تنظر إلى الإنترنت ومواقع التواصل كـأداة إيجابية يمكن توظيفها في مكافحة المخدرات ورفع الوعي بمخاطرها، وهو ما يظهر جليًّا في عناوينها وأهدافها ونتائجها</w:t>
      </w:r>
      <w:r w:rsidRPr="006C13FB">
        <w:rPr>
          <w:rFonts w:ascii="Sakkal Majalla" w:hAnsi="Sakkal Majalla" w:cs="Sakkal Majalla"/>
          <w:sz w:val="28"/>
          <w:szCs w:val="28"/>
          <w:lang w:bidi="ar-EG"/>
        </w:rPr>
        <w:t>.</w:t>
      </w:r>
    </w:p>
    <w:p w14:paraId="41FC809A"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 xml:space="preserve">فدراسة </w:t>
      </w:r>
      <w:proofErr w:type="spellStart"/>
      <w:r w:rsidRPr="006C13FB">
        <w:rPr>
          <w:rFonts w:ascii="Sakkal Majalla" w:hAnsi="Sakkal Majalla" w:cs="Sakkal Majalla"/>
          <w:sz w:val="28"/>
          <w:szCs w:val="28"/>
          <w:rtl/>
        </w:rPr>
        <w:t>عيفاوي</w:t>
      </w:r>
      <w:proofErr w:type="spellEnd"/>
      <w:r w:rsidRPr="006C13FB">
        <w:rPr>
          <w:rFonts w:ascii="Sakkal Majalla" w:hAnsi="Sakkal Majalla" w:cs="Sakkal Majalla"/>
          <w:sz w:val="28"/>
          <w:szCs w:val="28"/>
          <w:rtl/>
        </w:rPr>
        <w:t xml:space="preserve"> وسالمي</w:t>
      </w:r>
      <w:r w:rsidRPr="006C13FB">
        <w:rPr>
          <w:rFonts w:ascii="Sakkal Majalla" w:hAnsi="Sakkal Majalla" w:cs="Sakkal Majalla"/>
          <w:sz w:val="28"/>
          <w:szCs w:val="28"/>
          <w:lang w:bidi="ar-EG"/>
        </w:rPr>
        <w:t xml:space="preserve"> (2021) </w:t>
      </w:r>
      <w:r w:rsidRPr="006C13FB">
        <w:rPr>
          <w:rFonts w:ascii="Sakkal Majalla" w:hAnsi="Sakkal Majalla" w:cs="Sakkal Majalla"/>
          <w:sz w:val="28"/>
          <w:szCs w:val="28"/>
          <w:rtl/>
        </w:rPr>
        <w:t>وصالح</w:t>
      </w:r>
      <w:r w:rsidRPr="006C13FB">
        <w:rPr>
          <w:rFonts w:ascii="Sakkal Majalla" w:hAnsi="Sakkal Majalla" w:cs="Sakkal Majalla"/>
          <w:sz w:val="28"/>
          <w:szCs w:val="28"/>
          <w:lang w:bidi="ar-EG"/>
        </w:rPr>
        <w:t xml:space="preserve"> (2017) </w:t>
      </w:r>
      <w:r w:rsidRPr="006C13FB">
        <w:rPr>
          <w:rFonts w:ascii="Sakkal Majalla" w:hAnsi="Sakkal Majalla" w:cs="Sakkal Majalla"/>
          <w:sz w:val="28"/>
          <w:szCs w:val="28"/>
          <w:rtl/>
        </w:rPr>
        <w:t>وصالح</w:t>
      </w:r>
      <w:r w:rsidRPr="006C13FB">
        <w:rPr>
          <w:rFonts w:ascii="Sakkal Majalla" w:hAnsi="Sakkal Majalla" w:cs="Sakkal Majalla"/>
          <w:sz w:val="28"/>
          <w:szCs w:val="28"/>
          <w:lang w:bidi="ar-EG"/>
        </w:rPr>
        <w:t xml:space="preserve"> (2013) </w:t>
      </w:r>
      <w:r w:rsidRPr="006C13FB">
        <w:rPr>
          <w:rFonts w:ascii="Sakkal Majalla" w:hAnsi="Sakkal Majalla" w:cs="Sakkal Majalla"/>
          <w:sz w:val="28"/>
          <w:szCs w:val="28"/>
          <w:rtl/>
        </w:rPr>
        <w:t>تؤكد أن الفيس بوك والمواقع الإلكترونية تُسهم في نشر المعرفة الصحيحة وتنمية الوعي المجتمعي، بل وتقترح آليات لتحسين الحملات التوعوية. كما أن دراسة مرسي</w:t>
      </w:r>
      <w:r w:rsidRPr="006C13FB">
        <w:rPr>
          <w:rFonts w:ascii="Sakkal Majalla" w:hAnsi="Sakkal Majalla" w:cs="Sakkal Majalla"/>
          <w:sz w:val="28"/>
          <w:szCs w:val="28"/>
          <w:lang w:bidi="ar-EG"/>
        </w:rPr>
        <w:t xml:space="preserve"> (2016)</w:t>
      </w:r>
      <w:r w:rsidRPr="006C13FB">
        <w:rPr>
          <w:rFonts w:ascii="Sakkal Majalla" w:hAnsi="Sakkal Majalla" w:cs="Sakkal Majalla"/>
          <w:sz w:val="28"/>
          <w:szCs w:val="28"/>
          <w:rtl/>
        </w:rPr>
        <w:t xml:space="preserve">، رغم تركيزها على "المخدرات الرقمية" (وهو مصطلح يحتاج توضيحًا)، فإنها تشير إلى ضعف الرقابة الأسرية كعامل خطر، دون أن تربط بين منصات </w:t>
      </w:r>
      <w:r w:rsidRPr="006C13FB">
        <w:rPr>
          <w:rFonts w:ascii="Sakkal Majalla" w:hAnsi="Sakkal Majalla" w:cs="Sakkal Majalla"/>
          <w:sz w:val="28"/>
          <w:szCs w:val="28"/>
          <w:rtl/>
        </w:rPr>
        <w:lastRenderedPageBreak/>
        <w:t>التواصل والوصول الفعلي إلى المخدرات المادية</w:t>
      </w:r>
      <w:r w:rsidRPr="006C13FB">
        <w:rPr>
          <w:rFonts w:ascii="Sakkal Majalla" w:hAnsi="Sakkal Majalla" w:cs="Sakkal Majalla"/>
          <w:sz w:val="28"/>
          <w:szCs w:val="28"/>
          <w:lang w:bidi="ar-EG"/>
        </w:rPr>
        <w:t xml:space="preserve">. </w:t>
      </w:r>
      <w:r w:rsidRPr="006C13FB">
        <w:rPr>
          <w:rFonts w:ascii="Sakkal Majalla" w:hAnsi="Sakkal Majalla" w:cs="Sakkal Majalla"/>
          <w:sz w:val="28"/>
          <w:szCs w:val="28"/>
          <w:rtl/>
        </w:rPr>
        <w:t>أما دراسة شافي</w:t>
      </w:r>
      <w:r w:rsidRPr="006C13FB">
        <w:rPr>
          <w:rFonts w:ascii="Sakkal Majalla" w:hAnsi="Sakkal Majalla" w:cs="Sakkal Majalla"/>
          <w:sz w:val="28"/>
          <w:szCs w:val="28"/>
          <w:lang w:bidi="ar-EG"/>
        </w:rPr>
        <w:t xml:space="preserve"> (2012)</w:t>
      </w:r>
      <w:r w:rsidRPr="006C13FB">
        <w:rPr>
          <w:rFonts w:ascii="Sakkal Majalla" w:hAnsi="Sakkal Majalla" w:cs="Sakkal Majalla"/>
          <w:sz w:val="28"/>
          <w:szCs w:val="28"/>
          <w:rtl/>
        </w:rPr>
        <w:t>، فهي تتناول الإعلام التقليدي (التلفزيون) في سياق كويتي، ولا تتناول دور المنصات الرقمية في الاتجار أو الترويج</w:t>
      </w:r>
      <w:r w:rsidRPr="006C13FB">
        <w:rPr>
          <w:rFonts w:ascii="Sakkal Majalla" w:hAnsi="Sakkal Majalla" w:cs="Sakkal Majalla"/>
          <w:sz w:val="28"/>
          <w:szCs w:val="28"/>
          <w:lang w:bidi="ar-EG"/>
        </w:rPr>
        <w:t>.</w:t>
      </w:r>
    </w:p>
    <w:p w14:paraId="06C78274"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 xml:space="preserve">رغم أهمية هذه الدراسات في تسليط الضوء على الجانب الوقائي، فإنها تغفل البُعد الآخر </w:t>
      </w:r>
      <w:r w:rsidRPr="006C13FB">
        <w:rPr>
          <w:rFonts w:ascii="Sakkal Majalla" w:hAnsi="Sakkal Majalla" w:cs="Sakkal Majalla"/>
          <w:sz w:val="28"/>
          <w:szCs w:val="28"/>
          <w:lang w:bidi="ar-EG"/>
        </w:rPr>
        <w:t xml:space="preserve">— </w:t>
      </w:r>
      <w:r w:rsidRPr="006C13FB">
        <w:rPr>
          <w:rFonts w:ascii="Sakkal Majalla" w:hAnsi="Sakkal Majalla" w:cs="Sakkal Majalla"/>
          <w:sz w:val="28"/>
          <w:szCs w:val="28"/>
          <w:rtl/>
        </w:rPr>
        <w:t>وهو الأكثر إلحاحًا في السياق الراهن — ألا وهو</w:t>
      </w:r>
      <w:r w:rsidRPr="006C13FB">
        <w:rPr>
          <w:rFonts w:ascii="Sakkal Majalla" w:hAnsi="Sakkal Majalla" w:cs="Sakkal Majalla"/>
          <w:sz w:val="28"/>
          <w:szCs w:val="28"/>
          <w:lang w:bidi="ar-EG"/>
        </w:rPr>
        <w:t>:</w:t>
      </w:r>
    </w:p>
    <w:p w14:paraId="2EE44E92"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استغلال تجار المخدرات لمواقع التواصل الاجتماعي كوسيلة سرية وفعّالة للترويج، البيع، والتواصل مع الشباب، خاصةً عبر المنصات المشفرة أو المجموعات المغلقة</w:t>
      </w:r>
      <w:r w:rsidRPr="006C13FB">
        <w:rPr>
          <w:rFonts w:ascii="Sakkal Majalla" w:hAnsi="Sakkal Majalla" w:cs="Sakkal Majalla"/>
          <w:sz w:val="28"/>
          <w:szCs w:val="28"/>
          <w:lang w:bidi="ar-EG"/>
        </w:rPr>
        <w:t xml:space="preserve">. </w:t>
      </w:r>
    </w:p>
    <w:p w14:paraId="07A6F3E2" w14:textId="77777777" w:rsidR="006C13FB" w:rsidRPr="006C13FB" w:rsidRDefault="006C13FB" w:rsidP="006C13FB">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t>ففي حين تفترض الدراسات السابقة أن المحتوى الرقمي حول المخدرات هو توعوي أو إخباري، فإن الواقع الميداني يشير إلى أن هذه المنصات أصبحت سوقًا رقميًّا مفتوحًا لعرض أنواع المخدرات، وشرح طرق التهريب، وتقديم "عروض ترويجية"، بل وحتى بناء علاقات ثقة مع الزبائن الجدد من فئة الشباب</w:t>
      </w:r>
      <w:r w:rsidRPr="006C13FB">
        <w:rPr>
          <w:rFonts w:ascii="Sakkal Majalla" w:hAnsi="Sakkal Majalla" w:cs="Sakkal Majalla"/>
          <w:sz w:val="28"/>
          <w:szCs w:val="28"/>
          <w:lang w:bidi="ar-EG"/>
        </w:rPr>
        <w:t>.</w:t>
      </w:r>
    </w:p>
    <w:p w14:paraId="77E3D6D8" w14:textId="59E02AB4" w:rsidR="006C13FB" w:rsidRPr="006C13FB" w:rsidRDefault="006C13FB" w:rsidP="006C13FB">
      <w:pPr>
        <w:spacing w:line="480" w:lineRule="auto"/>
        <w:rPr>
          <w:rFonts w:ascii="Sakkal Majalla" w:hAnsi="Sakkal Majalla" w:cs="Sakkal Majalla"/>
          <w:sz w:val="28"/>
          <w:szCs w:val="28"/>
          <w:lang w:bidi="ar-EG"/>
        </w:rPr>
      </w:pPr>
      <w:r>
        <w:rPr>
          <w:rFonts w:ascii="Sakkal Majalla" w:hAnsi="Sakkal Majalla" w:cs="Sakkal Majalla" w:hint="cs"/>
          <w:sz w:val="28"/>
          <w:szCs w:val="28"/>
          <w:rtl/>
        </w:rPr>
        <w:t>ال</w:t>
      </w:r>
      <w:r w:rsidRPr="006C13FB">
        <w:rPr>
          <w:rFonts w:ascii="Sakkal Majalla" w:hAnsi="Sakkal Majalla" w:cs="Sakkal Majalla"/>
          <w:sz w:val="28"/>
          <w:szCs w:val="28"/>
          <w:rtl/>
        </w:rPr>
        <w:t>بحث الحالي يُعدّ انعطافًا منهجيًّا مهمًّا، إذ لا ينظر إلى الإعلام الجديد كأداة للوقاية، بل كـعامل خطر قد يُسهّل الوصول إلى المخدرات</w:t>
      </w:r>
      <w:r w:rsidRPr="006C13FB">
        <w:rPr>
          <w:rFonts w:ascii="Sakkal Majalla" w:hAnsi="Sakkal Majalla" w:cs="Sakkal Majalla"/>
          <w:sz w:val="28"/>
          <w:szCs w:val="28"/>
          <w:lang w:bidi="ar-EG"/>
        </w:rPr>
        <w:t>.</w:t>
      </w:r>
      <w:r w:rsidRPr="006C13FB">
        <w:rPr>
          <w:rFonts w:ascii="Sakkal Majalla" w:hAnsi="Sakkal Majalla" w:cs="Sakkal Majalla"/>
          <w:sz w:val="28"/>
          <w:szCs w:val="28"/>
          <w:lang w:bidi="ar-EG"/>
        </w:rPr>
        <w:br/>
      </w:r>
      <w:r w:rsidRPr="006C13FB">
        <w:rPr>
          <w:rFonts w:ascii="Sakkal Majalla" w:hAnsi="Sakkal Majalla" w:cs="Sakkal Majalla"/>
          <w:sz w:val="28"/>
          <w:szCs w:val="28"/>
          <w:rtl/>
        </w:rPr>
        <w:t>فبينما ركّزت الدراسات السابقة على</w:t>
      </w:r>
      <w:r w:rsidRPr="006C13FB">
        <w:rPr>
          <w:rFonts w:ascii="Sakkal Majalla" w:hAnsi="Sakkal Majalla" w:cs="Sakkal Majalla"/>
          <w:sz w:val="28"/>
          <w:szCs w:val="28"/>
          <w:lang w:bidi="ar-EG"/>
        </w:rPr>
        <w:t>:</w:t>
      </w:r>
    </w:p>
    <w:p w14:paraId="7AB61985" w14:textId="388D1E44" w:rsidR="006C13FB" w:rsidRPr="006C13FB" w:rsidRDefault="006C13FB" w:rsidP="006C13FB">
      <w:pPr>
        <w:numPr>
          <w:ilvl w:val="0"/>
          <w:numId w:val="4"/>
        </w:num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lang w:bidi="ar-EG"/>
        </w:rPr>
        <w:t>"</w:t>
      </w:r>
      <w:r w:rsidRPr="006C13FB">
        <w:rPr>
          <w:rFonts w:ascii="Sakkal Majalla" w:hAnsi="Sakkal Majalla" w:cs="Sakkal Majalla"/>
          <w:sz w:val="28"/>
          <w:szCs w:val="28"/>
          <w:rtl/>
        </w:rPr>
        <w:t>كيف نستخدم الفيس بوك لمكافحة المخدرات؟</w:t>
      </w:r>
      <w:r w:rsidRPr="006C13FB">
        <w:rPr>
          <w:rFonts w:ascii="Sakkal Majalla" w:hAnsi="Sakkal Majalla" w:cs="Sakkal Majalla"/>
          <w:sz w:val="28"/>
          <w:szCs w:val="28"/>
          <w:lang w:bidi="ar-EG"/>
        </w:rPr>
        <w:t>"</w:t>
      </w:r>
      <w:r w:rsidRPr="006C13FB">
        <w:rPr>
          <w:rFonts w:ascii="Sakkal Majalla" w:hAnsi="Sakkal Majalla" w:cs="Sakkal Majalla"/>
          <w:sz w:val="28"/>
          <w:szCs w:val="28"/>
          <w:rtl/>
        </w:rPr>
        <w:t>،</w:t>
      </w:r>
      <w:r w:rsidRPr="006C13FB">
        <w:rPr>
          <w:rFonts w:ascii="Sakkal Majalla" w:hAnsi="Sakkal Majalla" w:cs="Sakkal Majalla"/>
          <w:sz w:val="28"/>
          <w:szCs w:val="28"/>
          <w:lang w:bidi="ar-EG"/>
        </w:rPr>
        <w:br/>
      </w:r>
      <w:r w:rsidRPr="006C13FB">
        <w:rPr>
          <w:rFonts w:ascii="Sakkal Majalla" w:hAnsi="Sakkal Majalla" w:cs="Sakkal Majalla"/>
          <w:sz w:val="28"/>
          <w:szCs w:val="28"/>
          <w:rtl/>
        </w:rPr>
        <w:t>فإن بحث</w:t>
      </w:r>
      <w:r w:rsidR="0018279C">
        <w:rPr>
          <w:rFonts w:ascii="Sakkal Majalla" w:hAnsi="Sakkal Majalla" w:cs="Sakkal Majalla" w:hint="cs"/>
          <w:sz w:val="28"/>
          <w:szCs w:val="28"/>
          <w:rtl/>
        </w:rPr>
        <w:t>ي</w:t>
      </w:r>
      <w:r w:rsidRPr="006C13FB">
        <w:rPr>
          <w:rFonts w:ascii="Sakkal Majalla" w:hAnsi="Sakkal Majalla" w:cs="Sakkal Majalla"/>
          <w:sz w:val="28"/>
          <w:szCs w:val="28"/>
          <w:rtl/>
        </w:rPr>
        <w:t xml:space="preserve"> يسأل</w:t>
      </w:r>
      <w:r w:rsidRPr="006C13FB">
        <w:rPr>
          <w:rFonts w:ascii="Sakkal Majalla" w:hAnsi="Sakkal Majalla" w:cs="Sakkal Majalla"/>
          <w:sz w:val="28"/>
          <w:szCs w:val="28"/>
          <w:lang w:bidi="ar-EG"/>
        </w:rPr>
        <w:t>:</w:t>
      </w:r>
    </w:p>
    <w:p w14:paraId="36FE09AA" w14:textId="77777777" w:rsidR="006C13FB" w:rsidRPr="006C13FB" w:rsidRDefault="006C13FB" w:rsidP="006C13FB">
      <w:pPr>
        <w:numPr>
          <w:ilvl w:val="0"/>
          <w:numId w:val="4"/>
        </w:num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lang w:bidi="ar-EG"/>
        </w:rPr>
        <w:t>"</w:t>
      </w:r>
      <w:r w:rsidRPr="006C13FB">
        <w:rPr>
          <w:rFonts w:ascii="Sakkal Majalla" w:hAnsi="Sakkal Majalla" w:cs="Sakkal Majalla"/>
          <w:sz w:val="28"/>
          <w:szCs w:val="28"/>
          <w:rtl/>
        </w:rPr>
        <w:t xml:space="preserve">كيف تُستخدم منصات مثل </w:t>
      </w:r>
      <w:proofErr w:type="spellStart"/>
      <w:r w:rsidRPr="006C13FB">
        <w:rPr>
          <w:rFonts w:ascii="Sakkal Majalla" w:hAnsi="Sakkal Majalla" w:cs="Sakkal Majalla"/>
          <w:sz w:val="28"/>
          <w:szCs w:val="28"/>
          <w:rtl/>
        </w:rPr>
        <w:t>تيليجرام</w:t>
      </w:r>
      <w:proofErr w:type="spellEnd"/>
      <w:r w:rsidRPr="006C13FB">
        <w:rPr>
          <w:rFonts w:ascii="Sakkal Majalla" w:hAnsi="Sakkal Majalla" w:cs="Sakkal Majalla"/>
          <w:sz w:val="28"/>
          <w:szCs w:val="28"/>
          <w:rtl/>
        </w:rPr>
        <w:t>، سناب شات، أو إنستغرام لتسهيل الوصول إلى المخدرات؟</w:t>
      </w:r>
      <w:r w:rsidRPr="006C13FB">
        <w:rPr>
          <w:rFonts w:ascii="Sakkal Majalla" w:hAnsi="Sakkal Majalla" w:cs="Sakkal Majalla"/>
          <w:sz w:val="28"/>
          <w:szCs w:val="28"/>
          <w:lang w:bidi="ar-EG"/>
        </w:rPr>
        <w:t>".</w:t>
      </w:r>
    </w:p>
    <w:p w14:paraId="535C93C8" w14:textId="696B6392" w:rsidR="0018279C" w:rsidRPr="006C13FB" w:rsidRDefault="006C13FB" w:rsidP="00C73945">
      <w:pPr>
        <w:spacing w:line="480" w:lineRule="auto"/>
        <w:jc w:val="mediumKashida"/>
        <w:rPr>
          <w:rFonts w:ascii="Sakkal Majalla" w:hAnsi="Sakkal Majalla" w:cs="Sakkal Majalla"/>
          <w:sz w:val="28"/>
          <w:szCs w:val="28"/>
          <w:lang w:bidi="ar-EG"/>
        </w:rPr>
      </w:pPr>
      <w:r w:rsidRPr="006C13FB">
        <w:rPr>
          <w:rFonts w:ascii="Sakkal Majalla" w:hAnsi="Sakkal Majalla" w:cs="Sakkal Majalla"/>
          <w:sz w:val="28"/>
          <w:szCs w:val="28"/>
          <w:rtl/>
        </w:rPr>
        <w:lastRenderedPageBreak/>
        <w:t>وهذا يُضفي على بحث</w:t>
      </w:r>
      <w:r>
        <w:rPr>
          <w:rFonts w:ascii="Sakkal Majalla" w:hAnsi="Sakkal Majalla" w:cs="Sakkal Majalla" w:hint="cs"/>
          <w:sz w:val="28"/>
          <w:szCs w:val="28"/>
          <w:rtl/>
        </w:rPr>
        <w:t>ي</w:t>
      </w:r>
      <w:r w:rsidRPr="006C13FB">
        <w:rPr>
          <w:rFonts w:ascii="Sakkal Majalla" w:hAnsi="Sakkal Majalla" w:cs="Sakkal Majalla"/>
          <w:sz w:val="28"/>
          <w:szCs w:val="28"/>
          <w:rtl/>
        </w:rPr>
        <w:t xml:space="preserve"> طابعًا </w:t>
      </w:r>
      <w:proofErr w:type="spellStart"/>
      <w:r w:rsidRPr="006C13FB">
        <w:rPr>
          <w:rFonts w:ascii="Sakkal Majalla" w:hAnsi="Sakkal Majalla" w:cs="Sakkal Majalla"/>
          <w:sz w:val="28"/>
          <w:szCs w:val="28"/>
          <w:rtl/>
        </w:rPr>
        <w:t>الحاليًّا</w:t>
      </w:r>
      <w:proofErr w:type="spellEnd"/>
      <w:r w:rsidRPr="006C13FB">
        <w:rPr>
          <w:rFonts w:ascii="Sakkal Majalla" w:hAnsi="Sakkal Majalla" w:cs="Sakkal Majalla"/>
          <w:sz w:val="28"/>
          <w:szCs w:val="28"/>
          <w:rtl/>
        </w:rPr>
        <w:t xml:space="preserve"> وتطبيقيًّا، ويجعل نتائجه ذات أهمية مباشرة لصناع القرار، الأجهزة الأمنية، والمؤسسات التربوية</w:t>
      </w:r>
      <w:r w:rsidRPr="006C13FB">
        <w:rPr>
          <w:rFonts w:ascii="Sakkal Majalla" w:hAnsi="Sakkal Majalla" w:cs="Sakkal Majalla"/>
          <w:sz w:val="28"/>
          <w:szCs w:val="28"/>
          <w:lang w:bidi="ar-EG"/>
        </w:rPr>
        <w:t>.</w:t>
      </w:r>
    </w:p>
    <w:p w14:paraId="1F5D5C9A" w14:textId="3E63D3A4" w:rsidR="00007657" w:rsidRPr="00007657" w:rsidRDefault="00007657" w:rsidP="00EC2190">
      <w:pPr>
        <w:spacing w:line="480" w:lineRule="auto"/>
        <w:jc w:val="mediumKashida"/>
        <w:outlineLvl w:val="0"/>
        <w:rPr>
          <w:rFonts w:ascii="Sakkal Majalla" w:hAnsi="Sakkal Majalla" w:cs="Sakkal Majalla"/>
          <w:b/>
          <w:bCs/>
          <w:sz w:val="28"/>
          <w:szCs w:val="28"/>
          <w:u w:val="single"/>
          <w:rtl/>
          <w:lang w:bidi="ar-EG"/>
        </w:rPr>
      </w:pPr>
      <w:bookmarkStart w:id="9" w:name="_Toc214025271"/>
      <w:r w:rsidRPr="00007657">
        <w:rPr>
          <w:rFonts w:ascii="Sakkal Majalla" w:hAnsi="Sakkal Majalla" w:cs="Sakkal Majalla"/>
          <w:b/>
          <w:bCs/>
          <w:sz w:val="28"/>
          <w:szCs w:val="28"/>
          <w:u w:val="single"/>
          <w:rtl/>
          <w:lang w:bidi="ar-EG"/>
        </w:rPr>
        <w:t>المنطلقات النظرية للدراسة:</w:t>
      </w:r>
      <w:bookmarkEnd w:id="9"/>
    </w:p>
    <w:p w14:paraId="15532DE0" w14:textId="334B0E21"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يُعد ترويج المخدرات من أخطر الجرائم التي تهدد البشرية، لما يترتب عليه من آثار مدمّرة تمسّ المجتمع والاقتصاد الوطني، إذ يؤدي إلى استنزاف الموارد المالية ونقل الأموال إلى خارج الدول بطرق غير مشروعة وتتنوع أساليب ترويج المخدرات ما بين الطرق التقليدية التي تعتمد على العنصر البشري، حيث يقوم المروج بتوزيع المواد المخدرة مباشرة على المتعاطين، والطرق الحديثة التي تستغل التطور التقني في الترويج.</w:t>
      </w:r>
    </w:p>
    <w:p w14:paraId="12E64282" w14:textId="1030A4AF"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ففي الوقت الراهن، يُستخدم الترويج الإلكتروني بشكل واسع، من خلال تطبيقات التواصل الاجتماعي مثل "واتساب"، إذ يتواصل المروج مع المتعاطي، وبعد استلام المبلغ المالي، يضع المواد المخدرة في موقع محدد ويرسل إحداثياته للمتعاطي. كما يُستغل "الإنترنت" في عمليات البيع والشراء عبر مواقع مشبوهة أو ما يُعرف </w:t>
      </w:r>
      <w:proofErr w:type="gramStart"/>
      <w:r w:rsidRPr="00644BE6">
        <w:rPr>
          <w:rFonts w:ascii="Sakkal Majalla" w:hAnsi="Sakkal Majalla" w:cs="Sakkal Majalla"/>
          <w:sz w:val="28"/>
          <w:szCs w:val="28"/>
          <w:rtl/>
          <w:lang w:bidi="ar-EG"/>
        </w:rPr>
        <w:t>بـ"</w:t>
      </w:r>
      <w:proofErr w:type="spellStart"/>
      <w:proofErr w:type="gramEnd"/>
      <w:r w:rsidRPr="00644BE6">
        <w:rPr>
          <w:rFonts w:ascii="Sakkal Majalla" w:hAnsi="Sakkal Majalla" w:cs="Sakkal Majalla"/>
          <w:sz w:val="28"/>
          <w:szCs w:val="28"/>
          <w:rtl/>
          <w:lang w:bidi="ar-EG"/>
        </w:rPr>
        <w:t>الدارك</w:t>
      </w:r>
      <w:proofErr w:type="spellEnd"/>
      <w:r w:rsidRPr="00644BE6">
        <w:rPr>
          <w:rFonts w:ascii="Sakkal Majalla" w:hAnsi="Sakkal Majalla" w:cs="Sakkal Majalla"/>
          <w:sz w:val="28"/>
          <w:szCs w:val="28"/>
          <w:rtl/>
          <w:lang w:bidi="ar-EG"/>
        </w:rPr>
        <w:t xml:space="preserve"> ويب"، حيث تُجرى من خلالها عمليات طلب كميات من المواد المخدرة وتوزيعها بسرية عالية.</w:t>
      </w:r>
    </w:p>
    <w:p w14:paraId="514FC621" w14:textId="39862E54" w:rsidR="00644BE6" w:rsidRPr="00644BE6" w:rsidRDefault="00644BE6" w:rsidP="00EC2190">
      <w:pPr>
        <w:spacing w:line="480" w:lineRule="auto"/>
        <w:jc w:val="mediumKashida"/>
        <w:outlineLvl w:val="1"/>
        <w:rPr>
          <w:rFonts w:ascii="Sakkal Majalla" w:hAnsi="Sakkal Majalla" w:cs="Sakkal Majalla"/>
          <w:b/>
          <w:bCs/>
          <w:sz w:val="28"/>
          <w:szCs w:val="28"/>
          <w:rtl/>
          <w:lang w:bidi="ar-EG"/>
        </w:rPr>
      </w:pPr>
      <w:bookmarkStart w:id="10" w:name="_Toc214025272"/>
      <w:proofErr w:type="gramStart"/>
      <w:r w:rsidRPr="00644BE6">
        <w:rPr>
          <w:rFonts w:ascii="Sakkal Majalla" w:hAnsi="Sakkal Majalla" w:cs="Sakkal Majalla"/>
          <w:b/>
          <w:bCs/>
          <w:sz w:val="28"/>
          <w:szCs w:val="28"/>
          <w:rtl/>
          <w:lang w:bidi="ar-EG"/>
        </w:rPr>
        <w:t>أولاً</w:t>
      </w:r>
      <w:r w:rsidRPr="00644BE6">
        <w:rPr>
          <w:rFonts w:ascii="Sakkal Majalla" w:hAnsi="Sakkal Majalla" w:cs="Sakkal Majalla" w:hint="cs"/>
          <w:b/>
          <w:bCs/>
          <w:sz w:val="28"/>
          <w:szCs w:val="28"/>
          <w:rtl/>
          <w:lang w:bidi="ar-EG"/>
        </w:rPr>
        <w:t>:</w:t>
      </w:r>
      <w:r w:rsidRPr="00644BE6">
        <w:rPr>
          <w:rFonts w:ascii="Sakkal Majalla" w:hAnsi="Sakkal Majalla" w:cs="Sakkal Majalla"/>
          <w:b/>
          <w:bCs/>
          <w:sz w:val="28"/>
          <w:szCs w:val="28"/>
          <w:rtl/>
          <w:lang w:bidi="ar-EG"/>
        </w:rPr>
        <w:t xml:space="preserve">  تعريف</w:t>
      </w:r>
      <w:proofErr w:type="gramEnd"/>
      <w:r w:rsidRPr="00644BE6">
        <w:rPr>
          <w:rFonts w:ascii="Sakkal Majalla" w:hAnsi="Sakkal Majalla" w:cs="Sakkal Majalla"/>
          <w:b/>
          <w:bCs/>
          <w:sz w:val="28"/>
          <w:szCs w:val="28"/>
          <w:rtl/>
          <w:lang w:bidi="ar-EG"/>
        </w:rPr>
        <w:t xml:space="preserve"> ترويج المواد المخدرة:</w:t>
      </w:r>
      <w:bookmarkEnd w:id="10"/>
    </w:p>
    <w:p w14:paraId="7C70C344" w14:textId="7590920A"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يُقصد بترويج المخدرات حيازة المواد أو المؤثرات العقلية دون تصريح رسمي، والتصرف فيها بيعًا أو هبةً أو تبادلاً أو وساطةً مقابل منفعة مادية أو معنوية</w:t>
      </w:r>
      <w:r>
        <w:rPr>
          <w:rStyle w:val="a4"/>
          <w:rFonts w:ascii="Sakkal Majalla" w:hAnsi="Sakkal Majalla" w:cs="Sakkal Majalla"/>
          <w:sz w:val="28"/>
          <w:szCs w:val="28"/>
          <w:rtl/>
          <w:lang w:bidi="ar-EG"/>
        </w:rPr>
        <w:footnoteReference w:id="4"/>
      </w:r>
      <w:r w:rsidRPr="00644BE6">
        <w:rPr>
          <w:rFonts w:ascii="Sakkal Majalla" w:hAnsi="Sakkal Majalla" w:cs="Sakkal Majalla"/>
          <w:sz w:val="28"/>
          <w:szCs w:val="28"/>
          <w:rtl/>
          <w:lang w:bidi="ar-EG"/>
        </w:rPr>
        <w:t>.</w:t>
      </w:r>
    </w:p>
    <w:p w14:paraId="535C168D" w14:textId="6BAC1C03"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كما يُعرّف الترويج بأنه عملية تسويق المادة المخدرة من خلال عرضها على الغير وبيان خصائصها وآثارها، بهدف إقناعه بشرائها أو تعاطيها. وقد شاع استخدام مصطلح "الترويج" في اللغة اليومية للدلالة على انتشار شيء أو رواجه، كقولنا "سلعة رائجة" أو "خبر رائج"، إلا أن المقصود به في هذا السياق هو نشر المخدرات وبيعها وتوزيعها بصورة غير قانونية.</w:t>
      </w:r>
    </w:p>
    <w:p w14:paraId="0ED9F64B" w14:textId="085ED766" w:rsidR="00644BE6" w:rsidRPr="00644BE6" w:rsidRDefault="00644BE6" w:rsidP="00EC2190">
      <w:pPr>
        <w:spacing w:line="480" w:lineRule="auto"/>
        <w:jc w:val="mediumKashida"/>
        <w:outlineLvl w:val="1"/>
        <w:rPr>
          <w:rFonts w:ascii="Sakkal Majalla" w:hAnsi="Sakkal Majalla" w:cs="Sakkal Majalla"/>
          <w:b/>
          <w:bCs/>
          <w:sz w:val="28"/>
          <w:szCs w:val="28"/>
          <w:rtl/>
          <w:lang w:bidi="ar-EG"/>
        </w:rPr>
      </w:pPr>
      <w:bookmarkStart w:id="11" w:name="_Toc214025273"/>
      <w:r w:rsidRPr="00644BE6">
        <w:rPr>
          <w:rFonts w:ascii="Sakkal Majalla" w:hAnsi="Sakkal Majalla" w:cs="Sakkal Majalla"/>
          <w:b/>
          <w:bCs/>
          <w:sz w:val="28"/>
          <w:szCs w:val="28"/>
          <w:rtl/>
          <w:lang w:bidi="ar-EG"/>
        </w:rPr>
        <w:t>ثانيًا</w:t>
      </w:r>
      <w:r w:rsidRPr="00644BE6">
        <w:rPr>
          <w:rFonts w:ascii="Sakkal Majalla" w:hAnsi="Sakkal Majalla" w:cs="Sakkal Majalla" w:hint="cs"/>
          <w:b/>
          <w:bCs/>
          <w:sz w:val="28"/>
          <w:szCs w:val="28"/>
          <w:rtl/>
          <w:lang w:bidi="ar-EG"/>
        </w:rPr>
        <w:t>:</w:t>
      </w:r>
      <w:r w:rsidRPr="00644BE6">
        <w:rPr>
          <w:rFonts w:ascii="Sakkal Majalla" w:hAnsi="Sakkal Majalla" w:cs="Sakkal Majalla"/>
          <w:b/>
          <w:bCs/>
          <w:sz w:val="28"/>
          <w:szCs w:val="28"/>
          <w:rtl/>
          <w:lang w:bidi="ar-EG"/>
        </w:rPr>
        <w:t xml:space="preserve"> طرق الاستدلال على جريمة الترويج:</w:t>
      </w:r>
      <w:bookmarkEnd w:id="11"/>
    </w:p>
    <w:p w14:paraId="792C0168" w14:textId="202A3846"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يمكن الاستدلال على ارتكاب جريمة ترويج المواد المخدرة من خلال مجموعة من القرائن والدلائل، من أبرزها:</w:t>
      </w:r>
    </w:p>
    <w:p w14:paraId="283EF41C"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1. ضبط المتهم أثناء قيامه ببيع أو ترويج المواد المخدرة.</w:t>
      </w:r>
    </w:p>
    <w:p w14:paraId="12279D6F"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2. العثور بحوزته على كميات كبيرة ومتنوعة من المواد المخدرة تفوق حاجته الشخصية للتعاطي.</w:t>
      </w:r>
    </w:p>
    <w:p w14:paraId="14CF54D6"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3. وجود أدوات مخصصة للتوزيع كالموازين الدقيقة، والأكياس الصغيرة، والقصاصات، أو دفاتر تحتوي على حسابات وكميات المواد المروجة.</w:t>
      </w:r>
    </w:p>
    <w:p w14:paraId="70F66158" w14:textId="77777777"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4. وجود رسائل نصية أو محادثات إلكترونية تُظهر قيام المتهم بعمليات بيع أو توزيع للمخدرات.</w:t>
      </w:r>
    </w:p>
    <w:p w14:paraId="28D2392C" w14:textId="0EBD9A71" w:rsidR="00F65531"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5. أدلة أخرى كاعتراف المتهم، أو شهادة الشهود، أو التحريات الأمنية حول نشاطه وسوابقه. ومع ذلك، لا تُعد التحريات أو السوابق وحدها كافية لإثبات نية الاتجار أو الترويج ما لم تُدعَّم بأدلة مادية واضحة، إذ قد يُضبط بعض الأشخاص أكثر من مرة بناءً على معلومات أو اعترافات غير كافية للإدانة.</w:t>
      </w:r>
    </w:p>
    <w:p w14:paraId="30386A7F" w14:textId="7C0ADBE7" w:rsidR="00644BE6" w:rsidRPr="00644BE6" w:rsidRDefault="00EC2190" w:rsidP="00EC2190">
      <w:pPr>
        <w:spacing w:line="480" w:lineRule="auto"/>
        <w:jc w:val="mediumKashida"/>
        <w:outlineLvl w:val="1"/>
        <w:rPr>
          <w:rFonts w:ascii="Sakkal Majalla" w:hAnsi="Sakkal Majalla" w:cs="Sakkal Majalla"/>
          <w:b/>
          <w:bCs/>
          <w:sz w:val="28"/>
          <w:szCs w:val="28"/>
          <w:rtl/>
          <w:lang w:bidi="ar-EG"/>
        </w:rPr>
      </w:pPr>
      <w:bookmarkStart w:id="12" w:name="_Toc214025274"/>
      <w:r>
        <w:rPr>
          <w:rFonts w:ascii="Sakkal Majalla" w:hAnsi="Sakkal Majalla" w:cs="Sakkal Majalla" w:hint="cs"/>
          <w:b/>
          <w:bCs/>
          <w:sz w:val="28"/>
          <w:szCs w:val="28"/>
          <w:rtl/>
          <w:lang w:bidi="ar-EG"/>
        </w:rPr>
        <w:t>ثالثا</w:t>
      </w:r>
      <w:r w:rsidR="00644BE6" w:rsidRPr="00644BE6">
        <w:rPr>
          <w:rFonts w:ascii="Sakkal Majalla" w:hAnsi="Sakkal Majalla" w:cs="Sakkal Majalla" w:hint="cs"/>
          <w:b/>
          <w:bCs/>
          <w:sz w:val="28"/>
          <w:szCs w:val="28"/>
          <w:rtl/>
          <w:lang w:bidi="ar-EG"/>
        </w:rPr>
        <w:t xml:space="preserve">: </w:t>
      </w:r>
      <w:r w:rsidR="00644BE6" w:rsidRPr="00644BE6">
        <w:rPr>
          <w:rFonts w:ascii="Sakkal Majalla" w:hAnsi="Sakkal Majalla" w:cs="Sakkal Majalla"/>
          <w:b/>
          <w:bCs/>
          <w:sz w:val="28"/>
          <w:szCs w:val="28"/>
          <w:rtl/>
          <w:lang w:bidi="ar-EG"/>
        </w:rPr>
        <w:t>أساليب ترويج المخدرات</w:t>
      </w:r>
      <w:r w:rsidR="00644BE6" w:rsidRPr="00644BE6">
        <w:rPr>
          <w:rFonts w:ascii="Sakkal Majalla" w:hAnsi="Sakkal Majalla" w:cs="Sakkal Majalla" w:hint="cs"/>
          <w:b/>
          <w:bCs/>
          <w:sz w:val="28"/>
          <w:szCs w:val="28"/>
          <w:rtl/>
          <w:lang w:bidi="ar-EG"/>
        </w:rPr>
        <w:t>:</w:t>
      </w:r>
      <w:bookmarkEnd w:id="12"/>
    </w:p>
    <w:p w14:paraId="46700562" w14:textId="077D2C40"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تتنوع أساليب ترويج المخدرات بين التقليدية والالكترونية، ولكل منهما صور وإجراءات مختلفة كما يلي:</w:t>
      </w:r>
    </w:p>
    <w:p w14:paraId="49C593F1" w14:textId="6F67046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أ — الترويج التقليدي (اليدوي)</w:t>
      </w:r>
    </w:p>
    <w:p w14:paraId="39A3D811" w14:textId="5FFB5F80"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يعتمد هذا الأسلوب على التواصل المباشر بين المروج والمتعاطي، حيث يقوم المروج بتسليم الكميات بنفسه. وتقوم هذه الطريقة على علاقات الثقة أحيانًا، وتأخذ أشكالًا متعددة:</w:t>
      </w:r>
    </w:p>
    <w:p w14:paraId="5DA4D5C5" w14:textId="105F77EC"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في حالات يتم التسليم والاستلام وجهًا لوجه (المادة مقابل النقود) في نفس التوقيت.</w:t>
      </w:r>
    </w:p>
    <w:p w14:paraId="17A9DF5B" w14:textId="39885B45"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أحيانًا لا تكون المادة بحوزة المروج، فيستلم المال من المتعاطي ثم يذهب لجلب المادة من طرف آخر ثم يُعيدها للمتعاطي.</w:t>
      </w:r>
    </w:p>
    <w:p w14:paraId="6AEA520A" w14:textId="3F224B4B"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قد يخصم المروج جزءًا من الكمية لاستخدامه الشخصي أو يمنح وسيطًا كمية صغيرة كمكافأة لجلب زبائن جدد.</w:t>
      </w:r>
    </w:p>
    <w:p w14:paraId="3A5A3B60" w14:textId="21AF654C"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 xml:space="preserve"> أحيانًا يُخفي المروج المواد في أماكن محددة ليطلب من المتعاطي استلامها لاحقًا إذا كان يخشى وجود مراقبة من أجهزة المكافحة.</w:t>
      </w:r>
    </w:p>
    <w:p w14:paraId="70D56EBD" w14:textId="498B9322"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يتخذ المروجون احتياطات متنوعة لكشف وجود مراقبة أمنية أو كمين، مثل تغيير الأوراق النقدية المستلمة خشية أن تكون مفحوصة أو مصورة، والامتناع عن التسليم المباشر في بعض الحالات.</w:t>
      </w:r>
    </w:p>
    <w:p w14:paraId="54D5F2AC" w14:textId="50561A15"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ب — الترويج الإلكتروني</w:t>
      </w:r>
    </w:p>
    <w:p w14:paraId="533E3009" w14:textId="0FC833D1"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أصبح الترويج عبر الوسائل الإلكترونية شائعًا ويتخذ أشكالًا متعددة، منها:</w:t>
      </w:r>
    </w:p>
    <w:p w14:paraId="13C5B851" w14:textId="51F1DD61"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1. عبر تطبيقات التواصل (مثال: واتساب):</w:t>
      </w:r>
    </w:p>
    <w:p w14:paraId="6B2858EA" w14:textId="0E788164"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كثيرًا ما يتواصل مروجون—وفي بعض الحالات يكونون خارج الدولة—مع متعاطين عبر واتساب لعرض المواد بأسعار أقل من السوق المحلية. بعد تحويل المبلغ (عن طريق محال الصرافة أو حساب بنكي محلي) يتواصل المروج مع تابع داخل الدولة ليضع الكمية في مكان معين ثم يرسل موقعها للمشتري لاستلامها، ما يصعّب على أجهزة الضبط تحديد الشخص الذي وزّع المواد محليًا.</w:t>
      </w:r>
    </w:p>
    <w:p w14:paraId="05E7F489" w14:textId="549591E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2. عبر </w:t>
      </w:r>
      <w:proofErr w:type="spellStart"/>
      <w:r w:rsidRPr="00644BE6">
        <w:rPr>
          <w:rFonts w:ascii="Sakkal Majalla" w:hAnsi="Sakkal Majalla" w:cs="Sakkal Majalla"/>
          <w:sz w:val="28"/>
          <w:szCs w:val="28"/>
          <w:rtl/>
          <w:lang w:bidi="ar-EG"/>
        </w:rPr>
        <w:t>تيليغرام</w:t>
      </w:r>
      <w:proofErr w:type="spellEnd"/>
      <w:r w:rsidRPr="00644BE6">
        <w:rPr>
          <w:rFonts w:ascii="Sakkal Majalla" w:hAnsi="Sakkal Majalla" w:cs="Sakkal Majalla"/>
          <w:sz w:val="28"/>
          <w:szCs w:val="28"/>
          <w:rtl/>
          <w:lang w:bidi="ar-EG"/>
        </w:rPr>
        <w:t>:</w:t>
      </w:r>
    </w:p>
    <w:p w14:paraId="51335C52" w14:textId="4008901A"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ينشئ المروج مجموعات أو قنوات ينشر فيها كميات المعروض، وإذا رغب شخص في الشراء يتم التواصل معه بنفس أسلوب التحويل والاستلام الموضح أعلاه.</w:t>
      </w:r>
    </w:p>
    <w:p w14:paraId="3A698B95" w14:textId="16A2E07C"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3. عبر مواقع بيع المخدرات:</w:t>
      </w:r>
    </w:p>
    <w:p w14:paraId="2D04D931" w14:textId="238D06D2"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lastRenderedPageBreak/>
        <w:t xml:space="preserve">   ظهرت مواقع إلكترونية تعرض مواد ومركبات مخدرة—بما في ذلك مواد جديدة غير مدرجة في الجداول الرسمية—وتتم الشحنات عبر شركات النقل والشحن. وقد استُغل بعض العاملين في شركات الشحن لتهريب هذه المواد داخليًا بعد انتهاء وقت عملهم، وهو ما أدى إلى ضبط قضايا مرتكبة بهذه الصورة.</w:t>
      </w:r>
    </w:p>
    <w:p w14:paraId="4001CA16" w14:textId="744B63C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4. عبر «الويب المظلم» والويب العميق:</w:t>
      </w:r>
    </w:p>
    <w:p w14:paraId="1FB27600" w14:textId="60451799"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الويب المظلم (</w:t>
      </w:r>
      <w:r w:rsidRPr="00644BE6">
        <w:rPr>
          <w:rFonts w:ascii="Sakkal Majalla" w:hAnsi="Sakkal Majalla" w:cs="Sakkal Majalla"/>
          <w:sz w:val="28"/>
          <w:szCs w:val="28"/>
          <w:lang w:bidi="ar-EG"/>
        </w:rPr>
        <w:t>Dark Web</w:t>
      </w:r>
      <w:r w:rsidRPr="00644BE6">
        <w:rPr>
          <w:rFonts w:ascii="Sakkal Majalla" w:hAnsi="Sakkal Majalla" w:cs="Sakkal Majalla"/>
          <w:sz w:val="28"/>
          <w:szCs w:val="28"/>
          <w:rtl/>
          <w:lang w:bidi="ar-EG"/>
        </w:rPr>
        <w:t>): جزء من الإنترنت يتطلب أدوات وبرامج خاصة لإخفاء الهوية والوصول إليه، ويُستخدم لتوفير خدمات ومعلومات وأنشطة غير قانونية.</w:t>
      </w:r>
    </w:p>
    <w:p w14:paraId="1C65A6D5" w14:textId="09C904ED" w:rsidR="00644BE6" w:rsidRP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الويب العميق (</w:t>
      </w:r>
      <w:r w:rsidRPr="00644BE6">
        <w:rPr>
          <w:rFonts w:ascii="Sakkal Majalla" w:hAnsi="Sakkal Majalla" w:cs="Sakkal Majalla"/>
          <w:sz w:val="28"/>
          <w:szCs w:val="28"/>
          <w:lang w:bidi="ar-EG"/>
        </w:rPr>
        <w:t>Deep Web</w:t>
      </w:r>
      <w:r w:rsidRPr="00644BE6">
        <w:rPr>
          <w:rFonts w:ascii="Sakkal Majalla" w:hAnsi="Sakkal Majalla" w:cs="Sakkal Majalla"/>
          <w:sz w:val="28"/>
          <w:szCs w:val="28"/>
          <w:rtl/>
          <w:lang w:bidi="ar-EG"/>
        </w:rPr>
        <w:t>): يشمل صفحات ومحتويات غير مفهرسة بواسطة محركات البحث العامة (كجوجل)، وبعضها محمي بكلمات مرور.</w:t>
      </w:r>
    </w:p>
    <w:p w14:paraId="02BE0223" w14:textId="5EED60CD" w:rsidR="00644BE6" w:rsidRDefault="00644BE6" w:rsidP="00AC6EB0">
      <w:pPr>
        <w:spacing w:line="480" w:lineRule="auto"/>
        <w:jc w:val="mediumKashida"/>
        <w:rPr>
          <w:rFonts w:ascii="Sakkal Majalla" w:hAnsi="Sakkal Majalla" w:cs="Sakkal Majalla"/>
          <w:sz w:val="28"/>
          <w:szCs w:val="28"/>
          <w:rtl/>
          <w:lang w:bidi="ar-EG"/>
        </w:rPr>
      </w:pPr>
      <w:r w:rsidRPr="00644BE6">
        <w:rPr>
          <w:rFonts w:ascii="Sakkal Majalla" w:hAnsi="Sakkal Majalla" w:cs="Sakkal Majalla"/>
          <w:sz w:val="28"/>
          <w:szCs w:val="28"/>
          <w:rtl/>
          <w:lang w:bidi="ar-EG"/>
        </w:rPr>
        <w:t xml:space="preserve">   يخطئ كثيرون في خلط المصطلحين؛ لكن بشكل عام يُستخدمان للوصول إلى أسواق ومنصات تُسهِم في انتشار وبيع المخدرات وبرامج التجسس وغيرها من الأنشطة غير القانونية، ويتم الوصول إليها عن طريق متصفحات خاصة مصممة لإخفاء الهوية.</w:t>
      </w:r>
    </w:p>
    <w:p w14:paraId="293C8F1B" w14:textId="14046625"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وينقسم الإنترنت إلى ثلاثة أجزاء مختلفة؛ «الويب السطحي» وهو الجزء الذي نراه من خلال محركات البحث مثل «جوجل»، و«الويب المظلم» وهو الجزء الذي لا يمكن لمحركات البحث مثل «جوجل» الوصول إليه؛ لأنه يتكون من صفحات محمية بكلمات مرور. أما «الويب العميق» فهو الجزء المجهول والمعقّد قليلاً من الإنترنت، حيث تتم فيه بعض الأنشطة غير القانونية.</w:t>
      </w:r>
    </w:p>
    <w:p w14:paraId="134AD37B" w14:textId="35B59154"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lastRenderedPageBreak/>
        <w:t>ومن الأخطاء الشائعة استخدام مصطلحي «الويب العميق» و«الويب المظلم» بشكل مترادف، إذ يُعرف «الويب العميق» بأنه يحتوي على معلومات وخدمات ومنتجات غير قانونية مثل المخدرات وبرامج التجسس وما إلى ذلك. ويمكن الوصول إلى «الويب العميق» من خلال متصفح مجاني مجهول الهوية، صُمم خصيصاً للوصول إلى هذه البرامج</w:t>
      </w:r>
      <w:r>
        <w:rPr>
          <w:rStyle w:val="a4"/>
          <w:rFonts w:ascii="Sakkal Majalla" w:hAnsi="Sakkal Majalla" w:cs="Sakkal Majalla"/>
          <w:sz w:val="28"/>
          <w:szCs w:val="28"/>
          <w:rtl/>
          <w:lang w:bidi="ar-EG"/>
        </w:rPr>
        <w:footnoteReference w:id="5"/>
      </w:r>
      <w:r w:rsidRPr="00F17629">
        <w:rPr>
          <w:rFonts w:ascii="Sakkal Majalla" w:hAnsi="Sakkal Majalla" w:cs="Sakkal Majalla"/>
          <w:sz w:val="28"/>
          <w:szCs w:val="28"/>
          <w:rtl/>
          <w:lang w:bidi="ar-EG"/>
        </w:rPr>
        <w:t xml:space="preserve">. </w:t>
      </w:r>
    </w:p>
    <w:p w14:paraId="3F9B2F90" w14:textId="0EE26B68"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ذكر أحد المواقع أن نسبة الاتجار بالمخدرات في إدراك «الويب» وصلت إلى 15.4% من إجمالي أنشطة استخدام «</w:t>
      </w:r>
      <w:proofErr w:type="spellStart"/>
      <w:r w:rsidRPr="00F17629">
        <w:rPr>
          <w:rFonts w:ascii="Sakkal Majalla" w:hAnsi="Sakkal Majalla" w:cs="Sakkal Majalla"/>
          <w:sz w:val="28"/>
          <w:szCs w:val="28"/>
          <w:rtl/>
          <w:lang w:bidi="ar-EG"/>
        </w:rPr>
        <w:t>الدارك</w:t>
      </w:r>
      <w:proofErr w:type="spellEnd"/>
      <w:r w:rsidRPr="00F17629">
        <w:rPr>
          <w:rFonts w:ascii="Sakkal Majalla" w:hAnsi="Sakkal Majalla" w:cs="Sakkal Majalla"/>
          <w:sz w:val="28"/>
          <w:szCs w:val="28"/>
          <w:rtl/>
          <w:lang w:bidi="ar-EG"/>
        </w:rPr>
        <w:t xml:space="preserve"> ويب»، بينما تتوزع النسبة المتبقية على أعمال غير مشروعة أخرى مثل الاحتيال والإباحية وغيرها من المواقع التي تُستغل بصورة غير مشروعة</w:t>
      </w:r>
      <w:r>
        <w:rPr>
          <w:rStyle w:val="a4"/>
          <w:rFonts w:ascii="Sakkal Majalla" w:hAnsi="Sakkal Majalla" w:cs="Sakkal Majalla"/>
          <w:sz w:val="28"/>
          <w:szCs w:val="28"/>
          <w:rtl/>
          <w:lang w:bidi="ar-EG"/>
        </w:rPr>
        <w:footnoteReference w:id="6"/>
      </w:r>
      <w:r w:rsidRPr="00F17629">
        <w:rPr>
          <w:rFonts w:ascii="Sakkal Majalla" w:hAnsi="Sakkal Majalla" w:cs="Sakkal Majalla"/>
          <w:sz w:val="28"/>
          <w:szCs w:val="28"/>
          <w:rtl/>
          <w:lang w:bidi="ar-EG"/>
        </w:rPr>
        <w:t xml:space="preserve">. </w:t>
      </w:r>
    </w:p>
    <w:p w14:paraId="280034FF" w14:textId="655B4855"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وتُعدّ إحدى أكبر السلبيات في «</w:t>
      </w:r>
      <w:proofErr w:type="spellStart"/>
      <w:r w:rsidRPr="00F17629">
        <w:rPr>
          <w:rFonts w:ascii="Sakkal Majalla" w:hAnsi="Sakkal Majalla" w:cs="Sakkal Majalla"/>
          <w:sz w:val="28"/>
          <w:szCs w:val="28"/>
          <w:rtl/>
          <w:lang w:bidi="ar-EG"/>
        </w:rPr>
        <w:t>الدارك</w:t>
      </w:r>
      <w:proofErr w:type="spellEnd"/>
      <w:r w:rsidRPr="00F17629">
        <w:rPr>
          <w:rFonts w:ascii="Sakkal Majalla" w:hAnsi="Sakkal Majalla" w:cs="Sakkal Majalla"/>
          <w:sz w:val="28"/>
          <w:szCs w:val="28"/>
          <w:rtl/>
          <w:lang w:bidi="ar-EG"/>
        </w:rPr>
        <w:t xml:space="preserve"> ويب» صعوبة تتبّع الأشخاص المسؤولين عنه. ففي عام 2013 تم إلقاء القبض على القائمين على موقع </w:t>
      </w:r>
      <w:r w:rsidRPr="00F17629">
        <w:rPr>
          <w:rFonts w:ascii="Sakkal Majalla" w:hAnsi="Sakkal Majalla" w:cs="Sakkal Majalla"/>
          <w:sz w:val="28"/>
          <w:szCs w:val="28"/>
          <w:lang w:bidi="ar-EG"/>
        </w:rPr>
        <w:t>Road Silk</w:t>
      </w:r>
      <w:r w:rsidRPr="00F17629">
        <w:rPr>
          <w:rFonts w:ascii="Sakkal Majalla" w:hAnsi="Sakkal Majalla" w:cs="Sakkal Majalla"/>
          <w:sz w:val="28"/>
          <w:szCs w:val="28"/>
          <w:rtl/>
          <w:lang w:bidi="ar-EG"/>
        </w:rPr>
        <w:t>، وهو أحد أشهر مواقع الاتجار بالمخدرات؛ وقدّرت عائداتهم في آخر سنتين بمبلغ يُقدّر بنحو 12 مليار دولار</w:t>
      </w:r>
      <w:r>
        <w:rPr>
          <w:rStyle w:val="a4"/>
          <w:rFonts w:ascii="Sakkal Majalla" w:hAnsi="Sakkal Majalla" w:cs="Sakkal Majalla"/>
          <w:sz w:val="28"/>
          <w:szCs w:val="28"/>
          <w:rtl/>
          <w:lang w:bidi="ar-EG"/>
        </w:rPr>
        <w:footnoteReference w:id="7"/>
      </w:r>
      <w:r w:rsidRPr="00F17629">
        <w:rPr>
          <w:rFonts w:ascii="Sakkal Majalla" w:hAnsi="Sakkal Majalla" w:cs="Sakkal Majalla"/>
          <w:sz w:val="28"/>
          <w:szCs w:val="28"/>
          <w:rtl/>
          <w:lang w:bidi="ar-EG"/>
        </w:rPr>
        <w:t xml:space="preserve">. </w:t>
      </w:r>
    </w:p>
    <w:p w14:paraId="66CA7557" w14:textId="4B1BC1DF"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lastRenderedPageBreak/>
        <w:t>كما تُصنّف «المخدرات الرقمية» كأحد أشكال المخدرات التي يلجأ إليها بعض الأشخاص للتعاطي، وقد تؤدي إلى الإدمان في صفوف مستخدميها</w:t>
      </w:r>
      <w:r w:rsidR="00960373">
        <w:rPr>
          <w:rStyle w:val="a4"/>
          <w:rFonts w:ascii="Sakkal Majalla" w:hAnsi="Sakkal Majalla" w:cs="Sakkal Majalla"/>
          <w:sz w:val="28"/>
          <w:szCs w:val="28"/>
          <w:rtl/>
          <w:lang w:bidi="ar-EG"/>
        </w:rPr>
        <w:footnoteReference w:id="8"/>
      </w:r>
      <w:r w:rsidR="00960373">
        <w:rPr>
          <w:rFonts w:ascii="Sakkal Majalla" w:hAnsi="Sakkal Majalla" w:cs="Sakkal Majalla" w:hint="cs"/>
          <w:sz w:val="28"/>
          <w:szCs w:val="28"/>
          <w:rtl/>
          <w:lang w:bidi="ar-EG"/>
        </w:rPr>
        <w:t xml:space="preserve">، </w:t>
      </w:r>
      <w:r w:rsidRPr="00F17629">
        <w:rPr>
          <w:rFonts w:ascii="Sakkal Majalla" w:hAnsi="Sakkal Majalla" w:cs="Sakkal Majalla"/>
          <w:sz w:val="28"/>
          <w:szCs w:val="28"/>
          <w:rtl/>
          <w:lang w:bidi="ar-EG"/>
        </w:rPr>
        <w:t xml:space="preserve">وتُعد ممارسة تعاطي المخدرات الرقمية ظاهرة </w:t>
      </w:r>
      <w:proofErr w:type="spellStart"/>
      <w:r w:rsidRPr="00F17629">
        <w:rPr>
          <w:rFonts w:ascii="Sakkal Majalla" w:hAnsi="Sakkal Majalla" w:cs="Sakkal Majalla"/>
          <w:sz w:val="28"/>
          <w:szCs w:val="28"/>
          <w:rtl/>
          <w:lang w:bidi="ar-EG"/>
        </w:rPr>
        <w:t>انحرافية</w:t>
      </w:r>
      <w:proofErr w:type="spellEnd"/>
      <w:r w:rsidRPr="00F17629">
        <w:rPr>
          <w:rFonts w:ascii="Sakkal Majalla" w:hAnsi="Sakkal Majalla" w:cs="Sakkal Majalla"/>
          <w:sz w:val="28"/>
          <w:szCs w:val="28"/>
          <w:rtl/>
          <w:lang w:bidi="ar-EG"/>
        </w:rPr>
        <w:t xml:space="preserve"> حديثة مرتبطة بالإنترنت، انتشرت بين جماعات شبيبة في بعض المجتمعات الغربية والعربية</w:t>
      </w:r>
      <w:r w:rsidR="00960373">
        <w:rPr>
          <w:rStyle w:val="a4"/>
          <w:rFonts w:ascii="Sakkal Majalla" w:hAnsi="Sakkal Majalla" w:cs="Sakkal Majalla"/>
          <w:sz w:val="28"/>
          <w:szCs w:val="28"/>
          <w:rtl/>
          <w:lang w:bidi="ar-EG"/>
        </w:rPr>
        <w:footnoteReference w:id="9"/>
      </w:r>
      <w:r w:rsidRPr="00F17629">
        <w:rPr>
          <w:rFonts w:ascii="Sakkal Majalla" w:hAnsi="Sakkal Majalla" w:cs="Sakkal Majalla"/>
          <w:sz w:val="28"/>
          <w:szCs w:val="28"/>
          <w:rtl/>
          <w:lang w:bidi="ar-EG"/>
        </w:rPr>
        <w:t>.</w:t>
      </w:r>
    </w:p>
    <w:p w14:paraId="491A3B33" w14:textId="74B3A25F"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المخدرات الرقمية تختلف عن المخدرات التقليدية من حيث الجوهر والمكوّن والشكل وطرق التعاطي؛ ففيها تُحوّل المادة المخدرة المؤثرة في النواحي العقلية والنفسية من شكلها المادي أو السائل أو الغازي إلى شكل رقمي أو ملفي، بحيث يُمثّل الملف أو الوسيلة الرقمية «الجرعة» المخدّرة. يؤدّي ذلك، وفق بعض الدراسات، إلى تأثيرات مشابهة لتأثير المخدرات التقليدية على وظائف الدماغ والتفاعلات الكيميائية والعصبية والحالة النفسية للمستخدم، وقد تكون سببًا في دفع البعض لاحقًا نحو التعاطي التقليدي</w:t>
      </w:r>
      <w:r w:rsidR="00960373">
        <w:rPr>
          <w:rStyle w:val="a4"/>
          <w:rFonts w:ascii="Sakkal Majalla" w:hAnsi="Sakkal Majalla" w:cs="Sakkal Majalla"/>
          <w:sz w:val="28"/>
          <w:szCs w:val="28"/>
          <w:rtl/>
          <w:lang w:bidi="ar-EG"/>
        </w:rPr>
        <w:footnoteReference w:id="10"/>
      </w:r>
      <w:r w:rsidRPr="00F17629">
        <w:rPr>
          <w:rFonts w:ascii="Sakkal Majalla" w:hAnsi="Sakkal Majalla" w:cs="Sakkal Majalla"/>
          <w:sz w:val="28"/>
          <w:szCs w:val="28"/>
          <w:rtl/>
          <w:lang w:bidi="ar-EG"/>
        </w:rPr>
        <w:t>.</w:t>
      </w:r>
    </w:p>
    <w:p w14:paraId="43F513DB" w14:textId="7DCB11B8" w:rsidR="00F17629" w:rsidRPr="00F17629"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 xml:space="preserve">وقد وُصِفت المخدرات الرقمية على أنّها ملفات صوتية تحتوي على نغمات أحادية أو ثنائية تُستمع إليها بحيث تدّعي أنها تُحدث حالة من الخدر تقترب من تأثير المخدرات الحقيقية؛ فصُممت بعض هذه الملفات لمحاكاة </w:t>
      </w:r>
      <w:proofErr w:type="spellStart"/>
      <w:r w:rsidRPr="00F17629">
        <w:rPr>
          <w:rFonts w:ascii="Sakkal Majalla" w:hAnsi="Sakkal Majalla" w:cs="Sakkal Majalla"/>
          <w:sz w:val="28"/>
          <w:szCs w:val="28"/>
          <w:rtl/>
          <w:lang w:bidi="ar-EG"/>
        </w:rPr>
        <w:t>الهلاوس</w:t>
      </w:r>
      <w:proofErr w:type="spellEnd"/>
      <w:r w:rsidRPr="00F17629">
        <w:rPr>
          <w:rFonts w:ascii="Sakkal Majalla" w:hAnsi="Sakkal Majalla" w:cs="Sakkal Majalla"/>
          <w:sz w:val="28"/>
          <w:szCs w:val="28"/>
          <w:rtl/>
          <w:lang w:bidi="ar-EG"/>
        </w:rPr>
        <w:t xml:space="preserve"> وحالات النشوة المصاحبة لتعاطي المواد المخدرة عن طريق التأثير اللاواعي </w:t>
      </w:r>
      <w:r w:rsidRPr="00F17629">
        <w:rPr>
          <w:rFonts w:ascii="Sakkal Majalla" w:hAnsi="Sakkal Majalla" w:cs="Sakkal Majalla"/>
          <w:sz w:val="28"/>
          <w:szCs w:val="28"/>
          <w:rtl/>
          <w:lang w:bidi="ar-EG"/>
        </w:rPr>
        <w:lastRenderedPageBreak/>
        <w:t>على الدماغ. ويستند هذا التأثير إلى موجات صوتية لا تُدركها الأذن بشكل اعتيادي تُغطّى أحيانًا بإيقاعات بسيطة لتقليل الإزعاج الناتج عنها</w:t>
      </w:r>
      <w:r w:rsidR="00960373">
        <w:rPr>
          <w:rStyle w:val="a4"/>
          <w:rFonts w:ascii="Sakkal Majalla" w:hAnsi="Sakkal Majalla" w:cs="Sakkal Majalla"/>
          <w:sz w:val="28"/>
          <w:szCs w:val="28"/>
          <w:rtl/>
          <w:lang w:bidi="ar-EG"/>
        </w:rPr>
        <w:footnoteReference w:id="11"/>
      </w:r>
      <w:r w:rsidRPr="00F17629">
        <w:rPr>
          <w:rFonts w:ascii="Sakkal Majalla" w:hAnsi="Sakkal Majalla" w:cs="Sakkal Majalla"/>
          <w:sz w:val="28"/>
          <w:szCs w:val="28"/>
          <w:rtl/>
          <w:lang w:bidi="ar-EG"/>
        </w:rPr>
        <w:t xml:space="preserve">. </w:t>
      </w:r>
    </w:p>
    <w:p w14:paraId="1ADA9FB2" w14:textId="464BBDF5" w:rsidR="00644BE6" w:rsidRDefault="00F17629" w:rsidP="00AC6EB0">
      <w:pPr>
        <w:spacing w:line="480" w:lineRule="auto"/>
        <w:jc w:val="mediumKashida"/>
        <w:rPr>
          <w:rFonts w:ascii="Sakkal Majalla" w:hAnsi="Sakkal Majalla" w:cs="Sakkal Majalla"/>
          <w:sz w:val="28"/>
          <w:szCs w:val="28"/>
          <w:rtl/>
          <w:lang w:bidi="ar-EG"/>
        </w:rPr>
      </w:pPr>
      <w:r w:rsidRPr="00F17629">
        <w:rPr>
          <w:rFonts w:ascii="Sakkal Majalla" w:hAnsi="Sakkal Majalla" w:cs="Sakkal Majalla"/>
          <w:sz w:val="28"/>
          <w:szCs w:val="28"/>
          <w:rtl/>
          <w:lang w:bidi="ar-EG"/>
        </w:rPr>
        <w:t>ويتم الحصول على الأثر المنشود عادةً عبر الاستماع لتلك الملفات الصوتية باستخدام نظام صوتي يقدم موجتين مختلفتين للأذنين في الوقت نفسه، وبمساعدة برمجيات مخصّصة لهذه الأغراض، حيث يختار المستخدم نمط التأثير والمدة المناسبة من بين خيارات متاحة، ثم يستمع في بيئة هادئة ومظلمة مركّزًا على المقطوعة</w:t>
      </w:r>
      <w:r w:rsidR="00C108B9">
        <w:rPr>
          <w:rFonts w:ascii="Sakkal Majalla" w:hAnsi="Sakkal Majalla" w:cs="Sakkal Majalla" w:hint="cs"/>
          <w:sz w:val="28"/>
          <w:szCs w:val="28"/>
          <w:rtl/>
          <w:lang w:bidi="ar-EG"/>
        </w:rPr>
        <w:t>.</w:t>
      </w:r>
    </w:p>
    <w:p w14:paraId="0E608248" w14:textId="6A22BD8F" w:rsidR="00C108B9" w:rsidRPr="00C108B9" w:rsidRDefault="00C108B9" w:rsidP="00AC6EB0">
      <w:pPr>
        <w:spacing w:line="480" w:lineRule="auto"/>
        <w:jc w:val="mediumKashida"/>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w:t>
      </w:r>
      <w:r w:rsidRPr="00C108B9">
        <w:rPr>
          <w:rFonts w:ascii="Sakkal Majalla" w:hAnsi="Sakkal Majalla" w:cs="Sakkal Majalla"/>
          <w:b/>
          <w:bCs/>
          <w:sz w:val="28"/>
          <w:szCs w:val="28"/>
          <w:rtl/>
          <w:lang w:bidi="ar-EG"/>
        </w:rPr>
        <w:t>لعلاقة بين وسائل التواصل الاجتماعي وانتشار المخدرات بين الشباب</w:t>
      </w:r>
      <w:r>
        <w:rPr>
          <w:rFonts w:ascii="Sakkal Majalla" w:hAnsi="Sakkal Majalla" w:cs="Sakkal Majalla" w:hint="cs"/>
          <w:b/>
          <w:bCs/>
          <w:sz w:val="28"/>
          <w:szCs w:val="28"/>
          <w:rtl/>
          <w:lang w:bidi="ar-EG"/>
        </w:rPr>
        <w:t>:</w:t>
      </w:r>
    </w:p>
    <w:p w14:paraId="76A55766" w14:textId="6AA5172F"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أصبحت مواقع التواصل الاجتماعي في السنوات الأخيرة أداةً مركزية في تشكيل أنماط السلوك والتفاعل بين فئات الشباب، لما توفره من سهولة في الاتصال، وسرعة في تبادل المعلومات، وفضاء مفتوح للتعبير والتجربة. غير أنّ هذه الخصائص ذاتها جعلت من تلك المنصات بيئة خصبة يمكن أن تُستغل لأغراض سلبية، من بينها الترويج للمخدرات وتسهيل الوصول إليها بطرق غير مباشرة، وهو ما يثير قلقًا مجتمعيًا وأمنيًا واسعًا.</w:t>
      </w:r>
    </w:p>
    <w:p w14:paraId="4A75FBC1" w14:textId="7F39FE73"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تشير العديد من الدراسات إلى أن منصات مثل فيسبوك وإنستغرام وسناب شات وتلغرام تُستخدم أحيانًا في ترويج المواد المخدّرة أو تبادل المعلومات حول أماكن الحصول عليها أو أساليب تعاطيها</w:t>
      </w:r>
      <w:r>
        <w:rPr>
          <w:rFonts w:ascii="Sakkal Majalla" w:hAnsi="Sakkal Majalla" w:cs="Sakkal Majalla" w:hint="cs"/>
          <w:sz w:val="28"/>
          <w:szCs w:val="28"/>
          <w:rtl/>
          <w:lang w:bidi="ar-EG"/>
        </w:rPr>
        <w:t xml:space="preserve"> فيعد</w:t>
      </w:r>
      <w:r w:rsidRPr="00C108B9">
        <w:rPr>
          <w:rFonts w:ascii="Sakkal Majalla" w:hAnsi="Sakkal Majalla" w:cs="Sakkal Majalla"/>
          <w:sz w:val="28"/>
          <w:szCs w:val="28"/>
          <w:rtl/>
          <w:lang w:bidi="ar-EG"/>
        </w:rPr>
        <w:t xml:space="preserve"> </w:t>
      </w:r>
      <w:r w:rsidRPr="00C108B9">
        <w:rPr>
          <w:rFonts w:ascii="Sakkal Majalla" w:hAnsi="Sakkal Majalla" w:cs="Sakkal Majalla"/>
          <w:sz w:val="28"/>
          <w:szCs w:val="28"/>
          <w:rtl/>
          <w:lang w:bidi="ar-EG"/>
        </w:rPr>
        <w:lastRenderedPageBreak/>
        <w:t>الإنترنت أصبح فعّالة في تهيئة بيئة افتراضية تسمح بتمرير رسائل ترويجية بصورة خفية تحت غطاء المحتوى الترفيهي أو الموسيقي.</w:t>
      </w:r>
    </w:p>
    <w:p w14:paraId="05D180AF" w14:textId="0BCFDD5C"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 xml:space="preserve">كما أوضحت دراسة </w:t>
      </w:r>
      <w:proofErr w:type="spellStart"/>
      <w:r w:rsidRPr="00C108B9">
        <w:rPr>
          <w:rFonts w:ascii="Sakkal Majalla" w:hAnsi="Sakkal Majalla" w:cs="Sakkal Majalla"/>
          <w:sz w:val="28"/>
          <w:szCs w:val="28"/>
          <w:rtl/>
          <w:lang w:bidi="ar-EG"/>
        </w:rPr>
        <w:t>عيفاوي</w:t>
      </w:r>
      <w:proofErr w:type="spellEnd"/>
      <w:r w:rsidRPr="00C108B9">
        <w:rPr>
          <w:rFonts w:ascii="Sakkal Majalla" w:hAnsi="Sakkal Majalla" w:cs="Sakkal Majalla"/>
          <w:sz w:val="28"/>
          <w:szCs w:val="28"/>
          <w:rtl/>
          <w:lang w:bidi="ar-EG"/>
        </w:rPr>
        <w:t xml:space="preserve"> </w:t>
      </w:r>
      <w:proofErr w:type="gramStart"/>
      <w:r w:rsidRPr="00C108B9">
        <w:rPr>
          <w:rFonts w:ascii="Sakkal Majalla" w:hAnsi="Sakkal Majalla" w:cs="Sakkal Majalla"/>
          <w:sz w:val="28"/>
          <w:szCs w:val="28"/>
          <w:rtl/>
          <w:lang w:bidi="ar-EG"/>
        </w:rPr>
        <w:t>وسالمي  أن</w:t>
      </w:r>
      <w:proofErr w:type="gramEnd"/>
      <w:r w:rsidRPr="00C108B9">
        <w:rPr>
          <w:rFonts w:ascii="Sakkal Majalla" w:hAnsi="Sakkal Majalla" w:cs="Sakkal Majalla"/>
          <w:sz w:val="28"/>
          <w:szCs w:val="28"/>
          <w:rtl/>
          <w:lang w:bidi="ar-EG"/>
        </w:rPr>
        <w:t xml:space="preserve"> شبكات التواصل الاجتماعي باتت تسهم في نشر ثقافة غير مباشرة حول المخدرات، من خلال المحتوى الذي يُظهر التعاطي بوصفه تجربة شخصية أو مظهرًا من مظاهر الحرية الفردية، مما يؤدي إلى تطبيع الظاهرة في أذهان بعض الشباب. وتضيف الدراسة أن خاصية المجهولية وسهولة إنشاء الحسابات تُعدّ من أهم العوامل التي تشجّع المروّجين على استخدام هذه المنصات دون خوف من الملاحقة القانونية</w:t>
      </w:r>
      <w:r>
        <w:rPr>
          <w:rStyle w:val="a4"/>
          <w:rFonts w:ascii="Sakkal Majalla" w:hAnsi="Sakkal Majalla" w:cs="Sakkal Majalla"/>
          <w:sz w:val="28"/>
          <w:szCs w:val="28"/>
          <w:rtl/>
          <w:lang w:bidi="ar-EG"/>
        </w:rPr>
        <w:footnoteReference w:id="12"/>
      </w:r>
      <w:r w:rsidRPr="00C108B9">
        <w:rPr>
          <w:rFonts w:ascii="Sakkal Majalla" w:hAnsi="Sakkal Majalla" w:cs="Sakkal Majalla"/>
          <w:sz w:val="28"/>
          <w:szCs w:val="28"/>
          <w:rtl/>
          <w:lang w:bidi="ar-EG"/>
        </w:rPr>
        <w:t>.</w:t>
      </w:r>
    </w:p>
    <w:p w14:paraId="7ACECF5E" w14:textId="14F43E5B"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العلاقة بين وسائل التواصل والمخدرات لا تقتصر على الترويج فقط، بل تمتد إلى تكوين مجتمعات رقمية للإدمان، حيث يتبادل المستخدمون تجاربهم مع أنواع مختلفة من المخدرات، ويتبادلون النصائح حول كيفية التعاطي أو إخفاء الأثر، وهو ما يعمّق الشعور بالقبول الاجتماعي لهذه السلوكيات.</w:t>
      </w:r>
    </w:p>
    <w:p w14:paraId="62C33D10" w14:textId="4998AD61" w:rsid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وفي تقرير صحفي نُشر في صحيفة الإمارات حذّرت الجهات الأمنية من استخدام بعض المجموعات الإلكترونية لتسويق منتجات محظورة بين المراهقين عبر تطبيقات التواصل، مؤكدة أن المروّجين أصبحوا أكثر اعتمادًا على المنصات الرقمية نظرًا لقدرتها على الوصول إلى أكبر عدد من المستخدمين دون الحاجة إلى التواصل المادي المباشر.</w:t>
      </w:r>
    </w:p>
    <w:p w14:paraId="16A7572B" w14:textId="56B9DFE8" w:rsidR="00C108B9" w:rsidRPr="00C108B9" w:rsidRDefault="00C108B9" w:rsidP="00EC2190">
      <w:pPr>
        <w:spacing w:line="480" w:lineRule="auto"/>
        <w:jc w:val="mediumKashida"/>
        <w:outlineLvl w:val="0"/>
        <w:rPr>
          <w:rFonts w:ascii="Sakkal Majalla" w:hAnsi="Sakkal Majalla" w:cs="Sakkal Majalla"/>
          <w:b/>
          <w:bCs/>
          <w:sz w:val="28"/>
          <w:szCs w:val="28"/>
          <w:u w:val="single"/>
          <w:rtl/>
          <w:lang w:bidi="ar-EG"/>
        </w:rPr>
      </w:pPr>
      <w:bookmarkStart w:id="13" w:name="_Toc214025275"/>
      <w:r w:rsidRPr="00C108B9">
        <w:rPr>
          <w:rFonts w:ascii="Sakkal Majalla" w:hAnsi="Sakkal Majalla" w:cs="Sakkal Majalla"/>
          <w:b/>
          <w:bCs/>
          <w:sz w:val="28"/>
          <w:szCs w:val="28"/>
          <w:u w:val="single"/>
          <w:rtl/>
          <w:lang w:bidi="ar-EG"/>
        </w:rPr>
        <w:lastRenderedPageBreak/>
        <w:t>المنهجية وطرق البحث</w:t>
      </w:r>
      <w:r w:rsidRPr="00C108B9">
        <w:rPr>
          <w:rFonts w:ascii="Sakkal Majalla" w:hAnsi="Sakkal Majalla" w:cs="Sakkal Majalla" w:hint="cs"/>
          <w:b/>
          <w:bCs/>
          <w:sz w:val="28"/>
          <w:szCs w:val="28"/>
          <w:u w:val="single"/>
          <w:rtl/>
          <w:lang w:bidi="ar-EG"/>
        </w:rPr>
        <w:t>:</w:t>
      </w:r>
      <w:bookmarkEnd w:id="13"/>
    </w:p>
    <w:p w14:paraId="2CC7B828" w14:textId="6A28F372"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اعتمدت هذه الدراسة على المنهج الوصفي التحليلي، باعتباره الأنسب لفهم الظاهرة المدروسة وتحليل العلاقة بين متغيراتها، حيث يهدف إلى وصف الواقع كما هو، وتحليل العوامل المرتبطة به دون التدخل أو التغيير</w:t>
      </w:r>
      <w:r w:rsidR="00AC6EB0">
        <w:rPr>
          <w:rStyle w:val="a4"/>
          <w:rFonts w:ascii="Sakkal Majalla" w:hAnsi="Sakkal Majalla" w:cs="Sakkal Majalla"/>
          <w:sz w:val="28"/>
          <w:szCs w:val="28"/>
          <w:rtl/>
          <w:lang w:bidi="ar-EG"/>
        </w:rPr>
        <w:footnoteReference w:id="13"/>
      </w:r>
      <w:r w:rsidRPr="00C108B9">
        <w:rPr>
          <w:rFonts w:ascii="Sakkal Majalla" w:hAnsi="Sakkal Majalla" w:cs="Sakkal Majalla"/>
          <w:sz w:val="28"/>
          <w:szCs w:val="28"/>
          <w:rtl/>
          <w:lang w:bidi="ar-EG"/>
        </w:rPr>
        <w:t xml:space="preserve">  ونظرًا لطبيعة الموضوع الحساسة، فقد تم اعتماد الدراسة الميدانية كنهج رئيسي، حيث تم جمع البيانات مباشرة من العينة المستهدفة باستخدام أدوات ميدانية مُعدة خصيصًا لهذا الغرض.  </w:t>
      </w:r>
    </w:p>
    <w:p w14:paraId="35836FFD" w14:textId="50A3DA27" w:rsidR="00EE18DE" w:rsidRDefault="00C108B9" w:rsidP="00EE18DE">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وقد تم اختيار هذا المنهج لأنه يُمكّن الباحث من استكشاف دور منصات التواصل الاجتماعي (مثل سناب شات، إنستغرام، تويتر، تلغرام) في تسهيل الوصول إلى المخدرات، وفهم الدوافع والآليات التي يستخدمها الشباب في هذا السياق، بما يتماشى مع دراسات سابقة رصدت ارتباطًا بين استخدام وسائل التواصل الاجتماعي وانتشار ظاهرة الإدمان في المجتمع السعودي</w:t>
      </w:r>
      <w:r w:rsidR="00AC6EB0">
        <w:rPr>
          <w:rStyle w:val="a4"/>
          <w:rFonts w:ascii="Sakkal Majalla" w:hAnsi="Sakkal Majalla" w:cs="Sakkal Majalla"/>
          <w:sz w:val="28"/>
          <w:szCs w:val="28"/>
          <w:rtl/>
          <w:lang w:bidi="ar-EG"/>
        </w:rPr>
        <w:footnoteReference w:id="14"/>
      </w:r>
      <w:r w:rsidRPr="00C108B9">
        <w:rPr>
          <w:rFonts w:ascii="Sakkal Majalla" w:hAnsi="Sakkal Majalla" w:cs="Sakkal Majalla"/>
          <w:sz w:val="28"/>
          <w:szCs w:val="28"/>
          <w:rtl/>
          <w:lang w:bidi="ar-EG"/>
        </w:rPr>
        <w:t xml:space="preserve"> .</w:t>
      </w:r>
    </w:p>
    <w:p w14:paraId="433A8242" w14:textId="77777777" w:rsidR="00EE18DE" w:rsidRPr="006C13FB" w:rsidRDefault="00EE18DE" w:rsidP="00EC2190">
      <w:pPr>
        <w:spacing w:line="480" w:lineRule="auto"/>
        <w:jc w:val="mediumKashida"/>
        <w:outlineLvl w:val="0"/>
        <w:rPr>
          <w:rFonts w:ascii="Sakkal Majalla" w:hAnsi="Sakkal Majalla" w:cs="Sakkal Majalla"/>
          <w:b/>
          <w:bCs/>
          <w:sz w:val="28"/>
          <w:szCs w:val="28"/>
          <w:u w:val="single"/>
          <w:rtl/>
          <w:lang w:bidi="ar-EG"/>
        </w:rPr>
      </w:pPr>
      <w:bookmarkStart w:id="14" w:name="_Toc214025276"/>
      <w:r w:rsidRPr="006C13FB">
        <w:rPr>
          <w:rFonts w:ascii="Sakkal Majalla" w:hAnsi="Sakkal Majalla" w:cs="Sakkal Majalla"/>
          <w:b/>
          <w:bCs/>
          <w:sz w:val="28"/>
          <w:szCs w:val="28"/>
          <w:u w:val="single"/>
          <w:rtl/>
          <w:lang w:bidi="ar-EG"/>
        </w:rPr>
        <w:t>العينة والمجتمع الدراسية</w:t>
      </w:r>
      <w:bookmarkEnd w:id="14"/>
      <w:r w:rsidRPr="006C13FB">
        <w:rPr>
          <w:rFonts w:ascii="Sakkal Majalla" w:hAnsi="Sakkal Majalla" w:cs="Sakkal Majalla"/>
          <w:b/>
          <w:bCs/>
          <w:sz w:val="28"/>
          <w:szCs w:val="28"/>
          <w:u w:val="single"/>
          <w:rtl/>
          <w:lang w:bidi="ar-EG"/>
        </w:rPr>
        <w:t xml:space="preserve">  </w:t>
      </w:r>
    </w:p>
    <w:p w14:paraId="36A4054E" w14:textId="0B823CD1" w:rsidR="00EE18DE" w:rsidRPr="0006611F" w:rsidRDefault="00EE18DE" w:rsidP="00EE18DE">
      <w:pPr>
        <w:spacing w:line="480" w:lineRule="auto"/>
        <w:jc w:val="mediumKashida"/>
        <w:rPr>
          <w:rFonts w:ascii="Sakkal Majalla" w:hAnsi="Sakkal Majalla" w:cs="Sakkal Majalla"/>
          <w:sz w:val="28"/>
          <w:szCs w:val="28"/>
          <w:rtl/>
          <w:lang w:bidi="ar-EG"/>
        </w:rPr>
      </w:pPr>
      <w:r w:rsidRPr="0006611F">
        <w:rPr>
          <w:rFonts w:ascii="Sakkal Majalla" w:hAnsi="Sakkal Majalla" w:cs="Sakkal Majalla"/>
          <w:sz w:val="28"/>
          <w:szCs w:val="28"/>
          <w:rtl/>
          <w:lang w:bidi="ar-EG"/>
        </w:rPr>
        <w:t xml:space="preserve">- مجتمع الدراسة: </w:t>
      </w:r>
      <w:r w:rsidR="00FF46E9">
        <w:rPr>
          <w:rFonts w:ascii="Sakkal Majalla" w:hAnsi="Sakkal Majalla" w:cs="Sakkal Majalla" w:hint="cs"/>
          <w:sz w:val="28"/>
          <w:szCs w:val="28"/>
          <w:rtl/>
          <w:lang w:bidi="ar-EG"/>
        </w:rPr>
        <w:t xml:space="preserve">عدد 100 من </w:t>
      </w:r>
      <w:r w:rsidRPr="0006611F">
        <w:rPr>
          <w:rFonts w:ascii="Sakkal Majalla" w:hAnsi="Sakkal Majalla" w:cs="Sakkal Majalla"/>
          <w:sz w:val="28"/>
          <w:szCs w:val="28"/>
          <w:rtl/>
          <w:lang w:bidi="ar-EG"/>
        </w:rPr>
        <w:t>الشباب (من سن 1</w:t>
      </w:r>
      <w:r>
        <w:rPr>
          <w:rFonts w:ascii="Sakkal Majalla" w:hAnsi="Sakkal Majalla" w:cs="Sakkal Majalla" w:hint="cs"/>
          <w:sz w:val="28"/>
          <w:szCs w:val="28"/>
          <w:rtl/>
          <w:lang w:bidi="ar-EG"/>
        </w:rPr>
        <w:t>8</w:t>
      </w:r>
      <w:r w:rsidRPr="0006611F">
        <w:rPr>
          <w:rFonts w:ascii="Sakkal Majalla" w:hAnsi="Sakkal Majalla" w:cs="Sakkal Majalla"/>
          <w:sz w:val="28"/>
          <w:szCs w:val="28"/>
          <w:rtl/>
          <w:lang w:bidi="ar-EG"/>
        </w:rPr>
        <w:t xml:space="preserve"> إلى 30 سنة) من طلاب المدارس والجامعات، أو من خارج النظام التعليمي.  </w:t>
      </w:r>
    </w:p>
    <w:p w14:paraId="477A8B30" w14:textId="65AC9D76" w:rsidR="00EE18DE" w:rsidRPr="00C108B9" w:rsidRDefault="00EE18DE" w:rsidP="00EE18DE">
      <w:pPr>
        <w:spacing w:line="480" w:lineRule="auto"/>
        <w:jc w:val="mediumKashida"/>
        <w:rPr>
          <w:rFonts w:ascii="Sakkal Majalla" w:hAnsi="Sakkal Majalla" w:cs="Sakkal Majalla"/>
          <w:sz w:val="28"/>
          <w:szCs w:val="28"/>
          <w:rtl/>
          <w:lang w:bidi="ar-EG"/>
        </w:rPr>
      </w:pPr>
      <w:r w:rsidRPr="0006611F">
        <w:rPr>
          <w:rFonts w:ascii="Sakkal Majalla" w:hAnsi="Sakkal Majalla" w:cs="Sakkal Majalla"/>
          <w:sz w:val="28"/>
          <w:szCs w:val="28"/>
          <w:rtl/>
          <w:lang w:bidi="ar-EG"/>
        </w:rPr>
        <w:lastRenderedPageBreak/>
        <w:t>- طريقة اختيار العينة: عشوائية طبقية (</w:t>
      </w:r>
      <w:r w:rsidRPr="0006611F">
        <w:rPr>
          <w:rFonts w:ascii="Sakkal Majalla" w:hAnsi="Sakkal Majalla" w:cs="Sakkal Majalla"/>
          <w:sz w:val="28"/>
          <w:szCs w:val="28"/>
          <w:lang w:bidi="ar-EG"/>
        </w:rPr>
        <w:t>Stratified Random Sampling</w:t>
      </w:r>
      <w:r w:rsidRPr="0006611F">
        <w:rPr>
          <w:rFonts w:ascii="Sakkal Majalla" w:hAnsi="Sakkal Majalla" w:cs="Sakkal Majalla"/>
          <w:sz w:val="28"/>
          <w:szCs w:val="28"/>
          <w:rtl/>
          <w:lang w:bidi="ar-EG"/>
        </w:rPr>
        <w:t>) لضمان تمثيل فئات عمرية واجتماعية مختلفة.</w:t>
      </w:r>
    </w:p>
    <w:p w14:paraId="19CE8A51" w14:textId="2EEA9520" w:rsidR="00C108B9" w:rsidRPr="00AC6EB0" w:rsidRDefault="00C108B9" w:rsidP="00EC2190">
      <w:pPr>
        <w:spacing w:line="480" w:lineRule="auto"/>
        <w:jc w:val="mediumKashida"/>
        <w:outlineLvl w:val="0"/>
        <w:rPr>
          <w:rFonts w:ascii="Sakkal Majalla" w:hAnsi="Sakkal Majalla" w:cs="Sakkal Majalla"/>
          <w:b/>
          <w:bCs/>
          <w:sz w:val="28"/>
          <w:szCs w:val="28"/>
          <w:u w:val="single"/>
          <w:rtl/>
          <w:lang w:bidi="ar-EG"/>
        </w:rPr>
      </w:pPr>
      <w:bookmarkStart w:id="15" w:name="_Toc214025277"/>
      <w:r w:rsidRPr="00AC6EB0">
        <w:rPr>
          <w:rFonts w:ascii="Sakkal Majalla" w:hAnsi="Sakkal Majalla" w:cs="Sakkal Majalla"/>
          <w:b/>
          <w:bCs/>
          <w:sz w:val="28"/>
          <w:szCs w:val="28"/>
          <w:u w:val="single"/>
          <w:rtl/>
          <w:lang w:bidi="ar-EG"/>
        </w:rPr>
        <w:t>أدوات الدراسة</w:t>
      </w:r>
      <w:r w:rsidR="00AC6EB0" w:rsidRPr="00AC6EB0">
        <w:rPr>
          <w:rFonts w:ascii="Sakkal Majalla" w:hAnsi="Sakkal Majalla" w:cs="Sakkal Majalla" w:hint="cs"/>
          <w:b/>
          <w:bCs/>
          <w:sz w:val="28"/>
          <w:szCs w:val="28"/>
          <w:u w:val="single"/>
          <w:rtl/>
          <w:lang w:bidi="ar-EG"/>
        </w:rPr>
        <w:t>:</w:t>
      </w:r>
      <w:bookmarkEnd w:id="15"/>
    </w:p>
    <w:p w14:paraId="5AFC6572" w14:textId="7867A86A"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لتحقيق أهداف الدراسة وجمع البيانات اللازمة، تم الاعتماد على الأدوات التالية:</w:t>
      </w:r>
    </w:p>
    <w:p w14:paraId="1FCCB862" w14:textId="2AC5750D"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1. استبانة إلكترونية مغلقة ومفتوحة:</w:t>
      </w:r>
      <w:r w:rsidR="002C5A3D">
        <w:rPr>
          <w:rFonts w:ascii="Sakkal Majalla" w:hAnsi="Sakkal Majalla" w:cs="Sakkal Majalla" w:hint="cs"/>
          <w:sz w:val="28"/>
          <w:szCs w:val="28"/>
          <w:rtl/>
          <w:lang w:bidi="ar-EG"/>
        </w:rPr>
        <w:t xml:space="preserve"> 100 </w:t>
      </w:r>
      <w:proofErr w:type="gramStart"/>
      <w:r w:rsidR="002C5A3D">
        <w:rPr>
          <w:rFonts w:ascii="Sakkal Majalla" w:hAnsi="Sakkal Majalla" w:cs="Sakkal Majalla" w:hint="cs"/>
          <w:sz w:val="28"/>
          <w:szCs w:val="28"/>
          <w:rtl/>
          <w:lang w:bidi="ar-EG"/>
        </w:rPr>
        <w:t xml:space="preserve">شخص </w:t>
      </w:r>
      <w:r w:rsidRPr="00C108B9">
        <w:rPr>
          <w:rFonts w:ascii="Sakkal Majalla" w:hAnsi="Sakkal Majalla" w:cs="Sakkal Majalla"/>
          <w:sz w:val="28"/>
          <w:szCs w:val="28"/>
          <w:rtl/>
          <w:lang w:bidi="ar-EG"/>
        </w:rPr>
        <w:t xml:space="preserve"> صُمّمت</w:t>
      </w:r>
      <w:proofErr w:type="gramEnd"/>
      <w:r w:rsidRPr="00C108B9">
        <w:rPr>
          <w:rFonts w:ascii="Sakkal Majalla" w:hAnsi="Sakkal Majalla" w:cs="Sakkal Majalla"/>
          <w:sz w:val="28"/>
          <w:szCs w:val="28"/>
          <w:rtl/>
          <w:lang w:bidi="ar-EG"/>
        </w:rPr>
        <w:t xml:space="preserve"> لجمع معلومات حول أنماط استخدام الشباب لمواقع التواصل الاجتماعي، ومدى تعرضهم لمحتوى يروّج للمخدرات، وطرق التواصل مع البائعين، وسهولة الوصول إلى هذه المواد عبر المنصات الرقمية. وقد رُوعي في تصميمها البساطة والوضوح، مع مراعاة الخصوصية والسرية لتشجيع الصراحة.</w:t>
      </w:r>
    </w:p>
    <w:p w14:paraId="0BCA45A5" w14:textId="4D1F30E0"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2. مقابلات شبه مُنظمة (اختيارية).</w:t>
      </w:r>
    </w:p>
    <w:p w14:paraId="1A51536A" w14:textId="32F955A8" w:rsidR="007577BD" w:rsidRPr="007577BD" w:rsidRDefault="00C108B9" w:rsidP="002C5A3D">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3. تحليل محتوى رقمي (</w:t>
      </w:r>
      <w:r w:rsidRPr="00C108B9">
        <w:rPr>
          <w:rFonts w:ascii="Sakkal Majalla" w:hAnsi="Sakkal Majalla" w:cs="Sakkal Majalla"/>
          <w:sz w:val="28"/>
          <w:szCs w:val="28"/>
          <w:lang w:bidi="ar-EG"/>
        </w:rPr>
        <w:t>Content Analysis</w:t>
      </w:r>
      <w:r w:rsidRPr="00C108B9">
        <w:rPr>
          <w:rFonts w:ascii="Sakkal Majalla" w:hAnsi="Sakkal Majalla" w:cs="Sakkal Majalla"/>
          <w:sz w:val="28"/>
          <w:szCs w:val="28"/>
          <w:rtl/>
          <w:lang w:bidi="ar-EG"/>
        </w:rPr>
        <w:t>)</w:t>
      </w:r>
    </w:p>
    <w:p w14:paraId="19A259EF" w14:textId="7208C345" w:rsidR="00C108B9" w:rsidRPr="00AC6EB0" w:rsidRDefault="00C108B9" w:rsidP="00EC2190">
      <w:pPr>
        <w:spacing w:line="480" w:lineRule="auto"/>
        <w:jc w:val="mediumKashida"/>
        <w:outlineLvl w:val="0"/>
        <w:rPr>
          <w:rFonts w:ascii="Sakkal Majalla" w:hAnsi="Sakkal Majalla" w:cs="Sakkal Majalla"/>
          <w:b/>
          <w:bCs/>
          <w:sz w:val="28"/>
          <w:szCs w:val="28"/>
          <w:u w:val="single"/>
          <w:rtl/>
          <w:lang w:bidi="ar-EG"/>
        </w:rPr>
      </w:pPr>
      <w:bookmarkStart w:id="16" w:name="_Toc214025278"/>
      <w:r w:rsidRPr="00AC6EB0">
        <w:rPr>
          <w:rFonts w:ascii="Sakkal Majalla" w:hAnsi="Sakkal Majalla" w:cs="Sakkal Majalla"/>
          <w:b/>
          <w:bCs/>
          <w:sz w:val="28"/>
          <w:szCs w:val="28"/>
          <w:u w:val="single"/>
          <w:rtl/>
          <w:lang w:bidi="ar-EG"/>
        </w:rPr>
        <w:t>حدود الدراسة</w:t>
      </w:r>
      <w:r w:rsidR="00AC6EB0" w:rsidRPr="00AC6EB0">
        <w:rPr>
          <w:rFonts w:ascii="Sakkal Majalla" w:hAnsi="Sakkal Majalla" w:cs="Sakkal Majalla" w:hint="cs"/>
          <w:b/>
          <w:bCs/>
          <w:sz w:val="28"/>
          <w:szCs w:val="28"/>
          <w:u w:val="single"/>
          <w:rtl/>
          <w:lang w:bidi="ar-EG"/>
        </w:rPr>
        <w:t>:</w:t>
      </w:r>
      <w:bookmarkEnd w:id="16"/>
    </w:p>
    <w:p w14:paraId="12B3CE31" w14:textId="6C9C45C5" w:rsidR="00C108B9" w:rsidRPr="00C108B9" w:rsidRDefault="00C108B9" w:rsidP="00AC6EB0">
      <w:pPr>
        <w:spacing w:line="480" w:lineRule="auto"/>
        <w:jc w:val="mediumKashida"/>
        <w:rPr>
          <w:rFonts w:ascii="Sakkal Majalla" w:hAnsi="Sakkal Majalla" w:cs="Sakkal Majalla"/>
          <w:sz w:val="28"/>
          <w:szCs w:val="28"/>
          <w:lang w:bidi="ar-EG"/>
        </w:rPr>
      </w:pPr>
      <w:r w:rsidRPr="00C108B9">
        <w:rPr>
          <w:rFonts w:ascii="Sakkal Majalla" w:hAnsi="Sakkal Majalla" w:cs="Sakkal Majalla"/>
          <w:sz w:val="28"/>
          <w:szCs w:val="28"/>
          <w:rtl/>
          <w:lang w:bidi="ar-EG"/>
        </w:rPr>
        <w:t>تتحدد حدود هذه الدراسة في الجوانب التالية:</w:t>
      </w:r>
    </w:p>
    <w:p w14:paraId="16F9DF42" w14:textId="5157A85C"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 الحدود الجغرافية: تقتصر الدراسة على عينة من الشباب المقيمين في مناطق محددة داخل المملكة العربية السعودية، ولا تمثّل جميع مناطق المملكة.</w:t>
      </w:r>
    </w:p>
    <w:p w14:paraId="0AF695F6" w14:textId="465BC86D"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 xml:space="preserve">- الحدود البشرية: تقتصر العينة على </w:t>
      </w:r>
      <w:r w:rsidR="00E154E9">
        <w:rPr>
          <w:rFonts w:ascii="Sakkal Majalla" w:hAnsi="Sakkal Majalla" w:cs="Sakkal Majalla" w:hint="cs"/>
          <w:sz w:val="28"/>
          <w:szCs w:val="28"/>
          <w:rtl/>
          <w:lang w:bidi="ar-EG"/>
        </w:rPr>
        <w:t>100</w:t>
      </w:r>
      <w:r w:rsidRPr="00C108B9">
        <w:rPr>
          <w:rFonts w:ascii="Sakkal Majalla" w:hAnsi="Sakkal Majalla" w:cs="Sakkal Majalla"/>
          <w:sz w:val="28"/>
          <w:szCs w:val="28"/>
          <w:rtl/>
          <w:lang w:bidi="ar-EG"/>
        </w:rPr>
        <w:t xml:space="preserve"> شابًّا تتراوح أعمارهم بين 18 و30 عامًا، وقد لا تعكس تنوع الفئات العمرية أو الاجتماعية الأوسع.</w:t>
      </w:r>
    </w:p>
    <w:p w14:paraId="30E3AD93" w14:textId="7428489D"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lastRenderedPageBreak/>
        <w:t xml:space="preserve">- الحدود الزمنية: جُمعت البيانات خلال فترة زمنية </w:t>
      </w:r>
      <w:r w:rsidR="002C5A3D">
        <w:rPr>
          <w:rFonts w:ascii="Sakkal Majalla" w:hAnsi="Sakkal Majalla" w:cs="Sakkal Majalla" w:hint="cs"/>
          <w:sz w:val="28"/>
          <w:szCs w:val="28"/>
          <w:rtl/>
          <w:lang w:bidi="ar-EG"/>
        </w:rPr>
        <w:t>(1446-2025</w:t>
      </w:r>
      <w:r w:rsidR="006E6F0F">
        <w:rPr>
          <w:rFonts w:ascii="Sakkal Majalla" w:hAnsi="Sakkal Majalla" w:cs="Sakkal Majalla" w:hint="cs"/>
          <w:sz w:val="28"/>
          <w:szCs w:val="28"/>
          <w:rtl/>
          <w:lang w:bidi="ar-EG"/>
        </w:rPr>
        <w:t>)</w:t>
      </w:r>
    </w:p>
    <w:p w14:paraId="2986A484" w14:textId="054A1E2A" w:rsidR="00C108B9" w:rsidRP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 الحدود الموضوعية: تركز الدراسة على دور مواقع التواصل الاجتماعي في تسهيل الوصول إلى المخدرات، وليس على أسباب التعاطي النفسية أو الاجتماعية بشكل عام، ولا على أنواع المخدرات أو آثارها الصحية.</w:t>
      </w:r>
    </w:p>
    <w:p w14:paraId="2D6213B4" w14:textId="087D7F16" w:rsidR="00C108B9" w:rsidRDefault="00C108B9" w:rsidP="00AC6EB0">
      <w:pPr>
        <w:spacing w:line="480" w:lineRule="auto"/>
        <w:jc w:val="mediumKashida"/>
        <w:rPr>
          <w:rFonts w:ascii="Sakkal Majalla" w:hAnsi="Sakkal Majalla" w:cs="Sakkal Majalla"/>
          <w:sz w:val="28"/>
          <w:szCs w:val="28"/>
          <w:rtl/>
          <w:lang w:bidi="ar-EG"/>
        </w:rPr>
      </w:pPr>
      <w:r w:rsidRPr="00C108B9">
        <w:rPr>
          <w:rFonts w:ascii="Sakkal Majalla" w:hAnsi="Sakkal Majalla" w:cs="Sakkal Majalla"/>
          <w:sz w:val="28"/>
          <w:szCs w:val="28"/>
          <w:rtl/>
          <w:lang w:bidi="ar-EG"/>
        </w:rPr>
        <w:t>- الحدود الأخلاقية: نظرًا لحساسية الموضوع، قد يكون هناك تحيّز في الإجابات بسبب الرغبة في إخفاء المعلومات أو الخوف من العواقب القانونية، رغم التأكيد على السرية التامة.</w:t>
      </w:r>
    </w:p>
    <w:p w14:paraId="39538B20" w14:textId="77777777" w:rsidR="006C13FB" w:rsidRPr="006C13FB" w:rsidRDefault="006C13FB" w:rsidP="00EC2190">
      <w:pPr>
        <w:spacing w:line="480" w:lineRule="auto"/>
        <w:jc w:val="mediumKashida"/>
        <w:outlineLvl w:val="0"/>
        <w:rPr>
          <w:rFonts w:ascii="Sakkal Majalla" w:hAnsi="Sakkal Majalla" w:cs="Sakkal Majalla"/>
          <w:b/>
          <w:bCs/>
          <w:sz w:val="28"/>
          <w:szCs w:val="28"/>
          <w:u w:val="single"/>
          <w:rtl/>
          <w:lang w:bidi="ar-EG"/>
        </w:rPr>
      </w:pPr>
      <w:bookmarkStart w:id="17" w:name="_Toc214025279"/>
      <w:r w:rsidRPr="006C13FB">
        <w:rPr>
          <w:rFonts w:ascii="Sakkal Majalla" w:hAnsi="Sakkal Majalla" w:cs="Sakkal Majalla" w:hint="cs"/>
          <w:b/>
          <w:bCs/>
          <w:sz w:val="28"/>
          <w:szCs w:val="28"/>
          <w:u w:val="single"/>
          <w:rtl/>
          <w:lang w:bidi="ar-EG"/>
        </w:rPr>
        <w:t>تقسيم مقترح للدراسة:</w:t>
      </w:r>
      <w:bookmarkEnd w:id="17"/>
    </w:p>
    <w:p w14:paraId="550D3014" w14:textId="77777777" w:rsidR="006C13FB" w:rsidRPr="006E6F0F" w:rsidRDefault="006C13FB" w:rsidP="006C13FB">
      <w:pPr>
        <w:pStyle w:val="a7"/>
        <w:numPr>
          <w:ilvl w:val="0"/>
          <w:numId w:val="3"/>
        </w:numPr>
        <w:spacing w:line="480" w:lineRule="auto"/>
        <w:jc w:val="mediumKashida"/>
        <w:rPr>
          <w:rFonts w:ascii="Sakkal Majalla" w:hAnsi="Sakkal Majalla" w:cs="Sakkal Majalla"/>
          <w:sz w:val="28"/>
          <w:szCs w:val="28"/>
          <w:rtl/>
          <w:lang w:bidi="ar-EG"/>
        </w:rPr>
      </w:pPr>
      <w:r w:rsidRPr="006E6F0F">
        <w:rPr>
          <w:rFonts w:ascii="Sakkal Majalla" w:hAnsi="Sakkal Majalla" w:cs="Sakkal Majalla" w:hint="cs"/>
          <w:sz w:val="28"/>
          <w:szCs w:val="28"/>
          <w:rtl/>
          <w:lang w:bidi="ar-EG"/>
        </w:rPr>
        <w:t>الفصل الأول: الإطار التمهيدي للبحث.</w:t>
      </w:r>
    </w:p>
    <w:p w14:paraId="75FA46DB" w14:textId="77777777" w:rsidR="006C13FB" w:rsidRPr="006E6F0F" w:rsidRDefault="006C13FB" w:rsidP="006C13FB">
      <w:pPr>
        <w:pStyle w:val="a7"/>
        <w:numPr>
          <w:ilvl w:val="0"/>
          <w:numId w:val="3"/>
        </w:numPr>
        <w:spacing w:line="480" w:lineRule="auto"/>
        <w:jc w:val="mediumKashida"/>
        <w:rPr>
          <w:rFonts w:ascii="Sakkal Majalla" w:hAnsi="Sakkal Majalla" w:cs="Sakkal Majalla"/>
          <w:sz w:val="28"/>
          <w:szCs w:val="28"/>
          <w:rtl/>
          <w:lang w:bidi="ar-EG"/>
        </w:rPr>
      </w:pPr>
      <w:r w:rsidRPr="006E6F0F">
        <w:rPr>
          <w:rFonts w:ascii="Sakkal Majalla" w:hAnsi="Sakkal Majalla" w:cs="Sakkal Majalla" w:hint="cs"/>
          <w:sz w:val="28"/>
          <w:szCs w:val="28"/>
          <w:rtl/>
          <w:lang w:bidi="ar-EG"/>
        </w:rPr>
        <w:t>الفصل الثاني: الإطار النظري.</w:t>
      </w:r>
    </w:p>
    <w:p w14:paraId="77D2C54E" w14:textId="22945379" w:rsidR="006D2962" w:rsidRPr="006D2962" w:rsidRDefault="006C13FB" w:rsidP="006D2962">
      <w:pPr>
        <w:pStyle w:val="a7"/>
        <w:numPr>
          <w:ilvl w:val="0"/>
          <w:numId w:val="3"/>
        </w:numPr>
        <w:spacing w:line="480" w:lineRule="auto"/>
        <w:jc w:val="mediumKashida"/>
        <w:rPr>
          <w:rFonts w:ascii="Sakkal Majalla" w:hAnsi="Sakkal Majalla" w:cs="Sakkal Majalla"/>
          <w:sz w:val="28"/>
          <w:szCs w:val="28"/>
          <w:rtl/>
          <w:lang w:bidi="ar-EG"/>
        </w:rPr>
      </w:pPr>
      <w:r w:rsidRPr="006E6F0F">
        <w:rPr>
          <w:rFonts w:ascii="Sakkal Majalla" w:hAnsi="Sakkal Majalla" w:cs="Sakkal Majalla" w:hint="cs"/>
          <w:sz w:val="28"/>
          <w:szCs w:val="28"/>
          <w:rtl/>
          <w:lang w:bidi="ar-EG"/>
        </w:rPr>
        <w:t>الفصل الثالث: منجية البحث.</w:t>
      </w:r>
    </w:p>
    <w:p w14:paraId="48C815A3" w14:textId="1FD2581C" w:rsidR="006D2962" w:rsidRPr="005C4BA3" w:rsidRDefault="006D2962" w:rsidP="00EC2190">
      <w:pPr>
        <w:spacing w:line="480" w:lineRule="auto"/>
        <w:jc w:val="mediumKashida"/>
        <w:outlineLvl w:val="0"/>
        <w:rPr>
          <w:rFonts w:ascii="Sakkal Majalla" w:hAnsi="Sakkal Majalla" w:cs="Sakkal Majalla"/>
          <w:b/>
          <w:bCs/>
          <w:sz w:val="28"/>
          <w:szCs w:val="28"/>
          <w:u w:val="single"/>
          <w:rtl/>
          <w:lang w:bidi="ar-EG"/>
        </w:rPr>
      </w:pPr>
      <w:r w:rsidRPr="005C4BA3">
        <w:rPr>
          <w:rFonts w:ascii="Sakkal Majalla" w:hAnsi="Sakkal Majalla" w:cs="Sakkal Majalla" w:hint="cs"/>
          <w:sz w:val="28"/>
          <w:szCs w:val="28"/>
          <w:u w:val="single"/>
          <w:rtl/>
          <w:lang w:bidi="ar-EG"/>
        </w:rPr>
        <w:t xml:space="preserve"> </w:t>
      </w:r>
      <w:bookmarkStart w:id="18" w:name="_Toc214025280"/>
      <w:r w:rsidRPr="005C4BA3">
        <w:rPr>
          <w:rFonts w:ascii="Sakkal Majalla" w:hAnsi="Sakkal Majalla" w:cs="Sakkal Majalla" w:hint="cs"/>
          <w:b/>
          <w:bCs/>
          <w:sz w:val="28"/>
          <w:szCs w:val="28"/>
          <w:u w:val="single"/>
          <w:rtl/>
          <w:lang w:bidi="ar-EG"/>
        </w:rPr>
        <w:t xml:space="preserve">تصور مقترح لما </w:t>
      </w:r>
      <w:r w:rsidR="005C4BA3">
        <w:rPr>
          <w:rFonts w:ascii="Sakkal Majalla" w:hAnsi="Sakkal Majalla" w:cs="Sakkal Majalla" w:hint="cs"/>
          <w:b/>
          <w:bCs/>
          <w:sz w:val="28"/>
          <w:szCs w:val="28"/>
          <w:u w:val="single"/>
          <w:rtl/>
          <w:lang w:bidi="ar-EG"/>
        </w:rPr>
        <w:t>ت</w:t>
      </w:r>
      <w:r w:rsidRPr="005C4BA3">
        <w:rPr>
          <w:rFonts w:ascii="Sakkal Majalla" w:hAnsi="Sakkal Majalla" w:cs="Sakkal Majalla" w:hint="cs"/>
          <w:b/>
          <w:bCs/>
          <w:sz w:val="28"/>
          <w:szCs w:val="28"/>
          <w:u w:val="single"/>
          <w:rtl/>
          <w:lang w:bidi="ar-EG"/>
        </w:rPr>
        <w:t>حققه ال</w:t>
      </w:r>
      <w:r w:rsidR="005C4BA3">
        <w:rPr>
          <w:rFonts w:ascii="Sakkal Majalla" w:hAnsi="Sakkal Majalla" w:cs="Sakkal Majalla" w:hint="cs"/>
          <w:b/>
          <w:bCs/>
          <w:sz w:val="28"/>
          <w:szCs w:val="28"/>
          <w:u w:val="single"/>
          <w:rtl/>
          <w:lang w:bidi="ar-EG"/>
        </w:rPr>
        <w:t>دراسة</w:t>
      </w:r>
      <w:r w:rsidR="000E42F1" w:rsidRPr="005C4BA3">
        <w:rPr>
          <w:rFonts w:ascii="Sakkal Majalla" w:hAnsi="Sakkal Majalla" w:cs="Sakkal Majalla" w:hint="cs"/>
          <w:b/>
          <w:bCs/>
          <w:sz w:val="28"/>
          <w:szCs w:val="28"/>
          <w:u w:val="single"/>
          <w:rtl/>
          <w:lang w:bidi="ar-EG"/>
        </w:rPr>
        <w:t>:</w:t>
      </w:r>
      <w:bookmarkEnd w:id="18"/>
    </w:p>
    <w:p w14:paraId="08A3286A" w14:textId="5D5C85AD" w:rsidR="006D2962" w:rsidRDefault="006D2962" w:rsidP="000E42F1">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يُتوقّع أن يسهم هذا البحث في تحقيق مجموعة من الأهداف العلمية والمجتمعية المهمة، من أبرزها:</w:t>
      </w:r>
    </w:p>
    <w:p w14:paraId="76522D1E" w14:textId="228E7A4F" w:rsidR="006D2962" w:rsidRPr="006D2962" w:rsidRDefault="006D2962" w:rsidP="006D2962">
      <w:pPr>
        <w:pStyle w:val="a7"/>
        <w:numPr>
          <w:ilvl w:val="0"/>
          <w:numId w:val="7"/>
        </w:numPr>
        <w:spacing w:line="480" w:lineRule="auto"/>
        <w:jc w:val="mediumKashida"/>
        <w:rPr>
          <w:rFonts w:ascii="Sakkal Majalla" w:hAnsi="Sakkal Majalla" w:cs="Sakkal Majalla"/>
          <w:sz w:val="28"/>
          <w:szCs w:val="28"/>
          <w:rtl/>
          <w:lang w:bidi="ar-EG"/>
        </w:rPr>
      </w:pPr>
      <w:r w:rsidRPr="006D2962">
        <w:rPr>
          <w:rFonts w:ascii="Sakkal Majalla" w:hAnsi="Sakkal Majalla" w:cs="Sakkal Majalla" w:hint="cs"/>
          <w:sz w:val="28"/>
          <w:szCs w:val="28"/>
          <w:rtl/>
          <w:lang w:bidi="ar-EG"/>
        </w:rPr>
        <w:t>الكشف العلمي عن آليات التسهيل الرقمي لتجارة المخدرات</w:t>
      </w:r>
    </w:p>
    <w:p w14:paraId="6E1FFA7A" w14:textId="41812E77" w:rsidR="006D2962" w:rsidRDefault="006D2962" w:rsidP="000E42F1">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من خلال تحليل أساليب المروّجين في استخدام المنصات (</w:t>
      </w:r>
      <w:proofErr w:type="spellStart"/>
      <w:r>
        <w:rPr>
          <w:rFonts w:ascii="Sakkal Majalla" w:hAnsi="Sakkal Majalla" w:cs="Sakkal Majalla" w:hint="cs"/>
          <w:sz w:val="28"/>
          <w:szCs w:val="28"/>
          <w:rtl/>
          <w:lang w:bidi="ar-EG"/>
        </w:rPr>
        <w:t>الهاشتاغات</w:t>
      </w:r>
      <w:proofErr w:type="spellEnd"/>
      <w:r>
        <w:rPr>
          <w:rFonts w:ascii="Sakkal Majalla" w:hAnsi="Sakkal Majalla" w:cs="Sakkal Majalla" w:hint="cs"/>
          <w:sz w:val="28"/>
          <w:szCs w:val="28"/>
          <w:rtl/>
          <w:lang w:bidi="ar-EG"/>
        </w:rPr>
        <w:t xml:space="preserve">، القصص المؤقتة، </w:t>
      </w:r>
      <w:proofErr w:type="spellStart"/>
      <w:r>
        <w:rPr>
          <w:rFonts w:ascii="Sakkal Majalla" w:hAnsi="Sakkal Majalla" w:cs="Sakkal Majalla" w:hint="cs"/>
          <w:sz w:val="28"/>
          <w:szCs w:val="28"/>
          <w:rtl/>
          <w:lang w:bidi="ar-EG"/>
        </w:rPr>
        <w:t>الإيموجي</w:t>
      </w:r>
      <w:proofErr w:type="spellEnd"/>
      <w:r>
        <w:rPr>
          <w:rFonts w:ascii="Sakkal Majalla" w:hAnsi="Sakkal Majalla" w:cs="Sakkal Majalla" w:hint="cs"/>
          <w:sz w:val="28"/>
          <w:szCs w:val="28"/>
          <w:rtl/>
          <w:lang w:bidi="ar-EG"/>
        </w:rPr>
        <w:t>، الروابط المشفرة) سيتمكن البحث من توضيح الصورة الحقيقية لطرق استغلال التواصل الاجتماعي في الوصول إلى المواد المخدّرة.</w:t>
      </w:r>
    </w:p>
    <w:p w14:paraId="5BD91DF8" w14:textId="46924F3D" w:rsidR="006D2962" w:rsidRPr="006D2962" w:rsidRDefault="006D2962" w:rsidP="006D2962">
      <w:pPr>
        <w:pStyle w:val="a7"/>
        <w:numPr>
          <w:ilvl w:val="0"/>
          <w:numId w:val="7"/>
        </w:numPr>
        <w:spacing w:line="480" w:lineRule="auto"/>
        <w:jc w:val="mediumKashida"/>
        <w:rPr>
          <w:rFonts w:ascii="Sakkal Majalla" w:hAnsi="Sakkal Majalla" w:cs="Sakkal Majalla"/>
          <w:sz w:val="28"/>
          <w:szCs w:val="28"/>
          <w:rtl/>
          <w:lang w:bidi="ar-EG"/>
        </w:rPr>
      </w:pPr>
      <w:r w:rsidRPr="006D2962">
        <w:rPr>
          <w:rFonts w:ascii="Sakkal Majalla" w:hAnsi="Sakkal Majalla" w:cs="Sakkal Majalla" w:hint="cs"/>
          <w:sz w:val="28"/>
          <w:szCs w:val="28"/>
          <w:rtl/>
          <w:lang w:bidi="ar-EG"/>
        </w:rPr>
        <w:lastRenderedPageBreak/>
        <w:t>تحديد الفئات الأكثر عرضة للخطر</w:t>
      </w:r>
    </w:p>
    <w:p w14:paraId="6892436F" w14:textId="13E0654C" w:rsidR="006D2962" w:rsidRDefault="006D2962" w:rsidP="000E42F1">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سيساعد البحث في التعرف على الشرائح العمرية والاجتماعية التي تتعرض بشكل أكبر للمحتوى المتعلق بالمخدرات، وخاصة فئة المراهقين والشباب الجامعيين.</w:t>
      </w:r>
    </w:p>
    <w:p w14:paraId="4E31E359" w14:textId="37789ECC" w:rsidR="006D2962" w:rsidRPr="006D2962" w:rsidRDefault="006D2962" w:rsidP="006D2962">
      <w:pPr>
        <w:pStyle w:val="a7"/>
        <w:numPr>
          <w:ilvl w:val="0"/>
          <w:numId w:val="7"/>
        </w:numPr>
        <w:spacing w:line="480" w:lineRule="auto"/>
        <w:jc w:val="mediumKashida"/>
        <w:rPr>
          <w:rFonts w:ascii="Sakkal Majalla" w:hAnsi="Sakkal Majalla" w:cs="Sakkal Majalla"/>
          <w:sz w:val="28"/>
          <w:szCs w:val="28"/>
          <w:rtl/>
          <w:lang w:bidi="ar-EG"/>
        </w:rPr>
      </w:pPr>
      <w:r w:rsidRPr="006D2962">
        <w:rPr>
          <w:rFonts w:ascii="Sakkal Majalla" w:hAnsi="Sakkal Majalla" w:cs="Sakkal Majalla" w:hint="cs"/>
          <w:sz w:val="28"/>
          <w:szCs w:val="28"/>
          <w:rtl/>
          <w:lang w:bidi="ar-EG"/>
        </w:rPr>
        <w:t>تطوير رؤية وقائية رقمية</w:t>
      </w:r>
    </w:p>
    <w:p w14:paraId="1620D74C" w14:textId="229AD4D3" w:rsidR="006D2962" w:rsidRDefault="006D2962" w:rsidP="000E42F1">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يمكن أن يقدّم البحث إطارًا عمليًا لتصميم برامج توعية رقمية تركز على التثقيف بالمخاطر الرقمية، وكيفية تجنّب الحسابات والمحتويات المشبوهة، مما يعزز مفهوم “الأمن الرقمي” لدى المستخدمين.</w:t>
      </w:r>
    </w:p>
    <w:p w14:paraId="04F031A4" w14:textId="3F12752E" w:rsidR="006D2962" w:rsidRPr="006D2962" w:rsidRDefault="006D2962" w:rsidP="006D2962">
      <w:pPr>
        <w:pStyle w:val="a7"/>
        <w:numPr>
          <w:ilvl w:val="0"/>
          <w:numId w:val="7"/>
        </w:numPr>
        <w:spacing w:line="480" w:lineRule="auto"/>
        <w:jc w:val="mediumKashida"/>
        <w:rPr>
          <w:rFonts w:ascii="Sakkal Majalla" w:hAnsi="Sakkal Majalla" w:cs="Sakkal Majalla"/>
          <w:sz w:val="28"/>
          <w:szCs w:val="28"/>
          <w:rtl/>
          <w:lang w:bidi="ar-EG"/>
        </w:rPr>
      </w:pPr>
      <w:r w:rsidRPr="006D2962">
        <w:rPr>
          <w:rFonts w:ascii="Sakkal Majalla" w:hAnsi="Sakkal Majalla" w:cs="Sakkal Majalla" w:hint="cs"/>
          <w:sz w:val="28"/>
          <w:szCs w:val="28"/>
          <w:rtl/>
          <w:lang w:bidi="ar-EG"/>
        </w:rPr>
        <w:t>دعم متخذي القرار وصنّاع السياسات</w:t>
      </w:r>
    </w:p>
    <w:p w14:paraId="525784D0" w14:textId="28E36FAE" w:rsidR="006D2962" w:rsidRDefault="006D2962" w:rsidP="000E42F1">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من خلال النتائج الميدانية والتحليل العلمي، يمكن أن يُسهم البحث في تقديم توصيات للجهات المعنية (وزارات التعليم، وهيئات مكافحة المخدرات، وشركات التكنولوجيا) لتبني سياسات أكثر فاعلية في الرقابة والمكافحة الإلكترونية.</w:t>
      </w:r>
    </w:p>
    <w:p w14:paraId="028F0073" w14:textId="3FFBAEF9" w:rsidR="006D2962" w:rsidRPr="006D2962" w:rsidRDefault="006D2962" w:rsidP="006D2962">
      <w:pPr>
        <w:pStyle w:val="a7"/>
        <w:numPr>
          <w:ilvl w:val="0"/>
          <w:numId w:val="7"/>
        </w:numPr>
        <w:spacing w:line="480" w:lineRule="auto"/>
        <w:jc w:val="mediumKashida"/>
        <w:rPr>
          <w:rFonts w:ascii="Sakkal Majalla" w:hAnsi="Sakkal Majalla" w:cs="Sakkal Majalla"/>
          <w:sz w:val="28"/>
          <w:szCs w:val="28"/>
          <w:rtl/>
          <w:lang w:bidi="ar-EG"/>
        </w:rPr>
      </w:pPr>
      <w:r w:rsidRPr="006D2962">
        <w:rPr>
          <w:rFonts w:ascii="Sakkal Majalla" w:hAnsi="Sakkal Majalla" w:cs="Sakkal Majalla" w:hint="cs"/>
          <w:sz w:val="28"/>
          <w:szCs w:val="28"/>
          <w:rtl/>
          <w:lang w:bidi="ar-EG"/>
        </w:rPr>
        <w:t>إثراء المعرفة الأكاديمية في مجال الجريمة الرقمية</w:t>
      </w:r>
    </w:p>
    <w:p w14:paraId="2FBB1CAD" w14:textId="38403590" w:rsidR="006D2962" w:rsidRDefault="006D2962" w:rsidP="000E42F1">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يقدم البحث إضافة نوعية للمكتبة العربية في موضوع ما يزال قليل الطرح، وهو التداخل بين الإعلام الاجتماعي والجريمة المنظمة، خصوصًا تجارة المخدرات.</w:t>
      </w:r>
    </w:p>
    <w:p w14:paraId="3847E9D9" w14:textId="3E87197D" w:rsidR="006D2962" w:rsidRPr="006D2962" w:rsidRDefault="006D2962" w:rsidP="006D2962">
      <w:pPr>
        <w:pStyle w:val="a7"/>
        <w:numPr>
          <w:ilvl w:val="0"/>
          <w:numId w:val="7"/>
        </w:numPr>
        <w:spacing w:line="480" w:lineRule="auto"/>
        <w:jc w:val="mediumKashida"/>
        <w:rPr>
          <w:rFonts w:ascii="Sakkal Majalla" w:hAnsi="Sakkal Majalla" w:cs="Sakkal Majalla"/>
          <w:sz w:val="28"/>
          <w:szCs w:val="28"/>
          <w:rtl/>
          <w:lang w:bidi="ar-EG"/>
        </w:rPr>
      </w:pPr>
      <w:r w:rsidRPr="006D2962">
        <w:rPr>
          <w:rFonts w:ascii="Sakkal Majalla" w:hAnsi="Sakkal Majalla" w:cs="Sakkal Majalla" w:hint="cs"/>
          <w:sz w:val="28"/>
          <w:szCs w:val="28"/>
          <w:rtl/>
          <w:lang w:bidi="ar-EG"/>
        </w:rPr>
        <w:t>اقتراح حلول تقنية وتشريعية</w:t>
      </w:r>
    </w:p>
    <w:p w14:paraId="2FE3336D" w14:textId="1C2F5A73" w:rsidR="00B6226F" w:rsidRDefault="006D2962" w:rsidP="00E154E9">
      <w:pPr>
        <w:spacing w:line="48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من خلال تحليل ثغرات الرقابة الحالية، قد يقترح البحث تقنيات ذكاء اصطناعي أو تشريعات جديدة تساعد في الحد من استخدام المنصات لأغراض غير قانونية</w:t>
      </w:r>
    </w:p>
    <w:p w14:paraId="11CE23F5" w14:textId="01581DDF" w:rsidR="00DE7C5F" w:rsidRPr="00DE7C5F" w:rsidRDefault="00DE7C5F" w:rsidP="00EC2190">
      <w:pPr>
        <w:spacing w:line="480" w:lineRule="auto"/>
        <w:jc w:val="mediumKashida"/>
        <w:outlineLvl w:val="0"/>
        <w:rPr>
          <w:rFonts w:ascii="Sakkal Majalla" w:hAnsi="Sakkal Majalla" w:cs="Sakkal Majalla"/>
          <w:b/>
          <w:bCs/>
          <w:sz w:val="28"/>
          <w:szCs w:val="28"/>
          <w:u w:val="single"/>
          <w:rtl/>
          <w:lang w:bidi="ar-EG"/>
        </w:rPr>
      </w:pPr>
      <w:bookmarkStart w:id="19" w:name="_Toc214025281"/>
      <w:r w:rsidRPr="00DE7C5F">
        <w:rPr>
          <w:rFonts w:ascii="Sakkal Majalla" w:hAnsi="Sakkal Majalla" w:cs="Sakkal Majalla" w:hint="cs"/>
          <w:b/>
          <w:bCs/>
          <w:sz w:val="28"/>
          <w:szCs w:val="28"/>
          <w:u w:val="single"/>
          <w:rtl/>
          <w:lang w:bidi="ar-EG"/>
        </w:rPr>
        <w:lastRenderedPageBreak/>
        <w:t>المراجع:</w:t>
      </w:r>
      <w:bookmarkEnd w:id="19"/>
    </w:p>
    <w:p w14:paraId="15CCB921" w14:textId="3431111F" w:rsidR="00DE7C5F" w:rsidRPr="00DE7C5F" w:rsidRDefault="00DE7C5F" w:rsidP="00DE7C5F">
      <w:pPr>
        <w:spacing w:line="480" w:lineRule="auto"/>
        <w:rPr>
          <w:rFonts w:ascii="Sakkal Majalla" w:hAnsi="Sakkal Majalla" w:cs="Sakkal Majalla"/>
          <w:b/>
          <w:bCs/>
          <w:sz w:val="28"/>
          <w:szCs w:val="28"/>
          <w:rtl/>
          <w:lang w:bidi="ar-EG"/>
        </w:rPr>
      </w:pPr>
      <w:r w:rsidRPr="00DE7C5F">
        <w:rPr>
          <w:rFonts w:ascii="Sakkal Majalla" w:hAnsi="Sakkal Majalla" w:cs="Sakkal Majalla" w:hint="cs"/>
          <w:b/>
          <w:bCs/>
          <w:sz w:val="28"/>
          <w:szCs w:val="28"/>
          <w:rtl/>
          <w:lang w:bidi="ar-EG"/>
        </w:rPr>
        <w:t>المراجع</w:t>
      </w:r>
      <w:r w:rsidRPr="00DE7C5F">
        <w:rPr>
          <w:rFonts w:ascii="Sakkal Majalla" w:hAnsi="Sakkal Majalla" w:cs="Sakkal Majalla"/>
          <w:b/>
          <w:bCs/>
          <w:sz w:val="28"/>
          <w:szCs w:val="28"/>
          <w:rtl/>
          <w:lang w:bidi="ar-EG"/>
        </w:rPr>
        <w:t xml:space="preserve"> </w:t>
      </w:r>
      <w:r w:rsidRPr="00DE7C5F">
        <w:rPr>
          <w:rFonts w:ascii="Sakkal Majalla" w:hAnsi="Sakkal Majalla" w:cs="Sakkal Majalla" w:hint="cs"/>
          <w:b/>
          <w:bCs/>
          <w:sz w:val="28"/>
          <w:szCs w:val="28"/>
          <w:rtl/>
          <w:lang w:bidi="ar-EG"/>
        </w:rPr>
        <w:t>العربية</w:t>
      </w:r>
      <w:r>
        <w:rPr>
          <w:rFonts w:ascii="Sakkal Majalla" w:hAnsi="Sakkal Majalla" w:cs="Sakkal Majalla" w:hint="cs"/>
          <w:b/>
          <w:bCs/>
          <w:sz w:val="28"/>
          <w:szCs w:val="28"/>
          <w:rtl/>
          <w:lang w:bidi="ar-EG"/>
        </w:rPr>
        <w:t>:</w:t>
      </w:r>
    </w:p>
    <w:p w14:paraId="572CE65A" w14:textId="4A77C0F8"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أبو دوح، خ. ك. (2016). المخدرات الرقمية: مقاربة للفهم، ورقة بحثية مقدّمة للندوة العلمية «المخدرات الرقمية: تأثيرها على الشباب العربي»، جامعة نايف العربية للعلوم الأمنية، الرياض.</w:t>
      </w:r>
    </w:p>
    <w:p w14:paraId="0F70E2D7" w14:textId="3632EEF9"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أبو سريع، أ. ع. (2010). استخدام الإنترنت في تعاطي المخدرات: المخدرات الرقمية، الإدارة العامة للمعلومات والتوثيق، وزارة الداخلية، القاهرة.</w:t>
      </w:r>
    </w:p>
    <w:p w14:paraId="3ADA6AE7" w14:textId="4EEE63C3"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آل عيشي، ب. أ. ب. م. (2025). التوعية الرقمية بمخاطر المخدرات عبر وسائل التواصل الاجتماعي. مجلة العلوم الإنسانية والاجتماعية.</w:t>
      </w:r>
    </w:p>
    <w:p w14:paraId="137251E9" w14:textId="2A762208"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العتيبي، م. ب. غ. (2024). دور وسائل التواصل الاجتماعي في تسهيل ممارسة الانحرافات: دراسة تطبيقية على عينة من الأحداث المودعين بدور الملاحظة الاجتماعية بالمملكة العربية السعودية [أطروحة دكتوراه، جامعة الملك سعود].</w:t>
      </w:r>
    </w:p>
    <w:p w14:paraId="263837BF" w14:textId="11045FDB"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العنزي، ع. خ. (2025). تأثير وسائل التواصل الاجتماعي ودورها في انتشار ظاهرة الإدمان بالمجتمع السعودي [بحث منشور].</w:t>
      </w:r>
    </w:p>
    <w:p w14:paraId="55BF60BE" w14:textId="2FD7AFE5"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lang w:bidi="ar-EG"/>
        </w:rPr>
      </w:pPr>
      <w:r w:rsidRPr="00DE7C5F">
        <w:rPr>
          <w:rFonts w:ascii="Sakkal Majalla" w:hAnsi="Sakkal Majalla" w:cs="Sakkal Majalla"/>
          <w:sz w:val="28"/>
          <w:szCs w:val="28"/>
          <w:rtl/>
          <w:lang w:bidi="ar-EG"/>
        </w:rPr>
        <w:t>عابد، أ. (2012، 17 مايو). المخدرات الرقمية: الخطر المقبل على مجتمع دولة الإمارات العربية المتحدة. جريدة الإمارات اليوم. من ‏</w:t>
      </w:r>
      <w:r w:rsidRPr="00DE7C5F">
        <w:rPr>
          <w:rFonts w:ascii="Sakkal Majalla" w:hAnsi="Sakkal Majalla" w:cs="Sakkal Majalla"/>
          <w:sz w:val="28"/>
          <w:szCs w:val="28"/>
          <w:lang w:bidi="ar-EG"/>
        </w:rPr>
        <w:t>[</w:t>
      </w:r>
      <w:proofErr w:type="gramStart"/>
      <w:r w:rsidRPr="00DE7C5F">
        <w:rPr>
          <w:rFonts w:ascii="Sakkal Majalla" w:hAnsi="Sakkal Majalla" w:cs="Sakkal Majalla"/>
          <w:sz w:val="28"/>
          <w:szCs w:val="28"/>
          <w:lang w:bidi="ar-EG"/>
        </w:rPr>
        <w:t>http://www.emaratalyoum.com/local](</w:t>
      </w:r>
      <w:proofErr w:type="gramEnd"/>
      <w:r>
        <w:fldChar w:fldCharType="begin"/>
      </w:r>
      <w:r>
        <w:instrText>HYPERLINK "http://www.emaratalyoum.com/local"</w:instrText>
      </w:r>
      <w:r>
        <w:fldChar w:fldCharType="separate"/>
      </w:r>
      <w:r w:rsidRPr="00DE7C5F">
        <w:rPr>
          <w:rStyle w:val="Hyperlink"/>
          <w:rFonts w:ascii="Sakkal Majalla" w:hAnsi="Sakkal Majalla" w:cs="Sakkal Majalla"/>
          <w:sz w:val="28"/>
          <w:szCs w:val="28"/>
          <w:lang w:bidi="ar-EG"/>
        </w:rPr>
        <w:t>http://www.emaratalyoum.com/local</w:t>
      </w:r>
      <w:r>
        <w:fldChar w:fldCharType="end"/>
      </w:r>
      <w:r w:rsidRPr="00DE7C5F">
        <w:rPr>
          <w:rFonts w:ascii="Sakkal Majalla" w:hAnsi="Sakkal Majalla" w:cs="Sakkal Majalla"/>
          <w:sz w:val="28"/>
          <w:szCs w:val="28"/>
          <w:lang w:bidi="ar-EG"/>
        </w:rPr>
        <w:t>)</w:t>
      </w:r>
    </w:p>
    <w:p w14:paraId="40045C04" w14:textId="169BCB63"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proofErr w:type="spellStart"/>
      <w:r w:rsidRPr="00DE7C5F">
        <w:rPr>
          <w:rFonts w:ascii="Sakkal Majalla" w:hAnsi="Sakkal Majalla" w:cs="Sakkal Majalla"/>
          <w:sz w:val="28"/>
          <w:szCs w:val="28"/>
          <w:rtl/>
          <w:lang w:bidi="ar-EG"/>
        </w:rPr>
        <w:lastRenderedPageBreak/>
        <w:t>عيفاوي</w:t>
      </w:r>
      <w:proofErr w:type="spellEnd"/>
      <w:r w:rsidRPr="00DE7C5F">
        <w:rPr>
          <w:rFonts w:ascii="Sakkal Majalla" w:hAnsi="Sakkal Majalla" w:cs="Sakkal Majalla"/>
          <w:sz w:val="28"/>
          <w:szCs w:val="28"/>
          <w:rtl/>
          <w:lang w:bidi="ar-EG"/>
        </w:rPr>
        <w:t>، و.، وسالمي، ن. (2021). توظيف مواقع التواصل الاجتماعي (فيسبوك) في مكافحة المخدرات: دراسة على عينة من شباب المسيلة. جامعة المسيلة.</w:t>
      </w:r>
    </w:p>
    <w:p w14:paraId="0A853307" w14:textId="71D6649C"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الهدية، أ. ب. ع. (2008). السياسة الجنائية لمكافحة ترويج المخدرات في نظم دول مجلس التعاون الخليجي: دراسة تأصيلية تحليلية مقارنة تطبيقية (رسالة ماجستير غير منشورة). جامعة نايف العربية للعلوم الأمنية.</w:t>
      </w:r>
    </w:p>
    <w:p w14:paraId="330359C1" w14:textId="73EA2B46"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 xml:space="preserve">المخدرات الرقمية تهدد الإمارات. (2012، 21 مايو). موقع أنباء موسكو. من </w:t>
      </w:r>
      <w:r w:rsidRPr="00DE7C5F">
        <w:rPr>
          <w:rFonts w:ascii="Sakkal Majalla" w:hAnsi="Sakkal Majalla" w:cs="Sakkal Majalla"/>
          <w:sz w:val="28"/>
          <w:szCs w:val="28"/>
          <w:lang w:bidi="ar-EG"/>
        </w:rPr>
        <w:t>[</w:t>
      </w:r>
      <w:proofErr w:type="gramStart"/>
      <w:r w:rsidRPr="00DE7C5F">
        <w:rPr>
          <w:rFonts w:ascii="Sakkal Majalla" w:hAnsi="Sakkal Majalla" w:cs="Sakkal Majalla"/>
          <w:sz w:val="28"/>
          <w:szCs w:val="28"/>
          <w:lang w:bidi="ar-EG"/>
        </w:rPr>
        <w:t>http://anbamoscow.com/html.</w:t>
      </w:r>
      <w:r w:rsidRPr="00DE7C5F">
        <w:rPr>
          <w:rFonts w:ascii="Sakkal Majalla" w:hAnsi="Sakkal Majalla" w:cs="Sakkal Majalla"/>
          <w:sz w:val="28"/>
          <w:szCs w:val="28"/>
          <w:rtl/>
          <w:lang w:bidi="ar-EG"/>
        </w:rPr>
        <w:t>3</w:t>
      </w:r>
      <w:r w:rsidRPr="00DE7C5F">
        <w:rPr>
          <w:rFonts w:ascii="Sakkal Majalla" w:hAnsi="Sakkal Majalla" w:cs="Sakkal Majalla"/>
          <w:sz w:val="28"/>
          <w:szCs w:val="28"/>
          <w:lang w:bidi="ar-EG"/>
        </w:rPr>
        <w:t>Z</w:t>
      </w:r>
      <w:r w:rsidRPr="00DE7C5F">
        <w:rPr>
          <w:rFonts w:ascii="Sakkal Majalla" w:hAnsi="Sakkal Majalla" w:cs="Sakkal Majalla"/>
          <w:sz w:val="28"/>
          <w:szCs w:val="28"/>
          <w:rtl/>
          <w:lang w:bidi="ar-EG"/>
        </w:rPr>
        <w:t>5242336/2</w:t>
      </w:r>
      <w:r w:rsidRPr="00DE7C5F">
        <w:rPr>
          <w:rFonts w:ascii="Sakkal Majalla" w:hAnsi="Sakkal Majalla" w:cs="Sakkal Majalla"/>
          <w:sz w:val="28"/>
          <w:szCs w:val="28"/>
          <w:lang w:bidi="ar-EG"/>
        </w:rPr>
        <w:t>OI</w:t>
      </w:r>
      <w:r w:rsidRPr="00DE7C5F">
        <w:rPr>
          <w:rFonts w:ascii="Sakkal Majalla" w:hAnsi="Sakkal Majalla" w:cs="Sakkal Majalla"/>
          <w:sz w:val="28"/>
          <w:szCs w:val="28"/>
          <w:rtl/>
          <w:lang w:bidi="ar-EG"/>
        </w:rPr>
        <w:t>2052</w:t>
      </w:r>
      <w:r w:rsidRPr="00DE7C5F">
        <w:rPr>
          <w:rFonts w:ascii="Sakkal Majalla" w:hAnsi="Sakkal Majalla" w:cs="Sakkal Majalla"/>
          <w:sz w:val="28"/>
          <w:szCs w:val="28"/>
          <w:lang w:bidi="ar-EG"/>
        </w:rPr>
        <w:t>I/</w:t>
      </w:r>
      <w:proofErr w:type="spellStart"/>
      <w:r w:rsidRPr="00DE7C5F">
        <w:rPr>
          <w:rFonts w:ascii="Sakkal Majalla" w:hAnsi="Sakkal Majalla" w:cs="Sakkal Majalla"/>
          <w:sz w:val="28"/>
          <w:szCs w:val="28"/>
          <w:lang w:bidi="ar-EG"/>
        </w:rPr>
        <w:t>aworld</w:t>
      </w:r>
      <w:proofErr w:type="spellEnd"/>
      <w:r w:rsidRPr="00DE7C5F">
        <w:rPr>
          <w:rFonts w:ascii="Sakkal Majalla" w:hAnsi="Sakkal Majalla" w:cs="Sakkal Majalla"/>
          <w:sz w:val="28"/>
          <w:szCs w:val="28"/>
          <w:lang w:bidi="ar-EG"/>
        </w:rPr>
        <w:t>](</w:t>
      </w:r>
      <w:proofErr w:type="gramEnd"/>
      <w:hyperlink r:id="rId10" w:history="1">
        <w:r w:rsidRPr="00DE7C5F">
          <w:rPr>
            <w:rStyle w:val="Hyperlink"/>
            <w:rFonts w:ascii="Sakkal Majalla" w:hAnsi="Sakkal Majalla" w:cs="Sakkal Majalla"/>
            <w:sz w:val="28"/>
            <w:szCs w:val="28"/>
            <w:lang w:bidi="ar-EG"/>
          </w:rPr>
          <w:t>http://anbamoscow.com/html.</w:t>
        </w:r>
        <w:r w:rsidRPr="00DE7C5F">
          <w:rPr>
            <w:rStyle w:val="Hyperlink"/>
            <w:rFonts w:ascii="Sakkal Majalla" w:hAnsi="Sakkal Majalla" w:cs="Sakkal Majalla"/>
            <w:sz w:val="28"/>
            <w:szCs w:val="28"/>
            <w:rtl/>
            <w:lang w:bidi="ar-EG"/>
          </w:rPr>
          <w:t>3</w:t>
        </w:r>
        <w:r w:rsidRPr="00DE7C5F">
          <w:rPr>
            <w:rStyle w:val="Hyperlink"/>
            <w:rFonts w:ascii="Sakkal Majalla" w:hAnsi="Sakkal Majalla" w:cs="Sakkal Majalla"/>
            <w:sz w:val="28"/>
            <w:szCs w:val="28"/>
            <w:lang w:bidi="ar-EG"/>
          </w:rPr>
          <w:t>Z</w:t>
        </w:r>
        <w:r w:rsidRPr="00DE7C5F">
          <w:rPr>
            <w:rStyle w:val="Hyperlink"/>
            <w:rFonts w:ascii="Sakkal Majalla" w:hAnsi="Sakkal Majalla" w:cs="Sakkal Majalla"/>
            <w:sz w:val="28"/>
            <w:szCs w:val="28"/>
            <w:rtl/>
            <w:lang w:bidi="ar-EG"/>
          </w:rPr>
          <w:t>5242336/2</w:t>
        </w:r>
        <w:r w:rsidRPr="00DE7C5F">
          <w:rPr>
            <w:rStyle w:val="Hyperlink"/>
            <w:rFonts w:ascii="Sakkal Majalla" w:hAnsi="Sakkal Majalla" w:cs="Sakkal Majalla"/>
            <w:sz w:val="28"/>
            <w:szCs w:val="28"/>
            <w:lang w:bidi="ar-EG"/>
          </w:rPr>
          <w:t>OI</w:t>
        </w:r>
        <w:r w:rsidRPr="00DE7C5F">
          <w:rPr>
            <w:rStyle w:val="Hyperlink"/>
            <w:rFonts w:ascii="Sakkal Majalla" w:hAnsi="Sakkal Majalla" w:cs="Sakkal Majalla"/>
            <w:sz w:val="28"/>
            <w:szCs w:val="28"/>
            <w:rtl/>
            <w:lang w:bidi="ar-EG"/>
          </w:rPr>
          <w:t>2052</w:t>
        </w:r>
        <w:r w:rsidRPr="00DE7C5F">
          <w:rPr>
            <w:rStyle w:val="Hyperlink"/>
            <w:rFonts w:ascii="Sakkal Majalla" w:hAnsi="Sakkal Majalla" w:cs="Sakkal Majalla"/>
            <w:sz w:val="28"/>
            <w:szCs w:val="28"/>
            <w:lang w:bidi="ar-EG"/>
          </w:rPr>
          <w:t>I/</w:t>
        </w:r>
        <w:proofErr w:type="spellStart"/>
        <w:r w:rsidRPr="00DE7C5F">
          <w:rPr>
            <w:rStyle w:val="Hyperlink"/>
            <w:rFonts w:ascii="Sakkal Majalla" w:hAnsi="Sakkal Majalla" w:cs="Sakkal Majalla"/>
            <w:sz w:val="28"/>
            <w:szCs w:val="28"/>
            <w:lang w:bidi="ar-EG"/>
          </w:rPr>
          <w:t>aworld</w:t>
        </w:r>
        <w:proofErr w:type="spellEnd"/>
      </w:hyperlink>
      <w:r w:rsidRPr="00DE7C5F">
        <w:rPr>
          <w:rFonts w:ascii="Sakkal Majalla" w:hAnsi="Sakkal Majalla" w:cs="Sakkal Majalla"/>
          <w:sz w:val="28"/>
          <w:szCs w:val="28"/>
          <w:lang w:bidi="ar-EG"/>
        </w:rPr>
        <w:t>)</w:t>
      </w:r>
    </w:p>
    <w:p w14:paraId="13076493" w14:textId="4FCAD617"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سيد، ر. ف. أ. (2019). أدبيات الويب المظلم بمرصد بيانات شبكة العلوم. المجلة العربية للأرشيف والتوثيق والمعلومات، 23(46).</w:t>
      </w:r>
    </w:p>
    <w:p w14:paraId="20476CA2" w14:textId="3384106A" w:rsidR="00DE7C5F" w:rsidRPr="00DE7C5F" w:rsidRDefault="00DE7C5F" w:rsidP="00DE7C5F">
      <w:pPr>
        <w:pStyle w:val="a7"/>
        <w:numPr>
          <w:ilvl w:val="0"/>
          <w:numId w:val="2"/>
        </w:numPr>
        <w:spacing w:line="480" w:lineRule="auto"/>
        <w:jc w:val="mediumKashida"/>
        <w:rPr>
          <w:rFonts w:ascii="Sakkal Majalla" w:hAnsi="Sakkal Majalla" w:cs="Sakkal Majalla"/>
          <w:sz w:val="28"/>
          <w:szCs w:val="28"/>
          <w:rtl/>
          <w:lang w:bidi="ar-EG"/>
        </w:rPr>
      </w:pPr>
      <w:r w:rsidRPr="00DE7C5F">
        <w:rPr>
          <w:rFonts w:ascii="Sakkal Majalla" w:hAnsi="Sakkal Majalla" w:cs="Sakkal Majalla"/>
          <w:sz w:val="28"/>
          <w:szCs w:val="28"/>
          <w:rtl/>
          <w:lang w:bidi="ar-EG"/>
        </w:rPr>
        <w:t>موقع ويب مظلم - ويكيبيديا (</w:t>
      </w:r>
      <w:r w:rsidRPr="00DE7C5F">
        <w:rPr>
          <w:rFonts w:ascii="Sakkal Majalla" w:hAnsi="Sakkal Majalla" w:cs="Sakkal Majalla"/>
          <w:sz w:val="28"/>
          <w:szCs w:val="28"/>
          <w:lang w:bidi="ar-EG"/>
        </w:rPr>
        <w:t>wikipedia.org</w:t>
      </w:r>
      <w:r w:rsidRPr="00DE7C5F">
        <w:rPr>
          <w:rFonts w:ascii="Sakkal Majalla" w:hAnsi="Sakkal Majalla" w:cs="Sakkal Majalla"/>
          <w:sz w:val="28"/>
          <w:szCs w:val="28"/>
          <w:rtl/>
          <w:lang w:bidi="ar-EG"/>
        </w:rPr>
        <w:t>).</w:t>
      </w:r>
    </w:p>
    <w:p w14:paraId="6F1F3D2E" w14:textId="73B93622" w:rsidR="00DE7C5F" w:rsidRDefault="00DE7C5F" w:rsidP="00DE7C5F">
      <w:pPr>
        <w:pStyle w:val="a7"/>
        <w:numPr>
          <w:ilvl w:val="0"/>
          <w:numId w:val="2"/>
        </w:numPr>
        <w:spacing w:line="480" w:lineRule="auto"/>
        <w:jc w:val="mediumKashida"/>
        <w:rPr>
          <w:rFonts w:ascii="Sakkal Majalla" w:hAnsi="Sakkal Majalla" w:cs="Sakkal Majalla"/>
          <w:sz w:val="28"/>
          <w:szCs w:val="28"/>
          <w:lang w:bidi="ar-EG"/>
        </w:rPr>
      </w:pPr>
      <w:r w:rsidRPr="00DE7C5F">
        <w:rPr>
          <w:rFonts w:ascii="Sakkal Majalla" w:hAnsi="Sakkal Majalla" w:cs="Sakkal Majalla"/>
          <w:sz w:val="28"/>
          <w:szCs w:val="28"/>
          <w:rtl/>
          <w:lang w:bidi="ar-EG"/>
        </w:rPr>
        <w:t xml:space="preserve">موقع اعتقال مدير موقع "طريق الحرير" الإلكتروني المشتبه في تجارته بالمخدرات. </w:t>
      </w:r>
      <w:r w:rsidRPr="00DE7C5F">
        <w:rPr>
          <w:rFonts w:ascii="Sakkal Majalla" w:hAnsi="Sakkal Majalla" w:cs="Sakkal Majalla"/>
          <w:sz w:val="28"/>
          <w:szCs w:val="28"/>
          <w:lang w:bidi="ar-EG"/>
        </w:rPr>
        <w:t>BBC News</w:t>
      </w:r>
      <w:r w:rsidRPr="00DE7C5F">
        <w:rPr>
          <w:rFonts w:ascii="Sakkal Majalla" w:hAnsi="Sakkal Majalla" w:cs="Sakkal Majalla"/>
          <w:sz w:val="28"/>
          <w:szCs w:val="28"/>
          <w:rtl/>
          <w:lang w:bidi="ar-EG"/>
        </w:rPr>
        <w:t xml:space="preserve"> عربي.</w:t>
      </w:r>
    </w:p>
    <w:p w14:paraId="0C7202D0" w14:textId="50AC7F68" w:rsidR="00DE7C5F" w:rsidRPr="00DE7C5F" w:rsidRDefault="00DE7C5F" w:rsidP="00DE7C5F">
      <w:pPr>
        <w:spacing w:line="480" w:lineRule="auto"/>
        <w:rPr>
          <w:rFonts w:ascii="Sakkal Majalla" w:hAnsi="Sakkal Majalla" w:cs="Sakkal Majalla"/>
          <w:b/>
          <w:bCs/>
          <w:sz w:val="28"/>
          <w:szCs w:val="28"/>
          <w:rtl/>
          <w:lang w:bidi="ar-EG"/>
        </w:rPr>
      </w:pPr>
      <w:r w:rsidRPr="00DE7C5F">
        <w:rPr>
          <w:rFonts w:ascii="Sakkal Majalla" w:hAnsi="Sakkal Majalla" w:cs="Sakkal Majalla" w:hint="cs"/>
          <w:b/>
          <w:bCs/>
          <w:sz w:val="28"/>
          <w:szCs w:val="28"/>
          <w:rtl/>
          <w:lang w:bidi="ar-EG"/>
        </w:rPr>
        <w:t>المراجع</w:t>
      </w:r>
      <w:r w:rsidRPr="00DE7C5F">
        <w:rPr>
          <w:rFonts w:ascii="Sakkal Majalla" w:hAnsi="Sakkal Majalla" w:cs="Sakkal Majalla"/>
          <w:b/>
          <w:bCs/>
          <w:sz w:val="28"/>
          <w:szCs w:val="28"/>
          <w:rtl/>
          <w:lang w:bidi="ar-EG"/>
        </w:rPr>
        <w:t xml:space="preserve"> </w:t>
      </w:r>
      <w:r w:rsidRPr="00DE7C5F">
        <w:rPr>
          <w:rFonts w:ascii="Sakkal Majalla" w:hAnsi="Sakkal Majalla" w:cs="Sakkal Majalla" w:hint="cs"/>
          <w:b/>
          <w:bCs/>
          <w:sz w:val="28"/>
          <w:szCs w:val="28"/>
          <w:rtl/>
          <w:lang w:bidi="ar-EG"/>
        </w:rPr>
        <w:t>الأجنبية:</w:t>
      </w:r>
    </w:p>
    <w:p w14:paraId="0CE2B045" w14:textId="6A58785F" w:rsidR="00DE7C5F" w:rsidRPr="00DE7C5F" w:rsidRDefault="00DE7C5F" w:rsidP="00DE7C5F">
      <w:pPr>
        <w:pStyle w:val="a7"/>
        <w:numPr>
          <w:ilvl w:val="0"/>
          <w:numId w:val="1"/>
        </w:numPr>
        <w:bidi w:val="0"/>
        <w:spacing w:line="480" w:lineRule="auto"/>
        <w:rPr>
          <w:rFonts w:ascii="Sakkal Majalla" w:hAnsi="Sakkal Majalla" w:cs="Sakkal Majalla"/>
          <w:sz w:val="28"/>
          <w:szCs w:val="28"/>
          <w:lang w:bidi="ar-EG"/>
        </w:rPr>
      </w:pPr>
      <w:proofErr w:type="spellStart"/>
      <w:r w:rsidRPr="00DE7C5F">
        <w:rPr>
          <w:rFonts w:ascii="Sakkal Majalla" w:hAnsi="Sakkal Majalla" w:cs="Sakkal Majalla"/>
          <w:sz w:val="28"/>
          <w:szCs w:val="28"/>
          <w:lang w:bidi="ar-EG"/>
        </w:rPr>
        <w:t>Alhabash</w:t>
      </w:r>
      <w:proofErr w:type="spellEnd"/>
      <w:r w:rsidRPr="00DE7C5F">
        <w:rPr>
          <w:rFonts w:ascii="Sakkal Majalla" w:hAnsi="Sakkal Majalla" w:cs="Sakkal Majalla"/>
          <w:sz w:val="28"/>
          <w:szCs w:val="28"/>
          <w:lang w:bidi="ar-EG"/>
        </w:rPr>
        <w:t>, S., &amp; Wise, K. (</w:t>
      </w:r>
      <w:r w:rsidRPr="00DE7C5F">
        <w:rPr>
          <w:rFonts w:ascii="Sakkal Majalla" w:hAnsi="Sakkal Majalla" w:cs="Sakkal Majalla"/>
          <w:sz w:val="28"/>
          <w:szCs w:val="28"/>
          <w:rtl/>
          <w:lang w:bidi="ar-EG"/>
        </w:rPr>
        <w:t>2022</w:t>
      </w:r>
      <w:r w:rsidRPr="00DE7C5F">
        <w:rPr>
          <w:rFonts w:ascii="Sakkal Majalla" w:hAnsi="Sakkal Majalla" w:cs="Sakkal Majalla"/>
          <w:sz w:val="28"/>
          <w:szCs w:val="28"/>
          <w:lang w:bidi="ar-EG"/>
        </w:rPr>
        <w:t xml:space="preserve">). Social Media and Substance Use Among Adolescents. Journal of Youth Studies, </w:t>
      </w:r>
      <w:r w:rsidRPr="00DE7C5F">
        <w:rPr>
          <w:rFonts w:ascii="Sakkal Majalla" w:hAnsi="Sakkal Majalla" w:cs="Sakkal Majalla"/>
          <w:sz w:val="28"/>
          <w:szCs w:val="28"/>
          <w:rtl/>
          <w:lang w:bidi="ar-EG"/>
        </w:rPr>
        <w:t>25(4).</w:t>
      </w:r>
    </w:p>
    <w:p w14:paraId="6F90FE36" w14:textId="77777777" w:rsidR="00DE7C5F" w:rsidRPr="00DE7C5F" w:rsidRDefault="00DE7C5F" w:rsidP="00DE7C5F">
      <w:pPr>
        <w:bidi w:val="0"/>
        <w:spacing w:line="480" w:lineRule="auto"/>
        <w:rPr>
          <w:rFonts w:ascii="Sakkal Majalla" w:hAnsi="Sakkal Majalla" w:cs="Sakkal Majalla"/>
          <w:sz w:val="28"/>
          <w:szCs w:val="28"/>
          <w:rtl/>
          <w:lang w:bidi="ar-EG"/>
        </w:rPr>
      </w:pPr>
    </w:p>
    <w:p w14:paraId="287551D5" w14:textId="51D05E08" w:rsidR="00DE7C5F" w:rsidRPr="00DE7C5F" w:rsidRDefault="00DE7C5F" w:rsidP="00DE7C5F">
      <w:pPr>
        <w:pStyle w:val="a7"/>
        <w:numPr>
          <w:ilvl w:val="0"/>
          <w:numId w:val="1"/>
        </w:numPr>
        <w:bidi w:val="0"/>
        <w:spacing w:line="480" w:lineRule="auto"/>
        <w:rPr>
          <w:rFonts w:ascii="Sakkal Majalla" w:hAnsi="Sakkal Majalla" w:cs="Sakkal Majalla"/>
          <w:sz w:val="28"/>
          <w:szCs w:val="28"/>
          <w:lang w:bidi="ar-EG"/>
        </w:rPr>
      </w:pPr>
      <w:r w:rsidRPr="00DE7C5F">
        <w:rPr>
          <w:rFonts w:ascii="Sakkal Majalla" w:hAnsi="Sakkal Majalla" w:cs="Sakkal Majalla"/>
          <w:sz w:val="28"/>
          <w:szCs w:val="28"/>
          <w:lang w:bidi="ar-EG"/>
        </w:rPr>
        <w:lastRenderedPageBreak/>
        <w:t>Boyd, D. (</w:t>
      </w:r>
      <w:r w:rsidRPr="00DE7C5F">
        <w:rPr>
          <w:rFonts w:ascii="Sakkal Majalla" w:hAnsi="Sakkal Majalla" w:cs="Sakkal Majalla"/>
          <w:sz w:val="28"/>
          <w:szCs w:val="28"/>
          <w:rtl/>
          <w:lang w:bidi="ar-EG"/>
        </w:rPr>
        <w:t>2014</w:t>
      </w:r>
      <w:r w:rsidRPr="00DE7C5F">
        <w:rPr>
          <w:rFonts w:ascii="Sakkal Majalla" w:hAnsi="Sakkal Majalla" w:cs="Sakkal Majalla"/>
          <w:sz w:val="28"/>
          <w:szCs w:val="28"/>
          <w:lang w:bidi="ar-EG"/>
        </w:rPr>
        <w:t>). It’s Complicated: The Social Lives of Networked Teens. Yale University Press</w:t>
      </w:r>
      <w:r w:rsidRPr="00DE7C5F">
        <w:rPr>
          <w:rFonts w:ascii="Sakkal Majalla" w:hAnsi="Sakkal Majalla" w:cs="Sakkal Majalla"/>
          <w:sz w:val="28"/>
          <w:szCs w:val="28"/>
          <w:rtl/>
          <w:lang w:bidi="ar-EG"/>
        </w:rPr>
        <w:t>.</w:t>
      </w:r>
    </w:p>
    <w:p w14:paraId="6DEDF21E" w14:textId="37764D4B" w:rsidR="00DE7C5F" w:rsidRPr="00DE7C5F" w:rsidRDefault="00DE7C5F" w:rsidP="00DE7C5F">
      <w:pPr>
        <w:pStyle w:val="a7"/>
        <w:numPr>
          <w:ilvl w:val="0"/>
          <w:numId w:val="1"/>
        </w:numPr>
        <w:bidi w:val="0"/>
        <w:spacing w:line="480" w:lineRule="auto"/>
        <w:rPr>
          <w:rFonts w:ascii="Sakkal Majalla" w:hAnsi="Sakkal Majalla" w:cs="Sakkal Majalla"/>
          <w:sz w:val="28"/>
          <w:szCs w:val="28"/>
          <w:lang w:bidi="ar-EG"/>
        </w:rPr>
      </w:pPr>
      <w:r w:rsidRPr="00DE7C5F">
        <w:rPr>
          <w:rFonts w:ascii="Sakkal Majalla" w:hAnsi="Sakkal Majalla" w:cs="Sakkal Majalla"/>
          <w:sz w:val="28"/>
          <w:szCs w:val="28"/>
          <w:lang w:bidi="ar-EG"/>
        </w:rPr>
        <w:t>Creswell, J. W. (</w:t>
      </w:r>
      <w:r w:rsidRPr="00DE7C5F">
        <w:rPr>
          <w:rFonts w:ascii="Sakkal Majalla" w:hAnsi="Sakkal Majalla" w:cs="Sakkal Majalla"/>
          <w:sz w:val="28"/>
          <w:szCs w:val="28"/>
          <w:rtl/>
          <w:lang w:bidi="ar-EG"/>
        </w:rPr>
        <w:t>2014</w:t>
      </w:r>
      <w:r w:rsidRPr="00DE7C5F">
        <w:rPr>
          <w:rFonts w:ascii="Sakkal Majalla" w:hAnsi="Sakkal Majalla" w:cs="Sakkal Majalla"/>
          <w:sz w:val="28"/>
          <w:szCs w:val="28"/>
          <w:lang w:bidi="ar-EG"/>
        </w:rPr>
        <w:t>). Research Design: Qualitative, Quantitative, and Mixed Methods Approaches. Sage Publications</w:t>
      </w:r>
      <w:r w:rsidRPr="00DE7C5F">
        <w:rPr>
          <w:rFonts w:ascii="Sakkal Majalla" w:hAnsi="Sakkal Majalla" w:cs="Sakkal Majalla"/>
          <w:sz w:val="28"/>
          <w:szCs w:val="28"/>
          <w:rtl/>
          <w:lang w:bidi="ar-EG"/>
        </w:rPr>
        <w:t>.</w:t>
      </w:r>
    </w:p>
    <w:p w14:paraId="12EB1A62" w14:textId="5CBC44BD" w:rsidR="00DE7C5F" w:rsidRPr="00DE7C5F" w:rsidRDefault="00DE7C5F" w:rsidP="00DE7C5F">
      <w:pPr>
        <w:pStyle w:val="a7"/>
        <w:numPr>
          <w:ilvl w:val="0"/>
          <w:numId w:val="1"/>
        </w:numPr>
        <w:bidi w:val="0"/>
        <w:spacing w:line="480" w:lineRule="auto"/>
        <w:rPr>
          <w:rFonts w:ascii="Sakkal Majalla" w:hAnsi="Sakkal Majalla" w:cs="Sakkal Majalla"/>
          <w:sz w:val="28"/>
          <w:szCs w:val="28"/>
          <w:lang w:bidi="ar-EG"/>
        </w:rPr>
      </w:pPr>
      <w:r w:rsidRPr="00DE7C5F">
        <w:rPr>
          <w:rFonts w:ascii="Sakkal Majalla" w:hAnsi="Sakkal Majalla" w:cs="Sakkal Majalla"/>
          <w:sz w:val="28"/>
          <w:szCs w:val="28"/>
          <w:lang w:bidi="ar-EG"/>
        </w:rPr>
        <w:t>EMCDDA (</w:t>
      </w:r>
      <w:r w:rsidRPr="00DE7C5F">
        <w:rPr>
          <w:rFonts w:ascii="Sakkal Majalla" w:hAnsi="Sakkal Majalla" w:cs="Sakkal Majalla"/>
          <w:sz w:val="28"/>
          <w:szCs w:val="28"/>
          <w:rtl/>
          <w:lang w:bidi="ar-EG"/>
        </w:rPr>
        <w:t>2022</w:t>
      </w:r>
      <w:r w:rsidRPr="00DE7C5F">
        <w:rPr>
          <w:rFonts w:ascii="Sakkal Majalla" w:hAnsi="Sakkal Majalla" w:cs="Sakkal Majalla"/>
          <w:sz w:val="28"/>
          <w:szCs w:val="28"/>
          <w:lang w:bidi="ar-EG"/>
        </w:rPr>
        <w:t>). European Drug Report: Online Drug Markets. European Monitoring Centre for Drugs and Drug Addiction</w:t>
      </w:r>
      <w:r w:rsidRPr="00DE7C5F">
        <w:rPr>
          <w:rFonts w:ascii="Sakkal Majalla" w:hAnsi="Sakkal Majalla" w:cs="Sakkal Majalla"/>
          <w:sz w:val="28"/>
          <w:szCs w:val="28"/>
          <w:rtl/>
          <w:lang w:bidi="ar-EG"/>
        </w:rPr>
        <w:t>.</w:t>
      </w:r>
    </w:p>
    <w:p w14:paraId="5B5265D6" w14:textId="783F09EA" w:rsidR="00DE7C5F" w:rsidRPr="00DE7C5F" w:rsidRDefault="00DE7C5F" w:rsidP="00DE7C5F">
      <w:pPr>
        <w:pStyle w:val="a7"/>
        <w:numPr>
          <w:ilvl w:val="0"/>
          <w:numId w:val="1"/>
        </w:numPr>
        <w:bidi w:val="0"/>
        <w:spacing w:line="480" w:lineRule="auto"/>
        <w:rPr>
          <w:rFonts w:ascii="Sakkal Majalla" w:hAnsi="Sakkal Majalla" w:cs="Sakkal Majalla"/>
          <w:sz w:val="28"/>
          <w:szCs w:val="28"/>
          <w:lang w:bidi="ar-EG"/>
        </w:rPr>
      </w:pPr>
      <w:r w:rsidRPr="00DE7C5F">
        <w:rPr>
          <w:rFonts w:ascii="Sakkal Majalla" w:hAnsi="Sakkal Majalla" w:cs="Sakkal Majalla"/>
          <w:sz w:val="28"/>
          <w:szCs w:val="28"/>
          <w:lang w:bidi="ar-EG"/>
        </w:rPr>
        <w:t>Naslund, J. A., et al. (</w:t>
      </w:r>
      <w:r w:rsidRPr="00DE7C5F">
        <w:rPr>
          <w:rFonts w:ascii="Sakkal Majalla" w:hAnsi="Sakkal Majalla" w:cs="Sakkal Majalla"/>
          <w:sz w:val="28"/>
          <w:szCs w:val="28"/>
          <w:rtl/>
          <w:lang w:bidi="ar-EG"/>
        </w:rPr>
        <w:t>2020</w:t>
      </w:r>
      <w:r w:rsidRPr="00DE7C5F">
        <w:rPr>
          <w:rFonts w:ascii="Sakkal Majalla" w:hAnsi="Sakkal Majalla" w:cs="Sakkal Majalla"/>
          <w:sz w:val="28"/>
          <w:szCs w:val="28"/>
          <w:lang w:bidi="ar-EG"/>
        </w:rPr>
        <w:t>). Digital Technology for Treating and Preventing Mental Illness in Low-Income and Middle-Income Countries. The Lancet Psychiatry</w:t>
      </w:r>
      <w:r w:rsidRPr="00DE7C5F">
        <w:rPr>
          <w:rFonts w:ascii="Sakkal Majalla" w:hAnsi="Sakkal Majalla" w:cs="Sakkal Majalla"/>
          <w:sz w:val="28"/>
          <w:szCs w:val="28"/>
          <w:rtl/>
          <w:lang w:bidi="ar-EG"/>
        </w:rPr>
        <w:t>.</w:t>
      </w:r>
    </w:p>
    <w:p w14:paraId="0AA6DA23" w14:textId="45A1E50E" w:rsidR="00DE7C5F" w:rsidRPr="00DE7C5F" w:rsidRDefault="00DE7C5F" w:rsidP="00DE7C5F">
      <w:pPr>
        <w:pStyle w:val="a7"/>
        <w:numPr>
          <w:ilvl w:val="0"/>
          <w:numId w:val="1"/>
        </w:numPr>
        <w:bidi w:val="0"/>
        <w:spacing w:line="480" w:lineRule="auto"/>
        <w:rPr>
          <w:rFonts w:ascii="Sakkal Majalla" w:hAnsi="Sakkal Majalla" w:cs="Sakkal Majalla"/>
          <w:sz w:val="28"/>
          <w:szCs w:val="28"/>
          <w:lang w:bidi="ar-EG"/>
        </w:rPr>
      </w:pPr>
      <w:r w:rsidRPr="00DE7C5F">
        <w:rPr>
          <w:rFonts w:ascii="Sakkal Majalla" w:hAnsi="Sakkal Majalla" w:cs="Sakkal Majalla"/>
          <w:sz w:val="28"/>
          <w:szCs w:val="28"/>
          <w:lang w:bidi="ar-EG"/>
        </w:rPr>
        <w:t>United Nations (</w:t>
      </w:r>
      <w:r w:rsidRPr="00DE7C5F">
        <w:rPr>
          <w:rFonts w:ascii="Sakkal Majalla" w:hAnsi="Sakkal Majalla" w:cs="Sakkal Majalla"/>
          <w:sz w:val="28"/>
          <w:szCs w:val="28"/>
          <w:rtl/>
          <w:lang w:bidi="ar-EG"/>
        </w:rPr>
        <w:t>2023</w:t>
      </w:r>
      <w:r w:rsidRPr="00DE7C5F">
        <w:rPr>
          <w:rFonts w:ascii="Sakkal Majalla" w:hAnsi="Sakkal Majalla" w:cs="Sakkal Majalla"/>
          <w:sz w:val="28"/>
          <w:szCs w:val="28"/>
          <w:lang w:bidi="ar-EG"/>
        </w:rPr>
        <w:t>). Definition of Youth. Department of Economic and Social Affairs</w:t>
      </w:r>
      <w:r w:rsidRPr="00DE7C5F">
        <w:rPr>
          <w:rFonts w:ascii="Sakkal Majalla" w:hAnsi="Sakkal Majalla" w:cs="Sakkal Majalla"/>
          <w:sz w:val="28"/>
          <w:szCs w:val="28"/>
          <w:rtl/>
          <w:lang w:bidi="ar-EG"/>
        </w:rPr>
        <w:t>.</w:t>
      </w:r>
    </w:p>
    <w:p w14:paraId="7341D784" w14:textId="1D6F5F62" w:rsidR="009729B4" w:rsidRPr="00433B09" w:rsidRDefault="00DE7C5F" w:rsidP="00433B09">
      <w:pPr>
        <w:pStyle w:val="a7"/>
        <w:numPr>
          <w:ilvl w:val="0"/>
          <w:numId w:val="1"/>
        </w:numPr>
        <w:bidi w:val="0"/>
        <w:spacing w:line="480" w:lineRule="auto"/>
        <w:rPr>
          <w:rFonts w:ascii="Sakkal Majalla" w:hAnsi="Sakkal Majalla" w:cs="Sakkal Majalla"/>
          <w:sz w:val="28"/>
          <w:szCs w:val="28"/>
          <w:lang w:bidi="ar-EG"/>
        </w:rPr>
      </w:pPr>
      <w:r w:rsidRPr="00DE7C5F">
        <w:rPr>
          <w:rFonts w:ascii="Sakkal Majalla" w:hAnsi="Sakkal Majalla" w:cs="Sakkal Majalla"/>
          <w:sz w:val="28"/>
          <w:szCs w:val="28"/>
          <w:lang w:bidi="ar-EG"/>
        </w:rPr>
        <w:t>UNODC (</w:t>
      </w:r>
      <w:r w:rsidRPr="00DE7C5F">
        <w:rPr>
          <w:rFonts w:ascii="Sakkal Majalla" w:hAnsi="Sakkal Majalla" w:cs="Sakkal Majalla"/>
          <w:sz w:val="28"/>
          <w:szCs w:val="28"/>
          <w:rtl/>
          <w:lang w:bidi="ar-EG"/>
        </w:rPr>
        <w:t>2023</w:t>
      </w:r>
      <w:r w:rsidRPr="00DE7C5F">
        <w:rPr>
          <w:rFonts w:ascii="Sakkal Majalla" w:hAnsi="Sakkal Majalla" w:cs="Sakkal Majalla"/>
          <w:sz w:val="28"/>
          <w:szCs w:val="28"/>
          <w:lang w:bidi="ar-EG"/>
        </w:rPr>
        <w:t xml:space="preserve">). World Drug Report </w:t>
      </w:r>
      <w:r w:rsidRPr="00DE7C5F">
        <w:rPr>
          <w:rFonts w:ascii="Sakkal Majalla" w:hAnsi="Sakkal Majalla" w:cs="Sakkal Majalla"/>
          <w:sz w:val="28"/>
          <w:szCs w:val="28"/>
          <w:rtl/>
          <w:lang w:bidi="ar-EG"/>
        </w:rPr>
        <w:t>2023</w:t>
      </w:r>
      <w:r w:rsidRPr="00DE7C5F">
        <w:rPr>
          <w:rFonts w:ascii="Sakkal Majalla" w:hAnsi="Sakkal Majalla" w:cs="Sakkal Majalla"/>
          <w:sz w:val="28"/>
          <w:szCs w:val="28"/>
          <w:lang w:bidi="ar-EG"/>
        </w:rPr>
        <w:t>: Digital Drug Markets. United Nations Office on Drugs and Crime</w:t>
      </w:r>
      <w:r w:rsidRPr="00DE7C5F">
        <w:rPr>
          <w:rFonts w:ascii="Sakkal Majalla" w:hAnsi="Sakkal Majalla" w:cs="Sakkal Majalla"/>
          <w:sz w:val="28"/>
          <w:szCs w:val="28"/>
          <w:rtl/>
          <w:lang w:bidi="ar-EG"/>
        </w:rPr>
        <w:t>.</w:t>
      </w:r>
    </w:p>
    <w:p w14:paraId="00D080BD" w14:textId="31FC60EA" w:rsidR="009729B4" w:rsidRPr="00433B09" w:rsidRDefault="009729B4" w:rsidP="00433B09">
      <w:pPr>
        <w:pStyle w:val="a7"/>
        <w:numPr>
          <w:ilvl w:val="0"/>
          <w:numId w:val="1"/>
        </w:numPr>
        <w:bidi w:val="0"/>
        <w:spacing w:line="480" w:lineRule="auto"/>
        <w:rPr>
          <w:rFonts w:ascii="Sakkal Majalla" w:hAnsi="Sakkal Majalla" w:cs="Sakkal Majalla"/>
          <w:sz w:val="28"/>
          <w:szCs w:val="28"/>
          <w:lang w:bidi="ar-EG"/>
        </w:rPr>
      </w:pPr>
      <w:r>
        <w:rPr>
          <w:rFonts w:ascii="Sakkal Majalla" w:hAnsi="Sakkal Majalla" w:cs="Sakkal Majalla" w:hint="cs"/>
          <w:sz w:val="28"/>
          <w:szCs w:val="28"/>
          <w:lang w:bidi="ar-EG"/>
        </w:rPr>
        <w:t xml:space="preserve">1. Demant, J., &amp; Aagesen, K. M. B. (2023). An analysis of drug dealing via social media: Background paper commissioned by the EMCDDA. University of Copenhagen / European Monitoring Centre for Drugs and Drug Addiction. Retrieved from </w:t>
      </w:r>
      <w:hyperlink r:id="rId11" w:history="1">
        <w:r w:rsidRPr="00F21F06">
          <w:rPr>
            <w:rStyle w:val="Hyperlink"/>
            <w:rFonts w:ascii="Sakkal Majalla" w:hAnsi="Sakkal Majalla" w:cs="Sakkal Majalla"/>
            <w:sz w:val="28"/>
            <w:szCs w:val="28"/>
            <w:lang w:bidi="ar-EG"/>
          </w:rPr>
          <w:t>https://www.euda.europa.eu/drugs-library/analysis-drug-dealing-social-media_en</w:t>
        </w:r>
      </w:hyperlink>
    </w:p>
    <w:p w14:paraId="1DFFFB09" w14:textId="097C785E" w:rsidR="009729B4" w:rsidRPr="00433B09" w:rsidRDefault="009729B4" w:rsidP="00433B09">
      <w:pPr>
        <w:pStyle w:val="a7"/>
        <w:numPr>
          <w:ilvl w:val="0"/>
          <w:numId w:val="1"/>
        </w:numPr>
        <w:bidi w:val="0"/>
        <w:spacing w:line="480" w:lineRule="auto"/>
        <w:rPr>
          <w:rFonts w:ascii="Sakkal Majalla" w:hAnsi="Sakkal Majalla" w:cs="Sakkal Majalla"/>
          <w:sz w:val="28"/>
          <w:szCs w:val="28"/>
          <w:lang w:bidi="ar-EG"/>
        </w:rPr>
      </w:pPr>
      <w:r>
        <w:rPr>
          <w:rFonts w:ascii="Sakkal Majalla" w:hAnsi="Sakkal Majalla" w:cs="Sakkal Majalla" w:hint="cs"/>
          <w:sz w:val="28"/>
          <w:szCs w:val="28"/>
          <w:lang w:bidi="ar-EG"/>
        </w:rPr>
        <w:t xml:space="preserve">2. Fuller, A., Vasek, M., </w:t>
      </w:r>
      <w:proofErr w:type="spellStart"/>
      <w:r>
        <w:rPr>
          <w:rFonts w:ascii="Sakkal Majalla" w:hAnsi="Sakkal Majalla" w:cs="Sakkal Majalla" w:hint="cs"/>
          <w:sz w:val="28"/>
          <w:szCs w:val="28"/>
          <w:lang w:bidi="ar-EG"/>
        </w:rPr>
        <w:t>Mariconti</w:t>
      </w:r>
      <w:proofErr w:type="spellEnd"/>
      <w:r>
        <w:rPr>
          <w:rFonts w:ascii="Sakkal Majalla" w:hAnsi="Sakkal Majalla" w:cs="Sakkal Majalla" w:hint="cs"/>
          <w:sz w:val="28"/>
          <w:szCs w:val="28"/>
          <w:lang w:bidi="ar-EG"/>
        </w:rPr>
        <w:t xml:space="preserve">, E., &amp; Johnson, S. D. (2024). Understanding and preventing the advertisement and sale of illicit drugs to young people through social </w:t>
      </w:r>
      <w:r>
        <w:rPr>
          <w:rFonts w:ascii="Sakkal Majalla" w:hAnsi="Sakkal Majalla" w:cs="Sakkal Majalla" w:hint="cs"/>
          <w:sz w:val="28"/>
          <w:szCs w:val="28"/>
          <w:lang w:bidi="ar-EG"/>
        </w:rPr>
        <w:lastRenderedPageBreak/>
        <w:t xml:space="preserve">media: A multidisciplinary scoping review. Drug and Alcohol Review, 43(1), 56-74. </w:t>
      </w:r>
      <w:hyperlink r:id="rId12" w:history="1">
        <w:r w:rsidRPr="00F21F06">
          <w:rPr>
            <w:rStyle w:val="Hyperlink"/>
            <w:rFonts w:ascii="Sakkal Majalla" w:hAnsi="Sakkal Majalla" w:cs="Sakkal Majalla"/>
            <w:sz w:val="28"/>
            <w:szCs w:val="28"/>
            <w:lang w:bidi="ar-EG"/>
          </w:rPr>
          <w:t>https://doi.org/10.1111/dar.13716</w:t>
        </w:r>
      </w:hyperlink>
      <w:r>
        <w:rPr>
          <w:rFonts w:ascii="Sakkal Majalla" w:hAnsi="Sakkal Majalla" w:cs="Sakkal Majalla" w:hint="cs"/>
          <w:sz w:val="28"/>
          <w:szCs w:val="28"/>
          <w:lang w:bidi="ar-EG"/>
        </w:rPr>
        <w:t xml:space="preserve"> </w:t>
      </w:r>
    </w:p>
    <w:p w14:paraId="4AC84A50" w14:textId="19280A09" w:rsidR="009729B4" w:rsidRPr="00433B09" w:rsidRDefault="009729B4" w:rsidP="00433B09">
      <w:pPr>
        <w:pStyle w:val="a7"/>
        <w:numPr>
          <w:ilvl w:val="0"/>
          <w:numId w:val="1"/>
        </w:numPr>
        <w:bidi w:val="0"/>
        <w:spacing w:line="480" w:lineRule="auto"/>
        <w:rPr>
          <w:rFonts w:ascii="Sakkal Majalla" w:hAnsi="Sakkal Majalla" w:cs="Sakkal Majalla"/>
          <w:sz w:val="28"/>
          <w:szCs w:val="28"/>
          <w:lang w:bidi="ar-EG"/>
        </w:rPr>
      </w:pPr>
      <w:r>
        <w:rPr>
          <w:rFonts w:ascii="Sakkal Majalla" w:hAnsi="Sakkal Majalla" w:cs="Sakkal Majalla" w:hint="cs"/>
          <w:sz w:val="28"/>
          <w:szCs w:val="28"/>
          <w:rtl/>
          <w:lang w:bidi="ar-EG"/>
        </w:rPr>
        <w:t>3. (إذا احتجت) يمكنك أيضاً إضافة: “</w:t>
      </w:r>
      <w:r>
        <w:rPr>
          <w:rFonts w:ascii="Sakkal Majalla" w:hAnsi="Sakkal Majalla" w:cs="Sakkal Majalla" w:hint="cs"/>
          <w:sz w:val="28"/>
          <w:szCs w:val="28"/>
          <w:lang w:bidi="ar-EG"/>
        </w:rPr>
        <w:t xml:space="preserve">Platforms, risk perceptions, and reporting: the impact of illicit drug advertisements on social media among UK secondary students.” (2025). Harm Reduction Journal, 22, Article 154. Retrieved from </w:t>
      </w:r>
      <w:hyperlink r:id="rId13" w:history="1">
        <w:r w:rsidRPr="00F21F06">
          <w:rPr>
            <w:rStyle w:val="Hyperlink"/>
            <w:rFonts w:ascii="Sakkal Majalla" w:hAnsi="Sakkal Majalla" w:cs="Sakkal Majalla"/>
            <w:sz w:val="28"/>
            <w:szCs w:val="28"/>
            <w:lang w:bidi="ar-EG"/>
          </w:rPr>
          <w:t>https://doi.org/10.1186/s12954-025-01299-5</w:t>
        </w:r>
      </w:hyperlink>
    </w:p>
    <w:p w14:paraId="7CC900B9" w14:textId="77777777" w:rsidR="009729B4" w:rsidRPr="00433B09" w:rsidRDefault="009729B4" w:rsidP="00433B09">
      <w:pPr>
        <w:bidi w:val="0"/>
        <w:spacing w:line="480" w:lineRule="auto"/>
        <w:ind w:left="360"/>
        <w:rPr>
          <w:rFonts w:ascii="Sakkal Majalla" w:hAnsi="Sakkal Majalla" w:cs="Sakkal Majalla"/>
          <w:sz w:val="28"/>
          <w:szCs w:val="28"/>
          <w:lang w:bidi="ar-EG"/>
        </w:rPr>
      </w:pPr>
    </w:p>
    <w:sectPr w:rsidR="009729B4" w:rsidRPr="00433B09" w:rsidSect="00DE7C5F">
      <w:footerReference w:type="even" r:id="rId14"/>
      <w:footerReference w:type="default" r:id="rId15"/>
      <w:footnotePr>
        <w:numRestart w:val="eachPage"/>
      </w:footnotePr>
      <w:pgSz w:w="11906" w:h="16838"/>
      <w:pgMar w:top="1418" w:right="1985" w:bottom="1418" w:left="1418" w:header="708" w:footer="708" w:gutter="0"/>
      <w:pgBorders w:offsetFrom="page">
        <w:top w:val="single" w:sz="36" w:space="24" w:color="auto"/>
        <w:left w:val="single" w:sz="36" w:space="24" w:color="auto"/>
        <w:bottom w:val="single" w:sz="36" w:space="24" w:color="auto"/>
        <w:right w:val="single" w:sz="3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7EED5" w14:textId="77777777" w:rsidR="004504B4" w:rsidRDefault="004504B4" w:rsidP="00A3703F">
      <w:pPr>
        <w:spacing w:after="0" w:line="240" w:lineRule="auto"/>
      </w:pPr>
      <w:r>
        <w:separator/>
      </w:r>
    </w:p>
  </w:endnote>
  <w:endnote w:type="continuationSeparator" w:id="0">
    <w:p w14:paraId="623DC330" w14:textId="77777777" w:rsidR="004504B4" w:rsidRDefault="004504B4" w:rsidP="00A3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837765814"/>
      <w:docPartObj>
        <w:docPartGallery w:val="Page Numbers (Bottom of Page)"/>
        <w:docPartUnique/>
      </w:docPartObj>
    </w:sdtPr>
    <w:sdtContent>
      <w:p w14:paraId="5D0780C9" w14:textId="73307139" w:rsidR="00F529DE" w:rsidRDefault="00F529DE" w:rsidP="004B46FA">
        <w:pPr>
          <w:pStyle w:val="aa"/>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end"/>
        </w:r>
      </w:p>
    </w:sdtContent>
  </w:sdt>
  <w:p w14:paraId="6CD9ED3E" w14:textId="77777777" w:rsidR="00F529DE" w:rsidRDefault="00F529DE">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020136587"/>
      <w:docPartObj>
        <w:docPartGallery w:val="Page Numbers (Bottom of Page)"/>
        <w:docPartUnique/>
      </w:docPartObj>
    </w:sdtPr>
    <w:sdtContent>
      <w:p w14:paraId="17E1FE90" w14:textId="4C8B473E" w:rsidR="00F529DE" w:rsidRDefault="00F529DE" w:rsidP="004B46FA">
        <w:pPr>
          <w:pStyle w:val="aa"/>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2</w:t>
        </w:r>
        <w:r>
          <w:rPr>
            <w:rStyle w:val="ab"/>
            <w:rtl/>
          </w:rPr>
          <w:fldChar w:fldCharType="end"/>
        </w:r>
      </w:p>
    </w:sdtContent>
  </w:sdt>
  <w:p w14:paraId="6CC52599" w14:textId="77777777" w:rsidR="00F529DE" w:rsidRDefault="00F529D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3C6AD" w14:textId="77777777" w:rsidR="004504B4" w:rsidRDefault="004504B4" w:rsidP="00A3703F">
      <w:pPr>
        <w:spacing w:after="0" w:line="240" w:lineRule="auto"/>
      </w:pPr>
      <w:r>
        <w:separator/>
      </w:r>
    </w:p>
  </w:footnote>
  <w:footnote w:type="continuationSeparator" w:id="0">
    <w:p w14:paraId="7F86228A" w14:textId="77777777" w:rsidR="004504B4" w:rsidRDefault="004504B4" w:rsidP="00A3703F">
      <w:pPr>
        <w:spacing w:after="0" w:line="240" w:lineRule="auto"/>
      </w:pPr>
      <w:r>
        <w:continuationSeparator/>
      </w:r>
    </w:p>
  </w:footnote>
  <w:footnote w:id="1">
    <w:p w14:paraId="4353E2D3" w14:textId="5F30E8D6" w:rsidR="00A3703F" w:rsidRPr="000A51C5" w:rsidRDefault="00A3703F" w:rsidP="00AC6EB0">
      <w:pPr>
        <w:pStyle w:val="a3"/>
        <w:bidi w:val="0"/>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Pr>
        <w:t xml:space="preserve">UNODC </w:t>
      </w:r>
      <w:r w:rsidRPr="000A51C5">
        <w:rPr>
          <w:rFonts w:ascii="Sakkal Majalla" w:hAnsi="Sakkal Majalla" w:cs="Sakkal Majalla"/>
          <w:sz w:val="24"/>
          <w:szCs w:val="24"/>
          <w:rtl/>
        </w:rPr>
        <w:t>2023</w:t>
      </w:r>
      <w:r w:rsidRPr="000A51C5">
        <w:rPr>
          <w:rFonts w:ascii="Sakkal Majalla" w:hAnsi="Sakkal Majalla" w:cs="Sakkal Majalla"/>
          <w:sz w:val="24"/>
          <w:szCs w:val="24"/>
          <w:rtl/>
          <w:lang w:bidi="ar-EG"/>
        </w:rPr>
        <w:t>)</w:t>
      </w:r>
      <w:r w:rsidRPr="000A51C5">
        <w:rPr>
          <w:rFonts w:ascii="Sakkal Majalla" w:hAnsi="Sakkal Majalla" w:cs="Sakkal Majalla"/>
          <w:sz w:val="24"/>
          <w:szCs w:val="24"/>
        </w:rPr>
        <w:t xml:space="preserve">). World Drug Report </w:t>
      </w:r>
      <w:r w:rsidRPr="000A51C5">
        <w:rPr>
          <w:rFonts w:ascii="Sakkal Majalla" w:hAnsi="Sakkal Majalla" w:cs="Sakkal Majalla"/>
          <w:sz w:val="24"/>
          <w:szCs w:val="24"/>
          <w:rtl/>
        </w:rPr>
        <w:t>2023</w:t>
      </w:r>
      <w:r w:rsidRPr="000A51C5">
        <w:rPr>
          <w:rFonts w:ascii="Sakkal Majalla" w:hAnsi="Sakkal Majalla" w:cs="Sakkal Majalla"/>
          <w:sz w:val="24"/>
          <w:szCs w:val="24"/>
        </w:rPr>
        <w:t>: Digital Drug Markets. United Nations Office on Drugs and Crime</w:t>
      </w:r>
      <w:r w:rsidRPr="000A51C5">
        <w:rPr>
          <w:rFonts w:ascii="Sakkal Majalla" w:hAnsi="Sakkal Majalla" w:cs="Sakkal Majalla"/>
          <w:sz w:val="24"/>
          <w:szCs w:val="24"/>
          <w:rtl/>
        </w:rPr>
        <w:t xml:space="preserve">.  </w:t>
      </w:r>
    </w:p>
  </w:footnote>
  <w:footnote w:id="2">
    <w:p w14:paraId="7BA273A4" w14:textId="726132C1" w:rsidR="00A3703F" w:rsidRPr="000A51C5" w:rsidRDefault="00A3703F" w:rsidP="00AC6EB0">
      <w:pPr>
        <w:pStyle w:val="a3"/>
        <w:bidi w:val="0"/>
        <w:spacing w:line="360" w:lineRule="auto"/>
        <w:jc w:val="mediumKashida"/>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lang w:bidi="ar-EG"/>
        </w:rPr>
        <w:t xml:space="preserve">Alhabash, S., &amp; Wise, </w:t>
      </w:r>
      <w:r w:rsidRPr="000A51C5">
        <w:rPr>
          <w:rFonts w:ascii="Sakkal Majalla" w:hAnsi="Sakkal Majalla" w:cs="Sakkal Majalla"/>
          <w:sz w:val="24"/>
          <w:szCs w:val="24"/>
          <w:rtl/>
          <w:lang w:bidi="ar-EG"/>
        </w:rPr>
        <w:t>2022)</w:t>
      </w:r>
      <w:r w:rsidRPr="000A51C5">
        <w:rPr>
          <w:rFonts w:ascii="Sakkal Majalla" w:hAnsi="Sakkal Majalla" w:cs="Sakkal Majalla"/>
          <w:sz w:val="24"/>
          <w:szCs w:val="24"/>
          <w:lang w:bidi="ar-EG"/>
        </w:rPr>
        <w:t xml:space="preserve">). "Social Media and Substance Use Among Adolescents". Journal of Youth Studies, </w:t>
      </w:r>
      <w:r w:rsidRPr="000A51C5">
        <w:rPr>
          <w:rFonts w:ascii="Sakkal Majalla" w:hAnsi="Sakkal Majalla" w:cs="Sakkal Majalla"/>
          <w:sz w:val="24"/>
          <w:szCs w:val="24"/>
          <w:rtl/>
          <w:lang w:bidi="ar-EG"/>
        </w:rPr>
        <w:t>25</w:t>
      </w:r>
      <w:r w:rsidRPr="000A51C5">
        <w:rPr>
          <w:rFonts w:ascii="Sakkal Majalla" w:hAnsi="Sakkal Majalla" w:cs="Sakkal Majalla"/>
          <w:sz w:val="24"/>
          <w:szCs w:val="24"/>
          <w:lang w:bidi="ar-EG"/>
        </w:rPr>
        <w:t>(</w:t>
      </w:r>
      <w:r w:rsidRPr="000A51C5">
        <w:rPr>
          <w:rFonts w:ascii="Sakkal Majalla" w:hAnsi="Sakkal Majalla" w:cs="Sakkal Majalla"/>
          <w:sz w:val="24"/>
          <w:szCs w:val="24"/>
          <w:rtl/>
          <w:lang w:bidi="ar-EG"/>
        </w:rPr>
        <w:t>4</w:t>
      </w:r>
      <w:r w:rsidRPr="000A51C5">
        <w:rPr>
          <w:rFonts w:ascii="Sakkal Majalla" w:hAnsi="Sakkal Majalla" w:cs="Sakkal Majalla"/>
          <w:sz w:val="24"/>
          <w:szCs w:val="24"/>
          <w:lang w:bidi="ar-EG"/>
        </w:rPr>
        <w:t xml:space="preserve">), </w:t>
      </w:r>
      <w:r w:rsidRPr="000A51C5">
        <w:rPr>
          <w:rFonts w:ascii="Sakkal Majalla" w:hAnsi="Sakkal Majalla" w:cs="Sakkal Majalla"/>
          <w:sz w:val="24"/>
          <w:szCs w:val="24"/>
          <w:rtl/>
          <w:lang w:bidi="ar-EG"/>
        </w:rPr>
        <w:t>411</w:t>
      </w:r>
      <w:r w:rsidRPr="000A51C5">
        <w:rPr>
          <w:rFonts w:ascii="Sakkal Majalla" w:hAnsi="Sakkal Majalla" w:cs="Sakkal Majalla"/>
          <w:sz w:val="24"/>
          <w:szCs w:val="24"/>
          <w:lang w:bidi="ar-EG"/>
        </w:rPr>
        <w:t>–</w:t>
      </w:r>
      <w:r w:rsidRPr="000A51C5">
        <w:rPr>
          <w:rFonts w:ascii="Sakkal Majalla" w:hAnsi="Sakkal Majalla" w:cs="Sakkal Majalla"/>
          <w:sz w:val="24"/>
          <w:szCs w:val="24"/>
          <w:rtl/>
          <w:lang w:bidi="ar-EG"/>
        </w:rPr>
        <w:t xml:space="preserve">429.  </w:t>
      </w:r>
    </w:p>
  </w:footnote>
  <w:footnote w:id="3">
    <w:p w14:paraId="5546587E" w14:textId="15E50E3A" w:rsidR="00A3703F" w:rsidRPr="000A51C5" w:rsidRDefault="00A3703F" w:rsidP="00AC6EB0">
      <w:pPr>
        <w:pStyle w:val="a3"/>
        <w:bidi w:val="0"/>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lang w:bidi="ar-EG"/>
        </w:rPr>
        <w:t>Naslund, J. A., et al. (</w:t>
      </w:r>
      <w:r w:rsidRPr="000A51C5">
        <w:rPr>
          <w:rFonts w:ascii="Sakkal Majalla" w:hAnsi="Sakkal Majalla" w:cs="Sakkal Majalla"/>
          <w:sz w:val="24"/>
          <w:szCs w:val="24"/>
          <w:rtl/>
          <w:lang w:bidi="ar-EG"/>
        </w:rPr>
        <w:t>2020</w:t>
      </w:r>
      <w:r w:rsidRPr="000A51C5">
        <w:rPr>
          <w:rFonts w:ascii="Sakkal Majalla" w:hAnsi="Sakkal Majalla" w:cs="Sakkal Majalla"/>
          <w:sz w:val="24"/>
          <w:szCs w:val="24"/>
          <w:lang w:bidi="ar-EG"/>
        </w:rPr>
        <w:t xml:space="preserve">). "Digital Technology for Treating and Preventing Mental Illness in Low-Income and Middle-Income Countries". The Lancet Psychiatry, 6486–500.  </w:t>
      </w:r>
    </w:p>
  </w:footnote>
  <w:footnote w:id="4">
    <w:p w14:paraId="463F887D" w14:textId="63DEA4D9" w:rsidR="00644BE6" w:rsidRPr="000A51C5" w:rsidRDefault="00644BE6" w:rsidP="00AC6EB0">
      <w:pPr>
        <w:pStyle w:val="a3"/>
        <w:spacing w:line="360" w:lineRule="auto"/>
        <w:jc w:val="mediumKashida"/>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الهدية، أ. ب. ع. (2008). السياسة الجنائية لمكافحة ترويج المخدرات في نظم دول مجلس التعاون الخليجي: دراسة تأصيلية تحليلية مقارنة تطبيقية (رسالة ماجستير غير منشورة). جامعة نايف العربية للعلوم الأمنية، ص22.</w:t>
      </w:r>
    </w:p>
  </w:footnote>
  <w:footnote w:id="5">
    <w:p w14:paraId="119524C7" w14:textId="7C976A7C" w:rsidR="00F17629" w:rsidRPr="000A51C5" w:rsidRDefault="00F17629" w:rsidP="00AC6EB0">
      <w:pPr>
        <w:pStyle w:val="a3"/>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سيد، ر. ف. أ. (2019). أدبيات الويب المظلم بمرصد بيانات شبكة العلوم. المجلة العربية للأرشيف والتوثيق والمعلومات، 23(46)، 78.</w:t>
      </w:r>
    </w:p>
  </w:footnote>
  <w:footnote w:id="6">
    <w:p w14:paraId="50F6988B" w14:textId="710E3874" w:rsidR="00F17629" w:rsidRPr="000A51C5" w:rsidRDefault="00F17629"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موقع ويب مظلم- ويكيبيديا (</w:t>
      </w:r>
      <w:r w:rsidRPr="000A51C5">
        <w:rPr>
          <w:rFonts w:ascii="Sakkal Majalla" w:hAnsi="Sakkal Majalla" w:cs="Sakkal Majalla"/>
          <w:sz w:val="24"/>
          <w:szCs w:val="24"/>
        </w:rPr>
        <w:t>wikipedia.org</w:t>
      </w:r>
      <w:r w:rsidRPr="000A51C5">
        <w:rPr>
          <w:rFonts w:ascii="Sakkal Majalla" w:hAnsi="Sakkal Majalla" w:cs="Sakkal Majalla"/>
          <w:sz w:val="24"/>
          <w:szCs w:val="24"/>
          <w:rtl/>
        </w:rPr>
        <w:t>)</w:t>
      </w:r>
    </w:p>
  </w:footnote>
  <w:footnote w:id="7">
    <w:p w14:paraId="79F2D126" w14:textId="4667CC23" w:rsidR="00F17629" w:rsidRPr="000A51C5" w:rsidRDefault="00F17629"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موقع اعتقال مدير موقع "طريق الحرير " الإلكتروني المشتبه في تجارته بالمخدرات </w:t>
      </w:r>
      <w:r w:rsidRPr="000A51C5">
        <w:rPr>
          <w:rFonts w:ascii="Sakkal Majalla" w:hAnsi="Sakkal Majalla" w:cs="Sakkal Majalla"/>
          <w:sz w:val="24"/>
          <w:szCs w:val="24"/>
        </w:rPr>
        <w:t>News BBC</w:t>
      </w:r>
      <w:r w:rsidRPr="000A51C5">
        <w:rPr>
          <w:rFonts w:ascii="Sakkal Majalla" w:hAnsi="Sakkal Majalla" w:cs="Sakkal Majalla"/>
          <w:sz w:val="24"/>
          <w:szCs w:val="24"/>
          <w:rtl/>
        </w:rPr>
        <w:t xml:space="preserve"> -عربي</w:t>
      </w:r>
    </w:p>
  </w:footnote>
  <w:footnote w:id="8">
    <w:p w14:paraId="4DE03653" w14:textId="05BF034F" w:rsidR="00960373" w:rsidRPr="000A51C5" w:rsidRDefault="00960373"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عابد، أ. (2012، 17 مايو)</w:t>
      </w:r>
      <w:r w:rsidRPr="000A51C5">
        <w:rPr>
          <w:rFonts w:ascii="Sakkal Majalla" w:hAnsi="Sakkal Majalla" w:cs="Sakkal Majalla"/>
          <w:sz w:val="24"/>
          <w:szCs w:val="24"/>
        </w:rPr>
        <w:t xml:space="preserve">. </w:t>
      </w:r>
      <w:r w:rsidRPr="000A51C5">
        <w:rPr>
          <w:rStyle w:val="a5"/>
          <w:rFonts w:ascii="Sakkal Majalla" w:hAnsi="Sakkal Majalla" w:cs="Sakkal Majalla"/>
          <w:i w:val="0"/>
          <w:iCs w:val="0"/>
          <w:sz w:val="24"/>
          <w:szCs w:val="24"/>
          <w:rtl/>
        </w:rPr>
        <w:t>المخدرات الرقمية: الخطر المقبل على مجتمع دولة الإمارات العربية المتحدة</w:t>
      </w:r>
      <w:r w:rsidRPr="000A51C5">
        <w:rPr>
          <w:rFonts w:ascii="Sakkal Majalla" w:hAnsi="Sakkal Majalla" w:cs="Sakkal Majalla"/>
          <w:sz w:val="24"/>
          <w:szCs w:val="24"/>
        </w:rPr>
        <w:t xml:space="preserve">. </w:t>
      </w:r>
      <w:r w:rsidRPr="000A51C5">
        <w:rPr>
          <w:rFonts w:ascii="Sakkal Majalla" w:hAnsi="Sakkal Majalla" w:cs="Sakkal Majalla"/>
          <w:sz w:val="24"/>
          <w:szCs w:val="24"/>
          <w:rtl/>
        </w:rPr>
        <w:t xml:space="preserve">جريدة الإمارات اليوم. ‏من </w:t>
      </w:r>
      <w:hyperlink r:id="rId1" w:tgtFrame="_new" w:history="1">
        <w:r w:rsidRPr="000A51C5">
          <w:rPr>
            <w:rStyle w:val="Hyperlink"/>
            <w:rFonts w:ascii="Sakkal Majalla" w:hAnsi="Sakkal Majalla" w:cs="Sakkal Majalla"/>
            <w:sz w:val="24"/>
            <w:szCs w:val="24"/>
          </w:rPr>
          <w:t>http://www.emaratalyoum.com/local</w:t>
        </w:r>
      </w:hyperlink>
    </w:p>
  </w:footnote>
  <w:footnote w:id="9">
    <w:p w14:paraId="02E97257" w14:textId="2178D8EA" w:rsidR="00960373" w:rsidRPr="000A51C5" w:rsidRDefault="00960373" w:rsidP="00AC6EB0">
      <w:pPr>
        <w:pStyle w:val="a3"/>
        <w:spacing w:line="360" w:lineRule="auto"/>
        <w:jc w:val="mediumKashida"/>
        <w:rPr>
          <w:rFonts w:ascii="Sakkal Majalla" w:hAnsi="Sakkal Majalla" w:cs="Sakkal Majalla"/>
          <w:sz w:val="24"/>
          <w:szCs w:val="24"/>
          <w:rtl/>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أبو دوح، خ. ك. (2016). المخدرات الرقمية: مقاربة للفهم، ورقة بحثية مقدّمة للندوة العلمية «المخدرات الرقمية: تأثيرها على الشباب العربي»، جامعة نايف العربية للعلوم الأمنية، الرياض، ص3.</w:t>
      </w:r>
    </w:p>
  </w:footnote>
  <w:footnote w:id="10">
    <w:p w14:paraId="2FDAB8B3" w14:textId="7C7762FB" w:rsidR="00960373" w:rsidRPr="000A51C5" w:rsidRDefault="00960373" w:rsidP="00AC6EB0">
      <w:pPr>
        <w:pStyle w:val="a3"/>
        <w:spacing w:line="360" w:lineRule="auto"/>
        <w:jc w:val="mediumKashida"/>
        <w:rPr>
          <w:rFonts w:ascii="Sakkal Majalla" w:hAnsi="Sakkal Majalla" w:cs="Sakkal Majalla"/>
          <w:sz w:val="24"/>
          <w:szCs w:val="24"/>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المخدرات الرقمية تهدد الإمارات. (2012، 21 مايو)</w:t>
      </w:r>
      <w:r w:rsidRPr="000A51C5">
        <w:rPr>
          <w:rFonts w:ascii="Sakkal Majalla" w:hAnsi="Sakkal Majalla" w:cs="Sakkal Majalla"/>
          <w:sz w:val="24"/>
          <w:szCs w:val="24"/>
        </w:rPr>
        <w:t xml:space="preserve">. </w:t>
      </w:r>
      <w:r w:rsidRPr="000A51C5">
        <w:rPr>
          <w:rStyle w:val="a5"/>
          <w:rFonts w:ascii="Sakkal Majalla" w:hAnsi="Sakkal Majalla" w:cs="Sakkal Majalla"/>
          <w:i w:val="0"/>
          <w:iCs w:val="0"/>
          <w:sz w:val="24"/>
          <w:szCs w:val="24"/>
          <w:rtl/>
        </w:rPr>
        <w:t>موقع أنباء موسكو</w:t>
      </w:r>
      <w:r w:rsidRPr="000A51C5">
        <w:rPr>
          <w:rStyle w:val="a5"/>
          <w:rFonts w:ascii="Sakkal Majalla" w:hAnsi="Sakkal Majalla" w:cs="Sakkal Majalla"/>
          <w:i w:val="0"/>
          <w:iCs w:val="0"/>
          <w:sz w:val="24"/>
          <w:szCs w:val="24"/>
        </w:rPr>
        <w:t>.</w:t>
      </w:r>
      <w:r w:rsidRPr="000A51C5">
        <w:rPr>
          <w:rFonts w:ascii="Sakkal Majalla" w:hAnsi="Sakkal Majalla" w:cs="Sakkal Majalla"/>
          <w:sz w:val="24"/>
          <w:szCs w:val="24"/>
        </w:rPr>
        <w:t xml:space="preserve"> </w:t>
      </w:r>
      <w:r w:rsidRPr="000A51C5">
        <w:rPr>
          <w:rFonts w:ascii="Sakkal Majalla" w:hAnsi="Sakkal Majalla" w:cs="Sakkal Majalla"/>
          <w:sz w:val="24"/>
          <w:szCs w:val="24"/>
          <w:rtl/>
        </w:rPr>
        <w:t xml:space="preserve">من </w:t>
      </w:r>
      <w:hyperlink r:id="rId2" w:history="1">
        <w:r w:rsidRPr="000A51C5">
          <w:rPr>
            <w:rStyle w:val="Hyperlink"/>
            <w:rFonts w:ascii="Sakkal Majalla" w:hAnsi="Sakkal Majalla" w:cs="Sakkal Majalla"/>
            <w:sz w:val="24"/>
            <w:szCs w:val="24"/>
          </w:rPr>
          <w:t>http://anbamoscow.com/html.3Z5242336/2OI2052I/aworld</w:t>
        </w:r>
      </w:hyperlink>
    </w:p>
  </w:footnote>
  <w:footnote w:id="11">
    <w:p w14:paraId="7273A931" w14:textId="7C36237C" w:rsidR="00960373" w:rsidRPr="000A51C5" w:rsidRDefault="00960373" w:rsidP="00AC6EB0">
      <w:pPr>
        <w:pStyle w:val="a3"/>
        <w:spacing w:line="360" w:lineRule="auto"/>
        <w:jc w:val="mediumKashida"/>
        <w:rPr>
          <w:rFonts w:ascii="Sakkal Majalla" w:hAnsi="Sakkal Majalla" w:cs="Sakkal Majalla"/>
          <w:sz w:val="24"/>
          <w:szCs w:val="24"/>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أبو سريع، أ. ع</w:t>
      </w:r>
      <w:r w:rsidRPr="000A51C5">
        <w:rPr>
          <w:rFonts w:ascii="Sakkal Majalla" w:hAnsi="Sakkal Majalla" w:cs="Sakkal Majalla"/>
          <w:sz w:val="24"/>
          <w:szCs w:val="24"/>
        </w:rPr>
        <w:t xml:space="preserve">. (2010). </w:t>
      </w:r>
      <w:r w:rsidRPr="000A51C5">
        <w:rPr>
          <w:rStyle w:val="a5"/>
          <w:rFonts w:ascii="Sakkal Majalla" w:hAnsi="Sakkal Majalla" w:cs="Sakkal Majalla"/>
          <w:i w:val="0"/>
          <w:iCs w:val="0"/>
          <w:sz w:val="24"/>
          <w:szCs w:val="24"/>
          <w:rtl/>
        </w:rPr>
        <w:t xml:space="preserve">استخدام الإنترنت في تعاطي المخدرات: المخدرات </w:t>
      </w:r>
      <w:proofErr w:type="gramStart"/>
      <w:r w:rsidRPr="000A51C5">
        <w:rPr>
          <w:rStyle w:val="a5"/>
          <w:rFonts w:ascii="Sakkal Majalla" w:hAnsi="Sakkal Majalla" w:cs="Sakkal Majalla"/>
          <w:i w:val="0"/>
          <w:iCs w:val="0"/>
          <w:sz w:val="24"/>
          <w:szCs w:val="24"/>
          <w:rtl/>
        </w:rPr>
        <w:t>الرقمية</w:t>
      </w:r>
      <w:r w:rsidRPr="000A51C5">
        <w:rPr>
          <w:rFonts w:ascii="Sakkal Majalla" w:hAnsi="Sakkal Majalla" w:cs="Sakkal Majalla"/>
          <w:sz w:val="24"/>
          <w:szCs w:val="24"/>
          <w:rtl/>
        </w:rPr>
        <w:t xml:space="preserve"> </w:t>
      </w:r>
      <w:r w:rsidR="00C108B9" w:rsidRPr="000A51C5">
        <w:rPr>
          <w:rFonts w:ascii="Sakkal Majalla" w:hAnsi="Sakkal Majalla" w:cs="Sakkal Majalla"/>
          <w:sz w:val="24"/>
          <w:szCs w:val="24"/>
          <w:rtl/>
        </w:rPr>
        <w:t>،</w:t>
      </w:r>
      <w:r w:rsidRPr="000A51C5">
        <w:rPr>
          <w:rFonts w:ascii="Sakkal Majalla" w:hAnsi="Sakkal Majalla" w:cs="Sakkal Majalla"/>
          <w:sz w:val="24"/>
          <w:szCs w:val="24"/>
          <w:rtl/>
        </w:rPr>
        <w:t>الإدارة</w:t>
      </w:r>
      <w:proofErr w:type="gramEnd"/>
      <w:r w:rsidRPr="000A51C5">
        <w:rPr>
          <w:rFonts w:ascii="Sakkal Majalla" w:hAnsi="Sakkal Majalla" w:cs="Sakkal Majalla"/>
          <w:sz w:val="24"/>
          <w:szCs w:val="24"/>
          <w:rtl/>
        </w:rPr>
        <w:t xml:space="preserve"> العامة للمعلومات والتوثيق، وزارة الداخلية، القاهرة</w:t>
      </w:r>
      <w:r w:rsidR="00C108B9" w:rsidRPr="000A51C5">
        <w:rPr>
          <w:rFonts w:ascii="Sakkal Majalla" w:hAnsi="Sakkal Majalla" w:cs="Sakkal Majalla"/>
          <w:sz w:val="24"/>
          <w:szCs w:val="24"/>
          <w:rtl/>
        </w:rPr>
        <w:t>، ص5</w:t>
      </w:r>
    </w:p>
  </w:footnote>
  <w:footnote w:id="12">
    <w:p w14:paraId="406BC347" w14:textId="2808A138" w:rsidR="00C108B9" w:rsidRPr="000A51C5" w:rsidRDefault="00C108B9" w:rsidP="00AC6EB0">
      <w:pPr>
        <w:pStyle w:val="a3"/>
        <w:spacing w:line="360" w:lineRule="auto"/>
        <w:jc w:val="mediumKashida"/>
        <w:rPr>
          <w:rFonts w:ascii="Sakkal Majalla" w:hAnsi="Sakkal Majalla" w:cs="Sakkal Majalla"/>
          <w:sz w:val="24"/>
          <w:szCs w:val="24"/>
          <w:rtl/>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عيفاوي، و.، وسالمي، ن</w:t>
      </w:r>
      <w:r w:rsidRPr="000A51C5">
        <w:rPr>
          <w:rFonts w:ascii="Sakkal Majalla" w:hAnsi="Sakkal Majalla" w:cs="Sakkal Majalla"/>
          <w:sz w:val="24"/>
          <w:szCs w:val="24"/>
        </w:rPr>
        <w:t xml:space="preserve">. (2021). </w:t>
      </w:r>
      <w:r w:rsidRPr="000A51C5">
        <w:rPr>
          <w:rStyle w:val="a5"/>
          <w:rFonts w:ascii="Sakkal Majalla" w:hAnsi="Sakkal Majalla" w:cs="Sakkal Majalla"/>
          <w:i w:val="0"/>
          <w:iCs w:val="0"/>
          <w:sz w:val="24"/>
          <w:szCs w:val="24"/>
          <w:rtl/>
        </w:rPr>
        <w:t>توظيف مواقع التواصل الاجتماعي (فيسبوك) في مكافحة المخدرات: دراسة على عينة من شباب المسيلة</w:t>
      </w:r>
      <w:r w:rsidRPr="000A51C5">
        <w:rPr>
          <w:rStyle w:val="a5"/>
          <w:rFonts w:ascii="Sakkal Majalla" w:hAnsi="Sakkal Majalla" w:cs="Sakkal Majalla"/>
          <w:i w:val="0"/>
          <w:iCs w:val="0"/>
          <w:sz w:val="24"/>
          <w:szCs w:val="24"/>
        </w:rPr>
        <w:t>.</w:t>
      </w:r>
      <w:r w:rsidRPr="000A51C5">
        <w:rPr>
          <w:rFonts w:ascii="Sakkal Majalla" w:hAnsi="Sakkal Majalla" w:cs="Sakkal Majalla"/>
          <w:sz w:val="24"/>
          <w:szCs w:val="24"/>
        </w:rPr>
        <w:t xml:space="preserve"> </w:t>
      </w:r>
      <w:r w:rsidRPr="000A51C5">
        <w:rPr>
          <w:rFonts w:ascii="Sakkal Majalla" w:hAnsi="Sakkal Majalla" w:cs="Sakkal Majalla"/>
          <w:sz w:val="24"/>
          <w:szCs w:val="24"/>
          <w:rtl/>
        </w:rPr>
        <w:t>جامعة المسيلة.</w:t>
      </w:r>
    </w:p>
  </w:footnote>
  <w:footnote w:id="13">
    <w:p w14:paraId="401052A7" w14:textId="13A641C0" w:rsidR="00AC6EB0" w:rsidRPr="000A51C5" w:rsidRDefault="00AC6EB0" w:rsidP="00AC6EB0">
      <w:pPr>
        <w:pStyle w:val="a3"/>
        <w:spacing w:line="360" w:lineRule="auto"/>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العتيبي، م. ب. غ. (2024). دور وسائل التواصل الاجتماعي في تسهيل ممارسة الانحرافات: دراسة تطبيقية على عينة من الأحداث المودعين بدور الملاحظة الاجتماعية بالمملكة العربية السعودية [أطروحة دكتوراه، جامعة الملك سعود].</w:t>
      </w:r>
    </w:p>
  </w:footnote>
  <w:footnote w:id="14">
    <w:p w14:paraId="4BA56C1D" w14:textId="6C59B1DB" w:rsidR="00AC6EB0" w:rsidRPr="000A51C5" w:rsidRDefault="00AC6EB0" w:rsidP="00AC6EB0">
      <w:pPr>
        <w:pStyle w:val="a3"/>
        <w:spacing w:line="360" w:lineRule="auto"/>
        <w:rPr>
          <w:rFonts w:ascii="Sakkal Majalla" w:hAnsi="Sakkal Majalla" w:cs="Sakkal Majalla"/>
          <w:sz w:val="24"/>
          <w:szCs w:val="24"/>
          <w:rtl/>
          <w:lang w:bidi="ar-EG"/>
        </w:rPr>
      </w:pPr>
      <w:r w:rsidRPr="000A51C5">
        <w:rPr>
          <w:rStyle w:val="a4"/>
          <w:rFonts w:ascii="Sakkal Majalla" w:hAnsi="Sakkal Majalla" w:cs="Sakkal Majalla"/>
          <w:sz w:val="24"/>
          <w:szCs w:val="24"/>
        </w:rPr>
        <w:footnoteRef/>
      </w:r>
      <w:r w:rsidRPr="000A51C5">
        <w:rPr>
          <w:rFonts w:ascii="Sakkal Majalla" w:hAnsi="Sakkal Majalla" w:cs="Sakkal Majalla"/>
          <w:sz w:val="24"/>
          <w:szCs w:val="24"/>
          <w:rtl/>
        </w:rPr>
        <w:t xml:space="preserve"> </w:t>
      </w:r>
      <w:r w:rsidRPr="000A51C5">
        <w:rPr>
          <w:rFonts w:ascii="Sakkal Majalla" w:hAnsi="Sakkal Majalla" w:cs="Sakkal Majalla"/>
          <w:sz w:val="24"/>
          <w:szCs w:val="24"/>
          <w:rtl/>
          <w:lang w:bidi="ar-EG"/>
        </w:rPr>
        <w:t>العنزي، ع. خ. (2025). تأثير وسائل التواصل الاجتماعي ودورها في انتشار ظاهرة الإدمان بالمجتمع السعودي [بحث منشور].</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0ED7"/>
    <w:multiLevelType w:val="multilevel"/>
    <w:tmpl w:val="E020F0FC"/>
    <w:lvl w:ilvl="0">
      <w:start w:val="1"/>
      <w:numFmt w:val="bullet"/>
      <w:lvlText w:val=""/>
      <w:lvlJc w:val="left"/>
      <w:pPr>
        <w:tabs>
          <w:tab w:val="num" w:pos="360"/>
        </w:tabs>
        <w:ind w:left="360" w:hanging="360"/>
      </w:pPr>
      <w:rPr>
        <w:rFonts w:ascii="Symbol" w:hAnsi="Symbol" w:hint="default"/>
        <w:sz w:val="20"/>
        <w:lang w:bidi="ar-EG"/>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4A01F39"/>
    <w:multiLevelType w:val="hybridMultilevel"/>
    <w:tmpl w:val="0F688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16A6"/>
    <w:multiLevelType w:val="hybridMultilevel"/>
    <w:tmpl w:val="1450C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BE4BA9"/>
    <w:multiLevelType w:val="multilevel"/>
    <w:tmpl w:val="9338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1B26C1"/>
    <w:multiLevelType w:val="hybridMultilevel"/>
    <w:tmpl w:val="822E97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696C83"/>
    <w:multiLevelType w:val="hybridMultilevel"/>
    <w:tmpl w:val="56545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BB087D"/>
    <w:multiLevelType w:val="hybridMultilevel"/>
    <w:tmpl w:val="C7C8E4B2"/>
    <w:lvl w:ilvl="0" w:tplc="FFFFFFFF">
      <w:start w:val="6"/>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28464C"/>
    <w:multiLevelType w:val="multilevel"/>
    <w:tmpl w:val="2334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1F5BE8"/>
    <w:multiLevelType w:val="hybridMultilevel"/>
    <w:tmpl w:val="0D8C146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0160316">
    <w:abstractNumId w:val="1"/>
  </w:num>
  <w:num w:numId="2" w16cid:durableId="597645016">
    <w:abstractNumId w:val="5"/>
  </w:num>
  <w:num w:numId="3" w16cid:durableId="1487742991">
    <w:abstractNumId w:val="2"/>
  </w:num>
  <w:num w:numId="4" w16cid:durableId="1443572084">
    <w:abstractNumId w:val="7"/>
  </w:num>
  <w:num w:numId="5" w16cid:durableId="1459953896">
    <w:abstractNumId w:val="3"/>
  </w:num>
  <w:num w:numId="6" w16cid:durableId="208883680">
    <w:abstractNumId w:val="0"/>
  </w:num>
  <w:num w:numId="7" w16cid:durableId="1169519307">
    <w:abstractNumId w:val="8"/>
  </w:num>
  <w:num w:numId="8" w16cid:durableId="382098428">
    <w:abstractNumId w:val="6"/>
  </w:num>
  <w:num w:numId="9" w16cid:durableId="19768336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7C"/>
    <w:rsid w:val="00007657"/>
    <w:rsid w:val="0005650C"/>
    <w:rsid w:val="00064FB2"/>
    <w:rsid w:val="0006611F"/>
    <w:rsid w:val="000972EB"/>
    <w:rsid w:val="000A51C5"/>
    <w:rsid w:val="000E3225"/>
    <w:rsid w:val="000E42F1"/>
    <w:rsid w:val="00111C89"/>
    <w:rsid w:val="00124953"/>
    <w:rsid w:val="0013486F"/>
    <w:rsid w:val="001429ED"/>
    <w:rsid w:val="001469BB"/>
    <w:rsid w:val="0018279C"/>
    <w:rsid w:val="001834E2"/>
    <w:rsid w:val="001A0AC1"/>
    <w:rsid w:val="001A610B"/>
    <w:rsid w:val="00207522"/>
    <w:rsid w:val="0022551B"/>
    <w:rsid w:val="00277D00"/>
    <w:rsid w:val="00280534"/>
    <w:rsid w:val="00296EC2"/>
    <w:rsid w:val="002C5A3D"/>
    <w:rsid w:val="003125CE"/>
    <w:rsid w:val="00312B41"/>
    <w:rsid w:val="00314244"/>
    <w:rsid w:val="003D2906"/>
    <w:rsid w:val="00433B09"/>
    <w:rsid w:val="004504B4"/>
    <w:rsid w:val="0049398C"/>
    <w:rsid w:val="004C056C"/>
    <w:rsid w:val="004F29A1"/>
    <w:rsid w:val="0050369C"/>
    <w:rsid w:val="00512B0F"/>
    <w:rsid w:val="005461A3"/>
    <w:rsid w:val="005C4BA3"/>
    <w:rsid w:val="00605AF6"/>
    <w:rsid w:val="00644BE6"/>
    <w:rsid w:val="006A6C7C"/>
    <w:rsid w:val="006C13FB"/>
    <w:rsid w:val="006D2962"/>
    <w:rsid w:val="006E6F0F"/>
    <w:rsid w:val="007126F7"/>
    <w:rsid w:val="007209BE"/>
    <w:rsid w:val="007577BD"/>
    <w:rsid w:val="0077411F"/>
    <w:rsid w:val="0080410B"/>
    <w:rsid w:val="00860358"/>
    <w:rsid w:val="008B66FB"/>
    <w:rsid w:val="008D65F3"/>
    <w:rsid w:val="00960373"/>
    <w:rsid w:val="00965509"/>
    <w:rsid w:val="009729B4"/>
    <w:rsid w:val="0099127D"/>
    <w:rsid w:val="00997AC4"/>
    <w:rsid w:val="009E6986"/>
    <w:rsid w:val="00A3703F"/>
    <w:rsid w:val="00A51F35"/>
    <w:rsid w:val="00A704E8"/>
    <w:rsid w:val="00AA55C7"/>
    <w:rsid w:val="00AC6EB0"/>
    <w:rsid w:val="00AE479B"/>
    <w:rsid w:val="00B0204E"/>
    <w:rsid w:val="00B13A4B"/>
    <w:rsid w:val="00B167A6"/>
    <w:rsid w:val="00B564FC"/>
    <w:rsid w:val="00B6226F"/>
    <w:rsid w:val="00B65D48"/>
    <w:rsid w:val="00BF66F0"/>
    <w:rsid w:val="00C0017C"/>
    <w:rsid w:val="00C108B9"/>
    <w:rsid w:val="00C73945"/>
    <w:rsid w:val="00C87712"/>
    <w:rsid w:val="00CB7FD0"/>
    <w:rsid w:val="00CE4D5C"/>
    <w:rsid w:val="00CE6BAE"/>
    <w:rsid w:val="00D21666"/>
    <w:rsid w:val="00D41D7C"/>
    <w:rsid w:val="00DE7C5F"/>
    <w:rsid w:val="00E154E9"/>
    <w:rsid w:val="00E61D38"/>
    <w:rsid w:val="00E81AE4"/>
    <w:rsid w:val="00E91756"/>
    <w:rsid w:val="00EC2190"/>
    <w:rsid w:val="00EE18DE"/>
    <w:rsid w:val="00EF1DCF"/>
    <w:rsid w:val="00F17629"/>
    <w:rsid w:val="00F460B8"/>
    <w:rsid w:val="00F501D5"/>
    <w:rsid w:val="00F529DE"/>
    <w:rsid w:val="00F65531"/>
    <w:rsid w:val="00FF46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4EE0"/>
  <w15:chartTrackingRefBased/>
  <w15:docId w15:val="{42264214-A744-42FF-AA5E-820119D3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C21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A3703F"/>
    <w:pPr>
      <w:spacing w:after="0" w:line="240" w:lineRule="auto"/>
    </w:pPr>
    <w:rPr>
      <w:sz w:val="20"/>
      <w:szCs w:val="20"/>
    </w:rPr>
  </w:style>
  <w:style w:type="character" w:customStyle="1" w:styleId="Char">
    <w:name w:val="نص حاشية سفلية Char"/>
    <w:basedOn w:val="a0"/>
    <w:link w:val="a3"/>
    <w:uiPriority w:val="99"/>
    <w:semiHidden/>
    <w:rsid w:val="00A3703F"/>
    <w:rPr>
      <w:sz w:val="20"/>
      <w:szCs w:val="20"/>
    </w:rPr>
  </w:style>
  <w:style w:type="character" w:styleId="a4">
    <w:name w:val="footnote reference"/>
    <w:basedOn w:val="a0"/>
    <w:uiPriority w:val="99"/>
    <w:semiHidden/>
    <w:unhideWhenUsed/>
    <w:rsid w:val="00A3703F"/>
    <w:rPr>
      <w:vertAlign w:val="superscript"/>
    </w:rPr>
  </w:style>
  <w:style w:type="character" w:styleId="a5">
    <w:name w:val="Emphasis"/>
    <w:basedOn w:val="a0"/>
    <w:uiPriority w:val="20"/>
    <w:qFormat/>
    <w:rsid w:val="00960373"/>
    <w:rPr>
      <w:i/>
      <w:iCs/>
    </w:rPr>
  </w:style>
  <w:style w:type="character" w:styleId="Hyperlink">
    <w:name w:val="Hyperlink"/>
    <w:basedOn w:val="a0"/>
    <w:uiPriority w:val="99"/>
    <w:unhideWhenUsed/>
    <w:rsid w:val="00960373"/>
    <w:rPr>
      <w:color w:val="0000FF"/>
      <w:u w:val="single"/>
    </w:rPr>
  </w:style>
  <w:style w:type="character" w:styleId="a6">
    <w:name w:val="Unresolved Mention"/>
    <w:basedOn w:val="a0"/>
    <w:uiPriority w:val="99"/>
    <w:semiHidden/>
    <w:unhideWhenUsed/>
    <w:rsid w:val="00960373"/>
    <w:rPr>
      <w:color w:val="605E5C"/>
      <w:shd w:val="clear" w:color="auto" w:fill="E1DFDD"/>
    </w:rPr>
  </w:style>
  <w:style w:type="paragraph" w:styleId="a7">
    <w:name w:val="List Paragraph"/>
    <w:basedOn w:val="a"/>
    <w:uiPriority w:val="34"/>
    <w:qFormat/>
    <w:rsid w:val="00DE7C5F"/>
    <w:pPr>
      <w:ind w:left="720"/>
      <w:contextualSpacing/>
    </w:pPr>
  </w:style>
  <w:style w:type="paragraph" w:styleId="a8">
    <w:name w:val="Normal (Web)"/>
    <w:basedOn w:val="a"/>
    <w:uiPriority w:val="99"/>
    <w:semiHidden/>
    <w:unhideWhenUsed/>
    <w:rsid w:val="007126F7"/>
    <w:rPr>
      <w:rFonts w:ascii="Times New Roman" w:hAnsi="Times New Roman" w:cs="Times New Roman"/>
      <w:sz w:val="24"/>
      <w:szCs w:val="24"/>
    </w:rPr>
  </w:style>
  <w:style w:type="paragraph" w:styleId="a9">
    <w:name w:val="header"/>
    <w:basedOn w:val="a"/>
    <w:link w:val="Char0"/>
    <w:uiPriority w:val="99"/>
    <w:unhideWhenUsed/>
    <w:rsid w:val="00F529DE"/>
    <w:pPr>
      <w:tabs>
        <w:tab w:val="center" w:pos="4153"/>
        <w:tab w:val="right" w:pos="8306"/>
      </w:tabs>
      <w:spacing w:after="0" w:line="240" w:lineRule="auto"/>
    </w:pPr>
  </w:style>
  <w:style w:type="character" w:customStyle="1" w:styleId="Char0">
    <w:name w:val="رأس الصفحة Char"/>
    <w:basedOn w:val="a0"/>
    <w:link w:val="a9"/>
    <w:uiPriority w:val="99"/>
    <w:rsid w:val="00F529DE"/>
  </w:style>
  <w:style w:type="paragraph" w:styleId="aa">
    <w:name w:val="footer"/>
    <w:basedOn w:val="a"/>
    <w:link w:val="Char1"/>
    <w:uiPriority w:val="99"/>
    <w:unhideWhenUsed/>
    <w:rsid w:val="00F529DE"/>
    <w:pPr>
      <w:tabs>
        <w:tab w:val="center" w:pos="4153"/>
        <w:tab w:val="right" w:pos="8306"/>
      </w:tabs>
      <w:spacing w:after="0" w:line="240" w:lineRule="auto"/>
    </w:pPr>
  </w:style>
  <w:style w:type="character" w:customStyle="1" w:styleId="Char1">
    <w:name w:val="تذييل الصفحة Char"/>
    <w:basedOn w:val="a0"/>
    <w:link w:val="aa"/>
    <w:uiPriority w:val="99"/>
    <w:rsid w:val="00F529DE"/>
  </w:style>
  <w:style w:type="character" w:styleId="ab">
    <w:name w:val="page number"/>
    <w:basedOn w:val="a0"/>
    <w:uiPriority w:val="99"/>
    <w:semiHidden/>
    <w:unhideWhenUsed/>
    <w:rsid w:val="00F529DE"/>
  </w:style>
  <w:style w:type="character" w:customStyle="1" w:styleId="1Char">
    <w:name w:val="العنوان 1 Char"/>
    <w:basedOn w:val="a0"/>
    <w:link w:val="1"/>
    <w:uiPriority w:val="9"/>
    <w:rsid w:val="00EC2190"/>
    <w:rPr>
      <w:rFonts w:asciiTheme="majorHAnsi" w:eastAsiaTheme="majorEastAsia" w:hAnsiTheme="majorHAnsi" w:cstheme="majorBidi"/>
      <w:color w:val="2F5496" w:themeColor="accent1" w:themeShade="BF"/>
      <w:sz w:val="32"/>
      <w:szCs w:val="32"/>
    </w:rPr>
  </w:style>
  <w:style w:type="paragraph" w:styleId="ac">
    <w:name w:val="TOC Heading"/>
    <w:basedOn w:val="1"/>
    <w:next w:val="a"/>
    <w:uiPriority w:val="39"/>
    <w:unhideWhenUsed/>
    <w:qFormat/>
    <w:rsid w:val="00EC2190"/>
    <w:pPr>
      <w:bidi w:val="0"/>
      <w:outlineLvl w:val="9"/>
    </w:pPr>
    <w:rPr>
      <w:kern w:val="0"/>
      <w14:ligatures w14:val="none"/>
    </w:rPr>
  </w:style>
  <w:style w:type="paragraph" w:styleId="2">
    <w:name w:val="toc 2"/>
    <w:basedOn w:val="a"/>
    <w:next w:val="a"/>
    <w:autoRedefine/>
    <w:uiPriority w:val="39"/>
    <w:unhideWhenUsed/>
    <w:rsid w:val="00EC2190"/>
    <w:pPr>
      <w:bidi w:val="0"/>
      <w:spacing w:after="100"/>
      <w:ind w:left="220"/>
    </w:pPr>
    <w:rPr>
      <w:rFonts w:eastAsiaTheme="minorEastAsia" w:cs="Times New Roman"/>
      <w:kern w:val="0"/>
      <w14:ligatures w14:val="none"/>
    </w:rPr>
  </w:style>
  <w:style w:type="paragraph" w:styleId="10">
    <w:name w:val="toc 1"/>
    <w:basedOn w:val="a"/>
    <w:next w:val="a"/>
    <w:autoRedefine/>
    <w:uiPriority w:val="39"/>
    <w:unhideWhenUsed/>
    <w:rsid w:val="00EC2190"/>
    <w:pPr>
      <w:bidi w:val="0"/>
      <w:spacing w:after="100"/>
    </w:pPr>
    <w:rPr>
      <w:rFonts w:eastAsiaTheme="minorEastAsia" w:cs="Times New Roman"/>
      <w:kern w:val="0"/>
      <w14:ligatures w14:val="none"/>
    </w:rPr>
  </w:style>
  <w:style w:type="paragraph" w:styleId="3">
    <w:name w:val="toc 3"/>
    <w:basedOn w:val="a"/>
    <w:next w:val="a"/>
    <w:autoRedefine/>
    <w:uiPriority w:val="39"/>
    <w:unhideWhenUsed/>
    <w:rsid w:val="00EC2190"/>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56465">
      <w:bodyDiv w:val="1"/>
      <w:marLeft w:val="0"/>
      <w:marRight w:val="0"/>
      <w:marTop w:val="0"/>
      <w:marBottom w:val="0"/>
      <w:divBdr>
        <w:top w:val="none" w:sz="0" w:space="0" w:color="auto"/>
        <w:left w:val="none" w:sz="0" w:space="0" w:color="auto"/>
        <w:bottom w:val="none" w:sz="0" w:space="0" w:color="auto"/>
        <w:right w:val="none" w:sz="0" w:space="0" w:color="auto"/>
      </w:divBdr>
    </w:div>
    <w:div w:id="513961887">
      <w:bodyDiv w:val="1"/>
      <w:marLeft w:val="0"/>
      <w:marRight w:val="0"/>
      <w:marTop w:val="0"/>
      <w:marBottom w:val="0"/>
      <w:divBdr>
        <w:top w:val="none" w:sz="0" w:space="0" w:color="auto"/>
        <w:left w:val="none" w:sz="0" w:space="0" w:color="auto"/>
        <w:bottom w:val="none" w:sz="0" w:space="0" w:color="auto"/>
        <w:right w:val="none" w:sz="0" w:space="0" w:color="auto"/>
      </w:divBdr>
    </w:div>
    <w:div w:id="604459520">
      <w:bodyDiv w:val="1"/>
      <w:marLeft w:val="0"/>
      <w:marRight w:val="0"/>
      <w:marTop w:val="0"/>
      <w:marBottom w:val="0"/>
      <w:divBdr>
        <w:top w:val="none" w:sz="0" w:space="0" w:color="auto"/>
        <w:left w:val="none" w:sz="0" w:space="0" w:color="auto"/>
        <w:bottom w:val="none" w:sz="0" w:space="0" w:color="auto"/>
        <w:right w:val="none" w:sz="0" w:space="0" w:color="auto"/>
      </w:divBdr>
    </w:div>
    <w:div w:id="726341409">
      <w:bodyDiv w:val="1"/>
      <w:marLeft w:val="0"/>
      <w:marRight w:val="0"/>
      <w:marTop w:val="0"/>
      <w:marBottom w:val="0"/>
      <w:divBdr>
        <w:top w:val="none" w:sz="0" w:space="0" w:color="auto"/>
        <w:left w:val="none" w:sz="0" w:space="0" w:color="auto"/>
        <w:bottom w:val="none" w:sz="0" w:space="0" w:color="auto"/>
        <w:right w:val="none" w:sz="0" w:space="0" w:color="auto"/>
      </w:divBdr>
    </w:div>
    <w:div w:id="1167020064">
      <w:bodyDiv w:val="1"/>
      <w:marLeft w:val="0"/>
      <w:marRight w:val="0"/>
      <w:marTop w:val="0"/>
      <w:marBottom w:val="0"/>
      <w:divBdr>
        <w:top w:val="none" w:sz="0" w:space="0" w:color="auto"/>
        <w:left w:val="none" w:sz="0" w:space="0" w:color="auto"/>
        <w:bottom w:val="none" w:sz="0" w:space="0" w:color="auto"/>
        <w:right w:val="none" w:sz="0" w:space="0" w:color="auto"/>
      </w:divBdr>
    </w:div>
    <w:div w:id="1333877557">
      <w:bodyDiv w:val="1"/>
      <w:marLeft w:val="0"/>
      <w:marRight w:val="0"/>
      <w:marTop w:val="0"/>
      <w:marBottom w:val="0"/>
      <w:divBdr>
        <w:top w:val="none" w:sz="0" w:space="0" w:color="auto"/>
        <w:left w:val="none" w:sz="0" w:space="0" w:color="auto"/>
        <w:bottom w:val="none" w:sz="0" w:space="0" w:color="auto"/>
        <w:right w:val="none" w:sz="0" w:space="0" w:color="auto"/>
      </w:divBdr>
    </w:div>
    <w:div w:id="1399206014">
      <w:bodyDiv w:val="1"/>
      <w:marLeft w:val="0"/>
      <w:marRight w:val="0"/>
      <w:marTop w:val="0"/>
      <w:marBottom w:val="0"/>
      <w:divBdr>
        <w:top w:val="none" w:sz="0" w:space="0" w:color="auto"/>
        <w:left w:val="none" w:sz="0" w:space="0" w:color="auto"/>
        <w:bottom w:val="none" w:sz="0" w:space="0" w:color="auto"/>
        <w:right w:val="none" w:sz="0" w:space="0" w:color="auto"/>
      </w:divBdr>
    </w:div>
    <w:div w:id="1488087816">
      <w:bodyDiv w:val="1"/>
      <w:marLeft w:val="0"/>
      <w:marRight w:val="0"/>
      <w:marTop w:val="0"/>
      <w:marBottom w:val="0"/>
      <w:divBdr>
        <w:top w:val="none" w:sz="0" w:space="0" w:color="auto"/>
        <w:left w:val="none" w:sz="0" w:space="0" w:color="auto"/>
        <w:bottom w:val="none" w:sz="0" w:space="0" w:color="auto"/>
        <w:right w:val="none" w:sz="0" w:space="0" w:color="auto"/>
      </w:divBdr>
    </w:div>
    <w:div w:id="1562868978">
      <w:bodyDiv w:val="1"/>
      <w:marLeft w:val="0"/>
      <w:marRight w:val="0"/>
      <w:marTop w:val="0"/>
      <w:marBottom w:val="0"/>
      <w:divBdr>
        <w:top w:val="none" w:sz="0" w:space="0" w:color="auto"/>
        <w:left w:val="none" w:sz="0" w:space="0" w:color="auto"/>
        <w:bottom w:val="none" w:sz="0" w:space="0" w:color="auto"/>
        <w:right w:val="none" w:sz="0" w:space="0" w:color="auto"/>
      </w:divBdr>
    </w:div>
    <w:div w:id="177204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954-025-0129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11/dar.1371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da.europa.eu/drugs-library/analysis-drug-dealing-social-media_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anbamoscow.com/html.3Z5242336/2OI2052I/aworl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anbamoscow.com/html.3Z5242336/2OI2052I/aworld" TargetMode="External"/><Relationship Id="rId1" Type="http://schemas.openxmlformats.org/officeDocument/2006/relationships/hyperlink" Target="http://www.emaratalyoum.com/lo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58721-525F-49BB-B29B-554AC078A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4784</Words>
  <Characters>27271</Characters>
  <Application>Microsoft Office Word</Application>
  <DocSecurity>0</DocSecurity>
  <Lines>227</Lines>
  <Paragraphs>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nsmhkaml736@gmail.com</dc:creator>
  <cp:keywords/>
  <dc:description/>
  <cp:lastModifiedBy>Administrator</cp:lastModifiedBy>
  <cp:revision>2</cp:revision>
  <dcterms:created xsi:type="dcterms:W3CDTF">2025-11-15T07:28:00Z</dcterms:created>
  <dcterms:modified xsi:type="dcterms:W3CDTF">2025-11-15T07:28:00Z</dcterms:modified>
</cp:coreProperties>
</file>