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10DF939B" w:rsidR="009125CE" w:rsidRPr="00225DF8" w:rsidRDefault="00225DF8" w:rsidP="00225DF8">
      <w:pPr>
        <w:spacing w:before="100" w:beforeAutospacing="1" w:after="100" w:afterAutospacing="1" w:line="360" w:lineRule="auto"/>
        <w:jc w:val="both"/>
        <w:rPr>
          <w:rFonts w:ascii="Sakkal Majalla" w:hAnsi="Sakkal Majalla" w:cs="Sakkal Majalla"/>
          <w:b/>
          <w:bCs/>
          <w:sz w:val="32"/>
          <w:szCs w:val="32"/>
          <w:lang w:bidi="ar-EG"/>
        </w:rPr>
      </w:pPr>
      <w:r w:rsidRPr="00225DF8">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2019AA05">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25DF8">
        <w:rPr>
          <w:rFonts w:ascii="Sakkal Majalla" w:hAnsi="Sakkal Majalla" w:cs="Sakkal Majalla"/>
          <w:b/>
          <w:bCs/>
          <w:sz w:val="32"/>
          <w:szCs w:val="32"/>
          <w:rtl/>
          <w:lang w:bidi="ar-EG"/>
        </w:rPr>
        <w:t>جامعة ميد</w:t>
      </w:r>
      <w:r w:rsidR="00413D4E">
        <w:rPr>
          <w:rFonts w:ascii="Sakkal Majalla" w:hAnsi="Sakkal Majalla" w:cs="Sakkal Majalla" w:hint="cs"/>
          <w:b/>
          <w:bCs/>
          <w:sz w:val="32"/>
          <w:szCs w:val="32"/>
          <w:rtl/>
          <w:lang w:bidi="ar-EG"/>
        </w:rPr>
        <w:t xml:space="preserve"> </w:t>
      </w:r>
      <w:r w:rsidR="009125CE" w:rsidRPr="00225DF8">
        <w:rPr>
          <w:rFonts w:ascii="Sakkal Majalla" w:hAnsi="Sakkal Majalla" w:cs="Sakkal Majalla"/>
          <w:b/>
          <w:bCs/>
          <w:sz w:val="32"/>
          <w:szCs w:val="32"/>
          <w:rtl/>
          <w:lang w:bidi="ar-EG"/>
        </w:rPr>
        <w:t xml:space="preserve">أوشن </w:t>
      </w:r>
    </w:p>
    <w:p w14:paraId="1E957002" w14:textId="32343D2D" w:rsidR="00F546CE" w:rsidRPr="00225DF8" w:rsidRDefault="009125CE" w:rsidP="00225DF8">
      <w:pPr>
        <w:spacing w:before="100" w:beforeAutospacing="1" w:after="100" w:afterAutospacing="1" w:line="360" w:lineRule="auto"/>
        <w:jc w:val="both"/>
        <w:rPr>
          <w:rFonts w:ascii="Sakkal Majalla" w:hAnsi="Sakkal Majalla" w:cs="Sakkal Majalla"/>
          <w:b/>
          <w:bCs/>
          <w:sz w:val="32"/>
          <w:szCs w:val="32"/>
          <w:rtl/>
          <w:lang w:bidi="ar-EG"/>
        </w:rPr>
      </w:pPr>
      <w:r w:rsidRPr="00225DF8">
        <w:rPr>
          <w:rFonts w:ascii="Sakkal Majalla" w:hAnsi="Sakkal Majalla" w:cs="Sakkal Majalla"/>
          <w:b/>
          <w:bCs/>
          <w:sz w:val="32"/>
          <w:szCs w:val="32"/>
          <w:rtl/>
          <w:lang w:bidi="ar-EG"/>
        </w:rPr>
        <w:t xml:space="preserve">كلية الإدارة </w:t>
      </w:r>
    </w:p>
    <w:p w14:paraId="0217C513" w14:textId="145A1DFE" w:rsidR="009125CE" w:rsidRPr="00225DF8" w:rsidRDefault="009125CE" w:rsidP="00225DF8">
      <w:pPr>
        <w:spacing w:before="100" w:beforeAutospacing="1" w:after="100" w:afterAutospacing="1" w:line="360" w:lineRule="auto"/>
        <w:jc w:val="both"/>
        <w:rPr>
          <w:rFonts w:ascii="Sakkal Majalla" w:hAnsi="Sakkal Majalla" w:cs="Sakkal Majalla"/>
          <w:b/>
          <w:bCs/>
          <w:sz w:val="32"/>
          <w:szCs w:val="32"/>
          <w:rtl/>
          <w:lang w:bidi="ar-EG"/>
        </w:rPr>
      </w:pPr>
      <w:r w:rsidRPr="00225DF8">
        <w:rPr>
          <w:rFonts w:ascii="Sakkal Majalla" w:hAnsi="Sakkal Majalla" w:cs="Sakkal Majalla"/>
          <w:b/>
          <w:bCs/>
          <w:sz w:val="32"/>
          <w:szCs w:val="32"/>
          <w:rtl/>
          <w:lang w:bidi="ar-EG"/>
        </w:rPr>
        <w:t>تخصص</w:t>
      </w:r>
      <w:r w:rsidR="00D43C16" w:rsidRPr="00225DF8">
        <w:rPr>
          <w:rFonts w:ascii="Sakkal Majalla" w:hAnsi="Sakkal Majalla" w:cs="Sakkal Majalla"/>
          <w:b/>
          <w:bCs/>
          <w:sz w:val="32"/>
          <w:szCs w:val="32"/>
          <w:rtl/>
          <w:lang w:bidi="ar-EG"/>
        </w:rPr>
        <w:t xml:space="preserve"> </w:t>
      </w:r>
      <w:r w:rsidR="001B254B" w:rsidRPr="00225DF8">
        <w:rPr>
          <w:rFonts w:ascii="Sakkal Majalla" w:hAnsi="Sakkal Majalla" w:cs="Sakkal Majalla"/>
          <w:b/>
          <w:bCs/>
          <w:sz w:val="32"/>
          <w:szCs w:val="32"/>
          <w:rtl/>
          <w:lang w:bidi="ar-EG"/>
        </w:rPr>
        <w:t>إدارة</w:t>
      </w:r>
      <w:r w:rsidR="00BE4A05" w:rsidRPr="00225DF8">
        <w:rPr>
          <w:rFonts w:ascii="Sakkal Majalla" w:hAnsi="Sakkal Majalla" w:cs="Sakkal Majalla"/>
          <w:b/>
          <w:bCs/>
          <w:sz w:val="32"/>
          <w:szCs w:val="32"/>
          <w:rtl/>
          <w:lang w:bidi="ar-EG"/>
        </w:rPr>
        <w:t xml:space="preserve"> </w:t>
      </w:r>
      <w:r w:rsidR="00D96422" w:rsidRPr="00225DF8">
        <w:rPr>
          <w:rFonts w:ascii="Sakkal Majalla" w:hAnsi="Sakkal Majalla" w:cs="Sakkal Majalla"/>
          <w:b/>
          <w:bCs/>
          <w:sz w:val="32"/>
          <w:szCs w:val="32"/>
          <w:rtl/>
          <w:lang w:bidi="ar-EG"/>
        </w:rPr>
        <w:t xml:space="preserve">مخاطر </w:t>
      </w:r>
    </w:p>
    <w:p w14:paraId="5ECFC1B4" w14:textId="77777777" w:rsidR="00D43C16" w:rsidRPr="00225DF8" w:rsidRDefault="00D43C16" w:rsidP="00225DF8">
      <w:pPr>
        <w:spacing w:before="100" w:beforeAutospacing="1" w:after="100" w:afterAutospacing="1" w:line="360" w:lineRule="auto"/>
        <w:jc w:val="both"/>
        <w:rPr>
          <w:rFonts w:ascii="Sakkal Majalla" w:hAnsi="Sakkal Majalla" w:cs="Sakkal Majalla"/>
          <w:szCs w:val="28"/>
          <w:rtl/>
          <w:lang w:bidi="ar-EG"/>
        </w:rPr>
      </w:pPr>
    </w:p>
    <w:p w14:paraId="12BF0C3E" w14:textId="77777777" w:rsidR="00D96422" w:rsidRPr="00225DF8" w:rsidRDefault="00D96422" w:rsidP="00225DF8">
      <w:pPr>
        <w:spacing w:before="100" w:beforeAutospacing="1" w:after="100" w:afterAutospacing="1" w:line="360" w:lineRule="auto"/>
        <w:jc w:val="center"/>
        <w:rPr>
          <w:rFonts w:ascii="Sakkal Majalla" w:hAnsi="Sakkal Majalla" w:cs="Sakkal Majalla"/>
          <w:b/>
          <w:bCs/>
          <w:sz w:val="40"/>
          <w:szCs w:val="40"/>
        </w:rPr>
      </w:pPr>
      <w:r w:rsidRPr="00225DF8">
        <w:rPr>
          <w:rFonts w:ascii="Sakkal Majalla" w:hAnsi="Sakkal Majalla" w:cs="Sakkal Majalla"/>
          <w:b/>
          <w:bCs/>
          <w:sz w:val="40"/>
          <w:szCs w:val="40"/>
          <w:rtl/>
        </w:rPr>
        <w:t>أثر تطبيق استراتيجيات إدارة المخاطر على تقليل الحوادث في مصانع الغاز والمواد الكيميائية: دراسة تطبيقية على  مصانع الغاز والمواد الكيميائية</w:t>
      </w:r>
    </w:p>
    <w:p w14:paraId="751A7E65" w14:textId="09A7DEFC" w:rsidR="009125CE" w:rsidRPr="00225DF8" w:rsidRDefault="009125CE" w:rsidP="00225DF8">
      <w:pPr>
        <w:spacing w:before="100" w:beforeAutospacing="1" w:after="100" w:afterAutospacing="1" w:line="360" w:lineRule="auto"/>
        <w:jc w:val="center"/>
        <w:rPr>
          <w:rFonts w:ascii="Sakkal Majalla" w:hAnsi="Sakkal Majalla" w:cs="Sakkal Majalla"/>
          <w:b/>
          <w:bCs/>
          <w:sz w:val="36"/>
          <w:szCs w:val="36"/>
          <w:rtl/>
          <w:lang w:bidi="ar-EG"/>
        </w:rPr>
      </w:pPr>
      <w:r w:rsidRPr="00225DF8">
        <w:rPr>
          <w:rFonts w:ascii="Sakkal Majalla" w:hAnsi="Sakkal Majalla" w:cs="Sakkal Majalla"/>
          <w:b/>
          <w:bCs/>
          <w:sz w:val="36"/>
          <w:szCs w:val="36"/>
          <w:rtl/>
          <w:lang w:bidi="ar-EG"/>
        </w:rPr>
        <w:t>إعداد الطالب/</w:t>
      </w:r>
    </w:p>
    <w:p w14:paraId="33907636" w14:textId="21F46FCC" w:rsidR="00182AC1" w:rsidRPr="00225DF8" w:rsidRDefault="00F27AD2" w:rsidP="00225DF8">
      <w:pPr>
        <w:spacing w:before="100" w:beforeAutospacing="1" w:after="100" w:afterAutospacing="1" w:line="360" w:lineRule="auto"/>
        <w:jc w:val="center"/>
        <w:rPr>
          <w:rFonts w:ascii="Sakkal Majalla" w:hAnsi="Sakkal Majalla" w:cs="Sakkal Majalla"/>
          <w:b/>
          <w:bCs/>
          <w:sz w:val="36"/>
          <w:szCs w:val="36"/>
          <w:rtl/>
        </w:rPr>
      </w:pPr>
      <w:bookmarkStart w:id="0" w:name="_Hlk171971346"/>
      <w:r>
        <w:rPr>
          <w:rFonts w:ascii="Sakkal Majalla" w:hAnsi="Sakkal Majalla" w:cs="Sakkal Majalla" w:hint="cs"/>
          <w:b/>
          <w:bCs/>
          <w:sz w:val="36"/>
          <w:szCs w:val="36"/>
          <w:rtl/>
        </w:rPr>
        <w:t>سعود بن عبدالرحمن فهد العجمي</w:t>
      </w:r>
    </w:p>
    <w:p w14:paraId="3A6C744A" w14:textId="4336844E" w:rsidR="00182AC1" w:rsidRPr="00225DF8" w:rsidRDefault="00F27AD2" w:rsidP="00225DF8">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إشراف:</w:t>
      </w:r>
    </w:p>
    <w:p w14:paraId="0ECE2E96" w14:textId="05334756" w:rsidR="00103A5A" w:rsidRDefault="00103A5A" w:rsidP="00225DF8">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25DF8">
        <w:rPr>
          <w:rFonts w:ascii="Sakkal Majalla" w:eastAsia="Calibri" w:hAnsi="Sakkal Majalla" w:cs="Sakkal Majalla"/>
          <w:b/>
          <w:bCs/>
          <w:kern w:val="0"/>
          <w:sz w:val="36"/>
          <w:szCs w:val="36"/>
          <w:rtl/>
          <w:lang w:bidi="ar-EG"/>
          <w14:ligatures w14:val="none"/>
        </w:rPr>
        <w:t>أ.د / الفيصل عبد الحميد</w:t>
      </w:r>
    </w:p>
    <w:p w14:paraId="1B44561B" w14:textId="7032BC7E" w:rsidR="00F27AD2" w:rsidRPr="00225DF8" w:rsidRDefault="00F27AD2" w:rsidP="00225DF8">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أ.د / فايز علي جراد</w:t>
      </w:r>
    </w:p>
    <w:p w14:paraId="5CC6CD00" w14:textId="77777777" w:rsidR="00103A5A" w:rsidRPr="00225DF8" w:rsidRDefault="00103A5A" w:rsidP="00225DF8">
      <w:pPr>
        <w:spacing w:before="100" w:beforeAutospacing="1" w:after="100" w:afterAutospacing="1" w:line="360" w:lineRule="auto"/>
        <w:jc w:val="center"/>
        <w:rPr>
          <w:rFonts w:ascii="Sakkal Majalla" w:hAnsi="Sakkal Majalla" w:cs="Sakkal Majalla"/>
          <w:b/>
          <w:bCs/>
          <w:sz w:val="36"/>
          <w:szCs w:val="36"/>
          <w:rtl/>
          <w:lang w:bidi="ar-EG"/>
        </w:rPr>
      </w:pPr>
      <w:r w:rsidRPr="00225DF8">
        <w:rPr>
          <w:rFonts w:ascii="Sakkal Majalla" w:hAnsi="Sakkal Majalla" w:cs="Sakkal Majalla"/>
          <w:b/>
          <w:bCs/>
          <w:sz w:val="36"/>
          <w:szCs w:val="36"/>
          <w:rtl/>
          <w:lang w:bidi="ar-EG"/>
        </w:rPr>
        <w:t>العام الدراسي:</w:t>
      </w:r>
    </w:p>
    <w:p w14:paraId="3E50D632" w14:textId="4ECE979B" w:rsidR="00225DF8" w:rsidRDefault="00103A5A" w:rsidP="00225DF8">
      <w:pPr>
        <w:spacing w:before="100" w:beforeAutospacing="1" w:after="100" w:afterAutospacing="1" w:line="360" w:lineRule="auto"/>
        <w:jc w:val="center"/>
        <w:rPr>
          <w:rFonts w:ascii="Sakkal Majalla" w:hAnsi="Sakkal Majalla" w:cs="Sakkal Majalla"/>
          <w:b/>
          <w:bCs/>
          <w:sz w:val="36"/>
          <w:szCs w:val="36"/>
          <w:lang w:bidi="ar-EG"/>
        </w:rPr>
        <w:sectPr w:rsidR="00225DF8" w:rsidSect="00225DF8">
          <w:type w:val="continuous"/>
          <w:pgSz w:w="11906" w:h="16838" w:code="9"/>
          <w:pgMar w:top="1440" w:right="1985" w:bottom="1440" w:left="1418" w:header="720" w:footer="720" w:gutter="567"/>
          <w:pgNumType w:fmt="arabicAbjad" w:start="1"/>
          <w:cols w:space="708"/>
          <w:bidi/>
          <w:rtlGutter/>
          <w:docGrid w:linePitch="360"/>
        </w:sectPr>
      </w:pPr>
      <w:r w:rsidRPr="00225DF8">
        <w:rPr>
          <w:rFonts w:ascii="Sakkal Majalla" w:hAnsi="Sakkal Majalla" w:cs="Sakkal Majalla"/>
          <w:b/>
          <w:bCs/>
          <w:sz w:val="36"/>
          <w:szCs w:val="36"/>
          <w:lang w:bidi="ar-EG"/>
        </w:rPr>
        <w:t>202</w:t>
      </w:r>
      <w:bookmarkEnd w:id="0"/>
      <w:r w:rsidRPr="00225DF8">
        <w:rPr>
          <w:rFonts w:ascii="Sakkal Majalla" w:hAnsi="Sakkal Majalla" w:cs="Sakkal Majalla"/>
          <w:b/>
          <w:bCs/>
          <w:sz w:val="36"/>
          <w:szCs w:val="36"/>
          <w:lang w:bidi="ar-EG"/>
        </w:rPr>
        <w:t>5</w:t>
      </w:r>
      <w:r w:rsidR="00743543">
        <w:rPr>
          <w:rFonts w:ascii="Sakkal Majalla" w:hAnsi="Sakkal Majalla" w:cs="Sakkal Majalla"/>
          <w:b/>
          <w:bCs/>
          <w:sz w:val="36"/>
          <w:szCs w:val="36"/>
          <w:lang w:bidi="ar-EG"/>
        </w:rPr>
        <w:t>-1447</w:t>
      </w:r>
    </w:p>
    <w:p w14:paraId="51B36AAA" w14:textId="7A5F8A7D" w:rsidR="00103A5A" w:rsidRPr="00225DF8" w:rsidRDefault="00103A5A" w:rsidP="00225DF8">
      <w:pPr>
        <w:spacing w:before="100" w:beforeAutospacing="1" w:after="100" w:afterAutospacing="1" w:line="360" w:lineRule="auto"/>
        <w:jc w:val="center"/>
        <w:rPr>
          <w:rFonts w:ascii="Sakkal Majalla" w:hAnsi="Sakkal Majalla" w:cs="Sakkal Majalla"/>
          <w:b/>
          <w:bCs/>
          <w:sz w:val="36"/>
          <w:szCs w:val="36"/>
          <w:lang w:bidi="ar-EG"/>
        </w:rPr>
      </w:pPr>
    </w:p>
    <w:p w14:paraId="7B035591" w14:textId="3CFE594A" w:rsidR="00225DF8" w:rsidRPr="00225DF8" w:rsidRDefault="00225DF8" w:rsidP="00225DF8">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1518351"/>
      <w:bookmarkStart w:id="2" w:name="_Toc169790488"/>
      <w:bookmarkStart w:id="3" w:name="_Toc192570228"/>
      <w:r w:rsidRPr="00225DF8">
        <w:rPr>
          <w:rFonts w:ascii="Sakkal Majalla" w:hAnsi="Sakkal Majalla" w:cs="Sakkal Majalla" w:hint="cs"/>
          <w:b/>
          <w:bCs/>
          <w:sz w:val="40"/>
          <w:szCs w:val="40"/>
          <w:rtl/>
        </w:rPr>
        <w:t>الفصل الأول: الإطار العام للدراسة</w:t>
      </w:r>
      <w:bookmarkEnd w:id="1"/>
      <w:r w:rsidRPr="00225DF8">
        <w:rPr>
          <w:rFonts w:ascii="Sakkal Majalla" w:hAnsi="Sakkal Majalla" w:cs="Sakkal Majalla" w:hint="cs"/>
          <w:b/>
          <w:bCs/>
          <w:sz w:val="40"/>
          <w:szCs w:val="40"/>
          <w:rtl/>
        </w:rPr>
        <w:t xml:space="preserve"> </w:t>
      </w:r>
    </w:p>
    <w:p w14:paraId="04B42E33" w14:textId="511C8322" w:rsidR="00225DF8" w:rsidRPr="00225DF8" w:rsidRDefault="00225DF8" w:rsidP="00225DF8">
      <w:pPr>
        <w:spacing w:before="100" w:beforeAutospacing="1" w:after="100" w:afterAutospacing="1" w:line="360" w:lineRule="auto"/>
        <w:outlineLvl w:val="1"/>
        <w:rPr>
          <w:rFonts w:ascii="Sakkal Majalla" w:hAnsi="Sakkal Majalla" w:cs="Sakkal Majalla"/>
          <w:b/>
          <w:bCs/>
          <w:sz w:val="36"/>
          <w:szCs w:val="36"/>
          <w:rtl/>
        </w:rPr>
      </w:pPr>
      <w:bookmarkStart w:id="4" w:name="_Toc201518352"/>
      <w:r w:rsidRPr="00225DF8">
        <w:rPr>
          <w:rFonts w:ascii="Sakkal Majalla" w:hAnsi="Sakkal Majalla" w:cs="Sakkal Majalla" w:hint="cs"/>
          <w:b/>
          <w:bCs/>
          <w:sz w:val="36"/>
          <w:szCs w:val="36"/>
          <w:rtl/>
        </w:rPr>
        <w:t>المقدمة</w:t>
      </w:r>
      <w:bookmarkEnd w:id="4"/>
    </w:p>
    <w:p w14:paraId="6D1766FE" w14:textId="1DF34B21" w:rsidR="00DE338B" w:rsidRPr="00225DF8" w:rsidRDefault="00DE338B" w:rsidP="00225DF8">
      <w:pPr>
        <w:spacing w:before="100" w:beforeAutospacing="1" w:after="100" w:afterAutospacing="1" w:line="360" w:lineRule="auto"/>
        <w:ind w:firstLine="720"/>
        <w:jc w:val="both"/>
        <w:rPr>
          <w:rFonts w:ascii="Sakkal Majalla" w:hAnsi="Sakkal Majalla" w:cs="Sakkal Majalla"/>
          <w:szCs w:val="28"/>
        </w:rPr>
      </w:pPr>
      <w:r w:rsidRPr="00225DF8">
        <w:rPr>
          <w:rFonts w:ascii="Sakkal Majalla" w:hAnsi="Sakkal Majalla" w:cs="Sakkal Majalla"/>
          <w:szCs w:val="28"/>
          <w:rtl/>
        </w:rPr>
        <w:t>تعد إدارة المخاطر عملية منهجية تهدف إلى تحديد وتقييم المخاطر المحتملة التي قد تؤثر على الأفراد أو المؤسسات، والعمل على تقليلها أو التخفيف من تأثيراتها السلبية، فهى جزءًا أساسيًا من العمليات اليومية في العديد من المجالات مثل الصناعة، والتجارة، والصحة، والبيئة. في بيئة العمل، وتهدف إدارة المخاطر إلى ضمان سلامة العاملين، وتحقيق استدامة العمليات، وحماية الأصول والممتلكات من المخاطر المحتملة التي قد تؤثر على سير العمل</w:t>
      </w:r>
      <w:r w:rsidR="00EA3377" w:rsidRPr="00225DF8">
        <w:rPr>
          <w:rFonts w:ascii="Sakkal Majalla" w:hAnsi="Sakkal Majalla" w:cs="Sakkal Majalla"/>
          <w:szCs w:val="28"/>
        </w:rPr>
        <w:t>(</w:t>
      </w:r>
      <w:proofErr w:type="spellStart"/>
      <w:r w:rsidR="00EA3377" w:rsidRPr="00225DF8">
        <w:rPr>
          <w:rFonts w:ascii="Sakkal Majalla" w:hAnsi="Sakkal Majalla" w:cs="Sakkal Majalla"/>
          <w:szCs w:val="28"/>
        </w:rPr>
        <w:t>Gunawan</w:t>
      </w:r>
      <w:proofErr w:type="spellEnd"/>
      <w:r w:rsidR="00EA3377" w:rsidRPr="00225DF8">
        <w:rPr>
          <w:rFonts w:ascii="Sakkal Majalla" w:hAnsi="Sakkal Majalla" w:cs="Sakkal Majalla"/>
          <w:szCs w:val="28"/>
        </w:rPr>
        <w:t>, 2024)</w:t>
      </w:r>
      <w:r w:rsidRPr="00225DF8">
        <w:rPr>
          <w:rFonts w:ascii="Sakkal Majalla" w:hAnsi="Sakkal Majalla" w:cs="Sakkal Majalla"/>
          <w:szCs w:val="28"/>
        </w:rPr>
        <w:t>.</w:t>
      </w:r>
    </w:p>
    <w:p w14:paraId="35D716AF" w14:textId="4E89FD9A" w:rsidR="00DE338B" w:rsidRPr="00225DF8" w:rsidRDefault="00DE338B" w:rsidP="00225DF8">
      <w:pPr>
        <w:spacing w:before="100" w:beforeAutospacing="1" w:after="100" w:afterAutospacing="1" w:line="360" w:lineRule="auto"/>
        <w:ind w:firstLine="720"/>
        <w:jc w:val="both"/>
        <w:rPr>
          <w:rFonts w:ascii="Sakkal Majalla" w:hAnsi="Sakkal Majalla" w:cs="Sakkal Majalla"/>
          <w:szCs w:val="28"/>
        </w:rPr>
      </w:pPr>
      <w:r w:rsidRPr="00225DF8">
        <w:rPr>
          <w:rFonts w:ascii="Sakkal Majalla" w:hAnsi="Sakkal Majalla" w:cs="Sakkal Majalla"/>
          <w:szCs w:val="28"/>
          <w:rtl/>
        </w:rPr>
        <w:t xml:space="preserve">وتنطوي إدارة المخاطر على مجموعة من الأنشطة التي تبدأ بتحديد المخاطر، ثم تقييمها بناءً على احتمالية حدوثها وتأثيرها المحتمل، ويشمل ذلك تحليل جميع الظروف والبيئات التي قد تساهم في حدوث المخاطر، وتطبيق استراتيجيات للحد من تلك المخاطر، سواء من خلال تغيير الإجراءات، أو تحسين التدريب، أو استخدام تقنيات حديثة. </w:t>
      </w:r>
    </w:p>
    <w:p w14:paraId="178E0D85" w14:textId="50B2F9A5" w:rsidR="00DE338B" w:rsidRPr="00225DF8" w:rsidRDefault="00DE338B" w:rsidP="00225DF8">
      <w:pPr>
        <w:spacing w:before="100" w:beforeAutospacing="1" w:after="100" w:afterAutospacing="1" w:line="360" w:lineRule="auto"/>
        <w:ind w:firstLine="720"/>
        <w:jc w:val="both"/>
        <w:rPr>
          <w:rFonts w:ascii="Sakkal Majalla" w:hAnsi="Sakkal Majalla" w:cs="Sakkal Majalla"/>
          <w:szCs w:val="28"/>
          <w:rtl/>
        </w:rPr>
      </w:pPr>
      <w:r w:rsidRPr="00225DF8">
        <w:rPr>
          <w:rFonts w:ascii="Sakkal Majalla" w:hAnsi="Sakkal Majalla" w:cs="Sakkal Majalla"/>
          <w:szCs w:val="28"/>
          <w:rtl/>
        </w:rPr>
        <w:t>وتتجلى أهمية إدارة المخاطر في دورها الفاعل في تحسين الأداء العام للأعمال وضمان استمراريتها. من خلال تنفيذ استراتيجيات فعالة، يمكن للمؤسسات تقليل التكاليف المرتبطة بالحوادث، وتقليل التوقفات في العمليات، وتحقيق بيئة عمل آمنة وصحية</w:t>
      </w:r>
      <w:r w:rsidR="00EA3377" w:rsidRPr="00225DF8">
        <w:rPr>
          <w:rFonts w:ascii="Sakkal Majalla" w:hAnsi="Sakkal Majalla" w:cs="Sakkal Majalla"/>
          <w:szCs w:val="28"/>
          <w:rtl/>
        </w:rPr>
        <w:t>، كما</w:t>
      </w:r>
      <w:r w:rsidRPr="00225DF8">
        <w:rPr>
          <w:rFonts w:ascii="Sakkal Majalla" w:hAnsi="Sakkal Majalla" w:cs="Sakkal Majalla"/>
          <w:szCs w:val="28"/>
          <w:rtl/>
        </w:rPr>
        <w:t xml:space="preserve"> تتزايد أهمية إدارة المخاطر بشكل خاص في الصناعات التي تعتمد على عمليات معقدة أو تتعامل مع مواد خطرة، مما يجعلها عنصرًا حيويًا في تعزيز السلامة والفعالية التنظيمية</w:t>
      </w:r>
      <w:r w:rsidR="00EA3377" w:rsidRPr="00225DF8">
        <w:rPr>
          <w:rFonts w:ascii="Sakkal Majalla" w:hAnsi="Sakkal Majalla" w:cs="Sakkal Majalla"/>
          <w:szCs w:val="28"/>
        </w:rPr>
        <w:t>(</w:t>
      </w:r>
      <w:proofErr w:type="spellStart"/>
      <w:r w:rsidR="00EA3377" w:rsidRPr="00225DF8">
        <w:rPr>
          <w:rFonts w:ascii="Sakkal Majalla" w:hAnsi="Sakkal Majalla" w:cs="Sakkal Majalla"/>
          <w:szCs w:val="28"/>
        </w:rPr>
        <w:t>Michell</w:t>
      </w:r>
      <w:proofErr w:type="spellEnd"/>
      <w:r w:rsidR="00EA3377" w:rsidRPr="00225DF8">
        <w:rPr>
          <w:rFonts w:ascii="Sakkal Majalla" w:hAnsi="Sakkal Majalla" w:cs="Sakkal Majalla"/>
          <w:szCs w:val="28"/>
        </w:rPr>
        <w:t>, 2024)</w:t>
      </w:r>
      <w:r w:rsidRPr="00225DF8">
        <w:rPr>
          <w:rFonts w:ascii="Sakkal Majalla" w:hAnsi="Sakkal Majalla" w:cs="Sakkal Majalla"/>
          <w:szCs w:val="28"/>
        </w:rPr>
        <w:t>.</w:t>
      </w:r>
    </w:p>
    <w:p w14:paraId="37060147" w14:textId="0066A385" w:rsidR="00EA3377" w:rsidRPr="00225DF8" w:rsidRDefault="00EA3377" w:rsidP="00225DF8">
      <w:pPr>
        <w:spacing w:before="100" w:beforeAutospacing="1" w:after="100" w:afterAutospacing="1" w:line="360" w:lineRule="auto"/>
        <w:ind w:firstLine="720"/>
        <w:jc w:val="both"/>
        <w:rPr>
          <w:rFonts w:ascii="Sakkal Majalla" w:hAnsi="Sakkal Majalla" w:cs="Sakkal Majalla"/>
          <w:szCs w:val="28"/>
        </w:rPr>
      </w:pPr>
      <w:r w:rsidRPr="00225DF8">
        <w:rPr>
          <w:rFonts w:ascii="Sakkal Majalla" w:hAnsi="Sakkal Majalla" w:cs="Sakkal Majalla"/>
          <w:szCs w:val="28"/>
          <w:rtl/>
        </w:rPr>
        <w:t xml:space="preserve">إن تقليل الحوادث في بيئة العمل هو أحد الأهداف الأساسية لأي مؤسسة تهدف إلى توفير بيئة آمنة وصحية للموظفين، حيث تساهم الحوادث في زيادة التكاليف التشغيلية وتقليل كفاءة العمل، كما </w:t>
      </w:r>
      <w:r w:rsidRPr="00225DF8">
        <w:rPr>
          <w:rFonts w:ascii="Sakkal Majalla" w:hAnsi="Sakkal Majalla" w:cs="Sakkal Majalla"/>
          <w:szCs w:val="28"/>
          <w:rtl/>
        </w:rPr>
        <w:lastRenderedPageBreak/>
        <w:t>تؤثر سلبًا على معنويات العاملين وحافزهم ، وتتطلب المؤسسات تطوير استراتيجيات فعالة للحد من الحوادث، سواء كانت جسدية أو متعلقة بالمعدات أو البيئة.</w:t>
      </w:r>
      <w:r w:rsidRPr="00225DF8">
        <w:rPr>
          <w:rFonts w:ascii="Sakkal Majalla" w:hAnsi="Sakkal Majalla" w:cs="Sakkal Majalla"/>
          <w:szCs w:val="28"/>
        </w:rPr>
        <w:t xml:space="preserve"> (ARICI, 2024)</w:t>
      </w:r>
      <w:r w:rsidRPr="00225DF8">
        <w:rPr>
          <w:rFonts w:ascii="Sakkal Majalla" w:hAnsi="Sakkal Majalla" w:cs="Sakkal Majalla"/>
          <w:szCs w:val="28"/>
          <w:rtl/>
        </w:rPr>
        <w:t xml:space="preserve"> </w:t>
      </w:r>
    </w:p>
    <w:p w14:paraId="50E02853" w14:textId="7777169B" w:rsidR="00EA3377" w:rsidRPr="00225DF8" w:rsidRDefault="00EA3377" w:rsidP="00225DF8">
      <w:pPr>
        <w:spacing w:before="100" w:beforeAutospacing="1" w:after="100" w:afterAutospacing="1" w:line="360" w:lineRule="auto"/>
        <w:ind w:firstLine="720"/>
        <w:jc w:val="both"/>
        <w:rPr>
          <w:rFonts w:ascii="Sakkal Majalla" w:hAnsi="Sakkal Majalla" w:cs="Sakkal Majalla"/>
          <w:szCs w:val="28"/>
        </w:rPr>
      </w:pPr>
      <w:r w:rsidRPr="00225DF8">
        <w:rPr>
          <w:rFonts w:ascii="Sakkal Majalla" w:hAnsi="Sakkal Majalla" w:cs="Sakkal Majalla"/>
          <w:szCs w:val="28"/>
          <w:rtl/>
        </w:rPr>
        <w:t>ولا يقتصر تقليل الحوادث على اتخاذ إجراءات فورية بعد وقوع الحوادث، بل يشمل أيضًا تعزيز إجراءات الوقاية والتخفيف من المخاطر قبل حدوثها،و تحقيق بيئة خالية من الحوادث يتطلب التزامًا طويل الأمد من جميع الأطراف المعنية، بما في ذلك الإدارة والعاملين (</w:t>
      </w:r>
      <w:proofErr w:type="spellStart"/>
      <w:r w:rsidRPr="00225DF8">
        <w:rPr>
          <w:rFonts w:ascii="Sakkal Majalla" w:hAnsi="Sakkal Majalla" w:cs="Sakkal Majalla"/>
          <w:szCs w:val="28"/>
        </w:rPr>
        <w:t>Mursid</w:t>
      </w:r>
      <w:proofErr w:type="spellEnd"/>
      <w:r w:rsidRPr="00225DF8">
        <w:rPr>
          <w:rFonts w:ascii="Sakkal Majalla" w:hAnsi="Sakkal Majalla" w:cs="Sakkal Majalla"/>
          <w:szCs w:val="28"/>
        </w:rPr>
        <w:t xml:space="preserve"> &amp; </w:t>
      </w:r>
      <w:proofErr w:type="spellStart"/>
      <w:r w:rsidRPr="00225DF8">
        <w:rPr>
          <w:rFonts w:ascii="Sakkal Majalla" w:hAnsi="Sakkal Majalla" w:cs="Sakkal Majalla"/>
          <w:szCs w:val="28"/>
        </w:rPr>
        <w:t>Herawati</w:t>
      </w:r>
      <w:proofErr w:type="spellEnd"/>
      <w:r w:rsidRPr="00225DF8">
        <w:rPr>
          <w:rFonts w:ascii="Sakkal Majalla" w:hAnsi="Sakkal Majalla" w:cs="Sakkal Majalla"/>
          <w:szCs w:val="28"/>
        </w:rPr>
        <w:t>, 2023</w:t>
      </w:r>
      <w:r w:rsidRPr="00225DF8">
        <w:rPr>
          <w:rFonts w:ascii="Sakkal Majalla" w:hAnsi="Sakkal Majalla" w:cs="Sakkal Majalla"/>
          <w:szCs w:val="28"/>
          <w:rtl/>
        </w:rPr>
        <w:t xml:space="preserve">). </w:t>
      </w:r>
    </w:p>
    <w:p w14:paraId="09E238C8" w14:textId="031A0FFD"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1518353"/>
      <w:bookmarkStart w:id="6" w:name="_Toc169790489"/>
      <w:bookmarkStart w:id="7" w:name="_Toc192570229"/>
      <w:bookmarkEnd w:id="2"/>
      <w:bookmarkEnd w:id="3"/>
      <w:r w:rsidRPr="00225DF8">
        <w:rPr>
          <w:rFonts w:ascii="Sakkal Majalla" w:hAnsi="Sakkal Majalla" w:cs="Sakkal Majalla"/>
          <w:b/>
          <w:bCs/>
          <w:sz w:val="36"/>
          <w:szCs w:val="36"/>
          <w:rtl/>
        </w:rPr>
        <w:t>1.1 مشكلة الدراسة:</w:t>
      </w:r>
      <w:bookmarkEnd w:id="5"/>
    </w:p>
    <w:p w14:paraId="1FD24E0D" w14:textId="77777777" w:rsidR="00DE338B" w:rsidRPr="00225DF8" w:rsidRDefault="00DE338B" w:rsidP="00225DF8">
      <w:pPr>
        <w:spacing w:before="100" w:beforeAutospacing="1" w:after="100" w:afterAutospacing="1" w:line="360" w:lineRule="auto"/>
        <w:ind w:firstLine="720"/>
        <w:jc w:val="both"/>
        <w:rPr>
          <w:rFonts w:ascii="Sakkal Majalla" w:hAnsi="Sakkal Majalla" w:cs="Sakkal Majalla"/>
          <w:szCs w:val="28"/>
          <w:rtl/>
        </w:rPr>
      </w:pPr>
      <w:r w:rsidRPr="00225DF8">
        <w:rPr>
          <w:rFonts w:ascii="Sakkal Majalla" w:hAnsi="Sakkal Majalla" w:cs="Sakkal Majalla"/>
          <w:szCs w:val="28"/>
          <w:rtl/>
        </w:rPr>
        <w:t xml:space="preserve">تعتبر إدارة المخاطر جزءًا أساسيًا من أي بيئة عمل تهدف إلى حماية العاملين وضمان استمرارية العمليات بأقل قدر ممكن من المخاطر. لكن في العديد من الصناعات، وخاصة في القطاعات عالية المخاطر مثل البناء والصناعات الكيميائية والغازية، وتظل الحوادث والإصابات جزءًا من الواقع اليومي رغم تطبيق استراتيجيات السلامة، وتكمن إحدى القضايا الرئيسية  في فجوة التنفيذ بين ما يتم التخطيط له على الورق وما يحدث فعليًا في أرض الواقع،و على الرغم من أن المصانع تقوم بتحديد المخاطر وتقييمها، فإن العوامل البشرية مثل نقص الوعي أو قلة المشاركة من العاملين يمكن أن تقلل من فعالية هذه الاستراتيجيات. </w:t>
      </w:r>
    </w:p>
    <w:p w14:paraId="05FAC3BB" w14:textId="730F2A94" w:rsidR="00DE338B" w:rsidRPr="00225DF8" w:rsidRDefault="00DE338B" w:rsidP="00225DF8">
      <w:pPr>
        <w:spacing w:before="100" w:beforeAutospacing="1" w:after="100" w:afterAutospacing="1" w:line="360" w:lineRule="auto"/>
        <w:ind w:firstLine="720"/>
        <w:jc w:val="both"/>
        <w:rPr>
          <w:rFonts w:ascii="Sakkal Majalla" w:hAnsi="Sakkal Majalla" w:cs="Sakkal Majalla"/>
          <w:szCs w:val="28"/>
        </w:rPr>
      </w:pPr>
      <w:r w:rsidRPr="00225DF8">
        <w:rPr>
          <w:rFonts w:ascii="Sakkal Majalla" w:hAnsi="Sakkal Majalla" w:cs="Sakkal Majalla"/>
          <w:szCs w:val="28"/>
          <w:rtl/>
        </w:rPr>
        <w:t xml:space="preserve">كما تعد الرقابة المستمرة عاملًا حاسمًا في تطبيق استراتيجيات إدارة المخاطر. في كثير من الأحيان، قد تكون الرقابة ضعيفة أو غير منتظمة، مما يؤدي إلى تقليل فعالية تطبيق إجراءات السلامة، إن  عدم وجود نظام رقابي فعّال يؤدي إلى غياب التقييم المستمر للسلامة في مكان العمل، مما يسمح بحدوث الحوادث بسبب الفجوات في تنفيذ السياسات أو التأخير في معالجة المشاكل. </w:t>
      </w:r>
    </w:p>
    <w:p w14:paraId="00337FEE" w14:textId="1CB36D1B" w:rsidR="00DE338B" w:rsidRPr="00225DF8" w:rsidRDefault="00DE338B" w:rsidP="00225DF8">
      <w:pPr>
        <w:spacing w:before="100" w:beforeAutospacing="1" w:after="100" w:afterAutospacing="1" w:line="360" w:lineRule="auto"/>
        <w:ind w:firstLine="720"/>
        <w:jc w:val="both"/>
        <w:rPr>
          <w:rFonts w:ascii="Sakkal Majalla" w:hAnsi="Sakkal Majalla" w:cs="Sakkal Majalla"/>
          <w:szCs w:val="28"/>
        </w:rPr>
      </w:pPr>
      <w:r w:rsidRPr="00225DF8">
        <w:rPr>
          <w:rFonts w:ascii="Sakkal Majalla" w:hAnsi="Sakkal Majalla" w:cs="Sakkal Majalla"/>
          <w:szCs w:val="28"/>
          <w:rtl/>
        </w:rPr>
        <w:t xml:space="preserve">و لا تقتصر المشكلة فقط على تنفيذ استراتيجيات إدارة المخاطر، بل تتعلق أيضًا بتطوير الثقافة المؤسسية المرتبطة بالسلامة، وبالرغم من أن بعض المصانع قد تضع سياسات قوية، إلا أن مشاركة العاملين في تطبيق هذه السياسات تُعتبر عنصرًا حاسمًا في تقليل الحوادث عندما يكون العاملون غير متفاعلين أو غير مدركين لأهمية إجراءات السلامة، فإن فعالية هذه السياسات تكون محدودة. لذلك، من </w:t>
      </w:r>
      <w:r w:rsidRPr="00225DF8">
        <w:rPr>
          <w:rFonts w:ascii="Sakkal Majalla" w:hAnsi="Sakkal Majalla" w:cs="Sakkal Majalla"/>
          <w:szCs w:val="28"/>
          <w:rtl/>
        </w:rPr>
        <w:lastRenderedPageBreak/>
        <w:t>الضروري زيادة التفاعل مع العاملين وتعزيز وعيهم بالسلامة من خلال التدريب المستمر والمشاركة في صنع القرارات المتعلقة بالسلامة</w:t>
      </w:r>
      <w:r w:rsidRPr="00225DF8">
        <w:rPr>
          <w:rFonts w:ascii="Sakkal Majalla" w:hAnsi="Sakkal Majalla" w:cs="Sakkal Majalla"/>
          <w:szCs w:val="28"/>
        </w:rPr>
        <w:t>.</w:t>
      </w:r>
    </w:p>
    <w:p w14:paraId="5207A1CA" w14:textId="4BB77C6A" w:rsidR="0039617F" w:rsidRPr="00225DF8" w:rsidRDefault="00DE338B" w:rsidP="00225DF8">
      <w:pPr>
        <w:spacing w:before="100" w:beforeAutospacing="1" w:after="100" w:afterAutospacing="1" w:line="360" w:lineRule="auto"/>
        <w:ind w:firstLine="720"/>
        <w:jc w:val="both"/>
        <w:rPr>
          <w:rFonts w:ascii="Sakkal Majalla" w:hAnsi="Sakkal Majalla" w:cs="Sakkal Majalla"/>
          <w:szCs w:val="28"/>
          <w:rtl/>
        </w:rPr>
      </w:pPr>
      <w:r w:rsidRPr="00225DF8">
        <w:rPr>
          <w:rFonts w:ascii="Sakkal Majalla" w:hAnsi="Sakkal Majalla" w:cs="Sakkal Majalla"/>
          <w:szCs w:val="28"/>
          <w:rtl/>
        </w:rPr>
        <w:t>ولذلك، تتمثل مشكلة الدراسة في فعالية استراتيجيات إدارة المخاطر في تقليل الحوادث في مصانع الغاز والمواد الكيميائية</w:t>
      </w:r>
      <w:r w:rsidR="0039617F" w:rsidRPr="00225DF8">
        <w:rPr>
          <w:rFonts w:ascii="Sakkal Majalla" w:hAnsi="Sakkal Majalla" w:cs="Sakkal Majalla"/>
          <w:szCs w:val="28"/>
          <w:rtl/>
        </w:rPr>
        <w:t>.</w:t>
      </w:r>
    </w:p>
    <w:p w14:paraId="6907C483" w14:textId="2EEC13CA"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Pr>
      </w:pPr>
      <w:bookmarkStart w:id="8" w:name="_Toc201518354"/>
      <w:bookmarkStart w:id="9" w:name="_Toc169790490"/>
      <w:bookmarkStart w:id="10" w:name="_Toc192570230"/>
      <w:bookmarkEnd w:id="6"/>
      <w:bookmarkEnd w:id="7"/>
      <w:r w:rsidRPr="00225DF8">
        <w:rPr>
          <w:rFonts w:ascii="Sakkal Majalla" w:hAnsi="Sakkal Majalla" w:cs="Sakkal Majalla"/>
          <w:b/>
          <w:bCs/>
          <w:sz w:val="36"/>
          <w:szCs w:val="36"/>
          <w:rtl/>
        </w:rPr>
        <w:t>2.1 أهمية الدراسة:</w:t>
      </w:r>
      <w:bookmarkEnd w:id="8"/>
    </w:p>
    <w:p w14:paraId="44748C67" w14:textId="19B642D4" w:rsidR="0018469C" w:rsidRPr="00225DF8" w:rsidRDefault="00225DF8" w:rsidP="00225DF8">
      <w:pPr>
        <w:spacing w:before="100" w:beforeAutospacing="1" w:after="100" w:afterAutospacing="1" w:line="360" w:lineRule="auto"/>
        <w:jc w:val="both"/>
        <w:outlineLvl w:val="2"/>
        <w:rPr>
          <w:rFonts w:ascii="Sakkal Majalla" w:hAnsi="Sakkal Majalla" w:cs="Sakkal Majalla"/>
          <w:b/>
          <w:bCs/>
          <w:sz w:val="32"/>
          <w:szCs w:val="32"/>
        </w:rPr>
      </w:pPr>
      <w:bookmarkStart w:id="11" w:name="_Toc201518355"/>
      <w:r w:rsidRPr="00225DF8">
        <w:rPr>
          <w:rFonts w:ascii="Sakkal Majalla" w:hAnsi="Sakkal Majalla" w:cs="Sakkal Majalla" w:hint="cs"/>
          <w:b/>
          <w:bCs/>
          <w:sz w:val="32"/>
          <w:szCs w:val="32"/>
          <w:rtl/>
        </w:rPr>
        <w:t xml:space="preserve">1.2.1 </w:t>
      </w:r>
      <w:r w:rsidR="0018469C" w:rsidRPr="00225DF8">
        <w:rPr>
          <w:rFonts w:ascii="Sakkal Majalla" w:hAnsi="Sakkal Majalla" w:cs="Sakkal Majalla"/>
          <w:b/>
          <w:bCs/>
          <w:sz w:val="32"/>
          <w:szCs w:val="32"/>
          <w:rtl/>
        </w:rPr>
        <w:t>الأهمية العلمية</w:t>
      </w:r>
      <w:r w:rsidR="0018469C" w:rsidRPr="00225DF8">
        <w:rPr>
          <w:rFonts w:ascii="Sakkal Majalla" w:hAnsi="Sakkal Majalla" w:cs="Sakkal Majalla"/>
          <w:b/>
          <w:bCs/>
          <w:sz w:val="32"/>
          <w:szCs w:val="32"/>
        </w:rPr>
        <w:t>:</w:t>
      </w:r>
      <w:bookmarkEnd w:id="11"/>
    </w:p>
    <w:p w14:paraId="47B7EE86" w14:textId="60094A83"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تقدم هذه الدراسة إضافة قيمة إلى الأدبيات العلمية المتعلقة بإدارة المخاطر في الصناعات عالية المخاطر مثل مصانع الغاز والمواد الكيميائية، من خلال تحليل استراتيجيات إدارة المخاطر وأثرها على تقليل الحوادث.</w:t>
      </w:r>
    </w:p>
    <w:p w14:paraId="03159051" w14:textId="174BB56A"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تسهم في فهم أعمق لكيفية تطبيق استراتيجيات إدارة المخاطر مثل تحديد وتقييم المخاطر، التخفيف منها، والرقابة على العمليات، مما يعزز القدرة على ربط هذه الاستراتيجيات بالحد من الحوادث في بيئات العمل الصناعية.</w:t>
      </w:r>
    </w:p>
    <w:p w14:paraId="676E5DAA" w14:textId="4E7B71E2"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تعتبر هذه الدراسة من الدراسات المتخصصة التي تعالج موضوعًا محوريًا في مجال السلامة المهنية في قطاع حيوي، مما يزيد من توسيع نطاق الأبحاث في هذا المجال.</w:t>
      </w:r>
    </w:p>
    <w:p w14:paraId="501EEA78" w14:textId="70CCC4CA" w:rsidR="006207B9"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225DF8">
        <w:rPr>
          <w:rFonts w:ascii="Sakkal Majalla" w:hAnsi="Sakkal Majalla" w:cs="Sakkal Majalla"/>
          <w:szCs w:val="28"/>
          <w:rtl/>
        </w:rPr>
        <w:t>توفر نتائج الدراسة قاعدة بيانات موثوقة لدراسات مستقبلية حول السلامة المهنية، مما يساعد الباحثين على تطوير مفاهيم ومناهج جديدة</w:t>
      </w:r>
      <w:r w:rsidR="006207B9" w:rsidRPr="00225DF8">
        <w:rPr>
          <w:rFonts w:ascii="Sakkal Majalla" w:hAnsi="Sakkal Majalla" w:cs="Sakkal Majalla"/>
          <w:szCs w:val="28"/>
          <w:rtl/>
        </w:rPr>
        <w:t>.</w:t>
      </w:r>
    </w:p>
    <w:p w14:paraId="28C49D5B" w14:textId="7BDB5563" w:rsidR="0018469C" w:rsidRPr="00225DF8" w:rsidRDefault="00225DF8" w:rsidP="00225DF8">
      <w:pPr>
        <w:spacing w:before="100" w:beforeAutospacing="1" w:after="100" w:afterAutospacing="1" w:line="360" w:lineRule="auto"/>
        <w:jc w:val="both"/>
        <w:outlineLvl w:val="2"/>
        <w:rPr>
          <w:rFonts w:ascii="Sakkal Majalla" w:hAnsi="Sakkal Majalla" w:cs="Sakkal Majalla"/>
          <w:b/>
          <w:bCs/>
          <w:sz w:val="32"/>
          <w:szCs w:val="32"/>
        </w:rPr>
      </w:pPr>
      <w:bookmarkStart w:id="12" w:name="_Toc201518356"/>
      <w:r w:rsidRPr="00225DF8">
        <w:rPr>
          <w:rFonts w:ascii="Sakkal Majalla" w:hAnsi="Sakkal Majalla" w:cs="Sakkal Majalla" w:hint="cs"/>
          <w:b/>
          <w:bCs/>
          <w:sz w:val="32"/>
          <w:szCs w:val="32"/>
          <w:rtl/>
        </w:rPr>
        <w:t xml:space="preserve">2.2.1 </w:t>
      </w:r>
      <w:r w:rsidR="0018469C" w:rsidRPr="00225DF8">
        <w:rPr>
          <w:rFonts w:ascii="Sakkal Majalla" w:hAnsi="Sakkal Majalla" w:cs="Sakkal Majalla"/>
          <w:b/>
          <w:bCs/>
          <w:sz w:val="32"/>
          <w:szCs w:val="32"/>
          <w:rtl/>
        </w:rPr>
        <w:t>الأهمية التطبيقية</w:t>
      </w:r>
      <w:r w:rsidR="0018469C" w:rsidRPr="00225DF8">
        <w:rPr>
          <w:rFonts w:ascii="Sakkal Majalla" w:hAnsi="Sakkal Majalla" w:cs="Sakkal Majalla"/>
          <w:b/>
          <w:bCs/>
          <w:sz w:val="32"/>
          <w:szCs w:val="32"/>
        </w:rPr>
        <w:t>:</w:t>
      </w:r>
      <w:bookmarkEnd w:id="12"/>
    </w:p>
    <w:p w14:paraId="49527B28" w14:textId="251EC130"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تساعد الدراسة الشركات والمصانع على تطبيق استراتيجيات إدارة المخاطر بشكل فعال لتحسين بيئة العمل وتقليل الحوادث التي قد تؤدي إلى خسائر بشرية ومادية.</w:t>
      </w:r>
    </w:p>
    <w:p w14:paraId="76C08E43" w14:textId="27E611A6"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lastRenderedPageBreak/>
        <w:t>تقدم الدراسة حلولًا عملية لتحسين وعي العمال بأهمية السلامة، مما يسهم في الوقاية من الحوادث ويزيد من التفاعل مع أنظمة السلامة.</w:t>
      </w:r>
    </w:p>
    <w:p w14:paraId="3321E75A" w14:textId="403FE486"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توفر الدراسة توصيات قائمة على نتائج عملية لتطوير استراتيجيات السلامة في مصانع الغاز والمواد الكيميائية، مما يساعد الإدارات في اتخاذ قرارات أفضل لتحسين عمليات السلامة.</w:t>
      </w:r>
    </w:p>
    <w:p w14:paraId="60BA2C4C" w14:textId="6E2EACA3" w:rsidR="00692CE2"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تسهم في تعزيز التزام المصانع بالمعايير المحلية والدولية للسلامة المهنية، مما يعزز مكانتها ويحسن سمعتها في السوق.</w:t>
      </w:r>
    </w:p>
    <w:p w14:paraId="75FE799C" w14:textId="0FA1DFC1" w:rsidR="006207B9" w:rsidRPr="00225DF8" w:rsidRDefault="00692CE2" w:rsidP="00225DF8">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225DF8">
        <w:rPr>
          <w:rFonts w:ascii="Sakkal Majalla" w:hAnsi="Sakkal Majalla" w:cs="Sakkal Majalla"/>
          <w:szCs w:val="28"/>
          <w:rtl/>
        </w:rPr>
        <w:t>تساعد الدراسة الشركات على تقليل التكاليف المرتبطة بتعويضات الحوادث، وتحسين استمرارية الإنتاجية في المصانع.</w:t>
      </w:r>
      <w:r w:rsidR="006207B9" w:rsidRPr="00225DF8">
        <w:rPr>
          <w:rFonts w:ascii="Sakkal Majalla" w:hAnsi="Sakkal Majalla" w:cs="Sakkal Majalla"/>
          <w:szCs w:val="28"/>
          <w:rtl/>
        </w:rPr>
        <w:t>.</w:t>
      </w:r>
    </w:p>
    <w:p w14:paraId="1871763A" w14:textId="082A5770"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1518357"/>
      <w:bookmarkStart w:id="14" w:name="_Toc169790491"/>
      <w:bookmarkEnd w:id="9"/>
      <w:bookmarkEnd w:id="10"/>
      <w:r w:rsidRPr="00225DF8">
        <w:rPr>
          <w:rFonts w:ascii="Sakkal Majalla" w:hAnsi="Sakkal Majalla" w:cs="Sakkal Majalla"/>
          <w:b/>
          <w:bCs/>
          <w:sz w:val="36"/>
          <w:szCs w:val="36"/>
          <w:rtl/>
        </w:rPr>
        <w:t>3.1 أهداف الدراسة:</w:t>
      </w:r>
      <w:bookmarkEnd w:id="13"/>
    </w:p>
    <w:p w14:paraId="516EC3DA" w14:textId="1508E191" w:rsidR="00AC1D5E" w:rsidRPr="00225DF8" w:rsidRDefault="00AC1D5E" w:rsidP="00225DF8">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هدفت الدراسة </w:t>
      </w:r>
      <w:r w:rsidR="00A762DD" w:rsidRPr="00225DF8">
        <w:rPr>
          <w:rFonts w:ascii="Sakkal Majalla" w:hAnsi="Sakkal Majalla" w:cs="Sakkal Majalla"/>
          <w:szCs w:val="28"/>
          <w:rtl/>
        </w:rPr>
        <w:t>إلى التعرف على</w:t>
      </w:r>
      <w:r w:rsidR="0018469C" w:rsidRPr="00225DF8">
        <w:rPr>
          <w:rFonts w:ascii="Sakkal Majalla" w:hAnsi="Sakkal Majalla" w:cs="Sakkal Majalla"/>
          <w:szCs w:val="28"/>
          <w:rtl/>
        </w:rPr>
        <w:t xml:space="preserve"> </w:t>
      </w:r>
      <w:r w:rsidR="00D96422" w:rsidRPr="00225DF8">
        <w:rPr>
          <w:rFonts w:ascii="Sakkal Majalla" w:hAnsi="Sakkal Majalla" w:cs="Sakkal Majalla"/>
          <w:szCs w:val="28"/>
          <w:rtl/>
        </w:rPr>
        <w:t>أثر تطبيق استراتيجيات إدارة المخاطر بأبعاده (تحديد المخاطر، تقييم المخاطر، التخفيف من المخاطر، الرقابة) على تقليل الحوادث</w:t>
      </w:r>
      <w:r w:rsidR="00692CE2" w:rsidRPr="00225DF8">
        <w:rPr>
          <w:rFonts w:ascii="Sakkal Majalla" w:hAnsi="Sakkal Majalla" w:cs="Sakkal Majalla"/>
          <w:szCs w:val="28"/>
          <w:rtl/>
        </w:rPr>
        <w:t xml:space="preserve"> بأبعادها (معدل الحوادث، أنواع الحوادث، خسائر الإنتاج، التوقفات في العمليات)</w:t>
      </w:r>
      <w:r w:rsidR="00D96422" w:rsidRPr="00225DF8">
        <w:rPr>
          <w:rFonts w:ascii="Sakkal Majalla" w:hAnsi="Sakkal Majalla" w:cs="Sakkal Majalla"/>
          <w:szCs w:val="28"/>
          <w:rtl/>
        </w:rPr>
        <w:t xml:space="preserve"> </w:t>
      </w:r>
      <w:bookmarkStart w:id="15" w:name="_Hlk192809007"/>
      <w:r w:rsidR="00D96422" w:rsidRPr="00225DF8">
        <w:rPr>
          <w:rFonts w:ascii="Sakkal Majalla" w:hAnsi="Sakkal Majalla" w:cs="Sakkal Majalla"/>
          <w:szCs w:val="28"/>
          <w:rtl/>
        </w:rPr>
        <w:t xml:space="preserve">في مصانع الغاز والمواد الكيميائية </w:t>
      </w:r>
      <w:bookmarkEnd w:id="15"/>
      <w:r w:rsidRPr="00225DF8">
        <w:rPr>
          <w:rFonts w:ascii="Sakkal Majalla" w:hAnsi="Sakkal Majalla" w:cs="Sakkal Majalla"/>
          <w:szCs w:val="28"/>
          <w:rtl/>
        </w:rPr>
        <w:t>،</w:t>
      </w:r>
      <w:r w:rsidR="00A762DD" w:rsidRPr="00225DF8">
        <w:rPr>
          <w:rFonts w:ascii="Sakkal Majalla" w:hAnsi="Sakkal Majalla" w:cs="Sakkal Majalla"/>
          <w:szCs w:val="28"/>
          <w:rtl/>
        </w:rPr>
        <w:t xml:space="preserve"> </w:t>
      </w:r>
      <w:r w:rsidRPr="00225DF8">
        <w:rPr>
          <w:rFonts w:ascii="Sakkal Majalla" w:hAnsi="Sakkal Majalla" w:cs="Sakkal Majalla"/>
          <w:szCs w:val="28"/>
          <w:rtl/>
        </w:rPr>
        <w:t>و</w:t>
      </w:r>
      <w:r w:rsidR="001D7161" w:rsidRPr="00225DF8">
        <w:rPr>
          <w:rFonts w:ascii="Sakkal Majalla" w:hAnsi="Sakkal Majalla" w:cs="Sakkal Majalla"/>
          <w:szCs w:val="28"/>
          <w:rtl/>
        </w:rPr>
        <w:t>تنبثق العديد من الا</w:t>
      </w:r>
      <w:r w:rsidR="00A50A69" w:rsidRPr="00225DF8">
        <w:rPr>
          <w:rFonts w:ascii="Sakkal Majalla" w:hAnsi="Sakkal Majalla" w:cs="Sakkal Majalla"/>
          <w:szCs w:val="28"/>
          <w:rtl/>
        </w:rPr>
        <w:t>هداف</w:t>
      </w:r>
      <w:r w:rsidRPr="00225DF8">
        <w:rPr>
          <w:rFonts w:ascii="Sakkal Majalla" w:hAnsi="Sakkal Majalla" w:cs="Sakkal Majalla"/>
          <w:szCs w:val="28"/>
          <w:rtl/>
        </w:rPr>
        <w:t xml:space="preserve"> فرعية :</w:t>
      </w:r>
    </w:p>
    <w:p w14:paraId="34D4A619" w14:textId="08844716" w:rsidR="00692CE2" w:rsidRPr="00225DF8" w:rsidRDefault="00692CE2" w:rsidP="00225DF8">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bookmarkStart w:id="16" w:name="_Toc192570231"/>
      <w:r w:rsidRPr="00225DF8">
        <w:rPr>
          <w:rStyle w:val="Strong"/>
          <w:rFonts w:ascii="Sakkal Majalla" w:hAnsi="Sakkal Majalla" w:cs="Sakkal Majalla"/>
          <w:b w:val="0"/>
          <w:bCs w:val="0"/>
          <w:szCs w:val="28"/>
          <w:rtl/>
        </w:rPr>
        <w:t>تحليل وتحديد المخاطر المحتملة في بيئات العمل في مصانع الغاز والمواد الكيميائية.</w:t>
      </w:r>
    </w:p>
    <w:p w14:paraId="5CF4E007" w14:textId="6D294EFF" w:rsidR="00692CE2" w:rsidRPr="00225DF8" w:rsidRDefault="00692CE2" w:rsidP="00225DF8">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225DF8">
        <w:rPr>
          <w:rStyle w:val="Strong"/>
          <w:rFonts w:ascii="Sakkal Majalla" w:hAnsi="Sakkal Majalla" w:cs="Sakkal Majalla"/>
          <w:b w:val="0"/>
          <w:bCs w:val="0"/>
          <w:szCs w:val="28"/>
          <w:rtl/>
        </w:rPr>
        <w:t xml:space="preserve"> قياس وتقييم تأثير المخاطر المحددة على سلامة العاملين والعمليات الصناعية</w:t>
      </w:r>
      <w:r w:rsidRPr="00225DF8">
        <w:rPr>
          <w:rFonts w:ascii="Sakkal Majalla" w:hAnsi="Sakkal Majalla" w:cs="Sakkal Majalla"/>
          <w:szCs w:val="28"/>
          <w:rtl/>
        </w:rPr>
        <w:t xml:space="preserve"> في مصانع الغاز والمواد الكيميائية</w:t>
      </w:r>
      <w:r w:rsidRPr="00225DF8">
        <w:rPr>
          <w:rStyle w:val="Strong"/>
          <w:rFonts w:ascii="Sakkal Majalla" w:hAnsi="Sakkal Majalla" w:cs="Sakkal Majalla"/>
          <w:b w:val="0"/>
          <w:bCs w:val="0"/>
          <w:szCs w:val="28"/>
          <w:rtl/>
        </w:rPr>
        <w:t>.</w:t>
      </w:r>
    </w:p>
    <w:p w14:paraId="3943494E" w14:textId="624A743C" w:rsidR="00692CE2" w:rsidRPr="00225DF8" w:rsidRDefault="00692CE2" w:rsidP="00225DF8">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225DF8">
        <w:rPr>
          <w:rStyle w:val="Strong"/>
          <w:rFonts w:ascii="Sakkal Majalla" w:hAnsi="Sakkal Majalla" w:cs="Sakkal Majalla"/>
          <w:b w:val="0"/>
          <w:bCs w:val="0"/>
          <w:szCs w:val="28"/>
          <w:rtl/>
        </w:rPr>
        <w:t>دراسة الاستراتيجيات المتبعة لتقليل أو القضاء على المخاطر المهنية وتأثيرها على الحوادث</w:t>
      </w:r>
      <w:r w:rsidRPr="00225DF8">
        <w:rPr>
          <w:rFonts w:ascii="Sakkal Majalla" w:hAnsi="Sakkal Majalla" w:cs="Sakkal Majalla"/>
          <w:szCs w:val="28"/>
          <w:rtl/>
        </w:rPr>
        <w:t xml:space="preserve"> في مصانع الغاز والمواد الكيميائية</w:t>
      </w:r>
      <w:r w:rsidRPr="00225DF8">
        <w:rPr>
          <w:rStyle w:val="Strong"/>
          <w:rFonts w:ascii="Sakkal Majalla" w:hAnsi="Sakkal Majalla" w:cs="Sakkal Majalla"/>
          <w:b w:val="0"/>
          <w:bCs w:val="0"/>
          <w:szCs w:val="28"/>
          <w:rtl/>
        </w:rPr>
        <w:t>.</w:t>
      </w:r>
    </w:p>
    <w:p w14:paraId="65600A3A" w14:textId="1EAC5425" w:rsidR="00692CE2" w:rsidRPr="00225DF8" w:rsidRDefault="00692CE2" w:rsidP="00225DF8">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225DF8">
        <w:rPr>
          <w:rStyle w:val="Strong"/>
          <w:rFonts w:ascii="Sakkal Majalla" w:hAnsi="Sakkal Majalla" w:cs="Sakkal Majalla"/>
          <w:b w:val="0"/>
          <w:bCs w:val="0"/>
          <w:szCs w:val="28"/>
          <w:rtl/>
        </w:rPr>
        <w:t>تقييم دور الرقابة المستمرة في رصد المخاطر وتطبيق استراتيجيات الأمان الفعالة</w:t>
      </w:r>
      <w:r w:rsidRPr="00225DF8">
        <w:rPr>
          <w:rFonts w:ascii="Sakkal Majalla" w:hAnsi="Sakkal Majalla" w:cs="Sakkal Majalla"/>
          <w:szCs w:val="28"/>
          <w:rtl/>
        </w:rPr>
        <w:t xml:space="preserve"> </w:t>
      </w:r>
      <w:r w:rsidRPr="00225DF8">
        <w:rPr>
          <w:rStyle w:val="Strong"/>
          <w:rFonts w:ascii="Sakkal Majalla" w:hAnsi="Sakkal Majalla" w:cs="Sakkal Majalla"/>
          <w:b w:val="0"/>
          <w:bCs w:val="0"/>
          <w:szCs w:val="28"/>
          <w:rtl/>
        </w:rPr>
        <w:t>في مصانع الغاز والمواد الكيميائية.</w:t>
      </w:r>
    </w:p>
    <w:p w14:paraId="1EE0636D" w14:textId="3BE4527C" w:rsidR="00692CE2" w:rsidRPr="00225DF8" w:rsidRDefault="00692CE2" w:rsidP="00225DF8">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225DF8">
        <w:rPr>
          <w:rStyle w:val="Strong"/>
          <w:rFonts w:ascii="Sakkal Majalla" w:hAnsi="Sakkal Majalla" w:cs="Sakkal Majalla"/>
          <w:b w:val="0"/>
          <w:bCs w:val="0"/>
          <w:szCs w:val="28"/>
          <w:rtl/>
        </w:rPr>
        <w:t>دراسة كيفية تأثير استراتيجيات إدارة المخاطر على تحسين كفاءة العمل وتقليل التوقفات الناتجة عن الحوادث</w:t>
      </w:r>
      <w:r w:rsidRPr="00225DF8">
        <w:rPr>
          <w:rStyle w:val="Strong"/>
          <w:rFonts w:ascii="Sakkal Majalla" w:hAnsi="Sakkal Majalla" w:cs="Sakkal Majalla"/>
          <w:szCs w:val="28"/>
          <w:rtl/>
        </w:rPr>
        <w:t xml:space="preserve"> </w:t>
      </w:r>
      <w:r w:rsidRPr="00225DF8">
        <w:rPr>
          <w:rStyle w:val="Strong"/>
          <w:rFonts w:ascii="Sakkal Majalla" w:hAnsi="Sakkal Majalla" w:cs="Sakkal Majalla"/>
          <w:b w:val="0"/>
          <w:bCs w:val="0"/>
          <w:szCs w:val="28"/>
          <w:rtl/>
        </w:rPr>
        <w:t>في مصانع الغاز والمواد الكيميائية.</w:t>
      </w:r>
    </w:p>
    <w:p w14:paraId="5FA88F81" w14:textId="31EC48E4" w:rsidR="00F87B89" w:rsidRPr="00225DF8" w:rsidRDefault="00692CE2" w:rsidP="00225DF8">
      <w:pPr>
        <w:pStyle w:val="ListParagraph"/>
        <w:numPr>
          <w:ilvl w:val="0"/>
          <w:numId w:val="5"/>
        </w:numPr>
        <w:spacing w:before="100" w:beforeAutospacing="1" w:after="100" w:afterAutospacing="1" w:line="360" w:lineRule="auto"/>
        <w:ind w:left="423"/>
        <w:contextualSpacing w:val="0"/>
        <w:jc w:val="both"/>
        <w:rPr>
          <w:rStyle w:val="Strong"/>
          <w:rFonts w:ascii="Sakkal Majalla" w:hAnsi="Sakkal Majalla" w:cs="Sakkal Majalla"/>
          <w:b w:val="0"/>
          <w:bCs w:val="0"/>
          <w:szCs w:val="28"/>
        </w:rPr>
      </w:pPr>
      <w:r w:rsidRPr="00225DF8">
        <w:rPr>
          <w:rStyle w:val="Strong"/>
          <w:rFonts w:ascii="Sakkal Majalla" w:hAnsi="Sakkal Majalla" w:cs="Sakkal Majalla"/>
          <w:b w:val="0"/>
          <w:bCs w:val="0"/>
          <w:szCs w:val="28"/>
          <w:rtl/>
        </w:rPr>
        <w:lastRenderedPageBreak/>
        <w:t>دراسة كيفية تعزيز الوعي والسلامة بين العاملين في المصانع من خلال تطبيق استراتيجيات إدارة المخاطر.</w:t>
      </w:r>
      <w:r w:rsidR="00F87B89" w:rsidRPr="00225DF8">
        <w:rPr>
          <w:rStyle w:val="Strong"/>
          <w:rFonts w:ascii="Sakkal Majalla" w:hAnsi="Sakkal Majalla" w:cs="Sakkal Majalla"/>
          <w:b w:val="0"/>
          <w:bCs w:val="0"/>
          <w:szCs w:val="28"/>
          <w:rtl/>
        </w:rPr>
        <w:t>.</w:t>
      </w:r>
    </w:p>
    <w:p w14:paraId="7B756C2B" w14:textId="77777777" w:rsidR="00413D4E" w:rsidRDefault="00413D4E">
      <w:pPr>
        <w:bidi w:val="0"/>
        <w:rPr>
          <w:rFonts w:ascii="Sakkal Majalla" w:hAnsi="Sakkal Majalla" w:cs="Sakkal Majalla"/>
          <w:b/>
          <w:bCs/>
          <w:sz w:val="36"/>
          <w:szCs w:val="36"/>
          <w:rtl/>
        </w:rPr>
      </w:pPr>
      <w:bookmarkStart w:id="17" w:name="_Toc201518358"/>
      <w:bookmarkEnd w:id="14"/>
      <w:bookmarkEnd w:id="16"/>
      <w:r>
        <w:rPr>
          <w:rFonts w:ascii="Sakkal Majalla" w:hAnsi="Sakkal Majalla" w:cs="Sakkal Majalla"/>
          <w:b/>
          <w:bCs/>
          <w:sz w:val="36"/>
          <w:szCs w:val="36"/>
          <w:rtl/>
        </w:rPr>
        <w:br w:type="page"/>
      </w:r>
    </w:p>
    <w:p w14:paraId="0D050A1C" w14:textId="2C4202E2"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r w:rsidRPr="00225DF8">
        <w:rPr>
          <w:rFonts w:ascii="Sakkal Majalla" w:hAnsi="Sakkal Majalla" w:cs="Sakkal Majalla"/>
          <w:b/>
          <w:bCs/>
          <w:sz w:val="36"/>
          <w:szCs w:val="36"/>
          <w:rtl/>
        </w:rPr>
        <w:lastRenderedPageBreak/>
        <w:t>4.1 تساؤلات الدراسة</w:t>
      </w:r>
      <w:bookmarkEnd w:id="17"/>
    </w:p>
    <w:p w14:paraId="5D072E0D" w14:textId="3DE5D98C" w:rsidR="0056677B" w:rsidRPr="00225DF8" w:rsidRDefault="0056677B" w:rsidP="00225DF8">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b/>
          <w:bCs/>
          <w:szCs w:val="28"/>
          <w:rtl/>
        </w:rPr>
        <w:t>السؤال الرئيسي</w:t>
      </w:r>
      <w:r w:rsidRPr="00225DF8">
        <w:rPr>
          <w:rFonts w:ascii="Sakkal Majalla" w:hAnsi="Sakkal Majalla" w:cs="Sakkal Majalla"/>
          <w:szCs w:val="28"/>
        </w:rPr>
        <w:t>:</w:t>
      </w:r>
      <w:r w:rsidRPr="00225DF8">
        <w:rPr>
          <w:rFonts w:ascii="Sakkal Majalla" w:hAnsi="Sakkal Majalla" w:cs="Sakkal Majalla"/>
          <w:szCs w:val="28"/>
          <w:rtl/>
        </w:rPr>
        <w:t xml:space="preserve"> </w:t>
      </w:r>
      <w:r w:rsidR="00B158C0" w:rsidRPr="00225DF8">
        <w:rPr>
          <w:rFonts w:ascii="Sakkal Majalla" w:hAnsi="Sakkal Majalla" w:cs="Sakkal Majalla"/>
          <w:szCs w:val="28"/>
          <w:rtl/>
        </w:rPr>
        <w:t xml:space="preserve">ما </w:t>
      </w:r>
      <w:r w:rsidR="00692CE2" w:rsidRPr="00225DF8">
        <w:rPr>
          <w:rFonts w:ascii="Sakkal Majalla" w:hAnsi="Sakkal Majalla" w:cs="Sakkal Majalla"/>
          <w:szCs w:val="28"/>
          <w:rtl/>
        </w:rPr>
        <w:t xml:space="preserve">أثر تطبيق </w:t>
      </w:r>
      <w:bookmarkStart w:id="18" w:name="_Hlk192811281"/>
      <w:r w:rsidR="00692CE2" w:rsidRPr="00225DF8">
        <w:rPr>
          <w:rFonts w:ascii="Sakkal Majalla" w:hAnsi="Sakkal Majalla" w:cs="Sakkal Majalla"/>
          <w:szCs w:val="28"/>
          <w:rtl/>
        </w:rPr>
        <w:t xml:space="preserve">استراتيجيات إدارة المخاطر بأبعاده (تحديد المخاطر، تقييم المخاطر، التخفيف من المخاطر، الرقابة) على تقليل الحوادث بأبعادها (معدل الحوادث، أنواع الحوادث، خسائر الإنتاج، التوقفات في العمليات) في مصانع الغاز والمواد الكيميائية </w:t>
      </w:r>
      <w:bookmarkEnd w:id="18"/>
      <w:r w:rsidR="00B158C0" w:rsidRPr="00225DF8">
        <w:rPr>
          <w:rFonts w:ascii="Sakkal Majalla" w:hAnsi="Sakkal Majalla" w:cs="Sakkal Majalla"/>
          <w:szCs w:val="28"/>
          <w:rtl/>
        </w:rPr>
        <w:t>؟</w:t>
      </w:r>
      <w:r w:rsidRPr="00225DF8">
        <w:rPr>
          <w:rFonts w:ascii="Sakkal Majalla" w:hAnsi="Sakkal Majalla" w:cs="Sakkal Majalla"/>
          <w:szCs w:val="28"/>
          <w:rtl/>
        </w:rPr>
        <w:t xml:space="preserve">، وتتفرع منه عدة اهداف فرعية منها : </w:t>
      </w:r>
    </w:p>
    <w:p w14:paraId="0EDA2B5F" w14:textId="77777777" w:rsidR="00692CE2" w:rsidRPr="00225DF8" w:rsidRDefault="00692CE2" w:rsidP="00225DF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كيف يمكن تحديد المخاطر المحتملة في مصانع الغاز والمواد الكيميائية؟</w:t>
      </w:r>
    </w:p>
    <w:p w14:paraId="62BE9534" w14:textId="77777777" w:rsidR="00692CE2" w:rsidRPr="00225DF8" w:rsidRDefault="00692CE2" w:rsidP="00225DF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ما هي الطرق المستخدمة لتقييم المخاطر في بيئات العمل في مصانع الغاز والمواد الكيميائية؟</w:t>
      </w:r>
    </w:p>
    <w:p w14:paraId="446EE6D9" w14:textId="77777777" w:rsidR="00692CE2" w:rsidRPr="00225DF8" w:rsidRDefault="00692CE2" w:rsidP="00225DF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ما هي استراتيجيات التخفيف من المخاطر المتبعة في هذه المصانع؟</w:t>
      </w:r>
    </w:p>
    <w:p w14:paraId="6D9AEF71" w14:textId="77777777" w:rsidR="00692CE2" w:rsidRPr="00225DF8" w:rsidRDefault="00692CE2" w:rsidP="00225DF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ما دور الرقابة المستمرة في تقليل المخاطر والحوادث في مصانع الغاز والمواد الكيميائية؟</w:t>
      </w:r>
    </w:p>
    <w:p w14:paraId="25B4A9F4" w14:textId="77777777" w:rsidR="00692CE2" w:rsidRPr="00225DF8" w:rsidRDefault="00692CE2" w:rsidP="00225DF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ما العلاقة بين تطبيق استراتيجيات إدارة المخاطر وانخفاض معدل الحوادث في المصانع؟</w:t>
      </w:r>
    </w:p>
    <w:p w14:paraId="6ECC06E9" w14:textId="30F9C3F2" w:rsidR="00F87B89" w:rsidRPr="00225DF8" w:rsidRDefault="00692CE2" w:rsidP="00225DF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szCs w:val="28"/>
          <w:rtl/>
        </w:rPr>
        <w:t xml:space="preserve">كيف تساهم استراتيجيات إدارة المخاطر في تحسين كفاءة العمل وتقليل التوقفات الناتجة عن الحوادث في المصانع؟ </w:t>
      </w:r>
    </w:p>
    <w:p w14:paraId="6A2E5151" w14:textId="6FAE3D5C"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9" w:name="_Toc169790499"/>
      <w:r w:rsidRPr="00225DF8">
        <w:rPr>
          <w:rFonts w:ascii="Sakkal Majalla" w:hAnsi="Sakkal Majalla" w:cs="Sakkal Majalla"/>
          <w:b/>
          <w:bCs/>
          <w:sz w:val="36"/>
          <w:szCs w:val="36"/>
          <w:rtl/>
          <w:lang w:bidi="ar-JO"/>
        </w:rPr>
        <w:t xml:space="preserve">  </w:t>
      </w:r>
      <w:bookmarkStart w:id="20" w:name="_Toc201518359"/>
      <w:r w:rsidRPr="00225DF8">
        <w:rPr>
          <w:rFonts w:ascii="Sakkal Majalla" w:hAnsi="Sakkal Majalla" w:cs="Sakkal Majalla"/>
          <w:b/>
          <w:bCs/>
          <w:sz w:val="36"/>
          <w:szCs w:val="36"/>
          <w:rtl/>
          <w:lang w:bidi="ar-JO"/>
        </w:rPr>
        <w:t>5.1  فروض الدراسة:</w:t>
      </w:r>
      <w:bookmarkEnd w:id="20"/>
    </w:p>
    <w:p w14:paraId="5BE12554" w14:textId="77777777" w:rsidR="00DF1F91" w:rsidRPr="00225DF8" w:rsidRDefault="00DF1F91" w:rsidP="00225DF8">
      <w:pPr>
        <w:spacing w:before="100" w:beforeAutospacing="1" w:after="100" w:afterAutospacing="1" w:line="360" w:lineRule="auto"/>
        <w:ind w:firstLine="706"/>
        <w:jc w:val="both"/>
        <w:rPr>
          <w:rFonts w:ascii="Sakkal Majalla" w:hAnsi="Sakkal Majalla" w:cs="Sakkal Majalla"/>
          <w:b/>
          <w:bCs/>
          <w:szCs w:val="28"/>
          <w:rtl/>
          <w:lang w:bidi="ar-JO"/>
        </w:rPr>
      </w:pPr>
      <w:r w:rsidRPr="00225DF8">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5954D9F4" w:rsidR="0056677B" w:rsidRPr="00225DF8" w:rsidRDefault="0056677B" w:rsidP="00225DF8">
      <w:pPr>
        <w:spacing w:before="100" w:beforeAutospacing="1" w:after="100" w:afterAutospacing="1" w:line="360" w:lineRule="auto"/>
        <w:ind w:firstLine="706"/>
        <w:jc w:val="both"/>
        <w:rPr>
          <w:rFonts w:ascii="Sakkal Majalla" w:hAnsi="Sakkal Majalla" w:cs="Sakkal Majalla"/>
          <w:b/>
          <w:bCs/>
          <w:szCs w:val="28"/>
          <w:rtl/>
          <w:lang w:bidi="ar-JO"/>
        </w:rPr>
      </w:pPr>
      <w:r w:rsidRPr="00225DF8">
        <w:rPr>
          <w:rFonts w:ascii="Sakkal Majalla" w:hAnsi="Sakkal Majalla" w:cs="Sakkal Majalla"/>
          <w:b/>
          <w:bCs/>
          <w:szCs w:val="28"/>
          <w:rtl/>
          <w:lang w:bidi="ar-JO"/>
        </w:rPr>
        <w:t xml:space="preserve">الفرضية الرئيسية الأولى: </w:t>
      </w:r>
      <w:bookmarkStart w:id="21" w:name="_Hlk201510953"/>
      <w:r w:rsidR="00F87B89" w:rsidRPr="00225DF8">
        <w:rPr>
          <w:rFonts w:ascii="Sakkal Majalla" w:hAnsi="Sakkal Majalla" w:cs="Sakkal Majalla"/>
          <w:szCs w:val="28"/>
          <w:rtl/>
          <w:lang w:bidi="ar-EG"/>
        </w:rPr>
        <w:t>لا يوجد أثر ذو دلالة إحصائية عند مستوى الدلالة (</w:t>
      </w:r>
      <w:r w:rsidR="00F87B89" w:rsidRPr="00225DF8">
        <w:rPr>
          <w:rFonts w:ascii="Cambria" w:hAnsi="Cambria" w:cs="Cambria"/>
          <w:szCs w:val="28"/>
          <w:lang w:bidi="ar-EG"/>
        </w:rPr>
        <w:t>α</w:t>
      </w:r>
      <w:r w:rsidR="00F87B89" w:rsidRPr="00225DF8">
        <w:rPr>
          <w:rFonts w:ascii="Sakkal Majalla" w:hAnsi="Sakkal Majalla" w:cs="Sakkal Majalla"/>
          <w:szCs w:val="28"/>
          <w:lang w:bidi="ar-EG"/>
        </w:rPr>
        <w:t>≤0.05</w:t>
      </w:r>
      <w:r w:rsidR="00F87B89" w:rsidRPr="00225DF8">
        <w:rPr>
          <w:rFonts w:ascii="Sakkal Majalla" w:hAnsi="Sakkal Majalla" w:cs="Sakkal Majalla"/>
          <w:szCs w:val="28"/>
          <w:rtl/>
          <w:lang w:bidi="ar-EG"/>
        </w:rPr>
        <w:t xml:space="preserve">) </w:t>
      </w:r>
      <w:r w:rsidR="00692CE2" w:rsidRPr="00225DF8">
        <w:rPr>
          <w:rFonts w:ascii="Sakkal Majalla" w:hAnsi="Sakkal Majalla" w:cs="Sakkal Majalla"/>
          <w:szCs w:val="28"/>
          <w:rtl/>
          <w:lang w:bidi="ar-EG"/>
        </w:rPr>
        <w:t xml:space="preserve">لتطبيق استراتيجيات إدارة المخاطر (تحديد المخاطر، تقييم المخاطر، التخفيف من المخاطر، الرقابة) على </w:t>
      </w:r>
      <w:bookmarkStart w:id="22" w:name="_Hlk201510996"/>
      <w:bookmarkStart w:id="23" w:name="_Hlk201511063"/>
      <w:r w:rsidR="00692CE2" w:rsidRPr="00225DF8">
        <w:rPr>
          <w:rFonts w:ascii="Sakkal Majalla" w:hAnsi="Sakkal Majalla" w:cs="Sakkal Majalla"/>
          <w:szCs w:val="28"/>
          <w:rtl/>
          <w:lang w:bidi="ar-EG"/>
        </w:rPr>
        <w:t xml:space="preserve">تقليل الحوادث </w:t>
      </w:r>
      <w:bookmarkEnd w:id="22"/>
      <w:r w:rsidR="00692CE2" w:rsidRPr="00225DF8">
        <w:rPr>
          <w:rFonts w:ascii="Sakkal Majalla" w:hAnsi="Sakkal Majalla" w:cs="Sakkal Majalla"/>
          <w:szCs w:val="28"/>
          <w:rtl/>
          <w:lang w:bidi="ar-EG"/>
        </w:rPr>
        <w:t>في مصانع الغاز والمواد الكيميائية</w:t>
      </w:r>
      <w:bookmarkEnd w:id="21"/>
      <w:r w:rsidR="00692CE2" w:rsidRPr="00225DF8">
        <w:rPr>
          <w:rFonts w:ascii="Sakkal Majalla" w:hAnsi="Sakkal Majalla" w:cs="Sakkal Majalla"/>
          <w:szCs w:val="28"/>
          <w:rtl/>
          <w:lang w:bidi="ar-EG"/>
        </w:rPr>
        <w:t xml:space="preserve"> </w:t>
      </w:r>
      <w:bookmarkEnd w:id="23"/>
      <w:r w:rsidRPr="00225DF8">
        <w:rPr>
          <w:rFonts w:ascii="Sakkal Majalla" w:hAnsi="Sakkal Majalla" w:cs="Sakkal Majalla"/>
          <w:szCs w:val="28"/>
          <w:rtl/>
          <w:lang w:bidi="ar-JO"/>
        </w:rPr>
        <w:t>، وينبثق من هذه الفرضية مجموعة من الفرضيات الفرعية التالية:</w:t>
      </w:r>
    </w:p>
    <w:p w14:paraId="58B9A4A3" w14:textId="77777777" w:rsidR="00692CE2" w:rsidRPr="00225DF8" w:rsidRDefault="00692CE2" w:rsidP="00225DF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4" w:name="_Toc169790500"/>
      <w:bookmarkEnd w:id="19"/>
      <w:r w:rsidRPr="00225DF8">
        <w:rPr>
          <w:rFonts w:ascii="Sakkal Majalla" w:hAnsi="Sakkal Majalla" w:cs="Sakkal Majalla"/>
          <w:b/>
          <w:bCs/>
          <w:szCs w:val="28"/>
          <w:rtl/>
          <w:lang w:bidi="ar-JO"/>
        </w:rPr>
        <w:t>الفرضية الفرعية الأولى</w:t>
      </w:r>
      <w:r w:rsidRPr="00225DF8">
        <w:rPr>
          <w:rFonts w:ascii="Sakkal Majalla" w:hAnsi="Sakkal Majalla" w:cs="Sakkal Majalla"/>
          <w:szCs w:val="28"/>
          <w:rtl/>
          <w:lang w:bidi="ar-JO"/>
        </w:rPr>
        <w:t xml:space="preserve">: </w:t>
      </w:r>
      <w:bookmarkStart w:id="25" w:name="_Hlk201511040"/>
      <w:r w:rsidRPr="00225DF8">
        <w:rPr>
          <w:rFonts w:ascii="Sakkal Majalla" w:hAnsi="Sakkal Majalla" w:cs="Sakkal Majalla"/>
          <w:szCs w:val="28"/>
          <w:rtl/>
          <w:lang w:bidi="ar-JO"/>
        </w:rPr>
        <w:t>لا يوجد أثر ذو دلالة إحصائية عند مستوى الدلالة (</w:t>
      </w:r>
      <w:r w:rsidRPr="00225DF8">
        <w:rPr>
          <w:rFonts w:ascii="Cambria" w:hAnsi="Cambria" w:cs="Cambria"/>
          <w:szCs w:val="28"/>
          <w:lang w:bidi="ar-JO"/>
        </w:rPr>
        <w:t>α</w:t>
      </w:r>
      <w:r w:rsidRPr="00225DF8">
        <w:rPr>
          <w:rFonts w:ascii="Sakkal Majalla" w:hAnsi="Sakkal Majalla" w:cs="Sakkal Majalla"/>
          <w:szCs w:val="28"/>
          <w:lang w:bidi="ar-JO"/>
        </w:rPr>
        <w:t>≤0.05</w:t>
      </w:r>
      <w:r w:rsidRPr="00225DF8">
        <w:rPr>
          <w:rFonts w:ascii="Sakkal Majalla" w:hAnsi="Sakkal Majalla" w:cs="Sakkal Majalla"/>
          <w:szCs w:val="28"/>
          <w:rtl/>
          <w:lang w:bidi="ar-JO"/>
        </w:rPr>
        <w:t>) لتحديد المخاطر في تقليل الحوادث في مصانع الغاز والمواد الكيميائية.</w:t>
      </w:r>
      <w:bookmarkEnd w:id="25"/>
    </w:p>
    <w:p w14:paraId="64EDD8F4" w14:textId="77777777" w:rsidR="00692CE2" w:rsidRPr="00225DF8" w:rsidRDefault="00692CE2" w:rsidP="00225DF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225DF8">
        <w:rPr>
          <w:rFonts w:ascii="Sakkal Majalla" w:hAnsi="Sakkal Majalla" w:cs="Sakkal Majalla"/>
          <w:b/>
          <w:bCs/>
          <w:szCs w:val="28"/>
          <w:rtl/>
          <w:lang w:bidi="ar-JO"/>
        </w:rPr>
        <w:lastRenderedPageBreak/>
        <w:t>الفرضية الفرعية الثانية</w:t>
      </w:r>
      <w:r w:rsidRPr="00225DF8">
        <w:rPr>
          <w:rFonts w:ascii="Sakkal Majalla" w:hAnsi="Sakkal Majalla" w:cs="Sakkal Majalla"/>
          <w:szCs w:val="28"/>
          <w:rtl/>
          <w:lang w:bidi="ar-JO"/>
        </w:rPr>
        <w:t xml:space="preserve">: </w:t>
      </w:r>
      <w:bookmarkStart w:id="26" w:name="_Hlk201511078"/>
      <w:r w:rsidRPr="00225DF8">
        <w:rPr>
          <w:rFonts w:ascii="Sakkal Majalla" w:hAnsi="Sakkal Majalla" w:cs="Sakkal Majalla"/>
          <w:szCs w:val="28"/>
          <w:rtl/>
          <w:lang w:bidi="ar-JO"/>
        </w:rPr>
        <w:t>لا يوجد أثر ذو دلالة إحصائية عند مستوى الدلالة (</w:t>
      </w:r>
      <w:r w:rsidRPr="00225DF8">
        <w:rPr>
          <w:rFonts w:ascii="Cambria" w:hAnsi="Cambria" w:cs="Cambria"/>
          <w:szCs w:val="28"/>
          <w:lang w:bidi="ar-JO"/>
        </w:rPr>
        <w:t>α</w:t>
      </w:r>
      <w:r w:rsidRPr="00225DF8">
        <w:rPr>
          <w:rFonts w:ascii="Sakkal Majalla" w:hAnsi="Sakkal Majalla" w:cs="Sakkal Majalla"/>
          <w:szCs w:val="28"/>
          <w:lang w:bidi="ar-JO"/>
        </w:rPr>
        <w:t>≤0.05</w:t>
      </w:r>
      <w:r w:rsidRPr="00225DF8">
        <w:rPr>
          <w:rFonts w:ascii="Sakkal Majalla" w:hAnsi="Sakkal Majalla" w:cs="Sakkal Majalla"/>
          <w:szCs w:val="28"/>
          <w:rtl/>
          <w:lang w:bidi="ar-JO"/>
        </w:rPr>
        <w:t>) ل</w:t>
      </w:r>
      <w:bookmarkStart w:id="27" w:name="_Hlk201511094"/>
      <w:r w:rsidRPr="00225DF8">
        <w:rPr>
          <w:rFonts w:ascii="Sakkal Majalla" w:hAnsi="Sakkal Majalla" w:cs="Sakkal Majalla"/>
          <w:szCs w:val="28"/>
          <w:rtl/>
          <w:lang w:bidi="ar-JO"/>
        </w:rPr>
        <w:t>تقييم المخاطر على تقليل الحوادث في هذه المصانع</w:t>
      </w:r>
      <w:bookmarkEnd w:id="27"/>
      <w:r w:rsidRPr="00225DF8">
        <w:rPr>
          <w:rFonts w:ascii="Sakkal Majalla" w:hAnsi="Sakkal Majalla" w:cs="Sakkal Majalla"/>
          <w:szCs w:val="28"/>
          <w:rtl/>
          <w:lang w:bidi="ar-JO"/>
        </w:rPr>
        <w:t>.</w:t>
      </w:r>
      <w:bookmarkEnd w:id="26"/>
    </w:p>
    <w:p w14:paraId="13A8FD62" w14:textId="77777777" w:rsidR="00692CE2" w:rsidRPr="00225DF8" w:rsidRDefault="00692CE2" w:rsidP="00225DF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225DF8">
        <w:rPr>
          <w:rFonts w:ascii="Sakkal Majalla" w:hAnsi="Sakkal Majalla" w:cs="Sakkal Majalla"/>
          <w:b/>
          <w:bCs/>
          <w:szCs w:val="28"/>
          <w:rtl/>
          <w:lang w:bidi="ar-JO"/>
        </w:rPr>
        <w:t>الفرضية الفرعية الثالثة</w:t>
      </w:r>
      <w:r w:rsidRPr="00225DF8">
        <w:rPr>
          <w:rFonts w:ascii="Sakkal Majalla" w:hAnsi="Sakkal Majalla" w:cs="Sakkal Majalla"/>
          <w:szCs w:val="28"/>
          <w:rtl/>
          <w:lang w:bidi="ar-JO"/>
        </w:rPr>
        <w:t xml:space="preserve">: </w:t>
      </w:r>
      <w:bookmarkStart w:id="28" w:name="_Hlk201511115"/>
      <w:r w:rsidRPr="00225DF8">
        <w:rPr>
          <w:rFonts w:ascii="Sakkal Majalla" w:hAnsi="Sakkal Majalla" w:cs="Sakkal Majalla"/>
          <w:szCs w:val="28"/>
          <w:rtl/>
          <w:lang w:bidi="ar-JO"/>
        </w:rPr>
        <w:t>لا يوجد أثر ذو دلالة إحصائية عند مستوى الدلالة (</w:t>
      </w:r>
      <w:r w:rsidRPr="00225DF8">
        <w:rPr>
          <w:rFonts w:ascii="Cambria" w:hAnsi="Cambria" w:cs="Cambria"/>
          <w:szCs w:val="28"/>
          <w:lang w:bidi="ar-JO"/>
        </w:rPr>
        <w:t>α</w:t>
      </w:r>
      <w:r w:rsidRPr="00225DF8">
        <w:rPr>
          <w:rFonts w:ascii="Sakkal Majalla" w:hAnsi="Sakkal Majalla" w:cs="Sakkal Majalla"/>
          <w:szCs w:val="28"/>
          <w:lang w:bidi="ar-JO"/>
        </w:rPr>
        <w:t>≤0.05</w:t>
      </w:r>
      <w:r w:rsidRPr="00225DF8">
        <w:rPr>
          <w:rFonts w:ascii="Sakkal Majalla" w:hAnsi="Sakkal Majalla" w:cs="Sakkal Majalla"/>
          <w:szCs w:val="28"/>
          <w:rtl/>
          <w:lang w:bidi="ar-JO"/>
        </w:rPr>
        <w:t>) لاستراتيجيات التخفيف من المخاطر على تقليل الحوادث.</w:t>
      </w:r>
      <w:bookmarkEnd w:id="28"/>
    </w:p>
    <w:p w14:paraId="69B0FFB0" w14:textId="39EA6522" w:rsidR="00685C11" w:rsidRPr="00225DF8" w:rsidRDefault="00692CE2" w:rsidP="00225DF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225DF8">
        <w:rPr>
          <w:rFonts w:ascii="Sakkal Majalla" w:hAnsi="Sakkal Majalla" w:cs="Sakkal Majalla"/>
          <w:b/>
          <w:bCs/>
          <w:szCs w:val="28"/>
          <w:rtl/>
          <w:lang w:bidi="ar-JO"/>
        </w:rPr>
        <w:t>الفرضية الفرعية الرابعة</w:t>
      </w:r>
      <w:r w:rsidRPr="00225DF8">
        <w:rPr>
          <w:rFonts w:ascii="Sakkal Majalla" w:hAnsi="Sakkal Majalla" w:cs="Sakkal Majalla"/>
          <w:szCs w:val="28"/>
          <w:rtl/>
          <w:lang w:bidi="ar-JO"/>
        </w:rPr>
        <w:t xml:space="preserve">: </w:t>
      </w:r>
      <w:bookmarkStart w:id="29" w:name="_Hlk201511151"/>
      <w:r w:rsidRPr="00225DF8">
        <w:rPr>
          <w:rFonts w:ascii="Sakkal Majalla" w:hAnsi="Sakkal Majalla" w:cs="Sakkal Majalla"/>
          <w:szCs w:val="28"/>
          <w:rtl/>
          <w:lang w:bidi="ar-JO"/>
        </w:rPr>
        <w:t>لا يوجد أثر ذو دلالة إحصائية عند مستوى الدلالة (</w:t>
      </w:r>
      <w:r w:rsidRPr="00225DF8">
        <w:rPr>
          <w:rFonts w:ascii="Cambria" w:hAnsi="Cambria" w:cs="Cambria"/>
          <w:szCs w:val="28"/>
          <w:lang w:bidi="ar-JO"/>
        </w:rPr>
        <w:t>α</w:t>
      </w:r>
      <w:r w:rsidRPr="00225DF8">
        <w:rPr>
          <w:rFonts w:ascii="Sakkal Majalla" w:hAnsi="Sakkal Majalla" w:cs="Sakkal Majalla"/>
          <w:szCs w:val="28"/>
          <w:lang w:bidi="ar-JO"/>
        </w:rPr>
        <w:t>≤0.05</w:t>
      </w:r>
      <w:r w:rsidRPr="00225DF8">
        <w:rPr>
          <w:rFonts w:ascii="Sakkal Majalla" w:hAnsi="Sakkal Majalla" w:cs="Sakkal Majalla"/>
          <w:szCs w:val="28"/>
          <w:rtl/>
          <w:lang w:bidi="ar-JO"/>
        </w:rPr>
        <w:t xml:space="preserve">) للرقابة المستمرة على تقليل الحوادث في المصانع. </w:t>
      </w:r>
      <w:bookmarkEnd w:id="29"/>
    </w:p>
    <w:p w14:paraId="1D9E7191" w14:textId="4A4A7680"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1518360"/>
      <w:bookmarkStart w:id="31" w:name="_Toc192570234"/>
      <w:bookmarkStart w:id="32" w:name="_Toc169790501"/>
      <w:bookmarkEnd w:id="24"/>
      <w:r w:rsidRPr="00225DF8">
        <w:rPr>
          <w:rFonts w:ascii="Sakkal Majalla" w:hAnsi="Sakkal Majalla" w:cs="Sakkal Majalla"/>
          <w:b/>
          <w:bCs/>
          <w:sz w:val="36"/>
          <w:szCs w:val="36"/>
          <w:rtl/>
        </w:rPr>
        <w:t>6.1 الدراسات السابقة:</w:t>
      </w:r>
      <w:bookmarkEnd w:id="30"/>
    </w:p>
    <w:p w14:paraId="01EB338A" w14:textId="51841B1D" w:rsidR="00D96422" w:rsidRPr="00225DF8" w:rsidRDefault="00D96422" w:rsidP="00F23645">
      <w:pPr>
        <w:pStyle w:val="ListParagraph"/>
        <w:numPr>
          <w:ilvl w:val="0"/>
          <w:numId w:val="32"/>
        </w:numPr>
        <w:spacing w:before="100" w:beforeAutospacing="1" w:after="100" w:afterAutospacing="1" w:line="360" w:lineRule="auto"/>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Gunawan</w:t>
      </w:r>
      <w:proofErr w:type="spellEnd"/>
      <w:r w:rsidRPr="00225DF8">
        <w:rPr>
          <w:rFonts w:ascii="Sakkal Majalla" w:hAnsi="Sakkal Majalla" w:cs="Sakkal Majalla"/>
          <w:b/>
          <w:bCs/>
          <w:szCs w:val="28"/>
        </w:rPr>
        <w:t>, 2024</w:t>
      </w:r>
      <w:r w:rsidRPr="00225DF8">
        <w:rPr>
          <w:rFonts w:ascii="Sakkal Majalla" w:hAnsi="Sakkal Majalla" w:cs="Sakkal Majalla"/>
          <w:b/>
          <w:bCs/>
          <w:szCs w:val="28"/>
          <w:rtl/>
        </w:rPr>
        <w:t>)</w:t>
      </w:r>
    </w:p>
    <w:p w14:paraId="58CDD068" w14:textId="4E99EB78" w:rsidR="00D96422"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هدفت الدراسة إلى التعرف على دور إدارة المخاطر في زيادة مرونة الشركات بأبعاده (تحديد المخاطر، قياس المخاطر، إدارة المخاطر، حماية الأصول التنظيمية، تحسين الفرص) على تعزيز مرونة الشركات ضد المخاطر التي قد تعطل العمليات. استخدمت الدراسة المنهج النوعي، وتكونت العينة من مراجعة الأدبيات المتعلقة بإدارة المخاطر. وتوصلت نتائج الدراسة إلى أن إدارة المخاطر تعد أداة رئيسية لتحديد وقياس وإدارة المخاطر المحتملة التي قد تؤثر سلبًا على الأهداف الاستراتيجية للشركات، وأن تنفيذ إدارة المخاطر يساعد الشركات على بناء مرونة ضد المخاطر التي قد تعطل العمليات وحماية الأصول التنظيمية وتقليل الخسائر. وأوصت الدراسة بضرورة تنفيذ خطوات إدارة المخاطر مثل تحديد المخاطر وتقييمها وإدارتها لتحقيق مرونة أكبر وتحقيق الفرص المتاحة</w:t>
      </w:r>
    </w:p>
    <w:p w14:paraId="5C9D3B50" w14:textId="1306ABD5"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r w:rsidRPr="00225DF8">
        <w:rPr>
          <w:rFonts w:ascii="Sakkal Majalla" w:hAnsi="Sakkal Majalla" w:cs="Sakkal Majalla"/>
          <w:b/>
          <w:bCs/>
          <w:szCs w:val="28"/>
        </w:rPr>
        <w:t>ARICI, 2024</w:t>
      </w:r>
      <w:r w:rsidRPr="00225DF8">
        <w:rPr>
          <w:rFonts w:ascii="Sakkal Majalla" w:hAnsi="Sakkal Majalla" w:cs="Sakkal Majalla"/>
          <w:b/>
          <w:bCs/>
          <w:szCs w:val="28"/>
          <w:rtl/>
        </w:rPr>
        <w:t>)</w:t>
      </w:r>
    </w:p>
    <w:p w14:paraId="65F20D5B" w14:textId="20F18E31" w:rsidR="00D96422"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هدفت الدراسة إلى التعرف على استراتيجيات وممارسات الوقاية من الحوادث في مشاريع البناء بأبعاده (التدريب، تقييم المخاطر، استخدام المعدات، التعاون، التفتيش) على تقليل الحوادث المهنية وتعزيز السلامة في قطاع البناء. استخدمت الدراسة المنهج التحليلي، وتكونت العينة من حوالي 600 عامل من خمسة مواقع بناء مختلفة في أنطاليا. وتوصلت نتائج الدراسة إلى أن تحسين معرفة العاملين بالقوانين </w:t>
      </w:r>
      <w:r w:rsidRPr="00225DF8">
        <w:rPr>
          <w:rFonts w:ascii="Sakkal Majalla" w:hAnsi="Sakkal Majalla" w:cs="Sakkal Majalla"/>
          <w:szCs w:val="28"/>
          <w:rtl/>
        </w:rPr>
        <w:lastRenderedPageBreak/>
        <w:t>العمالية والصحة والسلامة المهنية يعزز من قدرتهم على حماية أنفسهم، مما يقلل من الحوادث المهنية. وأوصت الدراسة بضرورة تعزيز معايير الصحة والسلامة المهنية في قطاع البناء من خلال تحسين مستويات المعرفة والوعي لدى العمال.</w:t>
      </w:r>
    </w:p>
    <w:p w14:paraId="111710A3" w14:textId="77DBB2F8" w:rsidR="00EA3377" w:rsidRPr="00225DF8" w:rsidRDefault="00EA3377" w:rsidP="00413D4E">
      <w:pPr>
        <w:pStyle w:val="ListParagraph"/>
        <w:numPr>
          <w:ilvl w:val="0"/>
          <w:numId w:val="32"/>
        </w:numPr>
        <w:spacing w:before="100" w:beforeAutospacing="1" w:after="0" w:line="360" w:lineRule="auto"/>
        <w:ind w:left="423"/>
        <w:jc w:val="both"/>
        <w:rPr>
          <w:rFonts w:ascii="Sakkal Majalla" w:hAnsi="Sakkal Majalla" w:cs="Sakkal Majalla"/>
          <w:b/>
          <w:bCs/>
          <w:szCs w:val="28"/>
          <w:rtl/>
          <w:lang w:bidi="ar-EG"/>
        </w:rPr>
      </w:pPr>
      <w:proofErr w:type="spellStart"/>
      <w:r w:rsidRPr="00225DF8">
        <w:rPr>
          <w:rFonts w:ascii="Sakkal Majalla" w:hAnsi="Sakkal Majalla" w:cs="Sakkal Majalla"/>
          <w:b/>
          <w:bCs/>
          <w:szCs w:val="28"/>
        </w:rPr>
        <w:t>Sajithkumar</w:t>
      </w:r>
      <w:proofErr w:type="spellEnd"/>
      <w:r w:rsidRPr="00225DF8">
        <w:rPr>
          <w:rFonts w:ascii="Sakkal Majalla" w:hAnsi="Sakkal Majalla" w:cs="Sakkal Majalla"/>
          <w:b/>
          <w:bCs/>
          <w:szCs w:val="28"/>
        </w:rPr>
        <w:t xml:space="preserve">, </w:t>
      </w:r>
      <w:proofErr w:type="gramStart"/>
      <w:r w:rsidRPr="00225DF8">
        <w:rPr>
          <w:rFonts w:ascii="Sakkal Majalla" w:hAnsi="Sakkal Majalla" w:cs="Sakkal Majalla"/>
          <w:b/>
          <w:bCs/>
          <w:szCs w:val="28"/>
        </w:rPr>
        <w:t>2023 )</w:t>
      </w:r>
      <w:proofErr w:type="gramEnd"/>
      <w:r w:rsidRPr="00225DF8">
        <w:rPr>
          <w:rFonts w:ascii="Sakkal Majalla" w:hAnsi="Sakkal Majalla" w:cs="Sakkal Majalla"/>
          <w:b/>
          <w:bCs/>
          <w:szCs w:val="28"/>
          <w:rtl/>
          <w:lang w:bidi="ar-EG"/>
        </w:rPr>
        <w:t>)</w:t>
      </w:r>
    </w:p>
    <w:p w14:paraId="0B1A3319" w14:textId="7E9AF3A6" w:rsidR="00D96422" w:rsidRPr="00225DF8" w:rsidRDefault="00D96422" w:rsidP="00413D4E">
      <w:pPr>
        <w:spacing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هدفت الدراسة إلى التعرف على أثر تنفيذ أنظمة إدارة السلامة على الحوادث الصناعية بأبعاده (مشاركة العاملين، إجراءات السلامة، التدريب، التحقيقات) على تقليل معدلات الحوادث في مكان العمل. استخدمت الدراسة المنهج التحليلي، وتكونت العينة من الممارسات المتعلقة بإدارة السلامة في الصناعات المختلفة. وتوصلت نتائج الدراسة إلى أن فعالية ممارسات إدارة السلامة في تقليل معدلات الحوادث تعتمد على مستويات مشاركة العاملين في النظام، حيث أن زيادة مستويات المشاركة تؤدي إلى تحسين أداء السلامة وتقليل الحوادث. كما أوصت الدراسة بضرورة تعزيز مشاركة العاملين في الأنشطة المتعلقة بالسلامة لزيادة فعالية النظام وتقليل الحوادث في بيئة العمل.</w:t>
      </w:r>
    </w:p>
    <w:p w14:paraId="2E5858D3" w14:textId="4069089D" w:rsidR="00D96422" w:rsidRPr="00225DF8" w:rsidRDefault="00D96422" w:rsidP="00413D4E">
      <w:pPr>
        <w:pStyle w:val="ListParagraph"/>
        <w:numPr>
          <w:ilvl w:val="0"/>
          <w:numId w:val="32"/>
        </w:numPr>
        <w:spacing w:before="100" w:beforeAutospacing="1" w:after="0"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Dumitru</w:t>
      </w:r>
      <w:proofErr w:type="spellEnd"/>
      <w:r w:rsidRPr="00225DF8">
        <w:rPr>
          <w:rFonts w:ascii="Sakkal Majalla" w:hAnsi="Sakkal Majalla" w:cs="Sakkal Majalla"/>
          <w:b/>
          <w:bCs/>
          <w:szCs w:val="28"/>
        </w:rPr>
        <w:t xml:space="preserve"> &amp; </w:t>
      </w:r>
      <w:proofErr w:type="spellStart"/>
      <w:r w:rsidRPr="00225DF8">
        <w:rPr>
          <w:rFonts w:ascii="Sakkal Majalla" w:hAnsi="Sakkal Majalla" w:cs="Sakkal Majalla"/>
          <w:b/>
          <w:bCs/>
          <w:szCs w:val="28"/>
        </w:rPr>
        <w:t>Stoiculete</w:t>
      </w:r>
      <w:proofErr w:type="spellEnd"/>
      <w:r w:rsidRPr="00225DF8">
        <w:rPr>
          <w:rFonts w:ascii="Sakkal Majalla" w:hAnsi="Sakkal Majalla" w:cs="Sakkal Majalla"/>
          <w:b/>
          <w:bCs/>
          <w:szCs w:val="28"/>
        </w:rPr>
        <w:t>, 2022</w:t>
      </w:r>
      <w:r w:rsidRPr="00225DF8">
        <w:rPr>
          <w:rFonts w:ascii="Sakkal Majalla" w:hAnsi="Sakkal Majalla" w:cs="Sakkal Majalla"/>
          <w:b/>
          <w:bCs/>
          <w:szCs w:val="28"/>
          <w:rtl/>
        </w:rPr>
        <w:t>)</w:t>
      </w:r>
    </w:p>
    <w:p w14:paraId="08BB8D47" w14:textId="5C3EBAD7" w:rsidR="00EA3377" w:rsidRPr="00225DF8" w:rsidRDefault="00D96422" w:rsidP="00413D4E">
      <w:pPr>
        <w:spacing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هدفت الدراسة إلى التعرف على تطور نهج السلامة النظامية في مجال الطيران بأبعاده (العوامل التقنية، العوامل البشرية، العوامل التنظيمية) على تحقيق التوازن بين الواقع والقياسات في تحسين السلامة وتقليل الحوادث. استخدمت الدراسة المنهج البحثي التحليلي، وتكونت العينة من الأنشطة والبرامج المستخدمة في شركات الطيران الكبرى لتقليل معدلات الحوادث. وتوصلت نتائج الدراسة إلى أن التحدي يكمن في تحقيق توازن بين الواقع والقياسات، مع التركيز على تحديد التنازلات التي يجب اتخاذها لتحقيق أهداف السلامة. وأوصت الدراسة بضرورة اعتماد أساليب جديدة وبرامج فعالة لتحقيق التوازن بين العوامل التقنية والبشرية والتنظيمية في مجال السلامة الجوية.</w:t>
      </w:r>
    </w:p>
    <w:p w14:paraId="5F945E20" w14:textId="426DC8C2" w:rsidR="00D96422" w:rsidRPr="00225DF8" w:rsidRDefault="00D96422" w:rsidP="00413D4E">
      <w:pPr>
        <w:pStyle w:val="ListParagraph"/>
        <w:numPr>
          <w:ilvl w:val="0"/>
          <w:numId w:val="32"/>
        </w:numPr>
        <w:spacing w:before="100" w:beforeAutospacing="1" w:after="0"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Michell</w:t>
      </w:r>
      <w:proofErr w:type="spellEnd"/>
      <w:r w:rsidRPr="00225DF8">
        <w:rPr>
          <w:rFonts w:ascii="Sakkal Majalla" w:hAnsi="Sakkal Majalla" w:cs="Sakkal Majalla"/>
          <w:b/>
          <w:bCs/>
          <w:szCs w:val="28"/>
        </w:rPr>
        <w:t>, 2024</w:t>
      </w:r>
      <w:r w:rsidRPr="00225DF8">
        <w:rPr>
          <w:rFonts w:ascii="Sakkal Majalla" w:hAnsi="Sakkal Majalla" w:cs="Sakkal Majalla"/>
          <w:b/>
          <w:bCs/>
          <w:szCs w:val="28"/>
          <w:rtl/>
        </w:rPr>
        <w:t>)</w:t>
      </w:r>
    </w:p>
    <w:p w14:paraId="293DF32E" w14:textId="70B15EF2" w:rsidR="00D96422" w:rsidRPr="00225DF8" w:rsidRDefault="00D96422" w:rsidP="00413D4E">
      <w:pPr>
        <w:spacing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هدفت الدراسة إلى التعرف على استراتيجيات إدارة المخاطر في القطاعات عالية المخاطر مثل النفط والغاز، وكذلك الشركات الصغيرة والمتوسطة بأبعاده (المخاطر المرتبطة بالصناعات عالية المخاطر، </w:t>
      </w:r>
      <w:r w:rsidRPr="00225DF8">
        <w:rPr>
          <w:rFonts w:ascii="Sakkal Majalla" w:hAnsi="Sakkal Majalla" w:cs="Sakkal Majalla"/>
          <w:szCs w:val="28"/>
          <w:rtl/>
        </w:rPr>
        <w:lastRenderedPageBreak/>
        <w:t>الوقاية من الإصابات والأمراض، خلق بيئة عمل صحية وآمنة) على تحقيق بيئة عمل آمنة وصحية للجميع. استخدمت الدراسة المنهج الاستكشافي، وتكونت العينة من القطاعات الصناعية عالية المخاطر والشركات الصغيرة والمتوسطة. وتوصلت نتائج الدراسة إلى أن استراتيجيات إدارة المخاطر تساعد في فهم المخاطر المرتبطة بالأخطار والأنشطة المهنية، مما يتيح تطبيق الضوابط الفعالة لمنع الحوادث الصحية والإصابات. وأوصت الدراسة بضرورة تطبيق استراتيجيات إدارة المخاطر لتوفير بيئة عمل صحية وآمنة لجميع العاملين، خاصة في القطاعات عالية المخاطر.</w:t>
      </w:r>
    </w:p>
    <w:p w14:paraId="09E08900" w14:textId="7B61EF00"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Upadhyay</w:t>
      </w:r>
      <w:proofErr w:type="spellEnd"/>
      <w:r w:rsidRPr="00225DF8">
        <w:rPr>
          <w:rFonts w:ascii="Sakkal Majalla" w:hAnsi="Sakkal Majalla" w:cs="Sakkal Majalla"/>
          <w:b/>
          <w:bCs/>
          <w:szCs w:val="28"/>
        </w:rPr>
        <w:t xml:space="preserve"> &amp; </w:t>
      </w:r>
      <w:proofErr w:type="spellStart"/>
      <w:r w:rsidRPr="00225DF8">
        <w:rPr>
          <w:rFonts w:ascii="Sakkal Majalla" w:hAnsi="Sakkal Majalla" w:cs="Sakkal Majalla"/>
          <w:b/>
          <w:bCs/>
          <w:szCs w:val="28"/>
        </w:rPr>
        <w:t>Bawa</w:t>
      </w:r>
      <w:proofErr w:type="spellEnd"/>
      <w:r w:rsidRPr="00225DF8">
        <w:rPr>
          <w:rFonts w:ascii="Sakkal Majalla" w:hAnsi="Sakkal Majalla" w:cs="Sakkal Majalla"/>
          <w:b/>
          <w:bCs/>
          <w:szCs w:val="28"/>
        </w:rPr>
        <w:t>, 2025</w:t>
      </w:r>
      <w:r w:rsidRPr="00225DF8">
        <w:rPr>
          <w:rFonts w:ascii="Sakkal Majalla" w:hAnsi="Sakkal Majalla" w:cs="Sakkal Majalla"/>
          <w:b/>
          <w:bCs/>
          <w:szCs w:val="28"/>
          <w:rtl/>
        </w:rPr>
        <w:t>)</w:t>
      </w:r>
    </w:p>
    <w:p w14:paraId="6D2FEBBF" w14:textId="51F9A99E" w:rsidR="00EA3377"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هدفت الدراسة إلى التعرف على المخاطر التشغيلية في المصانع بأبعاده (العوامل الداخلية والخارجية، دور المدراء في التخفيف من المخاطر) على تقليل المخاطر التشغيلية في مواقع التصنيع. استخدمت الدراسة المنهج دراسة الحالة وتقنيات المحاكاة، وتكونت العينة من شركة منتجات استهلاكية. وتوصلت نتائج الدراسة إلى أن استخدام تقنيات المحاكاة مثل مونتي كارلو والمحاكاة للأحداث المتقطعة يساعد في تطوير نماذج لتقييم المخاطر التشغيلية، حيث تم مقارنة نتائج المحاكاة عبر التجارب لملاحظة كيف يؤدي التغيير في المعايير المحددة إلى تغيير في مستوى تعرض المخاطر التشغيلية لهذه الشركة. وأوصت الدراسة بضرورة تطبيق تقنيات تقييم المخاطر بشكل دوري لتقليل المخاطر التشغيلية وضمان استدامة العمليات.</w:t>
      </w:r>
    </w:p>
    <w:p w14:paraId="4F0BA348" w14:textId="4930E907"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Handoyo</w:t>
      </w:r>
      <w:proofErr w:type="spellEnd"/>
      <w:r w:rsidRPr="00225DF8">
        <w:rPr>
          <w:rFonts w:ascii="Sakkal Majalla" w:hAnsi="Sakkal Majalla" w:cs="Sakkal Majalla"/>
          <w:b/>
          <w:bCs/>
          <w:szCs w:val="28"/>
        </w:rPr>
        <w:t xml:space="preserve"> et al., 2022</w:t>
      </w:r>
      <w:r w:rsidRPr="00225DF8">
        <w:rPr>
          <w:rFonts w:ascii="Sakkal Majalla" w:hAnsi="Sakkal Majalla" w:cs="Sakkal Majalla"/>
          <w:b/>
          <w:bCs/>
          <w:szCs w:val="28"/>
          <w:rtl/>
        </w:rPr>
        <w:t>)</w:t>
      </w:r>
    </w:p>
    <w:p w14:paraId="377E30F1" w14:textId="25399EFC" w:rsidR="00D96422"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هدفت الدراسة إلى التعرف على إدارة مخاطر الصحة والسلامة المهنية في قطاع صناعة صناديق الكرتون المموج بأبعاده (تحديد المخاطر، تحليل المخاطر، التخفيف من المخاطر) على الحد من حوادث العمل في الشركة. استخدمت الدراسة المنهج التطبيقي مع تحليل الحوادث واستراتيجيات التخفيف، وتكونت العينة من شركة في المملكة المتحدة تعمل في قطاع صناديق الكرتون المموج. وتوصلت نتائج الدراسة إلى أن التحليل الناجح للمخاطر والبحث في الحوادث المهنية قد أسفر عن اقتراحات فعّالة لتقليص المخاطر، بما في ذلك اكتشاف مصادر الخطر الخفية التي لم يتم اكتشافها خلال عملية تحديد المخاطر. </w:t>
      </w:r>
      <w:r w:rsidRPr="00225DF8">
        <w:rPr>
          <w:rFonts w:ascii="Sakkal Majalla" w:hAnsi="Sakkal Majalla" w:cs="Sakkal Majalla"/>
          <w:szCs w:val="28"/>
          <w:rtl/>
        </w:rPr>
        <w:lastRenderedPageBreak/>
        <w:t>وأوصت الدراسة بضرورة تنفيذ نظام شامل لإدارة مخاطر الصحة والسلامة المهنية في بيئة العمل لتقليل الحوادث وضمان مكان عمل آمن.</w:t>
      </w:r>
    </w:p>
    <w:p w14:paraId="2009DFB1" w14:textId="636255F3"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002B1ACD" w:rsidRPr="00225DF8">
        <w:rPr>
          <w:rFonts w:ascii="Sakkal Majalla" w:hAnsi="Sakkal Majalla" w:cs="Sakkal Majalla"/>
          <w:b/>
          <w:bCs/>
          <w:szCs w:val="28"/>
        </w:rPr>
        <w:t>Yanti</w:t>
      </w:r>
      <w:proofErr w:type="spellEnd"/>
      <w:r w:rsidR="002B1ACD" w:rsidRPr="00225DF8">
        <w:rPr>
          <w:rFonts w:ascii="Sakkal Majalla" w:hAnsi="Sakkal Majalla" w:cs="Sakkal Majalla"/>
          <w:b/>
          <w:bCs/>
          <w:szCs w:val="28"/>
        </w:rPr>
        <w:t xml:space="preserve"> &amp; </w:t>
      </w:r>
      <w:proofErr w:type="spellStart"/>
      <w:r w:rsidR="002B1ACD" w:rsidRPr="00225DF8">
        <w:rPr>
          <w:rFonts w:ascii="Sakkal Majalla" w:hAnsi="Sakkal Majalla" w:cs="Sakkal Majalla"/>
          <w:b/>
          <w:bCs/>
          <w:szCs w:val="28"/>
        </w:rPr>
        <w:t>Sugarindra</w:t>
      </w:r>
      <w:proofErr w:type="spellEnd"/>
      <w:r w:rsidR="002B1ACD" w:rsidRPr="00225DF8">
        <w:rPr>
          <w:rFonts w:ascii="Sakkal Majalla" w:hAnsi="Sakkal Majalla" w:cs="Sakkal Majalla"/>
          <w:b/>
          <w:bCs/>
          <w:szCs w:val="28"/>
        </w:rPr>
        <w:t>, 2023</w:t>
      </w:r>
      <w:r w:rsidRPr="00225DF8">
        <w:rPr>
          <w:rFonts w:ascii="Sakkal Majalla" w:hAnsi="Sakkal Majalla" w:cs="Sakkal Majalla"/>
          <w:b/>
          <w:bCs/>
          <w:szCs w:val="28"/>
          <w:rtl/>
        </w:rPr>
        <w:t>)</w:t>
      </w:r>
    </w:p>
    <w:p w14:paraId="490A6C94" w14:textId="163A0A21" w:rsidR="002B1ACD" w:rsidRPr="00225DF8" w:rsidRDefault="00D96422" w:rsidP="00225DF8">
      <w:pPr>
        <w:spacing w:before="100" w:beforeAutospacing="1" w:after="100" w:afterAutospacing="1" w:line="360" w:lineRule="auto"/>
        <w:ind w:firstLine="706"/>
        <w:jc w:val="both"/>
        <w:rPr>
          <w:rFonts w:ascii="Sakkal Majalla" w:hAnsi="Sakkal Majalla" w:cs="Sakkal Majalla"/>
          <w:szCs w:val="28"/>
          <w:rtl/>
          <w:lang w:bidi="ar-EG"/>
        </w:rPr>
      </w:pPr>
      <w:r w:rsidRPr="00225DF8">
        <w:rPr>
          <w:rFonts w:ascii="Sakkal Majalla" w:hAnsi="Sakkal Majalla" w:cs="Sakkal Majalla"/>
          <w:szCs w:val="28"/>
          <w:rtl/>
        </w:rPr>
        <w:t xml:space="preserve">هدفت الدراسة إلى التعرف على العوامل التي تسبب الحوادث في الشركات بأبعاد (العوامل البشرية، البيئة، الوعي لدى العمال) على حدوث الحوادث في بيئات العمل. استخدمت الدراسة المنهج طريقة </w:t>
      </w:r>
      <w:r w:rsidRPr="00225DF8">
        <w:rPr>
          <w:rFonts w:ascii="Sakkal Majalla" w:hAnsi="Sakkal Majalla" w:cs="Sakkal Majalla"/>
          <w:szCs w:val="28"/>
        </w:rPr>
        <w:t>ANP</w:t>
      </w:r>
      <w:r w:rsidRPr="00225DF8">
        <w:rPr>
          <w:rFonts w:ascii="Sakkal Majalla" w:hAnsi="Sakkal Majalla" w:cs="Sakkal Majalla"/>
          <w:szCs w:val="28"/>
          <w:rtl/>
        </w:rPr>
        <w:t>، وتكونت العينة من شركات في إندونيسيا التي تواجه معدلات عالية للحوادث رغم تطبيقها الجيد لمعايير السلامة والصحة المهنية. وتوصلت نتائج الدراسة إلى أن العوامل البشرية كانت العامل الأكبر لحدوث الحوادث بنسبة 51.66%، تليها العوامل البيئية بنسبة 31.85%، حيث يعود العامل البشري إلى قلة الوعي لدى العمال. وأوصت الدراسة بضرورة زيادة الإشراف وتحسين إجراءات التشغيل القياسية (</w:t>
      </w:r>
      <w:r w:rsidRPr="00225DF8">
        <w:rPr>
          <w:rFonts w:ascii="Sakkal Majalla" w:hAnsi="Sakkal Majalla" w:cs="Sakkal Majalla"/>
          <w:szCs w:val="28"/>
        </w:rPr>
        <w:t>SOPs</w:t>
      </w:r>
      <w:r w:rsidRPr="00225DF8">
        <w:rPr>
          <w:rFonts w:ascii="Sakkal Majalla" w:hAnsi="Sakkal Majalla" w:cs="Sakkal Majalla"/>
          <w:szCs w:val="28"/>
          <w:rtl/>
        </w:rPr>
        <w:t>) كاستراتيجيات للتخفيف من المخاطر وتحقيق بيئة عمل أكثر أمانًا.</w:t>
      </w:r>
    </w:p>
    <w:p w14:paraId="09DB51B3" w14:textId="71C2D471"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Žitňák</w:t>
      </w:r>
      <w:proofErr w:type="spellEnd"/>
      <w:r w:rsidRPr="00225DF8">
        <w:rPr>
          <w:rFonts w:ascii="Sakkal Majalla" w:hAnsi="Sakkal Majalla" w:cs="Sakkal Majalla"/>
          <w:b/>
          <w:bCs/>
          <w:szCs w:val="28"/>
        </w:rPr>
        <w:t xml:space="preserve"> et al., 2023</w:t>
      </w:r>
      <w:r w:rsidRPr="00225DF8">
        <w:rPr>
          <w:rFonts w:ascii="Sakkal Majalla" w:hAnsi="Sakkal Majalla" w:cs="Sakkal Majalla"/>
          <w:b/>
          <w:bCs/>
          <w:szCs w:val="28"/>
          <w:rtl/>
        </w:rPr>
        <w:t>)</w:t>
      </w:r>
    </w:p>
    <w:p w14:paraId="6C7977E1" w14:textId="106117EC" w:rsidR="00D96422"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هدفت الدراسة إلى التعرف على إدارة المخاطر في بيئات التصنيع باستخدام طريقة النقاط بأبعاد (تحديد المخاطر، تحليل المخاطر، التخفيف من المخاطر) على تقليل المخاطر المهنية في أدوار محددة داخل الشركة، خاصة في دور صانع الأدوات والطحن. استخدمت الدراسة المنهج التطبيقي، وتكونت العينة من أدوار مهنية محددة في بيئة التصنيع مع تقييم شامل للمخاطر قبل وبعد تطبيق بروتوكولات السلامة. وتوصلت نتائج الدراسة إلى أن تطبيق تدابير السلامة أدى إلى تقليص كبير في المخاطر المهنية بنسبة 46.37% في دور صانع الأدوات والطحن، مما يعكس فعالية الإجراءات المتبعة وأهمية إدارة المخاطر المستمرة في الحفاظ على بيئة عمل آمنة ومنتجة</w:t>
      </w:r>
    </w:p>
    <w:p w14:paraId="54915F65" w14:textId="748CBDF9"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Suhara</w:t>
      </w:r>
      <w:proofErr w:type="spellEnd"/>
      <w:r w:rsidRPr="00225DF8">
        <w:rPr>
          <w:rFonts w:ascii="Sakkal Majalla" w:hAnsi="Sakkal Majalla" w:cs="Sakkal Majalla"/>
          <w:b/>
          <w:bCs/>
          <w:szCs w:val="28"/>
        </w:rPr>
        <w:t xml:space="preserve"> et al., 2024</w:t>
      </w:r>
      <w:r w:rsidRPr="00225DF8">
        <w:rPr>
          <w:rFonts w:ascii="Sakkal Majalla" w:hAnsi="Sakkal Majalla" w:cs="Sakkal Majalla"/>
          <w:b/>
          <w:bCs/>
          <w:szCs w:val="28"/>
          <w:rtl/>
        </w:rPr>
        <w:t>)</w:t>
      </w:r>
    </w:p>
    <w:p w14:paraId="38F133F0" w14:textId="45BE677D" w:rsidR="00D96422"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هدفت الدراسة إلى التعرف على تكامل تكنولوجيا الأتمتة والسلامة الميكانيكية بأبعاده (الروبوتات، إنترنت الأشياء، التحليلات التنبؤية، كفاءة العمليات، سلامة العمال، الامتثال التنظيمي) على </w:t>
      </w:r>
      <w:r w:rsidRPr="00225DF8">
        <w:rPr>
          <w:rFonts w:ascii="Sakkal Majalla" w:hAnsi="Sakkal Majalla" w:cs="Sakkal Majalla"/>
          <w:szCs w:val="28"/>
          <w:rtl/>
        </w:rPr>
        <w:lastRenderedPageBreak/>
        <w:t>إدارة المخاطر في عملية الإنتاج الصناعي في القطاع الصناعي. استخدمت الدراسة المنهج المختلط، الذي يجمع بين الأساليب النوعية والكمية، وتكونت العينة من مراجعات أدبية، استبيانات، وتحليل بيانات من مصانع مختلفة. وتوصلت نتائج الدراسة إلى أن تكنولوجيا الأتمتة مثل الروبوتات وإنترنت الأشياء والتحليلات التنبؤية تلعب دورًا حاسمًا في تقليل المخاطر، حيث تعمل على تحسين كفاءة العمليات، تعزيز سلامة العمال، وضمان الامتثال للمعايير التنظيمية المتطورة. كما أوصت الدراسة بضرورة تطبيق استراتيجيات إدارة المخاطر التكيفية و الدمج بين التقنيات المتقدمة وبروتوكولات السلامة الاستباقية لتحقيق بيئة صناعية أكثر مرونة وإنتاجية.</w:t>
      </w:r>
    </w:p>
    <w:p w14:paraId="513D7FAF" w14:textId="164E2B1C" w:rsidR="00D96422" w:rsidRPr="00225DF8" w:rsidRDefault="00D96422" w:rsidP="00F23645">
      <w:pPr>
        <w:pStyle w:val="ListParagraph"/>
        <w:numPr>
          <w:ilvl w:val="0"/>
          <w:numId w:val="32"/>
        </w:numPr>
        <w:spacing w:before="100" w:beforeAutospacing="1" w:after="100" w:afterAutospacing="1" w:line="360" w:lineRule="auto"/>
        <w:ind w:left="423"/>
        <w:jc w:val="both"/>
        <w:rPr>
          <w:rFonts w:ascii="Sakkal Majalla" w:hAnsi="Sakkal Majalla" w:cs="Sakkal Majalla"/>
          <w:b/>
          <w:bCs/>
          <w:szCs w:val="28"/>
          <w:rtl/>
        </w:rPr>
      </w:pPr>
      <w:r w:rsidRPr="00225DF8">
        <w:rPr>
          <w:rFonts w:ascii="Sakkal Majalla" w:hAnsi="Sakkal Majalla" w:cs="Sakkal Majalla"/>
          <w:b/>
          <w:bCs/>
          <w:szCs w:val="28"/>
          <w:rtl/>
        </w:rPr>
        <w:t>(</w:t>
      </w:r>
      <w:proofErr w:type="spellStart"/>
      <w:r w:rsidRPr="00225DF8">
        <w:rPr>
          <w:rFonts w:ascii="Sakkal Majalla" w:hAnsi="Sakkal Majalla" w:cs="Sakkal Majalla"/>
          <w:b/>
          <w:bCs/>
          <w:szCs w:val="28"/>
        </w:rPr>
        <w:t>Mursid</w:t>
      </w:r>
      <w:proofErr w:type="spellEnd"/>
      <w:r w:rsidRPr="00225DF8">
        <w:rPr>
          <w:rFonts w:ascii="Sakkal Majalla" w:hAnsi="Sakkal Majalla" w:cs="Sakkal Majalla"/>
          <w:b/>
          <w:bCs/>
          <w:szCs w:val="28"/>
        </w:rPr>
        <w:t xml:space="preserve"> &amp; </w:t>
      </w:r>
      <w:proofErr w:type="spellStart"/>
      <w:r w:rsidRPr="00225DF8">
        <w:rPr>
          <w:rFonts w:ascii="Sakkal Majalla" w:hAnsi="Sakkal Majalla" w:cs="Sakkal Majalla"/>
          <w:b/>
          <w:bCs/>
          <w:szCs w:val="28"/>
        </w:rPr>
        <w:t>Herawati</w:t>
      </w:r>
      <w:proofErr w:type="spellEnd"/>
      <w:r w:rsidRPr="00225DF8">
        <w:rPr>
          <w:rFonts w:ascii="Sakkal Majalla" w:hAnsi="Sakkal Majalla" w:cs="Sakkal Majalla"/>
          <w:b/>
          <w:bCs/>
          <w:szCs w:val="28"/>
        </w:rPr>
        <w:t>, 2023</w:t>
      </w:r>
      <w:r w:rsidRPr="00225DF8">
        <w:rPr>
          <w:rFonts w:ascii="Sakkal Majalla" w:hAnsi="Sakkal Majalla" w:cs="Sakkal Majalla"/>
          <w:b/>
          <w:bCs/>
          <w:szCs w:val="28"/>
          <w:rtl/>
        </w:rPr>
        <w:t>)</w:t>
      </w:r>
    </w:p>
    <w:p w14:paraId="3591192A" w14:textId="7F7535B2" w:rsidR="00D96422" w:rsidRPr="00225DF8" w:rsidRDefault="00D96422"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هدفت الدراسة إلى التعرف على تحليل التخفيف من المخاطر واستخدام معدات السلامة بأبعاده (تحديد المخاطر، تقييم المخاطر، تخطيط التخفيف، دور معدات السلامة، تدريب العاملين) على الحد من الحوادث والإصابات في بيئات العمل في عدة شركات صناعية مختلفة. استخدمت الدراسة المنهج الحالة الدراسية مع النهج النوعي، وتكونت العينة من عمال ذوي خبرة، مديري سلامة، وأطراف ذات صلة في شركات مختلفة عبر قطاعات صناعية متعددة. وتوصلت نتائج الدراسة إلى أن التخفيف الفعّال من المخاطر له دور حاسم في الوقاية من الحوادث في العمل، حيث تساهم عوامل مثل تحديد المخاطر، تقييم المخاطر، والتخطيط للتخفيف في استراتيجية سلامة فعالة. كما أن دور معدات السلامة مثل الخوذ، القفازات، الأحذية الواقية، ومعدات الحماية الشخصية الأخرى له تأثير كبير في تقليل المخاطر والإصابات. وأوصت الدراسة بضرورة أن تعتمد الشركات نهجًا قائمًا على المخاطر لتحديد وتخفيف المخاطر المهنية، بالإضافة إلى إجراء تدريبات منتظمة على استخدام معدات السلامة لزيادة وعي وفهم العاملين بأهمية السلامة في مكان العمل.</w:t>
      </w:r>
    </w:p>
    <w:p w14:paraId="574B6F03" w14:textId="6366FB4F" w:rsidR="00225DF8" w:rsidRPr="00225DF8" w:rsidRDefault="00225DF8" w:rsidP="00413D4E">
      <w:pPr>
        <w:spacing w:before="100" w:beforeAutospacing="1" w:after="0" w:line="360" w:lineRule="auto"/>
        <w:jc w:val="both"/>
        <w:outlineLvl w:val="1"/>
        <w:rPr>
          <w:rFonts w:ascii="Sakkal Majalla" w:hAnsi="Sakkal Majalla" w:cs="Sakkal Majalla"/>
          <w:b/>
          <w:bCs/>
          <w:sz w:val="36"/>
          <w:szCs w:val="36"/>
          <w:rtl/>
        </w:rPr>
      </w:pPr>
      <w:bookmarkStart w:id="33" w:name="_Toc201518361"/>
      <w:bookmarkStart w:id="34" w:name="_Toc192570235"/>
      <w:bookmarkEnd w:id="31"/>
      <w:r w:rsidRPr="00225DF8">
        <w:rPr>
          <w:rFonts w:ascii="Sakkal Majalla" w:hAnsi="Sakkal Majalla" w:cs="Sakkal Majalla"/>
          <w:b/>
          <w:bCs/>
          <w:sz w:val="36"/>
          <w:szCs w:val="36"/>
          <w:rtl/>
        </w:rPr>
        <w:t>7.1 الفجوة البحثية</w:t>
      </w:r>
      <w:bookmarkEnd w:id="33"/>
    </w:p>
    <w:p w14:paraId="271E30D3" w14:textId="77777777" w:rsidR="007E62C4" w:rsidRPr="00225DF8" w:rsidRDefault="007E62C4" w:rsidP="00413D4E">
      <w:pPr>
        <w:spacing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تتفق الدراسات السابقة مع الدراسة الحالية في التأكيد على أهمية تطبيق استراتيجيات إدارة المخاطر لتقليل الحوادث في بيئات العمل. على سبيل المثال، دراسة </w:t>
      </w:r>
      <w:proofErr w:type="spellStart"/>
      <w:r w:rsidRPr="00225DF8">
        <w:rPr>
          <w:rFonts w:ascii="Sakkal Majalla" w:hAnsi="Sakkal Majalla" w:cs="Sakkal Majalla"/>
          <w:szCs w:val="28"/>
        </w:rPr>
        <w:t>Gunawan</w:t>
      </w:r>
      <w:proofErr w:type="spellEnd"/>
      <w:r w:rsidRPr="00225DF8">
        <w:rPr>
          <w:rFonts w:ascii="Sakkal Majalla" w:hAnsi="Sakkal Majalla" w:cs="Sakkal Majalla"/>
          <w:szCs w:val="28"/>
          <w:rtl/>
        </w:rPr>
        <w:t xml:space="preserve"> (2024) تؤكد على دور إدارة </w:t>
      </w:r>
      <w:r w:rsidRPr="00225DF8">
        <w:rPr>
          <w:rFonts w:ascii="Sakkal Majalla" w:hAnsi="Sakkal Majalla" w:cs="Sakkal Majalla"/>
          <w:szCs w:val="28"/>
          <w:rtl/>
        </w:rPr>
        <w:lastRenderedPageBreak/>
        <w:t>المخاطر في زيادة مرونة الشركات وتقليل المخاطر التشغيلية، وهو ما يتماشى مع الهدف الأساسي للدراسة الحالية في تقليل الحوادث في مصانع الغاز والمواد الكيميائية. كما تشير معظم الدراسات السابقة إلى أن تحديد المخاطر وتقييمها والتخفيف منها تلعب دورًا كبيرًا في تحسين بيئة العمل وتقليل الحوادث، وهو محور رئيسي في الدراسة الحالية.</w:t>
      </w:r>
    </w:p>
    <w:p w14:paraId="637D43FB" w14:textId="27451229" w:rsidR="007E62C4" w:rsidRPr="00225DF8" w:rsidRDefault="007E62C4"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في حين أن الدراسة الحالية تركز على مصانع الغاز والمواد الكيميائية، التي تعد بيئات صناعية عالية المخاطر، تشير الدراسات السابقة إلى مجموعة متنوعة من القطاعات مثل البناء (</w:t>
      </w:r>
      <w:r w:rsidRPr="00225DF8">
        <w:rPr>
          <w:rFonts w:ascii="Sakkal Majalla" w:hAnsi="Sakkal Majalla" w:cs="Sakkal Majalla"/>
          <w:szCs w:val="28"/>
        </w:rPr>
        <w:t>ARICI, 2024</w:t>
      </w:r>
      <w:r w:rsidRPr="00225DF8">
        <w:rPr>
          <w:rFonts w:ascii="Sakkal Majalla" w:hAnsi="Sakkal Majalla" w:cs="Sakkal Majalla"/>
          <w:szCs w:val="28"/>
          <w:rtl/>
        </w:rPr>
        <w:t>) والطيران (</w:t>
      </w:r>
      <w:proofErr w:type="spellStart"/>
      <w:r w:rsidRPr="00225DF8">
        <w:rPr>
          <w:rFonts w:ascii="Sakkal Majalla" w:hAnsi="Sakkal Majalla" w:cs="Sakkal Majalla"/>
          <w:szCs w:val="28"/>
        </w:rPr>
        <w:t>Dumitru</w:t>
      </w:r>
      <w:proofErr w:type="spellEnd"/>
      <w:r w:rsidRPr="00225DF8">
        <w:rPr>
          <w:rFonts w:ascii="Sakkal Majalla" w:hAnsi="Sakkal Majalla" w:cs="Sakkal Majalla"/>
          <w:szCs w:val="28"/>
        </w:rPr>
        <w:t xml:space="preserve"> &amp; </w:t>
      </w:r>
      <w:proofErr w:type="spellStart"/>
      <w:r w:rsidRPr="00225DF8">
        <w:rPr>
          <w:rFonts w:ascii="Sakkal Majalla" w:hAnsi="Sakkal Majalla" w:cs="Sakkal Majalla"/>
          <w:szCs w:val="28"/>
        </w:rPr>
        <w:t>Stoiculete</w:t>
      </w:r>
      <w:proofErr w:type="spellEnd"/>
      <w:r w:rsidRPr="00225DF8">
        <w:rPr>
          <w:rFonts w:ascii="Sakkal Majalla" w:hAnsi="Sakkal Majalla" w:cs="Sakkal Majalla"/>
          <w:szCs w:val="28"/>
        </w:rPr>
        <w:t>, 2022</w:t>
      </w:r>
      <w:r w:rsidRPr="00225DF8">
        <w:rPr>
          <w:rFonts w:ascii="Sakkal Majalla" w:hAnsi="Sakkal Majalla" w:cs="Sakkal Majalla"/>
          <w:szCs w:val="28"/>
          <w:rtl/>
        </w:rPr>
        <w:t>) والشحن (“</w:t>
      </w:r>
      <w:r w:rsidRPr="00225DF8">
        <w:rPr>
          <w:rFonts w:ascii="Sakkal Majalla" w:hAnsi="Sakkal Majalla" w:cs="Sakkal Majalla"/>
          <w:szCs w:val="28"/>
        </w:rPr>
        <w:t>The Implementation of Risk Management Processes,” 2022</w:t>
      </w:r>
      <w:r w:rsidRPr="00225DF8">
        <w:rPr>
          <w:rFonts w:ascii="Sakkal Majalla" w:hAnsi="Sakkal Majalla" w:cs="Sakkal Majalla"/>
          <w:szCs w:val="28"/>
          <w:rtl/>
        </w:rPr>
        <w:t>). هذا الاختلاف في القطاعات المدروسة يسلط الضوء على الحاجة إلى دراسة كيفية تطبيق استراتيجيات إدارة المخاطر في بيئات صناعية متخصصة مثل مصانع الغاز والمواد الكيميائية.</w:t>
      </w:r>
    </w:p>
    <w:p w14:paraId="0F5088AF" w14:textId="77777777" w:rsidR="007E62C4" w:rsidRPr="00225DF8" w:rsidRDefault="007E62C4"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تتفق العديد من الدراسات مثل </w:t>
      </w:r>
      <w:r w:rsidRPr="00225DF8">
        <w:rPr>
          <w:rFonts w:ascii="Sakkal Majalla" w:hAnsi="Sakkal Majalla" w:cs="Sakkal Majalla"/>
          <w:szCs w:val="28"/>
        </w:rPr>
        <w:t>S.K, S. (</w:t>
      </w:r>
      <w:proofErr w:type="spellStart"/>
      <w:r w:rsidRPr="00225DF8">
        <w:rPr>
          <w:rFonts w:ascii="Sakkal Majalla" w:hAnsi="Sakkal Majalla" w:cs="Sakkal Majalla"/>
          <w:szCs w:val="28"/>
        </w:rPr>
        <w:t>n.d.</w:t>
      </w:r>
      <w:proofErr w:type="spellEnd"/>
      <w:r w:rsidRPr="00225DF8">
        <w:rPr>
          <w:rFonts w:ascii="Sakkal Majalla" w:hAnsi="Sakkal Majalla" w:cs="Sakkal Majalla"/>
          <w:szCs w:val="28"/>
        </w:rPr>
        <w:t>)</w:t>
      </w:r>
      <w:r w:rsidRPr="00225DF8">
        <w:rPr>
          <w:rFonts w:ascii="Sakkal Majalla" w:hAnsi="Sakkal Majalla" w:cs="Sakkal Majalla"/>
          <w:szCs w:val="28"/>
          <w:rtl/>
        </w:rPr>
        <w:t xml:space="preserve"> و </w:t>
      </w:r>
      <w:proofErr w:type="spellStart"/>
      <w:r w:rsidRPr="00225DF8">
        <w:rPr>
          <w:rFonts w:ascii="Sakkal Majalla" w:hAnsi="Sakkal Majalla" w:cs="Sakkal Majalla"/>
          <w:szCs w:val="28"/>
        </w:rPr>
        <w:t>Mursid</w:t>
      </w:r>
      <w:proofErr w:type="spellEnd"/>
      <w:r w:rsidRPr="00225DF8">
        <w:rPr>
          <w:rFonts w:ascii="Sakkal Majalla" w:hAnsi="Sakkal Majalla" w:cs="Sakkal Majalla"/>
          <w:szCs w:val="28"/>
        </w:rPr>
        <w:t xml:space="preserve"> &amp; </w:t>
      </w:r>
      <w:proofErr w:type="spellStart"/>
      <w:r w:rsidRPr="00225DF8">
        <w:rPr>
          <w:rFonts w:ascii="Sakkal Majalla" w:hAnsi="Sakkal Majalla" w:cs="Sakkal Majalla"/>
          <w:szCs w:val="28"/>
        </w:rPr>
        <w:t>Herawati</w:t>
      </w:r>
      <w:proofErr w:type="spellEnd"/>
      <w:r w:rsidRPr="00225DF8">
        <w:rPr>
          <w:rFonts w:ascii="Sakkal Majalla" w:hAnsi="Sakkal Majalla" w:cs="Sakkal Majalla"/>
          <w:szCs w:val="28"/>
        </w:rPr>
        <w:t>, 2023</w:t>
      </w:r>
      <w:r w:rsidRPr="00225DF8">
        <w:rPr>
          <w:rFonts w:ascii="Sakkal Majalla" w:hAnsi="Sakkal Majalla" w:cs="Sakkal Majalla"/>
          <w:szCs w:val="28"/>
          <w:rtl/>
        </w:rPr>
        <w:t xml:space="preserve"> مع الدراسة الحالية في التأكيد على أهمية التدريب واستخدام معدات السلامة للحد من الحوادث. في المقابل، تركز بعض الدراسات الأخرى مثل </w:t>
      </w:r>
      <w:proofErr w:type="spellStart"/>
      <w:r w:rsidRPr="00225DF8">
        <w:rPr>
          <w:rFonts w:ascii="Sakkal Majalla" w:hAnsi="Sakkal Majalla" w:cs="Sakkal Majalla"/>
          <w:szCs w:val="28"/>
        </w:rPr>
        <w:t>Suhara</w:t>
      </w:r>
      <w:proofErr w:type="spellEnd"/>
      <w:r w:rsidRPr="00225DF8">
        <w:rPr>
          <w:rFonts w:ascii="Sakkal Majalla" w:hAnsi="Sakkal Majalla" w:cs="Sakkal Majalla"/>
          <w:szCs w:val="28"/>
        </w:rPr>
        <w:t xml:space="preserve"> et al., 2024</w:t>
      </w:r>
      <w:r w:rsidRPr="00225DF8">
        <w:rPr>
          <w:rFonts w:ascii="Sakkal Majalla" w:hAnsi="Sakkal Majalla" w:cs="Sakkal Majalla"/>
          <w:szCs w:val="28"/>
          <w:rtl/>
        </w:rPr>
        <w:t xml:space="preserve"> على دور التكنولوجيا مثل الروبوتات وإنترنت الأشياء في تقليل المخاطر، بينما لا يتم التركيز على هذه النقطة في الدراسة الحالية. هذا يبرز الفجوة في كيفية تأثير التكنولوجيا الحديثة في استراتيجيات إدارة المخاطر في بعض الصناعات.</w:t>
      </w:r>
    </w:p>
    <w:p w14:paraId="303D79D4" w14:textId="77777777" w:rsidR="007E62C4" w:rsidRPr="00225DF8" w:rsidRDefault="007E62C4"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بينما تركز العديد من الدراسات مثل </w:t>
      </w:r>
      <w:r w:rsidRPr="00225DF8">
        <w:rPr>
          <w:rFonts w:ascii="Sakkal Majalla" w:hAnsi="Sakkal Majalla" w:cs="Sakkal Majalla"/>
          <w:szCs w:val="28"/>
        </w:rPr>
        <w:t>S.K, S. (</w:t>
      </w:r>
      <w:proofErr w:type="spellStart"/>
      <w:r w:rsidRPr="00225DF8">
        <w:rPr>
          <w:rFonts w:ascii="Sakkal Majalla" w:hAnsi="Sakkal Majalla" w:cs="Sakkal Majalla"/>
          <w:szCs w:val="28"/>
        </w:rPr>
        <w:t>n.d.</w:t>
      </w:r>
      <w:proofErr w:type="spellEnd"/>
      <w:r w:rsidRPr="00225DF8">
        <w:rPr>
          <w:rFonts w:ascii="Sakkal Majalla" w:hAnsi="Sakkal Majalla" w:cs="Sakkal Majalla"/>
          <w:szCs w:val="28"/>
        </w:rPr>
        <w:t>)</w:t>
      </w:r>
      <w:r w:rsidRPr="00225DF8">
        <w:rPr>
          <w:rFonts w:ascii="Sakkal Majalla" w:hAnsi="Sakkal Majalla" w:cs="Sakkal Majalla"/>
          <w:szCs w:val="28"/>
          <w:rtl/>
        </w:rPr>
        <w:t xml:space="preserve"> و </w:t>
      </w:r>
      <w:proofErr w:type="spellStart"/>
      <w:r w:rsidRPr="00225DF8">
        <w:rPr>
          <w:rFonts w:ascii="Sakkal Majalla" w:hAnsi="Sakkal Majalla" w:cs="Sakkal Majalla"/>
          <w:szCs w:val="28"/>
        </w:rPr>
        <w:t>Michell</w:t>
      </w:r>
      <w:proofErr w:type="spellEnd"/>
      <w:r w:rsidRPr="00225DF8">
        <w:rPr>
          <w:rFonts w:ascii="Sakkal Majalla" w:hAnsi="Sakkal Majalla" w:cs="Sakkal Majalla"/>
          <w:szCs w:val="28"/>
        </w:rPr>
        <w:t>, 2024</w:t>
      </w:r>
      <w:r w:rsidRPr="00225DF8">
        <w:rPr>
          <w:rFonts w:ascii="Sakkal Majalla" w:hAnsi="Sakkal Majalla" w:cs="Sakkal Majalla"/>
          <w:szCs w:val="28"/>
          <w:rtl/>
        </w:rPr>
        <w:t xml:space="preserve"> على أهمية المشاركة الفعالة للعاملين في ممارسات السلامة، فإن الدراسة الحالية تركز أكثر على استراتيجيات إدارة المخاطر من منظور شامل يشمل تحديد وتقييم المخاطر بالإضافة إلى الرقابة. هذا الاختلاف يسلط الضوء على إمكانية تعزيز نتائج الدراسة الحالية بتضمين دور العاملين بشكل أكبر في تنفيذ استراتيجيات السلامة والرقابة في المصانع.</w:t>
      </w:r>
    </w:p>
    <w:p w14:paraId="61D704BE" w14:textId="7F159E0C" w:rsidR="00C657AA" w:rsidRPr="00225DF8" w:rsidRDefault="007E62C4"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تركز الدراسات السابقة مثل </w:t>
      </w:r>
      <w:proofErr w:type="spellStart"/>
      <w:r w:rsidRPr="00225DF8">
        <w:rPr>
          <w:rFonts w:ascii="Sakkal Majalla" w:hAnsi="Sakkal Majalla" w:cs="Sakkal Majalla"/>
          <w:szCs w:val="28"/>
        </w:rPr>
        <w:t>Michell</w:t>
      </w:r>
      <w:proofErr w:type="spellEnd"/>
      <w:r w:rsidRPr="00225DF8">
        <w:rPr>
          <w:rFonts w:ascii="Sakkal Majalla" w:hAnsi="Sakkal Majalla" w:cs="Sakkal Majalla"/>
          <w:szCs w:val="28"/>
        </w:rPr>
        <w:t>, 2024</w:t>
      </w:r>
      <w:r w:rsidRPr="00225DF8">
        <w:rPr>
          <w:rFonts w:ascii="Sakkal Majalla" w:hAnsi="Sakkal Majalla" w:cs="Sakkal Majalla"/>
          <w:szCs w:val="28"/>
          <w:rtl/>
        </w:rPr>
        <w:t xml:space="preserve"> و </w:t>
      </w:r>
      <w:proofErr w:type="spellStart"/>
      <w:r w:rsidRPr="00225DF8">
        <w:rPr>
          <w:rFonts w:ascii="Sakkal Majalla" w:hAnsi="Sakkal Majalla" w:cs="Sakkal Majalla"/>
          <w:szCs w:val="28"/>
        </w:rPr>
        <w:t>Upadhyay</w:t>
      </w:r>
      <w:proofErr w:type="spellEnd"/>
      <w:r w:rsidRPr="00225DF8">
        <w:rPr>
          <w:rFonts w:ascii="Sakkal Majalla" w:hAnsi="Sakkal Majalla" w:cs="Sakkal Majalla"/>
          <w:szCs w:val="28"/>
        </w:rPr>
        <w:t xml:space="preserve"> &amp; </w:t>
      </w:r>
      <w:proofErr w:type="spellStart"/>
      <w:r w:rsidRPr="00225DF8">
        <w:rPr>
          <w:rFonts w:ascii="Sakkal Majalla" w:hAnsi="Sakkal Majalla" w:cs="Sakkal Majalla"/>
          <w:szCs w:val="28"/>
        </w:rPr>
        <w:t>Bawa</w:t>
      </w:r>
      <w:proofErr w:type="spellEnd"/>
      <w:r w:rsidRPr="00225DF8">
        <w:rPr>
          <w:rFonts w:ascii="Sakkal Majalla" w:hAnsi="Sakkal Majalla" w:cs="Sakkal Majalla"/>
          <w:szCs w:val="28"/>
        </w:rPr>
        <w:t>, 2025</w:t>
      </w:r>
      <w:r w:rsidRPr="00225DF8">
        <w:rPr>
          <w:rFonts w:ascii="Sakkal Majalla" w:hAnsi="Sakkal Majalla" w:cs="Sakkal Majalla"/>
          <w:szCs w:val="28"/>
          <w:rtl/>
        </w:rPr>
        <w:t xml:space="preserve"> على تطبيق استراتيجيات إدارة المخاطر في صناعات متعددة مثل النفط والغاز والشركات الصغيرة والمتوسطة، في حين أن الدراسة الحالية تركز على صناعة محددة مثل الغاز والمواد الكيميائية. هذا يبرز فجوة في كيفية تطبيق </w:t>
      </w:r>
      <w:r w:rsidRPr="00225DF8">
        <w:rPr>
          <w:rFonts w:ascii="Sakkal Majalla" w:hAnsi="Sakkal Majalla" w:cs="Sakkal Majalla"/>
          <w:szCs w:val="28"/>
          <w:rtl/>
        </w:rPr>
        <w:lastRenderedPageBreak/>
        <w:t>نفس الاستراتيجيات في قطاعات صناعية متنوعة، ويعكس الحاجة لدراسات مقارنة حول أفضل الممارسات في تطبيق استراتيجيات إدارة المخاطر في الصناعات المختلفة.</w:t>
      </w:r>
    </w:p>
    <w:p w14:paraId="71D596E4" w14:textId="3F755C8B" w:rsidR="00225DF8" w:rsidRPr="00225DF8" w:rsidRDefault="00225DF8" w:rsidP="00225DF8">
      <w:pPr>
        <w:pStyle w:val="NormalWeb"/>
        <w:bidi/>
        <w:spacing w:line="360" w:lineRule="auto"/>
        <w:jc w:val="both"/>
        <w:outlineLvl w:val="1"/>
        <w:rPr>
          <w:rStyle w:val="Strong"/>
          <w:rFonts w:ascii="Sakkal Majalla" w:hAnsi="Sakkal Majalla" w:cs="Sakkal Majalla"/>
          <w:sz w:val="36"/>
          <w:szCs w:val="36"/>
          <w:rtl/>
        </w:rPr>
      </w:pPr>
      <w:bookmarkStart w:id="35" w:name="_Toc201518362"/>
      <w:bookmarkStart w:id="36" w:name="_Toc169790502"/>
      <w:bookmarkStart w:id="37" w:name="_Toc192570236"/>
      <w:bookmarkEnd w:id="32"/>
      <w:bookmarkEnd w:id="34"/>
      <w:r w:rsidRPr="00225DF8">
        <w:rPr>
          <w:rStyle w:val="Strong"/>
          <w:rFonts w:ascii="Sakkal Majalla" w:hAnsi="Sakkal Majalla" w:cs="Sakkal Majalla"/>
          <w:sz w:val="36"/>
          <w:szCs w:val="36"/>
          <w:rtl/>
        </w:rPr>
        <w:t>8.1 المنطلقات النظرية للدراسة:</w:t>
      </w:r>
      <w:bookmarkEnd w:id="35"/>
    </w:p>
    <w:p w14:paraId="175425E5" w14:textId="77777777" w:rsidR="007E62C4" w:rsidRPr="00225DF8" w:rsidRDefault="007E62C4" w:rsidP="00225DF8">
      <w:pPr>
        <w:pStyle w:val="NormalWeb"/>
        <w:bidi/>
        <w:spacing w:line="360" w:lineRule="auto"/>
        <w:jc w:val="both"/>
        <w:rPr>
          <w:rFonts w:ascii="Sakkal Majalla" w:hAnsi="Sakkal Majalla" w:cs="Sakkal Majalla"/>
          <w:sz w:val="32"/>
          <w:szCs w:val="32"/>
        </w:rPr>
      </w:pPr>
      <w:r w:rsidRPr="00225DF8">
        <w:rPr>
          <w:rStyle w:val="Strong"/>
          <w:rFonts w:ascii="Sakkal Majalla" w:hAnsi="Sakkal Majalla" w:cs="Sakkal Majalla"/>
          <w:sz w:val="32"/>
          <w:szCs w:val="32"/>
          <w:rtl/>
        </w:rPr>
        <w:t>التعريفات الاصطلاحية</w:t>
      </w:r>
      <w:r w:rsidRPr="00225DF8">
        <w:rPr>
          <w:rStyle w:val="Strong"/>
          <w:rFonts w:ascii="Sakkal Majalla" w:hAnsi="Sakkal Majalla" w:cs="Sakkal Majalla"/>
          <w:sz w:val="32"/>
          <w:szCs w:val="32"/>
        </w:rPr>
        <w:t>:</w:t>
      </w:r>
    </w:p>
    <w:p w14:paraId="123E87F4" w14:textId="4B368D5B" w:rsidR="007E62C4" w:rsidRPr="00225DF8" w:rsidRDefault="007E62C4" w:rsidP="00225DF8">
      <w:pPr>
        <w:pStyle w:val="NormalWeb"/>
        <w:numPr>
          <w:ilvl w:val="0"/>
          <w:numId w:val="8"/>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إدارة المخاطر</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 xml:space="preserve">هي عملية تحديد وتقييم وإدارة المخاطر التي قد تهدد استمرارية العمل في أي منظمة، وتستهدف تقليل الأضرار المحتملة الناتجة عن هذه المخاطر. تشمل إدارة المخاطر عدة أبعاد مثل </w:t>
      </w:r>
      <w:r w:rsidRPr="00225DF8">
        <w:rPr>
          <w:rStyle w:val="Strong"/>
          <w:rFonts w:ascii="Sakkal Majalla" w:hAnsi="Sakkal Majalla" w:cs="Sakkal Majalla"/>
          <w:sz w:val="28"/>
          <w:szCs w:val="28"/>
          <w:rtl/>
        </w:rPr>
        <w:t>تحديد المخاطر</w:t>
      </w:r>
      <w:r w:rsidRPr="00225DF8">
        <w:rPr>
          <w:rFonts w:ascii="Sakkal Majalla" w:hAnsi="Sakkal Majalla" w:cs="Sakkal Majalla"/>
          <w:sz w:val="28"/>
          <w:szCs w:val="28"/>
          <w:rtl/>
        </w:rPr>
        <w:t xml:space="preserve"> </w:t>
      </w:r>
      <w:r w:rsidRPr="00225DF8">
        <w:rPr>
          <w:rFonts w:ascii="Sakkal Majalla" w:hAnsi="Sakkal Majalla" w:cs="Sakkal Majalla"/>
          <w:sz w:val="28"/>
          <w:szCs w:val="28"/>
        </w:rPr>
        <w:t>(</w:t>
      </w:r>
      <w:r w:rsidRPr="00225DF8">
        <w:rPr>
          <w:rFonts w:ascii="Sakkal Majalla" w:hAnsi="Sakkal Majalla" w:cs="Sakkal Majalla"/>
          <w:sz w:val="28"/>
          <w:szCs w:val="28"/>
          <w:rtl/>
        </w:rPr>
        <w:t>العملية التي يتم من خلالها تحديد المخاطر المحتملة في بيئة العمل</w:t>
      </w:r>
      <w:r w:rsidRPr="00225DF8">
        <w:rPr>
          <w:rFonts w:ascii="Sakkal Majalla" w:hAnsi="Sakkal Majalla" w:cs="Sakkal Majalla"/>
          <w:sz w:val="28"/>
          <w:szCs w:val="28"/>
        </w:rPr>
        <w:t>)</w:t>
      </w:r>
      <w:r w:rsidRPr="00225DF8">
        <w:rPr>
          <w:rFonts w:ascii="Sakkal Majalla" w:hAnsi="Sakkal Majalla" w:cs="Sakkal Majalla"/>
          <w:sz w:val="28"/>
          <w:szCs w:val="28"/>
          <w:rtl/>
        </w:rPr>
        <w:t xml:space="preserve">، </w:t>
      </w:r>
      <w:r w:rsidRPr="00225DF8">
        <w:rPr>
          <w:rStyle w:val="Strong"/>
          <w:rFonts w:ascii="Sakkal Majalla" w:hAnsi="Sakkal Majalla" w:cs="Sakkal Majalla"/>
          <w:sz w:val="28"/>
          <w:szCs w:val="28"/>
          <w:rtl/>
        </w:rPr>
        <w:t>تقييم المخاطر</w:t>
      </w:r>
      <w:r w:rsidRPr="00225DF8">
        <w:rPr>
          <w:rFonts w:ascii="Sakkal Majalla" w:hAnsi="Sakkal Majalla" w:cs="Sakkal Majalla"/>
          <w:sz w:val="28"/>
          <w:szCs w:val="28"/>
          <w:rtl/>
        </w:rPr>
        <w:t xml:space="preserve"> </w:t>
      </w:r>
      <w:r w:rsidRPr="00225DF8">
        <w:rPr>
          <w:rFonts w:ascii="Sakkal Majalla" w:hAnsi="Sakkal Majalla" w:cs="Sakkal Majalla"/>
          <w:sz w:val="28"/>
          <w:szCs w:val="28"/>
        </w:rPr>
        <w:t>(</w:t>
      </w:r>
      <w:r w:rsidRPr="00225DF8">
        <w:rPr>
          <w:rFonts w:ascii="Sakkal Majalla" w:hAnsi="Sakkal Majalla" w:cs="Sakkal Majalla"/>
          <w:sz w:val="28"/>
          <w:szCs w:val="28"/>
          <w:rtl/>
        </w:rPr>
        <w:t>عملية قياس المخاطر وقياس تأثيرها المحتمل على المنظمة</w:t>
      </w:r>
      <w:r w:rsidRPr="00225DF8">
        <w:rPr>
          <w:rFonts w:ascii="Sakkal Majalla" w:hAnsi="Sakkal Majalla" w:cs="Sakkal Majalla"/>
          <w:sz w:val="28"/>
          <w:szCs w:val="28"/>
        </w:rPr>
        <w:t>)</w:t>
      </w:r>
      <w:r w:rsidRPr="00225DF8">
        <w:rPr>
          <w:rFonts w:ascii="Sakkal Majalla" w:hAnsi="Sakkal Majalla" w:cs="Sakkal Majalla"/>
          <w:sz w:val="28"/>
          <w:szCs w:val="28"/>
          <w:rtl/>
        </w:rPr>
        <w:t xml:space="preserve">، </w:t>
      </w:r>
      <w:r w:rsidRPr="00225DF8">
        <w:rPr>
          <w:rStyle w:val="Strong"/>
          <w:rFonts w:ascii="Sakkal Majalla" w:hAnsi="Sakkal Majalla" w:cs="Sakkal Majalla"/>
          <w:sz w:val="28"/>
          <w:szCs w:val="28"/>
          <w:rtl/>
        </w:rPr>
        <w:t>التخفيف من المخاطر</w:t>
      </w:r>
      <w:r w:rsidRPr="00225DF8">
        <w:rPr>
          <w:rFonts w:ascii="Sakkal Majalla" w:hAnsi="Sakkal Majalla" w:cs="Sakkal Majalla"/>
          <w:sz w:val="28"/>
          <w:szCs w:val="28"/>
          <w:rtl/>
        </w:rPr>
        <w:t xml:space="preserve"> (وضع استراتيجيات وتقنيات لتقليل أو القضاء على المخاطر المحددة)، و</w:t>
      </w:r>
      <w:r w:rsidRPr="00225DF8">
        <w:rPr>
          <w:rStyle w:val="Strong"/>
          <w:rFonts w:ascii="Sakkal Majalla" w:hAnsi="Sakkal Majalla" w:cs="Sakkal Majalla"/>
          <w:sz w:val="28"/>
          <w:szCs w:val="28"/>
          <w:rtl/>
        </w:rPr>
        <w:t>الرقابة</w:t>
      </w:r>
      <w:r w:rsidRPr="00225DF8">
        <w:rPr>
          <w:rFonts w:ascii="Sakkal Majalla" w:hAnsi="Sakkal Majalla" w:cs="Sakkal Majalla"/>
          <w:sz w:val="28"/>
          <w:szCs w:val="28"/>
          <w:rtl/>
        </w:rPr>
        <w:t xml:space="preserve"> </w:t>
      </w:r>
      <w:r w:rsidRPr="00225DF8">
        <w:rPr>
          <w:rFonts w:ascii="Sakkal Majalla" w:hAnsi="Sakkal Majalla" w:cs="Sakkal Majalla"/>
          <w:sz w:val="28"/>
          <w:szCs w:val="28"/>
        </w:rPr>
        <w:t>(</w:t>
      </w:r>
      <w:r w:rsidRPr="00225DF8">
        <w:rPr>
          <w:rFonts w:ascii="Sakkal Majalla" w:hAnsi="Sakkal Majalla" w:cs="Sakkal Majalla"/>
          <w:sz w:val="28"/>
          <w:szCs w:val="28"/>
          <w:rtl/>
        </w:rPr>
        <w:t>التطبيق المستمر للإجراءات الرقابية لضمان الالتزام بالمعايي</w:t>
      </w:r>
      <w:r w:rsidRPr="00225DF8">
        <w:rPr>
          <w:rFonts w:ascii="Sakkal Majalla" w:hAnsi="Sakkal Majalla" w:cs="Sakkal Majalla"/>
          <w:sz w:val="28"/>
          <w:szCs w:val="28"/>
        </w:rPr>
        <w:t xml:space="preserve"> (</w:t>
      </w:r>
      <w:proofErr w:type="spellStart"/>
      <w:r w:rsidRPr="00225DF8">
        <w:rPr>
          <w:rFonts w:ascii="Sakkal Majalla" w:hAnsi="Sakkal Majalla" w:cs="Sakkal Majalla"/>
          <w:sz w:val="28"/>
          <w:szCs w:val="28"/>
        </w:rPr>
        <w:t>Gunawan</w:t>
      </w:r>
      <w:proofErr w:type="spellEnd"/>
      <w:r w:rsidRPr="00225DF8">
        <w:rPr>
          <w:rFonts w:ascii="Sakkal Majalla" w:hAnsi="Sakkal Majalla" w:cs="Sakkal Majalla"/>
          <w:sz w:val="28"/>
          <w:szCs w:val="28"/>
        </w:rPr>
        <w:t>, 2024)</w:t>
      </w:r>
    </w:p>
    <w:p w14:paraId="03F2533E" w14:textId="691E4A7C" w:rsidR="007E62C4" w:rsidRPr="00225DF8" w:rsidRDefault="007E62C4" w:rsidP="00225DF8">
      <w:pPr>
        <w:pStyle w:val="NormalWeb"/>
        <w:numPr>
          <w:ilvl w:val="0"/>
          <w:numId w:val="8"/>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تقليل الحوادث</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 xml:space="preserve">يشير إلى تقليل حدوث الحوادث والأضرار في بيئة العمل من خلال تطبيق إجراءات وأدوات تهدف إلى تحسين سلامة العاملين والحد من المخاطر. يشمل هذا البُعد </w:t>
      </w:r>
      <w:r w:rsidRPr="00225DF8">
        <w:rPr>
          <w:rStyle w:val="Strong"/>
          <w:rFonts w:ascii="Sakkal Majalla" w:hAnsi="Sakkal Majalla" w:cs="Sakkal Majalla"/>
          <w:sz w:val="28"/>
          <w:szCs w:val="28"/>
          <w:rtl/>
        </w:rPr>
        <w:t>معدل الحوادث</w:t>
      </w:r>
      <w:r w:rsidRPr="00225DF8">
        <w:rPr>
          <w:rFonts w:ascii="Sakkal Majalla" w:hAnsi="Sakkal Majalla" w:cs="Sakkal Majalla"/>
          <w:sz w:val="28"/>
          <w:szCs w:val="28"/>
          <w:rtl/>
        </w:rPr>
        <w:t xml:space="preserve"> </w:t>
      </w:r>
      <w:r w:rsidRPr="00225DF8">
        <w:rPr>
          <w:rFonts w:ascii="Sakkal Majalla" w:hAnsi="Sakkal Majalla" w:cs="Sakkal Majalla"/>
          <w:sz w:val="28"/>
          <w:szCs w:val="28"/>
        </w:rPr>
        <w:t>(</w:t>
      </w:r>
      <w:r w:rsidRPr="00225DF8">
        <w:rPr>
          <w:rFonts w:ascii="Sakkal Majalla" w:hAnsi="Sakkal Majalla" w:cs="Sakkal Majalla"/>
          <w:sz w:val="28"/>
          <w:szCs w:val="28"/>
          <w:rtl/>
        </w:rPr>
        <w:t>عدد الحوادث في فترة زمنية معينة</w:t>
      </w:r>
      <w:r w:rsidRPr="00225DF8">
        <w:rPr>
          <w:rFonts w:ascii="Sakkal Majalla" w:hAnsi="Sakkal Majalla" w:cs="Sakkal Majalla"/>
          <w:sz w:val="28"/>
          <w:szCs w:val="28"/>
        </w:rPr>
        <w:t>)</w:t>
      </w:r>
      <w:r w:rsidRPr="00225DF8">
        <w:rPr>
          <w:rFonts w:ascii="Sakkal Majalla" w:hAnsi="Sakkal Majalla" w:cs="Sakkal Majalla"/>
          <w:sz w:val="28"/>
          <w:szCs w:val="28"/>
          <w:rtl/>
        </w:rPr>
        <w:t xml:space="preserve">، </w:t>
      </w:r>
      <w:r w:rsidRPr="00225DF8">
        <w:rPr>
          <w:rStyle w:val="Strong"/>
          <w:rFonts w:ascii="Sakkal Majalla" w:hAnsi="Sakkal Majalla" w:cs="Sakkal Majalla"/>
          <w:sz w:val="28"/>
          <w:szCs w:val="28"/>
          <w:rtl/>
        </w:rPr>
        <w:t>أنواع الحوادث</w:t>
      </w:r>
      <w:r w:rsidRPr="00225DF8">
        <w:rPr>
          <w:rFonts w:ascii="Sakkal Majalla" w:hAnsi="Sakkal Majalla" w:cs="Sakkal Majalla"/>
          <w:sz w:val="28"/>
          <w:szCs w:val="28"/>
          <w:rtl/>
        </w:rPr>
        <w:t xml:space="preserve"> </w:t>
      </w:r>
      <w:r w:rsidRPr="00225DF8">
        <w:rPr>
          <w:rFonts w:ascii="Sakkal Majalla" w:hAnsi="Sakkal Majalla" w:cs="Sakkal Majalla"/>
          <w:sz w:val="28"/>
          <w:szCs w:val="28"/>
        </w:rPr>
        <w:t>(</w:t>
      </w:r>
      <w:r w:rsidRPr="00225DF8">
        <w:rPr>
          <w:rFonts w:ascii="Sakkal Majalla" w:hAnsi="Sakkal Majalla" w:cs="Sakkal Majalla"/>
          <w:sz w:val="28"/>
          <w:szCs w:val="28"/>
          <w:rtl/>
        </w:rPr>
        <w:t>مثل الحوادث الجسدية أو الحوادث المتعلقة بالمعدات</w:t>
      </w:r>
      <w:r w:rsidRPr="00225DF8">
        <w:rPr>
          <w:rFonts w:ascii="Sakkal Majalla" w:hAnsi="Sakkal Majalla" w:cs="Sakkal Majalla"/>
          <w:sz w:val="28"/>
          <w:szCs w:val="28"/>
        </w:rPr>
        <w:t>)</w:t>
      </w:r>
      <w:r w:rsidRPr="00225DF8">
        <w:rPr>
          <w:rFonts w:ascii="Sakkal Majalla" w:hAnsi="Sakkal Majalla" w:cs="Sakkal Majalla"/>
          <w:sz w:val="28"/>
          <w:szCs w:val="28"/>
          <w:rtl/>
        </w:rPr>
        <w:t xml:space="preserve">، </w:t>
      </w:r>
      <w:r w:rsidRPr="00225DF8">
        <w:rPr>
          <w:rStyle w:val="Strong"/>
          <w:rFonts w:ascii="Sakkal Majalla" w:hAnsi="Sakkal Majalla" w:cs="Sakkal Majalla"/>
          <w:sz w:val="28"/>
          <w:szCs w:val="28"/>
          <w:rtl/>
        </w:rPr>
        <w:t>خسائر الإنتاج</w:t>
      </w:r>
      <w:r w:rsidRPr="00225DF8">
        <w:rPr>
          <w:rFonts w:ascii="Sakkal Majalla" w:hAnsi="Sakkal Majalla" w:cs="Sakkal Majalla"/>
          <w:sz w:val="28"/>
          <w:szCs w:val="28"/>
          <w:rtl/>
        </w:rPr>
        <w:t xml:space="preserve"> (التوقفات في الإنتاج بسبب الحوادث)، و</w:t>
      </w:r>
      <w:r w:rsidRPr="00225DF8">
        <w:rPr>
          <w:rStyle w:val="Strong"/>
          <w:rFonts w:ascii="Sakkal Majalla" w:hAnsi="Sakkal Majalla" w:cs="Sakkal Majalla"/>
          <w:sz w:val="28"/>
          <w:szCs w:val="28"/>
          <w:rtl/>
        </w:rPr>
        <w:t>التوقفات في العمليات</w:t>
      </w:r>
      <w:r w:rsidRPr="00225DF8">
        <w:rPr>
          <w:rFonts w:ascii="Sakkal Majalla" w:hAnsi="Sakkal Majalla" w:cs="Sakkal Majalla"/>
          <w:sz w:val="28"/>
          <w:szCs w:val="28"/>
          <w:rtl/>
        </w:rPr>
        <w:t xml:space="preserve"> </w:t>
      </w:r>
      <w:r w:rsidRPr="00225DF8">
        <w:rPr>
          <w:rFonts w:ascii="Sakkal Majalla" w:hAnsi="Sakkal Majalla" w:cs="Sakkal Majalla"/>
          <w:sz w:val="28"/>
          <w:szCs w:val="28"/>
        </w:rPr>
        <w:t>(</w:t>
      </w:r>
      <w:r w:rsidRPr="00225DF8">
        <w:rPr>
          <w:rFonts w:ascii="Sakkal Majalla" w:hAnsi="Sakkal Majalla" w:cs="Sakkal Majalla"/>
          <w:sz w:val="28"/>
          <w:szCs w:val="28"/>
          <w:rtl/>
        </w:rPr>
        <w:t>الفترات التي تتوقف فيها العمليات الإنتاجية نتيجة الحوادث.</w:t>
      </w:r>
    </w:p>
    <w:p w14:paraId="4F44CD5F" w14:textId="77777777" w:rsidR="007E62C4" w:rsidRPr="00225DF8" w:rsidRDefault="007E62C4" w:rsidP="00225DF8">
      <w:pPr>
        <w:pStyle w:val="NormalWeb"/>
        <w:bidi/>
        <w:spacing w:line="360" w:lineRule="auto"/>
        <w:jc w:val="both"/>
        <w:rPr>
          <w:rFonts w:ascii="Sakkal Majalla" w:hAnsi="Sakkal Majalla" w:cs="Sakkal Majalla"/>
          <w:sz w:val="32"/>
          <w:szCs w:val="32"/>
        </w:rPr>
      </w:pPr>
      <w:r w:rsidRPr="00225DF8">
        <w:rPr>
          <w:rStyle w:val="Strong"/>
          <w:rFonts w:ascii="Sakkal Majalla" w:hAnsi="Sakkal Majalla" w:cs="Sakkal Majalla"/>
          <w:sz w:val="32"/>
          <w:szCs w:val="32"/>
          <w:rtl/>
        </w:rPr>
        <w:t>التعريفات إجرائياً</w:t>
      </w:r>
      <w:r w:rsidRPr="00225DF8">
        <w:rPr>
          <w:rStyle w:val="Strong"/>
          <w:rFonts w:ascii="Sakkal Majalla" w:hAnsi="Sakkal Majalla" w:cs="Sakkal Majalla"/>
          <w:sz w:val="32"/>
          <w:szCs w:val="32"/>
        </w:rPr>
        <w:t>:</w:t>
      </w:r>
    </w:p>
    <w:p w14:paraId="1D8789E2" w14:textId="77777777" w:rsidR="007E62C4" w:rsidRPr="00225DF8" w:rsidRDefault="007E62C4" w:rsidP="00225DF8">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إدارة المخاطر</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 xml:space="preserve">يتم تعريف "إدارة المخاطر" في هذه الدراسة من خلال إجراء تحليل شامل للمخاطر المحتملة في بيئة العمل عبر جمع البيانات من سجلات الحوادث، إجراء مقابلات مع العاملين، واستخدام أساليب مثل تحليل المخاطر. يتم تقييم المخاطر باستخدام مقياس لاحتمالية حدوثها وتأثيرها على الأهداف الاستراتيجية. ثم يتم اتخاذ إجراءات التخفيف من المخاطر مثل التدريب وتوفير </w:t>
      </w:r>
      <w:r w:rsidRPr="00225DF8">
        <w:rPr>
          <w:rFonts w:ascii="Sakkal Majalla" w:hAnsi="Sakkal Majalla" w:cs="Sakkal Majalla"/>
          <w:sz w:val="28"/>
          <w:szCs w:val="28"/>
          <w:rtl/>
        </w:rPr>
        <w:lastRenderedPageBreak/>
        <w:t>معدات الحماية، وأخيرًا يتم مراقبة فعالية هذه الإجراءات عبر التفتيش الدوري والتقارير المتعلقة بالسلامة</w:t>
      </w:r>
      <w:r w:rsidRPr="00225DF8">
        <w:rPr>
          <w:rFonts w:ascii="Sakkal Majalla" w:hAnsi="Sakkal Majalla" w:cs="Sakkal Majalla"/>
          <w:sz w:val="28"/>
          <w:szCs w:val="28"/>
        </w:rPr>
        <w:t>.</w:t>
      </w:r>
    </w:p>
    <w:p w14:paraId="741C2EFB" w14:textId="77777777" w:rsidR="00225DF8" w:rsidRDefault="007E62C4" w:rsidP="00225DF8">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تقليل الحوادث</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في هذه الدراسة، يتم تقليل الحوادث عبر مراقبة معدلات الحوادث الشهرية والسنوية في بيئة العمل، وتصنيف الحوادث حسب النوع والدرجة، ثم دراسة تأثير هذه الحوادث على الإنتاجية من خلال قياس التوقفات الناتجة عنها. يتم جمع البيانات بشكل دوري وتحليلها لتحديد أفضل الوسائل لتقليل هذه الحوادث في المستقبل</w:t>
      </w:r>
      <w:r w:rsidRPr="00225DF8">
        <w:rPr>
          <w:rFonts w:ascii="Sakkal Majalla" w:hAnsi="Sakkal Majalla" w:cs="Sakkal Majalla"/>
          <w:sz w:val="28"/>
          <w:szCs w:val="28"/>
        </w:rPr>
        <w:t>.</w:t>
      </w:r>
    </w:p>
    <w:p w14:paraId="7FE97407" w14:textId="77777777" w:rsidR="00225DF8" w:rsidRDefault="007E62C4" w:rsidP="00225DF8">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تحديد المخاطر</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هو عملية التعرف على المخاطر المحتملة التي قد تحدث في بيئة العمل، سواء كانت مخاطر فيزيائية (مثل الحوادث الجسدية)، أو ميكانيكية (مثل الأعطال في الآلات والمعدات)، أو بيئية (مثل التلوث أو التسريبات الكيميائية)، أو بشرية (مثل الأخطاء البشرية أو نقص التدريب)</w:t>
      </w:r>
      <w:r w:rsidRPr="00225DF8">
        <w:rPr>
          <w:rFonts w:ascii="Sakkal Majalla" w:hAnsi="Sakkal Majalla" w:cs="Sakkal Majalla"/>
          <w:sz w:val="28"/>
          <w:szCs w:val="28"/>
        </w:rPr>
        <w:t>.</w:t>
      </w:r>
    </w:p>
    <w:p w14:paraId="292BBFBE" w14:textId="77777777" w:rsidR="00225DF8" w:rsidRDefault="007E62C4" w:rsidP="00225DF8">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تقييم المخاطر</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يشير إلى عملية قياس المخاطر وتحديد مدى خطورتها على العمل، من خلال فحص احتمالية حدوث المخاطر ومدى تأثيرها على صحة وسلامة العاملين والإنتاجية. يشمل ذلك تحديد العوامل التي تؤثر في حدوث المخاطر وتحديد أولويات التعامل معها</w:t>
      </w:r>
      <w:r w:rsidRPr="00225DF8">
        <w:rPr>
          <w:rFonts w:ascii="Sakkal Majalla" w:hAnsi="Sakkal Majalla" w:cs="Sakkal Majalla"/>
          <w:sz w:val="28"/>
          <w:szCs w:val="28"/>
        </w:rPr>
        <w:t>.</w:t>
      </w:r>
    </w:p>
    <w:p w14:paraId="0BCFC853" w14:textId="77777777" w:rsidR="00225DF8" w:rsidRDefault="007E62C4" w:rsidP="00225DF8">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التخفيف من المخاطر</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هو مجموعة الإجراءات والأنشطة التي يتم تنفيذها لتقليل أو إزالة المخاطر بعد تحديدها وتقييمها. يشمل ذلك تحسين ظروف العمل، توفير معدات الوقاية الشخصية، التدريب على السلامة، تعديل العمليات الإنتاجية أو التقنيات المستخدمة، وغيرها من الإجراءات الوقائية</w:t>
      </w:r>
      <w:r w:rsidRPr="00225DF8">
        <w:rPr>
          <w:rFonts w:ascii="Sakkal Majalla" w:hAnsi="Sakkal Majalla" w:cs="Sakkal Majalla"/>
          <w:sz w:val="28"/>
          <w:szCs w:val="28"/>
        </w:rPr>
        <w:t>.</w:t>
      </w:r>
    </w:p>
    <w:p w14:paraId="0A245E24" w14:textId="3D44DF69" w:rsidR="007E62C4" w:rsidRPr="00225DF8" w:rsidRDefault="007E62C4" w:rsidP="00225DF8">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الرقابة</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تتعلق بمراقبة فعالية استراتيجيات إدارة المخاطر المطبقة، من خلال التفتيش الدوري، والتقارير المستمرة، وجلسات التدريب والمراجعة لضمان التزام جميع العاملين بإجراءات السلامة وتقليل المخاطر المحتملة</w:t>
      </w:r>
      <w:r w:rsidRPr="00225DF8">
        <w:rPr>
          <w:rFonts w:ascii="Sakkal Majalla" w:hAnsi="Sakkal Majalla" w:cs="Sakkal Majalla"/>
          <w:sz w:val="28"/>
          <w:szCs w:val="28"/>
        </w:rPr>
        <w:t>.</w:t>
      </w:r>
    </w:p>
    <w:p w14:paraId="303C3A82" w14:textId="2CE000D2" w:rsidR="007E62C4" w:rsidRPr="00225DF8" w:rsidRDefault="007E62C4" w:rsidP="00225DF8">
      <w:pPr>
        <w:pStyle w:val="NormalWeb"/>
        <w:bidi/>
        <w:spacing w:line="360" w:lineRule="auto"/>
        <w:jc w:val="both"/>
        <w:rPr>
          <w:rFonts w:ascii="Sakkal Majalla" w:hAnsi="Sakkal Majalla" w:cs="Sakkal Majalla"/>
          <w:sz w:val="32"/>
          <w:szCs w:val="32"/>
        </w:rPr>
      </w:pPr>
      <w:r w:rsidRPr="00225DF8">
        <w:rPr>
          <w:rStyle w:val="Strong"/>
          <w:rFonts w:ascii="Sakkal Majalla" w:hAnsi="Sakkal Majalla" w:cs="Sakkal Majalla"/>
          <w:sz w:val="32"/>
          <w:szCs w:val="32"/>
          <w:rtl/>
        </w:rPr>
        <w:t>متغير تقليل الحوادث</w:t>
      </w:r>
      <w:r w:rsidRPr="00225DF8">
        <w:rPr>
          <w:rStyle w:val="Strong"/>
          <w:rFonts w:ascii="Sakkal Majalla" w:hAnsi="Sakkal Majalla" w:cs="Sakkal Majalla"/>
          <w:sz w:val="32"/>
          <w:szCs w:val="32"/>
        </w:rPr>
        <w:t>:</w:t>
      </w:r>
    </w:p>
    <w:p w14:paraId="119D663F" w14:textId="77777777" w:rsidR="007E62C4" w:rsidRPr="00225DF8" w:rsidRDefault="007E62C4" w:rsidP="00F23645">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معدل الحوادث</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هو عدد الحوادث التي تحدث في فترة زمنية معينة، مقارنة بعدد العاملين أو حجم الإنتاج. يعد معدل الحوادث مؤشراً على مستوى السلامة في بيئة العمل، حيث يرتبط ارتباطًا وثيقًا بتطبيق استراتيجيات إدارة المخاطر</w:t>
      </w:r>
      <w:r w:rsidRPr="00225DF8">
        <w:rPr>
          <w:rFonts w:ascii="Sakkal Majalla" w:hAnsi="Sakkal Majalla" w:cs="Sakkal Majalla"/>
          <w:sz w:val="28"/>
          <w:szCs w:val="28"/>
        </w:rPr>
        <w:t>.</w:t>
      </w:r>
    </w:p>
    <w:p w14:paraId="5E682A45" w14:textId="77777777" w:rsidR="007E62C4" w:rsidRPr="00225DF8" w:rsidRDefault="007E62C4" w:rsidP="00F23645">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lastRenderedPageBreak/>
        <w:t>أنواع الحوادث</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تصنف الحوادث وفقًا لنوع الضرر الذي تسببه، مثل الحوادث الجسدية (الإصابات الجسدية مثل الكسور والجروح)، الحوادث المتعلقة بالمعدات (الأعطال أو الانفجارات)، الحوادث البيئية (مثل تسرب المواد الكيميائية)، أو الحوادث الناجمة عن أخطاء بشرية</w:t>
      </w:r>
      <w:r w:rsidRPr="00225DF8">
        <w:rPr>
          <w:rFonts w:ascii="Sakkal Majalla" w:hAnsi="Sakkal Majalla" w:cs="Sakkal Majalla"/>
          <w:sz w:val="28"/>
          <w:szCs w:val="28"/>
        </w:rPr>
        <w:t>.</w:t>
      </w:r>
    </w:p>
    <w:p w14:paraId="5D2A796C" w14:textId="77777777" w:rsidR="007E62C4" w:rsidRPr="00225DF8" w:rsidRDefault="007E62C4" w:rsidP="00F23645">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خسائر الإنتاج</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تشمل التأثيرات السلبية التي تسببها الحوادث على سير العمل والإنتاجية، مثل تعطيل خطوط الإنتاج، تأخير العمليات، أو زيادة التكاليف بسبب التوقفات غير المخطط لها</w:t>
      </w:r>
      <w:r w:rsidRPr="00225DF8">
        <w:rPr>
          <w:rFonts w:ascii="Sakkal Majalla" w:hAnsi="Sakkal Majalla" w:cs="Sakkal Majalla"/>
          <w:sz w:val="28"/>
          <w:szCs w:val="28"/>
        </w:rPr>
        <w:t>.</w:t>
      </w:r>
    </w:p>
    <w:p w14:paraId="418114B4" w14:textId="77777777" w:rsidR="007E62C4" w:rsidRPr="00225DF8" w:rsidRDefault="007E62C4" w:rsidP="00F23645">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225DF8">
        <w:rPr>
          <w:rStyle w:val="Strong"/>
          <w:rFonts w:ascii="Sakkal Majalla" w:hAnsi="Sakkal Majalla" w:cs="Sakkal Majalla"/>
          <w:sz w:val="28"/>
          <w:szCs w:val="28"/>
          <w:rtl/>
        </w:rPr>
        <w:t>التوقفات في العمليات</w:t>
      </w:r>
      <w:r w:rsidRPr="00225DF8">
        <w:rPr>
          <w:rFonts w:ascii="Sakkal Majalla" w:hAnsi="Sakkal Majalla" w:cs="Sakkal Majalla"/>
          <w:sz w:val="28"/>
          <w:szCs w:val="28"/>
        </w:rPr>
        <w:t xml:space="preserve">: </w:t>
      </w:r>
      <w:r w:rsidRPr="00225DF8">
        <w:rPr>
          <w:rFonts w:ascii="Sakkal Majalla" w:hAnsi="Sakkal Majalla" w:cs="Sakkal Majalla"/>
          <w:sz w:val="28"/>
          <w:szCs w:val="28"/>
          <w:rtl/>
        </w:rPr>
        <w:t>هي الأوقات التي تتوقف فيها العمليات الإنتاجية بسبب الحوادث أو الأعطال المتعلقة بالإنتاج. يشمل ذلك فترات التوقف غير المخطط لها التي قد تؤثر سلبًا على الكفاءة التشغيلية للشركة</w:t>
      </w:r>
      <w:r w:rsidRPr="00225DF8">
        <w:rPr>
          <w:rFonts w:ascii="Sakkal Majalla" w:hAnsi="Sakkal Majalla" w:cs="Sakkal Majalla"/>
          <w:sz w:val="28"/>
          <w:szCs w:val="28"/>
        </w:rPr>
        <w:t>.</w:t>
      </w:r>
    </w:p>
    <w:p w14:paraId="5DD89FEB" w14:textId="622EA978"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bookmarkStart w:id="38" w:name="_Toc201518363"/>
      <w:bookmarkStart w:id="39" w:name="_Toc192570237"/>
      <w:bookmarkStart w:id="40" w:name="_Toc169790505"/>
      <w:bookmarkEnd w:id="36"/>
      <w:bookmarkEnd w:id="37"/>
      <w:r w:rsidRPr="00225DF8">
        <w:rPr>
          <w:rFonts w:ascii="Sakkal Majalla" w:hAnsi="Sakkal Majalla" w:cs="Sakkal Majalla"/>
          <w:b/>
          <w:bCs/>
          <w:sz w:val="36"/>
          <w:szCs w:val="36"/>
          <w:rtl/>
        </w:rPr>
        <w:t>9.1 المنهجية وطرق البحث:</w:t>
      </w:r>
      <w:bookmarkEnd w:id="38"/>
    </w:p>
    <w:p w14:paraId="4297185B" w14:textId="55D2B5DA" w:rsidR="0018469C" w:rsidRPr="00225DF8" w:rsidRDefault="00804C2B"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 xml:space="preserve">سيتم </w:t>
      </w:r>
      <w:r w:rsidR="007E62C4" w:rsidRPr="00225DF8">
        <w:rPr>
          <w:rFonts w:ascii="Sakkal Majalla" w:hAnsi="Sakkal Majalla" w:cs="Sakkal Majalla"/>
          <w:szCs w:val="28"/>
          <w:rtl/>
        </w:rPr>
        <w:t>الاعتماد على المنهج التحليلي الذي يشمل جمع وتحليل البيانات المتعلقة بإدارة المخاطر وتقليل الحوادث في مصانع الغاز والمواد الكيميائية، و يتم جمع البيانات من خلال الأدوات الكمية والنوعية مثل الاستبيانات مع العاملين ومديري السلامة في المصانع المعنية، ويشمل المنهج أيضًا تحليل البيانات باستخدام أدوات إحصائية مثل التحليل التكراري، اختبار الفرضيات، وتحليل الارتباط بين تطبيق استراتيجيات إدارة المخاطر وتقليل الحوادث.</w:t>
      </w:r>
      <w:r w:rsidRPr="00225DF8">
        <w:rPr>
          <w:rFonts w:ascii="Sakkal Majalla" w:hAnsi="Sakkal Majalla" w:cs="Sakkal Majalla"/>
          <w:szCs w:val="28"/>
          <w:rtl/>
        </w:rPr>
        <w:t>.</w:t>
      </w:r>
      <w:r w:rsidR="0018469C" w:rsidRPr="00225DF8">
        <w:rPr>
          <w:rFonts w:ascii="Sakkal Majalla" w:hAnsi="Sakkal Majalla" w:cs="Sakkal Majalla"/>
          <w:szCs w:val="28"/>
          <w:rtl/>
        </w:rPr>
        <w:t xml:space="preserve"> </w:t>
      </w:r>
    </w:p>
    <w:p w14:paraId="42693CFC" w14:textId="5F44ED37"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bookmarkStart w:id="41" w:name="_Toc201518364"/>
      <w:bookmarkStart w:id="42" w:name="_Toc192570239"/>
      <w:bookmarkEnd w:id="39"/>
      <w:r w:rsidRPr="00225DF8">
        <w:rPr>
          <w:rFonts w:ascii="Sakkal Majalla" w:hAnsi="Sakkal Majalla" w:cs="Sakkal Majalla"/>
          <w:b/>
          <w:bCs/>
          <w:sz w:val="36"/>
          <w:szCs w:val="36"/>
          <w:rtl/>
        </w:rPr>
        <w:t>10.1 أدوات جمع البيانات:</w:t>
      </w:r>
      <w:bookmarkEnd w:id="41"/>
    </w:p>
    <w:p w14:paraId="74AD20FA" w14:textId="402E789F" w:rsidR="007E62C4" w:rsidRPr="00225DF8" w:rsidRDefault="007E62C4" w:rsidP="00225DF8">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سيتم تصميم </w:t>
      </w:r>
      <w:r w:rsidRPr="00225DF8">
        <w:rPr>
          <w:rFonts w:ascii="Sakkal Majalla" w:hAnsi="Sakkal Majalla" w:cs="Sakkal Majalla"/>
          <w:b/>
          <w:bCs/>
          <w:szCs w:val="28"/>
          <w:rtl/>
        </w:rPr>
        <w:t>الاستبيان</w:t>
      </w:r>
      <w:r w:rsidRPr="00225DF8">
        <w:rPr>
          <w:rFonts w:ascii="Sakkal Majalla" w:hAnsi="Sakkal Majalla" w:cs="Sakkal Majalla"/>
          <w:szCs w:val="28"/>
          <w:rtl/>
        </w:rPr>
        <w:t xml:space="preserve"> كأداة رئيسية لجمع البيانات الكمية في هذه الدراسة. يهدف الاستبيان إلى قياس مدى تطبيق استراتيجيات إدارة المخاطر في مصانع الغاز والمواد الكيميائية ومدى تأثير هذه الاستراتيجيات على تقليل الحوادث في بيئة العمل. يتضمن الاستبيان مجموعة من الأسئلة المغلقة والمفتوحة التي تتناول الموضوعات التالية</w:t>
      </w:r>
      <w:r w:rsidRPr="00225DF8">
        <w:rPr>
          <w:rFonts w:ascii="Sakkal Majalla" w:hAnsi="Sakkal Majalla" w:cs="Sakkal Majalla"/>
          <w:szCs w:val="28"/>
        </w:rPr>
        <w:t>:</w:t>
      </w:r>
    </w:p>
    <w:p w14:paraId="30D70C89" w14:textId="4C19C2C2" w:rsidR="007E62C4" w:rsidRPr="00225DF8" w:rsidRDefault="007E62C4" w:rsidP="00F2364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b/>
          <w:bCs/>
          <w:szCs w:val="28"/>
          <w:rtl/>
        </w:rPr>
        <w:t>تحديد المخاطر</w:t>
      </w:r>
      <w:r w:rsidRPr="00225DF8">
        <w:rPr>
          <w:rFonts w:ascii="Sakkal Majalla" w:hAnsi="Sakkal Majalla" w:cs="Sakkal Majalla"/>
          <w:szCs w:val="28"/>
        </w:rPr>
        <w:t xml:space="preserve">: </w:t>
      </w:r>
      <w:r w:rsidRPr="00225DF8">
        <w:rPr>
          <w:rFonts w:ascii="Sakkal Majalla" w:hAnsi="Sakkal Majalla" w:cs="Sakkal Majalla"/>
          <w:szCs w:val="28"/>
          <w:rtl/>
        </w:rPr>
        <w:t>أسئلة تهدف إلى معرفة كيف يتم تحديد المخاطر في بيئة العمل، من خلال تقييم الممارسات الحالية في تحديد المخاطر المحتملة</w:t>
      </w:r>
      <w:r w:rsidRPr="00225DF8">
        <w:rPr>
          <w:rFonts w:ascii="Sakkal Majalla" w:hAnsi="Sakkal Majalla" w:cs="Sakkal Majalla"/>
          <w:szCs w:val="28"/>
        </w:rPr>
        <w:t>.</w:t>
      </w:r>
    </w:p>
    <w:p w14:paraId="4508A508" w14:textId="77777777" w:rsidR="007E62C4" w:rsidRPr="00225DF8" w:rsidRDefault="007E62C4" w:rsidP="00F2364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b/>
          <w:bCs/>
          <w:szCs w:val="28"/>
          <w:rtl/>
        </w:rPr>
        <w:lastRenderedPageBreak/>
        <w:t>تقييم المخاطر</w:t>
      </w:r>
      <w:r w:rsidRPr="00225DF8">
        <w:rPr>
          <w:rFonts w:ascii="Sakkal Majalla" w:hAnsi="Sakkal Majalla" w:cs="Sakkal Majalla"/>
          <w:szCs w:val="28"/>
        </w:rPr>
        <w:t xml:space="preserve">: </w:t>
      </w:r>
      <w:r w:rsidRPr="00225DF8">
        <w:rPr>
          <w:rFonts w:ascii="Sakkal Majalla" w:hAnsi="Sakkal Majalla" w:cs="Sakkal Majalla"/>
          <w:szCs w:val="28"/>
          <w:rtl/>
        </w:rPr>
        <w:t>أسئلة تتعلق بكيفية تقييم المخاطر، بما في ذلك الطرق المستخدمة لتحديد درجة خطورة المخاطر في المصانع</w:t>
      </w:r>
      <w:r w:rsidRPr="00225DF8">
        <w:rPr>
          <w:rFonts w:ascii="Sakkal Majalla" w:hAnsi="Sakkal Majalla" w:cs="Sakkal Majalla"/>
          <w:szCs w:val="28"/>
        </w:rPr>
        <w:t>.</w:t>
      </w:r>
    </w:p>
    <w:p w14:paraId="77B005C2" w14:textId="77777777" w:rsidR="007E62C4" w:rsidRPr="00225DF8" w:rsidRDefault="007E62C4" w:rsidP="00F2364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b/>
          <w:bCs/>
          <w:szCs w:val="28"/>
          <w:rtl/>
        </w:rPr>
        <w:t>التخفيف من المخاطر</w:t>
      </w:r>
      <w:r w:rsidRPr="00225DF8">
        <w:rPr>
          <w:rFonts w:ascii="Sakkal Majalla" w:hAnsi="Sakkal Majalla" w:cs="Sakkal Majalla"/>
          <w:szCs w:val="28"/>
        </w:rPr>
        <w:t xml:space="preserve">: </w:t>
      </w:r>
      <w:r w:rsidRPr="00225DF8">
        <w:rPr>
          <w:rFonts w:ascii="Sakkal Majalla" w:hAnsi="Sakkal Majalla" w:cs="Sakkal Majalla"/>
          <w:szCs w:val="28"/>
          <w:rtl/>
        </w:rPr>
        <w:t>أسئلة تسعى إلى معرفة استراتيجيات التخفيف المتبعة، مثل استخدام معدات السلامة والتدريب المستمر للعمال</w:t>
      </w:r>
      <w:r w:rsidRPr="00225DF8">
        <w:rPr>
          <w:rFonts w:ascii="Sakkal Majalla" w:hAnsi="Sakkal Majalla" w:cs="Sakkal Majalla"/>
          <w:szCs w:val="28"/>
        </w:rPr>
        <w:t>.</w:t>
      </w:r>
    </w:p>
    <w:p w14:paraId="36D9EC39" w14:textId="77777777" w:rsidR="007E62C4" w:rsidRPr="00225DF8" w:rsidRDefault="007E62C4" w:rsidP="00F2364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b/>
          <w:bCs/>
          <w:szCs w:val="28"/>
          <w:rtl/>
        </w:rPr>
        <w:t>الرقابة</w:t>
      </w:r>
      <w:r w:rsidRPr="00225DF8">
        <w:rPr>
          <w:rFonts w:ascii="Sakkal Majalla" w:hAnsi="Sakkal Majalla" w:cs="Sakkal Majalla"/>
          <w:szCs w:val="28"/>
        </w:rPr>
        <w:t xml:space="preserve">: </w:t>
      </w:r>
      <w:r w:rsidRPr="00225DF8">
        <w:rPr>
          <w:rFonts w:ascii="Sakkal Majalla" w:hAnsi="Sakkal Majalla" w:cs="Sakkal Majalla"/>
          <w:szCs w:val="28"/>
          <w:rtl/>
        </w:rPr>
        <w:t>أسئلة حول كيفية مراقبة تنفيذ استراتيجيات إدارة المخاطر بشكل مستمر داخل المصنع ومدى فعاليتها</w:t>
      </w:r>
      <w:r w:rsidRPr="00225DF8">
        <w:rPr>
          <w:rFonts w:ascii="Sakkal Majalla" w:hAnsi="Sakkal Majalla" w:cs="Sakkal Majalla"/>
          <w:szCs w:val="28"/>
        </w:rPr>
        <w:t>.</w:t>
      </w:r>
    </w:p>
    <w:p w14:paraId="61480D36" w14:textId="77777777" w:rsidR="007E62C4" w:rsidRPr="00225DF8" w:rsidRDefault="007E62C4" w:rsidP="00F2364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b/>
          <w:bCs/>
          <w:szCs w:val="28"/>
          <w:rtl/>
        </w:rPr>
        <w:t>تقليل الحوادث</w:t>
      </w:r>
      <w:r w:rsidRPr="00225DF8">
        <w:rPr>
          <w:rFonts w:ascii="Sakkal Majalla" w:hAnsi="Sakkal Majalla" w:cs="Sakkal Majalla"/>
          <w:szCs w:val="28"/>
        </w:rPr>
        <w:t xml:space="preserve">: </w:t>
      </w:r>
      <w:r w:rsidRPr="00225DF8">
        <w:rPr>
          <w:rFonts w:ascii="Sakkal Majalla" w:hAnsi="Sakkal Majalla" w:cs="Sakkal Majalla"/>
          <w:szCs w:val="28"/>
          <w:rtl/>
        </w:rPr>
        <w:t>أسئلة لقياس تأثير تطبيق استراتيجيات إدارة المخاطر على تقليل الحوادث بأنواعها المختلفة، مثل الحوادث الجسدية والبيئية والمعدات</w:t>
      </w:r>
      <w:r w:rsidRPr="00225DF8">
        <w:rPr>
          <w:rFonts w:ascii="Sakkal Majalla" w:hAnsi="Sakkal Majalla" w:cs="Sakkal Majalla"/>
          <w:szCs w:val="28"/>
        </w:rPr>
        <w:t>.</w:t>
      </w:r>
    </w:p>
    <w:p w14:paraId="242FCDE6" w14:textId="77777777" w:rsidR="007E62C4" w:rsidRPr="00225DF8" w:rsidRDefault="007E62C4" w:rsidP="00225DF8">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تم توزيع الاستبيانات على مجموعة من العاملين في المصانع المختارة للحصول على بيانات شاملة ودقيقة حول ممارسات السلامة ومدى فعاليتها في الحد من الحوادث</w:t>
      </w:r>
      <w:r w:rsidRPr="00225DF8">
        <w:rPr>
          <w:rFonts w:ascii="Sakkal Majalla" w:hAnsi="Sakkal Majalla" w:cs="Sakkal Majalla"/>
          <w:szCs w:val="28"/>
        </w:rPr>
        <w:t>.</w:t>
      </w:r>
    </w:p>
    <w:p w14:paraId="234EE4D3" w14:textId="2282E951"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tl/>
        </w:rPr>
      </w:pPr>
      <w:bookmarkStart w:id="43" w:name="_Toc201518365"/>
      <w:bookmarkEnd w:id="42"/>
      <w:r w:rsidRPr="00225DF8">
        <w:rPr>
          <w:rFonts w:ascii="Sakkal Majalla" w:hAnsi="Sakkal Majalla" w:cs="Sakkal Majalla"/>
          <w:b/>
          <w:bCs/>
          <w:sz w:val="36"/>
          <w:szCs w:val="36"/>
          <w:rtl/>
        </w:rPr>
        <w:t>11.1 الاساليب الاحصائية المستخدمة:</w:t>
      </w:r>
      <w:bookmarkEnd w:id="43"/>
    </w:p>
    <w:p w14:paraId="71376F43" w14:textId="3B24807F" w:rsidR="000469FB" w:rsidRPr="00225DF8" w:rsidRDefault="000469FB" w:rsidP="00225DF8">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ستعتمد الدراسة على برنامج</w:t>
      </w:r>
      <w:r w:rsidRPr="00225DF8">
        <w:rPr>
          <w:rFonts w:ascii="Sakkal Majalla" w:hAnsi="Sakkal Majalla" w:cs="Sakkal Majalla"/>
          <w:szCs w:val="28"/>
        </w:rPr>
        <w:t xml:space="preserve"> SPSS </w:t>
      </w:r>
      <w:r w:rsidRPr="00225DF8">
        <w:rPr>
          <w:rFonts w:ascii="Sakkal Majalla" w:hAnsi="Sakkal Majalla" w:cs="Sakkal Majalla"/>
          <w:szCs w:val="28"/>
          <w:rtl/>
        </w:rPr>
        <w:t>في تحليل البيانات الإحصائية، حيث سيتم استخدام مجموعة من الأساليب الإحصائية المناسبة</w:t>
      </w:r>
      <w:r w:rsidRPr="00225DF8">
        <w:rPr>
          <w:rFonts w:ascii="Sakkal Majalla" w:hAnsi="Sakkal Majalla" w:cs="Sakkal Majalla"/>
          <w:szCs w:val="28"/>
        </w:rPr>
        <w:t>.</w:t>
      </w:r>
    </w:p>
    <w:p w14:paraId="7FD0BFCC" w14:textId="77777777" w:rsidR="00452F5A" w:rsidRPr="00225DF8" w:rsidRDefault="00452F5A" w:rsidP="00225DF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Cs w:val="28"/>
          <w:rtl/>
        </w:rPr>
      </w:pPr>
      <w:bookmarkStart w:id="44" w:name="_Toc192570240"/>
      <w:r w:rsidRPr="00225DF8">
        <w:rPr>
          <w:rFonts w:ascii="Sakkal Majalla" w:hAnsi="Sakkal Majalla" w:cs="Sakkal Majalla"/>
          <w:b/>
          <w:bCs/>
          <w:szCs w:val="28"/>
          <w:rtl/>
        </w:rPr>
        <w:t>التحليل الوصفي: سيتم استخدام التحليل الوصفي لتلخيص البيانات وتقديم رؤية عامة حول خصائص العينة. سيتضمن ذلك حساب:</w:t>
      </w:r>
    </w:p>
    <w:p w14:paraId="6C0B9E04" w14:textId="793D5929" w:rsidR="00452F5A" w:rsidRPr="00225DF8" w:rsidRDefault="00452F5A" w:rsidP="00225DF8">
      <w:pPr>
        <w:pStyle w:val="ListParagraph"/>
        <w:numPr>
          <w:ilvl w:val="0"/>
          <w:numId w:val="7"/>
        </w:numPr>
        <w:spacing w:before="100" w:beforeAutospacing="1" w:after="100" w:afterAutospacing="1" w:line="360" w:lineRule="auto"/>
        <w:ind w:left="706"/>
        <w:contextualSpacing w:val="0"/>
        <w:jc w:val="both"/>
        <w:rPr>
          <w:rFonts w:ascii="Sakkal Majalla" w:hAnsi="Sakkal Majalla" w:cs="Sakkal Majalla"/>
          <w:szCs w:val="28"/>
          <w:rtl/>
        </w:rPr>
      </w:pPr>
      <w:r w:rsidRPr="00225DF8">
        <w:rPr>
          <w:rFonts w:ascii="Sakkal Majalla" w:hAnsi="Sakkal Majalla" w:cs="Sakkal Majalla"/>
          <w:szCs w:val="28"/>
          <w:rtl/>
        </w:rPr>
        <w:t xml:space="preserve">المتوسطات الحسابية لكل بعد </w:t>
      </w:r>
      <w:r w:rsidR="00804C2B" w:rsidRPr="00225DF8">
        <w:rPr>
          <w:rFonts w:ascii="Sakkal Majalla" w:hAnsi="Sakkal Majalla" w:cs="Sakkal Majalla"/>
          <w:szCs w:val="28"/>
          <w:rtl/>
        </w:rPr>
        <w:t>.</w:t>
      </w:r>
    </w:p>
    <w:p w14:paraId="14B9E3B6" w14:textId="77777777" w:rsidR="00452F5A" w:rsidRPr="00225DF8" w:rsidRDefault="00452F5A" w:rsidP="00225DF8">
      <w:pPr>
        <w:pStyle w:val="ListParagraph"/>
        <w:numPr>
          <w:ilvl w:val="0"/>
          <w:numId w:val="7"/>
        </w:numPr>
        <w:spacing w:before="100" w:beforeAutospacing="1" w:after="100" w:afterAutospacing="1" w:line="360" w:lineRule="auto"/>
        <w:ind w:left="706"/>
        <w:contextualSpacing w:val="0"/>
        <w:jc w:val="both"/>
        <w:rPr>
          <w:rFonts w:ascii="Sakkal Majalla" w:hAnsi="Sakkal Majalla" w:cs="Sakkal Majalla"/>
          <w:szCs w:val="28"/>
          <w:rtl/>
        </w:rPr>
      </w:pPr>
      <w:r w:rsidRPr="00225DF8">
        <w:rPr>
          <w:rFonts w:ascii="Sakkal Majalla" w:hAnsi="Sakkal Majalla" w:cs="Sakkal Majalla"/>
          <w:szCs w:val="28"/>
          <w:rtl/>
        </w:rPr>
        <w:t>الانحرافات المعيارية لقياس مدى تشتت البيانات حول المتوسط.</w:t>
      </w:r>
    </w:p>
    <w:p w14:paraId="3A617218" w14:textId="77777777" w:rsidR="00452F5A" w:rsidRPr="00225DF8" w:rsidRDefault="00452F5A" w:rsidP="00225DF8">
      <w:pPr>
        <w:pStyle w:val="ListParagraph"/>
        <w:numPr>
          <w:ilvl w:val="0"/>
          <w:numId w:val="7"/>
        </w:numPr>
        <w:spacing w:before="100" w:beforeAutospacing="1" w:after="100" w:afterAutospacing="1" w:line="360" w:lineRule="auto"/>
        <w:ind w:left="706"/>
        <w:contextualSpacing w:val="0"/>
        <w:jc w:val="both"/>
        <w:rPr>
          <w:rFonts w:ascii="Sakkal Majalla" w:hAnsi="Sakkal Majalla" w:cs="Sakkal Majalla"/>
          <w:szCs w:val="28"/>
          <w:rtl/>
        </w:rPr>
      </w:pPr>
      <w:r w:rsidRPr="00225DF8">
        <w:rPr>
          <w:rFonts w:ascii="Sakkal Majalla" w:hAnsi="Sakkal Majalla" w:cs="Sakkal Majalla"/>
          <w:szCs w:val="28"/>
          <w:rtl/>
        </w:rPr>
        <w:t>النسب المئوية لتحليل توزيع الإجابات على الأسئلة المختلفة.</w:t>
      </w:r>
    </w:p>
    <w:p w14:paraId="4762C64E" w14:textId="2FA3F72D" w:rsidR="00452F5A" w:rsidRPr="00225DF8" w:rsidRDefault="00452F5A" w:rsidP="00225DF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225DF8">
        <w:rPr>
          <w:rFonts w:ascii="Sakkal Majalla" w:hAnsi="Sakkal Majalla" w:cs="Sakkal Majalla"/>
          <w:b/>
          <w:bCs/>
          <w:szCs w:val="28"/>
          <w:rtl/>
        </w:rPr>
        <w:t xml:space="preserve">التحليل الاستنتاجي: </w:t>
      </w:r>
      <w:r w:rsidRPr="00225DF8">
        <w:rPr>
          <w:rFonts w:ascii="Sakkal Majalla" w:hAnsi="Sakkal Majalla" w:cs="Sakkal Majalla"/>
          <w:szCs w:val="28"/>
          <w:rtl/>
        </w:rPr>
        <w:t xml:space="preserve">سيتم استخدام التحليل الإحصائي للانحدار لفحص العلاقة بين </w:t>
      </w:r>
      <w:r w:rsidR="00804C2B" w:rsidRPr="00225DF8">
        <w:rPr>
          <w:rFonts w:ascii="Sakkal Majalla" w:hAnsi="Sakkal Majalla" w:cs="Sakkal Majalla"/>
          <w:szCs w:val="28"/>
          <w:rtl/>
        </w:rPr>
        <w:t>المتغيرات المستقلة والتابعة .</w:t>
      </w:r>
    </w:p>
    <w:p w14:paraId="0273423E" w14:textId="74B12E2A" w:rsidR="00225DF8" w:rsidRPr="00225DF8" w:rsidRDefault="00225DF8" w:rsidP="00225DF8">
      <w:pPr>
        <w:spacing w:before="100" w:beforeAutospacing="1" w:after="100" w:afterAutospacing="1" w:line="360" w:lineRule="auto"/>
        <w:jc w:val="both"/>
        <w:outlineLvl w:val="1"/>
        <w:rPr>
          <w:rFonts w:ascii="Sakkal Majalla" w:hAnsi="Sakkal Majalla" w:cs="Sakkal Majalla"/>
          <w:b/>
          <w:bCs/>
          <w:sz w:val="36"/>
          <w:szCs w:val="36"/>
        </w:rPr>
      </w:pPr>
      <w:bookmarkStart w:id="45" w:name="_Toc201518366"/>
      <w:bookmarkEnd w:id="44"/>
      <w:r w:rsidRPr="00225DF8">
        <w:rPr>
          <w:rFonts w:ascii="Sakkal Majalla" w:hAnsi="Sakkal Majalla" w:cs="Sakkal Majalla"/>
          <w:b/>
          <w:bCs/>
          <w:sz w:val="36"/>
          <w:szCs w:val="36"/>
          <w:rtl/>
        </w:rPr>
        <w:lastRenderedPageBreak/>
        <w:t>12.1 حدود الدراسة:</w:t>
      </w:r>
      <w:bookmarkEnd w:id="45"/>
    </w:p>
    <w:p w14:paraId="7F861314" w14:textId="6111681F" w:rsidR="000C1140" w:rsidRPr="00225DF8" w:rsidRDefault="000C1140" w:rsidP="00225DF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25DF8">
        <w:rPr>
          <w:rFonts w:ascii="Sakkal Majalla" w:hAnsi="Sakkal Majalla" w:cs="Sakkal Majalla"/>
          <w:b/>
          <w:bCs/>
          <w:szCs w:val="28"/>
          <w:rtl/>
        </w:rPr>
        <w:t>الحدود الموضوعية</w:t>
      </w:r>
      <w:r w:rsidRPr="00225DF8">
        <w:rPr>
          <w:rFonts w:ascii="Sakkal Majalla" w:hAnsi="Sakkal Majalla" w:cs="Sakkal Majalla"/>
          <w:szCs w:val="28"/>
        </w:rPr>
        <w:t xml:space="preserve">: </w:t>
      </w:r>
      <w:r w:rsidR="00452F5A" w:rsidRPr="00225DF8">
        <w:rPr>
          <w:rFonts w:ascii="Sakkal Majalla" w:hAnsi="Sakkal Majalla" w:cs="Sakkal Majalla"/>
          <w:szCs w:val="28"/>
          <w:rtl/>
        </w:rPr>
        <w:t xml:space="preserve">تركز الدراسة على </w:t>
      </w:r>
      <w:r w:rsidR="00DE338B" w:rsidRPr="00225DF8">
        <w:rPr>
          <w:rFonts w:ascii="Sakkal Majalla" w:hAnsi="Sakkal Majalla" w:cs="Sakkal Majalla"/>
          <w:szCs w:val="28"/>
          <w:rtl/>
        </w:rPr>
        <w:t>استراتيجيات إدارة المخاطر بأبعاده (تحديد المخاطر، تقييم المخاطر، التخفيف من المخاطر، الرقابة) على تقليل الحوادث بأبعادها (معدل الحوادث، أنواع الحوادث، خسائر الإنتاج، التوقفات في العمليات)</w:t>
      </w:r>
      <w:r w:rsidR="005D5E46" w:rsidRPr="00225DF8">
        <w:rPr>
          <w:rFonts w:ascii="Sakkal Majalla" w:hAnsi="Sakkal Majalla" w:cs="Sakkal Majalla"/>
          <w:szCs w:val="28"/>
          <w:rtl/>
        </w:rPr>
        <w:t>.</w:t>
      </w:r>
    </w:p>
    <w:p w14:paraId="5596D9F4" w14:textId="0A78E864" w:rsidR="000C1140" w:rsidRPr="00225DF8" w:rsidRDefault="000C1140" w:rsidP="00225DF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25DF8">
        <w:rPr>
          <w:rFonts w:ascii="Sakkal Majalla" w:hAnsi="Sakkal Majalla" w:cs="Sakkal Majalla"/>
          <w:b/>
          <w:bCs/>
          <w:szCs w:val="28"/>
          <w:rtl/>
        </w:rPr>
        <w:t>الحدود الزمانية</w:t>
      </w:r>
      <w:r w:rsidRPr="00225DF8">
        <w:rPr>
          <w:rFonts w:ascii="Sakkal Majalla" w:hAnsi="Sakkal Majalla" w:cs="Sakkal Majalla"/>
          <w:szCs w:val="28"/>
        </w:rPr>
        <w:t xml:space="preserve">: </w:t>
      </w:r>
      <w:r w:rsidRPr="00225DF8">
        <w:rPr>
          <w:rFonts w:ascii="Sakkal Majalla" w:hAnsi="Sakkal Majalla" w:cs="Sakkal Majalla"/>
          <w:szCs w:val="28"/>
          <w:rtl/>
        </w:rPr>
        <w:t xml:space="preserve">يتم تطبيق الدراسة خلال الفترة الزمنية </w:t>
      </w:r>
      <w:r w:rsidR="005D5E46" w:rsidRPr="00225DF8">
        <w:rPr>
          <w:rFonts w:ascii="Sakkal Majalla" w:hAnsi="Sakkal Majalla" w:cs="Sakkal Majalla"/>
          <w:szCs w:val="28"/>
          <w:rtl/>
        </w:rPr>
        <w:t>202</w:t>
      </w:r>
      <w:r w:rsidR="00DB5713" w:rsidRPr="00225DF8">
        <w:rPr>
          <w:rFonts w:ascii="Sakkal Majalla" w:hAnsi="Sakkal Majalla" w:cs="Sakkal Majalla"/>
          <w:szCs w:val="28"/>
          <w:rtl/>
        </w:rPr>
        <w:t>3</w:t>
      </w:r>
      <w:r w:rsidR="005D5E46" w:rsidRPr="00225DF8">
        <w:rPr>
          <w:rFonts w:ascii="Sakkal Majalla" w:hAnsi="Sakkal Majalla" w:cs="Sakkal Majalla"/>
          <w:szCs w:val="28"/>
          <w:rtl/>
        </w:rPr>
        <w:t>-2025م.</w:t>
      </w:r>
    </w:p>
    <w:p w14:paraId="173450DE" w14:textId="6A35225A" w:rsidR="000C1140" w:rsidRPr="00225DF8" w:rsidRDefault="000C1140" w:rsidP="00225DF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25DF8">
        <w:rPr>
          <w:rFonts w:ascii="Sakkal Majalla" w:hAnsi="Sakkal Majalla" w:cs="Sakkal Majalla"/>
          <w:b/>
          <w:bCs/>
          <w:szCs w:val="28"/>
          <w:rtl/>
        </w:rPr>
        <w:t>الحدود المكانية</w:t>
      </w:r>
      <w:r w:rsidRPr="00225DF8">
        <w:rPr>
          <w:rFonts w:ascii="Sakkal Majalla" w:hAnsi="Sakkal Majalla" w:cs="Sakkal Majalla"/>
          <w:szCs w:val="28"/>
        </w:rPr>
        <w:t xml:space="preserve">: </w:t>
      </w:r>
      <w:r w:rsidR="00452F5A" w:rsidRPr="00225DF8">
        <w:rPr>
          <w:rFonts w:ascii="Sakkal Majalla" w:hAnsi="Sakkal Majalla" w:cs="Sakkal Majalla"/>
          <w:szCs w:val="28"/>
          <w:rtl/>
        </w:rPr>
        <w:t xml:space="preserve">تقتصر الدراسة على </w:t>
      </w:r>
      <w:r w:rsidR="00DE338B" w:rsidRPr="00225DF8">
        <w:rPr>
          <w:rFonts w:ascii="Sakkal Majalla" w:hAnsi="Sakkal Majalla" w:cs="Sakkal Majalla"/>
          <w:szCs w:val="28"/>
          <w:rtl/>
        </w:rPr>
        <w:t>مصانع الغاز والمواد الكيميائية</w:t>
      </w:r>
      <w:r w:rsidR="00C657AA" w:rsidRPr="00225DF8">
        <w:rPr>
          <w:rFonts w:ascii="Sakkal Majalla" w:hAnsi="Sakkal Majalla" w:cs="Sakkal Majalla"/>
          <w:szCs w:val="28"/>
          <w:rtl/>
        </w:rPr>
        <w:t>.</w:t>
      </w:r>
    </w:p>
    <w:p w14:paraId="24E681B3" w14:textId="351C9B10" w:rsidR="00C657AA" w:rsidRPr="00225DF8" w:rsidRDefault="00C657AA" w:rsidP="00225DF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225DF8">
        <w:rPr>
          <w:rFonts w:ascii="Sakkal Majalla" w:hAnsi="Sakkal Majalla" w:cs="Sakkal Majalla"/>
          <w:b/>
          <w:bCs/>
          <w:szCs w:val="28"/>
          <w:rtl/>
        </w:rPr>
        <w:t>الحدود البشرية</w:t>
      </w:r>
      <w:r w:rsidRPr="00225DF8">
        <w:rPr>
          <w:rFonts w:ascii="Sakkal Majalla" w:hAnsi="Sakkal Majalla" w:cs="Sakkal Majalla"/>
          <w:szCs w:val="28"/>
          <w:rtl/>
        </w:rPr>
        <w:t>:</w:t>
      </w:r>
      <w:r w:rsidR="00452F5A" w:rsidRPr="00225DF8">
        <w:rPr>
          <w:rFonts w:ascii="Sakkal Majalla" w:hAnsi="Sakkal Majalla" w:cs="Sakkal Majalla"/>
          <w:szCs w:val="28"/>
          <w:rtl/>
        </w:rPr>
        <w:t xml:space="preserve"> تم اختيار عينة من </w:t>
      </w:r>
      <w:r w:rsidR="00DB5713" w:rsidRPr="00225DF8">
        <w:rPr>
          <w:rFonts w:ascii="Sakkal Majalla" w:hAnsi="Sakkal Majalla" w:cs="Sakkal Majalla"/>
          <w:szCs w:val="28"/>
          <w:rtl/>
        </w:rPr>
        <w:t xml:space="preserve">العاملين </w:t>
      </w:r>
      <w:r w:rsidR="00DE338B" w:rsidRPr="00225DF8">
        <w:rPr>
          <w:rFonts w:ascii="Sakkal Majalla" w:hAnsi="Sakkal Majalla" w:cs="Sakkal Majalla"/>
          <w:szCs w:val="28"/>
          <w:rtl/>
        </w:rPr>
        <w:t>في مصانع الغاز والمواد الكيميائية</w:t>
      </w:r>
      <w:r w:rsidR="00452F5A" w:rsidRPr="00225DF8">
        <w:rPr>
          <w:rFonts w:ascii="Sakkal Majalla" w:hAnsi="Sakkal Majalla" w:cs="Sakkal Majalla"/>
          <w:szCs w:val="28"/>
          <w:rtl/>
        </w:rPr>
        <w:t>.</w:t>
      </w:r>
    </w:p>
    <w:p w14:paraId="140F4233" w14:textId="77777777" w:rsidR="00225DF8" w:rsidRDefault="00225DF8">
      <w:pPr>
        <w:bidi w:val="0"/>
        <w:rPr>
          <w:rFonts w:ascii="Sakkal Majalla" w:hAnsi="Sakkal Majalla" w:cs="Sakkal Majalla"/>
          <w:szCs w:val="28"/>
          <w:rtl/>
        </w:rPr>
      </w:pPr>
      <w:bookmarkStart w:id="46" w:name="_Toc169790506"/>
      <w:bookmarkEnd w:id="40"/>
      <w:r>
        <w:rPr>
          <w:rFonts w:ascii="Sakkal Majalla" w:hAnsi="Sakkal Majalla" w:cs="Sakkal Majalla"/>
          <w:szCs w:val="28"/>
          <w:rtl/>
        </w:rPr>
        <w:br w:type="page"/>
      </w:r>
    </w:p>
    <w:p w14:paraId="286B5A8C" w14:textId="35147DE3" w:rsidR="00225DF8" w:rsidRPr="00E11BDA" w:rsidRDefault="00E11BDA" w:rsidP="00E11BDA">
      <w:pPr>
        <w:spacing w:before="100" w:beforeAutospacing="1" w:after="100" w:afterAutospacing="1" w:line="360" w:lineRule="auto"/>
        <w:jc w:val="center"/>
        <w:outlineLvl w:val="0"/>
        <w:rPr>
          <w:rFonts w:ascii="Sakkal Majalla" w:hAnsi="Sakkal Majalla" w:cs="Sakkal Majalla"/>
          <w:b/>
          <w:bCs/>
          <w:sz w:val="40"/>
          <w:szCs w:val="40"/>
          <w:rtl/>
        </w:rPr>
      </w:pPr>
      <w:bookmarkStart w:id="47" w:name="_Toc201518367"/>
      <w:r w:rsidRPr="00E11BDA">
        <w:rPr>
          <w:rFonts w:ascii="Sakkal Majalla" w:hAnsi="Sakkal Majalla" w:cs="Sakkal Majalla" w:hint="cs"/>
          <w:b/>
          <w:bCs/>
          <w:sz w:val="40"/>
          <w:szCs w:val="40"/>
          <w:rtl/>
        </w:rPr>
        <w:lastRenderedPageBreak/>
        <w:t>الفصل الثاني: الإطار النظري</w:t>
      </w:r>
      <w:bookmarkEnd w:id="47"/>
    </w:p>
    <w:p w14:paraId="0C3F99C4" w14:textId="3DE84E43" w:rsidR="007D0E59" w:rsidRPr="00E11BDA" w:rsidRDefault="007D0E59" w:rsidP="00E11BDA">
      <w:pPr>
        <w:spacing w:before="100" w:beforeAutospacing="1" w:after="100" w:afterAutospacing="1" w:line="360" w:lineRule="auto"/>
        <w:jc w:val="center"/>
        <w:outlineLvl w:val="1"/>
        <w:rPr>
          <w:rFonts w:ascii="Sakkal Majalla" w:hAnsi="Sakkal Majalla" w:cs="Sakkal Majalla"/>
          <w:b/>
          <w:bCs/>
          <w:sz w:val="36"/>
          <w:szCs w:val="36"/>
          <w:rtl/>
        </w:rPr>
      </w:pPr>
      <w:bookmarkStart w:id="48" w:name="_Toc201518368"/>
      <w:r w:rsidRPr="00E11BDA">
        <w:rPr>
          <w:rFonts w:ascii="Sakkal Majalla" w:hAnsi="Sakkal Majalla" w:cs="Sakkal Majalla"/>
          <w:b/>
          <w:bCs/>
          <w:sz w:val="36"/>
          <w:szCs w:val="36"/>
          <w:rtl/>
        </w:rPr>
        <w:t>المبحث الأول: استراتيجيات إدارة المخاطر</w:t>
      </w:r>
      <w:bookmarkEnd w:id="48"/>
    </w:p>
    <w:p w14:paraId="7EFAAC8C" w14:textId="55BC3375" w:rsidR="007D0E59" w:rsidRPr="00E11BDA" w:rsidRDefault="007D0E59" w:rsidP="00E11BDA">
      <w:pPr>
        <w:spacing w:before="100" w:beforeAutospacing="1" w:after="100" w:afterAutospacing="1" w:line="360" w:lineRule="auto"/>
        <w:jc w:val="both"/>
        <w:outlineLvl w:val="2"/>
        <w:rPr>
          <w:rFonts w:ascii="Sakkal Majalla" w:hAnsi="Sakkal Majalla" w:cs="Sakkal Majalla"/>
          <w:b/>
          <w:bCs/>
          <w:sz w:val="32"/>
          <w:szCs w:val="32"/>
          <w:rtl/>
        </w:rPr>
      </w:pPr>
      <w:bookmarkStart w:id="49" w:name="_Toc201518369"/>
      <w:r w:rsidRPr="00E11BDA">
        <w:rPr>
          <w:rFonts w:ascii="Sakkal Majalla" w:hAnsi="Sakkal Majalla" w:cs="Sakkal Majalla"/>
          <w:b/>
          <w:bCs/>
          <w:sz w:val="32"/>
          <w:szCs w:val="32"/>
          <w:rtl/>
        </w:rPr>
        <w:t>تمهيد</w:t>
      </w:r>
      <w:bookmarkEnd w:id="49"/>
    </w:p>
    <w:p w14:paraId="721B5A1E" w14:textId="77777777" w:rsidR="000648F3" w:rsidRPr="00225DF8" w:rsidRDefault="007D0E59" w:rsidP="00E11BDA">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تواجه المؤسسات الصناعية، وبخاصة مصانع الغاز والمواد الكيميائية، تحديات معقدة ترتبط بمستوى المخاطر التشغيلية والبيئية والاقتصادية، نظرًا لطبيعة الأنشطة التي تنطوي على مواد قابلة للاشتعال والانفجار وسامة في الوقت ذاته.</w:t>
      </w:r>
    </w:p>
    <w:p w14:paraId="5E4E2E7F" w14:textId="3EEE1070" w:rsidR="007D0E59" w:rsidRPr="00225DF8" w:rsidRDefault="000648F3" w:rsidP="00E11BDA">
      <w:pPr>
        <w:spacing w:before="100" w:beforeAutospacing="1" w:after="100" w:afterAutospacing="1" w:line="360" w:lineRule="auto"/>
        <w:ind w:firstLine="706"/>
        <w:jc w:val="both"/>
        <w:rPr>
          <w:rFonts w:ascii="Sakkal Majalla" w:hAnsi="Sakkal Majalla" w:cs="Sakkal Majalla"/>
          <w:szCs w:val="28"/>
          <w:rtl/>
        </w:rPr>
      </w:pPr>
      <w:r w:rsidRPr="00225DF8">
        <w:rPr>
          <w:rFonts w:ascii="Sakkal Majalla" w:hAnsi="Sakkal Majalla" w:cs="Sakkal Majalla"/>
          <w:szCs w:val="28"/>
          <w:rtl/>
        </w:rPr>
        <w:t>و</w:t>
      </w:r>
      <w:r w:rsidR="007D0E59" w:rsidRPr="00225DF8">
        <w:rPr>
          <w:rFonts w:ascii="Sakkal Majalla" w:hAnsi="Sakkal Majalla" w:cs="Sakkal Majalla"/>
          <w:szCs w:val="28"/>
          <w:rtl/>
        </w:rPr>
        <w:t>تبرز إستراتيجيات إدارة المخاطر كإطار منهجي ضروري للتقليل من احتمالية وقوع الحوادث أو تخفيف آثارها، مما يضمن استمرارية العمليات الصناعية وتحقيق مستويات عالية من السلامة والامتثال التنظيمي (</w:t>
      </w:r>
      <w:proofErr w:type="spellStart"/>
      <w:r w:rsidR="007D0E59" w:rsidRPr="00225DF8">
        <w:rPr>
          <w:rFonts w:ascii="Sakkal Majalla" w:hAnsi="Sakkal Majalla" w:cs="Sakkal Majalla"/>
          <w:szCs w:val="28"/>
        </w:rPr>
        <w:t>Michell</w:t>
      </w:r>
      <w:proofErr w:type="spellEnd"/>
      <w:r w:rsidR="007D0E59" w:rsidRPr="00225DF8">
        <w:rPr>
          <w:rFonts w:ascii="Sakkal Majalla" w:hAnsi="Sakkal Majalla" w:cs="Sakkal Majalla"/>
          <w:szCs w:val="28"/>
        </w:rPr>
        <w:t>, 2024</w:t>
      </w:r>
      <w:r w:rsidR="007D0E59" w:rsidRPr="00225DF8">
        <w:rPr>
          <w:rFonts w:ascii="Sakkal Majalla" w:hAnsi="Sakkal Majalla" w:cs="Sakkal Majalla"/>
          <w:szCs w:val="28"/>
          <w:rtl/>
        </w:rPr>
        <w:t>)</w:t>
      </w:r>
      <w:r w:rsidRPr="00225DF8">
        <w:rPr>
          <w:rFonts w:ascii="Sakkal Majalla" w:hAnsi="Sakkal Majalla" w:cs="Sakkal Majalla"/>
          <w:szCs w:val="28"/>
          <w:rtl/>
        </w:rPr>
        <w:t>،</w:t>
      </w:r>
      <w:r w:rsidR="007D0E59" w:rsidRPr="00225DF8">
        <w:rPr>
          <w:rFonts w:ascii="Sakkal Majalla" w:hAnsi="Sakkal Majalla" w:cs="Sakkal Majalla"/>
          <w:szCs w:val="28"/>
          <w:rtl/>
        </w:rPr>
        <w:t xml:space="preserve"> وتعكس هذه الاستراتيجيات رؤية استباقية تتجاوز التعامل مع الأزمات إلى التنبؤ بها والاستعداد لها بفعالية.</w:t>
      </w:r>
    </w:p>
    <w:p w14:paraId="3B570DC9" w14:textId="6A8E818F" w:rsidR="007D0E59" w:rsidRPr="00E11BDA" w:rsidRDefault="00E11BDA" w:rsidP="00E11BDA">
      <w:pPr>
        <w:spacing w:before="100" w:beforeAutospacing="1" w:after="100" w:afterAutospacing="1" w:line="360" w:lineRule="auto"/>
        <w:jc w:val="both"/>
        <w:outlineLvl w:val="2"/>
        <w:rPr>
          <w:rFonts w:ascii="Sakkal Majalla" w:hAnsi="Sakkal Majalla" w:cs="Sakkal Majalla"/>
          <w:b/>
          <w:bCs/>
          <w:sz w:val="32"/>
          <w:szCs w:val="32"/>
        </w:rPr>
      </w:pPr>
      <w:bookmarkStart w:id="50" w:name="_Toc201518370"/>
      <w:r w:rsidRPr="00E11BDA">
        <w:rPr>
          <w:rFonts w:ascii="Sakkal Majalla" w:hAnsi="Sakkal Majalla" w:cs="Sakkal Majalla" w:hint="cs"/>
          <w:b/>
          <w:bCs/>
          <w:sz w:val="32"/>
          <w:szCs w:val="32"/>
          <w:rtl/>
        </w:rPr>
        <w:t xml:space="preserve">1.1.2 </w:t>
      </w:r>
      <w:r w:rsidR="007D0E59" w:rsidRPr="00E11BDA">
        <w:rPr>
          <w:rFonts w:ascii="Sakkal Majalla" w:hAnsi="Sakkal Majalla" w:cs="Sakkal Majalla"/>
          <w:b/>
          <w:bCs/>
          <w:sz w:val="32"/>
          <w:szCs w:val="32"/>
          <w:rtl/>
        </w:rPr>
        <w:t>مفهوم استراتيجيات إدارة المخاطر</w:t>
      </w:r>
      <w:bookmarkEnd w:id="50"/>
    </w:p>
    <w:p w14:paraId="15B8BBAD" w14:textId="77777777" w:rsidR="007D0E59" w:rsidRPr="00225DF8" w:rsidRDefault="007D0E59"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تعددت تعريفات الباحثين لمفهوم </w:t>
      </w:r>
      <w:r w:rsidRPr="00413D4E">
        <w:rPr>
          <w:rFonts w:ascii="Sakkal Majalla" w:hAnsi="Sakkal Majalla" w:cs="Sakkal Majalla"/>
          <w:szCs w:val="28"/>
          <w:rtl/>
        </w:rPr>
        <w:t>استراتيجيات إدارة المخاطر</w:t>
      </w:r>
      <w:r w:rsidRPr="00225DF8">
        <w:rPr>
          <w:rFonts w:ascii="Sakkal Majalla" w:hAnsi="Sakkal Majalla" w:cs="Sakkal Majalla"/>
          <w:szCs w:val="28"/>
          <w:rtl/>
        </w:rPr>
        <w:t xml:space="preserve"> باختلاف السياق التنظيمي أو القطاع محل الدراسة، غير أنها تجتمع على أنها أدوات منهجية تهدف إلى التعرف على المخاطر المحتملة والتعامل معها قبل أن تتحول إلى أزمات فعلية تؤثر على الكفاءة التشغيلية للمؤسسات</w:t>
      </w:r>
      <w:r w:rsidRPr="00225DF8">
        <w:rPr>
          <w:rFonts w:ascii="Sakkal Majalla" w:hAnsi="Sakkal Majalla" w:cs="Sakkal Majalla"/>
          <w:szCs w:val="28"/>
        </w:rPr>
        <w:t>.</w:t>
      </w:r>
    </w:p>
    <w:p w14:paraId="6B04A5A6" w14:textId="13720CAD" w:rsidR="007D0E59" w:rsidRPr="00225DF8" w:rsidRDefault="007D0E59"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في هذا السياق، يرى فاضل (2023) أن استراتيجيات إدارة المخاطر تُعبّر عن "حزمة من التدخلات المسبقة التي تُصاغ في شكل إجراءات وقائية واستجابات تكيفية يتم تصميمها وتنفيذها للتعامل مع احتمالات الخطر التي قد تواجه المشروعات أو الأنشطة التنظيمية، سواء في بيئتها الداخلية أو الخارجية" </w:t>
      </w:r>
      <w:r w:rsidR="000648F3" w:rsidRPr="00225DF8">
        <w:rPr>
          <w:rFonts w:ascii="Sakkal Majalla" w:hAnsi="Sakkal Majalla" w:cs="Sakkal Majalla"/>
          <w:szCs w:val="28"/>
          <w:rtl/>
        </w:rPr>
        <w:t xml:space="preserve">، </w:t>
      </w:r>
      <w:r w:rsidRPr="00225DF8">
        <w:rPr>
          <w:rFonts w:ascii="Sakkal Majalla" w:hAnsi="Sakkal Majalla" w:cs="Sakkal Majalla"/>
          <w:szCs w:val="28"/>
          <w:rtl/>
        </w:rPr>
        <w:t xml:space="preserve"> ويؤكد القهوادي (2024) هذا التصور، مُشيرًا إلى أن تلك الاستراتيجيات تعتمد على نماذج تحليلية وتنبؤية تقوم على تحديد مصادر الخطر وتقييم أثرها المحتمل، ثم وضع خطة ممنهجة للاستجابة والرقابة</w:t>
      </w:r>
      <w:r w:rsidRPr="00225DF8">
        <w:rPr>
          <w:rFonts w:ascii="Sakkal Majalla" w:hAnsi="Sakkal Majalla" w:cs="Sakkal Majalla"/>
          <w:szCs w:val="28"/>
        </w:rPr>
        <w:t>.</w:t>
      </w:r>
    </w:p>
    <w:p w14:paraId="2C53CE49" w14:textId="729821F1" w:rsidR="007D0E59" w:rsidRPr="00225DF8" w:rsidRDefault="007D0E59"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lastRenderedPageBreak/>
        <w:t>من جانبه، يعرّف</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Gunawan</w:t>
      </w:r>
      <w:proofErr w:type="spellEnd"/>
      <w:r w:rsidRPr="00225DF8">
        <w:rPr>
          <w:rFonts w:ascii="Sakkal Majalla" w:hAnsi="Sakkal Majalla" w:cs="Sakkal Majalla"/>
          <w:szCs w:val="28"/>
        </w:rPr>
        <w:t xml:space="preserve"> (2024) </w:t>
      </w:r>
      <w:r w:rsidRPr="00225DF8">
        <w:rPr>
          <w:rFonts w:ascii="Sakkal Majalla" w:hAnsi="Sakkal Majalla" w:cs="Sakkal Majalla"/>
          <w:szCs w:val="28"/>
          <w:rtl/>
        </w:rPr>
        <w:t>استراتيجيات إدارة المخاطر بأنها "أدوات تنظيمية تُستخدم لتعزيز مرونة الشركات في مواجهة الأزمات غير المتوقعة، من خلال التقدير المسبق للمخاطر ووضع خطط وقائية قابلة للتنفيذ"</w:t>
      </w:r>
      <w:r w:rsidR="000648F3" w:rsidRPr="00225DF8">
        <w:rPr>
          <w:rFonts w:ascii="Sakkal Majalla" w:hAnsi="Sakkal Majalla" w:cs="Sakkal Majalla"/>
          <w:szCs w:val="28"/>
          <w:rtl/>
        </w:rPr>
        <w:t xml:space="preserve">، </w:t>
      </w:r>
      <w:r w:rsidRPr="00225DF8">
        <w:rPr>
          <w:rFonts w:ascii="Sakkal Majalla" w:hAnsi="Sakkal Majalla" w:cs="Sakkal Majalla"/>
          <w:szCs w:val="28"/>
          <w:rtl/>
        </w:rPr>
        <w:t xml:space="preserve"> أما</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Dumitru</w:t>
      </w:r>
      <w:proofErr w:type="spellEnd"/>
      <w:r w:rsidRPr="00225DF8">
        <w:rPr>
          <w:rFonts w:ascii="Sakkal Majalla" w:hAnsi="Sakkal Majalla" w:cs="Sakkal Majalla"/>
          <w:szCs w:val="28"/>
        </w:rPr>
        <w:t xml:space="preserve"> </w:t>
      </w:r>
      <w:r w:rsidRPr="00225DF8">
        <w:rPr>
          <w:rFonts w:ascii="Sakkal Majalla" w:hAnsi="Sakkal Majalla" w:cs="Sakkal Majalla"/>
          <w:szCs w:val="28"/>
          <w:rtl/>
        </w:rPr>
        <w:t>و</w:t>
      </w:r>
      <w:proofErr w:type="spellStart"/>
      <w:r w:rsidRPr="00225DF8">
        <w:rPr>
          <w:rFonts w:ascii="Sakkal Majalla" w:hAnsi="Sakkal Majalla" w:cs="Sakkal Majalla"/>
          <w:szCs w:val="28"/>
        </w:rPr>
        <w:t>Stoiculete</w:t>
      </w:r>
      <w:proofErr w:type="spellEnd"/>
      <w:r w:rsidRPr="00225DF8">
        <w:rPr>
          <w:rFonts w:ascii="Sakkal Majalla" w:hAnsi="Sakkal Majalla" w:cs="Sakkal Majalla"/>
          <w:szCs w:val="28"/>
        </w:rPr>
        <w:t xml:space="preserve"> (2022) </w:t>
      </w:r>
      <w:r w:rsidRPr="00225DF8">
        <w:rPr>
          <w:rFonts w:ascii="Sakkal Majalla" w:hAnsi="Sakkal Majalla" w:cs="Sakkal Majalla"/>
          <w:szCs w:val="28"/>
          <w:rtl/>
        </w:rPr>
        <w:t>فقد ركزا في تعريفهما على جانب الوقاية، معتبرين أن هذه الاستراتيجيات هي "نظم منهجية تُعتمد بهدف تقليل احتمالات حدوث المخاطر ذات الأثر العالي في بيئات شديدة الحساسية، كالطيران أو المصانع الكيميائية، عبر مراحل متسلسلة تبدأ بالتحديد وتنتهي بالتقييم والتدخّل</w:t>
      </w:r>
      <w:r w:rsidRPr="00225DF8">
        <w:rPr>
          <w:rFonts w:ascii="Sakkal Majalla" w:hAnsi="Sakkal Majalla" w:cs="Sakkal Majalla"/>
          <w:szCs w:val="28"/>
        </w:rPr>
        <w:t>".</w:t>
      </w:r>
    </w:p>
    <w:p w14:paraId="261D9F76" w14:textId="77777777" w:rsidR="007D0E59" w:rsidRPr="00225DF8" w:rsidRDefault="007D0E59"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ويضيف</w:t>
      </w:r>
      <w:r w:rsidRPr="00225DF8">
        <w:rPr>
          <w:rFonts w:ascii="Sakkal Majalla" w:hAnsi="Sakkal Majalla" w:cs="Sakkal Majalla"/>
          <w:szCs w:val="28"/>
        </w:rPr>
        <w:t xml:space="preserve"> Ricci </w:t>
      </w:r>
      <w:r w:rsidRPr="00225DF8">
        <w:rPr>
          <w:rFonts w:ascii="Sakkal Majalla" w:hAnsi="Sakkal Majalla" w:cs="Sakkal Majalla"/>
          <w:szCs w:val="28"/>
          <w:rtl/>
        </w:rPr>
        <w:t xml:space="preserve">وآخرون (2022) بُعدًا تكامليًا للمفهوم، إذ يعتبرون أن استراتيجيات إدارة المخاطر لا تقتصر على التفاعل مع المخاطر المحتملة، بل تشمل أيضًا </w:t>
      </w:r>
      <w:r w:rsidRPr="00413D4E">
        <w:rPr>
          <w:rFonts w:ascii="Sakkal Majalla" w:hAnsi="Sakkal Majalla" w:cs="Sakkal Majalla"/>
          <w:szCs w:val="28"/>
          <w:rtl/>
        </w:rPr>
        <w:t>الإعداد لحالات الطوارئ وتنسيق جهود الاستجابة المؤسسية</w:t>
      </w:r>
      <w:r w:rsidRPr="00225DF8">
        <w:rPr>
          <w:rFonts w:ascii="Sakkal Majalla" w:hAnsi="Sakkal Majalla" w:cs="Sakkal Majalla"/>
          <w:szCs w:val="28"/>
          <w:rtl/>
        </w:rPr>
        <w:t xml:space="preserve"> بما يعزز سلامة الأفراد واستمرارية الإنتاج</w:t>
      </w:r>
      <w:r w:rsidRPr="00225DF8">
        <w:rPr>
          <w:rFonts w:ascii="Sakkal Majalla" w:hAnsi="Sakkal Majalla" w:cs="Sakkal Majalla"/>
          <w:szCs w:val="28"/>
        </w:rPr>
        <w:t>.</w:t>
      </w:r>
    </w:p>
    <w:p w14:paraId="597B3CA5" w14:textId="77777777" w:rsidR="007D0E59" w:rsidRPr="00225DF8" w:rsidRDefault="007D0E59"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أما العنزي وآخرون (2024)، فقد نظروا إلى استراتيجيات إدارة المخاطر بوصفها "ركيزة أساسية من ركائز الحوكمة التنظيمية"، تسهم في تحسين الأداء التشغيلي للمؤسسات عبر تقليص التهديدات المحتملة واتخاذ قرارات محسوبة قائمة على تقييمات منهجية دقيقة</w:t>
      </w:r>
      <w:r w:rsidRPr="00225DF8">
        <w:rPr>
          <w:rFonts w:ascii="Sakkal Majalla" w:hAnsi="Sakkal Majalla" w:cs="Sakkal Majalla"/>
          <w:szCs w:val="28"/>
        </w:rPr>
        <w:t>.</w:t>
      </w:r>
    </w:p>
    <w:p w14:paraId="0E497AF8" w14:textId="25039C8F" w:rsidR="007D0E59" w:rsidRPr="00225DF8" w:rsidRDefault="007D0E59"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b/>
          <w:bCs/>
          <w:szCs w:val="28"/>
          <w:rtl/>
        </w:rPr>
        <w:t>و</w:t>
      </w:r>
      <w:r w:rsidRPr="00225DF8">
        <w:rPr>
          <w:rFonts w:ascii="Sakkal Majalla" w:hAnsi="Sakkal Majalla" w:cs="Sakkal Majalla"/>
          <w:szCs w:val="28"/>
          <w:rtl/>
        </w:rPr>
        <w:t xml:space="preserve"> يرى الباحث أن </w:t>
      </w:r>
      <w:r w:rsidRPr="00413D4E">
        <w:rPr>
          <w:rFonts w:ascii="Sakkal Majalla" w:hAnsi="Sakkal Majalla" w:cs="Sakkal Majalla"/>
          <w:szCs w:val="28"/>
          <w:rtl/>
        </w:rPr>
        <w:t>استراتيجيات إدارة المخاطر</w:t>
      </w:r>
      <w:r w:rsidRPr="00225DF8">
        <w:rPr>
          <w:rFonts w:ascii="Sakkal Majalla" w:hAnsi="Sakkal Majalla" w:cs="Sakkal Majalla"/>
          <w:szCs w:val="28"/>
          <w:rtl/>
        </w:rPr>
        <w:t xml:space="preserve"> تمثل إطارًا منهجيًا متكاملًا لإدارة التهديدات التي قد تواجه المنشآت الصناعية، وخصوصًا تلك التي تنطوي على عمليات معقدة أو مواد خطرة كالغازات والمواد الكيميائية</w:t>
      </w:r>
      <w:r w:rsidRPr="00225DF8">
        <w:rPr>
          <w:rFonts w:ascii="Sakkal Majalla" w:hAnsi="Sakkal Majalla" w:cs="Sakkal Majalla"/>
          <w:szCs w:val="28"/>
        </w:rPr>
        <w:t>.</w:t>
      </w:r>
    </w:p>
    <w:p w14:paraId="76364A2E" w14:textId="28B1F01B" w:rsidR="00894E90" w:rsidRPr="00E11BDA" w:rsidRDefault="00E11BDA" w:rsidP="00E11BDA">
      <w:pPr>
        <w:spacing w:before="100" w:beforeAutospacing="1" w:after="100" w:afterAutospacing="1" w:line="360" w:lineRule="auto"/>
        <w:jc w:val="both"/>
        <w:outlineLvl w:val="2"/>
        <w:rPr>
          <w:rFonts w:ascii="Sakkal Majalla" w:hAnsi="Sakkal Majalla" w:cs="Sakkal Majalla"/>
          <w:b/>
          <w:bCs/>
          <w:sz w:val="32"/>
          <w:szCs w:val="32"/>
        </w:rPr>
      </w:pPr>
      <w:bookmarkStart w:id="51" w:name="_Toc201518371"/>
      <w:r w:rsidRPr="00E11BDA">
        <w:rPr>
          <w:rFonts w:ascii="Sakkal Majalla" w:hAnsi="Sakkal Majalla" w:cs="Sakkal Majalla" w:hint="cs"/>
          <w:b/>
          <w:bCs/>
          <w:sz w:val="32"/>
          <w:szCs w:val="32"/>
          <w:rtl/>
        </w:rPr>
        <w:t xml:space="preserve">2.2.2 </w:t>
      </w:r>
      <w:r w:rsidR="00894E90" w:rsidRPr="00E11BDA">
        <w:rPr>
          <w:rFonts w:ascii="Sakkal Majalla" w:hAnsi="Sakkal Majalla" w:cs="Sakkal Majalla"/>
          <w:b/>
          <w:bCs/>
          <w:sz w:val="32"/>
          <w:szCs w:val="32"/>
          <w:rtl/>
        </w:rPr>
        <w:t xml:space="preserve"> أهمية استراتيجيات إدارة المخاطر</w:t>
      </w:r>
      <w:bookmarkEnd w:id="51"/>
    </w:p>
    <w:p w14:paraId="1BC8CAD0" w14:textId="7C17F347"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تتزايد أهمية استراتيجيات إدارة المخاطر في البيئات الصناعية المعقدة، خاصة تلك التي تنطوي على استخدام مواد خطرة، كما هو الحال في مصانع الغاز والمواد الكيميائية، حيث يكون لوقوع الحوادث أثر مباشر على السلامة العامة، والبيئة، والاقتصاد، وحتى استقرار سلاسل الإمداد</w:t>
      </w:r>
      <w:r w:rsidR="00B730BE" w:rsidRPr="00225DF8">
        <w:rPr>
          <w:rFonts w:ascii="Sakkal Majalla" w:hAnsi="Sakkal Majalla" w:cs="Sakkal Majalla"/>
          <w:szCs w:val="28"/>
          <w:rtl/>
        </w:rPr>
        <w:t xml:space="preserve">، </w:t>
      </w:r>
      <w:r w:rsidRPr="00225DF8">
        <w:rPr>
          <w:rFonts w:ascii="Sakkal Majalla" w:hAnsi="Sakkal Majalla" w:cs="Sakkal Majalla"/>
          <w:szCs w:val="28"/>
          <w:rtl/>
        </w:rPr>
        <w:t>وقد أصبح اعتماد نهج ممنهج لإدارة المخاطر أمرًا حتميًا لا رفاهية فيه، بل يُعد أحد المقومات الأساسية لاستدامة المؤسسات واستمراريتها في بيئة أعمال مضطربة ومتغيرة</w:t>
      </w:r>
      <w:r w:rsidRPr="00225DF8">
        <w:rPr>
          <w:rFonts w:ascii="Sakkal Majalla" w:hAnsi="Sakkal Majalla" w:cs="Sakkal Majalla"/>
          <w:szCs w:val="28"/>
        </w:rPr>
        <w:t>.</w:t>
      </w:r>
    </w:p>
    <w:p w14:paraId="01194A09" w14:textId="09AFEBBE" w:rsidR="00894E90" w:rsidRPr="00E11BDA" w:rsidRDefault="00894E90" w:rsidP="00F23645">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lastRenderedPageBreak/>
        <w:t>تعزيز السلامة المهنية والحد من الحوادث</w:t>
      </w:r>
    </w:p>
    <w:p w14:paraId="4239DEC9" w14:textId="07445435"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تلعب استراتيجيات إدارة المخاطر دورًا جوهريًا في تقليل معدلات الحوادث والإصابات، من خلال التنبؤ المسبق بالمصادر المحتملة للمخاطر وتطبيق حلول وقائية مناسبة</w:t>
      </w:r>
      <w:r w:rsidR="00B730BE" w:rsidRPr="00225DF8">
        <w:rPr>
          <w:rFonts w:ascii="Sakkal Majalla" w:hAnsi="Sakkal Majalla" w:cs="Sakkal Majalla"/>
          <w:szCs w:val="28"/>
          <w:rtl/>
        </w:rPr>
        <w:t>،</w:t>
      </w:r>
      <w:r w:rsidRPr="00225DF8">
        <w:rPr>
          <w:rFonts w:ascii="Sakkal Majalla" w:hAnsi="Sakkal Majalla" w:cs="Sakkal Majalla"/>
          <w:szCs w:val="28"/>
          <w:rtl/>
        </w:rPr>
        <w:t xml:space="preserve"> وقد أكد خمقاني وبوختالة (2024) أن تطبيق نظام فعال لإدارة المخاطر في شركة سوناطراك ساهم بشكل ملموس في تقليل الحوادث المهنية وتحسين أداء بيئة العمل</w:t>
      </w:r>
      <w:r w:rsidR="00B730BE" w:rsidRPr="00225DF8">
        <w:rPr>
          <w:rFonts w:ascii="Sakkal Majalla" w:hAnsi="Sakkal Majalla" w:cs="Sakkal Majalla"/>
          <w:szCs w:val="28"/>
          <w:rtl/>
        </w:rPr>
        <w:t xml:space="preserve">، </w:t>
      </w:r>
      <w:r w:rsidRPr="00225DF8">
        <w:rPr>
          <w:rFonts w:ascii="Sakkal Majalla" w:hAnsi="Sakkal Majalla" w:cs="Sakkal Majalla"/>
          <w:szCs w:val="28"/>
          <w:rtl/>
        </w:rPr>
        <w:t>كما أن المؤسسات التي تتبنى نهجًا وقائيًا مبكرًا تقل فيها معدلات التوقف والإصابات مقارنة بالمؤسسات التي تفتقر لهذا النهج</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Žitňák</w:t>
      </w:r>
      <w:proofErr w:type="spellEnd"/>
      <w:r w:rsidRPr="00225DF8">
        <w:rPr>
          <w:rFonts w:ascii="Sakkal Majalla" w:hAnsi="Sakkal Majalla" w:cs="Sakkal Majalla"/>
          <w:szCs w:val="28"/>
        </w:rPr>
        <w:t xml:space="preserve"> et al., 2023).</w:t>
      </w:r>
    </w:p>
    <w:p w14:paraId="4124A29B" w14:textId="3CF37CAA" w:rsidR="00894E90" w:rsidRPr="00E11BDA" w:rsidRDefault="00894E90" w:rsidP="00F23645">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الامتثال للتشريعات والأنظمة التنظيمية</w:t>
      </w:r>
    </w:p>
    <w:p w14:paraId="357EF498" w14:textId="77777777"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إن التشريعات الوطنية والدولية تفرض التزامات صارمة على المنشآت الصناعية لضمان السلامة ومنع الكوارث، وتُعد استراتيجيات إدارة المخاطر الوسيلة الأمثل للامتثال لهذه اللوائح. ووفقًا لـ</w:t>
      </w:r>
      <w:r w:rsidRPr="00225DF8">
        <w:rPr>
          <w:rFonts w:ascii="Sakkal Majalla" w:hAnsi="Sakkal Majalla" w:cs="Sakkal Majalla"/>
          <w:szCs w:val="28"/>
        </w:rPr>
        <w:t xml:space="preserve"> Ricci </w:t>
      </w:r>
      <w:r w:rsidRPr="00225DF8">
        <w:rPr>
          <w:rFonts w:ascii="Sakkal Majalla" w:hAnsi="Sakkal Majalla" w:cs="Sakkal Majalla"/>
          <w:szCs w:val="28"/>
          <w:rtl/>
        </w:rPr>
        <w:t>وآخرون (2022)، فإن الإخفاق في دمج إدارة المخاطر ضمن نظم التشغيل يؤدي إلى مساءلة قانونية وخسائر مالية فادحة، بالإضافة إلى تآكل السمعة المؤسسية</w:t>
      </w:r>
      <w:r w:rsidRPr="00225DF8">
        <w:rPr>
          <w:rFonts w:ascii="Sakkal Majalla" w:hAnsi="Sakkal Majalla" w:cs="Sakkal Majalla"/>
          <w:szCs w:val="28"/>
        </w:rPr>
        <w:t>.</w:t>
      </w:r>
    </w:p>
    <w:p w14:paraId="627A2E5A" w14:textId="48ABF022" w:rsidR="00894E90" w:rsidRPr="00E11BDA" w:rsidRDefault="00894E90" w:rsidP="00F23645">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تحقيق استمرارية الأعمال وتقليل الخسائر</w:t>
      </w:r>
    </w:p>
    <w:p w14:paraId="04512950" w14:textId="538AEC8A"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من خلال التقدير المسبق للتحديات ووضع خطط الاستجابة الفورية، تعزز إدارة المخاطر قدرة المؤسسة على الاستمرار في الإنتاج حتى في ظل الأزمات</w:t>
      </w:r>
      <w:r w:rsidR="00B730BE" w:rsidRPr="00225DF8">
        <w:rPr>
          <w:rFonts w:ascii="Sakkal Majalla" w:hAnsi="Sakkal Majalla" w:cs="Sakkal Majalla"/>
          <w:szCs w:val="28"/>
          <w:rtl/>
        </w:rPr>
        <w:t>،</w:t>
      </w:r>
      <w:r w:rsidRPr="00225DF8">
        <w:rPr>
          <w:rFonts w:ascii="Sakkal Majalla" w:hAnsi="Sakkal Majalla" w:cs="Sakkal Majalla"/>
          <w:szCs w:val="28"/>
          <w:rtl/>
        </w:rPr>
        <w:t xml:space="preserve"> وبيّن</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Gunawan</w:t>
      </w:r>
      <w:proofErr w:type="spellEnd"/>
      <w:r w:rsidRPr="00225DF8">
        <w:rPr>
          <w:rFonts w:ascii="Sakkal Majalla" w:hAnsi="Sakkal Majalla" w:cs="Sakkal Majalla"/>
          <w:szCs w:val="28"/>
        </w:rPr>
        <w:t xml:space="preserve"> (2024) </w:t>
      </w:r>
      <w:r w:rsidRPr="00225DF8">
        <w:rPr>
          <w:rFonts w:ascii="Sakkal Majalla" w:hAnsi="Sakkal Majalla" w:cs="Sakkal Majalla"/>
          <w:szCs w:val="28"/>
          <w:rtl/>
        </w:rPr>
        <w:t>أن المؤسسات التي تطبق استراتيجيات المخاطر بشكل استباقي تكون أكثر مرونة في مواجهة الكوارث وأقل عرضة لانقطاع العمليات أو تعطيل خطوط الإنتاج</w:t>
      </w:r>
      <w:r w:rsidRPr="00225DF8">
        <w:rPr>
          <w:rFonts w:ascii="Sakkal Majalla" w:hAnsi="Sakkal Majalla" w:cs="Sakkal Majalla"/>
          <w:szCs w:val="28"/>
        </w:rPr>
        <w:t>.</w:t>
      </w:r>
    </w:p>
    <w:p w14:paraId="38AA83C8" w14:textId="0728372D" w:rsidR="00894E90" w:rsidRPr="00E11BDA" w:rsidRDefault="00894E90" w:rsidP="00F23645">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تحسين كفاءة الأداء التنظيمي</w:t>
      </w:r>
    </w:p>
    <w:p w14:paraId="008E5F76" w14:textId="2B2CCAFA"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تسهم استراتيجيات إدارة المخاطر في تحسين الكفاءة التشغيلية من خلال تقليل الإهدار، وإعادة توجيه الموارد نحو الأنشطة ذات الأولوية، والتقليل من القرارات العشوائية المرتجلة</w:t>
      </w:r>
      <w:r w:rsidR="00B730BE" w:rsidRPr="00225DF8">
        <w:rPr>
          <w:rFonts w:ascii="Sakkal Majalla" w:hAnsi="Sakkal Majalla" w:cs="Sakkal Majalla"/>
          <w:szCs w:val="28"/>
          <w:rtl/>
        </w:rPr>
        <w:t>،</w:t>
      </w:r>
      <w:r w:rsidRPr="00225DF8">
        <w:rPr>
          <w:rFonts w:ascii="Sakkal Majalla" w:hAnsi="Sakkal Majalla" w:cs="Sakkal Majalla"/>
          <w:szCs w:val="28"/>
          <w:rtl/>
        </w:rPr>
        <w:t xml:space="preserve"> وفي دراسة القهوادي </w:t>
      </w:r>
      <w:r w:rsidRPr="00225DF8">
        <w:rPr>
          <w:rFonts w:ascii="Sakkal Majalla" w:hAnsi="Sakkal Majalla" w:cs="Sakkal Majalla"/>
          <w:szCs w:val="28"/>
          <w:rtl/>
        </w:rPr>
        <w:lastRenderedPageBreak/>
        <w:t>(2024)، وُجد أن شركات التشييد التي تطبق أساليب إدارة المخاطر الممنهجة قد شهدت تحسنًا في جودة التنفيذ وسرعة الإنجاز مع تقليل نسب التكاليف غير المخططة</w:t>
      </w:r>
      <w:r w:rsidRPr="00225DF8">
        <w:rPr>
          <w:rFonts w:ascii="Sakkal Majalla" w:hAnsi="Sakkal Majalla" w:cs="Sakkal Majalla"/>
          <w:szCs w:val="28"/>
        </w:rPr>
        <w:t>.</w:t>
      </w:r>
    </w:p>
    <w:p w14:paraId="70F0D023" w14:textId="3B1DE26F" w:rsidR="00894E90" w:rsidRPr="00E11BDA" w:rsidRDefault="00894E90" w:rsidP="00F23645">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تعزيز ثقافة السلامة والمسؤولية داخل المؤسسة</w:t>
      </w:r>
    </w:p>
    <w:p w14:paraId="616DB73D" w14:textId="2085DB7C"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تساعد إدارة المخاطر على ترسيخ ثقافة تنظيمية قائمة على الوعي والانضباط، حيث يدرك العاملون خطورة ما يحيط بهم، ويتصرفون بطريقة مسؤولة واستباقية</w:t>
      </w:r>
      <w:r w:rsidR="00B730BE" w:rsidRPr="00225DF8">
        <w:rPr>
          <w:rFonts w:ascii="Sakkal Majalla" w:hAnsi="Sakkal Majalla" w:cs="Sakkal Majalla"/>
          <w:szCs w:val="28"/>
          <w:rtl/>
        </w:rPr>
        <w:t>،</w:t>
      </w:r>
      <w:r w:rsidRPr="00225DF8">
        <w:rPr>
          <w:rFonts w:ascii="Sakkal Majalla" w:hAnsi="Sakkal Majalla" w:cs="Sakkal Majalla"/>
          <w:szCs w:val="28"/>
          <w:rtl/>
        </w:rPr>
        <w:t xml:space="preserve"> ويرى</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Sajithkumar</w:t>
      </w:r>
      <w:proofErr w:type="spellEnd"/>
      <w:r w:rsidRPr="00225DF8">
        <w:rPr>
          <w:rFonts w:ascii="Sakkal Majalla" w:hAnsi="Sakkal Majalla" w:cs="Sakkal Majalla"/>
          <w:szCs w:val="28"/>
        </w:rPr>
        <w:t xml:space="preserve"> (2023) </w:t>
      </w:r>
      <w:r w:rsidRPr="00225DF8">
        <w:rPr>
          <w:rFonts w:ascii="Sakkal Majalla" w:hAnsi="Sakkal Majalla" w:cs="Sakkal Majalla"/>
          <w:szCs w:val="28"/>
          <w:rtl/>
        </w:rPr>
        <w:t>أن منظمات التصنيع الناجحة هي تلك التي تعتبر إدارة المخاطر جزءًا من ثقافتها اليومية وليست مجرد إجراء شكلي</w:t>
      </w:r>
      <w:r w:rsidRPr="00225DF8">
        <w:rPr>
          <w:rFonts w:ascii="Sakkal Majalla" w:hAnsi="Sakkal Majalla" w:cs="Sakkal Majalla"/>
          <w:szCs w:val="28"/>
        </w:rPr>
        <w:t>.</w:t>
      </w:r>
    </w:p>
    <w:p w14:paraId="491B9386" w14:textId="04848E00" w:rsidR="00894E90" w:rsidRPr="00E11BDA" w:rsidRDefault="00894E90" w:rsidP="00413D4E">
      <w:pPr>
        <w:pStyle w:val="ListParagraph"/>
        <w:numPr>
          <w:ilvl w:val="0"/>
          <w:numId w:val="33"/>
        </w:numPr>
        <w:spacing w:before="100" w:beforeAutospacing="1" w:after="0"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تقوية القدرة على اتخاذ قرارات استراتيجية دقيقة</w:t>
      </w:r>
    </w:p>
    <w:p w14:paraId="41F758E4" w14:textId="5CB66D2D" w:rsidR="00894E90" w:rsidRPr="00225DF8" w:rsidRDefault="00894E90" w:rsidP="00413D4E">
      <w:pPr>
        <w:spacing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من خلال التحليل المستمر للبيئة الداخلية والخارجية وتقييم التهديدات المحتملة، تُوفر إدارة المخاطر بيانات دقيقة تمكّن القادة من اتخاذ قرارات استراتيجية مبنية على معطيات واقعية، وليس على افتراضات غير مدروسة</w:t>
      </w:r>
      <w:r w:rsidR="00B730BE" w:rsidRPr="00225DF8">
        <w:rPr>
          <w:rFonts w:ascii="Sakkal Majalla" w:hAnsi="Sakkal Majalla" w:cs="Sakkal Majalla"/>
          <w:szCs w:val="28"/>
          <w:rtl/>
        </w:rPr>
        <w:t>،</w:t>
      </w:r>
      <w:r w:rsidRPr="00225DF8">
        <w:rPr>
          <w:rFonts w:ascii="Sakkal Majalla" w:hAnsi="Sakkal Majalla" w:cs="Sakkal Majalla"/>
          <w:szCs w:val="28"/>
          <w:rtl/>
        </w:rPr>
        <w:t xml:space="preserve"> وقد أشار</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Michell</w:t>
      </w:r>
      <w:proofErr w:type="spellEnd"/>
      <w:r w:rsidRPr="00225DF8">
        <w:rPr>
          <w:rFonts w:ascii="Sakkal Majalla" w:hAnsi="Sakkal Majalla" w:cs="Sakkal Majalla"/>
          <w:szCs w:val="28"/>
        </w:rPr>
        <w:t xml:space="preserve"> (2024) </w:t>
      </w:r>
      <w:r w:rsidRPr="00225DF8">
        <w:rPr>
          <w:rFonts w:ascii="Sakkal Majalla" w:hAnsi="Sakkal Majalla" w:cs="Sakkal Majalla"/>
          <w:szCs w:val="28"/>
          <w:rtl/>
        </w:rPr>
        <w:t>إلى أن المؤسسات التي تبني قراراتها على بيانات تقييم المخاطر تميل إلى تحقيق نتائج طويلة الأجل أكثر استقرارًا</w:t>
      </w:r>
      <w:r w:rsidRPr="00225DF8">
        <w:rPr>
          <w:rFonts w:ascii="Sakkal Majalla" w:hAnsi="Sakkal Majalla" w:cs="Sakkal Majalla"/>
          <w:szCs w:val="28"/>
        </w:rPr>
        <w:t>.</w:t>
      </w:r>
    </w:p>
    <w:p w14:paraId="4919FB2B" w14:textId="6C484906" w:rsidR="00894E90" w:rsidRPr="00E11BDA" w:rsidRDefault="00894E90" w:rsidP="00413D4E">
      <w:pPr>
        <w:pStyle w:val="ListParagraph"/>
        <w:numPr>
          <w:ilvl w:val="0"/>
          <w:numId w:val="33"/>
        </w:numPr>
        <w:spacing w:before="100" w:beforeAutospacing="1" w:after="0"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دعم عمليات التحسين المستمر</w:t>
      </w:r>
    </w:p>
    <w:p w14:paraId="04C58062" w14:textId="77777777" w:rsidR="00894E90" w:rsidRPr="00225DF8" w:rsidRDefault="00894E90" w:rsidP="00413D4E">
      <w:pPr>
        <w:spacing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تُعد استراتيجيات إدارة المخاطر أداة فعالة في دفع عجلة التحسين المستمر، حيث يتم استغلال نتائج تقييم المخاطر لتطوير العمليات وتجويد المخرجات الصناعية، بما يتماشى مع مبادئ الجودة الشاملة. وتوضح دراسة</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Mursid</w:t>
      </w:r>
      <w:proofErr w:type="spellEnd"/>
      <w:r w:rsidRPr="00225DF8">
        <w:rPr>
          <w:rFonts w:ascii="Sakkal Majalla" w:hAnsi="Sakkal Majalla" w:cs="Sakkal Majalla"/>
          <w:szCs w:val="28"/>
        </w:rPr>
        <w:t xml:space="preserve"> </w:t>
      </w:r>
      <w:r w:rsidRPr="00225DF8">
        <w:rPr>
          <w:rFonts w:ascii="Sakkal Majalla" w:hAnsi="Sakkal Majalla" w:cs="Sakkal Majalla"/>
          <w:szCs w:val="28"/>
          <w:rtl/>
        </w:rPr>
        <w:t>و</w:t>
      </w:r>
      <w:proofErr w:type="spellStart"/>
      <w:r w:rsidRPr="00225DF8">
        <w:rPr>
          <w:rFonts w:ascii="Sakkal Majalla" w:hAnsi="Sakkal Majalla" w:cs="Sakkal Majalla"/>
          <w:szCs w:val="28"/>
        </w:rPr>
        <w:t>Herawati</w:t>
      </w:r>
      <w:proofErr w:type="spellEnd"/>
      <w:r w:rsidRPr="00225DF8">
        <w:rPr>
          <w:rFonts w:ascii="Sakkal Majalla" w:hAnsi="Sakkal Majalla" w:cs="Sakkal Majalla"/>
          <w:szCs w:val="28"/>
        </w:rPr>
        <w:t xml:space="preserve"> (2023) </w:t>
      </w:r>
      <w:r w:rsidRPr="00225DF8">
        <w:rPr>
          <w:rFonts w:ascii="Sakkal Majalla" w:hAnsi="Sakkal Majalla" w:cs="Sakkal Majalla"/>
          <w:szCs w:val="28"/>
          <w:rtl/>
        </w:rPr>
        <w:t>كيف ساهمت الممارسات التحليلية للمخاطر في تقليل الأخطاء المتكررة وتحسين مستوى الأمان الوظيفي</w:t>
      </w:r>
      <w:r w:rsidRPr="00225DF8">
        <w:rPr>
          <w:rFonts w:ascii="Sakkal Majalla" w:hAnsi="Sakkal Majalla" w:cs="Sakkal Majalla"/>
          <w:szCs w:val="28"/>
        </w:rPr>
        <w:t>.</w:t>
      </w:r>
    </w:p>
    <w:p w14:paraId="27DAE853" w14:textId="7F580574" w:rsidR="00894E90" w:rsidRPr="00E11BDA" w:rsidRDefault="00894E90" w:rsidP="00413D4E">
      <w:pPr>
        <w:pStyle w:val="ListParagraph"/>
        <w:numPr>
          <w:ilvl w:val="0"/>
          <w:numId w:val="33"/>
        </w:numPr>
        <w:spacing w:before="100" w:beforeAutospacing="1" w:after="0" w:line="360" w:lineRule="auto"/>
        <w:ind w:left="423"/>
        <w:jc w:val="both"/>
        <w:rPr>
          <w:rFonts w:ascii="Sakkal Majalla" w:hAnsi="Sakkal Majalla" w:cs="Sakkal Majalla"/>
          <w:b/>
          <w:bCs/>
          <w:szCs w:val="28"/>
        </w:rPr>
      </w:pPr>
      <w:r w:rsidRPr="00E11BDA">
        <w:rPr>
          <w:rFonts w:ascii="Sakkal Majalla" w:hAnsi="Sakkal Majalla" w:cs="Sakkal Majalla"/>
          <w:b/>
          <w:bCs/>
          <w:szCs w:val="28"/>
          <w:rtl/>
        </w:rPr>
        <w:t>زيادة ثقة أصحاب المصلحة</w:t>
      </w:r>
    </w:p>
    <w:p w14:paraId="140F7EE3" w14:textId="27CA00DA"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حين تنجح المؤسسة في الحد من الحوادث وتقليل تأثير الأزمات، فإنها تكتسب ثقة المستثمرين والعملاء وشركاء الأعمال</w:t>
      </w:r>
      <w:r w:rsidR="00B730BE" w:rsidRPr="00225DF8">
        <w:rPr>
          <w:rFonts w:ascii="Sakkal Majalla" w:hAnsi="Sakkal Majalla" w:cs="Sakkal Majalla"/>
          <w:szCs w:val="28"/>
          <w:rtl/>
        </w:rPr>
        <w:t>،</w:t>
      </w:r>
      <w:r w:rsidRPr="00225DF8">
        <w:rPr>
          <w:rFonts w:ascii="Sakkal Majalla" w:hAnsi="Sakkal Majalla" w:cs="Sakkal Majalla"/>
          <w:szCs w:val="28"/>
          <w:rtl/>
        </w:rPr>
        <w:t>وقد أكدت دراسة</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Zainuddin</w:t>
      </w:r>
      <w:proofErr w:type="spellEnd"/>
      <w:r w:rsidRPr="00225DF8">
        <w:rPr>
          <w:rFonts w:ascii="Sakkal Majalla" w:hAnsi="Sakkal Majalla" w:cs="Sakkal Majalla"/>
          <w:szCs w:val="28"/>
        </w:rPr>
        <w:t xml:space="preserve"> </w:t>
      </w:r>
      <w:r w:rsidRPr="00225DF8">
        <w:rPr>
          <w:rFonts w:ascii="Sakkal Majalla" w:hAnsi="Sakkal Majalla" w:cs="Sakkal Majalla"/>
          <w:szCs w:val="28"/>
          <w:rtl/>
        </w:rPr>
        <w:t>وآخرون (2023) أن الإدارة المستدامة للمخاطر تُعد أحد مؤشرات الثقة المؤسسية التي تسهم في استقرار العلاقات التعاقدية ودعم النمو المستقبلي</w:t>
      </w:r>
      <w:r w:rsidRPr="00225DF8">
        <w:rPr>
          <w:rFonts w:ascii="Sakkal Majalla" w:hAnsi="Sakkal Majalla" w:cs="Sakkal Majalla"/>
          <w:szCs w:val="28"/>
        </w:rPr>
        <w:t>.</w:t>
      </w:r>
    </w:p>
    <w:p w14:paraId="7088CFAD" w14:textId="0092A0A6" w:rsidR="00894E90" w:rsidRPr="00E11BDA" w:rsidRDefault="00E11BDA" w:rsidP="00E11BDA">
      <w:pPr>
        <w:spacing w:before="100" w:beforeAutospacing="1" w:after="100" w:afterAutospacing="1" w:line="360" w:lineRule="auto"/>
        <w:jc w:val="both"/>
        <w:outlineLvl w:val="2"/>
        <w:rPr>
          <w:rFonts w:ascii="Sakkal Majalla" w:hAnsi="Sakkal Majalla" w:cs="Sakkal Majalla"/>
          <w:b/>
          <w:bCs/>
          <w:sz w:val="32"/>
          <w:szCs w:val="32"/>
        </w:rPr>
      </w:pPr>
      <w:bookmarkStart w:id="52" w:name="_Toc201518372"/>
      <w:r w:rsidRPr="00E11BDA">
        <w:rPr>
          <w:rFonts w:ascii="Sakkal Majalla" w:hAnsi="Sakkal Majalla" w:cs="Sakkal Majalla" w:hint="cs"/>
          <w:b/>
          <w:bCs/>
          <w:sz w:val="32"/>
          <w:szCs w:val="32"/>
          <w:rtl/>
        </w:rPr>
        <w:lastRenderedPageBreak/>
        <w:t xml:space="preserve">3.2.2 </w:t>
      </w:r>
      <w:r w:rsidR="00894E90" w:rsidRPr="00E11BDA">
        <w:rPr>
          <w:rFonts w:ascii="Sakkal Majalla" w:hAnsi="Sakkal Majalla" w:cs="Sakkal Majalla"/>
          <w:b/>
          <w:bCs/>
          <w:sz w:val="32"/>
          <w:szCs w:val="32"/>
          <w:rtl/>
        </w:rPr>
        <w:t xml:space="preserve"> أهداف استراتيجيات إدارة المخاطر</w:t>
      </w:r>
      <w:bookmarkEnd w:id="52"/>
    </w:p>
    <w:p w14:paraId="4B9406A7" w14:textId="2CA10C6E"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تُعد استراتيجيات إدارة المخاطر من الركائز الأساسية في الهيكل التنظيمي للمؤسسات الصناعية، إذ لا تقتصر وظيفتها على الحماية من الحوادث، بل تسعى أيضًا إلى تحقيق جملة من الأهداف الاستراتيجية والتنظيمية والتنفيذية، التي من شأنها أن ترفع من كفاءة الأداء العام وتُعزز الاستدامة التشغيلية</w:t>
      </w:r>
      <w:r w:rsidR="00B730BE" w:rsidRPr="00225DF8">
        <w:rPr>
          <w:rFonts w:ascii="Sakkal Majalla" w:hAnsi="Sakkal Majalla" w:cs="Sakkal Majalla"/>
          <w:szCs w:val="28"/>
          <w:rtl/>
        </w:rPr>
        <w:t xml:space="preserve">، </w:t>
      </w:r>
      <w:r w:rsidRPr="00225DF8">
        <w:rPr>
          <w:rFonts w:ascii="Sakkal Majalla" w:hAnsi="Sakkal Majalla" w:cs="Sakkal Majalla"/>
          <w:szCs w:val="28"/>
          <w:rtl/>
        </w:rPr>
        <w:t>وقد تناول العديد من الباحثين هذه الأهداف من زوايا متعددة، كما يلي</w:t>
      </w:r>
      <w:r w:rsidRPr="00225DF8">
        <w:rPr>
          <w:rFonts w:ascii="Sakkal Majalla" w:hAnsi="Sakkal Majalla" w:cs="Sakkal Majalla"/>
          <w:szCs w:val="28"/>
        </w:rPr>
        <w:t>:</w:t>
      </w:r>
    </w:p>
    <w:p w14:paraId="08D00751" w14:textId="77777777"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يشير </w:t>
      </w:r>
      <w:r w:rsidRPr="00413D4E">
        <w:rPr>
          <w:rFonts w:ascii="Sakkal Majalla" w:hAnsi="Sakkal Majalla" w:cs="Sakkal Majalla"/>
          <w:szCs w:val="28"/>
          <w:rtl/>
        </w:rPr>
        <w:t>فاضل</w:t>
      </w:r>
      <w:r w:rsidRPr="00413D4E">
        <w:rPr>
          <w:rFonts w:ascii="Sakkal Majalla" w:hAnsi="Sakkal Majalla" w:cs="Sakkal Majalla"/>
          <w:szCs w:val="28"/>
        </w:rPr>
        <w:t xml:space="preserve"> (2023)</w:t>
      </w:r>
      <w:r w:rsidRPr="00225DF8">
        <w:rPr>
          <w:rFonts w:ascii="Sakkal Majalla" w:hAnsi="Sakkal Majalla" w:cs="Sakkal Majalla"/>
          <w:szCs w:val="28"/>
        </w:rPr>
        <w:t xml:space="preserve"> </w:t>
      </w:r>
      <w:r w:rsidRPr="00225DF8">
        <w:rPr>
          <w:rFonts w:ascii="Sakkal Majalla" w:hAnsi="Sakkal Majalla" w:cs="Sakkal Majalla"/>
          <w:szCs w:val="28"/>
          <w:rtl/>
        </w:rPr>
        <w:t>إلى أن استراتيجيات إدارة المخاطر تهدف إلى</w:t>
      </w:r>
      <w:r w:rsidRPr="00225DF8">
        <w:rPr>
          <w:rFonts w:ascii="Sakkal Majalla" w:hAnsi="Sakkal Majalla" w:cs="Sakkal Majalla"/>
          <w:szCs w:val="28"/>
        </w:rPr>
        <w:t>:</w:t>
      </w:r>
    </w:p>
    <w:p w14:paraId="2FB56F51" w14:textId="77777777" w:rsidR="00894E90" w:rsidRPr="00E0622A" w:rsidRDefault="00894E90" w:rsidP="00F2364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تقليل درجة اللايقين التنظيمي من خلال وضع خطط وقائية مبنية على تحليل الاحتمالات</w:t>
      </w:r>
      <w:r w:rsidRPr="00E0622A">
        <w:rPr>
          <w:rFonts w:ascii="Sakkal Majalla" w:hAnsi="Sakkal Majalla" w:cs="Sakkal Majalla"/>
          <w:szCs w:val="28"/>
        </w:rPr>
        <w:t>.</w:t>
      </w:r>
    </w:p>
    <w:p w14:paraId="5E7C3570" w14:textId="77777777" w:rsidR="00894E90" w:rsidRPr="00E0622A" w:rsidRDefault="00894E90" w:rsidP="00F2364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تحقيق الانسجام بين القرارات اليومية والأهداف الاستراتيجية للمؤسسة</w:t>
      </w:r>
      <w:r w:rsidRPr="00E0622A">
        <w:rPr>
          <w:rFonts w:ascii="Sakkal Majalla" w:hAnsi="Sakkal Majalla" w:cs="Sakkal Majalla"/>
          <w:szCs w:val="28"/>
        </w:rPr>
        <w:t>.</w:t>
      </w:r>
    </w:p>
    <w:p w14:paraId="5E1B00AC" w14:textId="77777777" w:rsidR="00894E90" w:rsidRPr="00E0622A" w:rsidRDefault="00894E90" w:rsidP="00F2364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ضمان الاستجابة الفعالة في حالات الطوارئ، بحيث لا تكون ردود الأفعال مرتجلة أو متأخرة</w:t>
      </w:r>
      <w:r w:rsidRPr="00E0622A">
        <w:rPr>
          <w:rFonts w:ascii="Sakkal Majalla" w:hAnsi="Sakkal Majalla" w:cs="Sakkal Majalla"/>
          <w:szCs w:val="28"/>
        </w:rPr>
        <w:t>.</w:t>
      </w:r>
    </w:p>
    <w:p w14:paraId="4CF5B168" w14:textId="77777777"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كما يؤكد </w:t>
      </w:r>
      <w:proofErr w:type="spellStart"/>
      <w:r w:rsidRPr="00413D4E">
        <w:rPr>
          <w:rFonts w:ascii="Sakkal Majalla" w:hAnsi="Sakkal Majalla" w:cs="Sakkal Majalla"/>
          <w:szCs w:val="28"/>
        </w:rPr>
        <w:t>Gunawan</w:t>
      </w:r>
      <w:proofErr w:type="spellEnd"/>
      <w:r w:rsidRPr="00413D4E">
        <w:rPr>
          <w:rFonts w:ascii="Sakkal Majalla" w:hAnsi="Sakkal Majalla" w:cs="Sakkal Majalla"/>
          <w:szCs w:val="28"/>
        </w:rPr>
        <w:t xml:space="preserve"> (2024)</w:t>
      </w:r>
      <w:r w:rsidRPr="00225DF8">
        <w:rPr>
          <w:rFonts w:ascii="Sakkal Majalla" w:hAnsi="Sakkal Majalla" w:cs="Sakkal Majalla"/>
          <w:szCs w:val="28"/>
        </w:rPr>
        <w:t xml:space="preserve"> </w:t>
      </w:r>
      <w:r w:rsidRPr="00225DF8">
        <w:rPr>
          <w:rFonts w:ascii="Sakkal Majalla" w:hAnsi="Sakkal Majalla" w:cs="Sakkal Majalla"/>
          <w:szCs w:val="28"/>
          <w:rtl/>
        </w:rPr>
        <w:t>على أن الغاية الأساسية من إدارة المخاطر تكمن في</w:t>
      </w:r>
      <w:r w:rsidRPr="00225DF8">
        <w:rPr>
          <w:rFonts w:ascii="Sakkal Majalla" w:hAnsi="Sakkal Majalla" w:cs="Sakkal Majalla"/>
          <w:szCs w:val="28"/>
        </w:rPr>
        <w:t>:</w:t>
      </w:r>
    </w:p>
    <w:p w14:paraId="08A3C457" w14:textId="77777777" w:rsidR="00894E90" w:rsidRPr="00E0622A" w:rsidRDefault="00894E90" w:rsidP="00F2364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تعزيز مرونة المؤسسة أمام التغيرات البيئية غير المتوقعة</w:t>
      </w:r>
      <w:r w:rsidRPr="00E0622A">
        <w:rPr>
          <w:rFonts w:ascii="Sakkal Majalla" w:hAnsi="Sakkal Majalla" w:cs="Sakkal Majalla"/>
          <w:szCs w:val="28"/>
        </w:rPr>
        <w:t>.</w:t>
      </w:r>
    </w:p>
    <w:p w14:paraId="0DB0041E" w14:textId="77777777" w:rsidR="00894E90" w:rsidRPr="00E0622A" w:rsidRDefault="00894E90" w:rsidP="00F2364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دعم اتخاذ القرار من خلال بيانات وتحليلات كمية ونوعية دقيقة</w:t>
      </w:r>
      <w:r w:rsidRPr="00E0622A">
        <w:rPr>
          <w:rFonts w:ascii="Sakkal Majalla" w:hAnsi="Sakkal Majalla" w:cs="Sakkal Majalla"/>
          <w:szCs w:val="28"/>
        </w:rPr>
        <w:t>.</w:t>
      </w:r>
    </w:p>
    <w:p w14:paraId="349AA374" w14:textId="77777777" w:rsidR="00894E90" w:rsidRPr="00225DF8" w:rsidRDefault="00894E90" w:rsidP="00F2364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إدماج مفاهيم الوقاية والتخطيط ضمن الثقافة التنظيمية اليومية للعاملين</w:t>
      </w:r>
      <w:r w:rsidRPr="00225DF8">
        <w:rPr>
          <w:rFonts w:ascii="Sakkal Majalla" w:hAnsi="Sakkal Majalla" w:cs="Sakkal Majalla"/>
          <w:szCs w:val="28"/>
        </w:rPr>
        <w:t>.</w:t>
      </w:r>
    </w:p>
    <w:p w14:paraId="2B7D6798" w14:textId="77777777" w:rsidR="00894E90" w:rsidRPr="00225DF8" w:rsidRDefault="00894E90" w:rsidP="00E11BD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ويشير</w:t>
      </w:r>
      <w:r w:rsidRPr="00413D4E">
        <w:rPr>
          <w:rFonts w:ascii="Sakkal Majalla" w:hAnsi="Sakkal Majalla" w:cs="Sakkal Majalla"/>
          <w:szCs w:val="28"/>
          <w:rtl/>
        </w:rPr>
        <w:t xml:space="preserve"> العنزي وآخرون</w:t>
      </w:r>
      <w:r w:rsidRPr="00413D4E">
        <w:rPr>
          <w:rFonts w:ascii="Sakkal Majalla" w:hAnsi="Sakkal Majalla" w:cs="Sakkal Majalla"/>
          <w:szCs w:val="28"/>
        </w:rPr>
        <w:t xml:space="preserve"> (2024)</w:t>
      </w:r>
      <w:r w:rsidRPr="00225DF8">
        <w:rPr>
          <w:rFonts w:ascii="Sakkal Majalla" w:hAnsi="Sakkal Majalla" w:cs="Sakkal Majalla"/>
          <w:szCs w:val="28"/>
        </w:rPr>
        <w:t xml:space="preserve"> </w:t>
      </w:r>
      <w:r w:rsidRPr="00225DF8">
        <w:rPr>
          <w:rFonts w:ascii="Sakkal Majalla" w:hAnsi="Sakkal Majalla" w:cs="Sakkal Majalla"/>
          <w:szCs w:val="28"/>
          <w:rtl/>
        </w:rPr>
        <w:t>إلى أن أهداف استراتيجيات إدارة المخاطر تتجسد في ثلاثة محاور رئيسية</w:t>
      </w:r>
      <w:r w:rsidRPr="00225DF8">
        <w:rPr>
          <w:rFonts w:ascii="Sakkal Majalla" w:hAnsi="Sakkal Majalla" w:cs="Sakkal Majalla"/>
          <w:szCs w:val="28"/>
        </w:rPr>
        <w:t>:</w:t>
      </w:r>
    </w:p>
    <w:p w14:paraId="04FBEC84" w14:textId="77777777" w:rsidR="00894E90" w:rsidRPr="00E0622A" w:rsidRDefault="00894E90" w:rsidP="00F2364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الوقاية الاستباقية من الكوارث المحتملة عبر التدخل قبل حدوثها</w:t>
      </w:r>
      <w:r w:rsidRPr="00E0622A">
        <w:rPr>
          <w:rFonts w:ascii="Sakkal Majalla" w:hAnsi="Sakkal Majalla" w:cs="Sakkal Majalla"/>
          <w:szCs w:val="28"/>
        </w:rPr>
        <w:t>.</w:t>
      </w:r>
    </w:p>
    <w:p w14:paraId="4FAD4391" w14:textId="77777777" w:rsidR="00894E90" w:rsidRPr="00E0622A" w:rsidRDefault="00894E90" w:rsidP="00F2364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التحكم في نطاق المخاطر عبر تصنيفها وتحديد أولوياتها وتأثيراتها</w:t>
      </w:r>
      <w:r w:rsidRPr="00E0622A">
        <w:rPr>
          <w:rFonts w:ascii="Sakkal Majalla" w:hAnsi="Sakkal Majalla" w:cs="Sakkal Majalla"/>
          <w:szCs w:val="28"/>
        </w:rPr>
        <w:t>.</w:t>
      </w:r>
    </w:p>
    <w:p w14:paraId="4505F3AF" w14:textId="77777777" w:rsidR="00894E90" w:rsidRPr="00E0622A" w:rsidRDefault="00894E90" w:rsidP="00F2364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تحقيق التوازن بين فرص النمو والمخاطر المحتملة في البيئات الصناعية</w:t>
      </w:r>
      <w:r w:rsidRPr="00E0622A">
        <w:rPr>
          <w:rFonts w:ascii="Sakkal Majalla" w:hAnsi="Sakkal Majalla" w:cs="Sakkal Majalla"/>
          <w:szCs w:val="28"/>
        </w:rPr>
        <w:t>.</w:t>
      </w:r>
    </w:p>
    <w:p w14:paraId="10624A88" w14:textId="77777777"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lang w:bidi="ar-EG"/>
        </w:rPr>
      </w:pPr>
      <w:r w:rsidRPr="00225DF8">
        <w:rPr>
          <w:rFonts w:ascii="Sakkal Majalla" w:hAnsi="Sakkal Majalla" w:cs="Sakkal Majalla" w:hint="cs"/>
          <w:szCs w:val="28"/>
          <w:rtl/>
          <w:lang w:bidi="ar-EG"/>
        </w:rPr>
        <w:t xml:space="preserve">أما </w:t>
      </w:r>
      <w:proofErr w:type="spellStart"/>
      <w:r w:rsidRPr="00413D4E">
        <w:rPr>
          <w:rFonts w:ascii="Sakkal Majalla" w:hAnsi="Sakkal Majalla" w:cs="Sakkal Majalla" w:hint="cs"/>
          <w:szCs w:val="28"/>
          <w:lang w:bidi="ar-EG"/>
        </w:rPr>
        <w:t>Dumitru</w:t>
      </w:r>
      <w:proofErr w:type="spellEnd"/>
      <w:r w:rsidRPr="00413D4E">
        <w:rPr>
          <w:rFonts w:ascii="Sakkal Majalla" w:hAnsi="Sakkal Majalla" w:cs="Sakkal Majalla" w:hint="cs"/>
          <w:szCs w:val="28"/>
          <w:lang w:bidi="ar-EG"/>
        </w:rPr>
        <w:t xml:space="preserve"> </w:t>
      </w:r>
      <w:r w:rsidRPr="00413D4E">
        <w:rPr>
          <w:rFonts w:ascii="Sakkal Majalla" w:hAnsi="Sakkal Majalla" w:cs="Sakkal Majalla" w:hint="cs"/>
          <w:szCs w:val="28"/>
          <w:rtl/>
          <w:lang w:bidi="ar-EG"/>
        </w:rPr>
        <w:t>و</w:t>
      </w:r>
      <w:proofErr w:type="spellStart"/>
      <w:r w:rsidRPr="00413D4E">
        <w:rPr>
          <w:rFonts w:ascii="Sakkal Majalla" w:hAnsi="Sakkal Majalla" w:cs="Sakkal Majalla" w:hint="cs"/>
          <w:szCs w:val="28"/>
          <w:lang w:bidi="ar-EG"/>
        </w:rPr>
        <w:t>Stoiculete</w:t>
      </w:r>
      <w:proofErr w:type="spellEnd"/>
      <w:r w:rsidRPr="00413D4E">
        <w:rPr>
          <w:rFonts w:ascii="Sakkal Majalla" w:hAnsi="Sakkal Majalla" w:cs="Sakkal Majalla" w:hint="cs"/>
          <w:szCs w:val="28"/>
          <w:lang w:bidi="ar-EG"/>
        </w:rPr>
        <w:t xml:space="preserve"> (2022)</w:t>
      </w:r>
      <w:r w:rsidRPr="00413D4E">
        <w:rPr>
          <w:rFonts w:ascii="Sakkal Majalla" w:hAnsi="Sakkal Majalla" w:cs="Sakkal Majalla" w:hint="cs"/>
          <w:szCs w:val="28"/>
          <w:rtl/>
          <w:lang w:bidi="ar-EG"/>
        </w:rPr>
        <w:t>،</w:t>
      </w:r>
      <w:r w:rsidRPr="00225DF8">
        <w:rPr>
          <w:rFonts w:ascii="Sakkal Majalla" w:hAnsi="Sakkal Majalla" w:cs="Sakkal Majalla" w:hint="cs"/>
          <w:szCs w:val="28"/>
          <w:rtl/>
          <w:lang w:bidi="ar-EG"/>
        </w:rPr>
        <w:t xml:space="preserve"> فقد ركّزا في دراستهما على البعد الأمني، وأوضحا أن من بين أهداف إدارة المخاطر</w:t>
      </w:r>
      <w:r w:rsidRPr="00225DF8">
        <w:rPr>
          <w:rFonts w:ascii="Sakkal Majalla" w:hAnsi="Sakkal Majalla" w:cs="Sakkal Majalla" w:hint="cs"/>
          <w:szCs w:val="28"/>
          <w:lang w:bidi="ar-EG"/>
        </w:rPr>
        <w:t>:</w:t>
      </w:r>
    </w:p>
    <w:p w14:paraId="25D20199" w14:textId="77777777" w:rsidR="00894E90" w:rsidRPr="00E0622A" w:rsidRDefault="00894E90" w:rsidP="00F2364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lastRenderedPageBreak/>
        <w:t>رفع مستوى السلامة المهنية وتقليل الإصابات البشرية</w:t>
      </w:r>
      <w:r w:rsidRPr="00E0622A">
        <w:rPr>
          <w:rFonts w:ascii="Sakkal Majalla" w:hAnsi="Sakkal Majalla" w:cs="Sakkal Majalla"/>
          <w:szCs w:val="28"/>
        </w:rPr>
        <w:t>.</w:t>
      </w:r>
    </w:p>
    <w:p w14:paraId="04941B49" w14:textId="77777777" w:rsidR="00894E90" w:rsidRPr="00E0622A" w:rsidRDefault="00894E90" w:rsidP="00F2364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تحقيق الامتثال القانوني للأنظمة المحلية والدولية</w:t>
      </w:r>
      <w:r w:rsidRPr="00E0622A">
        <w:rPr>
          <w:rFonts w:ascii="Sakkal Majalla" w:hAnsi="Sakkal Majalla" w:cs="Sakkal Majalla"/>
          <w:szCs w:val="28"/>
        </w:rPr>
        <w:t>.</w:t>
      </w:r>
    </w:p>
    <w:p w14:paraId="40E764AF" w14:textId="77777777" w:rsidR="00894E90" w:rsidRPr="00E0622A" w:rsidRDefault="00894E90" w:rsidP="00F2364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تعزيز القدرات الفنية واللوجستية للمؤسسة لمواجهة الطوارئ</w:t>
      </w:r>
      <w:r w:rsidRPr="00E0622A">
        <w:rPr>
          <w:rFonts w:ascii="Sakkal Majalla" w:hAnsi="Sakkal Majalla" w:cs="Sakkal Majalla"/>
          <w:szCs w:val="28"/>
        </w:rPr>
        <w:t>.</w:t>
      </w:r>
    </w:p>
    <w:p w14:paraId="080E6B03" w14:textId="77777777"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كما يرى </w:t>
      </w:r>
      <w:proofErr w:type="spellStart"/>
      <w:r w:rsidRPr="00413D4E">
        <w:rPr>
          <w:rFonts w:ascii="Sakkal Majalla" w:hAnsi="Sakkal Majalla" w:cs="Sakkal Majalla"/>
          <w:szCs w:val="28"/>
        </w:rPr>
        <w:t>Mursid</w:t>
      </w:r>
      <w:proofErr w:type="spellEnd"/>
      <w:r w:rsidRPr="00413D4E">
        <w:rPr>
          <w:rFonts w:ascii="Sakkal Majalla" w:hAnsi="Sakkal Majalla" w:cs="Sakkal Majalla"/>
          <w:szCs w:val="28"/>
        </w:rPr>
        <w:t xml:space="preserve"> </w:t>
      </w:r>
      <w:r w:rsidRPr="00413D4E">
        <w:rPr>
          <w:rFonts w:ascii="Sakkal Majalla" w:hAnsi="Sakkal Majalla" w:cs="Sakkal Majalla"/>
          <w:szCs w:val="28"/>
          <w:rtl/>
        </w:rPr>
        <w:t>و</w:t>
      </w:r>
      <w:proofErr w:type="spellStart"/>
      <w:r w:rsidRPr="00413D4E">
        <w:rPr>
          <w:rFonts w:ascii="Sakkal Majalla" w:hAnsi="Sakkal Majalla" w:cs="Sakkal Majalla"/>
          <w:szCs w:val="28"/>
        </w:rPr>
        <w:t>Herawati</w:t>
      </w:r>
      <w:proofErr w:type="spellEnd"/>
      <w:r w:rsidRPr="00413D4E">
        <w:rPr>
          <w:rFonts w:ascii="Sakkal Majalla" w:hAnsi="Sakkal Majalla" w:cs="Sakkal Majalla"/>
          <w:szCs w:val="28"/>
        </w:rPr>
        <w:t xml:space="preserve"> (2023)</w:t>
      </w:r>
      <w:r w:rsidRPr="00225DF8">
        <w:rPr>
          <w:rFonts w:ascii="Sakkal Majalla" w:hAnsi="Sakkal Majalla" w:cs="Sakkal Majalla"/>
          <w:szCs w:val="28"/>
        </w:rPr>
        <w:t xml:space="preserve"> </w:t>
      </w:r>
      <w:r w:rsidRPr="00225DF8">
        <w:rPr>
          <w:rFonts w:ascii="Sakkal Majalla" w:hAnsi="Sakkal Majalla" w:cs="Sakkal Majalla"/>
          <w:szCs w:val="28"/>
          <w:rtl/>
        </w:rPr>
        <w:t>أن استراتيجيات إدارة المخاطر تهدف إلى</w:t>
      </w:r>
      <w:r w:rsidRPr="00225DF8">
        <w:rPr>
          <w:rFonts w:ascii="Sakkal Majalla" w:hAnsi="Sakkal Majalla" w:cs="Sakkal Majalla"/>
          <w:szCs w:val="28"/>
        </w:rPr>
        <w:t>:</w:t>
      </w:r>
    </w:p>
    <w:p w14:paraId="2C2C18F9" w14:textId="77777777" w:rsidR="00894E90" w:rsidRPr="00E0622A" w:rsidRDefault="00894E90" w:rsidP="00F2364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دعم استمرارية الأعمال وتقليل زمن التوقف الناتج عن الأزمات</w:t>
      </w:r>
      <w:r w:rsidRPr="00E0622A">
        <w:rPr>
          <w:rFonts w:ascii="Sakkal Majalla" w:hAnsi="Sakkal Majalla" w:cs="Sakkal Majalla"/>
          <w:szCs w:val="28"/>
        </w:rPr>
        <w:t>.</w:t>
      </w:r>
    </w:p>
    <w:p w14:paraId="32C6DBDA" w14:textId="77777777" w:rsidR="00894E90" w:rsidRPr="00E0622A" w:rsidRDefault="00894E90" w:rsidP="00F2364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تحقيق استخدام أمثل للموارد المادية والبشرية في إدارة الطوارئ</w:t>
      </w:r>
      <w:r w:rsidRPr="00E0622A">
        <w:rPr>
          <w:rFonts w:ascii="Sakkal Majalla" w:hAnsi="Sakkal Majalla" w:cs="Sakkal Majalla"/>
          <w:szCs w:val="28"/>
        </w:rPr>
        <w:t>.</w:t>
      </w:r>
    </w:p>
    <w:p w14:paraId="11ED1A68" w14:textId="77777777" w:rsidR="00894E90" w:rsidRPr="00225DF8" w:rsidRDefault="00894E90" w:rsidP="00F2364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خلق نظام رقابي وتقييمي دوري يضمن تحسين الأداء الأمني والصناعي</w:t>
      </w:r>
      <w:r w:rsidRPr="00225DF8">
        <w:rPr>
          <w:rFonts w:ascii="Sakkal Majalla" w:hAnsi="Sakkal Majalla" w:cs="Sakkal Majalla"/>
          <w:szCs w:val="28"/>
        </w:rPr>
        <w:t>.</w:t>
      </w:r>
    </w:p>
    <w:p w14:paraId="501AC3F3" w14:textId="77777777"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ويضيف </w:t>
      </w:r>
      <w:r w:rsidRPr="00413D4E">
        <w:rPr>
          <w:rFonts w:ascii="Sakkal Majalla" w:hAnsi="Sakkal Majalla" w:cs="Sakkal Majalla"/>
          <w:szCs w:val="28"/>
          <w:rtl/>
        </w:rPr>
        <w:t>شماطة</w:t>
      </w:r>
      <w:r w:rsidRPr="00413D4E">
        <w:rPr>
          <w:rFonts w:ascii="Sakkal Majalla" w:hAnsi="Sakkal Majalla" w:cs="Sakkal Majalla"/>
          <w:szCs w:val="28"/>
        </w:rPr>
        <w:t xml:space="preserve"> (2023)</w:t>
      </w:r>
      <w:r w:rsidRPr="00225DF8">
        <w:rPr>
          <w:rFonts w:ascii="Sakkal Majalla" w:hAnsi="Sakkal Majalla" w:cs="Sakkal Majalla"/>
          <w:szCs w:val="28"/>
        </w:rPr>
        <w:t xml:space="preserve"> </w:t>
      </w:r>
      <w:r w:rsidRPr="00225DF8">
        <w:rPr>
          <w:rFonts w:ascii="Sakkal Majalla" w:hAnsi="Sakkal Majalla" w:cs="Sakkal Majalla"/>
          <w:szCs w:val="28"/>
          <w:rtl/>
        </w:rPr>
        <w:t>أن استراتيجيات المخاطر لا تقتصر على الجانب الفني فقط، بل تسعى أيضًا إلى</w:t>
      </w:r>
      <w:r w:rsidRPr="00225DF8">
        <w:rPr>
          <w:rFonts w:ascii="Sakkal Majalla" w:hAnsi="Sakkal Majalla" w:cs="Sakkal Majalla"/>
          <w:szCs w:val="28"/>
        </w:rPr>
        <w:t>:</w:t>
      </w:r>
    </w:p>
    <w:p w14:paraId="2DDC15A6" w14:textId="77777777" w:rsidR="00894E90" w:rsidRPr="00E0622A" w:rsidRDefault="00894E90" w:rsidP="00F2364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بناء نظام حوكمة قائم على تقييم المخاطر في صنع القرار</w:t>
      </w:r>
      <w:r w:rsidRPr="00E0622A">
        <w:rPr>
          <w:rFonts w:ascii="Sakkal Majalla" w:hAnsi="Sakkal Majalla" w:cs="Sakkal Majalla"/>
          <w:szCs w:val="28"/>
        </w:rPr>
        <w:t>.</w:t>
      </w:r>
    </w:p>
    <w:p w14:paraId="6F374902" w14:textId="77777777" w:rsidR="00894E90" w:rsidRPr="00E0622A" w:rsidRDefault="00894E90" w:rsidP="00F2364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رفع مستوى الشفافية في العمليات التشغيلية الحساسة</w:t>
      </w:r>
      <w:r w:rsidRPr="00E0622A">
        <w:rPr>
          <w:rFonts w:ascii="Sakkal Majalla" w:hAnsi="Sakkal Majalla" w:cs="Sakkal Majalla"/>
          <w:szCs w:val="28"/>
        </w:rPr>
        <w:t>.</w:t>
      </w:r>
    </w:p>
    <w:p w14:paraId="36F8CB69" w14:textId="77777777" w:rsidR="00894E90" w:rsidRPr="00E0622A" w:rsidRDefault="00894E90" w:rsidP="00F2364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تسهيل التواصل الداخلي والخارجي في إدارة الأزمات</w:t>
      </w:r>
      <w:r w:rsidRPr="00E0622A">
        <w:rPr>
          <w:rFonts w:ascii="Sakkal Majalla" w:hAnsi="Sakkal Majalla" w:cs="Sakkal Majalla"/>
          <w:szCs w:val="28"/>
        </w:rPr>
        <w:t>.</w:t>
      </w:r>
    </w:p>
    <w:p w14:paraId="01A05463" w14:textId="77777777"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 xml:space="preserve">وبالرجوع إلى </w:t>
      </w:r>
      <w:proofErr w:type="spellStart"/>
      <w:r w:rsidRPr="00413D4E">
        <w:rPr>
          <w:rFonts w:ascii="Sakkal Majalla" w:hAnsi="Sakkal Majalla" w:cs="Sakkal Majalla"/>
          <w:szCs w:val="28"/>
        </w:rPr>
        <w:t>Žitňák</w:t>
      </w:r>
      <w:proofErr w:type="spellEnd"/>
      <w:r w:rsidRPr="00413D4E">
        <w:rPr>
          <w:rFonts w:ascii="Sakkal Majalla" w:hAnsi="Sakkal Majalla" w:cs="Sakkal Majalla"/>
          <w:szCs w:val="28"/>
        </w:rPr>
        <w:t xml:space="preserve"> </w:t>
      </w:r>
      <w:r w:rsidRPr="00413D4E">
        <w:rPr>
          <w:rFonts w:ascii="Sakkal Majalla" w:hAnsi="Sakkal Majalla" w:cs="Sakkal Majalla"/>
          <w:szCs w:val="28"/>
          <w:rtl/>
        </w:rPr>
        <w:t>وآخرين</w:t>
      </w:r>
      <w:r w:rsidRPr="00413D4E">
        <w:rPr>
          <w:rFonts w:ascii="Sakkal Majalla" w:hAnsi="Sakkal Majalla" w:cs="Sakkal Majalla"/>
          <w:szCs w:val="28"/>
        </w:rPr>
        <w:t xml:space="preserve"> (2023</w:t>
      </w:r>
      <w:r w:rsidRPr="00225DF8">
        <w:rPr>
          <w:rFonts w:ascii="Sakkal Majalla" w:hAnsi="Sakkal Majalla" w:cs="Sakkal Majalla"/>
          <w:b/>
          <w:bCs/>
          <w:szCs w:val="28"/>
        </w:rPr>
        <w:t>)</w:t>
      </w:r>
      <w:r w:rsidRPr="00225DF8">
        <w:rPr>
          <w:rFonts w:ascii="Sakkal Majalla" w:hAnsi="Sakkal Majalla" w:cs="Sakkal Majalla"/>
          <w:szCs w:val="28"/>
          <w:rtl/>
        </w:rPr>
        <w:t>، فإن أهداف إدارة المخاطر في السياق الصناعي تشمل</w:t>
      </w:r>
      <w:r w:rsidRPr="00225DF8">
        <w:rPr>
          <w:rFonts w:ascii="Sakkal Majalla" w:hAnsi="Sakkal Majalla" w:cs="Sakkal Majalla"/>
          <w:szCs w:val="28"/>
        </w:rPr>
        <w:t>:</w:t>
      </w:r>
    </w:p>
    <w:p w14:paraId="7ED21A40" w14:textId="77777777" w:rsidR="00894E90" w:rsidRPr="00E0622A" w:rsidRDefault="00894E90" w:rsidP="00F2364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تمكين المؤسسات من توقع وفهم سلسلة الأحداث المترتبة على الأخطار المحتملة</w:t>
      </w:r>
      <w:r w:rsidRPr="00E0622A">
        <w:rPr>
          <w:rFonts w:ascii="Sakkal Majalla" w:hAnsi="Sakkal Majalla" w:cs="Sakkal Majalla"/>
          <w:szCs w:val="28"/>
        </w:rPr>
        <w:t>.</w:t>
      </w:r>
    </w:p>
    <w:p w14:paraId="5D46039C" w14:textId="77777777" w:rsidR="00894E90" w:rsidRPr="00E0622A" w:rsidRDefault="00894E90" w:rsidP="00F2364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استخدام أدوات تحليلية متقدمة للتقليل من الأخطاء التشغيلية</w:t>
      </w:r>
      <w:r w:rsidRPr="00E0622A">
        <w:rPr>
          <w:rFonts w:ascii="Sakkal Majalla" w:hAnsi="Sakkal Majalla" w:cs="Sakkal Majalla"/>
          <w:szCs w:val="28"/>
        </w:rPr>
        <w:t>.</w:t>
      </w:r>
    </w:p>
    <w:p w14:paraId="62054E83" w14:textId="77777777" w:rsidR="00894E90" w:rsidRPr="00E0622A" w:rsidRDefault="00894E90" w:rsidP="00F2364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رفع الجاهزية الفنية للتدخل في حالات الانقطاع أو الانفجارات</w:t>
      </w:r>
      <w:r w:rsidRPr="00E0622A">
        <w:rPr>
          <w:rFonts w:ascii="Sakkal Majalla" w:hAnsi="Sakkal Majalla" w:cs="Sakkal Majalla"/>
          <w:szCs w:val="28"/>
        </w:rPr>
        <w:t>.</w:t>
      </w:r>
    </w:p>
    <w:p w14:paraId="00A1E570" w14:textId="77777777" w:rsidR="00894E90" w:rsidRPr="00225DF8" w:rsidRDefault="00894E90" w:rsidP="00225DF8">
      <w:pPr>
        <w:spacing w:before="100" w:beforeAutospacing="1" w:after="100" w:afterAutospacing="1" w:line="360" w:lineRule="auto"/>
        <w:jc w:val="both"/>
        <w:rPr>
          <w:rFonts w:ascii="Sakkal Majalla" w:hAnsi="Sakkal Majalla" w:cs="Sakkal Majalla"/>
          <w:b/>
          <w:bCs/>
          <w:szCs w:val="28"/>
        </w:rPr>
      </w:pPr>
      <w:r w:rsidRPr="00225DF8">
        <w:rPr>
          <w:rFonts w:ascii="Sakkal Majalla" w:hAnsi="Sakkal Majalla" w:cs="Sakkal Majalla"/>
          <w:b/>
          <w:bCs/>
          <w:szCs w:val="28"/>
          <w:rtl/>
        </w:rPr>
        <w:t>رأي الباحث</w:t>
      </w:r>
    </w:p>
    <w:p w14:paraId="5DEBB81A" w14:textId="2F7E6829"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يرى الباحث أن أهداف استراتيجيات إدارة المخاطر لا تنحصر في الحد من الأضرار أو الخسائر المباشرة، بل تتعداها إلى أهداف بنيوية تتعلق بتعزيز ثقافة العمل الآمن، وتحقيق الحوكمة الصناعية، ورفع كفاءة الأداء العام</w:t>
      </w:r>
      <w:r w:rsidR="00B730BE" w:rsidRPr="00225DF8">
        <w:rPr>
          <w:rFonts w:ascii="Sakkal Majalla" w:hAnsi="Sakkal Majalla" w:cs="Sakkal Majalla"/>
          <w:szCs w:val="28"/>
          <w:rtl/>
        </w:rPr>
        <w:t>,</w:t>
      </w:r>
    </w:p>
    <w:p w14:paraId="37EF21C0" w14:textId="226FFD23" w:rsidR="00894E90" w:rsidRPr="00E0622A" w:rsidRDefault="00E0622A" w:rsidP="00E0622A">
      <w:pPr>
        <w:spacing w:before="100" w:beforeAutospacing="1" w:after="100" w:afterAutospacing="1" w:line="360" w:lineRule="auto"/>
        <w:jc w:val="both"/>
        <w:outlineLvl w:val="2"/>
        <w:rPr>
          <w:rFonts w:ascii="Sakkal Majalla" w:hAnsi="Sakkal Majalla" w:cs="Sakkal Majalla"/>
          <w:b/>
          <w:bCs/>
          <w:sz w:val="32"/>
          <w:szCs w:val="32"/>
        </w:rPr>
      </w:pPr>
      <w:bookmarkStart w:id="53" w:name="_Toc201518373"/>
      <w:r w:rsidRPr="00E0622A">
        <w:rPr>
          <w:rFonts w:ascii="Sakkal Majalla" w:hAnsi="Sakkal Majalla" w:cs="Sakkal Majalla" w:hint="cs"/>
          <w:b/>
          <w:bCs/>
          <w:sz w:val="32"/>
          <w:szCs w:val="32"/>
          <w:rtl/>
        </w:rPr>
        <w:lastRenderedPageBreak/>
        <w:t xml:space="preserve">4.2.2 </w:t>
      </w:r>
      <w:r w:rsidR="00894E90" w:rsidRPr="00E0622A">
        <w:rPr>
          <w:rFonts w:ascii="Sakkal Majalla" w:hAnsi="Sakkal Majalla" w:cs="Sakkal Majalla"/>
          <w:b/>
          <w:bCs/>
          <w:sz w:val="32"/>
          <w:szCs w:val="32"/>
          <w:rtl/>
        </w:rPr>
        <w:t xml:space="preserve"> أبعاد استراتيجيات إدارة المخاطر</w:t>
      </w:r>
      <w:bookmarkEnd w:id="53"/>
    </w:p>
    <w:p w14:paraId="6C3DA119" w14:textId="3B197ABA"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تمثل أبعاد استراتيجيات إدارة المخاطر الركائز التطبيقية لهذا المفهوم، فهي تترجم الرؤية النظرية لإدارة المخاطر إلى عمليات ميدانية يمكن تنفيذها وقياس أثرها داخل المنظمات</w:t>
      </w:r>
      <w:r w:rsidR="00B730BE" w:rsidRPr="00225DF8">
        <w:rPr>
          <w:rFonts w:ascii="Sakkal Majalla" w:hAnsi="Sakkal Majalla" w:cs="Sakkal Majalla"/>
          <w:szCs w:val="28"/>
          <w:rtl/>
        </w:rPr>
        <w:t>،</w:t>
      </w:r>
      <w:r w:rsidRPr="00225DF8">
        <w:rPr>
          <w:rFonts w:ascii="Sakkal Majalla" w:hAnsi="Sakkal Majalla" w:cs="Sakkal Majalla"/>
          <w:szCs w:val="28"/>
          <w:rtl/>
        </w:rPr>
        <w:t xml:space="preserve"> وتختلف هذه الأبعاد في طبيعتها وترتيبها بحسب طبيعة القطاع الصناعي وحجم المؤسسة ونطاق العمليات</w:t>
      </w:r>
      <w:r w:rsidR="00B730BE" w:rsidRPr="00225DF8">
        <w:rPr>
          <w:rFonts w:ascii="Sakkal Majalla" w:hAnsi="Sakkal Majalla" w:cs="Sakkal Majalla"/>
          <w:szCs w:val="28"/>
          <w:rtl/>
        </w:rPr>
        <w:t xml:space="preserve">، </w:t>
      </w:r>
      <w:r w:rsidRPr="00225DF8">
        <w:rPr>
          <w:rFonts w:ascii="Sakkal Majalla" w:hAnsi="Sakkal Majalla" w:cs="Sakkal Majalla"/>
          <w:szCs w:val="28"/>
          <w:rtl/>
        </w:rPr>
        <w:t xml:space="preserve"> إلا أن الأطر الحديثة في إدارة المخاطر، خصوصًا في القطاعات عالية الخطورة، تتفق على ضرورة شمولية الأبعاد بحيث تغطي كافة مراحل دورة حياة الخطر، بدءًا من التعرف عليه، مرورًا بتقييمه، ثم التخفيف من آثاره، وصولًا إلى رقابة فعاليته</w:t>
      </w:r>
      <w:r w:rsidRPr="00225DF8">
        <w:rPr>
          <w:rFonts w:ascii="Sakkal Majalla" w:hAnsi="Sakkal Majalla" w:cs="Sakkal Majalla"/>
          <w:szCs w:val="28"/>
        </w:rPr>
        <w:t>.</w:t>
      </w:r>
    </w:p>
    <w:p w14:paraId="135A1B2B" w14:textId="77777777"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وقد أكدت العديد من الأدبيات أن تبني بُنية متكاملة لأبعاد إدارة المخاطر يساهم في خفض احتمالية الفشل التنظيمي، ويُعزّز من جاهزية المؤسسة في مواجهة الحالات الطارئة</w:t>
      </w:r>
      <w:r w:rsidRPr="00225DF8">
        <w:rPr>
          <w:rFonts w:ascii="Sakkal Majalla" w:hAnsi="Sakkal Majalla" w:cs="Sakkal Majalla"/>
          <w:szCs w:val="28"/>
        </w:rPr>
        <w:t xml:space="preserve"> (Pan et al., 2022</w:t>
      </w:r>
      <w:r w:rsidRPr="00225DF8">
        <w:rPr>
          <w:rFonts w:ascii="Sakkal Majalla" w:hAnsi="Sakkal Majalla" w:cs="Sakkal Majalla"/>
          <w:szCs w:val="28"/>
          <w:rtl/>
        </w:rPr>
        <w:t>؛</w:t>
      </w:r>
      <w:r w:rsidRPr="00225DF8">
        <w:rPr>
          <w:rFonts w:ascii="Sakkal Majalla" w:hAnsi="Sakkal Majalla" w:cs="Sakkal Majalla"/>
          <w:szCs w:val="28"/>
        </w:rPr>
        <w:t xml:space="preserve"> </w:t>
      </w:r>
      <w:proofErr w:type="spellStart"/>
      <w:r w:rsidRPr="00225DF8">
        <w:rPr>
          <w:rFonts w:ascii="Sakkal Majalla" w:hAnsi="Sakkal Majalla" w:cs="Sakkal Majalla"/>
          <w:szCs w:val="28"/>
        </w:rPr>
        <w:t>Michell</w:t>
      </w:r>
      <w:proofErr w:type="spellEnd"/>
      <w:r w:rsidRPr="00225DF8">
        <w:rPr>
          <w:rFonts w:ascii="Sakkal Majalla" w:hAnsi="Sakkal Majalla" w:cs="Sakkal Majalla"/>
          <w:szCs w:val="28"/>
        </w:rPr>
        <w:t>, 2024</w:t>
      </w:r>
      <w:r w:rsidRPr="00225DF8">
        <w:rPr>
          <w:rFonts w:ascii="Sakkal Majalla" w:hAnsi="Sakkal Majalla" w:cs="Sakkal Majalla"/>
          <w:szCs w:val="28"/>
          <w:rtl/>
        </w:rPr>
        <w:t>؛ القهوادي، 2024</w:t>
      </w:r>
      <w:r w:rsidRPr="00225DF8">
        <w:rPr>
          <w:rFonts w:ascii="Sakkal Majalla" w:hAnsi="Sakkal Majalla" w:cs="Sakkal Majalla"/>
          <w:szCs w:val="28"/>
        </w:rPr>
        <w:t xml:space="preserve">). </w:t>
      </w:r>
      <w:r w:rsidRPr="00225DF8">
        <w:rPr>
          <w:rFonts w:ascii="Sakkal Majalla" w:hAnsi="Sakkal Majalla" w:cs="Sakkal Majalla"/>
          <w:szCs w:val="28"/>
          <w:rtl/>
        </w:rPr>
        <w:t>وفي هذا السياق، تتبنى هذه الدراسة أربعة أبعاد رئيسية تُعبّر عن تسلسل منطقي متكامل لعملية إدارة المخاطر في مصانع الغاز والمواد الكيميائية، وهي كما يلي</w:t>
      </w:r>
      <w:r w:rsidRPr="00225DF8">
        <w:rPr>
          <w:rFonts w:ascii="Sakkal Majalla" w:hAnsi="Sakkal Majalla" w:cs="Sakkal Majalla"/>
          <w:szCs w:val="28"/>
        </w:rPr>
        <w:t>:</w:t>
      </w:r>
    </w:p>
    <w:p w14:paraId="02D1076F" w14:textId="31D9593E" w:rsidR="00894E90" w:rsidRPr="00E0622A" w:rsidRDefault="00894E90" w:rsidP="00413D4E">
      <w:pPr>
        <w:pStyle w:val="ListParagraph"/>
        <w:numPr>
          <w:ilvl w:val="0"/>
          <w:numId w:val="33"/>
        </w:numPr>
        <w:spacing w:before="100" w:beforeAutospacing="1" w:after="0"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تحديد المخاطر</w:t>
      </w:r>
      <w:r w:rsidRPr="00E0622A">
        <w:rPr>
          <w:rFonts w:ascii="Sakkal Majalla" w:hAnsi="Sakkal Majalla" w:cs="Sakkal Majalla"/>
          <w:b/>
          <w:bCs/>
          <w:szCs w:val="28"/>
        </w:rPr>
        <w:t xml:space="preserve"> (Risk Identification)</w:t>
      </w:r>
    </w:p>
    <w:p w14:paraId="2816D364" w14:textId="77777777" w:rsidR="00894E90" w:rsidRPr="00225DF8" w:rsidRDefault="00894E90" w:rsidP="00413D4E">
      <w:pPr>
        <w:spacing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ويُعنى هذا البُعد بالكشف عن جميع المخاطر المحتملة التي قد تؤثر سلبًا على المؤسسة، سواء كانت تقنية، بشرية، تشغيلية، أو بيئية. وهو يمثل الخطوة التأسيسية التي تبنى عليها جميع العمليات اللاحقة في إدارة المخاطر</w:t>
      </w:r>
      <w:r w:rsidRPr="00225DF8">
        <w:rPr>
          <w:rFonts w:ascii="Sakkal Majalla" w:hAnsi="Sakkal Majalla" w:cs="Sakkal Majalla"/>
          <w:szCs w:val="28"/>
        </w:rPr>
        <w:t>.</w:t>
      </w:r>
    </w:p>
    <w:p w14:paraId="0EB8614D" w14:textId="7A416A13" w:rsidR="00894E90" w:rsidRPr="00E0622A" w:rsidRDefault="00894E90" w:rsidP="00413D4E">
      <w:pPr>
        <w:pStyle w:val="ListParagraph"/>
        <w:numPr>
          <w:ilvl w:val="0"/>
          <w:numId w:val="33"/>
        </w:numPr>
        <w:spacing w:before="100" w:beforeAutospacing="1" w:after="0"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تقييم المخاطر</w:t>
      </w:r>
      <w:r w:rsidRPr="00E0622A">
        <w:rPr>
          <w:rFonts w:ascii="Sakkal Majalla" w:hAnsi="Sakkal Majalla" w:cs="Sakkal Majalla"/>
          <w:b/>
          <w:bCs/>
          <w:szCs w:val="28"/>
        </w:rPr>
        <w:t xml:space="preserve"> (Risk Assessment)</w:t>
      </w:r>
    </w:p>
    <w:p w14:paraId="52797368" w14:textId="77777777" w:rsidR="00894E90" w:rsidRPr="00225DF8" w:rsidRDefault="00894E90" w:rsidP="00413D4E">
      <w:pPr>
        <w:spacing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يتضمن هذا البُعد تحليل المخاطر المكتشفة وتقدير مدى احتمال حدوثها وتأثيرها، باستخدام أدوات كمية ونوعية تساعد في تصنيف الأولويات وتوجيه التدخلات وفقًا لمستوى الخطورة</w:t>
      </w:r>
      <w:r w:rsidRPr="00225DF8">
        <w:rPr>
          <w:rFonts w:ascii="Sakkal Majalla" w:hAnsi="Sakkal Majalla" w:cs="Sakkal Majalla"/>
          <w:szCs w:val="28"/>
        </w:rPr>
        <w:t>.</w:t>
      </w:r>
    </w:p>
    <w:p w14:paraId="184D2B9C" w14:textId="4E78E6AF" w:rsidR="00894E90" w:rsidRPr="00E0622A" w:rsidRDefault="00894E90" w:rsidP="00413D4E">
      <w:pPr>
        <w:pStyle w:val="ListParagraph"/>
        <w:numPr>
          <w:ilvl w:val="0"/>
          <w:numId w:val="33"/>
        </w:numPr>
        <w:spacing w:before="100" w:beforeAutospacing="1" w:after="0"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التخفيف من المخاطر</w:t>
      </w:r>
      <w:r w:rsidRPr="00E0622A">
        <w:rPr>
          <w:rFonts w:ascii="Sakkal Majalla" w:hAnsi="Sakkal Majalla" w:cs="Sakkal Majalla"/>
          <w:b/>
          <w:bCs/>
          <w:szCs w:val="28"/>
        </w:rPr>
        <w:t xml:space="preserve"> (Risk Mitigation)</w:t>
      </w:r>
    </w:p>
    <w:p w14:paraId="638EB671" w14:textId="77777777" w:rsidR="00894E90" w:rsidRPr="00225DF8" w:rsidRDefault="00894E90" w:rsidP="00413D4E">
      <w:pPr>
        <w:spacing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يركز هذا البُعد على تطوير وتنفيذ إجراءات وقائية تهدف إلى تقليل احتمالية وقوع المخاطر أو الحد من آثارها في حال حدوثها. ويُعدّ صلب العمل التنفيذي في إدارة المخاطر</w:t>
      </w:r>
      <w:r w:rsidRPr="00225DF8">
        <w:rPr>
          <w:rFonts w:ascii="Sakkal Majalla" w:hAnsi="Sakkal Majalla" w:cs="Sakkal Majalla"/>
          <w:szCs w:val="28"/>
        </w:rPr>
        <w:t>.</w:t>
      </w:r>
    </w:p>
    <w:p w14:paraId="74FA04C9" w14:textId="0F36AB9B" w:rsidR="00894E90" w:rsidRPr="00E0622A" w:rsidRDefault="00894E90" w:rsidP="00F23645">
      <w:pPr>
        <w:pStyle w:val="ListParagraph"/>
        <w:numPr>
          <w:ilvl w:val="0"/>
          <w:numId w:val="33"/>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lastRenderedPageBreak/>
        <w:t>الرقابة</w:t>
      </w:r>
      <w:r w:rsidRPr="00E0622A">
        <w:rPr>
          <w:rFonts w:ascii="Sakkal Majalla" w:hAnsi="Sakkal Majalla" w:cs="Sakkal Majalla"/>
          <w:b/>
          <w:bCs/>
          <w:szCs w:val="28"/>
        </w:rPr>
        <w:t xml:space="preserve"> (Monitoring and Control)</w:t>
      </w:r>
    </w:p>
    <w:p w14:paraId="369676E6" w14:textId="3F6258F9" w:rsidR="00894E90" w:rsidRPr="00225DF8" w:rsidRDefault="00894E90"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ويمثل البُعد الأخير في سلسلة إدارة المخاطر، ويشمل المراقبة المستمرة لكفاءة الإجراءات المتخذة، وتحديث الخطط بناءً على التغذية الراجعة والمعطيات الميدانية</w:t>
      </w:r>
      <w:r w:rsidR="00B730BE" w:rsidRPr="00225DF8">
        <w:rPr>
          <w:rFonts w:ascii="Sakkal Majalla" w:hAnsi="Sakkal Majalla" w:cs="Sakkal Majalla"/>
          <w:szCs w:val="28"/>
          <w:rtl/>
        </w:rPr>
        <w:t>،</w:t>
      </w:r>
      <w:r w:rsidRPr="00225DF8">
        <w:rPr>
          <w:rFonts w:ascii="Sakkal Majalla" w:hAnsi="Sakkal Majalla" w:cs="Sakkal Majalla"/>
          <w:szCs w:val="28"/>
          <w:rtl/>
        </w:rPr>
        <w:t>كما يشمل نظم التقييم والمراجعة والتقارير الدورية لضمان فاعلية الاستراتيجيات</w:t>
      </w:r>
      <w:r w:rsidRPr="00225DF8">
        <w:rPr>
          <w:rFonts w:ascii="Sakkal Majalla" w:hAnsi="Sakkal Majalla" w:cs="Sakkal Majalla"/>
          <w:szCs w:val="28"/>
        </w:rPr>
        <w:t>.</w:t>
      </w:r>
    </w:p>
    <w:p w14:paraId="31838FED" w14:textId="06104BA3" w:rsidR="00894E90" w:rsidRPr="00225DF8" w:rsidRDefault="00894E90" w:rsidP="00225DF8">
      <w:pPr>
        <w:spacing w:before="100" w:beforeAutospacing="1" w:after="100" w:afterAutospacing="1" w:line="360" w:lineRule="auto"/>
        <w:jc w:val="both"/>
        <w:rPr>
          <w:rFonts w:ascii="Sakkal Majalla" w:hAnsi="Sakkal Majalla" w:cs="Sakkal Majalla"/>
          <w:szCs w:val="28"/>
        </w:rPr>
      </w:pPr>
    </w:p>
    <w:p w14:paraId="27B2EA5F" w14:textId="77777777" w:rsidR="00E0622A" w:rsidRDefault="00E0622A">
      <w:pPr>
        <w:bidi w:val="0"/>
        <w:rPr>
          <w:rFonts w:ascii="Sakkal Majalla" w:hAnsi="Sakkal Majalla" w:cs="Sakkal Majalla"/>
          <w:b/>
          <w:bCs/>
          <w:szCs w:val="28"/>
          <w:rtl/>
        </w:rPr>
      </w:pPr>
      <w:r>
        <w:rPr>
          <w:rFonts w:ascii="Sakkal Majalla" w:hAnsi="Sakkal Majalla" w:cs="Sakkal Majalla"/>
          <w:b/>
          <w:bCs/>
          <w:szCs w:val="28"/>
          <w:rtl/>
        </w:rPr>
        <w:br w:type="page"/>
      </w:r>
    </w:p>
    <w:p w14:paraId="2A039B53" w14:textId="54A70D37" w:rsidR="000648F3" w:rsidRPr="00E0622A" w:rsidRDefault="000648F3" w:rsidP="00E0622A">
      <w:pPr>
        <w:spacing w:before="100" w:beforeAutospacing="1" w:after="100" w:afterAutospacing="1" w:line="360" w:lineRule="auto"/>
        <w:jc w:val="center"/>
        <w:outlineLvl w:val="1"/>
        <w:rPr>
          <w:rFonts w:ascii="Sakkal Majalla" w:hAnsi="Sakkal Majalla" w:cs="Sakkal Majalla"/>
          <w:b/>
          <w:bCs/>
          <w:sz w:val="36"/>
          <w:szCs w:val="36"/>
        </w:rPr>
      </w:pPr>
      <w:bookmarkStart w:id="54" w:name="_Toc201518374"/>
      <w:r w:rsidRPr="00E0622A">
        <w:rPr>
          <w:rFonts w:ascii="Sakkal Majalla" w:hAnsi="Sakkal Majalla" w:cs="Sakkal Majalla"/>
          <w:b/>
          <w:bCs/>
          <w:sz w:val="36"/>
          <w:szCs w:val="36"/>
          <w:rtl/>
        </w:rPr>
        <w:lastRenderedPageBreak/>
        <w:t>المبحث الثاني: تقليل الحوادث في مصانع الغاز والمواد الكيميائية</w:t>
      </w:r>
      <w:bookmarkEnd w:id="54"/>
    </w:p>
    <w:p w14:paraId="676A8402" w14:textId="20349E84" w:rsidR="000648F3" w:rsidRPr="00225DF8" w:rsidRDefault="000648F3" w:rsidP="00E0622A">
      <w:pPr>
        <w:spacing w:before="100" w:beforeAutospacing="1" w:after="100" w:afterAutospacing="1" w:line="360" w:lineRule="auto"/>
        <w:jc w:val="both"/>
        <w:outlineLvl w:val="2"/>
        <w:rPr>
          <w:rFonts w:ascii="Sakkal Majalla" w:hAnsi="Sakkal Majalla" w:cs="Sakkal Majalla"/>
          <w:b/>
          <w:bCs/>
          <w:szCs w:val="28"/>
        </w:rPr>
      </w:pPr>
      <w:bookmarkStart w:id="55" w:name="_Toc201518375"/>
      <w:r w:rsidRPr="00E0622A">
        <w:rPr>
          <w:rFonts w:ascii="Sakkal Majalla" w:hAnsi="Sakkal Majalla" w:cs="Sakkal Majalla"/>
          <w:b/>
          <w:bCs/>
          <w:sz w:val="32"/>
          <w:szCs w:val="32"/>
          <w:rtl/>
        </w:rPr>
        <w:t>تمهيد</w:t>
      </w:r>
      <w:bookmarkEnd w:id="55"/>
    </w:p>
    <w:p w14:paraId="7C573E27" w14:textId="51EBC9BC"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تُعد الحوادث الصناعية من أخطر التهديدات التي تواجه المؤسسات العاملة في مجالات الصناعات الثقيلة، وبالأخص في مصانع الغاز والمواد الكيميائية، التي تعتمد على مواد عالية الخطورة من حيث القابلية للاشتعال أو الانفجار أو السمية</w:t>
      </w:r>
      <w:r w:rsidR="00B730BE" w:rsidRPr="00E0622A">
        <w:rPr>
          <w:rFonts w:ascii="Sakkal Majalla" w:hAnsi="Sakkal Majalla" w:cs="Sakkal Majalla"/>
          <w:szCs w:val="28"/>
          <w:rtl/>
        </w:rPr>
        <w:t xml:space="preserve">، </w:t>
      </w:r>
      <w:r w:rsidRPr="00E0622A">
        <w:rPr>
          <w:rFonts w:ascii="Sakkal Majalla" w:hAnsi="Sakkal Majalla" w:cs="Sakkal Majalla"/>
          <w:szCs w:val="28"/>
          <w:rtl/>
        </w:rPr>
        <w:t xml:space="preserve"> ويمثل خفض معدلات الحوادث في هذا القطاع هدفًا استراتيجيًا، لا على صعيد السلامة المهنية فحسب، بل أيضًا في ما يتعلق بالامتثال القانوني، وحماية البيئة، واستدامة الإنتاج، وسمعة المؤسسة</w:t>
      </w:r>
      <w:r w:rsidRPr="00E0622A">
        <w:rPr>
          <w:rFonts w:ascii="Sakkal Majalla" w:hAnsi="Sakkal Majalla" w:cs="Sakkal Majalla"/>
          <w:szCs w:val="28"/>
        </w:rPr>
        <w:t>.</w:t>
      </w:r>
    </w:p>
    <w:p w14:paraId="39F860EB" w14:textId="1D796F24"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وقد أشارت دراسة خمقاني وبوختالة</w:t>
      </w:r>
      <w:r w:rsidRPr="00E0622A">
        <w:rPr>
          <w:rFonts w:ascii="Sakkal Majalla" w:hAnsi="Sakkal Majalla" w:cs="Sakkal Majalla"/>
          <w:szCs w:val="28"/>
        </w:rPr>
        <w:t xml:space="preserve"> (2024) </w:t>
      </w:r>
      <w:r w:rsidRPr="00E0622A">
        <w:rPr>
          <w:rFonts w:ascii="Sakkal Majalla" w:hAnsi="Sakkal Majalla" w:cs="Sakkal Majalla"/>
          <w:szCs w:val="28"/>
          <w:rtl/>
        </w:rPr>
        <w:t>إلى أن تطبيق نظام فعّال للسلامة المهنية ساهم في تقليص نسب الحوادث المهنية في منشآت سوناطراك الجزائرية بنسبة معتبرة</w:t>
      </w:r>
      <w:r w:rsidR="00B730BE" w:rsidRPr="00E0622A">
        <w:rPr>
          <w:rFonts w:ascii="Sakkal Majalla" w:hAnsi="Sakkal Majalla" w:cs="Sakkal Majalla"/>
          <w:szCs w:val="28"/>
          <w:rtl/>
        </w:rPr>
        <w:t xml:space="preserve">، </w:t>
      </w:r>
      <w:r w:rsidRPr="00E0622A">
        <w:rPr>
          <w:rFonts w:ascii="Sakkal Majalla" w:hAnsi="Sakkal Majalla" w:cs="Sakkal Majalla"/>
          <w:szCs w:val="28"/>
          <w:rtl/>
        </w:rPr>
        <w:t xml:space="preserve"> كما تؤكد دراسة </w:t>
      </w:r>
      <w:proofErr w:type="spellStart"/>
      <w:r w:rsidRPr="00E0622A">
        <w:rPr>
          <w:rFonts w:ascii="Sakkal Majalla" w:hAnsi="Sakkal Majalla" w:cs="Sakkal Majalla"/>
          <w:szCs w:val="28"/>
        </w:rPr>
        <w:t>Yanti</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w:t>
      </w:r>
      <w:proofErr w:type="spellStart"/>
      <w:r w:rsidRPr="00E0622A">
        <w:rPr>
          <w:rFonts w:ascii="Sakkal Majalla" w:hAnsi="Sakkal Majalla" w:cs="Sakkal Majalla"/>
          <w:szCs w:val="28"/>
        </w:rPr>
        <w:t>Sugarindra</w:t>
      </w:r>
      <w:proofErr w:type="spellEnd"/>
      <w:r w:rsidRPr="00E0622A">
        <w:rPr>
          <w:rFonts w:ascii="Sakkal Majalla" w:hAnsi="Sakkal Majalla" w:cs="Sakkal Majalla"/>
          <w:szCs w:val="28"/>
        </w:rPr>
        <w:t xml:space="preserve"> (2023) </w:t>
      </w:r>
      <w:r w:rsidRPr="00E0622A">
        <w:rPr>
          <w:rFonts w:ascii="Sakkal Majalla" w:hAnsi="Sakkal Majalla" w:cs="Sakkal Majalla"/>
          <w:szCs w:val="28"/>
          <w:rtl/>
        </w:rPr>
        <w:t>أن تخفيض الحوادث لا يُعد نتيجة طبيعية لتطبيق الإجراءات فقط، بل هو انعكاس لثقافة مؤسسية متكاملة تقوم على التنبّه المستمر، والتحليل الدقيق، والتدريب الممنهج</w:t>
      </w:r>
      <w:r w:rsidRPr="00E0622A">
        <w:rPr>
          <w:rFonts w:ascii="Sakkal Majalla" w:hAnsi="Sakkal Majalla" w:cs="Sakkal Majalla"/>
          <w:szCs w:val="28"/>
        </w:rPr>
        <w:t>.</w:t>
      </w:r>
    </w:p>
    <w:p w14:paraId="03C84D8C" w14:textId="7DC02A37" w:rsidR="000648F3" w:rsidRPr="00E0622A" w:rsidRDefault="00E0622A" w:rsidP="00E0622A">
      <w:pPr>
        <w:spacing w:before="100" w:beforeAutospacing="1" w:after="100" w:afterAutospacing="1" w:line="360" w:lineRule="auto"/>
        <w:jc w:val="both"/>
        <w:outlineLvl w:val="2"/>
        <w:rPr>
          <w:rFonts w:ascii="Sakkal Majalla" w:hAnsi="Sakkal Majalla" w:cs="Sakkal Majalla"/>
          <w:b/>
          <w:bCs/>
          <w:sz w:val="32"/>
          <w:szCs w:val="32"/>
        </w:rPr>
      </w:pPr>
      <w:bookmarkStart w:id="56" w:name="_Toc201518376"/>
      <w:r w:rsidRPr="00E0622A">
        <w:rPr>
          <w:rFonts w:ascii="Sakkal Majalla" w:hAnsi="Sakkal Majalla" w:cs="Sakkal Majalla" w:hint="cs"/>
          <w:b/>
          <w:bCs/>
          <w:sz w:val="32"/>
          <w:szCs w:val="32"/>
          <w:rtl/>
        </w:rPr>
        <w:t xml:space="preserve">1.2.2 </w:t>
      </w:r>
      <w:r w:rsidR="000648F3" w:rsidRPr="00E0622A">
        <w:rPr>
          <w:rFonts w:ascii="Sakkal Majalla" w:hAnsi="Sakkal Majalla" w:cs="Sakkal Majalla"/>
          <w:b/>
          <w:bCs/>
          <w:sz w:val="32"/>
          <w:szCs w:val="32"/>
          <w:rtl/>
        </w:rPr>
        <w:t xml:space="preserve"> مفهوم الحوادث الصناعية</w:t>
      </w:r>
      <w:bookmarkEnd w:id="56"/>
    </w:p>
    <w:p w14:paraId="3653A3D0" w14:textId="4A9CA21F"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تُعد الحوادث الصناعية من أكثر الظواهر خطورة في البيئات الإنتاجية، لا سيما في القطاعات الحساسة مثل مصانع الغاز والمواد الكيميائية، حيث يتطلب التعامل مع المواد الخطرة والتفاعلات المعقدة أقصى درجات التحكم والدقة</w:t>
      </w:r>
      <w:r w:rsidR="00B730BE" w:rsidRPr="00E0622A">
        <w:rPr>
          <w:rFonts w:ascii="Sakkal Majalla" w:hAnsi="Sakkal Majalla" w:cs="Sakkal Majalla"/>
          <w:szCs w:val="28"/>
          <w:rtl/>
        </w:rPr>
        <w:t xml:space="preserve">، </w:t>
      </w:r>
      <w:r w:rsidRPr="00E0622A">
        <w:rPr>
          <w:rFonts w:ascii="Sakkal Majalla" w:hAnsi="Sakkal Majalla" w:cs="Sakkal Majalla"/>
          <w:szCs w:val="28"/>
          <w:rtl/>
        </w:rPr>
        <w:t>وقد تنوعت تعريفات الباحثين لهذا المفهوم تبعًا لتخصصاتهم والمنظورات التي انطلقوا منها</w:t>
      </w:r>
      <w:r w:rsidRPr="00E0622A">
        <w:rPr>
          <w:rFonts w:ascii="Sakkal Majalla" w:hAnsi="Sakkal Majalla" w:cs="Sakkal Majalla"/>
          <w:szCs w:val="28"/>
        </w:rPr>
        <w:t>.</w:t>
      </w:r>
    </w:p>
    <w:p w14:paraId="41C045FE" w14:textId="7202CF12"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يشير نعيم والمسعود</w:t>
      </w:r>
      <w:r w:rsidRPr="00E0622A">
        <w:rPr>
          <w:rFonts w:ascii="Sakkal Majalla" w:hAnsi="Sakkal Majalla" w:cs="Sakkal Majalla"/>
          <w:szCs w:val="28"/>
        </w:rPr>
        <w:t xml:space="preserve"> (2022) </w:t>
      </w:r>
      <w:r w:rsidRPr="00E0622A">
        <w:rPr>
          <w:rFonts w:ascii="Sakkal Majalla" w:hAnsi="Sakkal Majalla" w:cs="Sakkal Majalla"/>
          <w:szCs w:val="28"/>
          <w:rtl/>
        </w:rPr>
        <w:t>إلى أن الحادث الصناعي هو "واقعة مفاجئة غير مقصودة تحدث أثناء تأدية العمل، وتؤدي إلى إصابة الأشخاص أو تضرر الآلات أو توقف العملية الإنتاجية، وقد تكون ناتجة عن خطأ بشري أو تقني"</w:t>
      </w:r>
      <w:r w:rsidR="00B730BE" w:rsidRPr="00E0622A">
        <w:rPr>
          <w:rFonts w:ascii="Sakkal Majalla" w:hAnsi="Sakkal Majalla" w:cs="Sakkal Majalla"/>
          <w:szCs w:val="28"/>
          <w:rtl/>
        </w:rPr>
        <w:t xml:space="preserve">، </w:t>
      </w:r>
      <w:r w:rsidRPr="00E0622A">
        <w:rPr>
          <w:rFonts w:ascii="Sakkal Majalla" w:hAnsi="Sakkal Majalla" w:cs="Sakkal Majalla"/>
          <w:szCs w:val="28"/>
          <w:rtl/>
        </w:rPr>
        <w:t xml:space="preserve"> بينما يركز </w:t>
      </w:r>
      <w:proofErr w:type="spellStart"/>
      <w:r w:rsidRPr="00E0622A">
        <w:rPr>
          <w:rFonts w:ascii="Sakkal Majalla" w:hAnsi="Sakkal Majalla" w:cs="Sakkal Majalla"/>
          <w:szCs w:val="28"/>
        </w:rPr>
        <w:t>Michell</w:t>
      </w:r>
      <w:proofErr w:type="spellEnd"/>
      <w:r w:rsidRPr="00E0622A">
        <w:rPr>
          <w:rFonts w:ascii="Sakkal Majalla" w:hAnsi="Sakkal Majalla" w:cs="Sakkal Majalla"/>
          <w:szCs w:val="28"/>
        </w:rPr>
        <w:t xml:space="preserve"> (2024) </w:t>
      </w:r>
      <w:r w:rsidRPr="00E0622A">
        <w:rPr>
          <w:rFonts w:ascii="Sakkal Majalla" w:hAnsi="Sakkal Majalla" w:cs="Sakkal Majalla"/>
          <w:szCs w:val="28"/>
          <w:rtl/>
        </w:rPr>
        <w:t xml:space="preserve">على الجانب التنظيمي في تعريفه، معتبراً أن </w:t>
      </w:r>
      <w:r w:rsidRPr="00E0622A">
        <w:rPr>
          <w:rFonts w:ascii="Sakkal Majalla" w:hAnsi="Sakkal Majalla" w:cs="Sakkal Majalla"/>
          <w:szCs w:val="28"/>
          <w:rtl/>
        </w:rPr>
        <w:lastRenderedPageBreak/>
        <w:t>الحوادث الصناعية هي "فشل في أنظمة التحكّم أو في تطبيق إجراءات السلامة، ينتج عنه حدث طارئ يمكن تجنبه من خلال إدارة فعالة للمخاطر</w:t>
      </w:r>
      <w:r w:rsidRPr="00E0622A">
        <w:rPr>
          <w:rFonts w:ascii="Sakkal Majalla" w:hAnsi="Sakkal Majalla" w:cs="Sakkal Majalla"/>
          <w:szCs w:val="28"/>
        </w:rPr>
        <w:t>".</w:t>
      </w:r>
    </w:p>
    <w:p w14:paraId="0849FC8A"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lang w:bidi="ar-EG"/>
        </w:rPr>
      </w:pPr>
      <w:r w:rsidRPr="00E0622A">
        <w:rPr>
          <w:rFonts w:ascii="Sakkal Majalla" w:hAnsi="Sakkal Majalla" w:cs="Sakkal Majalla" w:hint="cs"/>
          <w:szCs w:val="28"/>
          <w:rtl/>
          <w:lang w:bidi="ar-EG"/>
        </w:rPr>
        <w:t xml:space="preserve">أما </w:t>
      </w:r>
      <w:proofErr w:type="spellStart"/>
      <w:r w:rsidRPr="00E0622A">
        <w:rPr>
          <w:rFonts w:ascii="Sakkal Majalla" w:hAnsi="Sakkal Majalla" w:cs="Sakkal Majalla" w:hint="cs"/>
          <w:szCs w:val="28"/>
          <w:lang w:bidi="ar-EG"/>
        </w:rPr>
        <w:t>Žitňák</w:t>
      </w:r>
      <w:proofErr w:type="spellEnd"/>
      <w:r w:rsidRPr="00E0622A">
        <w:rPr>
          <w:rFonts w:ascii="Sakkal Majalla" w:hAnsi="Sakkal Majalla" w:cs="Sakkal Majalla" w:hint="cs"/>
          <w:szCs w:val="28"/>
          <w:lang w:bidi="ar-EG"/>
        </w:rPr>
        <w:t xml:space="preserve"> </w:t>
      </w:r>
      <w:r w:rsidRPr="00E0622A">
        <w:rPr>
          <w:rFonts w:ascii="Sakkal Majalla" w:hAnsi="Sakkal Majalla" w:cs="Sakkal Majalla" w:hint="cs"/>
          <w:szCs w:val="28"/>
          <w:rtl/>
          <w:lang w:bidi="ar-EG"/>
        </w:rPr>
        <w:t>وآخرون</w:t>
      </w:r>
      <w:r w:rsidRPr="00E0622A">
        <w:rPr>
          <w:rFonts w:ascii="Sakkal Majalla" w:hAnsi="Sakkal Majalla" w:cs="Sakkal Majalla" w:hint="cs"/>
          <w:szCs w:val="28"/>
          <w:lang w:bidi="ar-EG"/>
        </w:rPr>
        <w:t xml:space="preserve"> (2023) </w:t>
      </w:r>
      <w:r w:rsidRPr="00E0622A">
        <w:rPr>
          <w:rFonts w:ascii="Sakkal Majalla" w:hAnsi="Sakkal Majalla" w:cs="Sakkal Majalla" w:hint="cs"/>
          <w:szCs w:val="28"/>
          <w:rtl/>
          <w:lang w:bidi="ar-EG"/>
        </w:rPr>
        <w:t>فيطرحون رؤية أكثر شمولًا، إذ يرون أن الحوادث الصناعية تشمل "كل واقعة ناتجة عن خلل في أحد مكونات بيئة العمل (العامل، الآلة، أو البيئة المحيطة) تؤدي إلى تعطيل الإنتاج أو إصابة الأفراد أو الإضرار بالبيئة"، ويقسمونها إلى نوعين رئيسيين</w:t>
      </w:r>
      <w:r w:rsidRPr="00E0622A">
        <w:rPr>
          <w:rFonts w:ascii="Sakkal Majalla" w:hAnsi="Sakkal Majalla" w:cs="Sakkal Majalla" w:hint="cs"/>
          <w:szCs w:val="28"/>
          <w:lang w:bidi="ar-EG"/>
        </w:rPr>
        <w:t>:</w:t>
      </w:r>
    </w:p>
    <w:p w14:paraId="1969F6C1" w14:textId="77777777" w:rsidR="000648F3" w:rsidRPr="00E0622A" w:rsidRDefault="000648F3" w:rsidP="00F2364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حوادث تشغيلية مباشرة، كالتسربات والانفجارات والحرائق</w:t>
      </w:r>
      <w:r w:rsidRPr="00E0622A">
        <w:rPr>
          <w:rFonts w:ascii="Sakkal Majalla" w:hAnsi="Sakkal Majalla" w:cs="Sakkal Majalla"/>
          <w:szCs w:val="28"/>
        </w:rPr>
        <w:t>.</w:t>
      </w:r>
    </w:p>
    <w:p w14:paraId="112BFB92" w14:textId="77777777" w:rsidR="000648F3" w:rsidRPr="00E0622A" w:rsidRDefault="000648F3" w:rsidP="00F2364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حوادث تنظيمية غير مباشرة، ناتجة عن ضعف التخطيط أو فشل نظام السلامة الداخلي</w:t>
      </w:r>
      <w:r w:rsidRPr="00E0622A">
        <w:rPr>
          <w:rFonts w:ascii="Sakkal Majalla" w:hAnsi="Sakkal Majalla" w:cs="Sakkal Majalla"/>
          <w:szCs w:val="28"/>
        </w:rPr>
        <w:t>.</w:t>
      </w:r>
    </w:p>
    <w:p w14:paraId="5F5EBF04"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ويضيف </w:t>
      </w:r>
      <w:proofErr w:type="spellStart"/>
      <w:r w:rsidRPr="00E0622A">
        <w:rPr>
          <w:rFonts w:ascii="Sakkal Majalla" w:hAnsi="Sakkal Majalla" w:cs="Sakkal Majalla"/>
          <w:szCs w:val="28"/>
        </w:rPr>
        <w:t>Baroud</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وآخرون</w:t>
      </w:r>
      <w:r w:rsidRPr="00E0622A">
        <w:rPr>
          <w:rFonts w:ascii="Sakkal Majalla" w:hAnsi="Sakkal Majalla" w:cs="Sakkal Majalla"/>
          <w:szCs w:val="28"/>
        </w:rPr>
        <w:t xml:space="preserve"> (2023) </w:t>
      </w:r>
      <w:r w:rsidRPr="00E0622A">
        <w:rPr>
          <w:rFonts w:ascii="Sakkal Majalla" w:hAnsi="Sakkal Majalla" w:cs="Sakkal Majalla"/>
          <w:szCs w:val="28"/>
          <w:rtl/>
        </w:rPr>
        <w:t>بُعدًا تقنيًا، فيعرفون الحادث الصناعي بأنه "خلل مفاجئ في تسلسل العمليات يؤدي إلى موقف غير اعتيادي قد يتسبب في ضرر للعاملين أو للبيئة أو للأصول المادية</w:t>
      </w:r>
      <w:r w:rsidRPr="00E0622A">
        <w:rPr>
          <w:rFonts w:ascii="Sakkal Majalla" w:hAnsi="Sakkal Majalla" w:cs="Sakkal Majalla"/>
          <w:szCs w:val="28"/>
        </w:rPr>
        <w:t>".</w:t>
      </w:r>
    </w:p>
    <w:p w14:paraId="50D2F862"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بينما يربط </w:t>
      </w:r>
      <w:proofErr w:type="spellStart"/>
      <w:r w:rsidRPr="00E0622A">
        <w:rPr>
          <w:rFonts w:ascii="Sakkal Majalla" w:hAnsi="Sakkal Majalla" w:cs="Sakkal Majalla"/>
          <w:szCs w:val="28"/>
        </w:rPr>
        <w:t>Yanti</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w:t>
      </w:r>
      <w:proofErr w:type="spellStart"/>
      <w:r w:rsidRPr="00E0622A">
        <w:rPr>
          <w:rFonts w:ascii="Sakkal Majalla" w:hAnsi="Sakkal Majalla" w:cs="Sakkal Majalla"/>
          <w:szCs w:val="28"/>
        </w:rPr>
        <w:t>Sugarindra</w:t>
      </w:r>
      <w:proofErr w:type="spellEnd"/>
      <w:r w:rsidRPr="00E0622A">
        <w:rPr>
          <w:rFonts w:ascii="Sakkal Majalla" w:hAnsi="Sakkal Majalla" w:cs="Sakkal Majalla"/>
          <w:szCs w:val="28"/>
        </w:rPr>
        <w:t xml:space="preserve"> (2023) </w:t>
      </w:r>
      <w:r w:rsidRPr="00E0622A">
        <w:rPr>
          <w:rFonts w:ascii="Sakkal Majalla" w:hAnsi="Sakkal Majalla" w:cs="Sakkal Majalla"/>
          <w:szCs w:val="28"/>
          <w:rtl/>
        </w:rPr>
        <w:t>بين الحوادث وغياب منظومة اتخاذ القرار الوقائي، ويشيران إلى أن "الحوادث الصناعية لا تقع فجأة، بل غالبًا ما تكون نتيجة لتراكمات من الإهمال أو التغاضي أو غياب الرقابة الوقائية</w:t>
      </w:r>
      <w:r w:rsidRPr="00E0622A">
        <w:rPr>
          <w:rFonts w:ascii="Sakkal Majalla" w:hAnsi="Sakkal Majalla" w:cs="Sakkal Majalla"/>
          <w:szCs w:val="28"/>
        </w:rPr>
        <w:t>".</w:t>
      </w:r>
    </w:p>
    <w:p w14:paraId="4BAF6103" w14:textId="3AE5452B" w:rsidR="000648F3" w:rsidRPr="00225DF8" w:rsidRDefault="00B730BE"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b/>
          <w:bCs/>
          <w:szCs w:val="28"/>
          <w:rtl/>
        </w:rPr>
        <w:t>و</w:t>
      </w:r>
      <w:r w:rsidR="000648F3" w:rsidRPr="00225DF8">
        <w:rPr>
          <w:rFonts w:ascii="Sakkal Majalla" w:hAnsi="Sakkal Majalla" w:cs="Sakkal Majalla"/>
          <w:szCs w:val="28"/>
          <w:rtl/>
        </w:rPr>
        <w:t xml:space="preserve"> يرى الباحث أن الحوادث الصناعية هي "وقائع غير مقصودة تحدث ضمن العملية الإنتاجية نتيجة خلل في النظام الصناعي أو الإنساني أو البيئي، وتتسبب في أضرار بشرية أو مادية أو تنظيمية، وقد يكون بالإمكان التنبؤ بها أو الحد منها عبر أنظمة رقابة ومخاطر فعّالة". </w:t>
      </w:r>
    </w:p>
    <w:p w14:paraId="1DAAAA34" w14:textId="4C3679F1" w:rsidR="000648F3" w:rsidRPr="00E0622A" w:rsidRDefault="00E0622A" w:rsidP="00E0622A">
      <w:pPr>
        <w:spacing w:before="100" w:beforeAutospacing="1" w:after="100" w:afterAutospacing="1" w:line="360" w:lineRule="auto"/>
        <w:jc w:val="both"/>
        <w:outlineLvl w:val="2"/>
        <w:rPr>
          <w:rFonts w:ascii="Sakkal Majalla" w:hAnsi="Sakkal Majalla" w:cs="Sakkal Majalla"/>
          <w:b/>
          <w:bCs/>
          <w:sz w:val="32"/>
          <w:szCs w:val="32"/>
        </w:rPr>
      </w:pPr>
      <w:bookmarkStart w:id="57" w:name="_Toc201518377"/>
      <w:r w:rsidRPr="00E0622A">
        <w:rPr>
          <w:rFonts w:ascii="Sakkal Majalla" w:hAnsi="Sakkal Majalla" w:cs="Sakkal Majalla" w:hint="cs"/>
          <w:b/>
          <w:bCs/>
          <w:sz w:val="32"/>
          <w:szCs w:val="32"/>
          <w:rtl/>
        </w:rPr>
        <w:t xml:space="preserve">2.2.2 </w:t>
      </w:r>
      <w:r w:rsidR="000648F3" w:rsidRPr="00E0622A">
        <w:rPr>
          <w:rFonts w:ascii="Sakkal Majalla" w:hAnsi="Sakkal Majalla" w:cs="Sakkal Majalla"/>
          <w:b/>
          <w:bCs/>
          <w:sz w:val="32"/>
          <w:szCs w:val="32"/>
          <w:rtl/>
        </w:rPr>
        <w:t xml:space="preserve"> أهمية الحد من الحوادث في بيئة الصناعات الكيميائية</w:t>
      </w:r>
      <w:bookmarkEnd w:id="57"/>
    </w:p>
    <w:p w14:paraId="3750496F"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تكتسب قضية الحد من الحوادث الصناعية في مصانع الغاز والمواد الكيميائية أهمية استراتيجية قصوى، نظرًا لطبيعة المخاطر المعقدة التي تنطوي عليها عمليات التصنيع في هذا القطاع، والتي تتسم باستخدام مواد قابلة للاشتعال والانفجار، إضافة إلى التعقيد التشغيلي واشتراطات السلامة الدقيقة. وفي </w:t>
      </w:r>
      <w:r w:rsidRPr="00E0622A">
        <w:rPr>
          <w:rFonts w:ascii="Sakkal Majalla" w:hAnsi="Sakkal Majalla" w:cs="Sakkal Majalla"/>
          <w:szCs w:val="28"/>
          <w:rtl/>
        </w:rPr>
        <w:lastRenderedPageBreak/>
        <w:t>هذا السياق، أشارت العديد من الدراسات إلى أن تقليل الحوادث لا يُعد فقط هدفًا مرحليًا لتحسين بيئة العمل، بل هو جزء من رؤية شاملة للأمان المؤسسي والاستدامة التشغيلية</w:t>
      </w:r>
      <w:r w:rsidRPr="00E0622A">
        <w:rPr>
          <w:rFonts w:ascii="Sakkal Majalla" w:hAnsi="Sakkal Majalla" w:cs="Sakkal Majalla"/>
          <w:szCs w:val="28"/>
        </w:rPr>
        <w:t>.</w:t>
      </w:r>
    </w:p>
    <w:p w14:paraId="1E1DF82D"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يشير أسامة، بولعراس، وحواطي</w:t>
      </w:r>
      <w:r w:rsidRPr="00E0622A">
        <w:rPr>
          <w:rFonts w:ascii="Sakkal Majalla" w:hAnsi="Sakkal Majalla" w:cs="Sakkal Majalla"/>
          <w:szCs w:val="28"/>
        </w:rPr>
        <w:t xml:space="preserve"> (2023) </w:t>
      </w:r>
      <w:r w:rsidRPr="00E0622A">
        <w:rPr>
          <w:rFonts w:ascii="Sakkal Majalla" w:hAnsi="Sakkal Majalla" w:cs="Sakkal Majalla"/>
          <w:szCs w:val="28"/>
          <w:rtl/>
        </w:rPr>
        <w:t xml:space="preserve">إلى أن تقليل الحوادث في المؤسسات الصناعية لا يسهم فقط في حماية العاملين من الإصابات، بل ينعكس إيجابيًا على الأداء العام من خلال تقليل فترات التوقف، وخفض التكاليف المرتبطة بالتعويضات، وتحسين سمعة المؤسسة أمام الجهات الرقابية والعملاء. كما يشير </w:t>
      </w:r>
      <w:proofErr w:type="spellStart"/>
      <w:r w:rsidRPr="00E0622A">
        <w:rPr>
          <w:rFonts w:ascii="Sakkal Majalla" w:hAnsi="Sakkal Majalla" w:cs="Sakkal Majalla"/>
          <w:szCs w:val="28"/>
        </w:rPr>
        <w:t>Gunawan</w:t>
      </w:r>
      <w:proofErr w:type="spellEnd"/>
      <w:r w:rsidRPr="00E0622A">
        <w:rPr>
          <w:rFonts w:ascii="Sakkal Majalla" w:hAnsi="Sakkal Majalla" w:cs="Sakkal Majalla"/>
          <w:szCs w:val="28"/>
        </w:rPr>
        <w:t xml:space="preserve"> (2024) </w:t>
      </w:r>
      <w:r w:rsidRPr="00E0622A">
        <w:rPr>
          <w:rFonts w:ascii="Sakkal Majalla" w:hAnsi="Sakkal Majalla" w:cs="Sakkal Majalla"/>
          <w:szCs w:val="28"/>
          <w:rtl/>
        </w:rPr>
        <w:t>إلى أن تقليل الحوادث يمثل شرطًا لازمًا لتحقيق الاستقرار التشغيلي، حيث تؤدي الحوادث المتكررة إلى تعطيل الإنتاج، وتآكل الثقة الداخلية والخارجية، وتراجع تنافسية المؤسسة في الأسواق ذات المعايير العالية للسلامة</w:t>
      </w:r>
      <w:r w:rsidRPr="00E0622A">
        <w:rPr>
          <w:rFonts w:ascii="Sakkal Majalla" w:hAnsi="Sakkal Majalla" w:cs="Sakkal Majalla"/>
          <w:szCs w:val="28"/>
        </w:rPr>
        <w:t>.</w:t>
      </w:r>
    </w:p>
    <w:p w14:paraId="7EC68972"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وفي السياق ذاته، ترى </w:t>
      </w:r>
      <w:proofErr w:type="spellStart"/>
      <w:r w:rsidRPr="00E0622A">
        <w:rPr>
          <w:rFonts w:ascii="Sakkal Majalla" w:hAnsi="Sakkal Majalla" w:cs="Sakkal Majalla"/>
          <w:szCs w:val="28"/>
        </w:rPr>
        <w:t>Naem</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w:t>
      </w:r>
      <w:r w:rsidRPr="00E0622A">
        <w:rPr>
          <w:rFonts w:ascii="Sakkal Majalla" w:hAnsi="Sakkal Majalla" w:cs="Sakkal Majalla"/>
          <w:szCs w:val="28"/>
        </w:rPr>
        <w:t>Al-</w:t>
      </w:r>
      <w:proofErr w:type="spellStart"/>
      <w:r w:rsidRPr="00E0622A">
        <w:rPr>
          <w:rFonts w:ascii="Sakkal Majalla" w:hAnsi="Sakkal Majalla" w:cs="Sakkal Majalla"/>
          <w:szCs w:val="28"/>
        </w:rPr>
        <w:t>Messaoud</w:t>
      </w:r>
      <w:proofErr w:type="spellEnd"/>
      <w:r w:rsidRPr="00E0622A">
        <w:rPr>
          <w:rFonts w:ascii="Sakkal Majalla" w:hAnsi="Sakkal Majalla" w:cs="Sakkal Majalla"/>
          <w:szCs w:val="28"/>
        </w:rPr>
        <w:t xml:space="preserve"> (2022) </w:t>
      </w:r>
      <w:r w:rsidRPr="00E0622A">
        <w:rPr>
          <w:rFonts w:ascii="Sakkal Majalla" w:hAnsi="Sakkal Majalla" w:cs="Sakkal Majalla"/>
          <w:szCs w:val="28"/>
          <w:rtl/>
        </w:rPr>
        <w:t>أن الحد من الحوادث الصناعية في بيئة الصناعات الكيميائية يوفّر بيئة عمل آمنة تُسهم في رفع الروح المعنوية للعاملين، وتعزيز الانضباط والالتزام داخل المؤسسة. كما أن الحوادث الصناعية تمثل أحد أكثر المؤشرات خطورة في تقارير الأداء السنوية، ولذلك فإن التحكم بها يشكّل أساسًا في تقييم فعالية الإدارة</w:t>
      </w:r>
      <w:r w:rsidRPr="00E0622A">
        <w:rPr>
          <w:rFonts w:ascii="Sakkal Majalla" w:hAnsi="Sakkal Majalla" w:cs="Sakkal Majalla"/>
          <w:szCs w:val="28"/>
        </w:rPr>
        <w:t>.</w:t>
      </w:r>
    </w:p>
    <w:p w14:paraId="2193D5F9"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وتؤكد </w:t>
      </w:r>
      <w:proofErr w:type="spellStart"/>
      <w:r w:rsidRPr="00E0622A">
        <w:rPr>
          <w:rFonts w:ascii="Sakkal Majalla" w:hAnsi="Sakkal Majalla" w:cs="Sakkal Majalla"/>
          <w:szCs w:val="28"/>
        </w:rPr>
        <w:t>Zainuddin</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وآخرون</w:t>
      </w:r>
      <w:r w:rsidRPr="00E0622A">
        <w:rPr>
          <w:rFonts w:ascii="Sakkal Majalla" w:hAnsi="Sakkal Majalla" w:cs="Sakkal Majalla"/>
          <w:szCs w:val="28"/>
        </w:rPr>
        <w:t xml:space="preserve"> (2023) </w:t>
      </w:r>
      <w:r w:rsidRPr="00E0622A">
        <w:rPr>
          <w:rFonts w:ascii="Sakkal Majalla" w:hAnsi="Sakkal Majalla" w:cs="Sakkal Majalla"/>
          <w:szCs w:val="28"/>
          <w:rtl/>
        </w:rPr>
        <w:t>على أن تقليل الحوادث يُعتبر معيارًا لنجاح برامج السلامة المهنية، ويُعزز من مصداقية المؤسسة أمام الهيئات الرقابية والجهات التمويلية. كما أن المؤسسات التي تنجح في بناء سجلّ نظيف من الحوادث غالبًا ما تكون مؤهلة للحصول على اعتمادات دولية في مجالات الجودة والسلامة، مما يفتح لها فرصًا أوسع في الأسواق العالمية</w:t>
      </w:r>
      <w:r w:rsidRPr="00E0622A">
        <w:rPr>
          <w:rFonts w:ascii="Sakkal Majalla" w:hAnsi="Sakkal Majalla" w:cs="Sakkal Majalla"/>
          <w:szCs w:val="28"/>
        </w:rPr>
        <w:t>.</w:t>
      </w:r>
    </w:p>
    <w:p w14:paraId="3F84792A" w14:textId="77777777" w:rsidR="000648F3" w:rsidRPr="00E0622A" w:rsidRDefault="000648F3" w:rsidP="00413D4E">
      <w:pPr>
        <w:spacing w:before="100" w:beforeAutospacing="1" w:after="0" w:line="360" w:lineRule="auto"/>
        <w:ind w:firstLine="706"/>
        <w:jc w:val="both"/>
        <w:rPr>
          <w:rFonts w:ascii="Sakkal Majalla" w:hAnsi="Sakkal Majalla" w:cs="Sakkal Majalla"/>
          <w:szCs w:val="28"/>
        </w:rPr>
      </w:pPr>
      <w:r w:rsidRPr="00E0622A">
        <w:rPr>
          <w:rFonts w:ascii="Sakkal Majalla" w:hAnsi="Sakkal Majalla" w:cs="Sakkal Majalla"/>
          <w:szCs w:val="28"/>
          <w:rtl/>
        </w:rPr>
        <w:t>وقد توصلت دراسة خمقاني وبوختالة</w:t>
      </w:r>
      <w:r w:rsidRPr="00E0622A">
        <w:rPr>
          <w:rFonts w:ascii="Sakkal Majalla" w:hAnsi="Sakkal Majalla" w:cs="Sakkal Majalla"/>
          <w:szCs w:val="28"/>
        </w:rPr>
        <w:t xml:space="preserve"> (2024) </w:t>
      </w:r>
      <w:r w:rsidRPr="00E0622A">
        <w:rPr>
          <w:rFonts w:ascii="Sakkal Majalla" w:hAnsi="Sakkal Majalla" w:cs="Sakkal Majalla"/>
          <w:szCs w:val="28"/>
          <w:rtl/>
        </w:rPr>
        <w:t>التي أجريت على شركة سوناطراك الجزائرية إلى أن تطبيق منظومة متكاملة للسلامة المهنية ساهم في خفض عدد الحوادث بنسبة كبيرة، وأدى إلى رفع مستوى الوعي الوقائي لدى العاملين، وتحسين كفاءة التشغيل</w:t>
      </w:r>
      <w:r w:rsidRPr="00E0622A">
        <w:rPr>
          <w:rFonts w:ascii="Sakkal Majalla" w:hAnsi="Sakkal Majalla" w:cs="Sakkal Majalla"/>
          <w:szCs w:val="28"/>
        </w:rPr>
        <w:t>.</w:t>
      </w:r>
    </w:p>
    <w:p w14:paraId="58291394" w14:textId="77777777" w:rsidR="000648F3" w:rsidRPr="00E0622A" w:rsidRDefault="000648F3" w:rsidP="00413D4E">
      <w:pPr>
        <w:spacing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أما من الناحية الاقتصادية، فيؤكد </w:t>
      </w:r>
      <w:proofErr w:type="spellStart"/>
      <w:r w:rsidRPr="00E0622A">
        <w:rPr>
          <w:rFonts w:ascii="Sakkal Majalla" w:hAnsi="Sakkal Majalla" w:cs="Sakkal Majalla"/>
          <w:szCs w:val="28"/>
        </w:rPr>
        <w:t>Mursid</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w:t>
      </w:r>
      <w:proofErr w:type="spellStart"/>
      <w:r w:rsidRPr="00E0622A">
        <w:rPr>
          <w:rFonts w:ascii="Sakkal Majalla" w:hAnsi="Sakkal Majalla" w:cs="Sakkal Majalla"/>
          <w:szCs w:val="28"/>
        </w:rPr>
        <w:t>Herawati</w:t>
      </w:r>
      <w:proofErr w:type="spellEnd"/>
      <w:r w:rsidRPr="00E0622A">
        <w:rPr>
          <w:rFonts w:ascii="Sakkal Majalla" w:hAnsi="Sakkal Majalla" w:cs="Sakkal Majalla"/>
          <w:szCs w:val="28"/>
        </w:rPr>
        <w:t xml:space="preserve"> (2023) </w:t>
      </w:r>
      <w:r w:rsidRPr="00E0622A">
        <w:rPr>
          <w:rFonts w:ascii="Sakkal Majalla" w:hAnsi="Sakkal Majalla" w:cs="Sakkal Majalla"/>
          <w:szCs w:val="28"/>
          <w:rtl/>
        </w:rPr>
        <w:t>أن تكلفة الحادث الواحد في بيئات الصناعات الخطرة قد تتجاوز تكلفة تشغيل المصنع لفترات طويلة، نتيجة الأضرار المادية، وتعويضات التأمين، والخسائر المرتبطة بتوقف الإنتاج، والتكاليف البيئية والتنظيمية اللاحقة</w:t>
      </w:r>
      <w:r w:rsidRPr="00E0622A">
        <w:rPr>
          <w:rFonts w:ascii="Sakkal Majalla" w:hAnsi="Sakkal Majalla" w:cs="Sakkal Majalla"/>
          <w:szCs w:val="28"/>
        </w:rPr>
        <w:t>.</w:t>
      </w:r>
    </w:p>
    <w:p w14:paraId="4CD6C922" w14:textId="6727265C" w:rsidR="000648F3" w:rsidRPr="00E0622A" w:rsidRDefault="00E0622A" w:rsidP="00E0622A">
      <w:pPr>
        <w:spacing w:before="100" w:beforeAutospacing="1" w:after="100" w:afterAutospacing="1" w:line="360" w:lineRule="auto"/>
        <w:jc w:val="both"/>
        <w:outlineLvl w:val="2"/>
        <w:rPr>
          <w:rFonts w:ascii="Sakkal Majalla" w:hAnsi="Sakkal Majalla" w:cs="Sakkal Majalla"/>
          <w:b/>
          <w:bCs/>
          <w:sz w:val="32"/>
          <w:szCs w:val="32"/>
        </w:rPr>
      </w:pPr>
      <w:bookmarkStart w:id="58" w:name="_Toc201518378"/>
      <w:r w:rsidRPr="00E0622A">
        <w:rPr>
          <w:rFonts w:ascii="Sakkal Majalla" w:hAnsi="Sakkal Majalla" w:cs="Sakkal Majalla" w:hint="cs"/>
          <w:b/>
          <w:bCs/>
          <w:sz w:val="32"/>
          <w:szCs w:val="32"/>
          <w:rtl/>
        </w:rPr>
        <w:lastRenderedPageBreak/>
        <w:t xml:space="preserve">3.2.2 </w:t>
      </w:r>
      <w:r w:rsidR="000648F3" w:rsidRPr="00E0622A">
        <w:rPr>
          <w:rFonts w:ascii="Sakkal Majalla" w:hAnsi="Sakkal Majalla" w:cs="Sakkal Majalla"/>
          <w:b/>
          <w:bCs/>
          <w:sz w:val="32"/>
          <w:szCs w:val="32"/>
          <w:rtl/>
        </w:rPr>
        <w:t xml:space="preserve"> أسباب الحوادث في مصانع الغاز والمواد الكيميائية</w:t>
      </w:r>
      <w:bookmarkEnd w:id="58"/>
    </w:p>
    <w:p w14:paraId="66EEFF95"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تمثل معرفة أسباب الحوادث الصناعية الخطوة الأساسية نحو تطوير سياسات فعالة للسلامة والوقاية، خصوصًا في بيئة تتسم بالخطورة العالية مثل مصانع الغاز والمواد الكيميائية. وتؤكد الأدبيات أن الحوادث لا تقع بمعزل عن السياق التنظيمي أو البشري، بل غالبًا ما تكون نتيجة لتفاعل معقّد بين عوامل متعددة تشمل: العنصر البشري، والبيئة المادية، والمنظومة التقنية، والثقافة المؤسسية</w:t>
      </w:r>
      <w:r w:rsidRPr="00E0622A">
        <w:rPr>
          <w:rFonts w:ascii="Sakkal Majalla" w:hAnsi="Sakkal Majalla" w:cs="Sakkal Majalla"/>
          <w:szCs w:val="28"/>
        </w:rPr>
        <w:t>.</w:t>
      </w:r>
    </w:p>
    <w:p w14:paraId="79CFD5FC" w14:textId="2B9416A3" w:rsidR="000648F3" w:rsidRPr="00E0622A" w:rsidRDefault="000648F3" w:rsidP="00F23645">
      <w:pPr>
        <w:pStyle w:val="ListParagraph"/>
        <w:numPr>
          <w:ilvl w:val="0"/>
          <w:numId w:val="34"/>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الخطأ البشري</w:t>
      </w:r>
    </w:p>
    <w:p w14:paraId="3551231A"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يُعد الخطأ البشري من أكثر الأسباب شيوعًا للحوادث في المصانع، خاصةً في المراحل التشغيلية التي تتطلب تركيزًا ودقة عالية. وقد أشار أسامة، بولعراس، وحواطي</w:t>
      </w:r>
      <w:r w:rsidRPr="00E0622A">
        <w:rPr>
          <w:rFonts w:ascii="Sakkal Majalla" w:hAnsi="Sakkal Majalla" w:cs="Sakkal Majalla"/>
          <w:szCs w:val="28"/>
        </w:rPr>
        <w:t xml:space="preserve"> (2023) </w:t>
      </w:r>
      <w:r w:rsidRPr="00E0622A">
        <w:rPr>
          <w:rFonts w:ascii="Sakkal Majalla" w:hAnsi="Sakkal Majalla" w:cs="Sakkal Majalla"/>
          <w:szCs w:val="28"/>
          <w:rtl/>
        </w:rPr>
        <w:t>إلى أن غياب التدريب المناسب، أو التهاون في تطبيق إجراءات السلامة، أو الإرهاق البدني والذهني، يؤدي إلى تصرفات غير آمنة من قبل العاملين، مما يزيد من احتمال وقوع الحوادث. كما توصلت دراسة نعيم والمسعود</w:t>
      </w:r>
      <w:r w:rsidRPr="00E0622A">
        <w:rPr>
          <w:rFonts w:ascii="Sakkal Majalla" w:hAnsi="Sakkal Majalla" w:cs="Sakkal Majalla"/>
          <w:szCs w:val="28"/>
        </w:rPr>
        <w:t xml:space="preserve"> (2022) </w:t>
      </w:r>
      <w:r w:rsidRPr="00E0622A">
        <w:rPr>
          <w:rFonts w:ascii="Sakkal Majalla" w:hAnsi="Sakkal Majalla" w:cs="Sakkal Majalla"/>
          <w:szCs w:val="28"/>
          <w:rtl/>
        </w:rPr>
        <w:t>إلى أن معظم الحوادث الصناعية ترتبط بسلوكيات فردية غير منضبطة، مثل عدم ارتداء معدات الوقاية، أو تجاوز التعليمات في ظل ضغوط العمل</w:t>
      </w:r>
      <w:r w:rsidRPr="00E0622A">
        <w:rPr>
          <w:rFonts w:ascii="Sakkal Majalla" w:hAnsi="Sakkal Majalla" w:cs="Sakkal Majalla"/>
          <w:szCs w:val="28"/>
        </w:rPr>
        <w:t>.</w:t>
      </w:r>
    </w:p>
    <w:p w14:paraId="04BC6E59" w14:textId="6B3545BA" w:rsidR="000648F3" w:rsidRPr="00E0622A" w:rsidRDefault="000648F3" w:rsidP="00F23645">
      <w:pPr>
        <w:pStyle w:val="ListParagraph"/>
        <w:numPr>
          <w:ilvl w:val="0"/>
          <w:numId w:val="34"/>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القصور في الصيانة الدورية والتقنية</w:t>
      </w:r>
    </w:p>
    <w:p w14:paraId="4BE1EDE6"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تلعب الصيانة الدورية للمعدات والأنظمة دورًا حاسمًا في منع الحوادث، خصوصًا في بيئات تعتمد على ضغط عالٍ أو درجات حرارة مرتفعة أو مواد شديدة التفاعل. وأثبتت دراسة </w:t>
      </w:r>
      <w:proofErr w:type="spellStart"/>
      <w:r w:rsidRPr="00E0622A">
        <w:rPr>
          <w:rFonts w:ascii="Sakkal Majalla" w:hAnsi="Sakkal Majalla" w:cs="Sakkal Majalla"/>
          <w:szCs w:val="28"/>
        </w:rPr>
        <w:t>Handoyo</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وآخرين</w:t>
      </w:r>
      <w:r w:rsidRPr="00E0622A">
        <w:rPr>
          <w:rFonts w:ascii="Sakkal Majalla" w:hAnsi="Sakkal Majalla" w:cs="Sakkal Majalla"/>
          <w:szCs w:val="28"/>
        </w:rPr>
        <w:t xml:space="preserve"> (2022) </w:t>
      </w:r>
      <w:r w:rsidRPr="00E0622A">
        <w:rPr>
          <w:rFonts w:ascii="Sakkal Majalla" w:hAnsi="Sakkal Majalla" w:cs="Sakkal Majalla"/>
          <w:szCs w:val="28"/>
          <w:rtl/>
        </w:rPr>
        <w:t>أن نسبة كبيرة من الحوادث ناتجة عن أعطال غير مكتشفة في أنظمة الأمان أو التحكّم. ويشمل ذلك التآكل في الأنابيب، تسربات الغاز، أو فشل في أجهزة الاستشعار</w:t>
      </w:r>
      <w:r w:rsidRPr="00E0622A">
        <w:rPr>
          <w:rFonts w:ascii="Sakkal Majalla" w:hAnsi="Sakkal Majalla" w:cs="Sakkal Majalla"/>
          <w:szCs w:val="28"/>
        </w:rPr>
        <w:t>.</w:t>
      </w:r>
    </w:p>
    <w:p w14:paraId="357078C8" w14:textId="21B366F5" w:rsidR="000648F3" w:rsidRPr="00E0622A" w:rsidRDefault="000648F3" w:rsidP="00F23645">
      <w:pPr>
        <w:pStyle w:val="ListParagraph"/>
        <w:numPr>
          <w:ilvl w:val="0"/>
          <w:numId w:val="34"/>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ضعف الثقافة المؤسسية للسلامة</w:t>
      </w:r>
    </w:p>
    <w:p w14:paraId="36D65D89"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ترتبط الحوادث أيضًا بثقافة المؤسسة، أي كيف ينظر العاملون والمديرون لمفهوم السلامة. وفي هذا السياق، يشير عون وعريف</w:t>
      </w:r>
      <w:r w:rsidRPr="00E0622A">
        <w:rPr>
          <w:rFonts w:ascii="Sakkal Majalla" w:hAnsi="Sakkal Majalla" w:cs="Sakkal Majalla"/>
          <w:szCs w:val="28"/>
        </w:rPr>
        <w:t xml:space="preserve"> (2022) </w:t>
      </w:r>
      <w:r w:rsidRPr="00E0622A">
        <w:rPr>
          <w:rFonts w:ascii="Sakkal Majalla" w:hAnsi="Sakkal Majalla" w:cs="Sakkal Majalla"/>
          <w:szCs w:val="28"/>
          <w:rtl/>
        </w:rPr>
        <w:t xml:space="preserve">إلى أن غياب الثقافة الأمنية داخل المؤسسة يُسهم في التساهل مع </w:t>
      </w:r>
      <w:r w:rsidRPr="00E0622A">
        <w:rPr>
          <w:rFonts w:ascii="Sakkal Majalla" w:hAnsi="Sakkal Majalla" w:cs="Sakkal Majalla"/>
          <w:szCs w:val="28"/>
          <w:rtl/>
        </w:rPr>
        <w:lastRenderedPageBreak/>
        <w:t>المخاطر، وعدم التبليغ عن الظروف غير الآمنة، مما يؤدي إلى تراكم عوامل الخطر. فحتى مع وجود أنظمة سلامة مكتوبة، فإن ضعف الالتزام العملي بها يجعلها عديمة الجدوى</w:t>
      </w:r>
      <w:r w:rsidRPr="00E0622A">
        <w:rPr>
          <w:rFonts w:ascii="Sakkal Majalla" w:hAnsi="Sakkal Majalla" w:cs="Sakkal Majalla"/>
          <w:szCs w:val="28"/>
        </w:rPr>
        <w:t>.</w:t>
      </w:r>
    </w:p>
    <w:p w14:paraId="58CF122E" w14:textId="7A81976C" w:rsidR="000648F3" w:rsidRPr="00E0622A" w:rsidRDefault="000648F3" w:rsidP="00F23645">
      <w:pPr>
        <w:pStyle w:val="ListParagraph"/>
        <w:numPr>
          <w:ilvl w:val="0"/>
          <w:numId w:val="34"/>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نقص أنظمة التحكّم المتقدمة</w:t>
      </w:r>
    </w:p>
    <w:p w14:paraId="1AF95E82"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في الصناعات الكيميائية، يُعد الاعتماد على أنظمة تحكم دقيقة وذكية أمرًا بالغ الأهمية. وتشير </w:t>
      </w:r>
      <w:proofErr w:type="spellStart"/>
      <w:r w:rsidRPr="00E0622A">
        <w:rPr>
          <w:rFonts w:ascii="Sakkal Majalla" w:hAnsi="Sakkal Majalla" w:cs="Sakkal Majalla"/>
          <w:szCs w:val="28"/>
        </w:rPr>
        <w:t>Suhara</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وآخرون</w:t>
      </w:r>
      <w:r w:rsidRPr="00E0622A">
        <w:rPr>
          <w:rFonts w:ascii="Sakkal Majalla" w:hAnsi="Sakkal Majalla" w:cs="Sakkal Majalla"/>
          <w:szCs w:val="28"/>
        </w:rPr>
        <w:t xml:space="preserve"> (2024) </w:t>
      </w:r>
      <w:r w:rsidRPr="00E0622A">
        <w:rPr>
          <w:rFonts w:ascii="Sakkal Majalla" w:hAnsi="Sakkal Majalla" w:cs="Sakkal Majalla"/>
          <w:szCs w:val="28"/>
          <w:rtl/>
        </w:rPr>
        <w:t>إلى أن استخدام تقنيات قديمة أو غير محدثة، أو عدم دمج التكنولوجيا الحديثة (مثل الاستشعار الآني والرقابة الحرارية) يُعد من الأسباب غير المباشرة للحوادث. كما أن ضعف التكامل بين الآلة والإنسان، أو بطء أنظمة التحذير المبكر، قد يُسبب فجوات زمنية كارثية في الاستجابة</w:t>
      </w:r>
      <w:r w:rsidRPr="00E0622A">
        <w:rPr>
          <w:rFonts w:ascii="Sakkal Majalla" w:hAnsi="Sakkal Majalla" w:cs="Sakkal Majalla"/>
          <w:szCs w:val="28"/>
        </w:rPr>
        <w:t>.</w:t>
      </w:r>
    </w:p>
    <w:p w14:paraId="6BAB5500" w14:textId="589B02F1" w:rsidR="000648F3" w:rsidRPr="00E0622A" w:rsidRDefault="000648F3" w:rsidP="00F23645">
      <w:pPr>
        <w:pStyle w:val="ListParagraph"/>
        <w:numPr>
          <w:ilvl w:val="0"/>
          <w:numId w:val="34"/>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الضغط الإنتاجي والتسرّع</w:t>
      </w:r>
    </w:p>
    <w:p w14:paraId="26E8CE8C"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في كثير من الأحيان، تُمارَس ضغوط كبيرة على العمال لإنهاء المهام بسرعة أو تجاوز بعض الإجراءات بهدف تحقيق أهداف الإنتاج. وقد أشار فاضل</w:t>
      </w:r>
      <w:r w:rsidRPr="00E0622A">
        <w:rPr>
          <w:rFonts w:ascii="Sakkal Majalla" w:hAnsi="Sakkal Majalla" w:cs="Sakkal Majalla"/>
          <w:szCs w:val="28"/>
        </w:rPr>
        <w:t xml:space="preserve"> (2023) </w:t>
      </w:r>
      <w:r w:rsidRPr="00E0622A">
        <w:rPr>
          <w:rFonts w:ascii="Sakkal Majalla" w:hAnsi="Sakkal Majalla" w:cs="Sakkal Majalla"/>
          <w:szCs w:val="28"/>
          <w:rtl/>
        </w:rPr>
        <w:t>إلى أن مثل هذه الممارسات تؤدي إلى تجاهل التعليمات، أو الاستعجال في تشغيل المعدات دون فحص، مما يزيد من فرص وقوع الحوادث</w:t>
      </w:r>
      <w:r w:rsidRPr="00E0622A">
        <w:rPr>
          <w:rFonts w:ascii="Sakkal Majalla" w:hAnsi="Sakkal Majalla" w:cs="Sakkal Majalla"/>
          <w:szCs w:val="28"/>
        </w:rPr>
        <w:t>.</w:t>
      </w:r>
    </w:p>
    <w:p w14:paraId="4C4899EA" w14:textId="07C4232E" w:rsidR="000648F3" w:rsidRPr="00E0622A" w:rsidRDefault="000648F3" w:rsidP="00F23645">
      <w:pPr>
        <w:pStyle w:val="ListParagraph"/>
        <w:numPr>
          <w:ilvl w:val="0"/>
          <w:numId w:val="34"/>
        </w:numPr>
        <w:spacing w:before="100" w:beforeAutospacing="1" w:after="100" w:afterAutospacing="1" w:line="360" w:lineRule="auto"/>
        <w:ind w:left="423"/>
        <w:jc w:val="both"/>
        <w:rPr>
          <w:rFonts w:ascii="Sakkal Majalla" w:hAnsi="Sakkal Majalla" w:cs="Sakkal Majalla"/>
          <w:b/>
          <w:bCs/>
          <w:szCs w:val="28"/>
        </w:rPr>
      </w:pPr>
      <w:r w:rsidRPr="00E0622A">
        <w:rPr>
          <w:rFonts w:ascii="Sakkal Majalla" w:hAnsi="Sakkal Majalla" w:cs="Sakkal Majalla"/>
          <w:b/>
          <w:bCs/>
          <w:szCs w:val="28"/>
          <w:rtl/>
        </w:rPr>
        <w:t>نقص التدريب وغياب الخطط التوعوية</w:t>
      </w:r>
    </w:p>
    <w:p w14:paraId="184583AC"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تُعد التوعية المستمرة والتدريب العملي من أدوات الوقاية الأساسية، إلا أن غياب برامج التدريب المنهجي يترك فجوات في معرفة العاملين بكيفية التعامل مع الأزمات. وقد أكدت دراسة فريد</w:t>
      </w:r>
      <w:r w:rsidRPr="00E0622A">
        <w:rPr>
          <w:rFonts w:ascii="Sakkal Majalla" w:hAnsi="Sakkal Majalla" w:cs="Sakkal Majalla"/>
          <w:szCs w:val="28"/>
        </w:rPr>
        <w:t xml:space="preserve"> (2022) </w:t>
      </w:r>
      <w:r w:rsidRPr="00E0622A">
        <w:rPr>
          <w:rFonts w:ascii="Sakkal Majalla" w:hAnsi="Sakkal Majalla" w:cs="Sakkal Majalla"/>
          <w:szCs w:val="28"/>
          <w:rtl/>
        </w:rPr>
        <w:t>على أن تعزيز مهارات السلامة لدى العاملين ساهم في تقليل الحوادث بنسبة واضحة في المؤسسات التي شملتها الدراسة</w:t>
      </w:r>
      <w:r w:rsidRPr="00E0622A">
        <w:rPr>
          <w:rFonts w:ascii="Sakkal Majalla" w:hAnsi="Sakkal Majalla" w:cs="Sakkal Majalla"/>
          <w:szCs w:val="28"/>
        </w:rPr>
        <w:t>.</w:t>
      </w:r>
    </w:p>
    <w:p w14:paraId="31EAAA05" w14:textId="2DDF8AC8" w:rsidR="000648F3" w:rsidRPr="00E0622A" w:rsidRDefault="00E0622A" w:rsidP="00E0622A">
      <w:pPr>
        <w:spacing w:before="100" w:beforeAutospacing="1" w:after="100" w:afterAutospacing="1" w:line="360" w:lineRule="auto"/>
        <w:jc w:val="both"/>
        <w:outlineLvl w:val="2"/>
        <w:rPr>
          <w:rFonts w:ascii="Sakkal Majalla" w:hAnsi="Sakkal Majalla" w:cs="Sakkal Majalla"/>
          <w:b/>
          <w:bCs/>
          <w:sz w:val="32"/>
          <w:szCs w:val="32"/>
        </w:rPr>
      </w:pPr>
      <w:bookmarkStart w:id="59" w:name="_Toc201518379"/>
      <w:r w:rsidRPr="00E0622A">
        <w:rPr>
          <w:rFonts w:ascii="Sakkal Majalla" w:hAnsi="Sakkal Majalla" w:cs="Sakkal Majalla" w:hint="cs"/>
          <w:b/>
          <w:bCs/>
          <w:sz w:val="32"/>
          <w:szCs w:val="32"/>
          <w:rtl/>
        </w:rPr>
        <w:t xml:space="preserve">4.2.2 </w:t>
      </w:r>
      <w:r w:rsidR="000648F3" w:rsidRPr="00E0622A">
        <w:rPr>
          <w:rFonts w:ascii="Sakkal Majalla" w:hAnsi="Sakkal Majalla" w:cs="Sakkal Majalla"/>
          <w:b/>
          <w:bCs/>
          <w:sz w:val="32"/>
          <w:szCs w:val="32"/>
          <w:rtl/>
        </w:rPr>
        <w:t xml:space="preserve"> أبعاد تقليل الحوادث</w:t>
      </w:r>
      <w:bookmarkEnd w:id="59"/>
    </w:p>
    <w:p w14:paraId="1289458E"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تمثل أبعاد تقليل الحوادث مؤشرات إجرائية تُستخدم لقياس فعالية برامج السلامة وإدارة المخاطر في المؤسسات الصناعية، وخصوصًا في مصانع الغاز والمواد الكيميائية. وتُعد هذه الأبعاد ضرورية لفهم التغيرات في سلوك المخاطر، وتحديد مجالات التحسين، وتقييم نتائج التدخلات الوقائية</w:t>
      </w:r>
      <w:r w:rsidRPr="00E0622A">
        <w:rPr>
          <w:rFonts w:ascii="Sakkal Majalla" w:hAnsi="Sakkal Majalla" w:cs="Sakkal Majalla"/>
          <w:szCs w:val="28"/>
        </w:rPr>
        <w:t>.</w:t>
      </w:r>
    </w:p>
    <w:p w14:paraId="373E13DB" w14:textId="05481DBD"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lang w:bidi="ar-EG"/>
        </w:rPr>
        <w:lastRenderedPageBreak/>
        <w:t xml:space="preserve">1. </w:t>
      </w:r>
      <w:r w:rsidR="000648F3" w:rsidRPr="00225DF8">
        <w:rPr>
          <w:rFonts w:ascii="Sakkal Majalla" w:hAnsi="Sakkal Majalla" w:cs="Sakkal Majalla"/>
          <w:b/>
          <w:bCs/>
          <w:szCs w:val="28"/>
          <w:rtl/>
        </w:rPr>
        <w:t>معدل الحوادث</w:t>
      </w:r>
      <w:r w:rsidR="000648F3" w:rsidRPr="00225DF8">
        <w:rPr>
          <w:rFonts w:ascii="Sakkal Majalla" w:hAnsi="Sakkal Majalla" w:cs="Sakkal Majalla"/>
          <w:b/>
          <w:bCs/>
          <w:szCs w:val="28"/>
        </w:rPr>
        <w:t xml:space="preserve"> (Accident Rate)</w:t>
      </w:r>
    </w:p>
    <w:p w14:paraId="638C8608"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يُعد معدل الحوادث أحد أهم المؤشرات الكمية التي تُستخدم لقياس مستوى السلامة المهنية في بيئة العمل، ويُحسب عادةً بعدد الحوادث التي تقع لكل عدد معين من ساعات العمل أو عدد العاملين. وكلما انخفض هذا المعدل، دلّ ذلك على فعالية التدابير الوقائية والإدارية</w:t>
      </w:r>
      <w:r w:rsidRPr="00E0622A">
        <w:rPr>
          <w:rFonts w:ascii="Sakkal Majalla" w:hAnsi="Sakkal Majalla" w:cs="Sakkal Majalla"/>
          <w:szCs w:val="28"/>
        </w:rPr>
        <w:t>.</w:t>
      </w:r>
    </w:p>
    <w:p w14:paraId="20FEDA11"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يشير </w:t>
      </w:r>
      <w:proofErr w:type="spellStart"/>
      <w:r w:rsidRPr="00E0622A">
        <w:rPr>
          <w:rFonts w:ascii="Sakkal Majalla" w:hAnsi="Sakkal Majalla" w:cs="Sakkal Majalla"/>
          <w:szCs w:val="28"/>
        </w:rPr>
        <w:t>Žitňák</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وآخرون</w:t>
      </w:r>
      <w:r w:rsidRPr="00E0622A">
        <w:rPr>
          <w:rFonts w:ascii="Sakkal Majalla" w:hAnsi="Sakkal Majalla" w:cs="Sakkal Majalla"/>
          <w:szCs w:val="28"/>
        </w:rPr>
        <w:t xml:space="preserve"> (2023) </w:t>
      </w:r>
      <w:r w:rsidRPr="00E0622A">
        <w:rPr>
          <w:rFonts w:ascii="Sakkal Majalla" w:hAnsi="Sakkal Majalla" w:cs="Sakkal Majalla"/>
          <w:szCs w:val="28"/>
          <w:rtl/>
        </w:rPr>
        <w:t>إلى أن المؤسسات التي تعتمد على المراقبة المستمرة لمعدل الحوادث تكون أكثر قدرة على التنبؤ بالنقاط الحرجة في بيئة العمل، مما يسمح باتخاذ تدابير استباقية. كما بيّنت دراسة خمقاني وبوختالة</w:t>
      </w:r>
      <w:r w:rsidRPr="00E0622A">
        <w:rPr>
          <w:rFonts w:ascii="Sakkal Majalla" w:hAnsi="Sakkal Majalla" w:cs="Sakkal Majalla"/>
          <w:szCs w:val="28"/>
        </w:rPr>
        <w:t xml:space="preserve"> (2024) </w:t>
      </w:r>
      <w:r w:rsidRPr="00E0622A">
        <w:rPr>
          <w:rFonts w:ascii="Sakkal Majalla" w:hAnsi="Sakkal Majalla" w:cs="Sakkal Majalla"/>
          <w:szCs w:val="28"/>
          <w:rtl/>
        </w:rPr>
        <w:t>أن تطبيق منظومة السلامة المهنية في شركة سوناطراك ساهم في خفض معدل الحوادث بنسبة تجاوزت 35% خلال فترة خمس سنوات</w:t>
      </w:r>
      <w:r w:rsidRPr="00E0622A">
        <w:rPr>
          <w:rFonts w:ascii="Sakkal Majalla" w:hAnsi="Sakkal Majalla" w:cs="Sakkal Majalla"/>
          <w:szCs w:val="28"/>
        </w:rPr>
        <w:t>.</w:t>
      </w:r>
    </w:p>
    <w:p w14:paraId="6C008CFF"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ويُستخدم هذا البعد في تقارير الأداء السنوية، وفي مراجعة خطط التأمين، والتفاوض مع الجهات الرقابية. وتكمن أهميته في أنه يسمح بالمقارنة بين الفترات الزمنية أو بين المنشآت، ويوفر مؤشرًا دقيقًا لنجاح أو فشل برامج السلامة</w:t>
      </w:r>
      <w:r w:rsidRPr="00E0622A">
        <w:rPr>
          <w:rFonts w:ascii="Sakkal Majalla" w:hAnsi="Sakkal Majalla" w:cs="Sakkal Majalla"/>
          <w:szCs w:val="28"/>
        </w:rPr>
        <w:t>.</w:t>
      </w:r>
    </w:p>
    <w:p w14:paraId="6C2E1622" w14:textId="769BA4FF"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2. </w:t>
      </w:r>
      <w:r w:rsidR="000648F3" w:rsidRPr="00225DF8">
        <w:rPr>
          <w:rFonts w:ascii="Sakkal Majalla" w:hAnsi="Sakkal Majalla" w:cs="Sakkal Majalla"/>
          <w:b/>
          <w:bCs/>
          <w:szCs w:val="28"/>
          <w:rtl/>
        </w:rPr>
        <w:t>أنواع الحوادث</w:t>
      </w:r>
      <w:r w:rsidR="000648F3" w:rsidRPr="00225DF8">
        <w:rPr>
          <w:rFonts w:ascii="Sakkal Majalla" w:hAnsi="Sakkal Majalla" w:cs="Sakkal Majalla"/>
          <w:b/>
          <w:bCs/>
          <w:szCs w:val="28"/>
        </w:rPr>
        <w:t xml:space="preserve"> (Types of Accidents)</w:t>
      </w:r>
    </w:p>
    <w:p w14:paraId="3F140E2A" w14:textId="77777777" w:rsidR="000648F3" w:rsidRPr="00225DF8" w:rsidRDefault="000648F3"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يتنوّع تصنيف الحوادث الصناعية حسب طبيعتها وشدتها وأسبابها. ويمثل هذا البُعد أداة لفهم أنماط الحوادث السائدة، مما يساعد في تصميم برامج تدريب وتدخلات مخصصة لكل نوع من الحوادث. وتشمل أكثر أنواع الحوادث شيوعًا في مصانع الغاز والمواد الكيميائية</w:t>
      </w:r>
      <w:r w:rsidRPr="00225DF8">
        <w:rPr>
          <w:rFonts w:ascii="Sakkal Majalla" w:hAnsi="Sakkal Majalla" w:cs="Sakkal Majalla"/>
          <w:szCs w:val="28"/>
        </w:rPr>
        <w:t>:</w:t>
      </w:r>
    </w:p>
    <w:p w14:paraId="7F7025D0" w14:textId="77777777" w:rsidR="000648F3" w:rsidRPr="00E0622A" w:rsidRDefault="000648F3" w:rsidP="00F23645">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الانفجارات</w:t>
      </w:r>
    </w:p>
    <w:p w14:paraId="0C67A47C" w14:textId="77777777" w:rsidR="000648F3" w:rsidRPr="00E0622A" w:rsidRDefault="000648F3" w:rsidP="00F23645">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الحرائق</w:t>
      </w:r>
    </w:p>
    <w:p w14:paraId="7F1DEFB3" w14:textId="77777777" w:rsidR="000648F3" w:rsidRPr="00E0622A" w:rsidRDefault="000648F3" w:rsidP="00F23645">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التسربات الغازية أو الكيميائية</w:t>
      </w:r>
    </w:p>
    <w:p w14:paraId="3A81B13F" w14:textId="77777777" w:rsidR="000648F3" w:rsidRPr="00E0622A" w:rsidRDefault="000648F3" w:rsidP="00F23645">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الصدمات الكهربائية</w:t>
      </w:r>
    </w:p>
    <w:p w14:paraId="1C79843F" w14:textId="77777777" w:rsidR="000648F3" w:rsidRPr="00E0622A" w:rsidRDefault="000648F3" w:rsidP="00F23645">
      <w:pPr>
        <w:numPr>
          <w:ilvl w:val="0"/>
          <w:numId w:val="22"/>
        </w:numPr>
        <w:tabs>
          <w:tab w:val="clear" w:pos="720"/>
          <w:tab w:val="left" w:pos="423"/>
        </w:tabs>
        <w:spacing w:before="100" w:beforeAutospacing="1" w:after="100" w:afterAutospacing="1" w:line="360" w:lineRule="auto"/>
        <w:ind w:left="423"/>
        <w:jc w:val="both"/>
        <w:rPr>
          <w:rFonts w:ascii="Sakkal Majalla" w:hAnsi="Sakkal Majalla" w:cs="Sakkal Majalla"/>
          <w:szCs w:val="28"/>
        </w:rPr>
      </w:pPr>
      <w:r w:rsidRPr="00E0622A">
        <w:rPr>
          <w:rFonts w:ascii="Sakkal Majalla" w:hAnsi="Sakkal Majalla" w:cs="Sakkal Majalla"/>
          <w:szCs w:val="28"/>
          <w:rtl/>
        </w:rPr>
        <w:t>الاختناقات أو التعرض للمواد السامة</w:t>
      </w:r>
    </w:p>
    <w:p w14:paraId="7CD32DDD"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lastRenderedPageBreak/>
        <w:t xml:space="preserve">وفقًا لـ </w:t>
      </w:r>
      <w:proofErr w:type="spellStart"/>
      <w:r w:rsidRPr="00E0622A">
        <w:rPr>
          <w:rFonts w:ascii="Sakkal Majalla" w:hAnsi="Sakkal Majalla" w:cs="Sakkal Majalla"/>
          <w:szCs w:val="28"/>
        </w:rPr>
        <w:t>Yanti</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w:t>
      </w:r>
      <w:proofErr w:type="spellStart"/>
      <w:r w:rsidRPr="00E0622A">
        <w:rPr>
          <w:rFonts w:ascii="Sakkal Majalla" w:hAnsi="Sakkal Majalla" w:cs="Sakkal Majalla"/>
          <w:szCs w:val="28"/>
        </w:rPr>
        <w:t>Sugarindra</w:t>
      </w:r>
      <w:proofErr w:type="spellEnd"/>
      <w:r w:rsidRPr="00E0622A">
        <w:rPr>
          <w:rFonts w:ascii="Sakkal Majalla" w:hAnsi="Sakkal Majalla" w:cs="Sakkal Majalla"/>
          <w:szCs w:val="28"/>
        </w:rPr>
        <w:t xml:space="preserve"> (2023)</w:t>
      </w:r>
      <w:r w:rsidRPr="00E0622A">
        <w:rPr>
          <w:rFonts w:ascii="Sakkal Majalla" w:hAnsi="Sakkal Majalla" w:cs="Sakkal Majalla"/>
          <w:szCs w:val="28"/>
          <w:rtl/>
        </w:rPr>
        <w:t>، فإن تحليل الأنواع الشائعة للحوادث يساعد المؤسسات على توجيه الموارد نحو المناطق الأكثر عرضة للخطر. كما أن التباين في أنواع الحوادث يعكس أحيانًا فجوات في الصيانة أو ضعف في التهيئة البيئية أو ضعف سلوك الأفراد</w:t>
      </w:r>
      <w:r w:rsidRPr="00E0622A">
        <w:rPr>
          <w:rFonts w:ascii="Sakkal Majalla" w:hAnsi="Sakkal Majalla" w:cs="Sakkal Majalla"/>
          <w:szCs w:val="28"/>
        </w:rPr>
        <w:t>.</w:t>
      </w:r>
    </w:p>
    <w:p w14:paraId="4C937457"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وأشارت دراسة أسامة وآخرون</w:t>
      </w:r>
      <w:r w:rsidRPr="00E0622A">
        <w:rPr>
          <w:rFonts w:ascii="Sakkal Majalla" w:hAnsi="Sakkal Majalla" w:cs="Sakkal Majalla"/>
          <w:szCs w:val="28"/>
        </w:rPr>
        <w:t xml:space="preserve"> (2023) </w:t>
      </w:r>
      <w:r w:rsidRPr="00E0622A">
        <w:rPr>
          <w:rFonts w:ascii="Sakkal Majalla" w:hAnsi="Sakkal Majalla" w:cs="Sakkal Majalla"/>
          <w:szCs w:val="28"/>
          <w:rtl/>
        </w:rPr>
        <w:t>إلى أن الحوادث الحرارية والكهربائية تُعد الأكثر تكرارًا في المؤسسات ذات العمليات الكيميائية المستمرة، في حين تميل الحوادث الناتجة عن المواد السامة إلى الحدوث في حالات الإهمال أثناء التحميل أو التفريغ</w:t>
      </w:r>
      <w:r w:rsidRPr="00E0622A">
        <w:rPr>
          <w:rFonts w:ascii="Sakkal Majalla" w:hAnsi="Sakkal Majalla" w:cs="Sakkal Majalla"/>
          <w:szCs w:val="28"/>
        </w:rPr>
        <w:t>.</w:t>
      </w:r>
    </w:p>
    <w:p w14:paraId="4FE30D97" w14:textId="0FFCEA60"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3. </w:t>
      </w:r>
      <w:r w:rsidR="000648F3" w:rsidRPr="00225DF8">
        <w:rPr>
          <w:rFonts w:ascii="Sakkal Majalla" w:hAnsi="Sakkal Majalla" w:cs="Sakkal Majalla"/>
          <w:b/>
          <w:bCs/>
          <w:szCs w:val="28"/>
          <w:rtl/>
        </w:rPr>
        <w:t>خسائر الإنتاج</w:t>
      </w:r>
      <w:r w:rsidR="000648F3" w:rsidRPr="00225DF8">
        <w:rPr>
          <w:rFonts w:ascii="Sakkal Majalla" w:hAnsi="Sakkal Majalla" w:cs="Sakkal Majalla"/>
          <w:b/>
          <w:bCs/>
          <w:szCs w:val="28"/>
        </w:rPr>
        <w:t xml:space="preserve"> (Production Losses)</w:t>
      </w:r>
    </w:p>
    <w:p w14:paraId="548D277B"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ترتبط الحوادث الصناعية غالبًا بخسائر مباشرة وغير مباشرة في الإنتاج، مثل تلف المواد الخام، تعطل خطوط الإنتاج، توقف العمليات التتابعية، أو تراجع كفاءة العاملين بعد وقوع الحادث. ويُقاس هذا البُعد من حيث</w:t>
      </w:r>
      <w:r w:rsidRPr="00E0622A">
        <w:rPr>
          <w:rFonts w:ascii="Sakkal Majalla" w:hAnsi="Sakkal Majalla" w:cs="Sakkal Majalla"/>
          <w:szCs w:val="28"/>
        </w:rPr>
        <w:t>:</w:t>
      </w:r>
    </w:p>
    <w:p w14:paraId="46307A6A" w14:textId="77777777" w:rsidR="000648F3" w:rsidRPr="00225DF8" w:rsidRDefault="000648F3" w:rsidP="00F2364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szCs w:val="28"/>
          <w:rtl/>
        </w:rPr>
        <w:t>حجم الإنتاج المفقود</w:t>
      </w:r>
    </w:p>
    <w:p w14:paraId="4CD52174" w14:textId="77777777" w:rsidR="000648F3" w:rsidRPr="00225DF8" w:rsidRDefault="000648F3" w:rsidP="00F2364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szCs w:val="28"/>
          <w:rtl/>
        </w:rPr>
        <w:t>ساعات العمل الضائعة</w:t>
      </w:r>
    </w:p>
    <w:p w14:paraId="27713D07" w14:textId="77777777" w:rsidR="000648F3" w:rsidRPr="00225DF8" w:rsidRDefault="000648F3" w:rsidP="00F2364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225DF8">
        <w:rPr>
          <w:rFonts w:ascii="Sakkal Majalla" w:hAnsi="Sakkal Majalla" w:cs="Sakkal Majalla"/>
          <w:szCs w:val="28"/>
          <w:rtl/>
        </w:rPr>
        <w:t>الكلفة المالية الناتجة عن الأعطال أو التعويضات</w:t>
      </w:r>
    </w:p>
    <w:p w14:paraId="3E3EFFDF"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يشير </w:t>
      </w:r>
      <w:proofErr w:type="spellStart"/>
      <w:r w:rsidRPr="00E0622A">
        <w:rPr>
          <w:rFonts w:ascii="Sakkal Majalla" w:hAnsi="Sakkal Majalla" w:cs="Sakkal Majalla"/>
          <w:szCs w:val="28"/>
        </w:rPr>
        <w:t>Gunawan</w:t>
      </w:r>
      <w:proofErr w:type="spellEnd"/>
      <w:r w:rsidRPr="00E0622A">
        <w:rPr>
          <w:rFonts w:ascii="Sakkal Majalla" w:hAnsi="Sakkal Majalla" w:cs="Sakkal Majalla"/>
          <w:szCs w:val="28"/>
        </w:rPr>
        <w:t xml:space="preserve"> (2024) </w:t>
      </w:r>
      <w:r w:rsidRPr="00E0622A">
        <w:rPr>
          <w:rFonts w:ascii="Sakkal Majalla" w:hAnsi="Sakkal Majalla" w:cs="Sakkal Majalla"/>
          <w:szCs w:val="28"/>
          <w:rtl/>
        </w:rPr>
        <w:t xml:space="preserve">إلى أن كل حادث في المصنع لا يُنظر إليه فقط من زاوية الضرر المادي أو البشري، بل من زاوية "الفرصة المفقودة"، أي العوائد التي لم تتحقق بسبب الحادث. وقد بيّن </w:t>
      </w:r>
      <w:r w:rsidRPr="00E0622A">
        <w:rPr>
          <w:rFonts w:ascii="Sakkal Majalla" w:hAnsi="Sakkal Majalla" w:cs="Sakkal Majalla"/>
          <w:szCs w:val="28"/>
        </w:rPr>
        <w:t xml:space="preserve">Fried (2022) </w:t>
      </w:r>
      <w:r w:rsidRPr="00E0622A">
        <w:rPr>
          <w:rFonts w:ascii="Sakkal Majalla" w:hAnsi="Sakkal Majalla" w:cs="Sakkal Majalla"/>
          <w:szCs w:val="28"/>
          <w:rtl/>
        </w:rPr>
        <w:t>أن غياب استراتيجيات للحد من الحوادث يُضاعف من خسائر المؤسسة في فترات الأزمات أو المواسم الإنتاجية الحساسة</w:t>
      </w:r>
      <w:r w:rsidRPr="00E0622A">
        <w:rPr>
          <w:rFonts w:ascii="Sakkal Majalla" w:hAnsi="Sakkal Majalla" w:cs="Sakkal Majalla"/>
          <w:szCs w:val="28"/>
        </w:rPr>
        <w:t>.</w:t>
      </w:r>
    </w:p>
    <w:p w14:paraId="11EAEF0C"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ويُعتبر هذا البُعد ذا طبيعة استراتيجية، إذ يُستخدم في تقييم عائد الاستثمار في أنظمة السلامة، وفي دعم قرارات إدخال التكنولوجيا البديلة أو إعادة تصميم الإجراءات التشغيلية</w:t>
      </w:r>
      <w:r w:rsidRPr="00E0622A">
        <w:rPr>
          <w:rFonts w:ascii="Sakkal Majalla" w:hAnsi="Sakkal Majalla" w:cs="Sakkal Majalla"/>
          <w:szCs w:val="28"/>
        </w:rPr>
        <w:t>.</w:t>
      </w:r>
    </w:p>
    <w:p w14:paraId="622F7B73" w14:textId="77777777" w:rsidR="00413D4E" w:rsidRDefault="00413D4E">
      <w:pPr>
        <w:bidi w:val="0"/>
        <w:rPr>
          <w:rFonts w:ascii="Sakkal Majalla" w:hAnsi="Sakkal Majalla" w:cs="Sakkal Majalla"/>
          <w:b/>
          <w:bCs/>
          <w:szCs w:val="28"/>
          <w:rtl/>
        </w:rPr>
      </w:pPr>
      <w:r>
        <w:rPr>
          <w:rFonts w:ascii="Sakkal Majalla" w:hAnsi="Sakkal Majalla" w:cs="Sakkal Majalla"/>
          <w:b/>
          <w:bCs/>
          <w:szCs w:val="28"/>
          <w:rtl/>
        </w:rPr>
        <w:br w:type="page"/>
      </w:r>
    </w:p>
    <w:p w14:paraId="7CE15B73" w14:textId="1E454331"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lastRenderedPageBreak/>
        <w:t xml:space="preserve">4. </w:t>
      </w:r>
      <w:r w:rsidR="000648F3" w:rsidRPr="00225DF8">
        <w:rPr>
          <w:rFonts w:ascii="Sakkal Majalla" w:hAnsi="Sakkal Majalla" w:cs="Sakkal Majalla"/>
          <w:b/>
          <w:bCs/>
          <w:szCs w:val="28"/>
          <w:rtl/>
        </w:rPr>
        <w:t>التوقفات في العمليات</w:t>
      </w:r>
      <w:r w:rsidR="000648F3" w:rsidRPr="00225DF8">
        <w:rPr>
          <w:rFonts w:ascii="Sakkal Majalla" w:hAnsi="Sakkal Majalla" w:cs="Sakkal Majalla"/>
          <w:b/>
          <w:bCs/>
          <w:szCs w:val="28"/>
        </w:rPr>
        <w:t xml:space="preserve"> (Operational Downtime)</w:t>
      </w:r>
    </w:p>
    <w:p w14:paraId="6C7E3E8A"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lang w:bidi="ar-EG"/>
        </w:rPr>
      </w:pPr>
      <w:r w:rsidRPr="00E0622A">
        <w:rPr>
          <w:rFonts w:ascii="Sakkal Majalla" w:hAnsi="Sakkal Majalla" w:cs="Sakkal Majalla" w:hint="cs"/>
          <w:szCs w:val="28"/>
          <w:rtl/>
          <w:lang w:bidi="ar-EG"/>
        </w:rPr>
        <w:t>تُعد التوقفات التشغيلية الناتجة عن الحوادث من أخطر النتائج التي تؤثر سلبًا على كفاءة الإنتاج واستقراره. وقد تكون هذه التوقفات مؤقتة (ساعات أو أيام) أو طويلة الأمد (إغلاق قسم كامل أو خط إنتاج)</w:t>
      </w:r>
      <w:r w:rsidRPr="00E0622A">
        <w:rPr>
          <w:rFonts w:ascii="Sakkal Majalla" w:hAnsi="Sakkal Majalla" w:cs="Sakkal Majalla" w:hint="cs"/>
          <w:szCs w:val="28"/>
          <w:lang w:bidi="ar-EG"/>
        </w:rPr>
        <w:t>.</w:t>
      </w:r>
    </w:p>
    <w:p w14:paraId="42322666"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lang w:bidi="ar-EG"/>
        </w:rPr>
      </w:pPr>
      <w:r w:rsidRPr="00E0622A">
        <w:rPr>
          <w:rFonts w:ascii="Sakkal Majalla" w:hAnsi="Sakkal Majalla" w:cs="Sakkal Majalla" w:hint="cs"/>
          <w:szCs w:val="28"/>
          <w:rtl/>
          <w:lang w:bidi="ar-EG"/>
        </w:rPr>
        <w:t xml:space="preserve">وفقًا لـ </w:t>
      </w:r>
      <w:proofErr w:type="spellStart"/>
      <w:r w:rsidRPr="00E0622A">
        <w:rPr>
          <w:rFonts w:ascii="Sakkal Majalla" w:hAnsi="Sakkal Majalla" w:cs="Sakkal Majalla" w:hint="cs"/>
          <w:szCs w:val="28"/>
          <w:lang w:bidi="ar-EG"/>
        </w:rPr>
        <w:t>Suhara</w:t>
      </w:r>
      <w:proofErr w:type="spellEnd"/>
      <w:r w:rsidRPr="00E0622A">
        <w:rPr>
          <w:rFonts w:ascii="Sakkal Majalla" w:hAnsi="Sakkal Majalla" w:cs="Sakkal Majalla" w:hint="cs"/>
          <w:szCs w:val="28"/>
          <w:lang w:bidi="ar-EG"/>
        </w:rPr>
        <w:t xml:space="preserve"> </w:t>
      </w:r>
      <w:r w:rsidRPr="00E0622A">
        <w:rPr>
          <w:rFonts w:ascii="Sakkal Majalla" w:hAnsi="Sakkal Majalla" w:cs="Sakkal Majalla" w:hint="cs"/>
          <w:szCs w:val="28"/>
          <w:rtl/>
          <w:lang w:bidi="ar-EG"/>
        </w:rPr>
        <w:t>وآخرون</w:t>
      </w:r>
      <w:r w:rsidRPr="00E0622A">
        <w:rPr>
          <w:rFonts w:ascii="Sakkal Majalla" w:hAnsi="Sakkal Majalla" w:cs="Sakkal Majalla" w:hint="cs"/>
          <w:szCs w:val="28"/>
          <w:lang w:bidi="ar-EG"/>
        </w:rPr>
        <w:t xml:space="preserve"> (2024)</w:t>
      </w:r>
      <w:r w:rsidRPr="00E0622A">
        <w:rPr>
          <w:rFonts w:ascii="Sakkal Majalla" w:hAnsi="Sakkal Majalla" w:cs="Sakkal Majalla" w:hint="cs"/>
          <w:szCs w:val="28"/>
          <w:rtl/>
          <w:lang w:bidi="ar-EG"/>
        </w:rPr>
        <w:t>، فإن متوسط وقت التوقف بعد الحوادث الكبرى في الصناعات الكيميائية قد يصل إلى 3–7 أيام، وهو ما يعني خسائر ضخمة في الطاقة التشغيلية وسلاسل الإمداد. كما أن التوقفات تؤدي غالبًا إلى ازدحام في الجداول الإنتاجية، أو تأخير في تسليم الطلبات، أو حتى فقدان عقود مهمة</w:t>
      </w:r>
      <w:r w:rsidRPr="00E0622A">
        <w:rPr>
          <w:rFonts w:ascii="Sakkal Majalla" w:hAnsi="Sakkal Majalla" w:cs="Sakkal Majalla" w:hint="cs"/>
          <w:szCs w:val="28"/>
          <w:lang w:bidi="ar-EG"/>
        </w:rPr>
        <w:t>.</w:t>
      </w:r>
    </w:p>
    <w:p w14:paraId="18F7F10C"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وأكدت دراسة </w:t>
      </w:r>
      <w:proofErr w:type="spellStart"/>
      <w:r w:rsidRPr="00E0622A">
        <w:rPr>
          <w:rFonts w:ascii="Sakkal Majalla" w:hAnsi="Sakkal Majalla" w:cs="Sakkal Majalla"/>
          <w:szCs w:val="28"/>
        </w:rPr>
        <w:t>Zainuddin</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وآخرون</w:t>
      </w:r>
      <w:r w:rsidRPr="00E0622A">
        <w:rPr>
          <w:rFonts w:ascii="Sakkal Majalla" w:hAnsi="Sakkal Majalla" w:cs="Sakkal Majalla"/>
          <w:szCs w:val="28"/>
        </w:rPr>
        <w:t xml:space="preserve"> (2023) </w:t>
      </w:r>
      <w:r w:rsidRPr="00E0622A">
        <w:rPr>
          <w:rFonts w:ascii="Sakkal Majalla" w:hAnsi="Sakkal Majalla" w:cs="Sakkal Majalla"/>
          <w:szCs w:val="28"/>
          <w:rtl/>
        </w:rPr>
        <w:t>أن التوقفات الناتجة عن الحوادث لا تؤثر فقط على الأداء المالي، بل تُسبب أيضًا ضغطًا نفسيًا على العاملين، وتُضعف ثقة العملاء في موثوقية المؤسسة</w:t>
      </w:r>
      <w:r w:rsidRPr="00E0622A">
        <w:rPr>
          <w:rFonts w:ascii="Sakkal Majalla" w:hAnsi="Sakkal Majalla" w:cs="Sakkal Majalla"/>
          <w:szCs w:val="28"/>
        </w:rPr>
        <w:t>.</w:t>
      </w:r>
    </w:p>
    <w:p w14:paraId="7AE7129A"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وتكمن أهمية هذا البُعد في أنه مؤشر مركب يعكس أثر الحوادث على الزمن، والتكاليف، والسمعة التشغيلية، ويُعد أداة هامة في تحسين مرونة المؤسسة في التعامل مع الأزمات</w:t>
      </w:r>
      <w:r w:rsidRPr="00E0622A">
        <w:rPr>
          <w:rFonts w:ascii="Sakkal Majalla" w:hAnsi="Sakkal Majalla" w:cs="Sakkal Majalla"/>
          <w:szCs w:val="28"/>
        </w:rPr>
        <w:t>.</w:t>
      </w:r>
    </w:p>
    <w:p w14:paraId="3AC3A7DB" w14:textId="2CC81FDF" w:rsidR="000648F3" w:rsidRPr="00E0622A" w:rsidRDefault="00E0622A" w:rsidP="00E0622A">
      <w:pPr>
        <w:spacing w:before="100" w:beforeAutospacing="1" w:after="100" w:afterAutospacing="1" w:line="360" w:lineRule="auto"/>
        <w:jc w:val="both"/>
        <w:outlineLvl w:val="2"/>
        <w:rPr>
          <w:rFonts w:ascii="Sakkal Majalla" w:hAnsi="Sakkal Majalla" w:cs="Sakkal Majalla"/>
          <w:b/>
          <w:bCs/>
          <w:sz w:val="32"/>
          <w:szCs w:val="32"/>
          <w:rtl/>
        </w:rPr>
      </w:pPr>
      <w:bookmarkStart w:id="60" w:name="_Toc201518380"/>
      <w:r w:rsidRPr="00E0622A">
        <w:rPr>
          <w:rFonts w:ascii="Sakkal Majalla" w:hAnsi="Sakkal Majalla" w:cs="Sakkal Majalla" w:hint="cs"/>
          <w:b/>
          <w:bCs/>
          <w:sz w:val="32"/>
          <w:szCs w:val="32"/>
          <w:rtl/>
        </w:rPr>
        <w:t xml:space="preserve">5.2.2 </w:t>
      </w:r>
      <w:r w:rsidR="000648F3" w:rsidRPr="00E0622A">
        <w:rPr>
          <w:rFonts w:ascii="Sakkal Majalla" w:hAnsi="Sakkal Majalla" w:cs="Sakkal Majalla"/>
          <w:b/>
          <w:bCs/>
          <w:sz w:val="32"/>
          <w:szCs w:val="32"/>
        </w:rPr>
        <w:t xml:space="preserve"> </w:t>
      </w:r>
      <w:r w:rsidR="000648F3" w:rsidRPr="00E0622A">
        <w:rPr>
          <w:rFonts w:ascii="Sakkal Majalla" w:hAnsi="Sakkal Majalla" w:cs="Sakkal Majalla"/>
          <w:b/>
          <w:bCs/>
          <w:sz w:val="32"/>
          <w:szCs w:val="32"/>
          <w:rtl/>
        </w:rPr>
        <w:t>أسباب الحوادث في مصانع الغاز والمواد الكيميائية</w:t>
      </w:r>
      <w:bookmarkEnd w:id="60"/>
    </w:p>
    <w:p w14:paraId="58926F4E" w14:textId="77777777" w:rsidR="000648F3" w:rsidRPr="00225DF8" w:rsidRDefault="000648F3" w:rsidP="00E0622A">
      <w:pPr>
        <w:spacing w:before="100" w:beforeAutospacing="1" w:after="100" w:afterAutospacing="1" w:line="360" w:lineRule="auto"/>
        <w:ind w:firstLine="706"/>
        <w:jc w:val="both"/>
        <w:rPr>
          <w:rFonts w:ascii="Sakkal Majalla" w:hAnsi="Sakkal Majalla" w:cs="Sakkal Majalla"/>
          <w:szCs w:val="28"/>
        </w:rPr>
      </w:pPr>
      <w:r w:rsidRPr="00225DF8">
        <w:rPr>
          <w:rFonts w:ascii="Sakkal Majalla" w:hAnsi="Sakkal Majalla" w:cs="Sakkal Majalla"/>
          <w:szCs w:val="28"/>
          <w:rtl/>
        </w:rPr>
        <w:t>تُعد الحوادث الصناعية في منشآت الغاز والمواد الكيميائية من أخطر أنواع الحوادث المهنية، وذلك بالنظر إلى طبيعة المواد المتداولة فيها والتي تتميز بقابليتها للاشتعال والانفجار والسُمّية. وتشير الأدبيات إلى أن هذه الحوادث لا تقع بمعزل عن البيئة التنظيمية أو التشغيلية، بل تكون غالبًا نتيجة لتداخل عوامل بشرية، وتقنية، وإدارية، وثقافية</w:t>
      </w:r>
      <w:r w:rsidRPr="00225DF8">
        <w:rPr>
          <w:rFonts w:ascii="Sakkal Majalla" w:hAnsi="Sakkal Majalla" w:cs="Sakkal Majalla"/>
          <w:szCs w:val="28"/>
        </w:rPr>
        <w:t>.</w:t>
      </w:r>
    </w:p>
    <w:p w14:paraId="04C4F5C1" w14:textId="0EFD75B7"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1. </w:t>
      </w:r>
      <w:r w:rsidR="000648F3" w:rsidRPr="00225DF8">
        <w:rPr>
          <w:rFonts w:ascii="Sakkal Majalla" w:hAnsi="Sakkal Majalla" w:cs="Sakkal Majalla"/>
          <w:b/>
          <w:bCs/>
          <w:szCs w:val="28"/>
          <w:rtl/>
        </w:rPr>
        <w:t>الخطأ البشري</w:t>
      </w:r>
    </w:p>
    <w:p w14:paraId="1314AE9B"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يُعد الخطأ البشري من الأسباب الرئيسية للحوادث، لا سيما في البيئات المعقدة التي تتطلب درجة عالية من الانتباه والانضباط. يشير أسامة وآخرون</w:t>
      </w:r>
      <w:r w:rsidRPr="00E0622A">
        <w:rPr>
          <w:rFonts w:ascii="Sakkal Majalla" w:hAnsi="Sakkal Majalla" w:cs="Sakkal Majalla"/>
          <w:szCs w:val="28"/>
        </w:rPr>
        <w:t xml:space="preserve"> (2023) </w:t>
      </w:r>
      <w:r w:rsidRPr="00E0622A">
        <w:rPr>
          <w:rFonts w:ascii="Sakkal Majalla" w:hAnsi="Sakkal Majalla" w:cs="Sakkal Majalla"/>
          <w:szCs w:val="28"/>
          <w:rtl/>
        </w:rPr>
        <w:t xml:space="preserve">إلى أن التصرفات غير الآمنة مثل تجاهل </w:t>
      </w:r>
      <w:r w:rsidRPr="00E0622A">
        <w:rPr>
          <w:rFonts w:ascii="Sakkal Majalla" w:hAnsi="Sakkal Majalla" w:cs="Sakkal Majalla"/>
          <w:szCs w:val="28"/>
          <w:rtl/>
        </w:rPr>
        <w:lastRenderedPageBreak/>
        <w:t>تعليمات التشغيل، وعدم ارتداء معدات الوقاية، والاندفاع في أداء المهام، تمثل عوامل جوهرية لوقوع الحوادث. كما أظهرت دراسة نعيم والمسعود</w:t>
      </w:r>
      <w:r w:rsidRPr="00E0622A">
        <w:rPr>
          <w:rFonts w:ascii="Sakkal Majalla" w:hAnsi="Sakkal Majalla" w:cs="Sakkal Majalla"/>
          <w:szCs w:val="28"/>
        </w:rPr>
        <w:t xml:space="preserve"> (2022) </w:t>
      </w:r>
      <w:r w:rsidRPr="00E0622A">
        <w:rPr>
          <w:rFonts w:ascii="Sakkal Majalla" w:hAnsi="Sakkal Majalla" w:cs="Sakkal Majalla"/>
          <w:szCs w:val="28"/>
          <w:rtl/>
        </w:rPr>
        <w:t>أن قلة التدريب، أو ضعف وعي العاملين بإجراءات الطوارئ، يسهم مباشرة في ارتفاع معدلات الإصابات الصناعية</w:t>
      </w:r>
      <w:r w:rsidRPr="00E0622A">
        <w:rPr>
          <w:rFonts w:ascii="Sakkal Majalla" w:hAnsi="Sakkal Majalla" w:cs="Sakkal Majalla"/>
          <w:szCs w:val="28"/>
        </w:rPr>
        <w:t>.</w:t>
      </w:r>
    </w:p>
    <w:p w14:paraId="1B7B1A59" w14:textId="0350247F" w:rsidR="000648F3" w:rsidRPr="00225DF8" w:rsidRDefault="00E0622A" w:rsidP="00413D4E">
      <w:pPr>
        <w:spacing w:before="100" w:beforeAutospacing="1" w:after="0" w:line="360" w:lineRule="auto"/>
        <w:jc w:val="both"/>
        <w:rPr>
          <w:rFonts w:ascii="Sakkal Majalla" w:hAnsi="Sakkal Majalla" w:cs="Sakkal Majalla"/>
          <w:b/>
          <w:bCs/>
          <w:szCs w:val="28"/>
        </w:rPr>
      </w:pPr>
      <w:r>
        <w:rPr>
          <w:rFonts w:ascii="Sakkal Majalla" w:hAnsi="Sakkal Majalla" w:cs="Sakkal Majalla" w:hint="cs"/>
          <w:b/>
          <w:bCs/>
          <w:szCs w:val="28"/>
          <w:rtl/>
        </w:rPr>
        <w:t xml:space="preserve">2. </w:t>
      </w:r>
      <w:r w:rsidR="000648F3" w:rsidRPr="00225DF8">
        <w:rPr>
          <w:rFonts w:ascii="Sakkal Majalla" w:hAnsi="Sakkal Majalla" w:cs="Sakkal Majalla"/>
          <w:b/>
          <w:bCs/>
          <w:szCs w:val="28"/>
          <w:rtl/>
        </w:rPr>
        <w:t>قصور في الصيانة الدورية</w:t>
      </w:r>
    </w:p>
    <w:p w14:paraId="5CAE77FC" w14:textId="77777777" w:rsidR="000648F3" w:rsidRPr="00E0622A" w:rsidRDefault="000648F3" w:rsidP="00413D4E">
      <w:pPr>
        <w:spacing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تلعب الصيانة الدورية للمعدات وأنظمة التحكّم دورًا حاسمًا في منع الحوادث، لكن القصور في هذه العمليات يؤدي إلى ارتفاع احتمالية الفشل المفاجئ. وتبين من دراسة </w:t>
      </w:r>
      <w:proofErr w:type="spellStart"/>
      <w:r w:rsidRPr="00E0622A">
        <w:rPr>
          <w:rFonts w:ascii="Sakkal Majalla" w:hAnsi="Sakkal Majalla" w:cs="Sakkal Majalla"/>
          <w:szCs w:val="28"/>
        </w:rPr>
        <w:t>Handoyo</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وآخرين</w:t>
      </w:r>
      <w:r w:rsidRPr="00E0622A">
        <w:rPr>
          <w:rFonts w:ascii="Sakkal Majalla" w:hAnsi="Sakkal Majalla" w:cs="Sakkal Majalla"/>
          <w:szCs w:val="28"/>
        </w:rPr>
        <w:t xml:space="preserve"> (2022) </w:t>
      </w:r>
      <w:r w:rsidRPr="00E0622A">
        <w:rPr>
          <w:rFonts w:ascii="Sakkal Majalla" w:hAnsi="Sakkal Majalla" w:cs="Sakkal Majalla"/>
          <w:szCs w:val="28"/>
          <w:rtl/>
        </w:rPr>
        <w:t>أن الحوادث المرتبطة بأعطال في الصمامات، وأنظمة الضغط، ومجسات التسرب تنتج غالبًا عن تأخر أو غياب الصيانة الوقائية، أو الاعتماد على فِرَق غير مؤهلة</w:t>
      </w:r>
      <w:r w:rsidRPr="00E0622A">
        <w:rPr>
          <w:rFonts w:ascii="Sakkal Majalla" w:hAnsi="Sakkal Majalla" w:cs="Sakkal Majalla"/>
          <w:szCs w:val="28"/>
        </w:rPr>
        <w:t>.</w:t>
      </w:r>
    </w:p>
    <w:p w14:paraId="2C3DEC78" w14:textId="27A6927B" w:rsidR="000648F3" w:rsidRPr="00225DF8" w:rsidRDefault="00E0622A" w:rsidP="00413D4E">
      <w:pPr>
        <w:spacing w:before="100" w:beforeAutospacing="1" w:after="0" w:line="360" w:lineRule="auto"/>
        <w:jc w:val="both"/>
        <w:rPr>
          <w:rFonts w:ascii="Sakkal Majalla" w:hAnsi="Sakkal Majalla" w:cs="Sakkal Majalla"/>
          <w:b/>
          <w:bCs/>
          <w:szCs w:val="28"/>
        </w:rPr>
      </w:pPr>
      <w:r>
        <w:rPr>
          <w:rFonts w:ascii="Sakkal Majalla" w:hAnsi="Sakkal Majalla" w:cs="Sakkal Majalla" w:hint="cs"/>
          <w:b/>
          <w:bCs/>
          <w:szCs w:val="28"/>
          <w:rtl/>
        </w:rPr>
        <w:t xml:space="preserve">3. </w:t>
      </w:r>
      <w:r w:rsidR="000648F3" w:rsidRPr="00225DF8">
        <w:rPr>
          <w:rFonts w:ascii="Sakkal Majalla" w:hAnsi="Sakkal Majalla" w:cs="Sakkal Majalla"/>
          <w:b/>
          <w:bCs/>
          <w:szCs w:val="28"/>
          <w:rtl/>
        </w:rPr>
        <w:t>ضعف الثقافة التنظيمية للسلامة</w:t>
      </w:r>
    </w:p>
    <w:p w14:paraId="5EA57CFA" w14:textId="77777777" w:rsidR="000648F3" w:rsidRPr="00E0622A" w:rsidRDefault="000648F3" w:rsidP="00413D4E">
      <w:pPr>
        <w:spacing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ترتبط الحوادث أيضًا بغياب ثقافة مؤسسية تُشجع على الالتزام بالسلوك الوقائي. وقد بيّن عون وعريف</w:t>
      </w:r>
      <w:r w:rsidRPr="00E0622A">
        <w:rPr>
          <w:rFonts w:ascii="Sakkal Majalla" w:hAnsi="Sakkal Majalla" w:cs="Sakkal Majalla"/>
          <w:szCs w:val="28"/>
        </w:rPr>
        <w:t xml:space="preserve"> (2022) </w:t>
      </w:r>
      <w:r w:rsidRPr="00E0622A">
        <w:rPr>
          <w:rFonts w:ascii="Sakkal Majalla" w:hAnsi="Sakkal Majalla" w:cs="Sakkal Majalla"/>
          <w:szCs w:val="28"/>
          <w:rtl/>
        </w:rPr>
        <w:t>أن المؤسسات التي تُغفل برامج التوعية المنتظمة، أو تتساهل مع السلوكيات الخطرة، تكون أكثر عرضة للحوادث المتكررة. كما أن تجاهل تقارير الحوادث السابقة وعدم تحليلها يُسهم في تكرار نفس الأخطاء</w:t>
      </w:r>
      <w:r w:rsidRPr="00E0622A">
        <w:rPr>
          <w:rFonts w:ascii="Sakkal Majalla" w:hAnsi="Sakkal Majalla" w:cs="Sakkal Majalla"/>
          <w:szCs w:val="28"/>
        </w:rPr>
        <w:t>.</w:t>
      </w:r>
    </w:p>
    <w:p w14:paraId="0DB8644E" w14:textId="7A2EEB23" w:rsidR="000648F3" w:rsidRPr="00225DF8" w:rsidRDefault="00E0622A" w:rsidP="00413D4E">
      <w:pPr>
        <w:spacing w:before="100" w:beforeAutospacing="1" w:after="0" w:line="360" w:lineRule="auto"/>
        <w:jc w:val="both"/>
        <w:rPr>
          <w:rFonts w:ascii="Sakkal Majalla" w:hAnsi="Sakkal Majalla" w:cs="Sakkal Majalla"/>
          <w:b/>
          <w:bCs/>
          <w:szCs w:val="28"/>
        </w:rPr>
      </w:pPr>
      <w:r>
        <w:rPr>
          <w:rFonts w:ascii="Sakkal Majalla" w:hAnsi="Sakkal Majalla" w:cs="Sakkal Majalla" w:hint="cs"/>
          <w:b/>
          <w:bCs/>
          <w:szCs w:val="28"/>
          <w:rtl/>
          <w:lang w:bidi="ar-EG"/>
        </w:rPr>
        <w:t xml:space="preserve">4. </w:t>
      </w:r>
      <w:r w:rsidR="000648F3" w:rsidRPr="00225DF8">
        <w:rPr>
          <w:rFonts w:ascii="Sakkal Majalla" w:hAnsi="Sakkal Majalla" w:cs="Sakkal Majalla"/>
          <w:b/>
          <w:bCs/>
          <w:szCs w:val="28"/>
          <w:rtl/>
        </w:rPr>
        <w:t>استخدام أنظمة تشغيل وتقنيات قديمة</w:t>
      </w:r>
    </w:p>
    <w:p w14:paraId="75ECC3DF" w14:textId="77777777" w:rsidR="000648F3" w:rsidRPr="00E0622A" w:rsidRDefault="000648F3" w:rsidP="00413D4E">
      <w:pPr>
        <w:spacing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 xml:space="preserve">في مصانع تتطلب أقصى درجات التحكم، يكون استخدام أنظمة تشغيل غير محدثة أو لا تستند إلى التكنولوجيا الذكية، سببًا مباشرًا في الحوادث. ويشير </w:t>
      </w:r>
      <w:proofErr w:type="spellStart"/>
      <w:r w:rsidRPr="00E0622A">
        <w:rPr>
          <w:rFonts w:ascii="Sakkal Majalla" w:hAnsi="Sakkal Majalla" w:cs="Sakkal Majalla"/>
          <w:szCs w:val="28"/>
        </w:rPr>
        <w:t>Suhara</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وآخرون</w:t>
      </w:r>
      <w:r w:rsidRPr="00E0622A">
        <w:rPr>
          <w:rFonts w:ascii="Sakkal Majalla" w:hAnsi="Sakkal Majalla" w:cs="Sakkal Majalla"/>
          <w:szCs w:val="28"/>
        </w:rPr>
        <w:t xml:space="preserve"> (2024) </w:t>
      </w:r>
      <w:r w:rsidRPr="00E0622A">
        <w:rPr>
          <w:rFonts w:ascii="Sakkal Majalla" w:hAnsi="Sakkal Majalla" w:cs="Sakkal Majalla"/>
          <w:szCs w:val="28"/>
          <w:rtl/>
        </w:rPr>
        <w:t>إلى أن الأنظمة اليدوية أو القديمة في مراقبة ضغط الغاز، درجة الحرارة، أو جودة المواد، لا تتيح استجابة فورية عند حدوث انحرافات تشغيلية، مما يؤدي إلى انفجارات أو تسربات</w:t>
      </w:r>
      <w:r w:rsidRPr="00E0622A">
        <w:rPr>
          <w:rFonts w:ascii="Sakkal Majalla" w:hAnsi="Sakkal Majalla" w:cs="Sakkal Majalla"/>
          <w:szCs w:val="28"/>
        </w:rPr>
        <w:t>.</w:t>
      </w:r>
    </w:p>
    <w:p w14:paraId="1723436A" w14:textId="10F39DA5" w:rsidR="000648F3" w:rsidRPr="00225DF8" w:rsidRDefault="00E0622A" w:rsidP="00413D4E">
      <w:pPr>
        <w:spacing w:before="100" w:beforeAutospacing="1" w:after="0" w:line="360" w:lineRule="auto"/>
        <w:jc w:val="both"/>
        <w:rPr>
          <w:rFonts w:ascii="Sakkal Majalla" w:hAnsi="Sakkal Majalla" w:cs="Sakkal Majalla"/>
          <w:b/>
          <w:bCs/>
          <w:szCs w:val="28"/>
        </w:rPr>
      </w:pPr>
      <w:r>
        <w:rPr>
          <w:rFonts w:ascii="Sakkal Majalla" w:hAnsi="Sakkal Majalla" w:cs="Sakkal Majalla" w:hint="cs"/>
          <w:b/>
          <w:bCs/>
          <w:szCs w:val="28"/>
          <w:rtl/>
        </w:rPr>
        <w:t xml:space="preserve">5. </w:t>
      </w:r>
      <w:r w:rsidR="000648F3" w:rsidRPr="00225DF8">
        <w:rPr>
          <w:rFonts w:ascii="Sakkal Majalla" w:hAnsi="Sakkal Majalla" w:cs="Sakkal Majalla"/>
          <w:b/>
          <w:bCs/>
          <w:szCs w:val="28"/>
          <w:rtl/>
        </w:rPr>
        <w:t>ضغوط الإنتاج والتسريع في وتيرة العمل</w:t>
      </w:r>
    </w:p>
    <w:p w14:paraId="3EDE07A9" w14:textId="77777777" w:rsidR="000648F3" w:rsidRPr="00E0622A" w:rsidRDefault="000648F3" w:rsidP="00413D4E">
      <w:pPr>
        <w:spacing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غالبًا ما يُفرض على العمال إنجاز المهام بسرعة لتحقيق أهداف الإنتاج، مما قد يدفعهم إلى تجاوز الإجراءات الاحترازية أو تقليص وقت فحص السلامة. ووفقًا لـ فاضل</w:t>
      </w:r>
      <w:r w:rsidRPr="00E0622A">
        <w:rPr>
          <w:rFonts w:ascii="Sakkal Majalla" w:hAnsi="Sakkal Majalla" w:cs="Sakkal Majalla"/>
          <w:szCs w:val="28"/>
        </w:rPr>
        <w:t xml:space="preserve"> (2023)</w:t>
      </w:r>
      <w:r w:rsidRPr="00E0622A">
        <w:rPr>
          <w:rFonts w:ascii="Sakkal Majalla" w:hAnsi="Sakkal Majalla" w:cs="Sakkal Majalla"/>
          <w:szCs w:val="28"/>
          <w:rtl/>
        </w:rPr>
        <w:t>، فإن ثقافة "إنجاز المهمة بأسرع وقت" على حساب الالتزام بإجراءات الوقاية، تُعد أرضًا خصبة لنشوء الحوادث</w:t>
      </w:r>
      <w:r w:rsidRPr="00E0622A">
        <w:rPr>
          <w:rFonts w:ascii="Sakkal Majalla" w:hAnsi="Sakkal Majalla" w:cs="Sakkal Majalla"/>
          <w:szCs w:val="28"/>
        </w:rPr>
        <w:t>.</w:t>
      </w:r>
    </w:p>
    <w:p w14:paraId="66D8A32D" w14:textId="754EA6E5"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lastRenderedPageBreak/>
        <w:t xml:space="preserve">6. </w:t>
      </w:r>
      <w:r w:rsidR="000648F3" w:rsidRPr="00225DF8">
        <w:rPr>
          <w:rFonts w:ascii="Sakkal Majalla" w:hAnsi="Sakkal Majalla" w:cs="Sakkal Majalla"/>
          <w:b/>
          <w:bCs/>
          <w:szCs w:val="28"/>
          <w:rtl/>
        </w:rPr>
        <w:t>نقص التدريب والتأهيل المستمر</w:t>
      </w:r>
    </w:p>
    <w:p w14:paraId="1FF8EBD0" w14:textId="77777777" w:rsidR="000648F3" w:rsidRPr="00E0622A" w:rsidRDefault="000648F3" w:rsidP="00E0622A">
      <w:pPr>
        <w:spacing w:before="100" w:beforeAutospacing="1" w:after="100" w:afterAutospacing="1" w:line="360" w:lineRule="auto"/>
        <w:ind w:firstLine="706"/>
        <w:jc w:val="both"/>
        <w:rPr>
          <w:rFonts w:ascii="Sakkal Majalla" w:hAnsi="Sakkal Majalla" w:cs="Sakkal Majalla"/>
          <w:szCs w:val="28"/>
        </w:rPr>
      </w:pPr>
      <w:r w:rsidRPr="00E0622A">
        <w:rPr>
          <w:rFonts w:ascii="Sakkal Majalla" w:hAnsi="Sakkal Majalla" w:cs="Sakkal Majalla"/>
          <w:szCs w:val="28"/>
          <w:rtl/>
        </w:rPr>
        <w:t>يُسهم غياب التدريب التخصصي في ضعف القدرة على التعامل مع المواقف الخطرة. وأظهرت دراسة فريد</w:t>
      </w:r>
      <w:r w:rsidRPr="00E0622A">
        <w:rPr>
          <w:rFonts w:ascii="Sakkal Majalla" w:hAnsi="Sakkal Majalla" w:cs="Sakkal Majalla"/>
          <w:szCs w:val="28"/>
        </w:rPr>
        <w:t xml:space="preserve"> (2022) </w:t>
      </w:r>
      <w:r w:rsidRPr="00E0622A">
        <w:rPr>
          <w:rFonts w:ascii="Sakkal Majalla" w:hAnsi="Sakkal Majalla" w:cs="Sakkal Majalla"/>
          <w:szCs w:val="28"/>
          <w:rtl/>
        </w:rPr>
        <w:t>أن العمال الذين لم يتلقوا تدريبًا منتظمًا حول إجراءات الأمان والطوارئ كانوا أكثر عرضة للوقوع في أخطاء فادحة. كما أن الإداريين الذين لا يدركون أهمية تحديث الخطط الوقائية يُساهمون بشكل غير مباشر في تفاقم معدلات الحوادث</w:t>
      </w:r>
      <w:r w:rsidRPr="00E0622A">
        <w:rPr>
          <w:rFonts w:ascii="Sakkal Majalla" w:hAnsi="Sakkal Majalla" w:cs="Sakkal Majalla"/>
          <w:szCs w:val="28"/>
        </w:rPr>
        <w:t>.</w:t>
      </w:r>
    </w:p>
    <w:p w14:paraId="2B7B44B5" w14:textId="0F8867FF" w:rsidR="000648F3" w:rsidRPr="00225DF8" w:rsidRDefault="00E0622A" w:rsidP="00225DF8">
      <w:pPr>
        <w:spacing w:before="100" w:beforeAutospacing="1" w:after="100" w:afterAutospacing="1" w:line="360" w:lineRule="auto"/>
        <w:jc w:val="both"/>
        <w:rPr>
          <w:rFonts w:ascii="Sakkal Majalla" w:hAnsi="Sakkal Majalla" w:cs="Sakkal Majalla"/>
          <w:b/>
          <w:bCs/>
          <w:szCs w:val="28"/>
        </w:rPr>
      </w:pPr>
      <w:r>
        <w:rPr>
          <w:rFonts w:ascii="Sakkal Majalla" w:hAnsi="Sakkal Majalla" w:cs="Sakkal Majalla" w:hint="cs"/>
          <w:b/>
          <w:bCs/>
          <w:szCs w:val="28"/>
          <w:rtl/>
        </w:rPr>
        <w:t xml:space="preserve">7. </w:t>
      </w:r>
      <w:r w:rsidR="000648F3" w:rsidRPr="00225DF8">
        <w:rPr>
          <w:rFonts w:ascii="Sakkal Majalla" w:hAnsi="Sakkal Majalla" w:cs="Sakkal Majalla"/>
          <w:b/>
          <w:bCs/>
          <w:szCs w:val="28"/>
          <w:rtl/>
        </w:rPr>
        <w:t>غياب خطط الطوارئ أو ضعف اختبارها</w:t>
      </w:r>
    </w:p>
    <w:p w14:paraId="3307ABCC" w14:textId="77777777" w:rsidR="000648F3" w:rsidRPr="00E0622A" w:rsidRDefault="000648F3" w:rsidP="00E0622A">
      <w:pPr>
        <w:spacing w:after="0" w:line="360" w:lineRule="auto"/>
        <w:ind w:firstLine="709"/>
        <w:jc w:val="both"/>
        <w:rPr>
          <w:rFonts w:ascii="Sakkal Majalla" w:hAnsi="Sakkal Majalla" w:cs="Sakkal Majalla"/>
          <w:szCs w:val="28"/>
        </w:rPr>
      </w:pPr>
      <w:r w:rsidRPr="00E0622A">
        <w:rPr>
          <w:rFonts w:ascii="Sakkal Majalla" w:hAnsi="Sakkal Majalla" w:cs="Sakkal Majalla"/>
          <w:szCs w:val="28"/>
          <w:rtl/>
        </w:rPr>
        <w:t xml:space="preserve">حتى في حال وجود خطط طوارئ مكتوبة، فإن عدم تدريب العاملين على تطبيقها فعليًا، أو عدم إجراء تجارب محاكاة واقعية، يُضعف من فاعليتها. وتشير </w:t>
      </w:r>
      <w:proofErr w:type="spellStart"/>
      <w:r w:rsidRPr="00E0622A">
        <w:rPr>
          <w:rFonts w:ascii="Sakkal Majalla" w:hAnsi="Sakkal Majalla" w:cs="Sakkal Majalla"/>
          <w:szCs w:val="28"/>
        </w:rPr>
        <w:t>Yanti</w:t>
      </w:r>
      <w:proofErr w:type="spellEnd"/>
      <w:r w:rsidRPr="00E0622A">
        <w:rPr>
          <w:rFonts w:ascii="Sakkal Majalla" w:hAnsi="Sakkal Majalla" w:cs="Sakkal Majalla"/>
          <w:szCs w:val="28"/>
        </w:rPr>
        <w:t xml:space="preserve"> </w:t>
      </w:r>
      <w:r w:rsidRPr="00E0622A">
        <w:rPr>
          <w:rFonts w:ascii="Sakkal Majalla" w:hAnsi="Sakkal Majalla" w:cs="Sakkal Majalla"/>
          <w:szCs w:val="28"/>
          <w:rtl/>
        </w:rPr>
        <w:t>و</w:t>
      </w:r>
      <w:proofErr w:type="spellStart"/>
      <w:r w:rsidRPr="00E0622A">
        <w:rPr>
          <w:rFonts w:ascii="Sakkal Majalla" w:hAnsi="Sakkal Majalla" w:cs="Sakkal Majalla"/>
          <w:szCs w:val="28"/>
        </w:rPr>
        <w:t>Sugarindra</w:t>
      </w:r>
      <w:proofErr w:type="spellEnd"/>
      <w:r w:rsidRPr="00E0622A">
        <w:rPr>
          <w:rFonts w:ascii="Sakkal Majalla" w:hAnsi="Sakkal Majalla" w:cs="Sakkal Majalla"/>
          <w:szCs w:val="28"/>
        </w:rPr>
        <w:t xml:space="preserve"> (2023) </w:t>
      </w:r>
      <w:r w:rsidRPr="00E0622A">
        <w:rPr>
          <w:rFonts w:ascii="Sakkal Majalla" w:hAnsi="Sakkal Majalla" w:cs="Sakkal Majalla"/>
          <w:szCs w:val="28"/>
          <w:rtl/>
        </w:rPr>
        <w:t>إلى أن الكثير من المؤسسات تمتلك خططًا شكلية، غير مفعّلة، أو غير معروفة لكافة الموظفين، مما يجعل الاستجابة للأزمات بطيئة أو فوضوية</w:t>
      </w:r>
      <w:r w:rsidRPr="00E0622A">
        <w:rPr>
          <w:rFonts w:ascii="Sakkal Majalla" w:hAnsi="Sakkal Majalla" w:cs="Sakkal Majalla"/>
          <w:szCs w:val="28"/>
        </w:rPr>
        <w:t>.</w:t>
      </w:r>
    </w:p>
    <w:p w14:paraId="3A12DAB4" w14:textId="77777777" w:rsidR="000648F3" w:rsidRPr="00E0622A" w:rsidRDefault="000648F3" w:rsidP="00E0622A">
      <w:pPr>
        <w:spacing w:after="0" w:line="360" w:lineRule="auto"/>
        <w:ind w:firstLine="709"/>
        <w:jc w:val="both"/>
        <w:rPr>
          <w:rFonts w:ascii="Sakkal Majalla" w:hAnsi="Sakkal Majalla" w:cs="Sakkal Majalla"/>
          <w:szCs w:val="28"/>
        </w:rPr>
      </w:pPr>
      <w:r w:rsidRPr="00E0622A">
        <w:rPr>
          <w:rFonts w:ascii="Sakkal Majalla" w:hAnsi="Sakkal Majalla" w:cs="Sakkal Majalla"/>
          <w:szCs w:val="28"/>
          <w:rtl/>
        </w:rPr>
        <w:t>يتضح مما سبق أن أسباب الحوادث في مصانع الغاز والمواد الكيميائية ليست محصورة في عامل تقني أو بشري منفرد، بل هي نتاج لتفاعل عدد من المسببات المترابطة. ولذا، فإن تقليل هذه الحوادث يتطلب استراتيجية شاملة تستند إلى</w:t>
      </w:r>
      <w:r w:rsidRPr="00E0622A">
        <w:rPr>
          <w:rFonts w:ascii="Sakkal Majalla" w:hAnsi="Sakkal Majalla" w:cs="Sakkal Majalla"/>
          <w:szCs w:val="28"/>
        </w:rPr>
        <w:t>:</w:t>
      </w:r>
    </w:p>
    <w:p w14:paraId="005CFEF1" w14:textId="77777777" w:rsidR="000648F3" w:rsidRPr="00225DF8" w:rsidRDefault="000648F3" w:rsidP="00F23645">
      <w:pPr>
        <w:numPr>
          <w:ilvl w:val="0"/>
          <w:numId w:val="24"/>
        </w:numPr>
        <w:tabs>
          <w:tab w:val="clear" w:pos="720"/>
          <w:tab w:val="num" w:pos="423"/>
        </w:tabs>
        <w:spacing w:after="0" w:line="360" w:lineRule="auto"/>
        <w:ind w:left="419" w:hanging="357"/>
        <w:jc w:val="both"/>
        <w:rPr>
          <w:rFonts w:ascii="Sakkal Majalla" w:hAnsi="Sakkal Majalla" w:cs="Sakkal Majalla"/>
          <w:szCs w:val="28"/>
        </w:rPr>
      </w:pPr>
      <w:r w:rsidRPr="00225DF8">
        <w:rPr>
          <w:rFonts w:ascii="Sakkal Majalla" w:hAnsi="Sakkal Majalla" w:cs="Sakkal Majalla"/>
          <w:szCs w:val="28"/>
          <w:rtl/>
        </w:rPr>
        <w:t>تطوير ثقافة السلامة،</w:t>
      </w:r>
    </w:p>
    <w:p w14:paraId="0AAD04F9" w14:textId="77777777" w:rsidR="000648F3" w:rsidRPr="00225DF8" w:rsidRDefault="000648F3" w:rsidP="00F23645">
      <w:pPr>
        <w:numPr>
          <w:ilvl w:val="0"/>
          <w:numId w:val="24"/>
        </w:numPr>
        <w:tabs>
          <w:tab w:val="clear" w:pos="720"/>
          <w:tab w:val="num" w:pos="423"/>
        </w:tabs>
        <w:spacing w:after="0" w:line="360" w:lineRule="auto"/>
        <w:ind w:left="419" w:hanging="357"/>
        <w:jc w:val="both"/>
        <w:rPr>
          <w:rFonts w:ascii="Sakkal Majalla" w:hAnsi="Sakkal Majalla" w:cs="Sakkal Majalla"/>
          <w:szCs w:val="28"/>
        </w:rPr>
      </w:pPr>
      <w:r w:rsidRPr="00225DF8">
        <w:rPr>
          <w:rFonts w:ascii="Sakkal Majalla" w:hAnsi="Sakkal Majalla" w:cs="Sakkal Majalla"/>
          <w:szCs w:val="28"/>
          <w:rtl/>
        </w:rPr>
        <w:t>تعزيز الصيانة الوقائية،</w:t>
      </w:r>
    </w:p>
    <w:p w14:paraId="2AA47863" w14:textId="77777777" w:rsidR="000648F3" w:rsidRPr="00225DF8" w:rsidRDefault="000648F3" w:rsidP="00F23645">
      <w:pPr>
        <w:numPr>
          <w:ilvl w:val="0"/>
          <w:numId w:val="24"/>
        </w:numPr>
        <w:tabs>
          <w:tab w:val="clear" w:pos="720"/>
          <w:tab w:val="num" w:pos="423"/>
        </w:tabs>
        <w:spacing w:after="0" w:line="360" w:lineRule="auto"/>
        <w:ind w:left="419" w:hanging="357"/>
        <w:jc w:val="both"/>
        <w:rPr>
          <w:rFonts w:ascii="Sakkal Majalla" w:hAnsi="Sakkal Majalla" w:cs="Sakkal Majalla"/>
          <w:szCs w:val="28"/>
        </w:rPr>
      </w:pPr>
      <w:r w:rsidRPr="00225DF8">
        <w:rPr>
          <w:rFonts w:ascii="Sakkal Majalla" w:hAnsi="Sakkal Majalla" w:cs="Sakkal Majalla"/>
          <w:szCs w:val="28"/>
          <w:rtl/>
        </w:rPr>
        <w:t>تحديث التقنيات التشغيلية،</w:t>
      </w:r>
    </w:p>
    <w:p w14:paraId="02AB2B1A" w14:textId="77777777" w:rsidR="000648F3" w:rsidRPr="00225DF8" w:rsidRDefault="000648F3" w:rsidP="00F23645">
      <w:pPr>
        <w:numPr>
          <w:ilvl w:val="0"/>
          <w:numId w:val="24"/>
        </w:numPr>
        <w:tabs>
          <w:tab w:val="clear" w:pos="720"/>
          <w:tab w:val="num" w:pos="423"/>
        </w:tabs>
        <w:spacing w:after="0" w:line="360" w:lineRule="auto"/>
        <w:ind w:left="419" w:hanging="357"/>
        <w:jc w:val="both"/>
        <w:rPr>
          <w:rFonts w:ascii="Sakkal Majalla" w:hAnsi="Sakkal Majalla" w:cs="Sakkal Majalla"/>
          <w:szCs w:val="28"/>
        </w:rPr>
      </w:pPr>
      <w:r w:rsidRPr="00225DF8">
        <w:rPr>
          <w:rFonts w:ascii="Sakkal Majalla" w:hAnsi="Sakkal Majalla" w:cs="Sakkal Majalla"/>
          <w:szCs w:val="28"/>
          <w:rtl/>
        </w:rPr>
        <w:t>بناء قدرات العاملين تدريبيًا وسلوكيًا</w:t>
      </w:r>
      <w:r w:rsidRPr="00225DF8">
        <w:rPr>
          <w:rFonts w:ascii="Sakkal Majalla" w:hAnsi="Sakkal Majalla" w:cs="Sakkal Majalla"/>
          <w:szCs w:val="28"/>
        </w:rPr>
        <w:t>.</w:t>
      </w:r>
    </w:p>
    <w:p w14:paraId="53334FF7" w14:textId="77777777" w:rsidR="00413D4E" w:rsidRDefault="00413D4E">
      <w:pPr>
        <w:bidi w:val="0"/>
        <w:rPr>
          <w:rFonts w:ascii="Sakkal Majalla" w:eastAsia="Calibri" w:hAnsi="Sakkal Majalla" w:cs="Sakkal Majalla"/>
          <w:b/>
          <w:bCs/>
          <w:kern w:val="0"/>
          <w:sz w:val="40"/>
          <w:szCs w:val="40"/>
          <w:rtl/>
          <w14:ligatures w14:val="none"/>
        </w:rPr>
      </w:pPr>
      <w:bookmarkStart w:id="61" w:name="_Toc201518381"/>
      <w:bookmarkStart w:id="62" w:name="_Hlk195593377"/>
      <w:bookmarkStart w:id="63" w:name="_Hlk195826953"/>
      <w:r>
        <w:rPr>
          <w:rFonts w:ascii="Sakkal Majalla" w:eastAsia="Calibri" w:hAnsi="Sakkal Majalla" w:cs="Sakkal Majalla"/>
          <w:b/>
          <w:bCs/>
          <w:kern w:val="0"/>
          <w:sz w:val="40"/>
          <w:szCs w:val="40"/>
          <w:rtl/>
          <w14:ligatures w14:val="none"/>
        </w:rPr>
        <w:br w:type="page"/>
      </w:r>
    </w:p>
    <w:p w14:paraId="49CC1C1A" w14:textId="12A3EFAE" w:rsidR="009D384F" w:rsidRDefault="009D384F" w:rsidP="00BA75DC">
      <w:pPr>
        <w:spacing w:before="100" w:beforeAutospacing="1" w:after="100" w:afterAutospacing="1"/>
        <w:ind w:left="720"/>
        <w:jc w:val="center"/>
        <w:rPr>
          <w:rFonts w:cs="Sakkal Majalla"/>
          <w:b/>
          <w:bCs/>
          <w:sz w:val="32"/>
          <w:szCs w:val="32"/>
        </w:rPr>
        <w:sectPr w:rsidR="009D384F" w:rsidSect="00225DF8">
          <w:footerReference w:type="default" r:id="rId9"/>
          <w:pgSz w:w="11906" w:h="16838" w:code="9"/>
          <w:pgMar w:top="1440" w:right="1985" w:bottom="1440" w:left="1418" w:header="720" w:footer="720" w:gutter="567"/>
          <w:pgNumType w:start="1"/>
          <w:cols w:space="708"/>
          <w:bidi/>
          <w:rtlGutter/>
          <w:docGrid w:linePitch="360"/>
        </w:sectPr>
      </w:pPr>
      <w:bookmarkStart w:id="64" w:name="_Hlk171906167"/>
      <w:bookmarkEnd w:id="46"/>
      <w:bookmarkEnd w:id="61"/>
      <w:bookmarkEnd w:id="62"/>
      <w:bookmarkEnd w:id="63"/>
    </w:p>
    <w:p w14:paraId="29D4231B" w14:textId="70F8FB59" w:rsidR="0081623B" w:rsidRPr="009D384F" w:rsidRDefault="0081623B" w:rsidP="00225DF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D384F">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4F3530B5">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9D384F">
        <w:rPr>
          <w:rFonts w:ascii="Sakkal Majalla" w:eastAsia="Calibri" w:hAnsi="Sakkal Majalla" w:cs="Sakkal Majalla"/>
          <w:b/>
          <w:bCs/>
          <w:kern w:val="0"/>
          <w:sz w:val="32"/>
          <w:szCs w:val="32"/>
          <w:lang w:bidi="ar-EG"/>
          <w14:ligatures w14:val="none"/>
        </w:rPr>
        <w:t>Mid-Ocean University</w:t>
      </w:r>
    </w:p>
    <w:p w14:paraId="4A539B4C" w14:textId="235118D1" w:rsidR="0081623B" w:rsidRPr="009D384F" w:rsidRDefault="0081623B" w:rsidP="00225DF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D384F">
        <w:rPr>
          <w:rFonts w:ascii="Sakkal Majalla" w:eastAsia="Calibri" w:hAnsi="Sakkal Majalla" w:cs="Sakkal Majalla"/>
          <w:b/>
          <w:bCs/>
          <w:kern w:val="0"/>
          <w:sz w:val="32"/>
          <w:szCs w:val="32"/>
          <w:lang w:bidi="ar-EG"/>
          <w14:ligatures w14:val="none"/>
        </w:rPr>
        <w:t>College of Management</w:t>
      </w:r>
    </w:p>
    <w:p w14:paraId="053005BB" w14:textId="3DE76EA9" w:rsidR="001A5351" w:rsidRPr="009D384F" w:rsidRDefault="00341D50" w:rsidP="00225DF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D384F">
        <w:rPr>
          <w:rFonts w:ascii="Sakkal Majalla" w:eastAsia="Calibri" w:hAnsi="Sakkal Majalla" w:cs="Sakkal Majalla"/>
          <w:b/>
          <w:bCs/>
          <w:kern w:val="0"/>
          <w:sz w:val="32"/>
          <w:szCs w:val="32"/>
          <w:lang w:bidi="ar-EG"/>
          <w14:ligatures w14:val="none"/>
        </w:rPr>
        <w:t>Specialization</w:t>
      </w:r>
      <w:r w:rsidR="002B1ACD" w:rsidRPr="009D384F">
        <w:rPr>
          <w:rFonts w:ascii="Sakkal Majalla" w:eastAsia="Calibri" w:hAnsi="Sakkal Majalla" w:cs="Sakkal Majalla"/>
          <w:b/>
          <w:bCs/>
          <w:kern w:val="0"/>
          <w:sz w:val="32"/>
          <w:szCs w:val="32"/>
          <w:lang w:bidi="ar-EG"/>
          <w14:ligatures w14:val="none"/>
        </w:rPr>
        <w:t xml:space="preserve"> risk management</w:t>
      </w:r>
    </w:p>
    <w:p w14:paraId="533E27E7" w14:textId="77777777" w:rsidR="00341D50" w:rsidRPr="00225DF8" w:rsidRDefault="00341D50" w:rsidP="00225DF8">
      <w:pPr>
        <w:bidi w:val="0"/>
        <w:spacing w:before="100" w:beforeAutospacing="1" w:after="100" w:afterAutospacing="1" w:line="360" w:lineRule="auto"/>
        <w:jc w:val="both"/>
        <w:rPr>
          <w:rFonts w:ascii="Sakkal Majalla" w:eastAsia="Calibri" w:hAnsi="Sakkal Majalla" w:cs="Sakkal Majalla"/>
          <w:b/>
          <w:bCs/>
          <w:kern w:val="0"/>
          <w:szCs w:val="28"/>
          <w:rtl/>
          <w:lang w:bidi="ar-EG"/>
          <w14:ligatures w14:val="none"/>
        </w:rPr>
      </w:pPr>
    </w:p>
    <w:p w14:paraId="7EA5390B" w14:textId="77777777" w:rsidR="002B1ACD" w:rsidRPr="009D384F" w:rsidRDefault="002B1ACD" w:rsidP="009D384F">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D384F">
        <w:rPr>
          <w:rFonts w:ascii="Sakkal Majalla" w:eastAsia="Calibri" w:hAnsi="Sakkal Majalla" w:cs="Sakkal Majalla"/>
          <w:b/>
          <w:bCs/>
          <w:kern w:val="0"/>
          <w:sz w:val="40"/>
          <w:szCs w:val="40"/>
          <w:lang w:bidi="ar-EG"/>
          <w14:ligatures w14:val="none"/>
        </w:rPr>
        <w:t>The Impact of Implementing Risk Management Strategies on Reducing Accidents in Gas and Chemical Factories: An Applied Study on Gas and Chemical Factories</w:t>
      </w:r>
    </w:p>
    <w:p w14:paraId="7B94F445" w14:textId="77777777" w:rsidR="009D384F" w:rsidRDefault="009D384F" w:rsidP="009D384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730ED794" w14:textId="42E5A2D9" w:rsidR="0081623B" w:rsidRPr="009D384F" w:rsidRDefault="0081623B" w:rsidP="009D384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D384F">
        <w:rPr>
          <w:rFonts w:ascii="Sakkal Majalla" w:eastAsia="Calibri" w:hAnsi="Sakkal Majalla" w:cs="Sakkal Majalla"/>
          <w:b/>
          <w:bCs/>
          <w:kern w:val="0"/>
          <w:sz w:val="36"/>
          <w:szCs w:val="36"/>
          <w:lang w:bidi="ar-EG"/>
          <w14:ligatures w14:val="none"/>
        </w:rPr>
        <w:t>Preparation</w:t>
      </w:r>
      <w:r w:rsidRPr="009D384F">
        <w:rPr>
          <w:rFonts w:ascii="Sakkal Majalla" w:eastAsia="Calibri" w:hAnsi="Sakkal Majalla" w:cs="Sakkal Majalla"/>
          <w:b/>
          <w:bCs/>
          <w:kern w:val="0"/>
          <w:sz w:val="36"/>
          <w:szCs w:val="36"/>
          <w:rtl/>
          <w:lang w:bidi="ar-EG"/>
          <w14:ligatures w14:val="none"/>
        </w:rPr>
        <w:t>:</w:t>
      </w:r>
    </w:p>
    <w:p w14:paraId="417C521D" w14:textId="15B7CB01" w:rsidR="00DA2154" w:rsidRPr="009D384F" w:rsidRDefault="00F27AD2" w:rsidP="009D384F">
      <w:pPr>
        <w:bidi w:val="0"/>
        <w:spacing w:before="100" w:beforeAutospacing="1" w:after="100" w:afterAutospacing="1" w:line="360" w:lineRule="auto"/>
        <w:jc w:val="center"/>
        <w:rPr>
          <w:rStyle w:val="Strong"/>
          <w:rFonts w:ascii="Sakkal Majalla" w:hAnsi="Sakkal Majalla" w:cs="Sakkal Majalla"/>
          <w:sz w:val="36"/>
          <w:szCs w:val="36"/>
        </w:rPr>
      </w:pPr>
      <w:bookmarkStart w:id="65" w:name="_Hlk181937364"/>
      <w:bookmarkEnd w:id="64"/>
      <w:r>
        <w:rPr>
          <w:rStyle w:val="Strong"/>
          <w:rFonts w:ascii="Sakkal Majalla" w:hAnsi="Sakkal Majalla" w:cs="Sakkal Majalla"/>
          <w:sz w:val="36"/>
          <w:szCs w:val="36"/>
        </w:rPr>
        <w:t xml:space="preserve">Saud </w:t>
      </w:r>
      <w:proofErr w:type="spellStart"/>
      <w:r>
        <w:rPr>
          <w:rStyle w:val="Strong"/>
          <w:rFonts w:ascii="Sakkal Majalla" w:hAnsi="Sakkal Majalla" w:cs="Sakkal Majalla"/>
          <w:sz w:val="36"/>
          <w:szCs w:val="36"/>
        </w:rPr>
        <w:t>Abulrhman</w:t>
      </w:r>
      <w:proofErr w:type="spellEnd"/>
      <w:r>
        <w:rPr>
          <w:rStyle w:val="Strong"/>
          <w:rFonts w:ascii="Sakkal Majalla" w:hAnsi="Sakkal Majalla" w:cs="Sakkal Majalla"/>
          <w:sz w:val="36"/>
          <w:szCs w:val="36"/>
        </w:rPr>
        <w:t xml:space="preserve"> Fahad Al-</w:t>
      </w:r>
      <w:proofErr w:type="spellStart"/>
      <w:r>
        <w:rPr>
          <w:rStyle w:val="Strong"/>
          <w:rFonts w:ascii="Sakkal Majalla" w:hAnsi="Sakkal Majalla" w:cs="Sakkal Majalla"/>
          <w:sz w:val="36"/>
          <w:szCs w:val="36"/>
        </w:rPr>
        <w:t>Ajmi</w:t>
      </w:r>
      <w:proofErr w:type="spellEnd"/>
    </w:p>
    <w:p w14:paraId="4815F050" w14:textId="5966E7C5" w:rsidR="00103A5A" w:rsidRPr="009D384F" w:rsidRDefault="00103A5A" w:rsidP="009D384F">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9D384F">
        <w:rPr>
          <w:rFonts w:ascii="Sakkal Majalla" w:eastAsia="Calibri" w:hAnsi="Sakkal Majalla" w:cs="Sakkal Majalla"/>
          <w:b/>
          <w:bCs/>
          <w:sz w:val="36"/>
          <w:szCs w:val="36"/>
          <w:lang w:bidi="ar-EG"/>
        </w:rPr>
        <w:t>Supervision:</w:t>
      </w:r>
    </w:p>
    <w:p w14:paraId="0CB106E8" w14:textId="2D796A0F" w:rsidR="00103A5A" w:rsidRDefault="00103A5A" w:rsidP="009D384F">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9D384F">
        <w:rPr>
          <w:rFonts w:ascii="Sakkal Majalla" w:eastAsia="Calibri" w:hAnsi="Sakkal Majalla" w:cs="Sakkal Majalla"/>
          <w:b/>
          <w:bCs/>
          <w:sz w:val="36"/>
          <w:szCs w:val="36"/>
          <w:lang w:bidi="ar-EG"/>
        </w:rPr>
        <w:t xml:space="preserve">Dr. Al </w:t>
      </w:r>
      <w:proofErr w:type="spellStart"/>
      <w:r w:rsidRPr="009D384F">
        <w:rPr>
          <w:rFonts w:ascii="Sakkal Majalla" w:eastAsia="Calibri" w:hAnsi="Sakkal Majalla" w:cs="Sakkal Majalla"/>
          <w:b/>
          <w:bCs/>
          <w:sz w:val="36"/>
          <w:szCs w:val="36"/>
          <w:lang w:bidi="ar-EG"/>
        </w:rPr>
        <w:t>faisal</w:t>
      </w:r>
      <w:proofErr w:type="spellEnd"/>
      <w:r w:rsidRPr="009D384F">
        <w:rPr>
          <w:rFonts w:ascii="Sakkal Majalla" w:eastAsia="Calibri" w:hAnsi="Sakkal Majalla" w:cs="Sakkal Majalla"/>
          <w:b/>
          <w:bCs/>
          <w:sz w:val="36"/>
          <w:szCs w:val="36"/>
          <w:lang w:bidi="ar-EG"/>
        </w:rPr>
        <w:t xml:space="preserve"> </w:t>
      </w:r>
      <w:proofErr w:type="spellStart"/>
      <w:r w:rsidRPr="009D384F">
        <w:rPr>
          <w:rFonts w:ascii="Sakkal Majalla" w:eastAsia="Calibri" w:hAnsi="Sakkal Majalla" w:cs="Sakkal Majalla"/>
          <w:b/>
          <w:bCs/>
          <w:sz w:val="36"/>
          <w:szCs w:val="36"/>
          <w:lang w:bidi="ar-EG"/>
        </w:rPr>
        <w:t>Abdelhameed</w:t>
      </w:r>
      <w:proofErr w:type="spellEnd"/>
      <w:r w:rsidRPr="009D384F">
        <w:rPr>
          <w:rFonts w:ascii="Sakkal Majalla" w:eastAsia="Calibri" w:hAnsi="Sakkal Majalla" w:cs="Sakkal Majalla"/>
          <w:b/>
          <w:bCs/>
          <w:sz w:val="36"/>
          <w:szCs w:val="36"/>
          <w:lang w:bidi="ar-EG"/>
        </w:rPr>
        <w:t xml:space="preserve"> Mohamed</w:t>
      </w:r>
    </w:p>
    <w:p w14:paraId="25E69705" w14:textId="78C40938" w:rsidR="00F27AD2" w:rsidRPr="009D384F" w:rsidRDefault="00F27AD2" w:rsidP="00F27AD2">
      <w:pPr>
        <w:bidi w:val="0"/>
        <w:spacing w:before="100" w:beforeAutospacing="1" w:after="100" w:afterAutospacing="1" w:line="360" w:lineRule="auto"/>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 xml:space="preserve">Dr. Fayez Ali </w:t>
      </w:r>
      <w:proofErr w:type="spellStart"/>
      <w:r>
        <w:rPr>
          <w:rFonts w:ascii="Sakkal Majalla" w:eastAsia="Calibri" w:hAnsi="Sakkal Majalla" w:cs="Sakkal Majalla"/>
          <w:b/>
          <w:bCs/>
          <w:sz w:val="36"/>
          <w:szCs w:val="36"/>
          <w:lang w:bidi="ar-EG"/>
        </w:rPr>
        <w:t>Jrad</w:t>
      </w:r>
      <w:proofErr w:type="spellEnd"/>
    </w:p>
    <w:p w14:paraId="6E52896B" w14:textId="13B2B60B" w:rsidR="009125CE" w:rsidRPr="009D384F" w:rsidRDefault="00743543" w:rsidP="009D384F">
      <w:pPr>
        <w:bidi w:val="0"/>
        <w:spacing w:before="100" w:beforeAutospacing="1" w:after="100" w:afterAutospacing="1" w:line="360" w:lineRule="auto"/>
        <w:jc w:val="center"/>
        <w:rPr>
          <w:rFonts w:ascii="Sakkal Majalla" w:hAnsi="Sakkal Majalla" w:cs="Sakkal Majalla"/>
          <w:b/>
          <w:bCs/>
          <w:sz w:val="36"/>
          <w:szCs w:val="36"/>
          <w:u w:val="single"/>
        </w:rPr>
      </w:pPr>
      <w:r>
        <w:rPr>
          <w:rFonts w:ascii="Sakkal Majalla" w:eastAsia="Calibri" w:hAnsi="Sakkal Majalla" w:cs="Sakkal Majalla"/>
          <w:b/>
          <w:bCs/>
          <w:sz w:val="36"/>
          <w:szCs w:val="36"/>
          <w:lang w:bidi="ar-EG"/>
        </w:rPr>
        <w:t>1447</w:t>
      </w:r>
      <w:bookmarkStart w:id="66" w:name="_GoBack"/>
      <w:bookmarkEnd w:id="66"/>
      <w:r w:rsidR="00103A5A" w:rsidRPr="009D384F">
        <w:rPr>
          <w:rFonts w:ascii="Sakkal Majalla" w:eastAsia="Calibri" w:hAnsi="Sakkal Majalla" w:cs="Sakkal Majalla"/>
          <w:b/>
          <w:bCs/>
          <w:sz w:val="36"/>
          <w:szCs w:val="36"/>
          <w:lang w:bidi="ar-EG"/>
        </w:rPr>
        <w:t xml:space="preserve"> – 2025</w:t>
      </w:r>
      <w:bookmarkEnd w:id="65"/>
    </w:p>
    <w:sectPr w:rsidR="009125CE" w:rsidRPr="009D384F" w:rsidSect="00225DF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98ABE" w14:textId="77777777" w:rsidR="002735B2" w:rsidRDefault="002735B2" w:rsidP="009125CE">
      <w:pPr>
        <w:spacing w:after="0" w:line="240" w:lineRule="auto"/>
      </w:pPr>
      <w:r>
        <w:separator/>
      </w:r>
    </w:p>
  </w:endnote>
  <w:endnote w:type="continuationSeparator" w:id="0">
    <w:p w14:paraId="3C000164" w14:textId="77777777" w:rsidR="002735B2" w:rsidRDefault="002735B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73151367"/>
      <w:docPartObj>
        <w:docPartGallery w:val="Page Numbers (Bottom of Page)"/>
        <w:docPartUnique/>
      </w:docPartObj>
    </w:sdtPr>
    <w:sdtEndPr/>
    <w:sdtContent>
      <w:p w14:paraId="41758BC7" w14:textId="77777777" w:rsidR="00E11BDA" w:rsidRDefault="00E11BDA">
        <w:pPr>
          <w:pStyle w:val="Footer"/>
        </w:pPr>
        <w:r>
          <w:rPr>
            <w:noProof/>
          </w:rPr>
          <mc:AlternateContent>
            <mc:Choice Requires="wpg">
              <w:drawing>
                <wp:anchor distT="0" distB="0" distL="114300" distR="114300" simplePos="0" relativeHeight="251663360" behindDoc="0" locked="0" layoutInCell="1" allowOverlap="1" wp14:anchorId="55801E51" wp14:editId="2F17FF24">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39620CF" w14:textId="4A2EE9A6" w:rsidR="00E11BDA" w:rsidRPr="00225DF8" w:rsidRDefault="00E11BDA">
                                <w:pPr>
                                  <w:pStyle w:val="Footer"/>
                                  <w:jc w:val="center"/>
                                  <w:rPr>
                                    <w:rFonts w:ascii="Sakkal Majalla" w:hAnsi="Sakkal Majalla" w:cs="Sakkal Majalla"/>
                                    <w:b/>
                                    <w:bCs/>
                                    <w:sz w:val="24"/>
                                    <w:szCs w:val="24"/>
                                  </w:rPr>
                                </w:pPr>
                                <w:r w:rsidRPr="00225DF8">
                                  <w:rPr>
                                    <w:rFonts w:ascii="Sakkal Majalla" w:hAnsi="Sakkal Majalla" w:cs="Sakkal Majalla"/>
                                    <w:b/>
                                    <w:bCs/>
                                    <w:sz w:val="24"/>
                                    <w:szCs w:val="24"/>
                                  </w:rPr>
                                  <w:fldChar w:fldCharType="begin"/>
                                </w:r>
                                <w:r w:rsidRPr="00225DF8">
                                  <w:rPr>
                                    <w:rFonts w:ascii="Sakkal Majalla" w:hAnsi="Sakkal Majalla" w:cs="Sakkal Majalla"/>
                                    <w:b/>
                                    <w:bCs/>
                                    <w:sz w:val="24"/>
                                    <w:szCs w:val="24"/>
                                  </w:rPr>
                                  <w:instrText xml:space="preserve"> PAGE    \* MERGEFORMAT </w:instrText>
                                </w:r>
                                <w:r w:rsidRPr="00225DF8">
                                  <w:rPr>
                                    <w:rFonts w:ascii="Sakkal Majalla" w:hAnsi="Sakkal Majalla" w:cs="Sakkal Majalla"/>
                                    <w:b/>
                                    <w:bCs/>
                                    <w:sz w:val="24"/>
                                    <w:szCs w:val="24"/>
                                  </w:rPr>
                                  <w:fldChar w:fldCharType="separate"/>
                                </w:r>
                                <w:r w:rsidR="00743543">
                                  <w:rPr>
                                    <w:rFonts w:ascii="Sakkal Majalla" w:hAnsi="Sakkal Majalla" w:cs="Sakkal Majalla"/>
                                    <w:b/>
                                    <w:bCs/>
                                    <w:noProof/>
                                    <w:sz w:val="24"/>
                                    <w:szCs w:val="24"/>
                                    <w:rtl/>
                                  </w:rPr>
                                  <w:t>35</w:t>
                                </w:r>
                                <w:r w:rsidRPr="00225DF8">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801E51"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539620CF" w14:textId="4A2EE9A6" w:rsidR="00E11BDA" w:rsidRPr="00225DF8" w:rsidRDefault="00E11BDA">
                          <w:pPr>
                            <w:pStyle w:val="Footer"/>
                            <w:jc w:val="center"/>
                            <w:rPr>
                              <w:rFonts w:ascii="Sakkal Majalla" w:hAnsi="Sakkal Majalla" w:cs="Sakkal Majalla"/>
                              <w:b/>
                              <w:bCs/>
                              <w:sz w:val="24"/>
                              <w:szCs w:val="24"/>
                            </w:rPr>
                          </w:pPr>
                          <w:r w:rsidRPr="00225DF8">
                            <w:rPr>
                              <w:rFonts w:ascii="Sakkal Majalla" w:hAnsi="Sakkal Majalla" w:cs="Sakkal Majalla"/>
                              <w:b/>
                              <w:bCs/>
                              <w:sz w:val="24"/>
                              <w:szCs w:val="24"/>
                            </w:rPr>
                            <w:fldChar w:fldCharType="begin"/>
                          </w:r>
                          <w:r w:rsidRPr="00225DF8">
                            <w:rPr>
                              <w:rFonts w:ascii="Sakkal Majalla" w:hAnsi="Sakkal Majalla" w:cs="Sakkal Majalla"/>
                              <w:b/>
                              <w:bCs/>
                              <w:sz w:val="24"/>
                              <w:szCs w:val="24"/>
                            </w:rPr>
                            <w:instrText xml:space="preserve"> PAGE    \* MERGEFORMAT </w:instrText>
                          </w:r>
                          <w:r w:rsidRPr="00225DF8">
                            <w:rPr>
                              <w:rFonts w:ascii="Sakkal Majalla" w:hAnsi="Sakkal Majalla" w:cs="Sakkal Majalla"/>
                              <w:b/>
                              <w:bCs/>
                              <w:sz w:val="24"/>
                              <w:szCs w:val="24"/>
                            </w:rPr>
                            <w:fldChar w:fldCharType="separate"/>
                          </w:r>
                          <w:r w:rsidR="00743543">
                            <w:rPr>
                              <w:rFonts w:ascii="Sakkal Majalla" w:hAnsi="Sakkal Majalla" w:cs="Sakkal Majalla"/>
                              <w:b/>
                              <w:bCs/>
                              <w:noProof/>
                              <w:sz w:val="24"/>
                              <w:szCs w:val="24"/>
                              <w:rtl/>
                            </w:rPr>
                            <w:t>35</w:t>
                          </w:r>
                          <w:r w:rsidRPr="00225DF8">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B5E17" w14:textId="3081B59B" w:rsidR="009D384F" w:rsidRDefault="009D38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4B472" w14:textId="77777777" w:rsidR="002735B2" w:rsidRDefault="002735B2" w:rsidP="009125CE">
      <w:pPr>
        <w:spacing w:after="0" w:line="240" w:lineRule="auto"/>
      </w:pPr>
      <w:r>
        <w:separator/>
      </w:r>
    </w:p>
  </w:footnote>
  <w:footnote w:type="continuationSeparator" w:id="0">
    <w:p w14:paraId="59D45C1B" w14:textId="77777777" w:rsidR="002735B2" w:rsidRDefault="002735B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A6F90"/>
    <w:multiLevelType w:val="multilevel"/>
    <w:tmpl w:val="64E2B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617C7"/>
    <w:multiLevelType w:val="multilevel"/>
    <w:tmpl w:val="9F62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512AD3"/>
    <w:multiLevelType w:val="multilevel"/>
    <w:tmpl w:val="5B6E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266C93"/>
    <w:multiLevelType w:val="hybridMultilevel"/>
    <w:tmpl w:val="150CC0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F35D9A"/>
    <w:multiLevelType w:val="hybridMultilevel"/>
    <w:tmpl w:val="2B6E7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6464F"/>
    <w:multiLevelType w:val="multilevel"/>
    <w:tmpl w:val="1436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E20B4D"/>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C0590"/>
    <w:multiLevelType w:val="multilevel"/>
    <w:tmpl w:val="23BA1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9032BC"/>
    <w:multiLevelType w:val="multilevel"/>
    <w:tmpl w:val="17464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6F085A"/>
    <w:multiLevelType w:val="multilevel"/>
    <w:tmpl w:val="4EE0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5F2000"/>
    <w:multiLevelType w:val="multilevel"/>
    <w:tmpl w:val="8036353C"/>
    <w:lvl w:ilvl="0">
      <w:start w:val="1"/>
      <w:numFmt w:val="decimal"/>
      <w:lvlText w:val="%1."/>
      <w:lvlJc w:val="left"/>
      <w:pPr>
        <w:ind w:left="720" w:hanging="360"/>
      </w:pPr>
    </w:lvl>
    <w:lvl w:ilvl="1">
      <w:start w:val="6"/>
      <w:numFmt w:val="decimal"/>
      <w:isLgl/>
      <w:lvlText w:val="%1.%2"/>
      <w:lvlJc w:val="left"/>
      <w:pPr>
        <w:ind w:left="1440" w:right="735" w:hanging="375"/>
      </w:pPr>
    </w:lvl>
    <w:lvl w:ilvl="2">
      <w:start w:val="1"/>
      <w:numFmt w:val="decimal"/>
      <w:isLgl/>
      <w:lvlText w:val="%1.%2.%3"/>
      <w:lvlJc w:val="left"/>
      <w:pPr>
        <w:ind w:left="2160" w:right="1080" w:hanging="720"/>
      </w:pPr>
    </w:lvl>
    <w:lvl w:ilvl="3">
      <w:start w:val="1"/>
      <w:numFmt w:val="decimal"/>
      <w:isLgl/>
      <w:lvlText w:val="%1.%2.%3.%4"/>
      <w:lvlJc w:val="left"/>
      <w:pPr>
        <w:ind w:left="2880" w:right="1080" w:hanging="720"/>
      </w:pPr>
    </w:lvl>
    <w:lvl w:ilvl="4">
      <w:start w:val="1"/>
      <w:numFmt w:val="decimal"/>
      <w:isLgl/>
      <w:lvlText w:val="%1.%2.%3.%4.%5"/>
      <w:lvlJc w:val="left"/>
      <w:pPr>
        <w:ind w:left="3600" w:right="1440" w:hanging="1080"/>
      </w:pPr>
    </w:lvl>
    <w:lvl w:ilvl="5">
      <w:start w:val="1"/>
      <w:numFmt w:val="decimal"/>
      <w:isLgl/>
      <w:lvlText w:val="%1.%2.%3.%4.%5.%6"/>
      <w:lvlJc w:val="left"/>
      <w:pPr>
        <w:ind w:left="4320" w:right="1440" w:hanging="1080"/>
      </w:pPr>
    </w:lvl>
    <w:lvl w:ilvl="6">
      <w:start w:val="1"/>
      <w:numFmt w:val="decimal"/>
      <w:isLgl/>
      <w:lvlText w:val="%1.%2.%3.%4.%5.%6.%7"/>
      <w:lvlJc w:val="left"/>
      <w:pPr>
        <w:ind w:left="5040" w:right="1800" w:hanging="1440"/>
      </w:pPr>
    </w:lvl>
    <w:lvl w:ilvl="7">
      <w:start w:val="1"/>
      <w:numFmt w:val="decimal"/>
      <w:isLgl/>
      <w:lvlText w:val="%1.%2.%3.%4.%5.%6.%7.%8"/>
      <w:lvlJc w:val="left"/>
      <w:pPr>
        <w:ind w:left="5760" w:right="1800" w:hanging="1440"/>
      </w:pPr>
    </w:lvl>
    <w:lvl w:ilvl="8">
      <w:start w:val="1"/>
      <w:numFmt w:val="decimal"/>
      <w:isLgl/>
      <w:lvlText w:val="%1.%2.%3.%4.%5.%6.%7.%8.%9"/>
      <w:lvlJc w:val="left"/>
      <w:pPr>
        <w:ind w:left="6480" w:right="1800" w:hanging="1440"/>
      </w:pPr>
    </w:lvl>
  </w:abstractNum>
  <w:abstractNum w:abstractNumId="16"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7" w15:restartNumberingAfterBreak="0">
    <w:nsid w:val="3E0206F7"/>
    <w:multiLevelType w:val="multilevel"/>
    <w:tmpl w:val="6D28182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AE1813"/>
    <w:multiLevelType w:val="hybridMultilevel"/>
    <w:tmpl w:val="D2CA05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437243"/>
    <w:multiLevelType w:val="hybridMultilevel"/>
    <w:tmpl w:val="A7C4B9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20E19"/>
    <w:multiLevelType w:val="multilevel"/>
    <w:tmpl w:val="2B3C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3666B9"/>
    <w:multiLevelType w:val="hybridMultilevel"/>
    <w:tmpl w:val="B2E8F0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EF25849"/>
    <w:multiLevelType w:val="multilevel"/>
    <w:tmpl w:val="57DAB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E68D1"/>
    <w:multiLevelType w:val="hybridMultilevel"/>
    <w:tmpl w:val="D3FC0CE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1C83375"/>
    <w:multiLevelType w:val="hybridMultilevel"/>
    <w:tmpl w:val="BD586FE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814A7E"/>
    <w:multiLevelType w:val="hybridMultilevel"/>
    <w:tmpl w:val="7EC26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1A3906"/>
    <w:multiLevelType w:val="hybridMultilevel"/>
    <w:tmpl w:val="A4AA9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2E7B99"/>
    <w:multiLevelType w:val="multilevel"/>
    <w:tmpl w:val="F280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1E3487"/>
    <w:multiLevelType w:val="multilevel"/>
    <w:tmpl w:val="C888C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90A7976"/>
    <w:multiLevelType w:val="multilevel"/>
    <w:tmpl w:val="08BA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203172"/>
    <w:multiLevelType w:val="multilevel"/>
    <w:tmpl w:val="2BF82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531A20"/>
    <w:multiLevelType w:val="hybridMultilevel"/>
    <w:tmpl w:val="1374BC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F248AD"/>
    <w:multiLevelType w:val="multilevel"/>
    <w:tmpl w:val="CEFC4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705BAB"/>
    <w:multiLevelType w:val="hybridMultilevel"/>
    <w:tmpl w:val="EE806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5"/>
  </w:num>
  <w:num w:numId="2">
    <w:abstractNumId w:val="29"/>
  </w:num>
  <w:num w:numId="3">
    <w:abstractNumId w:val="1"/>
  </w:num>
  <w:num w:numId="4">
    <w:abstractNumId w:val="30"/>
  </w:num>
  <w:num w:numId="5">
    <w:abstractNumId w:val="6"/>
  </w:num>
  <w:num w:numId="6">
    <w:abstractNumId w:val="13"/>
  </w:num>
  <w:num w:numId="7">
    <w:abstractNumId w:val="23"/>
  </w:num>
  <w:num w:numId="8">
    <w:abstractNumId w:val="14"/>
  </w:num>
  <w:num w:numId="9">
    <w:abstractNumId w:val="28"/>
  </w:num>
  <w:num w:numId="10">
    <w:abstractNumId w:val="10"/>
  </w:num>
  <w:num w:numId="11">
    <w:abstractNumId w:val="8"/>
  </w:num>
  <w:num w:numId="12">
    <w:abstractNumId w:val="17"/>
  </w:num>
  <w:num w:numId="13">
    <w:abstractNumId w:val="21"/>
  </w:num>
  <w:num w:numId="14">
    <w:abstractNumId w:val="2"/>
  </w:num>
  <w:num w:numId="15">
    <w:abstractNumId w:val="11"/>
  </w:num>
  <w:num w:numId="16">
    <w:abstractNumId w:val="32"/>
  </w:num>
  <w:num w:numId="17">
    <w:abstractNumId w:val="12"/>
  </w:num>
  <w:num w:numId="18">
    <w:abstractNumId w:val="3"/>
  </w:num>
  <w:num w:numId="19">
    <w:abstractNumId w:val="22"/>
  </w:num>
  <w:num w:numId="20">
    <w:abstractNumId w:val="33"/>
  </w:num>
  <w:num w:numId="21">
    <w:abstractNumId w:val="36"/>
  </w:num>
  <w:num w:numId="22">
    <w:abstractNumId w:val="4"/>
  </w:num>
  <w:num w:numId="23">
    <w:abstractNumId w:val="27"/>
  </w:num>
  <w:num w:numId="24">
    <w:abstractNumId w:val="20"/>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7"/>
  </w:num>
  <w:num w:numId="31">
    <w:abstractNumId w:val="26"/>
  </w:num>
  <w:num w:numId="32">
    <w:abstractNumId w:val="18"/>
  </w:num>
  <w:num w:numId="33">
    <w:abstractNumId w:val="25"/>
  </w:num>
  <w:num w:numId="34">
    <w:abstractNumId w:val="5"/>
  </w:num>
  <w:num w:numId="35">
    <w:abstractNumId w:val="24"/>
  </w:num>
  <w:num w:numId="36">
    <w:abstractNumId w:val="19"/>
  </w:num>
  <w:num w:numId="37">
    <w:abstractNumId w:val="34"/>
  </w:num>
  <w:num w:numId="38">
    <w:abstractNumId w:val="9"/>
  </w:num>
  <w:num w:numId="39">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223A"/>
    <w:rsid w:val="00003B61"/>
    <w:rsid w:val="00010519"/>
    <w:rsid w:val="00011F23"/>
    <w:rsid w:val="000146E6"/>
    <w:rsid w:val="00017369"/>
    <w:rsid w:val="00020493"/>
    <w:rsid w:val="000204A8"/>
    <w:rsid w:val="0002296A"/>
    <w:rsid w:val="00023801"/>
    <w:rsid w:val="0002531D"/>
    <w:rsid w:val="00033790"/>
    <w:rsid w:val="0003394E"/>
    <w:rsid w:val="00033A45"/>
    <w:rsid w:val="000469FB"/>
    <w:rsid w:val="000520D2"/>
    <w:rsid w:val="00053121"/>
    <w:rsid w:val="00053122"/>
    <w:rsid w:val="00053B34"/>
    <w:rsid w:val="00063DA6"/>
    <w:rsid w:val="000648F3"/>
    <w:rsid w:val="00064FF1"/>
    <w:rsid w:val="00066021"/>
    <w:rsid w:val="00067938"/>
    <w:rsid w:val="0007370A"/>
    <w:rsid w:val="000769E1"/>
    <w:rsid w:val="000777A9"/>
    <w:rsid w:val="000806A7"/>
    <w:rsid w:val="000842EB"/>
    <w:rsid w:val="0008565E"/>
    <w:rsid w:val="000A5415"/>
    <w:rsid w:val="000A6930"/>
    <w:rsid w:val="000B12EE"/>
    <w:rsid w:val="000B3E4E"/>
    <w:rsid w:val="000C1140"/>
    <w:rsid w:val="000C4130"/>
    <w:rsid w:val="000C6013"/>
    <w:rsid w:val="000D2E22"/>
    <w:rsid w:val="000E0212"/>
    <w:rsid w:val="000E2A00"/>
    <w:rsid w:val="000E6FB7"/>
    <w:rsid w:val="000E73B9"/>
    <w:rsid w:val="000F0E3E"/>
    <w:rsid w:val="000F2EEF"/>
    <w:rsid w:val="000F44B4"/>
    <w:rsid w:val="000F7829"/>
    <w:rsid w:val="00103A5A"/>
    <w:rsid w:val="00104DBF"/>
    <w:rsid w:val="00110487"/>
    <w:rsid w:val="0012342D"/>
    <w:rsid w:val="0012658B"/>
    <w:rsid w:val="00131E44"/>
    <w:rsid w:val="00143989"/>
    <w:rsid w:val="001510C1"/>
    <w:rsid w:val="00153B41"/>
    <w:rsid w:val="0017585A"/>
    <w:rsid w:val="00180436"/>
    <w:rsid w:val="00182AC1"/>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5773"/>
    <w:rsid w:val="001F715D"/>
    <w:rsid w:val="001F76A2"/>
    <w:rsid w:val="0020095F"/>
    <w:rsid w:val="00207B51"/>
    <w:rsid w:val="0021718D"/>
    <w:rsid w:val="0022300C"/>
    <w:rsid w:val="00223AE0"/>
    <w:rsid w:val="00225DF8"/>
    <w:rsid w:val="00234450"/>
    <w:rsid w:val="00247B40"/>
    <w:rsid w:val="002565E4"/>
    <w:rsid w:val="00260558"/>
    <w:rsid w:val="00262CFD"/>
    <w:rsid w:val="002640D2"/>
    <w:rsid w:val="0026794C"/>
    <w:rsid w:val="002735B2"/>
    <w:rsid w:val="002766BC"/>
    <w:rsid w:val="002828EF"/>
    <w:rsid w:val="00285BEA"/>
    <w:rsid w:val="00287171"/>
    <w:rsid w:val="002913D1"/>
    <w:rsid w:val="0029680E"/>
    <w:rsid w:val="0029754E"/>
    <w:rsid w:val="002A32D6"/>
    <w:rsid w:val="002A365A"/>
    <w:rsid w:val="002A76B5"/>
    <w:rsid w:val="002B1ACD"/>
    <w:rsid w:val="002B1DE0"/>
    <w:rsid w:val="002B6F82"/>
    <w:rsid w:val="002C3ED3"/>
    <w:rsid w:val="002C5EE0"/>
    <w:rsid w:val="002D0190"/>
    <w:rsid w:val="002D146B"/>
    <w:rsid w:val="002D29E5"/>
    <w:rsid w:val="002D3120"/>
    <w:rsid w:val="002E36BC"/>
    <w:rsid w:val="002F3C46"/>
    <w:rsid w:val="002F5FA3"/>
    <w:rsid w:val="00303B9F"/>
    <w:rsid w:val="00303BF8"/>
    <w:rsid w:val="00311582"/>
    <w:rsid w:val="003140B7"/>
    <w:rsid w:val="00320716"/>
    <w:rsid w:val="00320B22"/>
    <w:rsid w:val="003231D6"/>
    <w:rsid w:val="0033775D"/>
    <w:rsid w:val="00341D50"/>
    <w:rsid w:val="00342725"/>
    <w:rsid w:val="00343EE8"/>
    <w:rsid w:val="003542FC"/>
    <w:rsid w:val="003620C0"/>
    <w:rsid w:val="0036476A"/>
    <w:rsid w:val="00367244"/>
    <w:rsid w:val="0037141D"/>
    <w:rsid w:val="003746C0"/>
    <w:rsid w:val="0037546F"/>
    <w:rsid w:val="00375565"/>
    <w:rsid w:val="00377D51"/>
    <w:rsid w:val="00377DD2"/>
    <w:rsid w:val="00380042"/>
    <w:rsid w:val="0038357B"/>
    <w:rsid w:val="0039617F"/>
    <w:rsid w:val="00396510"/>
    <w:rsid w:val="003A44F1"/>
    <w:rsid w:val="003A6B5F"/>
    <w:rsid w:val="003A6E11"/>
    <w:rsid w:val="003A73AD"/>
    <w:rsid w:val="003B29A5"/>
    <w:rsid w:val="003B30A9"/>
    <w:rsid w:val="003B3E80"/>
    <w:rsid w:val="003B4E94"/>
    <w:rsid w:val="003C0119"/>
    <w:rsid w:val="003C7C23"/>
    <w:rsid w:val="003D5D45"/>
    <w:rsid w:val="003E053C"/>
    <w:rsid w:val="003E3EBB"/>
    <w:rsid w:val="003E699A"/>
    <w:rsid w:val="003E7CB6"/>
    <w:rsid w:val="00403733"/>
    <w:rsid w:val="0040482D"/>
    <w:rsid w:val="00405477"/>
    <w:rsid w:val="0040555A"/>
    <w:rsid w:val="00413D4E"/>
    <w:rsid w:val="00413DF8"/>
    <w:rsid w:val="00413F36"/>
    <w:rsid w:val="0041716B"/>
    <w:rsid w:val="004215C5"/>
    <w:rsid w:val="00423C7D"/>
    <w:rsid w:val="00424ED8"/>
    <w:rsid w:val="004260FE"/>
    <w:rsid w:val="00433FD4"/>
    <w:rsid w:val="0043649D"/>
    <w:rsid w:val="004370A8"/>
    <w:rsid w:val="00452F5A"/>
    <w:rsid w:val="004613E8"/>
    <w:rsid w:val="00461DB2"/>
    <w:rsid w:val="00464637"/>
    <w:rsid w:val="00473631"/>
    <w:rsid w:val="00475C10"/>
    <w:rsid w:val="0047707D"/>
    <w:rsid w:val="00482056"/>
    <w:rsid w:val="00493101"/>
    <w:rsid w:val="004A035D"/>
    <w:rsid w:val="004A125D"/>
    <w:rsid w:val="004A70D1"/>
    <w:rsid w:val="004C148B"/>
    <w:rsid w:val="004C3BAD"/>
    <w:rsid w:val="004C4331"/>
    <w:rsid w:val="004D23E7"/>
    <w:rsid w:val="004D6B08"/>
    <w:rsid w:val="004E0127"/>
    <w:rsid w:val="004E439C"/>
    <w:rsid w:val="004F2475"/>
    <w:rsid w:val="00501B33"/>
    <w:rsid w:val="00507CEC"/>
    <w:rsid w:val="00510D6B"/>
    <w:rsid w:val="0051585E"/>
    <w:rsid w:val="00544E3F"/>
    <w:rsid w:val="005459E0"/>
    <w:rsid w:val="00545E45"/>
    <w:rsid w:val="00557A05"/>
    <w:rsid w:val="0056128F"/>
    <w:rsid w:val="0056207D"/>
    <w:rsid w:val="0056677B"/>
    <w:rsid w:val="00566C05"/>
    <w:rsid w:val="00577301"/>
    <w:rsid w:val="00590B27"/>
    <w:rsid w:val="00597B1D"/>
    <w:rsid w:val="00597F74"/>
    <w:rsid w:val="005A755A"/>
    <w:rsid w:val="005B112C"/>
    <w:rsid w:val="005B2B71"/>
    <w:rsid w:val="005B5824"/>
    <w:rsid w:val="005B7D85"/>
    <w:rsid w:val="005C4F3D"/>
    <w:rsid w:val="005D0E3A"/>
    <w:rsid w:val="005D5DB7"/>
    <w:rsid w:val="005D5E46"/>
    <w:rsid w:val="005D7D08"/>
    <w:rsid w:val="005E0F30"/>
    <w:rsid w:val="005E2A15"/>
    <w:rsid w:val="005E4AF3"/>
    <w:rsid w:val="005F0BE7"/>
    <w:rsid w:val="005F4AB9"/>
    <w:rsid w:val="006014E3"/>
    <w:rsid w:val="006020A6"/>
    <w:rsid w:val="0060444D"/>
    <w:rsid w:val="006112DD"/>
    <w:rsid w:val="0061146E"/>
    <w:rsid w:val="00611583"/>
    <w:rsid w:val="00616732"/>
    <w:rsid w:val="006207B9"/>
    <w:rsid w:val="00620C7A"/>
    <w:rsid w:val="006235F8"/>
    <w:rsid w:val="00625CAD"/>
    <w:rsid w:val="0062761F"/>
    <w:rsid w:val="0063214D"/>
    <w:rsid w:val="00642229"/>
    <w:rsid w:val="00643BE2"/>
    <w:rsid w:val="006450DB"/>
    <w:rsid w:val="00647482"/>
    <w:rsid w:val="0066191A"/>
    <w:rsid w:val="00662833"/>
    <w:rsid w:val="00666638"/>
    <w:rsid w:val="00667140"/>
    <w:rsid w:val="0066721C"/>
    <w:rsid w:val="006716C2"/>
    <w:rsid w:val="00685C11"/>
    <w:rsid w:val="006867F7"/>
    <w:rsid w:val="00686D49"/>
    <w:rsid w:val="00692CE2"/>
    <w:rsid w:val="006948DE"/>
    <w:rsid w:val="006A0FCA"/>
    <w:rsid w:val="006A317C"/>
    <w:rsid w:val="006A6C3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DC0"/>
    <w:rsid w:val="007322E6"/>
    <w:rsid w:val="00741B9A"/>
    <w:rsid w:val="00743543"/>
    <w:rsid w:val="0074563B"/>
    <w:rsid w:val="0075356C"/>
    <w:rsid w:val="0075485F"/>
    <w:rsid w:val="00754D07"/>
    <w:rsid w:val="00754DB9"/>
    <w:rsid w:val="00757802"/>
    <w:rsid w:val="00757C7C"/>
    <w:rsid w:val="00760A35"/>
    <w:rsid w:val="00762706"/>
    <w:rsid w:val="00766D40"/>
    <w:rsid w:val="00775634"/>
    <w:rsid w:val="007874FA"/>
    <w:rsid w:val="00792A28"/>
    <w:rsid w:val="007A7A94"/>
    <w:rsid w:val="007B0443"/>
    <w:rsid w:val="007B0E54"/>
    <w:rsid w:val="007B2139"/>
    <w:rsid w:val="007C06CD"/>
    <w:rsid w:val="007C0F99"/>
    <w:rsid w:val="007C170D"/>
    <w:rsid w:val="007C6908"/>
    <w:rsid w:val="007D0E59"/>
    <w:rsid w:val="007D2C05"/>
    <w:rsid w:val="007D443E"/>
    <w:rsid w:val="007D45E4"/>
    <w:rsid w:val="007D7760"/>
    <w:rsid w:val="007D7788"/>
    <w:rsid w:val="007E1EBB"/>
    <w:rsid w:val="007E3A20"/>
    <w:rsid w:val="007E3D6B"/>
    <w:rsid w:val="007E62C4"/>
    <w:rsid w:val="007F1674"/>
    <w:rsid w:val="007F6F3A"/>
    <w:rsid w:val="00804C2B"/>
    <w:rsid w:val="00807477"/>
    <w:rsid w:val="008156EA"/>
    <w:rsid w:val="0081595D"/>
    <w:rsid w:val="0081623B"/>
    <w:rsid w:val="00816818"/>
    <w:rsid w:val="00821875"/>
    <w:rsid w:val="00831F14"/>
    <w:rsid w:val="008332E4"/>
    <w:rsid w:val="00834110"/>
    <w:rsid w:val="008415BE"/>
    <w:rsid w:val="0084221C"/>
    <w:rsid w:val="0085226F"/>
    <w:rsid w:val="00857739"/>
    <w:rsid w:val="00865540"/>
    <w:rsid w:val="00874D2F"/>
    <w:rsid w:val="008756CE"/>
    <w:rsid w:val="00877AAC"/>
    <w:rsid w:val="00882D37"/>
    <w:rsid w:val="00887133"/>
    <w:rsid w:val="00891BC5"/>
    <w:rsid w:val="00894E90"/>
    <w:rsid w:val="0089704E"/>
    <w:rsid w:val="008A0A06"/>
    <w:rsid w:val="008A248D"/>
    <w:rsid w:val="008A7E4C"/>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362A"/>
    <w:rsid w:val="0090502B"/>
    <w:rsid w:val="009052E1"/>
    <w:rsid w:val="00905FD8"/>
    <w:rsid w:val="009125CE"/>
    <w:rsid w:val="009125F2"/>
    <w:rsid w:val="00925AF5"/>
    <w:rsid w:val="00925BD0"/>
    <w:rsid w:val="00927901"/>
    <w:rsid w:val="009307B0"/>
    <w:rsid w:val="00930A79"/>
    <w:rsid w:val="00931FC9"/>
    <w:rsid w:val="00937CA3"/>
    <w:rsid w:val="00942258"/>
    <w:rsid w:val="0095179B"/>
    <w:rsid w:val="00951F48"/>
    <w:rsid w:val="0095355D"/>
    <w:rsid w:val="0096099D"/>
    <w:rsid w:val="00961D0A"/>
    <w:rsid w:val="00963C6C"/>
    <w:rsid w:val="00964E82"/>
    <w:rsid w:val="00970F41"/>
    <w:rsid w:val="0097383F"/>
    <w:rsid w:val="009751DC"/>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384F"/>
    <w:rsid w:val="009D59AE"/>
    <w:rsid w:val="009E1436"/>
    <w:rsid w:val="009E5668"/>
    <w:rsid w:val="009F2929"/>
    <w:rsid w:val="009F4814"/>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472C6"/>
    <w:rsid w:val="00A50745"/>
    <w:rsid w:val="00A50A69"/>
    <w:rsid w:val="00A516CE"/>
    <w:rsid w:val="00A545A3"/>
    <w:rsid w:val="00A63B5D"/>
    <w:rsid w:val="00A64F31"/>
    <w:rsid w:val="00A74F76"/>
    <w:rsid w:val="00A762DD"/>
    <w:rsid w:val="00A81DAF"/>
    <w:rsid w:val="00A85FF4"/>
    <w:rsid w:val="00A87FED"/>
    <w:rsid w:val="00A928F7"/>
    <w:rsid w:val="00A93C35"/>
    <w:rsid w:val="00AA51BE"/>
    <w:rsid w:val="00AA79E9"/>
    <w:rsid w:val="00AB0A70"/>
    <w:rsid w:val="00AB41F1"/>
    <w:rsid w:val="00AB5A3B"/>
    <w:rsid w:val="00AC1D5E"/>
    <w:rsid w:val="00AD41E2"/>
    <w:rsid w:val="00AD70EC"/>
    <w:rsid w:val="00AE3C7A"/>
    <w:rsid w:val="00AE54DF"/>
    <w:rsid w:val="00AF31BE"/>
    <w:rsid w:val="00AF77CF"/>
    <w:rsid w:val="00B158C0"/>
    <w:rsid w:val="00B15A9E"/>
    <w:rsid w:val="00B222DE"/>
    <w:rsid w:val="00B346DF"/>
    <w:rsid w:val="00B43522"/>
    <w:rsid w:val="00B44CA1"/>
    <w:rsid w:val="00B467CC"/>
    <w:rsid w:val="00B470FB"/>
    <w:rsid w:val="00B570EB"/>
    <w:rsid w:val="00B6235B"/>
    <w:rsid w:val="00B63B0F"/>
    <w:rsid w:val="00B730BE"/>
    <w:rsid w:val="00B74809"/>
    <w:rsid w:val="00B7678A"/>
    <w:rsid w:val="00B801FA"/>
    <w:rsid w:val="00B86B72"/>
    <w:rsid w:val="00BA1B54"/>
    <w:rsid w:val="00BA3D6A"/>
    <w:rsid w:val="00BA6306"/>
    <w:rsid w:val="00BA75DC"/>
    <w:rsid w:val="00BB036B"/>
    <w:rsid w:val="00BB1144"/>
    <w:rsid w:val="00BC161B"/>
    <w:rsid w:val="00BD03D1"/>
    <w:rsid w:val="00BE2024"/>
    <w:rsid w:val="00BE4A05"/>
    <w:rsid w:val="00BE6DFC"/>
    <w:rsid w:val="00BF35D5"/>
    <w:rsid w:val="00BF57E2"/>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1942"/>
    <w:rsid w:val="00CF4901"/>
    <w:rsid w:val="00CF552E"/>
    <w:rsid w:val="00CF6CEC"/>
    <w:rsid w:val="00D1053F"/>
    <w:rsid w:val="00D16C35"/>
    <w:rsid w:val="00D216C5"/>
    <w:rsid w:val="00D22171"/>
    <w:rsid w:val="00D24A44"/>
    <w:rsid w:val="00D307FF"/>
    <w:rsid w:val="00D30845"/>
    <w:rsid w:val="00D32470"/>
    <w:rsid w:val="00D43C16"/>
    <w:rsid w:val="00D45278"/>
    <w:rsid w:val="00D52CED"/>
    <w:rsid w:val="00D60743"/>
    <w:rsid w:val="00D92BC0"/>
    <w:rsid w:val="00D92F77"/>
    <w:rsid w:val="00D9432D"/>
    <w:rsid w:val="00D96422"/>
    <w:rsid w:val="00DA0EBA"/>
    <w:rsid w:val="00DA1C1B"/>
    <w:rsid w:val="00DA2154"/>
    <w:rsid w:val="00DA2D65"/>
    <w:rsid w:val="00DA3C48"/>
    <w:rsid w:val="00DA4EAA"/>
    <w:rsid w:val="00DB4988"/>
    <w:rsid w:val="00DB5713"/>
    <w:rsid w:val="00DB739C"/>
    <w:rsid w:val="00DC10F4"/>
    <w:rsid w:val="00DC40DA"/>
    <w:rsid w:val="00DC50BB"/>
    <w:rsid w:val="00DC6851"/>
    <w:rsid w:val="00DC7227"/>
    <w:rsid w:val="00DD0F8E"/>
    <w:rsid w:val="00DD2F23"/>
    <w:rsid w:val="00DD4EAB"/>
    <w:rsid w:val="00DE338B"/>
    <w:rsid w:val="00DE4D00"/>
    <w:rsid w:val="00DF1F91"/>
    <w:rsid w:val="00DF6D7E"/>
    <w:rsid w:val="00E00406"/>
    <w:rsid w:val="00E0124F"/>
    <w:rsid w:val="00E01CE8"/>
    <w:rsid w:val="00E04D94"/>
    <w:rsid w:val="00E0622A"/>
    <w:rsid w:val="00E062C8"/>
    <w:rsid w:val="00E11BDA"/>
    <w:rsid w:val="00E17556"/>
    <w:rsid w:val="00E2784D"/>
    <w:rsid w:val="00E27DD7"/>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3377"/>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3645"/>
    <w:rsid w:val="00F25574"/>
    <w:rsid w:val="00F27AD2"/>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759D7"/>
    <w:rsid w:val="00F82E82"/>
    <w:rsid w:val="00F87B89"/>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E77B3"/>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30BE"/>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B730BE"/>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B730BE"/>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B730BE"/>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B730BE"/>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styleId="FollowedHyperlink">
    <w:name w:val="FollowedHyperlink"/>
    <w:basedOn w:val="DefaultParagraphFont"/>
    <w:uiPriority w:val="99"/>
    <w:semiHidden/>
    <w:unhideWhenUsed/>
    <w:rsid w:val="00DA2154"/>
    <w:rPr>
      <w:color w:val="954F72" w:themeColor="followedHyperlink"/>
      <w:u w:val="single"/>
    </w:rPr>
  </w:style>
  <w:style w:type="character" w:customStyle="1" w:styleId="Heading5Char">
    <w:name w:val="Heading 5 Char"/>
    <w:basedOn w:val="DefaultParagraphFont"/>
    <w:link w:val="Heading5"/>
    <w:uiPriority w:val="9"/>
    <w:semiHidden/>
    <w:rsid w:val="00B730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3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0BE"/>
    <w:rPr>
      <w:rFonts w:eastAsiaTheme="majorEastAsia" w:cstheme="majorBidi"/>
      <w:color w:val="272727" w:themeColor="text1" w:themeTint="D8"/>
    </w:rPr>
  </w:style>
  <w:style w:type="numbering" w:customStyle="1" w:styleId="10">
    <w:name w:val="بلا قائمة1"/>
    <w:next w:val="NoList"/>
    <w:uiPriority w:val="99"/>
    <w:semiHidden/>
    <w:unhideWhenUsed/>
    <w:rsid w:val="00B730BE"/>
  </w:style>
  <w:style w:type="paragraph" w:styleId="Title">
    <w:name w:val="Title"/>
    <w:basedOn w:val="Normal"/>
    <w:next w:val="Normal"/>
    <w:link w:val="TitleChar"/>
    <w:uiPriority w:val="99"/>
    <w:qFormat/>
    <w:rsid w:val="00B73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B73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B730BE"/>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99"/>
    <w:rsid w:val="00B73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0BE"/>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B730BE"/>
    <w:rPr>
      <w:i/>
      <w:iCs/>
      <w:color w:val="404040" w:themeColor="text1" w:themeTint="BF"/>
    </w:rPr>
  </w:style>
  <w:style w:type="character" w:styleId="IntenseEmphasis">
    <w:name w:val="Intense Emphasis"/>
    <w:basedOn w:val="DefaultParagraphFont"/>
    <w:uiPriority w:val="21"/>
    <w:qFormat/>
    <w:rsid w:val="00B730BE"/>
    <w:rPr>
      <w:i/>
      <w:iCs/>
      <w:color w:val="2F5496" w:themeColor="accent1" w:themeShade="BF"/>
    </w:rPr>
  </w:style>
  <w:style w:type="paragraph" w:styleId="IntenseQuote">
    <w:name w:val="Intense Quote"/>
    <w:basedOn w:val="Normal"/>
    <w:next w:val="Normal"/>
    <w:link w:val="IntenseQuoteChar"/>
    <w:uiPriority w:val="30"/>
    <w:qFormat/>
    <w:rsid w:val="00B730BE"/>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B730BE"/>
    <w:rPr>
      <w:i/>
      <w:iCs/>
      <w:color w:val="2F5496" w:themeColor="accent1" w:themeShade="BF"/>
    </w:rPr>
  </w:style>
  <w:style w:type="character" w:styleId="IntenseReference">
    <w:name w:val="Intense Reference"/>
    <w:basedOn w:val="DefaultParagraphFont"/>
    <w:uiPriority w:val="32"/>
    <w:qFormat/>
    <w:rsid w:val="00B730BE"/>
    <w:rPr>
      <w:b/>
      <w:bCs/>
      <w:smallCaps/>
      <w:color w:val="2F5496" w:themeColor="accent1" w:themeShade="BF"/>
      <w:spacing w:val="5"/>
    </w:rPr>
  </w:style>
  <w:style w:type="numbering" w:customStyle="1" w:styleId="11">
    <w:name w:val="بلا قائمة11"/>
    <w:next w:val="NoList"/>
    <w:uiPriority w:val="99"/>
    <w:semiHidden/>
    <w:unhideWhenUsed/>
    <w:rsid w:val="00B730BE"/>
  </w:style>
  <w:style w:type="character" w:customStyle="1" w:styleId="Hyperlink1">
    <w:name w:val="Hyperlink1"/>
    <w:basedOn w:val="DefaultParagraphFont"/>
    <w:uiPriority w:val="99"/>
    <w:semiHidden/>
    <w:unhideWhenUsed/>
    <w:rsid w:val="00B730BE"/>
    <w:rPr>
      <w:color w:val="0563C1"/>
      <w:u w:val="single"/>
    </w:rPr>
  </w:style>
  <w:style w:type="character" w:customStyle="1" w:styleId="12">
    <w:name w:val="ارتباط تشعبي متبع1"/>
    <w:basedOn w:val="DefaultParagraphFont"/>
    <w:uiPriority w:val="99"/>
    <w:semiHidden/>
    <w:unhideWhenUsed/>
    <w:rsid w:val="00B730BE"/>
    <w:rPr>
      <w:color w:val="954F72"/>
      <w:u w:val="single"/>
    </w:rPr>
  </w:style>
  <w:style w:type="paragraph" w:customStyle="1" w:styleId="msonormal0">
    <w:name w:val="msonormal"/>
    <w:basedOn w:val="Normal"/>
    <w:uiPriority w:val="99"/>
    <w:rsid w:val="00B730BE"/>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B730BE"/>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B730BE"/>
    <w:rPr>
      <w:rFonts w:ascii="Tahoma" w:eastAsia="Calibri" w:hAnsi="Tahoma" w:cs="Tahoma"/>
      <w:kern w:val="0"/>
      <w:sz w:val="16"/>
      <w:szCs w:val="16"/>
    </w:rPr>
  </w:style>
  <w:style w:type="character" w:customStyle="1" w:styleId="Char">
    <w:name w:val="بلا تباعد Char"/>
    <w:basedOn w:val="DefaultParagraphFont"/>
    <w:link w:val="13"/>
    <w:uiPriority w:val="1"/>
    <w:locked/>
    <w:rsid w:val="00B730BE"/>
    <w:rPr>
      <w:rFonts w:ascii="Times New Roman" w:eastAsia="Times New Roman" w:hAnsi="Times New Roman" w:cs="Times New Roman"/>
      <w:kern w:val="0"/>
    </w:rPr>
  </w:style>
  <w:style w:type="paragraph" w:customStyle="1" w:styleId="13">
    <w:name w:val="بلا تباعد1"/>
    <w:next w:val="NoSpacing"/>
    <w:link w:val="Char"/>
    <w:uiPriority w:val="1"/>
    <w:qFormat/>
    <w:rsid w:val="00B730BE"/>
    <w:pPr>
      <w:bidi/>
      <w:spacing w:after="0" w:line="240" w:lineRule="auto"/>
    </w:pPr>
    <w:rPr>
      <w:rFonts w:ascii="Times New Roman" w:eastAsia="Times New Roman" w:hAnsi="Times New Roman" w:cs="Times New Roman"/>
      <w:kern w:val="0"/>
    </w:rPr>
  </w:style>
  <w:style w:type="table" w:customStyle="1" w:styleId="14">
    <w:name w:val="شبكة جدول1"/>
    <w:basedOn w:val="TableNormal"/>
    <w:next w:val="TableGrid"/>
    <w:uiPriority w:val="39"/>
    <w:rsid w:val="00B730BE"/>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TableNormal"/>
    <w:next w:val="PlainTable5"/>
    <w:uiPriority w:val="45"/>
    <w:rsid w:val="00B730BE"/>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B730BE"/>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TableNormal"/>
    <w:uiPriority w:val="59"/>
    <w:rsid w:val="00B730BE"/>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B730BE"/>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B730BE"/>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B730BE"/>
    <w:pPr>
      <w:bidi/>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B730BE"/>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
    <w:name w:val="شبكة جدول2"/>
    <w:basedOn w:val="TableNormal"/>
    <w:next w:val="TableGrid"/>
    <w:uiPriority w:val="39"/>
    <w:rsid w:val="00B73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جدول شبكة 4 - تمييز 511"/>
    <w:basedOn w:val="TableNormal"/>
    <w:next w:val="GridTable4-Accent5"/>
    <w:uiPriority w:val="49"/>
    <w:rsid w:val="00B730BE"/>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12">
    <w:name w:val="جدول شبكة 4 - تمييز 512"/>
    <w:basedOn w:val="TableNormal"/>
    <w:next w:val="GridTable4-Accent5"/>
    <w:uiPriority w:val="49"/>
    <w:rsid w:val="00B730BE"/>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3">
    <w:name w:val="Grid Table 6 Colorful Accent 3"/>
    <w:basedOn w:val="TableNormal"/>
    <w:uiPriority w:val="51"/>
    <w:rsid w:val="009D384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D384F"/>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929">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5425224">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2354689">
      <w:bodyDiv w:val="1"/>
      <w:marLeft w:val="0"/>
      <w:marRight w:val="0"/>
      <w:marTop w:val="0"/>
      <w:marBottom w:val="0"/>
      <w:divBdr>
        <w:top w:val="none" w:sz="0" w:space="0" w:color="auto"/>
        <w:left w:val="none" w:sz="0" w:space="0" w:color="auto"/>
        <w:bottom w:val="none" w:sz="0" w:space="0" w:color="auto"/>
        <w:right w:val="none" w:sz="0" w:space="0" w:color="auto"/>
      </w:divBdr>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17207183">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8436504">
      <w:bodyDiv w:val="1"/>
      <w:marLeft w:val="0"/>
      <w:marRight w:val="0"/>
      <w:marTop w:val="0"/>
      <w:marBottom w:val="0"/>
      <w:divBdr>
        <w:top w:val="none" w:sz="0" w:space="0" w:color="auto"/>
        <w:left w:val="none" w:sz="0" w:space="0" w:color="auto"/>
        <w:bottom w:val="none" w:sz="0" w:space="0" w:color="auto"/>
        <w:right w:val="none" w:sz="0" w:space="0" w:color="auto"/>
      </w:divBdr>
      <w:divsChild>
        <w:div w:id="1240941930">
          <w:marLeft w:val="0"/>
          <w:marRight w:val="0"/>
          <w:marTop w:val="0"/>
          <w:marBottom w:val="0"/>
          <w:divBdr>
            <w:top w:val="none" w:sz="0" w:space="0" w:color="auto"/>
            <w:left w:val="none" w:sz="0" w:space="0" w:color="auto"/>
            <w:bottom w:val="none" w:sz="0" w:space="0" w:color="auto"/>
            <w:right w:val="none" w:sz="0" w:space="0" w:color="auto"/>
          </w:divBdr>
          <w:divsChild>
            <w:div w:id="171149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093986">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95861007">
      <w:bodyDiv w:val="1"/>
      <w:marLeft w:val="0"/>
      <w:marRight w:val="0"/>
      <w:marTop w:val="0"/>
      <w:marBottom w:val="0"/>
      <w:divBdr>
        <w:top w:val="none" w:sz="0" w:space="0" w:color="auto"/>
        <w:left w:val="none" w:sz="0" w:space="0" w:color="auto"/>
        <w:bottom w:val="none" w:sz="0" w:space="0" w:color="auto"/>
        <w:right w:val="none" w:sz="0" w:space="0" w:color="auto"/>
      </w:divBdr>
      <w:divsChild>
        <w:div w:id="1355572098">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1458043">
      <w:bodyDiv w:val="1"/>
      <w:marLeft w:val="0"/>
      <w:marRight w:val="0"/>
      <w:marTop w:val="0"/>
      <w:marBottom w:val="0"/>
      <w:divBdr>
        <w:top w:val="none" w:sz="0" w:space="0" w:color="auto"/>
        <w:left w:val="none" w:sz="0" w:space="0" w:color="auto"/>
        <w:bottom w:val="none" w:sz="0" w:space="0" w:color="auto"/>
        <w:right w:val="none" w:sz="0" w:space="0" w:color="auto"/>
      </w:divBdr>
      <w:divsChild>
        <w:div w:id="104740652">
          <w:marLeft w:val="0"/>
          <w:marRight w:val="0"/>
          <w:marTop w:val="0"/>
          <w:marBottom w:val="0"/>
          <w:divBdr>
            <w:top w:val="none" w:sz="0" w:space="0" w:color="auto"/>
            <w:left w:val="none" w:sz="0" w:space="0" w:color="auto"/>
            <w:bottom w:val="none" w:sz="0" w:space="0" w:color="auto"/>
            <w:right w:val="none" w:sz="0" w:space="0" w:color="auto"/>
          </w:divBdr>
          <w:divsChild>
            <w:div w:id="41559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05888120">
      <w:bodyDiv w:val="1"/>
      <w:marLeft w:val="0"/>
      <w:marRight w:val="0"/>
      <w:marTop w:val="0"/>
      <w:marBottom w:val="0"/>
      <w:divBdr>
        <w:top w:val="none" w:sz="0" w:space="0" w:color="auto"/>
        <w:left w:val="none" w:sz="0" w:space="0" w:color="auto"/>
        <w:bottom w:val="none" w:sz="0" w:space="0" w:color="auto"/>
        <w:right w:val="none" w:sz="0" w:space="0" w:color="auto"/>
      </w:divBdr>
      <w:divsChild>
        <w:div w:id="154956746">
          <w:marLeft w:val="0"/>
          <w:marRight w:val="0"/>
          <w:marTop w:val="0"/>
          <w:marBottom w:val="0"/>
          <w:divBdr>
            <w:top w:val="none" w:sz="0" w:space="0" w:color="auto"/>
            <w:left w:val="none" w:sz="0" w:space="0" w:color="auto"/>
            <w:bottom w:val="none" w:sz="0" w:space="0" w:color="auto"/>
            <w:right w:val="none" w:sz="0" w:space="0" w:color="auto"/>
          </w:divBdr>
          <w:divsChild>
            <w:div w:id="1466923407">
              <w:marLeft w:val="0"/>
              <w:marRight w:val="0"/>
              <w:marTop w:val="0"/>
              <w:marBottom w:val="0"/>
              <w:divBdr>
                <w:top w:val="none" w:sz="0" w:space="0" w:color="auto"/>
                <w:left w:val="none" w:sz="0" w:space="0" w:color="auto"/>
                <w:bottom w:val="none" w:sz="0" w:space="0" w:color="auto"/>
                <w:right w:val="none" w:sz="0" w:space="0" w:color="auto"/>
              </w:divBdr>
              <w:divsChild>
                <w:div w:id="855769324">
                  <w:marLeft w:val="0"/>
                  <w:marRight w:val="0"/>
                  <w:marTop w:val="0"/>
                  <w:marBottom w:val="0"/>
                  <w:divBdr>
                    <w:top w:val="none" w:sz="0" w:space="0" w:color="auto"/>
                    <w:left w:val="none" w:sz="0" w:space="0" w:color="auto"/>
                    <w:bottom w:val="none" w:sz="0" w:space="0" w:color="auto"/>
                    <w:right w:val="none" w:sz="0" w:space="0" w:color="auto"/>
                  </w:divBdr>
                  <w:divsChild>
                    <w:div w:id="156463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1652093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75964807">
      <w:bodyDiv w:val="1"/>
      <w:marLeft w:val="0"/>
      <w:marRight w:val="0"/>
      <w:marTop w:val="0"/>
      <w:marBottom w:val="0"/>
      <w:divBdr>
        <w:top w:val="none" w:sz="0" w:space="0" w:color="auto"/>
        <w:left w:val="none" w:sz="0" w:space="0" w:color="auto"/>
        <w:bottom w:val="none" w:sz="0" w:space="0" w:color="auto"/>
        <w:right w:val="none" w:sz="0" w:space="0" w:color="auto"/>
      </w:divBdr>
    </w:div>
    <w:div w:id="680007174">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6283961">
      <w:bodyDiv w:val="1"/>
      <w:marLeft w:val="0"/>
      <w:marRight w:val="0"/>
      <w:marTop w:val="0"/>
      <w:marBottom w:val="0"/>
      <w:divBdr>
        <w:top w:val="none" w:sz="0" w:space="0" w:color="auto"/>
        <w:left w:val="none" w:sz="0" w:space="0" w:color="auto"/>
        <w:bottom w:val="none" w:sz="0" w:space="0" w:color="auto"/>
        <w:right w:val="none" w:sz="0" w:space="0" w:color="auto"/>
      </w:divBdr>
    </w:div>
    <w:div w:id="851064561">
      <w:bodyDiv w:val="1"/>
      <w:marLeft w:val="0"/>
      <w:marRight w:val="0"/>
      <w:marTop w:val="0"/>
      <w:marBottom w:val="0"/>
      <w:divBdr>
        <w:top w:val="none" w:sz="0" w:space="0" w:color="auto"/>
        <w:left w:val="none" w:sz="0" w:space="0" w:color="auto"/>
        <w:bottom w:val="none" w:sz="0" w:space="0" w:color="auto"/>
        <w:right w:val="none" w:sz="0" w:space="0" w:color="auto"/>
      </w:divBdr>
      <w:divsChild>
        <w:div w:id="214514006">
          <w:marLeft w:val="0"/>
          <w:marRight w:val="0"/>
          <w:marTop w:val="0"/>
          <w:marBottom w:val="0"/>
          <w:divBdr>
            <w:top w:val="none" w:sz="0" w:space="0" w:color="auto"/>
            <w:left w:val="none" w:sz="0" w:space="0" w:color="auto"/>
            <w:bottom w:val="none" w:sz="0" w:space="0" w:color="auto"/>
            <w:right w:val="none" w:sz="0" w:space="0" w:color="auto"/>
          </w:divBdr>
          <w:divsChild>
            <w:div w:id="214264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79802">
      <w:bodyDiv w:val="1"/>
      <w:marLeft w:val="0"/>
      <w:marRight w:val="0"/>
      <w:marTop w:val="0"/>
      <w:marBottom w:val="0"/>
      <w:divBdr>
        <w:top w:val="none" w:sz="0" w:space="0" w:color="auto"/>
        <w:left w:val="none" w:sz="0" w:space="0" w:color="auto"/>
        <w:bottom w:val="none" w:sz="0" w:space="0" w:color="auto"/>
        <w:right w:val="none" w:sz="0" w:space="0" w:color="auto"/>
      </w:divBdr>
    </w:div>
    <w:div w:id="1097402620">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2766114">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0901964">
      <w:bodyDiv w:val="1"/>
      <w:marLeft w:val="0"/>
      <w:marRight w:val="0"/>
      <w:marTop w:val="0"/>
      <w:marBottom w:val="0"/>
      <w:divBdr>
        <w:top w:val="none" w:sz="0" w:space="0" w:color="auto"/>
        <w:left w:val="none" w:sz="0" w:space="0" w:color="auto"/>
        <w:bottom w:val="none" w:sz="0" w:space="0" w:color="auto"/>
        <w:right w:val="none" w:sz="0" w:space="0" w:color="auto"/>
      </w:divBdr>
    </w:div>
    <w:div w:id="1455366605">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87088232">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1981092">
      <w:bodyDiv w:val="1"/>
      <w:marLeft w:val="0"/>
      <w:marRight w:val="0"/>
      <w:marTop w:val="0"/>
      <w:marBottom w:val="0"/>
      <w:divBdr>
        <w:top w:val="none" w:sz="0" w:space="0" w:color="auto"/>
        <w:left w:val="none" w:sz="0" w:space="0" w:color="auto"/>
        <w:bottom w:val="none" w:sz="0" w:space="0" w:color="auto"/>
        <w:right w:val="none" w:sz="0" w:space="0" w:color="auto"/>
      </w:divBdr>
    </w:div>
    <w:div w:id="1590385318">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235375">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3169119">
      <w:bodyDiv w:val="1"/>
      <w:marLeft w:val="0"/>
      <w:marRight w:val="0"/>
      <w:marTop w:val="0"/>
      <w:marBottom w:val="0"/>
      <w:divBdr>
        <w:top w:val="none" w:sz="0" w:space="0" w:color="auto"/>
        <w:left w:val="none" w:sz="0" w:space="0" w:color="auto"/>
        <w:bottom w:val="none" w:sz="0" w:space="0" w:color="auto"/>
        <w:right w:val="none" w:sz="0" w:space="0" w:color="auto"/>
      </w:divBdr>
      <w:divsChild>
        <w:div w:id="1013998932">
          <w:marLeft w:val="0"/>
          <w:marRight w:val="0"/>
          <w:marTop w:val="0"/>
          <w:marBottom w:val="0"/>
          <w:divBdr>
            <w:top w:val="none" w:sz="0" w:space="0" w:color="auto"/>
            <w:left w:val="none" w:sz="0" w:space="0" w:color="auto"/>
            <w:bottom w:val="none" w:sz="0" w:space="0" w:color="auto"/>
            <w:right w:val="none" w:sz="0" w:space="0" w:color="auto"/>
          </w:divBdr>
          <w:divsChild>
            <w:div w:id="14208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2656566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0294803">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04813556">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66867988">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7447092">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487220">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4866857">
      <w:bodyDiv w:val="1"/>
      <w:marLeft w:val="0"/>
      <w:marRight w:val="0"/>
      <w:marTop w:val="0"/>
      <w:marBottom w:val="0"/>
      <w:divBdr>
        <w:top w:val="none" w:sz="0" w:space="0" w:color="auto"/>
        <w:left w:val="none" w:sz="0" w:space="0" w:color="auto"/>
        <w:bottom w:val="none" w:sz="0" w:space="0" w:color="auto"/>
        <w:right w:val="none" w:sz="0" w:space="0" w:color="auto"/>
      </w:divBdr>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1779976">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20180848">
      <w:bodyDiv w:val="1"/>
      <w:marLeft w:val="0"/>
      <w:marRight w:val="0"/>
      <w:marTop w:val="0"/>
      <w:marBottom w:val="0"/>
      <w:divBdr>
        <w:top w:val="none" w:sz="0" w:space="0" w:color="auto"/>
        <w:left w:val="none" w:sz="0" w:space="0" w:color="auto"/>
        <w:bottom w:val="none" w:sz="0" w:space="0" w:color="auto"/>
        <w:right w:val="none" w:sz="0" w:space="0" w:color="auto"/>
      </w:divBdr>
    </w:div>
    <w:div w:id="2124374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D89BCC-C3DF-4FEE-87CD-900D563CE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7231</Words>
  <Characters>41218</Characters>
  <Application>Microsoft Office Word</Application>
  <DocSecurity>0</DocSecurity>
  <Lines>343</Lines>
  <Paragraphs>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Saud</cp:lastModifiedBy>
  <cp:revision>3</cp:revision>
  <cp:lastPrinted>2025-06-23T13:27:00Z</cp:lastPrinted>
  <dcterms:created xsi:type="dcterms:W3CDTF">2025-07-16T17:18:00Z</dcterms:created>
  <dcterms:modified xsi:type="dcterms:W3CDTF">2025-07-16T17:58:00Z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