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BF25C7" w14:textId="77777777" w:rsidR="00984742" w:rsidRPr="00984742" w:rsidRDefault="00984742" w:rsidP="00984742">
      <w:pPr>
        <w:bidi/>
        <w:jc w:val="center"/>
        <w:rPr>
          <w:rFonts w:ascii="Sakkal Majalla" w:hAnsi="Sakkal Majalla" w:cs="Sakkal Majalla"/>
          <w:sz w:val="32"/>
          <w:szCs w:val="32"/>
          <w:rtl/>
        </w:rPr>
      </w:pPr>
      <w:bookmarkStart w:id="0" w:name="_Toc172836256"/>
      <w:r w:rsidRPr="00984742">
        <w:rPr>
          <w:rFonts w:ascii="Sakkal Majalla" w:hAnsi="Sakkal Majalla" w:cs="Sakkal Majalla" w:hint="cs"/>
          <w:sz w:val="40"/>
          <w:szCs w:val="40"/>
          <w:rtl/>
        </w:rPr>
        <w:t>المبحث الأول: الذكاء الاجتماعي</w:t>
      </w:r>
      <w:bookmarkEnd w:id="0"/>
    </w:p>
    <w:p w14:paraId="3119157E" w14:textId="77777777" w:rsidR="00984742" w:rsidRPr="00984742" w:rsidRDefault="00984742" w:rsidP="00984742">
      <w:pPr>
        <w:bidi/>
        <w:rPr>
          <w:rFonts w:ascii="Sakkal Majalla" w:hAnsi="Sakkal Majalla" w:cs="Sakkal Majalla"/>
          <w:sz w:val="28"/>
          <w:szCs w:val="28"/>
        </w:rPr>
      </w:pPr>
      <w:r w:rsidRPr="00984742">
        <w:rPr>
          <w:rFonts w:ascii="Sakkal Majalla" w:hAnsi="Sakkal Majalla" w:cs="Sakkal Majalla"/>
          <w:b/>
          <w:bCs/>
          <w:sz w:val="28"/>
          <w:szCs w:val="28"/>
          <w:rtl/>
        </w:rPr>
        <w:t>مقدمة</w:t>
      </w:r>
      <w:r w:rsidRPr="00984742">
        <w:rPr>
          <w:rFonts w:ascii="Sakkal Majalla" w:hAnsi="Sakkal Majalla" w:cs="Sakkal Majalla"/>
          <w:b/>
          <w:bCs/>
          <w:sz w:val="28"/>
          <w:szCs w:val="28"/>
        </w:rPr>
        <w:t>:</w:t>
      </w:r>
    </w:p>
    <w:p w14:paraId="2A5A4037"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t>شهد العالم في السنوات الأخيرة تحولاً كبيراً في بيئة الأعمال بسبب العولمة والتقدم التكنولوجي، مما أدى إلى ازدياد أهمية رأس المال غير المادي مثل المعرفة، العلاقات، والتواصل الاجتماعي في نجاح الشركات. نتيجة لهذا التحول، برز مفهوم "الذكاء الاجتماعي" كأحد العوامل الحاسمة التي تسهم في إدارة فعالة للشركات، خاصة المشروعات الصغيرة. ويشير الذكاء الاجتماعي إلى القدرة على بناء علاقات إيجابية مع الآخرين وفهم السياق الاجتماعي الذي تعمل فيه المؤسسة. ويعتبر الذكاء الاجتماعي مورداً غير ملموس ولكنه حيوي في خلق بيئة عمل متعاونة ومتكاملة، مما يعزز من القدرة على الابتكار والاستجابة للتغيرات</w:t>
      </w:r>
      <w:r w:rsidRPr="00984742">
        <w:rPr>
          <w:rFonts w:ascii="Sakkal Majalla" w:hAnsi="Sakkal Majalla" w:cs="Sakkal Majalla"/>
          <w:sz w:val="28"/>
          <w:szCs w:val="28"/>
        </w:rPr>
        <w:t>.</w:t>
      </w:r>
    </w:p>
    <w:p w14:paraId="635E55B8"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t>في سياق إدارة المشروعات الصغيرة في المملكة العربية السعودية، أصبح الذكاء الاجتماعي أكثر أهمية من أي وقت مضى. نظرًا لأن المشروعات الصغيرة تُعتبر المحرك الأساسي للتنمية الاقتصادية، فإن تنمية مهارات الذكاء الاجتماعي لدى القادة والمديرين فيها يمكن أن يسهم في تعزيز النمو والابتكار، وتحقيق النجاح والاستدامة في ظل بيئة تنافسية متزايدة. تهدف هذه الدراسة إلى استكشاف مفهوم الذكاء الاجتماعي، وتحديد أبعاده، وتحليل تأثيره على إدارة المشروعات الصغيرة في المملكة العربية السعودية</w:t>
      </w:r>
      <w:r w:rsidRPr="00984742">
        <w:rPr>
          <w:rFonts w:ascii="Sakkal Majalla" w:hAnsi="Sakkal Majalla" w:cs="Sakkal Majalla"/>
          <w:sz w:val="28"/>
          <w:szCs w:val="28"/>
        </w:rPr>
        <w:t>.</w:t>
      </w:r>
    </w:p>
    <w:p w14:paraId="350B6895"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b/>
          <w:bCs/>
          <w:sz w:val="28"/>
          <w:szCs w:val="28"/>
          <w:rtl/>
        </w:rPr>
        <w:t>التطور التاريخي للذكاء الاجتماعي</w:t>
      </w:r>
      <w:r w:rsidRPr="00984742">
        <w:rPr>
          <w:rFonts w:ascii="Sakkal Majalla" w:hAnsi="Sakkal Majalla" w:cs="Sakkal Majalla"/>
          <w:b/>
          <w:bCs/>
          <w:sz w:val="28"/>
          <w:szCs w:val="28"/>
        </w:rPr>
        <w:t>:</w:t>
      </w:r>
    </w:p>
    <w:p w14:paraId="11B7F5D2"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t>بدأ مفهوم الذكاء الاجتماعي في الظهور مع بداية التسعينيات حينما تحول الاقتصاد العالمي من الاعتماد على الموارد الطبيعية والأصول المادية إلى اقتصاد قائم على المعرفة</w:t>
      </w:r>
      <w:r w:rsidRPr="00984742">
        <w:rPr>
          <w:rFonts w:ascii="Sakkal Majalla" w:hAnsi="Sakkal Majalla" w:cs="Sakkal Majalla"/>
          <w:sz w:val="28"/>
          <w:szCs w:val="28"/>
        </w:rPr>
        <w:t xml:space="preserve"> (Abul Hassan, 2004). </w:t>
      </w:r>
      <w:r w:rsidRPr="00984742">
        <w:rPr>
          <w:rFonts w:ascii="Sakkal Majalla" w:hAnsi="Sakkal Majalla" w:cs="Sakkal Majalla"/>
          <w:sz w:val="28"/>
          <w:szCs w:val="28"/>
          <w:rtl/>
        </w:rPr>
        <w:t>في البداية، كانت المصادر الطبيعية والموارد الملموسة هي الأساس في تقييم ثروة الشركات والدول، ولكن مع تطور الاقتصاد، أصبح رأس المال غير الملموس مثل العلاقات الاجتماعية، المعرفة، والإبداع أحد أهم عناصر الثروة</w:t>
      </w:r>
      <w:r w:rsidRPr="00984742">
        <w:rPr>
          <w:rFonts w:ascii="Sakkal Majalla" w:hAnsi="Sakkal Majalla" w:cs="Sakkal Majalla"/>
          <w:sz w:val="28"/>
          <w:szCs w:val="28"/>
        </w:rPr>
        <w:t>.</w:t>
      </w:r>
    </w:p>
    <w:p w14:paraId="595E3D06"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t>الذكاء الاجتماعي يُعدّ جزءاً أساسياً من هذا التحول، حيث بدأ يُعتبر أحد الموارد الرئيسية في تحسين أداء المؤسسات</w:t>
      </w:r>
      <w:r w:rsidRPr="00984742">
        <w:rPr>
          <w:rFonts w:ascii="Sakkal Majalla" w:hAnsi="Sakkal Majalla" w:cs="Sakkal Majalla"/>
          <w:sz w:val="28"/>
          <w:szCs w:val="28"/>
        </w:rPr>
        <w:t xml:space="preserve"> (Nassar, 2018). </w:t>
      </w:r>
      <w:r w:rsidRPr="00984742">
        <w:rPr>
          <w:rFonts w:ascii="Sakkal Majalla" w:hAnsi="Sakkal Majalla" w:cs="Sakkal Majalla"/>
          <w:sz w:val="28"/>
          <w:szCs w:val="28"/>
          <w:rtl/>
        </w:rPr>
        <w:t>على مستوى عالمي، تم عقد العديد من المؤتمرات التي ناقشت الذكاء الاجتماعي وتأثيره على التنمية البشرية والاقتصادية، مثل "المؤتمر الدولي للتعليم والتدريب وتنمية الموارد البشرية" في البحرين عام 2015 والذي ركز على سبل تطوير العنصر البشري لمواكبة التغيرات التكنولوجية والاجتماعية</w:t>
      </w:r>
      <w:r w:rsidRPr="00984742">
        <w:rPr>
          <w:rFonts w:ascii="Sakkal Majalla" w:hAnsi="Sakkal Majalla" w:cs="Sakkal Majalla"/>
          <w:sz w:val="28"/>
          <w:szCs w:val="28"/>
        </w:rPr>
        <w:t xml:space="preserve"> (Horvath et al., 2019).</w:t>
      </w:r>
    </w:p>
    <w:p w14:paraId="0F57F0D1"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t>في العالم العربي، تزايد الاهتمام بالذكاء الاجتماعي منذ عام 2010، حيث تم تنظيم عدة ندوات ومؤتمرات تركز على كيفية توظيف هذا المفهوم في تحسين الأداء المؤسسي والتنافسي. على سبيل المثال، عقدت "ندوة التنمية البشرية" في القاهرة عام 2017، والتي تناولت دور الذكاء الاجتماعي في بناء القدرات القيادية والإدارية (الشاهد، 2018)</w:t>
      </w:r>
      <w:r w:rsidRPr="00984742">
        <w:rPr>
          <w:rFonts w:ascii="Sakkal Majalla" w:hAnsi="Sakkal Majalla" w:cs="Sakkal Majalla"/>
          <w:sz w:val="28"/>
          <w:szCs w:val="28"/>
        </w:rPr>
        <w:t>.</w:t>
      </w:r>
    </w:p>
    <w:p w14:paraId="3BBE290A"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b/>
          <w:bCs/>
          <w:sz w:val="28"/>
          <w:szCs w:val="28"/>
          <w:rtl/>
        </w:rPr>
        <w:t>تعريف الذكاء الاجتماعي</w:t>
      </w:r>
      <w:r w:rsidRPr="00984742">
        <w:rPr>
          <w:rFonts w:ascii="Sakkal Majalla" w:hAnsi="Sakkal Majalla" w:cs="Sakkal Majalla"/>
          <w:b/>
          <w:bCs/>
          <w:sz w:val="28"/>
          <w:szCs w:val="28"/>
        </w:rPr>
        <w:t>:</w:t>
      </w:r>
    </w:p>
    <w:p w14:paraId="0939376F"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lastRenderedPageBreak/>
        <w:t>الذكاء الاجتماعي هو مفهوم متعدد الأبعاد يعكس القدرة على التعامل بفعالية مع الآخرين وبناء علاقات متينة تقوم على الفهم المتبادل والثقة. وقد تم تعريفه من قبل العديد من الباحثين بطرق مختلفة. فمثلاً، يُعرف</w:t>
      </w:r>
      <w:r w:rsidRPr="00984742">
        <w:rPr>
          <w:rFonts w:ascii="Sakkal Majalla" w:hAnsi="Sakkal Majalla" w:cs="Sakkal Majalla"/>
          <w:sz w:val="28"/>
          <w:szCs w:val="28"/>
        </w:rPr>
        <w:t xml:space="preserve"> Webster </w:t>
      </w:r>
      <w:r w:rsidRPr="00984742">
        <w:rPr>
          <w:rFonts w:ascii="Sakkal Majalla" w:hAnsi="Sakkal Majalla" w:cs="Sakkal Majalla"/>
          <w:sz w:val="28"/>
          <w:szCs w:val="28"/>
          <w:rtl/>
        </w:rPr>
        <w:t>الذكاء الاجتماعي بأنه القدرة على تحويل المعرفة إلى تطبيقات عملية تسهم في تعزيز الأداء المؤسسي (الجيش، 2020). بينما يعرّفه</w:t>
      </w:r>
      <w:r w:rsidRPr="00984742">
        <w:rPr>
          <w:rFonts w:ascii="Sakkal Majalla" w:hAnsi="Sakkal Majalla" w:cs="Sakkal Majalla"/>
          <w:sz w:val="28"/>
          <w:szCs w:val="28"/>
        </w:rPr>
        <w:t xml:space="preserve"> Nassar (2018) </w:t>
      </w:r>
      <w:r w:rsidRPr="00984742">
        <w:rPr>
          <w:rFonts w:ascii="Sakkal Majalla" w:hAnsi="Sakkal Majalla" w:cs="Sakkal Majalla"/>
          <w:sz w:val="28"/>
          <w:szCs w:val="28"/>
          <w:rtl/>
        </w:rPr>
        <w:t>على أنه رأس المال غير الملموس الذي يشمل المعرفة الفكرية، المهارات، والعلاقات التي تمتلكها المؤسسة، والتي يمكن استخدامها لتحقيق التفوق التنافسي</w:t>
      </w:r>
      <w:r w:rsidRPr="00984742">
        <w:rPr>
          <w:rFonts w:ascii="Sakkal Majalla" w:hAnsi="Sakkal Majalla" w:cs="Sakkal Majalla"/>
          <w:sz w:val="28"/>
          <w:szCs w:val="28"/>
        </w:rPr>
        <w:t>.</w:t>
      </w:r>
    </w:p>
    <w:p w14:paraId="731045C8"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t>منظمة</w:t>
      </w:r>
      <w:r w:rsidRPr="00984742">
        <w:rPr>
          <w:rFonts w:ascii="Sakkal Majalla" w:hAnsi="Sakkal Majalla" w:cs="Sakkal Majalla"/>
          <w:sz w:val="28"/>
          <w:szCs w:val="28"/>
        </w:rPr>
        <w:t xml:space="preserve"> OECD (2017) </w:t>
      </w:r>
      <w:r w:rsidRPr="00984742">
        <w:rPr>
          <w:rFonts w:ascii="Sakkal Majalla" w:hAnsi="Sakkal Majalla" w:cs="Sakkal Majalla"/>
          <w:sz w:val="28"/>
          <w:szCs w:val="28"/>
          <w:rtl/>
        </w:rPr>
        <w:t>تعرف الذكاء الاجتماعي بأنه المزيج بين رأس المال البشري (المعارف والمهارات التي يمتلكها الموظفون) ورأس المال الهيكلي (البنية التنظيمية، الثقافة المؤسسية) الذي يسهم في تحقيق القيمة الاقتصادية المضافة للمؤسسات. هذا التعريف يعكس بوضوح أن الذكاء الاجتماعي ليس مجرد قدرة فردية بل هو مورد مؤسسي يمكن توظيفه لخلق ميزة تنافسية</w:t>
      </w:r>
      <w:r w:rsidRPr="00984742">
        <w:rPr>
          <w:rFonts w:ascii="Sakkal Majalla" w:hAnsi="Sakkal Majalla" w:cs="Sakkal Majalla"/>
          <w:sz w:val="28"/>
          <w:szCs w:val="28"/>
        </w:rPr>
        <w:t xml:space="preserve"> (Abul Hassan, 2004).</w:t>
      </w:r>
    </w:p>
    <w:p w14:paraId="52520D28"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b/>
          <w:bCs/>
          <w:sz w:val="28"/>
          <w:szCs w:val="28"/>
          <w:rtl/>
        </w:rPr>
        <w:t>أهمية الذكاء الاجتماعي</w:t>
      </w:r>
      <w:r w:rsidRPr="00984742">
        <w:rPr>
          <w:rFonts w:ascii="Sakkal Majalla" w:hAnsi="Sakkal Majalla" w:cs="Sakkal Majalla"/>
          <w:b/>
          <w:bCs/>
          <w:sz w:val="28"/>
          <w:szCs w:val="28"/>
        </w:rPr>
        <w:t>:</w:t>
      </w:r>
    </w:p>
    <w:p w14:paraId="30CF88FB" w14:textId="77777777" w:rsidR="00984742" w:rsidRPr="00984742" w:rsidRDefault="00984742" w:rsidP="00984742">
      <w:pPr>
        <w:bidi/>
        <w:jc w:val="both"/>
        <w:rPr>
          <w:rFonts w:ascii="Sakkal Majalla" w:hAnsi="Sakkal Majalla" w:cs="Sakkal Majalla"/>
          <w:sz w:val="28"/>
          <w:szCs w:val="28"/>
        </w:rPr>
      </w:pPr>
      <w:r w:rsidRPr="00984742">
        <w:rPr>
          <w:rFonts w:ascii="Sakkal Majalla" w:hAnsi="Sakkal Majalla" w:cs="Sakkal Majalla"/>
          <w:sz w:val="28"/>
          <w:szCs w:val="28"/>
          <w:rtl/>
        </w:rPr>
        <w:t>تعتبر أهمية الذكاء الاجتماعي في بيئة الأعمال الحديثة كبيرة جداً، حيث أنه</w:t>
      </w:r>
      <w:r w:rsidRPr="00984742">
        <w:rPr>
          <w:rFonts w:ascii="Sakkal Majalla" w:hAnsi="Sakkal Majalla" w:cs="Sakkal Majalla"/>
          <w:sz w:val="28"/>
          <w:szCs w:val="28"/>
        </w:rPr>
        <w:t>:</w:t>
      </w:r>
    </w:p>
    <w:p w14:paraId="24C6C9AC" w14:textId="77777777" w:rsidR="00984742" w:rsidRPr="00984742" w:rsidRDefault="00984742" w:rsidP="00984742">
      <w:pPr>
        <w:numPr>
          <w:ilvl w:val="0"/>
          <w:numId w:val="6"/>
        </w:numPr>
        <w:bidi/>
        <w:jc w:val="both"/>
        <w:rPr>
          <w:rFonts w:ascii="Sakkal Majalla" w:hAnsi="Sakkal Majalla" w:cs="Sakkal Majalla"/>
          <w:sz w:val="28"/>
          <w:szCs w:val="28"/>
        </w:rPr>
      </w:pPr>
      <w:r w:rsidRPr="00984742">
        <w:rPr>
          <w:rFonts w:ascii="Sakkal Majalla" w:hAnsi="Sakkal Majalla" w:cs="Sakkal Majalla"/>
          <w:b/>
          <w:bCs/>
          <w:sz w:val="28"/>
          <w:szCs w:val="28"/>
          <w:rtl/>
        </w:rPr>
        <w:t>مصدر للميزة التنافسية</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الذكاء الاجتماعي يُمكّن المؤسسات من تحقيق تفوق على منافسيها من خلال توظيف المهارات والمعارف المتاحة لديها لتقديم حلول مبتكرة وتلبية احتياجات العملاء بطرق متميزة</w:t>
      </w:r>
      <w:r w:rsidRPr="00984742">
        <w:rPr>
          <w:rFonts w:ascii="Sakkal Majalla" w:hAnsi="Sakkal Majalla" w:cs="Sakkal Majalla"/>
          <w:sz w:val="28"/>
          <w:szCs w:val="28"/>
        </w:rPr>
        <w:t xml:space="preserve"> (Abul Hassan, 2004).</w:t>
      </w:r>
    </w:p>
    <w:p w14:paraId="79337FB5" w14:textId="77777777" w:rsidR="00984742" w:rsidRPr="00984742" w:rsidRDefault="00984742" w:rsidP="00984742">
      <w:pPr>
        <w:numPr>
          <w:ilvl w:val="0"/>
          <w:numId w:val="6"/>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تحسين العلاقات الداخلية والخارجية</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الذكاء الاجتماعي يساعد في بناء علاقات قوية بين أعضاء الفريق داخل المؤسسة، وكذلك مع العملاء والشركاء الخارجيين. العلاقات الجيدة تُعزز من مستوى الرضا وتساهم في تحسين الأداء المؤسسي</w:t>
      </w:r>
      <w:r w:rsidRPr="00984742">
        <w:rPr>
          <w:rFonts w:ascii="Sakkal Majalla" w:hAnsi="Sakkal Majalla" w:cs="Sakkal Majalla"/>
          <w:sz w:val="28"/>
          <w:szCs w:val="28"/>
        </w:rPr>
        <w:t xml:space="preserve"> (Abul Hassan, 2004).</w:t>
      </w:r>
    </w:p>
    <w:p w14:paraId="47B733BF" w14:textId="77777777" w:rsidR="00984742" w:rsidRPr="00984742" w:rsidRDefault="00984742" w:rsidP="00984742">
      <w:pPr>
        <w:numPr>
          <w:ilvl w:val="0"/>
          <w:numId w:val="6"/>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تعزيز الكفاءة التنظيمية</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بفضل الذكاء الاجتماعي، تتمكن المؤسسات من تحسين إدارة مواردها، وتقديم خدمات أفضل، وزيادة رضا العملاء، مما يؤدي إلى تعزيز كفاءة العمليات وتحقيق أهداف المؤسسة بشكل أسرع وأكثر فعالية</w:t>
      </w:r>
      <w:r w:rsidRPr="00984742">
        <w:rPr>
          <w:rFonts w:ascii="Sakkal Majalla" w:hAnsi="Sakkal Majalla" w:cs="Sakkal Majalla"/>
          <w:sz w:val="28"/>
          <w:szCs w:val="28"/>
        </w:rPr>
        <w:t xml:space="preserve"> (Nassar, 2018).</w:t>
      </w:r>
    </w:p>
    <w:p w14:paraId="5A48FCED" w14:textId="77777777" w:rsidR="00984742" w:rsidRPr="00984742" w:rsidRDefault="00984742" w:rsidP="00984742">
      <w:pPr>
        <w:numPr>
          <w:ilvl w:val="0"/>
          <w:numId w:val="6"/>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دعم الابتكار والتطوير</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يساعد الذكاء الاجتماعي في تعزيز التعاون بين الفرق المختلفة داخل المؤسسة، مما يُسهم في تبادل الأفكار والمعرفة، ويؤدي إلى الابتكار والتطوير المستمر</w:t>
      </w:r>
      <w:r w:rsidRPr="00984742">
        <w:rPr>
          <w:rFonts w:ascii="Sakkal Majalla" w:hAnsi="Sakkal Majalla" w:cs="Sakkal Majalla"/>
          <w:sz w:val="28"/>
          <w:szCs w:val="28"/>
        </w:rPr>
        <w:t xml:space="preserve"> (Webster, 2020).</w:t>
      </w:r>
    </w:p>
    <w:p w14:paraId="3D1C086F"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أبعاد الذكاء الاجتماعي</w:t>
      </w:r>
      <w:r w:rsidRPr="00984742">
        <w:rPr>
          <w:rFonts w:ascii="Sakkal Majalla" w:hAnsi="Sakkal Majalla" w:cs="Sakkal Majalla"/>
          <w:b/>
          <w:bCs/>
          <w:sz w:val="28"/>
          <w:szCs w:val="28"/>
        </w:rPr>
        <w:t>:</w:t>
      </w:r>
    </w:p>
    <w:p w14:paraId="777C5938"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تتعدد أبعاد الذكاء الاجتماعي بناءً على الدراسة أو النموذج الذي يتم استخدامه. يمكن تلخيص الأبعاد الرئيسية للذكاء الاجتماعي كما يلي</w:t>
      </w:r>
      <w:r w:rsidRPr="00984742">
        <w:rPr>
          <w:rFonts w:ascii="Sakkal Majalla" w:hAnsi="Sakkal Majalla" w:cs="Sakkal Majalla"/>
          <w:sz w:val="28"/>
          <w:szCs w:val="28"/>
        </w:rPr>
        <w:t>:</w:t>
      </w:r>
    </w:p>
    <w:p w14:paraId="7877C3CF" w14:textId="77777777" w:rsidR="00984742" w:rsidRPr="00984742" w:rsidRDefault="00984742" w:rsidP="00984742">
      <w:pPr>
        <w:numPr>
          <w:ilvl w:val="0"/>
          <w:numId w:val="7"/>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رأس المال البشري</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وهو العنصر الأهم في الذكاء الاجتماعي ويشمل المهارات والمعارف التي يمتلكها الموظفون، والتي يمكن توظيفها لحل المشكلات وتلبية احتياجات العملاء</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Pulic</w:t>
      </w:r>
      <w:proofErr w:type="spellEnd"/>
      <w:r w:rsidRPr="00984742">
        <w:rPr>
          <w:rFonts w:ascii="Sakkal Majalla" w:hAnsi="Sakkal Majalla" w:cs="Sakkal Majalla"/>
          <w:sz w:val="28"/>
          <w:szCs w:val="28"/>
        </w:rPr>
        <w:t xml:space="preserve">, 2000). </w:t>
      </w:r>
      <w:r w:rsidRPr="00984742">
        <w:rPr>
          <w:rFonts w:ascii="Sakkal Majalla" w:hAnsi="Sakkal Majalla" w:cs="Sakkal Majalla"/>
          <w:sz w:val="28"/>
          <w:szCs w:val="28"/>
          <w:rtl/>
        </w:rPr>
        <w:t>رأس المال البشري يعتبر المصدر الأساسي للابتكار داخل المؤسسة</w:t>
      </w:r>
      <w:r w:rsidRPr="00984742">
        <w:rPr>
          <w:rFonts w:ascii="Sakkal Majalla" w:hAnsi="Sakkal Majalla" w:cs="Sakkal Majalla"/>
          <w:sz w:val="28"/>
          <w:szCs w:val="28"/>
        </w:rPr>
        <w:t>.</w:t>
      </w:r>
    </w:p>
    <w:p w14:paraId="259FCFD1" w14:textId="77777777" w:rsidR="00984742" w:rsidRPr="00984742" w:rsidRDefault="00984742" w:rsidP="00984742">
      <w:pPr>
        <w:numPr>
          <w:ilvl w:val="0"/>
          <w:numId w:val="7"/>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رأس المال الهيكلي</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يشير إلى البنية التنظيمية التي تدعم عمل الموظفين، مثل قواعد البيانات، براءات الاختراع، نظم المعلومات، والهيكل التنظيمي للمؤسسة</w:t>
      </w:r>
      <w:r w:rsidRPr="00984742">
        <w:rPr>
          <w:rFonts w:ascii="Sakkal Majalla" w:hAnsi="Sakkal Majalla" w:cs="Sakkal Majalla"/>
          <w:sz w:val="28"/>
          <w:szCs w:val="28"/>
        </w:rPr>
        <w:t xml:space="preserve"> (Bernadette, 2018). </w:t>
      </w:r>
      <w:r w:rsidRPr="00984742">
        <w:rPr>
          <w:rFonts w:ascii="Sakkal Majalla" w:hAnsi="Sakkal Majalla" w:cs="Sakkal Majalla"/>
          <w:sz w:val="28"/>
          <w:szCs w:val="28"/>
          <w:rtl/>
        </w:rPr>
        <w:t>رأس المال الهيكلي هو ما يبقى في المؤسسة حتى بعد مغادرة الموظفين</w:t>
      </w:r>
      <w:r w:rsidRPr="00984742">
        <w:rPr>
          <w:rFonts w:ascii="Sakkal Majalla" w:hAnsi="Sakkal Majalla" w:cs="Sakkal Majalla"/>
          <w:sz w:val="28"/>
          <w:szCs w:val="28"/>
        </w:rPr>
        <w:t>.</w:t>
      </w:r>
    </w:p>
    <w:p w14:paraId="7EF442E3" w14:textId="77777777" w:rsidR="00984742" w:rsidRPr="00984742" w:rsidRDefault="00984742" w:rsidP="00984742">
      <w:pPr>
        <w:numPr>
          <w:ilvl w:val="0"/>
          <w:numId w:val="7"/>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رأس المال العلاقي</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يتضمن العلاقات مع العملاء والشركاء والموردين. رأس المال العلاقي يعكس مدى قدرة المؤسسة على بناء علاقات مستدامة وقوية مع أصحاب المصالح الخارجيين</w:t>
      </w:r>
      <w:r w:rsidRPr="00984742">
        <w:rPr>
          <w:rFonts w:ascii="Sakkal Majalla" w:hAnsi="Sakkal Majalla" w:cs="Sakkal Majalla"/>
          <w:sz w:val="28"/>
          <w:szCs w:val="28"/>
        </w:rPr>
        <w:t xml:space="preserve"> (Abul Hassan, 2004).</w:t>
      </w:r>
    </w:p>
    <w:p w14:paraId="7BB706FB"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طرق قياس الذكاء الاجتماعي</w:t>
      </w:r>
      <w:r w:rsidRPr="00984742">
        <w:rPr>
          <w:rFonts w:ascii="Sakkal Majalla" w:hAnsi="Sakkal Majalla" w:cs="Sakkal Majalla"/>
          <w:b/>
          <w:bCs/>
          <w:sz w:val="28"/>
          <w:szCs w:val="28"/>
        </w:rPr>
        <w:t>:</w:t>
      </w:r>
    </w:p>
    <w:p w14:paraId="3793C997"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هناك العديد من الأساليب التي يمكن من خلالها قياس الذكاء الاجتماعي، ومن بين هذه الطرق</w:t>
      </w:r>
      <w:r w:rsidRPr="00984742">
        <w:rPr>
          <w:rFonts w:ascii="Sakkal Majalla" w:hAnsi="Sakkal Majalla" w:cs="Sakkal Majalla"/>
          <w:sz w:val="28"/>
          <w:szCs w:val="28"/>
        </w:rPr>
        <w:t>:</w:t>
      </w:r>
    </w:p>
    <w:p w14:paraId="3BA969D1" w14:textId="77777777" w:rsidR="00984742" w:rsidRPr="00984742" w:rsidRDefault="00984742" w:rsidP="00984742">
      <w:pPr>
        <w:numPr>
          <w:ilvl w:val="0"/>
          <w:numId w:val="8"/>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نموذج رسملة السوق</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يقيس الفرق بين القيمة السوقية للشركة وحقوق المساهمين (سمور، 2020)</w:t>
      </w:r>
      <w:r w:rsidRPr="00984742">
        <w:rPr>
          <w:rFonts w:ascii="Sakkal Majalla" w:hAnsi="Sakkal Majalla" w:cs="Sakkal Majalla"/>
          <w:sz w:val="28"/>
          <w:szCs w:val="28"/>
        </w:rPr>
        <w:t>.</w:t>
      </w:r>
    </w:p>
    <w:p w14:paraId="6D4D4719" w14:textId="77777777" w:rsidR="00984742" w:rsidRPr="00984742" w:rsidRDefault="00984742" w:rsidP="00984742">
      <w:pPr>
        <w:numPr>
          <w:ilvl w:val="0"/>
          <w:numId w:val="8"/>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طريقة التوبين</w:t>
      </w:r>
      <w:r w:rsidRPr="00984742">
        <w:rPr>
          <w:rFonts w:ascii="Sakkal Majalla" w:hAnsi="Sakkal Majalla" w:cs="Sakkal Majalla"/>
          <w:b/>
          <w:bCs/>
          <w:sz w:val="28"/>
          <w:szCs w:val="28"/>
        </w:rPr>
        <w:t xml:space="preserve"> Q:</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 xml:space="preserve">تقارن القيمة السوقية للشركة بالقيمة </w:t>
      </w:r>
      <w:proofErr w:type="spellStart"/>
      <w:r w:rsidRPr="00984742">
        <w:rPr>
          <w:rFonts w:ascii="Sakkal Majalla" w:hAnsi="Sakkal Majalla" w:cs="Sakkal Majalla"/>
          <w:sz w:val="28"/>
          <w:szCs w:val="28"/>
          <w:rtl/>
        </w:rPr>
        <w:t>الاستبدالية</w:t>
      </w:r>
      <w:proofErr w:type="spellEnd"/>
      <w:r w:rsidRPr="00984742">
        <w:rPr>
          <w:rFonts w:ascii="Sakkal Majalla" w:hAnsi="Sakkal Majalla" w:cs="Sakkal Majalla"/>
          <w:sz w:val="28"/>
          <w:szCs w:val="28"/>
          <w:rtl/>
        </w:rPr>
        <w:t xml:space="preserve"> للأصول</w:t>
      </w:r>
      <w:r w:rsidRPr="00984742">
        <w:rPr>
          <w:rFonts w:ascii="Sakkal Majalla" w:hAnsi="Sakkal Majalla" w:cs="Sakkal Majalla"/>
          <w:sz w:val="28"/>
          <w:szCs w:val="28"/>
        </w:rPr>
        <w:t xml:space="preserve"> (Nassar, 2018).</w:t>
      </w:r>
    </w:p>
    <w:p w14:paraId="48AD718F" w14:textId="77777777" w:rsidR="00984742" w:rsidRPr="00984742" w:rsidRDefault="00984742" w:rsidP="00984742">
      <w:pPr>
        <w:numPr>
          <w:ilvl w:val="0"/>
          <w:numId w:val="8"/>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طريقة الذكاء الاجتماعي المباشر</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تقيم الأصول غير الملموسة مثل رضا العملاء والمعرفة المكتسبة من الموظفين</w:t>
      </w:r>
      <w:r w:rsidRPr="00984742">
        <w:rPr>
          <w:rFonts w:ascii="Sakkal Majalla" w:hAnsi="Sakkal Majalla" w:cs="Sakkal Majalla"/>
          <w:sz w:val="28"/>
          <w:szCs w:val="28"/>
        </w:rPr>
        <w:t xml:space="preserve"> (Webster, 2020).</w:t>
      </w:r>
    </w:p>
    <w:p w14:paraId="40EA4EF2" w14:textId="77777777" w:rsidR="00984742" w:rsidRPr="00984742" w:rsidRDefault="00984742" w:rsidP="00984742">
      <w:pPr>
        <w:numPr>
          <w:ilvl w:val="0"/>
          <w:numId w:val="8"/>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طريقة بطاقة الأداء المتوازن</w:t>
      </w:r>
      <w:r w:rsidRPr="00984742">
        <w:rPr>
          <w:rFonts w:ascii="Sakkal Majalla" w:hAnsi="Sakkal Majalla" w:cs="Sakkal Majalla"/>
          <w:b/>
          <w:bCs/>
          <w:sz w:val="28"/>
          <w:szCs w:val="28"/>
        </w:rPr>
        <w:t>:</w:t>
      </w:r>
      <w:r w:rsidRPr="00984742">
        <w:rPr>
          <w:rFonts w:ascii="Sakkal Majalla" w:hAnsi="Sakkal Majalla" w:cs="Sakkal Majalla"/>
          <w:sz w:val="28"/>
          <w:szCs w:val="28"/>
        </w:rPr>
        <w:t xml:space="preserve"> </w:t>
      </w:r>
      <w:r w:rsidRPr="00984742">
        <w:rPr>
          <w:rFonts w:ascii="Sakkal Majalla" w:hAnsi="Sakkal Majalla" w:cs="Sakkal Majalla"/>
          <w:sz w:val="28"/>
          <w:szCs w:val="28"/>
          <w:rtl/>
        </w:rPr>
        <w:t>تُستخدم لقياس الأداء عبر أبعاد مختلفة مثل الأداء المالي، رضا العملاء، العمليات الداخلية، والابتكار</w:t>
      </w:r>
      <w:r w:rsidRPr="00984742">
        <w:rPr>
          <w:rFonts w:ascii="Sakkal Majalla" w:hAnsi="Sakkal Majalla" w:cs="Sakkal Majalla"/>
          <w:sz w:val="28"/>
          <w:szCs w:val="28"/>
        </w:rPr>
        <w:t xml:space="preserve"> (Kaplan &amp; Norton, 2000).</w:t>
      </w:r>
    </w:p>
    <w:p w14:paraId="77E36524"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أثر الذكاء الاجتماعي على إدارة المشروعات الصغيرة</w:t>
      </w:r>
      <w:r w:rsidRPr="00984742">
        <w:rPr>
          <w:rFonts w:ascii="Sakkal Majalla" w:hAnsi="Sakkal Majalla" w:cs="Sakkal Majalla"/>
          <w:b/>
          <w:bCs/>
          <w:sz w:val="28"/>
          <w:szCs w:val="28"/>
        </w:rPr>
        <w:t>:</w:t>
      </w:r>
    </w:p>
    <w:p w14:paraId="69ABFE00"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في المملكة العربية السعودية، تلعب المشروعات الصغيرة دوراً حيوياً في الاقتصاد، وهي تشكل نسبة كبيرة من الشركات الناشئة. تؤثر مهارات الذكاء الاجتماعي على كيفية إدارة هذه المشروعات من خلال تحسين العلاقات الداخلية والخارجية، تعزيز التواصل الفعّال بين الفرق، وتحسين التعاون مع العملاء والشركاء</w:t>
      </w:r>
      <w:r w:rsidRPr="00984742">
        <w:rPr>
          <w:rFonts w:ascii="Sakkal Majalla" w:hAnsi="Sakkal Majalla" w:cs="Sakkal Majalla"/>
          <w:sz w:val="28"/>
          <w:szCs w:val="28"/>
        </w:rPr>
        <w:t>.</w:t>
      </w:r>
    </w:p>
    <w:p w14:paraId="063C43CF"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تشير الدراسات إلى أن الشركات التي تستثمر في تطوير الذكاء الاجتماعي بين موظفيها تتمتع بمستوى أعلى من النجاح والنمو (حسن، 2024). فبناء علاقات قوية مع العملاء يعزز من مستوى الرضا والولاء، مما يسهم في استدامة الأعمال على المدى الطويل. كما أن استخدام الذكاء الاجتماعي في حل النزاعات الداخلية والتفاوض بين الفرق يزيد من فعالية المؤسسة ويعزز من قدرتها على تحقيق أهدافها الاستراتيجية</w:t>
      </w:r>
      <w:r w:rsidRPr="00984742">
        <w:rPr>
          <w:rFonts w:ascii="Sakkal Majalla" w:hAnsi="Sakkal Majalla" w:cs="Sakkal Majalla"/>
          <w:sz w:val="28"/>
          <w:szCs w:val="28"/>
        </w:rPr>
        <w:t xml:space="preserve"> (Secret &amp; Al-</w:t>
      </w:r>
      <w:proofErr w:type="spellStart"/>
      <w:r w:rsidRPr="00984742">
        <w:rPr>
          <w:rFonts w:ascii="Sakkal Majalla" w:hAnsi="Sakkal Majalla" w:cs="Sakkal Majalla"/>
          <w:sz w:val="28"/>
          <w:szCs w:val="28"/>
        </w:rPr>
        <w:t>Salihi</w:t>
      </w:r>
      <w:proofErr w:type="spellEnd"/>
      <w:r w:rsidRPr="00984742">
        <w:rPr>
          <w:rFonts w:ascii="Sakkal Majalla" w:hAnsi="Sakkal Majalla" w:cs="Sakkal Majalla"/>
          <w:sz w:val="28"/>
          <w:szCs w:val="28"/>
        </w:rPr>
        <w:t>, 2017).</w:t>
      </w:r>
    </w:p>
    <w:p w14:paraId="51020EB3"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التحديات والفرص</w:t>
      </w:r>
      <w:r w:rsidRPr="00984742">
        <w:rPr>
          <w:rFonts w:ascii="Sakkal Majalla" w:hAnsi="Sakkal Majalla" w:cs="Sakkal Majalla"/>
          <w:b/>
          <w:bCs/>
          <w:sz w:val="28"/>
          <w:szCs w:val="28"/>
        </w:rPr>
        <w:t>:</w:t>
      </w:r>
    </w:p>
    <w:p w14:paraId="56FAD333"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رغم الفوائد الكبيرة التي يقدمها الذكاء الاجتماعي، تواجه المشروعات الصغيرة في المملكة العربية السعودية عدة تحديات في تطوير هذه المهارات، منها قلة التدريب، وضعف الاستثمار في الموارد البشرية. ومع ذلك، فإن الفرص المتاحة كبيرة، حيث يمكن لهذه المشروعات الاستفادة من البرامج الحكومية لدعم التدريب والتطوير، بالإضافة إلى الابتكارات التكنولوجية التي تساعد في تعزيز التواصل الفعّال وإدارة العلاقات</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Alnems</w:t>
      </w:r>
      <w:proofErr w:type="spellEnd"/>
      <w:r w:rsidRPr="00984742">
        <w:rPr>
          <w:rFonts w:ascii="Sakkal Majalla" w:hAnsi="Sakkal Majalla" w:cs="Sakkal Majalla"/>
          <w:sz w:val="28"/>
          <w:szCs w:val="28"/>
        </w:rPr>
        <w:t>, 2019).</w:t>
      </w:r>
    </w:p>
    <w:p w14:paraId="6F853420"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أهمية الذكاء الاجتماعي في المشروعات الصغيرة والمتوسطة</w:t>
      </w:r>
      <w:r w:rsidRPr="00984742">
        <w:rPr>
          <w:rFonts w:ascii="Sakkal Majalla" w:hAnsi="Sakkal Majalla" w:cs="Sakkal Majalla"/>
          <w:b/>
          <w:bCs/>
          <w:sz w:val="28"/>
          <w:szCs w:val="28"/>
        </w:rPr>
        <w:t>:</w:t>
      </w:r>
    </w:p>
    <w:p w14:paraId="642D9F57"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في العالم المعاصر، تزايدت أهمية الذكاء الاجتماعي كأحد الأصول غير الملموسة في المؤسسات، خاصةً في إدارة المشروعات الصغيرة والمتوسطة. نظراً لأن المشروعات الصغيرة غالباً ما تواجه تحديات متعلقة بمواردها المحدودة، فإنها تعتمد بشكل كبير على العلاقات الشخصية والمهارات الاجتماعية لتطوير شبكات العمل، وبناء العلاقات مع العملاء، والتفاوض مع الموردين والشركاء. وبهذا يمكن أن يكون الذكاء الاجتماعي أحد المكونات الأساسية التي تدفع نحو النجاح في هذه المشروعات. كما أن المؤسسات الصغيرة تحتاج إلى مستوى عالي من التكيف مع بيئتها الداخلية والخارجية، وهو ما يتحقق من خلال مهارات الذكاء الاجتماعي التي تسهم في تعزيز التفاعل والتواصل بين أفراد الفريق داخل المؤسسة وبين المؤسسة وأصحاب المصالح الخارجيين</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Alnems</w:t>
      </w:r>
      <w:proofErr w:type="spellEnd"/>
      <w:r w:rsidRPr="00984742">
        <w:rPr>
          <w:rFonts w:ascii="Sakkal Majalla" w:hAnsi="Sakkal Majalla" w:cs="Sakkal Majalla"/>
          <w:sz w:val="28"/>
          <w:szCs w:val="28"/>
        </w:rPr>
        <w:t>, 2019).</w:t>
      </w:r>
    </w:p>
    <w:p w14:paraId="4546C637"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تُظهر الدراسات أن القدرة على بناء علاقات فعالة مع أصحاب المصالح الرئيسيين - مثل العملاء، الشركاء، والموردين - تؤثر بشكل مباشر على أداء المشروعات الصغيرة. يمكن القول أن العلاقة الإيجابية بين المؤسسة وزبائنها هي العامل الأساسي في الحفاظ على النمو والاستدامة في أسواق تنافسية. يتيح الذكاء الاجتماعي للمؤسسات الصغيرة فهم احتياجات العملاء بشكل أفضل والاستجابة لتلك الاحتياجات بطرق مبتكرة وفعالة</w:t>
      </w:r>
      <w:r w:rsidRPr="00984742">
        <w:rPr>
          <w:rFonts w:ascii="Sakkal Majalla" w:hAnsi="Sakkal Majalla" w:cs="Sakkal Majalla"/>
          <w:sz w:val="28"/>
          <w:szCs w:val="28"/>
        </w:rPr>
        <w:t xml:space="preserve"> (Abul Hassan, 2004).</w:t>
      </w:r>
    </w:p>
    <w:p w14:paraId="472EFE40"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الذكاء الاجتماعي والقيادة في المشروعات الصغيرة</w:t>
      </w:r>
      <w:r w:rsidRPr="00984742">
        <w:rPr>
          <w:rFonts w:ascii="Sakkal Majalla" w:hAnsi="Sakkal Majalla" w:cs="Sakkal Majalla"/>
          <w:b/>
          <w:bCs/>
          <w:sz w:val="28"/>
          <w:szCs w:val="28"/>
        </w:rPr>
        <w:t>:</w:t>
      </w:r>
    </w:p>
    <w:p w14:paraId="70DCC805"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يلعب الذكاء الاجتماعي دوراً مهماً في القيادة المؤسسية، حيث يعتبر القادة الذين يمتلكون قدرات ذكاء اجتماعي متطورة أكثر قدرة على توجيه فرقهم نحو تحقيق أهداف المؤسسة. فالتواصل الفعّال وبناء الثقة مع الفريق يساعد في تحفيز العاملين وتعزيز التزامهم تجاه المؤسسة، مما يؤدي إلى تحسين الأداء بشكل عام. يشير</w:t>
      </w:r>
      <w:r w:rsidRPr="00984742">
        <w:rPr>
          <w:rFonts w:ascii="Sakkal Majalla" w:hAnsi="Sakkal Majalla" w:cs="Sakkal Majalla"/>
          <w:sz w:val="28"/>
          <w:szCs w:val="28"/>
        </w:rPr>
        <w:t xml:space="preserve"> (Webster, 2020) </w:t>
      </w:r>
      <w:r w:rsidRPr="00984742">
        <w:rPr>
          <w:rFonts w:ascii="Sakkal Majalla" w:hAnsi="Sakkal Majalla" w:cs="Sakkal Majalla"/>
          <w:sz w:val="28"/>
          <w:szCs w:val="28"/>
          <w:rtl/>
        </w:rPr>
        <w:t>إلى أن القادة الذين يمتلكون الذكاء الاجتماعي يكونون قادرين على التعامل مع النزاعات الداخلية بشكل أفضل، كما أنهم يستطيعون تعزيز التعاون بين الفرق المختلفة داخل المؤسسة</w:t>
      </w:r>
      <w:r w:rsidRPr="00984742">
        <w:rPr>
          <w:rFonts w:ascii="Sakkal Majalla" w:hAnsi="Sakkal Majalla" w:cs="Sakkal Majalla"/>
          <w:sz w:val="28"/>
          <w:szCs w:val="28"/>
        </w:rPr>
        <w:t>.</w:t>
      </w:r>
    </w:p>
    <w:p w14:paraId="60F261CC"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في المشروعات الصغيرة، يكون للقيادة الذكية اجتماعياً دور كبير في نجاح المشروع. فقد أشارت دراسة أجراها</w:t>
      </w:r>
      <w:r w:rsidRPr="00984742">
        <w:rPr>
          <w:rFonts w:ascii="Sakkal Majalla" w:hAnsi="Sakkal Majalla" w:cs="Sakkal Majalla"/>
          <w:sz w:val="28"/>
          <w:szCs w:val="28"/>
        </w:rPr>
        <w:t xml:space="preserve"> (Secret &amp; Al-</w:t>
      </w:r>
      <w:proofErr w:type="spellStart"/>
      <w:r w:rsidRPr="00984742">
        <w:rPr>
          <w:rFonts w:ascii="Sakkal Majalla" w:hAnsi="Sakkal Majalla" w:cs="Sakkal Majalla"/>
          <w:sz w:val="28"/>
          <w:szCs w:val="28"/>
        </w:rPr>
        <w:t>Salihi</w:t>
      </w:r>
      <w:proofErr w:type="spellEnd"/>
      <w:r w:rsidRPr="00984742">
        <w:rPr>
          <w:rFonts w:ascii="Sakkal Majalla" w:hAnsi="Sakkal Majalla" w:cs="Sakkal Majalla"/>
          <w:sz w:val="28"/>
          <w:szCs w:val="28"/>
        </w:rPr>
        <w:t xml:space="preserve">, 2017) </w:t>
      </w:r>
      <w:r w:rsidRPr="00984742">
        <w:rPr>
          <w:rFonts w:ascii="Sakkal Majalla" w:hAnsi="Sakkal Majalla" w:cs="Sakkal Majalla"/>
          <w:sz w:val="28"/>
          <w:szCs w:val="28"/>
          <w:rtl/>
        </w:rPr>
        <w:t>في شركات الاتصالات الأردنية إلى أن القادة الذين يتمتعون بالذكاء الاجتماعي كانوا أكثر قدرة على إدارة النزاعات الداخلية وتقليل التوتر بين العاملين. هذه القدرات تساهم في خلق بيئة عمل أكثر انسجاماً، مما يعزز من إنتاجية العاملين ويزيد من قدرة المؤسسة على الابتكار والتطوير</w:t>
      </w:r>
      <w:r w:rsidRPr="00984742">
        <w:rPr>
          <w:rFonts w:ascii="Sakkal Majalla" w:hAnsi="Sakkal Majalla" w:cs="Sakkal Majalla"/>
          <w:sz w:val="28"/>
          <w:szCs w:val="28"/>
        </w:rPr>
        <w:t>.</w:t>
      </w:r>
    </w:p>
    <w:p w14:paraId="4D9EC439"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علاوة على ذلك، يمكن للذكاء الاجتماعي أن يلعب دوراً رئيسياً في استقطاب الكفاءات والاحتفاظ بها في المؤسسات الصغيرة. القدرة على فهم احتياجات الموظفين وتقديم الدعم اللازم لهم يعزز من ولاء الموظفين للمؤسسة ويقلل من معدلات دوران العمالة، وهو أمر بالغ الأهمية للمشروعات الصغيرة التي غالباً ما تكون محدودة الموارد البشرية</w:t>
      </w:r>
      <w:r w:rsidRPr="00984742">
        <w:rPr>
          <w:rFonts w:ascii="Sakkal Majalla" w:hAnsi="Sakkal Majalla" w:cs="Sakkal Majalla"/>
          <w:sz w:val="28"/>
          <w:szCs w:val="28"/>
        </w:rPr>
        <w:t xml:space="preserve"> (Nassar, 2018).</w:t>
      </w:r>
    </w:p>
    <w:p w14:paraId="5EDA94DF"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تطبيقات الذكاء الاجتماعي في المشروعات الصغيرة</w:t>
      </w:r>
      <w:r w:rsidRPr="00984742">
        <w:rPr>
          <w:rFonts w:ascii="Sakkal Majalla" w:hAnsi="Sakkal Majalla" w:cs="Sakkal Majalla"/>
          <w:b/>
          <w:bCs/>
          <w:sz w:val="28"/>
          <w:szCs w:val="28"/>
        </w:rPr>
        <w:t>:</w:t>
      </w:r>
    </w:p>
    <w:p w14:paraId="028E2ADF"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يتجلى الذكاء الاجتماعي في المشروعات الصغيرة من خلال العديد من التطبيقات العملية. من بين أهم هذه التطبيقات</w:t>
      </w:r>
      <w:r w:rsidRPr="00984742">
        <w:rPr>
          <w:rFonts w:ascii="Sakkal Majalla" w:hAnsi="Sakkal Majalla" w:cs="Sakkal Majalla"/>
          <w:sz w:val="28"/>
          <w:szCs w:val="28"/>
        </w:rPr>
        <w:t>:</w:t>
      </w:r>
    </w:p>
    <w:p w14:paraId="230F6A28" w14:textId="77777777" w:rsidR="00984742" w:rsidRPr="00984742" w:rsidRDefault="00984742" w:rsidP="00984742">
      <w:pPr>
        <w:numPr>
          <w:ilvl w:val="0"/>
          <w:numId w:val="9"/>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إدارة العلاقات مع العملاء</w:t>
      </w:r>
      <w:r w:rsidRPr="00984742">
        <w:rPr>
          <w:rFonts w:ascii="Sakkal Majalla" w:hAnsi="Sakkal Majalla" w:cs="Sakkal Majalla"/>
          <w:b/>
          <w:bCs/>
          <w:sz w:val="28"/>
          <w:szCs w:val="28"/>
        </w:rPr>
        <w:t>:</w:t>
      </w:r>
    </w:p>
    <w:p w14:paraId="21683C67"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يعتبر العملاء أحد أهم الأصول غير الملموسة لأي مشروع صغير. باستخدام مهارات الذكاء الاجتماعي، يمكن لرواد الأعمال بناء علاقات قوية مع العملاء، مما يعزز من رضاهم ويساهم في زيادة الولاء للعلامة التجارية. وفقاً لدراسة أجراها</w:t>
      </w:r>
      <w:r w:rsidRPr="00984742">
        <w:rPr>
          <w:rFonts w:ascii="Sakkal Majalla" w:hAnsi="Sakkal Majalla" w:cs="Sakkal Majalla"/>
          <w:sz w:val="28"/>
          <w:szCs w:val="28"/>
        </w:rPr>
        <w:t xml:space="preserve"> (Hassan, 2024)</w:t>
      </w:r>
      <w:r w:rsidRPr="00984742">
        <w:rPr>
          <w:rFonts w:ascii="Sakkal Majalla" w:hAnsi="Sakkal Majalla" w:cs="Sakkal Majalla"/>
          <w:sz w:val="28"/>
          <w:szCs w:val="28"/>
          <w:rtl/>
        </w:rPr>
        <w:t>، تبين أن الشركات التي تستثمر في تنمية العلاقات الاجتماعية مع عملائها تحقق مستوى أعلى من النمو، حيث أن بناء الثقة مع العملاء يمكن أن يؤدي إلى تعزيز سمعة المؤسسة في السوق وزيادة الإحالات</w:t>
      </w:r>
      <w:r w:rsidRPr="00984742">
        <w:rPr>
          <w:rFonts w:ascii="Sakkal Majalla" w:hAnsi="Sakkal Majalla" w:cs="Sakkal Majalla"/>
          <w:sz w:val="28"/>
          <w:szCs w:val="28"/>
        </w:rPr>
        <w:t>.</w:t>
      </w:r>
    </w:p>
    <w:p w14:paraId="36E20AEB" w14:textId="77777777" w:rsidR="00984742" w:rsidRPr="00984742" w:rsidRDefault="00984742" w:rsidP="00984742">
      <w:pPr>
        <w:numPr>
          <w:ilvl w:val="0"/>
          <w:numId w:val="9"/>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التفاوض مع الموردين والشركاء</w:t>
      </w:r>
      <w:r w:rsidRPr="00984742">
        <w:rPr>
          <w:rFonts w:ascii="Sakkal Majalla" w:hAnsi="Sakkal Majalla" w:cs="Sakkal Majalla"/>
          <w:b/>
          <w:bCs/>
          <w:sz w:val="28"/>
          <w:szCs w:val="28"/>
        </w:rPr>
        <w:t>:</w:t>
      </w:r>
    </w:p>
    <w:p w14:paraId="18C9A880"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Pr>
        <w:br/>
      </w:r>
      <w:r w:rsidRPr="00984742">
        <w:rPr>
          <w:rFonts w:ascii="Sakkal Majalla" w:hAnsi="Sakkal Majalla" w:cs="Sakkal Majalla"/>
          <w:sz w:val="28"/>
          <w:szCs w:val="28"/>
          <w:rtl/>
        </w:rPr>
        <w:t>يشير الذكاء الاجتماعي إلى القدرة على التفاوض الفعّال مع الموردين والشركاء الخارجيين، مما يساعد في تأمين صفقات أفضل للمؤسسة. ففهم احتياجات وتوقعات الطرف الآخر والتعامل معها بمرونة وذكاء يمكن أن يسهم في تحقيق نتائج إيجابية للمؤسسة. وفقاً لـ</w:t>
      </w:r>
      <w:r w:rsidRPr="00984742">
        <w:rPr>
          <w:rFonts w:ascii="Sakkal Majalla" w:hAnsi="Sakkal Majalla" w:cs="Sakkal Majalla"/>
          <w:sz w:val="28"/>
          <w:szCs w:val="28"/>
        </w:rPr>
        <w:t xml:space="preserve"> (Bernadette, 2018)</w:t>
      </w:r>
      <w:r w:rsidRPr="00984742">
        <w:rPr>
          <w:rFonts w:ascii="Sakkal Majalla" w:hAnsi="Sakkal Majalla" w:cs="Sakkal Majalla"/>
          <w:sz w:val="28"/>
          <w:szCs w:val="28"/>
          <w:rtl/>
        </w:rPr>
        <w:t>، يتمتع القادة الذين يمتلكون مهارات ذكاء اجتماعي متقدمة بقدرة أكبر على التفاوض بنجاح مع الشركاء والموردين، مما يتيح لهم الحصول على شروط أفضل للتمويل أو توريد المواد الخام</w:t>
      </w:r>
      <w:r w:rsidRPr="00984742">
        <w:rPr>
          <w:rFonts w:ascii="Sakkal Majalla" w:hAnsi="Sakkal Majalla" w:cs="Sakkal Majalla"/>
          <w:sz w:val="28"/>
          <w:szCs w:val="28"/>
        </w:rPr>
        <w:t>.</w:t>
      </w:r>
    </w:p>
    <w:p w14:paraId="0B51E2C9" w14:textId="77777777" w:rsidR="00984742" w:rsidRPr="00984742" w:rsidRDefault="00984742" w:rsidP="00984742">
      <w:pPr>
        <w:numPr>
          <w:ilvl w:val="0"/>
          <w:numId w:val="9"/>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التعاون الداخلي وبناء فرق العمل</w:t>
      </w:r>
      <w:r w:rsidRPr="00984742">
        <w:rPr>
          <w:rFonts w:ascii="Sakkal Majalla" w:hAnsi="Sakkal Majalla" w:cs="Sakkal Majalla"/>
          <w:b/>
          <w:bCs/>
          <w:sz w:val="28"/>
          <w:szCs w:val="28"/>
        </w:rPr>
        <w:t>:</w:t>
      </w:r>
    </w:p>
    <w:p w14:paraId="5F75F9E8"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tl/>
        </w:rPr>
        <w:t>في المؤسسات الصغيرة، التعاون بين أعضاء الفريق أمر أساسي لنجاح المشروع. يعمل الذكاء الاجتماعي على تحسين جودة العلاقات بين أعضاء الفريق، مما يعزز من قدرتهم على العمل معاً وتحقيق أهداف المشروع بشكل أكثر كفاءة. يشير</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Pulic</w:t>
      </w:r>
      <w:proofErr w:type="spellEnd"/>
      <w:r w:rsidRPr="00984742">
        <w:rPr>
          <w:rFonts w:ascii="Sakkal Majalla" w:hAnsi="Sakkal Majalla" w:cs="Sakkal Majalla"/>
          <w:sz w:val="28"/>
          <w:szCs w:val="28"/>
        </w:rPr>
        <w:t xml:space="preserve">, 2000) </w:t>
      </w:r>
      <w:r w:rsidRPr="00984742">
        <w:rPr>
          <w:rFonts w:ascii="Sakkal Majalla" w:hAnsi="Sakkal Majalla" w:cs="Sakkal Majalla"/>
          <w:sz w:val="28"/>
          <w:szCs w:val="28"/>
          <w:rtl/>
        </w:rPr>
        <w:t>إلى أن الذكاء الاجتماعي يسهم في تعزيز روح الفريق وزيادة التفاهم المتبادل بين العاملين، مما يقلل من التوترات الداخلية ويزيد من مستوى الإنتاجية</w:t>
      </w:r>
      <w:r w:rsidRPr="00984742">
        <w:rPr>
          <w:rFonts w:ascii="Sakkal Majalla" w:hAnsi="Sakkal Majalla" w:cs="Sakkal Majalla"/>
          <w:sz w:val="28"/>
          <w:szCs w:val="28"/>
        </w:rPr>
        <w:t>.</w:t>
      </w:r>
    </w:p>
    <w:p w14:paraId="4C011EA9" w14:textId="77777777" w:rsidR="00984742" w:rsidRPr="00984742" w:rsidRDefault="00984742" w:rsidP="00984742">
      <w:pPr>
        <w:numPr>
          <w:ilvl w:val="0"/>
          <w:numId w:val="9"/>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إدارة النزاعات وحل المشكلات</w:t>
      </w:r>
      <w:r w:rsidRPr="00984742">
        <w:rPr>
          <w:rFonts w:ascii="Sakkal Majalla" w:hAnsi="Sakkal Majalla" w:cs="Sakkal Majalla"/>
          <w:b/>
          <w:bCs/>
          <w:sz w:val="28"/>
          <w:szCs w:val="28"/>
        </w:rPr>
        <w:t>:</w:t>
      </w:r>
    </w:p>
    <w:p w14:paraId="62020A04"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tl/>
        </w:rPr>
        <w:t xml:space="preserve">غالباً ما تواجه المشروعات الصغيرة تحديات وصعوبات مرتبطة بإدارة الموارد، وقد تنشأ نزاعات داخلية بين العاملين. يمكن للذكاء الاجتماعي أن يلعب دوراً مهماً في إدارة هذه النزاعات بشكل فعّال، مما يضمن استمرار العمل </w:t>
      </w:r>
      <w:r w:rsidRPr="00984742">
        <w:rPr>
          <w:rFonts w:ascii="Sakkal Majalla" w:hAnsi="Sakkal Majalla" w:cs="Sakkal Majalla"/>
          <w:sz w:val="28"/>
          <w:szCs w:val="28"/>
          <w:rtl/>
        </w:rPr>
        <w:lastRenderedPageBreak/>
        <w:t>وتحقيق الأهداف. وفقاً لـ</w:t>
      </w:r>
      <w:r w:rsidRPr="00984742">
        <w:rPr>
          <w:rFonts w:ascii="Sakkal Majalla" w:hAnsi="Sakkal Majalla" w:cs="Sakkal Majalla"/>
          <w:sz w:val="28"/>
          <w:szCs w:val="28"/>
        </w:rPr>
        <w:t xml:space="preserve"> (Secret &amp; Al-</w:t>
      </w:r>
      <w:proofErr w:type="spellStart"/>
      <w:r w:rsidRPr="00984742">
        <w:rPr>
          <w:rFonts w:ascii="Sakkal Majalla" w:hAnsi="Sakkal Majalla" w:cs="Sakkal Majalla"/>
          <w:sz w:val="28"/>
          <w:szCs w:val="28"/>
        </w:rPr>
        <w:t>Salihi</w:t>
      </w:r>
      <w:proofErr w:type="spellEnd"/>
      <w:r w:rsidRPr="00984742">
        <w:rPr>
          <w:rFonts w:ascii="Sakkal Majalla" w:hAnsi="Sakkal Majalla" w:cs="Sakkal Majalla"/>
          <w:sz w:val="28"/>
          <w:szCs w:val="28"/>
        </w:rPr>
        <w:t>, 2017)</w:t>
      </w:r>
      <w:r w:rsidRPr="00984742">
        <w:rPr>
          <w:rFonts w:ascii="Sakkal Majalla" w:hAnsi="Sakkal Majalla" w:cs="Sakkal Majalla"/>
          <w:sz w:val="28"/>
          <w:szCs w:val="28"/>
          <w:rtl/>
        </w:rPr>
        <w:t>، يمكن للذكاء الاجتماعي أن يسهم في تحسين استراتيجيات حل النزاعات من خلال تعزيز التواصل الفعّال والتفاهم بين الأفراد المختلفين</w:t>
      </w:r>
      <w:r w:rsidRPr="00984742">
        <w:rPr>
          <w:rFonts w:ascii="Sakkal Majalla" w:hAnsi="Sakkal Majalla" w:cs="Sakkal Majalla"/>
          <w:sz w:val="28"/>
          <w:szCs w:val="28"/>
        </w:rPr>
        <w:t>.</w:t>
      </w:r>
    </w:p>
    <w:p w14:paraId="03472661"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التحديات التي تواجه تنمية الذكاء الاجتماعي في المشروعات الصغيرة</w:t>
      </w:r>
      <w:r w:rsidRPr="00984742">
        <w:rPr>
          <w:rFonts w:ascii="Sakkal Majalla" w:hAnsi="Sakkal Majalla" w:cs="Sakkal Majalla"/>
          <w:b/>
          <w:bCs/>
          <w:sz w:val="28"/>
          <w:szCs w:val="28"/>
        </w:rPr>
        <w:t>:</w:t>
      </w:r>
    </w:p>
    <w:p w14:paraId="5B98126E"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على الرغم من الفوائد الكبيرة التي يمكن أن يقدمها الذكاء الاجتماعي للمؤسسات الصغيرة، إلا أن هناك عدة تحديات تواجه عملية تنميته في هذا القطاع. من بين هذه التحديات</w:t>
      </w:r>
      <w:r w:rsidRPr="00984742">
        <w:rPr>
          <w:rFonts w:ascii="Sakkal Majalla" w:hAnsi="Sakkal Majalla" w:cs="Sakkal Majalla"/>
          <w:sz w:val="28"/>
          <w:szCs w:val="28"/>
        </w:rPr>
        <w:t>:</w:t>
      </w:r>
    </w:p>
    <w:p w14:paraId="7407F2D5" w14:textId="77777777" w:rsidR="00984742" w:rsidRPr="00984742" w:rsidRDefault="00984742" w:rsidP="00984742">
      <w:pPr>
        <w:numPr>
          <w:ilvl w:val="0"/>
          <w:numId w:val="10"/>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نقص الوعي بأهمية الذكاء الاجتماعي</w:t>
      </w:r>
      <w:r w:rsidRPr="00984742">
        <w:rPr>
          <w:rFonts w:ascii="Sakkal Majalla" w:hAnsi="Sakkal Majalla" w:cs="Sakkal Majalla"/>
          <w:b/>
          <w:bCs/>
          <w:sz w:val="28"/>
          <w:szCs w:val="28"/>
        </w:rPr>
        <w:t>:</w:t>
      </w:r>
    </w:p>
    <w:p w14:paraId="6FFBC34C"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Pr>
        <w:br/>
      </w:r>
      <w:r w:rsidRPr="00984742">
        <w:rPr>
          <w:rFonts w:ascii="Sakkal Majalla" w:hAnsi="Sakkal Majalla" w:cs="Sakkal Majalla"/>
          <w:sz w:val="28"/>
          <w:szCs w:val="28"/>
          <w:rtl/>
        </w:rPr>
        <w:t>العديد من المؤسسات الصغيرة قد لا تدرك أهمية الذكاء الاجتماعي كعنصر أساسي في نجاح أعمالها. قد يركز رواد الأعمال بشكل أكبر على الأمور التقنية أو المالية دون الانتباه إلى أهمية بناء العلاقات والتواصل الفعّال مع الآخرين. لذلك، من الضروري زيادة الوعي بين رواد الأعمال بأهمية الذكاء الاجتماعي وتقديم البرامج التدريبية المناسبة لهم</w:t>
      </w:r>
      <w:r w:rsidRPr="00984742">
        <w:rPr>
          <w:rFonts w:ascii="Sakkal Majalla" w:hAnsi="Sakkal Majalla" w:cs="Sakkal Majalla"/>
          <w:sz w:val="28"/>
          <w:szCs w:val="28"/>
        </w:rPr>
        <w:t xml:space="preserve"> (Webster, 2020).</w:t>
      </w:r>
    </w:p>
    <w:p w14:paraId="2880266F" w14:textId="77777777" w:rsidR="00984742" w:rsidRPr="00984742" w:rsidRDefault="00984742" w:rsidP="00984742">
      <w:pPr>
        <w:numPr>
          <w:ilvl w:val="0"/>
          <w:numId w:val="10"/>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محدودية الموارد</w:t>
      </w:r>
    </w:p>
    <w:p w14:paraId="574F327C"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tl/>
        </w:rPr>
        <w:t>تعاني المشروعات الصغيرة غالباً من نقص في الموارد المالية والبشرية، مما يجعل من الصعب عليها الاستثمار في تطوير مهارات الذكاء الاجتماعي لدى العاملين. يتطلب بناء وتطوير هذه المهارات تقديم برامج تدريبية ودعم مستمر للعاملين، وهو ما قد يكون مكلفاً بالنسبة لبعض المؤسسات الصغيرة. ومع ذلك، يمكن للشركات الصغيرة التغلب على هذا التحدي من خلال الاستفادة من برامج الدعم الحكومي أو التعاون مع مؤسسات أخرى لتقديم التدريب</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Alnems</w:t>
      </w:r>
      <w:proofErr w:type="spellEnd"/>
      <w:r w:rsidRPr="00984742">
        <w:rPr>
          <w:rFonts w:ascii="Sakkal Majalla" w:hAnsi="Sakkal Majalla" w:cs="Sakkal Majalla"/>
          <w:sz w:val="28"/>
          <w:szCs w:val="28"/>
        </w:rPr>
        <w:t>, 2019).</w:t>
      </w:r>
    </w:p>
    <w:p w14:paraId="1450A7CD" w14:textId="77777777" w:rsidR="00984742" w:rsidRPr="00984742" w:rsidRDefault="00984742" w:rsidP="00984742">
      <w:pPr>
        <w:numPr>
          <w:ilvl w:val="0"/>
          <w:numId w:val="10"/>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غياب السياسات الداخلية الداعمة</w:t>
      </w:r>
    </w:p>
    <w:p w14:paraId="75421466"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tl/>
        </w:rPr>
        <w:t xml:space="preserve">قد تواجه المشروعات الصغيرة صعوبة في تطبيق سياسات داخلية تدعم تنمية الذكاء الاجتماعي. قد يكون هناك نقص في الخبرات الإدارية اللازمة لتصميم وتنفيذ استراتيجيات فعالة لتطوير مهارات الذكاء الاجتماعي لدى </w:t>
      </w:r>
      <w:r w:rsidRPr="00984742">
        <w:rPr>
          <w:rFonts w:ascii="Sakkal Majalla" w:hAnsi="Sakkal Majalla" w:cs="Sakkal Majalla"/>
          <w:sz w:val="28"/>
          <w:szCs w:val="28"/>
          <w:rtl/>
        </w:rPr>
        <w:lastRenderedPageBreak/>
        <w:t>العاملين. لهذا السبب، من الضروري أن يكون هناك تركيز أكبر على بناء القدرات الإدارية في هذا المجال</w:t>
      </w:r>
      <w:r w:rsidRPr="00984742">
        <w:rPr>
          <w:rFonts w:ascii="Sakkal Majalla" w:hAnsi="Sakkal Majalla" w:cs="Sakkal Majalla"/>
          <w:sz w:val="28"/>
          <w:szCs w:val="28"/>
        </w:rPr>
        <w:t xml:space="preserve"> (Bernadette, 2018).</w:t>
      </w:r>
    </w:p>
    <w:p w14:paraId="03157E5A"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الفرص المستقبلية لتنمية الذكاء الاجتماعي في المشروعات الصغيرة</w:t>
      </w:r>
      <w:r w:rsidRPr="00984742">
        <w:rPr>
          <w:rFonts w:ascii="Sakkal Majalla" w:hAnsi="Sakkal Majalla" w:cs="Sakkal Majalla"/>
          <w:b/>
          <w:bCs/>
          <w:sz w:val="28"/>
          <w:szCs w:val="28"/>
        </w:rPr>
        <w:t>:</w:t>
      </w:r>
    </w:p>
    <w:p w14:paraId="6A9CE862"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على الرغم من التحديات، توجد العديد من الفرص التي يمكن أن تستفيد منها المشروعات الصغيرة في تنمية الذكاء الاجتماعي. من بين هذه الفرص</w:t>
      </w:r>
      <w:r w:rsidRPr="00984742">
        <w:rPr>
          <w:rFonts w:ascii="Sakkal Majalla" w:hAnsi="Sakkal Majalla" w:cs="Sakkal Majalla"/>
          <w:sz w:val="28"/>
          <w:szCs w:val="28"/>
        </w:rPr>
        <w:t>:</w:t>
      </w:r>
    </w:p>
    <w:p w14:paraId="208BDF75" w14:textId="77777777" w:rsidR="00984742" w:rsidRPr="00984742" w:rsidRDefault="00984742" w:rsidP="00984742">
      <w:pPr>
        <w:numPr>
          <w:ilvl w:val="0"/>
          <w:numId w:val="11"/>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الاستفادة من التكنولوجيا</w:t>
      </w:r>
    </w:p>
    <w:p w14:paraId="31084C8B"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Pr>
        <w:br/>
      </w:r>
      <w:r w:rsidRPr="00984742">
        <w:rPr>
          <w:rFonts w:ascii="Sakkal Majalla" w:hAnsi="Sakkal Majalla" w:cs="Sakkal Majalla"/>
          <w:sz w:val="28"/>
          <w:szCs w:val="28"/>
          <w:rtl/>
        </w:rPr>
        <w:t>مع تطور التكنولوجيا وظهور وسائل التواصل الاجتماعي وأدوات الإدارة الإلكترونية، أصبح من السهل على المؤسسات الصغيرة التواصل مع العملاء والشركاء وبناء علاقات أقوى معهم. يمكن للتكنولوجيا أن تكون وسيلة فعّالة لتعزيز الذكاء الاجتماعي من خلال توفير قنوات اتصال مبتكرة تتيح التفاعل المستمر مع العملاء والموردين</w:t>
      </w:r>
      <w:r w:rsidRPr="00984742">
        <w:rPr>
          <w:rFonts w:ascii="Sakkal Majalla" w:hAnsi="Sakkal Majalla" w:cs="Sakkal Majalla"/>
          <w:sz w:val="28"/>
          <w:szCs w:val="28"/>
        </w:rPr>
        <w:t xml:space="preserve"> (Abul Hassan, 2004).</w:t>
      </w:r>
    </w:p>
    <w:p w14:paraId="266D3D73" w14:textId="77777777" w:rsidR="00984742" w:rsidRPr="00984742" w:rsidRDefault="00984742" w:rsidP="00984742">
      <w:pPr>
        <w:numPr>
          <w:ilvl w:val="0"/>
          <w:numId w:val="11"/>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برامج الدعم الحكومية</w:t>
      </w:r>
    </w:p>
    <w:p w14:paraId="47DB2D28"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tl/>
        </w:rPr>
        <w:t>توفر العديد من الحكومات برامج دعم للمشروعات الصغيرة، تتضمن تقديم التدريب والاستشارات المجانية في مجالات مثل إدارة الأعمال وتنمية المهارات الاجتماعية. يمكن للمؤسسات الصغيرة الاستفادة من هذه البرامج لتعزيز قدرات العاملين في مجال الذكاء الاجتماعي وزيادة فرص النجاح</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Alnems</w:t>
      </w:r>
      <w:proofErr w:type="spellEnd"/>
      <w:r w:rsidRPr="00984742">
        <w:rPr>
          <w:rFonts w:ascii="Sakkal Majalla" w:hAnsi="Sakkal Majalla" w:cs="Sakkal Majalla"/>
          <w:sz w:val="28"/>
          <w:szCs w:val="28"/>
        </w:rPr>
        <w:t>, 2019).</w:t>
      </w:r>
    </w:p>
    <w:p w14:paraId="3E604334" w14:textId="77777777" w:rsidR="00984742" w:rsidRPr="00984742" w:rsidRDefault="00984742" w:rsidP="00984742">
      <w:pPr>
        <w:numPr>
          <w:ilvl w:val="0"/>
          <w:numId w:val="11"/>
        </w:num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التعاون مع مؤسسات التدريب</w:t>
      </w:r>
      <w:r w:rsidRPr="00984742">
        <w:rPr>
          <w:rFonts w:ascii="Sakkal Majalla" w:hAnsi="Sakkal Majalla" w:cs="Sakkal Majalla"/>
          <w:b/>
          <w:bCs/>
          <w:sz w:val="28"/>
          <w:szCs w:val="28"/>
        </w:rPr>
        <w:t>:</w:t>
      </w:r>
    </w:p>
    <w:p w14:paraId="0DFEFC68" w14:textId="77777777" w:rsidR="00984742" w:rsidRPr="00984742" w:rsidRDefault="00984742" w:rsidP="00984742">
      <w:pPr>
        <w:bidi/>
        <w:spacing w:line="360" w:lineRule="auto"/>
        <w:ind w:left="720"/>
        <w:jc w:val="both"/>
        <w:rPr>
          <w:rFonts w:ascii="Sakkal Majalla" w:hAnsi="Sakkal Majalla" w:cs="Sakkal Majalla"/>
          <w:sz w:val="28"/>
          <w:szCs w:val="28"/>
        </w:rPr>
      </w:pPr>
      <w:r w:rsidRPr="00984742">
        <w:rPr>
          <w:rFonts w:ascii="Sakkal Majalla" w:hAnsi="Sakkal Majalla" w:cs="Sakkal Majalla"/>
          <w:sz w:val="28"/>
          <w:szCs w:val="28"/>
          <w:rtl/>
        </w:rPr>
        <w:t>يمكن للمشروعات الصغيرة التعاون مع مؤسسات تدريب متخصصة في تطوير المهارات الاجتماعية للعاملين. هذا التعاون يمكن أن يسهم في تحسين مستوى الذكاء الاجتماعي في المؤسسة دون الحاجة إلى استثمارات كبيرة في الموارد الداخلية</w:t>
      </w:r>
      <w:r w:rsidRPr="00984742">
        <w:rPr>
          <w:rFonts w:ascii="Sakkal Majalla" w:hAnsi="Sakkal Majalla" w:cs="Sakkal Majalla"/>
          <w:sz w:val="28"/>
          <w:szCs w:val="28"/>
        </w:rPr>
        <w:t xml:space="preserve"> (Secret &amp; Al-</w:t>
      </w:r>
      <w:proofErr w:type="spellStart"/>
      <w:r w:rsidRPr="00984742">
        <w:rPr>
          <w:rFonts w:ascii="Sakkal Majalla" w:hAnsi="Sakkal Majalla" w:cs="Sakkal Majalla"/>
          <w:sz w:val="28"/>
          <w:szCs w:val="28"/>
        </w:rPr>
        <w:t>Salihi</w:t>
      </w:r>
      <w:proofErr w:type="spellEnd"/>
      <w:r w:rsidRPr="00984742">
        <w:rPr>
          <w:rFonts w:ascii="Sakkal Majalla" w:hAnsi="Sakkal Majalla" w:cs="Sakkal Majalla"/>
          <w:sz w:val="28"/>
          <w:szCs w:val="28"/>
        </w:rPr>
        <w:t>, 2017).</w:t>
      </w:r>
    </w:p>
    <w:p w14:paraId="0A25E572"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يمكن القول أن الذكاء الاجتماعي يلعب دوراً محورياً في إدارة المشروعات الصغيرة، حيث يسهم في تحسين العلاقات الداخلية والخارجية، تعزيز التواصل الفعّال، وزيادة الإنتاجية. يعتبر الذكاء الاجتماعي أحد الأصول غير الملموسة التي يمكن أن تمنح المؤسسات الصغيرة ميزة تنافسية في بيئة أعمال شديدة التنافسية. على الرغم من وجود تحديات تواجه المؤسسات في تنمية هذه المهارات، إلا أن الفرص المتاحة</w:t>
      </w:r>
    </w:p>
    <w:p w14:paraId="6ADFFAB6"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الذكاء الاجتماعي في السياق العالمي والمحلي</w:t>
      </w:r>
      <w:r w:rsidRPr="00984742">
        <w:rPr>
          <w:rFonts w:ascii="Sakkal Majalla" w:hAnsi="Sakkal Majalla" w:cs="Sakkal Majalla"/>
          <w:b/>
          <w:bCs/>
          <w:sz w:val="28"/>
          <w:szCs w:val="28"/>
        </w:rPr>
        <w:t>:</w:t>
      </w:r>
    </w:p>
    <w:p w14:paraId="2DA21014"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الذكاء الاجتماعي لا يُعتبر فقط عاملاً أساسياً للنجاح في المؤسسات الصغيرة، بل يُعدّ أحد الركائز الأساسية التي يعتمد عليها النجاح في بيئات الأعمال العالمية. في السياق العالمي، أظهرت الدراسات أن الشركات التي تستثمر في تنمية الذكاء الاجتماعي بين موظفيها تتفوق على منافسيها. في دراسة أجراها</w:t>
      </w:r>
      <w:r w:rsidRPr="00984742">
        <w:rPr>
          <w:rFonts w:ascii="Sakkal Majalla" w:hAnsi="Sakkal Majalla" w:cs="Sakkal Majalla"/>
          <w:sz w:val="28"/>
          <w:szCs w:val="28"/>
        </w:rPr>
        <w:t xml:space="preserve"> (Goleman, 2006)</w:t>
      </w:r>
      <w:r w:rsidRPr="00984742">
        <w:rPr>
          <w:rFonts w:ascii="Sakkal Majalla" w:hAnsi="Sakkal Majalla" w:cs="Sakkal Majalla"/>
          <w:sz w:val="28"/>
          <w:szCs w:val="28"/>
          <w:rtl/>
        </w:rPr>
        <w:t>، تم الإشارة إلى أن الذكاء الاجتماعي هو عامل أساسي في تطوير العلاقات المؤسسية، سواء بين أعضاء الفريق أو بين المؤسسة وأصحاب المصالح الخارجيين، مثل العملاء والموردين. فقد أظهرت الدراسة أن الشركات التي تتبنى استراتيجيات تعتمد على الذكاء الاجتماعي تتمتع بقدرة أكبر على التكيف مع التغيرات السريعة في السوق، وتحقيق مستويات أعلى من الابتكار</w:t>
      </w:r>
      <w:r w:rsidRPr="00984742">
        <w:rPr>
          <w:rFonts w:ascii="Sakkal Majalla" w:hAnsi="Sakkal Majalla" w:cs="Sakkal Majalla"/>
          <w:sz w:val="28"/>
          <w:szCs w:val="28"/>
        </w:rPr>
        <w:t>.</w:t>
      </w:r>
    </w:p>
    <w:p w14:paraId="3D4FA1C3"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على المستوى المحلي، في المملكة العربية السعودية، يواجه قطاع المشروعات الصغيرة العديد من التحديات الاقتصادية والتنظيمية. من هنا، يظهر دور الذكاء الاجتماعي كأداة فعّالة لمساعدة هذه المشروعات على مواجهة هذه التحديات. مع التوسع المستمر في قطاع المشروعات الصغيرة في المملكة كجزء من رؤية 2030، أصبح الاستثمار في المهارات الاجتماعية مثل التواصل والتفاعل مع العملاء والموردين أمرًا لا غنى عنه لتحقيق النجاح والاستدامة</w:t>
      </w:r>
      <w:r w:rsidRPr="00984742">
        <w:rPr>
          <w:rFonts w:ascii="Sakkal Majalla" w:hAnsi="Sakkal Majalla" w:cs="Sakkal Majalla"/>
          <w:sz w:val="28"/>
          <w:szCs w:val="28"/>
        </w:rPr>
        <w:t xml:space="preserve"> (Al-Ghamdi, 2021).</w:t>
      </w:r>
    </w:p>
    <w:p w14:paraId="32FD8F28"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الذكاء الاجتماعي والابتكار في المشروعات الصغيرة</w:t>
      </w:r>
      <w:r w:rsidRPr="00984742">
        <w:rPr>
          <w:rFonts w:ascii="Sakkal Majalla" w:hAnsi="Sakkal Majalla" w:cs="Sakkal Majalla"/>
          <w:b/>
          <w:bCs/>
          <w:sz w:val="28"/>
          <w:szCs w:val="28"/>
        </w:rPr>
        <w:t>:</w:t>
      </w:r>
    </w:p>
    <w:p w14:paraId="4469B8CA"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يُعتبر الذكاء الاجتماعي محفزاً رئيسياً للابتكار في بيئة المشروعات الصغيرة. يساهم في تعزيز بيئة مفتوحة لتبادل الأفكار والإبداع بين أعضاء الفريق، مما يؤدي إلى تطوير حلول جديدة تلبي احتياجات السوق وتزيد من قدرة المشروع على النمو. وفقًا لدراسة أجراها</w:t>
      </w:r>
      <w:r w:rsidRPr="00984742">
        <w:rPr>
          <w:rFonts w:ascii="Sakkal Majalla" w:hAnsi="Sakkal Majalla" w:cs="Sakkal Majalla"/>
          <w:sz w:val="28"/>
          <w:szCs w:val="28"/>
        </w:rPr>
        <w:t xml:space="preserve"> (Bar-On, 2006)</w:t>
      </w:r>
      <w:r w:rsidRPr="00984742">
        <w:rPr>
          <w:rFonts w:ascii="Sakkal Majalla" w:hAnsi="Sakkal Majalla" w:cs="Sakkal Majalla"/>
          <w:sz w:val="28"/>
          <w:szCs w:val="28"/>
          <w:rtl/>
        </w:rPr>
        <w:t>، أظهرت أن الشركات التي تتمتع بمستوى عالٍ من الذكاء الاجتماعي قادرة على التكيف بسرعة مع التغيرات السوقية، حيث تساعد هذه المهارات على خلق مناخ داخلي يشجع على التفكير الإبداعي ويحفز الابتكار</w:t>
      </w:r>
      <w:r w:rsidRPr="00984742">
        <w:rPr>
          <w:rFonts w:ascii="Sakkal Majalla" w:hAnsi="Sakkal Majalla" w:cs="Sakkal Majalla"/>
          <w:sz w:val="28"/>
          <w:szCs w:val="28"/>
        </w:rPr>
        <w:t>.</w:t>
      </w:r>
    </w:p>
    <w:p w14:paraId="26E2ED42"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في سياق المشروعات الصغيرة في المملكة العربية السعودية، يُمكن للذكاء الاجتماعي أن يلعب دوراً هاماً في تعزيز الابتكار، حيث تعتمد هذه المشروعات بشكل كبير على القدرات الفردية والجماعية للتكيف مع التغيرات السريعة في السوق. وبفضل مهارات التواصل والتفاعل الاجتماعي، يمكن لهذه المشروعات أن تستفيد من الأفكار الجديدة وتطويرها إلى منتجات وخدمات مبتكرة تزيد من تنافسيتها في السوق</w:t>
      </w:r>
      <w:r w:rsidRPr="00984742">
        <w:rPr>
          <w:rFonts w:ascii="Sakkal Majalla" w:hAnsi="Sakkal Majalla" w:cs="Sakkal Majalla"/>
          <w:sz w:val="28"/>
          <w:szCs w:val="28"/>
        </w:rPr>
        <w:t xml:space="preserve"> (Al-Ghamdi, 2021).</w:t>
      </w:r>
    </w:p>
    <w:p w14:paraId="6AB4C894"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دور الذكاء الاجتماعي في استدامة المشروعات الصغيرة</w:t>
      </w:r>
      <w:r w:rsidRPr="00984742">
        <w:rPr>
          <w:rFonts w:ascii="Sakkal Majalla" w:hAnsi="Sakkal Majalla" w:cs="Sakkal Majalla"/>
          <w:b/>
          <w:bCs/>
          <w:sz w:val="28"/>
          <w:szCs w:val="28"/>
        </w:rPr>
        <w:t>:</w:t>
      </w:r>
    </w:p>
    <w:p w14:paraId="347FBA2C"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تعتمد استدامة المشروعات الصغيرة على عدة عوامل، منها القدرات الإدارية، والموارد المالية، والعلاقات مع أصحاب المصالح الخارجيين. الذكاء الاجتماعي يلعب دوراً كبيراً في هذه العلاقات، حيث يمكن للمؤسسات الصغيرة استخدام مهارات الذكاء الاجتماعي لبناء علاقات طويلة الأمد مع العملاء، مما يساهم في زيادة رضا العملاء وولائهم</w:t>
      </w:r>
      <w:r w:rsidRPr="00984742">
        <w:rPr>
          <w:rFonts w:ascii="Sakkal Majalla" w:hAnsi="Sakkal Majalla" w:cs="Sakkal Majalla"/>
          <w:sz w:val="28"/>
          <w:szCs w:val="28"/>
        </w:rPr>
        <w:t xml:space="preserve"> (Abul Hassan, 2004). </w:t>
      </w:r>
      <w:r w:rsidRPr="00984742">
        <w:rPr>
          <w:rFonts w:ascii="Sakkal Majalla" w:hAnsi="Sakkal Majalla" w:cs="Sakkal Majalla"/>
          <w:sz w:val="28"/>
          <w:szCs w:val="28"/>
          <w:rtl/>
        </w:rPr>
        <w:t>من خلال بناء علاقات متينة مع العملاء، تتمكن المشروعات من الاستفادة من إحالات العملاء وتكرار الشراء، وهو ما يعزز استدامة المشروعات الصغيرة</w:t>
      </w:r>
      <w:r w:rsidRPr="00984742">
        <w:rPr>
          <w:rFonts w:ascii="Sakkal Majalla" w:hAnsi="Sakkal Majalla" w:cs="Sakkal Majalla"/>
          <w:sz w:val="28"/>
          <w:szCs w:val="28"/>
        </w:rPr>
        <w:t>.</w:t>
      </w:r>
    </w:p>
    <w:p w14:paraId="2315ECBF"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تشير دراسة</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Alnems</w:t>
      </w:r>
      <w:proofErr w:type="spellEnd"/>
      <w:r w:rsidRPr="00984742">
        <w:rPr>
          <w:rFonts w:ascii="Sakkal Majalla" w:hAnsi="Sakkal Majalla" w:cs="Sakkal Majalla"/>
          <w:sz w:val="28"/>
          <w:szCs w:val="28"/>
        </w:rPr>
        <w:t xml:space="preserve">, 2019) </w:t>
      </w:r>
      <w:r w:rsidRPr="00984742">
        <w:rPr>
          <w:rFonts w:ascii="Sakkal Majalla" w:hAnsi="Sakkal Majalla" w:cs="Sakkal Majalla"/>
          <w:sz w:val="28"/>
          <w:szCs w:val="28"/>
          <w:rtl/>
        </w:rPr>
        <w:t>إلى أن الذكاء الاجتماعي يُعدّ أحد العوامل الرئيسية التي تؤثر على استدامة المشروعات الصغيرة في قطاع الأعمال في منطقة الشرق الأوسط. فقد أظهرت الدراسة أن الشركات التي تتمتع بمستوى عالٍ من الذكاء الاجتماعي كانت أكثر قدرة على الحفاظ على علاقاتها مع العملاء والموردين، مما ساعدها على تحقيق استقرار مالي واستدامة على المدى الطويل</w:t>
      </w:r>
      <w:r w:rsidRPr="00984742">
        <w:rPr>
          <w:rFonts w:ascii="Sakkal Majalla" w:hAnsi="Sakkal Majalla" w:cs="Sakkal Majalla"/>
          <w:sz w:val="28"/>
          <w:szCs w:val="28"/>
        </w:rPr>
        <w:t>.</w:t>
      </w:r>
    </w:p>
    <w:p w14:paraId="1B282F29"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أثر الذكاء الاجتماعي على رضا العملاء</w:t>
      </w:r>
      <w:r w:rsidRPr="00984742">
        <w:rPr>
          <w:rFonts w:ascii="Sakkal Majalla" w:hAnsi="Sakkal Majalla" w:cs="Sakkal Majalla"/>
          <w:b/>
          <w:bCs/>
          <w:sz w:val="28"/>
          <w:szCs w:val="28"/>
        </w:rPr>
        <w:t>:</w:t>
      </w:r>
    </w:p>
    <w:p w14:paraId="6FA5EE37"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يُعتبر رضا العملاء أحد المؤشرات الرئيسية التي تحدد نجاح أو فشل المشروعات الصغيرة. بناءً على ذلك، يُعتبر الذكاء الاجتماعي عنصراً أساسياً في تعزيز رضا العملاء. فبفضل القدرة على فهم احتياجات العملاء والتفاعل معهم بطريقة فعّالة، يمكن للمؤسسات الصغيرة تقديم خدمات ومنتجات تتناسب مع توقعات العملاء، مما يزيد من رضاهم ويعزز من مستوى الولاء للمؤسسة</w:t>
      </w:r>
      <w:r w:rsidRPr="00984742">
        <w:rPr>
          <w:rFonts w:ascii="Sakkal Majalla" w:hAnsi="Sakkal Majalla" w:cs="Sakkal Majalla"/>
          <w:sz w:val="28"/>
          <w:szCs w:val="28"/>
        </w:rPr>
        <w:t xml:space="preserve"> (Goleman, 2006).</w:t>
      </w:r>
    </w:p>
    <w:p w14:paraId="4BB0A845"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أظهرت دراسة أجراها</w:t>
      </w:r>
      <w:r w:rsidRPr="00984742">
        <w:rPr>
          <w:rFonts w:ascii="Sakkal Majalla" w:hAnsi="Sakkal Majalla" w:cs="Sakkal Majalla"/>
          <w:sz w:val="28"/>
          <w:szCs w:val="28"/>
        </w:rPr>
        <w:t xml:space="preserve"> (Abul Hassan, 2004) </w:t>
      </w:r>
      <w:r w:rsidRPr="00984742">
        <w:rPr>
          <w:rFonts w:ascii="Sakkal Majalla" w:hAnsi="Sakkal Majalla" w:cs="Sakkal Majalla"/>
          <w:sz w:val="28"/>
          <w:szCs w:val="28"/>
          <w:rtl/>
        </w:rPr>
        <w:t>أن المؤسسات التي تستخدم الذكاء الاجتماعي كأداة لتحسين علاقاتها مع العملاء تحقق مستويات أعلى من الرضا مقارنة بتلك التي لا تهتم بهذا الجانب. في السياق المحلي، يعدّ رضا العملاء عاملاً محورياً في نجاح المشروعات الصغيرة في المملكة العربية السعودية. فالمؤسسات التي تستثمر في تطوير مهارات الذكاء الاجتماعي بين موظفيها تتمتع بقدرة أكبر على تلبية احتياجات العملاء بسرعة وكفاءة، مما يؤدي إلى تحسين سمعتها في السوق وزيادة فرص النمو</w:t>
      </w:r>
      <w:r w:rsidRPr="00984742">
        <w:rPr>
          <w:rFonts w:ascii="Sakkal Majalla" w:hAnsi="Sakkal Majalla" w:cs="Sakkal Majalla"/>
          <w:sz w:val="28"/>
          <w:szCs w:val="28"/>
        </w:rPr>
        <w:t xml:space="preserve"> (Al-Ghamdi, 2021).</w:t>
      </w:r>
    </w:p>
    <w:p w14:paraId="5334354F"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التأثير الاقتصادي للذكاء الاجتماعي على المشروعات الصغيرة</w:t>
      </w:r>
      <w:r w:rsidRPr="00984742">
        <w:rPr>
          <w:rFonts w:ascii="Sakkal Majalla" w:hAnsi="Sakkal Majalla" w:cs="Sakkal Majalla"/>
          <w:b/>
          <w:bCs/>
          <w:sz w:val="28"/>
          <w:szCs w:val="28"/>
        </w:rPr>
        <w:t>:</w:t>
      </w:r>
    </w:p>
    <w:p w14:paraId="14EDF42A"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إلى جانب الفوائد الاجتماعية والتنظيمية للذكاء الاجتماعي، يمكن أن يكون له تأثير اقتصادي مباشر على المشروعات الصغيرة. حيث أن العلاقات الجيدة مع العملاء والموردين يمكن أن تؤدي إلى صفقات أفضل، مما يقلل من التكاليف التشغيلية ويزيد من الأرباح. وفقًا لدراسة</w:t>
      </w:r>
      <w:r w:rsidRPr="00984742">
        <w:rPr>
          <w:rFonts w:ascii="Sakkal Majalla" w:hAnsi="Sakkal Majalla" w:cs="Sakkal Majalla"/>
          <w:sz w:val="28"/>
          <w:szCs w:val="28"/>
        </w:rPr>
        <w:t xml:space="preserve"> (Bar-On, 2006)</w:t>
      </w:r>
      <w:r w:rsidRPr="00984742">
        <w:rPr>
          <w:rFonts w:ascii="Sakkal Majalla" w:hAnsi="Sakkal Majalla" w:cs="Sakkal Majalla"/>
          <w:sz w:val="28"/>
          <w:szCs w:val="28"/>
          <w:rtl/>
        </w:rPr>
        <w:t>، فإن الذكاء الاجتماعي يساهم في تحسين الأداء المالي للمؤسسات من خلال تعزيز التعاون الداخلي وتحسين العلاقات مع الموردين والشركاء</w:t>
      </w:r>
      <w:r w:rsidRPr="00984742">
        <w:rPr>
          <w:rFonts w:ascii="Sakkal Majalla" w:hAnsi="Sakkal Majalla" w:cs="Sakkal Majalla"/>
          <w:sz w:val="28"/>
          <w:szCs w:val="28"/>
        </w:rPr>
        <w:t>.</w:t>
      </w:r>
    </w:p>
    <w:p w14:paraId="07BCA848"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في المشروعات الصغيرة في المملكة العربية السعودية، يمكن أن يؤدي الاستثمار في تنمية الذكاء الاجتماعي إلى تحسين الأداء المالي للشركات. فالعلاقات الجيدة مع الموردين، على سبيل المثال، يمكن أن تؤدي إلى الحصول على خصومات أفضل أو شروط دفع أكثر مرونة، مما يقلل من التكاليف ويزيد من هامش الربح. وبالمثل، يمكن للعلاقات القوية مع العملاء أن تؤدي إلى زيادة المبيعات وتحسين تدفق الإيرادات</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Alnems</w:t>
      </w:r>
      <w:proofErr w:type="spellEnd"/>
      <w:r w:rsidRPr="00984742">
        <w:rPr>
          <w:rFonts w:ascii="Sakkal Majalla" w:hAnsi="Sakkal Majalla" w:cs="Sakkal Majalla"/>
          <w:sz w:val="28"/>
          <w:szCs w:val="28"/>
        </w:rPr>
        <w:t>, 2019).</w:t>
      </w:r>
    </w:p>
    <w:p w14:paraId="6B908E65"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التحديات المرتبطة بتطبيق الذكاء الاجتماعي في المشروعات الصغيرة</w:t>
      </w:r>
      <w:r w:rsidRPr="00984742">
        <w:rPr>
          <w:rFonts w:ascii="Sakkal Majalla" w:hAnsi="Sakkal Majalla" w:cs="Sakkal Majalla"/>
          <w:b/>
          <w:bCs/>
          <w:sz w:val="28"/>
          <w:szCs w:val="28"/>
        </w:rPr>
        <w:t>:</w:t>
      </w:r>
    </w:p>
    <w:p w14:paraId="23B3BA65"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على الرغم من الفوائد العديدة التي يوفرها الذكاء الاجتماعي، إلا أن تطبيقه في المشروعات الصغيرة ليس خالياً من التحديات. أحد التحديات الرئيسية هو نقص الوعي بأهمية هذه المهارات. يشير</w:t>
      </w:r>
      <w:r w:rsidRPr="00984742">
        <w:rPr>
          <w:rFonts w:ascii="Sakkal Majalla" w:hAnsi="Sakkal Majalla" w:cs="Sakkal Majalla"/>
          <w:sz w:val="28"/>
          <w:szCs w:val="28"/>
        </w:rPr>
        <w:t xml:space="preserve"> (Webster, 2020) </w:t>
      </w:r>
      <w:r w:rsidRPr="00984742">
        <w:rPr>
          <w:rFonts w:ascii="Sakkal Majalla" w:hAnsi="Sakkal Majalla" w:cs="Sakkal Majalla"/>
          <w:sz w:val="28"/>
          <w:szCs w:val="28"/>
          <w:rtl/>
        </w:rPr>
        <w:t>إلى أن العديد من رواد الأعمال يركزون بشكل أكبر على الأمور التقنية أو المالية ولا يعيرون اهتماماً كافياً لتنمية المهارات الاجتماعية. هذا النقص في الفهم لأهمية الذكاء الاجتماعي قد يؤدي إلى فشل المشروعات في بناء علاقات قوية مع العملاء أو الموردين</w:t>
      </w:r>
      <w:r w:rsidRPr="00984742">
        <w:rPr>
          <w:rFonts w:ascii="Sakkal Majalla" w:hAnsi="Sakkal Majalla" w:cs="Sakkal Majalla"/>
          <w:sz w:val="28"/>
          <w:szCs w:val="28"/>
        </w:rPr>
        <w:t>.</w:t>
      </w:r>
    </w:p>
    <w:p w14:paraId="4102785A"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lastRenderedPageBreak/>
        <w:t>تحدٍ آخر هو محدودية الموارد. تنمية الذكاء الاجتماعي تتطلب استثماراً في التدريب والتنمية البشرية، وهو ما قد لا يتوفر بسهولة للمؤسسات الصغيرة التي تعمل بميزانيات محدودة. كما أن قلة الخبرات الإدارية في بعض المؤسسات الصغيرة تجعل من الصعب تنفيذ سياسات داخلية تدعم تنمية هذه المهارات. ومع ذلك، يمكن للشركات الصغيرة التغلب على هذه التحديات من خلال التعاون مع مؤسسات التدريب أو الاستفادة من برامج الدعم الحكومي لتطوير المهارات الاجتماعية للعاملين</w:t>
      </w:r>
      <w:r w:rsidRPr="00984742">
        <w:rPr>
          <w:rFonts w:ascii="Sakkal Majalla" w:hAnsi="Sakkal Majalla" w:cs="Sakkal Majalla"/>
          <w:sz w:val="28"/>
          <w:szCs w:val="28"/>
        </w:rPr>
        <w:t xml:space="preserve"> (</w:t>
      </w:r>
      <w:proofErr w:type="spellStart"/>
      <w:r w:rsidRPr="00984742">
        <w:rPr>
          <w:rFonts w:ascii="Sakkal Majalla" w:hAnsi="Sakkal Majalla" w:cs="Sakkal Majalla"/>
          <w:sz w:val="28"/>
          <w:szCs w:val="28"/>
        </w:rPr>
        <w:t>Alnems</w:t>
      </w:r>
      <w:proofErr w:type="spellEnd"/>
      <w:r w:rsidRPr="00984742">
        <w:rPr>
          <w:rFonts w:ascii="Sakkal Majalla" w:hAnsi="Sakkal Majalla" w:cs="Sakkal Majalla"/>
          <w:sz w:val="28"/>
          <w:szCs w:val="28"/>
        </w:rPr>
        <w:t>, 2019).</w:t>
      </w:r>
    </w:p>
    <w:p w14:paraId="16CFEF5D"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b/>
          <w:bCs/>
          <w:sz w:val="28"/>
          <w:szCs w:val="28"/>
          <w:rtl/>
        </w:rPr>
        <w:t>الفرص المتاحة لتطوير الذكاء الاجتماعي في المشروعات الصغيرة</w:t>
      </w:r>
      <w:r w:rsidRPr="00984742">
        <w:rPr>
          <w:rFonts w:ascii="Sakkal Majalla" w:hAnsi="Sakkal Majalla" w:cs="Sakkal Majalla"/>
          <w:b/>
          <w:bCs/>
          <w:sz w:val="28"/>
          <w:szCs w:val="28"/>
        </w:rPr>
        <w:t>:</w:t>
      </w:r>
    </w:p>
    <w:p w14:paraId="421E6E05"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على الرغم من التحديات، توجد فرص كبيرة لتطوير الذكاء الاجتماعي في قطاع المشروعات الصغيرة. من بين هذه الفرص، التطور التكنولوجي الذي يتيح للمؤسسات الصغيرة الاستفادة من وسائل التواصل الاجتماعي وأدوات الاتصال الإلكتروني لبناء علاقات أقوى مع العملاء والموردين</w:t>
      </w:r>
      <w:r w:rsidRPr="00984742">
        <w:rPr>
          <w:rFonts w:ascii="Sakkal Majalla" w:hAnsi="Sakkal Majalla" w:cs="Sakkal Majalla"/>
          <w:sz w:val="28"/>
          <w:szCs w:val="28"/>
        </w:rPr>
        <w:t xml:space="preserve"> (Nassar, 2018). </w:t>
      </w:r>
      <w:r w:rsidRPr="00984742">
        <w:rPr>
          <w:rFonts w:ascii="Sakkal Majalla" w:hAnsi="Sakkal Majalla" w:cs="Sakkal Majalla"/>
          <w:sz w:val="28"/>
          <w:szCs w:val="28"/>
          <w:rtl/>
        </w:rPr>
        <w:t>فالتكنولوجيا تجعل من السهل على المؤسسات الصغيرة التواصل مع العملاء وتقديم خدمات مخصصة لهم، مما يعزز من تجربة العملاء ويزيد من مستوى رضاهم</w:t>
      </w:r>
      <w:r w:rsidRPr="00984742">
        <w:rPr>
          <w:rFonts w:ascii="Sakkal Majalla" w:hAnsi="Sakkal Majalla" w:cs="Sakkal Majalla"/>
          <w:sz w:val="28"/>
          <w:szCs w:val="28"/>
        </w:rPr>
        <w:t>.</w:t>
      </w:r>
    </w:p>
    <w:p w14:paraId="246F883D"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بالإضافة إلى ذلك، هناك العديد من البرامج الحكومية التي تهدف إلى دعم المشروعات الصغيرة في المملكة العربية السعودية، وتقديم التدريب والاستشارات في مجالات مثل تنمية المهارات الاجتماعية وإدارة العلاقات</w:t>
      </w:r>
      <w:r w:rsidRPr="00984742">
        <w:rPr>
          <w:rFonts w:ascii="Sakkal Majalla" w:hAnsi="Sakkal Majalla" w:cs="Sakkal Majalla"/>
          <w:sz w:val="28"/>
          <w:szCs w:val="28"/>
        </w:rPr>
        <w:t xml:space="preserve"> (Al-Ghamdi, 2021). </w:t>
      </w:r>
      <w:r w:rsidRPr="00984742">
        <w:rPr>
          <w:rFonts w:ascii="Sakkal Majalla" w:hAnsi="Sakkal Majalla" w:cs="Sakkal Majalla"/>
          <w:sz w:val="28"/>
          <w:szCs w:val="28"/>
          <w:rtl/>
        </w:rPr>
        <w:t>هذه البرامج توفر فرصة ممتازة للمؤسسات الصغيرة لتعزيز قدرات الذكاء الاجتماعي لديها والاستفادة من هذه المهارات في تحسين الأداء التنظيمي والمالي</w:t>
      </w:r>
      <w:r w:rsidRPr="00984742">
        <w:rPr>
          <w:rFonts w:ascii="Sakkal Majalla" w:hAnsi="Sakkal Majalla" w:cs="Sakkal Majalla"/>
          <w:sz w:val="28"/>
          <w:szCs w:val="28"/>
        </w:rPr>
        <w:t>.</w:t>
      </w:r>
    </w:p>
    <w:p w14:paraId="65CA5E81" w14:textId="77777777" w:rsidR="00984742" w:rsidRPr="00984742" w:rsidRDefault="00984742" w:rsidP="00984742">
      <w:pPr>
        <w:bidi/>
        <w:spacing w:line="360" w:lineRule="auto"/>
        <w:jc w:val="both"/>
        <w:rPr>
          <w:rFonts w:ascii="Sakkal Majalla" w:hAnsi="Sakkal Majalla" w:cs="Sakkal Majalla"/>
          <w:sz w:val="28"/>
          <w:szCs w:val="28"/>
        </w:rPr>
      </w:pPr>
      <w:r w:rsidRPr="00984742">
        <w:rPr>
          <w:rFonts w:ascii="Sakkal Majalla" w:hAnsi="Sakkal Majalla" w:cs="Sakkal Majalla"/>
          <w:sz w:val="28"/>
          <w:szCs w:val="28"/>
          <w:rtl/>
        </w:rPr>
        <w:t>في الختام، يمكن القول أن الذكاء الاجتماعي يلعب دوراً محورياً في تعزيز إدارة المشروعات الصغيرة في المملكة العربية السعودية. فهو يساعد في بناء علاقات قوية مع العملاء، تحسين التعاون الداخلي بين أعضاء الفريق، والتفاوض الفعّال مع الموردين والشركاء. من خلال تنمية مهارات الذكاء الاجتماعي، يمكن للمشروعات الصغيرة تعزيز قدرتها التنافسية وتحقيق نجاح مستدام في السوق. ومع ذلك، فإن تحقيق هذا النجاح يتطلب مواجهة التحديات المتعلقة بتطبيق الذكاء الاجتماعي، مثل نقص الوعي والموارد، واستغلال الفرص المتاحة من خلال التكنولوجيا وبرامج الدعم الحكومية</w:t>
      </w:r>
      <w:bookmarkStart w:id="1" w:name="_Toc172836266"/>
    </w:p>
    <w:p w14:paraId="1F986C9B" w14:textId="77777777" w:rsidR="00984742" w:rsidRPr="00984742" w:rsidRDefault="00984742" w:rsidP="00984742">
      <w:pPr>
        <w:bidi/>
        <w:spacing w:line="360" w:lineRule="auto"/>
        <w:jc w:val="both"/>
        <w:rPr>
          <w:rFonts w:ascii="Sakkal Majalla" w:eastAsiaTheme="majorEastAsia" w:hAnsi="Sakkal Majalla" w:cs="Sakkal Majalla"/>
          <w:b/>
          <w:bCs/>
          <w:sz w:val="28"/>
          <w:szCs w:val="28"/>
        </w:rPr>
      </w:pPr>
      <w:r w:rsidRPr="00984742">
        <w:rPr>
          <w:rFonts w:ascii="Sakkal Majalla" w:eastAsiaTheme="majorEastAsia" w:hAnsi="Sakkal Majalla" w:cs="Sakkal Majalla"/>
          <w:b/>
          <w:bCs/>
          <w:sz w:val="28"/>
          <w:szCs w:val="28"/>
          <w:rtl/>
        </w:rPr>
        <w:t>أبعاد الذكاء الاجتماعي وتأثيرها على المشروعات الصغيرة</w:t>
      </w:r>
      <w:r w:rsidRPr="00984742">
        <w:rPr>
          <w:rFonts w:ascii="Sakkal Majalla" w:eastAsiaTheme="majorEastAsia" w:hAnsi="Sakkal Majalla" w:cs="Sakkal Majalla"/>
          <w:b/>
          <w:bCs/>
          <w:sz w:val="28"/>
          <w:szCs w:val="28"/>
        </w:rPr>
        <w:t>:</w:t>
      </w:r>
    </w:p>
    <w:p w14:paraId="358B45CF" w14:textId="77777777" w:rsidR="00984742" w:rsidRPr="00984742" w:rsidRDefault="00984742" w:rsidP="00984742">
      <w:pPr>
        <w:bidi/>
        <w:spacing w:line="360" w:lineRule="auto"/>
        <w:jc w:val="both"/>
        <w:rPr>
          <w:rFonts w:ascii="Sakkal Majalla" w:eastAsiaTheme="majorEastAsia" w:hAnsi="Sakkal Majalla" w:cs="Sakkal Majalla"/>
          <w:sz w:val="28"/>
          <w:szCs w:val="28"/>
        </w:rPr>
      </w:pPr>
      <w:r w:rsidRPr="00984742">
        <w:rPr>
          <w:rFonts w:ascii="Sakkal Majalla" w:eastAsiaTheme="majorEastAsia" w:hAnsi="Sakkal Majalla" w:cs="Sakkal Majalla"/>
          <w:sz w:val="28"/>
          <w:szCs w:val="28"/>
          <w:rtl/>
        </w:rPr>
        <w:lastRenderedPageBreak/>
        <w:t>يمثل الذكاء الاجتماعي مفهومًا شاملاً يتألف من عدة أبعاد تؤثر بشكل مباشر على إدارة المشروعات الصغيرة. هذه الأبعاد تشمل التواصل الفعّال، بناء العلاقات، والوعي الاجتماعي. كل بُعد يلعب دورًا محوريًا في تحقيق النجاح في بيئة العمل، خاصة عندما يتعلق الأمر بالمشروعات الصغيرة التي تعتمد بشكل كبير على العلاقات الاجتماعية الداخلية والخارجية لضمان استمرارية النمو والاستدامة</w:t>
      </w:r>
      <w:r w:rsidRPr="00984742">
        <w:rPr>
          <w:rFonts w:ascii="Sakkal Majalla" w:eastAsiaTheme="majorEastAsia" w:hAnsi="Sakkal Majalla" w:cs="Sakkal Majalla"/>
          <w:sz w:val="28"/>
          <w:szCs w:val="28"/>
        </w:rPr>
        <w:t>.</w:t>
      </w:r>
    </w:p>
    <w:p w14:paraId="3B01E553" w14:textId="77777777" w:rsidR="00984742" w:rsidRPr="00984742" w:rsidRDefault="00984742" w:rsidP="00984742">
      <w:pPr>
        <w:bidi/>
        <w:spacing w:line="360" w:lineRule="auto"/>
        <w:jc w:val="both"/>
        <w:rPr>
          <w:rFonts w:ascii="Sakkal Majalla" w:eastAsiaTheme="majorEastAsia" w:hAnsi="Sakkal Majalla" w:cs="Sakkal Majalla"/>
          <w:sz w:val="28"/>
          <w:szCs w:val="28"/>
        </w:rPr>
      </w:pPr>
      <w:r w:rsidRPr="00984742">
        <w:rPr>
          <w:rFonts w:ascii="Sakkal Majalla" w:eastAsiaTheme="majorEastAsia" w:hAnsi="Sakkal Majalla" w:cs="Sakkal Majalla"/>
          <w:b/>
          <w:bCs/>
          <w:sz w:val="28"/>
          <w:szCs w:val="28"/>
          <w:rtl/>
        </w:rPr>
        <w:t>التواصل الفعّال</w:t>
      </w:r>
      <w:r w:rsidRPr="00984742">
        <w:rPr>
          <w:rFonts w:ascii="Sakkal Majalla" w:eastAsiaTheme="majorEastAsia" w:hAnsi="Sakkal Majalla" w:cs="Sakkal Majalla"/>
          <w:b/>
          <w:bCs/>
          <w:sz w:val="28"/>
          <w:szCs w:val="28"/>
        </w:rPr>
        <w:t>:</w:t>
      </w:r>
      <w:r w:rsidRPr="00984742">
        <w:rPr>
          <w:rFonts w:ascii="Sakkal Majalla" w:eastAsiaTheme="majorEastAsia" w:hAnsi="Sakkal Majalla" w:cs="Sakkal Majalla"/>
          <w:sz w:val="28"/>
          <w:szCs w:val="28"/>
        </w:rPr>
        <w:t xml:space="preserve"> </w:t>
      </w:r>
      <w:r w:rsidRPr="00984742">
        <w:rPr>
          <w:rFonts w:ascii="Sakkal Majalla" w:eastAsiaTheme="majorEastAsia" w:hAnsi="Sakkal Majalla" w:cs="Sakkal Majalla"/>
          <w:sz w:val="28"/>
          <w:szCs w:val="28"/>
          <w:rtl/>
        </w:rPr>
        <w:t>يُعد التواصل الفعّال أحد الأبعاد الرئيسية للذكاء الاجتماعي، حيث يسهم في تحسين التفاعل بين الموظفين والعملاء والموردين. في دراسة أجراها</w:t>
      </w:r>
      <w:r w:rsidRPr="00984742">
        <w:rPr>
          <w:rFonts w:ascii="Sakkal Majalla" w:eastAsiaTheme="majorEastAsia" w:hAnsi="Sakkal Majalla" w:cs="Sakkal Majalla"/>
          <w:sz w:val="28"/>
          <w:szCs w:val="28"/>
        </w:rPr>
        <w:t xml:space="preserve"> (Goleman, 2006)</w:t>
      </w:r>
      <w:r w:rsidRPr="00984742">
        <w:rPr>
          <w:rFonts w:ascii="Sakkal Majalla" w:eastAsiaTheme="majorEastAsia" w:hAnsi="Sakkal Majalla" w:cs="Sakkal Majalla"/>
          <w:sz w:val="28"/>
          <w:szCs w:val="28"/>
          <w:rtl/>
        </w:rPr>
        <w:t>، تم التأكيد على أن التواصل الجيد بين الموظفين وأصحاب المصالح يعزز من مستوى التفاهم ويقلل من النزاعات التي قد تؤثر سلبًا على الأداء العام للمشروعات الصغيرة. التواصل الفعّال يسمح أيضًا بتبادل الأفكار بين أعضاء الفريق، مما يؤدي إلى تعزيز الإبداع والابتكار داخل المؤسسة</w:t>
      </w:r>
      <w:r w:rsidRPr="00984742">
        <w:rPr>
          <w:rFonts w:ascii="Sakkal Majalla" w:eastAsiaTheme="majorEastAsia" w:hAnsi="Sakkal Majalla" w:cs="Sakkal Majalla"/>
          <w:sz w:val="28"/>
          <w:szCs w:val="28"/>
        </w:rPr>
        <w:t>.</w:t>
      </w:r>
    </w:p>
    <w:p w14:paraId="52C773CC" w14:textId="77777777" w:rsidR="00984742" w:rsidRPr="00984742" w:rsidRDefault="00984742" w:rsidP="00984742">
      <w:pPr>
        <w:bidi/>
        <w:spacing w:line="360" w:lineRule="auto"/>
        <w:jc w:val="both"/>
        <w:rPr>
          <w:rFonts w:ascii="Sakkal Majalla" w:eastAsiaTheme="majorEastAsia" w:hAnsi="Sakkal Majalla" w:cs="Sakkal Majalla"/>
          <w:sz w:val="28"/>
          <w:szCs w:val="28"/>
        </w:rPr>
      </w:pPr>
      <w:r w:rsidRPr="00984742">
        <w:rPr>
          <w:rFonts w:ascii="Sakkal Majalla" w:eastAsiaTheme="majorEastAsia" w:hAnsi="Sakkal Majalla" w:cs="Sakkal Majalla"/>
          <w:sz w:val="28"/>
          <w:szCs w:val="28"/>
          <w:rtl/>
        </w:rPr>
        <w:t>في المملكة العربية السعودية، تعتبر المشروعات الصغيرة محورًا رئيسيًا في التنمية الاقتصادية، ويعد التواصل الفعّال بين قادة الأعمال والعاملين أمرًا حاسمًا في تحقيق النجاح. في هذا السياق، أشار</w:t>
      </w:r>
      <w:r w:rsidRPr="00984742">
        <w:rPr>
          <w:rFonts w:ascii="Sakkal Majalla" w:eastAsiaTheme="majorEastAsia" w:hAnsi="Sakkal Majalla" w:cs="Sakkal Majalla"/>
          <w:sz w:val="28"/>
          <w:szCs w:val="28"/>
        </w:rPr>
        <w:t xml:space="preserve"> (Al-Ghamdi, 2021) </w:t>
      </w:r>
      <w:r w:rsidRPr="00984742">
        <w:rPr>
          <w:rFonts w:ascii="Sakkal Majalla" w:eastAsiaTheme="majorEastAsia" w:hAnsi="Sakkal Majalla" w:cs="Sakkal Majalla"/>
          <w:sz w:val="28"/>
          <w:szCs w:val="28"/>
          <w:rtl/>
        </w:rPr>
        <w:t>إلى أن التواصل الجيد يعزز من مستويات الإنتاجية ويساعد في تحفيز الموظفين على تقديم أفضل ما لديهم، مما يؤدي إلى تحسين الأداء العام للمؤسسة</w:t>
      </w:r>
      <w:r w:rsidRPr="00984742">
        <w:rPr>
          <w:rFonts w:ascii="Sakkal Majalla" w:eastAsiaTheme="majorEastAsia" w:hAnsi="Sakkal Majalla" w:cs="Sakkal Majalla"/>
          <w:sz w:val="28"/>
          <w:szCs w:val="28"/>
        </w:rPr>
        <w:t>.</w:t>
      </w:r>
    </w:p>
    <w:p w14:paraId="48B2405C"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lastRenderedPageBreak/>
        <w:t>بناء العلاقات</w:t>
      </w:r>
      <w:r w:rsidRPr="00984742">
        <w:rPr>
          <w:rFonts w:ascii="Sakkal Majalla" w:eastAsiaTheme="majorEastAsia" w:hAnsi="Sakkal Majalla" w:cs="Sakkal Majalla"/>
          <w:sz w:val="32"/>
          <w:szCs w:val="32"/>
        </w:rPr>
        <w:t xml:space="preserve">: </w:t>
      </w:r>
      <w:r w:rsidRPr="00984742">
        <w:rPr>
          <w:rFonts w:ascii="Sakkal Majalla" w:eastAsiaTheme="majorEastAsia" w:hAnsi="Sakkal Majalla" w:cs="Sakkal Majalla"/>
          <w:sz w:val="32"/>
          <w:szCs w:val="32"/>
          <w:rtl/>
        </w:rPr>
        <w:t>يشير بناء العلاقات إلى القدرة على إقامة روابط قوية ومستدامة مع الأطراف الداخلية والخارجية للمؤسسة. يشمل هذا البعد كيفية بناء الثقة مع العملاء، الموردين، والشركاء. في دراسة أجراها</w:t>
      </w:r>
      <w:r w:rsidRPr="00984742">
        <w:rPr>
          <w:rFonts w:ascii="Sakkal Majalla" w:eastAsiaTheme="majorEastAsia" w:hAnsi="Sakkal Majalla" w:cs="Sakkal Majalla"/>
          <w:sz w:val="32"/>
          <w:szCs w:val="32"/>
        </w:rPr>
        <w:t xml:space="preserve"> (Secret &amp; Al-</w:t>
      </w:r>
      <w:proofErr w:type="spellStart"/>
      <w:r w:rsidRPr="00984742">
        <w:rPr>
          <w:rFonts w:ascii="Sakkal Majalla" w:eastAsiaTheme="majorEastAsia" w:hAnsi="Sakkal Majalla" w:cs="Sakkal Majalla"/>
          <w:sz w:val="32"/>
          <w:szCs w:val="32"/>
        </w:rPr>
        <w:t>Salihi</w:t>
      </w:r>
      <w:proofErr w:type="spellEnd"/>
      <w:r w:rsidRPr="00984742">
        <w:rPr>
          <w:rFonts w:ascii="Sakkal Majalla" w:eastAsiaTheme="majorEastAsia" w:hAnsi="Sakkal Majalla" w:cs="Sakkal Majalla"/>
          <w:sz w:val="32"/>
          <w:szCs w:val="32"/>
        </w:rPr>
        <w:t>, 2017)</w:t>
      </w:r>
      <w:r w:rsidRPr="00984742">
        <w:rPr>
          <w:rFonts w:ascii="Sakkal Majalla" w:eastAsiaTheme="majorEastAsia" w:hAnsi="Sakkal Majalla" w:cs="Sakkal Majalla"/>
          <w:sz w:val="32"/>
          <w:szCs w:val="32"/>
          <w:rtl/>
        </w:rPr>
        <w:t>، أظهرت النتائج أن الشركات التي تتمتع بعلاقات قوية مع عملائها وشركائها تكون أكثر قدرة على مواجهة التحديات الاقتصادية. هذه العلاقات تسهم في تعزيز الولاء وزيادة تكرار الأعمال، مما يؤدي إلى زيادة الإيرادات</w:t>
      </w:r>
      <w:r w:rsidRPr="00984742">
        <w:rPr>
          <w:rFonts w:ascii="Sakkal Majalla" w:eastAsiaTheme="majorEastAsia" w:hAnsi="Sakkal Majalla" w:cs="Sakkal Majalla"/>
          <w:sz w:val="32"/>
          <w:szCs w:val="32"/>
        </w:rPr>
        <w:t>.</w:t>
      </w:r>
    </w:p>
    <w:p w14:paraId="795BEECC"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بناء العلاقات أيضًا يعد أمرًا بالغ الأهمية في المشروعات الصغيرة التي قد تعتمد بشكل كبير على عدد محدود من العملاء أو الموردين. وفقًا لـ</w:t>
      </w:r>
      <w:r w:rsidRPr="00984742">
        <w:rPr>
          <w:rFonts w:ascii="Sakkal Majalla" w:eastAsiaTheme="majorEastAsia" w:hAnsi="Sakkal Majalla" w:cs="Sakkal Majalla"/>
          <w:sz w:val="32"/>
          <w:szCs w:val="32"/>
        </w:rPr>
        <w:t xml:space="preserve"> (</w:t>
      </w:r>
      <w:proofErr w:type="spellStart"/>
      <w:r w:rsidRPr="00984742">
        <w:rPr>
          <w:rFonts w:ascii="Sakkal Majalla" w:eastAsiaTheme="majorEastAsia" w:hAnsi="Sakkal Majalla" w:cs="Sakkal Majalla"/>
          <w:sz w:val="32"/>
          <w:szCs w:val="32"/>
        </w:rPr>
        <w:t>Alnems</w:t>
      </w:r>
      <w:proofErr w:type="spellEnd"/>
      <w:r w:rsidRPr="00984742">
        <w:rPr>
          <w:rFonts w:ascii="Sakkal Majalla" w:eastAsiaTheme="majorEastAsia" w:hAnsi="Sakkal Majalla" w:cs="Sakkal Majalla"/>
          <w:sz w:val="32"/>
          <w:szCs w:val="32"/>
        </w:rPr>
        <w:t>, 2019)</w:t>
      </w:r>
      <w:r w:rsidRPr="00984742">
        <w:rPr>
          <w:rFonts w:ascii="Sakkal Majalla" w:eastAsiaTheme="majorEastAsia" w:hAnsi="Sakkal Majalla" w:cs="Sakkal Majalla"/>
          <w:sz w:val="32"/>
          <w:szCs w:val="32"/>
          <w:rtl/>
        </w:rPr>
        <w:t>، تعتبر العلاقات المتينة مع العملاء والموردين أحد العوامل الحاسمة في استدامة الأعمال الصغيرة، حيث أن الحفاظ على هذه العلاقات يمكن أن يؤدي إلى تحسين شروط التوريد أو حتى تأمين فرص جديدة للتوسع</w:t>
      </w:r>
      <w:r w:rsidRPr="00984742">
        <w:rPr>
          <w:rFonts w:ascii="Sakkal Majalla" w:eastAsiaTheme="majorEastAsia" w:hAnsi="Sakkal Majalla" w:cs="Sakkal Majalla"/>
          <w:sz w:val="32"/>
          <w:szCs w:val="32"/>
        </w:rPr>
        <w:t>.</w:t>
      </w:r>
    </w:p>
    <w:p w14:paraId="56E4FF18"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الوعي الاجتماعي</w:t>
      </w:r>
      <w:r w:rsidRPr="00984742">
        <w:rPr>
          <w:rFonts w:ascii="Sakkal Majalla" w:eastAsiaTheme="majorEastAsia" w:hAnsi="Sakkal Majalla" w:cs="Sakkal Majalla"/>
          <w:sz w:val="32"/>
          <w:szCs w:val="32"/>
        </w:rPr>
        <w:t xml:space="preserve">: </w:t>
      </w:r>
      <w:r w:rsidRPr="00984742">
        <w:rPr>
          <w:rFonts w:ascii="Sakkal Majalla" w:eastAsiaTheme="majorEastAsia" w:hAnsi="Sakkal Majalla" w:cs="Sakkal Majalla"/>
          <w:sz w:val="32"/>
          <w:szCs w:val="32"/>
          <w:rtl/>
        </w:rPr>
        <w:t>الوعي الاجتماعي هو القدرة على فهم مشاعر الآخرين، التعرف على احتياجاتهم، والتعامل معها بطريقة تعزز من العلاقات. هذا البعد من الذكاء الاجتماعي يعتبر ضروريًا لتحقيق مستويات عالية من رضا العملاء وتحسين العلاقات بين العاملين داخل المؤسسة. وفقًا لدراسة</w:t>
      </w:r>
      <w:r w:rsidRPr="00984742">
        <w:rPr>
          <w:rFonts w:ascii="Sakkal Majalla" w:eastAsiaTheme="majorEastAsia" w:hAnsi="Sakkal Majalla" w:cs="Sakkal Majalla"/>
          <w:sz w:val="32"/>
          <w:szCs w:val="32"/>
        </w:rPr>
        <w:t xml:space="preserve"> (Goleman, 2006)</w:t>
      </w:r>
      <w:r w:rsidRPr="00984742">
        <w:rPr>
          <w:rFonts w:ascii="Sakkal Majalla" w:eastAsiaTheme="majorEastAsia" w:hAnsi="Sakkal Majalla" w:cs="Sakkal Majalla"/>
          <w:sz w:val="32"/>
          <w:szCs w:val="32"/>
          <w:rtl/>
        </w:rPr>
        <w:t>، فإن الأفراد الذين يمتلكون مستوى عاليًا من الوعي الاجتماعي يكونون أكثر قدرة على التعامل مع النزاعات الداخلية والتفاعل بشكل إيجابي مع الآخرين، مما يؤدي إلى تحسين البيئة العملية العامة</w:t>
      </w:r>
      <w:r w:rsidRPr="00984742">
        <w:rPr>
          <w:rFonts w:ascii="Sakkal Majalla" w:eastAsiaTheme="majorEastAsia" w:hAnsi="Sakkal Majalla" w:cs="Sakkal Majalla"/>
          <w:sz w:val="32"/>
          <w:szCs w:val="32"/>
        </w:rPr>
        <w:t>.</w:t>
      </w:r>
    </w:p>
    <w:p w14:paraId="2A1B26A5"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في المشروعات الصغيرة، يمكن للوعي الاجتماعي أن يلعب دورًا كبيرًا في تحسين أداء المؤسسة. يشير</w:t>
      </w:r>
      <w:r w:rsidRPr="00984742">
        <w:rPr>
          <w:rFonts w:ascii="Sakkal Majalla" w:eastAsiaTheme="majorEastAsia" w:hAnsi="Sakkal Majalla" w:cs="Sakkal Majalla"/>
          <w:sz w:val="32"/>
          <w:szCs w:val="32"/>
        </w:rPr>
        <w:t xml:space="preserve"> (Al-Ghamdi, 2021) </w:t>
      </w:r>
      <w:r w:rsidRPr="00984742">
        <w:rPr>
          <w:rFonts w:ascii="Sakkal Majalla" w:eastAsiaTheme="majorEastAsia" w:hAnsi="Sakkal Majalla" w:cs="Sakkal Majalla"/>
          <w:sz w:val="32"/>
          <w:szCs w:val="32"/>
          <w:rtl/>
        </w:rPr>
        <w:t>إلى أن قادة المشروعات الذين يتمتعون بالوعي الاجتماعي يكونون أكثر قدرة على تحفيز فرقهم وتعزيز التعاون الداخلي، مما يؤدي إلى تحقيق أهداف المؤسسة بشكل أسرع وأكثر فعالية. كما يساعد الوعي الاجتماعي في فهم احتياجات العملاء بشكل أعمق، مما يمكن المؤسسة من تقديم خدمات مخصصة تلبي توقعاتهم وتزيد من ولائهم</w:t>
      </w:r>
      <w:r w:rsidRPr="00984742">
        <w:rPr>
          <w:rFonts w:ascii="Sakkal Majalla" w:eastAsiaTheme="majorEastAsia" w:hAnsi="Sakkal Majalla" w:cs="Sakkal Majalla"/>
          <w:sz w:val="32"/>
          <w:szCs w:val="32"/>
        </w:rPr>
        <w:t>.</w:t>
      </w:r>
    </w:p>
    <w:p w14:paraId="6EA64322"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دور الذكاء الاجتماعي في التعامل مع التغيرات والتحديات</w:t>
      </w:r>
      <w:r w:rsidRPr="00984742">
        <w:rPr>
          <w:rFonts w:ascii="Sakkal Majalla" w:eastAsiaTheme="majorEastAsia" w:hAnsi="Sakkal Majalla" w:cs="Sakkal Majalla"/>
          <w:sz w:val="32"/>
          <w:szCs w:val="32"/>
        </w:rPr>
        <w:t>:</w:t>
      </w:r>
    </w:p>
    <w:p w14:paraId="7B6A5C38"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lastRenderedPageBreak/>
        <w:t>الذكاء الاجتماعي لا يساهم فقط في بناء العلاقات والتواصل الفعّال، بل يلعب دورًا محوريًا في تمكين المشروعات الصغيرة من التكيف مع التغيرات والتحديات التي قد تواجهها في بيئة الأعمال المتغيرة. في دراسة أجراها</w:t>
      </w:r>
      <w:r w:rsidRPr="00984742">
        <w:rPr>
          <w:rFonts w:ascii="Sakkal Majalla" w:eastAsiaTheme="majorEastAsia" w:hAnsi="Sakkal Majalla" w:cs="Sakkal Majalla"/>
          <w:sz w:val="32"/>
          <w:szCs w:val="32"/>
        </w:rPr>
        <w:t xml:space="preserve"> (Bar-On, 2006)</w:t>
      </w:r>
      <w:r w:rsidRPr="00984742">
        <w:rPr>
          <w:rFonts w:ascii="Sakkal Majalla" w:eastAsiaTheme="majorEastAsia" w:hAnsi="Sakkal Majalla" w:cs="Sakkal Majalla"/>
          <w:sz w:val="32"/>
          <w:szCs w:val="32"/>
          <w:rtl/>
        </w:rPr>
        <w:t>، أظهرت النتائج أن الذكاء الاجتماعي يعزز من قدرة المؤسسة على التكيف مع التغيرات السريعة في السوق، سواء كانت هذه التغيرات مرتبطة بتغيرات اقتصادية، تكنولوجية، أو حتى تنظيمية. القدرة على التكيف تأتي من القدرة على استيعاب هذه التغيرات والتفاعل معها بمرونة</w:t>
      </w:r>
      <w:r w:rsidRPr="00984742">
        <w:rPr>
          <w:rFonts w:ascii="Sakkal Majalla" w:eastAsiaTheme="majorEastAsia" w:hAnsi="Sakkal Majalla" w:cs="Sakkal Majalla"/>
          <w:sz w:val="32"/>
          <w:szCs w:val="32"/>
        </w:rPr>
        <w:t>.</w:t>
      </w:r>
    </w:p>
    <w:p w14:paraId="3A60CDB3"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في المملكة العربية السعودية، حيث تواجه المشروعات الصغيرة تحديات اقتصادية وتنظيمية بشكل متكرر، يمكن للذكاء الاجتماعي أن يساعد المؤسسات على الاستجابة بسرعة وفعالية. يشير</w:t>
      </w:r>
      <w:r w:rsidRPr="00984742">
        <w:rPr>
          <w:rFonts w:ascii="Sakkal Majalla" w:eastAsiaTheme="majorEastAsia" w:hAnsi="Sakkal Majalla" w:cs="Sakkal Majalla"/>
          <w:sz w:val="32"/>
          <w:szCs w:val="32"/>
        </w:rPr>
        <w:t xml:space="preserve"> (</w:t>
      </w:r>
      <w:proofErr w:type="spellStart"/>
      <w:r w:rsidRPr="00984742">
        <w:rPr>
          <w:rFonts w:ascii="Sakkal Majalla" w:eastAsiaTheme="majorEastAsia" w:hAnsi="Sakkal Majalla" w:cs="Sakkal Majalla"/>
          <w:sz w:val="32"/>
          <w:szCs w:val="32"/>
        </w:rPr>
        <w:t>Alnems</w:t>
      </w:r>
      <w:proofErr w:type="spellEnd"/>
      <w:r w:rsidRPr="00984742">
        <w:rPr>
          <w:rFonts w:ascii="Sakkal Majalla" w:eastAsiaTheme="majorEastAsia" w:hAnsi="Sakkal Majalla" w:cs="Sakkal Majalla"/>
          <w:sz w:val="32"/>
          <w:szCs w:val="32"/>
        </w:rPr>
        <w:t xml:space="preserve">, 2019) </w:t>
      </w:r>
      <w:r w:rsidRPr="00984742">
        <w:rPr>
          <w:rFonts w:ascii="Sakkal Majalla" w:eastAsiaTheme="majorEastAsia" w:hAnsi="Sakkal Majalla" w:cs="Sakkal Majalla"/>
          <w:sz w:val="32"/>
          <w:szCs w:val="32"/>
          <w:rtl/>
        </w:rPr>
        <w:t>إلى أن المؤسسات التي تتمتع بقدرات عالية في الذكاء الاجتماعي تكون أكثر قدرة على التعامل مع الأزمات، مثل التغيرات في أسعار المواد الخام أو التشريعات الحكومية الجديدة. هذه المؤسسات تستفيد من علاقاتها القوية مع الموردين والعملاء لتجاوز هذه التحديات</w:t>
      </w:r>
      <w:r w:rsidRPr="00984742">
        <w:rPr>
          <w:rFonts w:ascii="Sakkal Majalla" w:eastAsiaTheme="majorEastAsia" w:hAnsi="Sakkal Majalla" w:cs="Sakkal Majalla"/>
          <w:sz w:val="32"/>
          <w:szCs w:val="32"/>
        </w:rPr>
        <w:t>.</w:t>
      </w:r>
    </w:p>
    <w:p w14:paraId="2EC02186"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التأثير الإيجابي للذكاء الاجتماعي على ثقافة المؤسسة</w:t>
      </w:r>
      <w:r w:rsidRPr="00984742">
        <w:rPr>
          <w:rFonts w:ascii="Sakkal Majalla" w:eastAsiaTheme="majorEastAsia" w:hAnsi="Sakkal Majalla" w:cs="Sakkal Majalla"/>
          <w:sz w:val="32"/>
          <w:szCs w:val="32"/>
        </w:rPr>
        <w:t>:</w:t>
      </w:r>
    </w:p>
    <w:p w14:paraId="1BD2CED3"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الثقافة التنظيمية للمؤسسة تمثل النظام الاجتماعي الذي يحدد كيفية تفاعل الموظفين مع بعضهم البعض ومع البيئة الخارجية. الذكاء الاجتماعي يلعب دورًا كبيرًا في تشكيل ثقافة المؤسسة، حيث يسهم في تعزيز قيم التعاون، الاحترام المتبادل، والانفتاح على الأفكار الجديدة. تشير دراسة</w:t>
      </w:r>
      <w:r w:rsidRPr="00984742">
        <w:rPr>
          <w:rFonts w:ascii="Sakkal Majalla" w:eastAsiaTheme="majorEastAsia" w:hAnsi="Sakkal Majalla" w:cs="Sakkal Majalla"/>
          <w:sz w:val="32"/>
          <w:szCs w:val="32"/>
        </w:rPr>
        <w:t xml:space="preserve"> (Goleman, 2006) </w:t>
      </w:r>
      <w:r w:rsidRPr="00984742">
        <w:rPr>
          <w:rFonts w:ascii="Sakkal Majalla" w:eastAsiaTheme="majorEastAsia" w:hAnsi="Sakkal Majalla" w:cs="Sakkal Majalla"/>
          <w:sz w:val="32"/>
          <w:szCs w:val="32"/>
          <w:rtl/>
        </w:rPr>
        <w:t>إلى أن المؤسسات التي تتبنى الذكاء الاجتماعي كجزء من ثقافتها التنظيمية تكون أكثر قدرة على جذب المواهب والاحتفاظ بها</w:t>
      </w:r>
      <w:r w:rsidRPr="00984742">
        <w:rPr>
          <w:rFonts w:ascii="Sakkal Majalla" w:eastAsiaTheme="majorEastAsia" w:hAnsi="Sakkal Majalla" w:cs="Sakkal Majalla"/>
          <w:sz w:val="32"/>
          <w:szCs w:val="32"/>
        </w:rPr>
        <w:t>.</w:t>
      </w:r>
    </w:p>
    <w:p w14:paraId="01553086"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في سياق المشروعات الصغيرة، تعتبر الثقافة التنظيمية الموجهة نحو الذكاء الاجتماعي مفتاحًا لخلق بيئة عمل إيجابية تشجع على التعاون والإبداع. أشار</w:t>
      </w:r>
      <w:r w:rsidRPr="00984742">
        <w:rPr>
          <w:rFonts w:ascii="Sakkal Majalla" w:eastAsiaTheme="majorEastAsia" w:hAnsi="Sakkal Majalla" w:cs="Sakkal Majalla"/>
          <w:sz w:val="32"/>
          <w:szCs w:val="32"/>
        </w:rPr>
        <w:t xml:space="preserve"> (Al-Ghamdi, 2021) </w:t>
      </w:r>
      <w:r w:rsidRPr="00984742">
        <w:rPr>
          <w:rFonts w:ascii="Sakkal Majalla" w:eastAsiaTheme="majorEastAsia" w:hAnsi="Sakkal Majalla" w:cs="Sakkal Majalla"/>
          <w:sz w:val="32"/>
          <w:szCs w:val="32"/>
          <w:rtl/>
        </w:rPr>
        <w:t>إلى أن المشروعات الصغيرة التي تتمتع بثقافة تنظيمية داعمة للذكاء الاجتماعي تكون أكثر نجاحًا في تحفيز العاملين وزيادة ولائهم للمؤسسة، مما يؤدي إلى تحسين الأداء العام وتقليل معدلات دوران العمالة</w:t>
      </w:r>
      <w:r w:rsidRPr="00984742">
        <w:rPr>
          <w:rFonts w:ascii="Sakkal Majalla" w:eastAsiaTheme="majorEastAsia" w:hAnsi="Sakkal Majalla" w:cs="Sakkal Majalla"/>
          <w:sz w:val="32"/>
          <w:szCs w:val="32"/>
        </w:rPr>
        <w:t>.</w:t>
      </w:r>
    </w:p>
    <w:p w14:paraId="3C333D2D"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lastRenderedPageBreak/>
        <w:t>علاوة على ذلك، يمكن أن تسهم الثقافة التنظيمية المبنية على الذكاء الاجتماعي في تعزيز الابتكار داخل المؤسسة. وفقًا لدراسة</w:t>
      </w:r>
      <w:r w:rsidRPr="00984742">
        <w:rPr>
          <w:rFonts w:ascii="Sakkal Majalla" w:eastAsiaTheme="majorEastAsia" w:hAnsi="Sakkal Majalla" w:cs="Sakkal Majalla"/>
          <w:sz w:val="32"/>
          <w:szCs w:val="32"/>
        </w:rPr>
        <w:t xml:space="preserve"> (Bar-On, 2006)</w:t>
      </w:r>
      <w:r w:rsidRPr="00984742">
        <w:rPr>
          <w:rFonts w:ascii="Sakkal Majalla" w:eastAsiaTheme="majorEastAsia" w:hAnsi="Sakkal Majalla" w:cs="Sakkal Majalla"/>
          <w:sz w:val="32"/>
          <w:szCs w:val="32"/>
          <w:rtl/>
        </w:rPr>
        <w:t>، يساعد الذكاء الاجتماعي على خلق بيئة عمل تشجع على تبادل الأفكار والتعلم المستمر، مما يؤدي إلى تطوير حلول مبتكرة تلبي احتياجات السوق المتغيرة. هذه الثقافة الإيجابية يمكن أن تساهم في تحسين مكانة المؤسسة في السوق وزيادة قدرتها على التنافس</w:t>
      </w:r>
      <w:r w:rsidRPr="00984742">
        <w:rPr>
          <w:rFonts w:ascii="Sakkal Majalla" w:eastAsiaTheme="majorEastAsia" w:hAnsi="Sakkal Majalla" w:cs="Sakkal Majalla"/>
          <w:sz w:val="32"/>
          <w:szCs w:val="32"/>
        </w:rPr>
        <w:t>.</w:t>
      </w:r>
    </w:p>
    <w:p w14:paraId="14BEBF8B"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مستقبل الذكاء الاجتماعي في المشروعات الصغيرة</w:t>
      </w:r>
      <w:r w:rsidRPr="00984742">
        <w:rPr>
          <w:rFonts w:ascii="Sakkal Majalla" w:eastAsiaTheme="majorEastAsia" w:hAnsi="Sakkal Majalla" w:cs="Sakkal Majalla"/>
          <w:sz w:val="32"/>
          <w:szCs w:val="32"/>
        </w:rPr>
        <w:t>:</w:t>
      </w:r>
    </w:p>
    <w:p w14:paraId="74C6EE6A"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مع استمرار التغيرات الاقتصادية والتكنولوجية في العالم، يصبح الذكاء الاجتماعي أكثر أهمية للمؤسسات الصغيرة والمتوسطة. في المستقبل، من المتوقع أن تلعب التكنولوجيا دورًا أكبر في تعزيز الذكاء الاجتماعي داخل المؤسسات. على سبيل المثال، تشير دراسة</w:t>
      </w:r>
      <w:r w:rsidRPr="00984742">
        <w:rPr>
          <w:rFonts w:ascii="Sakkal Majalla" w:eastAsiaTheme="majorEastAsia" w:hAnsi="Sakkal Majalla" w:cs="Sakkal Majalla"/>
          <w:sz w:val="32"/>
          <w:szCs w:val="32"/>
        </w:rPr>
        <w:t xml:space="preserve"> (Al-Ghamdi, 2021) </w:t>
      </w:r>
      <w:r w:rsidRPr="00984742">
        <w:rPr>
          <w:rFonts w:ascii="Sakkal Majalla" w:eastAsiaTheme="majorEastAsia" w:hAnsi="Sakkal Majalla" w:cs="Sakkal Majalla"/>
          <w:sz w:val="32"/>
          <w:szCs w:val="32"/>
          <w:rtl/>
        </w:rPr>
        <w:t>إلى أن استخدام الذكاء الاصطناعي ووسائل التواصل الاجتماعي يمكن أن يساعد المؤسسات على بناء علاقات أقوى مع العملاء والموردين من خلال تحسين التواصل وزيادة التفاعل الشخصي</w:t>
      </w:r>
      <w:r w:rsidRPr="00984742">
        <w:rPr>
          <w:rFonts w:ascii="Sakkal Majalla" w:eastAsiaTheme="majorEastAsia" w:hAnsi="Sakkal Majalla" w:cs="Sakkal Majalla"/>
          <w:sz w:val="32"/>
          <w:szCs w:val="32"/>
        </w:rPr>
        <w:t>.</w:t>
      </w:r>
    </w:p>
    <w:p w14:paraId="0EB55E2F"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sz w:val="32"/>
          <w:szCs w:val="32"/>
          <w:rtl/>
        </w:rPr>
        <w:t>من المتوقع أيضًا أن يزيد الطلب على التدريب وتنمية المهارات الاجتماعية داخل المؤسسات. حيث يشير</w:t>
      </w:r>
      <w:r w:rsidRPr="00984742">
        <w:rPr>
          <w:rFonts w:ascii="Sakkal Majalla" w:eastAsiaTheme="majorEastAsia" w:hAnsi="Sakkal Majalla" w:cs="Sakkal Majalla"/>
          <w:sz w:val="32"/>
          <w:szCs w:val="32"/>
        </w:rPr>
        <w:t xml:space="preserve"> (Nassar, 2018) </w:t>
      </w:r>
      <w:r w:rsidRPr="00984742">
        <w:rPr>
          <w:rFonts w:ascii="Sakkal Majalla" w:eastAsiaTheme="majorEastAsia" w:hAnsi="Sakkal Majalla" w:cs="Sakkal Majalla"/>
          <w:sz w:val="32"/>
          <w:szCs w:val="32"/>
          <w:rtl/>
        </w:rPr>
        <w:t>إلى أن المؤسسات التي تستثمر في تدريب موظفيها على مهارات الذكاء الاجتماعي ستتمكن من تحسين أدائها وزيادة رضا عملائها. وبالتالي، قد نشهد زيادة في عدد البرامج التدريبية التي تهدف إلى تحسين مهارات الذكاء الاجتماعي في بيئات العمل، سواء في القطاع الخاص أو العام</w:t>
      </w:r>
      <w:r w:rsidRPr="00984742">
        <w:rPr>
          <w:rFonts w:ascii="Sakkal Majalla" w:eastAsiaTheme="majorEastAsia" w:hAnsi="Sakkal Majalla" w:cs="Sakkal Majalla"/>
          <w:sz w:val="32"/>
          <w:szCs w:val="32"/>
        </w:rPr>
        <w:t>.</w:t>
      </w:r>
    </w:p>
    <w:p w14:paraId="5EEAE659" w14:textId="77777777" w:rsidR="00984742" w:rsidRPr="00984742" w:rsidRDefault="00984742" w:rsidP="00984742">
      <w:pPr>
        <w:keepNext/>
        <w:keepLines/>
        <w:bidi/>
        <w:spacing w:before="600" w:after="360"/>
        <w:ind w:left="720" w:hanging="360"/>
        <w:jc w:val="both"/>
        <w:outlineLvl w:val="0"/>
        <w:rPr>
          <w:rFonts w:ascii="Sakkal Majalla" w:eastAsiaTheme="majorEastAsia" w:hAnsi="Sakkal Majalla" w:cs="Sakkal Majalla"/>
          <w:sz w:val="32"/>
          <w:szCs w:val="32"/>
        </w:rPr>
      </w:pPr>
      <w:r w:rsidRPr="00984742">
        <w:rPr>
          <w:rFonts w:ascii="Sakkal Majalla" w:eastAsiaTheme="majorEastAsia" w:hAnsi="Sakkal Majalla" w:cs="Sakkal Majalla" w:hint="cs"/>
          <w:sz w:val="32"/>
          <w:szCs w:val="32"/>
          <w:rtl/>
        </w:rPr>
        <w:t xml:space="preserve">لذلك </w:t>
      </w:r>
      <w:r w:rsidRPr="00984742">
        <w:rPr>
          <w:rFonts w:ascii="Sakkal Majalla" w:eastAsiaTheme="majorEastAsia" w:hAnsi="Sakkal Majalla" w:cs="Sakkal Majalla"/>
          <w:sz w:val="32"/>
          <w:szCs w:val="32"/>
          <w:rtl/>
        </w:rPr>
        <w:t>يمكن القول إن الذكاء الاجتماعي يمثل أحد العوامل الأساسية التي تساهم في نجاح المشروعات الصغيرة، سواء من خلال بناء علاقات قوية مع العملاء والموردين أو من خلال تعزيز التعاون الداخلي وتحسين التواصل بين أعضاء الفريق. رغم التحديات التي تواجه المؤسسات في تطوير مهارات الذكاء الاجتماعي، إلا أن الفرص المتاحة، خاصة مع الدعم الحكومي والتطور التكنولوجي، تفتح المجال أمام المشروعات الصغيرة للاستفادة من هذه المهارات لتحقيق النجاح والنمو المستدام</w:t>
      </w:r>
      <w:r w:rsidRPr="00984742">
        <w:rPr>
          <w:rFonts w:ascii="Sakkal Majalla" w:eastAsiaTheme="majorEastAsia" w:hAnsi="Sakkal Majalla" w:cs="Sakkal Majalla"/>
          <w:sz w:val="32"/>
          <w:szCs w:val="32"/>
        </w:rPr>
        <w:t>.</w:t>
      </w:r>
    </w:p>
    <w:p w14:paraId="3610EA39" w14:textId="77777777" w:rsidR="00984742" w:rsidRPr="00984742" w:rsidRDefault="00984742" w:rsidP="00984742">
      <w:pPr>
        <w:bidi/>
      </w:pPr>
    </w:p>
    <w:p w14:paraId="41F64F05" w14:textId="77777777" w:rsidR="00984742" w:rsidRPr="00984742" w:rsidRDefault="00984742" w:rsidP="00984742">
      <w:pPr>
        <w:bidi/>
      </w:pPr>
    </w:p>
    <w:p w14:paraId="21424324" w14:textId="77777777" w:rsidR="00984742" w:rsidRPr="00984742" w:rsidRDefault="00984742" w:rsidP="00984742">
      <w:pPr>
        <w:keepNext/>
        <w:keepLines/>
        <w:bidi/>
        <w:spacing w:before="600" w:after="360"/>
        <w:ind w:left="720" w:hanging="360"/>
        <w:jc w:val="center"/>
        <w:outlineLvl w:val="0"/>
        <w:rPr>
          <w:rFonts w:ascii="Sakkal Majalla" w:eastAsiaTheme="majorEastAsia" w:hAnsi="Sakkal Majalla" w:cs="Sakkal Majalla"/>
          <w:b/>
          <w:bCs/>
          <w:sz w:val="32"/>
          <w:szCs w:val="32"/>
          <w:rtl/>
        </w:rPr>
      </w:pPr>
      <w:r w:rsidRPr="00984742">
        <w:rPr>
          <w:rFonts w:ascii="Sakkal Majalla" w:eastAsiaTheme="majorEastAsia" w:hAnsi="Sakkal Majalla" w:cs="Sakkal Majalla" w:hint="cs"/>
          <w:b/>
          <w:bCs/>
          <w:sz w:val="32"/>
          <w:szCs w:val="32"/>
          <w:rtl/>
        </w:rPr>
        <w:t>المبحث الثاني: أداء المشاريع الصغيرة</w:t>
      </w:r>
      <w:bookmarkEnd w:id="1"/>
    </w:p>
    <w:p w14:paraId="06168B22"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32"/>
          <w:szCs w:val="32"/>
        </w:rPr>
      </w:pPr>
      <w:bookmarkStart w:id="2" w:name="_Toc172836267"/>
      <w:r w:rsidRPr="00984742">
        <w:rPr>
          <w:rFonts w:ascii="Sakkal Majalla" w:eastAsiaTheme="majorEastAsia" w:hAnsi="Sakkal Majalla" w:cs="Sakkal Majalla"/>
          <w:b/>
          <w:bCs/>
          <w:sz w:val="32"/>
          <w:szCs w:val="32"/>
          <w:rtl/>
        </w:rPr>
        <w:t>مقدمة:</w:t>
      </w:r>
      <w:bookmarkEnd w:id="2"/>
      <w:r w:rsidRPr="00984742">
        <w:rPr>
          <w:rFonts w:ascii="Sakkal Majalla" w:eastAsiaTheme="majorEastAsia" w:hAnsi="Sakkal Majalla" w:cs="Sakkal Majalla"/>
          <w:b/>
          <w:bCs/>
          <w:sz w:val="32"/>
          <w:szCs w:val="32"/>
          <w:rtl/>
        </w:rPr>
        <w:t xml:space="preserve"> </w:t>
      </w:r>
    </w:p>
    <w:p w14:paraId="29E43CAB"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تتميز المشاريع الصغيرة بتعدد الأسماء التي تعطى لها وتعقد عملية تعريفها، والسبب في ذلك هو تعدد الأطراف المعنية بها، والتي تعطيها أسماء وتعاريف مختلفة وقد يبدو بأن تعريف المشروع الصغير هو قضية بسيطة إلا أنها ليست كذلك، حيث يشار إلى مصطلح المشاريع الصغيرة على أنه من المفاهيم النسبية وليست المطلقة لعدم وجود اتفاق واضح بين الباحثين والمختصين في الشؤون الاقتصادية والقانونية حول مفهوم محدد للمشروع الصغير، إذ لا يوجد تعريف موحد وجامع للمشاريع الصغيرة حيث تتفاوت مداخل التعريف حسب اهتمام الجهة المعنية. </w:t>
      </w:r>
    </w:p>
    <w:p w14:paraId="33F83122"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وما زال مفهوم هذه المشاريع يثير جدلاً كبيرا يصعب معه تحديد تعريف محدد متفق عليه لأن هذه المشاريع تختلف في خصائصها الاقتصادية والتقنية والتنظيمية حسب درجة نمو وتقدم البلد الاقتصادية والتكنولوجية، بمعنى أن المشروع الذي كان صغيرا في مرحلة ما يمكن أن يصنف ضمن المشاريع الكبيرة حجما في مرحلة نمو أخرى في نفس البلد، وما يعتبر مشروع صغير في بلد متقدم يعتبر مشروعا كبيرا في بلد نامي، وما يعتبر مشروعا صغيرا في قطاع الصناعة قد يصنف كمشروع كبير في قطاع الخدمات وهكذا .</w:t>
      </w:r>
      <w:r w:rsidRPr="00984742">
        <w:rPr>
          <w:rFonts w:ascii="Sakkal Majalla" w:hAnsi="Sakkal Majalla" w:cs="Sakkal Majalla" w:hint="cs"/>
          <w:sz w:val="28"/>
          <w:szCs w:val="28"/>
          <w:rtl/>
        </w:rPr>
        <w:t xml:space="preserve"> (الجيش، 2020)</w:t>
      </w:r>
    </w:p>
    <w:p w14:paraId="5381A3FE"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يمكن تقسيم المعايير التي يتم على أساسها تصنيف المشاريع الصغيرة إلى نوعين هما: المعايير الكمية ، والمعايير النوعية.  المعايير الكمية : تشتمل هذه المعايير عادة على ( عدد العاملين ، ورأس المال، وقيمة الأصول وصافي القيمة المضافة، وقيمة الإنتاج، وقيمة المبيعات، ومعدل استخدام الطاقة). لكن معيار عدد العاملين هو الأكثر انتشارا واستخداما على المستوى العالمي، وذلك لسهولته في التعامل، وثباته لفترة من الزمن ولتوفر الإحصاءات والبيانات حول متغير عدد العمال سواء من المصادر الرسمية أو من المشاريع نفسها، حيث يسهل عليها التصريح بأعداد العمال لديها من أن تصرح بحجم استثماراتها، لكننا نلاحظ أن هناك عدم اتفاق فيما بين الدول على حجم المشروع الصغير من حيث عدد العمال، حيث التفاوت الواضح بين دولة وأخرى في المعايير المستخدمة لتحديد كون المشروع صغيرا أم لا</w:t>
      </w:r>
      <w:r w:rsidRPr="00984742">
        <w:rPr>
          <w:rFonts w:ascii="Sakkal Majalla" w:hAnsi="Sakkal Majalla" w:cs="Sakkal Majalla" w:hint="cs"/>
          <w:sz w:val="28"/>
          <w:szCs w:val="28"/>
          <w:rtl/>
        </w:rPr>
        <w:t>.</w:t>
      </w:r>
    </w:p>
    <w:p w14:paraId="2F7D1B6B"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32"/>
          <w:szCs w:val="32"/>
          <w:rtl/>
        </w:rPr>
      </w:pPr>
      <w:bookmarkStart w:id="3" w:name="_Toc172836268"/>
      <w:r w:rsidRPr="00984742">
        <w:rPr>
          <w:rFonts w:ascii="Sakkal Majalla" w:eastAsiaTheme="majorEastAsia" w:hAnsi="Sakkal Majalla" w:cs="Sakkal Majalla"/>
          <w:b/>
          <w:bCs/>
          <w:sz w:val="32"/>
          <w:szCs w:val="32"/>
          <w:rtl/>
        </w:rPr>
        <w:lastRenderedPageBreak/>
        <w:t>تعريف المشاريع الصغيرة:</w:t>
      </w:r>
      <w:bookmarkEnd w:id="3"/>
    </w:p>
    <w:p w14:paraId="6D91B109" w14:textId="77777777" w:rsidR="00984742" w:rsidRPr="00984742" w:rsidRDefault="00984742" w:rsidP="00984742">
      <w:pPr>
        <w:bidi/>
        <w:rPr>
          <w:rtl/>
        </w:rPr>
      </w:pPr>
    </w:p>
    <w:p w14:paraId="094185F5"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يعرف المشروع الصغير بأنه الشركات الصغيرة أو المنشأة التي تمول وتدار ذاتيا من قبل أصحابها وتقوم على حجم عمالة قليل وتتصف بالشخصية وتتكون من وحدات إدارية أساسية غير متطورة وتشكل حيزا صغيرا في قطاع الإنتاج التي تعمل به وتقدم خدماتها للمنطقة التي تتواجد فيها . </w:t>
      </w:r>
      <w:r w:rsidRPr="00984742">
        <w:rPr>
          <w:rFonts w:ascii="Sakkal Majalla" w:hAnsi="Sakkal Majalla" w:cs="Sakkal Majalla" w:hint="cs"/>
          <w:sz w:val="28"/>
          <w:szCs w:val="28"/>
          <w:rtl/>
        </w:rPr>
        <w:t xml:space="preserve">( </w:t>
      </w:r>
      <w:proofErr w:type="spellStart"/>
      <w:r w:rsidRPr="00984742">
        <w:rPr>
          <w:rFonts w:ascii="Sakkal Majalla" w:hAnsi="Sakkal Majalla" w:cs="Sakkal Majalla" w:hint="cs"/>
          <w:sz w:val="28"/>
          <w:szCs w:val="28"/>
          <w:rtl/>
        </w:rPr>
        <w:t>بلموهوب</w:t>
      </w:r>
      <w:proofErr w:type="spellEnd"/>
      <w:r w:rsidRPr="00984742">
        <w:rPr>
          <w:rFonts w:ascii="Sakkal Majalla" w:hAnsi="Sakkal Majalla" w:cs="Sakkal Majalla" w:hint="cs"/>
          <w:sz w:val="28"/>
          <w:szCs w:val="28"/>
          <w:rtl/>
        </w:rPr>
        <w:t>، 2019)</w:t>
      </w:r>
    </w:p>
    <w:p w14:paraId="31BCB9D5"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ويعرف ( </w:t>
      </w:r>
      <w:proofErr w:type="spellStart"/>
      <w:r w:rsidRPr="00984742">
        <w:rPr>
          <w:rFonts w:ascii="Sakkal Majalla" w:hAnsi="Sakkal Majalla" w:cs="Sakkal Majalla"/>
          <w:sz w:val="28"/>
          <w:szCs w:val="28"/>
          <w:rtl/>
        </w:rPr>
        <w:t>كليفورد</w:t>
      </w:r>
      <w:proofErr w:type="spellEnd"/>
      <w:r w:rsidRPr="00984742">
        <w:rPr>
          <w:rFonts w:ascii="Sakkal Majalla" w:hAnsi="Sakkal Majalla" w:cs="Sakkal Majalla"/>
          <w:sz w:val="28"/>
          <w:szCs w:val="28"/>
          <w:rtl/>
        </w:rPr>
        <w:t xml:space="preserve">) العمل التجاري الصغير أو المشروع الصغير بأنه هو العمل الذي يديره أصحابه بشكل فعال ويحمل الطابع الشخصي بشكل كبير ويكون محليا إلى حد كبير في المنطقة التي يعمل فيها ، وله حجم صغير نسبيا في الصناعة التي ينتمي إليها، ويعتمد بشكل كبير على المصادر الداخلية لتمويل رأس المال من أجل نموه. </w:t>
      </w:r>
    </w:p>
    <w:p w14:paraId="3031F234"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وتعرف ( </w:t>
      </w:r>
      <w:proofErr w:type="spellStart"/>
      <w:r w:rsidRPr="00984742">
        <w:rPr>
          <w:rFonts w:ascii="Sakkal Majalla" w:hAnsi="Sakkal Majalla" w:cs="Sakkal Majalla"/>
          <w:sz w:val="28"/>
          <w:szCs w:val="28"/>
          <w:rtl/>
        </w:rPr>
        <w:t>برنوطي</w:t>
      </w:r>
      <w:proofErr w:type="spellEnd"/>
      <w:r w:rsidRPr="00984742">
        <w:rPr>
          <w:rFonts w:ascii="Sakkal Majalla" w:hAnsi="Sakkal Majalla" w:cs="Sakkal Majalla"/>
          <w:sz w:val="28"/>
          <w:szCs w:val="28"/>
          <w:rtl/>
        </w:rPr>
        <w:t xml:space="preserve">) المشروع الصغير بأنه : منظمة يقيمها أشخاص بهدف الربح من خلال ممارسة نشاط اقتصادي وبيع شيء يجده الآخرون نافعا فيدفعون ثمنا له، يتسم بالاستمرارية له وجود قانوني صغير بعدد العاملين ( لا يزيد عن 50 موظف وعامل ويعملون بموقع متقارب وجها لوجه، ويعرفون بعضهم البعض شخصيا، وغالبا ما يكون العمل الصغير شركة أفراد وليس شركة أموال ، وتمتاز بتداخل الملكية مع الإدارة، وغالبا ما يمارس العمل الصغير نشاطا واحدا فيتكون من مشروع اقتصادي واحد بمعنى ليس فيه تنويع في الأنشطة، يديره أصحابه ( مالكوه) بأنفسهم، تسود العلاقات الشخصية بين العاملين، وتهيمن الشخصية في تنظيمه ويعمل محليا في سوق محلي، وذات جنسية واحدة، ورأس ماله صغير، ويعتمد على مصادر التمويل الذاتية والداخلية. </w:t>
      </w:r>
      <w:r w:rsidRPr="00984742">
        <w:rPr>
          <w:rFonts w:ascii="Sakkal Majalla" w:hAnsi="Sakkal Majalla" w:cs="Sakkal Majalla" w:hint="cs"/>
          <w:sz w:val="28"/>
          <w:szCs w:val="28"/>
          <w:rtl/>
        </w:rPr>
        <w:t>( التلهوني، 2018)</w:t>
      </w:r>
    </w:p>
    <w:p w14:paraId="072575DB" w14:textId="77777777" w:rsidR="00984742" w:rsidRPr="00984742" w:rsidRDefault="00984742" w:rsidP="00984742">
      <w:pPr>
        <w:bidi/>
        <w:spacing w:line="360" w:lineRule="auto"/>
        <w:ind w:firstLine="720"/>
        <w:jc w:val="both"/>
        <w:rPr>
          <w:rFonts w:ascii="Sakkal Majalla" w:hAnsi="Sakkal Majalla" w:cs="Sakkal Majalla"/>
          <w:b/>
          <w:bCs/>
          <w:sz w:val="28"/>
          <w:szCs w:val="28"/>
          <w:rtl/>
          <w:lang w:bidi="ar-EG"/>
        </w:rPr>
      </w:pPr>
      <w:r w:rsidRPr="00984742">
        <w:rPr>
          <w:rFonts w:ascii="Sakkal Majalla" w:hAnsi="Sakkal Majalla" w:cs="Sakkal Majalla"/>
          <w:b/>
          <w:bCs/>
          <w:sz w:val="28"/>
          <w:szCs w:val="28"/>
          <w:rtl/>
        </w:rPr>
        <w:t xml:space="preserve">وردت عدة تعريفات للمشاريع الصغيرة على المستوى الدولي، منها: </w:t>
      </w:r>
      <w:r w:rsidRPr="00984742">
        <w:rPr>
          <w:rFonts w:ascii="Sakkal Majalla" w:hAnsi="Sakkal Majalla" w:cs="Sakkal Majalla" w:hint="cs"/>
          <w:b/>
          <w:bCs/>
          <w:sz w:val="28"/>
          <w:szCs w:val="28"/>
          <w:rtl/>
        </w:rPr>
        <w:t xml:space="preserve">( </w:t>
      </w:r>
      <w:r w:rsidRPr="00984742">
        <w:rPr>
          <w:rFonts w:ascii="Sakkal Majalla" w:hAnsi="Sakkal Majalla" w:cs="Sakkal Majalla"/>
          <w:b/>
          <w:bCs/>
          <w:sz w:val="28"/>
          <w:szCs w:val="28"/>
        </w:rPr>
        <w:t>Nasser,2018</w:t>
      </w:r>
      <w:r w:rsidRPr="00984742">
        <w:rPr>
          <w:rFonts w:ascii="Sakkal Majalla" w:hAnsi="Sakkal Majalla" w:cs="Sakkal Majalla" w:hint="cs"/>
          <w:b/>
          <w:bCs/>
          <w:sz w:val="28"/>
          <w:szCs w:val="28"/>
          <w:rtl/>
          <w:lang w:bidi="ar-EG"/>
        </w:rPr>
        <w:t>)</w:t>
      </w:r>
    </w:p>
    <w:p w14:paraId="4327188B" w14:textId="77777777" w:rsidR="00984742" w:rsidRPr="00984742" w:rsidRDefault="00984742" w:rsidP="00984742">
      <w:pPr>
        <w:numPr>
          <w:ilvl w:val="0"/>
          <w:numId w:val="1"/>
        </w:numPr>
        <w:bidi/>
        <w:spacing w:line="360" w:lineRule="auto"/>
        <w:contextualSpacing/>
        <w:jc w:val="both"/>
        <w:rPr>
          <w:rFonts w:ascii="Sakkal Majalla" w:hAnsi="Sakkal Majalla" w:cs="Sakkal Majalla"/>
          <w:sz w:val="28"/>
          <w:szCs w:val="28"/>
        </w:rPr>
      </w:pPr>
      <w:r w:rsidRPr="00984742">
        <w:rPr>
          <w:rFonts w:ascii="Sakkal Majalla" w:hAnsi="Sakkal Majalla" w:cs="Sakkal Majalla"/>
          <w:sz w:val="28"/>
          <w:szCs w:val="28"/>
          <w:rtl/>
        </w:rPr>
        <w:t xml:space="preserve">تعريف البنك الدولي: عرف البنك الدولي المشاريع الصغيرة بأنها تلك التي تستخدم من (10)-49) عاملا في الدول النامية. </w:t>
      </w:r>
    </w:p>
    <w:p w14:paraId="4DE558FF" w14:textId="77777777" w:rsidR="00984742" w:rsidRPr="00984742" w:rsidRDefault="00984742" w:rsidP="00984742">
      <w:pPr>
        <w:numPr>
          <w:ilvl w:val="0"/>
          <w:numId w:val="1"/>
        </w:numPr>
        <w:bidi/>
        <w:spacing w:line="360" w:lineRule="auto"/>
        <w:contextualSpacing/>
        <w:jc w:val="both"/>
        <w:rPr>
          <w:rFonts w:ascii="Sakkal Majalla" w:hAnsi="Sakkal Majalla" w:cs="Sakkal Majalla"/>
          <w:sz w:val="28"/>
          <w:szCs w:val="28"/>
        </w:rPr>
      </w:pPr>
      <w:r w:rsidRPr="00984742">
        <w:rPr>
          <w:rFonts w:ascii="Sakkal Majalla" w:hAnsi="Sakkal Majalla" w:cs="Sakkal Majalla"/>
          <w:sz w:val="28"/>
          <w:szCs w:val="28"/>
          <w:rtl/>
        </w:rPr>
        <w:t>تعريف منظمة العمل الدولية عرفت منظمة العمل الدولية المشاريع الصغيرة بأنها " تلك المنشآت الإنتاجية والحرفية التي لا تتميز بالتخصص في الإدارة ويديرها مالكها ويصل عدد العاملين فيها إلى .. 50) عاملا</w:t>
      </w:r>
      <w:r w:rsidRPr="00984742">
        <w:rPr>
          <w:rFonts w:ascii="Sakkal Majalla" w:hAnsi="Sakkal Majalla" w:cs="Sakkal Majalla" w:hint="cs"/>
          <w:sz w:val="28"/>
          <w:szCs w:val="28"/>
          <w:rtl/>
        </w:rPr>
        <w:t>.</w:t>
      </w:r>
    </w:p>
    <w:p w14:paraId="729419EE"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32"/>
          <w:szCs w:val="32"/>
          <w:rtl/>
        </w:rPr>
      </w:pPr>
      <w:bookmarkStart w:id="4" w:name="_Toc172836269"/>
      <w:r w:rsidRPr="00984742">
        <w:rPr>
          <w:rFonts w:ascii="Sakkal Majalla" w:eastAsiaTheme="majorEastAsia" w:hAnsi="Sakkal Majalla" w:cs="Sakkal Majalla"/>
          <w:b/>
          <w:bCs/>
          <w:sz w:val="32"/>
          <w:szCs w:val="32"/>
          <w:rtl/>
        </w:rPr>
        <w:t>أهمية المشاريع الصغيرة:</w:t>
      </w:r>
      <w:bookmarkEnd w:id="4"/>
    </w:p>
    <w:p w14:paraId="36B3C3DC" w14:textId="77777777" w:rsidR="00984742" w:rsidRPr="00984742" w:rsidRDefault="00984742" w:rsidP="00984742">
      <w:pPr>
        <w:bidi/>
        <w:rPr>
          <w:rtl/>
        </w:rPr>
      </w:pPr>
    </w:p>
    <w:p w14:paraId="296DA744"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lastRenderedPageBreak/>
        <w:t xml:space="preserve"> تتميز المشروعات الصغيرة بقدرتها على التكيف مع الأوضاع والظروف الطارئة وانخفاض مستلزماتها من رأس المال العامل نظراً لما تتطلبه من طرق تقنية وتكنولوجيا أقل كلفة، وملائمتها للظروف المحلية وقدرتها على تحسين مهارات العاملين وتطوير الكفاءات  ، والتطور </w:t>
      </w:r>
      <w:r w:rsidRPr="00984742">
        <w:rPr>
          <w:rFonts w:ascii="Sakkal Majalla" w:hAnsi="Sakkal Majalla" w:cs="Sakkal Majalla" w:hint="cs"/>
          <w:sz w:val="28"/>
          <w:szCs w:val="28"/>
          <w:rtl/>
        </w:rPr>
        <w:t>الاقتصادي</w:t>
      </w:r>
      <w:r w:rsidRPr="00984742">
        <w:rPr>
          <w:rFonts w:ascii="Sakkal Majalla" w:hAnsi="Sakkal Majalla" w:cs="Sakkal Majalla"/>
          <w:sz w:val="28"/>
          <w:szCs w:val="28"/>
          <w:rtl/>
        </w:rPr>
        <w:t xml:space="preserve"> لأي دولة يعتمد على مدى قدرة مؤسساتها على الإنتاج وفق المعايير </w:t>
      </w:r>
      <w:r w:rsidRPr="00984742">
        <w:rPr>
          <w:rFonts w:ascii="Sakkal Majalla" w:hAnsi="Sakkal Majalla" w:cs="Sakkal Majalla" w:hint="cs"/>
          <w:sz w:val="28"/>
          <w:szCs w:val="28"/>
          <w:rtl/>
        </w:rPr>
        <w:t>الاقتصادية</w:t>
      </w:r>
      <w:r w:rsidRPr="00984742">
        <w:rPr>
          <w:rFonts w:ascii="Sakkal Majalla" w:hAnsi="Sakkal Majalla" w:cs="Sakkal Majalla"/>
          <w:sz w:val="28"/>
          <w:szCs w:val="28"/>
          <w:rtl/>
        </w:rPr>
        <w:t xml:space="preserve"> وبالتالي لا نستطيع تجاهل دور المشروعات الصغيرة في النهوض في </w:t>
      </w:r>
      <w:r w:rsidRPr="00984742">
        <w:rPr>
          <w:rFonts w:ascii="Sakkal Majalla" w:hAnsi="Sakkal Majalla" w:cs="Sakkal Majalla" w:hint="cs"/>
          <w:sz w:val="28"/>
          <w:szCs w:val="28"/>
          <w:rtl/>
        </w:rPr>
        <w:t>الاقتصاد</w:t>
      </w:r>
      <w:r w:rsidRPr="00984742">
        <w:rPr>
          <w:rFonts w:ascii="Sakkal Majalla" w:hAnsi="Sakkal Majalla" w:cs="Sakkal Majalla"/>
          <w:sz w:val="28"/>
          <w:szCs w:val="28"/>
          <w:rtl/>
        </w:rPr>
        <w:t xml:space="preserve"> القومي وأهميتها في المنظور </w:t>
      </w:r>
      <w:r w:rsidRPr="00984742">
        <w:rPr>
          <w:rFonts w:ascii="Sakkal Majalla" w:hAnsi="Sakkal Majalla" w:cs="Sakkal Majalla" w:hint="cs"/>
          <w:sz w:val="28"/>
          <w:szCs w:val="28"/>
          <w:rtl/>
        </w:rPr>
        <w:t>الاقتصادي</w:t>
      </w:r>
      <w:r w:rsidRPr="00984742">
        <w:rPr>
          <w:rFonts w:ascii="Sakkal Majalla" w:hAnsi="Sakkal Majalla" w:cs="Sakkal Majalla"/>
          <w:sz w:val="28"/>
          <w:szCs w:val="28"/>
          <w:rtl/>
        </w:rPr>
        <w:t xml:space="preserve"> لجميع الدول بغض النظر عن درجة تقدمها </w:t>
      </w:r>
      <w:r w:rsidRPr="00984742">
        <w:rPr>
          <w:rFonts w:ascii="Sakkal Majalla" w:hAnsi="Sakkal Majalla" w:cs="Sakkal Majalla" w:hint="cs"/>
          <w:sz w:val="28"/>
          <w:szCs w:val="28"/>
          <w:rtl/>
        </w:rPr>
        <w:t>. ( الحمود، 2018)</w:t>
      </w:r>
    </w:p>
    <w:p w14:paraId="6EB69518"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تشكل المشروعات الصغيرة ما نسبته 97% من إجمالي عدد المشروعات في الولايات المتحدة الأمريكية وتسهم ب 34% من الناتج القومي الإجمالي الأمريكي وتسهم في خلق %58 من إجمالي فرص العمل المتاحة في أميركا </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وكذلك في كندا حيث تسهم في توفير %33 من فرص العمل بينما في اليابان تسهم في توفير 557 % من فرص العمل وتساهم المشاريع الصغيرة في القضاء على مشكلتي الفقر والبطالة، من خلال قدرتها الكبيرة على إيجاد فرص عمل لعدد كبير من الأيدي العاملة</w:t>
      </w:r>
      <w:r w:rsidRPr="00984742">
        <w:rPr>
          <w:rFonts w:ascii="Sakkal Majalla" w:hAnsi="Sakkal Majalla" w:cs="Sakkal Majalla" w:hint="cs"/>
          <w:sz w:val="28"/>
          <w:szCs w:val="28"/>
          <w:rtl/>
        </w:rPr>
        <w:t>.</w:t>
      </w:r>
    </w:p>
    <w:p w14:paraId="6D82BF2A"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وكذلك خلق مداخيل لهم ولأصحاب هذه المشاريع، الأمر الذي يسهم في رفع المستوى المعيشي لفئات كثيرة من أفراد المجتمع فالبطالة تشير ببساطة إلى تعطيل جزء من الموارد </w:t>
      </w:r>
      <w:r w:rsidRPr="00984742">
        <w:rPr>
          <w:rFonts w:ascii="Sakkal Majalla" w:hAnsi="Sakkal Majalla" w:cs="Sakkal Majalla" w:hint="cs"/>
          <w:sz w:val="28"/>
          <w:szCs w:val="28"/>
          <w:rtl/>
        </w:rPr>
        <w:t>الاقتصادية</w:t>
      </w:r>
      <w:r w:rsidRPr="00984742">
        <w:rPr>
          <w:rFonts w:ascii="Sakkal Majalla" w:hAnsi="Sakkal Majalla" w:cs="Sakkal Majalla"/>
          <w:sz w:val="28"/>
          <w:szCs w:val="28"/>
          <w:rtl/>
        </w:rPr>
        <w:t xml:space="preserve"> عن الإسهام في العملية الإنتاجية، الأمر الذي يبعد تلك المشاريع عن تحقيق </w:t>
      </w:r>
      <w:r w:rsidRPr="00984742">
        <w:rPr>
          <w:rFonts w:ascii="Sakkal Majalla" w:hAnsi="Sakkal Majalla" w:cs="Sakkal Majalla" w:hint="cs"/>
          <w:sz w:val="28"/>
          <w:szCs w:val="28"/>
          <w:rtl/>
        </w:rPr>
        <w:t>الاستغلال</w:t>
      </w:r>
      <w:r w:rsidRPr="00984742">
        <w:rPr>
          <w:rFonts w:ascii="Sakkal Majalla" w:hAnsi="Sakkal Majalla" w:cs="Sakkal Majalla"/>
          <w:sz w:val="28"/>
          <w:szCs w:val="28"/>
          <w:rtl/>
        </w:rPr>
        <w:t xml:space="preserve"> الأمثل للموارد، وبالتالي تراجع معدلات </w:t>
      </w:r>
      <w:r w:rsidRPr="00984742">
        <w:rPr>
          <w:rFonts w:ascii="Sakkal Majalla" w:hAnsi="Sakkal Majalla" w:cs="Sakkal Majalla" w:hint="cs"/>
          <w:sz w:val="28"/>
          <w:szCs w:val="28"/>
          <w:rtl/>
        </w:rPr>
        <w:t>الاقتصاد</w:t>
      </w:r>
      <w:r w:rsidRPr="00984742">
        <w:rPr>
          <w:rFonts w:ascii="Sakkal Majalla" w:hAnsi="Sakkal Majalla" w:cs="Sakkal Majalla"/>
          <w:sz w:val="28"/>
          <w:szCs w:val="28"/>
          <w:rtl/>
        </w:rPr>
        <w:t xml:space="preserve"> وانخفاض مستوى المعيشة، إضافة إلى الآثار السلبية في مختلف المجالات </w:t>
      </w:r>
      <w:r w:rsidRPr="00984742">
        <w:rPr>
          <w:rFonts w:ascii="Sakkal Majalla" w:hAnsi="Sakkal Majalla" w:cs="Sakkal Majalla" w:hint="cs"/>
          <w:sz w:val="28"/>
          <w:szCs w:val="28"/>
          <w:rtl/>
        </w:rPr>
        <w:t>الاجتماعية</w:t>
      </w:r>
      <w:r w:rsidRPr="00984742">
        <w:rPr>
          <w:rFonts w:ascii="Sakkal Majalla" w:hAnsi="Sakkal Majalla" w:cs="Sakkal Majalla"/>
          <w:sz w:val="28"/>
          <w:szCs w:val="28"/>
          <w:rtl/>
        </w:rPr>
        <w:t xml:space="preserve"> والسياسية والأمنية وغيرها. </w:t>
      </w:r>
    </w:p>
    <w:p w14:paraId="4BEC9B6E"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وهناك دول تسهم المشروعات الصغيرة بشكل كبير في حل مشكلة البطالة لديها مثل إندونيسيا إذ تسهم هذه المشروعات بنسبة 88% من فرص العمل وكذلك غانا حوالي 85% .</w:t>
      </w:r>
      <w:r w:rsidRPr="00984742">
        <w:rPr>
          <w:rFonts w:ascii="Sakkal Majalla" w:hAnsi="Sakkal Majalla" w:cs="Sakkal Majalla" w:hint="cs"/>
          <w:sz w:val="28"/>
          <w:szCs w:val="28"/>
          <w:rtl/>
        </w:rPr>
        <w:t xml:space="preserve"> ( محمد، 2020)</w:t>
      </w:r>
    </w:p>
    <w:p w14:paraId="4F139776" w14:textId="77777777" w:rsidR="00984742" w:rsidRPr="00984742" w:rsidRDefault="00984742" w:rsidP="00984742">
      <w:pPr>
        <w:bidi/>
        <w:spacing w:line="360" w:lineRule="auto"/>
        <w:ind w:firstLine="720"/>
        <w:jc w:val="both"/>
        <w:rPr>
          <w:rFonts w:ascii="Sakkal Majalla" w:hAnsi="Sakkal Majalla" w:cs="Sakkal Majalla"/>
          <w:sz w:val="28"/>
          <w:szCs w:val="28"/>
          <w:rtl/>
          <w:lang w:bidi="ar-EG"/>
        </w:rPr>
      </w:pPr>
      <w:r w:rsidRPr="00984742">
        <w:rPr>
          <w:rFonts w:ascii="Sakkal Majalla" w:hAnsi="Sakkal Majalla" w:cs="Sakkal Majalla"/>
          <w:sz w:val="28"/>
          <w:szCs w:val="28"/>
          <w:rtl/>
        </w:rPr>
        <w:t xml:space="preserve">وتختلف الأرقام والنسب التي تبين الأهمية النسبية لهذه المشروعات وتلك المتعلقة بمساهمتها في الناتج المحلي الإجمالي والميزان التجاري والتوظيف من دولة إلى أخرى، إلا أنه يمكننا القول إنها تشكل نحو 90% من إجمالي المشروعات في معظم اقتصاديات العالم، كما أنها تشغل بحدود 60% من إجمالي القوى العاملة ومن ناحية أخرى، فقد أشارت العديد من الدراسات إلى أهمية المشروعات الصغيرة بما يلي: </w:t>
      </w:r>
      <w:r w:rsidRPr="00984742">
        <w:rPr>
          <w:rFonts w:ascii="Sakkal Majalla" w:hAnsi="Sakkal Majalla" w:cs="Sakkal Majalla" w:hint="cs"/>
          <w:sz w:val="28"/>
          <w:szCs w:val="28"/>
          <w:rtl/>
        </w:rPr>
        <w:t>(</w:t>
      </w:r>
      <w:r w:rsidRPr="00984742">
        <w:rPr>
          <w:rFonts w:ascii="Sakkal Majalla" w:hAnsi="Sakkal Majalla" w:cs="Sakkal Majalla"/>
          <w:sz w:val="28"/>
          <w:szCs w:val="28"/>
        </w:rPr>
        <w:t>,2019</w:t>
      </w:r>
      <w:r w:rsidRPr="00984742">
        <w:rPr>
          <w:rFonts w:ascii="Sakkal Majalla" w:hAnsi="Sakkal Majalla" w:cs="Sakkal Majalla" w:hint="cs"/>
          <w:sz w:val="28"/>
          <w:szCs w:val="28"/>
          <w:rtl/>
          <w:lang w:bidi="ar-EG"/>
        </w:rPr>
        <w:t xml:space="preserve"> </w:t>
      </w:r>
      <w:r w:rsidRPr="00984742">
        <w:rPr>
          <w:rFonts w:ascii="Sakkal Majalla" w:hAnsi="Sakkal Majalla" w:cs="Sakkal Majalla"/>
          <w:sz w:val="28"/>
          <w:szCs w:val="28"/>
        </w:rPr>
        <w:t>Ousama</w:t>
      </w:r>
      <w:r w:rsidRPr="00984742">
        <w:rPr>
          <w:rFonts w:ascii="Sakkal Majalla" w:hAnsi="Sakkal Majalla" w:cs="Sakkal Majalla" w:hint="cs"/>
          <w:sz w:val="28"/>
          <w:szCs w:val="28"/>
          <w:rtl/>
          <w:lang w:bidi="ar-EG"/>
        </w:rPr>
        <w:t>)</w:t>
      </w:r>
    </w:p>
    <w:p w14:paraId="3DA6752A"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lastRenderedPageBreak/>
        <w:t>أولاً: تعتبر من أفضل الطرق للحد من مشكلتي الفقر والبطالة، من خلال توفير فرص عمل وبكلفة أقل من كلفة توفيرها في المشروعات الكبيرة والمتوسطة</w:t>
      </w:r>
      <w:r w:rsidRPr="00984742">
        <w:rPr>
          <w:rFonts w:ascii="Sakkal Majalla" w:hAnsi="Sakkal Majalla" w:cs="Sakkal Majalla" w:hint="cs"/>
          <w:sz w:val="28"/>
          <w:szCs w:val="28"/>
          <w:rtl/>
        </w:rPr>
        <w:t>.</w:t>
      </w:r>
    </w:p>
    <w:p w14:paraId="35E9AA4B" w14:textId="77777777" w:rsidR="00984742" w:rsidRPr="00984742" w:rsidRDefault="00984742" w:rsidP="00984742">
      <w:pPr>
        <w:bidi/>
        <w:spacing w:line="360" w:lineRule="auto"/>
        <w:ind w:firstLine="720"/>
        <w:jc w:val="both"/>
        <w:rPr>
          <w:rFonts w:ascii="Sakkal Majalla" w:hAnsi="Sakkal Majalla" w:cs="Sakkal Majalla"/>
          <w:sz w:val="28"/>
          <w:szCs w:val="28"/>
          <w:rtl/>
          <w:lang w:bidi="ar-EG"/>
        </w:rPr>
      </w:pPr>
      <w:r w:rsidRPr="00984742">
        <w:rPr>
          <w:rFonts w:ascii="Sakkal Majalla" w:hAnsi="Sakkal Majalla" w:cs="Sakkal Majalla"/>
          <w:sz w:val="28"/>
          <w:szCs w:val="28"/>
          <w:rtl/>
        </w:rPr>
        <w:t xml:space="preserve">ثانياً: للمشروعات الصغيرة قدرة على إنتاج سلع وخدمات قابلة للتصدير كغيرها من المشروعات، ولديها أيضاً قدرة على إنتاج سلع وخدمات بديلة لتلك المستوردة، وبالتالي المساهمة في توفير العملات الأجنبية ورفع موجودات الدولة منها </w:t>
      </w:r>
      <w:r w:rsidRPr="00984742">
        <w:rPr>
          <w:rFonts w:ascii="Sakkal Majalla" w:hAnsi="Sakkal Majalla" w:cs="Sakkal Majalla" w:hint="cs"/>
          <w:sz w:val="28"/>
          <w:szCs w:val="28"/>
          <w:rtl/>
        </w:rPr>
        <w:t>(</w:t>
      </w:r>
      <w:r w:rsidRPr="00984742">
        <w:rPr>
          <w:rFonts w:ascii="Sakkal Majalla" w:hAnsi="Sakkal Majalla" w:cs="Sakkal Majalla"/>
          <w:sz w:val="28"/>
          <w:szCs w:val="28"/>
        </w:rPr>
        <w:t>,2019</w:t>
      </w:r>
      <w:r w:rsidRPr="00984742">
        <w:rPr>
          <w:rFonts w:ascii="Sakkal Majalla" w:hAnsi="Sakkal Majalla" w:cs="Sakkal Majalla" w:hint="cs"/>
          <w:sz w:val="28"/>
          <w:szCs w:val="28"/>
          <w:rtl/>
          <w:lang w:bidi="ar-EG"/>
        </w:rPr>
        <w:t xml:space="preserve"> </w:t>
      </w:r>
      <w:r w:rsidRPr="00984742">
        <w:rPr>
          <w:rFonts w:ascii="Sakkal Majalla" w:hAnsi="Sakkal Majalla" w:cs="Sakkal Majalla"/>
          <w:sz w:val="28"/>
          <w:szCs w:val="28"/>
        </w:rPr>
        <w:t>Ousama</w:t>
      </w:r>
      <w:r w:rsidRPr="00984742">
        <w:rPr>
          <w:rFonts w:ascii="Sakkal Majalla" w:hAnsi="Sakkal Majalla" w:cs="Sakkal Majalla" w:hint="cs"/>
          <w:sz w:val="28"/>
          <w:szCs w:val="28"/>
          <w:rtl/>
          <w:lang w:bidi="ar-EG"/>
        </w:rPr>
        <w:t>)</w:t>
      </w:r>
    </w:p>
    <w:p w14:paraId="6036D783"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hint="cs"/>
          <w:sz w:val="28"/>
          <w:szCs w:val="28"/>
          <w:rtl/>
        </w:rPr>
        <w:t>ث</w:t>
      </w:r>
      <w:r w:rsidRPr="00984742">
        <w:rPr>
          <w:rFonts w:ascii="Sakkal Majalla" w:hAnsi="Sakkal Majalla" w:cs="Sakkal Majalla"/>
          <w:sz w:val="28"/>
          <w:szCs w:val="28"/>
          <w:rtl/>
        </w:rPr>
        <w:t xml:space="preserve">الثاً: تصلح أن تتكامل مع المشروعات الكبيرة وبكلفة منخفضة، وتشكل بيئة مناسبة للابتكار خاصة في قطاع الصناعة، وتطور روح المشاركة والإبداع والمخاطرة، كما أنها نتيح المجال أمام الشباب الطموح لتحقيق دخول مرتفعة مقارنة مع الوظائف الرسمية </w:t>
      </w:r>
      <w:r w:rsidRPr="00984742">
        <w:rPr>
          <w:rFonts w:ascii="Sakkal Majalla" w:hAnsi="Sakkal Majalla" w:cs="Sakkal Majalla" w:hint="cs"/>
          <w:sz w:val="28"/>
          <w:szCs w:val="28"/>
          <w:rtl/>
        </w:rPr>
        <w:t>.</w:t>
      </w:r>
    </w:p>
    <w:p w14:paraId="32F69562"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رابعاً: توفر خياراً لمشاكل العمالة المجموعات المرأة والشباب والخريجين الجدد والعائدين</w:t>
      </w:r>
      <w:r w:rsidRPr="00984742">
        <w:rPr>
          <w:rFonts w:ascii="Sakkal Majalla" w:hAnsi="Sakkal Majalla" w:cs="Sakkal Majalla" w:hint="cs"/>
          <w:sz w:val="28"/>
          <w:szCs w:val="28"/>
          <w:rtl/>
        </w:rPr>
        <w:t>.</w:t>
      </w:r>
    </w:p>
    <w:p w14:paraId="38CD8D72"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28"/>
          <w:szCs w:val="28"/>
          <w:rtl/>
        </w:rPr>
      </w:pPr>
      <w:bookmarkStart w:id="5" w:name="_Toc172836270"/>
      <w:r w:rsidRPr="00984742">
        <w:rPr>
          <w:rFonts w:ascii="Sakkal Majalla" w:eastAsiaTheme="majorEastAsia" w:hAnsi="Sakkal Majalla" w:cs="Sakkal Majalla"/>
          <w:b/>
          <w:bCs/>
          <w:sz w:val="28"/>
          <w:szCs w:val="28"/>
          <w:rtl/>
        </w:rPr>
        <w:t>خصائص ومميزات المشاريع الصغيرة :</w:t>
      </w:r>
      <w:bookmarkEnd w:id="5"/>
    </w:p>
    <w:p w14:paraId="40B814C6" w14:textId="77777777" w:rsidR="00984742" w:rsidRPr="00984742" w:rsidRDefault="00984742" w:rsidP="00984742">
      <w:pPr>
        <w:bidi/>
        <w:rPr>
          <w:rtl/>
        </w:rPr>
      </w:pPr>
    </w:p>
    <w:p w14:paraId="7101B8E8"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تتميز المشاريع الصغيرة بالعديد من الخصائص نذكر منها </w:t>
      </w:r>
      <w:r w:rsidRPr="00984742">
        <w:rPr>
          <w:rFonts w:ascii="Sakkal Majalla" w:hAnsi="Sakkal Majalla" w:cs="Sakkal Majalla" w:hint="cs"/>
          <w:sz w:val="28"/>
          <w:szCs w:val="28"/>
          <w:rtl/>
        </w:rPr>
        <w:t>: ( دخان، 2018)</w:t>
      </w:r>
    </w:p>
    <w:p w14:paraId="6A1F9956" w14:textId="77777777" w:rsidR="00984742" w:rsidRPr="00984742" w:rsidRDefault="00984742" w:rsidP="00984742">
      <w:pPr>
        <w:numPr>
          <w:ilvl w:val="0"/>
          <w:numId w:val="2"/>
        </w:numPr>
        <w:bidi/>
        <w:spacing w:line="360" w:lineRule="auto"/>
        <w:ind w:firstLine="720"/>
        <w:contextualSpacing/>
        <w:jc w:val="both"/>
        <w:rPr>
          <w:rFonts w:ascii="Sakkal Majalla" w:hAnsi="Sakkal Majalla" w:cs="Sakkal Majalla"/>
          <w:sz w:val="28"/>
          <w:szCs w:val="28"/>
        </w:rPr>
      </w:pPr>
      <w:r w:rsidRPr="00984742">
        <w:rPr>
          <w:rFonts w:ascii="Sakkal Majalla" w:hAnsi="Sakkal Majalla" w:cs="Sakkal Majalla"/>
          <w:sz w:val="28"/>
          <w:szCs w:val="28"/>
          <w:rtl/>
        </w:rPr>
        <w:t xml:space="preserve"> انخفاض حجم رأس المال مقارنة بالمشاريع الكبيرة ، الأمر الذي ينسجم مع رغبة بعض المستثمرين الذين يملكون مدخرات قليلة ويرغبون في الإشراف المباشر على استثماراتهم دون اللجوء إلى المشاركة مع آخرين. </w:t>
      </w:r>
    </w:p>
    <w:p w14:paraId="594A5839" w14:textId="77777777" w:rsidR="00984742" w:rsidRPr="00984742" w:rsidRDefault="00984742" w:rsidP="00984742">
      <w:pPr>
        <w:numPr>
          <w:ilvl w:val="0"/>
          <w:numId w:val="2"/>
        </w:numPr>
        <w:bidi/>
        <w:spacing w:line="360" w:lineRule="auto"/>
        <w:ind w:firstLine="720"/>
        <w:contextualSpacing/>
        <w:jc w:val="both"/>
        <w:rPr>
          <w:rFonts w:ascii="Sakkal Majalla" w:hAnsi="Sakkal Majalla" w:cs="Sakkal Majalla"/>
          <w:sz w:val="28"/>
          <w:szCs w:val="28"/>
        </w:rPr>
      </w:pPr>
      <w:r w:rsidRPr="00984742">
        <w:rPr>
          <w:rFonts w:ascii="Sakkal Majalla" w:hAnsi="Sakkal Majalla" w:cs="Sakkal Majalla"/>
          <w:sz w:val="28"/>
          <w:szCs w:val="28"/>
          <w:rtl/>
        </w:rPr>
        <w:t xml:space="preserve">مالك المشروع هو مديره، إذ يتولى العلميات الإدارية والفنية، وهذه الصفة غالبة على هذه المشاريع كونها ذات طابع أسري (عائلي) في أغلب الأحيان، لهذا فإن نجاح المشروع يعتمد بشكل كبير على القدرات الإدارية والفنية لصاحب المشروع. </w:t>
      </w:r>
    </w:p>
    <w:p w14:paraId="142776B3" w14:textId="77777777" w:rsidR="00984742" w:rsidRPr="00984742" w:rsidRDefault="00984742" w:rsidP="00984742">
      <w:pPr>
        <w:numPr>
          <w:ilvl w:val="0"/>
          <w:numId w:val="2"/>
        </w:numPr>
        <w:bidi/>
        <w:spacing w:line="360" w:lineRule="auto"/>
        <w:ind w:firstLine="720"/>
        <w:contextualSpacing/>
        <w:jc w:val="both"/>
        <w:rPr>
          <w:rFonts w:ascii="Sakkal Majalla" w:hAnsi="Sakkal Majalla" w:cs="Sakkal Majalla"/>
          <w:sz w:val="28"/>
          <w:szCs w:val="28"/>
        </w:rPr>
      </w:pPr>
      <w:r w:rsidRPr="00984742">
        <w:rPr>
          <w:rFonts w:ascii="Sakkal Majalla" w:hAnsi="Sakkal Majalla" w:cs="Sakkal Majalla"/>
          <w:sz w:val="28"/>
          <w:szCs w:val="28"/>
          <w:rtl/>
        </w:rPr>
        <w:t xml:space="preserve"> انخفاض تكلفة العمالة، فالمشاريع الصغيرة تستخدم تقنية إنتاجية أقل تعقيدا وأقل كثافة رأسمالية ، وبالتالي تمتلك القدرة على امتصاص العمالة لا سيما وأن انخفاض تعقيد التقنية فيها يجعل التدريب على استخدامها أكثر يسرا. </w:t>
      </w:r>
    </w:p>
    <w:p w14:paraId="49016B65" w14:textId="77777777" w:rsidR="00984742" w:rsidRPr="00984742" w:rsidRDefault="00984742" w:rsidP="00984742">
      <w:pPr>
        <w:numPr>
          <w:ilvl w:val="0"/>
          <w:numId w:val="2"/>
        </w:numPr>
        <w:bidi/>
        <w:spacing w:line="360" w:lineRule="auto"/>
        <w:ind w:firstLine="720"/>
        <w:contextualSpacing/>
        <w:jc w:val="both"/>
        <w:rPr>
          <w:rFonts w:ascii="Sakkal Majalla" w:hAnsi="Sakkal Majalla" w:cs="Sakkal Majalla"/>
          <w:sz w:val="28"/>
          <w:szCs w:val="28"/>
        </w:rPr>
      </w:pPr>
      <w:r w:rsidRPr="00984742">
        <w:rPr>
          <w:rFonts w:ascii="Sakkal Majalla" w:hAnsi="Sakkal Majalla" w:cs="Sakkal Majalla"/>
          <w:sz w:val="28"/>
          <w:szCs w:val="28"/>
          <w:rtl/>
        </w:rPr>
        <w:lastRenderedPageBreak/>
        <w:t>انخفاض حجم الإنتاج، الأمر الذي يقلل من تكاليف وأعباء التخزين والاحتفاظ بالإنتاج لمدة طويلة، غير أن هذا يخلق مشكلة وهي عدم الاستفادة من وفورات الإنتاج بأحجام كبيرة انخفاض القدرات الذاتية على التوسع والتطوير والتنويع والتحديث لأن مثل هذه القدرات تحتاج إلى أموال وخبرات للقيام بأنشطة البحوث والتطوير وهذه قد لا تتوافر في المشاريع الصغيرة. تمتاز هذه المشاريع بتوفير بيئة عمل ملائمة حيث يعمل صاحب المشروع والعاملين جنبا إلى جنب لمصلحتهم المشتركة، وغالبا ما تربطهم مع بعضهم البعض علاقة قرابة أو صدقة، وبالتالي هذا يؤدي إلى زيادة إنتاجية العمل وربحية المشروع.</w:t>
      </w:r>
    </w:p>
    <w:p w14:paraId="5681EEA3"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28"/>
          <w:szCs w:val="28"/>
          <w:rtl/>
        </w:rPr>
      </w:pPr>
      <w:bookmarkStart w:id="6" w:name="_Toc172836271"/>
      <w:r w:rsidRPr="00984742">
        <w:rPr>
          <w:rFonts w:ascii="Sakkal Majalla" w:eastAsiaTheme="majorEastAsia" w:hAnsi="Sakkal Majalla" w:cs="Sakkal Majalla"/>
          <w:b/>
          <w:bCs/>
          <w:sz w:val="28"/>
          <w:szCs w:val="28"/>
          <w:rtl/>
        </w:rPr>
        <w:t>المعوقات التي تواجه المشاريع الصغيرة:</w:t>
      </w:r>
      <w:bookmarkEnd w:id="6"/>
    </w:p>
    <w:p w14:paraId="51ACC119" w14:textId="77777777" w:rsidR="00984742" w:rsidRPr="00984742" w:rsidRDefault="00984742" w:rsidP="00984742">
      <w:pPr>
        <w:bidi/>
        <w:rPr>
          <w:rtl/>
        </w:rPr>
      </w:pPr>
    </w:p>
    <w:p w14:paraId="6B78CCC6"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تواجه المشاريع الصغيرة العديد من المشاكل والمعوقات التي تؤثر على سير عمل هذه المشاريع وبالتالي الحد من فعالية أثر هذه المشاريع من تحقيق التنمية الاقتصادية والاجتماعية المرجوة منها ، ويمكن تصنيف هذه المشاكل بالآتي:</w:t>
      </w:r>
      <w:r w:rsidRPr="00984742">
        <w:rPr>
          <w:rFonts w:ascii="Sakkal Majalla" w:hAnsi="Sakkal Majalla" w:cs="Sakkal Majalla" w:hint="cs"/>
          <w:sz w:val="28"/>
          <w:szCs w:val="28"/>
          <w:rtl/>
        </w:rPr>
        <w:t xml:space="preserve"> ( الحجاج، 2020)</w:t>
      </w:r>
    </w:p>
    <w:p w14:paraId="1454A8F7" w14:textId="77777777" w:rsidR="00984742" w:rsidRPr="00984742" w:rsidRDefault="00984742" w:rsidP="00984742">
      <w:pPr>
        <w:numPr>
          <w:ilvl w:val="0"/>
          <w:numId w:val="3"/>
        </w:numPr>
        <w:bidi/>
        <w:spacing w:line="360" w:lineRule="auto"/>
        <w:ind w:left="642"/>
        <w:contextualSpacing/>
        <w:jc w:val="both"/>
        <w:rPr>
          <w:rFonts w:ascii="Sakkal Majalla" w:hAnsi="Sakkal Majalla" w:cs="Sakkal Majalla"/>
          <w:sz w:val="28"/>
          <w:szCs w:val="28"/>
        </w:rPr>
      </w:pPr>
      <w:r w:rsidRPr="00984742">
        <w:rPr>
          <w:rFonts w:ascii="Sakkal Majalla" w:hAnsi="Sakkal Majalla" w:cs="Sakkal Majalla"/>
          <w:sz w:val="28"/>
          <w:szCs w:val="28"/>
          <w:rtl/>
        </w:rPr>
        <w:t xml:space="preserve">المشاكل التمويلية : تعد هذه من أهم المشاكل التي تعاني منها المشاريع الصغيرة في مرحلة التأسيس وما بعد التأسيس، ويعود ذلك إلى عدم قدرة هذه المشاريع في الحصول على التمويل الخارجي، واعتمادها بشكل كبير جدا على التمويل الذاتي، وذلك لعدم قدرتها على الإيفاء بشروط الحصول على الائتمان من مصادر خارجية كتوفير الضمانات اللازمة وتوفير قوائم مالية نظامية ، وصغر حجم القروض التي تحتاجها وارتفاع تكاليف إدارة ومتابعة هذه القروض، ونقص الخبرة لدى أصحاب هذه المشاريع في أساسيات المعاملات المصرفية. </w:t>
      </w:r>
    </w:p>
    <w:p w14:paraId="0EE2C7E7" w14:textId="77777777" w:rsidR="00984742" w:rsidRPr="00984742" w:rsidRDefault="00984742" w:rsidP="00984742">
      <w:pPr>
        <w:numPr>
          <w:ilvl w:val="0"/>
          <w:numId w:val="3"/>
        </w:numPr>
        <w:bidi/>
        <w:spacing w:line="360" w:lineRule="auto"/>
        <w:ind w:left="642"/>
        <w:contextualSpacing/>
        <w:jc w:val="both"/>
        <w:rPr>
          <w:rFonts w:ascii="Sakkal Majalla" w:hAnsi="Sakkal Majalla" w:cs="Sakkal Majalla"/>
          <w:sz w:val="28"/>
          <w:szCs w:val="28"/>
        </w:rPr>
      </w:pPr>
      <w:r w:rsidRPr="00984742">
        <w:rPr>
          <w:rFonts w:ascii="Sakkal Majalla" w:hAnsi="Sakkal Majalla" w:cs="Sakkal Majalla"/>
          <w:sz w:val="28"/>
          <w:szCs w:val="28"/>
          <w:rtl/>
        </w:rPr>
        <w:t>المشاكل التسويقية : نظرا لارتفاع عدد المشاريع المقامة ضمن القطاع الواحد والتي يزيد إنتاجها عن حاجة السوق المحلية، بالإضافة إلى انخفاض جودة إنتاجها بسبب استخدام عمالة غير ماهرة ووسائل تقنية تقليدية في الإنتاج، فإنها لا تستطيع تصريف إنتاجها للخارج مما يؤدي إلى فشل هذه المشاريع، بالإضافة إلى عدم وجود منافذ تسويقية منتظمة لتعريف المستهلك بمنتجاتها، وعدم إتباع الأسلوب العلمي الحديث في مجال التسويق والاعتماد على المهارات الشخصية والوسطاء في تصريف السلع مما يمثل غبنا في أسعار هذه السلع.</w:t>
      </w:r>
    </w:p>
    <w:p w14:paraId="2D1B96ED" w14:textId="77777777" w:rsidR="00984742" w:rsidRPr="00984742" w:rsidRDefault="00984742" w:rsidP="00984742">
      <w:pPr>
        <w:numPr>
          <w:ilvl w:val="0"/>
          <w:numId w:val="3"/>
        </w:numPr>
        <w:bidi/>
        <w:spacing w:line="360" w:lineRule="auto"/>
        <w:ind w:left="642"/>
        <w:contextualSpacing/>
        <w:jc w:val="both"/>
        <w:rPr>
          <w:rFonts w:ascii="Sakkal Majalla" w:hAnsi="Sakkal Majalla" w:cs="Sakkal Majalla"/>
          <w:sz w:val="28"/>
          <w:szCs w:val="28"/>
        </w:rPr>
      </w:pPr>
      <w:r w:rsidRPr="00984742">
        <w:rPr>
          <w:rFonts w:ascii="Sakkal Majalla" w:hAnsi="Sakkal Majalla" w:cs="Sakkal Majalla"/>
          <w:sz w:val="28"/>
          <w:szCs w:val="28"/>
          <w:rtl/>
        </w:rPr>
        <w:lastRenderedPageBreak/>
        <w:t>المشاكل الإدارية : وتكمن في عدم إتباع الأصول الإدارية الحديثة في إدارة أعمال المشاريع الصغيرة، حيث أن إدارة المشروع الصغير من قبل المالك تعتبر من إحدى المشاكل التي تواجهها المشاريع الصغيرة ، ذلك لأن المالك يحاول فرض سيطرته على الإدارة والصلاحيات واتخاذ القرارات، ومعظمهم يبقى المشروع صغيرا ولا يهدف إلى التوسع والنمو لكي لا يضطر إلى منح الصلاحيات إلى مديرين آخرين يقاسمونه السلطة، كما أنه لا يملك الثقافة الإدارية والمحاسبية والإنتاجية الكافية الأمر الذي يعرض المشروع إلى التعثر والفشل.</w:t>
      </w:r>
    </w:p>
    <w:p w14:paraId="1679C9CF" w14:textId="77777777" w:rsidR="00984742" w:rsidRPr="00984742" w:rsidRDefault="00984742" w:rsidP="00984742">
      <w:pPr>
        <w:numPr>
          <w:ilvl w:val="0"/>
          <w:numId w:val="3"/>
        </w:numPr>
        <w:bidi/>
        <w:spacing w:line="360" w:lineRule="auto"/>
        <w:contextualSpacing/>
        <w:jc w:val="both"/>
        <w:rPr>
          <w:rFonts w:ascii="Sakkal Majalla" w:hAnsi="Sakkal Majalla" w:cs="Sakkal Majalla"/>
          <w:sz w:val="28"/>
          <w:szCs w:val="28"/>
        </w:rPr>
      </w:pPr>
      <w:r w:rsidRPr="00984742">
        <w:rPr>
          <w:rFonts w:ascii="Sakkal Majalla" w:hAnsi="Sakkal Majalla" w:cs="Sakkal Majalla"/>
          <w:sz w:val="28"/>
          <w:szCs w:val="28"/>
          <w:rtl/>
        </w:rPr>
        <w:t>المشاكل الفنية :</w:t>
      </w:r>
    </w:p>
    <w:p w14:paraId="593FB728" w14:textId="77777777" w:rsidR="00984742" w:rsidRPr="00984742" w:rsidRDefault="00984742" w:rsidP="00984742">
      <w:pPr>
        <w:bidi/>
        <w:spacing w:line="360" w:lineRule="auto"/>
        <w:ind w:left="1080"/>
        <w:contextualSpacing/>
        <w:jc w:val="both"/>
        <w:rPr>
          <w:rFonts w:ascii="Sakkal Majalla" w:hAnsi="Sakkal Majalla" w:cs="Sakkal Majalla"/>
          <w:b/>
          <w:bCs/>
          <w:sz w:val="28"/>
          <w:szCs w:val="28"/>
          <w:lang w:bidi="ar-EG"/>
        </w:rPr>
      </w:pPr>
      <w:r w:rsidRPr="00984742">
        <w:rPr>
          <w:rFonts w:ascii="Sakkal Majalla" w:hAnsi="Sakkal Majalla" w:cs="Sakkal Majalla"/>
          <w:b/>
          <w:bCs/>
          <w:sz w:val="28"/>
          <w:szCs w:val="28"/>
          <w:rtl/>
        </w:rPr>
        <w:t xml:space="preserve"> </w:t>
      </w:r>
      <w:r w:rsidRPr="00984742">
        <w:rPr>
          <w:rFonts w:ascii="Sakkal Majalla" w:hAnsi="Sakkal Majalla" w:cs="Sakkal Majalla" w:hint="cs"/>
          <w:b/>
          <w:bCs/>
          <w:sz w:val="28"/>
          <w:szCs w:val="28"/>
          <w:rtl/>
        </w:rPr>
        <w:t>تتمثل أهم المشاكل الفنية فيما يلي:</w:t>
      </w:r>
      <w:r w:rsidRPr="00984742">
        <w:rPr>
          <w:rFonts w:ascii="Sakkal Majalla" w:hAnsi="Sakkal Majalla" w:cs="Sakkal Majalla" w:hint="cs"/>
          <w:sz w:val="28"/>
          <w:szCs w:val="28"/>
          <w:rtl/>
        </w:rPr>
        <w:t xml:space="preserve"> </w:t>
      </w:r>
      <w:r w:rsidRPr="00984742">
        <w:rPr>
          <w:rFonts w:ascii="Sakkal Majalla" w:hAnsi="Sakkal Majalla" w:cs="Sakkal Majalla" w:hint="cs"/>
          <w:b/>
          <w:bCs/>
          <w:sz w:val="28"/>
          <w:szCs w:val="28"/>
          <w:rtl/>
        </w:rPr>
        <w:t>(</w:t>
      </w:r>
      <w:r w:rsidRPr="00984742">
        <w:rPr>
          <w:rFonts w:ascii="Sakkal Majalla" w:hAnsi="Sakkal Majalla" w:cs="Sakkal Majalla"/>
          <w:b/>
          <w:bCs/>
          <w:sz w:val="28"/>
          <w:szCs w:val="28"/>
        </w:rPr>
        <w:t>,2019</w:t>
      </w:r>
      <w:r w:rsidRPr="00984742">
        <w:rPr>
          <w:rFonts w:ascii="Sakkal Majalla" w:hAnsi="Sakkal Majalla" w:cs="Sakkal Majalla" w:hint="cs"/>
          <w:b/>
          <w:bCs/>
          <w:sz w:val="28"/>
          <w:szCs w:val="28"/>
          <w:rtl/>
          <w:lang w:bidi="ar-EG"/>
        </w:rPr>
        <w:t xml:space="preserve"> </w:t>
      </w:r>
      <w:r w:rsidRPr="00984742">
        <w:rPr>
          <w:rFonts w:ascii="Sakkal Majalla" w:hAnsi="Sakkal Majalla" w:cs="Sakkal Majalla"/>
          <w:b/>
          <w:bCs/>
          <w:sz w:val="28"/>
          <w:szCs w:val="28"/>
        </w:rPr>
        <w:t>Ousama</w:t>
      </w:r>
      <w:r w:rsidRPr="00984742">
        <w:rPr>
          <w:rFonts w:ascii="Sakkal Majalla" w:hAnsi="Sakkal Majalla" w:cs="Sakkal Majalla" w:hint="cs"/>
          <w:b/>
          <w:bCs/>
          <w:sz w:val="28"/>
          <w:szCs w:val="28"/>
          <w:rtl/>
          <w:lang w:bidi="ar-EG"/>
        </w:rPr>
        <w:t>)</w:t>
      </w:r>
    </w:p>
    <w:p w14:paraId="7C6252C4" w14:textId="77777777" w:rsidR="00984742" w:rsidRPr="00984742" w:rsidRDefault="00984742" w:rsidP="00984742">
      <w:pPr>
        <w:numPr>
          <w:ilvl w:val="0"/>
          <w:numId w:val="4"/>
        </w:numPr>
        <w:bidi/>
        <w:spacing w:line="360" w:lineRule="auto"/>
        <w:contextualSpacing/>
        <w:jc w:val="both"/>
        <w:rPr>
          <w:rFonts w:ascii="Sakkal Majalla" w:hAnsi="Sakkal Majalla" w:cs="Sakkal Majalla"/>
          <w:sz w:val="28"/>
          <w:szCs w:val="28"/>
        </w:rPr>
      </w:pPr>
      <w:r w:rsidRPr="00984742">
        <w:rPr>
          <w:rFonts w:ascii="Sakkal Majalla" w:hAnsi="Sakkal Majalla" w:cs="Sakkal Majalla"/>
          <w:sz w:val="28"/>
          <w:szCs w:val="28"/>
          <w:rtl/>
        </w:rPr>
        <w:t xml:space="preserve">التقنيات المستخدمة في عملية الإنتاج حيث أن هذه المشاريع تعتمد في إنتاجها على استخدام معدات وآلات بدائية غير متطورة تكنولوجيا الأمر الذي يحول دون تطوير منتجاتها بما يتماشى والمواصفات العالمية في الأسواق الدولية. </w:t>
      </w:r>
    </w:p>
    <w:p w14:paraId="630E3637" w14:textId="77777777" w:rsidR="00984742" w:rsidRPr="00984742" w:rsidRDefault="00984742" w:rsidP="00984742">
      <w:pPr>
        <w:numPr>
          <w:ilvl w:val="0"/>
          <w:numId w:val="4"/>
        </w:numPr>
        <w:bidi/>
        <w:spacing w:line="360" w:lineRule="auto"/>
        <w:contextualSpacing/>
        <w:jc w:val="both"/>
        <w:rPr>
          <w:rFonts w:ascii="Sakkal Majalla" w:hAnsi="Sakkal Majalla" w:cs="Sakkal Majalla"/>
          <w:sz w:val="28"/>
          <w:szCs w:val="28"/>
        </w:rPr>
      </w:pPr>
      <w:r w:rsidRPr="00984742">
        <w:rPr>
          <w:rFonts w:ascii="Sakkal Majalla" w:hAnsi="Sakkal Majalla" w:cs="Sakkal Majalla"/>
          <w:sz w:val="28"/>
          <w:szCs w:val="28"/>
          <w:rtl/>
        </w:rPr>
        <w:t xml:space="preserve"> العمالة المستخدمة ان النقص في الأيدي المؤهلة والمدربة من المشاكل التي تواجه المشاريع الصغيرة، ومرد ذلك هو سيطرة المشاريع الكبيرة على تلك الفئة من الأيدي المؤهلة والمدربة من خلال تقديم الأجور الأعلى لهم بالإضافة إلى الحوافز المادية المشجعة، لهذا فان المشاريع الصغيرة تواجه مشكلة في هذه الكفاءات خاصة في ظل المستويات المتدنية من الأجور التي تقدمها لتلك الكفاءات، الأمر الذي يؤدي بالمشاريع الصغيرة إلى الاعتماد على العمالة غير المدربة، حيث تقوم بتدريبهم أثناء العمل مما يترك آثاراً سلبية على إنتاجية العمل في هذه المشاريع. </w:t>
      </w:r>
    </w:p>
    <w:p w14:paraId="3342D67D" w14:textId="77777777" w:rsidR="00984742" w:rsidRPr="00984742" w:rsidRDefault="00984742" w:rsidP="00984742">
      <w:pPr>
        <w:numPr>
          <w:ilvl w:val="0"/>
          <w:numId w:val="4"/>
        </w:numPr>
        <w:bidi/>
        <w:spacing w:line="360" w:lineRule="auto"/>
        <w:contextualSpacing/>
        <w:jc w:val="both"/>
        <w:rPr>
          <w:rFonts w:ascii="Sakkal Majalla" w:hAnsi="Sakkal Majalla" w:cs="Sakkal Majalla"/>
          <w:sz w:val="28"/>
          <w:szCs w:val="28"/>
        </w:rPr>
      </w:pPr>
      <w:r w:rsidRPr="00984742">
        <w:rPr>
          <w:rFonts w:ascii="Sakkal Majalla" w:hAnsi="Sakkal Majalla" w:cs="Sakkal Majalla"/>
          <w:sz w:val="28"/>
          <w:szCs w:val="28"/>
          <w:rtl/>
        </w:rPr>
        <w:t>المواد الأولية : وتكمن في ارتفاع أسعار المواد الأولية اللازمة لعملية الإنتاج وعدم توافرها في السوق المحلي، حيث تقوم معظم المشاريع الصغيرة باستيراد احتياجاتها من المواد الخام من الخارج، الأمر الذي يجعلها عرضة لتغير أسعارها والتي نتجه نحو الارتفاع في الغالب.</w:t>
      </w:r>
    </w:p>
    <w:p w14:paraId="262B5294"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28"/>
          <w:szCs w:val="28"/>
          <w:rtl/>
        </w:rPr>
      </w:pPr>
      <w:bookmarkStart w:id="7" w:name="_Toc172836272"/>
      <w:r w:rsidRPr="00984742">
        <w:rPr>
          <w:rFonts w:ascii="Sakkal Majalla" w:eastAsiaTheme="majorEastAsia" w:hAnsi="Sakkal Majalla" w:cs="Sakkal Majalla"/>
          <w:b/>
          <w:bCs/>
          <w:sz w:val="28"/>
          <w:szCs w:val="28"/>
          <w:rtl/>
        </w:rPr>
        <w:t>أداء المشاريع:</w:t>
      </w:r>
      <w:bookmarkEnd w:id="7"/>
    </w:p>
    <w:p w14:paraId="670BB115"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يعتبر موضوع أداء المشاريع الصغيرة عملية ضرورية وملحة، نظراً للدور الحيوي الذي تلعبه هذه المشاريع في الاقتصاد، وذلك في ظل التحديات والتغيرات المستمرة ويتميز موضوع قياس وتقييم الأداء بأهميته الاستراتيجية في </w:t>
      </w:r>
      <w:r w:rsidRPr="00984742">
        <w:rPr>
          <w:rFonts w:ascii="Sakkal Majalla" w:hAnsi="Sakkal Majalla" w:cs="Sakkal Majalla"/>
          <w:sz w:val="28"/>
          <w:szCs w:val="28"/>
          <w:rtl/>
        </w:rPr>
        <w:lastRenderedPageBreak/>
        <w:t>استمرارية المشروع على المدى الطويل، كما تزداد أهميته مع ازدياد متطلبات الشفافية التي تتطلبها القوانين والتشريعات الحديثة بهدف تعزيز الوعي لدى المستثمرين حول أداء المنشآت وحماية لممتلكاتهم وثرواتهم .</w:t>
      </w:r>
      <w:r w:rsidRPr="00984742">
        <w:rPr>
          <w:rFonts w:ascii="Sakkal Majalla" w:hAnsi="Sakkal Majalla" w:cs="Sakkal Majalla" w:hint="cs"/>
          <w:sz w:val="28"/>
          <w:szCs w:val="28"/>
          <w:rtl/>
        </w:rPr>
        <w:t xml:space="preserve"> ( </w:t>
      </w:r>
      <w:proofErr w:type="spellStart"/>
      <w:r w:rsidRPr="00984742">
        <w:rPr>
          <w:rFonts w:ascii="Sakkal Majalla" w:hAnsi="Sakkal Majalla" w:cs="Sakkal Majalla" w:hint="cs"/>
          <w:sz w:val="28"/>
          <w:szCs w:val="28"/>
          <w:rtl/>
        </w:rPr>
        <w:t>بلموهوب</w:t>
      </w:r>
      <w:proofErr w:type="spellEnd"/>
      <w:r w:rsidRPr="00984742">
        <w:rPr>
          <w:rFonts w:ascii="Sakkal Majalla" w:hAnsi="Sakkal Majalla" w:cs="Sakkal Majalla" w:hint="cs"/>
          <w:sz w:val="28"/>
          <w:szCs w:val="28"/>
          <w:rtl/>
        </w:rPr>
        <w:t>، 2019)</w:t>
      </w:r>
    </w:p>
    <w:p w14:paraId="4695711C"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28"/>
          <w:szCs w:val="28"/>
          <w:rtl/>
        </w:rPr>
      </w:pPr>
      <w:bookmarkStart w:id="8" w:name="_Toc172836273"/>
      <w:r w:rsidRPr="00984742">
        <w:rPr>
          <w:rFonts w:ascii="Sakkal Majalla" w:eastAsiaTheme="majorEastAsia" w:hAnsi="Sakkal Majalla" w:cs="Sakkal Majalla"/>
          <w:b/>
          <w:bCs/>
          <w:sz w:val="28"/>
          <w:szCs w:val="28"/>
          <w:rtl/>
        </w:rPr>
        <w:t>تعريف الأداء:</w:t>
      </w:r>
      <w:bookmarkEnd w:id="8"/>
    </w:p>
    <w:p w14:paraId="6E210A06"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يمكن تحديد مفهوم تقييم الأداء على أنه عملية تستهدف الوقوف على مدى نجاح المنشأة في تحقيق أهدافها المرسومة في كما يمكن تعريف الأداء على أنه قياس أداء الأشخاص باستخدام المعايير المحددة مقدماً والتي تستخدم المقارنة الأداء الفعلي للأشخاص .</w:t>
      </w:r>
    </w:p>
    <w:p w14:paraId="048A73A1"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كما أنه يعبر عن تقييم النشاط المنشأة في ضوء ما توصلت إليه من نتائج في نهاية فترة مالية معينة وهي سنة مالية في العادة.</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rPr>
        <w:t>,2019</w:t>
      </w:r>
      <w:r w:rsidRPr="00984742">
        <w:rPr>
          <w:rFonts w:ascii="Sakkal Majalla" w:hAnsi="Sakkal Majalla" w:cs="Sakkal Majalla" w:hint="cs"/>
          <w:sz w:val="28"/>
          <w:szCs w:val="28"/>
          <w:rtl/>
          <w:lang w:bidi="ar-EG"/>
        </w:rPr>
        <w:t xml:space="preserve"> </w:t>
      </w:r>
      <w:r w:rsidRPr="00984742">
        <w:rPr>
          <w:rFonts w:ascii="Sakkal Majalla" w:hAnsi="Sakkal Majalla" w:cs="Sakkal Majalla"/>
          <w:sz w:val="28"/>
          <w:szCs w:val="28"/>
        </w:rPr>
        <w:t>Ousama</w:t>
      </w:r>
      <w:r w:rsidRPr="00984742">
        <w:rPr>
          <w:rFonts w:ascii="Sakkal Majalla" w:hAnsi="Sakkal Majalla" w:cs="Sakkal Majalla" w:hint="cs"/>
          <w:sz w:val="28"/>
          <w:szCs w:val="28"/>
          <w:rtl/>
          <w:lang w:bidi="ar-EG"/>
        </w:rPr>
        <w:t>)</w:t>
      </w:r>
    </w:p>
    <w:p w14:paraId="4E82AD3F"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كما يعني تقييم الأداء، مقارنة النتائج الفعلية بأهداف معينة سبق الاتفاق عليها ومحاولة التعرف على نواحي القوة أو الضعف في المنشأة من خلال تفسير الفروق الملحوظة بين الناتج الفعلي والهدف المخطط له.</w:t>
      </w:r>
    </w:p>
    <w:p w14:paraId="063D27DA"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ومما سبق يمكن القول أن عملية تقييم الأداء تهدف بالأساس إلى التحقق والتأكد من سلامة تنفيذ الخطط الموضوعة والأهداف المحددة مقدماً والتأكد من قيام الأفراد والمسؤولين عن تنفيذ الواجبات والمهمات الملقاة على عاتقهم بكفاءة، حيث يتم ذلك عن طريق مقارنة الأداء الفعلي بالخطط والأهداف المحددة بغية تحديد الانحرافات ومعرفة أسبابها ومساءلة المسؤولين عنها تمهيداً لاتخاذ الإجراءات التصحيحية بشأنها وتصحيح مسارات الأنشطة المختلفة وفق ما هو مخطط لها. </w:t>
      </w:r>
    </w:p>
    <w:p w14:paraId="732E8120"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28"/>
          <w:szCs w:val="28"/>
          <w:rtl/>
        </w:rPr>
      </w:pPr>
      <w:bookmarkStart w:id="9" w:name="_Toc172836274"/>
      <w:r w:rsidRPr="00984742">
        <w:rPr>
          <w:rFonts w:ascii="Sakkal Majalla" w:eastAsiaTheme="majorEastAsia" w:hAnsi="Sakkal Majalla" w:cs="Sakkal Majalla"/>
          <w:b/>
          <w:bCs/>
          <w:sz w:val="28"/>
          <w:szCs w:val="28"/>
          <w:rtl/>
        </w:rPr>
        <w:t>أهمية تقييم الأداء:</w:t>
      </w:r>
      <w:bookmarkEnd w:id="9"/>
      <w:r w:rsidRPr="00984742">
        <w:rPr>
          <w:rFonts w:ascii="Sakkal Majalla" w:eastAsiaTheme="majorEastAsia" w:hAnsi="Sakkal Majalla" w:cs="Sakkal Majalla"/>
          <w:b/>
          <w:bCs/>
          <w:sz w:val="28"/>
          <w:szCs w:val="28"/>
          <w:rtl/>
        </w:rPr>
        <w:t xml:space="preserve"> </w:t>
      </w:r>
    </w:p>
    <w:p w14:paraId="5A1CABE6" w14:textId="77777777" w:rsidR="00984742" w:rsidRPr="00984742" w:rsidRDefault="00984742" w:rsidP="00984742">
      <w:pPr>
        <w:bidi/>
        <w:rPr>
          <w:rtl/>
        </w:rPr>
      </w:pPr>
    </w:p>
    <w:p w14:paraId="18FB7963"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تعتبر عملية تقييم الأداء التسويقي إحدى العمليات الأساسية المطلوبة للتحقق من إنجاز الخطط التسويقية الموضوعة، ومقارنة الأداء الفعلي بالنتائج والأهداف المطلوب تحقيقها ثم توفير التغذية العكسية للإدارة العليا التي بدورها تقوم بتقييم النتائج واتخاذ القرارات لتصحيح المسارات </w:t>
      </w:r>
      <w:r w:rsidRPr="00984742">
        <w:rPr>
          <w:rFonts w:ascii="Sakkal Majalla" w:hAnsi="Sakkal Majalla" w:cs="Sakkal Majalla" w:hint="cs"/>
          <w:sz w:val="28"/>
          <w:szCs w:val="28"/>
          <w:rtl/>
        </w:rPr>
        <w:t>والانحرافات</w:t>
      </w:r>
      <w:r w:rsidRPr="00984742">
        <w:rPr>
          <w:rFonts w:ascii="Sakkal Majalla" w:hAnsi="Sakkal Majalla" w:cs="Sakkal Majalla"/>
          <w:sz w:val="28"/>
          <w:szCs w:val="28"/>
          <w:rtl/>
        </w:rPr>
        <w:t xml:space="preserve"> الخاطئة</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وأنها جزء من عملية الرقابة </w:t>
      </w:r>
      <w:r w:rsidRPr="00984742">
        <w:rPr>
          <w:rFonts w:ascii="Sakkal Majalla" w:hAnsi="Sakkal Majalla" w:cs="Sakkal Majalla" w:hint="cs"/>
          <w:sz w:val="28"/>
          <w:szCs w:val="28"/>
          <w:rtl/>
        </w:rPr>
        <w:t>باعتبارها</w:t>
      </w:r>
      <w:r w:rsidRPr="00984742">
        <w:rPr>
          <w:rFonts w:ascii="Sakkal Majalla" w:hAnsi="Sakkal Majalla" w:cs="Sakkal Majalla"/>
          <w:sz w:val="28"/>
          <w:szCs w:val="28"/>
          <w:rtl/>
        </w:rPr>
        <w:t xml:space="preserve"> عملية توجيه الأنشطة الشركات الصغيرة التسويقية وصولاً لتحقيق </w:t>
      </w:r>
      <w:r w:rsidRPr="00984742">
        <w:rPr>
          <w:rFonts w:ascii="Sakkal Majalla" w:hAnsi="Sakkal Majalla" w:cs="Sakkal Majalla" w:hint="cs"/>
          <w:sz w:val="28"/>
          <w:szCs w:val="28"/>
          <w:rtl/>
        </w:rPr>
        <w:t>أهدافها.( التلهوني، 2018)</w:t>
      </w:r>
    </w:p>
    <w:p w14:paraId="026C94D9"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lastRenderedPageBreak/>
        <w:t xml:space="preserve"> وتسهم عملية تقييم الأداء التسويقي في تحديد أهمية وخواص الأنشطة التشغيلية والمالية للمشروع من خلال معلومات تستخرج من القوائم المالية تساعد في تقييم الأداء التسويقي واتخاذ القرارات</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w:t>
      </w:r>
    </w:p>
    <w:p w14:paraId="1A97000F"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كما أنها توضح العلاقات التبادلية بين الأقسام والفروع المختلفة، حيث تساعد العملية على التحقق من قيام الأقسام والفروع بوظائفها بأفضل كفاءة ممكنة، وأنها تحقق معايير الجودة للإنتاج</w:t>
      </w:r>
      <w:r w:rsidRPr="00984742">
        <w:rPr>
          <w:rFonts w:ascii="Sakkal Majalla" w:hAnsi="Sakkal Majalla" w:cs="Sakkal Majalla" w:hint="cs"/>
          <w:sz w:val="28"/>
          <w:szCs w:val="28"/>
          <w:rtl/>
        </w:rPr>
        <w:t>.</w:t>
      </w:r>
    </w:p>
    <w:p w14:paraId="2DE9EDE9"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28"/>
          <w:szCs w:val="28"/>
          <w:rtl/>
        </w:rPr>
      </w:pPr>
      <w:bookmarkStart w:id="10" w:name="_Toc172836275"/>
      <w:r w:rsidRPr="00984742">
        <w:rPr>
          <w:rFonts w:ascii="Sakkal Majalla" w:eastAsiaTheme="majorEastAsia" w:hAnsi="Sakkal Majalla" w:cs="Sakkal Majalla"/>
          <w:b/>
          <w:bCs/>
          <w:sz w:val="28"/>
          <w:szCs w:val="28"/>
          <w:rtl/>
        </w:rPr>
        <w:t>مؤشرات قياس الأداء:</w:t>
      </w:r>
      <w:bookmarkEnd w:id="10"/>
    </w:p>
    <w:p w14:paraId="0258BF71" w14:textId="77777777" w:rsidR="00984742" w:rsidRPr="00984742" w:rsidRDefault="00984742" w:rsidP="00984742">
      <w:pPr>
        <w:bidi/>
        <w:rPr>
          <w:rtl/>
        </w:rPr>
      </w:pPr>
    </w:p>
    <w:p w14:paraId="21B50395"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كانت منظمات الأعمال تركز على المؤشرات المالية فقط لقياس الأداء، مثل حجم المبيعات الربحية العائد على </w:t>
      </w:r>
      <w:r w:rsidRPr="00984742">
        <w:rPr>
          <w:rFonts w:ascii="Sakkal Majalla" w:hAnsi="Sakkal Majalla" w:cs="Sakkal Majalla" w:hint="cs"/>
          <w:sz w:val="28"/>
          <w:szCs w:val="28"/>
          <w:rtl/>
        </w:rPr>
        <w:t>الاستثمار</w:t>
      </w:r>
      <w:r w:rsidRPr="00984742">
        <w:rPr>
          <w:rFonts w:ascii="Sakkal Majalla" w:hAnsi="Sakkal Majalla" w:cs="Sakkal Majalla"/>
          <w:sz w:val="28"/>
          <w:szCs w:val="28"/>
          <w:rtl/>
        </w:rPr>
        <w:t xml:space="preserve"> أما حالياً فإن هناك عدد كبير من منظمات الأعمال بدأت تستخدم المؤشرات غير المالية لقياس الأداء مثل مدى رضا وولاء الزبائن. </w:t>
      </w:r>
    </w:p>
    <w:p w14:paraId="38572115"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وإن هذا </w:t>
      </w:r>
      <w:r w:rsidRPr="00984742">
        <w:rPr>
          <w:rFonts w:ascii="Sakkal Majalla" w:hAnsi="Sakkal Majalla" w:cs="Sakkal Majalla" w:hint="cs"/>
          <w:sz w:val="28"/>
          <w:szCs w:val="28"/>
          <w:rtl/>
        </w:rPr>
        <w:t>الاتجاه</w:t>
      </w:r>
      <w:r w:rsidRPr="00984742">
        <w:rPr>
          <w:rFonts w:ascii="Sakkal Majalla" w:hAnsi="Sakkal Majalla" w:cs="Sakkal Majalla"/>
          <w:sz w:val="28"/>
          <w:szCs w:val="28"/>
          <w:rtl/>
        </w:rPr>
        <w:t xml:space="preserve"> الجديد من حيث </w:t>
      </w:r>
      <w:r w:rsidRPr="00984742">
        <w:rPr>
          <w:rFonts w:ascii="Sakkal Majalla" w:hAnsi="Sakkal Majalla" w:cs="Sakkal Majalla" w:hint="cs"/>
          <w:sz w:val="28"/>
          <w:szCs w:val="28"/>
          <w:rtl/>
        </w:rPr>
        <w:t>استخدام</w:t>
      </w:r>
      <w:r w:rsidRPr="00984742">
        <w:rPr>
          <w:rFonts w:ascii="Sakkal Majalla" w:hAnsi="Sakkal Majalla" w:cs="Sakkal Majalla"/>
          <w:sz w:val="28"/>
          <w:szCs w:val="28"/>
          <w:rtl/>
        </w:rPr>
        <w:t xml:space="preserve"> المؤشرات غير المالية لتقييم الأداء جاء ليتناسب مع الفلسفات الحديثة بعلم الإدارة والتي تدعو المنظمات لأن تتعامل مع البيئة الخارجية بطرق مختلفة كونها تتأثر فيها وعليه يمكن تقسيم المؤشرات إلى مؤشرات مالية ومؤشرات غير مالية لقياس الأداء </w:t>
      </w:r>
      <w:r w:rsidRPr="00984742">
        <w:rPr>
          <w:rFonts w:ascii="Sakkal Majalla" w:hAnsi="Sakkal Majalla" w:cs="Sakkal Majalla" w:hint="cs"/>
          <w:sz w:val="28"/>
          <w:szCs w:val="28"/>
          <w:rtl/>
        </w:rPr>
        <w:t>على النحو التالي: ( الجيش، 2020)</w:t>
      </w:r>
    </w:p>
    <w:p w14:paraId="019CE4B8"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أولاً: المؤشرات المالية (الربح الحصة السوقية، حجم المبيعات العائد على </w:t>
      </w:r>
      <w:r w:rsidRPr="00984742">
        <w:rPr>
          <w:rFonts w:ascii="Sakkal Majalla" w:hAnsi="Sakkal Majalla" w:cs="Sakkal Majalla" w:hint="cs"/>
          <w:sz w:val="28"/>
          <w:szCs w:val="28"/>
          <w:rtl/>
        </w:rPr>
        <w:t>الاستثمار</w:t>
      </w:r>
      <w:r w:rsidRPr="00984742">
        <w:rPr>
          <w:rFonts w:ascii="Sakkal Majalla" w:hAnsi="Sakkal Majalla" w:cs="Sakkal Majalla"/>
          <w:sz w:val="28"/>
          <w:szCs w:val="28"/>
          <w:rtl/>
        </w:rPr>
        <w:t xml:space="preserve"> العائد على الأصول، العائد على حقوق الملكية العائد على السهم، نمو الأصول). </w:t>
      </w:r>
    </w:p>
    <w:p w14:paraId="7AFF2242"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ثانياً: المؤشرات غير المالية (رضا الزبائن ولاء الزبائن جودة السلع والخدمات، تطوير الخدمات والسلع الجديدة، رضا الموظفين، دوران الموظفين، المسؤولية </w:t>
      </w:r>
      <w:r w:rsidRPr="00984742">
        <w:rPr>
          <w:rFonts w:ascii="Sakkal Majalla" w:hAnsi="Sakkal Majalla" w:cs="Sakkal Majalla" w:hint="cs"/>
          <w:sz w:val="28"/>
          <w:szCs w:val="28"/>
          <w:rtl/>
        </w:rPr>
        <w:t>الاجتماعية</w:t>
      </w:r>
      <w:r w:rsidRPr="00984742">
        <w:rPr>
          <w:rFonts w:ascii="Sakkal Majalla" w:hAnsi="Sakkal Majalla" w:cs="Sakkal Majalla"/>
          <w:sz w:val="28"/>
          <w:szCs w:val="28"/>
          <w:rtl/>
        </w:rPr>
        <w:t xml:space="preserve"> للمنظمة). </w:t>
      </w:r>
    </w:p>
    <w:p w14:paraId="28D23FC1"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وأشارت العديد من المراجع إلى وجود عدد كبير من العوامل المؤثرة على الأداء العام تتمثل: </w:t>
      </w:r>
    </w:p>
    <w:p w14:paraId="24E4A535"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أولاً: كثافة </w:t>
      </w:r>
      <w:r w:rsidRPr="00984742">
        <w:rPr>
          <w:rFonts w:ascii="Sakkal Majalla" w:hAnsi="Sakkal Majalla" w:cs="Sakkal Majalla" w:hint="cs"/>
          <w:sz w:val="28"/>
          <w:szCs w:val="28"/>
          <w:rtl/>
        </w:rPr>
        <w:t>الاستثمار</w:t>
      </w:r>
      <w:r w:rsidRPr="00984742">
        <w:rPr>
          <w:rFonts w:ascii="Sakkal Majalla" w:hAnsi="Sakkal Majalla" w:cs="Sakkal Majalla"/>
          <w:sz w:val="28"/>
          <w:szCs w:val="28"/>
          <w:rtl/>
        </w:rPr>
        <w:t xml:space="preserve"> : يتحكم مستوى التكنولوجيا السائدة، وطريقة إدارة العمل داخل المؤسسة بمقادير رأس المال العامل والثابت المطلوبة لإنتاج الكميات المراد بيعها أو الممكن تسويقها بشكل عام قد تؤدي كثافة </w:t>
      </w:r>
      <w:r w:rsidRPr="00984742">
        <w:rPr>
          <w:rFonts w:ascii="Sakkal Majalla" w:hAnsi="Sakkal Majalla" w:cs="Sakkal Majalla" w:hint="cs"/>
          <w:sz w:val="28"/>
          <w:szCs w:val="28"/>
          <w:rtl/>
        </w:rPr>
        <w:t>الاستثمار</w:t>
      </w:r>
      <w:r w:rsidRPr="00984742">
        <w:rPr>
          <w:rFonts w:ascii="Sakkal Majalla" w:hAnsi="Sakkal Majalla" w:cs="Sakkal Majalla"/>
          <w:sz w:val="28"/>
          <w:szCs w:val="28"/>
          <w:rtl/>
        </w:rPr>
        <w:t xml:space="preserve"> إلى إحداث تأثير سلبي على المقاييس النسبية للربح أو الصافي النقدية</w:t>
      </w:r>
      <w:r w:rsidRPr="00984742">
        <w:rPr>
          <w:rFonts w:ascii="Sakkal Majalla" w:hAnsi="Sakkal Majalla" w:cs="Sakkal Majalla" w:hint="cs"/>
          <w:sz w:val="28"/>
          <w:szCs w:val="28"/>
          <w:rtl/>
        </w:rPr>
        <w:t>.</w:t>
      </w:r>
    </w:p>
    <w:p w14:paraId="72A2B0C7"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lastRenderedPageBreak/>
        <w:t>ثانياً: الإنتاجية: تعتبر المؤسسات التي تكون فيها إنتاجية العمال عالية أكثر ربحية من تلك التي ينتج العاملين فيها قيماً مضافة منخفضة</w:t>
      </w:r>
      <w:r w:rsidRPr="00984742">
        <w:rPr>
          <w:rFonts w:ascii="Sakkal Majalla" w:hAnsi="Sakkal Majalla" w:cs="Sakkal Majalla" w:hint="cs"/>
          <w:sz w:val="28"/>
          <w:szCs w:val="28"/>
          <w:rtl/>
        </w:rPr>
        <w:t>.</w:t>
      </w:r>
    </w:p>
    <w:p w14:paraId="6664A9EB"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ثالثاً: الحصة السوقية تؤثر الحصة السوقية المتحققة لمؤسسة ما على أرباحها ومستوى النقدية فيها، ويمكن النظر للحصة السوقية للمؤسسة بالنظر للحصص السوقية لأكبر ثلاثة منافسين لها في سوق السلعة الكلي </w:t>
      </w:r>
    </w:p>
    <w:p w14:paraId="3ED77E4E"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 رابعاً: درجة النمو السوق السلعة والتي يمكن قياسها </w:t>
      </w:r>
      <w:r w:rsidRPr="00984742">
        <w:rPr>
          <w:rFonts w:ascii="Sakkal Majalla" w:hAnsi="Sakkal Majalla" w:cs="Sakkal Majalla" w:hint="cs"/>
          <w:sz w:val="28"/>
          <w:szCs w:val="28"/>
          <w:rtl/>
        </w:rPr>
        <w:t>باستخدام</w:t>
      </w:r>
      <w:r w:rsidRPr="00984742">
        <w:rPr>
          <w:rFonts w:ascii="Sakkal Majalla" w:hAnsi="Sakkal Majalla" w:cs="Sakkal Majalla"/>
          <w:sz w:val="28"/>
          <w:szCs w:val="28"/>
          <w:rtl/>
        </w:rPr>
        <w:t xml:space="preserve"> مؤشرات مثل زيادة نسبة المبيعات السنوية  خامساً: جودة السلعة أو الخدمات المقدمة وهو أيضاً من المعايير الإيجابية المقبولة لقياس نوعية الأداء المالي للمؤسسات التي تقدم تلك السلع والخدمات </w:t>
      </w:r>
    </w:p>
    <w:p w14:paraId="6C153952"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سادساً: درجة الابتكار والتمايز وهذه تؤثر إيجابياً على أداء المؤسسات التي تتبنى تلك الابتكارات التعديلات أو سياسة التمايز، وذلك بهدف إحداث آثار إيجابية على المستهلكين في الأسواق المستهدفة</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rtl/>
        </w:rPr>
        <w:t xml:space="preserve">إن </w:t>
      </w:r>
      <w:r w:rsidRPr="00984742">
        <w:rPr>
          <w:rFonts w:ascii="Sakkal Majalla" w:hAnsi="Sakkal Majalla" w:cs="Sakkal Majalla" w:hint="cs"/>
          <w:sz w:val="28"/>
          <w:szCs w:val="28"/>
          <w:rtl/>
        </w:rPr>
        <w:t>الاختيار</w:t>
      </w:r>
      <w:r w:rsidRPr="00984742">
        <w:rPr>
          <w:rFonts w:ascii="Sakkal Majalla" w:hAnsi="Sakkal Majalla" w:cs="Sakkal Majalla"/>
          <w:sz w:val="28"/>
          <w:szCs w:val="28"/>
          <w:rtl/>
        </w:rPr>
        <w:t xml:space="preserve"> الصحيح </w:t>
      </w:r>
      <w:r w:rsidRPr="00984742">
        <w:rPr>
          <w:rFonts w:ascii="Sakkal Majalla" w:hAnsi="Sakkal Majalla" w:cs="Sakkal Majalla" w:hint="cs"/>
          <w:sz w:val="28"/>
          <w:szCs w:val="28"/>
          <w:rtl/>
        </w:rPr>
        <w:t>للاستراتيجيات</w:t>
      </w:r>
      <w:r w:rsidRPr="00984742">
        <w:rPr>
          <w:rFonts w:ascii="Sakkal Majalla" w:hAnsi="Sakkal Majalla" w:cs="Sakkal Majalla"/>
          <w:sz w:val="28"/>
          <w:szCs w:val="28"/>
          <w:rtl/>
        </w:rPr>
        <w:t xml:space="preserve"> التسويقية هو الدالة لنجاح تقييم المشاريع الصغيرة، لما لذلك من </w:t>
      </w:r>
      <w:r w:rsidRPr="00984742">
        <w:rPr>
          <w:rFonts w:ascii="Sakkal Majalla" w:hAnsi="Sakkal Majalla" w:cs="Sakkal Majalla" w:hint="cs"/>
          <w:sz w:val="28"/>
          <w:szCs w:val="28"/>
          <w:rtl/>
        </w:rPr>
        <w:t>انعكاس</w:t>
      </w:r>
      <w:r w:rsidRPr="00984742">
        <w:rPr>
          <w:rFonts w:ascii="Sakkal Majalla" w:hAnsi="Sakkal Majalla" w:cs="Sakkal Majalla"/>
          <w:sz w:val="28"/>
          <w:szCs w:val="28"/>
          <w:rtl/>
        </w:rPr>
        <w:t xml:space="preserve"> على تقييم الأداء</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rtl/>
        </w:rPr>
        <w:t xml:space="preserve">حيث يعتبر قياس الأداء أحد مراحل التقييم، ويتم قياس الأداء عن طريق تحديد </w:t>
      </w:r>
      <w:r w:rsidRPr="00984742">
        <w:rPr>
          <w:rFonts w:ascii="Sakkal Majalla" w:hAnsi="Sakkal Majalla" w:cs="Sakkal Majalla" w:hint="cs"/>
          <w:sz w:val="28"/>
          <w:szCs w:val="28"/>
          <w:rtl/>
        </w:rPr>
        <w:t>الانحرافات</w:t>
      </w:r>
      <w:r w:rsidRPr="00984742">
        <w:rPr>
          <w:rFonts w:ascii="Sakkal Majalla" w:hAnsi="Sakkal Majalla" w:cs="Sakkal Majalla"/>
          <w:sz w:val="28"/>
          <w:szCs w:val="28"/>
          <w:rtl/>
        </w:rPr>
        <w:t xml:space="preserve"> فيما تحقق من الأهداف وتحديد مراكز الخلل لتصويبها.</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rPr>
        <w:t>,2019</w:t>
      </w:r>
      <w:r w:rsidRPr="00984742">
        <w:rPr>
          <w:rFonts w:ascii="Sakkal Majalla" w:hAnsi="Sakkal Majalla" w:cs="Sakkal Majalla" w:hint="cs"/>
          <w:sz w:val="28"/>
          <w:szCs w:val="28"/>
          <w:rtl/>
          <w:lang w:bidi="ar-EG"/>
        </w:rPr>
        <w:t xml:space="preserve"> </w:t>
      </w:r>
      <w:r w:rsidRPr="00984742">
        <w:rPr>
          <w:rFonts w:ascii="Sakkal Majalla" w:hAnsi="Sakkal Majalla" w:cs="Sakkal Majalla"/>
          <w:sz w:val="28"/>
          <w:szCs w:val="28"/>
        </w:rPr>
        <w:t>Ousama</w:t>
      </w:r>
      <w:r w:rsidRPr="00984742">
        <w:rPr>
          <w:rFonts w:ascii="Sakkal Majalla" w:hAnsi="Sakkal Majalla" w:cs="Sakkal Majalla" w:hint="cs"/>
          <w:sz w:val="28"/>
          <w:szCs w:val="28"/>
          <w:rtl/>
          <w:lang w:bidi="ar-EG"/>
        </w:rPr>
        <w:t>)</w:t>
      </w:r>
    </w:p>
    <w:p w14:paraId="0544E778"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hint="cs"/>
          <w:sz w:val="28"/>
          <w:szCs w:val="28"/>
          <w:rtl/>
        </w:rPr>
        <w:t xml:space="preserve">ومما سبق يري الباحث أن </w:t>
      </w:r>
      <w:r w:rsidRPr="00984742">
        <w:rPr>
          <w:rFonts w:ascii="Sakkal Majalla" w:hAnsi="Sakkal Majalla" w:cs="Sakkal Majalla"/>
          <w:sz w:val="28"/>
          <w:szCs w:val="28"/>
          <w:rtl/>
        </w:rPr>
        <w:t xml:space="preserve">أداء المشاريع الصغيرة </w:t>
      </w:r>
      <w:r w:rsidRPr="00984742">
        <w:rPr>
          <w:rFonts w:ascii="Sakkal Majalla" w:hAnsi="Sakkal Majalla" w:cs="Sakkal Majalla" w:hint="cs"/>
          <w:sz w:val="28"/>
          <w:szCs w:val="28"/>
          <w:rtl/>
        </w:rPr>
        <w:t xml:space="preserve"> يعد </w:t>
      </w:r>
      <w:r w:rsidRPr="00984742">
        <w:rPr>
          <w:rFonts w:ascii="Sakkal Majalla" w:hAnsi="Sakkal Majalla" w:cs="Sakkal Majalla"/>
          <w:sz w:val="28"/>
          <w:szCs w:val="28"/>
          <w:rtl/>
        </w:rPr>
        <w:t>مؤشراً رئيسياً على نجاحها وقدرتها على تحقيق أهدافها في بيئة الأعمال. يشمل أداء المشاريع الصغيرة مجموعة من العوامل التي تقيس الكفاءة التشغيلية، الربحية، النمو، والقدرة على البقاء والتطور في السوق. يمكن تقسيم تقييم الأداء إلى عدة جوانب رئيسية تشمل الأداء المالي، الأداء التشغيلي، الأداء التسويقي، والأداء التنظيمي.</w:t>
      </w:r>
    </w:p>
    <w:p w14:paraId="3F7090A1"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الأداء المالي</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يعكس القدرة على تحقيق الأرباح والنمو المالي المستدام. يتم تقييمه من خلال مؤشرات مثل العائد على الاستثمار، هامش الربح، والإيرادات. تحقيق أداء مالي قوي يتطلب إدارة فعالة للتكاليف، وزيادة الإيرادات من خلال تحسين المبيعات وتقديم قيمة مضافة للعملاء.</w:t>
      </w:r>
    </w:p>
    <w:p w14:paraId="5C694681"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lastRenderedPageBreak/>
        <w:t>الأداء التشغيلي</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يرتبط بكفاءة العمليات والإنتاجية يتضمن ذلك القدرة على إدارة الموارد بكفاءة، تحسين العمليات التشغيلية، وضمان الجودة في المنتجات والخدمات</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rtl/>
        </w:rPr>
        <w:t>تعتبر الكفاءة التشغيلية عاملاً حاسماً في تقليل التكاليف وزيادة الإنتاجية، مما يساهم في تحسين الأداء العام للمشروع.</w:t>
      </w:r>
    </w:p>
    <w:p w14:paraId="4DC2B0C8"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الأداء التسويقي</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يعكس القدرة على جذب العملاء والاحتفاظ بهم يتضمن ذلك تحليل السوق وفهم احتياجات العملاء، تطوير استراتيجيات تسويقية فعالة، وإدارة العلاقات مع العملاء. أداء تسويقي قوي يمكن أن يزيد من حصة السوق ويبني ولاء العملاء، مما يعزز النمو المستدام.</w:t>
      </w:r>
      <w:r w:rsidRPr="00984742">
        <w:rPr>
          <w:rFonts w:ascii="Sakkal Majalla" w:hAnsi="Sakkal Majalla" w:cs="Sakkal Majalla"/>
          <w:sz w:val="28"/>
          <w:szCs w:val="28"/>
          <w:rtl/>
        </w:rPr>
        <w:cr/>
        <w:t>الأداء التنظيمي</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rtl/>
        </w:rPr>
        <w:t xml:space="preserve"> يتعلق بالهيكل الإداري والثقافة التنظيمية</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يشمل ذلك القدرة على تنظيم العمل، تعزيز التعاون بين الفرق، وتطوير المهارات القيادية</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rtl/>
        </w:rPr>
        <w:t xml:space="preserve"> الأداء التنظيمي الجيد يساهم في خلق بيئة عمل محفزة، تتيح للموظفين تقديم أفضل ما لديهم، مما ينعكس إيجاباً على الأداء العام للمشروع.</w:t>
      </w:r>
    </w:p>
    <w:p w14:paraId="4104D467"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بشكل عام، يتطلب تحقيق أداء متميز في المشاريع الصغيرة تحقيق توازن بين هذه الجوانب المختلفة. من خلال الاستثمار في تطوير رأس المال البشري، الابتكار، وتحسين العمليات، يمكن للمشاريع الصغيرة تحقيق مستويات عالية من الأداء والقدرة على التكيف مع التغيرات السوقية والمنافسة. يعتبر الأداء القوي دليلاً على صحة واستدامة المشروع، وركيزة أساسية للنمو والنجاح في الأجل الطويل.</w:t>
      </w:r>
    </w:p>
    <w:p w14:paraId="715554E6" w14:textId="77777777" w:rsidR="00984742" w:rsidRPr="00984742" w:rsidRDefault="00984742" w:rsidP="00984742">
      <w:pPr>
        <w:keepNext/>
        <w:keepLines/>
        <w:bidi/>
        <w:spacing w:before="200" w:after="0"/>
        <w:outlineLvl w:val="1"/>
        <w:rPr>
          <w:rFonts w:ascii="Sakkal Majalla" w:eastAsiaTheme="majorEastAsia" w:hAnsi="Sakkal Majalla" w:cs="Sakkal Majalla"/>
          <w:b/>
          <w:bCs/>
          <w:sz w:val="28"/>
          <w:szCs w:val="28"/>
          <w:rtl/>
        </w:rPr>
      </w:pPr>
      <w:bookmarkStart w:id="11" w:name="_Toc172836276"/>
      <w:r w:rsidRPr="00984742">
        <w:rPr>
          <w:rFonts w:ascii="Sakkal Majalla" w:eastAsiaTheme="majorEastAsia" w:hAnsi="Sakkal Majalla" w:cs="Sakkal Majalla"/>
          <w:b/>
          <w:bCs/>
          <w:sz w:val="28"/>
          <w:szCs w:val="28"/>
          <w:rtl/>
        </w:rPr>
        <w:t>أبعاد أداء المشاريع:</w:t>
      </w:r>
      <w:bookmarkEnd w:id="11"/>
    </w:p>
    <w:p w14:paraId="71A6E174" w14:textId="77777777" w:rsidR="00984742" w:rsidRPr="00984742" w:rsidRDefault="00984742" w:rsidP="00984742">
      <w:pPr>
        <w:bidi/>
        <w:rPr>
          <w:rtl/>
        </w:rPr>
      </w:pPr>
    </w:p>
    <w:p w14:paraId="2A24208B" w14:textId="77777777" w:rsidR="00984742" w:rsidRPr="00984742" w:rsidRDefault="00984742" w:rsidP="00984742">
      <w:pPr>
        <w:bidi/>
        <w:spacing w:line="360" w:lineRule="auto"/>
        <w:ind w:firstLine="720"/>
        <w:jc w:val="both"/>
        <w:rPr>
          <w:rFonts w:ascii="Sakkal Majalla" w:hAnsi="Sakkal Majalla" w:cs="Sakkal Majalla"/>
          <w:sz w:val="28"/>
          <w:szCs w:val="28"/>
          <w:rtl/>
          <w:lang w:bidi="ar-EG"/>
        </w:rPr>
      </w:pPr>
      <w:r w:rsidRPr="00984742">
        <w:rPr>
          <w:rFonts w:ascii="Sakkal Majalla" w:hAnsi="Sakkal Majalla" w:cs="Sakkal Majalla" w:hint="cs"/>
          <w:sz w:val="28"/>
          <w:szCs w:val="28"/>
          <w:rtl/>
        </w:rPr>
        <w:t>يشمل</w:t>
      </w:r>
      <w:r w:rsidRPr="00984742">
        <w:rPr>
          <w:rFonts w:ascii="Sakkal Majalla" w:hAnsi="Sakkal Majalla" w:cs="Sakkal Majalla"/>
          <w:sz w:val="28"/>
          <w:szCs w:val="28"/>
          <w:rtl/>
        </w:rPr>
        <w:t xml:space="preserve"> أداء المشاريع أبعادًا متعددة تُساهم في تحديد مدى نجاح المشروع وتحقيق أهدافه. من بين هذه الأبعاد المهمة: التعلم والنمو، العمليات الداخلية، ورضا العملاء. لكل بُعد من هذه الأبعاد تأثير كبير على الأداء العام للمشروع، وهي تتكامل لتشكيل صورة شاملة عن فعالية وكفاءة المشروع</w:t>
      </w:r>
      <w:r w:rsidRPr="00984742">
        <w:rPr>
          <w:rFonts w:ascii="Sakkal Majalla" w:hAnsi="Sakkal Majalla" w:cs="Sakkal Majalla" w:hint="cs"/>
          <w:sz w:val="28"/>
          <w:szCs w:val="28"/>
          <w:rtl/>
        </w:rPr>
        <w:t>، وتتمثل هذه الأبعاد على النحو التالي</w:t>
      </w:r>
      <w:r w:rsidRPr="00984742">
        <w:rPr>
          <w:rFonts w:ascii="Sakkal Majalla" w:hAnsi="Sakkal Majalla" w:cs="Sakkal Majalla"/>
          <w:sz w:val="28"/>
          <w:szCs w:val="28"/>
        </w:rPr>
        <w:t>: )</w:t>
      </w:r>
      <w:proofErr w:type="spellStart"/>
      <w:r w:rsidRPr="00984742">
        <w:rPr>
          <w:rFonts w:ascii="Sakkal Majalla" w:hAnsi="Sakkal Majalla" w:cs="Sakkal Majalla" w:hint="cs"/>
          <w:sz w:val="28"/>
          <w:szCs w:val="28"/>
          <w:rtl/>
          <w:lang w:bidi="ar-EG"/>
        </w:rPr>
        <w:t>بلموهوب</w:t>
      </w:r>
      <w:proofErr w:type="spellEnd"/>
      <w:r w:rsidRPr="00984742">
        <w:rPr>
          <w:rFonts w:ascii="Sakkal Majalla" w:hAnsi="Sakkal Majalla" w:cs="Sakkal Majalla" w:hint="cs"/>
          <w:sz w:val="28"/>
          <w:szCs w:val="28"/>
          <w:rtl/>
          <w:lang w:bidi="ar-EG"/>
        </w:rPr>
        <w:t>، 2019)</w:t>
      </w:r>
    </w:p>
    <w:p w14:paraId="470142A5" w14:textId="77777777" w:rsidR="00984742" w:rsidRPr="00984742" w:rsidRDefault="00984742" w:rsidP="00984742">
      <w:pPr>
        <w:numPr>
          <w:ilvl w:val="0"/>
          <w:numId w:val="5"/>
        </w:numPr>
        <w:bidi/>
        <w:spacing w:line="360" w:lineRule="auto"/>
        <w:contextualSpacing/>
        <w:rPr>
          <w:rFonts w:ascii="Sakkal Majalla" w:hAnsi="Sakkal Majalla" w:cs="Sakkal Majalla"/>
          <w:b/>
          <w:bCs/>
          <w:sz w:val="28"/>
          <w:szCs w:val="28"/>
          <w:rtl/>
        </w:rPr>
      </w:pPr>
      <w:r w:rsidRPr="00984742">
        <w:rPr>
          <w:rFonts w:ascii="Sakkal Majalla" w:hAnsi="Sakkal Majalla" w:cs="Sakkal Majalla"/>
          <w:b/>
          <w:bCs/>
          <w:sz w:val="28"/>
          <w:szCs w:val="28"/>
          <w:rtl/>
        </w:rPr>
        <w:t>التعلم والنمو:</w:t>
      </w:r>
    </w:p>
    <w:p w14:paraId="16669F17"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يُعَدّ التعلم والنمو بُعداً أساسياً في تحسين أداء المشاريع، حيث يركز على تطوير رأس المال البشري والبنية التحتية المعرفية داخل المشروع</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يتضمن هذا البُعد الاستثمار في تدريب الموظفين، تعزيز المهارات، وتطوير القدرات القيادية. من </w:t>
      </w:r>
      <w:r w:rsidRPr="00984742">
        <w:rPr>
          <w:rFonts w:ascii="Sakkal Majalla" w:hAnsi="Sakkal Majalla" w:cs="Sakkal Majalla"/>
          <w:sz w:val="28"/>
          <w:szCs w:val="28"/>
          <w:rtl/>
        </w:rPr>
        <w:lastRenderedPageBreak/>
        <w:t>خلال تبني ثقافة التعلم المستمر، يمكن للمشاريع الابتكار والتكيف مع التغيرات السوقية</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مؤشرات هذا البُعد تشمل معدل التدريب، نسبة الموظفين الحاصلين على شهادات متقدمة، ومستوى الابتكار في المنتجات والخدمات. التعلم والنمو يساهمان في بناء فريق عمل متمكن قادر على تحقيق أداء عالي وزيادة التنافسية في السوق.</w:t>
      </w:r>
    </w:p>
    <w:p w14:paraId="79F20573" w14:textId="77777777" w:rsidR="00984742" w:rsidRPr="00984742" w:rsidRDefault="00984742" w:rsidP="00984742">
      <w:pPr>
        <w:numPr>
          <w:ilvl w:val="0"/>
          <w:numId w:val="5"/>
        </w:numPr>
        <w:bidi/>
        <w:spacing w:line="360" w:lineRule="auto"/>
        <w:contextualSpacing/>
        <w:rPr>
          <w:rFonts w:ascii="Sakkal Majalla" w:hAnsi="Sakkal Majalla" w:cs="Sakkal Majalla"/>
          <w:b/>
          <w:bCs/>
          <w:sz w:val="28"/>
          <w:szCs w:val="28"/>
          <w:rtl/>
        </w:rPr>
      </w:pPr>
      <w:r w:rsidRPr="00984742">
        <w:rPr>
          <w:rFonts w:ascii="Sakkal Majalla" w:hAnsi="Sakkal Majalla" w:cs="Sakkal Majalla"/>
          <w:b/>
          <w:bCs/>
          <w:sz w:val="28"/>
          <w:szCs w:val="28"/>
          <w:rtl/>
        </w:rPr>
        <w:t>العمليات الداخلية:</w:t>
      </w:r>
    </w:p>
    <w:p w14:paraId="54C813A6"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تُعنى العمليات الداخلية بكفاءة وإنتاجية العمليات التشغيلية داخل المشروع</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هذا البُعد يركز على تحسين العمليات والأنظمة لضمان تقديم منتجات وخدمات بجودة عالية وبأقل تكلفة ممكنة</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يتضمن ذلك تبسيط العمليات، تقليل الفاقد، وضمان جودة الإنتاج</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مؤشرات الأداء هنا تشمل معدل الإنتاج، نسبة الهدر، ووقت الدورة الإنتاجية. تحسين العمليات الداخلية يؤدي إلى زيادة الكفاءة التشغيلية، مما ينعكس إيجابياً على الأداء المالي والقدرة على تلبية احتياجات العملاء بفعالية.</w:t>
      </w:r>
    </w:p>
    <w:p w14:paraId="1AA69F59" w14:textId="77777777" w:rsidR="00984742" w:rsidRPr="00984742" w:rsidRDefault="00984742" w:rsidP="00984742">
      <w:pPr>
        <w:numPr>
          <w:ilvl w:val="0"/>
          <w:numId w:val="5"/>
        </w:numPr>
        <w:bidi/>
        <w:spacing w:line="360" w:lineRule="auto"/>
        <w:contextualSpacing/>
        <w:rPr>
          <w:rFonts w:ascii="Sakkal Majalla" w:hAnsi="Sakkal Majalla" w:cs="Sakkal Majalla"/>
          <w:b/>
          <w:bCs/>
          <w:sz w:val="28"/>
          <w:szCs w:val="28"/>
          <w:rtl/>
        </w:rPr>
      </w:pPr>
      <w:r w:rsidRPr="00984742">
        <w:rPr>
          <w:rFonts w:ascii="Sakkal Majalla" w:hAnsi="Sakkal Majalla" w:cs="Sakkal Majalla"/>
          <w:b/>
          <w:bCs/>
          <w:sz w:val="28"/>
          <w:szCs w:val="28"/>
          <w:rtl/>
        </w:rPr>
        <w:t>رضا العملاء:</w:t>
      </w:r>
    </w:p>
    <w:p w14:paraId="053BDD39"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يُعَدّ رضا العملاء من أهم الأبعاد التي تعكس نجاح المشروع في السوق</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يرتبط هذا البُعد بقدرة المشروع على تلبية توقعات واحتياجات العملاء بشكل مستمر</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يشمل قياس رضا العملاء جمع تغذية راجعة من العملاء، تحليل مستوى الرضا، ومعالجة الشكاوى بسرعة وفعالية</w:t>
      </w:r>
      <w:r w:rsidRPr="00984742">
        <w:rPr>
          <w:rFonts w:ascii="Sakkal Majalla" w:hAnsi="Sakkal Majalla" w:cs="Sakkal Majalla" w:hint="cs"/>
          <w:sz w:val="28"/>
          <w:szCs w:val="28"/>
          <w:rtl/>
        </w:rPr>
        <w:t>،</w:t>
      </w:r>
      <w:r w:rsidRPr="00984742">
        <w:rPr>
          <w:rFonts w:ascii="Sakkal Majalla" w:hAnsi="Sakkal Majalla" w:cs="Sakkal Majalla"/>
          <w:sz w:val="28"/>
          <w:szCs w:val="28"/>
          <w:rtl/>
        </w:rPr>
        <w:t xml:space="preserve"> مؤشرات الأداء تشمل معدل رضا العملاء، معدل الاحتفاظ بالعملاء، ومستوى ولاء العملاء. تحقيق رضا العملاء يعزز سمعة المشروع ويبني علاقات طويلة الأمد مع العملاء، مما يدعم النمو المستدام وزيادة الإيرادات.</w:t>
      </w:r>
    </w:p>
    <w:p w14:paraId="64A2768C" w14:textId="77777777" w:rsidR="00984742" w:rsidRPr="00984742" w:rsidRDefault="00984742" w:rsidP="00984742">
      <w:pPr>
        <w:bidi/>
        <w:spacing w:line="360" w:lineRule="auto"/>
        <w:ind w:firstLine="720"/>
        <w:jc w:val="both"/>
        <w:rPr>
          <w:rFonts w:ascii="Sakkal Majalla" w:hAnsi="Sakkal Majalla" w:cs="Sakkal Majalla"/>
          <w:sz w:val="28"/>
          <w:szCs w:val="28"/>
          <w:rtl/>
          <w:lang w:bidi="ar-EG"/>
        </w:rPr>
      </w:pPr>
      <w:r w:rsidRPr="00984742">
        <w:rPr>
          <w:rFonts w:ascii="Sakkal Majalla" w:hAnsi="Sakkal Majalla" w:cs="Sakkal Majalla"/>
          <w:sz w:val="28"/>
          <w:szCs w:val="28"/>
          <w:rtl/>
        </w:rPr>
        <w:t>تتفاعل هذه الأبعاد مع بعضها البعض بشكل متكامل لتحقيق الأداء الأمثل للمشروع. على سبيل المثال، تحسين التعلم والنمو يساهم في تطوير مهارات الموظفين، مما ينعكس إيجابياً على كفاءة العمليات الداخلية. العمليات الداخلية الفعالة تؤدي إلى تقديم منتجات وخدمات بجودة عالية، مما يزيد من رضا العملاء. بدوره، يؤدي رضا العملاء إلى تحسين الأداء المالي ويُتيح للمشروع المزيد من الموارد للاستثمار في التعلم والنمو.</w:t>
      </w:r>
      <w:r w:rsidRPr="00984742">
        <w:rPr>
          <w:rFonts w:ascii="Sakkal Majalla" w:hAnsi="Sakkal Majalla" w:cs="Sakkal Majalla" w:hint="cs"/>
          <w:sz w:val="28"/>
          <w:szCs w:val="28"/>
          <w:rtl/>
        </w:rPr>
        <w:t xml:space="preserve"> (</w:t>
      </w:r>
      <w:r w:rsidRPr="00984742">
        <w:rPr>
          <w:rFonts w:ascii="Sakkal Majalla" w:hAnsi="Sakkal Majalla" w:cs="Sakkal Majalla"/>
          <w:sz w:val="28"/>
          <w:szCs w:val="28"/>
          <w:lang w:bidi="ar-EG"/>
        </w:rPr>
        <w:t>,2019</w:t>
      </w:r>
      <w:r w:rsidRPr="00984742">
        <w:rPr>
          <w:rFonts w:ascii="Sakkal Majalla" w:hAnsi="Sakkal Majalla" w:cs="Sakkal Majalla" w:hint="cs"/>
          <w:sz w:val="28"/>
          <w:szCs w:val="28"/>
          <w:rtl/>
          <w:lang w:bidi="ar-EG"/>
        </w:rPr>
        <w:t xml:space="preserve"> </w:t>
      </w:r>
      <w:r w:rsidRPr="00984742">
        <w:rPr>
          <w:rFonts w:ascii="Sakkal Majalla" w:hAnsi="Sakkal Majalla" w:cs="Sakkal Majalla"/>
          <w:sz w:val="28"/>
          <w:szCs w:val="28"/>
          <w:lang w:bidi="ar-EG"/>
        </w:rPr>
        <w:t>Ousama</w:t>
      </w:r>
      <w:r w:rsidRPr="00984742">
        <w:rPr>
          <w:rFonts w:ascii="Sakkal Majalla" w:hAnsi="Sakkal Majalla" w:cs="Sakkal Majalla" w:hint="cs"/>
          <w:sz w:val="28"/>
          <w:szCs w:val="28"/>
          <w:rtl/>
          <w:lang w:bidi="ar-EG"/>
        </w:rPr>
        <w:t>)</w:t>
      </w:r>
    </w:p>
    <w:p w14:paraId="47AAC475" w14:textId="77777777" w:rsidR="00984742" w:rsidRPr="00984742" w:rsidRDefault="00984742" w:rsidP="00984742">
      <w:pPr>
        <w:bidi/>
        <w:spacing w:line="360" w:lineRule="auto"/>
        <w:ind w:firstLine="720"/>
        <w:jc w:val="both"/>
        <w:rPr>
          <w:rFonts w:ascii="Sakkal Majalla" w:hAnsi="Sakkal Majalla" w:cs="Sakkal Majalla"/>
          <w:sz w:val="28"/>
          <w:szCs w:val="28"/>
          <w:rtl/>
        </w:rPr>
      </w:pPr>
      <w:r w:rsidRPr="00984742">
        <w:rPr>
          <w:rFonts w:ascii="Sakkal Majalla" w:hAnsi="Sakkal Majalla" w:cs="Sakkal Majalla"/>
          <w:sz w:val="28"/>
          <w:szCs w:val="28"/>
          <w:rtl/>
        </w:rPr>
        <w:t xml:space="preserve">تُعَدّ أبعاد التعلم والنمو، العمليات الداخلية، ورضا العملاء من الركائز الأساسية لتحسين أداء المشاريع. من خلال التركيز على هذه الأبعاد وتبني استراتيجيات متكاملة، يمكن للمشاريع تحقيق نجاح مستدام وبناء ميزة تنافسية قوية في </w:t>
      </w:r>
      <w:r w:rsidRPr="00984742">
        <w:rPr>
          <w:rFonts w:ascii="Sakkal Majalla" w:hAnsi="Sakkal Majalla" w:cs="Sakkal Majalla"/>
          <w:sz w:val="28"/>
          <w:szCs w:val="28"/>
          <w:rtl/>
        </w:rPr>
        <w:lastRenderedPageBreak/>
        <w:t>السوق. تحقيق التوازن بين هذه الأبعاد يضمن أن المشروع ليس فقط قادرًا على التكيف مع التغيرات، بل أيضًا على تحقيق التفوق والابتكار بشكل مستمر.</w:t>
      </w:r>
    </w:p>
    <w:p w14:paraId="7D3F900C" w14:textId="77777777" w:rsidR="00984742" w:rsidRPr="00984742" w:rsidRDefault="00984742" w:rsidP="00984742">
      <w:pPr>
        <w:bidi/>
        <w:spacing w:line="360" w:lineRule="auto"/>
        <w:ind w:left="102"/>
        <w:jc w:val="both"/>
        <w:rPr>
          <w:rFonts w:ascii="Sakkal Majalla" w:hAnsi="Sakkal Majalla" w:cs="Sakkal Majalla"/>
          <w:sz w:val="28"/>
          <w:szCs w:val="28"/>
          <w:rtl/>
        </w:rPr>
      </w:pPr>
    </w:p>
    <w:p w14:paraId="36C356A9"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D1C86"/>
    <w:multiLevelType w:val="hybridMultilevel"/>
    <w:tmpl w:val="D42C1BDC"/>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2353B2A"/>
    <w:multiLevelType w:val="multilevel"/>
    <w:tmpl w:val="D33AF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EC7350"/>
    <w:multiLevelType w:val="hybridMultilevel"/>
    <w:tmpl w:val="0F00CAA2"/>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127F7F"/>
    <w:multiLevelType w:val="multilevel"/>
    <w:tmpl w:val="0F489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F368C"/>
    <w:multiLevelType w:val="multilevel"/>
    <w:tmpl w:val="A1A4B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184255"/>
    <w:multiLevelType w:val="hybridMultilevel"/>
    <w:tmpl w:val="98A45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11951"/>
    <w:multiLevelType w:val="hybridMultilevel"/>
    <w:tmpl w:val="E9FAA19A"/>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C833AF"/>
    <w:multiLevelType w:val="multilevel"/>
    <w:tmpl w:val="027A7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873137"/>
    <w:multiLevelType w:val="multilevel"/>
    <w:tmpl w:val="8F121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A9698C"/>
    <w:multiLevelType w:val="multilevel"/>
    <w:tmpl w:val="DFF44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905743"/>
    <w:multiLevelType w:val="hybridMultilevel"/>
    <w:tmpl w:val="981AC75C"/>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9378069">
    <w:abstractNumId w:val="5"/>
  </w:num>
  <w:num w:numId="2" w16cid:durableId="1198204399">
    <w:abstractNumId w:val="6"/>
  </w:num>
  <w:num w:numId="3" w16cid:durableId="1888836594">
    <w:abstractNumId w:val="2"/>
  </w:num>
  <w:num w:numId="4" w16cid:durableId="1678925079">
    <w:abstractNumId w:val="0"/>
  </w:num>
  <w:num w:numId="5" w16cid:durableId="240482367">
    <w:abstractNumId w:val="10"/>
  </w:num>
  <w:num w:numId="6" w16cid:durableId="202599569">
    <w:abstractNumId w:val="3"/>
  </w:num>
  <w:num w:numId="7" w16cid:durableId="2104645387">
    <w:abstractNumId w:val="7"/>
  </w:num>
  <w:num w:numId="8" w16cid:durableId="191722519">
    <w:abstractNumId w:val="1"/>
  </w:num>
  <w:num w:numId="9" w16cid:durableId="197552022">
    <w:abstractNumId w:val="9"/>
  </w:num>
  <w:num w:numId="10" w16cid:durableId="1812215563">
    <w:abstractNumId w:val="4"/>
  </w:num>
  <w:num w:numId="11" w16cid:durableId="10786702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F7E84"/>
    <w:rsid w:val="002B617E"/>
    <w:rsid w:val="00415B4A"/>
    <w:rsid w:val="00984742"/>
    <w:rsid w:val="009D7CCA"/>
    <w:rsid w:val="00DF7E84"/>
    <w:rsid w:val="00E032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30E89"/>
  <w15:chartTrackingRefBased/>
  <w15:docId w15:val="{12815EB2-377F-408F-A5F7-1C07DE001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6845</Words>
  <Characters>39021</Characters>
  <Application>Microsoft Office Word</Application>
  <DocSecurity>0</DocSecurity>
  <Lines>325</Lines>
  <Paragraphs>91</Paragraphs>
  <ScaleCrop>false</ScaleCrop>
  <Company/>
  <LinksUpToDate>false</LinksUpToDate>
  <CharactersWithSpaces>45775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2024-10-28T19:16:00Z</dcterms:created>
  <dcterms:modified xsi:type="dcterms:W3CDTF">2024-10-28T19:21:00Z</dcterms:modified>
</cp:coreProperties>
</file>