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1290BD" w14:textId="77777777" w:rsidR="00182189" w:rsidRPr="00544296" w:rsidRDefault="00182189" w:rsidP="00182189">
      <w:pPr>
        <w:rPr>
          <w:rFonts w:ascii="Sakkal Majalla" w:hAnsi="Sakkal Majalla" w:cs="Sakkal Majalla"/>
          <w:b/>
          <w:bCs/>
          <w:color w:val="000000" w:themeColor="text1"/>
          <w:sz w:val="28"/>
          <w:szCs w:val="28"/>
          <w:lang w:bidi="ar-EG"/>
        </w:rPr>
      </w:pPr>
      <w:r w:rsidRPr="00544296">
        <w:rPr>
          <w:rFonts w:ascii="Sakkal Majalla" w:hAnsi="Sakkal Majalla" w:cs="Sakkal Majalla"/>
          <w:b/>
          <w:bCs/>
          <w:noProof/>
          <w:color w:val="000000" w:themeColor="text1"/>
          <w:sz w:val="28"/>
          <w:szCs w:val="28"/>
        </w:rPr>
        <w:drawing>
          <wp:anchor distT="0" distB="0" distL="114300" distR="114300" simplePos="0" relativeHeight="251691520" behindDoc="0" locked="0" layoutInCell="1" allowOverlap="1" wp14:anchorId="2DBB082D" wp14:editId="7B3578D7">
            <wp:simplePos x="0" y="0"/>
            <wp:positionH relativeFrom="margin">
              <wp:posOffset>19685</wp:posOffset>
            </wp:positionH>
            <wp:positionV relativeFrom="margin">
              <wp:posOffset>-440901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44296">
        <w:rPr>
          <w:rFonts w:ascii="Sakkal Majalla" w:hAnsi="Sakkal Majalla" w:cs="Sakkal Majalla" w:hint="cs"/>
          <w:b/>
          <w:bCs/>
          <w:color w:val="000000" w:themeColor="text1"/>
          <w:sz w:val="28"/>
          <w:szCs w:val="28"/>
          <w:rtl/>
          <w:lang w:bidi="ar-EG"/>
        </w:rPr>
        <w:t>ج</w:t>
      </w:r>
      <w:r w:rsidRPr="00544296">
        <w:rPr>
          <w:rFonts w:ascii="Sakkal Majalla" w:hAnsi="Sakkal Majalla" w:cs="Sakkal Majalla"/>
          <w:b/>
          <w:bCs/>
          <w:color w:val="000000" w:themeColor="text1"/>
          <w:sz w:val="28"/>
          <w:szCs w:val="28"/>
          <w:rtl/>
          <w:lang w:bidi="ar-EG"/>
        </w:rPr>
        <w:t xml:space="preserve">امعة </w:t>
      </w:r>
      <w:proofErr w:type="spellStart"/>
      <w:r w:rsidRPr="00544296">
        <w:rPr>
          <w:rFonts w:ascii="Sakkal Majalla" w:hAnsi="Sakkal Majalla" w:cs="Sakkal Majalla"/>
          <w:b/>
          <w:bCs/>
          <w:color w:val="000000" w:themeColor="text1"/>
          <w:sz w:val="28"/>
          <w:szCs w:val="28"/>
          <w:rtl/>
          <w:lang w:bidi="ar-EG"/>
        </w:rPr>
        <w:t>ميدأوشن</w:t>
      </w:r>
      <w:proofErr w:type="spellEnd"/>
      <w:r w:rsidRPr="00544296">
        <w:rPr>
          <w:rFonts w:ascii="Sakkal Majalla" w:hAnsi="Sakkal Majalla" w:cs="Sakkal Majalla"/>
          <w:b/>
          <w:bCs/>
          <w:color w:val="000000" w:themeColor="text1"/>
          <w:sz w:val="28"/>
          <w:szCs w:val="28"/>
          <w:rtl/>
          <w:lang w:bidi="ar-EG"/>
        </w:rPr>
        <w:t xml:space="preserve"> </w:t>
      </w:r>
    </w:p>
    <w:p w14:paraId="57474966" w14:textId="77777777" w:rsidR="00182189" w:rsidRPr="00544296" w:rsidRDefault="00182189" w:rsidP="00182189">
      <w:pPr>
        <w:rPr>
          <w:rFonts w:ascii="Sakkal Majalla" w:hAnsi="Sakkal Majalla" w:cs="Sakkal Majalla"/>
          <w:b/>
          <w:bCs/>
          <w:color w:val="000000" w:themeColor="text1"/>
          <w:sz w:val="28"/>
          <w:szCs w:val="28"/>
          <w:rtl/>
          <w:lang w:bidi="ar-EG"/>
        </w:rPr>
      </w:pPr>
      <w:r w:rsidRPr="00544296">
        <w:rPr>
          <w:rFonts w:ascii="Sakkal Majalla" w:hAnsi="Sakkal Majalla" w:cs="Sakkal Majalla"/>
          <w:b/>
          <w:bCs/>
          <w:color w:val="000000" w:themeColor="text1"/>
          <w:sz w:val="28"/>
          <w:szCs w:val="28"/>
          <w:lang w:bidi="ar-EG"/>
        </w:rPr>
        <w:t xml:space="preserve">    </w:t>
      </w:r>
      <w:r w:rsidRPr="00544296">
        <w:rPr>
          <w:rFonts w:ascii="Sakkal Majalla" w:hAnsi="Sakkal Majalla" w:cs="Sakkal Majalla"/>
          <w:b/>
          <w:bCs/>
          <w:color w:val="000000" w:themeColor="text1"/>
          <w:sz w:val="28"/>
          <w:szCs w:val="28"/>
          <w:rtl/>
          <w:lang w:bidi="ar-EG"/>
        </w:rPr>
        <w:t xml:space="preserve">كلية الإدارة </w:t>
      </w:r>
    </w:p>
    <w:p w14:paraId="64D7A45F" w14:textId="77777777" w:rsidR="00182189" w:rsidRPr="00544296" w:rsidRDefault="00182189" w:rsidP="00182189">
      <w:pPr>
        <w:rPr>
          <w:rFonts w:ascii="Sakkal Majalla" w:hAnsi="Sakkal Majalla" w:cs="Sakkal Majalla"/>
          <w:color w:val="000000" w:themeColor="text1"/>
          <w:sz w:val="28"/>
          <w:szCs w:val="28"/>
          <w:rtl/>
          <w:lang w:bidi="ar-EG"/>
        </w:rPr>
      </w:pPr>
      <w:r w:rsidRPr="00544296">
        <w:rPr>
          <w:rFonts w:ascii="Sakkal Majalla" w:hAnsi="Sakkal Majalla" w:cs="Sakkal Majalla"/>
          <w:b/>
          <w:bCs/>
          <w:color w:val="000000" w:themeColor="text1"/>
          <w:sz w:val="28"/>
          <w:szCs w:val="28"/>
          <w:rtl/>
          <w:lang w:bidi="ar-EG"/>
        </w:rPr>
        <w:t>قسم / تخصص</w:t>
      </w:r>
      <w:r>
        <w:rPr>
          <w:rFonts w:ascii="Sakkal Majalla" w:hAnsi="Sakkal Majalla" w:cs="Sakkal Majalla" w:hint="cs"/>
          <w:b/>
          <w:bCs/>
          <w:color w:val="000000" w:themeColor="text1"/>
          <w:sz w:val="28"/>
          <w:szCs w:val="28"/>
          <w:rtl/>
          <w:lang w:bidi="ar-EG"/>
        </w:rPr>
        <w:t xml:space="preserve">  ماجستير إدارة الأعمال</w:t>
      </w:r>
    </w:p>
    <w:p w14:paraId="3FC9B3F1" w14:textId="77777777" w:rsidR="00182189" w:rsidRPr="00544296" w:rsidRDefault="00182189" w:rsidP="00182189">
      <w:pPr>
        <w:rPr>
          <w:rFonts w:ascii="Sakkal Majalla" w:hAnsi="Sakkal Majalla" w:cs="Sakkal Majalla"/>
          <w:color w:val="000000" w:themeColor="text1"/>
          <w:sz w:val="28"/>
          <w:szCs w:val="28"/>
          <w:rtl/>
          <w:lang w:bidi="ar-EG"/>
        </w:rPr>
      </w:pPr>
    </w:p>
    <w:p w14:paraId="3808FFD0" w14:textId="77777777" w:rsidR="00182189" w:rsidRPr="00544296" w:rsidRDefault="00182189" w:rsidP="00182189">
      <w:pPr>
        <w:rPr>
          <w:rFonts w:ascii="Sakkal Majalla" w:hAnsi="Sakkal Majalla" w:cs="Sakkal Majalla"/>
          <w:color w:val="000000" w:themeColor="text1"/>
          <w:sz w:val="28"/>
          <w:szCs w:val="28"/>
          <w:rtl/>
          <w:lang w:bidi="ar-EG"/>
        </w:rPr>
      </w:pPr>
    </w:p>
    <w:p w14:paraId="4C4AB18B" w14:textId="77777777" w:rsidR="00182189" w:rsidRPr="00C54535" w:rsidRDefault="00182189" w:rsidP="00182189">
      <w:pPr>
        <w:jc w:val="center"/>
        <w:rPr>
          <w:rFonts w:ascii="Sakkal Majalla" w:hAnsi="Sakkal Majalla" w:cs="Sakkal Majalla"/>
          <w:b/>
          <w:bCs/>
          <w:color w:val="000000" w:themeColor="text1"/>
          <w:sz w:val="44"/>
          <w:szCs w:val="44"/>
          <w:lang w:bidi="ar-EG"/>
        </w:rPr>
      </w:pPr>
      <w:bookmarkStart w:id="0" w:name="_Hlk192881836"/>
      <w:r w:rsidRPr="00C54535">
        <w:rPr>
          <w:rFonts w:ascii="Sakkal Majalla" w:hAnsi="Sakkal Majalla" w:cs="Sakkal Majalla"/>
          <w:b/>
          <w:bCs/>
          <w:color w:val="000000" w:themeColor="text1"/>
          <w:sz w:val="44"/>
          <w:szCs w:val="44"/>
          <w:rtl/>
          <w:lang w:bidi="ar-EG"/>
        </w:rPr>
        <w:t>عنوان البحث</w:t>
      </w:r>
    </w:p>
    <w:p w14:paraId="6889F94F" w14:textId="77777777" w:rsidR="00182189" w:rsidRPr="00C54535" w:rsidRDefault="00182189" w:rsidP="00182189">
      <w:pPr>
        <w:jc w:val="center"/>
        <w:rPr>
          <w:rFonts w:ascii="Sakkal Majalla" w:hAnsi="Sakkal Majalla" w:cs="Sakkal Majalla"/>
          <w:b/>
          <w:bCs/>
          <w:color w:val="000000" w:themeColor="text1"/>
          <w:sz w:val="44"/>
          <w:szCs w:val="44"/>
          <w:lang w:bidi="ar-EG"/>
        </w:rPr>
      </w:pPr>
      <w:r w:rsidRPr="00C54535">
        <w:rPr>
          <w:rFonts w:ascii="Sakkal Majalla" w:hAnsi="Sakkal Majalla" w:cs="Sakkal Majalla"/>
          <w:b/>
          <w:bCs/>
          <w:color w:val="000000" w:themeColor="text1"/>
          <w:sz w:val="44"/>
          <w:szCs w:val="44"/>
          <w:rtl/>
        </w:rPr>
        <w:t>تأثير الذكاء الاصطناعي على استراتيجيات المبيعات:</w:t>
      </w:r>
    </w:p>
    <w:p w14:paraId="102E4769" w14:textId="77777777" w:rsidR="00182189" w:rsidRPr="00C54535" w:rsidRDefault="00182189" w:rsidP="00182189">
      <w:pPr>
        <w:jc w:val="center"/>
        <w:rPr>
          <w:rFonts w:ascii="Sakkal Majalla" w:hAnsi="Sakkal Majalla" w:cs="Sakkal Majalla"/>
          <w:b/>
          <w:bCs/>
          <w:color w:val="000000" w:themeColor="text1"/>
          <w:sz w:val="44"/>
          <w:szCs w:val="44"/>
          <w:rtl/>
          <w:lang w:bidi="ar-EG"/>
        </w:rPr>
      </w:pPr>
      <w:r w:rsidRPr="00C54535">
        <w:rPr>
          <w:rFonts w:ascii="Sakkal Majalla" w:hAnsi="Sakkal Majalla" w:cs="Sakkal Majalla"/>
          <w:b/>
          <w:bCs/>
          <w:color w:val="000000" w:themeColor="text1"/>
          <w:sz w:val="44"/>
          <w:szCs w:val="44"/>
          <w:rtl/>
        </w:rPr>
        <w:t>دراسة شاملة حول مبيعات</w:t>
      </w:r>
      <w:r w:rsidRPr="00C54535">
        <w:rPr>
          <w:rFonts w:ascii="Sakkal Majalla" w:hAnsi="Sakkal Majalla" w:cs="Sakkal Majalla"/>
          <w:b/>
          <w:bCs/>
          <w:color w:val="000000" w:themeColor="text1"/>
          <w:sz w:val="44"/>
          <w:szCs w:val="44"/>
          <w:lang w:bidi="ar-EG"/>
        </w:rPr>
        <w:t xml:space="preserve"> </w:t>
      </w:r>
      <w:r w:rsidRPr="00C54535">
        <w:rPr>
          <w:rFonts w:ascii="Sakkal Majalla" w:hAnsi="Sakkal Majalla" w:cs="Sakkal Majalla"/>
          <w:b/>
          <w:bCs/>
          <w:color w:val="000000" w:themeColor="text1"/>
          <w:sz w:val="44"/>
          <w:szCs w:val="44"/>
          <w:rtl/>
        </w:rPr>
        <w:t>قطاع التكنولوجيا</w:t>
      </w:r>
    </w:p>
    <w:p w14:paraId="30D25BF1" w14:textId="77777777" w:rsidR="007B2509" w:rsidRDefault="007B2509" w:rsidP="00182189">
      <w:pPr>
        <w:jc w:val="center"/>
        <w:rPr>
          <w:rFonts w:ascii="Sakkal Majalla" w:hAnsi="Sakkal Majalla" w:cs="Sakkal Majalla"/>
          <w:b/>
          <w:bCs/>
          <w:color w:val="000000" w:themeColor="text1"/>
          <w:sz w:val="44"/>
          <w:szCs w:val="44"/>
          <w:rtl/>
          <w:lang w:bidi="ar-EG"/>
        </w:rPr>
      </w:pPr>
      <w:r>
        <w:rPr>
          <w:rFonts w:ascii="Sakkal Majalla" w:hAnsi="Sakkal Majalla" w:cs="Sakkal Majalla" w:hint="cs"/>
          <w:b/>
          <w:bCs/>
          <w:color w:val="000000" w:themeColor="text1"/>
          <w:sz w:val="44"/>
          <w:szCs w:val="44"/>
          <w:rtl/>
          <w:lang w:bidi="ar-EG"/>
        </w:rPr>
        <w:t>ملف الفصل الأول والفصل الثاني</w:t>
      </w:r>
    </w:p>
    <w:p w14:paraId="5A763659" w14:textId="65E8F0BB" w:rsidR="00182189" w:rsidRPr="00E430EE" w:rsidRDefault="007B2509" w:rsidP="00182189">
      <w:pPr>
        <w:jc w:val="center"/>
        <w:rPr>
          <w:rFonts w:ascii="Sakkal Majalla" w:hAnsi="Sakkal Majalla" w:cs="Sakkal Majalla"/>
          <w:b/>
          <w:bCs/>
          <w:color w:val="000000" w:themeColor="text1"/>
          <w:sz w:val="44"/>
          <w:szCs w:val="44"/>
          <w:rtl/>
          <w:lang w:bidi="ar-EG"/>
        </w:rPr>
      </w:pPr>
      <w:r>
        <w:rPr>
          <w:rFonts w:ascii="Sakkal Majalla" w:hAnsi="Sakkal Majalla" w:cs="Sakkal Majalla" w:hint="cs"/>
          <w:b/>
          <w:bCs/>
          <w:color w:val="000000" w:themeColor="text1"/>
          <w:sz w:val="44"/>
          <w:szCs w:val="44"/>
          <w:rtl/>
          <w:lang w:bidi="ar-EG"/>
        </w:rPr>
        <w:t>(</w:t>
      </w:r>
      <w:r w:rsidR="00E10352">
        <w:rPr>
          <w:rFonts w:ascii="Sakkal Majalla" w:hAnsi="Sakkal Majalla" w:cs="Sakkal Majalla" w:hint="cs"/>
          <w:b/>
          <w:bCs/>
          <w:color w:val="000000" w:themeColor="text1"/>
          <w:sz w:val="44"/>
          <w:szCs w:val="44"/>
          <w:rtl/>
          <w:lang w:bidi="ar-EG"/>
        </w:rPr>
        <w:t>الإطار</w:t>
      </w:r>
      <w:r>
        <w:rPr>
          <w:rFonts w:ascii="Sakkal Majalla" w:hAnsi="Sakkal Majalla" w:cs="Sakkal Majalla" w:hint="cs"/>
          <w:b/>
          <w:bCs/>
          <w:color w:val="000000" w:themeColor="text1"/>
          <w:sz w:val="44"/>
          <w:szCs w:val="44"/>
          <w:rtl/>
          <w:lang w:bidi="ar-EG"/>
        </w:rPr>
        <w:t xml:space="preserve"> النظري)</w:t>
      </w:r>
    </w:p>
    <w:p w14:paraId="040FDECF" w14:textId="77777777" w:rsidR="00182189" w:rsidRPr="00E430EE" w:rsidRDefault="00182189" w:rsidP="00182189">
      <w:pPr>
        <w:jc w:val="center"/>
        <w:rPr>
          <w:rFonts w:ascii="Sakkal Majalla" w:hAnsi="Sakkal Majalla" w:cs="Sakkal Majalla"/>
          <w:b/>
          <w:bCs/>
          <w:color w:val="000000" w:themeColor="text1"/>
          <w:sz w:val="44"/>
          <w:szCs w:val="44"/>
          <w:rtl/>
          <w:lang w:bidi="ar-EG"/>
        </w:rPr>
      </w:pPr>
      <w:r w:rsidRPr="00E430EE">
        <w:rPr>
          <w:rFonts w:ascii="Sakkal Majalla" w:hAnsi="Sakkal Majalla" w:cs="Sakkal Majalla"/>
          <w:b/>
          <w:bCs/>
          <w:color w:val="000000" w:themeColor="text1"/>
          <w:sz w:val="44"/>
          <w:szCs w:val="44"/>
          <w:rtl/>
          <w:lang w:bidi="ar-EG"/>
        </w:rPr>
        <w:t>إعداد الطالب</w:t>
      </w:r>
    </w:p>
    <w:p w14:paraId="6FE362F1" w14:textId="77777777" w:rsidR="00182189" w:rsidRDefault="00182189" w:rsidP="00182189">
      <w:pPr>
        <w:jc w:val="center"/>
        <w:rPr>
          <w:rFonts w:ascii="Sakkal Majalla" w:hAnsi="Sakkal Majalla" w:cs="Sakkal Majalla"/>
          <w:b/>
          <w:bCs/>
          <w:color w:val="000000" w:themeColor="text1"/>
          <w:sz w:val="44"/>
          <w:szCs w:val="44"/>
        </w:rPr>
      </w:pPr>
      <w:r w:rsidRPr="00C54535">
        <w:rPr>
          <w:rFonts w:ascii="Sakkal Majalla" w:hAnsi="Sakkal Majalla" w:cs="Sakkal Majalla"/>
          <w:b/>
          <w:bCs/>
          <w:color w:val="000000" w:themeColor="text1"/>
          <w:sz w:val="44"/>
          <w:szCs w:val="44"/>
          <w:rtl/>
        </w:rPr>
        <w:t>فطين سليم محمد مسعود</w:t>
      </w:r>
    </w:p>
    <w:p w14:paraId="0157BD27" w14:textId="77777777" w:rsidR="00182189" w:rsidRDefault="00182189" w:rsidP="00182189">
      <w:pPr>
        <w:jc w:val="center"/>
        <w:rPr>
          <w:rFonts w:ascii="Sakkal Majalla" w:hAnsi="Sakkal Majalla" w:cs="Sakkal Majalla"/>
          <w:b/>
          <w:bCs/>
          <w:color w:val="000000" w:themeColor="text1"/>
          <w:sz w:val="44"/>
          <w:szCs w:val="44"/>
          <w:rtl/>
          <w:lang w:bidi="ar-EG"/>
        </w:rPr>
      </w:pPr>
      <w:r w:rsidRPr="00C54535">
        <w:rPr>
          <w:rFonts w:ascii="Sakkal Majalla" w:hAnsi="Sakkal Majalla" w:cs="Sakkal Majalla"/>
          <w:b/>
          <w:bCs/>
          <w:color w:val="000000" w:themeColor="text1"/>
          <w:sz w:val="44"/>
          <w:szCs w:val="44"/>
          <w:rtl/>
        </w:rPr>
        <w:t>الرقم ال</w:t>
      </w:r>
      <w:r>
        <w:rPr>
          <w:rFonts w:ascii="Sakkal Majalla" w:hAnsi="Sakkal Majalla" w:cs="Sakkal Majalla" w:hint="cs"/>
          <w:b/>
          <w:bCs/>
          <w:color w:val="000000" w:themeColor="text1"/>
          <w:sz w:val="44"/>
          <w:szCs w:val="44"/>
          <w:rtl/>
        </w:rPr>
        <w:t>أكاديمي</w:t>
      </w:r>
    </w:p>
    <w:p w14:paraId="1E002F8D" w14:textId="77777777" w:rsidR="00182189" w:rsidRPr="00C54535" w:rsidRDefault="00182189" w:rsidP="00182189">
      <w:pPr>
        <w:jc w:val="center"/>
        <w:rPr>
          <w:rFonts w:ascii="Sakkal Majalla" w:hAnsi="Sakkal Majalla" w:cs="Sakkal Majalla"/>
          <w:b/>
          <w:bCs/>
          <w:color w:val="000000" w:themeColor="text1"/>
          <w:sz w:val="44"/>
          <w:szCs w:val="44"/>
          <w:rtl/>
          <w:lang w:bidi="ar-EG"/>
        </w:rPr>
      </w:pPr>
      <w:r w:rsidRPr="00C54535">
        <w:rPr>
          <w:rFonts w:ascii="Sakkal Majalla" w:hAnsi="Sakkal Majalla" w:cs="Sakkal Majalla" w:hint="cs"/>
          <w:b/>
          <w:bCs/>
          <w:color w:val="000000" w:themeColor="text1"/>
          <w:sz w:val="44"/>
          <w:szCs w:val="44"/>
          <w:rtl/>
        </w:rPr>
        <w:t xml:space="preserve"> </w:t>
      </w:r>
      <w:r w:rsidRPr="00C54535">
        <w:rPr>
          <w:rFonts w:ascii="Sakkal Majalla" w:hAnsi="Sakkal Majalla" w:cs="Sakkal Majalla"/>
          <w:b/>
          <w:bCs/>
          <w:color w:val="000000" w:themeColor="text1"/>
          <w:sz w:val="44"/>
          <w:szCs w:val="44"/>
          <w:lang w:bidi="ar-EG"/>
        </w:rPr>
        <w:t>232000262</w:t>
      </w:r>
    </w:p>
    <w:p w14:paraId="082CF86A" w14:textId="77777777" w:rsidR="00182189" w:rsidRPr="00C54535" w:rsidRDefault="00182189" w:rsidP="00182189">
      <w:pPr>
        <w:ind w:firstLine="720"/>
        <w:jc w:val="center"/>
        <w:rPr>
          <w:rFonts w:ascii="Sakkal Majalla" w:hAnsi="Sakkal Majalla" w:cs="Sakkal Majalla"/>
          <w:b/>
          <w:bCs/>
          <w:color w:val="000000" w:themeColor="text1"/>
          <w:sz w:val="44"/>
          <w:szCs w:val="44"/>
          <w:rtl/>
          <w:lang w:bidi="ar-SY"/>
        </w:rPr>
      </w:pPr>
      <w:r w:rsidRPr="00C54535">
        <w:rPr>
          <w:rFonts w:ascii="Sakkal Majalla" w:hAnsi="Sakkal Majalla" w:cs="Sakkal Majalla"/>
          <w:b/>
          <w:bCs/>
          <w:color w:val="000000" w:themeColor="text1"/>
          <w:sz w:val="44"/>
          <w:szCs w:val="44"/>
          <w:rtl/>
          <w:lang w:bidi="ar-SY"/>
        </w:rPr>
        <w:t>المشرف الرئيسي</w:t>
      </w:r>
      <w:r>
        <w:rPr>
          <w:rFonts w:ascii="Sakkal Majalla" w:hAnsi="Sakkal Majalla" w:cs="Sakkal Majalla"/>
          <w:b/>
          <w:bCs/>
          <w:color w:val="000000" w:themeColor="text1"/>
          <w:sz w:val="44"/>
          <w:szCs w:val="44"/>
          <w:lang w:bidi="ar-SY"/>
        </w:rPr>
        <w:tab/>
      </w:r>
      <w:r>
        <w:rPr>
          <w:rFonts w:ascii="Sakkal Majalla" w:hAnsi="Sakkal Majalla" w:cs="Sakkal Majalla"/>
          <w:b/>
          <w:bCs/>
          <w:color w:val="000000" w:themeColor="text1"/>
          <w:sz w:val="44"/>
          <w:szCs w:val="44"/>
          <w:lang w:bidi="ar-SY"/>
        </w:rPr>
        <w:tab/>
      </w:r>
      <w:r>
        <w:rPr>
          <w:rFonts w:ascii="Sakkal Majalla" w:hAnsi="Sakkal Majalla" w:cs="Sakkal Majalla"/>
          <w:b/>
          <w:bCs/>
          <w:color w:val="000000" w:themeColor="text1"/>
          <w:sz w:val="44"/>
          <w:szCs w:val="44"/>
          <w:lang w:bidi="ar-SY"/>
        </w:rPr>
        <w:tab/>
      </w:r>
      <w:r>
        <w:rPr>
          <w:rFonts w:ascii="Sakkal Majalla" w:hAnsi="Sakkal Majalla" w:cs="Sakkal Majalla"/>
          <w:b/>
          <w:bCs/>
          <w:color w:val="000000" w:themeColor="text1"/>
          <w:sz w:val="44"/>
          <w:szCs w:val="44"/>
          <w:lang w:bidi="ar-SY"/>
        </w:rPr>
        <w:tab/>
      </w:r>
      <w:r>
        <w:rPr>
          <w:rFonts w:ascii="Sakkal Majalla" w:hAnsi="Sakkal Majalla" w:cs="Sakkal Majalla"/>
          <w:b/>
          <w:bCs/>
          <w:color w:val="000000" w:themeColor="text1"/>
          <w:sz w:val="44"/>
          <w:szCs w:val="44"/>
          <w:lang w:bidi="ar-SY"/>
        </w:rPr>
        <w:tab/>
      </w:r>
      <w:r>
        <w:rPr>
          <w:rFonts w:ascii="Sakkal Majalla" w:hAnsi="Sakkal Majalla" w:cs="Sakkal Majalla"/>
          <w:b/>
          <w:bCs/>
          <w:color w:val="000000" w:themeColor="text1"/>
          <w:sz w:val="44"/>
          <w:szCs w:val="44"/>
          <w:lang w:bidi="ar-SY"/>
        </w:rPr>
        <w:tab/>
      </w:r>
      <w:r w:rsidRPr="00C54535">
        <w:rPr>
          <w:rFonts w:ascii="Sakkal Majalla" w:hAnsi="Sakkal Majalla" w:cs="Sakkal Majalla"/>
          <w:b/>
          <w:bCs/>
          <w:color w:val="000000" w:themeColor="text1"/>
          <w:sz w:val="44"/>
          <w:szCs w:val="44"/>
          <w:rtl/>
          <w:lang w:bidi="ar-SY"/>
        </w:rPr>
        <w:t>المشرف الثاني</w:t>
      </w:r>
    </w:p>
    <w:p w14:paraId="56C2192F" w14:textId="76D2DE71" w:rsidR="00182189" w:rsidRPr="00E430EE" w:rsidRDefault="00182189" w:rsidP="007B2509">
      <w:pPr>
        <w:jc w:val="center"/>
        <w:rPr>
          <w:rFonts w:ascii="Sakkal Majalla" w:hAnsi="Sakkal Majalla" w:cs="Sakkal Majalla"/>
          <w:b/>
          <w:bCs/>
          <w:color w:val="000000" w:themeColor="text1"/>
          <w:sz w:val="44"/>
          <w:szCs w:val="44"/>
          <w:rtl/>
          <w:lang w:bidi="ar-EG"/>
        </w:rPr>
      </w:pPr>
      <w:proofErr w:type="spellStart"/>
      <w:r w:rsidRPr="00E430EE">
        <w:rPr>
          <w:rFonts w:ascii="Sakkal Majalla" w:hAnsi="Sakkal Majalla" w:cs="Sakkal Majalla" w:hint="cs"/>
          <w:b/>
          <w:bCs/>
          <w:color w:val="000000" w:themeColor="text1"/>
          <w:sz w:val="44"/>
          <w:szCs w:val="44"/>
          <w:rtl/>
          <w:lang w:bidi="ar-EG"/>
        </w:rPr>
        <w:t>د.الفيصل</w:t>
      </w:r>
      <w:proofErr w:type="spellEnd"/>
      <w:r w:rsidRPr="00E430EE">
        <w:rPr>
          <w:rFonts w:ascii="Sakkal Majalla" w:hAnsi="Sakkal Majalla" w:cs="Sakkal Majalla" w:hint="cs"/>
          <w:b/>
          <w:bCs/>
          <w:color w:val="000000" w:themeColor="text1"/>
          <w:sz w:val="44"/>
          <w:szCs w:val="44"/>
          <w:rtl/>
          <w:lang w:bidi="ar-EG"/>
        </w:rPr>
        <w:t xml:space="preserve"> عبد الحميد</w:t>
      </w:r>
      <w:r>
        <w:rPr>
          <w:rFonts w:ascii="Sakkal Majalla" w:hAnsi="Sakkal Majalla" w:cs="Sakkal Majalla"/>
          <w:b/>
          <w:bCs/>
          <w:color w:val="000000" w:themeColor="text1"/>
          <w:sz w:val="44"/>
          <w:szCs w:val="44"/>
          <w:lang w:bidi="ar-EG"/>
        </w:rPr>
        <w:tab/>
      </w:r>
      <w:r>
        <w:rPr>
          <w:rFonts w:ascii="Sakkal Majalla" w:hAnsi="Sakkal Majalla" w:cs="Sakkal Majalla"/>
          <w:b/>
          <w:bCs/>
          <w:color w:val="000000" w:themeColor="text1"/>
          <w:sz w:val="44"/>
          <w:szCs w:val="44"/>
          <w:lang w:bidi="ar-EG"/>
        </w:rPr>
        <w:tab/>
      </w:r>
      <w:r>
        <w:rPr>
          <w:rFonts w:ascii="Sakkal Majalla" w:hAnsi="Sakkal Majalla" w:cs="Sakkal Majalla"/>
          <w:b/>
          <w:bCs/>
          <w:color w:val="000000" w:themeColor="text1"/>
          <w:sz w:val="44"/>
          <w:szCs w:val="44"/>
          <w:lang w:bidi="ar-EG"/>
        </w:rPr>
        <w:tab/>
      </w:r>
      <w:r>
        <w:rPr>
          <w:rFonts w:ascii="Sakkal Majalla" w:hAnsi="Sakkal Majalla" w:cs="Sakkal Majalla"/>
          <w:b/>
          <w:bCs/>
          <w:color w:val="000000" w:themeColor="text1"/>
          <w:sz w:val="44"/>
          <w:szCs w:val="44"/>
          <w:lang w:bidi="ar-EG"/>
        </w:rPr>
        <w:tab/>
      </w:r>
      <w:r>
        <w:rPr>
          <w:rFonts w:ascii="Sakkal Majalla" w:hAnsi="Sakkal Majalla" w:cs="Sakkal Majalla"/>
          <w:b/>
          <w:bCs/>
          <w:color w:val="000000" w:themeColor="text1"/>
          <w:sz w:val="44"/>
          <w:szCs w:val="44"/>
          <w:lang w:bidi="ar-EG"/>
        </w:rPr>
        <w:tab/>
      </w:r>
      <w:r>
        <w:rPr>
          <w:rFonts w:ascii="Sakkal Majalla" w:hAnsi="Sakkal Majalla" w:cs="Sakkal Majalla"/>
          <w:b/>
          <w:bCs/>
          <w:color w:val="000000" w:themeColor="text1"/>
          <w:sz w:val="44"/>
          <w:szCs w:val="44"/>
          <w:lang w:bidi="ar-EG"/>
        </w:rPr>
        <w:tab/>
      </w:r>
      <w:proofErr w:type="spellStart"/>
      <w:r w:rsidRPr="00E430EE">
        <w:rPr>
          <w:rFonts w:ascii="Sakkal Majalla" w:hAnsi="Sakkal Majalla" w:cs="Sakkal Majalla" w:hint="cs"/>
          <w:b/>
          <w:bCs/>
          <w:color w:val="000000" w:themeColor="text1"/>
          <w:sz w:val="44"/>
          <w:szCs w:val="44"/>
          <w:rtl/>
          <w:lang w:bidi="ar-EG"/>
        </w:rPr>
        <w:t>د.فايز</w:t>
      </w:r>
      <w:proofErr w:type="spellEnd"/>
      <w:r w:rsidRPr="00E430EE">
        <w:rPr>
          <w:rFonts w:ascii="Sakkal Majalla" w:hAnsi="Sakkal Majalla" w:cs="Sakkal Majalla" w:hint="cs"/>
          <w:b/>
          <w:bCs/>
          <w:color w:val="000000" w:themeColor="text1"/>
          <w:sz w:val="44"/>
          <w:szCs w:val="44"/>
          <w:rtl/>
          <w:lang w:bidi="ar-EG"/>
        </w:rPr>
        <w:t xml:space="preserve"> جراد</w:t>
      </w:r>
      <w:r w:rsidRPr="00E430EE">
        <w:rPr>
          <w:rFonts w:ascii="Sakkal Majalla" w:hAnsi="Sakkal Majalla" w:cs="Sakkal Majalla"/>
          <w:b/>
          <w:bCs/>
          <w:color w:val="000000" w:themeColor="text1"/>
          <w:sz w:val="44"/>
          <w:szCs w:val="44"/>
          <w:rtl/>
          <w:lang w:bidi="ar-EG"/>
        </w:rPr>
        <w:br/>
        <w:t>العام الدراسي:</w:t>
      </w:r>
    </w:p>
    <w:p w14:paraId="6F4CF57D" w14:textId="20CDE513" w:rsidR="00182189" w:rsidRPr="00E430EE" w:rsidRDefault="007B2509" w:rsidP="00182189">
      <w:pPr>
        <w:jc w:val="center"/>
        <w:rPr>
          <w:rFonts w:ascii="Sakkal Majalla" w:hAnsi="Sakkal Majalla" w:cs="Sakkal Majalla" w:hint="cs"/>
          <w:b/>
          <w:bCs/>
          <w:color w:val="000000" w:themeColor="text1"/>
          <w:sz w:val="44"/>
          <w:szCs w:val="44"/>
          <w:rtl/>
        </w:rPr>
      </w:pPr>
      <w:r>
        <w:rPr>
          <w:rFonts w:ascii="Sakkal Majalla" w:hAnsi="Sakkal Majalla" w:cs="Sakkal Majalla" w:hint="cs"/>
          <w:b/>
          <w:bCs/>
          <w:color w:val="000000" w:themeColor="text1"/>
          <w:sz w:val="44"/>
          <w:szCs w:val="44"/>
          <w:rtl/>
          <w:lang w:bidi="ar-EG"/>
        </w:rPr>
        <w:t>2024</w:t>
      </w:r>
      <w:r>
        <w:rPr>
          <w:rFonts w:ascii="Sakkal Majalla" w:hAnsi="Sakkal Majalla" w:cs="Sakkal Majalla"/>
          <w:b/>
          <w:bCs/>
          <w:color w:val="000000" w:themeColor="text1"/>
          <w:sz w:val="44"/>
          <w:szCs w:val="44"/>
          <w:lang w:bidi="ar-EG"/>
        </w:rPr>
        <w:t>/</w:t>
      </w:r>
      <w:r>
        <w:rPr>
          <w:rFonts w:ascii="Sakkal Majalla" w:hAnsi="Sakkal Majalla" w:cs="Sakkal Majalla" w:hint="cs"/>
          <w:b/>
          <w:bCs/>
          <w:color w:val="000000" w:themeColor="text1"/>
          <w:sz w:val="44"/>
          <w:szCs w:val="44"/>
          <w:rtl/>
        </w:rPr>
        <w:t>2025</w:t>
      </w:r>
    </w:p>
    <w:bookmarkEnd w:id="0"/>
    <w:p w14:paraId="57375127" w14:textId="77777777" w:rsidR="00182189" w:rsidRDefault="00182189" w:rsidP="00182189">
      <w:pPr>
        <w:jc w:val="both"/>
        <w:rPr>
          <w:rFonts w:asciiTheme="majorBidi" w:hAnsiTheme="majorBidi" w:cstheme="majorBidi"/>
          <w:b/>
          <w:bCs/>
          <w:sz w:val="32"/>
          <w:szCs w:val="32"/>
          <w:lang w:bidi="ar-EG"/>
        </w:rPr>
      </w:pPr>
    </w:p>
    <w:p w14:paraId="003123BB" w14:textId="77777777" w:rsidR="00182189" w:rsidRPr="00EB6CE5" w:rsidRDefault="00182189" w:rsidP="00182189">
      <w:pPr>
        <w:jc w:val="both"/>
        <w:rPr>
          <w:rFonts w:ascii="Simplified Arabic" w:hAnsi="Simplified Arabic" w:cs="Simplified Arabic"/>
          <w:b/>
          <w:bCs/>
          <w:sz w:val="36"/>
          <w:szCs w:val="36"/>
          <w:u w:val="single"/>
          <w:lang w:bidi="ar-EG"/>
        </w:rPr>
      </w:pPr>
      <w:r w:rsidRPr="00EB6CE5">
        <w:rPr>
          <w:rFonts w:ascii="Simplified Arabic" w:hAnsi="Simplified Arabic" w:cs="Simplified Arabic"/>
          <w:b/>
          <w:bCs/>
          <w:sz w:val="36"/>
          <w:szCs w:val="36"/>
          <w:u w:val="single"/>
          <w:rtl/>
        </w:rPr>
        <w:lastRenderedPageBreak/>
        <w:t>مقدمة</w:t>
      </w:r>
      <w:r w:rsidRPr="00EB6CE5">
        <w:rPr>
          <w:rFonts w:ascii="Simplified Arabic" w:hAnsi="Simplified Arabic" w:cs="Simplified Arabic"/>
          <w:b/>
          <w:bCs/>
          <w:sz w:val="36"/>
          <w:szCs w:val="36"/>
          <w:u w:val="single"/>
          <w:rtl/>
          <w:lang w:bidi="ar-EG"/>
        </w:rPr>
        <w:t>:</w:t>
      </w:r>
    </w:p>
    <w:p w14:paraId="7834793F" w14:textId="77777777" w:rsidR="00182189" w:rsidRPr="00E709F9" w:rsidRDefault="00182189" w:rsidP="00182189">
      <w:pPr>
        <w:ind w:firstLine="720"/>
        <w:jc w:val="both"/>
        <w:rPr>
          <w:rFonts w:ascii="Simplified Arabic" w:hAnsi="Simplified Arabic" w:cs="Simplified Arabic"/>
          <w:sz w:val="28"/>
          <w:szCs w:val="28"/>
          <w:lang w:bidi="ar-EG"/>
        </w:rPr>
      </w:pPr>
      <w:r w:rsidRPr="00E709F9">
        <w:rPr>
          <w:rFonts w:ascii="Simplified Arabic" w:hAnsi="Simplified Arabic" w:cs="Simplified Arabic"/>
          <w:sz w:val="28"/>
          <w:szCs w:val="28"/>
          <w:rtl/>
          <w:lang w:bidi="ar-EG"/>
        </w:rPr>
        <w:t>يشهد قطاع التكنولوجيا تحولًا سريعًا، حيث أصبح الذكاء الاصطناعي (</w:t>
      </w:r>
      <w:r w:rsidRPr="00E709F9">
        <w:rPr>
          <w:rFonts w:ascii="Simplified Arabic" w:hAnsi="Simplified Arabic" w:cs="Simplified Arabic"/>
          <w:sz w:val="28"/>
          <w:szCs w:val="28"/>
          <w:lang w:bidi="ar-EG"/>
        </w:rPr>
        <w:t>AI</w:t>
      </w:r>
      <w:r w:rsidRPr="00E709F9">
        <w:rPr>
          <w:rFonts w:ascii="Simplified Arabic" w:hAnsi="Simplified Arabic" w:cs="Simplified Arabic"/>
          <w:sz w:val="28"/>
          <w:szCs w:val="28"/>
          <w:rtl/>
          <w:lang w:bidi="ar-EG"/>
        </w:rPr>
        <w:t>) محركًا رئيسيًا للتغيير في استراتيجيات المبيعات. تُحدث أدوات الذكاء الاصطناعي ثورة في كيفية تحديد الشركات للعملاء المحتملين والتفاعل معهم وتحويلهم، مما يبشر بزيادة الكفاءة وتخصيص تجارب العملاء. تتعمق هذه الدراسة في المشهد المتطور لمبيعات التكنولوجيا، وتبحث في الطرق التي يُعيد بها الذكاء الاصطناعي تشكيل الأساليب التقليدية ودفع الابتكار.</w:t>
      </w:r>
    </w:p>
    <w:p w14:paraId="101C6E90" w14:textId="77777777" w:rsidR="00182189" w:rsidRPr="00E709F9" w:rsidRDefault="00182189" w:rsidP="00182189">
      <w:pPr>
        <w:jc w:val="both"/>
        <w:rPr>
          <w:rFonts w:ascii="Simplified Arabic" w:hAnsi="Simplified Arabic" w:cs="Simplified Arabic"/>
          <w:sz w:val="28"/>
          <w:szCs w:val="28"/>
          <w:lang w:bidi="ar-EG"/>
        </w:rPr>
      </w:pPr>
    </w:p>
    <w:p w14:paraId="2DCA31CD" w14:textId="77777777" w:rsidR="00182189" w:rsidRPr="00E709F9" w:rsidRDefault="00182189" w:rsidP="00182189">
      <w:pPr>
        <w:jc w:val="both"/>
        <w:rPr>
          <w:rFonts w:ascii="Simplified Arabic" w:hAnsi="Simplified Arabic" w:cs="Simplified Arabic"/>
          <w:sz w:val="28"/>
          <w:szCs w:val="28"/>
          <w:u w:val="single"/>
          <w:rtl/>
        </w:rPr>
      </w:pPr>
      <w:r w:rsidRPr="00E709F9">
        <w:rPr>
          <w:rFonts w:ascii="Simplified Arabic" w:hAnsi="Simplified Arabic" w:cs="Simplified Arabic"/>
          <w:sz w:val="28"/>
          <w:szCs w:val="28"/>
          <w:rtl/>
          <w:lang w:bidi="ar-EG"/>
        </w:rPr>
        <w:t xml:space="preserve">تهدف هذه الدراسة </w:t>
      </w:r>
      <w:bookmarkStart w:id="1" w:name="_Hlk193496694"/>
      <w:r w:rsidRPr="00E709F9">
        <w:rPr>
          <w:rFonts w:ascii="Simplified Arabic" w:hAnsi="Simplified Arabic" w:cs="Simplified Arabic"/>
          <w:sz w:val="28"/>
          <w:szCs w:val="28"/>
          <w:rtl/>
          <w:lang w:bidi="ar-EG"/>
        </w:rPr>
        <w:t>إلى تحليل تطبيقات الذكاء الاصطناعي في مبيعات قطاع التكنولوجيا بشكل شامل، واستكشاف تأثيره على مختلف مراحل عملية المبيعات. سنبحث في كيفية استخدام أدوات الذكاء الاصطناعي لتعزيز توليد العملاء المحتملين، وتحسين إدارة علاقات العملاء، وتحسين استراتيجيات التسعير. علاوة على ذلك، تسعى هذه الدراسة إلى تحديد التحديات والفرص الرئيسية المرتبطة بتبني الذكاء الاصطناعي في المبيعات، مما يوفر رؤى قيمة للشركات التي تبحر في هذه البيئة الديناميك</w:t>
      </w:r>
      <w:r>
        <w:rPr>
          <w:rFonts w:ascii="Simplified Arabic" w:hAnsi="Simplified Arabic" w:cs="Simplified Arabic" w:hint="cs"/>
          <w:sz w:val="28"/>
          <w:szCs w:val="28"/>
          <w:rtl/>
          <w:lang w:bidi="ar-EG"/>
        </w:rPr>
        <w:t>ي</w:t>
      </w:r>
      <w:r>
        <w:rPr>
          <w:rFonts w:ascii="Simplified Arabic" w:hAnsi="Simplified Arabic" w:cs="Simplified Arabic" w:hint="cs"/>
          <w:sz w:val="28"/>
          <w:szCs w:val="28"/>
          <w:rtl/>
        </w:rPr>
        <w:t>ة.</w:t>
      </w:r>
    </w:p>
    <w:bookmarkEnd w:id="1"/>
    <w:p w14:paraId="40E554BF" w14:textId="77777777" w:rsidR="00182189" w:rsidRPr="00E709F9" w:rsidRDefault="00182189" w:rsidP="00182189">
      <w:pPr>
        <w:jc w:val="both"/>
        <w:rPr>
          <w:rFonts w:ascii="Simplified Arabic" w:hAnsi="Simplified Arabic" w:cs="Simplified Arabic"/>
          <w:sz w:val="28"/>
          <w:szCs w:val="28"/>
          <w:u w:val="single"/>
          <w:lang w:bidi="ar-EG"/>
        </w:rPr>
      </w:pPr>
    </w:p>
    <w:p w14:paraId="38F103F8" w14:textId="77777777" w:rsidR="00182189" w:rsidRPr="00E709F9" w:rsidRDefault="00182189" w:rsidP="00182189">
      <w:pPr>
        <w:jc w:val="both"/>
        <w:rPr>
          <w:rFonts w:ascii="Simplified Arabic" w:hAnsi="Simplified Arabic" w:cs="Simplified Arabic"/>
          <w:sz w:val="28"/>
          <w:szCs w:val="28"/>
          <w:u w:val="single"/>
          <w:lang w:bidi="ar-EG"/>
        </w:rPr>
      </w:pPr>
    </w:p>
    <w:p w14:paraId="1132201B" w14:textId="77777777" w:rsidR="00182189" w:rsidRPr="00E709F9" w:rsidRDefault="00182189" w:rsidP="00182189">
      <w:pPr>
        <w:jc w:val="both"/>
        <w:rPr>
          <w:rFonts w:ascii="Simplified Arabic" w:hAnsi="Simplified Arabic" w:cs="Simplified Arabic"/>
          <w:sz w:val="28"/>
          <w:szCs w:val="28"/>
          <w:u w:val="single"/>
          <w:lang w:bidi="ar-EG"/>
        </w:rPr>
      </w:pPr>
    </w:p>
    <w:p w14:paraId="4B066B92" w14:textId="77777777" w:rsidR="00182189" w:rsidRPr="00E709F9" w:rsidRDefault="00182189" w:rsidP="00182189">
      <w:pPr>
        <w:jc w:val="both"/>
        <w:rPr>
          <w:rFonts w:ascii="Simplified Arabic" w:hAnsi="Simplified Arabic" w:cs="Simplified Arabic"/>
          <w:sz w:val="28"/>
          <w:szCs w:val="28"/>
          <w:u w:val="single"/>
          <w:lang w:bidi="ar-EG"/>
        </w:rPr>
      </w:pPr>
    </w:p>
    <w:p w14:paraId="5059AFFB" w14:textId="77777777" w:rsidR="00182189" w:rsidRPr="00E709F9" w:rsidRDefault="00182189" w:rsidP="00182189">
      <w:pPr>
        <w:jc w:val="both"/>
        <w:rPr>
          <w:rFonts w:ascii="Simplified Arabic" w:hAnsi="Simplified Arabic" w:cs="Simplified Arabic"/>
          <w:sz w:val="28"/>
          <w:szCs w:val="28"/>
          <w:u w:val="single"/>
          <w:lang w:bidi="ar-EG"/>
        </w:rPr>
      </w:pPr>
    </w:p>
    <w:p w14:paraId="1BC11843" w14:textId="77777777" w:rsidR="00182189" w:rsidRPr="00E709F9" w:rsidRDefault="00182189" w:rsidP="00182189">
      <w:pPr>
        <w:jc w:val="both"/>
        <w:rPr>
          <w:rFonts w:ascii="Simplified Arabic" w:hAnsi="Simplified Arabic" w:cs="Simplified Arabic"/>
          <w:sz w:val="28"/>
          <w:szCs w:val="28"/>
          <w:u w:val="single"/>
          <w:lang w:bidi="ar-EG"/>
        </w:rPr>
      </w:pPr>
    </w:p>
    <w:p w14:paraId="59CC8147" w14:textId="77777777" w:rsidR="00182189" w:rsidRPr="00E709F9" w:rsidRDefault="00182189" w:rsidP="00182189">
      <w:pPr>
        <w:jc w:val="both"/>
        <w:rPr>
          <w:rFonts w:ascii="Simplified Arabic" w:hAnsi="Simplified Arabic" w:cs="Simplified Arabic"/>
          <w:sz w:val="28"/>
          <w:szCs w:val="28"/>
          <w:u w:val="single"/>
          <w:lang w:bidi="ar-EG"/>
        </w:rPr>
      </w:pPr>
    </w:p>
    <w:p w14:paraId="158870D0" w14:textId="77777777" w:rsidR="00182189" w:rsidRDefault="00182189" w:rsidP="00182189">
      <w:pPr>
        <w:jc w:val="both"/>
        <w:rPr>
          <w:rFonts w:ascii="Simplified Arabic" w:hAnsi="Simplified Arabic" w:cs="Simplified Arabic"/>
          <w:sz w:val="28"/>
          <w:szCs w:val="28"/>
          <w:u w:val="single"/>
          <w:rtl/>
          <w:lang w:bidi="ar-EG"/>
        </w:rPr>
      </w:pPr>
    </w:p>
    <w:p w14:paraId="502B8C66" w14:textId="77777777" w:rsidR="00571A5B" w:rsidRPr="00E709F9" w:rsidRDefault="00571A5B" w:rsidP="00182189">
      <w:pPr>
        <w:jc w:val="both"/>
        <w:rPr>
          <w:rFonts w:ascii="Simplified Arabic" w:hAnsi="Simplified Arabic" w:cs="Simplified Arabic"/>
          <w:sz w:val="28"/>
          <w:szCs w:val="28"/>
          <w:u w:val="single"/>
          <w:lang w:bidi="ar-EG"/>
        </w:rPr>
      </w:pPr>
    </w:p>
    <w:p w14:paraId="2E5CA43F" w14:textId="77777777" w:rsidR="00182189" w:rsidRPr="00EB5C1B" w:rsidRDefault="00182189" w:rsidP="00182189">
      <w:pPr>
        <w:jc w:val="both"/>
        <w:rPr>
          <w:rFonts w:ascii="Simplified Arabic" w:hAnsi="Simplified Arabic" w:cs="Simplified Arabic"/>
          <w:sz w:val="28"/>
          <w:szCs w:val="28"/>
          <w:u w:val="single"/>
          <w:lang w:bidi="ar-EG"/>
        </w:rPr>
      </w:pPr>
    </w:p>
    <w:p w14:paraId="0DEFAFCA" w14:textId="77777777" w:rsidR="00182189" w:rsidRDefault="00182189" w:rsidP="00182189">
      <w:pPr>
        <w:jc w:val="both"/>
        <w:rPr>
          <w:rFonts w:ascii="Simplified Arabic" w:hAnsi="Simplified Arabic" w:cs="Simplified Arabic"/>
          <w:b/>
          <w:bCs/>
          <w:sz w:val="36"/>
          <w:szCs w:val="36"/>
          <w:u w:val="single"/>
          <w:rtl/>
        </w:rPr>
      </w:pPr>
      <w:r w:rsidRPr="008770E6">
        <w:rPr>
          <w:rFonts w:ascii="Simplified Arabic" w:hAnsi="Simplified Arabic" w:cs="Simplified Arabic" w:hint="cs"/>
          <w:b/>
          <w:bCs/>
          <w:sz w:val="36"/>
          <w:szCs w:val="36"/>
          <w:u w:val="single"/>
          <w:rtl/>
        </w:rPr>
        <w:lastRenderedPageBreak/>
        <w:t xml:space="preserve">فهرس </w:t>
      </w:r>
      <w:proofErr w:type="spellStart"/>
      <w:r w:rsidRPr="008770E6">
        <w:rPr>
          <w:rFonts w:ascii="Simplified Arabic" w:hAnsi="Simplified Arabic" w:cs="Simplified Arabic" w:hint="cs"/>
          <w:b/>
          <w:bCs/>
          <w:sz w:val="36"/>
          <w:szCs w:val="36"/>
          <w:u w:val="single"/>
          <w:rtl/>
        </w:rPr>
        <w:t>المحتوىات</w:t>
      </w:r>
      <w:proofErr w:type="spellEnd"/>
    </w:p>
    <w:p w14:paraId="3F378BEF" w14:textId="77777777" w:rsidR="00182189" w:rsidRPr="00544296" w:rsidRDefault="00182189" w:rsidP="00182189">
      <w:pPr>
        <w:spacing w:before="100" w:beforeAutospacing="1" w:after="100" w:afterAutospacing="1" w:line="360" w:lineRule="auto"/>
        <w:jc w:val="both"/>
        <w:rPr>
          <w:rFonts w:eastAsia="Times New Roman"/>
          <w:color w:val="000000" w:themeColor="text1"/>
          <w:sz w:val="28"/>
          <w:szCs w:val="28"/>
        </w:rPr>
      </w:pPr>
      <w:bookmarkStart w:id="2" w:name="_Hlk192882742"/>
      <w:r w:rsidRPr="00544296">
        <w:rPr>
          <w:rStyle w:val="FooterChar"/>
          <w:rFonts w:asciiTheme="majorBidi" w:hAnsiTheme="majorBidi" w:cstheme="majorBidi"/>
          <w:color w:val="000000" w:themeColor="text1"/>
          <w:sz w:val="28"/>
          <w:szCs w:val="28"/>
          <w:rtl/>
        </w:rPr>
        <w:t>الفصل الأول: المقدمة</w:t>
      </w:r>
      <w:r w:rsidRPr="00544296">
        <w:rPr>
          <w:rFonts w:asciiTheme="majorBidi" w:eastAsiaTheme="minorEastAsia" w:hAnsiTheme="majorBidi" w:cstheme="majorBidi" w:hint="cs"/>
          <w:color w:val="000000" w:themeColor="text1"/>
          <w:sz w:val="28"/>
          <w:szCs w:val="28"/>
        </w:rPr>
        <w:t xml:space="preserve"> </w:t>
      </w:r>
    </w:p>
    <w:bookmarkEnd w:id="2"/>
    <w:p w14:paraId="51002877"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1.1 مشكلة الدراسة</w:t>
      </w:r>
    </w:p>
    <w:p w14:paraId="0E1D3281"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1.2 أهمية الدراسة</w:t>
      </w:r>
    </w:p>
    <w:p w14:paraId="1127271A"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1.3 أهداف الدراسة</w:t>
      </w:r>
    </w:p>
    <w:p w14:paraId="2613D8AE"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1.4 تساؤلات الدراسة</w:t>
      </w:r>
    </w:p>
    <w:p w14:paraId="626C4295"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1.5 فروض الدراسة</w:t>
      </w:r>
    </w:p>
    <w:p w14:paraId="6E4330E2"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1.6 النظرية العلمية المتبعة</w:t>
      </w:r>
    </w:p>
    <w:p w14:paraId="22B73761" w14:textId="77777777" w:rsidR="00182189" w:rsidRPr="00544296" w:rsidRDefault="00182189" w:rsidP="00182189">
      <w:pPr>
        <w:pStyle w:val="Footer"/>
        <w:spacing w:line="360" w:lineRule="auto"/>
        <w:jc w:val="both"/>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الفصل الثاني: الدراسات السابقة</w:t>
      </w:r>
    </w:p>
    <w:p w14:paraId="69D43FA7"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2.1 مقدمة</w:t>
      </w:r>
    </w:p>
    <w:p w14:paraId="0E9AEB72"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2.2 الدراسات السابقة</w:t>
      </w:r>
    </w:p>
    <w:p w14:paraId="68473EF7"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2.</w:t>
      </w:r>
      <w:r w:rsidRPr="00544296">
        <w:rPr>
          <w:rFonts w:asciiTheme="majorBidi" w:eastAsia="Times New Roman" w:hAnsiTheme="majorBidi" w:cstheme="majorBidi" w:hint="cs"/>
          <w:color w:val="000000" w:themeColor="text1"/>
          <w:sz w:val="28"/>
          <w:szCs w:val="28"/>
          <w:rtl/>
        </w:rPr>
        <w:t xml:space="preserve">٣ الإطار النظري </w:t>
      </w:r>
    </w:p>
    <w:p w14:paraId="10477FAC" w14:textId="77777777" w:rsidR="00182189" w:rsidRPr="00544296" w:rsidRDefault="00182189" w:rsidP="00182189">
      <w:pPr>
        <w:pStyle w:val="Footer"/>
        <w:spacing w:line="360" w:lineRule="auto"/>
        <w:jc w:val="both"/>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t>الفصل الثالث: منهجية الدراسة</w:t>
      </w:r>
    </w:p>
    <w:p w14:paraId="21F99937"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3.1 مقدمة</w:t>
      </w:r>
    </w:p>
    <w:p w14:paraId="7F77A180"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3.2 المنهجية وطرق البحث</w:t>
      </w:r>
    </w:p>
    <w:p w14:paraId="2B7BB97E"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3.3 مجتمع البحث</w:t>
      </w:r>
    </w:p>
    <w:p w14:paraId="4487D257" w14:textId="77777777" w:rsidR="00182189"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3.4 حدود البحث</w:t>
      </w:r>
    </w:p>
    <w:p w14:paraId="299D3CF5"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p>
    <w:p w14:paraId="10384552" w14:textId="77777777" w:rsidR="00182189" w:rsidRPr="00544296" w:rsidRDefault="00182189" w:rsidP="00182189">
      <w:pPr>
        <w:pStyle w:val="Footer"/>
        <w:spacing w:line="360" w:lineRule="auto"/>
        <w:jc w:val="both"/>
        <w:rPr>
          <w:rFonts w:asciiTheme="majorBidi" w:eastAsiaTheme="minorEastAsia" w:hAnsiTheme="majorBidi" w:cstheme="majorBidi"/>
          <w:color w:val="000000" w:themeColor="text1"/>
          <w:sz w:val="28"/>
          <w:szCs w:val="28"/>
        </w:rPr>
      </w:pPr>
      <w:r w:rsidRPr="00544296">
        <w:rPr>
          <w:rStyle w:val="FooterChar"/>
          <w:rFonts w:asciiTheme="majorBidi" w:hAnsiTheme="majorBidi" w:cstheme="majorBidi"/>
          <w:color w:val="000000" w:themeColor="text1"/>
          <w:sz w:val="28"/>
          <w:szCs w:val="28"/>
          <w:rtl/>
        </w:rPr>
        <w:lastRenderedPageBreak/>
        <w:t>الفصل الرابع: النتائج والتوصيات</w:t>
      </w:r>
    </w:p>
    <w:p w14:paraId="59C804BF"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4.1 مقدمة</w:t>
      </w:r>
    </w:p>
    <w:p w14:paraId="696B08CC"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4.2 تحليل البيانات</w:t>
      </w:r>
    </w:p>
    <w:p w14:paraId="4A3D6C26" w14:textId="77777777" w:rsidR="00182189" w:rsidRPr="00544296" w:rsidRDefault="00182189" w:rsidP="00182189">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sidRPr="00544296">
        <w:rPr>
          <w:rFonts w:asciiTheme="majorBidi" w:eastAsia="Times New Roman" w:hAnsiTheme="majorBidi" w:cstheme="majorBidi"/>
          <w:color w:val="000000" w:themeColor="text1"/>
          <w:sz w:val="28"/>
          <w:szCs w:val="28"/>
          <w:rtl/>
        </w:rPr>
        <w:t>4.3 النتائج</w:t>
      </w:r>
    </w:p>
    <w:p w14:paraId="6F626075" w14:textId="77777777" w:rsidR="002B4B62" w:rsidRDefault="00182189" w:rsidP="002B4B62">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tl/>
        </w:rPr>
      </w:pPr>
      <w:r w:rsidRPr="00544296">
        <w:rPr>
          <w:rFonts w:asciiTheme="majorBidi" w:eastAsia="Times New Roman" w:hAnsiTheme="majorBidi" w:cstheme="majorBidi"/>
          <w:color w:val="000000" w:themeColor="text1"/>
          <w:sz w:val="28"/>
          <w:szCs w:val="28"/>
          <w:rtl/>
        </w:rPr>
        <w:t>4.4 التوصيات</w:t>
      </w:r>
    </w:p>
    <w:p w14:paraId="6B1A7859" w14:textId="6252D773" w:rsidR="00182189" w:rsidRPr="002B4B62" w:rsidRDefault="002B4B62" w:rsidP="002B4B62">
      <w:pPr>
        <w:spacing w:before="100" w:beforeAutospacing="1" w:after="100" w:afterAutospacing="1" w:line="360" w:lineRule="auto"/>
        <w:ind w:left="720"/>
        <w:jc w:val="both"/>
        <w:rPr>
          <w:rFonts w:asciiTheme="majorBidi" w:eastAsia="Times New Roman" w:hAnsiTheme="majorBidi" w:cstheme="majorBidi"/>
          <w:color w:val="000000" w:themeColor="text1"/>
          <w:sz w:val="28"/>
          <w:szCs w:val="28"/>
        </w:rPr>
      </w:pPr>
      <w:r>
        <w:rPr>
          <w:rFonts w:asciiTheme="majorBidi" w:eastAsia="Times New Roman" w:hAnsiTheme="majorBidi" w:cstheme="majorBidi" w:hint="cs"/>
          <w:color w:val="000000" w:themeColor="text1"/>
          <w:sz w:val="28"/>
          <w:szCs w:val="28"/>
          <w:rtl/>
        </w:rPr>
        <w:t xml:space="preserve">4.5 </w:t>
      </w:r>
      <w:r w:rsidR="00182189" w:rsidRPr="00544296">
        <w:rPr>
          <w:rStyle w:val="FooterChar"/>
          <w:rFonts w:asciiTheme="majorBidi" w:hAnsiTheme="majorBidi" w:cstheme="majorBidi"/>
          <w:color w:val="000000" w:themeColor="text1"/>
          <w:sz w:val="28"/>
          <w:szCs w:val="28"/>
          <w:rtl/>
        </w:rPr>
        <w:t>خاتمة البحث</w:t>
      </w:r>
    </w:p>
    <w:p w14:paraId="11F3B22A" w14:textId="5AC5CAD2" w:rsidR="00182189" w:rsidRDefault="00182189" w:rsidP="00DD2D09">
      <w:pPr>
        <w:pStyle w:val="Footer"/>
        <w:spacing w:line="360" w:lineRule="auto"/>
        <w:jc w:val="both"/>
        <w:rPr>
          <w:rFonts w:asciiTheme="majorBidi" w:eastAsia="Times New Roman" w:hAnsiTheme="majorBidi" w:cstheme="majorBidi"/>
          <w:color w:val="000000" w:themeColor="text1"/>
          <w:sz w:val="28"/>
          <w:szCs w:val="28"/>
          <w:rtl/>
        </w:rPr>
      </w:pPr>
      <w:r w:rsidRPr="00544296">
        <w:rPr>
          <w:rStyle w:val="FooterChar"/>
          <w:rFonts w:asciiTheme="majorBidi" w:hAnsiTheme="majorBidi" w:cstheme="majorBidi"/>
          <w:color w:val="000000" w:themeColor="text1"/>
          <w:sz w:val="28"/>
          <w:szCs w:val="28"/>
          <w:rtl/>
        </w:rPr>
        <w:t>قائمة المراجع</w:t>
      </w:r>
      <w:r w:rsidRPr="00544296">
        <w:rPr>
          <w:rFonts w:asciiTheme="majorBidi" w:eastAsia="Times New Roman" w:hAnsiTheme="majorBidi" w:cstheme="majorBidi"/>
          <w:color w:val="000000" w:themeColor="text1"/>
          <w:sz w:val="28"/>
          <w:szCs w:val="28"/>
          <w:rtl/>
        </w:rPr>
        <w:t xml:space="preserve"> </w:t>
      </w:r>
    </w:p>
    <w:p w14:paraId="36BCA768" w14:textId="2AE566F9" w:rsidR="00616757" w:rsidRPr="00DD2D09" w:rsidRDefault="00616757" w:rsidP="00DD2D09">
      <w:pPr>
        <w:pStyle w:val="Footer"/>
        <w:spacing w:line="360" w:lineRule="auto"/>
        <w:jc w:val="both"/>
        <w:rPr>
          <w:rFonts w:asciiTheme="majorBidi" w:hAnsiTheme="majorBidi" w:cstheme="majorBidi"/>
          <w:color w:val="000000" w:themeColor="text1"/>
          <w:sz w:val="28"/>
          <w:szCs w:val="28"/>
          <w:rtl/>
        </w:rPr>
      </w:pPr>
      <w:r>
        <w:rPr>
          <w:rFonts w:asciiTheme="majorBidi" w:eastAsia="Times New Roman" w:hAnsiTheme="majorBidi" w:cstheme="majorBidi" w:hint="cs"/>
          <w:color w:val="000000" w:themeColor="text1"/>
          <w:sz w:val="28"/>
          <w:szCs w:val="28"/>
          <w:rtl/>
        </w:rPr>
        <w:t>الدراسات السابقة</w:t>
      </w:r>
    </w:p>
    <w:p w14:paraId="0392A24F"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قائمة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الجداول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والأشكال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الاجابات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التحليل</w:t>
      </w:r>
    </w:p>
    <w:p w14:paraId="2B695FF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القسم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الأول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البيانات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الديموغرافية</w:t>
      </w:r>
    </w:p>
    <w:p w14:paraId="0493EB44"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 </w:t>
      </w:r>
      <w:r w:rsidRPr="00DD2D09">
        <w:rPr>
          <w:rStyle w:val="FooterChar"/>
          <w:rFonts w:asciiTheme="majorBidi" w:hAnsiTheme="majorBidi" w:cstheme="majorBidi" w:hint="cs"/>
          <w:color w:val="000000" w:themeColor="text1"/>
          <w:sz w:val="28"/>
          <w:szCs w:val="28"/>
          <w:rtl/>
        </w:rPr>
        <w:t>الجنس</w:t>
      </w:r>
    </w:p>
    <w:p w14:paraId="39B54354"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 </w:t>
      </w:r>
      <w:r w:rsidRPr="00DD2D09">
        <w:rPr>
          <w:rStyle w:val="FooterChar"/>
          <w:rFonts w:asciiTheme="majorBidi" w:hAnsiTheme="majorBidi" w:cstheme="majorBidi" w:hint="cs"/>
          <w:color w:val="000000" w:themeColor="text1"/>
          <w:sz w:val="28"/>
          <w:szCs w:val="28"/>
          <w:rtl/>
        </w:rPr>
        <w:t>الفئة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العمرية</w:t>
      </w:r>
    </w:p>
    <w:p w14:paraId="79E4CD1F"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 </w:t>
      </w:r>
      <w:r w:rsidRPr="00DD2D09">
        <w:rPr>
          <w:rStyle w:val="FooterChar"/>
          <w:rFonts w:asciiTheme="majorBidi" w:hAnsiTheme="majorBidi" w:cstheme="majorBidi" w:hint="cs"/>
          <w:color w:val="000000" w:themeColor="text1"/>
          <w:sz w:val="28"/>
          <w:szCs w:val="28"/>
          <w:rtl/>
        </w:rPr>
        <w:t>المستوى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التعليمي</w:t>
      </w:r>
      <w:r w:rsidRPr="00DD2D09">
        <w:rPr>
          <w:rStyle w:val="FooterChar"/>
          <w:rFonts w:asciiTheme="majorBidi" w:hAnsiTheme="majorBidi" w:cstheme="majorBidi"/>
          <w:color w:val="000000" w:themeColor="text1"/>
          <w:sz w:val="28"/>
          <w:szCs w:val="28"/>
        </w:rPr>
        <w:t xml:space="preserve"> </w:t>
      </w:r>
    </w:p>
    <w:p w14:paraId="599E15C5"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 </w:t>
      </w:r>
      <w:r w:rsidRPr="00DD2D09">
        <w:rPr>
          <w:rStyle w:val="FooterChar"/>
          <w:rFonts w:asciiTheme="majorBidi" w:hAnsiTheme="majorBidi" w:cstheme="majorBidi" w:hint="cs"/>
          <w:color w:val="000000" w:themeColor="text1"/>
          <w:sz w:val="28"/>
          <w:szCs w:val="28"/>
          <w:rtl/>
        </w:rPr>
        <w:t>عدد</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سنوات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الخبرة</w:t>
      </w:r>
      <w:r w:rsidRPr="00DD2D09">
        <w:rPr>
          <w:rStyle w:val="FooterChar"/>
          <w:rFonts w:asciiTheme="majorBidi" w:hAnsiTheme="majorBidi" w:cstheme="majorBidi"/>
          <w:color w:val="000000" w:themeColor="text1"/>
          <w:sz w:val="28"/>
          <w:szCs w:val="28"/>
        </w:rPr>
        <w:t xml:space="preserve"> </w:t>
      </w:r>
    </w:p>
    <w:p w14:paraId="20B61BF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5: </w:t>
      </w:r>
      <w:r w:rsidRPr="00DD2D09">
        <w:rPr>
          <w:rStyle w:val="FooterChar"/>
          <w:rFonts w:asciiTheme="majorBidi" w:hAnsiTheme="majorBidi" w:cstheme="majorBidi" w:hint="cs"/>
          <w:color w:val="000000" w:themeColor="text1"/>
          <w:sz w:val="28"/>
          <w:szCs w:val="28"/>
          <w:rtl/>
        </w:rPr>
        <w:t>قطاع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w:t>
      </w:r>
      <w:r w:rsidRPr="00DD2D09">
        <w:rPr>
          <w:rStyle w:val="FooterChar"/>
          <w:rFonts w:asciiTheme="majorBidi" w:hAnsiTheme="majorBidi" w:cstheme="majorBidi"/>
          <w:color w:val="000000" w:themeColor="text1"/>
          <w:sz w:val="28"/>
          <w:szCs w:val="28"/>
        </w:rPr>
        <w:t xml:space="preserve"> </w:t>
      </w:r>
    </w:p>
    <w:p w14:paraId="055C37DD"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6: </w:t>
      </w:r>
      <w:r w:rsidRPr="00DD2D09">
        <w:rPr>
          <w:rStyle w:val="FooterChar"/>
          <w:rFonts w:asciiTheme="majorBidi" w:hAnsiTheme="majorBidi" w:cstheme="majorBidi" w:hint="cs"/>
          <w:color w:val="000000" w:themeColor="text1"/>
          <w:sz w:val="28"/>
          <w:szCs w:val="28"/>
          <w:rtl/>
        </w:rPr>
        <w:t>الشركات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التكنولوجية</w:t>
      </w:r>
    </w:p>
    <w:p w14:paraId="3DD7DE4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7: </w:t>
      </w:r>
      <w:r w:rsidRPr="00DD2D09">
        <w:rPr>
          <w:rStyle w:val="FooterChar"/>
          <w:rFonts w:asciiTheme="majorBidi" w:hAnsiTheme="majorBidi" w:cstheme="majorBidi" w:hint="cs"/>
          <w:color w:val="000000" w:themeColor="text1"/>
          <w:sz w:val="28"/>
          <w:szCs w:val="28"/>
          <w:rtl/>
        </w:rPr>
        <w:t>المنطقة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الجغرافية</w:t>
      </w:r>
    </w:p>
    <w:p w14:paraId="1D77C840"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8: </w:t>
      </w:r>
      <w:r w:rsidRPr="00DD2D09">
        <w:rPr>
          <w:rStyle w:val="FooterChar"/>
          <w:rFonts w:asciiTheme="majorBidi" w:hAnsiTheme="majorBidi" w:cstheme="majorBidi" w:hint="cs"/>
          <w:color w:val="000000" w:themeColor="text1"/>
          <w:sz w:val="28"/>
          <w:szCs w:val="28"/>
          <w:rtl/>
        </w:rPr>
        <w:t>البلد</w:t>
      </w:r>
    </w:p>
    <w:p w14:paraId="174A1366"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9: </w:t>
      </w:r>
      <w:r w:rsidRPr="00DD2D09">
        <w:rPr>
          <w:rStyle w:val="FooterChar"/>
          <w:rFonts w:asciiTheme="majorBidi" w:hAnsiTheme="majorBidi" w:cstheme="majorBidi" w:hint="cs"/>
          <w:color w:val="000000" w:themeColor="text1"/>
          <w:sz w:val="28"/>
          <w:szCs w:val="28"/>
          <w:rtl/>
        </w:rPr>
        <w:t>عدد</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الموظفين</w:t>
      </w:r>
    </w:p>
    <w:p w14:paraId="0FD6E2DC"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10: </w:t>
      </w:r>
      <w:r w:rsidRPr="00DD2D09">
        <w:rPr>
          <w:rStyle w:val="FooterChar"/>
          <w:rFonts w:asciiTheme="majorBidi" w:hAnsiTheme="majorBidi" w:cstheme="majorBidi" w:hint="cs"/>
          <w:color w:val="000000" w:themeColor="text1"/>
          <w:sz w:val="28"/>
          <w:szCs w:val="28"/>
          <w:rtl/>
        </w:rPr>
        <w:t>تصنيف</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الشركة</w:t>
      </w:r>
    </w:p>
    <w:p w14:paraId="41C9CB3E"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11: </w:t>
      </w:r>
      <w:r w:rsidRPr="00DD2D09">
        <w:rPr>
          <w:rStyle w:val="FooterChar"/>
          <w:rFonts w:asciiTheme="majorBidi" w:hAnsiTheme="majorBidi" w:cstheme="majorBidi" w:hint="cs"/>
          <w:color w:val="000000" w:themeColor="text1"/>
          <w:sz w:val="28"/>
          <w:szCs w:val="28"/>
          <w:rtl/>
        </w:rPr>
        <w:t>الإيراد</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السنوي</w:t>
      </w:r>
    </w:p>
    <w:p w14:paraId="7586E1A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11: </w:t>
      </w:r>
      <w:r w:rsidRPr="00DD2D09">
        <w:rPr>
          <w:rStyle w:val="FooterChar"/>
          <w:rFonts w:asciiTheme="majorBidi" w:hAnsiTheme="majorBidi" w:cstheme="majorBidi" w:hint="cs"/>
          <w:color w:val="000000" w:themeColor="text1"/>
          <w:sz w:val="28"/>
          <w:szCs w:val="28"/>
          <w:rtl/>
        </w:rPr>
        <w:t>شركات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الخليج</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العربي</w:t>
      </w:r>
    </w:p>
    <w:p w14:paraId="528B1B6E"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القسم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الثاني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أدوات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وتطبيقات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Pr>
        <w:t xml:space="preserve"> </w:t>
      </w:r>
    </w:p>
    <w:p w14:paraId="3DA8367C"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12: </w:t>
      </w:r>
      <w:r w:rsidRPr="00DD2D09">
        <w:rPr>
          <w:rStyle w:val="FooterChar"/>
          <w:rFonts w:asciiTheme="majorBidi" w:hAnsiTheme="majorBidi" w:cstheme="majorBidi" w:hint="cs"/>
          <w:color w:val="000000" w:themeColor="text1"/>
          <w:sz w:val="28"/>
          <w:szCs w:val="28"/>
          <w:rtl/>
        </w:rPr>
        <w:t>مدى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المعرفة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بالذكاء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p>
    <w:p w14:paraId="793EFF9F"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13: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في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p>
    <w:p w14:paraId="00E16908"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lastRenderedPageBreak/>
        <w:t>جدول</w:t>
      </w:r>
      <w:r w:rsidRPr="00DD2D09">
        <w:rPr>
          <w:rStyle w:val="FooterChar"/>
          <w:rFonts w:asciiTheme="majorBidi" w:hAnsiTheme="majorBidi" w:cstheme="majorBidi"/>
          <w:color w:val="000000" w:themeColor="text1"/>
          <w:sz w:val="28"/>
          <w:szCs w:val="28"/>
          <w:rtl/>
        </w:rPr>
        <w:t xml:space="preserve"> 14: </w:t>
      </w:r>
      <w:r w:rsidRPr="00DD2D09">
        <w:rPr>
          <w:rStyle w:val="FooterChar"/>
          <w:rFonts w:asciiTheme="majorBidi" w:hAnsiTheme="majorBidi" w:cstheme="majorBidi" w:hint="cs"/>
          <w:color w:val="000000" w:themeColor="text1"/>
          <w:sz w:val="28"/>
          <w:szCs w:val="28"/>
          <w:rtl/>
        </w:rPr>
        <w:t>الرأي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حول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توظيف</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في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p>
    <w:p w14:paraId="62870B88"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15: </w:t>
      </w:r>
      <w:r w:rsidRPr="00DD2D09">
        <w:rPr>
          <w:rStyle w:val="FooterChar"/>
          <w:rFonts w:asciiTheme="majorBidi" w:hAnsiTheme="majorBidi" w:cstheme="majorBidi" w:hint="cs"/>
          <w:color w:val="000000" w:themeColor="text1"/>
          <w:sz w:val="28"/>
          <w:szCs w:val="28"/>
          <w:rtl/>
        </w:rPr>
        <w:t>فعالية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في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شخصنة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p>
    <w:p w14:paraId="71D2400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16: </w:t>
      </w:r>
      <w:r w:rsidRPr="00DD2D09">
        <w:rPr>
          <w:rStyle w:val="FooterChar"/>
          <w:rFonts w:asciiTheme="majorBidi" w:hAnsiTheme="majorBidi" w:cstheme="majorBidi" w:hint="cs"/>
          <w:color w:val="000000" w:themeColor="text1"/>
          <w:sz w:val="28"/>
          <w:szCs w:val="28"/>
          <w:rtl/>
        </w:rPr>
        <w:t>فعالية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في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شخصنة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p>
    <w:p w14:paraId="29EEB61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17: </w:t>
      </w:r>
      <w:r w:rsidRPr="00DD2D09">
        <w:rPr>
          <w:rStyle w:val="FooterChar"/>
          <w:rFonts w:asciiTheme="majorBidi" w:hAnsiTheme="majorBidi" w:cstheme="majorBidi" w:hint="cs"/>
          <w:color w:val="000000" w:themeColor="text1"/>
          <w:sz w:val="28"/>
          <w:szCs w:val="28"/>
          <w:rtl/>
        </w:rPr>
        <w:t>تأثير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سرعة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الاستجابة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لاستفسارات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45CB7122"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18: </w:t>
      </w:r>
      <w:r w:rsidRPr="00DD2D09">
        <w:rPr>
          <w:rStyle w:val="FooterChar"/>
          <w:rFonts w:asciiTheme="majorBidi" w:hAnsiTheme="majorBidi" w:cstheme="majorBidi" w:hint="cs"/>
          <w:color w:val="000000" w:themeColor="text1"/>
          <w:sz w:val="28"/>
          <w:szCs w:val="28"/>
          <w:rtl/>
        </w:rPr>
        <w:t>أدوات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p>
    <w:p w14:paraId="28BFFFB8"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19: </w:t>
      </w:r>
      <w:r w:rsidRPr="00DD2D09">
        <w:rPr>
          <w:rStyle w:val="FooterChar"/>
          <w:rFonts w:asciiTheme="majorBidi" w:hAnsiTheme="majorBidi" w:cstheme="majorBidi" w:hint="cs"/>
          <w:color w:val="000000" w:themeColor="text1"/>
          <w:sz w:val="28"/>
          <w:szCs w:val="28"/>
          <w:rtl/>
        </w:rPr>
        <w:t>فائدة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روبوتات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الدردشة</w:t>
      </w:r>
    </w:p>
    <w:p w14:paraId="68C1EB9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20: </w:t>
      </w:r>
      <w:r w:rsidRPr="00DD2D09">
        <w:rPr>
          <w:rStyle w:val="FooterChar"/>
          <w:rFonts w:asciiTheme="majorBidi" w:hAnsiTheme="majorBidi" w:cstheme="majorBidi" w:hint="cs"/>
          <w:color w:val="000000" w:themeColor="text1"/>
          <w:sz w:val="28"/>
          <w:szCs w:val="28"/>
          <w:rtl/>
        </w:rPr>
        <w:t>فائدة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روبوتات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الدردشة</w:t>
      </w:r>
    </w:p>
    <w:p w14:paraId="7276FC94"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21: </w:t>
      </w:r>
      <w:r w:rsidRPr="00DD2D09">
        <w:rPr>
          <w:rStyle w:val="FooterChar"/>
          <w:rFonts w:asciiTheme="majorBidi" w:hAnsiTheme="majorBidi" w:cstheme="majorBidi" w:hint="cs"/>
          <w:color w:val="000000" w:themeColor="text1"/>
          <w:sz w:val="28"/>
          <w:szCs w:val="28"/>
          <w:rtl/>
        </w:rPr>
        <w:t>أثره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تكلفة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اكتساب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الجدد</w:t>
      </w:r>
    </w:p>
    <w:p w14:paraId="59C4B0FA"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color w:val="000000" w:themeColor="text1"/>
          <w:sz w:val="28"/>
          <w:szCs w:val="28"/>
        </w:rPr>
        <w:t xml:space="preserve">  </w:t>
      </w: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22: </w:t>
      </w:r>
      <w:r w:rsidRPr="00DD2D09">
        <w:rPr>
          <w:rStyle w:val="FooterChar"/>
          <w:rFonts w:asciiTheme="majorBidi" w:hAnsiTheme="majorBidi" w:cstheme="majorBidi" w:hint="cs"/>
          <w:color w:val="000000" w:themeColor="text1"/>
          <w:sz w:val="28"/>
          <w:szCs w:val="28"/>
          <w:rtl/>
        </w:rPr>
        <w:t>أثره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تحسين</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تجربة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69C6405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23: </w:t>
      </w:r>
      <w:r w:rsidRPr="00DD2D09">
        <w:rPr>
          <w:rStyle w:val="FooterChar"/>
          <w:rFonts w:asciiTheme="majorBidi" w:hAnsiTheme="majorBidi" w:cstheme="majorBidi" w:hint="cs"/>
          <w:color w:val="000000" w:themeColor="text1"/>
          <w:sz w:val="28"/>
          <w:szCs w:val="28"/>
          <w:rtl/>
        </w:rPr>
        <w:t>أثره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توليد</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المحتملين</w:t>
      </w:r>
    </w:p>
    <w:p w14:paraId="759FE595"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24: </w:t>
      </w:r>
      <w:r w:rsidRPr="00DD2D09">
        <w:rPr>
          <w:rStyle w:val="FooterChar"/>
          <w:rFonts w:asciiTheme="majorBidi" w:hAnsiTheme="majorBidi" w:cstheme="majorBidi" w:hint="cs"/>
          <w:color w:val="000000" w:themeColor="text1"/>
          <w:sz w:val="28"/>
          <w:szCs w:val="28"/>
          <w:rtl/>
        </w:rPr>
        <w:t>مقارنة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ومبيعات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الأجهزة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بالبرمجيات</w:t>
      </w:r>
    </w:p>
    <w:p w14:paraId="12376F0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25: </w:t>
      </w:r>
      <w:r w:rsidRPr="00DD2D09">
        <w:rPr>
          <w:rStyle w:val="FooterChar"/>
          <w:rFonts w:asciiTheme="majorBidi" w:hAnsiTheme="majorBidi" w:cstheme="majorBidi" w:hint="cs"/>
          <w:color w:val="000000" w:themeColor="text1"/>
          <w:sz w:val="28"/>
          <w:szCs w:val="28"/>
          <w:rtl/>
        </w:rPr>
        <w:t>توجه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المنظمة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تجاه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p>
    <w:p w14:paraId="73AA4629"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26: </w:t>
      </w:r>
      <w:r w:rsidRPr="00DD2D09">
        <w:rPr>
          <w:rStyle w:val="FooterChar"/>
          <w:rFonts w:asciiTheme="majorBidi" w:hAnsiTheme="majorBidi" w:cstheme="majorBidi" w:hint="cs"/>
          <w:color w:val="000000" w:themeColor="text1"/>
          <w:sz w:val="28"/>
          <w:szCs w:val="28"/>
          <w:rtl/>
        </w:rPr>
        <w:t>طريقة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اعتماده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في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التواصل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66529A10"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27: </w:t>
      </w:r>
      <w:r w:rsidRPr="00DD2D09">
        <w:rPr>
          <w:rStyle w:val="FooterChar"/>
          <w:rFonts w:asciiTheme="majorBidi" w:hAnsiTheme="majorBidi" w:cstheme="majorBidi" w:hint="cs"/>
          <w:color w:val="000000" w:themeColor="text1"/>
          <w:sz w:val="28"/>
          <w:szCs w:val="28"/>
          <w:rtl/>
        </w:rPr>
        <w:t>استقطاب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09ED4BB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28: </w:t>
      </w:r>
      <w:r w:rsidRPr="00DD2D09">
        <w:rPr>
          <w:rStyle w:val="FooterChar"/>
          <w:rFonts w:asciiTheme="majorBidi" w:hAnsiTheme="majorBidi" w:cstheme="majorBidi" w:hint="cs"/>
          <w:color w:val="000000" w:themeColor="text1"/>
          <w:sz w:val="28"/>
          <w:szCs w:val="28"/>
          <w:rtl/>
        </w:rPr>
        <w:t>تأهيل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6F7EF855"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29:  </w:t>
      </w:r>
      <w:r w:rsidRPr="00DD2D09">
        <w:rPr>
          <w:rStyle w:val="FooterChar"/>
          <w:rFonts w:asciiTheme="majorBidi" w:hAnsiTheme="majorBidi" w:cstheme="majorBidi" w:hint="cs"/>
          <w:color w:val="000000" w:themeColor="text1"/>
          <w:sz w:val="28"/>
          <w:szCs w:val="28"/>
          <w:rtl/>
        </w:rPr>
        <w:t>تقوية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العلاقة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7509C5F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30: </w:t>
      </w:r>
      <w:r w:rsidRPr="00DD2D09">
        <w:rPr>
          <w:rStyle w:val="FooterChar"/>
          <w:rFonts w:asciiTheme="majorBidi" w:hAnsiTheme="majorBidi" w:cstheme="majorBidi" w:hint="cs"/>
          <w:color w:val="000000" w:themeColor="text1"/>
          <w:sz w:val="28"/>
          <w:szCs w:val="28"/>
          <w:rtl/>
        </w:rPr>
        <w:t>قيمة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عمر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العميل</w:t>
      </w:r>
    </w:p>
    <w:p w14:paraId="12FBB28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31: </w:t>
      </w:r>
      <w:r w:rsidRPr="00DD2D09">
        <w:rPr>
          <w:rStyle w:val="FooterChar"/>
          <w:rFonts w:asciiTheme="majorBidi" w:hAnsiTheme="majorBidi" w:cstheme="majorBidi" w:hint="cs"/>
          <w:color w:val="000000" w:themeColor="text1"/>
          <w:sz w:val="28"/>
          <w:szCs w:val="28"/>
          <w:rtl/>
        </w:rPr>
        <w:t>تأثيره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معدلات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تحويل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5CFBAD64"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32: </w:t>
      </w:r>
      <w:r w:rsidRPr="00DD2D09">
        <w:rPr>
          <w:rStyle w:val="FooterChar"/>
          <w:rFonts w:asciiTheme="majorBidi" w:hAnsiTheme="majorBidi" w:cstheme="majorBidi" w:hint="cs"/>
          <w:color w:val="000000" w:themeColor="text1"/>
          <w:sz w:val="28"/>
          <w:szCs w:val="28"/>
          <w:rtl/>
        </w:rPr>
        <w:t>تأثيره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معدلات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تحويل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3E37CDD0"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القسم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الثالث</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التحديات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والتطبيق</w:t>
      </w:r>
      <w:r w:rsidRPr="00DD2D09">
        <w:rPr>
          <w:rStyle w:val="FooterChar"/>
          <w:rFonts w:asciiTheme="majorBidi" w:hAnsiTheme="majorBidi" w:cstheme="majorBidi"/>
          <w:color w:val="000000" w:themeColor="text1"/>
          <w:sz w:val="28"/>
          <w:szCs w:val="28"/>
        </w:rPr>
        <w:t xml:space="preserve"> </w:t>
      </w:r>
    </w:p>
    <w:p w14:paraId="7DDF8165"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33: </w:t>
      </w:r>
      <w:r w:rsidRPr="00DD2D09">
        <w:rPr>
          <w:rStyle w:val="FooterChar"/>
          <w:rFonts w:asciiTheme="majorBidi" w:hAnsiTheme="majorBidi" w:cstheme="majorBidi" w:hint="cs"/>
          <w:color w:val="000000" w:themeColor="text1"/>
          <w:sz w:val="28"/>
          <w:szCs w:val="28"/>
          <w:rtl/>
        </w:rPr>
        <w:t>المخاوف</w:t>
      </w:r>
    </w:p>
    <w:p w14:paraId="027401EC"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34: </w:t>
      </w:r>
      <w:r w:rsidRPr="00DD2D09">
        <w:rPr>
          <w:rStyle w:val="FooterChar"/>
          <w:rFonts w:asciiTheme="majorBidi" w:hAnsiTheme="majorBidi" w:cstheme="majorBidi" w:hint="cs"/>
          <w:color w:val="000000" w:themeColor="text1"/>
          <w:sz w:val="28"/>
          <w:szCs w:val="28"/>
          <w:rtl/>
        </w:rPr>
        <w:t>تحيز</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p>
    <w:p w14:paraId="377A6286"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35: </w:t>
      </w:r>
      <w:r w:rsidRPr="00DD2D09">
        <w:rPr>
          <w:rStyle w:val="FooterChar"/>
          <w:rFonts w:asciiTheme="majorBidi" w:hAnsiTheme="majorBidi" w:cstheme="majorBidi" w:hint="cs"/>
          <w:color w:val="000000" w:themeColor="text1"/>
          <w:sz w:val="28"/>
          <w:szCs w:val="28"/>
          <w:rtl/>
        </w:rPr>
        <w:t>اتخاذ</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القرارات</w:t>
      </w:r>
    </w:p>
    <w:p w14:paraId="6D227377"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36: </w:t>
      </w:r>
      <w:r w:rsidRPr="00DD2D09">
        <w:rPr>
          <w:rStyle w:val="FooterChar"/>
          <w:rFonts w:asciiTheme="majorBidi" w:hAnsiTheme="majorBidi" w:cstheme="majorBidi" w:hint="cs"/>
          <w:color w:val="000000" w:themeColor="text1"/>
          <w:sz w:val="28"/>
          <w:szCs w:val="28"/>
          <w:rtl/>
        </w:rPr>
        <w:t>أثر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التكلفة</w:t>
      </w:r>
    </w:p>
    <w:p w14:paraId="5DB48355"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37: </w:t>
      </w:r>
      <w:r w:rsidRPr="00DD2D09">
        <w:rPr>
          <w:rStyle w:val="FooterChar"/>
          <w:rFonts w:asciiTheme="majorBidi" w:hAnsiTheme="majorBidi" w:cstheme="majorBidi" w:hint="cs"/>
          <w:color w:val="000000" w:themeColor="text1"/>
          <w:sz w:val="28"/>
          <w:szCs w:val="28"/>
          <w:rtl/>
        </w:rPr>
        <w:t>نقص</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الخبرة</w:t>
      </w:r>
    </w:p>
    <w:p w14:paraId="711F2B51"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38: </w:t>
      </w:r>
      <w:r w:rsidRPr="00DD2D09">
        <w:rPr>
          <w:rStyle w:val="FooterChar"/>
          <w:rFonts w:asciiTheme="majorBidi" w:hAnsiTheme="majorBidi" w:cstheme="majorBidi" w:hint="cs"/>
          <w:color w:val="000000" w:themeColor="text1"/>
          <w:sz w:val="28"/>
          <w:szCs w:val="28"/>
          <w:rtl/>
        </w:rPr>
        <w:t>دمج</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أنظمة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إدارة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علاقات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العملاء</w:t>
      </w:r>
    </w:p>
    <w:p w14:paraId="53CDC1A7"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39: </w:t>
      </w:r>
      <w:r w:rsidRPr="00DD2D09">
        <w:rPr>
          <w:rStyle w:val="FooterChar"/>
          <w:rFonts w:asciiTheme="majorBidi" w:hAnsiTheme="majorBidi" w:cstheme="majorBidi" w:hint="cs"/>
          <w:color w:val="000000" w:themeColor="text1"/>
          <w:sz w:val="28"/>
          <w:szCs w:val="28"/>
          <w:rtl/>
        </w:rPr>
        <w:t>مدى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توفر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نماذج</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التدريب</w:t>
      </w:r>
    </w:p>
    <w:p w14:paraId="178B0DFE"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40: </w:t>
      </w:r>
      <w:r w:rsidRPr="00DD2D09">
        <w:rPr>
          <w:rStyle w:val="FooterChar"/>
          <w:rFonts w:asciiTheme="majorBidi" w:hAnsiTheme="majorBidi" w:cstheme="majorBidi" w:hint="cs"/>
          <w:color w:val="000000" w:themeColor="text1"/>
          <w:sz w:val="28"/>
          <w:szCs w:val="28"/>
          <w:rtl/>
        </w:rPr>
        <w:t>التحديات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حسب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حجم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المنظمة</w:t>
      </w:r>
    </w:p>
    <w:p w14:paraId="4CA49972"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41: </w:t>
      </w:r>
      <w:r w:rsidRPr="00DD2D09">
        <w:rPr>
          <w:rStyle w:val="FooterChar"/>
          <w:rFonts w:asciiTheme="majorBidi" w:hAnsiTheme="majorBidi" w:cstheme="majorBidi" w:hint="cs"/>
          <w:color w:val="000000" w:themeColor="text1"/>
          <w:sz w:val="28"/>
          <w:szCs w:val="28"/>
          <w:rtl/>
        </w:rPr>
        <w:t>التحديات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حسب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نوع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المنظمة</w:t>
      </w:r>
      <w:r w:rsidRPr="00DD2D09">
        <w:rPr>
          <w:rStyle w:val="FooterChar"/>
          <w:rFonts w:asciiTheme="majorBidi" w:hAnsiTheme="majorBidi" w:cstheme="majorBidi"/>
          <w:color w:val="000000" w:themeColor="text1"/>
          <w:sz w:val="28"/>
          <w:szCs w:val="28"/>
        </w:rPr>
        <w:t xml:space="preserve">  </w:t>
      </w:r>
    </w:p>
    <w:p w14:paraId="619F91E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lastRenderedPageBreak/>
        <w:t>جدول</w:t>
      </w:r>
      <w:r w:rsidRPr="00DD2D09">
        <w:rPr>
          <w:rStyle w:val="FooterChar"/>
          <w:rFonts w:asciiTheme="majorBidi" w:hAnsiTheme="majorBidi" w:cstheme="majorBidi"/>
          <w:color w:val="000000" w:themeColor="text1"/>
          <w:sz w:val="28"/>
          <w:szCs w:val="28"/>
          <w:rtl/>
        </w:rPr>
        <w:t xml:space="preserve"> 42: </w:t>
      </w:r>
      <w:r w:rsidRPr="00DD2D09">
        <w:rPr>
          <w:rStyle w:val="FooterChar"/>
          <w:rFonts w:asciiTheme="majorBidi" w:hAnsiTheme="majorBidi" w:cstheme="majorBidi" w:hint="cs"/>
          <w:color w:val="000000" w:themeColor="text1"/>
          <w:sz w:val="28"/>
          <w:szCs w:val="28"/>
          <w:rtl/>
        </w:rPr>
        <w:t>عوامل</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النجاح</w:t>
      </w:r>
    </w:p>
    <w:p w14:paraId="41ACABBF"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43: </w:t>
      </w:r>
      <w:r w:rsidRPr="00DD2D09">
        <w:rPr>
          <w:rStyle w:val="FooterChar"/>
          <w:rFonts w:asciiTheme="majorBidi" w:hAnsiTheme="majorBidi" w:cstheme="majorBidi" w:hint="cs"/>
          <w:color w:val="000000" w:themeColor="text1"/>
          <w:sz w:val="28"/>
          <w:szCs w:val="28"/>
          <w:rtl/>
        </w:rPr>
        <w:t>ممارسات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النجاح</w:t>
      </w:r>
    </w:p>
    <w:p w14:paraId="1845A90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44: </w:t>
      </w:r>
      <w:r w:rsidRPr="00DD2D09">
        <w:rPr>
          <w:rStyle w:val="FooterChar"/>
          <w:rFonts w:asciiTheme="majorBidi" w:hAnsiTheme="majorBidi" w:cstheme="majorBidi" w:hint="cs"/>
          <w:color w:val="000000" w:themeColor="text1"/>
          <w:sz w:val="28"/>
          <w:szCs w:val="28"/>
          <w:rtl/>
        </w:rPr>
        <w:t>البنية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التحتية</w:t>
      </w:r>
      <w:r w:rsidRPr="00DD2D09">
        <w:rPr>
          <w:rStyle w:val="FooterChar"/>
          <w:rFonts w:asciiTheme="majorBidi" w:hAnsiTheme="majorBidi" w:cstheme="majorBidi"/>
          <w:color w:val="000000" w:themeColor="text1"/>
          <w:sz w:val="28"/>
          <w:szCs w:val="28"/>
        </w:rPr>
        <w:t xml:space="preserve"> </w:t>
      </w:r>
    </w:p>
    <w:p w14:paraId="43719DC6"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45: </w:t>
      </w:r>
      <w:r w:rsidRPr="00DD2D09">
        <w:rPr>
          <w:rStyle w:val="FooterChar"/>
          <w:rFonts w:asciiTheme="majorBidi" w:hAnsiTheme="majorBidi" w:cstheme="majorBidi" w:hint="cs"/>
          <w:color w:val="000000" w:themeColor="text1"/>
          <w:sz w:val="28"/>
          <w:szCs w:val="28"/>
          <w:rtl/>
        </w:rPr>
        <w:t>مدى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توفر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المواهب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والخبرات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اللازمة</w:t>
      </w:r>
      <w:r w:rsidRPr="00DD2D09">
        <w:rPr>
          <w:rStyle w:val="FooterChar"/>
          <w:rFonts w:asciiTheme="majorBidi" w:hAnsiTheme="majorBidi" w:cstheme="majorBidi"/>
          <w:color w:val="000000" w:themeColor="text1"/>
          <w:sz w:val="28"/>
          <w:szCs w:val="28"/>
        </w:rPr>
        <w:t xml:space="preserve"> </w:t>
      </w:r>
    </w:p>
    <w:p w14:paraId="78BE8BEB"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القسم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الرابع</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الاعتبارات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الأخلاقية</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والاتجاهات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المستقبلية</w:t>
      </w:r>
    </w:p>
    <w:p w14:paraId="410AB227"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46: </w:t>
      </w:r>
      <w:r w:rsidRPr="00DD2D09">
        <w:rPr>
          <w:rStyle w:val="FooterChar"/>
          <w:rFonts w:asciiTheme="majorBidi" w:hAnsiTheme="majorBidi" w:cstheme="majorBidi" w:hint="cs"/>
          <w:color w:val="000000" w:themeColor="text1"/>
          <w:sz w:val="28"/>
          <w:szCs w:val="28"/>
          <w:rtl/>
        </w:rPr>
        <w:t>مدى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توفر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المواهب</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والخبرات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اللازمة</w:t>
      </w:r>
    </w:p>
    <w:p w14:paraId="52615EB4"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47: </w:t>
      </w:r>
      <w:r w:rsidRPr="00DD2D09">
        <w:rPr>
          <w:rStyle w:val="FooterChar"/>
          <w:rFonts w:asciiTheme="majorBidi" w:hAnsiTheme="majorBidi" w:cstheme="majorBidi" w:hint="cs"/>
          <w:color w:val="000000" w:themeColor="text1"/>
          <w:sz w:val="28"/>
          <w:szCs w:val="28"/>
          <w:rtl/>
        </w:rPr>
        <w:t>تأثير</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استخدام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الذكاء</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الاصطناعي</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الوظائف</w:t>
      </w:r>
      <w:r w:rsidRPr="00DD2D09">
        <w:rPr>
          <w:rStyle w:val="FooterChar"/>
          <w:rFonts w:asciiTheme="majorBidi" w:hAnsiTheme="majorBidi" w:cstheme="majorBidi"/>
          <w:color w:val="000000" w:themeColor="text1"/>
          <w:sz w:val="28"/>
          <w:szCs w:val="28"/>
        </w:rPr>
        <w:t xml:space="preserve"> </w:t>
      </w:r>
    </w:p>
    <w:p w14:paraId="7C7B05BD"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48: </w:t>
      </w:r>
      <w:r w:rsidRPr="00DD2D09">
        <w:rPr>
          <w:rStyle w:val="FooterChar"/>
          <w:rFonts w:asciiTheme="majorBidi" w:hAnsiTheme="majorBidi" w:cstheme="majorBidi" w:hint="cs"/>
          <w:color w:val="000000" w:themeColor="text1"/>
          <w:sz w:val="28"/>
          <w:szCs w:val="28"/>
          <w:rtl/>
        </w:rPr>
        <w:t>الاستخدام</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المسؤول</w:t>
      </w:r>
      <w:r w:rsidRPr="00DD2D09">
        <w:rPr>
          <w:rStyle w:val="FooterChar"/>
          <w:rFonts w:asciiTheme="majorBidi" w:hAnsiTheme="majorBidi" w:cstheme="majorBidi"/>
          <w:color w:val="000000" w:themeColor="text1"/>
          <w:sz w:val="28"/>
          <w:szCs w:val="28"/>
        </w:rPr>
        <w:t xml:space="preserve"> </w:t>
      </w:r>
    </w:p>
    <w:p w14:paraId="1698288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49: </w:t>
      </w:r>
      <w:r w:rsidRPr="00DD2D09">
        <w:rPr>
          <w:rStyle w:val="FooterChar"/>
          <w:rFonts w:asciiTheme="majorBidi" w:hAnsiTheme="majorBidi" w:cstheme="majorBidi" w:hint="cs"/>
          <w:color w:val="000000" w:themeColor="text1"/>
          <w:sz w:val="28"/>
          <w:szCs w:val="28"/>
          <w:rtl/>
        </w:rPr>
        <w:t>الاتجاهات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الواعدة</w:t>
      </w:r>
      <w:r w:rsidRPr="00DD2D09">
        <w:rPr>
          <w:rStyle w:val="FooterChar"/>
          <w:rFonts w:asciiTheme="majorBidi" w:hAnsiTheme="majorBidi" w:cstheme="majorBidi"/>
          <w:color w:val="000000" w:themeColor="text1"/>
          <w:sz w:val="28"/>
          <w:szCs w:val="28"/>
        </w:rPr>
        <w:t xml:space="preserve">  </w:t>
      </w:r>
    </w:p>
    <w:p w14:paraId="6656DF03" w14:textId="77777777" w:rsidR="00DD2D09" w:rsidRPr="00DD2D09" w:rsidRDefault="00DD2D09" w:rsidP="00DD2D09">
      <w:pPr>
        <w:pStyle w:val="Footer"/>
        <w:spacing w:line="360" w:lineRule="auto"/>
        <w:jc w:val="both"/>
        <w:rPr>
          <w:rStyle w:val="FooterChar"/>
          <w:rFonts w:asciiTheme="majorBidi" w:hAnsiTheme="majorBidi" w:cstheme="majorBidi"/>
          <w:color w:val="000000" w:themeColor="text1"/>
          <w:sz w:val="28"/>
          <w:szCs w:val="28"/>
          <w:rtl/>
        </w:rPr>
      </w:pPr>
      <w:r w:rsidRPr="00DD2D09">
        <w:rPr>
          <w:rStyle w:val="FooterChar"/>
          <w:rFonts w:asciiTheme="majorBidi" w:hAnsiTheme="majorBidi" w:cstheme="majorBidi" w:hint="cs"/>
          <w:color w:val="000000" w:themeColor="text1"/>
          <w:sz w:val="28"/>
          <w:szCs w:val="28"/>
          <w:rtl/>
        </w:rPr>
        <w:t>جدول</w:t>
      </w:r>
      <w:r w:rsidRPr="00DD2D09">
        <w:rPr>
          <w:rStyle w:val="FooterChar"/>
          <w:rFonts w:asciiTheme="majorBidi" w:hAnsiTheme="majorBidi" w:cstheme="majorBidi"/>
          <w:color w:val="000000" w:themeColor="text1"/>
          <w:sz w:val="28"/>
          <w:szCs w:val="28"/>
          <w:rtl/>
        </w:rPr>
        <w:t xml:space="preserve"> 50: </w:t>
      </w:r>
      <w:r w:rsidRPr="00DD2D09">
        <w:rPr>
          <w:rStyle w:val="FooterChar"/>
          <w:rFonts w:asciiTheme="majorBidi" w:hAnsiTheme="majorBidi" w:cstheme="majorBidi" w:hint="cs"/>
          <w:color w:val="000000" w:themeColor="text1"/>
          <w:sz w:val="28"/>
          <w:szCs w:val="28"/>
          <w:rtl/>
        </w:rPr>
        <w:t>مدى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تأثيره</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على</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مشهد</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المبيعات</w:t>
      </w:r>
      <w:r w:rsidRPr="00DD2D09">
        <w:rPr>
          <w:rStyle w:val="FooterChar"/>
          <w:rFonts w:asciiTheme="majorBidi" w:hAnsiTheme="majorBidi" w:cstheme="majorBidi"/>
          <w:color w:val="000000" w:themeColor="text1"/>
          <w:sz w:val="28"/>
          <w:szCs w:val="28"/>
          <w:rtl/>
        </w:rPr>
        <w:t xml:space="preserve"> </w:t>
      </w:r>
      <w:r w:rsidRPr="00DD2D09">
        <w:rPr>
          <w:rStyle w:val="FooterChar"/>
          <w:rFonts w:asciiTheme="majorBidi" w:hAnsiTheme="majorBidi" w:cstheme="majorBidi" w:hint="cs"/>
          <w:color w:val="000000" w:themeColor="text1"/>
          <w:sz w:val="28"/>
          <w:szCs w:val="28"/>
          <w:rtl/>
        </w:rPr>
        <w:t>مستقبلا</w:t>
      </w:r>
      <w:r w:rsidRPr="00DD2D09">
        <w:rPr>
          <w:rStyle w:val="FooterChar"/>
          <w:rFonts w:asciiTheme="majorBidi" w:hAnsiTheme="majorBidi" w:cstheme="majorBidi"/>
          <w:color w:val="000000" w:themeColor="text1"/>
          <w:sz w:val="28"/>
          <w:szCs w:val="28"/>
        </w:rPr>
        <w:t xml:space="preserve"> </w:t>
      </w:r>
    </w:p>
    <w:p w14:paraId="7033856D" w14:textId="77777777" w:rsidR="00DD2D09" w:rsidRPr="00DD2D09" w:rsidRDefault="00DD2D09" w:rsidP="00DD2D09">
      <w:pPr>
        <w:pStyle w:val="Footer"/>
        <w:spacing w:line="360" w:lineRule="auto"/>
        <w:jc w:val="both"/>
        <w:rPr>
          <w:rStyle w:val="FooterChar"/>
          <w:rFonts w:asciiTheme="majorBidi" w:hAnsiTheme="majorBidi" w:cstheme="majorBidi"/>
          <w:sz w:val="28"/>
          <w:szCs w:val="28"/>
          <w:rtl/>
        </w:rPr>
      </w:pPr>
    </w:p>
    <w:p w14:paraId="7849FAF5" w14:textId="77777777" w:rsidR="008B5357" w:rsidRPr="00544296" w:rsidRDefault="008B5357" w:rsidP="00182189">
      <w:pPr>
        <w:jc w:val="both"/>
        <w:rPr>
          <w:rFonts w:ascii="Sakkal Majalla" w:hAnsi="Sakkal Majalla" w:cs="Sakkal Majalla"/>
          <w:b/>
          <w:bCs/>
          <w:color w:val="000000" w:themeColor="text1"/>
          <w:sz w:val="36"/>
          <w:szCs w:val="36"/>
          <w:lang w:bidi="ar-EG"/>
        </w:rPr>
      </w:pPr>
    </w:p>
    <w:p w14:paraId="09A91FEC" w14:textId="77777777" w:rsidR="00182189" w:rsidRPr="00544296" w:rsidRDefault="00182189" w:rsidP="00182189">
      <w:pPr>
        <w:spacing w:after="0" w:line="360" w:lineRule="auto"/>
        <w:jc w:val="both"/>
        <w:rPr>
          <w:rFonts w:asciiTheme="majorBidi" w:eastAsia="Times New Roman" w:hAnsiTheme="majorBidi" w:cstheme="majorBidi"/>
          <w:color w:val="000000" w:themeColor="text1"/>
          <w:sz w:val="28"/>
          <w:szCs w:val="28"/>
        </w:rPr>
      </w:pPr>
    </w:p>
    <w:p w14:paraId="383A4560" w14:textId="77777777" w:rsidR="00182189" w:rsidRPr="00544296" w:rsidRDefault="00182189" w:rsidP="00182189">
      <w:pPr>
        <w:spacing w:after="0" w:line="360" w:lineRule="auto"/>
        <w:jc w:val="both"/>
        <w:rPr>
          <w:rFonts w:eastAsia="Times New Roman"/>
          <w:color w:val="000000" w:themeColor="text1"/>
          <w:sz w:val="28"/>
          <w:szCs w:val="28"/>
        </w:rPr>
      </w:pPr>
    </w:p>
    <w:p w14:paraId="2E8446E6" w14:textId="77777777" w:rsidR="00182189" w:rsidRPr="00544296" w:rsidRDefault="00182189" w:rsidP="00182189">
      <w:pPr>
        <w:spacing w:line="360" w:lineRule="auto"/>
        <w:jc w:val="both"/>
        <w:rPr>
          <w:rFonts w:ascii="Sakkal Majalla" w:hAnsi="Sakkal Majalla" w:cs="Sakkal Majalla"/>
          <w:color w:val="000000" w:themeColor="text1"/>
          <w:sz w:val="28"/>
          <w:szCs w:val="28"/>
          <w:u w:val="single"/>
          <w:rtl/>
          <w:lang w:bidi="ar-EG"/>
        </w:rPr>
      </w:pPr>
    </w:p>
    <w:p w14:paraId="23A0A2EC"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64970881"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112E35BA"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34CFD386"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23F282F0"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29960110"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7AB38E69"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556B5CE9" w14:textId="77777777" w:rsidR="00182189" w:rsidRPr="00544296" w:rsidRDefault="00182189" w:rsidP="00182189">
      <w:pPr>
        <w:jc w:val="both"/>
        <w:rPr>
          <w:rFonts w:ascii="Sakkal Majalla" w:hAnsi="Sakkal Majalla" w:cs="Sakkal Majalla"/>
          <w:color w:val="000000" w:themeColor="text1"/>
          <w:sz w:val="28"/>
          <w:szCs w:val="28"/>
          <w:u w:val="single"/>
          <w:rtl/>
          <w:lang w:bidi="ar-EG"/>
        </w:rPr>
      </w:pPr>
    </w:p>
    <w:p w14:paraId="12D83FC6" w14:textId="77777777" w:rsidR="00182189" w:rsidRDefault="00182189" w:rsidP="00182189">
      <w:pPr>
        <w:jc w:val="both"/>
        <w:rPr>
          <w:rFonts w:ascii="Sakkal Majalla" w:hAnsi="Sakkal Majalla" w:cs="Sakkal Majalla"/>
          <w:color w:val="000000" w:themeColor="text1"/>
          <w:sz w:val="28"/>
          <w:szCs w:val="28"/>
          <w:u w:val="single"/>
          <w:lang w:bidi="ar-EG"/>
        </w:rPr>
      </w:pPr>
    </w:p>
    <w:p w14:paraId="0D133C57" w14:textId="77777777" w:rsidR="00182189" w:rsidRDefault="00182189" w:rsidP="00182189">
      <w:pPr>
        <w:jc w:val="both"/>
        <w:rPr>
          <w:rFonts w:ascii="Sakkal Majalla" w:hAnsi="Sakkal Majalla" w:cs="Sakkal Majalla"/>
          <w:color w:val="000000" w:themeColor="text1"/>
          <w:sz w:val="28"/>
          <w:szCs w:val="28"/>
          <w:u w:val="single"/>
          <w:lang w:bidi="ar-EG"/>
        </w:rPr>
      </w:pPr>
    </w:p>
    <w:p w14:paraId="07BE0C09" w14:textId="77777777" w:rsidR="00182189" w:rsidRDefault="00182189" w:rsidP="00182189">
      <w:pPr>
        <w:spacing w:line="360" w:lineRule="auto"/>
        <w:jc w:val="both"/>
        <w:rPr>
          <w:rFonts w:ascii="Simplified Arabic" w:hAnsi="Simplified Arabic" w:cs="Simplified Arabic"/>
          <w:b/>
          <w:bCs/>
          <w:sz w:val="36"/>
          <w:szCs w:val="36"/>
          <w:u w:val="single"/>
          <w:rtl/>
        </w:rPr>
      </w:pPr>
      <w:r w:rsidRPr="00A16904">
        <w:rPr>
          <w:rFonts w:ascii="Simplified Arabic" w:hAnsi="Simplified Arabic" w:cs="Simplified Arabic"/>
          <w:b/>
          <w:bCs/>
          <w:sz w:val="36"/>
          <w:szCs w:val="36"/>
          <w:u w:val="single"/>
          <w:rtl/>
        </w:rPr>
        <w:lastRenderedPageBreak/>
        <w:t>الملخص</w:t>
      </w:r>
    </w:p>
    <w:p w14:paraId="20E075B6" w14:textId="77777777" w:rsidR="00182189" w:rsidRPr="00DF0C1F" w:rsidRDefault="00182189" w:rsidP="00182189">
      <w:pPr>
        <w:spacing w:line="360" w:lineRule="auto"/>
        <w:ind w:firstLine="720"/>
        <w:jc w:val="both"/>
        <w:rPr>
          <w:rFonts w:ascii="Simplified Arabic" w:hAnsi="Simplified Arabic" w:cs="Simplified Arabic"/>
          <w:b/>
          <w:bCs/>
          <w:sz w:val="36"/>
          <w:szCs w:val="36"/>
          <w:u w:val="single"/>
        </w:rPr>
      </w:pPr>
      <w:r w:rsidRPr="00DF0C1F">
        <w:rPr>
          <w:rFonts w:ascii="Simplified Arabic" w:hAnsi="Simplified Arabic" w:cs="Simplified Arabic"/>
          <w:color w:val="000000" w:themeColor="text1"/>
          <w:sz w:val="28"/>
          <w:szCs w:val="28"/>
          <w:rtl/>
        </w:rPr>
        <w:t>تتناول هذه الدراسة تأثير الذكاء الاصطناعي على استراتيجيات المبيعات بشكل عام وخصوصا في قطاع التكنولوجيا. تهدف الدراسة إلى تحليل تطبيقات الذكاء الاصطناعي في مبيعات قطاع التكنولوجيا بشكل شامل، واستكشاف تأثيره على مختلف مراحل عملية المبيعات. سنبحث في كيفية استخدام أدوات الذكاء الاصطناعي لتعزيز توليد العملاء المحتملين، وتحسين إدارة علاقات العملاء، وتحسين استراتيجيات التسعير. علاوة على ذلك، تسعى هذه الدراسة إلى تحديد التحديات والفرص الرئيسية المرتبطة بتبني الذكاء الاصطناعي في المبيعات، مما يوفر رؤى قيمة للشركات التي تبحر في هذه البيئة الديناميكية. وذلك من خلال مجموعة من الأدوات البحثية، بما في ذلك الاستبيانات مع الموظفين في عينات ركزت على سوق السعودية والخليج بشكل خاص كونه الأكبر في منطقتنا والأسواق المجاورة والمشابهة بشكل عام. تم استخدام منهجية تحليلية تطبيقية لجمع البيانات من عينة مكونة من 79 موظفًا، حيث تم تصميم استبيان يحتوي على 51 سؤالًا يغطي جوانب متنوعة تتعلق بتوظيف الذكاء الاصطناعي في مجال المبيعات مع التركيز على شركات التكنولوجيا.</w:t>
      </w:r>
    </w:p>
    <w:p w14:paraId="5E1082AF" w14:textId="77777777" w:rsidR="00182189" w:rsidRPr="00DF0C1F" w:rsidRDefault="00182189" w:rsidP="00182189">
      <w:pPr>
        <w:pStyle w:val="Footer"/>
        <w:spacing w:line="360" w:lineRule="auto"/>
        <w:jc w:val="both"/>
        <w:rPr>
          <w:rFonts w:ascii="Simplified Arabic" w:hAnsi="Simplified Arabic" w:cs="Simplified Arabic"/>
          <w:color w:val="000000" w:themeColor="text1"/>
          <w:sz w:val="28"/>
          <w:szCs w:val="28"/>
        </w:rPr>
      </w:pPr>
      <w:r w:rsidRPr="00DF0C1F">
        <w:rPr>
          <w:rFonts w:ascii="Simplified Arabic" w:hAnsi="Simplified Arabic" w:cs="Simplified Arabic"/>
          <w:color w:val="000000" w:themeColor="text1"/>
          <w:sz w:val="28"/>
          <w:szCs w:val="28"/>
          <w:rtl/>
        </w:rPr>
        <w:t>تشير النتائج إلى وجود ارتباط إيجابي قوي بين بتوظيف الذكاء الاصطناعي وتحسين المبيعات بشكل عام، مما يسهم في تعزيز الأداء المؤسسي وتحقيق الأهداف الاستراتيجية للشركات. كما أظهرت البيانات أن الذكاء الاصطناعي يجعل تفاعلات المبيعات تبدو أكثر شخصية، و</w:t>
      </w:r>
      <w:r w:rsidRPr="00DF0C1F">
        <w:rPr>
          <w:rFonts w:ascii="Simplified Arabic" w:hAnsi="Simplified Arabic" w:cs="Simplified Arabic"/>
          <w:color w:val="202124"/>
          <w:spacing w:val="3"/>
          <w:sz w:val="28"/>
          <w:szCs w:val="28"/>
          <w:shd w:val="clear" w:color="auto" w:fill="FFFFFF"/>
        </w:rPr>
        <w:t xml:space="preserve"> </w:t>
      </w:r>
      <w:r w:rsidRPr="00DF0C1F">
        <w:rPr>
          <w:rFonts w:ascii="Simplified Arabic" w:hAnsi="Simplified Arabic" w:cs="Simplified Arabic"/>
          <w:color w:val="000000" w:themeColor="text1"/>
          <w:sz w:val="28"/>
          <w:szCs w:val="28"/>
          <w:rtl/>
        </w:rPr>
        <w:t xml:space="preserve">أن الذكاء الاصطناعي يمكن أن يحسن تجربة العملاء الشاملة خلال عملية البيع. كما أيد معظم المشاركين في الاستبانة أن الذكاء الاصطناعي يمكن أن يساعد فرق المبيعات في الاستجابة لاستفسارات العملاء بشكل أسرع. إلا أنه وبالرغم من ذلك ونظرا للتحديات التي تغطيها الدراسة تبين أنه ما يعادل فقط ثلث الشركات الخاضعة للبحث تستخدم تطبيقات للذكاء الاصطناعي لدعم أو تحسين عمليات المبيعات. لم تغفل في الدراسة </w:t>
      </w:r>
      <w:r w:rsidRPr="00DF0C1F">
        <w:rPr>
          <w:rFonts w:ascii="Simplified Arabic" w:hAnsi="Simplified Arabic" w:cs="Simplified Arabic"/>
          <w:color w:val="000000" w:themeColor="text1"/>
          <w:sz w:val="28"/>
          <w:szCs w:val="28"/>
          <w:rtl/>
        </w:rPr>
        <w:lastRenderedPageBreak/>
        <w:t xml:space="preserve">تسليط الضوء على التحديات والمخاوف بشأن استخدام الذكاء الاصطناعي في المبيعات، التكاليف، والجانب الاجتماعي والأخلاقي. </w:t>
      </w:r>
    </w:p>
    <w:p w14:paraId="3A725CED" w14:textId="77777777" w:rsidR="00182189" w:rsidRPr="00DF0C1F" w:rsidRDefault="00182189" w:rsidP="00182189">
      <w:pPr>
        <w:pStyle w:val="Footer"/>
        <w:spacing w:line="360" w:lineRule="auto"/>
        <w:jc w:val="both"/>
        <w:rPr>
          <w:rFonts w:ascii="Simplified Arabic" w:hAnsi="Simplified Arabic" w:cs="Simplified Arabic"/>
          <w:color w:val="000000" w:themeColor="text1"/>
          <w:sz w:val="28"/>
          <w:szCs w:val="28"/>
        </w:rPr>
      </w:pPr>
      <w:r w:rsidRPr="00DF0C1F">
        <w:rPr>
          <w:rFonts w:ascii="Simplified Arabic" w:hAnsi="Simplified Arabic" w:cs="Simplified Arabic"/>
          <w:color w:val="000000" w:themeColor="text1"/>
          <w:sz w:val="28"/>
          <w:szCs w:val="28"/>
          <w:rtl/>
        </w:rPr>
        <w:t xml:space="preserve">توصي الدراسة بضرورة التركيز على استراتيجيات فعالة لتطوير استخدام الذكاء الاصطناعي في تطوير عملية البيع، بما في ذلك زيادة الميزانية المخصصة للتدشين وتدريب الموظفين ونماذج الذكاء الاصطناعي للقيام بما هو لازم. مع عدم اغفال المخاطر والتحديات والجانب الأخلاقي والاجتماعي. كما سلطنا الضوء على دعم رؤية 2030 للمملكة العربية السعودية كمثال حي يحتذى به لعملية التحول الرقمي في المملكة من أهمها تبني تقنيات الذكاء الاصطناعي. </w:t>
      </w:r>
    </w:p>
    <w:p w14:paraId="5063B269" w14:textId="77777777" w:rsidR="00182189" w:rsidRPr="00DF0C1F" w:rsidRDefault="00182189" w:rsidP="00182189">
      <w:pPr>
        <w:pStyle w:val="Heading3"/>
        <w:spacing w:line="360" w:lineRule="auto"/>
        <w:jc w:val="both"/>
        <w:rPr>
          <w:rFonts w:ascii="Simplified Arabic" w:eastAsia="Times New Roman" w:hAnsi="Simplified Arabic" w:cs="Simplified Arabic"/>
          <w:b/>
          <w:bCs/>
          <w:color w:val="000000" w:themeColor="text1"/>
        </w:rPr>
      </w:pPr>
      <w:r w:rsidRPr="00DF0C1F">
        <w:rPr>
          <w:rFonts w:ascii="Simplified Arabic" w:eastAsia="Times New Roman" w:hAnsi="Simplified Arabic" w:cs="Simplified Arabic"/>
          <w:b/>
          <w:bCs/>
          <w:color w:val="000000" w:themeColor="text1"/>
          <w:rtl/>
        </w:rPr>
        <w:t>الكلمات المفتاحية</w:t>
      </w:r>
    </w:p>
    <w:p w14:paraId="1BC03678" w14:textId="77777777" w:rsidR="00182189" w:rsidRPr="00DF0C1F" w:rsidRDefault="00182189" w:rsidP="00182189">
      <w:pPr>
        <w:pStyle w:val="Footer"/>
        <w:spacing w:line="360" w:lineRule="auto"/>
        <w:jc w:val="both"/>
        <w:rPr>
          <w:rFonts w:ascii="Simplified Arabic" w:eastAsiaTheme="minorEastAsia" w:hAnsi="Simplified Arabic" w:cs="Simplified Arabic"/>
          <w:color w:val="000000" w:themeColor="text1"/>
          <w:sz w:val="28"/>
          <w:szCs w:val="28"/>
        </w:rPr>
      </w:pPr>
      <w:r w:rsidRPr="00DF0C1F">
        <w:rPr>
          <w:rFonts w:ascii="Simplified Arabic" w:hAnsi="Simplified Arabic" w:cs="Simplified Arabic"/>
          <w:color w:val="000000" w:themeColor="text1"/>
          <w:sz w:val="28"/>
          <w:szCs w:val="28"/>
          <w:rtl/>
        </w:rPr>
        <w:t xml:space="preserve">أداء المبيعات، الذكاء الاصطناعي، تعزيز رؤية 2030 ، الأخلاقيات، التحول الرقمي. </w:t>
      </w:r>
    </w:p>
    <w:p w14:paraId="37F668A5" w14:textId="77777777" w:rsidR="00182189" w:rsidRPr="00DF0C1F" w:rsidRDefault="00182189" w:rsidP="00182189">
      <w:pPr>
        <w:spacing w:line="276" w:lineRule="auto"/>
        <w:jc w:val="both"/>
        <w:rPr>
          <w:rFonts w:ascii="Simplified Arabic" w:hAnsi="Simplified Arabic" w:cs="Simplified Arabic"/>
          <w:b/>
          <w:bCs/>
          <w:sz w:val="28"/>
          <w:szCs w:val="28"/>
          <w:u w:val="single"/>
          <w:rtl/>
        </w:rPr>
      </w:pPr>
    </w:p>
    <w:p w14:paraId="03194D9F" w14:textId="77777777" w:rsidR="00182189" w:rsidRDefault="00182189" w:rsidP="00182189">
      <w:pPr>
        <w:jc w:val="both"/>
        <w:rPr>
          <w:rFonts w:ascii="Simplified Arabic" w:hAnsi="Simplified Arabic" w:cs="Simplified Arabic"/>
          <w:b/>
          <w:bCs/>
          <w:sz w:val="36"/>
          <w:szCs w:val="36"/>
          <w:u w:val="single"/>
          <w:rtl/>
        </w:rPr>
      </w:pPr>
    </w:p>
    <w:p w14:paraId="7CC391C4" w14:textId="77777777" w:rsidR="00182189" w:rsidRDefault="00182189" w:rsidP="00182189">
      <w:pPr>
        <w:jc w:val="both"/>
        <w:rPr>
          <w:rFonts w:ascii="Simplified Arabic" w:hAnsi="Simplified Arabic" w:cs="Simplified Arabic"/>
          <w:b/>
          <w:bCs/>
          <w:sz w:val="36"/>
          <w:szCs w:val="36"/>
          <w:u w:val="single"/>
          <w:rtl/>
        </w:rPr>
      </w:pPr>
    </w:p>
    <w:p w14:paraId="75BC1792" w14:textId="77777777" w:rsidR="00182189" w:rsidRDefault="00182189" w:rsidP="00182189">
      <w:pPr>
        <w:jc w:val="both"/>
        <w:rPr>
          <w:rFonts w:ascii="Simplified Arabic" w:hAnsi="Simplified Arabic" w:cs="Simplified Arabic"/>
          <w:b/>
          <w:bCs/>
          <w:sz w:val="36"/>
          <w:szCs w:val="36"/>
          <w:u w:val="single"/>
          <w:rtl/>
        </w:rPr>
      </w:pPr>
    </w:p>
    <w:p w14:paraId="4BE12743" w14:textId="77777777" w:rsidR="00182189" w:rsidRDefault="00182189" w:rsidP="00182189">
      <w:pPr>
        <w:jc w:val="both"/>
        <w:rPr>
          <w:rFonts w:ascii="Simplified Arabic" w:hAnsi="Simplified Arabic" w:cs="Simplified Arabic"/>
          <w:b/>
          <w:bCs/>
          <w:sz w:val="36"/>
          <w:szCs w:val="36"/>
          <w:u w:val="single"/>
          <w:rtl/>
        </w:rPr>
      </w:pPr>
    </w:p>
    <w:p w14:paraId="17AC0C7C" w14:textId="77777777" w:rsidR="00182189" w:rsidRDefault="00182189" w:rsidP="00182189">
      <w:pPr>
        <w:jc w:val="both"/>
        <w:rPr>
          <w:rFonts w:ascii="Simplified Arabic" w:hAnsi="Simplified Arabic" w:cs="Simplified Arabic"/>
          <w:b/>
          <w:bCs/>
          <w:sz w:val="36"/>
          <w:szCs w:val="36"/>
          <w:u w:val="single"/>
          <w:rtl/>
        </w:rPr>
      </w:pPr>
    </w:p>
    <w:p w14:paraId="3E67AE0A" w14:textId="77777777" w:rsidR="00182189" w:rsidRDefault="00182189" w:rsidP="00182189">
      <w:pPr>
        <w:jc w:val="both"/>
        <w:rPr>
          <w:rFonts w:ascii="Simplified Arabic" w:hAnsi="Simplified Arabic" w:cs="Simplified Arabic"/>
          <w:b/>
          <w:bCs/>
          <w:sz w:val="36"/>
          <w:szCs w:val="36"/>
          <w:u w:val="single"/>
          <w:rtl/>
        </w:rPr>
      </w:pPr>
    </w:p>
    <w:p w14:paraId="2A8C89EE" w14:textId="77777777" w:rsidR="00182189" w:rsidRDefault="00182189" w:rsidP="00182189">
      <w:pPr>
        <w:jc w:val="both"/>
        <w:rPr>
          <w:rFonts w:ascii="Simplified Arabic" w:hAnsi="Simplified Arabic" w:cs="Simplified Arabic"/>
          <w:b/>
          <w:bCs/>
          <w:sz w:val="36"/>
          <w:szCs w:val="36"/>
          <w:u w:val="single"/>
          <w:rtl/>
        </w:rPr>
      </w:pPr>
    </w:p>
    <w:p w14:paraId="6C943032" w14:textId="77777777" w:rsidR="00182189" w:rsidRDefault="00182189" w:rsidP="00182189">
      <w:pPr>
        <w:jc w:val="both"/>
        <w:rPr>
          <w:rFonts w:ascii="Simplified Arabic" w:hAnsi="Simplified Arabic" w:cs="Simplified Arabic"/>
          <w:b/>
          <w:bCs/>
          <w:sz w:val="36"/>
          <w:szCs w:val="36"/>
          <w:u w:val="single"/>
          <w:rtl/>
        </w:rPr>
      </w:pPr>
    </w:p>
    <w:p w14:paraId="0C09EBF9" w14:textId="77777777" w:rsidR="00182189" w:rsidRPr="001A5272" w:rsidRDefault="00182189" w:rsidP="00182189">
      <w:pPr>
        <w:jc w:val="center"/>
        <w:rPr>
          <w:rFonts w:ascii="Sakkal Majalla" w:hAnsi="Sakkal Majalla" w:cs="Sakkal Majalla"/>
          <w:b/>
          <w:bCs/>
          <w:color w:val="000000" w:themeColor="text1"/>
          <w:sz w:val="48"/>
          <w:szCs w:val="48"/>
          <w:u w:val="single"/>
          <w:rtl/>
        </w:rPr>
      </w:pPr>
      <w:r w:rsidRPr="001A5272">
        <w:rPr>
          <w:rFonts w:ascii="Sakkal Majalla" w:hAnsi="Sakkal Majalla" w:cs="Sakkal Majalla"/>
          <w:b/>
          <w:bCs/>
          <w:color w:val="000000" w:themeColor="text1"/>
          <w:sz w:val="48"/>
          <w:szCs w:val="48"/>
          <w:u w:val="single"/>
          <w:rtl/>
          <w:lang w:bidi="ar-SY"/>
        </w:rPr>
        <w:lastRenderedPageBreak/>
        <w:t>الشكر والتقدير</w:t>
      </w:r>
    </w:p>
    <w:p w14:paraId="342797F4" w14:textId="77777777" w:rsidR="008D3DC4" w:rsidRPr="008D3DC4" w:rsidRDefault="008D3DC4" w:rsidP="008D3DC4">
      <w:pPr>
        <w:pStyle w:val="Footer"/>
        <w:spacing w:line="360" w:lineRule="auto"/>
        <w:jc w:val="both"/>
        <w:rPr>
          <w:rFonts w:ascii="Sakkal Majalla" w:hAnsi="Sakkal Majalla" w:cs="Sakkal Majalla"/>
          <w:color w:val="000000" w:themeColor="text1"/>
          <w:sz w:val="32"/>
          <w:szCs w:val="32"/>
          <w:rtl/>
        </w:rPr>
      </w:pPr>
      <w:r w:rsidRPr="008D3DC4">
        <w:rPr>
          <w:rFonts w:ascii="Sakkal Majalla" w:hAnsi="Sakkal Majalla" w:cs="Sakkal Majalla"/>
          <w:color w:val="000000" w:themeColor="text1"/>
          <w:sz w:val="32"/>
          <w:szCs w:val="32"/>
          <w:rtl/>
        </w:rPr>
        <w:t>أود أن أعبر عن أعمق شكري وامتناني للمشرفين الدكتور الفيصل عبد الحميد والدكتور فايز جراد على توجيهاتهم القيمة وإرشاداتهم المستمرة التي كانت لها دور جوهري في إتمام هذا البحث. كما أتوجه بالشكر والامتنان لأعضاء لجنة الحكم والمقيمين على ملاحظاتهم البناءة وتقييماتهم التي ساهمت بشكل كبير في تحسين جودة العمل.</w:t>
      </w:r>
    </w:p>
    <w:p w14:paraId="78232AD5" w14:textId="21E80B45" w:rsidR="008D3DC4" w:rsidRPr="008D3DC4" w:rsidRDefault="008D3DC4" w:rsidP="008D3DC4">
      <w:pPr>
        <w:pStyle w:val="Footer"/>
        <w:spacing w:line="360" w:lineRule="auto"/>
        <w:jc w:val="both"/>
        <w:rPr>
          <w:rFonts w:ascii="Sakkal Majalla" w:hAnsi="Sakkal Majalla" w:cs="Sakkal Majalla"/>
          <w:color w:val="000000" w:themeColor="text1"/>
          <w:sz w:val="32"/>
          <w:szCs w:val="32"/>
          <w:rtl/>
        </w:rPr>
      </w:pPr>
      <w:r w:rsidRPr="008D3DC4">
        <w:rPr>
          <w:rFonts w:ascii="Sakkal Majalla" w:hAnsi="Sakkal Majalla" w:cs="Sakkal Majalla"/>
          <w:color w:val="000000" w:themeColor="text1"/>
          <w:sz w:val="32"/>
          <w:szCs w:val="32"/>
          <w:rtl/>
        </w:rPr>
        <w:t xml:space="preserve">أخص بالشكر الأستاذ عبدالكريم الجامع </w:t>
      </w:r>
      <w:r>
        <w:rPr>
          <w:rFonts w:ascii="Sakkal Majalla" w:hAnsi="Sakkal Majalla" w:cs="Sakkal Majalla"/>
          <w:color w:val="000000" w:themeColor="text1"/>
          <w:sz w:val="32"/>
          <w:szCs w:val="32"/>
          <w:rtl/>
        </w:rPr>
        <w:t>–</w:t>
      </w:r>
      <w:r>
        <w:rPr>
          <w:rFonts w:ascii="Sakkal Majalla" w:hAnsi="Sakkal Majalla" w:cs="Sakkal Majalla" w:hint="cs"/>
          <w:color w:val="000000" w:themeColor="text1"/>
          <w:sz w:val="32"/>
          <w:szCs w:val="32"/>
          <w:rtl/>
        </w:rPr>
        <w:t xml:space="preserve"> مديري المباشر - </w:t>
      </w:r>
      <w:r w:rsidRPr="008D3DC4">
        <w:rPr>
          <w:rFonts w:ascii="Sakkal Majalla" w:hAnsi="Sakkal Majalla" w:cs="Sakkal Majalla"/>
          <w:color w:val="000000" w:themeColor="text1"/>
          <w:sz w:val="32"/>
          <w:szCs w:val="32"/>
          <w:rtl/>
        </w:rPr>
        <w:t>لدعمه الكبير وتشجيعه المتواصل، والذي كان له أثر بالغ في تحفيزي على المضي قدماً وإنجاز هذا البحث بجدية واجتهاد.</w:t>
      </w:r>
    </w:p>
    <w:p w14:paraId="73AE6208" w14:textId="0C805AF6" w:rsidR="00182189" w:rsidRPr="008D3DC4" w:rsidRDefault="008D3DC4" w:rsidP="008D3DC4">
      <w:pPr>
        <w:pStyle w:val="Footer"/>
        <w:spacing w:line="360" w:lineRule="auto"/>
        <w:jc w:val="both"/>
        <w:rPr>
          <w:rFonts w:ascii="Sakkal Majalla" w:hAnsi="Sakkal Majalla" w:cs="Sakkal Majalla"/>
          <w:color w:val="000000" w:themeColor="text1"/>
          <w:sz w:val="32"/>
          <w:szCs w:val="32"/>
          <w:rtl/>
        </w:rPr>
      </w:pPr>
      <w:r w:rsidRPr="008D3DC4">
        <w:rPr>
          <w:rFonts w:ascii="Sakkal Majalla" w:hAnsi="Sakkal Majalla" w:cs="Sakkal Majalla"/>
          <w:color w:val="000000" w:themeColor="text1"/>
          <w:sz w:val="32"/>
          <w:szCs w:val="32"/>
          <w:rtl/>
        </w:rPr>
        <w:t xml:space="preserve">أهدي هذا العمل إلى روح والديّ رحمة الله عليهما، اللذين لطالما كانا مصدر إلهام ودعم لي طوال مسيرتي العلمية والشخصية. كما أهديه بكل فخر واعتزاز إلى </w:t>
      </w:r>
      <w:r w:rsidR="00782F18">
        <w:rPr>
          <w:rFonts w:ascii="Sakkal Majalla" w:hAnsi="Sakkal Majalla" w:cs="Sakkal Majalla" w:hint="cs"/>
          <w:color w:val="000000" w:themeColor="text1"/>
          <w:sz w:val="32"/>
          <w:szCs w:val="32"/>
          <w:rtl/>
        </w:rPr>
        <w:t>البلد</w:t>
      </w:r>
      <w:r w:rsidRPr="008D3DC4">
        <w:rPr>
          <w:rFonts w:ascii="Sakkal Majalla" w:hAnsi="Sakkal Majalla" w:cs="Sakkal Majalla"/>
          <w:color w:val="000000" w:themeColor="text1"/>
          <w:sz w:val="32"/>
          <w:szCs w:val="32"/>
          <w:rtl/>
        </w:rPr>
        <w:t xml:space="preserve"> الغالي</w:t>
      </w:r>
      <w:r>
        <w:rPr>
          <w:rFonts w:ascii="Sakkal Majalla" w:hAnsi="Sakkal Majalla" w:cs="Sakkal Majalla" w:hint="cs"/>
          <w:color w:val="000000" w:themeColor="text1"/>
          <w:sz w:val="32"/>
          <w:szCs w:val="32"/>
          <w:rtl/>
        </w:rPr>
        <w:t xml:space="preserve"> الذي تربيت فيه و</w:t>
      </w:r>
      <w:r w:rsidR="00782F18">
        <w:rPr>
          <w:rFonts w:ascii="Sakkal Majalla" w:hAnsi="Sakkal Majalla" w:cs="Sakkal Majalla" w:hint="cs"/>
          <w:color w:val="000000" w:themeColor="text1"/>
          <w:sz w:val="32"/>
          <w:szCs w:val="32"/>
          <w:rtl/>
        </w:rPr>
        <w:t>نهلت من خيراته</w:t>
      </w:r>
      <w:r w:rsidRPr="008D3DC4">
        <w:rPr>
          <w:rFonts w:ascii="Sakkal Majalla" w:hAnsi="Sakkal Majalla" w:cs="Sakkal Majalla"/>
          <w:color w:val="000000" w:themeColor="text1"/>
          <w:sz w:val="32"/>
          <w:szCs w:val="32"/>
          <w:rtl/>
        </w:rPr>
        <w:t xml:space="preserve">، </w:t>
      </w:r>
      <w:r w:rsidR="00782F18">
        <w:rPr>
          <w:rFonts w:ascii="Sakkal Majalla" w:hAnsi="Sakkal Majalla" w:cs="Sakkal Majalla" w:hint="cs"/>
          <w:color w:val="000000" w:themeColor="text1"/>
          <w:sz w:val="32"/>
          <w:szCs w:val="32"/>
          <w:rtl/>
        </w:rPr>
        <w:t>والذي لطالما اعتبرته وطني</w:t>
      </w:r>
      <w:r w:rsidR="00571A5B">
        <w:rPr>
          <w:rFonts w:ascii="Sakkal Majalla" w:hAnsi="Sakkal Majalla" w:cs="Sakkal Majalla" w:hint="cs"/>
          <w:color w:val="000000" w:themeColor="text1"/>
          <w:sz w:val="32"/>
          <w:szCs w:val="32"/>
          <w:rtl/>
        </w:rPr>
        <w:t xml:space="preserve"> الثاني</w:t>
      </w:r>
      <w:r w:rsidR="00782F18">
        <w:rPr>
          <w:rFonts w:ascii="Sakkal Majalla" w:hAnsi="Sakkal Majalla" w:cs="Sakkal Majalla" w:hint="cs"/>
          <w:color w:val="000000" w:themeColor="text1"/>
          <w:sz w:val="32"/>
          <w:szCs w:val="32"/>
          <w:rtl/>
        </w:rPr>
        <w:t xml:space="preserve"> </w:t>
      </w:r>
      <w:r w:rsidRPr="008D3DC4">
        <w:rPr>
          <w:rFonts w:ascii="Sakkal Majalla" w:hAnsi="Sakkal Majalla" w:cs="Sakkal Majalla"/>
          <w:color w:val="000000" w:themeColor="text1"/>
          <w:sz w:val="32"/>
          <w:szCs w:val="32"/>
          <w:rtl/>
        </w:rPr>
        <w:t>المملكة العربية السعودية، راجياً من الله أن يوفقني لخدمتها ورفع رايتها في جميع المحافل العلمية.</w:t>
      </w:r>
    </w:p>
    <w:p w14:paraId="03F3BE0D" w14:textId="77777777" w:rsidR="00182189" w:rsidRDefault="00182189" w:rsidP="00182189">
      <w:pPr>
        <w:jc w:val="both"/>
        <w:rPr>
          <w:rFonts w:ascii="Sakkal Majalla" w:hAnsi="Sakkal Majalla" w:cs="Sakkal Majalla"/>
          <w:b/>
          <w:bCs/>
          <w:color w:val="000000" w:themeColor="text1"/>
          <w:sz w:val="48"/>
          <w:szCs w:val="48"/>
          <w:u w:val="single"/>
          <w:rtl/>
        </w:rPr>
      </w:pPr>
    </w:p>
    <w:p w14:paraId="38CEB6FD" w14:textId="77777777" w:rsidR="00182189" w:rsidRDefault="00182189" w:rsidP="00182189">
      <w:pPr>
        <w:jc w:val="both"/>
        <w:rPr>
          <w:rFonts w:ascii="Sakkal Majalla" w:hAnsi="Sakkal Majalla" w:cs="Sakkal Majalla"/>
          <w:b/>
          <w:bCs/>
          <w:color w:val="000000" w:themeColor="text1"/>
          <w:sz w:val="48"/>
          <w:szCs w:val="48"/>
          <w:u w:val="single"/>
          <w:rtl/>
        </w:rPr>
      </w:pPr>
    </w:p>
    <w:p w14:paraId="6D4EDF93" w14:textId="77777777" w:rsidR="00182189" w:rsidRDefault="00182189" w:rsidP="00182189">
      <w:pPr>
        <w:jc w:val="both"/>
        <w:rPr>
          <w:rFonts w:ascii="Sakkal Majalla" w:hAnsi="Sakkal Majalla" w:cs="Sakkal Majalla"/>
          <w:b/>
          <w:bCs/>
          <w:color w:val="000000" w:themeColor="text1"/>
          <w:sz w:val="48"/>
          <w:szCs w:val="48"/>
          <w:u w:val="single"/>
          <w:rtl/>
        </w:rPr>
      </w:pPr>
    </w:p>
    <w:p w14:paraId="05E3F82D" w14:textId="77777777" w:rsidR="00182189" w:rsidRDefault="00182189" w:rsidP="00182189">
      <w:pPr>
        <w:jc w:val="both"/>
        <w:rPr>
          <w:rFonts w:ascii="Sakkal Majalla" w:hAnsi="Sakkal Majalla" w:cs="Sakkal Majalla"/>
          <w:b/>
          <w:bCs/>
          <w:color w:val="000000" w:themeColor="text1"/>
          <w:sz w:val="48"/>
          <w:szCs w:val="48"/>
          <w:u w:val="single"/>
          <w:rtl/>
        </w:rPr>
      </w:pPr>
    </w:p>
    <w:p w14:paraId="15B48DDF" w14:textId="77777777" w:rsidR="00182189" w:rsidRDefault="00182189" w:rsidP="00182189">
      <w:pPr>
        <w:jc w:val="both"/>
        <w:rPr>
          <w:rFonts w:ascii="Sakkal Majalla" w:hAnsi="Sakkal Majalla" w:cs="Sakkal Majalla"/>
          <w:b/>
          <w:bCs/>
          <w:color w:val="000000" w:themeColor="text1"/>
          <w:sz w:val="48"/>
          <w:szCs w:val="48"/>
          <w:u w:val="single"/>
          <w:rtl/>
        </w:rPr>
      </w:pPr>
    </w:p>
    <w:p w14:paraId="4AB36E57" w14:textId="77777777" w:rsidR="00182189" w:rsidRDefault="00182189" w:rsidP="00182189">
      <w:pPr>
        <w:jc w:val="both"/>
        <w:rPr>
          <w:rFonts w:ascii="Sakkal Majalla" w:hAnsi="Sakkal Majalla" w:cs="Sakkal Majalla"/>
          <w:b/>
          <w:bCs/>
          <w:color w:val="000000" w:themeColor="text1"/>
          <w:sz w:val="48"/>
          <w:szCs w:val="48"/>
          <w:u w:val="single"/>
          <w:rtl/>
        </w:rPr>
      </w:pPr>
    </w:p>
    <w:p w14:paraId="609CE0A3" w14:textId="77777777" w:rsidR="00182189" w:rsidRDefault="00182189" w:rsidP="00182189">
      <w:pPr>
        <w:jc w:val="both"/>
        <w:rPr>
          <w:rFonts w:ascii="Sakkal Majalla" w:hAnsi="Sakkal Majalla" w:cs="Sakkal Majalla"/>
          <w:b/>
          <w:bCs/>
          <w:color w:val="000000" w:themeColor="text1"/>
          <w:sz w:val="48"/>
          <w:szCs w:val="48"/>
          <w:u w:val="single"/>
          <w:rtl/>
        </w:rPr>
      </w:pPr>
    </w:p>
    <w:p w14:paraId="071F436A" w14:textId="77777777" w:rsidR="00182189" w:rsidRPr="00D00EA5" w:rsidRDefault="00182189" w:rsidP="00182189">
      <w:pPr>
        <w:jc w:val="center"/>
        <w:rPr>
          <w:rFonts w:ascii="Simplified Arabic" w:hAnsi="Simplified Arabic" w:cs="Simplified Arabic"/>
          <w:b/>
          <w:bCs/>
          <w:color w:val="000000" w:themeColor="text1"/>
          <w:sz w:val="40"/>
          <w:szCs w:val="40"/>
          <w:u w:val="single"/>
          <w:rtl/>
        </w:rPr>
      </w:pPr>
      <w:r w:rsidRPr="00A00883">
        <w:rPr>
          <w:rFonts w:ascii="Simplified Arabic" w:hAnsi="Simplified Arabic" w:cs="Simplified Arabic" w:hint="cs"/>
          <w:b/>
          <w:bCs/>
          <w:color w:val="000000" w:themeColor="text1"/>
          <w:sz w:val="40"/>
          <w:szCs w:val="40"/>
          <w:u w:val="single"/>
          <w:rtl/>
        </w:rPr>
        <w:lastRenderedPageBreak/>
        <w:t>الفصل الأول: المقدمة</w:t>
      </w:r>
    </w:p>
    <w:p w14:paraId="5569E1BE" w14:textId="77777777" w:rsidR="00182189" w:rsidRPr="008F5120" w:rsidRDefault="00182189" w:rsidP="00182189">
      <w:pPr>
        <w:spacing w:line="360" w:lineRule="auto"/>
        <w:ind w:firstLine="720"/>
        <w:jc w:val="both"/>
        <w:rPr>
          <w:rFonts w:ascii="Simplified Arabic" w:hAnsi="Simplified Arabic" w:cs="Simplified Arabic"/>
          <w:b/>
          <w:bCs/>
          <w:color w:val="000000" w:themeColor="text1"/>
          <w:sz w:val="40"/>
          <w:szCs w:val="40"/>
          <w:u w:val="single"/>
          <w:rtl/>
        </w:rPr>
      </w:pPr>
      <w:r w:rsidRPr="00A00883">
        <w:rPr>
          <w:rFonts w:asciiTheme="majorBidi" w:hAnsiTheme="majorBidi" w:cstheme="majorBidi"/>
          <w:color w:val="000000" w:themeColor="text1"/>
          <w:sz w:val="28"/>
          <w:szCs w:val="28"/>
          <w:rtl/>
        </w:rPr>
        <w:t>بسم الله الرحمن الرحيم</w:t>
      </w:r>
      <w:r w:rsidRPr="00A00883">
        <w:rPr>
          <w:rFonts w:asciiTheme="majorBidi" w:hAnsiTheme="majorBidi" w:cstheme="majorBidi" w:hint="cs"/>
          <w:color w:val="000000" w:themeColor="text1"/>
          <w:sz w:val="28"/>
          <w:szCs w:val="28"/>
          <w:rtl/>
        </w:rPr>
        <w:t xml:space="preserve">، </w:t>
      </w:r>
      <w:r w:rsidRPr="00A00883">
        <w:rPr>
          <w:rFonts w:asciiTheme="majorBidi" w:hAnsiTheme="majorBidi" w:cstheme="majorBidi"/>
          <w:color w:val="000000" w:themeColor="text1"/>
          <w:sz w:val="28"/>
          <w:szCs w:val="28"/>
          <w:rtl/>
        </w:rPr>
        <w:t xml:space="preserve">الحمد لله رب العالمين، والصلاة والسلام على أشرف الأنبياء والمرسلين، نبينا محمد وعلى </w:t>
      </w:r>
      <w:proofErr w:type="spellStart"/>
      <w:r w:rsidRPr="00A00883">
        <w:rPr>
          <w:rFonts w:asciiTheme="majorBidi" w:hAnsiTheme="majorBidi" w:cstheme="majorBidi"/>
          <w:color w:val="000000" w:themeColor="text1"/>
          <w:sz w:val="28"/>
          <w:szCs w:val="28"/>
          <w:rtl/>
        </w:rPr>
        <w:t>آله</w:t>
      </w:r>
      <w:proofErr w:type="spellEnd"/>
      <w:r w:rsidRPr="00A00883">
        <w:rPr>
          <w:rFonts w:asciiTheme="majorBidi" w:hAnsiTheme="majorBidi" w:cstheme="majorBidi"/>
          <w:color w:val="000000" w:themeColor="text1"/>
          <w:sz w:val="28"/>
          <w:szCs w:val="28"/>
          <w:rtl/>
        </w:rPr>
        <w:t xml:space="preserve"> وصحبه أجمعين. أما بعد،</w:t>
      </w:r>
    </w:p>
    <w:p w14:paraId="5A06249E"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r w:rsidRPr="00A00883">
        <w:rPr>
          <w:rFonts w:asciiTheme="majorBidi" w:hAnsiTheme="majorBidi" w:cstheme="majorBidi"/>
          <w:color w:val="000000" w:themeColor="text1"/>
          <w:sz w:val="28"/>
          <w:szCs w:val="28"/>
          <w:rtl/>
        </w:rPr>
        <w:t xml:space="preserve">تعتبر قدرة الإنسان على عمارة الأرض وتطويرها من الأمور المهمة، حيث أنها تعتمد على القدرات والمهارات البشرية. يحتل العلم مكانة مهمة في مختلف الحضارات والثقافات، وقد دعا الإسلام إلى القراءة والتعلم في أولى آيات الوحي بقول الله تعالى: "اقْرَأْ بِاسْمِ رَبِّكَ الَّذِي خَلَقَ" (العلق: 1). المجتمعات الإسلامية كانت دائما تقدر قيمة العلم والتعلم، مما يسهم في تحقيق التطور والازدهار. العنصر البشري يعتبر أساساً لتحقيق هذا التقدم، ومن هنا تأتي أهمية </w:t>
      </w:r>
      <w:r w:rsidRPr="00A00883">
        <w:rPr>
          <w:rFonts w:asciiTheme="majorBidi" w:hAnsiTheme="majorBidi" w:cstheme="majorBidi" w:hint="cs"/>
          <w:color w:val="000000" w:themeColor="text1"/>
          <w:sz w:val="28"/>
          <w:szCs w:val="28"/>
          <w:rtl/>
        </w:rPr>
        <w:t xml:space="preserve">توظيف آخر ما توصلت له العلوم للتحسين والتطوير. من أكبر الأمثلة على ذلك الذكاء الاصطناعي، ذلك العلم الذي حير العالم. </w:t>
      </w:r>
    </w:p>
    <w:p w14:paraId="38B79F22"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p>
    <w:p w14:paraId="7760BE1B"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r w:rsidRPr="00A00883">
        <w:rPr>
          <w:rFonts w:asciiTheme="majorBidi" w:hAnsiTheme="majorBidi" w:cstheme="majorBidi"/>
          <w:color w:val="000000" w:themeColor="text1"/>
          <w:sz w:val="28"/>
          <w:szCs w:val="28"/>
          <w:rtl/>
        </w:rPr>
        <w:t xml:space="preserve">الذكاء الاصطناعي هو علم وتقنية تهدف إلى إنشاء آلات وبرامج قادرة على التفكير والعمل مثل البشر. يشمل الذكاء الاصطناعي مجالات متعددة مثل التعلم الآلي، والشبكات العصبية، ومعالجة اللغة الطبيعية، والروبوتات، والرؤية الحاسوبية. بدأ مفهوم الذكاء الاصطناعي في منتصف القرن العشرين عندما قام العلماء مثل آلان </w:t>
      </w:r>
      <w:proofErr w:type="spellStart"/>
      <w:r w:rsidRPr="00A00883">
        <w:rPr>
          <w:rFonts w:asciiTheme="majorBidi" w:hAnsiTheme="majorBidi" w:cstheme="majorBidi"/>
          <w:color w:val="000000" w:themeColor="text1"/>
          <w:sz w:val="28"/>
          <w:szCs w:val="28"/>
          <w:rtl/>
        </w:rPr>
        <w:t>تورينج</w:t>
      </w:r>
      <w:proofErr w:type="spellEnd"/>
      <w:r w:rsidRPr="00A00883">
        <w:rPr>
          <w:rFonts w:asciiTheme="majorBidi" w:hAnsiTheme="majorBidi" w:cstheme="majorBidi"/>
          <w:color w:val="000000" w:themeColor="text1"/>
          <w:sz w:val="28"/>
          <w:szCs w:val="28"/>
          <w:rtl/>
        </w:rPr>
        <w:t xml:space="preserve"> وجون مكارثي بوضع الأساسات الأولى لأنظمة يمكنها التعلم والتكيف مع البيئات المختلفة. لقد كانت الأبحاث الأولية تركز على تطوير خوارزميات قادرة على حل المشكلات الرياضية والمنطقية.</w:t>
      </w:r>
    </w:p>
    <w:p w14:paraId="5569FB15"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p>
    <w:p w14:paraId="5DD23669"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r w:rsidRPr="00A00883">
        <w:rPr>
          <w:rFonts w:asciiTheme="majorBidi" w:hAnsiTheme="majorBidi" w:cstheme="majorBidi"/>
          <w:color w:val="000000" w:themeColor="text1"/>
          <w:sz w:val="28"/>
          <w:szCs w:val="28"/>
          <w:rtl/>
        </w:rPr>
        <w:t xml:space="preserve">في عام 1956، عقد مؤتمر </w:t>
      </w:r>
      <w:proofErr w:type="spellStart"/>
      <w:r w:rsidRPr="00A00883">
        <w:rPr>
          <w:rFonts w:asciiTheme="majorBidi" w:hAnsiTheme="majorBidi" w:cstheme="majorBidi"/>
          <w:color w:val="000000" w:themeColor="text1"/>
          <w:sz w:val="28"/>
          <w:szCs w:val="28"/>
          <w:rtl/>
        </w:rPr>
        <w:t>دارتموث</w:t>
      </w:r>
      <w:proofErr w:type="spellEnd"/>
      <w:r w:rsidRPr="00A00883">
        <w:rPr>
          <w:rFonts w:asciiTheme="majorBidi" w:hAnsiTheme="majorBidi" w:cstheme="majorBidi"/>
          <w:color w:val="000000" w:themeColor="text1"/>
          <w:sz w:val="28"/>
          <w:szCs w:val="28"/>
          <w:rtl/>
        </w:rPr>
        <w:t>، الذي يعتبر بمثابة نقطة البداية الرسمية للذكاء الاصطناعي كحقل دراسي. في هذا المؤتمر، استخدم جون مكارثي مصطلح "الذكاء الاصطناعي" لأول مرة لتعريف البرامج والأنظمة التي تتمتع بالقدرة على حل المشكلات بطرق تشبه التفكير البشري. خلال العقود التالية، تطورت الأبحاث في مجال الذكاء الاصطناعي بشكل كبير، وشملت تطوير أنظمة خبير، وشبكات عصبية، وخوارزميات تعلم آلي قادرة على التكيف وتحليل البيانات الكبيرة.</w:t>
      </w:r>
    </w:p>
    <w:p w14:paraId="647E358E"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r w:rsidRPr="00A00883">
        <w:rPr>
          <w:rFonts w:asciiTheme="majorBidi" w:hAnsiTheme="majorBidi" w:cstheme="majorBidi"/>
          <w:color w:val="000000" w:themeColor="text1"/>
          <w:sz w:val="28"/>
          <w:szCs w:val="28"/>
          <w:rtl/>
        </w:rPr>
        <w:t>ومن التطورات المهمة في تاريخ الذكاء الاصطناعي استخدام الشبكات العصبية الاصطناعية في السبعينات والثمانينات، والتي تحاكي عمل الخلايا العصبية في الدماغ البشري. ومع تطور التكنولوجيا وزيادة قوة الحوسبة، ظهرت تقنيات التعلم العميق في العقد الأول من القرن الواحد والعشرين، مما أدى إلى تحقيق إنجازات كبيرة في مجالات مثل التعرف على الصور، والترجمة الآلية، والسيارات الذاتية القيادة.</w:t>
      </w:r>
    </w:p>
    <w:p w14:paraId="58D97980"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p>
    <w:p w14:paraId="2A171970" w14:textId="77777777" w:rsidR="00182189" w:rsidRPr="00A00883" w:rsidRDefault="00182189" w:rsidP="00182189">
      <w:pPr>
        <w:pStyle w:val="Footer"/>
        <w:spacing w:line="360" w:lineRule="auto"/>
        <w:jc w:val="both"/>
        <w:rPr>
          <w:rFonts w:asciiTheme="majorBidi" w:hAnsiTheme="majorBidi" w:cstheme="majorBidi"/>
          <w:color w:val="000000" w:themeColor="text1"/>
          <w:sz w:val="28"/>
          <w:szCs w:val="28"/>
          <w:rtl/>
        </w:rPr>
      </w:pPr>
      <w:r w:rsidRPr="00A00883">
        <w:rPr>
          <w:rFonts w:asciiTheme="majorBidi" w:hAnsiTheme="majorBidi" w:cstheme="majorBidi"/>
          <w:color w:val="000000" w:themeColor="text1"/>
          <w:sz w:val="28"/>
          <w:szCs w:val="28"/>
          <w:rtl/>
        </w:rPr>
        <w:lastRenderedPageBreak/>
        <w:t>اليوم، يُعتمد على الذكاء الاصطناعي في مجموعة واسعة من التطبيقات التي تشمل الرعاية الصحية، والتمويل، والتسويق، والأمن السيبراني، والمزيد. تسهم هذه التكنولوجيا في تحسين الكفاءة، وتقليل التكاليف، وتوفير تجارب مستخدم مخصصة وأكثر فعالية. ومع ذلك، يظل هناك تحديات كبيرة تواجه تطبيقات الذكاء الاصطناعي، بما في ذلك القضايا الأخلاقية والاجتماعية، والخصوصية والأمان، والاحتياجات التدريبية والتوظيفية.</w:t>
      </w:r>
    </w:p>
    <w:p w14:paraId="5337B3C7"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1AF8CE2F"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560AA256"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71029F19"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0C9E6477"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3380EFBD"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7479FC93"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06DB8838"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2F0586B7"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020DE111"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698000B2"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6EA79D5B"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2F4CA418"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2A400642"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753CEE23"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3D889E97"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3D38D3A8"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481CB4D7"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105269A9"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44AC2BCC" w14:textId="77777777" w:rsidR="00182189" w:rsidRDefault="00182189" w:rsidP="00182189">
      <w:pPr>
        <w:pStyle w:val="Footer"/>
        <w:spacing w:line="360" w:lineRule="auto"/>
        <w:jc w:val="both"/>
        <w:rPr>
          <w:rFonts w:asciiTheme="majorBidi" w:hAnsiTheme="majorBidi" w:cstheme="majorBidi"/>
          <w:color w:val="000000" w:themeColor="text1"/>
          <w:sz w:val="32"/>
          <w:szCs w:val="32"/>
        </w:rPr>
      </w:pPr>
    </w:p>
    <w:p w14:paraId="1C18FBD1" w14:textId="77777777" w:rsidR="00182189" w:rsidRDefault="00182189" w:rsidP="00182189">
      <w:pPr>
        <w:pStyle w:val="Footer"/>
        <w:spacing w:line="360" w:lineRule="auto"/>
        <w:jc w:val="both"/>
        <w:rPr>
          <w:rFonts w:asciiTheme="majorBidi" w:hAnsiTheme="majorBidi" w:cstheme="majorBidi"/>
          <w:color w:val="000000" w:themeColor="text1"/>
          <w:sz w:val="32"/>
          <w:szCs w:val="32"/>
          <w:rtl/>
        </w:rPr>
      </w:pPr>
    </w:p>
    <w:p w14:paraId="05813814" w14:textId="77777777" w:rsidR="00182189" w:rsidRPr="00A16C85"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A16C85">
        <w:rPr>
          <w:rFonts w:asciiTheme="majorBidi" w:hAnsiTheme="majorBidi" w:cstheme="majorBidi"/>
          <w:b/>
          <w:bCs/>
          <w:color w:val="000000" w:themeColor="text1"/>
          <w:sz w:val="36"/>
          <w:szCs w:val="36"/>
          <w:rtl/>
        </w:rPr>
        <w:lastRenderedPageBreak/>
        <w:t>مشكلة الدراسة</w:t>
      </w:r>
    </w:p>
    <w:p w14:paraId="4950FEC1" w14:textId="77777777" w:rsidR="00182189" w:rsidRDefault="00182189" w:rsidP="00182189">
      <w:pPr>
        <w:spacing w:line="360" w:lineRule="auto"/>
        <w:ind w:firstLine="360"/>
        <w:jc w:val="both"/>
        <w:rPr>
          <w:rFonts w:ascii="Simplified Arabic" w:hAnsi="Simplified Arabic" w:cs="Simplified Arabic"/>
          <w:sz w:val="28"/>
          <w:szCs w:val="28"/>
          <w:lang w:bidi="ar-EG"/>
        </w:rPr>
      </w:pPr>
      <w:r w:rsidRPr="006D56BC">
        <w:rPr>
          <w:rFonts w:ascii="Simplified Arabic" w:hAnsi="Simplified Arabic" w:cs="Simplified Arabic"/>
          <w:sz w:val="28"/>
          <w:szCs w:val="28"/>
          <w:rtl/>
        </w:rPr>
        <w:t>تتناول هذه الدراسة التحديات التي تواجهها شركات التكنولوجيا في تبني واستخدام الذكاء الاصطناعي</w:t>
      </w:r>
      <w:r w:rsidRPr="006D56BC">
        <w:rPr>
          <w:rFonts w:ascii="Simplified Arabic" w:hAnsi="Simplified Arabic" w:cs="Simplified Arabic"/>
          <w:sz w:val="28"/>
          <w:szCs w:val="28"/>
          <w:lang w:bidi="ar-EG"/>
        </w:rPr>
        <w:t xml:space="preserve"> (AI) </w:t>
      </w:r>
      <w:r w:rsidRPr="00E709F9">
        <w:rPr>
          <w:rFonts w:ascii="Simplified Arabic" w:hAnsi="Simplified Arabic" w:cs="Simplified Arabic"/>
          <w:sz w:val="28"/>
          <w:szCs w:val="28"/>
          <w:rtl/>
          <w:lang w:bidi="ar-EG"/>
        </w:rPr>
        <w:t xml:space="preserve"> </w:t>
      </w:r>
      <w:r w:rsidRPr="006D56BC">
        <w:rPr>
          <w:rFonts w:ascii="Simplified Arabic" w:hAnsi="Simplified Arabic" w:cs="Simplified Arabic"/>
          <w:sz w:val="28"/>
          <w:szCs w:val="28"/>
          <w:rtl/>
        </w:rPr>
        <w:t>لتحسين استراتيجيات المبيعات. فبالرغم من الإمكانات الهائلة للذكاء الاصطناعي في زيادة كفاءة المبيعات وتوفير رؤى عميقة حول العملاء، إلا أن هناك عقبات تعيق تحقيق هذه الإمكانات، منها</w:t>
      </w:r>
      <w:r w:rsidRPr="006D56BC">
        <w:rPr>
          <w:rFonts w:ascii="Simplified Arabic" w:hAnsi="Simplified Arabic" w:cs="Simplified Arabic"/>
          <w:sz w:val="28"/>
          <w:szCs w:val="28"/>
          <w:lang w:bidi="ar-EG"/>
        </w:rPr>
        <w:t>:</w:t>
      </w:r>
    </w:p>
    <w:p w14:paraId="434A0163" w14:textId="77777777" w:rsidR="00182189" w:rsidRPr="00293CA6" w:rsidRDefault="00182189" w:rsidP="00182189">
      <w:pPr>
        <w:jc w:val="both"/>
      </w:pPr>
    </w:p>
    <w:p w14:paraId="0924138D" w14:textId="77777777" w:rsidR="00182189" w:rsidRPr="006D56BC" w:rsidRDefault="00182189" w:rsidP="00182189">
      <w:pPr>
        <w:numPr>
          <w:ilvl w:val="0"/>
          <w:numId w:val="1"/>
        </w:numPr>
        <w:spacing w:line="360" w:lineRule="auto"/>
        <w:jc w:val="both"/>
        <w:rPr>
          <w:rFonts w:ascii="Simplified Arabic" w:hAnsi="Simplified Arabic" w:cs="Simplified Arabic"/>
          <w:sz w:val="28"/>
          <w:szCs w:val="28"/>
          <w:lang w:bidi="ar-EG"/>
        </w:rPr>
      </w:pPr>
      <w:r w:rsidRPr="006D56BC">
        <w:rPr>
          <w:rFonts w:ascii="Simplified Arabic" w:hAnsi="Simplified Arabic" w:cs="Simplified Arabic"/>
          <w:b/>
          <w:bCs/>
          <w:sz w:val="28"/>
          <w:szCs w:val="28"/>
          <w:rtl/>
        </w:rPr>
        <w:t>الحفاظ على خصوصية البيانات</w:t>
      </w:r>
      <w:r w:rsidRPr="006D56BC">
        <w:rPr>
          <w:rFonts w:ascii="Simplified Arabic" w:hAnsi="Simplified Arabic" w:cs="Simplified Arabic"/>
          <w:b/>
          <w:bCs/>
          <w:sz w:val="28"/>
          <w:szCs w:val="28"/>
          <w:lang w:bidi="ar-EG"/>
        </w:rPr>
        <w:t>:</w:t>
      </w:r>
      <w:r w:rsidRPr="006D56BC">
        <w:rPr>
          <w:rFonts w:ascii="Simplified Arabic" w:hAnsi="Simplified Arabic" w:cs="Simplified Arabic"/>
          <w:sz w:val="28"/>
          <w:szCs w:val="28"/>
          <w:lang w:bidi="ar-EG"/>
        </w:rPr>
        <w:t xml:space="preserve"> </w:t>
      </w:r>
      <w:r w:rsidRPr="006D56BC">
        <w:rPr>
          <w:rFonts w:ascii="Simplified Arabic" w:hAnsi="Simplified Arabic" w:cs="Simplified Arabic"/>
          <w:sz w:val="28"/>
          <w:szCs w:val="28"/>
          <w:rtl/>
        </w:rPr>
        <w:t>يشكل ضمان أمن وخصوصية البيانات أحد أهم التحديات، خاصة مع استخدام الذكاء الاصطناعي لتحليل كميات ضخمة من معلومات العملاء</w:t>
      </w:r>
      <w:r w:rsidRPr="006D56BC">
        <w:rPr>
          <w:rFonts w:ascii="Simplified Arabic" w:hAnsi="Simplified Arabic" w:cs="Simplified Arabic"/>
          <w:sz w:val="28"/>
          <w:szCs w:val="28"/>
          <w:lang w:bidi="ar-EG"/>
        </w:rPr>
        <w:t>.</w:t>
      </w:r>
    </w:p>
    <w:p w14:paraId="480EC0DE" w14:textId="77777777" w:rsidR="00182189" w:rsidRPr="006D56BC" w:rsidRDefault="00182189" w:rsidP="00182189">
      <w:pPr>
        <w:numPr>
          <w:ilvl w:val="0"/>
          <w:numId w:val="1"/>
        </w:numPr>
        <w:spacing w:line="360" w:lineRule="auto"/>
        <w:jc w:val="both"/>
        <w:rPr>
          <w:rFonts w:ascii="Simplified Arabic" w:hAnsi="Simplified Arabic" w:cs="Simplified Arabic"/>
          <w:sz w:val="28"/>
          <w:szCs w:val="28"/>
          <w:lang w:bidi="ar-EG"/>
        </w:rPr>
      </w:pPr>
      <w:r w:rsidRPr="006D56BC">
        <w:rPr>
          <w:rFonts w:ascii="Simplified Arabic" w:hAnsi="Simplified Arabic" w:cs="Simplified Arabic"/>
          <w:b/>
          <w:bCs/>
          <w:sz w:val="28"/>
          <w:szCs w:val="28"/>
          <w:rtl/>
        </w:rPr>
        <w:t>ارتفاع تكاليف التنفيذ</w:t>
      </w:r>
      <w:r w:rsidRPr="006D56BC">
        <w:rPr>
          <w:rFonts w:ascii="Simplified Arabic" w:hAnsi="Simplified Arabic" w:cs="Simplified Arabic"/>
          <w:b/>
          <w:bCs/>
          <w:sz w:val="28"/>
          <w:szCs w:val="28"/>
          <w:lang w:bidi="ar-EG"/>
        </w:rPr>
        <w:t>:</w:t>
      </w:r>
      <w:r w:rsidRPr="006D56BC">
        <w:rPr>
          <w:rFonts w:ascii="Simplified Arabic" w:hAnsi="Simplified Arabic" w:cs="Simplified Arabic"/>
          <w:sz w:val="28"/>
          <w:szCs w:val="28"/>
          <w:lang w:bidi="ar-EG"/>
        </w:rPr>
        <w:t xml:space="preserve"> </w:t>
      </w:r>
      <w:r w:rsidRPr="006D56BC">
        <w:rPr>
          <w:rFonts w:ascii="Simplified Arabic" w:hAnsi="Simplified Arabic" w:cs="Simplified Arabic"/>
          <w:sz w:val="28"/>
          <w:szCs w:val="28"/>
          <w:rtl/>
        </w:rPr>
        <w:t>يتطلب دمج الذكاء الاصطناعي في استراتيجيات المبيعات استثمارات كبيرة في البنية التحتية والبرمجيات، بالإضافة إلى تكاليف التدريب والصيانة</w:t>
      </w:r>
      <w:r w:rsidRPr="006D56BC">
        <w:rPr>
          <w:rFonts w:ascii="Simplified Arabic" w:hAnsi="Simplified Arabic" w:cs="Simplified Arabic"/>
          <w:sz w:val="28"/>
          <w:szCs w:val="28"/>
          <w:lang w:bidi="ar-EG"/>
        </w:rPr>
        <w:t>.</w:t>
      </w:r>
    </w:p>
    <w:p w14:paraId="7909EAC6" w14:textId="77777777" w:rsidR="00182189" w:rsidRPr="006D56BC" w:rsidRDefault="00182189" w:rsidP="00182189">
      <w:pPr>
        <w:numPr>
          <w:ilvl w:val="0"/>
          <w:numId w:val="1"/>
        </w:numPr>
        <w:spacing w:line="360" w:lineRule="auto"/>
        <w:jc w:val="both"/>
        <w:rPr>
          <w:rFonts w:ascii="Simplified Arabic" w:hAnsi="Simplified Arabic" w:cs="Simplified Arabic"/>
          <w:sz w:val="28"/>
          <w:szCs w:val="28"/>
          <w:lang w:bidi="ar-EG"/>
        </w:rPr>
      </w:pPr>
      <w:r w:rsidRPr="006D56BC">
        <w:rPr>
          <w:rFonts w:ascii="Simplified Arabic" w:hAnsi="Simplified Arabic" w:cs="Simplified Arabic"/>
          <w:b/>
          <w:bCs/>
          <w:sz w:val="28"/>
          <w:szCs w:val="28"/>
          <w:rtl/>
        </w:rPr>
        <w:t>الحاجة إلى الخبرة المتخصصة</w:t>
      </w:r>
      <w:r w:rsidRPr="006D56BC">
        <w:rPr>
          <w:rFonts w:ascii="Simplified Arabic" w:hAnsi="Simplified Arabic" w:cs="Simplified Arabic"/>
          <w:b/>
          <w:bCs/>
          <w:sz w:val="28"/>
          <w:szCs w:val="28"/>
          <w:lang w:bidi="ar-EG"/>
        </w:rPr>
        <w:t>:</w:t>
      </w:r>
      <w:r w:rsidRPr="006D56BC">
        <w:rPr>
          <w:rFonts w:ascii="Simplified Arabic" w:hAnsi="Simplified Arabic" w:cs="Simplified Arabic"/>
          <w:sz w:val="28"/>
          <w:szCs w:val="28"/>
          <w:lang w:bidi="ar-EG"/>
        </w:rPr>
        <w:t xml:space="preserve"> </w:t>
      </w:r>
      <w:r w:rsidRPr="006D56BC">
        <w:rPr>
          <w:rFonts w:ascii="Simplified Arabic" w:hAnsi="Simplified Arabic" w:cs="Simplified Arabic"/>
          <w:sz w:val="28"/>
          <w:szCs w:val="28"/>
          <w:rtl/>
        </w:rPr>
        <w:t>تتطلب إدارة وتشغيل أنظمة الذكاء الاصطناعي مهارات متخصصة في مجالات مثل علم البيانات وتحليل البيانات، مما يشكل تحديًا للبعض الشركات</w:t>
      </w:r>
      <w:r w:rsidRPr="006D56BC">
        <w:rPr>
          <w:rFonts w:ascii="Simplified Arabic" w:hAnsi="Simplified Arabic" w:cs="Simplified Arabic"/>
          <w:sz w:val="28"/>
          <w:szCs w:val="28"/>
          <w:lang w:bidi="ar-EG"/>
        </w:rPr>
        <w:t>.</w:t>
      </w:r>
    </w:p>
    <w:p w14:paraId="0C809DE0" w14:textId="77777777" w:rsidR="00182189" w:rsidRDefault="00182189" w:rsidP="00182189">
      <w:pPr>
        <w:spacing w:line="360" w:lineRule="auto"/>
        <w:jc w:val="both"/>
        <w:rPr>
          <w:rFonts w:ascii="Simplified Arabic" w:hAnsi="Simplified Arabic" w:cs="Simplified Arabic"/>
          <w:sz w:val="28"/>
          <w:szCs w:val="28"/>
          <w:rtl/>
          <w:lang w:bidi="ar-EG"/>
        </w:rPr>
      </w:pPr>
      <w:r w:rsidRPr="006D56BC">
        <w:rPr>
          <w:rFonts w:ascii="Simplified Arabic" w:hAnsi="Simplified Arabic" w:cs="Simplified Arabic"/>
          <w:sz w:val="28"/>
          <w:szCs w:val="28"/>
          <w:rtl/>
        </w:rPr>
        <w:t>تهدف هذه الدراسة إلى فهم هذه التحديات بشكل أعمق، واستكشاف الحلول العملية التي تمكن شركات التكنولوجيا من التغلب عليها وتحقيق أقصى استفادة من الذكاء الاصطناعي في تحسين مبيعاتها</w:t>
      </w:r>
      <w:r w:rsidRPr="006D56BC">
        <w:rPr>
          <w:rFonts w:ascii="Simplified Arabic" w:hAnsi="Simplified Arabic" w:cs="Simplified Arabic"/>
          <w:sz w:val="28"/>
          <w:szCs w:val="28"/>
          <w:lang w:bidi="ar-EG"/>
        </w:rPr>
        <w:t>.</w:t>
      </w:r>
    </w:p>
    <w:p w14:paraId="3D355C3D" w14:textId="77777777" w:rsidR="00182189" w:rsidRDefault="00182189" w:rsidP="00182189">
      <w:pPr>
        <w:jc w:val="both"/>
        <w:rPr>
          <w:rFonts w:ascii="Simplified Arabic" w:hAnsi="Simplified Arabic" w:cs="Simplified Arabic"/>
          <w:sz w:val="28"/>
          <w:szCs w:val="28"/>
          <w:rtl/>
          <w:lang w:bidi="ar-EG"/>
        </w:rPr>
      </w:pPr>
    </w:p>
    <w:p w14:paraId="43205D09" w14:textId="77777777" w:rsidR="00182189" w:rsidRDefault="00182189" w:rsidP="00182189">
      <w:pPr>
        <w:jc w:val="both"/>
        <w:rPr>
          <w:rFonts w:ascii="Simplified Arabic" w:hAnsi="Simplified Arabic" w:cs="Simplified Arabic"/>
          <w:sz w:val="28"/>
          <w:szCs w:val="28"/>
          <w:lang w:bidi="ar-EG"/>
        </w:rPr>
      </w:pPr>
    </w:p>
    <w:p w14:paraId="4B9E0A0B" w14:textId="77777777" w:rsidR="00182189" w:rsidRDefault="00182189" w:rsidP="00182189">
      <w:pPr>
        <w:jc w:val="both"/>
        <w:rPr>
          <w:rFonts w:ascii="Simplified Arabic" w:hAnsi="Simplified Arabic" w:cs="Simplified Arabic"/>
          <w:sz w:val="28"/>
          <w:szCs w:val="28"/>
          <w:lang w:bidi="ar-EG"/>
        </w:rPr>
      </w:pPr>
    </w:p>
    <w:p w14:paraId="08F437CB" w14:textId="77777777" w:rsidR="00182189" w:rsidRDefault="00182189" w:rsidP="00182189">
      <w:pPr>
        <w:jc w:val="both"/>
        <w:rPr>
          <w:rFonts w:ascii="Simplified Arabic" w:hAnsi="Simplified Arabic" w:cs="Simplified Arabic"/>
          <w:sz w:val="28"/>
          <w:szCs w:val="28"/>
          <w:lang w:bidi="ar-EG"/>
        </w:rPr>
      </w:pPr>
    </w:p>
    <w:p w14:paraId="1C0D1A86" w14:textId="77777777" w:rsidR="00182189" w:rsidRDefault="00182189" w:rsidP="00182189">
      <w:pPr>
        <w:jc w:val="both"/>
        <w:rPr>
          <w:rFonts w:ascii="Simplified Arabic" w:hAnsi="Simplified Arabic" w:cs="Simplified Arabic"/>
          <w:sz w:val="28"/>
          <w:szCs w:val="28"/>
          <w:lang w:bidi="ar-EG"/>
        </w:rPr>
      </w:pPr>
    </w:p>
    <w:p w14:paraId="3DBF4DDD" w14:textId="77777777" w:rsidR="00182189" w:rsidRDefault="00182189" w:rsidP="00182189">
      <w:pPr>
        <w:jc w:val="both"/>
        <w:rPr>
          <w:rFonts w:ascii="Simplified Arabic" w:hAnsi="Simplified Arabic" w:cs="Simplified Arabic"/>
          <w:sz w:val="28"/>
          <w:szCs w:val="28"/>
          <w:rtl/>
          <w:lang w:bidi="ar-EG"/>
        </w:rPr>
      </w:pPr>
    </w:p>
    <w:p w14:paraId="6F1AE030" w14:textId="77777777" w:rsidR="00182189" w:rsidRPr="00A16C85"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tl/>
        </w:rPr>
      </w:pPr>
      <w:r w:rsidRPr="00A16C85">
        <w:rPr>
          <w:rFonts w:asciiTheme="majorBidi" w:hAnsiTheme="majorBidi" w:cstheme="majorBidi"/>
          <w:b/>
          <w:bCs/>
          <w:color w:val="000000" w:themeColor="text1"/>
          <w:sz w:val="36"/>
          <w:szCs w:val="36"/>
          <w:rtl/>
        </w:rPr>
        <w:lastRenderedPageBreak/>
        <w:t>أهمية الدراسة</w:t>
      </w:r>
    </w:p>
    <w:p w14:paraId="75178786" w14:textId="77777777" w:rsidR="00182189" w:rsidRPr="00C16E32" w:rsidRDefault="00182189" w:rsidP="00182189">
      <w:pPr>
        <w:spacing w:line="360" w:lineRule="auto"/>
        <w:ind w:firstLine="360"/>
        <w:jc w:val="both"/>
        <w:rPr>
          <w:rFonts w:ascii="Simplified Arabic" w:hAnsi="Simplified Arabic" w:cs="Simplified Arabic"/>
          <w:sz w:val="28"/>
          <w:szCs w:val="28"/>
          <w:rtl/>
        </w:rPr>
      </w:pPr>
      <w:r w:rsidRPr="00C16E32">
        <w:rPr>
          <w:rFonts w:ascii="Simplified Arabic" w:hAnsi="Simplified Arabic" w:cs="Simplified Arabic"/>
          <w:sz w:val="28"/>
          <w:szCs w:val="28"/>
          <w:rtl/>
        </w:rPr>
        <w:t>تكتسب هذه الدراسة أهمية كبيرة نظرًا لإمكانية مساهمتها في عدة مجالات حيوية:</w:t>
      </w:r>
    </w:p>
    <w:p w14:paraId="22B703B6" w14:textId="77777777" w:rsidR="00182189" w:rsidRPr="00511690" w:rsidRDefault="00182189" w:rsidP="00182189">
      <w:pPr>
        <w:numPr>
          <w:ilvl w:val="0"/>
          <w:numId w:val="2"/>
        </w:numPr>
        <w:spacing w:line="360" w:lineRule="auto"/>
        <w:jc w:val="both"/>
        <w:rPr>
          <w:rFonts w:ascii="Simplified Arabic" w:hAnsi="Simplified Arabic" w:cs="Simplified Arabic"/>
          <w:sz w:val="28"/>
          <w:szCs w:val="28"/>
          <w:rtl/>
        </w:rPr>
      </w:pPr>
      <w:r w:rsidRPr="00511690">
        <w:rPr>
          <w:rFonts w:ascii="Simplified Arabic" w:hAnsi="Simplified Arabic" w:cs="Simplified Arabic"/>
          <w:b/>
          <w:bCs/>
          <w:sz w:val="28"/>
          <w:szCs w:val="28"/>
          <w:rtl/>
        </w:rPr>
        <w:t>توفير إرشادات عملية للشركات:</w:t>
      </w:r>
      <w:r w:rsidRPr="00511690">
        <w:rPr>
          <w:rFonts w:ascii="Simplified Arabic" w:hAnsi="Simplified Arabic" w:cs="Simplified Arabic"/>
          <w:sz w:val="28"/>
          <w:szCs w:val="28"/>
          <w:rtl/>
        </w:rPr>
        <w:t xml:space="preserve"> من خلال تحليل التطبيقات الواقعية والتحديات التي تواجه استخدام الذكاء الاصطناعي في مبيعات التكنولوجيا، تقدم هذه الدراسة رؤى قيمة للشركات التي تسعى إلى الاستفادة من الذكاء الاصطناعي بفعالية. يمكن أن تساعدهم في اتخاذ قرارات مستنيرة بشأن تبني الذكاء الاصطناعي وتنفيذه واستراتيجيته. علاوة على ذلك، يمكن للشركات استخدام النتائج لتطوير خطط تدريبية تفصيلية لموظفيها، بما يضمن أن يكون لديهم المهارات اللازمة للتعامل مع التقنيات الجديدة.</w:t>
      </w:r>
    </w:p>
    <w:p w14:paraId="62162379" w14:textId="77777777" w:rsidR="00182189" w:rsidRPr="00511690" w:rsidRDefault="00182189" w:rsidP="00182189">
      <w:pPr>
        <w:numPr>
          <w:ilvl w:val="0"/>
          <w:numId w:val="2"/>
        </w:numPr>
        <w:spacing w:line="360" w:lineRule="auto"/>
        <w:jc w:val="both"/>
        <w:rPr>
          <w:rFonts w:ascii="Simplified Arabic" w:hAnsi="Simplified Arabic" w:cs="Simplified Arabic"/>
          <w:sz w:val="28"/>
          <w:szCs w:val="28"/>
          <w:rtl/>
        </w:rPr>
      </w:pPr>
      <w:r w:rsidRPr="00511690">
        <w:rPr>
          <w:rFonts w:ascii="Simplified Arabic" w:hAnsi="Simplified Arabic" w:cs="Simplified Arabic"/>
          <w:b/>
          <w:bCs/>
          <w:sz w:val="28"/>
          <w:szCs w:val="28"/>
          <w:rtl/>
        </w:rPr>
        <w:t>المساهمة في فهم تأثير الذكاء الاصطناعي:</w:t>
      </w:r>
      <w:r w:rsidRPr="00511690">
        <w:rPr>
          <w:rFonts w:ascii="Simplified Arabic" w:hAnsi="Simplified Arabic" w:cs="Simplified Arabic"/>
          <w:sz w:val="28"/>
          <w:szCs w:val="28"/>
          <w:rtl/>
        </w:rPr>
        <w:t xml:space="preserve"> تُضيف هذه الدراسة إلى مجموعة المعارف المتزايدة حول الدور التحويلي للذكاء الاصطناعي في المبيعات. فهي تُسلط الضوء على كيفية إعادة تشكيل الذكاء الاصطناعي لمشهد المبيعات، لا سيما في قطاع التكنولوجيا الديناميكي. من خلال دراسة تأثير الذكاء الاصطناعي على مؤشر الأداء الرئيسي للشركات، يمكن توفير بيانات دقيقة توضح كيفية تحسين العمليات وزيادة الكفاءة.</w:t>
      </w:r>
    </w:p>
    <w:p w14:paraId="065BC84E" w14:textId="77777777" w:rsidR="00182189" w:rsidRPr="00511690" w:rsidRDefault="00182189" w:rsidP="00182189">
      <w:pPr>
        <w:numPr>
          <w:ilvl w:val="0"/>
          <w:numId w:val="2"/>
        </w:numPr>
        <w:spacing w:line="360" w:lineRule="auto"/>
        <w:jc w:val="both"/>
        <w:rPr>
          <w:rFonts w:ascii="Simplified Arabic" w:hAnsi="Simplified Arabic" w:cs="Simplified Arabic"/>
          <w:sz w:val="28"/>
          <w:szCs w:val="28"/>
          <w:rtl/>
        </w:rPr>
      </w:pPr>
      <w:r w:rsidRPr="00511690">
        <w:rPr>
          <w:rFonts w:ascii="Simplified Arabic" w:hAnsi="Simplified Arabic" w:cs="Simplified Arabic"/>
          <w:b/>
          <w:bCs/>
          <w:sz w:val="28"/>
          <w:szCs w:val="28"/>
          <w:rtl/>
        </w:rPr>
        <w:t>سد فجوة المعرفة:</w:t>
      </w:r>
      <w:r w:rsidRPr="00511690">
        <w:rPr>
          <w:rFonts w:ascii="Simplified Arabic" w:hAnsi="Simplified Arabic" w:cs="Simplified Arabic"/>
          <w:sz w:val="28"/>
          <w:szCs w:val="28"/>
          <w:rtl/>
        </w:rPr>
        <w:t xml:space="preserve"> من خلال معالجة التحديات والفرص المحددة المرتبطة بالذكاء الاصطناعي في مبيعات التكنولوجيا، تسد هذه الدراسة الفجوة بين الإمكانات النظرية والتطبيق العملي. يُمكن استخدامها كمرجع للشركات الصغيرة والمتوسطة التي قد تكون مترددة أو غير مطّلعة على فوائد وتحديات الذكاء الاصطناعي.</w:t>
      </w:r>
    </w:p>
    <w:p w14:paraId="0A2008AB" w14:textId="77777777" w:rsidR="00182189" w:rsidRPr="00511690" w:rsidRDefault="00182189" w:rsidP="00182189">
      <w:pPr>
        <w:numPr>
          <w:ilvl w:val="0"/>
          <w:numId w:val="2"/>
        </w:numPr>
        <w:spacing w:line="360" w:lineRule="auto"/>
        <w:jc w:val="both"/>
        <w:rPr>
          <w:rFonts w:ascii="Simplified Arabic" w:hAnsi="Simplified Arabic" w:cs="Simplified Arabic"/>
          <w:sz w:val="28"/>
          <w:szCs w:val="28"/>
          <w:rtl/>
        </w:rPr>
      </w:pPr>
      <w:r w:rsidRPr="00511690">
        <w:rPr>
          <w:rFonts w:ascii="Simplified Arabic" w:hAnsi="Simplified Arabic" w:cs="Simplified Arabic"/>
          <w:b/>
          <w:bCs/>
          <w:sz w:val="28"/>
          <w:szCs w:val="28"/>
          <w:rtl/>
        </w:rPr>
        <w:t>تعزيز تبني الذكاء الاصطناعي المسؤول:</w:t>
      </w:r>
      <w:r w:rsidRPr="00511690">
        <w:rPr>
          <w:rFonts w:ascii="Simplified Arabic" w:hAnsi="Simplified Arabic" w:cs="Simplified Arabic"/>
          <w:sz w:val="28"/>
          <w:szCs w:val="28"/>
          <w:rtl/>
        </w:rPr>
        <w:t xml:space="preserve"> تُؤكد الدراسة على الاعتبارات الأخلاقية والاستخدام المسؤول للذكاء الاصطناعي في المبيعات، مما يضمن خصوصية البيانات ويُخفف من التحيزات </w:t>
      </w:r>
      <w:r w:rsidRPr="00511690">
        <w:rPr>
          <w:rFonts w:ascii="Simplified Arabic" w:hAnsi="Simplified Arabic" w:cs="Simplified Arabic"/>
          <w:sz w:val="28"/>
          <w:szCs w:val="28"/>
          <w:rtl/>
        </w:rPr>
        <w:lastRenderedPageBreak/>
        <w:t>المحتملة. من خلال تسليط الضوء على القضايا الأخلاقية والاجتماعية المتعلقة بتطبيق الذكاء الاصطناعي، يمكن للشركات تطوير سياسات واضحة وشفافة تحمي حقوق العملاء وتضمن استخدام البيانات بشكل آمن وفعّال.</w:t>
      </w:r>
    </w:p>
    <w:p w14:paraId="09F941AB" w14:textId="77777777" w:rsidR="00182189" w:rsidRDefault="00182189" w:rsidP="00182189">
      <w:pPr>
        <w:numPr>
          <w:ilvl w:val="0"/>
          <w:numId w:val="2"/>
        </w:numPr>
        <w:spacing w:line="360" w:lineRule="auto"/>
        <w:jc w:val="both"/>
        <w:rPr>
          <w:rFonts w:ascii="Simplified Arabic" w:hAnsi="Simplified Arabic" w:cs="Simplified Arabic"/>
          <w:sz w:val="28"/>
          <w:szCs w:val="28"/>
        </w:rPr>
      </w:pPr>
      <w:r w:rsidRPr="00511690">
        <w:rPr>
          <w:rFonts w:ascii="Simplified Arabic" w:hAnsi="Simplified Arabic" w:cs="Simplified Arabic"/>
          <w:b/>
          <w:bCs/>
          <w:sz w:val="28"/>
          <w:szCs w:val="28"/>
          <w:rtl/>
        </w:rPr>
        <w:t>دفع الابتكار والقدرة التنافسية:</w:t>
      </w:r>
      <w:r w:rsidRPr="00511690">
        <w:rPr>
          <w:rFonts w:ascii="Simplified Arabic" w:hAnsi="Simplified Arabic" w:cs="Simplified Arabic"/>
          <w:sz w:val="28"/>
          <w:szCs w:val="28"/>
          <w:rtl/>
        </w:rPr>
        <w:t xml:space="preserve"> من خلال فهم كيفية قيام الذكاء الاصطناعي بتعزيز أداء المبيعات، يمكن للشركات اكتساب ميزة تنافسية في سوق التكنولوجيا سريع التطور. تُشجع هذه الدراسة على الابتكار واستكشاف استراتيجيات مبيعات جديدة مدعومة بالذكاء الاصطناعي. بالإضافة إلى ذلك، يمكن أن تساعد الشركات في تحديد المجالات التي تحتاج إلى تحسينات تقنية، وتطوير منتجات وخدمات جديدة تلبي احتياجات السوق بشكل أكثر دقة وفعالية.</w:t>
      </w:r>
    </w:p>
    <w:p w14:paraId="3A5903C7" w14:textId="77777777" w:rsidR="00182189" w:rsidRPr="00511690" w:rsidRDefault="00182189" w:rsidP="00182189">
      <w:pPr>
        <w:spacing w:line="360" w:lineRule="auto"/>
        <w:jc w:val="both"/>
        <w:rPr>
          <w:rFonts w:ascii="Simplified Arabic" w:hAnsi="Simplified Arabic" w:cs="Simplified Arabic"/>
          <w:sz w:val="28"/>
          <w:szCs w:val="28"/>
          <w:rtl/>
        </w:rPr>
      </w:pPr>
    </w:p>
    <w:p w14:paraId="03F2CE27" w14:textId="77777777" w:rsidR="00182189" w:rsidRDefault="00182189" w:rsidP="00182189">
      <w:pPr>
        <w:spacing w:line="360" w:lineRule="auto"/>
        <w:jc w:val="both"/>
        <w:rPr>
          <w:rFonts w:ascii="Simplified Arabic" w:hAnsi="Simplified Arabic" w:cs="Simplified Arabic"/>
          <w:sz w:val="28"/>
          <w:szCs w:val="28"/>
        </w:rPr>
      </w:pPr>
      <w:r w:rsidRPr="00511690">
        <w:rPr>
          <w:rFonts w:ascii="Simplified Arabic" w:hAnsi="Simplified Arabic" w:cs="Simplified Arabic"/>
          <w:sz w:val="28"/>
          <w:szCs w:val="28"/>
          <w:rtl/>
        </w:rPr>
        <w:t>في النهاية، تهدف هذه الدراسة إلى تمكين شركات التكنولوجيا من تسخير الإمكانات الكاملة للذكاء الاصطناعي في المبيعات، مما يؤدي إلى زيادة الكفاءة وتحسين تجارب العملاء وتحقيق نمو مستدام. ومن خلال تقديم حلول عملية ومبتكرة، يمكن للشركات تجاوز التحديات الحالية وتبني تقنيات الذكاء الاصطناعي بشكل فعّال وناجح، مما يضمن تحقيق نتائج إيجابية ومثمرة على المدى الطويل.</w:t>
      </w:r>
    </w:p>
    <w:p w14:paraId="14DB4E04" w14:textId="77777777" w:rsidR="00182189" w:rsidRDefault="00182189" w:rsidP="00182189">
      <w:pPr>
        <w:spacing w:line="360" w:lineRule="auto"/>
        <w:jc w:val="both"/>
        <w:rPr>
          <w:rFonts w:ascii="Simplified Arabic" w:hAnsi="Simplified Arabic" w:cs="Simplified Arabic"/>
          <w:sz w:val="28"/>
          <w:szCs w:val="28"/>
        </w:rPr>
      </w:pPr>
    </w:p>
    <w:p w14:paraId="3C4CAA7F" w14:textId="77777777" w:rsidR="00182189" w:rsidRDefault="00182189" w:rsidP="00182189">
      <w:pPr>
        <w:spacing w:line="360" w:lineRule="auto"/>
        <w:jc w:val="both"/>
        <w:rPr>
          <w:rFonts w:ascii="Simplified Arabic" w:hAnsi="Simplified Arabic" w:cs="Simplified Arabic"/>
          <w:sz w:val="28"/>
          <w:szCs w:val="28"/>
        </w:rPr>
      </w:pPr>
    </w:p>
    <w:p w14:paraId="6435A912" w14:textId="77777777" w:rsidR="00182189" w:rsidRDefault="00182189" w:rsidP="00182189">
      <w:pPr>
        <w:spacing w:line="360" w:lineRule="auto"/>
        <w:jc w:val="both"/>
        <w:rPr>
          <w:rFonts w:ascii="Simplified Arabic" w:hAnsi="Simplified Arabic" w:cs="Simplified Arabic"/>
          <w:sz w:val="28"/>
          <w:szCs w:val="28"/>
        </w:rPr>
      </w:pPr>
    </w:p>
    <w:p w14:paraId="79A3F6B2" w14:textId="77777777" w:rsidR="00182189" w:rsidRDefault="00182189" w:rsidP="00182189">
      <w:pPr>
        <w:spacing w:line="360" w:lineRule="auto"/>
        <w:jc w:val="both"/>
        <w:rPr>
          <w:rFonts w:ascii="Simplified Arabic" w:hAnsi="Simplified Arabic" w:cs="Simplified Arabic"/>
          <w:sz w:val="28"/>
          <w:szCs w:val="28"/>
        </w:rPr>
      </w:pPr>
    </w:p>
    <w:p w14:paraId="223BFEBB" w14:textId="77777777" w:rsidR="00182189" w:rsidRPr="00511690" w:rsidRDefault="00182189" w:rsidP="00182189">
      <w:pPr>
        <w:spacing w:line="360" w:lineRule="auto"/>
        <w:jc w:val="both"/>
        <w:rPr>
          <w:rFonts w:ascii="Simplified Arabic" w:hAnsi="Simplified Arabic" w:cs="Simplified Arabic"/>
          <w:sz w:val="28"/>
          <w:szCs w:val="28"/>
        </w:rPr>
      </w:pPr>
    </w:p>
    <w:p w14:paraId="72A80D58" w14:textId="77777777" w:rsidR="00182189" w:rsidRPr="00A35CBC"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662914">
        <w:rPr>
          <w:rFonts w:asciiTheme="majorBidi" w:hAnsiTheme="majorBidi" w:cstheme="majorBidi"/>
          <w:b/>
          <w:bCs/>
          <w:color w:val="000000" w:themeColor="text1"/>
          <w:sz w:val="36"/>
          <w:szCs w:val="36"/>
          <w:rtl/>
        </w:rPr>
        <w:lastRenderedPageBreak/>
        <w:t>أهداف الدراسة</w:t>
      </w:r>
    </w:p>
    <w:p w14:paraId="3414D8C3"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Pr>
      </w:pPr>
      <w:r w:rsidRPr="00905940">
        <w:rPr>
          <w:rFonts w:ascii="Simplified Arabic" w:hAnsi="Simplified Arabic" w:cs="Simplified Arabic"/>
          <w:b/>
          <w:bCs/>
          <w:sz w:val="28"/>
          <w:szCs w:val="28"/>
          <w:rtl/>
        </w:rPr>
        <w:t>تحليل تطبيقات الذكاء الاصطناعي المُهيمنة</w:t>
      </w:r>
    </w:p>
    <w:p w14:paraId="1ECC8AFB" w14:textId="77777777" w:rsidR="00182189" w:rsidRDefault="00182189" w:rsidP="00182189">
      <w:pPr>
        <w:pStyle w:val="ListParagraph"/>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Pr="00905940">
        <w:rPr>
          <w:rFonts w:ascii="Simplified Arabic" w:hAnsi="Simplified Arabic" w:cs="Simplified Arabic"/>
          <w:sz w:val="28"/>
          <w:szCs w:val="28"/>
          <w:rtl/>
        </w:rPr>
        <w:t>تهدف هذه الدراسة إلى تحليل تطبيقات الذكاء الاصطناعي السائدة المستخدمة في مبيعات التكنولوجيا. سيتم تصنيف هذه التطبيقات وفقًا لمراحل مسار المبيعات المختلفة، مثل جذب العملاء المحتملين، وتحويلهم إلى عملاء فعليين، والحفاظ على العلاقات معهم. يشمل التحليل دراسة كيفية استخدام الذكاء الاصطناعي في تحسين استراتيجيات التسويق، وتقديم توصيات مخصصة للعملاء، وتوقع الاحتياجات المستقبلية للعملاء بناءً على البيانات التاريخية.</w:t>
      </w:r>
    </w:p>
    <w:p w14:paraId="27FC865E" w14:textId="77777777" w:rsidR="00182189" w:rsidRPr="00905940" w:rsidRDefault="00182189" w:rsidP="00182189">
      <w:pPr>
        <w:pStyle w:val="ListParagraph"/>
        <w:jc w:val="both"/>
        <w:rPr>
          <w:rFonts w:ascii="Simplified Arabic" w:hAnsi="Simplified Arabic" w:cs="Simplified Arabic"/>
          <w:sz w:val="28"/>
          <w:szCs w:val="28"/>
          <w:rtl/>
        </w:rPr>
      </w:pPr>
    </w:p>
    <w:p w14:paraId="1DBB8D0E"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قياس تأثير الذكاء الاصطناعي على مؤشرات أداء المبيعات</w:t>
      </w:r>
    </w:p>
    <w:p w14:paraId="3F1F21CF" w14:textId="77777777" w:rsidR="00182189" w:rsidRDefault="00182189" w:rsidP="00182189">
      <w:pPr>
        <w:pStyle w:val="ListParagraph"/>
        <w:jc w:val="both"/>
        <w:rPr>
          <w:rFonts w:ascii="Simplified Arabic" w:hAnsi="Simplified Arabic" w:cs="Simplified Arabic"/>
          <w:sz w:val="28"/>
          <w:szCs w:val="28"/>
          <w:rtl/>
        </w:rPr>
      </w:pPr>
      <w:r w:rsidRPr="00905940">
        <w:rPr>
          <w:rFonts w:ascii="Simplified Arabic" w:hAnsi="Simplified Arabic" w:cs="Simplified Arabic"/>
          <w:sz w:val="28"/>
          <w:szCs w:val="28"/>
          <w:rtl/>
        </w:rPr>
        <w:t>ستقوم الدراسة بقياس تأثير الذكاء الاصطناعي بشكل كمي على مؤشرات الأداء الرئيسية للمبيعات، مثل زيادة الإيرادات، وتحسين معدلات التحويل، وتقليل التكلفة لكل عميل مكتسب. سيتم مقارنة الأساليب التقليدية لتقنيات المبيعات مع الأساليب التي تعتمد على الذكاء الاصطناعي لتحديد الفروق في الأداء والكفاءة. يشمل التحليل دراسة الحالة لتوضيح كيف يمكن للذكاء الاصطناعي أن يساعد في تحسين أداء المبيعات بشكل ملموس.</w:t>
      </w:r>
    </w:p>
    <w:p w14:paraId="2860E63B" w14:textId="77777777" w:rsidR="00182189" w:rsidRPr="00905940" w:rsidRDefault="00182189" w:rsidP="00182189">
      <w:pPr>
        <w:pStyle w:val="ListParagraph"/>
        <w:jc w:val="both"/>
        <w:rPr>
          <w:rFonts w:ascii="Simplified Arabic" w:hAnsi="Simplified Arabic" w:cs="Simplified Arabic"/>
          <w:sz w:val="28"/>
          <w:szCs w:val="28"/>
          <w:rtl/>
        </w:rPr>
      </w:pPr>
    </w:p>
    <w:p w14:paraId="286D2BB8"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تحديد الحواجز الرئيسية لتبني الذكاء الاصطناعي</w:t>
      </w:r>
    </w:p>
    <w:p w14:paraId="7F32F3DA" w14:textId="77777777" w:rsidR="00182189" w:rsidRDefault="00182189" w:rsidP="00182189">
      <w:pPr>
        <w:pStyle w:val="ListParagraph"/>
        <w:jc w:val="both"/>
        <w:rPr>
          <w:rFonts w:ascii="Simplified Arabic" w:hAnsi="Simplified Arabic" w:cs="Simplified Arabic"/>
          <w:sz w:val="28"/>
          <w:szCs w:val="28"/>
          <w:rtl/>
        </w:rPr>
      </w:pPr>
      <w:r w:rsidRPr="00905940">
        <w:rPr>
          <w:rFonts w:ascii="Simplified Arabic" w:hAnsi="Simplified Arabic" w:cs="Simplified Arabic"/>
          <w:sz w:val="28"/>
          <w:szCs w:val="28"/>
          <w:rtl/>
        </w:rPr>
        <w:t>ستسعى الدراسة إلى تحديد الحواجز الرئيسية التي تواجه الشركات عند محاولة تبني تقنيات الذكاء الاصطناعي في مبيعاتها. سيتم التمييز بين هذه الحواجز بناءً على حجم الشركة ونوعها، مما يسمح بفهم أعمق للتحديات التي تواجه الشركات الكبيرة والصغيرة على حد سواء. سيتناول التحليل العقبات التقنية، والمالية، والثقافية، والتنظيمية التي قد تحول دون تبني الذكاء الاصطناعي بنجاح.</w:t>
      </w:r>
    </w:p>
    <w:p w14:paraId="60C1F35F" w14:textId="77777777" w:rsidR="00182189" w:rsidRPr="00905940" w:rsidRDefault="00182189" w:rsidP="00182189">
      <w:pPr>
        <w:pStyle w:val="ListParagraph"/>
        <w:jc w:val="both"/>
        <w:rPr>
          <w:rFonts w:ascii="Simplified Arabic" w:hAnsi="Simplified Arabic" w:cs="Simplified Arabic"/>
          <w:sz w:val="28"/>
          <w:szCs w:val="28"/>
          <w:rtl/>
        </w:rPr>
      </w:pPr>
    </w:p>
    <w:p w14:paraId="0BA2630C"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وضع إطار عمل للتنفيذ الناجح للذكاء الاصطناعي</w:t>
      </w:r>
    </w:p>
    <w:p w14:paraId="6FBE8D89" w14:textId="77777777" w:rsidR="00182189" w:rsidRPr="00A35CBC" w:rsidRDefault="00182189" w:rsidP="00182189">
      <w:pPr>
        <w:pStyle w:val="ListParagraph"/>
        <w:jc w:val="both"/>
        <w:rPr>
          <w:rFonts w:ascii="Simplified Arabic" w:hAnsi="Simplified Arabic" w:cs="Simplified Arabic"/>
          <w:sz w:val="28"/>
          <w:szCs w:val="28"/>
        </w:rPr>
      </w:pPr>
      <w:r w:rsidRPr="00905940">
        <w:rPr>
          <w:rFonts w:ascii="Simplified Arabic" w:hAnsi="Simplified Arabic" w:cs="Simplified Arabic"/>
          <w:sz w:val="28"/>
          <w:szCs w:val="28"/>
          <w:rtl/>
        </w:rPr>
        <w:t xml:space="preserve">تهدف هذه الدراسة إلى تطوير إطار عمل شامل يمكن للشركات اتباعه لتنفيذ تقنيات الذكاء الاصطناعي بنجاح في مجال المبيعات. سيتم دمج أفضل الممارسات ودراسات الحالة لتوجيه الشركات نحو الخطوات اللازمة لتحقيق التنفيذ الفعّال. يشمل الإطار توصيات حول كيفية اختيار </w:t>
      </w:r>
      <w:r w:rsidRPr="00905940">
        <w:rPr>
          <w:rFonts w:ascii="Simplified Arabic" w:hAnsi="Simplified Arabic" w:cs="Simplified Arabic"/>
          <w:sz w:val="28"/>
          <w:szCs w:val="28"/>
          <w:rtl/>
        </w:rPr>
        <w:lastRenderedPageBreak/>
        <w:t>التكنولوجيا المناسبة، وتدريب الموظفين، وقياس وتحليل الأداء لتحقيق أقصى استفادة من الذكاء الاصطناعي.</w:t>
      </w:r>
    </w:p>
    <w:p w14:paraId="7C48BA3A"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تقييم الآثار الأخلاقية للذكاء الاصطناعي</w:t>
      </w:r>
    </w:p>
    <w:p w14:paraId="0D1D2DD9" w14:textId="77777777" w:rsidR="00182189" w:rsidRPr="00A35CBC" w:rsidRDefault="00182189" w:rsidP="00182189">
      <w:pPr>
        <w:pStyle w:val="ListParagraph"/>
        <w:jc w:val="both"/>
        <w:rPr>
          <w:rFonts w:ascii="Simplified Arabic" w:hAnsi="Simplified Arabic" w:cs="Simplified Arabic"/>
          <w:sz w:val="28"/>
          <w:szCs w:val="28"/>
        </w:rPr>
      </w:pPr>
      <w:r w:rsidRPr="00905940">
        <w:rPr>
          <w:rFonts w:ascii="Simplified Arabic" w:hAnsi="Simplified Arabic" w:cs="Simplified Arabic"/>
          <w:sz w:val="28"/>
          <w:szCs w:val="28"/>
          <w:rtl/>
        </w:rPr>
        <w:t>تشمل الدراسة تقييم الآثار الأخلاقية لتطبيقات الذكاء الاصطناعي في مجال مبيعات التكنولوجيا، مع التركيز بشكل خاص على خصوصية البيانات وتخفيف التحيز. سيتم دراسة كيفية ضمان استخدام البيانات الشخصية للعملاء بطريقة آمنة وشفافة، وتطوير سياسات تضمن حماية حقوق العملاء. بالإضافة إلى ذلك، سيتم البحث في كيفية التعامل مع التحيزات المحتملة في خوارزميات الذكاء الاصطناعي لضمان العدالة والمساواة في التعامل مع جميع العملاء.</w:t>
      </w:r>
    </w:p>
    <w:p w14:paraId="33748B2A"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مقارنة استراتيجيات المبيعات القائمة على الذكاء الاصطناعي</w:t>
      </w:r>
    </w:p>
    <w:p w14:paraId="190B9FFA" w14:textId="77777777" w:rsidR="00182189" w:rsidRPr="00A35CBC" w:rsidRDefault="00182189" w:rsidP="00182189">
      <w:pPr>
        <w:pStyle w:val="ListParagraph"/>
        <w:jc w:val="both"/>
        <w:rPr>
          <w:rFonts w:ascii="Simplified Arabic" w:hAnsi="Simplified Arabic" w:cs="Simplified Arabic"/>
          <w:sz w:val="28"/>
          <w:szCs w:val="28"/>
        </w:rPr>
      </w:pPr>
      <w:r w:rsidRPr="00905940">
        <w:rPr>
          <w:rFonts w:ascii="Simplified Arabic" w:hAnsi="Simplified Arabic" w:cs="Simplified Arabic"/>
          <w:sz w:val="28"/>
          <w:szCs w:val="28"/>
          <w:rtl/>
        </w:rPr>
        <w:t>ستقوم الدراسة بمقارنة استراتيجيات المبيعات المعتمدة على الذكاء الاصطناعي عبر أنواع مختلفة من شركات التكنولوجيا، مثل الشركات التي تعمل في مجال الأعمال بين الشركات (</w:t>
      </w:r>
      <w:r w:rsidRPr="00905940">
        <w:rPr>
          <w:rFonts w:ascii="Simplified Arabic" w:hAnsi="Simplified Arabic" w:cs="Simplified Arabic"/>
          <w:sz w:val="28"/>
          <w:szCs w:val="28"/>
        </w:rPr>
        <w:t>B2B</w:t>
      </w:r>
      <w:r w:rsidRPr="00905940">
        <w:rPr>
          <w:rFonts w:ascii="Simplified Arabic" w:hAnsi="Simplified Arabic" w:cs="Simplified Arabic"/>
          <w:sz w:val="28"/>
          <w:szCs w:val="28"/>
          <w:rtl/>
        </w:rPr>
        <w:t>) والشركات التي تعمل في مجال الأعمال إلى المستهلكين (</w:t>
      </w:r>
      <w:r w:rsidRPr="00905940">
        <w:rPr>
          <w:rFonts w:ascii="Simplified Arabic" w:hAnsi="Simplified Arabic" w:cs="Simplified Arabic"/>
          <w:sz w:val="28"/>
          <w:szCs w:val="28"/>
        </w:rPr>
        <w:t>B2C</w:t>
      </w:r>
      <w:r w:rsidRPr="00905940">
        <w:rPr>
          <w:rFonts w:ascii="Simplified Arabic" w:hAnsi="Simplified Arabic" w:cs="Simplified Arabic"/>
          <w:sz w:val="28"/>
          <w:szCs w:val="28"/>
          <w:rtl/>
        </w:rPr>
        <w:t>)، وكذلك الشركات التي تنتج الأجهزة والبرامج. سيتيح هذا التحليل فهمًا أعمق لكيفية تطبيق الذكاء الاصطناعي في سياقات متعددة وتحقيق أفضل النتائج في كل نوع من أنواع الشركات.</w:t>
      </w:r>
    </w:p>
    <w:p w14:paraId="6E050BDD" w14:textId="77777777" w:rsidR="00182189" w:rsidRPr="00905940" w:rsidRDefault="00182189" w:rsidP="00824246">
      <w:pPr>
        <w:pStyle w:val="ListParagraph"/>
        <w:numPr>
          <w:ilvl w:val="0"/>
          <w:numId w:val="19"/>
        </w:numPr>
        <w:jc w:val="both"/>
        <w:rPr>
          <w:rFonts w:ascii="Simplified Arabic" w:hAnsi="Simplified Arabic" w:cs="Simplified Arabic"/>
          <w:b/>
          <w:bCs/>
          <w:sz w:val="28"/>
          <w:szCs w:val="28"/>
          <w:rtl/>
        </w:rPr>
      </w:pPr>
      <w:r w:rsidRPr="00905940">
        <w:rPr>
          <w:rFonts w:ascii="Simplified Arabic" w:hAnsi="Simplified Arabic" w:cs="Simplified Arabic"/>
          <w:b/>
          <w:bCs/>
          <w:sz w:val="28"/>
          <w:szCs w:val="28"/>
          <w:rtl/>
        </w:rPr>
        <w:t>التنبؤ بالاتجاهات والفرص المستقبلية</w:t>
      </w:r>
    </w:p>
    <w:p w14:paraId="52A51984" w14:textId="77777777" w:rsidR="00182189" w:rsidRPr="00905940" w:rsidRDefault="00182189" w:rsidP="00182189">
      <w:pPr>
        <w:pStyle w:val="ListParagraph"/>
        <w:jc w:val="both"/>
        <w:rPr>
          <w:rFonts w:ascii="Simplified Arabic" w:hAnsi="Simplified Arabic" w:cs="Simplified Arabic"/>
          <w:sz w:val="28"/>
          <w:szCs w:val="28"/>
          <w:rtl/>
        </w:rPr>
      </w:pPr>
      <w:r w:rsidRPr="00905940">
        <w:rPr>
          <w:rFonts w:ascii="Simplified Arabic" w:hAnsi="Simplified Arabic" w:cs="Simplified Arabic"/>
          <w:sz w:val="28"/>
          <w:szCs w:val="28"/>
          <w:rtl/>
        </w:rPr>
        <w:t>تهدف الدراسة إلى التنبؤ بالاتجاهات المستقبلية والفرص الناشئة لتطبيقات الذكاء الاصطناعي في مجال مبيعات التكنولوجيا. سيتم النظر في التقنيات الناشئة مثل التعلم الآلي، وتحليل البيانات الكبيرة، والذكاء الاصطناعي التوليدي، وكيف يمكن لهذه التقنيات أن تؤثر على مستقبل المبيعات. يشمل التحليل دراسة الديناميكيات السوقية والفرص الجديدة التي يمكن للشركات استغلالها لتحقيق ميزة تنافسية طويلة الأمد.</w:t>
      </w:r>
    </w:p>
    <w:p w14:paraId="22D0BD17" w14:textId="77777777" w:rsidR="00182189" w:rsidRPr="00E709F9" w:rsidRDefault="00182189" w:rsidP="00182189">
      <w:pPr>
        <w:jc w:val="both"/>
        <w:rPr>
          <w:rFonts w:ascii="Simplified Arabic" w:hAnsi="Simplified Arabic" w:cs="Simplified Arabic"/>
          <w:b/>
          <w:bCs/>
          <w:sz w:val="28"/>
          <w:szCs w:val="28"/>
          <w:u w:val="single"/>
        </w:rPr>
      </w:pPr>
    </w:p>
    <w:p w14:paraId="3CF2D08E" w14:textId="77777777" w:rsidR="00182189" w:rsidRPr="00E709F9" w:rsidRDefault="00182189" w:rsidP="00182189">
      <w:pPr>
        <w:jc w:val="both"/>
        <w:rPr>
          <w:rFonts w:ascii="Simplified Arabic" w:hAnsi="Simplified Arabic" w:cs="Simplified Arabic"/>
          <w:b/>
          <w:bCs/>
          <w:sz w:val="28"/>
          <w:szCs w:val="28"/>
          <w:u w:val="single"/>
        </w:rPr>
      </w:pPr>
    </w:p>
    <w:p w14:paraId="4A37B013" w14:textId="77777777" w:rsidR="00182189" w:rsidRDefault="00182189" w:rsidP="00182189">
      <w:pPr>
        <w:jc w:val="both"/>
        <w:rPr>
          <w:rFonts w:ascii="Simplified Arabic" w:hAnsi="Simplified Arabic" w:cs="Simplified Arabic"/>
          <w:b/>
          <w:bCs/>
          <w:sz w:val="28"/>
          <w:szCs w:val="28"/>
          <w:u w:val="single"/>
          <w:rtl/>
        </w:rPr>
      </w:pPr>
    </w:p>
    <w:p w14:paraId="556AB699" w14:textId="77777777" w:rsidR="00182189" w:rsidRDefault="00182189" w:rsidP="00182189">
      <w:pPr>
        <w:jc w:val="both"/>
        <w:rPr>
          <w:rFonts w:ascii="Simplified Arabic" w:hAnsi="Simplified Arabic" w:cs="Simplified Arabic"/>
          <w:b/>
          <w:bCs/>
          <w:sz w:val="28"/>
          <w:szCs w:val="28"/>
          <w:u w:val="single"/>
        </w:rPr>
      </w:pPr>
    </w:p>
    <w:p w14:paraId="79EBE26C" w14:textId="77777777" w:rsidR="00182189" w:rsidRDefault="00182189" w:rsidP="00182189">
      <w:pPr>
        <w:jc w:val="both"/>
        <w:rPr>
          <w:rFonts w:ascii="Simplified Arabic" w:hAnsi="Simplified Arabic" w:cs="Simplified Arabic"/>
          <w:b/>
          <w:bCs/>
          <w:sz w:val="28"/>
          <w:szCs w:val="28"/>
          <w:u w:val="single"/>
          <w:rtl/>
        </w:rPr>
      </w:pPr>
    </w:p>
    <w:p w14:paraId="695A3714" w14:textId="77777777" w:rsidR="00182189" w:rsidRDefault="00182189" w:rsidP="00182189">
      <w:pPr>
        <w:jc w:val="both"/>
        <w:rPr>
          <w:rFonts w:ascii="Simplified Arabic" w:hAnsi="Simplified Arabic" w:cs="Simplified Arabic"/>
          <w:b/>
          <w:bCs/>
          <w:sz w:val="28"/>
          <w:szCs w:val="28"/>
          <w:u w:val="single"/>
        </w:rPr>
      </w:pPr>
    </w:p>
    <w:p w14:paraId="44FFDF32" w14:textId="77777777" w:rsidR="00182189" w:rsidRPr="00662914"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tl/>
        </w:rPr>
      </w:pPr>
      <w:r w:rsidRPr="00662914">
        <w:rPr>
          <w:rFonts w:asciiTheme="majorBidi" w:hAnsiTheme="majorBidi" w:cstheme="majorBidi"/>
          <w:b/>
          <w:bCs/>
          <w:color w:val="000000" w:themeColor="text1"/>
          <w:sz w:val="36"/>
          <w:szCs w:val="36"/>
          <w:rtl/>
        </w:rPr>
        <w:t>تساؤلات الدراسة</w:t>
      </w:r>
    </w:p>
    <w:p w14:paraId="27224E58" w14:textId="77777777" w:rsidR="00182189" w:rsidRPr="00F24AB9" w:rsidRDefault="00182189" w:rsidP="00824246">
      <w:pPr>
        <w:pStyle w:val="ListParagraph"/>
        <w:numPr>
          <w:ilvl w:val="0"/>
          <w:numId w:val="17"/>
        </w:numPr>
        <w:jc w:val="both"/>
        <w:rPr>
          <w:rFonts w:ascii="Simplified Arabic" w:hAnsi="Simplified Arabic" w:cs="Simplified Arabic"/>
          <w:b/>
          <w:bCs/>
          <w:sz w:val="32"/>
          <w:szCs w:val="32"/>
        </w:rPr>
      </w:pPr>
      <w:r w:rsidRPr="00F24AB9">
        <w:rPr>
          <w:rFonts w:ascii="Simplified Arabic" w:hAnsi="Simplified Arabic" w:cs="Simplified Arabic"/>
          <w:b/>
          <w:bCs/>
          <w:sz w:val="32"/>
          <w:szCs w:val="32"/>
          <w:rtl/>
        </w:rPr>
        <w:t>تطبيقات الذكاء الاصطناعي وتأثيره</w:t>
      </w:r>
      <w:r w:rsidRPr="00F24AB9">
        <w:rPr>
          <w:rFonts w:ascii="Simplified Arabic" w:hAnsi="Simplified Arabic" w:cs="Simplified Arabic"/>
          <w:b/>
          <w:bCs/>
          <w:sz w:val="32"/>
          <w:szCs w:val="32"/>
        </w:rPr>
        <w:t>:</w:t>
      </w:r>
    </w:p>
    <w:p w14:paraId="6A243CE4" w14:textId="77777777" w:rsidR="00182189" w:rsidRPr="00C139CE" w:rsidRDefault="00182189" w:rsidP="00182189">
      <w:pPr>
        <w:numPr>
          <w:ilvl w:val="0"/>
          <w:numId w:val="3"/>
        </w:numPr>
        <w:jc w:val="both"/>
        <w:rPr>
          <w:rFonts w:ascii="Simplified Arabic" w:hAnsi="Simplified Arabic" w:cs="Simplified Arabic"/>
          <w:sz w:val="28"/>
          <w:szCs w:val="28"/>
        </w:rPr>
      </w:pPr>
      <w:r w:rsidRPr="00C139CE">
        <w:rPr>
          <w:rFonts w:ascii="Simplified Arabic" w:hAnsi="Simplified Arabic" w:cs="Simplified Arabic"/>
          <w:sz w:val="28"/>
          <w:szCs w:val="28"/>
          <w:rtl/>
        </w:rPr>
        <w:t>ما هي تطبيقات الذكاء الاصطناعي الأكثر انتشارًا في مبيعات التكنولوجيا عبر مراحل مسار المبيعات المختلفة (توليد العملاء المُحتملين، والتأهيل، والرعاية، والتحويل، وما إلى ذلك)؟</w:t>
      </w:r>
    </w:p>
    <w:p w14:paraId="0B40D624" w14:textId="77777777" w:rsidR="00182189" w:rsidRPr="00C139CE" w:rsidRDefault="00182189" w:rsidP="00182189">
      <w:pPr>
        <w:numPr>
          <w:ilvl w:val="0"/>
          <w:numId w:val="3"/>
        </w:numPr>
        <w:jc w:val="both"/>
        <w:rPr>
          <w:rFonts w:ascii="Simplified Arabic" w:hAnsi="Simplified Arabic" w:cs="Simplified Arabic"/>
          <w:sz w:val="28"/>
          <w:szCs w:val="28"/>
        </w:rPr>
      </w:pPr>
      <w:r w:rsidRPr="00C139CE">
        <w:rPr>
          <w:rFonts w:ascii="Simplified Arabic" w:hAnsi="Simplified Arabic" w:cs="Simplified Arabic"/>
          <w:sz w:val="28"/>
          <w:szCs w:val="28"/>
          <w:rtl/>
        </w:rPr>
        <w:t xml:space="preserve">كيف تختلف تطبيقات الذكاء الاصطناعي هذه عبر أنواع مختلفة من شركات </w:t>
      </w:r>
      <w:r w:rsidRPr="00E709F9">
        <w:rPr>
          <w:rFonts w:ascii="Simplified Arabic" w:hAnsi="Simplified Arabic" w:cs="Simplified Arabic"/>
          <w:sz w:val="28"/>
          <w:szCs w:val="28"/>
          <w:rtl/>
        </w:rPr>
        <w:t>التكنولوجيا</w:t>
      </w:r>
      <w:r w:rsidRPr="00E709F9">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 </w:t>
      </w:r>
      <w:r>
        <w:rPr>
          <w:rFonts w:ascii="Simplified Arabic" w:hAnsi="Simplified Arabic" w:cs="Simplified Arabic"/>
          <w:sz w:val="28"/>
          <w:szCs w:val="28"/>
        </w:rPr>
        <w:t>)</w:t>
      </w:r>
      <w:r>
        <w:rPr>
          <w:rFonts w:ascii="Simplified Arabic" w:hAnsi="Simplified Arabic" w:cs="Simplified Arabic" w:hint="cs"/>
          <w:sz w:val="28"/>
          <w:szCs w:val="28"/>
          <w:rtl/>
        </w:rPr>
        <w:t>أعمال إلى أعمال</w:t>
      </w:r>
      <w:r>
        <w:rPr>
          <w:rFonts w:ascii="Simplified Arabic" w:hAnsi="Simplified Arabic" w:cs="Simplified Arabic"/>
          <w:sz w:val="28"/>
          <w:szCs w:val="28"/>
        </w:rPr>
        <w:t>(</w:t>
      </w:r>
      <w:r>
        <w:rPr>
          <w:rFonts w:ascii="Simplified Arabic" w:hAnsi="Simplified Arabic" w:cs="Simplified Arabic" w:hint="cs"/>
          <w:sz w:val="28"/>
          <w:szCs w:val="28"/>
          <w:rtl/>
        </w:rPr>
        <w:t xml:space="preserve"> </w:t>
      </w:r>
      <w:r>
        <w:rPr>
          <w:rFonts w:ascii="Simplified Arabic" w:hAnsi="Simplified Arabic" w:cs="Simplified Arabic"/>
          <w:sz w:val="28"/>
          <w:szCs w:val="28"/>
        </w:rPr>
        <w:t>B2B</w:t>
      </w:r>
      <w:r w:rsidRPr="00E709F9">
        <w:rPr>
          <w:rFonts w:ascii="Simplified Arabic" w:hAnsi="Simplified Arabic" w:cs="Simplified Arabic"/>
          <w:sz w:val="28"/>
          <w:szCs w:val="28"/>
          <w:rtl/>
        </w:rPr>
        <w:t xml:space="preserve">، </w:t>
      </w:r>
      <w:r>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(أعمال إلى مستهلك </w:t>
      </w:r>
      <w:r>
        <w:rPr>
          <w:rFonts w:ascii="Simplified Arabic" w:hAnsi="Simplified Arabic" w:cs="Simplified Arabic"/>
          <w:sz w:val="28"/>
          <w:szCs w:val="28"/>
        </w:rPr>
        <w:t>B2C</w:t>
      </w:r>
      <w:r>
        <w:rPr>
          <w:rFonts w:ascii="Simplified Arabic" w:hAnsi="Simplified Arabic" w:cs="Simplified Arabic" w:hint="cs"/>
          <w:sz w:val="28"/>
          <w:szCs w:val="28"/>
          <w:rtl/>
        </w:rPr>
        <w:t>)</w:t>
      </w:r>
      <w:r w:rsidRPr="00C139CE">
        <w:rPr>
          <w:rFonts w:ascii="Simplified Arabic" w:hAnsi="Simplified Arabic" w:cs="Simplified Arabic"/>
          <w:sz w:val="28"/>
          <w:szCs w:val="28"/>
          <w:rtl/>
        </w:rPr>
        <w:t>، الأجهزة، البرامج، إلخ</w:t>
      </w:r>
      <w:r>
        <w:rPr>
          <w:rFonts w:ascii="Simplified Arabic" w:hAnsi="Simplified Arabic" w:cs="Simplified Arabic" w:hint="cs"/>
          <w:sz w:val="28"/>
          <w:szCs w:val="28"/>
          <w:rtl/>
        </w:rPr>
        <w:t>..</w:t>
      </w:r>
      <w:r w:rsidRPr="00C139CE">
        <w:rPr>
          <w:rFonts w:ascii="Simplified Arabic" w:hAnsi="Simplified Arabic" w:cs="Simplified Arabic"/>
          <w:sz w:val="28"/>
          <w:szCs w:val="28"/>
          <w:rtl/>
        </w:rPr>
        <w:t>؟</w:t>
      </w:r>
    </w:p>
    <w:p w14:paraId="5163D85A" w14:textId="77777777" w:rsidR="00182189" w:rsidRPr="00C139CE" w:rsidRDefault="00182189" w:rsidP="00182189">
      <w:pPr>
        <w:numPr>
          <w:ilvl w:val="0"/>
          <w:numId w:val="3"/>
        </w:numPr>
        <w:jc w:val="both"/>
        <w:rPr>
          <w:rFonts w:ascii="Simplified Arabic" w:hAnsi="Simplified Arabic" w:cs="Simplified Arabic"/>
          <w:sz w:val="28"/>
          <w:szCs w:val="28"/>
        </w:rPr>
      </w:pPr>
      <w:r w:rsidRPr="00C139CE">
        <w:rPr>
          <w:rFonts w:ascii="Simplified Arabic" w:hAnsi="Simplified Arabic" w:cs="Simplified Arabic"/>
          <w:sz w:val="28"/>
          <w:szCs w:val="28"/>
          <w:rtl/>
        </w:rPr>
        <w:t>إلى أي مدى تُحسّن أدوات المبيعات التي تعمل بالذكاء الاصطناعي مؤشرات الأداء الرئيسية</w:t>
      </w:r>
      <w:r w:rsidRPr="00C139CE">
        <w:rPr>
          <w:rFonts w:ascii="Simplified Arabic" w:hAnsi="Simplified Arabic" w:cs="Simplified Arabic"/>
          <w:sz w:val="28"/>
          <w:szCs w:val="28"/>
        </w:rPr>
        <w:t xml:space="preserve"> (KPIs) </w:t>
      </w:r>
      <w:r>
        <w:rPr>
          <w:rFonts w:ascii="Simplified Arabic" w:hAnsi="Simplified Arabic" w:cs="Simplified Arabic" w:hint="cs"/>
          <w:sz w:val="28"/>
          <w:szCs w:val="28"/>
          <w:rtl/>
        </w:rPr>
        <w:t xml:space="preserve"> </w:t>
      </w:r>
      <w:r w:rsidRPr="00C139CE">
        <w:rPr>
          <w:rFonts w:ascii="Simplified Arabic" w:hAnsi="Simplified Arabic" w:cs="Simplified Arabic"/>
          <w:sz w:val="28"/>
          <w:szCs w:val="28"/>
          <w:rtl/>
        </w:rPr>
        <w:t>مثل معدلات تحويل العملاء المُحتملين، وتكلفة اكتساب العملاء، وقيمة عمر العميل، ونمو الإيرادات؟</w:t>
      </w:r>
    </w:p>
    <w:p w14:paraId="7E6FD427" w14:textId="77777777" w:rsidR="00182189" w:rsidRDefault="00182189" w:rsidP="00182189">
      <w:pPr>
        <w:numPr>
          <w:ilvl w:val="0"/>
          <w:numId w:val="3"/>
        </w:numPr>
        <w:jc w:val="both"/>
        <w:rPr>
          <w:rFonts w:ascii="Simplified Arabic" w:hAnsi="Simplified Arabic" w:cs="Simplified Arabic"/>
          <w:sz w:val="28"/>
          <w:szCs w:val="28"/>
        </w:rPr>
      </w:pPr>
      <w:r w:rsidRPr="00C139CE">
        <w:rPr>
          <w:rFonts w:ascii="Simplified Arabic" w:hAnsi="Simplified Arabic" w:cs="Simplified Arabic"/>
          <w:sz w:val="28"/>
          <w:szCs w:val="28"/>
          <w:rtl/>
        </w:rPr>
        <w:t>كيف يُؤثر استخدام الذكاء الاصطناعي في المبيعات على تجربة العملاء وبناء العلاقات في قطاع التكنولوجيا؟</w:t>
      </w:r>
    </w:p>
    <w:p w14:paraId="232AC5BE" w14:textId="77777777" w:rsidR="00182189" w:rsidRPr="00F24AB9" w:rsidRDefault="00182189" w:rsidP="00824246">
      <w:pPr>
        <w:pStyle w:val="ListParagraph"/>
        <w:numPr>
          <w:ilvl w:val="0"/>
          <w:numId w:val="17"/>
        </w:numPr>
        <w:jc w:val="both"/>
        <w:rPr>
          <w:rFonts w:ascii="Simplified Arabic" w:hAnsi="Simplified Arabic" w:cs="Simplified Arabic"/>
          <w:b/>
          <w:bCs/>
          <w:sz w:val="32"/>
          <w:szCs w:val="32"/>
        </w:rPr>
      </w:pPr>
      <w:r w:rsidRPr="00F24AB9">
        <w:rPr>
          <w:rFonts w:ascii="Simplified Arabic" w:hAnsi="Simplified Arabic" w:cs="Simplified Arabic"/>
          <w:b/>
          <w:bCs/>
          <w:sz w:val="32"/>
          <w:szCs w:val="32"/>
          <w:rtl/>
        </w:rPr>
        <w:t>التحديات والتنفيذ</w:t>
      </w:r>
      <w:r w:rsidRPr="00F24AB9">
        <w:rPr>
          <w:rFonts w:ascii="Simplified Arabic" w:hAnsi="Simplified Arabic" w:cs="Simplified Arabic"/>
          <w:b/>
          <w:bCs/>
          <w:sz w:val="32"/>
          <w:szCs w:val="32"/>
        </w:rPr>
        <w:t>:</w:t>
      </w:r>
    </w:p>
    <w:p w14:paraId="3AF0E151" w14:textId="77777777" w:rsidR="00182189" w:rsidRPr="00C139CE" w:rsidRDefault="00182189" w:rsidP="00182189">
      <w:pPr>
        <w:numPr>
          <w:ilvl w:val="0"/>
          <w:numId w:val="4"/>
        </w:numPr>
        <w:jc w:val="both"/>
        <w:rPr>
          <w:rFonts w:ascii="Simplified Arabic" w:hAnsi="Simplified Arabic" w:cs="Simplified Arabic"/>
          <w:sz w:val="28"/>
          <w:szCs w:val="28"/>
        </w:rPr>
      </w:pPr>
      <w:r w:rsidRPr="00C139CE">
        <w:rPr>
          <w:rFonts w:ascii="Simplified Arabic" w:hAnsi="Simplified Arabic" w:cs="Simplified Arabic"/>
          <w:sz w:val="28"/>
          <w:szCs w:val="28"/>
          <w:rtl/>
        </w:rPr>
        <w:t>ما هي الحواجز والتحديات الرئيسية التي تواجهها شركات التكنولوجيا في تبني وتنفيذ حلول الذكاء الاصطناعي للمبيعات؟ كيف تختلف هذه التحديات باختلاف أحجام الشركات وأنواعها؟</w:t>
      </w:r>
    </w:p>
    <w:p w14:paraId="4600AB5B" w14:textId="77777777" w:rsidR="00182189" w:rsidRPr="00C139CE" w:rsidRDefault="00182189" w:rsidP="00182189">
      <w:pPr>
        <w:numPr>
          <w:ilvl w:val="0"/>
          <w:numId w:val="4"/>
        </w:numPr>
        <w:jc w:val="both"/>
        <w:rPr>
          <w:rFonts w:ascii="Simplified Arabic" w:hAnsi="Simplified Arabic" w:cs="Simplified Arabic"/>
          <w:sz w:val="28"/>
          <w:szCs w:val="28"/>
        </w:rPr>
      </w:pPr>
      <w:r w:rsidRPr="00C139CE">
        <w:rPr>
          <w:rFonts w:ascii="Simplified Arabic" w:hAnsi="Simplified Arabic" w:cs="Simplified Arabic"/>
          <w:sz w:val="28"/>
          <w:szCs w:val="28"/>
          <w:rtl/>
        </w:rPr>
        <w:t>ما هي عوامل النجاح الرئيسية للتنفيذ الفعال للذكاء الاصطناعي في مبيعات التكنولوجيا؟ ما هي أفضل الممارسات التي يُمكن تحديدها من الشركات التي تستخدم الذكاء الاصطناعي بنجاح في المبيعات؟</w:t>
      </w:r>
    </w:p>
    <w:p w14:paraId="22BA8E1D" w14:textId="77777777" w:rsidR="00182189" w:rsidRDefault="00182189" w:rsidP="00182189">
      <w:pPr>
        <w:numPr>
          <w:ilvl w:val="0"/>
          <w:numId w:val="4"/>
        </w:numPr>
        <w:jc w:val="both"/>
        <w:rPr>
          <w:rFonts w:ascii="Simplified Arabic" w:hAnsi="Simplified Arabic" w:cs="Simplified Arabic"/>
          <w:sz w:val="28"/>
          <w:szCs w:val="28"/>
        </w:rPr>
      </w:pPr>
      <w:r w:rsidRPr="00C139CE">
        <w:rPr>
          <w:rFonts w:ascii="Simplified Arabic" w:hAnsi="Simplified Arabic" w:cs="Simplified Arabic"/>
          <w:sz w:val="28"/>
          <w:szCs w:val="28"/>
          <w:rtl/>
        </w:rPr>
        <w:t>كيف يُمكن لشركات التكنولوجيا بناء البنية التحتية اللازمة واكتساب المواهب اللازمة لتنفيذ وإدارة أدوات المبيعات التي تعمل بالذكاء الاصطناعي بفعالية؟</w:t>
      </w:r>
    </w:p>
    <w:p w14:paraId="69EAB005" w14:textId="77777777" w:rsidR="00182189" w:rsidRPr="00C139CE" w:rsidRDefault="00182189" w:rsidP="00824246">
      <w:pPr>
        <w:pStyle w:val="ListParagraph"/>
        <w:numPr>
          <w:ilvl w:val="0"/>
          <w:numId w:val="17"/>
        </w:numPr>
        <w:jc w:val="both"/>
        <w:rPr>
          <w:rFonts w:ascii="Simplified Arabic" w:hAnsi="Simplified Arabic" w:cs="Simplified Arabic"/>
          <w:b/>
          <w:bCs/>
          <w:sz w:val="32"/>
          <w:szCs w:val="32"/>
        </w:rPr>
      </w:pPr>
      <w:r w:rsidRPr="00C139CE">
        <w:rPr>
          <w:rFonts w:ascii="Simplified Arabic" w:hAnsi="Simplified Arabic" w:cs="Simplified Arabic"/>
          <w:b/>
          <w:bCs/>
          <w:sz w:val="32"/>
          <w:szCs w:val="32"/>
          <w:rtl/>
        </w:rPr>
        <w:t>الاعتبارات الأخلاقية والاتجاهات المستقبلية</w:t>
      </w:r>
      <w:r w:rsidRPr="00C139CE">
        <w:rPr>
          <w:rFonts w:ascii="Simplified Arabic" w:hAnsi="Simplified Arabic" w:cs="Simplified Arabic"/>
          <w:b/>
          <w:bCs/>
          <w:sz w:val="32"/>
          <w:szCs w:val="32"/>
        </w:rPr>
        <w:t>:</w:t>
      </w:r>
    </w:p>
    <w:p w14:paraId="6B6FA693" w14:textId="77777777" w:rsidR="00182189" w:rsidRPr="00C139CE" w:rsidRDefault="00182189" w:rsidP="00182189">
      <w:pPr>
        <w:numPr>
          <w:ilvl w:val="0"/>
          <w:numId w:val="5"/>
        </w:numPr>
        <w:jc w:val="both"/>
        <w:rPr>
          <w:rFonts w:ascii="Simplified Arabic" w:hAnsi="Simplified Arabic" w:cs="Simplified Arabic"/>
          <w:sz w:val="28"/>
          <w:szCs w:val="28"/>
        </w:rPr>
      </w:pPr>
      <w:r w:rsidRPr="00C139CE">
        <w:rPr>
          <w:rFonts w:ascii="Simplified Arabic" w:hAnsi="Simplified Arabic" w:cs="Simplified Arabic"/>
          <w:sz w:val="28"/>
          <w:szCs w:val="28"/>
          <w:rtl/>
        </w:rPr>
        <w:t>ما هي الآثار الأخلاقية لاستخدام الذكاء الاصطناعي في مبيعات التكنولوجيا، لا سيما فيما يتعلق بخصوصية البيانات والتحيز الخوارزمي وفقدان الوظائف المُحتمل؟</w:t>
      </w:r>
    </w:p>
    <w:p w14:paraId="355651C9" w14:textId="77777777" w:rsidR="00182189" w:rsidRPr="00C139CE" w:rsidRDefault="00182189" w:rsidP="00182189">
      <w:pPr>
        <w:numPr>
          <w:ilvl w:val="0"/>
          <w:numId w:val="5"/>
        </w:numPr>
        <w:jc w:val="both"/>
        <w:rPr>
          <w:rFonts w:ascii="Simplified Arabic" w:hAnsi="Simplified Arabic" w:cs="Simplified Arabic"/>
          <w:sz w:val="28"/>
          <w:szCs w:val="28"/>
        </w:rPr>
      </w:pPr>
      <w:r w:rsidRPr="00C139CE">
        <w:rPr>
          <w:rFonts w:ascii="Simplified Arabic" w:hAnsi="Simplified Arabic" w:cs="Simplified Arabic"/>
          <w:sz w:val="28"/>
          <w:szCs w:val="28"/>
          <w:rtl/>
        </w:rPr>
        <w:lastRenderedPageBreak/>
        <w:t>كيف يُمكن لشركات التكنولوجيا ضمان الاستخدام المسؤول والأخلاقي للذكاء الاصطناعي في عمليات البيع الخاصة بها؟</w:t>
      </w:r>
    </w:p>
    <w:p w14:paraId="4B8C5393" w14:textId="77777777" w:rsidR="00182189" w:rsidRDefault="00182189" w:rsidP="00182189">
      <w:pPr>
        <w:numPr>
          <w:ilvl w:val="0"/>
          <w:numId w:val="5"/>
        </w:numPr>
        <w:jc w:val="both"/>
        <w:rPr>
          <w:rFonts w:ascii="Simplified Arabic" w:hAnsi="Simplified Arabic" w:cs="Simplified Arabic"/>
          <w:sz w:val="28"/>
          <w:szCs w:val="28"/>
          <w:rtl/>
        </w:rPr>
      </w:pPr>
      <w:r w:rsidRPr="00C139CE">
        <w:rPr>
          <w:rFonts w:ascii="Simplified Arabic" w:hAnsi="Simplified Arabic" w:cs="Simplified Arabic"/>
          <w:sz w:val="28"/>
          <w:szCs w:val="28"/>
          <w:rtl/>
        </w:rPr>
        <w:t>ما هي الاتجاهات والفرص الناشئة المُستقبلية للذكاء الاصطناعي في مبيعات التكنولوجيا؟ كيف ستُغير التطورات في مجال الذكاء الاصطناعي والتقنيات ذات الصلة مشهد المبيعات في قطاع التكنولوجيا؟</w:t>
      </w:r>
    </w:p>
    <w:p w14:paraId="616F1A26" w14:textId="77777777" w:rsidR="00182189" w:rsidRDefault="00182189" w:rsidP="00182189">
      <w:pPr>
        <w:jc w:val="both"/>
        <w:rPr>
          <w:rFonts w:ascii="Simplified Arabic" w:hAnsi="Simplified Arabic" w:cs="Simplified Arabic"/>
          <w:sz w:val="28"/>
          <w:szCs w:val="28"/>
          <w:u w:val="single"/>
          <w:rtl/>
        </w:rPr>
      </w:pPr>
    </w:p>
    <w:p w14:paraId="7E4B0548" w14:textId="77777777" w:rsidR="00182189" w:rsidRDefault="00182189" w:rsidP="00182189">
      <w:pPr>
        <w:jc w:val="both"/>
        <w:rPr>
          <w:rFonts w:ascii="Simplified Arabic" w:hAnsi="Simplified Arabic" w:cs="Simplified Arabic"/>
          <w:sz w:val="28"/>
          <w:szCs w:val="28"/>
          <w:u w:val="single"/>
          <w:rtl/>
        </w:rPr>
      </w:pPr>
    </w:p>
    <w:p w14:paraId="1F16A76D" w14:textId="77777777" w:rsidR="00182189" w:rsidRDefault="00182189" w:rsidP="00182189">
      <w:pPr>
        <w:jc w:val="both"/>
        <w:rPr>
          <w:rFonts w:ascii="Simplified Arabic" w:hAnsi="Simplified Arabic" w:cs="Simplified Arabic"/>
          <w:sz w:val="28"/>
          <w:szCs w:val="28"/>
          <w:u w:val="single"/>
          <w:rtl/>
        </w:rPr>
      </w:pPr>
    </w:p>
    <w:p w14:paraId="4321B546" w14:textId="77777777" w:rsidR="00182189" w:rsidRDefault="00182189" w:rsidP="00182189">
      <w:pPr>
        <w:jc w:val="both"/>
        <w:rPr>
          <w:rFonts w:ascii="Simplified Arabic" w:hAnsi="Simplified Arabic" w:cs="Simplified Arabic"/>
          <w:sz w:val="28"/>
          <w:szCs w:val="28"/>
          <w:u w:val="single"/>
          <w:rtl/>
        </w:rPr>
      </w:pPr>
    </w:p>
    <w:p w14:paraId="7F340C80" w14:textId="77777777" w:rsidR="00182189" w:rsidRDefault="00182189" w:rsidP="00182189">
      <w:pPr>
        <w:jc w:val="both"/>
        <w:rPr>
          <w:rFonts w:ascii="Simplified Arabic" w:hAnsi="Simplified Arabic" w:cs="Simplified Arabic"/>
          <w:sz w:val="28"/>
          <w:szCs w:val="28"/>
          <w:u w:val="single"/>
          <w:rtl/>
        </w:rPr>
      </w:pPr>
    </w:p>
    <w:p w14:paraId="0AD0950C" w14:textId="77777777" w:rsidR="00182189" w:rsidRDefault="00182189" w:rsidP="00182189">
      <w:pPr>
        <w:jc w:val="both"/>
        <w:rPr>
          <w:rFonts w:ascii="Simplified Arabic" w:hAnsi="Simplified Arabic" w:cs="Simplified Arabic"/>
          <w:sz w:val="28"/>
          <w:szCs w:val="28"/>
          <w:u w:val="single"/>
          <w:rtl/>
        </w:rPr>
      </w:pPr>
    </w:p>
    <w:p w14:paraId="7EF29B49" w14:textId="77777777" w:rsidR="00182189" w:rsidRDefault="00182189" w:rsidP="00182189">
      <w:pPr>
        <w:jc w:val="both"/>
        <w:rPr>
          <w:rFonts w:ascii="Simplified Arabic" w:hAnsi="Simplified Arabic" w:cs="Simplified Arabic"/>
          <w:sz w:val="28"/>
          <w:szCs w:val="28"/>
          <w:u w:val="single"/>
          <w:rtl/>
        </w:rPr>
      </w:pPr>
    </w:p>
    <w:p w14:paraId="3C3C4CFC" w14:textId="77777777" w:rsidR="00182189" w:rsidRDefault="00182189" w:rsidP="00182189">
      <w:pPr>
        <w:jc w:val="both"/>
        <w:rPr>
          <w:rFonts w:ascii="Simplified Arabic" w:hAnsi="Simplified Arabic" w:cs="Simplified Arabic"/>
          <w:sz w:val="28"/>
          <w:szCs w:val="28"/>
          <w:u w:val="single"/>
          <w:rtl/>
        </w:rPr>
      </w:pPr>
    </w:p>
    <w:p w14:paraId="706236FC" w14:textId="77777777" w:rsidR="00182189" w:rsidRDefault="00182189" w:rsidP="00182189">
      <w:pPr>
        <w:jc w:val="both"/>
        <w:rPr>
          <w:rFonts w:ascii="Simplified Arabic" w:hAnsi="Simplified Arabic" w:cs="Simplified Arabic"/>
          <w:sz w:val="28"/>
          <w:szCs w:val="28"/>
          <w:u w:val="single"/>
          <w:rtl/>
        </w:rPr>
      </w:pPr>
    </w:p>
    <w:p w14:paraId="02E460C7" w14:textId="77777777" w:rsidR="00182189" w:rsidRDefault="00182189" w:rsidP="00182189">
      <w:pPr>
        <w:jc w:val="both"/>
        <w:rPr>
          <w:rFonts w:ascii="Simplified Arabic" w:hAnsi="Simplified Arabic" w:cs="Simplified Arabic"/>
          <w:sz w:val="28"/>
          <w:szCs w:val="28"/>
          <w:u w:val="single"/>
          <w:rtl/>
        </w:rPr>
      </w:pPr>
    </w:p>
    <w:p w14:paraId="0E617642" w14:textId="77777777" w:rsidR="00182189" w:rsidRDefault="00182189" w:rsidP="00182189">
      <w:pPr>
        <w:jc w:val="both"/>
        <w:rPr>
          <w:rFonts w:ascii="Simplified Arabic" w:hAnsi="Simplified Arabic" w:cs="Simplified Arabic"/>
          <w:sz w:val="28"/>
          <w:szCs w:val="28"/>
          <w:u w:val="single"/>
          <w:rtl/>
        </w:rPr>
      </w:pPr>
    </w:p>
    <w:p w14:paraId="4C026BCA" w14:textId="77777777" w:rsidR="00182189" w:rsidRDefault="00182189" w:rsidP="00182189">
      <w:pPr>
        <w:jc w:val="both"/>
        <w:rPr>
          <w:rFonts w:ascii="Simplified Arabic" w:hAnsi="Simplified Arabic" w:cs="Simplified Arabic"/>
          <w:sz w:val="28"/>
          <w:szCs w:val="28"/>
          <w:u w:val="single"/>
          <w:rtl/>
        </w:rPr>
      </w:pPr>
    </w:p>
    <w:p w14:paraId="13EDFC80" w14:textId="77777777" w:rsidR="00182189" w:rsidRDefault="00182189" w:rsidP="00182189">
      <w:pPr>
        <w:jc w:val="both"/>
        <w:rPr>
          <w:rFonts w:ascii="Simplified Arabic" w:hAnsi="Simplified Arabic" w:cs="Simplified Arabic"/>
          <w:sz w:val="28"/>
          <w:szCs w:val="28"/>
          <w:u w:val="single"/>
          <w:rtl/>
        </w:rPr>
      </w:pPr>
    </w:p>
    <w:p w14:paraId="2BFC855B" w14:textId="77777777" w:rsidR="00182189" w:rsidRDefault="00182189" w:rsidP="00182189">
      <w:pPr>
        <w:jc w:val="both"/>
        <w:rPr>
          <w:rFonts w:ascii="Simplified Arabic" w:hAnsi="Simplified Arabic" w:cs="Simplified Arabic"/>
          <w:sz w:val="28"/>
          <w:szCs w:val="28"/>
          <w:u w:val="single"/>
          <w:rtl/>
        </w:rPr>
      </w:pPr>
    </w:p>
    <w:p w14:paraId="1194B925" w14:textId="77777777" w:rsidR="00182189" w:rsidRDefault="00182189" w:rsidP="00182189">
      <w:pPr>
        <w:jc w:val="both"/>
        <w:rPr>
          <w:rFonts w:ascii="Simplified Arabic" w:hAnsi="Simplified Arabic" w:cs="Simplified Arabic"/>
          <w:sz w:val="28"/>
          <w:szCs w:val="28"/>
          <w:u w:val="single"/>
        </w:rPr>
      </w:pPr>
    </w:p>
    <w:p w14:paraId="118F860E" w14:textId="77777777" w:rsidR="00182189" w:rsidRDefault="00182189" w:rsidP="00182189">
      <w:pPr>
        <w:jc w:val="both"/>
        <w:rPr>
          <w:rFonts w:ascii="Simplified Arabic" w:hAnsi="Simplified Arabic" w:cs="Simplified Arabic"/>
          <w:sz w:val="28"/>
          <w:szCs w:val="28"/>
          <w:u w:val="single"/>
        </w:rPr>
      </w:pPr>
    </w:p>
    <w:p w14:paraId="4A1670BF" w14:textId="77777777" w:rsidR="00182189" w:rsidRDefault="00182189" w:rsidP="00182189">
      <w:pPr>
        <w:jc w:val="both"/>
        <w:rPr>
          <w:rFonts w:ascii="Simplified Arabic" w:hAnsi="Simplified Arabic" w:cs="Simplified Arabic"/>
          <w:sz w:val="28"/>
          <w:szCs w:val="28"/>
          <w:u w:val="single"/>
          <w:rtl/>
        </w:rPr>
      </w:pPr>
    </w:p>
    <w:p w14:paraId="59F028ED" w14:textId="77777777" w:rsidR="00182189" w:rsidRPr="00662914"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662914">
        <w:rPr>
          <w:rFonts w:asciiTheme="majorBidi" w:hAnsiTheme="majorBidi" w:cstheme="majorBidi"/>
          <w:b/>
          <w:bCs/>
          <w:color w:val="000000" w:themeColor="text1"/>
          <w:sz w:val="36"/>
          <w:szCs w:val="36"/>
          <w:rtl/>
        </w:rPr>
        <w:lastRenderedPageBreak/>
        <w:t>فروض الدراسة</w:t>
      </w:r>
    </w:p>
    <w:p w14:paraId="6D5EE842" w14:textId="77777777" w:rsidR="00182189" w:rsidRPr="008F6B4A" w:rsidRDefault="00182189" w:rsidP="00824246">
      <w:pPr>
        <w:pStyle w:val="ListParagraph"/>
        <w:numPr>
          <w:ilvl w:val="0"/>
          <w:numId w:val="24"/>
        </w:numPr>
        <w:jc w:val="both"/>
        <w:rPr>
          <w:rFonts w:ascii="Simplified Arabic" w:hAnsi="Simplified Arabic" w:cs="Simplified Arabic"/>
          <w:b/>
          <w:bCs/>
          <w:sz w:val="32"/>
          <w:szCs w:val="32"/>
        </w:rPr>
      </w:pPr>
      <w:r w:rsidRPr="008F6B4A">
        <w:rPr>
          <w:rFonts w:ascii="Simplified Arabic" w:hAnsi="Simplified Arabic" w:cs="Simplified Arabic"/>
          <w:b/>
          <w:bCs/>
          <w:sz w:val="32"/>
          <w:szCs w:val="32"/>
          <w:rtl/>
        </w:rPr>
        <w:t>فرضيات متعلقة بتطبيقات الذكاء الاصطناعي وتأثيره</w:t>
      </w:r>
      <w:r w:rsidRPr="008F6B4A">
        <w:rPr>
          <w:rFonts w:ascii="Simplified Arabic" w:hAnsi="Simplified Arabic" w:cs="Simplified Arabic"/>
          <w:b/>
          <w:bCs/>
          <w:sz w:val="32"/>
          <w:szCs w:val="32"/>
        </w:rPr>
        <w:t>:</w:t>
      </w:r>
    </w:p>
    <w:p w14:paraId="6D0115D9" w14:textId="77777777" w:rsidR="00182189" w:rsidRPr="008F6B4A" w:rsidRDefault="00182189" w:rsidP="00824246">
      <w:pPr>
        <w:numPr>
          <w:ilvl w:val="0"/>
          <w:numId w:val="25"/>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(1): يؤدي استخدام الذكاء الاصطناعي في المبيعات إلى زيادة كبيرة في معدلات تحويل المبيعات لشركات التكنولوجيا</w:t>
      </w:r>
      <w:r w:rsidRPr="008F6B4A">
        <w:rPr>
          <w:rFonts w:ascii="Simplified Arabic" w:hAnsi="Simplified Arabic" w:cs="Simplified Arabic"/>
          <w:sz w:val="28"/>
          <w:szCs w:val="28"/>
        </w:rPr>
        <w:t>.</w:t>
      </w:r>
    </w:p>
    <w:p w14:paraId="5DB018FF" w14:textId="77777777" w:rsidR="00182189" w:rsidRPr="008F6B4A" w:rsidRDefault="00182189" w:rsidP="00824246">
      <w:pPr>
        <w:numPr>
          <w:ilvl w:val="0"/>
          <w:numId w:val="25"/>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(2): أدوات التخصيص التي تعمل بالذكاء الاصطناعي لها تأثير إيجابي على رضا العملاء وقيمة عمر العميل في قطاع التكنولوجيا</w:t>
      </w:r>
      <w:r w:rsidRPr="008F6B4A">
        <w:rPr>
          <w:rFonts w:ascii="Simplified Arabic" w:hAnsi="Simplified Arabic" w:cs="Simplified Arabic"/>
          <w:sz w:val="28"/>
          <w:szCs w:val="28"/>
        </w:rPr>
        <w:t>.</w:t>
      </w:r>
    </w:p>
    <w:p w14:paraId="47BBCF85" w14:textId="77777777" w:rsidR="00182189" w:rsidRPr="008F6B4A" w:rsidRDefault="00182189" w:rsidP="00824246">
      <w:pPr>
        <w:numPr>
          <w:ilvl w:val="0"/>
          <w:numId w:val="25"/>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(3): شركات التكنولوجيا التي تستخدم الذكاء الاصطناعي للتنبؤ بالمبيعات تحقق نموًا أكبر في الإيرادات مقارنة بالشركات التي تعتمد على أساليب التنبؤ التقليدية</w:t>
      </w:r>
      <w:r w:rsidRPr="008F6B4A">
        <w:rPr>
          <w:rFonts w:ascii="Simplified Arabic" w:hAnsi="Simplified Arabic" w:cs="Simplified Arabic"/>
          <w:sz w:val="28"/>
          <w:szCs w:val="28"/>
        </w:rPr>
        <w:t>.</w:t>
      </w:r>
    </w:p>
    <w:p w14:paraId="0B14F5D7" w14:textId="77777777" w:rsidR="00182189" w:rsidRPr="008F6B4A" w:rsidRDefault="00182189" w:rsidP="00824246">
      <w:pPr>
        <w:numPr>
          <w:ilvl w:val="0"/>
          <w:numId w:val="25"/>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(4): يرتبط اعتماد الذكاء الاصطناعي في المبيعات ارتباطًا إيجابيًا بمستوى النضج الرقمي داخل شركات التكنولوجيا</w:t>
      </w:r>
      <w:r w:rsidRPr="008F6B4A">
        <w:rPr>
          <w:rFonts w:ascii="Simplified Arabic" w:hAnsi="Simplified Arabic" w:cs="Simplified Arabic"/>
          <w:sz w:val="28"/>
          <w:szCs w:val="28"/>
        </w:rPr>
        <w:t>.</w:t>
      </w:r>
    </w:p>
    <w:p w14:paraId="3E27E863" w14:textId="77777777" w:rsidR="00182189" w:rsidRPr="008F6B4A" w:rsidRDefault="00182189" w:rsidP="00182189">
      <w:pPr>
        <w:ind w:left="720"/>
        <w:jc w:val="both"/>
        <w:rPr>
          <w:rFonts w:ascii="Simplified Arabic" w:hAnsi="Simplified Arabic" w:cs="Simplified Arabic"/>
          <w:sz w:val="28"/>
          <w:szCs w:val="28"/>
        </w:rPr>
      </w:pPr>
    </w:p>
    <w:p w14:paraId="1C0AE90C" w14:textId="77777777" w:rsidR="00182189" w:rsidRPr="008F6B4A" w:rsidRDefault="00182189" w:rsidP="00824246">
      <w:pPr>
        <w:pStyle w:val="ListParagraph"/>
        <w:numPr>
          <w:ilvl w:val="0"/>
          <w:numId w:val="24"/>
        </w:numPr>
        <w:jc w:val="both"/>
        <w:rPr>
          <w:rFonts w:ascii="Simplified Arabic" w:hAnsi="Simplified Arabic" w:cs="Simplified Arabic"/>
          <w:b/>
          <w:bCs/>
          <w:sz w:val="32"/>
          <w:szCs w:val="32"/>
        </w:rPr>
      </w:pPr>
      <w:r w:rsidRPr="008F6B4A">
        <w:rPr>
          <w:rFonts w:ascii="Simplified Arabic" w:hAnsi="Simplified Arabic" w:cs="Simplified Arabic"/>
          <w:b/>
          <w:bCs/>
          <w:sz w:val="32"/>
          <w:szCs w:val="32"/>
          <w:rtl/>
        </w:rPr>
        <w:t>فرضيات متعلقة بالتحديات والتنفيذ</w:t>
      </w:r>
      <w:r w:rsidRPr="008F6B4A">
        <w:rPr>
          <w:rFonts w:ascii="Simplified Arabic" w:hAnsi="Simplified Arabic" w:cs="Simplified Arabic"/>
          <w:b/>
          <w:bCs/>
          <w:sz w:val="32"/>
          <w:szCs w:val="32"/>
        </w:rPr>
        <w:t>:</w:t>
      </w:r>
    </w:p>
    <w:p w14:paraId="699B24FC" w14:textId="77777777" w:rsidR="00182189" w:rsidRPr="008F6B4A" w:rsidRDefault="00182189" w:rsidP="00824246">
      <w:pPr>
        <w:numPr>
          <w:ilvl w:val="0"/>
          <w:numId w:val="28"/>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(5): تُشكل المخاوف بشأن خصوصية البيانات وأمانها عائقًا رئيسيًا أمام تبني الذكاء الاصطناعي في مبيعات التكنولوجيا</w:t>
      </w:r>
      <w:r w:rsidRPr="008F6B4A">
        <w:rPr>
          <w:rFonts w:ascii="Simplified Arabic" w:hAnsi="Simplified Arabic" w:cs="Simplified Arabic"/>
          <w:sz w:val="28"/>
          <w:szCs w:val="28"/>
        </w:rPr>
        <w:t>.</w:t>
      </w:r>
    </w:p>
    <w:p w14:paraId="7FE6B727" w14:textId="77777777" w:rsidR="00182189" w:rsidRPr="008F6B4A" w:rsidRDefault="00182189" w:rsidP="00824246">
      <w:pPr>
        <w:numPr>
          <w:ilvl w:val="0"/>
          <w:numId w:val="28"/>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(6): ترتبط التكلفة المتصورة لتنفيذ حلول الذكاء الاصطناعي ارتباطًا عكسيًا باحتمالية تبني شركات التكنولوجيا للذكاء الاصطناعي في المبيعات</w:t>
      </w:r>
      <w:r w:rsidRPr="008F6B4A">
        <w:rPr>
          <w:rFonts w:ascii="Simplified Arabic" w:hAnsi="Simplified Arabic" w:cs="Simplified Arabic"/>
          <w:sz w:val="28"/>
          <w:szCs w:val="28"/>
        </w:rPr>
        <w:t>.</w:t>
      </w:r>
    </w:p>
    <w:p w14:paraId="510D4AAE" w14:textId="77777777" w:rsidR="00182189" w:rsidRPr="008F6B4A" w:rsidRDefault="00182189" w:rsidP="00824246">
      <w:pPr>
        <w:numPr>
          <w:ilvl w:val="0"/>
          <w:numId w:val="28"/>
        </w:numPr>
        <w:jc w:val="both"/>
        <w:rPr>
          <w:rFonts w:ascii="Simplified Arabic" w:hAnsi="Simplified Arabic" w:cs="Simplified Arabic"/>
          <w:sz w:val="28"/>
          <w:szCs w:val="28"/>
        </w:rPr>
      </w:pPr>
      <w:r w:rsidRPr="008F6B4A">
        <w:rPr>
          <w:rFonts w:ascii="Simplified Arabic" w:hAnsi="Simplified Arabic" w:cs="Simplified Arabic"/>
          <w:sz w:val="28"/>
          <w:szCs w:val="28"/>
          <w:rtl/>
        </w:rPr>
        <w:t>فرضية (7): يُعد توفر المواهب الماهرة عاملاً حاسمًا لنجاح تنفيذ الذكاء الاصطناعي في مبيعات التكنولوجيا</w:t>
      </w:r>
      <w:r w:rsidRPr="008F6B4A">
        <w:rPr>
          <w:rFonts w:ascii="Simplified Arabic" w:hAnsi="Simplified Arabic" w:cs="Simplified Arabic"/>
          <w:sz w:val="28"/>
          <w:szCs w:val="28"/>
        </w:rPr>
        <w:t>.</w:t>
      </w:r>
    </w:p>
    <w:p w14:paraId="05F6C444" w14:textId="77777777" w:rsidR="00182189" w:rsidRPr="00A35CBC" w:rsidRDefault="00182189" w:rsidP="00824246">
      <w:pPr>
        <w:numPr>
          <w:ilvl w:val="0"/>
          <w:numId w:val="28"/>
        </w:numPr>
        <w:jc w:val="both"/>
        <w:rPr>
          <w:rFonts w:ascii="Simplified Arabic" w:hAnsi="Simplified Arabic" w:cs="Simplified Arabic"/>
          <w:sz w:val="28"/>
          <w:szCs w:val="28"/>
          <w:rtl/>
        </w:rPr>
      </w:pPr>
      <w:r w:rsidRPr="008F6B4A">
        <w:rPr>
          <w:rFonts w:ascii="Simplified Arabic" w:hAnsi="Simplified Arabic" w:cs="Simplified Arabic"/>
          <w:sz w:val="28"/>
          <w:szCs w:val="28"/>
          <w:rtl/>
        </w:rPr>
        <w:t>فرضية (8): شركات التكنولوجيا التي لديها استراتيجية واضحة للذكاء الاصطناعي وموارد مخصصة للتنفيذ هي أكثر عرضة لتحقيق نتائج إيجابية من تبني الذكاء الاصطناعي في المبيعات</w:t>
      </w:r>
      <w:r w:rsidRPr="008F6B4A">
        <w:rPr>
          <w:rFonts w:ascii="Simplified Arabic" w:hAnsi="Simplified Arabic" w:cs="Simplified Arabic"/>
          <w:sz w:val="28"/>
          <w:szCs w:val="28"/>
        </w:rPr>
        <w:t>.</w:t>
      </w:r>
    </w:p>
    <w:p w14:paraId="66D40A04" w14:textId="77777777" w:rsidR="00182189" w:rsidRDefault="00182189" w:rsidP="00182189">
      <w:pPr>
        <w:jc w:val="both"/>
        <w:rPr>
          <w:rFonts w:ascii="Simplified Arabic" w:hAnsi="Simplified Arabic" w:cs="Simplified Arabic"/>
          <w:sz w:val="28"/>
          <w:szCs w:val="28"/>
        </w:rPr>
      </w:pPr>
    </w:p>
    <w:p w14:paraId="6F9126D3" w14:textId="77777777" w:rsidR="00182189" w:rsidRPr="008F6B4A" w:rsidRDefault="00182189" w:rsidP="00182189">
      <w:pPr>
        <w:jc w:val="both"/>
        <w:rPr>
          <w:rFonts w:ascii="Simplified Arabic" w:hAnsi="Simplified Arabic" w:cs="Simplified Arabic"/>
          <w:sz w:val="28"/>
          <w:szCs w:val="28"/>
        </w:rPr>
      </w:pPr>
    </w:p>
    <w:p w14:paraId="2E8B51A8" w14:textId="77777777" w:rsidR="00182189" w:rsidRPr="008F6B4A" w:rsidRDefault="00182189" w:rsidP="00824246">
      <w:pPr>
        <w:pStyle w:val="ListParagraph"/>
        <w:numPr>
          <w:ilvl w:val="0"/>
          <w:numId w:val="26"/>
        </w:numPr>
        <w:jc w:val="both"/>
        <w:rPr>
          <w:rFonts w:ascii="Simplified Arabic" w:hAnsi="Simplified Arabic" w:cs="Simplified Arabic"/>
          <w:b/>
          <w:bCs/>
          <w:sz w:val="32"/>
          <w:szCs w:val="32"/>
        </w:rPr>
      </w:pPr>
      <w:r w:rsidRPr="008F6B4A">
        <w:rPr>
          <w:rFonts w:ascii="Simplified Arabic" w:hAnsi="Simplified Arabic" w:cs="Simplified Arabic"/>
          <w:b/>
          <w:bCs/>
          <w:sz w:val="32"/>
          <w:szCs w:val="32"/>
          <w:rtl/>
        </w:rPr>
        <w:lastRenderedPageBreak/>
        <w:t>فرضيات متعلقة بالاعتبارات الأخلاقية والاتجاهات المستقبلية</w:t>
      </w:r>
      <w:r w:rsidRPr="008F6B4A">
        <w:rPr>
          <w:rFonts w:ascii="Simplified Arabic" w:hAnsi="Simplified Arabic" w:cs="Simplified Arabic"/>
          <w:b/>
          <w:bCs/>
          <w:sz w:val="32"/>
          <w:szCs w:val="32"/>
        </w:rPr>
        <w:t>:</w:t>
      </w:r>
    </w:p>
    <w:p w14:paraId="31C86E2D" w14:textId="77777777" w:rsidR="00182189" w:rsidRPr="007D6E2D" w:rsidRDefault="00182189" w:rsidP="00824246">
      <w:pPr>
        <w:numPr>
          <w:ilvl w:val="0"/>
          <w:numId w:val="27"/>
        </w:numPr>
        <w:jc w:val="both"/>
        <w:rPr>
          <w:rFonts w:ascii="Simplified Arabic" w:hAnsi="Simplified Arabic" w:cs="Simplified Arabic"/>
          <w:sz w:val="28"/>
          <w:szCs w:val="28"/>
        </w:rPr>
      </w:pPr>
      <w:r w:rsidRPr="007D6E2D">
        <w:rPr>
          <w:rFonts w:ascii="Simplified Arabic" w:hAnsi="Simplified Arabic" w:cs="Simplified Arabic"/>
          <w:sz w:val="28"/>
          <w:szCs w:val="28"/>
          <w:rtl/>
        </w:rPr>
        <w:t>فرضية (9): يثير استخدام الذكاء الاصطناعي في المبيعات مخاوف أخلاقية بين المستهلكين في قطاع التكنولوجيا، لا سيما فيما يتعلق بخصوصية البيانات والتحيز المحتمل</w:t>
      </w:r>
      <w:r w:rsidRPr="007D6E2D">
        <w:rPr>
          <w:rFonts w:ascii="Simplified Arabic" w:hAnsi="Simplified Arabic" w:cs="Simplified Arabic"/>
          <w:sz w:val="28"/>
          <w:szCs w:val="28"/>
        </w:rPr>
        <w:t>.</w:t>
      </w:r>
    </w:p>
    <w:p w14:paraId="71378D82" w14:textId="77777777" w:rsidR="00182189" w:rsidRPr="007D6E2D" w:rsidRDefault="00182189" w:rsidP="00824246">
      <w:pPr>
        <w:numPr>
          <w:ilvl w:val="0"/>
          <w:numId w:val="27"/>
        </w:numPr>
        <w:jc w:val="both"/>
        <w:rPr>
          <w:rFonts w:ascii="Simplified Arabic" w:hAnsi="Simplified Arabic" w:cs="Simplified Arabic"/>
          <w:sz w:val="28"/>
          <w:szCs w:val="28"/>
        </w:rPr>
      </w:pPr>
      <w:r w:rsidRPr="007D6E2D">
        <w:rPr>
          <w:rFonts w:ascii="Simplified Arabic" w:hAnsi="Simplified Arabic" w:cs="Simplified Arabic"/>
          <w:sz w:val="28"/>
          <w:szCs w:val="28"/>
          <w:rtl/>
        </w:rPr>
        <w:t>فرضية (10): تستثمر شركات التكنولوجيا بشكل متزايد في حلول الذكاء الاصطناعي التي تُعطي الأولوية للاعتبارات الأخلاقية وتُخفف من التحيزات المحتملة</w:t>
      </w:r>
      <w:r w:rsidRPr="007D6E2D">
        <w:rPr>
          <w:rFonts w:ascii="Simplified Arabic" w:hAnsi="Simplified Arabic" w:cs="Simplified Arabic"/>
          <w:sz w:val="28"/>
          <w:szCs w:val="28"/>
        </w:rPr>
        <w:t>.</w:t>
      </w:r>
    </w:p>
    <w:p w14:paraId="7B3CBA45" w14:textId="77777777" w:rsidR="00182189" w:rsidRPr="007D6E2D" w:rsidRDefault="00182189" w:rsidP="00824246">
      <w:pPr>
        <w:numPr>
          <w:ilvl w:val="0"/>
          <w:numId w:val="27"/>
        </w:numPr>
        <w:jc w:val="both"/>
        <w:rPr>
          <w:rFonts w:ascii="Simplified Arabic" w:hAnsi="Simplified Arabic" w:cs="Simplified Arabic"/>
          <w:b/>
          <w:bCs/>
          <w:sz w:val="28"/>
          <w:szCs w:val="28"/>
        </w:rPr>
      </w:pPr>
      <w:r w:rsidRPr="007D6E2D">
        <w:rPr>
          <w:rFonts w:ascii="Simplified Arabic" w:hAnsi="Simplified Arabic" w:cs="Simplified Arabic"/>
          <w:sz w:val="28"/>
          <w:szCs w:val="28"/>
          <w:rtl/>
        </w:rPr>
        <w:t>فرضية (11): سيؤدي دمج الذكاء الاصطناعي مع التقنيات الناشئة الأخرى (مثل الواقع الافتراضي والواقع المعزز) إلى تغيير مشهد المبيعات بشكل أكبر في قطاع التكنولوجيا</w:t>
      </w:r>
      <w:r w:rsidRPr="007D6E2D">
        <w:rPr>
          <w:rFonts w:ascii="Simplified Arabic" w:hAnsi="Simplified Arabic" w:cs="Simplified Arabic"/>
          <w:b/>
          <w:bCs/>
          <w:sz w:val="28"/>
          <w:szCs w:val="28"/>
        </w:rPr>
        <w:t>.</w:t>
      </w:r>
    </w:p>
    <w:p w14:paraId="63C2E79E" w14:textId="77777777" w:rsidR="00182189" w:rsidRDefault="00182189" w:rsidP="00182189">
      <w:pPr>
        <w:jc w:val="both"/>
        <w:rPr>
          <w:rFonts w:ascii="Simplified Arabic" w:hAnsi="Simplified Arabic" w:cs="Simplified Arabic"/>
          <w:b/>
          <w:bCs/>
          <w:sz w:val="28"/>
          <w:szCs w:val="28"/>
          <w:u w:val="single"/>
        </w:rPr>
      </w:pPr>
    </w:p>
    <w:p w14:paraId="473C90A9" w14:textId="77777777" w:rsidR="00182189" w:rsidRDefault="00182189" w:rsidP="00182189">
      <w:pPr>
        <w:jc w:val="both"/>
        <w:rPr>
          <w:rFonts w:ascii="Simplified Arabic" w:hAnsi="Simplified Arabic" w:cs="Simplified Arabic"/>
          <w:b/>
          <w:bCs/>
          <w:sz w:val="28"/>
          <w:szCs w:val="28"/>
          <w:u w:val="single"/>
        </w:rPr>
      </w:pPr>
    </w:p>
    <w:p w14:paraId="79866B53" w14:textId="77777777" w:rsidR="00182189" w:rsidRDefault="00182189" w:rsidP="00182189">
      <w:pPr>
        <w:jc w:val="both"/>
        <w:rPr>
          <w:rFonts w:ascii="Simplified Arabic" w:hAnsi="Simplified Arabic" w:cs="Simplified Arabic"/>
          <w:b/>
          <w:bCs/>
          <w:sz w:val="28"/>
          <w:szCs w:val="28"/>
          <w:u w:val="single"/>
        </w:rPr>
      </w:pPr>
    </w:p>
    <w:p w14:paraId="34D03761" w14:textId="77777777" w:rsidR="00182189" w:rsidRDefault="00182189" w:rsidP="00182189">
      <w:pPr>
        <w:jc w:val="both"/>
        <w:rPr>
          <w:rFonts w:ascii="Simplified Arabic" w:hAnsi="Simplified Arabic" w:cs="Simplified Arabic"/>
          <w:b/>
          <w:bCs/>
          <w:sz w:val="28"/>
          <w:szCs w:val="28"/>
          <w:u w:val="single"/>
        </w:rPr>
      </w:pPr>
    </w:p>
    <w:p w14:paraId="32E95131" w14:textId="77777777" w:rsidR="00182189" w:rsidRDefault="00182189" w:rsidP="00182189">
      <w:pPr>
        <w:jc w:val="both"/>
        <w:rPr>
          <w:rFonts w:ascii="Simplified Arabic" w:hAnsi="Simplified Arabic" w:cs="Simplified Arabic"/>
          <w:b/>
          <w:bCs/>
          <w:sz w:val="28"/>
          <w:szCs w:val="28"/>
          <w:u w:val="single"/>
        </w:rPr>
      </w:pPr>
    </w:p>
    <w:p w14:paraId="3BDC8D2F" w14:textId="77777777" w:rsidR="00182189" w:rsidRDefault="00182189" w:rsidP="00182189">
      <w:pPr>
        <w:jc w:val="both"/>
        <w:rPr>
          <w:rFonts w:ascii="Simplified Arabic" w:hAnsi="Simplified Arabic" w:cs="Simplified Arabic"/>
          <w:b/>
          <w:bCs/>
          <w:sz w:val="28"/>
          <w:szCs w:val="28"/>
          <w:u w:val="single"/>
        </w:rPr>
      </w:pPr>
    </w:p>
    <w:p w14:paraId="17210963" w14:textId="77777777" w:rsidR="00182189" w:rsidRDefault="00182189" w:rsidP="00182189">
      <w:pPr>
        <w:jc w:val="both"/>
        <w:rPr>
          <w:rFonts w:ascii="Simplified Arabic" w:hAnsi="Simplified Arabic" w:cs="Simplified Arabic"/>
          <w:b/>
          <w:bCs/>
          <w:sz w:val="28"/>
          <w:szCs w:val="28"/>
          <w:u w:val="single"/>
        </w:rPr>
      </w:pPr>
    </w:p>
    <w:p w14:paraId="6971CF1D" w14:textId="77777777" w:rsidR="00182189" w:rsidRDefault="00182189" w:rsidP="00182189">
      <w:pPr>
        <w:jc w:val="both"/>
        <w:rPr>
          <w:rFonts w:ascii="Simplified Arabic" w:hAnsi="Simplified Arabic" w:cs="Simplified Arabic"/>
          <w:b/>
          <w:bCs/>
          <w:sz w:val="28"/>
          <w:szCs w:val="28"/>
          <w:u w:val="single"/>
        </w:rPr>
      </w:pPr>
    </w:p>
    <w:p w14:paraId="4E23758F" w14:textId="77777777" w:rsidR="00182189" w:rsidRDefault="00182189" w:rsidP="00182189">
      <w:pPr>
        <w:jc w:val="both"/>
        <w:rPr>
          <w:rFonts w:asciiTheme="majorBidi" w:hAnsiTheme="majorBidi" w:cstheme="majorBidi"/>
          <w:sz w:val="28"/>
          <w:szCs w:val="28"/>
          <w:u w:val="single"/>
          <w:rtl/>
        </w:rPr>
      </w:pPr>
    </w:p>
    <w:p w14:paraId="4161C99D" w14:textId="77777777" w:rsidR="00182189" w:rsidRDefault="00182189" w:rsidP="00182189">
      <w:pPr>
        <w:jc w:val="both"/>
        <w:rPr>
          <w:rFonts w:asciiTheme="majorBidi" w:hAnsiTheme="majorBidi" w:cstheme="majorBidi"/>
          <w:sz w:val="28"/>
          <w:szCs w:val="28"/>
          <w:u w:val="single"/>
          <w:rtl/>
        </w:rPr>
      </w:pPr>
    </w:p>
    <w:p w14:paraId="5F805DA1" w14:textId="77777777" w:rsidR="00182189" w:rsidRDefault="00182189" w:rsidP="00182189">
      <w:pPr>
        <w:jc w:val="both"/>
        <w:rPr>
          <w:rFonts w:asciiTheme="majorBidi" w:hAnsiTheme="majorBidi" w:cstheme="majorBidi"/>
          <w:sz w:val="28"/>
          <w:szCs w:val="28"/>
          <w:u w:val="single"/>
          <w:rtl/>
        </w:rPr>
      </w:pPr>
    </w:p>
    <w:p w14:paraId="5A94E245" w14:textId="77777777" w:rsidR="00182189" w:rsidRDefault="00182189" w:rsidP="00182189">
      <w:pPr>
        <w:jc w:val="both"/>
        <w:rPr>
          <w:rFonts w:asciiTheme="majorBidi" w:hAnsiTheme="majorBidi" w:cstheme="majorBidi"/>
          <w:sz w:val="28"/>
          <w:szCs w:val="28"/>
          <w:u w:val="single"/>
          <w:rtl/>
        </w:rPr>
      </w:pPr>
    </w:p>
    <w:p w14:paraId="1CB969C7" w14:textId="77777777" w:rsidR="00182189" w:rsidRDefault="00182189" w:rsidP="00182189">
      <w:pPr>
        <w:jc w:val="both"/>
        <w:rPr>
          <w:rFonts w:asciiTheme="majorBidi" w:hAnsiTheme="majorBidi" w:cstheme="majorBidi"/>
          <w:sz w:val="28"/>
          <w:szCs w:val="28"/>
          <w:u w:val="single"/>
          <w:rtl/>
        </w:rPr>
      </w:pPr>
    </w:p>
    <w:p w14:paraId="101BC2AD" w14:textId="77777777" w:rsidR="00182189" w:rsidRDefault="00182189" w:rsidP="00182189">
      <w:pPr>
        <w:jc w:val="both"/>
        <w:rPr>
          <w:rFonts w:asciiTheme="majorBidi" w:hAnsiTheme="majorBidi" w:cstheme="majorBidi"/>
          <w:sz w:val="28"/>
          <w:szCs w:val="28"/>
          <w:u w:val="single"/>
          <w:rtl/>
        </w:rPr>
      </w:pPr>
    </w:p>
    <w:p w14:paraId="14080FFC" w14:textId="77777777" w:rsidR="00182189" w:rsidRDefault="00182189" w:rsidP="00182189">
      <w:pPr>
        <w:jc w:val="both"/>
        <w:rPr>
          <w:rFonts w:asciiTheme="majorBidi" w:hAnsiTheme="majorBidi" w:cstheme="majorBidi"/>
          <w:sz w:val="28"/>
          <w:szCs w:val="28"/>
          <w:u w:val="single"/>
          <w:rtl/>
        </w:rPr>
      </w:pPr>
    </w:p>
    <w:p w14:paraId="145A05AD" w14:textId="77777777" w:rsidR="00182189" w:rsidRDefault="00182189" w:rsidP="00182189">
      <w:pPr>
        <w:jc w:val="both"/>
        <w:rPr>
          <w:rFonts w:asciiTheme="majorBidi" w:hAnsiTheme="majorBidi" w:cstheme="majorBidi"/>
          <w:sz w:val="28"/>
          <w:szCs w:val="28"/>
          <w:u w:val="single"/>
          <w:rtl/>
        </w:rPr>
      </w:pPr>
    </w:p>
    <w:p w14:paraId="5C986A21" w14:textId="77777777" w:rsidR="00182189" w:rsidRPr="007D6E2D"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tl/>
        </w:rPr>
      </w:pPr>
      <w:r w:rsidRPr="00662914">
        <w:rPr>
          <w:rFonts w:asciiTheme="majorBidi" w:hAnsiTheme="majorBidi" w:cstheme="majorBidi"/>
          <w:b/>
          <w:bCs/>
          <w:color w:val="000000" w:themeColor="text1"/>
          <w:sz w:val="36"/>
          <w:szCs w:val="36"/>
          <w:rtl/>
        </w:rPr>
        <w:lastRenderedPageBreak/>
        <w:t>النظرية العلمية المتبعة</w:t>
      </w:r>
    </w:p>
    <w:p w14:paraId="5E2C5B3D" w14:textId="77777777" w:rsidR="00182189" w:rsidRPr="006B575D" w:rsidRDefault="00182189" w:rsidP="00182189">
      <w:pPr>
        <w:pStyle w:val="ListParagraph"/>
        <w:numPr>
          <w:ilvl w:val="0"/>
          <w:numId w:val="15"/>
        </w:numPr>
        <w:jc w:val="both"/>
        <w:rPr>
          <w:rFonts w:ascii="Simplified Arabic" w:hAnsi="Simplified Arabic" w:cs="Simplified Arabic"/>
          <w:b/>
          <w:bCs/>
          <w:sz w:val="32"/>
          <w:szCs w:val="32"/>
          <w:u w:val="single"/>
        </w:rPr>
      </w:pPr>
      <w:r w:rsidRPr="006B575D">
        <w:rPr>
          <w:rFonts w:ascii="Simplified Arabic" w:hAnsi="Simplified Arabic" w:cs="Simplified Arabic"/>
          <w:b/>
          <w:bCs/>
          <w:sz w:val="32"/>
          <w:szCs w:val="32"/>
          <w:rtl/>
        </w:rPr>
        <w:t>نموذج قبول التكنولوجيا</w:t>
      </w:r>
      <w:r w:rsidRPr="006B575D">
        <w:rPr>
          <w:rFonts w:ascii="Simplified Arabic" w:hAnsi="Simplified Arabic" w:cs="Simplified Arabic"/>
          <w:b/>
          <w:bCs/>
          <w:sz w:val="32"/>
          <w:szCs w:val="32"/>
        </w:rPr>
        <w:t xml:space="preserve"> (TAM)</w:t>
      </w:r>
    </w:p>
    <w:p w14:paraId="66B51889" w14:textId="77777777" w:rsidR="00182189" w:rsidRPr="00AB11D3" w:rsidRDefault="00182189" w:rsidP="00182189">
      <w:pPr>
        <w:numPr>
          <w:ilvl w:val="0"/>
          <w:numId w:val="8"/>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فهم أسباب قبول واستخدام الناس للتكنولوجيا</w:t>
      </w:r>
      <w:r w:rsidRPr="00AB11D3">
        <w:rPr>
          <w:rFonts w:ascii="Simplified Arabic" w:hAnsi="Simplified Arabic" w:cs="Simplified Arabic"/>
          <w:sz w:val="28"/>
          <w:szCs w:val="28"/>
        </w:rPr>
        <w:t>.</w:t>
      </w:r>
    </w:p>
    <w:p w14:paraId="4C7B36C1" w14:textId="77777777" w:rsidR="00182189" w:rsidRPr="006B575D" w:rsidRDefault="00182189" w:rsidP="00182189">
      <w:pPr>
        <w:numPr>
          <w:ilvl w:val="0"/>
          <w:numId w:val="8"/>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 xml:space="preserve"> </w:t>
      </w:r>
      <w:r w:rsidRPr="00AB11D3">
        <w:rPr>
          <w:rFonts w:ascii="Simplified Arabic" w:hAnsi="Simplified Arabic" w:cs="Simplified Arabic"/>
          <w:sz w:val="28"/>
          <w:szCs w:val="28"/>
          <w:rtl/>
        </w:rPr>
        <w:t>يدعم هذا النموذج فرضيات</w:t>
      </w:r>
      <w:r w:rsidRPr="006B575D">
        <w:rPr>
          <w:rFonts w:ascii="Simplified Arabic" w:hAnsi="Simplified Arabic" w:cs="Simplified Arabic"/>
          <w:sz w:val="28"/>
          <w:szCs w:val="28"/>
          <w:rtl/>
        </w:rPr>
        <w:t xml:space="preserve">ي رقم ( 4، 5، 6، 7 ،8 ) </w:t>
      </w:r>
      <w:r w:rsidRPr="00AB11D3">
        <w:rPr>
          <w:rFonts w:ascii="Simplified Arabic" w:hAnsi="Simplified Arabic" w:cs="Simplified Arabic"/>
          <w:sz w:val="28"/>
          <w:szCs w:val="28"/>
          <w:rtl/>
        </w:rPr>
        <w:t xml:space="preserve"> حول تبني الذكاء الاصطناعي</w:t>
      </w:r>
      <w:r w:rsidRPr="006B575D">
        <w:rPr>
          <w:rFonts w:ascii="Simplified Arabic" w:hAnsi="Simplified Arabic" w:cs="Simplified Arabic"/>
          <w:sz w:val="28"/>
          <w:szCs w:val="28"/>
          <w:rtl/>
        </w:rPr>
        <w:t>. حيث يقترح النموذج أن الفائدة المتصورة وسهولة الاستخدام المتصورة هما المحركان الرئيسيان لتبني التكنولوجيا</w:t>
      </w:r>
      <w:r w:rsidRPr="006B575D">
        <w:rPr>
          <w:rFonts w:ascii="Simplified Arabic" w:hAnsi="Simplified Arabic" w:cs="Simplified Arabic"/>
          <w:sz w:val="28"/>
          <w:szCs w:val="28"/>
        </w:rPr>
        <w:t xml:space="preserve">. </w:t>
      </w:r>
    </w:p>
    <w:p w14:paraId="2DF0750A" w14:textId="77777777" w:rsidR="00182189" w:rsidRPr="006B575D" w:rsidRDefault="00182189" w:rsidP="00182189">
      <w:pPr>
        <w:numPr>
          <w:ilvl w:val="1"/>
          <w:numId w:val="8"/>
        </w:numPr>
        <w:jc w:val="both"/>
        <w:rPr>
          <w:rFonts w:ascii="Simplified Arabic" w:hAnsi="Simplified Arabic" w:cs="Simplified Arabic"/>
          <w:sz w:val="28"/>
          <w:szCs w:val="28"/>
        </w:rPr>
      </w:pPr>
      <w:r w:rsidRPr="00AB11D3">
        <w:rPr>
          <w:rFonts w:ascii="Simplified Arabic" w:hAnsi="Simplified Arabic" w:cs="Simplified Arabic"/>
          <w:sz w:val="28"/>
          <w:szCs w:val="28"/>
          <w:rtl/>
        </w:rPr>
        <w:t>يمكن اعتبار المخاوف بشأن خصوصية البيانات والتكلفة عاملاً يؤثر سلبًا على الفائدة المتصورة وسهولة الاستخدام</w:t>
      </w:r>
      <w:r w:rsidRPr="00AB11D3">
        <w:rPr>
          <w:rFonts w:ascii="Simplified Arabic" w:hAnsi="Simplified Arabic" w:cs="Simplified Arabic"/>
          <w:sz w:val="28"/>
          <w:szCs w:val="28"/>
        </w:rPr>
        <w:t>.</w:t>
      </w:r>
      <w:r w:rsidRPr="006B575D">
        <w:rPr>
          <w:rFonts w:ascii="Simplified Arabic" w:hAnsi="Simplified Arabic" w:cs="Simplified Arabic"/>
          <w:sz w:val="28"/>
          <w:szCs w:val="28"/>
          <w:rtl/>
        </w:rPr>
        <w:t xml:space="preserve"> </w:t>
      </w:r>
      <w:r w:rsidRPr="006B575D">
        <w:rPr>
          <w:rFonts w:ascii="Simplified Arabic" w:hAnsi="Simplified Arabic" w:cs="Simplified Arabic"/>
          <w:sz w:val="28"/>
          <w:szCs w:val="28"/>
        </w:rPr>
        <w:t xml:space="preserve"> </w:t>
      </w:r>
    </w:p>
    <w:p w14:paraId="7CC6BBD3" w14:textId="77777777" w:rsidR="00182189" w:rsidRPr="00D00EA5" w:rsidRDefault="00182189" w:rsidP="00182189">
      <w:pPr>
        <w:numPr>
          <w:ilvl w:val="1"/>
          <w:numId w:val="8"/>
        </w:numPr>
        <w:jc w:val="both"/>
        <w:rPr>
          <w:rFonts w:ascii="Simplified Arabic" w:hAnsi="Simplified Arabic" w:cs="Simplified Arabic"/>
          <w:sz w:val="28"/>
          <w:szCs w:val="28"/>
        </w:rPr>
      </w:pP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يساهم توافر المواهب الماهرة واستراتيجية واضحة للذكاء الاصطناعي في سهولة الاستخدام المتصورة والفائدة المتصورة، مما يسهل عملية التبني</w:t>
      </w:r>
      <w:r w:rsidRPr="00AB11D3">
        <w:rPr>
          <w:rFonts w:ascii="Simplified Arabic" w:hAnsi="Simplified Arabic" w:cs="Simplified Arabic"/>
          <w:sz w:val="28"/>
          <w:szCs w:val="28"/>
        </w:rPr>
        <w:t>.</w:t>
      </w:r>
    </w:p>
    <w:p w14:paraId="6F207A85"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tl/>
        </w:rPr>
        <w:t>نظرية انتشار الابتكارات</w:t>
      </w:r>
    </w:p>
    <w:p w14:paraId="4C093DAC" w14:textId="77777777" w:rsidR="00182189" w:rsidRPr="00AB11D3" w:rsidRDefault="00182189" w:rsidP="00182189">
      <w:pPr>
        <w:numPr>
          <w:ilvl w:val="0"/>
          <w:numId w:val="9"/>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كيف تنتشر الأفكار والتقنيات الجديدة داخل نظام اجتماعي</w:t>
      </w:r>
      <w:r w:rsidRPr="00AB11D3">
        <w:rPr>
          <w:rFonts w:ascii="Simplified Arabic" w:hAnsi="Simplified Arabic" w:cs="Simplified Arabic"/>
          <w:sz w:val="28"/>
          <w:szCs w:val="28"/>
        </w:rPr>
        <w:t>.</w:t>
      </w:r>
    </w:p>
    <w:p w14:paraId="198FC4FB" w14:textId="77777777" w:rsidR="00182189" w:rsidRPr="00AB11D3" w:rsidRDefault="00182189" w:rsidP="00182189">
      <w:pPr>
        <w:numPr>
          <w:ilvl w:val="0"/>
          <w:numId w:val="9"/>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تساعد هذه النظرية في شرح تبني الذكاء الاصطناعي في قطاع التكنولوجيا</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 xml:space="preserve"> كما في الفرضيتان رقم (4) ورقم (10). </w:t>
      </w:r>
      <w:r w:rsidRPr="00AB11D3">
        <w:rPr>
          <w:rFonts w:ascii="Simplified Arabic" w:hAnsi="Simplified Arabic" w:cs="Simplified Arabic"/>
          <w:sz w:val="28"/>
          <w:szCs w:val="28"/>
          <w:rtl/>
        </w:rPr>
        <w:t>فهي تسلط الضوء على دور المبتكرين، والمتبنين الأوائل، والانتشار التدريجي للابتكار</w:t>
      </w:r>
      <w:r w:rsidRPr="00AB11D3">
        <w:rPr>
          <w:rFonts w:ascii="Simplified Arabic" w:hAnsi="Simplified Arabic" w:cs="Simplified Arabic"/>
          <w:sz w:val="28"/>
          <w:szCs w:val="28"/>
        </w:rPr>
        <w:t xml:space="preserve">. </w:t>
      </w:r>
    </w:p>
    <w:p w14:paraId="3B848E53" w14:textId="77777777" w:rsidR="00182189" w:rsidRPr="00AB11D3" w:rsidRDefault="00182189" w:rsidP="00182189">
      <w:pPr>
        <w:numPr>
          <w:ilvl w:val="1"/>
          <w:numId w:val="9"/>
        </w:numPr>
        <w:jc w:val="both"/>
        <w:rPr>
          <w:rFonts w:ascii="Simplified Arabic" w:hAnsi="Simplified Arabic" w:cs="Simplified Arabic"/>
          <w:sz w:val="28"/>
          <w:szCs w:val="28"/>
        </w:rPr>
      </w:pPr>
      <w:r w:rsidRPr="00AB11D3">
        <w:rPr>
          <w:rFonts w:ascii="Simplified Arabic" w:hAnsi="Simplified Arabic" w:cs="Simplified Arabic"/>
          <w:sz w:val="28"/>
          <w:szCs w:val="28"/>
          <w:rtl/>
        </w:rPr>
        <w:t>من المرجح أن تكون الشركات ذات النضج الرقمي العالي من المبتكرين أو المتبنين الأوائل للذكاء الاصطناعي في المبيعات</w:t>
      </w:r>
      <w:r w:rsidRPr="00AB11D3">
        <w:rPr>
          <w:rFonts w:ascii="Simplified Arabic" w:hAnsi="Simplified Arabic" w:cs="Simplified Arabic"/>
          <w:sz w:val="28"/>
          <w:szCs w:val="28"/>
        </w:rPr>
        <w:t>.</w:t>
      </w:r>
    </w:p>
    <w:p w14:paraId="6754E862" w14:textId="77777777" w:rsidR="00182189" w:rsidRPr="00D00EA5" w:rsidRDefault="00182189" w:rsidP="00182189">
      <w:pPr>
        <w:numPr>
          <w:ilvl w:val="1"/>
          <w:numId w:val="9"/>
        </w:numPr>
        <w:jc w:val="both"/>
        <w:rPr>
          <w:rFonts w:ascii="Simplified Arabic" w:hAnsi="Simplified Arabic" w:cs="Simplified Arabic"/>
          <w:sz w:val="28"/>
          <w:szCs w:val="28"/>
        </w:rPr>
      </w:pPr>
      <w:r w:rsidRPr="00AB11D3">
        <w:rPr>
          <w:rFonts w:ascii="Simplified Arabic" w:hAnsi="Simplified Arabic" w:cs="Simplified Arabic"/>
          <w:sz w:val="28"/>
          <w:szCs w:val="28"/>
          <w:rtl/>
        </w:rPr>
        <w:t>تصبح الاعتبارات الأخلاقية مهمة مع انتشار الذكاء الاصطناعي، مما يدفع نحو تبني مسؤول</w:t>
      </w:r>
      <w:r w:rsidRPr="00AB11D3">
        <w:rPr>
          <w:rFonts w:ascii="Simplified Arabic" w:hAnsi="Simplified Arabic" w:cs="Simplified Arabic"/>
          <w:sz w:val="28"/>
          <w:szCs w:val="28"/>
        </w:rPr>
        <w:t>.</w:t>
      </w:r>
    </w:p>
    <w:p w14:paraId="3F63D676"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tl/>
        </w:rPr>
        <w:t>نظرية القبول الموحد واستخدام التكنولوجيا</w:t>
      </w:r>
      <w:r w:rsidRPr="00AB11D3">
        <w:rPr>
          <w:rFonts w:ascii="Simplified Arabic" w:hAnsi="Simplified Arabic" w:cs="Simplified Arabic"/>
          <w:b/>
          <w:bCs/>
          <w:sz w:val="32"/>
          <w:szCs w:val="32"/>
        </w:rPr>
        <w:t xml:space="preserve"> (UTAUT)</w:t>
      </w:r>
    </w:p>
    <w:p w14:paraId="7427450E" w14:textId="77777777" w:rsidR="00182189" w:rsidRPr="00AB11D3" w:rsidRDefault="00182189" w:rsidP="00182189">
      <w:pPr>
        <w:numPr>
          <w:ilvl w:val="0"/>
          <w:numId w:val="10"/>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نموذج محدث لقبول التكنولوجيا يأخذ في الاعتبار التأثير الاجتماعي والظروف الميسرة</w:t>
      </w:r>
      <w:r w:rsidRPr="00AB11D3">
        <w:rPr>
          <w:rFonts w:ascii="Simplified Arabic" w:hAnsi="Simplified Arabic" w:cs="Simplified Arabic"/>
          <w:sz w:val="28"/>
          <w:szCs w:val="28"/>
        </w:rPr>
        <w:t>.</w:t>
      </w:r>
    </w:p>
    <w:p w14:paraId="21912246" w14:textId="77777777" w:rsidR="00182189" w:rsidRPr="00AB11D3" w:rsidRDefault="00182189" w:rsidP="00182189">
      <w:pPr>
        <w:numPr>
          <w:ilvl w:val="0"/>
          <w:numId w:val="10"/>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يمكن أن تفسر</w:t>
      </w:r>
      <w:r w:rsidRPr="00AB11D3">
        <w:rPr>
          <w:rFonts w:ascii="Simplified Arabic" w:hAnsi="Simplified Arabic" w:cs="Simplified Arabic"/>
          <w:sz w:val="28"/>
          <w:szCs w:val="28"/>
        </w:rPr>
        <w:t xml:space="preserve"> UTAUT </w:t>
      </w:r>
      <w:r w:rsidRPr="00AB11D3">
        <w:rPr>
          <w:rFonts w:ascii="Simplified Arabic" w:hAnsi="Simplified Arabic" w:cs="Simplified Arabic"/>
          <w:sz w:val="28"/>
          <w:szCs w:val="28"/>
          <w:rtl/>
        </w:rPr>
        <w:t>بشكل أكبر تبني الذكاء الاصطناعي في المبيعات</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 xml:space="preserve"> مما يتفق مع الفرضيات رقم (4 و7 و8 ).</w:t>
      </w:r>
    </w:p>
    <w:p w14:paraId="57DC9864" w14:textId="77777777" w:rsidR="00182189" w:rsidRPr="00AB11D3" w:rsidRDefault="00182189" w:rsidP="00182189">
      <w:pPr>
        <w:numPr>
          <w:ilvl w:val="1"/>
          <w:numId w:val="10"/>
        </w:numPr>
        <w:jc w:val="both"/>
        <w:rPr>
          <w:rFonts w:ascii="Simplified Arabic" w:hAnsi="Simplified Arabic" w:cs="Simplified Arabic"/>
          <w:sz w:val="28"/>
          <w:szCs w:val="28"/>
        </w:rPr>
      </w:pPr>
      <w:r w:rsidRPr="00AB11D3">
        <w:rPr>
          <w:rFonts w:ascii="Simplified Arabic" w:hAnsi="Simplified Arabic" w:cs="Simplified Arabic"/>
          <w:sz w:val="28"/>
          <w:szCs w:val="28"/>
          <w:rtl/>
        </w:rPr>
        <w:lastRenderedPageBreak/>
        <w:t>يمكن أن يكون النضج الرقمي شرطًا مساعدًا لتبني الذكاء الاصطناعي</w:t>
      </w:r>
      <w:r w:rsidRPr="00AB11D3">
        <w:rPr>
          <w:rFonts w:ascii="Simplified Arabic" w:hAnsi="Simplified Arabic" w:cs="Simplified Arabic"/>
          <w:sz w:val="28"/>
          <w:szCs w:val="28"/>
        </w:rPr>
        <w:t>.</w:t>
      </w:r>
    </w:p>
    <w:p w14:paraId="44CF20AD" w14:textId="77777777" w:rsidR="00182189" w:rsidRPr="00AB11D3" w:rsidRDefault="00182189" w:rsidP="00182189">
      <w:pPr>
        <w:numPr>
          <w:ilvl w:val="1"/>
          <w:numId w:val="10"/>
        </w:numPr>
        <w:jc w:val="both"/>
        <w:rPr>
          <w:rFonts w:ascii="Simplified Arabic" w:hAnsi="Simplified Arabic" w:cs="Simplified Arabic"/>
          <w:sz w:val="28"/>
          <w:szCs w:val="28"/>
        </w:rPr>
      </w:pPr>
      <w:r w:rsidRPr="00AB11D3">
        <w:rPr>
          <w:rFonts w:ascii="Simplified Arabic" w:hAnsi="Simplified Arabic" w:cs="Simplified Arabic"/>
          <w:sz w:val="28"/>
          <w:szCs w:val="28"/>
          <w:rtl/>
        </w:rPr>
        <w:t>يساهم توافر المواهب الماهرة في تهيئة الظروف الميسرة</w:t>
      </w:r>
      <w:r w:rsidRPr="00AB11D3">
        <w:rPr>
          <w:rFonts w:ascii="Simplified Arabic" w:hAnsi="Simplified Arabic" w:cs="Simplified Arabic"/>
          <w:sz w:val="28"/>
          <w:szCs w:val="28"/>
        </w:rPr>
        <w:t>.</w:t>
      </w:r>
    </w:p>
    <w:p w14:paraId="59255959" w14:textId="77777777" w:rsidR="00182189" w:rsidRPr="006B575D" w:rsidRDefault="00182189" w:rsidP="00182189">
      <w:pPr>
        <w:numPr>
          <w:ilvl w:val="1"/>
          <w:numId w:val="10"/>
        </w:numPr>
        <w:jc w:val="both"/>
        <w:rPr>
          <w:rFonts w:ascii="Simplified Arabic" w:hAnsi="Simplified Arabic" w:cs="Simplified Arabic"/>
          <w:sz w:val="28"/>
          <w:szCs w:val="28"/>
        </w:rPr>
      </w:pPr>
      <w:r w:rsidRPr="00AB11D3">
        <w:rPr>
          <w:rFonts w:ascii="Simplified Arabic" w:hAnsi="Simplified Arabic" w:cs="Simplified Arabic"/>
          <w:sz w:val="28"/>
          <w:szCs w:val="28"/>
          <w:rtl/>
        </w:rPr>
        <w:t>تمثل استراتيجية واضحة للذكاء الاصطناعي والموارد المتاحة ظروفًا مساعدة قوية</w:t>
      </w:r>
      <w:r w:rsidRPr="00AB11D3">
        <w:rPr>
          <w:rFonts w:ascii="Simplified Arabic" w:hAnsi="Simplified Arabic" w:cs="Simplified Arabic"/>
          <w:sz w:val="28"/>
          <w:szCs w:val="28"/>
        </w:rPr>
        <w:t>.</w:t>
      </w:r>
    </w:p>
    <w:p w14:paraId="08E196A2" w14:textId="77777777" w:rsidR="00182189" w:rsidRPr="006B575D" w:rsidRDefault="00182189" w:rsidP="00182189">
      <w:pPr>
        <w:jc w:val="both"/>
        <w:rPr>
          <w:rFonts w:ascii="Simplified Arabic" w:hAnsi="Simplified Arabic" w:cs="Simplified Arabic"/>
          <w:sz w:val="28"/>
          <w:szCs w:val="28"/>
          <w:rtl/>
        </w:rPr>
      </w:pPr>
    </w:p>
    <w:p w14:paraId="515C7C86"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tl/>
        </w:rPr>
        <w:t>منطق الخدمة المهيمن</w:t>
      </w:r>
      <w:r w:rsidRPr="00AB11D3">
        <w:rPr>
          <w:rFonts w:ascii="Simplified Arabic" w:hAnsi="Simplified Arabic" w:cs="Simplified Arabic"/>
          <w:b/>
          <w:bCs/>
          <w:sz w:val="32"/>
          <w:szCs w:val="32"/>
        </w:rPr>
        <w:t xml:space="preserve"> (SDL)</w:t>
      </w:r>
    </w:p>
    <w:p w14:paraId="6421F8F1" w14:textId="77777777" w:rsidR="00182189" w:rsidRPr="00AB11D3" w:rsidRDefault="00182189" w:rsidP="00182189">
      <w:pPr>
        <w:numPr>
          <w:ilvl w:val="0"/>
          <w:numId w:val="11"/>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يتم إنشاء القيمة مع العميل من خلال الخدمة والخبرات</w:t>
      </w:r>
      <w:r w:rsidRPr="00AB11D3">
        <w:rPr>
          <w:rFonts w:ascii="Simplified Arabic" w:hAnsi="Simplified Arabic" w:cs="Simplified Arabic"/>
          <w:sz w:val="28"/>
          <w:szCs w:val="28"/>
        </w:rPr>
        <w:t>.</w:t>
      </w:r>
    </w:p>
    <w:p w14:paraId="065834B5" w14:textId="77777777" w:rsidR="00182189" w:rsidRPr="00AB11D3" w:rsidRDefault="00182189" w:rsidP="00182189">
      <w:pPr>
        <w:numPr>
          <w:ilvl w:val="0"/>
          <w:numId w:val="11"/>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يمكن أن يفسر</w:t>
      </w:r>
      <w:r w:rsidRPr="00AB11D3">
        <w:rPr>
          <w:rFonts w:ascii="Simplified Arabic" w:hAnsi="Simplified Arabic" w:cs="Simplified Arabic"/>
          <w:sz w:val="28"/>
          <w:szCs w:val="28"/>
        </w:rPr>
        <w:t xml:space="preserve"> SDL </w:t>
      </w:r>
      <w:r w:rsidRPr="00AB11D3">
        <w:rPr>
          <w:rFonts w:ascii="Simplified Arabic" w:hAnsi="Simplified Arabic" w:cs="Simplified Arabic"/>
          <w:sz w:val="28"/>
          <w:szCs w:val="28"/>
          <w:rtl/>
        </w:rPr>
        <w:t>تأثير الذكاء الاصطناعي على رضا العملاء وقيمتهم</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 xml:space="preserve"> كما في الفرضيتان رقم (1 و2)</w:t>
      </w:r>
      <w:r>
        <w:rPr>
          <w:rFonts w:ascii="Simplified Arabic" w:hAnsi="Simplified Arabic" w:cs="Simplified Arabic" w:hint="cs"/>
          <w:sz w:val="28"/>
          <w:szCs w:val="28"/>
          <w:rtl/>
        </w:rPr>
        <w:t>.</w:t>
      </w:r>
    </w:p>
    <w:p w14:paraId="00EAC09A" w14:textId="77777777" w:rsidR="00182189" w:rsidRPr="00A35CBC" w:rsidRDefault="00182189" w:rsidP="00182189">
      <w:pPr>
        <w:numPr>
          <w:ilvl w:val="1"/>
          <w:numId w:val="11"/>
        </w:numPr>
        <w:jc w:val="both"/>
        <w:rPr>
          <w:rFonts w:ascii="Simplified Arabic" w:hAnsi="Simplified Arabic" w:cs="Simplified Arabic"/>
          <w:sz w:val="28"/>
          <w:szCs w:val="28"/>
        </w:rPr>
      </w:pPr>
      <w:r w:rsidRPr="00AB11D3">
        <w:rPr>
          <w:rFonts w:ascii="Simplified Arabic" w:hAnsi="Simplified Arabic" w:cs="Simplified Arabic"/>
          <w:sz w:val="28"/>
          <w:szCs w:val="28"/>
          <w:rtl/>
        </w:rPr>
        <w:t>يتيح الذكاء الاصطناعي تقديم تجارب مخصصة، مما يعزز مشاركة العملاء والمشاركة في إنشاء القيمة، مما يؤدي إلى ارتفاع معدلات التحويل وقيمة العميل مدى الحياة</w:t>
      </w:r>
      <w:r w:rsidRPr="00AB11D3">
        <w:rPr>
          <w:rFonts w:ascii="Simplified Arabic" w:hAnsi="Simplified Arabic" w:cs="Simplified Arabic"/>
          <w:sz w:val="28"/>
          <w:szCs w:val="28"/>
        </w:rPr>
        <w:t>.</w:t>
      </w:r>
    </w:p>
    <w:p w14:paraId="48EB73F1"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tl/>
        </w:rPr>
        <w:t>منظور الموارد</w:t>
      </w:r>
      <w:r w:rsidRPr="00AB11D3">
        <w:rPr>
          <w:rFonts w:ascii="Simplified Arabic" w:hAnsi="Simplified Arabic" w:cs="Simplified Arabic"/>
          <w:b/>
          <w:bCs/>
          <w:sz w:val="32"/>
          <w:szCs w:val="32"/>
        </w:rPr>
        <w:t xml:space="preserve"> (RBV)</w:t>
      </w:r>
    </w:p>
    <w:p w14:paraId="0BCBAD89" w14:textId="77777777" w:rsidR="00182189" w:rsidRPr="00AB11D3" w:rsidRDefault="00182189" w:rsidP="00182189">
      <w:pPr>
        <w:numPr>
          <w:ilvl w:val="0"/>
          <w:numId w:val="12"/>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تنبع الميزة التنافسية للشركة من مواردها وقدراتها الفريدة</w:t>
      </w:r>
      <w:r w:rsidRPr="00AB11D3">
        <w:rPr>
          <w:rFonts w:ascii="Simplified Arabic" w:hAnsi="Simplified Arabic" w:cs="Simplified Arabic"/>
          <w:sz w:val="28"/>
          <w:szCs w:val="28"/>
        </w:rPr>
        <w:t>.</w:t>
      </w:r>
    </w:p>
    <w:p w14:paraId="1FCD1C91" w14:textId="77777777" w:rsidR="00182189" w:rsidRPr="00AB11D3" w:rsidRDefault="00182189" w:rsidP="00182189">
      <w:pPr>
        <w:numPr>
          <w:ilvl w:val="0"/>
          <w:numId w:val="12"/>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يمكن أن يفسر</w:t>
      </w:r>
      <w:r w:rsidRPr="00AB11D3">
        <w:rPr>
          <w:rFonts w:ascii="Simplified Arabic" w:hAnsi="Simplified Arabic" w:cs="Simplified Arabic"/>
          <w:sz w:val="28"/>
          <w:szCs w:val="28"/>
        </w:rPr>
        <w:t xml:space="preserve"> RBV </w:t>
      </w:r>
      <w:r w:rsidRPr="00AB11D3">
        <w:rPr>
          <w:rFonts w:ascii="Simplified Arabic" w:hAnsi="Simplified Arabic" w:cs="Simplified Arabic"/>
          <w:sz w:val="28"/>
          <w:szCs w:val="28"/>
          <w:rtl/>
        </w:rPr>
        <w:t>كيف تساهم قدرات الذكاء الاصطناعي في نجاح الشركة</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بما يتفق من الفرضة رقم (3).</w:t>
      </w:r>
    </w:p>
    <w:p w14:paraId="1ACD9835" w14:textId="77777777" w:rsidR="00182189" w:rsidRPr="00A35CBC" w:rsidRDefault="00182189" w:rsidP="00182189">
      <w:pPr>
        <w:numPr>
          <w:ilvl w:val="1"/>
          <w:numId w:val="12"/>
        </w:numPr>
        <w:jc w:val="both"/>
        <w:rPr>
          <w:rFonts w:ascii="Simplified Arabic" w:hAnsi="Simplified Arabic" w:cs="Simplified Arabic"/>
          <w:sz w:val="28"/>
          <w:szCs w:val="28"/>
        </w:rPr>
      </w:pPr>
      <w:r w:rsidRPr="00AB11D3">
        <w:rPr>
          <w:rFonts w:ascii="Simplified Arabic" w:hAnsi="Simplified Arabic" w:cs="Simplified Arabic"/>
          <w:sz w:val="28"/>
          <w:szCs w:val="28"/>
          <w:rtl/>
        </w:rPr>
        <w:t>يمكن أن تكون مهارات وتقنيات الذكاء الاصطناعي موارد قيمة ونادرة ويصعب تقليدها، مما يتيح للشركات تحسين التنبؤ بالمبيعات وتحقيق نمو أعلى في الإيرادات</w:t>
      </w:r>
      <w:r w:rsidRPr="00AB11D3">
        <w:rPr>
          <w:rFonts w:ascii="Simplified Arabic" w:hAnsi="Simplified Arabic" w:cs="Simplified Arabic"/>
          <w:sz w:val="28"/>
          <w:szCs w:val="28"/>
        </w:rPr>
        <w:t>.</w:t>
      </w:r>
    </w:p>
    <w:p w14:paraId="5C54DF33"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Pr>
        <w:t xml:space="preserve"> </w:t>
      </w:r>
      <w:r w:rsidRPr="00AB11D3">
        <w:rPr>
          <w:rFonts w:ascii="Simplified Arabic" w:hAnsi="Simplified Arabic" w:cs="Simplified Arabic"/>
          <w:b/>
          <w:bCs/>
          <w:sz w:val="32"/>
          <w:szCs w:val="32"/>
          <w:rtl/>
        </w:rPr>
        <w:t>نظرية أصحاب المصلحة</w:t>
      </w:r>
    </w:p>
    <w:p w14:paraId="3F039F57" w14:textId="77777777" w:rsidR="00182189" w:rsidRPr="00AB11D3" w:rsidRDefault="00182189" w:rsidP="00182189">
      <w:pPr>
        <w:numPr>
          <w:ilvl w:val="0"/>
          <w:numId w:val="13"/>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يجب على الشركات مراعاة مصالح جميع أصحاب المصلحة، وليس فقط المساهمين</w:t>
      </w:r>
      <w:r w:rsidRPr="00AB11D3">
        <w:rPr>
          <w:rFonts w:ascii="Simplified Arabic" w:hAnsi="Simplified Arabic" w:cs="Simplified Arabic"/>
          <w:sz w:val="28"/>
          <w:szCs w:val="28"/>
        </w:rPr>
        <w:t>.</w:t>
      </w:r>
    </w:p>
    <w:p w14:paraId="09049118" w14:textId="77777777" w:rsidR="00182189" w:rsidRPr="00AB11D3" w:rsidRDefault="00182189" w:rsidP="00182189">
      <w:pPr>
        <w:numPr>
          <w:ilvl w:val="0"/>
          <w:numId w:val="13"/>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تساعد هذه النظرية في شرح الاعتبارات الأخلاقية المتعلقة بالذكاء الاصطناعي في المبيعات</w:t>
      </w:r>
      <w:r w:rsidRPr="00AB11D3">
        <w:rPr>
          <w:rFonts w:ascii="Simplified Arabic" w:hAnsi="Simplified Arabic" w:cs="Simplified Arabic"/>
          <w:sz w:val="28"/>
          <w:szCs w:val="28"/>
        </w:rPr>
        <w:t xml:space="preserve"> </w:t>
      </w:r>
      <w:r w:rsidRPr="006B575D">
        <w:rPr>
          <w:rFonts w:ascii="Simplified Arabic" w:hAnsi="Simplified Arabic" w:cs="Simplified Arabic"/>
          <w:sz w:val="28"/>
          <w:szCs w:val="28"/>
          <w:rtl/>
        </w:rPr>
        <w:t xml:space="preserve"> بما يتماشى مع الفرضيتان رقم (9 و 10).</w:t>
      </w:r>
    </w:p>
    <w:p w14:paraId="0F3EF9F2" w14:textId="77777777" w:rsidR="00182189" w:rsidRDefault="00182189" w:rsidP="00182189">
      <w:pPr>
        <w:numPr>
          <w:ilvl w:val="1"/>
          <w:numId w:val="13"/>
        </w:numPr>
        <w:jc w:val="both"/>
        <w:rPr>
          <w:rFonts w:ascii="Simplified Arabic" w:hAnsi="Simplified Arabic" w:cs="Simplified Arabic"/>
          <w:sz w:val="28"/>
          <w:szCs w:val="28"/>
        </w:rPr>
      </w:pPr>
      <w:r w:rsidRPr="00AB11D3">
        <w:rPr>
          <w:rFonts w:ascii="Simplified Arabic" w:hAnsi="Simplified Arabic" w:cs="Simplified Arabic"/>
          <w:sz w:val="28"/>
          <w:szCs w:val="28"/>
          <w:rtl/>
        </w:rPr>
        <w:lastRenderedPageBreak/>
        <w:t>تحتاج الشركات إلى موازنة فوائد الذكاء الاصطناعي مع المخاوف الأخلاقية للمستهلكين، لا سيما فيما يتعلق بخصوصية البيانات والتحيز المحتمل، للحفاظ على الثقة والعلاقات الإيجابية مع أصحاب المصلحة</w:t>
      </w:r>
      <w:r w:rsidRPr="00AB11D3">
        <w:rPr>
          <w:rFonts w:ascii="Simplified Arabic" w:hAnsi="Simplified Arabic" w:cs="Simplified Arabic"/>
          <w:sz w:val="28"/>
          <w:szCs w:val="28"/>
        </w:rPr>
        <w:t>.</w:t>
      </w:r>
    </w:p>
    <w:p w14:paraId="7E07838A" w14:textId="77777777" w:rsidR="00182189" w:rsidRPr="00AB11D3" w:rsidRDefault="00182189" w:rsidP="00182189">
      <w:pPr>
        <w:pStyle w:val="ListParagraph"/>
        <w:numPr>
          <w:ilvl w:val="0"/>
          <w:numId w:val="15"/>
        </w:numPr>
        <w:jc w:val="both"/>
        <w:rPr>
          <w:rFonts w:ascii="Simplified Arabic" w:hAnsi="Simplified Arabic" w:cs="Simplified Arabic"/>
          <w:b/>
          <w:bCs/>
          <w:sz w:val="32"/>
          <w:szCs w:val="32"/>
        </w:rPr>
      </w:pPr>
      <w:r w:rsidRPr="00AB11D3">
        <w:rPr>
          <w:rFonts w:ascii="Simplified Arabic" w:hAnsi="Simplified Arabic" w:cs="Simplified Arabic"/>
          <w:b/>
          <w:bCs/>
          <w:sz w:val="32"/>
          <w:szCs w:val="32"/>
        </w:rPr>
        <w:t xml:space="preserve"> </w:t>
      </w:r>
      <w:r w:rsidRPr="00AB11D3">
        <w:rPr>
          <w:rFonts w:ascii="Simplified Arabic" w:hAnsi="Simplified Arabic" w:cs="Simplified Arabic"/>
          <w:b/>
          <w:bCs/>
          <w:sz w:val="32"/>
          <w:szCs w:val="32"/>
          <w:rtl/>
        </w:rPr>
        <w:t>نظرية القدرات الديناميكية</w:t>
      </w:r>
    </w:p>
    <w:p w14:paraId="014E420B" w14:textId="77777777" w:rsidR="00182189" w:rsidRPr="00AB11D3" w:rsidRDefault="00182189" w:rsidP="00182189">
      <w:pPr>
        <w:numPr>
          <w:ilvl w:val="0"/>
          <w:numId w:val="14"/>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التركيز</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قدرة الشركة على التكيف وإعادة تشكيل مواردها لتلبية البيئات المتغيرة</w:t>
      </w:r>
      <w:r w:rsidRPr="00AB11D3">
        <w:rPr>
          <w:rFonts w:ascii="Simplified Arabic" w:hAnsi="Simplified Arabic" w:cs="Simplified Arabic"/>
          <w:sz w:val="28"/>
          <w:szCs w:val="28"/>
        </w:rPr>
        <w:t>.</w:t>
      </w:r>
    </w:p>
    <w:p w14:paraId="32484BAE" w14:textId="77777777" w:rsidR="00182189" w:rsidRPr="00AB11D3" w:rsidRDefault="00182189" w:rsidP="00182189">
      <w:pPr>
        <w:numPr>
          <w:ilvl w:val="0"/>
          <w:numId w:val="14"/>
        </w:numPr>
        <w:jc w:val="both"/>
        <w:rPr>
          <w:rFonts w:ascii="Simplified Arabic" w:hAnsi="Simplified Arabic" w:cs="Simplified Arabic"/>
          <w:sz w:val="28"/>
          <w:szCs w:val="28"/>
        </w:rPr>
      </w:pPr>
      <w:r w:rsidRPr="00AB11D3">
        <w:rPr>
          <w:rFonts w:ascii="Simplified Arabic" w:hAnsi="Simplified Arabic" w:cs="Simplified Arabic"/>
          <w:b/>
          <w:bCs/>
          <w:sz w:val="28"/>
          <w:szCs w:val="28"/>
          <w:rtl/>
        </w:rPr>
        <w:t>الصلة</w:t>
      </w:r>
      <w:r w:rsidRPr="00AB11D3">
        <w:rPr>
          <w:rFonts w:ascii="Simplified Arabic" w:hAnsi="Simplified Arabic" w:cs="Simplified Arabic"/>
          <w:b/>
          <w:bCs/>
          <w:sz w:val="28"/>
          <w:szCs w:val="28"/>
        </w:rPr>
        <w:t>:</w:t>
      </w:r>
      <w:r w:rsidRPr="00AB11D3">
        <w:rPr>
          <w:rFonts w:ascii="Simplified Arabic" w:hAnsi="Simplified Arabic" w:cs="Simplified Arabic"/>
          <w:sz w:val="28"/>
          <w:szCs w:val="28"/>
        </w:rPr>
        <w:t xml:space="preserve"> </w:t>
      </w:r>
      <w:r w:rsidRPr="00AB11D3">
        <w:rPr>
          <w:rFonts w:ascii="Simplified Arabic" w:hAnsi="Simplified Arabic" w:cs="Simplified Arabic"/>
          <w:sz w:val="28"/>
          <w:szCs w:val="28"/>
          <w:rtl/>
        </w:rPr>
        <w:t>يمكن أن تفسر هذه النظرية التطور المستمر للذكاء الاصطناعي في المبيعات والتكامل مع التقنيات الأخر</w:t>
      </w:r>
      <w:r w:rsidRPr="006B575D">
        <w:rPr>
          <w:rFonts w:ascii="Simplified Arabic" w:hAnsi="Simplified Arabic" w:cs="Simplified Arabic"/>
          <w:sz w:val="28"/>
          <w:szCs w:val="28"/>
          <w:rtl/>
        </w:rPr>
        <w:t>ى كما في فرضية رقم (11).</w:t>
      </w:r>
    </w:p>
    <w:p w14:paraId="1A8C2815" w14:textId="77777777" w:rsidR="00182189" w:rsidRDefault="00182189" w:rsidP="00182189">
      <w:pPr>
        <w:numPr>
          <w:ilvl w:val="1"/>
          <w:numId w:val="14"/>
        </w:numPr>
        <w:spacing w:line="360" w:lineRule="auto"/>
        <w:jc w:val="both"/>
        <w:rPr>
          <w:rFonts w:ascii="Simplified Arabic" w:hAnsi="Simplified Arabic" w:cs="Simplified Arabic"/>
          <w:sz w:val="28"/>
          <w:szCs w:val="28"/>
        </w:rPr>
      </w:pPr>
      <w:r w:rsidRPr="00AB11D3">
        <w:rPr>
          <w:rFonts w:ascii="Simplified Arabic" w:hAnsi="Simplified Arabic" w:cs="Simplified Arabic"/>
          <w:sz w:val="28"/>
          <w:szCs w:val="28"/>
          <w:rtl/>
        </w:rPr>
        <w:t>تحتاج الشركات إلى تطوير قدرات ديناميكية لدمج الذكاء الاصطناعي مع التقنيات الناشئة مثل الواقع الافتراضي والواقع المعزز للبقاء في المنافسة والتكيف مع مشهد المبيعات المتطور</w:t>
      </w:r>
      <w:r w:rsidRPr="00AB11D3">
        <w:rPr>
          <w:rFonts w:ascii="Simplified Arabic" w:hAnsi="Simplified Arabic" w:cs="Simplified Arabic"/>
          <w:sz w:val="28"/>
          <w:szCs w:val="28"/>
        </w:rPr>
        <w:t>.</w:t>
      </w:r>
    </w:p>
    <w:p w14:paraId="0DEA72C1" w14:textId="77777777" w:rsidR="00182189" w:rsidRDefault="00182189" w:rsidP="00182189">
      <w:pPr>
        <w:spacing w:line="360" w:lineRule="auto"/>
        <w:jc w:val="both"/>
        <w:rPr>
          <w:rFonts w:ascii="Simplified Arabic" w:hAnsi="Simplified Arabic" w:cs="Simplified Arabic"/>
          <w:sz w:val="28"/>
          <w:szCs w:val="28"/>
        </w:rPr>
      </w:pPr>
    </w:p>
    <w:p w14:paraId="76410C05" w14:textId="77777777" w:rsidR="00182189" w:rsidRDefault="00182189" w:rsidP="00182189">
      <w:pPr>
        <w:spacing w:line="360" w:lineRule="auto"/>
        <w:jc w:val="both"/>
        <w:rPr>
          <w:rFonts w:ascii="Simplified Arabic" w:hAnsi="Simplified Arabic" w:cs="Simplified Arabic"/>
          <w:sz w:val="28"/>
          <w:szCs w:val="28"/>
        </w:rPr>
      </w:pPr>
    </w:p>
    <w:p w14:paraId="38772353" w14:textId="77777777" w:rsidR="00182189" w:rsidRDefault="00182189" w:rsidP="00182189">
      <w:pPr>
        <w:spacing w:line="360" w:lineRule="auto"/>
        <w:jc w:val="both"/>
        <w:rPr>
          <w:rFonts w:ascii="Simplified Arabic" w:hAnsi="Simplified Arabic" w:cs="Simplified Arabic"/>
          <w:sz w:val="28"/>
          <w:szCs w:val="28"/>
        </w:rPr>
      </w:pPr>
    </w:p>
    <w:p w14:paraId="4D9300FE" w14:textId="77777777" w:rsidR="00182189" w:rsidRDefault="00182189" w:rsidP="00182189">
      <w:pPr>
        <w:spacing w:line="360" w:lineRule="auto"/>
        <w:jc w:val="both"/>
        <w:rPr>
          <w:rFonts w:ascii="Simplified Arabic" w:hAnsi="Simplified Arabic" w:cs="Simplified Arabic"/>
          <w:sz w:val="28"/>
          <w:szCs w:val="28"/>
        </w:rPr>
      </w:pPr>
    </w:p>
    <w:p w14:paraId="1B99E1F3" w14:textId="77777777" w:rsidR="00182189" w:rsidRDefault="00182189" w:rsidP="00182189">
      <w:pPr>
        <w:spacing w:line="360" w:lineRule="auto"/>
        <w:jc w:val="both"/>
        <w:rPr>
          <w:rFonts w:ascii="Simplified Arabic" w:hAnsi="Simplified Arabic" w:cs="Simplified Arabic"/>
          <w:sz w:val="28"/>
          <w:szCs w:val="28"/>
        </w:rPr>
      </w:pPr>
    </w:p>
    <w:p w14:paraId="797DDA4D" w14:textId="77777777" w:rsidR="00182189" w:rsidRDefault="00182189" w:rsidP="00182189">
      <w:pPr>
        <w:spacing w:line="360" w:lineRule="auto"/>
        <w:jc w:val="both"/>
        <w:rPr>
          <w:rFonts w:ascii="Simplified Arabic" w:hAnsi="Simplified Arabic" w:cs="Simplified Arabic"/>
          <w:sz w:val="28"/>
          <w:szCs w:val="28"/>
        </w:rPr>
      </w:pPr>
    </w:p>
    <w:p w14:paraId="6C2CB08F" w14:textId="77777777" w:rsidR="00182189" w:rsidRDefault="00182189" w:rsidP="00182189">
      <w:pPr>
        <w:spacing w:line="360" w:lineRule="auto"/>
        <w:jc w:val="both"/>
        <w:rPr>
          <w:rFonts w:ascii="Simplified Arabic" w:hAnsi="Simplified Arabic" w:cs="Simplified Arabic"/>
          <w:sz w:val="28"/>
          <w:szCs w:val="28"/>
        </w:rPr>
      </w:pPr>
    </w:p>
    <w:p w14:paraId="097E5012" w14:textId="77777777" w:rsidR="00182189" w:rsidRPr="00AB11D3" w:rsidRDefault="00182189" w:rsidP="00182189">
      <w:pPr>
        <w:spacing w:line="360" w:lineRule="auto"/>
        <w:jc w:val="both"/>
        <w:rPr>
          <w:rFonts w:ascii="Simplified Arabic" w:hAnsi="Simplified Arabic" w:cs="Simplified Arabic"/>
          <w:sz w:val="28"/>
          <w:szCs w:val="28"/>
        </w:rPr>
      </w:pPr>
    </w:p>
    <w:p w14:paraId="4DD2683A" w14:textId="77777777" w:rsidR="00182189" w:rsidRPr="006D52F8" w:rsidRDefault="00182189" w:rsidP="00182189">
      <w:pPr>
        <w:jc w:val="center"/>
        <w:rPr>
          <w:rFonts w:ascii="Simplified Arabic" w:hAnsi="Simplified Arabic" w:cs="Simplified Arabic"/>
          <w:b/>
          <w:bCs/>
          <w:color w:val="000000" w:themeColor="text1"/>
          <w:sz w:val="40"/>
          <w:szCs w:val="40"/>
          <w:u w:val="single"/>
        </w:rPr>
      </w:pPr>
      <w:r w:rsidRPr="00A00883">
        <w:rPr>
          <w:rFonts w:ascii="Simplified Arabic" w:hAnsi="Simplified Arabic" w:cs="Simplified Arabic"/>
          <w:b/>
          <w:bCs/>
          <w:color w:val="000000" w:themeColor="text1"/>
          <w:sz w:val="40"/>
          <w:szCs w:val="40"/>
          <w:u w:val="single"/>
          <w:rtl/>
        </w:rPr>
        <w:lastRenderedPageBreak/>
        <w:t>الفصل الثاني: الدراسات السابقة</w:t>
      </w:r>
    </w:p>
    <w:p w14:paraId="1BF560EC" w14:textId="77777777" w:rsidR="00182189" w:rsidRPr="000E4256" w:rsidRDefault="00182189" w:rsidP="00824246">
      <w:pPr>
        <w:pStyle w:val="ListParagraph"/>
        <w:numPr>
          <w:ilvl w:val="0"/>
          <w:numId w:val="18"/>
        </w:numPr>
        <w:spacing w:line="360" w:lineRule="auto"/>
        <w:jc w:val="both"/>
        <w:rPr>
          <w:rFonts w:asciiTheme="majorBidi" w:hAnsiTheme="majorBidi" w:cstheme="majorBidi"/>
          <w:b/>
          <w:bCs/>
          <w:vanish/>
          <w:color w:val="000000" w:themeColor="text1"/>
          <w:sz w:val="36"/>
          <w:szCs w:val="36"/>
          <w:rtl/>
        </w:rPr>
      </w:pPr>
    </w:p>
    <w:p w14:paraId="2F940E22" w14:textId="77777777" w:rsidR="00182189" w:rsidRPr="00911215"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911215">
        <w:rPr>
          <w:rFonts w:asciiTheme="majorBidi" w:hAnsiTheme="majorBidi" w:cstheme="majorBidi"/>
          <w:b/>
          <w:bCs/>
          <w:color w:val="000000" w:themeColor="text1"/>
          <w:sz w:val="36"/>
          <w:szCs w:val="36"/>
          <w:rtl/>
        </w:rPr>
        <w:t xml:space="preserve">مقدمة </w:t>
      </w:r>
    </w:p>
    <w:p w14:paraId="5DEF045E" w14:textId="77777777" w:rsidR="00182189" w:rsidRPr="00C34F5C" w:rsidRDefault="00182189" w:rsidP="00182189">
      <w:pPr>
        <w:spacing w:line="360" w:lineRule="auto"/>
        <w:jc w:val="both"/>
        <w:rPr>
          <w:rFonts w:ascii="Simplified Arabic" w:hAnsi="Simplified Arabic" w:cs="Simplified Arabic"/>
          <w:sz w:val="28"/>
          <w:szCs w:val="28"/>
          <w:rtl/>
        </w:rPr>
      </w:pPr>
      <w:r w:rsidRPr="00C34F5C">
        <w:rPr>
          <w:rFonts w:ascii="Simplified Arabic" w:hAnsi="Simplified Arabic" w:cs="Simplified Arabic"/>
          <w:sz w:val="28"/>
          <w:szCs w:val="28"/>
          <w:rtl/>
        </w:rPr>
        <w:t>تشكل الدراسات السابقة قاعدة أساسية في البحث العلمي، حيث تزود الباحث بمعلومات ومعرفة تساعده في تحديد الإطار النظري والمنهجي لدراسته. من خلال مراجعة هذه الدراسات، يمكن للباحث التعرف على ما تم تناوله والفراغات التي لم تُغطَّ بعد، مما يمنحه فرصة للإسهام العلمي الجديد. كما تتيح له فهمًا أعمق للمفاهيم والنظريات والأساليب المستخدمة.</w:t>
      </w:r>
    </w:p>
    <w:p w14:paraId="35877812" w14:textId="77777777" w:rsidR="00182189" w:rsidRPr="00C34F5C" w:rsidRDefault="00182189" w:rsidP="00182189">
      <w:pPr>
        <w:spacing w:line="360" w:lineRule="auto"/>
        <w:jc w:val="both"/>
        <w:rPr>
          <w:rFonts w:ascii="Simplified Arabic" w:hAnsi="Simplified Arabic" w:cs="Simplified Arabic"/>
          <w:sz w:val="28"/>
          <w:szCs w:val="28"/>
          <w:rtl/>
        </w:rPr>
      </w:pPr>
      <w:r w:rsidRPr="00C34F5C">
        <w:rPr>
          <w:rFonts w:ascii="Simplified Arabic" w:hAnsi="Simplified Arabic" w:cs="Simplified Arabic"/>
          <w:sz w:val="28"/>
          <w:szCs w:val="28"/>
          <w:rtl/>
        </w:rPr>
        <w:t>تعتبر الدراسات السابقة أيضًا وسيلة لتجنب التكرار غير الضروري للأبحاث وتجارب الآخرين، حيث يستطيع الباحث بناءً عليها تطوير دراسته بشكل أكثر دقة وفعالية. بالإضافة إلى ذلك، تساعد الباحث في تقييم الأدوات والتقنيات المختلفة التي استخدمها العلماء الآخرون، واختيار الأنسب منها لتطبيقها في بحثه الخاص.</w:t>
      </w:r>
    </w:p>
    <w:p w14:paraId="29160FED" w14:textId="77777777" w:rsidR="00182189" w:rsidRPr="00C34F5C" w:rsidRDefault="00182189" w:rsidP="00182189">
      <w:pPr>
        <w:spacing w:line="360" w:lineRule="auto"/>
        <w:jc w:val="both"/>
        <w:rPr>
          <w:rFonts w:ascii="Simplified Arabic" w:hAnsi="Simplified Arabic" w:cs="Simplified Arabic"/>
          <w:sz w:val="28"/>
          <w:szCs w:val="28"/>
          <w:rtl/>
        </w:rPr>
      </w:pPr>
      <w:r w:rsidRPr="00C34F5C">
        <w:rPr>
          <w:rFonts w:ascii="Simplified Arabic" w:hAnsi="Simplified Arabic" w:cs="Simplified Arabic"/>
          <w:sz w:val="28"/>
          <w:szCs w:val="28"/>
          <w:rtl/>
        </w:rPr>
        <w:t>من الفوائد الأخرى لمراجعة الدراسات السابقة هو أنها تمكن الباحث من استعراض الأمثلة العملية والحالات الدراسية التي تتعلق بموضوع بحثه. هذا يمكن أن يضيف مصداقية وأساسًا قويًا لفرضيات واستنتاجات الباحث. علاوة على ذلك، فإن فهم الاتجاهات السائدة في البحوث العلمية يساعد في توجيه الجهود البحثية نحو القضايا الأكثر أهمية وإلحاحًا في المجال المعني.</w:t>
      </w:r>
    </w:p>
    <w:p w14:paraId="4E6DB237" w14:textId="77777777" w:rsidR="00182189" w:rsidRPr="00C34F5C" w:rsidRDefault="00182189" w:rsidP="00182189">
      <w:pPr>
        <w:spacing w:line="360" w:lineRule="auto"/>
        <w:jc w:val="both"/>
        <w:rPr>
          <w:rFonts w:ascii="Simplified Arabic" w:hAnsi="Simplified Arabic" w:cs="Simplified Arabic"/>
          <w:sz w:val="28"/>
          <w:szCs w:val="28"/>
          <w:rtl/>
        </w:rPr>
      </w:pPr>
      <w:r w:rsidRPr="00C34F5C">
        <w:rPr>
          <w:rFonts w:ascii="Simplified Arabic" w:hAnsi="Simplified Arabic" w:cs="Simplified Arabic"/>
          <w:sz w:val="28"/>
          <w:szCs w:val="28"/>
          <w:rtl/>
        </w:rPr>
        <w:t>في هذا الفصل، سنستعرض عشر دراسات سابقة حول تأثير الذكاء الاصطناعي على المبيعات، متناولين عناوينها، مؤلفيها، وصفها، منهجيتها، مميزاتها، نتائجها، توصياتها، ومقارنتها بدراستنا. كما سنبحث في الاتجاهات الحديثة وربما الفجوات الموجودة في هذا المجال والتي يمكن أن تشكل موضوعات للدراسات المستقبلية. هذه المقارنة ستساعدنا في تحديد الأساليب المثلى والاستراتيجيات الأكثر فعالية التي يمكن تبنيها لتعزيز تأثير الذكاء الاصطناعي على المبيعات وتحقيق نتائج أفضل.</w:t>
      </w:r>
    </w:p>
    <w:p w14:paraId="615ACDE2" w14:textId="77777777" w:rsidR="00182189" w:rsidRPr="00C34F5C" w:rsidRDefault="00182189" w:rsidP="00182189">
      <w:pPr>
        <w:spacing w:line="360" w:lineRule="auto"/>
        <w:jc w:val="both"/>
        <w:rPr>
          <w:rFonts w:ascii="Simplified Arabic" w:hAnsi="Simplified Arabic" w:cs="Simplified Arabic"/>
          <w:sz w:val="28"/>
          <w:szCs w:val="28"/>
          <w:rtl/>
        </w:rPr>
      </w:pPr>
      <w:r w:rsidRPr="00C34F5C">
        <w:rPr>
          <w:rFonts w:ascii="Simplified Arabic" w:hAnsi="Simplified Arabic" w:cs="Simplified Arabic"/>
          <w:sz w:val="28"/>
          <w:szCs w:val="28"/>
          <w:rtl/>
        </w:rPr>
        <w:lastRenderedPageBreak/>
        <w:t>إضافةً إلى ذلك، سنتناول العوامل المؤثرة في تطبيقات الذكاء الاصطناعي في مجال المبيعات، مثل تأثير التكنولوجيا المتقدمة على تجربة العميل، وكيف يمكن تحسين عمليات البيع وتخصيص الخدمات للعملاء باستخدام التحليلات التنبؤية ونماذج التعلم الآلي. سنناقش أيضاً التحديات التي قد تواجه الشركات عند دمج تقنيات الذكاء الاصطناعي في استراتيجيات المبيعات الخاصة بها، وكيف يمكن التغلب على هذه التحديات لتحقيق الاستفادة القصوى من هذه التقنيات.</w:t>
      </w:r>
    </w:p>
    <w:p w14:paraId="73993223" w14:textId="77777777" w:rsidR="00182189" w:rsidRPr="00C34F5C" w:rsidRDefault="00182189" w:rsidP="00182189">
      <w:pPr>
        <w:spacing w:line="360" w:lineRule="auto"/>
        <w:jc w:val="both"/>
        <w:rPr>
          <w:rFonts w:ascii="Simplified Arabic" w:hAnsi="Simplified Arabic" w:cs="Simplified Arabic"/>
          <w:sz w:val="28"/>
          <w:szCs w:val="28"/>
        </w:rPr>
      </w:pPr>
      <w:r w:rsidRPr="00C34F5C">
        <w:rPr>
          <w:rFonts w:ascii="Simplified Arabic" w:hAnsi="Simplified Arabic" w:cs="Simplified Arabic"/>
          <w:sz w:val="28"/>
          <w:szCs w:val="28"/>
          <w:rtl/>
        </w:rPr>
        <w:t>ختامًا، ستوفر هذه المراجعة الشاملة للدراسات السابقة نظرة عامة شاملة تساعد في تكوين صورة متكاملة لموضوع البحث، مما يساهم في إثراء المحتوى البحثي وتوجيه الجهود نحو تحقيق نتائج ملموسة وفعّالة.</w:t>
      </w:r>
    </w:p>
    <w:p w14:paraId="57255D27" w14:textId="77777777" w:rsidR="00182189" w:rsidRPr="00C34F5C" w:rsidRDefault="00182189" w:rsidP="00182189">
      <w:pPr>
        <w:pStyle w:val="ListParagraph"/>
        <w:spacing w:line="360" w:lineRule="auto"/>
        <w:ind w:left="473"/>
        <w:jc w:val="both"/>
        <w:rPr>
          <w:rFonts w:asciiTheme="majorBidi" w:hAnsiTheme="majorBidi" w:cstheme="majorBidi"/>
          <w:b/>
          <w:bCs/>
          <w:color w:val="000000" w:themeColor="text1"/>
          <w:sz w:val="28"/>
          <w:szCs w:val="28"/>
          <w:rtl/>
        </w:rPr>
      </w:pPr>
    </w:p>
    <w:p w14:paraId="4F73857F"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1DD53B4C"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18508424"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63EA0F06"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254F50FE"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6EE2E4C1"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116EC111"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Pr>
      </w:pPr>
    </w:p>
    <w:p w14:paraId="60F173E1"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Pr>
      </w:pPr>
    </w:p>
    <w:p w14:paraId="29F75C40"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Pr>
      </w:pPr>
    </w:p>
    <w:p w14:paraId="119AD11B"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Pr>
      </w:pPr>
    </w:p>
    <w:p w14:paraId="7B54A1B7"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Pr>
      </w:pPr>
    </w:p>
    <w:p w14:paraId="78CCF06C" w14:textId="77777777" w:rsidR="00182189" w:rsidRDefault="00182189" w:rsidP="00182189">
      <w:pPr>
        <w:pStyle w:val="ListParagraph"/>
        <w:spacing w:line="360" w:lineRule="auto"/>
        <w:ind w:left="473"/>
        <w:jc w:val="both"/>
        <w:rPr>
          <w:rFonts w:asciiTheme="majorBidi" w:hAnsiTheme="majorBidi" w:cstheme="majorBidi"/>
          <w:b/>
          <w:bCs/>
          <w:color w:val="000000" w:themeColor="text1"/>
          <w:sz w:val="36"/>
          <w:szCs w:val="36"/>
          <w:rtl/>
        </w:rPr>
      </w:pPr>
    </w:p>
    <w:p w14:paraId="693064AE" w14:textId="77777777" w:rsidR="00182189" w:rsidRPr="00A35CBC" w:rsidRDefault="00182189" w:rsidP="00182189">
      <w:pPr>
        <w:spacing w:line="360" w:lineRule="auto"/>
        <w:jc w:val="both"/>
        <w:rPr>
          <w:rFonts w:asciiTheme="majorBidi" w:hAnsiTheme="majorBidi" w:cstheme="majorBidi"/>
          <w:b/>
          <w:bCs/>
          <w:color w:val="000000" w:themeColor="text1"/>
          <w:sz w:val="36"/>
          <w:szCs w:val="36"/>
        </w:rPr>
      </w:pPr>
    </w:p>
    <w:p w14:paraId="00935463" w14:textId="77777777" w:rsidR="00182189"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0E4256">
        <w:rPr>
          <w:rFonts w:asciiTheme="majorBidi" w:hAnsiTheme="majorBidi" w:cstheme="majorBidi"/>
          <w:b/>
          <w:bCs/>
          <w:color w:val="000000" w:themeColor="text1"/>
          <w:sz w:val="36"/>
          <w:szCs w:val="36"/>
          <w:rtl/>
        </w:rPr>
        <w:lastRenderedPageBreak/>
        <w:t>الدراسات السابقة</w:t>
      </w:r>
    </w:p>
    <w:p w14:paraId="2F190008" w14:textId="77777777" w:rsidR="00182189" w:rsidRPr="008D6AA1" w:rsidRDefault="00182189" w:rsidP="00182189">
      <w:pPr>
        <w:pStyle w:val="ListParagraph"/>
        <w:numPr>
          <w:ilvl w:val="0"/>
          <w:numId w:val="6"/>
        </w:numPr>
        <w:jc w:val="both"/>
        <w:rPr>
          <w:rFonts w:ascii="Simplified Arabic" w:hAnsi="Simplified Arabic" w:cs="Simplified Arabic"/>
          <w:b/>
          <w:bCs/>
          <w:sz w:val="32"/>
          <w:szCs w:val="32"/>
          <w:rtl/>
        </w:rPr>
      </w:pPr>
      <w:r w:rsidRPr="008D6AA1">
        <w:rPr>
          <w:rFonts w:ascii="Simplified Arabic" w:hAnsi="Simplified Arabic" w:cs="Simplified Arabic"/>
          <w:b/>
          <w:bCs/>
          <w:color w:val="000000" w:themeColor="text1"/>
          <w:sz w:val="32"/>
          <w:szCs w:val="32"/>
          <w:rtl/>
        </w:rPr>
        <w:t>عنوان الدراسة</w:t>
      </w:r>
      <w:r w:rsidRPr="008D6AA1">
        <w:rPr>
          <w:rFonts w:ascii="Simplified Arabic" w:hAnsi="Simplified Arabic" w:cs="Simplified Arabic" w:hint="cs"/>
          <w:b/>
          <w:bCs/>
          <w:color w:val="000000" w:themeColor="text1"/>
          <w:sz w:val="32"/>
          <w:szCs w:val="32"/>
          <w:rtl/>
        </w:rPr>
        <w:t xml:space="preserve">: </w:t>
      </w:r>
      <w:r w:rsidRPr="008D6AA1">
        <w:rPr>
          <w:rFonts w:ascii="Simplified Arabic" w:hAnsi="Simplified Arabic" w:cs="Simplified Arabic"/>
          <w:b/>
          <w:bCs/>
          <w:color w:val="000000" w:themeColor="text1"/>
          <w:sz w:val="32"/>
          <w:szCs w:val="32"/>
          <w:rtl/>
        </w:rPr>
        <w:t>حالة مبيعات الذكاء الاصطناعي</w:t>
      </w:r>
    </w:p>
    <w:p w14:paraId="6D22F0DF" w14:textId="77777777" w:rsidR="00182189" w:rsidRPr="00835B6D" w:rsidRDefault="00182189" w:rsidP="00824246">
      <w:pPr>
        <w:pStyle w:val="Heading2"/>
        <w:numPr>
          <w:ilvl w:val="0"/>
          <w:numId w:val="21"/>
        </w:numPr>
        <w:jc w:val="both"/>
        <w:rPr>
          <w:rFonts w:ascii="Simplified Arabic" w:hAnsi="Simplified Arabic" w:cs="Simplified Arabic"/>
          <w:i/>
          <w:iCs/>
          <w:color w:val="000000" w:themeColor="text1"/>
          <w:sz w:val="24"/>
          <w:szCs w:val="24"/>
        </w:rPr>
      </w:pPr>
      <w:r w:rsidRPr="00F12BC4">
        <w:rPr>
          <w:rFonts w:ascii="Simplified Arabic" w:hAnsi="Simplified Arabic" w:cs="Simplified Arabic"/>
          <w:b/>
          <w:bCs/>
          <w:color w:val="000000" w:themeColor="text1"/>
          <w:sz w:val="28"/>
          <w:szCs w:val="28"/>
          <w:rtl/>
        </w:rPr>
        <w:t>مؤلفي الدراسة</w:t>
      </w:r>
      <w:r>
        <w:rPr>
          <w:rFonts w:ascii="Simplified Arabic" w:hAnsi="Simplified Arabic" w:cs="Simplified Arabic" w:hint="cs"/>
          <w:b/>
          <w:bCs/>
          <w:color w:val="000000" w:themeColor="text1"/>
          <w:sz w:val="28"/>
          <w:szCs w:val="28"/>
          <w:rtl/>
        </w:rPr>
        <w:t xml:space="preserve"> وتاريخ النشر</w:t>
      </w:r>
      <w:r w:rsidRPr="00F12BC4">
        <w:rPr>
          <w:rFonts w:ascii="Simplified Arabic" w:hAnsi="Simplified Arabic" w:cs="Simplified Arabic" w:hint="cs"/>
          <w:b/>
          <w:bCs/>
          <w:color w:val="000000" w:themeColor="text1"/>
          <w:sz w:val="28"/>
          <w:szCs w:val="28"/>
          <w:rtl/>
        </w:rPr>
        <w:t xml:space="preserve">: </w:t>
      </w:r>
      <w:r w:rsidRPr="00F12BC4">
        <w:rPr>
          <w:rFonts w:ascii="Simplified Arabic" w:hAnsi="Simplified Arabic" w:cs="Simplified Arabic" w:hint="cs"/>
          <w:color w:val="000000" w:themeColor="text1"/>
          <w:sz w:val="28"/>
          <w:szCs w:val="28"/>
          <w:rtl/>
        </w:rPr>
        <w:t xml:space="preserve">سيلز فورس </w:t>
      </w:r>
      <w:proofErr w:type="spellStart"/>
      <w:r w:rsidRPr="006C435C">
        <w:rPr>
          <w:rFonts w:ascii="Simplified Arabic" w:hAnsi="Simplified Arabic" w:cs="Simplified Arabic" w:hint="cs"/>
          <w:color w:val="000000" w:themeColor="text1"/>
          <w:sz w:val="28"/>
          <w:szCs w:val="28"/>
          <w:rtl/>
        </w:rPr>
        <w:t>ريسيرش</w:t>
      </w:r>
      <w:proofErr w:type="spellEnd"/>
      <w:r w:rsidRPr="00835B6D">
        <w:rPr>
          <w:rFonts w:ascii="Simplified Arabic" w:hAnsi="Simplified Arabic" w:cs="Simplified Arabic"/>
          <w:b/>
          <w:bCs/>
          <w:color w:val="000000" w:themeColor="text1"/>
          <w:sz w:val="28"/>
          <w:szCs w:val="28"/>
        </w:rPr>
        <w:t xml:space="preserve"> </w:t>
      </w:r>
      <w:r>
        <w:rPr>
          <w:rFonts w:ascii="Simplified Arabic" w:hAnsi="Simplified Arabic" w:cs="Simplified Arabic" w:hint="cs"/>
          <w:i/>
          <w:iCs/>
          <w:color w:val="000000" w:themeColor="text1"/>
          <w:sz w:val="24"/>
          <w:szCs w:val="24"/>
          <w:rtl/>
        </w:rPr>
        <w:t xml:space="preserve">. </w:t>
      </w:r>
      <w:r w:rsidRPr="00835B6D">
        <w:rPr>
          <w:rFonts w:ascii="Simplified Arabic" w:hAnsi="Simplified Arabic" w:cs="Simplified Arabic"/>
          <w:color w:val="000000" w:themeColor="text1"/>
          <w:sz w:val="24"/>
          <w:szCs w:val="24"/>
        </w:rPr>
        <w:t>[1]</w:t>
      </w:r>
    </w:p>
    <w:p w14:paraId="707F88AB" w14:textId="77777777" w:rsidR="00182189" w:rsidRDefault="00182189" w:rsidP="00824246">
      <w:pPr>
        <w:pStyle w:val="Heading2"/>
        <w:numPr>
          <w:ilvl w:val="0"/>
          <w:numId w:val="21"/>
        </w:numPr>
        <w:jc w:val="both"/>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t xml:space="preserve">تاريخ ومكان النشر: </w:t>
      </w:r>
      <w:r>
        <w:rPr>
          <w:rFonts w:ascii="Simplified Arabic" w:hAnsi="Simplified Arabic" w:cs="Simplified Arabic" w:hint="cs"/>
          <w:color w:val="000000" w:themeColor="text1"/>
          <w:sz w:val="28"/>
          <w:szCs w:val="28"/>
          <w:rtl/>
        </w:rPr>
        <w:t xml:space="preserve">نوفمبر 2023، موقع سيلز فورس </w:t>
      </w:r>
      <w:proofErr w:type="spellStart"/>
      <w:r>
        <w:rPr>
          <w:rFonts w:ascii="Simplified Arabic" w:hAnsi="Simplified Arabic" w:cs="Simplified Arabic" w:hint="cs"/>
          <w:color w:val="000000" w:themeColor="text1"/>
          <w:sz w:val="28"/>
          <w:szCs w:val="28"/>
          <w:rtl/>
        </w:rPr>
        <w:t>ريسيرش</w:t>
      </w:r>
      <w:proofErr w:type="spellEnd"/>
      <w:r>
        <w:rPr>
          <w:rFonts w:ascii="Simplified Arabic" w:hAnsi="Simplified Arabic" w:cs="Simplified Arabic" w:hint="cs"/>
          <w:color w:val="000000" w:themeColor="text1"/>
          <w:sz w:val="28"/>
          <w:szCs w:val="28"/>
          <w:rtl/>
        </w:rPr>
        <w:t>.</w:t>
      </w:r>
    </w:p>
    <w:p w14:paraId="67AAEEB2" w14:textId="77777777" w:rsidR="00182189" w:rsidRPr="00407F21" w:rsidRDefault="00182189" w:rsidP="00824246">
      <w:pPr>
        <w:pStyle w:val="Heading2"/>
        <w:numPr>
          <w:ilvl w:val="0"/>
          <w:numId w:val="21"/>
        </w:numPr>
        <w:jc w:val="both"/>
        <w:rPr>
          <w:rFonts w:ascii="Simplified Arabic" w:hAnsi="Simplified Arabic" w:cs="Simplified Arabic"/>
          <w:b/>
          <w:bCs/>
          <w:color w:val="000000" w:themeColor="text1"/>
          <w:sz w:val="28"/>
          <w:szCs w:val="28"/>
          <w:rtl/>
        </w:rPr>
      </w:pPr>
      <w:r w:rsidRPr="00407F21">
        <w:rPr>
          <w:rFonts w:ascii="Simplified Arabic" w:hAnsi="Simplified Arabic" w:cs="Simplified Arabic"/>
          <w:b/>
          <w:bCs/>
          <w:color w:val="000000" w:themeColor="text1"/>
          <w:sz w:val="28"/>
          <w:szCs w:val="28"/>
          <w:rtl/>
        </w:rPr>
        <w:t>وصف الدراسة</w:t>
      </w:r>
      <w:r>
        <w:rPr>
          <w:rFonts w:ascii="Simplified Arabic" w:hAnsi="Simplified Arabic" w:cs="Simplified Arabic" w:hint="cs"/>
          <w:b/>
          <w:bCs/>
          <w:color w:val="000000" w:themeColor="text1"/>
          <w:sz w:val="28"/>
          <w:szCs w:val="28"/>
          <w:rtl/>
        </w:rPr>
        <w:t xml:space="preserve">: </w:t>
      </w:r>
      <w:r w:rsidRPr="00407F21">
        <w:rPr>
          <w:rFonts w:ascii="Simplified Arabic" w:hAnsi="Simplified Arabic" w:cs="Simplified Arabic"/>
          <w:color w:val="000000" w:themeColor="text1"/>
          <w:sz w:val="28"/>
          <w:szCs w:val="28"/>
          <w:rtl/>
        </w:rPr>
        <w:t>تستعرض الدراسة حالة استخدام الذكاء الاصطناعي في مجال المبيعات في الوقت الحالي، موضحة كيف يمكن لهذه التقنيات تحسين الفعالية العامة لعمليات البيع وزيادة الإيرادات.</w:t>
      </w:r>
    </w:p>
    <w:p w14:paraId="23941621" w14:textId="77777777" w:rsidR="00182189" w:rsidRPr="00407F21" w:rsidRDefault="00182189" w:rsidP="00824246">
      <w:pPr>
        <w:pStyle w:val="Heading2"/>
        <w:numPr>
          <w:ilvl w:val="0"/>
          <w:numId w:val="21"/>
        </w:numPr>
        <w:jc w:val="both"/>
        <w:rPr>
          <w:rFonts w:ascii="Simplified Arabic" w:hAnsi="Simplified Arabic" w:cs="Simplified Arabic"/>
          <w:b/>
          <w:bCs/>
          <w:color w:val="000000" w:themeColor="text1"/>
          <w:sz w:val="28"/>
          <w:szCs w:val="28"/>
          <w:rtl/>
        </w:rPr>
      </w:pPr>
      <w:r w:rsidRPr="00407F21">
        <w:rPr>
          <w:rFonts w:ascii="Simplified Arabic" w:hAnsi="Simplified Arabic" w:cs="Simplified Arabic"/>
          <w:b/>
          <w:bCs/>
          <w:color w:val="000000" w:themeColor="text1"/>
          <w:sz w:val="28"/>
          <w:szCs w:val="28"/>
          <w:rtl/>
        </w:rPr>
        <w:t>منهجية الدراسة</w:t>
      </w:r>
      <w:r>
        <w:rPr>
          <w:rFonts w:ascii="Simplified Arabic" w:hAnsi="Simplified Arabic" w:cs="Simplified Arabic" w:hint="cs"/>
          <w:b/>
          <w:bCs/>
          <w:color w:val="000000" w:themeColor="text1"/>
          <w:sz w:val="28"/>
          <w:szCs w:val="28"/>
          <w:rtl/>
        </w:rPr>
        <w:t xml:space="preserve">: </w:t>
      </w:r>
      <w:r w:rsidRPr="00407F21">
        <w:rPr>
          <w:rFonts w:ascii="Simplified Arabic" w:hAnsi="Simplified Arabic" w:cs="Simplified Arabic"/>
          <w:color w:val="000000" w:themeColor="text1"/>
          <w:sz w:val="28"/>
          <w:szCs w:val="28"/>
          <w:rtl/>
        </w:rPr>
        <w:t>اعتمدت الدراسة على تحليل البيانات المجمعة من مختلف الشركات التي تستخدم تقنيات الذكاء الاصطناعي في عمليات البيع الخاصة بها.</w:t>
      </w:r>
    </w:p>
    <w:p w14:paraId="0321C64F" w14:textId="77777777" w:rsidR="00182189" w:rsidRPr="00962420" w:rsidRDefault="00182189" w:rsidP="00824246">
      <w:pPr>
        <w:pStyle w:val="Heading2"/>
        <w:numPr>
          <w:ilvl w:val="0"/>
          <w:numId w:val="21"/>
        </w:numPr>
        <w:jc w:val="both"/>
        <w:rPr>
          <w:rFonts w:ascii="Simplified Arabic" w:hAnsi="Simplified Arabic" w:cs="Simplified Arabic"/>
          <w:color w:val="000000" w:themeColor="text1"/>
          <w:sz w:val="28"/>
          <w:szCs w:val="28"/>
          <w:rtl/>
        </w:rPr>
      </w:pPr>
      <w:r w:rsidRPr="00962420">
        <w:rPr>
          <w:rFonts w:ascii="Simplified Arabic" w:hAnsi="Simplified Arabic" w:cs="Simplified Arabic"/>
          <w:b/>
          <w:bCs/>
          <w:color w:val="000000" w:themeColor="text1"/>
          <w:sz w:val="28"/>
          <w:szCs w:val="28"/>
          <w:rtl/>
        </w:rPr>
        <w:t>مميزات الدراسة</w:t>
      </w:r>
      <w:r w:rsidRPr="00962420">
        <w:rPr>
          <w:rFonts w:ascii="Simplified Arabic" w:hAnsi="Simplified Arabic" w:cs="Simplified Arabic" w:hint="cs"/>
          <w:b/>
          <w:bCs/>
          <w:color w:val="000000" w:themeColor="text1"/>
          <w:sz w:val="28"/>
          <w:szCs w:val="28"/>
          <w:rtl/>
        </w:rPr>
        <w:t xml:space="preserve">: </w:t>
      </w:r>
      <w:r w:rsidRPr="00962420">
        <w:rPr>
          <w:rFonts w:ascii="Simplified Arabic" w:hAnsi="Simplified Arabic" w:cs="Simplified Arabic"/>
          <w:color w:val="000000" w:themeColor="text1"/>
          <w:sz w:val="28"/>
          <w:szCs w:val="28"/>
          <w:rtl/>
        </w:rPr>
        <w:t>تتميز الدراسة بتقديم رؤى معمقة حول الأدوات والتقنيات الأكثر استخدامًا في مجال الذكاء الاصطناعي، وكيف يمكن لهذه التقنيات تحسين فعالية المبيعات وتوفير الوقت والجهود.</w:t>
      </w:r>
    </w:p>
    <w:p w14:paraId="41C181C4" w14:textId="77777777" w:rsidR="00182189" w:rsidRPr="00962420" w:rsidRDefault="00182189" w:rsidP="00824246">
      <w:pPr>
        <w:pStyle w:val="Heading2"/>
        <w:numPr>
          <w:ilvl w:val="0"/>
          <w:numId w:val="21"/>
        </w:numPr>
        <w:jc w:val="both"/>
        <w:rPr>
          <w:rFonts w:ascii="Simplified Arabic" w:hAnsi="Simplified Arabic" w:cs="Simplified Arabic"/>
          <w:color w:val="000000" w:themeColor="text1"/>
          <w:sz w:val="28"/>
          <w:szCs w:val="28"/>
          <w:rtl/>
        </w:rPr>
      </w:pPr>
      <w:r w:rsidRPr="00962420">
        <w:rPr>
          <w:rFonts w:ascii="Simplified Arabic" w:hAnsi="Simplified Arabic" w:cs="Simplified Arabic"/>
          <w:b/>
          <w:bCs/>
          <w:color w:val="000000" w:themeColor="text1"/>
          <w:sz w:val="28"/>
          <w:szCs w:val="28"/>
          <w:rtl/>
        </w:rPr>
        <w:t>نتائج الدراسة</w:t>
      </w:r>
      <w:r w:rsidRPr="00962420">
        <w:rPr>
          <w:rFonts w:ascii="Simplified Arabic" w:hAnsi="Simplified Arabic" w:cs="Simplified Arabic" w:hint="cs"/>
          <w:b/>
          <w:bCs/>
          <w:color w:val="000000" w:themeColor="text1"/>
          <w:sz w:val="28"/>
          <w:szCs w:val="28"/>
          <w:rtl/>
        </w:rPr>
        <w:t xml:space="preserve">: </w:t>
      </w:r>
      <w:r w:rsidRPr="00962420">
        <w:rPr>
          <w:rFonts w:ascii="Simplified Arabic" w:hAnsi="Simplified Arabic" w:cs="Simplified Arabic"/>
          <w:color w:val="000000" w:themeColor="text1"/>
          <w:sz w:val="28"/>
          <w:szCs w:val="28"/>
          <w:rtl/>
        </w:rPr>
        <w:t>توصلت الدراسة إلى أن استخدام الذكاء الاصطناعي في المبيعات يؤدي إلى تحسين كبير في الأداء العام للشركات، بما في ذلك زيادة الإيرادات وتحسين تجربة العملاء. وأظهرت النتائج أن الشركات التي تستخدم الذكاء الاصطناعي قادرة على التكيف بسرعة مع تغيرات السوق.</w:t>
      </w:r>
    </w:p>
    <w:p w14:paraId="379C1778" w14:textId="77777777" w:rsidR="00182189" w:rsidRPr="00962420" w:rsidRDefault="00182189" w:rsidP="00824246">
      <w:pPr>
        <w:pStyle w:val="Heading2"/>
        <w:numPr>
          <w:ilvl w:val="0"/>
          <w:numId w:val="21"/>
        </w:numPr>
        <w:jc w:val="both"/>
        <w:rPr>
          <w:rFonts w:ascii="Simplified Arabic" w:hAnsi="Simplified Arabic" w:cs="Simplified Arabic"/>
          <w:color w:val="000000" w:themeColor="text1"/>
          <w:sz w:val="28"/>
          <w:szCs w:val="28"/>
          <w:rtl/>
        </w:rPr>
      </w:pPr>
      <w:r w:rsidRPr="00962420">
        <w:rPr>
          <w:rFonts w:ascii="Simplified Arabic" w:hAnsi="Simplified Arabic" w:cs="Simplified Arabic"/>
          <w:b/>
          <w:bCs/>
          <w:color w:val="000000" w:themeColor="text1"/>
          <w:sz w:val="28"/>
          <w:szCs w:val="28"/>
          <w:rtl/>
        </w:rPr>
        <w:t>توصيات الدراسة</w:t>
      </w:r>
      <w:r w:rsidRPr="00962420">
        <w:rPr>
          <w:rFonts w:ascii="Simplified Arabic" w:hAnsi="Simplified Arabic" w:cs="Simplified Arabic" w:hint="cs"/>
          <w:b/>
          <w:bCs/>
          <w:color w:val="000000" w:themeColor="text1"/>
          <w:sz w:val="28"/>
          <w:szCs w:val="28"/>
          <w:rtl/>
        </w:rPr>
        <w:t xml:space="preserve">: </w:t>
      </w:r>
      <w:r w:rsidRPr="00962420">
        <w:rPr>
          <w:rFonts w:ascii="Simplified Arabic" w:hAnsi="Simplified Arabic" w:cs="Simplified Arabic"/>
          <w:color w:val="000000" w:themeColor="text1"/>
          <w:sz w:val="28"/>
          <w:szCs w:val="28"/>
          <w:rtl/>
        </w:rPr>
        <w:t>توصي الدراسة بضرورة الاستثمار في تقنيات الذكاء الاصطناعي لتحسين عمليات البيع وتخصيص الخدمات للعملاء، بالإضافة إلى تدريب فرق العمل على كيفية دمج هذه التقنيات في استراتيجيات المبيعات.</w:t>
      </w:r>
    </w:p>
    <w:p w14:paraId="7A3D2A36" w14:textId="77777777" w:rsidR="00182189" w:rsidRPr="008D6AA1" w:rsidRDefault="00182189" w:rsidP="00824246">
      <w:pPr>
        <w:pStyle w:val="Heading2"/>
        <w:numPr>
          <w:ilvl w:val="0"/>
          <w:numId w:val="21"/>
        </w:numPr>
        <w:jc w:val="both"/>
        <w:rPr>
          <w:rFonts w:ascii="Simplified Arabic" w:hAnsi="Simplified Arabic" w:cs="Simplified Arabic"/>
          <w:color w:val="000000" w:themeColor="text1"/>
          <w:sz w:val="28"/>
          <w:szCs w:val="28"/>
        </w:rPr>
      </w:pPr>
      <w:r w:rsidRPr="00962420">
        <w:rPr>
          <w:rFonts w:ascii="Simplified Arabic" w:hAnsi="Simplified Arabic" w:cs="Simplified Arabic"/>
          <w:b/>
          <w:bCs/>
          <w:color w:val="000000" w:themeColor="text1"/>
          <w:sz w:val="28"/>
          <w:szCs w:val="28"/>
          <w:rtl/>
        </w:rPr>
        <w:t>مقارنة الدراسة مع دراستنا</w:t>
      </w:r>
      <w:r w:rsidRPr="00962420">
        <w:rPr>
          <w:rFonts w:ascii="Simplified Arabic" w:hAnsi="Simplified Arabic" w:cs="Simplified Arabic" w:hint="cs"/>
          <w:b/>
          <w:bCs/>
          <w:color w:val="000000" w:themeColor="text1"/>
          <w:sz w:val="28"/>
          <w:szCs w:val="28"/>
          <w:rtl/>
        </w:rPr>
        <w:t xml:space="preserve">: </w:t>
      </w:r>
      <w:r w:rsidRPr="00962420">
        <w:rPr>
          <w:rFonts w:ascii="Simplified Arabic" w:hAnsi="Simplified Arabic" w:cs="Simplified Arabic"/>
          <w:color w:val="000000" w:themeColor="text1"/>
          <w:sz w:val="28"/>
          <w:szCs w:val="28"/>
          <w:rtl/>
        </w:rPr>
        <w:t>من خلال مقارنة هذه الدراسة بدراستنا حول تأثير الذكاء الاصطناعي على المبيعات، نجد توافقًا كبيرًا في النتائج والتوصيات. كلتا الدراستين تؤكدان على أهمية استخدام تقنيات الذكاء الاصطناعي لتحسين الأداء وزيادة الإيرادات. ومع ذلك، تتميز دراستنا بتقديم رؤى إضافية حول التحديات التي قد تواجه الشركات عند دمج هذه التقنيات وكيفية التغلب عليها لتحقيق الاستفادة القصوى منها.</w:t>
      </w:r>
    </w:p>
    <w:p w14:paraId="17894EBC" w14:textId="77777777" w:rsidR="00182189" w:rsidRPr="008D6AA1" w:rsidRDefault="00182189" w:rsidP="00182189">
      <w:pPr>
        <w:pStyle w:val="ListParagraph"/>
        <w:numPr>
          <w:ilvl w:val="0"/>
          <w:numId w:val="6"/>
        </w:numPr>
        <w:jc w:val="both"/>
        <w:rPr>
          <w:rFonts w:ascii="Simplified Arabic" w:eastAsiaTheme="majorEastAsia" w:hAnsi="Simplified Arabic" w:cs="Simplified Arabic"/>
          <w:b/>
          <w:bCs/>
          <w:color w:val="000000" w:themeColor="text1"/>
          <w:sz w:val="32"/>
          <w:szCs w:val="32"/>
        </w:rPr>
      </w:pPr>
      <w:r w:rsidRPr="008D6AA1">
        <w:rPr>
          <w:rFonts w:ascii="Simplified Arabic" w:eastAsiaTheme="majorEastAsia" w:hAnsi="Simplified Arabic" w:cs="Simplified Arabic"/>
          <w:b/>
          <w:bCs/>
          <w:color w:val="000000" w:themeColor="text1"/>
          <w:sz w:val="32"/>
          <w:szCs w:val="32"/>
          <w:rtl/>
        </w:rPr>
        <w:t>عنوان الدراسة:</w:t>
      </w:r>
      <w:r w:rsidRPr="008D6AA1">
        <w:rPr>
          <w:rFonts w:ascii="Simplified Arabic" w:eastAsiaTheme="majorEastAsia" w:hAnsi="Simplified Arabic" w:cs="Simplified Arabic" w:hint="cs"/>
          <w:b/>
          <w:bCs/>
          <w:color w:val="000000" w:themeColor="text1"/>
          <w:sz w:val="32"/>
          <w:szCs w:val="32"/>
          <w:rtl/>
        </w:rPr>
        <w:t xml:space="preserve"> </w:t>
      </w:r>
      <w:r w:rsidRPr="008D6AA1">
        <w:rPr>
          <w:rFonts w:ascii="Simplified Arabic" w:eastAsiaTheme="majorEastAsia" w:hAnsi="Simplified Arabic" w:cs="Simplified Arabic"/>
          <w:b/>
          <w:bCs/>
          <w:color w:val="000000" w:themeColor="text1"/>
          <w:sz w:val="32"/>
          <w:szCs w:val="32"/>
          <w:rtl/>
        </w:rPr>
        <w:t>تأثير الذكاء الاصطناعي على عملية المبيعات</w:t>
      </w:r>
      <w:r w:rsidRPr="008D6AA1">
        <w:rPr>
          <w:rFonts w:ascii="Simplified Arabic" w:eastAsiaTheme="majorEastAsia" w:hAnsi="Simplified Arabic" w:cs="Simplified Arabic" w:hint="cs"/>
          <w:b/>
          <w:bCs/>
          <w:color w:val="000000" w:themeColor="text1"/>
          <w:sz w:val="32"/>
          <w:szCs w:val="32"/>
          <w:rtl/>
        </w:rPr>
        <w:t xml:space="preserve"> </w:t>
      </w:r>
    </w:p>
    <w:p w14:paraId="099E322E" w14:textId="77777777" w:rsidR="00182189" w:rsidRPr="001E0D61"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03687D">
        <w:rPr>
          <w:rFonts w:ascii="Simplified Arabic" w:hAnsi="Simplified Arabic" w:cs="Simplified Arabic"/>
          <w:b/>
          <w:bCs/>
          <w:color w:val="000000" w:themeColor="text1"/>
          <w:sz w:val="28"/>
          <w:szCs w:val="28"/>
          <w:rtl/>
        </w:rPr>
        <w:t>مؤل</w:t>
      </w:r>
      <w:r w:rsidRPr="001E0D61">
        <w:rPr>
          <w:rFonts w:ascii="Simplified Arabic" w:hAnsi="Simplified Arabic" w:cs="Simplified Arabic"/>
          <w:b/>
          <w:bCs/>
          <w:color w:val="000000" w:themeColor="text1"/>
          <w:sz w:val="28"/>
          <w:szCs w:val="28"/>
          <w:rtl/>
        </w:rPr>
        <w:t>في الدراسة</w:t>
      </w:r>
      <w:r w:rsidRPr="001E0D61">
        <w:rPr>
          <w:rFonts w:ascii="Simplified Arabic" w:hAnsi="Simplified Arabic" w:cs="Simplified Arabic" w:hint="cs"/>
          <w:b/>
          <w:bCs/>
          <w:color w:val="000000" w:themeColor="text1"/>
          <w:sz w:val="28"/>
          <w:szCs w:val="28"/>
          <w:rtl/>
        </w:rPr>
        <w:t>:</w:t>
      </w:r>
      <w:r w:rsidRPr="001E0D61">
        <w:rPr>
          <w:rFonts w:ascii="Simplified Arabic" w:hAnsi="Simplified Arabic" w:cs="Simplified Arabic"/>
          <w:color w:val="000000" w:themeColor="text1"/>
          <w:sz w:val="28"/>
          <w:szCs w:val="28"/>
        </w:rPr>
        <w:t xml:space="preserve"> </w:t>
      </w:r>
      <w:proofErr w:type="spellStart"/>
      <w:r w:rsidRPr="001E0D61">
        <w:rPr>
          <w:rFonts w:ascii="Simplified Arabic" w:hAnsi="Simplified Arabic" w:cs="Simplified Arabic"/>
          <w:color w:val="000000" w:themeColor="text1"/>
          <w:sz w:val="28"/>
          <w:szCs w:val="28"/>
          <w:rtl/>
        </w:rPr>
        <w:t>دافنبورت</w:t>
      </w:r>
      <w:proofErr w:type="spellEnd"/>
      <w:r w:rsidRPr="001E0D61">
        <w:rPr>
          <w:rFonts w:ascii="Simplified Arabic" w:hAnsi="Simplified Arabic" w:cs="Simplified Arabic"/>
          <w:color w:val="000000" w:themeColor="text1"/>
          <w:sz w:val="28"/>
          <w:szCs w:val="28"/>
          <w:rtl/>
        </w:rPr>
        <w:t xml:space="preserve">، ت. هـ.، وجوها، أ.، </w:t>
      </w:r>
      <w:proofErr w:type="spellStart"/>
      <w:r w:rsidRPr="001E0D61">
        <w:rPr>
          <w:rFonts w:ascii="Simplified Arabic" w:hAnsi="Simplified Arabic" w:cs="Simplified Arabic"/>
          <w:color w:val="000000" w:themeColor="text1"/>
          <w:sz w:val="28"/>
          <w:szCs w:val="28"/>
          <w:rtl/>
        </w:rPr>
        <w:t>وجريوال</w:t>
      </w:r>
      <w:proofErr w:type="spellEnd"/>
      <w:r w:rsidRPr="001E0D61">
        <w:rPr>
          <w:rFonts w:ascii="Simplified Arabic" w:hAnsi="Simplified Arabic" w:cs="Simplified Arabic"/>
          <w:color w:val="000000" w:themeColor="text1"/>
          <w:sz w:val="28"/>
          <w:szCs w:val="28"/>
          <w:rtl/>
        </w:rPr>
        <w:t xml:space="preserve">، د.، </w:t>
      </w:r>
      <w:proofErr w:type="spellStart"/>
      <w:r w:rsidRPr="001E0D61">
        <w:rPr>
          <w:rFonts w:ascii="Simplified Arabic" w:hAnsi="Simplified Arabic" w:cs="Simplified Arabic"/>
          <w:color w:val="000000" w:themeColor="text1"/>
          <w:sz w:val="28"/>
          <w:szCs w:val="28"/>
          <w:rtl/>
        </w:rPr>
        <w:t>وبريسجوت</w:t>
      </w:r>
      <w:proofErr w:type="spellEnd"/>
      <w:r w:rsidRPr="001E0D61">
        <w:rPr>
          <w:rFonts w:ascii="Simplified Arabic" w:hAnsi="Simplified Arabic" w:cs="Simplified Arabic"/>
          <w:color w:val="000000" w:themeColor="text1"/>
          <w:sz w:val="28"/>
          <w:szCs w:val="28"/>
          <w:rtl/>
        </w:rPr>
        <w:t>، ت.</w:t>
      </w:r>
      <w:r w:rsidRPr="00A77A36">
        <w:rPr>
          <w:rFonts w:ascii="Simplified Arabic" w:hAnsi="Simplified Arabic" w:cs="Simplified Arabic" w:hint="cs"/>
          <w:color w:val="000000" w:themeColor="text1"/>
          <w:sz w:val="24"/>
          <w:szCs w:val="24"/>
          <w:rtl/>
        </w:rPr>
        <w:t xml:space="preserve"> </w:t>
      </w:r>
      <w:r w:rsidRPr="00A77A36">
        <w:rPr>
          <w:rFonts w:ascii="Simplified Arabic" w:hAnsi="Simplified Arabic" w:cs="Simplified Arabic"/>
          <w:color w:val="000000" w:themeColor="text1"/>
          <w:sz w:val="24"/>
          <w:szCs w:val="24"/>
        </w:rPr>
        <w:t>[2]</w:t>
      </w:r>
    </w:p>
    <w:p w14:paraId="14F7C4D0" w14:textId="77777777" w:rsidR="00182189" w:rsidRPr="001E0D61"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1E0D61">
        <w:rPr>
          <w:rFonts w:ascii="Simplified Arabic" w:hAnsi="Simplified Arabic" w:cs="Simplified Arabic" w:hint="cs"/>
          <w:b/>
          <w:bCs/>
          <w:color w:val="000000" w:themeColor="text1"/>
          <w:sz w:val="28"/>
          <w:szCs w:val="28"/>
          <w:rtl/>
        </w:rPr>
        <w:lastRenderedPageBreak/>
        <w:t xml:space="preserve">تاريخ </w:t>
      </w:r>
      <w:r>
        <w:rPr>
          <w:rFonts w:ascii="Simplified Arabic" w:hAnsi="Simplified Arabic" w:cs="Simplified Arabic" w:hint="cs"/>
          <w:b/>
          <w:bCs/>
          <w:color w:val="000000" w:themeColor="text1"/>
          <w:sz w:val="28"/>
          <w:szCs w:val="28"/>
          <w:rtl/>
        </w:rPr>
        <w:t xml:space="preserve">ومكان </w:t>
      </w:r>
      <w:r w:rsidRPr="001E0D61">
        <w:rPr>
          <w:rFonts w:ascii="Simplified Arabic" w:hAnsi="Simplified Arabic" w:cs="Simplified Arabic" w:hint="cs"/>
          <w:b/>
          <w:bCs/>
          <w:color w:val="000000" w:themeColor="text1"/>
          <w:sz w:val="28"/>
          <w:szCs w:val="28"/>
          <w:rtl/>
        </w:rPr>
        <w:t>النشر:</w:t>
      </w:r>
      <w:r w:rsidRPr="001E0D61">
        <w:rPr>
          <w:rFonts w:ascii="Simplified Arabic" w:hAnsi="Simplified Arabic" w:cs="Simplified Arabic"/>
          <w:color w:val="000000" w:themeColor="text1"/>
          <w:sz w:val="28"/>
          <w:szCs w:val="28"/>
        </w:rPr>
        <w:t xml:space="preserve"> </w:t>
      </w:r>
      <w:r w:rsidRPr="001E0D61">
        <w:rPr>
          <w:rFonts w:ascii="Simplified Arabic" w:hAnsi="Simplified Arabic" w:cs="Simplified Arabic"/>
          <w:color w:val="000000" w:themeColor="text1"/>
          <w:sz w:val="28"/>
          <w:szCs w:val="28"/>
          <w:rtl/>
        </w:rPr>
        <w:t>ديسمبر 2018</w:t>
      </w:r>
      <w:r>
        <w:rPr>
          <w:rFonts w:ascii="Simplified Arabic" w:hAnsi="Simplified Arabic" w:cs="Simplified Arabic" w:hint="cs"/>
          <w:color w:val="000000" w:themeColor="text1"/>
          <w:sz w:val="28"/>
          <w:szCs w:val="28"/>
          <w:rtl/>
        </w:rPr>
        <w:t xml:space="preserve">، </w:t>
      </w:r>
      <w:r w:rsidRPr="001E0D61">
        <w:rPr>
          <w:rFonts w:ascii="Simplified Arabic" w:hAnsi="Simplified Arabic" w:cs="Simplified Arabic"/>
          <w:color w:val="000000" w:themeColor="text1"/>
          <w:sz w:val="28"/>
          <w:szCs w:val="28"/>
          <w:rtl/>
        </w:rPr>
        <w:t>مجلة هارفارد للأعمال</w:t>
      </w:r>
      <w:r>
        <w:rPr>
          <w:rFonts w:ascii="Simplified Arabic" w:hAnsi="Simplified Arabic" w:cs="Simplified Arabic" w:hint="cs"/>
          <w:color w:val="000000" w:themeColor="text1"/>
          <w:sz w:val="28"/>
          <w:szCs w:val="28"/>
          <w:rtl/>
        </w:rPr>
        <w:t xml:space="preserve">. </w:t>
      </w:r>
    </w:p>
    <w:p w14:paraId="00461896" w14:textId="77777777" w:rsidR="00182189" w:rsidRPr="0003687D"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03687D">
        <w:rPr>
          <w:rFonts w:ascii="Simplified Arabic" w:hAnsi="Simplified Arabic" w:cs="Simplified Arabic"/>
          <w:b/>
          <w:bCs/>
          <w:color w:val="000000" w:themeColor="text1"/>
          <w:sz w:val="28"/>
          <w:szCs w:val="28"/>
          <w:rtl/>
        </w:rPr>
        <w:t>وصف الدراسة:</w:t>
      </w:r>
      <w:r w:rsidRPr="0003687D">
        <w:rPr>
          <w:rFonts w:ascii="Simplified Arabic" w:hAnsi="Simplified Arabic" w:cs="Simplified Arabic" w:hint="cs"/>
          <w:b/>
          <w:bCs/>
          <w:color w:val="000000" w:themeColor="text1"/>
          <w:sz w:val="28"/>
          <w:szCs w:val="28"/>
          <w:rtl/>
        </w:rPr>
        <w:t xml:space="preserve"> </w:t>
      </w:r>
      <w:r w:rsidRPr="0003687D">
        <w:rPr>
          <w:rFonts w:ascii="Simplified Arabic" w:hAnsi="Simplified Arabic" w:cs="Simplified Arabic"/>
          <w:color w:val="000000" w:themeColor="text1"/>
          <w:sz w:val="28"/>
          <w:szCs w:val="28"/>
          <w:rtl/>
        </w:rPr>
        <w:t>تستعرض هذه الدراسة تأثير الذكاء الاصطناعي على عملية المبيعات من خلال تحليل كيفية تغيير التقنيات الحديثة لطرق البيع التقليدية في الشركات المختلفة.</w:t>
      </w:r>
    </w:p>
    <w:p w14:paraId="1C29EEBD" w14:textId="77777777" w:rsidR="00182189"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03687D">
        <w:rPr>
          <w:rFonts w:ascii="Simplified Arabic" w:hAnsi="Simplified Arabic" w:cs="Simplified Arabic"/>
          <w:b/>
          <w:bCs/>
          <w:color w:val="000000" w:themeColor="text1"/>
          <w:sz w:val="28"/>
          <w:szCs w:val="28"/>
          <w:rtl/>
        </w:rPr>
        <w:t>مميزات الدراسة:</w:t>
      </w:r>
      <w:r w:rsidRPr="0003687D">
        <w:rPr>
          <w:rFonts w:ascii="Simplified Arabic" w:hAnsi="Simplified Arabic" w:cs="Simplified Arabic" w:hint="cs"/>
          <w:b/>
          <w:bCs/>
          <w:color w:val="000000" w:themeColor="text1"/>
          <w:sz w:val="28"/>
          <w:szCs w:val="28"/>
          <w:rtl/>
        </w:rPr>
        <w:t xml:space="preserve"> </w:t>
      </w:r>
      <w:r w:rsidRPr="0003687D">
        <w:rPr>
          <w:rFonts w:ascii="Simplified Arabic" w:hAnsi="Simplified Arabic" w:cs="Simplified Arabic"/>
          <w:color w:val="000000" w:themeColor="text1"/>
          <w:sz w:val="28"/>
          <w:szCs w:val="28"/>
          <w:rtl/>
        </w:rPr>
        <w:t>تتميز الدراسة بتقديم رؤى معمقة حول كيفية تحسين الذكاء الاصطناعي لفعالية</w:t>
      </w:r>
      <w:r w:rsidRPr="0003687D">
        <w:rPr>
          <w:rFonts w:ascii="Simplified Arabic" w:hAnsi="Simplified Arabic" w:cs="Simplified Arabic" w:hint="cs"/>
          <w:color w:val="000000" w:themeColor="text1"/>
          <w:sz w:val="28"/>
          <w:szCs w:val="28"/>
          <w:rtl/>
        </w:rPr>
        <w:t xml:space="preserve"> </w:t>
      </w:r>
      <w:r w:rsidRPr="0003687D">
        <w:rPr>
          <w:rFonts w:ascii="Simplified Arabic" w:hAnsi="Simplified Arabic" w:cs="Simplified Arabic"/>
          <w:color w:val="000000" w:themeColor="text1"/>
          <w:sz w:val="28"/>
          <w:szCs w:val="28"/>
          <w:rtl/>
        </w:rPr>
        <w:t>عمليات المبيعات، وتوفير الوقت والجهود، وزيادة معدل التحويل والربحية. كما تسلط الضوء على الأدوات والتقنيات الأكثر استخدامًا في هذا المجال</w:t>
      </w:r>
      <w:r>
        <w:rPr>
          <w:rFonts w:ascii="Simplified Arabic" w:hAnsi="Simplified Arabic" w:cs="Simplified Arabic" w:hint="cs"/>
          <w:color w:val="000000" w:themeColor="text1"/>
          <w:sz w:val="28"/>
          <w:szCs w:val="28"/>
          <w:rtl/>
        </w:rPr>
        <w:t>.</w:t>
      </w:r>
    </w:p>
    <w:p w14:paraId="0FB87DA4" w14:textId="77777777" w:rsidR="00182189" w:rsidRPr="0003687D"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962420">
        <w:rPr>
          <w:rFonts w:ascii="Simplified Arabic" w:hAnsi="Simplified Arabic" w:cs="Simplified Arabic"/>
          <w:b/>
          <w:bCs/>
          <w:color w:val="000000" w:themeColor="text1"/>
          <w:sz w:val="28"/>
          <w:szCs w:val="28"/>
          <w:rtl/>
        </w:rPr>
        <w:t>نتائج الدراسة</w:t>
      </w:r>
      <w:r w:rsidRPr="0003687D">
        <w:rPr>
          <w:rFonts w:ascii="Simplified Arabic" w:hAnsi="Simplified Arabic" w:cs="Simplified Arabic"/>
          <w:b/>
          <w:bCs/>
          <w:color w:val="000000" w:themeColor="text1"/>
          <w:sz w:val="28"/>
          <w:szCs w:val="28"/>
          <w:rtl/>
        </w:rPr>
        <w:t>:</w:t>
      </w:r>
      <w:r w:rsidRPr="0003687D">
        <w:rPr>
          <w:rFonts w:ascii="Simplified Arabic" w:hAnsi="Simplified Arabic" w:cs="Simplified Arabic" w:hint="cs"/>
          <w:b/>
          <w:bCs/>
          <w:color w:val="000000" w:themeColor="text1"/>
          <w:sz w:val="28"/>
          <w:szCs w:val="28"/>
          <w:rtl/>
        </w:rPr>
        <w:t xml:space="preserve"> </w:t>
      </w:r>
      <w:r w:rsidRPr="0003687D">
        <w:rPr>
          <w:rFonts w:ascii="Simplified Arabic" w:hAnsi="Simplified Arabic" w:cs="Simplified Arabic"/>
          <w:color w:val="000000" w:themeColor="text1"/>
          <w:sz w:val="28"/>
          <w:szCs w:val="28"/>
          <w:rtl/>
        </w:rPr>
        <w:t>توصلت الدراسة إلى أن استخدام الذكاء الاصطناعي في المبيعات يؤدي إلى تحسين كبير في الأداء العام للشركات، بما في ذلك زيادة الإيرادات وتحسين تجربة العملاء. كما أظهرت النتائج أن الشركات التي تستخدم الذكاء الاصطناعي قادرة على التكيف بسرعة مع تغيرات السوق.</w:t>
      </w:r>
    </w:p>
    <w:p w14:paraId="33B8A830" w14:textId="77777777" w:rsidR="00182189" w:rsidRPr="0003687D"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03687D">
        <w:rPr>
          <w:rFonts w:ascii="Simplified Arabic" w:hAnsi="Simplified Arabic" w:cs="Simplified Arabic"/>
          <w:b/>
          <w:bCs/>
          <w:color w:val="000000" w:themeColor="text1"/>
          <w:sz w:val="28"/>
          <w:szCs w:val="28"/>
          <w:rtl/>
        </w:rPr>
        <w:t>توصيات الدراسة:</w:t>
      </w:r>
      <w:r w:rsidRPr="0003687D">
        <w:rPr>
          <w:rFonts w:ascii="Simplified Arabic" w:hAnsi="Simplified Arabic" w:cs="Simplified Arabic" w:hint="cs"/>
          <w:b/>
          <w:bCs/>
          <w:color w:val="000000" w:themeColor="text1"/>
          <w:sz w:val="28"/>
          <w:szCs w:val="28"/>
          <w:rtl/>
        </w:rPr>
        <w:t xml:space="preserve"> </w:t>
      </w:r>
      <w:r w:rsidRPr="0003687D">
        <w:rPr>
          <w:rFonts w:ascii="Simplified Arabic" w:hAnsi="Simplified Arabic" w:cs="Simplified Arabic"/>
          <w:color w:val="000000" w:themeColor="text1"/>
          <w:sz w:val="28"/>
          <w:szCs w:val="28"/>
          <w:rtl/>
        </w:rPr>
        <w:t>توصل المؤلفون إلى توصيات تشمل ضرورة الاستثمار في تقنيات الذكاء الاصطناعي لتحسين عمليات البيع وتخصيص الخدمات للعملاء، بالإضافة إلى تدريب فرق العمل على كيفية دمج هذه التقنيات في استراتيجيات المبيعات.</w:t>
      </w:r>
    </w:p>
    <w:p w14:paraId="4E190856" w14:textId="77777777" w:rsidR="00182189" w:rsidRPr="008D6AA1" w:rsidRDefault="00182189" w:rsidP="00824246">
      <w:pPr>
        <w:pStyle w:val="ListParagraph"/>
        <w:numPr>
          <w:ilvl w:val="0"/>
          <w:numId w:val="20"/>
        </w:numPr>
        <w:jc w:val="both"/>
        <w:rPr>
          <w:rFonts w:ascii="Simplified Arabic" w:hAnsi="Simplified Arabic" w:cs="Simplified Arabic"/>
          <w:b/>
          <w:bCs/>
          <w:color w:val="000000" w:themeColor="text1"/>
          <w:sz w:val="28"/>
          <w:szCs w:val="28"/>
        </w:rPr>
      </w:pPr>
      <w:r w:rsidRPr="0003687D">
        <w:rPr>
          <w:rFonts w:ascii="Simplified Arabic" w:hAnsi="Simplified Arabic" w:cs="Simplified Arabic"/>
          <w:b/>
          <w:bCs/>
          <w:color w:val="000000" w:themeColor="text1"/>
          <w:sz w:val="28"/>
          <w:szCs w:val="28"/>
          <w:rtl/>
        </w:rPr>
        <w:t>مقارنة الدراسة مع دراستنا:</w:t>
      </w:r>
      <w:r w:rsidRPr="0003687D">
        <w:rPr>
          <w:rFonts w:ascii="Simplified Arabic" w:hAnsi="Simplified Arabic" w:cs="Simplified Arabic" w:hint="cs"/>
          <w:b/>
          <w:bCs/>
          <w:color w:val="000000" w:themeColor="text1"/>
          <w:sz w:val="28"/>
          <w:szCs w:val="28"/>
          <w:rtl/>
        </w:rPr>
        <w:t xml:space="preserve"> </w:t>
      </w:r>
      <w:r w:rsidRPr="0003687D">
        <w:rPr>
          <w:rFonts w:ascii="Simplified Arabic" w:hAnsi="Simplified Arabic" w:cs="Simplified Arabic"/>
          <w:color w:val="000000" w:themeColor="text1"/>
          <w:sz w:val="28"/>
          <w:szCs w:val="28"/>
          <w:rtl/>
        </w:rPr>
        <w:t>بتحليل هذه الدراسة ومقارنتها بدراستنا حول تأثير الذكاء الاصطناعي على المبيعات، نجد أن هناك توافق كبير في النتائج والتوصيات. كلتا الدراستين تؤكدان على أهمية استخدام تقنيات الذكاء الاصطناعي لتحسين الأداء وزيادة الإيرادات. ومع ذلك، تتميز دراستنا بتقديم رؤى إضافية حول التحديات التي قد تواجه الشركات عند دمج هذه التقنيات وكيفية التغلب عليها لتحقيق الاستفادة القصوى منها.</w:t>
      </w:r>
    </w:p>
    <w:p w14:paraId="3161AF59" w14:textId="77777777" w:rsidR="00182189" w:rsidRPr="007D6E2D" w:rsidRDefault="00182189" w:rsidP="00182189">
      <w:pPr>
        <w:numPr>
          <w:ilvl w:val="0"/>
          <w:numId w:val="6"/>
        </w:numPr>
        <w:jc w:val="both"/>
        <w:rPr>
          <w:rFonts w:ascii="Simplified Arabic" w:hAnsi="Simplified Arabic" w:cs="Simplified Arabic"/>
          <w:b/>
          <w:bCs/>
          <w:sz w:val="32"/>
          <w:szCs w:val="32"/>
        </w:rPr>
      </w:pPr>
      <w:r w:rsidRPr="007D6E2D">
        <w:rPr>
          <w:rFonts w:ascii="Simplified Arabic" w:hAnsi="Simplified Arabic" w:cs="Simplified Arabic"/>
          <w:b/>
          <w:bCs/>
          <w:sz w:val="32"/>
          <w:szCs w:val="32"/>
          <w:rtl/>
        </w:rPr>
        <w:t>عنوان الدراسة: كيف يُغير الذكاء الاصطناعي المبيعات</w:t>
      </w:r>
    </w:p>
    <w:p w14:paraId="0B90B696" w14:textId="77777777" w:rsidR="00182189" w:rsidRPr="003F5CEF" w:rsidRDefault="00182189" w:rsidP="00824246">
      <w:pPr>
        <w:pStyle w:val="ListParagraph"/>
        <w:numPr>
          <w:ilvl w:val="0"/>
          <w:numId w:val="22"/>
        </w:numPr>
        <w:jc w:val="both"/>
        <w:rPr>
          <w:rFonts w:ascii="Simplified Arabic" w:hAnsi="Simplified Arabic" w:cs="Simplified Arabic"/>
          <w:sz w:val="28"/>
          <w:szCs w:val="28"/>
        </w:rPr>
      </w:pPr>
      <w:r w:rsidRPr="003F5CEF">
        <w:rPr>
          <w:rFonts w:ascii="Simplified Arabic" w:hAnsi="Simplified Arabic" w:cs="Simplified Arabic"/>
          <w:b/>
          <w:bCs/>
          <w:sz w:val="28"/>
          <w:szCs w:val="28"/>
          <w:rtl/>
        </w:rPr>
        <w:t>تاريخ ومكان النشر:</w:t>
      </w:r>
      <w:r w:rsidRPr="003F5CEF">
        <w:rPr>
          <w:rFonts w:ascii="Simplified Arabic" w:hAnsi="Simplified Arabic" w:cs="Simplified Arabic"/>
          <w:sz w:val="28"/>
          <w:szCs w:val="28"/>
          <w:rtl/>
        </w:rPr>
        <w:t xml:space="preserve"> يوليو 2020</w:t>
      </w:r>
      <w:r>
        <w:rPr>
          <w:rFonts w:ascii="Simplified Arabic" w:hAnsi="Simplified Arabic" w:cs="Simplified Arabic" w:hint="cs"/>
          <w:sz w:val="28"/>
          <w:szCs w:val="28"/>
          <w:rtl/>
        </w:rPr>
        <w:t>.</w:t>
      </w:r>
    </w:p>
    <w:p w14:paraId="49B95662"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3F5CEF">
        <w:rPr>
          <w:rFonts w:ascii="Simplified Arabic" w:hAnsi="Simplified Arabic" w:cs="Simplified Arabic"/>
          <w:b/>
          <w:bCs/>
          <w:sz w:val="28"/>
          <w:szCs w:val="28"/>
          <w:rtl/>
        </w:rPr>
        <w:t>مؤلفي الدراسة:</w:t>
      </w:r>
      <w:r w:rsidRPr="003F5CEF">
        <w:rPr>
          <w:rFonts w:ascii="Simplified Arabic" w:hAnsi="Simplified Arabic" w:cs="Simplified Arabic"/>
          <w:sz w:val="28"/>
          <w:szCs w:val="28"/>
          <w:rtl/>
        </w:rPr>
        <w:t xml:space="preserve"> </w:t>
      </w:r>
      <w:proofErr w:type="spellStart"/>
      <w:r>
        <w:rPr>
          <w:rFonts w:ascii="Simplified Arabic" w:hAnsi="Simplified Arabic" w:cs="Simplified Arabic" w:hint="cs"/>
          <w:sz w:val="28"/>
          <w:szCs w:val="28"/>
          <w:rtl/>
        </w:rPr>
        <w:t>ماكنزي</w:t>
      </w:r>
      <w:proofErr w:type="spellEnd"/>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آند</w:t>
      </w:r>
      <w:proofErr w:type="spellEnd"/>
      <w:r>
        <w:rPr>
          <w:rFonts w:ascii="Simplified Arabic" w:hAnsi="Simplified Arabic" w:cs="Simplified Arabic" w:hint="cs"/>
          <w:sz w:val="28"/>
          <w:szCs w:val="28"/>
          <w:rtl/>
        </w:rPr>
        <w:t xml:space="preserve"> كومباني. </w:t>
      </w:r>
      <w:r w:rsidRPr="00A77A36">
        <w:rPr>
          <w:rFonts w:ascii="Simplified Arabic" w:hAnsi="Simplified Arabic" w:cs="Simplified Arabic"/>
          <w:sz w:val="24"/>
          <w:szCs w:val="24"/>
        </w:rPr>
        <w:t>[3]</w:t>
      </w:r>
    </w:p>
    <w:p w14:paraId="6633C8CA"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4A2FA7">
        <w:rPr>
          <w:rFonts w:ascii="Simplified Arabic" w:hAnsi="Simplified Arabic" w:cs="Simplified Arabic"/>
          <w:b/>
          <w:bCs/>
          <w:sz w:val="28"/>
          <w:szCs w:val="28"/>
          <w:rtl/>
        </w:rPr>
        <w:t xml:space="preserve">وصف الدراسة: </w:t>
      </w:r>
      <w:r w:rsidRPr="004A2FA7">
        <w:rPr>
          <w:rFonts w:ascii="Simplified Arabic" w:hAnsi="Simplified Arabic" w:cs="Simplified Arabic"/>
          <w:sz w:val="28"/>
          <w:szCs w:val="28"/>
          <w:rtl/>
        </w:rPr>
        <w:t>تستعرض هذه الدراسة كيفية تغيير تقنيات الذكاء الاصطناعي لعمليات البيع التقليدية وكيفية تأثيرها على أداء الشركات وإيراداتها. تركز الدراسة على الأدوات والتقنيات المبتكرة التي تُستخدم لتحسين فعالية المبيعات</w:t>
      </w:r>
      <w:r w:rsidRPr="004A2FA7">
        <w:rPr>
          <w:rFonts w:ascii="Simplified Arabic" w:hAnsi="Simplified Arabic" w:cs="Simplified Arabic"/>
          <w:sz w:val="28"/>
          <w:szCs w:val="28"/>
        </w:rPr>
        <w:t>.</w:t>
      </w:r>
    </w:p>
    <w:p w14:paraId="6BAAC964"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4A2FA7">
        <w:rPr>
          <w:rFonts w:ascii="Simplified Arabic" w:hAnsi="Simplified Arabic" w:cs="Simplified Arabic"/>
          <w:b/>
          <w:bCs/>
          <w:sz w:val="28"/>
          <w:szCs w:val="28"/>
          <w:rtl/>
        </w:rPr>
        <w:t>منهجية الدراسة:</w:t>
      </w:r>
      <w:r w:rsidRPr="004A2FA7">
        <w:rPr>
          <w:rFonts w:ascii="Simplified Arabic" w:hAnsi="Simplified Arabic" w:cs="Simplified Arabic"/>
          <w:sz w:val="28"/>
          <w:szCs w:val="28"/>
          <w:rtl/>
        </w:rPr>
        <w:t xml:space="preserve"> اعتمدت الدراسة على تحليل بيانات من شركات مختلفة عبر صناعات متعددة، مع استعراض حالات دراسية واقعية وتطبيقات عملية لتقنيات الذكاء الاصطناعي في المبيعات</w:t>
      </w:r>
      <w:r w:rsidRPr="004A2FA7">
        <w:rPr>
          <w:rFonts w:ascii="Simplified Arabic" w:hAnsi="Simplified Arabic" w:cs="Simplified Arabic"/>
          <w:sz w:val="28"/>
          <w:szCs w:val="28"/>
        </w:rPr>
        <w:t>.</w:t>
      </w:r>
    </w:p>
    <w:p w14:paraId="11FD03A2"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4A2FA7">
        <w:rPr>
          <w:rFonts w:ascii="Simplified Arabic" w:hAnsi="Simplified Arabic" w:cs="Simplified Arabic"/>
          <w:b/>
          <w:bCs/>
          <w:sz w:val="28"/>
          <w:szCs w:val="28"/>
          <w:rtl/>
        </w:rPr>
        <w:lastRenderedPageBreak/>
        <w:t>مميزات الدراسة:</w:t>
      </w:r>
      <w:r w:rsidRPr="004A2FA7">
        <w:rPr>
          <w:rFonts w:ascii="Simplified Arabic" w:hAnsi="Simplified Arabic" w:cs="Simplified Arabic"/>
          <w:sz w:val="28"/>
          <w:szCs w:val="28"/>
          <w:rtl/>
        </w:rPr>
        <w:t xml:space="preserve"> تقدم الدراسة رؤى معمقة حول كيفية توظيف الذكاء الاصطناعي لتحسين كفاءة عمليات البيع، بما في ذلك تحسين تجربة العملاء، زيادة معدل التحويل، تحقيق الربحية، وتوفير الوقت والجهود المبذولة</w:t>
      </w:r>
      <w:r w:rsidRPr="004A2FA7">
        <w:rPr>
          <w:rFonts w:ascii="Simplified Arabic" w:hAnsi="Simplified Arabic" w:cs="Simplified Arabic"/>
          <w:sz w:val="28"/>
          <w:szCs w:val="28"/>
        </w:rPr>
        <w:t>.</w:t>
      </w:r>
    </w:p>
    <w:p w14:paraId="32810C88"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4A2FA7">
        <w:rPr>
          <w:rFonts w:ascii="Simplified Arabic" w:hAnsi="Simplified Arabic" w:cs="Simplified Arabic"/>
          <w:b/>
          <w:bCs/>
          <w:sz w:val="28"/>
          <w:szCs w:val="28"/>
          <w:rtl/>
        </w:rPr>
        <w:t>نتائج الدراسة:</w:t>
      </w:r>
      <w:r w:rsidRPr="004A2FA7">
        <w:rPr>
          <w:rFonts w:ascii="Simplified Arabic" w:hAnsi="Simplified Arabic" w:cs="Simplified Arabic"/>
          <w:sz w:val="28"/>
          <w:szCs w:val="28"/>
          <w:rtl/>
        </w:rPr>
        <w:t xml:space="preserve"> أظهرت الدراسة أن استخدام تقنيات الذكاء الاصطناعي في المبيعات يسهم بشكل كبير في تحسين أداء الشركات، بما في ذلك زيادة الإيرادات والقدرة على التكيف مع التغيرات السريعة في السوق</w:t>
      </w:r>
      <w:r w:rsidRPr="004A2FA7">
        <w:rPr>
          <w:rFonts w:ascii="Simplified Arabic" w:hAnsi="Simplified Arabic" w:cs="Simplified Arabic"/>
          <w:sz w:val="28"/>
          <w:szCs w:val="28"/>
        </w:rPr>
        <w:t>.</w:t>
      </w:r>
    </w:p>
    <w:p w14:paraId="1BCA9D78" w14:textId="77777777" w:rsidR="00182189" w:rsidRDefault="00182189" w:rsidP="00824246">
      <w:pPr>
        <w:pStyle w:val="ListParagraph"/>
        <w:numPr>
          <w:ilvl w:val="0"/>
          <w:numId w:val="22"/>
        </w:numPr>
        <w:jc w:val="both"/>
        <w:rPr>
          <w:rFonts w:ascii="Simplified Arabic" w:hAnsi="Simplified Arabic" w:cs="Simplified Arabic"/>
          <w:sz w:val="28"/>
          <w:szCs w:val="28"/>
        </w:rPr>
      </w:pPr>
      <w:r w:rsidRPr="004A2FA7">
        <w:rPr>
          <w:rFonts w:ascii="Simplified Arabic" w:hAnsi="Simplified Arabic" w:cs="Simplified Arabic"/>
          <w:b/>
          <w:bCs/>
          <w:sz w:val="28"/>
          <w:szCs w:val="28"/>
          <w:rtl/>
        </w:rPr>
        <w:t>توصيات الدراسة:</w:t>
      </w:r>
      <w:r w:rsidRPr="004A2FA7">
        <w:rPr>
          <w:rFonts w:ascii="Simplified Arabic" w:hAnsi="Simplified Arabic" w:cs="Simplified Arabic"/>
          <w:sz w:val="28"/>
          <w:szCs w:val="28"/>
          <w:rtl/>
        </w:rPr>
        <w:t xml:space="preserve"> تشمل التوصيات ضرورة الاستثمار في تقنيات الذكاء الاصطناعي لتحسين عمليات البيع، تخصيص الخدمات للعملاء، وتدريب فرق العمل على كيفية دمج الذكاء الاصطناعي في استراتيجيات المبيعات</w:t>
      </w:r>
      <w:r w:rsidRPr="004A2FA7">
        <w:rPr>
          <w:rFonts w:ascii="Simplified Arabic" w:hAnsi="Simplified Arabic" w:cs="Simplified Arabic"/>
          <w:sz w:val="28"/>
          <w:szCs w:val="28"/>
        </w:rPr>
        <w:t>.</w:t>
      </w:r>
    </w:p>
    <w:p w14:paraId="4707B2D3" w14:textId="77777777" w:rsidR="00182189" w:rsidRPr="008D6AA1" w:rsidRDefault="00182189" w:rsidP="00824246">
      <w:pPr>
        <w:pStyle w:val="ListParagraph"/>
        <w:numPr>
          <w:ilvl w:val="0"/>
          <w:numId w:val="22"/>
        </w:numPr>
        <w:jc w:val="both"/>
        <w:rPr>
          <w:rFonts w:ascii="Simplified Arabic" w:hAnsi="Simplified Arabic" w:cs="Simplified Arabic"/>
          <w:sz w:val="28"/>
          <w:szCs w:val="28"/>
          <w:rtl/>
        </w:rPr>
      </w:pPr>
      <w:r w:rsidRPr="004A2FA7">
        <w:rPr>
          <w:rFonts w:ascii="Simplified Arabic" w:hAnsi="Simplified Arabic" w:cs="Simplified Arabic"/>
          <w:b/>
          <w:bCs/>
          <w:sz w:val="28"/>
          <w:szCs w:val="28"/>
          <w:rtl/>
        </w:rPr>
        <w:t>مقارنة الدراسة مع دراستنا:</w:t>
      </w:r>
      <w:r w:rsidRPr="004A2FA7">
        <w:rPr>
          <w:rFonts w:ascii="Simplified Arabic" w:hAnsi="Simplified Arabic" w:cs="Simplified Arabic"/>
          <w:sz w:val="28"/>
          <w:szCs w:val="28"/>
          <w:rtl/>
        </w:rPr>
        <w:t xml:space="preserve"> تتوافق نتائج وتوصيات هذه الدراسة مع دراستنا حول تأثير الذكاء الاصطناعي على المبيعات. كلتا الدراستين تؤكدان على أهمية استخدام تقنيات الذكاء الاصطناعي لتحسين الأداء وزيادة الإيرادات، مع تقديم رؤى إضافية حول التحديات وطرق التغلب عليها لتحقيق الاستفادة القصوى</w:t>
      </w:r>
      <w:r w:rsidRPr="004A2FA7">
        <w:rPr>
          <w:rFonts w:ascii="Simplified Arabic" w:hAnsi="Simplified Arabic" w:cs="Simplified Arabic"/>
          <w:sz w:val="28"/>
          <w:szCs w:val="28"/>
        </w:rPr>
        <w:t>.</w:t>
      </w:r>
    </w:p>
    <w:p w14:paraId="0D642544"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 تأثير الذكاء الاصطناعي في بيئة المبيعات الرقمية</w:t>
      </w:r>
    </w:p>
    <w:p w14:paraId="55F668A9" w14:textId="77777777" w:rsidR="00182189" w:rsidRPr="00A4566E" w:rsidRDefault="00182189" w:rsidP="00824246">
      <w:pPr>
        <w:pStyle w:val="ListParagraph"/>
        <w:numPr>
          <w:ilvl w:val="0"/>
          <w:numId w:val="22"/>
        </w:numPr>
        <w:jc w:val="both"/>
        <w:rPr>
          <w:rFonts w:ascii="Simplified Arabic" w:hAnsi="Simplified Arabic" w:cs="Simplified Arabic"/>
          <w:b/>
          <w:bCs/>
          <w:sz w:val="28"/>
          <w:szCs w:val="28"/>
        </w:rPr>
      </w:pPr>
      <w:r w:rsidRPr="00A4566E">
        <w:rPr>
          <w:rFonts w:ascii="Simplified Arabic" w:hAnsi="Simplified Arabic" w:cs="Simplified Arabic"/>
          <w:b/>
          <w:bCs/>
          <w:sz w:val="28"/>
          <w:szCs w:val="28"/>
          <w:rtl/>
        </w:rPr>
        <w:t>تاريخ ومكان النشر</w:t>
      </w:r>
      <w:r>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 xml:space="preserve">عام 2020، مجلة أبحاث الأعمال </w:t>
      </w:r>
    </w:p>
    <w:p w14:paraId="6919F5C2" w14:textId="77777777" w:rsidR="00182189" w:rsidRPr="00A4566E" w:rsidRDefault="00182189" w:rsidP="00824246">
      <w:pPr>
        <w:pStyle w:val="ListParagraph"/>
        <w:numPr>
          <w:ilvl w:val="0"/>
          <w:numId w:val="22"/>
        </w:numPr>
        <w:jc w:val="both"/>
        <w:rPr>
          <w:rFonts w:ascii="Simplified Arabic" w:hAnsi="Simplified Arabic" w:cs="Simplified Arabic"/>
          <w:b/>
          <w:bCs/>
          <w:sz w:val="28"/>
          <w:szCs w:val="28"/>
          <w:rtl/>
        </w:rPr>
      </w:pPr>
      <w:r w:rsidRPr="00A4566E">
        <w:rPr>
          <w:rFonts w:ascii="Simplified Arabic" w:hAnsi="Simplified Arabic" w:cs="Simplified Arabic"/>
          <w:b/>
          <w:bCs/>
          <w:sz w:val="28"/>
          <w:szCs w:val="28"/>
          <w:rtl/>
        </w:rPr>
        <w:t>مؤلف الدراسة</w:t>
      </w:r>
      <w:r>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proofErr w:type="spellStart"/>
      <w:r w:rsidRPr="00A4566E">
        <w:rPr>
          <w:rFonts w:ascii="Simplified Arabic" w:hAnsi="Simplified Arabic" w:cs="Simplified Arabic"/>
          <w:sz w:val="28"/>
          <w:szCs w:val="28"/>
          <w:rtl/>
        </w:rPr>
        <w:t>كوزينز</w:t>
      </w:r>
      <w:proofErr w:type="spellEnd"/>
      <w:r w:rsidRPr="00A4566E">
        <w:rPr>
          <w:rFonts w:ascii="Simplified Arabic" w:hAnsi="Simplified Arabic" w:cs="Simplified Arabic"/>
          <w:sz w:val="28"/>
          <w:szCs w:val="28"/>
          <w:rtl/>
        </w:rPr>
        <w:t>، أ.</w:t>
      </w:r>
      <w:r w:rsidRPr="00A77A36">
        <w:rPr>
          <w:rFonts w:ascii="Simplified Arabic" w:hAnsi="Simplified Arabic" w:cs="Simplified Arabic"/>
          <w:sz w:val="24"/>
          <w:szCs w:val="24"/>
        </w:rPr>
        <w:t xml:space="preserve"> [4]</w:t>
      </w:r>
    </w:p>
    <w:p w14:paraId="23F5EF91" w14:textId="77777777" w:rsidR="00182189" w:rsidRPr="00A4566E" w:rsidRDefault="00182189" w:rsidP="00824246">
      <w:pPr>
        <w:pStyle w:val="ListParagraph"/>
        <w:numPr>
          <w:ilvl w:val="0"/>
          <w:numId w:val="22"/>
        </w:numPr>
        <w:jc w:val="both"/>
        <w:rPr>
          <w:rFonts w:ascii="Simplified Arabic" w:hAnsi="Simplified Arabic" w:cs="Simplified Arabic"/>
          <w:b/>
          <w:bCs/>
          <w:sz w:val="28"/>
          <w:szCs w:val="28"/>
          <w:rtl/>
        </w:rPr>
      </w:pPr>
      <w:r w:rsidRPr="00A4566E">
        <w:rPr>
          <w:rFonts w:ascii="Simplified Arabic" w:hAnsi="Simplified Arabic" w:cs="Simplified Arabic"/>
          <w:b/>
          <w:bCs/>
          <w:sz w:val="28"/>
          <w:szCs w:val="28"/>
          <w:rtl/>
        </w:rPr>
        <w:t>وصف الدراسة</w:t>
      </w:r>
      <w:r>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تستعرض هذه الدراسة كيفية تأثير تقنيات الذكاء الاصطناعي على عمليات البيع في بيئة رقمية حديثة. تُركز الدراسة على تحليل التحولات التي تحدث في أداء الشركات نتيجة اعتماد الأدوات والبرمجيات الحديثة المستندة إلى الذكاء الاصطناعي.</w:t>
      </w:r>
    </w:p>
    <w:p w14:paraId="2CF44A38" w14:textId="77777777" w:rsidR="00182189" w:rsidRPr="00A4566E" w:rsidRDefault="00182189" w:rsidP="00824246">
      <w:pPr>
        <w:pStyle w:val="ListParagraph"/>
        <w:numPr>
          <w:ilvl w:val="0"/>
          <w:numId w:val="22"/>
        </w:numPr>
        <w:jc w:val="both"/>
        <w:rPr>
          <w:rFonts w:ascii="Simplified Arabic" w:hAnsi="Simplified Arabic" w:cs="Simplified Arabic"/>
          <w:b/>
          <w:bCs/>
          <w:sz w:val="28"/>
          <w:szCs w:val="28"/>
          <w:rtl/>
        </w:rPr>
      </w:pPr>
      <w:r w:rsidRPr="00A4566E">
        <w:rPr>
          <w:rFonts w:ascii="Simplified Arabic" w:hAnsi="Simplified Arabic" w:cs="Simplified Arabic"/>
          <w:b/>
          <w:bCs/>
          <w:sz w:val="28"/>
          <w:szCs w:val="28"/>
          <w:rtl/>
        </w:rPr>
        <w:t>منهجية الدراسة</w:t>
      </w:r>
      <w:r>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اعتمدت الدراسة على تحليل بيانات من شركات متعددة تعمل في مختلف الصناعات. بالإضافة إلى ذلك، استخدمت الدراسة حالات دراسية واقعية لتطبيقات عملية لتقنيات الذكاء الاصطناعي في المبيعات.</w:t>
      </w:r>
    </w:p>
    <w:p w14:paraId="32D01731" w14:textId="77777777" w:rsidR="00182189" w:rsidRPr="00A4566E" w:rsidRDefault="00182189" w:rsidP="00824246">
      <w:pPr>
        <w:pStyle w:val="ListParagraph"/>
        <w:numPr>
          <w:ilvl w:val="0"/>
          <w:numId w:val="22"/>
        </w:numPr>
        <w:jc w:val="both"/>
        <w:rPr>
          <w:rFonts w:ascii="Simplified Arabic" w:hAnsi="Simplified Arabic" w:cs="Simplified Arabic"/>
          <w:sz w:val="28"/>
          <w:szCs w:val="28"/>
          <w:rtl/>
        </w:rPr>
      </w:pPr>
      <w:r w:rsidRPr="00A4566E">
        <w:rPr>
          <w:rFonts w:ascii="Simplified Arabic" w:hAnsi="Simplified Arabic" w:cs="Simplified Arabic"/>
          <w:b/>
          <w:bCs/>
          <w:sz w:val="28"/>
          <w:szCs w:val="28"/>
          <w:rtl/>
        </w:rPr>
        <w:t>مميزات الدراسة</w:t>
      </w:r>
      <w:r w:rsidRPr="00A4566E">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تقدم الدراسة رؤى معمقة حول كيفية توظيف الذكاء الاصطناعي لتحسين كفاءة عمليات البيع. تشمل هذه الرؤى تحسين تجربة العملاء، زيادة معدل التحويل، تحقيق الربحية، وتوفير الوقت والجهود المبذولة.</w:t>
      </w:r>
    </w:p>
    <w:p w14:paraId="74168C43" w14:textId="77777777" w:rsidR="00182189" w:rsidRPr="00A4566E" w:rsidRDefault="00182189" w:rsidP="00824246">
      <w:pPr>
        <w:pStyle w:val="ListParagraph"/>
        <w:numPr>
          <w:ilvl w:val="0"/>
          <w:numId w:val="22"/>
        </w:numPr>
        <w:jc w:val="both"/>
        <w:rPr>
          <w:rFonts w:ascii="Simplified Arabic" w:hAnsi="Simplified Arabic" w:cs="Simplified Arabic"/>
          <w:sz w:val="28"/>
          <w:szCs w:val="28"/>
          <w:rtl/>
        </w:rPr>
      </w:pPr>
      <w:r w:rsidRPr="00A4566E">
        <w:rPr>
          <w:rFonts w:ascii="Simplified Arabic" w:hAnsi="Simplified Arabic" w:cs="Simplified Arabic"/>
          <w:b/>
          <w:bCs/>
          <w:sz w:val="28"/>
          <w:szCs w:val="28"/>
          <w:rtl/>
        </w:rPr>
        <w:lastRenderedPageBreak/>
        <w:t>نتائج الدراسة</w:t>
      </w:r>
      <w:r w:rsidRPr="00A4566E">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أظهرت الدراسة أن استخدام تقنيات الذكاء الاصطناعي في المبيعات يسهم بشكل كبير في تحسين أداء الشركات، بما في ذلك زيادة الإيرادات والقدرة على التكيف مع التغيرات السريعة في السوق.</w:t>
      </w:r>
    </w:p>
    <w:p w14:paraId="200FE1E6" w14:textId="77777777" w:rsidR="00182189" w:rsidRPr="00A4566E" w:rsidRDefault="00182189" w:rsidP="00824246">
      <w:pPr>
        <w:pStyle w:val="ListParagraph"/>
        <w:numPr>
          <w:ilvl w:val="0"/>
          <w:numId w:val="22"/>
        </w:numPr>
        <w:jc w:val="both"/>
        <w:rPr>
          <w:rFonts w:ascii="Simplified Arabic" w:hAnsi="Simplified Arabic" w:cs="Simplified Arabic"/>
          <w:sz w:val="28"/>
          <w:szCs w:val="28"/>
          <w:rtl/>
        </w:rPr>
      </w:pPr>
      <w:r w:rsidRPr="00A4566E">
        <w:rPr>
          <w:rFonts w:ascii="Simplified Arabic" w:hAnsi="Simplified Arabic" w:cs="Simplified Arabic"/>
          <w:b/>
          <w:bCs/>
          <w:sz w:val="28"/>
          <w:szCs w:val="28"/>
          <w:rtl/>
        </w:rPr>
        <w:t>توصيات الدراسة</w:t>
      </w:r>
      <w:r w:rsidRPr="00A4566E">
        <w:rPr>
          <w:rFonts w:ascii="Simplified Arabic" w:hAnsi="Simplified Arabic" w:cs="Simplified Arabic" w:hint="cs"/>
          <w:b/>
          <w:bCs/>
          <w:sz w:val="28"/>
          <w:szCs w:val="28"/>
          <w:rtl/>
        </w:rPr>
        <w:t xml:space="preserve">: </w:t>
      </w:r>
      <w:r w:rsidRPr="00A4566E">
        <w:rPr>
          <w:rFonts w:ascii="Simplified Arabic" w:hAnsi="Simplified Arabic" w:cs="Simplified Arabic"/>
          <w:sz w:val="28"/>
          <w:szCs w:val="28"/>
          <w:rtl/>
        </w:rPr>
        <w:t>تشمل التوصيات ضرورة الاستثمار في تقنيات الذكاء الاصطناعي لتحسين عمليات البيع، تخصيص الخدمات للعملاء، وتدريب فرق العمل على كيفية دمج الذكاء الاصطناعي في استراتيجيات المبيعات.</w:t>
      </w:r>
    </w:p>
    <w:p w14:paraId="1C59FC43" w14:textId="77777777" w:rsidR="00182189" w:rsidRPr="008D6AA1" w:rsidRDefault="00182189" w:rsidP="00824246">
      <w:pPr>
        <w:pStyle w:val="ListParagraph"/>
        <w:numPr>
          <w:ilvl w:val="0"/>
          <w:numId w:val="22"/>
        </w:numPr>
        <w:jc w:val="both"/>
        <w:rPr>
          <w:rFonts w:ascii="Simplified Arabic" w:hAnsi="Simplified Arabic" w:cs="Simplified Arabic"/>
          <w:b/>
          <w:bCs/>
          <w:sz w:val="28"/>
          <w:szCs w:val="28"/>
        </w:rPr>
      </w:pPr>
      <w:r w:rsidRPr="008D6AA1">
        <w:rPr>
          <w:rFonts w:ascii="Simplified Arabic" w:hAnsi="Simplified Arabic" w:cs="Simplified Arabic"/>
          <w:b/>
          <w:bCs/>
          <w:sz w:val="28"/>
          <w:szCs w:val="28"/>
          <w:rtl/>
        </w:rPr>
        <w:t>مقارنة الدراسة مع دراستنا</w:t>
      </w:r>
      <w:r w:rsidRPr="008D6AA1">
        <w:rPr>
          <w:rFonts w:ascii="Simplified Arabic" w:hAnsi="Simplified Arabic" w:cs="Simplified Arabic" w:hint="cs"/>
          <w:b/>
          <w:bCs/>
          <w:sz w:val="28"/>
          <w:szCs w:val="28"/>
          <w:rtl/>
        </w:rPr>
        <w:t xml:space="preserve">: </w:t>
      </w:r>
      <w:r w:rsidRPr="008D6AA1">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 كبير في النتائج والتوصيات. كلتا الدراستين تؤكدان على أهمية استخدام تقنيات الذكاء الاصطناعي لتحسين الأداء وزيادة الإيرادات. ومع ذلك، تتميز دراستنا بتقديم رؤى إضافية حول التحديات التي قد تواجه الشركات عند دمج هذه التقنيات وكيفية التغلب عليها لتحقيق الاستفادة القصوى منها.</w:t>
      </w:r>
    </w:p>
    <w:p w14:paraId="432F69A9"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hint="cs"/>
          <w:b/>
          <w:bCs/>
          <w:sz w:val="32"/>
          <w:szCs w:val="32"/>
          <w:rtl/>
        </w:rPr>
        <w:t xml:space="preserve">: </w:t>
      </w:r>
      <w:r w:rsidRPr="007D6E2D">
        <w:rPr>
          <w:rFonts w:ascii="Simplified Arabic" w:hAnsi="Simplified Arabic" w:cs="Simplified Arabic"/>
          <w:b/>
          <w:bCs/>
          <w:sz w:val="32"/>
          <w:szCs w:val="32"/>
          <w:rtl/>
        </w:rPr>
        <w:t>الذكاء الاصطناعي في المبيعات: مُغير قواعد اللعبة لشركات التكنولوجيا</w:t>
      </w:r>
    </w:p>
    <w:p w14:paraId="0CF551A3" w14:textId="77777777" w:rsidR="00182189" w:rsidRPr="001F0B76" w:rsidRDefault="00182189" w:rsidP="00182189">
      <w:pPr>
        <w:numPr>
          <w:ilvl w:val="0"/>
          <w:numId w:val="7"/>
        </w:numPr>
        <w:jc w:val="both"/>
        <w:rPr>
          <w:rFonts w:ascii="Simplified Arabic" w:hAnsi="Simplified Arabic" w:cs="Simplified Arabic"/>
          <w:sz w:val="28"/>
          <w:szCs w:val="28"/>
        </w:rPr>
      </w:pPr>
      <w:r w:rsidRPr="001F0B76">
        <w:rPr>
          <w:rFonts w:ascii="Simplified Arabic" w:hAnsi="Simplified Arabic" w:cs="Simplified Arabic"/>
          <w:b/>
          <w:bCs/>
          <w:sz w:val="28"/>
          <w:szCs w:val="28"/>
          <w:rtl/>
        </w:rPr>
        <w:t>تاريخ ومكان النش</w:t>
      </w:r>
      <w:r w:rsidRPr="001F0B76">
        <w:rPr>
          <w:rFonts w:ascii="Simplified Arabic" w:hAnsi="Simplified Arabic" w:cs="Simplified Arabic" w:hint="cs"/>
          <w:b/>
          <w:bCs/>
          <w:sz w:val="28"/>
          <w:szCs w:val="28"/>
          <w:rtl/>
        </w:rPr>
        <w:t xml:space="preserve">ر: </w:t>
      </w:r>
      <w:r w:rsidRPr="001F0B76">
        <w:rPr>
          <w:rFonts w:ascii="Simplified Arabic" w:hAnsi="Simplified Arabic" w:cs="Simplified Arabic"/>
          <w:sz w:val="28"/>
          <w:szCs w:val="28"/>
          <w:rtl/>
        </w:rPr>
        <w:t xml:space="preserve">2021، </w:t>
      </w:r>
      <w:r w:rsidRPr="001F0B76">
        <w:rPr>
          <w:rFonts w:ascii="Simplified Arabic" w:hAnsi="Simplified Arabic" w:cs="Simplified Arabic"/>
          <w:sz w:val="28"/>
          <w:szCs w:val="28"/>
        </w:rPr>
        <w:t>Deloitte</w:t>
      </w:r>
    </w:p>
    <w:p w14:paraId="3A499A81" w14:textId="77777777" w:rsidR="00182189" w:rsidRPr="001F0B76" w:rsidRDefault="00182189" w:rsidP="00182189">
      <w:pPr>
        <w:numPr>
          <w:ilvl w:val="0"/>
          <w:numId w:val="7"/>
        </w:numPr>
        <w:jc w:val="both"/>
        <w:rPr>
          <w:rFonts w:ascii="Simplified Arabic" w:hAnsi="Simplified Arabic" w:cs="Simplified Arabic"/>
          <w:sz w:val="28"/>
          <w:szCs w:val="28"/>
        </w:rPr>
      </w:pPr>
      <w:r w:rsidRPr="001F0B76">
        <w:rPr>
          <w:rFonts w:ascii="Simplified Arabic" w:hAnsi="Simplified Arabic" w:cs="Simplified Arabic"/>
          <w:b/>
          <w:bCs/>
          <w:sz w:val="28"/>
          <w:szCs w:val="28"/>
          <w:rtl/>
        </w:rPr>
        <w:t>مؤلف أو مؤلفي الدراسة</w:t>
      </w:r>
      <w:r w:rsidRPr="001F0B76">
        <w:rPr>
          <w:rFonts w:ascii="Simplified Arabic" w:hAnsi="Simplified Arabic" w:cs="Simplified Arabic" w:hint="cs"/>
          <w:b/>
          <w:bCs/>
          <w:sz w:val="28"/>
          <w:szCs w:val="28"/>
          <w:rtl/>
        </w:rPr>
        <w:t>:</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ديلويت</w:t>
      </w:r>
      <w:proofErr w:type="spellEnd"/>
      <w:r>
        <w:rPr>
          <w:rFonts w:ascii="Simplified Arabic" w:hAnsi="Simplified Arabic" w:cs="Simplified Arabic" w:hint="cs"/>
          <w:sz w:val="28"/>
          <w:szCs w:val="28"/>
          <w:rtl/>
        </w:rPr>
        <w:t xml:space="preserve">. </w:t>
      </w:r>
      <w:r w:rsidRPr="006570C8">
        <w:rPr>
          <w:rFonts w:ascii="Simplified Arabic" w:hAnsi="Simplified Arabic" w:cs="Simplified Arabic"/>
          <w:sz w:val="24"/>
          <w:szCs w:val="24"/>
        </w:rPr>
        <w:t>[5]</w:t>
      </w:r>
    </w:p>
    <w:p w14:paraId="34B91ADC" w14:textId="77777777" w:rsidR="00182189" w:rsidRPr="001F0B76" w:rsidRDefault="00182189" w:rsidP="00182189">
      <w:pPr>
        <w:numPr>
          <w:ilvl w:val="0"/>
          <w:numId w:val="7"/>
        </w:numPr>
        <w:jc w:val="both"/>
        <w:rPr>
          <w:rFonts w:ascii="Simplified Arabic" w:hAnsi="Simplified Arabic" w:cs="Simplified Arabic"/>
          <w:sz w:val="28"/>
          <w:szCs w:val="28"/>
          <w:rtl/>
        </w:rPr>
      </w:pPr>
      <w:r w:rsidRPr="001F0B76">
        <w:rPr>
          <w:rFonts w:ascii="Simplified Arabic" w:hAnsi="Simplified Arabic" w:cs="Simplified Arabic"/>
          <w:b/>
          <w:bCs/>
          <w:sz w:val="28"/>
          <w:szCs w:val="28"/>
          <w:rtl/>
        </w:rPr>
        <w:t>وصف الدراسة</w:t>
      </w:r>
      <w:r w:rsidRPr="001F0B76">
        <w:rPr>
          <w:rFonts w:ascii="Simplified Arabic" w:hAnsi="Simplified Arabic" w:cs="Simplified Arabic" w:hint="cs"/>
          <w:b/>
          <w:bCs/>
          <w:sz w:val="28"/>
          <w:szCs w:val="28"/>
          <w:rtl/>
        </w:rPr>
        <w:t xml:space="preserve">: </w:t>
      </w:r>
      <w:r w:rsidRPr="001F0B76">
        <w:rPr>
          <w:rFonts w:ascii="Simplified Arabic" w:hAnsi="Simplified Arabic" w:cs="Simplified Arabic"/>
          <w:sz w:val="28"/>
          <w:szCs w:val="28"/>
          <w:rtl/>
        </w:rPr>
        <w:t>تستعرض هذه الدراسة كيف يمكن لتقنيات الذكاء الاصطناعي أن تُحدث تغييرات جوهرية في عمليات البيع داخل شركات التكنولوجيا. تركز الدراسة على كيفية تحسين الأداء وزيادة الإيرادات من خلال تبني أدوات وبرمجيات الذكاء الاصطناعي.</w:t>
      </w:r>
    </w:p>
    <w:p w14:paraId="3C483527" w14:textId="77777777" w:rsidR="00182189" w:rsidRPr="00AF7C08" w:rsidRDefault="00182189" w:rsidP="00182189">
      <w:pPr>
        <w:numPr>
          <w:ilvl w:val="0"/>
          <w:numId w:val="7"/>
        </w:numPr>
        <w:jc w:val="both"/>
        <w:rPr>
          <w:rFonts w:ascii="Simplified Arabic" w:hAnsi="Simplified Arabic" w:cs="Simplified Arabic"/>
          <w:sz w:val="28"/>
          <w:szCs w:val="28"/>
          <w:rtl/>
        </w:rPr>
      </w:pPr>
      <w:r w:rsidRPr="00AF7C08">
        <w:rPr>
          <w:rFonts w:ascii="Simplified Arabic" w:hAnsi="Simplified Arabic" w:cs="Simplified Arabic"/>
          <w:b/>
          <w:bCs/>
          <w:sz w:val="28"/>
          <w:szCs w:val="28"/>
          <w:rtl/>
        </w:rPr>
        <w:t>منهجية الدراسة</w:t>
      </w:r>
      <w:r w:rsidRPr="00AF7C08">
        <w:rPr>
          <w:rFonts w:ascii="Simplified Arabic" w:hAnsi="Simplified Arabic" w:cs="Simplified Arabic" w:hint="cs"/>
          <w:b/>
          <w:bCs/>
          <w:sz w:val="28"/>
          <w:szCs w:val="28"/>
          <w:rtl/>
        </w:rPr>
        <w:t xml:space="preserve">: </w:t>
      </w:r>
      <w:r w:rsidRPr="00AF7C08">
        <w:rPr>
          <w:rFonts w:ascii="Simplified Arabic" w:hAnsi="Simplified Arabic" w:cs="Simplified Arabic"/>
          <w:sz w:val="28"/>
          <w:szCs w:val="28"/>
          <w:rtl/>
        </w:rPr>
        <w:t>اعتمدت الدراسة على تحليل بيانات من شركات تكنولوجية متعددة تعمل في مختلف قطاعات السوق. بالإضافة إلى ذلك، استخدمت الدراسة حالات دراسية واقعية لتطبيقات عملية لتقنيات الذكاء الاصطناعي في المبيعات.</w:t>
      </w:r>
    </w:p>
    <w:p w14:paraId="392BDABB" w14:textId="77777777" w:rsidR="00182189" w:rsidRPr="00AF7C08" w:rsidRDefault="00182189" w:rsidP="00182189">
      <w:pPr>
        <w:numPr>
          <w:ilvl w:val="0"/>
          <w:numId w:val="7"/>
        </w:numPr>
        <w:jc w:val="both"/>
        <w:rPr>
          <w:rFonts w:ascii="Simplified Arabic" w:hAnsi="Simplified Arabic" w:cs="Simplified Arabic"/>
          <w:sz w:val="28"/>
          <w:szCs w:val="28"/>
          <w:rtl/>
        </w:rPr>
      </w:pPr>
      <w:r w:rsidRPr="00AF7C08">
        <w:rPr>
          <w:rFonts w:ascii="Simplified Arabic" w:hAnsi="Simplified Arabic" w:cs="Simplified Arabic"/>
          <w:b/>
          <w:bCs/>
          <w:sz w:val="28"/>
          <w:szCs w:val="28"/>
          <w:rtl/>
        </w:rPr>
        <w:t>مميزات الدراسة</w:t>
      </w:r>
      <w:r w:rsidRPr="00AF7C08">
        <w:rPr>
          <w:rFonts w:ascii="Simplified Arabic" w:hAnsi="Simplified Arabic" w:cs="Simplified Arabic" w:hint="cs"/>
          <w:b/>
          <w:bCs/>
          <w:sz w:val="28"/>
          <w:szCs w:val="28"/>
          <w:rtl/>
        </w:rPr>
        <w:t xml:space="preserve">: </w:t>
      </w:r>
      <w:r w:rsidRPr="00AF7C08">
        <w:rPr>
          <w:rFonts w:ascii="Simplified Arabic" w:hAnsi="Simplified Arabic" w:cs="Simplified Arabic"/>
          <w:sz w:val="28"/>
          <w:szCs w:val="28"/>
          <w:rtl/>
        </w:rPr>
        <w:t>تقدم الدراسة رؤى معمقة حول كيفية توظيف الذكاء الاصطناعي لتحسين كفاءة عمليات البيع في شركات التكنولوجيا. تشمل هذه الرؤى تحسين تجربة العملاء، زيادة معدل التحويل، تحقيق الربحية، وتوفير الوقت والجهود المبذولة.</w:t>
      </w:r>
    </w:p>
    <w:p w14:paraId="62730F4C" w14:textId="77777777" w:rsidR="00182189" w:rsidRPr="00AF7C08" w:rsidRDefault="00182189" w:rsidP="00182189">
      <w:pPr>
        <w:numPr>
          <w:ilvl w:val="0"/>
          <w:numId w:val="7"/>
        </w:numPr>
        <w:jc w:val="both"/>
        <w:rPr>
          <w:rFonts w:ascii="Simplified Arabic" w:hAnsi="Simplified Arabic" w:cs="Simplified Arabic"/>
          <w:sz w:val="28"/>
          <w:szCs w:val="28"/>
          <w:rtl/>
        </w:rPr>
      </w:pPr>
      <w:r w:rsidRPr="00AF7C08">
        <w:rPr>
          <w:rFonts w:ascii="Simplified Arabic" w:hAnsi="Simplified Arabic" w:cs="Simplified Arabic"/>
          <w:b/>
          <w:bCs/>
          <w:sz w:val="28"/>
          <w:szCs w:val="28"/>
          <w:rtl/>
        </w:rPr>
        <w:lastRenderedPageBreak/>
        <w:t>نتائج الدراسة</w:t>
      </w:r>
      <w:r w:rsidRPr="00AF7C08">
        <w:rPr>
          <w:rFonts w:ascii="Simplified Arabic" w:hAnsi="Simplified Arabic" w:cs="Simplified Arabic" w:hint="cs"/>
          <w:b/>
          <w:bCs/>
          <w:sz w:val="28"/>
          <w:szCs w:val="28"/>
          <w:rtl/>
        </w:rPr>
        <w:t xml:space="preserve">: </w:t>
      </w:r>
      <w:r w:rsidRPr="00AF7C08">
        <w:rPr>
          <w:rFonts w:ascii="Simplified Arabic" w:hAnsi="Simplified Arabic" w:cs="Simplified Arabic"/>
          <w:sz w:val="28"/>
          <w:szCs w:val="28"/>
          <w:rtl/>
        </w:rPr>
        <w:t>أظهرت الدراسة أن استخدام تقنيات الذكاء الاصطناعي في المبيعات يسهم بشكل كبير في تحسين أداء الشركات التكنولوجية، بما في ذلك زيادة الإيرادات والقدرة على التكيف مع التغيرات السريعة في السوق.</w:t>
      </w:r>
    </w:p>
    <w:p w14:paraId="731ECEDE" w14:textId="77777777" w:rsidR="00182189" w:rsidRPr="00AF7C08" w:rsidRDefault="00182189" w:rsidP="00182189">
      <w:pPr>
        <w:numPr>
          <w:ilvl w:val="0"/>
          <w:numId w:val="7"/>
        </w:numPr>
        <w:jc w:val="both"/>
        <w:rPr>
          <w:rFonts w:ascii="Simplified Arabic" w:hAnsi="Simplified Arabic" w:cs="Simplified Arabic"/>
          <w:sz w:val="28"/>
          <w:szCs w:val="28"/>
          <w:rtl/>
        </w:rPr>
      </w:pPr>
      <w:r w:rsidRPr="00AF7C08">
        <w:rPr>
          <w:rFonts w:ascii="Simplified Arabic" w:hAnsi="Simplified Arabic" w:cs="Simplified Arabic"/>
          <w:b/>
          <w:bCs/>
          <w:sz w:val="28"/>
          <w:szCs w:val="28"/>
          <w:rtl/>
        </w:rPr>
        <w:t>توصيات الدراسة</w:t>
      </w:r>
      <w:r w:rsidRPr="00AF7C08">
        <w:rPr>
          <w:rFonts w:ascii="Simplified Arabic" w:hAnsi="Simplified Arabic" w:cs="Simplified Arabic" w:hint="cs"/>
          <w:b/>
          <w:bCs/>
          <w:sz w:val="28"/>
          <w:szCs w:val="28"/>
          <w:rtl/>
        </w:rPr>
        <w:t xml:space="preserve">: </w:t>
      </w:r>
      <w:r w:rsidRPr="00AF7C08">
        <w:rPr>
          <w:rFonts w:ascii="Simplified Arabic" w:hAnsi="Simplified Arabic" w:cs="Simplified Arabic"/>
          <w:sz w:val="28"/>
          <w:szCs w:val="28"/>
          <w:rtl/>
        </w:rPr>
        <w:t>تشمل التوصيات ضرورة الاستثمار في تقنيات الذكاء الاصطناعي لتحسين عمليات البيع، تخصيص الخدمات للعملاء، وتدريب فرق العمل على كيفية دمج الذكاء الاصطناعي في استراتيجيات المبيعات.</w:t>
      </w:r>
    </w:p>
    <w:p w14:paraId="7FF308F0" w14:textId="77777777" w:rsidR="00182189" w:rsidRDefault="00182189" w:rsidP="00182189">
      <w:pPr>
        <w:numPr>
          <w:ilvl w:val="0"/>
          <w:numId w:val="7"/>
        </w:numPr>
        <w:jc w:val="both"/>
        <w:rPr>
          <w:rFonts w:ascii="Simplified Arabic" w:hAnsi="Simplified Arabic" w:cs="Simplified Arabic"/>
          <w:sz w:val="28"/>
          <w:szCs w:val="28"/>
        </w:rPr>
      </w:pPr>
      <w:r w:rsidRPr="0080743F">
        <w:rPr>
          <w:rFonts w:ascii="Simplified Arabic" w:hAnsi="Simplified Arabic" w:cs="Simplified Arabic"/>
          <w:b/>
          <w:bCs/>
          <w:sz w:val="28"/>
          <w:szCs w:val="28"/>
          <w:rtl/>
        </w:rPr>
        <w:t>مقارنة الدراسة مع دراستنا</w:t>
      </w:r>
      <w:r w:rsidRPr="0080743F">
        <w:rPr>
          <w:rFonts w:ascii="Simplified Arabic" w:hAnsi="Simplified Arabic" w:cs="Simplified Arabic" w:hint="cs"/>
          <w:b/>
          <w:bCs/>
          <w:sz w:val="28"/>
          <w:szCs w:val="28"/>
          <w:rtl/>
        </w:rPr>
        <w:t xml:space="preserve">: </w:t>
      </w:r>
      <w:r w:rsidRPr="0080743F">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 كبير في النتائج والتوصيات. كلتا الدراستين تؤكدان على أهمية استخدام تقنيات الذكاء الاصطناعي لتحسين الأداء وزيادة الإيرادات. ومع ذلك، تتميز دراستنا بتقديم رؤى إضافية حول التحديات التي قد تواجه الشركات عند دمج هذه التقنيات وكيفية التغلب عليها لتحقيق الاستفادة القصوى منها.</w:t>
      </w:r>
    </w:p>
    <w:p w14:paraId="29AAEDC7"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hint="cs"/>
          <w:b/>
          <w:bCs/>
          <w:sz w:val="32"/>
          <w:szCs w:val="32"/>
          <w:rtl/>
        </w:rPr>
        <w:t>:</w:t>
      </w:r>
      <w:r w:rsidRPr="007D6E2D">
        <w:rPr>
          <w:rFonts w:ascii="Simplified Arabic" w:hAnsi="Simplified Arabic" w:cs="Simplified Arabic"/>
          <w:b/>
          <w:bCs/>
          <w:sz w:val="32"/>
          <w:szCs w:val="32"/>
        </w:rPr>
        <w:t xml:space="preserve"> </w:t>
      </w:r>
      <w:r w:rsidRPr="007D6E2D">
        <w:rPr>
          <w:rFonts w:ascii="Simplified Arabic" w:hAnsi="Simplified Arabic" w:cs="Simplified Arabic"/>
          <w:b/>
          <w:bCs/>
          <w:sz w:val="32"/>
          <w:szCs w:val="32"/>
          <w:rtl/>
        </w:rPr>
        <w:t>مستقبل المبيعات في عصر الذكاء الاصطناعي</w:t>
      </w:r>
    </w:p>
    <w:p w14:paraId="1D70B83F" w14:textId="77777777" w:rsidR="00182189" w:rsidRPr="001215CE" w:rsidRDefault="00182189" w:rsidP="00182189">
      <w:pPr>
        <w:numPr>
          <w:ilvl w:val="0"/>
          <w:numId w:val="7"/>
        </w:numPr>
        <w:jc w:val="both"/>
        <w:rPr>
          <w:rFonts w:ascii="Simplified Arabic" w:hAnsi="Simplified Arabic" w:cs="Simplified Arabic"/>
          <w:b/>
          <w:bCs/>
          <w:sz w:val="28"/>
          <w:szCs w:val="28"/>
        </w:rPr>
      </w:pPr>
      <w:r w:rsidRPr="001215CE">
        <w:rPr>
          <w:rFonts w:ascii="Simplified Arabic" w:hAnsi="Simplified Arabic" w:cs="Simplified Arabic"/>
          <w:b/>
          <w:bCs/>
          <w:sz w:val="28"/>
          <w:szCs w:val="28"/>
          <w:rtl/>
        </w:rPr>
        <w:t>تاريخ ومكان النشر</w:t>
      </w:r>
      <w:r>
        <w:rPr>
          <w:rFonts w:ascii="Simplified Arabic" w:hAnsi="Simplified Arabic" w:cs="Simplified Arabic"/>
          <w:b/>
          <w:bCs/>
          <w:sz w:val="28"/>
          <w:szCs w:val="28"/>
        </w:rPr>
        <w:t xml:space="preserve"> </w:t>
      </w:r>
      <w:r w:rsidRPr="001215CE">
        <w:rPr>
          <w:rFonts w:ascii="Simplified Arabic" w:hAnsi="Simplified Arabic" w:cs="Simplified Arabic"/>
          <w:b/>
          <w:bCs/>
          <w:sz w:val="28"/>
          <w:szCs w:val="28"/>
        </w:rPr>
        <w:t>:</w:t>
      </w:r>
      <w:r w:rsidRPr="001215CE">
        <w:rPr>
          <w:rFonts w:ascii="Simplified Arabic" w:hAnsi="Simplified Arabic" w:cs="Simplified Arabic"/>
          <w:sz w:val="28"/>
          <w:szCs w:val="28"/>
          <w:rtl/>
        </w:rPr>
        <w:t xml:space="preserve">نوفمبر 2022، </w:t>
      </w:r>
      <w:r w:rsidRPr="001215CE">
        <w:rPr>
          <w:rFonts w:ascii="Simplified Arabic" w:hAnsi="Simplified Arabic" w:cs="Simplified Arabic"/>
          <w:sz w:val="28"/>
          <w:szCs w:val="28"/>
        </w:rPr>
        <w:t>Forrester Research</w:t>
      </w:r>
    </w:p>
    <w:p w14:paraId="08591145" w14:textId="77777777" w:rsidR="00182189" w:rsidRPr="001215CE" w:rsidRDefault="00182189" w:rsidP="00182189">
      <w:pPr>
        <w:numPr>
          <w:ilvl w:val="0"/>
          <w:numId w:val="7"/>
        </w:numPr>
        <w:jc w:val="both"/>
        <w:rPr>
          <w:rFonts w:ascii="Simplified Arabic" w:hAnsi="Simplified Arabic" w:cs="Simplified Arabic"/>
          <w:b/>
          <w:bCs/>
          <w:sz w:val="28"/>
          <w:szCs w:val="28"/>
        </w:rPr>
      </w:pPr>
      <w:r w:rsidRPr="001215CE">
        <w:rPr>
          <w:rFonts w:ascii="Simplified Arabic" w:hAnsi="Simplified Arabic" w:cs="Simplified Arabic"/>
          <w:b/>
          <w:bCs/>
          <w:sz w:val="28"/>
          <w:szCs w:val="28"/>
          <w:rtl/>
        </w:rPr>
        <w:t>مؤلف أو مؤلفي الدراسة</w:t>
      </w:r>
      <w:r>
        <w:rPr>
          <w:rFonts w:ascii="Simplified Arabic" w:hAnsi="Simplified Arabic" w:cs="Simplified Arabic" w:hint="cs"/>
          <w:b/>
          <w:bCs/>
          <w:sz w:val="28"/>
          <w:szCs w:val="28"/>
          <w:rtl/>
        </w:rPr>
        <w:t xml:space="preserve">: </w:t>
      </w:r>
      <w:proofErr w:type="spellStart"/>
      <w:r w:rsidRPr="007803EB">
        <w:rPr>
          <w:rFonts w:ascii="Simplified Arabic" w:hAnsi="Simplified Arabic" w:cs="Simplified Arabic" w:hint="cs"/>
          <w:sz w:val="28"/>
          <w:szCs w:val="28"/>
          <w:rtl/>
        </w:rPr>
        <w:t>فورريستر</w:t>
      </w:r>
      <w:proofErr w:type="spellEnd"/>
      <w:r w:rsidRPr="007803EB">
        <w:rPr>
          <w:rFonts w:ascii="Simplified Arabic" w:hAnsi="Simplified Arabic" w:cs="Simplified Arabic" w:hint="cs"/>
          <w:sz w:val="28"/>
          <w:szCs w:val="28"/>
          <w:rtl/>
        </w:rPr>
        <w:t xml:space="preserve"> </w:t>
      </w:r>
      <w:proofErr w:type="spellStart"/>
      <w:r w:rsidRPr="007803EB">
        <w:rPr>
          <w:rFonts w:ascii="Simplified Arabic" w:hAnsi="Simplified Arabic" w:cs="Simplified Arabic" w:hint="cs"/>
          <w:sz w:val="28"/>
          <w:szCs w:val="28"/>
          <w:rtl/>
        </w:rPr>
        <w:t>ريسيرش</w:t>
      </w:r>
      <w:proofErr w:type="spellEnd"/>
      <w:r>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7803EB">
        <w:rPr>
          <w:rFonts w:ascii="Simplified Arabic" w:hAnsi="Simplified Arabic" w:cs="Simplified Arabic" w:hint="cs"/>
          <w:sz w:val="28"/>
          <w:szCs w:val="28"/>
          <w:rtl/>
        </w:rPr>
        <w:t xml:space="preserve"> </w:t>
      </w:r>
      <w:r w:rsidRPr="006570C8">
        <w:rPr>
          <w:rFonts w:ascii="Simplified Arabic" w:hAnsi="Simplified Arabic" w:cs="Simplified Arabic"/>
          <w:sz w:val="24"/>
          <w:szCs w:val="24"/>
        </w:rPr>
        <w:t>[6]</w:t>
      </w:r>
    </w:p>
    <w:p w14:paraId="5BF84960" w14:textId="77777777" w:rsidR="00182189" w:rsidRPr="003F2FCB" w:rsidRDefault="00182189" w:rsidP="00182189">
      <w:pPr>
        <w:numPr>
          <w:ilvl w:val="0"/>
          <w:numId w:val="7"/>
        </w:numPr>
        <w:jc w:val="both"/>
        <w:rPr>
          <w:rFonts w:ascii="Simplified Arabic" w:hAnsi="Simplified Arabic" w:cs="Simplified Arabic"/>
          <w:sz w:val="28"/>
          <w:szCs w:val="28"/>
          <w:rtl/>
        </w:rPr>
      </w:pPr>
      <w:r w:rsidRPr="003F2FCB">
        <w:rPr>
          <w:rFonts w:ascii="Simplified Arabic" w:hAnsi="Simplified Arabic" w:cs="Simplified Arabic"/>
          <w:b/>
          <w:bCs/>
          <w:sz w:val="28"/>
          <w:szCs w:val="28"/>
          <w:rtl/>
        </w:rPr>
        <w:t>وصف الدراسة</w:t>
      </w:r>
      <w:r w:rsidRPr="003F2FCB">
        <w:rPr>
          <w:rFonts w:ascii="Simplified Arabic" w:hAnsi="Simplified Arabic" w:cs="Simplified Arabic" w:hint="cs"/>
          <w:b/>
          <w:bCs/>
          <w:sz w:val="28"/>
          <w:szCs w:val="28"/>
          <w:rtl/>
        </w:rPr>
        <w:t xml:space="preserve">: </w:t>
      </w:r>
      <w:r w:rsidRPr="003F2FCB">
        <w:rPr>
          <w:rFonts w:ascii="Simplified Arabic" w:hAnsi="Simplified Arabic" w:cs="Simplified Arabic"/>
          <w:sz w:val="28"/>
          <w:szCs w:val="28"/>
          <w:rtl/>
        </w:rPr>
        <w:t>تستعرض هذه الدراسة كيف يمكن لتقنيات الذكاء الاصطناعي أن تُحدث تغييرات جوهرية في عمليات البيع داخل الشركات. تركز الدراسة على كيفية تحسين الأداء وزيادة الإيرادات من خلال تبني أدوات وبرمجيات الذكاء الاصطناعي.</w:t>
      </w:r>
    </w:p>
    <w:p w14:paraId="5F23C263" w14:textId="77777777" w:rsidR="00182189" w:rsidRPr="003F2FCB" w:rsidRDefault="00182189" w:rsidP="00182189">
      <w:pPr>
        <w:numPr>
          <w:ilvl w:val="0"/>
          <w:numId w:val="7"/>
        </w:numPr>
        <w:jc w:val="both"/>
        <w:rPr>
          <w:rFonts w:ascii="Simplified Arabic" w:hAnsi="Simplified Arabic" w:cs="Simplified Arabic"/>
          <w:sz w:val="28"/>
          <w:szCs w:val="28"/>
          <w:rtl/>
        </w:rPr>
      </w:pPr>
      <w:r w:rsidRPr="003F2FCB">
        <w:rPr>
          <w:rFonts w:ascii="Simplified Arabic" w:hAnsi="Simplified Arabic" w:cs="Simplified Arabic"/>
          <w:b/>
          <w:bCs/>
          <w:sz w:val="28"/>
          <w:szCs w:val="28"/>
          <w:rtl/>
        </w:rPr>
        <w:t>منهجية الدراسة</w:t>
      </w:r>
      <w:r w:rsidRPr="003F2FCB">
        <w:rPr>
          <w:rFonts w:ascii="Simplified Arabic" w:hAnsi="Simplified Arabic" w:cs="Simplified Arabic" w:hint="cs"/>
          <w:b/>
          <w:bCs/>
          <w:sz w:val="28"/>
          <w:szCs w:val="28"/>
          <w:rtl/>
        </w:rPr>
        <w:t xml:space="preserve">: </w:t>
      </w:r>
      <w:r w:rsidRPr="003F2FCB">
        <w:rPr>
          <w:rFonts w:ascii="Simplified Arabic" w:hAnsi="Simplified Arabic" w:cs="Simplified Arabic"/>
          <w:sz w:val="28"/>
          <w:szCs w:val="28"/>
          <w:rtl/>
        </w:rPr>
        <w:t>اعتمدت الدراسة على تحليل بيانات من شركات متعددة تعمل في مختلف قطاعات السوق. بالإضافة إلى ذلك، استخدمت الدراسة حالات دراسية واقعية لتطبيقات عملية لتقنيات الذكاء الاصطناعي في المبيعات.</w:t>
      </w:r>
    </w:p>
    <w:p w14:paraId="79E539FC" w14:textId="77777777" w:rsidR="00182189" w:rsidRPr="003F2FCB" w:rsidRDefault="00182189" w:rsidP="00182189">
      <w:pPr>
        <w:numPr>
          <w:ilvl w:val="0"/>
          <w:numId w:val="7"/>
        </w:numPr>
        <w:jc w:val="both"/>
        <w:rPr>
          <w:rFonts w:ascii="Simplified Arabic" w:hAnsi="Simplified Arabic" w:cs="Simplified Arabic"/>
          <w:sz w:val="28"/>
          <w:szCs w:val="28"/>
          <w:rtl/>
        </w:rPr>
      </w:pPr>
      <w:r w:rsidRPr="003F2FCB">
        <w:rPr>
          <w:rFonts w:ascii="Simplified Arabic" w:hAnsi="Simplified Arabic" w:cs="Simplified Arabic"/>
          <w:b/>
          <w:bCs/>
          <w:sz w:val="28"/>
          <w:szCs w:val="28"/>
          <w:rtl/>
        </w:rPr>
        <w:t>مميزات الدراسة</w:t>
      </w:r>
      <w:r w:rsidRPr="003F2FCB">
        <w:rPr>
          <w:rFonts w:ascii="Simplified Arabic" w:hAnsi="Simplified Arabic" w:cs="Simplified Arabic" w:hint="cs"/>
          <w:b/>
          <w:bCs/>
          <w:sz w:val="28"/>
          <w:szCs w:val="28"/>
          <w:rtl/>
        </w:rPr>
        <w:t xml:space="preserve">: </w:t>
      </w:r>
      <w:r w:rsidRPr="003F2FCB">
        <w:rPr>
          <w:rFonts w:ascii="Simplified Arabic" w:hAnsi="Simplified Arabic" w:cs="Simplified Arabic"/>
          <w:sz w:val="28"/>
          <w:szCs w:val="28"/>
          <w:rtl/>
        </w:rPr>
        <w:t>تقدم الدراسة رؤى معمقة حول كيفية توظيف الذكاء الاصطناعي لتحسين كفاءة عمليات البيع في الشركات. تشمل هذه الرؤى تحسين تجربة العملاء، زيادة معدل التحويل، تحقيق الربحية، وتوفير الوقت والجهود المبذولة.</w:t>
      </w:r>
    </w:p>
    <w:p w14:paraId="69EE7992" w14:textId="77777777" w:rsidR="00182189" w:rsidRPr="003F2FCB" w:rsidRDefault="00182189" w:rsidP="00182189">
      <w:pPr>
        <w:numPr>
          <w:ilvl w:val="0"/>
          <w:numId w:val="7"/>
        </w:numPr>
        <w:jc w:val="both"/>
        <w:rPr>
          <w:rFonts w:ascii="Simplified Arabic" w:hAnsi="Simplified Arabic" w:cs="Simplified Arabic"/>
          <w:sz w:val="28"/>
          <w:szCs w:val="28"/>
          <w:rtl/>
        </w:rPr>
      </w:pPr>
      <w:r w:rsidRPr="003F2FCB">
        <w:rPr>
          <w:rFonts w:ascii="Simplified Arabic" w:hAnsi="Simplified Arabic" w:cs="Simplified Arabic"/>
          <w:b/>
          <w:bCs/>
          <w:sz w:val="28"/>
          <w:szCs w:val="28"/>
          <w:rtl/>
        </w:rPr>
        <w:lastRenderedPageBreak/>
        <w:t>نتائج الدراسة</w:t>
      </w:r>
      <w:r w:rsidRPr="003F2FCB">
        <w:rPr>
          <w:rFonts w:ascii="Simplified Arabic" w:hAnsi="Simplified Arabic" w:cs="Simplified Arabic" w:hint="cs"/>
          <w:b/>
          <w:bCs/>
          <w:sz w:val="28"/>
          <w:szCs w:val="28"/>
          <w:rtl/>
        </w:rPr>
        <w:t xml:space="preserve">: </w:t>
      </w:r>
      <w:r w:rsidRPr="003F2FCB">
        <w:rPr>
          <w:rFonts w:ascii="Simplified Arabic" w:hAnsi="Simplified Arabic" w:cs="Simplified Arabic"/>
          <w:sz w:val="28"/>
          <w:szCs w:val="28"/>
          <w:rtl/>
        </w:rPr>
        <w:t>أظهرت الدراسة أن استخدام تقنيات الذكاء الاصطناعي في المبيعات يسهم بشكل كبير في تحسين أداء الشركات، بما في ذلك زيادة الإيرادات والقدرة على التكيف مع التغيرات السريعة في السوق.</w:t>
      </w:r>
    </w:p>
    <w:p w14:paraId="7CBACE25" w14:textId="77777777" w:rsidR="00182189" w:rsidRPr="00CB7AA3" w:rsidRDefault="00182189" w:rsidP="00182189">
      <w:pPr>
        <w:numPr>
          <w:ilvl w:val="0"/>
          <w:numId w:val="7"/>
        </w:numPr>
        <w:jc w:val="both"/>
        <w:rPr>
          <w:rFonts w:ascii="Simplified Arabic" w:hAnsi="Simplified Arabic" w:cs="Simplified Arabic"/>
          <w:sz w:val="28"/>
          <w:szCs w:val="28"/>
          <w:rtl/>
        </w:rPr>
      </w:pPr>
      <w:r w:rsidRPr="00CB7AA3">
        <w:rPr>
          <w:rFonts w:ascii="Simplified Arabic" w:hAnsi="Simplified Arabic" w:cs="Simplified Arabic"/>
          <w:b/>
          <w:bCs/>
          <w:sz w:val="28"/>
          <w:szCs w:val="28"/>
          <w:rtl/>
        </w:rPr>
        <w:t>توصيات الدراسة</w:t>
      </w:r>
      <w:r w:rsidRPr="00CB7AA3">
        <w:rPr>
          <w:rFonts w:ascii="Simplified Arabic" w:hAnsi="Simplified Arabic" w:cs="Simplified Arabic" w:hint="cs"/>
          <w:b/>
          <w:bCs/>
          <w:sz w:val="28"/>
          <w:szCs w:val="28"/>
          <w:rtl/>
        </w:rPr>
        <w:t xml:space="preserve">: </w:t>
      </w:r>
      <w:r w:rsidRPr="00CB7AA3">
        <w:rPr>
          <w:rFonts w:ascii="Simplified Arabic" w:hAnsi="Simplified Arabic" w:cs="Simplified Arabic"/>
          <w:sz w:val="28"/>
          <w:szCs w:val="28"/>
          <w:rtl/>
        </w:rPr>
        <w:t>تشمل التوصيات ضرورة الاستثمار في تقنيات الذكاء الاصطناعي لتحسين عمليات البيع، تخصيص الخدمات للعملاء، وتدريب فرق العمل على كيفية دمج الذكاء الاصطناعي في استراتيجيات المبيعات.</w:t>
      </w:r>
    </w:p>
    <w:p w14:paraId="2583682A" w14:textId="77777777" w:rsidR="00182189" w:rsidRPr="005805DA" w:rsidRDefault="00182189" w:rsidP="00182189">
      <w:pPr>
        <w:numPr>
          <w:ilvl w:val="0"/>
          <w:numId w:val="7"/>
        </w:numPr>
        <w:jc w:val="both"/>
        <w:rPr>
          <w:rFonts w:ascii="Simplified Arabic" w:hAnsi="Simplified Arabic" w:cs="Simplified Arabic"/>
          <w:sz w:val="28"/>
          <w:szCs w:val="28"/>
        </w:rPr>
      </w:pPr>
      <w:r w:rsidRPr="00CB7AA3">
        <w:rPr>
          <w:rFonts w:ascii="Simplified Arabic" w:hAnsi="Simplified Arabic" w:cs="Simplified Arabic"/>
          <w:b/>
          <w:bCs/>
          <w:sz w:val="28"/>
          <w:szCs w:val="28"/>
          <w:rtl/>
        </w:rPr>
        <w:t>مقارنة الدراسة مع دراستنا</w:t>
      </w:r>
      <w:r w:rsidRPr="00CB7AA3">
        <w:rPr>
          <w:rFonts w:ascii="Simplified Arabic" w:hAnsi="Simplified Arabic" w:cs="Simplified Arabic" w:hint="cs"/>
          <w:b/>
          <w:bCs/>
          <w:sz w:val="28"/>
          <w:szCs w:val="28"/>
          <w:rtl/>
        </w:rPr>
        <w:t xml:space="preserve">: </w:t>
      </w:r>
      <w:r w:rsidRPr="00CB7AA3">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 كبير في النتائج والتوصيات. كلتا الدراستين تؤكدان على أهمية استخدام تقنيات الذكاء الاصطناعي لتحسين الأداء وزيادة الإيرادات. ومع ذلك، تتميز دراستنا بتقديم رؤى إضافية حول التحديات التي قد تواجه الشركات عند دمج هذه التقنيات وكيفية التغلب عليها لتحقيق الاستفادة القصوى منها.</w:t>
      </w:r>
    </w:p>
    <w:p w14:paraId="3D3FDD83"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hint="cs"/>
          <w:b/>
          <w:bCs/>
          <w:sz w:val="32"/>
          <w:szCs w:val="32"/>
          <w:rtl/>
        </w:rPr>
        <w:t xml:space="preserve"> </w:t>
      </w:r>
      <w:r w:rsidRPr="007D6E2D">
        <w:rPr>
          <w:rFonts w:ascii="Simplified Arabic" w:hAnsi="Simplified Arabic" w:cs="Simplified Arabic"/>
          <w:b/>
          <w:bCs/>
          <w:sz w:val="32"/>
          <w:szCs w:val="32"/>
          <w:rtl/>
        </w:rPr>
        <w:t>الاعتبارات الأخلاقية للذكاء الاصطناعي في المبيعات</w:t>
      </w:r>
    </w:p>
    <w:p w14:paraId="5621C4A7"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تاريخ ومكان النشر:</w:t>
      </w:r>
      <w:r>
        <w:rPr>
          <w:rFonts w:ascii="Simplified Arabic" w:hAnsi="Simplified Arabic" w:cs="Simplified Arabic" w:hint="cs"/>
          <w:b/>
          <w:bCs/>
          <w:sz w:val="28"/>
          <w:szCs w:val="28"/>
          <w:rtl/>
        </w:rPr>
        <w:t xml:space="preserve"> </w:t>
      </w:r>
      <w:r w:rsidRPr="00673069">
        <w:rPr>
          <w:rFonts w:ascii="Simplified Arabic" w:hAnsi="Simplified Arabic" w:cs="Simplified Arabic"/>
          <w:sz w:val="28"/>
          <w:szCs w:val="28"/>
          <w:rtl/>
        </w:rPr>
        <w:t>يناير 2023، المنتدى الاقتصادي العالمي</w:t>
      </w:r>
      <w:r>
        <w:rPr>
          <w:rFonts w:ascii="Simplified Arabic" w:hAnsi="Simplified Arabic" w:cs="Simplified Arabic" w:hint="cs"/>
          <w:sz w:val="28"/>
          <w:szCs w:val="28"/>
          <w:rtl/>
        </w:rPr>
        <w:t>.</w:t>
      </w:r>
    </w:p>
    <w:p w14:paraId="6882213E"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مؤلف أو مؤلفي الدراسة:</w:t>
      </w:r>
      <w:r>
        <w:rPr>
          <w:rFonts w:ascii="Simplified Arabic" w:hAnsi="Simplified Arabic" w:cs="Simplified Arabic" w:hint="cs"/>
          <w:b/>
          <w:bCs/>
          <w:sz w:val="28"/>
          <w:szCs w:val="28"/>
          <w:rtl/>
        </w:rPr>
        <w:t xml:space="preserve"> </w:t>
      </w:r>
      <w:r w:rsidRPr="00673069">
        <w:rPr>
          <w:rFonts w:ascii="Simplified Arabic" w:hAnsi="Simplified Arabic" w:cs="Simplified Arabic"/>
          <w:sz w:val="28"/>
          <w:szCs w:val="28"/>
          <w:rtl/>
        </w:rPr>
        <w:t>المنتدى الاقتصادي العالمي</w:t>
      </w:r>
      <w:r>
        <w:rPr>
          <w:rFonts w:ascii="Simplified Arabic" w:hAnsi="Simplified Arabic" w:cs="Simplified Arabic" w:hint="cs"/>
          <w:sz w:val="28"/>
          <w:szCs w:val="28"/>
          <w:rtl/>
        </w:rPr>
        <w:t xml:space="preserve">. </w:t>
      </w:r>
      <w:r w:rsidRPr="006570C8">
        <w:rPr>
          <w:rFonts w:ascii="Simplified Arabic" w:hAnsi="Simplified Arabic" w:cs="Simplified Arabic"/>
          <w:sz w:val="24"/>
          <w:szCs w:val="24"/>
        </w:rPr>
        <w:t>[7]</w:t>
      </w:r>
    </w:p>
    <w:p w14:paraId="63423AE9"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وصف الدراسة:</w:t>
      </w:r>
      <w:r>
        <w:rPr>
          <w:rFonts w:ascii="Simplified Arabic" w:hAnsi="Simplified Arabic" w:cs="Simplified Arabic" w:hint="cs"/>
          <w:b/>
          <w:bCs/>
          <w:sz w:val="28"/>
          <w:szCs w:val="28"/>
          <w:rtl/>
        </w:rPr>
        <w:t xml:space="preserve"> </w:t>
      </w:r>
      <w:r w:rsidRPr="00673069">
        <w:rPr>
          <w:rFonts w:ascii="Simplified Arabic" w:hAnsi="Simplified Arabic" w:cs="Simplified Arabic"/>
          <w:sz w:val="28"/>
          <w:szCs w:val="28"/>
          <w:rtl/>
        </w:rPr>
        <w:t>تستعرض هذه الدراسة الجوانب الأخلاقية لاستخدام تقنيات الذكاء الاصطناعي في مجالات البيع المختلفة، وتناقش كيفية ضمان استخدام هذه التقنيات بشكل مسؤول يحقق المصلحة العامة ويحترم حقوق الأفراد.</w:t>
      </w:r>
    </w:p>
    <w:p w14:paraId="7EDAF25A"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منهجية الدراسة:</w:t>
      </w:r>
    </w:p>
    <w:p w14:paraId="3090749C" w14:textId="77777777" w:rsidR="00182189" w:rsidRPr="00673069" w:rsidRDefault="00182189" w:rsidP="00182189">
      <w:pPr>
        <w:jc w:val="both"/>
        <w:rPr>
          <w:rFonts w:ascii="Simplified Arabic" w:hAnsi="Simplified Arabic" w:cs="Simplified Arabic"/>
          <w:sz w:val="28"/>
          <w:szCs w:val="28"/>
          <w:rtl/>
        </w:rPr>
      </w:pPr>
      <w:r w:rsidRPr="00673069">
        <w:rPr>
          <w:rFonts w:ascii="Simplified Arabic" w:hAnsi="Simplified Arabic" w:cs="Simplified Arabic"/>
          <w:sz w:val="28"/>
          <w:szCs w:val="28"/>
          <w:rtl/>
        </w:rPr>
        <w:t>اعتمدت الدراسة على تحليل سياسات وقواعد أخلاقية متعددة تم تبنيها من قبل شركات مختلفة حول العالم. كما استندت إلى مقابلات مع خبراء في مجال الأخلاقيات وتكنولوجيا الذكاء الاصطناعي.</w:t>
      </w:r>
    </w:p>
    <w:p w14:paraId="30D65FB6"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مميزات الدراسة:</w:t>
      </w:r>
    </w:p>
    <w:p w14:paraId="2B229732" w14:textId="77777777" w:rsidR="00182189" w:rsidRPr="00673069" w:rsidRDefault="00182189" w:rsidP="00182189">
      <w:pPr>
        <w:jc w:val="both"/>
        <w:rPr>
          <w:rFonts w:ascii="Simplified Arabic" w:hAnsi="Simplified Arabic" w:cs="Simplified Arabic"/>
          <w:sz w:val="28"/>
          <w:szCs w:val="28"/>
          <w:rtl/>
        </w:rPr>
      </w:pPr>
      <w:r w:rsidRPr="00673069">
        <w:rPr>
          <w:rFonts w:ascii="Simplified Arabic" w:hAnsi="Simplified Arabic" w:cs="Simplified Arabic"/>
          <w:sz w:val="28"/>
          <w:szCs w:val="28"/>
          <w:rtl/>
        </w:rPr>
        <w:t>تقدم الدراسة رؤى شاملة حول كيفية التعامل مع التحديات الأخلاقية المتصلة باستخدام الذكاء الاصطناعي في المبيعات، مثل الخصوصية، والتحيز، والشفافية. كما تطرح حلولاً عملية لتجاوز هذه التحديات.</w:t>
      </w:r>
    </w:p>
    <w:p w14:paraId="690F16FA"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lastRenderedPageBreak/>
        <w:t>نتائج الدراسة:</w:t>
      </w:r>
      <w:r>
        <w:rPr>
          <w:rFonts w:ascii="Simplified Arabic" w:hAnsi="Simplified Arabic" w:cs="Simplified Arabic" w:hint="cs"/>
          <w:b/>
          <w:bCs/>
          <w:sz w:val="28"/>
          <w:szCs w:val="28"/>
          <w:rtl/>
        </w:rPr>
        <w:t xml:space="preserve"> </w:t>
      </w:r>
      <w:r w:rsidRPr="00673069">
        <w:rPr>
          <w:rFonts w:ascii="Simplified Arabic" w:hAnsi="Simplified Arabic" w:cs="Simplified Arabic"/>
          <w:sz w:val="28"/>
          <w:szCs w:val="28"/>
          <w:rtl/>
        </w:rPr>
        <w:t>أظهرت الدراسة أن استخدام الذكاء الاصطناعي في المبيعات يتطلب مراعاة جوانب أخلاقية متعددة لضمان توفير بيئة عمل عادلة وشفافة. ومن بين النتائج الرئيسية:</w:t>
      </w:r>
    </w:p>
    <w:p w14:paraId="02F16F68"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ضرورة تعزيز الشفافية في كيفية عمل تقنيات الذكاء الاصطناعي.</w:t>
      </w:r>
    </w:p>
    <w:p w14:paraId="034BA28E"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التأكيد على أهمية حماية خصوصية العملاء والبيانات.</w:t>
      </w:r>
    </w:p>
    <w:p w14:paraId="07A7D6CB"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التصدي للتحيزات المحتملة في خوارزميات الذكاء الاصطناعي.</w:t>
      </w:r>
    </w:p>
    <w:p w14:paraId="4CE7CC82" w14:textId="77777777" w:rsidR="00182189" w:rsidRPr="00673069" w:rsidRDefault="00182189" w:rsidP="00182189">
      <w:pPr>
        <w:numPr>
          <w:ilvl w:val="0"/>
          <w:numId w:val="7"/>
        </w:numPr>
        <w:jc w:val="both"/>
        <w:rPr>
          <w:rFonts w:ascii="Simplified Arabic" w:hAnsi="Simplified Arabic" w:cs="Simplified Arabic"/>
          <w:b/>
          <w:bCs/>
          <w:sz w:val="28"/>
          <w:szCs w:val="28"/>
          <w:rtl/>
        </w:rPr>
      </w:pPr>
      <w:r w:rsidRPr="00673069">
        <w:rPr>
          <w:rFonts w:ascii="Simplified Arabic" w:hAnsi="Simplified Arabic" w:cs="Simplified Arabic"/>
          <w:b/>
          <w:bCs/>
          <w:sz w:val="28"/>
          <w:szCs w:val="28"/>
          <w:rtl/>
        </w:rPr>
        <w:t>توصيات الدراسة:</w:t>
      </w:r>
    </w:p>
    <w:p w14:paraId="739D743A"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وضع سياسات واضحة لاستخدام الذكاء الاصطناعي بشكل أخلاقي في المبيعات.</w:t>
      </w:r>
    </w:p>
    <w:p w14:paraId="7A80DD5D"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تدريب الموظفين على فهم القضايا الأخلاقية المرتبطة بالذكاء الاصطناعي وكيفية التعامل معها.</w:t>
      </w:r>
    </w:p>
    <w:p w14:paraId="3CB92236" w14:textId="77777777" w:rsidR="00182189" w:rsidRPr="00673069" w:rsidRDefault="00182189" w:rsidP="00824246">
      <w:pPr>
        <w:pStyle w:val="ListParagraph"/>
        <w:numPr>
          <w:ilvl w:val="0"/>
          <w:numId w:val="23"/>
        </w:numPr>
        <w:jc w:val="both"/>
        <w:rPr>
          <w:rFonts w:ascii="Simplified Arabic" w:hAnsi="Simplified Arabic" w:cs="Simplified Arabic"/>
          <w:sz w:val="28"/>
          <w:szCs w:val="28"/>
          <w:rtl/>
        </w:rPr>
      </w:pPr>
      <w:r w:rsidRPr="00673069">
        <w:rPr>
          <w:rFonts w:ascii="Simplified Arabic" w:hAnsi="Simplified Arabic" w:cs="Simplified Arabic"/>
          <w:sz w:val="28"/>
          <w:szCs w:val="28"/>
          <w:rtl/>
        </w:rPr>
        <w:t>التعاون مع الجهات التنظيمية لضمان الامتثال للقوانين والمعايير الدولية.</w:t>
      </w:r>
    </w:p>
    <w:p w14:paraId="25623AF9" w14:textId="77777777" w:rsidR="00182189" w:rsidRPr="00D35E80" w:rsidRDefault="00182189" w:rsidP="00182189">
      <w:pPr>
        <w:numPr>
          <w:ilvl w:val="0"/>
          <w:numId w:val="7"/>
        </w:numPr>
        <w:jc w:val="both"/>
        <w:rPr>
          <w:rFonts w:ascii="Simplified Arabic" w:hAnsi="Simplified Arabic" w:cs="Simplified Arabic"/>
          <w:b/>
          <w:bCs/>
          <w:sz w:val="28"/>
          <w:szCs w:val="28"/>
        </w:rPr>
      </w:pPr>
      <w:r w:rsidRPr="00673069">
        <w:rPr>
          <w:rFonts w:ascii="Simplified Arabic" w:hAnsi="Simplified Arabic" w:cs="Simplified Arabic"/>
          <w:b/>
          <w:bCs/>
          <w:sz w:val="28"/>
          <w:szCs w:val="28"/>
          <w:rtl/>
        </w:rPr>
        <w:t>مقارنة الدراسة مع دراستنا:</w:t>
      </w:r>
      <w:r>
        <w:rPr>
          <w:rFonts w:ascii="Simplified Arabic" w:hAnsi="Simplified Arabic" w:cs="Simplified Arabic" w:hint="cs"/>
          <w:b/>
          <w:bCs/>
          <w:sz w:val="28"/>
          <w:szCs w:val="28"/>
          <w:rtl/>
        </w:rPr>
        <w:t xml:space="preserve"> </w:t>
      </w:r>
      <w:r w:rsidRPr="00673069">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توافقاً كبيراً في النتائج والتوصيات. كلتا الدراستين تؤكدان على ضرورة استخدام تقنيات الذكاء الاصطناعي بشكل مسؤول وأخلاقي لضمان تحقيق الفوائد المرجوة. ومع ذلك، تتميز دراستنا بتقديم رؤى إضافية حول التحديات العملية التي قد تواجه الشركات عند دمج الذكاء الاصطناعي وكيفية التغلب عليها لتحقيق الاستفادة القصوى منها.</w:t>
      </w:r>
    </w:p>
    <w:p w14:paraId="447D35A1"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hint="cs"/>
          <w:b/>
          <w:bCs/>
          <w:sz w:val="32"/>
          <w:szCs w:val="32"/>
          <w:rtl/>
        </w:rPr>
        <w:t xml:space="preserve">: </w:t>
      </w:r>
      <w:r w:rsidRPr="007D6E2D">
        <w:rPr>
          <w:rFonts w:ascii="Simplified Arabic" w:hAnsi="Simplified Arabic" w:cs="Simplified Arabic"/>
          <w:b/>
          <w:bCs/>
          <w:sz w:val="32"/>
          <w:szCs w:val="32"/>
          <w:rtl/>
        </w:rPr>
        <w:t>الذكاء الاصطناعي المسؤول في المبيعات: إطار عمل لبناء الثقة</w:t>
      </w:r>
    </w:p>
    <w:p w14:paraId="127F2CCB" w14:textId="77777777" w:rsidR="00182189" w:rsidRPr="00B73379" w:rsidRDefault="00182189" w:rsidP="00182189">
      <w:pPr>
        <w:numPr>
          <w:ilvl w:val="0"/>
          <w:numId w:val="7"/>
        </w:numPr>
        <w:jc w:val="both"/>
        <w:rPr>
          <w:rFonts w:ascii="Simplified Arabic" w:hAnsi="Simplified Arabic" w:cs="Simplified Arabic"/>
          <w:b/>
          <w:bCs/>
          <w:sz w:val="28"/>
          <w:szCs w:val="28"/>
        </w:rPr>
      </w:pPr>
      <w:r w:rsidRPr="00B73379">
        <w:rPr>
          <w:rFonts w:ascii="Simplified Arabic" w:hAnsi="Simplified Arabic" w:cs="Simplified Arabic"/>
          <w:b/>
          <w:bCs/>
          <w:sz w:val="28"/>
          <w:szCs w:val="28"/>
          <w:rtl/>
        </w:rPr>
        <w:t>تاريخ ومكان النشر</w:t>
      </w:r>
      <w:r>
        <w:rPr>
          <w:rFonts w:ascii="Simplified Arabic" w:hAnsi="Simplified Arabic" w:cs="Simplified Arabic" w:hint="cs"/>
          <w:b/>
          <w:bCs/>
          <w:sz w:val="28"/>
          <w:szCs w:val="28"/>
          <w:rtl/>
        </w:rPr>
        <w:t xml:space="preserve">: </w:t>
      </w:r>
      <w:r w:rsidRPr="00B73379">
        <w:rPr>
          <w:rFonts w:ascii="Simplified Arabic" w:hAnsi="Simplified Arabic" w:cs="Simplified Arabic"/>
          <w:sz w:val="28"/>
          <w:szCs w:val="28"/>
          <w:rtl/>
        </w:rPr>
        <w:t xml:space="preserve">أكتوبر 2022 بواسطة شركة </w:t>
      </w:r>
      <w:r w:rsidRPr="00B73379">
        <w:rPr>
          <w:rFonts w:ascii="Simplified Arabic" w:hAnsi="Simplified Arabic" w:cs="Simplified Arabic"/>
          <w:sz w:val="28"/>
          <w:szCs w:val="28"/>
        </w:rPr>
        <w:t>Accenture</w:t>
      </w:r>
    </w:p>
    <w:p w14:paraId="33E63047" w14:textId="77777777" w:rsidR="00182189" w:rsidRPr="009F4EBF" w:rsidRDefault="00182189" w:rsidP="00182189">
      <w:pPr>
        <w:numPr>
          <w:ilvl w:val="0"/>
          <w:numId w:val="7"/>
        </w:numPr>
        <w:jc w:val="both"/>
        <w:rPr>
          <w:rFonts w:ascii="Simplified Arabic" w:hAnsi="Simplified Arabic" w:cs="Simplified Arabic"/>
          <w:sz w:val="28"/>
          <w:szCs w:val="28"/>
        </w:rPr>
      </w:pPr>
      <w:r w:rsidRPr="009F4EBF">
        <w:rPr>
          <w:rFonts w:ascii="Simplified Arabic" w:hAnsi="Simplified Arabic" w:cs="Simplified Arabic"/>
          <w:b/>
          <w:bCs/>
          <w:sz w:val="28"/>
          <w:szCs w:val="28"/>
          <w:rtl/>
        </w:rPr>
        <w:t>مؤلف أو مؤلفي الدراسة</w:t>
      </w:r>
      <w:r w:rsidRPr="009F4EBF">
        <w:rPr>
          <w:rFonts w:ascii="Simplified Arabic" w:hAnsi="Simplified Arabic" w:cs="Simplified Arabic" w:hint="cs"/>
          <w:b/>
          <w:bCs/>
          <w:sz w:val="28"/>
          <w:szCs w:val="28"/>
          <w:rtl/>
        </w:rPr>
        <w:t xml:space="preserve">: </w:t>
      </w:r>
      <w:r>
        <w:rPr>
          <w:rFonts w:ascii="Simplified Arabic" w:hAnsi="Simplified Arabic" w:cs="Simplified Arabic"/>
          <w:b/>
          <w:bCs/>
          <w:sz w:val="28"/>
          <w:szCs w:val="28"/>
        </w:rPr>
        <w:t xml:space="preserve">  </w:t>
      </w:r>
      <w:r w:rsidRPr="006570C8">
        <w:rPr>
          <w:rFonts w:ascii="Simplified Arabic" w:hAnsi="Simplified Arabic" w:cs="Simplified Arabic"/>
          <w:sz w:val="24"/>
          <w:szCs w:val="24"/>
        </w:rPr>
        <w:t>[8]</w:t>
      </w:r>
      <w:r>
        <w:rPr>
          <w:rFonts w:ascii="Simplified Arabic" w:hAnsi="Simplified Arabic" w:cs="Simplified Arabic"/>
          <w:b/>
          <w:bCs/>
          <w:sz w:val="28"/>
          <w:szCs w:val="28"/>
        </w:rPr>
        <w:t xml:space="preserve"> </w:t>
      </w:r>
      <w:r w:rsidRPr="009F4EBF">
        <w:rPr>
          <w:rFonts w:ascii="Simplified Arabic" w:hAnsi="Simplified Arabic" w:cs="Simplified Arabic"/>
          <w:sz w:val="28"/>
          <w:szCs w:val="28"/>
        </w:rPr>
        <w:t>Accenture</w:t>
      </w:r>
    </w:p>
    <w:p w14:paraId="20D6E70A" w14:textId="77777777" w:rsidR="00182189" w:rsidRPr="009F4EBF" w:rsidRDefault="00182189" w:rsidP="00182189">
      <w:pPr>
        <w:numPr>
          <w:ilvl w:val="0"/>
          <w:numId w:val="7"/>
        </w:numPr>
        <w:jc w:val="both"/>
        <w:rPr>
          <w:rFonts w:ascii="Simplified Arabic" w:hAnsi="Simplified Arabic" w:cs="Simplified Arabic"/>
          <w:b/>
          <w:bCs/>
          <w:sz w:val="28"/>
          <w:szCs w:val="28"/>
          <w:rtl/>
        </w:rPr>
      </w:pPr>
      <w:r w:rsidRPr="009F4EBF">
        <w:rPr>
          <w:rFonts w:ascii="Simplified Arabic" w:hAnsi="Simplified Arabic" w:cs="Simplified Arabic"/>
          <w:b/>
          <w:bCs/>
          <w:sz w:val="28"/>
          <w:szCs w:val="28"/>
          <w:rtl/>
        </w:rPr>
        <w:t>وصف الدراسة</w:t>
      </w:r>
      <w:r>
        <w:rPr>
          <w:rFonts w:ascii="Simplified Arabic" w:hAnsi="Simplified Arabic" w:cs="Simplified Arabic" w:hint="cs"/>
          <w:b/>
          <w:bCs/>
          <w:sz w:val="28"/>
          <w:szCs w:val="28"/>
          <w:rtl/>
        </w:rPr>
        <w:t xml:space="preserve">: </w:t>
      </w:r>
      <w:r w:rsidRPr="009F4EBF">
        <w:rPr>
          <w:rFonts w:ascii="Simplified Arabic" w:hAnsi="Simplified Arabic" w:cs="Simplified Arabic"/>
          <w:sz w:val="28"/>
          <w:szCs w:val="28"/>
          <w:rtl/>
        </w:rPr>
        <w:t>تستعرض هذه الدراسة كيفية تطبيق الذكاء الاصطناعي بشكل مسؤول في مجال المبيعات، وتقديم إطار عمل لبناء الثقة بين الشركات والعملاء. تتناول الدراسة التحديات الأخلاقية المرتبطة باستخدام الذكاء الاصطناعي في هذا المجال وكيفية تجاوزها لضمان حصول الشركات على فوائد الذكاء الاصطناعي بشكل أخلاقي ومسؤول.</w:t>
      </w:r>
    </w:p>
    <w:p w14:paraId="6F6A3CE7" w14:textId="77777777" w:rsidR="00182189" w:rsidRPr="009F4EBF" w:rsidRDefault="00182189" w:rsidP="00182189">
      <w:pPr>
        <w:numPr>
          <w:ilvl w:val="0"/>
          <w:numId w:val="7"/>
        </w:numPr>
        <w:jc w:val="both"/>
        <w:rPr>
          <w:rFonts w:ascii="Simplified Arabic" w:hAnsi="Simplified Arabic" w:cs="Simplified Arabic"/>
          <w:b/>
          <w:bCs/>
          <w:sz w:val="28"/>
          <w:szCs w:val="28"/>
          <w:rtl/>
        </w:rPr>
      </w:pPr>
      <w:r w:rsidRPr="009F4EBF">
        <w:rPr>
          <w:rFonts w:ascii="Simplified Arabic" w:hAnsi="Simplified Arabic" w:cs="Simplified Arabic"/>
          <w:b/>
          <w:bCs/>
          <w:sz w:val="28"/>
          <w:szCs w:val="28"/>
          <w:rtl/>
        </w:rPr>
        <w:lastRenderedPageBreak/>
        <w:t>منهجية الدراسة</w:t>
      </w:r>
      <w:r>
        <w:rPr>
          <w:rFonts w:ascii="Simplified Arabic" w:hAnsi="Simplified Arabic" w:cs="Simplified Arabic" w:hint="cs"/>
          <w:b/>
          <w:bCs/>
          <w:sz w:val="28"/>
          <w:szCs w:val="28"/>
          <w:rtl/>
        </w:rPr>
        <w:t xml:space="preserve">: </w:t>
      </w:r>
      <w:r w:rsidRPr="009F4EBF">
        <w:rPr>
          <w:rFonts w:ascii="Simplified Arabic" w:hAnsi="Simplified Arabic" w:cs="Simplified Arabic"/>
          <w:sz w:val="28"/>
          <w:szCs w:val="28"/>
          <w:rtl/>
        </w:rPr>
        <w:t>اعتمدت الدراسة على تحليل شامل للبيانات المتعلقة بتطبيقات الذكاء الاصطناعي في المبيعات ومراجعة الأدبيات الحالية حول الموضوع. تم إجراء مقابلات مع خبراء في المجال واستطلاعات للرأي لجمع معلومات حول التحديات والحلول الممكنة.</w:t>
      </w:r>
    </w:p>
    <w:p w14:paraId="59AF54B1" w14:textId="77777777" w:rsidR="00182189" w:rsidRPr="009F4EBF" w:rsidRDefault="00182189" w:rsidP="00182189">
      <w:pPr>
        <w:numPr>
          <w:ilvl w:val="0"/>
          <w:numId w:val="7"/>
        </w:numPr>
        <w:jc w:val="both"/>
        <w:rPr>
          <w:rFonts w:ascii="Simplified Arabic" w:hAnsi="Simplified Arabic" w:cs="Simplified Arabic"/>
          <w:sz w:val="28"/>
          <w:szCs w:val="28"/>
          <w:rtl/>
        </w:rPr>
      </w:pPr>
      <w:r w:rsidRPr="009F4EBF">
        <w:rPr>
          <w:rFonts w:ascii="Simplified Arabic" w:hAnsi="Simplified Arabic" w:cs="Simplified Arabic"/>
          <w:b/>
          <w:bCs/>
          <w:sz w:val="28"/>
          <w:szCs w:val="28"/>
          <w:rtl/>
        </w:rPr>
        <w:t>مميزات الدراسة</w:t>
      </w:r>
      <w:r w:rsidRPr="009F4EBF">
        <w:rPr>
          <w:rFonts w:ascii="Simplified Arabic" w:hAnsi="Simplified Arabic" w:cs="Simplified Arabic" w:hint="cs"/>
          <w:b/>
          <w:bCs/>
          <w:sz w:val="28"/>
          <w:szCs w:val="28"/>
          <w:rtl/>
        </w:rPr>
        <w:t xml:space="preserve">: </w:t>
      </w:r>
      <w:r w:rsidRPr="009F4EBF">
        <w:rPr>
          <w:rFonts w:ascii="Simplified Arabic" w:hAnsi="Simplified Arabic" w:cs="Simplified Arabic"/>
          <w:sz w:val="28"/>
          <w:szCs w:val="28"/>
          <w:rtl/>
        </w:rPr>
        <w:t>تتميز الدراسة بتقديم إطار عمل واضح ومحدد يمكن للشركات اتباعه لضمان استخدام الذكاء الاصطناعي بشكل مسؤول في المبيعات. كما تقدم الدراسة حلولاً عملية ومبنية على تجارب واقعية للتحديات الأخلاقية التي قد تواجه الشركات.</w:t>
      </w:r>
    </w:p>
    <w:p w14:paraId="3650DDFF" w14:textId="77777777" w:rsidR="00182189" w:rsidRPr="003C42B1" w:rsidRDefault="00182189" w:rsidP="00182189">
      <w:pPr>
        <w:numPr>
          <w:ilvl w:val="0"/>
          <w:numId w:val="7"/>
        </w:numPr>
        <w:jc w:val="both"/>
        <w:rPr>
          <w:rFonts w:ascii="Simplified Arabic" w:hAnsi="Simplified Arabic" w:cs="Simplified Arabic"/>
          <w:b/>
          <w:bCs/>
          <w:sz w:val="28"/>
          <w:szCs w:val="28"/>
          <w:rtl/>
        </w:rPr>
      </w:pPr>
      <w:r w:rsidRPr="003C42B1">
        <w:rPr>
          <w:rFonts w:ascii="Simplified Arabic" w:hAnsi="Simplified Arabic" w:cs="Simplified Arabic"/>
          <w:b/>
          <w:bCs/>
          <w:sz w:val="28"/>
          <w:szCs w:val="28"/>
          <w:rtl/>
        </w:rPr>
        <w:t>نتائج الدراسة</w:t>
      </w:r>
      <w:r>
        <w:rPr>
          <w:rFonts w:ascii="Simplified Arabic" w:hAnsi="Simplified Arabic" w:cs="Simplified Arabic" w:hint="cs"/>
          <w:b/>
          <w:bCs/>
          <w:sz w:val="28"/>
          <w:szCs w:val="28"/>
          <w:rtl/>
        </w:rPr>
        <w:t xml:space="preserve">: </w:t>
      </w:r>
      <w:r w:rsidRPr="003C42B1">
        <w:rPr>
          <w:rFonts w:ascii="Simplified Arabic" w:hAnsi="Simplified Arabic" w:cs="Simplified Arabic"/>
          <w:sz w:val="28"/>
          <w:szCs w:val="28"/>
          <w:rtl/>
        </w:rPr>
        <w:t>أظهرت الدراسة أن تطبيق الذكاء الاصطناعي في المبيعات يمكن أن يكون مفيدًا جدًا للشركات إذا تمت مراعاة الجوانب الأخلاقية. من بين النتائج الرئيسية:</w:t>
      </w:r>
    </w:p>
    <w:p w14:paraId="5761555B"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ضرورة تعزيز الشفافية في كيفية عمل تقنيات الذكاء الاصطناعي.</w:t>
      </w:r>
    </w:p>
    <w:p w14:paraId="4C14561B"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أهمية حماية خصوصية العملاء والبيانات.</w:t>
      </w:r>
    </w:p>
    <w:p w14:paraId="43381FAD"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التصدي للتحيزات المحتملة في خوارزميات الذكاء الاصطناعي.</w:t>
      </w:r>
    </w:p>
    <w:p w14:paraId="5B240FD4" w14:textId="77777777" w:rsidR="00182189" w:rsidRPr="003C42B1" w:rsidRDefault="00182189" w:rsidP="00182189">
      <w:pPr>
        <w:numPr>
          <w:ilvl w:val="0"/>
          <w:numId w:val="7"/>
        </w:numPr>
        <w:jc w:val="both"/>
        <w:rPr>
          <w:rFonts w:ascii="Simplified Arabic" w:hAnsi="Simplified Arabic" w:cs="Simplified Arabic"/>
          <w:b/>
          <w:bCs/>
          <w:sz w:val="28"/>
          <w:szCs w:val="28"/>
          <w:rtl/>
        </w:rPr>
      </w:pPr>
      <w:r w:rsidRPr="003C42B1">
        <w:rPr>
          <w:rFonts w:ascii="Simplified Arabic" w:hAnsi="Simplified Arabic" w:cs="Simplified Arabic"/>
          <w:b/>
          <w:bCs/>
          <w:sz w:val="28"/>
          <w:szCs w:val="28"/>
          <w:rtl/>
        </w:rPr>
        <w:t>توصيات الدراسة</w:t>
      </w:r>
      <w:r>
        <w:rPr>
          <w:rFonts w:ascii="Simplified Arabic" w:hAnsi="Simplified Arabic" w:cs="Simplified Arabic" w:hint="cs"/>
          <w:b/>
          <w:bCs/>
          <w:sz w:val="28"/>
          <w:szCs w:val="28"/>
          <w:rtl/>
        </w:rPr>
        <w:t>:</w:t>
      </w:r>
    </w:p>
    <w:p w14:paraId="11802C02"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وضع سياسات واضحة لاستخدام الذكاء الاصطناعي بشكل أخلاقي في المبيعات.</w:t>
      </w:r>
    </w:p>
    <w:p w14:paraId="7D250318"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تدريب الموظفين على فهم القضايا الأخلاقية المرتبطة بالذكاء الاصطناعي وكيفية التعامل معها.</w:t>
      </w:r>
    </w:p>
    <w:p w14:paraId="0FF49CAB" w14:textId="77777777" w:rsidR="00182189" w:rsidRPr="003C42B1" w:rsidRDefault="00182189" w:rsidP="00182189">
      <w:pPr>
        <w:numPr>
          <w:ilvl w:val="1"/>
          <w:numId w:val="7"/>
        </w:numPr>
        <w:jc w:val="both"/>
        <w:rPr>
          <w:rFonts w:ascii="Simplified Arabic" w:hAnsi="Simplified Arabic" w:cs="Simplified Arabic"/>
          <w:sz w:val="28"/>
          <w:szCs w:val="28"/>
          <w:rtl/>
        </w:rPr>
      </w:pPr>
      <w:r w:rsidRPr="003C42B1">
        <w:rPr>
          <w:rFonts w:ascii="Simplified Arabic" w:hAnsi="Simplified Arabic" w:cs="Simplified Arabic"/>
          <w:sz w:val="28"/>
          <w:szCs w:val="28"/>
          <w:rtl/>
        </w:rPr>
        <w:t>التعاون مع الجهات التنظيمية لضمان الامتثال للقوانين والمعايير الدولية.</w:t>
      </w:r>
    </w:p>
    <w:p w14:paraId="362B03CB" w14:textId="77777777" w:rsidR="00182189" w:rsidRPr="002A5C2E" w:rsidRDefault="00182189" w:rsidP="00182189">
      <w:pPr>
        <w:numPr>
          <w:ilvl w:val="0"/>
          <w:numId w:val="7"/>
        </w:numPr>
        <w:jc w:val="both"/>
        <w:rPr>
          <w:rFonts w:ascii="Simplified Arabic" w:hAnsi="Simplified Arabic" w:cs="Simplified Arabic"/>
          <w:b/>
          <w:bCs/>
          <w:sz w:val="28"/>
          <w:szCs w:val="28"/>
        </w:rPr>
      </w:pPr>
      <w:r w:rsidRPr="003C42B1">
        <w:rPr>
          <w:rFonts w:ascii="Simplified Arabic" w:hAnsi="Simplified Arabic" w:cs="Simplified Arabic"/>
          <w:b/>
          <w:bCs/>
          <w:sz w:val="28"/>
          <w:szCs w:val="28"/>
          <w:rtl/>
        </w:rPr>
        <w:t>مقارنة الدراسة مع دراستنا</w:t>
      </w:r>
      <w:r>
        <w:rPr>
          <w:rFonts w:ascii="Simplified Arabic" w:hAnsi="Simplified Arabic" w:cs="Simplified Arabic" w:hint="cs"/>
          <w:b/>
          <w:bCs/>
          <w:sz w:val="28"/>
          <w:szCs w:val="28"/>
          <w:rtl/>
        </w:rPr>
        <w:t xml:space="preserve">: </w:t>
      </w:r>
      <w:r w:rsidRPr="002A5C2E">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توافقاً كبيراً في النتائج والتوصيات. كلتا الدراستين تؤكدان على ضرورة استخدام تقنيات الذكاء الاصطناعي بشكل مسؤول وأخلاقي لضمان تحقيق الفوائد المرجوة. ومع ذلك، تتميز دراستنا بتقديم رؤى إضافية حول التحديات العملية التي قد تواجه الشركات عند دمج الذكاء الاصطناعي وكيفية التغلب عليها لتحقيق الاستفادة القصوى منها.</w:t>
      </w:r>
    </w:p>
    <w:p w14:paraId="2B3D5B03"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hint="cs"/>
          <w:b/>
          <w:bCs/>
          <w:sz w:val="32"/>
          <w:szCs w:val="32"/>
          <w:rtl/>
        </w:rPr>
        <w:t xml:space="preserve">: </w:t>
      </w:r>
      <w:r w:rsidRPr="007D6E2D">
        <w:rPr>
          <w:rFonts w:ascii="Simplified Arabic" w:hAnsi="Simplified Arabic" w:cs="Simplified Arabic"/>
          <w:b/>
          <w:bCs/>
          <w:sz w:val="32"/>
          <w:szCs w:val="32"/>
          <w:rtl/>
        </w:rPr>
        <w:t>الجيل القادم من الذكاء الاصطناعي في المبيعات</w:t>
      </w:r>
    </w:p>
    <w:p w14:paraId="6BD95AE1" w14:textId="77777777" w:rsidR="00182189" w:rsidRPr="00E4641C" w:rsidRDefault="00182189" w:rsidP="00182189">
      <w:pPr>
        <w:numPr>
          <w:ilvl w:val="0"/>
          <w:numId w:val="7"/>
        </w:numPr>
        <w:jc w:val="both"/>
        <w:rPr>
          <w:rFonts w:ascii="Simplified Arabic" w:hAnsi="Simplified Arabic" w:cs="Simplified Arabic"/>
          <w:b/>
          <w:bCs/>
          <w:sz w:val="28"/>
          <w:szCs w:val="28"/>
        </w:rPr>
      </w:pPr>
      <w:r w:rsidRPr="00E4641C">
        <w:rPr>
          <w:rFonts w:ascii="Simplified Arabic" w:hAnsi="Simplified Arabic" w:cs="Simplified Arabic"/>
          <w:b/>
          <w:bCs/>
          <w:sz w:val="28"/>
          <w:szCs w:val="28"/>
          <w:rtl/>
        </w:rPr>
        <w:t>تاريخ ومكان النشر</w:t>
      </w:r>
      <w:r>
        <w:rPr>
          <w:rFonts w:ascii="Simplified Arabic" w:hAnsi="Simplified Arabic" w:cs="Simplified Arabic" w:hint="cs"/>
          <w:b/>
          <w:bCs/>
          <w:sz w:val="28"/>
          <w:szCs w:val="28"/>
          <w:rtl/>
        </w:rPr>
        <w:t xml:space="preserve">: </w:t>
      </w:r>
      <w:r w:rsidRPr="00E4641C">
        <w:rPr>
          <w:rFonts w:ascii="Simplified Arabic" w:hAnsi="Simplified Arabic" w:cs="Simplified Arabic"/>
          <w:sz w:val="28"/>
          <w:szCs w:val="28"/>
          <w:rtl/>
        </w:rPr>
        <w:t xml:space="preserve">فبراير 2023، موقع </w:t>
      </w:r>
      <w:r w:rsidRPr="00E4641C">
        <w:rPr>
          <w:rFonts w:ascii="Simplified Arabic" w:hAnsi="Simplified Arabic" w:cs="Simplified Arabic"/>
          <w:sz w:val="28"/>
          <w:szCs w:val="28"/>
        </w:rPr>
        <w:t>Gartner</w:t>
      </w:r>
    </w:p>
    <w:p w14:paraId="0C804CF2" w14:textId="77777777" w:rsidR="00182189" w:rsidRPr="00AF51A4" w:rsidRDefault="00182189" w:rsidP="00182189">
      <w:pPr>
        <w:numPr>
          <w:ilvl w:val="0"/>
          <w:numId w:val="7"/>
        </w:numPr>
        <w:jc w:val="both"/>
        <w:rPr>
          <w:rFonts w:ascii="Simplified Arabic" w:hAnsi="Simplified Arabic" w:cs="Simplified Arabic"/>
          <w:sz w:val="28"/>
          <w:szCs w:val="28"/>
          <w:rtl/>
        </w:rPr>
      </w:pPr>
      <w:r w:rsidRPr="00AF51A4">
        <w:rPr>
          <w:rFonts w:ascii="Simplified Arabic" w:hAnsi="Simplified Arabic" w:cs="Simplified Arabic"/>
          <w:b/>
          <w:bCs/>
          <w:sz w:val="28"/>
          <w:szCs w:val="28"/>
          <w:rtl/>
        </w:rPr>
        <w:lastRenderedPageBreak/>
        <w:t>مؤلف أو مؤلفي الدراسة</w:t>
      </w:r>
      <w:r w:rsidRPr="00AF51A4">
        <w:rPr>
          <w:rFonts w:ascii="Simplified Arabic" w:hAnsi="Simplified Arabic" w:cs="Simplified Arabic" w:hint="cs"/>
          <w:b/>
          <w:bCs/>
          <w:sz w:val="28"/>
          <w:szCs w:val="28"/>
          <w:rtl/>
        </w:rPr>
        <w:t xml:space="preserve">: </w:t>
      </w:r>
      <w:proofErr w:type="spellStart"/>
      <w:r w:rsidRPr="00AF51A4">
        <w:rPr>
          <w:rFonts w:ascii="Simplified Arabic" w:hAnsi="Simplified Arabic" w:cs="Simplified Arabic"/>
          <w:sz w:val="28"/>
          <w:szCs w:val="28"/>
          <w:rtl/>
        </w:rPr>
        <w:t>كيرون</w:t>
      </w:r>
      <w:proofErr w:type="spellEnd"/>
      <w:r w:rsidRPr="00AF51A4">
        <w:rPr>
          <w:rFonts w:ascii="Simplified Arabic" w:hAnsi="Simplified Arabic" w:cs="Simplified Arabic"/>
          <w:sz w:val="28"/>
          <w:szCs w:val="28"/>
          <w:rtl/>
        </w:rPr>
        <w:t xml:space="preserve">، د.، </w:t>
      </w:r>
      <w:proofErr w:type="spellStart"/>
      <w:r w:rsidRPr="00AF51A4">
        <w:rPr>
          <w:rFonts w:ascii="Simplified Arabic" w:hAnsi="Simplified Arabic" w:cs="Simplified Arabic"/>
          <w:sz w:val="28"/>
          <w:szCs w:val="28"/>
          <w:rtl/>
        </w:rPr>
        <w:t>وأونروه</w:t>
      </w:r>
      <w:proofErr w:type="spellEnd"/>
      <w:r w:rsidRPr="00AF51A4">
        <w:rPr>
          <w:rFonts w:ascii="Simplified Arabic" w:hAnsi="Simplified Arabic" w:cs="Simplified Arabic"/>
          <w:sz w:val="28"/>
          <w:szCs w:val="28"/>
          <w:rtl/>
        </w:rPr>
        <w:t>، ج.، وفون كروغ، ج</w:t>
      </w:r>
      <w:r w:rsidRPr="00AF51A4">
        <w:rPr>
          <w:rFonts w:ascii="Simplified Arabic" w:hAnsi="Simplified Arabic" w:cs="Simplified Arabic"/>
          <w:sz w:val="24"/>
          <w:szCs w:val="24"/>
          <w:rtl/>
        </w:rPr>
        <w:t>.</w:t>
      </w:r>
      <w:r w:rsidRPr="00AF51A4">
        <w:rPr>
          <w:rFonts w:ascii="Simplified Arabic" w:hAnsi="Simplified Arabic" w:cs="Simplified Arabic"/>
          <w:sz w:val="24"/>
          <w:szCs w:val="24"/>
        </w:rPr>
        <w:t xml:space="preserve"> [9]</w:t>
      </w:r>
      <w:r>
        <w:rPr>
          <w:rFonts w:ascii="Simplified Arabic" w:hAnsi="Simplified Arabic" w:cs="Simplified Arabic"/>
          <w:sz w:val="28"/>
          <w:szCs w:val="28"/>
        </w:rPr>
        <w:t xml:space="preserve"> </w:t>
      </w:r>
    </w:p>
    <w:p w14:paraId="3114A646" w14:textId="77777777" w:rsidR="00182189" w:rsidRPr="00AF51A4" w:rsidRDefault="00182189" w:rsidP="00182189">
      <w:pPr>
        <w:numPr>
          <w:ilvl w:val="0"/>
          <w:numId w:val="7"/>
        </w:numPr>
        <w:jc w:val="both"/>
        <w:rPr>
          <w:rFonts w:ascii="Simplified Arabic" w:hAnsi="Simplified Arabic" w:cs="Simplified Arabic"/>
          <w:b/>
          <w:bCs/>
          <w:sz w:val="28"/>
          <w:szCs w:val="28"/>
          <w:rtl/>
        </w:rPr>
      </w:pPr>
      <w:r w:rsidRPr="00AF51A4">
        <w:rPr>
          <w:rFonts w:ascii="Simplified Arabic" w:hAnsi="Simplified Arabic" w:cs="Simplified Arabic"/>
          <w:b/>
          <w:bCs/>
          <w:sz w:val="28"/>
          <w:szCs w:val="28"/>
          <w:rtl/>
        </w:rPr>
        <w:t>وصف الدراسة</w:t>
      </w:r>
      <w:r>
        <w:rPr>
          <w:rFonts w:ascii="Simplified Arabic" w:hAnsi="Simplified Arabic" w:cs="Simplified Arabic" w:hint="cs"/>
          <w:b/>
          <w:bCs/>
          <w:sz w:val="28"/>
          <w:szCs w:val="28"/>
          <w:rtl/>
        </w:rPr>
        <w:t xml:space="preserve">: </w:t>
      </w:r>
      <w:r w:rsidRPr="00AF51A4">
        <w:rPr>
          <w:rFonts w:ascii="Simplified Arabic" w:hAnsi="Simplified Arabic" w:cs="Simplified Arabic"/>
          <w:sz w:val="28"/>
          <w:szCs w:val="28"/>
          <w:rtl/>
        </w:rPr>
        <w:t>تتناول الدراسة كيفية استخدام الذكاء الاصطناعي في تحسين عمليات المبيعات وتقديم الأعمال. تهدف إلى استكشاف الفوائد المحتملة والتحديات المرتبطة بتبني الذكاء الاصطناعي في المبيعات.</w:t>
      </w:r>
    </w:p>
    <w:p w14:paraId="003B946A" w14:textId="77777777" w:rsidR="00182189" w:rsidRPr="00AF51A4" w:rsidRDefault="00182189" w:rsidP="00182189">
      <w:pPr>
        <w:numPr>
          <w:ilvl w:val="0"/>
          <w:numId w:val="7"/>
        </w:numPr>
        <w:jc w:val="both"/>
        <w:rPr>
          <w:rFonts w:ascii="Simplified Arabic" w:hAnsi="Simplified Arabic" w:cs="Simplified Arabic"/>
          <w:sz w:val="28"/>
          <w:szCs w:val="28"/>
          <w:rtl/>
        </w:rPr>
      </w:pPr>
      <w:r w:rsidRPr="00AF51A4">
        <w:rPr>
          <w:rFonts w:ascii="Simplified Arabic" w:hAnsi="Simplified Arabic" w:cs="Simplified Arabic"/>
          <w:b/>
          <w:bCs/>
          <w:sz w:val="28"/>
          <w:szCs w:val="28"/>
          <w:rtl/>
        </w:rPr>
        <w:t>منهجية الدراسة</w:t>
      </w:r>
      <w:r>
        <w:rPr>
          <w:rFonts w:ascii="Simplified Arabic" w:hAnsi="Simplified Arabic" w:cs="Simplified Arabic" w:hint="cs"/>
          <w:b/>
          <w:bCs/>
          <w:sz w:val="28"/>
          <w:szCs w:val="28"/>
          <w:rtl/>
        </w:rPr>
        <w:t xml:space="preserve">: </w:t>
      </w:r>
      <w:r w:rsidRPr="00AF51A4">
        <w:rPr>
          <w:rFonts w:ascii="Simplified Arabic" w:hAnsi="Simplified Arabic" w:cs="Simplified Arabic"/>
          <w:sz w:val="28"/>
          <w:szCs w:val="28"/>
          <w:rtl/>
        </w:rPr>
        <w:t>تعتمد الدراسة على تحليل البيانات من نماذج قبول التكنولوجيا ونظرية انتشار الابتكارات. استخدمت تقنيات تحليلية لفهم تأثير الذكاء الاصطناعي على عمليات المبيعات وكيفية تكيف الشركات مع هذه التكنولوجيا.</w:t>
      </w:r>
    </w:p>
    <w:p w14:paraId="08B956D7" w14:textId="77777777" w:rsidR="00182189" w:rsidRPr="00AF51A4" w:rsidRDefault="00182189" w:rsidP="00182189">
      <w:pPr>
        <w:numPr>
          <w:ilvl w:val="0"/>
          <w:numId w:val="7"/>
        </w:numPr>
        <w:jc w:val="both"/>
        <w:rPr>
          <w:rFonts w:ascii="Simplified Arabic" w:hAnsi="Simplified Arabic" w:cs="Simplified Arabic"/>
          <w:sz w:val="28"/>
          <w:szCs w:val="28"/>
          <w:rtl/>
        </w:rPr>
      </w:pPr>
      <w:r w:rsidRPr="00AF51A4">
        <w:rPr>
          <w:rFonts w:ascii="Simplified Arabic" w:hAnsi="Simplified Arabic" w:cs="Simplified Arabic"/>
          <w:b/>
          <w:bCs/>
          <w:sz w:val="28"/>
          <w:szCs w:val="28"/>
          <w:rtl/>
        </w:rPr>
        <w:t>مميزات الدراسة</w:t>
      </w:r>
      <w:r w:rsidRPr="00AF51A4">
        <w:rPr>
          <w:rFonts w:ascii="Simplified Arabic" w:hAnsi="Simplified Arabic" w:cs="Simplified Arabic" w:hint="cs"/>
          <w:b/>
          <w:bCs/>
          <w:sz w:val="28"/>
          <w:szCs w:val="28"/>
          <w:rtl/>
        </w:rPr>
        <w:t xml:space="preserve">: </w:t>
      </w:r>
      <w:r w:rsidRPr="00AF51A4">
        <w:rPr>
          <w:rFonts w:ascii="Simplified Arabic" w:hAnsi="Simplified Arabic" w:cs="Simplified Arabic"/>
          <w:sz w:val="28"/>
          <w:szCs w:val="28"/>
          <w:rtl/>
        </w:rPr>
        <w:t>تتميز الدراسة بتقديم إطار عمل واضح ومحدد يمكن للشركات اتباعه لضمان استخدام الذكاء الاصطناعي بشكل مسؤول في المبيعات. كما تقدم حلولاً عملية ومبنية على تجارب واقعية للتحديات الأخلاقية التي قد تواجه الشركات.</w:t>
      </w:r>
    </w:p>
    <w:p w14:paraId="49452FA7" w14:textId="77777777" w:rsidR="00182189" w:rsidRPr="00AF51A4" w:rsidRDefault="00182189" w:rsidP="00182189">
      <w:pPr>
        <w:numPr>
          <w:ilvl w:val="0"/>
          <w:numId w:val="7"/>
        </w:numPr>
        <w:jc w:val="both"/>
        <w:rPr>
          <w:rFonts w:ascii="Simplified Arabic" w:hAnsi="Simplified Arabic" w:cs="Simplified Arabic"/>
          <w:b/>
          <w:bCs/>
          <w:sz w:val="28"/>
          <w:szCs w:val="28"/>
          <w:rtl/>
        </w:rPr>
      </w:pPr>
      <w:r w:rsidRPr="00AF51A4">
        <w:rPr>
          <w:rFonts w:ascii="Simplified Arabic" w:hAnsi="Simplified Arabic" w:cs="Simplified Arabic"/>
          <w:b/>
          <w:bCs/>
          <w:sz w:val="28"/>
          <w:szCs w:val="28"/>
          <w:rtl/>
        </w:rPr>
        <w:t>نتائج الدراسة</w:t>
      </w:r>
      <w:r>
        <w:rPr>
          <w:rFonts w:ascii="Simplified Arabic" w:hAnsi="Simplified Arabic" w:cs="Simplified Arabic" w:hint="cs"/>
          <w:b/>
          <w:bCs/>
          <w:sz w:val="28"/>
          <w:szCs w:val="28"/>
          <w:rtl/>
        </w:rPr>
        <w:t xml:space="preserve">: </w:t>
      </w:r>
      <w:r w:rsidRPr="00AF51A4">
        <w:rPr>
          <w:rFonts w:ascii="Simplified Arabic" w:hAnsi="Simplified Arabic" w:cs="Simplified Arabic"/>
          <w:sz w:val="28"/>
          <w:szCs w:val="28"/>
          <w:rtl/>
        </w:rPr>
        <w:t>أظهرت الدراسة أن تطبيق الذكاء الاصطناعي في المبيعات يمكن أن يكون مفيدًا جدًا للشركات إذا تمت مراعاة الجوانب الأخلاقية. من بين النتائج الرئيسية:</w:t>
      </w:r>
    </w:p>
    <w:p w14:paraId="7E41EEB3"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ضرورة تعزيز الشفافية في كيفية عمل تقنيات الذكاء الاصطناعي.</w:t>
      </w:r>
    </w:p>
    <w:p w14:paraId="426F402A"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أهمية حماية خصوصية العملاء والبيانات.</w:t>
      </w:r>
    </w:p>
    <w:p w14:paraId="40FD5DE7"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التصدي للتحيزات المحتملة في خوارزميات الذكاء الاصطناعي.</w:t>
      </w:r>
    </w:p>
    <w:p w14:paraId="53084E2B" w14:textId="77777777" w:rsidR="00182189" w:rsidRPr="00AF51A4" w:rsidRDefault="00182189" w:rsidP="00182189">
      <w:pPr>
        <w:numPr>
          <w:ilvl w:val="0"/>
          <w:numId w:val="7"/>
        </w:numPr>
        <w:jc w:val="both"/>
        <w:rPr>
          <w:rFonts w:ascii="Simplified Arabic" w:hAnsi="Simplified Arabic" w:cs="Simplified Arabic"/>
          <w:b/>
          <w:bCs/>
          <w:sz w:val="28"/>
          <w:szCs w:val="28"/>
          <w:rtl/>
        </w:rPr>
      </w:pPr>
      <w:r w:rsidRPr="00AF51A4">
        <w:rPr>
          <w:rFonts w:ascii="Simplified Arabic" w:hAnsi="Simplified Arabic" w:cs="Simplified Arabic"/>
          <w:b/>
          <w:bCs/>
          <w:sz w:val="28"/>
          <w:szCs w:val="28"/>
          <w:rtl/>
        </w:rPr>
        <w:t>توصيات الدراسة</w:t>
      </w:r>
      <w:r>
        <w:rPr>
          <w:rFonts w:ascii="Simplified Arabic" w:hAnsi="Simplified Arabic" w:cs="Simplified Arabic" w:hint="cs"/>
          <w:b/>
          <w:bCs/>
          <w:sz w:val="28"/>
          <w:szCs w:val="28"/>
          <w:rtl/>
        </w:rPr>
        <w:t>:</w:t>
      </w:r>
    </w:p>
    <w:p w14:paraId="00ABAD01"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وضع سياسات واضحة لاستخدام الذكاء الاصطناعي بشكل أخلاقي في المبيعات.</w:t>
      </w:r>
    </w:p>
    <w:p w14:paraId="5518A99F"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تدريب الموظفين على فهم القضايا الأخلاقية المرتبطة بالذكاء الاصطناعي وكيفية التعامل معها.</w:t>
      </w:r>
    </w:p>
    <w:p w14:paraId="2E3023B0" w14:textId="77777777" w:rsidR="00182189" w:rsidRPr="00AF51A4" w:rsidRDefault="00182189" w:rsidP="00182189">
      <w:pPr>
        <w:numPr>
          <w:ilvl w:val="1"/>
          <w:numId w:val="7"/>
        </w:numPr>
        <w:jc w:val="both"/>
        <w:rPr>
          <w:rFonts w:ascii="Simplified Arabic" w:hAnsi="Simplified Arabic" w:cs="Simplified Arabic"/>
          <w:sz w:val="28"/>
          <w:szCs w:val="28"/>
          <w:rtl/>
        </w:rPr>
      </w:pPr>
      <w:r w:rsidRPr="00AF51A4">
        <w:rPr>
          <w:rFonts w:ascii="Simplified Arabic" w:hAnsi="Simplified Arabic" w:cs="Simplified Arabic"/>
          <w:sz w:val="28"/>
          <w:szCs w:val="28"/>
          <w:rtl/>
        </w:rPr>
        <w:t>التعاون مع الجهات التنظيمية لضمان الامتثال للقوانين والمعايير الدولية.</w:t>
      </w:r>
    </w:p>
    <w:p w14:paraId="07D5DD99" w14:textId="77777777" w:rsidR="00182189" w:rsidRPr="00AF51A4" w:rsidRDefault="00182189" w:rsidP="00182189">
      <w:pPr>
        <w:numPr>
          <w:ilvl w:val="0"/>
          <w:numId w:val="7"/>
        </w:numPr>
        <w:jc w:val="both"/>
        <w:rPr>
          <w:rFonts w:ascii="Simplified Arabic" w:hAnsi="Simplified Arabic" w:cs="Simplified Arabic"/>
          <w:b/>
          <w:bCs/>
          <w:sz w:val="28"/>
          <w:szCs w:val="28"/>
          <w:rtl/>
        </w:rPr>
      </w:pPr>
      <w:r w:rsidRPr="00AF51A4">
        <w:rPr>
          <w:rFonts w:ascii="Simplified Arabic" w:hAnsi="Simplified Arabic" w:cs="Simplified Arabic"/>
          <w:b/>
          <w:bCs/>
          <w:sz w:val="28"/>
          <w:szCs w:val="28"/>
          <w:rtl/>
        </w:rPr>
        <w:t>مقارنة الدراسة مع دراستنا</w:t>
      </w:r>
      <w:r w:rsidRPr="00AF51A4">
        <w:rPr>
          <w:rFonts w:ascii="Simplified Arabic" w:hAnsi="Simplified Arabic" w:cs="Simplified Arabic" w:hint="cs"/>
          <w:b/>
          <w:bCs/>
          <w:sz w:val="28"/>
          <w:szCs w:val="28"/>
          <w:rtl/>
        </w:rPr>
        <w:t xml:space="preserve">: </w:t>
      </w:r>
      <w:r w:rsidRPr="00AF51A4">
        <w:rPr>
          <w:rFonts w:ascii="Simplified Arabic" w:hAnsi="Simplified Arabic" w:cs="Simplified Arabic"/>
          <w:sz w:val="28"/>
          <w:szCs w:val="28"/>
          <w:rtl/>
        </w:rPr>
        <w:t xml:space="preserve">بتحليل هذه الدراسة ومقارنتها بدراستنا حول تأثير الذكاء الاصطناعي على المبيعات، نجد أن هناك توافقاً كبيراً في النتائج والتوصيات. كلتا الدراستين تؤكدان على ضرورة استخدام تقنيات الذكاء الاصطناعي بشكل مسؤول وأخلاقي لضمان تحقيق الفوائد </w:t>
      </w:r>
      <w:r w:rsidRPr="00AF51A4">
        <w:rPr>
          <w:rFonts w:ascii="Simplified Arabic" w:hAnsi="Simplified Arabic" w:cs="Simplified Arabic"/>
          <w:sz w:val="28"/>
          <w:szCs w:val="28"/>
          <w:rtl/>
        </w:rPr>
        <w:lastRenderedPageBreak/>
        <w:t>المرجوة. ومع ذلك، تتميز دراستنا بتقديم رؤى إضافية حول التحديات العملية التي قد تواجه الشركات عند دمج الذكاء الاصطناعي وكيفية التغلب عليها لتحقيق الاستفادة القصوى منها.</w:t>
      </w:r>
    </w:p>
    <w:p w14:paraId="32A2F513" w14:textId="77777777" w:rsidR="00182189" w:rsidRPr="007D6E2D" w:rsidRDefault="00182189" w:rsidP="00182189">
      <w:pPr>
        <w:numPr>
          <w:ilvl w:val="0"/>
          <w:numId w:val="6"/>
        </w:numPr>
        <w:jc w:val="both"/>
        <w:rPr>
          <w:rFonts w:ascii="Simplified Arabic" w:hAnsi="Simplified Arabic" w:cs="Simplified Arabic"/>
          <w:b/>
          <w:bCs/>
          <w:sz w:val="32"/>
          <w:szCs w:val="32"/>
          <w:rtl/>
        </w:rPr>
      </w:pPr>
      <w:r w:rsidRPr="007D6E2D">
        <w:rPr>
          <w:rFonts w:ascii="Simplified Arabic" w:hAnsi="Simplified Arabic" w:cs="Simplified Arabic"/>
          <w:b/>
          <w:bCs/>
          <w:sz w:val="32"/>
          <w:szCs w:val="32"/>
          <w:rtl/>
        </w:rPr>
        <w:t>عنوان الدراسة:</w:t>
      </w:r>
      <w:r w:rsidRPr="007D6E2D">
        <w:rPr>
          <w:rFonts w:ascii="Simplified Arabic" w:hAnsi="Simplified Arabic" w:cs="Simplified Arabic"/>
          <w:b/>
          <w:bCs/>
          <w:sz w:val="32"/>
          <w:szCs w:val="32"/>
        </w:rPr>
        <w:t xml:space="preserve"> </w:t>
      </w:r>
      <w:r w:rsidRPr="007D6E2D">
        <w:rPr>
          <w:rFonts w:ascii="Simplified Arabic" w:hAnsi="Simplified Arabic" w:cs="Simplified Arabic"/>
          <w:b/>
          <w:bCs/>
          <w:sz w:val="32"/>
          <w:szCs w:val="32"/>
          <w:rtl/>
        </w:rPr>
        <w:t>الذكاء الاصطناعي ومستقبل العمل في المبيعات</w:t>
      </w:r>
    </w:p>
    <w:p w14:paraId="30A0A01D"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تاريخ ومكان النشر:</w:t>
      </w:r>
      <w:r>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 xml:space="preserve">مارس 2023، مجلة </w:t>
      </w:r>
      <w:r w:rsidRPr="00457CB2">
        <w:rPr>
          <w:rFonts w:ascii="Simplified Arabic" w:hAnsi="Simplified Arabic" w:cs="Simplified Arabic"/>
          <w:sz w:val="28"/>
          <w:szCs w:val="28"/>
        </w:rPr>
        <w:t>MIT Sloan</w:t>
      </w:r>
      <w:r w:rsidRPr="00457CB2">
        <w:rPr>
          <w:rFonts w:ascii="Simplified Arabic" w:hAnsi="Simplified Arabic" w:cs="Simplified Arabic"/>
          <w:sz w:val="28"/>
          <w:szCs w:val="28"/>
          <w:rtl/>
        </w:rPr>
        <w:t xml:space="preserve"> للإدارة</w:t>
      </w:r>
    </w:p>
    <w:p w14:paraId="1D2B3395"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مؤلف أو مؤلفي الدراسة:</w:t>
      </w:r>
      <w:r>
        <w:rPr>
          <w:rFonts w:ascii="Simplified Arabic" w:hAnsi="Simplified Arabic" w:cs="Simplified Arabic"/>
          <w:b/>
          <w:bCs/>
          <w:sz w:val="28"/>
          <w:szCs w:val="28"/>
        </w:rPr>
        <w:t xml:space="preserve"> </w:t>
      </w:r>
      <w:proofErr w:type="spellStart"/>
      <w:r w:rsidRPr="00457CB2">
        <w:rPr>
          <w:rFonts w:ascii="Simplified Arabic" w:hAnsi="Simplified Arabic" w:cs="Simplified Arabic"/>
          <w:sz w:val="28"/>
          <w:szCs w:val="28"/>
          <w:rtl/>
        </w:rPr>
        <w:t>كيرون</w:t>
      </w:r>
      <w:proofErr w:type="spellEnd"/>
      <w:r w:rsidRPr="00457CB2">
        <w:rPr>
          <w:rFonts w:ascii="Simplified Arabic" w:hAnsi="Simplified Arabic" w:cs="Simplified Arabic"/>
          <w:sz w:val="28"/>
          <w:szCs w:val="28"/>
          <w:rtl/>
        </w:rPr>
        <w:t xml:space="preserve">، د.، </w:t>
      </w:r>
      <w:proofErr w:type="spellStart"/>
      <w:r w:rsidRPr="00457CB2">
        <w:rPr>
          <w:rFonts w:ascii="Simplified Arabic" w:hAnsi="Simplified Arabic" w:cs="Simplified Arabic"/>
          <w:sz w:val="28"/>
          <w:szCs w:val="28"/>
          <w:rtl/>
        </w:rPr>
        <w:t>وأونروه</w:t>
      </w:r>
      <w:proofErr w:type="spellEnd"/>
      <w:r w:rsidRPr="00457CB2">
        <w:rPr>
          <w:rFonts w:ascii="Simplified Arabic" w:hAnsi="Simplified Arabic" w:cs="Simplified Arabic"/>
          <w:sz w:val="28"/>
          <w:szCs w:val="28"/>
          <w:rtl/>
        </w:rPr>
        <w:t>، ج.، وفون كروغ، ج.</w:t>
      </w:r>
      <w:r w:rsidRPr="00457CB2">
        <w:rPr>
          <w:rFonts w:ascii="Simplified Arabic" w:hAnsi="Simplified Arabic" w:cs="Simplified Arabic"/>
          <w:sz w:val="24"/>
          <w:szCs w:val="24"/>
        </w:rPr>
        <w:t xml:space="preserve"> [10] </w:t>
      </w:r>
    </w:p>
    <w:p w14:paraId="1D6693B4" w14:textId="77777777" w:rsidR="00182189" w:rsidRPr="00457CB2" w:rsidRDefault="00182189" w:rsidP="00182189">
      <w:pPr>
        <w:numPr>
          <w:ilvl w:val="0"/>
          <w:numId w:val="7"/>
        </w:numPr>
        <w:jc w:val="both"/>
        <w:rPr>
          <w:rFonts w:ascii="Simplified Arabic" w:hAnsi="Simplified Arabic" w:cs="Simplified Arabic"/>
          <w:sz w:val="28"/>
          <w:szCs w:val="28"/>
          <w:rtl/>
        </w:rPr>
      </w:pPr>
      <w:r w:rsidRPr="00457CB2">
        <w:rPr>
          <w:rFonts w:ascii="Simplified Arabic" w:hAnsi="Simplified Arabic" w:cs="Simplified Arabic"/>
          <w:b/>
          <w:bCs/>
          <w:sz w:val="28"/>
          <w:szCs w:val="28"/>
          <w:rtl/>
        </w:rPr>
        <w:t>وصف الدراسة:</w:t>
      </w:r>
      <w:r w:rsidRPr="00457CB2">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تستعرض هذه الدراسة كيفية تأثير الذكاء الاصطناعي على مجال المبيعات، مع التركيز على الفوائد والتحديات المرتبطة بتبني هذه التكنولوجيا في الشركات. تهدف الدراسة إلى توفير إطار عمل واضح يمكن للشركات اتباعه لضمان استخدام الذكاء الاصطناعي بشكل مسؤول وأخلاقي.</w:t>
      </w:r>
    </w:p>
    <w:p w14:paraId="033D1931"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منهجية الدراسة:</w:t>
      </w:r>
      <w:r>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تم استخدام مزيج من التحليل النظري والدراسات الميدانية، بالإضافة إلى مقابلات مكثفة مع خبراء في مجال الذكاء الاصطناعي والمبيعات. تم جمع البيانات من عدد من الشركات التي قامت بتطبيق تكنولوجيا الذكاء الاصطناعي في عملياتها البيعية.</w:t>
      </w:r>
    </w:p>
    <w:p w14:paraId="59FC1423"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مميزات الدراسة:</w:t>
      </w:r>
      <w:r>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تتميز الدراسة بتقديم إطار عمل واضح ومحدد يمكن للشركات اتباعه لضمان استخدام الذكاء الاصطناعي بشكل مسؤول في المبيعات. كما تقدم حلولاً عملية ومبنية على تجارب واقعية للتحديات الأخلاقية التي قد تواجه الشركات.</w:t>
      </w:r>
    </w:p>
    <w:p w14:paraId="369D6A6B"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نتائج الدراسة:</w:t>
      </w:r>
      <w:r>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أظهرت الدراسة أن تطبيق الذكاء الاصطناعي في المبيعات يمكن أن يكون مفيدًا جدًا للشركات إذا تمت مراعاة الجوانب الأخلاقية. من بين النتائج الرئيسية:</w:t>
      </w:r>
    </w:p>
    <w:p w14:paraId="50086456"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t>ضرورة تعزيز الشفافية في كيفية عمل تقنيات الذكاء الاصطناعي.</w:t>
      </w:r>
    </w:p>
    <w:p w14:paraId="6CFE0C6F"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t>أهمية حماية خصوصية العملاء والبيانات.</w:t>
      </w:r>
    </w:p>
    <w:p w14:paraId="692FEC51"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t>التصدي للتحيزات المحتملة في خوارزميات الذكاء الاصطناعي.</w:t>
      </w:r>
    </w:p>
    <w:p w14:paraId="6E89D223" w14:textId="77777777" w:rsidR="00182189" w:rsidRPr="00457CB2" w:rsidRDefault="00182189" w:rsidP="00182189">
      <w:pPr>
        <w:numPr>
          <w:ilvl w:val="0"/>
          <w:numId w:val="7"/>
        </w:numPr>
        <w:jc w:val="both"/>
        <w:rPr>
          <w:rFonts w:ascii="Simplified Arabic" w:hAnsi="Simplified Arabic" w:cs="Simplified Arabic"/>
          <w:b/>
          <w:bCs/>
          <w:sz w:val="28"/>
          <w:szCs w:val="28"/>
          <w:rtl/>
        </w:rPr>
      </w:pPr>
      <w:r w:rsidRPr="00457CB2">
        <w:rPr>
          <w:rFonts w:ascii="Simplified Arabic" w:hAnsi="Simplified Arabic" w:cs="Simplified Arabic"/>
          <w:b/>
          <w:bCs/>
          <w:sz w:val="28"/>
          <w:szCs w:val="28"/>
          <w:rtl/>
        </w:rPr>
        <w:t>توصيات الدراسة:</w:t>
      </w:r>
    </w:p>
    <w:p w14:paraId="384F8C71"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t>وضع سياسات واضحة لاستخدام الذكاء الاصطناعي بشكل أخلاقي في المبيعات.</w:t>
      </w:r>
    </w:p>
    <w:p w14:paraId="5ECB8B1D"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lastRenderedPageBreak/>
        <w:t>تدريب الموظفين على فهم القضايا الأخلاقية المرتبطة بالذكاء الاصطناعي وكيفية التعامل معها.</w:t>
      </w:r>
    </w:p>
    <w:p w14:paraId="41A4BCFD" w14:textId="77777777" w:rsidR="00182189" w:rsidRPr="00457CB2" w:rsidRDefault="00182189" w:rsidP="00182189">
      <w:pPr>
        <w:numPr>
          <w:ilvl w:val="1"/>
          <w:numId w:val="7"/>
        </w:numPr>
        <w:jc w:val="both"/>
        <w:rPr>
          <w:rFonts w:ascii="Simplified Arabic" w:hAnsi="Simplified Arabic" w:cs="Simplified Arabic"/>
          <w:sz w:val="28"/>
          <w:szCs w:val="28"/>
          <w:rtl/>
        </w:rPr>
      </w:pPr>
      <w:r w:rsidRPr="00457CB2">
        <w:rPr>
          <w:rFonts w:ascii="Simplified Arabic" w:hAnsi="Simplified Arabic" w:cs="Simplified Arabic"/>
          <w:sz w:val="28"/>
          <w:szCs w:val="28"/>
          <w:rtl/>
        </w:rPr>
        <w:t>التعاون مع الجهات التنظيمية لضمان الامتثال للقوانين والمعايير الدولية.</w:t>
      </w:r>
    </w:p>
    <w:p w14:paraId="67F30D80" w14:textId="77777777" w:rsidR="00182189" w:rsidRPr="003964EF" w:rsidRDefault="00182189" w:rsidP="00182189">
      <w:pPr>
        <w:numPr>
          <w:ilvl w:val="0"/>
          <w:numId w:val="7"/>
        </w:numPr>
        <w:jc w:val="both"/>
        <w:rPr>
          <w:rFonts w:ascii="Simplified Arabic" w:hAnsi="Simplified Arabic" w:cs="Simplified Arabic"/>
          <w:b/>
          <w:bCs/>
          <w:sz w:val="28"/>
          <w:szCs w:val="28"/>
        </w:rPr>
      </w:pPr>
      <w:r w:rsidRPr="00457CB2">
        <w:rPr>
          <w:rFonts w:ascii="Simplified Arabic" w:hAnsi="Simplified Arabic" w:cs="Simplified Arabic"/>
          <w:b/>
          <w:bCs/>
          <w:sz w:val="28"/>
          <w:szCs w:val="28"/>
          <w:rtl/>
        </w:rPr>
        <w:t>مقارنة الدراسة مع دراستنا:</w:t>
      </w:r>
      <w:r>
        <w:rPr>
          <w:rFonts w:ascii="Simplified Arabic" w:hAnsi="Simplified Arabic" w:cs="Simplified Arabic"/>
          <w:b/>
          <w:bCs/>
          <w:sz w:val="28"/>
          <w:szCs w:val="28"/>
        </w:rPr>
        <w:t xml:space="preserve"> </w:t>
      </w:r>
      <w:r w:rsidRPr="00457CB2">
        <w:rPr>
          <w:rFonts w:ascii="Simplified Arabic" w:hAnsi="Simplified Arabic" w:cs="Simplified Arabic"/>
          <w:sz w:val="28"/>
          <w:szCs w:val="28"/>
          <w:rtl/>
        </w:rPr>
        <w:t>بتحليل هذه الدراسة ومقارنتها بدراستنا حول تأثير الذكاء الاصطناعي على المبيعات، نجد أن هناك توافقاً كبيراً في النتائج والتوصيات. كلتا الدراستين تؤكدان على ضرورة استخدام تقنيات الذكاء الاصطناعي بشكل مسؤول وأخلاقي لضمان تحقيق الفوائد المرجوة. ومع ذلك، تتميز دراستنا بتقديم رؤى إضافية حول التحديات العملية التي قد تواجه الشركات عند دمج الذكاء الاصطناعي وكيفية التغلب عليها لتحقيق الاستفادة القصوى منها.</w:t>
      </w:r>
    </w:p>
    <w:p w14:paraId="7259CE4D" w14:textId="77777777" w:rsidR="00182189" w:rsidRDefault="00182189" w:rsidP="00182189">
      <w:pPr>
        <w:jc w:val="both"/>
        <w:rPr>
          <w:rFonts w:ascii="Simplified Arabic" w:hAnsi="Simplified Arabic" w:cs="Simplified Arabic"/>
          <w:b/>
          <w:bCs/>
          <w:sz w:val="28"/>
          <w:szCs w:val="28"/>
          <w:rtl/>
        </w:rPr>
      </w:pPr>
    </w:p>
    <w:p w14:paraId="7A4C41E7" w14:textId="77777777" w:rsidR="00182189" w:rsidRDefault="00182189" w:rsidP="00182189">
      <w:pPr>
        <w:jc w:val="both"/>
        <w:rPr>
          <w:rFonts w:ascii="Simplified Arabic" w:hAnsi="Simplified Arabic" w:cs="Simplified Arabic"/>
          <w:b/>
          <w:bCs/>
          <w:sz w:val="28"/>
          <w:szCs w:val="28"/>
          <w:rtl/>
        </w:rPr>
      </w:pPr>
    </w:p>
    <w:p w14:paraId="5A892457" w14:textId="77777777" w:rsidR="00182189" w:rsidRDefault="00182189" w:rsidP="00182189">
      <w:pPr>
        <w:jc w:val="both"/>
        <w:rPr>
          <w:rFonts w:ascii="Simplified Arabic" w:hAnsi="Simplified Arabic" w:cs="Simplified Arabic"/>
          <w:b/>
          <w:bCs/>
          <w:sz w:val="28"/>
          <w:szCs w:val="28"/>
          <w:rtl/>
        </w:rPr>
      </w:pPr>
    </w:p>
    <w:p w14:paraId="5A440D53" w14:textId="77777777" w:rsidR="00182189" w:rsidRDefault="00182189" w:rsidP="00182189">
      <w:pPr>
        <w:jc w:val="both"/>
        <w:rPr>
          <w:rFonts w:ascii="Simplified Arabic" w:hAnsi="Simplified Arabic" w:cs="Simplified Arabic"/>
          <w:b/>
          <w:bCs/>
          <w:sz w:val="28"/>
          <w:szCs w:val="28"/>
          <w:rtl/>
        </w:rPr>
      </w:pPr>
    </w:p>
    <w:p w14:paraId="7FBFFC52" w14:textId="77777777" w:rsidR="00182189" w:rsidRDefault="00182189" w:rsidP="00182189">
      <w:pPr>
        <w:jc w:val="both"/>
        <w:rPr>
          <w:rFonts w:ascii="Simplified Arabic" w:hAnsi="Simplified Arabic" w:cs="Simplified Arabic"/>
          <w:b/>
          <w:bCs/>
          <w:sz w:val="28"/>
          <w:szCs w:val="28"/>
          <w:rtl/>
        </w:rPr>
      </w:pPr>
    </w:p>
    <w:p w14:paraId="033FC776" w14:textId="77777777" w:rsidR="00182189" w:rsidRDefault="00182189" w:rsidP="00182189">
      <w:pPr>
        <w:jc w:val="both"/>
        <w:rPr>
          <w:rFonts w:ascii="Simplified Arabic" w:hAnsi="Simplified Arabic" w:cs="Simplified Arabic"/>
          <w:b/>
          <w:bCs/>
          <w:sz w:val="28"/>
          <w:szCs w:val="28"/>
          <w:rtl/>
        </w:rPr>
      </w:pPr>
    </w:p>
    <w:p w14:paraId="40D39C1C" w14:textId="77777777" w:rsidR="00182189" w:rsidRDefault="00182189" w:rsidP="00182189">
      <w:pPr>
        <w:jc w:val="both"/>
        <w:rPr>
          <w:rFonts w:ascii="Simplified Arabic" w:hAnsi="Simplified Arabic" w:cs="Simplified Arabic"/>
          <w:b/>
          <w:bCs/>
          <w:sz w:val="28"/>
          <w:szCs w:val="28"/>
          <w:rtl/>
        </w:rPr>
      </w:pPr>
    </w:p>
    <w:p w14:paraId="1118B864" w14:textId="77777777" w:rsidR="00182189" w:rsidRDefault="00182189" w:rsidP="00182189">
      <w:pPr>
        <w:jc w:val="both"/>
        <w:rPr>
          <w:rFonts w:ascii="Simplified Arabic" w:hAnsi="Simplified Arabic" w:cs="Simplified Arabic"/>
          <w:b/>
          <w:bCs/>
          <w:sz w:val="28"/>
          <w:szCs w:val="28"/>
        </w:rPr>
      </w:pPr>
    </w:p>
    <w:p w14:paraId="7C66931D" w14:textId="77777777" w:rsidR="00182189" w:rsidRDefault="00182189" w:rsidP="00182189">
      <w:pPr>
        <w:jc w:val="both"/>
        <w:rPr>
          <w:rFonts w:ascii="Simplified Arabic" w:hAnsi="Simplified Arabic" w:cs="Simplified Arabic"/>
          <w:b/>
          <w:bCs/>
          <w:sz w:val="28"/>
          <w:szCs w:val="28"/>
        </w:rPr>
      </w:pPr>
    </w:p>
    <w:p w14:paraId="0626C7FC" w14:textId="77777777" w:rsidR="00182189" w:rsidRDefault="00182189" w:rsidP="00182189">
      <w:pPr>
        <w:jc w:val="both"/>
        <w:rPr>
          <w:rFonts w:ascii="Simplified Arabic" w:hAnsi="Simplified Arabic" w:cs="Simplified Arabic"/>
          <w:b/>
          <w:bCs/>
          <w:sz w:val="28"/>
          <w:szCs w:val="28"/>
        </w:rPr>
      </w:pPr>
    </w:p>
    <w:p w14:paraId="18D2B92F" w14:textId="77777777" w:rsidR="00182189" w:rsidRDefault="00182189" w:rsidP="00182189">
      <w:pPr>
        <w:jc w:val="both"/>
        <w:rPr>
          <w:rFonts w:ascii="Simplified Arabic" w:hAnsi="Simplified Arabic" w:cs="Simplified Arabic"/>
          <w:b/>
          <w:bCs/>
          <w:sz w:val="28"/>
          <w:szCs w:val="28"/>
        </w:rPr>
      </w:pPr>
    </w:p>
    <w:p w14:paraId="6717011C" w14:textId="77777777" w:rsidR="00182189" w:rsidRDefault="00182189" w:rsidP="00182189">
      <w:pPr>
        <w:jc w:val="both"/>
        <w:rPr>
          <w:rFonts w:ascii="Simplified Arabic" w:hAnsi="Simplified Arabic" w:cs="Simplified Arabic"/>
          <w:b/>
          <w:bCs/>
          <w:sz w:val="28"/>
          <w:szCs w:val="28"/>
        </w:rPr>
      </w:pPr>
    </w:p>
    <w:p w14:paraId="7892827C" w14:textId="77777777" w:rsidR="00182189" w:rsidRDefault="00182189" w:rsidP="00182189">
      <w:pPr>
        <w:jc w:val="both"/>
        <w:rPr>
          <w:rFonts w:ascii="Simplified Arabic" w:hAnsi="Simplified Arabic" w:cs="Simplified Arabic"/>
          <w:b/>
          <w:bCs/>
          <w:sz w:val="28"/>
          <w:szCs w:val="28"/>
        </w:rPr>
      </w:pPr>
    </w:p>
    <w:p w14:paraId="27A4BDCB" w14:textId="77777777" w:rsidR="00182189" w:rsidRDefault="00182189" w:rsidP="00182189">
      <w:pPr>
        <w:jc w:val="both"/>
        <w:rPr>
          <w:rFonts w:ascii="Simplified Arabic" w:hAnsi="Simplified Arabic" w:cs="Simplified Arabic"/>
          <w:b/>
          <w:bCs/>
          <w:sz w:val="28"/>
          <w:szCs w:val="28"/>
        </w:rPr>
      </w:pPr>
    </w:p>
    <w:p w14:paraId="7611DA34" w14:textId="77777777" w:rsidR="00182189" w:rsidRDefault="00182189" w:rsidP="00824246">
      <w:pPr>
        <w:pStyle w:val="ListParagraph"/>
        <w:numPr>
          <w:ilvl w:val="1"/>
          <w:numId w:val="18"/>
        </w:numPr>
        <w:spacing w:line="360" w:lineRule="auto"/>
        <w:jc w:val="both"/>
        <w:rPr>
          <w:rFonts w:asciiTheme="majorBidi" w:hAnsiTheme="majorBidi" w:cstheme="majorBidi"/>
          <w:b/>
          <w:bCs/>
          <w:color w:val="000000" w:themeColor="text1"/>
          <w:sz w:val="36"/>
          <w:szCs w:val="36"/>
        </w:rPr>
      </w:pPr>
      <w:r w:rsidRPr="003964EF">
        <w:rPr>
          <w:rFonts w:asciiTheme="majorBidi" w:hAnsiTheme="majorBidi" w:cstheme="majorBidi"/>
          <w:b/>
          <w:bCs/>
          <w:color w:val="000000" w:themeColor="text1"/>
          <w:sz w:val="36"/>
          <w:szCs w:val="36"/>
          <w:rtl/>
        </w:rPr>
        <w:lastRenderedPageBreak/>
        <w:t>الإطار النظري</w:t>
      </w:r>
    </w:p>
    <w:p w14:paraId="25ECE558" w14:textId="77777777" w:rsidR="00182189" w:rsidRPr="003F5B6A" w:rsidRDefault="00182189" w:rsidP="00824246">
      <w:pPr>
        <w:pStyle w:val="Heading2"/>
        <w:numPr>
          <w:ilvl w:val="0"/>
          <w:numId w:val="36"/>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sidRPr="003F5B6A">
        <w:rPr>
          <w:rFonts w:ascii="Simplified Arabic" w:eastAsia="Times New Roman" w:hAnsi="Simplified Arabic" w:cs="Simplified Arabic"/>
          <w:b/>
          <w:bCs/>
          <w:color w:val="000000" w:themeColor="text1"/>
          <w:sz w:val="32"/>
          <w:szCs w:val="32"/>
          <w:rtl/>
        </w:rPr>
        <w:t>مقدمة</w:t>
      </w:r>
    </w:p>
    <w:p w14:paraId="1C387FC3" w14:textId="77777777" w:rsidR="007A6DBB" w:rsidRPr="007A6DBB" w:rsidRDefault="007A6DBB" w:rsidP="007A6DBB">
      <w:pPr>
        <w:ind w:firstLine="720"/>
        <w:jc w:val="both"/>
        <w:rPr>
          <w:rFonts w:ascii="Simplified Arabic" w:hAnsi="Simplified Arabic" w:cs="Simplified Arabic"/>
          <w:sz w:val="28"/>
          <w:szCs w:val="28"/>
          <w:rtl/>
        </w:rPr>
      </w:pPr>
      <w:r w:rsidRPr="007A6DBB">
        <w:rPr>
          <w:rFonts w:ascii="Simplified Arabic" w:hAnsi="Simplified Arabic" w:cs="Simplified Arabic"/>
          <w:sz w:val="28"/>
          <w:szCs w:val="28"/>
          <w:rtl/>
        </w:rPr>
        <w:t>شهدت تقنيات الذكاء الاصطناعي تطورات كبيرة مؤخراً، وأثرت بشكل كبير على استراتيجيات المبيعات في قطاع التكنولوجيا. تتيح هذه التقنيات للشركات تحسين عملياتها وجذب العملاء بفعالية أكبر من خلال تطبيقات متقدمة مثل التنبؤ بطلبات العملاء وتحليل البيانات الضخمة وتخصيص العروض التسويقية.</w:t>
      </w:r>
    </w:p>
    <w:p w14:paraId="0952F30B"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تساهم تقنيات التنبؤ بطلبات العملاء في تمكين الشركات من تحديد الاتجاهات المستقبلية للسوق بشكل دقيق، مما يساعدها على اتخاذ قرارات استراتيجية مسبقة والتكيف مع الاحتياجات المتغيرة للعملاء. باستخدام خوارزميات تعلم الآلة، يمكن تحليل كميات هائلة من البيانات المتعلقة بسلوك المستهلكين وأنماط الشراء لتقديم تنبؤات دقيقة وموثوقة.</w:t>
      </w:r>
    </w:p>
    <w:p w14:paraId="7F7B902C"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أما بالنسبة لتحليل البيانات الضخمة، فإنه يتيح للشركات فهماً أعمق لاحتياجات العملاء وتفضيلاتهم، وبالتالي تخصيص المنتجات والخدمات بشكل يلبي توقعاتهم بدقة أعلى. من خلال استخدام الأدوات التحليلية المتقدمة وتقنيات التعلم العميق، يمكن تحويل البيانات الخام إلى رؤى قابلة للتنفيذ تساعد في زيادة الكفاءة التشغيلية وتعزيز تجربة العملاء.</w:t>
      </w:r>
    </w:p>
    <w:p w14:paraId="7EAA1FA2"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تخصيص العروض التسويقية هو جانب آخر هام من تطبيقات الذكاء الاصطناعي في المبيعات. بواسطة تحليل البيانات الشخصية وسلوك المستخدمين عبر الإنترنت، يمكن إنشاء حملات تسويقية موجهة تناسب الاهتمامات الفردية للعميل المحتمل، مما يزيد من فعالية الحملات ويعزز فرص تحويل العملاء المحتملين إلى عملاء فعليين.</w:t>
      </w:r>
    </w:p>
    <w:p w14:paraId="12EC37D0"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تقدم هذه الدراسة تحليلاً شاملاً لكيفية استخدام الذكاء الاصطناعي لتحسين مبيعات التكنولوجيا، مع التركيز على الفوائد والتحديات وتقديم توصيات علمية للتعامل معها والالتزام بالممارسات الأخلاقية والقانونية. سيتم مراجعة الأدبيات السابقة وتقديم الأسس النظرية لتحليل البيانات وتفسير النتائج. ستناقش الدراسة أيضاً عددًا من حالات الاستخدام الواقعية، موضحة كيف نجحت شركات التكنولوجيا الكبرى مثل جوجل وأمازون في الاستفادة من الذكاء الاصطناعي لتحسين مبيعاتها ورفع مستوى رضا عملائها.</w:t>
      </w:r>
    </w:p>
    <w:p w14:paraId="0F3D1513"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lastRenderedPageBreak/>
        <w:t>بالإضافة إلى ذلك، سيتناول التحليل التحديات التي تواجه تنفيذ تقنيات الذكاء الاصطناعي في البيئات التجارية، بما في ذلك القضايا المتعلقة بالخصوصية والأمن السيبراني والتحديات التنظيمية. سيتم تقديم حلول وممارسات فضلى للتغلب على هذه العقبات وضمان استخدام أخلاقي وقانوني لهذه التقنيات.</w:t>
      </w:r>
    </w:p>
    <w:p w14:paraId="6A8BFE08" w14:textId="77777777" w:rsidR="007A6DBB"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في الختام، تهدف الدراسة إلى توفير إطار عمل شامل يمكن للشركات اتباعه للاستفادة القصوى من تقنيات الذكاء الاصطناعي في تحقيق أهدافها البيعية، وتحقيق التوازن بين الابتكار التكنولوجي والمسؤولية الاجتماعية.</w:t>
      </w:r>
    </w:p>
    <w:p w14:paraId="537E9D1E" w14:textId="044873B8" w:rsidR="00182189" w:rsidRPr="007A6DBB" w:rsidRDefault="007A6DBB" w:rsidP="007A6DBB">
      <w:pPr>
        <w:jc w:val="both"/>
        <w:rPr>
          <w:rFonts w:ascii="Simplified Arabic" w:hAnsi="Simplified Arabic" w:cs="Simplified Arabic"/>
          <w:sz w:val="28"/>
          <w:szCs w:val="28"/>
          <w:rtl/>
        </w:rPr>
      </w:pPr>
      <w:r w:rsidRPr="007A6DBB">
        <w:rPr>
          <w:rFonts w:ascii="Simplified Arabic" w:hAnsi="Simplified Arabic" w:cs="Simplified Arabic"/>
          <w:sz w:val="28"/>
          <w:szCs w:val="28"/>
          <w:rtl/>
        </w:rPr>
        <w:t>ضمن رؤية المملكة العربية السعودية 2030، تلعب تقنيات الذكاء الاصطناعي دورًا محوريًا في تحقيق الأهداف الطموحة للتنمية الاقتصادية والاجتماعية. تركز الرؤية على تعزيز الابتكار والتحول الرقمي في كافة القطاعات، مما يسهم في جذب الاستثمارات وتطوير البنية التحتية الرقمية. من خلال تبني تقنيات الذكاء الاصطناعي، يمكن للمملكة تحقيق قفزات نوعية في مجال تحسين الخدمات الحكومية، ودعم ريادة الأعمال، وزيادة جودة الحياة للمواطنين، مما يجعل الذكاء الاصطناعي أحد الأدوات الأساسية لتحقيق مستقبل مشرق ومستدام.</w:t>
      </w:r>
    </w:p>
    <w:p w14:paraId="3B5E7093" w14:textId="77777777" w:rsidR="00182189" w:rsidRPr="003F5B6A"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sidRPr="003F5B6A">
        <w:rPr>
          <w:rFonts w:ascii="Simplified Arabic" w:eastAsia="Times New Roman" w:hAnsi="Simplified Arabic" w:cs="Simplified Arabic"/>
          <w:b/>
          <w:bCs/>
          <w:color w:val="000000" w:themeColor="text1"/>
          <w:sz w:val="32"/>
          <w:szCs w:val="32"/>
          <w:rtl/>
        </w:rPr>
        <w:t>مفهوم الذكاء الاصطناعي</w:t>
      </w:r>
    </w:p>
    <w:p w14:paraId="2A83A3FC"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الذكاء الاصطناعي (</w:t>
      </w:r>
      <w:r w:rsidRPr="00FC2818">
        <w:rPr>
          <w:rFonts w:ascii="Simplified Arabic" w:hAnsi="Simplified Arabic" w:cs="Simplified Arabic"/>
          <w:sz w:val="28"/>
          <w:szCs w:val="28"/>
        </w:rPr>
        <w:t>AI</w:t>
      </w:r>
      <w:r w:rsidRPr="00FC2818">
        <w:rPr>
          <w:rFonts w:ascii="Simplified Arabic" w:hAnsi="Simplified Arabic" w:cs="Simplified Arabic"/>
          <w:sz w:val="28"/>
          <w:szCs w:val="28"/>
          <w:rtl/>
        </w:rPr>
        <w:t>) يعد أحد الفروع المتقدمة في علوم الحاسوب التي تهدف إلى تطوير أنظمة قادرة على أداء مهام تتطلب عادةً ذكاءً بشرياً. يمكن تعريف الذكاء الاصطناعي بأنه قدرة الأنظمة الحاسوبية على محاكاة العقل البشري في التفكير، التعلم، وحل المشكلات. يشمل هذا المجال مجموعة من التقنيات مثل تعلم الآلة (</w:t>
      </w:r>
      <w:r w:rsidRPr="00FC2818">
        <w:rPr>
          <w:rFonts w:ascii="Simplified Arabic" w:hAnsi="Simplified Arabic" w:cs="Simplified Arabic"/>
          <w:sz w:val="28"/>
          <w:szCs w:val="28"/>
        </w:rPr>
        <w:t>Machine Learning</w:t>
      </w:r>
      <w:r w:rsidRPr="00FC2818">
        <w:rPr>
          <w:rFonts w:ascii="Simplified Arabic" w:hAnsi="Simplified Arabic" w:cs="Simplified Arabic"/>
          <w:sz w:val="28"/>
          <w:szCs w:val="28"/>
          <w:rtl/>
        </w:rPr>
        <w:t>)، تعلم العمق (</w:t>
      </w:r>
      <w:r w:rsidRPr="00FC2818">
        <w:rPr>
          <w:rFonts w:ascii="Simplified Arabic" w:hAnsi="Simplified Arabic" w:cs="Simplified Arabic"/>
          <w:sz w:val="28"/>
          <w:szCs w:val="28"/>
        </w:rPr>
        <w:t>Deep Learning</w:t>
      </w:r>
      <w:r w:rsidRPr="00FC2818">
        <w:rPr>
          <w:rFonts w:ascii="Simplified Arabic" w:hAnsi="Simplified Arabic" w:cs="Simplified Arabic"/>
          <w:sz w:val="28"/>
          <w:szCs w:val="28"/>
          <w:rtl/>
        </w:rPr>
        <w:t>)، معالجة اللغة الطبيعية (</w:t>
      </w:r>
      <w:r w:rsidRPr="00FC2818">
        <w:rPr>
          <w:rFonts w:ascii="Simplified Arabic" w:hAnsi="Simplified Arabic" w:cs="Simplified Arabic"/>
          <w:sz w:val="28"/>
          <w:szCs w:val="28"/>
        </w:rPr>
        <w:t>Natural Language Processing</w:t>
      </w:r>
      <w:r w:rsidRPr="00FC2818">
        <w:rPr>
          <w:rFonts w:ascii="Simplified Arabic" w:hAnsi="Simplified Arabic" w:cs="Simplified Arabic"/>
          <w:sz w:val="28"/>
          <w:szCs w:val="28"/>
          <w:rtl/>
        </w:rPr>
        <w:t>)، والرؤية الحاسوبية (</w:t>
      </w:r>
      <w:r w:rsidRPr="00FC2818">
        <w:rPr>
          <w:rFonts w:ascii="Simplified Arabic" w:hAnsi="Simplified Arabic" w:cs="Simplified Arabic"/>
          <w:sz w:val="28"/>
          <w:szCs w:val="28"/>
        </w:rPr>
        <w:t>Computer Vision</w:t>
      </w:r>
      <w:r w:rsidRPr="00FC2818">
        <w:rPr>
          <w:rFonts w:ascii="Simplified Arabic" w:hAnsi="Simplified Arabic" w:cs="Simplified Arabic"/>
          <w:sz w:val="28"/>
          <w:szCs w:val="28"/>
          <w:rtl/>
        </w:rPr>
        <w:t>).</w:t>
      </w:r>
    </w:p>
    <w:p w14:paraId="67C6B3CC"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تعود جذور الذكاء الاصطناعي إلى منتصف القرن العشرين حيث بدأت أولى المحاولات لتطبيق النظريات الرياضية على مشاكل الحوسبة. منذ ذلك الحين، شهدت تقنيات الذكاء الاصطناعي تطورات هائلة، وخاصة خلال العقد الأخير، ما جعلها جزءًا لا يتجزأ من حياتنا اليومية. تُستخدم تطبيقات الذكاء الاصطناعي في العديد من المجالات مثل الطب، الصناعة، التعليم، الترفيه، والتجارة الإلكترونية.</w:t>
      </w:r>
    </w:p>
    <w:p w14:paraId="064025E9"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 xml:space="preserve">يعتمد الذكاء الاصطناعي على خوارزميات معقدة تسمح للأنظمة بالتعلم من البيانات وإجراء توقعات واتخاذ قرارات بناءً على تلك البيانات. على سبيل المثال، يستخدم نظام توصيات الأفلام في منصات المشاهدة عبر الإنترنت الذكاء الاصطناعي لتحليل تفضيلات المستخدمين واقتراح محتوى مشابه بناءً </w:t>
      </w:r>
      <w:r w:rsidRPr="00FC2818">
        <w:rPr>
          <w:rFonts w:ascii="Simplified Arabic" w:hAnsi="Simplified Arabic" w:cs="Simplified Arabic"/>
          <w:sz w:val="28"/>
          <w:szCs w:val="28"/>
          <w:rtl/>
        </w:rPr>
        <w:lastRenderedPageBreak/>
        <w:t>على تلك التفضيلات. كما تعتمد أنظمة القيادة الذاتية في السيارات على الذكاء الاصطناعي لتحليل البيئة المحيطة واتخاذ قرارات القيادة بأمان.</w:t>
      </w:r>
    </w:p>
    <w:p w14:paraId="395B3DD1"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شهد مجال الطب ثورة بفضل الذكاء الاصطناعي، حيث تُستخدم تقنيات الذكاء الاصطناعي لتحليل الصور الطبية، مثل الأشعة السينية والموجات فوق الصوتية، مما يسهم في تشخيص الأمراض بدقة وسرعة أكبر. بالإضافة إلى ذلك، تُستخدم تقنيات تعلم الآلة لتحليل البيانات الطبية الكبيرة واكتشاف الأنماط والعلاقات بين الأعراض والأمراض، مما يساعد الأطباء في تقديم علاج أكثر فعالية للمرضى.</w:t>
      </w:r>
    </w:p>
    <w:p w14:paraId="7F848F55"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في مجال التعليم، يمكن استخدام الذكاء الاصطناعي لتحليل أداء الطلاب وتقديم تجارب تعليمية مخصصة تتناسب مع احتياجات كل طالب. كما يمكن استخدامه لتطوير أنظمة تعليمية تفاعلية تُساعد الطلاب على فهم المواد الدراسية بشكل أفضل.</w:t>
      </w:r>
    </w:p>
    <w:p w14:paraId="2337E249"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أصبحت تقنيات الذكاء الاصطناعي جزءًا أساسيًا في قطاع الأعمال والتجارة الإلكترونية بفضل قدرتها على التعامل مع كميات كبيرة من البيانات وتحليلها بسرعة ودقة. تُستخدم هذه التقنيات لتحليل سلوك العملاء وتقديم توصيات مخصصة، مما يسهم في تحسين تجربة العملاء وزيادة المبيعات.</w:t>
      </w:r>
    </w:p>
    <w:p w14:paraId="28C30C88"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ومع ذلك، فإن استخدام الذكاء الاصطناعي ليس بدون تحديات، إذ تنطوي هذه التكنولوجيا على قضايا أخلاقية وقانونية تحتاج إلى معالجة. من بين هذه القضايا التحيزات الممكنة في الخوارزميات، خصوصية البيانات، والامتثال للقوانين والمعايير الدولية. لذا، من الضروري استخدام تقنيات الذكاء الاصطناعي بشكل مسؤول وأخلاقي لضمان تحقيق الفوائد المرجوة منها.</w:t>
      </w:r>
    </w:p>
    <w:p w14:paraId="08FA7A78"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لقد توسعت تطبيقات الذكاء الاصطناعي لتصل إلى مجالات جديدة ومعقدة، بما في ذلك الفن والإبداع والترفيه. أصبح الذكاء الاصطناعي قادرًا على توليد أعمال فنية وموسيقى وحتى كتابة النصوص الأدبية. هذه التطبيقات ليست مجرد أدوات مساعدة، بل تغير طريقة تفكيرنا حول الإبداع ذاته. بفضل هذه القدرات الجديدة، يمكن للفنانين والمبدعين استكشاف أفكار جديدة وتنفيذ مشاريع طموحة كانت تعتبر مستحيلة في الماضي.</w:t>
      </w:r>
    </w:p>
    <w:p w14:paraId="3C08CE93" w14:textId="77777777" w:rsidR="00FC2818"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t>كما أن الذكاء الاصطناعي يلعب دورًا كبيرًا في تعزيز الأمن السيبراني، حيث يتم استخدامه للكشف عن التهديدات الأمنية وتحليل الأنماط المشبوهة في الشبكات. يساعد ذلك الشركات والمؤسسات في حماية بياناتها والحفاظ على سلامة أنظمتها من الهجمات المحتملة. بالإضافة إلى ذلك، يتم استخدام الذكاء الاصطناعي في صنع روبوتات ذكية تعمل في بيئات خطرة أو تتطلب دقة عالية، مثل الفضاء الخارجي أو أعماق البحار.</w:t>
      </w:r>
    </w:p>
    <w:p w14:paraId="1E939F7B" w14:textId="16B1BF69" w:rsidR="00182189" w:rsidRPr="00FC2818" w:rsidRDefault="00FC2818" w:rsidP="00FC2818">
      <w:pPr>
        <w:jc w:val="both"/>
        <w:rPr>
          <w:rFonts w:ascii="Simplified Arabic" w:hAnsi="Simplified Arabic" w:cs="Simplified Arabic"/>
          <w:sz w:val="28"/>
          <w:szCs w:val="28"/>
          <w:rtl/>
        </w:rPr>
      </w:pPr>
      <w:r w:rsidRPr="00FC2818">
        <w:rPr>
          <w:rFonts w:ascii="Simplified Arabic" w:hAnsi="Simplified Arabic" w:cs="Simplified Arabic"/>
          <w:sz w:val="28"/>
          <w:szCs w:val="28"/>
          <w:rtl/>
        </w:rPr>
        <w:lastRenderedPageBreak/>
        <w:t>بشكل عام، يمكن القول أن الذكاء الاصطناعي يمثل ثورة تقنية في العصر الحديث، تُفتح بفضلها آفاق جديدة لتحسين حياتنا وتعزيز قدراتنا في مختلف المجالات. ومع استمرار التطورات في هذا المجال، يُتوقع أن نشهد المزيد من التطبيقات المبهرة للذكاء الاصطناعي التي ستُسهم في تحسين جودة حياتنا ومستقبلنا بشكل عام.</w:t>
      </w:r>
    </w:p>
    <w:p w14:paraId="2059F499" w14:textId="77777777" w:rsidR="00182189" w:rsidRPr="003F5B6A"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sidRPr="003F5B6A">
        <w:rPr>
          <w:rFonts w:ascii="Simplified Arabic" w:eastAsia="Times New Roman" w:hAnsi="Simplified Arabic" w:cs="Simplified Arabic"/>
          <w:b/>
          <w:bCs/>
          <w:color w:val="000000" w:themeColor="text1"/>
          <w:sz w:val="32"/>
          <w:szCs w:val="32"/>
          <w:rtl/>
        </w:rPr>
        <w:t>الذكاء الاصطناعي في مجال المبيعات</w:t>
      </w:r>
    </w:p>
    <w:p w14:paraId="4E8BE905" w14:textId="77777777" w:rsidR="00136FED" w:rsidRPr="00136FED" w:rsidRDefault="00136FED" w:rsidP="00136FED">
      <w:pPr>
        <w:jc w:val="both"/>
        <w:rPr>
          <w:rFonts w:ascii="Simplified Arabic" w:hAnsi="Simplified Arabic" w:cs="Simplified Arabic"/>
          <w:sz w:val="28"/>
          <w:szCs w:val="28"/>
          <w:rtl/>
        </w:rPr>
      </w:pPr>
      <w:r w:rsidRPr="00136FED">
        <w:rPr>
          <w:rFonts w:ascii="Simplified Arabic" w:hAnsi="Simplified Arabic" w:cs="Simplified Arabic"/>
          <w:sz w:val="28"/>
          <w:szCs w:val="28"/>
          <w:rtl/>
        </w:rPr>
        <w:t>يعتبر الذكاء الاصطناعي أداة محورية في تحسين عمليات البيع وتقوية استراتيجيات المبيعات لدى الشركات. تعتمد هذه التقنيات المتقدمة على أساليب تحليل البيانات واتخاذ القرارات بناءً على نتائج تلك التحليلات، مما يوفر للشركات فرصًا لتعزيز كفاءتها وتحقيق أهدافها التجارية. يشمل استخدام الذكاء الاصطناعي في هذا المجال عدة تقنيات هامة مثل التعلم الآلي، معالجة اللغة الطبيعية، والرؤية الحاسوبية. كل من هذه التقنيات يسهم بدوره في تقديم حلول مبتكرة تلبي احتياجات العملاء بشكل أكثر دقة وتساعد الشركات على التكيف مع متغيرات السوق.</w:t>
      </w:r>
    </w:p>
    <w:p w14:paraId="472182E6" w14:textId="77777777" w:rsidR="00136FED" w:rsidRPr="00136FED" w:rsidRDefault="00136FED" w:rsidP="00136FED">
      <w:pPr>
        <w:jc w:val="both"/>
        <w:rPr>
          <w:rFonts w:ascii="Simplified Arabic" w:hAnsi="Simplified Arabic" w:cs="Simplified Arabic"/>
          <w:sz w:val="28"/>
          <w:szCs w:val="28"/>
          <w:rtl/>
        </w:rPr>
      </w:pPr>
      <w:r w:rsidRPr="00136FED">
        <w:rPr>
          <w:rFonts w:ascii="Simplified Arabic" w:hAnsi="Simplified Arabic" w:cs="Simplified Arabic"/>
          <w:sz w:val="28"/>
          <w:szCs w:val="28"/>
          <w:rtl/>
        </w:rPr>
        <w:t>على سبيل المثال، يمكن للذكاء الاصطناعي تحديد التوجهات المستقبلية من خلال تحليل كميات كبيرة من البيانات المستخلصة من معاملات العملاء السابقة والتفاعل معهم عبر الإنترنت. من خلال هذه التحليلات، يتمكن الذكاء الاصطناعي من تقديم توصيات مخصصة تتماشى مع تفضيلات العملاء واحتياجاتهم الفريدة. بالإضافة إلى ذلك، تسهم هذه التقنيات في تعزيز إدارة علاقات العملاء عن طريق تحسين آليات التفاعل وفهم سلوك العملاء بشكل أعمق.</w:t>
      </w:r>
    </w:p>
    <w:p w14:paraId="7BD90FCE" w14:textId="77777777" w:rsidR="00136FED" w:rsidRPr="00136FED" w:rsidRDefault="00136FED" w:rsidP="00136FED">
      <w:pPr>
        <w:jc w:val="both"/>
        <w:rPr>
          <w:rFonts w:ascii="Simplified Arabic" w:hAnsi="Simplified Arabic" w:cs="Simplified Arabic"/>
          <w:sz w:val="28"/>
          <w:szCs w:val="28"/>
          <w:rtl/>
        </w:rPr>
      </w:pPr>
      <w:r w:rsidRPr="00136FED">
        <w:rPr>
          <w:rFonts w:ascii="Simplified Arabic" w:hAnsi="Simplified Arabic" w:cs="Simplified Arabic"/>
          <w:sz w:val="28"/>
          <w:szCs w:val="28"/>
          <w:rtl/>
        </w:rPr>
        <w:t>إلى جانب ذلك، يساعد الذكاء الاصطناعي في تحسين عملية اتخاذ القرارات الاستراتيجية داخل الشركات. يوفر للمديرين معلومات دقيقة ومفصلة عن اتجاهات السوق، الأداء الداخلي، وسلوك المستهلكين، مما يمكنهم من وضع خطط تسويقية فعالة ومواكبة التطورات في القطاع التجاري. علاوة على ذلك، فإن استخدام الذكاء الاصطناعي يمكن أن يُسرع من العمليات التشغيلية ويقلل من التكاليف، مما يتيح للشركات الاستفادة من مواردها بشكل أكثر فعالية.</w:t>
      </w:r>
    </w:p>
    <w:p w14:paraId="36094CED" w14:textId="235E831F" w:rsidR="00182189" w:rsidRPr="00136FED" w:rsidRDefault="00136FED" w:rsidP="00136FED">
      <w:pPr>
        <w:jc w:val="both"/>
        <w:rPr>
          <w:rFonts w:ascii="Simplified Arabic" w:hAnsi="Simplified Arabic" w:cs="Simplified Arabic"/>
          <w:sz w:val="28"/>
          <w:szCs w:val="28"/>
          <w:rtl/>
        </w:rPr>
      </w:pPr>
      <w:r w:rsidRPr="00136FED">
        <w:rPr>
          <w:rFonts w:ascii="Simplified Arabic" w:hAnsi="Simplified Arabic" w:cs="Simplified Arabic"/>
          <w:sz w:val="28"/>
          <w:szCs w:val="28"/>
          <w:rtl/>
        </w:rPr>
        <w:t>وبفضل هذه الإمكانيات المتنوعة، أصبح الذكاء الاصطناعي عنصراً أساسياً في تحسين أداء المبيعات، حيث لا يقتصر دوره على تقديم توصيات أو تحليلات بسيطة، بل يمتد ليشمل توفير حلول استراتيجية متكاملة تساعد الشركات على تحقيق التفوق في السوق وتعزيز علاقتها مع العملاء.</w:t>
      </w:r>
    </w:p>
    <w:p w14:paraId="1DD8F48B" w14:textId="77777777" w:rsidR="00182189" w:rsidRPr="007904D3" w:rsidRDefault="00182189" w:rsidP="00182189">
      <w:pPr>
        <w:jc w:val="both"/>
      </w:pPr>
    </w:p>
    <w:p w14:paraId="272A472C" w14:textId="77777777" w:rsidR="00182189" w:rsidRPr="003F5B6A"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sidRPr="003F5B6A">
        <w:rPr>
          <w:rFonts w:ascii="Simplified Arabic" w:eastAsia="Times New Roman" w:hAnsi="Simplified Arabic" w:cs="Simplified Arabic"/>
          <w:b/>
          <w:bCs/>
          <w:color w:val="000000" w:themeColor="text1"/>
          <w:sz w:val="32"/>
          <w:szCs w:val="32"/>
          <w:rtl/>
        </w:rPr>
        <w:lastRenderedPageBreak/>
        <w:t>أهمية موضوع البحث</w:t>
      </w:r>
    </w:p>
    <w:p w14:paraId="1BF93230" w14:textId="085996C5" w:rsidR="00182189" w:rsidRPr="003B6749" w:rsidRDefault="003B6749" w:rsidP="003B6749">
      <w:pPr>
        <w:jc w:val="both"/>
        <w:rPr>
          <w:rFonts w:ascii="Simplified Arabic" w:hAnsi="Simplified Arabic" w:cs="Simplified Arabic"/>
          <w:sz w:val="28"/>
          <w:szCs w:val="28"/>
        </w:rPr>
      </w:pPr>
      <w:r w:rsidRPr="003B6749">
        <w:rPr>
          <w:rFonts w:ascii="Simplified Arabic" w:hAnsi="Simplified Arabic" w:cs="Simplified Arabic"/>
          <w:sz w:val="28"/>
          <w:szCs w:val="28"/>
          <w:rtl/>
        </w:rPr>
        <w:t>تعتبر دراسة "تأثير الذكاء الاصطناعي على استراتيجيات المبيعات" مهمة نظرًا لدوره في تحسين الأداء التجاري وتحقيق الربحية. الشركات اليوم تحتاج إلى تقنيات مثل الذكاء الاصطناعي لتحليل البيانات وفهم سلوك العملاء وتوجيه استراتيجيات البيع بفعالية. يسهم الذكاء الاصطناعي في تقديم توصيات مخصصة، وتحسين استراتيجيات التسويق، وزيادة ولاء العملاء، والتعرف على الفرص والتحديات. بفهم تأثير الذكاء الاصطناعي، يمكن للشركات تعزيز تنافسيتها وتحقيق أهدافها التجارية.</w:t>
      </w:r>
    </w:p>
    <w:p w14:paraId="42070EB0" w14:textId="77777777" w:rsidR="00182189" w:rsidRPr="003F5B6A"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Pr>
      </w:pPr>
      <w:r>
        <w:rPr>
          <w:rFonts w:ascii="Simplified Arabic" w:eastAsia="Times New Roman" w:hAnsi="Simplified Arabic" w:cs="Simplified Arabic" w:hint="cs"/>
          <w:b/>
          <w:bCs/>
          <w:color w:val="000000" w:themeColor="text1"/>
          <w:sz w:val="32"/>
          <w:szCs w:val="32"/>
          <w:rtl/>
        </w:rPr>
        <w:t>أبعاد</w:t>
      </w:r>
      <w:r w:rsidRPr="003F5B6A">
        <w:rPr>
          <w:rFonts w:ascii="Simplified Arabic" w:eastAsia="Times New Roman" w:hAnsi="Simplified Arabic" w:cs="Simplified Arabic"/>
          <w:b/>
          <w:bCs/>
          <w:color w:val="000000" w:themeColor="text1"/>
          <w:sz w:val="32"/>
          <w:szCs w:val="32"/>
          <w:rtl/>
        </w:rPr>
        <w:t xml:space="preserve"> موضوع "تأثير الذكاء الاصطناعي على استراتيجيات المبيعات"</w:t>
      </w:r>
    </w:p>
    <w:p w14:paraId="16274C82" w14:textId="77777777" w:rsidR="00832B04" w:rsidRPr="00832B04" w:rsidRDefault="00832B04" w:rsidP="00832B04">
      <w:pPr>
        <w:jc w:val="both"/>
        <w:rPr>
          <w:rFonts w:ascii="Simplified Arabic" w:hAnsi="Simplified Arabic" w:cs="Simplified Arabic"/>
          <w:sz w:val="28"/>
          <w:szCs w:val="28"/>
          <w:rtl/>
        </w:rPr>
      </w:pPr>
      <w:r w:rsidRPr="00832B04">
        <w:rPr>
          <w:rFonts w:ascii="Simplified Arabic" w:hAnsi="Simplified Arabic" w:cs="Simplified Arabic"/>
          <w:sz w:val="28"/>
          <w:szCs w:val="28"/>
          <w:rtl/>
        </w:rPr>
        <w:t>يبحث هذا الموضوع تأثير الذكاء الاصطناعي على استراتيجيات المبيعات من عدة جوانب. من الناحية التقنية، يستخدم البحث تقنيات مثل التعلم الآلي ومعالجة اللغة والرؤية الحاسوبية لتعزيز الأداء من خلال تحسين التنبؤات وتحليل البيانات الضخمة وتخصيص العروض للعملاء بشكل دقيق. على سبيل المثال، يمكن لنماذج التعلم الآلي تحديد الأنماط في سلوك العملاء وتقديم توصيات منتجات مخصصة بناءً على تلك الأنماط.</w:t>
      </w:r>
    </w:p>
    <w:p w14:paraId="5446D099" w14:textId="77777777" w:rsidR="00832B04" w:rsidRPr="00832B04" w:rsidRDefault="00832B04" w:rsidP="00832B04">
      <w:pPr>
        <w:jc w:val="both"/>
        <w:rPr>
          <w:rFonts w:ascii="Simplified Arabic" w:hAnsi="Simplified Arabic" w:cs="Simplified Arabic"/>
          <w:sz w:val="28"/>
          <w:szCs w:val="28"/>
          <w:rtl/>
        </w:rPr>
      </w:pPr>
      <w:r w:rsidRPr="00832B04">
        <w:rPr>
          <w:rFonts w:ascii="Simplified Arabic" w:hAnsi="Simplified Arabic" w:cs="Simplified Arabic"/>
          <w:sz w:val="28"/>
          <w:szCs w:val="28"/>
          <w:rtl/>
        </w:rPr>
        <w:t>اقتصادياً، يدرس البحث تأثير هذه التقنيات على الربحية والكفاءة التشغيلية وكيفية التعامل مع التحديات المالية من خلال تحسين عمليات الإمداد وتقليل التكاليف اللوجستية وزيادة عائد الاستثمار. على سبيل المثال، يمكن لأنظمة الذكاء الاصطناعي تحسين إدارة المخزون وتوقع الطلب بدقة، مما يقلل من الهدر ويزيد من الكفاءة.</w:t>
      </w:r>
    </w:p>
    <w:p w14:paraId="0EF1A03C" w14:textId="77777777" w:rsidR="00832B04" w:rsidRPr="00832B04" w:rsidRDefault="00832B04" w:rsidP="00832B04">
      <w:pPr>
        <w:jc w:val="both"/>
        <w:rPr>
          <w:rFonts w:ascii="Simplified Arabic" w:hAnsi="Simplified Arabic" w:cs="Simplified Arabic"/>
          <w:sz w:val="28"/>
          <w:szCs w:val="28"/>
          <w:rtl/>
        </w:rPr>
      </w:pPr>
      <w:r w:rsidRPr="00832B04">
        <w:rPr>
          <w:rFonts w:ascii="Simplified Arabic" w:hAnsi="Simplified Arabic" w:cs="Simplified Arabic"/>
          <w:sz w:val="28"/>
          <w:szCs w:val="28"/>
          <w:rtl/>
        </w:rPr>
        <w:t>اجتماعياً، يناقش التأثير على القوى العاملة وفرص العمل الجديدة مقابل إلغاء الوظائف التقليدية، حيث يشير البحث إلى أن الذكاء الاصطناعي يمكنه خلق وظائف جديدة في مجالات تطوير البرمجيات وتحليل البيانات، لكنه قد يؤدي أيضًا إلى فقدان بعض الوظائف التي كانت تعتمد على المهام الروتينية المتكررة. كمثال على ذلك، يمكن للذكاء الاصطناعي تولي مهام خدمة العملاء الأساسية، مما يسمح للعاملين بالتركيز على الجوانب الأكثر تعقيدًا والرعاية الشخصية.</w:t>
      </w:r>
    </w:p>
    <w:p w14:paraId="23CB5912" w14:textId="28F9B716" w:rsidR="00182189" w:rsidRPr="00832B04" w:rsidRDefault="00832B04" w:rsidP="00832B04">
      <w:pPr>
        <w:jc w:val="both"/>
        <w:rPr>
          <w:rFonts w:ascii="Simplified Arabic" w:hAnsi="Simplified Arabic" w:cs="Simplified Arabic"/>
          <w:sz w:val="28"/>
          <w:szCs w:val="28"/>
          <w:rtl/>
        </w:rPr>
      </w:pPr>
      <w:r w:rsidRPr="00832B04">
        <w:rPr>
          <w:rFonts w:ascii="Simplified Arabic" w:hAnsi="Simplified Arabic" w:cs="Simplified Arabic"/>
          <w:sz w:val="28"/>
          <w:szCs w:val="28"/>
          <w:rtl/>
        </w:rPr>
        <w:t>وأخلاقياً، يتناول البحث قضايا الخصوصية والتحيز والشفافية، وكيفية ضمان استخدام مسؤول للذكاء الاصطناعي من خلال وضع أطر تنظيمية وسياسات واضحة تحمي حقوق الأفراد وتضمن عدم إساءة استخدام المعلومات الشخصية أو التسبب في أي نوع من التمييز. فعلى سبيل المثال، يجب تصميم أنظمة الذكاء الاصطناعي بحيث تكون قابلة للتفسير ويمكن التحقق منها لضمان الشفافية والمساءلة.</w:t>
      </w:r>
    </w:p>
    <w:p w14:paraId="4B24C6EE" w14:textId="77777777" w:rsidR="00182189" w:rsidRPr="003F5B6A" w:rsidRDefault="00182189" w:rsidP="00824246">
      <w:pPr>
        <w:pStyle w:val="ListParagraph"/>
        <w:numPr>
          <w:ilvl w:val="0"/>
          <w:numId w:val="37"/>
        </w:numPr>
        <w:jc w:val="both"/>
        <w:rPr>
          <w:rFonts w:ascii="Simplified Arabic" w:hAnsi="Simplified Arabic" w:cs="Simplified Arabic"/>
          <w:sz w:val="28"/>
          <w:szCs w:val="28"/>
          <w:rtl/>
        </w:rPr>
      </w:pPr>
      <w:r w:rsidRPr="00301F39">
        <w:rPr>
          <w:rFonts w:ascii="Simplified Arabic" w:hAnsi="Simplified Arabic" w:cs="Simplified Arabic"/>
          <w:b/>
          <w:bCs/>
          <w:sz w:val="28"/>
          <w:szCs w:val="28"/>
          <w:rtl/>
        </w:rPr>
        <w:lastRenderedPageBreak/>
        <w:t>الأبعاد التقنية:</w:t>
      </w:r>
      <w:r w:rsidRPr="003F5B6A">
        <w:rPr>
          <w:rFonts w:ascii="Simplified Arabic" w:hAnsi="Simplified Arabic" w:cs="Simplified Arabic"/>
          <w:sz w:val="28"/>
          <w:szCs w:val="28"/>
          <w:rtl/>
        </w:rPr>
        <w:t xml:space="preserve"> تتناول كيفية استخدام تقنيات الذكاء الاصطناعي المختلفة، مثل التعلم الآلي ومعالجة اللغة الطبيعية والرؤية الحاسوبية، لتعزيز استراتيجيات المبيعات وتحسين الأداء.</w:t>
      </w:r>
    </w:p>
    <w:p w14:paraId="5CF06590" w14:textId="77777777" w:rsidR="00182189" w:rsidRPr="003F5B6A" w:rsidRDefault="00182189" w:rsidP="00824246">
      <w:pPr>
        <w:pStyle w:val="ListParagraph"/>
        <w:numPr>
          <w:ilvl w:val="0"/>
          <w:numId w:val="37"/>
        </w:numPr>
        <w:jc w:val="both"/>
        <w:rPr>
          <w:rFonts w:ascii="Simplified Arabic" w:hAnsi="Simplified Arabic" w:cs="Simplified Arabic"/>
          <w:sz w:val="28"/>
          <w:szCs w:val="28"/>
          <w:rtl/>
        </w:rPr>
      </w:pPr>
      <w:r w:rsidRPr="00301F39">
        <w:rPr>
          <w:rFonts w:ascii="Simplified Arabic" w:hAnsi="Simplified Arabic" w:cs="Simplified Arabic"/>
          <w:b/>
          <w:bCs/>
          <w:sz w:val="28"/>
          <w:szCs w:val="28"/>
          <w:rtl/>
        </w:rPr>
        <w:t>الأبعاد الاقتصادية:</w:t>
      </w:r>
      <w:r w:rsidRPr="003F5B6A">
        <w:rPr>
          <w:rFonts w:ascii="Simplified Arabic" w:hAnsi="Simplified Arabic" w:cs="Simplified Arabic"/>
          <w:sz w:val="28"/>
          <w:szCs w:val="28"/>
          <w:rtl/>
        </w:rPr>
        <w:t xml:space="preserve"> يتم دراسة تأثير هذه التقنيات على زيادة الربحية والكفاءة التشغيلية للشركات، وكذلك كيفية مواجهة التحديات المالية المرتبطة بتبني هذه التقنيات.</w:t>
      </w:r>
    </w:p>
    <w:p w14:paraId="0D751BA2" w14:textId="77777777" w:rsidR="00182189" w:rsidRPr="003F5B6A" w:rsidRDefault="00182189" w:rsidP="00824246">
      <w:pPr>
        <w:pStyle w:val="ListParagraph"/>
        <w:numPr>
          <w:ilvl w:val="0"/>
          <w:numId w:val="37"/>
        </w:numPr>
        <w:jc w:val="both"/>
        <w:rPr>
          <w:rFonts w:ascii="Simplified Arabic" w:hAnsi="Simplified Arabic" w:cs="Simplified Arabic"/>
          <w:sz w:val="28"/>
          <w:szCs w:val="28"/>
          <w:rtl/>
        </w:rPr>
      </w:pPr>
      <w:r w:rsidRPr="00301F39">
        <w:rPr>
          <w:rFonts w:ascii="Simplified Arabic" w:hAnsi="Simplified Arabic" w:cs="Simplified Arabic"/>
          <w:b/>
          <w:bCs/>
          <w:sz w:val="28"/>
          <w:szCs w:val="28"/>
          <w:rtl/>
        </w:rPr>
        <w:t>الأبعاد الاجتماعية:</w:t>
      </w:r>
      <w:r w:rsidRPr="003F5B6A">
        <w:rPr>
          <w:rFonts w:ascii="Simplified Arabic" w:hAnsi="Simplified Arabic" w:cs="Simplified Arabic"/>
          <w:sz w:val="28"/>
          <w:szCs w:val="28"/>
          <w:rtl/>
        </w:rPr>
        <w:t xml:space="preserve"> يناقش البحث تأثير الذكاء الاصطناعي على القوى العاملة في مجال المبيعات، من حيث خلق فرص عمل جديدة مقابل إمكانية إلغاء وظائف تقليدية.</w:t>
      </w:r>
    </w:p>
    <w:p w14:paraId="60B1D2EB" w14:textId="77777777" w:rsidR="00182189" w:rsidRPr="003F5B6A" w:rsidRDefault="00182189" w:rsidP="00824246">
      <w:pPr>
        <w:pStyle w:val="ListParagraph"/>
        <w:numPr>
          <w:ilvl w:val="0"/>
          <w:numId w:val="37"/>
        </w:numPr>
        <w:jc w:val="both"/>
        <w:rPr>
          <w:rFonts w:ascii="Simplified Arabic" w:hAnsi="Simplified Arabic" w:cs="Simplified Arabic"/>
          <w:sz w:val="28"/>
          <w:szCs w:val="28"/>
        </w:rPr>
      </w:pPr>
      <w:r w:rsidRPr="00301F39">
        <w:rPr>
          <w:rFonts w:ascii="Simplified Arabic" w:hAnsi="Simplified Arabic" w:cs="Simplified Arabic"/>
          <w:b/>
          <w:bCs/>
          <w:sz w:val="28"/>
          <w:szCs w:val="28"/>
          <w:rtl/>
        </w:rPr>
        <w:t>الأبعاد الأخلاقية:</w:t>
      </w:r>
      <w:r w:rsidRPr="003F5B6A">
        <w:rPr>
          <w:rFonts w:ascii="Simplified Arabic" w:hAnsi="Simplified Arabic" w:cs="Simplified Arabic"/>
          <w:sz w:val="28"/>
          <w:szCs w:val="28"/>
          <w:rtl/>
        </w:rPr>
        <w:t xml:space="preserve"> يتناول البحث القضايا المتعلقة بالخصوصية والتحيز والشفافية في استخدام الذكاء الاصطناعي، وكيفية التعامل مع هذه القضايا لضمان استخدام مسؤول وأخلاقي لهذه التقنيات.</w:t>
      </w:r>
    </w:p>
    <w:p w14:paraId="20F55CA3" w14:textId="77777777" w:rsidR="00182189" w:rsidRPr="00894441"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Pr>
          <w:rFonts w:ascii="Simplified Arabic" w:eastAsia="Times New Roman" w:hAnsi="Simplified Arabic" w:cs="Simplified Arabic" w:hint="cs"/>
          <w:b/>
          <w:bCs/>
          <w:color w:val="000000" w:themeColor="text1"/>
          <w:sz w:val="32"/>
          <w:szCs w:val="32"/>
          <w:rtl/>
        </w:rPr>
        <w:t>العلاقة بين</w:t>
      </w:r>
      <w:r w:rsidRPr="00894441">
        <w:rPr>
          <w:rFonts w:ascii="Simplified Arabic" w:eastAsia="Times New Roman" w:hAnsi="Simplified Arabic" w:cs="Simplified Arabic"/>
          <w:b/>
          <w:bCs/>
          <w:color w:val="000000" w:themeColor="text1"/>
          <w:sz w:val="32"/>
          <w:szCs w:val="32"/>
          <w:rtl/>
        </w:rPr>
        <w:t xml:space="preserve"> الذكاء الاصطناعي </w:t>
      </w:r>
      <w:r>
        <w:rPr>
          <w:rFonts w:ascii="Simplified Arabic" w:eastAsia="Times New Roman" w:hAnsi="Simplified Arabic" w:cs="Simplified Arabic" w:hint="cs"/>
          <w:b/>
          <w:bCs/>
          <w:color w:val="000000" w:themeColor="text1"/>
          <w:sz w:val="32"/>
          <w:szCs w:val="32"/>
          <w:rtl/>
        </w:rPr>
        <w:t>و</w:t>
      </w:r>
      <w:r w:rsidRPr="00894441">
        <w:rPr>
          <w:rFonts w:ascii="Simplified Arabic" w:eastAsia="Times New Roman" w:hAnsi="Simplified Arabic" w:cs="Simplified Arabic"/>
          <w:b/>
          <w:bCs/>
          <w:color w:val="000000" w:themeColor="text1"/>
          <w:sz w:val="32"/>
          <w:szCs w:val="32"/>
          <w:rtl/>
        </w:rPr>
        <w:t xml:space="preserve"> المبيعات</w:t>
      </w:r>
    </w:p>
    <w:p w14:paraId="609469C8" w14:textId="77777777" w:rsidR="00993864" w:rsidRPr="00993864" w:rsidRDefault="00993864" w:rsidP="00993864">
      <w:pPr>
        <w:jc w:val="both"/>
        <w:rPr>
          <w:rFonts w:ascii="Simplified Arabic" w:hAnsi="Simplified Arabic" w:cs="Simplified Arabic"/>
          <w:sz w:val="28"/>
          <w:szCs w:val="28"/>
          <w:rtl/>
        </w:rPr>
      </w:pPr>
      <w:r w:rsidRPr="00993864">
        <w:rPr>
          <w:rFonts w:ascii="Simplified Arabic" w:hAnsi="Simplified Arabic" w:cs="Simplified Arabic"/>
          <w:sz w:val="28"/>
          <w:szCs w:val="28"/>
          <w:rtl/>
        </w:rPr>
        <w:t>أظهرت الدراسات السابقة أن استخدام الذكاء الاصطناعي في استراتيجيات المبيعات يحسن أداء الشركات وكفاءتها التشغيلية. تناولت هذه الدراسات، التي بلغ عددها عشرة، كيفية تحليل البيانات وتقديم توصيات مخصصة وتحسين تجربة العملاء وزيادة ولائهم. كما أوضحت هذه الدراسات فوائد تطبيق الذكاء الاصطناعي في مختلف جوانب الأعمال مثل القدرة على توقع توجهات السوق واتخاذ قرارات مدروسة بناءً على تحليل البيانات الضخمة، مما يمكن الشركات من زيادة أرباحها بطريقة فعالة.</w:t>
      </w:r>
    </w:p>
    <w:p w14:paraId="5D4ADEFF" w14:textId="77777777" w:rsidR="00993864" w:rsidRPr="00993864" w:rsidRDefault="00993864" w:rsidP="00993864">
      <w:pPr>
        <w:jc w:val="both"/>
        <w:rPr>
          <w:rFonts w:ascii="Simplified Arabic" w:hAnsi="Simplified Arabic" w:cs="Simplified Arabic"/>
          <w:sz w:val="28"/>
          <w:szCs w:val="28"/>
          <w:rtl/>
        </w:rPr>
      </w:pPr>
      <w:r w:rsidRPr="00993864">
        <w:rPr>
          <w:rFonts w:ascii="Simplified Arabic" w:hAnsi="Simplified Arabic" w:cs="Simplified Arabic"/>
          <w:sz w:val="28"/>
          <w:szCs w:val="28"/>
          <w:rtl/>
        </w:rPr>
        <w:t>من خلال تطبيق تقنيات التعلم الآلي، تستطيع الشركات تحسين أساليب البيع وإدارة علاقات العملاء بشكل أكثر دقة، مما يؤدي إلى رفع معدلات التحويل وتحقيق نمو مستدام. بالإضافة إلى ذلك، يسهم الذكاء الاصطناعي في زيادة كفاءة العمليات وتقليل التكاليف التشغيلية من خلال أتمتة العديد من المهام الروتينية وتوفير الوقت والجهد على الموظفين.</w:t>
      </w:r>
    </w:p>
    <w:p w14:paraId="7FEF95D4" w14:textId="3CF9FC25" w:rsidR="00182189" w:rsidRPr="00993864" w:rsidRDefault="00993864" w:rsidP="00993864">
      <w:pPr>
        <w:jc w:val="both"/>
        <w:rPr>
          <w:rFonts w:ascii="Simplified Arabic" w:hAnsi="Simplified Arabic" w:cs="Simplified Arabic"/>
          <w:sz w:val="28"/>
          <w:szCs w:val="28"/>
          <w:rtl/>
        </w:rPr>
      </w:pPr>
      <w:r w:rsidRPr="00993864">
        <w:rPr>
          <w:rFonts w:ascii="Simplified Arabic" w:hAnsi="Simplified Arabic" w:cs="Simplified Arabic"/>
          <w:sz w:val="28"/>
          <w:szCs w:val="28"/>
          <w:rtl/>
        </w:rPr>
        <w:t>ورغم أن هناك بعض التحديات الأخلاقية المرتبطة باستخدام الذكاء الاصطناعي، مثل الخصوصية والتحيز، إلا أن الأبحاث أكدت الفوائد العديدة لهذه التكنولوجيا في تعزيز قدرة الشركات على المنافسة وتحقيق أهدافها التجارية والاستراتيجية. يتمثل أحد الجوانب المهمة في قدرتها على تحسين تجربة العملاء بشكل عام، حيث يمكن للذكاء الاصطناعي تقديم خدمات مخصصة تلبي احتياجات العملاء بدقة أكبر، مما يزيد من رضى العملاء ويعزز ولائهم للشركة.</w:t>
      </w:r>
    </w:p>
    <w:p w14:paraId="2553E432" w14:textId="77777777" w:rsidR="00182189" w:rsidRPr="00894441"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Pr>
          <w:rFonts w:ascii="Simplified Arabic" w:eastAsia="Times New Roman" w:hAnsi="Simplified Arabic" w:cs="Simplified Arabic" w:hint="cs"/>
          <w:b/>
          <w:bCs/>
          <w:color w:val="000000" w:themeColor="text1"/>
          <w:sz w:val="32"/>
          <w:szCs w:val="32"/>
          <w:rtl/>
        </w:rPr>
        <w:lastRenderedPageBreak/>
        <w:t xml:space="preserve">التحديات في </w:t>
      </w:r>
      <w:r w:rsidRPr="002D378C">
        <w:rPr>
          <w:rFonts w:ascii="Simplified Arabic" w:eastAsia="Times New Roman" w:hAnsi="Simplified Arabic" w:cs="Simplified Arabic"/>
          <w:b/>
          <w:bCs/>
          <w:color w:val="000000" w:themeColor="text1"/>
          <w:sz w:val="32"/>
          <w:szCs w:val="32"/>
          <w:rtl/>
        </w:rPr>
        <w:t>تبني الذكاء الاصطناعي لتحسين استراتيجيات المبيعات</w:t>
      </w:r>
    </w:p>
    <w:p w14:paraId="22394478"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تواجه الشركات في المملكة العربية السعودية والعالم العربي مجموعة من التحديات عند تبني الذكاء الاصطناعي لتحسين استراتيجيات المبيعات. من بين هذه التحديات، نقص الخبرات والمهارات التقنية الضرورية لتطوير وتطبيق تقنيات الذكاء الاصطناعي بكفاءة. تواجه العديد من الشركات صعوبات في العثور على خبراء مؤهلين في مجالات التعلم الآلي ومعالجة اللغة الطبيعية والرؤية الحاسوبية، مما يعوق تقدم مشاريع الذكاء الاصطناعي.</w:t>
      </w:r>
    </w:p>
    <w:p w14:paraId="03257B03"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كما تتطلب أنظمة الذكاء الاصطناعي بنية تحتية تقنية متقدمة تشمل أجهزة حاسوبية قوية وقواعد بيانات ضخمة وقدرات تخزين سحابية. توفير هذه البنية التحتية قد يكون مكلفًا وصعبًا، خاصة بالنسبة للشركات الصغيرة والمتوسطة التي قد تفتقد إلى الموارد المالية اللازمة.</w:t>
      </w:r>
    </w:p>
    <w:p w14:paraId="72D46AF4"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من الناحية الثقافية، قد تواجه الشركات مقاومة من العاملين الذين قد يشعرون بالقلق من تأثير الذكاء الاصطناعي على وظائفهم التقليدية. قد يكون هناك تخوف من فقدان الوظائف أو تغييرات جوهرية في طبيعة العمل، مما يتطلب من الشركات تبني استراتيجيات لإدارة التغيير وتعزيز المهارات الداخلية.</w:t>
      </w:r>
    </w:p>
    <w:p w14:paraId="10988FD5"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كما أن القضايا المتعلقة بالخصوصية والأمان تمثل تحديات مهمة في تبني الذكاء الاصطناعي، حيث يجب على الشركات ضمان حماية البيانات الشخصية للعملاء والامتثال للقوانين واللوائح المحلية والدولية. في العالم العربي، قد تختلف هذه التشريعات مما يتطلب معرفة دقيقة بالقوانين وتطبيقها بشكل صحيح.</w:t>
      </w:r>
    </w:p>
    <w:p w14:paraId="2DE1994A"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وأيضًا، قد تواجه الشركات تحديات في تحقيق الشفافية والتقليل من التحيز في أنظمة الذكاء الاصطناعي لضمان تقديم توصيات عادلة وغير متحيزة للعملاء. يتطلب ذلك اعتماد ممارسات أخلاقية وتطوير أنظمة تضمن المساواة والإنصاف في استخدام وتطبيق الذكاء الاصطناعي.</w:t>
      </w:r>
    </w:p>
    <w:p w14:paraId="3BF9BF8B" w14:textId="72EA9EF9" w:rsidR="00182189"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بالتغلب على هذه التحديات، يمكن للشركات في المملكة العربية السعودية والعالم العربي تحقيق فوائد كبيرة من تبني الذكاء الاصطناعي، مما يسهم في تحسين استراتيجيات المبيعات وزيادة الكفاءة التشغيلية وتعزيز القدرة التنافسية في السوق.</w:t>
      </w:r>
    </w:p>
    <w:p w14:paraId="77361B13" w14:textId="77777777" w:rsidR="00182189" w:rsidRPr="002D378C"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sidRPr="002D378C">
        <w:rPr>
          <w:rFonts w:ascii="Simplified Arabic" w:eastAsia="Times New Roman" w:hAnsi="Simplified Arabic" w:cs="Simplified Arabic"/>
          <w:b/>
          <w:bCs/>
          <w:color w:val="000000" w:themeColor="text1"/>
          <w:sz w:val="32"/>
          <w:szCs w:val="32"/>
          <w:rtl/>
        </w:rPr>
        <w:lastRenderedPageBreak/>
        <w:t>الإطار المفاهيمي للبحث:</w:t>
      </w:r>
    </w:p>
    <w:p w14:paraId="71B99119" w14:textId="77777777" w:rsidR="00182189" w:rsidRPr="002D378C" w:rsidRDefault="00182189" w:rsidP="00182189">
      <w:pPr>
        <w:jc w:val="both"/>
        <w:rPr>
          <w:rFonts w:ascii="Simplified Arabic" w:hAnsi="Simplified Arabic" w:cs="Simplified Arabic"/>
          <w:sz w:val="28"/>
          <w:szCs w:val="28"/>
          <w:rtl/>
        </w:rPr>
      </w:pPr>
      <w:r w:rsidRPr="002D378C">
        <w:rPr>
          <w:rFonts w:ascii="Simplified Arabic" w:hAnsi="Simplified Arabic" w:cs="Simplified Arabic"/>
          <w:sz w:val="28"/>
          <w:szCs w:val="28"/>
          <w:rtl/>
        </w:rPr>
        <w:t>في هذا البحث، تم استخدام إطار مفاهيمي يربط بين عدة مفاهيم رئيسية لفهم تأثير الذكاء الاصطناعي على استراتيجيات المبيعات في قطاع التكنولوجيا. تضمن الإطار المفاهيمي ثلاثة أبعاد رئيسية: الأبعاد الاقتصادية، الأبعاد الاجتماعية، والأبعاد الأخلاقية.</w:t>
      </w:r>
    </w:p>
    <w:p w14:paraId="77006D2E" w14:textId="77777777" w:rsidR="00182189" w:rsidRPr="002D378C" w:rsidRDefault="00182189" w:rsidP="00824246">
      <w:pPr>
        <w:pStyle w:val="ListParagraph"/>
        <w:numPr>
          <w:ilvl w:val="0"/>
          <w:numId w:val="38"/>
        </w:numPr>
        <w:jc w:val="both"/>
        <w:rPr>
          <w:rFonts w:ascii="Simplified Arabic" w:hAnsi="Simplified Arabic" w:cs="Simplified Arabic"/>
          <w:b/>
          <w:bCs/>
          <w:sz w:val="28"/>
          <w:szCs w:val="28"/>
          <w:rtl/>
        </w:rPr>
      </w:pPr>
      <w:r w:rsidRPr="002D378C">
        <w:rPr>
          <w:rFonts w:ascii="Simplified Arabic" w:hAnsi="Simplified Arabic" w:cs="Simplified Arabic"/>
          <w:b/>
          <w:bCs/>
          <w:sz w:val="28"/>
          <w:szCs w:val="28"/>
          <w:rtl/>
        </w:rPr>
        <w:t>الأبعاد الاقتصادية:</w:t>
      </w:r>
    </w:p>
    <w:p w14:paraId="66697CB6" w14:textId="77777777" w:rsidR="00182189" w:rsidRPr="002D378C" w:rsidRDefault="00182189" w:rsidP="00182189">
      <w:pPr>
        <w:ind w:left="360"/>
        <w:jc w:val="both"/>
        <w:rPr>
          <w:rFonts w:ascii="Simplified Arabic" w:hAnsi="Simplified Arabic" w:cs="Simplified Arabic"/>
          <w:sz w:val="28"/>
          <w:szCs w:val="28"/>
          <w:rtl/>
        </w:rPr>
      </w:pPr>
      <w:r w:rsidRPr="002D378C">
        <w:rPr>
          <w:rFonts w:ascii="Simplified Arabic" w:hAnsi="Simplified Arabic" w:cs="Simplified Arabic"/>
          <w:sz w:val="28"/>
          <w:szCs w:val="28"/>
          <w:rtl/>
        </w:rPr>
        <w:t>يركز البحث على دراسة تأثير تقنيات الذكاء الاصطناعي على زيادة الربحية والكفاءة التشغيلية للشركات. تم توضيح كيف يمكن لهذه التقنيات تعزيز الأداء المالي وتقليل التكاليف التشغيلية من خلال تحسين استراتيجيات البيع وتقديم توصيات مخصصة وتحليلات دقيقة للبيانات.</w:t>
      </w:r>
    </w:p>
    <w:p w14:paraId="77E24DD2" w14:textId="77777777" w:rsidR="00182189" w:rsidRPr="002D378C" w:rsidRDefault="00182189" w:rsidP="00824246">
      <w:pPr>
        <w:pStyle w:val="ListParagraph"/>
        <w:numPr>
          <w:ilvl w:val="0"/>
          <w:numId w:val="38"/>
        </w:numPr>
        <w:jc w:val="both"/>
        <w:rPr>
          <w:rFonts w:ascii="Simplified Arabic" w:hAnsi="Simplified Arabic" w:cs="Simplified Arabic"/>
          <w:b/>
          <w:bCs/>
          <w:sz w:val="28"/>
          <w:szCs w:val="28"/>
          <w:rtl/>
        </w:rPr>
      </w:pPr>
      <w:r w:rsidRPr="002D378C">
        <w:rPr>
          <w:rFonts w:ascii="Simplified Arabic" w:hAnsi="Simplified Arabic" w:cs="Simplified Arabic"/>
          <w:b/>
          <w:bCs/>
          <w:sz w:val="28"/>
          <w:szCs w:val="28"/>
          <w:rtl/>
        </w:rPr>
        <w:t>الأبعاد الاجتماعية:</w:t>
      </w:r>
    </w:p>
    <w:p w14:paraId="3FD06D39" w14:textId="77777777" w:rsidR="00182189" w:rsidRPr="002D378C" w:rsidRDefault="00182189" w:rsidP="00182189">
      <w:pPr>
        <w:jc w:val="both"/>
        <w:rPr>
          <w:rFonts w:ascii="Simplified Arabic" w:hAnsi="Simplified Arabic" w:cs="Simplified Arabic"/>
          <w:sz w:val="28"/>
          <w:szCs w:val="28"/>
          <w:rtl/>
        </w:rPr>
      </w:pPr>
      <w:r w:rsidRPr="002D378C">
        <w:rPr>
          <w:rFonts w:ascii="Simplified Arabic" w:hAnsi="Simplified Arabic" w:cs="Simplified Arabic"/>
          <w:sz w:val="28"/>
          <w:szCs w:val="28"/>
          <w:rtl/>
        </w:rPr>
        <w:t>يناقش البحث تأثير الذكاء الاصطناعي على القوى العاملة في مجال المبيعات، بما في ذلك خلق فرص عمل جديدة مقابل إمكانية إلغاء وظائف تقليدية. تم استعراض التحديات الثقافية المرتبطة بتبني هذه التقنيات، مثل مخاوف العاملين من فقدان وظائفهم التقليدية وكيفية إدارة الشركات لهذه التغييرات.</w:t>
      </w:r>
    </w:p>
    <w:p w14:paraId="39FAE7F8" w14:textId="77777777" w:rsidR="00182189" w:rsidRPr="00610A7E" w:rsidRDefault="00182189" w:rsidP="00824246">
      <w:pPr>
        <w:pStyle w:val="ListParagraph"/>
        <w:numPr>
          <w:ilvl w:val="0"/>
          <w:numId w:val="38"/>
        </w:numPr>
        <w:jc w:val="both"/>
        <w:rPr>
          <w:rFonts w:ascii="Simplified Arabic" w:hAnsi="Simplified Arabic" w:cs="Simplified Arabic"/>
          <w:b/>
          <w:bCs/>
          <w:sz w:val="28"/>
          <w:szCs w:val="28"/>
          <w:rtl/>
        </w:rPr>
      </w:pPr>
      <w:r w:rsidRPr="00610A7E">
        <w:rPr>
          <w:rFonts w:ascii="Simplified Arabic" w:hAnsi="Simplified Arabic" w:cs="Simplified Arabic"/>
          <w:b/>
          <w:bCs/>
          <w:sz w:val="28"/>
          <w:szCs w:val="28"/>
          <w:rtl/>
        </w:rPr>
        <w:t>الأبعاد الأخلاقية:</w:t>
      </w:r>
    </w:p>
    <w:p w14:paraId="69A1DAC6" w14:textId="77777777" w:rsidR="00182189" w:rsidRPr="002D378C" w:rsidRDefault="00182189" w:rsidP="00182189">
      <w:pPr>
        <w:jc w:val="both"/>
        <w:rPr>
          <w:rFonts w:ascii="Simplified Arabic" w:hAnsi="Simplified Arabic" w:cs="Simplified Arabic"/>
          <w:sz w:val="28"/>
          <w:szCs w:val="28"/>
          <w:rtl/>
        </w:rPr>
      </w:pPr>
      <w:r w:rsidRPr="002D378C">
        <w:rPr>
          <w:rFonts w:ascii="Simplified Arabic" w:hAnsi="Simplified Arabic" w:cs="Simplified Arabic"/>
          <w:sz w:val="28"/>
          <w:szCs w:val="28"/>
          <w:rtl/>
        </w:rPr>
        <w:t>يتناول البحث القضايا المتعلقة بالخصوصية والتحيز والشفافية في استخدام الذكاء الاصطناعي. تم توضيح أهمية اعتماد ممارسات أخلاقية لضمان استخدام مسؤول لهذه التقنيات وتحقيق الشفافية والعدالة في التوصيات التي تقدمها أنظمة الذكاء الاصطناعي.</w:t>
      </w:r>
    </w:p>
    <w:p w14:paraId="0152DB4A" w14:textId="77777777" w:rsidR="00182189" w:rsidRPr="002D378C" w:rsidRDefault="00182189" w:rsidP="00824246">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Pr>
          <w:rFonts w:ascii="Simplified Arabic" w:eastAsia="Times New Roman" w:hAnsi="Simplified Arabic" w:cs="Simplified Arabic" w:hint="cs"/>
          <w:b/>
          <w:bCs/>
          <w:color w:val="000000" w:themeColor="text1"/>
          <w:sz w:val="32"/>
          <w:szCs w:val="32"/>
          <w:rtl/>
        </w:rPr>
        <w:t>العلاقة بين المفاهيم</w:t>
      </w:r>
      <w:r w:rsidRPr="002D378C">
        <w:rPr>
          <w:rFonts w:ascii="Simplified Arabic" w:eastAsia="Times New Roman" w:hAnsi="Simplified Arabic" w:cs="Simplified Arabic"/>
          <w:b/>
          <w:bCs/>
          <w:color w:val="000000" w:themeColor="text1"/>
          <w:sz w:val="32"/>
          <w:szCs w:val="32"/>
          <w:rtl/>
        </w:rPr>
        <w:t>:</w:t>
      </w:r>
    </w:p>
    <w:p w14:paraId="62B354F0" w14:textId="77777777" w:rsidR="00182189" w:rsidRPr="00FE2A36" w:rsidRDefault="00182189" w:rsidP="00182189">
      <w:pPr>
        <w:jc w:val="both"/>
        <w:rPr>
          <w:rFonts w:ascii="Simplified Arabic" w:hAnsi="Simplified Arabic" w:cs="Simplified Arabic"/>
          <w:sz w:val="28"/>
          <w:szCs w:val="28"/>
          <w:rtl/>
        </w:rPr>
      </w:pPr>
      <w:r w:rsidRPr="00FE2A36">
        <w:rPr>
          <w:rFonts w:ascii="Simplified Arabic" w:hAnsi="Simplified Arabic" w:cs="Simplified Arabic"/>
          <w:sz w:val="28"/>
          <w:szCs w:val="28"/>
          <w:rtl/>
        </w:rPr>
        <w:t xml:space="preserve">إن العلاقة بين الأبعاد الاقتصادية والاجتماعية والأخلاقية في استخدام الذكاء الاصطناعي في استراتيجيات المبيعات هي علاقة تكاملية، حيث لا يمكن فصل تأثير أحدها عن الأخرى. الأبعاد الاقتصادية توفر نظرة على كيفية تحسين الكفاءة التشغيلية وزيادة الربحية من خلال تطبيق تقنيات الذكاء الاصطناعي، مما يعزز الأداء المالي للشركات. في المقابل، الأبعاد الاجتماعية تتعلق بكيفية تأثير هذه التقنيات على القوى العاملة، حيث يمكن أن تسهم في خلق فرص عمل جديدة في مجالات متقدمة مثل تحليل البيانات وتطوير البرمجيات، لكنها قد تؤدي أيضًا إلى إلغاء وظائف تقليدية، مما يستدعي إدارة فعالة للتغيير. الأبعاد الأخلاقية تأتي لتؤطر هذا التحول الاقتصادي والاجتماعي ضمن إطار من الشفافية </w:t>
      </w:r>
      <w:r w:rsidRPr="00FE2A36">
        <w:rPr>
          <w:rFonts w:ascii="Simplified Arabic" w:hAnsi="Simplified Arabic" w:cs="Simplified Arabic"/>
          <w:sz w:val="28"/>
          <w:szCs w:val="28"/>
          <w:rtl/>
        </w:rPr>
        <w:lastRenderedPageBreak/>
        <w:t>والعدالة، حيث يجب مراعاة قضايا الخصوصية والتحيز في استخدام الذكاء الاصطناعي لضمان أن تكون التوصيات والقرارات الناتجة عنه مسؤولة وأخلاقية. من خلال فهم التداخل بين هذه الأبعاد، يمكن للشركات تطوير استراتيجيات مبيعات متكاملة ومستدامة تعزز من قدرتها التنافسية في السوق.</w:t>
      </w:r>
    </w:p>
    <w:p w14:paraId="67766816" w14:textId="30C2A1A5" w:rsidR="002E3E07" w:rsidRPr="002E3E07" w:rsidRDefault="00182189" w:rsidP="002E3E07">
      <w:pPr>
        <w:pStyle w:val="Heading2"/>
        <w:numPr>
          <w:ilvl w:val="0"/>
          <w:numId w:val="35"/>
        </w:numPr>
        <w:tabs>
          <w:tab w:val="clear" w:pos="360"/>
          <w:tab w:val="num" w:pos="720"/>
        </w:tabs>
        <w:spacing w:line="360" w:lineRule="auto"/>
        <w:ind w:left="720"/>
        <w:jc w:val="both"/>
        <w:rPr>
          <w:rFonts w:ascii="Simplified Arabic" w:eastAsia="Times New Roman" w:hAnsi="Simplified Arabic" w:cs="Simplified Arabic"/>
          <w:b/>
          <w:bCs/>
          <w:color w:val="000000" w:themeColor="text1"/>
          <w:sz w:val="32"/>
          <w:szCs w:val="32"/>
          <w:rtl/>
        </w:rPr>
      </w:pPr>
      <w:r>
        <w:rPr>
          <w:rFonts w:ascii="Simplified Arabic" w:eastAsia="Times New Roman" w:hAnsi="Simplified Arabic" w:cs="Simplified Arabic" w:hint="cs"/>
          <w:b/>
          <w:bCs/>
          <w:color w:val="000000" w:themeColor="text1"/>
          <w:sz w:val="32"/>
          <w:szCs w:val="32"/>
          <w:rtl/>
        </w:rPr>
        <w:t>ملخص الاطار النظري</w:t>
      </w:r>
      <w:r w:rsidRPr="002D378C">
        <w:rPr>
          <w:rFonts w:ascii="Simplified Arabic" w:eastAsia="Times New Roman" w:hAnsi="Simplified Arabic" w:cs="Simplified Arabic"/>
          <w:b/>
          <w:bCs/>
          <w:color w:val="000000" w:themeColor="text1"/>
          <w:sz w:val="32"/>
          <w:szCs w:val="32"/>
          <w:rtl/>
        </w:rPr>
        <w:t>:</w:t>
      </w:r>
    </w:p>
    <w:p w14:paraId="57BD0764"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يتناول الإطار النظري للبحث تأثير الذكاء الاصطناعي على استراتيجيات المبيعات في قطاع التكنولوجيا من خلال التركيز على ثلاثة محاور رئيسية: الاقتصادي، الاجتماعي، والأخلاقي. يمثل كل محور دورًا هامًا ومتكاملاً في فهم كيفية تطبيق الذكاء الاصطناعي وتأثيره على الشركات والمجتمع.</w:t>
      </w:r>
    </w:p>
    <w:p w14:paraId="4D1296B0"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المحور الاقتصادي يبرز أهمية الذكاء الاصطناعي في تعزيز أداء الشركات عن طريق تحسين الكفاءة التشغيلية وزيادة الربحية. تسهم تقنيات الذكاء الاصطناعي، مثل تحليل البيانات وتوصيات البيع المخصصة، في تقليل التكاليف التشغيلية من خلال تقديم حلول أكثر دقة وفعالية. هذه الحلول تمكن الشركات من اتخاذ قرارات مدروسة بناءً على معلومات موثوقة، مما يؤدي إلى تحسين التنافسية في السوق وتحسين الأداء المالي بشكل عام.</w:t>
      </w:r>
    </w:p>
    <w:p w14:paraId="19BFB48F"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أما المحور الاجتماعي، فيركز على تأثير الذكاء الاصطناعي على القوى العاملة في مجال المبيعات. يمكن أن يؤدي تطبيق هذه التقنيات إلى خلق فرص عمل جديدة في مجالات متقدمة مثل البرمجة والتحليل، حيث تتطلب هذه المهام مهارات تقنية جديدة تساهم في تطوير المهارات البشرية ورفع مستوى الخبرات المهنية. في المقابل، قد يؤدي الذكاء الاصطناعي إلى إلغاء بعض الوظائف التقليدية، مما يستدعي إدارة فعالة للتغيير لضمان التوازن بين التطور التقني والمحافظة على الاستقرار الاجتماعي. بالإضافة إلى ذلك، يتناول المحور الاجتماعي التحديات الثقافية المرتبطة بتبني هذه التقنيات ومدى تأثيرها على ثقافة العمل ونماذج التوظيف داخل الشركات.</w:t>
      </w:r>
    </w:p>
    <w:p w14:paraId="136A8918"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المحور الأخلاقي يعنى بضمان أن استخدام الذكاء الاصطناعي يتم بطرق مسؤولة وأخلاقية. يتطلب ذلك معالجة القضايا المتعلقة بالخصوصية والتحيز والشفافية عند تطبيق هذه التقنيات. من الضروري أن تلتزم الشركات بممارسات تهدف إلى حماية بيانات الأفراد وضمان أن تكون التوصيات والقرارات الناتجة عن الذكاء الاصطناعي عادلة وغير متحيزة. التركيز على الأبعاد الأخلاقية يساهم في بناء ثقة بين الشركات وعملائها ويعزز من المصداقية في استخدام الذكاء الاصطناعي.</w:t>
      </w:r>
    </w:p>
    <w:p w14:paraId="52D88B59" w14:textId="77777777"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lastRenderedPageBreak/>
        <w:t>العلاقة بين الأبعاد الاقتصادية والاجتماعية والأخلاقية تظهر باعتبارها علاقة تكاملية، حيث أن كل محور يؤثر بشكل مباشر على الآخر. فعلى سبيل المثال، التحسينات الاقتصادية الناتجة عن الذكاء الاصطناعي لا يمكن تحقيقها دون معالجة التحديات الاجتماعية والأخلاقية المرتبطة به. هذا التداخل بين المحاور يمكن الشركات من تطوير استراتيجيات مبيعات متكاملة ومستدامة تعزز من قدرتها على المنافسة في السوق وتحقيق أهدافها التجارية.</w:t>
      </w:r>
    </w:p>
    <w:p w14:paraId="19F43437" w14:textId="5C0BFC3D" w:rsidR="002E3E07" w:rsidRPr="002E3E07" w:rsidRDefault="002E3E07" w:rsidP="002E3E07">
      <w:pPr>
        <w:jc w:val="both"/>
        <w:rPr>
          <w:rFonts w:ascii="Simplified Arabic" w:hAnsi="Simplified Arabic" w:cs="Simplified Arabic"/>
          <w:sz w:val="28"/>
          <w:szCs w:val="28"/>
          <w:rtl/>
        </w:rPr>
      </w:pPr>
      <w:r w:rsidRPr="002E3E07">
        <w:rPr>
          <w:rFonts w:ascii="Simplified Arabic" w:hAnsi="Simplified Arabic" w:cs="Simplified Arabic"/>
          <w:sz w:val="28"/>
          <w:szCs w:val="28"/>
          <w:rtl/>
        </w:rPr>
        <w:t>الإطار النظري يستند إلى دراسات سابقة تناولت العلاقة بين الذكاء الاصطناعي واستراتيجيات البيع، مما يتيح فهمًا عميقًا لكيفية استفادة الشركات من هذه التقنيات لتحقيق التحول الإيجابي في القطاع التجاري. هذه الدراسات تقدم رؤى حول الفرص والتحديات التي تواجه الشركات، وتساعدها في بناء نماذج عمل مبتكرة تعكس التوازن بين التطور التقني والمسؤولية الاجتماعية والأخلاقية.</w:t>
      </w:r>
    </w:p>
    <w:p w14:paraId="2C50023A" w14:textId="77777777" w:rsidR="00182189" w:rsidRPr="002E3E07" w:rsidRDefault="00182189" w:rsidP="00182189">
      <w:pPr>
        <w:jc w:val="both"/>
        <w:rPr>
          <w:rFonts w:ascii="Simplified Arabic" w:hAnsi="Simplified Arabic" w:cs="Simplified Arabic"/>
          <w:sz w:val="28"/>
          <w:szCs w:val="28"/>
        </w:rPr>
      </w:pPr>
    </w:p>
    <w:p w14:paraId="7AFEDC06" w14:textId="77777777" w:rsidR="00182189" w:rsidRPr="002E3E07" w:rsidRDefault="00182189" w:rsidP="00182189">
      <w:pPr>
        <w:jc w:val="both"/>
        <w:rPr>
          <w:rFonts w:ascii="Simplified Arabic" w:hAnsi="Simplified Arabic" w:cs="Simplified Arabic"/>
          <w:sz w:val="28"/>
          <w:szCs w:val="28"/>
        </w:rPr>
      </w:pPr>
    </w:p>
    <w:p w14:paraId="545D3DBA" w14:textId="77777777" w:rsidR="006B575D" w:rsidRDefault="006B575D" w:rsidP="00182189">
      <w:pPr>
        <w:jc w:val="both"/>
        <w:rPr>
          <w:rFonts w:cstheme="minorHAnsi"/>
          <w:sz w:val="28"/>
          <w:szCs w:val="28"/>
          <w:u w:val="single"/>
          <w:rtl/>
        </w:rPr>
      </w:pPr>
    </w:p>
    <w:p w14:paraId="22708FED" w14:textId="77777777" w:rsidR="002E3E07" w:rsidRDefault="002E3E07" w:rsidP="00182189">
      <w:pPr>
        <w:jc w:val="both"/>
        <w:rPr>
          <w:rFonts w:cstheme="minorHAnsi"/>
          <w:sz w:val="28"/>
          <w:szCs w:val="28"/>
          <w:u w:val="single"/>
          <w:rtl/>
        </w:rPr>
      </w:pPr>
    </w:p>
    <w:p w14:paraId="7E197DA4" w14:textId="77777777" w:rsidR="002E3E07" w:rsidRDefault="002E3E07" w:rsidP="00182189">
      <w:pPr>
        <w:jc w:val="both"/>
        <w:rPr>
          <w:rFonts w:cstheme="minorHAnsi"/>
          <w:sz w:val="28"/>
          <w:szCs w:val="28"/>
          <w:u w:val="single"/>
          <w:rtl/>
        </w:rPr>
      </w:pPr>
    </w:p>
    <w:p w14:paraId="21B8B8CA" w14:textId="77777777" w:rsidR="002E3E07" w:rsidRDefault="002E3E07" w:rsidP="00182189">
      <w:pPr>
        <w:jc w:val="both"/>
        <w:rPr>
          <w:rFonts w:cstheme="minorHAnsi"/>
          <w:sz w:val="28"/>
          <w:szCs w:val="28"/>
          <w:u w:val="single"/>
          <w:rtl/>
        </w:rPr>
      </w:pPr>
    </w:p>
    <w:p w14:paraId="7CA577A7" w14:textId="77777777" w:rsidR="002E3E07" w:rsidRDefault="002E3E07" w:rsidP="00182189">
      <w:pPr>
        <w:jc w:val="both"/>
        <w:rPr>
          <w:rFonts w:cstheme="minorHAnsi"/>
          <w:sz w:val="28"/>
          <w:szCs w:val="28"/>
          <w:u w:val="single"/>
          <w:rtl/>
        </w:rPr>
      </w:pPr>
    </w:p>
    <w:p w14:paraId="6912E2F0" w14:textId="77777777" w:rsidR="002E3E07" w:rsidRDefault="002E3E07" w:rsidP="00182189">
      <w:pPr>
        <w:jc w:val="both"/>
        <w:rPr>
          <w:rFonts w:cstheme="minorHAnsi"/>
          <w:sz w:val="28"/>
          <w:szCs w:val="28"/>
          <w:u w:val="single"/>
          <w:rtl/>
        </w:rPr>
      </w:pPr>
    </w:p>
    <w:p w14:paraId="4AF8AC25" w14:textId="77777777" w:rsidR="002E3E07" w:rsidRDefault="002E3E07" w:rsidP="00182189">
      <w:pPr>
        <w:jc w:val="both"/>
        <w:rPr>
          <w:rFonts w:cstheme="minorHAnsi"/>
          <w:sz w:val="28"/>
          <w:szCs w:val="28"/>
          <w:u w:val="single"/>
          <w:rtl/>
        </w:rPr>
      </w:pPr>
    </w:p>
    <w:p w14:paraId="72E5A580" w14:textId="77777777" w:rsidR="002E3E07" w:rsidRDefault="002E3E07" w:rsidP="00182189">
      <w:pPr>
        <w:jc w:val="both"/>
        <w:rPr>
          <w:rFonts w:cstheme="minorHAnsi"/>
          <w:sz w:val="28"/>
          <w:szCs w:val="28"/>
          <w:u w:val="single"/>
          <w:rtl/>
        </w:rPr>
      </w:pPr>
    </w:p>
    <w:p w14:paraId="16032E37" w14:textId="77777777" w:rsidR="002E3E07" w:rsidRDefault="002E3E07" w:rsidP="00182189">
      <w:pPr>
        <w:jc w:val="both"/>
        <w:rPr>
          <w:rFonts w:cstheme="minorHAnsi"/>
          <w:sz w:val="28"/>
          <w:szCs w:val="28"/>
          <w:u w:val="single"/>
          <w:rtl/>
        </w:rPr>
      </w:pPr>
    </w:p>
    <w:p w14:paraId="7FE11196" w14:textId="77777777" w:rsidR="002E3E07" w:rsidRDefault="002E3E07" w:rsidP="00182189">
      <w:pPr>
        <w:jc w:val="both"/>
        <w:rPr>
          <w:rFonts w:cstheme="minorHAnsi"/>
          <w:sz w:val="28"/>
          <w:szCs w:val="28"/>
          <w:u w:val="single"/>
          <w:rtl/>
        </w:rPr>
      </w:pPr>
    </w:p>
    <w:p w14:paraId="7D24D57E" w14:textId="77777777" w:rsidR="002E3E07" w:rsidRDefault="002E3E07" w:rsidP="00182189">
      <w:pPr>
        <w:jc w:val="both"/>
        <w:rPr>
          <w:rFonts w:cstheme="minorHAnsi"/>
          <w:sz w:val="28"/>
          <w:szCs w:val="28"/>
          <w:u w:val="single"/>
          <w:rtl/>
        </w:rPr>
      </w:pPr>
    </w:p>
    <w:p w14:paraId="0D371B24" w14:textId="77777777" w:rsidR="002E3E07" w:rsidRDefault="002E3E07" w:rsidP="00182189">
      <w:pPr>
        <w:jc w:val="both"/>
        <w:rPr>
          <w:rFonts w:cstheme="minorHAnsi"/>
          <w:sz w:val="28"/>
          <w:szCs w:val="28"/>
          <w:u w:val="single"/>
          <w:rtl/>
        </w:rPr>
      </w:pPr>
    </w:p>
    <w:p w14:paraId="57CDBDD9" w14:textId="77777777" w:rsidR="002E3E07" w:rsidRDefault="002E3E07" w:rsidP="00182189">
      <w:pPr>
        <w:jc w:val="both"/>
        <w:rPr>
          <w:rFonts w:cstheme="minorHAnsi"/>
          <w:sz w:val="28"/>
          <w:szCs w:val="28"/>
          <w:u w:val="single"/>
          <w:rtl/>
        </w:rPr>
      </w:pPr>
    </w:p>
    <w:p w14:paraId="0F23BD99" w14:textId="77777777" w:rsidR="002E3E07" w:rsidRDefault="002E3E07" w:rsidP="00182189">
      <w:pPr>
        <w:jc w:val="both"/>
        <w:rPr>
          <w:rFonts w:cstheme="minorHAnsi"/>
          <w:sz w:val="28"/>
          <w:szCs w:val="28"/>
          <w:u w:val="single"/>
          <w:rtl/>
        </w:rPr>
      </w:pPr>
    </w:p>
    <w:sectPr w:rsidR="002E3E07"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AA935E" w14:textId="77777777" w:rsidR="00593EC1" w:rsidRDefault="00593EC1" w:rsidP="009125CE">
      <w:pPr>
        <w:spacing w:after="0" w:line="240" w:lineRule="auto"/>
      </w:pPr>
      <w:r>
        <w:separator/>
      </w:r>
    </w:p>
  </w:endnote>
  <w:endnote w:type="continuationSeparator" w:id="0">
    <w:p w14:paraId="7701240E" w14:textId="77777777" w:rsidR="00593EC1" w:rsidRDefault="00593EC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implified Arabic">
    <w:panose1 w:val="02020603050405020304"/>
    <w:charset w:val="00"/>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Microsoft Sans Serif">
    <w:panose1 w:val="020B0604020202020204"/>
    <w:charset w:val="00"/>
    <w:family w:val="swiss"/>
    <w:pitch w:val="variable"/>
    <w:sig w:usb0="E5002EFF" w:usb1="C000605B" w:usb2="00000029" w:usb3="00000000" w:csb0="000101FF" w:csb1="00000000"/>
  </w:font>
  <w:font w:name="Sakkal Majalla">
    <w:panose1 w:val="02000000000000000000"/>
    <w:charset w:val="00"/>
    <w:family w:val="auto"/>
    <w:pitch w:val="variable"/>
    <w:sig w:usb0="A0002027" w:usb1="80000000" w:usb2="00000108" w:usb3="00000000" w:csb0="000000D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72EC39" w14:textId="77777777" w:rsidR="00593EC1" w:rsidRDefault="00593EC1" w:rsidP="009125CE">
      <w:pPr>
        <w:spacing w:after="0" w:line="240" w:lineRule="auto"/>
      </w:pPr>
      <w:r>
        <w:separator/>
      </w:r>
    </w:p>
  </w:footnote>
  <w:footnote w:type="continuationSeparator" w:id="0">
    <w:p w14:paraId="27B81DBC" w14:textId="77777777" w:rsidR="00593EC1" w:rsidRDefault="00593EC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2E6"/>
    <w:multiLevelType w:val="multilevel"/>
    <w:tmpl w:val="91CCD48E"/>
    <w:lvl w:ilvl="0">
      <w:start w:val="1"/>
      <w:numFmt w:val="decimal"/>
      <w:lvlText w:val="%1)"/>
      <w:lvlJc w:val="left"/>
      <w:pPr>
        <w:tabs>
          <w:tab w:val="num" w:pos="720"/>
        </w:tabs>
        <w:ind w:left="720" w:hanging="360"/>
      </w:pPr>
      <w:rPr>
        <w:rFonts w:ascii="Simplified Arabic" w:eastAsiaTheme="majorEastAsia" w:hAnsi="Simplified Arabic" w:cs="Simplified Arabic" w:hint="default"/>
        <w:sz w:val="20"/>
      </w:rPr>
    </w:lvl>
    <w:lvl w:ilvl="1">
      <w:start w:val="1"/>
      <w:numFmt w:val="bullet"/>
      <w:lvlText w:val=""/>
      <w:lvlJc w:val="left"/>
      <w:pPr>
        <w:ind w:left="72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205C21"/>
    <w:multiLevelType w:val="multilevel"/>
    <w:tmpl w:val="6C8A6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6696F"/>
    <w:multiLevelType w:val="multilevel"/>
    <w:tmpl w:val="5E6A68D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76421F"/>
    <w:multiLevelType w:val="multilevel"/>
    <w:tmpl w:val="0088A2E0"/>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lowerLetter"/>
      <w:lvlText w:val="%2)"/>
      <w:lvlJc w:val="left"/>
      <w:pPr>
        <w:ind w:left="1636"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F4A39"/>
    <w:multiLevelType w:val="multilevel"/>
    <w:tmpl w:val="27FAFAE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636"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A37DCF"/>
    <w:multiLevelType w:val="hybridMultilevel"/>
    <w:tmpl w:val="AB16038E"/>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C273CD9"/>
    <w:multiLevelType w:val="multilevel"/>
    <w:tmpl w:val="15745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6B2E8A"/>
    <w:multiLevelType w:val="multilevel"/>
    <w:tmpl w:val="FFFFFFFF"/>
    <w:lvl w:ilvl="0">
      <w:start w:val="1"/>
      <w:numFmt w:val="decimal"/>
      <w:lvlText w:val="%1"/>
      <w:lvlJc w:val="left"/>
      <w:pPr>
        <w:ind w:left="473" w:hanging="473"/>
      </w:pPr>
      <w:rPr>
        <w:rFonts w:hint="default"/>
      </w:rPr>
    </w:lvl>
    <w:lvl w:ilvl="1">
      <w:start w:val="1"/>
      <w:numFmt w:val="decimal"/>
      <w:lvlText w:val="%1.%2"/>
      <w:lvlJc w:val="left"/>
      <w:pPr>
        <w:ind w:left="473" w:hanging="473"/>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FE018FD"/>
    <w:multiLevelType w:val="multilevel"/>
    <w:tmpl w:val="8D849A06"/>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lowerLetter"/>
      <w:lvlText w:val="%2)"/>
      <w:lvlJc w:val="left"/>
      <w:pPr>
        <w:ind w:left="1636" w:hanging="360"/>
      </w:pPr>
      <w:rPr>
        <w:rFonts w:hint="default"/>
        <w:b/>
      </w:rPr>
    </w:lvl>
    <w:lvl w:ilvl="2">
      <w:start w:val="1"/>
      <w:numFmt w:val="upperLetter"/>
      <w:lvlText w:val="%3)"/>
      <w:lvlJc w:val="left"/>
      <w:pPr>
        <w:ind w:left="2160" w:hanging="360"/>
      </w:pPr>
      <w:rPr>
        <w:rFonts w:hint="default"/>
        <w:b/>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803B09"/>
    <w:multiLevelType w:val="hybridMultilevel"/>
    <w:tmpl w:val="0A14FD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C2D6601"/>
    <w:multiLevelType w:val="hybridMultilevel"/>
    <w:tmpl w:val="0F022F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694EA4"/>
    <w:multiLevelType w:val="hybridMultilevel"/>
    <w:tmpl w:val="5BB24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60D6109"/>
    <w:multiLevelType w:val="multilevel"/>
    <w:tmpl w:val="C382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3734EB"/>
    <w:multiLevelType w:val="multilevel"/>
    <w:tmpl w:val="9A008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FDB0809"/>
    <w:multiLevelType w:val="multilevel"/>
    <w:tmpl w:val="96388A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5" w15:restartNumberingAfterBreak="0">
    <w:nsid w:val="415C34F4"/>
    <w:multiLevelType w:val="multilevel"/>
    <w:tmpl w:val="E50EDC06"/>
    <w:lvl w:ilvl="0">
      <w:start w:val="1"/>
      <w:numFmt w:val="bullet"/>
      <w:lvlText w:val=""/>
      <w:lvlJc w:val="left"/>
      <w:pPr>
        <w:tabs>
          <w:tab w:val="num" w:pos="720"/>
        </w:tabs>
        <w:ind w:left="720" w:hanging="360"/>
      </w:pPr>
      <w:rPr>
        <w:rFonts w:ascii="Symbol" w:hAnsi="Symbol" w:hint="default"/>
        <w:sz w:val="20"/>
      </w:rPr>
    </w:lvl>
    <w:lvl w:ilvl="1">
      <w:start w:val="1"/>
      <w:numFmt w:val="decimal"/>
      <w:lvlText w:val="%2&gt;"/>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464286"/>
    <w:multiLevelType w:val="hybridMultilevel"/>
    <w:tmpl w:val="DBCEF4A6"/>
    <w:lvl w:ilvl="0" w:tplc="B1BA9F9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4C330016"/>
    <w:multiLevelType w:val="multilevel"/>
    <w:tmpl w:val="089A50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DAF6A3F"/>
    <w:multiLevelType w:val="hybridMultilevel"/>
    <w:tmpl w:val="3A764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104FD8"/>
    <w:multiLevelType w:val="multilevel"/>
    <w:tmpl w:val="A5E27E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13519BC"/>
    <w:multiLevelType w:val="hybridMultilevel"/>
    <w:tmpl w:val="80140BB0"/>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51E21A1B"/>
    <w:multiLevelType w:val="multilevel"/>
    <w:tmpl w:val="7F80F1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4021AD6"/>
    <w:multiLevelType w:val="multilevel"/>
    <w:tmpl w:val="9600E8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4574373"/>
    <w:multiLevelType w:val="multilevel"/>
    <w:tmpl w:val="8D1E4616"/>
    <w:lvl w:ilvl="0">
      <w:start w:val="3"/>
      <w:numFmt w:val="decimal"/>
      <w:lvlText w:val="%1"/>
      <w:lvlJc w:val="left"/>
      <w:pPr>
        <w:ind w:left="513" w:hanging="513"/>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4" w15:restartNumberingAfterBreak="0">
    <w:nsid w:val="56845998"/>
    <w:multiLevelType w:val="multilevel"/>
    <w:tmpl w:val="62BAE9A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25" w15:restartNumberingAfterBreak="0">
    <w:nsid w:val="580042D0"/>
    <w:multiLevelType w:val="multilevel"/>
    <w:tmpl w:val="E2F44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4B7C7F"/>
    <w:multiLevelType w:val="multilevel"/>
    <w:tmpl w:val="CC602928"/>
    <w:lvl w:ilvl="0">
      <w:start w:val="1"/>
      <w:numFmt w:val="decimal"/>
      <w:lvlText w:val="%1)"/>
      <w:lvlJc w:val="left"/>
      <w:pPr>
        <w:tabs>
          <w:tab w:val="num" w:pos="720"/>
        </w:tabs>
        <w:ind w:left="720" w:hanging="360"/>
      </w:pPr>
      <w:rPr>
        <w:rFonts w:ascii="Simplified Arabic" w:eastAsiaTheme="majorEastAsia" w:hAnsi="Simplified Arabic" w:cs="Simplified Arabic"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B453542"/>
    <w:multiLevelType w:val="multilevel"/>
    <w:tmpl w:val="696CC1E4"/>
    <w:lvl w:ilvl="0">
      <w:start w:val="1"/>
      <w:numFmt w:val="decimal"/>
      <w:lvlText w:val="%1)"/>
      <w:lvlJc w:val="left"/>
      <w:pPr>
        <w:tabs>
          <w:tab w:val="num" w:pos="720"/>
        </w:tabs>
        <w:ind w:left="720" w:hanging="360"/>
      </w:pPr>
      <w:rPr>
        <w:rFonts w:ascii="Simplified Arabic" w:eastAsiaTheme="majorEastAsia" w:hAnsi="Simplified Arabic" w:cs="Simplified Arabic"/>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FDB28B7"/>
    <w:multiLevelType w:val="multilevel"/>
    <w:tmpl w:val="42CAB7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39C2B4D"/>
    <w:multiLevelType w:val="multilevel"/>
    <w:tmpl w:val="25A20B0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3A444E8"/>
    <w:multiLevelType w:val="hybridMultilevel"/>
    <w:tmpl w:val="8DA8EDA2"/>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1" w15:restartNumberingAfterBreak="0">
    <w:nsid w:val="645E498B"/>
    <w:multiLevelType w:val="multilevel"/>
    <w:tmpl w:val="9024473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A24EEC"/>
    <w:multiLevelType w:val="multilevel"/>
    <w:tmpl w:val="E124B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7810231"/>
    <w:multiLevelType w:val="multilevel"/>
    <w:tmpl w:val="0409001D"/>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34" w15:restartNumberingAfterBreak="0">
    <w:nsid w:val="68B35DE1"/>
    <w:multiLevelType w:val="hybridMultilevel"/>
    <w:tmpl w:val="73E0DFB2"/>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5" w15:restartNumberingAfterBreak="0">
    <w:nsid w:val="6A9E6EA3"/>
    <w:multiLevelType w:val="multilevel"/>
    <w:tmpl w:val="518CE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B502FC7"/>
    <w:multiLevelType w:val="multilevel"/>
    <w:tmpl w:val="368E67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C6B128F"/>
    <w:multiLevelType w:val="multilevel"/>
    <w:tmpl w:val="12DCF3B6"/>
    <w:lvl w:ilvl="0">
      <w:start w:val="1"/>
      <w:numFmt w:val="bullet"/>
      <w:lvlText w:val="o"/>
      <w:lvlJc w:val="left"/>
      <w:pPr>
        <w:tabs>
          <w:tab w:val="num" w:pos="360"/>
        </w:tabs>
        <w:ind w:left="360" w:hanging="360"/>
      </w:pPr>
      <w:rPr>
        <w:rFonts w:ascii="Courier New" w:hAnsi="Courier New" w:cs="Courier New"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8" w15:restartNumberingAfterBreak="0">
    <w:nsid w:val="6DF05F74"/>
    <w:multiLevelType w:val="multilevel"/>
    <w:tmpl w:val="69B8221E"/>
    <w:lvl w:ilvl="0">
      <w:start w:val="1"/>
      <w:numFmt w:val="bullet"/>
      <w:lvlText w:val="o"/>
      <w:lvlJc w:val="left"/>
      <w:pPr>
        <w:tabs>
          <w:tab w:val="num" w:pos="1080"/>
        </w:tabs>
        <w:ind w:left="1080" w:hanging="360"/>
      </w:pPr>
      <w:rPr>
        <w:rFonts w:ascii="Courier New" w:hAnsi="Courier New" w:cs="Courier New"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9" w15:restartNumberingAfterBreak="0">
    <w:nsid w:val="6E836091"/>
    <w:multiLevelType w:val="multilevel"/>
    <w:tmpl w:val="DDE41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F2B08C0"/>
    <w:multiLevelType w:val="multilevel"/>
    <w:tmpl w:val="96388AEE"/>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1" w15:restartNumberingAfterBreak="0">
    <w:nsid w:val="6F9E4E46"/>
    <w:multiLevelType w:val="hybridMultilevel"/>
    <w:tmpl w:val="B576F728"/>
    <w:lvl w:ilvl="0" w:tplc="04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42" w15:restartNumberingAfterBreak="0">
    <w:nsid w:val="70140454"/>
    <w:multiLevelType w:val="hybridMultilevel"/>
    <w:tmpl w:val="AB16038E"/>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702047ED"/>
    <w:multiLevelType w:val="multilevel"/>
    <w:tmpl w:val="0290C58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28C45DC"/>
    <w:multiLevelType w:val="multilevel"/>
    <w:tmpl w:val="E8628A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start w:val="1"/>
      <w:numFmt w:val="arabicAlpha"/>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411D78"/>
    <w:multiLevelType w:val="multilevel"/>
    <w:tmpl w:val="93AEE7DE"/>
    <w:lvl w:ilvl="0">
      <w:start w:val="1"/>
      <w:numFmt w:val="decimal"/>
      <w:lvlText w:val="%1)"/>
      <w:lvlJc w:val="left"/>
      <w:pPr>
        <w:tabs>
          <w:tab w:val="num" w:pos="360"/>
        </w:tabs>
        <w:ind w:left="360" w:hanging="360"/>
      </w:pPr>
      <w:rPr>
        <w:rFonts w:hint="default"/>
        <w:sz w:val="28"/>
        <w:szCs w:val="28"/>
      </w:r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6" w15:restartNumberingAfterBreak="0">
    <w:nsid w:val="7C4949E1"/>
    <w:multiLevelType w:val="multilevel"/>
    <w:tmpl w:val="01684F1C"/>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arabicAlpha"/>
      <w:lvlText w:val="%3."/>
      <w:lvlJc w:val="left"/>
      <w:pPr>
        <w:ind w:left="1800" w:hanging="360"/>
      </w:pPr>
      <w:rPr>
        <w:rFonts w:hint="default"/>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7" w15:restartNumberingAfterBreak="0">
    <w:nsid w:val="7E0C5547"/>
    <w:multiLevelType w:val="multilevel"/>
    <w:tmpl w:val="A4A27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3500761">
    <w:abstractNumId w:val="47"/>
  </w:num>
  <w:num w:numId="2" w16cid:durableId="1204057952">
    <w:abstractNumId w:val="12"/>
  </w:num>
  <w:num w:numId="3" w16cid:durableId="272637473">
    <w:abstractNumId w:val="35"/>
  </w:num>
  <w:num w:numId="4" w16cid:durableId="569736780">
    <w:abstractNumId w:val="6"/>
  </w:num>
  <w:num w:numId="5" w16cid:durableId="2057266827">
    <w:abstractNumId w:val="4"/>
  </w:num>
  <w:num w:numId="6" w16cid:durableId="618688437">
    <w:abstractNumId w:val="27"/>
  </w:num>
  <w:num w:numId="7" w16cid:durableId="336616912">
    <w:abstractNumId w:val="19"/>
  </w:num>
  <w:num w:numId="8" w16cid:durableId="2111007520">
    <w:abstractNumId w:val="13"/>
  </w:num>
  <w:num w:numId="9" w16cid:durableId="1825703154">
    <w:abstractNumId w:val="39"/>
  </w:num>
  <w:num w:numId="10" w16cid:durableId="983463935">
    <w:abstractNumId w:val="32"/>
  </w:num>
  <w:num w:numId="11" w16cid:durableId="1489519302">
    <w:abstractNumId w:val="17"/>
  </w:num>
  <w:num w:numId="12" w16cid:durableId="563679895">
    <w:abstractNumId w:val="36"/>
  </w:num>
  <w:num w:numId="13" w16cid:durableId="1613897945">
    <w:abstractNumId w:val="22"/>
  </w:num>
  <w:num w:numId="14" w16cid:durableId="621115280">
    <w:abstractNumId w:val="21"/>
  </w:num>
  <w:num w:numId="15" w16cid:durableId="1190100378">
    <w:abstractNumId w:val="33"/>
  </w:num>
  <w:num w:numId="16" w16cid:durableId="575673424">
    <w:abstractNumId w:val="45"/>
  </w:num>
  <w:num w:numId="17" w16cid:durableId="1882859775">
    <w:abstractNumId w:val="46"/>
  </w:num>
  <w:num w:numId="18" w16cid:durableId="1653019974">
    <w:abstractNumId w:val="7"/>
  </w:num>
  <w:num w:numId="19" w16cid:durableId="1966236506">
    <w:abstractNumId w:val="20"/>
  </w:num>
  <w:num w:numId="20" w16cid:durableId="1353384526">
    <w:abstractNumId w:val="9"/>
  </w:num>
  <w:num w:numId="21" w16cid:durableId="1242183477">
    <w:abstractNumId w:val="11"/>
  </w:num>
  <w:num w:numId="22" w16cid:durableId="1759323516">
    <w:abstractNumId w:val="18"/>
  </w:num>
  <w:num w:numId="23" w16cid:durableId="1037504730">
    <w:abstractNumId w:val="34"/>
  </w:num>
  <w:num w:numId="24" w16cid:durableId="288438240">
    <w:abstractNumId w:val="41"/>
  </w:num>
  <w:num w:numId="25" w16cid:durableId="1284731159">
    <w:abstractNumId w:val="8"/>
  </w:num>
  <w:num w:numId="26" w16cid:durableId="1279332791">
    <w:abstractNumId w:val="30"/>
  </w:num>
  <w:num w:numId="27" w16cid:durableId="514879416">
    <w:abstractNumId w:val="2"/>
  </w:num>
  <w:num w:numId="28" w16cid:durableId="1401832365">
    <w:abstractNumId w:val="3"/>
  </w:num>
  <w:num w:numId="29" w16cid:durableId="1422483698">
    <w:abstractNumId w:val="26"/>
  </w:num>
  <w:num w:numId="30" w16cid:durableId="1397708174">
    <w:abstractNumId w:val="44"/>
  </w:num>
  <w:num w:numId="31" w16cid:durableId="1429888127">
    <w:abstractNumId w:val="0"/>
  </w:num>
  <w:num w:numId="32" w16cid:durableId="272633900">
    <w:abstractNumId w:val="15"/>
  </w:num>
  <w:num w:numId="33" w16cid:durableId="582224016">
    <w:abstractNumId w:val="38"/>
  </w:num>
  <w:num w:numId="34" w16cid:durableId="658076419">
    <w:abstractNumId w:val="23"/>
  </w:num>
  <w:num w:numId="35" w16cid:durableId="2069959936">
    <w:abstractNumId w:val="14"/>
  </w:num>
  <w:num w:numId="36" w16cid:durableId="370350584">
    <w:abstractNumId w:val="40"/>
  </w:num>
  <w:num w:numId="37" w16cid:durableId="428624934">
    <w:abstractNumId w:val="37"/>
  </w:num>
  <w:num w:numId="38" w16cid:durableId="682509348">
    <w:abstractNumId w:val="16"/>
  </w:num>
  <w:num w:numId="39" w16cid:durableId="1904633803">
    <w:abstractNumId w:val="24"/>
  </w:num>
  <w:num w:numId="40" w16cid:durableId="780802958">
    <w:abstractNumId w:val="31"/>
  </w:num>
  <w:num w:numId="41" w16cid:durableId="1417943308">
    <w:abstractNumId w:val="29"/>
  </w:num>
  <w:num w:numId="42" w16cid:durableId="749430922">
    <w:abstractNumId w:val="42"/>
  </w:num>
  <w:num w:numId="43" w16cid:durableId="812987971">
    <w:abstractNumId w:val="25"/>
  </w:num>
  <w:num w:numId="44" w16cid:durableId="805391838">
    <w:abstractNumId w:val="28"/>
  </w:num>
  <w:num w:numId="45" w16cid:durableId="2039162978">
    <w:abstractNumId w:val="43"/>
  </w:num>
  <w:num w:numId="46" w16cid:durableId="1910112831">
    <w:abstractNumId w:val="1"/>
  </w:num>
  <w:num w:numId="47" w16cid:durableId="1293680961">
    <w:abstractNumId w:val="5"/>
  </w:num>
  <w:num w:numId="48" w16cid:durableId="1300186877">
    <w:abstractNumId w:val="10"/>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226D"/>
    <w:rsid w:val="00004A3B"/>
    <w:rsid w:val="00006EEA"/>
    <w:rsid w:val="0001200F"/>
    <w:rsid w:val="00013B25"/>
    <w:rsid w:val="00026C45"/>
    <w:rsid w:val="0003271F"/>
    <w:rsid w:val="00032BD0"/>
    <w:rsid w:val="00032E96"/>
    <w:rsid w:val="0003687D"/>
    <w:rsid w:val="00047466"/>
    <w:rsid w:val="0005255E"/>
    <w:rsid w:val="00054A9C"/>
    <w:rsid w:val="00057A9F"/>
    <w:rsid w:val="00057F79"/>
    <w:rsid w:val="00067511"/>
    <w:rsid w:val="00071743"/>
    <w:rsid w:val="00073A40"/>
    <w:rsid w:val="0008184A"/>
    <w:rsid w:val="0009163C"/>
    <w:rsid w:val="00094BEA"/>
    <w:rsid w:val="000A551B"/>
    <w:rsid w:val="000A5870"/>
    <w:rsid w:val="000A6685"/>
    <w:rsid w:val="000A6B0E"/>
    <w:rsid w:val="000B3A40"/>
    <w:rsid w:val="000C1D0D"/>
    <w:rsid w:val="000C53BD"/>
    <w:rsid w:val="000D0931"/>
    <w:rsid w:val="000D1DC3"/>
    <w:rsid w:val="000E0D35"/>
    <w:rsid w:val="000E4256"/>
    <w:rsid w:val="000F44B4"/>
    <w:rsid w:val="000F5698"/>
    <w:rsid w:val="000F6DA4"/>
    <w:rsid w:val="001104A5"/>
    <w:rsid w:val="001145D2"/>
    <w:rsid w:val="001203A2"/>
    <w:rsid w:val="0012140E"/>
    <w:rsid w:val="001215CE"/>
    <w:rsid w:val="00136FED"/>
    <w:rsid w:val="001437BF"/>
    <w:rsid w:val="00147477"/>
    <w:rsid w:val="001532B1"/>
    <w:rsid w:val="00160057"/>
    <w:rsid w:val="0016143E"/>
    <w:rsid w:val="00163ADF"/>
    <w:rsid w:val="001713CF"/>
    <w:rsid w:val="001808CA"/>
    <w:rsid w:val="00181B5E"/>
    <w:rsid w:val="00182189"/>
    <w:rsid w:val="001853EB"/>
    <w:rsid w:val="001902DB"/>
    <w:rsid w:val="00194913"/>
    <w:rsid w:val="00196215"/>
    <w:rsid w:val="001A032A"/>
    <w:rsid w:val="001A5272"/>
    <w:rsid w:val="001A5B11"/>
    <w:rsid w:val="001A5E65"/>
    <w:rsid w:val="001A6644"/>
    <w:rsid w:val="001B13E1"/>
    <w:rsid w:val="001C0370"/>
    <w:rsid w:val="001C2162"/>
    <w:rsid w:val="001C3057"/>
    <w:rsid w:val="001C4D73"/>
    <w:rsid w:val="001D0D4D"/>
    <w:rsid w:val="001D4AF5"/>
    <w:rsid w:val="001D7EA0"/>
    <w:rsid w:val="001E0D61"/>
    <w:rsid w:val="001F0B76"/>
    <w:rsid w:val="001F643F"/>
    <w:rsid w:val="00201500"/>
    <w:rsid w:val="0020731E"/>
    <w:rsid w:val="0021034C"/>
    <w:rsid w:val="00210D77"/>
    <w:rsid w:val="00211FCD"/>
    <w:rsid w:val="00213A41"/>
    <w:rsid w:val="00221CEE"/>
    <w:rsid w:val="00223C22"/>
    <w:rsid w:val="00224229"/>
    <w:rsid w:val="00233378"/>
    <w:rsid w:val="00240E41"/>
    <w:rsid w:val="00251C17"/>
    <w:rsid w:val="0025263A"/>
    <w:rsid w:val="002563EE"/>
    <w:rsid w:val="00286CD3"/>
    <w:rsid w:val="00292A8F"/>
    <w:rsid w:val="00293CA6"/>
    <w:rsid w:val="00294DD3"/>
    <w:rsid w:val="00297409"/>
    <w:rsid w:val="002A01CD"/>
    <w:rsid w:val="002A2C49"/>
    <w:rsid w:val="002A3CAF"/>
    <w:rsid w:val="002A5C2E"/>
    <w:rsid w:val="002B4B62"/>
    <w:rsid w:val="002B7680"/>
    <w:rsid w:val="002C160C"/>
    <w:rsid w:val="002D2AFD"/>
    <w:rsid w:val="002D378C"/>
    <w:rsid w:val="002D59D4"/>
    <w:rsid w:val="002E3E07"/>
    <w:rsid w:val="002E6AA3"/>
    <w:rsid w:val="002E77F1"/>
    <w:rsid w:val="002F1C88"/>
    <w:rsid w:val="00301F39"/>
    <w:rsid w:val="00304D43"/>
    <w:rsid w:val="00305963"/>
    <w:rsid w:val="00307AC9"/>
    <w:rsid w:val="0031304C"/>
    <w:rsid w:val="003355C6"/>
    <w:rsid w:val="00337AFB"/>
    <w:rsid w:val="00340A8F"/>
    <w:rsid w:val="003423DB"/>
    <w:rsid w:val="003432DD"/>
    <w:rsid w:val="0034736B"/>
    <w:rsid w:val="0035218C"/>
    <w:rsid w:val="00353109"/>
    <w:rsid w:val="00361D47"/>
    <w:rsid w:val="003643C3"/>
    <w:rsid w:val="00375A74"/>
    <w:rsid w:val="003855F5"/>
    <w:rsid w:val="003943C0"/>
    <w:rsid w:val="00395DE8"/>
    <w:rsid w:val="003964EF"/>
    <w:rsid w:val="003A00B9"/>
    <w:rsid w:val="003A6270"/>
    <w:rsid w:val="003B1FC9"/>
    <w:rsid w:val="003B2DE8"/>
    <w:rsid w:val="003B65BD"/>
    <w:rsid w:val="003B6749"/>
    <w:rsid w:val="003C065E"/>
    <w:rsid w:val="003C099E"/>
    <w:rsid w:val="003C2293"/>
    <w:rsid w:val="003C281C"/>
    <w:rsid w:val="003C42B1"/>
    <w:rsid w:val="003C6545"/>
    <w:rsid w:val="003D60F7"/>
    <w:rsid w:val="003E155E"/>
    <w:rsid w:val="003F2FCB"/>
    <w:rsid w:val="003F5B6A"/>
    <w:rsid w:val="003F5CEF"/>
    <w:rsid w:val="00402338"/>
    <w:rsid w:val="004026F0"/>
    <w:rsid w:val="00402B1C"/>
    <w:rsid w:val="00402C69"/>
    <w:rsid w:val="00402EF1"/>
    <w:rsid w:val="00403BD7"/>
    <w:rsid w:val="0040643C"/>
    <w:rsid w:val="00407F21"/>
    <w:rsid w:val="00413B1E"/>
    <w:rsid w:val="00415834"/>
    <w:rsid w:val="00415E2B"/>
    <w:rsid w:val="0041768A"/>
    <w:rsid w:val="00417EB8"/>
    <w:rsid w:val="00417EDF"/>
    <w:rsid w:val="00422AF2"/>
    <w:rsid w:val="00424864"/>
    <w:rsid w:val="00426F0A"/>
    <w:rsid w:val="004301F3"/>
    <w:rsid w:val="00430955"/>
    <w:rsid w:val="00436CD5"/>
    <w:rsid w:val="00437897"/>
    <w:rsid w:val="00441B50"/>
    <w:rsid w:val="00445CBD"/>
    <w:rsid w:val="004460BE"/>
    <w:rsid w:val="00447BAE"/>
    <w:rsid w:val="004524F1"/>
    <w:rsid w:val="00457CB0"/>
    <w:rsid w:val="00457CB2"/>
    <w:rsid w:val="0046161E"/>
    <w:rsid w:val="00462041"/>
    <w:rsid w:val="00471AC6"/>
    <w:rsid w:val="0047385C"/>
    <w:rsid w:val="00486ACB"/>
    <w:rsid w:val="00487300"/>
    <w:rsid w:val="00493E91"/>
    <w:rsid w:val="004A2FA7"/>
    <w:rsid w:val="004A4287"/>
    <w:rsid w:val="004B1853"/>
    <w:rsid w:val="004B2E25"/>
    <w:rsid w:val="004C102F"/>
    <w:rsid w:val="004C6123"/>
    <w:rsid w:val="004C7F4F"/>
    <w:rsid w:val="004D1706"/>
    <w:rsid w:val="004D4936"/>
    <w:rsid w:val="004E51B8"/>
    <w:rsid w:val="004E6910"/>
    <w:rsid w:val="00504447"/>
    <w:rsid w:val="00504F45"/>
    <w:rsid w:val="00511690"/>
    <w:rsid w:val="00515664"/>
    <w:rsid w:val="00517BB3"/>
    <w:rsid w:val="005372B2"/>
    <w:rsid w:val="00543AD7"/>
    <w:rsid w:val="00550348"/>
    <w:rsid w:val="00561BDC"/>
    <w:rsid w:val="00562AD5"/>
    <w:rsid w:val="005703FD"/>
    <w:rsid w:val="00571A5B"/>
    <w:rsid w:val="0057289C"/>
    <w:rsid w:val="00572AFE"/>
    <w:rsid w:val="00573462"/>
    <w:rsid w:val="00574675"/>
    <w:rsid w:val="005766F1"/>
    <w:rsid w:val="0057771F"/>
    <w:rsid w:val="005805DA"/>
    <w:rsid w:val="00581197"/>
    <w:rsid w:val="00590B27"/>
    <w:rsid w:val="00591065"/>
    <w:rsid w:val="00593EC1"/>
    <w:rsid w:val="005948E0"/>
    <w:rsid w:val="00596134"/>
    <w:rsid w:val="005A2BDC"/>
    <w:rsid w:val="005A32EE"/>
    <w:rsid w:val="005A7AEB"/>
    <w:rsid w:val="005C2651"/>
    <w:rsid w:val="005C508B"/>
    <w:rsid w:val="005C7DE9"/>
    <w:rsid w:val="005D0FBA"/>
    <w:rsid w:val="005E0E70"/>
    <w:rsid w:val="005E2296"/>
    <w:rsid w:val="005E4CBD"/>
    <w:rsid w:val="00600AB4"/>
    <w:rsid w:val="00610A7E"/>
    <w:rsid w:val="00614C71"/>
    <w:rsid w:val="00616757"/>
    <w:rsid w:val="00624234"/>
    <w:rsid w:val="006273C0"/>
    <w:rsid w:val="0062761F"/>
    <w:rsid w:val="00637D03"/>
    <w:rsid w:val="00643BB8"/>
    <w:rsid w:val="006477E4"/>
    <w:rsid w:val="00652C14"/>
    <w:rsid w:val="006570C8"/>
    <w:rsid w:val="00662914"/>
    <w:rsid w:val="00662C20"/>
    <w:rsid w:val="00663CC9"/>
    <w:rsid w:val="00663D98"/>
    <w:rsid w:val="00666547"/>
    <w:rsid w:val="00670A90"/>
    <w:rsid w:val="00672A43"/>
    <w:rsid w:val="00673069"/>
    <w:rsid w:val="006731C1"/>
    <w:rsid w:val="00676923"/>
    <w:rsid w:val="00680953"/>
    <w:rsid w:val="00681B43"/>
    <w:rsid w:val="006853FF"/>
    <w:rsid w:val="0069118F"/>
    <w:rsid w:val="006948DE"/>
    <w:rsid w:val="006A47DE"/>
    <w:rsid w:val="006B0467"/>
    <w:rsid w:val="006B0C6B"/>
    <w:rsid w:val="006B3A63"/>
    <w:rsid w:val="006B4904"/>
    <w:rsid w:val="006B575D"/>
    <w:rsid w:val="006C435C"/>
    <w:rsid w:val="006C701B"/>
    <w:rsid w:val="006D52F8"/>
    <w:rsid w:val="006D56BC"/>
    <w:rsid w:val="006E4B4F"/>
    <w:rsid w:val="006E5ED6"/>
    <w:rsid w:val="006F22E0"/>
    <w:rsid w:val="007023C4"/>
    <w:rsid w:val="00702D81"/>
    <w:rsid w:val="00703A40"/>
    <w:rsid w:val="00705D9A"/>
    <w:rsid w:val="00715421"/>
    <w:rsid w:val="0071567F"/>
    <w:rsid w:val="00717CD7"/>
    <w:rsid w:val="0072217A"/>
    <w:rsid w:val="00732F93"/>
    <w:rsid w:val="007335DF"/>
    <w:rsid w:val="0073411B"/>
    <w:rsid w:val="00736FFA"/>
    <w:rsid w:val="0074229F"/>
    <w:rsid w:val="007551E3"/>
    <w:rsid w:val="007614CF"/>
    <w:rsid w:val="00771F00"/>
    <w:rsid w:val="00773AF2"/>
    <w:rsid w:val="0078000B"/>
    <w:rsid w:val="007803EB"/>
    <w:rsid w:val="00780C04"/>
    <w:rsid w:val="00782F18"/>
    <w:rsid w:val="00787A6C"/>
    <w:rsid w:val="00787F16"/>
    <w:rsid w:val="007904D3"/>
    <w:rsid w:val="007A2954"/>
    <w:rsid w:val="007A379B"/>
    <w:rsid w:val="007A6609"/>
    <w:rsid w:val="007A6DBB"/>
    <w:rsid w:val="007A710C"/>
    <w:rsid w:val="007A7909"/>
    <w:rsid w:val="007B0E54"/>
    <w:rsid w:val="007B2509"/>
    <w:rsid w:val="007B3EFF"/>
    <w:rsid w:val="007B777E"/>
    <w:rsid w:val="007B7DDC"/>
    <w:rsid w:val="007C1559"/>
    <w:rsid w:val="007C2DD4"/>
    <w:rsid w:val="007C63EB"/>
    <w:rsid w:val="007C7A71"/>
    <w:rsid w:val="007D0850"/>
    <w:rsid w:val="007D1F63"/>
    <w:rsid w:val="007D234A"/>
    <w:rsid w:val="007D69B7"/>
    <w:rsid w:val="007D6E2D"/>
    <w:rsid w:val="007D7B8B"/>
    <w:rsid w:val="007E1D36"/>
    <w:rsid w:val="007E3A20"/>
    <w:rsid w:val="00803B04"/>
    <w:rsid w:val="0080743F"/>
    <w:rsid w:val="008149A5"/>
    <w:rsid w:val="00823834"/>
    <w:rsid w:val="00824246"/>
    <w:rsid w:val="00826700"/>
    <w:rsid w:val="00832837"/>
    <w:rsid w:val="00832B04"/>
    <w:rsid w:val="00835B6D"/>
    <w:rsid w:val="00840CFD"/>
    <w:rsid w:val="00847590"/>
    <w:rsid w:val="00847DD9"/>
    <w:rsid w:val="008513F5"/>
    <w:rsid w:val="00854345"/>
    <w:rsid w:val="008676BB"/>
    <w:rsid w:val="008734F1"/>
    <w:rsid w:val="0087692D"/>
    <w:rsid w:val="008770E6"/>
    <w:rsid w:val="00877AAC"/>
    <w:rsid w:val="00894441"/>
    <w:rsid w:val="008A039E"/>
    <w:rsid w:val="008A1FF6"/>
    <w:rsid w:val="008B04E2"/>
    <w:rsid w:val="008B067C"/>
    <w:rsid w:val="008B5357"/>
    <w:rsid w:val="008C47C9"/>
    <w:rsid w:val="008C6BD8"/>
    <w:rsid w:val="008C7925"/>
    <w:rsid w:val="008D041F"/>
    <w:rsid w:val="008D2B3D"/>
    <w:rsid w:val="008D3DC4"/>
    <w:rsid w:val="008D4D92"/>
    <w:rsid w:val="008D6AA1"/>
    <w:rsid w:val="008D7EF2"/>
    <w:rsid w:val="008E72D9"/>
    <w:rsid w:val="008F1EAE"/>
    <w:rsid w:val="008F3651"/>
    <w:rsid w:val="008F5120"/>
    <w:rsid w:val="008F6B4A"/>
    <w:rsid w:val="00900BFF"/>
    <w:rsid w:val="00901C1B"/>
    <w:rsid w:val="00902977"/>
    <w:rsid w:val="00903123"/>
    <w:rsid w:val="00905624"/>
    <w:rsid w:val="00905940"/>
    <w:rsid w:val="00906D31"/>
    <w:rsid w:val="00911215"/>
    <w:rsid w:val="009125CE"/>
    <w:rsid w:val="00914B60"/>
    <w:rsid w:val="00914C2A"/>
    <w:rsid w:val="00915CAF"/>
    <w:rsid w:val="00915D40"/>
    <w:rsid w:val="00923390"/>
    <w:rsid w:val="00924AEA"/>
    <w:rsid w:val="00925810"/>
    <w:rsid w:val="00925A93"/>
    <w:rsid w:val="00930A22"/>
    <w:rsid w:val="0093196C"/>
    <w:rsid w:val="009340F5"/>
    <w:rsid w:val="00936B92"/>
    <w:rsid w:val="009379CD"/>
    <w:rsid w:val="009417DB"/>
    <w:rsid w:val="00943F29"/>
    <w:rsid w:val="00945B18"/>
    <w:rsid w:val="00957A61"/>
    <w:rsid w:val="00962420"/>
    <w:rsid w:val="00964048"/>
    <w:rsid w:val="00964BD7"/>
    <w:rsid w:val="00964E2E"/>
    <w:rsid w:val="009660C8"/>
    <w:rsid w:val="009671D5"/>
    <w:rsid w:val="009701DA"/>
    <w:rsid w:val="00971991"/>
    <w:rsid w:val="009723F4"/>
    <w:rsid w:val="00973B50"/>
    <w:rsid w:val="00976B87"/>
    <w:rsid w:val="00980522"/>
    <w:rsid w:val="009813C7"/>
    <w:rsid w:val="0098378B"/>
    <w:rsid w:val="00983C35"/>
    <w:rsid w:val="00983CCB"/>
    <w:rsid w:val="009856AE"/>
    <w:rsid w:val="00993864"/>
    <w:rsid w:val="009A73FE"/>
    <w:rsid w:val="009A7B40"/>
    <w:rsid w:val="009A7EF7"/>
    <w:rsid w:val="009B2DF1"/>
    <w:rsid w:val="009B6888"/>
    <w:rsid w:val="009C0161"/>
    <w:rsid w:val="009C7B1A"/>
    <w:rsid w:val="009D108D"/>
    <w:rsid w:val="009D121F"/>
    <w:rsid w:val="009D67A6"/>
    <w:rsid w:val="009D72EE"/>
    <w:rsid w:val="009D7B9B"/>
    <w:rsid w:val="009E0A57"/>
    <w:rsid w:val="009E1436"/>
    <w:rsid w:val="009E5668"/>
    <w:rsid w:val="009E7576"/>
    <w:rsid w:val="009F3D16"/>
    <w:rsid w:val="009F4EBF"/>
    <w:rsid w:val="009F5816"/>
    <w:rsid w:val="009F6092"/>
    <w:rsid w:val="009F6E54"/>
    <w:rsid w:val="00A00883"/>
    <w:rsid w:val="00A06A73"/>
    <w:rsid w:val="00A10A2C"/>
    <w:rsid w:val="00A10BF7"/>
    <w:rsid w:val="00A16904"/>
    <w:rsid w:val="00A16C85"/>
    <w:rsid w:val="00A22343"/>
    <w:rsid w:val="00A2268D"/>
    <w:rsid w:val="00A4009F"/>
    <w:rsid w:val="00A4566E"/>
    <w:rsid w:val="00A45770"/>
    <w:rsid w:val="00A543A2"/>
    <w:rsid w:val="00A55D5F"/>
    <w:rsid w:val="00A56912"/>
    <w:rsid w:val="00A60004"/>
    <w:rsid w:val="00A72751"/>
    <w:rsid w:val="00A72EA8"/>
    <w:rsid w:val="00A74F76"/>
    <w:rsid w:val="00A77A36"/>
    <w:rsid w:val="00A9166A"/>
    <w:rsid w:val="00A94F90"/>
    <w:rsid w:val="00A96323"/>
    <w:rsid w:val="00A96A88"/>
    <w:rsid w:val="00AA440E"/>
    <w:rsid w:val="00AA54C5"/>
    <w:rsid w:val="00AA79E9"/>
    <w:rsid w:val="00AB08B2"/>
    <w:rsid w:val="00AB0A70"/>
    <w:rsid w:val="00AB11D3"/>
    <w:rsid w:val="00AB2552"/>
    <w:rsid w:val="00AB2B04"/>
    <w:rsid w:val="00AB394C"/>
    <w:rsid w:val="00AB5D2C"/>
    <w:rsid w:val="00AB6149"/>
    <w:rsid w:val="00AC0AD3"/>
    <w:rsid w:val="00AC3480"/>
    <w:rsid w:val="00AC3801"/>
    <w:rsid w:val="00AC5E93"/>
    <w:rsid w:val="00AE0224"/>
    <w:rsid w:val="00AE1FDB"/>
    <w:rsid w:val="00AF03E3"/>
    <w:rsid w:val="00AF0CD8"/>
    <w:rsid w:val="00AF2710"/>
    <w:rsid w:val="00AF279C"/>
    <w:rsid w:val="00AF44BB"/>
    <w:rsid w:val="00AF51A4"/>
    <w:rsid w:val="00AF6B2F"/>
    <w:rsid w:val="00AF7C08"/>
    <w:rsid w:val="00B0086B"/>
    <w:rsid w:val="00B050F3"/>
    <w:rsid w:val="00B07D0D"/>
    <w:rsid w:val="00B10A20"/>
    <w:rsid w:val="00B11750"/>
    <w:rsid w:val="00B221DF"/>
    <w:rsid w:val="00B25BBF"/>
    <w:rsid w:val="00B4111E"/>
    <w:rsid w:val="00B43FCA"/>
    <w:rsid w:val="00B46FC0"/>
    <w:rsid w:val="00B50073"/>
    <w:rsid w:val="00B53955"/>
    <w:rsid w:val="00B54299"/>
    <w:rsid w:val="00B6086F"/>
    <w:rsid w:val="00B63B0F"/>
    <w:rsid w:val="00B63F5F"/>
    <w:rsid w:val="00B63F8F"/>
    <w:rsid w:val="00B67EF1"/>
    <w:rsid w:val="00B728F1"/>
    <w:rsid w:val="00B73379"/>
    <w:rsid w:val="00B7678A"/>
    <w:rsid w:val="00B771F6"/>
    <w:rsid w:val="00B86B9C"/>
    <w:rsid w:val="00BA3BB2"/>
    <w:rsid w:val="00BA47B7"/>
    <w:rsid w:val="00BB32A2"/>
    <w:rsid w:val="00BB45BF"/>
    <w:rsid w:val="00BB5F36"/>
    <w:rsid w:val="00BC4C56"/>
    <w:rsid w:val="00BC6083"/>
    <w:rsid w:val="00BD3424"/>
    <w:rsid w:val="00BD37D1"/>
    <w:rsid w:val="00BE056E"/>
    <w:rsid w:val="00BE0F3F"/>
    <w:rsid w:val="00BE1AC7"/>
    <w:rsid w:val="00BE7991"/>
    <w:rsid w:val="00BE7C38"/>
    <w:rsid w:val="00BF06DA"/>
    <w:rsid w:val="00BF1941"/>
    <w:rsid w:val="00BF4421"/>
    <w:rsid w:val="00C124DC"/>
    <w:rsid w:val="00C139CE"/>
    <w:rsid w:val="00C16E32"/>
    <w:rsid w:val="00C17355"/>
    <w:rsid w:val="00C17F07"/>
    <w:rsid w:val="00C25365"/>
    <w:rsid w:val="00C27737"/>
    <w:rsid w:val="00C34F5C"/>
    <w:rsid w:val="00C37216"/>
    <w:rsid w:val="00C42EE0"/>
    <w:rsid w:val="00C508DA"/>
    <w:rsid w:val="00C60753"/>
    <w:rsid w:val="00C700D5"/>
    <w:rsid w:val="00C71D00"/>
    <w:rsid w:val="00C71E18"/>
    <w:rsid w:val="00C74FE1"/>
    <w:rsid w:val="00C84922"/>
    <w:rsid w:val="00C86D04"/>
    <w:rsid w:val="00C90A71"/>
    <w:rsid w:val="00C90F2D"/>
    <w:rsid w:val="00CA5153"/>
    <w:rsid w:val="00CA5863"/>
    <w:rsid w:val="00CA7530"/>
    <w:rsid w:val="00CB0E8F"/>
    <w:rsid w:val="00CB7AA3"/>
    <w:rsid w:val="00CC23F6"/>
    <w:rsid w:val="00CC372D"/>
    <w:rsid w:val="00CC3A75"/>
    <w:rsid w:val="00CC54F1"/>
    <w:rsid w:val="00CD063B"/>
    <w:rsid w:val="00CD1992"/>
    <w:rsid w:val="00CD1D53"/>
    <w:rsid w:val="00CF121A"/>
    <w:rsid w:val="00CF1D2D"/>
    <w:rsid w:val="00CF2073"/>
    <w:rsid w:val="00CF6D0D"/>
    <w:rsid w:val="00D00EA5"/>
    <w:rsid w:val="00D01456"/>
    <w:rsid w:val="00D0380B"/>
    <w:rsid w:val="00D13CBA"/>
    <w:rsid w:val="00D22171"/>
    <w:rsid w:val="00D2432B"/>
    <w:rsid w:val="00D35E80"/>
    <w:rsid w:val="00D45001"/>
    <w:rsid w:val="00D62AAD"/>
    <w:rsid w:val="00D631E8"/>
    <w:rsid w:val="00D643BA"/>
    <w:rsid w:val="00D67D6F"/>
    <w:rsid w:val="00D701CF"/>
    <w:rsid w:val="00D87387"/>
    <w:rsid w:val="00D93B32"/>
    <w:rsid w:val="00DA28CB"/>
    <w:rsid w:val="00DB3D2B"/>
    <w:rsid w:val="00DB698D"/>
    <w:rsid w:val="00DD01F8"/>
    <w:rsid w:val="00DD11D7"/>
    <w:rsid w:val="00DD2D09"/>
    <w:rsid w:val="00DD4009"/>
    <w:rsid w:val="00DD5875"/>
    <w:rsid w:val="00DD69AA"/>
    <w:rsid w:val="00DF0598"/>
    <w:rsid w:val="00DF0C1F"/>
    <w:rsid w:val="00DF19A7"/>
    <w:rsid w:val="00E0172C"/>
    <w:rsid w:val="00E01D84"/>
    <w:rsid w:val="00E10352"/>
    <w:rsid w:val="00E2028D"/>
    <w:rsid w:val="00E372E1"/>
    <w:rsid w:val="00E4201E"/>
    <w:rsid w:val="00E4641C"/>
    <w:rsid w:val="00E709F9"/>
    <w:rsid w:val="00E71C79"/>
    <w:rsid w:val="00E831A2"/>
    <w:rsid w:val="00E83385"/>
    <w:rsid w:val="00E90006"/>
    <w:rsid w:val="00E93BEA"/>
    <w:rsid w:val="00E94F5B"/>
    <w:rsid w:val="00E967B0"/>
    <w:rsid w:val="00E96AD7"/>
    <w:rsid w:val="00EA6B5D"/>
    <w:rsid w:val="00EA7524"/>
    <w:rsid w:val="00EA7DC0"/>
    <w:rsid w:val="00EB44F7"/>
    <w:rsid w:val="00EB4C7B"/>
    <w:rsid w:val="00EB4D43"/>
    <w:rsid w:val="00EB5C1B"/>
    <w:rsid w:val="00EB6CCE"/>
    <w:rsid w:val="00EB6CE5"/>
    <w:rsid w:val="00EC1D6B"/>
    <w:rsid w:val="00ED12EE"/>
    <w:rsid w:val="00ED4E15"/>
    <w:rsid w:val="00EF1995"/>
    <w:rsid w:val="00EF5C58"/>
    <w:rsid w:val="00EF6665"/>
    <w:rsid w:val="00F012A0"/>
    <w:rsid w:val="00F013E8"/>
    <w:rsid w:val="00F01862"/>
    <w:rsid w:val="00F042B8"/>
    <w:rsid w:val="00F12BC4"/>
    <w:rsid w:val="00F130E1"/>
    <w:rsid w:val="00F15A52"/>
    <w:rsid w:val="00F22561"/>
    <w:rsid w:val="00F24AB9"/>
    <w:rsid w:val="00F258F6"/>
    <w:rsid w:val="00F32DD7"/>
    <w:rsid w:val="00F35AF5"/>
    <w:rsid w:val="00F42F89"/>
    <w:rsid w:val="00F43ED9"/>
    <w:rsid w:val="00F455AE"/>
    <w:rsid w:val="00F51A14"/>
    <w:rsid w:val="00F5272D"/>
    <w:rsid w:val="00F546CE"/>
    <w:rsid w:val="00F624ED"/>
    <w:rsid w:val="00F6649B"/>
    <w:rsid w:val="00F66BBA"/>
    <w:rsid w:val="00F855C8"/>
    <w:rsid w:val="00F8679D"/>
    <w:rsid w:val="00F948EE"/>
    <w:rsid w:val="00F94C80"/>
    <w:rsid w:val="00FA163A"/>
    <w:rsid w:val="00FA45F9"/>
    <w:rsid w:val="00FB1A26"/>
    <w:rsid w:val="00FC00AF"/>
    <w:rsid w:val="00FC2818"/>
    <w:rsid w:val="00FC3EDA"/>
    <w:rsid w:val="00FC6C04"/>
    <w:rsid w:val="00FD2BA7"/>
    <w:rsid w:val="00FD2C2C"/>
    <w:rsid w:val="00FD5718"/>
    <w:rsid w:val="00FD6D1F"/>
    <w:rsid w:val="00FE2A36"/>
    <w:rsid w:val="00FE4178"/>
    <w:rsid w:val="00FE4F3A"/>
    <w:rsid w:val="00FF17D3"/>
    <w:rsid w:val="00FF7E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73C0"/>
    <w:pPr>
      <w:bidi/>
    </w:pPr>
  </w:style>
  <w:style w:type="paragraph" w:styleId="Heading1">
    <w:name w:val="heading 1"/>
    <w:basedOn w:val="Normal"/>
    <w:next w:val="Normal"/>
    <w:link w:val="Heading1Char"/>
    <w:uiPriority w:val="9"/>
    <w:qFormat/>
    <w:rsid w:val="00CD1D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D1D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D2BA7"/>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9112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unhideWhenUsed/>
    <w:qFormat/>
    <w:rsid w:val="001D4AF5"/>
    <w:pPr>
      <w:keepNext/>
      <w:keepLines/>
      <w:spacing w:before="80" w:after="40"/>
      <w:outlineLvl w:val="4"/>
    </w:pPr>
    <w:rPr>
      <w:rFonts w:eastAsiaTheme="majorEastAsia"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1"/>
    <w:qFormat/>
    <w:rsid w:val="008734F1"/>
    <w:pPr>
      <w:ind w:left="720"/>
      <w:contextualSpacing/>
    </w:pPr>
  </w:style>
  <w:style w:type="character" w:styleId="Hyperlink">
    <w:name w:val="Hyperlink"/>
    <w:basedOn w:val="DefaultParagraphFont"/>
    <w:uiPriority w:val="99"/>
    <w:unhideWhenUsed/>
    <w:rsid w:val="00C700D5"/>
    <w:rPr>
      <w:color w:val="0563C1" w:themeColor="hyperlink"/>
      <w:u w:val="single"/>
    </w:rPr>
  </w:style>
  <w:style w:type="character" w:styleId="UnresolvedMention">
    <w:name w:val="Unresolved Mention"/>
    <w:basedOn w:val="DefaultParagraphFont"/>
    <w:uiPriority w:val="99"/>
    <w:semiHidden/>
    <w:unhideWhenUsed/>
    <w:rsid w:val="00C700D5"/>
    <w:rPr>
      <w:color w:val="605E5C"/>
      <w:shd w:val="clear" w:color="auto" w:fill="E1DFDD"/>
    </w:rPr>
  </w:style>
  <w:style w:type="character" w:customStyle="1" w:styleId="Heading3Char">
    <w:name w:val="Heading 3 Char"/>
    <w:basedOn w:val="DefaultParagraphFont"/>
    <w:link w:val="Heading3"/>
    <w:uiPriority w:val="9"/>
    <w:rsid w:val="00FD2BA7"/>
    <w:rPr>
      <w:rFonts w:eastAsiaTheme="majorEastAsia" w:cstheme="majorBidi"/>
      <w:color w:val="2F5496" w:themeColor="accent1" w:themeShade="BF"/>
      <w:sz w:val="28"/>
      <w:szCs w:val="28"/>
    </w:rPr>
  </w:style>
  <w:style w:type="character" w:customStyle="1" w:styleId="Heading1Char">
    <w:name w:val="Heading 1 Char"/>
    <w:basedOn w:val="DefaultParagraphFont"/>
    <w:link w:val="Heading1"/>
    <w:uiPriority w:val="9"/>
    <w:rsid w:val="00CD1D5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D1D53"/>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rsid w:val="00911215"/>
    <w:rPr>
      <w:rFonts w:eastAsiaTheme="majorEastAsia" w:cstheme="majorBidi"/>
      <w:i/>
      <w:iCs/>
      <w:color w:val="2F5496" w:themeColor="accent1" w:themeShade="BF"/>
    </w:rPr>
  </w:style>
  <w:style w:type="paragraph" w:styleId="NormalWeb">
    <w:name w:val="Normal (Web)"/>
    <w:basedOn w:val="Normal"/>
    <w:uiPriority w:val="99"/>
    <w:unhideWhenUsed/>
    <w:rsid w:val="00911215"/>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paragraph" w:styleId="Title">
    <w:name w:val="Title"/>
    <w:basedOn w:val="Normal"/>
    <w:next w:val="Normal"/>
    <w:link w:val="TitleChar"/>
    <w:uiPriority w:val="10"/>
    <w:qFormat/>
    <w:rsid w:val="00340A8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40A8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215CE"/>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15CE"/>
    <w:rPr>
      <w:rFonts w:eastAsiaTheme="minorEastAsia"/>
      <w:color w:val="5A5A5A" w:themeColor="text1" w:themeTint="A5"/>
      <w:spacing w:val="15"/>
    </w:rPr>
  </w:style>
  <w:style w:type="character" w:styleId="Strong">
    <w:name w:val="Strong"/>
    <w:basedOn w:val="DefaultParagraphFont"/>
    <w:uiPriority w:val="22"/>
    <w:qFormat/>
    <w:rsid w:val="00337AFB"/>
    <w:rPr>
      <w:b/>
      <w:bCs/>
    </w:rPr>
  </w:style>
  <w:style w:type="character" w:customStyle="1" w:styleId="Heading5Char">
    <w:name w:val="Heading 5 Char"/>
    <w:basedOn w:val="DefaultParagraphFont"/>
    <w:link w:val="Heading5"/>
    <w:uiPriority w:val="9"/>
    <w:rsid w:val="001D4AF5"/>
    <w:rPr>
      <w:rFonts w:eastAsiaTheme="majorEastAsia" w:cstheme="majorBidi"/>
      <w:color w:val="2F5496" w:themeColor="accent1" w:themeShade="BF"/>
    </w:rPr>
  </w:style>
  <w:style w:type="paragraph" w:styleId="BodyText">
    <w:name w:val="Body Text"/>
    <w:basedOn w:val="Normal"/>
    <w:link w:val="BodyTextChar"/>
    <w:uiPriority w:val="1"/>
    <w:qFormat/>
    <w:rsid w:val="007A6609"/>
    <w:pPr>
      <w:widowControl w:val="0"/>
      <w:autoSpaceDE w:val="0"/>
      <w:autoSpaceDN w:val="0"/>
      <w:bidi w:val="0"/>
      <w:spacing w:before="170" w:after="0" w:line="240" w:lineRule="auto"/>
    </w:pPr>
    <w:rPr>
      <w:rFonts w:ascii="Roboto" w:eastAsia="Roboto" w:hAnsi="Roboto" w:cs="Roboto"/>
      <w:kern w:val="0"/>
      <w14:ligatures w14:val="none"/>
    </w:rPr>
  </w:style>
  <w:style w:type="character" w:customStyle="1" w:styleId="BodyTextChar">
    <w:name w:val="Body Text Char"/>
    <w:basedOn w:val="DefaultParagraphFont"/>
    <w:link w:val="BodyText"/>
    <w:uiPriority w:val="1"/>
    <w:rsid w:val="007A6609"/>
    <w:rPr>
      <w:rFonts w:ascii="Roboto" w:eastAsia="Roboto" w:hAnsi="Roboto" w:cs="Roboto"/>
      <w:kern w:val="0"/>
      <w14:ligatures w14:val="none"/>
    </w:rPr>
  </w:style>
  <w:style w:type="paragraph" w:customStyle="1" w:styleId="TableParagraph">
    <w:name w:val="Table Paragraph"/>
    <w:basedOn w:val="Normal"/>
    <w:uiPriority w:val="1"/>
    <w:qFormat/>
    <w:rsid w:val="007A6609"/>
    <w:pPr>
      <w:widowControl w:val="0"/>
      <w:autoSpaceDE w:val="0"/>
      <w:autoSpaceDN w:val="0"/>
      <w:bidi w:val="0"/>
      <w:spacing w:after="0" w:line="240" w:lineRule="auto"/>
    </w:pPr>
    <w:rPr>
      <w:rFonts w:ascii="Microsoft Sans Serif" w:eastAsia="Microsoft Sans Serif" w:hAnsi="Microsoft Sans Serif" w:cs="Microsoft Sans Serif"/>
      <w:kern w:val="0"/>
      <w14:ligatures w14:val="none"/>
    </w:rPr>
  </w:style>
  <w:style w:type="table" w:styleId="TableGrid">
    <w:name w:val="Table Grid"/>
    <w:basedOn w:val="TableNormal"/>
    <w:uiPriority w:val="39"/>
    <w:rsid w:val="00221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36220">
      <w:bodyDiv w:val="1"/>
      <w:marLeft w:val="0"/>
      <w:marRight w:val="0"/>
      <w:marTop w:val="0"/>
      <w:marBottom w:val="0"/>
      <w:divBdr>
        <w:top w:val="none" w:sz="0" w:space="0" w:color="auto"/>
        <w:left w:val="none" w:sz="0" w:space="0" w:color="auto"/>
        <w:bottom w:val="none" w:sz="0" w:space="0" w:color="auto"/>
        <w:right w:val="none" w:sz="0" w:space="0" w:color="auto"/>
      </w:divBdr>
      <w:divsChild>
        <w:div w:id="1205411252">
          <w:marLeft w:val="0"/>
          <w:marRight w:val="0"/>
          <w:marTop w:val="0"/>
          <w:marBottom w:val="0"/>
          <w:divBdr>
            <w:top w:val="none" w:sz="0" w:space="0" w:color="auto"/>
            <w:left w:val="none" w:sz="0" w:space="0" w:color="auto"/>
            <w:bottom w:val="none" w:sz="0" w:space="0" w:color="auto"/>
            <w:right w:val="none" w:sz="0" w:space="0" w:color="auto"/>
          </w:divBdr>
        </w:div>
      </w:divsChild>
    </w:div>
    <w:div w:id="37897780">
      <w:bodyDiv w:val="1"/>
      <w:marLeft w:val="0"/>
      <w:marRight w:val="0"/>
      <w:marTop w:val="0"/>
      <w:marBottom w:val="0"/>
      <w:divBdr>
        <w:top w:val="none" w:sz="0" w:space="0" w:color="auto"/>
        <w:left w:val="none" w:sz="0" w:space="0" w:color="auto"/>
        <w:bottom w:val="none" w:sz="0" w:space="0" w:color="auto"/>
        <w:right w:val="none" w:sz="0" w:space="0" w:color="auto"/>
      </w:divBdr>
    </w:div>
    <w:div w:id="94523624">
      <w:bodyDiv w:val="1"/>
      <w:marLeft w:val="0"/>
      <w:marRight w:val="0"/>
      <w:marTop w:val="0"/>
      <w:marBottom w:val="0"/>
      <w:divBdr>
        <w:top w:val="none" w:sz="0" w:space="0" w:color="auto"/>
        <w:left w:val="none" w:sz="0" w:space="0" w:color="auto"/>
        <w:bottom w:val="none" w:sz="0" w:space="0" w:color="auto"/>
        <w:right w:val="none" w:sz="0" w:space="0" w:color="auto"/>
      </w:divBdr>
    </w:div>
    <w:div w:id="99953281">
      <w:bodyDiv w:val="1"/>
      <w:marLeft w:val="0"/>
      <w:marRight w:val="0"/>
      <w:marTop w:val="0"/>
      <w:marBottom w:val="0"/>
      <w:divBdr>
        <w:top w:val="none" w:sz="0" w:space="0" w:color="auto"/>
        <w:left w:val="none" w:sz="0" w:space="0" w:color="auto"/>
        <w:bottom w:val="none" w:sz="0" w:space="0" w:color="auto"/>
        <w:right w:val="none" w:sz="0" w:space="0" w:color="auto"/>
      </w:divBdr>
    </w:div>
    <w:div w:id="164589848">
      <w:bodyDiv w:val="1"/>
      <w:marLeft w:val="0"/>
      <w:marRight w:val="0"/>
      <w:marTop w:val="0"/>
      <w:marBottom w:val="0"/>
      <w:divBdr>
        <w:top w:val="none" w:sz="0" w:space="0" w:color="auto"/>
        <w:left w:val="none" w:sz="0" w:space="0" w:color="auto"/>
        <w:bottom w:val="none" w:sz="0" w:space="0" w:color="auto"/>
        <w:right w:val="none" w:sz="0" w:space="0" w:color="auto"/>
      </w:divBdr>
      <w:divsChild>
        <w:div w:id="194778100">
          <w:marLeft w:val="0"/>
          <w:marRight w:val="0"/>
          <w:marTop w:val="0"/>
          <w:marBottom w:val="0"/>
          <w:divBdr>
            <w:top w:val="none" w:sz="0" w:space="0" w:color="auto"/>
            <w:left w:val="none" w:sz="0" w:space="0" w:color="auto"/>
            <w:bottom w:val="none" w:sz="0" w:space="0" w:color="auto"/>
            <w:right w:val="none" w:sz="0" w:space="0" w:color="auto"/>
          </w:divBdr>
          <w:divsChild>
            <w:div w:id="1006710110">
              <w:marLeft w:val="0"/>
              <w:marRight w:val="0"/>
              <w:marTop w:val="0"/>
              <w:marBottom w:val="0"/>
              <w:divBdr>
                <w:top w:val="none" w:sz="0" w:space="0" w:color="auto"/>
                <w:left w:val="none" w:sz="0" w:space="0" w:color="auto"/>
                <w:bottom w:val="none" w:sz="0" w:space="0" w:color="auto"/>
                <w:right w:val="none" w:sz="0" w:space="0" w:color="auto"/>
              </w:divBdr>
              <w:divsChild>
                <w:div w:id="649865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648331">
      <w:bodyDiv w:val="1"/>
      <w:marLeft w:val="0"/>
      <w:marRight w:val="0"/>
      <w:marTop w:val="0"/>
      <w:marBottom w:val="0"/>
      <w:divBdr>
        <w:top w:val="none" w:sz="0" w:space="0" w:color="auto"/>
        <w:left w:val="none" w:sz="0" w:space="0" w:color="auto"/>
        <w:bottom w:val="none" w:sz="0" w:space="0" w:color="auto"/>
        <w:right w:val="none" w:sz="0" w:space="0" w:color="auto"/>
      </w:divBdr>
    </w:div>
    <w:div w:id="206647713">
      <w:bodyDiv w:val="1"/>
      <w:marLeft w:val="0"/>
      <w:marRight w:val="0"/>
      <w:marTop w:val="0"/>
      <w:marBottom w:val="0"/>
      <w:divBdr>
        <w:top w:val="none" w:sz="0" w:space="0" w:color="auto"/>
        <w:left w:val="none" w:sz="0" w:space="0" w:color="auto"/>
        <w:bottom w:val="none" w:sz="0" w:space="0" w:color="auto"/>
        <w:right w:val="none" w:sz="0" w:space="0" w:color="auto"/>
      </w:divBdr>
      <w:divsChild>
        <w:div w:id="606502152">
          <w:marLeft w:val="0"/>
          <w:marRight w:val="0"/>
          <w:marTop w:val="0"/>
          <w:marBottom w:val="0"/>
          <w:divBdr>
            <w:top w:val="single" w:sz="2" w:space="0" w:color="auto"/>
            <w:left w:val="single" w:sz="2" w:space="0" w:color="auto"/>
            <w:bottom w:val="single" w:sz="2" w:space="0" w:color="auto"/>
            <w:right w:val="single" w:sz="2" w:space="0" w:color="auto"/>
          </w:divBdr>
          <w:divsChild>
            <w:div w:id="46682879">
              <w:marLeft w:val="0"/>
              <w:marRight w:val="0"/>
              <w:marTop w:val="0"/>
              <w:marBottom w:val="0"/>
              <w:divBdr>
                <w:top w:val="single" w:sz="2" w:space="0" w:color="auto"/>
                <w:left w:val="single" w:sz="2" w:space="0" w:color="auto"/>
                <w:bottom w:val="single" w:sz="2" w:space="0" w:color="auto"/>
                <w:right w:val="single" w:sz="2" w:space="0" w:color="auto"/>
              </w:divBdr>
              <w:divsChild>
                <w:div w:id="131105717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2650583">
          <w:marLeft w:val="0"/>
          <w:marRight w:val="0"/>
          <w:marTop w:val="0"/>
          <w:marBottom w:val="0"/>
          <w:divBdr>
            <w:top w:val="single" w:sz="2" w:space="0" w:color="auto"/>
            <w:left w:val="single" w:sz="2" w:space="0" w:color="auto"/>
            <w:bottom w:val="single" w:sz="2" w:space="0" w:color="auto"/>
            <w:right w:val="single" w:sz="2" w:space="0" w:color="auto"/>
          </w:divBdr>
          <w:divsChild>
            <w:div w:id="95690947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74757484">
      <w:bodyDiv w:val="1"/>
      <w:marLeft w:val="0"/>
      <w:marRight w:val="0"/>
      <w:marTop w:val="0"/>
      <w:marBottom w:val="0"/>
      <w:divBdr>
        <w:top w:val="none" w:sz="0" w:space="0" w:color="auto"/>
        <w:left w:val="none" w:sz="0" w:space="0" w:color="auto"/>
        <w:bottom w:val="none" w:sz="0" w:space="0" w:color="auto"/>
        <w:right w:val="none" w:sz="0" w:space="0" w:color="auto"/>
      </w:divBdr>
    </w:div>
    <w:div w:id="286158225">
      <w:bodyDiv w:val="1"/>
      <w:marLeft w:val="0"/>
      <w:marRight w:val="0"/>
      <w:marTop w:val="0"/>
      <w:marBottom w:val="0"/>
      <w:divBdr>
        <w:top w:val="none" w:sz="0" w:space="0" w:color="auto"/>
        <w:left w:val="none" w:sz="0" w:space="0" w:color="auto"/>
        <w:bottom w:val="none" w:sz="0" w:space="0" w:color="auto"/>
        <w:right w:val="none" w:sz="0" w:space="0" w:color="auto"/>
      </w:divBdr>
    </w:div>
    <w:div w:id="307129192">
      <w:bodyDiv w:val="1"/>
      <w:marLeft w:val="0"/>
      <w:marRight w:val="0"/>
      <w:marTop w:val="0"/>
      <w:marBottom w:val="0"/>
      <w:divBdr>
        <w:top w:val="none" w:sz="0" w:space="0" w:color="auto"/>
        <w:left w:val="none" w:sz="0" w:space="0" w:color="auto"/>
        <w:bottom w:val="none" w:sz="0" w:space="0" w:color="auto"/>
        <w:right w:val="none" w:sz="0" w:space="0" w:color="auto"/>
      </w:divBdr>
      <w:divsChild>
        <w:div w:id="1639186449">
          <w:marLeft w:val="0"/>
          <w:marRight w:val="0"/>
          <w:marTop w:val="0"/>
          <w:marBottom w:val="0"/>
          <w:divBdr>
            <w:top w:val="none" w:sz="0" w:space="0" w:color="auto"/>
            <w:left w:val="none" w:sz="0" w:space="0" w:color="auto"/>
            <w:bottom w:val="none" w:sz="0" w:space="0" w:color="auto"/>
            <w:right w:val="none" w:sz="0" w:space="0" w:color="auto"/>
          </w:divBdr>
          <w:divsChild>
            <w:div w:id="71390296">
              <w:marLeft w:val="0"/>
              <w:marRight w:val="0"/>
              <w:marTop w:val="0"/>
              <w:marBottom w:val="0"/>
              <w:divBdr>
                <w:top w:val="none" w:sz="0" w:space="0" w:color="auto"/>
                <w:left w:val="none" w:sz="0" w:space="0" w:color="auto"/>
                <w:bottom w:val="none" w:sz="0" w:space="0" w:color="auto"/>
                <w:right w:val="none" w:sz="0" w:space="0" w:color="auto"/>
              </w:divBdr>
              <w:divsChild>
                <w:div w:id="8500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8394052">
      <w:bodyDiv w:val="1"/>
      <w:marLeft w:val="0"/>
      <w:marRight w:val="0"/>
      <w:marTop w:val="0"/>
      <w:marBottom w:val="0"/>
      <w:divBdr>
        <w:top w:val="none" w:sz="0" w:space="0" w:color="auto"/>
        <w:left w:val="none" w:sz="0" w:space="0" w:color="auto"/>
        <w:bottom w:val="none" w:sz="0" w:space="0" w:color="auto"/>
        <w:right w:val="none" w:sz="0" w:space="0" w:color="auto"/>
      </w:divBdr>
      <w:divsChild>
        <w:div w:id="1171602884">
          <w:marLeft w:val="0"/>
          <w:marRight w:val="0"/>
          <w:marTop w:val="0"/>
          <w:marBottom w:val="0"/>
          <w:divBdr>
            <w:top w:val="none" w:sz="0" w:space="0" w:color="auto"/>
            <w:left w:val="none" w:sz="0" w:space="0" w:color="auto"/>
            <w:bottom w:val="none" w:sz="0" w:space="0" w:color="auto"/>
            <w:right w:val="none" w:sz="0" w:space="0" w:color="auto"/>
          </w:divBdr>
        </w:div>
      </w:divsChild>
    </w:div>
    <w:div w:id="411925410">
      <w:bodyDiv w:val="1"/>
      <w:marLeft w:val="0"/>
      <w:marRight w:val="0"/>
      <w:marTop w:val="0"/>
      <w:marBottom w:val="0"/>
      <w:divBdr>
        <w:top w:val="none" w:sz="0" w:space="0" w:color="auto"/>
        <w:left w:val="none" w:sz="0" w:space="0" w:color="auto"/>
        <w:bottom w:val="none" w:sz="0" w:space="0" w:color="auto"/>
        <w:right w:val="none" w:sz="0" w:space="0" w:color="auto"/>
      </w:divBdr>
    </w:div>
    <w:div w:id="418331782">
      <w:bodyDiv w:val="1"/>
      <w:marLeft w:val="0"/>
      <w:marRight w:val="0"/>
      <w:marTop w:val="0"/>
      <w:marBottom w:val="0"/>
      <w:divBdr>
        <w:top w:val="none" w:sz="0" w:space="0" w:color="auto"/>
        <w:left w:val="none" w:sz="0" w:space="0" w:color="auto"/>
        <w:bottom w:val="none" w:sz="0" w:space="0" w:color="auto"/>
        <w:right w:val="none" w:sz="0" w:space="0" w:color="auto"/>
      </w:divBdr>
    </w:div>
    <w:div w:id="424232864">
      <w:bodyDiv w:val="1"/>
      <w:marLeft w:val="0"/>
      <w:marRight w:val="0"/>
      <w:marTop w:val="0"/>
      <w:marBottom w:val="0"/>
      <w:divBdr>
        <w:top w:val="none" w:sz="0" w:space="0" w:color="auto"/>
        <w:left w:val="none" w:sz="0" w:space="0" w:color="auto"/>
        <w:bottom w:val="none" w:sz="0" w:space="0" w:color="auto"/>
        <w:right w:val="none" w:sz="0" w:space="0" w:color="auto"/>
      </w:divBdr>
    </w:div>
    <w:div w:id="434635250">
      <w:bodyDiv w:val="1"/>
      <w:marLeft w:val="0"/>
      <w:marRight w:val="0"/>
      <w:marTop w:val="0"/>
      <w:marBottom w:val="0"/>
      <w:divBdr>
        <w:top w:val="none" w:sz="0" w:space="0" w:color="auto"/>
        <w:left w:val="none" w:sz="0" w:space="0" w:color="auto"/>
        <w:bottom w:val="none" w:sz="0" w:space="0" w:color="auto"/>
        <w:right w:val="none" w:sz="0" w:space="0" w:color="auto"/>
      </w:divBdr>
    </w:div>
    <w:div w:id="534196077">
      <w:bodyDiv w:val="1"/>
      <w:marLeft w:val="0"/>
      <w:marRight w:val="0"/>
      <w:marTop w:val="0"/>
      <w:marBottom w:val="0"/>
      <w:divBdr>
        <w:top w:val="none" w:sz="0" w:space="0" w:color="auto"/>
        <w:left w:val="none" w:sz="0" w:space="0" w:color="auto"/>
        <w:bottom w:val="none" w:sz="0" w:space="0" w:color="auto"/>
        <w:right w:val="none" w:sz="0" w:space="0" w:color="auto"/>
      </w:divBdr>
    </w:div>
    <w:div w:id="556092605">
      <w:bodyDiv w:val="1"/>
      <w:marLeft w:val="0"/>
      <w:marRight w:val="0"/>
      <w:marTop w:val="0"/>
      <w:marBottom w:val="0"/>
      <w:divBdr>
        <w:top w:val="none" w:sz="0" w:space="0" w:color="auto"/>
        <w:left w:val="none" w:sz="0" w:space="0" w:color="auto"/>
        <w:bottom w:val="none" w:sz="0" w:space="0" w:color="auto"/>
        <w:right w:val="none" w:sz="0" w:space="0" w:color="auto"/>
      </w:divBdr>
    </w:div>
    <w:div w:id="558247511">
      <w:bodyDiv w:val="1"/>
      <w:marLeft w:val="0"/>
      <w:marRight w:val="0"/>
      <w:marTop w:val="0"/>
      <w:marBottom w:val="0"/>
      <w:divBdr>
        <w:top w:val="none" w:sz="0" w:space="0" w:color="auto"/>
        <w:left w:val="none" w:sz="0" w:space="0" w:color="auto"/>
        <w:bottom w:val="none" w:sz="0" w:space="0" w:color="auto"/>
        <w:right w:val="none" w:sz="0" w:space="0" w:color="auto"/>
      </w:divBdr>
      <w:divsChild>
        <w:div w:id="708341851">
          <w:marLeft w:val="0"/>
          <w:marRight w:val="0"/>
          <w:marTop w:val="0"/>
          <w:marBottom w:val="0"/>
          <w:divBdr>
            <w:top w:val="none" w:sz="0" w:space="0" w:color="auto"/>
            <w:left w:val="none" w:sz="0" w:space="0" w:color="auto"/>
            <w:bottom w:val="none" w:sz="0" w:space="0" w:color="auto"/>
            <w:right w:val="none" w:sz="0" w:space="0" w:color="auto"/>
          </w:divBdr>
        </w:div>
        <w:div w:id="1880437547">
          <w:marLeft w:val="0"/>
          <w:marRight w:val="0"/>
          <w:marTop w:val="0"/>
          <w:marBottom w:val="0"/>
          <w:divBdr>
            <w:top w:val="none" w:sz="0" w:space="0" w:color="auto"/>
            <w:left w:val="none" w:sz="0" w:space="0" w:color="auto"/>
            <w:bottom w:val="none" w:sz="0" w:space="0" w:color="auto"/>
            <w:right w:val="none" w:sz="0" w:space="0" w:color="auto"/>
          </w:divBdr>
        </w:div>
        <w:div w:id="487136019">
          <w:marLeft w:val="0"/>
          <w:marRight w:val="0"/>
          <w:marTop w:val="0"/>
          <w:marBottom w:val="0"/>
          <w:divBdr>
            <w:top w:val="none" w:sz="0" w:space="0" w:color="auto"/>
            <w:left w:val="none" w:sz="0" w:space="0" w:color="auto"/>
            <w:bottom w:val="none" w:sz="0" w:space="0" w:color="auto"/>
            <w:right w:val="none" w:sz="0" w:space="0" w:color="auto"/>
          </w:divBdr>
        </w:div>
        <w:div w:id="681471449">
          <w:marLeft w:val="0"/>
          <w:marRight w:val="0"/>
          <w:marTop w:val="0"/>
          <w:marBottom w:val="0"/>
          <w:divBdr>
            <w:top w:val="none" w:sz="0" w:space="0" w:color="auto"/>
            <w:left w:val="none" w:sz="0" w:space="0" w:color="auto"/>
            <w:bottom w:val="none" w:sz="0" w:space="0" w:color="auto"/>
            <w:right w:val="none" w:sz="0" w:space="0" w:color="auto"/>
          </w:divBdr>
        </w:div>
        <w:div w:id="922563959">
          <w:marLeft w:val="0"/>
          <w:marRight w:val="0"/>
          <w:marTop w:val="0"/>
          <w:marBottom w:val="0"/>
          <w:divBdr>
            <w:top w:val="none" w:sz="0" w:space="0" w:color="auto"/>
            <w:left w:val="none" w:sz="0" w:space="0" w:color="auto"/>
            <w:bottom w:val="none" w:sz="0" w:space="0" w:color="auto"/>
            <w:right w:val="none" w:sz="0" w:space="0" w:color="auto"/>
          </w:divBdr>
        </w:div>
        <w:div w:id="594091865">
          <w:marLeft w:val="0"/>
          <w:marRight w:val="0"/>
          <w:marTop w:val="0"/>
          <w:marBottom w:val="0"/>
          <w:divBdr>
            <w:top w:val="none" w:sz="0" w:space="0" w:color="auto"/>
            <w:left w:val="none" w:sz="0" w:space="0" w:color="auto"/>
            <w:bottom w:val="none" w:sz="0" w:space="0" w:color="auto"/>
            <w:right w:val="none" w:sz="0" w:space="0" w:color="auto"/>
          </w:divBdr>
        </w:div>
        <w:div w:id="702175963">
          <w:marLeft w:val="0"/>
          <w:marRight w:val="0"/>
          <w:marTop w:val="0"/>
          <w:marBottom w:val="0"/>
          <w:divBdr>
            <w:top w:val="none" w:sz="0" w:space="0" w:color="auto"/>
            <w:left w:val="none" w:sz="0" w:space="0" w:color="auto"/>
            <w:bottom w:val="none" w:sz="0" w:space="0" w:color="auto"/>
            <w:right w:val="none" w:sz="0" w:space="0" w:color="auto"/>
          </w:divBdr>
        </w:div>
        <w:div w:id="757562681">
          <w:marLeft w:val="0"/>
          <w:marRight w:val="0"/>
          <w:marTop w:val="0"/>
          <w:marBottom w:val="0"/>
          <w:divBdr>
            <w:top w:val="none" w:sz="0" w:space="0" w:color="auto"/>
            <w:left w:val="none" w:sz="0" w:space="0" w:color="auto"/>
            <w:bottom w:val="none" w:sz="0" w:space="0" w:color="auto"/>
            <w:right w:val="none" w:sz="0" w:space="0" w:color="auto"/>
          </w:divBdr>
        </w:div>
        <w:div w:id="828403492">
          <w:marLeft w:val="0"/>
          <w:marRight w:val="0"/>
          <w:marTop w:val="0"/>
          <w:marBottom w:val="0"/>
          <w:divBdr>
            <w:top w:val="none" w:sz="0" w:space="0" w:color="auto"/>
            <w:left w:val="none" w:sz="0" w:space="0" w:color="auto"/>
            <w:bottom w:val="none" w:sz="0" w:space="0" w:color="auto"/>
            <w:right w:val="none" w:sz="0" w:space="0" w:color="auto"/>
          </w:divBdr>
        </w:div>
        <w:div w:id="1612514932">
          <w:marLeft w:val="0"/>
          <w:marRight w:val="0"/>
          <w:marTop w:val="0"/>
          <w:marBottom w:val="0"/>
          <w:divBdr>
            <w:top w:val="none" w:sz="0" w:space="0" w:color="auto"/>
            <w:left w:val="none" w:sz="0" w:space="0" w:color="auto"/>
            <w:bottom w:val="none" w:sz="0" w:space="0" w:color="auto"/>
            <w:right w:val="none" w:sz="0" w:space="0" w:color="auto"/>
          </w:divBdr>
        </w:div>
      </w:divsChild>
    </w:div>
    <w:div w:id="563611348">
      <w:bodyDiv w:val="1"/>
      <w:marLeft w:val="0"/>
      <w:marRight w:val="0"/>
      <w:marTop w:val="0"/>
      <w:marBottom w:val="0"/>
      <w:divBdr>
        <w:top w:val="none" w:sz="0" w:space="0" w:color="auto"/>
        <w:left w:val="none" w:sz="0" w:space="0" w:color="auto"/>
        <w:bottom w:val="none" w:sz="0" w:space="0" w:color="auto"/>
        <w:right w:val="none" w:sz="0" w:space="0" w:color="auto"/>
      </w:divBdr>
      <w:divsChild>
        <w:div w:id="1780493673">
          <w:marLeft w:val="0"/>
          <w:marRight w:val="0"/>
          <w:marTop w:val="0"/>
          <w:marBottom w:val="0"/>
          <w:divBdr>
            <w:top w:val="none" w:sz="0" w:space="0" w:color="auto"/>
            <w:left w:val="none" w:sz="0" w:space="0" w:color="auto"/>
            <w:bottom w:val="none" w:sz="0" w:space="0" w:color="auto"/>
            <w:right w:val="none" w:sz="0" w:space="0" w:color="auto"/>
          </w:divBdr>
          <w:divsChild>
            <w:div w:id="518005492">
              <w:marLeft w:val="0"/>
              <w:marRight w:val="0"/>
              <w:marTop w:val="0"/>
              <w:marBottom w:val="0"/>
              <w:divBdr>
                <w:top w:val="none" w:sz="0" w:space="0" w:color="auto"/>
                <w:left w:val="none" w:sz="0" w:space="0" w:color="auto"/>
                <w:bottom w:val="none" w:sz="0" w:space="0" w:color="auto"/>
                <w:right w:val="none" w:sz="0" w:space="0" w:color="auto"/>
              </w:divBdr>
              <w:divsChild>
                <w:div w:id="1513374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976004">
      <w:bodyDiv w:val="1"/>
      <w:marLeft w:val="0"/>
      <w:marRight w:val="0"/>
      <w:marTop w:val="0"/>
      <w:marBottom w:val="0"/>
      <w:divBdr>
        <w:top w:val="none" w:sz="0" w:space="0" w:color="auto"/>
        <w:left w:val="none" w:sz="0" w:space="0" w:color="auto"/>
        <w:bottom w:val="none" w:sz="0" w:space="0" w:color="auto"/>
        <w:right w:val="none" w:sz="0" w:space="0" w:color="auto"/>
      </w:divBdr>
    </w:div>
    <w:div w:id="607854496">
      <w:bodyDiv w:val="1"/>
      <w:marLeft w:val="0"/>
      <w:marRight w:val="0"/>
      <w:marTop w:val="0"/>
      <w:marBottom w:val="0"/>
      <w:divBdr>
        <w:top w:val="none" w:sz="0" w:space="0" w:color="auto"/>
        <w:left w:val="none" w:sz="0" w:space="0" w:color="auto"/>
        <w:bottom w:val="none" w:sz="0" w:space="0" w:color="auto"/>
        <w:right w:val="none" w:sz="0" w:space="0" w:color="auto"/>
      </w:divBdr>
      <w:divsChild>
        <w:div w:id="1438209361">
          <w:marLeft w:val="0"/>
          <w:marRight w:val="0"/>
          <w:marTop w:val="0"/>
          <w:marBottom w:val="0"/>
          <w:divBdr>
            <w:top w:val="none" w:sz="0" w:space="0" w:color="auto"/>
            <w:left w:val="none" w:sz="0" w:space="0" w:color="auto"/>
            <w:bottom w:val="none" w:sz="0" w:space="0" w:color="auto"/>
            <w:right w:val="none" w:sz="0" w:space="0" w:color="auto"/>
          </w:divBdr>
          <w:divsChild>
            <w:div w:id="458914783">
              <w:marLeft w:val="0"/>
              <w:marRight w:val="0"/>
              <w:marTop w:val="0"/>
              <w:marBottom w:val="0"/>
              <w:divBdr>
                <w:top w:val="none" w:sz="0" w:space="0" w:color="auto"/>
                <w:left w:val="none" w:sz="0" w:space="0" w:color="auto"/>
                <w:bottom w:val="none" w:sz="0" w:space="0" w:color="auto"/>
                <w:right w:val="none" w:sz="0" w:space="0" w:color="auto"/>
              </w:divBdr>
              <w:divsChild>
                <w:div w:id="1020352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130516">
      <w:bodyDiv w:val="1"/>
      <w:marLeft w:val="0"/>
      <w:marRight w:val="0"/>
      <w:marTop w:val="0"/>
      <w:marBottom w:val="0"/>
      <w:divBdr>
        <w:top w:val="none" w:sz="0" w:space="0" w:color="auto"/>
        <w:left w:val="none" w:sz="0" w:space="0" w:color="auto"/>
        <w:bottom w:val="none" w:sz="0" w:space="0" w:color="auto"/>
        <w:right w:val="none" w:sz="0" w:space="0" w:color="auto"/>
      </w:divBdr>
    </w:div>
    <w:div w:id="627274001">
      <w:bodyDiv w:val="1"/>
      <w:marLeft w:val="0"/>
      <w:marRight w:val="0"/>
      <w:marTop w:val="0"/>
      <w:marBottom w:val="0"/>
      <w:divBdr>
        <w:top w:val="none" w:sz="0" w:space="0" w:color="auto"/>
        <w:left w:val="none" w:sz="0" w:space="0" w:color="auto"/>
        <w:bottom w:val="none" w:sz="0" w:space="0" w:color="auto"/>
        <w:right w:val="none" w:sz="0" w:space="0" w:color="auto"/>
      </w:divBdr>
    </w:div>
    <w:div w:id="635530171">
      <w:bodyDiv w:val="1"/>
      <w:marLeft w:val="0"/>
      <w:marRight w:val="0"/>
      <w:marTop w:val="0"/>
      <w:marBottom w:val="0"/>
      <w:divBdr>
        <w:top w:val="none" w:sz="0" w:space="0" w:color="auto"/>
        <w:left w:val="none" w:sz="0" w:space="0" w:color="auto"/>
        <w:bottom w:val="none" w:sz="0" w:space="0" w:color="auto"/>
        <w:right w:val="none" w:sz="0" w:space="0" w:color="auto"/>
      </w:divBdr>
    </w:div>
    <w:div w:id="641467398">
      <w:bodyDiv w:val="1"/>
      <w:marLeft w:val="0"/>
      <w:marRight w:val="0"/>
      <w:marTop w:val="0"/>
      <w:marBottom w:val="0"/>
      <w:divBdr>
        <w:top w:val="none" w:sz="0" w:space="0" w:color="auto"/>
        <w:left w:val="none" w:sz="0" w:space="0" w:color="auto"/>
        <w:bottom w:val="none" w:sz="0" w:space="0" w:color="auto"/>
        <w:right w:val="none" w:sz="0" w:space="0" w:color="auto"/>
      </w:divBdr>
    </w:div>
    <w:div w:id="662589697">
      <w:bodyDiv w:val="1"/>
      <w:marLeft w:val="0"/>
      <w:marRight w:val="0"/>
      <w:marTop w:val="0"/>
      <w:marBottom w:val="0"/>
      <w:divBdr>
        <w:top w:val="none" w:sz="0" w:space="0" w:color="auto"/>
        <w:left w:val="none" w:sz="0" w:space="0" w:color="auto"/>
        <w:bottom w:val="none" w:sz="0" w:space="0" w:color="auto"/>
        <w:right w:val="none" w:sz="0" w:space="0" w:color="auto"/>
      </w:divBdr>
      <w:divsChild>
        <w:div w:id="1152525242">
          <w:marLeft w:val="0"/>
          <w:marRight w:val="0"/>
          <w:marTop w:val="0"/>
          <w:marBottom w:val="0"/>
          <w:divBdr>
            <w:top w:val="none" w:sz="0" w:space="0" w:color="auto"/>
            <w:left w:val="none" w:sz="0" w:space="0" w:color="auto"/>
            <w:bottom w:val="none" w:sz="0" w:space="0" w:color="auto"/>
            <w:right w:val="none" w:sz="0" w:space="0" w:color="auto"/>
          </w:divBdr>
          <w:divsChild>
            <w:div w:id="1536310858">
              <w:marLeft w:val="0"/>
              <w:marRight w:val="0"/>
              <w:marTop w:val="0"/>
              <w:marBottom w:val="0"/>
              <w:divBdr>
                <w:top w:val="none" w:sz="0" w:space="0" w:color="auto"/>
                <w:left w:val="none" w:sz="0" w:space="0" w:color="auto"/>
                <w:bottom w:val="none" w:sz="0" w:space="0" w:color="auto"/>
                <w:right w:val="none" w:sz="0" w:space="0" w:color="auto"/>
              </w:divBdr>
              <w:divsChild>
                <w:div w:id="1910919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207751">
      <w:bodyDiv w:val="1"/>
      <w:marLeft w:val="0"/>
      <w:marRight w:val="0"/>
      <w:marTop w:val="0"/>
      <w:marBottom w:val="0"/>
      <w:divBdr>
        <w:top w:val="none" w:sz="0" w:space="0" w:color="auto"/>
        <w:left w:val="none" w:sz="0" w:space="0" w:color="auto"/>
        <w:bottom w:val="none" w:sz="0" w:space="0" w:color="auto"/>
        <w:right w:val="none" w:sz="0" w:space="0" w:color="auto"/>
      </w:divBdr>
    </w:div>
    <w:div w:id="690761821">
      <w:bodyDiv w:val="1"/>
      <w:marLeft w:val="0"/>
      <w:marRight w:val="0"/>
      <w:marTop w:val="0"/>
      <w:marBottom w:val="0"/>
      <w:divBdr>
        <w:top w:val="none" w:sz="0" w:space="0" w:color="auto"/>
        <w:left w:val="none" w:sz="0" w:space="0" w:color="auto"/>
        <w:bottom w:val="none" w:sz="0" w:space="0" w:color="auto"/>
        <w:right w:val="none" w:sz="0" w:space="0" w:color="auto"/>
      </w:divBdr>
      <w:divsChild>
        <w:div w:id="1595475002">
          <w:marLeft w:val="0"/>
          <w:marRight w:val="0"/>
          <w:marTop w:val="0"/>
          <w:marBottom w:val="0"/>
          <w:divBdr>
            <w:top w:val="none" w:sz="0" w:space="0" w:color="auto"/>
            <w:left w:val="none" w:sz="0" w:space="0" w:color="auto"/>
            <w:bottom w:val="none" w:sz="0" w:space="0" w:color="auto"/>
            <w:right w:val="none" w:sz="0" w:space="0" w:color="auto"/>
          </w:divBdr>
        </w:div>
      </w:divsChild>
    </w:div>
    <w:div w:id="704868812">
      <w:bodyDiv w:val="1"/>
      <w:marLeft w:val="0"/>
      <w:marRight w:val="0"/>
      <w:marTop w:val="0"/>
      <w:marBottom w:val="0"/>
      <w:divBdr>
        <w:top w:val="none" w:sz="0" w:space="0" w:color="auto"/>
        <w:left w:val="none" w:sz="0" w:space="0" w:color="auto"/>
        <w:bottom w:val="none" w:sz="0" w:space="0" w:color="auto"/>
        <w:right w:val="none" w:sz="0" w:space="0" w:color="auto"/>
      </w:divBdr>
    </w:div>
    <w:div w:id="724835759">
      <w:bodyDiv w:val="1"/>
      <w:marLeft w:val="0"/>
      <w:marRight w:val="0"/>
      <w:marTop w:val="0"/>
      <w:marBottom w:val="0"/>
      <w:divBdr>
        <w:top w:val="none" w:sz="0" w:space="0" w:color="auto"/>
        <w:left w:val="none" w:sz="0" w:space="0" w:color="auto"/>
        <w:bottom w:val="none" w:sz="0" w:space="0" w:color="auto"/>
        <w:right w:val="none" w:sz="0" w:space="0" w:color="auto"/>
      </w:divBdr>
    </w:div>
    <w:div w:id="742528782">
      <w:bodyDiv w:val="1"/>
      <w:marLeft w:val="0"/>
      <w:marRight w:val="0"/>
      <w:marTop w:val="0"/>
      <w:marBottom w:val="0"/>
      <w:divBdr>
        <w:top w:val="none" w:sz="0" w:space="0" w:color="auto"/>
        <w:left w:val="none" w:sz="0" w:space="0" w:color="auto"/>
        <w:bottom w:val="none" w:sz="0" w:space="0" w:color="auto"/>
        <w:right w:val="none" w:sz="0" w:space="0" w:color="auto"/>
      </w:divBdr>
    </w:div>
    <w:div w:id="769012099">
      <w:bodyDiv w:val="1"/>
      <w:marLeft w:val="0"/>
      <w:marRight w:val="0"/>
      <w:marTop w:val="0"/>
      <w:marBottom w:val="0"/>
      <w:divBdr>
        <w:top w:val="none" w:sz="0" w:space="0" w:color="auto"/>
        <w:left w:val="none" w:sz="0" w:space="0" w:color="auto"/>
        <w:bottom w:val="none" w:sz="0" w:space="0" w:color="auto"/>
        <w:right w:val="none" w:sz="0" w:space="0" w:color="auto"/>
      </w:divBdr>
    </w:div>
    <w:div w:id="787360677">
      <w:bodyDiv w:val="1"/>
      <w:marLeft w:val="0"/>
      <w:marRight w:val="0"/>
      <w:marTop w:val="0"/>
      <w:marBottom w:val="0"/>
      <w:divBdr>
        <w:top w:val="none" w:sz="0" w:space="0" w:color="auto"/>
        <w:left w:val="none" w:sz="0" w:space="0" w:color="auto"/>
        <w:bottom w:val="none" w:sz="0" w:space="0" w:color="auto"/>
        <w:right w:val="none" w:sz="0" w:space="0" w:color="auto"/>
      </w:divBdr>
    </w:div>
    <w:div w:id="802768020">
      <w:bodyDiv w:val="1"/>
      <w:marLeft w:val="0"/>
      <w:marRight w:val="0"/>
      <w:marTop w:val="0"/>
      <w:marBottom w:val="0"/>
      <w:divBdr>
        <w:top w:val="none" w:sz="0" w:space="0" w:color="auto"/>
        <w:left w:val="none" w:sz="0" w:space="0" w:color="auto"/>
        <w:bottom w:val="none" w:sz="0" w:space="0" w:color="auto"/>
        <w:right w:val="none" w:sz="0" w:space="0" w:color="auto"/>
      </w:divBdr>
    </w:div>
    <w:div w:id="853762986">
      <w:bodyDiv w:val="1"/>
      <w:marLeft w:val="0"/>
      <w:marRight w:val="0"/>
      <w:marTop w:val="0"/>
      <w:marBottom w:val="0"/>
      <w:divBdr>
        <w:top w:val="none" w:sz="0" w:space="0" w:color="auto"/>
        <w:left w:val="none" w:sz="0" w:space="0" w:color="auto"/>
        <w:bottom w:val="none" w:sz="0" w:space="0" w:color="auto"/>
        <w:right w:val="none" w:sz="0" w:space="0" w:color="auto"/>
      </w:divBdr>
    </w:div>
    <w:div w:id="880702548">
      <w:bodyDiv w:val="1"/>
      <w:marLeft w:val="0"/>
      <w:marRight w:val="0"/>
      <w:marTop w:val="0"/>
      <w:marBottom w:val="0"/>
      <w:divBdr>
        <w:top w:val="none" w:sz="0" w:space="0" w:color="auto"/>
        <w:left w:val="none" w:sz="0" w:space="0" w:color="auto"/>
        <w:bottom w:val="none" w:sz="0" w:space="0" w:color="auto"/>
        <w:right w:val="none" w:sz="0" w:space="0" w:color="auto"/>
      </w:divBdr>
    </w:div>
    <w:div w:id="946888573">
      <w:bodyDiv w:val="1"/>
      <w:marLeft w:val="0"/>
      <w:marRight w:val="0"/>
      <w:marTop w:val="0"/>
      <w:marBottom w:val="0"/>
      <w:divBdr>
        <w:top w:val="none" w:sz="0" w:space="0" w:color="auto"/>
        <w:left w:val="none" w:sz="0" w:space="0" w:color="auto"/>
        <w:bottom w:val="none" w:sz="0" w:space="0" w:color="auto"/>
        <w:right w:val="none" w:sz="0" w:space="0" w:color="auto"/>
      </w:divBdr>
      <w:divsChild>
        <w:div w:id="1148015153">
          <w:marLeft w:val="0"/>
          <w:marRight w:val="0"/>
          <w:marTop w:val="0"/>
          <w:marBottom w:val="0"/>
          <w:divBdr>
            <w:top w:val="none" w:sz="0" w:space="0" w:color="auto"/>
            <w:left w:val="none" w:sz="0" w:space="0" w:color="auto"/>
            <w:bottom w:val="none" w:sz="0" w:space="0" w:color="auto"/>
            <w:right w:val="none" w:sz="0" w:space="0" w:color="auto"/>
          </w:divBdr>
          <w:divsChild>
            <w:div w:id="1420323425">
              <w:marLeft w:val="0"/>
              <w:marRight w:val="0"/>
              <w:marTop w:val="0"/>
              <w:marBottom w:val="0"/>
              <w:divBdr>
                <w:top w:val="none" w:sz="0" w:space="0" w:color="auto"/>
                <w:left w:val="none" w:sz="0" w:space="0" w:color="auto"/>
                <w:bottom w:val="none" w:sz="0" w:space="0" w:color="auto"/>
                <w:right w:val="none" w:sz="0" w:space="0" w:color="auto"/>
              </w:divBdr>
              <w:divsChild>
                <w:div w:id="369113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537737">
      <w:bodyDiv w:val="1"/>
      <w:marLeft w:val="0"/>
      <w:marRight w:val="0"/>
      <w:marTop w:val="0"/>
      <w:marBottom w:val="0"/>
      <w:divBdr>
        <w:top w:val="none" w:sz="0" w:space="0" w:color="auto"/>
        <w:left w:val="none" w:sz="0" w:space="0" w:color="auto"/>
        <w:bottom w:val="none" w:sz="0" w:space="0" w:color="auto"/>
        <w:right w:val="none" w:sz="0" w:space="0" w:color="auto"/>
      </w:divBdr>
    </w:div>
    <w:div w:id="1029798630">
      <w:bodyDiv w:val="1"/>
      <w:marLeft w:val="0"/>
      <w:marRight w:val="0"/>
      <w:marTop w:val="0"/>
      <w:marBottom w:val="0"/>
      <w:divBdr>
        <w:top w:val="none" w:sz="0" w:space="0" w:color="auto"/>
        <w:left w:val="none" w:sz="0" w:space="0" w:color="auto"/>
        <w:bottom w:val="none" w:sz="0" w:space="0" w:color="auto"/>
        <w:right w:val="none" w:sz="0" w:space="0" w:color="auto"/>
      </w:divBdr>
    </w:div>
    <w:div w:id="1057431708">
      <w:bodyDiv w:val="1"/>
      <w:marLeft w:val="0"/>
      <w:marRight w:val="0"/>
      <w:marTop w:val="0"/>
      <w:marBottom w:val="0"/>
      <w:divBdr>
        <w:top w:val="none" w:sz="0" w:space="0" w:color="auto"/>
        <w:left w:val="none" w:sz="0" w:space="0" w:color="auto"/>
        <w:bottom w:val="none" w:sz="0" w:space="0" w:color="auto"/>
        <w:right w:val="none" w:sz="0" w:space="0" w:color="auto"/>
      </w:divBdr>
    </w:div>
    <w:div w:id="1116408666">
      <w:bodyDiv w:val="1"/>
      <w:marLeft w:val="0"/>
      <w:marRight w:val="0"/>
      <w:marTop w:val="0"/>
      <w:marBottom w:val="0"/>
      <w:divBdr>
        <w:top w:val="none" w:sz="0" w:space="0" w:color="auto"/>
        <w:left w:val="none" w:sz="0" w:space="0" w:color="auto"/>
        <w:bottom w:val="none" w:sz="0" w:space="0" w:color="auto"/>
        <w:right w:val="none" w:sz="0" w:space="0" w:color="auto"/>
      </w:divBdr>
    </w:div>
    <w:div w:id="1135879658">
      <w:bodyDiv w:val="1"/>
      <w:marLeft w:val="0"/>
      <w:marRight w:val="0"/>
      <w:marTop w:val="0"/>
      <w:marBottom w:val="0"/>
      <w:divBdr>
        <w:top w:val="none" w:sz="0" w:space="0" w:color="auto"/>
        <w:left w:val="none" w:sz="0" w:space="0" w:color="auto"/>
        <w:bottom w:val="none" w:sz="0" w:space="0" w:color="auto"/>
        <w:right w:val="none" w:sz="0" w:space="0" w:color="auto"/>
      </w:divBdr>
      <w:divsChild>
        <w:div w:id="1221478863">
          <w:marLeft w:val="0"/>
          <w:marRight w:val="0"/>
          <w:marTop w:val="0"/>
          <w:marBottom w:val="0"/>
          <w:divBdr>
            <w:top w:val="none" w:sz="0" w:space="0" w:color="auto"/>
            <w:left w:val="none" w:sz="0" w:space="0" w:color="auto"/>
            <w:bottom w:val="none" w:sz="0" w:space="0" w:color="auto"/>
            <w:right w:val="none" w:sz="0" w:space="0" w:color="auto"/>
          </w:divBdr>
        </w:div>
        <w:div w:id="853230791">
          <w:marLeft w:val="0"/>
          <w:marRight w:val="0"/>
          <w:marTop w:val="0"/>
          <w:marBottom w:val="0"/>
          <w:divBdr>
            <w:top w:val="none" w:sz="0" w:space="0" w:color="auto"/>
            <w:left w:val="none" w:sz="0" w:space="0" w:color="auto"/>
            <w:bottom w:val="none" w:sz="0" w:space="0" w:color="auto"/>
            <w:right w:val="none" w:sz="0" w:space="0" w:color="auto"/>
          </w:divBdr>
        </w:div>
        <w:div w:id="491219374">
          <w:marLeft w:val="0"/>
          <w:marRight w:val="0"/>
          <w:marTop w:val="0"/>
          <w:marBottom w:val="0"/>
          <w:divBdr>
            <w:top w:val="none" w:sz="0" w:space="0" w:color="auto"/>
            <w:left w:val="none" w:sz="0" w:space="0" w:color="auto"/>
            <w:bottom w:val="none" w:sz="0" w:space="0" w:color="auto"/>
            <w:right w:val="none" w:sz="0" w:space="0" w:color="auto"/>
          </w:divBdr>
        </w:div>
        <w:div w:id="1784034601">
          <w:marLeft w:val="0"/>
          <w:marRight w:val="0"/>
          <w:marTop w:val="0"/>
          <w:marBottom w:val="0"/>
          <w:divBdr>
            <w:top w:val="none" w:sz="0" w:space="0" w:color="auto"/>
            <w:left w:val="none" w:sz="0" w:space="0" w:color="auto"/>
            <w:bottom w:val="none" w:sz="0" w:space="0" w:color="auto"/>
            <w:right w:val="none" w:sz="0" w:space="0" w:color="auto"/>
          </w:divBdr>
        </w:div>
        <w:div w:id="196045811">
          <w:marLeft w:val="0"/>
          <w:marRight w:val="0"/>
          <w:marTop w:val="0"/>
          <w:marBottom w:val="0"/>
          <w:divBdr>
            <w:top w:val="none" w:sz="0" w:space="0" w:color="auto"/>
            <w:left w:val="none" w:sz="0" w:space="0" w:color="auto"/>
            <w:bottom w:val="none" w:sz="0" w:space="0" w:color="auto"/>
            <w:right w:val="none" w:sz="0" w:space="0" w:color="auto"/>
          </w:divBdr>
        </w:div>
        <w:div w:id="1687906986">
          <w:marLeft w:val="0"/>
          <w:marRight w:val="0"/>
          <w:marTop w:val="0"/>
          <w:marBottom w:val="0"/>
          <w:divBdr>
            <w:top w:val="none" w:sz="0" w:space="0" w:color="auto"/>
            <w:left w:val="none" w:sz="0" w:space="0" w:color="auto"/>
            <w:bottom w:val="none" w:sz="0" w:space="0" w:color="auto"/>
            <w:right w:val="none" w:sz="0" w:space="0" w:color="auto"/>
          </w:divBdr>
        </w:div>
        <w:div w:id="465898104">
          <w:marLeft w:val="0"/>
          <w:marRight w:val="0"/>
          <w:marTop w:val="0"/>
          <w:marBottom w:val="0"/>
          <w:divBdr>
            <w:top w:val="none" w:sz="0" w:space="0" w:color="auto"/>
            <w:left w:val="none" w:sz="0" w:space="0" w:color="auto"/>
            <w:bottom w:val="none" w:sz="0" w:space="0" w:color="auto"/>
            <w:right w:val="none" w:sz="0" w:space="0" w:color="auto"/>
          </w:divBdr>
        </w:div>
        <w:div w:id="638657413">
          <w:marLeft w:val="0"/>
          <w:marRight w:val="0"/>
          <w:marTop w:val="0"/>
          <w:marBottom w:val="0"/>
          <w:divBdr>
            <w:top w:val="none" w:sz="0" w:space="0" w:color="auto"/>
            <w:left w:val="none" w:sz="0" w:space="0" w:color="auto"/>
            <w:bottom w:val="none" w:sz="0" w:space="0" w:color="auto"/>
            <w:right w:val="none" w:sz="0" w:space="0" w:color="auto"/>
          </w:divBdr>
        </w:div>
        <w:div w:id="1233546137">
          <w:marLeft w:val="0"/>
          <w:marRight w:val="0"/>
          <w:marTop w:val="0"/>
          <w:marBottom w:val="0"/>
          <w:divBdr>
            <w:top w:val="none" w:sz="0" w:space="0" w:color="auto"/>
            <w:left w:val="none" w:sz="0" w:space="0" w:color="auto"/>
            <w:bottom w:val="none" w:sz="0" w:space="0" w:color="auto"/>
            <w:right w:val="none" w:sz="0" w:space="0" w:color="auto"/>
          </w:divBdr>
        </w:div>
        <w:div w:id="1762020209">
          <w:marLeft w:val="0"/>
          <w:marRight w:val="0"/>
          <w:marTop w:val="0"/>
          <w:marBottom w:val="0"/>
          <w:divBdr>
            <w:top w:val="none" w:sz="0" w:space="0" w:color="auto"/>
            <w:left w:val="none" w:sz="0" w:space="0" w:color="auto"/>
            <w:bottom w:val="none" w:sz="0" w:space="0" w:color="auto"/>
            <w:right w:val="none" w:sz="0" w:space="0" w:color="auto"/>
          </w:divBdr>
        </w:div>
      </w:divsChild>
    </w:div>
    <w:div w:id="1138717600">
      <w:bodyDiv w:val="1"/>
      <w:marLeft w:val="0"/>
      <w:marRight w:val="0"/>
      <w:marTop w:val="0"/>
      <w:marBottom w:val="0"/>
      <w:divBdr>
        <w:top w:val="none" w:sz="0" w:space="0" w:color="auto"/>
        <w:left w:val="none" w:sz="0" w:space="0" w:color="auto"/>
        <w:bottom w:val="none" w:sz="0" w:space="0" w:color="auto"/>
        <w:right w:val="none" w:sz="0" w:space="0" w:color="auto"/>
      </w:divBdr>
    </w:div>
    <w:div w:id="1158378023">
      <w:bodyDiv w:val="1"/>
      <w:marLeft w:val="0"/>
      <w:marRight w:val="0"/>
      <w:marTop w:val="0"/>
      <w:marBottom w:val="0"/>
      <w:divBdr>
        <w:top w:val="none" w:sz="0" w:space="0" w:color="auto"/>
        <w:left w:val="none" w:sz="0" w:space="0" w:color="auto"/>
        <w:bottom w:val="none" w:sz="0" w:space="0" w:color="auto"/>
        <w:right w:val="none" w:sz="0" w:space="0" w:color="auto"/>
      </w:divBdr>
    </w:div>
    <w:div w:id="1180895325">
      <w:bodyDiv w:val="1"/>
      <w:marLeft w:val="0"/>
      <w:marRight w:val="0"/>
      <w:marTop w:val="0"/>
      <w:marBottom w:val="0"/>
      <w:divBdr>
        <w:top w:val="none" w:sz="0" w:space="0" w:color="auto"/>
        <w:left w:val="none" w:sz="0" w:space="0" w:color="auto"/>
        <w:bottom w:val="none" w:sz="0" w:space="0" w:color="auto"/>
        <w:right w:val="none" w:sz="0" w:space="0" w:color="auto"/>
      </w:divBdr>
      <w:divsChild>
        <w:div w:id="1153373741">
          <w:marLeft w:val="0"/>
          <w:marRight w:val="0"/>
          <w:marTop w:val="0"/>
          <w:marBottom w:val="0"/>
          <w:divBdr>
            <w:top w:val="none" w:sz="0" w:space="0" w:color="auto"/>
            <w:left w:val="none" w:sz="0" w:space="0" w:color="auto"/>
            <w:bottom w:val="none" w:sz="0" w:space="0" w:color="auto"/>
            <w:right w:val="none" w:sz="0" w:space="0" w:color="auto"/>
          </w:divBdr>
        </w:div>
      </w:divsChild>
    </w:div>
    <w:div w:id="1183468686">
      <w:bodyDiv w:val="1"/>
      <w:marLeft w:val="0"/>
      <w:marRight w:val="0"/>
      <w:marTop w:val="0"/>
      <w:marBottom w:val="0"/>
      <w:divBdr>
        <w:top w:val="none" w:sz="0" w:space="0" w:color="auto"/>
        <w:left w:val="none" w:sz="0" w:space="0" w:color="auto"/>
        <w:bottom w:val="none" w:sz="0" w:space="0" w:color="auto"/>
        <w:right w:val="none" w:sz="0" w:space="0" w:color="auto"/>
      </w:divBdr>
    </w:div>
    <w:div w:id="1218512625">
      <w:bodyDiv w:val="1"/>
      <w:marLeft w:val="0"/>
      <w:marRight w:val="0"/>
      <w:marTop w:val="0"/>
      <w:marBottom w:val="0"/>
      <w:divBdr>
        <w:top w:val="none" w:sz="0" w:space="0" w:color="auto"/>
        <w:left w:val="none" w:sz="0" w:space="0" w:color="auto"/>
        <w:bottom w:val="none" w:sz="0" w:space="0" w:color="auto"/>
        <w:right w:val="none" w:sz="0" w:space="0" w:color="auto"/>
      </w:divBdr>
    </w:div>
    <w:div w:id="1238327116">
      <w:bodyDiv w:val="1"/>
      <w:marLeft w:val="0"/>
      <w:marRight w:val="0"/>
      <w:marTop w:val="0"/>
      <w:marBottom w:val="0"/>
      <w:divBdr>
        <w:top w:val="none" w:sz="0" w:space="0" w:color="auto"/>
        <w:left w:val="none" w:sz="0" w:space="0" w:color="auto"/>
        <w:bottom w:val="none" w:sz="0" w:space="0" w:color="auto"/>
        <w:right w:val="none" w:sz="0" w:space="0" w:color="auto"/>
      </w:divBdr>
    </w:div>
    <w:div w:id="1239708979">
      <w:bodyDiv w:val="1"/>
      <w:marLeft w:val="0"/>
      <w:marRight w:val="0"/>
      <w:marTop w:val="0"/>
      <w:marBottom w:val="0"/>
      <w:divBdr>
        <w:top w:val="none" w:sz="0" w:space="0" w:color="auto"/>
        <w:left w:val="none" w:sz="0" w:space="0" w:color="auto"/>
        <w:bottom w:val="none" w:sz="0" w:space="0" w:color="auto"/>
        <w:right w:val="none" w:sz="0" w:space="0" w:color="auto"/>
      </w:divBdr>
    </w:div>
    <w:div w:id="1296064719">
      <w:bodyDiv w:val="1"/>
      <w:marLeft w:val="0"/>
      <w:marRight w:val="0"/>
      <w:marTop w:val="0"/>
      <w:marBottom w:val="0"/>
      <w:divBdr>
        <w:top w:val="none" w:sz="0" w:space="0" w:color="auto"/>
        <w:left w:val="none" w:sz="0" w:space="0" w:color="auto"/>
        <w:bottom w:val="none" w:sz="0" w:space="0" w:color="auto"/>
        <w:right w:val="none" w:sz="0" w:space="0" w:color="auto"/>
      </w:divBdr>
    </w:div>
    <w:div w:id="1301614409">
      <w:bodyDiv w:val="1"/>
      <w:marLeft w:val="0"/>
      <w:marRight w:val="0"/>
      <w:marTop w:val="0"/>
      <w:marBottom w:val="0"/>
      <w:divBdr>
        <w:top w:val="none" w:sz="0" w:space="0" w:color="auto"/>
        <w:left w:val="none" w:sz="0" w:space="0" w:color="auto"/>
        <w:bottom w:val="none" w:sz="0" w:space="0" w:color="auto"/>
        <w:right w:val="none" w:sz="0" w:space="0" w:color="auto"/>
      </w:divBdr>
    </w:div>
    <w:div w:id="1306084310">
      <w:bodyDiv w:val="1"/>
      <w:marLeft w:val="0"/>
      <w:marRight w:val="0"/>
      <w:marTop w:val="0"/>
      <w:marBottom w:val="0"/>
      <w:divBdr>
        <w:top w:val="none" w:sz="0" w:space="0" w:color="auto"/>
        <w:left w:val="none" w:sz="0" w:space="0" w:color="auto"/>
        <w:bottom w:val="none" w:sz="0" w:space="0" w:color="auto"/>
        <w:right w:val="none" w:sz="0" w:space="0" w:color="auto"/>
      </w:divBdr>
    </w:div>
    <w:div w:id="1307509095">
      <w:bodyDiv w:val="1"/>
      <w:marLeft w:val="0"/>
      <w:marRight w:val="0"/>
      <w:marTop w:val="0"/>
      <w:marBottom w:val="0"/>
      <w:divBdr>
        <w:top w:val="none" w:sz="0" w:space="0" w:color="auto"/>
        <w:left w:val="none" w:sz="0" w:space="0" w:color="auto"/>
        <w:bottom w:val="none" w:sz="0" w:space="0" w:color="auto"/>
        <w:right w:val="none" w:sz="0" w:space="0" w:color="auto"/>
      </w:divBdr>
    </w:div>
    <w:div w:id="1333558991">
      <w:bodyDiv w:val="1"/>
      <w:marLeft w:val="0"/>
      <w:marRight w:val="0"/>
      <w:marTop w:val="0"/>
      <w:marBottom w:val="0"/>
      <w:divBdr>
        <w:top w:val="none" w:sz="0" w:space="0" w:color="auto"/>
        <w:left w:val="none" w:sz="0" w:space="0" w:color="auto"/>
        <w:bottom w:val="none" w:sz="0" w:space="0" w:color="auto"/>
        <w:right w:val="none" w:sz="0" w:space="0" w:color="auto"/>
      </w:divBdr>
    </w:div>
    <w:div w:id="1339194883">
      <w:bodyDiv w:val="1"/>
      <w:marLeft w:val="0"/>
      <w:marRight w:val="0"/>
      <w:marTop w:val="0"/>
      <w:marBottom w:val="0"/>
      <w:divBdr>
        <w:top w:val="none" w:sz="0" w:space="0" w:color="auto"/>
        <w:left w:val="none" w:sz="0" w:space="0" w:color="auto"/>
        <w:bottom w:val="none" w:sz="0" w:space="0" w:color="auto"/>
        <w:right w:val="none" w:sz="0" w:space="0" w:color="auto"/>
      </w:divBdr>
    </w:div>
    <w:div w:id="1362167194">
      <w:bodyDiv w:val="1"/>
      <w:marLeft w:val="0"/>
      <w:marRight w:val="0"/>
      <w:marTop w:val="0"/>
      <w:marBottom w:val="0"/>
      <w:divBdr>
        <w:top w:val="none" w:sz="0" w:space="0" w:color="auto"/>
        <w:left w:val="none" w:sz="0" w:space="0" w:color="auto"/>
        <w:bottom w:val="none" w:sz="0" w:space="0" w:color="auto"/>
        <w:right w:val="none" w:sz="0" w:space="0" w:color="auto"/>
      </w:divBdr>
    </w:div>
    <w:div w:id="1369715976">
      <w:bodyDiv w:val="1"/>
      <w:marLeft w:val="0"/>
      <w:marRight w:val="0"/>
      <w:marTop w:val="0"/>
      <w:marBottom w:val="0"/>
      <w:divBdr>
        <w:top w:val="none" w:sz="0" w:space="0" w:color="auto"/>
        <w:left w:val="none" w:sz="0" w:space="0" w:color="auto"/>
        <w:bottom w:val="none" w:sz="0" w:space="0" w:color="auto"/>
        <w:right w:val="none" w:sz="0" w:space="0" w:color="auto"/>
      </w:divBdr>
    </w:div>
    <w:div w:id="1370717530">
      <w:bodyDiv w:val="1"/>
      <w:marLeft w:val="0"/>
      <w:marRight w:val="0"/>
      <w:marTop w:val="0"/>
      <w:marBottom w:val="0"/>
      <w:divBdr>
        <w:top w:val="none" w:sz="0" w:space="0" w:color="auto"/>
        <w:left w:val="none" w:sz="0" w:space="0" w:color="auto"/>
        <w:bottom w:val="none" w:sz="0" w:space="0" w:color="auto"/>
        <w:right w:val="none" w:sz="0" w:space="0" w:color="auto"/>
      </w:divBdr>
    </w:div>
    <w:div w:id="1470977172">
      <w:bodyDiv w:val="1"/>
      <w:marLeft w:val="0"/>
      <w:marRight w:val="0"/>
      <w:marTop w:val="0"/>
      <w:marBottom w:val="0"/>
      <w:divBdr>
        <w:top w:val="none" w:sz="0" w:space="0" w:color="auto"/>
        <w:left w:val="none" w:sz="0" w:space="0" w:color="auto"/>
        <w:bottom w:val="none" w:sz="0" w:space="0" w:color="auto"/>
        <w:right w:val="none" w:sz="0" w:space="0" w:color="auto"/>
      </w:divBdr>
    </w:div>
    <w:div w:id="1471171615">
      <w:bodyDiv w:val="1"/>
      <w:marLeft w:val="0"/>
      <w:marRight w:val="0"/>
      <w:marTop w:val="0"/>
      <w:marBottom w:val="0"/>
      <w:divBdr>
        <w:top w:val="none" w:sz="0" w:space="0" w:color="auto"/>
        <w:left w:val="none" w:sz="0" w:space="0" w:color="auto"/>
        <w:bottom w:val="none" w:sz="0" w:space="0" w:color="auto"/>
        <w:right w:val="none" w:sz="0" w:space="0" w:color="auto"/>
      </w:divBdr>
    </w:div>
    <w:div w:id="1485125153">
      <w:bodyDiv w:val="1"/>
      <w:marLeft w:val="0"/>
      <w:marRight w:val="0"/>
      <w:marTop w:val="0"/>
      <w:marBottom w:val="0"/>
      <w:divBdr>
        <w:top w:val="none" w:sz="0" w:space="0" w:color="auto"/>
        <w:left w:val="none" w:sz="0" w:space="0" w:color="auto"/>
        <w:bottom w:val="none" w:sz="0" w:space="0" w:color="auto"/>
        <w:right w:val="none" w:sz="0" w:space="0" w:color="auto"/>
      </w:divBdr>
    </w:div>
    <w:div w:id="1500660549">
      <w:bodyDiv w:val="1"/>
      <w:marLeft w:val="0"/>
      <w:marRight w:val="0"/>
      <w:marTop w:val="0"/>
      <w:marBottom w:val="0"/>
      <w:divBdr>
        <w:top w:val="none" w:sz="0" w:space="0" w:color="auto"/>
        <w:left w:val="none" w:sz="0" w:space="0" w:color="auto"/>
        <w:bottom w:val="none" w:sz="0" w:space="0" w:color="auto"/>
        <w:right w:val="none" w:sz="0" w:space="0" w:color="auto"/>
      </w:divBdr>
    </w:div>
    <w:div w:id="1506672681">
      <w:bodyDiv w:val="1"/>
      <w:marLeft w:val="0"/>
      <w:marRight w:val="0"/>
      <w:marTop w:val="0"/>
      <w:marBottom w:val="0"/>
      <w:divBdr>
        <w:top w:val="none" w:sz="0" w:space="0" w:color="auto"/>
        <w:left w:val="none" w:sz="0" w:space="0" w:color="auto"/>
        <w:bottom w:val="none" w:sz="0" w:space="0" w:color="auto"/>
        <w:right w:val="none" w:sz="0" w:space="0" w:color="auto"/>
      </w:divBdr>
    </w:div>
    <w:div w:id="1508717466">
      <w:bodyDiv w:val="1"/>
      <w:marLeft w:val="0"/>
      <w:marRight w:val="0"/>
      <w:marTop w:val="0"/>
      <w:marBottom w:val="0"/>
      <w:divBdr>
        <w:top w:val="none" w:sz="0" w:space="0" w:color="auto"/>
        <w:left w:val="none" w:sz="0" w:space="0" w:color="auto"/>
        <w:bottom w:val="none" w:sz="0" w:space="0" w:color="auto"/>
        <w:right w:val="none" w:sz="0" w:space="0" w:color="auto"/>
      </w:divBdr>
    </w:div>
    <w:div w:id="1521623107">
      <w:bodyDiv w:val="1"/>
      <w:marLeft w:val="0"/>
      <w:marRight w:val="0"/>
      <w:marTop w:val="0"/>
      <w:marBottom w:val="0"/>
      <w:divBdr>
        <w:top w:val="none" w:sz="0" w:space="0" w:color="auto"/>
        <w:left w:val="none" w:sz="0" w:space="0" w:color="auto"/>
        <w:bottom w:val="none" w:sz="0" w:space="0" w:color="auto"/>
        <w:right w:val="none" w:sz="0" w:space="0" w:color="auto"/>
      </w:divBdr>
    </w:div>
    <w:div w:id="1528564710">
      <w:bodyDiv w:val="1"/>
      <w:marLeft w:val="0"/>
      <w:marRight w:val="0"/>
      <w:marTop w:val="0"/>
      <w:marBottom w:val="0"/>
      <w:divBdr>
        <w:top w:val="none" w:sz="0" w:space="0" w:color="auto"/>
        <w:left w:val="none" w:sz="0" w:space="0" w:color="auto"/>
        <w:bottom w:val="none" w:sz="0" w:space="0" w:color="auto"/>
        <w:right w:val="none" w:sz="0" w:space="0" w:color="auto"/>
      </w:divBdr>
      <w:divsChild>
        <w:div w:id="886792998">
          <w:marLeft w:val="0"/>
          <w:marRight w:val="0"/>
          <w:marTop w:val="0"/>
          <w:marBottom w:val="0"/>
          <w:divBdr>
            <w:top w:val="none" w:sz="0" w:space="0" w:color="auto"/>
            <w:left w:val="none" w:sz="0" w:space="0" w:color="auto"/>
            <w:bottom w:val="none" w:sz="0" w:space="0" w:color="auto"/>
            <w:right w:val="none" w:sz="0" w:space="0" w:color="auto"/>
          </w:divBdr>
        </w:div>
      </w:divsChild>
    </w:div>
    <w:div w:id="1552113015">
      <w:bodyDiv w:val="1"/>
      <w:marLeft w:val="0"/>
      <w:marRight w:val="0"/>
      <w:marTop w:val="0"/>
      <w:marBottom w:val="0"/>
      <w:divBdr>
        <w:top w:val="none" w:sz="0" w:space="0" w:color="auto"/>
        <w:left w:val="none" w:sz="0" w:space="0" w:color="auto"/>
        <w:bottom w:val="none" w:sz="0" w:space="0" w:color="auto"/>
        <w:right w:val="none" w:sz="0" w:space="0" w:color="auto"/>
      </w:divBdr>
    </w:div>
    <w:div w:id="1552380406">
      <w:bodyDiv w:val="1"/>
      <w:marLeft w:val="0"/>
      <w:marRight w:val="0"/>
      <w:marTop w:val="0"/>
      <w:marBottom w:val="0"/>
      <w:divBdr>
        <w:top w:val="none" w:sz="0" w:space="0" w:color="auto"/>
        <w:left w:val="none" w:sz="0" w:space="0" w:color="auto"/>
        <w:bottom w:val="none" w:sz="0" w:space="0" w:color="auto"/>
        <w:right w:val="none" w:sz="0" w:space="0" w:color="auto"/>
      </w:divBdr>
    </w:div>
    <w:div w:id="1603612587">
      <w:bodyDiv w:val="1"/>
      <w:marLeft w:val="0"/>
      <w:marRight w:val="0"/>
      <w:marTop w:val="0"/>
      <w:marBottom w:val="0"/>
      <w:divBdr>
        <w:top w:val="none" w:sz="0" w:space="0" w:color="auto"/>
        <w:left w:val="none" w:sz="0" w:space="0" w:color="auto"/>
        <w:bottom w:val="none" w:sz="0" w:space="0" w:color="auto"/>
        <w:right w:val="none" w:sz="0" w:space="0" w:color="auto"/>
      </w:divBdr>
    </w:div>
    <w:div w:id="1648902541">
      <w:bodyDiv w:val="1"/>
      <w:marLeft w:val="0"/>
      <w:marRight w:val="0"/>
      <w:marTop w:val="0"/>
      <w:marBottom w:val="0"/>
      <w:divBdr>
        <w:top w:val="none" w:sz="0" w:space="0" w:color="auto"/>
        <w:left w:val="none" w:sz="0" w:space="0" w:color="auto"/>
        <w:bottom w:val="none" w:sz="0" w:space="0" w:color="auto"/>
        <w:right w:val="none" w:sz="0" w:space="0" w:color="auto"/>
      </w:divBdr>
      <w:divsChild>
        <w:div w:id="144786613">
          <w:marLeft w:val="0"/>
          <w:marRight w:val="0"/>
          <w:marTop w:val="0"/>
          <w:marBottom w:val="0"/>
          <w:divBdr>
            <w:top w:val="single" w:sz="2" w:space="0" w:color="auto"/>
            <w:left w:val="single" w:sz="2" w:space="0" w:color="auto"/>
            <w:bottom w:val="single" w:sz="2" w:space="0" w:color="auto"/>
            <w:right w:val="single" w:sz="2" w:space="0" w:color="auto"/>
          </w:divBdr>
          <w:divsChild>
            <w:div w:id="615987191">
              <w:marLeft w:val="0"/>
              <w:marRight w:val="0"/>
              <w:marTop w:val="0"/>
              <w:marBottom w:val="0"/>
              <w:divBdr>
                <w:top w:val="single" w:sz="2" w:space="0" w:color="auto"/>
                <w:left w:val="single" w:sz="2" w:space="0" w:color="auto"/>
                <w:bottom w:val="single" w:sz="2" w:space="0" w:color="auto"/>
                <w:right w:val="single" w:sz="2" w:space="0" w:color="auto"/>
              </w:divBdr>
              <w:divsChild>
                <w:div w:id="271220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254676502">
          <w:marLeft w:val="0"/>
          <w:marRight w:val="0"/>
          <w:marTop w:val="0"/>
          <w:marBottom w:val="0"/>
          <w:divBdr>
            <w:top w:val="single" w:sz="2" w:space="0" w:color="auto"/>
            <w:left w:val="single" w:sz="2" w:space="0" w:color="auto"/>
            <w:bottom w:val="single" w:sz="2" w:space="0" w:color="auto"/>
            <w:right w:val="single" w:sz="2" w:space="0" w:color="auto"/>
          </w:divBdr>
          <w:divsChild>
            <w:div w:id="15957497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50282773">
      <w:bodyDiv w:val="1"/>
      <w:marLeft w:val="0"/>
      <w:marRight w:val="0"/>
      <w:marTop w:val="0"/>
      <w:marBottom w:val="0"/>
      <w:divBdr>
        <w:top w:val="none" w:sz="0" w:space="0" w:color="auto"/>
        <w:left w:val="none" w:sz="0" w:space="0" w:color="auto"/>
        <w:bottom w:val="none" w:sz="0" w:space="0" w:color="auto"/>
        <w:right w:val="none" w:sz="0" w:space="0" w:color="auto"/>
      </w:divBdr>
    </w:div>
    <w:div w:id="1656180463">
      <w:bodyDiv w:val="1"/>
      <w:marLeft w:val="0"/>
      <w:marRight w:val="0"/>
      <w:marTop w:val="0"/>
      <w:marBottom w:val="0"/>
      <w:divBdr>
        <w:top w:val="none" w:sz="0" w:space="0" w:color="auto"/>
        <w:left w:val="none" w:sz="0" w:space="0" w:color="auto"/>
        <w:bottom w:val="none" w:sz="0" w:space="0" w:color="auto"/>
        <w:right w:val="none" w:sz="0" w:space="0" w:color="auto"/>
      </w:divBdr>
    </w:div>
    <w:div w:id="1701199890">
      <w:bodyDiv w:val="1"/>
      <w:marLeft w:val="0"/>
      <w:marRight w:val="0"/>
      <w:marTop w:val="0"/>
      <w:marBottom w:val="0"/>
      <w:divBdr>
        <w:top w:val="none" w:sz="0" w:space="0" w:color="auto"/>
        <w:left w:val="none" w:sz="0" w:space="0" w:color="auto"/>
        <w:bottom w:val="none" w:sz="0" w:space="0" w:color="auto"/>
        <w:right w:val="none" w:sz="0" w:space="0" w:color="auto"/>
      </w:divBdr>
    </w:div>
    <w:div w:id="1761870002">
      <w:bodyDiv w:val="1"/>
      <w:marLeft w:val="0"/>
      <w:marRight w:val="0"/>
      <w:marTop w:val="0"/>
      <w:marBottom w:val="0"/>
      <w:divBdr>
        <w:top w:val="none" w:sz="0" w:space="0" w:color="auto"/>
        <w:left w:val="none" w:sz="0" w:space="0" w:color="auto"/>
        <w:bottom w:val="none" w:sz="0" w:space="0" w:color="auto"/>
        <w:right w:val="none" w:sz="0" w:space="0" w:color="auto"/>
      </w:divBdr>
    </w:div>
    <w:div w:id="1771268137">
      <w:bodyDiv w:val="1"/>
      <w:marLeft w:val="0"/>
      <w:marRight w:val="0"/>
      <w:marTop w:val="0"/>
      <w:marBottom w:val="0"/>
      <w:divBdr>
        <w:top w:val="none" w:sz="0" w:space="0" w:color="auto"/>
        <w:left w:val="none" w:sz="0" w:space="0" w:color="auto"/>
        <w:bottom w:val="none" w:sz="0" w:space="0" w:color="auto"/>
        <w:right w:val="none" w:sz="0" w:space="0" w:color="auto"/>
      </w:divBdr>
    </w:div>
    <w:div w:id="1803303847">
      <w:bodyDiv w:val="1"/>
      <w:marLeft w:val="0"/>
      <w:marRight w:val="0"/>
      <w:marTop w:val="0"/>
      <w:marBottom w:val="0"/>
      <w:divBdr>
        <w:top w:val="none" w:sz="0" w:space="0" w:color="auto"/>
        <w:left w:val="none" w:sz="0" w:space="0" w:color="auto"/>
        <w:bottom w:val="none" w:sz="0" w:space="0" w:color="auto"/>
        <w:right w:val="none" w:sz="0" w:space="0" w:color="auto"/>
      </w:divBdr>
    </w:div>
    <w:div w:id="1854879826">
      <w:bodyDiv w:val="1"/>
      <w:marLeft w:val="0"/>
      <w:marRight w:val="0"/>
      <w:marTop w:val="0"/>
      <w:marBottom w:val="0"/>
      <w:divBdr>
        <w:top w:val="none" w:sz="0" w:space="0" w:color="auto"/>
        <w:left w:val="none" w:sz="0" w:space="0" w:color="auto"/>
        <w:bottom w:val="none" w:sz="0" w:space="0" w:color="auto"/>
        <w:right w:val="none" w:sz="0" w:space="0" w:color="auto"/>
      </w:divBdr>
    </w:div>
    <w:div w:id="1870143743">
      <w:bodyDiv w:val="1"/>
      <w:marLeft w:val="0"/>
      <w:marRight w:val="0"/>
      <w:marTop w:val="0"/>
      <w:marBottom w:val="0"/>
      <w:divBdr>
        <w:top w:val="none" w:sz="0" w:space="0" w:color="auto"/>
        <w:left w:val="none" w:sz="0" w:space="0" w:color="auto"/>
        <w:bottom w:val="none" w:sz="0" w:space="0" w:color="auto"/>
        <w:right w:val="none" w:sz="0" w:space="0" w:color="auto"/>
      </w:divBdr>
    </w:div>
    <w:div w:id="1881278517">
      <w:bodyDiv w:val="1"/>
      <w:marLeft w:val="0"/>
      <w:marRight w:val="0"/>
      <w:marTop w:val="0"/>
      <w:marBottom w:val="0"/>
      <w:divBdr>
        <w:top w:val="none" w:sz="0" w:space="0" w:color="auto"/>
        <w:left w:val="none" w:sz="0" w:space="0" w:color="auto"/>
        <w:bottom w:val="none" w:sz="0" w:space="0" w:color="auto"/>
        <w:right w:val="none" w:sz="0" w:space="0" w:color="auto"/>
      </w:divBdr>
    </w:div>
    <w:div w:id="1904751234">
      <w:bodyDiv w:val="1"/>
      <w:marLeft w:val="0"/>
      <w:marRight w:val="0"/>
      <w:marTop w:val="0"/>
      <w:marBottom w:val="0"/>
      <w:divBdr>
        <w:top w:val="none" w:sz="0" w:space="0" w:color="auto"/>
        <w:left w:val="none" w:sz="0" w:space="0" w:color="auto"/>
        <w:bottom w:val="none" w:sz="0" w:space="0" w:color="auto"/>
        <w:right w:val="none" w:sz="0" w:space="0" w:color="auto"/>
      </w:divBdr>
    </w:div>
    <w:div w:id="1908682660">
      <w:bodyDiv w:val="1"/>
      <w:marLeft w:val="0"/>
      <w:marRight w:val="0"/>
      <w:marTop w:val="0"/>
      <w:marBottom w:val="0"/>
      <w:divBdr>
        <w:top w:val="none" w:sz="0" w:space="0" w:color="auto"/>
        <w:left w:val="none" w:sz="0" w:space="0" w:color="auto"/>
        <w:bottom w:val="none" w:sz="0" w:space="0" w:color="auto"/>
        <w:right w:val="none" w:sz="0" w:space="0" w:color="auto"/>
      </w:divBdr>
    </w:div>
    <w:div w:id="1918779417">
      <w:bodyDiv w:val="1"/>
      <w:marLeft w:val="0"/>
      <w:marRight w:val="0"/>
      <w:marTop w:val="0"/>
      <w:marBottom w:val="0"/>
      <w:divBdr>
        <w:top w:val="none" w:sz="0" w:space="0" w:color="auto"/>
        <w:left w:val="none" w:sz="0" w:space="0" w:color="auto"/>
        <w:bottom w:val="none" w:sz="0" w:space="0" w:color="auto"/>
        <w:right w:val="none" w:sz="0" w:space="0" w:color="auto"/>
      </w:divBdr>
    </w:div>
    <w:div w:id="1930653872">
      <w:bodyDiv w:val="1"/>
      <w:marLeft w:val="0"/>
      <w:marRight w:val="0"/>
      <w:marTop w:val="0"/>
      <w:marBottom w:val="0"/>
      <w:divBdr>
        <w:top w:val="none" w:sz="0" w:space="0" w:color="auto"/>
        <w:left w:val="none" w:sz="0" w:space="0" w:color="auto"/>
        <w:bottom w:val="none" w:sz="0" w:space="0" w:color="auto"/>
        <w:right w:val="none" w:sz="0" w:space="0" w:color="auto"/>
      </w:divBdr>
    </w:div>
    <w:div w:id="1951666513">
      <w:bodyDiv w:val="1"/>
      <w:marLeft w:val="0"/>
      <w:marRight w:val="0"/>
      <w:marTop w:val="0"/>
      <w:marBottom w:val="0"/>
      <w:divBdr>
        <w:top w:val="none" w:sz="0" w:space="0" w:color="auto"/>
        <w:left w:val="none" w:sz="0" w:space="0" w:color="auto"/>
        <w:bottom w:val="none" w:sz="0" w:space="0" w:color="auto"/>
        <w:right w:val="none" w:sz="0" w:space="0" w:color="auto"/>
      </w:divBdr>
    </w:div>
    <w:div w:id="1958296582">
      <w:bodyDiv w:val="1"/>
      <w:marLeft w:val="0"/>
      <w:marRight w:val="0"/>
      <w:marTop w:val="0"/>
      <w:marBottom w:val="0"/>
      <w:divBdr>
        <w:top w:val="none" w:sz="0" w:space="0" w:color="auto"/>
        <w:left w:val="none" w:sz="0" w:space="0" w:color="auto"/>
        <w:bottom w:val="none" w:sz="0" w:space="0" w:color="auto"/>
        <w:right w:val="none" w:sz="0" w:space="0" w:color="auto"/>
      </w:divBdr>
    </w:div>
    <w:div w:id="1994748236">
      <w:bodyDiv w:val="1"/>
      <w:marLeft w:val="0"/>
      <w:marRight w:val="0"/>
      <w:marTop w:val="0"/>
      <w:marBottom w:val="0"/>
      <w:divBdr>
        <w:top w:val="none" w:sz="0" w:space="0" w:color="auto"/>
        <w:left w:val="none" w:sz="0" w:space="0" w:color="auto"/>
        <w:bottom w:val="none" w:sz="0" w:space="0" w:color="auto"/>
        <w:right w:val="none" w:sz="0" w:space="0" w:color="auto"/>
      </w:divBdr>
    </w:div>
    <w:div w:id="2032216598">
      <w:bodyDiv w:val="1"/>
      <w:marLeft w:val="0"/>
      <w:marRight w:val="0"/>
      <w:marTop w:val="0"/>
      <w:marBottom w:val="0"/>
      <w:divBdr>
        <w:top w:val="none" w:sz="0" w:space="0" w:color="auto"/>
        <w:left w:val="none" w:sz="0" w:space="0" w:color="auto"/>
        <w:bottom w:val="none" w:sz="0" w:space="0" w:color="auto"/>
        <w:right w:val="none" w:sz="0" w:space="0" w:color="auto"/>
      </w:divBdr>
    </w:div>
    <w:div w:id="20645956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499A7-0C79-46E3-AD37-FEC6D5A2DF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46</Pages>
  <Words>8776</Words>
  <Characters>49282</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FM MA</cp:lastModifiedBy>
  <cp:revision>4</cp:revision>
  <cp:lastPrinted>2025-04-26T09:51:00Z</cp:lastPrinted>
  <dcterms:created xsi:type="dcterms:W3CDTF">2025-04-26T09:56:00Z</dcterms:created>
  <dcterms:modified xsi:type="dcterms:W3CDTF">2025-04-26T09:58:00Z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