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DEA66" w14:textId="77777777" w:rsidR="00F77DCA" w:rsidRDefault="00F77DCA"/>
    <w:p w14:paraId="0DF645B7" w14:textId="77777777" w:rsidR="00F77DCA" w:rsidRPr="00F77DCA" w:rsidRDefault="00F77DCA" w:rsidP="00F77DCA"/>
    <w:p w14:paraId="3BDD3E38" w14:textId="77777777" w:rsidR="00F77DCA" w:rsidRPr="00F77DCA" w:rsidRDefault="00F77DCA" w:rsidP="00F77DCA">
      <w:pPr>
        <w:tabs>
          <w:tab w:val="left" w:pos="7590"/>
        </w:tabs>
        <w:bidi/>
        <w:jc w:val="both"/>
        <w:rPr>
          <w:b/>
          <w:bCs/>
          <w:rtl/>
        </w:rPr>
      </w:pPr>
      <w:r w:rsidRPr="00F77DC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87651B3" wp14:editId="2E290C88">
            <wp:simplePos x="0" y="0"/>
            <wp:positionH relativeFrom="margin">
              <wp:posOffset>-99060</wp:posOffset>
            </wp:positionH>
            <wp:positionV relativeFrom="margin">
              <wp:posOffset>-342900</wp:posOffset>
            </wp:positionV>
            <wp:extent cx="1516380" cy="666115"/>
            <wp:effectExtent l="0" t="0" r="762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1A8C1C9" w14:textId="77777777" w:rsidR="00F77DCA" w:rsidRPr="00D81268" w:rsidRDefault="00F77DCA" w:rsidP="00F77DCA">
      <w:pPr>
        <w:jc w:val="center"/>
        <w:rPr>
          <w:rFonts w:ascii="Simplified Arabic" w:hAnsi="Simplified Arabic" w:cs="Simplified Arabic"/>
          <w:b/>
          <w:bCs/>
          <w:sz w:val="28"/>
          <w:szCs w:val="28"/>
        </w:rPr>
      </w:pPr>
    </w:p>
    <w:p w14:paraId="321F14E3"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 xml:space="preserve">نموذج </w:t>
      </w:r>
    </w:p>
    <w:p w14:paraId="6D710C46"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مشروع خطة أطروحة للتسجيل لدرجة الدكتوراه</w:t>
      </w:r>
    </w:p>
    <w:p w14:paraId="24F0C208" w14:textId="77777777" w:rsidR="00F77DCA" w:rsidRPr="00D81268" w:rsidRDefault="00F77DCA" w:rsidP="00F77DCA">
      <w:pPr>
        <w:jc w:val="center"/>
        <w:rPr>
          <w:rFonts w:ascii="Simplified Arabic" w:hAnsi="Simplified Arabic" w:cs="Simplified Arabic"/>
          <w:b/>
          <w:bCs/>
          <w:sz w:val="28"/>
          <w:szCs w:val="28"/>
          <w:rtl/>
          <w:lang w:bidi="ar-JO"/>
        </w:rPr>
      </w:pPr>
    </w:p>
    <w:p w14:paraId="43507643" w14:textId="77777777" w:rsidR="00F77DCA" w:rsidRPr="00D81268" w:rsidRDefault="00F77DCA" w:rsidP="00F77DCA">
      <w:pPr>
        <w:jc w:val="center"/>
        <w:rPr>
          <w:rFonts w:ascii="Simplified Arabic" w:hAnsi="Simplified Arabic" w:cs="Simplified Arabic"/>
          <w:b/>
          <w:bCs/>
          <w:sz w:val="28"/>
          <w:szCs w:val="28"/>
          <w:rtl/>
          <w:lang w:bidi="ar-EG"/>
        </w:rPr>
      </w:pPr>
      <w:r w:rsidRPr="00D81268">
        <w:rPr>
          <w:rFonts w:ascii="Simplified Arabic" w:hAnsi="Simplified Arabic" w:cs="Simplified Arabic"/>
          <w:b/>
          <w:bCs/>
          <w:sz w:val="28"/>
          <w:szCs w:val="28"/>
          <w:rtl/>
        </w:rPr>
        <w:t xml:space="preserve">العنوان باللغة العربية: </w:t>
      </w:r>
    </w:p>
    <w:p w14:paraId="00D5BB84"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تأثير تقنيات التسويق الرقمي المدعوم بالذكاء الاصطناعي في تحسين رضا المسافرين "دراسة وصفية تحليلية على قطاع الطيران بمدينة جدة"</w:t>
      </w:r>
    </w:p>
    <w:p w14:paraId="22875BE5"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العنوان باللغة الإنجليزية</w:t>
      </w:r>
    </w:p>
    <w:p w14:paraId="3DDD28B9" w14:textId="77777777" w:rsidR="00F77DCA" w:rsidRPr="00D81268" w:rsidRDefault="00F77DCA" w:rsidP="00F77DCA">
      <w:pPr>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lang w:val="en"/>
        </w:rPr>
        <w:t>The Impact of Digital Marketing Techniques on Customer Satisfaction: A Descriptive and Analytical Study on the Aviation Sector in Jeddah</w:t>
      </w:r>
    </w:p>
    <w:tbl>
      <w:tblPr>
        <w:tblStyle w:val="TableGrid"/>
        <w:tblpPr w:leftFromText="180" w:rightFromText="180" w:vertAnchor="text" w:horzAnchor="margin" w:tblpXSpec="right" w:tblpY="6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F77DCA" w:rsidRPr="00D81268" w14:paraId="1F8CDD10" w14:textId="77777777" w:rsidTr="00FC3122">
        <w:tc>
          <w:tcPr>
            <w:tcW w:w="1763" w:type="dxa"/>
          </w:tcPr>
          <w:p w14:paraId="68701FF4"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اسم الباحث</w:t>
            </w:r>
            <w:r>
              <w:rPr>
                <w:rFonts w:ascii="Simplified Arabic" w:hAnsi="Simplified Arabic" w:cs="Simplified Arabic" w:hint="cs"/>
                <w:b/>
                <w:bCs/>
                <w:sz w:val="28"/>
                <w:szCs w:val="28"/>
                <w:rtl/>
              </w:rPr>
              <w:t>:</w:t>
            </w:r>
          </w:p>
        </w:tc>
        <w:tc>
          <w:tcPr>
            <w:tcW w:w="252" w:type="dxa"/>
          </w:tcPr>
          <w:p w14:paraId="3086B499"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3ACB2D12"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فارس المزيني</w:t>
            </w:r>
          </w:p>
        </w:tc>
      </w:tr>
      <w:tr w:rsidR="00F77DCA" w:rsidRPr="00D81268" w14:paraId="278DF7AD" w14:textId="77777777" w:rsidTr="00FC3122">
        <w:tc>
          <w:tcPr>
            <w:tcW w:w="1763" w:type="dxa"/>
          </w:tcPr>
          <w:p w14:paraId="7A097A43"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الرقم الاكاديمي</w:t>
            </w:r>
            <w:r>
              <w:rPr>
                <w:rFonts w:ascii="Simplified Arabic" w:hAnsi="Simplified Arabic" w:cs="Simplified Arabic" w:hint="cs"/>
                <w:b/>
                <w:bCs/>
                <w:sz w:val="28"/>
                <w:szCs w:val="28"/>
                <w:rtl/>
              </w:rPr>
              <w:t>:</w:t>
            </w:r>
          </w:p>
        </w:tc>
        <w:tc>
          <w:tcPr>
            <w:tcW w:w="252" w:type="dxa"/>
          </w:tcPr>
          <w:p w14:paraId="58A4592B"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33FDB823"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Pr>
              <w:t>242000116</w:t>
            </w:r>
          </w:p>
        </w:tc>
      </w:tr>
      <w:tr w:rsidR="00F77DCA" w:rsidRPr="00D81268" w14:paraId="256EC0AF" w14:textId="77777777" w:rsidTr="00FC3122">
        <w:tc>
          <w:tcPr>
            <w:tcW w:w="1763" w:type="dxa"/>
          </w:tcPr>
          <w:p w14:paraId="0C635CFA"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الكلية</w:t>
            </w:r>
            <w:r>
              <w:rPr>
                <w:rFonts w:ascii="Simplified Arabic" w:hAnsi="Simplified Arabic" w:cs="Simplified Arabic" w:hint="cs"/>
                <w:b/>
                <w:bCs/>
                <w:sz w:val="28"/>
                <w:szCs w:val="28"/>
                <w:rtl/>
              </w:rPr>
              <w:t xml:space="preserve">: </w:t>
            </w:r>
          </w:p>
        </w:tc>
        <w:tc>
          <w:tcPr>
            <w:tcW w:w="252" w:type="dxa"/>
          </w:tcPr>
          <w:p w14:paraId="5AF28DFA"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263DA1A3"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r w:rsidRPr="00D81268">
              <w:rPr>
                <w:rFonts w:ascii="Simplified Arabic" w:hAnsi="Simplified Arabic" w:cs="Simplified Arabic"/>
                <w:b/>
                <w:bCs/>
                <w:sz w:val="28"/>
                <w:szCs w:val="28"/>
                <w:rtl/>
              </w:rPr>
              <w:t>كلية الإعلام والتسويق</w:t>
            </w:r>
          </w:p>
        </w:tc>
      </w:tr>
      <w:tr w:rsidR="00F77DCA" w:rsidRPr="00D81268" w14:paraId="6F1E2485" w14:textId="77777777" w:rsidTr="00FC3122">
        <w:tc>
          <w:tcPr>
            <w:tcW w:w="1763" w:type="dxa"/>
          </w:tcPr>
          <w:p w14:paraId="24E2C494"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252" w:type="dxa"/>
          </w:tcPr>
          <w:p w14:paraId="2A9C34CA"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c>
          <w:tcPr>
            <w:tcW w:w="5778" w:type="dxa"/>
          </w:tcPr>
          <w:p w14:paraId="45A1E6C0" w14:textId="77777777" w:rsidR="00F77DCA" w:rsidRPr="00D81268" w:rsidRDefault="00F77DCA" w:rsidP="00FC3122">
            <w:pPr>
              <w:spacing w:after="200" w:line="276" w:lineRule="auto"/>
              <w:jc w:val="center"/>
              <w:rPr>
                <w:rFonts w:ascii="Simplified Arabic" w:hAnsi="Simplified Arabic" w:cs="Simplified Arabic"/>
                <w:b/>
                <w:bCs/>
                <w:sz w:val="28"/>
                <w:szCs w:val="28"/>
                <w:rtl/>
              </w:rPr>
            </w:pPr>
          </w:p>
        </w:tc>
      </w:tr>
    </w:tbl>
    <w:p w14:paraId="726BFB2C" w14:textId="77777777" w:rsidR="00F77DCA" w:rsidRPr="00D81268" w:rsidRDefault="00F77DCA" w:rsidP="00F77DCA">
      <w:pPr>
        <w:jc w:val="center"/>
        <w:rPr>
          <w:rFonts w:ascii="Simplified Arabic" w:hAnsi="Simplified Arabic" w:cs="Simplified Arabic"/>
          <w:b/>
          <w:bCs/>
          <w:sz w:val="28"/>
          <w:szCs w:val="28"/>
          <w:rtl/>
          <w:lang w:bidi="ar-EG"/>
        </w:rPr>
      </w:pPr>
    </w:p>
    <w:p w14:paraId="338FC6BD" w14:textId="77777777" w:rsidR="00F77DCA" w:rsidRPr="00D81268" w:rsidRDefault="00F77DCA" w:rsidP="00F77DCA">
      <w:pPr>
        <w:jc w:val="center"/>
        <w:rPr>
          <w:rFonts w:ascii="Simplified Arabic" w:hAnsi="Simplified Arabic" w:cs="Simplified Arabic"/>
          <w:b/>
          <w:bCs/>
          <w:sz w:val="28"/>
          <w:szCs w:val="28"/>
          <w:rtl/>
          <w:lang w:bidi="ar-JO"/>
        </w:rPr>
      </w:pPr>
    </w:p>
    <w:p w14:paraId="2DC80EF6" w14:textId="77777777" w:rsidR="00F77DCA" w:rsidRPr="00D81268" w:rsidRDefault="00F77DCA" w:rsidP="00F77DCA">
      <w:pPr>
        <w:jc w:val="center"/>
        <w:rPr>
          <w:rFonts w:ascii="Simplified Arabic" w:hAnsi="Simplified Arabic" w:cs="Simplified Arabic"/>
          <w:b/>
          <w:bCs/>
          <w:sz w:val="28"/>
          <w:szCs w:val="28"/>
          <w:rtl/>
          <w:lang w:bidi="ar-JO"/>
        </w:rPr>
      </w:pPr>
    </w:p>
    <w:p w14:paraId="6EF2C616" w14:textId="77777777" w:rsidR="00F77DCA" w:rsidRPr="00D81268" w:rsidRDefault="00F77DCA" w:rsidP="00F77DCA">
      <w:pPr>
        <w:jc w:val="center"/>
        <w:rPr>
          <w:rFonts w:ascii="Simplified Arabic" w:hAnsi="Simplified Arabic" w:cs="Simplified Arabic"/>
          <w:b/>
          <w:bCs/>
          <w:sz w:val="28"/>
          <w:szCs w:val="28"/>
          <w:rtl/>
          <w:lang w:bidi="ar-JO"/>
        </w:rPr>
      </w:pPr>
    </w:p>
    <w:p w14:paraId="72A62835" w14:textId="77777777" w:rsidR="00F77DCA" w:rsidRPr="00D81268" w:rsidRDefault="00F77DCA" w:rsidP="00F77DCA">
      <w:pPr>
        <w:jc w:val="center"/>
        <w:rPr>
          <w:rFonts w:ascii="Simplified Arabic" w:hAnsi="Simplified Arabic" w:cs="Simplified Arabic"/>
          <w:b/>
          <w:bCs/>
          <w:sz w:val="28"/>
          <w:szCs w:val="28"/>
          <w:rtl/>
          <w:lang w:bidi="ar-JO"/>
        </w:rPr>
      </w:pPr>
    </w:p>
    <w:p w14:paraId="6B6180F2" w14:textId="77777777" w:rsidR="00B25A8E" w:rsidRDefault="00F77DCA" w:rsidP="00F77DCA">
      <w:pPr>
        <w:bidi/>
        <w:jc w:val="center"/>
        <w:rPr>
          <w:rFonts w:ascii="Simplified Arabic" w:hAnsi="Simplified Arabic" w:cs="Simplified Arabic"/>
          <w:b/>
          <w:bCs/>
          <w:sz w:val="28"/>
          <w:szCs w:val="28"/>
          <w:rtl/>
          <w:lang w:bidi="ar-JO"/>
        </w:rPr>
      </w:pPr>
      <w:r w:rsidRPr="00D81268">
        <w:rPr>
          <w:rFonts w:ascii="Simplified Arabic" w:hAnsi="Simplified Arabic" w:cs="Simplified Arabic"/>
          <w:b/>
          <w:bCs/>
          <w:sz w:val="28"/>
          <w:szCs w:val="28"/>
          <w:rtl/>
          <w:lang w:bidi="ar-JO"/>
        </w:rPr>
        <w:t>1446ه-2025م</w:t>
      </w:r>
    </w:p>
    <w:p w14:paraId="169CC252" w14:textId="77777777" w:rsidR="00F77DCA" w:rsidRPr="00304912" w:rsidRDefault="00F77DCA" w:rsidP="00F77DCA">
      <w:pPr>
        <w:bidi/>
        <w:jc w:val="center"/>
        <w:rPr>
          <w:rFonts w:ascii="Simplified Arabic" w:hAnsi="Simplified Arabic" w:cs="Simplified Arabic"/>
          <w:b/>
          <w:bCs/>
          <w:sz w:val="28"/>
          <w:szCs w:val="28"/>
          <w:rtl/>
          <w:lang w:bidi="ar-JO"/>
        </w:rPr>
      </w:pPr>
      <w:r w:rsidRPr="00304912">
        <w:rPr>
          <w:rFonts w:ascii="Simplified Arabic" w:hAnsi="Simplified Arabic" w:cs="Simplified Arabic"/>
          <w:b/>
          <w:bCs/>
          <w:sz w:val="28"/>
          <w:szCs w:val="28"/>
          <w:rtl/>
          <w:lang w:bidi="ar-JO"/>
        </w:rPr>
        <w:t xml:space="preserve">الفصل الثالث: الطريقة والاجراءات </w:t>
      </w:r>
    </w:p>
    <w:p w14:paraId="16D787C0" w14:textId="77777777" w:rsidR="00F77DCA" w:rsidRPr="00304912" w:rsidRDefault="00F77DCA" w:rsidP="00A1421E">
      <w:pPr>
        <w:bidi/>
        <w:jc w:val="center"/>
        <w:rPr>
          <w:rFonts w:ascii="Simplified Arabic" w:hAnsi="Simplified Arabic" w:cs="Simplified Arabic"/>
          <w:b/>
          <w:bCs/>
          <w:sz w:val="28"/>
          <w:szCs w:val="28"/>
          <w:rtl/>
          <w:lang w:bidi="ar-JO"/>
        </w:rPr>
      </w:pPr>
      <w:r w:rsidRPr="00304912">
        <w:rPr>
          <w:rFonts w:ascii="Simplified Arabic" w:hAnsi="Simplified Arabic" w:cs="Simplified Arabic"/>
          <w:b/>
          <w:bCs/>
          <w:sz w:val="28"/>
          <w:szCs w:val="28"/>
          <w:rtl/>
          <w:lang w:bidi="ar-JO"/>
        </w:rPr>
        <w:t>( المنهجية )</w:t>
      </w:r>
    </w:p>
    <w:p w14:paraId="657FA0EC" w14:textId="77777777" w:rsidR="005F48AA" w:rsidRPr="005F48AA" w:rsidRDefault="005F48AA" w:rsidP="005F48AA">
      <w:pPr>
        <w:bidi/>
        <w:spacing w:after="0" w:line="240" w:lineRule="auto"/>
        <w:jc w:val="mediumKashida"/>
        <w:rPr>
          <w:rFonts w:ascii="Simplified Arabic" w:eastAsia="Calibri" w:hAnsi="Simplified Arabic" w:cs="Simplified Arabic"/>
          <w:b/>
          <w:bCs/>
          <w:sz w:val="28"/>
          <w:szCs w:val="28"/>
          <w:rtl/>
        </w:rPr>
      </w:pPr>
      <w:r w:rsidRPr="005F48AA">
        <w:rPr>
          <w:rFonts w:ascii="Simplified Arabic" w:eastAsia="Calibri" w:hAnsi="Simplified Arabic" w:cs="Simplified Arabic"/>
          <w:b/>
          <w:bCs/>
          <w:sz w:val="28"/>
          <w:szCs w:val="28"/>
          <w:rtl/>
        </w:rPr>
        <w:t>تمهيد:</w:t>
      </w:r>
    </w:p>
    <w:p w14:paraId="6C4D6535" w14:textId="77777777" w:rsidR="005F48AA" w:rsidRPr="00D82DB2" w:rsidRDefault="005F48AA" w:rsidP="00D82DB2">
      <w:pPr>
        <w:bidi/>
        <w:spacing w:line="240" w:lineRule="auto"/>
        <w:ind w:firstLine="565"/>
        <w:jc w:val="mediumKashida"/>
        <w:rPr>
          <w:rFonts w:ascii="Simplified Arabic" w:eastAsia="Calibri" w:hAnsi="Simplified Arabic" w:cs="Simplified Arabic"/>
          <w:sz w:val="28"/>
          <w:szCs w:val="28"/>
          <w:rtl/>
        </w:rPr>
      </w:pPr>
      <w:r w:rsidRPr="005F48AA">
        <w:rPr>
          <w:rFonts w:ascii="Simplified Arabic" w:eastAsia="Calibri" w:hAnsi="Simplified Arabic" w:cs="Simplified Arabic"/>
          <w:sz w:val="28"/>
          <w:szCs w:val="28"/>
          <w:rtl/>
        </w:rPr>
        <w:t>يتناول هذا الفصل الإجراءات المنهجية والخطوات التي اتبعتها الدراسة الحالية لتحقيق أهدافها والإجابة على تساؤلاتها، ويتضمن منهج الدراسة، ومجتمع الدراسة، وعينة الدراسة، ثم توضيح أداة الدراسة، وم</w:t>
      </w:r>
      <w:r w:rsidR="00304912" w:rsidRPr="00D82DB2">
        <w:rPr>
          <w:rFonts w:ascii="Simplified Arabic" w:eastAsia="Calibri" w:hAnsi="Simplified Arabic" w:cs="Simplified Arabic" w:hint="cs"/>
          <w:sz w:val="28"/>
          <w:szCs w:val="28"/>
          <w:rtl/>
        </w:rPr>
        <w:t>تغيرات</w:t>
      </w:r>
      <w:r w:rsidRPr="005F48AA">
        <w:rPr>
          <w:rFonts w:ascii="Simplified Arabic" w:eastAsia="Calibri" w:hAnsi="Simplified Arabic" w:cs="Simplified Arabic"/>
          <w:sz w:val="28"/>
          <w:szCs w:val="28"/>
          <w:rtl/>
        </w:rPr>
        <w:t xml:space="preserve"> الدراسة، والأساليب الإحصائية التي تم استخدامها في تحليل البيانات.</w:t>
      </w:r>
    </w:p>
    <w:p w14:paraId="70309C89" w14:textId="77777777" w:rsidR="00A1421E" w:rsidRPr="00D82DB2" w:rsidRDefault="00A1421E" w:rsidP="00A1421E">
      <w:pPr>
        <w:numPr>
          <w:ilvl w:val="0"/>
          <w:numId w:val="1"/>
        </w:numPr>
        <w:bidi/>
        <w:spacing w:after="0" w:line="240" w:lineRule="auto"/>
        <w:contextualSpacing/>
        <w:jc w:val="both"/>
        <w:rPr>
          <w:rFonts w:ascii="Simplified Arabic" w:hAnsi="Simplified Arabic" w:cs="Simplified Arabic"/>
          <w:b/>
          <w:bCs/>
          <w:sz w:val="28"/>
          <w:szCs w:val="28"/>
          <w:rtl/>
        </w:rPr>
      </w:pPr>
      <w:r w:rsidRPr="00D82DB2">
        <w:rPr>
          <w:rFonts w:ascii="Simplified Arabic" w:hAnsi="Simplified Arabic" w:cs="Simplified Arabic"/>
          <w:b/>
          <w:bCs/>
          <w:sz w:val="28"/>
          <w:szCs w:val="28"/>
          <w:rtl/>
        </w:rPr>
        <w:t xml:space="preserve">منهج الدراسة: </w:t>
      </w:r>
    </w:p>
    <w:p w14:paraId="13F21E65" w14:textId="77777777" w:rsidR="00A1421E" w:rsidRPr="00D82DB2" w:rsidRDefault="00A1421E" w:rsidP="00A1421E">
      <w:pPr>
        <w:bidi/>
        <w:spacing w:after="0" w:line="240" w:lineRule="auto"/>
        <w:jc w:val="both"/>
        <w:rPr>
          <w:rFonts w:ascii="Simplified Arabic" w:eastAsia="Calibri" w:hAnsi="Simplified Arabic" w:cs="Simplified Arabic"/>
          <w:sz w:val="28"/>
          <w:szCs w:val="28"/>
          <w:rtl/>
        </w:rPr>
      </w:pPr>
      <w:r w:rsidRPr="00D82DB2">
        <w:rPr>
          <w:rFonts w:ascii="Simplified Arabic" w:hAnsi="Simplified Arabic" w:cs="Simplified Arabic"/>
          <w:sz w:val="28"/>
          <w:szCs w:val="28"/>
          <w:rtl/>
        </w:rPr>
        <w:t xml:space="preserve">تتبع الدراسة المنهج الوصفي التحليلي ، لمناسبته لموضوع الدراسة ، </w:t>
      </w:r>
      <w:r w:rsidRPr="00D82DB2">
        <w:rPr>
          <w:rFonts w:ascii="Simplified Arabic" w:eastAsia="Calibri" w:hAnsi="Simplified Arabic" w:cs="Simplified Arabic"/>
          <w:sz w:val="28"/>
          <w:szCs w:val="28"/>
          <w:rtl/>
        </w:rPr>
        <w:t>ولقد عرف المحمودي (2019) المنهج الوصفي بأنه : طريقة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لوصف</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الموضوع</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المراد</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دراسته</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من</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خلال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منهجية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علمية صحيحة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وتصوير</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النتائج</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التي</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يتم</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التوصل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إليها</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على</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أشكال</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رقمية معبرة</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يمكن</w:t>
      </w:r>
      <w:r w:rsidRPr="00D82DB2">
        <w:rPr>
          <w:rFonts w:ascii="Simplified Arabic" w:eastAsia="Calibri" w:hAnsi="Simplified Arabic" w:cs="Simplified Arabic"/>
          <w:sz w:val="28"/>
          <w:szCs w:val="28"/>
        </w:rPr>
        <w:t xml:space="preserve"> </w:t>
      </w:r>
      <w:r w:rsidRPr="00D82DB2">
        <w:rPr>
          <w:rFonts w:ascii="Simplified Arabic" w:eastAsia="Calibri" w:hAnsi="Simplified Arabic" w:cs="Simplified Arabic"/>
          <w:sz w:val="28"/>
          <w:szCs w:val="28"/>
          <w:rtl/>
        </w:rPr>
        <w:t>تفسيرها</w:t>
      </w:r>
      <w:r w:rsidRPr="00D82DB2">
        <w:rPr>
          <w:rFonts w:ascii="Simplified Arabic" w:eastAsia="Calibri" w:hAnsi="Simplified Arabic" w:cs="Simplified Arabic"/>
          <w:sz w:val="28"/>
          <w:szCs w:val="28"/>
        </w:rPr>
        <w:t>.</w:t>
      </w:r>
    </w:p>
    <w:p w14:paraId="4A84CE73" w14:textId="77777777" w:rsidR="00A1421E" w:rsidRPr="00D82DB2" w:rsidRDefault="00A1421E" w:rsidP="00A1421E">
      <w:pPr>
        <w:bidi/>
        <w:spacing w:after="0" w:line="240" w:lineRule="auto"/>
        <w:jc w:val="both"/>
        <w:rPr>
          <w:rFonts w:ascii="Simplified Arabic" w:hAnsi="Simplified Arabic" w:cs="Simplified Arabic"/>
          <w:sz w:val="28"/>
          <w:szCs w:val="28"/>
          <w:u w:val="single"/>
          <w:rtl/>
        </w:rPr>
      </w:pPr>
      <w:r w:rsidRPr="00D82DB2">
        <w:rPr>
          <w:rFonts w:ascii="Simplified Arabic" w:hAnsi="Simplified Arabic" w:cs="Simplified Arabic"/>
          <w:sz w:val="28"/>
          <w:szCs w:val="28"/>
          <w:rtl/>
        </w:rPr>
        <w:t>وسوف يقوم الباحث باتباع المنهج الوصفي في هذه الدراسة بهدف تفسير الوضع القائم لمشكلة الدراسة ، وتحديد ظروفها وابعادها ، وتوصيف العلاقات بين المتغيرات ، و تحليل البيانات وقياسها وتفسيرها ، والوصول إلى توصيف دقيق للمشكلة ونتائجها . والتعرف على تأثير تقنيات التسويق الرقمي المدعوم بالذكاء الاصطناعي في تحسين رضا المسافرين في مطار الملك عبد العزيز الدولي</w:t>
      </w:r>
      <w:r w:rsidRPr="00D82DB2">
        <w:rPr>
          <w:rFonts w:ascii="Simplified Arabic" w:hAnsi="Simplified Arabic" w:cs="Simplified Arabic"/>
          <w:sz w:val="28"/>
          <w:szCs w:val="28"/>
          <w:u w:val="single"/>
          <w:rtl/>
        </w:rPr>
        <w:t>.</w:t>
      </w:r>
    </w:p>
    <w:p w14:paraId="63F0EFBC" w14:textId="77777777" w:rsidR="00A1421E" w:rsidRPr="000F4534" w:rsidRDefault="00A1421E" w:rsidP="00A1421E">
      <w:pPr>
        <w:numPr>
          <w:ilvl w:val="0"/>
          <w:numId w:val="1"/>
        </w:numPr>
        <w:bidi/>
        <w:spacing w:after="160" w:line="259" w:lineRule="auto"/>
        <w:contextualSpacing/>
        <w:jc w:val="both"/>
        <w:rPr>
          <w:rFonts w:ascii="Simplified Arabic" w:hAnsi="Simplified Arabic" w:cs="Simplified Arabic"/>
          <w:sz w:val="28"/>
          <w:szCs w:val="28"/>
          <w:rtl/>
        </w:rPr>
      </w:pPr>
      <w:r w:rsidRPr="000F4534">
        <w:rPr>
          <w:rFonts w:ascii="Simplified Arabic" w:hAnsi="Simplified Arabic" w:cs="Simplified Arabic" w:hint="cs"/>
          <w:b/>
          <w:bCs/>
          <w:sz w:val="28"/>
          <w:szCs w:val="28"/>
          <w:rtl/>
        </w:rPr>
        <w:t>مجتمع</w:t>
      </w:r>
      <w:r w:rsidRPr="000F4534">
        <w:rPr>
          <w:rFonts w:ascii="Simplified Arabic" w:hAnsi="Simplified Arabic" w:cs="Simplified Arabic"/>
          <w:b/>
          <w:bCs/>
          <w:sz w:val="28"/>
          <w:szCs w:val="28"/>
        </w:rPr>
        <w:t xml:space="preserve"> </w:t>
      </w:r>
      <w:r w:rsidRPr="000F4534">
        <w:rPr>
          <w:rFonts w:ascii="Simplified Arabic" w:hAnsi="Simplified Arabic" w:cs="Simplified Arabic" w:hint="cs"/>
          <w:b/>
          <w:bCs/>
          <w:sz w:val="28"/>
          <w:szCs w:val="28"/>
          <w:rtl/>
        </w:rPr>
        <w:t>الدراسة</w:t>
      </w:r>
      <w:r w:rsidRPr="000F4534">
        <w:rPr>
          <w:rFonts w:ascii="Simplified Arabic" w:hAnsi="Simplified Arabic" w:cs="Simplified Arabic"/>
          <w:b/>
          <w:bCs/>
          <w:sz w:val="28"/>
          <w:szCs w:val="28"/>
        </w:rPr>
        <w:t xml:space="preserve">: </w:t>
      </w:r>
    </w:p>
    <w:p w14:paraId="2D29F6F5" w14:textId="77777777" w:rsidR="00A1421E"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عرف</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الدليمي ( 2016 ) مجتمع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xml:space="preserve">الدراسة </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بأنه</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جميع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مفردات الظاهرة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التي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يقوم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الباحث</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بدراستها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أو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هو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المجموعة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الكلية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العناصر</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التي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يسعى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الباحث</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أن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يعمم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عليها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النتائج</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ذات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العلاقة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بالمشكلة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المدروسة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وهو</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مجتمع</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محدد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الملامح،</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إذ</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كلما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زاد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تحديد</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هذه</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الملامح</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كلما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زادت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إمكانية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إجراء</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دراسة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يمكن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تعميم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نتائجها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 ويتكون مجتمع الدراسة من جميع المسافرين العرب على خطوط الطيران المختلفة بمطار الملك عبد العزيز الدولي بمدينة جدة  في فترة زمنية محددة، وهي فترة توزيع الاستبيان.</w:t>
      </w:r>
    </w:p>
    <w:p w14:paraId="3DF3F1EA" w14:textId="77777777" w:rsidR="00304912" w:rsidRPr="000F4534" w:rsidRDefault="00304912" w:rsidP="00304912">
      <w:pPr>
        <w:bidi/>
        <w:spacing w:after="160" w:line="259" w:lineRule="auto"/>
        <w:jc w:val="both"/>
        <w:rPr>
          <w:rFonts w:ascii="Simplified Arabic" w:hAnsi="Simplified Arabic" w:cs="Simplified Arabic"/>
          <w:sz w:val="28"/>
          <w:szCs w:val="28"/>
          <w:rtl/>
        </w:rPr>
      </w:pPr>
    </w:p>
    <w:p w14:paraId="529480D6" w14:textId="77777777" w:rsidR="00A1421E" w:rsidRPr="000F4534" w:rsidRDefault="00A1421E" w:rsidP="00A1421E">
      <w:pPr>
        <w:numPr>
          <w:ilvl w:val="0"/>
          <w:numId w:val="1"/>
        </w:numPr>
        <w:bidi/>
        <w:spacing w:after="160" w:line="259" w:lineRule="auto"/>
        <w:contextualSpacing/>
        <w:jc w:val="both"/>
        <w:rPr>
          <w:rFonts w:ascii="Simplified Arabic" w:hAnsi="Simplified Arabic" w:cs="Simplified Arabic"/>
          <w:b/>
          <w:bCs/>
          <w:sz w:val="28"/>
          <w:szCs w:val="28"/>
        </w:rPr>
      </w:pPr>
      <w:r w:rsidRPr="000F4534">
        <w:rPr>
          <w:rFonts w:ascii="Simplified Arabic" w:hAnsi="Simplified Arabic" w:cs="Simplified Arabic"/>
          <w:b/>
          <w:bCs/>
          <w:sz w:val="28"/>
          <w:szCs w:val="28"/>
          <w:rtl/>
        </w:rPr>
        <w:t xml:space="preserve">عينه </w:t>
      </w:r>
      <w:r w:rsidRPr="000F4534">
        <w:rPr>
          <w:rFonts w:ascii="Simplified Arabic" w:hAnsi="Simplified Arabic" w:cs="Simplified Arabic" w:hint="cs"/>
          <w:b/>
          <w:bCs/>
          <w:sz w:val="28"/>
          <w:szCs w:val="28"/>
          <w:rtl/>
        </w:rPr>
        <w:t>الدراسة:</w:t>
      </w:r>
    </w:p>
    <w:p w14:paraId="261F81FD" w14:textId="77777777" w:rsidR="00A1421E" w:rsidRDefault="00A1421E" w:rsidP="00A1421E">
      <w:pPr>
        <w:bidi/>
        <w:jc w:val="both"/>
        <w:rPr>
          <w:rFonts w:ascii="Simplified Arabic" w:eastAsia="Times New Roman" w:hAnsi="Simplified Arabic" w:cs="Simplified Arabic"/>
          <w:sz w:val="28"/>
          <w:szCs w:val="28"/>
          <w:rtl/>
        </w:rPr>
      </w:pPr>
      <w:r w:rsidRPr="000F4534">
        <w:rPr>
          <w:rFonts w:ascii="Simplified Arabic" w:hAnsi="Simplified Arabic" w:cs="Simplified Arabic"/>
          <w:sz w:val="28"/>
          <w:szCs w:val="28"/>
          <w:rtl/>
        </w:rPr>
        <w:t>عرف عبيدات واخرون (2020 ) العينة بانها : جزء من مجتمع البحث الاصلي يختارها الباحث بأساليب مختلفة ، وتضم عددا من الافراد من المجتمع الاصلي،</w:t>
      </w:r>
      <w:r w:rsidRPr="000F4534">
        <w:rPr>
          <w:rFonts w:ascii="Sakkal Majalla" w:hAnsi="Sakkal Majalla" w:cs="Sakkal Majalla"/>
          <w:sz w:val="32"/>
          <w:szCs w:val="32"/>
          <w:rtl/>
        </w:rPr>
        <w:t xml:space="preserve"> </w:t>
      </w:r>
      <w:r w:rsidRPr="000F4534">
        <w:rPr>
          <w:rFonts w:ascii="Sakkal Majalla" w:hAnsi="Sakkal Majalla" w:cs="Sakkal Majalla" w:hint="cs"/>
          <w:sz w:val="32"/>
          <w:szCs w:val="32"/>
          <w:rtl/>
        </w:rPr>
        <w:t xml:space="preserve"> </w:t>
      </w:r>
      <w:r w:rsidRPr="000F4534">
        <w:rPr>
          <w:rFonts w:ascii="Simplified Arabic" w:hAnsi="Simplified Arabic" w:cs="Simplified Arabic"/>
          <w:sz w:val="28"/>
          <w:szCs w:val="28"/>
          <w:rtl/>
        </w:rPr>
        <w:t>و تتكون عينة الدراسة من مجموعة من المسافرين</w:t>
      </w:r>
      <w:r w:rsidRPr="000F4534">
        <w:rPr>
          <w:rFonts w:ascii="Simplified Arabic" w:hAnsi="Simplified Arabic" w:cs="Simplified Arabic" w:hint="cs"/>
          <w:sz w:val="28"/>
          <w:szCs w:val="28"/>
          <w:rtl/>
        </w:rPr>
        <w:t xml:space="preserve"> على خطوط الطيران المختلفة بمطار </w:t>
      </w:r>
      <w:r w:rsidRPr="000F4534">
        <w:rPr>
          <w:rFonts w:ascii="Simplified Arabic" w:hAnsi="Simplified Arabic" w:cs="Simplified Arabic"/>
          <w:sz w:val="28"/>
          <w:szCs w:val="28"/>
          <w:rtl/>
        </w:rPr>
        <w:t xml:space="preserve">الملك </w:t>
      </w:r>
      <w:r w:rsidRPr="000F4534">
        <w:rPr>
          <w:rFonts w:ascii="Simplified Arabic" w:hAnsi="Simplified Arabic" w:cs="Simplified Arabic" w:hint="cs"/>
          <w:sz w:val="28"/>
          <w:szCs w:val="28"/>
          <w:rtl/>
        </w:rPr>
        <w:t>عبد العزيز</w:t>
      </w:r>
      <w:r w:rsidRPr="000F4534">
        <w:rPr>
          <w:rFonts w:ascii="Simplified Arabic" w:hAnsi="Simplified Arabic" w:cs="Simplified Arabic"/>
          <w:sz w:val="28"/>
          <w:szCs w:val="28"/>
          <w:rtl/>
        </w:rPr>
        <w:t xml:space="preserve"> الدولي بمدينة جده بالمملكة العربية السعودية</w:t>
      </w:r>
      <w:r w:rsidRPr="000F4534">
        <w:rPr>
          <w:rFonts w:ascii="Simplified Arabic" w:hAnsi="Simplified Arabic" w:cs="Simplified Arabic" w:hint="cs"/>
          <w:sz w:val="28"/>
          <w:szCs w:val="28"/>
          <w:rtl/>
        </w:rPr>
        <w:t xml:space="preserve"> في وفقت توزيع الاستبيان </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ونظرا لضخامة حجم مفردات مجتمع الدراسة من المسافرين باعتباره مجتمع مفتوح ، وصعوبة اجراء مسح شامل  ف</w:t>
      </w:r>
      <w:r w:rsidRPr="000F4534">
        <w:rPr>
          <w:rFonts w:ascii="Simplified Arabic" w:hAnsi="Simplified Arabic" w:cs="Simplified Arabic"/>
          <w:sz w:val="28"/>
          <w:szCs w:val="28"/>
          <w:rtl/>
        </w:rPr>
        <w:t xml:space="preserve">سوف يتم </w:t>
      </w:r>
      <w:r w:rsidRPr="000F4534">
        <w:rPr>
          <w:rFonts w:ascii="Simplified Arabic" w:eastAsia="Times New Roman" w:hAnsi="Simplified Arabic" w:cs="Simplified Arabic"/>
          <w:sz w:val="28"/>
          <w:szCs w:val="28"/>
          <w:rtl/>
        </w:rPr>
        <w:t>تحديد</w:t>
      </w:r>
      <w:r w:rsidRPr="000F4534">
        <w:rPr>
          <w:rFonts w:ascii="Simplified Arabic" w:eastAsia="Times New Roman" w:hAnsi="Simplified Arabic" w:cs="Simplified Arabic"/>
          <w:sz w:val="28"/>
          <w:szCs w:val="28"/>
        </w:rPr>
        <w:t xml:space="preserve"> </w:t>
      </w:r>
      <w:commentRangeStart w:id="0"/>
      <w:r w:rsidRPr="00BB5D86">
        <w:rPr>
          <w:rFonts w:ascii="Simplified Arabic" w:eastAsia="Times New Roman" w:hAnsi="Simplified Arabic" w:cs="Simplified Arabic" w:hint="cs"/>
          <w:sz w:val="28"/>
          <w:szCs w:val="28"/>
          <w:highlight w:val="yellow"/>
          <w:rtl/>
        </w:rPr>
        <w:t>ال</w:t>
      </w:r>
      <w:r w:rsidRPr="00BB5D86">
        <w:rPr>
          <w:rFonts w:ascii="Simplified Arabic" w:eastAsia="Times New Roman" w:hAnsi="Simplified Arabic" w:cs="Simplified Arabic"/>
          <w:sz w:val="28"/>
          <w:szCs w:val="28"/>
          <w:highlight w:val="yellow"/>
          <w:rtl/>
        </w:rPr>
        <w:t>عينة</w:t>
      </w:r>
      <w:commentRangeEnd w:id="0"/>
      <w:r w:rsidR="00BB5D86">
        <w:rPr>
          <w:rStyle w:val="CommentReference"/>
          <w:rtl/>
        </w:rPr>
        <w:commentReference w:id="0"/>
      </w:r>
      <w:r w:rsidRPr="00BB5D86">
        <w:rPr>
          <w:rFonts w:ascii="Simplified Arabic" w:eastAsia="Times New Roman" w:hAnsi="Simplified Arabic" w:cs="Simplified Arabic" w:hint="cs"/>
          <w:sz w:val="28"/>
          <w:szCs w:val="28"/>
          <w:highlight w:val="yellow"/>
          <w:rtl/>
        </w:rPr>
        <w:t xml:space="preserve"> العشوائية</w:t>
      </w:r>
    </w:p>
    <w:p w14:paraId="21CA7E22" w14:textId="77777777" w:rsidR="00A1421E" w:rsidRDefault="00A1421E" w:rsidP="00A1421E">
      <w:pPr>
        <w:bidi/>
        <w:jc w:val="both"/>
        <w:rPr>
          <w:rtl/>
        </w:rPr>
      </w:pPr>
    </w:p>
    <w:p w14:paraId="7055B32B" w14:textId="77777777" w:rsidR="00A1421E" w:rsidRPr="000F4534" w:rsidRDefault="00A1421E" w:rsidP="00A1421E">
      <w:pPr>
        <w:bidi/>
        <w:spacing w:after="0" w:line="240" w:lineRule="auto"/>
        <w:jc w:val="both"/>
        <w:rPr>
          <w:rFonts w:ascii="Simplified Arabic" w:hAnsi="Simplified Arabic" w:cs="Simplified Arabic"/>
          <w:sz w:val="28"/>
          <w:szCs w:val="28"/>
          <w:rtl/>
        </w:rPr>
      </w:pPr>
      <w:r w:rsidRPr="000F4534">
        <w:rPr>
          <w:rFonts w:ascii="Simplified Arabic" w:eastAsia="Times New Roman" w:hAnsi="Simplified Arabic" w:cs="Simplified Arabic" w:hint="cs"/>
          <w:sz w:val="28"/>
          <w:szCs w:val="28"/>
          <w:rtl/>
        </w:rPr>
        <w:t>لتحديد عينة الدراسة من المسافرين من خلال</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استخدام</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معادلة</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ستيفن</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sz w:val="28"/>
          <w:szCs w:val="28"/>
          <w:rtl/>
        </w:rPr>
        <w:t>ثامبسون</w:t>
      </w:r>
      <w:r w:rsidRPr="000F4534">
        <w:rPr>
          <w:rFonts w:ascii="Simplified Arabic" w:hAnsi="Simplified Arabic" w:cs="Simplified Arabic"/>
          <w:sz w:val="28"/>
          <w:szCs w:val="28"/>
        </w:rPr>
        <w:t xml:space="preserve">  </w:t>
      </w:r>
      <w:r w:rsidRPr="000F4534">
        <w:rPr>
          <w:rFonts w:ascii="Simplified Arabic" w:eastAsia="CIDFont+F4" w:hAnsi="Simplified Arabic" w:cs="Simplified Arabic"/>
          <w:sz w:val="28"/>
          <w:szCs w:val="28"/>
        </w:rPr>
        <w:t xml:space="preserve">  (</w:t>
      </w:r>
      <w:r w:rsidRPr="000F4534">
        <w:rPr>
          <w:rFonts w:ascii="Simplified Arabic" w:eastAsia="Times New Roman" w:hAnsi="Simplified Arabic" w:cs="Simplified Arabic"/>
          <w:sz w:val="28"/>
          <w:szCs w:val="28"/>
        </w:rPr>
        <w:t xml:space="preserve">2012 </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  </w:t>
      </w:r>
      <w:r w:rsidRPr="000F4534">
        <w:rPr>
          <w:rFonts w:ascii="Simplified Arabic" w:eastAsia="Times New Roman" w:hAnsi="Simplified Arabic" w:cs="Simplified Arabic"/>
          <w:sz w:val="28"/>
          <w:szCs w:val="28"/>
        </w:rPr>
        <w:t xml:space="preserve">Steven </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Pr>
        <w:t>Thompson</w:t>
      </w:r>
      <w:r w:rsidRPr="000F4534">
        <w:rPr>
          <w:rFonts w:ascii="Simplified Arabic" w:hAnsi="Simplified Arabic" w:cs="Simplified Arabic"/>
          <w:sz w:val="28"/>
          <w:szCs w:val="28"/>
          <w:rtl/>
        </w:rPr>
        <w:t>وهي</w:t>
      </w:r>
      <w:r w:rsidRPr="000F4534">
        <w:rPr>
          <w:rFonts w:ascii="Simplified Arabic" w:hAnsi="Simplified Arabic" w:cs="Simplified Arabic"/>
          <w:sz w:val="28"/>
          <w:szCs w:val="28"/>
        </w:rPr>
        <w:t xml:space="preserve"> </w:t>
      </w:r>
      <w:r w:rsidRPr="000F4534">
        <w:rPr>
          <w:rFonts w:ascii="Simplified Arabic" w:eastAsia="Times New Roman" w:hAnsi="Simplified Arabic" w:cs="Simplified Arabic"/>
          <w:sz w:val="28"/>
          <w:szCs w:val="28"/>
          <w:rtl/>
        </w:rPr>
        <w:t>كالتالي</w:t>
      </w:r>
      <w:r w:rsidRPr="000F4534">
        <w:rPr>
          <w:rFonts w:ascii="Simplified Arabic" w:eastAsia="Times New Roman" w:hAnsi="Simplified Arabic" w:cs="Simplified Arabic"/>
          <w:sz w:val="28"/>
          <w:szCs w:val="28"/>
        </w:rPr>
        <w:t>:</w:t>
      </w:r>
    </w:p>
    <w:p w14:paraId="22C76A24" w14:textId="77777777" w:rsidR="00A1421E" w:rsidRPr="000F4534" w:rsidRDefault="00A1421E" w:rsidP="00A1421E">
      <w:pPr>
        <w:bidi/>
        <w:spacing w:after="160" w:line="259" w:lineRule="auto"/>
        <w:rPr>
          <w:u w:val="single"/>
        </w:rPr>
      </w:pPr>
      <w:r w:rsidRPr="000F4534">
        <w:rPr>
          <w:rFonts w:ascii="Simplified Arabic" w:hAnsi="Simplified Arabic" w:cs="Simplified Arabic"/>
          <w:sz w:val="28"/>
          <w:szCs w:val="28"/>
        </w:rPr>
        <w:tab/>
      </w:r>
      <w:r w:rsidRPr="000F4534">
        <w:rPr>
          <w:rFonts w:ascii="Simplified Arabic" w:hAnsi="Simplified Arabic" w:cs="Simplified Arabic"/>
          <w:sz w:val="28"/>
          <w:szCs w:val="28"/>
        </w:rPr>
        <w:br/>
      </w:r>
      <m:oMathPara>
        <m:oMath>
          <m:r>
            <w:rPr>
              <w:rFonts w:ascii="Cambria Math" w:hAnsi="Cambria Math" w:cs="Simplified Arabic"/>
              <w:sz w:val="28"/>
              <w:szCs w:val="28"/>
            </w:rPr>
            <m:t>n=</m:t>
          </m:r>
          <m:f>
            <m:fPr>
              <m:ctrlPr>
                <w:rPr>
                  <w:rFonts w:ascii="Cambria Math" w:eastAsia="Times New Roman" w:hAnsi="Cambria Math" w:cs="Simplified Arabic"/>
                  <w:i/>
                  <w:sz w:val="28"/>
                  <w:szCs w:val="28"/>
                </w:rPr>
              </m:ctrlPr>
            </m:fPr>
            <m:num>
              <m:r>
                <w:rPr>
                  <w:rFonts w:ascii="Cambria Math" w:hAnsi="Cambria Math" w:cs="Simplified Arabic"/>
                  <w:sz w:val="28"/>
                  <w:szCs w:val="28"/>
                </w:rPr>
                <m:t>NP(1-P)</m:t>
              </m:r>
            </m:num>
            <m:den>
              <m:d>
                <m:dPr>
                  <m:ctrlPr>
                    <w:rPr>
                      <w:rFonts w:ascii="Cambria Math" w:hAnsi="Cambria Math" w:cs="Simplified Arabic"/>
                      <w:i/>
                      <w:sz w:val="28"/>
                      <w:szCs w:val="28"/>
                    </w:rPr>
                  </m:ctrlPr>
                </m:dPr>
                <m:e>
                  <m:r>
                    <w:rPr>
                      <w:rFonts w:ascii="Cambria Math" w:hAnsi="Cambria Math" w:cs="Simplified Arabic"/>
                      <w:sz w:val="28"/>
                      <w:szCs w:val="28"/>
                    </w:rPr>
                    <m:t>N-1</m:t>
                  </m:r>
                </m:e>
              </m:d>
              <m:d>
                <m:dPr>
                  <m:ctrlPr>
                    <w:rPr>
                      <w:rFonts w:ascii="Cambria Math" w:hAnsi="Cambria Math" w:cs="Simplified Arabic"/>
                      <w:i/>
                      <w:sz w:val="28"/>
                      <w:szCs w:val="28"/>
                    </w:rPr>
                  </m:ctrlPr>
                </m:dPr>
                <m:e>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m:rPr>
                              <m:sty m:val="p"/>
                            </m:rPr>
                            <w:rPr>
                              <w:rFonts w:ascii="Cambria Math" w:hAnsi="Cambria Math" w:cs="Simplified Arabic"/>
                              <w:sz w:val="28"/>
                              <w:szCs w:val="28"/>
                            </w:rPr>
                            <m:t>d</m:t>
                          </m:r>
                        </m:e>
                        <m:sup>
                          <m:r>
                            <m:rPr>
                              <m:sty m:val="p"/>
                            </m:rPr>
                            <w:rPr>
                              <w:rFonts w:ascii="Cambria Math" w:hAnsi="Cambria Math" w:cs="Simplified Arabic"/>
                              <w:sz w:val="28"/>
                              <w:szCs w:val="28"/>
                            </w:rPr>
                            <m:t>2</m:t>
                          </m:r>
                        </m:sup>
                      </m:sSup>
                    </m:num>
                    <m:den>
                      <m:sSup>
                        <m:sSupPr>
                          <m:ctrlPr>
                            <w:rPr>
                              <w:rFonts w:ascii="Cambria Math" w:hAnsi="Cambria Math" w:cs="Simplified Arabic"/>
                              <w:sz w:val="28"/>
                              <w:szCs w:val="28"/>
                            </w:rPr>
                          </m:ctrlPr>
                        </m:sSupPr>
                        <m:e>
                          <m:r>
                            <m:rPr>
                              <m:sty m:val="p"/>
                            </m:rPr>
                            <w:rPr>
                              <w:rFonts w:ascii="Cambria Math" w:hAnsi="Cambria Math" w:cs="Simplified Arabic"/>
                              <w:sz w:val="28"/>
                              <w:szCs w:val="28"/>
                            </w:rPr>
                            <m:t>z</m:t>
                          </m:r>
                        </m:e>
                        <m:sup>
                          <m:r>
                            <m:rPr>
                              <m:sty m:val="p"/>
                            </m:rPr>
                            <w:rPr>
                              <w:rFonts w:ascii="Cambria Math" w:hAnsi="Cambria Math" w:cs="Simplified Arabic"/>
                              <w:sz w:val="28"/>
                              <w:szCs w:val="28"/>
                            </w:rPr>
                            <m:t>2</m:t>
                          </m:r>
                        </m:sup>
                      </m:sSup>
                    </m:den>
                  </m:f>
                  <m:ctrlPr>
                    <w:rPr>
                      <w:rFonts w:ascii="Cambria Math" w:hAnsi="Cambria Math" w:cs="Simplified Arabic"/>
                      <w:sz w:val="28"/>
                      <w:szCs w:val="28"/>
                    </w:rPr>
                  </m:ctrlPr>
                </m:e>
              </m:d>
              <m:r>
                <m:rPr>
                  <m:sty m:val="p"/>
                </m:rPr>
                <w:rPr>
                  <w:rFonts w:ascii="Cambria Math" w:hAnsi="Cambria Math" w:cs="Simplified Arabic"/>
                  <w:sz w:val="28"/>
                  <w:szCs w:val="28"/>
                </w:rPr>
                <m:t>+p  (1-p)</m:t>
              </m:r>
            </m:den>
          </m:f>
        </m:oMath>
      </m:oMathPara>
    </w:p>
    <w:p w14:paraId="573FA1BF" w14:textId="77777777" w:rsidR="00A1421E" w:rsidRPr="000F4534"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حيث: </w:t>
      </w:r>
      <w:r w:rsidRPr="000F4534">
        <w:rPr>
          <w:rFonts w:ascii="Simplified Arabic" w:hAnsi="Simplified Arabic" w:cs="Simplified Arabic"/>
          <w:sz w:val="28"/>
          <w:szCs w:val="28"/>
        </w:rPr>
        <w:t>n</w:t>
      </w:r>
      <w:r w:rsidRPr="000F4534">
        <w:rPr>
          <w:rFonts w:ascii="Simplified Arabic" w:hAnsi="Simplified Arabic" w:cs="Simplified Arabic"/>
          <w:sz w:val="28"/>
          <w:szCs w:val="28"/>
          <w:rtl/>
        </w:rPr>
        <w:t xml:space="preserve">: حجم العينة.، </w:t>
      </w:r>
      <w:r w:rsidRPr="000F4534">
        <w:rPr>
          <w:rFonts w:ascii="Simplified Arabic" w:hAnsi="Simplified Arabic" w:cs="Simplified Arabic"/>
          <w:sz w:val="28"/>
          <w:szCs w:val="28"/>
        </w:rPr>
        <w:t>N</w:t>
      </w:r>
      <w:r w:rsidRPr="000F4534">
        <w:rPr>
          <w:rFonts w:ascii="Simplified Arabic" w:hAnsi="Simplified Arabic" w:cs="Simplified Arabic"/>
          <w:sz w:val="28"/>
          <w:szCs w:val="28"/>
          <w:rtl/>
        </w:rPr>
        <w:t>: حجم المجتمع.</w:t>
      </w:r>
      <w:r w:rsidRPr="000F4534">
        <w:rPr>
          <w:rFonts w:ascii="Simplified Arabic" w:hAnsi="Simplified Arabic" w:cs="Simplified Arabic"/>
          <w:sz w:val="28"/>
          <w:szCs w:val="28"/>
        </w:rPr>
        <w:t xml:space="preserve"> z</w:t>
      </w:r>
      <w:r w:rsidRPr="000F4534">
        <w:rPr>
          <w:rFonts w:ascii="Simplified Arabic" w:hAnsi="Simplified Arabic" w:cs="Simplified Arabic"/>
          <w:sz w:val="28"/>
          <w:szCs w:val="28"/>
          <w:rtl/>
        </w:rPr>
        <w:t xml:space="preserve">: القيمة المعيارية المقابلة لمستوى الثقة (مثل 1.96 لمستوى ثقة 95%)، </w:t>
      </w:r>
      <w:r w:rsidRPr="000F4534">
        <w:rPr>
          <w:rFonts w:ascii="Simplified Arabic" w:hAnsi="Simplified Arabic" w:cs="Simplified Arabic"/>
          <w:sz w:val="28"/>
          <w:szCs w:val="28"/>
        </w:rPr>
        <w:t>p</w:t>
      </w:r>
      <w:r w:rsidRPr="000F4534">
        <w:rPr>
          <w:rFonts w:ascii="Simplified Arabic" w:hAnsi="Simplified Arabic" w:cs="Simplified Arabic"/>
          <w:sz w:val="28"/>
          <w:szCs w:val="28"/>
          <w:rtl/>
        </w:rPr>
        <w:t xml:space="preserve">: نسبة انتشار الخاصية أو الظاهرة في المجتمع (إذا لم تكن معروفة، فغالبًا ما تستخدم 0.5 كتقدير)، </w:t>
      </w:r>
      <w:r w:rsidRPr="000F4534">
        <w:rPr>
          <w:rFonts w:ascii="Simplified Arabic" w:hAnsi="Simplified Arabic" w:cs="Simplified Arabic"/>
          <w:sz w:val="28"/>
          <w:szCs w:val="28"/>
        </w:rPr>
        <w:t>d</w:t>
      </w:r>
      <w:r w:rsidRPr="000F4534">
        <w:rPr>
          <w:rFonts w:ascii="Simplified Arabic" w:hAnsi="Simplified Arabic" w:cs="Simplified Arabic"/>
          <w:sz w:val="28"/>
          <w:szCs w:val="28"/>
          <w:rtl/>
        </w:rPr>
        <w:t>: هامش الخطأ المسموح به.</w:t>
      </w:r>
    </w:p>
    <w:p w14:paraId="3F2CFED8" w14:textId="77777777" w:rsidR="00A1421E" w:rsidRPr="000F4534" w:rsidRDefault="00A1421E" w:rsidP="00A1421E">
      <w:pPr>
        <w:bidi/>
        <w:spacing w:after="160" w:line="259" w:lineRule="auto"/>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 xml:space="preserve">ووفقا لمعادلة </w:t>
      </w:r>
      <w:r w:rsidRPr="000F4534">
        <w:rPr>
          <w:rFonts w:ascii="Simplified Arabic" w:eastAsia="Times New Roman" w:hAnsi="Simplified Arabic" w:cs="Simplified Arabic" w:hint="eastAsia"/>
          <w:sz w:val="28"/>
          <w:szCs w:val="28"/>
          <w:rtl/>
        </w:rPr>
        <w:t>ستيفن</w:t>
      </w:r>
      <w:r w:rsidRPr="000F4534">
        <w:rPr>
          <w:rFonts w:ascii="Simplified Arabic" w:eastAsia="Times New Roman" w:hAnsi="Simplified Arabic" w:cs="Simplified Arabic"/>
          <w:sz w:val="28"/>
          <w:szCs w:val="28"/>
        </w:rPr>
        <w:t xml:space="preserve"> </w:t>
      </w:r>
      <w:r w:rsidRPr="000F4534">
        <w:rPr>
          <w:rFonts w:ascii="Simplified Arabic" w:eastAsia="Times New Roman" w:hAnsi="Simplified Arabic" w:cs="Simplified Arabic" w:hint="eastAsia"/>
          <w:sz w:val="28"/>
          <w:szCs w:val="28"/>
          <w:rtl/>
        </w:rPr>
        <w:t>ثامبسو</w:t>
      </w:r>
      <w:r w:rsidRPr="000F4534">
        <w:rPr>
          <w:rFonts w:ascii="Simplified Arabic" w:hAnsi="Simplified Arabic" w:cs="Simplified Arabic" w:hint="cs"/>
          <w:sz w:val="28"/>
          <w:szCs w:val="28"/>
          <w:rtl/>
        </w:rPr>
        <w:t xml:space="preserve">ن فأن حجم العينة الامثل للمجتمع الغير محدد ـ، يجب ألا يقل عن (384) مفردة ، ولذلك فلقد حدد الباحث عينة الدراسة ب( 384) مسافر من المسافرين العرب بمطار الملك عبد العزيز الدولي بمدينة جدة  في فترة توزيع الاستبيان . </w:t>
      </w:r>
    </w:p>
    <w:p w14:paraId="3C3971DF" w14:textId="77777777" w:rsidR="00A1421E" w:rsidRDefault="00A1421E" w:rsidP="004E36C6">
      <w:pPr>
        <w:pStyle w:val="ListParagraph"/>
        <w:numPr>
          <w:ilvl w:val="0"/>
          <w:numId w:val="1"/>
        </w:numPr>
        <w:bidi/>
        <w:ind w:left="-149"/>
        <w:rPr>
          <w:rFonts w:ascii="Simplified Arabic" w:hAnsi="Simplified Arabic" w:cs="Simplified Arabic"/>
          <w:b/>
          <w:bCs/>
          <w:sz w:val="28"/>
          <w:szCs w:val="28"/>
        </w:rPr>
      </w:pPr>
      <w:r w:rsidRPr="004E36C6">
        <w:rPr>
          <w:rFonts w:ascii="Simplified Arabic" w:hAnsi="Simplified Arabic" w:cs="Simplified Arabic" w:hint="cs"/>
          <w:b/>
          <w:bCs/>
          <w:sz w:val="28"/>
          <w:szCs w:val="28"/>
          <w:rtl/>
        </w:rPr>
        <w:t xml:space="preserve">بناء أدوات </w:t>
      </w:r>
      <w:r w:rsidRPr="004E36C6">
        <w:rPr>
          <w:rFonts w:ascii="Simplified Arabic" w:hAnsi="Simplified Arabic" w:cs="Simplified Arabic"/>
          <w:b/>
          <w:bCs/>
          <w:sz w:val="28"/>
          <w:szCs w:val="28"/>
          <w:rtl/>
        </w:rPr>
        <w:t xml:space="preserve"> جمع بيانات الدراسة:</w:t>
      </w:r>
    </w:p>
    <w:p w14:paraId="02D243D8" w14:textId="77777777" w:rsidR="00304912" w:rsidRPr="00336D81" w:rsidRDefault="00304912" w:rsidP="00D82DB2">
      <w:pPr>
        <w:bidi/>
        <w:spacing w:after="0"/>
        <w:jc w:val="both"/>
        <w:rPr>
          <w:rFonts w:ascii="Simplified Arabic" w:eastAsia="Times New Roman" w:hAnsi="Simplified Arabic" w:cs="Simplified Arabic"/>
          <w:sz w:val="28"/>
          <w:szCs w:val="28"/>
          <w:rtl/>
          <w:lang w:eastAsia="ar-SA"/>
        </w:rPr>
      </w:pPr>
      <w:r w:rsidRPr="00336D81">
        <w:rPr>
          <w:rFonts w:ascii="Simplified Arabic" w:eastAsia="Times New Roman" w:hAnsi="Simplified Arabic" w:cs="Simplified Arabic"/>
          <w:sz w:val="28"/>
          <w:szCs w:val="28"/>
          <w:rtl/>
          <w:lang w:eastAsia="ar-SA"/>
        </w:rPr>
        <w:t xml:space="preserve">اعتمدت الدراسة الحالية على الاستبيان كأداة رئيسة لجمع البيانات اللازمة للإجابة على تساؤلات الدراسة وتحقيق أهدافه </w:t>
      </w:r>
      <w:r w:rsidR="00A1421E" w:rsidRPr="00336D81">
        <w:rPr>
          <w:rFonts w:ascii="Simplified Arabic" w:hAnsi="Simplified Arabic" w:cs="Simplified Arabic"/>
          <w:sz w:val="28"/>
          <w:szCs w:val="28"/>
          <w:rtl/>
        </w:rPr>
        <w:t>،</w:t>
      </w:r>
      <w:r w:rsidRPr="00336D81">
        <w:rPr>
          <w:rFonts w:ascii="Simplified Arabic" w:hAnsi="Simplified Arabic" w:cs="Simplified Arabic"/>
          <w:sz w:val="28"/>
          <w:szCs w:val="28"/>
          <w:rtl/>
        </w:rPr>
        <w:t xml:space="preserve"> و</w:t>
      </w:r>
      <w:r w:rsidR="00A1421E" w:rsidRPr="00336D81">
        <w:rPr>
          <w:rFonts w:ascii="Simplified Arabic" w:hAnsi="Simplified Arabic" w:cs="Simplified Arabic"/>
          <w:sz w:val="28"/>
          <w:szCs w:val="28"/>
          <w:rtl/>
        </w:rPr>
        <w:t xml:space="preserve"> </w:t>
      </w:r>
      <w:r w:rsidRPr="00336D81">
        <w:rPr>
          <w:rFonts w:ascii="Simplified Arabic" w:eastAsia="Times New Roman" w:hAnsi="Simplified Arabic" w:cs="Simplified Arabic"/>
          <w:sz w:val="28"/>
          <w:szCs w:val="28"/>
          <w:rtl/>
          <w:lang w:eastAsia="ar-SA"/>
        </w:rPr>
        <w:t>الاستبانة</w:t>
      </w:r>
      <w:r w:rsidRPr="00336D81">
        <w:rPr>
          <w:rFonts w:ascii="Simplified Arabic" w:hAnsi="Simplified Arabic" w:cs="Simplified Arabic"/>
          <w:sz w:val="28"/>
          <w:szCs w:val="28"/>
          <w:rtl/>
        </w:rPr>
        <w:t xml:space="preserve"> هي وسيلة لجمع البيانات من مجموعة من الأفراد، عن طريق إجاباتهم عــن مجموعة من الأسئلة المكتوبة حول موضوع معين، دون مساعدة الباحث لهم أو حضوره أثناء إجاباتهم عنها، ويقصد بأداة الدراسة: الوسيلة التي تتم بواسطتها عملية جمع البيانات بهدف اختبار فرضيات البحث أو الإجابة عن تساؤلاته (القحطاني، وآخرون، 1431</w:t>
      </w:r>
      <w:r w:rsidRPr="00336D81">
        <w:rPr>
          <w:rFonts w:ascii="Simplified Arabic" w:eastAsia="Times New Roman" w:hAnsi="Simplified Arabic" w:cs="Simplified Arabic"/>
          <w:sz w:val="28"/>
          <w:szCs w:val="28"/>
          <w:rtl/>
          <w:lang w:eastAsia="ar-SA"/>
        </w:rPr>
        <w:t>).</w:t>
      </w:r>
    </w:p>
    <w:p w14:paraId="5781620D" w14:textId="77777777" w:rsidR="004E36C6" w:rsidRPr="00336D81" w:rsidRDefault="00A1421E" w:rsidP="00D82DB2">
      <w:pPr>
        <w:pStyle w:val="ListParagraph"/>
        <w:bidi/>
        <w:spacing w:line="276" w:lineRule="auto"/>
        <w:ind w:left="-149"/>
        <w:jc w:val="both"/>
        <w:rPr>
          <w:rFonts w:ascii="Simplified Arabic" w:hAnsi="Simplified Arabic" w:cs="Simplified Arabic"/>
          <w:b/>
          <w:bCs/>
          <w:sz w:val="28"/>
          <w:szCs w:val="28"/>
          <w:rtl/>
        </w:rPr>
      </w:pPr>
      <w:r w:rsidRPr="00336D81">
        <w:rPr>
          <w:rFonts w:ascii="Simplified Arabic" w:hAnsi="Simplified Arabic" w:cs="Simplified Arabic"/>
          <w:sz w:val="28"/>
          <w:szCs w:val="28"/>
          <w:rtl/>
        </w:rPr>
        <w:t>و تم تصميم الاستبانة بعد مراجعة للإطار النظري والدراسات السابقة وتوصيات المؤتمرات، والندوات المحلية والعربية والعالمية، حول موضوع الدراسة؛ لتجيب على تساؤلات الدراسة وتحقق أهدافها</w:t>
      </w:r>
      <w:r w:rsidR="004E36C6" w:rsidRPr="00336D81">
        <w:rPr>
          <w:rFonts w:ascii="Simplified Arabic" w:hAnsi="Simplified Arabic" w:cs="Simplified Arabic"/>
          <w:sz w:val="28"/>
          <w:szCs w:val="28"/>
          <w:rtl/>
        </w:rPr>
        <w:t>.</w:t>
      </w:r>
    </w:p>
    <w:p w14:paraId="199B697D" w14:textId="77777777" w:rsidR="004E36C6" w:rsidRPr="001F6AD2" w:rsidRDefault="004E36C6" w:rsidP="005824AF">
      <w:pPr>
        <w:bidi/>
        <w:ind w:left="-432"/>
        <w:jc w:val="both"/>
        <w:rPr>
          <w:rFonts w:ascii="Simplified Arabic" w:hAnsi="Simplified Arabic" w:cs="Simplified Arabic"/>
          <w:b/>
          <w:bCs/>
          <w:sz w:val="28"/>
          <w:szCs w:val="28"/>
          <w:rtl/>
        </w:rPr>
      </w:pPr>
      <w:r w:rsidRPr="001F6AD2">
        <w:rPr>
          <w:rFonts w:ascii="Simplified Arabic" w:hAnsi="Simplified Arabic" w:cs="Simplified Arabic" w:hint="cs"/>
          <w:b/>
          <w:bCs/>
          <w:sz w:val="28"/>
          <w:szCs w:val="28"/>
          <w:rtl/>
        </w:rPr>
        <w:t xml:space="preserve">تحديد متغيرات الدراسة: </w:t>
      </w:r>
    </w:p>
    <w:p w14:paraId="7A2AA5F1" w14:textId="77777777" w:rsidR="004E36C6" w:rsidRPr="001F6AD2" w:rsidRDefault="004E36C6" w:rsidP="005824AF">
      <w:pPr>
        <w:bidi/>
        <w:jc w:val="both"/>
        <w:rPr>
          <w:rFonts w:ascii="Simplified Arabic" w:hAnsi="Simplified Arabic" w:cs="Simplified Arabic"/>
          <w:sz w:val="28"/>
          <w:szCs w:val="28"/>
          <w:rtl/>
        </w:rPr>
      </w:pPr>
      <w:r w:rsidRPr="001F6AD2">
        <w:rPr>
          <w:rFonts w:ascii="Simplified Arabic" w:hAnsi="Simplified Arabic" w:cs="Simplified Arabic" w:hint="cs"/>
          <w:sz w:val="28"/>
          <w:szCs w:val="28"/>
          <w:rtl/>
        </w:rPr>
        <w:t xml:space="preserve">ولقد حدد الباحث متغيرات الدراسة على النحو التالي: </w:t>
      </w:r>
    </w:p>
    <w:p w14:paraId="512CFDF8" w14:textId="77777777" w:rsidR="005824AF" w:rsidRPr="001F6AD2" w:rsidRDefault="005824AF" w:rsidP="005824AF">
      <w:pPr>
        <w:pStyle w:val="ListParagraph"/>
        <w:numPr>
          <w:ilvl w:val="0"/>
          <w:numId w:val="7"/>
        </w:numPr>
        <w:bidi/>
        <w:ind w:left="-149"/>
        <w:jc w:val="both"/>
        <w:rPr>
          <w:rFonts w:ascii="Simplified Arabic" w:hAnsi="Simplified Arabic" w:cs="Simplified Arabic"/>
          <w:b/>
          <w:bCs/>
          <w:sz w:val="28"/>
          <w:szCs w:val="28"/>
          <w:rtl/>
        </w:rPr>
      </w:pPr>
      <w:r w:rsidRPr="001F6AD2">
        <w:rPr>
          <w:rFonts w:ascii="Simplified Arabic" w:hAnsi="Simplified Arabic" w:cs="Simplified Arabic"/>
          <w:b/>
          <w:bCs/>
          <w:sz w:val="28"/>
          <w:szCs w:val="28"/>
          <w:rtl/>
        </w:rPr>
        <w:t>المتغير المستقل</w:t>
      </w:r>
      <w:r w:rsidRPr="001F6AD2">
        <w:rPr>
          <w:rFonts w:ascii="Simplified Arabic" w:hAnsi="Simplified Arabic" w:cs="Simplified Arabic" w:hint="cs"/>
          <w:b/>
          <w:bCs/>
          <w:sz w:val="28"/>
          <w:szCs w:val="28"/>
          <w:rtl/>
        </w:rPr>
        <w:t xml:space="preserve">: </w:t>
      </w:r>
      <w:r w:rsidRPr="001F6AD2">
        <w:rPr>
          <w:rFonts w:ascii="Simplified Arabic" w:hAnsi="Simplified Arabic" w:cs="Simplified Arabic"/>
          <w:b/>
          <w:bCs/>
          <w:sz w:val="28"/>
          <w:szCs w:val="28"/>
          <w:rtl/>
        </w:rPr>
        <w:t>تقنيات التسويق الرقمي المدعوم بالذكاء الاصطناعي</w:t>
      </w:r>
    </w:p>
    <w:p w14:paraId="4617F0D4" w14:textId="77777777" w:rsidR="005824AF" w:rsidRPr="001F6AD2" w:rsidRDefault="005824AF" w:rsidP="005824AF">
      <w:pPr>
        <w:bidi/>
        <w:jc w:val="both"/>
        <w:rPr>
          <w:rFonts w:ascii="Simplified Arabic" w:hAnsi="Simplified Arabic" w:cs="Simplified Arabic"/>
          <w:sz w:val="28"/>
          <w:szCs w:val="28"/>
          <w:rtl/>
        </w:rPr>
      </w:pPr>
      <w:r w:rsidRPr="001F6AD2">
        <w:rPr>
          <w:rFonts w:ascii="Simplified Arabic" w:hAnsi="Simplified Arabic" w:cs="Simplified Arabic" w:hint="cs"/>
          <w:sz w:val="28"/>
          <w:szCs w:val="28"/>
          <w:rtl/>
        </w:rPr>
        <w:t>ويتكون من الابعاد التالية (روبوتات الدردشة .- تسويق المحتوى-  استخدام وسائل التواصل الاجتماعي - فهم العملاء)</w:t>
      </w:r>
    </w:p>
    <w:p w14:paraId="1F7ED7C6" w14:textId="77777777" w:rsidR="005824AF" w:rsidRPr="001F6AD2" w:rsidRDefault="005824AF" w:rsidP="005824AF">
      <w:pPr>
        <w:bidi/>
        <w:jc w:val="both"/>
        <w:rPr>
          <w:rFonts w:ascii="Simplified Arabic" w:hAnsi="Simplified Arabic" w:cs="Simplified Arabic"/>
          <w:b/>
          <w:bCs/>
          <w:sz w:val="28"/>
          <w:szCs w:val="28"/>
          <w:rtl/>
        </w:rPr>
      </w:pPr>
      <w:r w:rsidRPr="001F6AD2">
        <w:rPr>
          <w:rFonts w:ascii="Simplified Arabic" w:hAnsi="Simplified Arabic" w:cs="Simplified Arabic" w:hint="cs"/>
          <w:b/>
          <w:bCs/>
          <w:sz w:val="28"/>
          <w:szCs w:val="28"/>
          <w:rtl/>
        </w:rPr>
        <w:t xml:space="preserve">- </w:t>
      </w:r>
      <w:r w:rsidRPr="001F6AD2">
        <w:rPr>
          <w:rFonts w:ascii="Simplified Arabic" w:hAnsi="Simplified Arabic" w:cs="Simplified Arabic"/>
          <w:b/>
          <w:bCs/>
          <w:sz w:val="28"/>
          <w:szCs w:val="28"/>
          <w:rtl/>
        </w:rPr>
        <w:t xml:space="preserve">المتغير </w:t>
      </w:r>
      <w:r w:rsidRPr="001F6AD2">
        <w:rPr>
          <w:rFonts w:ascii="Simplified Arabic" w:hAnsi="Simplified Arabic" w:cs="Simplified Arabic" w:hint="cs"/>
          <w:b/>
          <w:bCs/>
          <w:sz w:val="28"/>
          <w:szCs w:val="28"/>
          <w:rtl/>
        </w:rPr>
        <w:t>التابع: تحسين رضا المسافرين .</w:t>
      </w:r>
    </w:p>
    <w:p w14:paraId="602889D7" w14:textId="77777777" w:rsidR="005824AF" w:rsidRPr="001F6AD2" w:rsidRDefault="005824AF" w:rsidP="005824AF">
      <w:pPr>
        <w:bidi/>
        <w:jc w:val="both"/>
        <w:rPr>
          <w:rFonts w:ascii="Simplified Arabic" w:hAnsi="Simplified Arabic" w:cs="Simplified Arabic"/>
          <w:sz w:val="28"/>
          <w:szCs w:val="28"/>
        </w:rPr>
      </w:pPr>
      <w:r w:rsidRPr="001F6AD2">
        <w:rPr>
          <w:rFonts w:ascii="Simplified Arabic" w:hAnsi="Simplified Arabic" w:cs="Simplified Arabic" w:hint="cs"/>
          <w:sz w:val="28"/>
          <w:szCs w:val="28"/>
          <w:rtl/>
        </w:rPr>
        <w:t xml:space="preserve">ويتكون من الابعاد التالية (عرض الخدمة - سهولة الوصول للخدمة- الاهتمام بالمسافرين -المعلومات </w:t>
      </w:r>
      <w:r w:rsidRPr="001F6AD2">
        <w:rPr>
          <w:rFonts w:ascii="Simplified Arabic" w:hAnsi="Simplified Arabic" w:cs="Simplified Arabic"/>
          <w:sz w:val="28"/>
          <w:szCs w:val="28"/>
          <w:rtl/>
        </w:rPr>
        <w:t>–</w:t>
      </w:r>
      <w:r w:rsidRPr="001F6AD2">
        <w:rPr>
          <w:rFonts w:ascii="Simplified Arabic" w:hAnsi="Simplified Arabic" w:cs="Simplified Arabic" w:hint="cs"/>
          <w:sz w:val="28"/>
          <w:szCs w:val="28"/>
          <w:rtl/>
        </w:rPr>
        <w:t xml:space="preserve"> الوقت- الامن-  الراحة والرفاهية). </w:t>
      </w:r>
    </w:p>
    <w:p w14:paraId="0E3CDED1" w14:textId="77777777" w:rsidR="005824AF" w:rsidRPr="001F6AD2" w:rsidRDefault="005824AF" w:rsidP="005824AF">
      <w:pPr>
        <w:pStyle w:val="ListParagraph"/>
        <w:numPr>
          <w:ilvl w:val="0"/>
          <w:numId w:val="6"/>
        </w:numPr>
        <w:bidi/>
        <w:ind w:left="-7"/>
        <w:jc w:val="both"/>
        <w:rPr>
          <w:rFonts w:ascii="Simplified Arabic" w:hAnsi="Simplified Arabic" w:cs="Simplified Arabic"/>
          <w:sz w:val="28"/>
          <w:szCs w:val="28"/>
        </w:rPr>
      </w:pPr>
      <w:r w:rsidRPr="001F6AD2">
        <w:rPr>
          <w:rFonts w:ascii="Simplified Arabic" w:hAnsi="Simplified Arabic" w:cs="Simplified Arabic"/>
          <w:b/>
          <w:bCs/>
          <w:sz w:val="28"/>
          <w:szCs w:val="28"/>
          <w:rtl/>
        </w:rPr>
        <w:t>المتغيرات</w:t>
      </w:r>
      <w:r w:rsidRPr="001F6AD2">
        <w:rPr>
          <w:rFonts w:ascii="Simplified Arabic" w:hAnsi="Simplified Arabic" w:cs="Simplified Arabic" w:hint="cs"/>
          <w:b/>
          <w:bCs/>
          <w:sz w:val="28"/>
          <w:szCs w:val="28"/>
          <w:rtl/>
        </w:rPr>
        <w:t xml:space="preserve"> الديموغرافية:</w:t>
      </w:r>
      <w:r w:rsidRPr="001F6AD2">
        <w:rPr>
          <w:rFonts w:ascii="Simplified Arabic" w:hAnsi="Simplified Arabic" w:cs="Simplified Arabic" w:hint="cs"/>
          <w:sz w:val="28"/>
          <w:szCs w:val="28"/>
          <w:rtl/>
        </w:rPr>
        <w:t xml:space="preserve"> (</w:t>
      </w:r>
      <w:r w:rsidRPr="001F6AD2">
        <w:rPr>
          <w:rFonts w:ascii="Simplified Arabic" w:hAnsi="Simplified Arabic" w:cs="Simplified Arabic"/>
          <w:sz w:val="28"/>
          <w:szCs w:val="28"/>
          <w:rtl/>
        </w:rPr>
        <w:t>الجنس</w:t>
      </w:r>
      <w:r w:rsidRPr="001F6AD2">
        <w:rPr>
          <w:rFonts w:ascii="Simplified Arabic" w:hAnsi="Simplified Arabic" w:cs="Simplified Arabic" w:hint="cs"/>
          <w:sz w:val="28"/>
          <w:szCs w:val="28"/>
          <w:rtl/>
        </w:rPr>
        <w:t xml:space="preserve">- المستوى التعليمي- الوظيفة- الاجر - الغرض من السفر )   </w:t>
      </w:r>
    </w:p>
    <w:p w14:paraId="503CA602" w14:textId="77777777" w:rsidR="00A1421E" w:rsidRPr="001F6AD2" w:rsidRDefault="00A1421E" w:rsidP="00363997">
      <w:pPr>
        <w:bidi/>
        <w:jc w:val="both"/>
        <w:rPr>
          <w:rFonts w:ascii="Simplified Arabic" w:hAnsi="Simplified Arabic" w:cs="Simplified Arabic"/>
          <w:b/>
          <w:bCs/>
          <w:sz w:val="28"/>
          <w:szCs w:val="28"/>
          <w:rtl/>
        </w:rPr>
      </w:pPr>
      <w:r w:rsidRPr="001F6AD2">
        <w:rPr>
          <w:rFonts w:ascii="Simplified Arabic" w:hAnsi="Simplified Arabic" w:cs="Simplified Arabic" w:hint="cs"/>
          <w:b/>
          <w:bCs/>
          <w:sz w:val="28"/>
          <w:szCs w:val="28"/>
          <w:rtl/>
        </w:rPr>
        <w:t>وسوف يقوم الباحث بتحديد</w:t>
      </w:r>
      <w:r w:rsidRPr="001F6AD2">
        <w:rPr>
          <w:rFonts w:ascii="Simplified Arabic" w:hAnsi="Simplified Arabic" w:cs="Simplified Arabic" w:hint="cs"/>
          <w:b/>
          <w:bCs/>
          <w:sz w:val="28"/>
          <w:szCs w:val="28"/>
          <w:u w:val="single"/>
          <w:rtl/>
        </w:rPr>
        <w:t xml:space="preserve"> </w:t>
      </w:r>
      <w:r w:rsidR="00363997" w:rsidRPr="001F6AD2">
        <w:rPr>
          <w:rFonts w:ascii="Simplified Arabic" w:hAnsi="Simplified Arabic" w:cs="Simplified Arabic" w:hint="cs"/>
          <w:b/>
          <w:bCs/>
          <w:sz w:val="28"/>
          <w:szCs w:val="28"/>
          <w:rtl/>
        </w:rPr>
        <w:t>اجزاء</w:t>
      </w:r>
      <w:r w:rsidRPr="001F6AD2">
        <w:rPr>
          <w:rFonts w:ascii="Simplified Arabic" w:hAnsi="Simplified Arabic" w:cs="Simplified Arabic" w:hint="cs"/>
          <w:b/>
          <w:bCs/>
          <w:sz w:val="28"/>
          <w:szCs w:val="28"/>
          <w:rtl/>
        </w:rPr>
        <w:t xml:space="preserve"> الاستبانة </w:t>
      </w:r>
      <w:r w:rsidRPr="001F6AD2">
        <w:rPr>
          <w:rFonts w:ascii="Simplified Arabic" w:hAnsi="Simplified Arabic" w:cs="Simplified Arabic"/>
          <w:b/>
          <w:bCs/>
          <w:sz w:val="28"/>
          <w:szCs w:val="28"/>
          <w:rtl/>
        </w:rPr>
        <w:t xml:space="preserve"> </w:t>
      </w:r>
      <w:r w:rsidR="00363997" w:rsidRPr="001F6AD2">
        <w:rPr>
          <w:rFonts w:ascii="Simplified Arabic" w:hAnsi="Simplified Arabic" w:cs="Simplified Arabic" w:hint="cs"/>
          <w:b/>
          <w:bCs/>
          <w:sz w:val="28"/>
          <w:szCs w:val="28"/>
          <w:rtl/>
        </w:rPr>
        <w:t>على النحو التالي</w:t>
      </w:r>
      <w:r w:rsidRPr="001F6AD2">
        <w:rPr>
          <w:rFonts w:ascii="Simplified Arabic" w:hAnsi="Simplified Arabic" w:cs="Simplified Arabic" w:hint="cs"/>
          <w:b/>
          <w:bCs/>
          <w:sz w:val="28"/>
          <w:szCs w:val="28"/>
          <w:rtl/>
        </w:rPr>
        <w:t xml:space="preserve"> :</w:t>
      </w:r>
    </w:p>
    <w:p w14:paraId="41B96967" w14:textId="77777777" w:rsidR="00363997" w:rsidRPr="001F6AD2" w:rsidRDefault="00A1421E" w:rsidP="00BE2FB4">
      <w:pPr>
        <w:bidi/>
        <w:jc w:val="both"/>
        <w:rPr>
          <w:rFonts w:ascii="Simplified Arabic" w:eastAsia="Calibri" w:hAnsi="Simplified Arabic" w:cs="Simplified Arabic"/>
          <w:sz w:val="28"/>
          <w:szCs w:val="28"/>
          <w:rtl/>
        </w:rPr>
      </w:pPr>
      <w:r w:rsidRPr="001F6AD2">
        <w:rPr>
          <w:rFonts w:ascii="Simplified Arabic" w:hAnsi="Simplified Arabic" w:cs="Simplified Arabic"/>
          <w:b/>
          <w:bCs/>
          <w:sz w:val="28"/>
          <w:szCs w:val="28"/>
          <w:rtl/>
        </w:rPr>
        <w:t>الجزء الاول :</w:t>
      </w:r>
      <w:r w:rsidR="00363997" w:rsidRPr="001F6AD2">
        <w:rPr>
          <w:rFonts w:ascii="Simplified Arabic" w:eastAsia="Simplified Arabic" w:hAnsi="Simplified Arabic" w:cs="Simplified Arabic"/>
          <w:kern w:val="2"/>
          <w:sz w:val="28"/>
          <w:szCs w:val="28"/>
          <w:rtl/>
          <w14:ligatures w14:val="standardContextual"/>
        </w:rPr>
        <w:t xml:space="preserve"> يتناول </w:t>
      </w:r>
      <w:r w:rsidR="00363997" w:rsidRPr="001F6AD2">
        <w:rPr>
          <w:rFonts w:ascii="Simplified Arabic" w:eastAsia="Calibri" w:hAnsi="Simplified Arabic" w:cs="Simplified Arabic"/>
          <w:sz w:val="28"/>
          <w:szCs w:val="28"/>
          <w:rtl/>
        </w:rPr>
        <w:t>تقنيات التسويق الرقمي المدعوم بالذكاء الاصطناعي المسافرين في مطار الملك عبد العزيز الدولي، وذلك من خلال الابعاد التالية (روبوتات الدردشة .- تسويق المحتوى-  استخدام وسائل التواصل الاجتماعي - فهم العملاء)</w:t>
      </w:r>
    </w:p>
    <w:p w14:paraId="010D639F" w14:textId="77777777" w:rsidR="00932C67" w:rsidRPr="001F6AD2" w:rsidRDefault="00363997" w:rsidP="00363997">
      <w:pPr>
        <w:bidi/>
        <w:rPr>
          <w:rFonts w:ascii="Sakkal Majalla" w:eastAsia="Simplified Arabic" w:hAnsi="Sakkal Majalla" w:cs="Sakkal Majalla"/>
          <w:bCs/>
          <w:kern w:val="2"/>
          <w:sz w:val="28"/>
          <w:szCs w:val="28"/>
          <w14:ligatures w14:val="standardContextual"/>
        </w:rPr>
      </w:pPr>
      <w:r w:rsidRPr="001F6AD2">
        <w:rPr>
          <w:rFonts w:ascii="Simplified Arabic" w:eastAsia="Simplified Arabic" w:hAnsi="Simplified Arabic" w:cs="Simplified Arabic"/>
          <w:bCs/>
          <w:kern w:val="2"/>
          <w:sz w:val="28"/>
          <w:szCs w:val="28"/>
          <w:rtl/>
          <w14:ligatures w14:val="standardContextual"/>
        </w:rPr>
        <w:t>الجزء الثاني :</w:t>
      </w:r>
      <w:r w:rsidRPr="001F6AD2">
        <w:rPr>
          <w:rFonts w:ascii="Sakkal Majalla" w:eastAsia="Simplified Arabic" w:hAnsi="Sakkal Majalla" w:cs="Sakkal Majalla" w:hint="cs"/>
          <w:bCs/>
          <w:kern w:val="2"/>
          <w:sz w:val="28"/>
          <w:szCs w:val="28"/>
          <w:rtl/>
          <w14:ligatures w14:val="standardContextual"/>
        </w:rPr>
        <w:t xml:space="preserve"> </w:t>
      </w:r>
      <w:r w:rsidR="00932C67" w:rsidRPr="001F6AD2">
        <w:rPr>
          <w:rFonts w:ascii="Simplified Arabic" w:hAnsi="Simplified Arabic" w:cs="Simplified Arabic"/>
          <w:sz w:val="28"/>
          <w:szCs w:val="28"/>
          <w:rtl/>
        </w:rPr>
        <w:t xml:space="preserve"> يتناول تأثير تقنيات التسويق الرقمي المدعوم بالذكاء الاصطناعي في تحسين رضا المسافرين في مطار الملك عبد العزيز الدولي، وذلك من خلال الابعاد التالية : </w:t>
      </w:r>
      <w:r w:rsidR="00932C67" w:rsidRPr="001F6AD2">
        <w:rPr>
          <w:rFonts w:ascii="Simplified Arabic" w:hAnsi="Simplified Arabic" w:cs="Simplified Arabic"/>
          <w:sz w:val="28"/>
          <w:szCs w:val="28"/>
          <w:u w:val="single"/>
          <w:rtl/>
        </w:rPr>
        <w:t xml:space="preserve"> </w:t>
      </w:r>
    </w:p>
    <w:p w14:paraId="79B37E02" w14:textId="77777777"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عرض الخدمة للمسافرين في مطار الملك عبد العزيز الدولي.</w:t>
      </w:r>
    </w:p>
    <w:p w14:paraId="75F61C38" w14:textId="77777777"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توفير وسائل  التواصل مع المسافرين  في مطار الملك عبد العزيز الدولي  .</w:t>
      </w:r>
    </w:p>
    <w:p w14:paraId="7DA581B5" w14:textId="77777777"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امكانية وسهولة وصول المسافرين  في مطار الملك عبد العزيز الدولي.</w:t>
      </w:r>
    </w:p>
    <w:p w14:paraId="516DF636" w14:textId="77777777" w:rsidR="00932C67" w:rsidRPr="001F6AD2" w:rsidRDefault="00932C67" w:rsidP="00932C6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 بالذكاء الاصطناعي في تقديم المعلومات للمسافرين  في مطار الملك عبد العزيز الدولي .</w:t>
      </w:r>
    </w:p>
    <w:p w14:paraId="028B6065" w14:textId="77777777" w:rsidR="00932C67" w:rsidRPr="001F6AD2" w:rsidRDefault="00932C67" w:rsidP="0036399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 xml:space="preserve">تأثير تقنيات التسويق الرقمي المدعومة بالذكاء الاصطناعي في توفير </w:t>
      </w:r>
      <w:r w:rsidR="00BE2FB4" w:rsidRPr="001F6AD2">
        <w:rPr>
          <w:rFonts w:ascii="Simplified Arabic" w:hAnsi="Simplified Arabic" w:cs="Simplified Arabic" w:hint="cs"/>
          <w:sz w:val="28"/>
          <w:szCs w:val="28"/>
          <w:rtl/>
        </w:rPr>
        <w:t>الوقت للمسافرين في</w:t>
      </w:r>
      <w:r w:rsidRPr="001F6AD2">
        <w:rPr>
          <w:rFonts w:ascii="Simplified Arabic" w:hAnsi="Simplified Arabic" w:cs="Simplified Arabic"/>
          <w:sz w:val="28"/>
          <w:szCs w:val="28"/>
          <w:rtl/>
        </w:rPr>
        <w:t xml:space="preserve"> مطار الملك عبد العزيز </w:t>
      </w:r>
      <w:r w:rsidR="00BE2FB4" w:rsidRPr="001F6AD2">
        <w:rPr>
          <w:rFonts w:ascii="Simplified Arabic" w:hAnsi="Simplified Arabic" w:cs="Simplified Arabic" w:hint="cs"/>
          <w:sz w:val="28"/>
          <w:szCs w:val="28"/>
          <w:rtl/>
        </w:rPr>
        <w:t>الدولي.</w:t>
      </w:r>
    </w:p>
    <w:p w14:paraId="37FDAFF3" w14:textId="77777777" w:rsidR="00363997" w:rsidRPr="001F6AD2" w:rsidRDefault="00363997" w:rsidP="0036399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تأثير تقنيات التسويق الرقمي المدعومة بالذكاء الاصطناعي في توفير الامن  للمسافرين  في مطار الملك عبد العزيز الدولي  .</w:t>
      </w:r>
    </w:p>
    <w:p w14:paraId="1A53CC08" w14:textId="77777777" w:rsidR="00363997" w:rsidRPr="001F6AD2" w:rsidRDefault="00363997" w:rsidP="00363997">
      <w:pPr>
        <w:numPr>
          <w:ilvl w:val="0"/>
          <w:numId w:val="1"/>
        </w:numPr>
        <w:bidi/>
        <w:spacing w:after="160" w:line="259" w:lineRule="auto"/>
        <w:contextualSpacing/>
        <w:jc w:val="both"/>
        <w:rPr>
          <w:rFonts w:ascii="Simplified Arabic" w:hAnsi="Simplified Arabic" w:cs="Simplified Arabic"/>
          <w:sz w:val="28"/>
          <w:szCs w:val="28"/>
        </w:rPr>
      </w:pPr>
      <w:r w:rsidRPr="001F6AD2">
        <w:rPr>
          <w:rFonts w:ascii="Simplified Arabic" w:hAnsi="Simplified Arabic" w:cs="Simplified Arabic"/>
          <w:sz w:val="28"/>
          <w:szCs w:val="28"/>
          <w:rtl/>
        </w:rPr>
        <w:t xml:space="preserve">تأثير تقنيات التسويق الرقمي المدعومة بالذكاء الاصطناعي في توفير </w:t>
      </w:r>
      <w:r w:rsidRPr="001F6AD2">
        <w:rPr>
          <w:rFonts w:ascii="Simplified Arabic" w:hAnsi="Simplified Arabic" w:cs="Simplified Arabic" w:hint="cs"/>
          <w:sz w:val="28"/>
          <w:szCs w:val="28"/>
          <w:rtl/>
        </w:rPr>
        <w:t xml:space="preserve">الراحة </w:t>
      </w:r>
      <w:r w:rsidR="00BE2FB4" w:rsidRPr="001F6AD2">
        <w:rPr>
          <w:rFonts w:ascii="Simplified Arabic" w:hAnsi="Simplified Arabic" w:cs="Simplified Arabic" w:hint="cs"/>
          <w:sz w:val="28"/>
          <w:szCs w:val="28"/>
          <w:rtl/>
        </w:rPr>
        <w:t>والرفاهية للمسافرين في</w:t>
      </w:r>
      <w:r w:rsidRPr="001F6AD2">
        <w:rPr>
          <w:rFonts w:ascii="Simplified Arabic" w:hAnsi="Simplified Arabic" w:cs="Simplified Arabic"/>
          <w:sz w:val="28"/>
          <w:szCs w:val="28"/>
          <w:rtl/>
        </w:rPr>
        <w:t xml:space="preserve"> مطار الملك عبد العزيز </w:t>
      </w:r>
      <w:r w:rsidR="00BE2FB4" w:rsidRPr="001F6AD2">
        <w:rPr>
          <w:rFonts w:ascii="Simplified Arabic" w:hAnsi="Simplified Arabic" w:cs="Simplified Arabic" w:hint="cs"/>
          <w:sz w:val="28"/>
          <w:szCs w:val="28"/>
          <w:rtl/>
        </w:rPr>
        <w:t>الدولي.</w:t>
      </w:r>
    </w:p>
    <w:p w14:paraId="1BC715B7" w14:textId="77777777" w:rsidR="00D66AD7" w:rsidRPr="001F6AD2" w:rsidRDefault="00A1421E" w:rsidP="00D66AD7">
      <w:pPr>
        <w:bidi/>
        <w:spacing w:after="0" w:line="240" w:lineRule="auto"/>
        <w:rPr>
          <w:rFonts w:ascii="Simplified Arabic" w:eastAsia="Simplified Arabic" w:hAnsi="Simplified Arabic" w:cs="Simplified Arabic"/>
          <w:b/>
          <w:bCs/>
          <w:kern w:val="2"/>
          <w:sz w:val="28"/>
          <w:szCs w:val="28"/>
          <w14:ligatures w14:val="standardContextual"/>
        </w:rPr>
      </w:pPr>
      <w:r w:rsidRPr="001F6AD2">
        <w:rPr>
          <w:rFonts w:ascii="Simplified Arabic" w:hAnsi="Simplified Arabic" w:cs="Simplified Arabic"/>
          <w:b/>
          <w:bCs/>
          <w:sz w:val="28"/>
          <w:szCs w:val="28"/>
          <w:rtl/>
        </w:rPr>
        <w:t>الجزء الثا</w:t>
      </w:r>
      <w:r w:rsidR="00363997" w:rsidRPr="001F6AD2">
        <w:rPr>
          <w:rFonts w:ascii="Simplified Arabic" w:hAnsi="Simplified Arabic" w:cs="Simplified Arabic"/>
          <w:b/>
          <w:bCs/>
          <w:sz w:val="28"/>
          <w:szCs w:val="28"/>
          <w:rtl/>
        </w:rPr>
        <w:t>لث</w:t>
      </w:r>
      <w:r w:rsidRPr="001F6AD2">
        <w:rPr>
          <w:rFonts w:ascii="Simplified Arabic" w:hAnsi="Simplified Arabic" w:cs="Simplified Arabic"/>
          <w:b/>
          <w:bCs/>
          <w:sz w:val="28"/>
          <w:szCs w:val="28"/>
          <w:rtl/>
        </w:rPr>
        <w:t>:</w:t>
      </w:r>
      <w:r w:rsidR="00D66AD7" w:rsidRPr="001F6AD2">
        <w:rPr>
          <w:rFonts w:ascii="Simplified Arabic" w:eastAsia="Simplified Arabic" w:hAnsi="Simplified Arabic" w:cs="Simplified Arabic"/>
          <w:b/>
          <w:bCs/>
          <w:kern w:val="2"/>
          <w:sz w:val="28"/>
          <w:szCs w:val="28"/>
          <w:rtl/>
          <w14:ligatures w14:val="standardContextual"/>
        </w:rPr>
        <w:t xml:space="preserve">: </w:t>
      </w:r>
      <w:r w:rsidR="00D66AD7" w:rsidRPr="001F6AD2">
        <w:rPr>
          <w:rFonts w:ascii="Simplified Arabic" w:hAnsi="Simplified Arabic" w:cs="Simplified Arabic"/>
          <w:b/>
          <w:bCs/>
          <w:sz w:val="28"/>
          <w:szCs w:val="28"/>
          <w:rtl/>
        </w:rPr>
        <w:t>البيانات</w:t>
      </w:r>
      <w:r w:rsidR="00D66AD7" w:rsidRPr="001F6AD2">
        <w:rPr>
          <w:rFonts w:ascii="Simplified Arabic" w:hAnsi="Simplified Arabic" w:cs="Simplified Arabic"/>
          <w:b/>
          <w:bCs/>
          <w:sz w:val="28"/>
          <w:szCs w:val="28"/>
        </w:rPr>
        <w:t xml:space="preserve"> </w:t>
      </w:r>
      <w:r w:rsidR="00D66AD7" w:rsidRPr="001F6AD2">
        <w:rPr>
          <w:rFonts w:ascii="Simplified Arabic" w:hAnsi="Simplified Arabic" w:cs="Simplified Arabic"/>
          <w:b/>
          <w:bCs/>
          <w:sz w:val="28"/>
          <w:szCs w:val="28"/>
          <w:rtl/>
        </w:rPr>
        <w:t xml:space="preserve">الديمغرافية </w:t>
      </w:r>
    </w:p>
    <w:p w14:paraId="3F98D9E8" w14:textId="77777777" w:rsidR="00932C67" w:rsidRPr="001F6AD2" w:rsidRDefault="00932C67" w:rsidP="00D66AD7">
      <w:pPr>
        <w:bidi/>
        <w:spacing w:after="160" w:line="259" w:lineRule="auto"/>
        <w:contextualSpacing/>
        <w:jc w:val="both"/>
        <w:rPr>
          <w:rFonts w:ascii="Simplified Arabic" w:hAnsi="Simplified Arabic" w:cs="Simplified Arabic"/>
          <w:sz w:val="28"/>
          <w:szCs w:val="28"/>
          <w:rtl/>
        </w:rPr>
      </w:pPr>
      <w:r w:rsidRPr="001F6AD2">
        <w:rPr>
          <w:rFonts w:ascii="Simplified Arabic" w:hAnsi="Simplified Arabic" w:cs="Simplified Arabic"/>
          <w:sz w:val="28"/>
          <w:szCs w:val="28"/>
          <w:rtl/>
        </w:rPr>
        <w:t xml:space="preserve"> يتناول</w:t>
      </w:r>
      <w:r w:rsidR="00D66AD7" w:rsidRPr="001F6AD2">
        <w:rPr>
          <w:rFonts w:ascii="Sakkal Majalla" w:eastAsia="Simplified Arabic" w:hAnsi="Sakkal Majalla" w:cs="Sakkal Majalla"/>
          <w:kern w:val="2"/>
          <w:sz w:val="28"/>
          <w:szCs w:val="28"/>
          <w:rtl/>
          <w14:ligatures w14:val="standardContextual"/>
        </w:rPr>
        <w:t xml:space="preserve"> </w:t>
      </w:r>
      <w:r w:rsidR="00D66AD7" w:rsidRPr="001F6AD2">
        <w:rPr>
          <w:rFonts w:ascii="Simplified Arabic" w:hAnsi="Simplified Arabic" w:cs="Simplified Arabic"/>
          <w:sz w:val="28"/>
          <w:szCs w:val="28"/>
          <w:rtl/>
        </w:rPr>
        <w:t>البيانات الشخصية والوظيفية</w:t>
      </w:r>
      <w:r w:rsidRPr="001F6AD2">
        <w:rPr>
          <w:rFonts w:ascii="Simplified Arabic" w:hAnsi="Simplified Arabic" w:cs="Simplified Arabic"/>
          <w:sz w:val="28"/>
          <w:szCs w:val="28"/>
          <w:rtl/>
        </w:rPr>
        <w:t xml:space="preserve"> لعينة الدراسة و </w:t>
      </w:r>
      <w:r w:rsidRPr="001F6AD2">
        <w:rPr>
          <w:rFonts w:ascii="Simplified Arabic" w:hAnsi="Simplified Arabic" w:cs="Simplified Arabic"/>
          <w:sz w:val="28"/>
          <w:szCs w:val="28"/>
        </w:rPr>
        <w:t xml:space="preserve"> </w:t>
      </w:r>
      <w:r w:rsidRPr="001F6AD2">
        <w:rPr>
          <w:rFonts w:ascii="Simplified Arabic" w:hAnsi="Simplified Arabic" w:cs="Simplified Arabic"/>
          <w:sz w:val="28"/>
          <w:szCs w:val="28"/>
          <w:rtl/>
        </w:rPr>
        <w:t>تتمثل في</w:t>
      </w:r>
      <w:r w:rsidRPr="001F6AD2">
        <w:rPr>
          <w:rFonts w:ascii="Simplified Arabic" w:hAnsi="Simplified Arabic" w:cs="Simplified Arabic"/>
          <w:sz w:val="28"/>
          <w:szCs w:val="28"/>
        </w:rPr>
        <w:t xml:space="preserve"> </w:t>
      </w:r>
      <w:r w:rsidRPr="001F6AD2">
        <w:rPr>
          <w:rFonts w:ascii="Simplified Arabic" w:hAnsi="Simplified Arabic" w:cs="Simplified Arabic"/>
          <w:sz w:val="28"/>
          <w:szCs w:val="28"/>
          <w:rtl/>
        </w:rPr>
        <w:t>(الجنس-المستوى</w:t>
      </w:r>
      <w:r w:rsidRPr="001F6AD2">
        <w:rPr>
          <w:rFonts w:ascii="Simplified Arabic" w:hAnsi="Simplified Arabic" w:cs="Simplified Arabic" w:hint="cs"/>
          <w:sz w:val="28"/>
          <w:szCs w:val="28"/>
          <w:rtl/>
        </w:rPr>
        <w:t xml:space="preserve"> </w:t>
      </w:r>
      <w:r w:rsidRPr="001F6AD2">
        <w:rPr>
          <w:rFonts w:ascii="Simplified Arabic" w:hAnsi="Simplified Arabic" w:cs="Simplified Arabic"/>
          <w:sz w:val="28"/>
          <w:szCs w:val="28"/>
          <w:rtl/>
        </w:rPr>
        <w:t xml:space="preserve">التعليمي- الاجر – الوظيفة – الغرض من السفر ). </w:t>
      </w:r>
    </w:p>
    <w:p w14:paraId="65EC7D9C" w14:textId="77777777" w:rsidR="00A1421E" w:rsidRPr="001F6AD2" w:rsidRDefault="00336D81" w:rsidP="00A1421E">
      <w:pPr>
        <w:widowControl w:val="0"/>
        <w:bidi/>
        <w:spacing w:before="120" w:after="260" w:line="259" w:lineRule="auto"/>
        <w:jc w:val="lowKashida"/>
        <w:rPr>
          <w:rFonts w:ascii="Simplified Arabic" w:hAnsi="Simplified Arabic" w:cs="Simplified Arabic"/>
          <w:sz w:val="28"/>
          <w:szCs w:val="28"/>
          <w:rtl/>
        </w:rPr>
      </w:pPr>
      <w:r w:rsidRPr="001F6AD2">
        <w:rPr>
          <w:rFonts w:ascii="Simplified Arabic" w:hAnsi="Simplified Arabic" w:cs="Simplified Arabic" w:hint="cs"/>
          <w:sz w:val="28"/>
          <w:szCs w:val="28"/>
          <w:rtl/>
        </w:rPr>
        <w:t>ولقد حدد</w:t>
      </w:r>
      <w:r w:rsidR="00A1421E" w:rsidRPr="001F6AD2">
        <w:rPr>
          <w:rFonts w:ascii="Simplified Arabic" w:hAnsi="Simplified Arabic" w:cs="Simplified Arabic"/>
          <w:sz w:val="28"/>
          <w:szCs w:val="28"/>
          <w:rtl/>
        </w:rPr>
        <w:t xml:space="preserve"> </w:t>
      </w:r>
      <w:r w:rsidR="00A1421E" w:rsidRPr="001F6AD2">
        <w:rPr>
          <w:rFonts w:ascii="Simplified Arabic" w:hAnsi="Simplified Arabic" w:cs="Simplified Arabic" w:hint="cs"/>
          <w:sz w:val="28"/>
          <w:szCs w:val="28"/>
          <w:rtl/>
        </w:rPr>
        <w:t xml:space="preserve"> الباحث </w:t>
      </w:r>
      <w:r w:rsidR="00A1421E" w:rsidRPr="001F6AD2">
        <w:rPr>
          <w:rFonts w:ascii="Simplified Arabic" w:hAnsi="Simplified Arabic" w:cs="Simplified Arabic"/>
          <w:sz w:val="28"/>
          <w:szCs w:val="28"/>
          <w:rtl/>
        </w:rPr>
        <w:t>مقياس ليكرت (</w:t>
      </w:r>
      <w:r w:rsidR="00A1421E" w:rsidRPr="001F6AD2">
        <w:rPr>
          <w:rFonts w:ascii="Simplified Arabic" w:hAnsi="Simplified Arabic" w:cs="Simplified Arabic"/>
          <w:sz w:val="28"/>
          <w:szCs w:val="28"/>
        </w:rPr>
        <w:t>Likert Scale</w:t>
      </w:r>
      <w:r w:rsidR="00A1421E" w:rsidRPr="001F6AD2">
        <w:rPr>
          <w:rFonts w:ascii="Simplified Arabic" w:hAnsi="Simplified Arabic" w:cs="Simplified Arabic"/>
          <w:sz w:val="28"/>
          <w:szCs w:val="28"/>
          <w:rtl/>
        </w:rPr>
        <w:t>) الخماسي المتدرج كمقياس لعبارات الاستبانة في محاورها، كما يتضح من الجدول</w:t>
      </w:r>
      <w:r w:rsidR="00A1421E" w:rsidRPr="001F6AD2">
        <w:rPr>
          <w:rFonts w:ascii="Simplified Arabic" w:hAnsi="Simplified Arabic" w:cs="Simplified Arabic" w:hint="cs"/>
          <w:sz w:val="28"/>
          <w:szCs w:val="28"/>
          <w:rtl/>
        </w:rPr>
        <w:t xml:space="preserve"> التالي</w:t>
      </w:r>
      <w:r w:rsidR="00A1421E" w:rsidRPr="001F6AD2">
        <w:rPr>
          <w:rFonts w:ascii="Simplified Arabic" w:hAnsi="Simplified Arabic" w:cs="Simplified Arabic"/>
          <w:sz w:val="28"/>
          <w:szCs w:val="28"/>
          <w:rtl/>
        </w:rPr>
        <w:t>.</w:t>
      </w:r>
    </w:p>
    <w:p w14:paraId="3C9BABD4" w14:textId="77777777" w:rsidR="00A1421E" w:rsidRPr="000F4534" w:rsidRDefault="00A1421E" w:rsidP="00A1421E">
      <w:pPr>
        <w:bidi/>
        <w:spacing w:after="160" w:line="300" w:lineRule="auto"/>
        <w:contextualSpacing/>
        <w:jc w:val="center"/>
        <w:rPr>
          <w:rFonts w:ascii="Simplified Arabic" w:hAnsi="Simplified Arabic" w:cs="Simplified Arabic"/>
          <w:b/>
          <w:bCs/>
          <w:sz w:val="28"/>
          <w:szCs w:val="28"/>
          <w:rtl/>
        </w:rPr>
      </w:pPr>
      <w:bookmarkStart w:id="1" w:name="الجدول_ذو_الرقم3_6_مقياس_التقدير"/>
      <w:bookmarkEnd w:id="1"/>
      <w:r w:rsidRPr="000F4534">
        <w:rPr>
          <w:rFonts w:ascii="Simplified Arabic" w:hAnsi="Simplified Arabic" w:cs="Simplified Arabic"/>
          <w:b/>
          <w:bCs/>
          <w:sz w:val="28"/>
          <w:szCs w:val="28"/>
          <w:rtl/>
        </w:rPr>
        <w:t>مقياس التقدير الخماسي لعبارات محاور أداة الدراسة</w:t>
      </w:r>
    </w:p>
    <w:tbl>
      <w:tblPr>
        <w:tblStyle w:val="TableGrid"/>
        <w:bidiVisual/>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35"/>
        <w:gridCol w:w="1434"/>
        <w:gridCol w:w="1295"/>
        <w:gridCol w:w="1820"/>
        <w:gridCol w:w="1188"/>
        <w:gridCol w:w="1438"/>
      </w:tblGrid>
      <w:tr w:rsidR="00A1421E" w:rsidRPr="000F4534" w14:paraId="74058BAA" w14:textId="77777777" w:rsidTr="00FC3122">
        <w:trPr>
          <w:trHeight w:hRule="exact" w:val="567"/>
        </w:trPr>
        <w:tc>
          <w:tcPr>
            <w:tcW w:w="833" w:type="pct"/>
            <w:shd w:val="pct5" w:color="auto" w:fill="auto"/>
            <w:vAlign w:val="center"/>
          </w:tcPr>
          <w:p w14:paraId="3B1BBBE8"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المحاور</w:t>
            </w:r>
          </w:p>
        </w:tc>
        <w:tc>
          <w:tcPr>
            <w:tcW w:w="4167" w:type="pct"/>
            <w:gridSpan w:val="5"/>
            <w:shd w:val="pct5" w:color="auto" w:fill="auto"/>
            <w:vAlign w:val="center"/>
          </w:tcPr>
          <w:p w14:paraId="32048F98"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مقياس ليكرت الخماسي</w:t>
            </w:r>
          </w:p>
        </w:tc>
      </w:tr>
      <w:tr w:rsidR="00A1421E" w:rsidRPr="000F4534" w14:paraId="3F86D210" w14:textId="77777777" w:rsidTr="00FC3122">
        <w:trPr>
          <w:trHeight w:hRule="exact" w:val="567"/>
        </w:trPr>
        <w:tc>
          <w:tcPr>
            <w:tcW w:w="833" w:type="pct"/>
            <w:shd w:val="pct5" w:color="auto" w:fill="auto"/>
            <w:vAlign w:val="center"/>
          </w:tcPr>
          <w:p w14:paraId="13CBE39C"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الدرجات</w:t>
            </w:r>
          </w:p>
        </w:tc>
        <w:tc>
          <w:tcPr>
            <w:tcW w:w="833" w:type="pct"/>
            <w:vAlign w:val="center"/>
          </w:tcPr>
          <w:p w14:paraId="0FE78C0D"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5</w:t>
            </w:r>
          </w:p>
        </w:tc>
        <w:tc>
          <w:tcPr>
            <w:tcW w:w="752" w:type="pct"/>
            <w:vAlign w:val="center"/>
          </w:tcPr>
          <w:p w14:paraId="40F480ED"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4</w:t>
            </w:r>
          </w:p>
        </w:tc>
        <w:tc>
          <w:tcPr>
            <w:tcW w:w="1057" w:type="pct"/>
            <w:vAlign w:val="center"/>
          </w:tcPr>
          <w:p w14:paraId="7F02D265"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3</w:t>
            </w:r>
          </w:p>
        </w:tc>
        <w:tc>
          <w:tcPr>
            <w:tcW w:w="690" w:type="pct"/>
            <w:vAlign w:val="center"/>
          </w:tcPr>
          <w:p w14:paraId="2A4E65C7"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2</w:t>
            </w:r>
          </w:p>
        </w:tc>
        <w:tc>
          <w:tcPr>
            <w:tcW w:w="835" w:type="pct"/>
            <w:vAlign w:val="center"/>
          </w:tcPr>
          <w:p w14:paraId="1CA34B27"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1</w:t>
            </w:r>
          </w:p>
        </w:tc>
      </w:tr>
      <w:tr w:rsidR="00A1421E" w:rsidRPr="000F4534" w14:paraId="6F179753" w14:textId="77777777" w:rsidTr="00FC3122">
        <w:trPr>
          <w:trHeight w:hRule="exact" w:val="551"/>
        </w:trPr>
        <w:tc>
          <w:tcPr>
            <w:tcW w:w="833" w:type="pct"/>
            <w:shd w:val="pct5" w:color="auto" w:fill="auto"/>
            <w:vAlign w:val="center"/>
          </w:tcPr>
          <w:p w14:paraId="323580D0" w14:textId="77777777" w:rsidR="00A1421E" w:rsidRPr="000F4534" w:rsidRDefault="00A1421E" w:rsidP="00FC3122">
            <w:pPr>
              <w:bidi/>
              <w:spacing w:after="160" w:line="259" w:lineRule="auto"/>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التقدير</w:t>
            </w:r>
          </w:p>
        </w:tc>
        <w:tc>
          <w:tcPr>
            <w:tcW w:w="833" w:type="pct"/>
            <w:vAlign w:val="center"/>
          </w:tcPr>
          <w:p w14:paraId="499B6C9A"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أوافق بشدة</w:t>
            </w:r>
          </w:p>
        </w:tc>
        <w:tc>
          <w:tcPr>
            <w:tcW w:w="752" w:type="pct"/>
            <w:vAlign w:val="center"/>
          </w:tcPr>
          <w:p w14:paraId="6AA21CE5"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أوافق</w:t>
            </w:r>
          </w:p>
        </w:tc>
        <w:tc>
          <w:tcPr>
            <w:tcW w:w="1057" w:type="pct"/>
            <w:vAlign w:val="center"/>
          </w:tcPr>
          <w:p w14:paraId="683B6BEF"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محايد</w:t>
            </w:r>
          </w:p>
        </w:tc>
        <w:tc>
          <w:tcPr>
            <w:tcW w:w="690" w:type="pct"/>
            <w:vAlign w:val="center"/>
          </w:tcPr>
          <w:p w14:paraId="4AA89B7F"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أعارض</w:t>
            </w:r>
          </w:p>
        </w:tc>
        <w:tc>
          <w:tcPr>
            <w:tcW w:w="835" w:type="pct"/>
            <w:vAlign w:val="center"/>
          </w:tcPr>
          <w:p w14:paraId="416231A6" w14:textId="77777777" w:rsidR="00A1421E" w:rsidRPr="000F4534" w:rsidRDefault="00A1421E" w:rsidP="00FC3122">
            <w:pPr>
              <w:bidi/>
              <w:spacing w:after="160" w:line="340" w:lineRule="exact"/>
              <w:jc w:val="center"/>
              <w:rPr>
                <w:rFonts w:ascii="Simplified Arabic" w:hAnsi="Simplified Arabic" w:cs="Simplified Arabic"/>
                <w:b/>
                <w:bCs/>
                <w:sz w:val="28"/>
                <w:szCs w:val="28"/>
              </w:rPr>
            </w:pPr>
            <w:r w:rsidRPr="000F4534">
              <w:rPr>
                <w:rFonts w:ascii="Simplified Arabic" w:hAnsi="Simplified Arabic" w:cs="Simplified Arabic"/>
                <w:b/>
                <w:bCs/>
                <w:sz w:val="28"/>
                <w:szCs w:val="28"/>
                <w:rtl/>
              </w:rPr>
              <w:t>أعارض بشدة</w:t>
            </w:r>
          </w:p>
        </w:tc>
      </w:tr>
    </w:tbl>
    <w:p w14:paraId="77154C2D" w14:textId="77777777" w:rsidR="00A1421E" w:rsidRPr="000F4534" w:rsidRDefault="00A1421E" w:rsidP="00A1421E">
      <w:pPr>
        <w:bidi/>
        <w:jc w:val="both"/>
        <w:rPr>
          <w:rFonts w:ascii="Simplified Arabic" w:hAnsi="Simplified Arabic" w:cs="Simplified Arabic"/>
          <w:sz w:val="28"/>
          <w:szCs w:val="28"/>
          <w:rtl/>
        </w:rPr>
      </w:pPr>
    </w:p>
    <w:p w14:paraId="07185276" w14:textId="77777777" w:rsidR="00344902" w:rsidRPr="00357CBF" w:rsidRDefault="00344902" w:rsidP="00344902">
      <w:pPr>
        <w:bidi/>
        <w:jc w:val="both"/>
        <w:rPr>
          <w:rFonts w:ascii="Simplified Arabic" w:hAnsi="Simplified Arabic" w:cs="Simplified Arabic"/>
          <w:b/>
          <w:bCs/>
          <w:sz w:val="28"/>
          <w:szCs w:val="28"/>
          <w:rtl/>
        </w:rPr>
      </w:pPr>
      <w:r w:rsidRPr="00AD41D5">
        <w:rPr>
          <w:rFonts w:ascii="Simplified Arabic" w:hAnsi="Simplified Arabic" w:cs="Simplified Arabic"/>
          <w:b/>
          <w:bCs/>
          <w:sz w:val="28"/>
          <w:szCs w:val="28"/>
          <w:highlight w:val="yellow"/>
          <w:rtl/>
        </w:rPr>
        <w:t xml:space="preserve">الصدق </w:t>
      </w:r>
      <w:commentRangeStart w:id="2"/>
      <w:r w:rsidRPr="00AD41D5">
        <w:rPr>
          <w:rFonts w:ascii="Simplified Arabic" w:hAnsi="Simplified Arabic" w:cs="Simplified Arabic"/>
          <w:b/>
          <w:bCs/>
          <w:sz w:val="28"/>
          <w:szCs w:val="28"/>
          <w:highlight w:val="yellow"/>
          <w:rtl/>
        </w:rPr>
        <w:t>الظاهري</w:t>
      </w:r>
      <w:commentRangeEnd w:id="2"/>
      <w:r w:rsidR="00AD41D5">
        <w:rPr>
          <w:rStyle w:val="CommentReference"/>
          <w:rtl/>
        </w:rPr>
        <w:commentReference w:id="2"/>
      </w:r>
      <w:r w:rsidRPr="00AD41D5">
        <w:rPr>
          <w:rFonts w:ascii="Simplified Arabic" w:hAnsi="Simplified Arabic" w:cs="Simplified Arabic"/>
          <w:b/>
          <w:bCs/>
          <w:sz w:val="28"/>
          <w:szCs w:val="28"/>
          <w:highlight w:val="yellow"/>
          <w:rtl/>
        </w:rPr>
        <w:t>:</w:t>
      </w:r>
    </w:p>
    <w:p w14:paraId="4B2032F0" w14:textId="77777777" w:rsidR="00344902" w:rsidRDefault="00344902" w:rsidP="00344902">
      <w:pPr>
        <w:bidi/>
        <w:jc w:val="both"/>
        <w:rPr>
          <w:rFonts w:ascii="Simplified Arabic" w:hAnsi="Simplified Arabic" w:cs="Simplified Arabic"/>
          <w:sz w:val="28"/>
          <w:szCs w:val="28"/>
          <w:rtl/>
        </w:rPr>
      </w:pPr>
      <w:r w:rsidRPr="00344902">
        <w:rPr>
          <w:rFonts w:ascii="Simplified Arabic" w:hAnsi="Simplified Arabic" w:cs="Simplified Arabic"/>
          <w:sz w:val="28"/>
          <w:szCs w:val="28"/>
          <w:rtl/>
        </w:rPr>
        <w:t>للتعرف على مدى صدق أداة الدراسة لقياس ما أعدت لقياسه قام الباحث</w:t>
      </w:r>
      <w:r>
        <w:rPr>
          <w:rFonts w:ascii="Simplified Arabic" w:hAnsi="Simplified Arabic" w:cs="Simplified Arabic" w:hint="cs"/>
          <w:sz w:val="28"/>
          <w:szCs w:val="28"/>
          <w:rtl/>
        </w:rPr>
        <w:t xml:space="preserve"> </w:t>
      </w:r>
      <w:r w:rsidRPr="00344902">
        <w:rPr>
          <w:rFonts w:ascii="Simplified Arabic" w:hAnsi="Simplified Arabic" w:cs="Simplified Arabic"/>
          <w:sz w:val="28"/>
          <w:szCs w:val="28"/>
          <w:rtl/>
        </w:rPr>
        <w:t xml:space="preserve">بعرضها في صورتها المبدئية على </w:t>
      </w:r>
      <w:r>
        <w:rPr>
          <w:rFonts w:ascii="Simplified Arabic" w:hAnsi="Simplified Arabic" w:cs="Simplified Arabic" w:hint="cs"/>
          <w:sz w:val="28"/>
          <w:szCs w:val="28"/>
          <w:rtl/>
        </w:rPr>
        <w:t>اللجنة المختصة</w:t>
      </w:r>
      <w:r w:rsidRPr="0034490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344902">
        <w:rPr>
          <w:rFonts w:ascii="Simplified Arabic" w:hAnsi="Simplified Arabic" w:cs="Simplified Arabic"/>
          <w:sz w:val="28"/>
          <w:szCs w:val="28"/>
          <w:rtl/>
        </w:rPr>
        <w:t xml:space="preserve"> تم عرضها على مجموعة من المختصين علمياً وأكاديمياً لتحكيمها للتأكد من صدقها الظاهري، وذلك لاستطلاع </w:t>
      </w:r>
      <w:r w:rsidRPr="00344902">
        <w:rPr>
          <w:rFonts w:ascii="Simplified Arabic" w:hAnsi="Simplified Arabic" w:cs="Simplified Arabic" w:hint="cs"/>
          <w:sz w:val="28"/>
          <w:szCs w:val="28"/>
          <w:rtl/>
        </w:rPr>
        <w:t>أ</w:t>
      </w:r>
      <w:r w:rsidRPr="00344902">
        <w:rPr>
          <w:rFonts w:ascii="Simplified Arabic" w:hAnsi="Simplified Arabic" w:cs="Simplified Arabic"/>
          <w:sz w:val="28"/>
          <w:szCs w:val="28"/>
          <w:rtl/>
        </w:rPr>
        <w:t>رائهم حول مدى وضوح صياغة كل عبارة من عبارات الاستبانة، ومدى ارتباطها واتساقها مع موضوع البحث وتصحيح ما ينبغي تصحيحه منها، ومدى أهمية وملائمة كل عبارة للبعد الذي تنتمي إليه، ومدى مناسبة كل عبارة لقياس ما وضعت لأجله</w:t>
      </w:r>
      <w:r>
        <w:rPr>
          <w:rFonts w:ascii="Simplified Arabic" w:hAnsi="Simplified Arabic" w:cs="Simplified Arabic" w:hint="cs"/>
          <w:sz w:val="28"/>
          <w:szCs w:val="28"/>
          <w:rtl/>
        </w:rPr>
        <w:t>.</w:t>
      </w:r>
    </w:p>
    <w:p w14:paraId="2D4EF243" w14:textId="77777777" w:rsidR="00344902" w:rsidRPr="00344902" w:rsidRDefault="00344902" w:rsidP="00344902">
      <w:pPr>
        <w:bidi/>
        <w:spacing w:before="100" w:beforeAutospacing="1" w:after="60" w:line="460" w:lineRule="exact"/>
        <w:rPr>
          <w:rFonts w:ascii="Simplified Arabic" w:eastAsia="Calibri" w:hAnsi="Simplified Arabic" w:cs="Simplified Arabic"/>
          <w:b/>
          <w:bCs/>
          <w:sz w:val="28"/>
          <w:szCs w:val="28"/>
          <w:rtl/>
        </w:rPr>
      </w:pPr>
      <w:r w:rsidRPr="00344902">
        <w:rPr>
          <w:rFonts w:ascii="Simplified Arabic" w:eastAsia="Calibri" w:hAnsi="Simplified Arabic" w:cs="Simplified Arabic"/>
          <w:b/>
          <w:bCs/>
          <w:sz w:val="28"/>
          <w:szCs w:val="28"/>
          <w:rtl/>
        </w:rPr>
        <w:t>صدق الاتساق الداخلي للأداة:</w:t>
      </w:r>
    </w:p>
    <w:p w14:paraId="48B0BC59" w14:textId="77777777" w:rsidR="00A1421E" w:rsidRDefault="00344902" w:rsidP="00BE2FB4">
      <w:pPr>
        <w:bidi/>
        <w:jc w:val="both"/>
        <w:rPr>
          <w:rFonts w:ascii="Simplified Arabic" w:hAnsi="Simplified Arabic" w:cs="Simplified Arabic"/>
          <w:sz w:val="28"/>
          <w:szCs w:val="28"/>
          <w:rtl/>
        </w:rPr>
      </w:pPr>
      <w:r w:rsidRPr="00357CBF">
        <w:rPr>
          <w:rFonts w:ascii="Simplified Arabic" w:eastAsia="Calibri" w:hAnsi="Simplified Arabic" w:cs="Simplified Arabic"/>
          <w:sz w:val="28"/>
          <w:szCs w:val="28"/>
          <w:rtl/>
        </w:rPr>
        <w:t xml:space="preserve">بعد التأكد من الصدق الظاهري لأداة الدراسة، قام الباحث </w:t>
      </w:r>
      <w:r w:rsidR="00357CBF">
        <w:rPr>
          <w:rFonts w:ascii="Simplified Arabic" w:hAnsi="Simplified Arabic" w:cs="Simplified Arabic" w:hint="cs"/>
          <w:sz w:val="28"/>
          <w:szCs w:val="28"/>
          <w:rtl/>
        </w:rPr>
        <w:t>بالتحقق</w:t>
      </w:r>
      <w:r w:rsidR="00A1421E" w:rsidRPr="000F4534">
        <w:rPr>
          <w:rFonts w:ascii="Simplified Arabic" w:hAnsi="Simplified Arabic" w:cs="Simplified Arabic"/>
          <w:sz w:val="28"/>
          <w:szCs w:val="28"/>
          <w:rtl/>
        </w:rPr>
        <w:t xml:space="preserve"> من صدق الاتساق الداخلي  بحساب معامل الارتباط بيرسون على عينة استطلاعية قوامها (30) فرد، لمعرفة الصدق الداخلي لأداة الدراسة وذلك عن طريق حساب معامل الارتباط بين درجة العبارة والمجموع الكلي للمحور الذي تنت</w:t>
      </w:r>
      <w:r w:rsidR="00BE2FB4">
        <w:rPr>
          <w:rFonts w:ascii="Simplified Arabic" w:hAnsi="Simplified Arabic" w:cs="Simplified Arabic"/>
          <w:sz w:val="28"/>
          <w:szCs w:val="28"/>
          <w:rtl/>
        </w:rPr>
        <w:t>مي له، كما يتم التحقق من الثبات</w:t>
      </w:r>
      <w:r w:rsidR="00A1421E" w:rsidRPr="000F4534">
        <w:rPr>
          <w:rFonts w:ascii="Simplified Arabic" w:hAnsi="Simplified Arabic" w:cs="Simplified Arabic"/>
          <w:sz w:val="28"/>
          <w:szCs w:val="28"/>
          <w:rtl/>
        </w:rPr>
        <w:t xml:space="preserve"> من خلال  معادلة ألفا كرونباخ (</w:t>
      </w:r>
      <w:r w:rsidR="00A1421E" w:rsidRPr="000F4534">
        <w:rPr>
          <w:rFonts w:ascii="Simplified Arabic" w:hAnsi="Simplified Arabic" w:cs="Simplified Arabic"/>
          <w:sz w:val="28"/>
          <w:szCs w:val="28"/>
        </w:rPr>
        <w:t>cronbach,s Alpha(</w:t>
      </w:r>
      <w:r w:rsidR="00A1421E" w:rsidRPr="000F4534">
        <w:rPr>
          <w:rFonts w:ascii="Times New Roman" w:hAnsi="Times New Roman" w:cs="Times New Roman"/>
          <w:sz w:val="28"/>
          <w:szCs w:val="28"/>
        </w:rPr>
        <w:t>α</w:t>
      </w:r>
      <w:r w:rsidR="00A1421E" w:rsidRPr="000F4534">
        <w:rPr>
          <w:rFonts w:ascii="Simplified Arabic" w:hAnsi="Simplified Arabic" w:cs="Simplified Arabic"/>
          <w:sz w:val="28"/>
          <w:szCs w:val="28"/>
        </w:rPr>
        <w:t>)</w:t>
      </w:r>
      <w:r w:rsidR="00A1421E" w:rsidRPr="000F4534">
        <w:rPr>
          <w:rFonts w:ascii="Simplified Arabic" w:hAnsi="Simplified Arabic" w:cs="Simplified Arabic"/>
          <w:sz w:val="28"/>
          <w:szCs w:val="28"/>
          <w:rtl/>
        </w:rPr>
        <w:t>)، عن طريق حساب درجة ثبات كل عبارة من عبارات الدراسة والدرجة الكلية للاستبانة، وكذلك حساب قيمة الثبات الكلي لأداة الدراسة، وذلك على عينة</w:t>
      </w:r>
      <w:r w:rsidR="00363997">
        <w:rPr>
          <w:rFonts w:ascii="Simplified Arabic" w:hAnsi="Simplified Arabic" w:cs="Simplified Arabic" w:hint="cs"/>
          <w:sz w:val="28"/>
          <w:szCs w:val="28"/>
          <w:rtl/>
        </w:rPr>
        <w:t xml:space="preserve"> </w:t>
      </w:r>
      <w:r w:rsidR="00A1421E" w:rsidRPr="000F4534">
        <w:rPr>
          <w:rFonts w:ascii="Simplified Arabic" w:hAnsi="Simplified Arabic" w:cs="Simplified Arabic"/>
          <w:sz w:val="28"/>
          <w:szCs w:val="28"/>
          <w:rtl/>
        </w:rPr>
        <w:t>استطلاعية قوامها (30) فرد.</w:t>
      </w:r>
      <w:r w:rsidR="00A1421E" w:rsidRPr="000F4534">
        <w:rPr>
          <w:rFonts w:ascii="Simplified Arabic" w:hAnsi="Simplified Arabic" w:cs="Simplified Arabic" w:hint="cs"/>
          <w:sz w:val="28"/>
          <w:szCs w:val="28"/>
          <w:rtl/>
        </w:rPr>
        <w:t xml:space="preserve"> وسوف يقوم الباحث بتوزيع الاستبانة الكترونيا باللغة العربية من خلال موقع جوجل درايف .</w:t>
      </w:r>
    </w:p>
    <w:p w14:paraId="3F366B2A" w14:textId="77777777" w:rsidR="00A1421E" w:rsidRPr="000F4534" w:rsidRDefault="00A1421E" w:rsidP="00A1421E">
      <w:pPr>
        <w:bidi/>
        <w:rPr>
          <w:rFonts w:ascii="Simplified Arabic" w:hAnsi="Simplified Arabic" w:cs="Simplified Arabic"/>
          <w:b/>
          <w:bCs/>
          <w:sz w:val="28"/>
          <w:szCs w:val="28"/>
          <w:rtl/>
        </w:rPr>
      </w:pPr>
      <w:r w:rsidRPr="000F4534">
        <w:rPr>
          <w:rFonts w:ascii="Simplified Arabic" w:hAnsi="Simplified Arabic" w:cs="Simplified Arabic"/>
          <w:b/>
          <w:bCs/>
          <w:sz w:val="28"/>
          <w:szCs w:val="28"/>
          <w:rtl/>
        </w:rPr>
        <w:t xml:space="preserve">المعالجات </w:t>
      </w:r>
      <w:r w:rsidRPr="000F4534">
        <w:rPr>
          <w:rFonts w:ascii="Simplified Arabic" w:hAnsi="Simplified Arabic" w:cs="Simplified Arabic" w:hint="cs"/>
          <w:b/>
          <w:bCs/>
          <w:sz w:val="28"/>
          <w:szCs w:val="28"/>
          <w:rtl/>
        </w:rPr>
        <w:t>الإحصائية المقترحة</w:t>
      </w:r>
      <w:r w:rsidRPr="000F4534">
        <w:rPr>
          <w:rFonts w:ascii="Simplified Arabic" w:hAnsi="Simplified Arabic" w:cs="Simplified Arabic"/>
          <w:b/>
          <w:bCs/>
          <w:sz w:val="28"/>
          <w:szCs w:val="28"/>
          <w:rtl/>
        </w:rPr>
        <w:t>:</w:t>
      </w:r>
    </w:p>
    <w:p w14:paraId="25B9F304" w14:textId="77777777" w:rsidR="00A1421E" w:rsidRPr="000F4534" w:rsidRDefault="00A1421E" w:rsidP="00A1421E">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سوف تستخدم الدراسة الأساليب الإحصائية المناسبة لتحقيق أهداف الدراسة وتحليل البيانات التي تم تجمعها، باستخدام البرامج الإحصائية المناسبة لتحليل قوائم الاستقصاء وهي </w:t>
      </w:r>
      <w:r w:rsidRPr="000F4534">
        <w:rPr>
          <w:rFonts w:ascii="Simplified Arabic" w:hAnsi="Simplified Arabic" w:cs="Simplified Arabic"/>
          <w:sz w:val="28"/>
          <w:szCs w:val="28"/>
        </w:rPr>
        <w:t>SPSS</w:t>
      </w:r>
      <w:r w:rsidRPr="000F4534">
        <w:rPr>
          <w:rFonts w:ascii="Simplified Arabic" w:hAnsi="Simplified Arabic" w:cs="Simplified Arabic"/>
          <w:sz w:val="28"/>
          <w:szCs w:val="28"/>
          <w:rtl/>
        </w:rPr>
        <w:t xml:space="preserve">, لتحليل البيانات ومعالجاتها، وفيما يلي مجموعة من الأساليب الإحصائية المستخدمة في تحليل البيانات: </w:t>
      </w:r>
    </w:p>
    <w:p w14:paraId="69ACA23D" w14:textId="77777777"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التكرارات والنسب المئوية، </w:t>
      </w:r>
      <w:r w:rsidRPr="000F4534">
        <w:rPr>
          <w:rFonts w:ascii="Simplified Arabic" w:eastAsia="Calibri" w:hAnsi="Simplified Arabic" w:cs="Simplified Arabic" w:hint="cs"/>
          <w:sz w:val="28"/>
          <w:szCs w:val="28"/>
          <w:rtl/>
          <w:lang w:val="en-GB"/>
        </w:rPr>
        <w:t>وسوف يتم</w:t>
      </w:r>
      <w:r w:rsidRPr="000F4534">
        <w:rPr>
          <w:rFonts w:ascii="Simplified Arabic" w:eastAsia="Calibri" w:hAnsi="Simplified Arabic" w:cs="Simplified Arabic"/>
          <w:sz w:val="28"/>
          <w:szCs w:val="28"/>
          <w:rtl/>
          <w:lang w:val="en-GB"/>
        </w:rPr>
        <w:t xml:space="preserve"> استخدامها مع البيانات الأولية.</w:t>
      </w:r>
    </w:p>
    <w:p w14:paraId="1ED8EA6F" w14:textId="77777777"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المتوسط الحسابي (متوسط متوسطات العبارات) </w:t>
      </w:r>
      <w:r w:rsidRPr="000F4534">
        <w:rPr>
          <w:rFonts w:ascii="Simplified Arabic" w:eastAsia="Calibri" w:hAnsi="Simplified Arabic" w:cs="Simplified Arabic" w:hint="cs"/>
          <w:sz w:val="28"/>
          <w:szCs w:val="28"/>
          <w:rtl/>
          <w:lang w:val="en-GB"/>
        </w:rPr>
        <w:t>وسوف يتم</w:t>
      </w:r>
      <w:r w:rsidRPr="000F4534">
        <w:rPr>
          <w:rFonts w:ascii="Simplified Arabic" w:eastAsia="Calibri" w:hAnsi="Simplified Arabic" w:cs="Simplified Arabic"/>
          <w:sz w:val="28"/>
          <w:szCs w:val="28"/>
          <w:rtl/>
          <w:lang w:val="en-GB"/>
        </w:rPr>
        <w:t xml:space="preserve"> استخدامه لحساب المتوسط العام لكل بعد والمقياس ككل.</w:t>
      </w:r>
    </w:p>
    <w:p w14:paraId="02A669DD" w14:textId="77777777"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الانحراف المعياري </w:t>
      </w:r>
      <w:r w:rsidRPr="000F4534">
        <w:rPr>
          <w:rFonts w:ascii="Simplified Arabic" w:eastAsia="Calibri" w:hAnsi="Simplified Arabic" w:cs="Simplified Arabic" w:hint="cs"/>
          <w:sz w:val="28"/>
          <w:szCs w:val="28"/>
          <w:rtl/>
          <w:lang w:val="en-GB"/>
        </w:rPr>
        <w:t>وسوف يتم</w:t>
      </w:r>
      <w:r w:rsidRPr="000F4534">
        <w:rPr>
          <w:rFonts w:ascii="Simplified Arabic" w:eastAsia="Calibri" w:hAnsi="Simplified Arabic" w:cs="Simplified Arabic"/>
          <w:sz w:val="28"/>
          <w:szCs w:val="28"/>
          <w:rtl/>
          <w:lang w:val="en-GB"/>
        </w:rPr>
        <w:t xml:space="preserve"> استخدامه لبيان انحراف كل قيمة من المقياس المتدرج عن وسطها الحسابي، وللتحقق من أي المتوسطات في الترتيب الأعلى في حالة تساوي هذه المتوسطات.</w:t>
      </w:r>
    </w:p>
    <w:p w14:paraId="4537E5FA" w14:textId="77777777"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معامل ارتباط بيرسون لقياس ال</w:t>
      </w:r>
      <w:r w:rsidR="005F48AA">
        <w:rPr>
          <w:rFonts w:ascii="Simplified Arabic" w:eastAsia="Calibri" w:hAnsi="Simplified Arabic" w:cs="Simplified Arabic" w:hint="cs"/>
          <w:sz w:val="28"/>
          <w:szCs w:val="28"/>
          <w:rtl/>
          <w:lang w:val="en-GB"/>
        </w:rPr>
        <w:t>ا</w:t>
      </w:r>
      <w:r w:rsidRPr="000F4534">
        <w:rPr>
          <w:rFonts w:ascii="Simplified Arabic" w:eastAsia="Calibri" w:hAnsi="Simplified Arabic" w:cs="Simplified Arabic"/>
          <w:sz w:val="28"/>
          <w:szCs w:val="28"/>
          <w:rtl/>
          <w:lang w:val="en-GB"/>
        </w:rPr>
        <w:t>تساق الداخلي، لمعرفة مدى اتساق العبارة مع المحور الذي تنتمي له</w:t>
      </w:r>
      <w:r w:rsidRPr="000F4534">
        <w:rPr>
          <w:rFonts w:ascii="Simplified Arabic" w:eastAsia="Calibri" w:hAnsi="Simplified Arabic" w:cs="Simplified Arabic" w:hint="cs"/>
          <w:sz w:val="28"/>
          <w:szCs w:val="28"/>
          <w:rtl/>
          <w:lang w:val="en-GB"/>
        </w:rPr>
        <w:t>، وكذلك لقياس العلاقة</w:t>
      </w:r>
      <w:r w:rsidRPr="000F4534">
        <w:rPr>
          <w:rFonts w:ascii="Simplified Arabic" w:eastAsia="Calibri" w:hAnsi="Simplified Arabic" w:cs="Simplified Arabic"/>
          <w:sz w:val="28"/>
          <w:szCs w:val="28"/>
          <w:rtl/>
          <w:lang w:val="en-GB"/>
        </w:rPr>
        <w:t>.</w:t>
      </w:r>
    </w:p>
    <w:p w14:paraId="0C7E857D" w14:textId="77777777"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معامل الفاكرنباخ، </w:t>
      </w:r>
      <w:r w:rsidRPr="000F4534">
        <w:rPr>
          <w:rFonts w:ascii="Simplified Arabic" w:eastAsia="Calibri" w:hAnsi="Simplified Arabic" w:cs="Simplified Arabic" w:hint="cs"/>
          <w:sz w:val="28"/>
          <w:szCs w:val="28"/>
          <w:rtl/>
          <w:lang w:val="en-GB"/>
        </w:rPr>
        <w:t>وسوف يتم</w:t>
      </w:r>
      <w:r w:rsidRPr="000F4534">
        <w:rPr>
          <w:rFonts w:ascii="Simplified Arabic" w:eastAsia="Calibri" w:hAnsi="Simplified Arabic" w:cs="Simplified Arabic"/>
          <w:sz w:val="28"/>
          <w:szCs w:val="28"/>
          <w:rtl/>
          <w:lang w:val="en-GB"/>
        </w:rPr>
        <w:t xml:space="preserve"> استخدم</w:t>
      </w:r>
      <w:r w:rsidRPr="000F4534">
        <w:rPr>
          <w:rFonts w:ascii="Simplified Arabic" w:eastAsia="Calibri" w:hAnsi="Simplified Arabic" w:cs="Simplified Arabic" w:hint="cs"/>
          <w:sz w:val="28"/>
          <w:szCs w:val="28"/>
          <w:rtl/>
          <w:lang w:val="en-GB"/>
        </w:rPr>
        <w:t>ه</w:t>
      </w:r>
      <w:r w:rsidRPr="000F4534">
        <w:rPr>
          <w:rFonts w:ascii="Simplified Arabic" w:eastAsia="Calibri" w:hAnsi="Simplified Arabic" w:cs="Simplified Arabic"/>
          <w:sz w:val="28"/>
          <w:szCs w:val="28"/>
          <w:rtl/>
          <w:lang w:val="en-GB"/>
        </w:rPr>
        <w:t xml:space="preserve"> لقياس الثبات لكل بعد من أبعاد المقياس والمقياس ككل.</w:t>
      </w:r>
    </w:p>
    <w:p w14:paraId="6CD3B279" w14:textId="77777777" w:rsidR="00A1421E" w:rsidRPr="000F4534" w:rsidRDefault="00A1421E" w:rsidP="00A1421E">
      <w:pPr>
        <w:numPr>
          <w:ilvl w:val="0"/>
          <w:numId w:val="4"/>
        </w:numPr>
        <w:bidi/>
        <w:spacing w:after="0" w:line="240" w:lineRule="auto"/>
        <w:jc w:val="lowKashida"/>
        <w:rPr>
          <w:rFonts w:ascii="Simplified Arabic" w:hAnsi="Simplified Arabic" w:cs="Simplified Arabic"/>
          <w:sz w:val="28"/>
          <w:szCs w:val="28"/>
        </w:rPr>
      </w:pPr>
      <w:r w:rsidRPr="000F4534">
        <w:rPr>
          <w:rFonts w:ascii="Simplified Arabic" w:hAnsi="Simplified Arabic" w:cs="Simplified Arabic"/>
          <w:sz w:val="28"/>
          <w:szCs w:val="28"/>
          <w:rtl/>
        </w:rPr>
        <w:t>تحليل التباين الأحادي (</w:t>
      </w:r>
      <w:r w:rsidRPr="000F4534">
        <w:rPr>
          <w:rFonts w:ascii="Simplified Arabic" w:hAnsi="Simplified Arabic" w:cs="Simplified Arabic"/>
          <w:sz w:val="28"/>
          <w:szCs w:val="28"/>
        </w:rPr>
        <w:t>One Way ANOVA</w:t>
      </w:r>
      <w:r w:rsidRPr="000F4534">
        <w:rPr>
          <w:rFonts w:ascii="Simplified Arabic" w:hAnsi="Simplified Arabic" w:cs="Simplified Arabic"/>
          <w:sz w:val="28"/>
          <w:szCs w:val="28"/>
          <w:rtl/>
        </w:rPr>
        <w:t>)؛ لتوضيح دلالة الفروق في إجابات أفراد عينة الدراسة طبقاً إلى اختلاف متغيراتهم التي تنقسم إلى أكثر من فئتين.</w:t>
      </w:r>
    </w:p>
    <w:p w14:paraId="1072B04A" w14:textId="77777777" w:rsidR="00A1421E" w:rsidRPr="000F4534" w:rsidRDefault="00A1421E" w:rsidP="00A1421E">
      <w:pPr>
        <w:numPr>
          <w:ilvl w:val="0"/>
          <w:numId w:val="4"/>
        </w:numPr>
        <w:bidi/>
        <w:spacing w:after="0" w:line="240" w:lineRule="auto"/>
        <w:jc w:val="lowKashida"/>
        <w:rPr>
          <w:rFonts w:ascii="Simplified Arabic" w:hAnsi="Simplified Arabic" w:cs="Simplified Arabic"/>
          <w:sz w:val="28"/>
          <w:szCs w:val="28"/>
        </w:rPr>
      </w:pPr>
      <w:r w:rsidRPr="000F4534">
        <w:rPr>
          <w:rFonts w:ascii="Simplified Arabic" w:hAnsi="Simplified Arabic" w:cs="Simplified Arabic"/>
          <w:sz w:val="28"/>
          <w:szCs w:val="28"/>
          <w:rtl/>
        </w:rPr>
        <w:t xml:space="preserve"> اختبار (أقل فرق معنوي) (</w:t>
      </w:r>
      <w:r w:rsidRPr="000F4534">
        <w:rPr>
          <w:rFonts w:ascii="Simplified Arabic" w:hAnsi="Simplified Arabic" w:cs="Simplified Arabic"/>
          <w:sz w:val="28"/>
          <w:szCs w:val="28"/>
        </w:rPr>
        <w:t>LSD</w:t>
      </w:r>
      <w:r w:rsidRPr="000F4534">
        <w:rPr>
          <w:rFonts w:ascii="Simplified Arabic" w:hAnsi="Simplified Arabic" w:cs="Simplified Arabic"/>
          <w:sz w:val="28"/>
          <w:szCs w:val="28"/>
          <w:rtl/>
        </w:rPr>
        <w:t>)، لتوضيح دلالة الفروق، في إجابات أفراد عينة الدراسة بين فئات المتغيرات الشخصية، والوظيفية التي تنقسم إلى أكثر من فئتين، في حالة إذا ما أظهر اختبار تحليل التباين، وجود فروق بين فئات هذه المتغيرات.</w:t>
      </w:r>
    </w:p>
    <w:p w14:paraId="1AE1C2C1" w14:textId="77777777" w:rsidR="00A1421E" w:rsidRPr="000F4534" w:rsidRDefault="00A1421E" w:rsidP="00A1421E">
      <w:pPr>
        <w:numPr>
          <w:ilvl w:val="0"/>
          <w:numId w:val="4"/>
        </w:numPr>
        <w:bidi/>
        <w:spacing w:after="0" w:line="240" w:lineRule="auto"/>
        <w:jc w:val="lowKashida"/>
        <w:rPr>
          <w:rFonts w:ascii="Simplified Arabic" w:hAnsi="Simplified Arabic" w:cs="Simplified Arabic"/>
          <w:sz w:val="28"/>
          <w:szCs w:val="28"/>
        </w:rPr>
      </w:pPr>
      <w:r w:rsidRPr="000F4534">
        <w:rPr>
          <w:rFonts w:ascii="Simplified Arabic" w:hAnsi="Simplified Arabic" w:cs="Simplified Arabic"/>
          <w:sz w:val="28"/>
          <w:szCs w:val="28"/>
          <w:rtl/>
        </w:rPr>
        <w:t xml:space="preserve">اختبار ت لعينتين مستقلتين؛ </w:t>
      </w:r>
      <w:r w:rsidRPr="000F4534">
        <w:rPr>
          <w:rFonts w:ascii="Simplified Arabic" w:eastAsia="Calibri" w:hAnsi="Simplified Arabic" w:cs="Simplified Arabic"/>
          <w:sz w:val="28"/>
          <w:szCs w:val="28"/>
          <w:rtl/>
          <w:lang w:val="en-GB"/>
        </w:rPr>
        <w:t>لتحديد الفروق في متغيرات الدراسة التي تنقسم إلى فئتين</w:t>
      </w:r>
      <w:r w:rsidRPr="000F4534">
        <w:rPr>
          <w:rFonts w:ascii="Simplified Arabic" w:hAnsi="Simplified Arabic" w:cs="Simplified Arabic"/>
          <w:sz w:val="28"/>
          <w:szCs w:val="28"/>
          <w:rtl/>
        </w:rPr>
        <w:t>.</w:t>
      </w:r>
    </w:p>
    <w:p w14:paraId="61F91E9C" w14:textId="77777777" w:rsidR="00A1421E" w:rsidRPr="000F4534" w:rsidRDefault="00A1421E" w:rsidP="00A1421E">
      <w:pPr>
        <w:numPr>
          <w:ilvl w:val="0"/>
          <w:numId w:val="4"/>
        </w:numPr>
        <w:bidi/>
        <w:spacing w:after="0" w:line="259" w:lineRule="auto"/>
        <w:contextualSpacing/>
        <w:jc w:val="both"/>
        <w:rPr>
          <w:rFonts w:ascii="Simplified Arabic" w:eastAsia="Calibri" w:hAnsi="Simplified Arabic" w:cs="Simplified Arabic"/>
          <w:sz w:val="28"/>
          <w:szCs w:val="28"/>
          <w:rtl/>
          <w:lang w:val="en-GB"/>
        </w:rPr>
      </w:pPr>
      <w:r w:rsidRPr="000F4534">
        <w:rPr>
          <w:rFonts w:ascii="Simplified Arabic" w:eastAsia="Calibri" w:hAnsi="Simplified Arabic" w:cs="Simplified Arabic"/>
          <w:sz w:val="28"/>
          <w:szCs w:val="28"/>
          <w:rtl/>
          <w:lang w:val="en-GB"/>
        </w:rPr>
        <w:t xml:space="preserve">تحليل الانحدار البسيط والمتعدد </w:t>
      </w:r>
      <w:r w:rsidRPr="000F4534">
        <w:rPr>
          <w:rFonts w:ascii="Simplified Arabic" w:eastAsia="Calibri" w:hAnsi="Simplified Arabic" w:cs="Simplified Arabic" w:hint="cs"/>
          <w:sz w:val="28"/>
          <w:szCs w:val="28"/>
          <w:rtl/>
        </w:rPr>
        <w:t xml:space="preserve">لقياس </w:t>
      </w:r>
      <w:r w:rsidRPr="000F4534">
        <w:rPr>
          <w:rFonts w:ascii="Simplified Arabic" w:eastAsia="Calibri" w:hAnsi="Simplified Arabic" w:cs="Simplified Arabic"/>
          <w:sz w:val="28"/>
          <w:szCs w:val="28"/>
          <w:rtl/>
        </w:rPr>
        <w:t>تأثير تقنيات التسويق الرقمي المدعوم بالذكاء الاصطناعي في تحسين رضا المسافرين في مطار الملك عبد العزيز الدولي.</w:t>
      </w:r>
    </w:p>
    <w:p w14:paraId="2D181EDD" w14:textId="77777777" w:rsidR="00A1421E" w:rsidRDefault="00A1421E" w:rsidP="00A1421E">
      <w:pPr>
        <w:bidi/>
        <w:jc w:val="both"/>
        <w:rPr>
          <w:rtl/>
        </w:rPr>
      </w:pPr>
    </w:p>
    <w:p w14:paraId="1164D61C" w14:textId="77777777" w:rsidR="00A1421E" w:rsidRDefault="00A1421E" w:rsidP="00A1421E">
      <w:pPr>
        <w:bidi/>
        <w:jc w:val="both"/>
        <w:rPr>
          <w:rtl/>
        </w:rPr>
      </w:pPr>
    </w:p>
    <w:p w14:paraId="6476B122" w14:textId="77777777" w:rsidR="00A1421E" w:rsidRPr="00A1421E" w:rsidRDefault="00A1421E" w:rsidP="00A1421E">
      <w:pPr>
        <w:bidi/>
      </w:pPr>
      <w:r w:rsidRPr="008C3C32">
        <w:rPr>
          <w:rFonts w:ascii="Simplified Arabic" w:hAnsi="Simplified Arabic" w:cs="Simplified Arabic" w:hint="cs"/>
          <w:b/>
          <w:bCs/>
          <w:color w:val="000000" w:themeColor="text1"/>
          <w:sz w:val="28"/>
          <w:szCs w:val="28"/>
          <w:rtl/>
        </w:rPr>
        <w:t xml:space="preserve"> </w:t>
      </w:r>
    </w:p>
    <w:sectPr w:rsidR="00A1421E" w:rsidRPr="00A1421E">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areq Hashim" w:date="2026-07-06T01:02:00Z" w:initials="TH">
    <w:p w14:paraId="701FEAEA" w14:textId="7A75120C" w:rsidR="00BB5D86" w:rsidRDefault="00BB5D86">
      <w:pPr>
        <w:pStyle w:val="CommentText"/>
      </w:pPr>
      <w:r>
        <w:rPr>
          <w:rStyle w:val="CommentReference"/>
        </w:rPr>
        <w:annotationRef/>
      </w:r>
      <w:r>
        <w:rPr>
          <w:rFonts w:hint="cs"/>
          <w:rtl/>
        </w:rPr>
        <w:t xml:space="preserve">ما نوع العينة العشوائية </w:t>
      </w:r>
    </w:p>
  </w:comment>
  <w:comment w:id="2" w:author="Tareq Hashim" w:date="2026-07-06T01:04:00Z" w:initials="TH">
    <w:p w14:paraId="25B03D76" w14:textId="67D620DE" w:rsidR="00AD41D5" w:rsidRDefault="00AD41D5">
      <w:pPr>
        <w:pStyle w:val="CommentText"/>
      </w:pPr>
      <w:r>
        <w:rPr>
          <w:rStyle w:val="CommentReference"/>
        </w:rPr>
        <w:annotationRef/>
      </w:r>
      <w:r>
        <w:rPr>
          <w:rFonts w:hint="cs"/>
          <w:rtl/>
        </w:rPr>
        <w:t>اين أنواع الصدق الأخرى؟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1FEAEA" w15:done="0"/>
  <w15:commentEx w15:paraId="25B03D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D16471" w16cex:dateUtc="2026-07-05T22:02:00Z"/>
  <w16cex:commentExtensible w16cex:durableId="67B45307" w16cex:dateUtc="2026-07-05T22: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1FEAEA" w16cid:durableId="1CD16471"/>
  <w16cid:commentId w16cid:paraId="25B03D76" w16cid:durableId="67B4530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IDFont+F4">
    <w:altName w:val="MS Mincho"/>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5D1A"/>
    <w:multiLevelType w:val="hybridMultilevel"/>
    <w:tmpl w:val="A5D2F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E82F66"/>
    <w:multiLevelType w:val="hybridMultilevel"/>
    <w:tmpl w:val="4B685B76"/>
    <w:lvl w:ilvl="0" w:tplc="FB4C1F4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503125"/>
    <w:multiLevelType w:val="hybridMultilevel"/>
    <w:tmpl w:val="42A64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8016EA8"/>
    <w:multiLevelType w:val="hybridMultilevel"/>
    <w:tmpl w:val="86B2016C"/>
    <w:lvl w:ilvl="0" w:tplc="A47809E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A3DAB"/>
    <w:multiLevelType w:val="hybridMultilevel"/>
    <w:tmpl w:val="50623150"/>
    <w:lvl w:ilvl="0" w:tplc="604A694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EE4690"/>
    <w:multiLevelType w:val="hybridMultilevel"/>
    <w:tmpl w:val="9BD84180"/>
    <w:lvl w:ilvl="0" w:tplc="95182EB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2F5DC3"/>
    <w:multiLevelType w:val="hybridMultilevel"/>
    <w:tmpl w:val="A8B82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75452647">
    <w:abstractNumId w:val="0"/>
  </w:num>
  <w:num w:numId="2" w16cid:durableId="814685247">
    <w:abstractNumId w:val="2"/>
  </w:num>
  <w:num w:numId="3" w16cid:durableId="2131899655">
    <w:abstractNumId w:val="6"/>
  </w:num>
  <w:num w:numId="4" w16cid:durableId="271791805">
    <w:abstractNumId w:val="3"/>
  </w:num>
  <w:num w:numId="5" w16cid:durableId="1816871732">
    <w:abstractNumId w:val="1"/>
  </w:num>
  <w:num w:numId="6" w16cid:durableId="478150891">
    <w:abstractNumId w:val="5"/>
  </w:num>
  <w:num w:numId="7" w16cid:durableId="15211316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CA"/>
    <w:rsid w:val="00007E4A"/>
    <w:rsid w:val="001112F1"/>
    <w:rsid w:val="001F6AD2"/>
    <w:rsid w:val="00304912"/>
    <w:rsid w:val="00336D81"/>
    <w:rsid w:val="00344902"/>
    <w:rsid w:val="00357CBF"/>
    <w:rsid w:val="00363997"/>
    <w:rsid w:val="004E36C6"/>
    <w:rsid w:val="005824AF"/>
    <w:rsid w:val="005F48AA"/>
    <w:rsid w:val="00811EB9"/>
    <w:rsid w:val="00932C67"/>
    <w:rsid w:val="00A1421E"/>
    <w:rsid w:val="00A969A9"/>
    <w:rsid w:val="00AD41D5"/>
    <w:rsid w:val="00B24060"/>
    <w:rsid w:val="00B25A8E"/>
    <w:rsid w:val="00BB5D86"/>
    <w:rsid w:val="00BE2FB4"/>
    <w:rsid w:val="00C67B66"/>
    <w:rsid w:val="00CC0F03"/>
    <w:rsid w:val="00D071DD"/>
    <w:rsid w:val="00D66AD7"/>
    <w:rsid w:val="00D82DB2"/>
    <w:rsid w:val="00F77D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F21A4"/>
  <w15:docId w15:val="{6058CAD8-5739-442B-B22B-FF6B8EFB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7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42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21E"/>
    <w:rPr>
      <w:rFonts w:ascii="Tahoma" w:hAnsi="Tahoma" w:cs="Tahoma"/>
      <w:sz w:val="16"/>
      <w:szCs w:val="16"/>
    </w:rPr>
  </w:style>
  <w:style w:type="paragraph" w:styleId="ListParagraph">
    <w:name w:val="List Paragraph"/>
    <w:aliases w:val="عنوان رئيسي,سرد الفقراتCxSpLast"/>
    <w:basedOn w:val="Normal"/>
    <w:uiPriority w:val="34"/>
    <w:qFormat/>
    <w:rsid w:val="00A1421E"/>
    <w:pPr>
      <w:spacing w:after="160" w:line="259" w:lineRule="auto"/>
      <w:ind w:left="720"/>
      <w:contextualSpacing/>
    </w:pPr>
  </w:style>
  <w:style w:type="character" w:styleId="CommentReference">
    <w:name w:val="annotation reference"/>
    <w:basedOn w:val="DefaultParagraphFont"/>
    <w:uiPriority w:val="99"/>
    <w:semiHidden/>
    <w:unhideWhenUsed/>
    <w:rsid w:val="00BB5D86"/>
    <w:rPr>
      <w:sz w:val="16"/>
      <w:szCs w:val="16"/>
    </w:rPr>
  </w:style>
  <w:style w:type="paragraph" w:styleId="CommentText">
    <w:name w:val="annotation text"/>
    <w:basedOn w:val="Normal"/>
    <w:link w:val="CommentTextChar"/>
    <w:uiPriority w:val="99"/>
    <w:semiHidden/>
    <w:unhideWhenUsed/>
    <w:rsid w:val="00BB5D86"/>
    <w:pPr>
      <w:spacing w:line="240" w:lineRule="auto"/>
    </w:pPr>
    <w:rPr>
      <w:sz w:val="20"/>
      <w:szCs w:val="20"/>
    </w:rPr>
  </w:style>
  <w:style w:type="character" w:customStyle="1" w:styleId="CommentTextChar">
    <w:name w:val="Comment Text Char"/>
    <w:basedOn w:val="DefaultParagraphFont"/>
    <w:link w:val="CommentText"/>
    <w:uiPriority w:val="99"/>
    <w:semiHidden/>
    <w:rsid w:val="00BB5D86"/>
    <w:rPr>
      <w:sz w:val="20"/>
      <w:szCs w:val="20"/>
    </w:rPr>
  </w:style>
  <w:style w:type="paragraph" w:styleId="CommentSubject">
    <w:name w:val="annotation subject"/>
    <w:basedOn w:val="CommentText"/>
    <w:next w:val="CommentText"/>
    <w:link w:val="CommentSubjectChar"/>
    <w:uiPriority w:val="99"/>
    <w:semiHidden/>
    <w:unhideWhenUsed/>
    <w:rsid w:val="00BB5D86"/>
    <w:rPr>
      <w:b/>
      <w:bCs/>
    </w:rPr>
  </w:style>
  <w:style w:type="character" w:customStyle="1" w:styleId="CommentSubjectChar">
    <w:name w:val="Comment Subject Char"/>
    <w:basedOn w:val="CommentTextChar"/>
    <w:link w:val="CommentSubject"/>
    <w:uiPriority w:val="99"/>
    <w:semiHidden/>
    <w:rsid w:val="00BB5D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 /><Relationship Id="rId3" Type="http://schemas.openxmlformats.org/officeDocument/2006/relationships/settings" Target="settings.xml" /><Relationship Id="rId7" Type="http://schemas.microsoft.com/office/2011/relationships/commentsExtended" Target="commentsExtended.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comments" Target="comments.xml" /><Relationship Id="rId11" Type="http://schemas.microsoft.com/office/2011/relationships/people" Target="people.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microsoft.com/office/2018/08/relationships/commentsExtensible" Target="commentsExtensi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1241</Words>
  <Characters>7076</Characters>
  <Application>Microsoft Office Word</Application>
  <DocSecurity>0</DocSecurity>
  <Lines>58</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Ola Salman</cp:lastModifiedBy>
  <cp:revision>2</cp:revision>
  <dcterms:created xsi:type="dcterms:W3CDTF">2026-07-05T22:18:00Z</dcterms:created>
  <dcterms:modified xsi:type="dcterms:W3CDTF">2026-07-05T22:18:00Z</dcterms:modified>
</cp:coreProperties>
</file>