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08325B41" w:rsidR="002C1A51" w:rsidRPr="002C1A51" w:rsidRDefault="00DA1B04"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أثر الذكاء الاصطناعي على مصداقية المحتوى الإعلامي وثقة الجمهور في العصر </w:t>
      </w:r>
      <w:proofErr w:type="gramStart"/>
      <w:r>
        <w:rPr>
          <w:rFonts w:ascii="Simplified Arabic" w:hAnsi="Simplified Arabic" w:cs="Simplified Arabic" w:hint="cs"/>
          <w:b/>
          <w:bCs/>
          <w:sz w:val="36"/>
          <w:szCs w:val="36"/>
          <w:rtl/>
        </w:rPr>
        <w:t xml:space="preserve">الرقمي </w:t>
      </w:r>
      <w:r w:rsidR="006836C4">
        <w:rPr>
          <w:rFonts w:ascii="Simplified Arabic" w:hAnsi="Simplified Arabic" w:cs="Simplified Arabic" w:hint="cs"/>
          <w:b/>
          <w:bCs/>
          <w:sz w:val="36"/>
          <w:szCs w:val="36"/>
          <w:rtl/>
        </w:rPr>
        <w:t xml:space="preserve"> "</w:t>
      </w:r>
      <w:proofErr w:type="gramEnd"/>
      <w:r w:rsidR="006836C4">
        <w:rPr>
          <w:rFonts w:ascii="Simplified Arabic" w:hAnsi="Simplified Arabic" w:cs="Simplified Arabic" w:hint="cs"/>
          <w:b/>
          <w:bCs/>
          <w:sz w:val="36"/>
          <w:szCs w:val="36"/>
          <w:rtl/>
        </w:rPr>
        <w:t>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2F23F0A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DA1B04">
        <w:rPr>
          <w:rFonts w:ascii="Simplified Arabic" w:hAnsi="Simplified Arabic" w:cs="Simplified Arabic" w:hint="cs"/>
          <w:sz w:val="32"/>
          <w:szCs w:val="32"/>
          <w:rtl/>
        </w:rPr>
        <w:t xml:space="preserve"> لمى </w:t>
      </w:r>
      <w:proofErr w:type="gramStart"/>
      <w:r w:rsidR="00DA1B04">
        <w:rPr>
          <w:rFonts w:ascii="Simplified Arabic" w:hAnsi="Simplified Arabic" w:cs="Simplified Arabic" w:hint="cs"/>
          <w:sz w:val="32"/>
          <w:szCs w:val="32"/>
          <w:rtl/>
        </w:rPr>
        <w:t>عبدالله</w:t>
      </w:r>
      <w:proofErr w:type="gramEnd"/>
      <w:r w:rsidR="00DA1B04">
        <w:rPr>
          <w:rFonts w:ascii="Simplified Arabic" w:hAnsi="Simplified Arabic" w:cs="Simplified Arabic" w:hint="cs"/>
          <w:sz w:val="32"/>
          <w:szCs w:val="32"/>
          <w:rtl/>
        </w:rPr>
        <w:t xml:space="preserve"> المطيري</w:t>
      </w:r>
    </w:p>
    <w:p w14:paraId="636B66F6" w14:textId="77F62D26"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DA1B04">
        <w:rPr>
          <w:rFonts w:ascii="Simplified Arabic" w:hAnsi="Simplified Arabic" w:cs="Simplified Arabic" w:hint="cs"/>
          <w:sz w:val="32"/>
          <w:szCs w:val="32"/>
          <w:rtl/>
        </w:rPr>
        <w:t xml:space="preserve"> </w:t>
      </w:r>
      <w:r w:rsidR="00DA1B04">
        <w:rPr>
          <w:rFonts w:ascii="Simplified Arabic" w:hAnsi="Simplified Arabic" w:cs="Simplified Arabic"/>
          <w:sz w:val="32"/>
          <w:szCs w:val="32"/>
        </w:rPr>
        <w:t>233001205</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626A32AC" w:rsidR="006836C4" w:rsidRPr="00DA1B04" w:rsidRDefault="00DA1B04" w:rsidP="002C1A51">
      <w:pPr>
        <w:jc w:val="center"/>
        <w:rPr>
          <w:rFonts w:asciiTheme="majorBidi" w:hAnsiTheme="majorBidi" w:cstheme="majorBidi"/>
          <w:b/>
          <w:bCs/>
          <w:sz w:val="28"/>
          <w:szCs w:val="28"/>
          <w:lang w:bidi="ar-LB"/>
        </w:rPr>
      </w:pPr>
      <w:r w:rsidRPr="00DA1B04">
        <w:rPr>
          <w:rFonts w:ascii="-webkit-standard" w:hAnsi="-webkit-standard"/>
          <w:b/>
          <w:bCs/>
          <w:color w:val="000000"/>
          <w:sz w:val="28"/>
          <w:szCs w:val="28"/>
        </w:rPr>
        <w:t>The Impact of Artificial Intelligence on Media Content Credibility and Public Trust in the Digital Age</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2182DBC6"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name</w:t>
      </w:r>
      <w:r w:rsidR="00DA1B04">
        <w:rPr>
          <w:rFonts w:asciiTheme="majorBidi" w:hAnsiTheme="majorBidi" w:cstheme="majorBidi"/>
          <w:sz w:val="32"/>
          <w:szCs w:val="32"/>
          <w:lang w:bidi="ar-LB"/>
        </w:rPr>
        <w:t xml:space="preserve"> Lama</w:t>
      </w:r>
      <w:r w:rsidR="00DA1B04">
        <w:rPr>
          <w:rFonts w:asciiTheme="majorBidi" w:hAnsiTheme="majorBidi" w:cstheme="majorBidi" w:hint="cs"/>
          <w:sz w:val="32"/>
          <w:szCs w:val="32"/>
          <w:rtl/>
          <w:lang w:bidi="ar-LB"/>
        </w:rPr>
        <w:t xml:space="preserve"> </w:t>
      </w:r>
      <w:r w:rsidR="00DA1B04">
        <w:rPr>
          <w:rFonts w:asciiTheme="majorBidi" w:hAnsiTheme="majorBidi" w:cstheme="majorBidi"/>
          <w:sz w:val="32"/>
          <w:szCs w:val="32"/>
          <w:lang w:bidi="ar-LB"/>
        </w:rPr>
        <w:t>Abdullah Almutairi</w:t>
      </w:r>
    </w:p>
    <w:p w14:paraId="5DD3CD66" w14:textId="32BBD633"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A1B04">
        <w:rPr>
          <w:rFonts w:asciiTheme="majorBidi" w:hAnsiTheme="majorBidi" w:cstheme="majorBidi"/>
          <w:sz w:val="32"/>
          <w:szCs w:val="32"/>
          <w:lang w:bidi="ar-LB"/>
        </w:rPr>
        <w:t xml:space="preserve"> 233001205</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15D42895" w14:textId="77777777" w:rsidR="00DA1B04" w:rsidRDefault="00DA1B04" w:rsidP="00FE160A">
      <w:pPr>
        <w:jc w:val="center"/>
        <w:rPr>
          <w:rFonts w:asciiTheme="majorBidi" w:hAnsiTheme="majorBidi" w:cstheme="majorBidi"/>
          <w:sz w:val="26"/>
          <w:szCs w:val="26"/>
          <w:lang w:bidi="ar-LB"/>
        </w:rPr>
      </w:pPr>
    </w:p>
    <w:p w14:paraId="48A0EC5B" w14:textId="77777777" w:rsidR="00DA1B04" w:rsidRDefault="00DA1B04" w:rsidP="00FE160A">
      <w:pPr>
        <w:jc w:val="center"/>
        <w:rPr>
          <w:rFonts w:asciiTheme="majorBidi" w:hAnsiTheme="majorBidi" w:cstheme="majorBidi"/>
          <w:sz w:val="26"/>
          <w:szCs w:val="26"/>
          <w:lang w:bidi="ar-LB"/>
        </w:rPr>
      </w:pPr>
    </w:p>
    <w:p w14:paraId="40775E07" w14:textId="77777777" w:rsidR="00DA1B04" w:rsidRDefault="00DA1B04" w:rsidP="00FE160A">
      <w:pPr>
        <w:jc w:val="center"/>
        <w:rPr>
          <w:rFonts w:asciiTheme="majorBidi" w:hAnsiTheme="majorBidi" w:cstheme="majorBidi"/>
          <w:sz w:val="26"/>
          <w:szCs w:val="26"/>
          <w:lang w:bidi="ar-LB"/>
        </w:rPr>
      </w:pPr>
    </w:p>
    <w:p w14:paraId="03F91FCC" w14:textId="77777777" w:rsidR="00DA1B04" w:rsidRPr="00681E40" w:rsidRDefault="00DA1B04" w:rsidP="00DA1B04">
      <w:pPr>
        <w:jc w:val="right"/>
        <w:rPr>
          <w:sz w:val="28"/>
          <w:szCs w:val="28"/>
          <w:rtl/>
          <w:lang w:bidi="ar-DZ"/>
        </w:rPr>
      </w:pPr>
      <w:r w:rsidRPr="00681E40">
        <w:rPr>
          <w:rFonts w:hint="cs"/>
          <w:sz w:val="28"/>
          <w:szCs w:val="28"/>
          <w:rtl/>
          <w:lang w:bidi="ar-DZ"/>
        </w:rPr>
        <w:t>جامعة ميدأوشن</w:t>
      </w:r>
    </w:p>
    <w:p w14:paraId="07457FD3" w14:textId="6C71816C" w:rsidR="00DA1B04" w:rsidRDefault="00DA1B04" w:rsidP="00DA1B04">
      <w:pPr>
        <w:jc w:val="right"/>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إسم الطالب: لمى المطيري </w:t>
      </w:r>
    </w:p>
    <w:p w14:paraId="1045634C" w14:textId="037A81CA" w:rsidR="00DA1B04" w:rsidRPr="00681E40" w:rsidRDefault="00DA1B04" w:rsidP="00DA1B04">
      <w:pPr>
        <w:jc w:val="right"/>
        <w:rPr>
          <w:sz w:val="28"/>
          <w:szCs w:val="28"/>
          <w:rtl/>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w:t>
      </w:r>
      <w:r>
        <w:rPr>
          <w:sz w:val="28"/>
          <w:szCs w:val="28"/>
          <w:lang w:bidi="ar-DZ"/>
        </w:rPr>
        <w:t xml:space="preserve">               </w:t>
      </w:r>
      <w:r>
        <w:rPr>
          <w:rFonts w:hint="cs"/>
          <w:sz w:val="28"/>
          <w:szCs w:val="28"/>
          <w:rtl/>
          <w:lang w:bidi="ar-DZ"/>
        </w:rPr>
        <w:t xml:space="preserve">                    الرقم الأكاديمي:</w:t>
      </w:r>
      <w:r>
        <w:rPr>
          <w:sz w:val="28"/>
          <w:szCs w:val="28"/>
          <w:lang w:bidi="ar-DZ"/>
        </w:rPr>
        <w:t>233001205</w:t>
      </w:r>
    </w:p>
    <w:p w14:paraId="50FF2370" w14:textId="77777777" w:rsidR="00DA1B04" w:rsidRPr="00681E40" w:rsidRDefault="00DA1B04" w:rsidP="00DA1B04">
      <w:pPr>
        <w:jc w:val="right"/>
        <w:rPr>
          <w:sz w:val="28"/>
          <w:szCs w:val="28"/>
          <w:rtl/>
          <w:lang w:bidi="ar-DZ"/>
        </w:rPr>
      </w:pPr>
      <w:r>
        <w:rPr>
          <w:rFonts w:hint="cs"/>
          <w:sz w:val="28"/>
          <w:szCs w:val="28"/>
          <w:rtl/>
          <w:lang w:bidi="ar-DZ"/>
        </w:rPr>
        <w:t>مقرر مشروع البحث</w:t>
      </w:r>
    </w:p>
    <w:p w14:paraId="66FF6ECE" w14:textId="77777777" w:rsidR="00DA1B04" w:rsidRDefault="00DA1B04" w:rsidP="00DA1B04">
      <w:pPr>
        <w:jc w:val="right"/>
        <w:rPr>
          <w:rtl/>
          <w:lang w:bidi="ar-DZ"/>
        </w:rPr>
      </w:pPr>
    </w:p>
    <w:p w14:paraId="704ABCFC" w14:textId="77777777" w:rsidR="00DA1B04" w:rsidRPr="00681E40" w:rsidRDefault="00DA1B04" w:rsidP="00DA1B04">
      <w:pPr>
        <w:jc w:val="center"/>
        <w:rPr>
          <w:b/>
          <w:bCs/>
          <w:sz w:val="32"/>
          <w:szCs w:val="32"/>
          <w:rtl/>
          <w:lang w:bidi="ar-DZ"/>
        </w:rPr>
      </w:pPr>
      <w:r w:rsidRPr="00681E40">
        <w:rPr>
          <w:rFonts w:hint="cs"/>
          <w:b/>
          <w:bCs/>
          <w:sz w:val="32"/>
          <w:szCs w:val="32"/>
          <w:rtl/>
          <w:lang w:bidi="ar-DZ"/>
        </w:rPr>
        <w:t>إستمارة الطالب (ة)</w:t>
      </w:r>
    </w:p>
    <w:p w14:paraId="7E40FBD1" w14:textId="77777777" w:rsidR="00DA1B04" w:rsidRDefault="00DA1B04" w:rsidP="00DA1B04">
      <w:pPr>
        <w:jc w:val="right"/>
        <w:rPr>
          <w:rtl/>
        </w:rPr>
      </w:pPr>
    </w:p>
    <w:p w14:paraId="0909B0EB" w14:textId="77777777" w:rsidR="00DA1B04" w:rsidRDefault="00DA1B04" w:rsidP="00DA1B04">
      <w:pPr>
        <w:rPr>
          <w:sz w:val="32"/>
          <w:szCs w:val="32"/>
          <w:rtl/>
          <w:lang w:bidi="ar-DZ"/>
        </w:rPr>
      </w:pPr>
      <w:r w:rsidRPr="00681E40">
        <w:rPr>
          <w:rFonts w:hint="cs"/>
          <w:b/>
          <w:bCs/>
          <w:sz w:val="32"/>
          <w:szCs w:val="32"/>
          <w:rtl/>
          <w:lang w:bidi="ar-DZ"/>
        </w:rPr>
        <w:t>عنوان مشروع البحث :</w:t>
      </w:r>
      <w:r w:rsidRPr="00681E40">
        <w:rPr>
          <w:rFonts w:hint="cs"/>
          <w:sz w:val="32"/>
          <w:szCs w:val="32"/>
          <w:rtl/>
          <w:lang w:bidi="ar-DZ"/>
        </w:rPr>
        <w:t xml:space="preserve"> </w:t>
      </w:r>
    </w:p>
    <w:p w14:paraId="1DFE7E2E" w14:textId="53D4E70F" w:rsidR="00DA1B04" w:rsidRDefault="00DA1B04" w:rsidP="00DA1B04">
      <w:pPr>
        <w:jc w:val="center"/>
        <w:rPr>
          <w:rtl/>
          <w:lang w:bidi="ar-DZ"/>
        </w:rPr>
      </w:pPr>
      <w:r>
        <w:rPr>
          <w:rFonts w:ascii="Simplified Arabic" w:hAnsi="Simplified Arabic" w:cs="Simplified Arabic" w:hint="cs"/>
          <w:b/>
          <w:bCs/>
          <w:sz w:val="36"/>
          <w:szCs w:val="36"/>
          <w:rtl/>
        </w:rPr>
        <w:t>أثر الذكاء الاصطناعي على مصداقية المحتوى الإعلامي وثقة الجمهور في العصر الرقمي</w:t>
      </w:r>
    </w:p>
    <w:p w14:paraId="473B5C63" w14:textId="77777777" w:rsidR="00DA1B04" w:rsidRPr="00681E40" w:rsidRDefault="00DA1B04" w:rsidP="00DA1B04">
      <w:pPr>
        <w:jc w:val="center"/>
        <w:rPr>
          <w:b/>
          <w:bCs/>
          <w:sz w:val="32"/>
          <w:szCs w:val="32"/>
          <w:rtl/>
          <w:lang w:bidi="ar-DZ"/>
        </w:rPr>
      </w:pPr>
      <w:r w:rsidRPr="00681E40">
        <w:rPr>
          <w:rFonts w:hint="cs"/>
          <w:b/>
          <w:bCs/>
          <w:sz w:val="32"/>
          <w:szCs w:val="32"/>
          <w:rtl/>
          <w:lang w:bidi="ar-DZ"/>
        </w:rPr>
        <w:t>إقرار رسمي:</w:t>
      </w:r>
    </w:p>
    <w:p w14:paraId="4B542C36" w14:textId="77777777" w:rsidR="00DA1B04" w:rsidRDefault="00DA1B04" w:rsidP="00DA1B04">
      <w:pPr>
        <w:jc w:val="center"/>
        <w:rPr>
          <w:sz w:val="32"/>
          <w:szCs w:val="32"/>
          <w:rtl/>
          <w:lang w:bidi="ar-DZ"/>
        </w:rPr>
      </w:pPr>
    </w:p>
    <w:p w14:paraId="7731032F" w14:textId="72008E94" w:rsidR="00DA1B04" w:rsidRPr="00681E40" w:rsidRDefault="00DA1B04" w:rsidP="00DA1B04">
      <w:pPr>
        <w:jc w:val="center"/>
        <w:rPr>
          <w:sz w:val="32"/>
          <w:szCs w:val="32"/>
          <w:rtl/>
          <w:lang w:bidi="ar-DZ"/>
        </w:rPr>
      </w:pPr>
      <w:r>
        <w:rPr>
          <w:rFonts w:hint="cs"/>
          <w:sz w:val="32"/>
          <w:szCs w:val="32"/>
          <w:rtl/>
          <w:lang w:bidi="ar-DZ"/>
        </w:rPr>
        <w:t>أقرُّ وأتعهد أنا الطالب(ة):</w:t>
      </w:r>
      <w:r>
        <w:rPr>
          <w:sz w:val="32"/>
          <w:szCs w:val="32"/>
          <w:lang w:bidi="ar-DZ"/>
        </w:rPr>
        <w:t xml:space="preserve">  </w:t>
      </w:r>
      <w:r>
        <w:rPr>
          <w:rFonts w:hint="cs"/>
          <w:sz w:val="32"/>
          <w:szCs w:val="32"/>
          <w:rtl/>
        </w:rPr>
        <w:t xml:space="preserve">لمى عبدالله عبيد المطيري </w:t>
      </w:r>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r>
        <w:rPr>
          <w:rFonts w:cs="Arial" w:hint="cs"/>
          <w:sz w:val="32"/>
          <w:szCs w:val="32"/>
          <w:rtl/>
          <w:lang w:bidi="ar-DZ"/>
        </w:rPr>
        <w:t>إ</w:t>
      </w:r>
      <w:r w:rsidRPr="00681E40">
        <w:rPr>
          <w:rFonts w:cs="Arial"/>
          <w:sz w:val="32"/>
          <w:szCs w:val="32"/>
          <w:rtl/>
          <w:lang w:bidi="ar-DZ"/>
        </w:rPr>
        <w:t>ختيار الموضوع أو إعداد المحتوى البحثي</w:t>
      </w:r>
      <w:r>
        <w:rPr>
          <w:rFonts w:cs="Arial" w:hint="cs"/>
          <w:sz w:val="32"/>
          <w:szCs w:val="32"/>
          <w:rtl/>
          <w:lang w:bidi="ar-DZ"/>
        </w:rPr>
        <w:t>.</w:t>
      </w:r>
    </w:p>
    <w:p w14:paraId="60A70F0C" w14:textId="77777777" w:rsidR="00DA1B04" w:rsidRDefault="00DA1B04" w:rsidP="00FE160A">
      <w:pPr>
        <w:jc w:val="center"/>
        <w:rPr>
          <w:rFonts w:asciiTheme="majorBidi" w:hAnsiTheme="majorBidi" w:cstheme="majorBidi"/>
          <w:b/>
          <w:bCs/>
          <w:sz w:val="26"/>
          <w:szCs w:val="26"/>
          <w:lang w:bidi="ar-DZ"/>
        </w:rPr>
      </w:pPr>
    </w:p>
    <w:p w14:paraId="647655C7" w14:textId="77777777" w:rsidR="00B23357" w:rsidRDefault="00B23357" w:rsidP="00FE160A">
      <w:pPr>
        <w:jc w:val="center"/>
        <w:rPr>
          <w:rFonts w:asciiTheme="majorBidi" w:hAnsiTheme="majorBidi" w:cstheme="majorBidi"/>
          <w:b/>
          <w:bCs/>
          <w:sz w:val="26"/>
          <w:szCs w:val="26"/>
          <w:lang w:bidi="ar-DZ"/>
        </w:rPr>
      </w:pPr>
    </w:p>
    <w:p w14:paraId="79DACAF7" w14:textId="77777777" w:rsidR="00B23357" w:rsidRDefault="00B23357" w:rsidP="00FE160A">
      <w:pPr>
        <w:jc w:val="center"/>
        <w:rPr>
          <w:rFonts w:asciiTheme="majorBidi" w:hAnsiTheme="majorBidi" w:cstheme="majorBidi"/>
          <w:b/>
          <w:bCs/>
          <w:sz w:val="26"/>
          <w:szCs w:val="26"/>
          <w:lang w:bidi="ar-DZ"/>
        </w:rPr>
      </w:pPr>
    </w:p>
    <w:p w14:paraId="52C3D30E" w14:textId="77777777" w:rsidR="00B23357" w:rsidRDefault="00B23357" w:rsidP="00FE160A">
      <w:pPr>
        <w:jc w:val="center"/>
        <w:rPr>
          <w:rFonts w:asciiTheme="majorBidi" w:hAnsiTheme="majorBidi" w:cstheme="majorBidi"/>
          <w:b/>
          <w:bCs/>
          <w:sz w:val="26"/>
          <w:szCs w:val="26"/>
          <w:lang w:bidi="ar-DZ"/>
        </w:rPr>
      </w:pPr>
    </w:p>
    <w:p w14:paraId="21939BF9" w14:textId="77777777" w:rsidR="00B23357" w:rsidRDefault="00B23357" w:rsidP="00FE160A">
      <w:pPr>
        <w:jc w:val="center"/>
        <w:rPr>
          <w:rFonts w:asciiTheme="majorBidi" w:hAnsiTheme="majorBidi" w:cstheme="majorBidi"/>
          <w:b/>
          <w:bCs/>
          <w:sz w:val="26"/>
          <w:szCs w:val="26"/>
          <w:lang w:bidi="ar-DZ"/>
        </w:rPr>
      </w:pPr>
    </w:p>
    <w:p w14:paraId="65B6BA42" w14:textId="77777777" w:rsidR="00B23357" w:rsidRDefault="00B23357" w:rsidP="00FE160A">
      <w:pPr>
        <w:jc w:val="center"/>
        <w:rPr>
          <w:rFonts w:asciiTheme="majorBidi" w:hAnsiTheme="majorBidi" w:cstheme="majorBidi"/>
          <w:b/>
          <w:bCs/>
          <w:sz w:val="26"/>
          <w:szCs w:val="26"/>
          <w:lang w:bidi="ar-DZ"/>
        </w:rPr>
      </w:pPr>
    </w:p>
    <w:p w14:paraId="611DBEDB" w14:textId="77777777" w:rsidR="00B23357" w:rsidRDefault="00B23357" w:rsidP="00FE160A">
      <w:pPr>
        <w:jc w:val="center"/>
        <w:rPr>
          <w:rFonts w:asciiTheme="majorBidi" w:hAnsiTheme="majorBidi" w:cstheme="majorBidi"/>
          <w:b/>
          <w:bCs/>
          <w:sz w:val="26"/>
          <w:szCs w:val="26"/>
          <w:lang w:bidi="ar-DZ"/>
        </w:rPr>
      </w:pPr>
    </w:p>
    <w:p w14:paraId="3DAC1A13" w14:textId="77777777" w:rsidR="00B23357" w:rsidRDefault="00B23357" w:rsidP="00FE160A">
      <w:pPr>
        <w:jc w:val="center"/>
        <w:rPr>
          <w:rFonts w:asciiTheme="majorBidi" w:hAnsiTheme="majorBidi" w:cstheme="majorBidi"/>
          <w:b/>
          <w:bCs/>
          <w:sz w:val="26"/>
          <w:szCs w:val="26"/>
          <w:lang w:bidi="ar-DZ"/>
        </w:rPr>
      </w:pPr>
    </w:p>
    <w:p w14:paraId="25FFFA2C" w14:textId="77777777" w:rsidR="00B23357" w:rsidRDefault="00B23357" w:rsidP="00FE160A">
      <w:pPr>
        <w:jc w:val="center"/>
        <w:rPr>
          <w:rFonts w:asciiTheme="majorBidi" w:hAnsiTheme="majorBidi" w:cstheme="majorBidi"/>
          <w:b/>
          <w:bCs/>
          <w:sz w:val="26"/>
          <w:szCs w:val="26"/>
          <w:lang w:bidi="ar-DZ"/>
        </w:rPr>
      </w:pPr>
    </w:p>
    <w:p w14:paraId="27205A69" w14:textId="77777777" w:rsidR="00B23357" w:rsidRDefault="00B23357" w:rsidP="00FE160A">
      <w:pPr>
        <w:jc w:val="center"/>
        <w:rPr>
          <w:rFonts w:asciiTheme="majorBidi" w:hAnsiTheme="majorBidi" w:cstheme="majorBidi"/>
          <w:b/>
          <w:bCs/>
          <w:sz w:val="26"/>
          <w:szCs w:val="26"/>
          <w:lang w:bidi="ar-DZ"/>
        </w:rPr>
      </w:pPr>
    </w:p>
    <w:p w14:paraId="20A316FE" w14:textId="77777777" w:rsidR="00B23357" w:rsidRDefault="00B23357" w:rsidP="00B23357">
      <w:pPr>
        <w:jc w:val="center"/>
        <w:rPr>
          <w:b/>
          <w:bCs/>
          <w:color w:val="000000"/>
          <w:sz w:val="36"/>
          <w:szCs w:val="36"/>
        </w:rPr>
      </w:pPr>
      <w:r w:rsidRPr="003B5E73">
        <w:rPr>
          <w:b/>
          <w:bCs/>
          <w:color w:val="000000"/>
          <w:sz w:val="36"/>
          <w:szCs w:val="36"/>
          <w:rtl/>
        </w:rPr>
        <w:lastRenderedPageBreak/>
        <w:t>المشكلة البحثية</w:t>
      </w:r>
    </w:p>
    <w:p w14:paraId="2BB5D023" w14:textId="77777777" w:rsidR="00B23357" w:rsidRPr="003B5E73" w:rsidRDefault="00B23357" w:rsidP="00B23357">
      <w:pPr>
        <w:jc w:val="center"/>
        <w:rPr>
          <w:rFonts w:asciiTheme="majorBidi" w:hAnsiTheme="majorBidi" w:cstheme="majorBidi"/>
          <w:sz w:val="26"/>
          <w:szCs w:val="26"/>
          <w:rtl/>
          <w:lang w:bidi="ar-LB"/>
        </w:rPr>
      </w:pPr>
    </w:p>
    <w:p w14:paraId="78FE9B97" w14:textId="77777777" w:rsidR="00B23357" w:rsidRDefault="00B23357" w:rsidP="00B23357">
      <w:pPr>
        <w:jc w:val="center"/>
        <w:rPr>
          <w:color w:val="000000"/>
          <w:rtl/>
        </w:rPr>
      </w:pPr>
      <w:r w:rsidRPr="003B5E73">
        <w:rPr>
          <w:color w:val="000000"/>
          <w:rtl/>
        </w:rPr>
        <w:t xml:space="preserve">شهدت السنوات الأخيرة تطورًا </w:t>
      </w:r>
      <w:r>
        <w:rPr>
          <w:rFonts w:hint="cs"/>
          <w:color w:val="000000"/>
          <w:rtl/>
        </w:rPr>
        <w:t>كبيرَا</w:t>
      </w:r>
      <w:r w:rsidRPr="003B5E73">
        <w:rPr>
          <w:color w:val="000000"/>
          <w:rtl/>
        </w:rPr>
        <w:t xml:space="preserve"> في الذكاء الاصطناعي </w:t>
      </w:r>
    </w:p>
    <w:p w14:paraId="5AA3D7A1" w14:textId="77777777" w:rsidR="00B23357" w:rsidRPr="003B5E73" w:rsidRDefault="00B23357" w:rsidP="00B23357">
      <w:pPr>
        <w:jc w:val="center"/>
        <w:rPr>
          <w:color w:val="000000"/>
          <w:rtl/>
        </w:rPr>
      </w:pPr>
      <w:r w:rsidRPr="003B5E73">
        <w:rPr>
          <w:color w:val="000000"/>
          <w:rtl/>
        </w:rPr>
        <w:t xml:space="preserve">المستخدمة في إنتاج المحتوى الإعلامي مما أدى إلى </w:t>
      </w:r>
      <w:proofErr w:type="spellStart"/>
      <w:r>
        <w:rPr>
          <w:rFonts w:hint="cs"/>
          <w:color w:val="000000"/>
          <w:rtl/>
        </w:rPr>
        <w:t>إ</w:t>
      </w:r>
      <w:r w:rsidRPr="003B5E73">
        <w:rPr>
          <w:color w:val="000000"/>
          <w:rtl/>
        </w:rPr>
        <w:t>نتشار</w:t>
      </w:r>
      <w:proofErr w:type="spellEnd"/>
      <w:r w:rsidRPr="003B5E73">
        <w:rPr>
          <w:color w:val="000000"/>
          <w:rtl/>
        </w:rPr>
        <w:t xml:space="preserve"> محتو</w:t>
      </w:r>
      <w:r>
        <w:rPr>
          <w:rFonts w:hint="cs"/>
          <w:color w:val="000000"/>
          <w:rtl/>
        </w:rPr>
        <w:t>يات</w:t>
      </w:r>
      <w:r w:rsidRPr="003B5E73">
        <w:rPr>
          <w:color w:val="000000"/>
          <w:rtl/>
        </w:rPr>
        <w:t xml:space="preserve"> يتم إنتاجه</w:t>
      </w:r>
      <w:r>
        <w:rPr>
          <w:rFonts w:hint="cs"/>
          <w:color w:val="000000"/>
          <w:rtl/>
        </w:rPr>
        <w:t>ا</w:t>
      </w:r>
      <w:r w:rsidRPr="003B5E73">
        <w:rPr>
          <w:color w:val="000000"/>
          <w:rtl/>
        </w:rPr>
        <w:t xml:space="preserve"> أو تعديله</w:t>
      </w:r>
      <w:r>
        <w:rPr>
          <w:rFonts w:hint="cs"/>
          <w:color w:val="000000"/>
          <w:rtl/>
        </w:rPr>
        <w:t>ا</w:t>
      </w:r>
      <w:r w:rsidRPr="003B5E73">
        <w:rPr>
          <w:color w:val="000000"/>
          <w:rtl/>
        </w:rPr>
        <w:t xml:space="preserve"> آليًا ب</w:t>
      </w:r>
      <w:r>
        <w:rPr>
          <w:rFonts w:hint="cs"/>
          <w:color w:val="000000"/>
          <w:rtl/>
        </w:rPr>
        <w:t>شكل</w:t>
      </w:r>
      <w:r w:rsidRPr="003B5E73">
        <w:rPr>
          <w:color w:val="000000"/>
          <w:rtl/>
        </w:rPr>
        <w:t xml:space="preserve"> متفاوت </w:t>
      </w:r>
      <w:r>
        <w:rPr>
          <w:rFonts w:hint="cs"/>
          <w:color w:val="000000"/>
          <w:rtl/>
        </w:rPr>
        <w:t>في</w:t>
      </w:r>
      <w:r w:rsidRPr="003B5E73">
        <w:rPr>
          <w:color w:val="000000"/>
          <w:rtl/>
        </w:rPr>
        <w:t xml:space="preserve"> الدقة والواقعية</w:t>
      </w:r>
      <w:r>
        <w:rPr>
          <w:rFonts w:hint="cs"/>
          <w:color w:val="000000"/>
          <w:rtl/>
        </w:rPr>
        <w:t xml:space="preserve"> </w:t>
      </w:r>
      <w:r w:rsidRPr="003B5E73">
        <w:rPr>
          <w:color w:val="000000"/>
          <w:rtl/>
        </w:rPr>
        <w:t xml:space="preserve">وعلى الرغم من المزايا التي يقدمها الذكاء الاصطناعي في تسريع إنتاج المحتوى وتحسين كفاءته إلا أن ذلك يثير تساؤلات </w:t>
      </w:r>
      <w:r>
        <w:rPr>
          <w:rFonts w:hint="cs"/>
          <w:color w:val="000000"/>
          <w:rtl/>
        </w:rPr>
        <w:t>ضخمة</w:t>
      </w:r>
      <w:r w:rsidRPr="003B5E73">
        <w:rPr>
          <w:color w:val="000000"/>
          <w:rtl/>
        </w:rPr>
        <w:t xml:space="preserve"> حول مدى مصداقية الرسائل الإعلامية المنتجة بهذه التقنيات وتأثيرها على مستوى ثقة الجمهور بالمؤسسات الإعلامية</w:t>
      </w:r>
      <w:r>
        <w:rPr>
          <w:rFonts w:hint="cs"/>
          <w:color w:val="000000"/>
          <w:rtl/>
        </w:rPr>
        <w:t xml:space="preserve"> و</w:t>
      </w:r>
      <w:r w:rsidRPr="003B5E73">
        <w:rPr>
          <w:color w:val="000000"/>
          <w:rtl/>
        </w:rPr>
        <w:t xml:space="preserve"> </w:t>
      </w:r>
      <w:r>
        <w:rPr>
          <w:rFonts w:hint="cs"/>
          <w:color w:val="000000"/>
          <w:rtl/>
        </w:rPr>
        <w:t>تتمحور</w:t>
      </w:r>
      <w:r w:rsidRPr="003B5E73">
        <w:rPr>
          <w:color w:val="000000"/>
          <w:rtl/>
        </w:rPr>
        <w:t xml:space="preserve"> المشكلة البحثية في هذه الدراسة في سعيها للتعرف على التأثيرات المترتبة على استخدام الذكاء الاصطناعي في إنتاج المحتوى الإعلامي على كل من مصداقية الرسالة الإعلامية ومستوى ثقة الجمهور بها.</w:t>
      </w:r>
    </w:p>
    <w:p w14:paraId="5A942B5B" w14:textId="77777777" w:rsidR="00B23357" w:rsidRPr="003B5E73" w:rsidRDefault="00B23357" w:rsidP="00B23357">
      <w:pPr>
        <w:spacing w:before="100" w:beforeAutospacing="1" w:after="100" w:afterAutospacing="1"/>
        <w:jc w:val="center"/>
        <w:outlineLvl w:val="1"/>
        <w:rPr>
          <w:b/>
          <w:bCs/>
          <w:color w:val="000000"/>
          <w:sz w:val="36"/>
          <w:szCs w:val="36"/>
          <w:rtl/>
        </w:rPr>
      </w:pPr>
      <w:r w:rsidRPr="003B5E73">
        <w:rPr>
          <w:b/>
          <w:bCs/>
          <w:color w:val="000000"/>
          <w:sz w:val="36"/>
          <w:szCs w:val="36"/>
          <w:rtl/>
        </w:rPr>
        <w:t>تساؤلات الدراسة</w:t>
      </w:r>
    </w:p>
    <w:p w14:paraId="0150232B" w14:textId="77777777" w:rsidR="00B23357" w:rsidRPr="003B5E73" w:rsidRDefault="00B23357" w:rsidP="00B23357">
      <w:pPr>
        <w:rPr>
          <w:b/>
          <w:bCs/>
          <w:color w:val="000000"/>
          <w:rtl/>
        </w:rPr>
      </w:pPr>
      <w:r w:rsidRPr="003B5E73">
        <w:rPr>
          <w:b/>
          <w:bCs/>
          <w:color w:val="000000"/>
          <w:rtl/>
        </w:rPr>
        <w:t>السؤال الرئيس</w:t>
      </w:r>
      <w:r w:rsidRPr="003B5E73">
        <w:rPr>
          <w:rFonts w:hint="cs"/>
          <w:b/>
          <w:bCs/>
          <w:color w:val="000000"/>
          <w:rtl/>
        </w:rPr>
        <w:t>ي:</w:t>
      </w:r>
    </w:p>
    <w:p w14:paraId="7A61EBAE" w14:textId="77777777" w:rsidR="00B23357" w:rsidRDefault="00B23357" w:rsidP="00B23357">
      <w:pPr>
        <w:rPr>
          <w:color w:val="000000"/>
          <w:rtl/>
        </w:rPr>
      </w:pPr>
      <w:r w:rsidRPr="003B5E73">
        <w:rPr>
          <w:color w:val="000000"/>
          <w:rtl/>
        </w:rPr>
        <w:t xml:space="preserve">ما </w:t>
      </w:r>
      <w:r>
        <w:rPr>
          <w:rFonts w:hint="cs"/>
          <w:color w:val="000000"/>
          <w:rtl/>
        </w:rPr>
        <w:t xml:space="preserve">مدى </w:t>
      </w:r>
      <w:r w:rsidRPr="003B5E73">
        <w:rPr>
          <w:color w:val="000000"/>
          <w:rtl/>
        </w:rPr>
        <w:t>تأثير المحتوى الإعلامي الم</w:t>
      </w:r>
      <w:r>
        <w:rPr>
          <w:rFonts w:hint="cs"/>
          <w:color w:val="000000"/>
          <w:rtl/>
        </w:rPr>
        <w:t>ُ</w:t>
      </w:r>
      <w:r w:rsidRPr="003B5E73">
        <w:rPr>
          <w:color w:val="000000"/>
          <w:rtl/>
        </w:rPr>
        <w:t>نتج بالذكاء الاصطناعي على مصداقية الرسالة الإعلامية وثقة الجمهور؟</w:t>
      </w:r>
    </w:p>
    <w:p w14:paraId="199B61DC" w14:textId="77777777" w:rsidR="00B23357" w:rsidRPr="003B5E73" w:rsidRDefault="00B23357" w:rsidP="00B23357">
      <w:pPr>
        <w:rPr>
          <w:color w:val="000000"/>
          <w:rtl/>
        </w:rPr>
      </w:pPr>
    </w:p>
    <w:p w14:paraId="7905E64C" w14:textId="77777777" w:rsidR="00B23357" w:rsidRPr="003B5E73" w:rsidRDefault="00B23357" w:rsidP="00B23357">
      <w:pPr>
        <w:rPr>
          <w:b/>
          <w:bCs/>
          <w:color w:val="000000"/>
          <w:rtl/>
        </w:rPr>
      </w:pPr>
      <w:r w:rsidRPr="003B5E73">
        <w:rPr>
          <w:b/>
          <w:bCs/>
          <w:color w:val="000000"/>
          <w:rtl/>
        </w:rPr>
        <w:t>الأسئلة الفرعية:</w:t>
      </w:r>
    </w:p>
    <w:p w14:paraId="7260E658" w14:textId="77777777" w:rsidR="00B23357" w:rsidRPr="003B5E73" w:rsidRDefault="00B23357" w:rsidP="00B23357">
      <w:pPr>
        <w:rPr>
          <w:color w:val="000000"/>
          <w:rtl/>
        </w:rPr>
      </w:pPr>
      <w:r w:rsidRPr="003B5E73">
        <w:rPr>
          <w:color w:val="000000"/>
          <w:rtl/>
        </w:rPr>
        <w:t>1.ما مدى اعتماد المؤسسات الإعلامية على الذكاء الاصطناعي في إنتاج المحتوى الإعلامي؟</w:t>
      </w:r>
    </w:p>
    <w:p w14:paraId="0A71BE06" w14:textId="77777777" w:rsidR="00B23357" w:rsidRPr="003B5E73" w:rsidRDefault="00B23357" w:rsidP="00B23357">
      <w:pPr>
        <w:rPr>
          <w:color w:val="000000"/>
          <w:rtl/>
        </w:rPr>
      </w:pPr>
      <w:r w:rsidRPr="003B5E73">
        <w:rPr>
          <w:color w:val="000000"/>
          <w:rtl/>
        </w:rPr>
        <w:t>2.كيف يؤثر استخدام الذكاء الاصطناعي في إدراك الجمهور لمصداقية الرسالة الإعلامية؟</w:t>
      </w:r>
    </w:p>
    <w:p w14:paraId="4893AFFD" w14:textId="77777777" w:rsidR="00B23357" w:rsidRPr="003B5E73" w:rsidRDefault="00B23357" w:rsidP="00B23357">
      <w:pPr>
        <w:rPr>
          <w:color w:val="000000"/>
          <w:rtl/>
        </w:rPr>
      </w:pPr>
      <w:r w:rsidRPr="003B5E73">
        <w:rPr>
          <w:color w:val="000000"/>
          <w:rtl/>
        </w:rPr>
        <w:t>3.ما مستوى ثقة الجمهور بالمحتوى الإعلامي المنتج بالذكاء الاصطناعي؟</w:t>
      </w:r>
    </w:p>
    <w:p w14:paraId="64D36582" w14:textId="77777777" w:rsidR="00B23357" w:rsidRPr="003B5E73" w:rsidRDefault="00B23357" w:rsidP="00B23357">
      <w:pPr>
        <w:rPr>
          <w:color w:val="000000"/>
          <w:rtl/>
        </w:rPr>
      </w:pPr>
      <w:r w:rsidRPr="003B5E73">
        <w:rPr>
          <w:color w:val="000000"/>
          <w:rtl/>
        </w:rPr>
        <w:t>4.هل تختلف ثقة الجمهور بالمحتوى الإعلامي تبعًا لدرجة معرفتهم باستخدام الذكاء الاصطناعي؟</w:t>
      </w:r>
    </w:p>
    <w:p w14:paraId="1CEA1BF2" w14:textId="77777777" w:rsidR="00B23357" w:rsidRPr="003B5E73" w:rsidRDefault="00B23357" w:rsidP="00B23357">
      <w:pPr>
        <w:rPr>
          <w:color w:val="000000"/>
          <w:rtl/>
        </w:rPr>
      </w:pPr>
      <w:r w:rsidRPr="003B5E73">
        <w:rPr>
          <w:color w:val="000000"/>
          <w:rtl/>
        </w:rPr>
        <w:t>5.ما أبرز التحديات الأخلاقية والمهنية المرتبطة بإنتاج المحتوى الإعلامي بالذكاء الاصطناعي؟</w:t>
      </w:r>
    </w:p>
    <w:p w14:paraId="5C3EE615" w14:textId="77777777" w:rsidR="00B23357" w:rsidRPr="003B5E73" w:rsidRDefault="00B23357" w:rsidP="00B23357">
      <w:pPr>
        <w:spacing w:before="100" w:beforeAutospacing="1" w:after="100" w:afterAutospacing="1"/>
        <w:jc w:val="center"/>
        <w:outlineLvl w:val="1"/>
        <w:rPr>
          <w:b/>
          <w:bCs/>
          <w:color w:val="000000"/>
          <w:sz w:val="36"/>
          <w:szCs w:val="36"/>
          <w:rtl/>
        </w:rPr>
      </w:pPr>
      <w:r w:rsidRPr="003B5E73">
        <w:rPr>
          <w:b/>
          <w:bCs/>
          <w:color w:val="000000"/>
          <w:sz w:val="36"/>
          <w:szCs w:val="36"/>
          <w:rtl/>
        </w:rPr>
        <w:t>أهداف الدراسة</w:t>
      </w:r>
    </w:p>
    <w:p w14:paraId="740DA54B" w14:textId="77777777" w:rsidR="00B23357" w:rsidRPr="003B5E73" w:rsidRDefault="00B23357" w:rsidP="00B23357">
      <w:pPr>
        <w:rPr>
          <w:b/>
          <w:bCs/>
          <w:color w:val="000000"/>
          <w:rtl/>
        </w:rPr>
      </w:pPr>
      <w:r w:rsidRPr="003B5E73">
        <w:rPr>
          <w:b/>
          <w:bCs/>
          <w:color w:val="000000"/>
          <w:rtl/>
        </w:rPr>
        <w:t>الهدف الرئيس</w:t>
      </w:r>
      <w:r w:rsidRPr="003B5E73">
        <w:rPr>
          <w:rFonts w:hint="cs"/>
          <w:b/>
          <w:bCs/>
          <w:color w:val="000000"/>
          <w:rtl/>
        </w:rPr>
        <w:t>ي:</w:t>
      </w:r>
    </w:p>
    <w:p w14:paraId="4A8B1D24" w14:textId="77777777" w:rsidR="00B23357" w:rsidRPr="003B5E73" w:rsidRDefault="00B23357" w:rsidP="00B23357">
      <w:pPr>
        <w:rPr>
          <w:color w:val="000000"/>
          <w:rtl/>
        </w:rPr>
      </w:pPr>
      <w:r w:rsidRPr="003B5E73">
        <w:rPr>
          <w:color w:val="000000"/>
          <w:rtl/>
        </w:rPr>
        <w:t>التعرف على تأثير المحتوى الإعلامي الم</w:t>
      </w:r>
      <w:r>
        <w:rPr>
          <w:rFonts w:hint="cs"/>
          <w:color w:val="000000"/>
          <w:rtl/>
        </w:rPr>
        <w:t>ُ</w:t>
      </w:r>
      <w:r w:rsidRPr="003B5E73">
        <w:rPr>
          <w:color w:val="000000"/>
          <w:rtl/>
        </w:rPr>
        <w:t>نتج بالذكاء الاصطناعي على مصداقية الرسالة الإعلامية وثقة الجمهور.</w:t>
      </w:r>
    </w:p>
    <w:p w14:paraId="55E9C153" w14:textId="77777777" w:rsidR="00B23357" w:rsidRPr="003B5E73" w:rsidRDefault="00B23357" w:rsidP="00B23357">
      <w:pPr>
        <w:rPr>
          <w:b/>
          <w:bCs/>
          <w:color w:val="000000"/>
          <w:rtl/>
        </w:rPr>
      </w:pPr>
      <w:r w:rsidRPr="003B5E73">
        <w:rPr>
          <w:b/>
          <w:bCs/>
          <w:color w:val="000000"/>
          <w:rtl/>
        </w:rPr>
        <w:t>الأهداف الفرعية:</w:t>
      </w:r>
    </w:p>
    <w:p w14:paraId="03AA5F6D" w14:textId="77777777" w:rsidR="00B23357" w:rsidRPr="003B5E73" w:rsidRDefault="00B23357" w:rsidP="00B23357">
      <w:pPr>
        <w:rPr>
          <w:color w:val="000000"/>
          <w:rtl/>
        </w:rPr>
      </w:pPr>
      <w:r w:rsidRPr="003B5E73">
        <w:rPr>
          <w:color w:val="000000"/>
          <w:rtl/>
        </w:rPr>
        <w:t>1.تحديد مستوى استخدام الذكاء الاصطناعي في إنتاج المحتوى الإعلامي.</w:t>
      </w:r>
    </w:p>
    <w:p w14:paraId="3A1B9D02" w14:textId="77777777" w:rsidR="00B23357" w:rsidRPr="003B5E73" w:rsidRDefault="00B23357" w:rsidP="00B23357">
      <w:pPr>
        <w:rPr>
          <w:color w:val="000000"/>
          <w:rtl/>
        </w:rPr>
      </w:pPr>
      <w:r w:rsidRPr="003B5E73">
        <w:rPr>
          <w:color w:val="000000"/>
          <w:rtl/>
        </w:rPr>
        <w:t>2.قياس أثر المحتوى الم</w:t>
      </w:r>
      <w:r>
        <w:rPr>
          <w:rFonts w:hint="cs"/>
          <w:color w:val="000000"/>
          <w:rtl/>
        </w:rPr>
        <w:t>ُ</w:t>
      </w:r>
      <w:r w:rsidRPr="003B5E73">
        <w:rPr>
          <w:color w:val="000000"/>
          <w:rtl/>
        </w:rPr>
        <w:t>نتج بالذكاء الاصطناعي على مصداقية الرسالة الإعلامية.</w:t>
      </w:r>
    </w:p>
    <w:p w14:paraId="50632959" w14:textId="77777777" w:rsidR="00B23357" w:rsidRPr="003B5E73" w:rsidRDefault="00B23357" w:rsidP="00B23357">
      <w:pPr>
        <w:rPr>
          <w:color w:val="000000"/>
          <w:rtl/>
        </w:rPr>
      </w:pPr>
      <w:r w:rsidRPr="003B5E73">
        <w:rPr>
          <w:color w:val="000000"/>
          <w:rtl/>
        </w:rPr>
        <w:t>3.التعرف على مستوى ثقة الجمهور بالمحتوى الإعلامي المنتج بالذكاء الاصطناعي.</w:t>
      </w:r>
    </w:p>
    <w:p w14:paraId="07360A16" w14:textId="77777777" w:rsidR="00B23357" w:rsidRPr="003B5E73" w:rsidRDefault="00B23357" w:rsidP="00B23357">
      <w:pPr>
        <w:rPr>
          <w:color w:val="000000"/>
          <w:rtl/>
        </w:rPr>
      </w:pPr>
      <w:r w:rsidRPr="003B5E73">
        <w:rPr>
          <w:color w:val="000000"/>
          <w:rtl/>
        </w:rPr>
        <w:t>4.الكشف عن العلاقة بين إدراك الجمهور للذكاء الاصطناعي ومستوى الثقة بالمحتوى الإعلامي.</w:t>
      </w:r>
    </w:p>
    <w:p w14:paraId="3F2D9DCC" w14:textId="77777777" w:rsidR="00B23357" w:rsidRPr="003B5E73" w:rsidRDefault="00B23357" w:rsidP="00B23357">
      <w:pPr>
        <w:rPr>
          <w:color w:val="000000"/>
          <w:rtl/>
        </w:rPr>
      </w:pPr>
      <w:r w:rsidRPr="003B5E73">
        <w:rPr>
          <w:color w:val="000000"/>
          <w:rtl/>
        </w:rPr>
        <w:t>5.استعراض أبرز التحديات الأخلاقية والمهنية المرتبطة باستخدام الذكاء الاصطناعي في الإعلام.</w:t>
      </w:r>
    </w:p>
    <w:p w14:paraId="540B709A" w14:textId="77777777" w:rsidR="00B23357" w:rsidRPr="003B5E73" w:rsidRDefault="00B23357" w:rsidP="00B23357">
      <w:pPr>
        <w:spacing w:before="100" w:beforeAutospacing="1" w:after="100" w:afterAutospacing="1"/>
        <w:jc w:val="center"/>
        <w:outlineLvl w:val="1"/>
        <w:rPr>
          <w:b/>
          <w:bCs/>
          <w:color w:val="000000"/>
          <w:sz w:val="36"/>
          <w:szCs w:val="36"/>
          <w:rtl/>
        </w:rPr>
      </w:pPr>
      <w:r w:rsidRPr="003B5E73">
        <w:rPr>
          <w:b/>
          <w:bCs/>
          <w:color w:val="000000"/>
          <w:sz w:val="36"/>
          <w:szCs w:val="36"/>
          <w:rtl/>
        </w:rPr>
        <w:lastRenderedPageBreak/>
        <w:t>الدراسات السابقة</w:t>
      </w:r>
    </w:p>
    <w:p w14:paraId="55EBA773" w14:textId="77777777" w:rsidR="00B23357" w:rsidRPr="003B5E73" w:rsidRDefault="00B23357" w:rsidP="00B23357">
      <w:pPr>
        <w:spacing w:before="100" w:beforeAutospacing="1" w:after="100" w:afterAutospacing="1"/>
        <w:outlineLvl w:val="2"/>
        <w:rPr>
          <w:b/>
          <w:bCs/>
          <w:color w:val="000000"/>
          <w:sz w:val="27"/>
          <w:szCs w:val="27"/>
        </w:rPr>
      </w:pPr>
      <w:r w:rsidRPr="003B5E73">
        <w:rPr>
          <w:b/>
          <w:bCs/>
          <w:color w:val="000000"/>
          <w:sz w:val="27"/>
          <w:szCs w:val="27"/>
          <w:rtl/>
        </w:rPr>
        <w:t>الدراسات العربية</w:t>
      </w:r>
      <w:r>
        <w:rPr>
          <w:rFonts w:hint="cs"/>
          <w:b/>
          <w:bCs/>
          <w:color w:val="000000"/>
          <w:sz w:val="27"/>
          <w:szCs w:val="27"/>
          <w:rtl/>
        </w:rPr>
        <w:t xml:space="preserve"> </w:t>
      </w:r>
      <w:r>
        <w:rPr>
          <w:rFonts w:hint="cs"/>
          <w:b/>
          <w:bCs/>
          <w:color w:val="000000"/>
          <w:sz w:val="11"/>
          <w:szCs w:val="11"/>
          <w:rtl/>
        </w:rPr>
        <w:t>*</w:t>
      </w:r>
      <w:r w:rsidRPr="003B5E73">
        <w:rPr>
          <w:rFonts w:hint="cs"/>
          <w:b/>
          <w:bCs/>
          <w:color w:val="000000"/>
          <w:sz w:val="11"/>
          <w:szCs w:val="11"/>
          <w:rtl/>
        </w:rPr>
        <w:t xml:space="preserve">ملاحظة: لم اجد دراسات عربيه اكثر من ثلاثة بسبب ان موضوع الذكاء الاصطناعي جديد ولم يتم عمل دراسات </w:t>
      </w:r>
      <w:proofErr w:type="gramStart"/>
      <w:r w:rsidRPr="003B5E73">
        <w:rPr>
          <w:rFonts w:hint="cs"/>
          <w:b/>
          <w:bCs/>
          <w:color w:val="000000"/>
          <w:sz w:val="11"/>
          <w:szCs w:val="11"/>
          <w:rtl/>
        </w:rPr>
        <w:t>عربيه  كبيره</w:t>
      </w:r>
      <w:proofErr w:type="gramEnd"/>
      <w:r w:rsidRPr="003B5E73">
        <w:rPr>
          <w:rFonts w:hint="cs"/>
          <w:b/>
          <w:bCs/>
          <w:color w:val="000000"/>
          <w:sz w:val="11"/>
          <w:szCs w:val="11"/>
          <w:rtl/>
        </w:rPr>
        <w:t xml:space="preserve"> عليه</w:t>
      </w:r>
    </w:p>
    <w:p w14:paraId="4C83C902" w14:textId="77777777" w:rsidR="00B23357" w:rsidRPr="003B5E73" w:rsidRDefault="00B23357" w:rsidP="00B23357">
      <w:pPr>
        <w:rPr>
          <w:color w:val="000000"/>
          <w:rtl/>
        </w:rPr>
      </w:pPr>
      <w:r w:rsidRPr="003B5E73">
        <w:rPr>
          <w:color w:val="000000"/>
          <w:rtl/>
        </w:rPr>
        <w:t>1.الزامل والدعيجي (2024</w:t>
      </w:r>
      <w:proofErr w:type="gramStart"/>
      <w:r w:rsidRPr="003B5E73">
        <w:rPr>
          <w:color w:val="000000"/>
          <w:rtl/>
        </w:rPr>
        <w:t>) :</w:t>
      </w:r>
      <w:proofErr w:type="gramEnd"/>
      <w:r w:rsidRPr="003B5E73">
        <w:rPr>
          <w:color w:val="000000"/>
          <w:rtl/>
        </w:rPr>
        <w:t xml:space="preserve"> في دراسة بعنوان "اتجاهات الجمهور العربي نحو تأثير الذكاء الاصطناعي على وسائل الإعلام التقليدية (دراسة ميدانية)"، هدفت الدراسة إلى التعرف على تأثير تقنيات الذكاء الاصطناعي على وسائل الإعلام التقليدية في ظل التحولات الرقمية. أشارت الدراسة إلى أن الإعلام التقليدي يواجه تحديات كبيرة بسبب انخفاض أعداد المشاهدين والمستمعين والقراء، مما يستدعي التكيف مع التغيرات السريعة وتقديم محتوى يتوافق مع المشهد الإعلامي </w:t>
      </w:r>
      <w:proofErr w:type="gramStart"/>
      <w:r w:rsidRPr="003B5E73">
        <w:rPr>
          <w:color w:val="000000"/>
          <w:rtl/>
        </w:rPr>
        <w:t>الجديد .</w:t>
      </w:r>
      <w:proofErr w:type="gramEnd"/>
    </w:p>
    <w:p w14:paraId="76C33095" w14:textId="77777777" w:rsidR="00B23357" w:rsidRPr="003B5E73" w:rsidRDefault="00B23357" w:rsidP="00B23357">
      <w:pPr>
        <w:rPr>
          <w:color w:val="000000"/>
          <w:rtl/>
        </w:rPr>
      </w:pPr>
      <w:r w:rsidRPr="003B5E73">
        <w:rPr>
          <w:color w:val="000000"/>
          <w:rtl/>
        </w:rPr>
        <w:t>2.صلاح الدين راشد (2024</w:t>
      </w:r>
      <w:proofErr w:type="gramStart"/>
      <w:r w:rsidRPr="003B5E73">
        <w:rPr>
          <w:color w:val="000000"/>
          <w:rtl/>
        </w:rPr>
        <w:t>) :</w:t>
      </w:r>
      <w:proofErr w:type="gramEnd"/>
      <w:r w:rsidRPr="003B5E73">
        <w:rPr>
          <w:color w:val="000000"/>
          <w:rtl/>
        </w:rPr>
        <w:t xml:space="preserve"> استهدفت دراسة بعنوان "واقع الصحافة العربية في ظل تقنيات الذكاء الاصطناعي" التعرف على واقع الصحافة العربية في ظل تقنيات الذكاء الاصطناعي. اعتمدت الدراسة على استمارة تحليل مضمون وأداة تحليل المحتوى الضخم، مما يعكس الاهتمام بتحليل كيفية دمج الذكاء الاصطناعي في الممارسات الصحفية </w:t>
      </w:r>
      <w:proofErr w:type="gramStart"/>
      <w:r w:rsidRPr="003B5E73">
        <w:rPr>
          <w:color w:val="000000"/>
          <w:rtl/>
        </w:rPr>
        <w:t>العربية .</w:t>
      </w:r>
      <w:proofErr w:type="gramEnd"/>
    </w:p>
    <w:p w14:paraId="392BC2AF" w14:textId="77777777" w:rsidR="00B23357" w:rsidRPr="003B5E73" w:rsidRDefault="00B23357" w:rsidP="00B23357">
      <w:pPr>
        <w:rPr>
          <w:color w:val="000000"/>
          <w:rtl/>
        </w:rPr>
      </w:pPr>
      <w:r w:rsidRPr="003B5E73">
        <w:rPr>
          <w:color w:val="000000"/>
          <w:rtl/>
        </w:rPr>
        <w:t>3.عبد الحميد (2020</w:t>
      </w:r>
      <w:proofErr w:type="gramStart"/>
      <w:r w:rsidRPr="003B5E73">
        <w:rPr>
          <w:color w:val="000000"/>
          <w:rtl/>
        </w:rPr>
        <w:t>) :</w:t>
      </w:r>
      <w:proofErr w:type="gramEnd"/>
      <w:r w:rsidRPr="003B5E73">
        <w:rPr>
          <w:color w:val="000000"/>
          <w:rtl/>
        </w:rPr>
        <w:t xml:space="preserve"> في دراسة بعنوان "توظيف تطبيقات الذكاء الاصطناعي في إنتاج المحتوى الإعلامي وعلاقتها بمصداقيته لدى الجمهور المصري"، بحثت الدراسة في كيفية تأثير استخدام الذكاء الاصطناعي في إنتاج المحتوى الإعلامي على مصداقية هذا المحتوى لدى الجمهور المصري. توصلت الدراسة إلى أن 85% من العينة يفضلون المحتوى المعد بالعنصر البشري، في حين فضل 14.5% المحتوى المعد بواسطة الذكاء </w:t>
      </w:r>
      <w:proofErr w:type="gramStart"/>
      <w:r w:rsidRPr="003B5E73">
        <w:rPr>
          <w:color w:val="000000"/>
          <w:rtl/>
        </w:rPr>
        <w:t>الاصطناعي .</w:t>
      </w:r>
      <w:proofErr w:type="gramEnd"/>
    </w:p>
    <w:p w14:paraId="5ED88578" w14:textId="77777777" w:rsidR="00B23357" w:rsidRPr="003B5E73" w:rsidRDefault="00B23357" w:rsidP="00B23357">
      <w:pPr>
        <w:spacing w:before="100" w:beforeAutospacing="1" w:after="100" w:afterAutospacing="1"/>
        <w:outlineLvl w:val="2"/>
        <w:rPr>
          <w:color w:val="000000"/>
          <w:rtl/>
        </w:rPr>
      </w:pPr>
      <w:r w:rsidRPr="003B5E73">
        <w:rPr>
          <w:b/>
          <w:bCs/>
          <w:color w:val="000000"/>
          <w:sz w:val="27"/>
          <w:szCs w:val="27"/>
          <w:rtl/>
        </w:rPr>
        <w:t>الدراسات الأجنبية</w:t>
      </w:r>
    </w:p>
    <w:p w14:paraId="33853AE4" w14:textId="77777777" w:rsidR="00B23357" w:rsidRPr="003B5E73" w:rsidRDefault="00B23357" w:rsidP="00B23357">
      <w:pPr>
        <w:rPr>
          <w:rtl/>
        </w:rPr>
      </w:pPr>
      <w:r w:rsidRPr="003B5E73">
        <w:rPr>
          <w:color w:val="000000"/>
        </w:rPr>
        <w:t>1.Heim &amp; Chan-Olmsted (2023</w:t>
      </w:r>
      <w:proofErr w:type="gramStart"/>
      <w:r w:rsidRPr="003B5E73">
        <w:rPr>
          <w:color w:val="000000"/>
        </w:rPr>
        <w:t>) :</w:t>
      </w:r>
      <w:proofErr w:type="gramEnd"/>
      <w:r w:rsidRPr="003B5E73">
        <w:rPr>
          <w:color w:val="000000"/>
        </w:rPr>
        <w:t xml:space="preserve"> </w:t>
      </w:r>
      <w:r w:rsidRPr="003B5E73">
        <w:rPr>
          <w:color w:val="000000"/>
          <w:rtl/>
        </w:rPr>
        <w:t>في دراسة بعنوان</w:t>
      </w:r>
    </w:p>
    <w:p w14:paraId="1930FEB1" w14:textId="77777777" w:rsidR="00B23357" w:rsidRDefault="00B23357" w:rsidP="00B23357">
      <w:pPr>
        <w:rPr>
          <w:color w:val="000000"/>
          <w:rtl/>
        </w:rPr>
      </w:pPr>
      <w:r w:rsidRPr="003B5E73">
        <w:rPr>
          <w:color w:val="000000"/>
        </w:rPr>
        <w:t>Consumer Trust in AI–Human News Collaborative Continuum: Preferences and Influencing Factors by News Production Phases"</w:t>
      </w:r>
      <w:r w:rsidRPr="003B5E73">
        <w:rPr>
          <w:color w:val="000000"/>
          <w:rtl/>
        </w:rPr>
        <w:t xml:space="preserve">، أظهرت الدراسة أن ثقة الجمهور ترتفع عندما يكون هناك تعاون بين الصحفي والذكاء الاصطناعي بدلاً من الاعتماد الكامل على الذكاء الاصطناعي في إنتاج الأخبار. كما وجدت أن المستهلكين يفضلون مستويات أقل من دمج الذكاء الاصطناعي في مراحل اكتشاف المعلومات وكتابة الأخبار، لكن الثقة ونية الاستخدام يمكن أن تزداد طالما بقي العنصر البشري هو </w:t>
      </w:r>
      <w:proofErr w:type="gramStart"/>
      <w:r w:rsidRPr="003B5E73">
        <w:rPr>
          <w:color w:val="000000"/>
          <w:rtl/>
        </w:rPr>
        <w:t xml:space="preserve">القائد </w:t>
      </w:r>
      <w:r w:rsidRPr="003B5E73">
        <w:rPr>
          <w:color w:val="000000"/>
        </w:rPr>
        <w:t>.</w:t>
      </w:r>
      <w:proofErr w:type="gramEnd"/>
    </w:p>
    <w:p w14:paraId="07A7992E" w14:textId="77777777" w:rsidR="00B23357" w:rsidRPr="003B5E73" w:rsidRDefault="00B23357" w:rsidP="00B23357"/>
    <w:p w14:paraId="43AC3B20" w14:textId="77777777" w:rsidR="00B23357" w:rsidRPr="003B5E73" w:rsidRDefault="00B23357" w:rsidP="00B23357">
      <w:pPr>
        <w:rPr>
          <w:color w:val="000000"/>
        </w:rPr>
      </w:pPr>
      <w:r w:rsidRPr="003B5E73">
        <w:rPr>
          <w:color w:val="000000"/>
        </w:rPr>
        <w:t xml:space="preserve">2.Huschens, </w:t>
      </w:r>
      <w:proofErr w:type="spellStart"/>
      <w:r w:rsidRPr="003B5E73">
        <w:rPr>
          <w:color w:val="000000"/>
        </w:rPr>
        <w:t>Briesch</w:t>
      </w:r>
      <w:proofErr w:type="spellEnd"/>
      <w:r w:rsidRPr="003B5E73">
        <w:rPr>
          <w:color w:val="000000"/>
        </w:rPr>
        <w:t xml:space="preserve">, </w:t>
      </w:r>
      <w:proofErr w:type="spellStart"/>
      <w:r w:rsidRPr="003B5E73">
        <w:rPr>
          <w:color w:val="000000"/>
        </w:rPr>
        <w:t>Sobania</w:t>
      </w:r>
      <w:proofErr w:type="spellEnd"/>
      <w:r w:rsidRPr="003B5E73">
        <w:rPr>
          <w:color w:val="000000"/>
        </w:rPr>
        <w:t xml:space="preserve">, &amp; </w:t>
      </w:r>
      <w:proofErr w:type="spellStart"/>
      <w:r w:rsidRPr="003B5E73">
        <w:rPr>
          <w:color w:val="000000"/>
        </w:rPr>
        <w:t>Rothlauf</w:t>
      </w:r>
      <w:proofErr w:type="spellEnd"/>
      <w:r w:rsidRPr="003B5E73">
        <w:rPr>
          <w:color w:val="000000"/>
        </w:rPr>
        <w:t xml:space="preserve"> (2023</w:t>
      </w:r>
      <w:proofErr w:type="gramStart"/>
      <w:r w:rsidRPr="003B5E73">
        <w:rPr>
          <w:color w:val="000000"/>
        </w:rPr>
        <w:t>) :</w:t>
      </w:r>
      <w:proofErr w:type="gramEnd"/>
      <w:r w:rsidRPr="003B5E73">
        <w:rPr>
          <w:color w:val="000000"/>
        </w:rPr>
        <w:t xml:space="preserve"> </w:t>
      </w:r>
      <w:r w:rsidRPr="003B5E73">
        <w:rPr>
          <w:color w:val="000000"/>
          <w:rtl/>
        </w:rPr>
        <w:t>في دراسة بعنوان</w:t>
      </w:r>
      <w:r w:rsidRPr="003B5E73">
        <w:rPr>
          <w:color w:val="000000"/>
        </w:rPr>
        <w:t xml:space="preserve"> "Do You Trust </w:t>
      </w:r>
      <w:proofErr w:type="spellStart"/>
      <w:r w:rsidRPr="003B5E73">
        <w:rPr>
          <w:color w:val="000000"/>
        </w:rPr>
        <w:t>ChatGPT</w:t>
      </w:r>
      <w:proofErr w:type="spellEnd"/>
      <w:r w:rsidRPr="003B5E73">
        <w:rPr>
          <w:color w:val="000000"/>
        </w:rPr>
        <w:t>? Perceived Credibility of Human and AI-Generated Content"</w:t>
      </w:r>
      <w:r w:rsidRPr="003B5E73">
        <w:rPr>
          <w:color w:val="000000"/>
          <w:rtl/>
        </w:rPr>
        <w:t xml:space="preserve">، وجدت الدراسة أن المشاركين منحوا المحتوى المنتج بالذكاء الاصطناعي مستويات مصداقية قريبة من المحتوى البشري. كما أشارت النتائج إلى أن المحتوى المنتج بالذكاء الاصطناعي قد يُنظر إليه على أنه أكثر وضوحًا وجاذبية في بعض الحالات، مع التأكيد على أهمية التفكير النقدي عند تقييم مصادر </w:t>
      </w:r>
      <w:proofErr w:type="gramStart"/>
      <w:r w:rsidRPr="003B5E73">
        <w:rPr>
          <w:color w:val="000000"/>
          <w:rtl/>
        </w:rPr>
        <w:t xml:space="preserve">المعلومات </w:t>
      </w:r>
      <w:r w:rsidRPr="003B5E73">
        <w:rPr>
          <w:color w:val="000000"/>
        </w:rPr>
        <w:t>.</w:t>
      </w:r>
      <w:proofErr w:type="gramEnd"/>
    </w:p>
    <w:p w14:paraId="4165040E" w14:textId="77777777" w:rsidR="00B23357" w:rsidRDefault="00B23357" w:rsidP="00B23357">
      <w:pPr>
        <w:rPr>
          <w:color w:val="000000"/>
          <w:rtl/>
        </w:rPr>
      </w:pPr>
      <w:r w:rsidRPr="003B5E73">
        <w:rPr>
          <w:color w:val="000000"/>
        </w:rPr>
        <w:t>3.Li &amp; Yang (2024</w:t>
      </w:r>
      <w:proofErr w:type="gramStart"/>
      <w:r w:rsidRPr="003B5E73">
        <w:rPr>
          <w:color w:val="000000"/>
        </w:rPr>
        <w:t>) :</w:t>
      </w:r>
      <w:proofErr w:type="gramEnd"/>
      <w:r w:rsidRPr="003B5E73">
        <w:rPr>
          <w:color w:val="000000"/>
        </w:rPr>
        <w:t xml:space="preserve"> </w:t>
      </w:r>
      <w:r w:rsidRPr="003B5E73">
        <w:rPr>
          <w:color w:val="000000"/>
          <w:rtl/>
        </w:rPr>
        <w:t>تناولت دراسة بعنوان</w:t>
      </w:r>
      <w:r w:rsidRPr="003B5E73">
        <w:rPr>
          <w:color w:val="000000"/>
        </w:rPr>
        <w:t xml:space="preserve"> "Impact of Artificial Intelligence-Generated Content Labels on Perceived Accuracy, Message Credibility, and Sharing Intentions for Misinformation" </w:t>
      </w:r>
      <w:r w:rsidRPr="003B5E73">
        <w:rPr>
          <w:color w:val="000000"/>
          <w:rtl/>
        </w:rPr>
        <w:t xml:space="preserve">أثر وضع تنبيهات توضح أن المحتوى منتج بالذكاء الاصطناعي. أظهرت النتائج أن هذه العلامات تؤثر على تقييم الجمهور للمصداقية والدقة، مما يشير إلى أهمية الشفافية في الإفصاح عن استخدام الذكاء الاصطناعي في إنتاج المحتوى </w:t>
      </w:r>
      <w:proofErr w:type="gramStart"/>
      <w:r w:rsidRPr="003B5E73">
        <w:rPr>
          <w:color w:val="000000"/>
          <w:rtl/>
        </w:rPr>
        <w:t xml:space="preserve">الإعلامي </w:t>
      </w:r>
      <w:r w:rsidRPr="003B5E73">
        <w:rPr>
          <w:color w:val="000000"/>
        </w:rPr>
        <w:t>.</w:t>
      </w:r>
      <w:proofErr w:type="gramEnd"/>
    </w:p>
    <w:p w14:paraId="5B596739" w14:textId="77777777" w:rsidR="00B23357" w:rsidRPr="003B5E73" w:rsidRDefault="00B23357" w:rsidP="00B23357">
      <w:pPr>
        <w:rPr>
          <w:color w:val="000000"/>
        </w:rPr>
      </w:pPr>
    </w:p>
    <w:p w14:paraId="0FD9E341" w14:textId="77777777" w:rsidR="00B23357" w:rsidRDefault="00B23357" w:rsidP="00B23357">
      <w:pPr>
        <w:rPr>
          <w:color w:val="000000"/>
          <w:rtl/>
        </w:rPr>
      </w:pPr>
      <w:r w:rsidRPr="003B5E73">
        <w:rPr>
          <w:color w:val="000000"/>
        </w:rPr>
        <w:lastRenderedPageBreak/>
        <w:t>4.Ou, Zheng, Zeng, &amp; Hansen (2024</w:t>
      </w:r>
      <w:proofErr w:type="gramStart"/>
      <w:r w:rsidRPr="003B5E73">
        <w:rPr>
          <w:color w:val="000000"/>
        </w:rPr>
        <w:t>) :</w:t>
      </w:r>
      <w:proofErr w:type="gramEnd"/>
      <w:r w:rsidRPr="003B5E73">
        <w:rPr>
          <w:color w:val="000000"/>
        </w:rPr>
        <w:t xml:space="preserve"> </w:t>
      </w:r>
      <w:r w:rsidRPr="003B5E73">
        <w:rPr>
          <w:color w:val="000000"/>
          <w:rtl/>
        </w:rPr>
        <w:t>في دراسة</w:t>
      </w:r>
      <w:r w:rsidRPr="003B5E73">
        <w:rPr>
          <w:color w:val="000000"/>
        </w:rPr>
        <w:t xml:space="preserve"> "Trust it or not: Understanding Users’ Motivations and Strategies for Assessing the Credibility of AI-Generated Information"</w:t>
      </w:r>
      <w:r w:rsidRPr="003B5E73">
        <w:rPr>
          <w:color w:val="000000"/>
          <w:rtl/>
        </w:rPr>
        <w:t xml:space="preserve">، توصلت الدراسة إلى أن المستخدمين يعتمدون على عدة استراتيجيات للتحقق من المعلومات المنتجة بالذكاء الاصطناعي قبل منحها الثقة والمصداقية. هذا يؤكد على دور الوعي النقدي لدى الجمهور في التعامل مع المحتوى الناتج عن الذكاء </w:t>
      </w:r>
      <w:proofErr w:type="gramStart"/>
      <w:r w:rsidRPr="003B5E73">
        <w:rPr>
          <w:color w:val="000000"/>
          <w:rtl/>
        </w:rPr>
        <w:t xml:space="preserve">الاصطناعي </w:t>
      </w:r>
      <w:r w:rsidRPr="003B5E73">
        <w:rPr>
          <w:color w:val="000000"/>
        </w:rPr>
        <w:t>.</w:t>
      </w:r>
      <w:proofErr w:type="gramEnd"/>
    </w:p>
    <w:p w14:paraId="34EFFD85" w14:textId="77777777" w:rsidR="00B23357" w:rsidRPr="003B5E73" w:rsidRDefault="00B23357" w:rsidP="00B23357">
      <w:pPr>
        <w:rPr>
          <w:color w:val="000000"/>
        </w:rPr>
      </w:pPr>
    </w:p>
    <w:p w14:paraId="75DDA70A" w14:textId="77777777" w:rsidR="00B23357" w:rsidRPr="003B5E73" w:rsidRDefault="00B23357" w:rsidP="00B23357">
      <w:pPr>
        <w:rPr>
          <w:color w:val="000000"/>
        </w:rPr>
      </w:pPr>
      <w:r w:rsidRPr="003B5E73">
        <w:rPr>
          <w:color w:val="000000"/>
        </w:rPr>
        <w:t xml:space="preserve">5.Gilardi, Di Lorenzo, </w:t>
      </w:r>
      <w:proofErr w:type="spellStart"/>
      <w:r w:rsidRPr="003B5E73">
        <w:rPr>
          <w:color w:val="000000"/>
        </w:rPr>
        <w:t>Ezzaini</w:t>
      </w:r>
      <w:proofErr w:type="spellEnd"/>
      <w:r w:rsidRPr="003B5E73">
        <w:rPr>
          <w:color w:val="000000"/>
        </w:rPr>
        <w:t>, et al. (2024</w:t>
      </w:r>
      <w:proofErr w:type="gramStart"/>
      <w:r w:rsidRPr="003B5E73">
        <w:rPr>
          <w:color w:val="000000"/>
        </w:rPr>
        <w:t>) :</w:t>
      </w:r>
      <w:proofErr w:type="gramEnd"/>
      <w:r w:rsidRPr="003B5E73">
        <w:rPr>
          <w:color w:val="000000"/>
        </w:rPr>
        <w:t xml:space="preserve"> </w:t>
      </w:r>
      <w:r w:rsidRPr="003B5E73">
        <w:rPr>
          <w:color w:val="000000"/>
          <w:rtl/>
        </w:rPr>
        <w:t>أظهرت دراسة بعنوان</w:t>
      </w:r>
      <w:r w:rsidRPr="003B5E73">
        <w:rPr>
          <w:color w:val="000000"/>
        </w:rPr>
        <w:t xml:space="preserve"> "Willingness to Read AI-Generated News Is Not Driven by Their Perceived Quality" </w:t>
      </w:r>
      <w:r w:rsidRPr="003B5E73">
        <w:rPr>
          <w:color w:val="000000"/>
          <w:rtl/>
        </w:rPr>
        <w:t xml:space="preserve">أن الجمهور قد يرى جودة الأخبار المنتجة بالذكاء الاصطناعي مساوية للأخبار البشرية، إلا أن ذلك لا يعني بالضرورة زيادة الرغبة في استهلاكها مستقبلاً. هذا يشير إلى أن عوامل أخرى غير الجودة المدركة قد تؤثر على تفضيلات الجمهور واستهلاكهم للمحتوى الإعلامي المنتج بالذكاء </w:t>
      </w:r>
      <w:proofErr w:type="gramStart"/>
      <w:r w:rsidRPr="003B5E73">
        <w:rPr>
          <w:color w:val="000000"/>
          <w:rtl/>
        </w:rPr>
        <w:t xml:space="preserve">الاصطناعي </w:t>
      </w:r>
      <w:r w:rsidRPr="003B5E73">
        <w:rPr>
          <w:color w:val="000000"/>
        </w:rPr>
        <w:t>.</w:t>
      </w:r>
      <w:proofErr w:type="gramEnd"/>
    </w:p>
    <w:p w14:paraId="535E0EA9" w14:textId="77777777" w:rsidR="00B23357" w:rsidRPr="003B5E73" w:rsidRDefault="00B23357" w:rsidP="00B23357">
      <w:pPr>
        <w:spacing w:before="100" w:beforeAutospacing="1" w:after="100" w:afterAutospacing="1"/>
        <w:outlineLvl w:val="2"/>
        <w:rPr>
          <w:b/>
          <w:bCs/>
          <w:color w:val="000000"/>
          <w:sz w:val="27"/>
          <w:szCs w:val="27"/>
          <w:rtl/>
        </w:rPr>
      </w:pPr>
    </w:p>
    <w:p w14:paraId="5A65561D" w14:textId="77777777" w:rsidR="00B23357" w:rsidRDefault="00B23357" w:rsidP="00B23357">
      <w:pPr>
        <w:spacing w:before="100" w:beforeAutospacing="1" w:after="100" w:afterAutospacing="1"/>
        <w:outlineLvl w:val="2"/>
        <w:rPr>
          <w:b/>
          <w:bCs/>
          <w:color w:val="000000"/>
          <w:sz w:val="27"/>
          <w:szCs w:val="27"/>
          <w:rtl/>
        </w:rPr>
      </w:pPr>
    </w:p>
    <w:p w14:paraId="7CA585E0" w14:textId="77777777" w:rsidR="00B23357" w:rsidRDefault="00B23357" w:rsidP="00B23357">
      <w:pPr>
        <w:spacing w:before="100" w:beforeAutospacing="1" w:after="100" w:afterAutospacing="1"/>
        <w:outlineLvl w:val="2"/>
        <w:rPr>
          <w:b/>
          <w:bCs/>
          <w:color w:val="000000"/>
          <w:sz w:val="27"/>
          <w:szCs w:val="27"/>
          <w:rtl/>
        </w:rPr>
      </w:pPr>
    </w:p>
    <w:p w14:paraId="750DDF6D" w14:textId="77777777" w:rsidR="00B23357" w:rsidRPr="003B5E73" w:rsidRDefault="00B23357" w:rsidP="00B23357">
      <w:pPr>
        <w:spacing w:before="100" w:beforeAutospacing="1" w:after="100" w:afterAutospacing="1"/>
        <w:outlineLvl w:val="2"/>
        <w:rPr>
          <w:b/>
          <w:bCs/>
          <w:color w:val="000000"/>
          <w:sz w:val="27"/>
          <w:szCs w:val="27"/>
          <w:rtl/>
        </w:rPr>
      </w:pPr>
      <w:r w:rsidRPr="003B5E73">
        <w:rPr>
          <w:b/>
          <w:bCs/>
          <w:color w:val="000000"/>
          <w:sz w:val="27"/>
          <w:szCs w:val="27"/>
          <w:rtl/>
        </w:rPr>
        <w:t>التعقيب على الدراسات السابقة</w:t>
      </w:r>
    </w:p>
    <w:p w14:paraId="30415EF2" w14:textId="77777777" w:rsidR="00B23357" w:rsidRDefault="00B23357" w:rsidP="00B23357">
      <w:pPr>
        <w:rPr>
          <w:color w:val="000000"/>
          <w:rtl/>
        </w:rPr>
      </w:pPr>
      <w:r w:rsidRPr="003B5E73">
        <w:rPr>
          <w:color w:val="000000"/>
          <w:rtl/>
        </w:rPr>
        <w:t>تشير الدراسات السابقة إلى وجود اهتمام متزايد بدراسة العلاقة بين الذكاء الاصطناعي ومصداقية المحتوى الإعلامي وثقة الجمهور وقد أظهرت معظم الدراسات الأجنبية أن ثقة الجمهور تتأثر بدرجة الإفصاح عن استخدام الذكاء الاصطناعي ومستوى التدخل البشري في إنتاج المحتوى</w:t>
      </w:r>
      <w:r>
        <w:rPr>
          <w:rFonts w:hint="cs"/>
          <w:color w:val="000000"/>
          <w:rtl/>
        </w:rPr>
        <w:t xml:space="preserve"> </w:t>
      </w:r>
      <w:r w:rsidRPr="003B5E73">
        <w:rPr>
          <w:color w:val="000000"/>
          <w:rtl/>
        </w:rPr>
        <w:t>بينما ركزت الدراسات العربية على الجوانب الأخلاقية والمهنية وتحديات تطبيق الذكاء الاصطناعي في المؤسسات الإعلامية</w:t>
      </w:r>
      <w:r>
        <w:rPr>
          <w:rFonts w:hint="cs"/>
          <w:color w:val="000000"/>
          <w:rtl/>
        </w:rPr>
        <w:t xml:space="preserve"> </w:t>
      </w:r>
      <w:r w:rsidRPr="003B5E73">
        <w:rPr>
          <w:color w:val="000000"/>
          <w:rtl/>
        </w:rPr>
        <w:t xml:space="preserve">بالإضافة إلى </w:t>
      </w:r>
      <w:proofErr w:type="spellStart"/>
      <w:r>
        <w:rPr>
          <w:rFonts w:hint="cs"/>
          <w:color w:val="000000"/>
          <w:rtl/>
        </w:rPr>
        <w:t>إ</w:t>
      </w:r>
      <w:r w:rsidRPr="003B5E73">
        <w:rPr>
          <w:color w:val="000000"/>
          <w:rtl/>
        </w:rPr>
        <w:t>تجاهات</w:t>
      </w:r>
      <w:proofErr w:type="spellEnd"/>
      <w:r w:rsidRPr="003B5E73">
        <w:rPr>
          <w:color w:val="000000"/>
          <w:rtl/>
        </w:rPr>
        <w:t xml:space="preserve"> الجمهور العربي نحو هذا المحتوى</w:t>
      </w:r>
      <w:r>
        <w:rPr>
          <w:rFonts w:hint="cs"/>
          <w:color w:val="000000"/>
          <w:rtl/>
        </w:rPr>
        <w:t>.</w:t>
      </w:r>
    </w:p>
    <w:p w14:paraId="56E4379D" w14:textId="77777777" w:rsidR="00B23357" w:rsidRDefault="00B23357" w:rsidP="00B23357">
      <w:pPr>
        <w:spacing w:before="100" w:beforeAutospacing="1" w:after="100" w:afterAutospacing="1"/>
        <w:outlineLvl w:val="1"/>
        <w:rPr>
          <w:color w:val="000000"/>
        </w:rPr>
      </w:pPr>
    </w:p>
    <w:p w14:paraId="0BC7DBE2" w14:textId="77777777" w:rsidR="00B23357" w:rsidRDefault="00B23357" w:rsidP="00B23357">
      <w:pPr>
        <w:spacing w:before="100" w:beforeAutospacing="1" w:after="100" w:afterAutospacing="1"/>
        <w:outlineLvl w:val="1"/>
        <w:rPr>
          <w:color w:val="000000"/>
        </w:rPr>
      </w:pPr>
    </w:p>
    <w:p w14:paraId="149B318C" w14:textId="77777777" w:rsidR="00B23357" w:rsidRDefault="00B23357" w:rsidP="00B23357">
      <w:pPr>
        <w:spacing w:before="100" w:beforeAutospacing="1" w:after="100" w:afterAutospacing="1"/>
        <w:outlineLvl w:val="1"/>
        <w:rPr>
          <w:color w:val="000000"/>
        </w:rPr>
      </w:pPr>
    </w:p>
    <w:p w14:paraId="4658A21A" w14:textId="77777777" w:rsidR="00B23357" w:rsidRDefault="00B23357" w:rsidP="00B23357">
      <w:pPr>
        <w:spacing w:before="100" w:beforeAutospacing="1" w:after="100" w:afterAutospacing="1"/>
        <w:outlineLvl w:val="1"/>
        <w:rPr>
          <w:color w:val="000000"/>
        </w:rPr>
      </w:pPr>
    </w:p>
    <w:p w14:paraId="7881371E" w14:textId="77777777" w:rsidR="00B23357" w:rsidRDefault="00B23357" w:rsidP="00B23357">
      <w:pPr>
        <w:spacing w:before="100" w:beforeAutospacing="1" w:after="100" w:afterAutospacing="1"/>
        <w:outlineLvl w:val="1"/>
        <w:rPr>
          <w:color w:val="000000"/>
        </w:rPr>
      </w:pPr>
    </w:p>
    <w:p w14:paraId="1194F464" w14:textId="77777777" w:rsidR="00B23357" w:rsidRDefault="00B23357" w:rsidP="00B23357">
      <w:pPr>
        <w:spacing w:before="100" w:beforeAutospacing="1" w:after="100" w:afterAutospacing="1"/>
        <w:outlineLvl w:val="1"/>
        <w:rPr>
          <w:color w:val="000000"/>
        </w:rPr>
      </w:pPr>
    </w:p>
    <w:p w14:paraId="6293B446" w14:textId="77777777" w:rsidR="00B23357" w:rsidRDefault="00B23357" w:rsidP="00B23357">
      <w:pPr>
        <w:spacing w:before="100" w:beforeAutospacing="1" w:after="100" w:afterAutospacing="1"/>
        <w:outlineLvl w:val="1"/>
        <w:rPr>
          <w:color w:val="000000"/>
        </w:rPr>
      </w:pPr>
    </w:p>
    <w:p w14:paraId="2915A3B2" w14:textId="77777777" w:rsidR="00B23357" w:rsidRDefault="00B23357" w:rsidP="00B23357">
      <w:pPr>
        <w:spacing w:before="100" w:beforeAutospacing="1" w:after="100" w:afterAutospacing="1"/>
        <w:outlineLvl w:val="1"/>
        <w:rPr>
          <w:color w:val="000000"/>
          <w:rtl/>
        </w:rPr>
      </w:pPr>
    </w:p>
    <w:p w14:paraId="0C3669BD" w14:textId="77777777" w:rsidR="00B23357" w:rsidRDefault="00B23357" w:rsidP="00B23357">
      <w:pPr>
        <w:spacing w:before="100" w:beforeAutospacing="1" w:after="100" w:afterAutospacing="1"/>
        <w:outlineLvl w:val="1"/>
        <w:rPr>
          <w:b/>
          <w:bCs/>
          <w:color w:val="000000"/>
          <w:sz w:val="36"/>
          <w:szCs w:val="36"/>
          <w:rtl/>
        </w:rPr>
      </w:pPr>
    </w:p>
    <w:p w14:paraId="1E833A20" w14:textId="77777777" w:rsidR="00B23357" w:rsidRPr="003B5E73" w:rsidRDefault="00B23357" w:rsidP="00B23357">
      <w:pPr>
        <w:spacing w:before="100" w:beforeAutospacing="1" w:after="100" w:afterAutospacing="1"/>
        <w:outlineLvl w:val="1"/>
        <w:rPr>
          <w:b/>
          <w:bCs/>
          <w:color w:val="000000"/>
          <w:sz w:val="36"/>
          <w:szCs w:val="36"/>
          <w:rtl/>
        </w:rPr>
      </w:pPr>
      <w:r w:rsidRPr="003B5E73">
        <w:rPr>
          <w:b/>
          <w:bCs/>
          <w:color w:val="000000"/>
          <w:sz w:val="36"/>
          <w:szCs w:val="36"/>
          <w:rtl/>
        </w:rPr>
        <w:lastRenderedPageBreak/>
        <w:t>المراجع</w:t>
      </w:r>
    </w:p>
    <w:p w14:paraId="2B599586" w14:textId="77777777" w:rsidR="00B23357" w:rsidRPr="003B5E73" w:rsidRDefault="00B23357" w:rsidP="00B23357">
      <w:pPr>
        <w:rPr>
          <w:color w:val="000000"/>
          <w:rtl/>
        </w:rPr>
      </w:pPr>
      <w:hyperlink r:id="rId6" w:tgtFrame="_blank" w:history="1">
        <w:r w:rsidRPr="003B5E73">
          <w:rPr>
            <w:color w:val="0000FF"/>
            <w:u w:val="single"/>
          </w:rPr>
          <w:t>[1] Heim, S., &amp; Chan-Olmsted, S. (2023). Consumer Trust in AI–Human News Collaborative Continuum: Preferences and Influencing Factors by News Production Phases. Media and Communication, 4(3), 61.</w:t>
        </w:r>
      </w:hyperlink>
    </w:p>
    <w:p w14:paraId="26C9FC7D" w14:textId="77777777" w:rsidR="00B23357" w:rsidRPr="003B5E73" w:rsidRDefault="00B23357" w:rsidP="00B23357">
      <w:pPr>
        <w:rPr>
          <w:color w:val="000000"/>
        </w:rPr>
      </w:pPr>
      <w:hyperlink r:id="rId7" w:tgtFrame="_blank" w:history="1">
        <w:r w:rsidRPr="003B5E73">
          <w:rPr>
            <w:color w:val="0000FF"/>
            <w:u w:val="single"/>
          </w:rPr>
          <w:t>[2] </w:t>
        </w:r>
        <w:proofErr w:type="spellStart"/>
        <w:r w:rsidRPr="003B5E73">
          <w:rPr>
            <w:color w:val="0000FF"/>
            <w:u w:val="single"/>
          </w:rPr>
          <w:t>Huschens</w:t>
        </w:r>
        <w:proofErr w:type="spellEnd"/>
        <w:r w:rsidRPr="003B5E73">
          <w:rPr>
            <w:color w:val="0000FF"/>
            <w:u w:val="single"/>
          </w:rPr>
          <w:t xml:space="preserve">, M., </w:t>
        </w:r>
        <w:proofErr w:type="spellStart"/>
        <w:r w:rsidRPr="003B5E73">
          <w:rPr>
            <w:color w:val="0000FF"/>
            <w:u w:val="single"/>
          </w:rPr>
          <w:t>Briesch</w:t>
        </w:r>
        <w:proofErr w:type="spellEnd"/>
        <w:r w:rsidRPr="003B5E73">
          <w:rPr>
            <w:color w:val="0000FF"/>
            <w:u w:val="single"/>
          </w:rPr>
          <w:t xml:space="preserve">, M., </w:t>
        </w:r>
        <w:proofErr w:type="spellStart"/>
        <w:r w:rsidRPr="003B5E73">
          <w:rPr>
            <w:color w:val="0000FF"/>
            <w:u w:val="single"/>
          </w:rPr>
          <w:t>Sobania</w:t>
        </w:r>
        <w:proofErr w:type="spellEnd"/>
        <w:r w:rsidRPr="003B5E73">
          <w:rPr>
            <w:color w:val="0000FF"/>
            <w:u w:val="single"/>
          </w:rPr>
          <w:t xml:space="preserve">, D., &amp; </w:t>
        </w:r>
        <w:proofErr w:type="spellStart"/>
        <w:r w:rsidRPr="003B5E73">
          <w:rPr>
            <w:color w:val="0000FF"/>
            <w:u w:val="single"/>
          </w:rPr>
          <w:t>Rothlauf</w:t>
        </w:r>
        <w:proofErr w:type="spellEnd"/>
        <w:r w:rsidRPr="003B5E73">
          <w:rPr>
            <w:color w:val="0000FF"/>
            <w:u w:val="single"/>
          </w:rPr>
          <w:t xml:space="preserve">, F. (2023). Do You Trust </w:t>
        </w:r>
        <w:proofErr w:type="spellStart"/>
        <w:r w:rsidRPr="003B5E73">
          <w:rPr>
            <w:color w:val="0000FF"/>
            <w:u w:val="single"/>
          </w:rPr>
          <w:t>ChatGPT</w:t>
        </w:r>
        <w:proofErr w:type="spellEnd"/>
        <w:r w:rsidRPr="003B5E73">
          <w:rPr>
            <w:color w:val="0000FF"/>
            <w:u w:val="single"/>
          </w:rPr>
          <w:t xml:space="preserve">? Perceived Credibility of Human and AI-Generated Content. </w:t>
        </w:r>
        <w:proofErr w:type="spellStart"/>
        <w:r w:rsidRPr="003B5E73">
          <w:rPr>
            <w:color w:val="0000FF"/>
            <w:u w:val="single"/>
          </w:rPr>
          <w:t>arXiv</w:t>
        </w:r>
        <w:proofErr w:type="spellEnd"/>
        <w:r w:rsidRPr="003B5E73">
          <w:rPr>
            <w:color w:val="0000FF"/>
            <w:u w:val="single"/>
          </w:rPr>
          <w:t xml:space="preserve"> preprint arXiv:2309.02524.</w:t>
        </w:r>
      </w:hyperlink>
    </w:p>
    <w:p w14:paraId="2DE813D7" w14:textId="77777777" w:rsidR="00B23357" w:rsidRPr="003B5E73" w:rsidRDefault="00B23357" w:rsidP="00B23357">
      <w:pPr>
        <w:rPr>
          <w:color w:val="000000"/>
        </w:rPr>
      </w:pPr>
      <w:hyperlink r:id="rId8" w:tgtFrame="_blank" w:history="1">
        <w:r w:rsidRPr="003B5E73">
          <w:rPr>
            <w:color w:val="0000FF"/>
            <w:u w:val="single"/>
          </w:rPr>
          <w:t>[3] Li, F., &amp; Yang, Y. (2024). Impact of Artificial Intelligence-Generated Content Labels on Perceived Accuracy, Message Credibility, and Sharing Intentions for Misinformation. Journal of Broadcasting &amp; Electronic Media, 68(1), 1-20.</w:t>
        </w:r>
      </w:hyperlink>
    </w:p>
    <w:p w14:paraId="3B4DDD12" w14:textId="77777777" w:rsidR="00B23357" w:rsidRPr="003B5E73" w:rsidRDefault="00B23357" w:rsidP="00B23357">
      <w:pPr>
        <w:rPr>
          <w:color w:val="000000"/>
        </w:rPr>
      </w:pPr>
      <w:hyperlink r:id="rId9" w:tgtFrame="_blank" w:history="1">
        <w:r w:rsidRPr="003B5E73">
          <w:rPr>
            <w:color w:val="0000FF"/>
            <w:u w:val="single"/>
          </w:rPr>
          <w:t>[4] </w:t>
        </w:r>
        <w:proofErr w:type="spellStart"/>
        <w:r w:rsidRPr="003B5E73">
          <w:rPr>
            <w:color w:val="0000FF"/>
            <w:u w:val="single"/>
          </w:rPr>
          <w:t>Ou</w:t>
        </w:r>
        <w:proofErr w:type="spellEnd"/>
        <w:r w:rsidRPr="003B5E73">
          <w:rPr>
            <w:color w:val="0000FF"/>
            <w:u w:val="single"/>
          </w:rPr>
          <w:t>, M., Zheng, H., Zeng, Y., &amp; Hansen, P. (2024). Trust it or not: Understanding Users’ Motivations and Strategies for Assessing the Credibility of AI-Generated Information. Proceedings of the ACM on Human-Computer Interaction, 8(CSCW1), 1-25.</w:t>
        </w:r>
      </w:hyperlink>
    </w:p>
    <w:p w14:paraId="3526DDB2" w14:textId="77777777" w:rsidR="00B23357" w:rsidRPr="003B5E73" w:rsidRDefault="00B23357" w:rsidP="00B23357">
      <w:pPr>
        <w:rPr>
          <w:color w:val="000000"/>
        </w:rPr>
      </w:pPr>
      <w:hyperlink r:id="rId10" w:tgtFrame="_blank" w:history="1">
        <w:r w:rsidRPr="003B5E73">
          <w:rPr>
            <w:color w:val="0000FF"/>
            <w:u w:val="single"/>
          </w:rPr>
          <w:t>[5] </w:t>
        </w:r>
        <w:proofErr w:type="spellStart"/>
        <w:r w:rsidRPr="003B5E73">
          <w:rPr>
            <w:color w:val="0000FF"/>
            <w:u w:val="single"/>
          </w:rPr>
          <w:t>Gilardi</w:t>
        </w:r>
        <w:proofErr w:type="spellEnd"/>
        <w:r w:rsidRPr="003B5E73">
          <w:rPr>
            <w:color w:val="0000FF"/>
            <w:u w:val="single"/>
          </w:rPr>
          <w:t xml:space="preserve">, F., Di Lorenzo, S., </w:t>
        </w:r>
        <w:proofErr w:type="spellStart"/>
        <w:r w:rsidRPr="003B5E73">
          <w:rPr>
            <w:color w:val="0000FF"/>
            <w:u w:val="single"/>
          </w:rPr>
          <w:t>Ezzaini</w:t>
        </w:r>
        <w:proofErr w:type="spellEnd"/>
        <w:r w:rsidRPr="003B5E73">
          <w:rPr>
            <w:color w:val="0000FF"/>
            <w:u w:val="single"/>
          </w:rPr>
          <w:t>, J., et al. (2024). Willingness to Read AI-Generated News Is Not Driven by Their Perceived Quality. Journalism Studies, 25(1), 1-18.</w:t>
        </w:r>
      </w:hyperlink>
    </w:p>
    <w:p w14:paraId="2F13CD8E" w14:textId="77777777" w:rsidR="00B23357" w:rsidRPr="003B5E73" w:rsidRDefault="00B23357" w:rsidP="00B23357">
      <w:pPr>
        <w:rPr>
          <w:color w:val="000000"/>
        </w:rPr>
      </w:pPr>
      <w:hyperlink r:id="rId11" w:tgtFrame="_blank" w:history="1">
        <w:r w:rsidRPr="003B5E73">
          <w:rPr>
            <w:color w:val="0000FF"/>
            <w:u w:val="single"/>
          </w:rPr>
          <w:t>[6] </w:t>
        </w:r>
        <w:r w:rsidRPr="003B5E73">
          <w:rPr>
            <w:color w:val="0000FF"/>
            <w:u w:val="single"/>
            <w:rtl/>
          </w:rPr>
          <w:t>الزامل، ع. ع</w:t>
        </w:r>
        <w:r w:rsidRPr="003B5E73">
          <w:rPr>
            <w:color w:val="0000FF"/>
            <w:u w:val="single"/>
          </w:rPr>
          <w:t>.</w:t>
        </w:r>
        <w:r w:rsidRPr="003B5E73">
          <w:rPr>
            <w:color w:val="0000FF"/>
            <w:u w:val="single"/>
            <w:rtl/>
          </w:rPr>
          <w:t xml:space="preserve">، </w:t>
        </w:r>
        <w:r w:rsidRPr="003B5E73">
          <w:rPr>
            <w:color w:val="0000FF"/>
            <w:u w:val="single"/>
          </w:rPr>
          <w:t xml:space="preserve">&amp; </w:t>
        </w:r>
        <w:r w:rsidRPr="003B5E73">
          <w:rPr>
            <w:color w:val="0000FF"/>
            <w:u w:val="single"/>
            <w:rtl/>
          </w:rPr>
          <w:t>الدعيجي، ر. ع. (2024). اتجاهات الجمهور العربي نحو تأثير الذكاء الاصطناعي على وسائل الإعلام التقليدية: (دراسة ميدانية</w:t>
        </w:r>
        <w:r w:rsidRPr="003B5E73">
          <w:rPr>
            <w:color w:val="0000FF"/>
            <w:u w:val="single"/>
          </w:rPr>
          <w:t>). Journal of Arts, Literature, Humanities and Social Sciences, (104), 1-54.</w:t>
        </w:r>
      </w:hyperlink>
    </w:p>
    <w:p w14:paraId="25C19CE6" w14:textId="77777777" w:rsidR="00B23357" w:rsidRPr="003B5E73" w:rsidRDefault="00B23357" w:rsidP="00B23357">
      <w:pPr>
        <w:rPr>
          <w:color w:val="000000"/>
        </w:rPr>
      </w:pPr>
      <w:hyperlink r:id="rId12" w:tgtFrame="_blank" w:history="1">
        <w:r w:rsidRPr="003B5E73">
          <w:rPr>
            <w:color w:val="0000FF"/>
            <w:u w:val="single"/>
          </w:rPr>
          <w:t>[7] </w:t>
        </w:r>
        <w:r w:rsidRPr="003B5E73">
          <w:rPr>
            <w:color w:val="0000FF"/>
            <w:u w:val="single"/>
            <w:rtl/>
          </w:rPr>
          <w:t>راشد، ص. ا. (2024). واقع الصحافة العربية في ظل تقنيات الذكاء الاصطناعي "دراسة تحليلية". مجلة البحوث الإعلامية</w:t>
        </w:r>
        <w:r w:rsidRPr="003B5E73">
          <w:rPr>
            <w:color w:val="0000FF"/>
            <w:u w:val="single"/>
          </w:rPr>
          <w:t>.</w:t>
        </w:r>
      </w:hyperlink>
    </w:p>
    <w:p w14:paraId="0FACF501" w14:textId="77777777" w:rsidR="00B23357" w:rsidRPr="003B5E73" w:rsidRDefault="00B23357" w:rsidP="00B23357">
      <w:pPr>
        <w:rPr>
          <w:color w:val="000000"/>
        </w:rPr>
      </w:pPr>
      <w:hyperlink r:id="rId13" w:tgtFrame="_blank" w:history="1">
        <w:r w:rsidRPr="003B5E73">
          <w:rPr>
            <w:color w:val="0000FF"/>
            <w:u w:val="single"/>
          </w:rPr>
          <w:t>[8] </w:t>
        </w:r>
        <w:r w:rsidRPr="003B5E73">
          <w:rPr>
            <w:color w:val="0000FF"/>
            <w:u w:val="single"/>
            <w:rtl/>
          </w:rPr>
          <w:t>عبد الحميد، ع. م. (2020). توظيف تطبيقات الذكاء الاصطناعي في إنتاج المحتوى الإعلامي وعلاقتها بمصداقيته لدى الجمهور المصري. المجلة المصرية لبحوث الإعلام</w:t>
        </w:r>
        <w:r w:rsidRPr="003B5E73">
          <w:rPr>
            <w:color w:val="0000FF"/>
            <w:u w:val="single"/>
          </w:rPr>
          <w:t>.</w:t>
        </w:r>
      </w:hyperlink>
    </w:p>
    <w:p w14:paraId="793FEBD8" w14:textId="77777777" w:rsidR="00B23357" w:rsidRPr="00FE160A" w:rsidRDefault="00B23357" w:rsidP="00B23357">
      <w:pPr>
        <w:jc w:val="center"/>
        <w:rPr>
          <w:rFonts w:asciiTheme="majorBidi" w:hAnsiTheme="majorBidi" w:cstheme="majorBidi"/>
          <w:b/>
          <w:bCs/>
          <w:sz w:val="26"/>
          <w:szCs w:val="26"/>
          <w:rtl/>
          <w:lang w:bidi="ar-DZ"/>
        </w:rPr>
      </w:pPr>
    </w:p>
    <w:p w14:paraId="7035A6A0" w14:textId="77777777" w:rsidR="00B23357" w:rsidRDefault="00B23357" w:rsidP="00FE160A">
      <w:pPr>
        <w:jc w:val="center"/>
        <w:rPr>
          <w:rFonts w:asciiTheme="majorBidi" w:hAnsiTheme="majorBidi" w:cstheme="majorBidi"/>
          <w:b/>
          <w:bCs/>
          <w:sz w:val="26"/>
          <w:szCs w:val="26"/>
          <w:lang w:bidi="ar-DZ"/>
        </w:rPr>
      </w:pPr>
    </w:p>
    <w:p w14:paraId="2AE55B61" w14:textId="77777777" w:rsidR="00B23357" w:rsidRDefault="00B23357" w:rsidP="00FE160A">
      <w:pPr>
        <w:jc w:val="center"/>
        <w:rPr>
          <w:rFonts w:asciiTheme="majorBidi" w:hAnsiTheme="majorBidi" w:cstheme="majorBidi"/>
          <w:b/>
          <w:bCs/>
          <w:sz w:val="26"/>
          <w:szCs w:val="26"/>
          <w:lang w:bidi="ar-DZ"/>
        </w:rPr>
      </w:pPr>
    </w:p>
    <w:p w14:paraId="688B8261" w14:textId="77777777" w:rsidR="00B23357" w:rsidRDefault="00B23357" w:rsidP="00FE160A">
      <w:pPr>
        <w:jc w:val="center"/>
        <w:rPr>
          <w:rFonts w:asciiTheme="majorBidi" w:hAnsiTheme="majorBidi" w:cstheme="majorBidi"/>
          <w:b/>
          <w:bCs/>
          <w:sz w:val="26"/>
          <w:szCs w:val="26"/>
          <w:lang w:bidi="ar-DZ"/>
        </w:rPr>
      </w:pPr>
    </w:p>
    <w:p w14:paraId="1B8A8826" w14:textId="77777777" w:rsidR="00B23357" w:rsidRDefault="00B23357" w:rsidP="00FE160A">
      <w:pPr>
        <w:jc w:val="center"/>
        <w:rPr>
          <w:rFonts w:asciiTheme="majorBidi" w:hAnsiTheme="majorBidi" w:cstheme="majorBidi"/>
          <w:b/>
          <w:bCs/>
          <w:sz w:val="26"/>
          <w:szCs w:val="26"/>
          <w:lang w:bidi="ar-DZ"/>
        </w:rPr>
      </w:pPr>
    </w:p>
    <w:p w14:paraId="0D918B0F" w14:textId="77777777" w:rsidR="00B23357" w:rsidRDefault="00B23357" w:rsidP="00FE160A">
      <w:pPr>
        <w:jc w:val="center"/>
        <w:rPr>
          <w:rFonts w:asciiTheme="majorBidi" w:hAnsiTheme="majorBidi" w:cstheme="majorBidi"/>
          <w:b/>
          <w:bCs/>
          <w:sz w:val="26"/>
          <w:szCs w:val="26"/>
          <w:lang w:bidi="ar-DZ"/>
        </w:rPr>
      </w:pPr>
    </w:p>
    <w:p w14:paraId="791BAF7F" w14:textId="77777777" w:rsidR="00B23357" w:rsidRDefault="00B23357" w:rsidP="00FE160A">
      <w:pPr>
        <w:jc w:val="center"/>
        <w:rPr>
          <w:rFonts w:asciiTheme="majorBidi" w:hAnsiTheme="majorBidi" w:cstheme="majorBidi"/>
          <w:b/>
          <w:bCs/>
          <w:sz w:val="26"/>
          <w:szCs w:val="26"/>
          <w:lang w:bidi="ar-DZ"/>
        </w:rPr>
      </w:pPr>
    </w:p>
    <w:p w14:paraId="4EC24B71" w14:textId="77777777" w:rsidR="00B23357" w:rsidRDefault="00B23357" w:rsidP="00FE160A">
      <w:pPr>
        <w:jc w:val="center"/>
        <w:rPr>
          <w:rFonts w:asciiTheme="majorBidi" w:hAnsiTheme="majorBidi" w:cstheme="majorBidi"/>
          <w:b/>
          <w:bCs/>
          <w:sz w:val="26"/>
          <w:szCs w:val="26"/>
          <w:lang w:bidi="ar-DZ"/>
        </w:rPr>
      </w:pPr>
    </w:p>
    <w:p w14:paraId="1D5A6A7A" w14:textId="77777777" w:rsidR="00B23357" w:rsidRDefault="00B23357" w:rsidP="00FE160A">
      <w:pPr>
        <w:jc w:val="center"/>
        <w:rPr>
          <w:rFonts w:asciiTheme="majorBidi" w:hAnsiTheme="majorBidi" w:cstheme="majorBidi"/>
          <w:b/>
          <w:bCs/>
          <w:sz w:val="26"/>
          <w:szCs w:val="26"/>
          <w:lang w:bidi="ar-DZ"/>
        </w:rPr>
      </w:pPr>
    </w:p>
    <w:p w14:paraId="73914E63" w14:textId="77777777" w:rsidR="00B23357" w:rsidRDefault="00B23357" w:rsidP="00FE160A">
      <w:pPr>
        <w:jc w:val="center"/>
        <w:rPr>
          <w:rFonts w:asciiTheme="majorBidi" w:hAnsiTheme="majorBidi" w:cstheme="majorBidi" w:hint="cs"/>
          <w:b/>
          <w:bCs/>
          <w:sz w:val="26"/>
          <w:szCs w:val="26"/>
        </w:rPr>
      </w:pPr>
    </w:p>
    <w:p w14:paraId="785C820A" w14:textId="77777777" w:rsidR="00B23357" w:rsidRDefault="00B23357" w:rsidP="00FE160A">
      <w:pPr>
        <w:jc w:val="center"/>
        <w:rPr>
          <w:rFonts w:asciiTheme="majorBidi" w:hAnsiTheme="majorBidi" w:cstheme="majorBidi"/>
          <w:b/>
          <w:bCs/>
          <w:sz w:val="26"/>
          <w:szCs w:val="26"/>
          <w:lang w:bidi="ar-DZ"/>
        </w:rPr>
      </w:pPr>
    </w:p>
    <w:p w14:paraId="29D82096" w14:textId="77777777" w:rsidR="00B23357" w:rsidRPr="00427DBC" w:rsidRDefault="00B23357" w:rsidP="00B23357">
      <w:pPr>
        <w:pStyle w:val="Heading1"/>
        <w:jc w:val="center"/>
        <w:rPr>
          <w:b/>
          <w:bCs/>
          <w:color w:val="000000"/>
          <w:sz w:val="56"/>
          <w:szCs w:val="56"/>
        </w:rPr>
      </w:pPr>
      <w:r>
        <w:rPr>
          <w:rFonts w:hint="cs"/>
          <w:b/>
          <w:bCs/>
          <w:color w:val="000000"/>
          <w:sz w:val="56"/>
          <w:szCs w:val="56"/>
          <w:rtl/>
        </w:rPr>
        <w:t>الإطار المنهجي للدراسة</w:t>
      </w:r>
    </w:p>
    <w:p w14:paraId="6366EAAA" w14:textId="77777777" w:rsidR="00B23357" w:rsidRPr="00A154B7" w:rsidRDefault="00B23357" w:rsidP="00B23357">
      <w:pPr>
        <w:pStyle w:val="Heading2"/>
        <w:jc w:val="center"/>
        <w:rPr>
          <w:b/>
          <w:bCs/>
          <w:color w:val="000000"/>
        </w:rPr>
      </w:pPr>
      <w:r w:rsidRPr="00A154B7">
        <w:rPr>
          <w:b/>
          <w:bCs/>
          <w:color w:val="000000"/>
          <w:rtl/>
        </w:rPr>
        <w:t>منهج الدراسة</w:t>
      </w:r>
    </w:p>
    <w:p w14:paraId="7E45719E" w14:textId="77777777" w:rsidR="00B23357" w:rsidRDefault="00B23357" w:rsidP="00B23357">
      <w:pPr>
        <w:pStyle w:val="NormalWeb"/>
        <w:bidi/>
        <w:rPr>
          <w:color w:val="000000"/>
        </w:rPr>
      </w:pPr>
      <w:r>
        <w:rPr>
          <w:color w:val="000000"/>
          <w:rtl/>
        </w:rPr>
        <w:t>تعتمد هذه الدراسة على</w:t>
      </w:r>
      <w:r>
        <w:rPr>
          <w:rStyle w:val="apple-converted-space"/>
          <w:color w:val="000000"/>
          <w:rtl/>
        </w:rPr>
        <w:t> </w:t>
      </w:r>
      <w:r>
        <w:rPr>
          <w:rStyle w:val="Strong"/>
          <w:color w:val="000000"/>
          <w:rtl/>
        </w:rPr>
        <w:t>المنهج الوصفي المسحي</w:t>
      </w:r>
      <w:r>
        <w:rPr>
          <w:color w:val="000000"/>
          <w:lang w:val="en-US"/>
        </w:rPr>
        <w:t xml:space="preserve"> </w:t>
      </w:r>
      <w:r>
        <w:rPr>
          <w:color w:val="000000"/>
          <w:rtl/>
        </w:rPr>
        <w:t>لكونه المنهج الأنسب لدراسة الظواهر الاجتماعية والإعلامية كما هي في الواقع</w:t>
      </w:r>
      <w:r>
        <w:rPr>
          <w:color w:val="000000"/>
          <w:lang w:val="en-US"/>
        </w:rPr>
        <w:t xml:space="preserve"> </w:t>
      </w:r>
      <w:r>
        <w:rPr>
          <w:color w:val="000000"/>
          <w:rtl/>
        </w:rPr>
        <w:t xml:space="preserve">ووصفها وتحليلها ويهدف هذا المنهج إلى التعرف على </w:t>
      </w:r>
      <w:r>
        <w:rPr>
          <w:rFonts w:hint="cs"/>
          <w:color w:val="000000"/>
          <w:rtl/>
          <w:lang w:val="en-US"/>
        </w:rPr>
        <w:t xml:space="preserve">مدى </w:t>
      </w:r>
      <w:r>
        <w:rPr>
          <w:color w:val="000000"/>
          <w:rtl/>
        </w:rPr>
        <w:t>تأثير المحتوى الإعلامي المنتج بالذكاء الاصطناعي على مصداقية الرسالة الإعلامية ومستوى ثقة الجمهور بها من خلال جمع البيانات من أفراد عينة الدراسة وتحليلها إحصائيًا</w:t>
      </w:r>
      <w:r>
        <w:rPr>
          <w:color w:val="000000"/>
        </w:rPr>
        <w:t>.</w:t>
      </w:r>
    </w:p>
    <w:p w14:paraId="4924AFE3" w14:textId="77777777" w:rsidR="00B23357" w:rsidRDefault="00B23357" w:rsidP="00B23357"/>
    <w:p w14:paraId="1F7C6A1D" w14:textId="77777777" w:rsidR="00B23357" w:rsidRPr="00A154B7" w:rsidRDefault="00B23357" w:rsidP="00B23357">
      <w:pPr>
        <w:pStyle w:val="Heading2"/>
        <w:jc w:val="center"/>
        <w:rPr>
          <w:b/>
          <w:bCs/>
          <w:color w:val="000000"/>
        </w:rPr>
      </w:pPr>
      <w:r w:rsidRPr="00A154B7">
        <w:rPr>
          <w:b/>
          <w:bCs/>
          <w:color w:val="000000"/>
          <w:rtl/>
        </w:rPr>
        <w:t>مجتمع الدراسة</w:t>
      </w:r>
    </w:p>
    <w:p w14:paraId="02FF9B6D" w14:textId="77777777" w:rsidR="00B23357" w:rsidRDefault="00B23357" w:rsidP="00B23357">
      <w:pPr>
        <w:pStyle w:val="NormalWeb"/>
        <w:bidi/>
        <w:rPr>
          <w:color w:val="000000"/>
        </w:rPr>
      </w:pPr>
      <w:r>
        <w:rPr>
          <w:color w:val="000000"/>
          <w:rtl/>
        </w:rPr>
        <w:t>يتكون مجتمع الدراسة من</w:t>
      </w:r>
      <w:r>
        <w:rPr>
          <w:rStyle w:val="apple-converted-space"/>
          <w:color w:val="000000"/>
          <w:rtl/>
        </w:rPr>
        <w:t> </w:t>
      </w:r>
      <w:r>
        <w:rPr>
          <w:rStyle w:val="Strong"/>
          <w:color w:val="000000"/>
          <w:rtl/>
        </w:rPr>
        <w:t xml:space="preserve">الجمهور المستخدم للمنصات الرقمية ووسائل التواصل الاجتماعي في المملكة العربية السعودية ممن سبق لهم التعرض لمحتوى إعلامي </w:t>
      </w:r>
      <w:r w:rsidRPr="000E0F33">
        <w:rPr>
          <w:rStyle w:val="Strong"/>
          <w:rFonts w:hint="cs"/>
          <w:color w:val="000000"/>
          <w:rtl/>
        </w:rPr>
        <w:t>الذي تم</w:t>
      </w:r>
      <w:r>
        <w:rPr>
          <w:rStyle w:val="Strong"/>
          <w:color w:val="000000"/>
          <w:rtl/>
        </w:rPr>
        <w:t xml:space="preserve"> إنتاجه باستخدام تقنيات الذكاء الاصطناعي</w:t>
      </w:r>
      <w:r>
        <w:rPr>
          <w:color w:val="000000"/>
        </w:rPr>
        <w:t>.</w:t>
      </w:r>
    </w:p>
    <w:p w14:paraId="22FA639D" w14:textId="77777777" w:rsidR="00B23357" w:rsidRDefault="00B23357" w:rsidP="00B23357"/>
    <w:p w14:paraId="7ACC4EA8" w14:textId="77777777" w:rsidR="00B23357" w:rsidRPr="00A154B7" w:rsidRDefault="00B23357" w:rsidP="00B23357">
      <w:pPr>
        <w:pStyle w:val="Heading2"/>
        <w:jc w:val="center"/>
        <w:rPr>
          <w:b/>
          <w:bCs/>
          <w:color w:val="000000"/>
        </w:rPr>
      </w:pPr>
      <w:r w:rsidRPr="00A154B7">
        <w:rPr>
          <w:b/>
          <w:bCs/>
          <w:color w:val="000000"/>
          <w:rtl/>
        </w:rPr>
        <w:t>عينة الدراسة</w:t>
      </w:r>
    </w:p>
    <w:p w14:paraId="0AF284F6" w14:textId="77777777" w:rsidR="00B23357" w:rsidRDefault="00B23357" w:rsidP="00B23357">
      <w:pPr>
        <w:pStyle w:val="NormalWeb"/>
        <w:bidi/>
        <w:rPr>
          <w:color w:val="000000"/>
        </w:rPr>
      </w:pPr>
      <w:r>
        <w:rPr>
          <w:color w:val="000000"/>
          <w:rtl/>
        </w:rPr>
        <w:t>ستستخدم الدراسة</w:t>
      </w:r>
      <w:r>
        <w:rPr>
          <w:rStyle w:val="apple-converted-space"/>
          <w:color w:val="000000"/>
          <w:rtl/>
        </w:rPr>
        <w:t> </w:t>
      </w:r>
      <w:r>
        <w:rPr>
          <w:rStyle w:val="Strong"/>
          <w:color w:val="000000"/>
          <w:rtl/>
        </w:rPr>
        <w:t>العينة العشوائية البسيطة</w:t>
      </w:r>
      <w:r>
        <w:rPr>
          <w:rFonts w:hint="cs"/>
          <w:color w:val="000000"/>
          <w:rtl/>
        </w:rPr>
        <w:t xml:space="preserve"> </w:t>
      </w:r>
      <w:r>
        <w:rPr>
          <w:color w:val="000000"/>
          <w:rtl/>
        </w:rPr>
        <w:t xml:space="preserve">حيث سيتم توزيع </w:t>
      </w:r>
      <w:proofErr w:type="gramStart"/>
      <w:r>
        <w:rPr>
          <w:rFonts w:hint="cs"/>
          <w:color w:val="000000"/>
          <w:rtl/>
        </w:rPr>
        <w:t>الاستبيان</w:t>
      </w:r>
      <w:proofErr w:type="gramEnd"/>
      <w:r>
        <w:rPr>
          <w:color w:val="000000"/>
          <w:rtl/>
        </w:rPr>
        <w:t xml:space="preserve"> إلكترونيًا على أفراد المجتمع المستهدف</w:t>
      </w:r>
      <w:r>
        <w:rPr>
          <w:rFonts w:hint="cs"/>
          <w:color w:val="000000"/>
          <w:rtl/>
        </w:rPr>
        <w:t xml:space="preserve"> </w:t>
      </w:r>
      <w:r>
        <w:rPr>
          <w:color w:val="000000"/>
          <w:rtl/>
        </w:rPr>
        <w:t>بهدف الحصول على عينة تمثل مختلف الفئات العمرية والمستويات التعليمية</w:t>
      </w:r>
      <w:r>
        <w:rPr>
          <w:color w:val="000000"/>
        </w:rPr>
        <w:t>.</w:t>
      </w:r>
    </w:p>
    <w:p w14:paraId="14E3837F" w14:textId="77777777" w:rsidR="00B23357" w:rsidRDefault="00B23357" w:rsidP="00B23357">
      <w:pPr>
        <w:pStyle w:val="NormalWeb"/>
        <w:bidi/>
        <w:rPr>
          <w:color w:val="000000"/>
          <w:rtl/>
        </w:rPr>
      </w:pPr>
      <w:r>
        <w:rPr>
          <w:color w:val="000000"/>
          <w:rtl/>
        </w:rPr>
        <w:t>ويتراوح حجم العينة المقترح بين</w:t>
      </w:r>
      <w:r>
        <w:rPr>
          <w:rStyle w:val="apple-converted-space"/>
          <w:color w:val="000000"/>
          <w:rtl/>
        </w:rPr>
        <w:t> </w:t>
      </w:r>
      <w:r>
        <w:rPr>
          <w:rStyle w:val="Strong"/>
          <w:color w:val="000000"/>
        </w:rPr>
        <w:t xml:space="preserve">200 </w:t>
      </w:r>
      <w:r>
        <w:rPr>
          <w:rStyle w:val="Strong"/>
          <w:color w:val="000000"/>
          <w:rtl/>
        </w:rPr>
        <w:t>إلى 300</w:t>
      </w:r>
      <w:r w:rsidRPr="000E0F33">
        <w:rPr>
          <w:rStyle w:val="Strong"/>
          <w:rFonts w:hint="cs"/>
          <w:color w:val="000000"/>
          <w:rtl/>
        </w:rPr>
        <w:t xml:space="preserve"> </w:t>
      </w:r>
      <w:r>
        <w:rPr>
          <w:color w:val="000000"/>
          <w:rtl/>
        </w:rPr>
        <w:t>وهو حجم مناسب لإجراء التحليل الإحصائي والوصول إلى نتائج يمكن تعميمها على مجتمع الدراسة</w:t>
      </w:r>
      <w:r>
        <w:rPr>
          <w:rFonts w:hint="cs"/>
          <w:color w:val="000000"/>
          <w:rtl/>
        </w:rPr>
        <w:t>.</w:t>
      </w:r>
    </w:p>
    <w:p w14:paraId="77386677" w14:textId="77777777" w:rsidR="00B23357" w:rsidRPr="00ED4BD1" w:rsidRDefault="00B23357" w:rsidP="00B23357">
      <w:pPr>
        <w:pStyle w:val="NormalWeb"/>
        <w:bidi/>
        <w:rPr>
          <w:color w:val="000000"/>
          <w:rtl/>
        </w:rPr>
      </w:pPr>
    </w:p>
    <w:p w14:paraId="49BFE06F" w14:textId="77777777" w:rsidR="00B23357" w:rsidRPr="00A154B7" w:rsidRDefault="00B23357" w:rsidP="00B23357">
      <w:pPr>
        <w:pStyle w:val="Heading2"/>
        <w:jc w:val="center"/>
        <w:rPr>
          <w:b/>
          <w:bCs/>
          <w:color w:val="000000"/>
        </w:rPr>
      </w:pPr>
      <w:r w:rsidRPr="00A154B7">
        <w:rPr>
          <w:b/>
          <w:bCs/>
          <w:color w:val="000000"/>
          <w:rtl/>
        </w:rPr>
        <w:t>أداة الدراسة</w:t>
      </w:r>
    </w:p>
    <w:p w14:paraId="6111F03E" w14:textId="77777777" w:rsidR="00B23357" w:rsidRDefault="00B23357" w:rsidP="00B23357">
      <w:pPr>
        <w:pStyle w:val="NormalWeb"/>
        <w:bidi/>
        <w:rPr>
          <w:color w:val="000000"/>
        </w:rPr>
      </w:pPr>
      <w:r>
        <w:rPr>
          <w:color w:val="000000"/>
          <w:rtl/>
        </w:rPr>
        <w:t>تعتمد الدراسة على</w:t>
      </w:r>
      <w:r>
        <w:rPr>
          <w:rStyle w:val="apple-converted-space"/>
          <w:color w:val="000000"/>
          <w:rtl/>
        </w:rPr>
        <w:t> </w:t>
      </w:r>
      <w:r w:rsidRPr="000E0F33">
        <w:rPr>
          <w:rStyle w:val="Strong"/>
          <w:rFonts w:hint="cs"/>
          <w:color w:val="000000"/>
          <w:rtl/>
        </w:rPr>
        <w:t xml:space="preserve">استخدام </w:t>
      </w:r>
      <w:proofErr w:type="gramStart"/>
      <w:r w:rsidRPr="000E0F33">
        <w:rPr>
          <w:rStyle w:val="Strong"/>
          <w:rFonts w:hint="cs"/>
          <w:color w:val="000000"/>
          <w:rtl/>
        </w:rPr>
        <w:t>الاستبيان</w:t>
      </w:r>
      <w:proofErr w:type="gramEnd"/>
      <w:r>
        <w:rPr>
          <w:color w:val="000000"/>
          <w:rtl/>
        </w:rPr>
        <w:t xml:space="preserve"> لجمع البيانات</w:t>
      </w:r>
      <w:r>
        <w:rPr>
          <w:rFonts w:hint="cs"/>
          <w:color w:val="000000"/>
          <w:rtl/>
        </w:rPr>
        <w:t xml:space="preserve"> </w:t>
      </w:r>
      <w:r>
        <w:rPr>
          <w:color w:val="000000"/>
          <w:rtl/>
        </w:rPr>
        <w:t xml:space="preserve">وذلك </w:t>
      </w:r>
      <w:r>
        <w:rPr>
          <w:rFonts w:hint="cs"/>
          <w:color w:val="000000"/>
          <w:rtl/>
        </w:rPr>
        <w:t>ل</w:t>
      </w:r>
      <w:r>
        <w:rPr>
          <w:color w:val="000000"/>
          <w:rtl/>
        </w:rPr>
        <w:t xml:space="preserve">سهولة التطبيق وإمكانية الوصول إلى عدد كبير من </w:t>
      </w:r>
      <w:r>
        <w:rPr>
          <w:rFonts w:hint="cs"/>
          <w:color w:val="000000"/>
          <w:rtl/>
        </w:rPr>
        <w:t xml:space="preserve">المجتمع </w:t>
      </w:r>
      <w:r>
        <w:rPr>
          <w:color w:val="000000"/>
          <w:rtl/>
        </w:rPr>
        <w:t>في وقت قصير</w:t>
      </w:r>
      <w:r>
        <w:rPr>
          <w:color w:val="000000"/>
        </w:rPr>
        <w:t>.</w:t>
      </w:r>
    </w:p>
    <w:p w14:paraId="083A6646" w14:textId="77777777" w:rsidR="00B23357" w:rsidRPr="000E0F33" w:rsidRDefault="00B23357" w:rsidP="00B23357">
      <w:pPr>
        <w:pStyle w:val="NormalWeb"/>
        <w:bidi/>
        <w:rPr>
          <w:color w:val="595959"/>
        </w:rPr>
      </w:pPr>
      <w:r w:rsidRPr="000E0F33">
        <w:rPr>
          <w:color w:val="595959"/>
          <w:rtl/>
        </w:rPr>
        <w:t>وتتكون من قسمين</w:t>
      </w:r>
      <w:r w:rsidRPr="000E0F33">
        <w:rPr>
          <w:rFonts w:hint="cs"/>
          <w:color w:val="595959"/>
          <w:rtl/>
        </w:rPr>
        <w:t xml:space="preserve"> هي:</w:t>
      </w:r>
    </w:p>
    <w:p w14:paraId="4372468C" w14:textId="77777777" w:rsidR="00B23357" w:rsidRDefault="00B23357" w:rsidP="00B23357">
      <w:pPr>
        <w:pStyle w:val="NormalWeb"/>
        <w:bidi/>
        <w:rPr>
          <w:color w:val="000000"/>
          <w:rtl/>
        </w:rPr>
      </w:pPr>
      <w:r>
        <w:rPr>
          <w:rStyle w:val="Strong"/>
          <w:color w:val="000000"/>
          <w:rtl/>
        </w:rPr>
        <w:t>القسم الأول</w:t>
      </w:r>
      <w:r>
        <w:rPr>
          <w:rStyle w:val="Strong"/>
          <w:color w:val="000000"/>
        </w:rPr>
        <w:t>:</w:t>
      </w:r>
      <w:r>
        <w:rPr>
          <w:rStyle w:val="apple-converted-space"/>
          <w:color w:val="000000"/>
        </w:rPr>
        <w:t> </w:t>
      </w:r>
      <w:r>
        <w:rPr>
          <w:color w:val="000000"/>
          <w:rtl/>
        </w:rPr>
        <w:t>البيانات الديموغرافية</w:t>
      </w:r>
    </w:p>
    <w:p w14:paraId="12094EC4" w14:textId="77777777" w:rsidR="00B23357" w:rsidRDefault="00B23357" w:rsidP="00B23357">
      <w:pPr>
        <w:pStyle w:val="NormalWeb"/>
        <w:bidi/>
        <w:rPr>
          <w:color w:val="000000"/>
        </w:rPr>
      </w:pPr>
      <w:r>
        <w:rPr>
          <w:color w:val="000000"/>
          <w:rtl/>
        </w:rPr>
        <w:t>وتشمل</w:t>
      </w:r>
    </w:p>
    <w:p w14:paraId="0A1F69E2" w14:textId="77777777" w:rsidR="00B23357" w:rsidRDefault="00B23357" w:rsidP="00B23357">
      <w:pPr>
        <w:pStyle w:val="NormalWeb"/>
        <w:numPr>
          <w:ilvl w:val="0"/>
          <w:numId w:val="1"/>
        </w:numPr>
        <w:bidi/>
        <w:rPr>
          <w:color w:val="000000"/>
        </w:rPr>
      </w:pPr>
      <w:r>
        <w:rPr>
          <w:color w:val="000000"/>
          <w:rtl/>
        </w:rPr>
        <w:t>الجنس</w:t>
      </w:r>
    </w:p>
    <w:p w14:paraId="722DAAD0" w14:textId="77777777" w:rsidR="00B23357" w:rsidRDefault="00B23357" w:rsidP="00B23357">
      <w:pPr>
        <w:pStyle w:val="NormalWeb"/>
        <w:numPr>
          <w:ilvl w:val="0"/>
          <w:numId w:val="1"/>
        </w:numPr>
        <w:bidi/>
        <w:rPr>
          <w:color w:val="000000"/>
        </w:rPr>
      </w:pPr>
      <w:r>
        <w:rPr>
          <w:color w:val="000000"/>
          <w:rtl/>
        </w:rPr>
        <w:t>العمر</w:t>
      </w:r>
    </w:p>
    <w:p w14:paraId="5CFED1BD" w14:textId="77777777" w:rsidR="00B23357" w:rsidRDefault="00B23357" w:rsidP="00B23357">
      <w:pPr>
        <w:pStyle w:val="NormalWeb"/>
        <w:numPr>
          <w:ilvl w:val="0"/>
          <w:numId w:val="1"/>
        </w:numPr>
        <w:bidi/>
        <w:rPr>
          <w:color w:val="000000"/>
        </w:rPr>
      </w:pPr>
      <w:r>
        <w:rPr>
          <w:color w:val="000000"/>
          <w:rtl/>
        </w:rPr>
        <w:t>المستوى التعليمي</w:t>
      </w:r>
    </w:p>
    <w:p w14:paraId="36C13A52" w14:textId="77777777" w:rsidR="00B23357" w:rsidRDefault="00B23357" w:rsidP="00B23357">
      <w:pPr>
        <w:pStyle w:val="NormalWeb"/>
        <w:numPr>
          <w:ilvl w:val="0"/>
          <w:numId w:val="1"/>
        </w:numPr>
        <w:bidi/>
        <w:rPr>
          <w:color w:val="000000"/>
        </w:rPr>
      </w:pPr>
      <w:r>
        <w:rPr>
          <w:color w:val="000000"/>
          <w:rtl/>
        </w:rPr>
        <w:t>معدل استخدام الإنترنت</w:t>
      </w:r>
    </w:p>
    <w:p w14:paraId="2DE71C87" w14:textId="77777777" w:rsidR="00B23357" w:rsidRDefault="00B23357" w:rsidP="00B23357">
      <w:pPr>
        <w:pStyle w:val="NormalWeb"/>
        <w:numPr>
          <w:ilvl w:val="0"/>
          <w:numId w:val="1"/>
        </w:numPr>
        <w:bidi/>
        <w:rPr>
          <w:color w:val="000000"/>
        </w:rPr>
      </w:pPr>
      <w:r>
        <w:rPr>
          <w:color w:val="000000"/>
          <w:rtl/>
        </w:rPr>
        <w:t>استخدام وسائل التواصل الاجتماعي</w:t>
      </w:r>
    </w:p>
    <w:p w14:paraId="163E3E7D" w14:textId="77777777" w:rsidR="00B23357" w:rsidRDefault="00B23357" w:rsidP="00B23357">
      <w:pPr>
        <w:pStyle w:val="NormalWeb"/>
        <w:bidi/>
        <w:rPr>
          <w:color w:val="000000"/>
        </w:rPr>
      </w:pPr>
      <w:r>
        <w:rPr>
          <w:rStyle w:val="Strong"/>
          <w:color w:val="000000"/>
          <w:rtl/>
        </w:rPr>
        <w:lastRenderedPageBreak/>
        <w:t>القسم الثاني</w:t>
      </w:r>
      <w:r>
        <w:rPr>
          <w:rStyle w:val="Strong"/>
          <w:color w:val="000000"/>
        </w:rPr>
        <w:t>:</w:t>
      </w:r>
      <w:r>
        <w:rPr>
          <w:rStyle w:val="apple-converted-space"/>
          <w:color w:val="000000"/>
        </w:rPr>
        <w:t> </w:t>
      </w:r>
      <w:r>
        <w:rPr>
          <w:color w:val="000000"/>
          <w:rtl/>
        </w:rPr>
        <w:t>محاور الدراسة</w:t>
      </w:r>
      <w:r>
        <w:rPr>
          <w:rFonts w:hint="cs"/>
          <w:color w:val="000000"/>
          <w:rtl/>
        </w:rPr>
        <w:t xml:space="preserve"> وهي </w:t>
      </w:r>
    </w:p>
    <w:p w14:paraId="6CEFF3E9" w14:textId="77777777" w:rsidR="00B23357" w:rsidRDefault="00B23357" w:rsidP="00B23357">
      <w:pPr>
        <w:pStyle w:val="NormalWeb"/>
        <w:numPr>
          <w:ilvl w:val="0"/>
          <w:numId w:val="2"/>
        </w:numPr>
        <w:bidi/>
        <w:rPr>
          <w:color w:val="000000"/>
        </w:rPr>
      </w:pPr>
      <w:r>
        <w:rPr>
          <w:color w:val="000000"/>
          <w:rtl/>
        </w:rPr>
        <w:t>مدى استخدام الجمهور للمحتوى الإعلامي المنتج بالذكاء الاصطناعي</w:t>
      </w:r>
    </w:p>
    <w:p w14:paraId="4C6D1BD1" w14:textId="77777777" w:rsidR="00B23357" w:rsidRDefault="00B23357" w:rsidP="00B23357">
      <w:pPr>
        <w:pStyle w:val="NormalWeb"/>
        <w:numPr>
          <w:ilvl w:val="0"/>
          <w:numId w:val="2"/>
        </w:numPr>
        <w:bidi/>
        <w:rPr>
          <w:color w:val="000000"/>
        </w:rPr>
      </w:pPr>
      <w:r>
        <w:rPr>
          <w:color w:val="000000"/>
          <w:rtl/>
        </w:rPr>
        <w:t>أثر المحتوى الإعلامي المنتج بالذكاء الاصطناعي على مصداقية الرسالة الإعلامية</w:t>
      </w:r>
    </w:p>
    <w:p w14:paraId="10D1099B" w14:textId="77777777" w:rsidR="00B23357" w:rsidRDefault="00B23357" w:rsidP="00B23357">
      <w:pPr>
        <w:pStyle w:val="NormalWeb"/>
        <w:numPr>
          <w:ilvl w:val="0"/>
          <w:numId w:val="2"/>
        </w:numPr>
        <w:bidi/>
        <w:rPr>
          <w:color w:val="000000"/>
        </w:rPr>
      </w:pPr>
      <w:r>
        <w:rPr>
          <w:color w:val="000000"/>
          <w:rtl/>
        </w:rPr>
        <w:t>مستوى ثقة الجمهور بالمحتوى الإعلامي المنتج بالذكاء الاصطناعي</w:t>
      </w:r>
    </w:p>
    <w:p w14:paraId="3E6A2945" w14:textId="77777777" w:rsidR="00B23357" w:rsidRDefault="00B23357" w:rsidP="00B23357">
      <w:pPr>
        <w:pStyle w:val="NormalWeb"/>
        <w:numPr>
          <w:ilvl w:val="0"/>
          <w:numId w:val="2"/>
        </w:numPr>
        <w:bidi/>
        <w:rPr>
          <w:color w:val="000000"/>
        </w:rPr>
      </w:pPr>
      <w:r>
        <w:rPr>
          <w:color w:val="000000"/>
          <w:rtl/>
        </w:rPr>
        <w:t>التحديات الأخلاقية والمهنية المرتبطة باستخدام الذكاء الاصطناعي في الإعلام</w:t>
      </w:r>
    </w:p>
    <w:p w14:paraId="09BE0B1F" w14:textId="77777777" w:rsidR="00B23357" w:rsidRDefault="00B23357" w:rsidP="00B23357">
      <w:pPr>
        <w:pStyle w:val="NormalWeb"/>
        <w:numPr>
          <w:ilvl w:val="0"/>
          <w:numId w:val="2"/>
        </w:numPr>
        <w:bidi/>
        <w:rPr>
          <w:color w:val="000000"/>
        </w:rPr>
      </w:pPr>
      <w:r>
        <w:rPr>
          <w:color w:val="000000"/>
          <w:rtl/>
        </w:rPr>
        <w:t>المقترحات التي تسهم في تعزيز مصداقية المحتوى الإعلامي وثقة الجمهور</w:t>
      </w:r>
    </w:p>
    <w:p w14:paraId="5ABD4993" w14:textId="77777777" w:rsidR="00B23357" w:rsidRDefault="00B23357" w:rsidP="00B23357">
      <w:pPr>
        <w:pStyle w:val="NormalWeb"/>
        <w:bidi/>
        <w:rPr>
          <w:color w:val="000000"/>
        </w:rPr>
      </w:pPr>
      <w:r>
        <w:rPr>
          <w:color w:val="000000"/>
          <w:rtl/>
        </w:rPr>
        <w:t>وسيتم قياس استجابات المشاركين باستخدام</w:t>
      </w:r>
      <w:r>
        <w:rPr>
          <w:rStyle w:val="apple-converted-space"/>
          <w:color w:val="000000"/>
          <w:rtl/>
        </w:rPr>
        <w:t> </w:t>
      </w:r>
      <w:r>
        <w:rPr>
          <w:rStyle w:val="Strong"/>
          <w:color w:val="000000"/>
          <w:rtl/>
        </w:rPr>
        <w:t xml:space="preserve">مقياس </w:t>
      </w:r>
      <w:proofErr w:type="spellStart"/>
      <w:r>
        <w:rPr>
          <w:rStyle w:val="Strong"/>
          <w:color w:val="000000"/>
          <w:rtl/>
        </w:rPr>
        <w:t>ليكرت</w:t>
      </w:r>
      <w:proofErr w:type="spellEnd"/>
      <w:r>
        <w:rPr>
          <w:rStyle w:val="Strong"/>
          <w:color w:val="000000"/>
          <w:rtl/>
        </w:rPr>
        <w:t xml:space="preserve"> الخماسي</w:t>
      </w:r>
      <w:r>
        <w:rPr>
          <w:color w:val="000000"/>
          <w:rtl/>
        </w:rPr>
        <w:t xml:space="preserve"> ويتضمن </w:t>
      </w:r>
      <w:r>
        <w:rPr>
          <w:rFonts w:hint="cs"/>
          <w:color w:val="000000"/>
          <w:rtl/>
        </w:rPr>
        <w:t>التالي</w:t>
      </w:r>
    </w:p>
    <w:p w14:paraId="2ABC77C7" w14:textId="77777777" w:rsidR="00B23357" w:rsidRDefault="00B23357" w:rsidP="00B23357">
      <w:pPr>
        <w:pStyle w:val="NormalWeb"/>
        <w:numPr>
          <w:ilvl w:val="0"/>
          <w:numId w:val="3"/>
        </w:numPr>
        <w:bidi/>
        <w:rPr>
          <w:color w:val="000000"/>
        </w:rPr>
      </w:pPr>
      <w:r>
        <w:rPr>
          <w:color w:val="000000"/>
          <w:rtl/>
        </w:rPr>
        <w:t>أوافق بشدة</w:t>
      </w:r>
    </w:p>
    <w:p w14:paraId="1B4BCBF0" w14:textId="77777777" w:rsidR="00B23357" w:rsidRDefault="00B23357" w:rsidP="00B23357">
      <w:pPr>
        <w:pStyle w:val="NormalWeb"/>
        <w:numPr>
          <w:ilvl w:val="0"/>
          <w:numId w:val="3"/>
        </w:numPr>
        <w:bidi/>
        <w:rPr>
          <w:color w:val="000000"/>
        </w:rPr>
      </w:pPr>
      <w:r>
        <w:rPr>
          <w:color w:val="000000"/>
          <w:rtl/>
        </w:rPr>
        <w:t>أوافق</w:t>
      </w:r>
    </w:p>
    <w:p w14:paraId="45DB63F8" w14:textId="77777777" w:rsidR="00B23357" w:rsidRDefault="00B23357" w:rsidP="00B23357">
      <w:pPr>
        <w:pStyle w:val="NormalWeb"/>
        <w:numPr>
          <w:ilvl w:val="0"/>
          <w:numId w:val="3"/>
        </w:numPr>
        <w:bidi/>
        <w:rPr>
          <w:color w:val="000000"/>
        </w:rPr>
      </w:pPr>
      <w:r>
        <w:rPr>
          <w:color w:val="000000"/>
          <w:rtl/>
        </w:rPr>
        <w:t>محايد</w:t>
      </w:r>
    </w:p>
    <w:p w14:paraId="0C96FA43" w14:textId="77777777" w:rsidR="00B23357" w:rsidRDefault="00B23357" w:rsidP="00B23357">
      <w:pPr>
        <w:pStyle w:val="NormalWeb"/>
        <w:numPr>
          <w:ilvl w:val="0"/>
          <w:numId w:val="3"/>
        </w:numPr>
        <w:bidi/>
        <w:rPr>
          <w:color w:val="000000"/>
        </w:rPr>
      </w:pPr>
      <w:r>
        <w:rPr>
          <w:color w:val="000000"/>
          <w:rtl/>
        </w:rPr>
        <w:t>لا أوافق</w:t>
      </w:r>
    </w:p>
    <w:p w14:paraId="170B95AA" w14:textId="77777777" w:rsidR="00B23357" w:rsidRDefault="00B23357" w:rsidP="00B23357">
      <w:pPr>
        <w:pStyle w:val="NormalWeb"/>
        <w:numPr>
          <w:ilvl w:val="0"/>
          <w:numId w:val="3"/>
        </w:numPr>
        <w:bidi/>
        <w:rPr>
          <w:color w:val="000000"/>
        </w:rPr>
      </w:pPr>
      <w:r>
        <w:rPr>
          <w:color w:val="000000"/>
          <w:rtl/>
        </w:rPr>
        <w:t>لا أوافق بشدة</w:t>
      </w:r>
    </w:p>
    <w:p w14:paraId="32794C83" w14:textId="77777777" w:rsidR="00B23357" w:rsidRDefault="00B23357" w:rsidP="00B23357"/>
    <w:p w14:paraId="72790871" w14:textId="77777777" w:rsidR="00B23357" w:rsidRPr="00A154B7" w:rsidRDefault="00B23357" w:rsidP="00B23357">
      <w:pPr>
        <w:pStyle w:val="Heading2"/>
        <w:jc w:val="center"/>
        <w:rPr>
          <w:b/>
          <w:bCs/>
          <w:color w:val="000000"/>
        </w:rPr>
      </w:pPr>
      <w:r w:rsidRPr="00A154B7">
        <w:rPr>
          <w:b/>
          <w:bCs/>
          <w:color w:val="000000"/>
          <w:rtl/>
        </w:rPr>
        <w:t>متغيرات الدراسة</w:t>
      </w:r>
    </w:p>
    <w:p w14:paraId="2845C280" w14:textId="77777777" w:rsidR="00B23357" w:rsidRDefault="00B23357" w:rsidP="00B23357">
      <w:pPr>
        <w:pStyle w:val="Heading3"/>
        <w:rPr>
          <w:color w:val="000000"/>
        </w:rPr>
      </w:pPr>
      <w:r>
        <w:rPr>
          <w:color w:val="000000"/>
          <w:rtl/>
        </w:rPr>
        <w:t>المتغير المستقل</w:t>
      </w:r>
    </w:p>
    <w:p w14:paraId="17436E1C" w14:textId="77777777" w:rsidR="00B23357" w:rsidRDefault="00B23357" w:rsidP="00B23357">
      <w:pPr>
        <w:pStyle w:val="NormalWeb"/>
        <w:bidi/>
        <w:rPr>
          <w:color w:val="000000"/>
        </w:rPr>
      </w:pPr>
      <w:r>
        <w:rPr>
          <w:color w:val="000000"/>
          <w:rtl/>
        </w:rPr>
        <w:t>المحتوى الإعلامي المنتج بالذكاء الاصطناعي</w:t>
      </w:r>
      <w:r>
        <w:rPr>
          <w:color w:val="000000"/>
        </w:rPr>
        <w:t>.</w:t>
      </w:r>
    </w:p>
    <w:p w14:paraId="10E3F833" w14:textId="77777777" w:rsidR="00B23357" w:rsidRDefault="00B23357" w:rsidP="00B23357">
      <w:pPr>
        <w:pStyle w:val="Heading3"/>
        <w:rPr>
          <w:color w:val="000000"/>
        </w:rPr>
      </w:pPr>
      <w:r>
        <w:rPr>
          <w:color w:val="000000"/>
          <w:rtl/>
        </w:rPr>
        <w:t>المتغيرات التابعة</w:t>
      </w:r>
    </w:p>
    <w:p w14:paraId="14B56FB5" w14:textId="77777777" w:rsidR="00B23357" w:rsidRDefault="00B23357" w:rsidP="00B23357">
      <w:pPr>
        <w:pStyle w:val="NormalWeb"/>
        <w:numPr>
          <w:ilvl w:val="0"/>
          <w:numId w:val="4"/>
        </w:numPr>
        <w:bidi/>
        <w:rPr>
          <w:color w:val="000000"/>
        </w:rPr>
      </w:pPr>
      <w:r>
        <w:rPr>
          <w:color w:val="000000"/>
          <w:rtl/>
        </w:rPr>
        <w:t>مصداقية الرسالة الإعلامية</w:t>
      </w:r>
    </w:p>
    <w:p w14:paraId="0F8B288E" w14:textId="77777777" w:rsidR="00B23357" w:rsidRDefault="00B23357" w:rsidP="00B23357">
      <w:pPr>
        <w:pStyle w:val="NormalWeb"/>
        <w:numPr>
          <w:ilvl w:val="0"/>
          <w:numId w:val="4"/>
        </w:numPr>
        <w:bidi/>
        <w:rPr>
          <w:color w:val="000000"/>
        </w:rPr>
      </w:pPr>
      <w:r>
        <w:rPr>
          <w:color w:val="000000"/>
          <w:rtl/>
        </w:rPr>
        <w:t>ثقة الجمهور بالمحتوى الإعلامي</w:t>
      </w:r>
    </w:p>
    <w:p w14:paraId="689F9318" w14:textId="77777777" w:rsidR="00B23357" w:rsidRDefault="00B23357" w:rsidP="00B23357"/>
    <w:p w14:paraId="4CDAF2CF" w14:textId="77777777" w:rsidR="00B23357" w:rsidRPr="00A154B7" w:rsidRDefault="00B23357" w:rsidP="00B23357">
      <w:pPr>
        <w:pStyle w:val="Heading2"/>
        <w:jc w:val="center"/>
        <w:rPr>
          <w:b/>
          <w:bCs/>
          <w:color w:val="000000"/>
        </w:rPr>
      </w:pPr>
      <w:r w:rsidRPr="00A154B7">
        <w:rPr>
          <w:b/>
          <w:bCs/>
          <w:color w:val="000000"/>
          <w:rtl/>
        </w:rPr>
        <w:t>حدود الدراسة</w:t>
      </w:r>
    </w:p>
    <w:p w14:paraId="06A1C90B" w14:textId="77777777" w:rsidR="00B23357" w:rsidRPr="00A154B7" w:rsidRDefault="00B23357" w:rsidP="00B23357">
      <w:pPr>
        <w:pStyle w:val="Heading3"/>
        <w:rPr>
          <w:b/>
          <w:bCs/>
          <w:color w:val="000000"/>
        </w:rPr>
      </w:pPr>
      <w:r w:rsidRPr="00A154B7">
        <w:rPr>
          <w:b/>
          <w:bCs/>
          <w:color w:val="000000"/>
          <w:rtl/>
        </w:rPr>
        <w:t>الحدود الموضوعية</w:t>
      </w:r>
    </w:p>
    <w:p w14:paraId="07AA564F" w14:textId="77777777" w:rsidR="00B23357" w:rsidRDefault="00B23357" w:rsidP="00B23357">
      <w:pPr>
        <w:pStyle w:val="NormalWeb"/>
        <w:bidi/>
        <w:rPr>
          <w:color w:val="000000"/>
        </w:rPr>
      </w:pPr>
      <w:r>
        <w:rPr>
          <w:color w:val="000000"/>
          <w:rtl/>
        </w:rPr>
        <w:t xml:space="preserve">تقتصر الدراسة على التعرف </w:t>
      </w:r>
      <w:r>
        <w:rPr>
          <w:rFonts w:hint="cs"/>
          <w:color w:val="000000"/>
          <w:rtl/>
        </w:rPr>
        <w:t>على</w:t>
      </w:r>
      <w:r>
        <w:rPr>
          <w:color w:val="000000"/>
          <w:rtl/>
        </w:rPr>
        <w:t xml:space="preserve"> تأثير المحتوى الإعلامي المنتج بالذكاء الاصطناعي </w:t>
      </w:r>
      <w:r>
        <w:rPr>
          <w:rFonts w:hint="cs"/>
          <w:color w:val="000000"/>
          <w:rtl/>
        </w:rPr>
        <w:t>في</w:t>
      </w:r>
      <w:r>
        <w:rPr>
          <w:color w:val="000000"/>
          <w:rtl/>
        </w:rPr>
        <w:t xml:space="preserve"> مصداقية الرسالة الإعلامية وثقة الجمهور</w:t>
      </w:r>
    </w:p>
    <w:p w14:paraId="2CBDC7BA" w14:textId="77777777" w:rsidR="00B23357" w:rsidRPr="00A154B7" w:rsidRDefault="00B23357" w:rsidP="00B23357">
      <w:pPr>
        <w:pStyle w:val="Heading3"/>
        <w:rPr>
          <w:b/>
          <w:bCs/>
          <w:color w:val="000000"/>
        </w:rPr>
      </w:pPr>
      <w:r w:rsidRPr="00A154B7">
        <w:rPr>
          <w:b/>
          <w:bCs/>
          <w:color w:val="000000"/>
          <w:rtl/>
        </w:rPr>
        <w:t>الحدود البشرية</w:t>
      </w:r>
    </w:p>
    <w:p w14:paraId="07A3F8CD" w14:textId="77777777" w:rsidR="00B23357" w:rsidRDefault="00B23357" w:rsidP="00B23357">
      <w:pPr>
        <w:pStyle w:val="NormalWeb"/>
        <w:bidi/>
        <w:rPr>
          <w:color w:val="000000"/>
        </w:rPr>
      </w:pPr>
      <w:r>
        <w:rPr>
          <w:color w:val="000000"/>
          <w:rtl/>
        </w:rPr>
        <w:t>الجمهور المستخدم للمنصات الرقمية ووسائل التواصل الاجتماعي</w:t>
      </w:r>
    </w:p>
    <w:p w14:paraId="388C75DD" w14:textId="77777777" w:rsidR="00B23357" w:rsidRPr="00A154B7" w:rsidRDefault="00B23357" w:rsidP="00B23357">
      <w:pPr>
        <w:pStyle w:val="Heading3"/>
        <w:rPr>
          <w:b/>
          <w:bCs/>
          <w:color w:val="000000"/>
        </w:rPr>
      </w:pPr>
      <w:r w:rsidRPr="00A154B7">
        <w:rPr>
          <w:b/>
          <w:bCs/>
          <w:color w:val="000000"/>
          <w:rtl/>
        </w:rPr>
        <w:t>الحدود المكانية</w:t>
      </w:r>
    </w:p>
    <w:p w14:paraId="7F926B42" w14:textId="77777777" w:rsidR="00B23357" w:rsidRDefault="00B23357" w:rsidP="00B23357">
      <w:pPr>
        <w:pStyle w:val="NormalWeb"/>
        <w:bidi/>
        <w:rPr>
          <w:color w:val="000000"/>
        </w:rPr>
      </w:pPr>
      <w:r>
        <w:rPr>
          <w:color w:val="000000"/>
          <w:rtl/>
        </w:rPr>
        <w:t>المملكة العربية السعودية</w:t>
      </w:r>
    </w:p>
    <w:p w14:paraId="2F29CA39" w14:textId="77777777" w:rsidR="00B23357" w:rsidRPr="00A154B7" w:rsidRDefault="00B23357" w:rsidP="00B23357">
      <w:pPr>
        <w:pStyle w:val="Heading3"/>
        <w:rPr>
          <w:b/>
          <w:bCs/>
          <w:color w:val="000000"/>
        </w:rPr>
      </w:pPr>
      <w:r w:rsidRPr="00A154B7">
        <w:rPr>
          <w:b/>
          <w:bCs/>
          <w:color w:val="000000"/>
          <w:rtl/>
        </w:rPr>
        <w:lastRenderedPageBreak/>
        <w:t>الحدود الزمنية</w:t>
      </w:r>
    </w:p>
    <w:p w14:paraId="713FC14C" w14:textId="77777777" w:rsidR="00B23357" w:rsidRDefault="00B23357" w:rsidP="00B23357">
      <w:pPr>
        <w:pStyle w:val="NormalWeb"/>
        <w:bidi/>
        <w:rPr>
          <w:color w:val="000000"/>
        </w:rPr>
      </w:pPr>
      <w:r>
        <w:rPr>
          <w:color w:val="000000"/>
          <w:rtl/>
        </w:rPr>
        <w:t>تطبق الدراسة خلال الفصل الدراسي للعام الجامعي 2026م</w:t>
      </w:r>
    </w:p>
    <w:p w14:paraId="35E78396" w14:textId="77777777" w:rsidR="00B23357" w:rsidRDefault="00B23357" w:rsidP="00B23357"/>
    <w:p w14:paraId="0DAFD874" w14:textId="77777777" w:rsidR="00B23357" w:rsidRPr="00A154B7" w:rsidRDefault="00B23357" w:rsidP="00B23357">
      <w:pPr>
        <w:pStyle w:val="Heading2"/>
        <w:jc w:val="center"/>
        <w:rPr>
          <w:b/>
          <w:bCs/>
          <w:color w:val="000000"/>
        </w:rPr>
      </w:pPr>
      <w:r w:rsidRPr="00A154B7">
        <w:rPr>
          <w:b/>
          <w:bCs/>
          <w:color w:val="000000"/>
          <w:rtl/>
        </w:rPr>
        <w:t>الأساليب الإحصائية</w:t>
      </w:r>
    </w:p>
    <w:p w14:paraId="2E0F8E24" w14:textId="77777777" w:rsidR="00B23357" w:rsidRDefault="00B23357" w:rsidP="00B23357">
      <w:pPr>
        <w:pStyle w:val="NormalWeb"/>
        <w:bidi/>
        <w:rPr>
          <w:color w:val="000000"/>
        </w:rPr>
      </w:pPr>
      <w:r>
        <w:rPr>
          <w:color w:val="000000"/>
          <w:rtl/>
        </w:rPr>
        <w:t>سيتم تحليل البيانات باستخدام البرنامج الإحصائي</w:t>
      </w:r>
      <w:r>
        <w:rPr>
          <w:rStyle w:val="apple-converted-space"/>
          <w:color w:val="000000"/>
          <w:rtl/>
        </w:rPr>
        <w:t> </w:t>
      </w:r>
      <w:r>
        <w:rPr>
          <w:rStyle w:val="Strong"/>
          <w:color w:val="000000"/>
        </w:rPr>
        <w:t>SPSS</w:t>
      </w:r>
      <w:r>
        <w:rPr>
          <w:rFonts w:hint="cs"/>
          <w:color w:val="000000"/>
          <w:rtl/>
        </w:rPr>
        <w:t xml:space="preserve"> </w:t>
      </w:r>
      <w:r>
        <w:rPr>
          <w:color w:val="000000"/>
          <w:rtl/>
        </w:rPr>
        <w:t>من خلال الأساليب الآتية</w:t>
      </w:r>
      <w:r>
        <w:rPr>
          <w:color w:val="000000"/>
        </w:rPr>
        <w:t>:</w:t>
      </w:r>
    </w:p>
    <w:p w14:paraId="25CCD72B" w14:textId="77777777" w:rsidR="00B23357" w:rsidRDefault="00B23357" w:rsidP="00B23357">
      <w:pPr>
        <w:pStyle w:val="NormalWeb"/>
        <w:numPr>
          <w:ilvl w:val="0"/>
          <w:numId w:val="5"/>
        </w:numPr>
        <w:bidi/>
        <w:rPr>
          <w:color w:val="000000"/>
        </w:rPr>
      </w:pPr>
      <w:r>
        <w:rPr>
          <w:color w:val="000000"/>
          <w:rtl/>
        </w:rPr>
        <w:t>التكرارات والنسب المئوية</w:t>
      </w:r>
    </w:p>
    <w:p w14:paraId="3E67492A" w14:textId="77777777" w:rsidR="00B23357" w:rsidRDefault="00B23357" w:rsidP="00B23357">
      <w:pPr>
        <w:pStyle w:val="NormalWeb"/>
        <w:numPr>
          <w:ilvl w:val="0"/>
          <w:numId w:val="5"/>
        </w:numPr>
        <w:bidi/>
        <w:rPr>
          <w:color w:val="000000"/>
        </w:rPr>
      </w:pPr>
      <w:r>
        <w:rPr>
          <w:color w:val="000000"/>
          <w:rtl/>
        </w:rPr>
        <w:t>المتوسطات الحسابية</w:t>
      </w:r>
    </w:p>
    <w:p w14:paraId="1B6EA11C" w14:textId="77777777" w:rsidR="00B23357" w:rsidRDefault="00B23357" w:rsidP="00B23357">
      <w:pPr>
        <w:pStyle w:val="NormalWeb"/>
        <w:numPr>
          <w:ilvl w:val="0"/>
          <w:numId w:val="5"/>
        </w:numPr>
        <w:bidi/>
        <w:rPr>
          <w:color w:val="000000"/>
        </w:rPr>
      </w:pPr>
      <w:r>
        <w:rPr>
          <w:color w:val="000000"/>
          <w:rtl/>
        </w:rPr>
        <w:t>الانحرافات المعيارية</w:t>
      </w:r>
    </w:p>
    <w:p w14:paraId="7E276245" w14:textId="77777777" w:rsidR="00B23357" w:rsidRDefault="00B23357" w:rsidP="00B23357">
      <w:pPr>
        <w:pStyle w:val="NormalWeb"/>
        <w:numPr>
          <w:ilvl w:val="0"/>
          <w:numId w:val="5"/>
        </w:numPr>
        <w:bidi/>
        <w:rPr>
          <w:color w:val="000000"/>
        </w:rPr>
      </w:pPr>
      <w:r>
        <w:rPr>
          <w:color w:val="000000"/>
          <w:rtl/>
        </w:rPr>
        <w:t xml:space="preserve">اختبار ألفا </w:t>
      </w:r>
      <w:proofErr w:type="spellStart"/>
      <w:r>
        <w:rPr>
          <w:color w:val="000000"/>
          <w:rtl/>
        </w:rPr>
        <w:t>كرونباخ</w:t>
      </w:r>
      <w:proofErr w:type="spellEnd"/>
      <w:r>
        <w:rPr>
          <w:color w:val="000000"/>
          <w:rtl/>
        </w:rPr>
        <w:t xml:space="preserve"> لقياس الثبات</w:t>
      </w:r>
    </w:p>
    <w:p w14:paraId="47F1EC9F" w14:textId="77777777" w:rsidR="00B23357" w:rsidRDefault="00B23357" w:rsidP="00B23357">
      <w:pPr>
        <w:pStyle w:val="NormalWeb"/>
        <w:numPr>
          <w:ilvl w:val="0"/>
          <w:numId w:val="5"/>
        </w:numPr>
        <w:bidi/>
        <w:rPr>
          <w:color w:val="000000"/>
        </w:rPr>
      </w:pPr>
      <w:r>
        <w:rPr>
          <w:color w:val="000000"/>
          <w:rtl/>
        </w:rPr>
        <w:t>معامل ارتباط بيرسون</w:t>
      </w:r>
    </w:p>
    <w:p w14:paraId="270F7DD5" w14:textId="77777777" w:rsidR="00B23357" w:rsidRDefault="00B23357" w:rsidP="00B23357">
      <w:pPr>
        <w:pStyle w:val="NormalWeb"/>
        <w:numPr>
          <w:ilvl w:val="0"/>
          <w:numId w:val="5"/>
        </w:numPr>
        <w:bidi/>
        <w:rPr>
          <w:color w:val="000000"/>
        </w:rPr>
      </w:pPr>
      <w:r>
        <w:rPr>
          <w:color w:val="000000"/>
          <w:rtl/>
        </w:rPr>
        <w:t>اختبار</w:t>
      </w:r>
      <w:r>
        <w:rPr>
          <w:color w:val="000000"/>
        </w:rPr>
        <w:t xml:space="preserve"> (T-Test) </w:t>
      </w:r>
      <w:r>
        <w:rPr>
          <w:color w:val="000000"/>
          <w:rtl/>
        </w:rPr>
        <w:t>عند الحاجة</w:t>
      </w:r>
    </w:p>
    <w:p w14:paraId="185B27B4" w14:textId="77777777" w:rsidR="00B23357" w:rsidRDefault="00B23357" w:rsidP="00B23357">
      <w:pPr>
        <w:pStyle w:val="NormalWeb"/>
        <w:numPr>
          <w:ilvl w:val="0"/>
          <w:numId w:val="5"/>
        </w:numPr>
        <w:bidi/>
        <w:rPr>
          <w:color w:val="000000"/>
        </w:rPr>
      </w:pPr>
      <w:r>
        <w:rPr>
          <w:color w:val="000000"/>
          <w:rtl/>
        </w:rPr>
        <w:t>تحليل التباين الأحادي</w:t>
      </w:r>
      <w:r>
        <w:rPr>
          <w:color w:val="000000"/>
        </w:rPr>
        <w:t xml:space="preserve"> (One Way ANOVA) </w:t>
      </w:r>
      <w:r>
        <w:rPr>
          <w:color w:val="000000"/>
          <w:rtl/>
        </w:rPr>
        <w:t>عند الحاجة</w:t>
      </w:r>
    </w:p>
    <w:p w14:paraId="7C0ED743" w14:textId="77777777" w:rsidR="00B23357" w:rsidRDefault="00B23357" w:rsidP="00B23357">
      <w:pPr>
        <w:pStyle w:val="NormalWeb"/>
        <w:numPr>
          <w:ilvl w:val="0"/>
          <w:numId w:val="5"/>
        </w:numPr>
        <w:bidi/>
        <w:rPr>
          <w:color w:val="000000"/>
        </w:rPr>
      </w:pPr>
      <w:r>
        <w:rPr>
          <w:color w:val="000000"/>
          <w:rtl/>
        </w:rPr>
        <w:t>اختبار الانحدار الخطي البسيط لدراسة أثر المتغير المستقل على المتغيرات التابعة</w:t>
      </w:r>
    </w:p>
    <w:p w14:paraId="6065325A" w14:textId="77777777" w:rsidR="00B23357" w:rsidRDefault="00B23357" w:rsidP="00B23357"/>
    <w:p w14:paraId="2549A10E" w14:textId="77777777" w:rsidR="00B23357" w:rsidRPr="00A154B7" w:rsidRDefault="00B23357" w:rsidP="00B23357">
      <w:pPr>
        <w:pStyle w:val="Heading2"/>
        <w:jc w:val="center"/>
        <w:rPr>
          <w:b/>
          <w:bCs/>
          <w:color w:val="000000"/>
        </w:rPr>
      </w:pPr>
      <w:r w:rsidRPr="00A154B7">
        <w:rPr>
          <w:b/>
          <w:bCs/>
          <w:color w:val="000000"/>
          <w:rtl/>
        </w:rPr>
        <w:t>صدق وثبات الأداة</w:t>
      </w:r>
    </w:p>
    <w:p w14:paraId="14B46151" w14:textId="77777777" w:rsidR="00B23357" w:rsidRDefault="00B23357" w:rsidP="00B23357">
      <w:pPr>
        <w:pStyle w:val="NormalWeb"/>
        <w:bidi/>
        <w:rPr>
          <w:color w:val="000000"/>
        </w:rPr>
      </w:pPr>
      <w:r>
        <w:rPr>
          <w:color w:val="000000"/>
          <w:rtl/>
        </w:rPr>
        <w:t>سيتم عرض الاستبانة على مجموعة من المحكمين المختصين في الإعلام والبحث العلمي للتحقق من الصدق الظاهري</w:t>
      </w:r>
      <w:r>
        <w:rPr>
          <w:rFonts w:hint="cs"/>
          <w:color w:val="000000"/>
          <w:rtl/>
        </w:rPr>
        <w:t xml:space="preserve"> </w:t>
      </w:r>
      <w:r>
        <w:rPr>
          <w:color w:val="000000"/>
          <w:rtl/>
        </w:rPr>
        <w:t>كما سيتم حساب معامل الثبات باستخدام</w:t>
      </w:r>
      <w:r>
        <w:rPr>
          <w:rStyle w:val="apple-converted-space"/>
          <w:color w:val="000000"/>
          <w:rtl/>
        </w:rPr>
        <w:t> </w:t>
      </w:r>
      <w:r>
        <w:rPr>
          <w:rStyle w:val="Strong"/>
          <w:color w:val="000000"/>
          <w:rtl/>
        </w:rPr>
        <w:t xml:space="preserve">معامل ألفا </w:t>
      </w:r>
      <w:proofErr w:type="spellStart"/>
      <w:r>
        <w:rPr>
          <w:rStyle w:val="Strong"/>
          <w:color w:val="000000"/>
          <w:rtl/>
        </w:rPr>
        <w:t>كرونباخ</w:t>
      </w:r>
      <w:proofErr w:type="spellEnd"/>
      <w:r>
        <w:rPr>
          <w:color w:val="000000"/>
          <w:rtl/>
        </w:rPr>
        <w:t xml:space="preserve"> ويعد معامل ثبات (0.70) فأعلى مقبولًا لأغراض البحث العلمي</w:t>
      </w:r>
      <w:r>
        <w:rPr>
          <w:color w:val="000000"/>
        </w:rPr>
        <w:t>.</w:t>
      </w:r>
    </w:p>
    <w:p w14:paraId="670621FC" w14:textId="77777777" w:rsidR="00B23357" w:rsidRDefault="00B23357" w:rsidP="00B23357"/>
    <w:p w14:paraId="7152BE46" w14:textId="77777777" w:rsidR="00B23357" w:rsidRPr="00A154B7" w:rsidRDefault="00B23357" w:rsidP="00B23357">
      <w:pPr>
        <w:pStyle w:val="Heading2"/>
        <w:jc w:val="center"/>
        <w:rPr>
          <w:b/>
          <w:bCs/>
          <w:color w:val="000000"/>
        </w:rPr>
      </w:pPr>
      <w:r w:rsidRPr="00A154B7">
        <w:rPr>
          <w:b/>
          <w:bCs/>
          <w:color w:val="000000"/>
          <w:rtl/>
        </w:rPr>
        <w:t>أخلاقيات البحث</w:t>
      </w:r>
    </w:p>
    <w:p w14:paraId="0E5A7BB1" w14:textId="77777777" w:rsidR="00B23357" w:rsidRDefault="00B23357" w:rsidP="00B23357">
      <w:pPr>
        <w:pStyle w:val="NormalWeb"/>
        <w:bidi/>
        <w:rPr>
          <w:color w:val="000000"/>
        </w:rPr>
      </w:pPr>
      <w:r>
        <w:rPr>
          <w:rFonts w:hint="cs"/>
          <w:color w:val="000000"/>
          <w:rtl/>
        </w:rPr>
        <w:t>ألتزم أنا الباحثة</w:t>
      </w:r>
      <w:r>
        <w:rPr>
          <w:color w:val="000000"/>
          <w:rtl/>
        </w:rPr>
        <w:t xml:space="preserve"> بالمبادئ الأخلاقية للبحث العلمي</w:t>
      </w:r>
      <w:r>
        <w:rPr>
          <w:rFonts w:hint="cs"/>
          <w:color w:val="000000"/>
          <w:rtl/>
        </w:rPr>
        <w:t xml:space="preserve"> وهي كالتالي:</w:t>
      </w:r>
    </w:p>
    <w:p w14:paraId="4047FD4F" w14:textId="77777777" w:rsidR="00B23357" w:rsidRDefault="00B23357" w:rsidP="00B23357">
      <w:pPr>
        <w:pStyle w:val="NormalWeb"/>
        <w:numPr>
          <w:ilvl w:val="0"/>
          <w:numId w:val="6"/>
        </w:numPr>
        <w:bidi/>
        <w:rPr>
          <w:color w:val="000000"/>
        </w:rPr>
      </w:pPr>
      <w:r>
        <w:rPr>
          <w:color w:val="000000"/>
          <w:rtl/>
        </w:rPr>
        <w:t>الحفاظ على سرية بيانات المشاركين</w:t>
      </w:r>
    </w:p>
    <w:p w14:paraId="24CD8888" w14:textId="77777777" w:rsidR="00B23357" w:rsidRDefault="00B23357" w:rsidP="00B23357">
      <w:pPr>
        <w:pStyle w:val="NormalWeb"/>
        <w:numPr>
          <w:ilvl w:val="0"/>
          <w:numId w:val="6"/>
        </w:numPr>
        <w:bidi/>
        <w:rPr>
          <w:color w:val="000000"/>
        </w:rPr>
      </w:pPr>
      <w:r>
        <w:rPr>
          <w:color w:val="000000"/>
          <w:rtl/>
        </w:rPr>
        <w:t>استخدام البيانات لأغراض البحث العلمي فقط</w:t>
      </w:r>
    </w:p>
    <w:p w14:paraId="7BFB9229" w14:textId="77777777" w:rsidR="00B23357" w:rsidRDefault="00B23357" w:rsidP="00B23357">
      <w:pPr>
        <w:pStyle w:val="NormalWeb"/>
        <w:numPr>
          <w:ilvl w:val="0"/>
          <w:numId w:val="6"/>
        </w:numPr>
        <w:bidi/>
        <w:rPr>
          <w:color w:val="000000"/>
        </w:rPr>
      </w:pPr>
      <w:r>
        <w:rPr>
          <w:color w:val="000000"/>
          <w:rtl/>
        </w:rPr>
        <w:t>عدم طلب أي معلومات شخصية يمكن أن تكشف هوية المشاركين</w:t>
      </w:r>
    </w:p>
    <w:p w14:paraId="7D23170B" w14:textId="77777777" w:rsidR="00B23357" w:rsidRDefault="00B23357" w:rsidP="00B23357">
      <w:pPr>
        <w:pStyle w:val="NormalWeb"/>
        <w:numPr>
          <w:ilvl w:val="0"/>
          <w:numId w:val="6"/>
        </w:numPr>
        <w:bidi/>
        <w:rPr>
          <w:color w:val="000000"/>
        </w:rPr>
      </w:pPr>
      <w:r>
        <w:rPr>
          <w:color w:val="000000"/>
          <w:rtl/>
        </w:rPr>
        <w:t>مشاركة الاستبانة بشكل اختياري مع ضمان حق المشارك في الانسحاب في أي وقت</w:t>
      </w:r>
    </w:p>
    <w:p w14:paraId="4A27B03C" w14:textId="77777777" w:rsidR="00B23357" w:rsidRDefault="00B23357" w:rsidP="00FE160A">
      <w:pPr>
        <w:jc w:val="center"/>
        <w:rPr>
          <w:rFonts w:asciiTheme="majorBidi" w:hAnsiTheme="majorBidi" w:cstheme="majorBidi"/>
          <w:b/>
          <w:bCs/>
          <w:sz w:val="26"/>
          <w:szCs w:val="26"/>
          <w:rtl/>
          <w:lang w:val="en-SA" w:bidi="ar-DZ"/>
        </w:rPr>
      </w:pPr>
    </w:p>
    <w:p w14:paraId="65372962" w14:textId="77777777" w:rsidR="00A01EFD" w:rsidRDefault="00A01EFD" w:rsidP="00FE160A">
      <w:pPr>
        <w:jc w:val="center"/>
        <w:rPr>
          <w:rFonts w:asciiTheme="majorBidi" w:hAnsiTheme="majorBidi" w:cstheme="majorBidi"/>
          <w:b/>
          <w:bCs/>
          <w:sz w:val="26"/>
          <w:szCs w:val="26"/>
          <w:rtl/>
          <w:lang w:val="en-SA" w:bidi="ar-DZ"/>
        </w:rPr>
      </w:pPr>
    </w:p>
    <w:p w14:paraId="55223E8A" w14:textId="77777777" w:rsidR="00A01EFD" w:rsidRPr="00A01EFD" w:rsidRDefault="00A01EFD" w:rsidP="00A01EFD">
      <w:pPr>
        <w:bidi w:val="0"/>
        <w:jc w:val="center"/>
        <w:rPr>
          <w:rFonts w:asciiTheme="majorBidi" w:hAnsiTheme="majorBidi" w:cstheme="majorBidi"/>
          <w:b/>
          <w:bCs/>
          <w:sz w:val="26"/>
          <w:szCs w:val="26"/>
          <w:lang w:bidi="ar-DZ"/>
        </w:rPr>
      </w:pPr>
    </w:p>
    <w:p w14:paraId="21392BBE" w14:textId="77777777" w:rsidR="00A01EFD" w:rsidRPr="00427DBC" w:rsidRDefault="00A01EFD" w:rsidP="00A01EFD">
      <w:pPr>
        <w:pStyle w:val="Heading1"/>
        <w:jc w:val="center"/>
        <w:rPr>
          <w:b/>
          <w:bCs/>
          <w:color w:val="000000"/>
          <w:sz w:val="56"/>
          <w:szCs w:val="56"/>
        </w:rPr>
      </w:pPr>
      <w:proofErr w:type="gramStart"/>
      <w:r w:rsidRPr="00427DBC">
        <w:rPr>
          <w:rFonts w:hint="cs"/>
          <w:b/>
          <w:bCs/>
          <w:color w:val="000000"/>
          <w:sz w:val="56"/>
          <w:szCs w:val="56"/>
          <w:rtl/>
        </w:rPr>
        <w:lastRenderedPageBreak/>
        <w:t>الاستبيان</w:t>
      </w:r>
      <w:proofErr w:type="gramEnd"/>
      <w:r w:rsidRPr="00427DBC">
        <w:rPr>
          <w:rFonts w:hint="cs"/>
          <w:b/>
          <w:bCs/>
          <w:color w:val="000000"/>
          <w:sz w:val="56"/>
          <w:szCs w:val="56"/>
          <w:rtl/>
        </w:rPr>
        <w:t xml:space="preserve"> </w:t>
      </w:r>
    </w:p>
    <w:p w14:paraId="294FE6A0" w14:textId="77777777" w:rsidR="00A01EFD" w:rsidRDefault="00A01EFD" w:rsidP="00A01EFD">
      <w:pPr>
        <w:pStyle w:val="Heading2"/>
        <w:rPr>
          <w:color w:val="000000"/>
        </w:rPr>
      </w:pPr>
      <w:r>
        <w:rPr>
          <w:color w:val="000000"/>
          <w:rtl/>
        </w:rPr>
        <w:t>بسم الله الرحمن الرحيم</w:t>
      </w:r>
    </w:p>
    <w:p w14:paraId="794F505A" w14:textId="77777777" w:rsidR="00A01EFD" w:rsidRDefault="00A01EFD" w:rsidP="00A01EFD">
      <w:pPr>
        <w:pStyle w:val="NormalWeb"/>
        <w:bidi/>
        <w:rPr>
          <w:color w:val="000000"/>
        </w:rPr>
      </w:pPr>
      <w:r>
        <w:rPr>
          <w:rStyle w:val="Strong"/>
          <w:rFonts w:eastAsiaTheme="majorEastAsia"/>
          <w:color w:val="000000"/>
          <w:rtl/>
        </w:rPr>
        <w:t>عزيزي/عزيزتي المشارك</w:t>
      </w:r>
      <w:r>
        <w:rPr>
          <w:rStyle w:val="Strong"/>
          <w:rFonts w:eastAsiaTheme="majorEastAsia"/>
          <w:color w:val="000000"/>
        </w:rPr>
        <w:t>...</w:t>
      </w:r>
    </w:p>
    <w:p w14:paraId="72CA90CB" w14:textId="77777777" w:rsidR="00A01EFD" w:rsidRDefault="00A01EFD" w:rsidP="00A01EFD">
      <w:pPr>
        <w:pStyle w:val="NormalWeb"/>
        <w:bidi/>
        <w:rPr>
          <w:color w:val="000000"/>
        </w:rPr>
      </w:pPr>
      <w:r>
        <w:rPr>
          <w:color w:val="000000"/>
          <w:rtl/>
        </w:rPr>
        <w:t>السلام عليكم ورحمة الله وبركاته،</w:t>
      </w:r>
    </w:p>
    <w:p w14:paraId="60219E93" w14:textId="77777777" w:rsidR="00A01EFD" w:rsidRDefault="00A01EFD" w:rsidP="00A01EFD">
      <w:pPr>
        <w:pStyle w:val="NormalWeb"/>
        <w:bidi/>
        <w:rPr>
          <w:color w:val="000000"/>
        </w:rPr>
      </w:pPr>
      <w:r>
        <w:rPr>
          <w:color w:val="000000"/>
          <w:rtl/>
        </w:rPr>
        <w:t>تهدف هذه الاستبانة إلى التعرف على</w:t>
      </w:r>
      <w:r>
        <w:rPr>
          <w:rStyle w:val="apple-converted-space"/>
          <w:rFonts w:eastAsiaTheme="majorEastAsia"/>
          <w:color w:val="000000"/>
          <w:rtl/>
        </w:rPr>
        <w:t> </w:t>
      </w:r>
      <w:r>
        <w:rPr>
          <w:rStyle w:val="Strong"/>
          <w:rFonts w:eastAsiaTheme="majorEastAsia"/>
          <w:color w:val="000000"/>
          <w:rtl/>
        </w:rPr>
        <w:t>تأثير المحتوى الإعلامي المنتج بالذكاء الاصطناعي على مصداقية الرسالة الإعلامية وثقة الجمهور في العصر الرقمي</w:t>
      </w:r>
      <w:r>
        <w:rPr>
          <w:color w:val="000000"/>
          <w:rtl/>
        </w:rPr>
        <w:t>، وذلك استكمالًا لمتطلبات الحصول على درجة البكالوريوس في الإعلام الرقمي</w:t>
      </w:r>
      <w:r>
        <w:rPr>
          <w:color w:val="000000"/>
        </w:rPr>
        <w:t>.</w:t>
      </w:r>
    </w:p>
    <w:p w14:paraId="04CD5DB9" w14:textId="77777777" w:rsidR="00A01EFD" w:rsidRDefault="00A01EFD" w:rsidP="00A01EFD">
      <w:pPr>
        <w:pStyle w:val="NormalWeb"/>
        <w:bidi/>
        <w:rPr>
          <w:color w:val="000000"/>
        </w:rPr>
      </w:pPr>
      <w:r>
        <w:rPr>
          <w:color w:val="000000"/>
          <w:rtl/>
        </w:rPr>
        <w:t>نأمل منكم التكرم بالإجابة على جميع الأسئلة بكل دقة وموضوعية، علمًا بأن جميع المعلومات ستستخدم لأغراض البحث العلمي فقط، وستعامل بسرية تامة</w:t>
      </w:r>
      <w:r>
        <w:rPr>
          <w:color w:val="000000"/>
        </w:rPr>
        <w:t>.</w:t>
      </w:r>
    </w:p>
    <w:p w14:paraId="55914066" w14:textId="77777777" w:rsidR="00A01EFD" w:rsidRDefault="00A01EFD" w:rsidP="00A01EFD">
      <w:pPr>
        <w:pStyle w:val="NormalWeb"/>
        <w:bidi/>
        <w:rPr>
          <w:color w:val="000000"/>
          <w:rtl/>
        </w:rPr>
      </w:pPr>
      <w:r>
        <w:rPr>
          <w:color w:val="000000"/>
          <w:rtl/>
        </w:rPr>
        <w:t>شاكرين لكم حسن تعاونكم</w:t>
      </w:r>
      <w:r>
        <w:rPr>
          <w:color w:val="000000"/>
        </w:rPr>
        <w:t>.</w:t>
      </w:r>
    </w:p>
    <w:p w14:paraId="406059C1" w14:textId="77777777" w:rsidR="00A01EFD" w:rsidRPr="00427DBC" w:rsidRDefault="00A01EFD" w:rsidP="00A01EFD">
      <w:pPr>
        <w:rPr>
          <w:rFonts w:ascii="Simplified Arabic" w:hAnsi="Simplified Arabic" w:cs="Simplified Arabic"/>
          <w:sz w:val="32"/>
          <w:szCs w:val="32"/>
        </w:rPr>
      </w:pPr>
      <w:r>
        <w:rPr>
          <w:rFonts w:ascii="Simplified Arabic" w:hAnsi="Simplified Arabic" w:cs="Simplified Arabic" w:hint="cs"/>
          <w:sz w:val="32"/>
          <w:szCs w:val="32"/>
          <w:rtl/>
        </w:rPr>
        <w:t>اسم الباحث</w:t>
      </w:r>
      <w:r w:rsidRPr="00FE160A">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لمى </w:t>
      </w:r>
      <w:proofErr w:type="gramStart"/>
      <w:r>
        <w:rPr>
          <w:rFonts w:ascii="Simplified Arabic" w:hAnsi="Simplified Arabic" w:cs="Simplified Arabic" w:hint="cs"/>
          <w:sz w:val="32"/>
          <w:szCs w:val="32"/>
          <w:rtl/>
        </w:rPr>
        <w:t>عبدالله</w:t>
      </w:r>
      <w:proofErr w:type="gramEnd"/>
      <w:r>
        <w:rPr>
          <w:rFonts w:ascii="Simplified Arabic" w:hAnsi="Simplified Arabic" w:cs="Simplified Arabic" w:hint="cs"/>
          <w:sz w:val="32"/>
          <w:szCs w:val="32"/>
          <w:rtl/>
        </w:rPr>
        <w:t xml:space="preserve"> المطيري</w:t>
      </w:r>
    </w:p>
    <w:p w14:paraId="4B600CA4" w14:textId="77777777" w:rsidR="00A01EFD" w:rsidRPr="00FE160A" w:rsidRDefault="00A01EFD" w:rsidP="00A01EFD">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Pr>
          <w:rFonts w:ascii="Simplified Arabic" w:hAnsi="Simplified Arabic" w:cs="Simplified Arabic" w:hint="cs"/>
          <w:sz w:val="32"/>
          <w:szCs w:val="32"/>
          <w:rtl/>
        </w:rPr>
        <w:t xml:space="preserve"> </w:t>
      </w:r>
      <w:r>
        <w:rPr>
          <w:rFonts w:ascii="Simplified Arabic" w:hAnsi="Simplified Arabic" w:cs="Simplified Arabic"/>
          <w:sz w:val="32"/>
          <w:szCs w:val="32"/>
        </w:rPr>
        <w:t>233001205</w:t>
      </w:r>
    </w:p>
    <w:p w14:paraId="28AE0D3F" w14:textId="77777777" w:rsidR="00A01EFD" w:rsidRDefault="00A01EFD" w:rsidP="00A01EFD">
      <w:pPr>
        <w:spacing w:after="120"/>
        <w:rPr>
          <w:rFonts w:ascii="Arial" w:hAnsi="Arial"/>
          <w:color w:val="52525B"/>
          <w:rtl/>
        </w:rPr>
      </w:pPr>
      <w:r>
        <w:rPr>
          <w:rFonts w:ascii="Arial" w:hAnsi="Arial"/>
          <w:color w:val="52525B"/>
        </w:rPr>
        <w:br/>
      </w:r>
      <w:proofErr w:type="spellStart"/>
      <w:r>
        <w:rPr>
          <w:rFonts w:ascii="Arial" w:hAnsi="Arial"/>
          <w:color w:val="52525B"/>
        </w:rPr>
        <w:t>رابط</w:t>
      </w:r>
      <w:proofErr w:type="spellEnd"/>
      <w:r>
        <w:rPr>
          <w:rFonts w:ascii="Arial" w:hAnsi="Arial"/>
          <w:color w:val="52525B"/>
        </w:rPr>
        <w:t xml:space="preserve"> </w:t>
      </w:r>
      <w:proofErr w:type="spellStart"/>
      <w:r>
        <w:rPr>
          <w:rFonts w:ascii="Arial" w:hAnsi="Arial"/>
          <w:color w:val="52525B"/>
        </w:rPr>
        <w:t>الاستبيان</w:t>
      </w:r>
      <w:proofErr w:type="spellEnd"/>
      <w:r>
        <w:rPr>
          <w:rFonts w:ascii="Arial" w:hAnsi="Arial"/>
          <w:color w:val="52525B"/>
        </w:rPr>
        <w:t xml:space="preserve">: </w:t>
      </w:r>
      <w:hyperlink r:id="rId14" w:history="1">
        <w:r w:rsidRPr="00F95248">
          <w:rPr>
            <w:rStyle w:val="Hyperlink"/>
            <w:rFonts w:ascii="Arial" w:hAnsi="Arial"/>
          </w:rPr>
          <w:t>https://docs.google.com/forms/d/e/1FAIpQLSeda795eX8kc-KD2Hoqj7nmkmq5f0cYx3cO6_eh12Ta4V-Tdw/viewform</w:t>
        </w:r>
      </w:hyperlink>
    </w:p>
    <w:p w14:paraId="3ED1CD04" w14:textId="77777777" w:rsidR="00A01EFD" w:rsidRDefault="00A01EFD" w:rsidP="00A01EFD">
      <w:pPr>
        <w:pStyle w:val="NormalWeb"/>
        <w:bidi/>
        <w:rPr>
          <w:color w:val="000000"/>
          <w:rtl/>
        </w:rPr>
      </w:pPr>
    </w:p>
    <w:p w14:paraId="4FB90F9F" w14:textId="77777777" w:rsidR="00A01EFD" w:rsidRDefault="00A01EFD" w:rsidP="00A01EFD">
      <w:pPr>
        <w:spacing w:after="120"/>
        <w:rPr>
          <w:rtl/>
        </w:rPr>
      </w:pPr>
      <w:proofErr w:type="spellStart"/>
      <w:r>
        <w:rPr>
          <w:rFonts w:ascii="Arial" w:hAnsi="Arial"/>
          <w:color w:val="52525B"/>
        </w:rPr>
        <w:t>الوحدة</w:t>
      </w:r>
      <w:proofErr w:type="spellEnd"/>
      <w:r>
        <w:rPr>
          <w:rFonts w:ascii="Arial" w:hAnsi="Arial"/>
          <w:color w:val="52525B"/>
        </w:rPr>
        <w:t xml:space="preserve"> </w:t>
      </w:r>
      <w:proofErr w:type="spellStart"/>
      <w:r>
        <w:rPr>
          <w:rFonts w:ascii="Arial" w:hAnsi="Arial"/>
          <w:color w:val="52525B"/>
        </w:rPr>
        <w:t>الأولى</w:t>
      </w:r>
      <w:proofErr w:type="spellEnd"/>
      <w:r>
        <w:rPr>
          <w:rFonts w:ascii="Arial" w:hAnsi="Arial"/>
          <w:color w:val="52525B"/>
        </w:rPr>
        <w:t xml:space="preserve">: </w:t>
      </w:r>
      <w:proofErr w:type="spellStart"/>
      <w:r>
        <w:rPr>
          <w:rFonts w:ascii="Arial" w:hAnsi="Arial"/>
          <w:color w:val="52525B"/>
        </w:rPr>
        <w:t>البيانات</w:t>
      </w:r>
      <w:proofErr w:type="spellEnd"/>
      <w:r>
        <w:rPr>
          <w:rFonts w:ascii="Arial" w:hAnsi="Arial"/>
          <w:color w:val="52525B"/>
        </w:rPr>
        <w:t xml:space="preserve"> </w:t>
      </w:r>
      <w:proofErr w:type="spellStart"/>
      <w:r>
        <w:rPr>
          <w:rFonts w:ascii="Arial" w:hAnsi="Arial"/>
          <w:color w:val="52525B"/>
        </w:rPr>
        <w:t>الديموغرافية</w:t>
      </w:r>
      <w:proofErr w:type="spellEnd"/>
    </w:p>
    <w:p w14:paraId="09992720" w14:textId="77777777" w:rsidR="00A01EFD" w:rsidRDefault="00A01EFD" w:rsidP="00A01EFD">
      <w:pPr>
        <w:spacing w:after="120"/>
      </w:pPr>
      <w:proofErr w:type="spellStart"/>
      <w:r>
        <w:rPr>
          <w:rFonts w:ascii="Arial" w:hAnsi="Arial"/>
          <w:color w:val="52525B"/>
        </w:rPr>
        <w:t>الوحدة</w:t>
      </w:r>
      <w:proofErr w:type="spellEnd"/>
      <w:r>
        <w:rPr>
          <w:rFonts w:ascii="Arial" w:hAnsi="Arial"/>
          <w:color w:val="52525B"/>
        </w:rPr>
        <w:t xml:space="preserve"> </w:t>
      </w:r>
      <w:proofErr w:type="spellStart"/>
      <w:r>
        <w:rPr>
          <w:rFonts w:ascii="Arial" w:hAnsi="Arial"/>
          <w:color w:val="52525B"/>
        </w:rPr>
        <w:t>الثانية</w:t>
      </w:r>
      <w:proofErr w:type="spellEnd"/>
      <w:r>
        <w:rPr>
          <w:rFonts w:ascii="Arial" w:hAnsi="Arial"/>
          <w:color w:val="52525B"/>
        </w:rPr>
        <w:t xml:space="preserve">: </w:t>
      </w:r>
      <w:proofErr w:type="spellStart"/>
      <w:r>
        <w:rPr>
          <w:rFonts w:ascii="Arial" w:hAnsi="Arial"/>
          <w:color w:val="52525B"/>
        </w:rPr>
        <w:t>مدى</w:t>
      </w:r>
      <w:proofErr w:type="spellEnd"/>
      <w:r>
        <w:rPr>
          <w:rFonts w:ascii="Arial" w:hAnsi="Arial"/>
          <w:color w:val="52525B"/>
        </w:rPr>
        <w:t xml:space="preserve"> </w:t>
      </w:r>
      <w:proofErr w:type="spellStart"/>
      <w:r>
        <w:rPr>
          <w:rFonts w:ascii="Arial" w:hAnsi="Arial"/>
          <w:color w:val="52525B"/>
        </w:rPr>
        <w:t>استخدام</w:t>
      </w:r>
      <w:proofErr w:type="spellEnd"/>
      <w:r>
        <w:rPr>
          <w:rFonts w:ascii="Arial" w:hAnsi="Arial"/>
          <w:color w:val="52525B"/>
        </w:rPr>
        <w:t xml:space="preserve"> </w:t>
      </w:r>
      <w:proofErr w:type="spellStart"/>
      <w:r>
        <w:rPr>
          <w:rFonts w:ascii="Arial" w:hAnsi="Arial"/>
          <w:color w:val="52525B"/>
        </w:rPr>
        <w:t>الجمهور</w:t>
      </w:r>
      <w:proofErr w:type="spellEnd"/>
      <w:r>
        <w:rPr>
          <w:rFonts w:ascii="Arial" w:hAnsi="Arial"/>
          <w:color w:val="52525B"/>
        </w:rPr>
        <w:t xml:space="preserve"> </w:t>
      </w:r>
      <w:proofErr w:type="spellStart"/>
      <w:r>
        <w:rPr>
          <w:rFonts w:ascii="Arial" w:hAnsi="Arial"/>
          <w:color w:val="52525B"/>
        </w:rPr>
        <w:t>للمحتوى</w:t>
      </w:r>
      <w:proofErr w:type="spellEnd"/>
      <w:r>
        <w:rPr>
          <w:rFonts w:ascii="Arial" w:hAnsi="Arial"/>
          <w:color w:val="52525B"/>
        </w:rPr>
        <w:t xml:space="preserve"> </w:t>
      </w:r>
      <w:proofErr w:type="spellStart"/>
      <w:r>
        <w:rPr>
          <w:rFonts w:ascii="Arial" w:hAnsi="Arial"/>
          <w:color w:val="52525B"/>
        </w:rPr>
        <w:t>الإعلامي</w:t>
      </w:r>
      <w:proofErr w:type="spellEnd"/>
      <w:r>
        <w:rPr>
          <w:rFonts w:ascii="Arial" w:hAnsi="Arial"/>
          <w:color w:val="52525B"/>
        </w:rPr>
        <w:t xml:space="preserve"> </w:t>
      </w:r>
      <w:proofErr w:type="spellStart"/>
      <w:r>
        <w:rPr>
          <w:rFonts w:ascii="Arial" w:hAnsi="Arial"/>
          <w:color w:val="52525B"/>
        </w:rPr>
        <w:t>المنتج</w:t>
      </w:r>
      <w:proofErr w:type="spellEnd"/>
      <w:r>
        <w:rPr>
          <w:rFonts w:ascii="Arial" w:hAnsi="Arial"/>
          <w:color w:val="52525B"/>
        </w:rPr>
        <w:t xml:space="preserve"> </w:t>
      </w:r>
      <w:proofErr w:type="spellStart"/>
      <w:r>
        <w:rPr>
          <w:rFonts w:ascii="Arial" w:hAnsi="Arial"/>
          <w:color w:val="52525B"/>
        </w:rPr>
        <w:t>بالذكاء</w:t>
      </w:r>
      <w:proofErr w:type="spellEnd"/>
      <w:r>
        <w:rPr>
          <w:rFonts w:ascii="Arial" w:hAnsi="Arial"/>
          <w:color w:val="52525B"/>
        </w:rPr>
        <w:t xml:space="preserve"> </w:t>
      </w:r>
      <w:proofErr w:type="spellStart"/>
      <w:r>
        <w:rPr>
          <w:rFonts w:ascii="Arial" w:hAnsi="Arial"/>
          <w:color w:val="52525B"/>
        </w:rPr>
        <w:t>الاصطناعي</w:t>
      </w:r>
      <w:proofErr w:type="spellEnd"/>
      <w:r>
        <w:rPr>
          <w:rFonts w:ascii="Arial" w:hAnsi="Arial"/>
          <w:color w:val="52525B"/>
        </w:rPr>
        <w:br/>
      </w:r>
      <w:proofErr w:type="spellStart"/>
      <w:r>
        <w:rPr>
          <w:rFonts w:ascii="Arial" w:hAnsi="Arial"/>
          <w:color w:val="52525B"/>
        </w:rPr>
        <w:t>الوحدة</w:t>
      </w:r>
      <w:proofErr w:type="spellEnd"/>
      <w:r>
        <w:rPr>
          <w:rFonts w:ascii="Arial" w:hAnsi="Arial"/>
          <w:color w:val="52525B"/>
        </w:rPr>
        <w:t xml:space="preserve"> </w:t>
      </w:r>
      <w:proofErr w:type="spellStart"/>
      <w:r>
        <w:rPr>
          <w:rFonts w:ascii="Arial" w:hAnsi="Arial"/>
          <w:color w:val="52525B"/>
        </w:rPr>
        <w:t>الثالثة</w:t>
      </w:r>
      <w:proofErr w:type="spellEnd"/>
      <w:r>
        <w:rPr>
          <w:rFonts w:ascii="Arial" w:hAnsi="Arial"/>
          <w:color w:val="52525B"/>
        </w:rPr>
        <w:t xml:space="preserve">: </w:t>
      </w:r>
      <w:proofErr w:type="spellStart"/>
      <w:r>
        <w:rPr>
          <w:rFonts w:ascii="Arial" w:hAnsi="Arial"/>
          <w:color w:val="52525B"/>
        </w:rPr>
        <w:t>أثر</w:t>
      </w:r>
      <w:proofErr w:type="spellEnd"/>
      <w:r>
        <w:rPr>
          <w:rFonts w:ascii="Arial" w:hAnsi="Arial"/>
          <w:color w:val="52525B"/>
        </w:rPr>
        <w:t xml:space="preserve"> </w:t>
      </w:r>
      <w:proofErr w:type="spellStart"/>
      <w:r>
        <w:rPr>
          <w:rFonts w:ascii="Arial" w:hAnsi="Arial"/>
          <w:color w:val="52525B"/>
        </w:rPr>
        <w:t>الذكاء</w:t>
      </w:r>
      <w:proofErr w:type="spellEnd"/>
      <w:r>
        <w:rPr>
          <w:rFonts w:ascii="Arial" w:hAnsi="Arial"/>
          <w:color w:val="52525B"/>
        </w:rPr>
        <w:t xml:space="preserve"> </w:t>
      </w:r>
      <w:proofErr w:type="spellStart"/>
      <w:r>
        <w:rPr>
          <w:rFonts w:ascii="Arial" w:hAnsi="Arial"/>
          <w:color w:val="52525B"/>
        </w:rPr>
        <w:t>الاصطناعي</w:t>
      </w:r>
      <w:proofErr w:type="spellEnd"/>
      <w:r>
        <w:rPr>
          <w:rFonts w:ascii="Arial" w:hAnsi="Arial"/>
          <w:color w:val="52525B"/>
        </w:rPr>
        <w:t xml:space="preserve"> </w:t>
      </w:r>
      <w:proofErr w:type="spellStart"/>
      <w:r>
        <w:rPr>
          <w:rFonts w:ascii="Arial" w:hAnsi="Arial"/>
          <w:color w:val="52525B"/>
        </w:rPr>
        <w:t>على</w:t>
      </w:r>
      <w:proofErr w:type="spellEnd"/>
      <w:r>
        <w:rPr>
          <w:rFonts w:ascii="Arial" w:hAnsi="Arial"/>
          <w:color w:val="52525B"/>
        </w:rPr>
        <w:t xml:space="preserve"> </w:t>
      </w:r>
      <w:proofErr w:type="spellStart"/>
      <w:r>
        <w:rPr>
          <w:rFonts w:ascii="Arial" w:hAnsi="Arial"/>
          <w:color w:val="52525B"/>
        </w:rPr>
        <w:t>مصداقية</w:t>
      </w:r>
      <w:proofErr w:type="spellEnd"/>
      <w:r>
        <w:rPr>
          <w:rFonts w:ascii="Arial" w:hAnsi="Arial"/>
          <w:color w:val="52525B"/>
        </w:rPr>
        <w:t xml:space="preserve"> </w:t>
      </w:r>
      <w:proofErr w:type="spellStart"/>
      <w:r>
        <w:rPr>
          <w:rFonts w:ascii="Arial" w:hAnsi="Arial"/>
          <w:color w:val="52525B"/>
        </w:rPr>
        <w:t>الرسالة</w:t>
      </w:r>
      <w:proofErr w:type="spellEnd"/>
      <w:r>
        <w:rPr>
          <w:rFonts w:ascii="Arial" w:hAnsi="Arial"/>
          <w:color w:val="52525B"/>
        </w:rPr>
        <w:t xml:space="preserve"> </w:t>
      </w:r>
      <w:proofErr w:type="spellStart"/>
      <w:r>
        <w:rPr>
          <w:rFonts w:ascii="Arial" w:hAnsi="Arial"/>
          <w:color w:val="52525B"/>
        </w:rPr>
        <w:t>الإعلامية</w:t>
      </w:r>
      <w:proofErr w:type="spellEnd"/>
      <w:r>
        <w:rPr>
          <w:rFonts w:ascii="Arial" w:hAnsi="Arial"/>
          <w:color w:val="52525B"/>
        </w:rPr>
        <w:t xml:space="preserve"> </w:t>
      </w:r>
      <w:proofErr w:type="spellStart"/>
      <w:r w:rsidRPr="00696268">
        <w:rPr>
          <w:rFonts w:ascii="Arial" w:hAnsi="Arial"/>
          <w:b/>
          <w:bCs/>
          <w:color w:val="52525B"/>
        </w:rPr>
        <w:t>مقياس</w:t>
      </w:r>
      <w:proofErr w:type="spellEnd"/>
      <w:r w:rsidRPr="00696268">
        <w:rPr>
          <w:rFonts w:ascii="Arial" w:hAnsi="Arial"/>
          <w:b/>
          <w:bCs/>
          <w:color w:val="52525B"/>
        </w:rPr>
        <w:t xml:space="preserve"> </w:t>
      </w:r>
      <w:proofErr w:type="spellStart"/>
      <w:r w:rsidRPr="00696268">
        <w:rPr>
          <w:rFonts w:ascii="Arial" w:hAnsi="Arial"/>
          <w:b/>
          <w:bCs/>
          <w:color w:val="52525B"/>
        </w:rPr>
        <w:t>ليكرت</w:t>
      </w:r>
      <w:proofErr w:type="spellEnd"/>
      <w:r w:rsidRPr="00696268">
        <w:rPr>
          <w:rFonts w:ascii="Arial" w:hAnsi="Arial"/>
          <w:b/>
          <w:bCs/>
          <w:color w:val="52525B"/>
        </w:rPr>
        <w:t xml:space="preserve"> </w:t>
      </w:r>
      <w:proofErr w:type="spellStart"/>
      <w:r w:rsidRPr="00696268">
        <w:rPr>
          <w:rFonts w:ascii="Arial" w:hAnsi="Arial"/>
          <w:b/>
          <w:bCs/>
          <w:color w:val="52525B"/>
        </w:rPr>
        <w:t>الخماسي</w:t>
      </w:r>
      <w:proofErr w:type="spellEnd"/>
      <w:r w:rsidRPr="00696268">
        <w:rPr>
          <w:rFonts w:ascii="Arial" w:hAnsi="Arial"/>
          <w:b/>
          <w:bCs/>
          <w:color w:val="52525B"/>
        </w:rPr>
        <w:br/>
      </w:r>
      <w:proofErr w:type="spellStart"/>
      <w:r>
        <w:rPr>
          <w:rFonts w:ascii="Arial" w:hAnsi="Arial"/>
          <w:color w:val="52525B"/>
        </w:rPr>
        <w:t>الوحدة</w:t>
      </w:r>
      <w:proofErr w:type="spellEnd"/>
      <w:r>
        <w:rPr>
          <w:rFonts w:ascii="Arial" w:hAnsi="Arial"/>
          <w:color w:val="52525B"/>
        </w:rPr>
        <w:t xml:space="preserve"> </w:t>
      </w:r>
      <w:proofErr w:type="spellStart"/>
      <w:r>
        <w:rPr>
          <w:rFonts w:ascii="Arial" w:hAnsi="Arial"/>
          <w:color w:val="52525B"/>
        </w:rPr>
        <w:t>الرابعة</w:t>
      </w:r>
      <w:proofErr w:type="spellEnd"/>
      <w:r>
        <w:rPr>
          <w:rFonts w:ascii="Arial" w:hAnsi="Arial"/>
          <w:color w:val="52525B"/>
        </w:rPr>
        <w:t xml:space="preserve">: </w:t>
      </w:r>
      <w:proofErr w:type="spellStart"/>
      <w:r>
        <w:rPr>
          <w:rFonts w:ascii="Arial" w:hAnsi="Arial"/>
          <w:color w:val="52525B"/>
        </w:rPr>
        <w:t>ثقة</w:t>
      </w:r>
      <w:proofErr w:type="spellEnd"/>
      <w:r>
        <w:rPr>
          <w:rFonts w:ascii="Arial" w:hAnsi="Arial"/>
          <w:color w:val="52525B"/>
        </w:rPr>
        <w:t xml:space="preserve"> </w:t>
      </w:r>
      <w:proofErr w:type="spellStart"/>
      <w:r>
        <w:rPr>
          <w:rFonts w:ascii="Arial" w:hAnsi="Arial"/>
          <w:color w:val="52525B"/>
        </w:rPr>
        <w:t>الجمهور</w:t>
      </w:r>
      <w:proofErr w:type="spellEnd"/>
      <w:r>
        <w:rPr>
          <w:rFonts w:ascii="Arial" w:hAnsi="Arial"/>
          <w:color w:val="52525B"/>
        </w:rPr>
        <w:t xml:space="preserve"> </w:t>
      </w:r>
      <w:proofErr w:type="spellStart"/>
      <w:r>
        <w:rPr>
          <w:rFonts w:ascii="Arial" w:hAnsi="Arial"/>
          <w:color w:val="52525B"/>
        </w:rPr>
        <w:t>بالمحتوى</w:t>
      </w:r>
      <w:proofErr w:type="spellEnd"/>
      <w:r>
        <w:rPr>
          <w:rFonts w:ascii="Arial" w:hAnsi="Arial"/>
          <w:color w:val="52525B"/>
        </w:rPr>
        <w:t xml:space="preserve"> </w:t>
      </w:r>
      <w:proofErr w:type="spellStart"/>
      <w:r>
        <w:rPr>
          <w:rFonts w:ascii="Arial" w:hAnsi="Arial"/>
          <w:color w:val="52525B"/>
        </w:rPr>
        <w:t>الإعلامي</w:t>
      </w:r>
      <w:proofErr w:type="spellEnd"/>
      <w:r>
        <w:rPr>
          <w:rFonts w:ascii="Arial" w:hAnsi="Arial"/>
          <w:color w:val="52525B"/>
        </w:rPr>
        <w:t xml:space="preserve"> </w:t>
      </w:r>
      <w:proofErr w:type="spellStart"/>
      <w:r>
        <w:rPr>
          <w:rFonts w:ascii="Arial" w:hAnsi="Arial"/>
          <w:color w:val="52525B"/>
        </w:rPr>
        <w:t>المنتج</w:t>
      </w:r>
      <w:proofErr w:type="spellEnd"/>
      <w:r>
        <w:rPr>
          <w:rFonts w:ascii="Arial" w:hAnsi="Arial"/>
          <w:color w:val="52525B"/>
        </w:rPr>
        <w:t xml:space="preserve"> </w:t>
      </w:r>
      <w:proofErr w:type="spellStart"/>
      <w:r>
        <w:rPr>
          <w:rFonts w:ascii="Arial" w:hAnsi="Arial"/>
          <w:color w:val="52525B"/>
        </w:rPr>
        <w:t>بالذكاء</w:t>
      </w:r>
      <w:proofErr w:type="spellEnd"/>
      <w:r>
        <w:rPr>
          <w:rFonts w:ascii="Arial" w:hAnsi="Arial"/>
          <w:color w:val="52525B"/>
        </w:rPr>
        <w:t xml:space="preserve"> </w:t>
      </w:r>
      <w:proofErr w:type="spellStart"/>
      <w:r>
        <w:rPr>
          <w:rFonts w:ascii="Arial" w:hAnsi="Arial"/>
          <w:color w:val="52525B"/>
        </w:rPr>
        <w:t>الاصطناعي</w:t>
      </w:r>
      <w:proofErr w:type="spellEnd"/>
      <w:r>
        <w:rPr>
          <w:rFonts w:ascii="Arial" w:hAnsi="Arial"/>
          <w:color w:val="52525B"/>
        </w:rPr>
        <w:br/>
      </w:r>
      <w:proofErr w:type="spellStart"/>
      <w:r>
        <w:rPr>
          <w:rFonts w:ascii="Arial" w:hAnsi="Arial"/>
          <w:color w:val="52525B"/>
        </w:rPr>
        <w:t>الوحدة</w:t>
      </w:r>
      <w:proofErr w:type="spellEnd"/>
      <w:r>
        <w:rPr>
          <w:rFonts w:ascii="Arial" w:hAnsi="Arial"/>
          <w:color w:val="52525B"/>
        </w:rPr>
        <w:t xml:space="preserve"> </w:t>
      </w:r>
      <w:proofErr w:type="spellStart"/>
      <w:r>
        <w:rPr>
          <w:rFonts w:ascii="Arial" w:hAnsi="Arial"/>
          <w:color w:val="52525B"/>
        </w:rPr>
        <w:t>الخامسة</w:t>
      </w:r>
      <w:proofErr w:type="spellEnd"/>
      <w:r>
        <w:rPr>
          <w:rFonts w:ascii="Arial" w:hAnsi="Arial"/>
          <w:color w:val="52525B"/>
        </w:rPr>
        <w:t xml:space="preserve">: </w:t>
      </w:r>
      <w:proofErr w:type="spellStart"/>
      <w:r>
        <w:rPr>
          <w:rFonts w:ascii="Arial" w:hAnsi="Arial"/>
          <w:color w:val="52525B"/>
        </w:rPr>
        <w:t>التحديات</w:t>
      </w:r>
      <w:proofErr w:type="spellEnd"/>
      <w:r>
        <w:rPr>
          <w:rFonts w:ascii="Arial" w:hAnsi="Arial"/>
          <w:color w:val="52525B"/>
        </w:rPr>
        <w:t xml:space="preserve"> </w:t>
      </w:r>
      <w:proofErr w:type="spellStart"/>
      <w:r>
        <w:rPr>
          <w:rFonts w:ascii="Arial" w:hAnsi="Arial"/>
          <w:color w:val="52525B"/>
        </w:rPr>
        <w:t>الأخلاقية</w:t>
      </w:r>
      <w:proofErr w:type="spellEnd"/>
      <w:r>
        <w:rPr>
          <w:rFonts w:ascii="Arial" w:hAnsi="Arial"/>
          <w:color w:val="52525B"/>
        </w:rPr>
        <w:t xml:space="preserve"> </w:t>
      </w:r>
      <w:proofErr w:type="spellStart"/>
      <w:r>
        <w:rPr>
          <w:rFonts w:ascii="Arial" w:hAnsi="Arial"/>
          <w:color w:val="52525B"/>
        </w:rPr>
        <w:t>والمهنية</w:t>
      </w:r>
      <w:proofErr w:type="spellEnd"/>
      <w:r>
        <w:rPr>
          <w:rFonts w:ascii="Arial" w:hAnsi="Arial"/>
          <w:color w:val="52525B"/>
        </w:rPr>
        <w:br/>
      </w:r>
      <w:proofErr w:type="spellStart"/>
      <w:r>
        <w:rPr>
          <w:rFonts w:ascii="Arial" w:hAnsi="Arial"/>
          <w:color w:val="52525B"/>
        </w:rPr>
        <w:t>الوحدة</w:t>
      </w:r>
      <w:proofErr w:type="spellEnd"/>
      <w:r>
        <w:rPr>
          <w:rFonts w:ascii="Arial" w:hAnsi="Arial"/>
          <w:color w:val="52525B"/>
        </w:rPr>
        <w:t xml:space="preserve"> </w:t>
      </w:r>
      <w:proofErr w:type="spellStart"/>
      <w:r>
        <w:rPr>
          <w:rFonts w:ascii="Arial" w:hAnsi="Arial"/>
          <w:color w:val="52525B"/>
        </w:rPr>
        <w:t>السادسة</w:t>
      </w:r>
      <w:proofErr w:type="spellEnd"/>
      <w:r>
        <w:rPr>
          <w:rFonts w:ascii="Arial" w:hAnsi="Arial"/>
          <w:color w:val="52525B"/>
        </w:rPr>
        <w:t xml:space="preserve">: </w:t>
      </w:r>
      <w:proofErr w:type="spellStart"/>
      <w:r>
        <w:rPr>
          <w:rFonts w:ascii="Arial" w:hAnsi="Arial"/>
          <w:color w:val="52525B"/>
        </w:rPr>
        <w:t>المقترحات</w:t>
      </w:r>
      <w:proofErr w:type="spellEnd"/>
      <w:r>
        <w:rPr>
          <w:rFonts w:ascii="Arial" w:hAnsi="Arial"/>
          <w:color w:val="52525B"/>
        </w:rPr>
        <w:t xml:space="preserve"> </w:t>
      </w:r>
      <w:proofErr w:type="spellStart"/>
      <w:r>
        <w:rPr>
          <w:rFonts w:ascii="Arial" w:hAnsi="Arial"/>
          <w:color w:val="52525B"/>
        </w:rPr>
        <w:t>لتعزيز</w:t>
      </w:r>
      <w:proofErr w:type="spellEnd"/>
      <w:r>
        <w:rPr>
          <w:rFonts w:ascii="Arial" w:hAnsi="Arial"/>
          <w:color w:val="52525B"/>
        </w:rPr>
        <w:t xml:space="preserve"> </w:t>
      </w:r>
      <w:proofErr w:type="spellStart"/>
      <w:r>
        <w:rPr>
          <w:rFonts w:ascii="Arial" w:hAnsi="Arial"/>
          <w:color w:val="52525B"/>
        </w:rPr>
        <w:t>الثقة</w:t>
      </w:r>
      <w:proofErr w:type="spellEnd"/>
    </w:p>
    <w:p w14:paraId="1C219760" w14:textId="77777777" w:rsidR="00A01EFD" w:rsidRDefault="00A01EFD" w:rsidP="00A01EFD">
      <w:pPr>
        <w:pStyle w:val="NormalWeb"/>
        <w:bidi/>
        <w:rPr>
          <w:color w:val="000000"/>
        </w:rPr>
      </w:pPr>
    </w:p>
    <w:p w14:paraId="11B2D957" w14:textId="77777777" w:rsidR="00A01EFD" w:rsidRDefault="00063A64" w:rsidP="00A01EFD">
      <w:r>
        <w:rPr>
          <w:noProof/>
        </w:rPr>
        <w:pict w14:anchorId="01D4393E">
          <v:rect id="_x0000_i1025" alt="" style="width:419.8pt;height:.05pt;mso-width-percent:0;mso-height-percent:0;mso-width-percent:0;mso-height-percent:0" o:hrpct="897" o:hralign="center" o:hrstd="t" o:hr="t" fillcolor="#a0a0a0" stroked="f"/>
        </w:pict>
      </w:r>
    </w:p>
    <w:p w14:paraId="1C00A7E7" w14:textId="7E2CF984" w:rsidR="00A01EFD" w:rsidRDefault="00A01EFD" w:rsidP="00A01EFD">
      <w:pPr>
        <w:rPr>
          <w:rtl/>
        </w:rPr>
      </w:pPr>
    </w:p>
    <w:p w14:paraId="5EBEE57D" w14:textId="77777777" w:rsidR="00A01EFD" w:rsidRDefault="00A01EFD" w:rsidP="00A01EFD"/>
    <w:p w14:paraId="5FEF6935" w14:textId="77777777" w:rsidR="00A01EFD" w:rsidRDefault="00A01EFD" w:rsidP="00A01EFD"/>
    <w:p w14:paraId="7EA40B37" w14:textId="77777777" w:rsidR="00A01EFD" w:rsidRDefault="00A01EFD" w:rsidP="00A01EFD">
      <w:pPr>
        <w:jc w:val="center"/>
        <w:rPr>
          <w:rFonts w:asciiTheme="majorBidi" w:hAnsiTheme="majorBidi" w:cstheme="majorBidi"/>
          <w:b/>
          <w:bCs/>
          <w:sz w:val="26"/>
          <w:szCs w:val="26"/>
          <w:rtl/>
          <w:lang w:bidi="ar-DZ"/>
        </w:rPr>
      </w:pPr>
    </w:p>
    <w:p w14:paraId="764F2B92" w14:textId="77777777" w:rsidR="00A01EFD" w:rsidRDefault="00A01EFD" w:rsidP="00A01EFD">
      <w:pPr>
        <w:jc w:val="center"/>
        <w:rPr>
          <w:rFonts w:asciiTheme="majorBidi" w:hAnsiTheme="majorBidi" w:cstheme="majorBidi"/>
          <w:b/>
          <w:bCs/>
          <w:sz w:val="26"/>
          <w:szCs w:val="26"/>
          <w:rtl/>
          <w:lang w:bidi="ar-DZ"/>
        </w:rPr>
      </w:pPr>
    </w:p>
    <w:p w14:paraId="798E05DA" w14:textId="77777777" w:rsidR="00A01EFD" w:rsidRDefault="00A01EFD" w:rsidP="00A01EFD">
      <w:pPr>
        <w:jc w:val="center"/>
        <w:rPr>
          <w:rFonts w:asciiTheme="majorBidi" w:hAnsiTheme="majorBidi" w:cstheme="majorBidi"/>
          <w:b/>
          <w:bCs/>
          <w:sz w:val="26"/>
          <w:szCs w:val="26"/>
          <w:rtl/>
          <w:lang w:bidi="ar-DZ"/>
        </w:rPr>
      </w:pPr>
    </w:p>
    <w:p w14:paraId="71FD5831" w14:textId="77777777" w:rsidR="00A01EFD" w:rsidRDefault="00A01EFD" w:rsidP="00A01EFD">
      <w:pPr>
        <w:jc w:val="center"/>
        <w:rPr>
          <w:rFonts w:asciiTheme="majorBidi" w:hAnsiTheme="majorBidi" w:cstheme="majorBidi"/>
          <w:b/>
          <w:bCs/>
          <w:sz w:val="26"/>
          <w:szCs w:val="26"/>
          <w:rtl/>
          <w:lang w:bidi="ar-DZ"/>
        </w:rPr>
      </w:pPr>
    </w:p>
    <w:p w14:paraId="4BF909A4" w14:textId="77777777" w:rsidR="00A01EFD" w:rsidRDefault="00A01EFD" w:rsidP="00A01EFD">
      <w:pPr>
        <w:jc w:val="center"/>
        <w:rPr>
          <w:rFonts w:asciiTheme="majorBidi" w:hAnsiTheme="majorBidi" w:cstheme="majorBidi"/>
          <w:b/>
          <w:bCs/>
          <w:sz w:val="144"/>
          <w:szCs w:val="144"/>
          <w:rtl/>
          <w:lang w:bidi="ar-DZ"/>
        </w:rPr>
      </w:pPr>
    </w:p>
    <w:p w14:paraId="6066A37C" w14:textId="77777777" w:rsidR="00A01EFD" w:rsidRDefault="00A01EFD" w:rsidP="00A01EFD">
      <w:pPr>
        <w:jc w:val="center"/>
        <w:rPr>
          <w:rFonts w:asciiTheme="majorBidi" w:hAnsiTheme="majorBidi" w:cstheme="majorBidi"/>
          <w:b/>
          <w:bCs/>
          <w:sz w:val="144"/>
          <w:szCs w:val="144"/>
          <w:rtl/>
          <w:lang w:bidi="ar-DZ"/>
        </w:rPr>
      </w:pPr>
    </w:p>
    <w:p w14:paraId="3616CD67" w14:textId="77777777" w:rsidR="00A01EFD" w:rsidRDefault="00A01EFD" w:rsidP="00A01EFD">
      <w:pPr>
        <w:jc w:val="center"/>
        <w:rPr>
          <w:rFonts w:asciiTheme="majorBidi" w:hAnsiTheme="majorBidi" w:cstheme="majorBidi"/>
          <w:b/>
          <w:bCs/>
          <w:sz w:val="144"/>
          <w:szCs w:val="144"/>
          <w:rtl/>
          <w:lang w:bidi="ar-DZ"/>
        </w:rPr>
      </w:pPr>
    </w:p>
    <w:p w14:paraId="28298AB3" w14:textId="5C9AB4CC" w:rsidR="00A01EFD" w:rsidRPr="00A01EFD" w:rsidRDefault="00A01EFD" w:rsidP="00A01EFD">
      <w:pPr>
        <w:jc w:val="center"/>
        <w:rPr>
          <w:rFonts w:asciiTheme="majorBidi" w:hAnsiTheme="majorBidi" w:cstheme="majorBidi" w:hint="cs"/>
          <w:b/>
          <w:bCs/>
          <w:sz w:val="144"/>
          <w:szCs w:val="144"/>
          <w:rtl/>
        </w:rPr>
      </w:pPr>
      <w:r w:rsidRPr="00A01EFD">
        <w:rPr>
          <w:rFonts w:asciiTheme="majorBidi" w:hAnsiTheme="majorBidi" w:cstheme="majorBidi" w:hint="cs"/>
          <w:b/>
          <w:bCs/>
          <w:sz w:val="144"/>
          <w:szCs w:val="144"/>
          <w:rtl/>
          <w:lang w:bidi="ar-DZ"/>
        </w:rPr>
        <w:t>شكــــرًا</w:t>
      </w:r>
    </w:p>
    <w:sectPr w:rsidR="00A01EFD" w:rsidRPr="00A01EFD"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3B28"/>
    <w:multiLevelType w:val="multilevel"/>
    <w:tmpl w:val="5B0C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026E1"/>
    <w:multiLevelType w:val="multilevel"/>
    <w:tmpl w:val="91EA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656022"/>
    <w:multiLevelType w:val="multilevel"/>
    <w:tmpl w:val="62AE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F4782E"/>
    <w:multiLevelType w:val="multilevel"/>
    <w:tmpl w:val="BCDE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8417F1"/>
    <w:multiLevelType w:val="multilevel"/>
    <w:tmpl w:val="689EF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294E30"/>
    <w:multiLevelType w:val="multilevel"/>
    <w:tmpl w:val="88E4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0479513">
    <w:abstractNumId w:val="3"/>
  </w:num>
  <w:num w:numId="2" w16cid:durableId="640772745">
    <w:abstractNumId w:val="0"/>
  </w:num>
  <w:num w:numId="3" w16cid:durableId="1553426055">
    <w:abstractNumId w:val="4"/>
  </w:num>
  <w:num w:numId="4" w16cid:durableId="503712689">
    <w:abstractNumId w:val="1"/>
  </w:num>
  <w:num w:numId="5" w16cid:durableId="1161770341">
    <w:abstractNumId w:val="2"/>
  </w:num>
  <w:num w:numId="6" w16cid:durableId="4529866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63A64"/>
    <w:rsid w:val="00091138"/>
    <w:rsid w:val="002C1A51"/>
    <w:rsid w:val="006836C4"/>
    <w:rsid w:val="007465CB"/>
    <w:rsid w:val="00A01EFD"/>
    <w:rsid w:val="00B23357"/>
    <w:rsid w:val="00BD2E07"/>
    <w:rsid w:val="00CA1762"/>
    <w:rsid w:val="00DA1B04"/>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unhideWhenUsed/>
    <w:rsid w:val="00B23357"/>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styleId="Strong">
    <w:name w:val="Strong"/>
    <w:uiPriority w:val="22"/>
    <w:qFormat/>
    <w:rsid w:val="00B23357"/>
    <w:rPr>
      <w:b/>
      <w:bCs/>
    </w:rPr>
  </w:style>
  <w:style w:type="character" w:customStyle="1" w:styleId="apple-converted-space">
    <w:name w:val="apple-converted-space"/>
    <w:basedOn w:val="DefaultParagraphFont"/>
    <w:rsid w:val="00B23357"/>
  </w:style>
  <w:style w:type="character" w:styleId="Hyperlink">
    <w:name w:val="Hyperlink"/>
    <w:basedOn w:val="DefaultParagraphFont"/>
    <w:uiPriority w:val="99"/>
    <w:unhideWhenUsed/>
    <w:rsid w:val="00A01EFD"/>
    <w:rPr>
      <w:color w:val="0563C1" w:themeColor="hyperlink"/>
      <w:u w:val="single"/>
    </w:rPr>
  </w:style>
  <w:style w:type="character" w:styleId="UnresolvedMention">
    <w:name w:val="Unresolved Mention"/>
    <w:basedOn w:val="DefaultParagraphFont"/>
    <w:uiPriority w:val="99"/>
    <w:semiHidden/>
    <w:unhideWhenUsed/>
    <w:rsid w:val="00A01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11892328/" TargetMode="External"/><Relationship Id="rId13" Type="http://schemas.openxmlformats.org/officeDocument/2006/relationships/hyperlink" Target="https://www.researchgate.net/publication/405252595_astkhdam_ttbyqat_aldhka_alastnay_fy_antaj_almhtwy_alrqmy_wmdy_msdaqyth_ldy_aljmhwr_almsry" TargetMode="External"/><Relationship Id="rId3" Type="http://schemas.openxmlformats.org/officeDocument/2006/relationships/settings" Target="settings.xml"/><Relationship Id="rId7" Type="http://schemas.openxmlformats.org/officeDocument/2006/relationships/hyperlink" Target="https://arxiv.org/abs/2309.02524" TargetMode="External"/><Relationship Id="rId12" Type="http://schemas.openxmlformats.org/officeDocument/2006/relationships/hyperlink" Target="https://jsb.journals.ekb.eg/article_334647.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dpi.com/2673-5172/4/3/61" TargetMode="External"/><Relationship Id="rId11" Type="http://schemas.openxmlformats.org/officeDocument/2006/relationships/hyperlink" Target="https://www.jalhss.com/index.php/jalhss/article/view/1076"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sciencedirect.com/science/article/pii/S2949882124000537" TargetMode="External"/><Relationship Id="rId4" Type="http://schemas.openxmlformats.org/officeDocument/2006/relationships/webSettings" Target="webSettings.xml"/><Relationship Id="rId9" Type="http://schemas.openxmlformats.org/officeDocument/2006/relationships/hyperlink" Target="https://dl.acm.org/doi/fullHtml/10.1145/3670653.3677490" TargetMode="External"/><Relationship Id="rId14" Type="http://schemas.openxmlformats.org/officeDocument/2006/relationships/hyperlink" Target="https://docs.google.com/forms/d/e/1FAIpQLSeda795eX8kc-KD2Hoqj7nmkmq5f0cYx3cO6_eh12Ta4V-Tdw/viewfor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1996</Words>
  <Characters>11382</Characters>
  <Application>Microsoft Office Word</Application>
  <DocSecurity>0</DocSecurity>
  <Lines>94</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Lama Almutairi</cp:lastModifiedBy>
  <cp:revision>2</cp:revision>
  <cp:lastPrinted>2026-08-11T11:20:00Z</cp:lastPrinted>
  <dcterms:created xsi:type="dcterms:W3CDTF">2026-08-11T11:56:00Z</dcterms:created>
  <dcterms:modified xsi:type="dcterms:W3CDTF">2026-08-11T11:56:00Z</dcterms:modified>
</cp:coreProperties>
</file>