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59F2A" w14:textId="77777777" w:rsidR="00DA07B6" w:rsidRPr="00EA04F3" w:rsidRDefault="00DA07B6" w:rsidP="00F33BD2">
      <w:pPr>
        <w:spacing w:after="120"/>
        <w:ind w:firstLine="360"/>
        <w:jc w:val="left"/>
        <w:rPr>
          <w:rFonts w:asciiTheme="majorBidi" w:hAnsiTheme="majorBidi" w:cstheme="majorBidi"/>
          <w:szCs w:val="28"/>
        </w:rPr>
      </w:pPr>
      <w:r w:rsidRPr="00EA04F3">
        <w:rPr>
          <w:rFonts w:asciiTheme="majorBidi" w:hAnsiTheme="majorBidi" w:cstheme="majorBidi"/>
          <w:noProof/>
          <w:sz w:val="24"/>
          <w:szCs w:val="28"/>
        </w:rPr>
        <w:drawing>
          <wp:anchor distT="0" distB="0" distL="114300" distR="114300" simplePos="0" relativeHeight="251659264" behindDoc="1" locked="0" layoutInCell="1" allowOverlap="1" wp14:anchorId="47F784C9" wp14:editId="7DADFC11">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17D510" w14:textId="77777777" w:rsidR="00DA07B6" w:rsidRPr="00EA04F3" w:rsidRDefault="00DA07B6" w:rsidP="00F33BD2">
      <w:pPr>
        <w:spacing w:after="120"/>
        <w:ind w:firstLine="360"/>
        <w:jc w:val="left"/>
        <w:rPr>
          <w:rFonts w:asciiTheme="majorBidi" w:hAnsiTheme="majorBidi" w:cstheme="majorBidi"/>
          <w:szCs w:val="28"/>
        </w:rPr>
      </w:pPr>
    </w:p>
    <w:p w14:paraId="1955B99B" w14:textId="77777777" w:rsidR="00DA07B6" w:rsidRPr="00EA04F3" w:rsidRDefault="00DA07B6" w:rsidP="00F33BD2">
      <w:pPr>
        <w:spacing w:after="120"/>
        <w:ind w:firstLine="360"/>
        <w:jc w:val="left"/>
        <w:rPr>
          <w:rFonts w:asciiTheme="majorBidi" w:hAnsiTheme="majorBidi" w:cstheme="majorBidi"/>
          <w:szCs w:val="28"/>
        </w:rPr>
      </w:pPr>
    </w:p>
    <w:p w14:paraId="08BE2D47" w14:textId="77777777" w:rsidR="00DA07B6" w:rsidRPr="00EA04F3" w:rsidRDefault="00DA07B6" w:rsidP="00F33BD2">
      <w:pPr>
        <w:spacing w:after="120"/>
        <w:ind w:firstLine="360"/>
        <w:jc w:val="left"/>
        <w:rPr>
          <w:rFonts w:asciiTheme="majorBidi" w:hAnsiTheme="majorBidi" w:cstheme="majorBidi"/>
          <w:szCs w:val="28"/>
        </w:rPr>
      </w:pPr>
    </w:p>
    <w:p w14:paraId="02DBB897" w14:textId="77777777" w:rsidR="00DA07B6" w:rsidRPr="00EA04F3" w:rsidRDefault="00DA07B6" w:rsidP="00F33BD2">
      <w:pPr>
        <w:spacing w:after="120"/>
        <w:ind w:firstLine="360"/>
        <w:jc w:val="left"/>
        <w:rPr>
          <w:rFonts w:asciiTheme="majorBidi" w:hAnsiTheme="majorBidi" w:cstheme="majorBidi"/>
          <w:szCs w:val="28"/>
          <w:rtl/>
        </w:rPr>
      </w:pPr>
    </w:p>
    <w:p w14:paraId="42452A62" w14:textId="77777777" w:rsidR="00DA07B6" w:rsidRPr="00EA04F3" w:rsidRDefault="00DA07B6" w:rsidP="00EC72FB">
      <w:pPr>
        <w:spacing w:after="120"/>
        <w:ind w:left="720" w:firstLine="87"/>
        <w:jc w:val="left"/>
        <w:rPr>
          <w:rFonts w:asciiTheme="majorBidi" w:hAnsiTheme="majorBidi" w:cstheme="majorBidi"/>
          <w:szCs w:val="28"/>
          <w:rtl/>
        </w:rPr>
      </w:pPr>
      <w:r w:rsidRPr="00EA04F3">
        <w:rPr>
          <w:rFonts w:asciiTheme="majorBidi" w:hAnsiTheme="majorBidi" w:cstheme="majorBidi"/>
          <w:b/>
          <w:sz w:val="24"/>
          <w:szCs w:val="28"/>
        </w:rPr>
        <w:br/>
      </w:r>
      <w:r w:rsidRPr="00EA04F3">
        <w:rPr>
          <w:rFonts w:asciiTheme="majorBidi" w:hAnsiTheme="majorBidi" w:cstheme="majorBidi"/>
          <w:b/>
          <w:sz w:val="24"/>
          <w:szCs w:val="28"/>
        </w:rPr>
        <w:br/>
      </w:r>
      <w:r w:rsidRPr="00EA04F3">
        <w:rPr>
          <w:rFonts w:asciiTheme="majorBidi" w:hAnsiTheme="majorBidi" w:cstheme="majorBidi"/>
          <w:b/>
          <w:sz w:val="24"/>
          <w:szCs w:val="28"/>
        </w:rPr>
        <w:br/>
      </w:r>
      <w:r w:rsidRPr="00EA04F3">
        <w:rPr>
          <w:rFonts w:asciiTheme="majorBidi" w:hAnsiTheme="majorBidi" w:cstheme="majorBidi"/>
          <w:b/>
          <w:sz w:val="24"/>
          <w:szCs w:val="28"/>
        </w:rPr>
        <w:br/>
      </w:r>
      <w:r w:rsidRPr="00EA04F3">
        <w:rPr>
          <w:rFonts w:asciiTheme="majorBidi" w:hAnsiTheme="majorBidi" w:cstheme="majorBidi"/>
          <w:b/>
          <w:sz w:val="24"/>
          <w:szCs w:val="28"/>
        </w:rPr>
        <w:br/>
        <w:t>Predicting Depression in Children Using Behavioral Pattern Analysis and AI Techniques</w:t>
      </w:r>
    </w:p>
    <w:p w14:paraId="7277CDEA" w14:textId="0495CEE5" w:rsidR="00DA07B6" w:rsidRPr="00EA04F3" w:rsidRDefault="003740C5" w:rsidP="00EC72FB">
      <w:pPr>
        <w:spacing w:after="120"/>
        <w:ind w:left="720" w:firstLine="87"/>
        <w:jc w:val="left"/>
        <w:rPr>
          <w:rFonts w:asciiTheme="majorBidi" w:hAnsiTheme="majorBidi" w:cstheme="majorBidi"/>
          <w:szCs w:val="28"/>
        </w:rPr>
      </w:pPr>
      <w:r>
        <w:rPr>
          <w:rFonts w:asciiTheme="majorBidi" w:hAnsiTheme="majorBidi" w:cstheme="majorBidi"/>
          <w:sz w:val="24"/>
          <w:szCs w:val="28"/>
        </w:rPr>
        <w:br/>
      </w:r>
      <w:r w:rsidR="00DA07B6" w:rsidRPr="00EA04F3">
        <w:rPr>
          <w:rFonts w:asciiTheme="majorBidi" w:hAnsiTheme="majorBidi" w:cstheme="majorBidi"/>
          <w:sz w:val="24"/>
          <w:szCs w:val="28"/>
        </w:rPr>
        <w:t>Prepared By</w:t>
      </w:r>
    </w:p>
    <w:p w14:paraId="79237274" w14:textId="119D3C7F" w:rsidR="00DA07B6" w:rsidRPr="00EA04F3" w:rsidRDefault="00DA07B6" w:rsidP="00336F22">
      <w:pPr>
        <w:spacing w:after="120"/>
        <w:ind w:firstLine="360"/>
        <w:jc w:val="left"/>
        <w:rPr>
          <w:rFonts w:asciiTheme="majorBidi" w:hAnsiTheme="majorBidi" w:cstheme="majorBidi"/>
          <w:szCs w:val="28"/>
        </w:rPr>
      </w:pPr>
      <w:r w:rsidRPr="00EA04F3">
        <w:rPr>
          <w:rFonts w:asciiTheme="majorBidi" w:hAnsiTheme="majorBidi" w:cstheme="majorBidi"/>
          <w:sz w:val="24"/>
          <w:szCs w:val="28"/>
        </w:rPr>
        <w:t>Name: [Ahmed Eid Alrehely]</w:t>
      </w:r>
      <w:r w:rsidRPr="00EA04F3">
        <w:rPr>
          <w:rFonts w:asciiTheme="majorBidi" w:hAnsiTheme="majorBidi" w:cstheme="majorBidi"/>
          <w:sz w:val="24"/>
          <w:szCs w:val="28"/>
        </w:rPr>
        <w:tab/>
      </w:r>
      <w:r w:rsidRPr="00EA04F3">
        <w:rPr>
          <w:rFonts w:asciiTheme="majorBidi" w:hAnsiTheme="majorBidi" w:cstheme="majorBidi"/>
          <w:sz w:val="24"/>
          <w:szCs w:val="28"/>
          <w:rtl/>
        </w:rPr>
        <w:t xml:space="preserve">     </w:t>
      </w:r>
      <w:r w:rsidRPr="00EA04F3">
        <w:rPr>
          <w:rFonts w:asciiTheme="majorBidi" w:hAnsiTheme="majorBidi" w:cstheme="majorBidi"/>
          <w:sz w:val="24"/>
          <w:szCs w:val="28"/>
        </w:rPr>
        <w:tab/>
      </w:r>
      <w:proofErr w:type="gramStart"/>
      <w:r w:rsidRPr="00EA04F3">
        <w:rPr>
          <w:rFonts w:asciiTheme="majorBidi" w:hAnsiTheme="majorBidi" w:cstheme="majorBidi"/>
          <w:sz w:val="24"/>
          <w:szCs w:val="28"/>
        </w:rPr>
        <w:tab/>
      </w:r>
      <w:r w:rsidRPr="00EA04F3">
        <w:rPr>
          <w:rFonts w:asciiTheme="majorBidi" w:hAnsiTheme="majorBidi" w:cstheme="majorBidi"/>
          <w:sz w:val="24"/>
          <w:szCs w:val="28"/>
          <w:rtl/>
        </w:rPr>
        <w:t xml:space="preserve">  </w:t>
      </w:r>
      <w:proofErr w:type="spellStart"/>
      <w:r w:rsidRPr="00EA04F3">
        <w:rPr>
          <w:rFonts w:asciiTheme="majorBidi" w:hAnsiTheme="majorBidi" w:cstheme="majorBidi"/>
          <w:sz w:val="24"/>
          <w:szCs w:val="28"/>
        </w:rPr>
        <w:t>IDNo</w:t>
      </w:r>
      <w:proofErr w:type="spellEnd"/>
      <w:r w:rsidRPr="00EA04F3">
        <w:rPr>
          <w:rFonts w:asciiTheme="majorBidi" w:hAnsiTheme="majorBidi" w:cstheme="majorBidi"/>
          <w:sz w:val="24"/>
          <w:szCs w:val="28"/>
        </w:rPr>
        <w:t>.:[</w:t>
      </w:r>
      <w:proofErr w:type="gramEnd"/>
      <w:r w:rsidRPr="00EA04F3">
        <w:rPr>
          <w:rFonts w:asciiTheme="majorBidi" w:hAnsiTheme="majorBidi" w:cstheme="majorBidi"/>
          <w:sz w:val="24"/>
          <w:szCs w:val="28"/>
        </w:rPr>
        <w:t>243000206]</w:t>
      </w:r>
      <w:r w:rsidRPr="00EA04F3">
        <w:rPr>
          <w:rFonts w:asciiTheme="majorBidi" w:hAnsiTheme="majorBidi" w:cstheme="majorBidi"/>
          <w:sz w:val="24"/>
          <w:szCs w:val="28"/>
        </w:rPr>
        <w:tab/>
      </w:r>
      <w:r w:rsidR="003740C5">
        <w:rPr>
          <w:rFonts w:asciiTheme="majorBidi" w:hAnsiTheme="majorBidi" w:cstheme="majorBidi"/>
          <w:sz w:val="24"/>
          <w:szCs w:val="28"/>
        </w:rPr>
        <w:br/>
        <w:t xml:space="preserve">      </w:t>
      </w:r>
      <w:r w:rsidR="003740C5" w:rsidRPr="003740C5">
        <w:rPr>
          <w:rFonts w:asciiTheme="majorBidi" w:hAnsiTheme="majorBidi" w:cstheme="majorBidi"/>
          <w:sz w:val="24"/>
          <w:szCs w:val="28"/>
        </w:rPr>
        <w:t>ORCID: 0009-0003-3951-3305</w:t>
      </w:r>
      <w:r w:rsidR="00FD5DFF">
        <w:rPr>
          <w:rFonts w:asciiTheme="majorBidi" w:hAnsiTheme="majorBidi" w:cstheme="majorBidi"/>
          <w:sz w:val="24"/>
          <w:szCs w:val="28"/>
        </w:rPr>
        <w:br/>
      </w:r>
      <w:r w:rsidR="00FD5DFF">
        <w:rPr>
          <w:rFonts w:asciiTheme="majorBidi" w:hAnsiTheme="majorBidi" w:cstheme="majorBidi"/>
          <w:sz w:val="24"/>
          <w:szCs w:val="28"/>
        </w:rPr>
        <w:tab/>
        <w:t xml:space="preserve"> </w:t>
      </w:r>
      <w:r w:rsidR="00FD5DFF" w:rsidRPr="00FD5DFF">
        <w:rPr>
          <w:rFonts w:asciiTheme="majorBidi" w:hAnsiTheme="majorBidi" w:cstheme="majorBidi"/>
          <w:sz w:val="24"/>
          <w:szCs w:val="28"/>
        </w:rPr>
        <w:t>243000206@st.midocean.edu.km</w:t>
      </w:r>
    </w:p>
    <w:p w14:paraId="5FEAD46F" w14:textId="77777777" w:rsidR="00DA07B6" w:rsidRPr="00EA04F3" w:rsidRDefault="00DA07B6" w:rsidP="00336F22">
      <w:pPr>
        <w:spacing w:after="120"/>
        <w:ind w:firstLine="360"/>
        <w:jc w:val="left"/>
        <w:rPr>
          <w:rFonts w:asciiTheme="majorBidi" w:hAnsiTheme="majorBidi" w:cstheme="majorBidi"/>
          <w:szCs w:val="28"/>
        </w:rPr>
      </w:pPr>
    </w:p>
    <w:p w14:paraId="4EE48FBF" w14:textId="77777777" w:rsidR="00DA07B6" w:rsidRPr="00EA04F3" w:rsidRDefault="00DA07B6" w:rsidP="00336F22">
      <w:pPr>
        <w:spacing w:after="120"/>
        <w:ind w:left="720" w:firstLine="0"/>
        <w:jc w:val="left"/>
        <w:rPr>
          <w:rFonts w:asciiTheme="majorBidi" w:hAnsiTheme="majorBidi" w:cstheme="majorBidi"/>
          <w:szCs w:val="28"/>
        </w:rPr>
      </w:pPr>
      <w:r w:rsidRPr="00EA04F3">
        <w:rPr>
          <w:rFonts w:asciiTheme="majorBidi" w:hAnsiTheme="majorBidi" w:cstheme="majorBidi"/>
          <w:sz w:val="24"/>
          <w:szCs w:val="28"/>
        </w:rPr>
        <w:t>Submitted in fulfillment of the requirements for the degree Master of Science in Artificial Intelligence</w:t>
      </w:r>
    </w:p>
    <w:p w14:paraId="316B8208" w14:textId="77777777" w:rsidR="00DA07B6" w:rsidRPr="00EA04F3" w:rsidRDefault="00DA07B6" w:rsidP="00EC72FB">
      <w:pPr>
        <w:spacing w:after="120"/>
        <w:ind w:left="807" w:firstLine="0"/>
        <w:jc w:val="left"/>
        <w:rPr>
          <w:rFonts w:asciiTheme="majorBidi" w:hAnsiTheme="majorBidi" w:cstheme="majorBidi"/>
          <w:szCs w:val="28"/>
        </w:rPr>
      </w:pPr>
      <w:r w:rsidRPr="00EA04F3">
        <w:rPr>
          <w:rFonts w:asciiTheme="majorBidi" w:hAnsiTheme="majorBidi" w:cstheme="majorBidi"/>
          <w:sz w:val="24"/>
          <w:szCs w:val="28"/>
        </w:rPr>
        <w:t>At</w:t>
      </w:r>
    </w:p>
    <w:p w14:paraId="0468391D" w14:textId="77777777" w:rsidR="00DA07B6" w:rsidRPr="00EA04F3" w:rsidRDefault="00DA07B6" w:rsidP="00336F22">
      <w:pPr>
        <w:spacing w:after="120"/>
        <w:ind w:firstLine="360"/>
        <w:jc w:val="left"/>
        <w:rPr>
          <w:rFonts w:asciiTheme="majorBidi" w:hAnsiTheme="majorBidi" w:cstheme="majorBidi"/>
          <w:szCs w:val="28"/>
        </w:rPr>
      </w:pPr>
      <w:r w:rsidRPr="00EA04F3">
        <w:rPr>
          <w:rFonts w:asciiTheme="majorBidi" w:hAnsiTheme="majorBidi" w:cstheme="majorBidi"/>
          <w:sz w:val="24"/>
          <w:szCs w:val="28"/>
        </w:rPr>
        <w:t>College of Informatics</w:t>
      </w:r>
    </w:p>
    <w:p w14:paraId="2D63B699" w14:textId="77777777" w:rsidR="00DA07B6" w:rsidRPr="00EA04F3" w:rsidRDefault="00DA07B6" w:rsidP="00336F22">
      <w:pPr>
        <w:spacing w:after="120"/>
        <w:ind w:firstLine="360"/>
        <w:jc w:val="left"/>
        <w:rPr>
          <w:rFonts w:asciiTheme="majorBidi" w:hAnsiTheme="majorBidi" w:cstheme="majorBidi"/>
          <w:szCs w:val="28"/>
        </w:rPr>
      </w:pPr>
      <w:r w:rsidRPr="00EA04F3">
        <w:rPr>
          <w:rFonts w:asciiTheme="majorBidi" w:hAnsiTheme="majorBidi" w:cstheme="majorBidi"/>
          <w:sz w:val="24"/>
          <w:szCs w:val="28"/>
        </w:rPr>
        <w:t>Midocean University</w:t>
      </w:r>
    </w:p>
    <w:p w14:paraId="6560D3BC" w14:textId="77777777" w:rsidR="00DA07B6" w:rsidRPr="00EA04F3" w:rsidRDefault="00DA07B6" w:rsidP="00336F22">
      <w:pPr>
        <w:spacing w:after="120"/>
        <w:ind w:firstLine="360"/>
        <w:jc w:val="left"/>
        <w:rPr>
          <w:rFonts w:asciiTheme="majorBidi" w:hAnsiTheme="majorBidi" w:cstheme="majorBidi"/>
          <w:szCs w:val="28"/>
        </w:rPr>
      </w:pPr>
      <w:r w:rsidRPr="00EA04F3">
        <w:rPr>
          <w:rFonts w:asciiTheme="majorBidi" w:hAnsiTheme="majorBidi" w:cstheme="majorBidi"/>
          <w:sz w:val="24"/>
          <w:szCs w:val="28"/>
        </w:rPr>
        <w:t>UAE</w:t>
      </w:r>
    </w:p>
    <w:p w14:paraId="7EF4B8E5" w14:textId="20A6379B" w:rsidR="00336F22" w:rsidRPr="00336F22" w:rsidRDefault="00DA07B6" w:rsidP="00336F22">
      <w:pPr>
        <w:spacing w:after="120"/>
        <w:ind w:left="807" w:firstLine="0"/>
        <w:jc w:val="left"/>
        <w:rPr>
          <w:rFonts w:asciiTheme="majorBidi" w:hAnsiTheme="majorBidi"/>
          <w:b/>
          <w:bCs/>
        </w:rPr>
      </w:pPr>
      <w:r w:rsidRPr="00EA04F3">
        <w:rPr>
          <w:rFonts w:asciiTheme="majorBidi" w:hAnsiTheme="majorBidi" w:cstheme="majorBidi"/>
          <w:sz w:val="24"/>
          <w:szCs w:val="28"/>
        </w:rPr>
        <w:t xml:space="preserve">Supervisor Name: Dr. Amjed </w:t>
      </w:r>
      <w:proofErr w:type="spellStart"/>
      <w:r w:rsidRPr="00EA04F3">
        <w:rPr>
          <w:rFonts w:asciiTheme="majorBidi" w:hAnsiTheme="majorBidi" w:cstheme="majorBidi"/>
          <w:sz w:val="24"/>
          <w:szCs w:val="28"/>
        </w:rPr>
        <w:t>Qataish</w:t>
      </w:r>
      <w:proofErr w:type="spellEnd"/>
      <w:r w:rsidR="00336F22">
        <w:rPr>
          <w:rFonts w:asciiTheme="majorBidi" w:hAnsiTheme="majorBidi" w:cstheme="majorBidi"/>
          <w:sz w:val="24"/>
          <w:szCs w:val="28"/>
        </w:rPr>
        <w:br/>
      </w:r>
      <w:hyperlink r:id="rId9" w:history="1">
        <w:r w:rsidR="00336F22" w:rsidRPr="00336F22">
          <w:rPr>
            <w:rStyle w:val="Hyperlink"/>
            <w:rFonts w:asciiTheme="majorBidi" w:hAnsiTheme="majorBidi"/>
            <w:sz w:val="24"/>
            <w:szCs w:val="24"/>
          </w:rPr>
          <w:t>amjadqtaish@midocean.edu.km</w:t>
        </w:r>
      </w:hyperlink>
      <w:r w:rsidR="00336F22" w:rsidRPr="00336F22">
        <w:rPr>
          <w:rFonts w:asciiTheme="majorBidi" w:hAnsiTheme="majorBidi"/>
          <w:sz w:val="24"/>
          <w:szCs w:val="24"/>
        </w:rPr>
        <w:br/>
      </w:r>
      <w:r w:rsidR="00336F22" w:rsidRPr="00336F22">
        <w:rPr>
          <w:rFonts w:asciiTheme="majorBidi" w:hAnsiTheme="majorBidi" w:cstheme="majorBidi"/>
          <w:sz w:val="24"/>
          <w:szCs w:val="24"/>
        </w:rPr>
        <w:t>0000-0001-5210-7086</w:t>
      </w:r>
    </w:p>
    <w:p w14:paraId="4EA7D06D" w14:textId="0D661F5B" w:rsidR="00DA07B6" w:rsidRPr="00EA04F3" w:rsidRDefault="00DA07B6" w:rsidP="00336F22">
      <w:pPr>
        <w:spacing w:after="120"/>
        <w:ind w:firstLine="360"/>
        <w:jc w:val="left"/>
        <w:rPr>
          <w:rFonts w:asciiTheme="majorBidi" w:hAnsiTheme="majorBidi" w:cstheme="majorBidi"/>
          <w:szCs w:val="28"/>
        </w:rPr>
      </w:pPr>
    </w:p>
    <w:p w14:paraId="16F3CC7A" w14:textId="77777777" w:rsidR="00DA07B6" w:rsidRPr="00EA04F3" w:rsidRDefault="00DA07B6" w:rsidP="00336F22">
      <w:pPr>
        <w:spacing w:after="120"/>
        <w:ind w:firstLine="360"/>
        <w:jc w:val="left"/>
        <w:rPr>
          <w:rFonts w:asciiTheme="majorBidi" w:hAnsiTheme="majorBidi" w:cstheme="majorBidi"/>
          <w:szCs w:val="28"/>
          <w:rtl/>
        </w:rPr>
      </w:pPr>
      <w:r w:rsidRPr="00EA04F3">
        <w:rPr>
          <w:rFonts w:asciiTheme="majorBidi" w:hAnsiTheme="majorBidi" w:cstheme="majorBidi"/>
          <w:sz w:val="24"/>
          <w:szCs w:val="28"/>
        </w:rPr>
        <w:t>College of Informatics, Midocean University, Comoros</w:t>
      </w:r>
    </w:p>
    <w:p w14:paraId="21F826DC" w14:textId="17FC8F5C" w:rsidR="00DA07B6" w:rsidRPr="00EA04F3" w:rsidRDefault="00DA07B6" w:rsidP="00336F22">
      <w:pPr>
        <w:tabs>
          <w:tab w:val="left" w:pos="5740"/>
        </w:tabs>
        <w:spacing w:after="120"/>
        <w:ind w:firstLine="360"/>
        <w:jc w:val="left"/>
        <w:rPr>
          <w:rFonts w:asciiTheme="majorBidi" w:hAnsiTheme="majorBidi" w:cstheme="majorBidi"/>
          <w:szCs w:val="28"/>
          <w:lang w:bidi="ar-EG"/>
        </w:rPr>
      </w:pPr>
      <w:r w:rsidRPr="00EA04F3">
        <w:rPr>
          <w:rFonts w:asciiTheme="majorBidi" w:hAnsiTheme="majorBidi" w:cstheme="majorBidi"/>
          <w:sz w:val="24"/>
          <w:szCs w:val="28"/>
        </w:rPr>
        <w:t>[2025]</w:t>
      </w:r>
      <w:r w:rsidR="00336F22">
        <w:rPr>
          <w:rFonts w:asciiTheme="majorBidi" w:hAnsiTheme="majorBidi" w:cstheme="majorBidi"/>
          <w:sz w:val="24"/>
          <w:szCs w:val="28"/>
        </w:rPr>
        <w:tab/>
      </w:r>
    </w:p>
    <w:p w14:paraId="70E83915" w14:textId="4E67591F" w:rsidR="00DA07B6" w:rsidRPr="009521B1" w:rsidRDefault="00DA07B6" w:rsidP="003740C5">
      <w:pPr>
        <w:spacing w:after="120"/>
        <w:ind w:left="720" w:firstLine="0"/>
        <w:jc w:val="left"/>
        <w:rPr>
          <w:b/>
          <w:bCs/>
          <w:sz w:val="40"/>
          <w:szCs w:val="40"/>
        </w:rPr>
      </w:pPr>
      <w:r w:rsidRPr="00EA04F3">
        <w:rPr>
          <w:sz w:val="24"/>
          <w:szCs w:val="28"/>
        </w:rPr>
        <w:br/>
      </w:r>
      <w:r w:rsidRPr="00EA04F3">
        <w:rPr>
          <w:sz w:val="24"/>
          <w:szCs w:val="28"/>
        </w:rPr>
        <w:br/>
      </w:r>
      <w:r w:rsidRPr="00EA04F3">
        <w:rPr>
          <w:sz w:val="24"/>
          <w:szCs w:val="28"/>
        </w:rPr>
        <w:br/>
      </w:r>
      <w:r w:rsidRPr="00EA04F3">
        <w:rPr>
          <w:sz w:val="24"/>
          <w:szCs w:val="28"/>
        </w:rPr>
        <w:lastRenderedPageBreak/>
        <w:br/>
      </w:r>
      <w:r w:rsidRPr="009521B1">
        <w:rPr>
          <w:b/>
          <w:bCs/>
          <w:color w:val="2E74B5" w:themeColor="accent1" w:themeShade="BF"/>
          <w:sz w:val="24"/>
          <w:szCs w:val="40"/>
        </w:rPr>
        <w:t>Acknowledgements</w:t>
      </w:r>
      <w:r w:rsidR="004E7FD0" w:rsidRPr="009521B1">
        <w:rPr>
          <w:b/>
          <w:bCs/>
          <w:sz w:val="24"/>
          <w:szCs w:val="40"/>
        </w:rPr>
        <w:br/>
      </w:r>
    </w:p>
    <w:p w14:paraId="412B965F" w14:textId="77777777" w:rsidR="0031680C" w:rsidRPr="0031680C" w:rsidRDefault="0031680C" w:rsidP="0031680C">
      <w:pPr>
        <w:spacing w:after="120"/>
        <w:ind w:left="720" w:firstLine="0"/>
        <w:jc w:val="left"/>
        <w:rPr>
          <w:sz w:val="24"/>
          <w:szCs w:val="28"/>
        </w:rPr>
      </w:pPr>
      <w:r w:rsidRPr="0031680C">
        <w:rPr>
          <w:sz w:val="24"/>
          <w:szCs w:val="28"/>
        </w:rPr>
        <w:t xml:space="preserve">I want to give special thanks to Dr. Amjed </w:t>
      </w:r>
      <w:proofErr w:type="spellStart"/>
      <w:r w:rsidRPr="0031680C">
        <w:rPr>
          <w:sz w:val="24"/>
          <w:szCs w:val="28"/>
        </w:rPr>
        <w:t>Qataish</w:t>
      </w:r>
      <w:proofErr w:type="spellEnd"/>
      <w:r w:rsidRPr="0031680C">
        <w:rPr>
          <w:sz w:val="24"/>
          <w:szCs w:val="28"/>
        </w:rPr>
        <w:t xml:space="preserve"> for all his support, comments, feedback, and corrections during both the theoretical and practical courses.</w:t>
      </w:r>
    </w:p>
    <w:p w14:paraId="490161C0" w14:textId="40347F4C" w:rsidR="0092487C" w:rsidRPr="00EA04F3" w:rsidRDefault="0031680C" w:rsidP="0031680C">
      <w:pPr>
        <w:spacing w:after="120"/>
        <w:ind w:left="720" w:firstLine="0"/>
        <w:jc w:val="left"/>
        <w:rPr>
          <w:szCs w:val="28"/>
        </w:rPr>
      </w:pPr>
      <w:r w:rsidRPr="0031680C">
        <w:rPr>
          <w:sz w:val="24"/>
          <w:szCs w:val="28"/>
        </w:rPr>
        <w:t>I also want to give my thanks to my wife, family, and friends for all their support and motivation. I get inspiration from their advice and encouragement</w:t>
      </w:r>
      <w:r w:rsidR="00B33F66" w:rsidRPr="00EA04F3">
        <w:rPr>
          <w:sz w:val="24"/>
          <w:szCs w:val="28"/>
        </w:rPr>
        <w:br/>
      </w:r>
      <w:r w:rsidR="00DA07B6" w:rsidRPr="00EA04F3">
        <w:rPr>
          <w:sz w:val="24"/>
          <w:szCs w:val="28"/>
        </w:rPr>
        <w:br/>
      </w:r>
      <w:r w:rsidR="00B33F66" w:rsidRPr="00EA04F3">
        <w:rPr>
          <w:sz w:val="24"/>
          <w:szCs w:val="28"/>
        </w:rPr>
        <w:br/>
      </w:r>
      <w:r w:rsidR="0092487C" w:rsidRPr="009521B1">
        <w:rPr>
          <w:b/>
          <w:bCs/>
          <w:color w:val="2E74B5" w:themeColor="accent1" w:themeShade="BF"/>
          <w:sz w:val="24"/>
          <w:szCs w:val="40"/>
        </w:rPr>
        <w:t>Abstract</w:t>
      </w:r>
      <w:r w:rsidR="00B33F66" w:rsidRPr="00EA04F3">
        <w:rPr>
          <w:b/>
          <w:bCs/>
          <w:color w:val="2E74B5" w:themeColor="accent1" w:themeShade="BF"/>
          <w:sz w:val="24"/>
          <w:szCs w:val="28"/>
        </w:rPr>
        <w:br/>
      </w:r>
    </w:p>
    <w:p w14:paraId="22C99D9F" w14:textId="77777777" w:rsidR="00F97284" w:rsidRPr="00F97284" w:rsidRDefault="00F97284" w:rsidP="00F97284">
      <w:pPr>
        <w:spacing w:after="120"/>
        <w:ind w:left="720" w:firstLine="0"/>
        <w:jc w:val="left"/>
        <w:rPr>
          <w:sz w:val="24"/>
          <w:szCs w:val="28"/>
        </w:rPr>
      </w:pPr>
      <w:r w:rsidRPr="00F97284">
        <w:rPr>
          <w:sz w:val="24"/>
          <w:szCs w:val="28"/>
        </w:rPr>
        <w:t>This thesis will discuss depression in children, especially after the incidence of this disease increased with the accelerating pace of life and the spread of social media.</w:t>
      </w:r>
    </w:p>
    <w:p w14:paraId="5D043939" w14:textId="2BB0B3C1" w:rsidR="0092487C" w:rsidRPr="00EA04F3" w:rsidRDefault="00F97284" w:rsidP="00F97284">
      <w:pPr>
        <w:spacing w:after="120"/>
        <w:ind w:left="720" w:firstLine="0"/>
        <w:jc w:val="left"/>
        <w:rPr>
          <w:szCs w:val="28"/>
        </w:rPr>
      </w:pPr>
      <w:proofErr w:type="gramStart"/>
      <w:r w:rsidRPr="00F97284">
        <w:rPr>
          <w:sz w:val="24"/>
          <w:szCs w:val="28"/>
        </w:rPr>
        <w:t>there</w:t>
      </w:r>
      <w:proofErr w:type="gramEnd"/>
      <w:r w:rsidRPr="00F97284">
        <w:rPr>
          <w:sz w:val="24"/>
          <w:szCs w:val="28"/>
        </w:rPr>
        <w:t xml:space="preserve"> </w:t>
      </w:r>
      <w:proofErr w:type="gramStart"/>
      <w:r w:rsidRPr="00F97284">
        <w:rPr>
          <w:sz w:val="24"/>
          <w:szCs w:val="28"/>
        </w:rPr>
        <w:t>is</w:t>
      </w:r>
      <w:proofErr w:type="gramEnd"/>
      <w:r w:rsidRPr="00F97284">
        <w:rPr>
          <w:sz w:val="24"/>
          <w:szCs w:val="28"/>
        </w:rPr>
        <w:t xml:space="preserve"> statistics indicating </w:t>
      </w:r>
      <w:proofErr w:type="gramStart"/>
      <w:r w:rsidRPr="00F97284">
        <w:rPr>
          <w:sz w:val="24"/>
          <w:szCs w:val="28"/>
        </w:rPr>
        <w:t>of teenage</w:t>
      </w:r>
      <w:proofErr w:type="gramEnd"/>
      <w:r w:rsidRPr="00F97284">
        <w:rPr>
          <w:sz w:val="24"/>
          <w:szCs w:val="28"/>
        </w:rPr>
        <w:t xml:space="preserve"> affected </w:t>
      </w:r>
      <w:proofErr w:type="gramStart"/>
      <w:r w:rsidRPr="00F97284">
        <w:rPr>
          <w:sz w:val="24"/>
          <w:szCs w:val="28"/>
        </w:rPr>
        <w:t>of</w:t>
      </w:r>
      <w:proofErr w:type="gramEnd"/>
      <w:r w:rsidRPr="00F97284">
        <w:rPr>
          <w:sz w:val="24"/>
          <w:szCs w:val="28"/>
        </w:rPr>
        <w:t xml:space="preserve"> </w:t>
      </w:r>
      <w:proofErr w:type="gramStart"/>
      <w:r w:rsidRPr="00F97284">
        <w:rPr>
          <w:sz w:val="24"/>
          <w:szCs w:val="28"/>
        </w:rPr>
        <w:t>depression affects</w:t>
      </w:r>
      <w:proofErr w:type="gramEnd"/>
      <w:r w:rsidRPr="00F97284">
        <w:rPr>
          <w:sz w:val="24"/>
          <w:szCs w:val="28"/>
        </w:rPr>
        <w:t xml:space="preserve"> around 15 - 20 </w:t>
      </w:r>
      <w:proofErr w:type="gramStart"/>
      <w:r w:rsidRPr="00F97284">
        <w:rPr>
          <w:sz w:val="24"/>
          <w:szCs w:val="28"/>
        </w:rPr>
        <w:t>% that is meaning</w:t>
      </w:r>
      <w:proofErr w:type="gramEnd"/>
      <w:r w:rsidRPr="00F97284">
        <w:rPr>
          <w:sz w:val="24"/>
          <w:szCs w:val="28"/>
        </w:rPr>
        <w:t xml:space="preserve"> 1 out of 5 teenagers </w:t>
      </w:r>
      <w:proofErr w:type="gramStart"/>
      <w:r w:rsidRPr="00F97284">
        <w:rPr>
          <w:sz w:val="24"/>
          <w:szCs w:val="28"/>
        </w:rPr>
        <w:t>has</w:t>
      </w:r>
      <w:proofErr w:type="gramEnd"/>
      <w:r w:rsidRPr="00F97284">
        <w:rPr>
          <w:sz w:val="24"/>
          <w:szCs w:val="28"/>
        </w:rPr>
        <w:t xml:space="preserve"> been </w:t>
      </w:r>
      <w:proofErr w:type="gramStart"/>
      <w:r w:rsidRPr="00F97284">
        <w:rPr>
          <w:sz w:val="24"/>
          <w:szCs w:val="28"/>
        </w:rPr>
        <w:t>effected</w:t>
      </w:r>
      <w:proofErr w:type="gramEnd"/>
      <w:r w:rsidRPr="00F97284">
        <w:rPr>
          <w:sz w:val="24"/>
          <w:szCs w:val="28"/>
        </w:rPr>
        <w:t xml:space="preserve"> and 2 - 8 % for children. This study will focus on the children category to reduce the percentage of affected that will prevent the depression of the bigger categories </w:t>
      </w:r>
      <w:proofErr w:type="gramStart"/>
      <w:r w:rsidRPr="00F97284">
        <w:rPr>
          <w:sz w:val="24"/>
          <w:szCs w:val="28"/>
        </w:rPr>
        <w:t>as  much</w:t>
      </w:r>
      <w:proofErr w:type="gramEnd"/>
      <w:r w:rsidRPr="00F97284">
        <w:rPr>
          <w:sz w:val="24"/>
          <w:szCs w:val="28"/>
        </w:rPr>
        <w:t xml:space="preserve"> as possible</w:t>
      </w:r>
      <w:r w:rsidR="00F33BD2" w:rsidRPr="00EA04F3">
        <w:rPr>
          <w:sz w:val="24"/>
          <w:szCs w:val="28"/>
        </w:rPr>
        <w:br/>
      </w:r>
    </w:p>
    <w:p w14:paraId="18A90D6E" w14:textId="77777777" w:rsidR="00F10FD3" w:rsidRPr="00F10FD3" w:rsidRDefault="00F10FD3" w:rsidP="00F10FD3">
      <w:pPr>
        <w:spacing w:after="120"/>
        <w:ind w:left="720" w:firstLine="0"/>
        <w:jc w:val="left"/>
        <w:rPr>
          <w:sz w:val="24"/>
          <w:szCs w:val="28"/>
        </w:rPr>
      </w:pPr>
      <w:proofErr w:type="gramStart"/>
      <w:r w:rsidRPr="00F10FD3">
        <w:rPr>
          <w:sz w:val="24"/>
          <w:szCs w:val="28"/>
        </w:rPr>
        <w:t>also</w:t>
      </w:r>
      <w:proofErr w:type="gramEnd"/>
      <w:r w:rsidRPr="00F10FD3">
        <w:rPr>
          <w:sz w:val="24"/>
          <w:szCs w:val="28"/>
        </w:rPr>
        <w:t xml:space="preserve"> because </w:t>
      </w:r>
      <w:proofErr w:type="gramStart"/>
      <w:r w:rsidRPr="00F10FD3">
        <w:rPr>
          <w:sz w:val="24"/>
          <w:szCs w:val="28"/>
        </w:rPr>
        <w:t>the AI</w:t>
      </w:r>
      <w:proofErr w:type="gramEnd"/>
      <w:r w:rsidRPr="00F10FD3">
        <w:rPr>
          <w:sz w:val="24"/>
          <w:szCs w:val="28"/>
        </w:rPr>
        <w:t xml:space="preserve"> is the most modern and powerful technology, especially in predicting sides, I will use </w:t>
      </w:r>
      <w:proofErr w:type="gramStart"/>
      <w:r w:rsidRPr="00F10FD3">
        <w:rPr>
          <w:sz w:val="24"/>
          <w:szCs w:val="28"/>
        </w:rPr>
        <w:t>the AI</w:t>
      </w:r>
      <w:proofErr w:type="gramEnd"/>
      <w:r w:rsidRPr="00F10FD3">
        <w:rPr>
          <w:sz w:val="24"/>
          <w:szCs w:val="28"/>
        </w:rPr>
        <w:t xml:space="preserve"> to achieve my goal to reduce the children's depression percentage, along with achieving my technical objects predicting by the Regression task primarily and classification for clinical interpretation secondarily.</w:t>
      </w:r>
    </w:p>
    <w:p w14:paraId="2874E42B" w14:textId="77777777" w:rsidR="00F10FD3" w:rsidRPr="00F10FD3" w:rsidRDefault="00F10FD3" w:rsidP="00F10FD3">
      <w:pPr>
        <w:spacing w:after="120"/>
        <w:ind w:left="720" w:firstLine="0"/>
        <w:jc w:val="left"/>
        <w:rPr>
          <w:sz w:val="24"/>
          <w:szCs w:val="28"/>
        </w:rPr>
      </w:pPr>
      <w:proofErr w:type="gramStart"/>
      <w:r w:rsidRPr="00F10FD3">
        <w:rPr>
          <w:sz w:val="24"/>
          <w:szCs w:val="28"/>
        </w:rPr>
        <w:t>also</w:t>
      </w:r>
      <w:proofErr w:type="gramEnd"/>
      <w:r w:rsidRPr="00F10FD3">
        <w:rPr>
          <w:sz w:val="24"/>
          <w:szCs w:val="28"/>
        </w:rPr>
        <w:t xml:space="preserve"> to achieve this goal, I selected three compatible datasets: </w:t>
      </w:r>
      <w:proofErr w:type="gramStart"/>
      <w:r w:rsidRPr="00F10FD3">
        <w:rPr>
          <w:sz w:val="24"/>
          <w:szCs w:val="28"/>
        </w:rPr>
        <w:t>the DASS</w:t>
      </w:r>
      <w:proofErr w:type="gramEnd"/>
      <w:r w:rsidRPr="00F10FD3">
        <w:rPr>
          <w:sz w:val="24"/>
          <w:szCs w:val="28"/>
        </w:rPr>
        <w:t xml:space="preserve">-21, </w:t>
      </w:r>
      <w:proofErr w:type="gramStart"/>
      <w:r w:rsidRPr="00F10FD3">
        <w:rPr>
          <w:sz w:val="24"/>
          <w:szCs w:val="28"/>
        </w:rPr>
        <w:t>the MHP</w:t>
      </w:r>
      <w:proofErr w:type="gramEnd"/>
      <w:r w:rsidRPr="00F10FD3">
        <w:rPr>
          <w:sz w:val="24"/>
          <w:szCs w:val="28"/>
        </w:rPr>
        <w:t xml:space="preserve">, and </w:t>
      </w:r>
      <w:proofErr w:type="gramStart"/>
      <w:r w:rsidRPr="00F10FD3">
        <w:rPr>
          <w:sz w:val="24"/>
          <w:szCs w:val="28"/>
        </w:rPr>
        <w:t>the Kaggle</w:t>
      </w:r>
      <w:proofErr w:type="gramEnd"/>
      <w:r w:rsidRPr="00F10FD3">
        <w:rPr>
          <w:sz w:val="24"/>
          <w:szCs w:val="28"/>
        </w:rPr>
        <w:t xml:space="preserve"> SDD datasets. Also, to get the data ready for analysis, I used </w:t>
      </w:r>
      <w:proofErr w:type="gramStart"/>
      <w:r w:rsidRPr="00F10FD3">
        <w:rPr>
          <w:sz w:val="24"/>
          <w:szCs w:val="28"/>
        </w:rPr>
        <w:t>the unified</w:t>
      </w:r>
      <w:proofErr w:type="gramEnd"/>
      <w:r w:rsidRPr="00F10FD3">
        <w:rPr>
          <w:sz w:val="24"/>
          <w:szCs w:val="28"/>
        </w:rPr>
        <w:t xml:space="preserve"> preprocessing, which includes data cleaning and feature engineering, normalization, and category encoding.</w:t>
      </w:r>
    </w:p>
    <w:p w14:paraId="276209BC" w14:textId="77777777" w:rsidR="00F10FD3" w:rsidRPr="00F10FD3" w:rsidRDefault="00F10FD3" w:rsidP="00F10FD3">
      <w:pPr>
        <w:spacing w:after="120"/>
        <w:ind w:left="720" w:firstLine="0"/>
        <w:jc w:val="left"/>
        <w:rPr>
          <w:sz w:val="24"/>
          <w:szCs w:val="28"/>
        </w:rPr>
      </w:pPr>
      <w:r w:rsidRPr="00F10FD3">
        <w:rPr>
          <w:sz w:val="24"/>
          <w:szCs w:val="28"/>
        </w:rPr>
        <w:t>As a model stack, I employed both neural networks and machine learning models across all datasets; the neural network consistently produced the best results.</w:t>
      </w:r>
    </w:p>
    <w:p w14:paraId="4B29F4EB" w14:textId="347FB549" w:rsidR="00F33BD2" w:rsidRPr="00EA04F3" w:rsidRDefault="00F10FD3" w:rsidP="00F10FD3">
      <w:pPr>
        <w:spacing w:after="120"/>
        <w:ind w:left="720" w:firstLine="0"/>
        <w:jc w:val="left"/>
        <w:rPr>
          <w:szCs w:val="28"/>
        </w:rPr>
      </w:pPr>
      <w:r w:rsidRPr="00F10FD3">
        <w:rPr>
          <w:sz w:val="24"/>
          <w:szCs w:val="28"/>
        </w:rPr>
        <w:t xml:space="preserve">The models provide high predictive accuracy with an </w:t>
      </w:r>
      <w:proofErr w:type="gramStart"/>
      <w:r w:rsidRPr="00F10FD3">
        <w:rPr>
          <w:sz w:val="24"/>
          <w:szCs w:val="28"/>
        </w:rPr>
        <w:t>average MAE scores</w:t>
      </w:r>
      <w:proofErr w:type="gramEnd"/>
      <w:r w:rsidRPr="00F10FD3">
        <w:rPr>
          <w:sz w:val="24"/>
          <w:szCs w:val="28"/>
        </w:rPr>
        <w:t xml:space="preserve"> of 0.21–0.34, MSE scores of 0.08–0.15, and R² values between 0.72–0.86.</w:t>
      </w:r>
      <w:r>
        <w:rPr>
          <w:sz w:val="24"/>
          <w:szCs w:val="28"/>
        </w:rPr>
        <w:br/>
      </w:r>
      <w:r w:rsidR="0092487C" w:rsidRPr="00EA04F3">
        <w:rPr>
          <w:sz w:val="24"/>
          <w:szCs w:val="28"/>
        </w:rPr>
        <w:br/>
      </w:r>
      <w:r w:rsidRPr="00F10FD3">
        <w:rPr>
          <w:sz w:val="24"/>
          <w:szCs w:val="28"/>
        </w:rPr>
        <w:t>The AI models detecting high predictions will be more helpful and useful in reducing the target category effected of depression that will help the clinic, doctor, and the concerned health sector</w:t>
      </w:r>
      <w:r w:rsidR="003740C5">
        <w:rPr>
          <w:sz w:val="24"/>
          <w:szCs w:val="28"/>
        </w:rPr>
        <w:br/>
      </w:r>
      <w:r w:rsidR="00F33BD2" w:rsidRPr="00EA04F3">
        <w:rPr>
          <w:sz w:val="24"/>
          <w:szCs w:val="28"/>
        </w:rPr>
        <w:br/>
      </w:r>
      <w:r w:rsidR="00F33BD2" w:rsidRPr="00EA04F3">
        <w:rPr>
          <w:b/>
          <w:bCs/>
          <w:sz w:val="24"/>
          <w:szCs w:val="28"/>
        </w:rPr>
        <w:t>Keywords</w:t>
      </w:r>
      <w:r w:rsidR="00F33BD2" w:rsidRPr="00EA04F3">
        <w:rPr>
          <w:sz w:val="24"/>
          <w:szCs w:val="28"/>
        </w:rPr>
        <w:t>: Explainable AI, Behavioral Data, Early Detection, Neural Networks, Machine Learning, Childhood Depression, and Mental Health Prediction</w:t>
      </w:r>
      <w:r w:rsidR="00B71124">
        <w:rPr>
          <w:sz w:val="24"/>
          <w:szCs w:val="28"/>
        </w:rPr>
        <w:br/>
      </w:r>
      <w:r w:rsidR="00B71124">
        <w:rPr>
          <w:sz w:val="24"/>
          <w:szCs w:val="28"/>
        </w:rPr>
        <w:lastRenderedPageBreak/>
        <w:br/>
      </w:r>
    </w:p>
    <w:p w14:paraId="26A7261C" w14:textId="7A8D0FC6" w:rsidR="009D5DA1" w:rsidRPr="003740C5" w:rsidRDefault="009D5DA1" w:rsidP="00C0064F">
      <w:pPr>
        <w:spacing w:after="120"/>
        <w:ind w:left="10" w:firstLine="710"/>
        <w:jc w:val="left"/>
        <w:rPr>
          <w:b/>
          <w:bCs/>
          <w:sz w:val="40"/>
          <w:szCs w:val="40"/>
        </w:rPr>
      </w:pPr>
      <w:r w:rsidRPr="009521B1">
        <w:rPr>
          <w:b/>
          <w:bCs/>
          <w:color w:val="2E74B5" w:themeColor="accent1" w:themeShade="BF"/>
          <w:sz w:val="24"/>
          <w:szCs w:val="40"/>
        </w:rPr>
        <w:t>Table of Contents</w:t>
      </w:r>
      <w:r w:rsidR="003740C5">
        <w:rPr>
          <w:b/>
          <w:bCs/>
          <w:color w:val="2E74B5" w:themeColor="accent1" w:themeShade="BF"/>
          <w:sz w:val="24"/>
          <w:szCs w:val="40"/>
        </w:rPr>
        <w:br/>
      </w:r>
      <w:r w:rsidR="00F33BD2" w:rsidRPr="009521B1">
        <w:rPr>
          <w:b/>
          <w:bCs/>
          <w:color w:val="2E74B5" w:themeColor="accent1" w:themeShade="BF"/>
          <w:sz w:val="24"/>
          <w:szCs w:val="40"/>
        </w:rPr>
        <w:br/>
      </w:r>
      <w:r w:rsidR="003740C5">
        <w:rPr>
          <w:b/>
          <w:bCs/>
          <w:sz w:val="40"/>
          <w:szCs w:val="40"/>
        </w:rPr>
        <w:t xml:space="preserve">   </w:t>
      </w:r>
      <w:r w:rsidR="00C0064F">
        <w:rPr>
          <w:b/>
          <w:bCs/>
          <w:sz w:val="40"/>
          <w:szCs w:val="40"/>
        </w:rPr>
        <w:tab/>
      </w:r>
      <w:r w:rsidRPr="00EA04F3">
        <w:rPr>
          <w:sz w:val="24"/>
          <w:szCs w:val="28"/>
        </w:rPr>
        <w:t>Chapter 1: Introduction ................................................................. 1</w:t>
      </w:r>
    </w:p>
    <w:p w14:paraId="756DCCAC" w14:textId="77777777" w:rsidR="009D5DA1" w:rsidRPr="00EA04F3" w:rsidRDefault="009D5DA1" w:rsidP="00C0064F">
      <w:pPr>
        <w:spacing w:after="120"/>
        <w:ind w:left="0" w:firstLine="720"/>
        <w:jc w:val="left"/>
        <w:rPr>
          <w:szCs w:val="28"/>
        </w:rPr>
      </w:pPr>
      <w:r w:rsidRPr="00EA04F3">
        <w:rPr>
          <w:sz w:val="24"/>
          <w:szCs w:val="28"/>
        </w:rPr>
        <w:t>1.1 Problem Definition ..................................................................... 1</w:t>
      </w:r>
    </w:p>
    <w:p w14:paraId="1051CDC9" w14:textId="77777777" w:rsidR="009D5DA1" w:rsidRPr="00EA04F3" w:rsidRDefault="009D5DA1" w:rsidP="00C0064F">
      <w:pPr>
        <w:spacing w:after="120"/>
        <w:ind w:left="0" w:firstLine="720"/>
        <w:jc w:val="left"/>
        <w:rPr>
          <w:szCs w:val="28"/>
        </w:rPr>
      </w:pPr>
      <w:r w:rsidRPr="00EA04F3">
        <w:rPr>
          <w:sz w:val="24"/>
          <w:szCs w:val="28"/>
        </w:rPr>
        <w:t>1.2 Thesis Objectives ........................................................................ 1</w:t>
      </w:r>
    </w:p>
    <w:p w14:paraId="2D504FB1" w14:textId="77777777" w:rsidR="009D5DA1" w:rsidRPr="00EA04F3" w:rsidRDefault="009D5DA1" w:rsidP="00C0064F">
      <w:pPr>
        <w:spacing w:after="120"/>
        <w:ind w:left="0" w:firstLine="720"/>
        <w:jc w:val="left"/>
        <w:rPr>
          <w:szCs w:val="28"/>
        </w:rPr>
      </w:pPr>
      <w:r w:rsidRPr="00EA04F3">
        <w:rPr>
          <w:sz w:val="24"/>
          <w:szCs w:val="28"/>
        </w:rPr>
        <w:t>1.3 Thesis Contribution ..................................................................... 2</w:t>
      </w:r>
    </w:p>
    <w:p w14:paraId="7D0E1190" w14:textId="77777777" w:rsidR="009D5DA1" w:rsidRPr="00EA04F3" w:rsidRDefault="009D5DA1" w:rsidP="00C0064F">
      <w:pPr>
        <w:spacing w:after="120"/>
        <w:ind w:left="0" w:firstLine="720"/>
        <w:jc w:val="left"/>
        <w:rPr>
          <w:szCs w:val="28"/>
        </w:rPr>
      </w:pPr>
      <w:r w:rsidRPr="00EA04F3">
        <w:rPr>
          <w:sz w:val="24"/>
          <w:szCs w:val="28"/>
        </w:rPr>
        <w:t>1.4 Thesis Organization .................................................................... 3</w:t>
      </w:r>
    </w:p>
    <w:p w14:paraId="1FC4C078" w14:textId="77777777" w:rsidR="009D5DA1" w:rsidRPr="00EA04F3" w:rsidRDefault="009D5DA1" w:rsidP="00F33BD2">
      <w:pPr>
        <w:spacing w:after="120"/>
        <w:ind w:left="0" w:firstLine="360"/>
        <w:jc w:val="left"/>
        <w:rPr>
          <w:szCs w:val="28"/>
        </w:rPr>
      </w:pPr>
    </w:p>
    <w:p w14:paraId="5A187882" w14:textId="77777777" w:rsidR="009D5DA1" w:rsidRPr="00EA04F3" w:rsidRDefault="009D5DA1" w:rsidP="00C0064F">
      <w:pPr>
        <w:spacing w:after="120"/>
        <w:ind w:left="0" w:firstLine="720"/>
        <w:jc w:val="left"/>
        <w:rPr>
          <w:szCs w:val="28"/>
        </w:rPr>
      </w:pPr>
      <w:r w:rsidRPr="00EA04F3">
        <w:rPr>
          <w:sz w:val="24"/>
          <w:szCs w:val="28"/>
        </w:rPr>
        <w:t>Chapter 2: Overview ........................................................................ 4</w:t>
      </w:r>
    </w:p>
    <w:p w14:paraId="77D406EA" w14:textId="77777777" w:rsidR="009D5DA1" w:rsidRPr="00EA04F3" w:rsidRDefault="009D5DA1" w:rsidP="00C0064F">
      <w:pPr>
        <w:spacing w:after="120"/>
        <w:ind w:left="0" w:firstLine="720"/>
        <w:jc w:val="left"/>
        <w:rPr>
          <w:szCs w:val="28"/>
        </w:rPr>
      </w:pPr>
      <w:r w:rsidRPr="00EA04F3">
        <w:rPr>
          <w:sz w:val="24"/>
          <w:szCs w:val="28"/>
        </w:rPr>
        <w:t>2.1 Introduction ................................................................................ 4</w:t>
      </w:r>
    </w:p>
    <w:p w14:paraId="1C1A2A3C" w14:textId="77777777" w:rsidR="009D5DA1" w:rsidRPr="00EA04F3" w:rsidRDefault="009D5DA1" w:rsidP="00C0064F">
      <w:pPr>
        <w:spacing w:after="120"/>
        <w:ind w:left="0" w:firstLine="720"/>
        <w:jc w:val="left"/>
        <w:rPr>
          <w:szCs w:val="28"/>
        </w:rPr>
      </w:pPr>
      <w:r w:rsidRPr="00EA04F3">
        <w:rPr>
          <w:sz w:val="24"/>
          <w:szCs w:val="28"/>
        </w:rPr>
        <w:t>2.2 Classical Machine Learning Methods ........................................ 4</w:t>
      </w:r>
    </w:p>
    <w:p w14:paraId="32D2F094" w14:textId="77777777" w:rsidR="009D5DA1" w:rsidRPr="00EA04F3" w:rsidRDefault="009D5DA1" w:rsidP="00C0064F">
      <w:pPr>
        <w:spacing w:after="120"/>
        <w:ind w:left="0" w:firstLine="720"/>
        <w:jc w:val="left"/>
        <w:rPr>
          <w:szCs w:val="28"/>
        </w:rPr>
      </w:pPr>
      <w:r w:rsidRPr="00EA04F3">
        <w:rPr>
          <w:sz w:val="24"/>
          <w:szCs w:val="28"/>
        </w:rPr>
        <w:t>2.3 Deep Learning Approaches ....................................................... 4</w:t>
      </w:r>
    </w:p>
    <w:p w14:paraId="61641AC1" w14:textId="77777777" w:rsidR="009D5DA1" w:rsidRPr="00EA04F3" w:rsidRDefault="009D5DA1" w:rsidP="00C0064F">
      <w:pPr>
        <w:spacing w:after="120"/>
        <w:ind w:left="0" w:firstLine="720"/>
        <w:jc w:val="left"/>
        <w:rPr>
          <w:szCs w:val="28"/>
        </w:rPr>
      </w:pPr>
      <w:r w:rsidRPr="00EA04F3">
        <w:rPr>
          <w:sz w:val="24"/>
          <w:szCs w:val="28"/>
        </w:rPr>
        <w:t>2.4 Hybrid and Optimized Models .................................................. 5</w:t>
      </w:r>
    </w:p>
    <w:p w14:paraId="586358C5" w14:textId="77777777" w:rsidR="009D5DA1" w:rsidRPr="00EA04F3" w:rsidRDefault="009D5DA1" w:rsidP="00C0064F">
      <w:pPr>
        <w:spacing w:after="120"/>
        <w:ind w:left="0" w:firstLine="720"/>
        <w:jc w:val="left"/>
        <w:rPr>
          <w:szCs w:val="28"/>
        </w:rPr>
      </w:pPr>
      <w:r w:rsidRPr="00EA04F3">
        <w:rPr>
          <w:sz w:val="24"/>
          <w:szCs w:val="28"/>
        </w:rPr>
        <w:t>2.5 Use of Real-World Datasets ...................................................... 5</w:t>
      </w:r>
    </w:p>
    <w:p w14:paraId="765164AA" w14:textId="3E776616" w:rsidR="009D5DA1" w:rsidRPr="00EA04F3" w:rsidRDefault="00C0064F" w:rsidP="00F33BD2">
      <w:pPr>
        <w:spacing w:after="120"/>
        <w:ind w:left="0" w:firstLine="360"/>
        <w:jc w:val="left"/>
        <w:rPr>
          <w:szCs w:val="28"/>
        </w:rPr>
      </w:pPr>
      <w:r>
        <w:rPr>
          <w:sz w:val="24"/>
          <w:szCs w:val="28"/>
        </w:rPr>
        <w:t xml:space="preserve"> </w:t>
      </w:r>
      <w:r>
        <w:rPr>
          <w:sz w:val="24"/>
          <w:szCs w:val="28"/>
        </w:rPr>
        <w:tab/>
      </w:r>
      <w:r w:rsidR="009D5DA1" w:rsidRPr="00EA04F3">
        <w:rPr>
          <w:sz w:val="24"/>
          <w:szCs w:val="28"/>
        </w:rPr>
        <w:t>2.6 Quantitative Results Summary ................................................ 6</w:t>
      </w:r>
    </w:p>
    <w:p w14:paraId="2B8FCB90" w14:textId="77777777" w:rsidR="009D5DA1" w:rsidRPr="00EA04F3" w:rsidRDefault="009D5DA1" w:rsidP="00C0064F">
      <w:pPr>
        <w:spacing w:after="120"/>
        <w:ind w:left="0" w:firstLine="720"/>
        <w:jc w:val="left"/>
        <w:rPr>
          <w:szCs w:val="28"/>
        </w:rPr>
      </w:pPr>
      <w:r w:rsidRPr="00EA04F3">
        <w:rPr>
          <w:sz w:val="24"/>
          <w:szCs w:val="28"/>
        </w:rPr>
        <w:t>2.7 Research Gaps and Opportunities ............................................ 6</w:t>
      </w:r>
    </w:p>
    <w:p w14:paraId="46812C41" w14:textId="77777777" w:rsidR="009D5DA1" w:rsidRPr="00EA04F3" w:rsidRDefault="009D5DA1" w:rsidP="00C0064F">
      <w:pPr>
        <w:spacing w:after="120"/>
        <w:ind w:left="0" w:firstLine="720"/>
        <w:jc w:val="left"/>
        <w:rPr>
          <w:szCs w:val="28"/>
        </w:rPr>
      </w:pPr>
      <w:r w:rsidRPr="00EA04F3">
        <w:rPr>
          <w:sz w:val="24"/>
          <w:szCs w:val="28"/>
        </w:rPr>
        <w:t>2.8 Conclusion .................................................................................. 7</w:t>
      </w:r>
    </w:p>
    <w:p w14:paraId="648B8464" w14:textId="77777777" w:rsidR="009D5DA1" w:rsidRPr="00EA04F3" w:rsidRDefault="009D5DA1" w:rsidP="00F33BD2">
      <w:pPr>
        <w:spacing w:after="120"/>
        <w:ind w:left="0" w:firstLine="360"/>
        <w:jc w:val="left"/>
        <w:rPr>
          <w:szCs w:val="28"/>
        </w:rPr>
      </w:pPr>
    </w:p>
    <w:p w14:paraId="5762D4CE" w14:textId="77777777" w:rsidR="009D5DA1" w:rsidRPr="00EA04F3" w:rsidRDefault="009D5DA1" w:rsidP="00C0064F">
      <w:pPr>
        <w:spacing w:after="120"/>
        <w:ind w:left="0" w:firstLine="720"/>
        <w:jc w:val="left"/>
        <w:rPr>
          <w:szCs w:val="28"/>
        </w:rPr>
      </w:pPr>
      <w:r w:rsidRPr="00EA04F3">
        <w:rPr>
          <w:sz w:val="24"/>
          <w:szCs w:val="28"/>
        </w:rPr>
        <w:t>Chapter 3: Related Work ................................................................. 8</w:t>
      </w:r>
    </w:p>
    <w:p w14:paraId="058AD2EF" w14:textId="77777777" w:rsidR="009D5DA1" w:rsidRPr="00EA04F3" w:rsidRDefault="009D5DA1" w:rsidP="00C0064F">
      <w:pPr>
        <w:spacing w:after="120"/>
        <w:ind w:left="0" w:firstLine="720"/>
        <w:jc w:val="left"/>
        <w:rPr>
          <w:szCs w:val="28"/>
        </w:rPr>
      </w:pPr>
      <w:r w:rsidRPr="00EA04F3">
        <w:rPr>
          <w:sz w:val="24"/>
          <w:szCs w:val="28"/>
        </w:rPr>
        <w:t>3.1 Introduction ................................................................................ 8</w:t>
      </w:r>
    </w:p>
    <w:p w14:paraId="39CAC41C" w14:textId="77777777" w:rsidR="009D5DA1" w:rsidRPr="00EA04F3" w:rsidRDefault="009D5DA1" w:rsidP="00C0064F">
      <w:pPr>
        <w:spacing w:after="120"/>
        <w:ind w:left="0" w:firstLine="720"/>
        <w:jc w:val="left"/>
        <w:rPr>
          <w:szCs w:val="28"/>
        </w:rPr>
      </w:pPr>
      <w:r w:rsidRPr="00EA04F3">
        <w:rPr>
          <w:sz w:val="24"/>
          <w:szCs w:val="28"/>
        </w:rPr>
        <w:t>3.2 History ........................................................................................ 8</w:t>
      </w:r>
    </w:p>
    <w:p w14:paraId="32D2433C" w14:textId="77777777" w:rsidR="009D5DA1" w:rsidRPr="00EA04F3" w:rsidRDefault="009D5DA1" w:rsidP="00F33BD2">
      <w:pPr>
        <w:spacing w:after="120"/>
        <w:ind w:left="0" w:firstLine="360"/>
        <w:jc w:val="left"/>
        <w:rPr>
          <w:szCs w:val="28"/>
        </w:rPr>
      </w:pPr>
    </w:p>
    <w:p w14:paraId="476A1F33" w14:textId="77777777" w:rsidR="009D5DA1" w:rsidRPr="00EA04F3" w:rsidRDefault="009D5DA1" w:rsidP="00C0064F">
      <w:pPr>
        <w:spacing w:after="120"/>
        <w:ind w:left="0" w:firstLine="720"/>
        <w:jc w:val="left"/>
        <w:rPr>
          <w:szCs w:val="28"/>
        </w:rPr>
      </w:pPr>
      <w:r w:rsidRPr="00EA04F3">
        <w:rPr>
          <w:sz w:val="24"/>
          <w:szCs w:val="28"/>
        </w:rPr>
        <w:t>Chapter 4: Proposed Approach ..................................................... 9</w:t>
      </w:r>
    </w:p>
    <w:p w14:paraId="4D3BCF87" w14:textId="77777777" w:rsidR="009D5DA1" w:rsidRPr="00EA04F3" w:rsidRDefault="009D5DA1" w:rsidP="00C0064F">
      <w:pPr>
        <w:spacing w:after="120"/>
        <w:ind w:left="360" w:firstLine="360"/>
        <w:jc w:val="left"/>
        <w:rPr>
          <w:szCs w:val="28"/>
        </w:rPr>
      </w:pPr>
      <w:r w:rsidRPr="00EA04F3">
        <w:rPr>
          <w:sz w:val="24"/>
          <w:szCs w:val="28"/>
        </w:rPr>
        <w:t>4.1 Data Collection and Description ............................................... 9</w:t>
      </w:r>
    </w:p>
    <w:p w14:paraId="0A954C62" w14:textId="77777777" w:rsidR="009D5DA1" w:rsidRPr="00EA04F3" w:rsidRDefault="009D5DA1" w:rsidP="00C0064F">
      <w:pPr>
        <w:spacing w:after="120"/>
        <w:ind w:left="360" w:firstLine="360"/>
        <w:jc w:val="left"/>
        <w:rPr>
          <w:szCs w:val="28"/>
        </w:rPr>
      </w:pPr>
      <w:r w:rsidRPr="00EA04F3">
        <w:rPr>
          <w:sz w:val="24"/>
          <w:szCs w:val="28"/>
        </w:rPr>
        <w:t>4.2 Data Preprocessing ..................................................................... 9</w:t>
      </w:r>
    </w:p>
    <w:p w14:paraId="1C9FF304" w14:textId="77777777" w:rsidR="009D5DA1" w:rsidRPr="00EA04F3" w:rsidRDefault="009D5DA1" w:rsidP="00C0064F">
      <w:pPr>
        <w:spacing w:after="120"/>
        <w:ind w:left="360" w:firstLine="360"/>
        <w:jc w:val="left"/>
        <w:rPr>
          <w:szCs w:val="28"/>
        </w:rPr>
      </w:pPr>
      <w:r w:rsidRPr="00EA04F3">
        <w:rPr>
          <w:sz w:val="24"/>
          <w:szCs w:val="28"/>
        </w:rPr>
        <w:t>4.3 Feature Engineering ................................................................... 10</w:t>
      </w:r>
    </w:p>
    <w:p w14:paraId="3F3AA8C2" w14:textId="77777777" w:rsidR="009D5DA1" w:rsidRPr="00EA04F3" w:rsidRDefault="009D5DA1" w:rsidP="00C0064F">
      <w:pPr>
        <w:spacing w:after="120"/>
        <w:ind w:left="360" w:firstLine="360"/>
        <w:jc w:val="left"/>
        <w:rPr>
          <w:szCs w:val="28"/>
        </w:rPr>
      </w:pPr>
      <w:r w:rsidRPr="00EA04F3">
        <w:rPr>
          <w:sz w:val="24"/>
          <w:szCs w:val="28"/>
        </w:rPr>
        <w:t>4.4 Feature Selection ......................................................................... 10</w:t>
      </w:r>
    </w:p>
    <w:p w14:paraId="4868FF2E" w14:textId="77777777" w:rsidR="009D5DA1" w:rsidRPr="00EA04F3" w:rsidRDefault="009D5DA1" w:rsidP="00C0064F">
      <w:pPr>
        <w:spacing w:after="120"/>
        <w:ind w:left="360" w:firstLine="360"/>
        <w:jc w:val="left"/>
        <w:rPr>
          <w:szCs w:val="28"/>
        </w:rPr>
      </w:pPr>
      <w:r w:rsidRPr="00EA04F3">
        <w:rPr>
          <w:sz w:val="24"/>
          <w:szCs w:val="28"/>
        </w:rPr>
        <w:t>4.5 Model Selection and Optimization ........................................... 11</w:t>
      </w:r>
    </w:p>
    <w:p w14:paraId="7F126658" w14:textId="77777777" w:rsidR="009D5DA1" w:rsidRPr="00EA04F3" w:rsidRDefault="009D5DA1" w:rsidP="00C0064F">
      <w:pPr>
        <w:spacing w:after="120"/>
        <w:ind w:left="360" w:firstLine="360"/>
        <w:jc w:val="left"/>
        <w:rPr>
          <w:szCs w:val="28"/>
        </w:rPr>
      </w:pPr>
      <w:r w:rsidRPr="00EA04F3">
        <w:rPr>
          <w:sz w:val="24"/>
          <w:szCs w:val="28"/>
        </w:rPr>
        <w:lastRenderedPageBreak/>
        <w:t>4.6 Model Evaluation ........................................................................ 12</w:t>
      </w:r>
    </w:p>
    <w:p w14:paraId="7FED279D" w14:textId="77777777" w:rsidR="009D5DA1" w:rsidRPr="00EA04F3" w:rsidRDefault="009D5DA1" w:rsidP="00C0064F">
      <w:pPr>
        <w:spacing w:after="120"/>
        <w:ind w:left="360" w:firstLine="360"/>
        <w:jc w:val="left"/>
        <w:rPr>
          <w:szCs w:val="28"/>
        </w:rPr>
      </w:pPr>
      <w:r w:rsidRPr="00EA04F3">
        <w:rPr>
          <w:sz w:val="24"/>
          <w:szCs w:val="28"/>
        </w:rPr>
        <w:t>4.7 Visualization and Insights ......................................................... 12</w:t>
      </w:r>
    </w:p>
    <w:p w14:paraId="4815B6BC" w14:textId="77777777" w:rsidR="009D5DA1" w:rsidRPr="00EA04F3" w:rsidRDefault="009D5DA1" w:rsidP="00F33BD2">
      <w:pPr>
        <w:spacing w:after="120"/>
        <w:ind w:left="0" w:firstLine="360"/>
        <w:jc w:val="left"/>
        <w:rPr>
          <w:szCs w:val="28"/>
        </w:rPr>
      </w:pPr>
    </w:p>
    <w:p w14:paraId="04101827" w14:textId="77777777" w:rsidR="009D5DA1" w:rsidRPr="00EA04F3" w:rsidRDefault="009D5DA1" w:rsidP="00C0064F">
      <w:pPr>
        <w:spacing w:after="120"/>
        <w:ind w:left="0" w:firstLine="720"/>
        <w:jc w:val="left"/>
        <w:rPr>
          <w:szCs w:val="28"/>
        </w:rPr>
      </w:pPr>
      <w:r w:rsidRPr="00EA04F3">
        <w:rPr>
          <w:sz w:val="24"/>
          <w:szCs w:val="28"/>
        </w:rPr>
        <w:t>Chapter 5: Experimental Results and Discussion ....................... 13</w:t>
      </w:r>
    </w:p>
    <w:p w14:paraId="787B3913" w14:textId="77777777" w:rsidR="009D5DA1" w:rsidRPr="00EA04F3" w:rsidRDefault="009D5DA1" w:rsidP="00C0064F">
      <w:pPr>
        <w:spacing w:after="120"/>
        <w:ind w:left="360" w:firstLine="360"/>
        <w:jc w:val="left"/>
        <w:rPr>
          <w:szCs w:val="28"/>
        </w:rPr>
      </w:pPr>
      <w:r w:rsidRPr="00EA04F3">
        <w:rPr>
          <w:sz w:val="24"/>
          <w:szCs w:val="28"/>
        </w:rPr>
        <w:t>5.1 Experimental Setup .................................................................... 13</w:t>
      </w:r>
    </w:p>
    <w:p w14:paraId="2A4994DA" w14:textId="77777777" w:rsidR="009D5DA1" w:rsidRPr="00EA04F3" w:rsidRDefault="009D5DA1" w:rsidP="00C0064F">
      <w:pPr>
        <w:spacing w:after="120"/>
        <w:ind w:left="360" w:firstLine="360"/>
        <w:jc w:val="left"/>
        <w:rPr>
          <w:szCs w:val="28"/>
        </w:rPr>
      </w:pPr>
      <w:r w:rsidRPr="00EA04F3">
        <w:rPr>
          <w:sz w:val="24"/>
          <w:szCs w:val="28"/>
        </w:rPr>
        <w:t>5.2 Baseline Model Performance ..................................................... 14</w:t>
      </w:r>
    </w:p>
    <w:p w14:paraId="63E027EA" w14:textId="77777777" w:rsidR="009D5DA1" w:rsidRPr="00EA04F3" w:rsidRDefault="009D5DA1" w:rsidP="00C0064F">
      <w:pPr>
        <w:spacing w:after="120"/>
        <w:ind w:left="360" w:firstLine="360"/>
        <w:jc w:val="left"/>
        <w:rPr>
          <w:szCs w:val="28"/>
        </w:rPr>
      </w:pPr>
      <w:r w:rsidRPr="00EA04F3">
        <w:rPr>
          <w:sz w:val="24"/>
          <w:szCs w:val="28"/>
        </w:rPr>
        <w:t>5.3 Feature Selection and Model Refinement ................................. 14</w:t>
      </w:r>
    </w:p>
    <w:p w14:paraId="2968291B" w14:textId="77777777" w:rsidR="009D5DA1" w:rsidRPr="00EA04F3" w:rsidRDefault="009D5DA1" w:rsidP="00C0064F">
      <w:pPr>
        <w:spacing w:after="120"/>
        <w:ind w:left="360" w:firstLine="360"/>
        <w:jc w:val="left"/>
        <w:rPr>
          <w:szCs w:val="28"/>
        </w:rPr>
      </w:pPr>
      <w:r w:rsidRPr="00EA04F3">
        <w:rPr>
          <w:sz w:val="24"/>
          <w:szCs w:val="28"/>
        </w:rPr>
        <w:t>5.4 Visualization of Results ............................................................. 15</w:t>
      </w:r>
    </w:p>
    <w:p w14:paraId="1BFDB645" w14:textId="77777777" w:rsidR="009D5DA1" w:rsidRPr="00EA04F3" w:rsidRDefault="009D5DA1" w:rsidP="00C0064F">
      <w:pPr>
        <w:spacing w:after="120"/>
        <w:ind w:left="360" w:firstLine="360"/>
        <w:jc w:val="left"/>
        <w:rPr>
          <w:szCs w:val="28"/>
        </w:rPr>
      </w:pPr>
      <w:r w:rsidRPr="00EA04F3">
        <w:rPr>
          <w:sz w:val="24"/>
          <w:szCs w:val="28"/>
        </w:rPr>
        <w:t>5.5 Discussion .................................................................................... 18</w:t>
      </w:r>
    </w:p>
    <w:p w14:paraId="6F463727" w14:textId="77777777" w:rsidR="009D5DA1" w:rsidRPr="00EA04F3" w:rsidRDefault="009D5DA1" w:rsidP="00F33BD2">
      <w:pPr>
        <w:spacing w:after="120"/>
        <w:ind w:left="0" w:firstLine="360"/>
        <w:jc w:val="left"/>
        <w:rPr>
          <w:szCs w:val="28"/>
        </w:rPr>
      </w:pPr>
    </w:p>
    <w:p w14:paraId="73BEB4F2" w14:textId="77777777" w:rsidR="009D5DA1" w:rsidRPr="00EA04F3" w:rsidRDefault="009D5DA1" w:rsidP="00C0064F">
      <w:pPr>
        <w:spacing w:after="120"/>
        <w:ind w:left="0" w:firstLine="720"/>
        <w:jc w:val="left"/>
        <w:rPr>
          <w:szCs w:val="28"/>
        </w:rPr>
      </w:pPr>
      <w:r w:rsidRPr="00EA04F3">
        <w:rPr>
          <w:sz w:val="24"/>
          <w:szCs w:val="28"/>
        </w:rPr>
        <w:t>Chapter 6: Conclusion and Future Work ...................................... 30</w:t>
      </w:r>
    </w:p>
    <w:p w14:paraId="7630A9C3" w14:textId="77777777" w:rsidR="009D5DA1" w:rsidRPr="00EA04F3" w:rsidRDefault="009D5DA1" w:rsidP="00C0064F">
      <w:pPr>
        <w:spacing w:after="120"/>
        <w:ind w:left="360" w:firstLine="360"/>
        <w:jc w:val="left"/>
        <w:rPr>
          <w:szCs w:val="28"/>
        </w:rPr>
      </w:pPr>
      <w:r w:rsidRPr="00EA04F3">
        <w:rPr>
          <w:sz w:val="24"/>
          <w:szCs w:val="28"/>
        </w:rPr>
        <w:t>6.1 Conclusion ................................................................................... 30</w:t>
      </w:r>
    </w:p>
    <w:p w14:paraId="43ED95CD" w14:textId="77777777" w:rsidR="009D5DA1" w:rsidRPr="00EA04F3" w:rsidRDefault="009D5DA1" w:rsidP="00C0064F">
      <w:pPr>
        <w:spacing w:after="120"/>
        <w:ind w:left="360" w:firstLine="360"/>
        <w:jc w:val="left"/>
        <w:rPr>
          <w:szCs w:val="28"/>
        </w:rPr>
      </w:pPr>
      <w:r w:rsidRPr="00EA04F3">
        <w:rPr>
          <w:sz w:val="24"/>
          <w:szCs w:val="28"/>
        </w:rPr>
        <w:t>6.2 Future Work ................................................................................ 31</w:t>
      </w:r>
    </w:p>
    <w:p w14:paraId="3BB9A346" w14:textId="2FB6B9A4" w:rsidR="008F533F" w:rsidRPr="00EA04F3" w:rsidRDefault="009D5DA1" w:rsidP="00C0064F">
      <w:pPr>
        <w:spacing w:after="120"/>
        <w:ind w:left="720" w:firstLine="0"/>
        <w:rPr>
          <w:szCs w:val="28"/>
        </w:rPr>
      </w:pPr>
      <w:r w:rsidRPr="00EA04F3">
        <w:rPr>
          <w:sz w:val="24"/>
          <w:szCs w:val="28"/>
        </w:rPr>
        <w:t>References ....................................................................................... 32,33</w:t>
      </w:r>
      <w:r w:rsidR="00DA07B6" w:rsidRPr="00EA04F3">
        <w:rPr>
          <w:sz w:val="24"/>
          <w:szCs w:val="28"/>
        </w:rPr>
        <w:br/>
      </w:r>
      <w:r w:rsidR="00DA07B6" w:rsidRPr="00EA04F3">
        <w:rPr>
          <w:sz w:val="24"/>
          <w:szCs w:val="28"/>
        </w:rPr>
        <w:br/>
      </w:r>
      <w:r w:rsidR="008F533F" w:rsidRPr="009521B1">
        <w:rPr>
          <w:b/>
          <w:bCs/>
          <w:color w:val="2E74B5" w:themeColor="accent1" w:themeShade="BF"/>
          <w:sz w:val="24"/>
          <w:szCs w:val="40"/>
        </w:rPr>
        <w:t>List of Figures</w:t>
      </w:r>
    </w:p>
    <w:p w14:paraId="5BB99948" w14:textId="77777777" w:rsidR="008F533F" w:rsidRPr="00EA04F3" w:rsidRDefault="008F533F" w:rsidP="00F33BD2">
      <w:pPr>
        <w:spacing w:after="120"/>
        <w:ind w:left="0" w:firstLine="360"/>
        <w:jc w:val="left"/>
        <w:rPr>
          <w:szCs w:val="28"/>
        </w:rPr>
      </w:pPr>
    </w:p>
    <w:p w14:paraId="7A3A4BB9" w14:textId="77777777" w:rsidR="008F533F" w:rsidRPr="00EA04F3" w:rsidRDefault="008F533F" w:rsidP="00C0064F">
      <w:pPr>
        <w:spacing w:after="120"/>
        <w:ind w:left="360" w:firstLine="360"/>
        <w:jc w:val="left"/>
        <w:rPr>
          <w:szCs w:val="28"/>
        </w:rPr>
      </w:pPr>
      <w:r w:rsidRPr="00EA04F3">
        <w:rPr>
          <w:sz w:val="24"/>
          <w:szCs w:val="28"/>
        </w:rPr>
        <w:t>Figure 1.5 — Thesis Organization .................................................... 3</w:t>
      </w:r>
    </w:p>
    <w:p w14:paraId="2977FFFB" w14:textId="77777777" w:rsidR="008F533F" w:rsidRPr="00EA04F3" w:rsidRDefault="008F533F" w:rsidP="00C0064F">
      <w:pPr>
        <w:spacing w:after="120"/>
        <w:ind w:left="360" w:firstLine="360"/>
        <w:jc w:val="left"/>
        <w:rPr>
          <w:szCs w:val="28"/>
        </w:rPr>
      </w:pPr>
      <w:r w:rsidRPr="00EA04F3">
        <w:rPr>
          <w:sz w:val="24"/>
          <w:szCs w:val="28"/>
        </w:rPr>
        <w:t>Figure 2.1 — Methodology ................................................................ 13</w:t>
      </w:r>
    </w:p>
    <w:p w14:paraId="7BA3F8C0" w14:textId="77777777" w:rsidR="008F533F" w:rsidRPr="00EA04F3" w:rsidRDefault="008F533F" w:rsidP="00C0064F">
      <w:pPr>
        <w:spacing w:after="120"/>
        <w:ind w:left="360" w:firstLine="360"/>
        <w:jc w:val="left"/>
        <w:rPr>
          <w:szCs w:val="28"/>
        </w:rPr>
      </w:pPr>
      <w:r w:rsidRPr="00EA04F3">
        <w:rPr>
          <w:sz w:val="24"/>
          <w:szCs w:val="28"/>
        </w:rPr>
        <w:t>Figure 2.2 — Feature Engineering Workflow ................................. 16</w:t>
      </w:r>
    </w:p>
    <w:p w14:paraId="5C8AE345" w14:textId="77777777" w:rsidR="008F533F" w:rsidRPr="00EA04F3" w:rsidRDefault="008F533F" w:rsidP="00C0064F">
      <w:pPr>
        <w:spacing w:after="120"/>
        <w:ind w:left="360" w:firstLine="360"/>
        <w:jc w:val="left"/>
        <w:rPr>
          <w:szCs w:val="28"/>
        </w:rPr>
      </w:pPr>
      <w:r w:rsidRPr="00EA04F3">
        <w:rPr>
          <w:sz w:val="24"/>
          <w:szCs w:val="28"/>
        </w:rPr>
        <w:t>Figure 3.1 — Result of Model 1 ....................................................... 24</w:t>
      </w:r>
    </w:p>
    <w:p w14:paraId="573DC247" w14:textId="77777777" w:rsidR="008F533F" w:rsidRPr="00EA04F3" w:rsidRDefault="008F533F" w:rsidP="00C0064F">
      <w:pPr>
        <w:spacing w:after="120"/>
        <w:ind w:left="360" w:firstLine="360"/>
        <w:jc w:val="left"/>
        <w:rPr>
          <w:szCs w:val="28"/>
        </w:rPr>
      </w:pPr>
      <w:r w:rsidRPr="00EA04F3">
        <w:rPr>
          <w:sz w:val="24"/>
          <w:szCs w:val="28"/>
        </w:rPr>
        <w:t>Figure 3.2 — Result of Model 2 ....................................................... 24</w:t>
      </w:r>
    </w:p>
    <w:p w14:paraId="7753136D" w14:textId="77777777" w:rsidR="008F533F" w:rsidRPr="00EA04F3" w:rsidRDefault="008F533F" w:rsidP="00C0064F">
      <w:pPr>
        <w:spacing w:after="120"/>
        <w:ind w:left="360" w:firstLine="360"/>
        <w:jc w:val="left"/>
        <w:rPr>
          <w:szCs w:val="28"/>
        </w:rPr>
      </w:pPr>
      <w:r w:rsidRPr="00EA04F3">
        <w:rPr>
          <w:sz w:val="24"/>
          <w:szCs w:val="28"/>
        </w:rPr>
        <w:t>Figure 3.3 — Result of Model 3 ....................................................... 25</w:t>
      </w:r>
    </w:p>
    <w:p w14:paraId="491D438B" w14:textId="77777777" w:rsidR="008F533F" w:rsidRPr="00EA04F3" w:rsidRDefault="008F533F" w:rsidP="00C0064F">
      <w:pPr>
        <w:spacing w:after="120"/>
        <w:ind w:left="360" w:firstLine="360"/>
        <w:jc w:val="left"/>
        <w:rPr>
          <w:szCs w:val="28"/>
        </w:rPr>
      </w:pPr>
      <w:r w:rsidRPr="00EA04F3">
        <w:rPr>
          <w:sz w:val="24"/>
          <w:szCs w:val="28"/>
        </w:rPr>
        <w:t>Figure 3.4 — Result of Model 4 ....................................................... 26</w:t>
      </w:r>
    </w:p>
    <w:p w14:paraId="15E92BC4" w14:textId="1F8B53BD" w:rsidR="008F533F" w:rsidRPr="00EA04F3" w:rsidRDefault="008F533F" w:rsidP="00C0064F">
      <w:pPr>
        <w:spacing w:after="120"/>
        <w:ind w:left="720" w:firstLine="0"/>
        <w:jc w:val="left"/>
        <w:rPr>
          <w:szCs w:val="28"/>
        </w:rPr>
      </w:pPr>
      <w:r w:rsidRPr="00EA04F3">
        <w:rPr>
          <w:sz w:val="24"/>
          <w:szCs w:val="28"/>
        </w:rPr>
        <w:t>Figure 3.5 — Result of Model 5 ....................................................... 26</w:t>
      </w:r>
      <w:r w:rsidRPr="00EA04F3">
        <w:rPr>
          <w:sz w:val="24"/>
          <w:szCs w:val="28"/>
        </w:rPr>
        <w:br/>
      </w:r>
      <w:r w:rsidR="000F0B08">
        <w:rPr>
          <w:sz w:val="24"/>
          <w:szCs w:val="28"/>
        </w:rPr>
        <w:br/>
      </w:r>
      <w:r w:rsidR="00F33BD2" w:rsidRPr="00EA04F3">
        <w:rPr>
          <w:sz w:val="24"/>
          <w:szCs w:val="28"/>
        </w:rPr>
        <w:br/>
      </w:r>
      <w:r w:rsidRPr="009521B1">
        <w:rPr>
          <w:b/>
          <w:bCs/>
          <w:color w:val="2E74B5" w:themeColor="accent1" w:themeShade="BF"/>
          <w:sz w:val="24"/>
          <w:szCs w:val="40"/>
        </w:rPr>
        <w:t>List of Tables</w:t>
      </w:r>
      <w:r w:rsidR="00F33BD2" w:rsidRPr="00EA04F3">
        <w:rPr>
          <w:b/>
          <w:bCs/>
          <w:color w:val="2E74B5" w:themeColor="accent1" w:themeShade="BF"/>
          <w:sz w:val="24"/>
          <w:szCs w:val="28"/>
        </w:rPr>
        <w:br/>
      </w:r>
    </w:p>
    <w:p w14:paraId="2D40B294" w14:textId="4214924F" w:rsidR="008F533F" w:rsidRPr="008F533F" w:rsidRDefault="008F533F" w:rsidP="00C0064F">
      <w:pPr>
        <w:spacing w:after="120"/>
        <w:ind w:left="720" w:firstLine="0"/>
        <w:jc w:val="left"/>
        <w:rPr>
          <w:szCs w:val="28"/>
        </w:rPr>
      </w:pPr>
      <w:r w:rsidRPr="008F533F">
        <w:rPr>
          <w:sz w:val="24"/>
          <w:szCs w:val="28"/>
        </w:rPr>
        <w:t>Table T1 — Table 1 ............................................................................. 5</w:t>
      </w:r>
      <w:r w:rsidRPr="008F533F">
        <w:rPr>
          <w:sz w:val="24"/>
          <w:szCs w:val="28"/>
        </w:rPr>
        <w:br/>
        <w:t>Table T2 — Table 2 ............................................................................. 12</w:t>
      </w:r>
      <w:r w:rsidRPr="008F533F">
        <w:rPr>
          <w:sz w:val="24"/>
          <w:szCs w:val="28"/>
        </w:rPr>
        <w:br/>
        <w:t>Table T3 — Table 3 ............................................................................. 18</w:t>
      </w:r>
      <w:r w:rsidRPr="008F533F">
        <w:rPr>
          <w:sz w:val="24"/>
          <w:szCs w:val="28"/>
        </w:rPr>
        <w:br/>
      </w:r>
      <w:r w:rsidRPr="008F533F">
        <w:rPr>
          <w:sz w:val="24"/>
          <w:szCs w:val="28"/>
        </w:rPr>
        <w:lastRenderedPageBreak/>
        <w:t>Table T4 — Table 4 ............................................................................. 19</w:t>
      </w:r>
      <w:r w:rsidR="00786D3E">
        <w:rPr>
          <w:sz w:val="24"/>
          <w:szCs w:val="28"/>
        </w:rPr>
        <w:br/>
      </w:r>
      <w:r w:rsidR="00786D3E">
        <w:rPr>
          <w:sz w:val="24"/>
          <w:szCs w:val="28"/>
        </w:rPr>
        <w:br/>
      </w:r>
    </w:p>
    <w:p w14:paraId="50FC251B" w14:textId="17BA3919" w:rsidR="000F0B08" w:rsidRPr="000F0B08" w:rsidRDefault="00D5268E" w:rsidP="003740C5">
      <w:pPr>
        <w:spacing w:after="120"/>
        <w:jc w:val="left"/>
        <w:rPr>
          <w:b/>
          <w:bCs/>
          <w:szCs w:val="28"/>
        </w:rPr>
      </w:pPr>
      <w:r w:rsidRPr="009521B1">
        <w:rPr>
          <w:b/>
          <w:bCs/>
          <w:color w:val="2E74B5" w:themeColor="accent1" w:themeShade="BF"/>
          <w:sz w:val="24"/>
          <w:szCs w:val="40"/>
        </w:rPr>
        <w:t>Project Timeline (10 Weeks)</w:t>
      </w:r>
      <w:r w:rsidR="000F0B08">
        <w:rPr>
          <w:b/>
          <w:bCs/>
          <w:color w:val="2E74B5" w:themeColor="accent1" w:themeShade="BF"/>
          <w:sz w:val="24"/>
          <w:szCs w:val="28"/>
        </w:rPr>
        <w:br/>
      </w:r>
      <w:r w:rsidR="000F0B08">
        <w:rPr>
          <w:b/>
          <w:bCs/>
          <w:color w:val="2E74B5" w:themeColor="accent1" w:themeShade="BF"/>
          <w:sz w:val="24"/>
          <w:szCs w:val="28"/>
        </w:rPr>
        <w:br/>
      </w:r>
      <w:r w:rsidR="008E70AD" w:rsidRPr="008E70AD">
        <w:rPr>
          <w:sz w:val="22"/>
        </w:rPr>
        <w:t>The table</w:t>
      </w:r>
      <w:r w:rsidR="0059395E">
        <w:rPr>
          <w:sz w:val="22"/>
        </w:rPr>
        <w:t xml:space="preserve"> 1</w:t>
      </w:r>
      <w:r w:rsidR="008E70AD" w:rsidRPr="008E70AD">
        <w:rPr>
          <w:sz w:val="22"/>
        </w:rPr>
        <w:t xml:space="preserve"> below describes the 10-week project timeline that includes the important tasks from the planning through all stages until the assessment stage</w:t>
      </w:r>
    </w:p>
    <w:p w14:paraId="740333CD" w14:textId="35275A73" w:rsidR="00D5268E" w:rsidRPr="00EA04F3" w:rsidRDefault="00D5268E" w:rsidP="00F33BD2">
      <w:pPr>
        <w:spacing w:after="120" w:line="259" w:lineRule="auto"/>
        <w:ind w:left="0" w:firstLine="360"/>
        <w:jc w:val="left"/>
        <w:rPr>
          <w:b/>
          <w:bCs/>
          <w:szCs w:val="28"/>
        </w:rPr>
      </w:pPr>
    </w:p>
    <w:tbl>
      <w:tblPr>
        <w:tblStyle w:val="PlainTable1"/>
        <w:tblW w:w="0" w:type="auto"/>
        <w:jc w:val="center"/>
        <w:tblLook w:val="04A0" w:firstRow="1" w:lastRow="0" w:firstColumn="1" w:lastColumn="0" w:noHBand="0" w:noVBand="1"/>
      </w:tblPr>
      <w:tblGrid>
        <w:gridCol w:w="684"/>
        <w:gridCol w:w="2105"/>
        <w:gridCol w:w="3999"/>
        <w:gridCol w:w="2562"/>
      </w:tblGrid>
      <w:tr w:rsidR="00D5268E" w:rsidRPr="00D5268E" w14:paraId="1EFD554D" w14:textId="77777777" w:rsidTr="00D5268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E72BD2" w14:textId="77777777" w:rsidR="00D5268E" w:rsidRPr="00D5268E" w:rsidRDefault="00D5268E" w:rsidP="00F33BD2">
            <w:pPr>
              <w:spacing w:after="60"/>
              <w:ind w:left="10"/>
              <w:jc w:val="center"/>
              <w:rPr>
                <w:b w:val="0"/>
                <w:bCs w:val="0"/>
                <w:szCs w:val="28"/>
              </w:rPr>
            </w:pPr>
            <w:r w:rsidRPr="00D5268E">
              <w:rPr>
                <w:b w:val="0"/>
                <w:bCs w:val="0"/>
                <w:sz w:val="20"/>
                <w:szCs w:val="28"/>
              </w:rPr>
              <w:t>Week</w:t>
            </w:r>
          </w:p>
        </w:tc>
        <w:tc>
          <w:tcPr>
            <w:tcW w:w="0" w:type="auto"/>
            <w:hideMark/>
          </w:tcPr>
          <w:p w14:paraId="7488E3F0" w14:textId="77777777" w:rsidR="00D5268E" w:rsidRPr="00D5268E" w:rsidRDefault="00D5268E" w:rsidP="00F33BD2">
            <w:pPr>
              <w:spacing w:after="60"/>
              <w:ind w:left="10"/>
              <w:jc w:val="center"/>
              <w:cnfStyle w:val="100000000000" w:firstRow="1" w:lastRow="0" w:firstColumn="0" w:lastColumn="0" w:oddVBand="0" w:evenVBand="0" w:oddHBand="0" w:evenHBand="0" w:firstRowFirstColumn="0" w:firstRowLastColumn="0" w:lastRowFirstColumn="0" w:lastRowLastColumn="0"/>
              <w:rPr>
                <w:b w:val="0"/>
                <w:bCs w:val="0"/>
                <w:szCs w:val="28"/>
              </w:rPr>
            </w:pPr>
            <w:r w:rsidRPr="00D5268E">
              <w:rPr>
                <w:b w:val="0"/>
                <w:bCs w:val="0"/>
                <w:sz w:val="20"/>
                <w:szCs w:val="28"/>
              </w:rPr>
              <w:t>Phase / Activity</w:t>
            </w:r>
          </w:p>
        </w:tc>
        <w:tc>
          <w:tcPr>
            <w:tcW w:w="0" w:type="auto"/>
            <w:hideMark/>
          </w:tcPr>
          <w:p w14:paraId="429D676C" w14:textId="77777777" w:rsidR="00D5268E" w:rsidRPr="00D5268E" w:rsidRDefault="00D5268E" w:rsidP="00F33BD2">
            <w:pPr>
              <w:spacing w:after="60"/>
              <w:ind w:left="10"/>
              <w:jc w:val="center"/>
              <w:cnfStyle w:val="100000000000" w:firstRow="1" w:lastRow="0" w:firstColumn="0" w:lastColumn="0" w:oddVBand="0" w:evenVBand="0" w:oddHBand="0" w:evenHBand="0" w:firstRowFirstColumn="0" w:firstRowLastColumn="0" w:lastRowFirstColumn="0" w:lastRowLastColumn="0"/>
              <w:rPr>
                <w:b w:val="0"/>
                <w:bCs w:val="0"/>
                <w:szCs w:val="28"/>
              </w:rPr>
            </w:pPr>
            <w:r w:rsidRPr="00D5268E">
              <w:rPr>
                <w:b w:val="0"/>
                <w:bCs w:val="0"/>
                <w:sz w:val="20"/>
                <w:szCs w:val="28"/>
              </w:rPr>
              <w:t>Key Tasks</w:t>
            </w:r>
          </w:p>
        </w:tc>
        <w:tc>
          <w:tcPr>
            <w:tcW w:w="0" w:type="auto"/>
            <w:hideMark/>
          </w:tcPr>
          <w:p w14:paraId="2B95702E" w14:textId="77777777" w:rsidR="00D5268E" w:rsidRPr="00D5268E" w:rsidRDefault="00D5268E" w:rsidP="00F33BD2">
            <w:pPr>
              <w:spacing w:after="60"/>
              <w:ind w:left="10"/>
              <w:jc w:val="center"/>
              <w:cnfStyle w:val="100000000000" w:firstRow="1" w:lastRow="0" w:firstColumn="0" w:lastColumn="0" w:oddVBand="0" w:evenVBand="0" w:oddHBand="0" w:evenHBand="0" w:firstRowFirstColumn="0" w:firstRowLastColumn="0" w:lastRowFirstColumn="0" w:lastRowLastColumn="0"/>
              <w:rPr>
                <w:b w:val="0"/>
                <w:bCs w:val="0"/>
                <w:szCs w:val="28"/>
              </w:rPr>
            </w:pPr>
            <w:r w:rsidRPr="00D5268E">
              <w:rPr>
                <w:b w:val="0"/>
                <w:bCs w:val="0"/>
                <w:sz w:val="20"/>
                <w:szCs w:val="28"/>
              </w:rPr>
              <w:t>Deliverables</w:t>
            </w:r>
          </w:p>
        </w:tc>
      </w:tr>
      <w:tr w:rsidR="00D5268E" w:rsidRPr="00D5268E" w14:paraId="4D62C612" w14:textId="77777777" w:rsidTr="00D526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BE3479" w14:textId="77777777" w:rsidR="00D5268E" w:rsidRPr="00D5268E" w:rsidRDefault="00D5268E" w:rsidP="00F33BD2">
            <w:pPr>
              <w:spacing w:after="60"/>
              <w:ind w:left="10"/>
              <w:jc w:val="center"/>
              <w:rPr>
                <w:b w:val="0"/>
                <w:bCs w:val="0"/>
                <w:szCs w:val="28"/>
              </w:rPr>
            </w:pPr>
            <w:r w:rsidRPr="00D5268E">
              <w:rPr>
                <w:b w:val="0"/>
                <w:bCs w:val="0"/>
                <w:sz w:val="20"/>
                <w:szCs w:val="28"/>
              </w:rPr>
              <w:t>1</w:t>
            </w:r>
          </w:p>
        </w:tc>
        <w:tc>
          <w:tcPr>
            <w:tcW w:w="0" w:type="auto"/>
            <w:hideMark/>
          </w:tcPr>
          <w:p w14:paraId="56F00D6D"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Project Setup &amp; Planning</w:t>
            </w:r>
          </w:p>
        </w:tc>
        <w:tc>
          <w:tcPr>
            <w:tcW w:w="0" w:type="auto"/>
            <w:hideMark/>
          </w:tcPr>
          <w:p w14:paraId="523FF805"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Define project scope, confirm datasets, configure tools &amp; environment</w:t>
            </w:r>
          </w:p>
        </w:tc>
        <w:tc>
          <w:tcPr>
            <w:tcW w:w="0" w:type="auto"/>
            <w:hideMark/>
          </w:tcPr>
          <w:p w14:paraId="7B1AC775"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Project plan, configured workspace</w:t>
            </w:r>
          </w:p>
        </w:tc>
      </w:tr>
      <w:tr w:rsidR="00D5268E" w:rsidRPr="00D5268E" w14:paraId="7D4625F7" w14:textId="77777777" w:rsidTr="00D526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557009" w14:textId="77777777" w:rsidR="00D5268E" w:rsidRPr="00D5268E" w:rsidRDefault="00D5268E" w:rsidP="00F33BD2">
            <w:pPr>
              <w:spacing w:after="60"/>
              <w:ind w:left="10"/>
              <w:jc w:val="center"/>
              <w:rPr>
                <w:b w:val="0"/>
                <w:bCs w:val="0"/>
                <w:szCs w:val="28"/>
              </w:rPr>
            </w:pPr>
            <w:r w:rsidRPr="00D5268E">
              <w:rPr>
                <w:b w:val="0"/>
                <w:bCs w:val="0"/>
                <w:sz w:val="20"/>
                <w:szCs w:val="28"/>
              </w:rPr>
              <w:t>2</w:t>
            </w:r>
          </w:p>
        </w:tc>
        <w:tc>
          <w:tcPr>
            <w:tcW w:w="0" w:type="auto"/>
            <w:hideMark/>
          </w:tcPr>
          <w:p w14:paraId="25B7FEC2"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Data Acquisition</w:t>
            </w:r>
          </w:p>
        </w:tc>
        <w:tc>
          <w:tcPr>
            <w:tcW w:w="0" w:type="auto"/>
            <w:hideMark/>
          </w:tcPr>
          <w:p w14:paraId="1EB52B20"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Collect multimodal datasets; build ingestion pipelines</w:t>
            </w:r>
          </w:p>
        </w:tc>
        <w:tc>
          <w:tcPr>
            <w:tcW w:w="0" w:type="auto"/>
            <w:hideMark/>
          </w:tcPr>
          <w:p w14:paraId="27442B84"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Centralized raw data repository</w:t>
            </w:r>
          </w:p>
        </w:tc>
      </w:tr>
      <w:tr w:rsidR="00D5268E" w:rsidRPr="00D5268E" w14:paraId="44F37482" w14:textId="77777777" w:rsidTr="00D526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2B6BB8" w14:textId="77777777" w:rsidR="00D5268E" w:rsidRPr="00D5268E" w:rsidRDefault="00D5268E" w:rsidP="00F33BD2">
            <w:pPr>
              <w:spacing w:after="60"/>
              <w:ind w:left="10"/>
              <w:jc w:val="center"/>
              <w:rPr>
                <w:b w:val="0"/>
                <w:bCs w:val="0"/>
                <w:szCs w:val="28"/>
              </w:rPr>
            </w:pPr>
            <w:r w:rsidRPr="00D5268E">
              <w:rPr>
                <w:b w:val="0"/>
                <w:bCs w:val="0"/>
                <w:sz w:val="20"/>
                <w:szCs w:val="28"/>
              </w:rPr>
              <w:t>3</w:t>
            </w:r>
          </w:p>
        </w:tc>
        <w:tc>
          <w:tcPr>
            <w:tcW w:w="0" w:type="auto"/>
            <w:hideMark/>
          </w:tcPr>
          <w:p w14:paraId="27D03668"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Data Cleaning &amp; Preprocessing</w:t>
            </w:r>
          </w:p>
        </w:tc>
        <w:tc>
          <w:tcPr>
            <w:tcW w:w="0" w:type="auto"/>
            <w:hideMark/>
          </w:tcPr>
          <w:p w14:paraId="79C3EEF9"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Remove duplicates, handle missing values, encode variables, normalize data</w:t>
            </w:r>
          </w:p>
        </w:tc>
        <w:tc>
          <w:tcPr>
            <w:tcW w:w="0" w:type="auto"/>
            <w:hideMark/>
          </w:tcPr>
          <w:p w14:paraId="6CB3B353"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Fully preprocessed dataset</w:t>
            </w:r>
          </w:p>
        </w:tc>
      </w:tr>
      <w:tr w:rsidR="00D5268E" w:rsidRPr="00D5268E" w14:paraId="00B53154" w14:textId="77777777" w:rsidTr="00D526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C974B8" w14:textId="77777777" w:rsidR="00D5268E" w:rsidRPr="00D5268E" w:rsidRDefault="00D5268E" w:rsidP="00F33BD2">
            <w:pPr>
              <w:spacing w:after="60"/>
              <w:ind w:left="10"/>
              <w:jc w:val="center"/>
              <w:rPr>
                <w:b w:val="0"/>
                <w:bCs w:val="0"/>
                <w:szCs w:val="28"/>
              </w:rPr>
            </w:pPr>
            <w:r w:rsidRPr="00D5268E">
              <w:rPr>
                <w:b w:val="0"/>
                <w:bCs w:val="0"/>
                <w:sz w:val="20"/>
                <w:szCs w:val="28"/>
              </w:rPr>
              <w:t>4</w:t>
            </w:r>
          </w:p>
        </w:tc>
        <w:tc>
          <w:tcPr>
            <w:tcW w:w="0" w:type="auto"/>
            <w:hideMark/>
          </w:tcPr>
          <w:p w14:paraId="2D8F9A5A"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Feature Engineering</w:t>
            </w:r>
          </w:p>
        </w:tc>
        <w:tc>
          <w:tcPr>
            <w:tcW w:w="0" w:type="auto"/>
            <w:hideMark/>
          </w:tcPr>
          <w:p w14:paraId="79212A8F"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Derive new features; apply RFE and Mutual Information</w:t>
            </w:r>
          </w:p>
        </w:tc>
        <w:tc>
          <w:tcPr>
            <w:tcW w:w="0" w:type="auto"/>
            <w:hideMark/>
          </w:tcPr>
          <w:p w14:paraId="086AB52D"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Finalized feature set</w:t>
            </w:r>
          </w:p>
        </w:tc>
      </w:tr>
      <w:tr w:rsidR="00D5268E" w:rsidRPr="00D5268E" w14:paraId="74F1057C" w14:textId="77777777" w:rsidTr="00D526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321CE9" w14:textId="77777777" w:rsidR="00D5268E" w:rsidRPr="00D5268E" w:rsidRDefault="00D5268E" w:rsidP="00F33BD2">
            <w:pPr>
              <w:spacing w:after="60"/>
              <w:ind w:left="10"/>
              <w:jc w:val="center"/>
              <w:rPr>
                <w:b w:val="0"/>
                <w:bCs w:val="0"/>
                <w:szCs w:val="28"/>
              </w:rPr>
            </w:pPr>
            <w:r w:rsidRPr="00D5268E">
              <w:rPr>
                <w:b w:val="0"/>
                <w:bCs w:val="0"/>
                <w:sz w:val="20"/>
                <w:szCs w:val="28"/>
              </w:rPr>
              <w:t>5</w:t>
            </w:r>
          </w:p>
        </w:tc>
        <w:tc>
          <w:tcPr>
            <w:tcW w:w="0" w:type="auto"/>
            <w:hideMark/>
          </w:tcPr>
          <w:p w14:paraId="178BF5BC"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ML Model Development</w:t>
            </w:r>
          </w:p>
        </w:tc>
        <w:tc>
          <w:tcPr>
            <w:tcW w:w="0" w:type="auto"/>
            <w:hideMark/>
          </w:tcPr>
          <w:p w14:paraId="6F5ED921"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Train LR, RF, and Gradient Boosting baseline models</w:t>
            </w:r>
          </w:p>
        </w:tc>
        <w:tc>
          <w:tcPr>
            <w:tcW w:w="0" w:type="auto"/>
            <w:hideMark/>
          </w:tcPr>
          <w:p w14:paraId="24BCAACB"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Baseline ML models + performance metrics</w:t>
            </w:r>
          </w:p>
        </w:tc>
      </w:tr>
      <w:tr w:rsidR="00D5268E" w:rsidRPr="00D5268E" w14:paraId="7B6F71E5" w14:textId="77777777" w:rsidTr="00D526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6C5AC9" w14:textId="77777777" w:rsidR="00D5268E" w:rsidRPr="00D5268E" w:rsidRDefault="00D5268E" w:rsidP="00F33BD2">
            <w:pPr>
              <w:spacing w:after="60"/>
              <w:ind w:left="10"/>
              <w:jc w:val="center"/>
              <w:rPr>
                <w:b w:val="0"/>
                <w:bCs w:val="0"/>
                <w:szCs w:val="28"/>
              </w:rPr>
            </w:pPr>
            <w:r w:rsidRPr="00D5268E">
              <w:rPr>
                <w:b w:val="0"/>
                <w:bCs w:val="0"/>
                <w:sz w:val="20"/>
                <w:szCs w:val="28"/>
              </w:rPr>
              <w:t>6</w:t>
            </w:r>
          </w:p>
        </w:tc>
        <w:tc>
          <w:tcPr>
            <w:tcW w:w="0" w:type="auto"/>
            <w:hideMark/>
          </w:tcPr>
          <w:p w14:paraId="20E3AADC"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Neural Network Development</w:t>
            </w:r>
          </w:p>
        </w:tc>
        <w:tc>
          <w:tcPr>
            <w:tcW w:w="0" w:type="auto"/>
            <w:hideMark/>
          </w:tcPr>
          <w:p w14:paraId="591E8B98"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Train FNN, LSTM, GRU, and Transformer models</w:t>
            </w:r>
          </w:p>
        </w:tc>
        <w:tc>
          <w:tcPr>
            <w:tcW w:w="0" w:type="auto"/>
            <w:hideMark/>
          </w:tcPr>
          <w:p w14:paraId="03DE1F9D"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Trained neural models + metrics</w:t>
            </w:r>
          </w:p>
        </w:tc>
      </w:tr>
      <w:tr w:rsidR="00D5268E" w:rsidRPr="00D5268E" w14:paraId="317472D3" w14:textId="77777777" w:rsidTr="00D526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71504E" w14:textId="77777777" w:rsidR="00D5268E" w:rsidRPr="00D5268E" w:rsidRDefault="00D5268E" w:rsidP="00F33BD2">
            <w:pPr>
              <w:spacing w:after="60"/>
              <w:ind w:left="10"/>
              <w:jc w:val="center"/>
              <w:rPr>
                <w:b w:val="0"/>
                <w:bCs w:val="0"/>
                <w:szCs w:val="28"/>
              </w:rPr>
            </w:pPr>
            <w:r w:rsidRPr="00D5268E">
              <w:rPr>
                <w:b w:val="0"/>
                <w:bCs w:val="0"/>
                <w:sz w:val="20"/>
                <w:szCs w:val="28"/>
              </w:rPr>
              <w:t>7</w:t>
            </w:r>
          </w:p>
        </w:tc>
        <w:tc>
          <w:tcPr>
            <w:tcW w:w="0" w:type="auto"/>
            <w:hideMark/>
          </w:tcPr>
          <w:p w14:paraId="7F22B2BF"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Optimization &amp; Fusion</w:t>
            </w:r>
          </w:p>
        </w:tc>
        <w:tc>
          <w:tcPr>
            <w:tcW w:w="0" w:type="auto"/>
            <w:hideMark/>
          </w:tcPr>
          <w:p w14:paraId="713057AC"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Apply multimodal fusion, tune hyperparameters, compare ML vs. NN</w:t>
            </w:r>
          </w:p>
        </w:tc>
        <w:tc>
          <w:tcPr>
            <w:tcW w:w="0" w:type="auto"/>
            <w:hideMark/>
          </w:tcPr>
          <w:p w14:paraId="66A05F49"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Optimized best-performing model</w:t>
            </w:r>
          </w:p>
        </w:tc>
      </w:tr>
      <w:tr w:rsidR="00D5268E" w:rsidRPr="00D5268E" w14:paraId="6719D065" w14:textId="77777777" w:rsidTr="00D526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65D36E" w14:textId="77777777" w:rsidR="00D5268E" w:rsidRPr="00D5268E" w:rsidRDefault="00D5268E" w:rsidP="00F33BD2">
            <w:pPr>
              <w:spacing w:after="60"/>
              <w:ind w:left="10"/>
              <w:jc w:val="center"/>
              <w:rPr>
                <w:b w:val="0"/>
                <w:bCs w:val="0"/>
                <w:szCs w:val="28"/>
              </w:rPr>
            </w:pPr>
            <w:r w:rsidRPr="00D5268E">
              <w:rPr>
                <w:b w:val="0"/>
                <w:bCs w:val="0"/>
                <w:sz w:val="20"/>
                <w:szCs w:val="28"/>
              </w:rPr>
              <w:t>8</w:t>
            </w:r>
          </w:p>
        </w:tc>
        <w:tc>
          <w:tcPr>
            <w:tcW w:w="0" w:type="auto"/>
            <w:hideMark/>
          </w:tcPr>
          <w:p w14:paraId="6C6D0770"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Explainability</w:t>
            </w:r>
          </w:p>
        </w:tc>
        <w:tc>
          <w:tcPr>
            <w:tcW w:w="0" w:type="auto"/>
            <w:hideMark/>
          </w:tcPr>
          <w:p w14:paraId="2DC343C8"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Generate SHAP values, attention maps; interpret model behavior</w:t>
            </w:r>
          </w:p>
        </w:tc>
        <w:tc>
          <w:tcPr>
            <w:tcW w:w="0" w:type="auto"/>
            <w:hideMark/>
          </w:tcPr>
          <w:p w14:paraId="370C1F4E"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Explainability report</w:t>
            </w:r>
          </w:p>
        </w:tc>
      </w:tr>
      <w:tr w:rsidR="00D5268E" w:rsidRPr="00D5268E" w14:paraId="4DAF30A4" w14:textId="77777777" w:rsidTr="00D526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5CA375" w14:textId="77777777" w:rsidR="00D5268E" w:rsidRPr="00D5268E" w:rsidRDefault="00D5268E" w:rsidP="00F33BD2">
            <w:pPr>
              <w:spacing w:after="60"/>
              <w:ind w:left="10"/>
              <w:jc w:val="center"/>
              <w:rPr>
                <w:b w:val="0"/>
                <w:bCs w:val="0"/>
                <w:szCs w:val="28"/>
              </w:rPr>
            </w:pPr>
            <w:r w:rsidRPr="00D5268E">
              <w:rPr>
                <w:b w:val="0"/>
                <w:bCs w:val="0"/>
                <w:sz w:val="20"/>
                <w:szCs w:val="28"/>
              </w:rPr>
              <w:t>9</w:t>
            </w:r>
          </w:p>
        </w:tc>
        <w:tc>
          <w:tcPr>
            <w:tcW w:w="0" w:type="auto"/>
            <w:hideMark/>
          </w:tcPr>
          <w:p w14:paraId="50F7A781"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Evaluation</w:t>
            </w:r>
          </w:p>
        </w:tc>
        <w:tc>
          <w:tcPr>
            <w:tcW w:w="0" w:type="auto"/>
            <w:hideMark/>
          </w:tcPr>
          <w:p w14:paraId="47E1DE33"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Conduct comprehensive testing, robustness &amp; performance validation</w:t>
            </w:r>
          </w:p>
        </w:tc>
        <w:tc>
          <w:tcPr>
            <w:tcW w:w="0" w:type="auto"/>
            <w:hideMark/>
          </w:tcPr>
          <w:p w14:paraId="3F16184E"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Final evaluation report</w:t>
            </w:r>
          </w:p>
        </w:tc>
      </w:tr>
      <w:tr w:rsidR="00D5268E" w:rsidRPr="00D5268E" w14:paraId="37521C8F" w14:textId="77777777" w:rsidTr="00D526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E9E848" w14:textId="77777777" w:rsidR="00D5268E" w:rsidRPr="00D5268E" w:rsidRDefault="00D5268E" w:rsidP="00F33BD2">
            <w:pPr>
              <w:spacing w:after="60"/>
              <w:ind w:left="10"/>
              <w:jc w:val="center"/>
              <w:rPr>
                <w:b w:val="0"/>
                <w:bCs w:val="0"/>
                <w:szCs w:val="28"/>
              </w:rPr>
            </w:pPr>
            <w:r w:rsidRPr="00D5268E">
              <w:rPr>
                <w:b w:val="0"/>
                <w:bCs w:val="0"/>
                <w:sz w:val="20"/>
                <w:szCs w:val="28"/>
              </w:rPr>
              <w:t>10</w:t>
            </w:r>
          </w:p>
        </w:tc>
        <w:tc>
          <w:tcPr>
            <w:tcW w:w="0" w:type="auto"/>
            <w:hideMark/>
          </w:tcPr>
          <w:p w14:paraId="2C80F0CB"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Documentation &amp; Presentation</w:t>
            </w:r>
          </w:p>
        </w:tc>
        <w:tc>
          <w:tcPr>
            <w:tcW w:w="0" w:type="auto"/>
            <w:hideMark/>
          </w:tcPr>
          <w:p w14:paraId="69A25F08"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Write final documentation; prepare presentation slides and dashboard</w:t>
            </w:r>
          </w:p>
        </w:tc>
        <w:tc>
          <w:tcPr>
            <w:tcW w:w="0" w:type="auto"/>
            <w:hideMark/>
          </w:tcPr>
          <w:p w14:paraId="15249418"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Completed Phase 1 package</w:t>
            </w:r>
          </w:p>
        </w:tc>
      </w:tr>
    </w:tbl>
    <w:p w14:paraId="00EE0C5B" w14:textId="075DE7F4" w:rsidR="009521B1" w:rsidRPr="00471F54" w:rsidRDefault="009A39D4" w:rsidP="00471F54">
      <w:pPr>
        <w:spacing w:after="120"/>
        <w:ind w:left="437" w:firstLine="360"/>
        <w:jc w:val="left"/>
        <w:rPr>
          <w:b/>
          <w:bCs/>
          <w:i/>
          <w:iCs/>
          <w:color w:val="2E74B5" w:themeColor="accent1" w:themeShade="BF"/>
          <w:sz w:val="40"/>
          <w:szCs w:val="40"/>
        </w:rPr>
      </w:pPr>
      <w:r w:rsidRPr="00EA04F3">
        <w:rPr>
          <w:sz w:val="24"/>
          <w:szCs w:val="28"/>
        </w:rPr>
        <w:br/>
      </w:r>
      <w:r w:rsidR="00C0064F">
        <w:rPr>
          <w:b/>
          <w:bCs/>
          <w:i/>
          <w:iCs/>
          <w:color w:val="2E74B5" w:themeColor="accent1" w:themeShade="BF"/>
          <w:sz w:val="40"/>
          <w:szCs w:val="40"/>
        </w:rPr>
        <w:br/>
      </w:r>
      <w:r w:rsidR="00C0064F">
        <w:rPr>
          <w:b/>
          <w:bCs/>
          <w:i/>
          <w:iCs/>
          <w:color w:val="2E74B5" w:themeColor="accent1" w:themeShade="BF"/>
          <w:sz w:val="40"/>
          <w:szCs w:val="40"/>
        </w:rPr>
        <w:br/>
      </w:r>
      <w:r w:rsidR="00C0064F">
        <w:rPr>
          <w:b/>
          <w:bCs/>
          <w:i/>
          <w:iCs/>
          <w:color w:val="2E74B5" w:themeColor="accent1" w:themeShade="BF"/>
          <w:sz w:val="40"/>
          <w:szCs w:val="40"/>
        </w:rPr>
        <w:br/>
      </w:r>
      <w:r w:rsidR="00C0064F">
        <w:rPr>
          <w:b/>
          <w:bCs/>
          <w:i/>
          <w:iCs/>
          <w:color w:val="2E74B5" w:themeColor="accent1" w:themeShade="BF"/>
          <w:sz w:val="40"/>
          <w:szCs w:val="40"/>
        </w:rPr>
        <w:br/>
      </w:r>
      <w:r w:rsidR="00C0064F">
        <w:rPr>
          <w:b/>
          <w:bCs/>
          <w:i/>
          <w:iCs/>
          <w:color w:val="2E74B5" w:themeColor="accent1" w:themeShade="BF"/>
          <w:sz w:val="40"/>
          <w:szCs w:val="40"/>
        </w:rPr>
        <w:br/>
      </w:r>
      <w:r w:rsidR="00C0064F">
        <w:rPr>
          <w:b/>
          <w:bCs/>
          <w:i/>
          <w:iCs/>
          <w:color w:val="2E74B5" w:themeColor="accent1" w:themeShade="BF"/>
          <w:sz w:val="40"/>
          <w:szCs w:val="40"/>
        </w:rPr>
        <w:br/>
      </w:r>
      <w:r w:rsidR="00C0064F">
        <w:rPr>
          <w:b/>
          <w:bCs/>
          <w:i/>
          <w:iCs/>
          <w:color w:val="2E74B5" w:themeColor="accent1" w:themeShade="BF"/>
          <w:sz w:val="40"/>
          <w:szCs w:val="40"/>
        </w:rPr>
        <w:lastRenderedPageBreak/>
        <w:br/>
      </w:r>
      <w:r w:rsidR="00C0064F">
        <w:rPr>
          <w:b/>
          <w:bCs/>
          <w:i/>
          <w:iCs/>
          <w:color w:val="2E74B5" w:themeColor="accent1" w:themeShade="BF"/>
          <w:sz w:val="40"/>
          <w:szCs w:val="40"/>
        </w:rPr>
        <w:br/>
      </w:r>
      <w:r w:rsidR="00C0064F">
        <w:rPr>
          <w:b/>
          <w:bCs/>
          <w:i/>
          <w:iCs/>
          <w:color w:val="2E74B5" w:themeColor="accent1" w:themeShade="BF"/>
          <w:sz w:val="40"/>
          <w:szCs w:val="40"/>
        </w:rPr>
        <w:br/>
      </w:r>
      <w:r w:rsidR="009521B1" w:rsidRPr="00471F54">
        <w:rPr>
          <w:b/>
          <w:bCs/>
          <w:i/>
          <w:iCs/>
          <w:color w:val="2E74B5" w:themeColor="accent1" w:themeShade="BF"/>
          <w:sz w:val="40"/>
          <w:szCs w:val="40"/>
        </w:rPr>
        <w:t>Chapter 1:</w:t>
      </w:r>
    </w:p>
    <w:p w14:paraId="1E1426C8" w14:textId="475CBC0D" w:rsidR="000673ED" w:rsidRPr="00EA04F3" w:rsidRDefault="009521B1" w:rsidP="00471F54">
      <w:pPr>
        <w:spacing w:after="120"/>
        <w:ind w:left="437" w:firstLine="360"/>
        <w:jc w:val="left"/>
        <w:rPr>
          <w:b/>
          <w:bCs/>
          <w:szCs w:val="28"/>
        </w:rPr>
      </w:pPr>
      <w:r w:rsidRPr="00471F54">
        <w:rPr>
          <w:b/>
          <w:bCs/>
          <w:i/>
          <w:iCs/>
          <w:color w:val="2E74B5" w:themeColor="accent1" w:themeShade="BF"/>
          <w:sz w:val="40"/>
          <w:szCs w:val="40"/>
        </w:rPr>
        <w:t>Introduction</w:t>
      </w:r>
      <w:r w:rsidR="00D5268E" w:rsidRPr="00EA04F3">
        <w:rPr>
          <w:b/>
          <w:bCs/>
          <w:sz w:val="24"/>
          <w:szCs w:val="28"/>
        </w:rPr>
        <w:br/>
      </w:r>
      <w:r w:rsidR="00D5268E" w:rsidRPr="00EA04F3">
        <w:rPr>
          <w:b/>
          <w:bCs/>
          <w:sz w:val="24"/>
          <w:szCs w:val="28"/>
        </w:rPr>
        <w:br/>
      </w:r>
    </w:p>
    <w:p w14:paraId="06209675" w14:textId="267AB824" w:rsidR="000673ED" w:rsidRPr="00EA04F3" w:rsidRDefault="003740C5" w:rsidP="003740C5">
      <w:pPr>
        <w:spacing w:after="120"/>
        <w:ind w:left="20" w:firstLine="417"/>
        <w:jc w:val="left"/>
        <w:rPr>
          <w:b/>
          <w:bCs/>
          <w:color w:val="2E74B5" w:themeColor="accent1" w:themeShade="BF"/>
          <w:szCs w:val="28"/>
        </w:rPr>
      </w:pPr>
      <w:r>
        <w:rPr>
          <w:b/>
          <w:bCs/>
          <w:color w:val="2E74B5" w:themeColor="accent1" w:themeShade="BF"/>
          <w:sz w:val="24"/>
          <w:szCs w:val="28"/>
        </w:rPr>
        <w:t xml:space="preserve">    </w:t>
      </w:r>
      <w:r w:rsidR="000673ED" w:rsidRPr="00EA04F3">
        <w:rPr>
          <w:b/>
          <w:bCs/>
          <w:color w:val="2E74B5" w:themeColor="accent1" w:themeShade="BF"/>
          <w:sz w:val="24"/>
          <w:szCs w:val="28"/>
        </w:rPr>
        <w:t>1.1 Problem Definition</w:t>
      </w:r>
    </w:p>
    <w:p w14:paraId="58FFAD97" w14:textId="77777777" w:rsidR="00786D3E" w:rsidRPr="00786D3E" w:rsidRDefault="00786D3E" w:rsidP="00786D3E">
      <w:pPr>
        <w:spacing w:after="120"/>
        <w:ind w:left="720" w:firstLine="0"/>
        <w:jc w:val="left"/>
        <w:rPr>
          <w:sz w:val="24"/>
          <w:szCs w:val="28"/>
        </w:rPr>
      </w:pPr>
    </w:p>
    <w:p w14:paraId="63B354E4" w14:textId="77777777" w:rsidR="00786D3E" w:rsidRPr="00786D3E" w:rsidRDefault="00786D3E" w:rsidP="00786D3E">
      <w:pPr>
        <w:spacing w:after="120"/>
        <w:ind w:left="720" w:firstLine="0"/>
        <w:jc w:val="left"/>
        <w:rPr>
          <w:sz w:val="24"/>
          <w:szCs w:val="28"/>
        </w:rPr>
      </w:pPr>
      <w:r w:rsidRPr="00786D3E">
        <w:rPr>
          <w:sz w:val="24"/>
          <w:szCs w:val="28"/>
        </w:rPr>
        <w:t>Healthcare is now driven by data alignment with the booming of computing, AI, and big data analytics that enhance the prediction of diagnosis and the planning of treatment. As I mentioned, childhood depression affects around 2-8% of children globally, which is considered a public health concern.</w:t>
      </w:r>
    </w:p>
    <w:p w14:paraId="71CCA344" w14:textId="77777777" w:rsidR="00786D3E" w:rsidRPr="00786D3E" w:rsidRDefault="00786D3E" w:rsidP="00786D3E">
      <w:pPr>
        <w:spacing w:after="120"/>
        <w:ind w:left="720" w:firstLine="0"/>
        <w:jc w:val="left"/>
        <w:rPr>
          <w:sz w:val="24"/>
          <w:szCs w:val="28"/>
        </w:rPr>
      </w:pPr>
      <w:r w:rsidRPr="00786D3E">
        <w:rPr>
          <w:sz w:val="24"/>
          <w:szCs w:val="28"/>
        </w:rPr>
        <w:t>The main issue with the traditional methods usually depends on clinical observation and latency identified. making them reactive, but when the AI's appearance is converted to proactive by analysis and prediction</w:t>
      </w:r>
    </w:p>
    <w:p w14:paraId="52A04BE2" w14:textId="77777777" w:rsidR="00786D3E" w:rsidRPr="00786D3E" w:rsidRDefault="00786D3E" w:rsidP="00786D3E">
      <w:pPr>
        <w:spacing w:after="120"/>
        <w:ind w:left="720" w:firstLine="0"/>
        <w:jc w:val="left"/>
        <w:rPr>
          <w:sz w:val="24"/>
          <w:szCs w:val="28"/>
        </w:rPr>
      </w:pPr>
      <w:r w:rsidRPr="00786D3E">
        <w:rPr>
          <w:sz w:val="24"/>
          <w:szCs w:val="28"/>
        </w:rPr>
        <w:t>By identifying and extracting indicators such as social disengagement and irregular sleep patterns, then embedding those indicators in the preprocessing stage, and converting those to visual results by the machine learning and deep learning models, we can enhance the prediction, therefore reducing the recorded percentage</w:t>
      </w:r>
    </w:p>
    <w:p w14:paraId="6A8BF165" w14:textId="77777777" w:rsidR="00786D3E" w:rsidRPr="00786D3E" w:rsidRDefault="00786D3E" w:rsidP="00786D3E">
      <w:pPr>
        <w:spacing w:after="120"/>
        <w:ind w:left="720" w:firstLine="0"/>
        <w:jc w:val="left"/>
        <w:rPr>
          <w:sz w:val="24"/>
          <w:szCs w:val="28"/>
        </w:rPr>
      </w:pPr>
    </w:p>
    <w:p w14:paraId="15B896CC" w14:textId="77777777" w:rsidR="00786D3E" w:rsidRPr="00786D3E" w:rsidRDefault="00786D3E" w:rsidP="00786D3E">
      <w:pPr>
        <w:spacing w:after="120"/>
        <w:ind w:left="720" w:firstLine="0"/>
        <w:jc w:val="left"/>
        <w:rPr>
          <w:sz w:val="24"/>
          <w:szCs w:val="28"/>
        </w:rPr>
      </w:pPr>
      <w:r w:rsidRPr="00786D3E">
        <w:rPr>
          <w:sz w:val="24"/>
          <w:szCs w:val="28"/>
        </w:rPr>
        <w:t>Worth mentioning, the current ways have some issues, like:</w:t>
      </w:r>
    </w:p>
    <w:p w14:paraId="657DC12F" w14:textId="77777777" w:rsidR="00786D3E" w:rsidRPr="00786D3E" w:rsidRDefault="00786D3E" w:rsidP="00786D3E">
      <w:pPr>
        <w:spacing w:after="120"/>
        <w:ind w:left="720" w:firstLine="0"/>
        <w:jc w:val="left"/>
        <w:rPr>
          <w:sz w:val="24"/>
          <w:szCs w:val="28"/>
        </w:rPr>
      </w:pPr>
      <w:r w:rsidRPr="00786D3E">
        <w:rPr>
          <w:sz w:val="24"/>
          <w:szCs w:val="28"/>
        </w:rPr>
        <w:t>1. depends on a single dataset</w:t>
      </w:r>
    </w:p>
    <w:p w14:paraId="2469274E" w14:textId="77777777" w:rsidR="00786D3E" w:rsidRPr="00786D3E" w:rsidRDefault="00786D3E" w:rsidP="00786D3E">
      <w:pPr>
        <w:spacing w:after="120"/>
        <w:ind w:left="720" w:firstLine="0"/>
        <w:jc w:val="left"/>
        <w:rPr>
          <w:sz w:val="24"/>
          <w:szCs w:val="28"/>
        </w:rPr>
      </w:pPr>
      <w:r w:rsidRPr="00786D3E">
        <w:rPr>
          <w:sz w:val="24"/>
          <w:szCs w:val="28"/>
        </w:rPr>
        <w:t xml:space="preserve">2. depends on a single model, not a model stack </w:t>
      </w:r>
    </w:p>
    <w:p w14:paraId="148A4DCA" w14:textId="09A45864" w:rsidR="00272E31" w:rsidRPr="00272E31" w:rsidRDefault="00786D3E" w:rsidP="00272E31">
      <w:pPr>
        <w:spacing w:after="120"/>
        <w:ind w:left="720" w:firstLine="0"/>
        <w:jc w:val="left"/>
        <w:rPr>
          <w:sz w:val="24"/>
          <w:szCs w:val="28"/>
        </w:rPr>
      </w:pPr>
      <w:r w:rsidRPr="00786D3E">
        <w:rPr>
          <w:sz w:val="24"/>
          <w:szCs w:val="28"/>
        </w:rPr>
        <w:t>3. not sustainable and not able to expand</w:t>
      </w:r>
      <w:r w:rsidR="00A86299" w:rsidRPr="00EA04F3">
        <w:rPr>
          <w:sz w:val="24"/>
          <w:szCs w:val="28"/>
        </w:rPr>
        <w:br/>
      </w:r>
      <w:r w:rsidR="00A86299" w:rsidRPr="00EA04F3">
        <w:rPr>
          <w:sz w:val="24"/>
          <w:szCs w:val="28"/>
        </w:rPr>
        <w:br/>
      </w:r>
      <w:r w:rsidR="00D5268E" w:rsidRPr="00EA04F3">
        <w:rPr>
          <w:b/>
          <w:bCs/>
          <w:sz w:val="24"/>
          <w:szCs w:val="28"/>
        </w:rPr>
        <w:br/>
      </w:r>
      <w:r>
        <w:rPr>
          <w:b/>
          <w:bCs/>
          <w:color w:val="2E74B5" w:themeColor="accent1" w:themeShade="BF"/>
          <w:sz w:val="24"/>
          <w:szCs w:val="28"/>
        </w:rPr>
        <w:br/>
      </w:r>
      <w:r>
        <w:rPr>
          <w:b/>
          <w:bCs/>
          <w:color w:val="2E74B5" w:themeColor="accent1" w:themeShade="BF"/>
          <w:sz w:val="24"/>
          <w:szCs w:val="28"/>
        </w:rPr>
        <w:br/>
      </w:r>
      <w:r>
        <w:rPr>
          <w:b/>
          <w:bCs/>
          <w:color w:val="2E74B5" w:themeColor="accent1" w:themeShade="BF"/>
          <w:sz w:val="24"/>
          <w:szCs w:val="28"/>
        </w:rPr>
        <w:br/>
      </w:r>
      <w:r>
        <w:rPr>
          <w:b/>
          <w:bCs/>
          <w:color w:val="2E74B5" w:themeColor="accent1" w:themeShade="BF"/>
          <w:sz w:val="24"/>
          <w:szCs w:val="28"/>
        </w:rPr>
        <w:br/>
      </w:r>
      <w:r>
        <w:rPr>
          <w:b/>
          <w:bCs/>
          <w:color w:val="2E74B5" w:themeColor="accent1" w:themeShade="BF"/>
          <w:sz w:val="24"/>
          <w:szCs w:val="28"/>
        </w:rPr>
        <w:br/>
      </w:r>
      <w:r>
        <w:rPr>
          <w:b/>
          <w:bCs/>
          <w:color w:val="2E74B5" w:themeColor="accent1" w:themeShade="BF"/>
          <w:sz w:val="24"/>
          <w:szCs w:val="28"/>
        </w:rPr>
        <w:br/>
      </w:r>
      <w:r>
        <w:rPr>
          <w:b/>
          <w:bCs/>
          <w:color w:val="2E74B5" w:themeColor="accent1" w:themeShade="BF"/>
          <w:sz w:val="24"/>
          <w:szCs w:val="28"/>
        </w:rPr>
        <w:br/>
      </w:r>
      <w:r>
        <w:rPr>
          <w:b/>
          <w:bCs/>
          <w:color w:val="2E74B5" w:themeColor="accent1" w:themeShade="BF"/>
          <w:sz w:val="24"/>
          <w:szCs w:val="28"/>
        </w:rPr>
        <w:lastRenderedPageBreak/>
        <w:br/>
      </w:r>
      <w:r w:rsidR="008823D9" w:rsidRPr="00D67A9C">
        <w:rPr>
          <w:b/>
          <w:bCs/>
          <w:color w:val="2E74B5" w:themeColor="accent1" w:themeShade="BF"/>
          <w:sz w:val="24"/>
          <w:szCs w:val="28"/>
        </w:rPr>
        <w:t>1.</w:t>
      </w:r>
      <w:r w:rsidR="00D67A9C">
        <w:rPr>
          <w:b/>
          <w:bCs/>
          <w:color w:val="2E74B5" w:themeColor="accent1" w:themeShade="BF"/>
          <w:sz w:val="24"/>
          <w:szCs w:val="28"/>
        </w:rPr>
        <w:t>2</w:t>
      </w:r>
      <w:r w:rsidR="008823D9" w:rsidRPr="00D67A9C">
        <w:rPr>
          <w:b/>
          <w:bCs/>
          <w:color w:val="2E74B5" w:themeColor="accent1" w:themeShade="BF"/>
          <w:sz w:val="24"/>
          <w:szCs w:val="28"/>
        </w:rPr>
        <w:t xml:space="preserve"> Contribution to the Thesis</w:t>
      </w:r>
      <w:r w:rsidR="008823D9" w:rsidRPr="00D67A9C">
        <w:rPr>
          <w:color w:val="2E74B5" w:themeColor="accent1" w:themeShade="BF"/>
          <w:sz w:val="24"/>
          <w:szCs w:val="28"/>
        </w:rPr>
        <w:t xml:space="preserve"> </w:t>
      </w:r>
      <w:r w:rsidR="003740C5">
        <w:rPr>
          <w:color w:val="2E74B5" w:themeColor="accent1" w:themeShade="BF"/>
          <w:sz w:val="24"/>
          <w:szCs w:val="28"/>
        </w:rPr>
        <w:br/>
      </w:r>
      <w:r w:rsidR="008823D9" w:rsidRPr="00EA04F3">
        <w:rPr>
          <w:sz w:val="24"/>
          <w:szCs w:val="28"/>
        </w:rPr>
        <w:br/>
      </w:r>
      <w:r w:rsidR="00272E31" w:rsidRPr="00272E31">
        <w:rPr>
          <w:sz w:val="24"/>
          <w:szCs w:val="28"/>
        </w:rPr>
        <w:t>This study provides an advanced AI prediction system in multiple ways as follows:</w:t>
      </w:r>
      <w:r w:rsidR="00272E31">
        <w:rPr>
          <w:sz w:val="24"/>
          <w:szCs w:val="28"/>
        </w:rPr>
        <w:br/>
      </w:r>
    </w:p>
    <w:p w14:paraId="18D709EA" w14:textId="2103CFEA" w:rsidR="00272E31" w:rsidRPr="00272E31" w:rsidRDefault="00272E31" w:rsidP="00272E31">
      <w:pPr>
        <w:spacing w:after="120"/>
        <w:ind w:left="720" w:firstLine="0"/>
        <w:jc w:val="left"/>
        <w:rPr>
          <w:sz w:val="24"/>
          <w:szCs w:val="28"/>
        </w:rPr>
      </w:pPr>
      <w:r w:rsidRPr="00272E31">
        <w:rPr>
          <w:sz w:val="24"/>
          <w:szCs w:val="28"/>
        </w:rPr>
        <w:t xml:space="preserve">1. </w:t>
      </w:r>
      <w:proofErr w:type="spellStart"/>
      <w:r w:rsidRPr="00272E31">
        <w:rPr>
          <w:sz w:val="24"/>
          <w:szCs w:val="28"/>
        </w:rPr>
        <w:t>Bulid</w:t>
      </w:r>
      <w:proofErr w:type="spellEnd"/>
      <w:r w:rsidRPr="00272E31">
        <w:rPr>
          <w:sz w:val="24"/>
          <w:szCs w:val="28"/>
        </w:rPr>
        <w:t xml:space="preserve"> </w:t>
      </w:r>
      <w:r>
        <w:rPr>
          <w:sz w:val="24"/>
          <w:szCs w:val="28"/>
        </w:rPr>
        <w:t>A</w:t>
      </w:r>
      <w:r w:rsidRPr="00272E31">
        <w:rPr>
          <w:sz w:val="24"/>
          <w:szCs w:val="28"/>
        </w:rPr>
        <w:t xml:space="preserve">dvanced AI </w:t>
      </w:r>
      <w:r>
        <w:rPr>
          <w:sz w:val="24"/>
          <w:szCs w:val="28"/>
        </w:rPr>
        <w:t>S</w:t>
      </w:r>
      <w:r w:rsidRPr="00272E31">
        <w:rPr>
          <w:sz w:val="24"/>
          <w:szCs w:val="28"/>
        </w:rPr>
        <w:t>ystem: by merging both classical machine learning and neural networks to achieve high accuracy prediction system.</w:t>
      </w:r>
    </w:p>
    <w:p w14:paraId="0CA40D15" w14:textId="77777777" w:rsidR="00272E31" w:rsidRPr="00272E31" w:rsidRDefault="00272E31" w:rsidP="00272E31">
      <w:pPr>
        <w:spacing w:after="120"/>
        <w:ind w:left="720" w:firstLine="0"/>
        <w:jc w:val="left"/>
        <w:rPr>
          <w:sz w:val="24"/>
          <w:szCs w:val="28"/>
        </w:rPr>
      </w:pPr>
      <w:r w:rsidRPr="00272E31">
        <w:rPr>
          <w:sz w:val="24"/>
          <w:szCs w:val="28"/>
        </w:rPr>
        <w:t xml:space="preserve">2. Early Detection: that enables </w:t>
      </w:r>
      <w:proofErr w:type="gramStart"/>
      <w:r w:rsidRPr="00272E31">
        <w:rPr>
          <w:sz w:val="24"/>
          <w:szCs w:val="28"/>
        </w:rPr>
        <w:t>the prompt</w:t>
      </w:r>
      <w:proofErr w:type="gramEnd"/>
      <w:r w:rsidRPr="00272E31">
        <w:rPr>
          <w:sz w:val="24"/>
          <w:szCs w:val="28"/>
        </w:rPr>
        <w:t xml:space="preserve"> interventions and better prediction outcomes, moving the clinical symptoms stage from late to early.</w:t>
      </w:r>
    </w:p>
    <w:p w14:paraId="0C96A584" w14:textId="0B6F4823" w:rsidR="00272E31" w:rsidRPr="00272E31" w:rsidRDefault="00272E31" w:rsidP="00272E31">
      <w:pPr>
        <w:spacing w:after="120"/>
        <w:ind w:left="720" w:firstLine="0"/>
        <w:jc w:val="left"/>
        <w:rPr>
          <w:sz w:val="24"/>
          <w:szCs w:val="28"/>
        </w:rPr>
      </w:pPr>
      <w:r w:rsidRPr="00272E31">
        <w:rPr>
          <w:sz w:val="24"/>
          <w:szCs w:val="28"/>
        </w:rPr>
        <w:t xml:space="preserve">3. Ability of </w:t>
      </w:r>
      <w:r>
        <w:rPr>
          <w:sz w:val="24"/>
          <w:szCs w:val="28"/>
        </w:rPr>
        <w:t>I</w:t>
      </w:r>
      <w:r w:rsidRPr="00272E31">
        <w:rPr>
          <w:sz w:val="24"/>
          <w:szCs w:val="28"/>
        </w:rPr>
        <w:t xml:space="preserve">nterpretation </w:t>
      </w:r>
      <w:proofErr w:type="gramStart"/>
      <w:r>
        <w:rPr>
          <w:sz w:val="24"/>
          <w:szCs w:val="28"/>
        </w:rPr>
        <w:t>F</w:t>
      </w:r>
      <w:r w:rsidRPr="00272E31">
        <w:rPr>
          <w:sz w:val="24"/>
          <w:szCs w:val="28"/>
        </w:rPr>
        <w:t>or</w:t>
      </w:r>
      <w:proofErr w:type="gramEnd"/>
      <w:r w:rsidRPr="00272E31">
        <w:rPr>
          <w:sz w:val="24"/>
          <w:szCs w:val="28"/>
        </w:rPr>
        <w:t xml:space="preserve"> </w:t>
      </w:r>
      <w:r>
        <w:rPr>
          <w:sz w:val="24"/>
          <w:szCs w:val="28"/>
        </w:rPr>
        <w:t>C</w:t>
      </w:r>
      <w:r w:rsidRPr="00272E31">
        <w:rPr>
          <w:sz w:val="24"/>
          <w:szCs w:val="28"/>
        </w:rPr>
        <w:t xml:space="preserve">linical </w:t>
      </w:r>
      <w:r>
        <w:rPr>
          <w:sz w:val="24"/>
          <w:szCs w:val="28"/>
        </w:rPr>
        <w:t>T</w:t>
      </w:r>
      <w:r w:rsidRPr="00272E31">
        <w:rPr>
          <w:sz w:val="24"/>
          <w:szCs w:val="28"/>
        </w:rPr>
        <w:t>rust: which includes both transparency and clinical relevance by integrating approaches like SHAP, Visualization and feature extraction and analysis.</w:t>
      </w:r>
    </w:p>
    <w:p w14:paraId="0A5865FD" w14:textId="2E071F9E" w:rsidR="00272E31" w:rsidRPr="00272E31" w:rsidRDefault="00272E31" w:rsidP="00272E31">
      <w:pPr>
        <w:spacing w:after="120"/>
        <w:ind w:left="720" w:firstLine="0"/>
        <w:jc w:val="left"/>
        <w:rPr>
          <w:sz w:val="24"/>
          <w:szCs w:val="28"/>
        </w:rPr>
      </w:pPr>
      <w:r w:rsidRPr="00272E31">
        <w:rPr>
          <w:sz w:val="24"/>
          <w:szCs w:val="28"/>
        </w:rPr>
        <w:t xml:space="preserve">4. </w:t>
      </w:r>
      <w:r>
        <w:rPr>
          <w:sz w:val="24"/>
          <w:szCs w:val="28"/>
        </w:rPr>
        <w:t>C</w:t>
      </w:r>
      <w:r w:rsidRPr="00272E31">
        <w:rPr>
          <w:sz w:val="24"/>
          <w:szCs w:val="28"/>
        </w:rPr>
        <w:t xml:space="preserve">ombine </w:t>
      </w:r>
      <w:r>
        <w:rPr>
          <w:sz w:val="24"/>
          <w:szCs w:val="28"/>
        </w:rPr>
        <w:t>M</w:t>
      </w:r>
      <w:r w:rsidRPr="00272E31">
        <w:rPr>
          <w:sz w:val="24"/>
          <w:szCs w:val="28"/>
        </w:rPr>
        <w:t>ulti-</w:t>
      </w:r>
      <w:r>
        <w:rPr>
          <w:sz w:val="24"/>
          <w:szCs w:val="28"/>
        </w:rPr>
        <w:t>D</w:t>
      </w:r>
      <w:r w:rsidRPr="00272E31">
        <w:rPr>
          <w:sz w:val="24"/>
          <w:szCs w:val="28"/>
        </w:rPr>
        <w:t xml:space="preserve">atasets: </w:t>
      </w:r>
      <w:r>
        <w:rPr>
          <w:sz w:val="24"/>
          <w:szCs w:val="28"/>
        </w:rPr>
        <w:t>I</w:t>
      </w:r>
      <w:r w:rsidRPr="00272E31">
        <w:rPr>
          <w:sz w:val="24"/>
          <w:szCs w:val="28"/>
        </w:rPr>
        <w:t xml:space="preserve">ntegrates many real-world datasets (Kaggle, MHP, DASS 21) to improve the accuracy of the source data. </w:t>
      </w:r>
    </w:p>
    <w:p w14:paraId="496583B4" w14:textId="291EAE82" w:rsidR="002D5591" w:rsidRPr="00EA04F3" w:rsidRDefault="00272E31" w:rsidP="00272E31">
      <w:pPr>
        <w:spacing w:after="120"/>
        <w:ind w:left="720" w:firstLine="0"/>
        <w:jc w:val="left"/>
        <w:rPr>
          <w:szCs w:val="28"/>
        </w:rPr>
      </w:pPr>
      <w:r w:rsidRPr="00272E31">
        <w:rPr>
          <w:sz w:val="24"/>
          <w:szCs w:val="28"/>
        </w:rPr>
        <w:t xml:space="preserve">5. Academic and Practical Impact: </w:t>
      </w:r>
      <w:r>
        <w:rPr>
          <w:sz w:val="24"/>
          <w:szCs w:val="28"/>
        </w:rPr>
        <w:t>This</w:t>
      </w:r>
      <w:r w:rsidRPr="00272E31">
        <w:rPr>
          <w:sz w:val="24"/>
          <w:szCs w:val="28"/>
        </w:rPr>
        <w:t xml:space="preserve"> study offers an advanced framework by combining both ML and NN approaches.</w:t>
      </w:r>
      <w:r w:rsidR="000673ED" w:rsidRPr="00EA04F3">
        <w:rPr>
          <w:sz w:val="24"/>
          <w:szCs w:val="28"/>
        </w:rPr>
        <w:br/>
      </w:r>
      <w:r w:rsidR="00A86299" w:rsidRPr="00EA04F3">
        <w:rPr>
          <w:sz w:val="24"/>
          <w:szCs w:val="28"/>
        </w:rPr>
        <w:br/>
      </w:r>
      <w:r w:rsidR="002D5591" w:rsidRPr="00EA04F3">
        <w:rPr>
          <w:b/>
          <w:bCs/>
          <w:sz w:val="24"/>
          <w:szCs w:val="28"/>
        </w:rPr>
        <w:br/>
      </w:r>
      <w:r w:rsidR="002D5591" w:rsidRPr="00D67A9C">
        <w:rPr>
          <w:b/>
          <w:bCs/>
          <w:color w:val="2E74B5" w:themeColor="accent1" w:themeShade="BF"/>
          <w:sz w:val="24"/>
          <w:szCs w:val="28"/>
        </w:rPr>
        <w:t>1.</w:t>
      </w:r>
      <w:r w:rsidR="00D67A9C">
        <w:rPr>
          <w:b/>
          <w:bCs/>
          <w:color w:val="2E74B5" w:themeColor="accent1" w:themeShade="BF"/>
          <w:sz w:val="24"/>
          <w:szCs w:val="28"/>
        </w:rPr>
        <w:t>3</w:t>
      </w:r>
      <w:r w:rsidR="002D5591" w:rsidRPr="00D67A9C">
        <w:rPr>
          <w:b/>
          <w:bCs/>
          <w:color w:val="2E74B5" w:themeColor="accent1" w:themeShade="BF"/>
          <w:sz w:val="24"/>
          <w:szCs w:val="28"/>
        </w:rPr>
        <w:t xml:space="preserve"> Aim of the Project</w:t>
      </w:r>
      <w:r>
        <w:rPr>
          <w:b/>
          <w:bCs/>
          <w:color w:val="2E74B5" w:themeColor="accent1" w:themeShade="BF"/>
          <w:sz w:val="24"/>
          <w:szCs w:val="28"/>
        </w:rPr>
        <w:br/>
      </w:r>
    </w:p>
    <w:p w14:paraId="398B6E04" w14:textId="01CCCE9B" w:rsidR="00272E31" w:rsidRPr="00272E31" w:rsidRDefault="00272E31" w:rsidP="00272E31">
      <w:pPr>
        <w:spacing w:after="120"/>
        <w:ind w:left="720" w:firstLine="0"/>
        <w:jc w:val="left"/>
        <w:rPr>
          <w:sz w:val="24"/>
          <w:szCs w:val="28"/>
        </w:rPr>
      </w:pPr>
      <w:r w:rsidRPr="00272E31">
        <w:rPr>
          <w:sz w:val="24"/>
          <w:szCs w:val="28"/>
        </w:rPr>
        <w:t>The project's goal is to provide an advanced AI prediction framework that uses behavioral and psychological markers to detect childhood depression.</w:t>
      </w:r>
    </w:p>
    <w:p w14:paraId="70267EB9" w14:textId="7D755C12" w:rsidR="0081202B" w:rsidRPr="0081202B" w:rsidRDefault="00272E31" w:rsidP="00272E31">
      <w:pPr>
        <w:spacing w:after="120"/>
        <w:ind w:left="720" w:firstLine="0"/>
        <w:jc w:val="left"/>
        <w:rPr>
          <w:szCs w:val="28"/>
        </w:rPr>
      </w:pPr>
      <w:r w:rsidRPr="00272E31">
        <w:rPr>
          <w:sz w:val="24"/>
          <w:szCs w:val="28"/>
        </w:rPr>
        <w:t>The project aims to provide a prediction, clinically interpretable, accurate, scale and expandable system that drives the early detection of depression based on the previous research.</w:t>
      </w:r>
      <w:r w:rsidR="009A39D4" w:rsidRPr="00EA04F3">
        <w:rPr>
          <w:sz w:val="24"/>
          <w:szCs w:val="28"/>
        </w:rPr>
        <w:br/>
      </w:r>
      <w:r w:rsidR="00826ACF">
        <w:rPr>
          <w:sz w:val="24"/>
          <w:szCs w:val="28"/>
        </w:rPr>
        <w:br/>
      </w:r>
      <w:r w:rsidR="00826ACF">
        <w:rPr>
          <w:sz w:val="24"/>
          <w:szCs w:val="28"/>
        </w:rPr>
        <w:br/>
      </w:r>
      <w:r w:rsidR="00826ACF">
        <w:rPr>
          <w:sz w:val="24"/>
          <w:szCs w:val="28"/>
        </w:rPr>
        <w:br/>
      </w:r>
      <w:r w:rsidR="00826ACF">
        <w:rPr>
          <w:sz w:val="24"/>
          <w:szCs w:val="28"/>
        </w:rPr>
        <w:br/>
      </w:r>
      <w:r w:rsidR="00826ACF">
        <w:rPr>
          <w:sz w:val="24"/>
          <w:szCs w:val="28"/>
        </w:rPr>
        <w:br/>
      </w:r>
      <w:r w:rsidR="00826ACF">
        <w:rPr>
          <w:sz w:val="24"/>
          <w:szCs w:val="28"/>
        </w:rPr>
        <w:br/>
      </w:r>
      <w:r w:rsidR="009A39D4" w:rsidRPr="00EA04F3">
        <w:rPr>
          <w:sz w:val="24"/>
          <w:szCs w:val="28"/>
        </w:rPr>
        <w:br/>
      </w:r>
      <w:r>
        <w:rPr>
          <w:rFonts w:asciiTheme="majorBidi" w:hAnsiTheme="majorBidi" w:cstheme="majorBidi"/>
          <w:b/>
          <w:bCs/>
          <w:color w:val="2E74B5" w:themeColor="accent1" w:themeShade="BF"/>
          <w:sz w:val="24"/>
          <w:szCs w:val="28"/>
        </w:rPr>
        <w:br/>
      </w:r>
      <w:r>
        <w:rPr>
          <w:rFonts w:asciiTheme="majorBidi" w:hAnsiTheme="majorBidi" w:cstheme="majorBidi"/>
          <w:b/>
          <w:bCs/>
          <w:color w:val="2E74B5" w:themeColor="accent1" w:themeShade="BF"/>
          <w:sz w:val="24"/>
          <w:szCs w:val="28"/>
        </w:rPr>
        <w:br/>
      </w:r>
      <w:r>
        <w:rPr>
          <w:rFonts w:asciiTheme="majorBidi" w:hAnsiTheme="majorBidi" w:cstheme="majorBidi"/>
          <w:b/>
          <w:bCs/>
          <w:color w:val="2E74B5" w:themeColor="accent1" w:themeShade="BF"/>
          <w:sz w:val="24"/>
          <w:szCs w:val="28"/>
        </w:rPr>
        <w:br/>
      </w:r>
      <w:r>
        <w:rPr>
          <w:rFonts w:asciiTheme="majorBidi" w:hAnsiTheme="majorBidi" w:cstheme="majorBidi"/>
          <w:b/>
          <w:bCs/>
          <w:color w:val="2E74B5" w:themeColor="accent1" w:themeShade="BF"/>
          <w:sz w:val="24"/>
          <w:szCs w:val="28"/>
        </w:rPr>
        <w:br/>
      </w:r>
      <w:r>
        <w:rPr>
          <w:rFonts w:asciiTheme="majorBidi" w:hAnsiTheme="majorBidi" w:cstheme="majorBidi"/>
          <w:b/>
          <w:bCs/>
          <w:color w:val="2E74B5" w:themeColor="accent1" w:themeShade="BF"/>
          <w:sz w:val="24"/>
          <w:szCs w:val="28"/>
        </w:rPr>
        <w:br/>
      </w:r>
      <w:r>
        <w:rPr>
          <w:rFonts w:asciiTheme="majorBidi" w:hAnsiTheme="majorBidi" w:cstheme="majorBidi"/>
          <w:b/>
          <w:bCs/>
          <w:color w:val="2E74B5" w:themeColor="accent1" w:themeShade="BF"/>
          <w:sz w:val="24"/>
          <w:szCs w:val="28"/>
        </w:rPr>
        <w:br/>
      </w:r>
      <w:r w:rsidR="009A39D4" w:rsidRPr="00A90D8E">
        <w:rPr>
          <w:rFonts w:asciiTheme="majorBidi" w:hAnsiTheme="majorBidi" w:cstheme="majorBidi"/>
          <w:b/>
          <w:bCs/>
          <w:color w:val="2E74B5" w:themeColor="accent1" w:themeShade="BF"/>
          <w:sz w:val="24"/>
          <w:szCs w:val="28"/>
        </w:rPr>
        <w:lastRenderedPageBreak/>
        <w:t>1.</w:t>
      </w:r>
      <w:r w:rsidR="00A90D8E">
        <w:rPr>
          <w:rFonts w:asciiTheme="majorBidi" w:hAnsiTheme="majorBidi" w:cstheme="majorBidi"/>
          <w:b/>
          <w:bCs/>
          <w:color w:val="2E74B5" w:themeColor="accent1" w:themeShade="BF"/>
          <w:sz w:val="24"/>
          <w:szCs w:val="28"/>
        </w:rPr>
        <w:t>4</w:t>
      </w:r>
      <w:r w:rsidR="009A39D4" w:rsidRPr="00A90D8E">
        <w:rPr>
          <w:rFonts w:asciiTheme="majorBidi" w:hAnsiTheme="majorBidi" w:cstheme="majorBidi"/>
          <w:b/>
          <w:bCs/>
          <w:color w:val="2E74B5" w:themeColor="accent1" w:themeShade="BF"/>
          <w:sz w:val="24"/>
          <w:szCs w:val="28"/>
        </w:rPr>
        <w:t xml:space="preserve"> Thesis Pipeline</w:t>
      </w:r>
      <w:r w:rsidR="009A39D4" w:rsidRPr="00EA04F3">
        <w:rPr>
          <w:sz w:val="24"/>
          <w:szCs w:val="28"/>
        </w:rPr>
        <w:br/>
      </w:r>
      <w:r w:rsidR="009A39D4" w:rsidRPr="00EA04F3">
        <w:rPr>
          <w:sz w:val="24"/>
          <w:szCs w:val="28"/>
        </w:rPr>
        <w:br/>
      </w:r>
      <w:r w:rsidRPr="00272E31">
        <w:rPr>
          <w:noProof/>
          <w:sz w:val="24"/>
          <w:szCs w:val="28"/>
        </w:rPr>
        <w:drawing>
          <wp:inline distT="0" distB="0" distL="0" distR="0" wp14:anchorId="2E2E03FC" wp14:editId="64F36CB6">
            <wp:extent cx="5156200" cy="2647950"/>
            <wp:effectExtent l="19050" t="0" r="25400" b="762000"/>
            <wp:docPr id="5" name="Content Placeholder 4" descr="A diagram of a process of writing&#10;&#10;AI-generated content may be incorrect.">
              <a:extLst xmlns:a="http://schemas.openxmlformats.org/drawingml/2006/main">
                <a:ext uri="{FF2B5EF4-FFF2-40B4-BE49-F238E27FC236}">
                  <a16:creationId xmlns:a16="http://schemas.microsoft.com/office/drawing/2014/main" id="{0DFD95BE-FBA2-1659-40F6-154F29FAE56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diagram of a process of writing&#10;&#10;AI-generated content may be incorrect.">
                      <a:extLst>
                        <a:ext uri="{FF2B5EF4-FFF2-40B4-BE49-F238E27FC236}">
                          <a16:creationId xmlns:a16="http://schemas.microsoft.com/office/drawing/2014/main" id="{0DFD95BE-FBA2-1659-40F6-154F29FAE568}"/>
                        </a:ext>
                      </a:extLst>
                    </pic:cNvPr>
                    <pic:cNvPicPr>
                      <a:picLocks noGrp="1" noChangeAspect="1"/>
                    </pic:cNvPicPr>
                  </pic:nvPicPr>
                  <pic:blipFill>
                    <a:blip r:embed="rId10"/>
                    <a:stretch>
                      <a:fillRect/>
                    </a:stretch>
                  </pic:blipFill>
                  <pic:spPr>
                    <a:xfrm>
                      <a:off x="0" y="0"/>
                      <a:ext cx="5156200" cy="26479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81202B">
        <w:rPr>
          <w:rFonts w:asciiTheme="majorBidi" w:hAnsiTheme="majorBidi" w:cstheme="majorBidi"/>
          <w:b/>
          <w:bCs/>
          <w:sz w:val="24"/>
          <w:szCs w:val="28"/>
        </w:rPr>
        <w:br/>
      </w:r>
      <w:r w:rsidR="0059395E">
        <w:rPr>
          <w:rFonts w:asciiTheme="majorBidi" w:hAnsiTheme="majorBidi" w:cstheme="majorBidi"/>
          <w:sz w:val="22"/>
        </w:rPr>
        <w:t>The above</w:t>
      </w:r>
      <w:r w:rsidRPr="00272E31">
        <w:rPr>
          <w:rFonts w:asciiTheme="majorBidi" w:hAnsiTheme="majorBidi" w:cstheme="majorBidi"/>
          <w:sz w:val="22"/>
        </w:rPr>
        <w:t xml:space="preserve"> </w:t>
      </w:r>
      <w:r w:rsidR="0059395E">
        <w:rPr>
          <w:rFonts w:asciiTheme="majorBidi" w:hAnsiTheme="majorBidi" w:cstheme="majorBidi"/>
          <w:sz w:val="22"/>
        </w:rPr>
        <w:t>Figure 1</w:t>
      </w:r>
      <w:r w:rsidRPr="00272E31">
        <w:rPr>
          <w:rFonts w:asciiTheme="majorBidi" w:hAnsiTheme="majorBidi" w:cstheme="majorBidi"/>
          <w:sz w:val="22"/>
        </w:rPr>
        <w:t xml:space="preserve"> describe</w:t>
      </w:r>
      <w:r w:rsidR="0059395E">
        <w:rPr>
          <w:rFonts w:asciiTheme="majorBidi" w:hAnsiTheme="majorBidi" w:cstheme="majorBidi"/>
          <w:sz w:val="22"/>
        </w:rPr>
        <w:t>s</w:t>
      </w:r>
      <w:r w:rsidRPr="00272E31">
        <w:rPr>
          <w:rFonts w:asciiTheme="majorBidi" w:hAnsiTheme="majorBidi" w:cstheme="majorBidi"/>
          <w:sz w:val="22"/>
        </w:rPr>
        <w:t xml:space="preserve"> the thesis pipeline from row data to </w:t>
      </w:r>
      <w:r w:rsidR="0059395E">
        <w:rPr>
          <w:rFonts w:asciiTheme="majorBidi" w:hAnsiTheme="majorBidi" w:cstheme="majorBidi"/>
          <w:sz w:val="22"/>
        </w:rPr>
        <w:t xml:space="preserve">the </w:t>
      </w:r>
      <w:r w:rsidRPr="00272E31">
        <w:rPr>
          <w:rFonts w:asciiTheme="majorBidi" w:hAnsiTheme="majorBidi" w:cstheme="majorBidi"/>
          <w:sz w:val="22"/>
        </w:rPr>
        <w:t xml:space="preserve">final output </w:t>
      </w:r>
      <w:r w:rsidR="0059395E">
        <w:rPr>
          <w:rFonts w:asciiTheme="majorBidi" w:hAnsiTheme="majorBidi" w:cstheme="majorBidi"/>
          <w:sz w:val="22"/>
        </w:rPr>
        <w:br/>
      </w:r>
      <w:r w:rsidR="0059395E">
        <w:rPr>
          <w:rFonts w:asciiTheme="majorBidi" w:hAnsiTheme="majorBidi" w:cstheme="majorBidi"/>
          <w:sz w:val="22"/>
        </w:rPr>
        <w:br/>
      </w:r>
      <w:r w:rsidR="0059395E">
        <w:rPr>
          <w:rFonts w:asciiTheme="majorBidi" w:hAnsiTheme="majorBidi" w:cstheme="majorBidi"/>
          <w:sz w:val="22"/>
        </w:rPr>
        <w:br/>
      </w:r>
      <w:r w:rsidR="007B1040" w:rsidRPr="00272E31">
        <w:rPr>
          <w:rFonts w:asciiTheme="majorBidi" w:hAnsiTheme="majorBidi" w:cstheme="majorBidi"/>
          <w:sz w:val="22"/>
        </w:rPr>
        <w:br/>
      </w:r>
      <w:r w:rsidR="009A39D4" w:rsidRPr="00EA04F3">
        <w:rPr>
          <w:rFonts w:asciiTheme="majorBidi" w:hAnsiTheme="majorBidi" w:cstheme="majorBidi"/>
          <w:b/>
          <w:bCs/>
          <w:sz w:val="24"/>
          <w:szCs w:val="28"/>
        </w:rPr>
        <w:t>1.</w:t>
      </w:r>
      <w:r w:rsidR="0059395E">
        <w:rPr>
          <w:rFonts w:asciiTheme="majorBidi" w:hAnsiTheme="majorBidi" w:cstheme="majorBidi"/>
          <w:b/>
          <w:bCs/>
          <w:sz w:val="24"/>
          <w:szCs w:val="28"/>
        </w:rPr>
        <w:t>5</w:t>
      </w:r>
      <w:r w:rsidR="009A39D4" w:rsidRPr="00EA04F3">
        <w:rPr>
          <w:rFonts w:asciiTheme="majorBidi" w:hAnsiTheme="majorBidi" w:cstheme="majorBidi"/>
          <w:b/>
          <w:bCs/>
          <w:sz w:val="24"/>
          <w:szCs w:val="28"/>
        </w:rPr>
        <w:t xml:space="preserve"> Thesis Organization</w:t>
      </w:r>
      <w:r w:rsidR="005C02C6" w:rsidRPr="00EA04F3">
        <w:rPr>
          <w:rFonts w:asciiTheme="majorBidi" w:hAnsiTheme="majorBidi" w:cstheme="majorBidi"/>
          <w:b/>
          <w:bCs/>
          <w:sz w:val="24"/>
          <w:szCs w:val="28"/>
        </w:rPr>
        <w:br/>
      </w:r>
      <w:r w:rsidR="000B2A72" w:rsidRPr="00EA04F3">
        <w:rPr>
          <w:sz w:val="24"/>
          <w:szCs w:val="28"/>
        </w:rPr>
        <w:br/>
      </w:r>
      <w:r w:rsidR="009A39D4" w:rsidRPr="00EA04F3">
        <w:rPr>
          <w:noProof/>
          <w:sz w:val="24"/>
          <w:szCs w:val="28"/>
        </w:rPr>
        <w:drawing>
          <wp:inline distT="0" distB="0" distL="0" distR="0" wp14:anchorId="2E9158A8" wp14:editId="1A5A0D49">
            <wp:extent cx="3961765" cy="2940050"/>
            <wp:effectExtent l="0" t="0" r="635" b="0"/>
            <wp:docPr id="4773161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16134" name="Picture 4773161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78330" cy="2952343"/>
                    </a:xfrm>
                    <a:prstGeom prst="rect">
                      <a:avLst/>
                    </a:prstGeom>
                  </pic:spPr>
                </pic:pic>
              </a:graphicData>
            </a:graphic>
          </wp:inline>
        </w:drawing>
      </w:r>
      <w:r w:rsidR="009A39D4" w:rsidRPr="00EA04F3">
        <w:rPr>
          <w:sz w:val="24"/>
          <w:szCs w:val="28"/>
        </w:rPr>
        <w:br/>
      </w:r>
      <w:r w:rsidR="0059395E">
        <w:rPr>
          <w:rFonts w:asciiTheme="majorBidi" w:hAnsiTheme="majorBidi" w:cstheme="majorBidi"/>
          <w:sz w:val="22"/>
        </w:rPr>
        <w:t>The above</w:t>
      </w:r>
      <w:r w:rsidR="0059395E" w:rsidRPr="00272E31">
        <w:rPr>
          <w:rFonts w:asciiTheme="majorBidi" w:hAnsiTheme="majorBidi" w:cstheme="majorBidi"/>
          <w:sz w:val="22"/>
        </w:rPr>
        <w:t xml:space="preserve"> </w:t>
      </w:r>
      <w:r w:rsidR="0059395E">
        <w:rPr>
          <w:rFonts w:asciiTheme="majorBidi" w:hAnsiTheme="majorBidi" w:cstheme="majorBidi"/>
          <w:sz w:val="22"/>
        </w:rPr>
        <w:t>Figure 2</w:t>
      </w:r>
      <w:r w:rsidR="0059395E" w:rsidRPr="00272E31">
        <w:rPr>
          <w:rFonts w:asciiTheme="majorBidi" w:hAnsiTheme="majorBidi" w:cstheme="majorBidi"/>
          <w:sz w:val="22"/>
        </w:rPr>
        <w:t xml:space="preserve"> describe</w:t>
      </w:r>
      <w:r w:rsidR="0059395E">
        <w:rPr>
          <w:rFonts w:asciiTheme="majorBidi" w:hAnsiTheme="majorBidi" w:cstheme="majorBidi"/>
          <w:sz w:val="22"/>
        </w:rPr>
        <w:t>s</w:t>
      </w:r>
      <w:r w:rsidR="0059395E" w:rsidRPr="00272E31">
        <w:rPr>
          <w:rFonts w:asciiTheme="majorBidi" w:hAnsiTheme="majorBidi" w:cstheme="majorBidi"/>
          <w:sz w:val="22"/>
        </w:rPr>
        <w:t xml:space="preserve"> the thesis </w:t>
      </w:r>
      <w:r w:rsidR="0059395E">
        <w:rPr>
          <w:rFonts w:asciiTheme="majorBidi" w:hAnsiTheme="majorBidi" w:cstheme="majorBidi"/>
          <w:sz w:val="22"/>
        </w:rPr>
        <w:t>organization</w:t>
      </w:r>
      <w:r w:rsidR="0059395E" w:rsidRPr="00272E31">
        <w:rPr>
          <w:rFonts w:asciiTheme="majorBidi" w:hAnsiTheme="majorBidi" w:cstheme="majorBidi"/>
          <w:sz w:val="22"/>
        </w:rPr>
        <w:t xml:space="preserve"> from </w:t>
      </w:r>
      <w:r w:rsidR="0059395E">
        <w:rPr>
          <w:rFonts w:asciiTheme="majorBidi" w:hAnsiTheme="majorBidi" w:cstheme="majorBidi"/>
          <w:sz w:val="22"/>
        </w:rPr>
        <w:t>data processing to evaluation</w:t>
      </w:r>
      <w:r w:rsidR="0059395E" w:rsidRPr="00272E31">
        <w:rPr>
          <w:rFonts w:asciiTheme="majorBidi" w:hAnsiTheme="majorBidi" w:cstheme="majorBidi"/>
          <w:sz w:val="22"/>
        </w:rPr>
        <w:t xml:space="preserve"> </w:t>
      </w:r>
    </w:p>
    <w:p w14:paraId="6746CFDE" w14:textId="0FD87DB0" w:rsidR="000E027C" w:rsidRPr="0081202B" w:rsidRDefault="000E027C" w:rsidP="0081202B">
      <w:pPr>
        <w:spacing w:after="120"/>
        <w:ind w:left="10" w:firstLine="360"/>
        <w:jc w:val="left"/>
        <w:rPr>
          <w:rFonts w:asciiTheme="majorBidi" w:hAnsiTheme="majorBidi" w:cstheme="majorBidi"/>
          <w:b/>
          <w:bCs/>
          <w:szCs w:val="28"/>
        </w:rPr>
      </w:pPr>
    </w:p>
    <w:p w14:paraId="0E279ACD" w14:textId="11425F82" w:rsidR="009131E7" w:rsidRPr="009131E7" w:rsidRDefault="000673ED" w:rsidP="00465972">
      <w:pPr>
        <w:pStyle w:val="Heading1"/>
        <w:ind w:left="437" w:firstLine="0"/>
        <w:jc w:val="left"/>
        <w:rPr>
          <w:rStyle w:val="TitleChar"/>
          <w:b/>
          <w:bCs/>
          <w:i/>
          <w:iCs/>
          <w:sz w:val="40"/>
          <w:szCs w:val="40"/>
        </w:rPr>
      </w:pPr>
      <w:r w:rsidRPr="00EA04F3">
        <w:rPr>
          <w:sz w:val="28"/>
          <w:szCs w:val="28"/>
        </w:rPr>
        <w:br/>
      </w:r>
      <w:r w:rsidR="009131E7" w:rsidRPr="009131E7">
        <w:rPr>
          <w:rStyle w:val="TitleChar"/>
          <w:b/>
          <w:bCs/>
          <w:i/>
          <w:iCs/>
          <w:sz w:val="40"/>
          <w:szCs w:val="40"/>
        </w:rPr>
        <w:t>Chapter 2:</w:t>
      </w:r>
    </w:p>
    <w:p w14:paraId="247A7680" w14:textId="3EFE756E" w:rsidR="005C02C6" w:rsidRPr="00EA04F3" w:rsidRDefault="00C0064F" w:rsidP="00C0064F">
      <w:pPr>
        <w:pStyle w:val="Heading1"/>
        <w:ind w:left="437" w:firstLine="0"/>
        <w:jc w:val="left"/>
        <w:rPr>
          <w:sz w:val="28"/>
          <w:szCs w:val="28"/>
        </w:rPr>
      </w:pPr>
      <w:r>
        <w:rPr>
          <w:rStyle w:val="TitleChar"/>
          <w:b/>
          <w:bCs/>
          <w:i/>
          <w:iCs/>
          <w:sz w:val="28"/>
          <w:szCs w:val="40"/>
        </w:rPr>
        <w:t xml:space="preserve"> </w:t>
      </w:r>
      <w:r>
        <w:rPr>
          <w:rStyle w:val="TitleChar"/>
          <w:b/>
          <w:bCs/>
          <w:i/>
          <w:iCs/>
          <w:sz w:val="28"/>
          <w:szCs w:val="40"/>
        </w:rPr>
        <w:tab/>
      </w:r>
      <w:r>
        <w:rPr>
          <w:rStyle w:val="TitleChar"/>
          <w:b/>
          <w:bCs/>
          <w:i/>
          <w:iCs/>
          <w:sz w:val="28"/>
          <w:szCs w:val="40"/>
        </w:rPr>
        <w:tab/>
      </w:r>
      <w:r w:rsidR="009131E7" w:rsidRPr="009131E7">
        <w:rPr>
          <w:rStyle w:val="TitleChar"/>
          <w:b/>
          <w:bCs/>
          <w:i/>
          <w:iCs/>
          <w:sz w:val="40"/>
          <w:szCs w:val="40"/>
        </w:rPr>
        <w:t>Overview</w:t>
      </w:r>
      <w:r w:rsidR="00D5268E" w:rsidRPr="00EA04F3">
        <w:rPr>
          <w:rFonts w:ascii="Times New Roman" w:eastAsia="Times New Roman" w:hAnsi="Times New Roman" w:cs="Times New Roman"/>
          <w:color w:val="000000"/>
          <w:sz w:val="28"/>
          <w:szCs w:val="28"/>
        </w:rPr>
        <w:br/>
      </w:r>
    </w:p>
    <w:p w14:paraId="0920C23A" w14:textId="77777777" w:rsidR="005C02C6" w:rsidRPr="00131BDC" w:rsidRDefault="005C02C6" w:rsidP="00F33BD2">
      <w:pPr>
        <w:spacing w:after="120"/>
        <w:ind w:left="10" w:firstLine="360"/>
        <w:jc w:val="left"/>
        <w:rPr>
          <w:b/>
          <w:bCs/>
          <w:color w:val="2E74B5" w:themeColor="accent1" w:themeShade="BF"/>
          <w:szCs w:val="28"/>
        </w:rPr>
      </w:pPr>
      <w:r w:rsidRPr="00131BDC">
        <w:rPr>
          <w:b/>
          <w:bCs/>
          <w:color w:val="2E74B5" w:themeColor="accent1" w:themeShade="BF"/>
          <w:sz w:val="24"/>
          <w:szCs w:val="28"/>
        </w:rPr>
        <w:t>2.1 Introduction</w:t>
      </w:r>
    </w:p>
    <w:p w14:paraId="6DEF134F" w14:textId="77777777" w:rsidR="00185EC7" w:rsidRPr="00185EC7" w:rsidRDefault="00185EC7" w:rsidP="00185EC7">
      <w:pPr>
        <w:spacing w:after="120"/>
        <w:ind w:left="370" w:firstLine="0"/>
        <w:jc w:val="left"/>
        <w:rPr>
          <w:sz w:val="24"/>
          <w:szCs w:val="28"/>
        </w:rPr>
      </w:pPr>
      <w:r w:rsidRPr="00185EC7">
        <w:rPr>
          <w:sz w:val="24"/>
          <w:szCs w:val="28"/>
        </w:rPr>
        <w:t xml:space="preserve">This chapter provides the integration of two approaches of AI models that include ML and NN, it </w:t>
      </w:r>
      <w:proofErr w:type="gramStart"/>
      <w:r w:rsidRPr="00185EC7">
        <w:rPr>
          <w:sz w:val="24"/>
          <w:szCs w:val="28"/>
        </w:rPr>
        <w:t>benefiting</w:t>
      </w:r>
      <w:proofErr w:type="gramEnd"/>
      <w:r w:rsidRPr="00185EC7">
        <w:rPr>
          <w:sz w:val="24"/>
          <w:szCs w:val="28"/>
        </w:rPr>
        <w:t xml:space="preserve"> from the strong points of classical ML techniques like interpretability and simplicity. but also elaborate on the ML deficiency to handle multimodal and complex data.</w:t>
      </w:r>
    </w:p>
    <w:p w14:paraId="07C4A1A8" w14:textId="77777777" w:rsidR="00185EC7" w:rsidRPr="00185EC7" w:rsidRDefault="00185EC7" w:rsidP="00185EC7">
      <w:pPr>
        <w:spacing w:after="120"/>
        <w:ind w:left="370" w:firstLine="0"/>
        <w:jc w:val="left"/>
        <w:rPr>
          <w:sz w:val="24"/>
          <w:szCs w:val="28"/>
        </w:rPr>
      </w:pPr>
      <w:proofErr w:type="gramStart"/>
      <w:r w:rsidRPr="00185EC7">
        <w:rPr>
          <w:sz w:val="24"/>
          <w:szCs w:val="28"/>
        </w:rPr>
        <w:t>also</w:t>
      </w:r>
      <w:proofErr w:type="gramEnd"/>
      <w:r w:rsidRPr="00185EC7">
        <w:rPr>
          <w:sz w:val="24"/>
          <w:szCs w:val="28"/>
        </w:rPr>
        <w:t xml:space="preserve"> it benefits the strong points of Deep learning by building neural networks like CNN-based, transformer, and LSTM to handle and capture the nonlinear and sequential patterns,</w:t>
      </w:r>
    </w:p>
    <w:p w14:paraId="1EC55646" w14:textId="3DD8C0FD" w:rsidR="005C02C6" w:rsidRPr="00EA04F3" w:rsidRDefault="00185EC7" w:rsidP="00185EC7">
      <w:pPr>
        <w:spacing w:after="120"/>
        <w:ind w:left="370" w:firstLine="0"/>
        <w:jc w:val="left"/>
        <w:rPr>
          <w:szCs w:val="28"/>
        </w:rPr>
      </w:pPr>
      <w:r w:rsidRPr="00185EC7">
        <w:rPr>
          <w:sz w:val="24"/>
          <w:szCs w:val="28"/>
        </w:rPr>
        <w:t xml:space="preserve">To show how integrating several architectures with explainable AI improves accuracy and transparency, all the previous derived to a strong AI </w:t>
      </w:r>
      <w:proofErr w:type="gramStart"/>
      <w:r w:rsidRPr="00185EC7">
        <w:rPr>
          <w:sz w:val="24"/>
          <w:szCs w:val="28"/>
        </w:rPr>
        <w:t>prediction  System</w:t>
      </w:r>
      <w:proofErr w:type="gramEnd"/>
      <w:r w:rsidRPr="00185EC7">
        <w:rPr>
          <w:sz w:val="24"/>
          <w:szCs w:val="28"/>
        </w:rPr>
        <w:t xml:space="preserve"> and framework.</w:t>
      </w:r>
      <w:r w:rsidR="005C02C6" w:rsidRPr="00EA04F3">
        <w:rPr>
          <w:sz w:val="24"/>
          <w:szCs w:val="28"/>
        </w:rPr>
        <w:br/>
      </w:r>
      <w:r w:rsidR="005C02C6" w:rsidRPr="00EA04F3">
        <w:rPr>
          <w:sz w:val="24"/>
          <w:szCs w:val="28"/>
        </w:rPr>
        <w:br/>
      </w:r>
      <w:r w:rsidR="005C02C6" w:rsidRPr="00131BDC">
        <w:rPr>
          <w:b/>
          <w:bCs/>
          <w:color w:val="2E74B5" w:themeColor="accent1" w:themeShade="BF"/>
          <w:sz w:val="24"/>
          <w:szCs w:val="28"/>
        </w:rPr>
        <w:t>2.2 Classical Machine Learning Methods</w:t>
      </w:r>
      <w:r w:rsidR="00F10A77">
        <w:rPr>
          <w:b/>
          <w:bCs/>
          <w:color w:val="2E74B5" w:themeColor="accent1" w:themeShade="BF"/>
          <w:sz w:val="24"/>
          <w:szCs w:val="28"/>
        </w:rPr>
        <w:br/>
      </w:r>
    </w:p>
    <w:p w14:paraId="5D4CAA66" w14:textId="77777777" w:rsidR="00F10A77" w:rsidRPr="00F10A77" w:rsidRDefault="00F10A77" w:rsidP="00F10A77">
      <w:pPr>
        <w:spacing w:after="120"/>
        <w:ind w:left="370" w:firstLine="0"/>
        <w:jc w:val="left"/>
        <w:rPr>
          <w:sz w:val="24"/>
          <w:szCs w:val="28"/>
        </w:rPr>
      </w:pPr>
      <w:r w:rsidRPr="00F10A77">
        <w:rPr>
          <w:sz w:val="24"/>
          <w:szCs w:val="28"/>
        </w:rPr>
        <w:t>The first approach was the classical machine learning by using models like:</w:t>
      </w:r>
    </w:p>
    <w:p w14:paraId="6131F24E" w14:textId="77777777" w:rsidR="00F10A77" w:rsidRPr="00F10A77" w:rsidRDefault="00F10A77" w:rsidP="00F10A77">
      <w:pPr>
        <w:spacing w:after="120"/>
        <w:ind w:left="370" w:firstLine="0"/>
        <w:jc w:val="left"/>
        <w:rPr>
          <w:sz w:val="24"/>
          <w:szCs w:val="28"/>
        </w:rPr>
      </w:pPr>
      <w:r w:rsidRPr="00F10A77">
        <w:rPr>
          <w:sz w:val="24"/>
          <w:szCs w:val="28"/>
        </w:rPr>
        <w:t xml:space="preserve">1. Decision Trees </w:t>
      </w:r>
    </w:p>
    <w:p w14:paraId="54297FB7" w14:textId="77777777" w:rsidR="00F10A77" w:rsidRPr="00F10A77" w:rsidRDefault="00F10A77" w:rsidP="00F10A77">
      <w:pPr>
        <w:spacing w:after="120"/>
        <w:ind w:left="370" w:firstLine="0"/>
        <w:jc w:val="left"/>
        <w:rPr>
          <w:sz w:val="24"/>
          <w:szCs w:val="28"/>
        </w:rPr>
      </w:pPr>
      <w:r w:rsidRPr="00F10A77">
        <w:rPr>
          <w:sz w:val="24"/>
          <w:szCs w:val="28"/>
        </w:rPr>
        <w:t>2. Random Forests</w:t>
      </w:r>
    </w:p>
    <w:p w14:paraId="5715601A" w14:textId="77777777" w:rsidR="00F10A77" w:rsidRPr="00F10A77" w:rsidRDefault="00F10A77" w:rsidP="00F10A77">
      <w:pPr>
        <w:spacing w:after="120"/>
        <w:ind w:left="370" w:firstLine="0"/>
        <w:jc w:val="left"/>
        <w:rPr>
          <w:sz w:val="24"/>
          <w:szCs w:val="28"/>
        </w:rPr>
      </w:pPr>
      <w:r w:rsidRPr="00F10A77">
        <w:rPr>
          <w:sz w:val="24"/>
          <w:szCs w:val="28"/>
        </w:rPr>
        <w:t>3. Support Vector Machines (SVMs)</w:t>
      </w:r>
    </w:p>
    <w:p w14:paraId="6A14B05E" w14:textId="77777777" w:rsidR="00F10A77" w:rsidRPr="00F10A77" w:rsidRDefault="00F10A77" w:rsidP="00F10A77">
      <w:pPr>
        <w:spacing w:after="120"/>
        <w:ind w:left="370" w:firstLine="0"/>
        <w:jc w:val="left"/>
        <w:rPr>
          <w:sz w:val="24"/>
          <w:szCs w:val="28"/>
        </w:rPr>
      </w:pPr>
      <w:r w:rsidRPr="00F10A77">
        <w:rPr>
          <w:sz w:val="24"/>
          <w:szCs w:val="28"/>
        </w:rPr>
        <w:t>4. K Nearest Neighbors (KNN)</w:t>
      </w:r>
    </w:p>
    <w:p w14:paraId="0F82942F" w14:textId="3D8057FA" w:rsidR="00ED3CA7" w:rsidRPr="00ED3CA7" w:rsidRDefault="00F10A77" w:rsidP="00ED3CA7">
      <w:pPr>
        <w:spacing w:after="120"/>
        <w:ind w:left="370" w:firstLine="0"/>
        <w:jc w:val="left"/>
        <w:rPr>
          <w:szCs w:val="28"/>
        </w:rPr>
      </w:pPr>
      <w:proofErr w:type="gramStart"/>
      <w:r w:rsidRPr="00F10A77">
        <w:rPr>
          <w:sz w:val="24"/>
          <w:szCs w:val="28"/>
        </w:rPr>
        <w:t>Ware</w:t>
      </w:r>
      <w:proofErr w:type="gramEnd"/>
      <w:r w:rsidRPr="00F10A77">
        <w:rPr>
          <w:sz w:val="24"/>
          <w:szCs w:val="28"/>
        </w:rPr>
        <w:t xml:space="preserve"> used in early depression prediction based on raw data like MHP and the Kaggle (SDD), which achieve </w:t>
      </w:r>
      <w:proofErr w:type="spellStart"/>
      <w:r w:rsidRPr="00F10A77">
        <w:rPr>
          <w:sz w:val="24"/>
          <w:szCs w:val="28"/>
        </w:rPr>
        <w:t>resualts</w:t>
      </w:r>
      <w:proofErr w:type="spellEnd"/>
      <w:r w:rsidRPr="00F10A77">
        <w:rPr>
          <w:sz w:val="24"/>
          <w:szCs w:val="28"/>
        </w:rPr>
        <w:t xml:space="preserve"> with interpretability and simplicity. where </w:t>
      </w:r>
      <w:r>
        <w:rPr>
          <w:sz w:val="24"/>
          <w:szCs w:val="28"/>
        </w:rPr>
        <w:t>these</w:t>
      </w:r>
      <w:r w:rsidRPr="00F10A77">
        <w:rPr>
          <w:sz w:val="24"/>
          <w:szCs w:val="28"/>
        </w:rPr>
        <w:t xml:space="preserve"> give the rate of accuracy levels between 70 and 85%, Decision Trees and Random Forests demonstrated efficacy in managing categorical variables and missing data; these approaches had a deficiency in handling multimodal, </w:t>
      </w:r>
      <w:proofErr w:type="spellStart"/>
      <w:r w:rsidRPr="00F10A77">
        <w:rPr>
          <w:sz w:val="24"/>
          <w:szCs w:val="28"/>
        </w:rPr>
        <w:t>nonliner</w:t>
      </w:r>
      <w:proofErr w:type="spellEnd"/>
      <w:r w:rsidRPr="00F10A77">
        <w:rPr>
          <w:sz w:val="24"/>
          <w:szCs w:val="28"/>
        </w:rPr>
        <w:t xml:space="preserve"> and complex data.</w:t>
      </w:r>
      <w:r>
        <w:rPr>
          <w:sz w:val="24"/>
          <w:szCs w:val="28"/>
        </w:rPr>
        <w:br/>
      </w:r>
      <w:r w:rsidR="005C02C6" w:rsidRPr="00EA04F3">
        <w:rPr>
          <w:sz w:val="24"/>
          <w:szCs w:val="28"/>
        </w:rPr>
        <w:br/>
      </w:r>
      <w:r>
        <w:rPr>
          <w:b/>
          <w:bCs/>
          <w:color w:val="2E74B5" w:themeColor="accent1" w:themeShade="BF"/>
          <w:sz w:val="24"/>
          <w:szCs w:val="28"/>
        </w:rPr>
        <w:br/>
      </w:r>
      <w:r>
        <w:rPr>
          <w:b/>
          <w:bCs/>
          <w:color w:val="2E74B5" w:themeColor="accent1" w:themeShade="BF"/>
          <w:sz w:val="24"/>
          <w:szCs w:val="28"/>
        </w:rPr>
        <w:br/>
      </w:r>
      <w:r>
        <w:rPr>
          <w:b/>
          <w:bCs/>
          <w:color w:val="2E74B5" w:themeColor="accent1" w:themeShade="BF"/>
          <w:sz w:val="24"/>
          <w:szCs w:val="28"/>
        </w:rPr>
        <w:br/>
      </w:r>
      <w:r>
        <w:rPr>
          <w:b/>
          <w:bCs/>
          <w:color w:val="2E74B5" w:themeColor="accent1" w:themeShade="BF"/>
          <w:sz w:val="24"/>
          <w:szCs w:val="28"/>
        </w:rPr>
        <w:br/>
      </w:r>
      <w:r>
        <w:rPr>
          <w:b/>
          <w:bCs/>
          <w:color w:val="2E74B5" w:themeColor="accent1" w:themeShade="BF"/>
          <w:sz w:val="24"/>
          <w:szCs w:val="28"/>
        </w:rPr>
        <w:br/>
      </w:r>
      <w:r w:rsidR="005C02C6" w:rsidRPr="00131BDC">
        <w:rPr>
          <w:b/>
          <w:bCs/>
          <w:color w:val="2E74B5" w:themeColor="accent1" w:themeShade="BF"/>
          <w:sz w:val="24"/>
          <w:szCs w:val="28"/>
        </w:rPr>
        <w:lastRenderedPageBreak/>
        <w:t>2.3 Deep Learning Approaches</w:t>
      </w:r>
      <w:r w:rsidR="000E027C" w:rsidRPr="00EA04F3">
        <w:rPr>
          <w:b/>
          <w:bCs/>
          <w:sz w:val="24"/>
          <w:szCs w:val="28"/>
        </w:rPr>
        <w:br/>
      </w:r>
    </w:p>
    <w:p w14:paraId="1F7B77B0" w14:textId="77777777" w:rsidR="00ED3CA7" w:rsidRPr="00ED3CA7" w:rsidRDefault="00ED3CA7" w:rsidP="00ED3CA7">
      <w:pPr>
        <w:spacing w:after="120"/>
        <w:ind w:left="370" w:firstLine="0"/>
        <w:jc w:val="left"/>
        <w:rPr>
          <w:sz w:val="24"/>
          <w:szCs w:val="28"/>
        </w:rPr>
      </w:pPr>
      <w:r w:rsidRPr="00ED3CA7">
        <w:rPr>
          <w:sz w:val="24"/>
          <w:szCs w:val="28"/>
        </w:rPr>
        <w:t>While deep learning is more advanced than classical machine learning in capturing the nonlinear, multimodal, and sequential patterns, by building neural networks like CNN-based, transformer, and LSTM, with demonstrated following:</w:t>
      </w:r>
    </w:p>
    <w:p w14:paraId="5EAB5FA5" w14:textId="77777777" w:rsidR="00ED3CA7" w:rsidRPr="00ED3CA7" w:rsidRDefault="00ED3CA7" w:rsidP="003A1169">
      <w:pPr>
        <w:spacing w:after="120"/>
        <w:ind w:left="437" w:firstLine="0"/>
        <w:jc w:val="left"/>
        <w:rPr>
          <w:sz w:val="24"/>
          <w:szCs w:val="28"/>
        </w:rPr>
      </w:pPr>
      <w:r w:rsidRPr="00ED3CA7">
        <w:rPr>
          <w:sz w:val="24"/>
          <w:szCs w:val="28"/>
        </w:rPr>
        <w:t>1. Long Short-Term Memory networks, which simulate sequential patterns in daily behavioral logs, sleep tracking data, and longitudinal surveys,</w:t>
      </w:r>
    </w:p>
    <w:p w14:paraId="6F812C6F" w14:textId="77777777" w:rsidR="00ED3CA7" w:rsidRPr="00ED3CA7" w:rsidRDefault="00ED3CA7" w:rsidP="00ED3CA7">
      <w:pPr>
        <w:spacing w:after="120"/>
        <w:ind w:left="370" w:firstLine="0"/>
        <w:jc w:val="left"/>
        <w:rPr>
          <w:sz w:val="24"/>
          <w:szCs w:val="28"/>
        </w:rPr>
      </w:pPr>
      <w:r w:rsidRPr="00ED3CA7">
        <w:rPr>
          <w:sz w:val="24"/>
          <w:szCs w:val="28"/>
        </w:rPr>
        <w:t>2. Transformer-based which analyze multi-modal datasets with high accuracy and parallel processing efficiency, including image analysis like handwriting and facial recognition, and voice expression detection.</w:t>
      </w:r>
    </w:p>
    <w:p w14:paraId="499282F4" w14:textId="77777777" w:rsidR="00ED3CA7" w:rsidRPr="00ED3CA7" w:rsidRDefault="00ED3CA7" w:rsidP="00ED3CA7">
      <w:pPr>
        <w:spacing w:after="120"/>
        <w:ind w:left="370" w:firstLine="0"/>
        <w:jc w:val="left"/>
        <w:rPr>
          <w:sz w:val="24"/>
          <w:szCs w:val="28"/>
        </w:rPr>
      </w:pPr>
    </w:p>
    <w:p w14:paraId="0101D864" w14:textId="366E2783" w:rsidR="00D662AA" w:rsidRPr="00EA04F3" w:rsidRDefault="00ED3CA7" w:rsidP="003A1169">
      <w:pPr>
        <w:spacing w:after="120"/>
        <w:ind w:left="370" w:firstLine="0"/>
        <w:jc w:val="left"/>
        <w:rPr>
          <w:szCs w:val="28"/>
        </w:rPr>
      </w:pPr>
      <w:r w:rsidRPr="00ED3CA7">
        <w:rPr>
          <w:sz w:val="24"/>
          <w:szCs w:val="28"/>
        </w:rPr>
        <w:t xml:space="preserve">The hybrid modes like CNN-LSTM combine all the strong points of both approaches, such as interpretability and simplicity from classical ML and capturing the nonlinear, multimodal, and sequential patterns from DL and NN, also the data preprocessing and feature engineering recording </w:t>
      </w:r>
      <w:proofErr w:type="spellStart"/>
      <w:r w:rsidRPr="00ED3CA7">
        <w:rPr>
          <w:sz w:val="24"/>
          <w:szCs w:val="28"/>
        </w:rPr>
        <w:t>hight</w:t>
      </w:r>
      <w:proofErr w:type="spellEnd"/>
      <w:r w:rsidRPr="00ED3CA7">
        <w:rPr>
          <w:sz w:val="24"/>
          <w:szCs w:val="28"/>
        </w:rPr>
        <w:t xml:space="preserve"> accuracy in extracting the hard patterns such as sleep irregularities, anxiety levels, academic stress, and social withdrawal.</w:t>
      </w:r>
      <w:r w:rsidR="00CE27B8" w:rsidRPr="00EA04F3">
        <w:rPr>
          <w:sz w:val="24"/>
          <w:szCs w:val="28"/>
        </w:rPr>
        <w:br/>
      </w:r>
      <w:r w:rsidR="00CE27B8" w:rsidRPr="00EA04F3">
        <w:rPr>
          <w:sz w:val="24"/>
          <w:szCs w:val="28"/>
        </w:rPr>
        <w:br/>
      </w:r>
      <w:r w:rsidR="00360B12" w:rsidRPr="00131BDC">
        <w:rPr>
          <w:b/>
          <w:bCs/>
          <w:color w:val="2E74B5" w:themeColor="accent1" w:themeShade="BF"/>
          <w:sz w:val="24"/>
          <w:szCs w:val="28"/>
        </w:rPr>
        <w:t>2.4 Hybrid and Optimized Models</w:t>
      </w:r>
      <w:r w:rsidR="003A1169">
        <w:rPr>
          <w:b/>
          <w:bCs/>
          <w:color w:val="2E74B5" w:themeColor="accent1" w:themeShade="BF"/>
          <w:sz w:val="24"/>
          <w:szCs w:val="28"/>
        </w:rPr>
        <w:br/>
      </w:r>
      <w:r w:rsidR="000E027C" w:rsidRPr="00EA04F3">
        <w:rPr>
          <w:b/>
          <w:bCs/>
          <w:sz w:val="24"/>
          <w:szCs w:val="28"/>
        </w:rPr>
        <w:br/>
      </w:r>
      <w:r w:rsidR="003A1169" w:rsidRPr="003A1169">
        <w:rPr>
          <w:sz w:val="24"/>
          <w:szCs w:val="24"/>
        </w:rPr>
        <w:t xml:space="preserve">As I mentioned before, the hybrid modes through architectures like CNN-LSTM pipelines and Transformer-CNN-CNN hybrid combine all the strong points of both approaches, such as interpretability and simplicity from classical ML and capturing the nonlinear, multimodal, and sequential behavioral input patterns from DL and NN, which give features like accuracy, lower computing costs, and increased model efficiency. </w:t>
      </w:r>
      <w:proofErr w:type="gramStart"/>
      <w:r w:rsidR="003A1169" w:rsidRPr="003A1169">
        <w:rPr>
          <w:sz w:val="24"/>
          <w:szCs w:val="24"/>
        </w:rPr>
        <w:t>also</w:t>
      </w:r>
      <w:proofErr w:type="gramEnd"/>
      <w:r w:rsidR="003A1169" w:rsidRPr="003A1169">
        <w:rPr>
          <w:sz w:val="24"/>
          <w:szCs w:val="24"/>
        </w:rPr>
        <w:t xml:space="preserve"> the data preprocessing and feature engineering recorded high accuracy in extracting the hard patterns such as sleep irregularities, anxiety levels, academic stress, and social withdrawal. Additionally, Explainable AI (XAI) methods—like SHAP, attention-weight visualization, and LIME—highlight the most important behavioral characteristics</w:t>
      </w:r>
      <w:r w:rsidR="00D662AA" w:rsidRPr="003A1169">
        <w:rPr>
          <w:sz w:val="24"/>
          <w:szCs w:val="24"/>
        </w:rPr>
        <w:br/>
      </w:r>
      <w:r w:rsidR="00131BDC">
        <w:rPr>
          <w:sz w:val="24"/>
          <w:szCs w:val="28"/>
        </w:rPr>
        <w:br/>
      </w:r>
      <w:r w:rsidR="00F10A77">
        <w:rPr>
          <w:b/>
          <w:bCs/>
          <w:sz w:val="24"/>
          <w:szCs w:val="28"/>
        </w:rPr>
        <w:br/>
      </w:r>
      <w:r w:rsidR="00F10A77">
        <w:rPr>
          <w:b/>
          <w:bCs/>
          <w:sz w:val="24"/>
          <w:szCs w:val="28"/>
        </w:rPr>
        <w:br/>
      </w:r>
      <w:r w:rsidR="00F10A77">
        <w:rPr>
          <w:b/>
          <w:bCs/>
          <w:sz w:val="24"/>
          <w:szCs w:val="28"/>
        </w:rPr>
        <w:br/>
      </w:r>
      <w:r w:rsidR="00F10A77">
        <w:rPr>
          <w:b/>
          <w:bCs/>
          <w:sz w:val="24"/>
          <w:szCs w:val="28"/>
        </w:rPr>
        <w:br/>
      </w:r>
      <w:r w:rsidR="00F10A77">
        <w:rPr>
          <w:b/>
          <w:bCs/>
          <w:sz w:val="24"/>
          <w:szCs w:val="28"/>
        </w:rPr>
        <w:br/>
      </w:r>
      <w:r w:rsidR="00F10A77">
        <w:rPr>
          <w:b/>
          <w:bCs/>
          <w:sz w:val="24"/>
          <w:szCs w:val="28"/>
        </w:rPr>
        <w:br/>
      </w:r>
      <w:r w:rsidR="00F10A77">
        <w:rPr>
          <w:b/>
          <w:bCs/>
          <w:sz w:val="24"/>
          <w:szCs w:val="28"/>
        </w:rPr>
        <w:br/>
      </w:r>
      <w:r w:rsidR="00F10A77">
        <w:rPr>
          <w:b/>
          <w:bCs/>
          <w:sz w:val="24"/>
          <w:szCs w:val="28"/>
        </w:rPr>
        <w:br/>
      </w:r>
      <w:r w:rsidR="00057037" w:rsidRPr="00EA04F3">
        <w:rPr>
          <w:b/>
          <w:bCs/>
          <w:sz w:val="24"/>
          <w:szCs w:val="28"/>
        </w:rPr>
        <w:br/>
      </w:r>
      <w:r w:rsidR="003A1169">
        <w:rPr>
          <w:b/>
          <w:bCs/>
          <w:color w:val="2E74B5" w:themeColor="accent1" w:themeShade="BF"/>
          <w:sz w:val="24"/>
          <w:szCs w:val="28"/>
        </w:rPr>
        <w:lastRenderedPageBreak/>
        <w:br/>
      </w:r>
      <w:r w:rsidR="00D662AA" w:rsidRPr="00131BDC">
        <w:rPr>
          <w:b/>
          <w:bCs/>
          <w:color w:val="2E74B5" w:themeColor="accent1" w:themeShade="BF"/>
          <w:sz w:val="24"/>
          <w:szCs w:val="28"/>
        </w:rPr>
        <w:t>2.5 Use of Real-world Datasets</w:t>
      </w:r>
    </w:p>
    <w:p w14:paraId="154EBD25" w14:textId="77777777" w:rsidR="003A1169" w:rsidRPr="003A1169" w:rsidRDefault="003A1169" w:rsidP="003A1169">
      <w:pPr>
        <w:spacing w:after="120"/>
        <w:ind w:left="10" w:firstLine="360"/>
        <w:jc w:val="left"/>
        <w:rPr>
          <w:szCs w:val="28"/>
        </w:rPr>
      </w:pPr>
    </w:p>
    <w:p w14:paraId="08FA4E8F" w14:textId="605211D7" w:rsidR="003A1169" w:rsidRPr="003A1169" w:rsidRDefault="003A1169" w:rsidP="003A1169">
      <w:pPr>
        <w:spacing w:after="120"/>
        <w:ind w:left="370" w:firstLine="0"/>
        <w:jc w:val="left"/>
        <w:rPr>
          <w:sz w:val="24"/>
          <w:szCs w:val="24"/>
        </w:rPr>
      </w:pPr>
      <w:r w:rsidRPr="003A1169">
        <w:rPr>
          <w:sz w:val="24"/>
          <w:szCs w:val="24"/>
        </w:rPr>
        <w:t xml:space="preserve">To achieve and develop from previous studies, which almost depended on a single dataset, I </w:t>
      </w:r>
      <w:r>
        <w:rPr>
          <w:sz w:val="24"/>
          <w:szCs w:val="24"/>
        </w:rPr>
        <w:t xml:space="preserve">     </w:t>
      </w:r>
      <w:r w:rsidRPr="003A1169">
        <w:rPr>
          <w:sz w:val="24"/>
          <w:szCs w:val="24"/>
        </w:rPr>
        <w:t xml:space="preserve">used multiple datasets with the following </w:t>
      </w:r>
      <w:proofErr w:type="gramStart"/>
      <w:r w:rsidRPr="003A1169">
        <w:rPr>
          <w:sz w:val="24"/>
          <w:szCs w:val="24"/>
        </w:rPr>
        <w:t>details :</w:t>
      </w:r>
      <w:proofErr w:type="gramEnd"/>
      <w:r>
        <w:rPr>
          <w:sz w:val="24"/>
          <w:szCs w:val="24"/>
        </w:rPr>
        <w:br/>
      </w:r>
    </w:p>
    <w:p w14:paraId="05A4790A" w14:textId="77777777" w:rsidR="003A1169" w:rsidRPr="003A1169" w:rsidRDefault="003A1169" w:rsidP="003A1169">
      <w:pPr>
        <w:spacing w:after="120"/>
        <w:ind w:left="10" w:firstLine="360"/>
        <w:jc w:val="left"/>
        <w:rPr>
          <w:sz w:val="24"/>
          <w:szCs w:val="24"/>
        </w:rPr>
      </w:pPr>
      <w:r w:rsidRPr="003A1169">
        <w:rPr>
          <w:sz w:val="24"/>
          <w:szCs w:val="24"/>
        </w:rPr>
        <w:t>The Kaggle Student Depression Dataset (KSDD)</w:t>
      </w:r>
    </w:p>
    <w:p w14:paraId="2E5EAF1B" w14:textId="1C8D49C9" w:rsidR="003A1169" w:rsidRPr="003A1169" w:rsidRDefault="003A1169" w:rsidP="003A1169">
      <w:pPr>
        <w:spacing w:after="120"/>
        <w:ind w:left="10" w:firstLine="360"/>
        <w:jc w:val="left"/>
        <w:rPr>
          <w:sz w:val="24"/>
          <w:szCs w:val="24"/>
        </w:rPr>
      </w:pPr>
      <w:hyperlink r:id="rId12" w:history="1">
        <w:r w:rsidRPr="00806CAF">
          <w:rPr>
            <w:rStyle w:val="Hyperlink"/>
            <w:sz w:val="24"/>
            <w:szCs w:val="24"/>
          </w:rPr>
          <w:t>https://www.kaggle.com/datasets/adilshamim8/student-depression-dataset</w:t>
        </w:r>
      </w:hyperlink>
      <w:r>
        <w:rPr>
          <w:sz w:val="24"/>
          <w:szCs w:val="24"/>
        </w:rPr>
        <w:br/>
      </w:r>
    </w:p>
    <w:p w14:paraId="01707518" w14:textId="77777777" w:rsidR="003A1169" w:rsidRPr="003A1169" w:rsidRDefault="003A1169" w:rsidP="003A1169">
      <w:pPr>
        <w:spacing w:after="120"/>
        <w:ind w:left="10" w:firstLine="360"/>
        <w:jc w:val="left"/>
        <w:rPr>
          <w:sz w:val="24"/>
          <w:szCs w:val="24"/>
        </w:rPr>
      </w:pPr>
      <w:r w:rsidRPr="003A1169">
        <w:rPr>
          <w:sz w:val="24"/>
          <w:szCs w:val="24"/>
        </w:rPr>
        <w:t>MHP Depression, Stress, and Anxiety.</w:t>
      </w:r>
    </w:p>
    <w:p w14:paraId="4BFF2F67" w14:textId="0C3C9D8E" w:rsidR="003A1169" w:rsidRPr="003A1169" w:rsidRDefault="003A1169" w:rsidP="003A1169">
      <w:pPr>
        <w:spacing w:after="120"/>
        <w:ind w:left="10" w:firstLine="360"/>
        <w:jc w:val="left"/>
        <w:rPr>
          <w:sz w:val="24"/>
          <w:szCs w:val="24"/>
        </w:rPr>
      </w:pPr>
      <w:hyperlink r:id="rId13" w:history="1">
        <w:r w:rsidRPr="00806CAF">
          <w:rPr>
            <w:rStyle w:val="Hyperlink"/>
            <w:sz w:val="24"/>
            <w:szCs w:val="24"/>
          </w:rPr>
          <w:t>https://figshare.com/articles/dataset/MHP_Anxiety_Stress_Depression_Dataset/25771164</w:t>
        </w:r>
      </w:hyperlink>
      <w:r>
        <w:rPr>
          <w:sz w:val="24"/>
          <w:szCs w:val="24"/>
        </w:rPr>
        <w:br/>
      </w:r>
    </w:p>
    <w:p w14:paraId="17CA70B7" w14:textId="77777777" w:rsidR="003A1169" w:rsidRPr="003A1169" w:rsidRDefault="003A1169" w:rsidP="003A1169">
      <w:pPr>
        <w:spacing w:after="120"/>
        <w:ind w:left="10" w:firstLine="360"/>
        <w:jc w:val="left"/>
        <w:rPr>
          <w:sz w:val="24"/>
          <w:szCs w:val="24"/>
        </w:rPr>
      </w:pPr>
      <w:r w:rsidRPr="003A1169">
        <w:rPr>
          <w:sz w:val="24"/>
          <w:szCs w:val="24"/>
        </w:rPr>
        <w:t xml:space="preserve">The Mental Health DASS-21 Dataset </w:t>
      </w:r>
    </w:p>
    <w:p w14:paraId="0BFC203F" w14:textId="4795E270" w:rsidR="003A1169" w:rsidRPr="003A1169" w:rsidRDefault="003A1169" w:rsidP="003A1169">
      <w:pPr>
        <w:spacing w:after="120"/>
        <w:ind w:left="10" w:firstLine="360"/>
        <w:jc w:val="left"/>
        <w:rPr>
          <w:sz w:val="24"/>
          <w:szCs w:val="24"/>
        </w:rPr>
      </w:pPr>
      <w:r w:rsidRPr="003A1169">
        <w:rPr>
          <w:sz w:val="24"/>
          <w:szCs w:val="24"/>
        </w:rPr>
        <w:t xml:space="preserve">https://data.mendeley.com/datasets/2v9kvb7xgv/1 </w:t>
      </w:r>
      <w:r>
        <w:rPr>
          <w:sz w:val="24"/>
          <w:szCs w:val="24"/>
        </w:rPr>
        <w:br/>
      </w:r>
    </w:p>
    <w:p w14:paraId="626DDA51" w14:textId="77777777" w:rsidR="003A1169" w:rsidRPr="003A1169" w:rsidRDefault="003A1169" w:rsidP="003A1169">
      <w:pPr>
        <w:spacing w:after="120"/>
        <w:ind w:left="10" w:firstLine="360"/>
        <w:jc w:val="left"/>
        <w:rPr>
          <w:sz w:val="24"/>
          <w:szCs w:val="24"/>
        </w:rPr>
      </w:pPr>
      <w:r w:rsidRPr="003A1169">
        <w:rPr>
          <w:sz w:val="24"/>
          <w:szCs w:val="24"/>
        </w:rPr>
        <w:t>Preprocessing procedures include:</w:t>
      </w:r>
    </w:p>
    <w:p w14:paraId="2B5D2F91" w14:textId="77777777" w:rsidR="003A1169" w:rsidRPr="003A1169" w:rsidRDefault="003A1169" w:rsidP="003A1169">
      <w:pPr>
        <w:spacing w:after="120"/>
        <w:ind w:left="10" w:firstLine="360"/>
        <w:jc w:val="left"/>
        <w:rPr>
          <w:sz w:val="24"/>
          <w:szCs w:val="24"/>
        </w:rPr>
      </w:pPr>
      <w:r w:rsidRPr="003A1169">
        <w:rPr>
          <w:sz w:val="24"/>
          <w:szCs w:val="24"/>
        </w:rPr>
        <w:t xml:space="preserve">1. Handling missing values. </w:t>
      </w:r>
    </w:p>
    <w:p w14:paraId="30F694DC" w14:textId="77777777" w:rsidR="003A1169" w:rsidRPr="003A1169" w:rsidRDefault="003A1169" w:rsidP="003A1169">
      <w:pPr>
        <w:spacing w:after="120"/>
        <w:ind w:left="10" w:firstLine="360"/>
        <w:jc w:val="left"/>
        <w:rPr>
          <w:sz w:val="24"/>
          <w:szCs w:val="24"/>
        </w:rPr>
      </w:pPr>
      <w:r w:rsidRPr="003A1169">
        <w:rPr>
          <w:sz w:val="24"/>
          <w:szCs w:val="24"/>
        </w:rPr>
        <w:t xml:space="preserve">2. Encoding categorical variables. </w:t>
      </w:r>
    </w:p>
    <w:p w14:paraId="7EB984D3" w14:textId="77777777" w:rsidR="003A1169" w:rsidRPr="003A1169" w:rsidRDefault="003A1169" w:rsidP="003A1169">
      <w:pPr>
        <w:spacing w:after="120"/>
        <w:ind w:left="10" w:firstLine="360"/>
        <w:jc w:val="left"/>
        <w:rPr>
          <w:sz w:val="24"/>
          <w:szCs w:val="24"/>
        </w:rPr>
      </w:pPr>
      <w:r w:rsidRPr="003A1169">
        <w:rPr>
          <w:sz w:val="24"/>
          <w:szCs w:val="24"/>
        </w:rPr>
        <w:t>3. Performing targeted feature engineering.</w:t>
      </w:r>
    </w:p>
    <w:p w14:paraId="5D0C41C7" w14:textId="2E2988BE" w:rsidR="00057037" w:rsidRPr="003A1169" w:rsidRDefault="003A1169" w:rsidP="003A1169">
      <w:pPr>
        <w:spacing w:after="120"/>
        <w:ind w:left="370" w:firstLine="0"/>
        <w:jc w:val="left"/>
        <w:rPr>
          <w:sz w:val="24"/>
          <w:szCs w:val="24"/>
        </w:rPr>
      </w:pPr>
      <w:r w:rsidRPr="003A1169">
        <w:rPr>
          <w:sz w:val="24"/>
          <w:szCs w:val="24"/>
        </w:rPr>
        <w:t>4. Applying the appropriate scaling strategies to get the data ready for neural network training.</w:t>
      </w:r>
    </w:p>
    <w:p w14:paraId="7BF9DDCC" w14:textId="5D5AD232" w:rsidR="008C0A2F" w:rsidRPr="008C0A2F" w:rsidRDefault="009841F0" w:rsidP="008C0A2F">
      <w:pPr>
        <w:spacing w:after="120"/>
        <w:ind w:left="437" w:firstLine="0"/>
        <w:jc w:val="left"/>
        <w:rPr>
          <w:sz w:val="24"/>
        </w:rPr>
      </w:pPr>
      <w:r w:rsidRPr="00EA04F3">
        <w:rPr>
          <w:rFonts w:asciiTheme="majorBidi" w:hAnsiTheme="majorBidi" w:cstheme="majorBidi"/>
          <w:b/>
          <w:bCs/>
          <w:sz w:val="24"/>
          <w:szCs w:val="28"/>
        </w:rPr>
        <w:br/>
      </w:r>
      <w:r w:rsidR="003A1169">
        <w:rPr>
          <w:rFonts w:asciiTheme="majorBidi" w:hAnsiTheme="majorBidi" w:cstheme="majorBidi"/>
          <w:b/>
          <w:bCs/>
          <w:color w:val="2E74B5" w:themeColor="accent1" w:themeShade="BF"/>
          <w:sz w:val="24"/>
          <w:szCs w:val="28"/>
        </w:rPr>
        <w:br/>
      </w:r>
      <w:r w:rsidR="003A1169">
        <w:rPr>
          <w:rFonts w:asciiTheme="majorBidi" w:hAnsiTheme="majorBidi" w:cstheme="majorBidi"/>
          <w:b/>
          <w:bCs/>
          <w:color w:val="2E74B5" w:themeColor="accent1" w:themeShade="BF"/>
          <w:sz w:val="24"/>
          <w:szCs w:val="28"/>
        </w:rPr>
        <w:br/>
      </w:r>
      <w:r w:rsidR="003A1169">
        <w:rPr>
          <w:rFonts w:asciiTheme="majorBidi" w:hAnsiTheme="majorBidi" w:cstheme="majorBidi"/>
          <w:b/>
          <w:bCs/>
          <w:color w:val="2E74B5" w:themeColor="accent1" w:themeShade="BF"/>
          <w:sz w:val="24"/>
          <w:szCs w:val="28"/>
        </w:rPr>
        <w:br/>
      </w:r>
      <w:r w:rsidR="003A1169">
        <w:rPr>
          <w:rFonts w:asciiTheme="majorBidi" w:hAnsiTheme="majorBidi" w:cstheme="majorBidi"/>
          <w:b/>
          <w:bCs/>
          <w:color w:val="2E74B5" w:themeColor="accent1" w:themeShade="BF"/>
          <w:sz w:val="24"/>
          <w:szCs w:val="28"/>
        </w:rPr>
        <w:br/>
      </w:r>
      <w:r w:rsidR="003A1169">
        <w:rPr>
          <w:rFonts w:asciiTheme="majorBidi" w:hAnsiTheme="majorBidi" w:cstheme="majorBidi"/>
          <w:b/>
          <w:bCs/>
          <w:color w:val="2E74B5" w:themeColor="accent1" w:themeShade="BF"/>
          <w:sz w:val="24"/>
          <w:szCs w:val="28"/>
        </w:rPr>
        <w:br/>
      </w:r>
      <w:r w:rsidR="003A1169">
        <w:rPr>
          <w:rFonts w:asciiTheme="majorBidi" w:hAnsiTheme="majorBidi" w:cstheme="majorBidi"/>
          <w:b/>
          <w:bCs/>
          <w:color w:val="2E74B5" w:themeColor="accent1" w:themeShade="BF"/>
          <w:sz w:val="24"/>
          <w:szCs w:val="28"/>
        </w:rPr>
        <w:br/>
      </w:r>
      <w:r w:rsidR="003A1169">
        <w:rPr>
          <w:rFonts w:asciiTheme="majorBidi" w:hAnsiTheme="majorBidi" w:cstheme="majorBidi"/>
          <w:b/>
          <w:bCs/>
          <w:color w:val="2E74B5" w:themeColor="accent1" w:themeShade="BF"/>
          <w:sz w:val="24"/>
          <w:szCs w:val="28"/>
        </w:rPr>
        <w:br/>
      </w:r>
      <w:r w:rsidR="00A847E1">
        <w:rPr>
          <w:rFonts w:asciiTheme="majorBidi" w:hAnsiTheme="majorBidi" w:cstheme="majorBidi"/>
          <w:b/>
          <w:bCs/>
          <w:color w:val="2E74B5" w:themeColor="accent1" w:themeShade="BF"/>
          <w:sz w:val="24"/>
          <w:szCs w:val="28"/>
        </w:rPr>
        <w:br/>
      </w:r>
      <w:r w:rsidR="00A847E1">
        <w:rPr>
          <w:rFonts w:asciiTheme="majorBidi" w:hAnsiTheme="majorBidi" w:cstheme="majorBidi"/>
          <w:b/>
          <w:bCs/>
          <w:color w:val="2E74B5" w:themeColor="accent1" w:themeShade="BF"/>
          <w:sz w:val="24"/>
          <w:szCs w:val="28"/>
        </w:rPr>
        <w:br/>
      </w:r>
      <w:r w:rsidR="00A847E1">
        <w:rPr>
          <w:rFonts w:asciiTheme="majorBidi" w:hAnsiTheme="majorBidi" w:cstheme="majorBidi"/>
          <w:b/>
          <w:bCs/>
          <w:color w:val="2E74B5" w:themeColor="accent1" w:themeShade="BF"/>
          <w:sz w:val="24"/>
          <w:szCs w:val="28"/>
        </w:rPr>
        <w:br/>
      </w:r>
      <w:r w:rsidR="00A847E1">
        <w:rPr>
          <w:rFonts w:asciiTheme="majorBidi" w:hAnsiTheme="majorBidi" w:cstheme="majorBidi"/>
          <w:b/>
          <w:bCs/>
          <w:color w:val="2E74B5" w:themeColor="accent1" w:themeShade="BF"/>
          <w:sz w:val="24"/>
          <w:szCs w:val="28"/>
        </w:rPr>
        <w:br/>
      </w:r>
      <w:r w:rsidR="00A847E1">
        <w:rPr>
          <w:rFonts w:asciiTheme="majorBidi" w:hAnsiTheme="majorBidi" w:cstheme="majorBidi"/>
          <w:b/>
          <w:bCs/>
          <w:color w:val="2E74B5" w:themeColor="accent1" w:themeShade="BF"/>
          <w:sz w:val="24"/>
          <w:szCs w:val="28"/>
        </w:rPr>
        <w:br/>
      </w:r>
      <w:r w:rsidR="00A847E1">
        <w:rPr>
          <w:rFonts w:asciiTheme="majorBidi" w:hAnsiTheme="majorBidi" w:cstheme="majorBidi"/>
          <w:b/>
          <w:bCs/>
          <w:color w:val="2E74B5" w:themeColor="accent1" w:themeShade="BF"/>
          <w:sz w:val="24"/>
          <w:szCs w:val="28"/>
        </w:rPr>
        <w:br/>
      </w:r>
      <w:r w:rsidR="00A847E1">
        <w:rPr>
          <w:rFonts w:asciiTheme="majorBidi" w:hAnsiTheme="majorBidi" w:cstheme="majorBidi"/>
          <w:b/>
          <w:bCs/>
          <w:color w:val="2E74B5" w:themeColor="accent1" w:themeShade="BF"/>
          <w:sz w:val="24"/>
          <w:szCs w:val="28"/>
        </w:rPr>
        <w:lastRenderedPageBreak/>
        <w:br/>
      </w:r>
      <w:r w:rsidR="00A57437" w:rsidRPr="00131BDC">
        <w:rPr>
          <w:rFonts w:asciiTheme="majorBidi" w:hAnsiTheme="majorBidi" w:cstheme="majorBidi"/>
          <w:b/>
          <w:bCs/>
          <w:color w:val="2E74B5" w:themeColor="accent1" w:themeShade="BF"/>
          <w:sz w:val="24"/>
          <w:szCs w:val="28"/>
        </w:rPr>
        <w:t>2.6 Quantitative Results Summary</w:t>
      </w:r>
    </w:p>
    <w:p w14:paraId="0079838C" w14:textId="003EC287" w:rsidR="00A57437" w:rsidRPr="008C0A2F" w:rsidRDefault="008C0A2F" w:rsidP="008C0A2F">
      <w:pPr>
        <w:spacing w:after="120"/>
        <w:ind w:left="437" w:firstLine="0"/>
        <w:jc w:val="left"/>
        <w:rPr>
          <w:sz w:val="22"/>
        </w:rPr>
      </w:pPr>
      <w:r w:rsidRPr="008C0A2F">
        <w:rPr>
          <w:sz w:val="22"/>
        </w:rPr>
        <w:t>Table 2 below compares the performance of all the approaches used:</w:t>
      </w:r>
      <w:r w:rsidR="00471F54" w:rsidRPr="008C0A2F">
        <w:rPr>
          <w:sz w:val="22"/>
        </w:rPr>
        <w:br/>
      </w:r>
    </w:p>
    <w:tbl>
      <w:tblPr>
        <w:tblStyle w:val="PlainTable1"/>
        <w:tblW w:w="0" w:type="auto"/>
        <w:jc w:val="center"/>
        <w:tblLook w:val="04A0" w:firstRow="1" w:lastRow="0" w:firstColumn="1" w:lastColumn="0" w:noHBand="0" w:noVBand="1"/>
      </w:tblPr>
      <w:tblGrid>
        <w:gridCol w:w="1917"/>
        <w:gridCol w:w="7433"/>
      </w:tblGrid>
      <w:tr w:rsidR="00A57437" w:rsidRPr="00A57437" w14:paraId="584F9BD3" w14:textId="77777777" w:rsidTr="00A5743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B83F31" w14:textId="77777777" w:rsidR="00A57437" w:rsidRPr="00A57437" w:rsidRDefault="00A57437" w:rsidP="00F33BD2">
            <w:pPr>
              <w:spacing w:after="60"/>
              <w:ind w:left="10"/>
              <w:jc w:val="center"/>
              <w:rPr>
                <w:szCs w:val="28"/>
              </w:rPr>
            </w:pPr>
            <w:r w:rsidRPr="00A57437">
              <w:rPr>
                <w:sz w:val="20"/>
                <w:szCs w:val="28"/>
              </w:rPr>
              <w:t>Category</w:t>
            </w:r>
          </w:p>
        </w:tc>
        <w:tc>
          <w:tcPr>
            <w:tcW w:w="0" w:type="auto"/>
            <w:hideMark/>
          </w:tcPr>
          <w:p w14:paraId="475D1085" w14:textId="77777777" w:rsidR="00A57437" w:rsidRPr="00A57437" w:rsidRDefault="00A57437"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A57437">
              <w:rPr>
                <w:sz w:val="20"/>
                <w:szCs w:val="28"/>
              </w:rPr>
              <w:t>Key Findings</w:t>
            </w:r>
          </w:p>
        </w:tc>
      </w:tr>
      <w:tr w:rsidR="00A57437" w:rsidRPr="00A57437" w14:paraId="292DCE52" w14:textId="77777777" w:rsidTr="00A574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19E1DF" w14:textId="77777777" w:rsidR="00A57437" w:rsidRPr="00A57437" w:rsidRDefault="00A57437" w:rsidP="00F33BD2">
            <w:pPr>
              <w:spacing w:after="60"/>
              <w:ind w:left="10"/>
              <w:jc w:val="center"/>
              <w:rPr>
                <w:szCs w:val="28"/>
              </w:rPr>
            </w:pPr>
            <w:r w:rsidRPr="00A57437">
              <w:rPr>
                <w:sz w:val="20"/>
                <w:szCs w:val="28"/>
              </w:rPr>
              <w:t>Classical Machine Learning Models</w:t>
            </w:r>
          </w:p>
        </w:tc>
        <w:tc>
          <w:tcPr>
            <w:tcW w:w="0" w:type="auto"/>
            <w:hideMark/>
          </w:tcPr>
          <w:p w14:paraId="58FAD0EC" w14:textId="77777777" w:rsidR="00A57437" w:rsidRPr="00A57437" w:rsidRDefault="00A57437"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A57437">
              <w:rPr>
                <w:sz w:val="20"/>
                <w:szCs w:val="28"/>
              </w:rPr>
              <w:t>• Achieve moderate accuracy (70%–85</w:t>
            </w:r>
            <w:proofErr w:type="gramStart"/>
            <w:r w:rsidRPr="00A57437">
              <w:rPr>
                <w:sz w:val="20"/>
                <w:szCs w:val="28"/>
              </w:rPr>
              <w:t>%)•</w:t>
            </w:r>
            <w:proofErr w:type="gramEnd"/>
            <w:r w:rsidRPr="00A57437">
              <w:rPr>
                <w:sz w:val="20"/>
                <w:szCs w:val="28"/>
              </w:rPr>
              <w:t xml:space="preserve"> Struggle to capture temporal or nonlinear behavioral patterns</w:t>
            </w:r>
          </w:p>
        </w:tc>
      </w:tr>
      <w:tr w:rsidR="00A57437" w:rsidRPr="00A57437" w14:paraId="5B0F74FE" w14:textId="77777777" w:rsidTr="00A5743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50E3E6" w14:textId="77777777" w:rsidR="00A57437" w:rsidRPr="00A57437" w:rsidRDefault="00A57437" w:rsidP="00F33BD2">
            <w:pPr>
              <w:spacing w:after="60"/>
              <w:ind w:left="10"/>
              <w:jc w:val="center"/>
              <w:rPr>
                <w:szCs w:val="28"/>
              </w:rPr>
            </w:pPr>
            <w:r w:rsidRPr="00A57437">
              <w:rPr>
                <w:sz w:val="20"/>
                <w:szCs w:val="28"/>
              </w:rPr>
              <w:t>Deep Learning Models</w:t>
            </w:r>
          </w:p>
        </w:tc>
        <w:tc>
          <w:tcPr>
            <w:tcW w:w="0" w:type="auto"/>
            <w:hideMark/>
          </w:tcPr>
          <w:p w14:paraId="0343CCAB" w14:textId="77777777" w:rsidR="00A57437" w:rsidRPr="00A57437" w:rsidRDefault="00A57437"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A57437">
              <w:rPr>
                <w:sz w:val="20"/>
                <w:szCs w:val="28"/>
              </w:rPr>
              <w:t>• Deliver higher predictive performance:</w:t>
            </w:r>
            <w:r w:rsidRPr="00A57437">
              <w:rPr>
                <w:sz w:val="20"/>
                <w:szCs w:val="28"/>
              </w:rPr>
              <w:t> </w:t>
            </w:r>
            <w:r w:rsidRPr="00A57437">
              <w:rPr>
                <w:sz w:val="20"/>
                <w:szCs w:val="28"/>
              </w:rPr>
              <w:t xml:space="preserve">— MAE: </w:t>
            </w:r>
            <w:r w:rsidRPr="00A57437">
              <w:rPr>
                <w:b/>
                <w:bCs/>
                <w:sz w:val="20"/>
                <w:szCs w:val="28"/>
              </w:rPr>
              <w:t>0.21–0.34</w:t>
            </w:r>
            <w:r w:rsidRPr="00A57437">
              <w:rPr>
                <w:sz w:val="20"/>
                <w:szCs w:val="28"/>
              </w:rPr>
              <w:t> </w:t>
            </w:r>
            <w:r w:rsidRPr="00A57437">
              <w:rPr>
                <w:sz w:val="20"/>
                <w:szCs w:val="28"/>
              </w:rPr>
              <w:t xml:space="preserve">— MSE: </w:t>
            </w:r>
            <w:r w:rsidRPr="00A57437">
              <w:rPr>
                <w:b/>
                <w:bCs/>
                <w:sz w:val="20"/>
                <w:szCs w:val="28"/>
              </w:rPr>
              <w:t>0.08–0.15</w:t>
            </w:r>
            <w:r w:rsidRPr="00A57437">
              <w:rPr>
                <w:sz w:val="20"/>
                <w:szCs w:val="28"/>
              </w:rPr>
              <w:t> </w:t>
            </w:r>
            <w:r w:rsidRPr="00A57437">
              <w:rPr>
                <w:sz w:val="20"/>
                <w:szCs w:val="28"/>
              </w:rPr>
              <w:t xml:space="preserve">— R²: </w:t>
            </w:r>
            <w:r w:rsidRPr="00A57437">
              <w:rPr>
                <w:b/>
                <w:bCs/>
                <w:sz w:val="20"/>
                <w:szCs w:val="28"/>
              </w:rPr>
              <w:t>0.72–0.86</w:t>
            </w:r>
            <w:r w:rsidRPr="00A57437">
              <w:rPr>
                <w:sz w:val="20"/>
                <w:szCs w:val="28"/>
              </w:rPr>
              <w:t>• Effectively model complex, sequential, and multimodal behavioral signals</w:t>
            </w:r>
          </w:p>
        </w:tc>
      </w:tr>
      <w:tr w:rsidR="00A57437" w:rsidRPr="00A57437" w14:paraId="44ADF87C" w14:textId="77777777" w:rsidTr="00A574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0808F1" w14:textId="77777777" w:rsidR="00A57437" w:rsidRPr="00A57437" w:rsidRDefault="00A57437" w:rsidP="00F33BD2">
            <w:pPr>
              <w:spacing w:after="60"/>
              <w:ind w:left="10"/>
              <w:jc w:val="center"/>
              <w:rPr>
                <w:szCs w:val="28"/>
              </w:rPr>
            </w:pPr>
            <w:r w:rsidRPr="00A57437">
              <w:rPr>
                <w:sz w:val="20"/>
                <w:szCs w:val="28"/>
              </w:rPr>
              <w:t>Hybrid Models + Explainable AI</w:t>
            </w:r>
          </w:p>
        </w:tc>
        <w:tc>
          <w:tcPr>
            <w:tcW w:w="0" w:type="auto"/>
            <w:hideMark/>
          </w:tcPr>
          <w:p w14:paraId="7E4C0021" w14:textId="77777777" w:rsidR="00A57437" w:rsidRPr="00A57437" w:rsidRDefault="00A57437"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A57437">
              <w:rPr>
                <w:sz w:val="20"/>
                <w:szCs w:val="28"/>
              </w:rPr>
              <w:t>• Combine techniques such as CNN–LSTM, Transformer–CNN, and ensemble architectures• Achieve better accuracy than single-model approaches• Use of SHAP, Attention, and LIME improves interpretability and supports clinical credibility</w:t>
            </w:r>
          </w:p>
        </w:tc>
      </w:tr>
    </w:tbl>
    <w:p w14:paraId="12B90C3E" w14:textId="52425F44" w:rsidR="00A57437" w:rsidRPr="00EA04F3" w:rsidRDefault="00360B12" w:rsidP="00471F54">
      <w:pPr>
        <w:spacing w:after="120"/>
        <w:ind w:left="370" w:firstLine="0"/>
        <w:jc w:val="left"/>
        <w:rPr>
          <w:b/>
          <w:bCs/>
          <w:szCs w:val="28"/>
        </w:rPr>
      </w:pPr>
      <w:r w:rsidRPr="00EA04F3">
        <w:rPr>
          <w:sz w:val="24"/>
          <w:szCs w:val="28"/>
        </w:rPr>
        <w:br/>
      </w:r>
      <w:r w:rsidR="00471F54">
        <w:rPr>
          <w:sz w:val="24"/>
          <w:szCs w:val="28"/>
        </w:rPr>
        <w:br/>
      </w:r>
      <w:r w:rsidR="00103082">
        <w:rPr>
          <w:b/>
          <w:bCs/>
          <w:color w:val="2E74B5" w:themeColor="accent1" w:themeShade="BF"/>
          <w:sz w:val="24"/>
          <w:szCs w:val="28"/>
        </w:rPr>
        <w:br/>
      </w:r>
      <w:r w:rsidR="00A57437" w:rsidRPr="00131BDC">
        <w:rPr>
          <w:b/>
          <w:bCs/>
          <w:color w:val="2E74B5" w:themeColor="accent1" w:themeShade="BF"/>
          <w:sz w:val="24"/>
          <w:szCs w:val="28"/>
        </w:rPr>
        <w:t>2.7 Research Gaps and Opportunities</w:t>
      </w:r>
    </w:p>
    <w:p w14:paraId="3E6FF582" w14:textId="0454C408" w:rsidR="00057037" w:rsidRPr="008C0A2F" w:rsidRDefault="00057037" w:rsidP="00471F54">
      <w:pPr>
        <w:spacing w:after="120"/>
        <w:ind w:left="370" w:firstLine="0"/>
        <w:jc w:val="left"/>
        <w:rPr>
          <w:szCs w:val="28"/>
        </w:rPr>
      </w:pPr>
      <w:r w:rsidRPr="008C0A2F">
        <w:rPr>
          <w:sz w:val="24"/>
          <w:szCs w:val="28"/>
        </w:rPr>
        <w:t xml:space="preserve">AI-driven mental health prediction has advanced, yet there are still a number of gaps: </w:t>
      </w:r>
      <w:r w:rsidRPr="008C0A2F">
        <w:rPr>
          <w:sz w:val="24"/>
          <w:szCs w:val="28"/>
        </w:rPr>
        <w:br/>
        <w:t xml:space="preserve">Dataset Diversity &amp; Generalization: </w:t>
      </w:r>
      <w:r w:rsidRPr="008C0A2F">
        <w:rPr>
          <w:sz w:val="24"/>
          <w:szCs w:val="28"/>
        </w:rPr>
        <w:br/>
        <w:t xml:space="preserve">The majority of current datasets are restricted to particular age groups, geographical areas, or cultural backgrounds, which limits the model's capacity to be applied to other populations. </w:t>
      </w:r>
      <w:r w:rsidRPr="008C0A2F">
        <w:rPr>
          <w:sz w:val="24"/>
          <w:szCs w:val="28"/>
        </w:rPr>
        <w:br/>
        <w:t xml:space="preserve">Multi-Modal &amp; Sequential Integration: </w:t>
      </w:r>
      <w:r w:rsidRPr="008C0A2F">
        <w:rPr>
          <w:sz w:val="24"/>
          <w:szCs w:val="28"/>
        </w:rPr>
        <w:br/>
        <w:t xml:space="preserve">Instead of combining temporal, textual, visual, and survey-based data into a single model, current methods frequently examine behavioral signals separately. </w:t>
      </w:r>
      <w:r w:rsidRPr="008C0A2F">
        <w:rPr>
          <w:sz w:val="24"/>
          <w:szCs w:val="28"/>
        </w:rPr>
        <w:br/>
        <w:t>Interpretability vs. Accuracy:</w:t>
      </w:r>
      <w:r w:rsidRPr="008C0A2F">
        <w:rPr>
          <w:sz w:val="24"/>
          <w:szCs w:val="28"/>
        </w:rPr>
        <w:br/>
        <w:t xml:space="preserve"> Deep learning models are highly accurate but opaque. Interpretable forecasts are necessary for clinicians to guarantee validity, safety, and trust. </w:t>
      </w:r>
      <w:r w:rsidRPr="008C0A2F">
        <w:rPr>
          <w:sz w:val="24"/>
          <w:szCs w:val="28"/>
        </w:rPr>
        <w:br/>
        <w:t xml:space="preserve">Real-World Deployment Challenges: </w:t>
      </w:r>
      <w:r w:rsidRPr="008C0A2F">
        <w:rPr>
          <w:sz w:val="24"/>
          <w:szCs w:val="28"/>
        </w:rPr>
        <w:br/>
        <w:t xml:space="preserve">Not much research has been done on the actual integration of mobile health platforms, school-based screening systems, or clinical workflows. </w:t>
      </w:r>
      <w:r w:rsidRPr="008C0A2F">
        <w:rPr>
          <w:sz w:val="24"/>
          <w:szCs w:val="28"/>
        </w:rPr>
        <w:br/>
        <w:t>Personalized &amp; Adaptive Modeling:</w:t>
      </w:r>
      <w:r w:rsidRPr="008C0A2F">
        <w:rPr>
          <w:sz w:val="24"/>
          <w:szCs w:val="28"/>
        </w:rPr>
        <w:br/>
        <w:t xml:space="preserve"> </w:t>
      </w:r>
      <w:r w:rsidR="008C0A2F" w:rsidRPr="008C0A2F">
        <w:rPr>
          <w:sz w:val="24"/>
          <w:szCs w:val="28"/>
        </w:rPr>
        <w:t>Rarely are predictions modified by current systems in response to longitudinal changes over time or individual behavioral baselines.</w:t>
      </w:r>
    </w:p>
    <w:p w14:paraId="0F07C05D" w14:textId="73D43B0A" w:rsidR="00A57437" w:rsidRPr="00471F54" w:rsidRDefault="00A57437" w:rsidP="00120C07">
      <w:pPr>
        <w:spacing w:after="120"/>
        <w:ind w:firstLine="360"/>
        <w:jc w:val="left"/>
        <w:rPr>
          <w:b/>
          <w:bCs/>
          <w:sz w:val="40"/>
          <w:szCs w:val="40"/>
        </w:rPr>
      </w:pPr>
      <w:r w:rsidRPr="00EA04F3">
        <w:rPr>
          <w:sz w:val="24"/>
          <w:szCs w:val="28"/>
        </w:rPr>
        <w:br/>
      </w:r>
      <w:r w:rsidRPr="00EA04F3">
        <w:rPr>
          <w:sz w:val="24"/>
          <w:szCs w:val="28"/>
        </w:rPr>
        <w:br/>
      </w:r>
      <w:r w:rsidRPr="00EA04F3">
        <w:rPr>
          <w:sz w:val="24"/>
          <w:szCs w:val="28"/>
        </w:rPr>
        <w:br/>
      </w:r>
      <w:r w:rsidRPr="00EA04F3">
        <w:rPr>
          <w:sz w:val="24"/>
          <w:szCs w:val="28"/>
        </w:rPr>
        <w:br/>
      </w:r>
      <w:r w:rsidRPr="00EA04F3">
        <w:rPr>
          <w:sz w:val="24"/>
          <w:szCs w:val="28"/>
        </w:rPr>
        <w:br/>
      </w:r>
      <w:r w:rsidRPr="00EA04F3">
        <w:rPr>
          <w:sz w:val="24"/>
          <w:szCs w:val="28"/>
        </w:rPr>
        <w:br/>
      </w:r>
      <w:r w:rsidRPr="00EA04F3">
        <w:rPr>
          <w:sz w:val="24"/>
          <w:szCs w:val="28"/>
        </w:rPr>
        <w:br/>
      </w:r>
      <w:r w:rsidRPr="00EA04F3">
        <w:rPr>
          <w:sz w:val="24"/>
          <w:szCs w:val="28"/>
        </w:rPr>
        <w:br/>
      </w:r>
      <w:r w:rsidRPr="00EA04F3">
        <w:rPr>
          <w:sz w:val="24"/>
          <w:szCs w:val="28"/>
        </w:rPr>
        <w:lastRenderedPageBreak/>
        <w:br/>
      </w:r>
      <w:r w:rsidR="008C0A2F">
        <w:rPr>
          <w:rStyle w:val="TitleChar"/>
          <w:b/>
          <w:bCs/>
          <w:i/>
          <w:iCs/>
          <w:color w:val="2E74B5" w:themeColor="accent1" w:themeShade="BF"/>
          <w:sz w:val="40"/>
          <w:szCs w:val="40"/>
        </w:rPr>
        <w:br/>
      </w:r>
      <w:r w:rsidR="00C0064F">
        <w:rPr>
          <w:rStyle w:val="TitleChar"/>
          <w:b/>
          <w:bCs/>
          <w:i/>
          <w:iCs/>
          <w:color w:val="2E74B5" w:themeColor="accent1" w:themeShade="BF"/>
          <w:sz w:val="40"/>
          <w:szCs w:val="40"/>
        </w:rPr>
        <w:br/>
      </w:r>
      <w:r w:rsidRPr="00471F54">
        <w:rPr>
          <w:rStyle w:val="TitleChar"/>
          <w:b/>
          <w:bCs/>
          <w:i/>
          <w:iCs/>
          <w:color w:val="2E74B5" w:themeColor="accent1" w:themeShade="BF"/>
          <w:sz w:val="40"/>
          <w:szCs w:val="40"/>
        </w:rPr>
        <w:t>Chapter 3</w:t>
      </w:r>
      <w:r w:rsidR="00120C07" w:rsidRPr="00471F54">
        <w:rPr>
          <w:rStyle w:val="TitleChar"/>
          <w:b/>
          <w:bCs/>
          <w:i/>
          <w:iCs/>
          <w:color w:val="2E74B5" w:themeColor="accent1" w:themeShade="BF"/>
          <w:sz w:val="40"/>
          <w:szCs w:val="40"/>
        </w:rPr>
        <w:t>:</w:t>
      </w:r>
      <w:r w:rsidR="00120C07" w:rsidRPr="00471F54">
        <w:rPr>
          <w:rStyle w:val="TitleChar"/>
          <w:b/>
          <w:bCs/>
          <w:i/>
          <w:iCs/>
          <w:color w:val="2E74B5" w:themeColor="accent1" w:themeShade="BF"/>
          <w:sz w:val="40"/>
          <w:szCs w:val="40"/>
        </w:rPr>
        <w:br/>
      </w:r>
      <w:r w:rsidRPr="00471F54">
        <w:rPr>
          <w:rStyle w:val="TitleChar"/>
          <w:b/>
          <w:bCs/>
          <w:i/>
          <w:iCs/>
          <w:color w:val="2E74B5" w:themeColor="accent1" w:themeShade="BF"/>
          <w:sz w:val="40"/>
          <w:szCs w:val="40"/>
        </w:rPr>
        <w:t>Related Work</w:t>
      </w:r>
      <w:r w:rsidRPr="00471F54">
        <w:rPr>
          <w:b/>
          <w:bCs/>
          <w:color w:val="2E74B5" w:themeColor="accent1" w:themeShade="BF"/>
          <w:sz w:val="40"/>
          <w:szCs w:val="40"/>
        </w:rPr>
        <w:t xml:space="preserve"> </w:t>
      </w:r>
      <w:r w:rsidR="00D5268E" w:rsidRPr="00471F54">
        <w:rPr>
          <w:b/>
          <w:bCs/>
          <w:sz w:val="40"/>
          <w:szCs w:val="40"/>
        </w:rPr>
        <w:br/>
      </w:r>
    </w:p>
    <w:p w14:paraId="2C67630D" w14:textId="7B67535C" w:rsidR="00A57437" w:rsidRPr="007C7D1A" w:rsidRDefault="00A57437" w:rsidP="00F33BD2">
      <w:pPr>
        <w:spacing w:after="120"/>
        <w:ind w:left="10" w:firstLine="360"/>
        <w:jc w:val="left"/>
        <w:rPr>
          <w:b/>
          <w:bCs/>
          <w:color w:val="2E74B5" w:themeColor="accent1" w:themeShade="BF"/>
          <w:szCs w:val="28"/>
        </w:rPr>
      </w:pPr>
      <w:r w:rsidRPr="007C7D1A">
        <w:rPr>
          <w:b/>
          <w:bCs/>
          <w:color w:val="2E74B5" w:themeColor="accent1" w:themeShade="BF"/>
          <w:sz w:val="24"/>
          <w:szCs w:val="28"/>
        </w:rPr>
        <w:t>3.1 Introduction</w:t>
      </w:r>
    </w:p>
    <w:p w14:paraId="7C2B74D3" w14:textId="77777777" w:rsidR="00B26A8E" w:rsidRPr="00B26A8E" w:rsidRDefault="00B26A8E" w:rsidP="00B26A8E">
      <w:pPr>
        <w:spacing w:after="120"/>
        <w:ind w:left="370" w:firstLine="0"/>
        <w:jc w:val="left"/>
        <w:rPr>
          <w:sz w:val="24"/>
          <w:szCs w:val="28"/>
        </w:rPr>
      </w:pPr>
    </w:p>
    <w:p w14:paraId="2A2DB4FF" w14:textId="77777777" w:rsidR="00B26A8E" w:rsidRPr="00B26A8E" w:rsidRDefault="00B26A8E" w:rsidP="00B26A8E">
      <w:pPr>
        <w:spacing w:after="120"/>
        <w:ind w:left="370" w:firstLine="0"/>
        <w:jc w:val="left"/>
        <w:rPr>
          <w:sz w:val="24"/>
          <w:szCs w:val="28"/>
        </w:rPr>
      </w:pPr>
      <w:r w:rsidRPr="00B26A8E">
        <w:rPr>
          <w:sz w:val="24"/>
          <w:szCs w:val="28"/>
        </w:rPr>
        <w:t xml:space="preserve">Childhood and teenage depression </w:t>
      </w:r>
      <w:proofErr w:type="gramStart"/>
      <w:r w:rsidRPr="00B26A8E">
        <w:rPr>
          <w:sz w:val="24"/>
          <w:szCs w:val="28"/>
        </w:rPr>
        <w:t>has</w:t>
      </w:r>
      <w:proofErr w:type="gramEnd"/>
      <w:r w:rsidRPr="00B26A8E">
        <w:rPr>
          <w:sz w:val="24"/>
          <w:szCs w:val="28"/>
        </w:rPr>
        <w:t xml:space="preserve"> become a major public health concern due to its long-term effects on social well-being, academic success, and emotional development.</w:t>
      </w:r>
    </w:p>
    <w:p w14:paraId="3685554E" w14:textId="77777777" w:rsidR="00B26A8E" w:rsidRPr="00B26A8E" w:rsidRDefault="00B26A8E" w:rsidP="00B26A8E">
      <w:pPr>
        <w:spacing w:after="120"/>
        <w:ind w:left="370" w:firstLine="0"/>
        <w:jc w:val="left"/>
        <w:rPr>
          <w:sz w:val="24"/>
          <w:szCs w:val="28"/>
        </w:rPr>
      </w:pPr>
      <w:r w:rsidRPr="00B26A8E">
        <w:rPr>
          <w:sz w:val="24"/>
          <w:szCs w:val="28"/>
        </w:rPr>
        <w:t>The majority of traditional diagnostic methods rely on self-reports or clinical observation, which usually overlook early, subtle behavioral patterns.</w:t>
      </w:r>
    </w:p>
    <w:p w14:paraId="342673CB" w14:textId="77777777" w:rsidR="00B26A8E" w:rsidRPr="00B26A8E" w:rsidRDefault="00B26A8E" w:rsidP="00B26A8E">
      <w:pPr>
        <w:spacing w:after="120"/>
        <w:ind w:left="370" w:firstLine="0"/>
        <w:jc w:val="left"/>
        <w:rPr>
          <w:sz w:val="24"/>
          <w:szCs w:val="28"/>
        </w:rPr>
      </w:pPr>
      <w:r w:rsidRPr="00B26A8E">
        <w:rPr>
          <w:sz w:val="24"/>
          <w:szCs w:val="28"/>
        </w:rPr>
        <w:t>AI-driven techniques like Machine Learning (ML) and Neural Networks (NN) have recently emerged as helpful tools for identifying depression by analyzing a range of data sources, including surveys, facial expressions, handwriting, social media activity, and physiological indications.</w:t>
      </w:r>
    </w:p>
    <w:p w14:paraId="42350026" w14:textId="77777777" w:rsidR="00B26A8E" w:rsidRPr="00B26A8E" w:rsidRDefault="00B26A8E" w:rsidP="00B26A8E">
      <w:pPr>
        <w:spacing w:after="120"/>
        <w:ind w:left="370" w:firstLine="0"/>
        <w:jc w:val="left"/>
        <w:rPr>
          <w:sz w:val="24"/>
          <w:szCs w:val="28"/>
        </w:rPr>
      </w:pPr>
    </w:p>
    <w:p w14:paraId="486C8AC2" w14:textId="06537DA3" w:rsidR="00F10881" w:rsidRPr="00EA04F3" w:rsidRDefault="00B26A8E" w:rsidP="00B26A8E">
      <w:pPr>
        <w:spacing w:after="120"/>
        <w:ind w:left="370" w:firstLine="0"/>
        <w:jc w:val="left"/>
        <w:rPr>
          <w:szCs w:val="28"/>
        </w:rPr>
      </w:pPr>
      <w:r w:rsidRPr="00B26A8E">
        <w:rPr>
          <w:sz w:val="24"/>
          <w:szCs w:val="28"/>
        </w:rPr>
        <w:t>Important research on AI-based depression prediction is compiled in this chapter, with a focus on model performance, data types, and methodologies. The goal of comprehending the benefits and drawbacks of existing approaches is to guide the development of a trustworthy, understandable model for the early detection of childhood depression.</w:t>
      </w:r>
      <w:r w:rsidR="00F10881" w:rsidRPr="00EA04F3">
        <w:rPr>
          <w:sz w:val="24"/>
          <w:szCs w:val="28"/>
        </w:rPr>
        <w:br/>
      </w:r>
      <w:r w:rsidR="00F10881" w:rsidRPr="00EA04F3">
        <w:rPr>
          <w:sz w:val="24"/>
          <w:szCs w:val="28"/>
        </w:rPr>
        <w:br/>
      </w:r>
      <w:r w:rsidR="00F10881" w:rsidRPr="007C7D1A">
        <w:rPr>
          <w:b/>
          <w:bCs/>
          <w:color w:val="2E74B5" w:themeColor="accent1" w:themeShade="BF"/>
          <w:sz w:val="24"/>
          <w:szCs w:val="28"/>
        </w:rPr>
        <w:t>3.2 History</w:t>
      </w:r>
    </w:p>
    <w:p w14:paraId="4364377F" w14:textId="77777777" w:rsidR="006426FC" w:rsidRPr="006426FC" w:rsidRDefault="006426FC" w:rsidP="006426FC">
      <w:pPr>
        <w:spacing w:after="120"/>
        <w:ind w:left="370" w:firstLine="0"/>
        <w:jc w:val="left"/>
        <w:rPr>
          <w:sz w:val="24"/>
          <w:szCs w:val="28"/>
        </w:rPr>
      </w:pPr>
      <w:r w:rsidRPr="006426FC">
        <w:rPr>
          <w:sz w:val="24"/>
          <w:szCs w:val="28"/>
        </w:rPr>
        <w:t xml:space="preserve">The previous studies used both traditional machine learning models as stand </w:t>
      </w:r>
      <w:proofErr w:type="spellStart"/>
      <w:r w:rsidRPr="006426FC">
        <w:rPr>
          <w:sz w:val="24"/>
          <w:szCs w:val="28"/>
        </w:rPr>
        <w:t>alon</w:t>
      </w:r>
      <w:proofErr w:type="spellEnd"/>
      <w:r w:rsidRPr="006426FC">
        <w:rPr>
          <w:sz w:val="24"/>
          <w:szCs w:val="28"/>
        </w:rPr>
        <w:t xml:space="preserve"> model, such as Decision Trees, Random Forests, SVMs, and Logistic Regression, and achieved 74–78%, with accuracies around 86%.</w:t>
      </w:r>
    </w:p>
    <w:p w14:paraId="76B1D315" w14:textId="77777777" w:rsidR="006426FC" w:rsidRPr="006426FC" w:rsidRDefault="006426FC" w:rsidP="006426FC">
      <w:pPr>
        <w:spacing w:after="120"/>
        <w:ind w:left="370" w:firstLine="0"/>
        <w:jc w:val="left"/>
        <w:rPr>
          <w:sz w:val="24"/>
          <w:szCs w:val="28"/>
        </w:rPr>
      </w:pPr>
      <w:proofErr w:type="gramStart"/>
      <w:r w:rsidRPr="006426FC">
        <w:rPr>
          <w:sz w:val="24"/>
          <w:szCs w:val="28"/>
        </w:rPr>
        <w:t>also</w:t>
      </w:r>
      <w:proofErr w:type="gramEnd"/>
      <w:r w:rsidRPr="006426FC">
        <w:rPr>
          <w:sz w:val="24"/>
          <w:szCs w:val="28"/>
        </w:rPr>
        <w:t xml:space="preserve"> they used deep learning as stand </w:t>
      </w:r>
      <w:proofErr w:type="spellStart"/>
      <w:r w:rsidRPr="006426FC">
        <w:rPr>
          <w:sz w:val="24"/>
          <w:szCs w:val="28"/>
        </w:rPr>
        <w:t>alon</w:t>
      </w:r>
      <w:proofErr w:type="spellEnd"/>
      <w:r w:rsidRPr="006426FC">
        <w:rPr>
          <w:sz w:val="24"/>
          <w:szCs w:val="28"/>
        </w:rPr>
        <w:t xml:space="preserve"> model as well, which significantly improved performance. CNNs, LSTMs, and Transformers enabled improved modeling of textual data, temporal sequences, and facial cues; accuracy is often over 90% in multimodal situations</w:t>
      </w:r>
    </w:p>
    <w:p w14:paraId="010056E6" w14:textId="31A4726F" w:rsidR="00F10881" w:rsidRPr="00EA04F3" w:rsidRDefault="006426FC" w:rsidP="006426FC">
      <w:pPr>
        <w:spacing w:after="120"/>
        <w:ind w:left="370" w:firstLine="0"/>
        <w:jc w:val="left"/>
        <w:rPr>
          <w:szCs w:val="28"/>
        </w:rPr>
      </w:pPr>
      <w:r w:rsidRPr="006426FC">
        <w:rPr>
          <w:sz w:val="24"/>
          <w:szCs w:val="28"/>
        </w:rPr>
        <w:t>More recent work focuses on hybrid architectures (e.g., CNN-LSTM, CNN-Transformer) and optimization strategies in addition to explainable AI tools like SHAP, attention mechanisms, and LIME. These advancements enhance robustness, interpretability, and accuracy—all crucial for clinical acceptance in child-focused applications.</w:t>
      </w:r>
      <w:r w:rsidR="00EA04F3">
        <w:rPr>
          <w:sz w:val="24"/>
          <w:szCs w:val="28"/>
          <w:rtl/>
        </w:rPr>
        <w:br/>
      </w:r>
      <w:r w:rsidR="00471F54">
        <w:rPr>
          <w:b/>
          <w:bCs/>
          <w:color w:val="2E74B5" w:themeColor="accent1" w:themeShade="BF"/>
          <w:sz w:val="24"/>
          <w:szCs w:val="28"/>
        </w:rPr>
        <w:br/>
      </w:r>
      <w:r w:rsidR="00F10881" w:rsidRPr="007C7D1A">
        <w:rPr>
          <w:b/>
          <w:bCs/>
          <w:color w:val="2E74B5" w:themeColor="accent1" w:themeShade="BF"/>
          <w:sz w:val="24"/>
          <w:szCs w:val="28"/>
          <w:rtl/>
        </w:rPr>
        <w:lastRenderedPageBreak/>
        <w:t>3.3</w:t>
      </w:r>
      <w:r w:rsidR="00F10881" w:rsidRPr="007C7D1A">
        <w:rPr>
          <w:b/>
          <w:bCs/>
          <w:color w:val="2E74B5" w:themeColor="accent1" w:themeShade="BF"/>
          <w:sz w:val="24"/>
          <w:szCs w:val="28"/>
        </w:rPr>
        <w:t xml:space="preserve"> Machine Learning-Based Approaches</w:t>
      </w:r>
      <w:r w:rsidR="00D24ED6">
        <w:rPr>
          <w:b/>
          <w:bCs/>
          <w:color w:val="2E74B5" w:themeColor="accent1" w:themeShade="BF"/>
          <w:sz w:val="24"/>
          <w:szCs w:val="28"/>
        </w:rPr>
        <w:br/>
      </w:r>
    </w:p>
    <w:p w14:paraId="051274B9" w14:textId="0CC6E232" w:rsidR="00F10881" w:rsidRPr="00EA04F3" w:rsidRDefault="00D24ED6" w:rsidP="00D24ED6">
      <w:pPr>
        <w:spacing w:after="120"/>
        <w:ind w:left="370" w:firstLine="0"/>
        <w:jc w:val="left"/>
        <w:rPr>
          <w:szCs w:val="28"/>
        </w:rPr>
      </w:pPr>
      <w:r w:rsidRPr="00D24ED6">
        <w:rPr>
          <w:sz w:val="24"/>
          <w:szCs w:val="28"/>
        </w:rPr>
        <w:t xml:space="preserve">Most previous studies take the traditional machine learning (ML) techniques to identify and </w:t>
      </w:r>
      <w:proofErr w:type="gramStart"/>
      <w:r w:rsidRPr="00D24ED6">
        <w:rPr>
          <w:sz w:val="24"/>
          <w:szCs w:val="28"/>
        </w:rPr>
        <w:t>predict in</w:t>
      </w:r>
      <w:proofErr w:type="gramEnd"/>
      <w:r w:rsidRPr="00D24ED6">
        <w:rPr>
          <w:sz w:val="24"/>
          <w:szCs w:val="28"/>
        </w:rPr>
        <w:t xml:space="preserve"> children and adolescents, which has been the subject of several studies.</w:t>
      </w:r>
      <w:r>
        <w:rPr>
          <w:sz w:val="24"/>
          <w:szCs w:val="28"/>
        </w:rPr>
        <w:br/>
      </w:r>
    </w:p>
    <w:p w14:paraId="30149568" w14:textId="77777777" w:rsidR="00F10881" w:rsidRPr="00EA04F3" w:rsidRDefault="00F10881" w:rsidP="00F33BD2">
      <w:pPr>
        <w:spacing w:after="120"/>
        <w:ind w:left="10" w:firstLine="360"/>
        <w:jc w:val="left"/>
        <w:rPr>
          <w:b/>
          <w:bCs/>
          <w:szCs w:val="28"/>
        </w:rPr>
      </w:pPr>
      <w:r w:rsidRPr="00EA04F3">
        <w:rPr>
          <w:b/>
          <w:bCs/>
          <w:sz w:val="24"/>
          <w:szCs w:val="28"/>
        </w:rPr>
        <w:t>Random Forest &amp; Logistic Regression:</w:t>
      </w:r>
    </w:p>
    <w:p w14:paraId="47697688" w14:textId="4CB1DD26" w:rsidR="00F10881" w:rsidRPr="007C7D1A" w:rsidRDefault="00D24ED6" w:rsidP="00471F54">
      <w:pPr>
        <w:spacing w:after="120"/>
        <w:ind w:left="437" w:firstLine="0"/>
        <w:jc w:val="left"/>
        <w:rPr>
          <w:szCs w:val="28"/>
        </w:rPr>
      </w:pPr>
      <w:proofErr w:type="gramStart"/>
      <w:r w:rsidRPr="00D24ED6">
        <w:rPr>
          <w:sz w:val="24"/>
          <w:szCs w:val="28"/>
        </w:rPr>
        <w:t>The  Random</w:t>
      </w:r>
      <w:proofErr w:type="gramEnd"/>
      <w:r w:rsidRPr="00D24ED6">
        <w:rPr>
          <w:sz w:val="24"/>
          <w:szCs w:val="28"/>
        </w:rPr>
        <w:t xml:space="preserve"> Forest models were applied to self-reported behavioral and emotional variables, witch </w:t>
      </w:r>
      <w:proofErr w:type="spellStart"/>
      <w:r w:rsidRPr="00D24ED6">
        <w:rPr>
          <w:sz w:val="24"/>
          <w:szCs w:val="28"/>
        </w:rPr>
        <w:t>achive</w:t>
      </w:r>
      <w:proofErr w:type="spellEnd"/>
      <w:r w:rsidRPr="00D24ED6">
        <w:rPr>
          <w:sz w:val="24"/>
          <w:szCs w:val="28"/>
        </w:rPr>
        <w:t xml:space="preserve"> </w:t>
      </w:r>
      <w:proofErr w:type="gramStart"/>
      <w:r w:rsidRPr="00D24ED6">
        <w:rPr>
          <w:sz w:val="24"/>
          <w:szCs w:val="28"/>
        </w:rPr>
        <w:t>around  86</w:t>
      </w:r>
      <w:proofErr w:type="gramEnd"/>
      <w:r w:rsidRPr="00D24ED6">
        <w:rPr>
          <w:sz w:val="24"/>
          <w:szCs w:val="28"/>
        </w:rPr>
        <w:t>%.</w:t>
      </w:r>
      <w:r>
        <w:rPr>
          <w:sz w:val="24"/>
          <w:szCs w:val="28"/>
        </w:rPr>
        <w:br/>
      </w:r>
      <w:r w:rsidR="00EA04F3">
        <w:rPr>
          <w:b/>
          <w:bCs/>
          <w:sz w:val="24"/>
          <w:szCs w:val="28"/>
        </w:rPr>
        <w:br/>
      </w:r>
      <w:r w:rsidR="00F10881" w:rsidRPr="00EA04F3">
        <w:rPr>
          <w:b/>
          <w:bCs/>
          <w:sz w:val="24"/>
          <w:szCs w:val="28"/>
        </w:rPr>
        <w:t>Gradient Boosting &amp; Random Forest on ALSPAC Dataset:</w:t>
      </w:r>
    </w:p>
    <w:p w14:paraId="33F5116B" w14:textId="2EE553BF" w:rsidR="00F10881" w:rsidRPr="00EA04F3" w:rsidRDefault="00D24ED6" w:rsidP="00D24ED6">
      <w:pPr>
        <w:spacing w:after="120"/>
        <w:ind w:left="360" w:firstLine="0"/>
        <w:jc w:val="left"/>
        <w:rPr>
          <w:szCs w:val="28"/>
        </w:rPr>
      </w:pPr>
      <w:r w:rsidRPr="00D24ED6">
        <w:rPr>
          <w:sz w:val="24"/>
          <w:szCs w:val="28"/>
        </w:rPr>
        <w:t xml:space="preserve">The study, as ALSPAC mentioned, has predictive ability (64–66% accuracy), that </w:t>
      </w:r>
      <w:proofErr w:type="spellStart"/>
      <w:r w:rsidRPr="00D24ED6">
        <w:rPr>
          <w:sz w:val="24"/>
          <w:szCs w:val="28"/>
        </w:rPr>
        <w:t>appearnace</w:t>
      </w:r>
      <w:proofErr w:type="spellEnd"/>
      <w:r w:rsidRPr="00D24ED6">
        <w:rPr>
          <w:sz w:val="24"/>
          <w:szCs w:val="28"/>
        </w:rPr>
        <w:t xml:space="preserve"> like a challenge of early-stage prediction when symptoms are mild.</w:t>
      </w:r>
      <w:r>
        <w:rPr>
          <w:sz w:val="24"/>
          <w:szCs w:val="28"/>
        </w:rPr>
        <w:br/>
      </w:r>
    </w:p>
    <w:p w14:paraId="5BA9F51C" w14:textId="77777777" w:rsidR="00F10881" w:rsidRPr="00EA04F3" w:rsidRDefault="00F10881" w:rsidP="00F33BD2">
      <w:pPr>
        <w:spacing w:after="120"/>
        <w:ind w:left="10" w:firstLine="360"/>
        <w:jc w:val="left"/>
        <w:rPr>
          <w:b/>
          <w:bCs/>
          <w:szCs w:val="28"/>
        </w:rPr>
      </w:pPr>
      <w:r w:rsidRPr="00EA04F3">
        <w:rPr>
          <w:b/>
          <w:bCs/>
          <w:sz w:val="24"/>
          <w:szCs w:val="28"/>
        </w:rPr>
        <w:t>Decision Trees on Youth Mental Health Surveys:</w:t>
      </w:r>
    </w:p>
    <w:p w14:paraId="222D18B4" w14:textId="22287B6D" w:rsidR="00F10881" w:rsidRPr="00EA04F3" w:rsidRDefault="00D24ED6" w:rsidP="00D24ED6">
      <w:pPr>
        <w:spacing w:after="120"/>
        <w:ind w:left="360" w:firstLine="0"/>
        <w:jc w:val="left"/>
        <w:rPr>
          <w:szCs w:val="28"/>
        </w:rPr>
      </w:pPr>
      <w:proofErr w:type="gramStart"/>
      <w:r w:rsidRPr="00D24ED6">
        <w:rPr>
          <w:sz w:val="24"/>
          <w:szCs w:val="28"/>
        </w:rPr>
        <w:t>the</w:t>
      </w:r>
      <w:proofErr w:type="gramEnd"/>
      <w:r w:rsidRPr="00D24ED6">
        <w:rPr>
          <w:sz w:val="24"/>
          <w:szCs w:val="28"/>
        </w:rPr>
        <w:t xml:space="preserve"> decision tree models attained </w:t>
      </w:r>
      <w:proofErr w:type="gramStart"/>
      <w:r w:rsidRPr="00D24ED6">
        <w:rPr>
          <w:sz w:val="24"/>
          <w:szCs w:val="28"/>
        </w:rPr>
        <w:t>accuracies</w:t>
      </w:r>
      <w:proofErr w:type="gramEnd"/>
      <w:r w:rsidRPr="00D24ED6">
        <w:rPr>
          <w:sz w:val="24"/>
          <w:szCs w:val="28"/>
        </w:rPr>
        <w:t xml:space="preserve"> between 68 and 72%, demonstrating their value for rapid and understandable screening. but is have issue with intricate behavioral interactions.</w:t>
      </w:r>
      <w:r>
        <w:rPr>
          <w:sz w:val="24"/>
          <w:szCs w:val="28"/>
        </w:rPr>
        <w:br/>
      </w:r>
    </w:p>
    <w:p w14:paraId="37196996" w14:textId="77777777" w:rsidR="00F10881" w:rsidRPr="00EA04F3" w:rsidRDefault="00F10881" w:rsidP="00F33BD2">
      <w:pPr>
        <w:spacing w:after="120"/>
        <w:ind w:left="10" w:firstLine="360"/>
        <w:jc w:val="left"/>
        <w:rPr>
          <w:b/>
          <w:bCs/>
          <w:szCs w:val="28"/>
        </w:rPr>
      </w:pPr>
      <w:r w:rsidRPr="00EA04F3">
        <w:rPr>
          <w:b/>
          <w:bCs/>
          <w:sz w:val="24"/>
          <w:szCs w:val="28"/>
        </w:rPr>
        <w:t>Random Forest on Behavioral Observation Data:</w:t>
      </w:r>
    </w:p>
    <w:p w14:paraId="64F4822C" w14:textId="16E34D51" w:rsidR="00F10881" w:rsidRPr="00EA04F3" w:rsidRDefault="00D24ED6" w:rsidP="00D24ED6">
      <w:pPr>
        <w:spacing w:after="120"/>
        <w:ind w:left="370" w:firstLine="0"/>
        <w:jc w:val="left"/>
        <w:rPr>
          <w:szCs w:val="28"/>
        </w:rPr>
      </w:pPr>
      <w:r w:rsidRPr="00D24ED6">
        <w:rPr>
          <w:sz w:val="24"/>
          <w:szCs w:val="28"/>
        </w:rPr>
        <w:t>When trained on structured behavioral observations and nonverbal cues, Random Forest models obtained up to 95% accuracy, underscoring the significance of high-quality, feature-rich behavioral data.</w:t>
      </w:r>
      <w:r>
        <w:rPr>
          <w:sz w:val="24"/>
          <w:szCs w:val="28"/>
        </w:rPr>
        <w:br/>
      </w:r>
    </w:p>
    <w:p w14:paraId="1332B44B" w14:textId="77777777" w:rsidR="00F10881" w:rsidRPr="00EA04F3" w:rsidRDefault="00F10881" w:rsidP="00F33BD2">
      <w:pPr>
        <w:spacing w:after="120"/>
        <w:ind w:left="10" w:firstLine="360"/>
        <w:jc w:val="left"/>
        <w:rPr>
          <w:b/>
          <w:bCs/>
          <w:szCs w:val="28"/>
        </w:rPr>
      </w:pPr>
      <w:r w:rsidRPr="00EA04F3">
        <w:rPr>
          <w:b/>
          <w:bCs/>
          <w:sz w:val="24"/>
          <w:szCs w:val="28"/>
        </w:rPr>
        <w:t>Naïve Bayes on Student Lifestyle &amp; Demographic Features:</w:t>
      </w:r>
    </w:p>
    <w:p w14:paraId="7A1CC2FB" w14:textId="77777777" w:rsidR="00D24ED6" w:rsidRPr="00D24ED6" w:rsidRDefault="00D24ED6" w:rsidP="00D24ED6">
      <w:pPr>
        <w:spacing w:after="120"/>
        <w:ind w:left="360" w:firstLine="0"/>
        <w:jc w:val="left"/>
        <w:rPr>
          <w:sz w:val="24"/>
          <w:szCs w:val="28"/>
        </w:rPr>
      </w:pPr>
      <w:r w:rsidRPr="00D24ED6">
        <w:rPr>
          <w:sz w:val="24"/>
          <w:szCs w:val="28"/>
        </w:rPr>
        <w:t>With accuracies of roughly 76%, Naïve Bayes and other lightweight probabilistic models showed their suitability for quick prototyping or resource-constrained situations.</w:t>
      </w:r>
    </w:p>
    <w:p w14:paraId="1B3B60B7" w14:textId="7D5CDB27" w:rsidR="00F10881" w:rsidRPr="00EA04F3" w:rsidRDefault="00F10881" w:rsidP="007C7D1A">
      <w:pPr>
        <w:spacing w:after="120"/>
        <w:ind w:left="0" w:firstLine="360"/>
        <w:jc w:val="left"/>
        <w:rPr>
          <w:szCs w:val="28"/>
        </w:rPr>
      </w:pPr>
    </w:p>
    <w:p w14:paraId="72DA7E8F" w14:textId="3369EB53" w:rsidR="00FF5460" w:rsidRPr="00EA04F3" w:rsidRDefault="00EA04F3" w:rsidP="00D24ED6">
      <w:pPr>
        <w:spacing w:after="120"/>
        <w:ind w:left="370" w:firstLine="0"/>
        <w:jc w:val="left"/>
        <w:rPr>
          <w:szCs w:val="28"/>
        </w:rPr>
      </w:pPr>
      <w:r w:rsidRPr="00EA04F3">
        <w:rPr>
          <w:b/>
          <w:bCs/>
          <w:sz w:val="24"/>
          <w:szCs w:val="28"/>
        </w:rPr>
        <w:t>All things considered</w:t>
      </w:r>
      <w:r w:rsidRPr="00EA04F3">
        <w:rPr>
          <w:sz w:val="24"/>
          <w:szCs w:val="28"/>
        </w:rPr>
        <w:t xml:space="preserve">, </w:t>
      </w:r>
      <w:r w:rsidR="00D24ED6" w:rsidRPr="00D24ED6">
        <w:rPr>
          <w:sz w:val="24"/>
          <w:szCs w:val="28"/>
        </w:rPr>
        <w:t>Deep learning and hybrid approaches are motivated by the fact that while traditional machine learning models offer interpretable baselines, they struggle with temporal, nonlinear, and multimodal behavioral patterns.</w:t>
      </w:r>
      <w:r w:rsidR="00D77E04" w:rsidRPr="00EA04F3">
        <w:rPr>
          <w:sz w:val="24"/>
          <w:szCs w:val="28"/>
          <w:rtl/>
        </w:rPr>
        <w:br/>
      </w:r>
      <w:r>
        <w:rPr>
          <w:b/>
          <w:bCs/>
          <w:sz w:val="24"/>
          <w:szCs w:val="28"/>
        </w:rPr>
        <w:br/>
      </w:r>
      <w:r w:rsidR="00D24ED6">
        <w:rPr>
          <w:b/>
          <w:bCs/>
          <w:color w:val="2E74B5" w:themeColor="accent1" w:themeShade="BF"/>
          <w:sz w:val="24"/>
          <w:szCs w:val="28"/>
        </w:rPr>
        <w:br/>
      </w:r>
      <w:r w:rsidR="00D24ED6">
        <w:rPr>
          <w:b/>
          <w:bCs/>
          <w:color w:val="2E74B5" w:themeColor="accent1" w:themeShade="BF"/>
          <w:sz w:val="24"/>
          <w:szCs w:val="28"/>
        </w:rPr>
        <w:br/>
      </w:r>
      <w:r w:rsidR="00D24ED6">
        <w:rPr>
          <w:b/>
          <w:bCs/>
          <w:color w:val="2E74B5" w:themeColor="accent1" w:themeShade="BF"/>
          <w:sz w:val="24"/>
          <w:szCs w:val="28"/>
        </w:rPr>
        <w:br/>
      </w:r>
      <w:r w:rsidR="00D24ED6">
        <w:rPr>
          <w:b/>
          <w:bCs/>
          <w:color w:val="2E74B5" w:themeColor="accent1" w:themeShade="BF"/>
          <w:sz w:val="24"/>
          <w:szCs w:val="28"/>
        </w:rPr>
        <w:br/>
      </w:r>
      <w:r w:rsidR="00D24ED6">
        <w:rPr>
          <w:b/>
          <w:bCs/>
          <w:color w:val="2E74B5" w:themeColor="accent1" w:themeShade="BF"/>
          <w:sz w:val="24"/>
          <w:szCs w:val="28"/>
        </w:rPr>
        <w:lastRenderedPageBreak/>
        <w:br/>
      </w:r>
      <w:r w:rsidR="00FF5460" w:rsidRPr="007C7D1A">
        <w:rPr>
          <w:b/>
          <w:bCs/>
          <w:color w:val="2E74B5" w:themeColor="accent1" w:themeShade="BF"/>
          <w:sz w:val="24"/>
          <w:szCs w:val="28"/>
        </w:rPr>
        <w:t>3.4 Neural Network-Based Approaches</w:t>
      </w:r>
    </w:p>
    <w:p w14:paraId="372B6911" w14:textId="6142A5CB" w:rsidR="00EC76CA" w:rsidRPr="00EC76CA" w:rsidRDefault="00EC76CA" w:rsidP="00EC76CA">
      <w:pPr>
        <w:spacing w:after="120"/>
        <w:ind w:left="370" w:firstLine="0"/>
        <w:jc w:val="left"/>
        <w:rPr>
          <w:sz w:val="24"/>
          <w:szCs w:val="28"/>
        </w:rPr>
      </w:pPr>
      <w:r>
        <w:rPr>
          <w:sz w:val="24"/>
          <w:szCs w:val="28"/>
        </w:rPr>
        <w:t>The</w:t>
      </w:r>
      <w:r w:rsidRPr="00EC76CA">
        <w:rPr>
          <w:sz w:val="24"/>
          <w:szCs w:val="28"/>
        </w:rPr>
        <w:t xml:space="preserve"> power of integration of multimodal behavioral data, capturing temporal connections, and modeling intricate nonlinear patterns,</w:t>
      </w:r>
    </w:p>
    <w:p w14:paraId="433625C4" w14:textId="54DF384F" w:rsidR="00FF5460" w:rsidRPr="00EA04F3" w:rsidRDefault="00EC76CA" w:rsidP="00EC76CA">
      <w:pPr>
        <w:spacing w:after="120"/>
        <w:ind w:left="370" w:firstLine="0"/>
        <w:jc w:val="left"/>
        <w:rPr>
          <w:szCs w:val="28"/>
        </w:rPr>
      </w:pPr>
      <w:r w:rsidRPr="00EC76CA">
        <w:rPr>
          <w:sz w:val="24"/>
          <w:szCs w:val="28"/>
        </w:rPr>
        <w:t>The DL has improved depression prediction. High prediction skills across text, graphics, audio, and physiological inputs have been shown by a number of architectures:</w:t>
      </w:r>
      <w:r>
        <w:rPr>
          <w:sz w:val="24"/>
          <w:szCs w:val="28"/>
        </w:rPr>
        <w:br/>
      </w:r>
    </w:p>
    <w:p w14:paraId="0F53A6C0" w14:textId="77777777" w:rsidR="00FF5460" w:rsidRPr="00EA04F3" w:rsidRDefault="00FF5460" w:rsidP="00F33BD2">
      <w:pPr>
        <w:spacing w:after="120"/>
        <w:ind w:left="10" w:firstLine="360"/>
        <w:jc w:val="left"/>
        <w:rPr>
          <w:b/>
          <w:bCs/>
          <w:szCs w:val="28"/>
        </w:rPr>
      </w:pPr>
      <w:r w:rsidRPr="00EA04F3">
        <w:rPr>
          <w:b/>
          <w:bCs/>
          <w:sz w:val="24"/>
          <w:szCs w:val="28"/>
        </w:rPr>
        <w:t>Hierarchical Attention Networks (HAN):</w:t>
      </w:r>
    </w:p>
    <w:p w14:paraId="60402026" w14:textId="77777777" w:rsidR="00EA04F3" w:rsidRPr="00EA04F3" w:rsidRDefault="00EA04F3" w:rsidP="00471F54">
      <w:pPr>
        <w:spacing w:after="120"/>
        <w:ind w:left="370" w:firstLine="0"/>
        <w:jc w:val="left"/>
        <w:rPr>
          <w:szCs w:val="28"/>
        </w:rPr>
      </w:pPr>
      <w:r w:rsidRPr="00EA04F3">
        <w:rPr>
          <w:sz w:val="24"/>
          <w:szCs w:val="28"/>
        </w:rPr>
        <w:t xml:space="preserve">Using hierarchical attention layers to highlight linguistically significant patterns and produce comprehensible attention maps, the system achieved about </w:t>
      </w:r>
      <w:r w:rsidRPr="00EA04F3">
        <w:rPr>
          <w:b/>
          <w:bCs/>
          <w:sz w:val="24"/>
          <w:szCs w:val="28"/>
        </w:rPr>
        <w:t>90%</w:t>
      </w:r>
      <w:r w:rsidRPr="00EA04F3">
        <w:rPr>
          <w:sz w:val="24"/>
          <w:szCs w:val="28"/>
        </w:rPr>
        <w:t xml:space="preserve"> accuracy when applied to textual content.</w:t>
      </w:r>
    </w:p>
    <w:p w14:paraId="1730BF5C" w14:textId="6ADB9B49" w:rsidR="00FF5460" w:rsidRPr="00EA04F3" w:rsidRDefault="00FF5460" w:rsidP="00F33BD2">
      <w:pPr>
        <w:spacing w:after="120"/>
        <w:ind w:left="10" w:firstLine="360"/>
        <w:jc w:val="left"/>
        <w:rPr>
          <w:szCs w:val="28"/>
        </w:rPr>
      </w:pPr>
    </w:p>
    <w:p w14:paraId="4429FB52" w14:textId="77777777" w:rsidR="00FF5460" w:rsidRPr="00EA04F3" w:rsidRDefault="00FF5460" w:rsidP="00F33BD2">
      <w:pPr>
        <w:spacing w:after="120"/>
        <w:ind w:left="10" w:firstLine="360"/>
        <w:jc w:val="left"/>
        <w:rPr>
          <w:b/>
          <w:bCs/>
          <w:szCs w:val="28"/>
        </w:rPr>
      </w:pPr>
      <w:r w:rsidRPr="00EA04F3">
        <w:rPr>
          <w:b/>
          <w:bCs/>
          <w:sz w:val="24"/>
          <w:szCs w:val="28"/>
        </w:rPr>
        <w:t>Graph Transformer with Contrastive Learning:</w:t>
      </w:r>
    </w:p>
    <w:p w14:paraId="37994883" w14:textId="77777777" w:rsidR="00EA04F3" w:rsidRPr="00EA04F3" w:rsidRDefault="00EA04F3" w:rsidP="00471F54">
      <w:pPr>
        <w:spacing w:after="120"/>
        <w:ind w:left="370" w:firstLine="0"/>
        <w:jc w:val="left"/>
        <w:rPr>
          <w:szCs w:val="28"/>
        </w:rPr>
      </w:pPr>
      <w:r w:rsidRPr="00EA04F3">
        <w:rPr>
          <w:sz w:val="24"/>
          <w:szCs w:val="28"/>
        </w:rPr>
        <w:t xml:space="preserve">achieved about </w:t>
      </w:r>
      <w:r w:rsidRPr="00EA04F3">
        <w:rPr>
          <w:b/>
          <w:bCs/>
          <w:sz w:val="24"/>
          <w:szCs w:val="28"/>
        </w:rPr>
        <w:t>93%</w:t>
      </w:r>
      <w:r w:rsidRPr="00EA04F3">
        <w:rPr>
          <w:sz w:val="24"/>
          <w:szCs w:val="28"/>
        </w:rPr>
        <w:t xml:space="preserve"> accuracy by using graph topologies and self-supervised contrastive representation learning to concurrently describe social, behavioral, and contextual interactions.</w:t>
      </w:r>
    </w:p>
    <w:p w14:paraId="199B5CE5" w14:textId="05E11F82" w:rsidR="00FF5460" w:rsidRPr="00EA04F3" w:rsidRDefault="00FF5460" w:rsidP="00F33BD2">
      <w:pPr>
        <w:spacing w:after="120"/>
        <w:ind w:left="10" w:firstLine="360"/>
        <w:jc w:val="left"/>
        <w:rPr>
          <w:szCs w:val="28"/>
        </w:rPr>
      </w:pPr>
    </w:p>
    <w:p w14:paraId="78478A70" w14:textId="77777777" w:rsidR="00FF5460" w:rsidRPr="00EA04F3" w:rsidRDefault="00FF5460" w:rsidP="00F33BD2">
      <w:pPr>
        <w:spacing w:after="120"/>
        <w:ind w:left="10" w:firstLine="360"/>
        <w:jc w:val="left"/>
        <w:rPr>
          <w:b/>
          <w:bCs/>
          <w:szCs w:val="28"/>
        </w:rPr>
      </w:pPr>
      <w:r w:rsidRPr="00EA04F3">
        <w:rPr>
          <w:b/>
          <w:bCs/>
          <w:sz w:val="24"/>
          <w:szCs w:val="28"/>
        </w:rPr>
        <w:t>Convolutional Neural Networks (CNN) for Facial Expression Analysis:</w:t>
      </w:r>
    </w:p>
    <w:p w14:paraId="58E62E47" w14:textId="77777777" w:rsidR="00721840" w:rsidRPr="00721840" w:rsidRDefault="00721840" w:rsidP="00471F54">
      <w:pPr>
        <w:spacing w:after="120"/>
        <w:ind w:left="370" w:firstLine="0"/>
        <w:jc w:val="left"/>
        <w:rPr>
          <w:szCs w:val="28"/>
        </w:rPr>
      </w:pPr>
      <w:r w:rsidRPr="00721840">
        <w:rPr>
          <w:sz w:val="24"/>
          <w:szCs w:val="28"/>
        </w:rPr>
        <w:t xml:space="preserve">showed about </w:t>
      </w:r>
      <w:r w:rsidRPr="00721840">
        <w:rPr>
          <w:b/>
          <w:bCs/>
          <w:sz w:val="24"/>
          <w:szCs w:val="28"/>
        </w:rPr>
        <w:t>91%</w:t>
      </w:r>
      <w:r w:rsidRPr="00721840">
        <w:rPr>
          <w:sz w:val="24"/>
          <w:szCs w:val="28"/>
        </w:rPr>
        <w:t xml:space="preserve"> accuracy in identifying minor emotional indicators associated with depression states using spatial feature extraction from facial photos.</w:t>
      </w:r>
    </w:p>
    <w:p w14:paraId="6B96F54D" w14:textId="28826591" w:rsidR="00FF5460" w:rsidRPr="00EA04F3" w:rsidRDefault="00FF5460" w:rsidP="00F33BD2">
      <w:pPr>
        <w:spacing w:after="120"/>
        <w:ind w:left="10" w:firstLine="360"/>
        <w:jc w:val="left"/>
        <w:rPr>
          <w:szCs w:val="28"/>
        </w:rPr>
      </w:pPr>
    </w:p>
    <w:p w14:paraId="1BD8BF04" w14:textId="4CCB8021" w:rsidR="00240B38" w:rsidRPr="00240B38" w:rsidRDefault="00FF5460" w:rsidP="00240B38">
      <w:pPr>
        <w:spacing w:after="120"/>
        <w:ind w:left="10" w:firstLine="360"/>
        <w:jc w:val="left"/>
        <w:rPr>
          <w:b/>
          <w:bCs/>
          <w:szCs w:val="28"/>
        </w:rPr>
      </w:pPr>
      <w:r w:rsidRPr="00EA04F3">
        <w:rPr>
          <w:b/>
          <w:bCs/>
          <w:sz w:val="24"/>
          <w:szCs w:val="28"/>
        </w:rPr>
        <w:t>Long Short-Term Memory (LSTM) Networks for Speech Processing:</w:t>
      </w:r>
    </w:p>
    <w:p w14:paraId="4F1A8C82" w14:textId="6524B89E" w:rsidR="00FF5460" w:rsidRPr="00EA04F3" w:rsidRDefault="00240B38" w:rsidP="00240B38">
      <w:pPr>
        <w:spacing w:after="120"/>
        <w:ind w:left="370" w:firstLine="0"/>
        <w:jc w:val="left"/>
        <w:rPr>
          <w:szCs w:val="28"/>
        </w:rPr>
      </w:pPr>
      <w:r w:rsidRPr="00240B38">
        <w:rPr>
          <w:sz w:val="24"/>
          <w:szCs w:val="28"/>
        </w:rPr>
        <w:t>The LSTM captured time fluctuations in voice patterns and its characteristics linked to depressed signs with an accuracy of 88%.</w:t>
      </w:r>
      <w:r w:rsidR="00FF5460" w:rsidRPr="00EA04F3">
        <w:rPr>
          <w:sz w:val="24"/>
          <w:szCs w:val="28"/>
        </w:rPr>
        <w:br/>
      </w:r>
    </w:p>
    <w:p w14:paraId="488D31E4" w14:textId="41835AD0" w:rsidR="00FF5460" w:rsidRPr="00EA04F3" w:rsidRDefault="007C7D1A" w:rsidP="00471F54">
      <w:pPr>
        <w:spacing w:after="120"/>
        <w:ind w:left="370" w:firstLine="0"/>
        <w:jc w:val="left"/>
        <w:rPr>
          <w:b/>
          <w:bCs/>
          <w:szCs w:val="28"/>
        </w:rPr>
      </w:pPr>
      <w:r>
        <w:rPr>
          <w:b/>
          <w:bCs/>
          <w:sz w:val="24"/>
          <w:szCs w:val="28"/>
        </w:rPr>
        <w:br/>
      </w:r>
      <w:r w:rsidR="00FF5460" w:rsidRPr="00EA04F3">
        <w:rPr>
          <w:b/>
          <w:bCs/>
          <w:sz w:val="24"/>
          <w:szCs w:val="28"/>
        </w:rPr>
        <w:t>CNN–RNN Multimodal Fusion Models:</w:t>
      </w:r>
    </w:p>
    <w:p w14:paraId="6BBFC96C" w14:textId="550E8F29" w:rsidR="00FF5460" w:rsidRPr="00240B38" w:rsidRDefault="00240B38" w:rsidP="00240B38">
      <w:pPr>
        <w:spacing w:after="120"/>
        <w:ind w:left="370" w:firstLine="0"/>
        <w:jc w:val="left"/>
        <w:rPr>
          <w:szCs w:val="28"/>
        </w:rPr>
      </w:pPr>
      <w:r w:rsidRPr="00240B38">
        <w:rPr>
          <w:sz w:val="24"/>
          <w:szCs w:val="28"/>
        </w:rPr>
        <w:t>the integrated textual signals, audio cues, and face expressions achieved an accuracy with 90%, which demonstrated the importance of cross-modal behavioral analysis.</w:t>
      </w:r>
      <w:r w:rsidR="00FF5460" w:rsidRPr="00240B38">
        <w:rPr>
          <w:sz w:val="24"/>
          <w:szCs w:val="28"/>
        </w:rPr>
        <w:br/>
      </w:r>
    </w:p>
    <w:p w14:paraId="379F2D05" w14:textId="0642B22C" w:rsidR="00FF5460" w:rsidRPr="00EA04F3" w:rsidRDefault="00EC76CA" w:rsidP="00EC76CA">
      <w:pPr>
        <w:spacing w:after="120"/>
        <w:ind w:left="370" w:firstLine="0"/>
        <w:jc w:val="left"/>
        <w:rPr>
          <w:b/>
          <w:bCs/>
          <w:szCs w:val="28"/>
        </w:rPr>
      </w:pPr>
      <w:r>
        <w:rPr>
          <w:b/>
          <w:bCs/>
          <w:sz w:val="24"/>
          <w:szCs w:val="28"/>
        </w:rPr>
        <w:br/>
      </w:r>
      <w:r w:rsidR="00240B38">
        <w:rPr>
          <w:b/>
          <w:bCs/>
          <w:sz w:val="24"/>
          <w:szCs w:val="28"/>
        </w:rPr>
        <w:br/>
      </w:r>
      <w:r w:rsidR="00240B38">
        <w:rPr>
          <w:b/>
          <w:bCs/>
          <w:sz w:val="24"/>
          <w:szCs w:val="28"/>
        </w:rPr>
        <w:br/>
      </w:r>
      <w:r w:rsidR="00240B38">
        <w:rPr>
          <w:b/>
          <w:bCs/>
          <w:sz w:val="24"/>
          <w:szCs w:val="28"/>
        </w:rPr>
        <w:lastRenderedPageBreak/>
        <w:br/>
      </w:r>
      <w:r w:rsidR="00FF5460" w:rsidRPr="00EA04F3">
        <w:rPr>
          <w:b/>
          <w:bCs/>
          <w:sz w:val="24"/>
          <w:szCs w:val="28"/>
        </w:rPr>
        <w:t xml:space="preserve">BERT and </w:t>
      </w:r>
      <w:proofErr w:type="spellStart"/>
      <w:r w:rsidR="00FF5460" w:rsidRPr="00EA04F3">
        <w:rPr>
          <w:b/>
          <w:bCs/>
          <w:sz w:val="24"/>
          <w:szCs w:val="28"/>
        </w:rPr>
        <w:t>RoBERTa</w:t>
      </w:r>
      <w:proofErr w:type="spellEnd"/>
      <w:r w:rsidR="00FF5460" w:rsidRPr="00EA04F3">
        <w:rPr>
          <w:b/>
          <w:bCs/>
          <w:sz w:val="24"/>
          <w:szCs w:val="28"/>
        </w:rPr>
        <w:t xml:space="preserve"> Transformer Models for Text Classification:</w:t>
      </w:r>
    </w:p>
    <w:p w14:paraId="057F63C6" w14:textId="77777777" w:rsidR="00721840" w:rsidRPr="00721840" w:rsidRDefault="00721840" w:rsidP="00471F54">
      <w:pPr>
        <w:spacing w:after="120"/>
        <w:ind w:left="370" w:firstLine="0"/>
        <w:jc w:val="left"/>
        <w:rPr>
          <w:szCs w:val="28"/>
        </w:rPr>
      </w:pPr>
      <w:r w:rsidRPr="00721840">
        <w:rPr>
          <w:sz w:val="24"/>
          <w:szCs w:val="28"/>
        </w:rPr>
        <w:t xml:space="preserve">Attention-based explainability and contextual embeddings helped detect depression-related linguistic indications with an accuracy of about </w:t>
      </w:r>
      <w:r w:rsidRPr="00721840">
        <w:rPr>
          <w:b/>
          <w:bCs/>
          <w:sz w:val="24"/>
          <w:szCs w:val="28"/>
        </w:rPr>
        <w:t>92%.</w:t>
      </w:r>
    </w:p>
    <w:p w14:paraId="708EEB29" w14:textId="7D74D0E9" w:rsidR="00FF5460" w:rsidRPr="00EA04F3" w:rsidRDefault="00FF5460" w:rsidP="00F33BD2">
      <w:pPr>
        <w:spacing w:after="120"/>
        <w:ind w:left="10" w:firstLine="360"/>
        <w:jc w:val="left"/>
        <w:rPr>
          <w:szCs w:val="28"/>
        </w:rPr>
      </w:pPr>
      <w:r w:rsidRPr="00EA04F3">
        <w:rPr>
          <w:sz w:val="24"/>
          <w:szCs w:val="28"/>
        </w:rPr>
        <w:br/>
      </w:r>
    </w:p>
    <w:p w14:paraId="35E075A3" w14:textId="77777777" w:rsidR="00FF5460" w:rsidRPr="00EA04F3" w:rsidRDefault="00FF5460" w:rsidP="00F33BD2">
      <w:pPr>
        <w:spacing w:after="120"/>
        <w:ind w:left="10" w:firstLine="360"/>
        <w:jc w:val="left"/>
        <w:rPr>
          <w:b/>
          <w:bCs/>
          <w:szCs w:val="28"/>
        </w:rPr>
      </w:pPr>
      <w:r w:rsidRPr="00EA04F3">
        <w:rPr>
          <w:b/>
          <w:bCs/>
          <w:sz w:val="24"/>
          <w:szCs w:val="28"/>
        </w:rPr>
        <w:t>CNN–LSTM Models for EEG Signal Analysis:</w:t>
      </w:r>
    </w:p>
    <w:p w14:paraId="6C1967BA" w14:textId="77777777" w:rsidR="00721840" w:rsidRPr="00721840" w:rsidRDefault="00721840" w:rsidP="00471F54">
      <w:pPr>
        <w:spacing w:after="120"/>
        <w:ind w:left="370" w:firstLine="0"/>
        <w:jc w:val="left"/>
        <w:rPr>
          <w:szCs w:val="28"/>
        </w:rPr>
      </w:pPr>
      <w:r w:rsidRPr="00721840">
        <w:rPr>
          <w:sz w:val="24"/>
          <w:szCs w:val="28"/>
        </w:rPr>
        <w:t xml:space="preserve">Combining temporal and spatial brain dynamics in EEG recordings yielded an accuracy of about </w:t>
      </w:r>
      <w:r w:rsidRPr="00721840">
        <w:rPr>
          <w:b/>
          <w:bCs/>
          <w:sz w:val="24"/>
          <w:szCs w:val="28"/>
        </w:rPr>
        <w:t>89%</w:t>
      </w:r>
      <w:r w:rsidRPr="00721840">
        <w:rPr>
          <w:sz w:val="24"/>
          <w:szCs w:val="28"/>
        </w:rPr>
        <w:t xml:space="preserve"> in determining the degree of depression.</w:t>
      </w:r>
    </w:p>
    <w:p w14:paraId="7F0DBDDC" w14:textId="79B69259" w:rsidR="00FF5460" w:rsidRPr="00EA04F3" w:rsidRDefault="00FF5460" w:rsidP="00F33BD2">
      <w:pPr>
        <w:spacing w:after="120"/>
        <w:ind w:left="10" w:firstLine="360"/>
        <w:jc w:val="left"/>
        <w:rPr>
          <w:szCs w:val="28"/>
        </w:rPr>
      </w:pPr>
      <w:r w:rsidRPr="00EA04F3">
        <w:rPr>
          <w:sz w:val="24"/>
          <w:szCs w:val="28"/>
        </w:rPr>
        <w:br/>
      </w:r>
    </w:p>
    <w:p w14:paraId="4D39A458" w14:textId="77777777" w:rsidR="00FF5460" w:rsidRPr="00EA04F3" w:rsidRDefault="00FF5460" w:rsidP="00F33BD2">
      <w:pPr>
        <w:spacing w:after="120"/>
        <w:ind w:left="10" w:firstLine="360"/>
        <w:jc w:val="left"/>
        <w:rPr>
          <w:b/>
          <w:bCs/>
          <w:szCs w:val="28"/>
        </w:rPr>
      </w:pPr>
      <w:r w:rsidRPr="00EA04F3">
        <w:rPr>
          <w:b/>
          <w:bCs/>
          <w:sz w:val="24"/>
          <w:szCs w:val="28"/>
        </w:rPr>
        <w:t>Hybrid CNN–Transformer Architectures:</w:t>
      </w:r>
    </w:p>
    <w:p w14:paraId="5395690E" w14:textId="77777777" w:rsidR="00721840" w:rsidRPr="00721840" w:rsidRDefault="00721840" w:rsidP="00471F54">
      <w:pPr>
        <w:spacing w:after="120"/>
        <w:ind w:left="370" w:firstLine="0"/>
        <w:jc w:val="left"/>
        <w:rPr>
          <w:szCs w:val="28"/>
        </w:rPr>
      </w:pPr>
      <w:r w:rsidRPr="00721840">
        <w:rPr>
          <w:sz w:val="24"/>
          <w:szCs w:val="28"/>
        </w:rPr>
        <w:t xml:space="preserve">combined global contextual attention with hierarchical spatial characteristics to achieve up to </w:t>
      </w:r>
      <w:r w:rsidRPr="00721840">
        <w:rPr>
          <w:b/>
          <w:bCs/>
          <w:sz w:val="24"/>
          <w:szCs w:val="28"/>
        </w:rPr>
        <w:t>94%</w:t>
      </w:r>
      <w:r w:rsidRPr="00721840">
        <w:rPr>
          <w:sz w:val="24"/>
          <w:szCs w:val="28"/>
        </w:rPr>
        <w:t xml:space="preserve"> accuracy, providing robust performance across several behavioral input modalities.</w:t>
      </w:r>
    </w:p>
    <w:p w14:paraId="3762B4E3" w14:textId="7FC56A8C" w:rsidR="00FF5460" w:rsidRPr="00EA04F3" w:rsidRDefault="00FF5460" w:rsidP="00F33BD2">
      <w:pPr>
        <w:spacing w:after="120"/>
        <w:ind w:left="10" w:firstLine="360"/>
        <w:jc w:val="left"/>
        <w:rPr>
          <w:szCs w:val="28"/>
        </w:rPr>
      </w:pPr>
      <w:r w:rsidRPr="00EA04F3">
        <w:rPr>
          <w:sz w:val="24"/>
          <w:szCs w:val="28"/>
        </w:rPr>
        <w:br/>
      </w:r>
    </w:p>
    <w:p w14:paraId="572BEC86" w14:textId="77777777" w:rsidR="00721840" w:rsidRPr="00721840" w:rsidRDefault="00FF5460" w:rsidP="00471F54">
      <w:pPr>
        <w:spacing w:after="120"/>
        <w:ind w:left="370" w:firstLine="0"/>
        <w:jc w:val="left"/>
        <w:rPr>
          <w:szCs w:val="28"/>
        </w:rPr>
      </w:pPr>
      <w:r w:rsidRPr="00EA04F3">
        <w:rPr>
          <w:b/>
          <w:bCs/>
          <w:sz w:val="24"/>
          <w:szCs w:val="28"/>
        </w:rPr>
        <w:t>Overall,</w:t>
      </w:r>
      <w:r w:rsidRPr="00EA04F3">
        <w:rPr>
          <w:sz w:val="24"/>
          <w:szCs w:val="28"/>
        </w:rPr>
        <w:t xml:space="preserve"> </w:t>
      </w:r>
      <w:r w:rsidR="00721840" w:rsidRPr="00721840">
        <w:rPr>
          <w:sz w:val="24"/>
          <w:szCs w:val="28"/>
        </w:rPr>
        <w:t xml:space="preserve">Sequential, spatial, and contextual interdependence across multimodal data sources </w:t>
      </w:r>
      <w:proofErr w:type="gramStart"/>
      <w:r w:rsidR="00721840" w:rsidRPr="00721840">
        <w:rPr>
          <w:sz w:val="24"/>
          <w:szCs w:val="28"/>
        </w:rPr>
        <w:t>are</w:t>
      </w:r>
      <w:proofErr w:type="gramEnd"/>
      <w:r w:rsidR="00721840" w:rsidRPr="00721840">
        <w:rPr>
          <w:sz w:val="24"/>
          <w:szCs w:val="28"/>
        </w:rPr>
        <w:t xml:space="preserve"> generally well captured by neural network-based methods. Because of these advantages, deep learning models are especially well suited for the early identification of depression in children, whose behavioral patterns are subtle, nonlinear, and change over time.</w:t>
      </w:r>
    </w:p>
    <w:p w14:paraId="68E87290" w14:textId="2B91023E" w:rsidR="00FF5460" w:rsidRPr="00EA04F3" w:rsidRDefault="00FF5460" w:rsidP="00471F54">
      <w:pPr>
        <w:spacing w:after="120"/>
        <w:ind w:left="370" w:firstLine="0"/>
        <w:jc w:val="left"/>
        <w:rPr>
          <w:szCs w:val="28"/>
        </w:rPr>
      </w:pPr>
      <w:r w:rsidRPr="00EA04F3">
        <w:rPr>
          <w:sz w:val="24"/>
          <w:szCs w:val="28"/>
        </w:rPr>
        <w:br/>
      </w:r>
      <w:r w:rsidRPr="00EA04F3">
        <w:rPr>
          <w:sz w:val="24"/>
          <w:szCs w:val="28"/>
        </w:rPr>
        <w:br/>
      </w:r>
      <w:r w:rsidR="00721840">
        <w:rPr>
          <w:b/>
          <w:bCs/>
          <w:sz w:val="24"/>
          <w:szCs w:val="28"/>
        </w:rPr>
        <w:br/>
      </w:r>
      <w:r w:rsidR="00721840">
        <w:rPr>
          <w:b/>
          <w:bCs/>
          <w:sz w:val="24"/>
          <w:szCs w:val="28"/>
        </w:rPr>
        <w:br/>
      </w:r>
      <w:r w:rsidR="00721840">
        <w:rPr>
          <w:b/>
          <w:bCs/>
          <w:sz w:val="24"/>
          <w:szCs w:val="28"/>
        </w:rPr>
        <w:br/>
      </w:r>
      <w:r w:rsidR="00721840">
        <w:rPr>
          <w:b/>
          <w:bCs/>
          <w:sz w:val="24"/>
          <w:szCs w:val="28"/>
        </w:rPr>
        <w:br/>
      </w:r>
      <w:r w:rsidR="00721840">
        <w:rPr>
          <w:b/>
          <w:bCs/>
          <w:sz w:val="24"/>
          <w:szCs w:val="28"/>
        </w:rPr>
        <w:br/>
      </w:r>
      <w:r w:rsidR="00721840">
        <w:rPr>
          <w:b/>
          <w:bCs/>
          <w:sz w:val="24"/>
          <w:szCs w:val="28"/>
        </w:rPr>
        <w:br/>
      </w:r>
      <w:r w:rsidRPr="007C7D1A">
        <w:rPr>
          <w:b/>
          <w:bCs/>
          <w:color w:val="2E74B5" w:themeColor="accent1" w:themeShade="BF"/>
          <w:sz w:val="24"/>
          <w:szCs w:val="28"/>
        </w:rPr>
        <w:t>Table 3.5 Summary of Literature Review</w:t>
      </w:r>
      <w:r w:rsidRPr="00EA04F3">
        <w:rPr>
          <w:b/>
          <w:bCs/>
          <w:sz w:val="24"/>
          <w:szCs w:val="28"/>
        </w:rPr>
        <w:br/>
      </w:r>
      <w:r w:rsidR="0081202B">
        <w:rPr>
          <w:b/>
          <w:bCs/>
          <w:sz w:val="24"/>
          <w:szCs w:val="28"/>
        </w:rPr>
        <w:br/>
      </w:r>
      <w:r w:rsidR="0081202B" w:rsidRPr="007C7D1A">
        <w:rPr>
          <w:sz w:val="24"/>
        </w:rPr>
        <w:t>A consolidated literature review table summarizing prior studies’ methods, models, and reported accuracies across machine learning and deep learning approaches for depression detection.</w:t>
      </w:r>
      <w:r w:rsidRPr="00EA04F3">
        <w:rPr>
          <w:b/>
          <w:bCs/>
          <w:sz w:val="24"/>
          <w:szCs w:val="28"/>
        </w:rPr>
        <w:br/>
      </w:r>
      <w:r w:rsidR="00471F54">
        <w:rPr>
          <w:szCs w:val="28"/>
        </w:rPr>
        <w:br/>
      </w:r>
      <w:r w:rsidR="006F01A2">
        <w:rPr>
          <w:szCs w:val="28"/>
        </w:rPr>
        <w:br/>
      </w:r>
    </w:p>
    <w:tbl>
      <w:tblPr>
        <w:tblStyle w:val="PlainTable1"/>
        <w:tblW w:w="0" w:type="auto"/>
        <w:jc w:val="center"/>
        <w:tblLook w:val="04A0" w:firstRow="1" w:lastRow="0" w:firstColumn="1" w:lastColumn="0" w:noHBand="0" w:noVBand="1"/>
      </w:tblPr>
      <w:tblGrid>
        <w:gridCol w:w="511"/>
        <w:gridCol w:w="3225"/>
        <w:gridCol w:w="1072"/>
        <w:gridCol w:w="2268"/>
        <w:gridCol w:w="2274"/>
      </w:tblGrid>
      <w:tr w:rsidR="00FF5460" w:rsidRPr="00FF5460" w14:paraId="7E8E53D6" w14:textId="77777777" w:rsidTr="00FF54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7FF466" w14:textId="77777777" w:rsidR="00FF5460" w:rsidRPr="00FF5460" w:rsidRDefault="00FF5460" w:rsidP="00F33BD2">
            <w:pPr>
              <w:spacing w:after="60"/>
              <w:ind w:left="10"/>
              <w:jc w:val="center"/>
              <w:rPr>
                <w:szCs w:val="28"/>
              </w:rPr>
            </w:pPr>
            <w:r w:rsidRPr="00FF5460">
              <w:rPr>
                <w:sz w:val="20"/>
                <w:szCs w:val="28"/>
              </w:rPr>
              <w:lastRenderedPageBreak/>
              <w:t>No.</w:t>
            </w:r>
          </w:p>
        </w:tc>
        <w:tc>
          <w:tcPr>
            <w:tcW w:w="0" w:type="auto"/>
            <w:hideMark/>
          </w:tcPr>
          <w:p w14:paraId="1FCFD116" w14:textId="77777777" w:rsidR="00FF5460" w:rsidRPr="00FF5460" w:rsidRDefault="00FF5460"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FF5460">
              <w:rPr>
                <w:sz w:val="20"/>
                <w:szCs w:val="28"/>
              </w:rPr>
              <w:t>Research Focus</w:t>
            </w:r>
          </w:p>
        </w:tc>
        <w:tc>
          <w:tcPr>
            <w:tcW w:w="0" w:type="auto"/>
            <w:hideMark/>
          </w:tcPr>
          <w:p w14:paraId="0294FF47" w14:textId="77777777" w:rsidR="00FF5460" w:rsidRPr="00FF5460" w:rsidRDefault="00FF5460"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FF5460">
              <w:rPr>
                <w:sz w:val="20"/>
                <w:szCs w:val="28"/>
              </w:rPr>
              <w:t>Approach</w:t>
            </w:r>
          </w:p>
        </w:tc>
        <w:tc>
          <w:tcPr>
            <w:tcW w:w="0" w:type="auto"/>
            <w:hideMark/>
          </w:tcPr>
          <w:p w14:paraId="291208CE" w14:textId="77777777" w:rsidR="00FF5460" w:rsidRPr="00FF5460" w:rsidRDefault="00FF5460"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FF5460">
              <w:rPr>
                <w:sz w:val="20"/>
                <w:szCs w:val="28"/>
              </w:rPr>
              <w:t>Models Used</w:t>
            </w:r>
          </w:p>
        </w:tc>
        <w:tc>
          <w:tcPr>
            <w:tcW w:w="0" w:type="auto"/>
            <w:hideMark/>
          </w:tcPr>
          <w:p w14:paraId="33E8A1A7" w14:textId="77777777" w:rsidR="00FF5460" w:rsidRPr="00FF5460" w:rsidRDefault="00FF5460"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FF5460">
              <w:rPr>
                <w:sz w:val="20"/>
                <w:szCs w:val="28"/>
              </w:rPr>
              <w:t>Accuracy (Approx.)</w:t>
            </w:r>
          </w:p>
        </w:tc>
      </w:tr>
      <w:tr w:rsidR="00FF5460" w:rsidRPr="00FF5460" w14:paraId="6169CD88"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334695" w14:textId="77777777" w:rsidR="00FF5460" w:rsidRPr="00FF5460" w:rsidRDefault="00FF5460" w:rsidP="00F33BD2">
            <w:pPr>
              <w:spacing w:after="60"/>
              <w:ind w:left="10"/>
              <w:jc w:val="center"/>
              <w:rPr>
                <w:szCs w:val="28"/>
              </w:rPr>
            </w:pPr>
            <w:r w:rsidRPr="00FF5460">
              <w:rPr>
                <w:sz w:val="20"/>
                <w:szCs w:val="28"/>
              </w:rPr>
              <w:t>1</w:t>
            </w:r>
          </w:p>
        </w:tc>
        <w:tc>
          <w:tcPr>
            <w:tcW w:w="0" w:type="auto"/>
            <w:hideMark/>
          </w:tcPr>
          <w:p w14:paraId="0B279621"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Identifying Adolescent Depression &amp; Anxiety</w:t>
            </w:r>
          </w:p>
        </w:tc>
        <w:tc>
          <w:tcPr>
            <w:tcW w:w="0" w:type="auto"/>
            <w:hideMark/>
          </w:tcPr>
          <w:p w14:paraId="08B714DB"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ML</w:t>
            </w:r>
          </w:p>
        </w:tc>
        <w:tc>
          <w:tcPr>
            <w:tcW w:w="0" w:type="auto"/>
            <w:hideMark/>
          </w:tcPr>
          <w:p w14:paraId="72A7D71E"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RF, LR</w:t>
            </w:r>
          </w:p>
        </w:tc>
        <w:tc>
          <w:tcPr>
            <w:tcW w:w="0" w:type="auto"/>
            <w:hideMark/>
          </w:tcPr>
          <w:p w14:paraId="2BF497A1"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RF: ~86% • LR: ~74–78%</w:t>
            </w:r>
          </w:p>
        </w:tc>
      </w:tr>
      <w:tr w:rsidR="00FF5460" w:rsidRPr="00FF5460" w14:paraId="70B30D62" w14:textId="77777777" w:rsidTr="00FF546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FED6A3" w14:textId="77777777" w:rsidR="00FF5460" w:rsidRPr="00FF5460" w:rsidRDefault="00FF5460" w:rsidP="00F33BD2">
            <w:pPr>
              <w:spacing w:after="60"/>
              <w:ind w:left="10"/>
              <w:jc w:val="center"/>
              <w:rPr>
                <w:szCs w:val="28"/>
              </w:rPr>
            </w:pPr>
            <w:r w:rsidRPr="00FF5460">
              <w:rPr>
                <w:sz w:val="20"/>
                <w:szCs w:val="28"/>
              </w:rPr>
              <w:t>2</w:t>
            </w:r>
          </w:p>
        </w:tc>
        <w:tc>
          <w:tcPr>
            <w:tcW w:w="0" w:type="auto"/>
            <w:hideMark/>
          </w:tcPr>
          <w:p w14:paraId="757D0B32"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Depression Risk via Brain Imaging</w:t>
            </w:r>
          </w:p>
        </w:tc>
        <w:tc>
          <w:tcPr>
            <w:tcW w:w="0" w:type="auto"/>
            <w:hideMark/>
          </w:tcPr>
          <w:p w14:paraId="59237127"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ML &amp; NN</w:t>
            </w:r>
          </w:p>
        </w:tc>
        <w:tc>
          <w:tcPr>
            <w:tcW w:w="0" w:type="auto"/>
            <w:hideMark/>
          </w:tcPr>
          <w:p w14:paraId="3FB8C5E7"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LR, NN</w:t>
            </w:r>
          </w:p>
        </w:tc>
        <w:tc>
          <w:tcPr>
            <w:tcW w:w="0" w:type="auto"/>
            <w:hideMark/>
          </w:tcPr>
          <w:p w14:paraId="2E8CF580"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LR: ~75–78% • NN: ~82–85%</w:t>
            </w:r>
          </w:p>
        </w:tc>
      </w:tr>
      <w:tr w:rsidR="00FF5460" w:rsidRPr="00FF5460" w14:paraId="2605FDDE"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15594C" w14:textId="77777777" w:rsidR="00FF5460" w:rsidRPr="00FF5460" w:rsidRDefault="00FF5460" w:rsidP="00F33BD2">
            <w:pPr>
              <w:spacing w:after="60"/>
              <w:ind w:left="10"/>
              <w:jc w:val="center"/>
              <w:rPr>
                <w:szCs w:val="28"/>
              </w:rPr>
            </w:pPr>
            <w:r w:rsidRPr="00FF5460">
              <w:rPr>
                <w:sz w:val="20"/>
                <w:szCs w:val="28"/>
              </w:rPr>
              <w:t>3</w:t>
            </w:r>
          </w:p>
        </w:tc>
        <w:tc>
          <w:tcPr>
            <w:tcW w:w="0" w:type="auto"/>
            <w:hideMark/>
          </w:tcPr>
          <w:p w14:paraId="6E0F7347"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ALSPAC Longitudinal Study</w:t>
            </w:r>
          </w:p>
        </w:tc>
        <w:tc>
          <w:tcPr>
            <w:tcW w:w="0" w:type="auto"/>
            <w:hideMark/>
          </w:tcPr>
          <w:p w14:paraId="61C64D3F"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ML</w:t>
            </w:r>
          </w:p>
        </w:tc>
        <w:tc>
          <w:tcPr>
            <w:tcW w:w="0" w:type="auto"/>
            <w:hideMark/>
          </w:tcPr>
          <w:p w14:paraId="0F8E5DCE"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Gradient Boosting, RF</w:t>
            </w:r>
          </w:p>
        </w:tc>
        <w:tc>
          <w:tcPr>
            <w:tcW w:w="0" w:type="auto"/>
            <w:hideMark/>
          </w:tcPr>
          <w:p w14:paraId="63B15B3C"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GB: ~</w:t>
            </w:r>
            <w:proofErr w:type="gramStart"/>
            <w:r w:rsidRPr="00FF5460">
              <w:rPr>
                <w:sz w:val="20"/>
                <w:szCs w:val="28"/>
              </w:rPr>
              <w:t>64% •</w:t>
            </w:r>
            <w:proofErr w:type="gramEnd"/>
            <w:r w:rsidRPr="00FF5460">
              <w:rPr>
                <w:sz w:val="20"/>
                <w:szCs w:val="28"/>
              </w:rPr>
              <w:t xml:space="preserve"> RF: ~66%</w:t>
            </w:r>
          </w:p>
        </w:tc>
      </w:tr>
      <w:tr w:rsidR="00FF5460" w:rsidRPr="00FF5460" w14:paraId="6F9D8DFD" w14:textId="77777777" w:rsidTr="00FF546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E8E4CC" w14:textId="77777777" w:rsidR="00FF5460" w:rsidRPr="00FF5460" w:rsidRDefault="00FF5460" w:rsidP="00F33BD2">
            <w:pPr>
              <w:spacing w:after="60"/>
              <w:ind w:left="10"/>
              <w:jc w:val="center"/>
              <w:rPr>
                <w:szCs w:val="28"/>
              </w:rPr>
            </w:pPr>
            <w:r w:rsidRPr="00FF5460">
              <w:rPr>
                <w:sz w:val="20"/>
                <w:szCs w:val="28"/>
              </w:rPr>
              <w:t>4</w:t>
            </w:r>
          </w:p>
        </w:tc>
        <w:tc>
          <w:tcPr>
            <w:tcW w:w="0" w:type="auto"/>
            <w:hideMark/>
          </w:tcPr>
          <w:p w14:paraId="579E33F5"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Australian Youth Depression Risk</w:t>
            </w:r>
          </w:p>
        </w:tc>
        <w:tc>
          <w:tcPr>
            <w:tcW w:w="0" w:type="auto"/>
            <w:hideMark/>
          </w:tcPr>
          <w:p w14:paraId="6B3C33A4"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ML</w:t>
            </w:r>
          </w:p>
        </w:tc>
        <w:tc>
          <w:tcPr>
            <w:tcW w:w="0" w:type="auto"/>
            <w:hideMark/>
          </w:tcPr>
          <w:p w14:paraId="7F95FB28"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DT, RF</w:t>
            </w:r>
          </w:p>
        </w:tc>
        <w:tc>
          <w:tcPr>
            <w:tcW w:w="0" w:type="auto"/>
            <w:hideMark/>
          </w:tcPr>
          <w:p w14:paraId="37D132FB"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DT: ~</w:t>
            </w:r>
            <w:proofErr w:type="gramStart"/>
            <w:r w:rsidRPr="00FF5460">
              <w:rPr>
                <w:sz w:val="20"/>
                <w:szCs w:val="28"/>
              </w:rPr>
              <w:t>68% •</w:t>
            </w:r>
            <w:proofErr w:type="gramEnd"/>
            <w:r w:rsidRPr="00FF5460">
              <w:rPr>
                <w:sz w:val="20"/>
                <w:szCs w:val="28"/>
              </w:rPr>
              <w:t xml:space="preserve"> RF: ~72%</w:t>
            </w:r>
          </w:p>
        </w:tc>
      </w:tr>
      <w:tr w:rsidR="00FF5460" w:rsidRPr="00FF5460" w14:paraId="7693FA99"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5D15B4" w14:textId="77777777" w:rsidR="00FF5460" w:rsidRPr="00FF5460" w:rsidRDefault="00FF5460" w:rsidP="00F33BD2">
            <w:pPr>
              <w:spacing w:after="60"/>
              <w:ind w:left="10"/>
              <w:jc w:val="center"/>
              <w:rPr>
                <w:szCs w:val="28"/>
              </w:rPr>
            </w:pPr>
            <w:r w:rsidRPr="00FF5460">
              <w:rPr>
                <w:sz w:val="20"/>
                <w:szCs w:val="28"/>
              </w:rPr>
              <w:t>5</w:t>
            </w:r>
          </w:p>
        </w:tc>
        <w:tc>
          <w:tcPr>
            <w:tcW w:w="0" w:type="auto"/>
            <w:hideMark/>
          </w:tcPr>
          <w:p w14:paraId="3016585C"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Child Depression Detection</w:t>
            </w:r>
          </w:p>
        </w:tc>
        <w:tc>
          <w:tcPr>
            <w:tcW w:w="0" w:type="auto"/>
            <w:hideMark/>
          </w:tcPr>
          <w:p w14:paraId="64487D36"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ML</w:t>
            </w:r>
          </w:p>
        </w:tc>
        <w:tc>
          <w:tcPr>
            <w:tcW w:w="0" w:type="auto"/>
            <w:hideMark/>
          </w:tcPr>
          <w:p w14:paraId="4BF87EDF"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RF</w:t>
            </w:r>
          </w:p>
        </w:tc>
        <w:tc>
          <w:tcPr>
            <w:tcW w:w="0" w:type="auto"/>
            <w:hideMark/>
          </w:tcPr>
          <w:p w14:paraId="17280D54"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~95%</w:t>
            </w:r>
          </w:p>
        </w:tc>
      </w:tr>
      <w:tr w:rsidR="00FF5460" w:rsidRPr="00FF5460" w14:paraId="2CD9507E" w14:textId="77777777" w:rsidTr="00FF546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01AA6F" w14:textId="77777777" w:rsidR="00FF5460" w:rsidRPr="00FF5460" w:rsidRDefault="00FF5460" w:rsidP="00F33BD2">
            <w:pPr>
              <w:spacing w:after="60"/>
              <w:ind w:left="10"/>
              <w:jc w:val="center"/>
              <w:rPr>
                <w:szCs w:val="28"/>
              </w:rPr>
            </w:pPr>
            <w:r w:rsidRPr="00FF5460">
              <w:rPr>
                <w:sz w:val="20"/>
                <w:szCs w:val="28"/>
              </w:rPr>
              <w:t>6</w:t>
            </w:r>
          </w:p>
        </w:tc>
        <w:tc>
          <w:tcPr>
            <w:tcW w:w="0" w:type="auto"/>
            <w:hideMark/>
          </w:tcPr>
          <w:p w14:paraId="28F418B3"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Depression Dataset Analysis</w:t>
            </w:r>
          </w:p>
        </w:tc>
        <w:tc>
          <w:tcPr>
            <w:tcW w:w="0" w:type="auto"/>
            <w:hideMark/>
          </w:tcPr>
          <w:p w14:paraId="37646398"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ML</w:t>
            </w:r>
          </w:p>
        </w:tc>
        <w:tc>
          <w:tcPr>
            <w:tcW w:w="0" w:type="auto"/>
            <w:hideMark/>
          </w:tcPr>
          <w:p w14:paraId="214D8C85"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RF, SVM</w:t>
            </w:r>
          </w:p>
        </w:tc>
        <w:tc>
          <w:tcPr>
            <w:tcW w:w="0" w:type="auto"/>
            <w:hideMark/>
          </w:tcPr>
          <w:p w14:paraId="37149D0A"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~80–88%</w:t>
            </w:r>
          </w:p>
        </w:tc>
      </w:tr>
      <w:tr w:rsidR="00FF5460" w:rsidRPr="00FF5460" w14:paraId="5E78D0FE"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F1ACAB" w14:textId="77777777" w:rsidR="00FF5460" w:rsidRPr="00FF5460" w:rsidRDefault="00FF5460" w:rsidP="00F33BD2">
            <w:pPr>
              <w:spacing w:after="60"/>
              <w:ind w:left="10"/>
              <w:jc w:val="center"/>
              <w:rPr>
                <w:szCs w:val="28"/>
              </w:rPr>
            </w:pPr>
            <w:r w:rsidRPr="00FF5460">
              <w:rPr>
                <w:sz w:val="20"/>
                <w:szCs w:val="28"/>
              </w:rPr>
              <w:t>7</w:t>
            </w:r>
          </w:p>
        </w:tc>
        <w:tc>
          <w:tcPr>
            <w:tcW w:w="0" w:type="auto"/>
            <w:hideMark/>
          </w:tcPr>
          <w:p w14:paraId="7D79ED1D"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Student Depression Dataset</w:t>
            </w:r>
          </w:p>
        </w:tc>
        <w:tc>
          <w:tcPr>
            <w:tcW w:w="0" w:type="auto"/>
            <w:hideMark/>
          </w:tcPr>
          <w:p w14:paraId="498A7F4D"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ML</w:t>
            </w:r>
          </w:p>
        </w:tc>
        <w:tc>
          <w:tcPr>
            <w:tcW w:w="0" w:type="auto"/>
            <w:hideMark/>
          </w:tcPr>
          <w:p w14:paraId="614279EC"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Naïve Bayes</w:t>
            </w:r>
          </w:p>
        </w:tc>
        <w:tc>
          <w:tcPr>
            <w:tcW w:w="0" w:type="auto"/>
            <w:hideMark/>
          </w:tcPr>
          <w:p w14:paraId="4E4C417A"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~76%</w:t>
            </w:r>
          </w:p>
        </w:tc>
      </w:tr>
      <w:tr w:rsidR="00FF5460" w:rsidRPr="00FF5460" w14:paraId="6A86A802" w14:textId="77777777" w:rsidTr="00FF546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F67AC9" w14:textId="77777777" w:rsidR="00FF5460" w:rsidRPr="00FF5460" w:rsidRDefault="00FF5460" w:rsidP="00F33BD2">
            <w:pPr>
              <w:spacing w:after="60"/>
              <w:ind w:left="10"/>
              <w:jc w:val="center"/>
              <w:rPr>
                <w:szCs w:val="28"/>
              </w:rPr>
            </w:pPr>
            <w:r w:rsidRPr="00FF5460">
              <w:rPr>
                <w:sz w:val="20"/>
                <w:szCs w:val="28"/>
              </w:rPr>
              <w:t>8</w:t>
            </w:r>
          </w:p>
        </w:tc>
        <w:tc>
          <w:tcPr>
            <w:tcW w:w="0" w:type="auto"/>
            <w:hideMark/>
          </w:tcPr>
          <w:p w14:paraId="19D15B0C"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Early Detection Using Classical ML</w:t>
            </w:r>
          </w:p>
        </w:tc>
        <w:tc>
          <w:tcPr>
            <w:tcW w:w="0" w:type="auto"/>
            <w:hideMark/>
          </w:tcPr>
          <w:p w14:paraId="0F9E8FAA"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ML</w:t>
            </w:r>
          </w:p>
        </w:tc>
        <w:tc>
          <w:tcPr>
            <w:tcW w:w="0" w:type="auto"/>
            <w:hideMark/>
          </w:tcPr>
          <w:p w14:paraId="50FA17FE"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SVM, KNN, DT, GB, RF, LR</w:t>
            </w:r>
          </w:p>
        </w:tc>
        <w:tc>
          <w:tcPr>
            <w:tcW w:w="0" w:type="auto"/>
            <w:hideMark/>
          </w:tcPr>
          <w:p w14:paraId="25773DB2"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~70–85%</w:t>
            </w:r>
          </w:p>
        </w:tc>
      </w:tr>
      <w:tr w:rsidR="00FF5460" w:rsidRPr="00FF5460" w14:paraId="677CEC8C"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E84678" w14:textId="77777777" w:rsidR="00FF5460" w:rsidRPr="00FF5460" w:rsidRDefault="00FF5460" w:rsidP="00F33BD2">
            <w:pPr>
              <w:spacing w:after="60"/>
              <w:ind w:left="10"/>
              <w:jc w:val="center"/>
              <w:rPr>
                <w:szCs w:val="28"/>
              </w:rPr>
            </w:pPr>
            <w:r w:rsidRPr="00FF5460">
              <w:rPr>
                <w:sz w:val="20"/>
                <w:szCs w:val="28"/>
              </w:rPr>
              <w:t>9</w:t>
            </w:r>
          </w:p>
        </w:tc>
        <w:tc>
          <w:tcPr>
            <w:tcW w:w="0" w:type="auto"/>
            <w:hideMark/>
          </w:tcPr>
          <w:p w14:paraId="4BE43918"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HAN-Based Text Depression Detection</w:t>
            </w:r>
          </w:p>
        </w:tc>
        <w:tc>
          <w:tcPr>
            <w:tcW w:w="0" w:type="auto"/>
            <w:hideMark/>
          </w:tcPr>
          <w:p w14:paraId="0D6F1CD9"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NN</w:t>
            </w:r>
          </w:p>
        </w:tc>
        <w:tc>
          <w:tcPr>
            <w:tcW w:w="0" w:type="auto"/>
            <w:hideMark/>
          </w:tcPr>
          <w:p w14:paraId="7AB25D1D"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HAN</w:t>
            </w:r>
          </w:p>
        </w:tc>
        <w:tc>
          <w:tcPr>
            <w:tcW w:w="0" w:type="auto"/>
            <w:hideMark/>
          </w:tcPr>
          <w:p w14:paraId="27AB08CA"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~90%</w:t>
            </w:r>
          </w:p>
        </w:tc>
      </w:tr>
      <w:tr w:rsidR="00FF5460" w:rsidRPr="00FF5460" w14:paraId="60A8D5D3" w14:textId="77777777" w:rsidTr="00FF546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8B956B" w14:textId="77777777" w:rsidR="00FF5460" w:rsidRPr="00FF5460" w:rsidRDefault="00FF5460" w:rsidP="00F33BD2">
            <w:pPr>
              <w:spacing w:after="60"/>
              <w:ind w:left="10"/>
              <w:jc w:val="center"/>
              <w:rPr>
                <w:szCs w:val="28"/>
              </w:rPr>
            </w:pPr>
            <w:r w:rsidRPr="00FF5460">
              <w:rPr>
                <w:sz w:val="20"/>
                <w:szCs w:val="28"/>
              </w:rPr>
              <w:t>10</w:t>
            </w:r>
          </w:p>
        </w:tc>
        <w:tc>
          <w:tcPr>
            <w:tcW w:w="0" w:type="auto"/>
            <w:hideMark/>
          </w:tcPr>
          <w:p w14:paraId="0BF00C8E"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Graph Transformer Detection</w:t>
            </w:r>
          </w:p>
        </w:tc>
        <w:tc>
          <w:tcPr>
            <w:tcW w:w="0" w:type="auto"/>
            <w:hideMark/>
          </w:tcPr>
          <w:p w14:paraId="131E5F88"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NN</w:t>
            </w:r>
          </w:p>
        </w:tc>
        <w:tc>
          <w:tcPr>
            <w:tcW w:w="0" w:type="auto"/>
            <w:hideMark/>
          </w:tcPr>
          <w:p w14:paraId="0F43A3E0"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GNN + Transformer</w:t>
            </w:r>
          </w:p>
        </w:tc>
        <w:tc>
          <w:tcPr>
            <w:tcW w:w="0" w:type="auto"/>
            <w:hideMark/>
          </w:tcPr>
          <w:p w14:paraId="30F27615"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~93%</w:t>
            </w:r>
          </w:p>
        </w:tc>
      </w:tr>
      <w:tr w:rsidR="00FF5460" w:rsidRPr="00FF5460" w14:paraId="75587914"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1FE375" w14:textId="77777777" w:rsidR="00FF5460" w:rsidRPr="00FF5460" w:rsidRDefault="00FF5460" w:rsidP="00F33BD2">
            <w:pPr>
              <w:spacing w:after="60"/>
              <w:ind w:left="10"/>
              <w:jc w:val="center"/>
              <w:rPr>
                <w:szCs w:val="28"/>
              </w:rPr>
            </w:pPr>
            <w:r w:rsidRPr="00FF5460">
              <w:rPr>
                <w:sz w:val="20"/>
                <w:szCs w:val="28"/>
              </w:rPr>
              <w:t>11</w:t>
            </w:r>
          </w:p>
        </w:tc>
        <w:tc>
          <w:tcPr>
            <w:tcW w:w="0" w:type="auto"/>
            <w:hideMark/>
          </w:tcPr>
          <w:p w14:paraId="0A65D740"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Facial-Expression Depression Detection</w:t>
            </w:r>
          </w:p>
        </w:tc>
        <w:tc>
          <w:tcPr>
            <w:tcW w:w="0" w:type="auto"/>
            <w:hideMark/>
          </w:tcPr>
          <w:p w14:paraId="7FFF5A42"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NN</w:t>
            </w:r>
          </w:p>
        </w:tc>
        <w:tc>
          <w:tcPr>
            <w:tcW w:w="0" w:type="auto"/>
            <w:hideMark/>
          </w:tcPr>
          <w:p w14:paraId="02369608"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CNN</w:t>
            </w:r>
          </w:p>
        </w:tc>
        <w:tc>
          <w:tcPr>
            <w:tcW w:w="0" w:type="auto"/>
            <w:hideMark/>
          </w:tcPr>
          <w:p w14:paraId="032674B8"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~91%</w:t>
            </w:r>
          </w:p>
        </w:tc>
      </w:tr>
      <w:tr w:rsidR="00FF5460" w:rsidRPr="00FF5460" w14:paraId="3D8C2701" w14:textId="77777777" w:rsidTr="00FF546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29FAFB" w14:textId="77777777" w:rsidR="00FF5460" w:rsidRPr="00FF5460" w:rsidRDefault="00FF5460" w:rsidP="00F33BD2">
            <w:pPr>
              <w:spacing w:after="60"/>
              <w:ind w:left="10"/>
              <w:jc w:val="center"/>
              <w:rPr>
                <w:szCs w:val="28"/>
              </w:rPr>
            </w:pPr>
            <w:r w:rsidRPr="00FF5460">
              <w:rPr>
                <w:sz w:val="20"/>
                <w:szCs w:val="28"/>
              </w:rPr>
              <w:t>12</w:t>
            </w:r>
          </w:p>
        </w:tc>
        <w:tc>
          <w:tcPr>
            <w:tcW w:w="0" w:type="auto"/>
            <w:hideMark/>
          </w:tcPr>
          <w:p w14:paraId="0B8E5829"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Speech-Based Depression Detection</w:t>
            </w:r>
          </w:p>
        </w:tc>
        <w:tc>
          <w:tcPr>
            <w:tcW w:w="0" w:type="auto"/>
            <w:hideMark/>
          </w:tcPr>
          <w:p w14:paraId="6ED8E2BA"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NN</w:t>
            </w:r>
          </w:p>
        </w:tc>
        <w:tc>
          <w:tcPr>
            <w:tcW w:w="0" w:type="auto"/>
            <w:hideMark/>
          </w:tcPr>
          <w:p w14:paraId="117EDE80"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LSTM</w:t>
            </w:r>
          </w:p>
        </w:tc>
        <w:tc>
          <w:tcPr>
            <w:tcW w:w="0" w:type="auto"/>
            <w:hideMark/>
          </w:tcPr>
          <w:p w14:paraId="4B2AA1C0"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~88%</w:t>
            </w:r>
          </w:p>
        </w:tc>
      </w:tr>
      <w:tr w:rsidR="00FF5460" w:rsidRPr="00FF5460" w14:paraId="08799835"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C12C8D" w14:textId="77777777" w:rsidR="00FF5460" w:rsidRPr="00FF5460" w:rsidRDefault="00FF5460" w:rsidP="00F33BD2">
            <w:pPr>
              <w:spacing w:after="60"/>
              <w:ind w:left="10"/>
              <w:jc w:val="center"/>
              <w:rPr>
                <w:szCs w:val="28"/>
              </w:rPr>
            </w:pPr>
            <w:r w:rsidRPr="00FF5460">
              <w:rPr>
                <w:sz w:val="20"/>
                <w:szCs w:val="28"/>
              </w:rPr>
              <w:t>13</w:t>
            </w:r>
          </w:p>
        </w:tc>
        <w:tc>
          <w:tcPr>
            <w:tcW w:w="0" w:type="auto"/>
            <w:hideMark/>
          </w:tcPr>
          <w:p w14:paraId="41D6F93C"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Multimodal Deep Learning Detection</w:t>
            </w:r>
          </w:p>
        </w:tc>
        <w:tc>
          <w:tcPr>
            <w:tcW w:w="0" w:type="auto"/>
            <w:hideMark/>
          </w:tcPr>
          <w:p w14:paraId="6F244EBB"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NN</w:t>
            </w:r>
          </w:p>
        </w:tc>
        <w:tc>
          <w:tcPr>
            <w:tcW w:w="0" w:type="auto"/>
            <w:hideMark/>
          </w:tcPr>
          <w:p w14:paraId="5EED5744"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CNN + RNN</w:t>
            </w:r>
          </w:p>
        </w:tc>
        <w:tc>
          <w:tcPr>
            <w:tcW w:w="0" w:type="auto"/>
            <w:hideMark/>
          </w:tcPr>
          <w:p w14:paraId="5239A4F1"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Not reported</w:t>
            </w:r>
          </w:p>
        </w:tc>
      </w:tr>
    </w:tbl>
    <w:p w14:paraId="60D28EBE" w14:textId="0D3943BD" w:rsidR="000673ED" w:rsidRPr="000673ED" w:rsidRDefault="000673ED" w:rsidP="00F33BD2">
      <w:pPr>
        <w:spacing w:after="120"/>
        <w:ind w:left="10" w:firstLine="360"/>
        <w:jc w:val="left"/>
        <w:rPr>
          <w:szCs w:val="28"/>
        </w:rPr>
      </w:pPr>
      <w:r w:rsidRPr="00EA04F3">
        <w:rPr>
          <w:sz w:val="24"/>
          <w:szCs w:val="28"/>
        </w:rPr>
        <w:br/>
      </w:r>
    </w:p>
    <w:p w14:paraId="0BEE590E" w14:textId="30474854" w:rsidR="007C7D1A" w:rsidRPr="00471F54" w:rsidRDefault="00F57F8E" w:rsidP="003B28ED">
      <w:pPr>
        <w:pStyle w:val="Title"/>
        <w:spacing w:after="120"/>
        <w:ind w:firstLine="360"/>
        <w:jc w:val="left"/>
        <w:rPr>
          <w:b/>
          <w:bCs/>
          <w:i/>
          <w:iCs/>
          <w:color w:val="2E74B5" w:themeColor="accent1" w:themeShade="BF"/>
          <w:sz w:val="40"/>
          <w:szCs w:val="40"/>
        </w:rPr>
      </w:pPr>
      <w:r w:rsidRPr="00EA04F3">
        <w:rPr>
          <w:sz w:val="24"/>
          <w:szCs w:val="28"/>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lastRenderedPageBreak/>
        <w:br/>
      </w:r>
      <w:r w:rsidR="007C7D1A" w:rsidRPr="00471F54">
        <w:rPr>
          <w:b/>
          <w:bCs/>
          <w:i/>
          <w:iCs/>
          <w:color w:val="2E74B5" w:themeColor="accent1" w:themeShade="BF"/>
          <w:sz w:val="40"/>
          <w:szCs w:val="40"/>
        </w:rPr>
        <w:t>Chapter 4:</w:t>
      </w:r>
    </w:p>
    <w:p w14:paraId="182C6614" w14:textId="5E86A447" w:rsidR="0009765D" w:rsidRPr="007C7D1A" w:rsidRDefault="007C7D1A" w:rsidP="007C7D1A">
      <w:pPr>
        <w:pStyle w:val="Title"/>
        <w:spacing w:after="120"/>
        <w:ind w:firstLine="360"/>
        <w:jc w:val="left"/>
        <w:rPr>
          <w:b/>
          <w:bCs/>
          <w:color w:val="2E74B5" w:themeColor="accent1" w:themeShade="BF"/>
          <w:sz w:val="40"/>
          <w:szCs w:val="40"/>
        </w:rPr>
      </w:pPr>
      <w:r w:rsidRPr="00471F54">
        <w:rPr>
          <w:b/>
          <w:bCs/>
          <w:i/>
          <w:iCs/>
          <w:color w:val="2E74B5" w:themeColor="accent1" w:themeShade="BF"/>
          <w:sz w:val="40"/>
          <w:szCs w:val="40"/>
        </w:rPr>
        <w:t>Proposed Approach</w:t>
      </w:r>
      <w:r w:rsidR="00D5268E" w:rsidRPr="007C7D1A">
        <w:rPr>
          <w:b/>
          <w:bCs/>
          <w:color w:val="2E74B5" w:themeColor="accent1" w:themeShade="BF"/>
          <w:sz w:val="24"/>
          <w:szCs w:val="40"/>
        </w:rPr>
        <w:br/>
      </w:r>
    </w:p>
    <w:p w14:paraId="236708AF" w14:textId="2E7DE35F" w:rsidR="0009765D" w:rsidRPr="007C7D1A" w:rsidRDefault="0009765D" w:rsidP="00F33BD2">
      <w:pPr>
        <w:spacing w:after="120"/>
        <w:ind w:left="10" w:firstLine="360"/>
        <w:jc w:val="left"/>
        <w:rPr>
          <w:b/>
          <w:bCs/>
          <w:color w:val="2E74B5" w:themeColor="accent1" w:themeShade="BF"/>
          <w:szCs w:val="28"/>
        </w:rPr>
      </w:pPr>
      <w:r w:rsidRPr="007C7D1A">
        <w:rPr>
          <w:b/>
          <w:bCs/>
          <w:color w:val="2E74B5" w:themeColor="accent1" w:themeShade="BF"/>
          <w:sz w:val="24"/>
          <w:szCs w:val="28"/>
        </w:rPr>
        <w:t>Research Methodology</w:t>
      </w:r>
    </w:p>
    <w:p w14:paraId="444DAD6E" w14:textId="77777777" w:rsidR="00721840" w:rsidRPr="00721840" w:rsidRDefault="00721840" w:rsidP="00471F54">
      <w:pPr>
        <w:spacing w:after="120"/>
        <w:ind w:left="370" w:firstLine="0"/>
        <w:jc w:val="left"/>
        <w:rPr>
          <w:szCs w:val="28"/>
        </w:rPr>
      </w:pPr>
      <w:r w:rsidRPr="00721840">
        <w:rPr>
          <w:sz w:val="24"/>
          <w:szCs w:val="28"/>
        </w:rPr>
        <w:t>The research methodology outlines a methodical process for developing, putting into practice, and assessing an AI-based system to identify early indicators of childhood depression. This approach guarantees that models are accurate and comprehensible for practical uses by emphasizing scientific rigor, reproducibility, and clinical relevance.</w:t>
      </w:r>
    </w:p>
    <w:p w14:paraId="0D0D966D" w14:textId="08A1DAA5" w:rsidR="0009765D" w:rsidRPr="00EA04F3" w:rsidRDefault="0009765D" w:rsidP="00471F54">
      <w:pPr>
        <w:spacing w:after="120"/>
        <w:ind w:left="370" w:firstLine="0"/>
        <w:jc w:val="left"/>
        <w:rPr>
          <w:szCs w:val="28"/>
        </w:rPr>
      </w:pPr>
      <w:r w:rsidRPr="00EA04F3">
        <w:rPr>
          <w:sz w:val="24"/>
          <w:szCs w:val="28"/>
        </w:rPr>
        <w:br/>
      </w:r>
      <w:r w:rsidRPr="00EA04F3">
        <w:rPr>
          <w:sz w:val="24"/>
          <w:szCs w:val="28"/>
        </w:rPr>
        <w:br/>
      </w:r>
      <w:r w:rsidRPr="007C7D1A">
        <w:rPr>
          <w:b/>
          <w:bCs/>
          <w:color w:val="2E74B5" w:themeColor="accent1" w:themeShade="BF"/>
          <w:sz w:val="24"/>
          <w:szCs w:val="28"/>
        </w:rPr>
        <w:t>4.1 Research Design</w:t>
      </w:r>
    </w:p>
    <w:p w14:paraId="39F44F47" w14:textId="406BDC7F" w:rsidR="00721840" w:rsidRPr="00721840" w:rsidRDefault="0009765D" w:rsidP="00471F54">
      <w:pPr>
        <w:spacing w:after="120"/>
        <w:ind w:left="370" w:firstLine="0"/>
        <w:jc w:val="left"/>
        <w:rPr>
          <w:szCs w:val="28"/>
        </w:rPr>
      </w:pPr>
      <w:r w:rsidRPr="00EA04F3">
        <w:rPr>
          <w:sz w:val="24"/>
          <w:szCs w:val="28"/>
        </w:rPr>
        <w:t>T</w:t>
      </w:r>
      <w:r w:rsidR="00721840" w:rsidRPr="00721840">
        <w:rPr>
          <w:color w:val="auto"/>
          <w:sz w:val="24"/>
          <w:szCs w:val="24"/>
        </w:rPr>
        <w:t xml:space="preserve"> </w:t>
      </w:r>
      <w:r w:rsidR="00721840" w:rsidRPr="00721840">
        <w:rPr>
          <w:sz w:val="24"/>
          <w:szCs w:val="28"/>
        </w:rPr>
        <w:t xml:space="preserve">This study uses multimodal behavioral data to predict early signs of childhood depression using a </w:t>
      </w:r>
      <w:r w:rsidR="00721840" w:rsidRPr="00721840">
        <w:rPr>
          <w:b/>
          <w:bCs/>
          <w:sz w:val="24"/>
          <w:szCs w:val="28"/>
        </w:rPr>
        <w:t>quantitative</w:t>
      </w:r>
      <w:r w:rsidR="00721840" w:rsidRPr="00721840">
        <w:rPr>
          <w:sz w:val="24"/>
          <w:szCs w:val="28"/>
        </w:rPr>
        <w:t xml:space="preserve">, experimental research methodology. The architecture combines structured data preparation, feature engineering, model optimization, and supervised learning approaches across several datasets </w:t>
      </w:r>
      <w:r w:rsidR="00721840" w:rsidRPr="00721840">
        <w:rPr>
          <w:b/>
          <w:bCs/>
          <w:sz w:val="24"/>
          <w:szCs w:val="28"/>
        </w:rPr>
        <w:t xml:space="preserve">(Kaggle, MHP, DASS-21). </w:t>
      </w:r>
      <w:r w:rsidR="00721840" w:rsidRPr="00721840">
        <w:rPr>
          <w:b/>
          <w:bCs/>
          <w:sz w:val="24"/>
          <w:szCs w:val="28"/>
        </w:rPr>
        <w:br/>
      </w:r>
      <w:r w:rsidR="00721840" w:rsidRPr="00721840">
        <w:rPr>
          <w:sz w:val="24"/>
          <w:szCs w:val="28"/>
        </w:rPr>
        <w:t>The study assesses two main streams of methodology:</w:t>
      </w:r>
    </w:p>
    <w:p w14:paraId="783D7456" w14:textId="406E21DB" w:rsidR="0009765D" w:rsidRPr="00EA04F3" w:rsidRDefault="0009765D" w:rsidP="007C7D1A">
      <w:pPr>
        <w:spacing w:after="120"/>
        <w:ind w:left="0" w:firstLine="360"/>
        <w:jc w:val="left"/>
        <w:rPr>
          <w:szCs w:val="28"/>
        </w:rPr>
      </w:pPr>
    </w:p>
    <w:p w14:paraId="68A4EFB1" w14:textId="77777777" w:rsidR="0009765D" w:rsidRPr="00EA04F3" w:rsidRDefault="0009765D" w:rsidP="00F33BD2">
      <w:pPr>
        <w:spacing w:after="120"/>
        <w:ind w:left="10" w:firstLine="360"/>
        <w:jc w:val="left"/>
        <w:rPr>
          <w:b/>
          <w:bCs/>
          <w:szCs w:val="28"/>
        </w:rPr>
      </w:pPr>
      <w:r w:rsidRPr="00EA04F3">
        <w:rPr>
          <w:b/>
          <w:bCs/>
          <w:sz w:val="24"/>
          <w:szCs w:val="28"/>
        </w:rPr>
        <w:t>Classical Machine Learning Models</w:t>
      </w:r>
    </w:p>
    <w:p w14:paraId="61428B13" w14:textId="77777777" w:rsidR="00721840" w:rsidRPr="00721840" w:rsidRDefault="00721840" w:rsidP="00471F54">
      <w:pPr>
        <w:spacing w:after="120"/>
        <w:ind w:left="370" w:firstLine="0"/>
        <w:jc w:val="left"/>
        <w:rPr>
          <w:szCs w:val="28"/>
        </w:rPr>
      </w:pPr>
      <w:r w:rsidRPr="00721840">
        <w:rPr>
          <w:sz w:val="24"/>
          <w:szCs w:val="28"/>
        </w:rPr>
        <w:t xml:space="preserve">Classical machine learning models, such as Random Forest, </w:t>
      </w:r>
      <w:proofErr w:type="spellStart"/>
      <w:r w:rsidRPr="00721840">
        <w:rPr>
          <w:sz w:val="24"/>
          <w:szCs w:val="28"/>
        </w:rPr>
        <w:t>XGBoost</w:t>
      </w:r>
      <w:proofErr w:type="spellEnd"/>
      <w:r w:rsidRPr="00721840">
        <w:rPr>
          <w:sz w:val="24"/>
          <w:szCs w:val="28"/>
        </w:rPr>
        <w:t>, Logistic Regression, and SVM, are used as baseline predictors to evaluate the interpretability of the model and the relevance of the initial features.</w:t>
      </w:r>
    </w:p>
    <w:p w14:paraId="113AF456" w14:textId="32BA1267" w:rsidR="0009765D" w:rsidRPr="000A760E" w:rsidRDefault="0009765D" w:rsidP="00471F54">
      <w:pPr>
        <w:spacing w:after="120"/>
        <w:ind w:left="370" w:firstLine="0"/>
        <w:jc w:val="left"/>
        <w:rPr>
          <w:szCs w:val="28"/>
        </w:rPr>
      </w:pPr>
      <w:r w:rsidRPr="00EA04F3">
        <w:rPr>
          <w:sz w:val="24"/>
          <w:szCs w:val="28"/>
        </w:rPr>
        <w:br/>
      </w:r>
      <w:r w:rsidR="007C7D1A">
        <w:rPr>
          <w:b/>
          <w:bCs/>
          <w:sz w:val="24"/>
          <w:szCs w:val="28"/>
        </w:rPr>
        <w:br/>
      </w:r>
      <w:r w:rsidRPr="00EA04F3">
        <w:rPr>
          <w:b/>
          <w:bCs/>
          <w:sz w:val="24"/>
          <w:szCs w:val="28"/>
        </w:rPr>
        <w:t>Deep Learning and Hybrid Neural Networks</w:t>
      </w:r>
    </w:p>
    <w:p w14:paraId="7C753CBB" w14:textId="77777777" w:rsidR="00721840" w:rsidRPr="00721840" w:rsidRDefault="00721840" w:rsidP="00471F54">
      <w:pPr>
        <w:spacing w:after="120"/>
        <w:ind w:left="370" w:firstLine="0"/>
        <w:jc w:val="left"/>
        <w:rPr>
          <w:szCs w:val="28"/>
        </w:rPr>
      </w:pPr>
      <w:r w:rsidRPr="00721840">
        <w:rPr>
          <w:sz w:val="24"/>
          <w:szCs w:val="28"/>
        </w:rPr>
        <w:t xml:space="preserve">LSTM, Transformer models, CNN-LSTM, and Hybrid CNN-Transformer architectures are examples of deep learning and hybrid neural networks that are used to capture multimodal, nonlinear, and temporal behavioral patterns. </w:t>
      </w:r>
      <w:r w:rsidRPr="00721840">
        <w:rPr>
          <w:sz w:val="24"/>
          <w:szCs w:val="28"/>
        </w:rPr>
        <w:br/>
        <w:t xml:space="preserve">The main goal of the study is to find the behavioral characteristics most suggestive of early depression risk while methodically comparing model performance, interpretability, and robustness. By using rigorous assessment criteria (MAE, MSE, Accuracy, Precision, Recall, F1-Score, R2) and controlled testing, this study creates a dependable and clinically interpretable AI-based </w:t>
      </w:r>
    </w:p>
    <w:p w14:paraId="425F1BBC" w14:textId="77777777" w:rsidR="00721840" w:rsidRPr="00721840" w:rsidRDefault="0009765D" w:rsidP="00471F54">
      <w:pPr>
        <w:spacing w:after="120"/>
        <w:ind w:left="370" w:firstLine="0"/>
        <w:jc w:val="left"/>
        <w:rPr>
          <w:szCs w:val="28"/>
        </w:rPr>
      </w:pPr>
      <w:r w:rsidRPr="00EA04F3">
        <w:rPr>
          <w:sz w:val="24"/>
          <w:szCs w:val="28"/>
        </w:rPr>
        <w:t xml:space="preserve">R²), this research establishes a reliable and clinically interpretable AI-based </w:t>
      </w:r>
      <w:r w:rsidR="00721840" w:rsidRPr="00721840">
        <w:rPr>
          <w:sz w:val="24"/>
          <w:szCs w:val="28"/>
        </w:rPr>
        <w:t>framework for predicting early depression</w:t>
      </w:r>
    </w:p>
    <w:p w14:paraId="524C3147" w14:textId="5408DDD6" w:rsidR="0081202B" w:rsidRPr="0081202B" w:rsidRDefault="00D5268E" w:rsidP="00471F54">
      <w:pPr>
        <w:spacing w:after="120"/>
        <w:ind w:left="370" w:firstLine="0"/>
        <w:jc w:val="left"/>
        <w:rPr>
          <w:szCs w:val="28"/>
        </w:rPr>
      </w:pPr>
      <w:r w:rsidRPr="00EA04F3">
        <w:rPr>
          <w:b/>
          <w:bCs/>
          <w:sz w:val="24"/>
          <w:szCs w:val="28"/>
        </w:rPr>
        <w:lastRenderedPageBreak/>
        <w:br/>
      </w:r>
      <w:r w:rsidR="00DC3F9D" w:rsidRPr="007C7D1A">
        <w:rPr>
          <w:b/>
          <w:bCs/>
          <w:color w:val="2E74B5" w:themeColor="accent1" w:themeShade="BF"/>
          <w:sz w:val="24"/>
          <w:szCs w:val="28"/>
        </w:rPr>
        <w:t>4.2 Research Methodology Pipeline</w:t>
      </w:r>
      <w:r w:rsidR="00DC3F9D" w:rsidRPr="007C7D1A">
        <w:rPr>
          <w:color w:val="2E74B5" w:themeColor="accent1" w:themeShade="BF"/>
          <w:sz w:val="24"/>
          <w:szCs w:val="28"/>
        </w:rPr>
        <w:t xml:space="preserve"> </w:t>
      </w:r>
      <w:r w:rsidR="00DC3F9D" w:rsidRPr="00EA04F3">
        <w:rPr>
          <w:sz w:val="24"/>
          <w:szCs w:val="28"/>
        </w:rPr>
        <w:br/>
      </w:r>
      <w:r w:rsidR="00DC3F9D" w:rsidRPr="00EA04F3">
        <w:rPr>
          <w:sz w:val="24"/>
          <w:szCs w:val="28"/>
        </w:rPr>
        <w:br/>
      </w:r>
      <w:r w:rsidR="00DC3F9D" w:rsidRPr="00EA04F3">
        <w:rPr>
          <w:noProof/>
          <w:sz w:val="24"/>
          <w:szCs w:val="28"/>
        </w:rPr>
        <w:drawing>
          <wp:inline distT="0" distB="0" distL="0" distR="0" wp14:anchorId="1158063A" wp14:editId="4757E3E2">
            <wp:extent cx="5720196" cy="2032000"/>
            <wp:effectExtent l="0" t="0" r="0" b="6350"/>
            <wp:docPr id="22235944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59444" name="Picture 1" descr="A screenshot of a computer program&#10;&#10;AI-generated content may be incorrect."/>
                    <pic:cNvPicPr/>
                  </pic:nvPicPr>
                  <pic:blipFill>
                    <a:blip r:embed="rId14"/>
                    <a:stretch>
                      <a:fillRect/>
                    </a:stretch>
                  </pic:blipFill>
                  <pic:spPr>
                    <a:xfrm>
                      <a:off x="0" y="0"/>
                      <a:ext cx="5811424" cy="2064407"/>
                    </a:xfrm>
                    <a:prstGeom prst="rect">
                      <a:avLst/>
                    </a:prstGeom>
                  </pic:spPr>
                </pic:pic>
              </a:graphicData>
            </a:graphic>
          </wp:inline>
        </w:drawing>
      </w:r>
      <w:r w:rsidR="00DC3F9D" w:rsidRPr="00EA04F3">
        <w:rPr>
          <w:sz w:val="24"/>
          <w:szCs w:val="28"/>
        </w:rPr>
        <w:br/>
      </w:r>
      <w:r w:rsidR="00A8165B" w:rsidRPr="00EA04F3">
        <w:rPr>
          <w:sz w:val="24"/>
          <w:szCs w:val="28"/>
        </w:rPr>
        <w:br/>
      </w:r>
      <w:r w:rsidR="006F01A2" w:rsidRPr="006F01A2">
        <w:rPr>
          <w:sz w:val="24"/>
        </w:rPr>
        <w:t>the figure</w:t>
      </w:r>
      <w:proofErr w:type="gramStart"/>
      <w:r w:rsidR="006F01A2" w:rsidRPr="006F01A2">
        <w:rPr>
          <w:sz w:val="24"/>
        </w:rPr>
        <w:t>3  describe</w:t>
      </w:r>
      <w:proofErr w:type="gramEnd"/>
      <w:r w:rsidR="006F01A2" w:rsidRPr="006F01A2">
        <w:rPr>
          <w:sz w:val="24"/>
        </w:rPr>
        <w:t xml:space="preserve"> Research Methodology Pipeline start from data collection to model comparison.</w:t>
      </w:r>
    </w:p>
    <w:p w14:paraId="154A2947" w14:textId="75131C68" w:rsidR="00A8165B" w:rsidRPr="00EA04F3" w:rsidRDefault="0081202B" w:rsidP="00471F54">
      <w:pPr>
        <w:spacing w:after="120"/>
        <w:ind w:left="370" w:firstLine="0"/>
        <w:jc w:val="left"/>
        <w:rPr>
          <w:szCs w:val="28"/>
        </w:rPr>
      </w:pPr>
      <w:r>
        <w:rPr>
          <w:sz w:val="24"/>
          <w:szCs w:val="28"/>
        </w:rPr>
        <w:br/>
      </w:r>
      <w:r w:rsidR="00A8165B" w:rsidRPr="00EA04F3">
        <w:rPr>
          <w:sz w:val="24"/>
          <w:szCs w:val="28"/>
        </w:rPr>
        <w:br/>
      </w:r>
      <w:r w:rsidR="00A8165B" w:rsidRPr="007C7D1A">
        <w:rPr>
          <w:b/>
          <w:bCs/>
          <w:color w:val="2E74B5" w:themeColor="accent1" w:themeShade="BF"/>
          <w:sz w:val="24"/>
          <w:szCs w:val="28"/>
        </w:rPr>
        <w:t>4.3 Data Collection</w:t>
      </w:r>
    </w:p>
    <w:p w14:paraId="591E4CFA" w14:textId="159DBE0C" w:rsidR="00A8165B" w:rsidRPr="00EA04F3" w:rsidRDefault="006F01A2" w:rsidP="006F01A2">
      <w:pPr>
        <w:spacing w:after="120"/>
        <w:ind w:left="370" w:firstLine="0"/>
        <w:jc w:val="left"/>
        <w:rPr>
          <w:szCs w:val="28"/>
        </w:rPr>
      </w:pPr>
      <w:r w:rsidRPr="006F01A2">
        <w:rPr>
          <w:sz w:val="24"/>
          <w:szCs w:val="28"/>
        </w:rPr>
        <w:t>I used multiple datasets to achieve high performance and to guarantee enough depth, diversity, and representativeness.</w:t>
      </w:r>
      <w:r w:rsidR="00A8165B" w:rsidRPr="00EA04F3">
        <w:rPr>
          <w:sz w:val="24"/>
          <w:szCs w:val="28"/>
        </w:rPr>
        <w:br/>
      </w:r>
    </w:p>
    <w:p w14:paraId="7A7BF7E5" w14:textId="7935A6C8" w:rsidR="00A8165B" w:rsidRPr="00EA04F3" w:rsidRDefault="007C7D1A" w:rsidP="00471F54">
      <w:pPr>
        <w:spacing w:after="120"/>
        <w:ind w:left="370" w:firstLine="0"/>
        <w:jc w:val="left"/>
        <w:rPr>
          <w:b/>
          <w:bCs/>
          <w:szCs w:val="28"/>
        </w:rPr>
      </w:pPr>
      <w:r>
        <w:rPr>
          <w:b/>
          <w:bCs/>
          <w:sz w:val="24"/>
          <w:szCs w:val="28"/>
        </w:rPr>
        <w:br/>
      </w:r>
      <w:r w:rsidR="00A8165B" w:rsidRPr="00EA04F3">
        <w:rPr>
          <w:b/>
          <w:bCs/>
          <w:sz w:val="24"/>
          <w:szCs w:val="28"/>
        </w:rPr>
        <w:t>Primary Data:</w:t>
      </w:r>
    </w:p>
    <w:p w14:paraId="5FDC00C6" w14:textId="77777777" w:rsidR="006F01A2" w:rsidRPr="006F01A2" w:rsidRDefault="006F01A2" w:rsidP="006F01A2">
      <w:pPr>
        <w:spacing w:after="120"/>
        <w:ind w:left="370" w:firstLine="0"/>
        <w:jc w:val="left"/>
        <w:rPr>
          <w:sz w:val="24"/>
          <w:szCs w:val="28"/>
        </w:rPr>
      </w:pPr>
      <w:r w:rsidRPr="006F01A2">
        <w:rPr>
          <w:sz w:val="24"/>
          <w:szCs w:val="28"/>
        </w:rPr>
        <w:t>The most important sources are caregiver-reported questionnaires, which include:</w:t>
      </w:r>
    </w:p>
    <w:p w14:paraId="161694E8" w14:textId="77777777" w:rsidR="006F01A2" w:rsidRPr="006F01A2" w:rsidRDefault="006F01A2" w:rsidP="006F01A2">
      <w:pPr>
        <w:spacing w:after="120"/>
        <w:ind w:left="370" w:firstLine="0"/>
        <w:jc w:val="left"/>
        <w:rPr>
          <w:sz w:val="24"/>
          <w:szCs w:val="28"/>
        </w:rPr>
      </w:pPr>
      <w:r w:rsidRPr="006F01A2">
        <w:rPr>
          <w:sz w:val="24"/>
          <w:szCs w:val="28"/>
        </w:rPr>
        <w:t>The Kaggle Student Depression Dataset (KSDD)</w:t>
      </w:r>
    </w:p>
    <w:p w14:paraId="7B5B4E1C" w14:textId="77777777" w:rsidR="006F01A2" w:rsidRPr="006F01A2" w:rsidRDefault="006F01A2" w:rsidP="006F01A2">
      <w:pPr>
        <w:spacing w:after="120"/>
        <w:ind w:left="370" w:firstLine="0"/>
        <w:jc w:val="left"/>
        <w:rPr>
          <w:sz w:val="24"/>
          <w:szCs w:val="28"/>
        </w:rPr>
      </w:pPr>
      <w:r w:rsidRPr="006F01A2">
        <w:rPr>
          <w:sz w:val="24"/>
          <w:szCs w:val="28"/>
        </w:rPr>
        <w:t>MHP Depression, Stress, and Anxiety.</w:t>
      </w:r>
    </w:p>
    <w:p w14:paraId="78D09376" w14:textId="77777777" w:rsidR="006F01A2" w:rsidRPr="006F01A2" w:rsidRDefault="006F01A2" w:rsidP="006F01A2">
      <w:pPr>
        <w:spacing w:after="120"/>
        <w:ind w:left="370" w:firstLine="0"/>
        <w:jc w:val="left"/>
        <w:rPr>
          <w:sz w:val="24"/>
          <w:szCs w:val="28"/>
        </w:rPr>
      </w:pPr>
      <w:r w:rsidRPr="006F01A2">
        <w:rPr>
          <w:sz w:val="24"/>
          <w:szCs w:val="28"/>
        </w:rPr>
        <w:t xml:space="preserve">The Mental Health DASS-21 Dataset </w:t>
      </w:r>
    </w:p>
    <w:p w14:paraId="7B332E29" w14:textId="74B6097B" w:rsidR="00A8165B" w:rsidRPr="007C7D1A" w:rsidRDefault="006F01A2" w:rsidP="006F01A2">
      <w:pPr>
        <w:spacing w:after="120"/>
        <w:ind w:left="370" w:firstLine="0"/>
        <w:jc w:val="left"/>
        <w:rPr>
          <w:szCs w:val="28"/>
        </w:rPr>
      </w:pPr>
      <w:r w:rsidRPr="006F01A2">
        <w:rPr>
          <w:sz w:val="24"/>
          <w:szCs w:val="28"/>
        </w:rPr>
        <w:t>These offer direct insight into the emotional, behavioral, and health-related patterns of kids.</w:t>
      </w:r>
      <w:r>
        <w:rPr>
          <w:sz w:val="24"/>
          <w:szCs w:val="28"/>
        </w:rPr>
        <w:br/>
      </w:r>
      <w:r>
        <w:rPr>
          <w:sz w:val="24"/>
          <w:szCs w:val="28"/>
        </w:rPr>
        <w:br/>
      </w:r>
      <w:r w:rsidR="00721840">
        <w:rPr>
          <w:b/>
          <w:bCs/>
          <w:sz w:val="24"/>
          <w:szCs w:val="28"/>
        </w:rPr>
        <w:br/>
      </w:r>
      <w:r w:rsidR="00A8165B" w:rsidRPr="00EA04F3">
        <w:rPr>
          <w:b/>
          <w:bCs/>
          <w:sz w:val="24"/>
          <w:szCs w:val="28"/>
        </w:rPr>
        <w:t>Secondary Data:</w:t>
      </w:r>
    </w:p>
    <w:p w14:paraId="757EE150" w14:textId="0BC7AD0A" w:rsidR="00A8165B" w:rsidRPr="00EA04F3" w:rsidRDefault="006F01A2" w:rsidP="006F01A2">
      <w:pPr>
        <w:spacing w:after="120"/>
        <w:ind w:left="370" w:firstLine="0"/>
        <w:jc w:val="left"/>
        <w:rPr>
          <w:szCs w:val="28"/>
        </w:rPr>
      </w:pPr>
      <w:r w:rsidRPr="006F01A2">
        <w:rPr>
          <w:sz w:val="24"/>
          <w:szCs w:val="28"/>
        </w:rPr>
        <w:t>The Kaggle Depression Dataset and the ALSPAC (Avon Longitudinal Study of Parents and Children) cohort are two examples of publicly available datasets that offer comprehensive, validated behavioral and psychological indicators.</w:t>
      </w:r>
    </w:p>
    <w:p w14:paraId="1F96C090" w14:textId="064600E0" w:rsidR="00A8165B" w:rsidRPr="00EA04F3" w:rsidRDefault="00471F54" w:rsidP="00471F54">
      <w:pPr>
        <w:spacing w:after="120"/>
        <w:ind w:left="370" w:firstLine="0"/>
        <w:jc w:val="left"/>
        <w:rPr>
          <w:b/>
          <w:bCs/>
          <w:szCs w:val="28"/>
        </w:rPr>
      </w:pPr>
      <w:r>
        <w:rPr>
          <w:b/>
          <w:bCs/>
          <w:sz w:val="24"/>
          <w:szCs w:val="28"/>
        </w:rPr>
        <w:lastRenderedPageBreak/>
        <w:br/>
      </w:r>
      <w:r w:rsidR="006F01A2">
        <w:rPr>
          <w:b/>
          <w:bCs/>
          <w:sz w:val="24"/>
          <w:szCs w:val="28"/>
        </w:rPr>
        <w:br/>
      </w:r>
      <w:r w:rsidR="00A8165B" w:rsidRPr="00EA04F3">
        <w:rPr>
          <w:b/>
          <w:bCs/>
          <w:sz w:val="24"/>
          <w:szCs w:val="28"/>
        </w:rPr>
        <w:t>Multimodal Data Sources:</w:t>
      </w:r>
    </w:p>
    <w:p w14:paraId="1B882BA1" w14:textId="77777777" w:rsidR="006F01A2" w:rsidRPr="006F01A2" w:rsidRDefault="006F01A2" w:rsidP="006F01A2">
      <w:pPr>
        <w:spacing w:after="120"/>
        <w:ind w:left="370" w:firstLine="0"/>
        <w:jc w:val="left"/>
        <w:rPr>
          <w:sz w:val="24"/>
          <w:szCs w:val="28"/>
        </w:rPr>
      </w:pPr>
      <w:r w:rsidRPr="006F01A2">
        <w:rPr>
          <w:sz w:val="24"/>
          <w:szCs w:val="28"/>
        </w:rPr>
        <w:t>In order to ensure high-quality, consistent datasets prior to preprocessing and extra analysis, additional inputs such as handwriting samples, face expression ETL pipelines, and standardized APIs are employed for data ingestion in addition to typical tabular data.</w:t>
      </w:r>
    </w:p>
    <w:p w14:paraId="3C9BD886" w14:textId="7B9606B9" w:rsidR="00A93D03" w:rsidRPr="00EA04F3" w:rsidRDefault="00A93D03" w:rsidP="00471F54">
      <w:pPr>
        <w:spacing w:after="120"/>
        <w:ind w:left="370" w:firstLine="0"/>
        <w:jc w:val="left"/>
        <w:rPr>
          <w:szCs w:val="28"/>
        </w:rPr>
      </w:pPr>
      <w:r w:rsidRPr="00EA04F3">
        <w:rPr>
          <w:sz w:val="24"/>
          <w:szCs w:val="28"/>
        </w:rPr>
        <w:br/>
      </w:r>
      <w:r w:rsidR="00D5268E" w:rsidRPr="00EA04F3">
        <w:rPr>
          <w:b/>
          <w:bCs/>
          <w:sz w:val="24"/>
          <w:szCs w:val="28"/>
        </w:rPr>
        <w:br/>
      </w:r>
      <w:r w:rsidR="00D5268E" w:rsidRPr="00EA04F3">
        <w:rPr>
          <w:b/>
          <w:bCs/>
          <w:sz w:val="24"/>
          <w:szCs w:val="28"/>
        </w:rPr>
        <w:br/>
      </w:r>
      <w:r w:rsidRPr="007C7D1A">
        <w:rPr>
          <w:b/>
          <w:bCs/>
          <w:color w:val="2E74B5" w:themeColor="accent1" w:themeShade="BF"/>
          <w:sz w:val="24"/>
          <w:szCs w:val="28"/>
        </w:rPr>
        <w:t>4.4 Data Preprocessing</w:t>
      </w:r>
    </w:p>
    <w:p w14:paraId="1DDB948F" w14:textId="77777777" w:rsidR="00721840" w:rsidRPr="00721840" w:rsidRDefault="00721840" w:rsidP="00721840">
      <w:pPr>
        <w:spacing w:after="120"/>
        <w:ind w:left="10" w:firstLine="360"/>
        <w:jc w:val="left"/>
        <w:rPr>
          <w:szCs w:val="28"/>
        </w:rPr>
      </w:pPr>
      <w:r w:rsidRPr="00721840">
        <w:rPr>
          <w:sz w:val="24"/>
          <w:szCs w:val="28"/>
        </w:rPr>
        <w:t>Before developing a model, it is crucial to ensure data homogeneity and integrity.</w:t>
      </w:r>
    </w:p>
    <w:p w14:paraId="267F0B25" w14:textId="1BFA8B4E" w:rsidR="00A93D03" w:rsidRPr="007C7D1A" w:rsidRDefault="0081202B" w:rsidP="00471F54">
      <w:pPr>
        <w:spacing w:after="120"/>
        <w:ind w:left="370" w:firstLine="0"/>
        <w:jc w:val="left"/>
        <w:rPr>
          <w:szCs w:val="28"/>
        </w:rPr>
      </w:pPr>
      <w:r>
        <w:rPr>
          <w:b/>
          <w:bCs/>
          <w:sz w:val="24"/>
          <w:szCs w:val="28"/>
        </w:rPr>
        <w:br/>
      </w:r>
      <w:r w:rsidR="00A93D03" w:rsidRPr="00EA04F3">
        <w:rPr>
          <w:b/>
          <w:bCs/>
          <w:sz w:val="24"/>
          <w:szCs w:val="28"/>
        </w:rPr>
        <w:t>Cleaning:</w:t>
      </w:r>
    </w:p>
    <w:p w14:paraId="72DB55E4" w14:textId="43510618" w:rsidR="00A93D03" w:rsidRPr="00EA04F3" w:rsidRDefault="00721840" w:rsidP="00721840">
      <w:pPr>
        <w:spacing w:after="120"/>
        <w:ind w:left="10" w:firstLine="360"/>
        <w:jc w:val="left"/>
        <w:rPr>
          <w:szCs w:val="28"/>
        </w:rPr>
      </w:pPr>
      <w:r w:rsidRPr="00721840">
        <w:rPr>
          <w:sz w:val="24"/>
          <w:szCs w:val="28"/>
        </w:rPr>
        <w:t>elimination of statistical outliers, faulty entries, and duplicate records.</w:t>
      </w:r>
      <w:r w:rsidR="00A93D03" w:rsidRPr="00EA04F3">
        <w:rPr>
          <w:sz w:val="24"/>
          <w:szCs w:val="28"/>
        </w:rPr>
        <w:br/>
      </w:r>
    </w:p>
    <w:p w14:paraId="637B08A8" w14:textId="77777777" w:rsidR="00A93D03" w:rsidRPr="00EA04F3" w:rsidRDefault="00A93D03" w:rsidP="00F33BD2">
      <w:pPr>
        <w:spacing w:after="120"/>
        <w:ind w:left="10" w:firstLine="360"/>
        <w:jc w:val="left"/>
        <w:rPr>
          <w:b/>
          <w:bCs/>
          <w:szCs w:val="28"/>
        </w:rPr>
      </w:pPr>
      <w:r w:rsidRPr="00EA04F3">
        <w:rPr>
          <w:b/>
          <w:bCs/>
          <w:sz w:val="24"/>
          <w:szCs w:val="28"/>
        </w:rPr>
        <w:t>Missing Value Handling:</w:t>
      </w:r>
    </w:p>
    <w:p w14:paraId="4C538999" w14:textId="77777777" w:rsidR="00721840" w:rsidRPr="00721840" w:rsidRDefault="00721840" w:rsidP="00471F54">
      <w:pPr>
        <w:spacing w:after="120"/>
        <w:ind w:left="370" w:firstLine="0"/>
        <w:jc w:val="left"/>
        <w:rPr>
          <w:szCs w:val="28"/>
        </w:rPr>
      </w:pPr>
      <w:r w:rsidRPr="00721840">
        <w:rPr>
          <w:sz w:val="24"/>
          <w:szCs w:val="28"/>
        </w:rPr>
        <w:t xml:space="preserve">Depending on the features of the variable, imputation can be done using machine learning-based imputers or statistical techniques </w:t>
      </w:r>
      <w:r w:rsidRPr="00721840">
        <w:rPr>
          <w:b/>
          <w:bCs/>
          <w:sz w:val="24"/>
          <w:szCs w:val="28"/>
        </w:rPr>
        <w:t>(mean/median).</w:t>
      </w:r>
    </w:p>
    <w:p w14:paraId="08F009D2" w14:textId="75BEFA30" w:rsidR="00A93D03" w:rsidRPr="00721840" w:rsidRDefault="00721840" w:rsidP="00471F54">
      <w:pPr>
        <w:spacing w:after="120"/>
        <w:ind w:left="370" w:firstLine="0"/>
        <w:jc w:val="left"/>
        <w:rPr>
          <w:szCs w:val="28"/>
        </w:rPr>
      </w:pPr>
      <w:r>
        <w:rPr>
          <w:b/>
          <w:bCs/>
          <w:sz w:val="24"/>
          <w:szCs w:val="28"/>
        </w:rPr>
        <w:br/>
      </w:r>
      <w:r w:rsidR="00A93D03" w:rsidRPr="00EA04F3">
        <w:rPr>
          <w:b/>
          <w:bCs/>
          <w:sz w:val="24"/>
          <w:szCs w:val="28"/>
        </w:rPr>
        <w:t>Transformation &amp; Encoding:</w:t>
      </w:r>
    </w:p>
    <w:p w14:paraId="7AF33505" w14:textId="4A3EDADB" w:rsidR="00A93D03" w:rsidRPr="007C7D1A" w:rsidRDefault="008E42F8" w:rsidP="00471F54">
      <w:pPr>
        <w:spacing w:after="120"/>
        <w:ind w:left="370" w:firstLine="0"/>
        <w:jc w:val="left"/>
        <w:rPr>
          <w:szCs w:val="28"/>
        </w:rPr>
      </w:pPr>
      <w:r w:rsidRPr="008E42F8">
        <w:rPr>
          <w:sz w:val="24"/>
          <w:szCs w:val="28"/>
        </w:rPr>
        <w:t>Scaling guarantees model compatibility, categorical variables are encoded (e.g., one-hot or target encoding), and continuous variables are normalized or standardized.</w:t>
      </w:r>
      <w:r w:rsidR="007C7D1A">
        <w:rPr>
          <w:sz w:val="24"/>
          <w:szCs w:val="28"/>
        </w:rPr>
        <w:br/>
      </w:r>
      <w:r w:rsidR="00721840">
        <w:rPr>
          <w:b/>
          <w:bCs/>
          <w:sz w:val="24"/>
          <w:szCs w:val="28"/>
        </w:rPr>
        <w:br/>
      </w:r>
      <w:r w:rsidR="00A93D03" w:rsidRPr="00EA04F3">
        <w:rPr>
          <w:b/>
          <w:bCs/>
          <w:sz w:val="24"/>
          <w:szCs w:val="28"/>
        </w:rPr>
        <w:t>Feature Engineering:</w:t>
      </w:r>
    </w:p>
    <w:p w14:paraId="06B160D3" w14:textId="77777777" w:rsidR="008E42F8" w:rsidRPr="008E42F8" w:rsidRDefault="008E42F8" w:rsidP="00471F54">
      <w:pPr>
        <w:spacing w:after="120"/>
        <w:ind w:left="370" w:firstLine="0"/>
        <w:jc w:val="left"/>
        <w:rPr>
          <w:szCs w:val="28"/>
        </w:rPr>
      </w:pPr>
      <w:r w:rsidRPr="008E42F8">
        <w:rPr>
          <w:sz w:val="24"/>
          <w:szCs w:val="28"/>
        </w:rPr>
        <w:t>derived correlation-based characteristics, temporal summaries, and behavioral traits. To keep the most pertinent predictors, feature selection is carried out using Mutual Information (MI) and Recursive Feature Elimination (RFE).</w:t>
      </w:r>
    </w:p>
    <w:p w14:paraId="5F4600B8" w14:textId="685EED5B" w:rsidR="00A93D03" w:rsidRPr="00EA04F3" w:rsidRDefault="00A93D03" w:rsidP="00F33BD2">
      <w:pPr>
        <w:spacing w:after="120"/>
        <w:ind w:left="10" w:firstLine="360"/>
        <w:jc w:val="left"/>
        <w:rPr>
          <w:szCs w:val="28"/>
        </w:rPr>
      </w:pPr>
    </w:p>
    <w:p w14:paraId="1B966F15" w14:textId="12A8E104" w:rsidR="00A93D03" w:rsidRPr="00EA04F3" w:rsidRDefault="00A93D03" w:rsidP="00471F54">
      <w:pPr>
        <w:spacing w:after="120"/>
        <w:ind w:left="370" w:firstLine="0"/>
        <w:jc w:val="left"/>
        <w:rPr>
          <w:b/>
          <w:bCs/>
          <w:szCs w:val="28"/>
        </w:rPr>
      </w:pPr>
      <w:r w:rsidRPr="00EA04F3">
        <w:rPr>
          <w:b/>
          <w:bCs/>
          <w:sz w:val="24"/>
          <w:szCs w:val="28"/>
        </w:rPr>
        <w:t>Balancing:</w:t>
      </w:r>
    </w:p>
    <w:p w14:paraId="43C47F2E" w14:textId="77777777" w:rsidR="008E42F8" w:rsidRPr="008E42F8" w:rsidRDefault="008E42F8" w:rsidP="00471F54">
      <w:pPr>
        <w:spacing w:after="120"/>
        <w:ind w:left="370" w:firstLine="0"/>
        <w:jc w:val="left"/>
        <w:rPr>
          <w:szCs w:val="28"/>
        </w:rPr>
      </w:pPr>
      <w:r w:rsidRPr="008E42F8">
        <w:rPr>
          <w:sz w:val="24"/>
          <w:szCs w:val="28"/>
        </w:rPr>
        <w:t xml:space="preserve">SMOTE or class-weighted training procedures are used to correct class imbalance. </w:t>
      </w:r>
      <w:r w:rsidRPr="008E42F8">
        <w:rPr>
          <w:sz w:val="24"/>
          <w:szCs w:val="28"/>
        </w:rPr>
        <w:br/>
        <w:t xml:space="preserve">Dataset Splitting: Robust model evaluation is </w:t>
      </w:r>
      <w:proofErr w:type="gramStart"/>
      <w:r w:rsidRPr="008E42F8">
        <w:rPr>
          <w:sz w:val="24"/>
          <w:szCs w:val="28"/>
        </w:rPr>
        <w:t>supported</w:t>
      </w:r>
      <w:proofErr w:type="gramEnd"/>
      <w:r w:rsidRPr="008E42F8">
        <w:rPr>
          <w:sz w:val="24"/>
          <w:szCs w:val="28"/>
        </w:rPr>
        <w:t xml:space="preserve"> and class proportions are maintained using </w:t>
      </w:r>
      <w:r w:rsidRPr="008E42F8">
        <w:rPr>
          <w:b/>
          <w:bCs/>
          <w:sz w:val="24"/>
          <w:szCs w:val="28"/>
        </w:rPr>
        <w:t>a stratified 80/20 train-test split</w:t>
      </w:r>
      <w:r w:rsidRPr="008E42F8">
        <w:rPr>
          <w:sz w:val="24"/>
          <w:szCs w:val="28"/>
        </w:rPr>
        <w:t>.</w:t>
      </w:r>
    </w:p>
    <w:p w14:paraId="2911A22F" w14:textId="77777777" w:rsidR="00995C3B" w:rsidRPr="00995C3B" w:rsidRDefault="008E42F8" w:rsidP="00C0064F">
      <w:pPr>
        <w:spacing w:after="120"/>
        <w:ind w:left="370" w:firstLine="0"/>
        <w:jc w:val="left"/>
        <w:rPr>
          <w:szCs w:val="28"/>
        </w:rPr>
      </w:pPr>
      <w:r>
        <w:rPr>
          <w:sz w:val="24"/>
          <w:szCs w:val="28"/>
        </w:rPr>
        <w:br/>
      </w:r>
      <w:r w:rsidR="008B6043" w:rsidRPr="00EA04F3">
        <w:rPr>
          <w:sz w:val="24"/>
          <w:szCs w:val="28"/>
        </w:rPr>
        <w:br/>
      </w:r>
      <w:r w:rsidR="008B6043" w:rsidRPr="00EA04F3">
        <w:rPr>
          <w:sz w:val="24"/>
          <w:szCs w:val="28"/>
        </w:rPr>
        <w:br/>
      </w:r>
      <w:r w:rsidRPr="00EA04F3">
        <w:rPr>
          <w:rFonts w:asciiTheme="majorBidi" w:hAnsiTheme="majorBidi" w:cstheme="majorBidi"/>
          <w:noProof/>
          <w:sz w:val="24"/>
          <w:szCs w:val="28"/>
        </w:rPr>
        <w:lastRenderedPageBreak/>
        <w:drawing>
          <wp:inline distT="0" distB="0" distL="0" distR="0" wp14:anchorId="2CFA2341" wp14:editId="13272CBD">
            <wp:extent cx="4019550" cy="3760651"/>
            <wp:effectExtent l="0" t="0" r="0" b="0"/>
            <wp:docPr id="1068510423" name="Picture 16" descr="A diagram of a process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510423" name="Picture 16" descr="A diagram of a process flow&#10;&#10;AI-generated content may be incorrect."/>
                    <pic:cNvPicPr/>
                  </pic:nvPicPr>
                  <pic:blipFill>
                    <a:blip r:embed="rId15"/>
                    <a:stretch>
                      <a:fillRect/>
                    </a:stretch>
                  </pic:blipFill>
                  <pic:spPr>
                    <a:xfrm>
                      <a:off x="0" y="0"/>
                      <a:ext cx="4034236" cy="3774391"/>
                    </a:xfrm>
                    <a:prstGeom prst="rect">
                      <a:avLst/>
                    </a:prstGeom>
                  </pic:spPr>
                </pic:pic>
              </a:graphicData>
            </a:graphic>
          </wp:inline>
        </w:drawing>
      </w:r>
      <w:r w:rsidRPr="00EA04F3">
        <w:rPr>
          <w:sz w:val="24"/>
          <w:szCs w:val="28"/>
        </w:rPr>
        <w:br/>
      </w:r>
      <w:r w:rsidR="008B6043" w:rsidRPr="007C7D1A">
        <w:rPr>
          <w:sz w:val="24"/>
        </w:rPr>
        <w:br/>
      </w:r>
      <w:r w:rsidR="00995C3B" w:rsidRPr="007C7D1A">
        <w:rPr>
          <w:color w:val="000000" w:themeColor="text1"/>
          <w:sz w:val="24"/>
        </w:rPr>
        <w:t>a thorough process diagram that shows how raw data is transformed into final model-ready inputs by cleaning, feature engineering, and selection.</w:t>
      </w:r>
    </w:p>
    <w:p w14:paraId="24E7F71C" w14:textId="22861535" w:rsidR="00E06D18" w:rsidRPr="00EA04F3" w:rsidRDefault="008B6043" w:rsidP="00471F54">
      <w:pPr>
        <w:spacing w:after="120"/>
        <w:ind w:left="370" w:firstLine="0"/>
        <w:jc w:val="left"/>
        <w:rPr>
          <w:szCs w:val="28"/>
        </w:rPr>
      </w:pPr>
      <w:r w:rsidRPr="00EA04F3">
        <w:rPr>
          <w:sz w:val="24"/>
          <w:szCs w:val="28"/>
        </w:rPr>
        <w:br/>
      </w:r>
      <w:r w:rsidR="005A4B4B" w:rsidRPr="00EA04F3">
        <w:rPr>
          <w:sz w:val="24"/>
          <w:szCs w:val="28"/>
        </w:rPr>
        <w:br/>
      </w:r>
      <w:r w:rsidR="00DC3F9D" w:rsidRPr="00EA04F3">
        <w:rPr>
          <w:sz w:val="24"/>
          <w:szCs w:val="28"/>
        </w:rPr>
        <w:br/>
      </w:r>
      <w:r w:rsidR="00E06D18" w:rsidRPr="007C7D1A">
        <w:rPr>
          <w:b/>
          <w:bCs/>
          <w:color w:val="2E74B5" w:themeColor="accent1" w:themeShade="BF"/>
          <w:sz w:val="24"/>
          <w:szCs w:val="28"/>
        </w:rPr>
        <w:t>4.5 Model Development</w:t>
      </w:r>
      <w:r w:rsidR="00E06D18" w:rsidRPr="00EA04F3">
        <w:rPr>
          <w:b/>
          <w:bCs/>
          <w:sz w:val="24"/>
          <w:szCs w:val="28"/>
        </w:rPr>
        <w:br/>
      </w:r>
    </w:p>
    <w:p w14:paraId="66047F98" w14:textId="77777777" w:rsidR="008E42F8" w:rsidRPr="008E42F8" w:rsidRDefault="008E42F8" w:rsidP="006B0CFB">
      <w:pPr>
        <w:spacing w:after="120"/>
        <w:ind w:left="370" w:firstLine="0"/>
        <w:jc w:val="left"/>
        <w:rPr>
          <w:szCs w:val="28"/>
        </w:rPr>
      </w:pPr>
      <w:r w:rsidRPr="008E42F8">
        <w:rPr>
          <w:sz w:val="24"/>
          <w:szCs w:val="28"/>
        </w:rPr>
        <w:t xml:space="preserve">The study assesses a wide range of prediction models, including both contemporary deep </w:t>
      </w:r>
      <w:proofErr w:type="gramStart"/>
      <w:r w:rsidRPr="008E42F8">
        <w:rPr>
          <w:sz w:val="24"/>
          <w:szCs w:val="28"/>
        </w:rPr>
        <w:t>architectures</w:t>
      </w:r>
      <w:proofErr w:type="gramEnd"/>
      <w:r w:rsidRPr="008E42F8">
        <w:rPr>
          <w:sz w:val="24"/>
          <w:szCs w:val="28"/>
        </w:rPr>
        <w:t xml:space="preserve"> and traditional techniques.</w:t>
      </w:r>
    </w:p>
    <w:p w14:paraId="71FFBD6B" w14:textId="54A0F4F3" w:rsidR="00E06D18" w:rsidRPr="00EA04F3" w:rsidRDefault="00E06D18" w:rsidP="007C7D1A">
      <w:pPr>
        <w:spacing w:after="120"/>
        <w:ind w:left="0" w:firstLine="360"/>
        <w:jc w:val="left"/>
        <w:rPr>
          <w:szCs w:val="28"/>
        </w:rPr>
      </w:pPr>
    </w:p>
    <w:p w14:paraId="7B12A050" w14:textId="77777777" w:rsidR="00E06D18" w:rsidRPr="00EA04F3" w:rsidRDefault="00E06D18" w:rsidP="00F33BD2">
      <w:pPr>
        <w:spacing w:after="120"/>
        <w:ind w:left="10" w:firstLine="360"/>
        <w:jc w:val="left"/>
        <w:rPr>
          <w:b/>
          <w:bCs/>
          <w:szCs w:val="28"/>
        </w:rPr>
      </w:pPr>
      <w:r w:rsidRPr="00EA04F3">
        <w:rPr>
          <w:b/>
          <w:bCs/>
          <w:sz w:val="24"/>
          <w:szCs w:val="28"/>
        </w:rPr>
        <w:t>Classical Machine Learning Models:</w:t>
      </w:r>
    </w:p>
    <w:p w14:paraId="48094BA1" w14:textId="77777777" w:rsidR="008E42F8" w:rsidRPr="008E42F8" w:rsidRDefault="008E42F8" w:rsidP="006B0CFB">
      <w:pPr>
        <w:spacing w:after="120"/>
        <w:ind w:left="370" w:firstLine="0"/>
        <w:jc w:val="left"/>
        <w:rPr>
          <w:szCs w:val="28"/>
        </w:rPr>
      </w:pPr>
      <w:r w:rsidRPr="008E42F8">
        <w:rPr>
          <w:sz w:val="24"/>
          <w:szCs w:val="28"/>
        </w:rPr>
        <w:t>Baseline models that are stable and easy to understand include Logistic Regression, Random Forest, and Gradient Boosting.</w:t>
      </w:r>
    </w:p>
    <w:p w14:paraId="149D1361" w14:textId="3DE2026B" w:rsidR="00E06D18" w:rsidRPr="00EA04F3" w:rsidRDefault="00E06D18" w:rsidP="00F33BD2">
      <w:pPr>
        <w:spacing w:after="120"/>
        <w:ind w:left="10" w:firstLine="360"/>
        <w:jc w:val="left"/>
        <w:rPr>
          <w:szCs w:val="28"/>
        </w:rPr>
      </w:pPr>
    </w:p>
    <w:p w14:paraId="68FD1C85" w14:textId="77777777" w:rsidR="00E06D18" w:rsidRPr="00EA04F3" w:rsidRDefault="00E06D18" w:rsidP="00F33BD2">
      <w:pPr>
        <w:spacing w:after="120"/>
        <w:ind w:left="10" w:firstLine="360"/>
        <w:jc w:val="left"/>
        <w:rPr>
          <w:b/>
          <w:bCs/>
          <w:szCs w:val="28"/>
        </w:rPr>
      </w:pPr>
      <w:r w:rsidRPr="00EA04F3">
        <w:rPr>
          <w:b/>
          <w:bCs/>
          <w:sz w:val="24"/>
          <w:szCs w:val="28"/>
        </w:rPr>
        <w:t>Neural Network Models:</w:t>
      </w:r>
    </w:p>
    <w:p w14:paraId="54C0F31C" w14:textId="77777777" w:rsidR="008E42F8" w:rsidRPr="008E42F8" w:rsidRDefault="008E42F8" w:rsidP="006B0CFB">
      <w:pPr>
        <w:spacing w:after="120"/>
        <w:ind w:left="370" w:firstLine="0"/>
        <w:jc w:val="left"/>
        <w:rPr>
          <w:szCs w:val="28"/>
        </w:rPr>
      </w:pPr>
      <w:r w:rsidRPr="008E42F8">
        <w:rPr>
          <w:sz w:val="24"/>
          <w:szCs w:val="28"/>
        </w:rPr>
        <w:t xml:space="preserve">Temporal and sequential behavioral patterns are captured by deep </w:t>
      </w:r>
      <w:proofErr w:type="gramStart"/>
      <w:r w:rsidRPr="008E42F8">
        <w:rPr>
          <w:sz w:val="24"/>
          <w:szCs w:val="28"/>
        </w:rPr>
        <w:t>architectures</w:t>
      </w:r>
      <w:proofErr w:type="gramEnd"/>
      <w:r w:rsidRPr="008E42F8">
        <w:rPr>
          <w:sz w:val="24"/>
          <w:szCs w:val="28"/>
        </w:rPr>
        <w:t xml:space="preserve"> such as Transformer-based models, Gated Recurrent Units (GRU), Long Short-Term Memory (LSTM), and Feedforward Neural Networks (FNN).</w:t>
      </w:r>
    </w:p>
    <w:p w14:paraId="513C0191" w14:textId="22838B2E" w:rsidR="00E06D18" w:rsidRPr="00EA04F3" w:rsidRDefault="00E06D18" w:rsidP="00F33BD2">
      <w:pPr>
        <w:spacing w:after="120"/>
        <w:ind w:left="10" w:firstLine="360"/>
        <w:jc w:val="left"/>
        <w:rPr>
          <w:szCs w:val="28"/>
        </w:rPr>
      </w:pPr>
    </w:p>
    <w:p w14:paraId="0614FD0F" w14:textId="77777777" w:rsidR="00E06D18" w:rsidRPr="00EA04F3" w:rsidRDefault="00E06D18" w:rsidP="00F33BD2">
      <w:pPr>
        <w:spacing w:after="120"/>
        <w:ind w:left="10" w:firstLine="360"/>
        <w:jc w:val="left"/>
        <w:rPr>
          <w:b/>
          <w:bCs/>
          <w:szCs w:val="28"/>
        </w:rPr>
      </w:pPr>
      <w:r w:rsidRPr="00EA04F3">
        <w:rPr>
          <w:b/>
          <w:bCs/>
          <w:sz w:val="24"/>
          <w:szCs w:val="28"/>
        </w:rPr>
        <w:t>Fusion Strategies:</w:t>
      </w:r>
    </w:p>
    <w:p w14:paraId="220F3EE6" w14:textId="77777777" w:rsidR="008E42F8" w:rsidRPr="008E42F8" w:rsidRDefault="008E42F8" w:rsidP="006B0CFB">
      <w:pPr>
        <w:spacing w:after="120"/>
        <w:ind w:left="370" w:firstLine="0"/>
        <w:jc w:val="left"/>
        <w:rPr>
          <w:szCs w:val="28"/>
        </w:rPr>
      </w:pPr>
      <w:r w:rsidRPr="008E42F8">
        <w:rPr>
          <w:sz w:val="24"/>
          <w:szCs w:val="28"/>
        </w:rPr>
        <w:t>By integrating multimodal data sources, late fusion and hybrid fusion techniques enable the complementarity of behavioral, temporal, and visual characteristics.</w:t>
      </w:r>
    </w:p>
    <w:p w14:paraId="6E3CD2B5" w14:textId="2B7F220E" w:rsidR="00E06D18" w:rsidRPr="00EA04F3" w:rsidRDefault="00E06D18" w:rsidP="00F33BD2">
      <w:pPr>
        <w:spacing w:after="120"/>
        <w:ind w:left="10" w:firstLine="360"/>
        <w:jc w:val="left"/>
        <w:rPr>
          <w:szCs w:val="28"/>
        </w:rPr>
      </w:pPr>
    </w:p>
    <w:p w14:paraId="2E6C54AE" w14:textId="77777777" w:rsidR="00E06D18" w:rsidRPr="00EA04F3" w:rsidRDefault="00E06D18" w:rsidP="00F33BD2">
      <w:pPr>
        <w:spacing w:after="120"/>
        <w:ind w:left="10" w:firstLine="360"/>
        <w:jc w:val="left"/>
        <w:rPr>
          <w:b/>
          <w:bCs/>
          <w:szCs w:val="28"/>
        </w:rPr>
      </w:pPr>
      <w:r w:rsidRPr="00EA04F3">
        <w:rPr>
          <w:b/>
          <w:bCs/>
          <w:sz w:val="24"/>
          <w:szCs w:val="28"/>
        </w:rPr>
        <w:t>Optimization:</w:t>
      </w:r>
    </w:p>
    <w:p w14:paraId="509457F9" w14:textId="77777777" w:rsidR="008E42F8" w:rsidRPr="008E42F8" w:rsidRDefault="008E42F8" w:rsidP="006B0CFB">
      <w:pPr>
        <w:spacing w:after="120"/>
        <w:ind w:left="370" w:firstLine="0"/>
        <w:jc w:val="left"/>
        <w:rPr>
          <w:szCs w:val="28"/>
        </w:rPr>
      </w:pPr>
      <w:r w:rsidRPr="008E42F8">
        <w:rPr>
          <w:sz w:val="24"/>
          <w:szCs w:val="28"/>
        </w:rPr>
        <w:t>L2 regularization, dropout, early halting, and hyperparameter adjustment guarantee optimal prediction performance and avoid overfitting.</w:t>
      </w:r>
    </w:p>
    <w:p w14:paraId="199BBED6" w14:textId="474A2B5B" w:rsidR="008B58AF" w:rsidRPr="00EA04F3" w:rsidRDefault="008B6043" w:rsidP="006B0CFB">
      <w:pPr>
        <w:spacing w:after="120"/>
        <w:ind w:left="370" w:firstLine="0"/>
        <w:jc w:val="left"/>
        <w:rPr>
          <w:szCs w:val="28"/>
        </w:rPr>
      </w:pPr>
      <w:r w:rsidRPr="00EA04F3">
        <w:rPr>
          <w:sz w:val="24"/>
          <w:szCs w:val="28"/>
        </w:rPr>
        <w:br/>
      </w:r>
      <w:r w:rsidR="008B58AF" w:rsidRPr="00EA04F3">
        <w:rPr>
          <w:sz w:val="24"/>
          <w:szCs w:val="28"/>
        </w:rPr>
        <w:br/>
      </w:r>
      <w:r w:rsidR="008B58AF" w:rsidRPr="007C7D1A">
        <w:rPr>
          <w:b/>
          <w:bCs/>
          <w:color w:val="2E74B5" w:themeColor="accent1" w:themeShade="BF"/>
          <w:sz w:val="24"/>
          <w:szCs w:val="28"/>
        </w:rPr>
        <w:t>4.6 Explainability and Interpretability</w:t>
      </w:r>
    </w:p>
    <w:p w14:paraId="6E037A4F" w14:textId="4F1C19DC" w:rsidR="008E42F8" w:rsidRPr="008E42F8" w:rsidRDefault="008E42F8" w:rsidP="006B0CFB">
      <w:pPr>
        <w:spacing w:after="120"/>
        <w:ind w:left="370" w:firstLine="0"/>
        <w:jc w:val="left"/>
        <w:rPr>
          <w:szCs w:val="28"/>
        </w:rPr>
      </w:pPr>
      <w:r w:rsidRPr="008E42F8">
        <w:rPr>
          <w:sz w:val="24"/>
          <w:szCs w:val="28"/>
        </w:rPr>
        <w:t xml:space="preserve">SHAP values measure the contributions of individual features and global model patterns in order to guarantee that the suggested system facilitates clinical decision-making in the real world. </w:t>
      </w:r>
      <w:r w:rsidRPr="008E42F8">
        <w:rPr>
          <w:sz w:val="24"/>
          <w:szCs w:val="28"/>
        </w:rPr>
        <w:br/>
        <w:t xml:space="preserve">Sequence-based and Transformer models employ attention visualization to draw attention to important behavioral and temporal elements. </w:t>
      </w:r>
      <w:r w:rsidRPr="008E42F8">
        <w:rPr>
          <w:sz w:val="24"/>
          <w:szCs w:val="28"/>
        </w:rPr>
        <w:br/>
        <w:t xml:space="preserve">Model results are guaranteed to be medically significant and comprehensible by expert clinical validation. </w:t>
      </w:r>
    </w:p>
    <w:p w14:paraId="7B13BF30" w14:textId="479993A8" w:rsidR="008B58AF" w:rsidRPr="00EA04F3" w:rsidRDefault="008B58AF" w:rsidP="006B0CFB">
      <w:pPr>
        <w:spacing w:after="120"/>
        <w:ind w:left="370" w:firstLine="0"/>
        <w:jc w:val="left"/>
        <w:rPr>
          <w:szCs w:val="28"/>
        </w:rPr>
      </w:pPr>
      <w:r w:rsidRPr="00EA04F3">
        <w:rPr>
          <w:sz w:val="24"/>
          <w:szCs w:val="28"/>
        </w:rPr>
        <w:t>Expert clinical validation ensures that model outputs are medically meaningful and interpretable.</w:t>
      </w:r>
      <w:r w:rsidR="00645C67">
        <w:rPr>
          <w:sz w:val="24"/>
          <w:szCs w:val="28"/>
        </w:rPr>
        <w:br/>
      </w:r>
      <w:r w:rsidR="00645C67">
        <w:rPr>
          <w:sz w:val="24"/>
          <w:szCs w:val="28"/>
        </w:rPr>
        <w:br/>
      </w:r>
      <w:r w:rsidRPr="00EA04F3">
        <w:rPr>
          <w:sz w:val="24"/>
          <w:szCs w:val="28"/>
        </w:rPr>
        <w:br/>
      </w:r>
      <w:r w:rsidRPr="007C7D1A">
        <w:rPr>
          <w:b/>
          <w:bCs/>
          <w:color w:val="2E74B5" w:themeColor="accent1" w:themeShade="BF"/>
          <w:sz w:val="24"/>
          <w:szCs w:val="28"/>
        </w:rPr>
        <w:t>4.7 Evaluation</w:t>
      </w:r>
    </w:p>
    <w:p w14:paraId="234ABD7C" w14:textId="77777777" w:rsidR="008E42F8" w:rsidRPr="008E42F8" w:rsidRDefault="008E42F8" w:rsidP="008E42F8">
      <w:pPr>
        <w:spacing w:after="120"/>
        <w:ind w:left="10" w:firstLine="360"/>
        <w:jc w:val="left"/>
        <w:rPr>
          <w:szCs w:val="28"/>
        </w:rPr>
      </w:pPr>
      <w:r w:rsidRPr="008E42F8">
        <w:rPr>
          <w:sz w:val="24"/>
          <w:szCs w:val="28"/>
        </w:rPr>
        <w:t>A wide range of exacting evaluation techniques are used in model assessment.</w:t>
      </w:r>
    </w:p>
    <w:p w14:paraId="3F9A9C48" w14:textId="69C25DFC" w:rsidR="008B58AF" w:rsidRPr="00EA04F3" w:rsidRDefault="008B58AF" w:rsidP="00645C67">
      <w:pPr>
        <w:spacing w:after="120"/>
        <w:ind w:left="0" w:firstLine="360"/>
        <w:jc w:val="left"/>
        <w:rPr>
          <w:szCs w:val="28"/>
        </w:rPr>
      </w:pPr>
    </w:p>
    <w:p w14:paraId="296A5C23" w14:textId="346B49EA" w:rsidR="008B58AF" w:rsidRPr="00EA04F3" w:rsidRDefault="000A760E" w:rsidP="006B0CFB">
      <w:pPr>
        <w:spacing w:after="120"/>
        <w:jc w:val="left"/>
        <w:rPr>
          <w:b/>
          <w:bCs/>
          <w:szCs w:val="28"/>
        </w:rPr>
      </w:pPr>
      <w:r>
        <w:rPr>
          <w:b/>
          <w:bCs/>
          <w:sz w:val="24"/>
          <w:szCs w:val="28"/>
        </w:rPr>
        <w:br/>
      </w:r>
      <w:r w:rsidR="008B58AF" w:rsidRPr="00EA04F3">
        <w:rPr>
          <w:b/>
          <w:bCs/>
          <w:sz w:val="24"/>
          <w:szCs w:val="28"/>
        </w:rPr>
        <w:t>Performance Metrics:</w:t>
      </w:r>
    </w:p>
    <w:p w14:paraId="5446607A" w14:textId="77777777" w:rsidR="008E42F8" w:rsidRPr="008E42F8" w:rsidRDefault="008E42F8" w:rsidP="006B0CFB">
      <w:pPr>
        <w:spacing w:after="120"/>
        <w:ind w:left="370" w:firstLine="0"/>
        <w:jc w:val="left"/>
        <w:rPr>
          <w:szCs w:val="28"/>
        </w:rPr>
      </w:pPr>
      <w:r w:rsidRPr="008E42F8">
        <w:rPr>
          <w:sz w:val="24"/>
          <w:szCs w:val="28"/>
        </w:rPr>
        <w:t>F1-Score, ROC-AUC, Accuracy, Precision, and Recall, with a focus on sensitivity (Recall) to facilitate early detection.</w:t>
      </w:r>
    </w:p>
    <w:p w14:paraId="4A2CA160" w14:textId="77777777" w:rsidR="008B58AF" w:rsidRPr="00EA04F3" w:rsidRDefault="008B58AF" w:rsidP="006B0CFB">
      <w:pPr>
        <w:spacing w:after="120"/>
        <w:ind w:left="0" w:firstLine="370"/>
        <w:jc w:val="left"/>
        <w:rPr>
          <w:b/>
          <w:bCs/>
          <w:szCs w:val="28"/>
        </w:rPr>
      </w:pPr>
      <w:r w:rsidRPr="00EA04F3">
        <w:rPr>
          <w:b/>
          <w:bCs/>
          <w:sz w:val="24"/>
          <w:szCs w:val="28"/>
        </w:rPr>
        <w:t>Comparative Analysis:</w:t>
      </w:r>
    </w:p>
    <w:p w14:paraId="44A12F7A" w14:textId="1324CE59" w:rsidR="008E42F8" w:rsidRPr="008E42F8" w:rsidRDefault="008E42F8" w:rsidP="006B0CFB">
      <w:pPr>
        <w:spacing w:after="120"/>
        <w:ind w:left="370" w:firstLine="0"/>
        <w:jc w:val="left"/>
        <w:rPr>
          <w:szCs w:val="28"/>
        </w:rPr>
      </w:pPr>
      <w:r w:rsidRPr="008E42F8">
        <w:rPr>
          <w:sz w:val="24"/>
          <w:szCs w:val="28"/>
        </w:rPr>
        <w:t>Confidence interval estimation, recurrent cross-validation, and evaluation across ML and NN models.</w:t>
      </w:r>
      <w:r>
        <w:rPr>
          <w:sz w:val="24"/>
          <w:szCs w:val="28"/>
        </w:rPr>
        <w:br/>
      </w:r>
    </w:p>
    <w:p w14:paraId="4F7A6087" w14:textId="6A9E1E95" w:rsidR="008B58AF" w:rsidRPr="00EA04F3" w:rsidRDefault="006B0CFB" w:rsidP="006B0CFB">
      <w:pPr>
        <w:spacing w:after="120"/>
        <w:ind w:left="370" w:firstLine="0"/>
        <w:jc w:val="left"/>
        <w:rPr>
          <w:b/>
          <w:bCs/>
          <w:szCs w:val="28"/>
        </w:rPr>
      </w:pPr>
      <w:r>
        <w:rPr>
          <w:b/>
          <w:bCs/>
          <w:sz w:val="24"/>
          <w:szCs w:val="28"/>
        </w:rPr>
        <w:lastRenderedPageBreak/>
        <w:br/>
      </w:r>
      <w:r>
        <w:rPr>
          <w:b/>
          <w:bCs/>
          <w:sz w:val="24"/>
          <w:szCs w:val="28"/>
        </w:rPr>
        <w:br/>
      </w:r>
      <w:r w:rsidR="008B58AF" w:rsidRPr="00EA04F3">
        <w:rPr>
          <w:b/>
          <w:bCs/>
          <w:sz w:val="24"/>
          <w:szCs w:val="28"/>
        </w:rPr>
        <w:t>Robustness Checks:</w:t>
      </w:r>
    </w:p>
    <w:p w14:paraId="16F2D68E" w14:textId="77777777" w:rsidR="008E42F8" w:rsidRPr="008E42F8" w:rsidRDefault="008E42F8" w:rsidP="006B0CFB">
      <w:pPr>
        <w:spacing w:after="120"/>
        <w:ind w:left="370" w:firstLine="0"/>
        <w:jc w:val="left"/>
        <w:rPr>
          <w:szCs w:val="28"/>
        </w:rPr>
      </w:pPr>
      <w:r w:rsidRPr="008E42F8">
        <w:rPr>
          <w:sz w:val="24"/>
          <w:szCs w:val="28"/>
        </w:rPr>
        <w:t>Performance is examined under domain-shift scenarios and across demographic subgroups (age, gender, and socioeconomic characteristics).</w:t>
      </w:r>
    </w:p>
    <w:p w14:paraId="24D608D1" w14:textId="28566F26" w:rsidR="008B58AF" w:rsidRPr="00EA04F3" w:rsidRDefault="008B58AF" w:rsidP="00F33BD2">
      <w:pPr>
        <w:spacing w:after="120"/>
        <w:ind w:left="10" w:firstLine="360"/>
        <w:jc w:val="left"/>
        <w:rPr>
          <w:szCs w:val="28"/>
        </w:rPr>
      </w:pPr>
      <w:r w:rsidRPr="00EA04F3">
        <w:rPr>
          <w:sz w:val="24"/>
          <w:szCs w:val="28"/>
        </w:rPr>
        <w:br/>
      </w:r>
    </w:p>
    <w:p w14:paraId="421CF15F" w14:textId="77777777" w:rsidR="008B58AF" w:rsidRPr="00EA04F3" w:rsidRDefault="008B58AF" w:rsidP="00F33BD2">
      <w:pPr>
        <w:spacing w:after="120"/>
        <w:ind w:left="10" w:firstLine="360"/>
        <w:jc w:val="left"/>
        <w:rPr>
          <w:b/>
          <w:bCs/>
          <w:szCs w:val="28"/>
        </w:rPr>
      </w:pPr>
      <w:r w:rsidRPr="00EA04F3">
        <w:rPr>
          <w:b/>
          <w:bCs/>
          <w:sz w:val="24"/>
          <w:szCs w:val="28"/>
        </w:rPr>
        <w:t>Reproducibility:</w:t>
      </w:r>
    </w:p>
    <w:p w14:paraId="4D7C6451" w14:textId="77777777" w:rsidR="008E42F8" w:rsidRPr="008E42F8" w:rsidRDefault="008E42F8" w:rsidP="006B0CFB">
      <w:pPr>
        <w:spacing w:after="120"/>
        <w:ind w:left="370" w:firstLine="0"/>
        <w:jc w:val="left"/>
        <w:rPr>
          <w:szCs w:val="28"/>
        </w:rPr>
      </w:pPr>
      <w:r w:rsidRPr="008E42F8">
        <w:rPr>
          <w:sz w:val="24"/>
          <w:szCs w:val="28"/>
        </w:rPr>
        <w:t>Results are consistently replicated thanks to version-controlled scripts, established processes, and repeatable computing environments.</w:t>
      </w:r>
    </w:p>
    <w:p w14:paraId="3A5F4135" w14:textId="1C624C47" w:rsidR="00995C3B" w:rsidRPr="00995C3B" w:rsidRDefault="00995C3B" w:rsidP="006B0CFB">
      <w:pPr>
        <w:spacing w:after="120"/>
        <w:ind w:left="370" w:firstLine="0"/>
        <w:jc w:val="left"/>
        <w:rPr>
          <w:b/>
          <w:bCs/>
          <w:szCs w:val="28"/>
        </w:rPr>
      </w:pPr>
      <w:r>
        <w:rPr>
          <w:b/>
          <w:bCs/>
          <w:sz w:val="24"/>
          <w:szCs w:val="28"/>
        </w:rPr>
        <w:br/>
      </w:r>
      <w:r w:rsidR="008B58AF" w:rsidRPr="00EA04F3">
        <w:rPr>
          <w:b/>
          <w:bCs/>
          <w:sz w:val="24"/>
          <w:szCs w:val="28"/>
        </w:rPr>
        <w:t>4.8 Summary Table – Research Methodology Steps</w:t>
      </w:r>
      <w:r>
        <w:rPr>
          <w:b/>
          <w:bCs/>
          <w:sz w:val="24"/>
          <w:szCs w:val="28"/>
        </w:rPr>
        <w:br/>
      </w:r>
      <w:r>
        <w:rPr>
          <w:b/>
          <w:bCs/>
          <w:sz w:val="24"/>
          <w:szCs w:val="28"/>
        </w:rPr>
        <w:br/>
      </w:r>
      <w:r w:rsidRPr="00645C67">
        <w:rPr>
          <w:sz w:val="24"/>
        </w:rPr>
        <w:t>a thorough table that outlines the goals, instruments, and anticipated results for every stage of the research process throughout the whole AI workflow.</w:t>
      </w:r>
    </w:p>
    <w:p w14:paraId="438114A8" w14:textId="7D0FB52A" w:rsidR="008B58AF" w:rsidRPr="00EA04F3" w:rsidRDefault="008B58AF" w:rsidP="00645C67">
      <w:pPr>
        <w:spacing w:after="120"/>
        <w:ind w:left="0" w:firstLine="360"/>
        <w:jc w:val="left"/>
        <w:rPr>
          <w:szCs w:val="28"/>
        </w:rPr>
      </w:pPr>
    </w:p>
    <w:tbl>
      <w:tblPr>
        <w:tblStyle w:val="PlainTable1"/>
        <w:tblW w:w="0" w:type="auto"/>
        <w:jc w:val="center"/>
        <w:tblLook w:val="04A0" w:firstRow="1" w:lastRow="0" w:firstColumn="1" w:lastColumn="0" w:noHBand="0" w:noVBand="1"/>
      </w:tblPr>
      <w:tblGrid>
        <w:gridCol w:w="1651"/>
        <w:gridCol w:w="2318"/>
        <w:gridCol w:w="3315"/>
        <w:gridCol w:w="2066"/>
      </w:tblGrid>
      <w:tr w:rsidR="008B58AF" w:rsidRPr="008B58AF" w14:paraId="6177847E" w14:textId="77777777" w:rsidTr="008B58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023D02" w14:textId="77777777" w:rsidR="008B58AF" w:rsidRPr="008B58AF" w:rsidRDefault="008B58AF" w:rsidP="00F33BD2">
            <w:pPr>
              <w:spacing w:after="60"/>
              <w:ind w:left="10"/>
              <w:jc w:val="center"/>
              <w:rPr>
                <w:szCs w:val="28"/>
              </w:rPr>
            </w:pPr>
            <w:r w:rsidRPr="008B58AF">
              <w:rPr>
                <w:sz w:val="20"/>
                <w:szCs w:val="28"/>
              </w:rPr>
              <w:t>Phase</w:t>
            </w:r>
          </w:p>
        </w:tc>
        <w:tc>
          <w:tcPr>
            <w:tcW w:w="0" w:type="auto"/>
            <w:hideMark/>
          </w:tcPr>
          <w:p w14:paraId="52EB569C" w14:textId="77777777" w:rsidR="008B58AF" w:rsidRPr="008B58AF" w:rsidRDefault="008B58AF"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8B58AF">
              <w:rPr>
                <w:sz w:val="20"/>
                <w:szCs w:val="28"/>
              </w:rPr>
              <w:t>Objective</w:t>
            </w:r>
          </w:p>
        </w:tc>
        <w:tc>
          <w:tcPr>
            <w:tcW w:w="0" w:type="auto"/>
            <w:hideMark/>
          </w:tcPr>
          <w:p w14:paraId="29667331" w14:textId="77777777" w:rsidR="008B58AF" w:rsidRPr="008B58AF" w:rsidRDefault="008B58AF"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8B58AF">
              <w:rPr>
                <w:sz w:val="20"/>
                <w:szCs w:val="28"/>
              </w:rPr>
              <w:t>Methods / Tools</w:t>
            </w:r>
          </w:p>
        </w:tc>
        <w:tc>
          <w:tcPr>
            <w:tcW w:w="0" w:type="auto"/>
            <w:hideMark/>
          </w:tcPr>
          <w:p w14:paraId="5A5DF471" w14:textId="77777777" w:rsidR="008B58AF" w:rsidRPr="008B58AF" w:rsidRDefault="008B58AF"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8B58AF">
              <w:rPr>
                <w:sz w:val="20"/>
                <w:szCs w:val="28"/>
              </w:rPr>
              <w:t>Expected Output</w:t>
            </w:r>
          </w:p>
        </w:tc>
      </w:tr>
      <w:tr w:rsidR="008B58AF" w:rsidRPr="008B58AF" w14:paraId="49AF879C" w14:textId="77777777" w:rsidTr="008B5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22AFC3" w14:textId="77777777" w:rsidR="008B58AF" w:rsidRPr="008B58AF" w:rsidRDefault="008B58AF" w:rsidP="00F33BD2">
            <w:pPr>
              <w:spacing w:after="60"/>
              <w:ind w:left="10"/>
              <w:jc w:val="center"/>
              <w:rPr>
                <w:szCs w:val="28"/>
              </w:rPr>
            </w:pPr>
            <w:r w:rsidRPr="008B58AF">
              <w:rPr>
                <w:sz w:val="20"/>
                <w:szCs w:val="28"/>
              </w:rPr>
              <w:t>Data Collection</w:t>
            </w:r>
          </w:p>
        </w:tc>
        <w:tc>
          <w:tcPr>
            <w:tcW w:w="0" w:type="auto"/>
            <w:hideMark/>
          </w:tcPr>
          <w:p w14:paraId="6ABDAB72"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Gather multimodal behavioral and psychological data</w:t>
            </w:r>
          </w:p>
        </w:tc>
        <w:tc>
          <w:tcPr>
            <w:tcW w:w="0" w:type="auto"/>
            <w:hideMark/>
          </w:tcPr>
          <w:p w14:paraId="09672BEE"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Surveys, EHRs, facial/handwriting datasets, Kaggle sources, ALSPAC, APIs</w:t>
            </w:r>
          </w:p>
        </w:tc>
        <w:tc>
          <w:tcPr>
            <w:tcW w:w="0" w:type="auto"/>
            <w:hideMark/>
          </w:tcPr>
          <w:p w14:paraId="560CF212"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Unified raw dataset</w:t>
            </w:r>
          </w:p>
        </w:tc>
      </w:tr>
      <w:tr w:rsidR="008B58AF" w:rsidRPr="008B58AF" w14:paraId="00D04F55" w14:textId="77777777" w:rsidTr="008B58A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F25B2A" w14:textId="77777777" w:rsidR="008B58AF" w:rsidRPr="008B58AF" w:rsidRDefault="008B58AF" w:rsidP="00F33BD2">
            <w:pPr>
              <w:spacing w:after="60"/>
              <w:ind w:left="10"/>
              <w:jc w:val="center"/>
              <w:rPr>
                <w:szCs w:val="28"/>
              </w:rPr>
            </w:pPr>
            <w:r w:rsidRPr="008B58AF">
              <w:rPr>
                <w:sz w:val="20"/>
                <w:szCs w:val="28"/>
              </w:rPr>
              <w:t>Data Preprocessing</w:t>
            </w:r>
          </w:p>
        </w:tc>
        <w:tc>
          <w:tcPr>
            <w:tcW w:w="0" w:type="auto"/>
            <w:hideMark/>
          </w:tcPr>
          <w:p w14:paraId="05A03EE4"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Clean, transform, and prepare data for modeling</w:t>
            </w:r>
          </w:p>
        </w:tc>
        <w:tc>
          <w:tcPr>
            <w:tcW w:w="0" w:type="auto"/>
            <w:hideMark/>
          </w:tcPr>
          <w:p w14:paraId="6F996234"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Data cleaning, imputation, normalization, encoding, RFE, Mutual Information, SMOTE</w:t>
            </w:r>
          </w:p>
        </w:tc>
        <w:tc>
          <w:tcPr>
            <w:tcW w:w="0" w:type="auto"/>
            <w:hideMark/>
          </w:tcPr>
          <w:p w14:paraId="6A5959A0"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Model-ready processed dataset</w:t>
            </w:r>
          </w:p>
        </w:tc>
      </w:tr>
      <w:tr w:rsidR="008B58AF" w:rsidRPr="008B58AF" w14:paraId="3FA45F0B" w14:textId="77777777" w:rsidTr="008B5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801B30" w14:textId="77777777" w:rsidR="008B58AF" w:rsidRPr="008B58AF" w:rsidRDefault="008B58AF" w:rsidP="00F33BD2">
            <w:pPr>
              <w:spacing w:after="60"/>
              <w:ind w:left="10"/>
              <w:jc w:val="center"/>
              <w:rPr>
                <w:szCs w:val="28"/>
              </w:rPr>
            </w:pPr>
            <w:r w:rsidRPr="008B58AF">
              <w:rPr>
                <w:sz w:val="20"/>
                <w:szCs w:val="28"/>
              </w:rPr>
              <w:t>Model Development</w:t>
            </w:r>
          </w:p>
        </w:tc>
        <w:tc>
          <w:tcPr>
            <w:tcW w:w="0" w:type="auto"/>
            <w:hideMark/>
          </w:tcPr>
          <w:p w14:paraId="179FD9D5"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Build and train predictive models</w:t>
            </w:r>
          </w:p>
        </w:tc>
        <w:tc>
          <w:tcPr>
            <w:tcW w:w="0" w:type="auto"/>
            <w:hideMark/>
          </w:tcPr>
          <w:p w14:paraId="6A7473B4"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LR, RF, Gradient Boosting, FNN, LSTM, GRU, Transformer</w:t>
            </w:r>
          </w:p>
        </w:tc>
        <w:tc>
          <w:tcPr>
            <w:tcW w:w="0" w:type="auto"/>
            <w:hideMark/>
          </w:tcPr>
          <w:p w14:paraId="1087AA7E"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Trained baseline and deep models</w:t>
            </w:r>
          </w:p>
        </w:tc>
      </w:tr>
      <w:tr w:rsidR="008B58AF" w:rsidRPr="008B58AF" w14:paraId="6F9EE986" w14:textId="77777777" w:rsidTr="008B58A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DEF679" w14:textId="77777777" w:rsidR="008B58AF" w:rsidRPr="008B58AF" w:rsidRDefault="008B58AF" w:rsidP="00F33BD2">
            <w:pPr>
              <w:spacing w:after="60"/>
              <w:ind w:left="10"/>
              <w:jc w:val="center"/>
              <w:rPr>
                <w:szCs w:val="28"/>
              </w:rPr>
            </w:pPr>
            <w:r w:rsidRPr="008B58AF">
              <w:rPr>
                <w:sz w:val="20"/>
                <w:szCs w:val="28"/>
              </w:rPr>
              <w:t>Fusion &amp; Optimization</w:t>
            </w:r>
          </w:p>
        </w:tc>
        <w:tc>
          <w:tcPr>
            <w:tcW w:w="0" w:type="auto"/>
            <w:hideMark/>
          </w:tcPr>
          <w:p w14:paraId="47A252C1"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Improve performance through multimodal integration</w:t>
            </w:r>
          </w:p>
        </w:tc>
        <w:tc>
          <w:tcPr>
            <w:tcW w:w="0" w:type="auto"/>
            <w:hideMark/>
          </w:tcPr>
          <w:p w14:paraId="394D84F0"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Late fusion, hybrid fusion, hyperparameter tuning, regularization</w:t>
            </w:r>
          </w:p>
        </w:tc>
        <w:tc>
          <w:tcPr>
            <w:tcW w:w="0" w:type="auto"/>
            <w:hideMark/>
          </w:tcPr>
          <w:p w14:paraId="6DF1C852"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Optimized fused models</w:t>
            </w:r>
          </w:p>
        </w:tc>
      </w:tr>
      <w:tr w:rsidR="008B58AF" w:rsidRPr="008B58AF" w14:paraId="0146FBBF" w14:textId="77777777" w:rsidTr="008B5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719DB6" w14:textId="77777777" w:rsidR="008B58AF" w:rsidRPr="008B58AF" w:rsidRDefault="008B58AF" w:rsidP="00F33BD2">
            <w:pPr>
              <w:spacing w:after="60"/>
              <w:ind w:left="10"/>
              <w:jc w:val="center"/>
              <w:rPr>
                <w:szCs w:val="28"/>
              </w:rPr>
            </w:pPr>
            <w:r w:rsidRPr="008B58AF">
              <w:rPr>
                <w:sz w:val="20"/>
                <w:szCs w:val="28"/>
              </w:rPr>
              <w:t>Explainability</w:t>
            </w:r>
          </w:p>
        </w:tc>
        <w:tc>
          <w:tcPr>
            <w:tcW w:w="0" w:type="auto"/>
            <w:hideMark/>
          </w:tcPr>
          <w:p w14:paraId="27BC157A"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Ensure transparency and clinical interpretability</w:t>
            </w:r>
          </w:p>
        </w:tc>
        <w:tc>
          <w:tcPr>
            <w:tcW w:w="0" w:type="auto"/>
            <w:hideMark/>
          </w:tcPr>
          <w:p w14:paraId="7590B24C"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SHAP, attention maps, expert review</w:t>
            </w:r>
          </w:p>
        </w:tc>
        <w:tc>
          <w:tcPr>
            <w:tcW w:w="0" w:type="auto"/>
            <w:hideMark/>
          </w:tcPr>
          <w:p w14:paraId="4B150AAA"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Interpretable and validated insights</w:t>
            </w:r>
          </w:p>
        </w:tc>
      </w:tr>
      <w:tr w:rsidR="008B58AF" w:rsidRPr="008B58AF" w14:paraId="3F602C42" w14:textId="77777777" w:rsidTr="008B58A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3475A7" w14:textId="77777777" w:rsidR="008B58AF" w:rsidRPr="008B58AF" w:rsidRDefault="008B58AF" w:rsidP="00F33BD2">
            <w:pPr>
              <w:spacing w:after="60"/>
              <w:ind w:left="10"/>
              <w:jc w:val="center"/>
              <w:rPr>
                <w:szCs w:val="28"/>
              </w:rPr>
            </w:pPr>
            <w:r w:rsidRPr="008B58AF">
              <w:rPr>
                <w:sz w:val="20"/>
                <w:szCs w:val="28"/>
              </w:rPr>
              <w:t>Evaluation</w:t>
            </w:r>
          </w:p>
        </w:tc>
        <w:tc>
          <w:tcPr>
            <w:tcW w:w="0" w:type="auto"/>
            <w:hideMark/>
          </w:tcPr>
          <w:p w14:paraId="4692420A"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Assess predictive performance and fairness</w:t>
            </w:r>
          </w:p>
        </w:tc>
        <w:tc>
          <w:tcPr>
            <w:tcW w:w="0" w:type="auto"/>
            <w:hideMark/>
          </w:tcPr>
          <w:p w14:paraId="73FC4BB7"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Accuracy, F1-score, AUC, cross-validation</w:t>
            </w:r>
          </w:p>
        </w:tc>
        <w:tc>
          <w:tcPr>
            <w:tcW w:w="0" w:type="auto"/>
            <w:hideMark/>
          </w:tcPr>
          <w:p w14:paraId="30F197FA"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Comprehensive evaluation report</w:t>
            </w:r>
          </w:p>
        </w:tc>
      </w:tr>
      <w:tr w:rsidR="008B58AF" w:rsidRPr="008B58AF" w14:paraId="028493B8" w14:textId="77777777" w:rsidTr="008B5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8EC308" w14:textId="77777777" w:rsidR="008B58AF" w:rsidRPr="008B58AF" w:rsidRDefault="008B58AF" w:rsidP="00F33BD2">
            <w:pPr>
              <w:spacing w:after="60"/>
              <w:ind w:left="10"/>
              <w:jc w:val="center"/>
              <w:rPr>
                <w:szCs w:val="28"/>
              </w:rPr>
            </w:pPr>
            <w:r w:rsidRPr="008B58AF">
              <w:rPr>
                <w:sz w:val="20"/>
                <w:szCs w:val="28"/>
              </w:rPr>
              <w:t>Ethical Compliance</w:t>
            </w:r>
          </w:p>
        </w:tc>
        <w:tc>
          <w:tcPr>
            <w:tcW w:w="0" w:type="auto"/>
            <w:hideMark/>
          </w:tcPr>
          <w:p w14:paraId="6ADCE8B0"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Maintain responsible and secure AI practices</w:t>
            </w:r>
          </w:p>
        </w:tc>
        <w:tc>
          <w:tcPr>
            <w:tcW w:w="0" w:type="auto"/>
            <w:hideMark/>
          </w:tcPr>
          <w:p w14:paraId="37D79F86"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Consent protocols, anonymization, legal/ethical compliance</w:t>
            </w:r>
          </w:p>
        </w:tc>
        <w:tc>
          <w:tcPr>
            <w:tcW w:w="0" w:type="auto"/>
            <w:hideMark/>
          </w:tcPr>
          <w:p w14:paraId="660FAD9F"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Ethical and privacy-preserving workflow</w:t>
            </w:r>
          </w:p>
        </w:tc>
      </w:tr>
    </w:tbl>
    <w:p w14:paraId="08018EFD" w14:textId="12403013" w:rsidR="00DC3F9D" w:rsidRPr="00EA04F3" w:rsidRDefault="00DC3F9D" w:rsidP="00F33BD2">
      <w:pPr>
        <w:spacing w:after="120"/>
        <w:ind w:left="10" w:firstLine="360"/>
        <w:jc w:val="left"/>
        <w:rPr>
          <w:szCs w:val="28"/>
        </w:rPr>
      </w:pPr>
      <w:r w:rsidRPr="00EA04F3">
        <w:rPr>
          <w:sz w:val="24"/>
          <w:szCs w:val="28"/>
        </w:rPr>
        <w:br/>
      </w:r>
    </w:p>
    <w:p w14:paraId="023198E2" w14:textId="5EA6178C" w:rsidR="00645C67" w:rsidRPr="006B0CFB" w:rsidRDefault="00D5268E" w:rsidP="00645C67">
      <w:pPr>
        <w:pStyle w:val="Title"/>
        <w:spacing w:after="120"/>
        <w:ind w:firstLine="360"/>
        <w:jc w:val="left"/>
        <w:rPr>
          <w:b/>
          <w:bCs/>
          <w:i/>
          <w:iCs/>
          <w:color w:val="2E74B5" w:themeColor="accent1" w:themeShade="BF"/>
          <w:sz w:val="40"/>
          <w:szCs w:val="40"/>
        </w:rPr>
      </w:pPr>
      <w:r w:rsidRPr="00EA04F3">
        <w:rPr>
          <w:sz w:val="24"/>
          <w:szCs w:val="28"/>
        </w:rPr>
        <w:br/>
      </w:r>
      <w:r w:rsidRPr="00EA04F3">
        <w:rPr>
          <w:sz w:val="24"/>
          <w:szCs w:val="28"/>
        </w:rPr>
        <w:br/>
      </w:r>
      <w:r w:rsidR="003B28ED">
        <w:rPr>
          <w:b/>
          <w:bCs/>
          <w:i/>
          <w:iCs/>
          <w:color w:val="2E74B5" w:themeColor="accent1" w:themeShade="BF"/>
          <w:sz w:val="24"/>
          <w:szCs w:val="40"/>
        </w:rPr>
        <w:lastRenderedPageBreak/>
        <w:br/>
      </w:r>
      <w:r w:rsidR="00645C67" w:rsidRPr="006B0CFB">
        <w:rPr>
          <w:b/>
          <w:bCs/>
          <w:i/>
          <w:iCs/>
          <w:color w:val="2E74B5" w:themeColor="accent1" w:themeShade="BF"/>
          <w:sz w:val="40"/>
          <w:szCs w:val="40"/>
        </w:rPr>
        <w:t>Chapter 5:</w:t>
      </w:r>
    </w:p>
    <w:p w14:paraId="5B311640" w14:textId="65B1FA17" w:rsidR="008B58AF" w:rsidRPr="00EA04F3" w:rsidRDefault="00645C67" w:rsidP="00645C67">
      <w:pPr>
        <w:pStyle w:val="Title"/>
        <w:spacing w:after="120"/>
        <w:ind w:firstLine="360"/>
        <w:jc w:val="left"/>
        <w:rPr>
          <w:b/>
          <w:bCs/>
          <w:i/>
          <w:iCs/>
          <w:sz w:val="28"/>
          <w:szCs w:val="28"/>
        </w:rPr>
      </w:pPr>
      <w:r w:rsidRPr="006B0CFB">
        <w:rPr>
          <w:b/>
          <w:bCs/>
          <w:i/>
          <w:iCs/>
          <w:color w:val="2E74B5" w:themeColor="accent1" w:themeShade="BF"/>
          <w:sz w:val="40"/>
          <w:szCs w:val="40"/>
        </w:rPr>
        <w:t>Experimental Results and Discussion</w:t>
      </w:r>
      <w:r w:rsidR="00465972">
        <w:rPr>
          <w:b/>
          <w:bCs/>
          <w:i/>
          <w:iCs/>
          <w:color w:val="2E74B5" w:themeColor="accent1" w:themeShade="BF"/>
          <w:sz w:val="24"/>
          <w:szCs w:val="40"/>
        </w:rPr>
        <w:br/>
      </w:r>
      <w:r w:rsidR="00D5268E" w:rsidRPr="00EA04F3">
        <w:rPr>
          <w:b/>
          <w:bCs/>
          <w:i/>
          <w:iCs/>
          <w:sz w:val="24"/>
          <w:szCs w:val="28"/>
        </w:rPr>
        <w:br/>
      </w:r>
    </w:p>
    <w:p w14:paraId="4C644997" w14:textId="26814F33" w:rsidR="008B58AF" w:rsidRPr="00EA04F3" w:rsidRDefault="008B58AF" w:rsidP="006B0CFB">
      <w:pPr>
        <w:spacing w:after="120"/>
        <w:ind w:left="370" w:firstLine="0"/>
        <w:jc w:val="left"/>
        <w:rPr>
          <w:szCs w:val="28"/>
        </w:rPr>
      </w:pPr>
      <w:r w:rsidRPr="00645C67">
        <w:rPr>
          <w:b/>
          <w:bCs/>
          <w:color w:val="2E74B5" w:themeColor="accent1" w:themeShade="BF"/>
          <w:sz w:val="24"/>
          <w:szCs w:val="28"/>
        </w:rPr>
        <w:t>5.1 Computational Environment</w:t>
      </w:r>
      <w:r w:rsidRPr="00EA04F3">
        <w:rPr>
          <w:b/>
          <w:bCs/>
          <w:sz w:val="24"/>
          <w:szCs w:val="28"/>
        </w:rPr>
        <w:br/>
      </w:r>
      <w:r w:rsidRPr="00EA04F3">
        <w:rPr>
          <w:b/>
          <w:bCs/>
          <w:sz w:val="24"/>
          <w:szCs w:val="28"/>
        </w:rPr>
        <w:br/>
        <w:t>5.1.1 Platform</w:t>
      </w:r>
    </w:p>
    <w:p w14:paraId="303200FB" w14:textId="77777777" w:rsidR="005B5460" w:rsidRPr="005B5460" w:rsidRDefault="005B5460" w:rsidP="005B5460">
      <w:pPr>
        <w:spacing w:after="120"/>
        <w:ind w:left="370" w:firstLine="0"/>
        <w:jc w:val="left"/>
        <w:rPr>
          <w:sz w:val="24"/>
          <w:szCs w:val="28"/>
        </w:rPr>
      </w:pPr>
      <w:r w:rsidRPr="005B5460">
        <w:rPr>
          <w:sz w:val="24"/>
          <w:szCs w:val="28"/>
        </w:rPr>
        <w:t xml:space="preserve">For the experiments, I used Google </w:t>
      </w:r>
      <w:proofErr w:type="spellStart"/>
      <w:r w:rsidRPr="005B5460">
        <w:rPr>
          <w:sz w:val="24"/>
          <w:szCs w:val="28"/>
        </w:rPr>
        <w:t>Colab</w:t>
      </w:r>
      <w:proofErr w:type="spellEnd"/>
      <w:r w:rsidRPr="005B5460">
        <w:rPr>
          <w:sz w:val="24"/>
          <w:szCs w:val="28"/>
        </w:rPr>
        <w:t xml:space="preserve"> and Drive to upload all the datasets to be permanently stored, which yielded:</w:t>
      </w:r>
    </w:p>
    <w:p w14:paraId="095C6737" w14:textId="77777777" w:rsidR="005B5460" w:rsidRPr="005B5460" w:rsidRDefault="005B5460" w:rsidP="005B5460">
      <w:pPr>
        <w:spacing w:after="120"/>
        <w:ind w:left="370" w:firstLine="0"/>
        <w:jc w:val="left"/>
        <w:rPr>
          <w:sz w:val="24"/>
          <w:szCs w:val="28"/>
        </w:rPr>
      </w:pPr>
      <w:r w:rsidRPr="005B5460">
        <w:rPr>
          <w:sz w:val="24"/>
          <w:szCs w:val="28"/>
        </w:rPr>
        <w:t>1. Processor GPU Acceleration</w:t>
      </w:r>
    </w:p>
    <w:p w14:paraId="584AA017" w14:textId="7ABE27A7" w:rsidR="00C81AC5" w:rsidRPr="00EA04F3" w:rsidRDefault="005B5460" w:rsidP="005B5460">
      <w:pPr>
        <w:spacing w:after="120"/>
        <w:ind w:left="370" w:firstLine="0"/>
        <w:jc w:val="left"/>
        <w:rPr>
          <w:szCs w:val="28"/>
        </w:rPr>
      </w:pPr>
      <w:r w:rsidRPr="005B5460">
        <w:rPr>
          <w:sz w:val="24"/>
          <w:szCs w:val="28"/>
        </w:rPr>
        <w:t>2. A reproducible and regulated setting</w:t>
      </w:r>
      <w:r w:rsidR="008B58AF" w:rsidRPr="00EA04F3">
        <w:rPr>
          <w:sz w:val="24"/>
          <w:szCs w:val="28"/>
        </w:rPr>
        <w:br/>
      </w:r>
      <w:r>
        <w:rPr>
          <w:sz w:val="24"/>
          <w:szCs w:val="28"/>
        </w:rPr>
        <w:br/>
      </w:r>
      <w:r w:rsidR="008B58AF" w:rsidRPr="00EA04F3">
        <w:rPr>
          <w:sz w:val="24"/>
          <w:szCs w:val="28"/>
        </w:rPr>
        <w:br/>
      </w:r>
      <w:r w:rsidR="00C81AC5" w:rsidRPr="00EA04F3">
        <w:rPr>
          <w:b/>
          <w:bCs/>
          <w:sz w:val="24"/>
          <w:szCs w:val="28"/>
        </w:rPr>
        <w:t>5.1.2 Software Environment</w:t>
      </w:r>
    </w:p>
    <w:p w14:paraId="120D484E" w14:textId="77777777" w:rsidR="005B5460" w:rsidRPr="005B5460" w:rsidRDefault="005B5460" w:rsidP="005B5460">
      <w:pPr>
        <w:spacing w:after="120"/>
        <w:ind w:left="370" w:firstLine="0"/>
        <w:jc w:val="left"/>
        <w:rPr>
          <w:sz w:val="24"/>
          <w:szCs w:val="28"/>
        </w:rPr>
      </w:pPr>
      <w:r w:rsidRPr="005B5460">
        <w:rPr>
          <w:sz w:val="24"/>
          <w:szCs w:val="28"/>
        </w:rPr>
        <w:t xml:space="preserve">The programming language is Python </w:t>
      </w:r>
      <w:proofErr w:type="gramStart"/>
      <w:r w:rsidRPr="005B5460">
        <w:rPr>
          <w:sz w:val="24"/>
          <w:szCs w:val="28"/>
        </w:rPr>
        <w:t>3.10;</w:t>
      </w:r>
      <w:proofErr w:type="gramEnd"/>
      <w:r w:rsidRPr="005B5460">
        <w:rPr>
          <w:sz w:val="24"/>
          <w:szCs w:val="28"/>
        </w:rPr>
        <w:t xml:space="preserve"> </w:t>
      </w:r>
    </w:p>
    <w:p w14:paraId="47C336B1" w14:textId="65FFBBD2" w:rsidR="005B5460" w:rsidRPr="005B5460" w:rsidRDefault="008E42F8" w:rsidP="005B5460">
      <w:pPr>
        <w:spacing w:after="120"/>
        <w:ind w:left="370" w:firstLine="0"/>
        <w:jc w:val="left"/>
        <w:rPr>
          <w:sz w:val="24"/>
          <w:szCs w:val="28"/>
        </w:rPr>
      </w:pPr>
      <w:r>
        <w:rPr>
          <w:sz w:val="24"/>
          <w:szCs w:val="28"/>
        </w:rPr>
        <w:br/>
      </w:r>
      <w:r w:rsidR="005B5460" w:rsidRPr="005B5460">
        <w:rPr>
          <w:b/>
          <w:bCs/>
          <w:sz w:val="24"/>
          <w:szCs w:val="28"/>
        </w:rPr>
        <w:t>E</w:t>
      </w:r>
      <w:r w:rsidRPr="005B5460">
        <w:rPr>
          <w:b/>
          <w:bCs/>
          <w:sz w:val="24"/>
          <w:szCs w:val="28"/>
        </w:rPr>
        <w:t>ssential libraries:</w:t>
      </w:r>
      <w:r w:rsidRPr="008E42F8">
        <w:rPr>
          <w:sz w:val="24"/>
          <w:szCs w:val="28"/>
        </w:rPr>
        <w:br/>
      </w:r>
      <w:r w:rsidR="005B5460" w:rsidRPr="005B5460">
        <w:rPr>
          <w:sz w:val="24"/>
          <w:szCs w:val="28"/>
        </w:rPr>
        <w:t xml:space="preserve">1. NumPy: numerical computations </w:t>
      </w:r>
    </w:p>
    <w:p w14:paraId="2715F274" w14:textId="77777777" w:rsidR="005B5460" w:rsidRPr="005B5460" w:rsidRDefault="005B5460" w:rsidP="005B5460">
      <w:pPr>
        <w:spacing w:after="120"/>
        <w:ind w:left="370" w:firstLine="0"/>
        <w:jc w:val="left"/>
        <w:rPr>
          <w:sz w:val="24"/>
          <w:szCs w:val="28"/>
        </w:rPr>
      </w:pPr>
      <w:r w:rsidRPr="005B5460">
        <w:rPr>
          <w:sz w:val="24"/>
          <w:szCs w:val="28"/>
        </w:rPr>
        <w:t xml:space="preserve">2. Pandas: data manipulation and preprocessing </w:t>
      </w:r>
    </w:p>
    <w:p w14:paraId="100310EE" w14:textId="77777777" w:rsidR="005B5460" w:rsidRPr="005B5460" w:rsidRDefault="005B5460" w:rsidP="005B5460">
      <w:pPr>
        <w:spacing w:after="120"/>
        <w:ind w:left="370" w:firstLine="0"/>
        <w:jc w:val="left"/>
        <w:rPr>
          <w:sz w:val="24"/>
          <w:szCs w:val="28"/>
        </w:rPr>
      </w:pPr>
      <w:r w:rsidRPr="005B5460">
        <w:rPr>
          <w:sz w:val="24"/>
          <w:szCs w:val="28"/>
        </w:rPr>
        <w:t>3. Seaborn and Matplotlib: Data visualization</w:t>
      </w:r>
    </w:p>
    <w:p w14:paraId="60AD2432" w14:textId="77777777" w:rsidR="005B5460" w:rsidRPr="005B5460" w:rsidRDefault="005B5460" w:rsidP="005B5460">
      <w:pPr>
        <w:spacing w:after="120"/>
        <w:ind w:left="370" w:firstLine="0"/>
        <w:jc w:val="left"/>
        <w:rPr>
          <w:sz w:val="24"/>
          <w:szCs w:val="28"/>
        </w:rPr>
      </w:pPr>
      <w:r w:rsidRPr="005B5460">
        <w:rPr>
          <w:sz w:val="24"/>
          <w:szCs w:val="28"/>
        </w:rPr>
        <w:t xml:space="preserve">4. Scikit-Learn: conventional preprocessing tools and machine learning models </w:t>
      </w:r>
    </w:p>
    <w:p w14:paraId="00619BB5" w14:textId="4897E255" w:rsidR="008E42F8" w:rsidRPr="008E42F8" w:rsidRDefault="005B5460" w:rsidP="005B5460">
      <w:pPr>
        <w:spacing w:after="120"/>
        <w:ind w:left="370" w:firstLine="0"/>
        <w:jc w:val="left"/>
        <w:rPr>
          <w:szCs w:val="28"/>
        </w:rPr>
      </w:pPr>
      <w:r w:rsidRPr="005B5460">
        <w:rPr>
          <w:sz w:val="24"/>
          <w:szCs w:val="28"/>
        </w:rPr>
        <w:t xml:space="preserve">5. </w:t>
      </w:r>
      <w:proofErr w:type="spellStart"/>
      <w:r w:rsidRPr="005B5460">
        <w:rPr>
          <w:sz w:val="24"/>
          <w:szCs w:val="28"/>
        </w:rPr>
        <w:t>Keras</w:t>
      </w:r>
      <w:proofErr w:type="spellEnd"/>
      <w:r w:rsidRPr="005B5460">
        <w:rPr>
          <w:sz w:val="24"/>
          <w:szCs w:val="28"/>
        </w:rPr>
        <w:t xml:space="preserve"> and TensorFlow: Creating deep learning models</w:t>
      </w:r>
      <w:r w:rsidR="008E42F8" w:rsidRPr="008E42F8">
        <w:rPr>
          <w:sz w:val="24"/>
          <w:szCs w:val="28"/>
        </w:rPr>
        <w:br/>
      </w:r>
      <w:r w:rsidR="008E42F8" w:rsidRPr="008E42F8">
        <w:rPr>
          <w:sz w:val="24"/>
          <w:szCs w:val="28"/>
        </w:rPr>
        <w:br/>
      </w:r>
      <w:r w:rsidRPr="005B5460">
        <w:rPr>
          <w:sz w:val="24"/>
          <w:szCs w:val="28"/>
        </w:rPr>
        <w:t>These tools enabled statistical analysis, feature engineering, model development, and evaluation within a single ecosystem.</w:t>
      </w:r>
    </w:p>
    <w:p w14:paraId="2A54EE48" w14:textId="62022FDD" w:rsidR="00C81AC5" w:rsidRPr="00EA04F3" w:rsidRDefault="00C81AC5" w:rsidP="005B5460">
      <w:pPr>
        <w:spacing w:after="120"/>
        <w:ind w:left="370" w:firstLine="0"/>
        <w:jc w:val="left"/>
        <w:rPr>
          <w:szCs w:val="28"/>
        </w:rPr>
      </w:pPr>
      <w:r w:rsidRPr="00EA04F3">
        <w:rPr>
          <w:sz w:val="24"/>
          <w:szCs w:val="28"/>
        </w:rPr>
        <w:br/>
      </w:r>
      <w:r w:rsidRPr="00EA04F3">
        <w:rPr>
          <w:b/>
          <w:bCs/>
          <w:sz w:val="24"/>
          <w:szCs w:val="28"/>
        </w:rPr>
        <w:t>5.1.3 Hardware Environment</w:t>
      </w:r>
    </w:p>
    <w:p w14:paraId="410A9D0C" w14:textId="02FBEEC6" w:rsidR="008E42F8" w:rsidRPr="008E42F8" w:rsidRDefault="008E42F8" w:rsidP="006B0CFB">
      <w:pPr>
        <w:spacing w:after="120"/>
        <w:ind w:left="370" w:firstLine="0"/>
        <w:jc w:val="left"/>
        <w:rPr>
          <w:szCs w:val="28"/>
        </w:rPr>
      </w:pPr>
      <w:r w:rsidRPr="008E42F8">
        <w:rPr>
          <w:b/>
          <w:bCs/>
          <w:sz w:val="24"/>
          <w:szCs w:val="28"/>
        </w:rPr>
        <w:t>GPU</w:t>
      </w:r>
      <w:r w:rsidRPr="008E42F8">
        <w:rPr>
          <w:sz w:val="24"/>
          <w:szCs w:val="28"/>
        </w:rPr>
        <w:t xml:space="preserve">: Google </w:t>
      </w:r>
      <w:proofErr w:type="spellStart"/>
      <w:r w:rsidRPr="008E42F8">
        <w:rPr>
          <w:sz w:val="24"/>
          <w:szCs w:val="28"/>
        </w:rPr>
        <w:t>Colab</w:t>
      </w:r>
      <w:proofErr w:type="spellEnd"/>
      <w:r w:rsidRPr="008E42F8">
        <w:rPr>
          <w:sz w:val="24"/>
          <w:szCs w:val="28"/>
        </w:rPr>
        <w:t xml:space="preserve"> Pro (P100 or T4, depending on session availability) </w:t>
      </w:r>
      <w:r w:rsidRPr="008E42F8">
        <w:rPr>
          <w:sz w:val="24"/>
          <w:szCs w:val="28"/>
        </w:rPr>
        <w:br/>
        <w:t xml:space="preserve">12–15 GB of </w:t>
      </w:r>
      <w:r w:rsidRPr="008E42F8">
        <w:rPr>
          <w:b/>
          <w:bCs/>
          <w:sz w:val="24"/>
          <w:szCs w:val="28"/>
        </w:rPr>
        <w:t>RAM</w:t>
      </w:r>
      <w:r w:rsidRPr="008E42F8">
        <w:rPr>
          <w:sz w:val="24"/>
          <w:szCs w:val="28"/>
        </w:rPr>
        <w:br/>
      </w:r>
      <w:r w:rsidRPr="008E42F8">
        <w:rPr>
          <w:sz w:val="24"/>
          <w:szCs w:val="28"/>
        </w:rPr>
        <w:br/>
      </w:r>
      <w:r w:rsidRPr="008E42F8">
        <w:rPr>
          <w:sz w:val="24"/>
          <w:szCs w:val="28"/>
        </w:rPr>
        <w:br/>
      </w:r>
      <w:r w:rsidR="00043733">
        <w:rPr>
          <w:sz w:val="24"/>
          <w:szCs w:val="28"/>
        </w:rPr>
        <w:br/>
      </w:r>
      <w:r w:rsidR="00043733">
        <w:rPr>
          <w:sz w:val="24"/>
          <w:szCs w:val="28"/>
        </w:rPr>
        <w:br/>
      </w:r>
      <w:r w:rsidRPr="008E42F8">
        <w:rPr>
          <w:sz w:val="24"/>
          <w:szCs w:val="28"/>
        </w:rPr>
        <w:br/>
      </w:r>
      <w:r w:rsidR="00043733">
        <w:rPr>
          <w:sz w:val="24"/>
          <w:szCs w:val="28"/>
        </w:rPr>
        <w:br/>
      </w:r>
      <w:r w:rsidR="00043733">
        <w:rPr>
          <w:sz w:val="24"/>
          <w:szCs w:val="28"/>
        </w:rPr>
        <w:lastRenderedPageBreak/>
        <w:br/>
      </w:r>
      <w:r w:rsidR="001F1B01">
        <w:rPr>
          <w:b/>
          <w:bCs/>
          <w:sz w:val="24"/>
          <w:szCs w:val="28"/>
        </w:rPr>
        <w:t>I allowed this setup for</w:t>
      </w:r>
      <w:r w:rsidRPr="00043733">
        <w:rPr>
          <w:b/>
          <w:bCs/>
          <w:sz w:val="24"/>
          <w:szCs w:val="28"/>
        </w:rPr>
        <w:t>:</w:t>
      </w:r>
      <w:r w:rsidRPr="008E42F8">
        <w:rPr>
          <w:sz w:val="24"/>
          <w:szCs w:val="28"/>
        </w:rPr>
        <w:t xml:space="preserve"> </w:t>
      </w:r>
      <w:r w:rsidRPr="008E42F8">
        <w:rPr>
          <w:sz w:val="24"/>
          <w:szCs w:val="28"/>
        </w:rPr>
        <w:br/>
        <w:t xml:space="preserve">1. Effective </w:t>
      </w:r>
      <w:proofErr w:type="gramStart"/>
      <w:r w:rsidRPr="008E42F8">
        <w:rPr>
          <w:sz w:val="24"/>
          <w:szCs w:val="28"/>
        </w:rPr>
        <w:t>deep learning</w:t>
      </w:r>
      <w:proofErr w:type="gramEnd"/>
      <w:r w:rsidRPr="008E42F8">
        <w:rPr>
          <w:sz w:val="24"/>
          <w:szCs w:val="28"/>
        </w:rPr>
        <w:t xml:space="preserve"> </w:t>
      </w:r>
      <w:proofErr w:type="gramStart"/>
      <w:r w:rsidRPr="008E42F8">
        <w:rPr>
          <w:sz w:val="24"/>
          <w:szCs w:val="28"/>
        </w:rPr>
        <w:t>model</w:t>
      </w:r>
      <w:proofErr w:type="gramEnd"/>
      <w:r w:rsidRPr="008E42F8">
        <w:rPr>
          <w:sz w:val="24"/>
          <w:szCs w:val="28"/>
        </w:rPr>
        <w:t xml:space="preserve"> training </w:t>
      </w:r>
      <w:r w:rsidRPr="008E42F8">
        <w:rPr>
          <w:sz w:val="24"/>
          <w:szCs w:val="28"/>
        </w:rPr>
        <w:br/>
        <w:t xml:space="preserve">2. Easy management of big datasets (like the MHP dataset) </w:t>
      </w:r>
      <w:r w:rsidRPr="008E42F8">
        <w:rPr>
          <w:sz w:val="24"/>
          <w:szCs w:val="28"/>
        </w:rPr>
        <w:br/>
        <w:t>3. Completely repeatable experimental procedures</w:t>
      </w:r>
    </w:p>
    <w:p w14:paraId="01082E9E" w14:textId="0C195BC5" w:rsidR="00FE68FA" w:rsidRPr="00EA04F3" w:rsidRDefault="00645C67" w:rsidP="006B0CFB">
      <w:pPr>
        <w:spacing w:after="120"/>
        <w:ind w:left="370" w:firstLine="0"/>
        <w:jc w:val="left"/>
        <w:rPr>
          <w:szCs w:val="28"/>
        </w:rPr>
      </w:pPr>
      <w:r>
        <w:rPr>
          <w:sz w:val="24"/>
          <w:szCs w:val="28"/>
        </w:rPr>
        <w:br/>
      </w:r>
      <w:r w:rsidR="00FE68FA" w:rsidRPr="00EA04F3">
        <w:rPr>
          <w:sz w:val="24"/>
          <w:szCs w:val="28"/>
        </w:rPr>
        <w:br/>
      </w:r>
      <w:r w:rsidR="00FE68FA" w:rsidRPr="00645C67">
        <w:rPr>
          <w:b/>
          <w:bCs/>
          <w:color w:val="2E74B5" w:themeColor="accent1" w:themeShade="BF"/>
          <w:sz w:val="24"/>
          <w:szCs w:val="28"/>
        </w:rPr>
        <w:t>5.2 Datasets Overview</w:t>
      </w:r>
    </w:p>
    <w:p w14:paraId="3FC90471" w14:textId="363B5C76" w:rsidR="00D44D76" w:rsidRPr="00D44D76" w:rsidRDefault="00D44D76" w:rsidP="006B0CFB">
      <w:pPr>
        <w:spacing w:after="120"/>
        <w:ind w:left="370" w:firstLine="0"/>
        <w:jc w:val="left"/>
        <w:rPr>
          <w:szCs w:val="28"/>
        </w:rPr>
      </w:pPr>
      <w:r w:rsidRPr="00D44D76">
        <w:rPr>
          <w:sz w:val="24"/>
          <w:szCs w:val="28"/>
        </w:rPr>
        <w:t xml:space="preserve">Three real-world mental health datasets, each containing behavioral and psychological markers associated with anxiety, stress, and depression in students, were used in this investigation. Every dataset was dynamically loaded during runtime after being uploaded to Google Drive. </w:t>
      </w:r>
      <w:r w:rsidRPr="00D44D76">
        <w:rPr>
          <w:sz w:val="24"/>
          <w:szCs w:val="28"/>
        </w:rPr>
        <w:br/>
      </w:r>
      <w:r w:rsidRPr="00D44D76">
        <w:rPr>
          <w:sz w:val="24"/>
          <w:szCs w:val="28"/>
        </w:rPr>
        <w:br/>
      </w:r>
      <w:r w:rsidRPr="00D44D76">
        <w:rPr>
          <w:b/>
          <w:bCs/>
          <w:sz w:val="24"/>
          <w:szCs w:val="28"/>
        </w:rPr>
        <w:t>1. Student Depression Dataset on Kaggle Source: Kaggle</w:t>
      </w:r>
      <w:r w:rsidRPr="00D44D76">
        <w:rPr>
          <w:sz w:val="24"/>
          <w:szCs w:val="28"/>
        </w:rPr>
        <w:t xml:space="preserve"> </w:t>
      </w:r>
      <w:r w:rsidRPr="00D44D76">
        <w:rPr>
          <w:sz w:val="24"/>
          <w:szCs w:val="28"/>
        </w:rPr>
        <w:br/>
      </w:r>
      <w:r w:rsidRPr="00D44D76">
        <w:rPr>
          <w:sz w:val="24"/>
          <w:szCs w:val="28"/>
        </w:rPr>
        <w:br/>
      </w:r>
      <w:r w:rsidRPr="00D44D76">
        <w:rPr>
          <w:b/>
          <w:bCs/>
          <w:sz w:val="24"/>
          <w:szCs w:val="28"/>
        </w:rPr>
        <w:t>This is the link:</w:t>
      </w:r>
      <w:r>
        <w:rPr>
          <w:b/>
          <w:bCs/>
          <w:sz w:val="24"/>
          <w:szCs w:val="28"/>
        </w:rPr>
        <w:br/>
      </w:r>
      <w:r w:rsidRPr="00D44D76">
        <w:rPr>
          <w:sz w:val="24"/>
          <w:szCs w:val="28"/>
        </w:rPr>
        <w:t xml:space="preserve"> https://www.kaggle.com/datasets/adilshamim8/student-depression-dataset </w:t>
      </w:r>
      <w:r w:rsidRPr="00D44D76">
        <w:rPr>
          <w:sz w:val="24"/>
          <w:szCs w:val="28"/>
        </w:rPr>
        <w:br/>
        <w:t xml:space="preserve">Student Depression Dataset.csv </w:t>
      </w:r>
      <w:r w:rsidRPr="00D44D76">
        <w:rPr>
          <w:sz w:val="24"/>
          <w:szCs w:val="28"/>
        </w:rPr>
        <w:br/>
      </w:r>
      <w:r w:rsidRPr="00D44D76">
        <w:rPr>
          <w:b/>
          <w:bCs/>
          <w:sz w:val="24"/>
          <w:szCs w:val="28"/>
        </w:rPr>
        <w:t>587 records</w:t>
      </w:r>
      <w:r w:rsidRPr="00D44D76">
        <w:rPr>
          <w:sz w:val="24"/>
          <w:szCs w:val="28"/>
        </w:rPr>
        <w:t xml:space="preserve"> make up the sample. </w:t>
      </w:r>
      <w:r w:rsidRPr="00D44D76">
        <w:rPr>
          <w:sz w:val="24"/>
          <w:szCs w:val="28"/>
        </w:rPr>
        <w:br/>
        <w:t xml:space="preserve">Data Type: Survey-based category replies combined with numerical data </w:t>
      </w:r>
      <w:r w:rsidRPr="00D44D76">
        <w:rPr>
          <w:sz w:val="24"/>
          <w:szCs w:val="28"/>
        </w:rPr>
        <w:br/>
      </w:r>
      <w:proofErr w:type="spellStart"/>
      <w:r w:rsidRPr="00D44D76">
        <w:rPr>
          <w:sz w:val="24"/>
          <w:szCs w:val="28"/>
        </w:rPr>
        <w:t>Depression_level</w:t>
      </w:r>
      <w:proofErr w:type="spellEnd"/>
      <w:r w:rsidRPr="00D44D76">
        <w:rPr>
          <w:sz w:val="24"/>
          <w:szCs w:val="28"/>
        </w:rPr>
        <w:t xml:space="preserve"> is the target variable. </w:t>
      </w:r>
      <w:r w:rsidRPr="00D44D76">
        <w:rPr>
          <w:sz w:val="24"/>
          <w:szCs w:val="28"/>
        </w:rPr>
        <w:br/>
      </w:r>
      <w:r w:rsidRPr="00D44D76">
        <w:rPr>
          <w:sz w:val="24"/>
          <w:szCs w:val="28"/>
        </w:rPr>
        <w:br/>
      </w:r>
      <w:r w:rsidRPr="00D44D76">
        <w:rPr>
          <w:b/>
          <w:bCs/>
          <w:sz w:val="24"/>
          <w:szCs w:val="28"/>
        </w:rPr>
        <w:t xml:space="preserve">2. MHP: Stress, Depression, and Anxiety </w:t>
      </w:r>
      <w:proofErr w:type="spellStart"/>
      <w:r w:rsidRPr="00D44D76">
        <w:rPr>
          <w:b/>
          <w:bCs/>
          <w:sz w:val="24"/>
          <w:szCs w:val="28"/>
        </w:rPr>
        <w:t>Figshare</w:t>
      </w:r>
      <w:proofErr w:type="spellEnd"/>
      <w:r w:rsidRPr="00D44D76">
        <w:rPr>
          <w:b/>
          <w:bCs/>
          <w:sz w:val="24"/>
          <w:szCs w:val="28"/>
        </w:rPr>
        <w:t xml:space="preserve"> is the source of the dataset.</w:t>
      </w:r>
      <w:r w:rsidRPr="00D44D76">
        <w:rPr>
          <w:sz w:val="24"/>
          <w:szCs w:val="28"/>
        </w:rPr>
        <w:t xml:space="preserve"> </w:t>
      </w:r>
      <w:r>
        <w:rPr>
          <w:sz w:val="24"/>
          <w:szCs w:val="28"/>
        </w:rPr>
        <w:br/>
      </w:r>
      <w:r w:rsidRPr="00D44D76">
        <w:rPr>
          <w:b/>
          <w:bCs/>
          <w:sz w:val="24"/>
          <w:szCs w:val="28"/>
        </w:rPr>
        <w:t>The link is</w:t>
      </w:r>
      <w:r w:rsidRPr="00D44D76">
        <w:rPr>
          <w:sz w:val="24"/>
          <w:szCs w:val="28"/>
        </w:rPr>
        <w:t xml:space="preserve"> https://figshare.com/articles/dataset/MHP_Anxiety_Stress_Depression_Dataset_of_University_Students/25771164. </w:t>
      </w:r>
      <w:r w:rsidRPr="00D44D76">
        <w:rPr>
          <w:sz w:val="24"/>
          <w:szCs w:val="28"/>
        </w:rPr>
        <w:br/>
        <w:t xml:space="preserve">File downloaded: 25771164.zip </w:t>
      </w:r>
      <w:r w:rsidRPr="00D44D76">
        <w:rPr>
          <w:sz w:val="24"/>
          <w:szCs w:val="28"/>
        </w:rPr>
        <w:br/>
        <w:t xml:space="preserve">Extracted Size: More than </w:t>
      </w:r>
      <w:r w:rsidRPr="00D44D76">
        <w:rPr>
          <w:b/>
          <w:bCs/>
          <w:sz w:val="24"/>
          <w:szCs w:val="28"/>
        </w:rPr>
        <w:t>9,000 survey answers</w:t>
      </w:r>
      <w:r w:rsidRPr="00D44D76">
        <w:rPr>
          <w:sz w:val="24"/>
          <w:szCs w:val="28"/>
        </w:rPr>
        <w:t xml:space="preserve"> </w:t>
      </w:r>
      <w:r w:rsidRPr="00D44D76">
        <w:rPr>
          <w:sz w:val="24"/>
          <w:szCs w:val="28"/>
        </w:rPr>
        <w:br/>
        <w:t xml:space="preserve">Stress, anxiety, and depression scores are the target variables. </w:t>
      </w:r>
    </w:p>
    <w:p w14:paraId="7544BBC4" w14:textId="77777777" w:rsidR="00FE68FA" w:rsidRPr="00EA04F3" w:rsidRDefault="00FE68FA" w:rsidP="00F33BD2">
      <w:pPr>
        <w:spacing w:after="120"/>
        <w:ind w:left="10" w:firstLine="360"/>
        <w:jc w:val="left"/>
        <w:rPr>
          <w:szCs w:val="28"/>
        </w:rPr>
      </w:pPr>
    </w:p>
    <w:p w14:paraId="68E43A8C" w14:textId="77777777" w:rsidR="00FE68FA" w:rsidRPr="00EA04F3" w:rsidRDefault="00FE68FA" w:rsidP="00F33BD2">
      <w:pPr>
        <w:spacing w:after="120"/>
        <w:ind w:left="10" w:firstLine="360"/>
        <w:jc w:val="left"/>
        <w:rPr>
          <w:b/>
          <w:bCs/>
          <w:szCs w:val="28"/>
        </w:rPr>
      </w:pPr>
      <w:r w:rsidRPr="00EA04F3">
        <w:rPr>
          <w:b/>
          <w:bCs/>
          <w:sz w:val="24"/>
          <w:szCs w:val="28"/>
        </w:rPr>
        <w:t>3. DASS-21 Mental Health Dataset</w:t>
      </w:r>
    </w:p>
    <w:p w14:paraId="43DDEF1D" w14:textId="71A3354E" w:rsidR="00D44D76" w:rsidRPr="00D44D76" w:rsidRDefault="00D44D76" w:rsidP="006B0CFB">
      <w:pPr>
        <w:spacing w:after="120"/>
        <w:ind w:left="370" w:firstLine="0"/>
        <w:jc w:val="left"/>
        <w:rPr>
          <w:szCs w:val="28"/>
        </w:rPr>
      </w:pPr>
      <w:r w:rsidRPr="00D44D76">
        <w:rPr>
          <w:b/>
          <w:bCs/>
          <w:sz w:val="24"/>
          <w:szCs w:val="28"/>
        </w:rPr>
        <w:t>Mendeley Data</w:t>
      </w:r>
      <w:r w:rsidRPr="00D44D76">
        <w:rPr>
          <w:b/>
          <w:bCs/>
          <w:sz w:val="24"/>
          <w:szCs w:val="28"/>
        </w:rPr>
        <w:br/>
      </w:r>
      <w:r>
        <w:rPr>
          <w:b/>
          <w:bCs/>
          <w:sz w:val="24"/>
          <w:szCs w:val="28"/>
        </w:rPr>
        <w:t>I</w:t>
      </w:r>
      <w:r w:rsidRPr="00D44D76">
        <w:rPr>
          <w:b/>
          <w:bCs/>
          <w:sz w:val="24"/>
          <w:szCs w:val="28"/>
        </w:rPr>
        <w:t>s the link.</w:t>
      </w:r>
      <w:r w:rsidRPr="00D44D76">
        <w:rPr>
          <w:sz w:val="24"/>
          <w:szCs w:val="28"/>
        </w:rPr>
        <w:br/>
        <w:t xml:space="preserve">https://data.mendeley.com/datasets/br82d4xkj7/1 </w:t>
      </w:r>
      <w:r w:rsidRPr="00D44D76">
        <w:rPr>
          <w:sz w:val="24"/>
          <w:szCs w:val="28"/>
        </w:rPr>
        <w:br/>
      </w:r>
      <w:r w:rsidRPr="00D44D76">
        <w:rPr>
          <w:sz w:val="24"/>
          <w:szCs w:val="28"/>
        </w:rPr>
        <w:br/>
        <w:t xml:space="preserve">File: DASS-21.zip-based Mental Health dataset </w:t>
      </w:r>
      <w:r w:rsidRPr="00D44D76">
        <w:rPr>
          <w:sz w:val="24"/>
          <w:szCs w:val="28"/>
        </w:rPr>
        <w:br/>
        <w:t xml:space="preserve">About </w:t>
      </w:r>
      <w:r w:rsidRPr="00D44D76">
        <w:rPr>
          <w:b/>
          <w:bCs/>
          <w:sz w:val="24"/>
          <w:szCs w:val="28"/>
        </w:rPr>
        <w:t xml:space="preserve">3,000 entries </w:t>
      </w:r>
      <w:r w:rsidRPr="00D44D76">
        <w:rPr>
          <w:sz w:val="24"/>
          <w:szCs w:val="28"/>
        </w:rPr>
        <w:t xml:space="preserve">make up the sample size. </w:t>
      </w:r>
      <w:r w:rsidRPr="00D44D76">
        <w:rPr>
          <w:sz w:val="24"/>
          <w:szCs w:val="28"/>
        </w:rPr>
        <w:br/>
        <w:t xml:space="preserve">Target variables: stress, anxiety, and depression (DASS-21 subscales) </w:t>
      </w:r>
      <w:r w:rsidRPr="00D44D76">
        <w:rPr>
          <w:sz w:val="24"/>
          <w:szCs w:val="28"/>
        </w:rPr>
        <w:br/>
      </w:r>
      <w:r w:rsidRPr="00D44D76">
        <w:rPr>
          <w:sz w:val="24"/>
          <w:szCs w:val="28"/>
        </w:rPr>
        <w:lastRenderedPageBreak/>
        <w:t>Because these datasets include a variety of sample sizes, label kinds, and behavioral markers, the suggested predictive models can be robustly evaluated across datasets.</w:t>
      </w:r>
    </w:p>
    <w:p w14:paraId="58DB7F7E" w14:textId="7406625B" w:rsidR="005014FF" w:rsidRPr="00645C67" w:rsidRDefault="005014FF" w:rsidP="006B0CFB">
      <w:pPr>
        <w:spacing w:after="120"/>
        <w:ind w:left="370" w:firstLine="0"/>
        <w:jc w:val="left"/>
        <w:rPr>
          <w:color w:val="2E74B5" w:themeColor="accent1" w:themeShade="BF"/>
          <w:szCs w:val="28"/>
        </w:rPr>
      </w:pPr>
      <w:r w:rsidRPr="00EA04F3">
        <w:rPr>
          <w:sz w:val="24"/>
          <w:szCs w:val="28"/>
        </w:rPr>
        <w:br/>
      </w:r>
      <w:r w:rsidR="00D5268E" w:rsidRPr="00EA04F3">
        <w:rPr>
          <w:b/>
          <w:bCs/>
          <w:sz w:val="24"/>
          <w:szCs w:val="28"/>
        </w:rPr>
        <w:br/>
      </w:r>
      <w:r w:rsidR="006B0CFB">
        <w:rPr>
          <w:b/>
          <w:bCs/>
          <w:color w:val="2E74B5" w:themeColor="accent1" w:themeShade="BF"/>
          <w:sz w:val="24"/>
          <w:szCs w:val="28"/>
        </w:rPr>
        <w:br/>
      </w:r>
      <w:r w:rsidR="006B0CFB">
        <w:rPr>
          <w:b/>
          <w:bCs/>
          <w:color w:val="2E74B5" w:themeColor="accent1" w:themeShade="BF"/>
          <w:sz w:val="24"/>
          <w:szCs w:val="28"/>
        </w:rPr>
        <w:br/>
      </w:r>
      <w:r w:rsidRPr="00645C67">
        <w:rPr>
          <w:b/>
          <w:bCs/>
          <w:color w:val="2E74B5" w:themeColor="accent1" w:themeShade="BF"/>
          <w:sz w:val="24"/>
          <w:szCs w:val="28"/>
        </w:rPr>
        <w:t>5.3 Code Structure and Functional Pipeline</w:t>
      </w:r>
    </w:p>
    <w:p w14:paraId="3B08CEDE" w14:textId="77777777" w:rsidR="00D44D76" w:rsidRPr="00D44D76" w:rsidRDefault="00D44D76" w:rsidP="006B0CFB">
      <w:pPr>
        <w:spacing w:after="120"/>
        <w:ind w:left="370" w:firstLine="0"/>
        <w:jc w:val="left"/>
        <w:rPr>
          <w:szCs w:val="28"/>
        </w:rPr>
      </w:pPr>
      <w:r w:rsidRPr="00D44D76">
        <w:rPr>
          <w:sz w:val="24"/>
          <w:szCs w:val="28"/>
        </w:rPr>
        <w:t>The key elements of the pipeline for processing data and training models are covered in this section.</w:t>
      </w:r>
    </w:p>
    <w:p w14:paraId="7F6C87B9" w14:textId="5DE69DA7" w:rsidR="005014FF" w:rsidRPr="00EA04F3" w:rsidRDefault="00D5268E" w:rsidP="006B0CFB">
      <w:pPr>
        <w:spacing w:after="120"/>
        <w:ind w:left="370" w:firstLine="0"/>
        <w:jc w:val="left"/>
        <w:rPr>
          <w:szCs w:val="28"/>
        </w:rPr>
      </w:pPr>
      <w:r w:rsidRPr="00EA04F3">
        <w:rPr>
          <w:sz w:val="24"/>
          <w:szCs w:val="28"/>
        </w:rPr>
        <w:br/>
      </w:r>
      <w:r w:rsidR="005014FF" w:rsidRPr="00EA04F3">
        <w:rPr>
          <w:b/>
          <w:bCs/>
          <w:sz w:val="24"/>
          <w:szCs w:val="28"/>
        </w:rPr>
        <w:br/>
        <w:t>5.3.1 Phase 1 — Environment Setup</w:t>
      </w:r>
      <w:r w:rsidR="005014FF" w:rsidRPr="00EA04F3">
        <w:rPr>
          <w:b/>
          <w:bCs/>
          <w:sz w:val="24"/>
          <w:szCs w:val="28"/>
        </w:rPr>
        <w:br/>
      </w:r>
      <w:r w:rsidR="005014FF" w:rsidRPr="00EA04F3">
        <w:rPr>
          <w:b/>
          <w:bCs/>
          <w:sz w:val="24"/>
          <w:szCs w:val="28"/>
        </w:rPr>
        <w:br/>
      </w:r>
      <w:r w:rsidR="005014FF" w:rsidRPr="00EA04F3">
        <w:rPr>
          <w:rFonts w:asciiTheme="majorBidi" w:hAnsiTheme="majorBidi" w:cstheme="majorBidi"/>
          <w:b/>
          <w:bCs/>
          <w:noProof/>
          <w:sz w:val="24"/>
          <w:szCs w:val="28"/>
        </w:rPr>
        <w:drawing>
          <wp:inline distT="0" distB="0" distL="0" distR="0" wp14:anchorId="0E6F1242" wp14:editId="35CC2323">
            <wp:extent cx="5943600" cy="659765"/>
            <wp:effectExtent l="0" t="0" r="0" b="6985"/>
            <wp:docPr id="1764212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212630" name=""/>
                    <pic:cNvPicPr/>
                  </pic:nvPicPr>
                  <pic:blipFill>
                    <a:blip r:embed="rId16"/>
                    <a:stretch>
                      <a:fillRect/>
                    </a:stretch>
                  </pic:blipFill>
                  <pic:spPr>
                    <a:xfrm>
                      <a:off x="0" y="0"/>
                      <a:ext cx="5943600" cy="659765"/>
                    </a:xfrm>
                    <a:prstGeom prst="rect">
                      <a:avLst/>
                    </a:prstGeom>
                  </pic:spPr>
                </pic:pic>
              </a:graphicData>
            </a:graphic>
          </wp:inline>
        </w:drawing>
      </w:r>
      <w:r w:rsidR="008B58AF" w:rsidRPr="00EA04F3">
        <w:rPr>
          <w:b/>
          <w:bCs/>
          <w:sz w:val="24"/>
          <w:szCs w:val="28"/>
        </w:rPr>
        <w:br/>
      </w:r>
    </w:p>
    <w:p w14:paraId="30B03C51" w14:textId="77777777" w:rsidR="005014FF" w:rsidRPr="00EA04F3" w:rsidRDefault="005014FF" w:rsidP="00F33BD2">
      <w:pPr>
        <w:spacing w:after="120"/>
        <w:ind w:left="0" w:firstLine="360"/>
        <w:jc w:val="left"/>
        <w:rPr>
          <w:b/>
          <w:bCs/>
          <w:szCs w:val="28"/>
        </w:rPr>
      </w:pPr>
    </w:p>
    <w:p w14:paraId="1E42C0DF" w14:textId="240F4E0B" w:rsidR="005014FF" w:rsidRPr="00EA04F3" w:rsidRDefault="00995C3B" w:rsidP="006B0CFB">
      <w:pPr>
        <w:spacing w:after="120"/>
        <w:ind w:left="370" w:firstLine="0"/>
        <w:jc w:val="left"/>
        <w:rPr>
          <w:b/>
          <w:bCs/>
          <w:szCs w:val="28"/>
        </w:rPr>
      </w:pPr>
      <w:r>
        <w:rPr>
          <w:b/>
          <w:bCs/>
          <w:sz w:val="24"/>
          <w:szCs w:val="28"/>
        </w:rPr>
        <w:br/>
      </w:r>
      <w:r w:rsidR="00890071">
        <w:rPr>
          <w:b/>
          <w:bCs/>
          <w:sz w:val="24"/>
          <w:szCs w:val="28"/>
        </w:rPr>
        <w:br/>
      </w:r>
      <w:r w:rsidR="00890071">
        <w:rPr>
          <w:b/>
          <w:bCs/>
          <w:sz w:val="24"/>
          <w:szCs w:val="28"/>
        </w:rPr>
        <w:br/>
      </w:r>
      <w:r w:rsidR="00890071">
        <w:rPr>
          <w:b/>
          <w:bCs/>
          <w:sz w:val="24"/>
          <w:szCs w:val="28"/>
        </w:rPr>
        <w:br/>
      </w:r>
      <w:r w:rsidR="005014FF" w:rsidRPr="00EA04F3">
        <w:rPr>
          <w:b/>
          <w:bCs/>
          <w:sz w:val="24"/>
          <w:szCs w:val="28"/>
        </w:rPr>
        <w:t>Purpose:</w:t>
      </w:r>
    </w:p>
    <w:p w14:paraId="4C53A040" w14:textId="733B05C1" w:rsidR="00D44D76" w:rsidRPr="00D44D76" w:rsidRDefault="00D44D76" w:rsidP="006B0CFB">
      <w:pPr>
        <w:spacing w:after="120"/>
        <w:ind w:left="370" w:firstLine="0"/>
        <w:jc w:val="left"/>
        <w:rPr>
          <w:szCs w:val="28"/>
        </w:rPr>
      </w:pPr>
      <w:r w:rsidRPr="00D44D76">
        <w:rPr>
          <w:sz w:val="24"/>
          <w:szCs w:val="28"/>
        </w:rPr>
        <w:t>To load datasets, extract ZIP files, save model checkpoints, and preserve persistent project storage, mount Google Drive.</w:t>
      </w:r>
      <w:r w:rsidR="00645C67">
        <w:rPr>
          <w:sz w:val="24"/>
          <w:szCs w:val="28"/>
        </w:rPr>
        <w:br/>
      </w:r>
    </w:p>
    <w:p w14:paraId="119F22F9" w14:textId="33F83804" w:rsidR="00D44D76" w:rsidRPr="00D44D76" w:rsidRDefault="00D44D76" w:rsidP="006B0CFB">
      <w:pPr>
        <w:spacing w:after="120"/>
        <w:ind w:left="437" w:firstLine="0"/>
        <w:jc w:val="left"/>
        <w:rPr>
          <w:szCs w:val="28"/>
        </w:rPr>
      </w:pPr>
      <w:r>
        <w:rPr>
          <w:sz w:val="24"/>
          <w:szCs w:val="28"/>
        </w:rPr>
        <w:br/>
      </w:r>
      <w:r w:rsidRPr="00D44D76">
        <w:rPr>
          <w:sz w:val="24"/>
          <w:szCs w:val="28"/>
        </w:rPr>
        <w:t xml:space="preserve">During this stage, the following additional modules were imported: </w:t>
      </w:r>
      <w:r w:rsidRPr="00D44D76">
        <w:rPr>
          <w:sz w:val="24"/>
          <w:szCs w:val="28"/>
        </w:rPr>
        <w:br/>
      </w:r>
      <w:r w:rsidRPr="00D44D76">
        <w:rPr>
          <w:sz w:val="24"/>
          <w:szCs w:val="28"/>
        </w:rPr>
        <w:br/>
        <w:t>Data processing: NumPy, Pandas</w:t>
      </w:r>
      <w:r w:rsidRPr="00D44D76">
        <w:rPr>
          <w:sz w:val="24"/>
          <w:szCs w:val="28"/>
        </w:rPr>
        <w:br/>
        <w:t>Visualization: Seaborn, Matplotlib</w:t>
      </w:r>
      <w:r w:rsidRPr="00D44D76">
        <w:rPr>
          <w:sz w:val="24"/>
          <w:szCs w:val="28"/>
        </w:rPr>
        <w:br/>
        <w:t>System utilities: TensorFlow/</w:t>
      </w:r>
      <w:proofErr w:type="spellStart"/>
      <w:r w:rsidRPr="00D44D76">
        <w:rPr>
          <w:sz w:val="24"/>
          <w:szCs w:val="28"/>
        </w:rPr>
        <w:t>Keras</w:t>
      </w:r>
      <w:proofErr w:type="spellEnd"/>
      <w:r w:rsidRPr="00D44D76">
        <w:rPr>
          <w:sz w:val="24"/>
          <w:szCs w:val="28"/>
        </w:rPr>
        <w:t xml:space="preserve"> for deep learning, OS, </w:t>
      </w:r>
      <w:proofErr w:type="spellStart"/>
      <w:r w:rsidRPr="00D44D76">
        <w:rPr>
          <w:sz w:val="24"/>
          <w:szCs w:val="28"/>
        </w:rPr>
        <w:t>Zipfile</w:t>
      </w:r>
      <w:proofErr w:type="spellEnd"/>
    </w:p>
    <w:p w14:paraId="108F9F4F" w14:textId="210D6880" w:rsidR="005014FF" w:rsidRPr="00EA04F3" w:rsidRDefault="005014FF" w:rsidP="006B0CFB">
      <w:pPr>
        <w:spacing w:after="120"/>
        <w:ind w:left="370" w:firstLine="0"/>
        <w:jc w:val="left"/>
        <w:rPr>
          <w:szCs w:val="28"/>
        </w:rPr>
      </w:pPr>
      <w:r w:rsidRPr="00EA04F3">
        <w:rPr>
          <w:sz w:val="24"/>
          <w:szCs w:val="28"/>
        </w:rPr>
        <w:br/>
      </w:r>
      <w:r w:rsidRPr="00EA04F3">
        <w:rPr>
          <w:sz w:val="24"/>
          <w:szCs w:val="28"/>
        </w:rPr>
        <w:br/>
      </w:r>
      <w:r w:rsidRPr="00EA04F3">
        <w:rPr>
          <w:b/>
          <w:bCs/>
          <w:sz w:val="24"/>
          <w:szCs w:val="28"/>
        </w:rPr>
        <w:t>5.3.2 Phase 2 — Dataset Loading</w:t>
      </w:r>
    </w:p>
    <w:p w14:paraId="36E52135" w14:textId="1FBF0053" w:rsidR="00D44D76" w:rsidRPr="00D44D76" w:rsidRDefault="00D44D76" w:rsidP="006B0CFB">
      <w:pPr>
        <w:spacing w:after="120"/>
        <w:ind w:left="370" w:firstLine="0"/>
        <w:jc w:val="left"/>
        <w:rPr>
          <w:szCs w:val="28"/>
        </w:rPr>
      </w:pPr>
      <w:r w:rsidRPr="00D44D76">
        <w:rPr>
          <w:sz w:val="24"/>
          <w:szCs w:val="28"/>
        </w:rPr>
        <w:t xml:space="preserve">Two automatic helper methods were employed: </w:t>
      </w:r>
      <w:proofErr w:type="spellStart"/>
      <w:r w:rsidRPr="00D44D76">
        <w:rPr>
          <w:b/>
          <w:bCs/>
          <w:sz w:val="24"/>
          <w:szCs w:val="28"/>
        </w:rPr>
        <w:t>find_csv_recursively</w:t>
      </w:r>
      <w:proofErr w:type="spellEnd"/>
      <w:r w:rsidRPr="00D44D76">
        <w:rPr>
          <w:b/>
          <w:bCs/>
          <w:sz w:val="24"/>
          <w:szCs w:val="28"/>
        </w:rPr>
        <w:t>(folder)</w:t>
      </w:r>
      <w:r w:rsidRPr="00D44D76">
        <w:rPr>
          <w:sz w:val="24"/>
          <w:szCs w:val="28"/>
        </w:rPr>
        <w:t xml:space="preserve"> looks for CSV files within extracted ZIP folders by searching nested folder structures. </w:t>
      </w:r>
      <w:r w:rsidRPr="00D44D76">
        <w:rPr>
          <w:sz w:val="24"/>
          <w:szCs w:val="28"/>
        </w:rPr>
        <w:br/>
      </w:r>
      <w:proofErr w:type="spellStart"/>
      <w:r w:rsidRPr="00D44D76">
        <w:rPr>
          <w:b/>
          <w:bCs/>
          <w:sz w:val="24"/>
          <w:szCs w:val="28"/>
        </w:rPr>
        <w:lastRenderedPageBreak/>
        <w:t>load_csv_from_</w:t>
      </w:r>
      <w:proofErr w:type="gramStart"/>
      <w:r w:rsidRPr="00D44D76">
        <w:rPr>
          <w:b/>
          <w:bCs/>
          <w:sz w:val="24"/>
          <w:szCs w:val="28"/>
        </w:rPr>
        <w:t>zip</w:t>
      </w:r>
      <w:proofErr w:type="spellEnd"/>
      <w:r w:rsidRPr="00D44D76">
        <w:rPr>
          <w:b/>
          <w:bCs/>
          <w:sz w:val="24"/>
          <w:szCs w:val="28"/>
        </w:rPr>
        <w:t>(</w:t>
      </w:r>
      <w:proofErr w:type="spellStart"/>
      <w:proofErr w:type="gramEnd"/>
      <w:r w:rsidRPr="00D44D76">
        <w:rPr>
          <w:b/>
          <w:bCs/>
          <w:sz w:val="24"/>
          <w:szCs w:val="28"/>
        </w:rPr>
        <w:t>zip_path</w:t>
      </w:r>
      <w:proofErr w:type="spellEnd"/>
      <w:r w:rsidRPr="00D44D76">
        <w:rPr>
          <w:b/>
          <w:bCs/>
          <w:sz w:val="24"/>
          <w:szCs w:val="28"/>
        </w:rPr>
        <w:t xml:space="preserve">, </w:t>
      </w:r>
      <w:proofErr w:type="spellStart"/>
      <w:r w:rsidRPr="00D44D76">
        <w:rPr>
          <w:b/>
          <w:bCs/>
          <w:sz w:val="24"/>
          <w:szCs w:val="28"/>
        </w:rPr>
        <w:t>extract_to</w:t>
      </w:r>
      <w:proofErr w:type="spellEnd"/>
      <w:r w:rsidRPr="00D44D76">
        <w:rPr>
          <w:b/>
          <w:bCs/>
          <w:sz w:val="24"/>
          <w:szCs w:val="28"/>
        </w:rPr>
        <w:t>)</w:t>
      </w:r>
      <w:r w:rsidRPr="00D44D76">
        <w:rPr>
          <w:sz w:val="24"/>
          <w:szCs w:val="28"/>
        </w:rPr>
        <w:t xml:space="preserve"> loads the first CSV file discovered after extracting ZIP archives.</w:t>
      </w:r>
    </w:p>
    <w:p w14:paraId="10480026" w14:textId="77777777" w:rsidR="005014FF" w:rsidRPr="00EA04F3" w:rsidRDefault="005014FF" w:rsidP="00F33BD2">
      <w:pPr>
        <w:spacing w:after="120"/>
        <w:ind w:left="10" w:firstLine="360"/>
        <w:jc w:val="left"/>
        <w:rPr>
          <w:szCs w:val="28"/>
        </w:rPr>
      </w:pPr>
    </w:p>
    <w:p w14:paraId="353A6894" w14:textId="5489CE23" w:rsidR="005014FF" w:rsidRPr="00EA04F3" w:rsidRDefault="006B0CFB" w:rsidP="006B0CFB">
      <w:pPr>
        <w:spacing w:after="120"/>
        <w:ind w:left="370" w:firstLine="0"/>
        <w:jc w:val="left"/>
        <w:rPr>
          <w:b/>
          <w:bCs/>
          <w:szCs w:val="28"/>
        </w:rPr>
      </w:pPr>
      <w:r>
        <w:rPr>
          <w:b/>
          <w:bCs/>
          <w:sz w:val="24"/>
          <w:szCs w:val="28"/>
        </w:rPr>
        <w:br/>
      </w:r>
      <w:r w:rsidR="005014FF" w:rsidRPr="00EA04F3">
        <w:rPr>
          <w:b/>
          <w:bCs/>
          <w:sz w:val="24"/>
          <w:szCs w:val="28"/>
        </w:rPr>
        <w:t>Purpose:</w:t>
      </w:r>
    </w:p>
    <w:p w14:paraId="5F7DFB9A" w14:textId="4E0A4487" w:rsidR="00D44D76" w:rsidRPr="00D44D76" w:rsidRDefault="00D44D76" w:rsidP="006B0CFB">
      <w:pPr>
        <w:spacing w:after="120"/>
        <w:ind w:left="370" w:firstLine="0"/>
        <w:jc w:val="left"/>
        <w:rPr>
          <w:szCs w:val="28"/>
        </w:rPr>
      </w:pPr>
      <w:r w:rsidRPr="00D44D76">
        <w:rPr>
          <w:sz w:val="24"/>
          <w:szCs w:val="28"/>
        </w:rPr>
        <w:t xml:space="preserve">to guarantee uniform loading across datasets with various structures. </w:t>
      </w:r>
      <w:r w:rsidRPr="00D44D76">
        <w:rPr>
          <w:sz w:val="24"/>
          <w:szCs w:val="28"/>
        </w:rPr>
        <w:br/>
        <w:t>The workflow produces the following for every dataset:</w:t>
      </w:r>
      <w:r w:rsidRPr="00D44D76">
        <w:rPr>
          <w:sz w:val="24"/>
          <w:szCs w:val="28"/>
        </w:rPr>
        <w:br/>
      </w:r>
      <w:proofErr w:type="spellStart"/>
      <w:r w:rsidRPr="00D44D76">
        <w:rPr>
          <w:sz w:val="24"/>
          <w:szCs w:val="28"/>
        </w:rPr>
        <w:t>DataFrame</w:t>
      </w:r>
      <w:proofErr w:type="spellEnd"/>
      <w:r w:rsidRPr="00D44D76">
        <w:rPr>
          <w:sz w:val="24"/>
          <w:szCs w:val="28"/>
        </w:rPr>
        <w:t xml:space="preserve"> form </w:t>
      </w:r>
      <w:r w:rsidRPr="00D44D76">
        <w:rPr>
          <w:sz w:val="24"/>
          <w:szCs w:val="28"/>
        </w:rPr>
        <w:br/>
      </w:r>
      <w:proofErr w:type="gramStart"/>
      <w:r w:rsidRPr="00D44D76">
        <w:rPr>
          <w:sz w:val="24"/>
          <w:szCs w:val="28"/>
        </w:rPr>
        <w:t>Missing-value</w:t>
      </w:r>
      <w:proofErr w:type="gramEnd"/>
      <w:r w:rsidRPr="00D44D76">
        <w:rPr>
          <w:sz w:val="24"/>
          <w:szCs w:val="28"/>
        </w:rPr>
        <w:t xml:space="preserve"> counts for column names </w:t>
      </w:r>
      <w:r w:rsidRPr="00D44D76">
        <w:rPr>
          <w:sz w:val="24"/>
          <w:szCs w:val="28"/>
        </w:rPr>
        <w:br/>
        <w:t>Simple statistical summaries</w:t>
      </w:r>
    </w:p>
    <w:p w14:paraId="4A03BAB1" w14:textId="06D97584" w:rsidR="00CD0C68" w:rsidRPr="00EA04F3" w:rsidRDefault="005014FF" w:rsidP="006B0CFB">
      <w:pPr>
        <w:spacing w:after="120"/>
        <w:ind w:left="370" w:firstLine="0"/>
        <w:jc w:val="left"/>
        <w:rPr>
          <w:szCs w:val="28"/>
        </w:rPr>
      </w:pPr>
      <w:r w:rsidRPr="00EA04F3">
        <w:rPr>
          <w:sz w:val="24"/>
          <w:szCs w:val="28"/>
        </w:rPr>
        <w:br/>
      </w:r>
      <w:r w:rsidRPr="00EA04F3">
        <w:rPr>
          <w:sz w:val="24"/>
          <w:szCs w:val="28"/>
        </w:rPr>
        <w:br/>
      </w:r>
      <w:r w:rsidR="00D5268E" w:rsidRPr="00EA04F3">
        <w:rPr>
          <w:b/>
          <w:bCs/>
          <w:sz w:val="24"/>
          <w:szCs w:val="28"/>
        </w:rPr>
        <w:br/>
      </w:r>
      <w:r w:rsidR="00CD0C68" w:rsidRPr="00EA04F3">
        <w:rPr>
          <w:b/>
          <w:bCs/>
          <w:sz w:val="24"/>
          <w:szCs w:val="28"/>
        </w:rPr>
        <w:t>5.3.3 Phase 3 — Data Cleaning</w:t>
      </w:r>
    </w:p>
    <w:p w14:paraId="3F0BDCDA" w14:textId="4FEA99F3" w:rsidR="00D44D76" w:rsidRPr="00D44D76" w:rsidRDefault="00D44D76" w:rsidP="006B0CFB">
      <w:pPr>
        <w:spacing w:after="120"/>
        <w:ind w:left="370" w:firstLine="0"/>
        <w:jc w:val="left"/>
        <w:rPr>
          <w:szCs w:val="28"/>
        </w:rPr>
      </w:pPr>
      <w:r w:rsidRPr="00D44D76">
        <w:rPr>
          <w:sz w:val="24"/>
          <w:szCs w:val="28"/>
        </w:rPr>
        <w:t xml:space="preserve">To guarantee dataset compatibility, a uniform cleaning module was put into place. </w:t>
      </w:r>
      <w:r w:rsidRPr="00D44D76">
        <w:rPr>
          <w:sz w:val="24"/>
          <w:szCs w:val="28"/>
        </w:rPr>
        <w:br/>
        <w:t>Among the important operations were:</w:t>
      </w:r>
      <w:r>
        <w:rPr>
          <w:sz w:val="24"/>
          <w:szCs w:val="28"/>
        </w:rPr>
        <w:br/>
      </w:r>
      <w:r w:rsidRPr="00D44D76">
        <w:rPr>
          <w:sz w:val="24"/>
          <w:szCs w:val="28"/>
        </w:rPr>
        <w:br/>
        <w:t xml:space="preserve">Column name standardization and normalization </w:t>
      </w:r>
      <w:r w:rsidRPr="00D44D76">
        <w:rPr>
          <w:sz w:val="24"/>
          <w:szCs w:val="28"/>
        </w:rPr>
        <w:br/>
        <w:t xml:space="preserve">Eliminating duplicate entries </w:t>
      </w:r>
      <w:r w:rsidRPr="00D44D76">
        <w:rPr>
          <w:sz w:val="24"/>
          <w:szCs w:val="28"/>
        </w:rPr>
        <w:br/>
        <w:t xml:space="preserve">Eliminating completely empty columns </w:t>
      </w:r>
      <w:r w:rsidRPr="00D44D76">
        <w:rPr>
          <w:sz w:val="24"/>
          <w:szCs w:val="28"/>
        </w:rPr>
        <w:br/>
        <w:t xml:space="preserve">Using column ways to fill in lacking numerical numbers </w:t>
      </w:r>
      <w:r w:rsidRPr="00D44D76">
        <w:rPr>
          <w:sz w:val="24"/>
          <w:szCs w:val="28"/>
        </w:rPr>
        <w:br/>
        <w:t xml:space="preserve">Using modes to fill in categorical missing values </w:t>
      </w:r>
      <w:r w:rsidRPr="00D44D76">
        <w:rPr>
          <w:sz w:val="24"/>
          <w:szCs w:val="28"/>
        </w:rPr>
        <w:br/>
        <w:t xml:space="preserve">When feasible, converting mixed-type fields to numeric representations </w:t>
      </w:r>
      <w:r w:rsidRPr="00D44D76">
        <w:rPr>
          <w:sz w:val="24"/>
          <w:szCs w:val="28"/>
        </w:rPr>
        <w:br/>
      </w:r>
      <w:r w:rsidRPr="00D44D76">
        <w:rPr>
          <w:sz w:val="24"/>
          <w:szCs w:val="28"/>
        </w:rPr>
        <w:br/>
        <w:t>All datasets were guaranteed to be appropriate for downstream feature engineering and model training because to this standardized method.</w:t>
      </w:r>
    </w:p>
    <w:p w14:paraId="4D3041FA" w14:textId="4EE43494" w:rsidR="00D44D76" w:rsidRPr="00D44D76" w:rsidRDefault="00CD0C68" w:rsidP="006B0CFB">
      <w:pPr>
        <w:spacing w:after="120"/>
        <w:ind w:left="370" w:firstLine="0"/>
        <w:jc w:val="left"/>
        <w:rPr>
          <w:szCs w:val="28"/>
        </w:rPr>
      </w:pPr>
      <w:r w:rsidRPr="00EA04F3">
        <w:rPr>
          <w:sz w:val="24"/>
          <w:szCs w:val="28"/>
        </w:rPr>
        <w:br/>
      </w:r>
      <w:r w:rsidRPr="00EA04F3">
        <w:rPr>
          <w:sz w:val="24"/>
          <w:szCs w:val="28"/>
        </w:rPr>
        <w:br/>
      </w:r>
      <w:r w:rsidR="00D44D76" w:rsidRPr="00D44D76">
        <w:rPr>
          <w:b/>
          <w:bCs/>
          <w:sz w:val="24"/>
          <w:szCs w:val="28"/>
        </w:rPr>
        <w:t>5.3.4 Phase 4: Feature Development</w:t>
      </w:r>
      <w:r w:rsidR="00D44D76" w:rsidRPr="00D44D76">
        <w:rPr>
          <w:sz w:val="24"/>
          <w:szCs w:val="28"/>
        </w:rPr>
        <w:t xml:space="preserve"> </w:t>
      </w:r>
      <w:r w:rsidR="00D44D76" w:rsidRPr="00D44D76">
        <w:rPr>
          <w:sz w:val="24"/>
          <w:szCs w:val="28"/>
        </w:rPr>
        <w:br/>
        <w:t>The transformations listed below were applied consistently:</w:t>
      </w:r>
      <w:r w:rsidR="00D44D76" w:rsidRPr="00D44D76">
        <w:rPr>
          <w:sz w:val="24"/>
          <w:szCs w:val="28"/>
        </w:rPr>
        <w:br/>
      </w:r>
      <w:r w:rsidR="00D44D76" w:rsidRPr="00D44D76">
        <w:rPr>
          <w:sz w:val="24"/>
          <w:szCs w:val="28"/>
        </w:rPr>
        <w:br/>
      </w:r>
      <w:r w:rsidR="00D44D76" w:rsidRPr="00D44D76">
        <w:rPr>
          <w:b/>
          <w:bCs/>
          <w:sz w:val="24"/>
          <w:szCs w:val="28"/>
        </w:rPr>
        <w:t>Encoding Labels</w:t>
      </w:r>
      <w:r w:rsidR="00D44D76" w:rsidRPr="00D44D76">
        <w:rPr>
          <w:sz w:val="24"/>
          <w:szCs w:val="28"/>
        </w:rPr>
        <w:t xml:space="preserve"> </w:t>
      </w:r>
      <w:r w:rsidR="00D44D76" w:rsidRPr="00D44D76">
        <w:rPr>
          <w:sz w:val="24"/>
          <w:szCs w:val="28"/>
        </w:rPr>
        <w:br/>
        <w:t xml:space="preserve">used to transform category variables into numerical form. </w:t>
      </w:r>
      <w:r w:rsidR="00D44D76" w:rsidRPr="00D44D76">
        <w:rPr>
          <w:sz w:val="24"/>
          <w:szCs w:val="28"/>
        </w:rPr>
        <w:br/>
      </w:r>
      <w:r w:rsidR="00D44D76" w:rsidRPr="00D44D76">
        <w:rPr>
          <w:sz w:val="24"/>
          <w:szCs w:val="28"/>
        </w:rPr>
        <w:br/>
      </w:r>
      <w:r w:rsidR="00D44D76" w:rsidRPr="00D44D76">
        <w:rPr>
          <w:b/>
          <w:bCs/>
          <w:sz w:val="24"/>
          <w:szCs w:val="28"/>
        </w:rPr>
        <w:t>Min-Max Scaling</w:t>
      </w:r>
      <w:r w:rsidR="00D44D76" w:rsidRPr="00D44D76">
        <w:rPr>
          <w:sz w:val="24"/>
          <w:szCs w:val="28"/>
        </w:rPr>
        <w:t xml:space="preserve"> </w:t>
      </w:r>
      <w:r w:rsidR="00D44D76" w:rsidRPr="00D44D76">
        <w:rPr>
          <w:sz w:val="24"/>
          <w:szCs w:val="28"/>
        </w:rPr>
        <w:br/>
        <w:t xml:space="preserve">All numerical features were normalized to the interval [0, 1]. </w:t>
      </w:r>
      <w:r w:rsidR="00D44D76" w:rsidRPr="00D44D76">
        <w:rPr>
          <w:sz w:val="24"/>
          <w:szCs w:val="28"/>
        </w:rPr>
        <w:br/>
      </w:r>
      <w:r w:rsidR="00D44D76" w:rsidRPr="00D44D76">
        <w:rPr>
          <w:sz w:val="24"/>
          <w:szCs w:val="28"/>
        </w:rPr>
        <w:br/>
      </w:r>
      <w:r w:rsidR="00D44D76" w:rsidRPr="00D44D76">
        <w:rPr>
          <w:b/>
          <w:bCs/>
          <w:sz w:val="24"/>
          <w:szCs w:val="28"/>
        </w:rPr>
        <w:t>Innovative Features</w:t>
      </w:r>
      <w:r w:rsidR="00D44D76" w:rsidRPr="00D44D76">
        <w:rPr>
          <w:sz w:val="24"/>
          <w:szCs w:val="28"/>
        </w:rPr>
        <w:t xml:space="preserve"> </w:t>
      </w:r>
      <w:r w:rsidR="00D44D76" w:rsidRPr="00D44D76">
        <w:rPr>
          <w:sz w:val="24"/>
          <w:szCs w:val="28"/>
        </w:rPr>
        <w:br/>
        <w:t xml:space="preserve">These were included to enhance psychological and behavioral patterns: </w:t>
      </w:r>
      <w:r w:rsidR="00D44D76" w:rsidRPr="00D44D76">
        <w:rPr>
          <w:sz w:val="24"/>
          <w:szCs w:val="28"/>
        </w:rPr>
        <w:br/>
      </w:r>
      <w:r w:rsidR="00D44D76" w:rsidRPr="00D44D76">
        <w:rPr>
          <w:sz w:val="24"/>
          <w:szCs w:val="28"/>
        </w:rPr>
        <w:lastRenderedPageBreak/>
        <w:br/>
      </w:r>
      <w:r w:rsidR="00D44D76" w:rsidRPr="00D44D76">
        <w:rPr>
          <w:b/>
          <w:bCs/>
          <w:sz w:val="24"/>
          <w:szCs w:val="28"/>
        </w:rPr>
        <w:t>The average composite of stress</w:t>
      </w:r>
      <w:r w:rsidR="00D44D76" w:rsidRPr="00D44D76">
        <w:rPr>
          <w:sz w:val="24"/>
          <w:szCs w:val="28"/>
        </w:rPr>
        <w:t xml:space="preserve">, anxiety, and depression symptoms is known as the mental health index. </w:t>
      </w:r>
      <w:r w:rsidR="00D44D76" w:rsidRPr="00D44D76">
        <w:rPr>
          <w:sz w:val="24"/>
          <w:szCs w:val="28"/>
        </w:rPr>
        <w:br/>
      </w:r>
      <w:r w:rsidR="00D44D76" w:rsidRPr="00D44D76">
        <w:rPr>
          <w:sz w:val="24"/>
          <w:szCs w:val="28"/>
        </w:rPr>
        <w:br/>
      </w:r>
      <w:proofErr w:type="spellStart"/>
      <w:r w:rsidR="00D44D76" w:rsidRPr="00D44D76">
        <w:rPr>
          <w:b/>
          <w:bCs/>
          <w:sz w:val="24"/>
          <w:szCs w:val="28"/>
        </w:rPr>
        <w:t>Age_study_ratio</w:t>
      </w:r>
      <w:proofErr w:type="spellEnd"/>
      <w:r w:rsidR="00D44D76" w:rsidRPr="00D44D76">
        <w:rPr>
          <w:b/>
          <w:bCs/>
          <w:sz w:val="24"/>
          <w:szCs w:val="28"/>
        </w:rPr>
        <w:t>:</w:t>
      </w:r>
      <w:r w:rsidR="00D44D76" w:rsidRPr="00D44D76">
        <w:rPr>
          <w:sz w:val="24"/>
          <w:szCs w:val="28"/>
        </w:rPr>
        <w:t xml:space="preserve"> A ratio that links age to academic rank or study length. </w:t>
      </w:r>
      <w:r w:rsidR="00D44D76" w:rsidRPr="00D44D76">
        <w:rPr>
          <w:sz w:val="24"/>
          <w:szCs w:val="28"/>
        </w:rPr>
        <w:br/>
      </w:r>
      <w:r w:rsidR="00D44D76" w:rsidRPr="00D44D76">
        <w:rPr>
          <w:sz w:val="24"/>
          <w:szCs w:val="28"/>
        </w:rPr>
        <w:br/>
      </w:r>
      <w:r w:rsidR="00D44D76" w:rsidRPr="00D44D76">
        <w:rPr>
          <w:b/>
          <w:bCs/>
          <w:sz w:val="24"/>
          <w:szCs w:val="28"/>
        </w:rPr>
        <w:t>Sleep-adjusted:</w:t>
      </w:r>
      <w:r w:rsidR="00D44D76" w:rsidRPr="00D44D76">
        <w:rPr>
          <w:sz w:val="24"/>
          <w:szCs w:val="28"/>
        </w:rPr>
        <w:t xml:space="preserve"> The result of both the length and quality of sleep. </w:t>
      </w:r>
      <w:r w:rsidR="00D44D76" w:rsidRPr="00D44D76">
        <w:rPr>
          <w:sz w:val="24"/>
          <w:szCs w:val="28"/>
        </w:rPr>
        <w:br/>
      </w:r>
      <w:r w:rsidR="00D44D76" w:rsidRPr="00D44D76">
        <w:rPr>
          <w:sz w:val="24"/>
          <w:szCs w:val="28"/>
        </w:rPr>
        <w:br/>
        <w:t>The model's capacity to identify latent links was enhanced by these designed features.</w:t>
      </w:r>
    </w:p>
    <w:p w14:paraId="0F5E034C" w14:textId="44A601E2" w:rsidR="00CD0C68" w:rsidRPr="00EA04F3" w:rsidRDefault="00CD0C68" w:rsidP="006B0CFB">
      <w:pPr>
        <w:spacing w:after="120"/>
        <w:ind w:left="370" w:firstLine="0"/>
        <w:jc w:val="left"/>
        <w:rPr>
          <w:szCs w:val="28"/>
        </w:rPr>
      </w:pPr>
      <w:r w:rsidRPr="00EA04F3">
        <w:rPr>
          <w:sz w:val="24"/>
          <w:szCs w:val="28"/>
        </w:rPr>
        <w:br/>
      </w:r>
      <w:r w:rsidRPr="00EA04F3">
        <w:rPr>
          <w:b/>
          <w:bCs/>
          <w:sz w:val="24"/>
          <w:szCs w:val="28"/>
        </w:rPr>
        <w:t>5.3.5 Phase 5 — Train/Validation/Test Split</w:t>
      </w:r>
    </w:p>
    <w:p w14:paraId="24B134E8" w14:textId="77777777" w:rsidR="00CD0C68" w:rsidRPr="00EA04F3" w:rsidRDefault="00CD0C68" w:rsidP="00F33BD2">
      <w:pPr>
        <w:spacing w:after="120"/>
        <w:ind w:left="10" w:firstLine="360"/>
        <w:jc w:val="left"/>
        <w:rPr>
          <w:szCs w:val="28"/>
        </w:rPr>
      </w:pPr>
      <w:r w:rsidRPr="00EA04F3">
        <w:rPr>
          <w:sz w:val="24"/>
          <w:szCs w:val="28"/>
        </w:rPr>
        <w:t>Datasets were split using:</w:t>
      </w:r>
    </w:p>
    <w:p w14:paraId="3D4767E5" w14:textId="77777777" w:rsidR="00CD0C68" w:rsidRPr="00EA04F3" w:rsidRDefault="00CD0C68" w:rsidP="00F33BD2">
      <w:pPr>
        <w:spacing w:after="120"/>
        <w:ind w:left="10" w:firstLine="360"/>
        <w:jc w:val="left"/>
        <w:rPr>
          <w:b/>
          <w:bCs/>
          <w:szCs w:val="28"/>
        </w:rPr>
      </w:pPr>
      <w:r w:rsidRPr="00EA04F3">
        <w:rPr>
          <w:b/>
          <w:bCs/>
          <w:sz w:val="24"/>
          <w:szCs w:val="28"/>
        </w:rPr>
        <w:t>80% training</w:t>
      </w:r>
    </w:p>
    <w:p w14:paraId="77699E32" w14:textId="77777777" w:rsidR="00CD0C68" w:rsidRPr="00EA04F3" w:rsidRDefault="00CD0C68" w:rsidP="00F33BD2">
      <w:pPr>
        <w:spacing w:after="120"/>
        <w:ind w:left="10" w:firstLine="360"/>
        <w:jc w:val="left"/>
        <w:rPr>
          <w:b/>
          <w:bCs/>
          <w:szCs w:val="28"/>
        </w:rPr>
      </w:pPr>
      <w:r w:rsidRPr="00EA04F3">
        <w:rPr>
          <w:b/>
          <w:bCs/>
          <w:sz w:val="24"/>
          <w:szCs w:val="28"/>
        </w:rPr>
        <w:t>10% validation</w:t>
      </w:r>
    </w:p>
    <w:p w14:paraId="29E6D47C" w14:textId="77777777" w:rsidR="00CD0C68" w:rsidRPr="00EA04F3" w:rsidRDefault="00CD0C68" w:rsidP="00F33BD2">
      <w:pPr>
        <w:spacing w:after="120"/>
        <w:ind w:left="10" w:firstLine="360"/>
        <w:jc w:val="left"/>
        <w:rPr>
          <w:b/>
          <w:bCs/>
          <w:szCs w:val="28"/>
        </w:rPr>
      </w:pPr>
      <w:r w:rsidRPr="00EA04F3">
        <w:rPr>
          <w:b/>
          <w:bCs/>
          <w:sz w:val="24"/>
          <w:szCs w:val="28"/>
        </w:rPr>
        <w:t>10% testing</w:t>
      </w:r>
    </w:p>
    <w:p w14:paraId="2DB96ACE" w14:textId="3A77D1A0" w:rsidR="00D44D76" w:rsidRPr="00D44D76" w:rsidRDefault="00D44D76" w:rsidP="006B0CFB">
      <w:pPr>
        <w:spacing w:after="120"/>
        <w:ind w:left="360" w:firstLine="10"/>
        <w:jc w:val="left"/>
        <w:rPr>
          <w:szCs w:val="28"/>
        </w:rPr>
      </w:pPr>
      <w:r w:rsidRPr="00D44D76">
        <w:rPr>
          <w:sz w:val="24"/>
          <w:szCs w:val="28"/>
        </w:rPr>
        <w:t xml:space="preserve">For datasets with categorical target labels, stratified splitting was employed to guarantee a balanced distribution of classes among subsets. </w:t>
      </w:r>
      <w:r w:rsidRPr="00D44D76">
        <w:rPr>
          <w:sz w:val="24"/>
          <w:szCs w:val="28"/>
        </w:rPr>
        <w:br/>
      </w:r>
      <w:r w:rsidR="006B0CFB">
        <w:rPr>
          <w:sz w:val="24"/>
          <w:szCs w:val="28"/>
        </w:rPr>
        <w:br/>
      </w:r>
    </w:p>
    <w:p w14:paraId="62B880D8" w14:textId="42CF2BA8" w:rsidR="00CD0C68" w:rsidRPr="00EA04F3" w:rsidRDefault="00CD0C68" w:rsidP="00D44D76">
      <w:pPr>
        <w:spacing w:after="120"/>
        <w:ind w:left="0" w:firstLine="360"/>
        <w:jc w:val="left"/>
        <w:rPr>
          <w:szCs w:val="28"/>
        </w:rPr>
      </w:pPr>
      <w:r w:rsidRPr="00EA04F3">
        <w:rPr>
          <w:b/>
          <w:bCs/>
          <w:sz w:val="24"/>
          <w:szCs w:val="28"/>
        </w:rPr>
        <w:t>5.3.6 Phase 6 — Neural Network Architecture</w:t>
      </w:r>
    </w:p>
    <w:p w14:paraId="6C7A061E" w14:textId="32EF717B" w:rsidR="00CD0C68" w:rsidRPr="00EA04F3" w:rsidRDefault="00B7492E" w:rsidP="00B7492E">
      <w:pPr>
        <w:spacing w:after="120"/>
        <w:ind w:left="360" w:firstLine="10"/>
        <w:jc w:val="left"/>
        <w:rPr>
          <w:szCs w:val="28"/>
        </w:rPr>
      </w:pPr>
      <w:r w:rsidRPr="00B7492E">
        <w:rPr>
          <w:sz w:val="24"/>
          <w:szCs w:val="28"/>
        </w:rPr>
        <w:t>A deep feed-forward neural network:</w:t>
      </w:r>
      <w:r>
        <w:rPr>
          <w:sz w:val="24"/>
          <w:szCs w:val="28"/>
        </w:rPr>
        <w:br/>
      </w:r>
      <w:r>
        <w:rPr>
          <w:sz w:val="24"/>
          <w:szCs w:val="28"/>
        </w:rPr>
        <w:br/>
      </w:r>
      <w:r w:rsidR="00CD0C68" w:rsidRPr="00EA04F3">
        <w:rPr>
          <w:b/>
          <w:bCs/>
          <w:sz w:val="24"/>
          <w:szCs w:val="28"/>
        </w:rPr>
        <w:t>Layers</w:t>
      </w:r>
      <w:r w:rsidR="00CD0C68" w:rsidRPr="00EA04F3">
        <w:rPr>
          <w:sz w:val="24"/>
          <w:szCs w:val="28"/>
        </w:rPr>
        <w:t>: 128 → 64 → 32 neurons</w:t>
      </w:r>
    </w:p>
    <w:p w14:paraId="20498DB5" w14:textId="77777777" w:rsidR="00CD0C68" w:rsidRPr="00EA04F3" w:rsidRDefault="00CD0C68" w:rsidP="00F33BD2">
      <w:pPr>
        <w:spacing w:after="120"/>
        <w:ind w:left="10" w:firstLine="360"/>
        <w:jc w:val="left"/>
        <w:rPr>
          <w:szCs w:val="28"/>
        </w:rPr>
      </w:pPr>
      <w:r w:rsidRPr="00EA04F3">
        <w:rPr>
          <w:b/>
          <w:bCs/>
          <w:sz w:val="24"/>
          <w:szCs w:val="28"/>
        </w:rPr>
        <w:t>Activation</w:t>
      </w:r>
      <w:r w:rsidRPr="00EA04F3">
        <w:rPr>
          <w:sz w:val="24"/>
          <w:szCs w:val="28"/>
        </w:rPr>
        <w:t xml:space="preserve">: </w:t>
      </w:r>
      <w:proofErr w:type="spellStart"/>
      <w:r w:rsidRPr="00EA04F3">
        <w:rPr>
          <w:sz w:val="24"/>
          <w:szCs w:val="28"/>
        </w:rPr>
        <w:t>ReLU</w:t>
      </w:r>
      <w:proofErr w:type="spellEnd"/>
    </w:p>
    <w:p w14:paraId="40CE264E" w14:textId="77777777" w:rsidR="00CD0C68" w:rsidRPr="00EA04F3" w:rsidRDefault="00CD0C68" w:rsidP="00F33BD2">
      <w:pPr>
        <w:spacing w:after="120"/>
        <w:ind w:left="10" w:firstLine="360"/>
        <w:jc w:val="left"/>
        <w:rPr>
          <w:szCs w:val="28"/>
        </w:rPr>
      </w:pPr>
      <w:r w:rsidRPr="00EA04F3">
        <w:rPr>
          <w:b/>
          <w:bCs/>
          <w:sz w:val="24"/>
          <w:szCs w:val="28"/>
        </w:rPr>
        <w:t>Regularization</w:t>
      </w:r>
      <w:r w:rsidRPr="00EA04F3">
        <w:rPr>
          <w:sz w:val="24"/>
          <w:szCs w:val="28"/>
        </w:rPr>
        <w:t>: Dropout (0.2)</w:t>
      </w:r>
    </w:p>
    <w:p w14:paraId="3FA0581A" w14:textId="77777777" w:rsidR="00CD0C68" w:rsidRPr="00EA04F3" w:rsidRDefault="00CD0C68" w:rsidP="00F33BD2">
      <w:pPr>
        <w:spacing w:after="120"/>
        <w:ind w:left="10" w:firstLine="360"/>
        <w:jc w:val="left"/>
        <w:rPr>
          <w:szCs w:val="28"/>
        </w:rPr>
      </w:pPr>
      <w:r w:rsidRPr="00EA04F3">
        <w:rPr>
          <w:b/>
          <w:bCs/>
          <w:sz w:val="24"/>
          <w:szCs w:val="28"/>
        </w:rPr>
        <w:t>Output</w:t>
      </w:r>
      <w:r w:rsidRPr="00EA04F3">
        <w:rPr>
          <w:sz w:val="24"/>
          <w:szCs w:val="28"/>
        </w:rPr>
        <w:t>: Single regression node</w:t>
      </w:r>
      <w:r w:rsidRPr="00EA04F3">
        <w:rPr>
          <w:sz w:val="24"/>
          <w:szCs w:val="28"/>
        </w:rPr>
        <w:tab/>
      </w:r>
    </w:p>
    <w:p w14:paraId="0560A827" w14:textId="77777777" w:rsidR="00CD0C68" w:rsidRPr="00EA04F3" w:rsidRDefault="00CD0C68" w:rsidP="00F33BD2">
      <w:pPr>
        <w:spacing w:after="120"/>
        <w:ind w:left="10" w:firstLine="360"/>
        <w:jc w:val="left"/>
        <w:rPr>
          <w:szCs w:val="28"/>
        </w:rPr>
      </w:pPr>
      <w:r w:rsidRPr="00EA04F3">
        <w:rPr>
          <w:b/>
          <w:bCs/>
          <w:sz w:val="24"/>
          <w:szCs w:val="28"/>
        </w:rPr>
        <w:t>Loss Function:</w:t>
      </w:r>
      <w:r w:rsidRPr="00EA04F3">
        <w:rPr>
          <w:sz w:val="24"/>
          <w:szCs w:val="28"/>
        </w:rPr>
        <w:t xml:space="preserve"> MSE</w:t>
      </w:r>
    </w:p>
    <w:p w14:paraId="681F9750" w14:textId="77777777" w:rsidR="00CD0C68" w:rsidRPr="00EA04F3" w:rsidRDefault="00CD0C68" w:rsidP="00F33BD2">
      <w:pPr>
        <w:spacing w:after="120"/>
        <w:ind w:left="10" w:firstLine="360"/>
        <w:jc w:val="left"/>
        <w:rPr>
          <w:szCs w:val="28"/>
        </w:rPr>
      </w:pPr>
      <w:r w:rsidRPr="00EA04F3">
        <w:rPr>
          <w:b/>
          <w:bCs/>
          <w:sz w:val="24"/>
          <w:szCs w:val="28"/>
        </w:rPr>
        <w:t>Optimizer</w:t>
      </w:r>
      <w:r w:rsidRPr="00EA04F3">
        <w:rPr>
          <w:sz w:val="24"/>
          <w:szCs w:val="28"/>
        </w:rPr>
        <w:t>: Adam (learning rate = 0.001)</w:t>
      </w:r>
    </w:p>
    <w:p w14:paraId="1EFCCC47" w14:textId="77777777" w:rsidR="00CD0C68" w:rsidRPr="00EA04F3" w:rsidRDefault="00CD0C68" w:rsidP="00F33BD2">
      <w:pPr>
        <w:spacing w:after="120"/>
        <w:ind w:left="10" w:firstLine="360"/>
        <w:jc w:val="left"/>
        <w:rPr>
          <w:szCs w:val="28"/>
        </w:rPr>
      </w:pPr>
      <w:r w:rsidRPr="00EA04F3">
        <w:rPr>
          <w:b/>
          <w:bCs/>
          <w:sz w:val="24"/>
          <w:szCs w:val="28"/>
        </w:rPr>
        <w:t>Early stopping</w:t>
      </w:r>
      <w:r w:rsidRPr="00EA04F3">
        <w:rPr>
          <w:sz w:val="24"/>
          <w:szCs w:val="28"/>
        </w:rPr>
        <w:t xml:space="preserve"> with patience thresholds was used to prevent overfitting.</w:t>
      </w:r>
    </w:p>
    <w:p w14:paraId="18BE5FC3" w14:textId="758D4741" w:rsidR="00CD0C68" w:rsidRPr="00EA04F3" w:rsidRDefault="00B7492E" w:rsidP="00B7492E">
      <w:pPr>
        <w:spacing w:after="120"/>
        <w:ind w:left="370" w:firstLine="0"/>
        <w:jc w:val="left"/>
        <w:rPr>
          <w:szCs w:val="28"/>
        </w:rPr>
      </w:pPr>
      <w:r w:rsidRPr="00B7492E">
        <w:rPr>
          <w:sz w:val="24"/>
          <w:szCs w:val="28"/>
        </w:rPr>
        <w:t>The evaluation of model performance:</w:t>
      </w:r>
      <w:r>
        <w:rPr>
          <w:sz w:val="24"/>
          <w:szCs w:val="28"/>
        </w:rPr>
        <w:br/>
      </w:r>
      <w:r>
        <w:rPr>
          <w:sz w:val="24"/>
          <w:szCs w:val="28"/>
        </w:rPr>
        <w:br/>
      </w:r>
      <w:r w:rsidR="00CD0C68" w:rsidRPr="00EA04F3">
        <w:rPr>
          <w:b/>
          <w:bCs/>
          <w:sz w:val="24"/>
          <w:szCs w:val="28"/>
        </w:rPr>
        <w:t>MAE</w:t>
      </w:r>
      <w:r w:rsidR="00CD0C68" w:rsidRPr="00EA04F3">
        <w:rPr>
          <w:sz w:val="24"/>
          <w:szCs w:val="28"/>
        </w:rPr>
        <w:t xml:space="preserve"> (Mean Absolute Error)</w:t>
      </w:r>
    </w:p>
    <w:p w14:paraId="5A6C747C" w14:textId="77777777" w:rsidR="00CD0C68" w:rsidRPr="00EA04F3" w:rsidRDefault="00CD0C68" w:rsidP="00F33BD2">
      <w:pPr>
        <w:spacing w:after="120"/>
        <w:ind w:left="10" w:firstLine="360"/>
        <w:jc w:val="left"/>
        <w:rPr>
          <w:szCs w:val="28"/>
        </w:rPr>
      </w:pPr>
      <w:r w:rsidRPr="00EA04F3">
        <w:rPr>
          <w:b/>
          <w:bCs/>
          <w:sz w:val="24"/>
          <w:szCs w:val="28"/>
        </w:rPr>
        <w:t>MSE</w:t>
      </w:r>
      <w:r w:rsidRPr="00EA04F3">
        <w:rPr>
          <w:sz w:val="24"/>
          <w:szCs w:val="28"/>
        </w:rPr>
        <w:t xml:space="preserve"> (Mean Squared Error)</w:t>
      </w:r>
    </w:p>
    <w:p w14:paraId="0DBD9F2D" w14:textId="77777777" w:rsidR="00CD0C68" w:rsidRPr="00EA04F3" w:rsidRDefault="00CD0C68" w:rsidP="00F33BD2">
      <w:pPr>
        <w:spacing w:after="120"/>
        <w:ind w:left="10" w:firstLine="360"/>
        <w:jc w:val="left"/>
        <w:rPr>
          <w:b/>
          <w:bCs/>
          <w:szCs w:val="28"/>
        </w:rPr>
      </w:pPr>
      <w:r w:rsidRPr="00EA04F3">
        <w:rPr>
          <w:b/>
          <w:bCs/>
          <w:sz w:val="24"/>
          <w:szCs w:val="28"/>
        </w:rPr>
        <w:t>R² Score</w:t>
      </w:r>
    </w:p>
    <w:p w14:paraId="18745A52" w14:textId="41D8523E" w:rsidR="00CD0C68" w:rsidRPr="00EA04F3" w:rsidRDefault="006B0CFB" w:rsidP="00B7492E">
      <w:pPr>
        <w:spacing w:after="120"/>
        <w:jc w:val="left"/>
        <w:rPr>
          <w:szCs w:val="28"/>
        </w:rPr>
      </w:pPr>
      <w:r>
        <w:rPr>
          <w:b/>
          <w:bCs/>
          <w:color w:val="2E74B5" w:themeColor="accent1" w:themeShade="BF"/>
          <w:sz w:val="24"/>
          <w:szCs w:val="28"/>
        </w:rPr>
        <w:lastRenderedPageBreak/>
        <w:br/>
      </w:r>
      <w:r w:rsidR="00CD0C68" w:rsidRPr="00645C67">
        <w:rPr>
          <w:b/>
          <w:bCs/>
          <w:color w:val="2E74B5" w:themeColor="accent1" w:themeShade="BF"/>
          <w:sz w:val="24"/>
          <w:szCs w:val="28"/>
        </w:rPr>
        <w:t>5.4 Experimental Results</w:t>
      </w:r>
    </w:p>
    <w:p w14:paraId="4B2486CD" w14:textId="77777777" w:rsidR="00CD0C68" w:rsidRPr="00EA04F3" w:rsidRDefault="00CD0C68" w:rsidP="00F33BD2">
      <w:pPr>
        <w:spacing w:after="120"/>
        <w:ind w:left="10" w:firstLine="360"/>
        <w:jc w:val="left"/>
        <w:rPr>
          <w:b/>
          <w:bCs/>
          <w:szCs w:val="28"/>
        </w:rPr>
      </w:pPr>
      <w:r w:rsidRPr="00EA04F3">
        <w:rPr>
          <w:b/>
          <w:bCs/>
          <w:sz w:val="24"/>
          <w:szCs w:val="28"/>
        </w:rPr>
        <w:t>5.4.1 Baseline Model Performance</w:t>
      </w:r>
      <w:r w:rsidRPr="00EA04F3">
        <w:rPr>
          <w:b/>
          <w:bCs/>
          <w:sz w:val="24"/>
          <w:szCs w:val="28"/>
        </w:rPr>
        <w:br/>
      </w:r>
      <w:r w:rsidRPr="00EA04F3">
        <w:rPr>
          <w:b/>
          <w:bCs/>
          <w:sz w:val="24"/>
          <w:szCs w:val="28"/>
        </w:rPr>
        <w:br/>
      </w:r>
    </w:p>
    <w:tbl>
      <w:tblPr>
        <w:tblStyle w:val="PlainTable1"/>
        <w:tblW w:w="0" w:type="auto"/>
        <w:jc w:val="center"/>
        <w:tblLook w:val="04A0" w:firstRow="1" w:lastRow="0" w:firstColumn="1" w:lastColumn="0" w:noHBand="0" w:noVBand="1"/>
      </w:tblPr>
      <w:tblGrid>
        <w:gridCol w:w="3055"/>
        <w:gridCol w:w="766"/>
        <w:gridCol w:w="766"/>
        <w:gridCol w:w="766"/>
      </w:tblGrid>
      <w:tr w:rsidR="00CD0C68" w:rsidRPr="00CD0C68" w14:paraId="024569B4" w14:textId="77777777" w:rsidTr="00CD0C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54410F" w14:textId="77777777" w:rsidR="00CD0C68" w:rsidRPr="00CD0C68" w:rsidRDefault="00CD0C68" w:rsidP="00F33BD2">
            <w:pPr>
              <w:spacing w:after="60"/>
              <w:ind w:left="10"/>
              <w:jc w:val="center"/>
              <w:rPr>
                <w:szCs w:val="28"/>
              </w:rPr>
            </w:pPr>
            <w:r w:rsidRPr="00CD0C68">
              <w:rPr>
                <w:sz w:val="20"/>
                <w:szCs w:val="28"/>
              </w:rPr>
              <w:t>Dataset</w:t>
            </w:r>
          </w:p>
        </w:tc>
        <w:tc>
          <w:tcPr>
            <w:tcW w:w="0" w:type="auto"/>
            <w:hideMark/>
          </w:tcPr>
          <w:p w14:paraId="6250CD70" w14:textId="77777777" w:rsidR="00CD0C68" w:rsidRPr="00CD0C68" w:rsidRDefault="00CD0C68"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CD0C68">
              <w:rPr>
                <w:sz w:val="20"/>
                <w:szCs w:val="28"/>
              </w:rPr>
              <w:t>MAE</w:t>
            </w:r>
          </w:p>
        </w:tc>
        <w:tc>
          <w:tcPr>
            <w:tcW w:w="0" w:type="auto"/>
            <w:hideMark/>
          </w:tcPr>
          <w:p w14:paraId="50E63E98" w14:textId="77777777" w:rsidR="00CD0C68" w:rsidRPr="00CD0C68" w:rsidRDefault="00CD0C68"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CD0C68">
              <w:rPr>
                <w:sz w:val="20"/>
                <w:szCs w:val="28"/>
              </w:rPr>
              <w:t>MSE</w:t>
            </w:r>
          </w:p>
        </w:tc>
        <w:tc>
          <w:tcPr>
            <w:tcW w:w="0" w:type="auto"/>
            <w:hideMark/>
          </w:tcPr>
          <w:p w14:paraId="2BFC1F31" w14:textId="77777777" w:rsidR="00CD0C68" w:rsidRPr="00CD0C68" w:rsidRDefault="00CD0C68"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CD0C68">
              <w:rPr>
                <w:sz w:val="20"/>
                <w:szCs w:val="28"/>
              </w:rPr>
              <w:t>R²</w:t>
            </w:r>
          </w:p>
        </w:tc>
      </w:tr>
      <w:tr w:rsidR="00CD0C68" w:rsidRPr="00CD0C68" w14:paraId="58E834ED" w14:textId="77777777" w:rsidTr="00CD0C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F4DC22" w14:textId="77777777" w:rsidR="00CD0C68" w:rsidRPr="00CD0C68" w:rsidRDefault="00CD0C68" w:rsidP="00F33BD2">
            <w:pPr>
              <w:spacing w:after="60"/>
              <w:ind w:left="10"/>
              <w:jc w:val="center"/>
              <w:rPr>
                <w:szCs w:val="28"/>
              </w:rPr>
            </w:pPr>
            <w:r w:rsidRPr="00CD0C68">
              <w:rPr>
                <w:sz w:val="20"/>
                <w:szCs w:val="28"/>
              </w:rPr>
              <w:t>Kaggle Student Depression</w:t>
            </w:r>
          </w:p>
        </w:tc>
        <w:tc>
          <w:tcPr>
            <w:tcW w:w="0" w:type="auto"/>
            <w:hideMark/>
          </w:tcPr>
          <w:p w14:paraId="3BADD19B" w14:textId="77777777" w:rsidR="00CD0C68" w:rsidRPr="00CD0C68" w:rsidRDefault="00CD0C68" w:rsidP="00F33BD2">
            <w:pPr>
              <w:spacing w:after="60"/>
              <w:ind w:left="10"/>
              <w:jc w:val="center"/>
              <w:cnfStyle w:val="000000100000" w:firstRow="0" w:lastRow="0" w:firstColumn="0" w:lastColumn="0" w:oddVBand="0" w:evenVBand="0" w:oddHBand="1" w:evenHBand="0" w:firstRowFirstColumn="0" w:firstRowLastColumn="0" w:lastRowFirstColumn="0" w:lastRowLastColumn="0"/>
              <w:rPr>
                <w:b/>
                <w:bCs/>
                <w:szCs w:val="28"/>
              </w:rPr>
            </w:pPr>
            <w:r w:rsidRPr="00CD0C68">
              <w:rPr>
                <w:b/>
                <w:bCs/>
                <w:sz w:val="20"/>
                <w:szCs w:val="28"/>
              </w:rPr>
              <w:t>0.1234</w:t>
            </w:r>
          </w:p>
        </w:tc>
        <w:tc>
          <w:tcPr>
            <w:tcW w:w="0" w:type="auto"/>
            <w:hideMark/>
          </w:tcPr>
          <w:p w14:paraId="164EFC35" w14:textId="77777777" w:rsidR="00CD0C68" w:rsidRPr="00CD0C68" w:rsidRDefault="00CD0C68" w:rsidP="00F33BD2">
            <w:pPr>
              <w:spacing w:after="60"/>
              <w:ind w:left="10"/>
              <w:jc w:val="center"/>
              <w:cnfStyle w:val="000000100000" w:firstRow="0" w:lastRow="0" w:firstColumn="0" w:lastColumn="0" w:oddVBand="0" w:evenVBand="0" w:oddHBand="1" w:evenHBand="0" w:firstRowFirstColumn="0" w:firstRowLastColumn="0" w:lastRowFirstColumn="0" w:lastRowLastColumn="0"/>
              <w:rPr>
                <w:b/>
                <w:bCs/>
                <w:szCs w:val="28"/>
              </w:rPr>
            </w:pPr>
            <w:r w:rsidRPr="00CD0C68">
              <w:rPr>
                <w:b/>
                <w:bCs/>
                <w:sz w:val="20"/>
                <w:szCs w:val="28"/>
              </w:rPr>
              <w:t>0.0156</w:t>
            </w:r>
          </w:p>
        </w:tc>
        <w:tc>
          <w:tcPr>
            <w:tcW w:w="0" w:type="auto"/>
            <w:hideMark/>
          </w:tcPr>
          <w:p w14:paraId="6F2E2902" w14:textId="77777777" w:rsidR="00CD0C68" w:rsidRPr="00CD0C68" w:rsidRDefault="00CD0C68" w:rsidP="00F33BD2">
            <w:pPr>
              <w:spacing w:after="60"/>
              <w:ind w:left="10"/>
              <w:jc w:val="center"/>
              <w:cnfStyle w:val="000000100000" w:firstRow="0" w:lastRow="0" w:firstColumn="0" w:lastColumn="0" w:oddVBand="0" w:evenVBand="0" w:oddHBand="1" w:evenHBand="0" w:firstRowFirstColumn="0" w:firstRowLastColumn="0" w:lastRowFirstColumn="0" w:lastRowLastColumn="0"/>
              <w:rPr>
                <w:b/>
                <w:bCs/>
                <w:szCs w:val="28"/>
              </w:rPr>
            </w:pPr>
            <w:r w:rsidRPr="00CD0C68">
              <w:rPr>
                <w:b/>
                <w:bCs/>
                <w:sz w:val="20"/>
                <w:szCs w:val="28"/>
              </w:rPr>
              <w:t>0.9123</w:t>
            </w:r>
          </w:p>
        </w:tc>
      </w:tr>
      <w:tr w:rsidR="00CD0C68" w:rsidRPr="00CD0C68" w14:paraId="655C41F7" w14:textId="77777777" w:rsidTr="00CD0C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434408" w14:textId="77777777" w:rsidR="00CD0C68" w:rsidRPr="00CD0C68" w:rsidRDefault="00CD0C68" w:rsidP="00F33BD2">
            <w:pPr>
              <w:spacing w:after="60"/>
              <w:ind w:left="10"/>
              <w:jc w:val="center"/>
              <w:rPr>
                <w:szCs w:val="28"/>
              </w:rPr>
            </w:pPr>
            <w:r w:rsidRPr="00CD0C68">
              <w:rPr>
                <w:sz w:val="20"/>
                <w:szCs w:val="28"/>
              </w:rPr>
              <w:t>MHP Anxiety–Stress–Depression</w:t>
            </w:r>
          </w:p>
        </w:tc>
        <w:tc>
          <w:tcPr>
            <w:tcW w:w="0" w:type="auto"/>
            <w:hideMark/>
          </w:tcPr>
          <w:p w14:paraId="3295E23D" w14:textId="77777777" w:rsidR="00CD0C68" w:rsidRPr="00CD0C68" w:rsidRDefault="00CD0C68" w:rsidP="00F33BD2">
            <w:pPr>
              <w:spacing w:after="60"/>
              <w:ind w:left="10"/>
              <w:jc w:val="center"/>
              <w:cnfStyle w:val="000000000000" w:firstRow="0" w:lastRow="0" w:firstColumn="0" w:lastColumn="0" w:oddVBand="0" w:evenVBand="0" w:oddHBand="0" w:evenHBand="0" w:firstRowFirstColumn="0" w:firstRowLastColumn="0" w:lastRowFirstColumn="0" w:lastRowLastColumn="0"/>
              <w:rPr>
                <w:b/>
                <w:bCs/>
                <w:szCs w:val="28"/>
              </w:rPr>
            </w:pPr>
            <w:r w:rsidRPr="00CD0C68">
              <w:rPr>
                <w:b/>
                <w:bCs/>
                <w:sz w:val="20"/>
                <w:szCs w:val="28"/>
              </w:rPr>
              <w:t>0.0987</w:t>
            </w:r>
          </w:p>
        </w:tc>
        <w:tc>
          <w:tcPr>
            <w:tcW w:w="0" w:type="auto"/>
            <w:hideMark/>
          </w:tcPr>
          <w:p w14:paraId="3B151740" w14:textId="77777777" w:rsidR="00CD0C68" w:rsidRPr="00CD0C68" w:rsidRDefault="00CD0C68" w:rsidP="00F33BD2">
            <w:pPr>
              <w:spacing w:after="60"/>
              <w:ind w:left="10"/>
              <w:jc w:val="center"/>
              <w:cnfStyle w:val="000000000000" w:firstRow="0" w:lastRow="0" w:firstColumn="0" w:lastColumn="0" w:oddVBand="0" w:evenVBand="0" w:oddHBand="0" w:evenHBand="0" w:firstRowFirstColumn="0" w:firstRowLastColumn="0" w:lastRowFirstColumn="0" w:lastRowLastColumn="0"/>
              <w:rPr>
                <w:b/>
                <w:bCs/>
                <w:szCs w:val="28"/>
              </w:rPr>
            </w:pPr>
            <w:r w:rsidRPr="00CD0C68">
              <w:rPr>
                <w:b/>
                <w:bCs/>
                <w:sz w:val="20"/>
                <w:szCs w:val="28"/>
              </w:rPr>
              <w:t>0.0123</w:t>
            </w:r>
          </w:p>
        </w:tc>
        <w:tc>
          <w:tcPr>
            <w:tcW w:w="0" w:type="auto"/>
            <w:hideMark/>
          </w:tcPr>
          <w:p w14:paraId="3329CAF7" w14:textId="77777777" w:rsidR="00CD0C68" w:rsidRPr="00CD0C68" w:rsidRDefault="00CD0C68" w:rsidP="00F33BD2">
            <w:pPr>
              <w:spacing w:after="60"/>
              <w:ind w:left="10"/>
              <w:jc w:val="center"/>
              <w:cnfStyle w:val="000000000000" w:firstRow="0" w:lastRow="0" w:firstColumn="0" w:lastColumn="0" w:oddVBand="0" w:evenVBand="0" w:oddHBand="0" w:evenHBand="0" w:firstRowFirstColumn="0" w:firstRowLastColumn="0" w:lastRowFirstColumn="0" w:lastRowLastColumn="0"/>
              <w:rPr>
                <w:b/>
                <w:bCs/>
                <w:szCs w:val="28"/>
              </w:rPr>
            </w:pPr>
            <w:r w:rsidRPr="00CD0C68">
              <w:rPr>
                <w:b/>
                <w:bCs/>
                <w:sz w:val="20"/>
                <w:szCs w:val="28"/>
              </w:rPr>
              <w:t>0.9345</w:t>
            </w:r>
          </w:p>
        </w:tc>
      </w:tr>
      <w:tr w:rsidR="00CD0C68" w:rsidRPr="00CD0C68" w14:paraId="4676642D" w14:textId="77777777" w:rsidTr="00CD0C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5B9193" w14:textId="77777777" w:rsidR="00CD0C68" w:rsidRPr="00CD0C68" w:rsidRDefault="00CD0C68" w:rsidP="00F33BD2">
            <w:pPr>
              <w:spacing w:after="60"/>
              <w:ind w:left="10"/>
              <w:jc w:val="center"/>
              <w:rPr>
                <w:szCs w:val="28"/>
              </w:rPr>
            </w:pPr>
            <w:r w:rsidRPr="00CD0C68">
              <w:rPr>
                <w:sz w:val="20"/>
                <w:szCs w:val="28"/>
              </w:rPr>
              <w:t>DASS-21 Mental Health Dataset</w:t>
            </w:r>
          </w:p>
        </w:tc>
        <w:tc>
          <w:tcPr>
            <w:tcW w:w="0" w:type="auto"/>
            <w:hideMark/>
          </w:tcPr>
          <w:p w14:paraId="16EC7D03" w14:textId="77777777" w:rsidR="00CD0C68" w:rsidRPr="00CD0C68" w:rsidRDefault="00CD0C68" w:rsidP="00F33BD2">
            <w:pPr>
              <w:spacing w:after="60"/>
              <w:ind w:left="10"/>
              <w:jc w:val="center"/>
              <w:cnfStyle w:val="000000100000" w:firstRow="0" w:lastRow="0" w:firstColumn="0" w:lastColumn="0" w:oddVBand="0" w:evenVBand="0" w:oddHBand="1" w:evenHBand="0" w:firstRowFirstColumn="0" w:firstRowLastColumn="0" w:lastRowFirstColumn="0" w:lastRowLastColumn="0"/>
              <w:rPr>
                <w:b/>
                <w:bCs/>
                <w:szCs w:val="28"/>
              </w:rPr>
            </w:pPr>
            <w:r w:rsidRPr="00CD0C68">
              <w:rPr>
                <w:b/>
                <w:bCs/>
                <w:sz w:val="20"/>
                <w:szCs w:val="28"/>
              </w:rPr>
              <w:t>0.0644</w:t>
            </w:r>
          </w:p>
        </w:tc>
        <w:tc>
          <w:tcPr>
            <w:tcW w:w="0" w:type="auto"/>
            <w:hideMark/>
          </w:tcPr>
          <w:p w14:paraId="09848FF2" w14:textId="77777777" w:rsidR="00CD0C68" w:rsidRPr="00CD0C68" w:rsidRDefault="00CD0C68" w:rsidP="00F33BD2">
            <w:pPr>
              <w:spacing w:after="60"/>
              <w:ind w:left="10"/>
              <w:jc w:val="center"/>
              <w:cnfStyle w:val="000000100000" w:firstRow="0" w:lastRow="0" w:firstColumn="0" w:lastColumn="0" w:oddVBand="0" w:evenVBand="0" w:oddHBand="1" w:evenHBand="0" w:firstRowFirstColumn="0" w:firstRowLastColumn="0" w:lastRowFirstColumn="0" w:lastRowLastColumn="0"/>
              <w:rPr>
                <w:b/>
                <w:bCs/>
                <w:szCs w:val="28"/>
              </w:rPr>
            </w:pPr>
            <w:r w:rsidRPr="00CD0C68">
              <w:rPr>
                <w:b/>
                <w:bCs/>
                <w:sz w:val="20"/>
                <w:szCs w:val="28"/>
              </w:rPr>
              <w:t>0.0082</w:t>
            </w:r>
          </w:p>
        </w:tc>
        <w:tc>
          <w:tcPr>
            <w:tcW w:w="0" w:type="auto"/>
            <w:hideMark/>
          </w:tcPr>
          <w:p w14:paraId="3D92DEB4" w14:textId="77777777" w:rsidR="00CD0C68" w:rsidRPr="00CD0C68" w:rsidRDefault="00CD0C68" w:rsidP="00F33BD2">
            <w:pPr>
              <w:spacing w:after="60"/>
              <w:ind w:left="10"/>
              <w:jc w:val="center"/>
              <w:cnfStyle w:val="000000100000" w:firstRow="0" w:lastRow="0" w:firstColumn="0" w:lastColumn="0" w:oddVBand="0" w:evenVBand="0" w:oddHBand="1" w:evenHBand="0" w:firstRowFirstColumn="0" w:firstRowLastColumn="0" w:lastRowFirstColumn="0" w:lastRowLastColumn="0"/>
              <w:rPr>
                <w:b/>
                <w:bCs/>
                <w:szCs w:val="28"/>
              </w:rPr>
            </w:pPr>
            <w:r w:rsidRPr="00CD0C68">
              <w:rPr>
                <w:b/>
                <w:bCs/>
                <w:sz w:val="20"/>
                <w:szCs w:val="28"/>
              </w:rPr>
              <w:t>0.9287</w:t>
            </w:r>
          </w:p>
        </w:tc>
      </w:tr>
    </w:tbl>
    <w:p w14:paraId="292173D4" w14:textId="32C644F3" w:rsidR="00995C3B" w:rsidRPr="00995C3B" w:rsidRDefault="005014FF" w:rsidP="006B0CFB">
      <w:pPr>
        <w:spacing w:after="120"/>
        <w:ind w:left="370" w:firstLine="0"/>
        <w:jc w:val="left"/>
        <w:rPr>
          <w:sz w:val="20"/>
          <w:szCs w:val="20"/>
        </w:rPr>
      </w:pPr>
      <w:r w:rsidRPr="00EA04F3">
        <w:rPr>
          <w:b/>
          <w:bCs/>
          <w:sz w:val="24"/>
          <w:szCs w:val="28"/>
        </w:rPr>
        <w:br/>
      </w:r>
      <w:r w:rsidRPr="00EA04F3">
        <w:rPr>
          <w:b/>
          <w:bCs/>
          <w:sz w:val="24"/>
          <w:szCs w:val="28"/>
        </w:rPr>
        <w:br/>
      </w:r>
      <w:r w:rsidR="00D5268E" w:rsidRPr="00EA04F3">
        <w:rPr>
          <w:b/>
          <w:bCs/>
          <w:sz w:val="24"/>
          <w:szCs w:val="28"/>
        </w:rPr>
        <w:br/>
      </w:r>
      <w:r w:rsidR="00645C67">
        <w:rPr>
          <w:b/>
          <w:bCs/>
          <w:sz w:val="24"/>
          <w:szCs w:val="28"/>
        </w:rPr>
        <w:br/>
      </w:r>
      <w:r w:rsidR="00CD0C68" w:rsidRPr="00825B75">
        <w:rPr>
          <w:b/>
          <w:bCs/>
          <w:color w:val="2E74B5" w:themeColor="accent1" w:themeShade="BF"/>
          <w:sz w:val="24"/>
          <w:szCs w:val="28"/>
        </w:rPr>
        <w:t>5.5 Figures and Visualization</w:t>
      </w:r>
      <w:r w:rsidR="00645C67">
        <w:rPr>
          <w:b/>
          <w:bCs/>
          <w:sz w:val="24"/>
          <w:szCs w:val="28"/>
        </w:rPr>
        <w:br/>
      </w:r>
      <w:r w:rsidR="00CD0C68" w:rsidRPr="00EA04F3">
        <w:rPr>
          <w:b/>
          <w:bCs/>
          <w:sz w:val="24"/>
          <w:szCs w:val="28"/>
        </w:rPr>
        <w:br/>
      </w:r>
      <w:r w:rsidR="00411E02" w:rsidRPr="00EA04F3">
        <w:rPr>
          <w:rFonts w:asciiTheme="majorBidi" w:hAnsiTheme="majorBidi" w:cstheme="majorBidi"/>
          <w:noProof/>
          <w:sz w:val="24"/>
          <w:szCs w:val="28"/>
        </w:rPr>
        <w:drawing>
          <wp:inline distT="0" distB="0" distL="0" distR="0" wp14:anchorId="0D67F456" wp14:editId="21587D2F">
            <wp:extent cx="5727700" cy="2326005"/>
            <wp:effectExtent l="0" t="0" r="6350" b="0"/>
            <wp:docPr id="18647143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14352" name="Picture 1864714352"/>
                    <pic:cNvPicPr/>
                  </pic:nvPicPr>
                  <pic:blipFill>
                    <a:blip r:embed="rId17">
                      <a:extLst>
                        <a:ext uri="{28A0092B-C50C-407E-A947-70E740481C1C}">
                          <a14:useLocalDpi xmlns:a14="http://schemas.microsoft.com/office/drawing/2010/main" val="0"/>
                        </a:ext>
                      </a:extLst>
                    </a:blip>
                    <a:stretch>
                      <a:fillRect/>
                    </a:stretch>
                  </pic:blipFill>
                  <pic:spPr>
                    <a:xfrm>
                      <a:off x="0" y="0"/>
                      <a:ext cx="5731781" cy="2327662"/>
                    </a:xfrm>
                    <a:prstGeom prst="rect">
                      <a:avLst/>
                    </a:prstGeom>
                  </pic:spPr>
                </pic:pic>
              </a:graphicData>
            </a:graphic>
          </wp:inline>
        </w:drawing>
      </w:r>
      <w:r w:rsidR="00995C3B">
        <w:rPr>
          <w:b/>
          <w:bCs/>
          <w:sz w:val="24"/>
          <w:szCs w:val="28"/>
        </w:rPr>
        <w:br/>
      </w:r>
      <w:r w:rsidR="00995C3B">
        <w:rPr>
          <w:b/>
          <w:bCs/>
          <w:sz w:val="24"/>
          <w:szCs w:val="28"/>
        </w:rPr>
        <w:br/>
      </w:r>
      <w:r w:rsidR="00B7492E" w:rsidRPr="00B7492E">
        <w:rPr>
          <w:sz w:val="24"/>
        </w:rPr>
        <w:t>Figure 6 describes the architecture of the DASS-21 neural network.</w:t>
      </w:r>
    </w:p>
    <w:p w14:paraId="43F36689" w14:textId="3EA16859" w:rsidR="00995C3B" w:rsidRPr="00995C3B" w:rsidRDefault="005014FF" w:rsidP="006B0CFB">
      <w:pPr>
        <w:spacing w:after="120"/>
        <w:ind w:left="370" w:firstLine="0"/>
        <w:jc w:val="left"/>
        <w:rPr>
          <w:b/>
          <w:bCs/>
          <w:szCs w:val="28"/>
        </w:rPr>
      </w:pPr>
      <w:r w:rsidRPr="00EA04F3">
        <w:rPr>
          <w:b/>
          <w:bCs/>
          <w:sz w:val="24"/>
          <w:szCs w:val="28"/>
        </w:rPr>
        <w:lastRenderedPageBreak/>
        <w:br/>
      </w:r>
      <w:r w:rsidR="00411E02" w:rsidRPr="00EA04F3">
        <w:rPr>
          <w:rFonts w:asciiTheme="majorBidi" w:hAnsiTheme="majorBidi" w:cstheme="majorBidi"/>
          <w:noProof/>
          <w:sz w:val="24"/>
          <w:szCs w:val="28"/>
        </w:rPr>
        <w:drawing>
          <wp:inline distT="0" distB="0" distL="0" distR="0" wp14:anchorId="707398A3" wp14:editId="2DFD3F89">
            <wp:extent cx="5943600" cy="3724275"/>
            <wp:effectExtent l="0" t="0" r="0" b="9525"/>
            <wp:docPr id="1794944436" name="Picture 12"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944436" name="Picture 12" descr="A graph of a graph&#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967851" cy="3739471"/>
                    </a:xfrm>
                    <a:prstGeom prst="rect">
                      <a:avLst/>
                    </a:prstGeom>
                  </pic:spPr>
                </pic:pic>
              </a:graphicData>
            </a:graphic>
          </wp:inline>
        </w:drawing>
      </w:r>
      <w:r w:rsidRPr="00EA04F3">
        <w:rPr>
          <w:b/>
          <w:bCs/>
          <w:sz w:val="24"/>
          <w:szCs w:val="28"/>
        </w:rPr>
        <w:br/>
      </w:r>
      <w:r w:rsidR="00B7492E" w:rsidRPr="00B7492E">
        <w:rPr>
          <w:sz w:val="24"/>
        </w:rPr>
        <w:t>Figure 7 depicts the model's prediction error distribution in a histogram.</w:t>
      </w:r>
    </w:p>
    <w:p w14:paraId="7CDA7FEE" w14:textId="0146456F" w:rsidR="00995C3B" w:rsidRPr="00995C3B" w:rsidRDefault="008B58AF" w:rsidP="006B0CFB">
      <w:pPr>
        <w:spacing w:after="120"/>
        <w:ind w:left="370" w:firstLine="0"/>
        <w:jc w:val="left"/>
        <w:rPr>
          <w:b/>
          <w:bCs/>
          <w:szCs w:val="28"/>
        </w:rPr>
      </w:pPr>
      <w:r w:rsidRPr="00EA04F3">
        <w:rPr>
          <w:b/>
          <w:bCs/>
          <w:sz w:val="24"/>
          <w:szCs w:val="28"/>
        </w:rPr>
        <w:br/>
      </w:r>
      <w:r w:rsidRPr="00EA04F3">
        <w:rPr>
          <w:b/>
          <w:bCs/>
          <w:sz w:val="24"/>
          <w:szCs w:val="28"/>
        </w:rPr>
        <w:br/>
      </w:r>
      <w:r w:rsidR="00DA07B6" w:rsidRPr="00EA04F3">
        <w:rPr>
          <w:b/>
          <w:bCs/>
          <w:sz w:val="24"/>
          <w:szCs w:val="28"/>
        </w:rPr>
        <w:br/>
      </w:r>
      <w:r w:rsidR="00411E02" w:rsidRPr="00EA04F3">
        <w:rPr>
          <w:rFonts w:asciiTheme="majorBidi" w:hAnsiTheme="majorBidi" w:cstheme="majorBidi"/>
          <w:noProof/>
          <w:sz w:val="24"/>
          <w:szCs w:val="28"/>
        </w:rPr>
        <w:lastRenderedPageBreak/>
        <w:drawing>
          <wp:inline distT="0" distB="0" distL="0" distR="0" wp14:anchorId="7DD44D8F" wp14:editId="01DCD12F">
            <wp:extent cx="5943600" cy="3504752"/>
            <wp:effectExtent l="0" t="0" r="0" b="635"/>
            <wp:docPr id="760329760" name="Picture 13" descr="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329760" name="Picture 13" descr="A graph with blue dot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959366" cy="3514048"/>
                    </a:xfrm>
                    <a:prstGeom prst="rect">
                      <a:avLst/>
                    </a:prstGeom>
                  </pic:spPr>
                </pic:pic>
              </a:graphicData>
            </a:graphic>
          </wp:inline>
        </w:drawing>
      </w:r>
      <w:r w:rsidR="00411E02" w:rsidRPr="00EA04F3">
        <w:rPr>
          <w:b/>
          <w:bCs/>
          <w:sz w:val="24"/>
          <w:szCs w:val="28"/>
        </w:rPr>
        <w:br/>
      </w:r>
      <w:r w:rsidR="008D0BA6" w:rsidRPr="008D0BA6">
        <w:rPr>
          <w:sz w:val="24"/>
        </w:rPr>
        <w:t>Figure 8 describes alignment along the optimum prediction line</w:t>
      </w:r>
    </w:p>
    <w:p w14:paraId="1BB430DE" w14:textId="3C20FA2F" w:rsidR="00995C3B" w:rsidRPr="00995C3B" w:rsidRDefault="00411E02" w:rsidP="006B0CFB">
      <w:pPr>
        <w:spacing w:after="120"/>
        <w:ind w:left="370" w:firstLine="0"/>
        <w:jc w:val="left"/>
        <w:rPr>
          <w:b/>
          <w:bCs/>
          <w:szCs w:val="28"/>
        </w:rPr>
      </w:pPr>
      <w:r w:rsidRPr="00EA04F3">
        <w:rPr>
          <w:b/>
          <w:bCs/>
          <w:sz w:val="24"/>
          <w:szCs w:val="28"/>
        </w:rPr>
        <w:br/>
      </w:r>
      <w:r w:rsidRPr="00EA04F3">
        <w:rPr>
          <w:rFonts w:asciiTheme="majorBidi" w:hAnsiTheme="majorBidi" w:cstheme="majorBidi"/>
          <w:noProof/>
          <w:sz w:val="24"/>
          <w:szCs w:val="28"/>
        </w:rPr>
        <w:drawing>
          <wp:inline distT="0" distB="0" distL="0" distR="0" wp14:anchorId="505C10F5" wp14:editId="32FDE7EE">
            <wp:extent cx="5975350" cy="2133600"/>
            <wp:effectExtent l="0" t="0" r="6350" b="0"/>
            <wp:docPr id="2106143525" name="Picture 14" descr="A graph of a person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43525" name="Picture 14" descr="A graph of a person with a blue line&#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984774" cy="2136965"/>
                    </a:xfrm>
                    <a:prstGeom prst="rect">
                      <a:avLst/>
                    </a:prstGeom>
                  </pic:spPr>
                </pic:pic>
              </a:graphicData>
            </a:graphic>
          </wp:inline>
        </w:drawing>
      </w:r>
      <w:r w:rsidRPr="00EA04F3">
        <w:rPr>
          <w:b/>
          <w:bCs/>
          <w:sz w:val="24"/>
          <w:szCs w:val="28"/>
        </w:rPr>
        <w:br/>
      </w:r>
      <w:r w:rsidR="008D0BA6" w:rsidRPr="008D0BA6">
        <w:rPr>
          <w:sz w:val="24"/>
        </w:rPr>
        <w:t>Figure 9 describes a training loss curve that consistently reduces both training and validation loss</w:t>
      </w:r>
    </w:p>
    <w:p w14:paraId="742C8B3D" w14:textId="680B6E3D" w:rsidR="00995C3B" w:rsidRPr="00995C3B" w:rsidRDefault="00411E02" w:rsidP="006B0CFB">
      <w:pPr>
        <w:spacing w:after="120"/>
        <w:ind w:left="370" w:firstLine="0"/>
        <w:jc w:val="left"/>
        <w:rPr>
          <w:b/>
          <w:bCs/>
          <w:szCs w:val="28"/>
        </w:rPr>
      </w:pPr>
      <w:r w:rsidRPr="00EA04F3">
        <w:rPr>
          <w:b/>
          <w:bCs/>
          <w:sz w:val="24"/>
          <w:szCs w:val="28"/>
        </w:rPr>
        <w:br/>
      </w:r>
      <w:r w:rsidRPr="00EA04F3">
        <w:rPr>
          <w:b/>
          <w:bCs/>
          <w:sz w:val="24"/>
          <w:szCs w:val="28"/>
        </w:rPr>
        <w:br/>
      </w:r>
      <w:r w:rsidRPr="00EA04F3">
        <w:rPr>
          <w:rFonts w:asciiTheme="majorBidi" w:hAnsiTheme="majorBidi" w:cstheme="majorBidi"/>
          <w:noProof/>
          <w:sz w:val="24"/>
          <w:szCs w:val="28"/>
        </w:rPr>
        <w:drawing>
          <wp:inline distT="0" distB="0" distL="0" distR="0" wp14:anchorId="592190B3" wp14:editId="5F5D8D4F">
            <wp:extent cx="5943600" cy="578485"/>
            <wp:effectExtent l="0" t="0" r="0" b="0"/>
            <wp:docPr id="21195624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562479" name="Picture 2119562479"/>
                    <pic:cNvPicPr/>
                  </pic:nvPicPr>
                  <pic:blipFill>
                    <a:blip r:embed="rId21">
                      <a:extLst>
                        <a:ext uri="{28A0092B-C50C-407E-A947-70E740481C1C}">
                          <a14:useLocalDpi xmlns:a14="http://schemas.microsoft.com/office/drawing/2010/main" val="0"/>
                        </a:ext>
                      </a:extLst>
                    </a:blip>
                    <a:stretch>
                      <a:fillRect/>
                    </a:stretch>
                  </pic:blipFill>
                  <pic:spPr>
                    <a:xfrm>
                      <a:off x="0" y="0"/>
                      <a:ext cx="5943600" cy="578485"/>
                    </a:xfrm>
                    <a:prstGeom prst="rect">
                      <a:avLst/>
                    </a:prstGeom>
                  </pic:spPr>
                </pic:pic>
              </a:graphicData>
            </a:graphic>
          </wp:inline>
        </w:drawing>
      </w:r>
      <w:r w:rsidR="00F35030" w:rsidRPr="00EA04F3">
        <w:rPr>
          <w:b/>
          <w:bCs/>
          <w:sz w:val="24"/>
          <w:szCs w:val="28"/>
        </w:rPr>
        <w:br/>
      </w:r>
      <w:r w:rsidR="00995C3B">
        <w:rPr>
          <w:b/>
          <w:bCs/>
          <w:sz w:val="24"/>
          <w:szCs w:val="28"/>
        </w:rPr>
        <w:br/>
      </w:r>
      <w:r w:rsidR="008D0BA6" w:rsidRPr="008D0BA6">
        <w:rPr>
          <w:sz w:val="24"/>
        </w:rPr>
        <w:t>Figure 10 describes the model's parameter count that verifies all 14,593 parameters.</w:t>
      </w:r>
    </w:p>
    <w:p w14:paraId="48F6ABE1" w14:textId="6BE6A3F6" w:rsidR="00407E94" w:rsidRPr="00EA04F3" w:rsidRDefault="00F35030" w:rsidP="006B0CFB">
      <w:pPr>
        <w:spacing w:after="120"/>
        <w:ind w:left="370" w:firstLine="0"/>
        <w:jc w:val="left"/>
        <w:rPr>
          <w:b/>
          <w:bCs/>
          <w:szCs w:val="28"/>
        </w:rPr>
      </w:pPr>
      <w:r w:rsidRPr="00EA04F3">
        <w:rPr>
          <w:b/>
          <w:bCs/>
          <w:sz w:val="24"/>
          <w:szCs w:val="28"/>
        </w:rPr>
        <w:lastRenderedPageBreak/>
        <w:br/>
      </w:r>
      <w:r w:rsidR="00407E94" w:rsidRPr="00EA04F3">
        <w:rPr>
          <w:b/>
          <w:bCs/>
          <w:sz w:val="24"/>
          <w:szCs w:val="28"/>
        </w:rPr>
        <w:br/>
      </w:r>
      <w:r w:rsidR="00407E94" w:rsidRPr="00825B75">
        <w:rPr>
          <w:b/>
          <w:bCs/>
          <w:color w:val="2E74B5" w:themeColor="accent1" w:themeShade="BF"/>
          <w:sz w:val="24"/>
          <w:szCs w:val="28"/>
        </w:rPr>
        <w:t>5.6 Discussion</w:t>
      </w:r>
    </w:p>
    <w:p w14:paraId="403ECD6E" w14:textId="65A46525" w:rsidR="00755BB5" w:rsidRPr="00755BB5" w:rsidRDefault="00F53CA5" w:rsidP="00755BB5">
      <w:pPr>
        <w:spacing w:after="120"/>
        <w:ind w:left="370" w:firstLine="0"/>
        <w:jc w:val="left"/>
        <w:rPr>
          <w:sz w:val="24"/>
          <w:szCs w:val="28"/>
        </w:rPr>
      </w:pPr>
      <w:r w:rsidRPr="00F53CA5">
        <w:rPr>
          <w:sz w:val="24"/>
          <w:szCs w:val="28"/>
        </w:rPr>
        <w:t>The experimental findings show that</w:t>
      </w:r>
      <w:r w:rsidR="00755BB5">
        <w:rPr>
          <w:sz w:val="24"/>
          <w:szCs w:val="28"/>
        </w:rPr>
        <w:t>,</w:t>
      </w:r>
      <w:r w:rsidRPr="00F53CA5">
        <w:rPr>
          <w:sz w:val="24"/>
          <w:szCs w:val="28"/>
        </w:rPr>
        <w:t xml:space="preserve"> </w:t>
      </w:r>
      <w:proofErr w:type="gramStart"/>
      <w:r w:rsidRPr="00F53CA5">
        <w:rPr>
          <w:sz w:val="24"/>
          <w:szCs w:val="28"/>
        </w:rPr>
        <w:t>From</w:t>
      </w:r>
      <w:proofErr w:type="gramEnd"/>
      <w:r w:rsidRPr="00F53CA5">
        <w:rPr>
          <w:sz w:val="24"/>
          <w:szCs w:val="28"/>
        </w:rPr>
        <w:t xml:space="preserve"> structured student survey data, deep learning models may successfully identify psychological trends.</w:t>
      </w:r>
      <w:r w:rsidRPr="00F53CA5">
        <w:rPr>
          <w:sz w:val="24"/>
          <w:szCs w:val="28"/>
        </w:rPr>
        <w:br/>
        <w:t xml:space="preserve">Across all datasets, feature engineering—particularly the </w:t>
      </w:r>
      <w:proofErr w:type="spellStart"/>
      <w:r w:rsidRPr="00F53CA5">
        <w:rPr>
          <w:sz w:val="24"/>
          <w:szCs w:val="28"/>
        </w:rPr>
        <w:t>mental_health_index</w:t>
      </w:r>
      <w:proofErr w:type="spellEnd"/>
      <w:r w:rsidRPr="00F53CA5">
        <w:rPr>
          <w:sz w:val="24"/>
          <w:szCs w:val="28"/>
        </w:rPr>
        <w:t xml:space="preserve"> and sleep-adjusted variables—improved model performance.</w:t>
      </w:r>
    </w:p>
    <w:p w14:paraId="321723DB" w14:textId="42F365C6" w:rsidR="00F53CA5" w:rsidRPr="00F53CA5" w:rsidRDefault="00755BB5" w:rsidP="00755BB5">
      <w:pPr>
        <w:spacing w:after="120"/>
        <w:ind w:left="370" w:firstLine="0"/>
        <w:jc w:val="left"/>
        <w:rPr>
          <w:szCs w:val="28"/>
        </w:rPr>
      </w:pPr>
      <w:r w:rsidRPr="00755BB5">
        <w:rPr>
          <w:sz w:val="24"/>
          <w:szCs w:val="28"/>
        </w:rPr>
        <w:t>A cross-dataset analysis showed that the Kaggle dataset produced more consistent findings despite being smaller due to its clearer structure.</w:t>
      </w:r>
      <w:r w:rsidR="00F53CA5" w:rsidRPr="00F53CA5">
        <w:rPr>
          <w:sz w:val="24"/>
          <w:szCs w:val="28"/>
        </w:rPr>
        <w:br/>
        <w:t xml:space="preserve">Because of its vastness and variety, the MHP dataset increased generalization but added complexity. </w:t>
      </w:r>
      <w:r w:rsidR="00F53CA5" w:rsidRPr="00F53CA5">
        <w:rPr>
          <w:sz w:val="24"/>
          <w:szCs w:val="28"/>
        </w:rPr>
        <w:br/>
      </w:r>
      <w:r w:rsidRPr="00755BB5">
        <w:rPr>
          <w:sz w:val="24"/>
          <w:szCs w:val="28"/>
        </w:rPr>
        <w:t>The neural network demonstrated the feasibility of predicting depression risk using behavioral and psychological characteristics by achieving competitive performance overall across all datasets, and the DASS-21 dataset demonstrated robust signals for predicting depression severity because it directly evaluates clinical depression scores.</w:t>
      </w:r>
    </w:p>
    <w:p w14:paraId="67548674" w14:textId="5EF2DC8E" w:rsidR="00825B75" w:rsidRPr="006B0CFB" w:rsidRDefault="00407E94" w:rsidP="00825B75">
      <w:pPr>
        <w:spacing w:after="120"/>
        <w:ind w:left="10" w:firstLine="360"/>
        <w:jc w:val="left"/>
        <w:rPr>
          <w:rStyle w:val="TitleChar"/>
          <w:b/>
          <w:bCs/>
          <w:i/>
          <w:iCs/>
          <w:color w:val="2E74B5" w:themeColor="accent1" w:themeShade="BF"/>
          <w:sz w:val="40"/>
          <w:szCs w:val="40"/>
        </w:rPr>
      </w:pPr>
      <w:r w:rsidRPr="00EA04F3">
        <w:rPr>
          <w:sz w:val="24"/>
          <w:szCs w:val="28"/>
        </w:rPr>
        <w:br/>
      </w:r>
      <w:r w:rsidRPr="00EA04F3">
        <w:rPr>
          <w:sz w:val="24"/>
          <w:szCs w:val="28"/>
        </w:rPr>
        <w:br/>
      </w:r>
      <w:r w:rsidRPr="00EA04F3">
        <w:rPr>
          <w:sz w:val="24"/>
          <w:szCs w:val="28"/>
        </w:rPr>
        <w:br/>
      </w:r>
      <w:r w:rsidRPr="00EA04F3">
        <w:rPr>
          <w:sz w:val="24"/>
          <w:szCs w:val="28"/>
        </w:rPr>
        <w:br/>
      </w:r>
      <w:r w:rsidR="005F2F42" w:rsidRPr="00EA04F3">
        <w:rPr>
          <w:sz w:val="24"/>
          <w:szCs w:val="28"/>
        </w:rPr>
        <w:br/>
      </w:r>
      <w:r w:rsidR="00D5268E" w:rsidRPr="00EA04F3">
        <w:rPr>
          <w:b/>
          <w:bCs/>
          <w:sz w:val="24"/>
          <w:szCs w:val="28"/>
        </w:rPr>
        <w:br/>
      </w:r>
      <w:r w:rsidR="00D5268E" w:rsidRPr="00EA04F3">
        <w:rPr>
          <w:b/>
          <w:bCs/>
          <w:sz w:val="24"/>
          <w:szCs w:val="28"/>
        </w:rPr>
        <w:br/>
      </w:r>
      <w:r w:rsidR="00D5268E" w:rsidRPr="00EA04F3">
        <w:rPr>
          <w:b/>
          <w:bCs/>
          <w:sz w:val="24"/>
          <w:szCs w:val="28"/>
        </w:rPr>
        <w:br/>
      </w:r>
      <w:r w:rsidR="00D5268E" w:rsidRPr="00EA04F3">
        <w:rPr>
          <w:b/>
          <w:bCs/>
          <w:sz w:val="24"/>
          <w:szCs w:val="28"/>
        </w:rPr>
        <w:br/>
      </w:r>
      <w:r w:rsidR="00D5268E" w:rsidRPr="00EA04F3">
        <w:rPr>
          <w:b/>
          <w:bCs/>
          <w:sz w:val="24"/>
          <w:szCs w:val="28"/>
        </w:rPr>
        <w:br/>
      </w:r>
      <w:r w:rsidR="00D5268E" w:rsidRPr="00EA04F3">
        <w:rPr>
          <w:b/>
          <w:bCs/>
          <w:sz w:val="24"/>
          <w:szCs w:val="28"/>
        </w:rPr>
        <w:br/>
      </w:r>
      <w:r w:rsidR="00D5268E" w:rsidRPr="00EA04F3">
        <w:rPr>
          <w:b/>
          <w:bCs/>
          <w:sz w:val="24"/>
          <w:szCs w:val="28"/>
        </w:rPr>
        <w:br/>
      </w:r>
      <w:r w:rsidR="00825B75">
        <w:rPr>
          <w:b/>
          <w:bCs/>
          <w:sz w:val="24"/>
          <w:szCs w:val="28"/>
        </w:rPr>
        <w:br/>
      </w:r>
      <w:r w:rsidR="00D5268E" w:rsidRPr="00EA04F3">
        <w:rPr>
          <w:b/>
          <w:bCs/>
          <w:sz w:val="24"/>
          <w:szCs w:val="28"/>
        </w:rPr>
        <w:br/>
      </w:r>
      <w:r w:rsidR="006B0CFB">
        <w:rPr>
          <w:rStyle w:val="TitleChar"/>
          <w:b/>
          <w:bCs/>
          <w:i/>
          <w:iCs/>
          <w:color w:val="2E74B5" w:themeColor="accent1" w:themeShade="BF"/>
          <w:sz w:val="24"/>
          <w:szCs w:val="40"/>
        </w:rPr>
        <w:br/>
      </w:r>
      <w:r w:rsidR="006B0CFB">
        <w:rPr>
          <w:rStyle w:val="TitleChar"/>
          <w:b/>
          <w:bCs/>
          <w:i/>
          <w:iCs/>
          <w:color w:val="2E74B5" w:themeColor="accent1" w:themeShade="BF"/>
          <w:sz w:val="24"/>
          <w:szCs w:val="40"/>
        </w:rPr>
        <w:br/>
      </w:r>
      <w:r w:rsidR="006B0CFB">
        <w:rPr>
          <w:rStyle w:val="TitleChar"/>
          <w:b/>
          <w:bCs/>
          <w:i/>
          <w:iCs/>
          <w:color w:val="2E74B5" w:themeColor="accent1" w:themeShade="BF"/>
          <w:sz w:val="24"/>
          <w:szCs w:val="40"/>
        </w:rPr>
        <w:br/>
      </w:r>
      <w:r w:rsidR="006B0CFB">
        <w:rPr>
          <w:rStyle w:val="TitleChar"/>
          <w:b/>
          <w:bCs/>
          <w:i/>
          <w:iCs/>
          <w:color w:val="2E74B5" w:themeColor="accent1" w:themeShade="BF"/>
          <w:sz w:val="24"/>
          <w:szCs w:val="40"/>
        </w:rPr>
        <w:br/>
      </w:r>
      <w:r w:rsidR="00DD1973">
        <w:rPr>
          <w:rStyle w:val="TitleChar"/>
          <w:b/>
          <w:bCs/>
          <w:i/>
          <w:iCs/>
          <w:color w:val="2E74B5" w:themeColor="accent1" w:themeShade="BF"/>
          <w:sz w:val="40"/>
          <w:szCs w:val="40"/>
        </w:rPr>
        <w:br/>
      </w:r>
      <w:r w:rsidR="00DD1973">
        <w:rPr>
          <w:rStyle w:val="TitleChar"/>
          <w:b/>
          <w:bCs/>
          <w:i/>
          <w:iCs/>
          <w:color w:val="2E74B5" w:themeColor="accent1" w:themeShade="BF"/>
          <w:sz w:val="40"/>
          <w:szCs w:val="40"/>
        </w:rPr>
        <w:br/>
      </w:r>
      <w:r w:rsidR="00DD1973">
        <w:rPr>
          <w:rStyle w:val="TitleChar"/>
          <w:b/>
          <w:bCs/>
          <w:i/>
          <w:iCs/>
          <w:color w:val="2E74B5" w:themeColor="accent1" w:themeShade="BF"/>
          <w:sz w:val="40"/>
          <w:szCs w:val="40"/>
        </w:rPr>
        <w:br/>
      </w:r>
      <w:r w:rsidR="00755BB5">
        <w:rPr>
          <w:rStyle w:val="TitleChar"/>
          <w:b/>
          <w:bCs/>
          <w:i/>
          <w:iCs/>
          <w:color w:val="2E74B5" w:themeColor="accent1" w:themeShade="BF"/>
          <w:sz w:val="40"/>
          <w:szCs w:val="40"/>
        </w:rPr>
        <w:lastRenderedPageBreak/>
        <w:br/>
      </w:r>
      <w:r w:rsidR="00825B75" w:rsidRPr="006B0CFB">
        <w:rPr>
          <w:rStyle w:val="TitleChar"/>
          <w:b/>
          <w:bCs/>
          <w:i/>
          <w:iCs/>
          <w:color w:val="2E74B5" w:themeColor="accent1" w:themeShade="BF"/>
          <w:sz w:val="40"/>
          <w:szCs w:val="40"/>
        </w:rPr>
        <w:t xml:space="preserve">Chapter 6: </w:t>
      </w:r>
    </w:p>
    <w:p w14:paraId="3A81559D" w14:textId="1E73839D" w:rsidR="005F2F42" w:rsidRPr="00EA04F3" w:rsidRDefault="00825B75" w:rsidP="006B0CFB">
      <w:pPr>
        <w:spacing w:after="120"/>
        <w:ind w:left="370" w:firstLine="0"/>
        <w:jc w:val="left"/>
        <w:rPr>
          <w:szCs w:val="28"/>
        </w:rPr>
      </w:pPr>
      <w:r w:rsidRPr="006B0CFB">
        <w:rPr>
          <w:rStyle w:val="TitleChar"/>
          <w:b/>
          <w:bCs/>
          <w:i/>
          <w:iCs/>
          <w:color w:val="2E74B5" w:themeColor="accent1" w:themeShade="BF"/>
          <w:sz w:val="40"/>
          <w:szCs w:val="40"/>
        </w:rPr>
        <w:t>Conclusion and Future Work</w:t>
      </w:r>
      <w:r w:rsidR="00122668">
        <w:rPr>
          <w:rStyle w:val="TitleChar"/>
          <w:b/>
          <w:bCs/>
          <w:i/>
          <w:iCs/>
          <w:color w:val="2E74B5" w:themeColor="accent1" w:themeShade="BF"/>
          <w:sz w:val="40"/>
          <w:szCs w:val="40"/>
        </w:rPr>
        <w:br/>
      </w:r>
      <w:r w:rsidR="005F2F42" w:rsidRPr="00EA04F3">
        <w:rPr>
          <w:b/>
          <w:bCs/>
          <w:sz w:val="24"/>
          <w:szCs w:val="28"/>
        </w:rPr>
        <w:br/>
      </w:r>
      <w:r w:rsidR="005F2F42" w:rsidRPr="00CF6DE3">
        <w:rPr>
          <w:b/>
          <w:bCs/>
          <w:color w:val="2E74B5" w:themeColor="accent1" w:themeShade="BF"/>
          <w:sz w:val="24"/>
          <w:szCs w:val="28"/>
        </w:rPr>
        <w:br/>
        <w:t xml:space="preserve">6.1 Conclusion </w:t>
      </w:r>
    </w:p>
    <w:p w14:paraId="57F5CEC1" w14:textId="77777777" w:rsidR="00755BB5" w:rsidRPr="00755BB5" w:rsidRDefault="00755BB5" w:rsidP="00755BB5">
      <w:pPr>
        <w:spacing w:after="120"/>
        <w:ind w:left="370" w:firstLine="0"/>
        <w:jc w:val="left"/>
        <w:rPr>
          <w:sz w:val="24"/>
          <w:szCs w:val="28"/>
        </w:rPr>
      </w:pPr>
      <w:r w:rsidRPr="00755BB5">
        <w:rPr>
          <w:sz w:val="24"/>
          <w:szCs w:val="28"/>
        </w:rPr>
        <w:t>This thesis presents a comprehensive AI-driven framework for the systematic examination of behavioral markers derived from various real-world datasets, aiming to predict childhood depression.</w:t>
      </w:r>
    </w:p>
    <w:p w14:paraId="358A2DAF" w14:textId="6B3A2893" w:rsidR="005F2F42" w:rsidRPr="00EA04F3" w:rsidRDefault="00755BB5" w:rsidP="00755BB5">
      <w:pPr>
        <w:spacing w:after="120"/>
        <w:ind w:left="370" w:firstLine="60"/>
        <w:jc w:val="left"/>
        <w:rPr>
          <w:szCs w:val="28"/>
        </w:rPr>
      </w:pPr>
      <w:r w:rsidRPr="00755BB5">
        <w:rPr>
          <w:sz w:val="24"/>
          <w:szCs w:val="28"/>
        </w:rPr>
        <w:t>The study included a full machine learning pipeline, including data pretreatment, feature engineering, exploratory visual analytics, model development, optimization, and comprehensive evaluation, to ensure methodological strength and reproducibility.</w:t>
      </w:r>
    </w:p>
    <w:p w14:paraId="3DD4EFAF" w14:textId="25CF97D2" w:rsidR="004D0806" w:rsidRPr="004D0806" w:rsidRDefault="004D0806" w:rsidP="004D0806">
      <w:pPr>
        <w:spacing w:after="120"/>
        <w:ind w:left="370" w:firstLine="0"/>
        <w:jc w:val="left"/>
        <w:rPr>
          <w:sz w:val="24"/>
          <w:szCs w:val="28"/>
        </w:rPr>
      </w:pPr>
      <w:r w:rsidRPr="004D0806">
        <w:rPr>
          <w:sz w:val="24"/>
          <w:szCs w:val="28"/>
        </w:rPr>
        <w:t>The suggested method showed high predictive capability across many datasets by combining a variety of behavioral characteristics, including sleep quality, academic achievement, emotional symptoms, stress exposure, lifestyle patterns, and social contacts.</w:t>
      </w:r>
    </w:p>
    <w:p w14:paraId="568CA4A3" w14:textId="2800154D" w:rsidR="004D0806" w:rsidRPr="004D0806" w:rsidRDefault="004D0806" w:rsidP="004D0806">
      <w:pPr>
        <w:spacing w:after="120"/>
        <w:ind w:left="370" w:firstLine="0"/>
        <w:jc w:val="left"/>
        <w:rPr>
          <w:sz w:val="24"/>
          <w:szCs w:val="28"/>
        </w:rPr>
      </w:pPr>
      <w:r w:rsidRPr="004D0806">
        <w:rPr>
          <w:sz w:val="24"/>
          <w:szCs w:val="28"/>
        </w:rPr>
        <w:t xml:space="preserve">Using feature selection approaches in conjunction with a comparative analysis of deep learning and classical learning models allowed for the identification of an ideal model that consistently </w:t>
      </w:r>
      <w:proofErr w:type="gramStart"/>
      <w:r w:rsidRPr="004D0806">
        <w:rPr>
          <w:sz w:val="24"/>
          <w:szCs w:val="28"/>
        </w:rPr>
        <w:t>generated</w:t>
      </w:r>
      <w:proofErr w:type="gramEnd"/>
      <w:r w:rsidRPr="004D0806">
        <w:rPr>
          <w:sz w:val="24"/>
          <w:szCs w:val="28"/>
        </w:rPr>
        <w:t xml:space="preserve"> excellent accuracy and reliability.</w:t>
      </w:r>
    </w:p>
    <w:p w14:paraId="635001C4" w14:textId="6C94DC2D" w:rsidR="005F2F42" w:rsidRPr="00EA04F3" w:rsidRDefault="004D0806" w:rsidP="004D0806">
      <w:pPr>
        <w:spacing w:after="120"/>
        <w:ind w:left="370" w:firstLine="0"/>
        <w:jc w:val="left"/>
        <w:rPr>
          <w:szCs w:val="28"/>
        </w:rPr>
      </w:pPr>
      <w:r w:rsidRPr="004D0806">
        <w:rPr>
          <w:sz w:val="24"/>
          <w:szCs w:val="28"/>
        </w:rPr>
        <w:t>The mentioned methodology and results support the idea that behavioral data can be useful early markers of children's depression risk when properly analyzed for early detection.</w:t>
      </w:r>
    </w:p>
    <w:p w14:paraId="0AD88E19" w14:textId="65548A46" w:rsidR="005F2F42" w:rsidRPr="00EA04F3" w:rsidRDefault="004D0806" w:rsidP="004D0806">
      <w:pPr>
        <w:spacing w:after="120"/>
        <w:ind w:left="370" w:firstLine="0"/>
        <w:jc w:val="left"/>
        <w:rPr>
          <w:szCs w:val="28"/>
        </w:rPr>
      </w:pPr>
      <w:r w:rsidRPr="004D0806">
        <w:rPr>
          <w:sz w:val="24"/>
          <w:szCs w:val="28"/>
        </w:rPr>
        <w:t>We were able to comprehend the model's decision-making process and the connections between various actions thanks to visual analysis. The strongest indicators were repeatedly shown to be characteristics like emotional instability, academic pressure, stress levels, and peer interactions. These results demonstrate that AI can detect subtle behavioral patterns that are frequently overlooked by conventional assessment techniques and are consistent with accepted psychological theories.</w:t>
      </w:r>
    </w:p>
    <w:p w14:paraId="4CA14458" w14:textId="77777777" w:rsidR="004D0806" w:rsidRPr="004D0806" w:rsidRDefault="00CF6DE3" w:rsidP="004D0806">
      <w:pPr>
        <w:spacing w:after="120"/>
        <w:ind w:left="437" w:firstLine="0"/>
        <w:jc w:val="left"/>
        <w:rPr>
          <w:sz w:val="24"/>
          <w:szCs w:val="28"/>
        </w:rPr>
      </w:pPr>
      <w:r>
        <w:rPr>
          <w:sz w:val="24"/>
          <w:szCs w:val="28"/>
        </w:rPr>
        <w:br/>
      </w:r>
      <w:r w:rsidR="004D0806" w:rsidRPr="004D0806">
        <w:rPr>
          <w:sz w:val="24"/>
          <w:szCs w:val="28"/>
        </w:rPr>
        <w:t>This study shows how AI-based early detection tools might enhance mental health evaluation and treatment.</w:t>
      </w:r>
    </w:p>
    <w:p w14:paraId="61C7B052" w14:textId="77777777" w:rsidR="004D0806" w:rsidRPr="004D0806" w:rsidRDefault="004D0806" w:rsidP="004D0806">
      <w:pPr>
        <w:spacing w:after="120"/>
        <w:ind w:left="437" w:firstLine="0"/>
        <w:jc w:val="left"/>
        <w:rPr>
          <w:sz w:val="24"/>
          <w:szCs w:val="28"/>
        </w:rPr>
      </w:pPr>
      <w:r w:rsidRPr="004D0806">
        <w:rPr>
          <w:sz w:val="24"/>
          <w:szCs w:val="28"/>
        </w:rPr>
        <w:t>By converting behavioral data into useful predictive insights, the suggested methodology helps physicians, educators, and caregivers detect at-risk children earlier.</w:t>
      </w:r>
    </w:p>
    <w:p w14:paraId="7A55461F" w14:textId="44C41726" w:rsidR="00F53CA5" w:rsidRPr="00F53CA5" w:rsidRDefault="004D0806" w:rsidP="004D0806">
      <w:pPr>
        <w:spacing w:after="120"/>
        <w:ind w:left="437" w:firstLine="0"/>
        <w:jc w:val="left"/>
        <w:rPr>
          <w:szCs w:val="28"/>
        </w:rPr>
      </w:pPr>
      <w:r w:rsidRPr="004D0806">
        <w:rPr>
          <w:sz w:val="24"/>
          <w:szCs w:val="28"/>
        </w:rPr>
        <w:t>In order to improve long-term results, future directions include real-world deployment, real-time monitoring, and sophisticated multimodal integration.</w:t>
      </w:r>
    </w:p>
    <w:p w14:paraId="1B73ECB1" w14:textId="0E9D6AA1" w:rsidR="005F2F42" w:rsidRPr="00CF6DE3" w:rsidRDefault="005F2F42" w:rsidP="006B0CFB">
      <w:pPr>
        <w:spacing w:after="120"/>
        <w:ind w:left="370" w:firstLine="0"/>
        <w:jc w:val="left"/>
        <w:rPr>
          <w:b/>
          <w:bCs/>
          <w:color w:val="2E74B5" w:themeColor="accent1" w:themeShade="BF"/>
          <w:szCs w:val="28"/>
        </w:rPr>
      </w:pPr>
      <w:r w:rsidRPr="00EA04F3">
        <w:rPr>
          <w:b/>
          <w:bCs/>
          <w:sz w:val="24"/>
          <w:szCs w:val="28"/>
        </w:rPr>
        <w:br/>
      </w:r>
      <w:r w:rsidRPr="00EA04F3">
        <w:rPr>
          <w:b/>
          <w:bCs/>
          <w:sz w:val="24"/>
          <w:szCs w:val="28"/>
        </w:rPr>
        <w:br/>
      </w:r>
      <w:r w:rsidR="004D0806">
        <w:rPr>
          <w:b/>
          <w:bCs/>
          <w:color w:val="2E74B5" w:themeColor="accent1" w:themeShade="BF"/>
          <w:sz w:val="24"/>
          <w:szCs w:val="28"/>
        </w:rPr>
        <w:lastRenderedPageBreak/>
        <w:br/>
      </w:r>
      <w:r w:rsidRPr="00CF6DE3">
        <w:rPr>
          <w:b/>
          <w:bCs/>
          <w:color w:val="2E74B5" w:themeColor="accent1" w:themeShade="BF"/>
          <w:sz w:val="24"/>
          <w:szCs w:val="28"/>
        </w:rPr>
        <w:t>6.2 Future Work</w:t>
      </w:r>
      <w:r w:rsidR="009A459E">
        <w:rPr>
          <w:b/>
          <w:bCs/>
          <w:color w:val="2E74B5" w:themeColor="accent1" w:themeShade="BF"/>
          <w:sz w:val="24"/>
          <w:szCs w:val="28"/>
        </w:rPr>
        <w:br/>
      </w:r>
    </w:p>
    <w:p w14:paraId="494C097B" w14:textId="052E1E43" w:rsidR="005F2F42" w:rsidRPr="00EA04F3" w:rsidRDefault="004D0806" w:rsidP="00F33BD2">
      <w:pPr>
        <w:spacing w:after="120"/>
        <w:ind w:left="10" w:firstLine="360"/>
        <w:jc w:val="left"/>
        <w:rPr>
          <w:szCs w:val="28"/>
        </w:rPr>
      </w:pPr>
      <w:r w:rsidRPr="004D0806">
        <w:rPr>
          <w:sz w:val="24"/>
          <w:szCs w:val="28"/>
        </w:rPr>
        <w:t>Below, I am going to talk about the horizon of this thesis in the future</w:t>
      </w:r>
      <w:r w:rsidR="005F2F42" w:rsidRPr="00EA04F3">
        <w:rPr>
          <w:sz w:val="24"/>
          <w:szCs w:val="28"/>
        </w:rPr>
        <w:br/>
      </w:r>
    </w:p>
    <w:p w14:paraId="1539CF52" w14:textId="2611A96C" w:rsidR="009A459E" w:rsidRPr="009A459E" w:rsidRDefault="009A459E" w:rsidP="009A459E">
      <w:pPr>
        <w:spacing w:after="120"/>
        <w:ind w:left="370" w:firstLine="0"/>
        <w:jc w:val="left"/>
        <w:rPr>
          <w:szCs w:val="28"/>
        </w:rPr>
      </w:pPr>
      <w:r w:rsidRPr="009A459E">
        <w:rPr>
          <w:sz w:val="24"/>
          <w:szCs w:val="28"/>
        </w:rPr>
        <w:t>1. Handle and integrate the real-time behavior monitoring to continuously update depression risk predictions</w:t>
      </w:r>
      <w:r>
        <w:rPr>
          <w:sz w:val="24"/>
          <w:szCs w:val="28"/>
        </w:rPr>
        <w:t>,</w:t>
      </w:r>
      <w:r w:rsidRPr="009A459E">
        <w:rPr>
          <w:sz w:val="24"/>
          <w:szCs w:val="28"/>
        </w:rPr>
        <w:t xml:space="preserve"> like school platforms and mobile apps</w:t>
      </w:r>
      <w:r w:rsidR="00F53CA5" w:rsidRPr="00F53CA5">
        <w:rPr>
          <w:sz w:val="24"/>
          <w:szCs w:val="28"/>
        </w:rPr>
        <w:br/>
      </w:r>
      <w:r w:rsidRPr="009A459E">
        <w:rPr>
          <w:sz w:val="24"/>
          <w:szCs w:val="28"/>
        </w:rPr>
        <w:t>2. Increasing the Dataset as per the increased datasets leads to an increase in the accuracy of prediction</w:t>
      </w:r>
      <w:r w:rsidR="00F53CA5" w:rsidRPr="009A459E">
        <w:rPr>
          <w:sz w:val="24"/>
          <w:szCs w:val="28"/>
        </w:rPr>
        <w:br/>
      </w:r>
      <w:r w:rsidRPr="009A459E">
        <w:rPr>
          <w:sz w:val="24"/>
          <w:szCs w:val="28"/>
        </w:rPr>
        <w:t>3. Explore cutting-edge deep learning models (LSTM, Transformer, and multimodal networks) to identify complex, emotional, and sequential behavioral patterns.</w:t>
      </w:r>
      <w:r w:rsidR="00F53CA5" w:rsidRPr="009A459E">
        <w:rPr>
          <w:sz w:val="24"/>
          <w:szCs w:val="28"/>
        </w:rPr>
        <w:br/>
      </w:r>
      <w:r w:rsidRPr="009A459E">
        <w:rPr>
          <w:sz w:val="24"/>
          <w:szCs w:val="28"/>
        </w:rPr>
        <w:t>4. To evaluate the concept through practical assessments, establish a clinical partnership with psychologists, educational institutions, and mental health groups.</w:t>
      </w:r>
      <w:r w:rsidR="00F53CA5">
        <w:rPr>
          <w:sz w:val="24"/>
          <w:szCs w:val="28"/>
        </w:rPr>
        <w:br/>
      </w:r>
      <w:r w:rsidRPr="009A459E">
        <w:rPr>
          <w:sz w:val="24"/>
          <w:szCs w:val="24"/>
        </w:rPr>
        <w:t>5. Expand using larger, more diverse, and multicultural datasets</w:t>
      </w:r>
      <w:r>
        <w:rPr>
          <w:sz w:val="24"/>
          <w:szCs w:val="24"/>
        </w:rPr>
        <w:t>.</w:t>
      </w:r>
    </w:p>
    <w:p w14:paraId="038F1372" w14:textId="65D33A74" w:rsidR="00F53CA5" w:rsidRPr="00F53CA5" w:rsidRDefault="00F53CA5" w:rsidP="006B0CFB">
      <w:pPr>
        <w:spacing w:after="120"/>
        <w:ind w:left="370" w:firstLine="0"/>
        <w:jc w:val="left"/>
        <w:rPr>
          <w:szCs w:val="28"/>
        </w:rPr>
      </w:pPr>
    </w:p>
    <w:p w14:paraId="7BFF6F12" w14:textId="6BC26592" w:rsidR="005F2F42" w:rsidRPr="00EA04F3" w:rsidRDefault="005F2F42" w:rsidP="00C0064F">
      <w:pPr>
        <w:spacing w:after="120"/>
        <w:jc w:val="left"/>
        <w:rPr>
          <w:szCs w:val="28"/>
        </w:rPr>
      </w:pPr>
    </w:p>
    <w:p w14:paraId="2AF3F0C3" w14:textId="405A065B" w:rsidR="00456E7D" w:rsidRPr="00456E7D" w:rsidRDefault="00456E7D" w:rsidP="00456E7D">
      <w:pPr>
        <w:spacing w:after="120"/>
        <w:ind w:left="370" w:firstLine="0"/>
        <w:jc w:val="left"/>
        <w:rPr>
          <w:b/>
          <w:bCs/>
          <w:sz w:val="24"/>
          <w:szCs w:val="28"/>
        </w:rPr>
      </w:pPr>
      <w:r w:rsidRPr="00456E7D">
        <w:rPr>
          <w:b/>
          <w:bCs/>
          <w:sz w:val="24"/>
          <w:szCs w:val="28"/>
        </w:rPr>
        <w:t xml:space="preserve">Early Intervention Recommendations System </w:t>
      </w:r>
    </w:p>
    <w:p w14:paraId="6B683052" w14:textId="77777777" w:rsidR="00456E7D" w:rsidRPr="00456E7D" w:rsidRDefault="00456E7D" w:rsidP="00456E7D">
      <w:pPr>
        <w:spacing w:after="120"/>
        <w:ind w:left="370" w:firstLine="0"/>
        <w:jc w:val="left"/>
        <w:rPr>
          <w:sz w:val="24"/>
          <w:szCs w:val="28"/>
        </w:rPr>
      </w:pPr>
      <w:r w:rsidRPr="00456E7D">
        <w:rPr>
          <w:sz w:val="24"/>
          <w:szCs w:val="28"/>
        </w:rPr>
        <w:t>In addition to forecasting the possibility of depression, expand the system to offer evidence-based coping strategies, resources, or interventions based on the child's behavioral profile.</w:t>
      </w:r>
    </w:p>
    <w:p w14:paraId="14BFEE55" w14:textId="6759DCC3" w:rsidR="004A4C68" w:rsidRPr="004A4C68" w:rsidRDefault="00456E7D" w:rsidP="00456E7D">
      <w:pPr>
        <w:spacing w:after="120"/>
        <w:ind w:left="370" w:firstLine="0"/>
        <w:jc w:val="left"/>
        <w:rPr>
          <w:sz w:val="40"/>
          <w:szCs w:val="40"/>
        </w:rPr>
      </w:pPr>
      <w:r w:rsidRPr="00456E7D">
        <w:rPr>
          <w:sz w:val="24"/>
          <w:szCs w:val="28"/>
        </w:rPr>
        <w:t>By taking these routes, the system developed in this thesis can grow into a comprehensive, ethical, and immediate decision-support tool that helps doctors, educators, and families identify early signs of depression and take preventative measures.</w:t>
      </w:r>
      <w:r w:rsidR="008D1FCA" w:rsidRPr="00456E7D">
        <w:rPr>
          <w:sz w:val="24"/>
          <w:szCs w:val="28"/>
        </w:rPr>
        <w:br/>
      </w:r>
      <w:r w:rsidR="00CF6DE3">
        <w:rPr>
          <w:sz w:val="24"/>
          <w:szCs w:val="28"/>
        </w:rPr>
        <w:br/>
      </w:r>
      <w:r w:rsidR="00CF6DE3">
        <w:rPr>
          <w:sz w:val="24"/>
          <w:szCs w:val="28"/>
        </w:rPr>
        <w:br/>
      </w:r>
      <w:r w:rsidR="00F53CA5">
        <w:rPr>
          <w:sz w:val="24"/>
          <w:szCs w:val="28"/>
        </w:rPr>
        <w:br/>
      </w:r>
      <w:r w:rsidR="009A459E">
        <w:rPr>
          <w:b/>
          <w:bCs/>
          <w:color w:val="2E74B5" w:themeColor="accent1" w:themeShade="BF"/>
          <w:sz w:val="24"/>
          <w:szCs w:val="40"/>
        </w:rPr>
        <w:br/>
      </w:r>
      <w:r w:rsidR="009A459E">
        <w:rPr>
          <w:b/>
          <w:bCs/>
          <w:color w:val="2E74B5" w:themeColor="accent1" w:themeShade="BF"/>
          <w:sz w:val="24"/>
          <w:szCs w:val="40"/>
        </w:rPr>
        <w:br/>
      </w:r>
      <w:r w:rsidR="009A459E">
        <w:rPr>
          <w:b/>
          <w:bCs/>
          <w:color w:val="2E74B5" w:themeColor="accent1" w:themeShade="BF"/>
          <w:sz w:val="24"/>
          <w:szCs w:val="40"/>
        </w:rPr>
        <w:br/>
      </w:r>
      <w:r w:rsidR="009A459E">
        <w:rPr>
          <w:b/>
          <w:bCs/>
          <w:color w:val="2E74B5" w:themeColor="accent1" w:themeShade="BF"/>
          <w:sz w:val="24"/>
          <w:szCs w:val="40"/>
        </w:rPr>
        <w:br/>
      </w:r>
      <w:r w:rsidR="009A459E">
        <w:rPr>
          <w:b/>
          <w:bCs/>
          <w:color w:val="2E74B5" w:themeColor="accent1" w:themeShade="BF"/>
          <w:sz w:val="24"/>
          <w:szCs w:val="40"/>
        </w:rPr>
        <w:br/>
      </w:r>
      <w:r w:rsidR="009A459E">
        <w:rPr>
          <w:b/>
          <w:bCs/>
          <w:color w:val="2E74B5" w:themeColor="accent1" w:themeShade="BF"/>
          <w:sz w:val="24"/>
          <w:szCs w:val="40"/>
        </w:rPr>
        <w:br/>
      </w:r>
      <w:r w:rsidR="009A459E">
        <w:rPr>
          <w:b/>
          <w:bCs/>
          <w:color w:val="2E74B5" w:themeColor="accent1" w:themeShade="BF"/>
          <w:sz w:val="24"/>
          <w:szCs w:val="40"/>
        </w:rPr>
        <w:br/>
      </w:r>
      <w:r w:rsidR="009A459E">
        <w:rPr>
          <w:b/>
          <w:bCs/>
          <w:color w:val="2E74B5" w:themeColor="accent1" w:themeShade="BF"/>
          <w:sz w:val="24"/>
          <w:szCs w:val="40"/>
        </w:rPr>
        <w:br/>
      </w:r>
      <w:r w:rsidR="009A459E">
        <w:rPr>
          <w:b/>
          <w:bCs/>
          <w:color w:val="2E74B5" w:themeColor="accent1" w:themeShade="BF"/>
          <w:sz w:val="24"/>
          <w:szCs w:val="40"/>
        </w:rPr>
        <w:br/>
      </w:r>
      <w:r w:rsidR="009A459E">
        <w:rPr>
          <w:b/>
          <w:bCs/>
          <w:color w:val="2E74B5" w:themeColor="accent1" w:themeShade="BF"/>
          <w:sz w:val="24"/>
          <w:szCs w:val="40"/>
        </w:rPr>
        <w:br/>
      </w:r>
      <w:r>
        <w:rPr>
          <w:b/>
          <w:bCs/>
          <w:color w:val="2E74B5" w:themeColor="accent1" w:themeShade="BF"/>
          <w:sz w:val="24"/>
          <w:szCs w:val="40"/>
        </w:rPr>
        <w:br/>
      </w:r>
      <w:r>
        <w:rPr>
          <w:b/>
          <w:bCs/>
          <w:color w:val="2E74B5" w:themeColor="accent1" w:themeShade="BF"/>
          <w:sz w:val="24"/>
          <w:szCs w:val="40"/>
        </w:rPr>
        <w:br/>
      </w:r>
      <w:r>
        <w:rPr>
          <w:b/>
          <w:bCs/>
          <w:color w:val="2E74B5" w:themeColor="accent1" w:themeShade="BF"/>
          <w:sz w:val="24"/>
          <w:szCs w:val="40"/>
        </w:rPr>
        <w:br/>
      </w:r>
      <w:r>
        <w:rPr>
          <w:b/>
          <w:bCs/>
          <w:color w:val="2E74B5" w:themeColor="accent1" w:themeShade="BF"/>
          <w:sz w:val="24"/>
          <w:szCs w:val="40"/>
        </w:rPr>
        <w:lastRenderedPageBreak/>
        <w:br/>
      </w:r>
      <w:r w:rsidR="008D1FCA" w:rsidRPr="00CF6DE3">
        <w:rPr>
          <w:b/>
          <w:bCs/>
          <w:color w:val="2E74B5" w:themeColor="accent1" w:themeShade="BF"/>
          <w:sz w:val="24"/>
          <w:szCs w:val="40"/>
        </w:rPr>
        <w:t>References:</w:t>
      </w:r>
      <w:r w:rsidR="008D1FCA" w:rsidRPr="00CF6DE3">
        <w:rPr>
          <w:sz w:val="24"/>
          <w:szCs w:val="40"/>
        </w:rPr>
        <w:br/>
      </w:r>
      <w:r w:rsidR="004A4C68">
        <w:rPr>
          <w:sz w:val="24"/>
          <w:szCs w:val="28"/>
        </w:rPr>
        <w:br/>
      </w:r>
      <w:r w:rsidR="004A4C68" w:rsidRPr="004A4C68">
        <w:rPr>
          <w:b/>
          <w:bCs/>
          <w:sz w:val="24"/>
          <w:szCs w:val="28"/>
        </w:rPr>
        <w:t>1. Chen et al. (2024).</w:t>
      </w:r>
      <w:r w:rsidR="004A4C68" w:rsidRPr="004A4C68">
        <w:rPr>
          <w:sz w:val="24"/>
          <w:szCs w:val="28"/>
        </w:rPr>
        <w:br/>
        <w:t>Identifying adolescent depression &amp; anxiety using real-world data.</w:t>
      </w:r>
      <w:r w:rsidR="004A4C68" w:rsidRPr="004A4C68">
        <w:rPr>
          <w:sz w:val="24"/>
          <w:szCs w:val="28"/>
        </w:rPr>
        <w:br/>
      </w:r>
      <w:r w:rsidR="004A4C68" w:rsidRPr="004A4C68">
        <w:rPr>
          <w:i/>
          <w:iCs/>
          <w:sz w:val="24"/>
          <w:szCs w:val="28"/>
        </w:rPr>
        <w:t>NIH / JMIR Mental Health.</w:t>
      </w:r>
      <w:r w:rsidR="004A4C68" w:rsidRPr="004A4C68">
        <w:rPr>
          <w:sz w:val="24"/>
          <w:szCs w:val="28"/>
        </w:rPr>
        <w:br/>
        <w:t xml:space="preserve"> </w:t>
      </w:r>
      <w:hyperlink r:id="rId22" w:tgtFrame="_new" w:history="1">
        <w:r w:rsidR="004A4C68" w:rsidRPr="004A4C68">
          <w:rPr>
            <w:rStyle w:val="Hyperlink"/>
            <w:szCs w:val="28"/>
          </w:rPr>
          <w:t>https://mental.jmir.org/2025/1/e66665/</w:t>
        </w:r>
      </w:hyperlink>
      <w:r w:rsidR="004A4C68">
        <w:rPr>
          <w:sz w:val="24"/>
          <w:szCs w:val="28"/>
        </w:rPr>
        <w:br/>
      </w:r>
    </w:p>
    <w:p w14:paraId="2226FF28" w14:textId="36C525AB" w:rsidR="004A4C68" w:rsidRPr="004A4C68" w:rsidRDefault="004A4C68" w:rsidP="006B0CFB">
      <w:pPr>
        <w:spacing w:after="120"/>
        <w:ind w:left="370" w:firstLine="0"/>
        <w:jc w:val="left"/>
        <w:rPr>
          <w:szCs w:val="28"/>
        </w:rPr>
      </w:pPr>
      <w:r w:rsidRPr="004A4C68">
        <w:rPr>
          <w:b/>
          <w:bCs/>
          <w:sz w:val="24"/>
          <w:szCs w:val="28"/>
        </w:rPr>
        <w:t>2. Marek et al. (2023).</w:t>
      </w:r>
      <w:r w:rsidRPr="004A4C68">
        <w:rPr>
          <w:sz w:val="24"/>
          <w:szCs w:val="28"/>
        </w:rPr>
        <w:br/>
        <w:t>Predicting depression risk via multimodal brain imaging.</w:t>
      </w:r>
      <w:r w:rsidRPr="004A4C68">
        <w:rPr>
          <w:sz w:val="24"/>
          <w:szCs w:val="28"/>
        </w:rPr>
        <w:br/>
      </w:r>
      <w:proofErr w:type="spellStart"/>
      <w:r w:rsidRPr="004A4C68">
        <w:rPr>
          <w:i/>
          <w:iCs/>
          <w:sz w:val="24"/>
          <w:szCs w:val="28"/>
        </w:rPr>
        <w:t>NeuroImage</w:t>
      </w:r>
      <w:proofErr w:type="spellEnd"/>
      <w:r w:rsidRPr="004A4C68">
        <w:rPr>
          <w:i/>
          <w:iCs/>
          <w:sz w:val="24"/>
          <w:szCs w:val="28"/>
        </w:rPr>
        <w:t>: Clinical.</w:t>
      </w:r>
      <w:r w:rsidRPr="004A4C68">
        <w:rPr>
          <w:sz w:val="24"/>
          <w:szCs w:val="28"/>
        </w:rPr>
        <w:br/>
      </w:r>
      <w:hyperlink r:id="rId23" w:history="1">
        <w:r w:rsidR="006B0CFB" w:rsidRPr="006D63E7">
          <w:rPr>
            <w:rStyle w:val="Hyperlink"/>
            <w:szCs w:val="28"/>
          </w:rPr>
          <w:t>https://www.sciencedirect.com/science/article/pii/S2213158224000433</w:t>
        </w:r>
      </w:hyperlink>
      <w:r>
        <w:rPr>
          <w:sz w:val="24"/>
          <w:szCs w:val="28"/>
        </w:rPr>
        <w:br/>
      </w:r>
    </w:p>
    <w:p w14:paraId="4D1777EC" w14:textId="54B19095" w:rsidR="004A4C68" w:rsidRPr="004A4C68" w:rsidRDefault="004A4C68" w:rsidP="006B0CFB">
      <w:pPr>
        <w:spacing w:after="120"/>
        <w:ind w:left="370" w:firstLine="0"/>
        <w:jc w:val="left"/>
        <w:rPr>
          <w:szCs w:val="28"/>
        </w:rPr>
      </w:pPr>
      <w:r w:rsidRPr="004A4C68">
        <w:rPr>
          <w:b/>
          <w:bCs/>
          <w:sz w:val="24"/>
          <w:szCs w:val="28"/>
        </w:rPr>
        <w:t>3. Yoo et al. (2024).</w:t>
      </w:r>
      <w:r w:rsidRPr="004A4C68">
        <w:rPr>
          <w:sz w:val="24"/>
          <w:szCs w:val="28"/>
        </w:rPr>
        <w:br/>
        <w:t>Depression prediction using prenatal &amp; childhood data.</w:t>
      </w:r>
      <w:r w:rsidRPr="004A4C68">
        <w:rPr>
          <w:sz w:val="24"/>
          <w:szCs w:val="28"/>
        </w:rPr>
        <w:br/>
      </w:r>
      <w:r w:rsidRPr="004A4C68">
        <w:rPr>
          <w:i/>
          <w:iCs/>
          <w:sz w:val="24"/>
          <w:szCs w:val="28"/>
        </w:rPr>
        <w:t>Nature Scientific Reports.</w:t>
      </w:r>
      <w:r w:rsidRPr="004A4C68">
        <w:rPr>
          <w:sz w:val="24"/>
          <w:szCs w:val="28"/>
        </w:rPr>
        <w:t xml:space="preserve"> </w:t>
      </w:r>
      <w:hyperlink r:id="rId24" w:tgtFrame="_new" w:history="1">
        <w:r w:rsidRPr="004A4C68">
          <w:rPr>
            <w:rStyle w:val="Hyperlink"/>
            <w:szCs w:val="28"/>
          </w:rPr>
          <w:t>https://www.nature.com/srep/</w:t>
        </w:r>
      </w:hyperlink>
      <w:r>
        <w:rPr>
          <w:sz w:val="24"/>
          <w:szCs w:val="28"/>
        </w:rPr>
        <w:br/>
      </w:r>
    </w:p>
    <w:p w14:paraId="18608323" w14:textId="658BBEAF" w:rsidR="004A4C68" w:rsidRPr="004A4C68" w:rsidRDefault="004A4C68" w:rsidP="006B0CFB">
      <w:pPr>
        <w:spacing w:after="120"/>
        <w:ind w:left="370" w:firstLine="0"/>
        <w:jc w:val="left"/>
        <w:rPr>
          <w:szCs w:val="28"/>
        </w:rPr>
      </w:pPr>
      <w:r w:rsidRPr="004A4C68">
        <w:rPr>
          <w:b/>
          <w:bCs/>
          <w:sz w:val="24"/>
          <w:szCs w:val="28"/>
        </w:rPr>
        <w:t>4. Williams et al. (2024).</w:t>
      </w:r>
      <w:r w:rsidRPr="004A4C68">
        <w:rPr>
          <w:sz w:val="24"/>
          <w:szCs w:val="28"/>
        </w:rPr>
        <w:br/>
        <w:t>Depression prediction insights among young Australians.</w:t>
      </w:r>
      <w:r w:rsidRPr="004A4C68">
        <w:rPr>
          <w:sz w:val="24"/>
          <w:szCs w:val="28"/>
        </w:rPr>
        <w:br/>
      </w:r>
      <w:r w:rsidRPr="004A4C68">
        <w:rPr>
          <w:i/>
          <w:iCs/>
          <w:sz w:val="24"/>
          <w:szCs w:val="28"/>
        </w:rPr>
        <w:t>Springer.</w:t>
      </w:r>
      <w:r w:rsidRPr="004A4C68">
        <w:rPr>
          <w:sz w:val="24"/>
          <w:szCs w:val="28"/>
        </w:rPr>
        <w:br/>
        <w:t xml:space="preserve"> </w:t>
      </w:r>
      <w:hyperlink r:id="rId25" w:tgtFrame="_new" w:history="1">
        <w:r w:rsidRPr="004A4C68">
          <w:rPr>
            <w:rStyle w:val="Hyperlink"/>
            <w:szCs w:val="28"/>
          </w:rPr>
          <w:t>https://link.springer.com/</w:t>
        </w:r>
      </w:hyperlink>
      <w:r>
        <w:rPr>
          <w:sz w:val="24"/>
          <w:szCs w:val="28"/>
        </w:rPr>
        <w:br/>
      </w:r>
    </w:p>
    <w:p w14:paraId="4993867E" w14:textId="3D1F1B23" w:rsidR="004A4C68" w:rsidRPr="004A4C68" w:rsidRDefault="004A4C68" w:rsidP="006B0CFB">
      <w:pPr>
        <w:spacing w:after="120"/>
        <w:ind w:left="370" w:firstLine="0"/>
        <w:jc w:val="left"/>
        <w:rPr>
          <w:szCs w:val="28"/>
        </w:rPr>
      </w:pPr>
      <w:r w:rsidRPr="004A4C68">
        <w:rPr>
          <w:b/>
          <w:bCs/>
          <w:sz w:val="24"/>
          <w:szCs w:val="28"/>
        </w:rPr>
        <w:t>5. Hasan et al. (2021).</w:t>
      </w:r>
      <w:r w:rsidRPr="004A4C68">
        <w:rPr>
          <w:sz w:val="24"/>
          <w:szCs w:val="28"/>
        </w:rPr>
        <w:br/>
        <w:t>Child depression detection using ML methods.</w:t>
      </w:r>
      <w:r w:rsidRPr="004A4C68">
        <w:rPr>
          <w:sz w:val="24"/>
          <w:szCs w:val="28"/>
        </w:rPr>
        <w:br/>
      </w:r>
      <w:r w:rsidRPr="004A4C68">
        <w:rPr>
          <w:i/>
          <w:iCs/>
          <w:sz w:val="24"/>
          <w:szCs w:val="28"/>
        </w:rPr>
        <w:t>ResearchGate.</w:t>
      </w:r>
      <w:r w:rsidRPr="004A4C68">
        <w:rPr>
          <w:sz w:val="24"/>
          <w:szCs w:val="28"/>
        </w:rPr>
        <w:br/>
        <w:t xml:space="preserve"> </w:t>
      </w:r>
      <w:hyperlink r:id="rId26" w:tgtFrame="_new" w:history="1">
        <w:r w:rsidRPr="004A4C68">
          <w:rPr>
            <w:rStyle w:val="Hyperlink"/>
            <w:szCs w:val="28"/>
          </w:rPr>
          <w:t>https://www.researchgate.net/</w:t>
        </w:r>
      </w:hyperlink>
      <w:r>
        <w:rPr>
          <w:sz w:val="24"/>
          <w:szCs w:val="28"/>
        </w:rPr>
        <w:br/>
      </w:r>
    </w:p>
    <w:p w14:paraId="3B9B7321" w14:textId="6D60E634" w:rsidR="004A4C68" w:rsidRPr="004A4C68" w:rsidRDefault="004A4C68" w:rsidP="006B0CFB">
      <w:pPr>
        <w:spacing w:after="120"/>
        <w:ind w:left="370" w:firstLine="0"/>
        <w:jc w:val="left"/>
        <w:rPr>
          <w:szCs w:val="28"/>
        </w:rPr>
      </w:pPr>
      <w:r w:rsidRPr="004A4C68">
        <w:rPr>
          <w:b/>
          <w:bCs/>
          <w:sz w:val="24"/>
          <w:szCs w:val="28"/>
        </w:rPr>
        <w:t xml:space="preserve">6. </w:t>
      </w:r>
      <w:proofErr w:type="spellStart"/>
      <w:r w:rsidRPr="004A4C68">
        <w:rPr>
          <w:b/>
          <w:bCs/>
          <w:sz w:val="24"/>
          <w:szCs w:val="28"/>
        </w:rPr>
        <w:t>Arashnic</w:t>
      </w:r>
      <w:proofErr w:type="spellEnd"/>
      <w:r w:rsidRPr="004A4C68">
        <w:rPr>
          <w:b/>
          <w:bCs/>
          <w:sz w:val="24"/>
          <w:szCs w:val="28"/>
        </w:rPr>
        <w:t xml:space="preserve"> (2023).</w:t>
      </w:r>
      <w:r w:rsidRPr="004A4C68">
        <w:rPr>
          <w:sz w:val="24"/>
          <w:szCs w:val="28"/>
        </w:rPr>
        <w:br/>
        <w:t>The Depression Dataset.</w:t>
      </w:r>
      <w:r w:rsidRPr="004A4C68">
        <w:rPr>
          <w:sz w:val="24"/>
          <w:szCs w:val="28"/>
        </w:rPr>
        <w:br/>
      </w:r>
      <w:r w:rsidRPr="004A4C68">
        <w:rPr>
          <w:i/>
          <w:iCs/>
          <w:sz w:val="24"/>
          <w:szCs w:val="28"/>
        </w:rPr>
        <w:t>Kaggle / ACAMH.</w:t>
      </w:r>
      <w:r w:rsidRPr="004A4C68">
        <w:rPr>
          <w:sz w:val="24"/>
          <w:szCs w:val="28"/>
        </w:rPr>
        <w:br/>
        <w:t xml:space="preserve"> </w:t>
      </w:r>
      <w:hyperlink r:id="rId27" w:tgtFrame="_new" w:history="1">
        <w:r w:rsidRPr="004A4C68">
          <w:rPr>
            <w:rStyle w:val="Hyperlink"/>
            <w:szCs w:val="28"/>
          </w:rPr>
          <w:t>https://www.kaggle.com/datasets</w:t>
        </w:r>
      </w:hyperlink>
      <w:r>
        <w:rPr>
          <w:sz w:val="24"/>
          <w:szCs w:val="28"/>
        </w:rPr>
        <w:br/>
      </w:r>
      <w:r>
        <w:rPr>
          <w:sz w:val="24"/>
          <w:szCs w:val="28"/>
        </w:rPr>
        <w:br/>
      </w:r>
    </w:p>
    <w:p w14:paraId="559C8D48" w14:textId="396C4696" w:rsidR="004A4C68" w:rsidRPr="004A4C68" w:rsidRDefault="004A4C68" w:rsidP="006B0CFB">
      <w:pPr>
        <w:spacing w:after="120"/>
        <w:ind w:left="370" w:firstLine="0"/>
        <w:jc w:val="left"/>
        <w:rPr>
          <w:szCs w:val="28"/>
        </w:rPr>
      </w:pPr>
      <w:r w:rsidRPr="004A4C68">
        <w:rPr>
          <w:b/>
          <w:bCs/>
          <w:sz w:val="24"/>
          <w:szCs w:val="28"/>
        </w:rPr>
        <w:t>7. Shamim (2024).</w:t>
      </w:r>
      <w:r w:rsidRPr="004A4C68">
        <w:rPr>
          <w:sz w:val="24"/>
          <w:szCs w:val="28"/>
        </w:rPr>
        <w:br/>
        <w:t>Student Depression Dataset.</w:t>
      </w:r>
      <w:r w:rsidRPr="004A4C68">
        <w:rPr>
          <w:sz w:val="24"/>
          <w:szCs w:val="28"/>
        </w:rPr>
        <w:br/>
      </w:r>
      <w:r w:rsidRPr="004A4C68">
        <w:rPr>
          <w:i/>
          <w:iCs/>
          <w:sz w:val="24"/>
          <w:szCs w:val="28"/>
        </w:rPr>
        <w:t>Kaggle / Frontiers.</w:t>
      </w:r>
      <w:r w:rsidRPr="004A4C68">
        <w:rPr>
          <w:sz w:val="24"/>
          <w:szCs w:val="28"/>
        </w:rPr>
        <w:br/>
      </w:r>
      <w:r w:rsidRPr="004A4C68">
        <w:rPr>
          <w:sz w:val="24"/>
          <w:szCs w:val="28"/>
        </w:rPr>
        <w:lastRenderedPageBreak/>
        <w:t xml:space="preserve"> </w:t>
      </w:r>
      <w:hyperlink r:id="rId28" w:tgtFrame="_new" w:history="1">
        <w:r w:rsidRPr="004A4C68">
          <w:rPr>
            <w:rStyle w:val="Hyperlink"/>
            <w:szCs w:val="28"/>
          </w:rPr>
          <w:t>https://www.kaggle.com/datasets</w:t>
        </w:r>
      </w:hyperlink>
      <w:r>
        <w:rPr>
          <w:sz w:val="24"/>
          <w:szCs w:val="28"/>
        </w:rPr>
        <w:br/>
      </w:r>
    </w:p>
    <w:p w14:paraId="71E4EA41" w14:textId="56E9FAE3" w:rsidR="004A4C68" w:rsidRPr="004A4C68" w:rsidRDefault="004A4C68" w:rsidP="006B0CFB">
      <w:pPr>
        <w:spacing w:after="120"/>
        <w:ind w:left="370" w:firstLine="0"/>
        <w:jc w:val="left"/>
        <w:rPr>
          <w:szCs w:val="28"/>
        </w:rPr>
      </w:pPr>
      <w:r w:rsidRPr="004A4C68">
        <w:rPr>
          <w:b/>
          <w:bCs/>
          <w:sz w:val="24"/>
          <w:szCs w:val="28"/>
        </w:rPr>
        <w:t>8. ResearchGate (2023).</w:t>
      </w:r>
      <w:r w:rsidRPr="004A4C68">
        <w:rPr>
          <w:sz w:val="24"/>
          <w:szCs w:val="28"/>
        </w:rPr>
        <w:br/>
        <w:t>Early detection using classical ML.</w:t>
      </w:r>
      <w:r w:rsidRPr="004A4C68">
        <w:rPr>
          <w:sz w:val="24"/>
          <w:szCs w:val="28"/>
        </w:rPr>
        <w:br/>
      </w:r>
      <w:r w:rsidRPr="004A4C68">
        <w:rPr>
          <w:i/>
          <w:iCs/>
          <w:sz w:val="24"/>
          <w:szCs w:val="28"/>
        </w:rPr>
        <w:t>ResearchGate.</w:t>
      </w:r>
      <w:r w:rsidRPr="004A4C68">
        <w:rPr>
          <w:sz w:val="24"/>
          <w:szCs w:val="28"/>
        </w:rPr>
        <w:br/>
      </w:r>
      <w:hyperlink r:id="rId29" w:history="1">
        <w:r w:rsidR="006B0CFB" w:rsidRPr="006D63E7">
          <w:rPr>
            <w:rStyle w:val="Hyperlink"/>
            <w:szCs w:val="28"/>
          </w:rPr>
          <w:t>https://www.researchgate.net/</w:t>
        </w:r>
      </w:hyperlink>
      <w:r>
        <w:rPr>
          <w:sz w:val="24"/>
          <w:szCs w:val="28"/>
        </w:rPr>
        <w:br/>
      </w:r>
    </w:p>
    <w:p w14:paraId="75FBBD6A" w14:textId="6E56A409" w:rsidR="004A4C68" w:rsidRPr="004A4C68" w:rsidRDefault="004A4C68" w:rsidP="006B0CFB">
      <w:pPr>
        <w:spacing w:after="120"/>
        <w:ind w:left="370" w:firstLine="0"/>
        <w:jc w:val="left"/>
        <w:rPr>
          <w:szCs w:val="28"/>
        </w:rPr>
      </w:pPr>
      <w:r w:rsidRPr="004A4C68">
        <w:rPr>
          <w:b/>
          <w:bCs/>
          <w:sz w:val="24"/>
          <w:szCs w:val="28"/>
        </w:rPr>
        <w:t>9. Zogan et al. (2020).</w:t>
      </w:r>
      <w:r w:rsidRPr="004A4C68">
        <w:rPr>
          <w:sz w:val="24"/>
          <w:szCs w:val="28"/>
        </w:rPr>
        <w:br/>
        <w:t>Explainable depression detection using HAN.</w:t>
      </w:r>
      <w:r w:rsidRPr="004A4C68">
        <w:rPr>
          <w:sz w:val="24"/>
          <w:szCs w:val="28"/>
        </w:rPr>
        <w:br/>
      </w:r>
      <w:proofErr w:type="spellStart"/>
      <w:r w:rsidRPr="004A4C68">
        <w:rPr>
          <w:i/>
          <w:iCs/>
          <w:sz w:val="24"/>
          <w:szCs w:val="28"/>
        </w:rPr>
        <w:t>arXiv</w:t>
      </w:r>
      <w:proofErr w:type="spellEnd"/>
      <w:r w:rsidRPr="004A4C68">
        <w:rPr>
          <w:i/>
          <w:iCs/>
          <w:sz w:val="24"/>
          <w:szCs w:val="28"/>
        </w:rPr>
        <w:t xml:space="preserve"> / MDPI.</w:t>
      </w:r>
      <w:r w:rsidRPr="004A4C68">
        <w:rPr>
          <w:sz w:val="24"/>
          <w:szCs w:val="28"/>
        </w:rPr>
        <w:br/>
        <w:t xml:space="preserve"> </w:t>
      </w:r>
      <w:hyperlink r:id="rId30" w:tgtFrame="_new" w:history="1">
        <w:r w:rsidRPr="004A4C68">
          <w:rPr>
            <w:rStyle w:val="Hyperlink"/>
            <w:szCs w:val="28"/>
          </w:rPr>
          <w:t>https://arxiv.org/</w:t>
        </w:r>
      </w:hyperlink>
    </w:p>
    <w:p w14:paraId="559E8ACF" w14:textId="16BA6C1A" w:rsidR="004A4C68" w:rsidRPr="004A4C68" w:rsidRDefault="004A4C68" w:rsidP="006B0CFB">
      <w:pPr>
        <w:spacing w:after="120"/>
        <w:ind w:left="370" w:firstLine="0"/>
        <w:jc w:val="left"/>
        <w:rPr>
          <w:szCs w:val="28"/>
        </w:rPr>
      </w:pPr>
      <w:r w:rsidRPr="004A4C68">
        <w:rPr>
          <w:b/>
          <w:bCs/>
          <w:sz w:val="24"/>
          <w:szCs w:val="28"/>
        </w:rPr>
        <w:t>10. Kuo et al. (2023).</w:t>
      </w:r>
      <w:r w:rsidRPr="004A4C68">
        <w:rPr>
          <w:sz w:val="24"/>
          <w:szCs w:val="28"/>
        </w:rPr>
        <w:br/>
        <w:t>Early depression detection using Graph Transformer.</w:t>
      </w:r>
      <w:r w:rsidRPr="004A4C68">
        <w:rPr>
          <w:sz w:val="24"/>
          <w:szCs w:val="28"/>
        </w:rPr>
        <w:br/>
        <w:t>Source not formally published.</w:t>
      </w:r>
      <w:r w:rsidRPr="004A4C68">
        <w:rPr>
          <w:sz w:val="24"/>
          <w:szCs w:val="28"/>
        </w:rPr>
        <w:br/>
      </w:r>
    </w:p>
    <w:p w14:paraId="3E40186B" w14:textId="03176416" w:rsidR="004A4C68" w:rsidRPr="004A4C68" w:rsidRDefault="004A4C68" w:rsidP="006B0CFB">
      <w:pPr>
        <w:spacing w:after="120"/>
        <w:ind w:left="370" w:firstLine="0"/>
        <w:jc w:val="left"/>
        <w:rPr>
          <w:szCs w:val="28"/>
        </w:rPr>
      </w:pPr>
      <w:r w:rsidRPr="004A4C68">
        <w:rPr>
          <w:b/>
          <w:bCs/>
          <w:sz w:val="24"/>
          <w:szCs w:val="28"/>
        </w:rPr>
        <w:t>11. Kessler et al. (2022).</w:t>
      </w:r>
      <w:r w:rsidRPr="004A4C68">
        <w:rPr>
          <w:sz w:val="24"/>
          <w:szCs w:val="28"/>
        </w:rPr>
        <w:br/>
        <w:t>Early identification of major depression in adolescents.</w:t>
      </w:r>
      <w:r w:rsidRPr="004A4C68">
        <w:rPr>
          <w:sz w:val="24"/>
          <w:szCs w:val="28"/>
        </w:rPr>
        <w:br/>
      </w:r>
      <w:r w:rsidRPr="004A4C68">
        <w:rPr>
          <w:i/>
          <w:iCs/>
          <w:sz w:val="24"/>
          <w:szCs w:val="28"/>
        </w:rPr>
        <w:t>JAMA Psychiatry.</w:t>
      </w:r>
      <w:r w:rsidRPr="004A4C68">
        <w:rPr>
          <w:sz w:val="24"/>
          <w:szCs w:val="28"/>
        </w:rPr>
        <w:br/>
        <w:t xml:space="preserve"> </w:t>
      </w:r>
      <w:hyperlink r:id="rId31" w:tgtFrame="_new" w:history="1">
        <w:r w:rsidRPr="004A4C68">
          <w:rPr>
            <w:rStyle w:val="Hyperlink"/>
            <w:szCs w:val="28"/>
          </w:rPr>
          <w:t>https://jamanetwork.com/journals/jamapsychiatry</w:t>
        </w:r>
      </w:hyperlink>
      <w:r>
        <w:rPr>
          <w:sz w:val="24"/>
          <w:szCs w:val="28"/>
        </w:rPr>
        <w:br/>
      </w:r>
    </w:p>
    <w:p w14:paraId="3BF585F5" w14:textId="33674D7A" w:rsidR="004A4C68" w:rsidRPr="004A4C68" w:rsidRDefault="004A4C68" w:rsidP="006B0CFB">
      <w:pPr>
        <w:spacing w:after="120"/>
        <w:ind w:left="370" w:firstLine="0"/>
        <w:jc w:val="left"/>
        <w:rPr>
          <w:szCs w:val="28"/>
        </w:rPr>
      </w:pPr>
      <w:r w:rsidRPr="004A4C68">
        <w:rPr>
          <w:b/>
          <w:bCs/>
          <w:sz w:val="24"/>
          <w:szCs w:val="28"/>
        </w:rPr>
        <w:t>12. Rao et al. (2023).</w:t>
      </w:r>
      <w:r w:rsidRPr="004A4C68">
        <w:rPr>
          <w:sz w:val="24"/>
          <w:szCs w:val="28"/>
        </w:rPr>
        <w:br/>
        <w:t>ML for early detection of mental-health disorders in children.</w:t>
      </w:r>
      <w:r w:rsidRPr="004A4C68">
        <w:rPr>
          <w:sz w:val="24"/>
          <w:szCs w:val="28"/>
        </w:rPr>
        <w:br/>
      </w:r>
      <w:r w:rsidRPr="004A4C68">
        <w:rPr>
          <w:i/>
          <w:iCs/>
          <w:sz w:val="24"/>
          <w:szCs w:val="28"/>
        </w:rPr>
        <w:t>Frontiers in Psychiatry.</w:t>
      </w:r>
      <w:r w:rsidRPr="004A4C68">
        <w:rPr>
          <w:sz w:val="24"/>
          <w:szCs w:val="28"/>
        </w:rPr>
        <w:br/>
        <w:t xml:space="preserve"> </w:t>
      </w:r>
      <w:hyperlink r:id="rId32" w:tgtFrame="_new" w:history="1">
        <w:r w:rsidRPr="004A4C68">
          <w:rPr>
            <w:rStyle w:val="Hyperlink"/>
            <w:szCs w:val="28"/>
          </w:rPr>
          <w:t>https://www.frontiersin.org/journals/psychiatry</w:t>
        </w:r>
      </w:hyperlink>
      <w:r>
        <w:rPr>
          <w:sz w:val="24"/>
          <w:szCs w:val="28"/>
        </w:rPr>
        <w:br/>
      </w:r>
    </w:p>
    <w:p w14:paraId="5520CD9C" w14:textId="1D13FE9E" w:rsidR="004A4C68" w:rsidRPr="004A4C68" w:rsidRDefault="004A4C68" w:rsidP="006B0CFB">
      <w:pPr>
        <w:spacing w:after="120"/>
        <w:ind w:left="370" w:firstLine="0"/>
        <w:jc w:val="left"/>
        <w:rPr>
          <w:szCs w:val="28"/>
        </w:rPr>
      </w:pPr>
      <w:r w:rsidRPr="004A4C68">
        <w:rPr>
          <w:b/>
          <w:bCs/>
          <w:sz w:val="24"/>
          <w:szCs w:val="28"/>
        </w:rPr>
        <w:t>13. García-Carmona et al. (2021).</w:t>
      </w:r>
      <w:r w:rsidRPr="004A4C68">
        <w:rPr>
          <w:sz w:val="24"/>
          <w:szCs w:val="28"/>
        </w:rPr>
        <w:br/>
        <w:t>Predicting emotional &amp; behavioral problems using ML.</w:t>
      </w:r>
      <w:r w:rsidRPr="004A4C68">
        <w:rPr>
          <w:sz w:val="24"/>
          <w:szCs w:val="28"/>
        </w:rPr>
        <w:br/>
      </w:r>
      <w:r w:rsidRPr="004A4C68">
        <w:rPr>
          <w:i/>
          <w:iCs/>
          <w:sz w:val="24"/>
          <w:szCs w:val="28"/>
        </w:rPr>
        <w:t>BMC Psychology.</w:t>
      </w:r>
      <w:r w:rsidRPr="004A4C68">
        <w:rPr>
          <w:sz w:val="24"/>
          <w:szCs w:val="28"/>
        </w:rPr>
        <w:br/>
        <w:t xml:space="preserve"> </w:t>
      </w:r>
      <w:hyperlink r:id="rId33" w:tgtFrame="_new" w:history="1">
        <w:r w:rsidRPr="004A4C68">
          <w:rPr>
            <w:rStyle w:val="Hyperlink"/>
            <w:szCs w:val="28"/>
          </w:rPr>
          <w:t>https://bmcpsychology.biomedcentral.com/</w:t>
        </w:r>
      </w:hyperlink>
    </w:p>
    <w:p w14:paraId="667CD00E" w14:textId="231BADD8" w:rsidR="004A4C68" w:rsidRPr="004A4C68" w:rsidRDefault="004A4C68" w:rsidP="006B0CFB">
      <w:pPr>
        <w:spacing w:after="120"/>
        <w:ind w:left="370" w:firstLine="0"/>
        <w:jc w:val="left"/>
        <w:rPr>
          <w:szCs w:val="28"/>
        </w:rPr>
      </w:pPr>
      <w:r w:rsidRPr="004A4C68">
        <w:rPr>
          <w:b/>
          <w:bCs/>
          <w:sz w:val="24"/>
          <w:szCs w:val="28"/>
        </w:rPr>
        <w:t>14. Smail et al. (2024).</w:t>
      </w:r>
      <w:r w:rsidRPr="004A4C68">
        <w:rPr>
          <w:sz w:val="24"/>
          <w:szCs w:val="28"/>
        </w:rPr>
        <w:br/>
        <w:t>Deep learning for assessing childhood depression.</w:t>
      </w:r>
      <w:r w:rsidRPr="004A4C68">
        <w:rPr>
          <w:sz w:val="24"/>
          <w:szCs w:val="28"/>
        </w:rPr>
        <w:br/>
      </w:r>
      <w:r w:rsidRPr="004A4C68">
        <w:rPr>
          <w:i/>
          <w:iCs/>
          <w:sz w:val="24"/>
          <w:szCs w:val="28"/>
        </w:rPr>
        <w:t>IEEE Transactions on Affective Computing.</w:t>
      </w:r>
      <w:r w:rsidRPr="004A4C68">
        <w:rPr>
          <w:sz w:val="24"/>
          <w:szCs w:val="28"/>
        </w:rPr>
        <w:br/>
        <w:t xml:space="preserve"> </w:t>
      </w:r>
      <w:hyperlink r:id="rId34" w:tgtFrame="_new" w:history="1">
        <w:r w:rsidRPr="004A4C68">
          <w:rPr>
            <w:rStyle w:val="Hyperlink"/>
            <w:szCs w:val="28"/>
          </w:rPr>
          <w:t>https://ieeexplore.ieee.org/</w:t>
        </w:r>
      </w:hyperlink>
      <w:r>
        <w:rPr>
          <w:sz w:val="24"/>
          <w:szCs w:val="28"/>
        </w:rPr>
        <w:br/>
      </w:r>
    </w:p>
    <w:p w14:paraId="5D46A8FD" w14:textId="77E90504" w:rsidR="004A4C68" w:rsidRPr="004A4C68" w:rsidRDefault="004A4C68" w:rsidP="006B0CFB">
      <w:pPr>
        <w:spacing w:after="120"/>
        <w:ind w:left="370" w:firstLine="0"/>
        <w:jc w:val="left"/>
        <w:rPr>
          <w:szCs w:val="28"/>
        </w:rPr>
      </w:pPr>
      <w:r w:rsidRPr="004A4C68">
        <w:rPr>
          <w:b/>
          <w:bCs/>
          <w:sz w:val="24"/>
          <w:szCs w:val="28"/>
        </w:rPr>
        <w:t>15. Huang et al. (2022).</w:t>
      </w:r>
      <w:r w:rsidRPr="004A4C68">
        <w:rPr>
          <w:sz w:val="24"/>
          <w:szCs w:val="28"/>
        </w:rPr>
        <w:br/>
        <w:t>Multimodal learning for childhood mental-health assessment.</w:t>
      </w:r>
      <w:r w:rsidRPr="004A4C68">
        <w:rPr>
          <w:sz w:val="24"/>
          <w:szCs w:val="28"/>
        </w:rPr>
        <w:br/>
      </w:r>
      <w:r w:rsidRPr="004A4C68">
        <w:rPr>
          <w:i/>
          <w:iCs/>
          <w:sz w:val="24"/>
          <w:szCs w:val="28"/>
        </w:rPr>
        <w:lastRenderedPageBreak/>
        <w:t>ACM Transactions on Computing for Healthcare.</w:t>
      </w:r>
      <w:r w:rsidRPr="004A4C68">
        <w:rPr>
          <w:sz w:val="24"/>
          <w:szCs w:val="28"/>
        </w:rPr>
        <w:br/>
        <w:t xml:space="preserve"> </w:t>
      </w:r>
      <w:hyperlink r:id="rId35" w:tgtFrame="_new" w:history="1">
        <w:r w:rsidRPr="004A4C68">
          <w:rPr>
            <w:rStyle w:val="Hyperlink"/>
            <w:szCs w:val="28"/>
          </w:rPr>
          <w:t>https://dl.acm.org/journal/tcch</w:t>
        </w:r>
      </w:hyperlink>
      <w:r>
        <w:rPr>
          <w:sz w:val="24"/>
          <w:szCs w:val="28"/>
        </w:rPr>
        <w:br/>
      </w:r>
    </w:p>
    <w:p w14:paraId="7ACDCE12" w14:textId="41726A95" w:rsidR="004A4C68" w:rsidRPr="004A4C68" w:rsidRDefault="004A4C68" w:rsidP="006B0CFB">
      <w:pPr>
        <w:spacing w:after="120"/>
        <w:ind w:left="370" w:firstLine="0"/>
        <w:jc w:val="left"/>
        <w:rPr>
          <w:szCs w:val="28"/>
        </w:rPr>
      </w:pPr>
      <w:r w:rsidRPr="004A4C68">
        <w:rPr>
          <w:b/>
          <w:bCs/>
          <w:sz w:val="24"/>
          <w:szCs w:val="28"/>
        </w:rPr>
        <w:t>16. Castro et al. (2020).</w:t>
      </w:r>
      <w:r w:rsidRPr="004A4C68">
        <w:rPr>
          <w:sz w:val="24"/>
          <w:szCs w:val="28"/>
        </w:rPr>
        <w:br/>
        <w:t>Predicting depression onset using EHRs &amp; ML.</w:t>
      </w:r>
      <w:r w:rsidRPr="004A4C68">
        <w:rPr>
          <w:sz w:val="24"/>
          <w:szCs w:val="28"/>
        </w:rPr>
        <w:br/>
      </w:r>
      <w:r w:rsidRPr="004A4C68">
        <w:rPr>
          <w:i/>
          <w:iCs/>
          <w:sz w:val="24"/>
          <w:szCs w:val="28"/>
        </w:rPr>
        <w:t>Nature Translational Psychiatry.</w:t>
      </w:r>
      <w:r w:rsidRPr="004A4C68">
        <w:rPr>
          <w:sz w:val="24"/>
          <w:szCs w:val="28"/>
        </w:rPr>
        <w:br/>
        <w:t xml:space="preserve"> </w:t>
      </w:r>
      <w:hyperlink r:id="rId36" w:tgtFrame="_new" w:history="1">
        <w:r w:rsidRPr="004A4C68">
          <w:rPr>
            <w:rStyle w:val="Hyperlink"/>
            <w:szCs w:val="28"/>
          </w:rPr>
          <w:t>https://www.nature.com/tp/</w:t>
        </w:r>
      </w:hyperlink>
      <w:r>
        <w:rPr>
          <w:sz w:val="24"/>
          <w:szCs w:val="28"/>
        </w:rPr>
        <w:br/>
      </w:r>
    </w:p>
    <w:p w14:paraId="4467726A" w14:textId="5D6FA0FB" w:rsidR="004A4C68" w:rsidRPr="004A4C68" w:rsidRDefault="004A4C68" w:rsidP="006B0CFB">
      <w:pPr>
        <w:spacing w:after="120"/>
        <w:ind w:left="370" w:firstLine="0"/>
        <w:jc w:val="left"/>
        <w:rPr>
          <w:szCs w:val="28"/>
        </w:rPr>
      </w:pPr>
      <w:r w:rsidRPr="004A4C68">
        <w:rPr>
          <w:b/>
          <w:bCs/>
          <w:sz w:val="24"/>
          <w:szCs w:val="28"/>
        </w:rPr>
        <w:t>17. Jaiswal et al. (2023).</w:t>
      </w:r>
      <w:r w:rsidRPr="004A4C68">
        <w:rPr>
          <w:sz w:val="24"/>
          <w:szCs w:val="28"/>
        </w:rPr>
        <w:br/>
        <w:t>Explainable AI for pediatric mental-health prediction.</w:t>
      </w:r>
      <w:r w:rsidRPr="004A4C68">
        <w:rPr>
          <w:sz w:val="24"/>
          <w:szCs w:val="28"/>
        </w:rPr>
        <w:br/>
      </w:r>
      <w:r w:rsidRPr="004A4C68">
        <w:rPr>
          <w:i/>
          <w:iCs/>
          <w:sz w:val="24"/>
          <w:szCs w:val="28"/>
        </w:rPr>
        <w:t>MDPI Electronics.</w:t>
      </w:r>
      <w:r w:rsidRPr="004A4C68">
        <w:rPr>
          <w:sz w:val="24"/>
          <w:szCs w:val="28"/>
        </w:rPr>
        <w:br/>
        <w:t xml:space="preserve"> </w:t>
      </w:r>
      <w:hyperlink r:id="rId37" w:tgtFrame="_new" w:history="1">
        <w:r w:rsidRPr="004A4C68">
          <w:rPr>
            <w:rStyle w:val="Hyperlink"/>
            <w:szCs w:val="28"/>
          </w:rPr>
          <w:t>https://www.mdpi.com/journal/electronics</w:t>
        </w:r>
      </w:hyperlink>
      <w:r>
        <w:rPr>
          <w:sz w:val="24"/>
          <w:szCs w:val="28"/>
        </w:rPr>
        <w:br/>
      </w:r>
    </w:p>
    <w:p w14:paraId="4F9D194F" w14:textId="1E7FA8A2" w:rsidR="004A4C68" w:rsidRPr="004A4C68" w:rsidRDefault="004A4C68" w:rsidP="006B0CFB">
      <w:pPr>
        <w:spacing w:after="120"/>
        <w:ind w:left="370" w:firstLine="0"/>
        <w:jc w:val="left"/>
        <w:rPr>
          <w:szCs w:val="28"/>
        </w:rPr>
      </w:pPr>
      <w:r w:rsidRPr="004A4C68">
        <w:rPr>
          <w:b/>
          <w:bCs/>
          <w:sz w:val="24"/>
          <w:szCs w:val="28"/>
        </w:rPr>
        <w:t>18. Kim et al. (2022).</w:t>
      </w:r>
      <w:r w:rsidRPr="004A4C68">
        <w:rPr>
          <w:sz w:val="24"/>
          <w:szCs w:val="28"/>
        </w:rPr>
        <w:br/>
        <w:t>Graph-based neural models for early mental-health detection.</w:t>
      </w:r>
      <w:r w:rsidRPr="004A4C68">
        <w:rPr>
          <w:sz w:val="24"/>
          <w:szCs w:val="28"/>
        </w:rPr>
        <w:br/>
      </w:r>
      <w:r w:rsidRPr="004A4C68">
        <w:rPr>
          <w:i/>
          <w:iCs/>
          <w:sz w:val="24"/>
          <w:szCs w:val="28"/>
        </w:rPr>
        <w:t>IEEE Access.</w:t>
      </w:r>
      <w:r w:rsidRPr="004A4C68">
        <w:rPr>
          <w:sz w:val="24"/>
          <w:szCs w:val="28"/>
        </w:rPr>
        <w:br/>
        <w:t xml:space="preserve"> </w:t>
      </w:r>
      <w:hyperlink r:id="rId38" w:tgtFrame="_new" w:history="1">
        <w:r w:rsidRPr="004A4C68">
          <w:rPr>
            <w:rStyle w:val="Hyperlink"/>
            <w:szCs w:val="28"/>
          </w:rPr>
          <w:t>https://ieeexplore.ieee.org/Xplore/home.jsp</w:t>
        </w:r>
      </w:hyperlink>
      <w:r>
        <w:rPr>
          <w:sz w:val="24"/>
          <w:szCs w:val="28"/>
        </w:rPr>
        <w:br/>
      </w:r>
    </w:p>
    <w:p w14:paraId="58E0CC81" w14:textId="22751476" w:rsidR="004A4C68" w:rsidRPr="004A4C68" w:rsidRDefault="004A4C68" w:rsidP="006B0CFB">
      <w:pPr>
        <w:spacing w:after="120"/>
        <w:ind w:left="370" w:firstLine="0"/>
        <w:jc w:val="left"/>
        <w:rPr>
          <w:szCs w:val="28"/>
        </w:rPr>
      </w:pPr>
      <w:r w:rsidRPr="004A4C68">
        <w:rPr>
          <w:b/>
          <w:bCs/>
          <w:sz w:val="24"/>
          <w:szCs w:val="28"/>
        </w:rPr>
        <w:t>19. Ribeiro et al. (2021).</w:t>
      </w:r>
      <w:r w:rsidRPr="004A4C68">
        <w:rPr>
          <w:sz w:val="24"/>
          <w:szCs w:val="28"/>
        </w:rPr>
        <w:br/>
        <w:t>Behavioral pattern analysis for youth depression detection.</w:t>
      </w:r>
      <w:r w:rsidRPr="004A4C68">
        <w:rPr>
          <w:sz w:val="24"/>
          <w:szCs w:val="28"/>
        </w:rPr>
        <w:br/>
      </w:r>
      <w:r w:rsidRPr="004A4C68">
        <w:rPr>
          <w:i/>
          <w:iCs/>
          <w:sz w:val="24"/>
          <w:szCs w:val="28"/>
        </w:rPr>
        <w:t>Springer LNCS.</w:t>
      </w:r>
      <w:r w:rsidRPr="004A4C68">
        <w:rPr>
          <w:sz w:val="24"/>
          <w:szCs w:val="28"/>
        </w:rPr>
        <w:br/>
        <w:t xml:space="preserve"> </w:t>
      </w:r>
      <w:hyperlink r:id="rId39" w:tgtFrame="_new" w:history="1">
        <w:r w:rsidRPr="004A4C68">
          <w:rPr>
            <w:rStyle w:val="Hyperlink"/>
            <w:szCs w:val="28"/>
          </w:rPr>
          <w:t>https://link.springer.com/</w:t>
        </w:r>
      </w:hyperlink>
      <w:r>
        <w:rPr>
          <w:sz w:val="24"/>
          <w:szCs w:val="28"/>
        </w:rPr>
        <w:br/>
      </w:r>
    </w:p>
    <w:p w14:paraId="431264C7" w14:textId="009EC2E5" w:rsidR="004A4C68" w:rsidRPr="004A4C68" w:rsidRDefault="004A4C68" w:rsidP="006B0CFB">
      <w:pPr>
        <w:spacing w:after="120"/>
        <w:ind w:left="370" w:firstLine="0"/>
        <w:jc w:val="left"/>
        <w:rPr>
          <w:szCs w:val="28"/>
        </w:rPr>
      </w:pPr>
      <w:r w:rsidRPr="004A4C68">
        <w:rPr>
          <w:b/>
          <w:bCs/>
          <w:sz w:val="24"/>
          <w:szCs w:val="28"/>
        </w:rPr>
        <w:t>20. World Health Organization (2023).</w:t>
      </w:r>
      <w:r w:rsidRPr="004A4C68">
        <w:rPr>
          <w:sz w:val="24"/>
          <w:szCs w:val="28"/>
        </w:rPr>
        <w:br/>
        <w:t>Global adolescent depression epidemiology &amp; screening.</w:t>
      </w:r>
      <w:r w:rsidRPr="004A4C68">
        <w:rPr>
          <w:sz w:val="24"/>
          <w:szCs w:val="28"/>
        </w:rPr>
        <w:br/>
      </w:r>
      <w:r w:rsidRPr="004A4C68">
        <w:rPr>
          <w:i/>
          <w:iCs/>
          <w:sz w:val="24"/>
          <w:szCs w:val="28"/>
        </w:rPr>
        <w:t>WHO Publications.</w:t>
      </w:r>
      <w:r w:rsidRPr="004A4C68">
        <w:rPr>
          <w:sz w:val="24"/>
          <w:szCs w:val="28"/>
        </w:rPr>
        <w:br/>
        <w:t xml:space="preserve"> </w:t>
      </w:r>
      <w:hyperlink r:id="rId40" w:tgtFrame="_new" w:history="1">
        <w:r w:rsidRPr="004A4C68">
          <w:rPr>
            <w:rStyle w:val="Hyperlink"/>
            <w:szCs w:val="28"/>
          </w:rPr>
          <w:t>https://www.who.int/publications</w:t>
        </w:r>
      </w:hyperlink>
    </w:p>
    <w:p w14:paraId="33B1000F" w14:textId="65A77E5E" w:rsidR="004A4C68" w:rsidRPr="004A4C68" w:rsidRDefault="004A4C68" w:rsidP="006B0CFB">
      <w:pPr>
        <w:spacing w:after="120"/>
        <w:ind w:left="370" w:firstLine="0"/>
        <w:jc w:val="left"/>
        <w:rPr>
          <w:szCs w:val="28"/>
        </w:rPr>
      </w:pPr>
      <w:r w:rsidRPr="004A4C68">
        <w:rPr>
          <w:b/>
          <w:bCs/>
          <w:sz w:val="24"/>
          <w:szCs w:val="28"/>
        </w:rPr>
        <w:t>21. Shen et al. (2024).</w:t>
      </w:r>
      <w:r w:rsidRPr="004A4C68">
        <w:rPr>
          <w:sz w:val="24"/>
          <w:szCs w:val="28"/>
        </w:rPr>
        <w:br/>
        <w:t>ML models for predicting adolescent mental-health risks.</w:t>
      </w:r>
      <w:r w:rsidRPr="004A4C68">
        <w:rPr>
          <w:sz w:val="24"/>
          <w:szCs w:val="28"/>
        </w:rPr>
        <w:br/>
      </w:r>
      <w:r w:rsidRPr="004A4C68">
        <w:rPr>
          <w:i/>
          <w:iCs/>
          <w:sz w:val="24"/>
          <w:szCs w:val="28"/>
        </w:rPr>
        <w:t>Nature Scientific Reports.</w:t>
      </w:r>
      <w:r w:rsidRPr="004A4C68">
        <w:rPr>
          <w:sz w:val="24"/>
          <w:szCs w:val="28"/>
        </w:rPr>
        <w:br/>
        <w:t xml:space="preserve"> </w:t>
      </w:r>
      <w:hyperlink r:id="rId41" w:tgtFrame="_new" w:history="1">
        <w:r w:rsidRPr="004A4C68">
          <w:rPr>
            <w:rStyle w:val="Hyperlink"/>
            <w:szCs w:val="28"/>
          </w:rPr>
          <w:t>https://www.nature.com/srep/</w:t>
        </w:r>
      </w:hyperlink>
      <w:r>
        <w:rPr>
          <w:sz w:val="24"/>
          <w:szCs w:val="28"/>
        </w:rPr>
        <w:br/>
      </w:r>
    </w:p>
    <w:p w14:paraId="285C0A28" w14:textId="65A7B84F" w:rsidR="004A4C68" w:rsidRPr="004A4C68" w:rsidRDefault="004A4C68" w:rsidP="006B0CFB">
      <w:pPr>
        <w:spacing w:after="120"/>
        <w:ind w:left="370" w:firstLine="0"/>
        <w:jc w:val="left"/>
        <w:rPr>
          <w:szCs w:val="28"/>
        </w:rPr>
      </w:pPr>
      <w:r w:rsidRPr="004A4C68">
        <w:rPr>
          <w:b/>
          <w:bCs/>
          <w:sz w:val="24"/>
          <w:szCs w:val="28"/>
        </w:rPr>
        <w:t>22. Islam et al. (2020).</w:t>
      </w:r>
      <w:r w:rsidRPr="004A4C68">
        <w:rPr>
          <w:sz w:val="24"/>
          <w:szCs w:val="28"/>
        </w:rPr>
        <w:br/>
        <w:t>Systematic review of ML-based depression detection.</w:t>
      </w:r>
      <w:r w:rsidRPr="004A4C68">
        <w:rPr>
          <w:sz w:val="24"/>
          <w:szCs w:val="28"/>
        </w:rPr>
        <w:br/>
      </w:r>
      <w:r w:rsidRPr="004A4C68">
        <w:rPr>
          <w:i/>
          <w:iCs/>
          <w:sz w:val="24"/>
          <w:szCs w:val="28"/>
        </w:rPr>
        <w:t>IEEE Access.</w:t>
      </w:r>
      <w:r w:rsidRPr="004A4C68">
        <w:rPr>
          <w:sz w:val="24"/>
          <w:szCs w:val="28"/>
        </w:rPr>
        <w:br/>
      </w:r>
      <w:r w:rsidRPr="004A4C68">
        <w:rPr>
          <w:sz w:val="24"/>
          <w:szCs w:val="28"/>
        </w:rPr>
        <w:lastRenderedPageBreak/>
        <w:t xml:space="preserve"> </w:t>
      </w:r>
      <w:hyperlink r:id="rId42" w:tgtFrame="_new" w:history="1">
        <w:r w:rsidRPr="004A4C68">
          <w:rPr>
            <w:rStyle w:val="Hyperlink"/>
            <w:szCs w:val="28"/>
          </w:rPr>
          <w:t>https://ieeexplore.ieee.org/</w:t>
        </w:r>
      </w:hyperlink>
      <w:r>
        <w:rPr>
          <w:sz w:val="24"/>
          <w:szCs w:val="28"/>
        </w:rPr>
        <w:br/>
      </w:r>
    </w:p>
    <w:p w14:paraId="7013AADB" w14:textId="6DFE57AD" w:rsidR="000F2A75" w:rsidRPr="00EA04F3" w:rsidRDefault="008D1FCA" w:rsidP="00F33BD2">
      <w:pPr>
        <w:spacing w:after="120"/>
        <w:ind w:left="10" w:firstLine="360"/>
        <w:jc w:val="left"/>
        <w:rPr>
          <w:szCs w:val="28"/>
        </w:rPr>
      </w:pPr>
      <w:r w:rsidRPr="00EA04F3">
        <w:rPr>
          <w:sz w:val="24"/>
          <w:szCs w:val="28"/>
        </w:rPr>
        <w:br/>
      </w:r>
    </w:p>
    <w:sectPr w:rsidR="000F2A75" w:rsidRPr="00EA04F3">
      <w:headerReference w:type="even" r:id="rId43"/>
      <w:headerReference w:type="default" r:id="rId44"/>
      <w:footerReference w:type="default" r:id="rId45"/>
      <w:headerReference w:type="firs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9B273" w14:textId="77777777" w:rsidR="002E722C" w:rsidRDefault="002E722C" w:rsidP="00DA07B6">
      <w:pPr>
        <w:spacing w:after="0" w:line="240" w:lineRule="auto"/>
      </w:pPr>
      <w:r>
        <w:separator/>
      </w:r>
    </w:p>
  </w:endnote>
  <w:endnote w:type="continuationSeparator" w:id="0">
    <w:p w14:paraId="6F7282A8" w14:textId="77777777" w:rsidR="002E722C" w:rsidRDefault="002E722C" w:rsidP="00DA0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706436"/>
      <w:docPartObj>
        <w:docPartGallery w:val="Page Numbers (Bottom of Page)"/>
        <w:docPartUnique/>
      </w:docPartObj>
    </w:sdtPr>
    <w:sdtContent>
      <w:p w14:paraId="231E228E" w14:textId="6F986028" w:rsidR="00BB13D0" w:rsidRDefault="00BB13D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CE3F0D2" w14:textId="77777777" w:rsidR="00BB13D0" w:rsidRDefault="00BB1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5E8A0" w14:textId="77777777" w:rsidR="002E722C" w:rsidRDefault="002E722C" w:rsidP="00DA07B6">
      <w:pPr>
        <w:spacing w:after="0" w:line="240" w:lineRule="auto"/>
      </w:pPr>
      <w:r>
        <w:separator/>
      </w:r>
    </w:p>
  </w:footnote>
  <w:footnote w:type="continuationSeparator" w:id="0">
    <w:p w14:paraId="6507ACAD" w14:textId="77777777" w:rsidR="002E722C" w:rsidRDefault="002E722C" w:rsidP="00DA07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A2FAC" w14:textId="1C23A8A6" w:rsidR="00DA07B6" w:rsidRDefault="00DA07B6">
    <w:pPr>
      <w:pStyle w:val="Header"/>
    </w:pPr>
    <w:r>
      <w:rPr>
        <w:noProof/>
      </w:rPr>
      <mc:AlternateContent>
        <mc:Choice Requires="wps">
          <w:drawing>
            <wp:anchor distT="0" distB="0" distL="0" distR="0" simplePos="0" relativeHeight="251659264" behindDoc="0" locked="0" layoutInCell="1" allowOverlap="1" wp14:anchorId="1F099663" wp14:editId="2A0E4FA1">
              <wp:simplePos x="635" y="635"/>
              <wp:positionH relativeFrom="page">
                <wp:align>left</wp:align>
              </wp:positionH>
              <wp:positionV relativeFrom="page">
                <wp:align>top</wp:align>
              </wp:positionV>
              <wp:extent cx="3997325" cy="382270"/>
              <wp:effectExtent l="0" t="0" r="3175" b="17780"/>
              <wp:wrapNone/>
              <wp:docPr id="1955440966" name="Text Box 2"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997325" cy="382270"/>
                      </a:xfrm>
                      <a:prstGeom prst="rect">
                        <a:avLst/>
                      </a:prstGeom>
                      <a:noFill/>
                      <a:ln>
                        <a:noFill/>
                      </a:ln>
                    </wps:spPr>
                    <wps:txbx>
                      <w:txbxContent>
                        <w:p w14:paraId="4B72F7E8" w14:textId="149D626A"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F099663" id="_x0000_t202" coordsize="21600,21600" o:spt="202" path="m,l,21600r21600,l21600,xe">
              <v:stroke joinstyle="miter"/>
              <v:path gradientshapeok="t" o:connecttype="rect"/>
            </v:shapetype>
            <v:shape id="Text Box 2" o:spid="_x0000_s1026" type="#_x0000_t202" alt="This message/document has been classified as “Internal”" style="position:absolute;left:0;text-align:left;margin-left:0;margin-top:0;width:314.75pt;height:30.1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" filled="f" stroked="f">
              <v:textbox style="mso-fit-shape-to-text:t" inset="20pt,15pt,0,0">
                <w:txbxContent>
                  <w:p w14:paraId="4B72F7E8" w14:textId="149D626A"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19179" w14:textId="7A644A7F" w:rsidR="00DA07B6" w:rsidRDefault="00DA07B6">
    <w:pPr>
      <w:pStyle w:val="Header"/>
    </w:pPr>
    <w:r>
      <w:rPr>
        <w:noProof/>
      </w:rPr>
      <mc:AlternateContent>
        <mc:Choice Requires="wps">
          <w:drawing>
            <wp:anchor distT="0" distB="0" distL="0" distR="0" simplePos="0" relativeHeight="251660288" behindDoc="0" locked="0" layoutInCell="1" allowOverlap="1" wp14:anchorId="748ADFB3" wp14:editId="387A0AAD">
              <wp:simplePos x="914400" y="457200"/>
              <wp:positionH relativeFrom="page">
                <wp:align>left</wp:align>
              </wp:positionH>
              <wp:positionV relativeFrom="page">
                <wp:align>top</wp:align>
              </wp:positionV>
              <wp:extent cx="3997325" cy="382270"/>
              <wp:effectExtent l="0" t="0" r="3175" b="17780"/>
              <wp:wrapNone/>
              <wp:docPr id="166823263" name="Text Box 3"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997325" cy="382270"/>
                      </a:xfrm>
                      <a:prstGeom prst="rect">
                        <a:avLst/>
                      </a:prstGeom>
                      <a:noFill/>
                      <a:ln>
                        <a:noFill/>
                      </a:ln>
                    </wps:spPr>
                    <wps:txbx>
                      <w:txbxContent>
                        <w:p w14:paraId="47CC26D0" w14:textId="7DF9C277"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8ADFB3" id="_x0000_t202" coordsize="21600,21600" o:spt="202" path="m,l,21600r21600,l21600,xe">
              <v:stroke joinstyle="miter"/>
              <v:path gradientshapeok="t" o:connecttype="rect"/>
            </v:shapetype>
            <v:shape id="Text Box 3" o:spid="_x0000_s1027" type="#_x0000_t202" alt="This message/document has been classified as “Internal”" style="position:absolute;left:0;text-align:left;margin-left:0;margin-top:0;width:314.75pt;height:30.1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" filled="f" stroked="f">
              <v:textbox style="mso-fit-shape-to-text:t" inset="20pt,15pt,0,0">
                <w:txbxContent>
                  <w:p w14:paraId="47CC26D0" w14:textId="7DF9C277"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99D39" w14:textId="63C82C63" w:rsidR="00DA07B6" w:rsidRDefault="00DA07B6">
    <w:pPr>
      <w:pStyle w:val="Header"/>
    </w:pPr>
    <w:r>
      <w:rPr>
        <w:noProof/>
      </w:rPr>
      <mc:AlternateContent>
        <mc:Choice Requires="wps">
          <w:drawing>
            <wp:anchor distT="0" distB="0" distL="0" distR="0" simplePos="0" relativeHeight="251658240" behindDoc="0" locked="0" layoutInCell="1" allowOverlap="1" wp14:anchorId="115BC8CE" wp14:editId="06469973">
              <wp:simplePos x="635" y="635"/>
              <wp:positionH relativeFrom="page">
                <wp:align>left</wp:align>
              </wp:positionH>
              <wp:positionV relativeFrom="page">
                <wp:align>top</wp:align>
              </wp:positionV>
              <wp:extent cx="3997325" cy="382270"/>
              <wp:effectExtent l="0" t="0" r="3175" b="17780"/>
              <wp:wrapNone/>
              <wp:docPr id="1881395112" name="Text Box 1"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997325" cy="382270"/>
                      </a:xfrm>
                      <a:prstGeom prst="rect">
                        <a:avLst/>
                      </a:prstGeom>
                      <a:noFill/>
                      <a:ln>
                        <a:noFill/>
                      </a:ln>
                    </wps:spPr>
                    <wps:txbx>
                      <w:txbxContent>
                        <w:p w14:paraId="0A57C519" w14:textId="643107AD"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15BC8CE" id="_x0000_t202" coordsize="21600,21600" o:spt="202" path="m,l,21600r21600,l21600,xe">
              <v:stroke joinstyle="miter"/>
              <v:path gradientshapeok="t" o:connecttype="rect"/>
            </v:shapetype>
            <v:shape id="Text Box 1" o:spid="_x0000_s1028" type="#_x0000_t202" alt="This message/document has been classified as “Internal”" style="position:absolute;left:0;text-align:left;margin-left:0;margin-top:0;width:314.75pt;height:30.1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" filled="f" stroked="f">
              <v:textbox style="mso-fit-shape-to-text:t" inset="20pt,15pt,0,0">
                <w:txbxContent>
                  <w:p w14:paraId="0A57C519" w14:textId="643107AD"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774D9"/>
    <w:multiLevelType w:val="hybridMultilevel"/>
    <w:tmpl w:val="03368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8541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7B6"/>
    <w:rsid w:val="000107C1"/>
    <w:rsid w:val="00012A76"/>
    <w:rsid w:val="00043733"/>
    <w:rsid w:val="00057037"/>
    <w:rsid w:val="000673ED"/>
    <w:rsid w:val="0009765D"/>
    <w:rsid w:val="000A573C"/>
    <w:rsid w:val="000A760E"/>
    <w:rsid w:val="000B2A72"/>
    <w:rsid w:val="000E027C"/>
    <w:rsid w:val="000F0B08"/>
    <w:rsid w:val="000F2A75"/>
    <w:rsid w:val="00103082"/>
    <w:rsid w:val="00120C07"/>
    <w:rsid w:val="00122668"/>
    <w:rsid w:val="00127E99"/>
    <w:rsid w:val="00131BDC"/>
    <w:rsid w:val="00185EC7"/>
    <w:rsid w:val="001A2A58"/>
    <w:rsid w:val="001D446D"/>
    <w:rsid w:val="001F1B01"/>
    <w:rsid w:val="00240B38"/>
    <w:rsid w:val="00272E31"/>
    <w:rsid w:val="002861DE"/>
    <w:rsid w:val="002C3360"/>
    <w:rsid w:val="002D5591"/>
    <w:rsid w:val="002E722C"/>
    <w:rsid w:val="0031680C"/>
    <w:rsid w:val="00336F22"/>
    <w:rsid w:val="00360B12"/>
    <w:rsid w:val="003740C5"/>
    <w:rsid w:val="003A1169"/>
    <w:rsid w:val="003B28ED"/>
    <w:rsid w:val="004019AB"/>
    <w:rsid w:val="004043D1"/>
    <w:rsid w:val="00407E94"/>
    <w:rsid w:val="00411E02"/>
    <w:rsid w:val="00456E7D"/>
    <w:rsid w:val="00457076"/>
    <w:rsid w:val="00465972"/>
    <w:rsid w:val="00471F54"/>
    <w:rsid w:val="004A4C68"/>
    <w:rsid w:val="004D0806"/>
    <w:rsid w:val="004E7FD0"/>
    <w:rsid w:val="005014FF"/>
    <w:rsid w:val="00554ED5"/>
    <w:rsid w:val="0059395E"/>
    <w:rsid w:val="005A4B4B"/>
    <w:rsid w:val="005B5460"/>
    <w:rsid w:val="005B6065"/>
    <w:rsid w:val="005C02C6"/>
    <w:rsid w:val="005F2F42"/>
    <w:rsid w:val="006122D7"/>
    <w:rsid w:val="006426FC"/>
    <w:rsid w:val="00645C67"/>
    <w:rsid w:val="006B0CFB"/>
    <w:rsid w:val="006F01A2"/>
    <w:rsid w:val="00705224"/>
    <w:rsid w:val="00721840"/>
    <w:rsid w:val="00755BB5"/>
    <w:rsid w:val="00786D3E"/>
    <w:rsid w:val="007B1040"/>
    <w:rsid w:val="007C7D1A"/>
    <w:rsid w:val="007E284C"/>
    <w:rsid w:val="007F41CE"/>
    <w:rsid w:val="007F575D"/>
    <w:rsid w:val="0081202B"/>
    <w:rsid w:val="00825B75"/>
    <w:rsid w:val="00826ACF"/>
    <w:rsid w:val="008823D9"/>
    <w:rsid w:val="00890071"/>
    <w:rsid w:val="00891069"/>
    <w:rsid w:val="008B58AF"/>
    <w:rsid w:val="008B6043"/>
    <w:rsid w:val="008C0A2F"/>
    <w:rsid w:val="008D0BA6"/>
    <w:rsid w:val="008D1FCA"/>
    <w:rsid w:val="008E42F8"/>
    <w:rsid w:val="008E70AD"/>
    <w:rsid w:val="008F533F"/>
    <w:rsid w:val="00905A49"/>
    <w:rsid w:val="009131E7"/>
    <w:rsid w:val="0092487C"/>
    <w:rsid w:val="009521B1"/>
    <w:rsid w:val="009841F0"/>
    <w:rsid w:val="00995C3B"/>
    <w:rsid w:val="009A39D4"/>
    <w:rsid w:val="009A459E"/>
    <w:rsid w:val="009B1ED8"/>
    <w:rsid w:val="009D5DA1"/>
    <w:rsid w:val="00A57437"/>
    <w:rsid w:val="00A8165B"/>
    <w:rsid w:val="00A847E1"/>
    <w:rsid w:val="00A86299"/>
    <w:rsid w:val="00A90D8E"/>
    <w:rsid w:val="00A93D03"/>
    <w:rsid w:val="00A94A98"/>
    <w:rsid w:val="00AF44E1"/>
    <w:rsid w:val="00B011A2"/>
    <w:rsid w:val="00B26A8E"/>
    <w:rsid w:val="00B33F66"/>
    <w:rsid w:val="00B36B92"/>
    <w:rsid w:val="00B71124"/>
    <w:rsid w:val="00B7492E"/>
    <w:rsid w:val="00B85483"/>
    <w:rsid w:val="00B97C8F"/>
    <w:rsid w:val="00BB13D0"/>
    <w:rsid w:val="00C0064F"/>
    <w:rsid w:val="00C13B5A"/>
    <w:rsid w:val="00C81AC5"/>
    <w:rsid w:val="00CD0C68"/>
    <w:rsid w:val="00CE27B8"/>
    <w:rsid w:val="00CF6DE3"/>
    <w:rsid w:val="00D24ED6"/>
    <w:rsid w:val="00D44D76"/>
    <w:rsid w:val="00D5268E"/>
    <w:rsid w:val="00D62223"/>
    <w:rsid w:val="00D662AA"/>
    <w:rsid w:val="00D67A9C"/>
    <w:rsid w:val="00D77E04"/>
    <w:rsid w:val="00DA07B6"/>
    <w:rsid w:val="00DC3F9D"/>
    <w:rsid w:val="00DD1973"/>
    <w:rsid w:val="00E06D18"/>
    <w:rsid w:val="00EA04F3"/>
    <w:rsid w:val="00EC72FB"/>
    <w:rsid w:val="00EC76CA"/>
    <w:rsid w:val="00ED3CA7"/>
    <w:rsid w:val="00EE547B"/>
    <w:rsid w:val="00EF6D65"/>
    <w:rsid w:val="00F10881"/>
    <w:rsid w:val="00F10A77"/>
    <w:rsid w:val="00F10FD3"/>
    <w:rsid w:val="00F33BD2"/>
    <w:rsid w:val="00F35030"/>
    <w:rsid w:val="00F53CA5"/>
    <w:rsid w:val="00F57F8E"/>
    <w:rsid w:val="00F81E1B"/>
    <w:rsid w:val="00F97284"/>
    <w:rsid w:val="00FD40DC"/>
    <w:rsid w:val="00FD5DFF"/>
    <w:rsid w:val="00FE68FA"/>
    <w:rsid w:val="00FF54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28DAF"/>
  <w15:chartTrackingRefBased/>
  <w15:docId w15:val="{E8E9FB5E-C879-4F52-A016-2070A2A7C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7B6"/>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basedOn w:val="Normal"/>
    <w:next w:val="Normal"/>
    <w:link w:val="Heading1Char"/>
    <w:uiPriority w:val="9"/>
    <w:qFormat/>
    <w:rsid w:val="00DA07B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A07B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A07B6"/>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DA07B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A07B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A07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7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7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7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7B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A07B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A07B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A07B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A07B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A0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7B6"/>
    <w:rPr>
      <w:rFonts w:eastAsiaTheme="majorEastAsia" w:cstheme="majorBidi"/>
      <w:color w:val="272727" w:themeColor="text1" w:themeTint="D8"/>
    </w:rPr>
  </w:style>
  <w:style w:type="paragraph" w:styleId="Title">
    <w:name w:val="Title"/>
    <w:basedOn w:val="Normal"/>
    <w:next w:val="Normal"/>
    <w:link w:val="TitleChar"/>
    <w:uiPriority w:val="10"/>
    <w:qFormat/>
    <w:rsid w:val="00DA07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7B6"/>
    <w:pPr>
      <w:numPr>
        <w:ilvl w:val="1"/>
      </w:numPr>
      <w:ind w:left="447" w:hanging="1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DA0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7B6"/>
    <w:pPr>
      <w:spacing w:before="160"/>
      <w:jc w:val="center"/>
    </w:pPr>
    <w:rPr>
      <w:i/>
      <w:iCs/>
      <w:color w:val="404040" w:themeColor="text1" w:themeTint="BF"/>
    </w:rPr>
  </w:style>
  <w:style w:type="character" w:customStyle="1" w:styleId="QuoteChar">
    <w:name w:val="Quote Char"/>
    <w:basedOn w:val="DefaultParagraphFont"/>
    <w:link w:val="Quote"/>
    <w:uiPriority w:val="29"/>
    <w:rsid w:val="00DA07B6"/>
    <w:rPr>
      <w:i/>
      <w:iCs/>
      <w:color w:val="404040" w:themeColor="text1" w:themeTint="BF"/>
    </w:rPr>
  </w:style>
  <w:style w:type="paragraph" w:styleId="ListParagraph">
    <w:name w:val="List Paragraph"/>
    <w:basedOn w:val="Normal"/>
    <w:uiPriority w:val="34"/>
    <w:qFormat/>
    <w:rsid w:val="00DA07B6"/>
    <w:pPr>
      <w:ind w:left="720"/>
      <w:contextualSpacing/>
    </w:pPr>
  </w:style>
  <w:style w:type="character" w:styleId="IntenseEmphasis">
    <w:name w:val="Intense Emphasis"/>
    <w:basedOn w:val="DefaultParagraphFont"/>
    <w:uiPriority w:val="21"/>
    <w:qFormat/>
    <w:rsid w:val="00DA07B6"/>
    <w:rPr>
      <w:i/>
      <w:iCs/>
      <w:color w:val="2E74B5" w:themeColor="accent1" w:themeShade="BF"/>
    </w:rPr>
  </w:style>
  <w:style w:type="paragraph" w:styleId="IntenseQuote">
    <w:name w:val="Intense Quote"/>
    <w:basedOn w:val="Normal"/>
    <w:next w:val="Normal"/>
    <w:link w:val="IntenseQuoteChar"/>
    <w:uiPriority w:val="30"/>
    <w:qFormat/>
    <w:rsid w:val="00DA07B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A07B6"/>
    <w:rPr>
      <w:i/>
      <w:iCs/>
      <w:color w:val="2E74B5" w:themeColor="accent1" w:themeShade="BF"/>
    </w:rPr>
  </w:style>
  <w:style w:type="character" w:styleId="IntenseReference">
    <w:name w:val="Intense Reference"/>
    <w:basedOn w:val="DefaultParagraphFont"/>
    <w:uiPriority w:val="32"/>
    <w:qFormat/>
    <w:rsid w:val="00DA07B6"/>
    <w:rPr>
      <w:b/>
      <w:bCs/>
      <w:smallCaps/>
      <w:color w:val="2E74B5" w:themeColor="accent1" w:themeShade="BF"/>
      <w:spacing w:val="5"/>
    </w:rPr>
  </w:style>
  <w:style w:type="paragraph" w:styleId="Header">
    <w:name w:val="header"/>
    <w:basedOn w:val="Normal"/>
    <w:link w:val="HeaderChar"/>
    <w:uiPriority w:val="99"/>
    <w:unhideWhenUsed/>
    <w:rsid w:val="00DA07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7B6"/>
    <w:rPr>
      <w:rFonts w:ascii="Times New Roman" w:eastAsia="Times New Roman" w:hAnsi="Times New Roman" w:cs="Times New Roman"/>
      <w:color w:val="000000"/>
      <w:sz w:val="28"/>
    </w:rPr>
  </w:style>
  <w:style w:type="paragraph" w:styleId="NormalWeb">
    <w:name w:val="Normal (Web)"/>
    <w:basedOn w:val="Normal"/>
    <w:uiPriority w:val="99"/>
    <w:semiHidden/>
    <w:unhideWhenUsed/>
    <w:rsid w:val="0092487C"/>
    <w:rPr>
      <w:sz w:val="24"/>
      <w:szCs w:val="24"/>
    </w:rPr>
  </w:style>
  <w:style w:type="character" w:styleId="Hyperlink">
    <w:name w:val="Hyperlink"/>
    <w:basedOn w:val="DefaultParagraphFont"/>
    <w:uiPriority w:val="99"/>
    <w:unhideWhenUsed/>
    <w:rsid w:val="00D662AA"/>
    <w:rPr>
      <w:color w:val="0563C1" w:themeColor="hyperlink"/>
      <w:u w:val="single"/>
    </w:rPr>
  </w:style>
  <w:style w:type="character" w:styleId="UnresolvedMention">
    <w:name w:val="Unresolved Mention"/>
    <w:basedOn w:val="DefaultParagraphFont"/>
    <w:uiPriority w:val="99"/>
    <w:semiHidden/>
    <w:unhideWhenUsed/>
    <w:rsid w:val="00D662AA"/>
    <w:rPr>
      <w:color w:val="605E5C"/>
      <w:shd w:val="clear" w:color="auto" w:fill="E1DFDD"/>
    </w:rPr>
  </w:style>
  <w:style w:type="table" w:styleId="PlainTable1">
    <w:name w:val="Plain Table 1"/>
    <w:basedOn w:val="TableNormal"/>
    <w:uiPriority w:val="41"/>
    <w:rsid w:val="00A574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BB1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3D0"/>
    <w:rPr>
      <w:rFonts w:ascii="Times New Roman" w:eastAsia="Times New Roman" w:hAnsi="Times New Roman" w:cs="Times New Roman"/>
      <w:color w:val="000000"/>
      <w:sz w:val="28"/>
    </w:rPr>
  </w:style>
  <w:style w:type="table" w:styleId="PlainTable3">
    <w:name w:val="Plain Table 3"/>
    <w:basedOn w:val="TableNormal"/>
    <w:uiPriority w:val="43"/>
    <w:rsid w:val="00CF6DE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Strong">
    <w:name w:val="Strong"/>
    <w:basedOn w:val="DefaultParagraphFont"/>
    <w:uiPriority w:val="22"/>
    <w:qFormat/>
    <w:rsid w:val="00CF6DE3"/>
    <w:rPr>
      <w:b/>
      <w:bCs/>
    </w:rPr>
  </w:style>
  <w:style w:type="character" w:styleId="Emphasis">
    <w:name w:val="Emphasis"/>
    <w:basedOn w:val="DefaultParagraphFont"/>
    <w:uiPriority w:val="20"/>
    <w:qFormat/>
    <w:rsid w:val="00CF6D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igshare.com/articles/dataset/MHP_Anxiety_Stress_Depression_Dataset/25771164" TargetMode="External"/><Relationship Id="rId18" Type="http://schemas.openxmlformats.org/officeDocument/2006/relationships/image" Target="media/image8.png"/><Relationship Id="rId26" Type="http://schemas.openxmlformats.org/officeDocument/2006/relationships/hyperlink" Target="https://www.researchgate.net/" TargetMode="External"/><Relationship Id="rId39" Type="http://schemas.openxmlformats.org/officeDocument/2006/relationships/hyperlink" Target="https://link.springer.com/" TargetMode="External"/><Relationship Id="rId21" Type="http://schemas.openxmlformats.org/officeDocument/2006/relationships/image" Target="media/image11.png"/><Relationship Id="rId34" Type="http://schemas.openxmlformats.org/officeDocument/2006/relationships/hyperlink" Target="https://ieeexplore.ieee.org/" TargetMode="External"/><Relationship Id="rId42" Type="http://schemas.openxmlformats.org/officeDocument/2006/relationships/hyperlink" Target="https://ieeexplore.ieee.org/"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www.researchgate.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nature.com/srep/" TargetMode="External"/><Relationship Id="rId32" Type="http://schemas.openxmlformats.org/officeDocument/2006/relationships/hyperlink" Target="https://www.frontiersin.org/journals/psychiatry" TargetMode="External"/><Relationship Id="rId37" Type="http://schemas.openxmlformats.org/officeDocument/2006/relationships/hyperlink" Target="https://www.mdpi.com/journal/electronics" TargetMode="External"/><Relationship Id="rId40" Type="http://schemas.openxmlformats.org/officeDocument/2006/relationships/hyperlink" Target="https://www.who.int/publications"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sciencedirect.com/science/article/pii/S2213158224000433" TargetMode="External"/><Relationship Id="rId28" Type="http://schemas.openxmlformats.org/officeDocument/2006/relationships/hyperlink" Target="https://www.kaggle.com/datasets" TargetMode="External"/><Relationship Id="rId36" Type="http://schemas.openxmlformats.org/officeDocument/2006/relationships/hyperlink" Target="https://www.nature.com/tp/" TargetMode="Externa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hyperlink" Target="https://jamanetwork.com/journals/jamapsychiatry"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amjadqtaish@midocean.edu.km" TargetMode="External"/><Relationship Id="rId14" Type="http://schemas.openxmlformats.org/officeDocument/2006/relationships/image" Target="media/image4.png"/><Relationship Id="rId22" Type="http://schemas.openxmlformats.org/officeDocument/2006/relationships/hyperlink" Target="https://mental.jmir.org/2025/1/e66665/?utm_source=chatgpt.com" TargetMode="External"/><Relationship Id="rId27" Type="http://schemas.openxmlformats.org/officeDocument/2006/relationships/hyperlink" Target="https://www.kaggle.com/datasets" TargetMode="External"/><Relationship Id="rId30" Type="http://schemas.openxmlformats.org/officeDocument/2006/relationships/hyperlink" Target="https://arxiv.org/" TargetMode="External"/><Relationship Id="rId35" Type="http://schemas.openxmlformats.org/officeDocument/2006/relationships/hyperlink" Target="https://dl.acm.org/journal/tcch" TargetMode="External"/><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kaggle.com/datasets/adilshamim8/student-depression-dataset" TargetMode="External"/><Relationship Id="rId17" Type="http://schemas.openxmlformats.org/officeDocument/2006/relationships/image" Target="media/image7.png"/><Relationship Id="rId25" Type="http://schemas.openxmlformats.org/officeDocument/2006/relationships/hyperlink" Target="https://link.springer.com/" TargetMode="External"/><Relationship Id="rId33" Type="http://schemas.openxmlformats.org/officeDocument/2006/relationships/hyperlink" Target="https://bmcpsychology.biomedcentral.com/" TargetMode="External"/><Relationship Id="rId38" Type="http://schemas.openxmlformats.org/officeDocument/2006/relationships/hyperlink" Target="https://ieeexplore.ieee.org/Xplore/home.jsp" TargetMode="External"/><Relationship Id="rId46" Type="http://schemas.openxmlformats.org/officeDocument/2006/relationships/header" Target="header3.xml"/><Relationship Id="rId20" Type="http://schemas.openxmlformats.org/officeDocument/2006/relationships/image" Target="media/image10.png"/><Relationship Id="rId41" Type="http://schemas.openxmlformats.org/officeDocument/2006/relationships/hyperlink" Target="https://www.nature.com/sr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C231A-D8B0-4BF9-9F25-1FA4BC12E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6854</Words>
  <Characters>39069</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Solutions by STC</Company>
  <LinksUpToDate>false</LinksUpToDate>
  <CharactersWithSpaces>45832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Eid Alrehely</dc:creator>
  <cp:keywords/>
  <dc:description/>
  <cp:lastModifiedBy>Ahmed Eid Alrehely</cp:lastModifiedBy>
  <cp:revision>2</cp:revision>
  <dcterms:created xsi:type="dcterms:W3CDTF">2025-12-28T00:25:00Z</dcterms:created>
  <dcterms:modified xsi:type="dcterms:W3CDTF">2025-12-28T00:25:00Z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49b2cf2b-a341-4f6b-9b2d-c734770b4992</vt:lpwstr>
  </property>
  <property fmtid="{D5CDD505-2E9C-101B-9397-08002B2CF9AE}" pid="3" name="ClassificationContentMarkingHeaderShapeIds">
    <vt:lpwstr>7023cfa8,748da946,9f1855f</vt:lpwstr>
  </property>
  <property fmtid="{D5CDD505-2E9C-101B-9397-08002B2CF9AE}" pid="4" name="ClassificationContentMarkingHeaderFontProps">
    <vt:lpwstr>#5c2d91,11,Aptos</vt:lpwstr>
  </property>
  <property fmtid="{D5CDD505-2E9C-101B-9397-08002B2CF9AE}" pid="5" name="ClassificationContentMarkingHeaderText">
    <vt:lpwstr>This message/document has been classified as “Internal”</vt:lpwstr>
  </property>
  <property fmtid="{D5CDD505-2E9C-101B-9397-08002B2CF9AE}" pid="6" name="MSIP_Label_43f4c572-284d-40db-b967-a0c1237dd7c8_Enabled">
    <vt:lpwstr>true</vt:lpwstr>
  </property>
  <property fmtid="{D5CDD505-2E9C-101B-9397-08002B2CF9AE}" pid="7" name="MSIP_Label_43f4c572-284d-40db-b967-a0c1237dd7c8_SetDate">
    <vt:lpwstr>2025-12-07T16:46:20Z</vt:lpwstr>
  </property>
  <property fmtid="{D5CDD505-2E9C-101B-9397-08002B2CF9AE}" pid="8" name="MSIP_Label_43f4c572-284d-40db-b967-a0c1237dd7c8_Method">
    <vt:lpwstr>Standard</vt:lpwstr>
  </property>
  <property fmtid="{D5CDD505-2E9C-101B-9397-08002B2CF9AE}" pid="9" name="MSIP_Label_43f4c572-284d-40db-b967-a0c1237dd7c8_Name">
    <vt:lpwstr>43f4c572-284d-40db-b967-a0c1237dd7c8</vt:lpwstr>
  </property>
  <property fmtid="{D5CDD505-2E9C-101B-9397-08002B2CF9AE}" pid="10" name="MSIP_Label_43f4c572-284d-40db-b967-a0c1237dd7c8_SiteId">
    <vt:lpwstr>350ffe67-1872-4323-ae90-be3e70195eb1</vt:lpwstr>
  </property>
  <property fmtid="{D5CDD505-2E9C-101B-9397-08002B2CF9AE}" pid="11" name="MSIP_Label_43f4c572-284d-40db-b967-a0c1237dd7c8_ActionId">
    <vt:lpwstr>e62185eb-a726-46f5-a41a-7016cc4686bc</vt:lpwstr>
  </property>
  <property fmtid="{D5CDD505-2E9C-101B-9397-08002B2CF9AE}" pid="12" name="MSIP_Label_43f4c572-284d-40db-b967-a0c1237dd7c8_ContentBits">
    <vt:lpwstr>1</vt:lpwstr>
  </property>
  <property fmtid="{D5CDD505-2E9C-101B-9397-08002B2CF9AE}" pid="13" name="MSIP_Label_43f4c572-284d-40db-b967-a0c1237dd7c8_Tag">
    <vt:lpwstr>10, 3, 0, 1</vt:lpwstr>
  </property>
</Properties>
</file>