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F0FB2CB" w:rsidR="00EA22ED" w:rsidRDefault="00462B40"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2946E018" w:rsidR="00EA22ED" w:rsidRDefault="00462B40"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5E536DA" w:rsidR="00EA22ED" w:rsidRDefault="00462B40"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2A3888CF" w:rsidR="00B45D35" w:rsidRDefault="00462B40"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001C2FF" w:rsidR="00EA22ED" w:rsidRDefault="00462B40" w:rsidP="00B45D35">
            <w:pPr>
              <w:bidi/>
              <w:jc w:val="center"/>
            </w:pPr>
            <w:r>
              <w:rPr>
                <w:rFonts w:hint="cs"/>
                <w:rtl/>
              </w:rPr>
              <w:t>-</w:t>
            </w:r>
          </w:p>
        </w:tc>
        <w:tc>
          <w:tcPr>
            <w:tcW w:w="944" w:type="dxa"/>
            <w:vAlign w:val="center"/>
          </w:tcPr>
          <w:p w14:paraId="08B76F82" w14:textId="77777777" w:rsidR="00EA22ED" w:rsidRDefault="00EA22ED" w:rsidP="00B45D35">
            <w:pPr>
              <w:bidi/>
              <w:jc w:val="center"/>
            </w:pPr>
          </w:p>
        </w:tc>
        <w:tc>
          <w:tcPr>
            <w:tcW w:w="930" w:type="dxa"/>
            <w:vAlign w:val="center"/>
          </w:tcPr>
          <w:p w14:paraId="003D90FE" w14:textId="77777777" w:rsidR="00EA22ED" w:rsidRDefault="00EA22ED" w:rsidP="00B45D35">
            <w:pPr>
              <w:bidi/>
              <w:jc w:val="center"/>
            </w:pPr>
          </w:p>
        </w:tc>
        <w:tc>
          <w:tcPr>
            <w:tcW w:w="4131" w:type="dxa"/>
            <w:vAlign w:val="center"/>
          </w:tcPr>
          <w:p w14:paraId="017BE05E" w14:textId="33585D58" w:rsidR="00B45D35" w:rsidRDefault="00462B40" w:rsidP="00B45D35">
            <w:pPr>
              <w:bidi/>
              <w:jc w:val="center"/>
              <w:rPr>
                <w:rtl/>
              </w:rPr>
            </w:pPr>
            <w:r>
              <w:rPr>
                <w:rFonts w:hint="cs"/>
                <w:rtl/>
              </w:rPr>
              <w:t>-</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3EA29C29" w:rsidR="00EA22ED" w:rsidRDefault="00462B40"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F4D9D78" w:rsidR="00EA22ED" w:rsidRDefault="00462B40"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147DD41" w:rsidR="00EA22ED" w:rsidRDefault="00462B40"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70712FE8" w:rsidR="00EA22ED" w:rsidRDefault="00462B40"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61570C9" w:rsidR="00EA22ED" w:rsidRDefault="00462B40" w:rsidP="00B45D35">
            <w:pPr>
              <w:bidi/>
              <w:jc w:val="center"/>
            </w:pPr>
            <w:r>
              <w:rPr>
                <w:rFonts w:hint="cs"/>
                <w:rtl/>
              </w:rPr>
              <w:t>-</w:t>
            </w:r>
          </w:p>
        </w:tc>
        <w:tc>
          <w:tcPr>
            <w:tcW w:w="944" w:type="dxa"/>
            <w:vAlign w:val="center"/>
          </w:tcPr>
          <w:p w14:paraId="21A73C1C" w14:textId="77777777" w:rsidR="00EA22ED" w:rsidRDefault="00EA22ED" w:rsidP="00B45D35">
            <w:pPr>
              <w:bidi/>
              <w:jc w:val="center"/>
            </w:pPr>
          </w:p>
        </w:tc>
        <w:tc>
          <w:tcPr>
            <w:tcW w:w="930" w:type="dxa"/>
            <w:vAlign w:val="center"/>
          </w:tcPr>
          <w:p w14:paraId="27B9B65F" w14:textId="77777777" w:rsidR="00EA22ED" w:rsidRDefault="00EA22ED" w:rsidP="00B45D35">
            <w:pPr>
              <w:bidi/>
              <w:jc w:val="center"/>
            </w:pPr>
          </w:p>
        </w:tc>
        <w:tc>
          <w:tcPr>
            <w:tcW w:w="4131" w:type="dxa"/>
            <w:vAlign w:val="center"/>
          </w:tcPr>
          <w:p w14:paraId="1A9616D5" w14:textId="7E0522D0" w:rsidR="00892076" w:rsidRDefault="00462B40" w:rsidP="00B45D35">
            <w:pPr>
              <w:bidi/>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2874A98C" w:rsidR="00EA22ED" w:rsidRDefault="00462B40" w:rsidP="00B45D35">
            <w:pPr>
              <w:bidi/>
              <w:jc w:val="center"/>
            </w:pPr>
            <w:r>
              <w:rPr>
                <w:rFonts w:hint="cs"/>
                <w:rtl/>
              </w:rPr>
              <w:t>-</w:t>
            </w:r>
          </w:p>
        </w:tc>
        <w:tc>
          <w:tcPr>
            <w:tcW w:w="4131" w:type="dxa"/>
            <w:vAlign w:val="center"/>
          </w:tcPr>
          <w:p w14:paraId="4684EBF0" w14:textId="24B75640" w:rsidR="00EA22ED" w:rsidRDefault="00462B40" w:rsidP="00B45D35">
            <w:pPr>
              <w:bidi/>
              <w:jc w:val="center"/>
              <w:rPr>
                <w:rtl/>
                <w:lang w:bidi="ar-EG"/>
              </w:rPr>
            </w:pPr>
            <w:r>
              <w:rPr>
                <w:rFonts w:hint="cs"/>
                <w:rtl/>
                <w:lang w:bidi="ar-EG"/>
              </w:rPr>
              <w:t>-</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1E99209A" w:rsidR="00EA22ED" w:rsidRDefault="00462B40"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5EB4052" w:rsidR="00EA22ED" w:rsidRDefault="00462B40"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3924700C" w:rsidR="00EA22ED" w:rsidRDefault="00462B40"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C1B4777" w:rsidR="00EA22ED" w:rsidRDefault="00462B40"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00FB19D9" w:rsidR="00EA22ED" w:rsidRDefault="00462B40"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3AFD28A" w:rsidR="00EA22ED" w:rsidRDefault="00462B40" w:rsidP="00B45D35">
            <w:pPr>
              <w:bidi/>
              <w:jc w:val="center"/>
            </w:pPr>
            <w:r>
              <w:rPr>
                <w:rFonts w:hint="cs"/>
                <w:rtl/>
              </w:rPr>
              <w:t>-</w:t>
            </w:r>
          </w:p>
        </w:tc>
        <w:tc>
          <w:tcPr>
            <w:tcW w:w="944" w:type="dxa"/>
            <w:vAlign w:val="center"/>
          </w:tcPr>
          <w:p w14:paraId="7054DB43" w14:textId="77777777" w:rsidR="00EA22ED" w:rsidRDefault="00EA22ED" w:rsidP="00B45D35">
            <w:pPr>
              <w:bidi/>
              <w:jc w:val="center"/>
            </w:pPr>
          </w:p>
        </w:tc>
        <w:tc>
          <w:tcPr>
            <w:tcW w:w="930" w:type="dxa"/>
            <w:vAlign w:val="center"/>
          </w:tcPr>
          <w:p w14:paraId="026C83D2" w14:textId="77777777" w:rsidR="00EA22ED" w:rsidRDefault="00EA22ED" w:rsidP="00B45D35">
            <w:pPr>
              <w:bidi/>
              <w:jc w:val="center"/>
            </w:pPr>
          </w:p>
        </w:tc>
        <w:tc>
          <w:tcPr>
            <w:tcW w:w="4131" w:type="dxa"/>
            <w:vAlign w:val="center"/>
          </w:tcPr>
          <w:p w14:paraId="1809B7AE" w14:textId="4ED45AE5" w:rsidR="00EA22ED" w:rsidRDefault="00462B40" w:rsidP="00B45D35">
            <w:pPr>
              <w:bidi/>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4B2CDFAF" w:rsidR="00EA22ED" w:rsidRDefault="00462B40"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462B40"/>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313</Words>
  <Characters>1788</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