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14AE9" w14:textId="77777777" w:rsidR="00906B66" w:rsidRPr="003B3EFB" w:rsidRDefault="00906B66" w:rsidP="00906B66">
      <w:pPr>
        <w:jc w:val="center"/>
        <w:rPr>
          <w:rFonts w:ascii="Simplified Arabic" w:hAnsi="Simplified Arabic" w:cs="Simplified Arabic"/>
          <w:b/>
          <w:bCs/>
          <w:sz w:val="48"/>
          <w:szCs w:val="48"/>
          <w:u w:val="single"/>
          <w:rtl/>
        </w:rPr>
      </w:pPr>
      <w:r w:rsidRPr="003B3EFB">
        <w:rPr>
          <w:rFonts w:ascii="Simplified Arabic" w:hAnsi="Simplified Arabic" w:cs="Simplified Arabic"/>
          <w:b/>
          <w:bCs/>
          <w:sz w:val="48"/>
          <w:szCs w:val="48"/>
          <w:u w:val="single"/>
          <w:rtl/>
        </w:rPr>
        <w:t>الفصل الأول</w:t>
      </w:r>
    </w:p>
    <w:p w14:paraId="1153A9EF" w14:textId="77777777" w:rsidR="00906B66" w:rsidRPr="00DF0799" w:rsidRDefault="00906B66" w:rsidP="00906B66">
      <w:pPr>
        <w:jc w:val="center"/>
        <w:rPr>
          <w:rFonts w:ascii="Simplified Arabic" w:hAnsi="Simplified Arabic" w:cs="Simplified Arabic"/>
          <w:b/>
          <w:bCs/>
          <w:sz w:val="44"/>
          <w:szCs w:val="44"/>
          <w:rtl/>
        </w:rPr>
      </w:pPr>
      <w:r w:rsidRPr="00DF0799">
        <w:rPr>
          <w:rFonts w:ascii="Simplified Arabic" w:hAnsi="Simplified Arabic" w:cs="Simplified Arabic"/>
          <w:b/>
          <w:bCs/>
          <w:sz w:val="44"/>
          <w:szCs w:val="44"/>
          <w:rtl/>
        </w:rPr>
        <w:t>الإطار العام للبحث</w:t>
      </w:r>
    </w:p>
    <w:p w14:paraId="51AAEEC5" w14:textId="77777777" w:rsidR="00906B66" w:rsidRPr="003B3EFB" w:rsidRDefault="00906B66" w:rsidP="00906B66">
      <w:pPr>
        <w:rPr>
          <w:rFonts w:ascii="Simplified Arabic" w:hAnsi="Simplified Arabic" w:cs="Simplified Arabic"/>
          <w:sz w:val="28"/>
          <w:szCs w:val="28"/>
          <w:u w:val="single"/>
          <w:rtl/>
        </w:rPr>
      </w:pPr>
    </w:p>
    <w:p w14:paraId="2596D735" w14:textId="77777777" w:rsidR="00906B66" w:rsidRPr="003B3EFB" w:rsidRDefault="00906B66" w:rsidP="00906B66">
      <w:pPr>
        <w:rPr>
          <w:rFonts w:ascii="Simplified Arabic" w:hAnsi="Simplified Arabic" w:cs="Simplified Arabic"/>
          <w:sz w:val="28"/>
          <w:szCs w:val="28"/>
          <w:u w:val="single"/>
          <w:rtl/>
        </w:rPr>
      </w:pPr>
    </w:p>
    <w:p w14:paraId="26CAC55A" w14:textId="77777777" w:rsidR="00906B66" w:rsidRPr="003B3EFB" w:rsidRDefault="00906B66" w:rsidP="00906B66">
      <w:pPr>
        <w:rPr>
          <w:rFonts w:ascii="Simplified Arabic" w:hAnsi="Simplified Arabic" w:cs="Simplified Arabic"/>
          <w:sz w:val="28"/>
          <w:szCs w:val="28"/>
          <w:u w:val="single"/>
          <w:rtl/>
        </w:rPr>
      </w:pPr>
    </w:p>
    <w:p w14:paraId="4C01D0E8" w14:textId="77777777" w:rsidR="00906B66" w:rsidRPr="003B3EFB" w:rsidRDefault="00906B66" w:rsidP="00906B66">
      <w:pPr>
        <w:rPr>
          <w:rFonts w:ascii="Simplified Arabic" w:hAnsi="Simplified Arabic" w:cs="Simplified Arabic"/>
          <w:sz w:val="28"/>
          <w:szCs w:val="28"/>
          <w:u w:val="single"/>
          <w:rtl/>
        </w:rPr>
      </w:pPr>
    </w:p>
    <w:p w14:paraId="7CB82B7F" w14:textId="77777777" w:rsidR="00906B66" w:rsidRPr="003B3EFB" w:rsidRDefault="00906B66" w:rsidP="00906B66">
      <w:pPr>
        <w:rPr>
          <w:rFonts w:ascii="Simplified Arabic" w:hAnsi="Simplified Arabic" w:cs="Simplified Arabic"/>
          <w:sz w:val="28"/>
          <w:szCs w:val="28"/>
          <w:u w:val="single"/>
          <w:rtl/>
        </w:rPr>
      </w:pPr>
    </w:p>
    <w:p w14:paraId="40699176" w14:textId="77777777" w:rsidR="00906B66" w:rsidRPr="003B3EFB" w:rsidRDefault="00906B66" w:rsidP="00906B66">
      <w:pPr>
        <w:rPr>
          <w:rFonts w:ascii="Simplified Arabic" w:hAnsi="Simplified Arabic" w:cs="Simplified Arabic"/>
          <w:sz w:val="28"/>
          <w:szCs w:val="28"/>
          <w:u w:val="single"/>
          <w:rtl/>
        </w:rPr>
      </w:pPr>
    </w:p>
    <w:p w14:paraId="2CFE2C1E" w14:textId="77777777" w:rsidR="00906B66" w:rsidRPr="005415DA" w:rsidRDefault="00906B66" w:rsidP="00906B66">
      <w:pPr>
        <w:rPr>
          <w:rFonts w:ascii="Simplified Arabic" w:hAnsi="Simplified Arabic" w:cs="Simplified Arabic"/>
          <w:b/>
          <w:bCs/>
          <w:sz w:val="36"/>
          <w:szCs w:val="36"/>
          <w:u w:val="single"/>
          <w:rtl/>
        </w:rPr>
      </w:pPr>
      <w:r w:rsidRPr="005415DA">
        <w:rPr>
          <w:rFonts w:ascii="Simplified Arabic" w:hAnsi="Simplified Arabic" w:cs="Simplified Arabic"/>
          <w:b/>
          <w:bCs/>
          <w:sz w:val="36"/>
          <w:szCs w:val="36"/>
          <w:u w:val="single"/>
          <w:rtl/>
        </w:rPr>
        <w:t>المقدمة:</w:t>
      </w:r>
    </w:p>
    <w:p w14:paraId="2DEF42FB" w14:textId="77777777" w:rsidR="00906B66" w:rsidRPr="005437B6" w:rsidRDefault="00906B66" w:rsidP="00906B66">
      <w:pPr>
        <w:spacing w:line="276" w:lineRule="auto"/>
        <w:ind w:firstLine="720"/>
        <w:jc w:val="both"/>
        <w:rPr>
          <w:rFonts w:ascii="Simplified Arabic" w:hAnsi="Simplified Arabic" w:cs="Simplified Arabic"/>
          <w:sz w:val="32"/>
          <w:szCs w:val="32"/>
          <w:lang w:bidi="ar-EG"/>
        </w:rPr>
      </w:pPr>
      <w:r w:rsidRPr="005437B6">
        <w:rPr>
          <w:rFonts w:ascii="Simplified Arabic" w:hAnsi="Simplified Arabic" w:cs="Simplified Arabic"/>
          <w:sz w:val="32"/>
          <w:szCs w:val="32"/>
          <w:rtl/>
          <w:lang w:bidi="ar-EG"/>
        </w:rPr>
        <w:t>يُعد التخطيط الاستراتيجي أحد الجوانب الأساسية في المؤسسات التعليمية، إذ يُسهم في تحقيق الأهداف التعليمية والتنظيمية على النحو الأمثل</w:t>
      </w:r>
      <w:r w:rsidRPr="005415DA">
        <w:rPr>
          <w:rFonts w:ascii="Simplified Arabic" w:hAnsi="Simplified Arabic" w:cs="Simplified Arabic"/>
          <w:sz w:val="32"/>
          <w:szCs w:val="32"/>
          <w:rtl/>
          <w:lang w:bidi="ar-EG"/>
        </w:rPr>
        <w:t>،</w:t>
      </w:r>
      <w:r w:rsidRPr="005437B6">
        <w:rPr>
          <w:rFonts w:ascii="Simplified Arabic" w:hAnsi="Simplified Arabic" w:cs="Simplified Arabic"/>
          <w:sz w:val="32"/>
          <w:szCs w:val="32"/>
          <w:rtl/>
          <w:lang w:bidi="ar-EG"/>
        </w:rPr>
        <w:t xml:space="preserve"> وفي ظل هذه الفترة المتسارعة من التطور في مجال التعليم، تتزايد قناعة المدارس والجامعات ومعاهد التدريب وغيرها بتبني منظور استراتيجي يضمن نموًا مستدامًا ومستوى جودة عاليًا</w:t>
      </w:r>
      <w:r w:rsidRPr="005415DA">
        <w:rPr>
          <w:rFonts w:ascii="Simplified Arabic" w:hAnsi="Simplified Arabic" w:cs="Simplified Arabic"/>
          <w:sz w:val="32"/>
          <w:szCs w:val="32"/>
          <w:rtl/>
          <w:lang w:bidi="ar-EG"/>
        </w:rPr>
        <w:t>،</w:t>
      </w:r>
      <w:r w:rsidRPr="005437B6">
        <w:rPr>
          <w:rFonts w:ascii="Simplified Arabic" w:hAnsi="Simplified Arabic" w:cs="Simplified Arabic"/>
          <w:sz w:val="32"/>
          <w:szCs w:val="32"/>
          <w:rtl/>
          <w:lang w:bidi="ar-EG"/>
        </w:rPr>
        <w:t xml:space="preserve"> ومن المتوقع أن يُسهم التخطيط الاستراتيجي في تحديد رؤية واضحة للمؤسسة التعليمية، ووضع أهداف طويلة المدى، وتحقيق الاستخدام الأمثل للموارد البشرية والمادية، مما يُسهم إلى حد كبير في تحسين مستوى التعليم، فضلًا عن تعزيز الأداء الإداري</w:t>
      </w:r>
      <w:r>
        <w:rPr>
          <w:rFonts w:ascii="Simplified Arabic" w:hAnsi="Simplified Arabic" w:cs="Simplified Arabic" w:hint="cs"/>
          <w:sz w:val="32"/>
          <w:szCs w:val="32"/>
          <w:rtl/>
          <w:lang w:bidi="ar-EG"/>
        </w:rPr>
        <w:t>،</w:t>
      </w:r>
      <w:r w:rsidRPr="005437B6">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و</w:t>
      </w:r>
      <w:r w:rsidRPr="005437B6">
        <w:rPr>
          <w:rFonts w:ascii="Simplified Arabic" w:hAnsi="Simplified Arabic" w:cs="Simplified Arabic"/>
          <w:sz w:val="32"/>
          <w:szCs w:val="32"/>
          <w:rtl/>
          <w:lang w:bidi="ar-EG"/>
        </w:rPr>
        <w:t xml:space="preserve">يُسهم في تحسين قدرة المؤسسات التعليمية على المنافسة، لا سيما في ظل التحول الرقمي السريع، والطلب المتزايد من سوق العمل، والتحديات الاقتصادية والاجتماعية التي </w:t>
      </w:r>
      <w:proofErr w:type="spellStart"/>
      <w:r w:rsidRPr="005437B6">
        <w:rPr>
          <w:rFonts w:ascii="Simplified Arabic" w:hAnsi="Simplified Arabic" w:cs="Simplified Arabic"/>
          <w:sz w:val="32"/>
          <w:szCs w:val="32"/>
          <w:rtl/>
          <w:lang w:bidi="ar-EG"/>
        </w:rPr>
        <w:t>يواجهها</w:t>
      </w:r>
      <w:proofErr w:type="spellEnd"/>
      <w:r w:rsidRPr="005437B6">
        <w:rPr>
          <w:rFonts w:ascii="Simplified Arabic" w:hAnsi="Simplified Arabic" w:cs="Simplified Arabic"/>
          <w:sz w:val="32"/>
          <w:szCs w:val="32"/>
          <w:rtl/>
          <w:lang w:bidi="ar-EG"/>
        </w:rPr>
        <w:t xml:space="preserve"> قطاع التعليم</w:t>
      </w:r>
      <w:r>
        <w:rPr>
          <w:rFonts w:ascii="Simplified Arabic" w:hAnsi="Simplified Arabic" w:cs="Simplified Arabic" w:hint="cs"/>
          <w:sz w:val="32"/>
          <w:szCs w:val="32"/>
          <w:rtl/>
          <w:lang w:bidi="ar-EG"/>
        </w:rPr>
        <w:t>،</w:t>
      </w:r>
      <w:r w:rsidRPr="005437B6">
        <w:rPr>
          <w:rFonts w:ascii="Simplified Arabic" w:hAnsi="Simplified Arabic" w:cs="Simplified Arabic"/>
          <w:sz w:val="32"/>
          <w:szCs w:val="32"/>
          <w:rtl/>
          <w:lang w:bidi="ar-EG"/>
        </w:rPr>
        <w:t xml:space="preserve"> وتُنبئ قدرة هذه المؤسسات على التخطيط السليم بنجاحها كمؤسسة في بيئة تتطلب تخطيطًا استراتيجيًا يُراعي البيئة الداخلية </w:t>
      </w:r>
      <w:r w:rsidRPr="005437B6">
        <w:rPr>
          <w:rFonts w:ascii="Simplified Arabic" w:hAnsi="Simplified Arabic" w:cs="Simplified Arabic"/>
          <w:sz w:val="32"/>
          <w:szCs w:val="32"/>
          <w:rtl/>
          <w:lang w:bidi="ar-EG"/>
        </w:rPr>
        <w:lastRenderedPageBreak/>
        <w:t xml:space="preserve">والخارجية للمؤسسة، ونقاط قوتها وضعفها، والفرص والتحديات التي تواجهها من خلال الآليات الفعالة، يُمكن تحقيق التميز </w:t>
      </w:r>
      <w:r>
        <w:rPr>
          <w:rFonts w:ascii="Simplified Arabic" w:hAnsi="Simplified Arabic" w:cs="Simplified Arabic" w:hint="cs"/>
          <w:sz w:val="32"/>
          <w:szCs w:val="32"/>
          <w:rtl/>
          <w:lang w:bidi="ar-EG"/>
        </w:rPr>
        <w:t>الدراسي</w:t>
      </w:r>
      <w:r w:rsidRPr="005437B6">
        <w:rPr>
          <w:rFonts w:ascii="Simplified Arabic" w:hAnsi="Simplified Arabic" w:cs="Simplified Arabic"/>
          <w:sz w:val="32"/>
          <w:szCs w:val="32"/>
          <w:rtl/>
          <w:lang w:bidi="ar-EG"/>
        </w:rPr>
        <w:t>، وتوفير البيئة المناسبة للطالب والمعلم، وتحقيق التطور المتجدد والابتكار المستمر</w:t>
      </w:r>
      <w:r w:rsidRPr="005415DA">
        <w:rPr>
          <w:rFonts w:ascii="Simplified Arabic" w:hAnsi="Simplified Arabic" w:cs="Simplified Arabic"/>
          <w:sz w:val="32"/>
          <w:szCs w:val="32"/>
          <w:rtl/>
          <w:lang w:bidi="ar-EG"/>
        </w:rPr>
        <w:t>،</w:t>
      </w:r>
      <w:r w:rsidRPr="005437B6">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حيث </w:t>
      </w:r>
      <w:r w:rsidRPr="005437B6">
        <w:rPr>
          <w:rFonts w:ascii="Simplified Arabic" w:hAnsi="Simplified Arabic" w:cs="Simplified Arabic"/>
          <w:sz w:val="32"/>
          <w:szCs w:val="32"/>
          <w:rtl/>
          <w:lang w:bidi="ar-EG"/>
        </w:rPr>
        <w:t>تهدف هذه الدراسة إلى توضيح مفهوم التخطيط الاستراتيجي وأهميته في إدارة المؤسسات التعليمية، ثم مناقشة أكثر الأساليب والنماذج شيوعًا في التخطيط، والتحديات المحتملة لعملية التنفيذ</w:t>
      </w:r>
      <w:r>
        <w:rPr>
          <w:rFonts w:ascii="Simplified Arabic" w:hAnsi="Simplified Arabic" w:cs="Simplified Arabic" w:hint="cs"/>
          <w:sz w:val="32"/>
          <w:szCs w:val="32"/>
          <w:rtl/>
          <w:lang w:bidi="ar-EG"/>
        </w:rPr>
        <w:t>،</w:t>
      </w:r>
      <w:r w:rsidRPr="005437B6">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و</w:t>
      </w:r>
      <w:r w:rsidRPr="005437B6">
        <w:rPr>
          <w:rFonts w:ascii="Simplified Arabic" w:hAnsi="Simplified Arabic" w:cs="Simplified Arabic"/>
          <w:sz w:val="32"/>
          <w:szCs w:val="32"/>
          <w:rtl/>
          <w:lang w:bidi="ar-EG"/>
        </w:rPr>
        <w:t>ستكشف الاستراتيجيات والبرامج والمبادرات التي تُساعد المؤسسات التعليمية على تحقيق أهدافها بكفاءة، والمساهمة في تطوير النظم التعليمية وتحقيق التنمية المستدامة للمجتمع</w:t>
      </w:r>
      <w:r w:rsidRPr="005437B6">
        <w:rPr>
          <w:rFonts w:ascii="Simplified Arabic" w:hAnsi="Simplified Arabic" w:cs="Simplified Arabic"/>
          <w:sz w:val="32"/>
          <w:szCs w:val="32"/>
          <w:lang w:bidi="ar-EG"/>
        </w:rPr>
        <w:t>.</w:t>
      </w:r>
    </w:p>
    <w:p w14:paraId="4EE966FB" w14:textId="77777777" w:rsidR="00906B66" w:rsidRPr="005415DA" w:rsidRDefault="00906B66" w:rsidP="00906B66">
      <w:pPr>
        <w:spacing w:line="276" w:lineRule="auto"/>
        <w:rPr>
          <w:rFonts w:ascii="Simplified Arabic" w:hAnsi="Simplified Arabic" w:cs="Simplified Arabic"/>
          <w:sz w:val="28"/>
          <w:szCs w:val="28"/>
          <w:rtl/>
        </w:rPr>
      </w:pPr>
    </w:p>
    <w:p w14:paraId="6B20962E" w14:textId="77777777" w:rsidR="00906B66" w:rsidRPr="003B3EFB" w:rsidRDefault="00906B66" w:rsidP="00906B66">
      <w:pPr>
        <w:rPr>
          <w:rFonts w:ascii="Simplified Arabic" w:hAnsi="Simplified Arabic" w:cs="Simplified Arabic"/>
          <w:sz w:val="28"/>
          <w:szCs w:val="28"/>
          <w:rtl/>
        </w:rPr>
      </w:pPr>
    </w:p>
    <w:p w14:paraId="5C2E4B3C" w14:textId="77777777" w:rsidR="00906B66" w:rsidRPr="003B3EFB" w:rsidRDefault="00906B66" w:rsidP="00906B66">
      <w:pPr>
        <w:rPr>
          <w:rFonts w:ascii="Simplified Arabic" w:hAnsi="Simplified Arabic" w:cs="Simplified Arabic"/>
          <w:sz w:val="28"/>
          <w:szCs w:val="28"/>
          <w:rtl/>
        </w:rPr>
      </w:pPr>
    </w:p>
    <w:p w14:paraId="7709259E" w14:textId="77777777" w:rsidR="00906B66" w:rsidRPr="003B3EFB" w:rsidRDefault="00906B66" w:rsidP="00906B66">
      <w:pPr>
        <w:rPr>
          <w:rFonts w:ascii="Simplified Arabic" w:hAnsi="Simplified Arabic" w:cs="Simplified Arabic"/>
          <w:sz w:val="28"/>
          <w:szCs w:val="28"/>
          <w:rtl/>
        </w:rPr>
      </w:pPr>
    </w:p>
    <w:p w14:paraId="34F52306" w14:textId="77777777" w:rsidR="00906B66" w:rsidRPr="006F71D0" w:rsidRDefault="00906B66" w:rsidP="00906B66">
      <w:pPr>
        <w:rPr>
          <w:rFonts w:ascii="Simplified Arabic" w:hAnsi="Simplified Arabic" w:cs="Simplified Arabic"/>
          <w:b/>
          <w:bCs/>
          <w:sz w:val="36"/>
          <w:szCs w:val="36"/>
          <w:u w:val="single"/>
          <w:rtl/>
        </w:rPr>
      </w:pPr>
      <w:r w:rsidRPr="006F71D0">
        <w:rPr>
          <w:rFonts w:ascii="Simplified Arabic" w:hAnsi="Simplified Arabic" w:cs="Simplified Arabic"/>
          <w:b/>
          <w:bCs/>
          <w:sz w:val="36"/>
          <w:szCs w:val="36"/>
          <w:u w:val="single"/>
          <w:rtl/>
        </w:rPr>
        <w:t>مشكلة الدراسة</w:t>
      </w:r>
      <w:r>
        <w:rPr>
          <w:rFonts w:ascii="Simplified Arabic" w:hAnsi="Simplified Arabic" w:cs="Simplified Arabic" w:hint="cs"/>
          <w:b/>
          <w:bCs/>
          <w:sz w:val="36"/>
          <w:szCs w:val="36"/>
          <w:u w:val="single"/>
          <w:rtl/>
        </w:rPr>
        <w:t>:</w:t>
      </w:r>
    </w:p>
    <w:p w14:paraId="3B4D6423" w14:textId="77777777" w:rsidR="00906B66" w:rsidRDefault="00906B66" w:rsidP="00906B66">
      <w:pPr>
        <w:ind w:firstLine="720"/>
        <w:jc w:val="both"/>
        <w:rPr>
          <w:rFonts w:ascii="Simplified Arabic" w:hAnsi="Simplified Arabic" w:cs="Simplified Arabic"/>
          <w:sz w:val="32"/>
          <w:szCs w:val="32"/>
          <w:rtl/>
          <w:lang w:bidi="ar-EG"/>
        </w:rPr>
      </w:pPr>
      <w:r w:rsidRPr="005437B6">
        <w:rPr>
          <w:rFonts w:ascii="Simplified Arabic" w:hAnsi="Simplified Arabic" w:cs="Simplified Arabic"/>
          <w:sz w:val="32"/>
          <w:szCs w:val="32"/>
          <w:rtl/>
          <w:lang w:bidi="ar-EG"/>
        </w:rPr>
        <w:t xml:space="preserve">تشهد المؤسسات التعليمية المعاصرة تحولات متسارعة عديدة، مما يستدعي تطبيق إدارة متطورة لضمان نجاح وجودة العمل الإداري والتربوي ويُعد التخطيط الاستراتيجي من الأدوات الرئيسية في رسم مستقبل سياسات مؤسسات التعليم العالي، إذ يُسهم في توجيه سياساتها على المدى البعيد من خلال تحديد الأهداف المنشودة، واستثمار الموارد المتاحة على النحو الأمثل لتحقيقها ومع ذلك لا تمتلك جميع المؤسسات التعليمية نظام تخطيط استراتيجي فعال، مما يُؤدي إلى انخفاض كفاءة الإدارة المدرسية، وتدهور الخدمات التعليمية، وصعوبة التكيف السريع مع التغيرات التكنولوجية والاقتصادية والاجتماعية المؤثرة في المجال التعليمي فعندما لا توجد استراتيجية علمية للتخطيط، تُصبح العشوائية الحتمية ونقص الأدلة عوامل رئيسية في اتخاذ القرارات في المؤسسات التعليمية، مما يُضعف جودة وكفاءة الأداء التعليمي </w:t>
      </w:r>
      <w:r w:rsidRPr="005437B6">
        <w:rPr>
          <w:rFonts w:ascii="Simplified Arabic" w:hAnsi="Simplified Arabic" w:cs="Simplified Arabic"/>
          <w:sz w:val="32"/>
          <w:szCs w:val="32"/>
          <w:rtl/>
          <w:lang w:bidi="ar-EG"/>
        </w:rPr>
        <w:lastRenderedPageBreak/>
        <w:t>والإداري، ويحصرهما في الاستجابة للبيئة المحيطة جودة التشخيص ضعيفة في العديد من المؤسسات التعليمية التي تواجه صعوبات في استغلال الفرص المتاحة ومواجهة التحديات، مثل نقص الموارد المالية، وضعف تأهيل الموارد البشرية، وغياب استراتيجية واضحة للتحول الرقمي في التعليم علاوة على ذلك يواجه تطبيق التخطيط الاستراتيجي العديد من العقبات، منها ضعف الثقافة الإدارية المتعلقة بالتخطيط، وعدم كفاية البيانات (المعلومات) الدقيقة اللازمة لدعم اتخاذ القرار، ومعارضة بعض العاملين في القطاع التعليمي للتغيير وبدون نظام متابعة وتقييم قد يؤدي ذلك إلى عدم تحقيق التخطيط الاستراتيجي للفعالية المرجوة، حيث لا يمكن وضع مؤشرات على مدى تحقيق كل مؤسسة لأهدافها ومدى انحراف الأداء للتمكن من تطبيقها في الوقت المناسب</w:t>
      </w:r>
      <w:r>
        <w:rPr>
          <w:rFonts w:ascii="Simplified Arabic" w:hAnsi="Simplified Arabic" w:cs="Simplified Arabic" w:hint="cs"/>
          <w:sz w:val="32"/>
          <w:szCs w:val="32"/>
          <w:rtl/>
          <w:lang w:bidi="ar-EG"/>
        </w:rPr>
        <w:t>.</w:t>
      </w:r>
    </w:p>
    <w:p w14:paraId="23076D15" w14:textId="77777777" w:rsidR="00906B66" w:rsidRPr="005437B6" w:rsidRDefault="00906B66" w:rsidP="00906B66">
      <w:pPr>
        <w:ind w:firstLine="720"/>
        <w:jc w:val="both"/>
        <w:rPr>
          <w:rFonts w:ascii="Simplified Arabic" w:hAnsi="Simplified Arabic" w:cs="Simplified Arabic"/>
          <w:sz w:val="32"/>
          <w:szCs w:val="32"/>
          <w:lang w:bidi="ar-EG"/>
        </w:rPr>
      </w:pPr>
      <w:r w:rsidRPr="005437B6">
        <w:rPr>
          <w:rFonts w:ascii="Simplified Arabic" w:hAnsi="Simplified Arabic" w:cs="Simplified Arabic"/>
          <w:sz w:val="32"/>
          <w:szCs w:val="32"/>
          <w:rtl/>
          <w:lang w:bidi="ar-EG"/>
        </w:rPr>
        <w:t xml:space="preserve"> في ضوء ما سبق يمكن تلخيص مشكلة الدراسة على النحو التالي: ما مدى تواجد التخطيط الاستراتيجي وترسيخه في إدارة المؤسسات التعليمية وتأثيره على جودة التعليم وكفاءة الأداء الإداري</w:t>
      </w:r>
      <w:r>
        <w:rPr>
          <w:rFonts w:ascii="Simplified Arabic" w:hAnsi="Simplified Arabic" w:cs="Simplified Arabic" w:hint="cs"/>
          <w:sz w:val="32"/>
          <w:szCs w:val="32"/>
          <w:rtl/>
          <w:lang w:bidi="ar-EG"/>
        </w:rPr>
        <w:t>،</w:t>
      </w:r>
      <w:r w:rsidRPr="005437B6">
        <w:rPr>
          <w:rFonts w:ascii="Simplified Arabic" w:hAnsi="Simplified Arabic" w:cs="Simplified Arabic"/>
          <w:sz w:val="32"/>
          <w:szCs w:val="32"/>
          <w:rtl/>
          <w:lang w:bidi="ar-EG"/>
        </w:rPr>
        <w:t xml:space="preserve"> وكيف يمكن لهذه المؤسسات تحقيق أهدافها في ظل التحديات المعاصرة</w:t>
      </w:r>
      <w:r>
        <w:rPr>
          <w:rFonts w:ascii="Simplified Arabic" w:hAnsi="Simplified Arabic" w:cs="Simplified Arabic" w:hint="cs"/>
          <w:sz w:val="32"/>
          <w:szCs w:val="32"/>
          <w:rtl/>
          <w:lang w:bidi="ar-EG"/>
        </w:rPr>
        <w:t>،</w:t>
      </w:r>
      <w:r w:rsidRPr="005437B6">
        <w:rPr>
          <w:rFonts w:ascii="Simplified Arabic" w:hAnsi="Simplified Arabic" w:cs="Simplified Arabic"/>
          <w:sz w:val="32"/>
          <w:szCs w:val="32"/>
          <w:rtl/>
          <w:lang w:bidi="ar-EG"/>
        </w:rPr>
        <w:t xml:space="preserve"> ومن ناحية أخرى تهدف هذه الدراسة إلى مراجعة التخطيط الاستراتيجي في المؤسسات التعليمية، والتعرف على أهم المعوقات التي تواجه التخطيط الاستراتيجي، وكذلك توظيف أحدث الاستراتيجيات لتحقيق التخطيط الاستراتيجي بفعالية، وتوليد التخطيط الاستراتيجي كأداة إدارية للتعليم والتي بدورها يمكن أن تسهم في تحقيق أهداف المؤسسة التعليمية</w:t>
      </w:r>
      <w:r w:rsidRPr="006F71D0">
        <w:rPr>
          <w:rFonts w:ascii="Simplified Arabic" w:hAnsi="Simplified Arabic" w:cs="Simplified Arabic"/>
          <w:sz w:val="32"/>
          <w:szCs w:val="32"/>
          <w:rtl/>
          <w:lang w:bidi="ar-EG"/>
        </w:rPr>
        <w:t xml:space="preserve"> </w:t>
      </w:r>
      <w:r w:rsidRPr="005437B6">
        <w:rPr>
          <w:rFonts w:ascii="Simplified Arabic" w:hAnsi="Simplified Arabic" w:cs="Simplified Arabic"/>
          <w:sz w:val="32"/>
          <w:szCs w:val="32"/>
          <w:rtl/>
          <w:lang w:bidi="ar-EG"/>
        </w:rPr>
        <w:t>المساهمة في تعزيز جودة التعليم وتحسين كفاءة الإدارة التعليمية لتحقيق التنمية المستدامة في هذا القطاع المهم</w:t>
      </w:r>
      <w:r w:rsidRPr="005437B6">
        <w:rPr>
          <w:rFonts w:ascii="Simplified Arabic" w:hAnsi="Simplified Arabic" w:cs="Simplified Arabic"/>
          <w:sz w:val="32"/>
          <w:szCs w:val="32"/>
          <w:lang w:bidi="ar-EG"/>
        </w:rPr>
        <w:t>.</w:t>
      </w:r>
    </w:p>
    <w:p w14:paraId="6EF0745A" w14:textId="77777777" w:rsidR="00906B66" w:rsidRPr="006F71D0" w:rsidRDefault="00906B66" w:rsidP="00906B66">
      <w:pPr>
        <w:rPr>
          <w:rFonts w:ascii="Simplified Arabic" w:hAnsi="Simplified Arabic" w:cs="Simplified Arabic"/>
          <w:sz w:val="28"/>
          <w:szCs w:val="28"/>
          <w:u w:val="single"/>
          <w:rtl/>
        </w:rPr>
      </w:pPr>
    </w:p>
    <w:p w14:paraId="19AC839A" w14:textId="77777777" w:rsidR="00906B66" w:rsidRPr="003B3EFB" w:rsidRDefault="00906B66" w:rsidP="00906B66">
      <w:pPr>
        <w:rPr>
          <w:rFonts w:ascii="Simplified Arabic" w:hAnsi="Simplified Arabic" w:cs="Simplified Arabic"/>
          <w:sz w:val="28"/>
          <w:szCs w:val="28"/>
          <w:u w:val="single"/>
          <w:rtl/>
        </w:rPr>
      </w:pPr>
    </w:p>
    <w:p w14:paraId="0A417BCC" w14:textId="77777777" w:rsidR="00906B66" w:rsidRPr="003B3EFB" w:rsidRDefault="00906B66" w:rsidP="00906B66">
      <w:pPr>
        <w:rPr>
          <w:rFonts w:ascii="Simplified Arabic" w:hAnsi="Simplified Arabic" w:cs="Simplified Arabic"/>
          <w:sz w:val="28"/>
          <w:szCs w:val="28"/>
          <w:u w:val="single"/>
          <w:rtl/>
        </w:rPr>
      </w:pPr>
    </w:p>
    <w:p w14:paraId="0D36F437" w14:textId="77777777" w:rsidR="00906B66" w:rsidRPr="003B3EFB" w:rsidRDefault="00906B66" w:rsidP="00906B66">
      <w:pPr>
        <w:rPr>
          <w:rFonts w:ascii="Simplified Arabic" w:hAnsi="Simplified Arabic" w:cs="Simplified Arabic"/>
          <w:sz w:val="28"/>
          <w:szCs w:val="28"/>
          <w:u w:val="single"/>
          <w:rtl/>
        </w:rPr>
      </w:pPr>
    </w:p>
    <w:p w14:paraId="104390D0" w14:textId="77777777" w:rsidR="00906B66" w:rsidRPr="003B3EFB" w:rsidRDefault="00906B66" w:rsidP="00906B66">
      <w:pPr>
        <w:rPr>
          <w:rFonts w:ascii="Simplified Arabic" w:hAnsi="Simplified Arabic" w:cs="Simplified Arabic"/>
          <w:sz w:val="28"/>
          <w:szCs w:val="28"/>
          <w:u w:val="single"/>
          <w:rtl/>
        </w:rPr>
      </w:pPr>
    </w:p>
    <w:p w14:paraId="0B174333" w14:textId="77777777" w:rsidR="00906B66" w:rsidRPr="003B3EFB" w:rsidRDefault="00906B66" w:rsidP="00906B66">
      <w:pPr>
        <w:rPr>
          <w:rFonts w:ascii="Simplified Arabic" w:hAnsi="Simplified Arabic" w:cs="Simplified Arabic"/>
          <w:sz w:val="28"/>
          <w:szCs w:val="28"/>
          <w:u w:val="single"/>
          <w:rtl/>
        </w:rPr>
      </w:pPr>
    </w:p>
    <w:p w14:paraId="1679A185" w14:textId="77777777" w:rsidR="00906B66" w:rsidRPr="003B3EFB" w:rsidRDefault="00906B66" w:rsidP="00906B66">
      <w:pPr>
        <w:rPr>
          <w:rFonts w:ascii="Simplified Arabic" w:hAnsi="Simplified Arabic" w:cs="Simplified Arabic"/>
          <w:sz w:val="28"/>
          <w:szCs w:val="28"/>
          <w:u w:val="single"/>
          <w:rtl/>
        </w:rPr>
      </w:pPr>
    </w:p>
    <w:p w14:paraId="53362250" w14:textId="77777777" w:rsidR="00906B66" w:rsidRPr="003B3EFB" w:rsidRDefault="00906B66" w:rsidP="00906B66">
      <w:pPr>
        <w:rPr>
          <w:rFonts w:ascii="Simplified Arabic" w:hAnsi="Simplified Arabic" w:cs="Simplified Arabic"/>
          <w:sz w:val="28"/>
          <w:szCs w:val="28"/>
          <w:u w:val="single"/>
          <w:rtl/>
        </w:rPr>
      </w:pPr>
    </w:p>
    <w:p w14:paraId="5ECF3D57" w14:textId="77777777" w:rsidR="00906B66" w:rsidRPr="003B3EFB" w:rsidRDefault="00906B66" w:rsidP="00906B66">
      <w:pPr>
        <w:rPr>
          <w:rFonts w:ascii="Simplified Arabic" w:hAnsi="Simplified Arabic" w:cs="Simplified Arabic"/>
          <w:sz w:val="28"/>
          <w:szCs w:val="28"/>
          <w:u w:val="single"/>
          <w:rtl/>
        </w:rPr>
      </w:pPr>
    </w:p>
    <w:p w14:paraId="4F710A1F" w14:textId="77777777" w:rsidR="00906B66" w:rsidRPr="003B3EFB" w:rsidRDefault="00906B66" w:rsidP="00906B66">
      <w:pPr>
        <w:rPr>
          <w:rFonts w:ascii="Simplified Arabic" w:hAnsi="Simplified Arabic" w:cs="Simplified Arabic"/>
          <w:sz w:val="28"/>
          <w:szCs w:val="28"/>
          <w:u w:val="single"/>
          <w:rtl/>
        </w:rPr>
      </w:pPr>
    </w:p>
    <w:p w14:paraId="3E9E2718" w14:textId="77777777" w:rsidR="00906B66" w:rsidRPr="003B3EFB" w:rsidRDefault="00906B66" w:rsidP="00906B66">
      <w:pPr>
        <w:rPr>
          <w:rFonts w:ascii="Simplified Arabic" w:hAnsi="Simplified Arabic" w:cs="Simplified Arabic"/>
          <w:sz w:val="28"/>
          <w:szCs w:val="28"/>
          <w:u w:val="single"/>
          <w:rtl/>
        </w:rPr>
      </w:pPr>
    </w:p>
    <w:p w14:paraId="544EA9C5" w14:textId="77777777" w:rsidR="00906B66" w:rsidRPr="003B3EFB" w:rsidRDefault="00906B66" w:rsidP="00906B66">
      <w:pPr>
        <w:rPr>
          <w:rFonts w:ascii="Simplified Arabic" w:hAnsi="Simplified Arabic" w:cs="Simplified Arabic"/>
          <w:sz w:val="28"/>
          <w:szCs w:val="28"/>
          <w:u w:val="single"/>
          <w:rtl/>
        </w:rPr>
      </w:pPr>
    </w:p>
    <w:p w14:paraId="68D3D38A" w14:textId="77777777" w:rsidR="00906B66" w:rsidRPr="003B3EFB" w:rsidRDefault="00906B66" w:rsidP="00906B66">
      <w:pPr>
        <w:rPr>
          <w:rFonts w:ascii="Simplified Arabic" w:hAnsi="Simplified Arabic" w:cs="Simplified Arabic"/>
          <w:sz w:val="28"/>
          <w:szCs w:val="28"/>
          <w:u w:val="single"/>
          <w:rtl/>
        </w:rPr>
      </w:pPr>
    </w:p>
    <w:p w14:paraId="21674155" w14:textId="77777777" w:rsidR="00906B66" w:rsidRPr="003B3EFB" w:rsidRDefault="00906B66" w:rsidP="00906B66">
      <w:pPr>
        <w:rPr>
          <w:rFonts w:ascii="Simplified Arabic" w:hAnsi="Simplified Arabic" w:cs="Simplified Arabic"/>
          <w:sz w:val="28"/>
          <w:szCs w:val="28"/>
          <w:u w:val="single"/>
          <w:rtl/>
        </w:rPr>
      </w:pPr>
    </w:p>
    <w:p w14:paraId="11421872" w14:textId="77777777" w:rsidR="00906B66" w:rsidRPr="003B3EFB" w:rsidRDefault="00906B66" w:rsidP="00906B66">
      <w:pPr>
        <w:rPr>
          <w:rFonts w:ascii="Simplified Arabic" w:hAnsi="Simplified Arabic" w:cs="Simplified Arabic"/>
          <w:sz w:val="28"/>
          <w:szCs w:val="28"/>
          <w:u w:val="single"/>
          <w:rtl/>
        </w:rPr>
      </w:pPr>
    </w:p>
    <w:p w14:paraId="2FB09A97" w14:textId="77777777" w:rsidR="00906B66" w:rsidRPr="003B3EFB" w:rsidRDefault="00906B66" w:rsidP="00906B66">
      <w:pPr>
        <w:rPr>
          <w:rFonts w:ascii="Simplified Arabic" w:hAnsi="Simplified Arabic" w:cs="Simplified Arabic"/>
          <w:sz w:val="28"/>
          <w:szCs w:val="28"/>
          <w:u w:val="single"/>
          <w:rtl/>
        </w:rPr>
      </w:pPr>
    </w:p>
    <w:p w14:paraId="25277025" w14:textId="77777777" w:rsidR="00906B66" w:rsidRPr="006F71D0" w:rsidRDefault="00906B66" w:rsidP="00906B66">
      <w:pPr>
        <w:rPr>
          <w:rFonts w:ascii="Simplified Arabic" w:hAnsi="Simplified Arabic" w:cs="Simplified Arabic"/>
          <w:b/>
          <w:bCs/>
          <w:sz w:val="36"/>
          <w:szCs w:val="36"/>
          <w:u w:val="single"/>
          <w:rtl/>
        </w:rPr>
      </w:pPr>
      <w:r w:rsidRPr="006F71D0">
        <w:rPr>
          <w:rFonts w:ascii="Simplified Arabic" w:hAnsi="Simplified Arabic" w:cs="Simplified Arabic"/>
          <w:b/>
          <w:bCs/>
          <w:sz w:val="36"/>
          <w:szCs w:val="36"/>
          <w:u w:val="single"/>
          <w:rtl/>
        </w:rPr>
        <w:t>أهمية الدراسة</w:t>
      </w:r>
      <w:r w:rsidRPr="006F71D0">
        <w:rPr>
          <w:rFonts w:ascii="Simplified Arabic" w:hAnsi="Simplified Arabic" w:cs="Simplified Arabic" w:hint="cs"/>
          <w:b/>
          <w:bCs/>
          <w:sz w:val="36"/>
          <w:szCs w:val="36"/>
          <w:u w:val="single"/>
          <w:rtl/>
        </w:rPr>
        <w:t>:</w:t>
      </w:r>
    </w:p>
    <w:p w14:paraId="7505F462" w14:textId="77777777" w:rsidR="00906B66" w:rsidRDefault="00906B66" w:rsidP="00906B66">
      <w:pPr>
        <w:ind w:firstLine="360"/>
        <w:rPr>
          <w:rFonts w:ascii="Simplified Arabic" w:hAnsi="Simplified Arabic" w:cs="Simplified Arabic"/>
          <w:sz w:val="32"/>
          <w:szCs w:val="32"/>
          <w:rtl/>
          <w:lang w:bidi="ar-EG"/>
        </w:rPr>
      </w:pPr>
      <w:r w:rsidRPr="005437B6">
        <w:rPr>
          <w:rFonts w:ascii="Simplified Arabic" w:hAnsi="Simplified Arabic" w:cs="Simplified Arabic"/>
          <w:sz w:val="32"/>
          <w:szCs w:val="32"/>
          <w:rtl/>
          <w:lang w:bidi="ar-EG"/>
        </w:rPr>
        <w:t>يُعد التخطيط الاستراتيجي من أهم الأدوات الإدارية التي تُسهم في تحقيق الأهداف التربوية والإدارية بفعالية وكفاءة، بما يضمن الاستخدام الأمثل للموارد البشرية والمادية، ويرفع من جودة العملية التعليمية وكفاءة أداء المؤسسات</w:t>
      </w:r>
      <w:r>
        <w:rPr>
          <w:rFonts w:ascii="Simplified Arabic" w:hAnsi="Simplified Arabic" w:cs="Simplified Arabic" w:hint="cs"/>
          <w:sz w:val="32"/>
          <w:szCs w:val="32"/>
          <w:rtl/>
          <w:lang w:bidi="ar-EG"/>
        </w:rPr>
        <w:t>،</w:t>
      </w:r>
      <w:r w:rsidRPr="005437B6">
        <w:rPr>
          <w:rFonts w:ascii="Simplified Arabic" w:hAnsi="Simplified Arabic" w:cs="Simplified Arabic"/>
          <w:sz w:val="32"/>
          <w:szCs w:val="32"/>
          <w:rtl/>
          <w:lang w:bidi="ar-EG"/>
        </w:rPr>
        <w:t xml:space="preserve"> وفي ظل التغيرات المتسارعة في مجال التعليم، سواءً أكانت ناجمة عن التطور التكنولوجي أم عن متطلبات الجودة العالية، أصبح التخطيط ضرورة ملحة، باعتباره ركيزة أساسية للتنمية المستدامة، والسعي إلى التميز </w:t>
      </w:r>
      <w:r>
        <w:rPr>
          <w:rFonts w:ascii="Simplified Arabic" w:hAnsi="Simplified Arabic" w:cs="Simplified Arabic" w:hint="cs"/>
          <w:sz w:val="32"/>
          <w:szCs w:val="32"/>
          <w:rtl/>
          <w:lang w:bidi="ar-EG"/>
        </w:rPr>
        <w:t>الدراسي</w:t>
      </w:r>
      <w:r w:rsidRPr="005437B6">
        <w:rPr>
          <w:rFonts w:ascii="Simplified Arabic" w:hAnsi="Simplified Arabic" w:cs="Simplified Arabic"/>
          <w:sz w:val="32"/>
          <w:szCs w:val="32"/>
          <w:rtl/>
          <w:lang w:bidi="ar-EG"/>
        </w:rPr>
        <w:t xml:space="preserve"> والإداري</w:t>
      </w:r>
      <w:r w:rsidRPr="005437B6">
        <w:rPr>
          <w:rFonts w:ascii="Simplified Arabic" w:hAnsi="Simplified Arabic" w:cs="Simplified Arabic"/>
          <w:sz w:val="32"/>
          <w:szCs w:val="32"/>
          <w:lang w:bidi="ar-EG"/>
        </w:rPr>
        <w:t>.</w:t>
      </w:r>
    </w:p>
    <w:p w14:paraId="007D559B" w14:textId="77777777" w:rsidR="00906B66" w:rsidRPr="005437B6" w:rsidRDefault="00906B66" w:rsidP="00906B66">
      <w:pPr>
        <w:rPr>
          <w:rFonts w:ascii="Simplified Arabic" w:hAnsi="Simplified Arabic" w:cs="Simplified Arabic"/>
          <w:sz w:val="32"/>
          <w:szCs w:val="32"/>
          <w:lang w:bidi="ar-EG"/>
        </w:rPr>
      </w:pPr>
    </w:p>
    <w:p w14:paraId="6349D47A" w14:textId="77777777" w:rsidR="00906B66" w:rsidRDefault="00906B66" w:rsidP="00906B66">
      <w:pPr>
        <w:numPr>
          <w:ilvl w:val="0"/>
          <w:numId w:val="2"/>
        </w:numPr>
        <w:spacing w:after="120" w:line="264" w:lineRule="auto"/>
        <w:rPr>
          <w:rFonts w:ascii="Simplified Arabic" w:hAnsi="Simplified Arabic" w:cs="Simplified Arabic"/>
          <w:b/>
          <w:bCs/>
          <w:sz w:val="32"/>
          <w:szCs w:val="32"/>
          <w:lang w:bidi="ar-EG"/>
        </w:rPr>
      </w:pPr>
      <w:r w:rsidRPr="005437B6">
        <w:rPr>
          <w:rFonts w:ascii="Simplified Arabic" w:hAnsi="Simplified Arabic" w:cs="Simplified Arabic"/>
          <w:b/>
          <w:bCs/>
          <w:sz w:val="32"/>
          <w:szCs w:val="32"/>
          <w:rtl/>
          <w:lang w:bidi="ar-EG"/>
        </w:rPr>
        <w:t>جودة التعليم وتحسين النتائج التعليمية:</w:t>
      </w:r>
    </w:p>
    <w:p w14:paraId="22693CDE" w14:textId="77777777" w:rsidR="00906B66" w:rsidRPr="005437B6" w:rsidRDefault="00906B66" w:rsidP="00906B66">
      <w:pPr>
        <w:spacing w:after="120" w:line="264" w:lineRule="auto"/>
        <w:ind w:left="360"/>
        <w:rPr>
          <w:rFonts w:ascii="Simplified Arabic" w:hAnsi="Simplified Arabic" w:cs="Simplified Arabic"/>
          <w:sz w:val="32"/>
          <w:szCs w:val="32"/>
          <w:lang w:bidi="ar-EG"/>
        </w:rPr>
      </w:pPr>
      <w:r>
        <w:rPr>
          <w:rFonts w:ascii="Simplified Arabic" w:hAnsi="Simplified Arabic" w:cs="Simplified Arabic" w:hint="cs"/>
          <w:sz w:val="32"/>
          <w:szCs w:val="32"/>
          <w:rtl/>
          <w:lang w:bidi="ar-EG"/>
        </w:rPr>
        <w:lastRenderedPageBreak/>
        <w:t>تساهم</w:t>
      </w:r>
      <w:r w:rsidRPr="00C44332">
        <w:rPr>
          <w:rFonts w:ascii="Simplified Arabic" w:hAnsi="Simplified Arabic" w:cs="Simplified Arabic" w:hint="cs"/>
          <w:sz w:val="32"/>
          <w:szCs w:val="32"/>
          <w:rtl/>
          <w:lang w:bidi="ar-EG"/>
        </w:rPr>
        <w:t xml:space="preserve"> الإدارة الاستراتيجي</w:t>
      </w:r>
      <w:r w:rsidRPr="00C44332">
        <w:rPr>
          <w:rFonts w:ascii="Simplified Arabic" w:hAnsi="Simplified Arabic" w:cs="Simplified Arabic" w:hint="eastAsia"/>
          <w:sz w:val="32"/>
          <w:szCs w:val="32"/>
          <w:rtl/>
          <w:lang w:bidi="ar-EG"/>
        </w:rPr>
        <w:t>ة</w:t>
      </w:r>
      <w:r w:rsidRPr="00C44332">
        <w:rPr>
          <w:rFonts w:ascii="Simplified Arabic" w:hAnsi="Simplified Arabic" w:cs="Simplified Arabic" w:hint="cs"/>
          <w:sz w:val="32"/>
          <w:szCs w:val="32"/>
          <w:rtl/>
          <w:lang w:bidi="ar-EG"/>
        </w:rPr>
        <w:t xml:space="preserve"> </w:t>
      </w:r>
      <w:r>
        <w:rPr>
          <w:rFonts w:ascii="Simplified Arabic" w:hAnsi="Simplified Arabic" w:cs="Simplified Arabic" w:hint="cs"/>
          <w:sz w:val="32"/>
          <w:szCs w:val="32"/>
          <w:rtl/>
          <w:lang w:bidi="ar-EG"/>
        </w:rPr>
        <w:t>في تعزيز جودة التعلم، كونها تضع استراتيجيا</w:t>
      </w:r>
      <w:r>
        <w:rPr>
          <w:rFonts w:ascii="Simplified Arabic" w:hAnsi="Simplified Arabic" w:cs="Simplified Arabic" w:hint="eastAsia"/>
          <w:sz w:val="32"/>
          <w:szCs w:val="32"/>
          <w:rtl/>
          <w:lang w:bidi="ar-EG"/>
        </w:rPr>
        <w:t>ت</w:t>
      </w:r>
      <w:r>
        <w:rPr>
          <w:rFonts w:ascii="Simplified Arabic" w:hAnsi="Simplified Arabic" w:cs="Simplified Arabic" w:hint="cs"/>
          <w:sz w:val="32"/>
          <w:szCs w:val="32"/>
          <w:rtl/>
          <w:lang w:bidi="ar-EG"/>
        </w:rPr>
        <w:t xml:space="preserve"> وأهداف تمكن المؤسسات من الالتزام بمعاير الجودة وتحديد احتياجات الطلاب والمعلمين، كما تحسن من البيئة التعلمية للمؤسسة.</w:t>
      </w:r>
    </w:p>
    <w:p w14:paraId="3A50C8D8" w14:textId="77777777" w:rsidR="00906B66" w:rsidRPr="006F71D0" w:rsidRDefault="00906B66" w:rsidP="00906B66">
      <w:pPr>
        <w:numPr>
          <w:ilvl w:val="0"/>
          <w:numId w:val="2"/>
        </w:numPr>
        <w:spacing w:after="120" w:line="264" w:lineRule="auto"/>
        <w:rPr>
          <w:rFonts w:ascii="Simplified Arabic" w:hAnsi="Simplified Arabic" w:cs="Simplified Arabic"/>
          <w:b/>
          <w:bCs/>
          <w:sz w:val="32"/>
          <w:szCs w:val="32"/>
          <w:lang w:bidi="ar-EG"/>
        </w:rPr>
      </w:pPr>
      <w:r w:rsidRPr="005437B6">
        <w:rPr>
          <w:rFonts w:ascii="Simplified Arabic" w:hAnsi="Simplified Arabic" w:cs="Simplified Arabic"/>
          <w:b/>
          <w:bCs/>
          <w:sz w:val="32"/>
          <w:szCs w:val="32"/>
          <w:rtl/>
          <w:lang w:bidi="ar-EG"/>
        </w:rPr>
        <w:t>تحسين كفاءة عمل الإدارة التعليمية وصنع القرار</w:t>
      </w:r>
      <w:r w:rsidRPr="006F71D0">
        <w:rPr>
          <w:rFonts w:ascii="Simplified Arabic" w:hAnsi="Simplified Arabic" w:cs="Simplified Arabic"/>
          <w:b/>
          <w:bCs/>
          <w:sz w:val="32"/>
          <w:szCs w:val="32"/>
          <w:rtl/>
          <w:lang w:bidi="ar-EG"/>
        </w:rPr>
        <w:t>:</w:t>
      </w:r>
    </w:p>
    <w:p w14:paraId="4835E926" w14:textId="77777777" w:rsidR="00906B66" w:rsidRPr="005437B6" w:rsidRDefault="00906B66" w:rsidP="00906B66">
      <w:pPr>
        <w:ind w:left="360"/>
        <w:rPr>
          <w:rFonts w:ascii="Simplified Arabic" w:hAnsi="Simplified Arabic" w:cs="Simplified Arabic"/>
          <w:sz w:val="32"/>
          <w:szCs w:val="32"/>
          <w:lang w:bidi="ar-EG"/>
        </w:rPr>
      </w:pPr>
      <w:r w:rsidRPr="005437B6">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من مميزات</w:t>
      </w:r>
      <w:r w:rsidRPr="005437B6">
        <w:rPr>
          <w:rFonts w:ascii="Simplified Arabic" w:hAnsi="Simplified Arabic" w:cs="Simplified Arabic"/>
          <w:sz w:val="32"/>
          <w:szCs w:val="32"/>
          <w:rtl/>
          <w:lang w:bidi="ar-EG"/>
        </w:rPr>
        <w:t xml:space="preserve"> التخطيط الاستراتيجي تحسين عمل الإدارة التعليمية، وبناء الهيكل التنظيمي</w:t>
      </w:r>
      <w:r>
        <w:rPr>
          <w:rFonts w:ascii="Simplified Arabic" w:hAnsi="Simplified Arabic" w:cs="Simplified Arabic" w:hint="cs"/>
          <w:sz w:val="32"/>
          <w:szCs w:val="32"/>
          <w:rtl/>
          <w:lang w:bidi="ar-EG"/>
        </w:rPr>
        <w:t xml:space="preserve"> للمؤسسة بناءً على أعلى المعاير واحتياج الجهة ل</w:t>
      </w:r>
      <w:r w:rsidRPr="005437B6">
        <w:rPr>
          <w:rFonts w:ascii="Simplified Arabic" w:hAnsi="Simplified Arabic" w:cs="Simplified Arabic"/>
          <w:sz w:val="32"/>
          <w:szCs w:val="32"/>
          <w:rtl/>
          <w:lang w:bidi="ar-EG"/>
        </w:rPr>
        <w:t xml:space="preserve">تقسيم الوظائف والصلاحيات والمسؤوليات بوضوح، </w:t>
      </w:r>
      <w:r>
        <w:rPr>
          <w:rFonts w:ascii="Simplified Arabic" w:hAnsi="Simplified Arabic" w:cs="Simplified Arabic" w:hint="cs"/>
          <w:sz w:val="32"/>
          <w:szCs w:val="32"/>
          <w:rtl/>
          <w:lang w:bidi="ar-EG"/>
        </w:rPr>
        <w:t>مما</w:t>
      </w:r>
      <w:r w:rsidRPr="005437B6">
        <w:rPr>
          <w:rFonts w:ascii="Simplified Arabic" w:hAnsi="Simplified Arabic" w:cs="Simplified Arabic"/>
          <w:sz w:val="32"/>
          <w:szCs w:val="32"/>
          <w:rtl/>
          <w:lang w:bidi="ar-EG"/>
        </w:rPr>
        <w:t xml:space="preserve"> يُعزز عملية صنع القرار </w:t>
      </w:r>
      <w:r>
        <w:rPr>
          <w:rFonts w:ascii="Simplified Arabic" w:hAnsi="Simplified Arabic" w:cs="Simplified Arabic" w:hint="cs"/>
          <w:sz w:val="32"/>
          <w:szCs w:val="32"/>
          <w:rtl/>
          <w:lang w:bidi="ar-EG"/>
        </w:rPr>
        <w:t xml:space="preserve">ويرفع مستوى </w:t>
      </w:r>
      <w:r w:rsidRPr="005437B6">
        <w:rPr>
          <w:rFonts w:ascii="Simplified Arabic" w:hAnsi="Simplified Arabic" w:cs="Simplified Arabic"/>
          <w:sz w:val="32"/>
          <w:szCs w:val="32"/>
          <w:rtl/>
          <w:lang w:bidi="ar-EG"/>
        </w:rPr>
        <w:t xml:space="preserve">التنسيق بين مختلف أقسام المدرسة، </w:t>
      </w:r>
      <w:r>
        <w:rPr>
          <w:rFonts w:ascii="Simplified Arabic" w:hAnsi="Simplified Arabic" w:cs="Simplified Arabic" w:hint="cs"/>
          <w:sz w:val="32"/>
          <w:szCs w:val="32"/>
          <w:rtl/>
          <w:lang w:bidi="ar-EG"/>
        </w:rPr>
        <w:t>يحث يساهم</w:t>
      </w:r>
      <w:r w:rsidRPr="005437B6">
        <w:rPr>
          <w:rFonts w:ascii="Simplified Arabic" w:hAnsi="Simplified Arabic" w:cs="Simplified Arabic"/>
          <w:sz w:val="32"/>
          <w:szCs w:val="32"/>
          <w:rtl/>
          <w:lang w:bidi="ar-EG"/>
        </w:rPr>
        <w:t xml:space="preserve"> في وضع استراتيجيات استباقية لمواجهة </w:t>
      </w:r>
      <w:r>
        <w:rPr>
          <w:rFonts w:ascii="Simplified Arabic" w:hAnsi="Simplified Arabic" w:cs="Simplified Arabic" w:hint="cs"/>
          <w:sz w:val="32"/>
          <w:szCs w:val="32"/>
          <w:rtl/>
          <w:lang w:bidi="ar-EG"/>
        </w:rPr>
        <w:t>الازمات</w:t>
      </w:r>
      <w:r w:rsidRPr="005437B6">
        <w:rPr>
          <w:rFonts w:ascii="Simplified Arabic" w:hAnsi="Simplified Arabic" w:cs="Simplified Arabic"/>
          <w:sz w:val="32"/>
          <w:szCs w:val="32"/>
          <w:rtl/>
          <w:lang w:bidi="ar-EG"/>
        </w:rPr>
        <w:t xml:space="preserve"> وتحديات </w:t>
      </w:r>
      <w:r>
        <w:rPr>
          <w:rFonts w:ascii="Simplified Arabic" w:hAnsi="Simplified Arabic" w:cs="Simplified Arabic" w:hint="cs"/>
          <w:sz w:val="32"/>
          <w:szCs w:val="32"/>
          <w:rtl/>
          <w:lang w:bidi="ar-EG"/>
        </w:rPr>
        <w:t xml:space="preserve">التي </w:t>
      </w:r>
      <w:r w:rsidRPr="005437B6">
        <w:rPr>
          <w:rFonts w:ascii="Simplified Arabic" w:hAnsi="Simplified Arabic" w:cs="Simplified Arabic"/>
          <w:sz w:val="32"/>
          <w:szCs w:val="32"/>
          <w:rtl/>
          <w:lang w:bidi="ar-EG"/>
        </w:rPr>
        <w:t>قد تواجهها المؤسسة التعليمية</w:t>
      </w:r>
      <w:r w:rsidRPr="005437B6">
        <w:rPr>
          <w:rFonts w:ascii="Simplified Arabic" w:hAnsi="Simplified Arabic" w:cs="Simplified Arabic"/>
          <w:sz w:val="32"/>
          <w:szCs w:val="32"/>
          <w:lang w:bidi="ar-EG"/>
        </w:rPr>
        <w:t>.</w:t>
      </w:r>
    </w:p>
    <w:p w14:paraId="573E391C" w14:textId="77777777" w:rsidR="00906B66" w:rsidRPr="006F71D0" w:rsidRDefault="00906B66" w:rsidP="00906B66">
      <w:pPr>
        <w:numPr>
          <w:ilvl w:val="0"/>
          <w:numId w:val="2"/>
        </w:numPr>
        <w:spacing w:after="120" w:line="264" w:lineRule="auto"/>
        <w:rPr>
          <w:rFonts w:ascii="Simplified Arabic" w:hAnsi="Simplified Arabic" w:cs="Simplified Arabic"/>
          <w:b/>
          <w:bCs/>
          <w:sz w:val="32"/>
          <w:szCs w:val="32"/>
          <w:lang w:bidi="ar-EG"/>
        </w:rPr>
      </w:pPr>
      <w:r w:rsidRPr="005437B6">
        <w:rPr>
          <w:rFonts w:ascii="Simplified Arabic" w:hAnsi="Simplified Arabic" w:cs="Simplified Arabic"/>
          <w:b/>
          <w:bCs/>
          <w:sz w:val="32"/>
          <w:szCs w:val="32"/>
          <w:rtl/>
          <w:lang w:bidi="ar-EG"/>
        </w:rPr>
        <w:t>الاستخدام الفعّال للموارد المالية والمادية:</w:t>
      </w:r>
    </w:p>
    <w:p w14:paraId="0921CD01" w14:textId="77777777" w:rsidR="00906B66" w:rsidRPr="005437B6" w:rsidRDefault="00906B66" w:rsidP="00906B66">
      <w:pPr>
        <w:ind w:left="360"/>
        <w:rPr>
          <w:rFonts w:ascii="Simplified Arabic" w:hAnsi="Simplified Arabic" w:cs="Simplified Arabic"/>
          <w:sz w:val="32"/>
          <w:szCs w:val="32"/>
          <w:lang w:bidi="ar-EG"/>
        </w:rPr>
      </w:pPr>
      <w:r w:rsidRPr="005437B6">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يهدف </w:t>
      </w:r>
      <w:r w:rsidRPr="005437B6">
        <w:rPr>
          <w:rFonts w:ascii="Simplified Arabic" w:hAnsi="Simplified Arabic" w:cs="Simplified Arabic"/>
          <w:sz w:val="32"/>
          <w:szCs w:val="32"/>
          <w:rtl/>
          <w:lang w:bidi="ar-EG"/>
        </w:rPr>
        <w:t>التخطيط في بناء موارد مالية ومادية فعّالة من خلال ضمان الاستخدام الأمثل للموارد والمواد المتاحة، وتقليل الهدر</w:t>
      </w:r>
      <w:r>
        <w:rPr>
          <w:rFonts w:ascii="Simplified Arabic" w:hAnsi="Simplified Arabic" w:cs="Simplified Arabic" w:hint="cs"/>
          <w:sz w:val="32"/>
          <w:szCs w:val="32"/>
          <w:rtl/>
          <w:lang w:bidi="ar-EG"/>
        </w:rPr>
        <w:t xml:space="preserve"> ورفع كفاءة الانفاق،</w:t>
      </w:r>
      <w:r w:rsidRPr="005437B6">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 xml:space="preserve">من خلال </w:t>
      </w:r>
      <w:r w:rsidRPr="005437B6">
        <w:rPr>
          <w:rFonts w:ascii="Simplified Arabic" w:hAnsi="Simplified Arabic" w:cs="Simplified Arabic" w:hint="cs"/>
          <w:sz w:val="32"/>
          <w:szCs w:val="32"/>
          <w:rtl/>
          <w:lang w:bidi="ar-EG"/>
        </w:rPr>
        <w:t>تصنيف</w:t>
      </w:r>
      <w:r w:rsidRPr="005437B6">
        <w:rPr>
          <w:rFonts w:ascii="Simplified Arabic" w:hAnsi="Simplified Arabic" w:cs="Simplified Arabic"/>
          <w:sz w:val="32"/>
          <w:szCs w:val="32"/>
          <w:rtl/>
          <w:lang w:bidi="ar-EG"/>
        </w:rPr>
        <w:t xml:space="preserve"> الإنفاق بناءً على متطلبات </w:t>
      </w:r>
      <w:r>
        <w:rPr>
          <w:rFonts w:ascii="Simplified Arabic" w:hAnsi="Simplified Arabic" w:cs="Simplified Arabic" w:hint="cs"/>
          <w:sz w:val="32"/>
          <w:szCs w:val="32"/>
          <w:rtl/>
          <w:lang w:bidi="ar-EG"/>
        </w:rPr>
        <w:t>المؤسسة</w:t>
      </w:r>
      <w:r w:rsidRPr="005437B6">
        <w:rPr>
          <w:rFonts w:ascii="Simplified Arabic" w:hAnsi="Simplified Arabic" w:cs="Simplified Arabic"/>
          <w:sz w:val="32"/>
          <w:szCs w:val="32"/>
          <w:lang w:bidi="ar-EG"/>
        </w:rPr>
        <w:t>.</w:t>
      </w:r>
    </w:p>
    <w:p w14:paraId="70C24D11" w14:textId="77777777" w:rsidR="00906B66" w:rsidRPr="006F71D0" w:rsidRDefault="00906B66" w:rsidP="00906B66">
      <w:pPr>
        <w:numPr>
          <w:ilvl w:val="0"/>
          <w:numId w:val="2"/>
        </w:numPr>
        <w:spacing w:after="120" w:line="264" w:lineRule="auto"/>
        <w:rPr>
          <w:rFonts w:ascii="Simplified Arabic" w:hAnsi="Simplified Arabic" w:cs="Simplified Arabic"/>
          <w:b/>
          <w:bCs/>
          <w:sz w:val="32"/>
          <w:szCs w:val="32"/>
          <w:lang w:bidi="ar-EG"/>
        </w:rPr>
      </w:pPr>
      <w:r w:rsidRPr="005437B6">
        <w:rPr>
          <w:rFonts w:ascii="Simplified Arabic" w:hAnsi="Simplified Arabic" w:cs="Simplified Arabic"/>
          <w:b/>
          <w:bCs/>
          <w:sz w:val="32"/>
          <w:szCs w:val="32"/>
          <w:rtl/>
          <w:lang w:bidi="ar-EG"/>
        </w:rPr>
        <w:t>تنافسية المؤسسات التعليمية:</w:t>
      </w:r>
    </w:p>
    <w:p w14:paraId="69137DBC" w14:textId="77777777" w:rsidR="00906B66" w:rsidRPr="005437B6" w:rsidRDefault="00906B66" w:rsidP="00906B66">
      <w:pPr>
        <w:ind w:left="360"/>
        <w:rPr>
          <w:rFonts w:ascii="Simplified Arabic" w:hAnsi="Simplified Arabic" w:cs="Simplified Arabic"/>
          <w:sz w:val="32"/>
          <w:szCs w:val="32"/>
          <w:lang w:bidi="ar-EG"/>
        </w:rPr>
      </w:pPr>
      <w:r w:rsidRPr="005437B6">
        <w:rPr>
          <w:rFonts w:ascii="Simplified Arabic" w:hAnsi="Simplified Arabic" w:cs="Simplified Arabic"/>
          <w:sz w:val="32"/>
          <w:szCs w:val="32"/>
          <w:rtl/>
          <w:lang w:bidi="ar-EG"/>
        </w:rPr>
        <w:t xml:space="preserve"> في مجال تنافسية المؤسسات التعليمية، يُسهم التخطيط الاستراتيجي في تعزيز تنافسية المؤسسات التعليمية، وذلك من خلال إعداد خطط تسويقية جيدة لاستقطاب </w:t>
      </w:r>
      <w:r>
        <w:rPr>
          <w:rFonts w:ascii="Simplified Arabic" w:hAnsi="Simplified Arabic" w:cs="Simplified Arabic" w:hint="cs"/>
          <w:sz w:val="32"/>
          <w:szCs w:val="32"/>
          <w:rtl/>
          <w:lang w:bidi="ar-EG"/>
        </w:rPr>
        <w:t>الطلبة وتحفيز أولياء الأمور من تسجيل الأبناء في المؤسسة التعليمية، واستخدام التقنيات الحديثة في التسويق</w:t>
      </w:r>
      <w:r w:rsidRPr="005437B6">
        <w:rPr>
          <w:rFonts w:ascii="Simplified Arabic" w:hAnsi="Simplified Arabic" w:cs="Simplified Arabic"/>
          <w:sz w:val="32"/>
          <w:szCs w:val="32"/>
          <w:lang w:bidi="ar-EG"/>
        </w:rPr>
        <w:t>.</w:t>
      </w:r>
    </w:p>
    <w:p w14:paraId="2BCB792E" w14:textId="77777777" w:rsidR="00906B66" w:rsidRPr="006F71D0" w:rsidRDefault="00906B66" w:rsidP="00906B66">
      <w:pPr>
        <w:numPr>
          <w:ilvl w:val="0"/>
          <w:numId w:val="2"/>
        </w:numPr>
        <w:spacing w:after="120" w:line="264" w:lineRule="auto"/>
        <w:rPr>
          <w:rFonts w:ascii="Simplified Arabic" w:hAnsi="Simplified Arabic" w:cs="Simplified Arabic"/>
          <w:b/>
          <w:bCs/>
          <w:sz w:val="32"/>
          <w:szCs w:val="32"/>
          <w:lang w:bidi="ar-EG"/>
        </w:rPr>
      </w:pPr>
      <w:r w:rsidRPr="005437B6">
        <w:rPr>
          <w:rFonts w:ascii="Simplified Arabic" w:hAnsi="Simplified Arabic" w:cs="Simplified Arabic"/>
          <w:b/>
          <w:bCs/>
          <w:sz w:val="32"/>
          <w:szCs w:val="32"/>
          <w:rtl/>
          <w:lang w:bidi="ar-EG"/>
        </w:rPr>
        <w:t xml:space="preserve">معالجة التطورات التقنية والتحول الرقمي في التعليم: </w:t>
      </w:r>
    </w:p>
    <w:p w14:paraId="37F4920F" w14:textId="77777777" w:rsidR="00906B66" w:rsidRPr="005437B6" w:rsidRDefault="00906B66" w:rsidP="00906B66">
      <w:pPr>
        <w:ind w:left="360"/>
        <w:rPr>
          <w:rFonts w:ascii="Simplified Arabic" w:hAnsi="Simplified Arabic" w:cs="Simplified Arabic"/>
          <w:sz w:val="32"/>
          <w:szCs w:val="32"/>
          <w:lang w:bidi="ar-EG"/>
        </w:rPr>
      </w:pPr>
      <w:r w:rsidRPr="005437B6">
        <w:rPr>
          <w:rFonts w:ascii="Simplified Arabic" w:hAnsi="Simplified Arabic" w:cs="Simplified Arabic"/>
          <w:sz w:val="32"/>
          <w:szCs w:val="32"/>
          <w:rtl/>
          <w:lang w:bidi="ar-EG"/>
        </w:rPr>
        <w:t xml:space="preserve">وضع خطط لتدريب الكادر </w:t>
      </w:r>
      <w:r>
        <w:rPr>
          <w:rFonts w:ascii="Simplified Arabic" w:hAnsi="Simplified Arabic" w:cs="Simplified Arabic" w:hint="cs"/>
          <w:sz w:val="32"/>
          <w:szCs w:val="32"/>
          <w:rtl/>
          <w:lang w:bidi="ar-EG"/>
        </w:rPr>
        <w:t>التدريس</w:t>
      </w:r>
      <w:r w:rsidRPr="005437B6">
        <w:rPr>
          <w:rFonts w:ascii="Simplified Arabic" w:hAnsi="Simplified Arabic" w:cs="Simplified Arabic"/>
          <w:sz w:val="32"/>
          <w:szCs w:val="32"/>
          <w:rtl/>
          <w:lang w:bidi="ar-EG"/>
        </w:rPr>
        <w:t xml:space="preserve"> والإداري على استخدام الموارد الإلكترونية لتحسين فعالية الأداء </w:t>
      </w:r>
      <w:r>
        <w:rPr>
          <w:rFonts w:ascii="Simplified Arabic" w:hAnsi="Simplified Arabic" w:cs="Simplified Arabic" w:hint="cs"/>
          <w:sz w:val="32"/>
          <w:szCs w:val="32"/>
          <w:rtl/>
          <w:lang w:bidi="ar-EG"/>
        </w:rPr>
        <w:t>الدراسي ومواكبة أساليب التعليم الجديدة</w:t>
      </w:r>
      <w:r w:rsidRPr="006F71D0">
        <w:rPr>
          <w:rFonts w:ascii="Simplified Arabic" w:hAnsi="Simplified Arabic" w:cs="Simplified Arabic"/>
          <w:sz w:val="32"/>
          <w:szCs w:val="32"/>
          <w:rtl/>
          <w:lang w:bidi="ar-EG"/>
        </w:rPr>
        <w:t>،</w:t>
      </w:r>
      <w:r w:rsidRPr="005437B6">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و</w:t>
      </w:r>
      <w:r w:rsidRPr="005437B6">
        <w:rPr>
          <w:rFonts w:ascii="Simplified Arabic" w:hAnsi="Simplified Arabic" w:cs="Simplified Arabic"/>
          <w:sz w:val="32"/>
          <w:szCs w:val="32"/>
          <w:rtl/>
          <w:lang w:bidi="ar-EG"/>
        </w:rPr>
        <w:t>يُعدّ هذا التخطيط ذا أهمية لتطوير</w:t>
      </w:r>
      <w:r>
        <w:rPr>
          <w:rFonts w:ascii="Simplified Arabic" w:hAnsi="Simplified Arabic" w:cs="Simplified Arabic" w:hint="cs"/>
          <w:sz w:val="32"/>
          <w:szCs w:val="32"/>
          <w:rtl/>
          <w:lang w:bidi="ar-EG"/>
        </w:rPr>
        <w:t xml:space="preserve"> المرافق التعليمية بما يتماشى مع التحول الرقمي</w:t>
      </w:r>
      <w:r w:rsidRPr="005437B6">
        <w:rPr>
          <w:rFonts w:ascii="Simplified Arabic" w:hAnsi="Simplified Arabic" w:cs="Simplified Arabic"/>
          <w:sz w:val="32"/>
          <w:szCs w:val="32"/>
          <w:lang w:bidi="ar-EG"/>
        </w:rPr>
        <w:t>.</w:t>
      </w:r>
    </w:p>
    <w:p w14:paraId="3C9413B4" w14:textId="77777777" w:rsidR="00906B66" w:rsidRPr="00601FEA" w:rsidRDefault="00906B66" w:rsidP="00906B66">
      <w:pPr>
        <w:numPr>
          <w:ilvl w:val="0"/>
          <w:numId w:val="2"/>
        </w:numPr>
        <w:spacing w:after="120" w:line="264" w:lineRule="auto"/>
        <w:rPr>
          <w:rFonts w:ascii="Simplified Arabic" w:hAnsi="Simplified Arabic" w:cs="Simplified Arabic"/>
          <w:b/>
          <w:bCs/>
          <w:sz w:val="32"/>
          <w:szCs w:val="32"/>
          <w:lang w:bidi="ar-EG"/>
        </w:rPr>
      </w:pPr>
      <w:r w:rsidRPr="00601FEA">
        <w:rPr>
          <w:rFonts w:ascii="Simplified Arabic" w:hAnsi="Simplified Arabic" w:cs="Simplified Arabic"/>
          <w:b/>
          <w:bCs/>
          <w:sz w:val="32"/>
          <w:szCs w:val="32"/>
          <w:rtl/>
          <w:lang w:bidi="ar-EG"/>
        </w:rPr>
        <w:lastRenderedPageBreak/>
        <w:t>تحقيق الاستدامة التعليمية والتطوير المستمر:</w:t>
      </w:r>
    </w:p>
    <w:p w14:paraId="17C4BA75" w14:textId="77777777" w:rsidR="00906B66" w:rsidRPr="005437B6" w:rsidRDefault="00906B66" w:rsidP="00906B66">
      <w:pPr>
        <w:ind w:left="360"/>
        <w:rPr>
          <w:rFonts w:ascii="Simplified Arabic" w:hAnsi="Simplified Arabic" w:cs="Simplified Arabic"/>
          <w:sz w:val="32"/>
          <w:szCs w:val="32"/>
          <w:lang w:bidi="ar-EG"/>
        </w:rPr>
      </w:pPr>
      <w:r w:rsidRPr="005437B6">
        <w:rPr>
          <w:rFonts w:ascii="Simplified Arabic" w:hAnsi="Simplified Arabic" w:cs="Simplified Arabic"/>
          <w:sz w:val="32"/>
          <w:szCs w:val="32"/>
          <w:rtl/>
          <w:lang w:bidi="ar-EG"/>
        </w:rPr>
        <w:t xml:space="preserve"> يُمكّن التخطيط الاستراتيجي التربوي من تحقيق استدامة العملية التعليمية من خلال وضع خطط طويلة المدى لتحسين جودة التعليم وربطه بمتطلبات التنمية المستدامة ويعزز استمرارية البرامج التعليمية وتطويرها تدريجيًا بما يتوافق مع احتياجات الطلاب وسوق العمل ويعزز ثقافة التعلم في المؤسسات التعليمية، وقدرة الطلاب والمعلمين والإداريين على التكيف مع المتغيرات التعليمية</w:t>
      </w:r>
      <w:r w:rsidRPr="005437B6">
        <w:rPr>
          <w:rFonts w:ascii="Simplified Arabic" w:hAnsi="Simplified Arabic" w:cs="Simplified Arabic"/>
          <w:sz w:val="32"/>
          <w:szCs w:val="32"/>
          <w:lang w:bidi="ar-EG"/>
        </w:rPr>
        <w:t>.</w:t>
      </w:r>
    </w:p>
    <w:p w14:paraId="7131DAB7" w14:textId="77777777" w:rsidR="00906B66" w:rsidRPr="006F71D0" w:rsidRDefault="00906B66" w:rsidP="00906B66">
      <w:pPr>
        <w:pStyle w:val="a6"/>
        <w:numPr>
          <w:ilvl w:val="0"/>
          <w:numId w:val="2"/>
        </w:numPr>
        <w:spacing w:after="120" w:line="264" w:lineRule="auto"/>
        <w:jc w:val="both"/>
        <w:rPr>
          <w:rFonts w:ascii="Simplified Arabic" w:hAnsi="Simplified Arabic" w:cs="Simplified Arabic"/>
          <w:b/>
          <w:bCs/>
          <w:sz w:val="32"/>
          <w:szCs w:val="32"/>
          <w:rtl/>
          <w:lang w:bidi="ar-EG"/>
        </w:rPr>
      </w:pPr>
      <w:r w:rsidRPr="006F71D0">
        <w:rPr>
          <w:rFonts w:ascii="Simplified Arabic" w:hAnsi="Simplified Arabic" w:cs="Simplified Arabic"/>
          <w:b/>
          <w:bCs/>
          <w:sz w:val="32"/>
          <w:szCs w:val="32"/>
          <w:rtl/>
          <w:lang w:bidi="ar-EG"/>
        </w:rPr>
        <w:t>دعم التنمية المجتمعية والاقتصادية من خلال التعليم:</w:t>
      </w:r>
    </w:p>
    <w:p w14:paraId="20A091DF" w14:textId="77777777" w:rsidR="00906B66" w:rsidRDefault="00906B66" w:rsidP="00906B66">
      <w:pPr>
        <w:ind w:left="360"/>
        <w:jc w:val="both"/>
        <w:rPr>
          <w:rFonts w:ascii="Simplified Arabic" w:hAnsi="Simplified Arabic" w:cs="Simplified Arabic"/>
          <w:sz w:val="32"/>
          <w:szCs w:val="32"/>
          <w:rtl/>
          <w:lang w:bidi="ar-EG"/>
        </w:rPr>
      </w:pPr>
      <w:r w:rsidRPr="006F71D0">
        <w:rPr>
          <w:rFonts w:ascii="Simplified Arabic" w:hAnsi="Simplified Arabic" w:cs="Simplified Arabic"/>
          <w:sz w:val="32"/>
          <w:szCs w:val="32"/>
          <w:rtl/>
          <w:lang w:bidi="ar-EG"/>
        </w:rPr>
        <w:t>يساعد التخطيط الاستراتيجي في تطوير برامج تعليمية تتماشى مع احتياجات المجتمع المحلي والاقتصاد، مما يسهم في تحسين فرص التوظيف للخريجين وفي بناء شراكات مع القطاعات المختلفة لتقديم برامج تعليمية تطبيقية تلبي احتياجات سوق العمل، ويعزز من دور المؤسسات التعليمية في دعم الأبحاث العلمية التي تساهم في التنمية الاقتصادية والاجتماعية.</w:t>
      </w:r>
    </w:p>
    <w:p w14:paraId="4B08E75C" w14:textId="77777777" w:rsidR="00906B66" w:rsidRPr="006F71D0" w:rsidRDefault="00906B66" w:rsidP="00906B66">
      <w:pPr>
        <w:ind w:left="360"/>
        <w:jc w:val="both"/>
        <w:rPr>
          <w:rFonts w:ascii="Simplified Arabic" w:hAnsi="Simplified Arabic" w:cs="Simplified Arabic"/>
          <w:sz w:val="32"/>
          <w:szCs w:val="32"/>
          <w:rtl/>
          <w:lang w:bidi="ar-EG"/>
        </w:rPr>
      </w:pPr>
    </w:p>
    <w:p w14:paraId="2FA09BF9" w14:textId="77777777" w:rsidR="00906B66" w:rsidRPr="006F71D0" w:rsidRDefault="00906B66" w:rsidP="00906B66">
      <w:pPr>
        <w:pStyle w:val="a6"/>
        <w:numPr>
          <w:ilvl w:val="0"/>
          <w:numId w:val="2"/>
        </w:numPr>
        <w:spacing w:after="120" w:line="264" w:lineRule="auto"/>
        <w:jc w:val="both"/>
        <w:rPr>
          <w:rFonts w:ascii="Simplified Arabic" w:hAnsi="Simplified Arabic" w:cs="Simplified Arabic"/>
          <w:b/>
          <w:bCs/>
          <w:sz w:val="32"/>
          <w:szCs w:val="32"/>
          <w:rtl/>
          <w:lang w:bidi="ar-EG"/>
        </w:rPr>
      </w:pPr>
      <w:r w:rsidRPr="006F71D0">
        <w:rPr>
          <w:rFonts w:ascii="Simplified Arabic" w:hAnsi="Simplified Arabic" w:cs="Simplified Arabic"/>
          <w:b/>
          <w:bCs/>
          <w:sz w:val="32"/>
          <w:szCs w:val="32"/>
          <w:rtl/>
          <w:lang w:bidi="ar-EG"/>
        </w:rPr>
        <w:t>تحسين البيئة التعليمية وتعزيز رضا الطلاب وأولياء الأمور:</w:t>
      </w:r>
    </w:p>
    <w:p w14:paraId="3F8C7A58" w14:textId="77777777" w:rsidR="00906B66" w:rsidRPr="006F71D0" w:rsidRDefault="00906B66" w:rsidP="00906B66">
      <w:pPr>
        <w:ind w:left="360"/>
        <w:jc w:val="both"/>
        <w:rPr>
          <w:rFonts w:ascii="Simplified Arabic" w:hAnsi="Simplified Arabic" w:cs="Simplified Arabic"/>
          <w:sz w:val="32"/>
          <w:szCs w:val="32"/>
          <w:rtl/>
          <w:lang w:bidi="ar-EG"/>
        </w:rPr>
      </w:pPr>
      <w:r w:rsidRPr="006F71D0">
        <w:rPr>
          <w:rFonts w:ascii="Simplified Arabic" w:hAnsi="Simplified Arabic" w:cs="Simplified Arabic"/>
          <w:sz w:val="32"/>
          <w:szCs w:val="32"/>
          <w:rtl/>
          <w:lang w:bidi="ar-EG"/>
        </w:rPr>
        <w:t xml:space="preserve">التخطيط </w:t>
      </w:r>
      <w:r>
        <w:rPr>
          <w:rFonts w:ascii="Simplified Arabic" w:hAnsi="Simplified Arabic" w:cs="Simplified Arabic" w:hint="cs"/>
          <w:sz w:val="32"/>
          <w:szCs w:val="32"/>
          <w:rtl/>
          <w:lang w:bidi="ar-EG"/>
        </w:rPr>
        <w:t>ي</w:t>
      </w:r>
      <w:r w:rsidRPr="006F71D0">
        <w:rPr>
          <w:rFonts w:ascii="Simplified Arabic" w:hAnsi="Simplified Arabic" w:cs="Simplified Arabic"/>
          <w:sz w:val="32"/>
          <w:szCs w:val="32"/>
          <w:rtl/>
          <w:lang w:bidi="ar-EG"/>
        </w:rPr>
        <w:t>حسين البيئة التعليمية من خلال تطوير البنية التحتية للمؤسسات، على سبي</w:t>
      </w:r>
      <w:r>
        <w:rPr>
          <w:rFonts w:ascii="Simplified Arabic" w:hAnsi="Simplified Arabic" w:cs="Simplified Arabic" w:hint="cs"/>
          <w:sz w:val="32"/>
          <w:szCs w:val="32"/>
          <w:rtl/>
          <w:lang w:bidi="ar-EG"/>
        </w:rPr>
        <w:t>ل</w:t>
      </w:r>
      <w:r w:rsidRPr="006F71D0">
        <w:rPr>
          <w:rFonts w:ascii="Simplified Arabic" w:hAnsi="Simplified Arabic" w:cs="Simplified Arabic"/>
          <w:sz w:val="32"/>
          <w:szCs w:val="32"/>
          <w:rtl/>
          <w:lang w:bidi="ar-EG"/>
        </w:rPr>
        <w:t xml:space="preserve"> المثال الفصول الدراسية والمختبرات والمرافق الرياضية والمكتبات، </w:t>
      </w:r>
      <w:r>
        <w:rPr>
          <w:rFonts w:ascii="Simplified Arabic" w:hAnsi="Simplified Arabic" w:cs="Simplified Arabic" w:hint="cs"/>
          <w:sz w:val="32"/>
          <w:szCs w:val="32"/>
          <w:rtl/>
          <w:lang w:bidi="ar-EG"/>
        </w:rPr>
        <w:t>و</w:t>
      </w:r>
      <w:r w:rsidRPr="006F71D0">
        <w:rPr>
          <w:rFonts w:ascii="Simplified Arabic" w:hAnsi="Simplified Arabic" w:cs="Simplified Arabic" w:hint="cs"/>
          <w:sz w:val="32"/>
          <w:szCs w:val="32"/>
          <w:rtl/>
          <w:lang w:bidi="ar-EG"/>
        </w:rPr>
        <w:t>يساهم</w:t>
      </w:r>
      <w:r w:rsidRPr="006F71D0">
        <w:rPr>
          <w:rFonts w:ascii="Simplified Arabic" w:hAnsi="Simplified Arabic" w:cs="Simplified Arabic"/>
          <w:sz w:val="32"/>
          <w:szCs w:val="32"/>
          <w:rtl/>
          <w:lang w:bidi="ar-EG"/>
        </w:rPr>
        <w:t xml:space="preserve"> في تحسين الخدمات المقدمة للطلاب، مثل خدمات الإرشاد، والأنشطة اللامنهجية، مما يزيد من رضا الطلاب وأولياء الأمور، ويعزز من مستوى التفاعل والاندماج في المجتمع التعليمي.</w:t>
      </w:r>
    </w:p>
    <w:p w14:paraId="0B3E6879" w14:textId="77777777" w:rsidR="00906B66" w:rsidRPr="006F71D0" w:rsidRDefault="00906B66" w:rsidP="00906B66">
      <w:pPr>
        <w:jc w:val="both"/>
        <w:rPr>
          <w:rFonts w:ascii="Simplified Arabic" w:hAnsi="Simplified Arabic" w:cs="Simplified Arabic"/>
          <w:b/>
          <w:bCs/>
          <w:sz w:val="32"/>
          <w:szCs w:val="32"/>
          <w:rtl/>
          <w:lang w:bidi="ar-EG"/>
        </w:rPr>
      </w:pPr>
      <w:r w:rsidRPr="006F71D0">
        <w:rPr>
          <w:rFonts w:ascii="Simplified Arabic" w:hAnsi="Simplified Arabic" w:cs="Simplified Arabic"/>
          <w:b/>
          <w:bCs/>
          <w:sz w:val="32"/>
          <w:szCs w:val="32"/>
          <w:rtl/>
          <w:lang w:bidi="ar-EG"/>
        </w:rPr>
        <w:t>10. تقديم إطار نظري وعملي للمؤسسات التعليمية وصناع القرار</w:t>
      </w:r>
    </w:p>
    <w:p w14:paraId="743AB003" w14:textId="77777777" w:rsidR="00906B66" w:rsidRPr="006F71D0" w:rsidRDefault="00906B66" w:rsidP="00906B66">
      <w:pPr>
        <w:pStyle w:val="a6"/>
        <w:numPr>
          <w:ilvl w:val="0"/>
          <w:numId w:val="1"/>
        </w:numPr>
        <w:spacing w:after="120" w:line="264" w:lineRule="auto"/>
        <w:jc w:val="both"/>
        <w:rPr>
          <w:rFonts w:ascii="Simplified Arabic" w:hAnsi="Simplified Arabic" w:cs="Simplified Arabic"/>
          <w:sz w:val="32"/>
          <w:szCs w:val="32"/>
          <w:lang w:bidi="ar-EG"/>
        </w:rPr>
      </w:pPr>
      <w:r w:rsidRPr="006F71D0">
        <w:rPr>
          <w:rFonts w:ascii="Simplified Arabic" w:hAnsi="Simplified Arabic" w:cs="Simplified Arabic"/>
          <w:sz w:val="32"/>
          <w:szCs w:val="32"/>
          <w:rtl/>
          <w:lang w:bidi="ar-EG"/>
        </w:rPr>
        <w:lastRenderedPageBreak/>
        <w:t>تسهم هذه الدراسة في تقديم نموذج شامل لفهم كيفية تطبيق التخطيط الاستراتيجي في المؤسسات التعليمية، مما يمكن الإدارات التعليمية من تطوير خطط فعالة تتناسب مع بيئة العمل الخاصة بها.</w:t>
      </w:r>
    </w:p>
    <w:p w14:paraId="0A7F5CED" w14:textId="77777777" w:rsidR="00906B66" w:rsidRPr="006F71D0" w:rsidRDefault="00906B66" w:rsidP="00906B66">
      <w:pPr>
        <w:pStyle w:val="a6"/>
        <w:numPr>
          <w:ilvl w:val="0"/>
          <w:numId w:val="1"/>
        </w:numPr>
        <w:spacing w:after="120" w:line="264" w:lineRule="auto"/>
        <w:jc w:val="both"/>
        <w:rPr>
          <w:rFonts w:ascii="Simplified Arabic" w:hAnsi="Simplified Arabic" w:cs="Simplified Arabic"/>
          <w:sz w:val="32"/>
          <w:szCs w:val="32"/>
          <w:lang w:bidi="ar-EG"/>
        </w:rPr>
      </w:pPr>
      <w:r w:rsidRPr="006F71D0">
        <w:rPr>
          <w:rFonts w:ascii="Simplified Arabic" w:hAnsi="Simplified Arabic" w:cs="Simplified Arabic"/>
          <w:sz w:val="32"/>
          <w:szCs w:val="32"/>
          <w:rtl/>
          <w:lang w:bidi="ar-EG"/>
        </w:rPr>
        <w:t>توفر الدراسة توصيات عملية تساعد المؤسسات التعليمية على تجاوز التحديات التي تواجهها عند تطبيق التخطيط الاستراتيجي، مما يسهم في تحقيق الأهداف التعليمية والتنموية.</w:t>
      </w:r>
    </w:p>
    <w:p w14:paraId="531CB10F" w14:textId="77777777" w:rsidR="00906B66" w:rsidRPr="006F71D0" w:rsidRDefault="00906B66" w:rsidP="00906B66">
      <w:pPr>
        <w:jc w:val="both"/>
        <w:rPr>
          <w:rFonts w:ascii="Simplified Arabic" w:hAnsi="Simplified Arabic" w:cs="Simplified Arabic"/>
          <w:sz w:val="32"/>
          <w:szCs w:val="32"/>
          <w:rtl/>
          <w:lang w:bidi="ar-EG"/>
        </w:rPr>
      </w:pPr>
      <w:r w:rsidRPr="006F71D0">
        <w:rPr>
          <w:rFonts w:ascii="Simplified Arabic" w:hAnsi="Simplified Arabic" w:cs="Simplified Arabic"/>
          <w:sz w:val="32"/>
          <w:szCs w:val="32"/>
          <w:rtl/>
          <w:lang w:bidi="ar-EG"/>
        </w:rPr>
        <w:t>بناءً على ما سبق، فإن أهمية هذه الدراسة تنبع من دورها في تسليط الضوء على أهمية التخطيط الاستراتيجي في إدارة المؤسسات التعليمية، ومدى تأثيره على تحسين جودة التعليم، ورفع كفاءة الإدارة التعليمية، وتحقيق الاستدامة والتطور المستمر</w:t>
      </w:r>
      <w:r>
        <w:rPr>
          <w:rFonts w:ascii="Simplified Arabic" w:hAnsi="Simplified Arabic" w:cs="Simplified Arabic" w:hint="cs"/>
          <w:sz w:val="32"/>
          <w:szCs w:val="32"/>
          <w:rtl/>
          <w:lang w:bidi="ar-EG"/>
        </w:rPr>
        <w:t>،</w:t>
      </w:r>
      <w:r w:rsidRPr="006F71D0">
        <w:rPr>
          <w:rFonts w:ascii="Simplified Arabic" w:hAnsi="Simplified Arabic" w:cs="Simplified Arabic"/>
          <w:sz w:val="32"/>
          <w:szCs w:val="32"/>
          <w:rtl/>
          <w:lang w:bidi="ar-EG"/>
        </w:rPr>
        <w:t xml:space="preserve"> </w:t>
      </w:r>
      <w:r>
        <w:rPr>
          <w:rFonts w:ascii="Simplified Arabic" w:hAnsi="Simplified Arabic" w:cs="Simplified Arabic" w:hint="cs"/>
          <w:sz w:val="32"/>
          <w:szCs w:val="32"/>
          <w:rtl/>
          <w:lang w:bidi="ar-EG"/>
        </w:rPr>
        <w:t>و</w:t>
      </w:r>
      <w:r w:rsidRPr="006F71D0">
        <w:rPr>
          <w:rFonts w:ascii="Simplified Arabic" w:hAnsi="Simplified Arabic" w:cs="Simplified Arabic"/>
          <w:sz w:val="32"/>
          <w:szCs w:val="32"/>
          <w:rtl/>
          <w:lang w:bidi="ar-EG"/>
        </w:rPr>
        <w:t xml:space="preserve">تساهم الدراسة في تقديم حلول علمية وعملية لمساعدة المؤسسات التعليمية على تطبيق استراتيجيات تخطيط </w:t>
      </w:r>
      <w:proofErr w:type="gramStart"/>
      <w:r w:rsidRPr="006F71D0">
        <w:rPr>
          <w:rFonts w:ascii="Simplified Arabic" w:hAnsi="Simplified Arabic" w:cs="Simplified Arabic"/>
          <w:sz w:val="32"/>
          <w:szCs w:val="32"/>
          <w:rtl/>
          <w:lang w:bidi="ar-EG"/>
        </w:rPr>
        <w:t xml:space="preserve">ناجحة،  </w:t>
      </w:r>
      <w:r>
        <w:rPr>
          <w:rFonts w:ascii="Simplified Arabic" w:hAnsi="Simplified Arabic" w:cs="Simplified Arabic" w:hint="cs"/>
          <w:sz w:val="32"/>
          <w:szCs w:val="32"/>
          <w:rtl/>
          <w:lang w:bidi="ar-EG"/>
        </w:rPr>
        <w:t>و</w:t>
      </w:r>
      <w:r w:rsidRPr="006F71D0">
        <w:rPr>
          <w:rFonts w:ascii="Simplified Arabic" w:hAnsi="Simplified Arabic" w:cs="Simplified Arabic"/>
          <w:sz w:val="32"/>
          <w:szCs w:val="32"/>
          <w:rtl/>
          <w:lang w:bidi="ar-EG"/>
        </w:rPr>
        <w:t>تحسين</w:t>
      </w:r>
      <w:proofErr w:type="gramEnd"/>
      <w:r w:rsidRPr="006F71D0">
        <w:rPr>
          <w:rFonts w:ascii="Simplified Arabic" w:hAnsi="Simplified Arabic" w:cs="Simplified Arabic"/>
          <w:sz w:val="32"/>
          <w:szCs w:val="32"/>
          <w:rtl/>
          <w:lang w:bidi="ar-EG"/>
        </w:rPr>
        <w:t xml:space="preserve"> مخرجات التعليم وتحقيق التنمية المستدامة في المجتمع.</w:t>
      </w:r>
    </w:p>
    <w:p w14:paraId="0EC178CD" w14:textId="77777777" w:rsidR="00906B66" w:rsidRPr="006F71D0" w:rsidRDefault="00906B66" w:rsidP="00906B66">
      <w:pPr>
        <w:rPr>
          <w:rFonts w:ascii="Simplified Arabic" w:hAnsi="Simplified Arabic" w:cs="Simplified Arabic"/>
          <w:sz w:val="32"/>
          <w:szCs w:val="32"/>
          <w:rtl/>
          <w:lang w:bidi="ar-EG"/>
        </w:rPr>
      </w:pPr>
    </w:p>
    <w:p w14:paraId="2F43F69D" w14:textId="77777777" w:rsidR="00906B66" w:rsidRPr="006F71D0" w:rsidRDefault="00906B66" w:rsidP="00906B66">
      <w:pPr>
        <w:rPr>
          <w:rFonts w:ascii="Simplified Arabic" w:hAnsi="Simplified Arabic" w:cs="Simplified Arabic"/>
          <w:sz w:val="32"/>
          <w:szCs w:val="32"/>
          <w:rtl/>
          <w:lang w:bidi="ar-EG"/>
        </w:rPr>
      </w:pPr>
    </w:p>
    <w:p w14:paraId="5D58A9F8" w14:textId="77777777" w:rsidR="00906B66" w:rsidRPr="006F71D0" w:rsidRDefault="00906B66" w:rsidP="00906B66">
      <w:pPr>
        <w:rPr>
          <w:rFonts w:ascii="Simplified Arabic" w:hAnsi="Simplified Arabic" w:cs="Simplified Arabic"/>
          <w:sz w:val="32"/>
          <w:szCs w:val="32"/>
          <w:rtl/>
          <w:lang w:bidi="ar-EG"/>
        </w:rPr>
      </w:pPr>
    </w:p>
    <w:p w14:paraId="2D7D6D21" w14:textId="77777777" w:rsidR="00906B66" w:rsidRPr="003B3EFB" w:rsidRDefault="00906B66" w:rsidP="00906B66">
      <w:pPr>
        <w:rPr>
          <w:rFonts w:ascii="Simplified Arabic" w:hAnsi="Simplified Arabic" w:cs="Simplified Arabic"/>
          <w:sz w:val="28"/>
          <w:szCs w:val="28"/>
          <w:u w:val="single"/>
          <w:rtl/>
        </w:rPr>
      </w:pPr>
    </w:p>
    <w:p w14:paraId="3FD06341" w14:textId="77777777" w:rsidR="00906B66" w:rsidRDefault="00906B66" w:rsidP="00906B66">
      <w:pPr>
        <w:rPr>
          <w:rFonts w:ascii="Simplified Arabic" w:hAnsi="Simplified Arabic" w:cs="Simplified Arabic"/>
          <w:sz w:val="28"/>
          <w:szCs w:val="28"/>
          <w:u w:val="single"/>
          <w:rtl/>
        </w:rPr>
      </w:pPr>
      <w:r w:rsidRPr="006F71D0">
        <w:rPr>
          <w:rFonts w:ascii="Simplified Arabic" w:hAnsi="Simplified Arabic" w:cs="Simplified Arabic"/>
          <w:b/>
          <w:bCs/>
          <w:sz w:val="36"/>
          <w:szCs w:val="36"/>
          <w:u w:val="single"/>
          <w:rtl/>
        </w:rPr>
        <w:t>أهداف</w:t>
      </w:r>
      <w:r w:rsidRPr="003B3EFB">
        <w:rPr>
          <w:rFonts w:ascii="Simplified Arabic" w:hAnsi="Simplified Arabic" w:cs="Simplified Arabic"/>
          <w:sz w:val="28"/>
          <w:szCs w:val="28"/>
          <w:u w:val="single"/>
          <w:rtl/>
        </w:rPr>
        <w:t xml:space="preserve"> </w:t>
      </w:r>
      <w:r w:rsidRPr="006F71D0">
        <w:rPr>
          <w:rFonts w:ascii="Simplified Arabic" w:hAnsi="Simplified Arabic" w:cs="Simplified Arabic"/>
          <w:b/>
          <w:bCs/>
          <w:sz w:val="36"/>
          <w:szCs w:val="36"/>
          <w:u w:val="single"/>
          <w:rtl/>
        </w:rPr>
        <w:t>الدراسة</w:t>
      </w:r>
      <w:r>
        <w:rPr>
          <w:rFonts w:ascii="Simplified Arabic" w:hAnsi="Simplified Arabic" w:cs="Simplified Arabic" w:hint="cs"/>
          <w:sz w:val="28"/>
          <w:szCs w:val="28"/>
          <w:u w:val="single"/>
          <w:rtl/>
        </w:rPr>
        <w:t>:</w:t>
      </w:r>
    </w:p>
    <w:p w14:paraId="387C8D67" w14:textId="77777777" w:rsidR="00906B66" w:rsidRPr="006C7B04" w:rsidRDefault="00906B66" w:rsidP="00906B66">
      <w:pPr>
        <w:spacing w:line="276" w:lineRule="auto"/>
        <w:ind w:firstLine="720"/>
        <w:jc w:val="both"/>
        <w:rPr>
          <w:rFonts w:ascii="Simplified Arabic" w:hAnsi="Simplified Arabic" w:cs="Simplified Arabic"/>
          <w:sz w:val="32"/>
          <w:szCs w:val="32"/>
          <w:rtl/>
        </w:rPr>
      </w:pPr>
      <w:r w:rsidRPr="006C7B04">
        <w:rPr>
          <w:rFonts w:ascii="Simplified Arabic" w:hAnsi="Simplified Arabic" w:cs="Simplified Arabic"/>
          <w:sz w:val="32"/>
          <w:szCs w:val="32"/>
          <w:rtl/>
        </w:rPr>
        <w:t xml:space="preserve">يهدف هذا البحث إلى دراسة دور التخطيط الاستراتيجي في إدارة المؤسسات التعليمية، </w:t>
      </w:r>
      <w:r>
        <w:rPr>
          <w:rFonts w:ascii="Simplified Arabic" w:hAnsi="Simplified Arabic" w:cs="Simplified Arabic" w:hint="cs"/>
          <w:sz w:val="32"/>
          <w:szCs w:val="32"/>
          <w:rtl/>
        </w:rPr>
        <w:t>ومدى</w:t>
      </w:r>
      <w:r w:rsidRPr="006C7B04">
        <w:rPr>
          <w:rFonts w:ascii="Simplified Arabic" w:hAnsi="Simplified Arabic" w:cs="Simplified Arabic"/>
          <w:sz w:val="32"/>
          <w:szCs w:val="32"/>
          <w:rtl/>
        </w:rPr>
        <w:t xml:space="preserve"> تأثيره على جودة التعليم وكفاءة </w:t>
      </w:r>
      <w:r>
        <w:rPr>
          <w:rFonts w:ascii="Simplified Arabic" w:hAnsi="Simplified Arabic" w:cs="Simplified Arabic" w:hint="cs"/>
          <w:sz w:val="32"/>
          <w:szCs w:val="32"/>
          <w:rtl/>
        </w:rPr>
        <w:t>التنظيم</w:t>
      </w:r>
      <w:r w:rsidRPr="006C7B04">
        <w:rPr>
          <w:rFonts w:ascii="Simplified Arabic" w:hAnsi="Simplified Arabic" w:cs="Simplified Arabic"/>
          <w:sz w:val="32"/>
          <w:szCs w:val="32"/>
          <w:rtl/>
        </w:rPr>
        <w:t xml:space="preserve"> الإداري</w:t>
      </w:r>
      <w:r>
        <w:rPr>
          <w:rFonts w:ascii="Simplified Arabic" w:hAnsi="Simplified Arabic" w:cs="Simplified Arabic" w:hint="cs"/>
          <w:sz w:val="32"/>
          <w:szCs w:val="32"/>
          <w:rtl/>
        </w:rPr>
        <w:t xml:space="preserve"> في المؤسسة</w:t>
      </w:r>
      <w:r w:rsidRPr="006C7B04">
        <w:rPr>
          <w:rFonts w:ascii="Simplified Arabic" w:hAnsi="Simplified Arabic" w:cs="Simplified Arabic"/>
          <w:sz w:val="32"/>
          <w:szCs w:val="32"/>
          <w:rtl/>
        </w:rPr>
        <w:t xml:space="preserve">، </w:t>
      </w:r>
      <w:r>
        <w:rPr>
          <w:rFonts w:ascii="Simplified Arabic" w:hAnsi="Simplified Arabic" w:cs="Simplified Arabic" w:hint="cs"/>
          <w:sz w:val="32"/>
          <w:szCs w:val="32"/>
          <w:rtl/>
        </w:rPr>
        <w:t>من خلال التركيز على عدد من النقاط والتحديات والاهداف</w:t>
      </w:r>
      <w:r w:rsidRPr="006C7B04">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حيث </w:t>
      </w:r>
      <w:r w:rsidRPr="006C7B04">
        <w:rPr>
          <w:rFonts w:ascii="Simplified Arabic" w:hAnsi="Simplified Arabic" w:cs="Simplified Arabic"/>
          <w:sz w:val="32"/>
          <w:szCs w:val="32"/>
          <w:rtl/>
        </w:rPr>
        <w:t>تسعى الدراسة إلى تحقيق الأهداف التالية:</w:t>
      </w:r>
    </w:p>
    <w:p w14:paraId="1D498BA0" w14:textId="77777777" w:rsidR="00906B66" w:rsidRPr="006C7B04" w:rsidRDefault="00906B66" w:rsidP="00906B66">
      <w:pPr>
        <w:pStyle w:val="a6"/>
        <w:numPr>
          <w:ilvl w:val="0"/>
          <w:numId w:val="3"/>
        </w:numPr>
        <w:spacing w:after="120" w:line="276" w:lineRule="auto"/>
        <w:jc w:val="both"/>
        <w:rPr>
          <w:rFonts w:ascii="Simplified Arabic" w:hAnsi="Simplified Arabic" w:cs="Simplified Arabic"/>
          <w:b/>
          <w:bCs/>
          <w:sz w:val="32"/>
          <w:szCs w:val="32"/>
        </w:rPr>
      </w:pPr>
      <w:r w:rsidRPr="006C7B04">
        <w:rPr>
          <w:rFonts w:ascii="Simplified Arabic" w:hAnsi="Simplified Arabic" w:cs="Simplified Arabic"/>
          <w:b/>
          <w:bCs/>
          <w:sz w:val="32"/>
          <w:szCs w:val="32"/>
          <w:rtl/>
        </w:rPr>
        <w:lastRenderedPageBreak/>
        <w:t>تحليل مدى التزام مدارس شروق العلم بتنفيذ خطوات التخطيط الاستراتيجي</w:t>
      </w:r>
    </w:p>
    <w:p w14:paraId="297E3F7C" w14:textId="77777777" w:rsidR="00906B66" w:rsidRPr="006C7B04" w:rsidRDefault="00906B66" w:rsidP="00906B66">
      <w:pPr>
        <w:pStyle w:val="a6"/>
        <w:numPr>
          <w:ilvl w:val="0"/>
          <w:numId w:val="4"/>
        </w:numPr>
        <w:spacing w:line="276" w:lineRule="auto"/>
        <w:jc w:val="both"/>
        <w:rPr>
          <w:rFonts w:ascii="Simplified Arabic" w:hAnsi="Simplified Arabic" w:cs="Simplified Arabic"/>
          <w:sz w:val="32"/>
          <w:szCs w:val="32"/>
        </w:rPr>
      </w:pPr>
      <w:r w:rsidRPr="006C7B04">
        <w:rPr>
          <w:rFonts w:ascii="Simplified Arabic" w:hAnsi="Simplified Arabic" w:cs="Simplified Arabic"/>
          <w:sz w:val="32"/>
          <w:szCs w:val="32"/>
          <w:rtl/>
        </w:rPr>
        <w:t>تحديد ما إذا كانت المدرسة قد قامت بتحليل بيئي داخلي وخارجي بشكل منهجي</w:t>
      </w:r>
      <w:r w:rsidRPr="006C7B04">
        <w:rPr>
          <w:rFonts w:ascii="Simplified Arabic" w:hAnsi="Simplified Arabic" w:cs="Simplified Arabic"/>
          <w:sz w:val="32"/>
          <w:szCs w:val="32"/>
        </w:rPr>
        <w:t>.</w:t>
      </w:r>
    </w:p>
    <w:p w14:paraId="6B564106" w14:textId="77777777" w:rsidR="00906B66" w:rsidRPr="006C7B04" w:rsidRDefault="00906B66" w:rsidP="00906B66">
      <w:pPr>
        <w:pStyle w:val="a6"/>
        <w:numPr>
          <w:ilvl w:val="0"/>
          <w:numId w:val="4"/>
        </w:numPr>
        <w:spacing w:after="120" w:line="276" w:lineRule="auto"/>
        <w:jc w:val="both"/>
        <w:rPr>
          <w:rFonts w:ascii="Simplified Arabic" w:hAnsi="Simplified Arabic" w:cs="Simplified Arabic"/>
          <w:sz w:val="32"/>
          <w:szCs w:val="32"/>
        </w:rPr>
      </w:pPr>
      <w:r w:rsidRPr="006C7B04">
        <w:rPr>
          <w:rFonts w:ascii="Simplified Arabic" w:hAnsi="Simplified Arabic" w:cs="Simplified Arabic"/>
          <w:sz w:val="32"/>
          <w:szCs w:val="32"/>
          <w:rtl/>
        </w:rPr>
        <w:t>قياس مدى وضوح وصياغة الرؤية والرسالة المؤسسية</w:t>
      </w:r>
      <w:r w:rsidRPr="006C7B04">
        <w:rPr>
          <w:rFonts w:ascii="Simplified Arabic" w:hAnsi="Simplified Arabic" w:cs="Simplified Arabic"/>
          <w:sz w:val="32"/>
          <w:szCs w:val="32"/>
        </w:rPr>
        <w:t>.</w:t>
      </w:r>
    </w:p>
    <w:p w14:paraId="6709803C" w14:textId="77777777" w:rsidR="00906B66" w:rsidRDefault="00906B66" w:rsidP="00906B66">
      <w:pPr>
        <w:pStyle w:val="a6"/>
        <w:numPr>
          <w:ilvl w:val="0"/>
          <w:numId w:val="4"/>
        </w:numPr>
        <w:spacing w:after="120" w:line="276" w:lineRule="auto"/>
        <w:jc w:val="both"/>
        <w:rPr>
          <w:rFonts w:ascii="Simplified Arabic" w:hAnsi="Simplified Arabic" w:cs="Simplified Arabic"/>
          <w:sz w:val="32"/>
          <w:szCs w:val="32"/>
        </w:rPr>
      </w:pPr>
      <w:r w:rsidRPr="006C7B04">
        <w:rPr>
          <w:rFonts w:ascii="Simplified Arabic" w:hAnsi="Simplified Arabic" w:cs="Simplified Arabic"/>
          <w:sz w:val="32"/>
          <w:szCs w:val="32"/>
          <w:rtl/>
        </w:rPr>
        <w:t>دراسة كيفية تحديد الأهداف الاستراتيجية وترتيب أولوياتها</w:t>
      </w:r>
      <w:r w:rsidRPr="006C7B04">
        <w:rPr>
          <w:rFonts w:ascii="Simplified Arabic" w:hAnsi="Simplified Arabic" w:cs="Simplified Arabic"/>
          <w:sz w:val="32"/>
          <w:szCs w:val="32"/>
        </w:rPr>
        <w:t>.</w:t>
      </w:r>
    </w:p>
    <w:p w14:paraId="72895DC7" w14:textId="77777777" w:rsidR="00906B66" w:rsidRPr="00F203AC" w:rsidRDefault="00906B66" w:rsidP="00906B66">
      <w:pPr>
        <w:pStyle w:val="a6"/>
        <w:numPr>
          <w:ilvl w:val="0"/>
          <w:numId w:val="4"/>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فحص آليات تخصيص الموارد المالية والبشرية ضمن الخطة</w:t>
      </w:r>
      <w:r w:rsidRPr="00F203AC">
        <w:rPr>
          <w:rFonts w:ascii="Simplified Arabic" w:hAnsi="Simplified Arabic" w:cs="Simplified Arabic"/>
          <w:sz w:val="32"/>
          <w:szCs w:val="32"/>
        </w:rPr>
        <w:t>.</w:t>
      </w:r>
    </w:p>
    <w:p w14:paraId="1ADF8F49" w14:textId="77777777" w:rsidR="00906B66" w:rsidRPr="00F203AC" w:rsidRDefault="00906B66" w:rsidP="00906B66">
      <w:pPr>
        <w:pStyle w:val="a6"/>
        <w:numPr>
          <w:ilvl w:val="0"/>
          <w:numId w:val="4"/>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تقييم وجود خطة تنفيذ تفصيلية قابلة للقياس والمتابعة</w:t>
      </w:r>
      <w:r w:rsidRPr="00F203AC">
        <w:rPr>
          <w:rFonts w:ascii="Simplified Arabic" w:hAnsi="Simplified Arabic" w:cs="Simplified Arabic"/>
          <w:sz w:val="32"/>
          <w:szCs w:val="32"/>
        </w:rPr>
        <w:t>.</w:t>
      </w:r>
    </w:p>
    <w:p w14:paraId="0D889DE4" w14:textId="77777777" w:rsidR="00906B66" w:rsidRPr="00F203AC" w:rsidRDefault="00906B66" w:rsidP="00906B66">
      <w:pPr>
        <w:pStyle w:val="a6"/>
        <w:numPr>
          <w:ilvl w:val="0"/>
          <w:numId w:val="4"/>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تحليل نظام المراجعة والتعلم المؤسسي المُعتمد في المدرسة</w:t>
      </w:r>
      <w:r w:rsidRPr="00F203AC">
        <w:rPr>
          <w:rFonts w:ascii="Simplified Arabic" w:hAnsi="Simplified Arabic" w:cs="Simplified Arabic"/>
          <w:sz w:val="32"/>
          <w:szCs w:val="32"/>
        </w:rPr>
        <w:t>.</w:t>
      </w:r>
    </w:p>
    <w:p w14:paraId="4D1DFA69" w14:textId="77777777" w:rsidR="00906B66" w:rsidRPr="00F203AC" w:rsidRDefault="00906B66" w:rsidP="00906B66">
      <w:pPr>
        <w:pStyle w:val="a6"/>
        <w:numPr>
          <w:ilvl w:val="0"/>
          <w:numId w:val="3"/>
        </w:numPr>
        <w:spacing w:after="120" w:line="276" w:lineRule="auto"/>
        <w:jc w:val="both"/>
        <w:rPr>
          <w:rFonts w:ascii="Simplified Arabic" w:hAnsi="Simplified Arabic" w:cs="Simplified Arabic"/>
          <w:b/>
          <w:bCs/>
          <w:sz w:val="32"/>
          <w:szCs w:val="32"/>
        </w:rPr>
      </w:pPr>
      <w:r w:rsidRPr="00F203AC">
        <w:rPr>
          <w:rFonts w:ascii="Simplified Arabic" w:hAnsi="Simplified Arabic" w:cs="Simplified Arabic"/>
          <w:b/>
          <w:bCs/>
          <w:sz w:val="32"/>
          <w:szCs w:val="32"/>
          <w:rtl/>
        </w:rPr>
        <w:t>استكشاف مستوى مشاركة أصحاب العلاق</w:t>
      </w:r>
      <w:r>
        <w:rPr>
          <w:rFonts w:ascii="Simplified Arabic" w:hAnsi="Simplified Arabic" w:cs="Simplified Arabic" w:hint="cs"/>
          <w:b/>
          <w:bCs/>
          <w:sz w:val="32"/>
          <w:szCs w:val="32"/>
          <w:rtl/>
        </w:rPr>
        <w:t>ة</w:t>
      </w:r>
    </w:p>
    <w:p w14:paraId="121C6C08" w14:textId="77777777" w:rsidR="00906B66" w:rsidRPr="00F203AC" w:rsidRDefault="00906B66" w:rsidP="00906B66">
      <w:pPr>
        <w:pStyle w:val="a6"/>
        <w:numPr>
          <w:ilvl w:val="0"/>
          <w:numId w:val="5"/>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تحليل مدى إشراك المعلمين في مراحل إعداد وصياغة الخطة</w:t>
      </w:r>
      <w:r w:rsidRPr="00F203AC">
        <w:rPr>
          <w:rFonts w:ascii="Simplified Arabic" w:hAnsi="Simplified Arabic" w:cs="Simplified Arabic"/>
          <w:sz w:val="32"/>
          <w:szCs w:val="32"/>
        </w:rPr>
        <w:t>.</w:t>
      </w:r>
    </w:p>
    <w:p w14:paraId="6769393C" w14:textId="77777777" w:rsidR="00906B66" w:rsidRPr="00F203AC" w:rsidRDefault="00906B66" w:rsidP="00906B66">
      <w:pPr>
        <w:pStyle w:val="a6"/>
        <w:numPr>
          <w:ilvl w:val="0"/>
          <w:numId w:val="5"/>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التعرف على دور الإدارة العليا في تحفيز مشاركة الأطراف الداخلية</w:t>
      </w:r>
      <w:r w:rsidRPr="00F203AC">
        <w:rPr>
          <w:rFonts w:ascii="Simplified Arabic" w:hAnsi="Simplified Arabic" w:cs="Simplified Arabic"/>
          <w:sz w:val="32"/>
          <w:szCs w:val="32"/>
        </w:rPr>
        <w:t>.</w:t>
      </w:r>
    </w:p>
    <w:p w14:paraId="4AC593D4" w14:textId="77777777" w:rsidR="00906B66" w:rsidRPr="00F203AC" w:rsidRDefault="00906B66" w:rsidP="00906B66">
      <w:pPr>
        <w:pStyle w:val="a6"/>
        <w:numPr>
          <w:ilvl w:val="0"/>
          <w:numId w:val="5"/>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قياس مساهمة أولياء الأمور والمجتمع المحلي في التوجيه أو الدعم</w:t>
      </w:r>
      <w:r w:rsidRPr="00F203AC">
        <w:rPr>
          <w:rFonts w:ascii="Simplified Arabic" w:hAnsi="Simplified Arabic" w:cs="Simplified Arabic"/>
          <w:sz w:val="32"/>
          <w:szCs w:val="32"/>
        </w:rPr>
        <w:t>.</w:t>
      </w:r>
    </w:p>
    <w:p w14:paraId="18C50E79" w14:textId="77777777" w:rsidR="00906B66" w:rsidRPr="00F203AC" w:rsidRDefault="00906B66" w:rsidP="00906B66">
      <w:pPr>
        <w:pStyle w:val="a6"/>
        <w:numPr>
          <w:ilvl w:val="0"/>
          <w:numId w:val="5"/>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فحص قنوات الاتصال المؤسسي لنقل أهداف الخطة لجميع العاملين</w:t>
      </w:r>
      <w:r w:rsidRPr="00F203AC">
        <w:rPr>
          <w:rFonts w:ascii="Simplified Arabic" w:hAnsi="Simplified Arabic" w:cs="Simplified Arabic"/>
          <w:sz w:val="32"/>
          <w:szCs w:val="32"/>
        </w:rPr>
        <w:t>.</w:t>
      </w:r>
    </w:p>
    <w:p w14:paraId="5AC9055B" w14:textId="77777777" w:rsidR="00906B66" w:rsidRPr="00F203AC" w:rsidRDefault="00906B66" w:rsidP="00906B66">
      <w:pPr>
        <w:pStyle w:val="a6"/>
        <w:numPr>
          <w:ilvl w:val="0"/>
          <w:numId w:val="5"/>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تقييم درجة تقبل العاملين للاستراتيجية ووجود آليات تشاركية</w:t>
      </w:r>
      <w:r w:rsidRPr="00F203AC">
        <w:rPr>
          <w:rFonts w:ascii="Simplified Arabic" w:hAnsi="Simplified Arabic" w:cs="Simplified Arabic"/>
          <w:sz w:val="32"/>
          <w:szCs w:val="32"/>
        </w:rPr>
        <w:t>.</w:t>
      </w:r>
    </w:p>
    <w:p w14:paraId="6CDF663F" w14:textId="77777777" w:rsidR="00906B66" w:rsidRPr="00F203AC" w:rsidRDefault="00906B66" w:rsidP="00906B66">
      <w:pPr>
        <w:pStyle w:val="a6"/>
        <w:numPr>
          <w:ilvl w:val="0"/>
          <w:numId w:val="5"/>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دراسة مدى توفر لجان أو فرق عمل مسؤولة عن المتابعة الجماعية للخطة</w:t>
      </w:r>
      <w:r w:rsidRPr="00F203AC">
        <w:rPr>
          <w:rFonts w:ascii="Simplified Arabic" w:hAnsi="Simplified Arabic" w:cs="Simplified Arabic"/>
          <w:sz w:val="32"/>
          <w:szCs w:val="32"/>
        </w:rPr>
        <w:t>.</w:t>
      </w:r>
    </w:p>
    <w:p w14:paraId="51627832" w14:textId="77777777" w:rsidR="00906B66" w:rsidRPr="00F203AC" w:rsidRDefault="00906B66" w:rsidP="00906B66">
      <w:pPr>
        <w:pStyle w:val="a6"/>
        <w:numPr>
          <w:ilvl w:val="0"/>
          <w:numId w:val="3"/>
        </w:numPr>
        <w:spacing w:after="120" w:line="276" w:lineRule="auto"/>
        <w:jc w:val="both"/>
        <w:rPr>
          <w:rFonts w:ascii="Simplified Arabic" w:hAnsi="Simplified Arabic" w:cs="Simplified Arabic"/>
          <w:b/>
          <w:bCs/>
          <w:sz w:val="32"/>
          <w:szCs w:val="32"/>
        </w:rPr>
      </w:pPr>
      <w:r w:rsidRPr="00F203AC">
        <w:rPr>
          <w:rFonts w:ascii="Simplified Arabic" w:hAnsi="Simplified Arabic" w:cs="Simplified Arabic"/>
          <w:b/>
          <w:bCs/>
          <w:sz w:val="32"/>
          <w:szCs w:val="32"/>
          <w:rtl/>
        </w:rPr>
        <w:t xml:space="preserve">تحديد أثر الثقافة المؤسسية والبيئة التنظيمية على نجاح التخطيط </w:t>
      </w:r>
    </w:p>
    <w:p w14:paraId="49A9F300" w14:textId="77777777" w:rsidR="00906B66" w:rsidRPr="00F203AC" w:rsidRDefault="00906B66" w:rsidP="00906B66">
      <w:pPr>
        <w:pStyle w:val="a6"/>
        <w:numPr>
          <w:ilvl w:val="0"/>
          <w:numId w:val="6"/>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تحليل مدى وعي الموظفين بالثقافة التنظيمية الداعمة للتخطيط</w:t>
      </w:r>
      <w:r w:rsidRPr="00F203AC">
        <w:rPr>
          <w:rFonts w:ascii="Simplified Arabic" w:hAnsi="Simplified Arabic" w:cs="Simplified Arabic"/>
          <w:sz w:val="32"/>
          <w:szCs w:val="32"/>
        </w:rPr>
        <w:t>.</w:t>
      </w:r>
    </w:p>
    <w:p w14:paraId="17DC22DD" w14:textId="77777777" w:rsidR="00906B66" w:rsidRPr="00F203AC" w:rsidRDefault="00906B66" w:rsidP="00906B66">
      <w:pPr>
        <w:pStyle w:val="a6"/>
        <w:numPr>
          <w:ilvl w:val="0"/>
          <w:numId w:val="6"/>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دراسة العلاقة بين القيم المؤسسية وسلوك الموظفين تجاه التغيير</w:t>
      </w:r>
      <w:r w:rsidRPr="00F203AC">
        <w:rPr>
          <w:rFonts w:ascii="Simplified Arabic" w:hAnsi="Simplified Arabic" w:cs="Simplified Arabic"/>
          <w:sz w:val="32"/>
          <w:szCs w:val="32"/>
        </w:rPr>
        <w:t>.</w:t>
      </w:r>
    </w:p>
    <w:p w14:paraId="73324648" w14:textId="77777777" w:rsidR="00906B66" w:rsidRPr="00F203AC" w:rsidRDefault="00906B66" w:rsidP="00906B66">
      <w:pPr>
        <w:pStyle w:val="a6"/>
        <w:numPr>
          <w:ilvl w:val="0"/>
          <w:numId w:val="6"/>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قياس تأثير الهيكل التنظيمي على توزيع الأدوار والمسؤوليات التخطيطية</w:t>
      </w:r>
      <w:r w:rsidRPr="00F203AC">
        <w:rPr>
          <w:rFonts w:ascii="Simplified Arabic" w:hAnsi="Simplified Arabic" w:cs="Simplified Arabic"/>
          <w:sz w:val="32"/>
          <w:szCs w:val="32"/>
        </w:rPr>
        <w:t>.</w:t>
      </w:r>
    </w:p>
    <w:p w14:paraId="6ABF3BBA" w14:textId="77777777" w:rsidR="00906B66" w:rsidRPr="00F203AC" w:rsidRDefault="00906B66" w:rsidP="00906B66">
      <w:pPr>
        <w:pStyle w:val="a6"/>
        <w:numPr>
          <w:ilvl w:val="0"/>
          <w:numId w:val="6"/>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تحديد درجة الانسجام بين الرؤية المؤسسية والممارسات اليومية</w:t>
      </w:r>
      <w:r w:rsidRPr="00F203AC">
        <w:rPr>
          <w:rFonts w:ascii="Simplified Arabic" w:hAnsi="Simplified Arabic" w:cs="Simplified Arabic"/>
          <w:sz w:val="32"/>
          <w:szCs w:val="32"/>
        </w:rPr>
        <w:t>.</w:t>
      </w:r>
    </w:p>
    <w:p w14:paraId="45634D46" w14:textId="77777777" w:rsidR="00906B66" w:rsidRPr="00F203AC" w:rsidRDefault="00906B66" w:rsidP="00906B66">
      <w:pPr>
        <w:pStyle w:val="a6"/>
        <w:numPr>
          <w:ilvl w:val="0"/>
          <w:numId w:val="6"/>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فحص مدى تحفيز القيادة على تبني فكر استراتيجي مرن</w:t>
      </w:r>
      <w:r w:rsidRPr="00F203AC">
        <w:rPr>
          <w:rFonts w:ascii="Simplified Arabic" w:hAnsi="Simplified Arabic" w:cs="Simplified Arabic"/>
          <w:sz w:val="32"/>
          <w:szCs w:val="32"/>
        </w:rPr>
        <w:t>.</w:t>
      </w:r>
    </w:p>
    <w:p w14:paraId="0D985631" w14:textId="77777777" w:rsidR="00906B66" w:rsidRPr="00F203AC" w:rsidRDefault="00906B66" w:rsidP="00906B66">
      <w:pPr>
        <w:pStyle w:val="a6"/>
        <w:numPr>
          <w:ilvl w:val="0"/>
          <w:numId w:val="6"/>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رصد مدى وجود مقاومة للتغيير وكيفية التعامل معها تنظيميًا</w:t>
      </w:r>
      <w:r w:rsidRPr="00F203AC">
        <w:rPr>
          <w:rFonts w:ascii="Simplified Arabic" w:hAnsi="Simplified Arabic" w:cs="Simplified Arabic"/>
          <w:sz w:val="32"/>
          <w:szCs w:val="32"/>
        </w:rPr>
        <w:t>.</w:t>
      </w:r>
    </w:p>
    <w:p w14:paraId="282F4E86" w14:textId="77777777" w:rsidR="00906B66" w:rsidRPr="00F203AC" w:rsidRDefault="00906B66" w:rsidP="00906B66">
      <w:pPr>
        <w:pStyle w:val="a6"/>
        <w:numPr>
          <w:ilvl w:val="0"/>
          <w:numId w:val="3"/>
        </w:numPr>
        <w:spacing w:after="120" w:line="276" w:lineRule="auto"/>
        <w:jc w:val="both"/>
        <w:rPr>
          <w:rFonts w:ascii="Simplified Arabic" w:hAnsi="Simplified Arabic" w:cs="Simplified Arabic"/>
          <w:b/>
          <w:bCs/>
          <w:sz w:val="32"/>
          <w:szCs w:val="32"/>
        </w:rPr>
      </w:pPr>
      <w:r w:rsidRPr="00F203AC">
        <w:rPr>
          <w:rFonts w:ascii="Simplified Arabic" w:hAnsi="Simplified Arabic" w:cs="Simplified Arabic"/>
          <w:b/>
          <w:bCs/>
          <w:sz w:val="32"/>
          <w:szCs w:val="32"/>
          <w:rtl/>
        </w:rPr>
        <w:lastRenderedPageBreak/>
        <w:t xml:space="preserve">تقييم جاهزية المدرسة لاستخدام التكنولوجيا في دعم التخطيط </w:t>
      </w:r>
    </w:p>
    <w:p w14:paraId="39E4316A" w14:textId="77777777" w:rsidR="00906B66" w:rsidRPr="00F203AC" w:rsidRDefault="00906B66" w:rsidP="00906B66">
      <w:pPr>
        <w:pStyle w:val="a6"/>
        <w:numPr>
          <w:ilvl w:val="0"/>
          <w:numId w:val="7"/>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تحديد ما إذا كانت المدرسة تستخدم نظام معلومات لدعم اتخاذ القرار</w:t>
      </w:r>
      <w:r w:rsidRPr="00F203AC">
        <w:rPr>
          <w:rFonts w:ascii="Simplified Arabic" w:hAnsi="Simplified Arabic" w:cs="Simplified Arabic"/>
          <w:sz w:val="32"/>
          <w:szCs w:val="32"/>
        </w:rPr>
        <w:t>.</w:t>
      </w:r>
    </w:p>
    <w:p w14:paraId="024874F8" w14:textId="77777777" w:rsidR="00906B66" w:rsidRPr="00F203AC" w:rsidRDefault="00906B66" w:rsidP="00906B66">
      <w:pPr>
        <w:pStyle w:val="a6"/>
        <w:numPr>
          <w:ilvl w:val="0"/>
          <w:numId w:val="7"/>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فحص وجود قواعد بيانات تربوية تُستخدم في بناء وتحليل الخطط</w:t>
      </w:r>
      <w:r w:rsidRPr="00F203AC">
        <w:rPr>
          <w:rFonts w:ascii="Simplified Arabic" w:hAnsi="Simplified Arabic" w:cs="Simplified Arabic"/>
          <w:sz w:val="32"/>
          <w:szCs w:val="32"/>
        </w:rPr>
        <w:t>.</w:t>
      </w:r>
    </w:p>
    <w:p w14:paraId="30BC102F" w14:textId="77777777" w:rsidR="00906B66" w:rsidRPr="00F203AC" w:rsidRDefault="00906B66" w:rsidP="00906B66">
      <w:pPr>
        <w:pStyle w:val="a6"/>
        <w:numPr>
          <w:ilvl w:val="0"/>
          <w:numId w:val="7"/>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دراسة مدى دمج أدوات تقنية مثل لوحات التحكم</w:t>
      </w:r>
      <w:r w:rsidRPr="00F203AC">
        <w:rPr>
          <w:rFonts w:ascii="Simplified Arabic" w:hAnsi="Simplified Arabic" w:cs="Simplified Arabic"/>
          <w:sz w:val="32"/>
          <w:szCs w:val="32"/>
        </w:rPr>
        <w:t xml:space="preserve"> Dashboard </w:t>
      </w:r>
      <w:r w:rsidRPr="00F203AC">
        <w:rPr>
          <w:rFonts w:ascii="Simplified Arabic" w:hAnsi="Simplified Arabic" w:cs="Simplified Arabic"/>
          <w:sz w:val="32"/>
          <w:szCs w:val="32"/>
          <w:rtl/>
        </w:rPr>
        <w:t>أو برامج</w:t>
      </w:r>
      <w:r w:rsidRPr="00F203AC">
        <w:rPr>
          <w:rFonts w:ascii="Simplified Arabic" w:hAnsi="Simplified Arabic" w:cs="Simplified Arabic"/>
          <w:sz w:val="32"/>
          <w:szCs w:val="32"/>
        </w:rPr>
        <w:t xml:space="preserve"> KPI.</w:t>
      </w:r>
    </w:p>
    <w:p w14:paraId="39C5967F" w14:textId="77777777" w:rsidR="00906B66" w:rsidRPr="00F203AC" w:rsidRDefault="00906B66" w:rsidP="00906B66">
      <w:pPr>
        <w:pStyle w:val="a6"/>
        <w:numPr>
          <w:ilvl w:val="0"/>
          <w:numId w:val="7"/>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تقييم مستوى تدريب الكوادر على استخدام أدوات التخطيط الرقمي</w:t>
      </w:r>
      <w:r w:rsidRPr="00F203AC">
        <w:rPr>
          <w:rFonts w:ascii="Simplified Arabic" w:hAnsi="Simplified Arabic" w:cs="Simplified Arabic"/>
          <w:sz w:val="32"/>
          <w:szCs w:val="32"/>
        </w:rPr>
        <w:t>.</w:t>
      </w:r>
    </w:p>
    <w:p w14:paraId="6C2B5230" w14:textId="77777777" w:rsidR="00906B66" w:rsidRPr="00F203AC" w:rsidRDefault="00906B66" w:rsidP="00906B66">
      <w:pPr>
        <w:pStyle w:val="a6"/>
        <w:numPr>
          <w:ilvl w:val="0"/>
          <w:numId w:val="7"/>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تحليل مدى الربط بين النظام التكنولوجي وتقييم الأداء الفعلي</w:t>
      </w:r>
      <w:r w:rsidRPr="00F203AC">
        <w:rPr>
          <w:rFonts w:ascii="Simplified Arabic" w:hAnsi="Simplified Arabic" w:cs="Simplified Arabic"/>
          <w:sz w:val="32"/>
          <w:szCs w:val="32"/>
        </w:rPr>
        <w:t>.</w:t>
      </w:r>
    </w:p>
    <w:p w14:paraId="54FCE34A" w14:textId="77777777" w:rsidR="00906B66" w:rsidRPr="00F203AC" w:rsidRDefault="00906B66" w:rsidP="00906B66">
      <w:pPr>
        <w:pStyle w:val="a6"/>
        <w:numPr>
          <w:ilvl w:val="0"/>
          <w:numId w:val="7"/>
        </w:numPr>
        <w:spacing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تحديد العوائق التي تحد من اعتماد التكنولوجيا في التخطيط</w:t>
      </w:r>
      <w:r w:rsidRPr="00F203AC">
        <w:rPr>
          <w:rFonts w:ascii="Simplified Arabic" w:hAnsi="Simplified Arabic" w:cs="Simplified Arabic"/>
          <w:sz w:val="32"/>
          <w:szCs w:val="32"/>
        </w:rPr>
        <w:t>.</w:t>
      </w:r>
    </w:p>
    <w:p w14:paraId="04A85E6F" w14:textId="77777777" w:rsidR="00906B66" w:rsidRPr="00F203AC" w:rsidRDefault="00906B66" w:rsidP="00906B66">
      <w:pPr>
        <w:pStyle w:val="a6"/>
        <w:numPr>
          <w:ilvl w:val="0"/>
          <w:numId w:val="3"/>
        </w:numPr>
        <w:spacing w:after="120" w:line="276" w:lineRule="auto"/>
        <w:jc w:val="both"/>
        <w:rPr>
          <w:rFonts w:ascii="Simplified Arabic" w:hAnsi="Simplified Arabic" w:cs="Simplified Arabic"/>
          <w:b/>
          <w:bCs/>
          <w:sz w:val="32"/>
          <w:szCs w:val="32"/>
        </w:rPr>
      </w:pPr>
      <w:r w:rsidRPr="00F203AC">
        <w:rPr>
          <w:rFonts w:ascii="Simplified Arabic" w:hAnsi="Simplified Arabic" w:cs="Simplified Arabic"/>
          <w:b/>
          <w:bCs/>
          <w:sz w:val="32"/>
          <w:szCs w:val="32"/>
          <w:rtl/>
        </w:rPr>
        <w:t>تحليل توافق الخطة مع رؤية المملكة 2030 والتحول الرقمي</w:t>
      </w:r>
    </w:p>
    <w:p w14:paraId="4A3B85EA" w14:textId="77777777" w:rsidR="00906B66" w:rsidRPr="00F203AC" w:rsidRDefault="00906B66" w:rsidP="00906B66">
      <w:pPr>
        <w:pStyle w:val="a6"/>
        <w:numPr>
          <w:ilvl w:val="0"/>
          <w:numId w:val="8"/>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قياس مدى إدراك الإدارة لأهداف التعليم ضمن رؤية 2030</w:t>
      </w:r>
      <w:r w:rsidRPr="00F203AC">
        <w:rPr>
          <w:rFonts w:ascii="Simplified Arabic" w:hAnsi="Simplified Arabic" w:cs="Simplified Arabic"/>
          <w:sz w:val="32"/>
          <w:szCs w:val="32"/>
        </w:rPr>
        <w:t>.</w:t>
      </w:r>
    </w:p>
    <w:p w14:paraId="688D47AF" w14:textId="77777777" w:rsidR="00906B66" w:rsidRPr="00F203AC" w:rsidRDefault="00906B66" w:rsidP="00906B66">
      <w:pPr>
        <w:pStyle w:val="a6"/>
        <w:numPr>
          <w:ilvl w:val="0"/>
          <w:numId w:val="8"/>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تحليل مدى تطابق الرؤية المدرسية مع محاور الرؤية الوطنية</w:t>
      </w:r>
      <w:r w:rsidRPr="00F203AC">
        <w:rPr>
          <w:rFonts w:ascii="Simplified Arabic" w:hAnsi="Simplified Arabic" w:cs="Simplified Arabic"/>
          <w:sz w:val="32"/>
          <w:szCs w:val="32"/>
        </w:rPr>
        <w:t>.</w:t>
      </w:r>
    </w:p>
    <w:p w14:paraId="0F03F113" w14:textId="77777777" w:rsidR="00906B66" w:rsidRPr="00F203AC" w:rsidRDefault="00906B66" w:rsidP="00906B66">
      <w:pPr>
        <w:pStyle w:val="a6"/>
        <w:numPr>
          <w:ilvl w:val="0"/>
          <w:numId w:val="8"/>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دراسة الخطوات المتخذة نحو تعزيز التحول الرقمي داخل المدرسة</w:t>
      </w:r>
      <w:r w:rsidRPr="00F203AC">
        <w:rPr>
          <w:rFonts w:ascii="Simplified Arabic" w:hAnsi="Simplified Arabic" w:cs="Simplified Arabic"/>
          <w:sz w:val="32"/>
          <w:szCs w:val="32"/>
        </w:rPr>
        <w:t>.</w:t>
      </w:r>
    </w:p>
    <w:p w14:paraId="254419FB" w14:textId="77777777" w:rsidR="00906B66" w:rsidRPr="00F203AC" w:rsidRDefault="00906B66" w:rsidP="00906B66">
      <w:pPr>
        <w:pStyle w:val="a6"/>
        <w:numPr>
          <w:ilvl w:val="0"/>
          <w:numId w:val="8"/>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فحص ما إذا كانت الخطط الاستراتيجية تتضمن برامج لتنمية المهارات المستقبلية</w:t>
      </w:r>
      <w:r w:rsidRPr="00F203AC">
        <w:rPr>
          <w:rFonts w:ascii="Simplified Arabic" w:hAnsi="Simplified Arabic" w:cs="Simplified Arabic"/>
          <w:sz w:val="32"/>
          <w:szCs w:val="32"/>
        </w:rPr>
        <w:t>.</w:t>
      </w:r>
    </w:p>
    <w:p w14:paraId="40A56EE0" w14:textId="77777777" w:rsidR="00906B66" w:rsidRPr="00F203AC" w:rsidRDefault="00906B66" w:rsidP="00906B66">
      <w:pPr>
        <w:pStyle w:val="a6"/>
        <w:numPr>
          <w:ilvl w:val="0"/>
          <w:numId w:val="8"/>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تحديد دور المدرسة في دعم جودة التعليم كعنصر من عناصر الرؤية</w:t>
      </w:r>
      <w:r w:rsidRPr="00F203AC">
        <w:rPr>
          <w:rFonts w:ascii="Simplified Arabic" w:hAnsi="Simplified Arabic" w:cs="Simplified Arabic"/>
          <w:sz w:val="32"/>
          <w:szCs w:val="32"/>
        </w:rPr>
        <w:t>.</w:t>
      </w:r>
    </w:p>
    <w:p w14:paraId="259B6629" w14:textId="77777777" w:rsidR="00906B66" w:rsidRPr="00F203AC" w:rsidRDefault="00906B66" w:rsidP="00906B66">
      <w:pPr>
        <w:pStyle w:val="a6"/>
        <w:numPr>
          <w:ilvl w:val="0"/>
          <w:numId w:val="8"/>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تحليل أوجه الشراكة مع الجهات الحكومية أو المبادرات الوطنية</w:t>
      </w:r>
      <w:r w:rsidRPr="00F203AC">
        <w:rPr>
          <w:rFonts w:ascii="Simplified Arabic" w:hAnsi="Simplified Arabic" w:cs="Simplified Arabic"/>
          <w:sz w:val="32"/>
          <w:szCs w:val="32"/>
        </w:rPr>
        <w:t>.</w:t>
      </w:r>
    </w:p>
    <w:p w14:paraId="55AB041E" w14:textId="77777777" w:rsidR="00906B66" w:rsidRPr="00F203AC" w:rsidRDefault="00906B66" w:rsidP="00906B66">
      <w:pPr>
        <w:pStyle w:val="a6"/>
        <w:numPr>
          <w:ilvl w:val="0"/>
          <w:numId w:val="3"/>
        </w:numPr>
        <w:spacing w:after="120" w:line="276" w:lineRule="auto"/>
        <w:jc w:val="both"/>
        <w:rPr>
          <w:rFonts w:ascii="Simplified Arabic" w:hAnsi="Simplified Arabic" w:cs="Simplified Arabic"/>
          <w:b/>
          <w:bCs/>
          <w:sz w:val="32"/>
          <w:szCs w:val="32"/>
        </w:rPr>
      </w:pPr>
      <w:r w:rsidRPr="00F203AC">
        <w:rPr>
          <w:rFonts w:ascii="Simplified Arabic" w:hAnsi="Simplified Arabic" w:cs="Simplified Arabic"/>
          <w:b/>
          <w:bCs/>
          <w:sz w:val="32"/>
          <w:szCs w:val="32"/>
          <w:rtl/>
        </w:rPr>
        <w:t>اقتراح نموذج محلي مستمد من النماذج العالمية</w:t>
      </w:r>
    </w:p>
    <w:p w14:paraId="1CC9C8D8" w14:textId="77777777" w:rsidR="00906B66" w:rsidRPr="00F203AC" w:rsidRDefault="00906B66" w:rsidP="00906B66">
      <w:pPr>
        <w:pStyle w:val="a6"/>
        <w:numPr>
          <w:ilvl w:val="0"/>
          <w:numId w:val="9"/>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تكييف المكونات العالمية بما يتناسب مع خصائص البيئة السعودية المدرسية</w:t>
      </w:r>
      <w:r w:rsidRPr="00F203AC">
        <w:rPr>
          <w:rFonts w:ascii="Simplified Arabic" w:hAnsi="Simplified Arabic" w:cs="Simplified Arabic"/>
          <w:sz w:val="32"/>
          <w:szCs w:val="32"/>
        </w:rPr>
        <w:t>.</w:t>
      </w:r>
    </w:p>
    <w:p w14:paraId="042AC710" w14:textId="77777777" w:rsidR="00906B66" w:rsidRPr="00F203AC" w:rsidRDefault="00906B66" w:rsidP="00906B66">
      <w:pPr>
        <w:pStyle w:val="a6"/>
        <w:numPr>
          <w:ilvl w:val="0"/>
          <w:numId w:val="9"/>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اقتراح خطوات تنفيذية تربط الأهداف بالمؤشرات الواقعية للأداء</w:t>
      </w:r>
      <w:r w:rsidRPr="00F203AC">
        <w:rPr>
          <w:rFonts w:ascii="Simplified Arabic" w:hAnsi="Simplified Arabic" w:cs="Simplified Arabic"/>
          <w:sz w:val="32"/>
          <w:szCs w:val="32"/>
        </w:rPr>
        <w:t>.</w:t>
      </w:r>
    </w:p>
    <w:p w14:paraId="782353F3" w14:textId="77777777" w:rsidR="00906B66" w:rsidRPr="00F203AC" w:rsidRDefault="00906B66" w:rsidP="00906B66">
      <w:pPr>
        <w:pStyle w:val="a6"/>
        <w:numPr>
          <w:ilvl w:val="0"/>
          <w:numId w:val="9"/>
        </w:numPr>
        <w:spacing w:after="120" w:line="276" w:lineRule="auto"/>
        <w:jc w:val="both"/>
        <w:rPr>
          <w:rFonts w:ascii="Simplified Arabic" w:hAnsi="Simplified Arabic" w:cs="Simplified Arabic"/>
          <w:sz w:val="32"/>
          <w:szCs w:val="32"/>
        </w:rPr>
      </w:pPr>
      <w:r w:rsidRPr="00F203AC">
        <w:rPr>
          <w:rFonts w:ascii="Simplified Arabic" w:hAnsi="Simplified Arabic" w:cs="Simplified Arabic"/>
          <w:sz w:val="32"/>
          <w:szCs w:val="32"/>
          <w:rtl/>
        </w:rPr>
        <w:t>تضمين عناصر التحول الرقمي والاستدامة المجتمعية في النموذج</w:t>
      </w:r>
      <w:r w:rsidRPr="00F203AC">
        <w:rPr>
          <w:rFonts w:ascii="Simplified Arabic" w:hAnsi="Simplified Arabic" w:cs="Simplified Arabic"/>
          <w:sz w:val="32"/>
          <w:szCs w:val="32"/>
        </w:rPr>
        <w:t>.</w:t>
      </w:r>
    </w:p>
    <w:p w14:paraId="7E5898BF" w14:textId="77777777" w:rsidR="00906B66" w:rsidRPr="00F203AC" w:rsidRDefault="00906B66" w:rsidP="00906B66">
      <w:pPr>
        <w:pStyle w:val="a6"/>
        <w:numPr>
          <w:ilvl w:val="0"/>
          <w:numId w:val="9"/>
        </w:numPr>
        <w:spacing w:line="276" w:lineRule="auto"/>
        <w:jc w:val="both"/>
        <w:rPr>
          <w:rFonts w:ascii="Simplified Arabic" w:hAnsi="Simplified Arabic" w:cs="Simplified Arabic"/>
          <w:b/>
          <w:bCs/>
          <w:sz w:val="36"/>
          <w:szCs w:val="36"/>
          <w:rtl/>
        </w:rPr>
      </w:pPr>
      <w:r w:rsidRPr="00F203AC">
        <w:rPr>
          <w:rFonts w:ascii="Simplified Arabic" w:hAnsi="Simplified Arabic" w:cs="Simplified Arabic"/>
          <w:sz w:val="32"/>
          <w:szCs w:val="32"/>
          <w:rtl/>
        </w:rPr>
        <w:t>تقديم دليل إجرائي عملي لتطبيق النموذج في مدارس شروق العلم</w:t>
      </w:r>
    </w:p>
    <w:p w14:paraId="27E8C0D0" w14:textId="77777777" w:rsidR="00906B66" w:rsidRPr="00F203AC" w:rsidRDefault="00906B66" w:rsidP="00906B66">
      <w:pPr>
        <w:rPr>
          <w:rFonts w:ascii="Simplified Arabic" w:hAnsi="Simplified Arabic" w:cs="Simplified Arabic"/>
          <w:b/>
          <w:bCs/>
          <w:sz w:val="36"/>
          <w:szCs w:val="36"/>
          <w:u w:val="single"/>
          <w:rtl/>
        </w:rPr>
      </w:pPr>
      <w:r w:rsidRPr="00F203AC">
        <w:rPr>
          <w:rFonts w:ascii="Simplified Arabic" w:hAnsi="Simplified Arabic" w:cs="Simplified Arabic"/>
          <w:b/>
          <w:bCs/>
          <w:sz w:val="36"/>
          <w:szCs w:val="36"/>
          <w:u w:val="single"/>
          <w:rtl/>
        </w:rPr>
        <w:t>تساؤلات الدراسة</w:t>
      </w:r>
      <w:r>
        <w:rPr>
          <w:rFonts w:ascii="Simplified Arabic" w:hAnsi="Simplified Arabic" w:cs="Simplified Arabic" w:hint="cs"/>
          <w:b/>
          <w:bCs/>
          <w:sz w:val="36"/>
          <w:szCs w:val="36"/>
          <w:u w:val="single"/>
          <w:rtl/>
        </w:rPr>
        <w:t>:</w:t>
      </w:r>
    </w:p>
    <w:p w14:paraId="2739B4EB" w14:textId="77777777" w:rsidR="00906B66" w:rsidRPr="0092490D" w:rsidRDefault="00906B66" w:rsidP="00906B66">
      <w:pPr>
        <w:ind w:firstLine="720"/>
        <w:jc w:val="both"/>
        <w:rPr>
          <w:rFonts w:ascii="Simplified Arabic" w:hAnsi="Simplified Arabic" w:cs="Simplified Arabic"/>
          <w:sz w:val="36"/>
          <w:szCs w:val="36"/>
          <w:rtl/>
        </w:rPr>
      </w:pPr>
      <w:r w:rsidRPr="0092490D">
        <w:rPr>
          <w:rFonts w:ascii="Simplified Arabic" w:hAnsi="Simplified Arabic" w:cs="Simplified Arabic"/>
          <w:sz w:val="32"/>
          <w:szCs w:val="32"/>
          <w:rtl/>
        </w:rPr>
        <w:lastRenderedPageBreak/>
        <w:t>تهدف هذه الدراسة إلى استكشاف دور التخطيط الاستراتيجي في إدارة المؤسسات التعليمية وتحليل تأثيره على جودة التعليم وكفاءة الإدارة ومن أجل تحقيق أهداف البحث، سيتم الإجابة على التساؤلات التالية:</w:t>
      </w:r>
    </w:p>
    <w:p w14:paraId="6BDE6E8A" w14:textId="77777777" w:rsidR="00906B66" w:rsidRPr="0092490D" w:rsidRDefault="00906B66" w:rsidP="00906B66">
      <w:pPr>
        <w:jc w:val="both"/>
        <w:rPr>
          <w:rFonts w:ascii="Simplified Arabic" w:hAnsi="Simplified Arabic" w:cs="Simplified Arabic"/>
          <w:sz w:val="32"/>
          <w:szCs w:val="32"/>
          <w:rtl/>
        </w:rPr>
      </w:pPr>
    </w:p>
    <w:p w14:paraId="4F4395CC" w14:textId="77777777" w:rsidR="00906B66" w:rsidRDefault="00906B66" w:rsidP="00906B66">
      <w:pPr>
        <w:jc w:val="both"/>
        <w:rPr>
          <w:rFonts w:ascii="Simplified Arabic" w:hAnsi="Simplified Arabic" w:cs="Simplified Arabic"/>
          <w:b/>
          <w:bCs/>
          <w:sz w:val="32"/>
          <w:szCs w:val="32"/>
          <w:rtl/>
        </w:rPr>
      </w:pPr>
      <w:r w:rsidRPr="0092490D">
        <w:rPr>
          <w:rFonts w:ascii="Simplified Arabic" w:hAnsi="Simplified Arabic" w:cs="Simplified Arabic"/>
          <w:b/>
          <w:bCs/>
          <w:sz w:val="32"/>
          <w:szCs w:val="32"/>
          <w:rtl/>
        </w:rPr>
        <w:t>التساؤل الرئيسي</w:t>
      </w:r>
      <w:r>
        <w:rPr>
          <w:rFonts w:ascii="Simplified Arabic" w:hAnsi="Simplified Arabic" w:cs="Simplified Arabic" w:hint="cs"/>
          <w:b/>
          <w:bCs/>
          <w:sz w:val="32"/>
          <w:szCs w:val="32"/>
          <w:rtl/>
        </w:rPr>
        <w:t>:</w:t>
      </w:r>
    </w:p>
    <w:p w14:paraId="6ED6A213" w14:textId="77777777" w:rsidR="00906B66" w:rsidRPr="00BF11E7" w:rsidRDefault="00906B66" w:rsidP="00906B66">
      <w:pPr>
        <w:jc w:val="both"/>
        <w:rPr>
          <w:rFonts w:ascii="Simplified Arabic" w:hAnsi="Simplified Arabic" w:cs="Simplified Arabic"/>
          <w:b/>
          <w:bCs/>
          <w:sz w:val="32"/>
          <w:szCs w:val="32"/>
        </w:rPr>
      </w:pPr>
      <w:r w:rsidRPr="00BF11E7">
        <w:rPr>
          <w:rFonts w:ascii="Simplified Arabic" w:hAnsi="Simplified Arabic" w:cs="Simplified Arabic"/>
          <w:sz w:val="32"/>
          <w:szCs w:val="32"/>
          <w:rtl/>
        </w:rPr>
        <w:t xml:space="preserve">ما مدى فاعلية تطبيق التخطيط الاستراتيجي في مدارس شروق العلم عند مقارنته بالنماذج </w:t>
      </w:r>
      <w:r w:rsidRPr="00BF11E7">
        <w:rPr>
          <w:rFonts w:ascii="Simplified Arabic" w:hAnsi="Simplified Arabic" w:cs="Simplified Arabic" w:hint="cs"/>
          <w:sz w:val="32"/>
          <w:szCs w:val="32"/>
          <w:rtl/>
        </w:rPr>
        <w:t>العالمية؟</w:t>
      </w:r>
    </w:p>
    <w:p w14:paraId="3B14B37B" w14:textId="77777777" w:rsidR="00906B66" w:rsidRPr="00BF11E7" w:rsidRDefault="00906B66" w:rsidP="00906B66">
      <w:pPr>
        <w:spacing w:after="120" w:line="264" w:lineRule="auto"/>
        <w:jc w:val="both"/>
        <w:rPr>
          <w:rFonts w:ascii="Simplified Arabic" w:hAnsi="Simplified Arabic" w:cs="Simplified Arabic"/>
          <w:b/>
          <w:bCs/>
          <w:sz w:val="32"/>
          <w:szCs w:val="32"/>
        </w:rPr>
      </w:pPr>
      <w:r w:rsidRPr="00BF11E7">
        <w:rPr>
          <w:rFonts w:ascii="Simplified Arabic" w:hAnsi="Simplified Arabic" w:cs="Simplified Arabic"/>
          <w:b/>
          <w:bCs/>
          <w:sz w:val="32"/>
          <w:szCs w:val="32"/>
          <w:rtl/>
        </w:rPr>
        <w:t>التساؤلات الفرعية</w:t>
      </w:r>
      <w:r w:rsidRPr="00BF11E7">
        <w:rPr>
          <w:rFonts w:ascii="Simplified Arabic" w:hAnsi="Simplified Arabic" w:cs="Simplified Arabic"/>
          <w:b/>
          <w:bCs/>
          <w:sz w:val="32"/>
          <w:szCs w:val="32"/>
        </w:rPr>
        <w:t>:</w:t>
      </w:r>
    </w:p>
    <w:p w14:paraId="243643D6" w14:textId="77777777" w:rsidR="00906B66" w:rsidRPr="00BF11E7" w:rsidRDefault="00906B66" w:rsidP="00906B66">
      <w:pPr>
        <w:spacing w:after="120" w:line="264" w:lineRule="auto"/>
        <w:jc w:val="both"/>
        <w:rPr>
          <w:rFonts w:ascii="Simplified Arabic" w:hAnsi="Simplified Arabic" w:cs="Simplified Arabic"/>
          <w:b/>
          <w:bCs/>
          <w:sz w:val="32"/>
          <w:szCs w:val="32"/>
        </w:rPr>
      </w:pPr>
      <w:r w:rsidRPr="00BF11E7">
        <w:rPr>
          <w:rFonts w:ascii="Simplified Arabic" w:hAnsi="Simplified Arabic" w:cs="Simplified Arabic"/>
          <w:b/>
          <w:bCs/>
          <w:sz w:val="32"/>
          <w:szCs w:val="32"/>
          <w:rtl/>
        </w:rPr>
        <w:t xml:space="preserve">أولًا: في ضوء </w:t>
      </w:r>
      <w:r w:rsidRPr="006D07F6">
        <w:rPr>
          <w:rFonts w:ascii="Simplified Arabic" w:hAnsi="Simplified Arabic" w:cs="Simplified Arabic" w:hint="cs"/>
          <w:b/>
          <w:bCs/>
          <w:sz w:val="32"/>
          <w:szCs w:val="32"/>
          <w:rtl/>
        </w:rPr>
        <w:t xml:space="preserve">نموذج </w:t>
      </w:r>
      <w:r w:rsidRPr="006D07F6">
        <w:rPr>
          <w:rFonts w:ascii="Simplified Arabic" w:hAnsi="Simplified Arabic" w:cs="Simplified Arabic"/>
          <w:b/>
          <w:bCs/>
          <w:sz w:val="32"/>
          <w:szCs w:val="32"/>
        </w:rPr>
        <w:t>Bryson</w:t>
      </w:r>
      <w:r w:rsidRPr="00BF11E7">
        <w:rPr>
          <w:rFonts w:ascii="Simplified Arabic" w:hAnsi="Simplified Arabic" w:cs="Simplified Arabic"/>
          <w:b/>
          <w:bCs/>
          <w:sz w:val="32"/>
          <w:szCs w:val="32"/>
        </w:rPr>
        <w:t xml:space="preserve"> (2018)</w:t>
      </w:r>
    </w:p>
    <w:p w14:paraId="50D52D87" w14:textId="77777777" w:rsidR="00906B66" w:rsidRPr="00BF11E7" w:rsidRDefault="00906B66" w:rsidP="00906B66">
      <w:pPr>
        <w:numPr>
          <w:ilvl w:val="0"/>
          <w:numId w:val="10"/>
        </w:numPr>
        <w:spacing w:after="120" w:line="264"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إلى أي مدى تلتزم مدارس شروق العلم بتنفيذ خطوات التخطيط الاستراتيجي وفق نموذج</w:t>
      </w:r>
      <w:r w:rsidRPr="00BF11E7">
        <w:rPr>
          <w:rFonts w:ascii="Simplified Arabic" w:hAnsi="Simplified Arabic" w:cs="Simplified Arabic"/>
          <w:sz w:val="32"/>
          <w:szCs w:val="32"/>
        </w:rPr>
        <w:t xml:space="preserve"> Bryson</w:t>
      </w:r>
      <w:r w:rsidRPr="00BF11E7">
        <w:rPr>
          <w:rFonts w:ascii="Simplified Arabic" w:hAnsi="Simplified Arabic" w:cs="Simplified Arabic"/>
          <w:sz w:val="32"/>
          <w:szCs w:val="32"/>
          <w:rtl/>
        </w:rPr>
        <w:t>؟</w:t>
      </w:r>
    </w:p>
    <w:p w14:paraId="1D406425" w14:textId="77777777" w:rsidR="00906B66" w:rsidRPr="00BF11E7" w:rsidRDefault="00906B66" w:rsidP="00906B66">
      <w:pPr>
        <w:numPr>
          <w:ilvl w:val="0"/>
          <w:numId w:val="10"/>
        </w:numPr>
        <w:spacing w:after="120" w:line="264"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ما مدى مشاركة أصحاب العلاقة</w:t>
      </w:r>
      <w:r w:rsidRPr="00BF11E7">
        <w:rPr>
          <w:rFonts w:ascii="Simplified Arabic" w:hAnsi="Simplified Arabic" w:cs="Simplified Arabic"/>
          <w:sz w:val="32"/>
          <w:szCs w:val="32"/>
        </w:rPr>
        <w:t xml:space="preserve"> (Stakeholders) </w:t>
      </w:r>
      <w:r w:rsidRPr="00BF11E7">
        <w:rPr>
          <w:rFonts w:ascii="Simplified Arabic" w:hAnsi="Simplified Arabic" w:cs="Simplified Arabic"/>
          <w:sz w:val="32"/>
          <w:szCs w:val="32"/>
          <w:rtl/>
        </w:rPr>
        <w:t>في صياغة وتنفيذ الخطة الاستراتيجية داخل المدارس؟</w:t>
      </w:r>
    </w:p>
    <w:p w14:paraId="4A4E9996" w14:textId="77777777" w:rsidR="00906B66" w:rsidRPr="00BF11E7" w:rsidRDefault="00906B66" w:rsidP="00906B66">
      <w:pPr>
        <w:numPr>
          <w:ilvl w:val="0"/>
          <w:numId w:val="10"/>
        </w:numPr>
        <w:spacing w:after="120" w:line="264"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هل تمتلك المدرسة آليات تقييم ومراجعة استراتيجية تدعم التعلم المؤسسي والتحسين المستمر؟</w:t>
      </w:r>
    </w:p>
    <w:p w14:paraId="4466E788" w14:textId="77777777" w:rsidR="00906B66" w:rsidRPr="00BF11E7" w:rsidRDefault="00906B66" w:rsidP="00906B66">
      <w:pPr>
        <w:spacing w:after="120" w:line="264" w:lineRule="auto"/>
        <w:jc w:val="both"/>
        <w:rPr>
          <w:rFonts w:ascii="Simplified Arabic" w:hAnsi="Simplified Arabic" w:cs="Simplified Arabic"/>
          <w:b/>
          <w:bCs/>
          <w:sz w:val="32"/>
          <w:szCs w:val="32"/>
        </w:rPr>
      </w:pPr>
      <w:r w:rsidRPr="00BF11E7">
        <w:rPr>
          <w:rFonts w:ascii="Simplified Arabic" w:hAnsi="Simplified Arabic" w:cs="Simplified Arabic"/>
          <w:b/>
          <w:bCs/>
          <w:sz w:val="32"/>
          <w:szCs w:val="32"/>
          <w:rtl/>
        </w:rPr>
        <w:t>ثانيًا: في ضوء رؤية</w:t>
      </w:r>
      <w:r w:rsidRPr="00BF11E7">
        <w:rPr>
          <w:rFonts w:ascii="Simplified Arabic" w:hAnsi="Simplified Arabic" w:cs="Simplified Arabic"/>
          <w:b/>
          <w:bCs/>
          <w:sz w:val="32"/>
          <w:szCs w:val="32"/>
        </w:rPr>
        <w:t xml:space="preserve"> Ghosh (2010)</w:t>
      </w:r>
    </w:p>
    <w:p w14:paraId="3ACD36A8" w14:textId="77777777" w:rsidR="00906B66" w:rsidRPr="00BF11E7" w:rsidRDefault="00906B66" w:rsidP="00906B66">
      <w:pPr>
        <w:numPr>
          <w:ilvl w:val="0"/>
          <w:numId w:val="11"/>
        </w:numPr>
        <w:spacing w:after="120" w:line="264"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كيف تؤثر الثقافة المؤسسية السائدة على نجاح تطبيق التخطيط الاستراتيجي؟</w:t>
      </w:r>
    </w:p>
    <w:p w14:paraId="6DB6943C" w14:textId="77777777" w:rsidR="00906B66" w:rsidRPr="00BF11E7" w:rsidRDefault="00906B66" w:rsidP="00906B66">
      <w:pPr>
        <w:numPr>
          <w:ilvl w:val="0"/>
          <w:numId w:val="11"/>
        </w:numPr>
        <w:spacing w:after="120" w:line="264"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ما مدى وعي الكوادر التعليمية والإدارية بأهداف التخطيط الاستراتيجي في المدرسة؟</w:t>
      </w:r>
    </w:p>
    <w:p w14:paraId="1061AD66" w14:textId="77777777" w:rsidR="00906B66" w:rsidRPr="00BF11E7" w:rsidRDefault="00906B66" w:rsidP="00906B66">
      <w:pPr>
        <w:numPr>
          <w:ilvl w:val="0"/>
          <w:numId w:val="11"/>
        </w:numPr>
        <w:spacing w:after="120" w:line="264"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ما العوامل التنظيمية التي تسهم في دعم أو إعاقة فاعلية الخطة الاستراتيجية؟</w:t>
      </w:r>
    </w:p>
    <w:p w14:paraId="0E45CF3D" w14:textId="77777777" w:rsidR="00906B66" w:rsidRPr="00BF11E7" w:rsidRDefault="00906B66" w:rsidP="00906B66">
      <w:pPr>
        <w:spacing w:after="120" w:line="264" w:lineRule="auto"/>
        <w:jc w:val="both"/>
        <w:rPr>
          <w:rFonts w:ascii="Simplified Arabic" w:hAnsi="Simplified Arabic" w:cs="Simplified Arabic"/>
          <w:b/>
          <w:bCs/>
          <w:sz w:val="32"/>
          <w:szCs w:val="32"/>
        </w:rPr>
      </w:pPr>
      <w:r w:rsidRPr="00BF11E7">
        <w:rPr>
          <w:rFonts w:ascii="Simplified Arabic" w:hAnsi="Simplified Arabic" w:cs="Simplified Arabic"/>
          <w:b/>
          <w:bCs/>
          <w:sz w:val="32"/>
          <w:szCs w:val="32"/>
          <w:rtl/>
        </w:rPr>
        <w:t>ثالثًا: في ضوء توجهات</w:t>
      </w:r>
      <w:r w:rsidRPr="00BF11E7">
        <w:rPr>
          <w:rFonts w:ascii="Simplified Arabic" w:hAnsi="Simplified Arabic" w:cs="Simplified Arabic"/>
          <w:b/>
          <w:bCs/>
          <w:sz w:val="32"/>
          <w:szCs w:val="32"/>
        </w:rPr>
        <w:t xml:space="preserve"> Al-Khouri (2013)</w:t>
      </w:r>
    </w:p>
    <w:p w14:paraId="272C1EF1" w14:textId="77777777" w:rsidR="00906B66" w:rsidRPr="00BF11E7" w:rsidRDefault="00906B66" w:rsidP="00906B66">
      <w:pPr>
        <w:numPr>
          <w:ilvl w:val="0"/>
          <w:numId w:val="12"/>
        </w:numPr>
        <w:spacing w:after="120" w:line="264"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lastRenderedPageBreak/>
        <w:t>كيف تسهم الأدوات الرقمية ونظم المعلومات في دعم تنفيذ وتقييم الخطة الاستراتيجية في مدارس شروق العلم؟</w:t>
      </w:r>
    </w:p>
    <w:p w14:paraId="62ABDDD6" w14:textId="77777777" w:rsidR="00906B66" w:rsidRPr="00BF11E7" w:rsidRDefault="00906B66" w:rsidP="00906B66">
      <w:pPr>
        <w:numPr>
          <w:ilvl w:val="0"/>
          <w:numId w:val="12"/>
        </w:numPr>
        <w:spacing w:after="120" w:line="264"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ما مدى توافق الخطة الاستراتيجية للمؤسسة مع متطلبات رؤية المملكة 2030؟</w:t>
      </w:r>
    </w:p>
    <w:p w14:paraId="766A5639" w14:textId="77777777" w:rsidR="00906B66" w:rsidRPr="00BF11E7" w:rsidRDefault="00906B66" w:rsidP="00906B66">
      <w:pPr>
        <w:numPr>
          <w:ilvl w:val="0"/>
          <w:numId w:val="12"/>
        </w:numPr>
        <w:spacing w:after="120" w:line="264"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هل تسعى المدرسة إلى بناء شراكات مجتمعية تعزز من استدامة وتكامل الخطة الاستراتيجية؟</w:t>
      </w:r>
    </w:p>
    <w:p w14:paraId="687AAFBB" w14:textId="77777777" w:rsidR="00906B66" w:rsidRPr="00BF11E7" w:rsidRDefault="00906B66" w:rsidP="00906B66">
      <w:pPr>
        <w:spacing w:after="120" w:line="264" w:lineRule="auto"/>
        <w:jc w:val="both"/>
        <w:rPr>
          <w:rFonts w:ascii="Simplified Arabic" w:hAnsi="Simplified Arabic" w:cs="Simplified Arabic"/>
          <w:b/>
          <w:bCs/>
          <w:sz w:val="32"/>
          <w:szCs w:val="32"/>
        </w:rPr>
      </w:pPr>
      <w:r w:rsidRPr="00BF11E7">
        <w:rPr>
          <w:rFonts w:ascii="Simplified Arabic" w:hAnsi="Simplified Arabic" w:cs="Simplified Arabic"/>
          <w:b/>
          <w:bCs/>
          <w:sz w:val="32"/>
          <w:szCs w:val="32"/>
          <w:rtl/>
        </w:rPr>
        <w:t>رابعًا: تساؤل تركيبي</w:t>
      </w:r>
    </w:p>
    <w:p w14:paraId="45B48FD8" w14:textId="77777777" w:rsidR="00906B66" w:rsidRPr="00BF11E7" w:rsidRDefault="00906B66" w:rsidP="00906B66">
      <w:pPr>
        <w:numPr>
          <w:ilvl w:val="0"/>
          <w:numId w:val="13"/>
        </w:numPr>
        <w:tabs>
          <w:tab w:val="clear" w:pos="720"/>
          <w:tab w:val="num" w:pos="468"/>
        </w:tabs>
        <w:spacing w:after="120" w:line="264" w:lineRule="auto"/>
        <w:ind w:left="610"/>
        <w:jc w:val="both"/>
        <w:rPr>
          <w:rFonts w:ascii="Simplified Arabic" w:hAnsi="Simplified Arabic" w:cs="Simplified Arabic"/>
          <w:sz w:val="32"/>
          <w:szCs w:val="32"/>
        </w:rPr>
      </w:pPr>
      <w:r w:rsidRPr="00BF11E7">
        <w:rPr>
          <w:rFonts w:ascii="Simplified Arabic" w:hAnsi="Simplified Arabic" w:cs="Simplified Arabic"/>
          <w:sz w:val="32"/>
          <w:szCs w:val="32"/>
          <w:rtl/>
        </w:rPr>
        <w:t>ما إمكانية تطوير نموذج تخطيط استراتيجي محلي يستفيد من التجارب العالمية ويُطبق بفعالية في السياق السعودي التعليمي؟</w:t>
      </w:r>
    </w:p>
    <w:p w14:paraId="3AFF356C" w14:textId="77777777" w:rsidR="00906B66" w:rsidRPr="0092490D" w:rsidRDefault="00906B66" w:rsidP="00906B66">
      <w:pPr>
        <w:rPr>
          <w:rFonts w:ascii="Simplified Arabic" w:hAnsi="Simplified Arabic" w:cs="Simplified Arabic"/>
          <w:sz w:val="28"/>
          <w:szCs w:val="28"/>
          <w:u w:val="single"/>
          <w:rtl/>
        </w:rPr>
      </w:pPr>
    </w:p>
    <w:p w14:paraId="6BB155E9" w14:textId="77777777" w:rsidR="00906B66" w:rsidRPr="0092490D" w:rsidRDefault="00906B66" w:rsidP="00906B66">
      <w:pPr>
        <w:rPr>
          <w:rFonts w:ascii="Simplified Arabic" w:hAnsi="Simplified Arabic" w:cs="Simplified Arabic"/>
          <w:sz w:val="28"/>
          <w:szCs w:val="28"/>
          <w:u w:val="single"/>
          <w:rtl/>
        </w:rPr>
      </w:pPr>
    </w:p>
    <w:p w14:paraId="0D39B825" w14:textId="77777777" w:rsidR="00906B66" w:rsidRPr="0092490D" w:rsidRDefault="00906B66" w:rsidP="00906B66">
      <w:pPr>
        <w:rPr>
          <w:rFonts w:ascii="Simplified Arabic" w:hAnsi="Simplified Arabic" w:cs="Simplified Arabic"/>
          <w:sz w:val="28"/>
          <w:szCs w:val="28"/>
          <w:u w:val="single"/>
          <w:rtl/>
        </w:rPr>
      </w:pPr>
    </w:p>
    <w:p w14:paraId="7A5A1783" w14:textId="77777777" w:rsidR="00906B66" w:rsidRPr="003B3EFB" w:rsidRDefault="00906B66" w:rsidP="00906B66">
      <w:pPr>
        <w:rPr>
          <w:rFonts w:ascii="Simplified Arabic" w:hAnsi="Simplified Arabic" w:cs="Simplified Arabic"/>
          <w:sz w:val="28"/>
          <w:szCs w:val="28"/>
          <w:u w:val="single"/>
          <w:rtl/>
        </w:rPr>
      </w:pPr>
    </w:p>
    <w:p w14:paraId="6D450602" w14:textId="77777777" w:rsidR="00906B66" w:rsidRPr="003B3EFB" w:rsidRDefault="00906B66" w:rsidP="00906B66">
      <w:pPr>
        <w:rPr>
          <w:rFonts w:ascii="Simplified Arabic" w:hAnsi="Simplified Arabic" w:cs="Simplified Arabic"/>
          <w:sz w:val="28"/>
          <w:szCs w:val="28"/>
          <w:u w:val="single"/>
          <w:rtl/>
        </w:rPr>
      </w:pPr>
    </w:p>
    <w:p w14:paraId="0C0459AA" w14:textId="77777777" w:rsidR="00906B66" w:rsidRPr="003B3EFB" w:rsidRDefault="00906B66" w:rsidP="00906B66">
      <w:pPr>
        <w:rPr>
          <w:rFonts w:ascii="Simplified Arabic" w:hAnsi="Simplified Arabic" w:cs="Simplified Arabic"/>
          <w:sz w:val="28"/>
          <w:szCs w:val="28"/>
          <w:u w:val="single"/>
          <w:rtl/>
        </w:rPr>
      </w:pPr>
    </w:p>
    <w:p w14:paraId="1DF087A1" w14:textId="77777777" w:rsidR="00906B66" w:rsidRPr="003B3EFB" w:rsidRDefault="00906B66" w:rsidP="00906B66">
      <w:pPr>
        <w:rPr>
          <w:rFonts w:ascii="Simplified Arabic" w:hAnsi="Simplified Arabic" w:cs="Simplified Arabic"/>
          <w:sz w:val="28"/>
          <w:szCs w:val="28"/>
          <w:u w:val="single"/>
          <w:rtl/>
        </w:rPr>
      </w:pPr>
    </w:p>
    <w:p w14:paraId="2F900029" w14:textId="77777777" w:rsidR="00906B66" w:rsidRPr="003B3EFB" w:rsidRDefault="00906B66" w:rsidP="00906B66">
      <w:pPr>
        <w:rPr>
          <w:rFonts w:ascii="Simplified Arabic" w:hAnsi="Simplified Arabic" w:cs="Simplified Arabic"/>
          <w:sz w:val="28"/>
          <w:szCs w:val="28"/>
          <w:u w:val="single"/>
          <w:rtl/>
        </w:rPr>
      </w:pPr>
    </w:p>
    <w:p w14:paraId="4262E21C" w14:textId="77777777" w:rsidR="00906B66" w:rsidRPr="003B3EFB" w:rsidRDefault="00906B66" w:rsidP="00906B66">
      <w:pPr>
        <w:rPr>
          <w:rFonts w:ascii="Simplified Arabic" w:hAnsi="Simplified Arabic" w:cs="Simplified Arabic"/>
          <w:sz w:val="28"/>
          <w:szCs w:val="28"/>
          <w:u w:val="single"/>
          <w:rtl/>
        </w:rPr>
      </w:pPr>
    </w:p>
    <w:p w14:paraId="6689355F" w14:textId="77777777" w:rsidR="00906B66" w:rsidRPr="003B3EFB" w:rsidRDefault="00906B66" w:rsidP="00906B66">
      <w:pPr>
        <w:rPr>
          <w:rFonts w:ascii="Simplified Arabic" w:hAnsi="Simplified Arabic" w:cs="Simplified Arabic"/>
          <w:sz w:val="28"/>
          <w:szCs w:val="28"/>
          <w:u w:val="single"/>
          <w:rtl/>
        </w:rPr>
      </w:pPr>
    </w:p>
    <w:p w14:paraId="38D15840" w14:textId="77777777" w:rsidR="00906B66" w:rsidRPr="003B3EFB" w:rsidRDefault="00906B66" w:rsidP="00906B66">
      <w:pPr>
        <w:rPr>
          <w:rFonts w:ascii="Simplified Arabic" w:hAnsi="Simplified Arabic" w:cs="Simplified Arabic"/>
          <w:sz w:val="28"/>
          <w:szCs w:val="28"/>
          <w:u w:val="single"/>
          <w:rtl/>
        </w:rPr>
      </w:pPr>
    </w:p>
    <w:p w14:paraId="523367D1" w14:textId="77777777" w:rsidR="00906B66" w:rsidRDefault="00906B66" w:rsidP="00906B66">
      <w:pPr>
        <w:rPr>
          <w:rFonts w:ascii="Simplified Arabic" w:hAnsi="Simplified Arabic" w:cs="Simplified Arabic"/>
          <w:sz w:val="28"/>
          <w:szCs w:val="28"/>
          <w:u w:val="single"/>
          <w:rtl/>
        </w:rPr>
      </w:pPr>
    </w:p>
    <w:p w14:paraId="19228B3B" w14:textId="77777777" w:rsidR="00906B66" w:rsidRPr="0092490D" w:rsidRDefault="00906B66" w:rsidP="00906B66">
      <w:pPr>
        <w:rPr>
          <w:rFonts w:ascii="Simplified Arabic" w:hAnsi="Simplified Arabic" w:cs="Simplified Arabic"/>
          <w:b/>
          <w:bCs/>
          <w:sz w:val="36"/>
          <w:szCs w:val="36"/>
          <w:u w:val="single"/>
          <w:rtl/>
        </w:rPr>
      </w:pPr>
      <w:r w:rsidRPr="0092490D">
        <w:rPr>
          <w:rFonts w:ascii="Simplified Arabic" w:hAnsi="Simplified Arabic" w:cs="Simplified Arabic"/>
          <w:b/>
          <w:bCs/>
          <w:sz w:val="36"/>
          <w:szCs w:val="36"/>
          <w:u w:val="single"/>
          <w:rtl/>
        </w:rPr>
        <w:t>فروض الدراسة</w:t>
      </w:r>
      <w:r>
        <w:rPr>
          <w:rFonts w:ascii="Simplified Arabic" w:hAnsi="Simplified Arabic" w:cs="Simplified Arabic" w:hint="cs"/>
          <w:b/>
          <w:bCs/>
          <w:sz w:val="36"/>
          <w:szCs w:val="36"/>
          <w:u w:val="single"/>
          <w:rtl/>
        </w:rPr>
        <w:t>:</w:t>
      </w:r>
    </w:p>
    <w:p w14:paraId="5D4402CA" w14:textId="77777777" w:rsidR="00906B66" w:rsidRPr="0092490D" w:rsidRDefault="00906B66" w:rsidP="00906B66">
      <w:pPr>
        <w:spacing w:line="276" w:lineRule="auto"/>
        <w:ind w:firstLine="720"/>
        <w:jc w:val="both"/>
        <w:rPr>
          <w:rFonts w:ascii="Simplified Arabic" w:hAnsi="Simplified Arabic" w:cs="Simplified Arabic"/>
          <w:sz w:val="32"/>
          <w:szCs w:val="32"/>
          <w:rtl/>
        </w:rPr>
      </w:pPr>
      <w:r w:rsidRPr="0092490D">
        <w:rPr>
          <w:rFonts w:ascii="Simplified Arabic" w:hAnsi="Simplified Arabic" w:cs="Simplified Arabic"/>
          <w:sz w:val="32"/>
          <w:szCs w:val="32"/>
          <w:rtl/>
        </w:rPr>
        <w:lastRenderedPageBreak/>
        <w:t xml:space="preserve">بناءً على الأهداف والتساؤلات </w:t>
      </w:r>
      <w:r>
        <w:rPr>
          <w:rFonts w:ascii="Simplified Arabic" w:hAnsi="Simplified Arabic" w:cs="Simplified Arabic" w:hint="cs"/>
          <w:sz w:val="32"/>
          <w:szCs w:val="32"/>
          <w:rtl/>
        </w:rPr>
        <w:t>التي تم التطرق لها</w:t>
      </w:r>
      <w:r w:rsidRPr="0092490D">
        <w:rPr>
          <w:rFonts w:ascii="Simplified Arabic" w:hAnsi="Simplified Arabic" w:cs="Simplified Arabic"/>
          <w:sz w:val="32"/>
          <w:szCs w:val="32"/>
          <w:rtl/>
        </w:rPr>
        <w:t xml:space="preserve"> </w:t>
      </w:r>
      <w:r>
        <w:rPr>
          <w:rFonts w:ascii="Simplified Arabic" w:hAnsi="Simplified Arabic" w:cs="Simplified Arabic" w:hint="cs"/>
          <w:sz w:val="32"/>
          <w:szCs w:val="32"/>
          <w:rtl/>
        </w:rPr>
        <w:t>ب</w:t>
      </w:r>
      <w:r w:rsidRPr="0092490D">
        <w:rPr>
          <w:rFonts w:ascii="Simplified Arabic" w:hAnsi="Simplified Arabic" w:cs="Simplified Arabic"/>
          <w:sz w:val="32"/>
          <w:szCs w:val="32"/>
          <w:rtl/>
        </w:rPr>
        <w:t xml:space="preserve">الدراسة، </w:t>
      </w:r>
      <w:r>
        <w:rPr>
          <w:rFonts w:ascii="Simplified Arabic" w:hAnsi="Simplified Arabic" w:cs="Simplified Arabic" w:hint="cs"/>
          <w:sz w:val="32"/>
          <w:szCs w:val="32"/>
          <w:rtl/>
        </w:rPr>
        <w:t>تم</w:t>
      </w:r>
      <w:r w:rsidRPr="0092490D">
        <w:rPr>
          <w:rFonts w:ascii="Simplified Arabic" w:hAnsi="Simplified Arabic" w:cs="Simplified Arabic"/>
          <w:sz w:val="32"/>
          <w:szCs w:val="32"/>
          <w:rtl/>
        </w:rPr>
        <w:t xml:space="preserve"> اختبار مجموعة من الفروض التي تسعى إلى فهم تأثير التخطيط الاستراتيجي على إدارة المؤسسات التعليمية</w:t>
      </w:r>
      <w:r>
        <w:rPr>
          <w:rFonts w:ascii="Simplified Arabic" w:hAnsi="Simplified Arabic" w:cs="Simplified Arabic" w:hint="cs"/>
          <w:sz w:val="32"/>
          <w:szCs w:val="32"/>
          <w:rtl/>
        </w:rPr>
        <w:t>،</w:t>
      </w:r>
      <w:r w:rsidRPr="0092490D">
        <w:rPr>
          <w:rFonts w:ascii="Simplified Arabic" w:hAnsi="Simplified Arabic" w:cs="Simplified Arabic"/>
          <w:sz w:val="32"/>
          <w:szCs w:val="32"/>
          <w:rtl/>
        </w:rPr>
        <w:t xml:space="preserve"> وتستند هذه الفروض إلى مجموعة من الأفكار التي تعكس العلاقة بين التخطيط الاستراتيجي والجوانب المختلفة للإدارة التعليمية</w:t>
      </w:r>
      <w:r>
        <w:rPr>
          <w:rFonts w:ascii="Simplified Arabic" w:hAnsi="Simplified Arabic" w:cs="Simplified Arabic" w:hint="cs"/>
          <w:sz w:val="32"/>
          <w:szCs w:val="32"/>
          <w:rtl/>
        </w:rPr>
        <w:t>،</w:t>
      </w:r>
      <w:r w:rsidRPr="0092490D">
        <w:rPr>
          <w:rFonts w:ascii="Simplified Arabic" w:hAnsi="Simplified Arabic" w:cs="Simplified Arabic"/>
          <w:sz w:val="32"/>
          <w:szCs w:val="32"/>
          <w:rtl/>
        </w:rPr>
        <w:t xml:space="preserve"> فيما يلي الفروض الدراسة:</w:t>
      </w:r>
    </w:p>
    <w:p w14:paraId="152BED9B" w14:textId="77777777" w:rsidR="00906B66" w:rsidRPr="00BF11E7" w:rsidRDefault="00906B66" w:rsidP="00906B66">
      <w:pPr>
        <w:spacing w:after="120" w:line="276" w:lineRule="auto"/>
        <w:jc w:val="both"/>
        <w:rPr>
          <w:rFonts w:ascii="Simplified Arabic" w:hAnsi="Simplified Arabic" w:cs="Simplified Arabic"/>
          <w:b/>
          <w:bCs/>
          <w:sz w:val="32"/>
          <w:szCs w:val="32"/>
        </w:rPr>
      </w:pPr>
      <w:r w:rsidRPr="000A5DE6">
        <w:rPr>
          <w:rFonts w:ascii="Simplified Arabic" w:hAnsi="Simplified Arabic" w:cs="Simplified Arabic" w:hint="cs"/>
          <w:b/>
          <w:bCs/>
          <w:sz w:val="32"/>
          <w:szCs w:val="32"/>
          <w:rtl/>
        </w:rPr>
        <w:t>أ</w:t>
      </w:r>
      <w:r w:rsidRPr="00BF11E7">
        <w:rPr>
          <w:rFonts w:ascii="Simplified Arabic" w:hAnsi="Simplified Arabic" w:cs="Simplified Arabic"/>
          <w:b/>
          <w:bCs/>
          <w:sz w:val="32"/>
          <w:szCs w:val="32"/>
          <w:rtl/>
        </w:rPr>
        <w:t xml:space="preserve">ولًا: فروض مستندة إلى نموذج </w:t>
      </w:r>
      <w:r w:rsidRPr="00BF11E7">
        <w:rPr>
          <w:rFonts w:ascii="Simplified Arabic" w:hAnsi="Simplified Arabic" w:cs="Simplified Arabic"/>
          <w:b/>
          <w:bCs/>
          <w:sz w:val="32"/>
          <w:szCs w:val="32"/>
        </w:rPr>
        <w:t>Bryson (2018)</w:t>
      </w:r>
    </w:p>
    <w:p w14:paraId="51470E34" w14:textId="77777777" w:rsidR="00906B66" w:rsidRPr="00BF11E7" w:rsidRDefault="00906B66" w:rsidP="00906B66">
      <w:pPr>
        <w:numPr>
          <w:ilvl w:val="0"/>
          <w:numId w:val="14"/>
        </w:numPr>
        <w:spacing w:after="120" w:line="276"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يوجد التزام إيجابي من مدارس شروق العلم بتطبيق خطوات التخطيط الاستراتيجي وفق نموذج</w:t>
      </w:r>
      <w:r w:rsidRPr="00BF11E7">
        <w:rPr>
          <w:rFonts w:ascii="Simplified Arabic" w:hAnsi="Simplified Arabic" w:cs="Simplified Arabic"/>
          <w:sz w:val="32"/>
          <w:szCs w:val="32"/>
        </w:rPr>
        <w:t xml:space="preserve"> Bryson.</w:t>
      </w:r>
    </w:p>
    <w:p w14:paraId="2DF8B1E4" w14:textId="77777777" w:rsidR="00906B66" w:rsidRPr="00BF11E7" w:rsidRDefault="00906B66" w:rsidP="00906B66">
      <w:pPr>
        <w:numPr>
          <w:ilvl w:val="0"/>
          <w:numId w:val="14"/>
        </w:numPr>
        <w:spacing w:after="120" w:line="276"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تؤثر مشاركة أصحاب العلاقة</w:t>
      </w:r>
      <w:r w:rsidRPr="00BF11E7">
        <w:rPr>
          <w:rFonts w:ascii="Simplified Arabic" w:hAnsi="Simplified Arabic" w:cs="Simplified Arabic"/>
          <w:sz w:val="32"/>
          <w:szCs w:val="32"/>
        </w:rPr>
        <w:t xml:space="preserve"> (Stakeholders) </w:t>
      </w:r>
      <w:r w:rsidRPr="00BF11E7">
        <w:rPr>
          <w:rFonts w:ascii="Simplified Arabic" w:hAnsi="Simplified Arabic" w:cs="Simplified Arabic"/>
          <w:sz w:val="32"/>
          <w:szCs w:val="32"/>
          <w:rtl/>
        </w:rPr>
        <w:t>بشكل إيجابي على فاعلية تنفيذ الخطة الاستراتيجية في المدرسة</w:t>
      </w:r>
      <w:r w:rsidRPr="00BF11E7">
        <w:rPr>
          <w:rFonts w:ascii="Simplified Arabic" w:hAnsi="Simplified Arabic" w:cs="Simplified Arabic"/>
          <w:sz w:val="32"/>
          <w:szCs w:val="32"/>
        </w:rPr>
        <w:t>.</w:t>
      </w:r>
    </w:p>
    <w:p w14:paraId="38CD38DE" w14:textId="77777777" w:rsidR="00906B66" w:rsidRPr="00BF11E7" w:rsidRDefault="00906B66" w:rsidP="00906B66">
      <w:pPr>
        <w:numPr>
          <w:ilvl w:val="0"/>
          <w:numId w:val="14"/>
        </w:numPr>
        <w:spacing w:after="120" w:line="276"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تسهم آليات التقييم والمراجعة الدورية في تعزيز جودة تنفيذ الخطط الاستراتيجية في مدارس شروق العلم</w:t>
      </w:r>
      <w:r w:rsidRPr="00BF11E7">
        <w:rPr>
          <w:rFonts w:ascii="Simplified Arabic" w:hAnsi="Simplified Arabic" w:cs="Simplified Arabic"/>
          <w:sz w:val="32"/>
          <w:szCs w:val="32"/>
        </w:rPr>
        <w:t>.</w:t>
      </w:r>
    </w:p>
    <w:p w14:paraId="340B699A" w14:textId="77777777" w:rsidR="00906B66" w:rsidRPr="00BF11E7" w:rsidRDefault="00906B66" w:rsidP="00906B66">
      <w:pPr>
        <w:spacing w:after="120" w:line="276" w:lineRule="auto"/>
        <w:jc w:val="both"/>
        <w:rPr>
          <w:rFonts w:ascii="Simplified Arabic" w:hAnsi="Simplified Arabic" w:cs="Simplified Arabic"/>
          <w:sz w:val="32"/>
          <w:szCs w:val="32"/>
        </w:rPr>
      </w:pPr>
    </w:p>
    <w:p w14:paraId="34DF0154" w14:textId="77777777" w:rsidR="00906B66" w:rsidRPr="00BF11E7" w:rsidRDefault="00906B66" w:rsidP="00906B66">
      <w:pPr>
        <w:spacing w:after="120" w:line="276" w:lineRule="auto"/>
        <w:jc w:val="both"/>
        <w:rPr>
          <w:rFonts w:ascii="Simplified Arabic" w:hAnsi="Simplified Arabic" w:cs="Simplified Arabic"/>
          <w:b/>
          <w:bCs/>
          <w:sz w:val="32"/>
          <w:szCs w:val="32"/>
        </w:rPr>
      </w:pPr>
      <w:r w:rsidRPr="00BF11E7">
        <w:rPr>
          <w:rFonts w:ascii="Simplified Arabic" w:hAnsi="Simplified Arabic" w:cs="Simplified Arabic"/>
          <w:b/>
          <w:bCs/>
          <w:sz w:val="32"/>
          <w:szCs w:val="32"/>
          <w:rtl/>
        </w:rPr>
        <w:t xml:space="preserve">ثانيًا: فروض مستندة إلى نموذج </w:t>
      </w:r>
      <w:r w:rsidRPr="00BF11E7">
        <w:rPr>
          <w:rFonts w:ascii="Simplified Arabic" w:hAnsi="Simplified Arabic" w:cs="Simplified Arabic"/>
          <w:b/>
          <w:bCs/>
          <w:sz w:val="32"/>
          <w:szCs w:val="32"/>
        </w:rPr>
        <w:t>Ghosh (2010)</w:t>
      </w:r>
    </w:p>
    <w:p w14:paraId="6A42B8D2" w14:textId="77777777" w:rsidR="00906B66" w:rsidRPr="00BF11E7" w:rsidRDefault="00906B66" w:rsidP="00906B66">
      <w:pPr>
        <w:numPr>
          <w:ilvl w:val="0"/>
          <w:numId w:val="15"/>
        </w:numPr>
        <w:spacing w:after="120" w:line="276"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تؤثر الثقافة المؤسسية الإيجابية في مدارس شروق العلم بشكل مباشر على نجاح تطبيق التخطيط الاستراتيجي</w:t>
      </w:r>
      <w:r w:rsidRPr="00BF11E7">
        <w:rPr>
          <w:rFonts w:ascii="Simplified Arabic" w:hAnsi="Simplified Arabic" w:cs="Simplified Arabic"/>
          <w:sz w:val="32"/>
          <w:szCs w:val="32"/>
        </w:rPr>
        <w:t>.</w:t>
      </w:r>
    </w:p>
    <w:p w14:paraId="1CB9512B" w14:textId="77777777" w:rsidR="00906B66" w:rsidRPr="00BF11E7" w:rsidRDefault="00906B66" w:rsidP="00906B66">
      <w:pPr>
        <w:numPr>
          <w:ilvl w:val="0"/>
          <w:numId w:val="15"/>
        </w:numPr>
        <w:spacing w:after="120" w:line="276"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يرتبط وعي العاملين بأهداف الخطة الاستراتيجية بمستوى التزامهم بتنفيذها</w:t>
      </w:r>
      <w:r w:rsidRPr="00BF11E7">
        <w:rPr>
          <w:rFonts w:ascii="Simplified Arabic" w:hAnsi="Simplified Arabic" w:cs="Simplified Arabic"/>
          <w:sz w:val="32"/>
          <w:szCs w:val="32"/>
        </w:rPr>
        <w:t>.</w:t>
      </w:r>
    </w:p>
    <w:p w14:paraId="0C6BA249" w14:textId="77777777" w:rsidR="00906B66" w:rsidRPr="00BF11E7" w:rsidRDefault="00906B66" w:rsidP="00906B66">
      <w:pPr>
        <w:numPr>
          <w:ilvl w:val="0"/>
          <w:numId w:val="15"/>
        </w:numPr>
        <w:spacing w:after="120" w:line="276"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البيئة التنظيمية المرنة تدعم فعالية التخطيط الاستراتيجي داخل المؤسسات التعليمية</w:t>
      </w:r>
      <w:r w:rsidRPr="00BF11E7">
        <w:rPr>
          <w:rFonts w:ascii="Simplified Arabic" w:hAnsi="Simplified Arabic" w:cs="Simplified Arabic"/>
          <w:sz w:val="32"/>
          <w:szCs w:val="32"/>
        </w:rPr>
        <w:t>.</w:t>
      </w:r>
    </w:p>
    <w:p w14:paraId="183D7ED2" w14:textId="77777777" w:rsidR="00906B66" w:rsidRPr="0092490D" w:rsidRDefault="00906B66" w:rsidP="00906B66">
      <w:pPr>
        <w:spacing w:after="120" w:line="276" w:lineRule="auto"/>
        <w:jc w:val="both"/>
        <w:rPr>
          <w:rFonts w:ascii="Simplified Arabic" w:hAnsi="Simplified Arabic" w:cs="Simplified Arabic"/>
          <w:sz w:val="32"/>
          <w:szCs w:val="32"/>
          <w:rtl/>
        </w:rPr>
      </w:pPr>
    </w:p>
    <w:p w14:paraId="0A370FE4" w14:textId="77777777" w:rsidR="00906B66" w:rsidRPr="00BF11E7" w:rsidRDefault="00906B66" w:rsidP="00906B66">
      <w:pPr>
        <w:spacing w:after="120" w:line="276" w:lineRule="auto"/>
        <w:jc w:val="both"/>
        <w:rPr>
          <w:rFonts w:ascii="Simplified Arabic" w:hAnsi="Simplified Arabic" w:cs="Simplified Arabic"/>
          <w:sz w:val="32"/>
          <w:szCs w:val="32"/>
        </w:rPr>
      </w:pPr>
    </w:p>
    <w:p w14:paraId="7D6949E2" w14:textId="77777777" w:rsidR="00906B66" w:rsidRPr="00BF11E7" w:rsidRDefault="00906B66" w:rsidP="00906B66">
      <w:pPr>
        <w:spacing w:after="120" w:line="276" w:lineRule="auto"/>
        <w:jc w:val="both"/>
        <w:rPr>
          <w:rFonts w:ascii="Simplified Arabic" w:hAnsi="Simplified Arabic" w:cs="Simplified Arabic"/>
          <w:b/>
          <w:bCs/>
          <w:sz w:val="32"/>
          <w:szCs w:val="32"/>
        </w:rPr>
      </w:pPr>
      <w:r w:rsidRPr="00BF11E7">
        <w:rPr>
          <w:rFonts w:ascii="Simplified Arabic" w:hAnsi="Simplified Arabic" w:cs="Simplified Arabic"/>
          <w:b/>
          <w:bCs/>
          <w:sz w:val="32"/>
          <w:szCs w:val="32"/>
          <w:rtl/>
        </w:rPr>
        <w:lastRenderedPageBreak/>
        <w:t xml:space="preserve">ثالثًا: فروض مستندة إلى نموذج </w:t>
      </w:r>
      <w:r w:rsidRPr="00BF11E7">
        <w:rPr>
          <w:rFonts w:ascii="Simplified Arabic" w:hAnsi="Simplified Arabic" w:cs="Simplified Arabic"/>
          <w:b/>
          <w:bCs/>
          <w:sz w:val="32"/>
          <w:szCs w:val="32"/>
        </w:rPr>
        <w:t>Al-Khouri (2013)</w:t>
      </w:r>
    </w:p>
    <w:p w14:paraId="4B445BD0" w14:textId="77777777" w:rsidR="00906B66" w:rsidRPr="00BF11E7" w:rsidRDefault="00906B66" w:rsidP="00906B66">
      <w:pPr>
        <w:numPr>
          <w:ilvl w:val="0"/>
          <w:numId w:val="16"/>
        </w:numPr>
        <w:spacing w:after="120" w:line="276"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تسهم الأدوات الرقمية ونظم المعلومات التربوية في تحسين عملية التخطيط والتقييم الاستراتيجي في مدارس شروق العلم</w:t>
      </w:r>
      <w:r w:rsidRPr="00BF11E7">
        <w:rPr>
          <w:rFonts w:ascii="Simplified Arabic" w:hAnsi="Simplified Arabic" w:cs="Simplified Arabic"/>
          <w:sz w:val="32"/>
          <w:szCs w:val="32"/>
        </w:rPr>
        <w:t>.</w:t>
      </w:r>
    </w:p>
    <w:p w14:paraId="18830605" w14:textId="77777777" w:rsidR="00906B66" w:rsidRPr="00BF11E7" w:rsidRDefault="00906B66" w:rsidP="00906B66">
      <w:pPr>
        <w:numPr>
          <w:ilvl w:val="0"/>
          <w:numId w:val="16"/>
        </w:numPr>
        <w:spacing w:after="120" w:line="276"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تتوافق الخطة الاستراتيجية لمدارس شروق العلم مع توجهات رؤية المملكة 2030 في قطاع التعليم</w:t>
      </w:r>
      <w:r w:rsidRPr="00BF11E7">
        <w:rPr>
          <w:rFonts w:ascii="Simplified Arabic" w:hAnsi="Simplified Arabic" w:cs="Simplified Arabic"/>
          <w:sz w:val="32"/>
          <w:szCs w:val="32"/>
        </w:rPr>
        <w:t>.</w:t>
      </w:r>
    </w:p>
    <w:p w14:paraId="758A9DEB" w14:textId="77777777" w:rsidR="00906B66" w:rsidRPr="00BF11E7" w:rsidRDefault="00906B66" w:rsidP="00906B66">
      <w:pPr>
        <w:numPr>
          <w:ilvl w:val="0"/>
          <w:numId w:val="16"/>
        </w:numPr>
        <w:spacing w:after="120" w:line="276" w:lineRule="auto"/>
        <w:jc w:val="both"/>
        <w:rPr>
          <w:rFonts w:ascii="Simplified Arabic" w:hAnsi="Simplified Arabic" w:cs="Simplified Arabic"/>
          <w:sz w:val="32"/>
          <w:szCs w:val="32"/>
        </w:rPr>
      </w:pPr>
      <w:r w:rsidRPr="00BF11E7">
        <w:rPr>
          <w:rFonts w:ascii="Simplified Arabic" w:hAnsi="Simplified Arabic" w:cs="Simplified Arabic"/>
          <w:sz w:val="32"/>
          <w:szCs w:val="32"/>
          <w:rtl/>
        </w:rPr>
        <w:t>تؤدي الشراكات المجتمعية والقطاعية إلى تعزيز استدامة الخطط الاستراتيجية في المدارس</w:t>
      </w:r>
      <w:r w:rsidRPr="00BF11E7">
        <w:rPr>
          <w:rFonts w:ascii="Simplified Arabic" w:hAnsi="Simplified Arabic" w:cs="Simplified Arabic"/>
          <w:sz w:val="32"/>
          <w:szCs w:val="32"/>
        </w:rPr>
        <w:t>.</w:t>
      </w:r>
    </w:p>
    <w:p w14:paraId="61D931BC" w14:textId="77777777" w:rsidR="00906B66" w:rsidRPr="00BF11E7" w:rsidRDefault="00906B66" w:rsidP="00906B66">
      <w:pPr>
        <w:spacing w:after="120" w:line="276" w:lineRule="auto"/>
        <w:jc w:val="both"/>
        <w:rPr>
          <w:rFonts w:ascii="Simplified Arabic" w:hAnsi="Simplified Arabic" w:cs="Simplified Arabic"/>
          <w:sz w:val="32"/>
          <w:szCs w:val="32"/>
        </w:rPr>
      </w:pPr>
    </w:p>
    <w:p w14:paraId="6455F2C1" w14:textId="77777777" w:rsidR="00906B66" w:rsidRPr="00BF11E7" w:rsidRDefault="00906B66" w:rsidP="00906B66">
      <w:pPr>
        <w:spacing w:after="120" w:line="276" w:lineRule="auto"/>
        <w:jc w:val="both"/>
        <w:rPr>
          <w:rFonts w:ascii="Simplified Arabic" w:hAnsi="Simplified Arabic" w:cs="Simplified Arabic"/>
          <w:b/>
          <w:bCs/>
          <w:sz w:val="32"/>
          <w:szCs w:val="32"/>
        </w:rPr>
      </w:pPr>
      <w:r w:rsidRPr="00BF11E7">
        <w:rPr>
          <w:rFonts w:ascii="Simplified Arabic" w:hAnsi="Simplified Arabic" w:cs="Simplified Arabic"/>
          <w:b/>
          <w:bCs/>
          <w:sz w:val="32"/>
          <w:szCs w:val="32"/>
          <w:rtl/>
        </w:rPr>
        <w:t>رابعًا: فرض تركيبي شامل</w:t>
      </w:r>
    </w:p>
    <w:p w14:paraId="504EC0CF" w14:textId="77777777" w:rsidR="00906B66" w:rsidRPr="0092490D" w:rsidRDefault="00906B66" w:rsidP="00906B66">
      <w:pPr>
        <w:numPr>
          <w:ilvl w:val="0"/>
          <w:numId w:val="16"/>
        </w:numPr>
        <w:tabs>
          <w:tab w:val="clear" w:pos="720"/>
        </w:tabs>
        <w:spacing w:after="120" w:line="276" w:lineRule="auto"/>
        <w:ind w:left="610"/>
        <w:jc w:val="both"/>
        <w:rPr>
          <w:rFonts w:ascii="Simplified Arabic" w:hAnsi="Simplified Arabic" w:cs="Simplified Arabic"/>
          <w:sz w:val="32"/>
          <w:szCs w:val="32"/>
        </w:rPr>
      </w:pPr>
      <w:r w:rsidRPr="0092490D">
        <w:rPr>
          <w:rFonts w:ascii="Simplified Arabic" w:hAnsi="Simplified Arabic" w:cs="Simplified Arabic"/>
          <w:sz w:val="32"/>
          <w:szCs w:val="32"/>
          <w:rtl/>
        </w:rPr>
        <w:t>يمكن بناء نموذج محلي فعال للتخطيط الاستراتيجي مستوحى من نماذج</w:t>
      </w:r>
      <w:r w:rsidRPr="0092490D">
        <w:rPr>
          <w:rFonts w:ascii="Simplified Arabic" w:hAnsi="Simplified Arabic" w:cs="Simplified Arabic"/>
          <w:sz w:val="32"/>
          <w:szCs w:val="32"/>
        </w:rPr>
        <w:t xml:space="preserve"> Bryson</w:t>
      </w:r>
      <w:r w:rsidRPr="0092490D">
        <w:rPr>
          <w:rFonts w:ascii="Simplified Arabic" w:hAnsi="Simplified Arabic" w:cs="Simplified Arabic"/>
          <w:sz w:val="32"/>
          <w:szCs w:val="32"/>
          <w:rtl/>
        </w:rPr>
        <w:t xml:space="preserve">، </w:t>
      </w:r>
      <w:r w:rsidRPr="0092490D">
        <w:rPr>
          <w:rFonts w:ascii="Simplified Arabic" w:hAnsi="Simplified Arabic" w:cs="Simplified Arabic"/>
          <w:sz w:val="32"/>
          <w:szCs w:val="32"/>
        </w:rPr>
        <w:t>Ghosh</w:t>
      </w:r>
      <w:r w:rsidRPr="0092490D">
        <w:rPr>
          <w:rFonts w:ascii="Simplified Arabic" w:hAnsi="Simplified Arabic" w:cs="Simplified Arabic"/>
          <w:sz w:val="32"/>
          <w:szCs w:val="32"/>
          <w:rtl/>
        </w:rPr>
        <w:t>، و</w:t>
      </w:r>
      <w:r w:rsidRPr="0092490D">
        <w:rPr>
          <w:rFonts w:ascii="Simplified Arabic" w:hAnsi="Simplified Arabic" w:cs="Simplified Arabic"/>
          <w:sz w:val="32"/>
          <w:szCs w:val="32"/>
        </w:rPr>
        <w:t>Al-Khouri</w:t>
      </w:r>
      <w:r w:rsidRPr="0092490D">
        <w:rPr>
          <w:rFonts w:ascii="Simplified Arabic" w:hAnsi="Simplified Arabic" w:cs="Simplified Arabic"/>
          <w:sz w:val="32"/>
          <w:szCs w:val="32"/>
          <w:rtl/>
        </w:rPr>
        <w:t>، يتلاءم مع البيئة التعليمية السعودية</w:t>
      </w:r>
      <w:r w:rsidRPr="0092490D">
        <w:rPr>
          <w:rFonts w:ascii="Simplified Arabic" w:hAnsi="Simplified Arabic" w:cs="Simplified Arabic"/>
          <w:sz w:val="32"/>
          <w:szCs w:val="32"/>
        </w:rPr>
        <w:t>.</w:t>
      </w:r>
    </w:p>
    <w:p w14:paraId="7847B836" w14:textId="77777777" w:rsidR="00906B66" w:rsidRPr="0092490D" w:rsidRDefault="00906B66" w:rsidP="00906B66">
      <w:pPr>
        <w:spacing w:line="276" w:lineRule="auto"/>
        <w:rPr>
          <w:rFonts w:ascii="Simplified Arabic" w:hAnsi="Simplified Arabic" w:cs="Simplified Arabic"/>
          <w:sz w:val="28"/>
          <w:szCs w:val="28"/>
          <w:u w:val="single"/>
          <w:rtl/>
        </w:rPr>
      </w:pPr>
    </w:p>
    <w:p w14:paraId="7272E8D9" w14:textId="77777777" w:rsidR="00906B66" w:rsidRPr="003B3EFB" w:rsidRDefault="00906B66" w:rsidP="00906B66">
      <w:pPr>
        <w:rPr>
          <w:rFonts w:ascii="Simplified Arabic" w:hAnsi="Simplified Arabic" w:cs="Simplified Arabic"/>
          <w:sz w:val="28"/>
          <w:szCs w:val="28"/>
          <w:u w:val="single"/>
          <w:rtl/>
        </w:rPr>
      </w:pPr>
    </w:p>
    <w:p w14:paraId="3D5BC923" w14:textId="77777777" w:rsidR="00906B66" w:rsidRPr="003B3EFB" w:rsidRDefault="00906B66" w:rsidP="00906B66">
      <w:pPr>
        <w:rPr>
          <w:rFonts w:ascii="Simplified Arabic" w:hAnsi="Simplified Arabic" w:cs="Simplified Arabic"/>
          <w:sz w:val="28"/>
          <w:szCs w:val="28"/>
          <w:u w:val="single"/>
          <w:rtl/>
        </w:rPr>
      </w:pPr>
    </w:p>
    <w:p w14:paraId="05402ABF" w14:textId="77777777" w:rsidR="00906B66" w:rsidRPr="003B3EFB" w:rsidRDefault="00906B66" w:rsidP="00906B66">
      <w:pPr>
        <w:rPr>
          <w:rFonts w:ascii="Simplified Arabic" w:hAnsi="Simplified Arabic" w:cs="Simplified Arabic"/>
          <w:sz w:val="28"/>
          <w:szCs w:val="28"/>
          <w:u w:val="single"/>
          <w:rtl/>
        </w:rPr>
      </w:pPr>
    </w:p>
    <w:p w14:paraId="09B48B80" w14:textId="77777777" w:rsidR="00906B66" w:rsidRPr="003B3EFB" w:rsidRDefault="00906B66" w:rsidP="00906B66">
      <w:pPr>
        <w:rPr>
          <w:rFonts w:ascii="Simplified Arabic" w:hAnsi="Simplified Arabic" w:cs="Simplified Arabic"/>
          <w:sz w:val="28"/>
          <w:szCs w:val="28"/>
          <w:u w:val="single"/>
          <w:rtl/>
        </w:rPr>
      </w:pPr>
    </w:p>
    <w:p w14:paraId="6E58641F" w14:textId="77777777" w:rsidR="00906B66" w:rsidRPr="003B3EFB" w:rsidRDefault="00906B66" w:rsidP="00906B66">
      <w:pPr>
        <w:rPr>
          <w:rFonts w:ascii="Simplified Arabic" w:hAnsi="Simplified Arabic" w:cs="Simplified Arabic"/>
          <w:sz w:val="28"/>
          <w:szCs w:val="28"/>
          <w:u w:val="single"/>
          <w:rtl/>
        </w:rPr>
      </w:pPr>
    </w:p>
    <w:p w14:paraId="5005E30F" w14:textId="77777777" w:rsidR="00906B66" w:rsidRPr="003B3EFB" w:rsidRDefault="00906B66" w:rsidP="00906B66">
      <w:pPr>
        <w:rPr>
          <w:rFonts w:ascii="Simplified Arabic" w:hAnsi="Simplified Arabic" w:cs="Simplified Arabic"/>
          <w:sz w:val="28"/>
          <w:szCs w:val="28"/>
          <w:u w:val="single"/>
          <w:rtl/>
        </w:rPr>
      </w:pPr>
    </w:p>
    <w:p w14:paraId="0CE4A293" w14:textId="77777777" w:rsidR="00906B66" w:rsidRPr="003B3EFB" w:rsidRDefault="00906B66" w:rsidP="00906B66">
      <w:pPr>
        <w:rPr>
          <w:rFonts w:ascii="Simplified Arabic" w:hAnsi="Simplified Arabic" w:cs="Simplified Arabic"/>
          <w:sz w:val="28"/>
          <w:szCs w:val="28"/>
          <w:u w:val="single"/>
          <w:rtl/>
        </w:rPr>
      </w:pPr>
    </w:p>
    <w:p w14:paraId="3A3D9900" w14:textId="77777777" w:rsidR="00906B66" w:rsidRPr="003B3EFB" w:rsidRDefault="00906B66" w:rsidP="00906B66">
      <w:pPr>
        <w:rPr>
          <w:rFonts w:ascii="Simplified Arabic" w:hAnsi="Simplified Arabic" w:cs="Simplified Arabic"/>
          <w:sz w:val="28"/>
          <w:szCs w:val="28"/>
          <w:u w:val="single"/>
          <w:rtl/>
        </w:rPr>
      </w:pPr>
    </w:p>
    <w:p w14:paraId="6823664C" w14:textId="77777777" w:rsidR="00906B66" w:rsidRPr="003B3EFB" w:rsidRDefault="00906B66" w:rsidP="00906B66">
      <w:pPr>
        <w:rPr>
          <w:rFonts w:ascii="Simplified Arabic" w:hAnsi="Simplified Arabic" w:cs="Simplified Arabic"/>
          <w:sz w:val="28"/>
          <w:szCs w:val="28"/>
          <w:u w:val="single"/>
          <w:rtl/>
        </w:rPr>
      </w:pPr>
    </w:p>
    <w:p w14:paraId="31184E86" w14:textId="77777777" w:rsidR="00906B66" w:rsidRPr="003B3EFB" w:rsidRDefault="00906B66" w:rsidP="00906B66">
      <w:pPr>
        <w:jc w:val="center"/>
        <w:rPr>
          <w:rFonts w:ascii="Simplified Arabic" w:hAnsi="Simplified Arabic" w:cs="Simplified Arabic"/>
          <w:b/>
          <w:bCs/>
          <w:sz w:val="48"/>
          <w:szCs w:val="48"/>
          <w:u w:val="single"/>
          <w:rtl/>
        </w:rPr>
      </w:pPr>
    </w:p>
    <w:p w14:paraId="0C892726" w14:textId="77777777" w:rsidR="00906B66" w:rsidRPr="003B3EFB" w:rsidRDefault="00906B66" w:rsidP="00906B66">
      <w:pPr>
        <w:jc w:val="center"/>
        <w:rPr>
          <w:rFonts w:ascii="Simplified Arabic" w:hAnsi="Simplified Arabic" w:cs="Simplified Arabic"/>
          <w:b/>
          <w:bCs/>
          <w:sz w:val="48"/>
          <w:szCs w:val="48"/>
          <w:u w:val="single"/>
          <w:rtl/>
        </w:rPr>
      </w:pPr>
    </w:p>
    <w:p w14:paraId="04AFA6B0" w14:textId="77777777" w:rsidR="00906B66" w:rsidRPr="003B3EFB" w:rsidRDefault="00906B66" w:rsidP="00906B66">
      <w:pPr>
        <w:jc w:val="center"/>
        <w:rPr>
          <w:rFonts w:ascii="Simplified Arabic" w:hAnsi="Simplified Arabic" w:cs="Simplified Arabic"/>
          <w:b/>
          <w:bCs/>
          <w:sz w:val="48"/>
          <w:szCs w:val="48"/>
          <w:u w:val="single"/>
          <w:rtl/>
        </w:rPr>
      </w:pPr>
    </w:p>
    <w:p w14:paraId="619A6528" w14:textId="77777777" w:rsidR="00906B66" w:rsidRPr="003B3EFB" w:rsidRDefault="00906B66" w:rsidP="00906B66">
      <w:pPr>
        <w:jc w:val="center"/>
        <w:rPr>
          <w:rFonts w:ascii="Simplified Arabic" w:hAnsi="Simplified Arabic" w:cs="Simplified Arabic"/>
          <w:b/>
          <w:bCs/>
          <w:sz w:val="48"/>
          <w:szCs w:val="48"/>
          <w:u w:val="single"/>
          <w:rtl/>
        </w:rPr>
      </w:pPr>
    </w:p>
    <w:p w14:paraId="7B27AAB6" w14:textId="77777777" w:rsidR="00906B66" w:rsidRPr="003B3EFB" w:rsidRDefault="00906B66" w:rsidP="00906B66">
      <w:pPr>
        <w:jc w:val="center"/>
        <w:rPr>
          <w:rFonts w:ascii="Simplified Arabic" w:hAnsi="Simplified Arabic" w:cs="Simplified Arabic"/>
          <w:b/>
          <w:bCs/>
          <w:sz w:val="48"/>
          <w:szCs w:val="48"/>
          <w:u w:val="single"/>
          <w:rtl/>
        </w:rPr>
      </w:pPr>
    </w:p>
    <w:p w14:paraId="3BCCF9A2" w14:textId="77777777" w:rsidR="00906B66" w:rsidRPr="003B3EFB" w:rsidRDefault="00906B66" w:rsidP="00906B66">
      <w:pPr>
        <w:jc w:val="center"/>
        <w:rPr>
          <w:rFonts w:ascii="Simplified Arabic" w:hAnsi="Simplified Arabic" w:cs="Simplified Arabic"/>
          <w:b/>
          <w:bCs/>
          <w:sz w:val="48"/>
          <w:szCs w:val="48"/>
          <w:u w:val="single"/>
          <w:rtl/>
        </w:rPr>
      </w:pPr>
    </w:p>
    <w:p w14:paraId="41919CE2" w14:textId="77777777" w:rsidR="00906B66" w:rsidRPr="003B3EFB" w:rsidRDefault="00906B66" w:rsidP="00906B66">
      <w:pPr>
        <w:jc w:val="center"/>
        <w:rPr>
          <w:rFonts w:ascii="Simplified Arabic" w:hAnsi="Simplified Arabic" w:cs="Simplified Arabic"/>
          <w:b/>
          <w:bCs/>
          <w:sz w:val="48"/>
          <w:szCs w:val="48"/>
          <w:u w:val="single"/>
          <w:rtl/>
        </w:rPr>
      </w:pPr>
      <w:r w:rsidRPr="003B3EFB">
        <w:rPr>
          <w:rFonts w:ascii="Simplified Arabic" w:hAnsi="Simplified Arabic" w:cs="Simplified Arabic"/>
          <w:b/>
          <w:bCs/>
          <w:sz w:val="48"/>
          <w:szCs w:val="48"/>
          <w:u w:val="single"/>
          <w:rtl/>
        </w:rPr>
        <w:t>الفصل الثاني</w:t>
      </w:r>
    </w:p>
    <w:p w14:paraId="0A3C6C90" w14:textId="77777777" w:rsidR="00906B66" w:rsidRPr="007F2158" w:rsidRDefault="00906B66" w:rsidP="00906B66">
      <w:pPr>
        <w:jc w:val="center"/>
        <w:rPr>
          <w:rFonts w:ascii="Simplified Arabic" w:hAnsi="Simplified Arabic" w:cs="Simplified Arabic"/>
          <w:b/>
          <w:bCs/>
          <w:sz w:val="46"/>
          <w:szCs w:val="46"/>
          <w:rtl/>
        </w:rPr>
      </w:pPr>
      <w:r w:rsidRPr="007F2158">
        <w:rPr>
          <w:rFonts w:ascii="Simplified Arabic" w:hAnsi="Simplified Arabic" w:cs="Simplified Arabic"/>
          <w:b/>
          <w:bCs/>
          <w:sz w:val="46"/>
          <w:szCs w:val="46"/>
          <w:rtl/>
        </w:rPr>
        <w:t xml:space="preserve">الدراسات السابقة والإطار النظري </w:t>
      </w:r>
    </w:p>
    <w:p w14:paraId="4B1D775A" w14:textId="77777777" w:rsidR="00906B66" w:rsidRPr="003B3EFB" w:rsidRDefault="00906B66" w:rsidP="00906B66">
      <w:pPr>
        <w:rPr>
          <w:rFonts w:ascii="Simplified Arabic" w:hAnsi="Simplified Arabic" w:cs="Simplified Arabic"/>
          <w:sz w:val="28"/>
          <w:szCs w:val="28"/>
          <w:u w:val="single"/>
          <w:rtl/>
        </w:rPr>
      </w:pPr>
    </w:p>
    <w:p w14:paraId="44788386" w14:textId="77777777" w:rsidR="00906B66" w:rsidRPr="003B3EFB" w:rsidRDefault="00906B66" w:rsidP="00906B66">
      <w:pPr>
        <w:rPr>
          <w:rFonts w:ascii="Simplified Arabic" w:hAnsi="Simplified Arabic" w:cs="Simplified Arabic"/>
          <w:sz w:val="28"/>
          <w:szCs w:val="28"/>
          <w:u w:val="single"/>
          <w:rtl/>
        </w:rPr>
      </w:pPr>
    </w:p>
    <w:p w14:paraId="5E5A7EA0" w14:textId="77777777" w:rsidR="00906B66" w:rsidRPr="003B3EFB" w:rsidRDefault="00906B66" w:rsidP="00906B66">
      <w:pPr>
        <w:rPr>
          <w:rFonts w:ascii="Simplified Arabic" w:hAnsi="Simplified Arabic" w:cs="Simplified Arabic"/>
          <w:sz w:val="28"/>
          <w:szCs w:val="28"/>
          <w:u w:val="single"/>
          <w:rtl/>
        </w:rPr>
      </w:pPr>
    </w:p>
    <w:p w14:paraId="50B89CE3" w14:textId="77777777" w:rsidR="00906B66" w:rsidRPr="003B3EFB" w:rsidRDefault="00906B66" w:rsidP="00906B66">
      <w:pPr>
        <w:rPr>
          <w:rFonts w:ascii="Simplified Arabic" w:hAnsi="Simplified Arabic" w:cs="Simplified Arabic"/>
          <w:sz w:val="28"/>
          <w:szCs w:val="28"/>
          <w:u w:val="single"/>
          <w:rtl/>
        </w:rPr>
      </w:pPr>
    </w:p>
    <w:p w14:paraId="5567855C" w14:textId="77777777" w:rsidR="00906B66" w:rsidRPr="003B3EFB" w:rsidRDefault="00906B66" w:rsidP="00906B66">
      <w:pPr>
        <w:rPr>
          <w:rFonts w:ascii="Simplified Arabic" w:hAnsi="Simplified Arabic" w:cs="Simplified Arabic"/>
          <w:sz w:val="28"/>
          <w:szCs w:val="28"/>
          <w:u w:val="single"/>
          <w:rtl/>
        </w:rPr>
      </w:pPr>
    </w:p>
    <w:p w14:paraId="7F73EC8A" w14:textId="77777777" w:rsidR="00906B66" w:rsidRPr="003B3EFB" w:rsidRDefault="00906B66" w:rsidP="00906B66">
      <w:pPr>
        <w:rPr>
          <w:rFonts w:ascii="Simplified Arabic" w:hAnsi="Simplified Arabic" w:cs="Simplified Arabic"/>
          <w:sz w:val="28"/>
          <w:szCs w:val="28"/>
          <w:u w:val="single"/>
          <w:rtl/>
        </w:rPr>
      </w:pPr>
    </w:p>
    <w:p w14:paraId="1D466D56" w14:textId="77777777" w:rsidR="00906B66" w:rsidRPr="003B3EFB" w:rsidRDefault="00906B66" w:rsidP="00906B66">
      <w:pPr>
        <w:rPr>
          <w:rFonts w:ascii="Simplified Arabic" w:hAnsi="Simplified Arabic" w:cs="Simplified Arabic"/>
          <w:sz w:val="28"/>
          <w:szCs w:val="28"/>
          <w:u w:val="single"/>
          <w:rtl/>
        </w:rPr>
      </w:pPr>
    </w:p>
    <w:p w14:paraId="31DD31D1" w14:textId="77777777" w:rsidR="00906B66" w:rsidRPr="003B3EFB" w:rsidRDefault="00906B66" w:rsidP="00906B66">
      <w:pPr>
        <w:rPr>
          <w:rFonts w:ascii="Simplified Arabic" w:hAnsi="Simplified Arabic" w:cs="Simplified Arabic"/>
          <w:sz w:val="28"/>
          <w:szCs w:val="28"/>
          <w:u w:val="single"/>
          <w:rtl/>
        </w:rPr>
      </w:pPr>
    </w:p>
    <w:p w14:paraId="0DCCF3E6" w14:textId="77777777" w:rsidR="00906B66" w:rsidRPr="007F2158" w:rsidRDefault="00906B66" w:rsidP="00906B66">
      <w:pPr>
        <w:rPr>
          <w:rFonts w:ascii="Simplified Arabic" w:hAnsi="Simplified Arabic" w:cs="Simplified Arabic"/>
          <w:sz w:val="40"/>
          <w:szCs w:val="40"/>
          <w:u w:val="single"/>
          <w:rtl/>
        </w:rPr>
      </w:pPr>
      <w:r w:rsidRPr="007F2158">
        <w:rPr>
          <w:rFonts w:ascii="Simplified Arabic" w:hAnsi="Simplified Arabic" w:cs="Simplified Arabic"/>
          <w:b/>
          <w:bCs/>
          <w:sz w:val="40"/>
          <w:szCs w:val="40"/>
          <w:u w:val="single"/>
          <w:rtl/>
        </w:rPr>
        <w:lastRenderedPageBreak/>
        <w:t>مقدمة</w:t>
      </w:r>
      <w:r>
        <w:rPr>
          <w:rFonts w:ascii="Simplified Arabic" w:hAnsi="Simplified Arabic" w:cs="Simplified Arabic" w:hint="cs"/>
          <w:sz w:val="40"/>
          <w:szCs w:val="40"/>
          <w:u w:val="single"/>
          <w:rtl/>
        </w:rPr>
        <w:t>:</w:t>
      </w:r>
    </w:p>
    <w:p w14:paraId="0AB57149" w14:textId="77777777" w:rsidR="00906B66" w:rsidRPr="007F2158" w:rsidRDefault="00906B66" w:rsidP="00906B66">
      <w:pPr>
        <w:ind w:firstLine="720"/>
        <w:jc w:val="both"/>
        <w:rPr>
          <w:rFonts w:ascii="Simplified Arabic" w:hAnsi="Simplified Arabic" w:cs="Simplified Arabic"/>
          <w:sz w:val="32"/>
          <w:szCs w:val="32"/>
          <w:rtl/>
        </w:rPr>
      </w:pPr>
      <w:r w:rsidRPr="007F2158">
        <w:rPr>
          <w:rFonts w:ascii="Simplified Arabic" w:hAnsi="Simplified Arabic" w:cs="Simplified Arabic"/>
          <w:sz w:val="32"/>
          <w:szCs w:val="32"/>
          <w:rtl/>
        </w:rPr>
        <w:t>تعد الدراسات السابقة التي تناولت موضوع التخطيط الاستراتيجي في إدارة المؤسسات التعليمية ذات أهمية كبيرة لفهم دور التخطيط الاستراتيجي في تحسين الأداء التعليمي والإداري</w:t>
      </w:r>
      <w:r w:rsidRPr="007F2158">
        <w:rPr>
          <w:rFonts w:ascii="Simplified Arabic" w:hAnsi="Simplified Arabic" w:cs="Simplified Arabic" w:hint="cs"/>
          <w:sz w:val="32"/>
          <w:szCs w:val="32"/>
          <w:rtl/>
        </w:rPr>
        <w:t>،</w:t>
      </w:r>
      <w:r w:rsidRPr="007F2158">
        <w:rPr>
          <w:rFonts w:ascii="Simplified Arabic" w:hAnsi="Simplified Arabic" w:cs="Simplified Arabic"/>
          <w:sz w:val="32"/>
          <w:szCs w:val="32"/>
          <w:rtl/>
        </w:rPr>
        <w:t xml:space="preserve"> وقد تم إجراؤها في سياقات متنوعة، حيث ركزت على تأثير التخطيط الاستراتيجي في جودة التعليم وكفاءة الإدارة، بالإضافة إلى التحديات والفرص التي تواكب تطبيقه في المؤسسات التعليمية.</w:t>
      </w:r>
    </w:p>
    <w:p w14:paraId="6DC7AFDE" w14:textId="77777777" w:rsidR="00906B66" w:rsidRPr="00055209" w:rsidRDefault="00906B66" w:rsidP="00906B66">
      <w:pPr>
        <w:jc w:val="both"/>
        <w:rPr>
          <w:rFonts w:ascii="Simplified Arabic" w:hAnsi="Simplified Arabic" w:cs="Simplified Arabic"/>
          <w:b/>
          <w:bCs/>
          <w:sz w:val="36"/>
          <w:szCs w:val="36"/>
          <w:rtl/>
        </w:rPr>
      </w:pPr>
      <w:r w:rsidRPr="00055209">
        <w:rPr>
          <w:rFonts w:ascii="Simplified Arabic" w:hAnsi="Simplified Arabic" w:cs="Simplified Arabic"/>
          <w:b/>
          <w:bCs/>
          <w:sz w:val="36"/>
          <w:szCs w:val="36"/>
          <w:rtl/>
        </w:rPr>
        <w:t>الدراسات السابقة:</w:t>
      </w:r>
    </w:p>
    <w:p w14:paraId="20B2DA40" w14:textId="77777777" w:rsidR="00906B66" w:rsidRPr="007F2158" w:rsidRDefault="00906B66" w:rsidP="00906B66">
      <w:pPr>
        <w:pStyle w:val="a6"/>
        <w:numPr>
          <w:ilvl w:val="0"/>
          <w:numId w:val="17"/>
        </w:numPr>
        <w:spacing w:after="120" w:line="264" w:lineRule="auto"/>
        <w:jc w:val="both"/>
        <w:rPr>
          <w:rFonts w:ascii="Simplified Arabic" w:eastAsiaTheme="minorEastAsia" w:hAnsi="Simplified Arabic" w:cs="Simplified Arabic"/>
          <w:b/>
          <w:bCs/>
          <w:sz w:val="32"/>
          <w:szCs w:val="32"/>
        </w:rPr>
      </w:pPr>
      <w:r w:rsidRPr="007F2158">
        <w:rPr>
          <w:rFonts w:ascii="Simplified Arabic" w:eastAsiaTheme="minorEastAsia" w:hAnsi="Simplified Arabic" w:cs="Simplified Arabic"/>
          <w:b/>
          <w:bCs/>
          <w:sz w:val="32"/>
          <w:szCs w:val="32"/>
          <w:rtl/>
        </w:rPr>
        <w:t>دراسة مصطفى، عزة جلال</w:t>
      </w:r>
      <w:r w:rsidRPr="007F2158">
        <w:rPr>
          <w:rFonts w:ascii="Simplified Arabic" w:eastAsiaTheme="minorEastAsia" w:hAnsi="Simplified Arabic" w:cs="Simplified Arabic"/>
          <w:b/>
          <w:bCs/>
          <w:sz w:val="32"/>
          <w:szCs w:val="32"/>
        </w:rPr>
        <w:t xml:space="preserve"> (2010)</w:t>
      </w:r>
    </w:p>
    <w:p w14:paraId="086B93CF"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تناولت الدراسة الأسس النظرية والعملية للتخطيط الاستراتيجي في مؤسسات التعليم العربية، وركزت على تقديم نماذج وأدوات مبسطة تسهم في بناء خطة استراتيجية فعالة</w:t>
      </w:r>
      <w:r>
        <w:rPr>
          <w:rFonts w:ascii="Simplified Arabic" w:hAnsi="Simplified Arabic" w:cs="Simplified Arabic" w:hint="cs"/>
          <w:sz w:val="32"/>
          <w:szCs w:val="32"/>
          <w:rtl/>
        </w:rPr>
        <w:t>،</w:t>
      </w:r>
      <w:r w:rsidRPr="0031014C">
        <w:rPr>
          <w:rFonts w:ascii="Simplified Arabic" w:hAnsi="Simplified Arabic" w:cs="Simplified Arabic"/>
          <w:sz w:val="32"/>
          <w:szCs w:val="32"/>
          <w:rtl/>
        </w:rPr>
        <w:t xml:space="preserve"> من أبرز محاور الدراسة: أهمية تشخيص الواقع التعليمي، صياغة الرؤية والرسالة، ووضع أهداف استراتيجية قابلة للتنفيذ</w:t>
      </w:r>
      <w:r w:rsidRPr="0031014C">
        <w:rPr>
          <w:rFonts w:ascii="Simplified Arabic" w:hAnsi="Simplified Arabic" w:cs="Simplified Arabic"/>
          <w:sz w:val="32"/>
          <w:szCs w:val="32"/>
        </w:rPr>
        <w:t>.</w:t>
      </w:r>
    </w:p>
    <w:p w14:paraId="22121569"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اعتمدت الكاتب على تحليل تجارب ميدانية لعدد من المدارس في الدول العربية، وقدّم نماذج لتقارير الأداء وخطط التحسين المدرسي</w:t>
      </w:r>
      <w:r w:rsidRPr="0031014C">
        <w:rPr>
          <w:rFonts w:ascii="Simplified Arabic" w:hAnsi="Simplified Arabic" w:cs="Simplified Arabic"/>
          <w:sz w:val="32"/>
          <w:szCs w:val="32"/>
        </w:rPr>
        <w:t>.</w:t>
      </w:r>
    </w:p>
    <w:p w14:paraId="2ACC333D"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أبرز النتائج</w:t>
      </w:r>
      <w:r w:rsidRPr="0031014C">
        <w:rPr>
          <w:rFonts w:ascii="Simplified Arabic" w:hAnsi="Simplified Arabic" w:cs="Simplified Arabic"/>
          <w:sz w:val="32"/>
          <w:szCs w:val="32"/>
        </w:rPr>
        <w:t>:</w:t>
      </w:r>
    </w:p>
    <w:p w14:paraId="76D679AF"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التخطيط الاستراتيجي يرفع مستوى الأداء الإداري والتربوي عند اعتماده كعملية مؤسسية شاملة</w:t>
      </w:r>
      <w:r w:rsidRPr="0031014C">
        <w:rPr>
          <w:rFonts w:ascii="Simplified Arabic" w:hAnsi="Simplified Arabic" w:cs="Simplified Arabic"/>
          <w:sz w:val="32"/>
          <w:szCs w:val="32"/>
        </w:rPr>
        <w:t>.</w:t>
      </w:r>
    </w:p>
    <w:p w14:paraId="1D071634"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مشاركة المعلمين وأصحاب العلاقة عنصر حاسم في نجاح الخطة</w:t>
      </w:r>
      <w:r w:rsidRPr="0031014C">
        <w:rPr>
          <w:rFonts w:ascii="Simplified Arabic" w:hAnsi="Simplified Arabic" w:cs="Simplified Arabic"/>
          <w:sz w:val="32"/>
          <w:szCs w:val="32"/>
        </w:rPr>
        <w:t>.</w:t>
      </w:r>
    </w:p>
    <w:p w14:paraId="33EB8476" w14:textId="77777777" w:rsidR="00906B66" w:rsidRDefault="00906B66" w:rsidP="00906B66">
      <w:pPr>
        <w:spacing w:after="120" w:line="264" w:lineRule="auto"/>
        <w:jc w:val="both"/>
        <w:rPr>
          <w:rFonts w:ascii="Simplified Arabic" w:hAnsi="Simplified Arabic" w:cs="Simplified Arabic"/>
          <w:sz w:val="32"/>
          <w:szCs w:val="32"/>
          <w:rtl/>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وجود تحديات تتعلق بالممارسات التقليدية وغياب ثقافة التقييم الدوري</w:t>
      </w:r>
      <w:r w:rsidRPr="0031014C">
        <w:rPr>
          <w:rFonts w:ascii="Simplified Arabic" w:hAnsi="Simplified Arabic" w:cs="Simplified Arabic"/>
          <w:sz w:val="32"/>
          <w:szCs w:val="32"/>
        </w:rPr>
        <w:t>.</w:t>
      </w:r>
    </w:p>
    <w:p w14:paraId="6D4565DA" w14:textId="77777777" w:rsidR="00906B66" w:rsidRDefault="00906B66" w:rsidP="00906B66">
      <w:pPr>
        <w:spacing w:after="120" w:line="264" w:lineRule="auto"/>
        <w:jc w:val="both"/>
        <w:rPr>
          <w:rFonts w:ascii="Simplified Arabic" w:hAnsi="Simplified Arabic" w:cs="Simplified Arabic"/>
          <w:sz w:val="32"/>
          <w:szCs w:val="32"/>
          <w:rtl/>
        </w:rPr>
      </w:pPr>
    </w:p>
    <w:p w14:paraId="1A6144DF" w14:textId="77777777" w:rsidR="00906B66" w:rsidRPr="0031014C" w:rsidRDefault="00906B66" w:rsidP="00906B66">
      <w:pPr>
        <w:spacing w:after="120" w:line="264" w:lineRule="auto"/>
        <w:jc w:val="both"/>
        <w:rPr>
          <w:rFonts w:ascii="Simplified Arabic" w:hAnsi="Simplified Arabic" w:cs="Simplified Arabic"/>
          <w:sz w:val="32"/>
          <w:szCs w:val="32"/>
        </w:rPr>
      </w:pPr>
    </w:p>
    <w:p w14:paraId="209BEF69" w14:textId="77777777" w:rsidR="00906B66" w:rsidRPr="007F2158" w:rsidRDefault="00906B66" w:rsidP="00906B66">
      <w:pPr>
        <w:pStyle w:val="a6"/>
        <w:numPr>
          <w:ilvl w:val="0"/>
          <w:numId w:val="17"/>
        </w:numPr>
        <w:spacing w:after="120" w:line="264" w:lineRule="auto"/>
        <w:jc w:val="both"/>
        <w:rPr>
          <w:rFonts w:ascii="Simplified Arabic" w:hAnsi="Simplified Arabic" w:cs="Simplified Arabic"/>
          <w:b/>
          <w:bCs/>
          <w:sz w:val="32"/>
          <w:szCs w:val="32"/>
        </w:rPr>
      </w:pPr>
      <w:r w:rsidRPr="007F2158">
        <w:rPr>
          <w:rFonts w:ascii="Simplified Arabic" w:hAnsi="Simplified Arabic" w:cs="Simplified Arabic"/>
          <w:b/>
          <w:bCs/>
          <w:sz w:val="32"/>
          <w:szCs w:val="32"/>
          <w:rtl/>
        </w:rPr>
        <w:lastRenderedPageBreak/>
        <w:t>دراسة</w:t>
      </w:r>
      <w:r w:rsidRPr="007F2158">
        <w:rPr>
          <w:rFonts w:ascii="Simplified Arabic" w:hAnsi="Simplified Arabic" w:cs="Simplified Arabic"/>
          <w:b/>
          <w:bCs/>
          <w:sz w:val="32"/>
          <w:szCs w:val="32"/>
        </w:rPr>
        <w:t xml:space="preserve"> Bryson, J. M. (2018)</w:t>
      </w:r>
    </w:p>
    <w:p w14:paraId="193C652A"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ركزت على التخطيط الاستراتيجي في المؤسسات العامة وغير الربحية، وطرحت نموذجًا من عشر خطوات متكاملة تبدأ من تحديد مبررات التخطيط، مرورًا بتحليل البيئة، إلى وضع وتنفيذ الاستراتيجية</w:t>
      </w:r>
      <w:r w:rsidRPr="0031014C">
        <w:rPr>
          <w:rFonts w:ascii="Simplified Arabic" w:hAnsi="Simplified Arabic" w:cs="Simplified Arabic"/>
          <w:sz w:val="32"/>
          <w:szCs w:val="32"/>
        </w:rPr>
        <w:t>.</w:t>
      </w:r>
    </w:p>
    <w:p w14:paraId="3D01C3D1"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شدد</w:t>
      </w:r>
      <w:r w:rsidRPr="0031014C">
        <w:rPr>
          <w:rFonts w:ascii="Simplified Arabic" w:hAnsi="Simplified Arabic" w:cs="Simplified Arabic"/>
          <w:sz w:val="32"/>
          <w:szCs w:val="32"/>
        </w:rPr>
        <w:t xml:space="preserve"> Bryson </w:t>
      </w:r>
      <w:r w:rsidRPr="0031014C">
        <w:rPr>
          <w:rFonts w:ascii="Simplified Arabic" w:hAnsi="Simplified Arabic" w:cs="Simplified Arabic"/>
          <w:sz w:val="32"/>
          <w:szCs w:val="32"/>
          <w:rtl/>
        </w:rPr>
        <w:t>على أهمية إدماج أصحاب العلاقة، والربط بين الأهداف والموارد، مع التركيز على التقييم المستمر والتعلم التنظيمي</w:t>
      </w:r>
      <w:r w:rsidRPr="0031014C">
        <w:rPr>
          <w:rFonts w:ascii="Simplified Arabic" w:hAnsi="Simplified Arabic" w:cs="Simplified Arabic"/>
          <w:sz w:val="32"/>
          <w:szCs w:val="32"/>
        </w:rPr>
        <w:t>.</w:t>
      </w:r>
    </w:p>
    <w:p w14:paraId="07C1EE50"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أبرز النتائج</w:t>
      </w:r>
      <w:r w:rsidRPr="0031014C">
        <w:rPr>
          <w:rFonts w:ascii="Simplified Arabic" w:hAnsi="Simplified Arabic" w:cs="Simplified Arabic"/>
          <w:sz w:val="32"/>
          <w:szCs w:val="32"/>
        </w:rPr>
        <w:t>:</w:t>
      </w:r>
    </w:p>
    <w:p w14:paraId="35E02E2F"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التخطيط الفعال يتطلب شفافية في جمع المعلومات واتخاذ القرار</w:t>
      </w:r>
      <w:r w:rsidRPr="0031014C">
        <w:rPr>
          <w:rFonts w:ascii="Simplified Arabic" w:hAnsi="Simplified Arabic" w:cs="Simplified Arabic"/>
          <w:sz w:val="32"/>
          <w:szCs w:val="32"/>
        </w:rPr>
        <w:t>.</w:t>
      </w:r>
    </w:p>
    <w:p w14:paraId="7458809C"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فاعلية المؤسسات تعتمد على مدى توافق الاستراتيجية مع البيئة المحيطة</w:t>
      </w:r>
      <w:r w:rsidRPr="0031014C">
        <w:rPr>
          <w:rFonts w:ascii="Simplified Arabic" w:hAnsi="Simplified Arabic" w:cs="Simplified Arabic"/>
          <w:sz w:val="32"/>
          <w:szCs w:val="32"/>
        </w:rPr>
        <w:t>.</w:t>
      </w:r>
    </w:p>
    <w:p w14:paraId="024AE214"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التخطيط ليس مشروعًا مؤقتًا، بل ممارسة مستمرة قابلة للتطوير</w:t>
      </w:r>
      <w:r w:rsidRPr="0031014C">
        <w:rPr>
          <w:rFonts w:ascii="Simplified Arabic" w:hAnsi="Simplified Arabic" w:cs="Simplified Arabic"/>
          <w:sz w:val="32"/>
          <w:szCs w:val="32"/>
        </w:rPr>
        <w:t>.</w:t>
      </w:r>
    </w:p>
    <w:p w14:paraId="0DCFC10E" w14:textId="77777777" w:rsidR="00906B66" w:rsidRPr="007F2158" w:rsidRDefault="00906B66" w:rsidP="00906B66">
      <w:pPr>
        <w:pStyle w:val="a6"/>
        <w:numPr>
          <w:ilvl w:val="0"/>
          <w:numId w:val="17"/>
        </w:numPr>
        <w:spacing w:after="120" w:line="264" w:lineRule="auto"/>
        <w:jc w:val="both"/>
        <w:rPr>
          <w:rFonts w:ascii="Simplified Arabic" w:hAnsi="Simplified Arabic" w:cs="Simplified Arabic"/>
          <w:b/>
          <w:bCs/>
          <w:sz w:val="32"/>
          <w:szCs w:val="32"/>
        </w:rPr>
      </w:pPr>
      <w:r w:rsidRPr="007F2158">
        <w:rPr>
          <w:rFonts w:ascii="Simplified Arabic" w:hAnsi="Simplified Arabic" w:cs="Simplified Arabic"/>
          <w:b/>
          <w:bCs/>
          <w:sz w:val="32"/>
          <w:szCs w:val="32"/>
          <w:rtl/>
        </w:rPr>
        <w:t>دراسة</w:t>
      </w:r>
      <w:r w:rsidRPr="007F2158">
        <w:rPr>
          <w:rFonts w:ascii="Simplified Arabic" w:hAnsi="Simplified Arabic" w:cs="Simplified Arabic"/>
          <w:b/>
          <w:bCs/>
          <w:sz w:val="32"/>
          <w:szCs w:val="32"/>
        </w:rPr>
        <w:t xml:space="preserve"> Al-Khouri, A. M. (2013)</w:t>
      </w:r>
    </w:p>
    <w:p w14:paraId="762DFADF"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ناقشت الدراسة أهمية التحول الرقمي في مؤسسات التعليم العالي، وركزت على ضرورة دمج نظم المعلومات في دعم القرارات الاستراتيجية</w:t>
      </w: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تناولت الدراسة حالات تطبيقية من الجامعات الخليجية</w:t>
      </w:r>
      <w:r w:rsidRPr="0031014C">
        <w:rPr>
          <w:rFonts w:ascii="Simplified Arabic" w:hAnsi="Simplified Arabic" w:cs="Simplified Arabic"/>
          <w:sz w:val="32"/>
          <w:szCs w:val="32"/>
        </w:rPr>
        <w:t>.</w:t>
      </w:r>
    </w:p>
    <w:p w14:paraId="5CFE241D"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أكد الباحث أن التكنولوجيا عنصر أساسي في دعم التخطيط، من خلال تحليل البيانات وتحديد الفجوات وتعزيز الرؤية المستقبلية</w:t>
      </w:r>
      <w:r w:rsidRPr="0031014C">
        <w:rPr>
          <w:rFonts w:ascii="Simplified Arabic" w:hAnsi="Simplified Arabic" w:cs="Simplified Arabic"/>
          <w:sz w:val="32"/>
          <w:szCs w:val="32"/>
        </w:rPr>
        <w:t>.</w:t>
      </w:r>
    </w:p>
    <w:p w14:paraId="1CBC43FB"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أبرز النتائج</w:t>
      </w:r>
      <w:r w:rsidRPr="0031014C">
        <w:rPr>
          <w:rFonts w:ascii="Simplified Arabic" w:hAnsi="Simplified Arabic" w:cs="Simplified Arabic"/>
          <w:sz w:val="32"/>
          <w:szCs w:val="32"/>
        </w:rPr>
        <w:t>:</w:t>
      </w:r>
    </w:p>
    <w:p w14:paraId="7D88A6AF"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ضرورة امتلاك المؤسسات التعليمية منصات تحليل بيانات</w:t>
      </w:r>
      <w:r w:rsidRPr="0031014C">
        <w:rPr>
          <w:rFonts w:ascii="Simplified Arabic" w:hAnsi="Simplified Arabic" w:cs="Simplified Arabic"/>
          <w:sz w:val="32"/>
          <w:szCs w:val="32"/>
        </w:rPr>
        <w:t>.</w:t>
      </w:r>
    </w:p>
    <w:p w14:paraId="7E6F71BE"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التكامل بين التكنولوجيا والقيادة المؤسسية يعزز فاعلية الاستراتيجية</w:t>
      </w:r>
      <w:r w:rsidRPr="0031014C">
        <w:rPr>
          <w:rFonts w:ascii="Simplified Arabic" w:hAnsi="Simplified Arabic" w:cs="Simplified Arabic"/>
          <w:sz w:val="32"/>
          <w:szCs w:val="32"/>
        </w:rPr>
        <w:t>.</w:t>
      </w:r>
    </w:p>
    <w:p w14:paraId="146B9511" w14:textId="77777777" w:rsidR="00906B66" w:rsidRDefault="00906B66" w:rsidP="00906B66">
      <w:pPr>
        <w:spacing w:after="120" w:line="264" w:lineRule="auto"/>
        <w:jc w:val="both"/>
        <w:rPr>
          <w:rFonts w:ascii="Simplified Arabic" w:hAnsi="Simplified Arabic" w:cs="Simplified Arabic"/>
          <w:sz w:val="32"/>
          <w:szCs w:val="32"/>
          <w:rtl/>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أهمية توافق الخطط التعليمية مع التوجهات الوطنية مثل رؤية 2030</w:t>
      </w:r>
      <w:r w:rsidRPr="0031014C">
        <w:rPr>
          <w:rFonts w:ascii="Simplified Arabic" w:hAnsi="Simplified Arabic" w:cs="Simplified Arabic"/>
          <w:sz w:val="32"/>
          <w:szCs w:val="32"/>
        </w:rPr>
        <w:t>.</w:t>
      </w:r>
    </w:p>
    <w:p w14:paraId="7E425735" w14:textId="77777777" w:rsidR="00906B66" w:rsidRPr="0031014C" w:rsidRDefault="00906B66" w:rsidP="00906B66">
      <w:pPr>
        <w:spacing w:after="120" w:line="264" w:lineRule="auto"/>
        <w:jc w:val="both"/>
        <w:rPr>
          <w:rFonts w:ascii="Simplified Arabic" w:hAnsi="Simplified Arabic" w:cs="Simplified Arabic"/>
          <w:sz w:val="32"/>
          <w:szCs w:val="32"/>
        </w:rPr>
      </w:pPr>
    </w:p>
    <w:p w14:paraId="521888A2" w14:textId="77777777" w:rsidR="00906B66" w:rsidRPr="007F2158" w:rsidRDefault="00906B66" w:rsidP="00906B66">
      <w:pPr>
        <w:pStyle w:val="a6"/>
        <w:numPr>
          <w:ilvl w:val="0"/>
          <w:numId w:val="17"/>
        </w:numPr>
        <w:spacing w:after="120" w:line="264" w:lineRule="auto"/>
        <w:jc w:val="both"/>
        <w:rPr>
          <w:rFonts w:ascii="Simplified Arabic" w:hAnsi="Simplified Arabic" w:cs="Simplified Arabic"/>
          <w:b/>
          <w:bCs/>
          <w:sz w:val="32"/>
          <w:szCs w:val="32"/>
        </w:rPr>
      </w:pPr>
      <w:r w:rsidRPr="007F2158">
        <w:rPr>
          <w:rFonts w:ascii="Simplified Arabic" w:hAnsi="Simplified Arabic" w:cs="Simplified Arabic"/>
          <w:b/>
          <w:bCs/>
          <w:sz w:val="32"/>
          <w:szCs w:val="32"/>
          <w:rtl/>
        </w:rPr>
        <w:lastRenderedPageBreak/>
        <w:t>دراسة</w:t>
      </w:r>
      <w:r w:rsidRPr="007F2158">
        <w:rPr>
          <w:rFonts w:ascii="Simplified Arabic" w:hAnsi="Simplified Arabic" w:cs="Simplified Arabic"/>
          <w:b/>
          <w:bCs/>
          <w:sz w:val="32"/>
          <w:szCs w:val="32"/>
        </w:rPr>
        <w:t>: Gamage, D. T. (2006)</w:t>
      </w:r>
    </w:p>
    <w:p w14:paraId="123E9CC6"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العنوان</w:t>
      </w:r>
      <w:r w:rsidRPr="0031014C">
        <w:rPr>
          <w:rFonts w:ascii="Simplified Arabic" w:hAnsi="Simplified Arabic" w:cs="Simplified Arabic"/>
          <w:sz w:val="32"/>
          <w:szCs w:val="32"/>
        </w:rPr>
        <w:t>: "Professional Development for Leaders and Managers of Self-Governing Schools"</w:t>
      </w:r>
    </w:p>
    <w:p w14:paraId="07111D51"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tl/>
        </w:rPr>
        <w:t>ناقشت هذه الدراسة تجربة المدارس ذات الإدارة الذاتية في أستراليا، وربطت نجاح الإدارة المدرسية بوجود خطط استراتيجية فعالة تعتمد على التقييم الذاتي، والمساءلة، وتنمية القدرات القيادية</w:t>
      </w:r>
      <w:r w:rsidRPr="0031014C">
        <w:rPr>
          <w:rFonts w:ascii="Simplified Arabic" w:hAnsi="Simplified Arabic" w:cs="Simplified Arabic"/>
          <w:sz w:val="32"/>
          <w:szCs w:val="32"/>
        </w:rPr>
        <w:t>.</w:t>
      </w:r>
    </w:p>
    <w:p w14:paraId="369E678C" w14:textId="77777777" w:rsidR="00906B66" w:rsidRPr="0031014C" w:rsidRDefault="00906B66" w:rsidP="00906B66">
      <w:pPr>
        <w:spacing w:after="120" w:line="264" w:lineRule="auto"/>
        <w:jc w:val="both"/>
        <w:rPr>
          <w:rFonts w:ascii="Simplified Arabic" w:hAnsi="Simplified Arabic" w:cs="Simplified Arabic"/>
          <w:b/>
          <w:bCs/>
          <w:sz w:val="32"/>
          <w:szCs w:val="32"/>
        </w:rPr>
      </w:pPr>
      <w:r w:rsidRPr="0031014C">
        <w:rPr>
          <w:rFonts w:ascii="Simplified Arabic" w:hAnsi="Simplified Arabic" w:cs="Simplified Arabic"/>
          <w:b/>
          <w:bCs/>
          <w:sz w:val="32"/>
          <w:szCs w:val="32"/>
          <w:rtl/>
        </w:rPr>
        <w:t>أبرز النتائج</w:t>
      </w:r>
      <w:r w:rsidRPr="0031014C">
        <w:rPr>
          <w:rFonts w:ascii="Simplified Arabic" w:hAnsi="Simplified Arabic" w:cs="Simplified Arabic"/>
          <w:b/>
          <w:bCs/>
          <w:sz w:val="32"/>
          <w:szCs w:val="32"/>
        </w:rPr>
        <w:t>:</w:t>
      </w:r>
    </w:p>
    <w:p w14:paraId="75F72565"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وجود علاقة إيجابية بين القيادة المدرسية الفعالة وتطبيق الخطط الاستراتيجية</w:t>
      </w:r>
      <w:r w:rsidRPr="0031014C">
        <w:rPr>
          <w:rFonts w:ascii="Simplified Arabic" w:hAnsi="Simplified Arabic" w:cs="Simplified Arabic"/>
          <w:sz w:val="32"/>
          <w:szCs w:val="32"/>
        </w:rPr>
        <w:t>.</w:t>
      </w:r>
    </w:p>
    <w:p w14:paraId="25629518" w14:textId="77777777" w:rsidR="00906B66" w:rsidRPr="0031014C" w:rsidRDefault="00906B66" w:rsidP="00906B66">
      <w:pPr>
        <w:spacing w:after="120" w:line="264" w:lineRule="auto"/>
        <w:jc w:val="both"/>
        <w:rPr>
          <w:rFonts w:ascii="Simplified Arabic" w:hAnsi="Simplified Arabic" w:cs="Simplified Arabic"/>
          <w:sz w:val="32"/>
          <w:szCs w:val="32"/>
        </w:rPr>
      </w:pPr>
      <w:r w:rsidRPr="0031014C">
        <w:rPr>
          <w:rFonts w:ascii="Simplified Arabic" w:hAnsi="Simplified Arabic" w:cs="Simplified Arabic"/>
          <w:sz w:val="32"/>
          <w:szCs w:val="32"/>
        </w:rPr>
        <w:t xml:space="preserve">- </w:t>
      </w:r>
      <w:r w:rsidRPr="0031014C">
        <w:rPr>
          <w:rFonts w:ascii="Simplified Arabic" w:hAnsi="Simplified Arabic" w:cs="Simplified Arabic"/>
          <w:sz w:val="32"/>
          <w:szCs w:val="32"/>
          <w:rtl/>
        </w:rPr>
        <w:t>التخطيط المستند إلى البيانات يعزز جودة المخرجات التعليمية</w:t>
      </w:r>
      <w:r w:rsidRPr="0031014C">
        <w:rPr>
          <w:rFonts w:ascii="Simplified Arabic" w:hAnsi="Simplified Arabic" w:cs="Simplified Arabic"/>
          <w:sz w:val="32"/>
          <w:szCs w:val="32"/>
        </w:rPr>
        <w:t>.</w:t>
      </w:r>
    </w:p>
    <w:p w14:paraId="51FE87DE" w14:textId="77777777" w:rsidR="00906B66" w:rsidRPr="007F2158" w:rsidRDefault="00906B66" w:rsidP="00906B66">
      <w:pPr>
        <w:jc w:val="both"/>
        <w:rPr>
          <w:rFonts w:ascii="Simplified Arabic" w:hAnsi="Simplified Arabic" w:cs="Simplified Arabic"/>
          <w:sz w:val="32"/>
          <w:szCs w:val="32"/>
          <w:rtl/>
        </w:rPr>
      </w:pPr>
      <w:r w:rsidRPr="007F2158">
        <w:rPr>
          <w:rFonts w:ascii="Simplified Arabic" w:hAnsi="Simplified Arabic" w:cs="Simplified Arabic"/>
          <w:sz w:val="32"/>
          <w:szCs w:val="32"/>
        </w:rPr>
        <w:t xml:space="preserve">- </w:t>
      </w:r>
      <w:r w:rsidRPr="007F2158">
        <w:rPr>
          <w:rFonts w:ascii="Simplified Arabic" w:hAnsi="Simplified Arabic" w:cs="Simplified Arabic"/>
          <w:sz w:val="32"/>
          <w:szCs w:val="32"/>
          <w:rtl/>
        </w:rPr>
        <w:t>مشاركة المعنيين في القرارات الاستراتيجية يعزز روح الالتزام والانتماء</w:t>
      </w:r>
      <w:r>
        <w:rPr>
          <w:rFonts w:ascii="Simplified Arabic" w:hAnsi="Simplified Arabic" w:cs="Simplified Arabic" w:hint="cs"/>
          <w:sz w:val="32"/>
          <w:szCs w:val="32"/>
          <w:rtl/>
        </w:rPr>
        <w:t>.</w:t>
      </w:r>
    </w:p>
    <w:p w14:paraId="2CAF3ACC" w14:textId="77777777" w:rsidR="00906B66" w:rsidRPr="003B3EFB" w:rsidRDefault="00906B66" w:rsidP="00906B66">
      <w:pPr>
        <w:rPr>
          <w:rFonts w:ascii="Simplified Arabic" w:hAnsi="Simplified Arabic" w:cs="Simplified Arabic"/>
          <w:sz w:val="28"/>
          <w:szCs w:val="28"/>
          <w:u w:val="single"/>
          <w:rtl/>
        </w:rPr>
      </w:pPr>
    </w:p>
    <w:p w14:paraId="596F7435" w14:textId="77777777" w:rsidR="00906B66" w:rsidRPr="003B3EFB" w:rsidRDefault="00906B66" w:rsidP="00906B66">
      <w:pPr>
        <w:rPr>
          <w:rFonts w:ascii="Simplified Arabic" w:hAnsi="Simplified Arabic" w:cs="Simplified Arabic"/>
          <w:sz w:val="28"/>
          <w:szCs w:val="28"/>
          <w:u w:val="single"/>
          <w:rtl/>
        </w:rPr>
      </w:pPr>
    </w:p>
    <w:p w14:paraId="23C9F5C3" w14:textId="77777777" w:rsidR="00906B66" w:rsidRPr="003B3EFB" w:rsidRDefault="00906B66" w:rsidP="00906B66">
      <w:pPr>
        <w:rPr>
          <w:rFonts w:ascii="Simplified Arabic" w:hAnsi="Simplified Arabic" w:cs="Simplified Arabic"/>
          <w:sz w:val="28"/>
          <w:szCs w:val="28"/>
          <w:u w:val="single"/>
          <w:rtl/>
        </w:rPr>
      </w:pPr>
    </w:p>
    <w:p w14:paraId="15E611E2" w14:textId="77777777" w:rsidR="00906B66" w:rsidRPr="003B3EFB" w:rsidRDefault="00906B66" w:rsidP="00906B66">
      <w:pPr>
        <w:rPr>
          <w:rFonts w:ascii="Simplified Arabic" w:hAnsi="Simplified Arabic" w:cs="Simplified Arabic"/>
          <w:sz w:val="28"/>
          <w:szCs w:val="28"/>
          <w:u w:val="single"/>
          <w:rtl/>
        </w:rPr>
      </w:pPr>
    </w:p>
    <w:p w14:paraId="3648CEFD" w14:textId="77777777" w:rsidR="00906B66" w:rsidRPr="003B3EFB" w:rsidRDefault="00906B66" w:rsidP="00906B66">
      <w:pPr>
        <w:rPr>
          <w:rFonts w:ascii="Simplified Arabic" w:hAnsi="Simplified Arabic" w:cs="Simplified Arabic"/>
          <w:sz w:val="28"/>
          <w:szCs w:val="28"/>
          <w:u w:val="single"/>
          <w:rtl/>
        </w:rPr>
      </w:pPr>
    </w:p>
    <w:p w14:paraId="2239891E" w14:textId="77777777" w:rsidR="00906B66" w:rsidRPr="003B3EFB" w:rsidRDefault="00906B66" w:rsidP="00906B66">
      <w:pPr>
        <w:rPr>
          <w:rFonts w:ascii="Simplified Arabic" w:hAnsi="Simplified Arabic" w:cs="Simplified Arabic"/>
          <w:sz w:val="28"/>
          <w:szCs w:val="28"/>
          <w:u w:val="single"/>
          <w:rtl/>
        </w:rPr>
      </w:pPr>
    </w:p>
    <w:p w14:paraId="144E0923" w14:textId="77777777" w:rsidR="00906B66" w:rsidRPr="003B3EFB" w:rsidRDefault="00906B66" w:rsidP="00906B66">
      <w:pPr>
        <w:rPr>
          <w:rFonts w:ascii="Simplified Arabic" w:hAnsi="Simplified Arabic" w:cs="Simplified Arabic"/>
          <w:sz w:val="28"/>
          <w:szCs w:val="28"/>
          <w:u w:val="single"/>
          <w:rtl/>
        </w:rPr>
      </w:pPr>
    </w:p>
    <w:p w14:paraId="10C130E6" w14:textId="77777777" w:rsidR="00906B66" w:rsidRPr="003B3EFB" w:rsidRDefault="00906B66" w:rsidP="00906B66">
      <w:pPr>
        <w:rPr>
          <w:rFonts w:ascii="Simplified Arabic" w:hAnsi="Simplified Arabic" w:cs="Simplified Arabic"/>
          <w:sz w:val="28"/>
          <w:szCs w:val="28"/>
          <w:u w:val="single"/>
          <w:rtl/>
        </w:rPr>
      </w:pPr>
    </w:p>
    <w:p w14:paraId="5E7DAF56" w14:textId="77777777" w:rsidR="00906B66" w:rsidRPr="003B3EFB" w:rsidRDefault="00906B66" w:rsidP="00906B66">
      <w:pPr>
        <w:rPr>
          <w:rFonts w:ascii="Simplified Arabic" w:hAnsi="Simplified Arabic" w:cs="Simplified Arabic"/>
          <w:sz w:val="28"/>
          <w:szCs w:val="28"/>
          <w:u w:val="single"/>
          <w:rtl/>
        </w:rPr>
      </w:pPr>
    </w:p>
    <w:p w14:paraId="16BC5089" w14:textId="77777777" w:rsidR="00906B66" w:rsidRPr="003B3EFB" w:rsidRDefault="00906B66" w:rsidP="00906B66">
      <w:pPr>
        <w:rPr>
          <w:rFonts w:ascii="Simplified Arabic" w:hAnsi="Simplified Arabic" w:cs="Simplified Arabic"/>
          <w:sz w:val="28"/>
          <w:szCs w:val="28"/>
          <w:u w:val="single"/>
          <w:rtl/>
        </w:rPr>
      </w:pPr>
    </w:p>
    <w:p w14:paraId="516A4686" w14:textId="77777777" w:rsidR="00906B66" w:rsidRPr="003B3EFB" w:rsidRDefault="00906B66" w:rsidP="00906B66">
      <w:pPr>
        <w:rPr>
          <w:rFonts w:ascii="Simplified Arabic" w:hAnsi="Simplified Arabic" w:cs="Simplified Arabic"/>
          <w:sz w:val="28"/>
          <w:szCs w:val="28"/>
          <w:u w:val="single"/>
          <w:rtl/>
        </w:rPr>
      </w:pPr>
    </w:p>
    <w:p w14:paraId="752069B4" w14:textId="77777777" w:rsidR="00906B66" w:rsidRPr="00D10183" w:rsidRDefault="00906B66" w:rsidP="00906B66">
      <w:pPr>
        <w:rPr>
          <w:rFonts w:ascii="Simplified Arabic" w:hAnsi="Simplified Arabic" w:cs="Simplified Arabic"/>
          <w:b/>
          <w:bCs/>
          <w:sz w:val="40"/>
          <w:szCs w:val="40"/>
          <w:u w:val="single"/>
          <w:rtl/>
        </w:rPr>
      </w:pPr>
      <w:r w:rsidRPr="00D10183">
        <w:rPr>
          <w:rFonts w:ascii="Simplified Arabic" w:hAnsi="Simplified Arabic" w:cs="Simplified Arabic"/>
          <w:b/>
          <w:bCs/>
          <w:sz w:val="40"/>
          <w:szCs w:val="40"/>
          <w:u w:val="single"/>
          <w:rtl/>
        </w:rPr>
        <w:lastRenderedPageBreak/>
        <w:t>المنطلقات النظرية للدراسة:</w:t>
      </w:r>
    </w:p>
    <w:p w14:paraId="77841539" w14:textId="77777777" w:rsidR="00906B66" w:rsidRPr="002032CF" w:rsidRDefault="00906B66" w:rsidP="00906B66">
      <w:pPr>
        <w:spacing w:line="276" w:lineRule="auto"/>
        <w:ind w:firstLine="720"/>
        <w:jc w:val="both"/>
        <w:rPr>
          <w:rFonts w:ascii="Simplified Arabic" w:hAnsi="Simplified Arabic" w:cs="Simplified Arabic"/>
          <w:sz w:val="32"/>
          <w:szCs w:val="32"/>
          <w:rtl/>
        </w:rPr>
      </w:pPr>
      <w:r w:rsidRPr="002032CF">
        <w:rPr>
          <w:rFonts w:ascii="Simplified Arabic" w:hAnsi="Simplified Arabic" w:cs="Simplified Arabic"/>
          <w:sz w:val="32"/>
          <w:szCs w:val="32"/>
          <w:rtl/>
        </w:rPr>
        <w:t xml:space="preserve">تستند الدراسة الحالية حول التخطيط الاستراتيجي في إدارة المؤسسات التعليمية إلى مجموعة من المنطلقات النظرية التي تشكل الأساس لفهم تأثير </w:t>
      </w:r>
      <w:r>
        <w:rPr>
          <w:rFonts w:ascii="Simplified Arabic" w:hAnsi="Simplified Arabic" w:cs="Simplified Arabic" w:hint="cs"/>
          <w:sz w:val="32"/>
          <w:szCs w:val="32"/>
          <w:rtl/>
        </w:rPr>
        <w:t xml:space="preserve">التنظيم </w:t>
      </w:r>
      <w:proofErr w:type="spellStart"/>
      <w:r>
        <w:rPr>
          <w:rFonts w:ascii="Simplified Arabic" w:hAnsi="Simplified Arabic" w:cs="Simplified Arabic" w:hint="cs"/>
          <w:sz w:val="32"/>
          <w:szCs w:val="32"/>
          <w:rtl/>
        </w:rPr>
        <w:t>والروئية</w:t>
      </w:r>
      <w:proofErr w:type="spellEnd"/>
      <w:r>
        <w:rPr>
          <w:rFonts w:ascii="Simplified Arabic" w:hAnsi="Simplified Arabic" w:cs="Simplified Arabic" w:hint="cs"/>
          <w:sz w:val="32"/>
          <w:szCs w:val="32"/>
          <w:rtl/>
        </w:rPr>
        <w:t xml:space="preserve"> الواضحة</w:t>
      </w:r>
      <w:r w:rsidRPr="002032CF">
        <w:rPr>
          <w:rFonts w:ascii="Simplified Arabic" w:hAnsi="Simplified Arabic" w:cs="Simplified Arabic"/>
          <w:sz w:val="32"/>
          <w:szCs w:val="32"/>
          <w:rtl/>
        </w:rPr>
        <w:t xml:space="preserve"> على الأداء </w:t>
      </w:r>
      <w:r>
        <w:rPr>
          <w:rFonts w:ascii="Simplified Arabic" w:hAnsi="Simplified Arabic" w:cs="Simplified Arabic" w:hint="cs"/>
          <w:sz w:val="32"/>
          <w:szCs w:val="32"/>
          <w:rtl/>
        </w:rPr>
        <w:t>الدراسي</w:t>
      </w:r>
      <w:r w:rsidRPr="002032CF">
        <w:rPr>
          <w:rFonts w:ascii="Simplified Arabic" w:hAnsi="Simplified Arabic" w:cs="Simplified Arabic"/>
          <w:sz w:val="32"/>
          <w:szCs w:val="32"/>
          <w:rtl/>
        </w:rPr>
        <w:t xml:space="preserve"> والإداري لهذه المؤسسات</w:t>
      </w:r>
      <w:r>
        <w:rPr>
          <w:rFonts w:ascii="Simplified Arabic" w:hAnsi="Simplified Arabic" w:cs="Simplified Arabic" w:hint="cs"/>
          <w:sz w:val="32"/>
          <w:szCs w:val="32"/>
          <w:rtl/>
        </w:rPr>
        <w:t>،</w:t>
      </w:r>
      <w:r w:rsidRPr="002032CF">
        <w:rPr>
          <w:rFonts w:ascii="Simplified Arabic" w:hAnsi="Simplified Arabic" w:cs="Simplified Arabic"/>
          <w:sz w:val="32"/>
          <w:szCs w:val="32"/>
          <w:rtl/>
        </w:rPr>
        <w:t xml:space="preserve"> وقد تم تطوير هذه المنطلقات من خلال النظر في </w:t>
      </w:r>
      <w:r>
        <w:rPr>
          <w:rFonts w:ascii="Simplified Arabic" w:hAnsi="Simplified Arabic" w:cs="Simplified Arabic" w:hint="cs"/>
          <w:sz w:val="32"/>
          <w:szCs w:val="32"/>
          <w:rtl/>
        </w:rPr>
        <w:t>الدراسات</w:t>
      </w:r>
      <w:r w:rsidRPr="002032CF">
        <w:rPr>
          <w:rFonts w:ascii="Simplified Arabic" w:hAnsi="Simplified Arabic" w:cs="Simplified Arabic"/>
          <w:sz w:val="32"/>
          <w:szCs w:val="32"/>
          <w:rtl/>
        </w:rPr>
        <w:t xml:space="preserve"> المتاحة التي تركز على مفهوم التخطيط الاستراتيجي وأثره في تحسين الجودة التعليمية، إضافة إلى إدماج الأطر التي تساهم في نجاح هذا النوع من التخطيط في السياق التعليمي.</w:t>
      </w:r>
    </w:p>
    <w:p w14:paraId="212F2F35" w14:textId="77777777" w:rsidR="00906B66" w:rsidRPr="002032CF" w:rsidRDefault="00906B66" w:rsidP="00906B66">
      <w:pPr>
        <w:spacing w:line="276" w:lineRule="auto"/>
        <w:ind w:firstLine="720"/>
        <w:jc w:val="both"/>
        <w:rPr>
          <w:rFonts w:ascii="Simplified Arabic" w:hAnsi="Simplified Arabic" w:cs="Simplified Arabic"/>
          <w:sz w:val="32"/>
          <w:szCs w:val="32"/>
          <w:rtl/>
        </w:rPr>
      </w:pPr>
    </w:p>
    <w:p w14:paraId="2A32D5B4" w14:textId="77777777" w:rsidR="00906B66" w:rsidRPr="004E2274" w:rsidRDefault="00906B66" w:rsidP="00906B66">
      <w:pPr>
        <w:spacing w:after="120" w:line="276" w:lineRule="auto"/>
        <w:jc w:val="both"/>
        <w:rPr>
          <w:rFonts w:ascii="Simplified Arabic" w:hAnsi="Simplified Arabic" w:cs="Simplified Arabic"/>
          <w:b/>
          <w:bCs/>
          <w:sz w:val="32"/>
          <w:szCs w:val="32"/>
        </w:rPr>
      </w:pPr>
      <w:r w:rsidRPr="004E2274">
        <w:rPr>
          <w:rFonts w:ascii="Simplified Arabic" w:hAnsi="Simplified Arabic" w:cs="Simplified Arabic"/>
          <w:b/>
          <w:bCs/>
          <w:sz w:val="32"/>
          <w:szCs w:val="32"/>
          <w:rtl/>
        </w:rPr>
        <w:t>أولًا: مفهوم التخطيط الاستراتيجي</w:t>
      </w:r>
    </w:p>
    <w:p w14:paraId="7B3D1EDF"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tl/>
        </w:rPr>
        <w:t>يعرف</w:t>
      </w:r>
      <w:r w:rsidRPr="004E2274">
        <w:rPr>
          <w:rFonts w:ascii="Simplified Arabic" w:hAnsi="Simplified Arabic" w:cs="Simplified Arabic"/>
          <w:sz w:val="32"/>
          <w:szCs w:val="32"/>
        </w:rPr>
        <w:t xml:space="preserve"> David (2017) </w:t>
      </w:r>
      <w:r w:rsidRPr="004E2274">
        <w:rPr>
          <w:rFonts w:ascii="Simplified Arabic" w:hAnsi="Simplified Arabic" w:cs="Simplified Arabic"/>
          <w:sz w:val="32"/>
          <w:szCs w:val="32"/>
          <w:rtl/>
        </w:rPr>
        <w:t>التخطيط الاستراتيجي بأنه عملية منهجية تهدف إلى مواءمة قدرات المؤسسة مع التحديات البيئية، من خلال تحديد الأهداف بعيدة المدى وتوزيع الموارد بفعالية</w:t>
      </w:r>
      <w:r w:rsidRPr="004E2274">
        <w:rPr>
          <w:rFonts w:ascii="Simplified Arabic" w:hAnsi="Simplified Arabic" w:cs="Simplified Arabic"/>
          <w:sz w:val="32"/>
          <w:szCs w:val="32"/>
        </w:rPr>
        <w:t>.</w:t>
      </w:r>
    </w:p>
    <w:p w14:paraId="72D651F6"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tl/>
        </w:rPr>
        <w:t>ويرى العمري (2018) أن التخطيط الاستراتيجي في التعليم يُسهم في رفع كفاءة الأداء وتحقيق جودة شاملة، عبر خطوات تبدأ بتشخيص الواقع وتنتهي بالتقويم</w:t>
      </w:r>
      <w:r w:rsidRPr="004E2274">
        <w:rPr>
          <w:rFonts w:ascii="Simplified Arabic" w:hAnsi="Simplified Arabic" w:cs="Simplified Arabic"/>
          <w:sz w:val="32"/>
          <w:szCs w:val="32"/>
        </w:rPr>
        <w:t>.</w:t>
      </w:r>
    </w:p>
    <w:p w14:paraId="23133B70" w14:textId="77777777" w:rsidR="00906B66" w:rsidRPr="002032CF" w:rsidRDefault="00906B66" w:rsidP="00906B66">
      <w:pPr>
        <w:spacing w:after="120" w:line="276" w:lineRule="auto"/>
        <w:jc w:val="both"/>
        <w:rPr>
          <w:rFonts w:ascii="Simplified Arabic" w:hAnsi="Simplified Arabic" w:cs="Simplified Arabic"/>
          <w:sz w:val="32"/>
          <w:szCs w:val="32"/>
          <w:rtl/>
        </w:rPr>
      </w:pPr>
      <w:r w:rsidRPr="004E2274">
        <w:rPr>
          <w:rFonts w:ascii="Simplified Arabic" w:hAnsi="Simplified Arabic" w:cs="Simplified Arabic"/>
          <w:sz w:val="32"/>
          <w:szCs w:val="32"/>
          <w:rtl/>
        </w:rPr>
        <w:t>ويشير</w:t>
      </w:r>
      <w:r w:rsidRPr="004E2274">
        <w:rPr>
          <w:rFonts w:ascii="Simplified Arabic" w:hAnsi="Simplified Arabic" w:cs="Simplified Arabic"/>
          <w:sz w:val="32"/>
          <w:szCs w:val="32"/>
        </w:rPr>
        <w:t xml:space="preserve"> Ghosh (2010) </w:t>
      </w:r>
      <w:r w:rsidRPr="004E2274">
        <w:rPr>
          <w:rFonts w:ascii="Simplified Arabic" w:hAnsi="Simplified Arabic" w:cs="Simplified Arabic"/>
          <w:sz w:val="32"/>
          <w:szCs w:val="32"/>
          <w:rtl/>
        </w:rPr>
        <w:t>إلى أن فعالية التخطيط الاستراتيجي في التعليم تعتمد على التفاعل التنظيمي، والثقافة المؤسسية، والتواصل بين القيادة والعاملين</w:t>
      </w:r>
      <w:r w:rsidRPr="004E2274">
        <w:rPr>
          <w:rFonts w:ascii="Simplified Arabic" w:hAnsi="Simplified Arabic" w:cs="Simplified Arabic"/>
          <w:sz w:val="32"/>
          <w:szCs w:val="32"/>
        </w:rPr>
        <w:t>.</w:t>
      </w:r>
    </w:p>
    <w:p w14:paraId="33DBEEE9" w14:textId="77777777" w:rsidR="00906B66" w:rsidRPr="004E2274" w:rsidRDefault="00906B66" w:rsidP="00906B66">
      <w:pPr>
        <w:spacing w:after="120" w:line="276" w:lineRule="auto"/>
        <w:jc w:val="both"/>
        <w:rPr>
          <w:rFonts w:ascii="Simplified Arabic" w:hAnsi="Simplified Arabic" w:cs="Simplified Arabic"/>
          <w:sz w:val="32"/>
          <w:szCs w:val="32"/>
        </w:rPr>
      </w:pPr>
    </w:p>
    <w:p w14:paraId="17693577" w14:textId="77777777" w:rsidR="00906B66" w:rsidRPr="004E2274" w:rsidRDefault="00906B66" w:rsidP="00906B66">
      <w:pPr>
        <w:spacing w:after="120" w:line="276" w:lineRule="auto"/>
        <w:jc w:val="both"/>
        <w:rPr>
          <w:rFonts w:ascii="Simplified Arabic" w:hAnsi="Simplified Arabic" w:cs="Simplified Arabic"/>
          <w:b/>
          <w:bCs/>
          <w:sz w:val="32"/>
          <w:szCs w:val="32"/>
        </w:rPr>
      </w:pPr>
      <w:r w:rsidRPr="004E2274">
        <w:rPr>
          <w:rFonts w:ascii="Simplified Arabic" w:hAnsi="Simplified Arabic" w:cs="Simplified Arabic"/>
          <w:b/>
          <w:bCs/>
          <w:sz w:val="32"/>
          <w:szCs w:val="32"/>
          <w:rtl/>
        </w:rPr>
        <w:t>ثانيًا: نماذج التخطيط الاستراتيجي</w:t>
      </w:r>
    </w:p>
    <w:p w14:paraId="3A34E162"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tl/>
        </w:rPr>
        <w:t>قدم</w:t>
      </w:r>
      <w:r w:rsidRPr="004E2274">
        <w:rPr>
          <w:rFonts w:ascii="Simplified Arabic" w:hAnsi="Simplified Arabic" w:cs="Simplified Arabic"/>
          <w:sz w:val="32"/>
          <w:szCs w:val="32"/>
        </w:rPr>
        <w:t xml:space="preserve"> Mintzberg </w:t>
      </w:r>
      <w:r w:rsidRPr="004E2274">
        <w:rPr>
          <w:rFonts w:ascii="Simplified Arabic" w:hAnsi="Simplified Arabic" w:cs="Simplified Arabic"/>
          <w:sz w:val="32"/>
          <w:szCs w:val="32"/>
          <w:rtl/>
        </w:rPr>
        <w:t>وآخرون (2005) عشر مدارس للتفكير الاستراتيجي، منها</w:t>
      </w:r>
      <w:r w:rsidRPr="004E2274">
        <w:rPr>
          <w:rFonts w:ascii="Simplified Arabic" w:hAnsi="Simplified Arabic" w:cs="Simplified Arabic"/>
          <w:sz w:val="32"/>
          <w:szCs w:val="32"/>
        </w:rPr>
        <w:t>:</w:t>
      </w:r>
    </w:p>
    <w:p w14:paraId="19B74D90"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Pr>
        <w:t xml:space="preserve">- </w:t>
      </w:r>
      <w:r w:rsidRPr="004E2274">
        <w:rPr>
          <w:rFonts w:ascii="Simplified Arabic" w:hAnsi="Simplified Arabic" w:cs="Simplified Arabic"/>
          <w:sz w:val="32"/>
          <w:szCs w:val="32"/>
          <w:rtl/>
        </w:rPr>
        <w:t>المدرسة التصميمية: تعتمد على المواءمة بين البيئة والقدرات</w:t>
      </w:r>
      <w:r w:rsidRPr="004E2274">
        <w:rPr>
          <w:rFonts w:ascii="Simplified Arabic" w:hAnsi="Simplified Arabic" w:cs="Simplified Arabic"/>
          <w:sz w:val="32"/>
          <w:szCs w:val="32"/>
        </w:rPr>
        <w:t>.</w:t>
      </w:r>
    </w:p>
    <w:p w14:paraId="28274270"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Pr>
        <w:lastRenderedPageBreak/>
        <w:t xml:space="preserve">- </w:t>
      </w:r>
      <w:r w:rsidRPr="004E2274">
        <w:rPr>
          <w:rFonts w:ascii="Simplified Arabic" w:hAnsi="Simplified Arabic" w:cs="Simplified Arabic"/>
          <w:sz w:val="32"/>
          <w:szCs w:val="32"/>
          <w:rtl/>
        </w:rPr>
        <w:t>المدرسة التخطيطية: تستخدم خطوات رسمية مرتبة</w:t>
      </w:r>
      <w:r w:rsidRPr="004E2274">
        <w:rPr>
          <w:rFonts w:ascii="Simplified Arabic" w:hAnsi="Simplified Arabic" w:cs="Simplified Arabic"/>
          <w:sz w:val="32"/>
          <w:szCs w:val="32"/>
        </w:rPr>
        <w:t>.</w:t>
      </w:r>
    </w:p>
    <w:p w14:paraId="052C9437"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Pr>
        <w:t xml:space="preserve">- </w:t>
      </w:r>
      <w:r w:rsidRPr="004E2274">
        <w:rPr>
          <w:rFonts w:ascii="Simplified Arabic" w:hAnsi="Simplified Arabic" w:cs="Simplified Arabic"/>
          <w:sz w:val="32"/>
          <w:szCs w:val="32"/>
          <w:rtl/>
        </w:rPr>
        <w:t>مدرسة التموضع: تركز على الموقع التنافسي للمؤسسة</w:t>
      </w:r>
      <w:r w:rsidRPr="004E2274">
        <w:rPr>
          <w:rFonts w:ascii="Simplified Arabic" w:hAnsi="Simplified Arabic" w:cs="Simplified Arabic"/>
          <w:sz w:val="32"/>
          <w:szCs w:val="32"/>
        </w:rPr>
        <w:t>.</w:t>
      </w:r>
    </w:p>
    <w:p w14:paraId="1A3EA713"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tl/>
        </w:rPr>
        <w:t>أما</w:t>
      </w:r>
      <w:r w:rsidRPr="004E2274">
        <w:rPr>
          <w:rFonts w:ascii="Simplified Arabic" w:hAnsi="Simplified Arabic" w:cs="Simplified Arabic"/>
          <w:sz w:val="32"/>
          <w:szCs w:val="32"/>
        </w:rPr>
        <w:t xml:space="preserve"> David </w:t>
      </w:r>
      <w:r w:rsidRPr="004E2274">
        <w:rPr>
          <w:rFonts w:ascii="Simplified Arabic" w:hAnsi="Simplified Arabic" w:cs="Simplified Arabic"/>
          <w:sz w:val="32"/>
          <w:szCs w:val="32"/>
          <w:rtl/>
        </w:rPr>
        <w:t>فاقترح نموذجًا من ثلاث مراحل: الصياغة، التنفيذ، التقييم، وهو ملائم للمؤسسات التعليمية</w:t>
      </w:r>
      <w:r w:rsidRPr="004E2274">
        <w:rPr>
          <w:rFonts w:ascii="Simplified Arabic" w:hAnsi="Simplified Arabic" w:cs="Simplified Arabic"/>
          <w:sz w:val="32"/>
          <w:szCs w:val="32"/>
        </w:rPr>
        <w:t>.</w:t>
      </w:r>
    </w:p>
    <w:p w14:paraId="709C3401"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tl/>
        </w:rPr>
        <w:t>وقدم</w:t>
      </w:r>
      <w:r w:rsidRPr="004E2274">
        <w:rPr>
          <w:rFonts w:ascii="Simplified Arabic" w:hAnsi="Simplified Arabic" w:cs="Simplified Arabic"/>
          <w:sz w:val="32"/>
          <w:szCs w:val="32"/>
        </w:rPr>
        <w:t xml:space="preserve"> Bryson (2018) </w:t>
      </w:r>
      <w:r w:rsidRPr="004E2274">
        <w:rPr>
          <w:rFonts w:ascii="Simplified Arabic" w:hAnsi="Simplified Arabic" w:cs="Simplified Arabic"/>
          <w:sz w:val="32"/>
          <w:szCs w:val="32"/>
          <w:rtl/>
        </w:rPr>
        <w:t>نموذجًا من عشر خطوات يشمل تحليل أصحاب العلاقة، وصياغة الرسالة، وتحديد الأهداف، وبناء استراتيجيات قابلة للتطبيق والتقويم</w:t>
      </w:r>
      <w:r w:rsidRPr="004E2274">
        <w:rPr>
          <w:rFonts w:ascii="Simplified Arabic" w:hAnsi="Simplified Arabic" w:cs="Simplified Arabic"/>
          <w:sz w:val="32"/>
          <w:szCs w:val="32"/>
        </w:rPr>
        <w:t>.</w:t>
      </w:r>
    </w:p>
    <w:p w14:paraId="3383FBBB" w14:textId="77777777" w:rsidR="00906B66" w:rsidRPr="004E2274" w:rsidRDefault="00906B66" w:rsidP="00906B66">
      <w:pPr>
        <w:spacing w:after="120" w:line="276" w:lineRule="auto"/>
        <w:jc w:val="both"/>
        <w:rPr>
          <w:rFonts w:ascii="Simplified Arabic" w:hAnsi="Simplified Arabic" w:cs="Simplified Arabic"/>
          <w:b/>
          <w:bCs/>
          <w:sz w:val="32"/>
          <w:szCs w:val="32"/>
        </w:rPr>
      </w:pPr>
      <w:r w:rsidRPr="004E2274">
        <w:rPr>
          <w:rFonts w:ascii="Simplified Arabic" w:hAnsi="Simplified Arabic" w:cs="Simplified Arabic"/>
          <w:b/>
          <w:bCs/>
          <w:sz w:val="32"/>
          <w:szCs w:val="32"/>
          <w:rtl/>
        </w:rPr>
        <w:t>ثالثًا: الثقافة التنظيمية وأثرها في التخطيط</w:t>
      </w:r>
    </w:p>
    <w:p w14:paraId="695D0807"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tl/>
        </w:rPr>
        <w:t>وفقًا لـ</w:t>
      </w:r>
      <w:r w:rsidRPr="004E2274">
        <w:rPr>
          <w:rFonts w:ascii="Simplified Arabic" w:hAnsi="Simplified Arabic" w:cs="Simplified Arabic"/>
          <w:sz w:val="32"/>
          <w:szCs w:val="32"/>
        </w:rPr>
        <w:t xml:space="preserve"> Ghosh (2010)</w:t>
      </w:r>
      <w:r w:rsidRPr="004E2274">
        <w:rPr>
          <w:rFonts w:ascii="Simplified Arabic" w:hAnsi="Simplified Arabic" w:cs="Simplified Arabic"/>
          <w:sz w:val="32"/>
          <w:szCs w:val="32"/>
          <w:rtl/>
        </w:rPr>
        <w:t>، تلعب الثقافة التنظيمية دورًا محوريًا في دعم أو إعاقة تنفيذ الخطط الاستراتيجية، حيث تعزز بيئة التعاون والانتماء وتقلل مقاومة التغيير</w:t>
      </w:r>
      <w:r w:rsidRPr="004E2274">
        <w:rPr>
          <w:rFonts w:ascii="Simplified Arabic" w:hAnsi="Simplified Arabic" w:cs="Simplified Arabic"/>
          <w:sz w:val="32"/>
          <w:szCs w:val="32"/>
        </w:rPr>
        <w:t>.</w:t>
      </w:r>
    </w:p>
    <w:p w14:paraId="3109DF3E"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tl/>
        </w:rPr>
        <w:t>وأشار</w:t>
      </w:r>
      <w:r w:rsidRPr="004E2274">
        <w:rPr>
          <w:rFonts w:ascii="Simplified Arabic" w:hAnsi="Simplified Arabic" w:cs="Simplified Arabic"/>
          <w:sz w:val="32"/>
          <w:szCs w:val="32"/>
        </w:rPr>
        <w:t xml:space="preserve"> Al-Khouri (2013) </w:t>
      </w:r>
      <w:r w:rsidRPr="004E2274">
        <w:rPr>
          <w:rFonts w:ascii="Simplified Arabic" w:hAnsi="Simplified Arabic" w:cs="Simplified Arabic"/>
          <w:sz w:val="32"/>
          <w:szCs w:val="32"/>
          <w:rtl/>
        </w:rPr>
        <w:t>إلى أن القيادة التشاركية، وتكوين فرق العمل، وتنمية القدرات المؤسسية، تُعد ركائز أساسية لبناء ثقافة داعمة للتخطيط الاستراتيجي</w:t>
      </w:r>
      <w:r w:rsidRPr="004E2274">
        <w:rPr>
          <w:rFonts w:ascii="Simplified Arabic" w:hAnsi="Simplified Arabic" w:cs="Simplified Arabic"/>
          <w:sz w:val="32"/>
          <w:szCs w:val="32"/>
        </w:rPr>
        <w:t>.</w:t>
      </w:r>
    </w:p>
    <w:p w14:paraId="62C61A2C" w14:textId="77777777" w:rsidR="00906B66" w:rsidRPr="004E2274" w:rsidRDefault="00906B66" w:rsidP="00906B66">
      <w:pPr>
        <w:spacing w:after="120" w:line="276" w:lineRule="auto"/>
        <w:jc w:val="both"/>
        <w:rPr>
          <w:rFonts w:ascii="Simplified Arabic" w:hAnsi="Simplified Arabic" w:cs="Simplified Arabic"/>
          <w:b/>
          <w:bCs/>
          <w:sz w:val="32"/>
          <w:szCs w:val="32"/>
        </w:rPr>
      </w:pPr>
      <w:r w:rsidRPr="004E2274">
        <w:rPr>
          <w:rFonts w:ascii="Simplified Arabic" w:hAnsi="Simplified Arabic" w:cs="Simplified Arabic"/>
          <w:b/>
          <w:bCs/>
          <w:sz w:val="32"/>
          <w:szCs w:val="32"/>
          <w:rtl/>
        </w:rPr>
        <w:t>رابعًا: التكنولوجيا والتحول الرقمي</w:t>
      </w:r>
    </w:p>
    <w:p w14:paraId="64E70337"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tl/>
        </w:rPr>
        <w:t>أكد</w:t>
      </w:r>
      <w:r w:rsidRPr="004E2274">
        <w:rPr>
          <w:rFonts w:ascii="Simplified Arabic" w:hAnsi="Simplified Arabic" w:cs="Simplified Arabic"/>
          <w:sz w:val="32"/>
          <w:szCs w:val="32"/>
        </w:rPr>
        <w:t xml:space="preserve"> Al-Khouri </w:t>
      </w:r>
      <w:r w:rsidRPr="004E2274">
        <w:rPr>
          <w:rFonts w:ascii="Simplified Arabic" w:hAnsi="Simplified Arabic" w:cs="Simplified Arabic"/>
          <w:sz w:val="32"/>
          <w:szCs w:val="32"/>
          <w:rtl/>
        </w:rPr>
        <w:t>أن التحول الرقمي ليس خيارًا في المؤسسات التعليمية الحديثة، بل هو ضرورة لدعم فعالية التخطيط</w:t>
      </w:r>
      <w:r>
        <w:rPr>
          <w:rFonts w:ascii="Simplified Arabic" w:hAnsi="Simplified Arabic" w:cs="Simplified Arabic" w:hint="cs"/>
          <w:sz w:val="32"/>
          <w:szCs w:val="32"/>
          <w:rtl/>
        </w:rPr>
        <w:t>،</w:t>
      </w:r>
      <w:r w:rsidRPr="004E2274">
        <w:rPr>
          <w:rFonts w:ascii="Simplified Arabic" w:hAnsi="Simplified Arabic" w:cs="Simplified Arabic"/>
          <w:sz w:val="32"/>
          <w:szCs w:val="32"/>
          <w:rtl/>
        </w:rPr>
        <w:t xml:space="preserve"> وأوضح أن استخدام نظم معلومات متقدمة يُساعد في تحليل البيانات، وقياس الأداء، وتوجيه القرارات الاستراتيجية</w:t>
      </w:r>
      <w:r w:rsidRPr="004E2274">
        <w:rPr>
          <w:rFonts w:ascii="Simplified Arabic" w:hAnsi="Simplified Arabic" w:cs="Simplified Arabic"/>
          <w:sz w:val="32"/>
          <w:szCs w:val="32"/>
        </w:rPr>
        <w:t>.</w:t>
      </w:r>
    </w:p>
    <w:p w14:paraId="0D735124" w14:textId="77777777" w:rsidR="00906B66" w:rsidRPr="004E2274" w:rsidRDefault="00906B66" w:rsidP="00906B66">
      <w:pPr>
        <w:spacing w:after="120" w:line="276" w:lineRule="auto"/>
        <w:jc w:val="both"/>
        <w:rPr>
          <w:rFonts w:ascii="Simplified Arabic" w:hAnsi="Simplified Arabic" w:cs="Simplified Arabic"/>
          <w:sz w:val="32"/>
          <w:szCs w:val="32"/>
        </w:rPr>
      </w:pPr>
      <w:r w:rsidRPr="004E2274">
        <w:rPr>
          <w:rFonts w:ascii="Simplified Arabic" w:hAnsi="Simplified Arabic" w:cs="Simplified Arabic"/>
          <w:sz w:val="32"/>
          <w:szCs w:val="32"/>
          <w:rtl/>
        </w:rPr>
        <w:t>كما شدد على أهمية التكامل بين الجانب التكنولوجي والرؤية المؤسسية لضمان استدامة الخطة ومرونتها</w:t>
      </w:r>
      <w:r w:rsidRPr="004E2274">
        <w:rPr>
          <w:rFonts w:ascii="Simplified Arabic" w:hAnsi="Simplified Arabic" w:cs="Simplified Arabic"/>
          <w:sz w:val="32"/>
          <w:szCs w:val="32"/>
        </w:rPr>
        <w:t>.</w:t>
      </w:r>
    </w:p>
    <w:p w14:paraId="1BFC84BB" w14:textId="77777777" w:rsidR="00906B66" w:rsidRPr="004E2274" w:rsidRDefault="00906B66" w:rsidP="00906B66">
      <w:pPr>
        <w:spacing w:after="120" w:line="276" w:lineRule="auto"/>
        <w:jc w:val="both"/>
        <w:rPr>
          <w:rFonts w:ascii="Simplified Arabic" w:hAnsi="Simplified Arabic" w:cs="Simplified Arabic"/>
          <w:b/>
          <w:bCs/>
          <w:sz w:val="32"/>
          <w:szCs w:val="32"/>
        </w:rPr>
      </w:pPr>
      <w:r w:rsidRPr="004E2274">
        <w:rPr>
          <w:rFonts w:ascii="Simplified Arabic" w:hAnsi="Simplified Arabic" w:cs="Simplified Arabic"/>
          <w:b/>
          <w:bCs/>
          <w:sz w:val="32"/>
          <w:szCs w:val="32"/>
          <w:rtl/>
        </w:rPr>
        <w:t>خامسًا: التخطيط الاستراتيجي في ضوء التوجهات الوطنية</w:t>
      </w:r>
    </w:p>
    <w:p w14:paraId="417CCBAE" w14:textId="77777777" w:rsidR="00906B66" w:rsidRPr="002032CF" w:rsidRDefault="00906B66" w:rsidP="00906B66">
      <w:pPr>
        <w:spacing w:after="120" w:line="276" w:lineRule="auto"/>
        <w:jc w:val="both"/>
        <w:rPr>
          <w:rFonts w:ascii="Simplified Arabic" w:hAnsi="Simplified Arabic" w:cs="Simplified Arabic"/>
          <w:sz w:val="32"/>
          <w:szCs w:val="32"/>
          <w:rtl/>
        </w:rPr>
      </w:pPr>
      <w:r w:rsidRPr="004E2274">
        <w:rPr>
          <w:rFonts w:ascii="Simplified Arabic" w:hAnsi="Simplified Arabic" w:cs="Simplified Arabic"/>
          <w:sz w:val="32"/>
          <w:szCs w:val="32"/>
          <w:rtl/>
        </w:rPr>
        <w:t>أشار</w:t>
      </w:r>
      <w:r w:rsidRPr="004E2274">
        <w:rPr>
          <w:rFonts w:ascii="Simplified Arabic" w:hAnsi="Simplified Arabic" w:cs="Simplified Arabic"/>
          <w:sz w:val="32"/>
          <w:szCs w:val="32"/>
        </w:rPr>
        <w:t xml:space="preserve"> Al-Khouri </w:t>
      </w:r>
      <w:r w:rsidRPr="004E2274">
        <w:rPr>
          <w:rFonts w:ascii="Simplified Arabic" w:hAnsi="Simplified Arabic" w:cs="Simplified Arabic"/>
          <w:sz w:val="32"/>
          <w:szCs w:val="32"/>
          <w:rtl/>
        </w:rPr>
        <w:t>إلى ضرورة مواءمة الخطط الاستراتيجية في المؤسسات التعليمية مع السياسات الوطنية، كجزء من مسؤوليتها المجتمعية</w:t>
      </w:r>
      <w:r w:rsidRPr="004E2274">
        <w:rPr>
          <w:rFonts w:ascii="Simplified Arabic" w:hAnsi="Simplified Arabic" w:cs="Simplified Arabic"/>
          <w:sz w:val="32"/>
          <w:szCs w:val="32"/>
        </w:rPr>
        <w:t xml:space="preserve">. </w:t>
      </w:r>
      <w:r w:rsidRPr="004E2274">
        <w:rPr>
          <w:rFonts w:ascii="Simplified Arabic" w:hAnsi="Simplified Arabic" w:cs="Simplified Arabic"/>
          <w:sz w:val="32"/>
          <w:szCs w:val="32"/>
          <w:rtl/>
        </w:rPr>
        <w:t xml:space="preserve">وتُعد رؤية المملكة 2030 </w:t>
      </w:r>
      <w:r w:rsidRPr="004E2274">
        <w:rPr>
          <w:rFonts w:ascii="Simplified Arabic" w:hAnsi="Simplified Arabic" w:cs="Simplified Arabic"/>
          <w:sz w:val="32"/>
          <w:szCs w:val="32"/>
          <w:rtl/>
        </w:rPr>
        <w:lastRenderedPageBreak/>
        <w:t>إطارًا مرجعيًا أساسيًا للمدارس السعودية التي تسعى للتميز، من خلال ربط الأهداف التربوية بالغايات التنموية الوطنية</w:t>
      </w:r>
      <w:r w:rsidRPr="004E2274">
        <w:rPr>
          <w:rFonts w:ascii="Simplified Arabic" w:hAnsi="Simplified Arabic" w:cs="Simplified Arabic"/>
          <w:sz w:val="32"/>
          <w:szCs w:val="32"/>
        </w:rPr>
        <w:t>.</w:t>
      </w:r>
    </w:p>
    <w:p w14:paraId="6B9EB291" w14:textId="77777777" w:rsidR="00906B66" w:rsidRPr="002032CF" w:rsidRDefault="00906B66" w:rsidP="00906B66">
      <w:pPr>
        <w:spacing w:line="276" w:lineRule="auto"/>
        <w:jc w:val="both"/>
        <w:rPr>
          <w:rFonts w:ascii="Simplified Arabic" w:hAnsi="Simplified Arabic" w:cs="Simplified Arabic"/>
          <w:b/>
          <w:bCs/>
          <w:sz w:val="32"/>
          <w:szCs w:val="32"/>
          <w:rtl/>
        </w:rPr>
      </w:pPr>
      <w:r w:rsidRPr="002032CF">
        <w:rPr>
          <w:rFonts w:ascii="Simplified Arabic" w:hAnsi="Simplified Arabic" w:cs="Simplified Arabic"/>
          <w:b/>
          <w:bCs/>
          <w:sz w:val="32"/>
          <w:szCs w:val="32"/>
          <w:rtl/>
        </w:rPr>
        <w:t>خلاصة المنطلقات النظرية</w:t>
      </w:r>
    </w:p>
    <w:p w14:paraId="42355525" w14:textId="77777777" w:rsidR="00906B66" w:rsidRPr="002032CF" w:rsidRDefault="00906B66" w:rsidP="00906B66">
      <w:pPr>
        <w:spacing w:line="276" w:lineRule="auto"/>
        <w:jc w:val="both"/>
        <w:rPr>
          <w:rFonts w:ascii="Simplified Arabic" w:hAnsi="Simplified Arabic" w:cs="Simplified Arabic"/>
          <w:sz w:val="32"/>
          <w:szCs w:val="32"/>
          <w:rtl/>
        </w:rPr>
      </w:pPr>
      <w:r w:rsidRPr="002032CF">
        <w:rPr>
          <w:rFonts w:ascii="Simplified Arabic" w:hAnsi="Simplified Arabic" w:cs="Simplified Arabic"/>
          <w:sz w:val="32"/>
          <w:szCs w:val="32"/>
          <w:rtl/>
        </w:rPr>
        <w:t>استكشاف كيفية تطبيق التخطيط الاستراتيجي في إدارة المؤسسات التعليمية من خلال المنطلقات النظرية المختلفة التي تشمل المنطلقات المعرفية، التنظيمية، البيئية، الثقافية، التكنولوجية، المالية، والإنسانية</w:t>
      </w:r>
      <w:r>
        <w:rPr>
          <w:rFonts w:ascii="Simplified Arabic" w:hAnsi="Simplified Arabic" w:cs="Simplified Arabic" w:hint="cs"/>
          <w:sz w:val="32"/>
          <w:szCs w:val="32"/>
          <w:rtl/>
        </w:rPr>
        <w:t>،</w:t>
      </w:r>
      <w:r w:rsidRPr="002032CF">
        <w:rPr>
          <w:rFonts w:ascii="Simplified Arabic" w:hAnsi="Simplified Arabic" w:cs="Simplified Arabic"/>
          <w:sz w:val="32"/>
          <w:szCs w:val="32"/>
          <w:rtl/>
        </w:rPr>
        <w:t xml:space="preserve"> هذه المنطلقات تساهم في تشكيل إطار شامل لفهم كيفية تحسين أداء المؤسسات </w:t>
      </w:r>
      <w:proofErr w:type="gramStart"/>
      <w:r w:rsidRPr="002032CF">
        <w:rPr>
          <w:rFonts w:ascii="Simplified Arabic" w:hAnsi="Simplified Arabic" w:cs="Simplified Arabic"/>
          <w:sz w:val="32"/>
          <w:szCs w:val="32"/>
          <w:rtl/>
        </w:rPr>
        <w:t>التعليمية ،</w:t>
      </w:r>
      <w:proofErr w:type="gramEnd"/>
      <w:r w:rsidRPr="002032CF">
        <w:rPr>
          <w:rFonts w:ascii="Simplified Arabic" w:hAnsi="Simplified Arabic" w:cs="Simplified Arabic"/>
          <w:sz w:val="32"/>
          <w:szCs w:val="32"/>
          <w:rtl/>
        </w:rPr>
        <w:t xml:space="preserve"> مع مراعاة جميع العوامل المؤثرة في بيئة التعليم الحديثة.</w:t>
      </w:r>
    </w:p>
    <w:p w14:paraId="131038A6" w14:textId="77777777" w:rsidR="00906B66" w:rsidRPr="003B3EFB" w:rsidRDefault="00906B66" w:rsidP="00906B66">
      <w:pPr>
        <w:rPr>
          <w:rFonts w:ascii="Simplified Arabic" w:hAnsi="Simplified Arabic" w:cs="Simplified Arabic"/>
          <w:sz w:val="28"/>
          <w:szCs w:val="28"/>
          <w:u w:val="single"/>
          <w:rtl/>
        </w:rPr>
      </w:pPr>
    </w:p>
    <w:p w14:paraId="7059E15D" w14:textId="77777777" w:rsidR="00906B66" w:rsidRPr="003B3EFB" w:rsidRDefault="00906B66" w:rsidP="00906B66">
      <w:pPr>
        <w:rPr>
          <w:rFonts w:ascii="Simplified Arabic" w:hAnsi="Simplified Arabic" w:cs="Simplified Arabic"/>
          <w:sz w:val="28"/>
          <w:szCs w:val="28"/>
          <w:u w:val="single"/>
          <w:rtl/>
        </w:rPr>
      </w:pPr>
    </w:p>
    <w:p w14:paraId="43279B4E" w14:textId="77777777" w:rsidR="00906B66" w:rsidRPr="003B3EFB" w:rsidRDefault="00906B66" w:rsidP="00906B66">
      <w:pPr>
        <w:rPr>
          <w:rFonts w:ascii="Simplified Arabic" w:hAnsi="Simplified Arabic" w:cs="Simplified Arabic"/>
          <w:sz w:val="28"/>
          <w:szCs w:val="28"/>
          <w:u w:val="single"/>
          <w:rtl/>
        </w:rPr>
      </w:pPr>
    </w:p>
    <w:p w14:paraId="617DD62D" w14:textId="77777777" w:rsidR="00906B66" w:rsidRPr="003B3EFB" w:rsidRDefault="00906B66" w:rsidP="00906B66">
      <w:pPr>
        <w:rPr>
          <w:rFonts w:ascii="Simplified Arabic" w:hAnsi="Simplified Arabic" w:cs="Simplified Arabic"/>
          <w:sz w:val="28"/>
          <w:szCs w:val="28"/>
          <w:u w:val="single"/>
          <w:rtl/>
        </w:rPr>
      </w:pPr>
    </w:p>
    <w:p w14:paraId="338E6A32" w14:textId="77777777" w:rsidR="00906B66" w:rsidRPr="003B3EFB" w:rsidRDefault="00906B66" w:rsidP="00906B66">
      <w:pPr>
        <w:rPr>
          <w:rFonts w:ascii="Simplified Arabic" w:hAnsi="Simplified Arabic" w:cs="Simplified Arabic"/>
          <w:sz w:val="28"/>
          <w:szCs w:val="28"/>
          <w:u w:val="single"/>
          <w:rtl/>
        </w:rPr>
      </w:pPr>
    </w:p>
    <w:p w14:paraId="798CBE93" w14:textId="77777777" w:rsidR="00906B66" w:rsidRPr="003B3EFB" w:rsidRDefault="00906B66" w:rsidP="00906B66">
      <w:pPr>
        <w:rPr>
          <w:rFonts w:ascii="Simplified Arabic" w:hAnsi="Simplified Arabic" w:cs="Simplified Arabic"/>
          <w:sz w:val="28"/>
          <w:szCs w:val="28"/>
          <w:u w:val="single"/>
          <w:rtl/>
        </w:rPr>
      </w:pPr>
    </w:p>
    <w:p w14:paraId="2778195F" w14:textId="77777777" w:rsidR="00906B66" w:rsidRPr="003B3EFB" w:rsidRDefault="00906B66" w:rsidP="00906B66">
      <w:pPr>
        <w:rPr>
          <w:rFonts w:ascii="Simplified Arabic" w:hAnsi="Simplified Arabic" w:cs="Simplified Arabic"/>
          <w:sz w:val="28"/>
          <w:szCs w:val="28"/>
          <w:u w:val="single"/>
          <w:rtl/>
        </w:rPr>
      </w:pPr>
    </w:p>
    <w:p w14:paraId="457210AD" w14:textId="77777777" w:rsidR="00906B66" w:rsidRPr="003B3EFB" w:rsidRDefault="00906B66" w:rsidP="00906B66">
      <w:pPr>
        <w:rPr>
          <w:rFonts w:ascii="Simplified Arabic" w:hAnsi="Simplified Arabic" w:cs="Simplified Arabic"/>
          <w:sz w:val="28"/>
          <w:szCs w:val="28"/>
          <w:u w:val="single"/>
          <w:rtl/>
        </w:rPr>
      </w:pPr>
    </w:p>
    <w:p w14:paraId="43F69B68" w14:textId="77777777" w:rsidR="00906B66" w:rsidRPr="003B3EFB" w:rsidRDefault="00906B66" w:rsidP="00906B66">
      <w:pPr>
        <w:rPr>
          <w:rFonts w:ascii="Simplified Arabic" w:hAnsi="Simplified Arabic" w:cs="Simplified Arabic"/>
          <w:sz w:val="28"/>
          <w:szCs w:val="28"/>
          <w:u w:val="single"/>
          <w:rtl/>
        </w:rPr>
      </w:pPr>
    </w:p>
    <w:p w14:paraId="66B4C776" w14:textId="77777777" w:rsidR="00906B66" w:rsidRPr="003B3EFB" w:rsidRDefault="00906B66" w:rsidP="00906B66">
      <w:pPr>
        <w:rPr>
          <w:rFonts w:ascii="Simplified Arabic" w:hAnsi="Simplified Arabic" w:cs="Simplified Arabic"/>
          <w:sz w:val="28"/>
          <w:szCs w:val="28"/>
          <w:u w:val="single"/>
          <w:rtl/>
        </w:rPr>
      </w:pPr>
    </w:p>
    <w:p w14:paraId="4054DC2C" w14:textId="77777777" w:rsidR="00906B66" w:rsidRPr="003B3EFB" w:rsidRDefault="00906B66" w:rsidP="00906B66">
      <w:pPr>
        <w:rPr>
          <w:rFonts w:ascii="Simplified Arabic" w:hAnsi="Simplified Arabic" w:cs="Simplified Arabic"/>
          <w:sz w:val="28"/>
          <w:szCs w:val="28"/>
          <w:u w:val="single"/>
          <w:rtl/>
        </w:rPr>
      </w:pPr>
    </w:p>
    <w:p w14:paraId="694E12DB" w14:textId="77777777" w:rsidR="006C09EA" w:rsidRDefault="006C09EA"/>
    <w:sectPr w:rsidR="006C09EA" w:rsidSect="00C0088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72EDD"/>
    <w:multiLevelType w:val="multilevel"/>
    <w:tmpl w:val="A31E2A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CC0D4D"/>
    <w:multiLevelType w:val="hybridMultilevel"/>
    <w:tmpl w:val="970AE14E"/>
    <w:lvl w:ilvl="0" w:tplc="04090001">
      <w:start w:val="1"/>
      <w:numFmt w:val="bullet"/>
      <w:lvlText w:val=""/>
      <w:lvlJc w:val="left"/>
      <w:pPr>
        <w:ind w:left="720" w:hanging="360"/>
      </w:pPr>
      <w:rPr>
        <w:rFonts w:ascii="Symbol" w:hAnsi="Symbol" w:hint="default"/>
      </w:rPr>
    </w:lvl>
    <w:lvl w:ilvl="1" w:tplc="0C24137C">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7D4370"/>
    <w:multiLevelType w:val="hybridMultilevel"/>
    <w:tmpl w:val="81A03B10"/>
    <w:lvl w:ilvl="0" w:tplc="0409000F">
      <w:start w:val="1"/>
      <w:numFmt w:val="decimal"/>
      <w:lvlText w:val="%1."/>
      <w:lvlJc w:val="left"/>
      <w:pPr>
        <w:ind w:left="800" w:hanging="360"/>
      </w:p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3" w15:restartNumberingAfterBreak="0">
    <w:nsid w:val="28255150"/>
    <w:multiLevelType w:val="hybridMultilevel"/>
    <w:tmpl w:val="0908E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A9669B"/>
    <w:multiLevelType w:val="multilevel"/>
    <w:tmpl w:val="A31E2A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567C7F"/>
    <w:multiLevelType w:val="hybridMultilevel"/>
    <w:tmpl w:val="8CD8B0E8"/>
    <w:lvl w:ilvl="0" w:tplc="2BE8C3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0B71D8"/>
    <w:multiLevelType w:val="multilevel"/>
    <w:tmpl w:val="A31E2A2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C3109D"/>
    <w:multiLevelType w:val="multilevel"/>
    <w:tmpl w:val="A31E2A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D8716C"/>
    <w:multiLevelType w:val="hybridMultilevel"/>
    <w:tmpl w:val="24344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842B9B"/>
    <w:multiLevelType w:val="multilevel"/>
    <w:tmpl w:val="A31E2A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6A2082"/>
    <w:multiLevelType w:val="multilevel"/>
    <w:tmpl w:val="A31E2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82112C"/>
    <w:multiLevelType w:val="hybridMultilevel"/>
    <w:tmpl w:val="11C03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6564CB"/>
    <w:multiLevelType w:val="hybridMultilevel"/>
    <w:tmpl w:val="16B0A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374C19"/>
    <w:multiLevelType w:val="hybridMultilevel"/>
    <w:tmpl w:val="817E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1C5E1E"/>
    <w:multiLevelType w:val="hybridMultilevel"/>
    <w:tmpl w:val="D25C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242234"/>
    <w:multiLevelType w:val="multilevel"/>
    <w:tmpl w:val="A31E2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0902E7"/>
    <w:multiLevelType w:val="multilevel"/>
    <w:tmpl w:val="A31E2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9712229">
    <w:abstractNumId w:val="8"/>
  </w:num>
  <w:num w:numId="2" w16cid:durableId="1245191285">
    <w:abstractNumId w:val="15"/>
  </w:num>
  <w:num w:numId="3" w16cid:durableId="1949310261">
    <w:abstractNumId w:val="5"/>
  </w:num>
  <w:num w:numId="4" w16cid:durableId="1569609316">
    <w:abstractNumId w:val="1"/>
  </w:num>
  <w:num w:numId="5" w16cid:durableId="782067681">
    <w:abstractNumId w:val="13"/>
  </w:num>
  <w:num w:numId="6" w16cid:durableId="834104898">
    <w:abstractNumId w:val="3"/>
  </w:num>
  <w:num w:numId="7" w16cid:durableId="1851944893">
    <w:abstractNumId w:val="14"/>
  </w:num>
  <w:num w:numId="8" w16cid:durableId="2116363685">
    <w:abstractNumId w:val="12"/>
  </w:num>
  <w:num w:numId="9" w16cid:durableId="1828785268">
    <w:abstractNumId w:val="11"/>
  </w:num>
  <w:num w:numId="10" w16cid:durableId="194656577">
    <w:abstractNumId w:val="16"/>
  </w:num>
  <w:num w:numId="11" w16cid:durableId="361134816">
    <w:abstractNumId w:val="4"/>
  </w:num>
  <w:num w:numId="12" w16cid:durableId="181552640">
    <w:abstractNumId w:val="7"/>
  </w:num>
  <w:num w:numId="13" w16cid:durableId="914316219">
    <w:abstractNumId w:val="6"/>
  </w:num>
  <w:num w:numId="14" w16cid:durableId="1638531473">
    <w:abstractNumId w:val="10"/>
  </w:num>
  <w:num w:numId="15" w16cid:durableId="456143895">
    <w:abstractNumId w:val="9"/>
  </w:num>
  <w:num w:numId="16" w16cid:durableId="2109735511">
    <w:abstractNumId w:val="0"/>
  </w:num>
  <w:num w:numId="17" w16cid:durableId="5127618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B66"/>
    <w:rsid w:val="000775CD"/>
    <w:rsid w:val="006C09EA"/>
    <w:rsid w:val="00822CCF"/>
    <w:rsid w:val="00906B66"/>
    <w:rsid w:val="00C008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B87FE"/>
  <w15:chartTrackingRefBased/>
  <w15:docId w15:val="{E879331E-E5B5-4B4B-A5EB-5975BB691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6B66"/>
    <w:pPr>
      <w:bidi/>
    </w:pPr>
  </w:style>
  <w:style w:type="paragraph" w:styleId="1">
    <w:name w:val="heading 1"/>
    <w:basedOn w:val="a"/>
    <w:next w:val="a"/>
    <w:link w:val="1Char"/>
    <w:uiPriority w:val="9"/>
    <w:qFormat/>
    <w:rsid w:val="00906B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06B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06B6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06B6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06B6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06B6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06B6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06B6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06B6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06B6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06B6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06B6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06B6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06B66"/>
    <w:rPr>
      <w:rFonts w:eastAsiaTheme="majorEastAsia" w:cstheme="majorBidi"/>
      <w:color w:val="2F5496" w:themeColor="accent1" w:themeShade="BF"/>
    </w:rPr>
  </w:style>
  <w:style w:type="character" w:customStyle="1" w:styleId="6Char">
    <w:name w:val="عنوان 6 Char"/>
    <w:basedOn w:val="a0"/>
    <w:link w:val="6"/>
    <w:uiPriority w:val="9"/>
    <w:semiHidden/>
    <w:rsid w:val="00906B66"/>
    <w:rPr>
      <w:rFonts w:eastAsiaTheme="majorEastAsia" w:cstheme="majorBidi"/>
      <w:i/>
      <w:iCs/>
      <w:color w:val="595959" w:themeColor="text1" w:themeTint="A6"/>
    </w:rPr>
  </w:style>
  <w:style w:type="character" w:customStyle="1" w:styleId="7Char">
    <w:name w:val="عنوان 7 Char"/>
    <w:basedOn w:val="a0"/>
    <w:link w:val="7"/>
    <w:uiPriority w:val="9"/>
    <w:semiHidden/>
    <w:rsid w:val="00906B66"/>
    <w:rPr>
      <w:rFonts w:eastAsiaTheme="majorEastAsia" w:cstheme="majorBidi"/>
      <w:color w:val="595959" w:themeColor="text1" w:themeTint="A6"/>
    </w:rPr>
  </w:style>
  <w:style w:type="character" w:customStyle="1" w:styleId="8Char">
    <w:name w:val="عنوان 8 Char"/>
    <w:basedOn w:val="a0"/>
    <w:link w:val="8"/>
    <w:uiPriority w:val="9"/>
    <w:semiHidden/>
    <w:rsid w:val="00906B66"/>
    <w:rPr>
      <w:rFonts w:eastAsiaTheme="majorEastAsia" w:cstheme="majorBidi"/>
      <w:i/>
      <w:iCs/>
      <w:color w:val="272727" w:themeColor="text1" w:themeTint="D8"/>
    </w:rPr>
  </w:style>
  <w:style w:type="character" w:customStyle="1" w:styleId="9Char">
    <w:name w:val="عنوان 9 Char"/>
    <w:basedOn w:val="a0"/>
    <w:link w:val="9"/>
    <w:uiPriority w:val="9"/>
    <w:semiHidden/>
    <w:rsid w:val="00906B66"/>
    <w:rPr>
      <w:rFonts w:eastAsiaTheme="majorEastAsia" w:cstheme="majorBidi"/>
      <w:color w:val="272727" w:themeColor="text1" w:themeTint="D8"/>
    </w:rPr>
  </w:style>
  <w:style w:type="paragraph" w:styleId="a3">
    <w:name w:val="Title"/>
    <w:basedOn w:val="a"/>
    <w:next w:val="a"/>
    <w:link w:val="Char"/>
    <w:uiPriority w:val="10"/>
    <w:qFormat/>
    <w:rsid w:val="00906B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06B6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06B6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06B6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06B66"/>
    <w:pPr>
      <w:spacing w:before="160"/>
      <w:jc w:val="center"/>
    </w:pPr>
    <w:rPr>
      <w:i/>
      <w:iCs/>
      <w:color w:val="404040" w:themeColor="text1" w:themeTint="BF"/>
    </w:rPr>
  </w:style>
  <w:style w:type="character" w:customStyle="1" w:styleId="Char1">
    <w:name w:val="اقتباس Char"/>
    <w:basedOn w:val="a0"/>
    <w:link w:val="a5"/>
    <w:uiPriority w:val="29"/>
    <w:rsid w:val="00906B66"/>
    <w:rPr>
      <w:i/>
      <w:iCs/>
      <w:color w:val="404040" w:themeColor="text1" w:themeTint="BF"/>
    </w:rPr>
  </w:style>
  <w:style w:type="paragraph" w:styleId="a6">
    <w:name w:val="List Paragraph"/>
    <w:basedOn w:val="a"/>
    <w:uiPriority w:val="34"/>
    <w:qFormat/>
    <w:rsid w:val="00906B66"/>
    <w:pPr>
      <w:ind w:left="720"/>
      <w:contextualSpacing/>
    </w:pPr>
  </w:style>
  <w:style w:type="character" w:styleId="a7">
    <w:name w:val="Intense Emphasis"/>
    <w:basedOn w:val="a0"/>
    <w:uiPriority w:val="21"/>
    <w:qFormat/>
    <w:rsid w:val="00906B66"/>
    <w:rPr>
      <w:i/>
      <w:iCs/>
      <w:color w:val="2F5496" w:themeColor="accent1" w:themeShade="BF"/>
    </w:rPr>
  </w:style>
  <w:style w:type="paragraph" w:styleId="a8">
    <w:name w:val="Intense Quote"/>
    <w:basedOn w:val="a"/>
    <w:next w:val="a"/>
    <w:link w:val="Char2"/>
    <w:uiPriority w:val="30"/>
    <w:qFormat/>
    <w:rsid w:val="00906B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06B66"/>
    <w:rPr>
      <w:i/>
      <w:iCs/>
      <w:color w:val="2F5496" w:themeColor="accent1" w:themeShade="BF"/>
    </w:rPr>
  </w:style>
  <w:style w:type="character" w:styleId="a9">
    <w:name w:val="Intense Reference"/>
    <w:basedOn w:val="a0"/>
    <w:uiPriority w:val="32"/>
    <w:qFormat/>
    <w:rsid w:val="00906B6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2713</Words>
  <Characters>15467</Characters>
  <Application>Microsoft Office Word</Application>
  <DocSecurity>0</DocSecurity>
  <Lines>128</Lines>
  <Paragraphs>36</Paragraphs>
  <ScaleCrop>false</ScaleCrop>
  <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Abdullah Almuhanna</dc:creator>
  <cp:keywords/>
  <dc:description/>
  <cp:lastModifiedBy>Ali Abdullah Almuhanna</cp:lastModifiedBy>
  <cp:revision>1</cp:revision>
  <dcterms:created xsi:type="dcterms:W3CDTF">2025-08-16T09:29:00Z</dcterms:created>
  <dcterms:modified xsi:type="dcterms:W3CDTF">2025-08-16T09:31:00Z</dcterms:modified>
</cp:coreProperties>
</file>