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9BA50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F5B09">
        <w:t>Mohamed Magdy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CA3C728" w:rsidR="00EA22ED" w:rsidRDefault="00C70A87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C344F55" w:rsidR="00EA22ED" w:rsidRDefault="00C70A87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78443D0" w:rsidR="00EA22ED" w:rsidRDefault="00C70A87" w:rsidP="00CC5AD4">
            <w:pPr>
              <w:jc w:val="center"/>
            </w:pPr>
            <w:r>
              <w:rPr>
                <w:rtl/>
              </w:rPr>
              <w:t>العنوان يعكس العلاقة بين المتغيرات بشكل دقيق، حيث يعكس تأثير البنية الرقمية (المتغير المستقل) على رضاء العملاء (المتغير التابع) في قطاع الاتصالات</w:t>
            </w:r>
            <w:r>
              <w:t>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37C97B3" w:rsidR="00EA22ED" w:rsidRDefault="00C70A87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3995E44" w:rsidR="00EA22ED" w:rsidRDefault="00C70A87" w:rsidP="00CC5AD4">
            <w:pPr>
              <w:jc w:val="center"/>
            </w:pPr>
            <w:r>
              <w:rPr>
                <w:rtl/>
              </w:rPr>
              <w:t>تتحدث المقدمة عن الثورة الرقمية وأثرها على القطاعات المختلفة، خاصة قطاع الاتصالات في السعودية، وأهمية البنية الرقمية في تحسين تجربة العملاء</w:t>
            </w:r>
            <w:r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FE141EF" w:rsidR="00EA22ED" w:rsidRDefault="00C70A87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16CDF97D" w:rsidR="00EA22ED" w:rsidRDefault="00C70A87" w:rsidP="00CC5AD4">
            <w:pPr>
              <w:jc w:val="center"/>
            </w:pPr>
            <w:r>
              <w:rPr>
                <w:rtl/>
              </w:rPr>
              <w:t>تم توضيح مشكلة البحث بوضوح</w:t>
            </w:r>
            <w:r>
              <w:t>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12BE215" w:rsidR="00EA22ED" w:rsidRDefault="00C70A87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C54D0F3" w:rsidR="00EA22ED" w:rsidRDefault="00C70A87" w:rsidP="00CC5AD4">
            <w:pPr>
              <w:jc w:val="center"/>
            </w:pPr>
            <w:r>
              <w:rPr>
                <w:rtl/>
              </w:rPr>
              <w:t>تم تسليط الضوء على أهمية الدراسة من الجوانب العلمية والعملية</w:t>
            </w:r>
            <w:r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2AD062" w:rsidR="00EA22ED" w:rsidRDefault="00C70A87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3497881" w:rsidR="00EA22ED" w:rsidRDefault="00C70A87" w:rsidP="00CC5AD4">
            <w:pPr>
              <w:jc w:val="center"/>
            </w:pPr>
            <w:r>
              <w:rPr>
                <w:rtl/>
              </w:rPr>
              <w:t>الأهداف تشمل تحسين تجربة العملاء في شركات الاتصالات من خلال تطوير البنية الرقمية</w:t>
            </w:r>
            <w:r>
              <w:t>.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966267B" w:rsidR="00EA22ED" w:rsidRDefault="00C70A87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BABB82C" w:rsidR="00EA22ED" w:rsidRDefault="00C70A87" w:rsidP="00CC5AD4">
            <w:pPr>
              <w:jc w:val="center"/>
            </w:pPr>
            <w:r>
              <w:rPr>
                <w:rtl/>
              </w:rPr>
              <w:t>يجب ذكر أسئلة بحثية رئيسية وفرعية توضح نطاق البحث</w:t>
            </w:r>
            <w:r>
              <w:t>.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7004E73" w:rsidR="00EA22ED" w:rsidRDefault="00C70A87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8B9CACA" w14:textId="684160D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323EEF7" w:rsidR="00EA22ED" w:rsidRDefault="00C70A87" w:rsidP="00CC5AD4">
            <w:pPr>
              <w:jc w:val="center"/>
            </w:pPr>
            <w:r>
              <w:rPr>
                <w:rtl/>
              </w:rPr>
              <w:t>تم استعراض بعض الدراسات السابقة المتعلقة بالبنية الرقمية وتأثيرها في قطاع الاتصالات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35A483B" w:rsidR="00EA22ED" w:rsidRDefault="00C70A87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1F70E57" w:rsidR="00EA22ED" w:rsidRDefault="00C70A87" w:rsidP="00CC5AD4">
            <w:pPr>
              <w:jc w:val="center"/>
              <w:rPr>
                <w:lang w:bidi="ar-SY"/>
              </w:rPr>
            </w:pPr>
            <w:r>
              <w:rPr>
                <w:rtl/>
              </w:rPr>
              <w:t>يجب تحديد الفرضيات النظرية المتعلقة بتأثير البنية الرقمية على رضاء العملاء</w:t>
            </w:r>
            <w:r>
              <w:t>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0B54BA97" w:rsidR="00EA22ED" w:rsidRDefault="00C70A87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E2AEE3E" w:rsidR="00EA22ED" w:rsidRDefault="00C70A87" w:rsidP="00CC5AD4">
            <w:pPr>
              <w:jc w:val="center"/>
            </w:pPr>
            <w:r>
              <w:rPr>
                <w:rtl/>
              </w:rPr>
              <w:t>يجب توضيح المنهجية المتبعة في البحث، مثل كونها وصفية تحليلية أو تجريبية</w:t>
            </w:r>
            <w:r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0196736" w:rsidR="00EA22ED" w:rsidRDefault="00C70A87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4EF7DB07" w:rsidR="00EA22ED" w:rsidRDefault="00C70A87" w:rsidP="00CC5AD4">
            <w:pPr>
              <w:jc w:val="center"/>
            </w:pPr>
            <w:r>
              <w:rPr>
                <w:rtl/>
              </w:rPr>
              <w:t>يجب ذكر الأدوات التي سيتم استخدامها في جمع البيانات (مثل الاستطلاعات أو المقابلات)</w:t>
            </w:r>
            <w:r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3F31CB9" w:rsidR="00EA22ED" w:rsidRDefault="00C70A87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5CE3173" w:rsidR="00EA22ED" w:rsidRDefault="00C70A87" w:rsidP="00CC5AD4">
            <w:pPr>
              <w:jc w:val="center"/>
            </w:pPr>
            <w:r>
              <w:rPr>
                <w:rtl/>
              </w:rPr>
              <w:t>يتم تحديد شركات الاتصالات في المملكة العربية السعودية</w:t>
            </w:r>
            <w:r>
              <w:t>.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1461071" w:rsidR="00EA22ED" w:rsidRDefault="00C70A87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D639139" w:rsidR="00EA22ED" w:rsidRDefault="00C70A87" w:rsidP="00CC5AD4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يجب تضمين قائمة مراجع وفقًا للأسلوب الأكاديمي المعتمد</w:t>
            </w:r>
            <w:r>
              <w:t xml:space="preserve"> (</w:t>
            </w:r>
            <w:r>
              <w:rPr>
                <w:rtl/>
              </w:rPr>
              <w:t>مثل</w:t>
            </w:r>
            <w:r>
              <w:t xml:space="preserve"> APA).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6F5B09"/>
    <w:rsid w:val="00811C8D"/>
    <w:rsid w:val="00846C7F"/>
    <w:rsid w:val="008B63CC"/>
    <w:rsid w:val="009847B5"/>
    <w:rsid w:val="00A006C8"/>
    <w:rsid w:val="00B752C5"/>
    <w:rsid w:val="00C70A87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Magdy Ahmed</cp:lastModifiedBy>
  <cp:revision>12</cp:revision>
  <dcterms:created xsi:type="dcterms:W3CDTF">2024-02-22T10:30:00Z</dcterms:created>
  <dcterms:modified xsi:type="dcterms:W3CDTF">2024-12-11T18:20:00Z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