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704A7DD" w:rsidR="009125CE" w:rsidRPr="009125CE" w:rsidRDefault="009125CE" w:rsidP="00703C2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03C20">
        <w:rPr>
          <w:rFonts w:ascii="Sakkal Majalla" w:hAnsi="Sakkal Majalla" w:cs="Sakkal Majalla" w:hint="cs"/>
          <w:b/>
          <w:bCs/>
          <w:sz w:val="28"/>
          <w:szCs w:val="28"/>
          <w:rtl/>
          <w:lang w:bidi="ar-EG"/>
        </w:rPr>
        <w:t xml:space="preserve"> ادارة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B0DE065" w:rsidR="009125CE" w:rsidRPr="009125CE" w:rsidRDefault="00703C20" w:rsidP="009125CE">
      <w:pPr>
        <w:jc w:val="center"/>
        <w:rPr>
          <w:rFonts w:ascii="Sakkal Majalla" w:hAnsi="Sakkal Majalla" w:cs="Sakkal Majalla"/>
          <w:sz w:val="28"/>
          <w:szCs w:val="28"/>
          <w:rtl/>
          <w:lang w:bidi="ar-EG"/>
        </w:rPr>
      </w:pPr>
      <w:r w:rsidRPr="00703C20">
        <w:rPr>
          <w:rFonts w:ascii="Sakkal Majalla" w:hAnsi="Sakkal Majalla" w:cs="Sakkal Majalla"/>
          <w:sz w:val="28"/>
          <w:szCs w:val="28"/>
          <w:rtl/>
          <w:lang w:bidi="ar-EG"/>
        </w:rPr>
        <w:t>اثر المحاسبة الرقمية في رفع اداء القطاع الحكومي في المملكه العربيه السعوديه</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38909D3" w:rsidR="009125CE" w:rsidRPr="00703C20" w:rsidRDefault="00703C20" w:rsidP="009125CE">
      <w:pPr>
        <w:jc w:val="center"/>
        <w:rPr>
          <w:rFonts w:ascii="Sakkal Majalla" w:hAnsi="Sakkal Majalla" w:cs="Sakkal Majalla"/>
          <w:sz w:val="28"/>
          <w:szCs w:val="28"/>
          <w:rtl/>
          <w:lang w:bidi="ar-EG"/>
        </w:rPr>
      </w:pPr>
      <w:r w:rsidRPr="00703C20">
        <w:rPr>
          <w:rFonts w:ascii="Sakkal Majalla" w:hAnsi="Sakkal Majalla" w:cs="Sakkal Majalla"/>
          <w:sz w:val="28"/>
          <w:szCs w:val="28"/>
          <w:lang w:bidi="ar-EG"/>
        </w:rPr>
        <w:t>The impact of digital accounting in raising the performance of the government sector in the Kingdom of Saudi Arabia</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E70865F" w:rsidR="009125CE" w:rsidRDefault="005209F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هيفاء عبدالعزيز سعد السراء</w:t>
      </w:r>
    </w:p>
    <w:p w14:paraId="5DDFAD59" w14:textId="5DAB158A" w:rsidR="005209F2" w:rsidRPr="001902DB" w:rsidRDefault="005E4C6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241001149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53D085CE" w:rsidR="009125CE" w:rsidRPr="001902DB" w:rsidRDefault="005E4C6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اسماء ابوعنزه</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73E759B" w:rsidR="009125CE" w:rsidRPr="001902DB" w:rsidRDefault="009125CE" w:rsidP="005E4C6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E4C69">
        <w:rPr>
          <w:rFonts w:ascii="Sakkal Majalla" w:hAnsi="Sakkal Majalla" w:cs="Sakkal Majalla" w:hint="cs"/>
          <w:b/>
          <w:bCs/>
          <w:sz w:val="28"/>
          <w:szCs w:val="28"/>
          <w:rtl/>
          <w:lang w:bidi="ar-EG"/>
        </w:rPr>
        <w:t>4</w:t>
      </w:r>
    </w:p>
    <w:p w14:paraId="1E2A2F4C" w14:textId="27623E27" w:rsidR="005E4C69" w:rsidRPr="005E4C69" w:rsidRDefault="005E4C69" w:rsidP="005E4C6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45A8C5CB" wp14:editId="76B8E711">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3653DF1" w14:textId="77777777" w:rsidR="005E4C69" w:rsidRPr="009125CE" w:rsidRDefault="005E4C69" w:rsidP="005E4C69">
      <w:pPr>
        <w:rPr>
          <w:rFonts w:ascii="Sakkal Majalla" w:hAnsi="Sakkal Majalla" w:cs="Sakkal Majalla"/>
          <w:sz w:val="28"/>
          <w:szCs w:val="28"/>
          <w:rtl/>
          <w:lang w:bidi="ar-EG"/>
        </w:rPr>
      </w:pPr>
    </w:p>
    <w:p w14:paraId="71C9FEB3" w14:textId="77777777" w:rsidR="005E4C69" w:rsidRPr="005E4C69" w:rsidRDefault="005E4C69" w:rsidP="005E4C69">
      <w:pPr>
        <w:rPr>
          <w:rFonts w:ascii="Sakkal Majalla" w:hAnsi="Sakkal Majalla" w:cs="Sakkal Majalla"/>
          <w:sz w:val="28"/>
          <w:szCs w:val="28"/>
          <w:lang w:bidi="ar-EG"/>
        </w:rPr>
      </w:pPr>
      <w:r w:rsidRPr="005E4C69">
        <w:rPr>
          <w:rFonts w:ascii="Sakkal Majalla" w:hAnsi="Sakkal Majalla" w:cs="Sakkal Majalla"/>
          <w:sz w:val="28"/>
          <w:szCs w:val="28"/>
          <w:lang w:bidi="ar-EG"/>
        </w:rPr>
        <w:t xml:space="preserve">Midocean University </w:t>
      </w:r>
    </w:p>
    <w:p w14:paraId="6D3D1242" w14:textId="77777777" w:rsidR="005E4C69" w:rsidRPr="005E4C69" w:rsidRDefault="005E4C69" w:rsidP="005E4C69">
      <w:pPr>
        <w:rPr>
          <w:rFonts w:ascii="Sakkal Majalla" w:hAnsi="Sakkal Majalla" w:cs="Sakkal Majalla"/>
          <w:sz w:val="28"/>
          <w:szCs w:val="28"/>
          <w:lang w:bidi="ar-EG"/>
        </w:rPr>
      </w:pPr>
      <w:r w:rsidRPr="005E4C69">
        <w:rPr>
          <w:rFonts w:ascii="Sakkal Majalla" w:hAnsi="Sakkal Majalla" w:cs="Sakkal Majalla"/>
          <w:sz w:val="28"/>
          <w:szCs w:val="28"/>
          <w:rtl/>
          <w:lang w:bidi="ar-EG"/>
        </w:rPr>
        <w:t xml:space="preserve">    </w:t>
      </w:r>
      <w:r w:rsidRPr="005E4C69">
        <w:rPr>
          <w:rFonts w:ascii="Sakkal Majalla" w:hAnsi="Sakkal Majalla" w:cs="Sakkal Majalla"/>
          <w:sz w:val="28"/>
          <w:szCs w:val="28"/>
          <w:lang w:bidi="ar-EG"/>
        </w:rPr>
        <w:t xml:space="preserve">Management college </w:t>
      </w:r>
    </w:p>
    <w:p w14:paraId="6E061D64" w14:textId="5405599C" w:rsidR="005E4C69" w:rsidRDefault="005E4C69" w:rsidP="005E4C69">
      <w:pPr>
        <w:rPr>
          <w:rFonts w:ascii="Sakkal Majalla" w:hAnsi="Sakkal Majalla" w:cs="Sakkal Majalla"/>
          <w:sz w:val="28"/>
          <w:szCs w:val="28"/>
          <w:rtl/>
          <w:lang w:bidi="ar-EG"/>
        </w:rPr>
      </w:pPr>
      <w:r w:rsidRPr="005E4C69">
        <w:rPr>
          <w:rFonts w:ascii="Sakkal Majalla" w:hAnsi="Sakkal Majalla" w:cs="Sakkal Majalla"/>
          <w:sz w:val="28"/>
          <w:szCs w:val="28"/>
          <w:lang w:bidi="ar-EG"/>
        </w:rPr>
        <w:t>Department/specialization in Business Administration</w:t>
      </w:r>
    </w:p>
    <w:p w14:paraId="6C4B9607" w14:textId="2AC77B03" w:rsidR="005E4C69" w:rsidRDefault="005E4C69" w:rsidP="005E4C69">
      <w:pPr>
        <w:rPr>
          <w:rFonts w:ascii="Sakkal Majalla" w:hAnsi="Sakkal Majalla" w:cs="Sakkal Majalla"/>
          <w:sz w:val="28"/>
          <w:szCs w:val="28"/>
          <w:rtl/>
          <w:lang w:bidi="ar-EG"/>
        </w:rPr>
      </w:pPr>
    </w:p>
    <w:p w14:paraId="41C6EE4B" w14:textId="07B082AD" w:rsidR="005E4C69" w:rsidRDefault="005E4C69" w:rsidP="005E4C69">
      <w:pPr>
        <w:rPr>
          <w:rFonts w:ascii="Sakkal Majalla" w:hAnsi="Sakkal Majalla" w:cs="Sakkal Majalla"/>
          <w:sz w:val="28"/>
          <w:szCs w:val="28"/>
          <w:rtl/>
          <w:lang w:bidi="ar-EG"/>
        </w:rPr>
      </w:pPr>
    </w:p>
    <w:p w14:paraId="1F6EA01D" w14:textId="77777777" w:rsidR="005E4C69" w:rsidRPr="005E4C69" w:rsidRDefault="005E4C69" w:rsidP="005E4C69">
      <w:pPr>
        <w:jc w:val="center"/>
        <w:rPr>
          <w:rFonts w:ascii="Sakkal Majalla" w:hAnsi="Sakkal Majalla" w:cs="Sakkal Majalla"/>
          <w:b/>
          <w:bCs/>
          <w:sz w:val="28"/>
          <w:szCs w:val="28"/>
          <w:lang w:bidi="ar-EG"/>
        </w:rPr>
      </w:pPr>
      <w:r w:rsidRPr="005E4C69">
        <w:rPr>
          <w:rFonts w:ascii="Sakkal Majalla" w:hAnsi="Sakkal Majalla" w:cs="Sakkal Majalla"/>
          <w:b/>
          <w:bCs/>
          <w:sz w:val="28"/>
          <w:szCs w:val="28"/>
          <w:lang w:bidi="ar-EG"/>
        </w:rPr>
        <w:t>Research Title</w:t>
      </w:r>
    </w:p>
    <w:p w14:paraId="1991C8A5" w14:textId="720133BA" w:rsidR="005E4C69" w:rsidRPr="005E4C69" w:rsidRDefault="005E4C69" w:rsidP="005E4C69">
      <w:pPr>
        <w:rPr>
          <w:rFonts w:ascii="Sakkal Majalla" w:hAnsi="Sakkal Majalla" w:cs="Sakkal Majalla"/>
          <w:sz w:val="28"/>
          <w:szCs w:val="28"/>
          <w:rtl/>
          <w:lang w:bidi="ar-EG"/>
        </w:rPr>
      </w:pPr>
      <w:r w:rsidRPr="005E4C69">
        <w:rPr>
          <w:rFonts w:ascii="Sakkal Majalla" w:hAnsi="Sakkal Majalla" w:cs="Sakkal Majalla"/>
          <w:sz w:val="28"/>
          <w:szCs w:val="28"/>
          <w:lang w:bidi="ar-EG"/>
        </w:rPr>
        <w:t>The impact of digital accounting in raising the performance of the government sector in the Kingdom of Saudi Arabia</w:t>
      </w:r>
    </w:p>
    <w:p w14:paraId="3E016AC6" w14:textId="79CFED0A" w:rsidR="005E4C69" w:rsidRPr="001902DB" w:rsidRDefault="005E4C69" w:rsidP="005E4C69">
      <w:pPr>
        <w:rPr>
          <w:rFonts w:ascii="Sakkal Majalla" w:hAnsi="Sakkal Majalla" w:cs="Sakkal Majalla"/>
          <w:b/>
          <w:bCs/>
          <w:sz w:val="28"/>
          <w:szCs w:val="28"/>
          <w:rtl/>
          <w:lang w:bidi="ar-EG"/>
        </w:rPr>
      </w:pPr>
    </w:p>
    <w:p w14:paraId="6D1B26B4" w14:textId="77777777" w:rsidR="005E4C69" w:rsidRDefault="005E4C69" w:rsidP="005E4C69">
      <w:pPr>
        <w:pStyle w:val="Heading1"/>
        <w:jc w:val="center"/>
        <w:rPr>
          <w:rtl/>
        </w:rPr>
      </w:pPr>
    </w:p>
    <w:p w14:paraId="24603804" w14:textId="77777777" w:rsidR="005E4C69" w:rsidRPr="005E4C69" w:rsidRDefault="005E4C69" w:rsidP="005E4C69">
      <w:pPr>
        <w:jc w:val="center"/>
        <w:rPr>
          <w:b/>
          <w:bCs/>
        </w:rPr>
      </w:pPr>
      <w:r w:rsidRPr="005E4C69">
        <w:rPr>
          <w:b/>
          <w:bCs/>
        </w:rPr>
        <w:t>student preparation/</w:t>
      </w:r>
    </w:p>
    <w:p w14:paraId="1A51B45E" w14:textId="7C7C3CF2" w:rsidR="005E4C69" w:rsidRDefault="005E4C69" w:rsidP="005E4C69">
      <w:pPr>
        <w:jc w:val="center"/>
        <w:rPr>
          <w:rtl/>
          <w:lang w:bidi="ar-EG"/>
        </w:rPr>
      </w:pPr>
      <w:r>
        <w:t>Haifa Abdul-Aziz Saad Al-Saraa</w:t>
      </w:r>
    </w:p>
    <w:p w14:paraId="36EDF738" w14:textId="3C411A90" w:rsidR="005E4C69" w:rsidRDefault="005E4C69" w:rsidP="005E4C69">
      <w:pPr>
        <w:jc w:val="center"/>
        <w:rPr>
          <w:lang w:bidi="ar-EG"/>
        </w:rPr>
      </w:pPr>
      <w:r>
        <w:rPr>
          <w:rFonts w:cs="Times New Roman"/>
          <w:lang w:bidi="ar-EG"/>
        </w:rPr>
        <w:t>241001149</w:t>
      </w:r>
    </w:p>
    <w:p w14:paraId="6231EE04" w14:textId="77777777" w:rsidR="005E4C69" w:rsidRDefault="005E4C69" w:rsidP="005E4C69">
      <w:pPr>
        <w:jc w:val="center"/>
        <w:rPr>
          <w:rtl/>
        </w:rPr>
      </w:pPr>
    </w:p>
    <w:p w14:paraId="30850504" w14:textId="77777777" w:rsidR="005E4C69" w:rsidRPr="005E4C69" w:rsidRDefault="005E4C69" w:rsidP="005E4C69">
      <w:pPr>
        <w:jc w:val="center"/>
      </w:pPr>
      <w:r w:rsidRPr="005E4C69">
        <w:t>Supervisor/</w:t>
      </w:r>
    </w:p>
    <w:p w14:paraId="7A1E4410" w14:textId="77777777" w:rsidR="005E4C69" w:rsidRDefault="005E4C69" w:rsidP="005E4C69">
      <w:pPr>
        <w:jc w:val="center"/>
        <w:rPr>
          <w:rtl/>
        </w:rPr>
      </w:pPr>
    </w:p>
    <w:p w14:paraId="7626234E" w14:textId="77777777" w:rsidR="005E4C69" w:rsidRDefault="005E4C69" w:rsidP="005E4C69">
      <w:pPr>
        <w:jc w:val="center"/>
      </w:pPr>
      <w:r>
        <w:t>Dr. Asmaa Abu Anza</w:t>
      </w:r>
    </w:p>
    <w:p w14:paraId="30254D2A" w14:textId="77777777" w:rsidR="005E4C69" w:rsidRDefault="005E4C69" w:rsidP="005E4C69">
      <w:pPr>
        <w:jc w:val="center"/>
        <w:rPr>
          <w:rtl/>
        </w:rPr>
      </w:pPr>
    </w:p>
    <w:p w14:paraId="220E1868" w14:textId="77777777" w:rsidR="005E4C69" w:rsidRPr="005E4C69" w:rsidRDefault="005E4C69" w:rsidP="005E4C69">
      <w:pPr>
        <w:jc w:val="center"/>
        <w:rPr>
          <w:b/>
          <w:bCs/>
        </w:rPr>
      </w:pPr>
      <w:r w:rsidRPr="005E4C69">
        <w:rPr>
          <w:b/>
          <w:bCs/>
        </w:rPr>
        <w:t>school year:</w:t>
      </w:r>
    </w:p>
    <w:p w14:paraId="7D2225F2" w14:textId="01EE6BFD" w:rsidR="009B789C" w:rsidRDefault="005E4C69" w:rsidP="005E4C69">
      <w:pPr>
        <w:jc w:val="center"/>
        <w:rPr>
          <w:rtl/>
        </w:rPr>
      </w:pPr>
      <w:r>
        <w:rPr>
          <w:rFonts w:cs="Times New Roman"/>
        </w:rPr>
        <w:t>2024</w:t>
      </w:r>
    </w:p>
    <w:p w14:paraId="5E78D780" w14:textId="5CF02403" w:rsidR="005E4C69" w:rsidRDefault="005E4C69" w:rsidP="005E4C69">
      <w:pPr>
        <w:jc w:val="center"/>
        <w:rPr>
          <w:rtl/>
        </w:rPr>
      </w:pPr>
    </w:p>
    <w:p w14:paraId="03A2711E" w14:textId="09DA4034" w:rsidR="005E4C69" w:rsidRDefault="005E4C69" w:rsidP="005E4C69">
      <w:pPr>
        <w:rPr>
          <w:rtl/>
        </w:rPr>
      </w:pPr>
    </w:p>
    <w:p w14:paraId="14DDB621" w14:textId="18A0BC0D" w:rsidR="005E4C69" w:rsidRDefault="005E4C69" w:rsidP="005E4C69">
      <w:pPr>
        <w:rPr>
          <w:rtl/>
        </w:rPr>
      </w:pPr>
    </w:p>
    <w:p w14:paraId="695AEAB4" w14:textId="5FEAED21" w:rsidR="005E4C69" w:rsidRDefault="005E4C69" w:rsidP="005E4C69">
      <w:pPr>
        <w:rPr>
          <w:rtl/>
        </w:rPr>
      </w:pPr>
    </w:p>
    <w:p w14:paraId="529800DA" w14:textId="2C657A52" w:rsidR="005E4C69" w:rsidRDefault="005E4C69" w:rsidP="005E4C69">
      <w:pPr>
        <w:rPr>
          <w:rtl/>
        </w:rPr>
      </w:pPr>
    </w:p>
    <w:p w14:paraId="4C126E6F" w14:textId="7A237F92" w:rsidR="005E4C69" w:rsidRDefault="005E4C69" w:rsidP="005E4C69">
      <w:pPr>
        <w:rPr>
          <w:rtl/>
        </w:rPr>
      </w:pPr>
    </w:p>
    <w:p w14:paraId="254FD588" w14:textId="77777777" w:rsidR="00DB5E20" w:rsidRPr="001902DB" w:rsidRDefault="00DB5E20" w:rsidP="00DB5E20">
      <w:pPr>
        <w:pStyle w:val="Heading1"/>
        <w:rPr>
          <w:rtl/>
          <w:lang w:bidi="ar-EG"/>
        </w:rPr>
      </w:pPr>
      <w:bookmarkStart w:id="0" w:name="_Toc183261485"/>
      <w:bookmarkStart w:id="1" w:name="_Toc181623351"/>
      <w:bookmarkStart w:id="2" w:name="_Toc183191166"/>
      <w:r>
        <w:rPr>
          <w:rFonts w:hint="cs"/>
          <w:rtl/>
          <w:lang w:bidi="ar-EG"/>
        </w:rPr>
        <w:lastRenderedPageBreak/>
        <w:t>عنوان البحث</w:t>
      </w:r>
      <w:bookmarkEnd w:id="0"/>
    </w:p>
    <w:p w14:paraId="02BF9A14" w14:textId="77777777" w:rsidR="00DB5E20" w:rsidRPr="009125CE" w:rsidRDefault="00DB5E20" w:rsidP="00DB5E20">
      <w:pPr>
        <w:jc w:val="center"/>
        <w:rPr>
          <w:rFonts w:ascii="Sakkal Majalla" w:hAnsi="Sakkal Majalla" w:cs="Sakkal Majalla"/>
          <w:sz w:val="28"/>
          <w:szCs w:val="28"/>
          <w:rtl/>
          <w:lang w:bidi="ar-EG"/>
        </w:rPr>
      </w:pPr>
      <w:r w:rsidRPr="00703C20">
        <w:rPr>
          <w:rFonts w:ascii="Sakkal Majalla" w:hAnsi="Sakkal Majalla" w:cs="Sakkal Majalla"/>
          <w:sz w:val="28"/>
          <w:szCs w:val="28"/>
          <w:rtl/>
          <w:lang w:bidi="ar-EG"/>
        </w:rPr>
        <w:t>اثر المحاسبة الرقمية في رفع اداء القطاع الحكومي في المملكه العربيه السعوديه</w:t>
      </w:r>
    </w:p>
    <w:p w14:paraId="0B869250" w14:textId="77777777" w:rsidR="00DB5E20" w:rsidRPr="009125CE" w:rsidRDefault="00DB5E20" w:rsidP="00DB5E20">
      <w:pPr>
        <w:jc w:val="center"/>
        <w:rPr>
          <w:rFonts w:ascii="Sakkal Majalla" w:hAnsi="Sakkal Majalla" w:cs="Sakkal Majalla"/>
          <w:sz w:val="28"/>
          <w:szCs w:val="28"/>
          <w:rtl/>
          <w:lang w:bidi="ar-EG"/>
        </w:rPr>
      </w:pPr>
    </w:p>
    <w:p w14:paraId="44A7BE83" w14:textId="77777777" w:rsidR="00DB5E20" w:rsidRPr="00703C20" w:rsidRDefault="00DB5E20" w:rsidP="00DB5E20">
      <w:pPr>
        <w:jc w:val="center"/>
        <w:rPr>
          <w:rFonts w:ascii="Sakkal Majalla" w:hAnsi="Sakkal Majalla" w:cs="Sakkal Majalla"/>
          <w:sz w:val="28"/>
          <w:szCs w:val="28"/>
          <w:rtl/>
          <w:lang w:bidi="ar-EG"/>
        </w:rPr>
      </w:pPr>
      <w:r w:rsidRPr="00703C20">
        <w:rPr>
          <w:rFonts w:ascii="Sakkal Majalla" w:hAnsi="Sakkal Majalla" w:cs="Sakkal Majalla"/>
          <w:sz w:val="28"/>
          <w:szCs w:val="28"/>
          <w:lang w:bidi="ar-EG"/>
        </w:rPr>
        <w:t>The impact of digital accounting in raising the performance of the government sector in the Kingdom of Saudi Arabia</w:t>
      </w:r>
    </w:p>
    <w:p w14:paraId="503EE0C8" w14:textId="77777777" w:rsidR="001B768B" w:rsidRDefault="001B768B" w:rsidP="001B768B">
      <w:pPr>
        <w:pStyle w:val="Heading1"/>
        <w:jc w:val="center"/>
        <w:rPr>
          <w:rFonts w:eastAsiaTheme="minorHAnsi"/>
          <w:sz w:val="36"/>
          <w:szCs w:val="36"/>
          <w:rtl/>
          <w:lang w:bidi="ar-EG"/>
        </w:rPr>
      </w:pPr>
    </w:p>
    <w:p w14:paraId="0A827AE2" w14:textId="3C31A138" w:rsidR="001B768B" w:rsidRDefault="001B768B" w:rsidP="00DB5E20">
      <w:pPr>
        <w:pStyle w:val="Heading1"/>
        <w:rPr>
          <w:rFonts w:eastAsiaTheme="minorHAnsi"/>
          <w:sz w:val="36"/>
          <w:szCs w:val="36"/>
          <w:rtl/>
        </w:rPr>
      </w:pPr>
    </w:p>
    <w:p w14:paraId="5702BDBB" w14:textId="1F35875A" w:rsidR="00DB5E20" w:rsidRDefault="00DB5E20" w:rsidP="00DB5E20">
      <w:pPr>
        <w:rPr>
          <w:rtl/>
        </w:rPr>
      </w:pPr>
    </w:p>
    <w:p w14:paraId="6396480F" w14:textId="1757426A" w:rsidR="00DB5E20" w:rsidRDefault="00DB5E20" w:rsidP="00DB5E20">
      <w:pPr>
        <w:rPr>
          <w:rtl/>
        </w:rPr>
      </w:pPr>
    </w:p>
    <w:p w14:paraId="099BA39E" w14:textId="32E0A656" w:rsidR="00DB5E20" w:rsidRDefault="00DB5E20" w:rsidP="00DB5E20">
      <w:pPr>
        <w:rPr>
          <w:rtl/>
        </w:rPr>
      </w:pPr>
    </w:p>
    <w:p w14:paraId="6F5A0516" w14:textId="6B8200A5" w:rsidR="00DB5E20" w:rsidRDefault="00DB5E20" w:rsidP="00DB5E20">
      <w:pPr>
        <w:rPr>
          <w:rtl/>
        </w:rPr>
      </w:pPr>
    </w:p>
    <w:p w14:paraId="755FAA42" w14:textId="72138A9A" w:rsidR="00DB5E20" w:rsidRDefault="00DB5E20" w:rsidP="00DB5E20">
      <w:pPr>
        <w:rPr>
          <w:rtl/>
        </w:rPr>
      </w:pPr>
    </w:p>
    <w:p w14:paraId="72B9340C" w14:textId="460EA52C" w:rsidR="00DB5E20" w:rsidRDefault="00DB5E20" w:rsidP="00DB5E20">
      <w:pPr>
        <w:rPr>
          <w:rtl/>
        </w:rPr>
      </w:pPr>
    </w:p>
    <w:p w14:paraId="3AE369B8" w14:textId="415B7E6D" w:rsidR="00DB5E20" w:rsidRDefault="00DB5E20" w:rsidP="00DB5E20">
      <w:pPr>
        <w:rPr>
          <w:rtl/>
        </w:rPr>
      </w:pPr>
    </w:p>
    <w:p w14:paraId="6E0DF97B" w14:textId="2928D461" w:rsidR="00DB5E20" w:rsidRDefault="00DB5E20" w:rsidP="00DB5E20">
      <w:pPr>
        <w:rPr>
          <w:rtl/>
        </w:rPr>
      </w:pPr>
    </w:p>
    <w:p w14:paraId="1E6847E9" w14:textId="219B71BD" w:rsidR="00DB5E20" w:rsidRDefault="00DB5E20" w:rsidP="00DB5E20">
      <w:pPr>
        <w:rPr>
          <w:rtl/>
        </w:rPr>
      </w:pPr>
    </w:p>
    <w:p w14:paraId="63672D0F" w14:textId="08388AA5" w:rsidR="00DB5E20" w:rsidRDefault="00DB5E20" w:rsidP="00DB5E20">
      <w:pPr>
        <w:rPr>
          <w:rtl/>
        </w:rPr>
      </w:pPr>
    </w:p>
    <w:p w14:paraId="7C2B8885" w14:textId="2D215971" w:rsidR="00DB5E20" w:rsidRDefault="00DB5E20" w:rsidP="00DB5E20">
      <w:pPr>
        <w:rPr>
          <w:rtl/>
        </w:rPr>
      </w:pPr>
    </w:p>
    <w:p w14:paraId="73711917" w14:textId="54DC8DC7" w:rsidR="00DB5E20" w:rsidRDefault="00DB5E20" w:rsidP="00DB5E20">
      <w:pPr>
        <w:rPr>
          <w:rtl/>
        </w:rPr>
      </w:pPr>
    </w:p>
    <w:p w14:paraId="2C37E00A" w14:textId="769AA3D1" w:rsidR="00DB5E20" w:rsidRDefault="00DB5E20" w:rsidP="00DB5E20">
      <w:pPr>
        <w:rPr>
          <w:rtl/>
        </w:rPr>
      </w:pPr>
    </w:p>
    <w:p w14:paraId="258B6E02" w14:textId="7107F78C" w:rsidR="00DB5E20" w:rsidRDefault="00DB5E20" w:rsidP="00DB5E20">
      <w:pPr>
        <w:rPr>
          <w:rtl/>
        </w:rPr>
      </w:pPr>
    </w:p>
    <w:p w14:paraId="59B0B83C" w14:textId="6B98B1BB" w:rsidR="00DB5E20" w:rsidRDefault="00DB5E20" w:rsidP="00DB5E20">
      <w:pPr>
        <w:rPr>
          <w:rtl/>
        </w:rPr>
      </w:pPr>
    </w:p>
    <w:p w14:paraId="5BE74E44" w14:textId="53B25FF1" w:rsidR="00DB5E20" w:rsidRDefault="00DB5E20" w:rsidP="00DB5E20">
      <w:pPr>
        <w:rPr>
          <w:rtl/>
        </w:rPr>
      </w:pPr>
    </w:p>
    <w:p w14:paraId="7D178733" w14:textId="0AAAA9E4" w:rsidR="00DB5E20" w:rsidRDefault="00DB5E20" w:rsidP="00DB5E20">
      <w:pPr>
        <w:rPr>
          <w:rtl/>
        </w:rPr>
      </w:pPr>
    </w:p>
    <w:p w14:paraId="504434C4" w14:textId="63A93218" w:rsidR="00DB5E20" w:rsidRDefault="00DB5E20" w:rsidP="00DB5E20">
      <w:pPr>
        <w:rPr>
          <w:rtl/>
        </w:rPr>
      </w:pPr>
    </w:p>
    <w:p w14:paraId="6CF3BC53" w14:textId="77777777" w:rsidR="00DB5E20" w:rsidRPr="00DB5E20" w:rsidRDefault="00DB5E20" w:rsidP="00DB5E20">
      <w:pPr>
        <w:rPr>
          <w:rtl/>
        </w:rPr>
      </w:pPr>
    </w:p>
    <w:p w14:paraId="7E56DF19" w14:textId="77777777" w:rsidR="001B768B" w:rsidRDefault="001B768B" w:rsidP="001B768B">
      <w:pPr>
        <w:pStyle w:val="Heading1"/>
        <w:jc w:val="center"/>
        <w:rPr>
          <w:rFonts w:eastAsiaTheme="minorHAnsi"/>
          <w:sz w:val="36"/>
          <w:szCs w:val="36"/>
          <w:rtl/>
        </w:rPr>
      </w:pPr>
    </w:p>
    <w:p w14:paraId="4CD1E8FB" w14:textId="77777777" w:rsidR="001B768B" w:rsidRPr="001B768B" w:rsidRDefault="001B768B" w:rsidP="00DB5E20">
      <w:pPr>
        <w:pStyle w:val="Heading1"/>
        <w:rPr>
          <w:rFonts w:eastAsia="Times New Roman"/>
          <w:sz w:val="28"/>
          <w:szCs w:val="28"/>
        </w:rPr>
      </w:pPr>
      <w:bookmarkStart w:id="3" w:name="_Toc183261486"/>
      <w:r w:rsidRPr="001B768B">
        <w:rPr>
          <w:rFonts w:eastAsia="Times New Roman"/>
          <w:rtl/>
        </w:rPr>
        <w:t>شكر وتقدير</w:t>
      </w:r>
      <w:bookmarkEnd w:id="3"/>
    </w:p>
    <w:p w14:paraId="2BE3CA30" w14:textId="77777777"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أتوجه بجزيل الشكر والتقدير إلى كل من أسهم في إنجاز هذا المشروع الماجستير حول "أثر المحاسبة الرقمية في رفع أداء القطاع الحكومي في المملكة العربية السعودية</w:t>
      </w:r>
      <w:r w:rsidRPr="001B768B">
        <w:rPr>
          <w:rFonts w:ascii="Times New Roman" w:eastAsia="Times New Roman" w:hAnsi="Times New Roman" w:cs="Times New Roman"/>
          <w:kern w:val="0"/>
          <w:sz w:val="28"/>
          <w:szCs w:val="28"/>
          <w14:ligatures w14:val="none"/>
        </w:rPr>
        <w:t>".</w:t>
      </w:r>
    </w:p>
    <w:p w14:paraId="5CD06795" w14:textId="77777777"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أولاً، أتقدم بخالص الشكر إلى جامعة ميداوشن، وإلى قسم إدارة الأعمال، على توفير البيئة الأكاديمية المثالية التي ساعدتني في إتمام هذا البحث بنجاح، وعلى الدعم المستمر الذي تلقيته من أساتذتي الكرام في كل خطوة من خطوات الدراسة</w:t>
      </w:r>
      <w:r w:rsidRPr="001B768B">
        <w:rPr>
          <w:rFonts w:ascii="Times New Roman" w:eastAsia="Times New Roman" w:hAnsi="Times New Roman" w:cs="Times New Roman"/>
          <w:kern w:val="0"/>
          <w:sz w:val="28"/>
          <w:szCs w:val="28"/>
          <w14:ligatures w14:val="none"/>
        </w:rPr>
        <w:t>.</w:t>
      </w:r>
    </w:p>
    <w:p w14:paraId="4222984B" w14:textId="41950511" w:rsidR="001B768B" w:rsidRPr="001B768B" w:rsidRDefault="001B768B" w:rsidP="00DB5E20">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كما أود أن أتوجه بالشكر العميق إلى مشرفي الأكاديمي، الذي قدم لي التوجيهات القيمة والإرشادات البناءة، وكان له الفضل الكبير في تطوير أفكاري وتحليل نتائج البحث. فبفضل خبراته الواسعة، تمكنت من تحسين منهجية البحث وتعميق الفهم في موضوع المحاسبة الرقمية وأثرها على القطاع الحكومي في المملكة</w:t>
      </w:r>
      <w:r w:rsidRPr="001B768B">
        <w:rPr>
          <w:rFonts w:ascii="Times New Roman" w:eastAsia="Times New Roman" w:hAnsi="Times New Roman" w:cs="Times New Roman"/>
          <w:kern w:val="0"/>
          <w:sz w:val="28"/>
          <w:szCs w:val="28"/>
          <w14:ligatures w14:val="none"/>
        </w:rPr>
        <w:t>.</w:t>
      </w:r>
    </w:p>
    <w:p w14:paraId="443954EE" w14:textId="77777777"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كما أتوجه بالشكر إلى جميع أعضاء هيئة التدريس في قسم إدارة الأعمال، الذين أسهموا في صقل معرفتي وتوجيهاتي الأكاديمية طوال مسيرتي الجامعية. لقد كان دعمهم مصدر إلهام لي خلال مسيرتي الدراسية</w:t>
      </w:r>
      <w:r w:rsidRPr="001B768B">
        <w:rPr>
          <w:rFonts w:ascii="Times New Roman" w:eastAsia="Times New Roman" w:hAnsi="Times New Roman" w:cs="Times New Roman"/>
          <w:kern w:val="0"/>
          <w:sz w:val="28"/>
          <w:szCs w:val="28"/>
          <w14:ligatures w14:val="none"/>
        </w:rPr>
        <w:t>.</w:t>
      </w:r>
    </w:p>
    <w:p w14:paraId="667C0693" w14:textId="77777777"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ولا يسعني إلا أن أشكر زملائي الأعزاء على تعاونهم ودعمهم المتواصل. لقد كان تبادل الأفكار والمناقشات معهم يشكل مصدراً غنياً للمعلومات ويمنحني القدرة على تحسين أدائي الأكاديمي</w:t>
      </w:r>
      <w:r w:rsidRPr="001B768B">
        <w:rPr>
          <w:rFonts w:ascii="Times New Roman" w:eastAsia="Times New Roman" w:hAnsi="Times New Roman" w:cs="Times New Roman"/>
          <w:kern w:val="0"/>
          <w:sz w:val="28"/>
          <w:szCs w:val="28"/>
          <w14:ligatures w14:val="none"/>
        </w:rPr>
        <w:t>.</w:t>
      </w:r>
    </w:p>
    <w:p w14:paraId="3F15269F" w14:textId="77777777"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وأود أن أعبر عن خالص امتناني وتقديري لأسرتي الكريمة، التي كانت الداعم الأكبر لي طوال رحلتي الدراسية، على محبتهم وتشجيعهم المستمر، ودعواتهم التي لم تنقطع</w:t>
      </w:r>
      <w:r w:rsidRPr="001B768B">
        <w:rPr>
          <w:rFonts w:ascii="Times New Roman" w:eastAsia="Times New Roman" w:hAnsi="Times New Roman" w:cs="Times New Roman"/>
          <w:kern w:val="0"/>
          <w:sz w:val="28"/>
          <w:szCs w:val="28"/>
          <w14:ligatures w14:val="none"/>
        </w:rPr>
        <w:t>.</w:t>
      </w:r>
    </w:p>
    <w:p w14:paraId="297766D9" w14:textId="77777777"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1B768B">
        <w:rPr>
          <w:rFonts w:ascii="Times New Roman" w:eastAsia="Times New Roman" w:hAnsi="Times New Roman" w:cs="Times New Roman"/>
          <w:kern w:val="0"/>
          <w:sz w:val="28"/>
          <w:szCs w:val="28"/>
          <w:rtl/>
          <w14:ligatures w14:val="none"/>
        </w:rPr>
        <w:t>وأخيراً، أتوجه بالشكر إلى جميع المؤسسات الحكومية والخاصة التي ساعدتني في جمع البيانات والمعلومات اللازمة لهذا البحث، وبتوفيق الله تمكنا من الوصول إلى نتائج تساهم في تطوير الأداء الحكومي وتحقيق رؤية المملكة 2030</w:t>
      </w:r>
      <w:r w:rsidRPr="001B768B">
        <w:rPr>
          <w:rFonts w:ascii="Times New Roman" w:eastAsia="Times New Roman" w:hAnsi="Times New Roman" w:cs="Times New Roman"/>
          <w:kern w:val="0"/>
          <w:sz w:val="28"/>
          <w:szCs w:val="28"/>
          <w14:ligatures w14:val="none"/>
        </w:rPr>
        <w:t>.</w:t>
      </w:r>
    </w:p>
    <w:p w14:paraId="60C55321" w14:textId="77777777" w:rsid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rtl/>
          <w14:ligatures w14:val="none"/>
        </w:rPr>
      </w:pPr>
      <w:r w:rsidRPr="001B768B">
        <w:rPr>
          <w:rFonts w:ascii="Times New Roman" w:eastAsia="Times New Roman" w:hAnsi="Times New Roman" w:cs="Times New Roman"/>
          <w:b/>
          <w:bCs/>
          <w:kern w:val="0"/>
          <w:sz w:val="28"/>
          <w:szCs w:val="28"/>
          <w:rtl/>
          <w14:ligatures w14:val="none"/>
        </w:rPr>
        <w:t>هيفاء عبد العزيز</w:t>
      </w:r>
    </w:p>
    <w:p w14:paraId="300246C0" w14:textId="77777777" w:rsidR="001B768B" w:rsidRDefault="001B768B" w:rsidP="001B768B">
      <w:pPr>
        <w:spacing w:before="100" w:beforeAutospacing="1" w:after="100" w:afterAutospacing="1" w:line="240" w:lineRule="auto"/>
        <w:jc w:val="both"/>
        <w:rPr>
          <w:rFonts w:ascii="Times New Roman" w:eastAsia="Times New Roman" w:hAnsi="Times New Roman" w:cs="Times New Roman"/>
          <w:kern w:val="0"/>
          <w:sz w:val="28"/>
          <w:szCs w:val="28"/>
          <w:rtl/>
          <w14:ligatures w14:val="none"/>
        </w:rPr>
      </w:pPr>
      <w:r w:rsidRPr="001B768B">
        <w:rPr>
          <w:rFonts w:ascii="Times New Roman" w:eastAsia="Times New Roman" w:hAnsi="Times New Roman" w:cs="Times New Roman"/>
          <w:kern w:val="0"/>
          <w:sz w:val="28"/>
          <w:szCs w:val="28"/>
          <w14:ligatures w14:val="none"/>
        </w:rPr>
        <w:br/>
      </w:r>
      <w:r w:rsidRPr="001B768B">
        <w:rPr>
          <w:rFonts w:ascii="Times New Roman" w:eastAsia="Times New Roman" w:hAnsi="Times New Roman" w:cs="Times New Roman"/>
          <w:i/>
          <w:iCs/>
          <w:kern w:val="0"/>
          <w:sz w:val="28"/>
          <w:szCs w:val="28"/>
          <w:rtl/>
          <w14:ligatures w14:val="none"/>
        </w:rPr>
        <w:t>طالبة ماجستير، إدارة أعمال</w:t>
      </w:r>
    </w:p>
    <w:p w14:paraId="64B15870" w14:textId="2A78BF16" w:rsidR="001B768B" w:rsidRPr="001B768B" w:rsidRDefault="001B768B" w:rsidP="001B768B">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1B768B">
        <w:rPr>
          <w:rFonts w:ascii="Times New Roman" w:eastAsia="Times New Roman" w:hAnsi="Times New Roman" w:cs="Times New Roman"/>
          <w:kern w:val="0"/>
          <w:sz w:val="28"/>
          <w:szCs w:val="28"/>
          <w14:ligatures w14:val="none"/>
        </w:rPr>
        <w:br/>
      </w:r>
      <w:r w:rsidRPr="001B768B">
        <w:rPr>
          <w:rFonts w:ascii="Times New Roman" w:eastAsia="Times New Roman" w:hAnsi="Times New Roman" w:cs="Times New Roman"/>
          <w:kern w:val="0"/>
          <w:sz w:val="28"/>
          <w:szCs w:val="28"/>
          <w:rtl/>
          <w14:ligatures w14:val="none"/>
        </w:rPr>
        <w:t>جامعة ميداوشن</w:t>
      </w:r>
    </w:p>
    <w:p w14:paraId="275C340B" w14:textId="2E8A6F82" w:rsidR="008E3666" w:rsidRDefault="008E3666" w:rsidP="008E3666">
      <w:pPr>
        <w:pStyle w:val="Heading1"/>
        <w:rPr>
          <w:rFonts w:eastAsiaTheme="minorHAnsi"/>
          <w:sz w:val="36"/>
          <w:szCs w:val="36"/>
          <w:rtl/>
          <w:lang w:bidi="ar-EG"/>
        </w:rPr>
      </w:pPr>
    </w:p>
    <w:p w14:paraId="0FE49017" w14:textId="3BD93ECD" w:rsidR="00DB367E" w:rsidRDefault="00DB367E" w:rsidP="00DB367E">
      <w:pPr>
        <w:rPr>
          <w:rtl/>
          <w:lang w:bidi="ar-EG"/>
        </w:rPr>
      </w:pPr>
    </w:p>
    <w:p w14:paraId="184B02BC" w14:textId="4C690229" w:rsidR="00DB367E" w:rsidRDefault="00DB367E" w:rsidP="00DB367E">
      <w:pPr>
        <w:rPr>
          <w:rtl/>
          <w:lang w:bidi="ar-EG"/>
        </w:rPr>
      </w:pPr>
    </w:p>
    <w:p w14:paraId="7384C7B7" w14:textId="607468F9" w:rsidR="00DB367E" w:rsidRDefault="00DB367E" w:rsidP="00DB367E">
      <w:pPr>
        <w:rPr>
          <w:rtl/>
          <w:lang w:bidi="ar-EG"/>
        </w:rPr>
      </w:pPr>
    </w:p>
    <w:p w14:paraId="6CEBF331" w14:textId="58AE3926" w:rsidR="00DB367E" w:rsidRDefault="00DB367E" w:rsidP="00DB367E">
      <w:pPr>
        <w:rPr>
          <w:rtl/>
          <w:lang w:bidi="ar-EG"/>
        </w:rPr>
      </w:pPr>
    </w:p>
    <w:sdt>
      <w:sdtPr>
        <w:rPr>
          <w:rFonts w:asciiTheme="majorBidi" w:eastAsiaTheme="minorHAnsi" w:hAnsiTheme="majorBidi" w:cstheme="minorBidi"/>
          <w:color w:val="auto"/>
          <w:kern w:val="2"/>
          <w:sz w:val="28"/>
          <w:szCs w:val="28"/>
          <w:rtl/>
          <w14:ligatures w14:val="standardContextual"/>
        </w:rPr>
        <w:id w:val="-1231610248"/>
        <w:docPartObj>
          <w:docPartGallery w:val="Table of Contents"/>
          <w:docPartUnique/>
        </w:docPartObj>
      </w:sdtPr>
      <w:sdtContent>
        <w:p w14:paraId="2B9294E9" w14:textId="7AA85580" w:rsidR="00DB367E" w:rsidRPr="00DB367E" w:rsidRDefault="00DB367E" w:rsidP="00DB367E">
          <w:pPr>
            <w:pStyle w:val="TOCHeading"/>
            <w:bidi/>
            <w:rPr>
              <w:rFonts w:asciiTheme="majorBidi" w:hAnsiTheme="majorBidi"/>
              <w:sz w:val="28"/>
              <w:szCs w:val="28"/>
            </w:rPr>
          </w:pPr>
          <w:r>
            <w:rPr>
              <w:rFonts w:asciiTheme="majorBidi" w:hAnsiTheme="majorBidi" w:hint="cs"/>
              <w:sz w:val="28"/>
              <w:szCs w:val="28"/>
              <w:rtl/>
            </w:rPr>
            <w:t>الفهرس</w:t>
          </w:r>
        </w:p>
        <w:p w14:paraId="38A6A9A4" w14:textId="458CD484"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r w:rsidRPr="00DB367E">
            <w:rPr>
              <w:rFonts w:asciiTheme="majorBidi" w:hAnsiTheme="majorBidi" w:cstheme="majorBidi"/>
              <w:sz w:val="28"/>
              <w:szCs w:val="28"/>
            </w:rPr>
            <w:fldChar w:fldCharType="begin"/>
          </w:r>
          <w:r w:rsidRPr="00DB367E">
            <w:rPr>
              <w:rFonts w:asciiTheme="majorBidi" w:hAnsiTheme="majorBidi" w:cstheme="majorBidi"/>
              <w:sz w:val="28"/>
              <w:szCs w:val="28"/>
            </w:rPr>
            <w:instrText xml:space="preserve"> TOC \o "1-3" \h \z \u </w:instrText>
          </w:r>
          <w:r w:rsidRPr="00DB367E">
            <w:rPr>
              <w:rFonts w:asciiTheme="majorBidi" w:hAnsiTheme="majorBidi" w:cstheme="majorBidi"/>
              <w:sz w:val="28"/>
              <w:szCs w:val="28"/>
            </w:rPr>
            <w:fldChar w:fldCharType="separate"/>
          </w:r>
          <w:hyperlink w:anchor="_Toc183261485" w:history="1">
            <w:r w:rsidRPr="00DB367E">
              <w:rPr>
                <w:rStyle w:val="Hyperlink"/>
                <w:rFonts w:asciiTheme="majorBidi" w:hAnsiTheme="majorBidi" w:cstheme="majorBidi"/>
                <w:noProof/>
                <w:sz w:val="28"/>
                <w:szCs w:val="28"/>
                <w:rtl/>
                <w:lang w:bidi="ar-EG"/>
              </w:rPr>
              <w:t>عنوان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Toc183261485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w:t>
            </w:r>
            <w:r w:rsidRPr="00DB367E">
              <w:rPr>
                <w:rStyle w:val="Hyperlink"/>
                <w:rFonts w:asciiTheme="majorBidi" w:hAnsiTheme="majorBidi" w:cstheme="majorBidi"/>
                <w:noProof/>
                <w:sz w:val="28"/>
                <w:szCs w:val="28"/>
                <w:rtl/>
              </w:rPr>
              <w:fldChar w:fldCharType="end"/>
            </w:r>
          </w:hyperlink>
        </w:p>
        <w:p w14:paraId="6CC6DB55" w14:textId="2099943E"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86" w:history="1">
            <w:r w:rsidRPr="00DB367E">
              <w:rPr>
                <w:rStyle w:val="Hyperlink"/>
                <w:rFonts w:asciiTheme="majorBidi" w:eastAsia="Times New Roman" w:hAnsiTheme="majorBidi" w:cstheme="majorBidi"/>
                <w:noProof/>
                <w:sz w:val="28"/>
                <w:szCs w:val="28"/>
                <w:rtl/>
              </w:rPr>
              <w:t>شكر وتقدير</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Toc183261486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w:t>
            </w:r>
            <w:r w:rsidRPr="00DB367E">
              <w:rPr>
                <w:rStyle w:val="Hyperlink"/>
                <w:rFonts w:asciiTheme="majorBidi" w:hAnsiTheme="majorBidi" w:cstheme="majorBidi"/>
                <w:noProof/>
                <w:sz w:val="28"/>
                <w:szCs w:val="28"/>
                <w:rtl/>
              </w:rPr>
              <w:fldChar w:fldCharType="end"/>
            </w:r>
          </w:hyperlink>
        </w:p>
        <w:p w14:paraId="23D93528" w14:textId="1A5F6BA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87" w:history="1">
            <w:r w:rsidRPr="00DB367E">
              <w:rPr>
                <w:rStyle w:val="Hyperlink"/>
                <w:rFonts w:asciiTheme="majorBidi" w:hAnsiTheme="majorBidi" w:cstheme="majorBidi"/>
                <w:noProof/>
                <w:sz w:val="28"/>
                <w:szCs w:val="28"/>
                <w:rtl/>
              </w:rPr>
              <w:t>الملخص</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Toc183261487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w:t>
            </w:r>
            <w:r w:rsidRPr="00DB367E">
              <w:rPr>
                <w:rStyle w:val="Hyperlink"/>
                <w:rFonts w:asciiTheme="majorBidi" w:hAnsiTheme="majorBidi" w:cstheme="majorBidi"/>
                <w:noProof/>
                <w:sz w:val="28"/>
                <w:szCs w:val="28"/>
                <w:rtl/>
              </w:rPr>
              <w:fldChar w:fldCharType="end"/>
            </w:r>
          </w:hyperlink>
        </w:p>
        <w:p w14:paraId="5ED8FAF3" w14:textId="0603727C"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88" w:history="1">
            <w:r w:rsidRPr="00DB367E">
              <w:rPr>
                <w:rStyle w:val="Hyperlink"/>
                <w:rFonts w:asciiTheme="majorBidi" w:eastAsia="Times New Roman" w:hAnsiTheme="majorBidi" w:cstheme="majorBidi"/>
                <w:noProof/>
                <w:sz w:val="28"/>
                <w:szCs w:val="28"/>
              </w:rPr>
              <w:t>Abstract</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Toc183261488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w:t>
            </w:r>
            <w:r w:rsidRPr="00DB367E">
              <w:rPr>
                <w:rStyle w:val="Hyperlink"/>
                <w:rFonts w:asciiTheme="majorBidi" w:hAnsiTheme="majorBidi" w:cstheme="majorBidi"/>
                <w:noProof/>
                <w:sz w:val="28"/>
                <w:szCs w:val="28"/>
                <w:rtl/>
              </w:rPr>
              <w:fldChar w:fldCharType="end"/>
            </w:r>
          </w:hyperlink>
        </w:p>
        <w:p w14:paraId="452017B1" w14:textId="1D5BDAF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89" w:history="1">
            <w:r w:rsidRPr="00DB367E">
              <w:rPr>
                <w:rStyle w:val="Hyperlink"/>
                <w:rFonts w:asciiTheme="majorBidi" w:hAnsiTheme="majorBidi" w:cstheme="majorBidi"/>
                <w:noProof/>
                <w:sz w:val="28"/>
                <w:szCs w:val="28"/>
                <w:rtl/>
              </w:rPr>
              <w:t>الفصل الاول</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Toc183261489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11</w:t>
            </w:r>
            <w:r w:rsidRPr="00DB367E">
              <w:rPr>
                <w:rStyle w:val="Hyperlink"/>
                <w:rFonts w:asciiTheme="majorBidi" w:hAnsiTheme="majorBidi" w:cstheme="majorBidi"/>
                <w:noProof/>
                <w:sz w:val="28"/>
                <w:szCs w:val="28"/>
                <w:rtl/>
              </w:rPr>
              <w:fldChar w:fldCharType="end"/>
            </w:r>
          </w:hyperlink>
        </w:p>
        <w:p w14:paraId="7B39ABDA" w14:textId="4612B195"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90" w:history="1">
            <w:r w:rsidRPr="00DB367E">
              <w:rPr>
                <w:rStyle w:val="Hyperlink"/>
                <w:rFonts w:asciiTheme="majorBidi" w:hAnsiTheme="majorBidi" w:cstheme="majorBidi"/>
                <w:noProof/>
                <w:sz w:val="28"/>
                <w:szCs w:val="28"/>
                <w:rtl/>
              </w:rPr>
              <w:t>مقدمة</w:t>
            </w:r>
            <w:r w:rsidRPr="00DB367E">
              <w:rPr>
                <w:rStyle w:val="Hyperlink"/>
                <w:rFonts w:asciiTheme="majorBidi" w:hAnsiTheme="majorBidi" w:cstheme="majorBidi"/>
                <w:noProof/>
                <w:sz w:val="28"/>
                <w:szCs w:val="28"/>
                <w:rtl/>
                <w:lang w:bidi="ar-EG"/>
              </w:rPr>
              <w:t>:</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12</w:t>
            </w:r>
            <w:r w:rsidRPr="00DB367E">
              <w:rPr>
                <w:rStyle w:val="Hyperlink"/>
                <w:rFonts w:asciiTheme="majorBidi" w:hAnsiTheme="majorBidi" w:cstheme="majorBidi"/>
                <w:noProof/>
                <w:sz w:val="28"/>
                <w:szCs w:val="28"/>
                <w:rtl/>
              </w:rPr>
              <w:fldChar w:fldCharType="end"/>
            </w:r>
          </w:hyperlink>
        </w:p>
        <w:p w14:paraId="6E82C021" w14:textId="12CB82A8"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91" w:history="1">
            <w:r w:rsidRPr="00DB367E">
              <w:rPr>
                <w:rStyle w:val="Hyperlink"/>
                <w:rFonts w:asciiTheme="majorBidi" w:hAnsiTheme="majorBidi" w:cstheme="majorBidi"/>
                <w:noProof/>
                <w:sz w:val="28"/>
                <w:szCs w:val="28"/>
                <w:rtl/>
              </w:rPr>
              <w:t>مشكلة الدراسة</w:t>
            </w:r>
            <w:r w:rsidRPr="00DB367E">
              <w:rPr>
                <w:rStyle w:val="Hyperlink"/>
                <w:rFonts w:asciiTheme="majorBidi" w:hAnsiTheme="majorBidi" w:cstheme="majorBidi"/>
                <w:noProof/>
                <w:sz w:val="28"/>
                <w:szCs w:val="28"/>
                <w:rtl/>
                <w:lang w:bidi="ar-EG"/>
              </w:rPr>
              <w:t>:</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14</w:t>
            </w:r>
            <w:r w:rsidRPr="00DB367E">
              <w:rPr>
                <w:rStyle w:val="Hyperlink"/>
                <w:rFonts w:asciiTheme="majorBidi" w:hAnsiTheme="majorBidi" w:cstheme="majorBidi"/>
                <w:noProof/>
                <w:sz w:val="28"/>
                <w:szCs w:val="28"/>
                <w:rtl/>
              </w:rPr>
              <w:fldChar w:fldCharType="end"/>
            </w:r>
          </w:hyperlink>
        </w:p>
        <w:p w14:paraId="2911AE99" w14:textId="181DA1E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92" w:history="1">
            <w:r w:rsidRPr="00DB367E">
              <w:rPr>
                <w:rStyle w:val="Hyperlink"/>
                <w:rFonts w:asciiTheme="majorBidi" w:hAnsiTheme="majorBidi" w:cstheme="majorBidi"/>
                <w:noProof/>
                <w:sz w:val="28"/>
                <w:szCs w:val="28"/>
                <w:rtl/>
              </w:rPr>
              <w:t>أهمية الدراسة: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16</w:t>
            </w:r>
            <w:r w:rsidRPr="00DB367E">
              <w:rPr>
                <w:rStyle w:val="Hyperlink"/>
                <w:rFonts w:asciiTheme="majorBidi" w:hAnsiTheme="majorBidi" w:cstheme="majorBidi"/>
                <w:noProof/>
                <w:sz w:val="28"/>
                <w:szCs w:val="28"/>
                <w:rtl/>
              </w:rPr>
              <w:fldChar w:fldCharType="end"/>
            </w:r>
          </w:hyperlink>
        </w:p>
        <w:p w14:paraId="2663D9C2" w14:textId="00351A08"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93" w:history="1">
            <w:r w:rsidRPr="00DB367E">
              <w:rPr>
                <w:rStyle w:val="Hyperlink"/>
                <w:rFonts w:asciiTheme="majorBidi" w:hAnsiTheme="majorBidi" w:cstheme="majorBidi"/>
                <w:noProof/>
                <w:sz w:val="28"/>
                <w:szCs w:val="28"/>
                <w:rtl/>
              </w:rPr>
              <w:t>أهداف الدراسة: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18</w:t>
            </w:r>
            <w:r w:rsidRPr="00DB367E">
              <w:rPr>
                <w:rStyle w:val="Hyperlink"/>
                <w:rFonts w:asciiTheme="majorBidi" w:hAnsiTheme="majorBidi" w:cstheme="majorBidi"/>
                <w:noProof/>
                <w:sz w:val="28"/>
                <w:szCs w:val="28"/>
                <w:rtl/>
              </w:rPr>
              <w:fldChar w:fldCharType="end"/>
            </w:r>
          </w:hyperlink>
        </w:p>
        <w:p w14:paraId="5FA5A777" w14:textId="2D83A150"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94" w:history="1">
            <w:r w:rsidRPr="00DB367E">
              <w:rPr>
                <w:rStyle w:val="Hyperlink"/>
                <w:rFonts w:asciiTheme="majorBidi" w:hAnsiTheme="majorBidi" w:cstheme="majorBidi"/>
                <w:noProof/>
                <w:sz w:val="28"/>
                <w:szCs w:val="28"/>
                <w:rtl/>
              </w:rPr>
              <w:t>تساؤلات الدراسة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20</w:t>
            </w:r>
            <w:r w:rsidRPr="00DB367E">
              <w:rPr>
                <w:rStyle w:val="Hyperlink"/>
                <w:rFonts w:asciiTheme="majorBidi" w:hAnsiTheme="majorBidi" w:cstheme="majorBidi"/>
                <w:noProof/>
                <w:sz w:val="28"/>
                <w:szCs w:val="28"/>
                <w:rtl/>
              </w:rPr>
              <w:fldChar w:fldCharType="end"/>
            </w:r>
          </w:hyperlink>
        </w:p>
        <w:p w14:paraId="71165EB6" w14:textId="45A5AB19"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495" w:history="1">
            <w:r w:rsidRPr="00DB367E">
              <w:rPr>
                <w:rStyle w:val="Hyperlink"/>
                <w:rFonts w:asciiTheme="majorBidi" w:hAnsiTheme="majorBidi" w:cstheme="majorBidi"/>
                <w:noProof/>
                <w:sz w:val="28"/>
                <w:szCs w:val="28"/>
                <w:rtl/>
              </w:rPr>
              <w:t>منهجية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22</w:t>
            </w:r>
            <w:r w:rsidRPr="00DB367E">
              <w:rPr>
                <w:rStyle w:val="Hyperlink"/>
                <w:rFonts w:asciiTheme="majorBidi" w:hAnsiTheme="majorBidi" w:cstheme="majorBidi"/>
                <w:noProof/>
                <w:sz w:val="28"/>
                <w:szCs w:val="28"/>
                <w:rtl/>
              </w:rPr>
              <w:fldChar w:fldCharType="end"/>
            </w:r>
          </w:hyperlink>
        </w:p>
        <w:p w14:paraId="023C6E32" w14:textId="03FF6ECB"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496" w:history="1">
            <w:r w:rsidRPr="00DB367E">
              <w:rPr>
                <w:rStyle w:val="Hyperlink"/>
                <w:rFonts w:asciiTheme="majorBidi" w:eastAsia="Times New Roman" w:hAnsiTheme="majorBidi" w:cstheme="majorBidi"/>
                <w:noProof/>
                <w:sz w:val="28"/>
                <w:szCs w:val="28"/>
              </w:rPr>
              <w:t xml:space="preserve">1. </w:t>
            </w:r>
            <w:r w:rsidRPr="00DB367E">
              <w:rPr>
                <w:rStyle w:val="Hyperlink"/>
                <w:rFonts w:asciiTheme="majorBidi" w:eastAsia="Times New Roman" w:hAnsiTheme="majorBidi" w:cstheme="majorBidi"/>
                <w:noProof/>
                <w:sz w:val="28"/>
                <w:szCs w:val="28"/>
                <w:rtl/>
              </w:rPr>
              <w:t>إطار البحث: تعريف المحاسبة الرقمية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22</w:t>
            </w:r>
            <w:r w:rsidRPr="00DB367E">
              <w:rPr>
                <w:rStyle w:val="Hyperlink"/>
                <w:rFonts w:asciiTheme="majorBidi" w:hAnsiTheme="majorBidi" w:cstheme="majorBidi"/>
                <w:noProof/>
                <w:sz w:val="28"/>
                <w:szCs w:val="28"/>
                <w:rtl/>
              </w:rPr>
              <w:fldChar w:fldCharType="end"/>
            </w:r>
          </w:hyperlink>
        </w:p>
        <w:p w14:paraId="635C343A" w14:textId="0CBB201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497" w:history="1">
            <w:r w:rsidRPr="00DB367E">
              <w:rPr>
                <w:rStyle w:val="Hyperlink"/>
                <w:rFonts w:asciiTheme="majorBidi" w:eastAsia="Times New Roman" w:hAnsiTheme="majorBidi" w:cstheme="majorBidi"/>
                <w:noProof/>
                <w:sz w:val="28"/>
                <w:szCs w:val="28"/>
              </w:rPr>
              <w:t xml:space="preserve">2. </w:t>
            </w:r>
            <w:r w:rsidRPr="00DB367E">
              <w:rPr>
                <w:rStyle w:val="Hyperlink"/>
                <w:rFonts w:asciiTheme="majorBidi" w:eastAsia="Times New Roman" w:hAnsiTheme="majorBidi" w:cstheme="majorBidi"/>
                <w:noProof/>
                <w:sz w:val="28"/>
                <w:szCs w:val="28"/>
                <w:rtl/>
              </w:rPr>
              <w:t>هدف البحث ومنهجية الدراسة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22</w:t>
            </w:r>
            <w:r w:rsidRPr="00DB367E">
              <w:rPr>
                <w:rStyle w:val="Hyperlink"/>
                <w:rFonts w:asciiTheme="majorBidi" w:hAnsiTheme="majorBidi" w:cstheme="majorBidi"/>
                <w:noProof/>
                <w:sz w:val="28"/>
                <w:szCs w:val="28"/>
                <w:rtl/>
              </w:rPr>
              <w:fldChar w:fldCharType="end"/>
            </w:r>
          </w:hyperlink>
        </w:p>
        <w:p w14:paraId="634C7A86" w14:textId="7EC3030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498" w:history="1">
            <w:r w:rsidRPr="00DB367E">
              <w:rPr>
                <w:rStyle w:val="Hyperlink"/>
                <w:rFonts w:asciiTheme="majorBidi" w:eastAsia="Times New Roman" w:hAnsiTheme="majorBidi" w:cstheme="majorBidi"/>
                <w:noProof/>
                <w:sz w:val="28"/>
                <w:szCs w:val="28"/>
              </w:rPr>
              <w:t xml:space="preserve">3. </w:t>
            </w:r>
            <w:r w:rsidRPr="00DB367E">
              <w:rPr>
                <w:rStyle w:val="Hyperlink"/>
                <w:rFonts w:asciiTheme="majorBidi" w:eastAsia="Times New Roman" w:hAnsiTheme="majorBidi" w:cstheme="majorBidi"/>
                <w:noProof/>
                <w:sz w:val="28"/>
                <w:szCs w:val="28"/>
                <w:rtl/>
              </w:rPr>
              <w:t>أدوات جمع البيانات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23</w:t>
            </w:r>
            <w:r w:rsidRPr="00DB367E">
              <w:rPr>
                <w:rStyle w:val="Hyperlink"/>
                <w:rFonts w:asciiTheme="majorBidi" w:hAnsiTheme="majorBidi" w:cstheme="majorBidi"/>
                <w:noProof/>
                <w:sz w:val="28"/>
                <w:szCs w:val="28"/>
                <w:rtl/>
              </w:rPr>
              <w:fldChar w:fldCharType="end"/>
            </w:r>
          </w:hyperlink>
        </w:p>
        <w:p w14:paraId="08055547" w14:textId="654EA717"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499" w:history="1">
            <w:r w:rsidRPr="00DB367E">
              <w:rPr>
                <w:rStyle w:val="Hyperlink"/>
                <w:rFonts w:asciiTheme="majorBidi" w:eastAsia="Times New Roman" w:hAnsiTheme="majorBidi" w:cstheme="majorBidi"/>
                <w:noProof/>
                <w:sz w:val="28"/>
                <w:szCs w:val="28"/>
              </w:rPr>
              <w:t xml:space="preserve">4. </w:t>
            </w:r>
            <w:r w:rsidRPr="00DB367E">
              <w:rPr>
                <w:rStyle w:val="Hyperlink"/>
                <w:rFonts w:asciiTheme="majorBidi" w:eastAsia="Times New Roman" w:hAnsiTheme="majorBidi" w:cstheme="majorBidi"/>
                <w:noProof/>
                <w:sz w:val="28"/>
                <w:szCs w:val="28"/>
                <w:rtl/>
              </w:rPr>
              <w:t>التحليل الإحصائي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Toc183261499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24</w:t>
            </w:r>
            <w:r w:rsidRPr="00DB367E">
              <w:rPr>
                <w:rStyle w:val="Hyperlink"/>
                <w:rFonts w:asciiTheme="majorBidi" w:hAnsiTheme="majorBidi" w:cstheme="majorBidi"/>
                <w:noProof/>
                <w:sz w:val="28"/>
                <w:szCs w:val="28"/>
                <w:rtl/>
              </w:rPr>
              <w:fldChar w:fldCharType="end"/>
            </w:r>
          </w:hyperlink>
        </w:p>
        <w:p w14:paraId="4FA53C2A" w14:textId="223196BF"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00" w:history="1">
            <w:r w:rsidRPr="00DB367E">
              <w:rPr>
                <w:rStyle w:val="Hyperlink"/>
                <w:rFonts w:asciiTheme="majorBidi" w:eastAsia="Times New Roman" w:hAnsiTheme="majorBidi" w:cstheme="majorBidi"/>
                <w:noProof/>
                <w:sz w:val="28"/>
                <w:szCs w:val="28"/>
              </w:rPr>
              <w:t xml:space="preserve">5. </w:t>
            </w:r>
            <w:r w:rsidRPr="00DB367E">
              <w:rPr>
                <w:rStyle w:val="Hyperlink"/>
                <w:rFonts w:asciiTheme="majorBidi" w:eastAsia="Times New Roman" w:hAnsiTheme="majorBidi" w:cstheme="majorBidi"/>
                <w:noProof/>
                <w:sz w:val="28"/>
                <w:szCs w:val="28"/>
                <w:rtl/>
              </w:rPr>
              <w:t>مجتمع وعينة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24</w:t>
            </w:r>
            <w:r w:rsidRPr="00DB367E">
              <w:rPr>
                <w:rStyle w:val="Hyperlink"/>
                <w:rFonts w:asciiTheme="majorBidi" w:hAnsiTheme="majorBidi" w:cstheme="majorBidi"/>
                <w:noProof/>
                <w:sz w:val="28"/>
                <w:szCs w:val="28"/>
                <w:rtl/>
              </w:rPr>
              <w:fldChar w:fldCharType="end"/>
            </w:r>
          </w:hyperlink>
        </w:p>
        <w:p w14:paraId="1101FA04" w14:textId="2FC40CE1"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01" w:history="1">
            <w:r w:rsidRPr="00DB367E">
              <w:rPr>
                <w:rStyle w:val="Hyperlink"/>
                <w:rFonts w:asciiTheme="majorBidi" w:eastAsia="Times New Roman" w:hAnsiTheme="majorBidi" w:cstheme="majorBidi"/>
                <w:noProof/>
                <w:sz w:val="28"/>
                <w:szCs w:val="28"/>
              </w:rPr>
              <w:t xml:space="preserve">6. </w:t>
            </w:r>
            <w:r w:rsidRPr="00DB367E">
              <w:rPr>
                <w:rStyle w:val="Hyperlink"/>
                <w:rFonts w:asciiTheme="majorBidi" w:eastAsia="Times New Roman" w:hAnsiTheme="majorBidi" w:cstheme="majorBidi"/>
                <w:noProof/>
                <w:sz w:val="28"/>
                <w:szCs w:val="28"/>
                <w:rtl/>
              </w:rPr>
              <w:t>المحددات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25</w:t>
            </w:r>
            <w:r w:rsidRPr="00DB367E">
              <w:rPr>
                <w:rStyle w:val="Hyperlink"/>
                <w:rFonts w:asciiTheme="majorBidi" w:hAnsiTheme="majorBidi" w:cstheme="majorBidi"/>
                <w:noProof/>
                <w:sz w:val="28"/>
                <w:szCs w:val="28"/>
                <w:rtl/>
              </w:rPr>
              <w:fldChar w:fldCharType="end"/>
            </w:r>
          </w:hyperlink>
        </w:p>
        <w:p w14:paraId="13E12E5E" w14:textId="5FC9A1D3"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02" w:history="1">
            <w:r w:rsidRPr="00DB367E">
              <w:rPr>
                <w:rStyle w:val="Hyperlink"/>
                <w:rFonts w:asciiTheme="majorBidi" w:eastAsia="Times New Roman" w:hAnsiTheme="majorBidi" w:cstheme="majorBidi"/>
                <w:noProof/>
                <w:sz w:val="28"/>
                <w:szCs w:val="28"/>
              </w:rPr>
              <w:t xml:space="preserve">7. </w:t>
            </w:r>
            <w:r w:rsidRPr="00DB367E">
              <w:rPr>
                <w:rStyle w:val="Hyperlink"/>
                <w:rFonts w:asciiTheme="majorBidi" w:eastAsia="Times New Roman" w:hAnsiTheme="majorBidi" w:cstheme="majorBidi"/>
                <w:noProof/>
                <w:sz w:val="28"/>
                <w:szCs w:val="28"/>
                <w:rtl/>
              </w:rPr>
              <w:t>مصداقية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25</w:t>
            </w:r>
            <w:r w:rsidRPr="00DB367E">
              <w:rPr>
                <w:rStyle w:val="Hyperlink"/>
                <w:rFonts w:asciiTheme="majorBidi" w:hAnsiTheme="majorBidi" w:cstheme="majorBidi"/>
                <w:noProof/>
                <w:sz w:val="28"/>
                <w:szCs w:val="28"/>
                <w:rtl/>
              </w:rPr>
              <w:fldChar w:fldCharType="end"/>
            </w:r>
          </w:hyperlink>
        </w:p>
        <w:p w14:paraId="40BC877E" w14:textId="2C5BAA6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03" w:history="1">
            <w:r w:rsidRPr="00DB367E">
              <w:rPr>
                <w:rStyle w:val="Hyperlink"/>
                <w:rFonts w:asciiTheme="majorBidi" w:eastAsia="Times New Roman" w:hAnsiTheme="majorBidi" w:cstheme="majorBidi"/>
                <w:noProof/>
                <w:sz w:val="28"/>
                <w:szCs w:val="28"/>
              </w:rPr>
              <w:t xml:space="preserve">8. </w:t>
            </w:r>
            <w:r w:rsidRPr="00DB367E">
              <w:rPr>
                <w:rStyle w:val="Hyperlink"/>
                <w:rFonts w:asciiTheme="majorBidi" w:eastAsia="Times New Roman" w:hAnsiTheme="majorBidi" w:cstheme="majorBidi"/>
                <w:noProof/>
                <w:sz w:val="28"/>
                <w:szCs w:val="28"/>
                <w:rtl/>
              </w:rPr>
              <w:t>خاتمة المنهجية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25</w:t>
            </w:r>
            <w:r w:rsidRPr="00DB367E">
              <w:rPr>
                <w:rStyle w:val="Hyperlink"/>
                <w:rFonts w:asciiTheme="majorBidi" w:hAnsiTheme="majorBidi" w:cstheme="majorBidi"/>
                <w:noProof/>
                <w:sz w:val="28"/>
                <w:szCs w:val="28"/>
                <w:rtl/>
              </w:rPr>
              <w:fldChar w:fldCharType="end"/>
            </w:r>
          </w:hyperlink>
        </w:p>
        <w:p w14:paraId="1BA6C138" w14:textId="66D7EF50"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04" w:history="1">
            <w:r w:rsidRPr="00DB367E">
              <w:rPr>
                <w:rStyle w:val="Hyperlink"/>
                <w:rFonts w:asciiTheme="majorBidi" w:eastAsia="Times New Roman" w:hAnsiTheme="majorBidi" w:cstheme="majorBidi"/>
                <w:noProof/>
                <w:sz w:val="28"/>
                <w:szCs w:val="28"/>
                <w:rtl/>
                <w:lang w:bidi="ar-EG"/>
              </w:rPr>
              <w:t>هيكل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25</w:t>
            </w:r>
            <w:r w:rsidRPr="00DB367E">
              <w:rPr>
                <w:rStyle w:val="Hyperlink"/>
                <w:rFonts w:asciiTheme="majorBidi" w:hAnsiTheme="majorBidi" w:cstheme="majorBidi"/>
                <w:noProof/>
                <w:sz w:val="28"/>
                <w:szCs w:val="28"/>
                <w:rtl/>
              </w:rPr>
              <w:fldChar w:fldCharType="end"/>
            </w:r>
          </w:hyperlink>
        </w:p>
        <w:p w14:paraId="674F5004" w14:textId="75B226E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05" w:history="1">
            <w:r w:rsidRPr="00DB367E">
              <w:rPr>
                <w:rStyle w:val="Hyperlink"/>
                <w:rFonts w:asciiTheme="majorBidi" w:eastAsiaTheme="majorEastAsia" w:hAnsiTheme="majorBidi" w:cstheme="majorBidi"/>
                <w:noProof/>
                <w:sz w:val="28"/>
                <w:szCs w:val="28"/>
                <w:rtl/>
                <w:lang w:bidi="ar-EG"/>
              </w:rPr>
              <w:t>الفصل الثاني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28</w:t>
            </w:r>
            <w:r w:rsidRPr="00DB367E">
              <w:rPr>
                <w:rStyle w:val="Hyperlink"/>
                <w:rFonts w:asciiTheme="majorBidi" w:hAnsiTheme="majorBidi" w:cstheme="majorBidi"/>
                <w:noProof/>
                <w:sz w:val="28"/>
                <w:szCs w:val="28"/>
                <w:rtl/>
              </w:rPr>
              <w:fldChar w:fldCharType="end"/>
            </w:r>
          </w:hyperlink>
        </w:p>
        <w:p w14:paraId="68BD9F03" w14:textId="68A0E3EF"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06" w:history="1">
            <w:r w:rsidRPr="00DB367E">
              <w:rPr>
                <w:rStyle w:val="Hyperlink"/>
                <w:rFonts w:asciiTheme="majorBidi" w:hAnsiTheme="majorBidi" w:cstheme="majorBidi"/>
                <w:noProof/>
                <w:sz w:val="28"/>
                <w:szCs w:val="28"/>
                <w:rtl/>
              </w:rPr>
              <w:t>المقدمة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29</w:t>
            </w:r>
            <w:r w:rsidRPr="00DB367E">
              <w:rPr>
                <w:rStyle w:val="Hyperlink"/>
                <w:rFonts w:asciiTheme="majorBidi" w:hAnsiTheme="majorBidi" w:cstheme="majorBidi"/>
                <w:noProof/>
                <w:sz w:val="28"/>
                <w:szCs w:val="28"/>
                <w:rtl/>
              </w:rPr>
              <w:fldChar w:fldCharType="end"/>
            </w:r>
          </w:hyperlink>
        </w:p>
        <w:p w14:paraId="4D8A3611" w14:textId="6A55717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07" w:history="1">
            <w:r w:rsidRPr="00DB367E">
              <w:rPr>
                <w:rStyle w:val="Hyperlink"/>
                <w:rFonts w:asciiTheme="majorBidi" w:hAnsiTheme="majorBidi" w:cstheme="majorBidi"/>
                <w:noProof/>
                <w:sz w:val="28"/>
                <w:szCs w:val="28"/>
                <w:rtl/>
                <w:lang w:bidi="ar-EG"/>
              </w:rPr>
              <w:t>الاطار النظري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31</w:t>
            </w:r>
            <w:r w:rsidRPr="00DB367E">
              <w:rPr>
                <w:rStyle w:val="Hyperlink"/>
                <w:rFonts w:asciiTheme="majorBidi" w:hAnsiTheme="majorBidi" w:cstheme="majorBidi"/>
                <w:noProof/>
                <w:sz w:val="28"/>
                <w:szCs w:val="28"/>
                <w:rtl/>
              </w:rPr>
              <w:fldChar w:fldCharType="end"/>
            </w:r>
          </w:hyperlink>
        </w:p>
        <w:p w14:paraId="4A490D4E" w14:textId="06EE620A"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08" w:history="1">
            <w:r w:rsidRPr="00DB367E">
              <w:rPr>
                <w:rStyle w:val="Hyperlink"/>
                <w:rFonts w:asciiTheme="majorBidi" w:hAnsiTheme="majorBidi" w:cstheme="majorBidi"/>
                <w:noProof/>
                <w:sz w:val="28"/>
                <w:szCs w:val="28"/>
                <w:rtl/>
              </w:rPr>
              <w:t>الدراسات السابقة العربيه</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34</w:t>
            </w:r>
            <w:r w:rsidRPr="00DB367E">
              <w:rPr>
                <w:rStyle w:val="Hyperlink"/>
                <w:rFonts w:asciiTheme="majorBidi" w:hAnsiTheme="majorBidi" w:cstheme="majorBidi"/>
                <w:noProof/>
                <w:sz w:val="28"/>
                <w:szCs w:val="28"/>
                <w:rtl/>
              </w:rPr>
              <w:fldChar w:fldCharType="end"/>
            </w:r>
          </w:hyperlink>
        </w:p>
        <w:p w14:paraId="6F904F16" w14:textId="6620C7E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09" w:history="1">
            <w:r w:rsidRPr="00DB367E">
              <w:rPr>
                <w:rStyle w:val="Hyperlink"/>
                <w:rFonts w:asciiTheme="majorBidi" w:eastAsia="Times New Roman" w:hAnsiTheme="majorBidi" w:cstheme="majorBidi"/>
                <w:b/>
                <w:bCs/>
                <w:noProof/>
                <w:sz w:val="28"/>
                <w:szCs w:val="28"/>
              </w:rPr>
              <w:t xml:space="preserve">1. </w:t>
            </w:r>
            <w:r w:rsidRPr="00DB367E">
              <w:rPr>
                <w:rStyle w:val="Hyperlink"/>
                <w:rFonts w:asciiTheme="majorBidi" w:eastAsia="Times New Roman" w:hAnsiTheme="majorBidi" w:cstheme="majorBidi"/>
                <w:noProof/>
                <w:sz w:val="28"/>
                <w:szCs w:val="28"/>
                <w:rtl/>
              </w:rPr>
              <w:t>دراسة أثر المحاسبة الرقمية على تحسين الأداء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Toc183261509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34</w:t>
            </w:r>
            <w:r w:rsidRPr="00DB367E">
              <w:rPr>
                <w:rStyle w:val="Hyperlink"/>
                <w:rFonts w:asciiTheme="majorBidi" w:hAnsiTheme="majorBidi" w:cstheme="majorBidi"/>
                <w:noProof/>
                <w:sz w:val="28"/>
                <w:szCs w:val="28"/>
                <w:rtl/>
              </w:rPr>
              <w:fldChar w:fldCharType="end"/>
            </w:r>
          </w:hyperlink>
        </w:p>
        <w:p w14:paraId="0E36F276" w14:textId="3619F9EE"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0" w:history="1">
            <w:r w:rsidRPr="00DB367E">
              <w:rPr>
                <w:rStyle w:val="Hyperlink"/>
                <w:rFonts w:asciiTheme="majorBidi" w:eastAsia="Times New Roman" w:hAnsiTheme="majorBidi" w:cstheme="majorBidi"/>
                <w:noProof/>
                <w:sz w:val="28"/>
                <w:szCs w:val="28"/>
              </w:rPr>
              <w:t xml:space="preserve">2. </w:t>
            </w:r>
            <w:r w:rsidRPr="00DB367E">
              <w:rPr>
                <w:rStyle w:val="Hyperlink"/>
                <w:rFonts w:asciiTheme="majorBidi" w:eastAsia="Times New Roman" w:hAnsiTheme="majorBidi" w:cstheme="majorBidi"/>
                <w:noProof/>
                <w:sz w:val="28"/>
                <w:szCs w:val="28"/>
                <w:rtl/>
              </w:rPr>
              <w:t>دراسة أثر تكنولوجيا المعلومات في تحسين الأداء المالي في القطاع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34</w:t>
            </w:r>
            <w:r w:rsidRPr="00DB367E">
              <w:rPr>
                <w:rStyle w:val="Hyperlink"/>
                <w:rFonts w:asciiTheme="majorBidi" w:hAnsiTheme="majorBidi" w:cstheme="majorBidi"/>
                <w:noProof/>
                <w:sz w:val="28"/>
                <w:szCs w:val="28"/>
                <w:rtl/>
              </w:rPr>
              <w:fldChar w:fldCharType="end"/>
            </w:r>
          </w:hyperlink>
        </w:p>
        <w:p w14:paraId="6D0048E5" w14:textId="7B4DBD5E"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1" w:history="1">
            <w:r w:rsidRPr="00DB367E">
              <w:rPr>
                <w:rStyle w:val="Hyperlink"/>
                <w:rFonts w:asciiTheme="majorBidi" w:eastAsia="Times New Roman" w:hAnsiTheme="majorBidi" w:cstheme="majorBidi"/>
                <w:noProof/>
                <w:sz w:val="28"/>
                <w:szCs w:val="28"/>
              </w:rPr>
              <w:t xml:space="preserve">3. </w:t>
            </w:r>
            <w:r w:rsidRPr="00DB367E">
              <w:rPr>
                <w:rStyle w:val="Hyperlink"/>
                <w:rFonts w:asciiTheme="majorBidi" w:eastAsia="Times New Roman" w:hAnsiTheme="majorBidi" w:cstheme="majorBidi"/>
                <w:noProof/>
                <w:sz w:val="28"/>
                <w:szCs w:val="28"/>
                <w:rtl/>
              </w:rPr>
              <w:t>دراسة دور المحاسبة الرقمية في تعزيز الشفافية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34</w:t>
            </w:r>
            <w:r w:rsidRPr="00DB367E">
              <w:rPr>
                <w:rStyle w:val="Hyperlink"/>
                <w:rFonts w:asciiTheme="majorBidi" w:hAnsiTheme="majorBidi" w:cstheme="majorBidi"/>
                <w:noProof/>
                <w:sz w:val="28"/>
                <w:szCs w:val="28"/>
                <w:rtl/>
              </w:rPr>
              <w:fldChar w:fldCharType="end"/>
            </w:r>
          </w:hyperlink>
        </w:p>
        <w:p w14:paraId="3EF96397" w14:textId="71C660EE"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2" w:history="1">
            <w:r w:rsidRPr="00DB367E">
              <w:rPr>
                <w:rStyle w:val="Hyperlink"/>
                <w:rFonts w:asciiTheme="majorBidi" w:eastAsia="Times New Roman" w:hAnsiTheme="majorBidi" w:cstheme="majorBidi"/>
                <w:noProof/>
                <w:sz w:val="28"/>
                <w:szCs w:val="28"/>
              </w:rPr>
              <w:t xml:space="preserve">4. </w:t>
            </w:r>
            <w:r w:rsidRPr="00DB367E">
              <w:rPr>
                <w:rStyle w:val="Hyperlink"/>
                <w:rFonts w:asciiTheme="majorBidi" w:eastAsia="Times New Roman" w:hAnsiTheme="majorBidi" w:cstheme="majorBidi"/>
                <w:noProof/>
                <w:sz w:val="28"/>
                <w:szCs w:val="28"/>
                <w:rtl/>
              </w:rPr>
              <w:t>دراسة تحسين العمليات المحاسبية باستخدام تكنولوجيا المحاسبة الرقمية في المؤسسات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34</w:t>
            </w:r>
            <w:r w:rsidRPr="00DB367E">
              <w:rPr>
                <w:rStyle w:val="Hyperlink"/>
                <w:rFonts w:asciiTheme="majorBidi" w:hAnsiTheme="majorBidi" w:cstheme="majorBidi"/>
                <w:noProof/>
                <w:sz w:val="28"/>
                <w:szCs w:val="28"/>
                <w:rtl/>
              </w:rPr>
              <w:fldChar w:fldCharType="end"/>
            </w:r>
          </w:hyperlink>
        </w:p>
        <w:p w14:paraId="006E6F00" w14:textId="1284E7F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3" w:history="1">
            <w:r w:rsidRPr="00DB367E">
              <w:rPr>
                <w:rStyle w:val="Hyperlink"/>
                <w:rFonts w:asciiTheme="majorBidi" w:eastAsia="Times New Roman" w:hAnsiTheme="majorBidi" w:cstheme="majorBidi"/>
                <w:noProof/>
                <w:sz w:val="28"/>
                <w:szCs w:val="28"/>
              </w:rPr>
              <w:t xml:space="preserve">5. </w:t>
            </w:r>
            <w:r w:rsidRPr="00DB367E">
              <w:rPr>
                <w:rStyle w:val="Hyperlink"/>
                <w:rFonts w:asciiTheme="majorBidi" w:eastAsia="Times New Roman" w:hAnsiTheme="majorBidi" w:cstheme="majorBidi"/>
                <w:noProof/>
                <w:sz w:val="28"/>
                <w:szCs w:val="28"/>
                <w:rtl/>
              </w:rPr>
              <w:t>دراسة تأثير الأنظمة المحاسبية الرقمية على كفاءة النظام المالي في القطاع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27A50FFE" w14:textId="3A67D488"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4" w:history="1">
            <w:r w:rsidRPr="00DB367E">
              <w:rPr>
                <w:rStyle w:val="Hyperlink"/>
                <w:rFonts w:asciiTheme="majorBidi" w:eastAsia="Times New Roman" w:hAnsiTheme="majorBidi" w:cstheme="majorBidi"/>
                <w:noProof/>
                <w:sz w:val="28"/>
                <w:szCs w:val="28"/>
              </w:rPr>
              <w:t xml:space="preserve">6. </w:t>
            </w:r>
            <w:r w:rsidRPr="00DB367E">
              <w:rPr>
                <w:rStyle w:val="Hyperlink"/>
                <w:rFonts w:asciiTheme="majorBidi" w:eastAsia="Times New Roman" w:hAnsiTheme="majorBidi" w:cstheme="majorBidi"/>
                <w:noProof/>
                <w:sz w:val="28"/>
                <w:szCs w:val="28"/>
                <w:rtl/>
              </w:rPr>
              <w:t>دراسة تقييم أتمتة النظام المحاسبي في وزارة المالية السعودية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02635793" w14:textId="1CADE43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5" w:history="1">
            <w:r w:rsidRPr="00DB367E">
              <w:rPr>
                <w:rStyle w:val="Hyperlink"/>
                <w:rFonts w:asciiTheme="majorBidi" w:eastAsia="Times New Roman" w:hAnsiTheme="majorBidi" w:cstheme="majorBidi"/>
                <w:noProof/>
                <w:sz w:val="28"/>
                <w:szCs w:val="28"/>
              </w:rPr>
              <w:t xml:space="preserve">7. </w:t>
            </w:r>
            <w:r w:rsidRPr="00DB367E">
              <w:rPr>
                <w:rStyle w:val="Hyperlink"/>
                <w:rFonts w:asciiTheme="majorBidi" w:eastAsia="Times New Roman" w:hAnsiTheme="majorBidi" w:cstheme="majorBidi"/>
                <w:noProof/>
                <w:sz w:val="28"/>
                <w:szCs w:val="28"/>
                <w:rtl/>
              </w:rPr>
              <w:t>دراسة استخدام الأنظمة المحاسبية الإلكترونية في تعزيز الكفاءة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38234848" w14:textId="2A4F22B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6" w:history="1">
            <w:r w:rsidRPr="00DB367E">
              <w:rPr>
                <w:rStyle w:val="Hyperlink"/>
                <w:rFonts w:asciiTheme="majorBidi" w:eastAsia="Times New Roman" w:hAnsiTheme="majorBidi" w:cstheme="majorBidi"/>
                <w:noProof/>
                <w:sz w:val="28"/>
                <w:szCs w:val="28"/>
              </w:rPr>
              <w:t xml:space="preserve">8. </w:t>
            </w:r>
            <w:r w:rsidRPr="00DB367E">
              <w:rPr>
                <w:rStyle w:val="Hyperlink"/>
                <w:rFonts w:asciiTheme="majorBidi" w:eastAsia="Times New Roman" w:hAnsiTheme="majorBidi" w:cstheme="majorBidi"/>
                <w:noProof/>
                <w:sz w:val="28"/>
                <w:szCs w:val="28"/>
                <w:rtl/>
              </w:rPr>
              <w:t>دراسة التحديات التي تواجه تطبيق المحاسبة الرقمية في القطاع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3C98B1E3" w14:textId="513B1FC5"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7" w:history="1">
            <w:r w:rsidRPr="00DB367E">
              <w:rPr>
                <w:rStyle w:val="Hyperlink"/>
                <w:rFonts w:asciiTheme="majorBidi" w:eastAsia="Times New Roman" w:hAnsiTheme="majorBidi" w:cstheme="majorBidi"/>
                <w:noProof/>
                <w:sz w:val="28"/>
                <w:szCs w:val="28"/>
              </w:rPr>
              <w:t xml:space="preserve">9. </w:t>
            </w:r>
            <w:r w:rsidRPr="00DB367E">
              <w:rPr>
                <w:rStyle w:val="Hyperlink"/>
                <w:rFonts w:asciiTheme="majorBidi" w:eastAsia="Times New Roman" w:hAnsiTheme="majorBidi" w:cstheme="majorBidi"/>
                <w:noProof/>
                <w:sz w:val="28"/>
                <w:szCs w:val="28"/>
                <w:rtl/>
              </w:rPr>
              <w:t>دراسة دور المحاسبة الرقمية في إدارة الموارد المالية العامة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48ED1B58" w14:textId="7700685A"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8" w:history="1">
            <w:r w:rsidRPr="00DB367E">
              <w:rPr>
                <w:rStyle w:val="Hyperlink"/>
                <w:rFonts w:asciiTheme="majorBidi" w:eastAsia="Times New Roman" w:hAnsiTheme="majorBidi" w:cstheme="majorBidi"/>
                <w:noProof/>
                <w:sz w:val="28"/>
                <w:szCs w:val="28"/>
              </w:rPr>
              <w:t xml:space="preserve">10. </w:t>
            </w:r>
            <w:r w:rsidRPr="00DB367E">
              <w:rPr>
                <w:rStyle w:val="Hyperlink"/>
                <w:rFonts w:asciiTheme="majorBidi" w:eastAsia="Times New Roman" w:hAnsiTheme="majorBidi" w:cstheme="majorBidi"/>
                <w:noProof/>
                <w:sz w:val="28"/>
                <w:szCs w:val="28"/>
                <w:rtl/>
              </w:rPr>
              <w:t>دراسة فعالية تطبيق نظام المحاسبة الإلكترونية في المؤسسات الحكومية المصرية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4B3EDC8E" w14:textId="35ED77B8"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19" w:history="1">
            <w:r w:rsidRPr="00DB367E">
              <w:rPr>
                <w:rStyle w:val="Hyperlink"/>
                <w:rFonts w:asciiTheme="majorBidi" w:eastAsia="Times New Roman" w:hAnsiTheme="majorBidi" w:cstheme="majorBidi"/>
                <w:noProof/>
                <w:sz w:val="28"/>
                <w:szCs w:val="28"/>
              </w:rPr>
              <w:t xml:space="preserve">11. </w:t>
            </w:r>
            <w:r w:rsidRPr="00DB367E">
              <w:rPr>
                <w:rStyle w:val="Hyperlink"/>
                <w:rFonts w:asciiTheme="majorBidi" w:eastAsia="Times New Roman" w:hAnsiTheme="majorBidi" w:cstheme="majorBidi"/>
                <w:noProof/>
                <w:sz w:val="28"/>
                <w:szCs w:val="28"/>
                <w:rtl/>
              </w:rPr>
              <w:t>دراسة تأثير التحول الرقمي في تحسين أداء المؤسسات الحكومية في الإمارات العربية المتحدة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Toc183261519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45A00868" w14:textId="33E61FA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0" w:history="1">
            <w:r w:rsidRPr="00DB367E">
              <w:rPr>
                <w:rStyle w:val="Hyperlink"/>
                <w:rFonts w:asciiTheme="majorBidi" w:eastAsia="Times New Roman" w:hAnsiTheme="majorBidi" w:cstheme="majorBidi"/>
                <w:noProof/>
                <w:sz w:val="28"/>
                <w:szCs w:val="28"/>
              </w:rPr>
              <w:t xml:space="preserve">12. </w:t>
            </w:r>
            <w:r w:rsidRPr="00DB367E">
              <w:rPr>
                <w:rStyle w:val="Hyperlink"/>
                <w:rFonts w:asciiTheme="majorBidi" w:eastAsia="Times New Roman" w:hAnsiTheme="majorBidi" w:cstheme="majorBidi"/>
                <w:noProof/>
                <w:sz w:val="28"/>
                <w:szCs w:val="28"/>
                <w:rtl/>
              </w:rPr>
              <w:t>دراسة تأثير تكنولوجيا المعلومات على دقة التقارير المالية في الوزارات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35</w:t>
            </w:r>
            <w:r w:rsidRPr="00DB367E">
              <w:rPr>
                <w:rStyle w:val="Hyperlink"/>
                <w:rFonts w:asciiTheme="majorBidi" w:hAnsiTheme="majorBidi" w:cstheme="majorBidi"/>
                <w:noProof/>
                <w:sz w:val="28"/>
                <w:szCs w:val="28"/>
                <w:rtl/>
              </w:rPr>
              <w:fldChar w:fldCharType="end"/>
            </w:r>
          </w:hyperlink>
        </w:p>
        <w:p w14:paraId="276F48F0" w14:textId="6BC90DCD"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1" w:history="1">
            <w:r w:rsidRPr="00DB367E">
              <w:rPr>
                <w:rStyle w:val="Hyperlink"/>
                <w:rFonts w:asciiTheme="majorBidi" w:eastAsia="Times New Roman" w:hAnsiTheme="majorBidi" w:cstheme="majorBidi"/>
                <w:noProof/>
                <w:sz w:val="28"/>
                <w:szCs w:val="28"/>
              </w:rPr>
              <w:t xml:space="preserve">13. </w:t>
            </w:r>
            <w:r w:rsidRPr="00DB367E">
              <w:rPr>
                <w:rStyle w:val="Hyperlink"/>
                <w:rFonts w:asciiTheme="majorBidi" w:eastAsia="Times New Roman" w:hAnsiTheme="majorBidi" w:cstheme="majorBidi"/>
                <w:noProof/>
                <w:sz w:val="28"/>
                <w:szCs w:val="28"/>
                <w:rtl/>
              </w:rPr>
              <w:t>دراسة مدى استعداد القطاع الحكومي في المملكة العربية السعودية لتطبيق المحاسبة الرقمية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734DD9C7" w14:textId="5459171B"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2" w:history="1">
            <w:r w:rsidRPr="00DB367E">
              <w:rPr>
                <w:rStyle w:val="Hyperlink"/>
                <w:rFonts w:asciiTheme="majorBidi" w:eastAsia="Times New Roman" w:hAnsiTheme="majorBidi" w:cstheme="majorBidi"/>
                <w:noProof/>
                <w:sz w:val="28"/>
                <w:szCs w:val="28"/>
              </w:rPr>
              <w:t xml:space="preserve">14. </w:t>
            </w:r>
            <w:r w:rsidRPr="00DB367E">
              <w:rPr>
                <w:rStyle w:val="Hyperlink"/>
                <w:rFonts w:asciiTheme="majorBidi" w:eastAsia="Times New Roman" w:hAnsiTheme="majorBidi" w:cstheme="majorBidi"/>
                <w:noProof/>
                <w:sz w:val="28"/>
                <w:szCs w:val="28"/>
                <w:rtl/>
              </w:rPr>
              <w:t>دراسة تأثير الأنظمة المحاسبية الرقمية على الكفاءة التشغيلية في القطاع العام</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0CA8A926" w14:textId="26664BCB"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3" w:history="1">
            <w:r w:rsidRPr="00DB367E">
              <w:rPr>
                <w:rStyle w:val="Hyperlink"/>
                <w:rFonts w:asciiTheme="majorBidi" w:eastAsia="Times New Roman" w:hAnsiTheme="majorBidi" w:cstheme="majorBidi"/>
                <w:noProof/>
                <w:sz w:val="28"/>
                <w:szCs w:val="28"/>
              </w:rPr>
              <w:t xml:space="preserve">15. </w:t>
            </w:r>
            <w:r w:rsidRPr="00DB367E">
              <w:rPr>
                <w:rStyle w:val="Hyperlink"/>
                <w:rFonts w:asciiTheme="majorBidi" w:eastAsia="Times New Roman" w:hAnsiTheme="majorBidi" w:cstheme="majorBidi"/>
                <w:noProof/>
                <w:sz w:val="28"/>
                <w:szCs w:val="28"/>
                <w:rtl/>
              </w:rPr>
              <w:t>دراسة تطبيق المحاسبة الإلكترونية في قطاع التعليم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3D6DC20A" w14:textId="787095E5"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4" w:history="1">
            <w:r w:rsidRPr="00DB367E">
              <w:rPr>
                <w:rStyle w:val="Hyperlink"/>
                <w:rFonts w:asciiTheme="majorBidi" w:eastAsia="Times New Roman" w:hAnsiTheme="majorBidi" w:cstheme="majorBidi"/>
                <w:noProof/>
                <w:sz w:val="28"/>
                <w:szCs w:val="28"/>
              </w:rPr>
              <w:t xml:space="preserve">16. </w:t>
            </w:r>
            <w:r w:rsidRPr="00DB367E">
              <w:rPr>
                <w:rStyle w:val="Hyperlink"/>
                <w:rFonts w:asciiTheme="majorBidi" w:eastAsia="Times New Roman" w:hAnsiTheme="majorBidi" w:cstheme="majorBidi"/>
                <w:noProof/>
                <w:sz w:val="28"/>
                <w:szCs w:val="28"/>
                <w:rtl/>
              </w:rPr>
              <w:t>دراسة تطبيق نظم المحاسبة الرقمية في تعزيز الرقابة الداخلية في القطاع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36B9CC0E" w14:textId="6A4CE27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5" w:history="1">
            <w:r w:rsidRPr="00DB367E">
              <w:rPr>
                <w:rStyle w:val="Hyperlink"/>
                <w:rFonts w:asciiTheme="majorBidi" w:eastAsia="Times New Roman" w:hAnsiTheme="majorBidi" w:cstheme="majorBidi"/>
                <w:noProof/>
                <w:sz w:val="28"/>
                <w:szCs w:val="28"/>
              </w:rPr>
              <w:t xml:space="preserve">17. </w:t>
            </w:r>
            <w:r w:rsidRPr="00DB367E">
              <w:rPr>
                <w:rStyle w:val="Hyperlink"/>
                <w:rFonts w:asciiTheme="majorBidi" w:eastAsia="Times New Roman" w:hAnsiTheme="majorBidi" w:cstheme="majorBidi"/>
                <w:noProof/>
                <w:sz w:val="28"/>
                <w:szCs w:val="28"/>
                <w:rtl/>
              </w:rPr>
              <w:t>دراسة تقويم مدى تأثير المحاسبة الرقمية على تحسين الشفافية في إدارة الأموال العامة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10D6076F" w14:textId="5D436AFC"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6" w:history="1">
            <w:r w:rsidRPr="00DB367E">
              <w:rPr>
                <w:rStyle w:val="Hyperlink"/>
                <w:rFonts w:asciiTheme="majorBidi" w:eastAsia="Times New Roman" w:hAnsiTheme="majorBidi" w:cstheme="majorBidi"/>
                <w:noProof/>
                <w:sz w:val="28"/>
                <w:szCs w:val="28"/>
              </w:rPr>
              <w:t xml:space="preserve">18. </w:t>
            </w:r>
            <w:r w:rsidRPr="00DB367E">
              <w:rPr>
                <w:rStyle w:val="Hyperlink"/>
                <w:rFonts w:asciiTheme="majorBidi" w:eastAsia="Times New Roman" w:hAnsiTheme="majorBidi" w:cstheme="majorBidi"/>
                <w:noProof/>
                <w:sz w:val="28"/>
                <w:szCs w:val="28"/>
                <w:rtl/>
              </w:rPr>
              <w:t>دراسة أثر التحول الرقمي في تطوير أساليب المحاسبة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7DE7F8B3" w14:textId="323EE5D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7" w:history="1">
            <w:r w:rsidRPr="00DB367E">
              <w:rPr>
                <w:rStyle w:val="Hyperlink"/>
                <w:rFonts w:asciiTheme="majorBidi" w:eastAsia="Times New Roman" w:hAnsiTheme="majorBidi" w:cstheme="majorBidi"/>
                <w:noProof/>
                <w:sz w:val="28"/>
                <w:szCs w:val="28"/>
              </w:rPr>
              <w:t xml:space="preserve">19. </w:t>
            </w:r>
            <w:r w:rsidRPr="00DB367E">
              <w:rPr>
                <w:rStyle w:val="Hyperlink"/>
                <w:rFonts w:asciiTheme="majorBidi" w:eastAsia="Times New Roman" w:hAnsiTheme="majorBidi" w:cstheme="majorBidi"/>
                <w:noProof/>
                <w:sz w:val="28"/>
                <w:szCs w:val="28"/>
                <w:rtl/>
              </w:rPr>
              <w:t>دراسة تفاعل المحاسبة الرقمية مع تطبيقات الحوكمة الإلكترونية في الوزارات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473CE0E4" w14:textId="2139F7B3"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8" w:history="1">
            <w:r w:rsidRPr="00DB367E">
              <w:rPr>
                <w:rStyle w:val="Hyperlink"/>
                <w:rFonts w:asciiTheme="majorBidi" w:eastAsia="Times New Roman" w:hAnsiTheme="majorBidi" w:cstheme="majorBidi"/>
                <w:noProof/>
                <w:sz w:val="28"/>
                <w:szCs w:val="28"/>
              </w:rPr>
              <w:t xml:space="preserve">20. </w:t>
            </w:r>
            <w:r w:rsidRPr="00DB367E">
              <w:rPr>
                <w:rStyle w:val="Hyperlink"/>
                <w:rFonts w:asciiTheme="majorBidi" w:eastAsia="Times New Roman" w:hAnsiTheme="majorBidi" w:cstheme="majorBidi"/>
                <w:noProof/>
                <w:sz w:val="28"/>
                <w:szCs w:val="28"/>
                <w:rtl/>
              </w:rPr>
              <w:t>دراسة تأثير المحاسبة الرقمية على رفع فعالية التدقيق المالي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058C5A08" w14:textId="189A47CF"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29" w:history="1">
            <w:r w:rsidRPr="00DB367E">
              <w:rPr>
                <w:rStyle w:val="Hyperlink"/>
                <w:rFonts w:asciiTheme="majorBidi" w:eastAsia="Times New Roman" w:hAnsiTheme="majorBidi" w:cstheme="majorBidi"/>
                <w:noProof/>
                <w:sz w:val="28"/>
                <w:szCs w:val="28"/>
              </w:rPr>
              <w:t xml:space="preserve">21. </w:t>
            </w:r>
            <w:r w:rsidRPr="00DB367E">
              <w:rPr>
                <w:rStyle w:val="Hyperlink"/>
                <w:rFonts w:asciiTheme="majorBidi" w:eastAsia="Times New Roman" w:hAnsiTheme="majorBidi" w:cstheme="majorBidi"/>
                <w:noProof/>
                <w:sz w:val="28"/>
                <w:szCs w:val="28"/>
                <w:rtl/>
              </w:rPr>
              <w:t>دراسة تطبيق نظام</w:t>
            </w:r>
            <w:r w:rsidRPr="00DB367E">
              <w:rPr>
                <w:rStyle w:val="Hyperlink"/>
                <w:rFonts w:asciiTheme="majorBidi" w:eastAsia="Times New Roman" w:hAnsiTheme="majorBidi" w:cstheme="majorBidi"/>
                <w:noProof/>
                <w:sz w:val="28"/>
                <w:szCs w:val="28"/>
              </w:rPr>
              <w:t xml:space="preserve"> ERP </w:t>
            </w:r>
            <w:r w:rsidRPr="00DB367E">
              <w:rPr>
                <w:rStyle w:val="Hyperlink"/>
                <w:rFonts w:asciiTheme="majorBidi" w:eastAsia="Times New Roman" w:hAnsiTheme="majorBidi" w:cstheme="majorBidi"/>
                <w:noProof/>
                <w:sz w:val="28"/>
                <w:szCs w:val="28"/>
                <w:rtl/>
              </w:rPr>
              <w:t>في الهيئات الحكومية وتأثيره على أداء المحاسبة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Toc183261529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36</w:t>
            </w:r>
            <w:r w:rsidRPr="00DB367E">
              <w:rPr>
                <w:rStyle w:val="Hyperlink"/>
                <w:rFonts w:asciiTheme="majorBidi" w:hAnsiTheme="majorBidi" w:cstheme="majorBidi"/>
                <w:noProof/>
                <w:sz w:val="28"/>
                <w:szCs w:val="28"/>
                <w:rtl/>
              </w:rPr>
              <w:fldChar w:fldCharType="end"/>
            </w:r>
          </w:hyperlink>
        </w:p>
        <w:p w14:paraId="74669828" w14:textId="120A4182"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0" w:history="1">
            <w:r w:rsidRPr="00DB367E">
              <w:rPr>
                <w:rStyle w:val="Hyperlink"/>
                <w:rFonts w:asciiTheme="majorBidi" w:eastAsia="Times New Roman" w:hAnsiTheme="majorBidi" w:cstheme="majorBidi"/>
                <w:noProof/>
                <w:sz w:val="28"/>
                <w:szCs w:val="28"/>
              </w:rPr>
              <w:t xml:space="preserve">22. </w:t>
            </w:r>
            <w:r w:rsidRPr="00DB367E">
              <w:rPr>
                <w:rStyle w:val="Hyperlink"/>
                <w:rFonts w:asciiTheme="majorBidi" w:eastAsia="Times New Roman" w:hAnsiTheme="majorBidi" w:cstheme="majorBidi"/>
                <w:noProof/>
                <w:sz w:val="28"/>
                <w:szCs w:val="28"/>
                <w:rtl/>
              </w:rPr>
              <w:t>دراسة التحديات والصعوبات التي تواجه استخدام المحاسبة الرقمية في المؤسسات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1EE819AA" w14:textId="174ED4CC"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1" w:history="1">
            <w:r w:rsidRPr="00DB367E">
              <w:rPr>
                <w:rStyle w:val="Hyperlink"/>
                <w:rFonts w:asciiTheme="majorBidi" w:eastAsia="Times New Roman" w:hAnsiTheme="majorBidi" w:cstheme="majorBidi"/>
                <w:noProof/>
                <w:sz w:val="28"/>
                <w:szCs w:val="28"/>
              </w:rPr>
              <w:t xml:space="preserve">23. </w:t>
            </w:r>
            <w:r w:rsidRPr="00DB367E">
              <w:rPr>
                <w:rStyle w:val="Hyperlink"/>
                <w:rFonts w:asciiTheme="majorBidi" w:eastAsia="Times New Roman" w:hAnsiTheme="majorBidi" w:cstheme="majorBidi"/>
                <w:noProof/>
                <w:sz w:val="28"/>
                <w:szCs w:val="28"/>
                <w:rtl/>
              </w:rPr>
              <w:t>دراسة أثر المحاسبة الرقمية على تحسين عملية اتخاذ القرار في المؤسسات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492D4E39" w14:textId="7845F4FD"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2" w:history="1">
            <w:r w:rsidRPr="00DB367E">
              <w:rPr>
                <w:rStyle w:val="Hyperlink"/>
                <w:rFonts w:asciiTheme="majorBidi" w:eastAsia="Times New Roman" w:hAnsiTheme="majorBidi" w:cstheme="majorBidi"/>
                <w:noProof/>
                <w:sz w:val="28"/>
                <w:szCs w:val="28"/>
              </w:rPr>
              <w:t xml:space="preserve">24. </w:t>
            </w:r>
            <w:r w:rsidRPr="00DB367E">
              <w:rPr>
                <w:rStyle w:val="Hyperlink"/>
                <w:rFonts w:asciiTheme="majorBidi" w:eastAsia="Times New Roman" w:hAnsiTheme="majorBidi" w:cstheme="majorBidi"/>
                <w:noProof/>
                <w:sz w:val="28"/>
                <w:szCs w:val="28"/>
                <w:rtl/>
              </w:rPr>
              <w:t>دراسة تطبيق المحاسبة الرقمية في إدارة العقود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6A1EB4C6" w14:textId="040E244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3" w:history="1">
            <w:r w:rsidRPr="00DB367E">
              <w:rPr>
                <w:rStyle w:val="Hyperlink"/>
                <w:rFonts w:asciiTheme="majorBidi" w:eastAsia="Times New Roman" w:hAnsiTheme="majorBidi" w:cstheme="majorBidi"/>
                <w:noProof/>
                <w:sz w:val="28"/>
                <w:szCs w:val="28"/>
              </w:rPr>
              <w:t xml:space="preserve">25. </w:t>
            </w:r>
            <w:r w:rsidRPr="00DB367E">
              <w:rPr>
                <w:rStyle w:val="Hyperlink"/>
                <w:rFonts w:asciiTheme="majorBidi" w:eastAsia="Times New Roman" w:hAnsiTheme="majorBidi" w:cstheme="majorBidi"/>
                <w:noProof/>
                <w:sz w:val="28"/>
                <w:szCs w:val="28"/>
                <w:rtl/>
              </w:rPr>
              <w:t>دراسة العلاقة بين المحاسبة الرقمية والحد من الفساد المالي في القطاع الحكومي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370A087D" w14:textId="3ED3A358"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4" w:history="1">
            <w:r w:rsidRPr="00DB367E">
              <w:rPr>
                <w:rStyle w:val="Hyperlink"/>
                <w:rFonts w:asciiTheme="majorBidi" w:eastAsia="Times New Roman" w:hAnsiTheme="majorBidi" w:cstheme="majorBidi"/>
                <w:noProof/>
                <w:sz w:val="28"/>
                <w:szCs w:val="28"/>
              </w:rPr>
              <w:t xml:space="preserve">26. </w:t>
            </w:r>
            <w:r w:rsidRPr="00DB367E">
              <w:rPr>
                <w:rStyle w:val="Hyperlink"/>
                <w:rFonts w:asciiTheme="majorBidi" w:eastAsia="Times New Roman" w:hAnsiTheme="majorBidi" w:cstheme="majorBidi"/>
                <w:noProof/>
                <w:sz w:val="28"/>
                <w:szCs w:val="28"/>
                <w:rtl/>
              </w:rPr>
              <w:t>دراسة أثر التحول الرقمي على التكامل بين المحاسبة والإدارة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16F48738" w14:textId="2A9C3A76"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5" w:history="1">
            <w:r w:rsidRPr="00DB367E">
              <w:rPr>
                <w:rStyle w:val="Hyperlink"/>
                <w:rFonts w:asciiTheme="majorBidi" w:eastAsia="Times New Roman" w:hAnsiTheme="majorBidi" w:cstheme="majorBidi"/>
                <w:noProof/>
                <w:sz w:val="28"/>
                <w:szCs w:val="28"/>
              </w:rPr>
              <w:t xml:space="preserve">27. </w:t>
            </w:r>
            <w:r w:rsidRPr="00DB367E">
              <w:rPr>
                <w:rStyle w:val="Hyperlink"/>
                <w:rFonts w:asciiTheme="majorBidi" w:eastAsia="Times New Roman" w:hAnsiTheme="majorBidi" w:cstheme="majorBidi"/>
                <w:noProof/>
                <w:sz w:val="28"/>
                <w:szCs w:val="28"/>
                <w:rtl/>
              </w:rPr>
              <w:t>دراسة استخدام الأنظمة المحاسبية الرقمية في ضمان الاستدامة المالية في الحكومة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3DF420B9" w14:textId="45425BB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6" w:history="1">
            <w:r w:rsidRPr="00DB367E">
              <w:rPr>
                <w:rStyle w:val="Hyperlink"/>
                <w:rFonts w:asciiTheme="majorBidi" w:eastAsia="Times New Roman" w:hAnsiTheme="majorBidi" w:cstheme="majorBidi"/>
                <w:noProof/>
                <w:sz w:val="28"/>
                <w:szCs w:val="28"/>
              </w:rPr>
              <w:t xml:space="preserve">28. </w:t>
            </w:r>
            <w:r w:rsidRPr="00DB367E">
              <w:rPr>
                <w:rStyle w:val="Hyperlink"/>
                <w:rFonts w:asciiTheme="majorBidi" w:eastAsia="Times New Roman" w:hAnsiTheme="majorBidi" w:cstheme="majorBidi"/>
                <w:noProof/>
                <w:sz w:val="28"/>
                <w:szCs w:val="28"/>
                <w:rtl/>
              </w:rPr>
              <w:t>دراسة استخدام المحاسبة الرقمية في تخطيط الميزانيات الحكومية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59982795" w14:textId="2D683A4A"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7" w:history="1">
            <w:r w:rsidRPr="00DB367E">
              <w:rPr>
                <w:rStyle w:val="Hyperlink"/>
                <w:rFonts w:asciiTheme="majorBidi" w:eastAsia="Times New Roman" w:hAnsiTheme="majorBidi" w:cstheme="majorBidi"/>
                <w:noProof/>
                <w:sz w:val="28"/>
                <w:szCs w:val="28"/>
              </w:rPr>
              <w:t xml:space="preserve">29. </w:t>
            </w:r>
            <w:r w:rsidRPr="00DB367E">
              <w:rPr>
                <w:rStyle w:val="Hyperlink"/>
                <w:rFonts w:asciiTheme="majorBidi" w:eastAsia="Times New Roman" w:hAnsiTheme="majorBidi" w:cstheme="majorBidi"/>
                <w:noProof/>
                <w:sz w:val="28"/>
                <w:szCs w:val="28"/>
                <w:rtl/>
              </w:rPr>
              <w:t>دراسة دراسة دور المحاسبة الرقمية في دعم الشفافية في الموازنة العامة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3D3358D2" w14:textId="4A7E9BC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38" w:history="1">
            <w:r w:rsidRPr="00DB367E">
              <w:rPr>
                <w:rStyle w:val="Hyperlink"/>
                <w:rFonts w:asciiTheme="majorBidi" w:eastAsia="Times New Roman" w:hAnsiTheme="majorBidi" w:cstheme="majorBidi"/>
                <w:noProof/>
                <w:sz w:val="28"/>
                <w:szCs w:val="28"/>
              </w:rPr>
              <w:t xml:space="preserve">30. </w:t>
            </w:r>
            <w:r w:rsidRPr="00DB367E">
              <w:rPr>
                <w:rStyle w:val="Hyperlink"/>
                <w:rFonts w:asciiTheme="majorBidi" w:eastAsia="Times New Roman" w:hAnsiTheme="majorBidi" w:cstheme="majorBidi"/>
                <w:noProof/>
                <w:sz w:val="28"/>
                <w:szCs w:val="28"/>
                <w:rtl/>
              </w:rPr>
              <w:t>دراسة أثر استخدام التكنولوجيا الرقمية في تحسين فعالية الرقابة على أموال الدولة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37</w:t>
            </w:r>
            <w:r w:rsidRPr="00DB367E">
              <w:rPr>
                <w:rStyle w:val="Hyperlink"/>
                <w:rFonts w:asciiTheme="majorBidi" w:hAnsiTheme="majorBidi" w:cstheme="majorBidi"/>
                <w:noProof/>
                <w:sz w:val="28"/>
                <w:szCs w:val="28"/>
                <w:rtl/>
              </w:rPr>
              <w:fldChar w:fldCharType="end"/>
            </w:r>
          </w:hyperlink>
        </w:p>
        <w:p w14:paraId="75E33405" w14:textId="06F2365F"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39" w:history="1">
            <w:r w:rsidRPr="00DB367E">
              <w:rPr>
                <w:rStyle w:val="Hyperlink"/>
                <w:rFonts w:asciiTheme="majorBidi" w:hAnsiTheme="majorBidi" w:cstheme="majorBidi"/>
                <w:noProof/>
                <w:sz w:val="28"/>
                <w:szCs w:val="28"/>
                <w:rtl/>
              </w:rPr>
              <w:t>نتائج الدراسات السابقة العربية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Toc183261539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38</w:t>
            </w:r>
            <w:r w:rsidRPr="00DB367E">
              <w:rPr>
                <w:rStyle w:val="Hyperlink"/>
                <w:rFonts w:asciiTheme="majorBidi" w:hAnsiTheme="majorBidi" w:cstheme="majorBidi"/>
                <w:noProof/>
                <w:sz w:val="28"/>
                <w:szCs w:val="28"/>
                <w:rtl/>
              </w:rPr>
              <w:fldChar w:fldCharType="end"/>
            </w:r>
          </w:hyperlink>
        </w:p>
        <w:p w14:paraId="284FABD0" w14:textId="5BF846CD"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0" w:history="1">
            <w:r w:rsidRPr="00DB367E">
              <w:rPr>
                <w:rStyle w:val="Hyperlink"/>
                <w:rFonts w:asciiTheme="majorBidi" w:eastAsia="Times New Roman" w:hAnsiTheme="majorBidi" w:cstheme="majorBidi"/>
                <w:b/>
                <w:bCs/>
                <w:noProof/>
                <w:sz w:val="28"/>
                <w:szCs w:val="28"/>
              </w:rPr>
              <w:t xml:space="preserve">11. </w:t>
            </w:r>
            <w:r w:rsidRPr="00DB367E">
              <w:rPr>
                <w:rStyle w:val="Hyperlink"/>
                <w:rFonts w:asciiTheme="majorBidi" w:eastAsia="Times New Roman" w:hAnsiTheme="majorBidi" w:cstheme="majorBidi"/>
                <w:noProof/>
                <w:sz w:val="28"/>
                <w:szCs w:val="28"/>
                <w:rtl/>
              </w:rPr>
              <w:t>دراسة فعالية تطبيق نظام المحاسبة الرقمية في تطوير أداء المؤسسات الحكومية في الإمارات العربية المتحدة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40</w:t>
            </w:r>
            <w:r w:rsidRPr="00DB367E">
              <w:rPr>
                <w:rStyle w:val="Hyperlink"/>
                <w:rFonts w:asciiTheme="majorBidi" w:hAnsiTheme="majorBidi" w:cstheme="majorBidi"/>
                <w:noProof/>
                <w:sz w:val="28"/>
                <w:szCs w:val="28"/>
                <w:rtl/>
              </w:rPr>
              <w:fldChar w:fldCharType="end"/>
            </w:r>
          </w:hyperlink>
        </w:p>
        <w:p w14:paraId="137F181E" w14:textId="0E9D4E58"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1" w:history="1">
            <w:r w:rsidRPr="00DB367E">
              <w:rPr>
                <w:rStyle w:val="Hyperlink"/>
                <w:rFonts w:asciiTheme="majorBidi" w:eastAsia="Times New Roman" w:hAnsiTheme="majorBidi" w:cstheme="majorBidi"/>
                <w:noProof/>
                <w:sz w:val="28"/>
                <w:szCs w:val="28"/>
              </w:rPr>
              <w:t xml:space="preserve">12. </w:t>
            </w:r>
            <w:r w:rsidRPr="00DB367E">
              <w:rPr>
                <w:rStyle w:val="Hyperlink"/>
                <w:rFonts w:asciiTheme="majorBidi" w:eastAsia="Times New Roman" w:hAnsiTheme="majorBidi" w:cstheme="majorBidi"/>
                <w:noProof/>
                <w:sz w:val="28"/>
                <w:szCs w:val="28"/>
                <w:rtl/>
              </w:rPr>
              <w:t>دراسة دور المحاسبة الرقمية في تعزيز الشفافية في الإدارات الحكومية (لبنان)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40</w:t>
            </w:r>
            <w:r w:rsidRPr="00DB367E">
              <w:rPr>
                <w:rStyle w:val="Hyperlink"/>
                <w:rFonts w:asciiTheme="majorBidi" w:hAnsiTheme="majorBidi" w:cstheme="majorBidi"/>
                <w:noProof/>
                <w:sz w:val="28"/>
                <w:szCs w:val="28"/>
                <w:rtl/>
              </w:rPr>
              <w:fldChar w:fldCharType="end"/>
            </w:r>
          </w:hyperlink>
        </w:p>
        <w:p w14:paraId="0DCCEA4D" w14:textId="0605590E"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2" w:history="1">
            <w:r w:rsidRPr="00DB367E">
              <w:rPr>
                <w:rStyle w:val="Hyperlink"/>
                <w:rFonts w:asciiTheme="majorBidi" w:eastAsia="Times New Roman" w:hAnsiTheme="majorBidi" w:cstheme="majorBidi"/>
                <w:noProof/>
                <w:sz w:val="28"/>
                <w:szCs w:val="28"/>
              </w:rPr>
              <w:t xml:space="preserve">13. </w:t>
            </w:r>
            <w:r w:rsidRPr="00DB367E">
              <w:rPr>
                <w:rStyle w:val="Hyperlink"/>
                <w:rFonts w:asciiTheme="majorBidi" w:eastAsia="Times New Roman" w:hAnsiTheme="majorBidi" w:cstheme="majorBidi"/>
                <w:noProof/>
                <w:sz w:val="28"/>
                <w:szCs w:val="28"/>
                <w:rtl/>
              </w:rPr>
              <w:t>دراسة دور المحاسبة الرقمية في إدارة أموال الدولة (الكويت)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40</w:t>
            </w:r>
            <w:r w:rsidRPr="00DB367E">
              <w:rPr>
                <w:rStyle w:val="Hyperlink"/>
                <w:rFonts w:asciiTheme="majorBidi" w:hAnsiTheme="majorBidi" w:cstheme="majorBidi"/>
                <w:noProof/>
                <w:sz w:val="28"/>
                <w:szCs w:val="28"/>
                <w:rtl/>
              </w:rPr>
              <w:fldChar w:fldCharType="end"/>
            </w:r>
          </w:hyperlink>
        </w:p>
        <w:p w14:paraId="094556AE" w14:textId="2659474B"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3" w:history="1">
            <w:r w:rsidRPr="00DB367E">
              <w:rPr>
                <w:rStyle w:val="Hyperlink"/>
                <w:rFonts w:asciiTheme="majorBidi" w:eastAsia="Times New Roman" w:hAnsiTheme="majorBidi" w:cstheme="majorBidi"/>
                <w:noProof/>
                <w:sz w:val="28"/>
                <w:szCs w:val="28"/>
              </w:rPr>
              <w:t xml:space="preserve">14. </w:t>
            </w:r>
            <w:r w:rsidRPr="00DB367E">
              <w:rPr>
                <w:rStyle w:val="Hyperlink"/>
                <w:rFonts w:asciiTheme="majorBidi" w:eastAsia="Times New Roman" w:hAnsiTheme="majorBidi" w:cstheme="majorBidi"/>
                <w:noProof/>
                <w:sz w:val="28"/>
                <w:szCs w:val="28"/>
                <w:rtl/>
              </w:rPr>
              <w:t>دراسة تحليل أثر المحاسبة الرقمية في المؤسسات الحكومية المصرية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41</w:t>
            </w:r>
            <w:r w:rsidRPr="00DB367E">
              <w:rPr>
                <w:rStyle w:val="Hyperlink"/>
                <w:rFonts w:asciiTheme="majorBidi" w:hAnsiTheme="majorBidi" w:cstheme="majorBidi"/>
                <w:noProof/>
                <w:sz w:val="28"/>
                <w:szCs w:val="28"/>
                <w:rtl/>
              </w:rPr>
              <w:fldChar w:fldCharType="end"/>
            </w:r>
          </w:hyperlink>
        </w:p>
        <w:p w14:paraId="441B085C" w14:textId="220C6DB0"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4" w:history="1">
            <w:r w:rsidRPr="00DB367E">
              <w:rPr>
                <w:rStyle w:val="Hyperlink"/>
                <w:rFonts w:asciiTheme="majorBidi" w:eastAsia="Times New Roman" w:hAnsiTheme="majorBidi" w:cstheme="majorBidi"/>
                <w:noProof/>
                <w:sz w:val="28"/>
                <w:szCs w:val="28"/>
              </w:rPr>
              <w:t xml:space="preserve">15. </w:t>
            </w:r>
            <w:r w:rsidRPr="00DB367E">
              <w:rPr>
                <w:rStyle w:val="Hyperlink"/>
                <w:rFonts w:asciiTheme="majorBidi" w:eastAsia="Times New Roman" w:hAnsiTheme="majorBidi" w:cstheme="majorBidi"/>
                <w:noProof/>
                <w:sz w:val="28"/>
                <w:szCs w:val="28"/>
                <w:rtl/>
              </w:rPr>
              <w:t>دراسة أثر الأنظمة المحاسبية الرقمية في تحسين مستوى الأداء الحكومي في الجزائر</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41</w:t>
            </w:r>
            <w:r w:rsidRPr="00DB367E">
              <w:rPr>
                <w:rStyle w:val="Hyperlink"/>
                <w:rFonts w:asciiTheme="majorBidi" w:hAnsiTheme="majorBidi" w:cstheme="majorBidi"/>
                <w:noProof/>
                <w:sz w:val="28"/>
                <w:szCs w:val="28"/>
                <w:rtl/>
              </w:rPr>
              <w:fldChar w:fldCharType="end"/>
            </w:r>
          </w:hyperlink>
        </w:p>
        <w:p w14:paraId="5C1C7F45" w14:textId="6CEFD522"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5" w:history="1">
            <w:r w:rsidRPr="00DB367E">
              <w:rPr>
                <w:rStyle w:val="Hyperlink"/>
                <w:rFonts w:asciiTheme="majorBidi" w:eastAsia="Times New Roman" w:hAnsiTheme="majorBidi" w:cstheme="majorBidi"/>
                <w:noProof/>
                <w:sz w:val="28"/>
                <w:szCs w:val="28"/>
              </w:rPr>
              <w:t xml:space="preserve">16. </w:t>
            </w:r>
            <w:r w:rsidRPr="00DB367E">
              <w:rPr>
                <w:rStyle w:val="Hyperlink"/>
                <w:rFonts w:asciiTheme="majorBidi" w:eastAsia="Times New Roman" w:hAnsiTheme="majorBidi" w:cstheme="majorBidi"/>
                <w:noProof/>
                <w:sz w:val="28"/>
                <w:szCs w:val="28"/>
                <w:rtl/>
              </w:rPr>
              <w:t>دراسة تأثير التحول الرقمي على تحصيل الإيرادات الحكومية في عمان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41</w:t>
            </w:r>
            <w:r w:rsidRPr="00DB367E">
              <w:rPr>
                <w:rStyle w:val="Hyperlink"/>
                <w:rFonts w:asciiTheme="majorBidi" w:hAnsiTheme="majorBidi" w:cstheme="majorBidi"/>
                <w:noProof/>
                <w:sz w:val="28"/>
                <w:szCs w:val="28"/>
                <w:rtl/>
              </w:rPr>
              <w:fldChar w:fldCharType="end"/>
            </w:r>
          </w:hyperlink>
        </w:p>
        <w:p w14:paraId="4C4B6FB4" w14:textId="182D190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6" w:history="1">
            <w:r w:rsidRPr="00DB367E">
              <w:rPr>
                <w:rStyle w:val="Hyperlink"/>
                <w:rFonts w:asciiTheme="majorBidi" w:eastAsia="Times New Roman" w:hAnsiTheme="majorBidi" w:cstheme="majorBidi"/>
                <w:noProof/>
                <w:sz w:val="28"/>
                <w:szCs w:val="28"/>
              </w:rPr>
              <w:t xml:space="preserve">17. </w:t>
            </w:r>
            <w:r w:rsidRPr="00DB367E">
              <w:rPr>
                <w:rStyle w:val="Hyperlink"/>
                <w:rFonts w:asciiTheme="majorBidi" w:eastAsia="Times New Roman" w:hAnsiTheme="majorBidi" w:cstheme="majorBidi"/>
                <w:noProof/>
                <w:sz w:val="28"/>
                <w:szCs w:val="28"/>
                <w:rtl/>
              </w:rPr>
              <w:t>دراسة استخدام المحاسبة الرقمية في تسريع الإجراءات الحكومية في السعودية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41</w:t>
            </w:r>
            <w:r w:rsidRPr="00DB367E">
              <w:rPr>
                <w:rStyle w:val="Hyperlink"/>
                <w:rFonts w:asciiTheme="majorBidi" w:hAnsiTheme="majorBidi" w:cstheme="majorBidi"/>
                <w:noProof/>
                <w:sz w:val="28"/>
                <w:szCs w:val="28"/>
                <w:rtl/>
              </w:rPr>
              <w:fldChar w:fldCharType="end"/>
            </w:r>
          </w:hyperlink>
        </w:p>
        <w:p w14:paraId="05092CFA" w14:textId="0695B3BB"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7" w:history="1">
            <w:r w:rsidRPr="00DB367E">
              <w:rPr>
                <w:rStyle w:val="Hyperlink"/>
                <w:rFonts w:asciiTheme="majorBidi" w:eastAsia="Times New Roman" w:hAnsiTheme="majorBidi" w:cstheme="majorBidi"/>
                <w:noProof/>
                <w:sz w:val="28"/>
                <w:szCs w:val="28"/>
              </w:rPr>
              <w:t xml:space="preserve">18. </w:t>
            </w:r>
            <w:r w:rsidRPr="00DB367E">
              <w:rPr>
                <w:rStyle w:val="Hyperlink"/>
                <w:rFonts w:asciiTheme="majorBidi" w:eastAsia="Times New Roman" w:hAnsiTheme="majorBidi" w:cstheme="majorBidi"/>
                <w:noProof/>
                <w:sz w:val="28"/>
                <w:szCs w:val="28"/>
                <w:rtl/>
              </w:rPr>
              <w:t>دراسة تأثير المحاسبة الرقمية على تحسين معايير الجودة في القطاع العام (الإمارات)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41</w:t>
            </w:r>
            <w:r w:rsidRPr="00DB367E">
              <w:rPr>
                <w:rStyle w:val="Hyperlink"/>
                <w:rFonts w:asciiTheme="majorBidi" w:hAnsiTheme="majorBidi" w:cstheme="majorBidi"/>
                <w:noProof/>
                <w:sz w:val="28"/>
                <w:szCs w:val="28"/>
                <w:rtl/>
              </w:rPr>
              <w:fldChar w:fldCharType="end"/>
            </w:r>
          </w:hyperlink>
        </w:p>
        <w:p w14:paraId="4C0F2B77" w14:textId="6D5356A3"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8" w:history="1">
            <w:r w:rsidRPr="00DB367E">
              <w:rPr>
                <w:rStyle w:val="Hyperlink"/>
                <w:rFonts w:asciiTheme="majorBidi" w:eastAsia="Times New Roman" w:hAnsiTheme="majorBidi" w:cstheme="majorBidi"/>
                <w:noProof/>
                <w:sz w:val="28"/>
                <w:szCs w:val="28"/>
              </w:rPr>
              <w:t xml:space="preserve">19. </w:t>
            </w:r>
            <w:r w:rsidRPr="00DB367E">
              <w:rPr>
                <w:rStyle w:val="Hyperlink"/>
                <w:rFonts w:asciiTheme="majorBidi" w:eastAsia="Times New Roman" w:hAnsiTheme="majorBidi" w:cstheme="majorBidi"/>
                <w:noProof/>
                <w:sz w:val="28"/>
                <w:szCs w:val="28"/>
                <w:rtl/>
              </w:rPr>
              <w:t>دراسة أثر استخدام تكنولوجيا المعلومات في القطاع الحكومي المغربي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41</w:t>
            </w:r>
            <w:r w:rsidRPr="00DB367E">
              <w:rPr>
                <w:rStyle w:val="Hyperlink"/>
                <w:rFonts w:asciiTheme="majorBidi" w:hAnsiTheme="majorBidi" w:cstheme="majorBidi"/>
                <w:noProof/>
                <w:sz w:val="28"/>
                <w:szCs w:val="28"/>
                <w:rtl/>
              </w:rPr>
              <w:fldChar w:fldCharType="end"/>
            </w:r>
          </w:hyperlink>
        </w:p>
        <w:p w14:paraId="7D035A5B" w14:textId="628BFFF7"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49" w:history="1">
            <w:r w:rsidRPr="00DB367E">
              <w:rPr>
                <w:rStyle w:val="Hyperlink"/>
                <w:rFonts w:asciiTheme="majorBidi" w:eastAsia="Times New Roman" w:hAnsiTheme="majorBidi" w:cstheme="majorBidi"/>
                <w:noProof/>
                <w:sz w:val="28"/>
                <w:szCs w:val="28"/>
              </w:rPr>
              <w:t xml:space="preserve">20. </w:t>
            </w:r>
            <w:r w:rsidRPr="00DB367E">
              <w:rPr>
                <w:rStyle w:val="Hyperlink"/>
                <w:rFonts w:asciiTheme="majorBidi" w:eastAsia="Times New Roman" w:hAnsiTheme="majorBidi" w:cstheme="majorBidi"/>
                <w:noProof/>
                <w:sz w:val="28"/>
                <w:szCs w:val="28"/>
                <w:rtl/>
              </w:rPr>
              <w:t>دراسة أثر المحاسبة الرقمية في تعزيز الحوكمة في القطاع الحكومي البحريني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Toc183261549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42</w:t>
            </w:r>
            <w:r w:rsidRPr="00DB367E">
              <w:rPr>
                <w:rStyle w:val="Hyperlink"/>
                <w:rFonts w:asciiTheme="majorBidi" w:hAnsiTheme="majorBidi" w:cstheme="majorBidi"/>
                <w:noProof/>
                <w:sz w:val="28"/>
                <w:szCs w:val="28"/>
                <w:rtl/>
              </w:rPr>
              <w:fldChar w:fldCharType="end"/>
            </w:r>
          </w:hyperlink>
        </w:p>
        <w:p w14:paraId="04AE4501" w14:textId="1298CC8B"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0" w:history="1">
            <w:r w:rsidRPr="00DB367E">
              <w:rPr>
                <w:rStyle w:val="Hyperlink"/>
                <w:rFonts w:asciiTheme="majorBidi" w:eastAsia="Times New Roman" w:hAnsiTheme="majorBidi" w:cstheme="majorBidi"/>
                <w:noProof/>
                <w:sz w:val="28"/>
                <w:szCs w:val="28"/>
              </w:rPr>
              <w:t xml:space="preserve">21. </w:t>
            </w:r>
            <w:r w:rsidRPr="00DB367E">
              <w:rPr>
                <w:rStyle w:val="Hyperlink"/>
                <w:rFonts w:asciiTheme="majorBidi" w:eastAsia="Times New Roman" w:hAnsiTheme="majorBidi" w:cstheme="majorBidi"/>
                <w:noProof/>
                <w:sz w:val="28"/>
                <w:szCs w:val="28"/>
                <w:rtl/>
              </w:rPr>
              <w:t>دراسة تطبيق أنظمة المحاسبة الرقمية في تحسين العمليات الحكومية المالية في تونس</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42</w:t>
            </w:r>
            <w:r w:rsidRPr="00DB367E">
              <w:rPr>
                <w:rStyle w:val="Hyperlink"/>
                <w:rFonts w:asciiTheme="majorBidi" w:hAnsiTheme="majorBidi" w:cstheme="majorBidi"/>
                <w:noProof/>
                <w:sz w:val="28"/>
                <w:szCs w:val="28"/>
                <w:rtl/>
              </w:rPr>
              <w:fldChar w:fldCharType="end"/>
            </w:r>
          </w:hyperlink>
        </w:p>
        <w:p w14:paraId="2C99F93A" w14:textId="6B76BDB1"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1" w:history="1">
            <w:r w:rsidRPr="00DB367E">
              <w:rPr>
                <w:rStyle w:val="Hyperlink"/>
                <w:rFonts w:asciiTheme="majorBidi" w:eastAsia="Times New Roman" w:hAnsiTheme="majorBidi" w:cstheme="majorBidi"/>
                <w:noProof/>
                <w:sz w:val="28"/>
                <w:szCs w:val="28"/>
              </w:rPr>
              <w:t xml:space="preserve">22. </w:t>
            </w:r>
            <w:r w:rsidRPr="00DB367E">
              <w:rPr>
                <w:rStyle w:val="Hyperlink"/>
                <w:rFonts w:asciiTheme="majorBidi" w:eastAsia="Times New Roman" w:hAnsiTheme="majorBidi" w:cstheme="majorBidi"/>
                <w:noProof/>
                <w:sz w:val="28"/>
                <w:szCs w:val="28"/>
                <w:rtl/>
              </w:rPr>
              <w:t>دراسة أثر تكنولوجيا المعلومات في تحسين الشفافية المالية في القطاع الحكومي (مصر)</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42</w:t>
            </w:r>
            <w:r w:rsidRPr="00DB367E">
              <w:rPr>
                <w:rStyle w:val="Hyperlink"/>
                <w:rFonts w:asciiTheme="majorBidi" w:hAnsiTheme="majorBidi" w:cstheme="majorBidi"/>
                <w:noProof/>
                <w:sz w:val="28"/>
                <w:szCs w:val="28"/>
                <w:rtl/>
              </w:rPr>
              <w:fldChar w:fldCharType="end"/>
            </w:r>
          </w:hyperlink>
        </w:p>
        <w:p w14:paraId="29FAF2F3" w14:textId="23CB347C"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2" w:history="1">
            <w:r w:rsidRPr="00DB367E">
              <w:rPr>
                <w:rStyle w:val="Hyperlink"/>
                <w:rFonts w:asciiTheme="majorBidi" w:eastAsia="Times New Roman" w:hAnsiTheme="majorBidi" w:cstheme="majorBidi"/>
                <w:noProof/>
                <w:sz w:val="28"/>
                <w:szCs w:val="28"/>
              </w:rPr>
              <w:t xml:space="preserve">23. </w:t>
            </w:r>
            <w:r w:rsidRPr="00DB367E">
              <w:rPr>
                <w:rStyle w:val="Hyperlink"/>
                <w:rFonts w:asciiTheme="majorBidi" w:eastAsia="Times New Roman" w:hAnsiTheme="majorBidi" w:cstheme="majorBidi"/>
                <w:noProof/>
                <w:sz w:val="28"/>
                <w:szCs w:val="28"/>
                <w:rtl/>
              </w:rPr>
              <w:t>دراسة تأثير المحاسبة الرقمية في تحسين فعالية العمل الإداري في الوزارات الحكومية في الأردن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42</w:t>
            </w:r>
            <w:r w:rsidRPr="00DB367E">
              <w:rPr>
                <w:rStyle w:val="Hyperlink"/>
                <w:rFonts w:asciiTheme="majorBidi" w:hAnsiTheme="majorBidi" w:cstheme="majorBidi"/>
                <w:noProof/>
                <w:sz w:val="28"/>
                <w:szCs w:val="28"/>
                <w:rtl/>
              </w:rPr>
              <w:fldChar w:fldCharType="end"/>
            </w:r>
          </w:hyperlink>
        </w:p>
        <w:p w14:paraId="1B4715B1" w14:textId="41B99B8E"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3" w:history="1">
            <w:r w:rsidRPr="00DB367E">
              <w:rPr>
                <w:rStyle w:val="Hyperlink"/>
                <w:rFonts w:asciiTheme="majorBidi" w:eastAsia="Times New Roman" w:hAnsiTheme="majorBidi" w:cstheme="majorBidi"/>
                <w:noProof/>
                <w:sz w:val="28"/>
                <w:szCs w:val="28"/>
              </w:rPr>
              <w:t xml:space="preserve">24. </w:t>
            </w:r>
            <w:r w:rsidRPr="00DB367E">
              <w:rPr>
                <w:rStyle w:val="Hyperlink"/>
                <w:rFonts w:asciiTheme="majorBidi" w:eastAsia="Times New Roman" w:hAnsiTheme="majorBidi" w:cstheme="majorBidi"/>
                <w:noProof/>
                <w:sz w:val="28"/>
                <w:szCs w:val="28"/>
                <w:rtl/>
              </w:rPr>
              <w:t>دراسة أثر المحاسبة الرقمية على تعزيز الرقابة المالية في تونس</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42</w:t>
            </w:r>
            <w:r w:rsidRPr="00DB367E">
              <w:rPr>
                <w:rStyle w:val="Hyperlink"/>
                <w:rFonts w:asciiTheme="majorBidi" w:hAnsiTheme="majorBidi" w:cstheme="majorBidi"/>
                <w:noProof/>
                <w:sz w:val="28"/>
                <w:szCs w:val="28"/>
                <w:rtl/>
              </w:rPr>
              <w:fldChar w:fldCharType="end"/>
            </w:r>
          </w:hyperlink>
        </w:p>
        <w:p w14:paraId="1117F0BC" w14:textId="685633BE"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4" w:history="1">
            <w:r w:rsidRPr="00DB367E">
              <w:rPr>
                <w:rStyle w:val="Hyperlink"/>
                <w:rFonts w:asciiTheme="majorBidi" w:eastAsia="Times New Roman" w:hAnsiTheme="majorBidi" w:cstheme="majorBidi"/>
                <w:noProof/>
                <w:sz w:val="28"/>
                <w:szCs w:val="28"/>
              </w:rPr>
              <w:t xml:space="preserve">25. </w:t>
            </w:r>
            <w:r w:rsidRPr="00DB367E">
              <w:rPr>
                <w:rStyle w:val="Hyperlink"/>
                <w:rFonts w:asciiTheme="majorBidi" w:eastAsia="Times New Roman" w:hAnsiTheme="majorBidi" w:cstheme="majorBidi"/>
                <w:noProof/>
                <w:sz w:val="28"/>
                <w:szCs w:val="28"/>
                <w:rtl/>
              </w:rPr>
              <w:t>دراسة استخدام تكنولوجيا المعلومات في تحسين إدارة الأموال العامة في المغرب</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42</w:t>
            </w:r>
            <w:r w:rsidRPr="00DB367E">
              <w:rPr>
                <w:rStyle w:val="Hyperlink"/>
                <w:rFonts w:asciiTheme="majorBidi" w:hAnsiTheme="majorBidi" w:cstheme="majorBidi"/>
                <w:noProof/>
                <w:sz w:val="28"/>
                <w:szCs w:val="28"/>
                <w:rtl/>
              </w:rPr>
              <w:fldChar w:fldCharType="end"/>
            </w:r>
          </w:hyperlink>
        </w:p>
        <w:p w14:paraId="5E7B1012" w14:textId="2DC3BB21"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5" w:history="1">
            <w:r w:rsidRPr="00DB367E">
              <w:rPr>
                <w:rStyle w:val="Hyperlink"/>
                <w:rFonts w:asciiTheme="majorBidi" w:eastAsia="Times New Roman" w:hAnsiTheme="majorBidi" w:cstheme="majorBidi"/>
                <w:noProof/>
                <w:sz w:val="28"/>
                <w:szCs w:val="28"/>
              </w:rPr>
              <w:t xml:space="preserve">26. </w:t>
            </w:r>
            <w:r w:rsidRPr="00DB367E">
              <w:rPr>
                <w:rStyle w:val="Hyperlink"/>
                <w:rFonts w:asciiTheme="majorBidi" w:eastAsia="Times New Roman" w:hAnsiTheme="majorBidi" w:cstheme="majorBidi"/>
                <w:noProof/>
                <w:sz w:val="28"/>
                <w:szCs w:val="28"/>
                <w:rtl/>
              </w:rPr>
              <w:t>دراسة تأثير المحاسبة الرقمية على تقليل الهدر المالي في القطاع العام السعودي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43</w:t>
            </w:r>
            <w:r w:rsidRPr="00DB367E">
              <w:rPr>
                <w:rStyle w:val="Hyperlink"/>
                <w:rFonts w:asciiTheme="majorBidi" w:hAnsiTheme="majorBidi" w:cstheme="majorBidi"/>
                <w:noProof/>
                <w:sz w:val="28"/>
                <w:szCs w:val="28"/>
                <w:rtl/>
              </w:rPr>
              <w:fldChar w:fldCharType="end"/>
            </w:r>
          </w:hyperlink>
        </w:p>
        <w:p w14:paraId="32247016" w14:textId="2D9EA764"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6" w:history="1">
            <w:r w:rsidRPr="00DB367E">
              <w:rPr>
                <w:rStyle w:val="Hyperlink"/>
                <w:rFonts w:asciiTheme="majorBidi" w:eastAsia="Times New Roman" w:hAnsiTheme="majorBidi" w:cstheme="majorBidi"/>
                <w:noProof/>
                <w:sz w:val="28"/>
                <w:szCs w:val="28"/>
              </w:rPr>
              <w:t xml:space="preserve">27. </w:t>
            </w:r>
            <w:r w:rsidRPr="00DB367E">
              <w:rPr>
                <w:rStyle w:val="Hyperlink"/>
                <w:rFonts w:asciiTheme="majorBidi" w:eastAsia="Times New Roman" w:hAnsiTheme="majorBidi" w:cstheme="majorBidi"/>
                <w:noProof/>
                <w:sz w:val="28"/>
                <w:szCs w:val="28"/>
                <w:rtl/>
              </w:rPr>
              <w:t>دراسة تحليل تأثير المحاسبة الرقمية في تحسين الأداء الإداري في مصر</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43</w:t>
            </w:r>
            <w:r w:rsidRPr="00DB367E">
              <w:rPr>
                <w:rStyle w:val="Hyperlink"/>
                <w:rFonts w:asciiTheme="majorBidi" w:hAnsiTheme="majorBidi" w:cstheme="majorBidi"/>
                <w:noProof/>
                <w:sz w:val="28"/>
                <w:szCs w:val="28"/>
                <w:rtl/>
              </w:rPr>
              <w:fldChar w:fldCharType="end"/>
            </w:r>
          </w:hyperlink>
        </w:p>
        <w:p w14:paraId="3AECC4E6" w14:textId="291E2FB8"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7" w:history="1">
            <w:r w:rsidRPr="00DB367E">
              <w:rPr>
                <w:rStyle w:val="Hyperlink"/>
                <w:rFonts w:asciiTheme="majorBidi" w:eastAsia="Times New Roman" w:hAnsiTheme="majorBidi" w:cstheme="majorBidi"/>
                <w:noProof/>
                <w:sz w:val="28"/>
                <w:szCs w:val="28"/>
              </w:rPr>
              <w:t xml:space="preserve">28. </w:t>
            </w:r>
            <w:r w:rsidRPr="00DB367E">
              <w:rPr>
                <w:rStyle w:val="Hyperlink"/>
                <w:rFonts w:asciiTheme="majorBidi" w:eastAsia="Times New Roman" w:hAnsiTheme="majorBidi" w:cstheme="majorBidi"/>
                <w:noProof/>
                <w:sz w:val="28"/>
                <w:szCs w:val="28"/>
                <w:rtl/>
              </w:rPr>
              <w:t>دراسة فعالية المحاسبة الرقمية في تطوير الشفافية المالية في الجزائر</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43</w:t>
            </w:r>
            <w:r w:rsidRPr="00DB367E">
              <w:rPr>
                <w:rStyle w:val="Hyperlink"/>
                <w:rFonts w:asciiTheme="majorBidi" w:hAnsiTheme="majorBidi" w:cstheme="majorBidi"/>
                <w:noProof/>
                <w:sz w:val="28"/>
                <w:szCs w:val="28"/>
                <w:rtl/>
              </w:rPr>
              <w:fldChar w:fldCharType="end"/>
            </w:r>
          </w:hyperlink>
        </w:p>
        <w:p w14:paraId="284A7B48" w14:textId="050E866A"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8" w:history="1">
            <w:r w:rsidRPr="00DB367E">
              <w:rPr>
                <w:rStyle w:val="Hyperlink"/>
                <w:rFonts w:asciiTheme="majorBidi" w:eastAsia="Times New Roman" w:hAnsiTheme="majorBidi" w:cstheme="majorBidi"/>
                <w:noProof/>
                <w:sz w:val="28"/>
                <w:szCs w:val="28"/>
              </w:rPr>
              <w:t xml:space="preserve">29. </w:t>
            </w:r>
            <w:r w:rsidRPr="00DB367E">
              <w:rPr>
                <w:rStyle w:val="Hyperlink"/>
                <w:rFonts w:asciiTheme="majorBidi" w:eastAsia="Times New Roman" w:hAnsiTheme="majorBidi" w:cstheme="majorBidi"/>
                <w:noProof/>
                <w:sz w:val="28"/>
                <w:szCs w:val="28"/>
                <w:rtl/>
              </w:rPr>
              <w:t>دراسة تأثير المحاسبة الرقمية في تحسين كفاءة النظام المالي في اليمن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43</w:t>
            </w:r>
            <w:r w:rsidRPr="00DB367E">
              <w:rPr>
                <w:rStyle w:val="Hyperlink"/>
                <w:rFonts w:asciiTheme="majorBidi" w:hAnsiTheme="majorBidi" w:cstheme="majorBidi"/>
                <w:noProof/>
                <w:sz w:val="28"/>
                <w:szCs w:val="28"/>
                <w:rtl/>
              </w:rPr>
              <w:fldChar w:fldCharType="end"/>
            </w:r>
          </w:hyperlink>
        </w:p>
        <w:p w14:paraId="4C6836D2" w14:textId="5354D9B3" w:rsidR="00DB367E" w:rsidRPr="00DB367E" w:rsidRDefault="00DB367E" w:rsidP="00DB367E">
          <w:pPr>
            <w:pStyle w:val="TOC3"/>
            <w:tabs>
              <w:tab w:val="right" w:leader="dot" w:pos="8822"/>
            </w:tabs>
            <w:rPr>
              <w:rFonts w:asciiTheme="majorBidi" w:hAnsiTheme="majorBidi" w:cstheme="majorBidi"/>
              <w:noProof/>
              <w:sz w:val="28"/>
              <w:szCs w:val="28"/>
              <w:rtl/>
            </w:rPr>
          </w:pPr>
          <w:hyperlink w:anchor="_Toc183261559" w:history="1">
            <w:r w:rsidRPr="00DB367E">
              <w:rPr>
                <w:rStyle w:val="Hyperlink"/>
                <w:rFonts w:asciiTheme="majorBidi" w:eastAsia="Times New Roman" w:hAnsiTheme="majorBidi" w:cstheme="majorBidi"/>
                <w:noProof/>
                <w:sz w:val="28"/>
                <w:szCs w:val="28"/>
              </w:rPr>
              <w:t xml:space="preserve">30. </w:t>
            </w:r>
            <w:r w:rsidRPr="00DB367E">
              <w:rPr>
                <w:rStyle w:val="Hyperlink"/>
                <w:rFonts w:asciiTheme="majorBidi" w:eastAsia="Times New Roman" w:hAnsiTheme="majorBidi" w:cstheme="majorBidi"/>
                <w:noProof/>
                <w:sz w:val="28"/>
                <w:szCs w:val="28"/>
                <w:rtl/>
              </w:rPr>
              <w:t>دراسة دور المحاسبة الرقمية في تعزيز الحوكمة المالية في سلطنة عمان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Toc183261559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43</w:t>
            </w:r>
            <w:r w:rsidRPr="00DB367E">
              <w:rPr>
                <w:rStyle w:val="Hyperlink"/>
                <w:rFonts w:asciiTheme="majorBidi" w:hAnsiTheme="majorBidi" w:cstheme="majorBidi"/>
                <w:noProof/>
                <w:sz w:val="28"/>
                <w:szCs w:val="28"/>
                <w:rtl/>
              </w:rPr>
              <w:fldChar w:fldCharType="end"/>
            </w:r>
          </w:hyperlink>
        </w:p>
        <w:p w14:paraId="550C02EF" w14:textId="3D8BDFBB"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0" w:history="1">
            <w:r w:rsidRPr="00DB367E">
              <w:rPr>
                <w:rStyle w:val="Hyperlink"/>
                <w:rFonts w:asciiTheme="majorBidi" w:hAnsiTheme="majorBidi" w:cstheme="majorBidi"/>
                <w:noProof/>
                <w:sz w:val="28"/>
                <w:szCs w:val="28"/>
                <w:rtl/>
              </w:rPr>
              <w:t>الدراسات السابقة الاجنبيه</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44</w:t>
            </w:r>
            <w:r w:rsidRPr="00DB367E">
              <w:rPr>
                <w:rStyle w:val="Hyperlink"/>
                <w:rFonts w:asciiTheme="majorBidi" w:hAnsiTheme="majorBidi" w:cstheme="majorBidi"/>
                <w:noProof/>
                <w:sz w:val="28"/>
                <w:szCs w:val="28"/>
                <w:rtl/>
              </w:rPr>
              <w:fldChar w:fldCharType="end"/>
            </w:r>
          </w:hyperlink>
        </w:p>
        <w:p w14:paraId="48D97333" w14:textId="32F474F4"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1" w:history="1">
            <w:r w:rsidRPr="00DB367E">
              <w:rPr>
                <w:rStyle w:val="Hyperlink"/>
                <w:rFonts w:asciiTheme="majorBidi" w:hAnsiTheme="majorBidi" w:cstheme="majorBidi"/>
                <w:noProof/>
                <w:sz w:val="28"/>
                <w:szCs w:val="28"/>
                <w:rtl/>
              </w:rPr>
              <w:t>تحليل الدراسات السابقة والنتائج الحديثة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47</w:t>
            </w:r>
            <w:r w:rsidRPr="00DB367E">
              <w:rPr>
                <w:rStyle w:val="Hyperlink"/>
                <w:rFonts w:asciiTheme="majorBidi" w:hAnsiTheme="majorBidi" w:cstheme="majorBidi"/>
                <w:noProof/>
                <w:sz w:val="28"/>
                <w:szCs w:val="28"/>
                <w:rtl/>
              </w:rPr>
              <w:fldChar w:fldCharType="end"/>
            </w:r>
          </w:hyperlink>
        </w:p>
        <w:p w14:paraId="59254657" w14:textId="6171A33C"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2" w:history="1">
            <w:r w:rsidRPr="00DB367E">
              <w:rPr>
                <w:rStyle w:val="Hyperlink"/>
                <w:rFonts w:asciiTheme="majorBidi" w:eastAsia="Times New Roman" w:hAnsiTheme="majorBidi" w:cstheme="majorBidi"/>
                <w:noProof/>
                <w:sz w:val="28"/>
                <w:szCs w:val="28"/>
                <w:rtl/>
              </w:rPr>
              <w:t>المتغير التابع والمتغير المستقل في البحث العلمي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49</w:t>
            </w:r>
            <w:r w:rsidRPr="00DB367E">
              <w:rPr>
                <w:rStyle w:val="Hyperlink"/>
                <w:rFonts w:asciiTheme="majorBidi" w:hAnsiTheme="majorBidi" w:cstheme="majorBidi"/>
                <w:noProof/>
                <w:sz w:val="28"/>
                <w:szCs w:val="28"/>
                <w:rtl/>
              </w:rPr>
              <w:fldChar w:fldCharType="end"/>
            </w:r>
          </w:hyperlink>
        </w:p>
        <w:p w14:paraId="06085725" w14:textId="0E970C5C"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3" w:history="1">
            <w:r w:rsidRPr="00DB367E">
              <w:rPr>
                <w:rStyle w:val="Hyperlink"/>
                <w:rFonts w:asciiTheme="majorBidi" w:hAnsiTheme="majorBidi" w:cstheme="majorBidi"/>
                <w:noProof/>
                <w:sz w:val="28"/>
                <w:szCs w:val="28"/>
                <w:rtl/>
                <w:lang w:bidi="ar-EG"/>
              </w:rPr>
              <w:t>المصطلحات العلمية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50</w:t>
            </w:r>
            <w:r w:rsidRPr="00DB367E">
              <w:rPr>
                <w:rStyle w:val="Hyperlink"/>
                <w:rFonts w:asciiTheme="majorBidi" w:hAnsiTheme="majorBidi" w:cstheme="majorBidi"/>
                <w:noProof/>
                <w:sz w:val="28"/>
                <w:szCs w:val="28"/>
                <w:rtl/>
              </w:rPr>
              <w:fldChar w:fldCharType="end"/>
            </w:r>
          </w:hyperlink>
        </w:p>
        <w:p w14:paraId="0903CA43" w14:textId="79990DDC"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4" w:history="1">
            <w:r w:rsidRPr="00DB367E">
              <w:rPr>
                <w:rStyle w:val="Hyperlink"/>
                <w:rFonts w:asciiTheme="majorBidi" w:eastAsia="Times New Roman" w:hAnsiTheme="majorBidi" w:cstheme="majorBidi"/>
                <w:noProof/>
                <w:sz w:val="28"/>
                <w:szCs w:val="28"/>
                <w:rtl/>
                <w:lang w:bidi="ar-EG"/>
              </w:rPr>
              <w:t>الفصل الثالث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54</w:t>
            </w:r>
            <w:r w:rsidRPr="00DB367E">
              <w:rPr>
                <w:rStyle w:val="Hyperlink"/>
                <w:rFonts w:asciiTheme="majorBidi" w:hAnsiTheme="majorBidi" w:cstheme="majorBidi"/>
                <w:noProof/>
                <w:sz w:val="28"/>
                <w:szCs w:val="28"/>
                <w:rtl/>
              </w:rPr>
              <w:fldChar w:fldCharType="end"/>
            </w:r>
          </w:hyperlink>
        </w:p>
        <w:p w14:paraId="71731912" w14:textId="77439A2E"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5" w:history="1">
            <w:r w:rsidRPr="00DB367E">
              <w:rPr>
                <w:rStyle w:val="Hyperlink"/>
                <w:rFonts w:asciiTheme="majorBidi" w:hAnsiTheme="majorBidi" w:cstheme="majorBidi"/>
                <w:noProof/>
                <w:sz w:val="28"/>
                <w:szCs w:val="28"/>
                <w:rtl/>
                <w:lang w:bidi="ar-EG"/>
              </w:rPr>
              <w:t>المقدمة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55</w:t>
            </w:r>
            <w:r w:rsidRPr="00DB367E">
              <w:rPr>
                <w:rStyle w:val="Hyperlink"/>
                <w:rFonts w:asciiTheme="majorBidi" w:hAnsiTheme="majorBidi" w:cstheme="majorBidi"/>
                <w:noProof/>
                <w:sz w:val="28"/>
                <w:szCs w:val="28"/>
                <w:rtl/>
              </w:rPr>
              <w:fldChar w:fldCharType="end"/>
            </w:r>
          </w:hyperlink>
        </w:p>
        <w:p w14:paraId="6795B23C" w14:textId="561BB089"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6" w:history="1">
            <w:r w:rsidRPr="00DB367E">
              <w:rPr>
                <w:rStyle w:val="Hyperlink"/>
                <w:rFonts w:asciiTheme="majorBidi" w:hAnsiTheme="majorBidi" w:cstheme="majorBidi"/>
                <w:noProof/>
                <w:sz w:val="28"/>
                <w:szCs w:val="28"/>
                <w:rtl/>
              </w:rPr>
              <w:t>تصميم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58</w:t>
            </w:r>
            <w:r w:rsidRPr="00DB367E">
              <w:rPr>
                <w:rStyle w:val="Hyperlink"/>
                <w:rFonts w:asciiTheme="majorBidi" w:hAnsiTheme="majorBidi" w:cstheme="majorBidi"/>
                <w:noProof/>
                <w:sz w:val="28"/>
                <w:szCs w:val="28"/>
                <w:rtl/>
              </w:rPr>
              <w:fldChar w:fldCharType="end"/>
            </w:r>
          </w:hyperlink>
        </w:p>
        <w:p w14:paraId="74E39ACF" w14:textId="037FA535"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7" w:history="1">
            <w:r w:rsidRPr="00DB367E">
              <w:rPr>
                <w:rStyle w:val="Hyperlink"/>
                <w:rFonts w:asciiTheme="majorBidi" w:hAnsiTheme="majorBidi" w:cstheme="majorBidi"/>
                <w:noProof/>
                <w:sz w:val="28"/>
                <w:szCs w:val="28"/>
                <w:rtl/>
              </w:rPr>
              <w:t>نوع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58</w:t>
            </w:r>
            <w:r w:rsidRPr="00DB367E">
              <w:rPr>
                <w:rStyle w:val="Hyperlink"/>
                <w:rFonts w:asciiTheme="majorBidi" w:hAnsiTheme="majorBidi" w:cstheme="majorBidi"/>
                <w:noProof/>
                <w:sz w:val="28"/>
                <w:szCs w:val="28"/>
                <w:rtl/>
              </w:rPr>
              <w:fldChar w:fldCharType="end"/>
            </w:r>
          </w:hyperlink>
        </w:p>
        <w:p w14:paraId="5AB6F06F" w14:textId="4CF20643"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8" w:history="1">
            <w:r w:rsidRPr="00DB367E">
              <w:rPr>
                <w:rStyle w:val="Hyperlink"/>
                <w:rFonts w:asciiTheme="majorBidi" w:hAnsiTheme="majorBidi" w:cstheme="majorBidi"/>
                <w:noProof/>
                <w:sz w:val="28"/>
                <w:szCs w:val="28"/>
                <w:rtl/>
              </w:rPr>
              <w:t>أساليب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59</w:t>
            </w:r>
            <w:r w:rsidRPr="00DB367E">
              <w:rPr>
                <w:rStyle w:val="Hyperlink"/>
                <w:rFonts w:asciiTheme="majorBidi" w:hAnsiTheme="majorBidi" w:cstheme="majorBidi"/>
                <w:noProof/>
                <w:sz w:val="28"/>
                <w:szCs w:val="28"/>
                <w:rtl/>
              </w:rPr>
              <w:fldChar w:fldCharType="end"/>
            </w:r>
          </w:hyperlink>
        </w:p>
        <w:p w14:paraId="3732A845" w14:textId="0985EB3A"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69" w:history="1">
            <w:r w:rsidRPr="00DB367E">
              <w:rPr>
                <w:rStyle w:val="Hyperlink"/>
                <w:rFonts w:asciiTheme="majorBidi" w:hAnsiTheme="majorBidi" w:cstheme="majorBidi"/>
                <w:noProof/>
                <w:sz w:val="28"/>
                <w:szCs w:val="28"/>
                <w:rtl/>
              </w:rPr>
              <w:t>إطار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Toc183261569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60</w:t>
            </w:r>
            <w:r w:rsidRPr="00DB367E">
              <w:rPr>
                <w:rStyle w:val="Hyperlink"/>
                <w:rFonts w:asciiTheme="majorBidi" w:hAnsiTheme="majorBidi" w:cstheme="majorBidi"/>
                <w:noProof/>
                <w:sz w:val="28"/>
                <w:szCs w:val="28"/>
                <w:rtl/>
              </w:rPr>
              <w:fldChar w:fldCharType="end"/>
            </w:r>
          </w:hyperlink>
        </w:p>
        <w:p w14:paraId="2D6E1FA8" w14:textId="52D3446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0" w:history="1">
            <w:r w:rsidRPr="00DB367E">
              <w:rPr>
                <w:rStyle w:val="Hyperlink"/>
                <w:rFonts w:asciiTheme="majorBidi" w:hAnsiTheme="majorBidi" w:cstheme="majorBidi"/>
                <w:noProof/>
                <w:sz w:val="28"/>
                <w:szCs w:val="28"/>
                <w:rtl/>
              </w:rPr>
              <w:t>مجتمع الدراسة وعينتها</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61</w:t>
            </w:r>
            <w:r w:rsidRPr="00DB367E">
              <w:rPr>
                <w:rStyle w:val="Hyperlink"/>
                <w:rFonts w:asciiTheme="majorBidi" w:hAnsiTheme="majorBidi" w:cstheme="majorBidi"/>
                <w:noProof/>
                <w:sz w:val="28"/>
                <w:szCs w:val="28"/>
                <w:rtl/>
              </w:rPr>
              <w:fldChar w:fldCharType="end"/>
            </w:r>
          </w:hyperlink>
        </w:p>
        <w:p w14:paraId="74C13988" w14:textId="1D79F4D6"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1" w:history="1">
            <w:r w:rsidRPr="00DB367E">
              <w:rPr>
                <w:rStyle w:val="Hyperlink"/>
                <w:rFonts w:asciiTheme="majorBidi" w:hAnsiTheme="majorBidi" w:cstheme="majorBidi"/>
                <w:noProof/>
                <w:sz w:val="28"/>
                <w:szCs w:val="28"/>
                <w:rtl/>
              </w:rPr>
              <w:t>أدوات جمع البيانات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62</w:t>
            </w:r>
            <w:r w:rsidRPr="00DB367E">
              <w:rPr>
                <w:rStyle w:val="Hyperlink"/>
                <w:rFonts w:asciiTheme="majorBidi" w:hAnsiTheme="majorBidi" w:cstheme="majorBidi"/>
                <w:noProof/>
                <w:sz w:val="28"/>
                <w:szCs w:val="28"/>
                <w:rtl/>
              </w:rPr>
              <w:fldChar w:fldCharType="end"/>
            </w:r>
          </w:hyperlink>
        </w:p>
        <w:p w14:paraId="33C91DE1" w14:textId="70EE67EB"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2" w:history="1">
            <w:r w:rsidRPr="00DB367E">
              <w:rPr>
                <w:rStyle w:val="Hyperlink"/>
                <w:rFonts w:asciiTheme="majorBidi" w:hAnsiTheme="majorBidi" w:cstheme="majorBidi"/>
                <w:noProof/>
                <w:sz w:val="28"/>
                <w:szCs w:val="28"/>
                <w:rtl/>
              </w:rPr>
              <w:t>أساليب تحليل البيانات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63</w:t>
            </w:r>
            <w:r w:rsidRPr="00DB367E">
              <w:rPr>
                <w:rStyle w:val="Hyperlink"/>
                <w:rFonts w:asciiTheme="majorBidi" w:hAnsiTheme="majorBidi" w:cstheme="majorBidi"/>
                <w:noProof/>
                <w:sz w:val="28"/>
                <w:szCs w:val="28"/>
                <w:rtl/>
              </w:rPr>
              <w:fldChar w:fldCharType="end"/>
            </w:r>
          </w:hyperlink>
        </w:p>
        <w:p w14:paraId="458C03CD" w14:textId="3B0D692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3" w:history="1">
            <w:r w:rsidRPr="00DB367E">
              <w:rPr>
                <w:rStyle w:val="Hyperlink"/>
                <w:rFonts w:asciiTheme="majorBidi" w:hAnsiTheme="majorBidi" w:cstheme="majorBidi"/>
                <w:noProof/>
                <w:sz w:val="28"/>
                <w:szCs w:val="28"/>
                <w:rtl/>
              </w:rPr>
              <w:t>أخلاقيات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63</w:t>
            </w:r>
            <w:r w:rsidRPr="00DB367E">
              <w:rPr>
                <w:rStyle w:val="Hyperlink"/>
                <w:rFonts w:asciiTheme="majorBidi" w:hAnsiTheme="majorBidi" w:cstheme="majorBidi"/>
                <w:noProof/>
                <w:sz w:val="28"/>
                <w:szCs w:val="28"/>
                <w:rtl/>
              </w:rPr>
              <w:fldChar w:fldCharType="end"/>
            </w:r>
          </w:hyperlink>
        </w:p>
        <w:p w14:paraId="277A98C1" w14:textId="64ECD155"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4" w:history="1">
            <w:r w:rsidRPr="00DB367E">
              <w:rPr>
                <w:rStyle w:val="Hyperlink"/>
                <w:rFonts w:asciiTheme="majorBidi" w:hAnsiTheme="majorBidi" w:cstheme="majorBidi"/>
                <w:noProof/>
                <w:sz w:val="28"/>
                <w:szCs w:val="28"/>
                <w:rtl/>
              </w:rPr>
              <w:t>تحديات البحث وقيوده</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64</w:t>
            </w:r>
            <w:r w:rsidRPr="00DB367E">
              <w:rPr>
                <w:rStyle w:val="Hyperlink"/>
                <w:rFonts w:asciiTheme="majorBidi" w:hAnsiTheme="majorBidi" w:cstheme="majorBidi"/>
                <w:noProof/>
                <w:sz w:val="28"/>
                <w:szCs w:val="28"/>
                <w:rtl/>
              </w:rPr>
              <w:fldChar w:fldCharType="end"/>
            </w:r>
          </w:hyperlink>
        </w:p>
        <w:p w14:paraId="2542F051" w14:textId="7C36169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5" w:history="1">
            <w:r w:rsidRPr="00DB367E">
              <w:rPr>
                <w:rStyle w:val="Hyperlink"/>
                <w:rFonts w:asciiTheme="majorBidi" w:hAnsiTheme="majorBidi" w:cstheme="majorBidi"/>
                <w:noProof/>
                <w:sz w:val="28"/>
                <w:szCs w:val="28"/>
                <w:rtl/>
              </w:rPr>
              <w:t>قيود البحث</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65</w:t>
            </w:r>
            <w:r w:rsidRPr="00DB367E">
              <w:rPr>
                <w:rStyle w:val="Hyperlink"/>
                <w:rFonts w:asciiTheme="majorBidi" w:hAnsiTheme="majorBidi" w:cstheme="majorBidi"/>
                <w:noProof/>
                <w:sz w:val="28"/>
                <w:szCs w:val="28"/>
                <w:rtl/>
              </w:rPr>
              <w:fldChar w:fldCharType="end"/>
            </w:r>
          </w:hyperlink>
        </w:p>
        <w:p w14:paraId="140A22DA" w14:textId="003CA61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6" w:history="1">
            <w:r w:rsidRPr="00DB367E">
              <w:rPr>
                <w:rStyle w:val="Hyperlink"/>
                <w:rFonts w:asciiTheme="majorBidi" w:eastAsia="Times New Roman" w:hAnsiTheme="majorBidi" w:cstheme="majorBidi"/>
                <w:noProof/>
                <w:sz w:val="28"/>
                <w:szCs w:val="28"/>
                <w:rtl/>
              </w:rPr>
              <w:t>الفصل الرابع</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66</w:t>
            </w:r>
            <w:r w:rsidRPr="00DB367E">
              <w:rPr>
                <w:rStyle w:val="Hyperlink"/>
                <w:rFonts w:asciiTheme="majorBidi" w:hAnsiTheme="majorBidi" w:cstheme="majorBidi"/>
                <w:noProof/>
                <w:sz w:val="28"/>
                <w:szCs w:val="28"/>
                <w:rtl/>
              </w:rPr>
              <w:fldChar w:fldCharType="end"/>
            </w:r>
          </w:hyperlink>
        </w:p>
        <w:p w14:paraId="63E7CD59" w14:textId="7EF06429"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7" w:history="1">
            <w:r w:rsidRPr="00DB367E">
              <w:rPr>
                <w:rStyle w:val="Hyperlink"/>
                <w:rFonts w:asciiTheme="majorBidi" w:eastAsia="Calibri" w:hAnsiTheme="majorBidi" w:cstheme="majorBidi"/>
                <w:noProof/>
                <w:sz w:val="28"/>
                <w:szCs w:val="28"/>
                <w:rtl/>
              </w:rPr>
              <w:t>المقدمة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67</w:t>
            </w:r>
            <w:r w:rsidRPr="00DB367E">
              <w:rPr>
                <w:rStyle w:val="Hyperlink"/>
                <w:rFonts w:asciiTheme="majorBidi" w:hAnsiTheme="majorBidi" w:cstheme="majorBidi"/>
                <w:noProof/>
                <w:sz w:val="28"/>
                <w:szCs w:val="28"/>
                <w:rtl/>
              </w:rPr>
              <w:fldChar w:fldCharType="end"/>
            </w:r>
          </w:hyperlink>
        </w:p>
        <w:p w14:paraId="4EBDCC76" w14:textId="6ABA981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8" w:history="1">
            <w:r w:rsidRPr="00DB367E">
              <w:rPr>
                <w:rStyle w:val="Hyperlink"/>
                <w:rFonts w:asciiTheme="majorBidi" w:eastAsia="Calibri" w:hAnsiTheme="majorBidi" w:cstheme="majorBidi"/>
                <w:noProof/>
                <w:sz w:val="28"/>
                <w:szCs w:val="28"/>
                <w:rtl/>
              </w:rPr>
              <w:t>منهجية الدراسة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Toc183261578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69</w:t>
            </w:r>
            <w:r w:rsidRPr="00DB367E">
              <w:rPr>
                <w:rStyle w:val="Hyperlink"/>
                <w:rFonts w:asciiTheme="majorBidi" w:hAnsiTheme="majorBidi" w:cstheme="majorBidi"/>
                <w:noProof/>
                <w:sz w:val="28"/>
                <w:szCs w:val="28"/>
                <w:rtl/>
              </w:rPr>
              <w:fldChar w:fldCharType="end"/>
            </w:r>
          </w:hyperlink>
        </w:p>
        <w:p w14:paraId="6259B1BE" w14:textId="3DEEE55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79" w:history="1">
            <w:r w:rsidRPr="00DB367E">
              <w:rPr>
                <w:rStyle w:val="Hyperlink"/>
                <w:rFonts w:asciiTheme="majorBidi" w:hAnsiTheme="majorBidi" w:cstheme="majorBidi"/>
                <w:noProof/>
                <w:sz w:val="28"/>
                <w:szCs w:val="28"/>
                <w:rtl/>
                <w:lang w:bidi="ar-EG"/>
              </w:rPr>
              <w:t>الاستبيان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Toc183261579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71</w:t>
            </w:r>
            <w:r w:rsidRPr="00DB367E">
              <w:rPr>
                <w:rStyle w:val="Hyperlink"/>
                <w:rFonts w:asciiTheme="majorBidi" w:hAnsiTheme="majorBidi" w:cstheme="majorBidi"/>
                <w:noProof/>
                <w:sz w:val="28"/>
                <w:szCs w:val="28"/>
                <w:rtl/>
              </w:rPr>
              <w:fldChar w:fldCharType="end"/>
            </w:r>
          </w:hyperlink>
        </w:p>
        <w:p w14:paraId="2604AEED" w14:textId="4CAE0724"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0" w:history="1">
            <w:r w:rsidRPr="00DB367E">
              <w:rPr>
                <w:rStyle w:val="Hyperlink"/>
                <w:rFonts w:asciiTheme="majorBidi" w:hAnsiTheme="majorBidi" w:cstheme="majorBidi"/>
                <w:noProof/>
                <w:sz w:val="28"/>
                <w:szCs w:val="28"/>
                <w:rtl/>
                <w:lang w:bidi="ar-EG"/>
              </w:rPr>
              <w:t>نتيجة الاستبيان</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Toc183261580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79</w:t>
            </w:r>
            <w:r w:rsidRPr="00DB367E">
              <w:rPr>
                <w:rStyle w:val="Hyperlink"/>
                <w:rFonts w:asciiTheme="majorBidi" w:hAnsiTheme="majorBidi" w:cstheme="majorBidi"/>
                <w:noProof/>
                <w:sz w:val="28"/>
                <w:szCs w:val="28"/>
                <w:rtl/>
              </w:rPr>
              <w:fldChar w:fldCharType="end"/>
            </w:r>
          </w:hyperlink>
        </w:p>
        <w:p w14:paraId="1CB778F7" w14:textId="7DF929B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1" w:history="1">
            <w:r w:rsidRPr="00DB367E">
              <w:rPr>
                <w:rStyle w:val="Hyperlink"/>
                <w:rFonts w:asciiTheme="majorBidi" w:hAnsiTheme="majorBidi" w:cstheme="majorBidi"/>
                <w:noProof/>
                <w:sz w:val="28"/>
                <w:szCs w:val="28"/>
                <w:rtl/>
                <w:lang w:bidi="ar-EG"/>
              </w:rPr>
              <w:t>التحليل الاحصائي</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Toc183261581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81</w:t>
            </w:r>
            <w:r w:rsidRPr="00DB367E">
              <w:rPr>
                <w:rStyle w:val="Hyperlink"/>
                <w:rFonts w:asciiTheme="majorBidi" w:hAnsiTheme="majorBidi" w:cstheme="majorBidi"/>
                <w:noProof/>
                <w:sz w:val="28"/>
                <w:szCs w:val="28"/>
                <w:rtl/>
              </w:rPr>
              <w:fldChar w:fldCharType="end"/>
            </w:r>
          </w:hyperlink>
        </w:p>
        <w:p w14:paraId="45A85E6B" w14:textId="06849662"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2" w:history="1">
            <w:r w:rsidRPr="00DB367E">
              <w:rPr>
                <w:rStyle w:val="Hyperlink"/>
                <w:rFonts w:asciiTheme="majorBidi" w:hAnsiTheme="majorBidi" w:cstheme="majorBidi"/>
                <w:noProof/>
                <w:sz w:val="28"/>
                <w:szCs w:val="28"/>
                <w:rtl/>
                <w:lang w:bidi="ar-EG"/>
              </w:rPr>
              <w:t>تحليل البيانات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Toc183261582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84</w:t>
            </w:r>
            <w:r w:rsidRPr="00DB367E">
              <w:rPr>
                <w:rStyle w:val="Hyperlink"/>
                <w:rFonts w:asciiTheme="majorBidi" w:hAnsiTheme="majorBidi" w:cstheme="majorBidi"/>
                <w:noProof/>
                <w:sz w:val="28"/>
                <w:szCs w:val="28"/>
                <w:rtl/>
              </w:rPr>
              <w:fldChar w:fldCharType="end"/>
            </w:r>
          </w:hyperlink>
        </w:p>
        <w:p w14:paraId="673AFBAC" w14:textId="19DC1017"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3" w:history="1">
            <w:r w:rsidRPr="00DB367E">
              <w:rPr>
                <w:rStyle w:val="Hyperlink"/>
                <w:rFonts w:asciiTheme="majorBidi" w:hAnsiTheme="majorBidi" w:cstheme="majorBidi"/>
                <w:noProof/>
                <w:sz w:val="28"/>
                <w:szCs w:val="28"/>
                <w:rtl/>
                <w:lang w:bidi="ar-EG"/>
              </w:rPr>
              <w:t>المناقشة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Toc183261583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85</w:t>
            </w:r>
            <w:r w:rsidRPr="00DB367E">
              <w:rPr>
                <w:rStyle w:val="Hyperlink"/>
                <w:rFonts w:asciiTheme="majorBidi" w:hAnsiTheme="majorBidi" w:cstheme="majorBidi"/>
                <w:noProof/>
                <w:sz w:val="28"/>
                <w:szCs w:val="28"/>
                <w:rtl/>
              </w:rPr>
              <w:fldChar w:fldCharType="end"/>
            </w:r>
          </w:hyperlink>
        </w:p>
        <w:p w14:paraId="5CD5D64A" w14:textId="488C4C62"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4" w:history="1">
            <w:r w:rsidRPr="00DB367E">
              <w:rPr>
                <w:rStyle w:val="Hyperlink"/>
                <w:rFonts w:asciiTheme="majorBidi" w:hAnsiTheme="majorBidi" w:cstheme="majorBidi"/>
                <w:noProof/>
                <w:sz w:val="28"/>
                <w:szCs w:val="28"/>
                <w:rtl/>
                <w:lang w:bidi="ar-EG"/>
              </w:rPr>
              <w:t>التوصيات</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Toc183261584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85</w:t>
            </w:r>
            <w:r w:rsidRPr="00DB367E">
              <w:rPr>
                <w:rStyle w:val="Hyperlink"/>
                <w:rFonts w:asciiTheme="majorBidi" w:hAnsiTheme="majorBidi" w:cstheme="majorBidi"/>
                <w:noProof/>
                <w:sz w:val="28"/>
                <w:szCs w:val="28"/>
                <w:rtl/>
              </w:rPr>
              <w:fldChar w:fldCharType="end"/>
            </w:r>
          </w:hyperlink>
        </w:p>
        <w:p w14:paraId="128AC8CD" w14:textId="72C6C4B4"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5" w:history="1">
            <w:r w:rsidRPr="00DB367E">
              <w:rPr>
                <w:rStyle w:val="Hyperlink"/>
                <w:rFonts w:asciiTheme="majorBidi" w:hAnsiTheme="majorBidi" w:cstheme="majorBidi"/>
                <w:noProof/>
                <w:sz w:val="28"/>
                <w:szCs w:val="28"/>
                <w:rtl/>
                <w:lang w:bidi="ar-EG"/>
              </w:rPr>
              <w:t>المراجع</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Toc183261585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87</w:t>
            </w:r>
            <w:r w:rsidRPr="00DB367E">
              <w:rPr>
                <w:rStyle w:val="Hyperlink"/>
                <w:rFonts w:asciiTheme="majorBidi" w:hAnsiTheme="majorBidi" w:cstheme="majorBidi"/>
                <w:noProof/>
                <w:sz w:val="28"/>
                <w:szCs w:val="28"/>
                <w:rtl/>
              </w:rPr>
              <w:fldChar w:fldCharType="end"/>
            </w:r>
          </w:hyperlink>
        </w:p>
        <w:p w14:paraId="714613DF" w14:textId="03C027A1"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6" w:history="1">
            <w:r w:rsidRPr="00DB367E">
              <w:rPr>
                <w:rStyle w:val="Hyperlink"/>
                <w:rFonts w:asciiTheme="majorBidi" w:hAnsiTheme="majorBidi" w:cstheme="majorBidi"/>
                <w:noProof/>
                <w:sz w:val="28"/>
                <w:szCs w:val="28"/>
                <w:rtl/>
                <w:lang w:bidi="ar-EG"/>
              </w:rPr>
              <w:t>المراجع العربيه</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Toc183261586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87</w:t>
            </w:r>
            <w:r w:rsidRPr="00DB367E">
              <w:rPr>
                <w:rStyle w:val="Hyperlink"/>
                <w:rFonts w:asciiTheme="majorBidi" w:hAnsiTheme="majorBidi" w:cstheme="majorBidi"/>
                <w:noProof/>
                <w:sz w:val="28"/>
                <w:szCs w:val="28"/>
                <w:rtl/>
              </w:rPr>
              <w:fldChar w:fldCharType="end"/>
            </w:r>
          </w:hyperlink>
        </w:p>
        <w:p w14:paraId="28754315" w14:textId="6BDAC3A6" w:rsidR="00DB367E" w:rsidRPr="00DB367E" w:rsidRDefault="00DB367E" w:rsidP="00DB367E">
          <w:pPr>
            <w:pStyle w:val="TOC1"/>
            <w:tabs>
              <w:tab w:val="right" w:leader="dot" w:pos="8822"/>
            </w:tabs>
            <w:rPr>
              <w:rFonts w:asciiTheme="majorBidi" w:eastAsiaTheme="minorEastAsia" w:hAnsiTheme="majorBidi" w:cstheme="majorBidi"/>
              <w:noProof/>
              <w:kern w:val="0"/>
              <w:sz w:val="28"/>
              <w:szCs w:val="28"/>
              <w:rtl/>
              <w14:ligatures w14:val="none"/>
            </w:rPr>
          </w:pPr>
          <w:hyperlink w:anchor="_Toc183261587" w:history="1">
            <w:r w:rsidRPr="00DB367E">
              <w:rPr>
                <w:rStyle w:val="Hyperlink"/>
                <w:rFonts w:asciiTheme="majorBidi" w:hAnsiTheme="majorBidi" w:cstheme="majorBidi"/>
                <w:noProof/>
                <w:sz w:val="28"/>
                <w:szCs w:val="28"/>
                <w:rtl/>
                <w:lang w:bidi="ar-EG"/>
              </w:rPr>
              <w:t>مراجع اجنبية</w:t>
            </w:r>
            <w:r w:rsidRPr="00DB367E">
              <w:rPr>
                <w:rFonts w:asciiTheme="majorBidi" w:hAnsiTheme="majorBidi" w:cstheme="majorBidi"/>
                <w:noProof/>
                <w:webHidden/>
                <w:sz w:val="28"/>
                <w:szCs w:val="28"/>
                <w:rtl/>
              </w:rPr>
              <w:tab/>
            </w:r>
            <w:r w:rsidRPr="00DB367E">
              <w:rPr>
                <w:rStyle w:val="Hyperlink"/>
                <w:rFonts w:asciiTheme="majorBidi" w:hAnsiTheme="majorBidi" w:cstheme="majorBidi"/>
                <w:noProof/>
                <w:sz w:val="28"/>
                <w:szCs w:val="28"/>
                <w:rtl/>
              </w:rPr>
              <w:fldChar w:fldCharType="begin"/>
            </w:r>
            <w:r w:rsidRPr="00DB367E">
              <w:rPr>
                <w:rFonts w:asciiTheme="majorBidi" w:hAnsiTheme="majorBidi" w:cstheme="majorBidi"/>
                <w:noProof/>
                <w:webHidden/>
                <w:sz w:val="28"/>
                <w:szCs w:val="28"/>
                <w:rtl/>
              </w:rPr>
              <w:instrText xml:space="preserve"> </w:instrText>
            </w:r>
            <w:r w:rsidRPr="00DB367E">
              <w:rPr>
                <w:rFonts w:asciiTheme="majorBidi" w:hAnsiTheme="majorBidi" w:cstheme="majorBidi"/>
                <w:noProof/>
                <w:webHidden/>
                <w:sz w:val="28"/>
                <w:szCs w:val="28"/>
              </w:rPr>
              <w:instrText xml:space="preserve">PAGEREF </w:instrText>
            </w:r>
            <w:r w:rsidRPr="00DB367E">
              <w:rPr>
                <w:rFonts w:asciiTheme="majorBidi" w:hAnsiTheme="majorBidi" w:cstheme="majorBidi"/>
                <w:noProof/>
                <w:webHidden/>
                <w:sz w:val="28"/>
                <w:szCs w:val="28"/>
                <w:rtl/>
              </w:rPr>
              <w:instrText>_</w:instrText>
            </w:r>
            <w:r w:rsidRPr="00DB367E">
              <w:rPr>
                <w:rFonts w:asciiTheme="majorBidi" w:hAnsiTheme="majorBidi" w:cstheme="majorBidi"/>
                <w:noProof/>
                <w:webHidden/>
                <w:sz w:val="28"/>
                <w:szCs w:val="28"/>
              </w:rPr>
              <w:instrText>Toc183261587 \h</w:instrText>
            </w:r>
            <w:r w:rsidRPr="00DB367E">
              <w:rPr>
                <w:rFonts w:asciiTheme="majorBidi" w:hAnsiTheme="majorBidi" w:cstheme="majorBidi"/>
                <w:noProof/>
                <w:webHidden/>
                <w:sz w:val="28"/>
                <w:szCs w:val="28"/>
                <w:rtl/>
              </w:rPr>
              <w:instrText xml:space="preserve"> </w:instrText>
            </w:r>
            <w:r w:rsidRPr="00DB367E">
              <w:rPr>
                <w:rStyle w:val="Hyperlink"/>
                <w:rFonts w:asciiTheme="majorBidi" w:hAnsiTheme="majorBidi" w:cstheme="majorBidi"/>
                <w:noProof/>
                <w:sz w:val="28"/>
                <w:szCs w:val="28"/>
                <w:rtl/>
              </w:rPr>
            </w:r>
            <w:r w:rsidRPr="00DB367E">
              <w:rPr>
                <w:rStyle w:val="Hyperlink"/>
                <w:rFonts w:asciiTheme="majorBidi" w:hAnsiTheme="majorBidi" w:cstheme="majorBidi"/>
                <w:noProof/>
                <w:sz w:val="28"/>
                <w:szCs w:val="28"/>
                <w:rtl/>
              </w:rPr>
              <w:fldChar w:fldCharType="separate"/>
            </w:r>
            <w:r w:rsidRPr="00DB367E">
              <w:rPr>
                <w:rFonts w:asciiTheme="majorBidi" w:hAnsiTheme="majorBidi" w:cstheme="majorBidi"/>
                <w:noProof/>
                <w:webHidden/>
                <w:sz w:val="28"/>
                <w:szCs w:val="28"/>
                <w:rtl/>
              </w:rPr>
              <w:t>89</w:t>
            </w:r>
            <w:r w:rsidRPr="00DB367E">
              <w:rPr>
                <w:rStyle w:val="Hyperlink"/>
                <w:rFonts w:asciiTheme="majorBidi" w:hAnsiTheme="majorBidi" w:cstheme="majorBidi"/>
                <w:noProof/>
                <w:sz w:val="28"/>
                <w:szCs w:val="28"/>
                <w:rtl/>
              </w:rPr>
              <w:fldChar w:fldCharType="end"/>
            </w:r>
          </w:hyperlink>
        </w:p>
        <w:p w14:paraId="3167747B" w14:textId="4290AEE4" w:rsidR="00DB367E" w:rsidRPr="00DB367E" w:rsidRDefault="00DB367E" w:rsidP="00DB367E">
          <w:pPr>
            <w:rPr>
              <w:rFonts w:asciiTheme="majorBidi" w:hAnsiTheme="majorBidi" w:cstheme="majorBidi"/>
              <w:sz w:val="28"/>
              <w:szCs w:val="28"/>
            </w:rPr>
          </w:pPr>
          <w:r w:rsidRPr="00DB367E">
            <w:rPr>
              <w:rFonts w:asciiTheme="majorBidi" w:hAnsiTheme="majorBidi" w:cstheme="majorBidi"/>
              <w:b/>
              <w:bCs/>
              <w:noProof/>
              <w:sz w:val="28"/>
              <w:szCs w:val="28"/>
            </w:rPr>
            <w:fldChar w:fldCharType="end"/>
          </w:r>
        </w:p>
      </w:sdtContent>
    </w:sdt>
    <w:p w14:paraId="2ED347FD" w14:textId="13ADA117" w:rsidR="00DB367E" w:rsidRPr="00DB367E" w:rsidRDefault="00DB367E" w:rsidP="00DB367E">
      <w:pPr>
        <w:rPr>
          <w:rFonts w:asciiTheme="majorBidi" w:hAnsiTheme="majorBidi" w:cstheme="majorBidi"/>
          <w:sz w:val="28"/>
          <w:szCs w:val="28"/>
          <w:rtl/>
          <w:lang w:bidi="ar-EG"/>
        </w:rPr>
      </w:pPr>
    </w:p>
    <w:p w14:paraId="0709BBA3" w14:textId="672D936D" w:rsidR="00DB367E" w:rsidRPr="00DB367E" w:rsidRDefault="00DB367E" w:rsidP="00DB367E">
      <w:pPr>
        <w:rPr>
          <w:rFonts w:asciiTheme="majorBidi" w:hAnsiTheme="majorBidi" w:cstheme="majorBidi"/>
          <w:sz w:val="28"/>
          <w:szCs w:val="28"/>
          <w:rtl/>
          <w:lang w:bidi="ar-EG"/>
        </w:rPr>
      </w:pPr>
    </w:p>
    <w:p w14:paraId="52A47EC4" w14:textId="77777777" w:rsidR="00DB367E" w:rsidRPr="00DB367E" w:rsidRDefault="00DB367E" w:rsidP="00DB367E">
      <w:pPr>
        <w:rPr>
          <w:rFonts w:asciiTheme="majorBidi" w:hAnsiTheme="majorBidi" w:cstheme="majorBidi"/>
          <w:sz w:val="32"/>
          <w:szCs w:val="32"/>
          <w:rtl/>
          <w:lang w:bidi="ar-EG"/>
        </w:rPr>
      </w:pPr>
      <w:r w:rsidRPr="00DB367E">
        <w:rPr>
          <w:rFonts w:asciiTheme="majorBidi" w:hAnsiTheme="majorBidi" w:cstheme="majorBidi" w:hint="cs"/>
          <w:sz w:val="32"/>
          <w:szCs w:val="32"/>
          <w:rtl/>
          <w:lang w:bidi="ar-EG"/>
        </w:rPr>
        <w:t>قائمة</w:t>
      </w:r>
      <w:r w:rsidRPr="00DB367E">
        <w:rPr>
          <w:rFonts w:asciiTheme="majorBidi" w:hAnsiTheme="majorBidi" w:cstheme="majorBidi"/>
          <w:sz w:val="32"/>
          <w:szCs w:val="32"/>
          <w:rtl/>
          <w:lang w:bidi="ar-EG"/>
        </w:rPr>
        <w:t xml:space="preserve"> الجداول </w:t>
      </w:r>
    </w:p>
    <w:tbl>
      <w:tblPr>
        <w:tblStyle w:val="GridTable4-Accent51"/>
        <w:tblW w:w="0" w:type="auto"/>
        <w:tblLook w:val="04A0" w:firstRow="1" w:lastRow="0" w:firstColumn="1" w:lastColumn="0" w:noHBand="0" w:noVBand="1"/>
      </w:tblPr>
      <w:tblGrid>
        <w:gridCol w:w="4412"/>
        <w:gridCol w:w="4410"/>
      </w:tblGrid>
      <w:tr w:rsidR="00DB367E" w:rsidRPr="00DB367E" w14:paraId="705BA103" w14:textId="77777777" w:rsidTr="003C3B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BA0063D" w14:textId="77777777" w:rsidR="00DB367E" w:rsidRPr="00DB367E" w:rsidRDefault="00DB367E" w:rsidP="00DB367E">
            <w:pPr>
              <w:rPr>
                <w:rFonts w:asciiTheme="majorBidi" w:hAnsiTheme="majorBidi" w:cstheme="majorBidi"/>
                <w:sz w:val="32"/>
                <w:szCs w:val="32"/>
                <w:u w:val="single"/>
                <w:rtl/>
                <w:lang w:bidi="ar-EG"/>
              </w:rPr>
            </w:pPr>
            <w:r w:rsidRPr="00DB367E">
              <w:rPr>
                <w:rFonts w:asciiTheme="majorBidi" w:hAnsiTheme="majorBidi" w:cstheme="majorBidi" w:hint="cs"/>
                <w:sz w:val="32"/>
                <w:szCs w:val="32"/>
                <w:u w:val="single"/>
                <w:rtl/>
                <w:lang w:bidi="ar-EG"/>
              </w:rPr>
              <w:t xml:space="preserve">الصفحة </w:t>
            </w:r>
          </w:p>
        </w:tc>
        <w:tc>
          <w:tcPr>
            <w:tcW w:w="4524" w:type="dxa"/>
          </w:tcPr>
          <w:p w14:paraId="151C0E41" w14:textId="77777777" w:rsidR="00DB367E" w:rsidRPr="00DB367E" w:rsidRDefault="00DB367E" w:rsidP="00DB367E">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u w:val="single"/>
                <w:rtl/>
                <w:lang w:bidi="ar-EG"/>
              </w:rPr>
            </w:pPr>
            <w:r w:rsidRPr="00DB367E">
              <w:rPr>
                <w:rFonts w:asciiTheme="majorBidi" w:hAnsiTheme="majorBidi" w:cstheme="majorBidi" w:hint="cs"/>
                <w:sz w:val="32"/>
                <w:szCs w:val="32"/>
                <w:u w:val="single"/>
                <w:rtl/>
                <w:lang w:bidi="ar-EG"/>
              </w:rPr>
              <w:t>الجدول</w:t>
            </w:r>
          </w:p>
        </w:tc>
      </w:tr>
      <w:tr w:rsidR="00DB367E" w:rsidRPr="00DB367E" w14:paraId="6A9A3D34" w14:textId="77777777" w:rsidTr="003C3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63CE249" w14:textId="77777777" w:rsidR="00DB367E" w:rsidRPr="00DB367E" w:rsidRDefault="00DB367E" w:rsidP="00DB367E">
            <w:pPr>
              <w:rPr>
                <w:rFonts w:asciiTheme="majorBidi" w:hAnsiTheme="majorBidi" w:cstheme="majorBidi"/>
                <w:sz w:val="32"/>
                <w:szCs w:val="32"/>
                <w:u w:val="single"/>
              </w:rPr>
            </w:pPr>
            <w:r w:rsidRPr="00DB367E">
              <w:rPr>
                <w:rFonts w:asciiTheme="majorBidi" w:hAnsiTheme="majorBidi" w:cstheme="majorBidi" w:hint="cs"/>
                <w:sz w:val="32"/>
                <w:szCs w:val="32"/>
                <w:u w:val="single"/>
                <w:rtl/>
                <w:lang w:bidi="ar-EG"/>
              </w:rPr>
              <w:t>81</w:t>
            </w:r>
          </w:p>
        </w:tc>
        <w:tc>
          <w:tcPr>
            <w:tcW w:w="4524" w:type="dxa"/>
          </w:tcPr>
          <w:p w14:paraId="68C1B71A" w14:textId="77777777" w:rsidR="00DB367E" w:rsidRPr="00DB367E" w:rsidRDefault="00DB367E" w:rsidP="00DB367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Pr>
            </w:pPr>
            <w:r w:rsidRPr="00DB367E">
              <w:rPr>
                <w:rFonts w:asciiTheme="majorBidi" w:hAnsiTheme="majorBidi" w:cstheme="majorBidi" w:hint="cs"/>
                <w:b/>
                <w:bCs/>
                <w:sz w:val="32"/>
                <w:szCs w:val="32"/>
                <w:u w:val="single"/>
                <w:rtl/>
                <w:lang w:bidi="ar-EG"/>
              </w:rPr>
              <w:t>جدول 4-1</w:t>
            </w:r>
          </w:p>
        </w:tc>
      </w:tr>
      <w:tr w:rsidR="00DB367E" w:rsidRPr="00DB367E" w14:paraId="5F849EEF" w14:textId="77777777" w:rsidTr="003C3B3D">
        <w:tc>
          <w:tcPr>
            <w:cnfStyle w:val="001000000000" w:firstRow="0" w:lastRow="0" w:firstColumn="1" w:lastColumn="0" w:oddVBand="0" w:evenVBand="0" w:oddHBand="0" w:evenHBand="0" w:firstRowFirstColumn="0" w:firstRowLastColumn="0" w:lastRowFirstColumn="0" w:lastRowLastColumn="0"/>
            <w:tcW w:w="4524" w:type="dxa"/>
          </w:tcPr>
          <w:p w14:paraId="3A2AEF26" w14:textId="77777777" w:rsidR="00DB367E" w:rsidRPr="00DB367E" w:rsidRDefault="00DB367E" w:rsidP="00DB367E">
            <w:pPr>
              <w:rPr>
                <w:rFonts w:asciiTheme="majorBidi" w:hAnsiTheme="majorBidi" w:cstheme="majorBidi"/>
                <w:sz w:val="32"/>
                <w:szCs w:val="32"/>
                <w:u w:val="single"/>
                <w:rtl/>
                <w:lang w:bidi="ar-EG"/>
              </w:rPr>
            </w:pPr>
            <w:r w:rsidRPr="00DB367E">
              <w:rPr>
                <w:rFonts w:asciiTheme="majorBidi" w:hAnsiTheme="majorBidi" w:cstheme="majorBidi" w:hint="cs"/>
                <w:sz w:val="32"/>
                <w:szCs w:val="32"/>
                <w:u w:val="single"/>
                <w:rtl/>
                <w:lang w:bidi="ar-EG"/>
              </w:rPr>
              <w:t>82</w:t>
            </w:r>
          </w:p>
        </w:tc>
        <w:tc>
          <w:tcPr>
            <w:tcW w:w="4524" w:type="dxa"/>
          </w:tcPr>
          <w:p w14:paraId="1C2556EE" w14:textId="77777777" w:rsidR="00DB367E" w:rsidRPr="00DB367E" w:rsidRDefault="00DB367E" w:rsidP="00DB367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32"/>
                <w:szCs w:val="32"/>
                <w:u w:val="single"/>
              </w:rPr>
            </w:pPr>
            <w:r w:rsidRPr="00DB367E">
              <w:rPr>
                <w:rFonts w:asciiTheme="majorBidi" w:hAnsiTheme="majorBidi" w:cstheme="majorBidi" w:hint="cs"/>
                <w:b/>
                <w:bCs/>
                <w:sz w:val="32"/>
                <w:szCs w:val="32"/>
                <w:u w:val="single"/>
                <w:rtl/>
                <w:lang w:bidi="ar-EG"/>
              </w:rPr>
              <w:t>جدول 4-2</w:t>
            </w:r>
          </w:p>
        </w:tc>
      </w:tr>
      <w:tr w:rsidR="00DB367E" w:rsidRPr="00DB367E" w14:paraId="18544F7A" w14:textId="77777777" w:rsidTr="003C3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DD212AF" w14:textId="77777777" w:rsidR="00DB367E" w:rsidRPr="00DB367E" w:rsidRDefault="00DB367E" w:rsidP="00DB367E">
            <w:pPr>
              <w:rPr>
                <w:rFonts w:asciiTheme="majorBidi" w:hAnsiTheme="majorBidi" w:cstheme="majorBidi"/>
                <w:sz w:val="32"/>
                <w:szCs w:val="32"/>
                <w:u w:val="single"/>
              </w:rPr>
            </w:pPr>
            <w:r w:rsidRPr="00DB367E">
              <w:rPr>
                <w:rFonts w:asciiTheme="majorBidi" w:hAnsiTheme="majorBidi" w:cstheme="majorBidi" w:hint="cs"/>
                <w:sz w:val="32"/>
                <w:szCs w:val="32"/>
                <w:u w:val="single"/>
                <w:rtl/>
                <w:lang w:bidi="ar-EG"/>
              </w:rPr>
              <w:t>83-84</w:t>
            </w:r>
          </w:p>
        </w:tc>
        <w:tc>
          <w:tcPr>
            <w:tcW w:w="4524" w:type="dxa"/>
          </w:tcPr>
          <w:p w14:paraId="7F23B7EF" w14:textId="77777777" w:rsidR="00DB367E" w:rsidRPr="00DB367E" w:rsidRDefault="00DB367E" w:rsidP="00DB367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tl/>
                <w:lang w:bidi="ar-EG"/>
              </w:rPr>
            </w:pPr>
            <w:r w:rsidRPr="00DB367E">
              <w:rPr>
                <w:rFonts w:asciiTheme="majorBidi" w:hAnsiTheme="majorBidi" w:cstheme="majorBidi" w:hint="cs"/>
                <w:b/>
                <w:bCs/>
                <w:sz w:val="32"/>
                <w:szCs w:val="32"/>
                <w:u w:val="single"/>
                <w:rtl/>
                <w:lang w:bidi="ar-EG"/>
              </w:rPr>
              <w:t>جدول 4-3-4-</w:t>
            </w:r>
          </w:p>
        </w:tc>
      </w:tr>
    </w:tbl>
    <w:p w14:paraId="5A7DB083" w14:textId="1467121B" w:rsidR="00DB367E" w:rsidRPr="00DB367E" w:rsidRDefault="00DB367E" w:rsidP="00DB367E">
      <w:pPr>
        <w:rPr>
          <w:rFonts w:asciiTheme="majorBidi" w:hAnsiTheme="majorBidi" w:cstheme="majorBidi"/>
          <w:sz w:val="28"/>
          <w:szCs w:val="28"/>
          <w:rtl/>
          <w:lang w:bidi="ar-EG"/>
        </w:rPr>
      </w:pPr>
    </w:p>
    <w:p w14:paraId="512E63CF" w14:textId="4DAD0807" w:rsidR="00DB367E" w:rsidRPr="00DB367E" w:rsidRDefault="00DB367E" w:rsidP="00DB367E">
      <w:pPr>
        <w:rPr>
          <w:rFonts w:asciiTheme="majorBidi" w:hAnsiTheme="majorBidi" w:cstheme="majorBidi"/>
          <w:sz w:val="28"/>
          <w:szCs w:val="28"/>
          <w:rtl/>
          <w:lang w:bidi="ar-EG"/>
        </w:rPr>
      </w:pPr>
    </w:p>
    <w:p w14:paraId="0219DE7F" w14:textId="0615B836" w:rsidR="00DB367E" w:rsidRPr="00DB367E" w:rsidRDefault="00DB367E" w:rsidP="00DB367E">
      <w:pPr>
        <w:rPr>
          <w:rFonts w:asciiTheme="majorBidi" w:hAnsiTheme="majorBidi" w:cstheme="majorBidi"/>
          <w:sz w:val="28"/>
          <w:szCs w:val="28"/>
          <w:rtl/>
          <w:lang w:bidi="ar-EG"/>
        </w:rPr>
      </w:pPr>
    </w:p>
    <w:p w14:paraId="0A48A56B" w14:textId="0D9F5D12" w:rsidR="00DB367E" w:rsidRPr="00DB367E" w:rsidRDefault="00DB367E" w:rsidP="00DB367E">
      <w:pPr>
        <w:rPr>
          <w:rFonts w:asciiTheme="majorBidi" w:hAnsiTheme="majorBidi" w:cstheme="majorBidi"/>
          <w:sz w:val="28"/>
          <w:szCs w:val="28"/>
          <w:rtl/>
          <w:lang w:bidi="ar-EG"/>
        </w:rPr>
      </w:pPr>
    </w:p>
    <w:p w14:paraId="35C236A9" w14:textId="2A4F4A83" w:rsidR="00DB367E" w:rsidRPr="00DB367E" w:rsidRDefault="00DB367E" w:rsidP="00DB367E">
      <w:pPr>
        <w:rPr>
          <w:rFonts w:asciiTheme="majorBidi" w:hAnsiTheme="majorBidi" w:cstheme="majorBidi"/>
          <w:sz w:val="28"/>
          <w:szCs w:val="28"/>
          <w:rtl/>
          <w:lang w:bidi="ar-EG"/>
        </w:rPr>
      </w:pPr>
    </w:p>
    <w:p w14:paraId="3EEA4CDF" w14:textId="51107CA8" w:rsidR="00DB367E" w:rsidRPr="00DB367E" w:rsidRDefault="00DB367E" w:rsidP="00DB367E">
      <w:pPr>
        <w:rPr>
          <w:rFonts w:asciiTheme="majorBidi" w:hAnsiTheme="majorBidi" w:cstheme="majorBidi"/>
          <w:sz w:val="28"/>
          <w:szCs w:val="28"/>
          <w:rtl/>
          <w:lang w:bidi="ar-EG"/>
        </w:rPr>
      </w:pPr>
    </w:p>
    <w:p w14:paraId="008B1559" w14:textId="332D9040" w:rsidR="00DB367E" w:rsidRPr="00DB367E" w:rsidRDefault="00DB367E" w:rsidP="00DB367E">
      <w:pPr>
        <w:rPr>
          <w:rFonts w:asciiTheme="majorBidi" w:hAnsiTheme="majorBidi" w:cstheme="majorBidi"/>
          <w:sz w:val="28"/>
          <w:szCs w:val="28"/>
          <w:rtl/>
          <w:lang w:bidi="ar-EG"/>
        </w:rPr>
      </w:pPr>
    </w:p>
    <w:p w14:paraId="7603B34D" w14:textId="0D3118B0" w:rsidR="00DB367E" w:rsidRPr="00DB367E" w:rsidRDefault="00DB367E" w:rsidP="00DB367E">
      <w:pPr>
        <w:rPr>
          <w:rFonts w:asciiTheme="majorBidi" w:hAnsiTheme="majorBidi" w:cstheme="majorBidi"/>
          <w:sz w:val="28"/>
          <w:szCs w:val="28"/>
          <w:rtl/>
          <w:lang w:bidi="ar-EG"/>
        </w:rPr>
      </w:pPr>
    </w:p>
    <w:p w14:paraId="2F8CD8FA" w14:textId="77A42662" w:rsidR="00DB367E" w:rsidRPr="00DB367E" w:rsidRDefault="00DB367E" w:rsidP="00DB367E">
      <w:pPr>
        <w:rPr>
          <w:rFonts w:asciiTheme="majorBidi" w:hAnsiTheme="majorBidi" w:cstheme="majorBidi"/>
          <w:sz w:val="28"/>
          <w:szCs w:val="28"/>
          <w:rtl/>
          <w:lang w:bidi="ar-EG"/>
        </w:rPr>
      </w:pPr>
    </w:p>
    <w:p w14:paraId="6F6172DD" w14:textId="77777777" w:rsidR="00DB367E" w:rsidRPr="00DB367E" w:rsidRDefault="00DB367E" w:rsidP="00DB367E">
      <w:pPr>
        <w:rPr>
          <w:rFonts w:asciiTheme="majorBidi" w:hAnsiTheme="majorBidi" w:cstheme="majorBidi"/>
          <w:sz w:val="28"/>
          <w:szCs w:val="28"/>
          <w:rtl/>
          <w:lang w:bidi="ar-EG"/>
        </w:rPr>
      </w:pPr>
    </w:p>
    <w:p w14:paraId="58A441FD" w14:textId="77777777" w:rsidR="008E3666" w:rsidRPr="00DB367E" w:rsidRDefault="008E3666" w:rsidP="00DB367E">
      <w:pPr>
        <w:pStyle w:val="Heading1"/>
        <w:rPr>
          <w:rFonts w:asciiTheme="majorBidi" w:eastAsiaTheme="minorHAnsi" w:hAnsiTheme="majorBidi"/>
          <w:sz w:val="28"/>
          <w:szCs w:val="28"/>
          <w:rtl/>
        </w:rPr>
      </w:pPr>
    </w:p>
    <w:p w14:paraId="60B180BB" w14:textId="77777777" w:rsidR="008E3666" w:rsidRPr="00DB367E" w:rsidRDefault="008E3666" w:rsidP="00DB367E">
      <w:pPr>
        <w:pStyle w:val="Heading1"/>
        <w:rPr>
          <w:rFonts w:asciiTheme="majorBidi" w:eastAsiaTheme="minorHAnsi" w:hAnsiTheme="majorBidi"/>
          <w:sz w:val="28"/>
          <w:szCs w:val="28"/>
          <w:rtl/>
        </w:rPr>
      </w:pPr>
    </w:p>
    <w:p w14:paraId="2370500F" w14:textId="30845B5B" w:rsidR="001B768B" w:rsidRDefault="008E3666" w:rsidP="008E3666">
      <w:pPr>
        <w:pStyle w:val="Heading1"/>
        <w:rPr>
          <w:rFonts w:eastAsiaTheme="minorHAnsi"/>
          <w:sz w:val="36"/>
          <w:szCs w:val="36"/>
          <w:rtl/>
        </w:rPr>
      </w:pPr>
      <w:bookmarkStart w:id="4" w:name="_Toc183261487"/>
      <w:r>
        <w:rPr>
          <w:rFonts w:eastAsiaTheme="minorHAnsi" w:hint="cs"/>
          <w:sz w:val="36"/>
          <w:szCs w:val="36"/>
          <w:rtl/>
        </w:rPr>
        <w:t>الملخص</w:t>
      </w:r>
      <w:bookmarkEnd w:id="4"/>
    </w:p>
    <w:p w14:paraId="7538083D"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شهدت المملكة العربية السعودية تحولاً رقميًا كبيرًا في السنوات الأخيرة في مختلف المجالات، وكان القطاع الحكومي من أولى الجهات التي تبنت تطبيقات الرقمنة والأنظمة الرقمية لتحسين الأداء وزيادة الكفاءة. تزامن هذا التحول مع رؤية المملكة 2030 التي تهدف إلى تطوير القطاع الحكومي من خلال تعزيز الشفافية، وتحسين أداء المؤسسات الحكومية، وتقديم خدمات أفضل للمواطنين. وفي هذا السياق، ظهرت المحاسبة الرقمية كأداة أساسية يمكن أن تسهم في رفع فعالية الأداء الحكومي، من خلال أتمتة العمليات المحاسبية، وتحليل البيانات بشكل دقيق، وتقديم تقارير مالية أكثر شفافية ودقة</w:t>
      </w:r>
      <w:r w:rsidRPr="008E3666">
        <w:rPr>
          <w:rFonts w:asciiTheme="majorBidi" w:hAnsiTheme="majorBidi" w:cstheme="majorBidi"/>
          <w:sz w:val="28"/>
          <w:szCs w:val="28"/>
        </w:rPr>
        <w:t>.</w:t>
      </w:r>
    </w:p>
    <w:p w14:paraId="01A0F703"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 xml:space="preserve">هذا البحث يهدف إلى دراسة </w:t>
      </w:r>
      <w:r w:rsidRPr="008E3666">
        <w:rPr>
          <w:rFonts w:asciiTheme="majorBidi" w:hAnsiTheme="majorBidi" w:cstheme="majorBidi"/>
          <w:b/>
          <w:bCs/>
          <w:sz w:val="28"/>
          <w:szCs w:val="28"/>
          <w:rtl/>
        </w:rPr>
        <w:t>أثر المحاسبة الرقمية</w:t>
      </w:r>
      <w:r w:rsidRPr="008E3666">
        <w:rPr>
          <w:rFonts w:asciiTheme="majorBidi" w:hAnsiTheme="majorBidi" w:cstheme="majorBidi"/>
          <w:sz w:val="28"/>
          <w:szCs w:val="28"/>
          <w:rtl/>
        </w:rPr>
        <w:t xml:space="preserve"> في </w:t>
      </w:r>
      <w:r w:rsidRPr="008E3666">
        <w:rPr>
          <w:rFonts w:asciiTheme="majorBidi" w:hAnsiTheme="majorBidi" w:cstheme="majorBidi"/>
          <w:b/>
          <w:bCs/>
          <w:sz w:val="28"/>
          <w:szCs w:val="28"/>
          <w:rtl/>
        </w:rPr>
        <w:t>رفع أداء القطاع الحكومي</w:t>
      </w:r>
      <w:r w:rsidRPr="008E3666">
        <w:rPr>
          <w:rFonts w:asciiTheme="majorBidi" w:hAnsiTheme="majorBidi" w:cstheme="majorBidi"/>
          <w:sz w:val="28"/>
          <w:szCs w:val="28"/>
          <w:rtl/>
        </w:rPr>
        <w:t xml:space="preserve"> في المملكة العربية السعودية، مع التركيز على العوامل التي تؤثر في نجاح تطبيق المحاسبة الرقمية، بالإضافة إلى التحديات والفرص التي قد تواجه هذا القطاع في سياق التحول الرقمي</w:t>
      </w:r>
      <w:r w:rsidRPr="008E3666">
        <w:rPr>
          <w:rFonts w:asciiTheme="majorBidi" w:hAnsiTheme="majorBidi" w:cstheme="majorBidi"/>
          <w:sz w:val="28"/>
          <w:szCs w:val="28"/>
        </w:rPr>
        <w:t>.</w:t>
      </w:r>
    </w:p>
    <w:p w14:paraId="1730E278"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t>أهمية الدراسة</w:t>
      </w:r>
      <w:r w:rsidRPr="008E3666">
        <w:rPr>
          <w:rFonts w:asciiTheme="majorBidi" w:hAnsiTheme="majorBidi" w:cstheme="majorBidi"/>
          <w:b/>
          <w:bCs/>
          <w:sz w:val="28"/>
          <w:szCs w:val="28"/>
        </w:rPr>
        <w:t>:</w:t>
      </w:r>
    </w:p>
    <w:p w14:paraId="496CC7CC"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تكمن أهمية هذه الدراسة في تسليط الضوء على تأثير المحاسبة الرقمية في تحسين وتطوير القطاع الحكومي في السعودية. فمع التوجه نحو رقمنة العديد من العمليات الحكومية، تُعتبر المحاسبة الرقمية أحد الأدوات الأساسية في هذا التحول، لأنها توفر العديد من الفوائد التي تشمل تحسين دقة التقارير المالية، وتسريع الإجراءات المحاسبية، وتحقيق الشفافية في العمليات المالية، الأمر الذي يعزز من الثقة في المؤسسات الحكومية. كما أن هذه الدراسة تقدم رؤىً هامة لصناع القرار في المملكة حول كيفية تعزيز الأداء الحكومي باستخدام التقنيات الحديثة في المحاسبة</w:t>
      </w:r>
      <w:r w:rsidRPr="008E3666">
        <w:rPr>
          <w:rFonts w:asciiTheme="majorBidi" w:hAnsiTheme="majorBidi" w:cstheme="majorBidi"/>
          <w:sz w:val="28"/>
          <w:szCs w:val="28"/>
        </w:rPr>
        <w:t>.</w:t>
      </w:r>
    </w:p>
    <w:p w14:paraId="6D39B6E9"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t>هدف الدراسة</w:t>
      </w:r>
      <w:r w:rsidRPr="008E3666">
        <w:rPr>
          <w:rFonts w:asciiTheme="majorBidi" w:hAnsiTheme="majorBidi" w:cstheme="majorBidi"/>
          <w:b/>
          <w:bCs/>
          <w:sz w:val="28"/>
          <w:szCs w:val="28"/>
        </w:rPr>
        <w:t>:</w:t>
      </w:r>
    </w:p>
    <w:p w14:paraId="5A2AEA0D"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تهدف الدراسة إلى تحقيق الأهداف التالية</w:t>
      </w:r>
      <w:r w:rsidRPr="008E3666">
        <w:rPr>
          <w:rFonts w:asciiTheme="majorBidi" w:hAnsiTheme="majorBidi" w:cstheme="majorBidi"/>
          <w:sz w:val="28"/>
          <w:szCs w:val="28"/>
        </w:rPr>
        <w:t>:</w:t>
      </w:r>
    </w:p>
    <w:p w14:paraId="3B61D3A8" w14:textId="77777777" w:rsidR="008E3666" w:rsidRPr="008E3666" w:rsidRDefault="008E3666" w:rsidP="008E3666">
      <w:pPr>
        <w:numPr>
          <w:ilvl w:val="0"/>
          <w:numId w:val="26"/>
        </w:numPr>
        <w:rPr>
          <w:rFonts w:asciiTheme="majorBidi" w:hAnsiTheme="majorBidi" w:cstheme="majorBidi"/>
          <w:sz w:val="28"/>
          <w:szCs w:val="28"/>
        </w:rPr>
      </w:pPr>
      <w:r w:rsidRPr="008E3666">
        <w:rPr>
          <w:rFonts w:asciiTheme="majorBidi" w:hAnsiTheme="majorBidi" w:cstheme="majorBidi"/>
          <w:b/>
          <w:bCs/>
          <w:sz w:val="28"/>
          <w:szCs w:val="28"/>
          <w:rtl/>
        </w:rPr>
        <w:t>دراسة دور المحاسبة الرقمية</w:t>
      </w:r>
      <w:r w:rsidRPr="008E3666">
        <w:rPr>
          <w:rFonts w:asciiTheme="majorBidi" w:hAnsiTheme="majorBidi" w:cstheme="majorBidi"/>
          <w:sz w:val="28"/>
          <w:szCs w:val="28"/>
          <w:rtl/>
        </w:rPr>
        <w:t xml:space="preserve"> في تحسين الأداء المالي والإداري في القطاع الحكومي السعودي</w:t>
      </w:r>
      <w:r w:rsidRPr="008E3666">
        <w:rPr>
          <w:rFonts w:asciiTheme="majorBidi" w:hAnsiTheme="majorBidi" w:cstheme="majorBidi"/>
          <w:sz w:val="28"/>
          <w:szCs w:val="28"/>
        </w:rPr>
        <w:t>.</w:t>
      </w:r>
    </w:p>
    <w:p w14:paraId="3301B331" w14:textId="77777777" w:rsidR="008E3666" w:rsidRPr="008E3666" w:rsidRDefault="008E3666" w:rsidP="008E3666">
      <w:pPr>
        <w:numPr>
          <w:ilvl w:val="0"/>
          <w:numId w:val="26"/>
        </w:numPr>
        <w:rPr>
          <w:rFonts w:asciiTheme="majorBidi" w:hAnsiTheme="majorBidi" w:cstheme="majorBidi"/>
          <w:sz w:val="28"/>
          <w:szCs w:val="28"/>
        </w:rPr>
      </w:pPr>
      <w:r w:rsidRPr="008E3666">
        <w:rPr>
          <w:rFonts w:asciiTheme="majorBidi" w:hAnsiTheme="majorBidi" w:cstheme="majorBidi"/>
          <w:b/>
          <w:bCs/>
          <w:sz w:val="28"/>
          <w:szCs w:val="28"/>
          <w:rtl/>
        </w:rPr>
        <w:t>تحليل تأثير المحاسبة الرقمية</w:t>
      </w:r>
      <w:r w:rsidRPr="008E3666">
        <w:rPr>
          <w:rFonts w:asciiTheme="majorBidi" w:hAnsiTheme="majorBidi" w:cstheme="majorBidi"/>
          <w:sz w:val="28"/>
          <w:szCs w:val="28"/>
          <w:rtl/>
        </w:rPr>
        <w:t xml:space="preserve"> على تعزيز الشفافية والكفاءة في المعاملات المالية</w:t>
      </w:r>
      <w:r w:rsidRPr="008E3666">
        <w:rPr>
          <w:rFonts w:asciiTheme="majorBidi" w:hAnsiTheme="majorBidi" w:cstheme="majorBidi"/>
          <w:sz w:val="28"/>
          <w:szCs w:val="28"/>
        </w:rPr>
        <w:t>.</w:t>
      </w:r>
    </w:p>
    <w:p w14:paraId="63442C80" w14:textId="77777777" w:rsidR="008E3666" w:rsidRPr="008E3666" w:rsidRDefault="008E3666" w:rsidP="008E3666">
      <w:pPr>
        <w:numPr>
          <w:ilvl w:val="0"/>
          <w:numId w:val="26"/>
        </w:numPr>
        <w:rPr>
          <w:rFonts w:asciiTheme="majorBidi" w:hAnsiTheme="majorBidi" w:cstheme="majorBidi"/>
          <w:sz w:val="28"/>
          <w:szCs w:val="28"/>
        </w:rPr>
      </w:pPr>
      <w:r w:rsidRPr="008E3666">
        <w:rPr>
          <w:rFonts w:asciiTheme="majorBidi" w:hAnsiTheme="majorBidi" w:cstheme="majorBidi"/>
          <w:b/>
          <w:bCs/>
          <w:sz w:val="28"/>
          <w:szCs w:val="28"/>
          <w:rtl/>
        </w:rPr>
        <w:t>استكشاف التحديات التي تواجه تطبيق المحاسبة الرقمية</w:t>
      </w:r>
      <w:r w:rsidRPr="008E3666">
        <w:rPr>
          <w:rFonts w:asciiTheme="majorBidi" w:hAnsiTheme="majorBidi" w:cstheme="majorBidi"/>
          <w:sz w:val="28"/>
          <w:szCs w:val="28"/>
          <w:rtl/>
        </w:rPr>
        <w:t xml:space="preserve"> في القطاع الحكومي السعودي</w:t>
      </w:r>
      <w:r w:rsidRPr="008E3666">
        <w:rPr>
          <w:rFonts w:asciiTheme="majorBidi" w:hAnsiTheme="majorBidi" w:cstheme="majorBidi"/>
          <w:sz w:val="28"/>
          <w:szCs w:val="28"/>
        </w:rPr>
        <w:t>.</w:t>
      </w:r>
    </w:p>
    <w:p w14:paraId="496C1233" w14:textId="77777777" w:rsidR="008E3666" w:rsidRPr="008E3666" w:rsidRDefault="008E3666" w:rsidP="008E3666">
      <w:pPr>
        <w:numPr>
          <w:ilvl w:val="0"/>
          <w:numId w:val="26"/>
        </w:numPr>
        <w:rPr>
          <w:rFonts w:asciiTheme="majorBidi" w:hAnsiTheme="majorBidi" w:cstheme="majorBidi"/>
          <w:sz w:val="28"/>
          <w:szCs w:val="28"/>
        </w:rPr>
      </w:pPr>
      <w:r w:rsidRPr="008E3666">
        <w:rPr>
          <w:rFonts w:asciiTheme="majorBidi" w:hAnsiTheme="majorBidi" w:cstheme="majorBidi"/>
          <w:b/>
          <w:bCs/>
          <w:sz w:val="28"/>
          <w:szCs w:val="28"/>
          <w:rtl/>
        </w:rPr>
        <w:t>تقديم توصيات</w:t>
      </w:r>
      <w:r w:rsidRPr="008E3666">
        <w:rPr>
          <w:rFonts w:asciiTheme="majorBidi" w:hAnsiTheme="majorBidi" w:cstheme="majorBidi"/>
          <w:sz w:val="28"/>
          <w:szCs w:val="28"/>
          <w:rtl/>
        </w:rPr>
        <w:t xml:space="preserve"> للمؤسسات الحكومية حول كيفية تعزيز استخدام المحاسبة الرقمية في تحسين الأداء الحكومي</w:t>
      </w:r>
      <w:r w:rsidRPr="008E3666">
        <w:rPr>
          <w:rFonts w:asciiTheme="majorBidi" w:hAnsiTheme="majorBidi" w:cstheme="majorBidi"/>
          <w:sz w:val="28"/>
          <w:szCs w:val="28"/>
        </w:rPr>
        <w:t>.</w:t>
      </w:r>
    </w:p>
    <w:p w14:paraId="5203175A"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lastRenderedPageBreak/>
        <w:t>منهجية البحث</w:t>
      </w:r>
      <w:r w:rsidRPr="008E3666">
        <w:rPr>
          <w:rFonts w:asciiTheme="majorBidi" w:hAnsiTheme="majorBidi" w:cstheme="majorBidi"/>
          <w:b/>
          <w:bCs/>
          <w:sz w:val="28"/>
          <w:szCs w:val="28"/>
        </w:rPr>
        <w:t>:</w:t>
      </w:r>
    </w:p>
    <w:p w14:paraId="5BA3B5F4"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 xml:space="preserve">اعتمدت الدراسة على </w:t>
      </w:r>
      <w:r w:rsidRPr="008E3666">
        <w:rPr>
          <w:rFonts w:asciiTheme="majorBidi" w:hAnsiTheme="majorBidi" w:cstheme="majorBidi"/>
          <w:b/>
          <w:bCs/>
          <w:sz w:val="28"/>
          <w:szCs w:val="28"/>
          <w:rtl/>
        </w:rPr>
        <w:t>المنهج الوصفي التحليلي</w:t>
      </w:r>
      <w:r w:rsidRPr="008E3666">
        <w:rPr>
          <w:rFonts w:asciiTheme="majorBidi" w:hAnsiTheme="majorBidi" w:cstheme="majorBidi"/>
          <w:sz w:val="28"/>
          <w:szCs w:val="28"/>
          <w:rtl/>
        </w:rPr>
        <w:t>، وذلك من خلال جمع البيانات والمعلومات المتعلقة بتطبيقات المحاسبة الرقمية في القطاع الحكومي السعودي، من خلال دراسة حالة للمؤسسات الحكومية المختلفة. تم استخدام استبيانات مقابلات مع عدد من المسؤولين في القطاعات الحكومية المختلفة، بالإضافة إلى تحليل الأدبيات المتعلقة بتطبيق المحاسبة الرقمية في دول أخرى مشابهة</w:t>
      </w:r>
      <w:r w:rsidRPr="008E3666">
        <w:rPr>
          <w:rFonts w:asciiTheme="majorBidi" w:hAnsiTheme="majorBidi" w:cstheme="majorBidi"/>
          <w:sz w:val="28"/>
          <w:szCs w:val="28"/>
        </w:rPr>
        <w:t>.</w:t>
      </w:r>
    </w:p>
    <w:p w14:paraId="32883ED0"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كما تم استعراض بعض الأنظمة الرقمية التي تم تطبيقها في السعودية مثل "نظام فواتير" و"نظام ضريبة القيمة المضافة" وتحليل أثر تلك الأنظمة على تحسين الشفافية المالية وكفاءة العمليات المحاسبية في القطاع الحكومي</w:t>
      </w:r>
      <w:r w:rsidRPr="008E3666">
        <w:rPr>
          <w:rFonts w:asciiTheme="majorBidi" w:hAnsiTheme="majorBidi" w:cstheme="majorBidi"/>
          <w:sz w:val="28"/>
          <w:szCs w:val="28"/>
        </w:rPr>
        <w:t>.</w:t>
      </w:r>
    </w:p>
    <w:p w14:paraId="2FDE7DFE"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t>أثر المحاسبة الرقمية على رفع أداء القطاع الحكومي</w:t>
      </w:r>
      <w:r w:rsidRPr="008E3666">
        <w:rPr>
          <w:rFonts w:asciiTheme="majorBidi" w:hAnsiTheme="majorBidi" w:cstheme="majorBidi"/>
          <w:b/>
          <w:bCs/>
          <w:sz w:val="28"/>
          <w:szCs w:val="28"/>
        </w:rPr>
        <w:t>:</w:t>
      </w:r>
    </w:p>
    <w:p w14:paraId="0594373E" w14:textId="77777777" w:rsidR="008E3666" w:rsidRPr="008E3666" w:rsidRDefault="008E3666" w:rsidP="008E3666">
      <w:pPr>
        <w:numPr>
          <w:ilvl w:val="0"/>
          <w:numId w:val="27"/>
        </w:numPr>
        <w:rPr>
          <w:rFonts w:asciiTheme="majorBidi" w:hAnsiTheme="majorBidi" w:cstheme="majorBidi"/>
          <w:sz w:val="28"/>
          <w:szCs w:val="28"/>
        </w:rPr>
      </w:pPr>
      <w:r w:rsidRPr="008E3666">
        <w:rPr>
          <w:rFonts w:asciiTheme="majorBidi" w:hAnsiTheme="majorBidi" w:cstheme="majorBidi"/>
          <w:b/>
          <w:bCs/>
          <w:sz w:val="28"/>
          <w:szCs w:val="28"/>
          <w:rtl/>
        </w:rPr>
        <w:t>تحسين الكفاءة والإنتاجية</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إن تطبيق المحاسبة الرقمية يمكن أن يعزز الكفاءة والإنتاجية في القطاع الحكومي من خلال أتمتة العديد من العمليات المحاسبية. تقليص الأعمال الورقية، واستخدام الأنظمة الرقمية، يساهم في تسريع الإجراءات المالية وتقليل الأخطاء البشرية. وهذا من شأنه أن يسهم في تحقيق أداء أسرع وأكثر دقة، وهو ما يساعد على تحسين جودة الخدمات الحكومية المقدمة للمواطنين</w:t>
      </w:r>
      <w:r w:rsidRPr="008E3666">
        <w:rPr>
          <w:rFonts w:asciiTheme="majorBidi" w:hAnsiTheme="majorBidi" w:cstheme="majorBidi"/>
          <w:sz w:val="28"/>
          <w:szCs w:val="28"/>
        </w:rPr>
        <w:t>.</w:t>
      </w:r>
    </w:p>
    <w:p w14:paraId="22180152" w14:textId="77777777" w:rsidR="008E3666" w:rsidRPr="008E3666" w:rsidRDefault="008E3666" w:rsidP="008E3666">
      <w:pPr>
        <w:numPr>
          <w:ilvl w:val="0"/>
          <w:numId w:val="27"/>
        </w:numPr>
        <w:rPr>
          <w:rFonts w:asciiTheme="majorBidi" w:hAnsiTheme="majorBidi" w:cstheme="majorBidi"/>
          <w:sz w:val="28"/>
          <w:szCs w:val="28"/>
        </w:rPr>
      </w:pPr>
      <w:r w:rsidRPr="008E3666">
        <w:rPr>
          <w:rFonts w:asciiTheme="majorBidi" w:hAnsiTheme="majorBidi" w:cstheme="majorBidi"/>
          <w:b/>
          <w:bCs/>
          <w:sz w:val="28"/>
          <w:szCs w:val="28"/>
          <w:rtl/>
        </w:rPr>
        <w:t>تعزيز الشفافية والمساءلة</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من أبرز مميزات المحاسبة الرقمية هو تحسين الشفافية والمساءلة داخل القطاع الحكومي. فبفضل الأنظمة الرقمية، تصبح جميع المعاملات المالية مسجلة إلكترونيًا، مما يسهل مراقبتها من قبل الجهات الرقابية والمواطنين على حد سواء. هذا يساعد في تقليل الفساد المالي، ويزيد من الثقة العامة في الحكومة</w:t>
      </w:r>
      <w:r w:rsidRPr="008E3666">
        <w:rPr>
          <w:rFonts w:asciiTheme="majorBidi" w:hAnsiTheme="majorBidi" w:cstheme="majorBidi"/>
          <w:sz w:val="28"/>
          <w:szCs w:val="28"/>
        </w:rPr>
        <w:t>.</w:t>
      </w:r>
    </w:p>
    <w:p w14:paraId="0DF75852" w14:textId="77777777" w:rsidR="008E3666" w:rsidRPr="008E3666" w:rsidRDefault="008E3666" w:rsidP="008E3666">
      <w:pPr>
        <w:numPr>
          <w:ilvl w:val="0"/>
          <w:numId w:val="27"/>
        </w:numPr>
        <w:rPr>
          <w:rFonts w:asciiTheme="majorBidi" w:hAnsiTheme="majorBidi" w:cstheme="majorBidi"/>
          <w:sz w:val="28"/>
          <w:szCs w:val="28"/>
        </w:rPr>
      </w:pPr>
      <w:r w:rsidRPr="008E3666">
        <w:rPr>
          <w:rFonts w:asciiTheme="majorBidi" w:hAnsiTheme="majorBidi" w:cstheme="majorBidi"/>
          <w:b/>
          <w:bCs/>
          <w:sz w:val="28"/>
          <w:szCs w:val="28"/>
          <w:rtl/>
        </w:rPr>
        <w:t>تحسين اتخاذ القرارات</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توفر المحاسبة الرقمية للقيادات الحكومية تقارير مالية دقيقة وفي الوقت المناسب، مما يسهل عملية اتخاذ القرارات الاستراتيجية. استخدام البيانات المالية لتحليل أداء الوزارات والمؤسسات الحكومية يمكن أن يساعد في تحديد المجالات التي تحتاج إلى تحسينات، وتوجيه الموارد المالية بشكل أكثر فاعلية</w:t>
      </w:r>
      <w:r w:rsidRPr="008E3666">
        <w:rPr>
          <w:rFonts w:asciiTheme="majorBidi" w:hAnsiTheme="majorBidi" w:cstheme="majorBidi"/>
          <w:sz w:val="28"/>
          <w:szCs w:val="28"/>
        </w:rPr>
        <w:t>.</w:t>
      </w:r>
    </w:p>
    <w:p w14:paraId="6503F7BC" w14:textId="77777777" w:rsidR="008E3666" w:rsidRPr="008E3666" w:rsidRDefault="008E3666" w:rsidP="008E3666">
      <w:pPr>
        <w:numPr>
          <w:ilvl w:val="0"/>
          <w:numId w:val="27"/>
        </w:numPr>
        <w:rPr>
          <w:rFonts w:asciiTheme="majorBidi" w:hAnsiTheme="majorBidi" w:cstheme="majorBidi"/>
          <w:sz w:val="28"/>
          <w:szCs w:val="28"/>
        </w:rPr>
      </w:pPr>
      <w:r w:rsidRPr="008E3666">
        <w:rPr>
          <w:rFonts w:asciiTheme="majorBidi" w:hAnsiTheme="majorBidi" w:cstheme="majorBidi"/>
          <w:b/>
          <w:bCs/>
          <w:sz w:val="28"/>
          <w:szCs w:val="28"/>
          <w:rtl/>
        </w:rPr>
        <w:t>الاستدامة البيئية</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بفضل التحول الرقمي، يمكن تقليص استخدام الورق والطباعة في العمليات المحاسبية، وبالتالي فإن المحاسبة الرقمية تسهم في تقليل النفايات الورقية والمساهمة في الحفاظ على البيئة</w:t>
      </w:r>
      <w:r w:rsidRPr="008E3666">
        <w:rPr>
          <w:rFonts w:asciiTheme="majorBidi" w:hAnsiTheme="majorBidi" w:cstheme="majorBidi"/>
          <w:sz w:val="28"/>
          <w:szCs w:val="28"/>
        </w:rPr>
        <w:t>.</w:t>
      </w:r>
    </w:p>
    <w:p w14:paraId="6443DF1B"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t>التحديات التي تواجه تطبيق المحاسبة الرقمية في القطاع الحكومي</w:t>
      </w:r>
      <w:r w:rsidRPr="008E3666">
        <w:rPr>
          <w:rFonts w:asciiTheme="majorBidi" w:hAnsiTheme="majorBidi" w:cstheme="majorBidi"/>
          <w:b/>
          <w:bCs/>
          <w:sz w:val="28"/>
          <w:szCs w:val="28"/>
        </w:rPr>
        <w:t>:</w:t>
      </w:r>
    </w:p>
    <w:p w14:paraId="1AD2F9A9"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رغم الفوائد الكبيرة التي يمكن أن تحققها المحاسبة الرقمية، إلا أن هناك عدة تحديات تواجه تطبيقها في القطاع الحكومي السعودي، نذكر منها</w:t>
      </w:r>
      <w:r w:rsidRPr="008E3666">
        <w:rPr>
          <w:rFonts w:asciiTheme="majorBidi" w:hAnsiTheme="majorBidi" w:cstheme="majorBidi"/>
          <w:sz w:val="28"/>
          <w:szCs w:val="28"/>
        </w:rPr>
        <w:t>:</w:t>
      </w:r>
    </w:p>
    <w:p w14:paraId="2AC07C9F" w14:textId="77777777" w:rsidR="008E3666" w:rsidRPr="008E3666" w:rsidRDefault="008E3666" w:rsidP="008E3666">
      <w:pPr>
        <w:numPr>
          <w:ilvl w:val="0"/>
          <w:numId w:val="28"/>
        </w:numPr>
        <w:rPr>
          <w:rFonts w:asciiTheme="majorBidi" w:hAnsiTheme="majorBidi" w:cstheme="majorBidi"/>
          <w:sz w:val="28"/>
          <w:szCs w:val="28"/>
        </w:rPr>
      </w:pPr>
      <w:r w:rsidRPr="008E3666">
        <w:rPr>
          <w:rFonts w:asciiTheme="majorBidi" w:hAnsiTheme="majorBidi" w:cstheme="majorBidi"/>
          <w:b/>
          <w:bCs/>
          <w:sz w:val="28"/>
          <w:szCs w:val="28"/>
          <w:rtl/>
        </w:rPr>
        <w:t>البنية التحتية التقنية</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إن نجاح تطبيق المحاسبة الرقمية يعتمد بشكل كبير على وجود بنية تحتية تقنية قوية. على الرغم من أن المملكة قد شهدت تحسنًا كبيرًا في هذا المجال، إلا أن بعض المؤسسات الحكومية قد تواجه صعوبة في تحديث أو تطوير الأنظمة الرقمية لديها، خاصة في المناطق الريفية أو المؤسسات التي تعاني من ضعف الاتصال بالإنترنت</w:t>
      </w:r>
      <w:r w:rsidRPr="008E3666">
        <w:rPr>
          <w:rFonts w:asciiTheme="majorBidi" w:hAnsiTheme="majorBidi" w:cstheme="majorBidi"/>
          <w:sz w:val="28"/>
          <w:szCs w:val="28"/>
        </w:rPr>
        <w:t>.</w:t>
      </w:r>
    </w:p>
    <w:p w14:paraId="3579AA64" w14:textId="77777777" w:rsidR="008E3666" w:rsidRPr="008E3666" w:rsidRDefault="008E3666" w:rsidP="008E3666">
      <w:pPr>
        <w:numPr>
          <w:ilvl w:val="0"/>
          <w:numId w:val="28"/>
        </w:numPr>
        <w:rPr>
          <w:rFonts w:asciiTheme="majorBidi" w:hAnsiTheme="majorBidi" w:cstheme="majorBidi"/>
          <w:sz w:val="28"/>
          <w:szCs w:val="28"/>
        </w:rPr>
      </w:pPr>
      <w:r w:rsidRPr="008E3666">
        <w:rPr>
          <w:rFonts w:asciiTheme="majorBidi" w:hAnsiTheme="majorBidi" w:cstheme="majorBidi"/>
          <w:b/>
          <w:bCs/>
          <w:sz w:val="28"/>
          <w:szCs w:val="28"/>
          <w:rtl/>
        </w:rPr>
        <w:t>مقاومة التغيير</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يعاني البعض من موظفي القطاع الحكومي من مقاومة للتغيير عند تطبيق أنظمة محاسبية جديدة. هذا قد يتسبب في تأخير التطبيق الكامل لهذه الأنظمة، ويؤثر على فعالية التحول الرقمي بشكل عام</w:t>
      </w:r>
      <w:r w:rsidRPr="008E3666">
        <w:rPr>
          <w:rFonts w:asciiTheme="majorBidi" w:hAnsiTheme="majorBidi" w:cstheme="majorBidi"/>
          <w:sz w:val="28"/>
          <w:szCs w:val="28"/>
        </w:rPr>
        <w:t>.</w:t>
      </w:r>
    </w:p>
    <w:p w14:paraId="178A94E0" w14:textId="77777777" w:rsidR="008E3666" w:rsidRPr="008E3666" w:rsidRDefault="008E3666" w:rsidP="008E3666">
      <w:pPr>
        <w:numPr>
          <w:ilvl w:val="0"/>
          <w:numId w:val="28"/>
        </w:numPr>
        <w:rPr>
          <w:rFonts w:asciiTheme="majorBidi" w:hAnsiTheme="majorBidi" w:cstheme="majorBidi"/>
          <w:sz w:val="28"/>
          <w:szCs w:val="28"/>
        </w:rPr>
      </w:pPr>
      <w:r w:rsidRPr="008E3666">
        <w:rPr>
          <w:rFonts w:asciiTheme="majorBidi" w:hAnsiTheme="majorBidi" w:cstheme="majorBidi"/>
          <w:b/>
          <w:bCs/>
          <w:sz w:val="28"/>
          <w:szCs w:val="28"/>
          <w:rtl/>
        </w:rPr>
        <w:lastRenderedPageBreak/>
        <w:t>التدريب والتأهيل</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من التحديات الأخرى التي قد تواجه الحكومة في تطبيق المحاسبة الرقمية هو ضرورة تدريب الموظفين الحكوميين على استخدام الأنظمة الجديدة. يتطلب التحول إلى المحاسبة الرقمية مهارات فنية عالية، مما يستدعي تخصيص وقت وجهد لتدريب الموظفين</w:t>
      </w:r>
      <w:r w:rsidRPr="008E3666">
        <w:rPr>
          <w:rFonts w:asciiTheme="majorBidi" w:hAnsiTheme="majorBidi" w:cstheme="majorBidi"/>
          <w:sz w:val="28"/>
          <w:szCs w:val="28"/>
        </w:rPr>
        <w:t>.</w:t>
      </w:r>
    </w:p>
    <w:p w14:paraId="3A7E00FC" w14:textId="77777777" w:rsidR="008E3666" w:rsidRPr="008E3666" w:rsidRDefault="008E3666" w:rsidP="008E3666">
      <w:pPr>
        <w:numPr>
          <w:ilvl w:val="0"/>
          <w:numId w:val="28"/>
        </w:numPr>
        <w:rPr>
          <w:rFonts w:asciiTheme="majorBidi" w:hAnsiTheme="majorBidi" w:cstheme="majorBidi"/>
          <w:sz w:val="28"/>
          <w:szCs w:val="28"/>
        </w:rPr>
      </w:pPr>
      <w:r w:rsidRPr="008E3666">
        <w:rPr>
          <w:rFonts w:asciiTheme="majorBidi" w:hAnsiTheme="majorBidi" w:cstheme="majorBidi"/>
          <w:b/>
          <w:bCs/>
          <w:sz w:val="28"/>
          <w:szCs w:val="28"/>
          <w:rtl/>
        </w:rPr>
        <w:t>الأمن السيبراني</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مع تزايد استخدام الأنظمة الرقمية، تزداد المخاطر المرتبطة بالأمن السيبراني. تأمين البيانات المالية وتطبيق أنظمة حماية متطورة يمثل تحديًا مستمرًا للقطاع الحكومي لضمان عدم تعرض البيانات للخطر</w:t>
      </w:r>
      <w:r w:rsidRPr="008E3666">
        <w:rPr>
          <w:rFonts w:asciiTheme="majorBidi" w:hAnsiTheme="majorBidi" w:cstheme="majorBidi"/>
          <w:sz w:val="28"/>
          <w:szCs w:val="28"/>
        </w:rPr>
        <w:t>.</w:t>
      </w:r>
    </w:p>
    <w:p w14:paraId="0EF89273"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t>فرص تطبيق المحاسبة الرقمية في القطاع الحكومي</w:t>
      </w:r>
      <w:r w:rsidRPr="008E3666">
        <w:rPr>
          <w:rFonts w:asciiTheme="majorBidi" w:hAnsiTheme="majorBidi" w:cstheme="majorBidi"/>
          <w:b/>
          <w:bCs/>
          <w:sz w:val="28"/>
          <w:szCs w:val="28"/>
        </w:rPr>
        <w:t>:</w:t>
      </w:r>
    </w:p>
    <w:p w14:paraId="71170384" w14:textId="77777777" w:rsidR="008E3666" w:rsidRPr="008E3666" w:rsidRDefault="008E3666" w:rsidP="008E3666">
      <w:pPr>
        <w:numPr>
          <w:ilvl w:val="0"/>
          <w:numId w:val="29"/>
        </w:numPr>
        <w:rPr>
          <w:rFonts w:asciiTheme="majorBidi" w:hAnsiTheme="majorBidi" w:cstheme="majorBidi"/>
          <w:sz w:val="28"/>
          <w:szCs w:val="28"/>
        </w:rPr>
      </w:pPr>
      <w:r w:rsidRPr="008E3666">
        <w:rPr>
          <w:rFonts w:asciiTheme="majorBidi" w:hAnsiTheme="majorBidi" w:cstheme="majorBidi"/>
          <w:b/>
          <w:bCs/>
          <w:sz w:val="28"/>
          <w:szCs w:val="28"/>
          <w:rtl/>
        </w:rPr>
        <w:t>تحسين تجربة المواطن</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من خلال تطبيق المحاسبة الرقمية، يمكن للحكومة تحسين الخدمات المالية المقدمة للمواطنين، مثل تسهيل دفع الرسوم الحكومية، تحسين نظام الضرائب، وتحسين مستوى الشفافية</w:t>
      </w:r>
      <w:r w:rsidRPr="008E3666">
        <w:rPr>
          <w:rFonts w:asciiTheme="majorBidi" w:hAnsiTheme="majorBidi" w:cstheme="majorBidi"/>
          <w:sz w:val="28"/>
          <w:szCs w:val="28"/>
        </w:rPr>
        <w:t>.</w:t>
      </w:r>
    </w:p>
    <w:p w14:paraId="1AEED292" w14:textId="77777777" w:rsidR="008E3666" w:rsidRPr="008E3666" w:rsidRDefault="008E3666" w:rsidP="008E3666">
      <w:pPr>
        <w:numPr>
          <w:ilvl w:val="0"/>
          <w:numId w:val="29"/>
        </w:numPr>
        <w:rPr>
          <w:rFonts w:asciiTheme="majorBidi" w:hAnsiTheme="majorBidi" w:cstheme="majorBidi"/>
          <w:sz w:val="28"/>
          <w:szCs w:val="28"/>
        </w:rPr>
      </w:pPr>
      <w:r w:rsidRPr="008E3666">
        <w:rPr>
          <w:rFonts w:asciiTheme="majorBidi" w:hAnsiTheme="majorBidi" w:cstheme="majorBidi"/>
          <w:b/>
          <w:bCs/>
          <w:sz w:val="28"/>
          <w:szCs w:val="28"/>
          <w:rtl/>
        </w:rPr>
        <w:t>الاستفادة من الذكاء الاصطناعي وتحليل البيانات</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يمكن دمج تقنيات الذكاء الاصطناعي وتحليل البيانات مع المحاسبة الرقمية لتحسين التنبؤات المالية وتحليل أنماط الإنفاق في القطاع الحكومي، مما يساعد في تحسين كفاءة تخصيص الموارد</w:t>
      </w:r>
      <w:r w:rsidRPr="008E3666">
        <w:rPr>
          <w:rFonts w:asciiTheme="majorBidi" w:hAnsiTheme="majorBidi" w:cstheme="majorBidi"/>
          <w:sz w:val="28"/>
          <w:szCs w:val="28"/>
        </w:rPr>
        <w:t>.</w:t>
      </w:r>
    </w:p>
    <w:p w14:paraId="5710E901" w14:textId="77777777" w:rsidR="008E3666" w:rsidRPr="008E3666" w:rsidRDefault="008E3666" w:rsidP="008E3666">
      <w:pPr>
        <w:numPr>
          <w:ilvl w:val="0"/>
          <w:numId w:val="29"/>
        </w:numPr>
        <w:rPr>
          <w:rFonts w:asciiTheme="majorBidi" w:hAnsiTheme="majorBidi" w:cstheme="majorBidi"/>
          <w:sz w:val="28"/>
          <w:szCs w:val="28"/>
        </w:rPr>
      </w:pPr>
      <w:r w:rsidRPr="008E3666">
        <w:rPr>
          <w:rFonts w:asciiTheme="majorBidi" w:hAnsiTheme="majorBidi" w:cstheme="majorBidi"/>
          <w:b/>
          <w:bCs/>
          <w:sz w:val="28"/>
          <w:szCs w:val="28"/>
          <w:rtl/>
        </w:rPr>
        <w:t>تحقيق أهداف رؤية المملكة 2030</w:t>
      </w:r>
      <w:r w:rsidRPr="008E3666">
        <w:rPr>
          <w:rFonts w:asciiTheme="majorBidi" w:hAnsiTheme="majorBidi" w:cstheme="majorBidi"/>
          <w:b/>
          <w:bCs/>
          <w:sz w:val="28"/>
          <w:szCs w:val="28"/>
        </w:rPr>
        <w:t>:</w:t>
      </w:r>
      <w:r w:rsidRPr="008E3666">
        <w:rPr>
          <w:rFonts w:asciiTheme="majorBidi" w:hAnsiTheme="majorBidi" w:cstheme="majorBidi"/>
          <w:sz w:val="28"/>
          <w:szCs w:val="28"/>
        </w:rPr>
        <w:t xml:space="preserve"> </w:t>
      </w:r>
      <w:r w:rsidRPr="008E3666">
        <w:rPr>
          <w:rFonts w:asciiTheme="majorBidi" w:hAnsiTheme="majorBidi" w:cstheme="majorBidi"/>
          <w:sz w:val="28"/>
          <w:szCs w:val="28"/>
          <w:rtl/>
        </w:rPr>
        <w:t>مع التوجه نحو رقمنة القطاعات المختلفة في المملكة، يمكن للمحاسبة الرقمية أن تساهم بشكل فعال في تحقيق أهداف رؤية 2030، من خلال تحسين الأداء الحكومي ورفع مستوى الشفافية والحوكمة</w:t>
      </w:r>
      <w:r w:rsidRPr="008E3666">
        <w:rPr>
          <w:rFonts w:asciiTheme="majorBidi" w:hAnsiTheme="majorBidi" w:cstheme="majorBidi"/>
          <w:sz w:val="28"/>
          <w:szCs w:val="28"/>
        </w:rPr>
        <w:t>.</w:t>
      </w:r>
    </w:p>
    <w:p w14:paraId="3EC7AD85"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b/>
          <w:bCs/>
          <w:sz w:val="28"/>
          <w:szCs w:val="28"/>
          <w:rtl/>
        </w:rPr>
        <w:t>الاستنتاجات والتوصيات</w:t>
      </w:r>
      <w:r w:rsidRPr="008E3666">
        <w:rPr>
          <w:rFonts w:asciiTheme="majorBidi" w:hAnsiTheme="majorBidi" w:cstheme="majorBidi"/>
          <w:b/>
          <w:bCs/>
          <w:sz w:val="28"/>
          <w:szCs w:val="28"/>
        </w:rPr>
        <w:t>:</w:t>
      </w:r>
    </w:p>
    <w:p w14:paraId="0D589F36" w14:textId="77777777" w:rsidR="008E3666" w:rsidRPr="008E3666" w:rsidRDefault="008E3666" w:rsidP="008E3666">
      <w:pPr>
        <w:rPr>
          <w:rFonts w:asciiTheme="majorBidi" w:hAnsiTheme="majorBidi" w:cstheme="majorBidi"/>
          <w:sz w:val="28"/>
          <w:szCs w:val="28"/>
        </w:rPr>
      </w:pPr>
      <w:r w:rsidRPr="008E3666">
        <w:rPr>
          <w:rFonts w:asciiTheme="majorBidi" w:hAnsiTheme="majorBidi" w:cstheme="majorBidi"/>
          <w:sz w:val="28"/>
          <w:szCs w:val="28"/>
          <w:rtl/>
        </w:rPr>
        <w:t>في ضوء ما تم التوصل إليه من نتائج، يمكن استخلاص عدة استنتاجات وتوصيات تساعد في تحسين تطبيق المحاسبة الرقمية في القطاع الحكومي</w:t>
      </w:r>
      <w:r w:rsidRPr="008E3666">
        <w:rPr>
          <w:rFonts w:asciiTheme="majorBidi" w:hAnsiTheme="majorBidi" w:cstheme="majorBidi"/>
          <w:sz w:val="28"/>
          <w:szCs w:val="28"/>
        </w:rPr>
        <w:t>:</w:t>
      </w:r>
    </w:p>
    <w:p w14:paraId="1BE09091" w14:textId="77777777" w:rsidR="008E3666" w:rsidRPr="008E3666" w:rsidRDefault="008E3666" w:rsidP="008E3666">
      <w:pPr>
        <w:numPr>
          <w:ilvl w:val="0"/>
          <w:numId w:val="30"/>
        </w:numPr>
        <w:rPr>
          <w:rFonts w:asciiTheme="majorBidi" w:hAnsiTheme="majorBidi" w:cstheme="majorBidi"/>
          <w:sz w:val="28"/>
          <w:szCs w:val="28"/>
        </w:rPr>
      </w:pPr>
      <w:r w:rsidRPr="008E3666">
        <w:rPr>
          <w:rFonts w:asciiTheme="majorBidi" w:hAnsiTheme="majorBidi" w:cstheme="majorBidi"/>
          <w:sz w:val="28"/>
          <w:szCs w:val="28"/>
          <w:rtl/>
        </w:rPr>
        <w:t>ضرورة الاستثمار في البنية التحتية الرقمية وتعزيزها في جميع المؤسسات الحكومية</w:t>
      </w:r>
      <w:r w:rsidRPr="008E3666">
        <w:rPr>
          <w:rFonts w:asciiTheme="majorBidi" w:hAnsiTheme="majorBidi" w:cstheme="majorBidi"/>
          <w:sz w:val="28"/>
          <w:szCs w:val="28"/>
        </w:rPr>
        <w:t>.</w:t>
      </w:r>
    </w:p>
    <w:p w14:paraId="1116DC20" w14:textId="77777777" w:rsidR="008E3666" w:rsidRPr="008E3666" w:rsidRDefault="008E3666" w:rsidP="008E3666">
      <w:pPr>
        <w:numPr>
          <w:ilvl w:val="0"/>
          <w:numId w:val="30"/>
        </w:numPr>
        <w:rPr>
          <w:rFonts w:asciiTheme="majorBidi" w:hAnsiTheme="majorBidi" w:cstheme="majorBidi"/>
          <w:sz w:val="28"/>
          <w:szCs w:val="28"/>
        </w:rPr>
      </w:pPr>
      <w:r w:rsidRPr="008E3666">
        <w:rPr>
          <w:rFonts w:asciiTheme="majorBidi" w:hAnsiTheme="majorBidi" w:cstheme="majorBidi"/>
          <w:sz w:val="28"/>
          <w:szCs w:val="28"/>
          <w:rtl/>
        </w:rPr>
        <w:t>تسريع عملية تدريب الموظفين على أنظمة المحاسبة الرقمية</w:t>
      </w:r>
      <w:r w:rsidRPr="008E3666">
        <w:rPr>
          <w:rFonts w:asciiTheme="majorBidi" w:hAnsiTheme="majorBidi" w:cstheme="majorBidi"/>
          <w:sz w:val="28"/>
          <w:szCs w:val="28"/>
        </w:rPr>
        <w:t>.</w:t>
      </w:r>
    </w:p>
    <w:p w14:paraId="35077C1C" w14:textId="77777777" w:rsidR="008E3666" w:rsidRPr="008E3666" w:rsidRDefault="008E3666" w:rsidP="008E3666">
      <w:pPr>
        <w:numPr>
          <w:ilvl w:val="0"/>
          <w:numId w:val="30"/>
        </w:numPr>
        <w:rPr>
          <w:rFonts w:asciiTheme="majorBidi" w:hAnsiTheme="majorBidi" w:cstheme="majorBidi"/>
          <w:sz w:val="28"/>
          <w:szCs w:val="28"/>
        </w:rPr>
      </w:pPr>
      <w:r w:rsidRPr="008E3666">
        <w:rPr>
          <w:rFonts w:asciiTheme="majorBidi" w:hAnsiTheme="majorBidi" w:cstheme="majorBidi"/>
          <w:sz w:val="28"/>
          <w:szCs w:val="28"/>
          <w:rtl/>
        </w:rPr>
        <w:t>الاهتمام بتطوير الأنظمة التي تضمن حماية البيانات المالية وتقليل المخاطر الأمنية</w:t>
      </w:r>
      <w:r w:rsidRPr="008E3666">
        <w:rPr>
          <w:rFonts w:asciiTheme="majorBidi" w:hAnsiTheme="majorBidi" w:cstheme="majorBidi"/>
          <w:sz w:val="28"/>
          <w:szCs w:val="28"/>
        </w:rPr>
        <w:t>.</w:t>
      </w:r>
    </w:p>
    <w:p w14:paraId="7B3118C2" w14:textId="77777777" w:rsidR="008E3666" w:rsidRPr="008E3666" w:rsidRDefault="008E3666" w:rsidP="008E3666">
      <w:pPr>
        <w:numPr>
          <w:ilvl w:val="0"/>
          <w:numId w:val="30"/>
        </w:numPr>
        <w:rPr>
          <w:rFonts w:asciiTheme="majorBidi" w:hAnsiTheme="majorBidi" w:cstheme="majorBidi"/>
          <w:sz w:val="28"/>
          <w:szCs w:val="28"/>
        </w:rPr>
      </w:pPr>
      <w:r w:rsidRPr="008E3666">
        <w:rPr>
          <w:rFonts w:asciiTheme="majorBidi" w:hAnsiTheme="majorBidi" w:cstheme="majorBidi"/>
          <w:sz w:val="28"/>
          <w:szCs w:val="28"/>
          <w:rtl/>
        </w:rPr>
        <w:t>تشجيع الثقافة المؤسسية على قبول التحول الرقمي كمطلب أساسي لتحسين الأداء الحكومي</w:t>
      </w:r>
      <w:r w:rsidRPr="008E3666">
        <w:rPr>
          <w:rFonts w:asciiTheme="majorBidi" w:hAnsiTheme="majorBidi" w:cstheme="majorBidi"/>
          <w:sz w:val="28"/>
          <w:szCs w:val="28"/>
        </w:rPr>
        <w:t>.</w:t>
      </w:r>
    </w:p>
    <w:p w14:paraId="258FBB78" w14:textId="77777777" w:rsidR="008E3666" w:rsidRPr="008E3666" w:rsidRDefault="008E3666" w:rsidP="008E3666">
      <w:pPr>
        <w:numPr>
          <w:ilvl w:val="0"/>
          <w:numId w:val="30"/>
        </w:numPr>
        <w:rPr>
          <w:rFonts w:asciiTheme="majorBidi" w:hAnsiTheme="majorBidi" w:cstheme="majorBidi"/>
          <w:sz w:val="28"/>
          <w:szCs w:val="28"/>
        </w:rPr>
      </w:pPr>
      <w:r w:rsidRPr="008E3666">
        <w:rPr>
          <w:rFonts w:asciiTheme="majorBidi" w:hAnsiTheme="majorBidi" w:cstheme="majorBidi"/>
          <w:sz w:val="28"/>
          <w:szCs w:val="28"/>
          <w:rtl/>
        </w:rPr>
        <w:t>الاستفادة من الذكاء الاصطناعي في التحليل المالي ودعم اتخاذ القرارات الاستراتيجية</w:t>
      </w:r>
      <w:r w:rsidRPr="008E3666">
        <w:rPr>
          <w:rFonts w:asciiTheme="majorBidi" w:hAnsiTheme="majorBidi" w:cstheme="majorBidi"/>
          <w:sz w:val="28"/>
          <w:szCs w:val="28"/>
        </w:rPr>
        <w:t>.</w:t>
      </w:r>
    </w:p>
    <w:p w14:paraId="140099D8" w14:textId="77777777" w:rsidR="008E3666" w:rsidRPr="00E60757" w:rsidRDefault="008E3666" w:rsidP="008E3666">
      <w:pPr>
        <w:pStyle w:val="Heading1"/>
        <w:bidi w:val="0"/>
        <w:rPr>
          <w:rFonts w:eastAsia="Times New Roman"/>
        </w:rPr>
      </w:pPr>
      <w:bookmarkStart w:id="5" w:name="_Toc183191165"/>
      <w:bookmarkStart w:id="6" w:name="_Toc183261488"/>
      <w:r w:rsidRPr="00E60757">
        <w:rPr>
          <w:rFonts w:eastAsia="Times New Roman"/>
        </w:rPr>
        <w:t>Abstract</w:t>
      </w:r>
      <w:bookmarkEnd w:id="5"/>
      <w:bookmarkEnd w:id="6"/>
    </w:p>
    <w:p w14:paraId="3EEC1B1B"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Introduction:</w:t>
      </w:r>
    </w:p>
    <w:p w14:paraId="02D8A6B7"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 xml:space="preserve">In recent years, Saudi Arabia has witnessed a significant digital transformation across various sectors, with the government sector being one of the first to adopt digital solutions and systems to improve performance and increase efficiency. This transformation aligns with Saudi Vision 2030, which aims to develop the government sector by enhancing transparency, improving the performance of public institutions, and delivering better services to citizens. In </w:t>
      </w:r>
      <w:r w:rsidRPr="008E3666">
        <w:rPr>
          <w:rFonts w:ascii="Times New Roman" w:eastAsia="Times New Roman" w:hAnsi="Times New Roman" w:cs="Times New Roman"/>
          <w:kern w:val="0"/>
          <w:sz w:val="28"/>
          <w:szCs w:val="28"/>
          <w14:ligatures w14:val="none"/>
        </w:rPr>
        <w:lastRenderedPageBreak/>
        <w:t>this context, digital accounting has emerged as a crucial tool that can contribute to enhancing government sector performance through automating accounting processes, analyzing data accurately, and generating more transparent and precise financial reports.</w:t>
      </w:r>
    </w:p>
    <w:p w14:paraId="4C806E08"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This research aims to study the impact of digital accounting on enhancing the performance of the government sector in Saudi Arabia, focusing on the factors influencing the success of implementing digital accounting, along with the challenges and opportunities that the sector may face in the context of digital transformation.</w:t>
      </w:r>
    </w:p>
    <w:p w14:paraId="760A018C"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Importance of the Study:</w:t>
      </w:r>
    </w:p>
    <w:p w14:paraId="78EA4421"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The importance of this study lies in shedding light on the impact of digital accounting in improving and developing the government sector in Saudi Arabia. With the shift towards digitizing many government processes, digital accounting is one of the key tools in this transformation. It offers several benefits, including improved financial reporting accuracy, faster accounting procedures, and enhanced transparency in financial operations, which increases public trust in government institutions. This study also provides valuable insights for policymakers in Saudi Arabia on how to leverage digital accounting to improve government performance.</w:t>
      </w:r>
    </w:p>
    <w:p w14:paraId="4E4491F6"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Objective of the Study:</w:t>
      </w:r>
    </w:p>
    <w:p w14:paraId="37A05A77"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The study aims to achieve the following objectives:</w:t>
      </w:r>
    </w:p>
    <w:p w14:paraId="1DBB67BE" w14:textId="77777777" w:rsidR="008E3666" w:rsidRPr="008E3666" w:rsidRDefault="008E3666" w:rsidP="008E3666">
      <w:pPr>
        <w:numPr>
          <w:ilvl w:val="0"/>
          <w:numId w:val="3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Investigate the role of digital accounting in improving financial and administrative performance in the Saudi government sector.</w:t>
      </w:r>
    </w:p>
    <w:p w14:paraId="398795B4" w14:textId="77777777" w:rsidR="008E3666" w:rsidRPr="008E3666" w:rsidRDefault="008E3666" w:rsidP="008E3666">
      <w:pPr>
        <w:numPr>
          <w:ilvl w:val="0"/>
          <w:numId w:val="3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Analyze the impact of digital accounting on enhancing transparency and efficiency in financial transactions.</w:t>
      </w:r>
    </w:p>
    <w:p w14:paraId="2186DE47" w14:textId="77777777" w:rsidR="008E3666" w:rsidRPr="008E3666" w:rsidRDefault="008E3666" w:rsidP="008E3666">
      <w:pPr>
        <w:numPr>
          <w:ilvl w:val="0"/>
          <w:numId w:val="3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Explore the challenges faced in implementing digital accounting in the Saudi government sector.</w:t>
      </w:r>
    </w:p>
    <w:p w14:paraId="4E0A12FF" w14:textId="77777777" w:rsidR="008E3666" w:rsidRPr="008E3666" w:rsidRDefault="008E3666" w:rsidP="008E3666">
      <w:pPr>
        <w:numPr>
          <w:ilvl w:val="0"/>
          <w:numId w:val="31"/>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Provide recommendations for government institutions on how to enhance the use of digital accounting in improving government performance.</w:t>
      </w:r>
    </w:p>
    <w:p w14:paraId="7387AC3B"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Research Methodology:</w:t>
      </w:r>
    </w:p>
    <w:p w14:paraId="36E74D58"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 xml:space="preserve">The study adopts a descriptive-analytical approach, through the collection of data and information related to the implementation of digital accounting in the Saudi government sector, via case studies of various government institutions. Surveys and interviews were conducted with several officials in different </w:t>
      </w:r>
      <w:r w:rsidRPr="008E3666">
        <w:rPr>
          <w:rFonts w:ascii="Times New Roman" w:eastAsia="Times New Roman" w:hAnsi="Times New Roman" w:cs="Times New Roman"/>
          <w:kern w:val="0"/>
          <w:sz w:val="28"/>
          <w:szCs w:val="28"/>
          <w14:ligatures w14:val="none"/>
        </w:rPr>
        <w:lastRenderedPageBreak/>
        <w:t>government sectors, in addition to reviewing literature related to the implementation of digital accounting in similar countries.</w:t>
      </w:r>
    </w:p>
    <w:p w14:paraId="628EF0D3"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The study also examines some of the digital systems implemented in Saudi Arabia, such as the "Fatoora" system and the "Value Added Tax" system, analyzing their impact on improving financial transparency and the efficiency of accounting processes within the government sector.</w:t>
      </w:r>
    </w:p>
    <w:p w14:paraId="20B9AFE9"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Impact of Digital Accounting on Enhancing Government Sector Performance:</w:t>
      </w:r>
    </w:p>
    <w:p w14:paraId="0E9E4EA5" w14:textId="77777777" w:rsidR="008E3666" w:rsidRPr="008E3666" w:rsidRDefault="008E3666" w:rsidP="008E3666">
      <w:pPr>
        <w:numPr>
          <w:ilvl w:val="0"/>
          <w:numId w:val="3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Improved Efficiency and Productivity: The implementation of digital accounting can enhance efficiency and productivity in the government sector through the automation of many accounting processes. Reducing paperwork and utilizing digital systems accelerates financial procedures and reduces human errors. This contributes to faster and more accurate performance, which helps improve the quality of public services offered to citizens.</w:t>
      </w:r>
    </w:p>
    <w:p w14:paraId="6A3BD0FA" w14:textId="77777777" w:rsidR="008E3666" w:rsidRPr="008E3666" w:rsidRDefault="008E3666" w:rsidP="008E3666">
      <w:pPr>
        <w:numPr>
          <w:ilvl w:val="0"/>
          <w:numId w:val="3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Enhanced Transparency and Accountability: One of the main advantages of digital accounting is the improvement in transparency and accountability within the government sector. With digital systems, all financial transactions are electronically recorded, making it easier to monitor them by regulatory authorities and the public. This helps reduce financial corruption and increases public trust in the government.</w:t>
      </w:r>
    </w:p>
    <w:p w14:paraId="13CCFA23" w14:textId="77777777" w:rsidR="008E3666" w:rsidRPr="008E3666" w:rsidRDefault="008E3666" w:rsidP="008E3666">
      <w:pPr>
        <w:numPr>
          <w:ilvl w:val="0"/>
          <w:numId w:val="3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Improved Decision-Making: Digital accounting provides government leaders with accurate and timely financial reports, which facilitate strategic decision-making processes. Using financial data to analyze the performance of ministries and government institutions can help identify areas that need improvement and allocate financial resources more effectively.</w:t>
      </w:r>
    </w:p>
    <w:p w14:paraId="39A4D919" w14:textId="77777777" w:rsidR="008E3666" w:rsidRPr="008E3666" w:rsidRDefault="008E3666" w:rsidP="008E3666">
      <w:pPr>
        <w:numPr>
          <w:ilvl w:val="0"/>
          <w:numId w:val="3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Environmental Sustainability: Through digital transformation, the use of paper and printing in accounting processes can be reduced. Thus, digital accounting contributes to reducing paper waste and promoting environmental sustainability.</w:t>
      </w:r>
    </w:p>
    <w:p w14:paraId="04295965"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Challenges Facing the Implementation of Digital Accounting in the Government Sector:</w:t>
      </w:r>
    </w:p>
    <w:p w14:paraId="41572BD7"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Despite the significant benefits of digital accounting, there are several challenges facing its implementation in the Saudi government sector, including:</w:t>
      </w:r>
    </w:p>
    <w:p w14:paraId="4839C121" w14:textId="77777777" w:rsidR="008E3666" w:rsidRPr="008E3666" w:rsidRDefault="008E3666" w:rsidP="008E3666">
      <w:pPr>
        <w:numPr>
          <w:ilvl w:val="0"/>
          <w:numId w:val="3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 xml:space="preserve">Technological Infrastructure: The success of implementing digital accounting largely depends on the availability of strong technological infrastructure. Although Saudi Arabia has made significant progress in </w:t>
      </w:r>
      <w:r w:rsidRPr="008E3666">
        <w:rPr>
          <w:rFonts w:ascii="Times New Roman" w:eastAsia="Times New Roman" w:hAnsi="Times New Roman" w:cs="Times New Roman"/>
          <w:kern w:val="0"/>
          <w:sz w:val="28"/>
          <w:szCs w:val="28"/>
          <w14:ligatures w14:val="none"/>
        </w:rPr>
        <w:lastRenderedPageBreak/>
        <w:t>this area, some government institutions may face difficulties in updating or developing their digital systems, especially in rural areas or institutions with poor internet connectivity.</w:t>
      </w:r>
    </w:p>
    <w:p w14:paraId="6AB2E9A6" w14:textId="77777777" w:rsidR="008E3666" w:rsidRPr="008E3666" w:rsidRDefault="008E3666" w:rsidP="008E3666">
      <w:pPr>
        <w:numPr>
          <w:ilvl w:val="0"/>
          <w:numId w:val="3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Resistance to Change: Some government employees may resist change when new accounting systems are implemented. This resistance could delay the full implementation of these systems and affect the overall success of the digital transformation.</w:t>
      </w:r>
    </w:p>
    <w:p w14:paraId="6CBA7D43" w14:textId="77777777" w:rsidR="008E3666" w:rsidRPr="008E3666" w:rsidRDefault="008E3666" w:rsidP="008E3666">
      <w:pPr>
        <w:numPr>
          <w:ilvl w:val="0"/>
          <w:numId w:val="3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Training and Capacity Building: Another challenge in implementing digital accounting is the need to train government employees on using new systems. The transition to digital accounting requires advanced technical skills, which necessitate allocating time and effort to training employees.</w:t>
      </w:r>
    </w:p>
    <w:p w14:paraId="49646C20" w14:textId="77777777" w:rsidR="008E3666" w:rsidRPr="008E3666" w:rsidRDefault="008E3666" w:rsidP="008E3666">
      <w:pPr>
        <w:numPr>
          <w:ilvl w:val="0"/>
          <w:numId w:val="3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Cybersecurity: As digital systems are increasingly used, the risks associated with cybersecurity grow. Securing financial data and implementing robust protection systems remains an ongoing challenge for the government sector to ensure that data remains safe from cyber threats.</w:t>
      </w:r>
    </w:p>
    <w:p w14:paraId="2C94D9F9"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Opportunities for Digital Accounting in the Government Sector:</w:t>
      </w:r>
    </w:p>
    <w:p w14:paraId="657AF0D5" w14:textId="77777777" w:rsidR="008E3666" w:rsidRPr="008E3666" w:rsidRDefault="008E3666" w:rsidP="008E3666">
      <w:pPr>
        <w:numPr>
          <w:ilvl w:val="0"/>
          <w:numId w:val="3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Improving Citizen Experience: By implementing digital accounting, the government can enhance financial services offered to citizens, such as facilitating the payment of government fees, improving the tax system, and increasing transparency in government financial operations.</w:t>
      </w:r>
    </w:p>
    <w:p w14:paraId="3876113E" w14:textId="77777777" w:rsidR="008E3666" w:rsidRPr="008E3666" w:rsidRDefault="008E3666" w:rsidP="008E3666">
      <w:pPr>
        <w:numPr>
          <w:ilvl w:val="0"/>
          <w:numId w:val="3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Leveraging Artificial Intelligence and Data Analytics: Integrating artificial intelligence and data analytics with digital accounting can enhance financial forecasting and analyze spending patterns in the government sector, helping to improve resource allocation efficiency.</w:t>
      </w:r>
    </w:p>
    <w:p w14:paraId="248046A6" w14:textId="77777777" w:rsidR="008E3666" w:rsidRPr="008E3666" w:rsidRDefault="008E3666" w:rsidP="008E3666">
      <w:pPr>
        <w:numPr>
          <w:ilvl w:val="0"/>
          <w:numId w:val="3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Achieving Vision 2030 Goals: As the kingdom moves toward digitizing various sectors, digital accounting can significantly contribute to achieving Vision 2030 goals by enhancing government performance, increasing transparency, and improving governance.</w:t>
      </w:r>
    </w:p>
    <w:p w14:paraId="682320F3"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Conclusions and Recommendations:</w:t>
      </w:r>
    </w:p>
    <w:p w14:paraId="26B3F188" w14:textId="77777777" w:rsidR="008E3666" w:rsidRPr="008E3666" w:rsidRDefault="008E3666" w:rsidP="008E366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Based on the findings, several conclusions and recommendations can be drawn to improve the implementation of digital accounting in the government sector:</w:t>
      </w:r>
    </w:p>
    <w:p w14:paraId="6045AD6B" w14:textId="77777777" w:rsidR="008E3666" w:rsidRPr="008E3666" w:rsidRDefault="008E3666" w:rsidP="008E3666">
      <w:pPr>
        <w:numPr>
          <w:ilvl w:val="0"/>
          <w:numId w:val="3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There is a need for investment in strengthening digital infrastructure across all government institutions.</w:t>
      </w:r>
    </w:p>
    <w:p w14:paraId="6C1AD8DB" w14:textId="77777777" w:rsidR="008E3666" w:rsidRPr="008E3666" w:rsidRDefault="008E3666" w:rsidP="008E3666">
      <w:pPr>
        <w:numPr>
          <w:ilvl w:val="0"/>
          <w:numId w:val="3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Accelerate employee training on digital accounting systems.</w:t>
      </w:r>
    </w:p>
    <w:p w14:paraId="30935F38" w14:textId="77777777" w:rsidR="00DB367E" w:rsidRDefault="008E3666" w:rsidP="00DB367E">
      <w:pPr>
        <w:numPr>
          <w:ilvl w:val="0"/>
          <w:numId w:val="3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sectPr w:rsidR="00DB367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8E3666">
        <w:rPr>
          <w:rFonts w:ascii="Times New Roman" w:eastAsia="Times New Roman" w:hAnsi="Times New Roman" w:cs="Times New Roman"/>
          <w:kern w:val="0"/>
          <w:sz w:val="28"/>
          <w:szCs w:val="28"/>
          <w14:ligatures w14:val="none"/>
        </w:rPr>
        <w:t xml:space="preserve">Focus on developing systems that ensure the protection of financial data </w:t>
      </w:r>
    </w:p>
    <w:p w14:paraId="5CFE347B" w14:textId="7950ECA5" w:rsidR="008E3666" w:rsidRPr="008E3666" w:rsidRDefault="008E3666" w:rsidP="00DB367E">
      <w:pPr>
        <w:numPr>
          <w:ilvl w:val="0"/>
          <w:numId w:val="3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lastRenderedPageBreak/>
        <w:t>and reduce cybersecurity risks.</w:t>
      </w:r>
    </w:p>
    <w:p w14:paraId="1F303451" w14:textId="77777777" w:rsidR="008E3666" w:rsidRPr="008E3666" w:rsidRDefault="008E3666" w:rsidP="008E3666">
      <w:pPr>
        <w:numPr>
          <w:ilvl w:val="0"/>
          <w:numId w:val="3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8E3666">
        <w:rPr>
          <w:rFonts w:ascii="Times New Roman" w:eastAsia="Times New Roman" w:hAnsi="Times New Roman" w:cs="Times New Roman"/>
          <w:kern w:val="0"/>
          <w:sz w:val="28"/>
          <w:szCs w:val="28"/>
          <w14:ligatures w14:val="none"/>
        </w:rPr>
        <w:t>Foster a culture of institutional acceptance of digital transformation as a key requirement for improving government performance.</w:t>
      </w:r>
    </w:p>
    <w:p w14:paraId="59DBE14F" w14:textId="5FED3D57" w:rsidR="001B768B" w:rsidRPr="00A95046" w:rsidRDefault="008E3666" w:rsidP="00A95046">
      <w:pPr>
        <w:numPr>
          <w:ilvl w:val="0"/>
          <w:numId w:val="35"/>
        </w:numPr>
        <w:bidi w:val="0"/>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8E3666">
        <w:rPr>
          <w:rFonts w:ascii="Times New Roman" w:eastAsia="Times New Roman" w:hAnsi="Times New Roman" w:cs="Times New Roman"/>
          <w:kern w:val="0"/>
          <w:sz w:val="28"/>
          <w:szCs w:val="28"/>
          <w14:ligatures w14:val="none"/>
        </w:rPr>
        <w:t>Benefit from artificial intelligence in financial analysis and support strategic decision-making</w:t>
      </w:r>
    </w:p>
    <w:p w14:paraId="30ECFE61" w14:textId="77777777" w:rsidR="00DB367E" w:rsidRDefault="00DB367E" w:rsidP="001B768B">
      <w:pPr>
        <w:pStyle w:val="Heading1"/>
        <w:jc w:val="center"/>
        <w:rPr>
          <w:rFonts w:eastAsiaTheme="minorHAnsi"/>
          <w:sz w:val="36"/>
          <w:szCs w:val="36"/>
          <w:rtl/>
        </w:rPr>
      </w:pPr>
      <w:bookmarkStart w:id="7" w:name="_Toc183261489"/>
    </w:p>
    <w:p w14:paraId="1E6B806F" w14:textId="6490D0D0" w:rsidR="00DB367E" w:rsidRDefault="00DB367E" w:rsidP="001B768B">
      <w:pPr>
        <w:pStyle w:val="Heading1"/>
        <w:jc w:val="center"/>
        <w:rPr>
          <w:rFonts w:eastAsiaTheme="minorHAnsi"/>
          <w:sz w:val="36"/>
          <w:szCs w:val="36"/>
          <w:rtl/>
          <w:lang w:bidi="ar-EG"/>
        </w:rPr>
      </w:pPr>
    </w:p>
    <w:p w14:paraId="22A7AAAF" w14:textId="69DED657" w:rsidR="00DB367E" w:rsidRDefault="00DB367E" w:rsidP="00DB367E">
      <w:pPr>
        <w:rPr>
          <w:rtl/>
          <w:lang w:bidi="ar-EG"/>
        </w:rPr>
      </w:pPr>
    </w:p>
    <w:p w14:paraId="24D1B2D4" w14:textId="7670A78C" w:rsidR="00DB367E" w:rsidRDefault="00DB367E" w:rsidP="00DB367E">
      <w:pPr>
        <w:rPr>
          <w:rtl/>
          <w:lang w:bidi="ar-EG"/>
        </w:rPr>
      </w:pPr>
    </w:p>
    <w:p w14:paraId="5AD8AE14" w14:textId="18C92CF5" w:rsidR="00DB367E" w:rsidRDefault="00DB367E" w:rsidP="00DB367E">
      <w:pPr>
        <w:rPr>
          <w:rtl/>
          <w:lang w:bidi="ar-EG"/>
        </w:rPr>
      </w:pPr>
    </w:p>
    <w:p w14:paraId="78CE6401" w14:textId="0B3925C7" w:rsidR="00DB367E" w:rsidRDefault="00DB367E" w:rsidP="00DB367E">
      <w:pPr>
        <w:rPr>
          <w:rtl/>
          <w:lang w:bidi="ar-EG"/>
        </w:rPr>
      </w:pPr>
    </w:p>
    <w:p w14:paraId="2A6AF2A6" w14:textId="49C34E41" w:rsidR="00DB367E" w:rsidRDefault="00DB367E" w:rsidP="00DB367E">
      <w:pPr>
        <w:rPr>
          <w:rtl/>
          <w:lang w:bidi="ar-EG"/>
        </w:rPr>
      </w:pPr>
    </w:p>
    <w:p w14:paraId="649DF8C4" w14:textId="4BA8EBDF" w:rsidR="00DB367E" w:rsidRDefault="00DB367E" w:rsidP="00DB367E">
      <w:pPr>
        <w:rPr>
          <w:rtl/>
          <w:lang w:bidi="ar-EG"/>
        </w:rPr>
      </w:pPr>
    </w:p>
    <w:p w14:paraId="2A6DB1CA" w14:textId="0B222E12" w:rsidR="00DB367E" w:rsidRDefault="00DB367E" w:rsidP="00DB367E">
      <w:pPr>
        <w:rPr>
          <w:rtl/>
          <w:lang w:bidi="ar-EG"/>
        </w:rPr>
      </w:pPr>
    </w:p>
    <w:p w14:paraId="394E1B0B" w14:textId="52E70099" w:rsidR="00DB367E" w:rsidRDefault="00DB367E" w:rsidP="00DB367E">
      <w:pPr>
        <w:rPr>
          <w:rtl/>
          <w:lang w:bidi="ar-EG"/>
        </w:rPr>
      </w:pPr>
    </w:p>
    <w:p w14:paraId="030ECF25" w14:textId="55DF2B8E" w:rsidR="00DB367E" w:rsidRDefault="00DB367E" w:rsidP="00DB367E">
      <w:pPr>
        <w:rPr>
          <w:rtl/>
          <w:lang w:bidi="ar-EG"/>
        </w:rPr>
      </w:pPr>
    </w:p>
    <w:p w14:paraId="6D96C8BD" w14:textId="55370F08" w:rsidR="00DB367E" w:rsidRDefault="00DB367E" w:rsidP="00DB367E">
      <w:pPr>
        <w:rPr>
          <w:rtl/>
          <w:lang w:bidi="ar-EG"/>
        </w:rPr>
      </w:pPr>
    </w:p>
    <w:p w14:paraId="3C489600" w14:textId="139FB18E" w:rsidR="00DB367E" w:rsidRDefault="00DB367E" w:rsidP="00DB367E">
      <w:pPr>
        <w:rPr>
          <w:rtl/>
          <w:lang w:bidi="ar-EG"/>
        </w:rPr>
      </w:pPr>
    </w:p>
    <w:p w14:paraId="706B5AA4" w14:textId="021E103A" w:rsidR="00DB367E" w:rsidRDefault="00DB367E" w:rsidP="00DB367E">
      <w:pPr>
        <w:rPr>
          <w:rtl/>
          <w:lang w:bidi="ar-EG"/>
        </w:rPr>
      </w:pPr>
    </w:p>
    <w:p w14:paraId="56612BDA" w14:textId="5B62C31C" w:rsidR="00DB367E" w:rsidRDefault="00DB367E" w:rsidP="00DB367E">
      <w:pPr>
        <w:rPr>
          <w:rtl/>
          <w:lang w:bidi="ar-EG"/>
        </w:rPr>
      </w:pPr>
    </w:p>
    <w:p w14:paraId="76E3EE9F" w14:textId="317FFE61" w:rsidR="00DB367E" w:rsidRDefault="00DB367E" w:rsidP="00DB367E">
      <w:pPr>
        <w:rPr>
          <w:rtl/>
          <w:lang w:bidi="ar-EG"/>
        </w:rPr>
      </w:pPr>
    </w:p>
    <w:p w14:paraId="164E8FFB" w14:textId="346D3511" w:rsidR="00DB367E" w:rsidRDefault="00DB367E" w:rsidP="00DB367E">
      <w:pPr>
        <w:rPr>
          <w:rtl/>
          <w:lang w:bidi="ar-EG"/>
        </w:rPr>
      </w:pPr>
    </w:p>
    <w:p w14:paraId="5C998F69" w14:textId="4AD57253" w:rsidR="00DB367E" w:rsidRDefault="00DB367E" w:rsidP="00DB367E">
      <w:pPr>
        <w:rPr>
          <w:rtl/>
          <w:lang w:bidi="ar-EG"/>
        </w:rPr>
      </w:pPr>
    </w:p>
    <w:p w14:paraId="798FC7FE" w14:textId="2DACD153" w:rsidR="00DB367E" w:rsidRDefault="00DB367E" w:rsidP="00DB367E">
      <w:pPr>
        <w:rPr>
          <w:rtl/>
          <w:lang w:bidi="ar-EG"/>
        </w:rPr>
      </w:pPr>
    </w:p>
    <w:p w14:paraId="59E7198B" w14:textId="1C9551DB" w:rsidR="00DB367E" w:rsidRDefault="00DB367E" w:rsidP="00DB367E">
      <w:pPr>
        <w:rPr>
          <w:rtl/>
          <w:lang w:bidi="ar-EG"/>
        </w:rPr>
      </w:pPr>
    </w:p>
    <w:p w14:paraId="2771FF86" w14:textId="510836A6" w:rsidR="00DB367E" w:rsidRDefault="00DB367E" w:rsidP="00DB367E">
      <w:pPr>
        <w:rPr>
          <w:rtl/>
          <w:lang w:bidi="ar-EG"/>
        </w:rPr>
      </w:pPr>
    </w:p>
    <w:p w14:paraId="43255945" w14:textId="507D5BC1" w:rsidR="00DB367E" w:rsidRDefault="00DB367E" w:rsidP="00DB367E">
      <w:pPr>
        <w:rPr>
          <w:rtl/>
          <w:lang w:bidi="ar-EG"/>
        </w:rPr>
      </w:pPr>
    </w:p>
    <w:p w14:paraId="7435E4E9" w14:textId="36AEF4BF" w:rsidR="00DB367E" w:rsidRDefault="00DB367E" w:rsidP="00DB367E">
      <w:pPr>
        <w:rPr>
          <w:rtl/>
          <w:lang w:bidi="ar-EG"/>
        </w:rPr>
      </w:pPr>
    </w:p>
    <w:p w14:paraId="70F00A31" w14:textId="13AD369E" w:rsidR="00DB367E" w:rsidRDefault="00DB367E" w:rsidP="00DB367E">
      <w:pPr>
        <w:rPr>
          <w:rtl/>
          <w:lang w:bidi="ar-EG"/>
        </w:rPr>
      </w:pPr>
    </w:p>
    <w:p w14:paraId="7715132D" w14:textId="55652AB7" w:rsidR="00DB367E" w:rsidRDefault="00DB367E" w:rsidP="00DB367E">
      <w:pPr>
        <w:rPr>
          <w:rtl/>
          <w:lang w:bidi="ar-EG"/>
        </w:rPr>
      </w:pPr>
    </w:p>
    <w:p w14:paraId="252483C0" w14:textId="7D181619" w:rsidR="00DB367E" w:rsidRDefault="00DB367E" w:rsidP="00DB367E">
      <w:pPr>
        <w:rPr>
          <w:rtl/>
          <w:lang w:bidi="ar-EG"/>
        </w:rPr>
      </w:pPr>
    </w:p>
    <w:p w14:paraId="2014C035" w14:textId="40885431" w:rsidR="00DB367E" w:rsidRDefault="00DB367E" w:rsidP="00DB367E">
      <w:pPr>
        <w:rPr>
          <w:rtl/>
          <w:lang w:bidi="ar-EG"/>
        </w:rPr>
      </w:pPr>
    </w:p>
    <w:p w14:paraId="4912BFFB" w14:textId="77777777" w:rsidR="00DB367E" w:rsidRPr="00DB367E" w:rsidRDefault="00DB367E" w:rsidP="00DB367E">
      <w:pPr>
        <w:rPr>
          <w:rtl/>
          <w:lang w:bidi="ar-EG"/>
        </w:rPr>
      </w:pPr>
    </w:p>
    <w:p w14:paraId="3A223C39" w14:textId="5C6C2AC8" w:rsidR="001B768B" w:rsidRPr="002A150D" w:rsidRDefault="001B768B" w:rsidP="001B768B">
      <w:pPr>
        <w:pStyle w:val="Heading1"/>
        <w:jc w:val="center"/>
        <w:rPr>
          <w:rFonts w:eastAsiaTheme="minorHAnsi"/>
          <w:sz w:val="36"/>
          <w:szCs w:val="36"/>
          <w:rtl/>
        </w:rPr>
      </w:pPr>
      <w:r w:rsidRPr="002A150D">
        <w:rPr>
          <w:rFonts w:eastAsiaTheme="minorHAnsi" w:hint="cs"/>
          <w:sz w:val="36"/>
          <w:szCs w:val="36"/>
          <w:rtl/>
        </w:rPr>
        <w:t>الفصل الاول</w:t>
      </w:r>
      <w:bookmarkEnd w:id="1"/>
      <w:bookmarkEnd w:id="2"/>
      <w:bookmarkEnd w:id="7"/>
    </w:p>
    <w:p w14:paraId="4E6D2502" w14:textId="77777777" w:rsidR="001B768B" w:rsidRPr="0082038F" w:rsidRDefault="001B768B" w:rsidP="008E3666">
      <w:pPr>
        <w:numPr>
          <w:ilvl w:val="0"/>
          <w:numId w:val="25"/>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4C319072" w14:textId="77777777" w:rsidR="001B768B" w:rsidRPr="0082038F" w:rsidRDefault="001B768B" w:rsidP="008E3666">
      <w:pPr>
        <w:numPr>
          <w:ilvl w:val="0"/>
          <w:numId w:val="25"/>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247F53A3" w14:textId="77777777" w:rsidR="001B768B" w:rsidRPr="0082038F" w:rsidRDefault="001B768B" w:rsidP="008E3666">
      <w:pPr>
        <w:numPr>
          <w:ilvl w:val="0"/>
          <w:numId w:val="25"/>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43B84F1C" w14:textId="77777777" w:rsidR="001B768B" w:rsidRPr="0082038F" w:rsidRDefault="001B768B" w:rsidP="008E3666">
      <w:pPr>
        <w:numPr>
          <w:ilvl w:val="0"/>
          <w:numId w:val="25"/>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10BFB62C" w14:textId="77777777" w:rsidR="001B768B" w:rsidRDefault="001B768B" w:rsidP="008E3666">
      <w:pPr>
        <w:numPr>
          <w:ilvl w:val="0"/>
          <w:numId w:val="25"/>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25BC7706" w14:textId="77777777" w:rsidR="001B768B" w:rsidRDefault="001B768B" w:rsidP="008E3666">
      <w:pPr>
        <w:numPr>
          <w:ilvl w:val="0"/>
          <w:numId w:val="25"/>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4A2EEE21" w14:textId="6ABC1C34" w:rsidR="001B768B" w:rsidRDefault="00A95046" w:rsidP="008E3666">
      <w:pPr>
        <w:numPr>
          <w:ilvl w:val="0"/>
          <w:numId w:val="25"/>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هيكل </w:t>
      </w:r>
      <w:r w:rsidR="001B768B">
        <w:rPr>
          <w:rFonts w:ascii="Sakkal Majalla" w:eastAsia="Calibri" w:hAnsi="Sakkal Majalla" w:cs="Sakkal Majalla" w:hint="cs"/>
          <w:sz w:val="28"/>
          <w:szCs w:val="28"/>
          <w:rtl/>
        </w:rPr>
        <w:t>البحث</w:t>
      </w:r>
    </w:p>
    <w:p w14:paraId="3EE20FC8" w14:textId="01843C5C" w:rsidR="005E4C69" w:rsidRDefault="005E4C69" w:rsidP="005E4C69">
      <w:pPr>
        <w:rPr>
          <w:rtl/>
        </w:rPr>
      </w:pPr>
    </w:p>
    <w:p w14:paraId="490C3A96" w14:textId="753069ED" w:rsidR="005E4C69" w:rsidRDefault="005E4C69" w:rsidP="005E4C69">
      <w:pPr>
        <w:rPr>
          <w:rtl/>
        </w:rPr>
      </w:pPr>
    </w:p>
    <w:p w14:paraId="5D5CA1CE" w14:textId="45B84DA7" w:rsidR="005E4C69" w:rsidRDefault="005E4C69" w:rsidP="005E4C69">
      <w:pPr>
        <w:rPr>
          <w:rtl/>
        </w:rPr>
      </w:pPr>
    </w:p>
    <w:p w14:paraId="4A87D623" w14:textId="582EC7B8" w:rsidR="005E4C69" w:rsidRDefault="005E4C69" w:rsidP="005E4C69">
      <w:pPr>
        <w:rPr>
          <w:rtl/>
        </w:rPr>
      </w:pPr>
    </w:p>
    <w:p w14:paraId="15B0B0DE" w14:textId="367DF204" w:rsidR="005E4C69" w:rsidRDefault="005E4C69" w:rsidP="005E4C69">
      <w:pPr>
        <w:rPr>
          <w:rtl/>
        </w:rPr>
      </w:pPr>
    </w:p>
    <w:p w14:paraId="18BA543B" w14:textId="3F3E0791" w:rsidR="005E4C69" w:rsidRDefault="005E4C69" w:rsidP="005E4C69">
      <w:pPr>
        <w:rPr>
          <w:rtl/>
        </w:rPr>
      </w:pPr>
    </w:p>
    <w:p w14:paraId="49B51EFD" w14:textId="4472BD88" w:rsidR="005E4C69" w:rsidRDefault="005E4C69" w:rsidP="005E4C69">
      <w:pPr>
        <w:rPr>
          <w:rtl/>
        </w:rPr>
      </w:pPr>
    </w:p>
    <w:p w14:paraId="00DDDA49" w14:textId="5A0BC7C2" w:rsidR="005E4C69" w:rsidRDefault="005E4C69" w:rsidP="005E4C69">
      <w:pPr>
        <w:rPr>
          <w:rtl/>
        </w:rPr>
      </w:pPr>
    </w:p>
    <w:p w14:paraId="10FB41E3" w14:textId="121B4954" w:rsidR="005E4C69" w:rsidRDefault="005E4C69" w:rsidP="005E4C69">
      <w:pPr>
        <w:rPr>
          <w:rtl/>
        </w:rPr>
      </w:pPr>
    </w:p>
    <w:p w14:paraId="3BD8E745" w14:textId="0B2D0E0C" w:rsidR="005E4C69" w:rsidRDefault="005E4C69" w:rsidP="005E4C69">
      <w:pPr>
        <w:rPr>
          <w:rtl/>
        </w:rPr>
      </w:pPr>
    </w:p>
    <w:p w14:paraId="5A809CE1" w14:textId="130F3843" w:rsidR="005E4C69" w:rsidRDefault="005E4C69" w:rsidP="005E4C69">
      <w:pPr>
        <w:rPr>
          <w:rtl/>
        </w:rPr>
      </w:pPr>
    </w:p>
    <w:p w14:paraId="49EE119F" w14:textId="4D26CBD7" w:rsidR="005E4C69" w:rsidRDefault="005E4C69" w:rsidP="005E4C69">
      <w:pPr>
        <w:rPr>
          <w:rtl/>
        </w:rPr>
      </w:pPr>
    </w:p>
    <w:p w14:paraId="6466D118" w14:textId="57706553" w:rsidR="005E4C69" w:rsidRDefault="005E4C69" w:rsidP="005E4C69">
      <w:pPr>
        <w:rPr>
          <w:rtl/>
        </w:rPr>
      </w:pPr>
    </w:p>
    <w:p w14:paraId="0DEC18AB" w14:textId="357B00BC" w:rsidR="005E4C69" w:rsidRDefault="005E4C69" w:rsidP="005E4C69">
      <w:pPr>
        <w:rPr>
          <w:rtl/>
        </w:rPr>
      </w:pPr>
    </w:p>
    <w:p w14:paraId="4AD7F101" w14:textId="5945A2DB" w:rsidR="005E4C69" w:rsidRDefault="005E4C69" w:rsidP="005E4C69">
      <w:pPr>
        <w:rPr>
          <w:rtl/>
        </w:rPr>
      </w:pPr>
    </w:p>
    <w:p w14:paraId="5F859030" w14:textId="21F9591B" w:rsidR="005E4C69" w:rsidRDefault="005E4C69" w:rsidP="005E4C69">
      <w:pPr>
        <w:rPr>
          <w:rtl/>
        </w:rPr>
      </w:pPr>
    </w:p>
    <w:p w14:paraId="75DC2836" w14:textId="19FFA3CB" w:rsidR="005E4C69" w:rsidRDefault="005E4C69" w:rsidP="005E4C69">
      <w:pPr>
        <w:rPr>
          <w:rtl/>
        </w:rPr>
      </w:pPr>
    </w:p>
    <w:p w14:paraId="7F3B661A" w14:textId="24C8FEF7" w:rsidR="005E4C69" w:rsidRDefault="005E4C69" w:rsidP="005E4C69">
      <w:pPr>
        <w:rPr>
          <w:rtl/>
        </w:rPr>
      </w:pPr>
    </w:p>
    <w:p w14:paraId="4DEA0599" w14:textId="25E59D71" w:rsidR="005E4C69" w:rsidRDefault="005E4C69" w:rsidP="005E4C69">
      <w:pPr>
        <w:rPr>
          <w:rtl/>
        </w:rPr>
      </w:pPr>
    </w:p>
    <w:p w14:paraId="74D5D03D" w14:textId="49A2AC58" w:rsidR="005E4C69" w:rsidRDefault="005E4C69" w:rsidP="005E4C69">
      <w:pPr>
        <w:rPr>
          <w:rtl/>
        </w:rPr>
      </w:pPr>
    </w:p>
    <w:p w14:paraId="00BA934D" w14:textId="10B19098" w:rsidR="005E4C69" w:rsidRDefault="005E4C69" w:rsidP="005E4C69">
      <w:pPr>
        <w:rPr>
          <w:rtl/>
        </w:rPr>
      </w:pPr>
    </w:p>
    <w:p w14:paraId="0704E3BA" w14:textId="61A100A4" w:rsidR="005E4C69" w:rsidRDefault="005E4C69" w:rsidP="005E4C69">
      <w:pPr>
        <w:rPr>
          <w:rtl/>
        </w:rPr>
      </w:pPr>
    </w:p>
    <w:p w14:paraId="78A28042" w14:textId="0D1F630F" w:rsidR="005E4C69" w:rsidRDefault="005E4C69" w:rsidP="005E4C69">
      <w:pPr>
        <w:rPr>
          <w:rtl/>
        </w:rPr>
      </w:pPr>
    </w:p>
    <w:p w14:paraId="0827EC54" w14:textId="77777777" w:rsidR="005E4C69" w:rsidRPr="005E4C69" w:rsidRDefault="005E4C69" w:rsidP="005E4C69">
      <w:pPr>
        <w:rPr>
          <w:rtl/>
        </w:rPr>
      </w:pPr>
    </w:p>
    <w:p w14:paraId="74ADCE03" w14:textId="77777777" w:rsidR="00311BE8" w:rsidRDefault="00311BE8" w:rsidP="00336EEE">
      <w:pPr>
        <w:pStyle w:val="Heading1"/>
        <w:rPr>
          <w:rtl/>
        </w:rPr>
      </w:pPr>
      <w:bookmarkStart w:id="8" w:name="_Toc172818268"/>
    </w:p>
    <w:p w14:paraId="78EEA302" w14:textId="150273FC" w:rsidR="00311BE8" w:rsidRDefault="00311BE8" w:rsidP="00336EEE">
      <w:pPr>
        <w:pStyle w:val="Heading1"/>
        <w:rPr>
          <w:rtl/>
        </w:rPr>
      </w:pPr>
    </w:p>
    <w:p w14:paraId="035BF540" w14:textId="66F8FC29" w:rsidR="009125CE" w:rsidRDefault="00A74F76" w:rsidP="00336EEE">
      <w:pPr>
        <w:pStyle w:val="Heading1"/>
        <w:rPr>
          <w:rtl/>
          <w:lang w:bidi="ar-EG"/>
        </w:rPr>
      </w:pPr>
      <w:bookmarkStart w:id="9" w:name="_Toc183261490"/>
      <w:r w:rsidRPr="00A74F76">
        <w:rPr>
          <w:rtl/>
        </w:rPr>
        <w:t>مقدمة</w:t>
      </w:r>
      <w:r w:rsidR="009125CE" w:rsidRPr="009125CE">
        <w:rPr>
          <w:rFonts w:hint="cs"/>
          <w:rtl/>
          <w:lang w:bidi="ar-EG"/>
        </w:rPr>
        <w:t>:</w:t>
      </w:r>
      <w:bookmarkEnd w:id="8"/>
      <w:bookmarkEnd w:id="9"/>
    </w:p>
    <w:p w14:paraId="75DDDF79"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في ظل التطورات التكنولوجية المتسارعة التي يشهدها العالم اليوم، أصبحت المملكة العربية السعودية من الدول الرائدة في تبني التكنولوجيا الحديثة لتعزيز الأداء الحكومي وتحقيق الكفاءة المالية والإدارية. أحد المجالات التي شهدت تحولًا كبيرًا هو مجال المحاسبة الرقمية. يُعتبر تطبيق المحاسبة الرقمية في القطاع الحكومي خطوة استراتيجية نحو تحسين الأداء العام، وتحقيق الشفافية، وتعزيز الرقابة المالية. في هذه المقدمة، سنستعرض تأثير المحاسبة الرقمية على رفع أداء القطاع الحكومي في المملكة العربية السعودية، وذلك من خلال تحليل العوامل المختلفة التي تساهم في هذا التأثير الإيجابي</w:t>
      </w:r>
      <w:r w:rsidRPr="004A550F">
        <w:rPr>
          <w:rFonts w:ascii="Sakkal Majalla" w:hAnsi="Sakkal Majalla" w:cs="Sakkal Majalla"/>
          <w:sz w:val="28"/>
          <w:szCs w:val="28"/>
          <w:lang w:bidi="ar-EG"/>
        </w:rPr>
        <w:t>.</w:t>
      </w:r>
    </w:p>
    <w:p w14:paraId="5BD3265B"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أولًا: تحسين دقة وسرعة العمليات المالية والإدارية</w:t>
      </w:r>
    </w:p>
    <w:p w14:paraId="4E736592"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أحد أبرز مميزات المحاسبة الرقمية هو قدرتها على تحسين دقة وسرعة العمليات المالية والإدارية. تعتمد المحاسبة التقليدية على العمليات اليدوية التي تكون عرضة للأخطاء البشرية وتأخذ وقتًا طويلًا لإتمامها. في المقابل، تستخدم المحاسبة الرقمية الأنظمة الإلكترونية التي تتيح تسجيل المعاملات المالية بشكل فوري ودقيق، مما يقلل من احتمالية وقوع الأخطاء ويسرع من إنجاز المهام. هذا التحسين في الكفاءة التشغيلية يسهم بشكل مباشر في رفع أداء القطاع الحكومي، حيث يتم توفير الوقت والجهد المبذول في مراجعة وتصحيح الأخطاء، وبالتالي يمكن توجيه هذه الموارد نحو أنشطة أكثر إنتاجية</w:t>
      </w:r>
      <w:r w:rsidRPr="004A550F">
        <w:rPr>
          <w:rFonts w:ascii="Sakkal Majalla" w:hAnsi="Sakkal Majalla" w:cs="Sakkal Majalla"/>
          <w:sz w:val="28"/>
          <w:szCs w:val="28"/>
          <w:lang w:bidi="ar-EG"/>
        </w:rPr>
        <w:t>.</w:t>
      </w:r>
    </w:p>
    <w:p w14:paraId="3C0C7D30"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ثانيًا: تعزيز الشفافية والمصداقية في الإدارة المالية</w:t>
      </w:r>
    </w:p>
    <w:p w14:paraId="462B6A89"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تعتبر الشفافية المالية أحد الركائز الأساسية لتحقيق الحوكمة الجيدة في القطاع الحكومي. من خلال استخدام الأنظمة المحاسبية الرقمية، تصبح العمليات المالية أكثر وضوحًا وقابلية للتتبع، مما يعزز من مصداقية التقارير المالية. تُتيح هذه الأنظمة للمسؤولين الحكوميين والمراقبين الماليين الوصول إلى المعلومات المالية بشكل فوري وفي أي وقت، مما يتيح لهم مراقبة الأداء المالي واكتشاف أي تجاوزات أو مخالفات بسرعة. هذا النوع من الشفافية يساهم في بناء ثقة المواطنين في المؤسسات الحكومية ويعزز من التزام الحكومة بالمعايير المالية العالمية</w:t>
      </w:r>
      <w:r w:rsidRPr="004A550F">
        <w:rPr>
          <w:rFonts w:ascii="Sakkal Majalla" w:hAnsi="Sakkal Majalla" w:cs="Sakkal Majalla"/>
          <w:sz w:val="28"/>
          <w:szCs w:val="28"/>
          <w:lang w:bidi="ar-EG"/>
        </w:rPr>
        <w:t>.</w:t>
      </w:r>
    </w:p>
    <w:p w14:paraId="0AA2EA48"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lastRenderedPageBreak/>
        <w:t>ثالثًا: دعم اتخاذ القرار المالي والإداري</w:t>
      </w:r>
    </w:p>
    <w:p w14:paraId="27027DD6"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في بيئة العمل الحكومية، يعتمد اتخاذ القرار الفعال على توفر معلومات دقيقة وحديثة. توفر المحاسبة الرقمية للمسؤولين الحكوميين بيانات مالية متكاملة يمكن تحليلها بطرق متعددة للحصول على رؤى دقيقة حول الأداء المالي. من خلال هذه البيانات، يمكن للمسؤولين تقييم الوضع المالي الحالي والتنبؤ بالتوجهات المستقبلية، مما يساعد في اتخاذ قرارات مبنية على معلومات دقيقة. هذه القدرة على التحليل المالي تعزز من كفاءة التخطيط المالي والإداري، وتساهم في تحقيق أهداف الحكومة الاستراتيجية بكفاءة وفعالية</w:t>
      </w:r>
      <w:r w:rsidRPr="004A550F">
        <w:rPr>
          <w:rFonts w:ascii="Sakkal Majalla" w:hAnsi="Sakkal Majalla" w:cs="Sakkal Majalla"/>
          <w:sz w:val="28"/>
          <w:szCs w:val="28"/>
          <w:lang w:bidi="ar-EG"/>
        </w:rPr>
        <w:t>.</w:t>
      </w:r>
    </w:p>
    <w:p w14:paraId="25A23EA1" w14:textId="77777777" w:rsidR="004A550F" w:rsidRPr="004A550F"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رابعًا: تعزيز الرقابة الداخلية ومكافحة الفساد</w:t>
      </w:r>
    </w:p>
    <w:p w14:paraId="50944EB5" w14:textId="55CDC44E" w:rsidR="00217B40" w:rsidRPr="00217B40" w:rsidRDefault="004A550F" w:rsidP="00217B40">
      <w:pPr>
        <w:jc w:val="both"/>
        <w:rPr>
          <w:rFonts w:ascii="Sakkal Majalla" w:hAnsi="Sakkal Majalla" w:cs="Sakkal Majalla"/>
          <w:sz w:val="28"/>
          <w:szCs w:val="28"/>
          <w:lang w:bidi="ar-EG"/>
        </w:rPr>
      </w:pPr>
      <w:r w:rsidRPr="004A550F">
        <w:rPr>
          <w:rFonts w:ascii="Sakkal Majalla" w:hAnsi="Sakkal Majalla" w:cs="Sakkal Majalla"/>
          <w:sz w:val="28"/>
          <w:szCs w:val="28"/>
          <w:rtl/>
        </w:rPr>
        <w:t>الرقابة الداخلية الفعالة هي عنصر أساسي لضمان نزاهة العمليات المالية والإدارية في القطاع الحكومي. توفر الأنظمة المحاسبية الرقمية أدوات متقدمة لتعزيز الرقابة الداخلية من خلال تتبع</w:t>
      </w:r>
      <w:r w:rsidR="00217B40">
        <w:rPr>
          <w:rFonts w:ascii="Sakkal Majalla" w:hAnsi="Sakkal Majalla" w:cs="Sakkal Majalla"/>
          <w:sz w:val="28"/>
          <w:szCs w:val="28"/>
          <w:rtl/>
        </w:rPr>
        <w:t xml:space="preserve"> جميع المعاملات المالية وتسجيله</w:t>
      </w:r>
      <w:r w:rsidR="00217B40" w:rsidRPr="00217B40">
        <w:rPr>
          <w:rFonts w:ascii="Times New Roman" w:eastAsia="Times New Roman" w:hAnsi="Times New Roman" w:cs="Times New Roman"/>
          <w:kern w:val="0"/>
          <w:sz w:val="24"/>
          <w:szCs w:val="24"/>
          <w:rtl/>
          <w14:ligatures w14:val="none"/>
        </w:rPr>
        <w:t xml:space="preserve"> </w:t>
      </w:r>
      <w:r w:rsidR="00217B40" w:rsidRPr="00217B40">
        <w:rPr>
          <w:rFonts w:ascii="Sakkal Majalla" w:hAnsi="Sakkal Majalla" w:cs="Sakkal Majalla"/>
          <w:sz w:val="28"/>
          <w:szCs w:val="28"/>
          <w:rtl/>
        </w:rPr>
        <w:t>بشكل دقيق ومفصل. هذا التسجيل الشامل يسمح بتتبع سير العمليات المالية من البداية إلى النهاية، مما يسهل اكتشاف أي تجاوزات أو مخالفات في وقت مبكر. بالإضافة إلى ذلك، تتيح هذه الأنظمة إمكانية تنفيذ عمليات التدقيق الداخلي بشكل مستمر، مما يعزز من قدرة الحكومة على مراقبة الأداء المالي وضمان الالتزام باللوائح والسياسات المعمول بها. هذا النوع من الرقابة يعزز من مكافحة الفساد والاحتيال، حيث يصبح من الصعب التلاعب بالبيانات المالية أو إخفاء أي معاملات غير قانونية</w:t>
      </w:r>
      <w:r w:rsidR="00217B40" w:rsidRPr="00217B40">
        <w:rPr>
          <w:rFonts w:ascii="Sakkal Majalla" w:hAnsi="Sakkal Majalla" w:cs="Sakkal Majalla"/>
          <w:sz w:val="28"/>
          <w:szCs w:val="28"/>
          <w:lang w:bidi="ar-EG"/>
        </w:rPr>
        <w:t>.</w:t>
      </w:r>
    </w:p>
    <w:p w14:paraId="649C6073"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خامسًا: تحسين الكفاءة التشغيلية وتقليل التكاليف</w:t>
      </w:r>
    </w:p>
    <w:p w14:paraId="5E2D0ECA"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تساهم المحاسبة الرقمية بشكل كبير في تحسين الكفاءة التشغيلية وتقليل التكاليف في القطاع الحكومي. بفضل الأتمتة واستخدام التقنيات الحديثة، يمكن للحكومة تقليل الاعتماد على العمليات اليدوية والورقية التي تتطلب وقتًا وجهدًا كبيرين. الأنظمة الرقمية تتيح تنفيذ المعاملات بشكل فوري ومباشر، مما يقلل من الحاجة إلى تدخل البشر ويقلل من التكاليف المرتبطة بالموارد البشرية والإدارية. علاوة على ذلك، تساهم هذه الأنظمة في تقليل التكاليف المرتبطة بالأخطاء المالية والإدارية، حيث تقلل من احتمالية وقوع الأخطاء وتحسن من دقة البيانات المالية</w:t>
      </w:r>
      <w:r w:rsidRPr="00217B40">
        <w:rPr>
          <w:rFonts w:ascii="Sakkal Majalla" w:hAnsi="Sakkal Majalla" w:cs="Sakkal Majalla"/>
          <w:sz w:val="28"/>
          <w:szCs w:val="28"/>
          <w:lang w:bidi="ar-EG"/>
        </w:rPr>
        <w:t>.</w:t>
      </w:r>
    </w:p>
    <w:p w14:paraId="019D549F"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سادسًا: تعزيز الابتكار والتطوير المستمر</w:t>
      </w:r>
    </w:p>
    <w:p w14:paraId="0BC40732"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التحول الرقمي في مجال المحاسبة ليس مجرد تحسين للإجراءات الحالية، بل هو أيضًا محفز للابتكار والتطوير المستمر في السياسات المالية والإدارية. من خلال تبني أحدث التقنيات في المحاسبة الرقمية، يمكن للحكومة السعودية مواكبة التطورات العالمية وتطبيق أفضل الممارسات في إدارة الموارد المالية. هذا يعزز من قدرة الحكومة على الابتكار وتطوير سياسات جديدة تعزز من كفاءة الأداء المالي والإداري، مما يساهم في تحقيق الأهداف الاستراتيجية للرؤية السعودية 2030</w:t>
      </w:r>
      <w:r w:rsidRPr="00217B40">
        <w:rPr>
          <w:rFonts w:ascii="Sakkal Majalla" w:hAnsi="Sakkal Majalla" w:cs="Sakkal Majalla"/>
          <w:sz w:val="28"/>
          <w:szCs w:val="28"/>
          <w:lang w:bidi="ar-EG"/>
        </w:rPr>
        <w:t>.</w:t>
      </w:r>
    </w:p>
    <w:p w14:paraId="7A54BBD0"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سابعًا: تحقيق التنمية المستدامة وتعزيز الاقتصاد الوطني</w:t>
      </w:r>
    </w:p>
    <w:p w14:paraId="1FB61E2D"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 xml:space="preserve">يساهم تطبيق المحاسبة الرقمية في القطاع الحكومي في تحقيق التنمية المستدامة وتعزيز الاقتصاد الوطني. من خلال تحسين كفاءة الإدارة المالية وتوجيه الموارد بشكل أفضل، يمكن للحكومة تنفيذ مشاريع تنموية كبرى تسهم في تحسين </w:t>
      </w:r>
      <w:r w:rsidRPr="00217B40">
        <w:rPr>
          <w:rFonts w:ascii="Sakkal Majalla" w:hAnsi="Sakkal Majalla" w:cs="Sakkal Majalla"/>
          <w:sz w:val="28"/>
          <w:szCs w:val="28"/>
          <w:rtl/>
        </w:rPr>
        <w:lastRenderedPageBreak/>
        <w:t>جودة الحياة للمواطنين وتعزيز الاقتصاد الوطني. الشفافية المالية والكفاءة التشغيلية تعزز من قدرة الحكومة على جذب الاستثمارات الأجنبية، حيث تزيد من ثقة المستثمرين في بيئة الأعمال في المملكة</w:t>
      </w:r>
      <w:r w:rsidRPr="00217B40">
        <w:rPr>
          <w:rFonts w:ascii="Sakkal Majalla" w:hAnsi="Sakkal Majalla" w:cs="Sakkal Majalla"/>
          <w:sz w:val="28"/>
          <w:szCs w:val="28"/>
          <w:lang w:bidi="ar-EG"/>
        </w:rPr>
        <w:t>.</w:t>
      </w:r>
    </w:p>
    <w:p w14:paraId="28B06D1B"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ثامنًا: تعزيز الشراكات مع القطاع الخاص</w:t>
      </w:r>
    </w:p>
    <w:p w14:paraId="13566699" w14:textId="77777777" w:rsidR="00217B40" w:rsidRPr="00217B40" w:rsidRDefault="00217B40" w:rsidP="00217B40">
      <w:pPr>
        <w:jc w:val="both"/>
        <w:rPr>
          <w:rFonts w:ascii="Sakkal Majalla" w:hAnsi="Sakkal Majalla" w:cs="Sakkal Majalla"/>
          <w:sz w:val="28"/>
          <w:szCs w:val="28"/>
          <w:lang w:bidi="ar-EG"/>
        </w:rPr>
      </w:pPr>
      <w:r w:rsidRPr="00217B40">
        <w:rPr>
          <w:rFonts w:ascii="Sakkal Majalla" w:hAnsi="Sakkal Majalla" w:cs="Sakkal Majalla"/>
          <w:sz w:val="28"/>
          <w:szCs w:val="28"/>
          <w:rtl/>
        </w:rPr>
        <w:t>تسهم المحاسبة الرقمية في تعزيز الشراكات بين القطاعين الحكومي والخاص من خلال تحسين التواصل والتعاون بين الجانبين. الأنظمة الرقمية تتيح تبادل المعلومات المالية بشكل سلس وشفاف، مما يعزز من ثقة القطاع الخاص في الشراكة مع الحكومة. هذا التعاون يمكن أن يؤدي إلى تنفيذ مشاريع مشتركة تعود بالفائدة على كلا الجانبين وتساهم في تحقيق الأهداف الاقتصادية والتنموية للمملكة</w:t>
      </w:r>
      <w:r w:rsidRPr="00217B40">
        <w:rPr>
          <w:rFonts w:ascii="Sakkal Majalla" w:hAnsi="Sakkal Majalla" w:cs="Sakkal Majalla"/>
          <w:sz w:val="28"/>
          <w:szCs w:val="28"/>
          <w:lang w:bidi="ar-EG"/>
        </w:rPr>
        <w:t>.</w:t>
      </w:r>
    </w:p>
    <w:p w14:paraId="74AAC17D" w14:textId="5CDAD80A" w:rsidR="00217B40" w:rsidRPr="00217B40" w:rsidRDefault="00217B40" w:rsidP="00217B40">
      <w:pPr>
        <w:jc w:val="both"/>
        <w:rPr>
          <w:rFonts w:ascii="Sakkal Majalla" w:hAnsi="Sakkal Majalla" w:cs="Sakkal Majalla"/>
          <w:sz w:val="28"/>
          <w:szCs w:val="28"/>
          <w:lang w:bidi="ar-EG"/>
        </w:rPr>
      </w:pPr>
      <w:r>
        <w:rPr>
          <w:rFonts w:ascii="Sakkal Majalla" w:hAnsi="Sakkal Majalla" w:cs="Sakkal Majalla" w:hint="cs"/>
          <w:sz w:val="28"/>
          <w:szCs w:val="28"/>
          <w:rtl/>
        </w:rPr>
        <w:t>و</w:t>
      </w:r>
      <w:r w:rsidRPr="00217B40">
        <w:rPr>
          <w:rFonts w:ascii="Sakkal Majalla" w:hAnsi="Sakkal Majalla" w:cs="Sakkal Majalla"/>
          <w:sz w:val="28"/>
          <w:szCs w:val="28"/>
          <w:rtl/>
        </w:rPr>
        <w:t>يمكن القول إن المحاسبة الرقمية تلعب دورًا حيويًا في رفع أداء القطاع الحكومي في المملكة العربية السعودية. من خلال تحسين دقة وسرعة العمليات المالية، وتعزيز الشفافية والمصداقية، ودعم اتخاذ القرار، وتعزيز الرقابة الداخلية، وتحسين الكفاءة التشغيلية، وتعزيز الابتكار، والمساهمة في تحقيق التنمية المستدامة، وتعزيز الشراكات مع القطاع الخاص، تساهم المحاسبة الرقمية في تحقيق رؤية السعودية 2030 التي تهدف إلى بناء اقتصاد متنوع ومستدام يعتمد على الابتكار والكفاءة</w:t>
      </w:r>
      <w:r w:rsidRPr="00217B40">
        <w:rPr>
          <w:rFonts w:ascii="Sakkal Majalla" w:hAnsi="Sakkal Majalla" w:cs="Sakkal Majalla"/>
          <w:sz w:val="28"/>
          <w:szCs w:val="28"/>
          <w:lang w:bidi="ar-EG"/>
        </w:rPr>
        <w:t>.</w:t>
      </w:r>
    </w:p>
    <w:p w14:paraId="28C5CFC2" w14:textId="396E06D5" w:rsidR="009125CE" w:rsidRPr="00217B40" w:rsidRDefault="009125CE" w:rsidP="00217B40">
      <w:pPr>
        <w:jc w:val="both"/>
        <w:rPr>
          <w:rFonts w:ascii="Sakkal Majalla" w:hAnsi="Sakkal Majalla" w:cs="Sakkal Majalla"/>
          <w:sz w:val="28"/>
          <w:szCs w:val="28"/>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217B40">
      <w:pPr>
        <w:pStyle w:val="Heading1"/>
        <w:rPr>
          <w:rtl/>
          <w:lang w:bidi="ar-EG"/>
        </w:rPr>
      </w:pPr>
      <w:bookmarkStart w:id="10" w:name="_Toc172818269"/>
      <w:bookmarkStart w:id="11" w:name="_Toc183261491"/>
      <w:r w:rsidRPr="00A74F76">
        <w:rPr>
          <w:rtl/>
        </w:rPr>
        <w:t>مشكلة الدراسة</w:t>
      </w:r>
      <w:r w:rsidR="009125CE">
        <w:rPr>
          <w:rFonts w:hint="cs"/>
          <w:rtl/>
          <w:lang w:bidi="ar-EG"/>
        </w:rPr>
        <w:t>:</w:t>
      </w:r>
      <w:bookmarkEnd w:id="10"/>
      <w:bookmarkEnd w:id="11"/>
    </w:p>
    <w:p w14:paraId="2159CB84"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عند التطرق إلى مشكلة الدراسة حول تأثير المحاسبة الرقمية في رفع أداء القطاع الحكومي في المملكة العربية السعودية، من المهم تحديد المشكلات والتحديات التي تواجه هذا المجال بشكل دقيق ومفصل. تتناول مشكلة الدراسة الجوانب التالية</w:t>
      </w:r>
      <w:r w:rsidRPr="00217B40">
        <w:rPr>
          <w:rFonts w:ascii="Sakkal Majalla" w:hAnsi="Sakkal Majalla" w:cs="Sakkal Majalla"/>
          <w:sz w:val="28"/>
          <w:szCs w:val="28"/>
          <w:lang w:bidi="ar-EG"/>
        </w:rPr>
        <w:t>:</w:t>
      </w:r>
    </w:p>
    <w:p w14:paraId="0CE149F1"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1. </w:t>
      </w:r>
      <w:r w:rsidRPr="00217B40">
        <w:rPr>
          <w:rFonts w:ascii="Sakkal Majalla" w:hAnsi="Sakkal Majalla" w:cs="Sakkal Majalla"/>
          <w:b/>
          <w:bCs/>
          <w:sz w:val="28"/>
          <w:szCs w:val="28"/>
          <w:rtl/>
        </w:rPr>
        <w:t>عدم كفاءة العمليات المحاسبية التقليدية</w:t>
      </w:r>
      <w:r w:rsidRPr="00217B40">
        <w:rPr>
          <w:rFonts w:ascii="Sakkal Majalla" w:hAnsi="Sakkal Majalla" w:cs="Sakkal Majalla"/>
          <w:b/>
          <w:bCs/>
          <w:sz w:val="28"/>
          <w:szCs w:val="28"/>
          <w:lang w:bidi="ar-EG"/>
        </w:rPr>
        <w:t>:</w:t>
      </w:r>
    </w:p>
    <w:p w14:paraId="39DE64DD"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الأنظمة المحاسبية التقليدية التي تعتمد على العمليات اليدوية والورقية غالبًا ما تعاني من البطء وعدم الدقة. هذا يؤدي إلى تأخر في إعداد التقارير المالية ويزيد من احتمال وقوع الأخطاء البشرية، مما يؤثر سلبًا على كفاءة العمليات الحكومية</w:t>
      </w:r>
      <w:r w:rsidRPr="00217B40">
        <w:rPr>
          <w:rFonts w:ascii="Sakkal Majalla" w:hAnsi="Sakkal Majalla" w:cs="Sakkal Majalla"/>
          <w:sz w:val="28"/>
          <w:szCs w:val="28"/>
          <w:lang w:bidi="ar-EG"/>
        </w:rPr>
        <w:t>.</w:t>
      </w:r>
    </w:p>
    <w:p w14:paraId="23D0429C"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2. </w:t>
      </w:r>
      <w:r w:rsidRPr="00217B40">
        <w:rPr>
          <w:rFonts w:ascii="Sakkal Majalla" w:hAnsi="Sakkal Majalla" w:cs="Sakkal Majalla"/>
          <w:b/>
          <w:bCs/>
          <w:sz w:val="28"/>
          <w:szCs w:val="28"/>
          <w:rtl/>
        </w:rPr>
        <w:t>نقص الشفافية والمساءلة</w:t>
      </w:r>
      <w:r w:rsidRPr="00217B40">
        <w:rPr>
          <w:rFonts w:ascii="Sakkal Majalla" w:hAnsi="Sakkal Majalla" w:cs="Sakkal Majalla"/>
          <w:b/>
          <w:bCs/>
          <w:sz w:val="28"/>
          <w:szCs w:val="28"/>
          <w:lang w:bidi="ar-EG"/>
        </w:rPr>
        <w:t>:</w:t>
      </w:r>
    </w:p>
    <w:p w14:paraId="079829BA"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تعاني بعض الجهات الحكومية من نقص الشفافية والمساءلة في العمليات المالية. العمليات المحاسبية التقليدية قد لا توفر المعلومات الكافية للمراقبين الداخليين والخارجيين، مما يجعل من الصعب تتبع العمليات المالية واكتشاف أي تجاوزات أو مخالفات</w:t>
      </w:r>
      <w:r w:rsidRPr="00217B40">
        <w:rPr>
          <w:rFonts w:ascii="Sakkal Majalla" w:hAnsi="Sakkal Majalla" w:cs="Sakkal Majalla"/>
          <w:sz w:val="28"/>
          <w:szCs w:val="28"/>
          <w:lang w:bidi="ar-EG"/>
        </w:rPr>
        <w:t>.</w:t>
      </w:r>
    </w:p>
    <w:p w14:paraId="738569E2"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3. </w:t>
      </w:r>
      <w:r w:rsidRPr="00217B40">
        <w:rPr>
          <w:rFonts w:ascii="Sakkal Majalla" w:hAnsi="Sakkal Majalla" w:cs="Sakkal Majalla"/>
          <w:b/>
          <w:bCs/>
          <w:sz w:val="28"/>
          <w:szCs w:val="28"/>
          <w:rtl/>
        </w:rPr>
        <w:t>تحديات اتخاذ القرار المالي</w:t>
      </w:r>
      <w:r w:rsidRPr="00217B40">
        <w:rPr>
          <w:rFonts w:ascii="Sakkal Majalla" w:hAnsi="Sakkal Majalla" w:cs="Sakkal Majalla"/>
          <w:b/>
          <w:bCs/>
          <w:sz w:val="28"/>
          <w:szCs w:val="28"/>
          <w:lang w:bidi="ar-EG"/>
        </w:rPr>
        <w:t>:</w:t>
      </w:r>
    </w:p>
    <w:p w14:paraId="603BEE79"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lastRenderedPageBreak/>
        <w:t>في بيئة سريعة التغير، يصبح من الضروري اتخاذ قرارات مالية مبنية على بيانات دقيقة وآنية. الأنظمة المحاسبية التقليدية قد لا توفر البيانات المالية بالسرعة والدقة المطلوبة، مما يؤثر على جودة القرارات المالية والإدارية</w:t>
      </w:r>
      <w:r w:rsidRPr="00217B40">
        <w:rPr>
          <w:rFonts w:ascii="Sakkal Majalla" w:hAnsi="Sakkal Majalla" w:cs="Sakkal Majalla"/>
          <w:sz w:val="28"/>
          <w:szCs w:val="28"/>
          <w:lang w:bidi="ar-EG"/>
        </w:rPr>
        <w:t>.</w:t>
      </w:r>
    </w:p>
    <w:p w14:paraId="76387D08"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4. </w:t>
      </w:r>
      <w:r w:rsidRPr="00217B40">
        <w:rPr>
          <w:rFonts w:ascii="Sakkal Majalla" w:hAnsi="Sakkal Majalla" w:cs="Sakkal Majalla"/>
          <w:b/>
          <w:bCs/>
          <w:sz w:val="28"/>
          <w:szCs w:val="28"/>
          <w:rtl/>
        </w:rPr>
        <w:t>ضعف الرقابة الداخلية ومكافحة الفساد</w:t>
      </w:r>
      <w:r w:rsidRPr="00217B40">
        <w:rPr>
          <w:rFonts w:ascii="Sakkal Majalla" w:hAnsi="Sakkal Majalla" w:cs="Sakkal Majalla"/>
          <w:b/>
          <w:bCs/>
          <w:sz w:val="28"/>
          <w:szCs w:val="28"/>
          <w:lang w:bidi="ar-EG"/>
        </w:rPr>
        <w:t>:</w:t>
      </w:r>
    </w:p>
    <w:p w14:paraId="70219D61"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من الصعب تحقيق رقابة داخلية فعالة في ظل الاعتماد على الأنظمة التقليدية. التتبع اليدوي للمعاملات المالية يكون معقدًا ويصعب معه اكتشاف أي محاولات للفساد أو الاحتيال بشكل فوري</w:t>
      </w:r>
      <w:r w:rsidRPr="00217B40">
        <w:rPr>
          <w:rFonts w:ascii="Sakkal Majalla" w:hAnsi="Sakkal Majalla" w:cs="Sakkal Majalla"/>
          <w:sz w:val="28"/>
          <w:szCs w:val="28"/>
          <w:lang w:bidi="ar-EG"/>
        </w:rPr>
        <w:t>.</w:t>
      </w:r>
    </w:p>
    <w:p w14:paraId="549F8DA5"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5. </w:t>
      </w:r>
      <w:r w:rsidRPr="00217B40">
        <w:rPr>
          <w:rFonts w:ascii="Sakkal Majalla" w:hAnsi="Sakkal Majalla" w:cs="Sakkal Majalla"/>
          <w:b/>
          <w:bCs/>
          <w:sz w:val="28"/>
          <w:szCs w:val="28"/>
          <w:rtl/>
        </w:rPr>
        <w:t>ارتفاع التكاليف التشغيلية</w:t>
      </w:r>
      <w:r w:rsidRPr="00217B40">
        <w:rPr>
          <w:rFonts w:ascii="Sakkal Majalla" w:hAnsi="Sakkal Majalla" w:cs="Sakkal Majalla"/>
          <w:b/>
          <w:bCs/>
          <w:sz w:val="28"/>
          <w:szCs w:val="28"/>
          <w:lang w:bidi="ar-EG"/>
        </w:rPr>
        <w:t>:</w:t>
      </w:r>
    </w:p>
    <w:p w14:paraId="0809D314"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الاعتماد على العمليات اليدوية والورقية يزيد من التكاليف التشغيلية بسبب الحاجة إلى موارد بشرية إضافية وتعقيدات في التعامل مع الأوراق والمستندات. هذه التكاليف يمكن أن تكون عبئًا كبيرًا على الميزانية الحكومية</w:t>
      </w:r>
      <w:r w:rsidRPr="00217B40">
        <w:rPr>
          <w:rFonts w:ascii="Sakkal Majalla" w:hAnsi="Sakkal Majalla" w:cs="Sakkal Majalla"/>
          <w:sz w:val="28"/>
          <w:szCs w:val="28"/>
          <w:lang w:bidi="ar-EG"/>
        </w:rPr>
        <w:t>.</w:t>
      </w:r>
    </w:p>
    <w:p w14:paraId="7BF35B76"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6. </w:t>
      </w:r>
      <w:r w:rsidRPr="00217B40">
        <w:rPr>
          <w:rFonts w:ascii="Sakkal Majalla" w:hAnsi="Sakkal Majalla" w:cs="Sakkal Majalla"/>
          <w:b/>
          <w:bCs/>
          <w:sz w:val="28"/>
          <w:szCs w:val="28"/>
          <w:rtl/>
        </w:rPr>
        <w:t>التحديات التقنية واللوجستية</w:t>
      </w:r>
      <w:r w:rsidRPr="00217B40">
        <w:rPr>
          <w:rFonts w:ascii="Sakkal Majalla" w:hAnsi="Sakkal Majalla" w:cs="Sakkal Majalla"/>
          <w:b/>
          <w:bCs/>
          <w:sz w:val="28"/>
          <w:szCs w:val="28"/>
          <w:lang w:bidi="ar-EG"/>
        </w:rPr>
        <w:t>:</w:t>
      </w:r>
    </w:p>
    <w:p w14:paraId="4208BCB9"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تبني الأنظمة المحاسبية الرقمية يتطلب بنية تحتية تقنية متطورة وتدريبًا مكثفًا للموظفين. الجهات الحكومية قد تواجه تحديات في توفير الأجهزة والبرامج اللازمة وتطوير مهارات الموظفين للتعامل مع التقنيات الجديدة</w:t>
      </w:r>
      <w:r w:rsidRPr="00217B40">
        <w:rPr>
          <w:rFonts w:ascii="Sakkal Majalla" w:hAnsi="Sakkal Majalla" w:cs="Sakkal Majalla"/>
          <w:sz w:val="28"/>
          <w:szCs w:val="28"/>
          <w:lang w:bidi="ar-EG"/>
        </w:rPr>
        <w:t>.</w:t>
      </w:r>
    </w:p>
    <w:p w14:paraId="643CCC9D"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7. </w:t>
      </w:r>
      <w:r w:rsidRPr="00217B40">
        <w:rPr>
          <w:rFonts w:ascii="Sakkal Majalla" w:hAnsi="Sakkal Majalla" w:cs="Sakkal Majalla"/>
          <w:b/>
          <w:bCs/>
          <w:sz w:val="28"/>
          <w:szCs w:val="28"/>
          <w:rtl/>
        </w:rPr>
        <w:t>التغيير الثقافي والمقاومة التنظيمية</w:t>
      </w:r>
      <w:r w:rsidRPr="00217B40">
        <w:rPr>
          <w:rFonts w:ascii="Sakkal Majalla" w:hAnsi="Sakkal Majalla" w:cs="Sakkal Majalla"/>
          <w:b/>
          <w:bCs/>
          <w:sz w:val="28"/>
          <w:szCs w:val="28"/>
          <w:lang w:bidi="ar-EG"/>
        </w:rPr>
        <w:t>:</w:t>
      </w:r>
    </w:p>
    <w:p w14:paraId="0B8280D9"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التحول من الأنظمة التقليدية إلى الأنظمة الرقمية يتطلب تغييرًا ثقافيًا داخل المؤسسات الحكومية. قد يواجه هذا التغيير مقاومة من الموظفين المعتادين على الطرق التقليدية في العمل، مما يستدعي جهودًا إضافية لإدارة التغيير والتحول</w:t>
      </w:r>
      <w:r w:rsidRPr="00217B40">
        <w:rPr>
          <w:rFonts w:ascii="Sakkal Majalla" w:hAnsi="Sakkal Majalla" w:cs="Sakkal Majalla"/>
          <w:sz w:val="28"/>
          <w:szCs w:val="28"/>
          <w:lang w:bidi="ar-EG"/>
        </w:rPr>
        <w:t>.</w:t>
      </w:r>
    </w:p>
    <w:p w14:paraId="2895C832"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8. </w:t>
      </w:r>
      <w:r w:rsidRPr="00217B40">
        <w:rPr>
          <w:rFonts w:ascii="Sakkal Majalla" w:hAnsi="Sakkal Majalla" w:cs="Sakkal Majalla"/>
          <w:b/>
          <w:bCs/>
          <w:sz w:val="28"/>
          <w:szCs w:val="28"/>
          <w:rtl/>
        </w:rPr>
        <w:t>الحاجة إلى تحديث السياسات والإجراءات</w:t>
      </w:r>
      <w:r w:rsidRPr="00217B40">
        <w:rPr>
          <w:rFonts w:ascii="Sakkal Majalla" w:hAnsi="Sakkal Majalla" w:cs="Sakkal Majalla"/>
          <w:b/>
          <w:bCs/>
          <w:sz w:val="28"/>
          <w:szCs w:val="28"/>
          <w:lang w:bidi="ar-EG"/>
        </w:rPr>
        <w:t>:</w:t>
      </w:r>
    </w:p>
    <w:p w14:paraId="152DE4F5"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التحول الرقمي يتطلب مراجعة وتحديث السياسات والإجراءات المالية والإدارية لضمان توافقها مع الأنظمة الجديدة. هذا قد يتطلب وقتًا وجهودًا كبيرة لضمان تنفيذ التغييرات بشكل صحيح وفعال</w:t>
      </w:r>
      <w:r w:rsidRPr="00217B40">
        <w:rPr>
          <w:rFonts w:ascii="Sakkal Majalla" w:hAnsi="Sakkal Majalla" w:cs="Sakkal Majalla"/>
          <w:sz w:val="28"/>
          <w:szCs w:val="28"/>
          <w:lang w:bidi="ar-EG"/>
        </w:rPr>
        <w:t>.</w:t>
      </w:r>
    </w:p>
    <w:p w14:paraId="1CB546B9"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9. </w:t>
      </w:r>
      <w:r w:rsidRPr="00217B40">
        <w:rPr>
          <w:rFonts w:ascii="Sakkal Majalla" w:hAnsi="Sakkal Majalla" w:cs="Sakkal Majalla"/>
          <w:b/>
          <w:bCs/>
          <w:sz w:val="28"/>
          <w:szCs w:val="28"/>
          <w:rtl/>
        </w:rPr>
        <w:t>مخاطر الأمن السيبراني</w:t>
      </w:r>
      <w:r w:rsidRPr="00217B40">
        <w:rPr>
          <w:rFonts w:ascii="Sakkal Majalla" w:hAnsi="Sakkal Majalla" w:cs="Sakkal Majalla"/>
          <w:b/>
          <w:bCs/>
          <w:sz w:val="28"/>
          <w:szCs w:val="28"/>
          <w:lang w:bidi="ar-EG"/>
        </w:rPr>
        <w:t>:</w:t>
      </w:r>
    </w:p>
    <w:p w14:paraId="7166F820"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استخدام الأنظمة المحاسبية الرقمية يزيد من مخاطر التعرض للهجمات السيبرانية. حماية البيانات المالية الحساسة وتأمين الأنظمة الإلكترونية ضد الاختراقات يتطلب استثمارات كبيرة في مجالات الأمن السيبراني</w:t>
      </w:r>
      <w:r w:rsidRPr="00217B40">
        <w:rPr>
          <w:rFonts w:ascii="Sakkal Majalla" w:hAnsi="Sakkal Majalla" w:cs="Sakkal Majalla"/>
          <w:sz w:val="28"/>
          <w:szCs w:val="28"/>
          <w:lang w:bidi="ar-EG"/>
        </w:rPr>
        <w:t>.</w:t>
      </w:r>
    </w:p>
    <w:p w14:paraId="1649EA6D"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lang w:bidi="ar-EG"/>
        </w:rPr>
        <w:t xml:space="preserve">10. </w:t>
      </w:r>
      <w:r w:rsidRPr="00217B40">
        <w:rPr>
          <w:rFonts w:ascii="Sakkal Majalla" w:hAnsi="Sakkal Majalla" w:cs="Sakkal Majalla"/>
          <w:b/>
          <w:bCs/>
          <w:sz w:val="28"/>
          <w:szCs w:val="28"/>
          <w:rtl/>
        </w:rPr>
        <w:t>التنظيمات والتشريعات القانونية</w:t>
      </w:r>
      <w:r w:rsidRPr="00217B40">
        <w:rPr>
          <w:rFonts w:ascii="Sakkal Majalla" w:hAnsi="Sakkal Majalla" w:cs="Sakkal Majalla"/>
          <w:b/>
          <w:bCs/>
          <w:sz w:val="28"/>
          <w:szCs w:val="28"/>
          <w:lang w:bidi="ar-EG"/>
        </w:rPr>
        <w:t>:</w:t>
      </w:r>
    </w:p>
    <w:p w14:paraId="2CB30262"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يجب أن يكون هناك إطار قانوني وتنظيمي يدعم استخدام الأنظمة المحاسبية الرقمية في القطاع الحكومي. قد تكون هناك حاجة لتحديث التشريعات الحالية لضمان التوافق مع التحولات الرقمية وحماية البيانات</w:t>
      </w:r>
      <w:r w:rsidRPr="00217B40">
        <w:rPr>
          <w:rFonts w:ascii="Sakkal Majalla" w:hAnsi="Sakkal Majalla" w:cs="Sakkal Majalla"/>
          <w:sz w:val="28"/>
          <w:szCs w:val="28"/>
          <w:lang w:bidi="ar-EG"/>
        </w:rPr>
        <w:t>.</w:t>
      </w:r>
    </w:p>
    <w:p w14:paraId="6A6F3893" w14:textId="77777777" w:rsidR="00217B40" w:rsidRPr="00217B40" w:rsidRDefault="00217B40" w:rsidP="00217B40">
      <w:pPr>
        <w:rPr>
          <w:rFonts w:ascii="Sakkal Majalla" w:hAnsi="Sakkal Majalla" w:cs="Sakkal Majalla"/>
          <w:b/>
          <w:bCs/>
          <w:sz w:val="28"/>
          <w:szCs w:val="28"/>
          <w:lang w:bidi="ar-EG"/>
        </w:rPr>
      </w:pPr>
      <w:r w:rsidRPr="00217B40">
        <w:rPr>
          <w:rFonts w:ascii="Sakkal Majalla" w:hAnsi="Sakkal Majalla" w:cs="Sakkal Majalla"/>
          <w:b/>
          <w:bCs/>
          <w:sz w:val="28"/>
          <w:szCs w:val="28"/>
          <w:rtl/>
        </w:rPr>
        <w:t>خلاصة مشكلة الدراسة</w:t>
      </w:r>
      <w:r w:rsidRPr="00217B40">
        <w:rPr>
          <w:rFonts w:ascii="Sakkal Majalla" w:hAnsi="Sakkal Majalla" w:cs="Sakkal Majalla"/>
          <w:b/>
          <w:bCs/>
          <w:sz w:val="28"/>
          <w:szCs w:val="28"/>
          <w:lang w:bidi="ar-EG"/>
        </w:rPr>
        <w:t>:</w:t>
      </w:r>
    </w:p>
    <w:p w14:paraId="47DA4A7A" w14:textId="77777777" w:rsidR="00217B40" w:rsidRPr="00217B40" w:rsidRDefault="00217B40" w:rsidP="00217B40">
      <w:pPr>
        <w:rPr>
          <w:rFonts w:ascii="Sakkal Majalla" w:hAnsi="Sakkal Majalla" w:cs="Sakkal Majalla"/>
          <w:sz w:val="28"/>
          <w:szCs w:val="28"/>
          <w:lang w:bidi="ar-EG"/>
        </w:rPr>
      </w:pPr>
      <w:r w:rsidRPr="00217B40">
        <w:rPr>
          <w:rFonts w:ascii="Sakkal Majalla" w:hAnsi="Sakkal Majalla" w:cs="Sakkal Majalla"/>
          <w:sz w:val="28"/>
          <w:szCs w:val="28"/>
          <w:rtl/>
        </w:rPr>
        <w:t xml:space="preserve">تكمن مشكلة الدراسة في التحديات التي تواجه القطاع الحكومي في المملكة العربية السعودية عند تطبيق المحاسبة الرقمية لتحسين الأداء. يتطلب التغلب على هذه التحديات فهمًا عميقًا للجوانب التقنية واللوجستية والثقافية </w:t>
      </w:r>
      <w:r w:rsidRPr="00217B40">
        <w:rPr>
          <w:rFonts w:ascii="Sakkal Majalla" w:hAnsi="Sakkal Majalla" w:cs="Sakkal Majalla"/>
          <w:sz w:val="28"/>
          <w:szCs w:val="28"/>
          <w:rtl/>
        </w:rPr>
        <w:lastRenderedPageBreak/>
        <w:t>والتنظيمية المرتبطة بالتحول الرقمي. تهدف الدراسة إلى استكشاف هذه التحديات وتقديم توصيات لتحسين كفاءة العمليات المحاسبية، وتعزيز الشفافية والمساءلة، ودعم اتخاذ القرار المالي، وتحقيق الرقابة الداخلية الفعالة، وتقليل التكاليف التشغيلية، ومواجهة المخاطر الأمنية، وضمان الامتثال للتشريعات القانونية</w:t>
      </w:r>
      <w:r w:rsidRPr="00217B40">
        <w:rPr>
          <w:rFonts w:ascii="Sakkal Majalla" w:hAnsi="Sakkal Majalla" w:cs="Sakkal Majalla"/>
          <w:sz w:val="28"/>
          <w:szCs w:val="28"/>
          <w:lang w:bidi="ar-EG"/>
        </w:rPr>
        <w:t>.</w:t>
      </w:r>
    </w:p>
    <w:p w14:paraId="0F9DB751" w14:textId="5C83240F"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217B40">
      <w:pPr>
        <w:pStyle w:val="Heading1"/>
        <w:rPr>
          <w:rtl/>
        </w:rPr>
      </w:pPr>
      <w:bookmarkStart w:id="12" w:name="_Toc172818270"/>
      <w:bookmarkStart w:id="13" w:name="_Toc183261492"/>
      <w:r w:rsidRPr="00A74F76">
        <w:rPr>
          <w:rtl/>
        </w:rPr>
        <w:t>أهمية الدراس</w:t>
      </w:r>
      <w:r>
        <w:rPr>
          <w:rFonts w:hint="cs"/>
          <w:rtl/>
        </w:rPr>
        <w:t>ة:</w:t>
      </w:r>
      <w:bookmarkEnd w:id="12"/>
      <w:bookmarkEnd w:id="13"/>
    </w:p>
    <w:p w14:paraId="022824B5"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تعد دراسة تأثير المحاسبة الرقمية في رفع أداء القطاع الحكومي في المملكة العربية السعودية ذات أهمية بالغة للأسباب التالية</w:t>
      </w:r>
      <w:r w:rsidRPr="00691118">
        <w:rPr>
          <w:rFonts w:ascii="Sakkal Majalla" w:hAnsi="Sakkal Majalla" w:cs="Sakkal Majalla"/>
          <w:sz w:val="28"/>
          <w:szCs w:val="28"/>
        </w:rPr>
        <w:t>:</w:t>
      </w:r>
    </w:p>
    <w:p w14:paraId="5914F58A"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1. </w:t>
      </w:r>
      <w:r w:rsidRPr="00691118">
        <w:rPr>
          <w:rFonts w:ascii="Sakkal Majalla" w:hAnsi="Sakkal Majalla" w:cs="Sakkal Majalla"/>
          <w:b/>
          <w:bCs/>
          <w:sz w:val="28"/>
          <w:szCs w:val="28"/>
          <w:rtl/>
        </w:rPr>
        <w:t>تحقيق رؤية السعودية 2030</w:t>
      </w:r>
      <w:r w:rsidRPr="00691118">
        <w:rPr>
          <w:rFonts w:ascii="Sakkal Majalla" w:hAnsi="Sakkal Majalla" w:cs="Sakkal Majalla"/>
          <w:b/>
          <w:bCs/>
          <w:sz w:val="28"/>
          <w:szCs w:val="28"/>
        </w:rPr>
        <w:t>:</w:t>
      </w:r>
    </w:p>
    <w:p w14:paraId="141C9B69"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تتماشى هذه الدراسة مع أهداف رؤية السعودية 2030 التي تسعى إلى تحقيق تحول شامل في مختلف القطاعات، بما في ذلك القطاع الحكومي. تهدف الرؤية إلى تعزيز الشفافية والكفاءة المالية والإدارية، وتعتبر المحاسبة الرقمية أداة رئيسية لتحقيق هذه الأهداف</w:t>
      </w:r>
      <w:r w:rsidRPr="00691118">
        <w:rPr>
          <w:rFonts w:ascii="Sakkal Majalla" w:hAnsi="Sakkal Majalla" w:cs="Sakkal Majalla"/>
          <w:sz w:val="28"/>
          <w:szCs w:val="28"/>
        </w:rPr>
        <w:t>.</w:t>
      </w:r>
    </w:p>
    <w:p w14:paraId="2882C152"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2. </w:t>
      </w:r>
      <w:r w:rsidRPr="00691118">
        <w:rPr>
          <w:rFonts w:ascii="Sakkal Majalla" w:hAnsi="Sakkal Majalla" w:cs="Sakkal Majalla"/>
          <w:b/>
          <w:bCs/>
          <w:sz w:val="28"/>
          <w:szCs w:val="28"/>
          <w:rtl/>
        </w:rPr>
        <w:t>تحسين الكفاءة التشغيلية</w:t>
      </w:r>
      <w:r w:rsidRPr="00691118">
        <w:rPr>
          <w:rFonts w:ascii="Sakkal Majalla" w:hAnsi="Sakkal Majalla" w:cs="Sakkal Majalla"/>
          <w:b/>
          <w:bCs/>
          <w:sz w:val="28"/>
          <w:szCs w:val="28"/>
        </w:rPr>
        <w:t>:</w:t>
      </w:r>
    </w:p>
    <w:p w14:paraId="3B3F26C7"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تسهم المحاسبة الرقمية في تحسين الكفاءة التشغيلية من خلال أتمتة العمليات المالية وتقليل الاعتماد على الإجراءات اليدوية. هذا يمكن أن يؤدي إلى توفير كبير في الوقت والجهد، مما يتيح للجهات الحكومية التركيز على تقديم خدمات أفضل للمواطنين</w:t>
      </w:r>
      <w:r w:rsidRPr="00691118">
        <w:rPr>
          <w:rFonts w:ascii="Sakkal Majalla" w:hAnsi="Sakkal Majalla" w:cs="Sakkal Majalla"/>
          <w:sz w:val="28"/>
          <w:szCs w:val="28"/>
        </w:rPr>
        <w:t>.</w:t>
      </w:r>
    </w:p>
    <w:p w14:paraId="00BF7EC8"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3. </w:t>
      </w:r>
      <w:r w:rsidRPr="00691118">
        <w:rPr>
          <w:rFonts w:ascii="Sakkal Majalla" w:hAnsi="Sakkal Majalla" w:cs="Sakkal Majalla"/>
          <w:b/>
          <w:bCs/>
          <w:sz w:val="28"/>
          <w:szCs w:val="28"/>
          <w:rtl/>
        </w:rPr>
        <w:t>تعزيز الشفافية والمساءلة</w:t>
      </w:r>
      <w:r w:rsidRPr="00691118">
        <w:rPr>
          <w:rFonts w:ascii="Sakkal Majalla" w:hAnsi="Sakkal Majalla" w:cs="Sakkal Majalla"/>
          <w:b/>
          <w:bCs/>
          <w:sz w:val="28"/>
          <w:szCs w:val="28"/>
        </w:rPr>
        <w:t>:</w:t>
      </w:r>
    </w:p>
    <w:p w14:paraId="4D6F7401"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تعمل الأنظمة المحاسبية الرقمية على تعزيز الشفافية من خلال توفير بيانات مالية دقيقة وفورية. هذا يمكن أن يعزز من الثقة بين المواطنين والحكومة، ويزيد من المساءلة عن طريق تسهيل الرقابة على العمليات المالية وكشف أي تجاوزات بسرعة</w:t>
      </w:r>
      <w:r w:rsidRPr="00691118">
        <w:rPr>
          <w:rFonts w:ascii="Sakkal Majalla" w:hAnsi="Sakkal Majalla" w:cs="Sakkal Majalla"/>
          <w:sz w:val="28"/>
          <w:szCs w:val="28"/>
        </w:rPr>
        <w:t>.</w:t>
      </w:r>
    </w:p>
    <w:p w14:paraId="47C230CB"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4. </w:t>
      </w:r>
      <w:r w:rsidRPr="00691118">
        <w:rPr>
          <w:rFonts w:ascii="Sakkal Majalla" w:hAnsi="Sakkal Majalla" w:cs="Sakkal Majalla"/>
          <w:b/>
          <w:bCs/>
          <w:sz w:val="28"/>
          <w:szCs w:val="28"/>
          <w:rtl/>
        </w:rPr>
        <w:t>دعم اتخاذ القرار المالي والإداري</w:t>
      </w:r>
      <w:r w:rsidRPr="00691118">
        <w:rPr>
          <w:rFonts w:ascii="Sakkal Majalla" w:hAnsi="Sakkal Majalla" w:cs="Sakkal Majalla"/>
          <w:b/>
          <w:bCs/>
          <w:sz w:val="28"/>
          <w:szCs w:val="28"/>
        </w:rPr>
        <w:t>:</w:t>
      </w:r>
    </w:p>
    <w:p w14:paraId="7FD6A64C"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توفر المحاسبة الرقمية بيانات مالية متكاملة يمكن تحليلها بسهولة، مما يساعد المسؤولين الحكوميين على اتخاذ قرارات مالية وإدارية مبنية على معلومات دقيقة وموثوقة. هذا يعزز من فعالية التخطيط المالي والإداري ويساعد في تحقيق الأهداف الاستراتيجية للحكومة</w:t>
      </w:r>
      <w:r w:rsidRPr="00691118">
        <w:rPr>
          <w:rFonts w:ascii="Sakkal Majalla" w:hAnsi="Sakkal Majalla" w:cs="Sakkal Majalla"/>
          <w:sz w:val="28"/>
          <w:szCs w:val="28"/>
        </w:rPr>
        <w:t>.</w:t>
      </w:r>
    </w:p>
    <w:p w14:paraId="68B6A78B"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5. </w:t>
      </w:r>
      <w:r w:rsidRPr="00691118">
        <w:rPr>
          <w:rFonts w:ascii="Sakkal Majalla" w:hAnsi="Sakkal Majalla" w:cs="Sakkal Majalla"/>
          <w:b/>
          <w:bCs/>
          <w:sz w:val="28"/>
          <w:szCs w:val="28"/>
          <w:rtl/>
        </w:rPr>
        <w:t>مكافحة الفساد</w:t>
      </w:r>
      <w:r w:rsidRPr="00691118">
        <w:rPr>
          <w:rFonts w:ascii="Sakkal Majalla" w:hAnsi="Sakkal Majalla" w:cs="Sakkal Majalla"/>
          <w:b/>
          <w:bCs/>
          <w:sz w:val="28"/>
          <w:szCs w:val="28"/>
        </w:rPr>
        <w:t>:</w:t>
      </w:r>
    </w:p>
    <w:p w14:paraId="42467C1A"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تسهم المحاسبة الرقمية في تعزيز الرقابة الداخلية ومكافحة الفساد من خلال تتبع العمليات المالية بشكل دقيق ومفصل. يمكن للأنظمة الرقمية كشف أي محاولات للتلاعب أو الاحتيال بسرعة، مما يعزز من نزاهة العمليات الحكومية</w:t>
      </w:r>
      <w:r w:rsidRPr="00691118">
        <w:rPr>
          <w:rFonts w:ascii="Sakkal Majalla" w:hAnsi="Sakkal Majalla" w:cs="Sakkal Majalla"/>
          <w:sz w:val="28"/>
          <w:szCs w:val="28"/>
        </w:rPr>
        <w:t>.</w:t>
      </w:r>
    </w:p>
    <w:p w14:paraId="2513CDE9"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lastRenderedPageBreak/>
        <w:t xml:space="preserve">6. </w:t>
      </w:r>
      <w:r w:rsidRPr="00691118">
        <w:rPr>
          <w:rFonts w:ascii="Sakkal Majalla" w:hAnsi="Sakkal Majalla" w:cs="Sakkal Majalla"/>
          <w:b/>
          <w:bCs/>
          <w:sz w:val="28"/>
          <w:szCs w:val="28"/>
          <w:rtl/>
        </w:rPr>
        <w:t>تخفيض التكاليف</w:t>
      </w:r>
      <w:r w:rsidRPr="00691118">
        <w:rPr>
          <w:rFonts w:ascii="Sakkal Majalla" w:hAnsi="Sakkal Majalla" w:cs="Sakkal Majalla"/>
          <w:b/>
          <w:bCs/>
          <w:sz w:val="28"/>
          <w:szCs w:val="28"/>
        </w:rPr>
        <w:t>:</w:t>
      </w:r>
    </w:p>
    <w:p w14:paraId="03CF1CAB"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من خلال تقليل الاعتماد على الورق والعمليات اليدوية، يمكن للمحاسبة الرقمية أن تسهم في تخفيض التكاليف التشغيلية. هذا يمكن أن يؤدي إلى توفير الموارد المالية التي يمكن توجيهها نحو مشاريع تنموية وخدمات عامة أخرى</w:t>
      </w:r>
      <w:r w:rsidRPr="00691118">
        <w:rPr>
          <w:rFonts w:ascii="Sakkal Majalla" w:hAnsi="Sakkal Majalla" w:cs="Sakkal Majalla"/>
          <w:sz w:val="28"/>
          <w:szCs w:val="28"/>
        </w:rPr>
        <w:t>.</w:t>
      </w:r>
    </w:p>
    <w:p w14:paraId="3B8B885D"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7. </w:t>
      </w:r>
      <w:r w:rsidRPr="00691118">
        <w:rPr>
          <w:rFonts w:ascii="Sakkal Majalla" w:hAnsi="Sakkal Majalla" w:cs="Sakkal Majalla"/>
          <w:b/>
          <w:bCs/>
          <w:sz w:val="28"/>
          <w:szCs w:val="28"/>
          <w:rtl/>
        </w:rPr>
        <w:t>تعزيز الابتكار</w:t>
      </w:r>
      <w:r w:rsidRPr="00691118">
        <w:rPr>
          <w:rFonts w:ascii="Sakkal Majalla" w:hAnsi="Sakkal Majalla" w:cs="Sakkal Majalla"/>
          <w:b/>
          <w:bCs/>
          <w:sz w:val="28"/>
          <w:szCs w:val="28"/>
        </w:rPr>
        <w:t>:</w:t>
      </w:r>
    </w:p>
    <w:p w14:paraId="72FB331F"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يعد تبني المحاسبة الرقمية محفزًا للابتكار والتطوير المستمر في السياسات المالية والإدارية. يمكن للحكومة الاستفادة من أحدث التقنيات لتحسين العمليات المالية وتطبيق أفضل الممارسات العالمية، مما يعزز من تنافسية الاقتصاد الوطني</w:t>
      </w:r>
      <w:r w:rsidRPr="00691118">
        <w:rPr>
          <w:rFonts w:ascii="Sakkal Majalla" w:hAnsi="Sakkal Majalla" w:cs="Sakkal Majalla"/>
          <w:sz w:val="28"/>
          <w:szCs w:val="28"/>
        </w:rPr>
        <w:t>.</w:t>
      </w:r>
    </w:p>
    <w:p w14:paraId="29E51636"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8. </w:t>
      </w:r>
      <w:r w:rsidRPr="00691118">
        <w:rPr>
          <w:rFonts w:ascii="Sakkal Majalla" w:hAnsi="Sakkal Majalla" w:cs="Sakkal Majalla"/>
          <w:b/>
          <w:bCs/>
          <w:sz w:val="28"/>
          <w:szCs w:val="28"/>
          <w:rtl/>
        </w:rPr>
        <w:t>تحسين جودة الخدمات الحكومية</w:t>
      </w:r>
      <w:r w:rsidRPr="00691118">
        <w:rPr>
          <w:rFonts w:ascii="Sakkal Majalla" w:hAnsi="Sakkal Majalla" w:cs="Sakkal Majalla"/>
          <w:b/>
          <w:bCs/>
          <w:sz w:val="28"/>
          <w:szCs w:val="28"/>
        </w:rPr>
        <w:t>:</w:t>
      </w:r>
    </w:p>
    <w:p w14:paraId="5491E976"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من خلال تحسين الكفاءة التشغيلية وتوفير البيانات المالية الدقيقة، يمكن للمحاسبة الرقمية أن تسهم في تحسين جودة الخدمات التي تقدمها الحكومة للمواطنين. هذا يشمل تسريع عمليات الموافقة والصرف، وتحسين إدارة المشاريع، وتعزيز رضا المواطنين عن الخدمات الحكومية</w:t>
      </w:r>
      <w:r w:rsidRPr="00691118">
        <w:rPr>
          <w:rFonts w:ascii="Sakkal Majalla" w:hAnsi="Sakkal Majalla" w:cs="Sakkal Majalla"/>
          <w:sz w:val="28"/>
          <w:szCs w:val="28"/>
        </w:rPr>
        <w:t>.</w:t>
      </w:r>
    </w:p>
    <w:p w14:paraId="7CB63785"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9. </w:t>
      </w:r>
      <w:r w:rsidRPr="00691118">
        <w:rPr>
          <w:rFonts w:ascii="Sakkal Majalla" w:hAnsi="Sakkal Majalla" w:cs="Sakkal Majalla"/>
          <w:b/>
          <w:bCs/>
          <w:sz w:val="28"/>
          <w:szCs w:val="28"/>
          <w:rtl/>
        </w:rPr>
        <w:t>دعم التنمية المستدامة</w:t>
      </w:r>
      <w:r w:rsidRPr="00691118">
        <w:rPr>
          <w:rFonts w:ascii="Sakkal Majalla" w:hAnsi="Sakkal Majalla" w:cs="Sakkal Majalla"/>
          <w:b/>
          <w:bCs/>
          <w:sz w:val="28"/>
          <w:szCs w:val="28"/>
        </w:rPr>
        <w:t>:</w:t>
      </w:r>
    </w:p>
    <w:p w14:paraId="757CD97B"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تسهم المحاسبة الرقمية في تحقيق التنمية المستدامة من خلال تحسين إدارة الموارد المالية وضمان الاستخدام الأمثل للمال العام. يمكن للحكومة تنفيذ مشاريع تنموية بكفاءة أكبر وتحقيق أهداف التنمية المستدامة بشكل أكثر فعالية</w:t>
      </w:r>
      <w:r w:rsidRPr="00691118">
        <w:rPr>
          <w:rFonts w:ascii="Sakkal Majalla" w:hAnsi="Sakkal Majalla" w:cs="Sakkal Majalla"/>
          <w:sz w:val="28"/>
          <w:szCs w:val="28"/>
        </w:rPr>
        <w:t>.</w:t>
      </w:r>
    </w:p>
    <w:p w14:paraId="51B040BD"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10. </w:t>
      </w:r>
      <w:r w:rsidRPr="00691118">
        <w:rPr>
          <w:rFonts w:ascii="Sakkal Majalla" w:hAnsi="Sakkal Majalla" w:cs="Sakkal Majalla"/>
          <w:b/>
          <w:bCs/>
          <w:sz w:val="28"/>
          <w:szCs w:val="28"/>
          <w:rtl/>
        </w:rPr>
        <w:t>تعزيز الشراكات مع القطاع الخاص</w:t>
      </w:r>
      <w:r w:rsidRPr="00691118">
        <w:rPr>
          <w:rFonts w:ascii="Sakkal Majalla" w:hAnsi="Sakkal Majalla" w:cs="Sakkal Majalla"/>
          <w:b/>
          <w:bCs/>
          <w:sz w:val="28"/>
          <w:szCs w:val="28"/>
        </w:rPr>
        <w:t>:</w:t>
      </w:r>
    </w:p>
    <w:p w14:paraId="71B072A4"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يمكن للمحاسبة الرقمية أن تسهم في تعزيز الشراكات بين القطاعين الحكومي والخاص من خلال تحسين الشفافية والكفاءة في العمليات المالية. هذا يمكن أن يعزز من ثقة المستثمرين في بيئة الأعمال في المملكة ويشجع على جذب الاستثمارات الأجنبية</w:t>
      </w:r>
      <w:r w:rsidRPr="00691118">
        <w:rPr>
          <w:rFonts w:ascii="Sakkal Majalla" w:hAnsi="Sakkal Majalla" w:cs="Sakkal Majalla"/>
          <w:sz w:val="28"/>
          <w:szCs w:val="28"/>
        </w:rPr>
        <w:t>.</w:t>
      </w:r>
    </w:p>
    <w:p w14:paraId="192AF192"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11. </w:t>
      </w:r>
      <w:r w:rsidRPr="00691118">
        <w:rPr>
          <w:rFonts w:ascii="Sakkal Majalla" w:hAnsi="Sakkal Majalla" w:cs="Sakkal Majalla"/>
          <w:b/>
          <w:bCs/>
          <w:sz w:val="28"/>
          <w:szCs w:val="28"/>
          <w:rtl/>
        </w:rPr>
        <w:t>تطوير الكفاءات البشرية</w:t>
      </w:r>
      <w:r w:rsidRPr="00691118">
        <w:rPr>
          <w:rFonts w:ascii="Sakkal Majalla" w:hAnsi="Sakkal Majalla" w:cs="Sakkal Majalla"/>
          <w:b/>
          <w:bCs/>
          <w:sz w:val="28"/>
          <w:szCs w:val="28"/>
        </w:rPr>
        <w:t>:</w:t>
      </w:r>
    </w:p>
    <w:p w14:paraId="1F822869"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يتطلب تطبيق المحاسبة الرقمية تدريب الموظفين الحكوميين على استخدام الأنظمة الجديدة والتعامل مع التقنيات الحديثة. هذا يمكن أن يسهم في تطوير الكفاءات البشرية وتعزيز المهارات التقنية والإدارية للموظفين</w:t>
      </w:r>
      <w:r w:rsidRPr="00691118">
        <w:rPr>
          <w:rFonts w:ascii="Sakkal Majalla" w:hAnsi="Sakkal Majalla" w:cs="Sakkal Majalla"/>
          <w:sz w:val="28"/>
          <w:szCs w:val="28"/>
        </w:rPr>
        <w:t>.</w:t>
      </w:r>
    </w:p>
    <w:p w14:paraId="5F550ABA"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Pr>
        <w:t xml:space="preserve">12. </w:t>
      </w:r>
      <w:r w:rsidRPr="00691118">
        <w:rPr>
          <w:rFonts w:ascii="Sakkal Majalla" w:hAnsi="Sakkal Majalla" w:cs="Sakkal Majalla"/>
          <w:b/>
          <w:bCs/>
          <w:sz w:val="28"/>
          <w:szCs w:val="28"/>
          <w:rtl/>
        </w:rPr>
        <w:t>تحقيق الاستقرار المالي</w:t>
      </w:r>
      <w:r w:rsidRPr="00691118">
        <w:rPr>
          <w:rFonts w:ascii="Sakkal Majalla" w:hAnsi="Sakkal Majalla" w:cs="Sakkal Majalla"/>
          <w:b/>
          <w:bCs/>
          <w:sz w:val="28"/>
          <w:szCs w:val="28"/>
        </w:rPr>
        <w:t>:</w:t>
      </w:r>
    </w:p>
    <w:p w14:paraId="5C895F74" w14:textId="77777777" w:rsidR="00691118" w:rsidRPr="00691118" w:rsidRDefault="00691118" w:rsidP="00691118">
      <w:pPr>
        <w:rPr>
          <w:rFonts w:ascii="Sakkal Majalla" w:hAnsi="Sakkal Majalla" w:cs="Sakkal Majalla"/>
          <w:sz w:val="28"/>
          <w:szCs w:val="28"/>
        </w:rPr>
      </w:pPr>
      <w:r w:rsidRPr="00691118">
        <w:rPr>
          <w:rFonts w:ascii="Sakkal Majalla" w:hAnsi="Sakkal Majalla" w:cs="Sakkal Majalla"/>
          <w:sz w:val="28"/>
          <w:szCs w:val="28"/>
          <w:rtl/>
        </w:rPr>
        <w:t>من خلال تحسين دقة البيانات المالية وتسريع العمليات المحاسبية، يمكن للمحاسبة الرقمية أن تسهم في تحقيق الاستقرار المالي للحكومة. هذا يمكن أن يساعد في تقليل العجز المالي وتحسين إدارة الديون وزيادة الكفاءة المالية العامة</w:t>
      </w:r>
      <w:r w:rsidRPr="00691118">
        <w:rPr>
          <w:rFonts w:ascii="Sakkal Majalla" w:hAnsi="Sakkal Majalla" w:cs="Sakkal Majalla"/>
          <w:sz w:val="28"/>
          <w:szCs w:val="28"/>
        </w:rPr>
        <w:t>.</w:t>
      </w:r>
    </w:p>
    <w:p w14:paraId="1D1FD5D6" w14:textId="77777777" w:rsidR="00691118" w:rsidRPr="00691118" w:rsidRDefault="00691118" w:rsidP="00691118">
      <w:pPr>
        <w:rPr>
          <w:rFonts w:ascii="Sakkal Majalla" w:hAnsi="Sakkal Majalla" w:cs="Sakkal Majalla"/>
          <w:b/>
          <w:bCs/>
          <w:sz w:val="28"/>
          <w:szCs w:val="28"/>
        </w:rPr>
      </w:pPr>
      <w:r w:rsidRPr="00691118">
        <w:rPr>
          <w:rFonts w:ascii="Sakkal Majalla" w:hAnsi="Sakkal Majalla" w:cs="Sakkal Majalla"/>
          <w:b/>
          <w:bCs/>
          <w:sz w:val="28"/>
          <w:szCs w:val="28"/>
          <w:rtl/>
        </w:rPr>
        <w:t>الخلاصة</w:t>
      </w:r>
      <w:r w:rsidRPr="00691118">
        <w:rPr>
          <w:rFonts w:ascii="Sakkal Majalla" w:hAnsi="Sakkal Majalla" w:cs="Sakkal Majalla"/>
          <w:b/>
          <w:bCs/>
          <w:sz w:val="28"/>
          <w:szCs w:val="28"/>
        </w:rPr>
        <w:t>:</w:t>
      </w:r>
    </w:p>
    <w:p w14:paraId="32BDF63E" w14:textId="511B8949" w:rsidR="009125CE" w:rsidRPr="00E44B1E" w:rsidRDefault="00691118" w:rsidP="00E44B1E">
      <w:pPr>
        <w:rPr>
          <w:rFonts w:ascii="Sakkal Majalla" w:hAnsi="Sakkal Majalla" w:cs="Sakkal Majalla"/>
          <w:sz w:val="28"/>
          <w:szCs w:val="28"/>
          <w:rtl/>
        </w:rPr>
      </w:pPr>
      <w:r w:rsidRPr="00691118">
        <w:rPr>
          <w:rFonts w:ascii="Sakkal Majalla" w:hAnsi="Sakkal Majalla" w:cs="Sakkal Majalla"/>
          <w:sz w:val="28"/>
          <w:szCs w:val="28"/>
          <w:rtl/>
        </w:rPr>
        <w:lastRenderedPageBreak/>
        <w:t>تشكل دراسة تأثير المحاسبة الرقمية في رفع أداء القطاع الحكومي في المملكة العربية السعودية خطوة حاسمة نحو تحقيق الأهداف الاستراتيجية لرؤية 2030. من خلال تحسين الكفاءة التشغيلية، وتعزيز الشفافية والمساءلة، ودعم اتخاذ القرار، ومكافحة الفساد، وتخفيض التكاليف، وتعزيز الابتكار، وتحسين جودة الخدمات، ودعم التنمية المستدامة، وتعزيز الشراكات مع القطاع الخاص، وتطوير الكفاءات البشرية، وتحقيق الاستقرار المالي، يمكن للحكومة السعودية تحقيق تقدم كبير في تحسين أداء القطاع الحكومي وتحقيق التنمية الشاملة والمستدامة</w:t>
      </w:r>
      <w:r w:rsidRPr="00691118">
        <w:rPr>
          <w:rFonts w:ascii="Sakkal Majalla" w:hAnsi="Sakkal Majalla" w:cs="Sakkal Majalla"/>
          <w:sz w:val="28"/>
          <w:szCs w:val="28"/>
        </w:rPr>
        <w:t>.</w:t>
      </w:r>
    </w:p>
    <w:p w14:paraId="1817352F" w14:textId="349DC553" w:rsidR="009125CE" w:rsidRDefault="00A74F76" w:rsidP="00E44B1E">
      <w:pPr>
        <w:pStyle w:val="Heading1"/>
        <w:rPr>
          <w:rtl/>
        </w:rPr>
      </w:pPr>
      <w:bookmarkStart w:id="14" w:name="_Toc172818271"/>
      <w:bookmarkStart w:id="15" w:name="_Toc183261493"/>
      <w:r w:rsidRPr="00A74F76">
        <w:rPr>
          <w:rtl/>
        </w:rPr>
        <w:t>أهداف الدراسة</w:t>
      </w:r>
      <w:r w:rsidR="009125CE">
        <w:rPr>
          <w:rFonts w:hint="cs"/>
          <w:rtl/>
        </w:rPr>
        <w:t>:</w:t>
      </w:r>
      <w:bookmarkEnd w:id="14"/>
      <w:bookmarkEnd w:id="15"/>
    </w:p>
    <w:p w14:paraId="29980CE8" w14:textId="77777777" w:rsidR="00E44B1E" w:rsidRPr="00E44B1E" w:rsidRDefault="00E44B1E" w:rsidP="00E44B1E">
      <w:pPr>
        <w:rPr>
          <w:rFonts w:ascii="Sakkal Majalla" w:hAnsi="Sakkal Majalla" w:cs="Sakkal Majalla"/>
          <w:sz w:val="28"/>
          <w:szCs w:val="28"/>
        </w:rPr>
      </w:pPr>
      <w:r w:rsidRPr="00E44B1E">
        <w:rPr>
          <w:rFonts w:ascii="Sakkal Majalla" w:hAnsi="Sakkal Majalla" w:cs="Sakkal Majalla"/>
          <w:sz w:val="28"/>
          <w:szCs w:val="28"/>
          <w:rtl/>
        </w:rPr>
        <w:t>تحديد أهداف الدراسة بشكل دقيق ومفصل هو خطوة أساسية لفهم الأثر المحتمل للمحاسبة الرقمية على أداء القطاع الحكومي في المملكة العربية السعودية. إليك أهداف الدراسة بالتفصيل</w:t>
      </w:r>
      <w:r w:rsidRPr="00E44B1E">
        <w:rPr>
          <w:rFonts w:ascii="Sakkal Majalla" w:hAnsi="Sakkal Majalla" w:cs="Sakkal Majalla"/>
          <w:sz w:val="28"/>
          <w:szCs w:val="28"/>
        </w:rPr>
        <w:t>:</w:t>
      </w:r>
    </w:p>
    <w:p w14:paraId="4933FB3E"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1. </w:t>
      </w:r>
      <w:r w:rsidRPr="00E44B1E">
        <w:rPr>
          <w:rFonts w:ascii="Sakkal Majalla" w:hAnsi="Sakkal Majalla" w:cs="Sakkal Majalla"/>
          <w:b/>
          <w:bCs/>
          <w:sz w:val="28"/>
          <w:szCs w:val="28"/>
          <w:rtl/>
        </w:rPr>
        <w:t>تحليل كفاءة العمليات المالية في القطاع الحكومي</w:t>
      </w:r>
      <w:r w:rsidRPr="00E44B1E">
        <w:rPr>
          <w:rFonts w:ascii="Sakkal Majalla" w:hAnsi="Sakkal Majalla" w:cs="Sakkal Majalla"/>
          <w:b/>
          <w:bCs/>
          <w:sz w:val="28"/>
          <w:szCs w:val="28"/>
        </w:rPr>
        <w:t>:</w:t>
      </w:r>
    </w:p>
    <w:p w14:paraId="6A3A66FE" w14:textId="77777777" w:rsidR="00E44B1E" w:rsidRPr="00E44B1E" w:rsidRDefault="00E44B1E" w:rsidP="00E44B1E">
      <w:pPr>
        <w:numPr>
          <w:ilvl w:val="0"/>
          <w:numId w:val="1"/>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تقييم كيف تسهم المحاسبة الرقمية في تحسين كفاءة العمليات المالية</w:t>
      </w:r>
      <w:r w:rsidRPr="00E44B1E">
        <w:rPr>
          <w:rFonts w:ascii="Sakkal Majalla" w:hAnsi="Sakkal Majalla" w:cs="Sakkal Majalla"/>
          <w:sz w:val="28"/>
          <w:szCs w:val="28"/>
        </w:rPr>
        <w:t>.</w:t>
      </w:r>
    </w:p>
    <w:p w14:paraId="5D8E0692" w14:textId="77777777" w:rsidR="00E44B1E" w:rsidRPr="00E44B1E" w:rsidRDefault="00E44B1E" w:rsidP="00E44B1E">
      <w:pPr>
        <w:numPr>
          <w:ilvl w:val="0"/>
          <w:numId w:val="1"/>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مقارنة الأنظمة المحاسبية التقليدية بالأنظمة الرقمية من حيث السرعة والدقة وتقليل الأخطاء، وتحديد مدى التحسين في العمليات المالية بعد تطبيق المحاسبة الرقمية</w:t>
      </w:r>
      <w:r w:rsidRPr="00E44B1E">
        <w:rPr>
          <w:rFonts w:ascii="Sakkal Majalla" w:hAnsi="Sakkal Majalla" w:cs="Sakkal Majalla"/>
          <w:sz w:val="28"/>
          <w:szCs w:val="28"/>
        </w:rPr>
        <w:t>.</w:t>
      </w:r>
    </w:p>
    <w:p w14:paraId="2C9F0940"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2. </w:t>
      </w:r>
      <w:r w:rsidRPr="00E44B1E">
        <w:rPr>
          <w:rFonts w:ascii="Sakkal Majalla" w:hAnsi="Sakkal Majalla" w:cs="Sakkal Majalla"/>
          <w:b/>
          <w:bCs/>
          <w:sz w:val="28"/>
          <w:szCs w:val="28"/>
          <w:rtl/>
        </w:rPr>
        <w:t>تقييم تأثير المحاسبة الرقمية على الشفافية والمساءلة</w:t>
      </w:r>
      <w:r w:rsidRPr="00E44B1E">
        <w:rPr>
          <w:rFonts w:ascii="Sakkal Majalla" w:hAnsi="Sakkal Majalla" w:cs="Sakkal Majalla"/>
          <w:b/>
          <w:bCs/>
          <w:sz w:val="28"/>
          <w:szCs w:val="28"/>
        </w:rPr>
        <w:t>:</w:t>
      </w:r>
    </w:p>
    <w:p w14:paraId="6C32998A" w14:textId="77777777" w:rsidR="00E44B1E" w:rsidRPr="00E44B1E" w:rsidRDefault="00E44B1E" w:rsidP="00E44B1E">
      <w:pPr>
        <w:numPr>
          <w:ilvl w:val="0"/>
          <w:numId w:val="2"/>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فهم كيف تعزز المحاسبة الرقمية من الشفافية والمساءلة في العمليات الحكومية</w:t>
      </w:r>
      <w:r w:rsidRPr="00E44B1E">
        <w:rPr>
          <w:rFonts w:ascii="Sakkal Majalla" w:hAnsi="Sakkal Majalla" w:cs="Sakkal Majalla"/>
          <w:sz w:val="28"/>
          <w:szCs w:val="28"/>
        </w:rPr>
        <w:t>.</w:t>
      </w:r>
    </w:p>
    <w:p w14:paraId="6C39334C" w14:textId="77777777" w:rsidR="00E44B1E" w:rsidRPr="00E44B1E" w:rsidRDefault="00E44B1E" w:rsidP="00E44B1E">
      <w:pPr>
        <w:numPr>
          <w:ilvl w:val="0"/>
          <w:numId w:val="2"/>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مدى توفر البيانات المالية بشكل فوري ودقيق، وكيفية تتبع العمليات المالية بسهولة أكبر، وتقييم تأثير ذلك على ثقة المواطنين بالمؤسسات الحكومية</w:t>
      </w:r>
      <w:r w:rsidRPr="00E44B1E">
        <w:rPr>
          <w:rFonts w:ascii="Sakkal Majalla" w:hAnsi="Sakkal Majalla" w:cs="Sakkal Majalla"/>
          <w:sz w:val="28"/>
          <w:szCs w:val="28"/>
        </w:rPr>
        <w:t>.</w:t>
      </w:r>
    </w:p>
    <w:p w14:paraId="6971E7AA"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3. </w:t>
      </w:r>
      <w:r w:rsidRPr="00E44B1E">
        <w:rPr>
          <w:rFonts w:ascii="Sakkal Majalla" w:hAnsi="Sakkal Majalla" w:cs="Sakkal Majalla"/>
          <w:b/>
          <w:bCs/>
          <w:sz w:val="28"/>
          <w:szCs w:val="28"/>
          <w:rtl/>
        </w:rPr>
        <w:t>تحليل دعم اتخاذ القرار المالي والإداري</w:t>
      </w:r>
      <w:r w:rsidRPr="00E44B1E">
        <w:rPr>
          <w:rFonts w:ascii="Sakkal Majalla" w:hAnsi="Sakkal Majalla" w:cs="Sakkal Majalla"/>
          <w:b/>
          <w:bCs/>
          <w:sz w:val="28"/>
          <w:szCs w:val="28"/>
        </w:rPr>
        <w:t>:</w:t>
      </w:r>
    </w:p>
    <w:p w14:paraId="51D144BD" w14:textId="77777777" w:rsidR="00E44B1E" w:rsidRPr="00E44B1E" w:rsidRDefault="00E44B1E" w:rsidP="00E44B1E">
      <w:pPr>
        <w:numPr>
          <w:ilvl w:val="0"/>
          <w:numId w:val="3"/>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تحديد كيف تساعد المحاسبة الرقمية في دعم القرارات المالية والإدارية</w:t>
      </w:r>
      <w:r w:rsidRPr="00E44B1E">
        <w:rPr>
          <w:rFonts w:ascii="Sakkal Majalla" w:hAnsi="Sakkal Majalla" w:cs="Sakkal Majalla"/>
          <w:sz w:val="28"/>
          <w:szCs w:val="28"/>
        </w:rPr>
        <w:t>.</w:t>
      </w:r>
    </w:p>
    <w:p w14:paraId="6446FAA6" w14:textId="77777777" w:rsidR="00E44B1E" w:rsidRPr="00E44B1E" w:rsidRDefault="00E44B1E" w:rsidP="00E44B1E">
      <w:pPr>
        <w:numPr>
          <w:ilvl w:val="0"/>
          <w:numId w:val="3"/>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فحص البيانات المالية المتاحة من خلال الأنظمة الرقمية، وكيف يمكن تحليلها واستخدامها في اتخاذ قرارات مبنية على معلومات دقيقة، وتأثير ذلك على التخطيط المالي والإداري</w:t>
      </w:r>
      <w:r w:rsidRPr="00E44B1E">
        <w:rPr>
          <w:rFonts w:ascii="Sakkal Majalla" w:hAnsi="Sakkal Majalla" w:cs="Sakkal Majalla"/>
          <w:sz w:val="28"/>
          <w:szCs w:val="28"/>
        </w:rPr>
        <w:t>.</w:t>
      </w:r>
    </w:p>
    <w:p w14:paraId="120A930A"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4. </w:t>
      </w:r>
      <w:r w:rsidRPr="00E44B1E">
        <w:rPr>
          <w:rFonts w:ascii="Sakkal Majalla" w:hAnsi="Sakkal Majalla" w:cs="Sakkal Majalla"/>
          <w:b/>
          <w:bCs/>
          <w:sz w:val="28"/>
          <w:szCs w:val="28"/>
          <w:rtl/>
        </w:rPr>
        <w:t>دراسة دور المحاسبة الرقمية في تعزيز الرقابة الداخلية ومكافحة الفساد</w:t>
      </w:r>
      <w:r w:rsidRPr="00E44B1E">
        <w:rPr>
          <w:rFonts w:ascii="Sakkal Majalla" w:hAnsi="Sakkal Majalla" w:cs="Sakkal Majalla"/>
          <w:b/>
          <w:bCs/>
          <w:sz w:val="28"/>
          <w:szCs w:val="28"/>
        </w:rPr>
        <w:t>:</w:t>
      </w:r>
    </w:p>
    <w:p w14:paraId="3AB7AD37" w14:textId="77777777" w:rsidR="00E44B1E" w:rsidRPr="00E44B1E" w:rsidRDefault="00E44B1E" w:rsidP="00E44B1E">
      <w:pPr>
        <w:numPr>
          <w:ilvl w:val="0"/>
          <w:numId w:val="4"/>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تقييم كيف تسهم المحاسبة الرقمية في تعزيز الرقابة الداخلية ومكافحة الفساد</w:t>
      </w:r>
      <w:r w:rsidRPr="00E44B1E">
        <w:rPr>
          <w:rFonts w:ascii="Sakkal Majalla" w:hAnsi="Sakkal Majalla" w:cs="Sakkal Majalla"/>
          <w:sz w:val="28"/>
          <w:szCs w:val="28"/>
        </w:rPr>
        <w:t>.</w:t>
      </w:r>
    </w:p>
    <w:p w14:paraId="337CF4DE" w14:textId="77777777" w:rsidR="00E44B1E" w:rsidRPr="00E44B1E" w:rsidRDefault="00E44B1E" w:rsidP="00E44B1E">
      <w:pPr>
        <w:numPr>
          <w:ilvl w:val="0"/>
          <w:numId w:val="4"/>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تحليل مدى قدرة الأنظمة الرقمية على تتبع العمليات المالية والكشف عن التجاوزات والمخالفات بسرعة وفعالية، وتقييم تأثير ذلك على النزاهة المالية</w:t>
      </w:r>
      <w:r w:rsidRPr="00E44B1E">
        <w:rPr>
          <w:rFonts w:ascii="Sakkal Majalla" w:hAnsi="Sakkal Majalla" w:cs="Sakkal Majalla"/>
          <w:sz w:val="28"/>
          <w:szCs w:val="28"/>
        </w:rPr>
        <w:t>.</w:t>
      </w:r>
    </w:p>
    <w:p w14:paraId="5BCAB2FA"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5. </w:t>
      </w:r>
      <w:r w:rsidRPr="00E44B1E">
        <w:rPr>
          <w:rFonts w:ascii="Sakkal Majalla" w:hAnsi="Sakkal Majalla" w:cs="Sakkal Majalla"/>
          <w:b/>
          <w:bCs/>
          <w:sz w:val="28"/>
          <w:szCs w:val="28"/>
          <w:rtl/>
        </w:rPr>
        <w:t>تقييم تأثير المحاسبة الرقمية على التكاليف التشغيلية</w:t>
      </w:r>
      <w:r w:rsidRPr="00E44B1E">
        <w:rPr>
          <w:rFonts w:ascii="Sakkal Majalla" w:hAnsi="Sakkal Majalla" w:cs="Sakkal Majalla"/>
          <w:b/>
          <w:bCs/>
          <w:sz w:val="28"/>
          <w:szCs w:val="28"/>
        </w:rPr>
        <w:t>:</w:t>
      </w:r>
    </w:p>
    <w:p w14:paraId="0A4101DB" w14:textId="77777777" w:rsidR="00E44B1E" w:rsidRPr="00E44B1E" w:rsidRDefault="00E44B1E" w:rsidP="00E44B1E">
      <w:pPr>
        <w:numPr>
          <w:ilvl w:val="0"/>
          <w:numId w:val="5"/>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فهم كيف تساهم المحاسبة الرقمية في تقليل التكاليف التشغيلية</w:t>
      </w:r>
      <w:r w:rsidRPr="00E44B1E">
        <w:rPr>
          <w:rFonts w:ascii="Sakkal Majalla" w:hAnsi="Sakkal Majalla" w:cs="Sakkal Majalla"/>
          <w:sz w:val="28"/>
          <w:szCs w:val="28"/>
        </w:rPr>
        <w:t>.</w:t>
      </w:r>
    </w:p>
    <w:p w14:paraId="7AF0EAA6" w14:textId="77777777" w:rsidR="00E44B1E" w:rsidRPr="00E44B1E" w:rsidRDefault="00E44B1E" w:rsidP="00E44B1E">
      <w:pPr>
        <w:numPr>
          <w:ilvl w:val="0"/>
          <w:numId w:val="5"/>
        </w:numPr>
        <w:rPr>
          <w:rFonts w:ascii="Sakkal Majalla" w:hAnsi="Sakkal Majalla" w:cs="Sakkal Majalla"/>
          <w:sz w:val="28"/>
          <w:szCs w:val="28"/>
        </w:rPr>
      </w:pPr>
      <w:r w:rsidRPr="00E44B1E">
        <w:rPr>
          <w:rFonts w:ascii="Sakkal Majalla" w:hAnsi="Sakkal Majalla" w:cs="Sakkal Majalla"/>
          <w:b/>
          <w:bCs/>
          <w:sz w:val="28"/>
          <w:szCs w:val="28"/>
          <w:rtl/>
        </w:rPr>
        <w:lastRenderedPageBreak/>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تكاليف العمليات التقليدية مقابل الرقمية، وتحديد المجالات التي تحقق فيها الأنظمة الرقمية وفورات مالية من خلال تقليل الاعتماد على الورق والعمليات اليدوية</w:t>
      </w:r>
      <w:r w:rsidRPr="00E44B1E">
        <w:rPr>
          <w:rFonts w:ascii="Sakkal Majalla" w:hAnsi="Sakkal Majalla" w:cs="Sakkal Majalla"/>
          <w:sz w:val="28"/>
          <w:szCs w:val="28"/>
        </w:rPr>
        <w:t>.</w:t>
      </w:r>
    </w:p>
    <w:p w14:paraId="0766D613"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6. </w:t>
      </w:r>
      <w:r w:rsidRPr="00E44B1E">
        <w:rPr>
          <w:rFonts w:ascii="Sakkal Majalla" w:hAnsi="Sakkal Majalla" w:cs="Sakkal Majalla"/>
          <w:b/>
          <w:bCs/>
          <w:sz w:val="28"/>
          <w:szCs w:val="28"/>
          <w:rtl/>
        </w:rPr>
        <w:t>تحديد التحديات التقنية واللوجستية</w:t>
      </w:r>
      <w:r w:rsidRPr="00E44B1E">
        <w:rPr>
          <w:rFonts w:ascii="Sakkal Majalla" w:hAnsi="Sakkal Majalla" w:cs="Sakkal Majalla"/>
          <w:b/>
          <w:bCs/>
          <w:sz w:val="28"/>
          <w:szCs w:val="28"/>
        </w:rPr>
        <w:t>:</w:t>
      </w:r>
    </w:p>
    <w:p w14:paraId="0F2F3C72" w14:textId="77777777" w:rsidR="00E44B1E" w:rsidRPr="00E44B1E" w:rsidRDefault="00E44B1E" w:rsidP="00E44B1E">
      <w:pPr>
        <w:numPr>
          <w:ilvl w:val="0"/>
          <w:numId w:val="6"/>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تحديد التحديات التي تواجه تطبيق المحاسبة الرقمية في القطاع الحكومي</w:t>
      </w:r>
      <w:r w:rsidRPr="00E44B1E">
        <w:rPr>
          <w:rFonts w:ascii="Sakkal Majalla" w:hAnsi="Sakkal Majalla" w:cs="Sakkal Majalla"/>
          <w:sz w:val="28"/>
          <w:szCs w:val="28"/>
        </w:rPr>
        <w:t>.</w:t>
      </w:r>
    </w:p>
    <w:p w14:paraId="222E94F8" w14:textId="77777777" w:rsidR="00E44B1E" w:rsidRPr="00E44B1E" w:rsidRDefault="00E44B1E" w:rsidP="00E44B1E">
      <w:pPr>
        <w:numPr>
          <w:ilvl w:val="0"/>
          <w:numId w:val="6"/>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فحص البنية التحتية التقنية المطلوبة، واحتياجات التدريب والتطوير للموظفين، والتحديات المرتبطة بتحديث السياسات والإجراءات المالية</w:t>
      </w:r>
      <w:r w:rsidRPr="00E44B1E">
        <w:rPr>
          <w:rFonts w:ascii="Sakkal Majalla" w:hAnsi="Sakkal Majalla" w:cs="Sakkal Majalla"/>
          <w:sz w:val="28"/>
          <w:szCs w:val="28"/>
        </w:rPr>
        <w:t>.</w:t>
      </w:r>
    </w:p>
    <w:p w14:paraId="7015A05E"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7. </w:t>
      </w:r>
      <w:r w:rsidRPr="00E44B1E">
        <w:rPr>
          <w:rFonts w:ascii="Sakkal Majalla" w:hAnsi="Sakkal Majalla" w:cs="Sakkal Majalla"/>
          <w:b/>
          <w:bCs/>
          <w:sz w:val="28"/>
          <w:szCs w:val="28"/>
          <w:rtl/>
        </w:rPr>
        <w:t>تحليل تأثير المحاسبة الرقمية على الابتكار</w:t>
      </w:r>
      <w:r w:rsidRPr="00E44B1E">
        <w:rPr>
          <w:rFonts w:ascii="Sakkal Majalla" w:hAnsi="Sakkal Majalla" w:cs="Sakkal Majalla"/>
          <w:b/>
          <w:bCs/>
          <w:sz w:val="28"/>
          <w:szCs w:val="28"/>
        </w:rPr>
        <w:t>:</w:t>
      </w:r>
    </w:p>
    <w:p w14:paraId="08B631C9" w14:textId="77777777" w:rsidR="00E44B1E" w:rsidRPr="00E44B1E" w:rsidRDefault="00E44B1E" w:rsidP="00E44B1E">
      <w:pPr>
        <w:numPr>
          <w:ilvl w:val="0"/>
          <w:numId w:val="7"/>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فهم كيف يمكن للمحاسبة الرقمية أن تحفز الابتكار في السياسات والإجراءات المالية</w:t>
      </w:r>
      <w:r w:rsidRPr="00E44B1E">
        <w:rPr>
          <w:rFonts w:ascii="Sakkal Majalla" w:hAnsi="Sakkal Majalla" w:cs="Sakkal Majalla"/>
          <w:sz w:val="28"/>
          <w:szCs w:val="28"/>
        </w:rPr>
        <w:t>.</w:t>
      </w:r>
    </w:p>
    <w:p w14:paraId="50A09468" w14:textId="77777777" w:rsidR="00E44B1E" w:rsidRPr="00E44B1E" w:rsidRDefault="00E44B1E" w:rsidP="00E44B1E">
      <w:pPr>
        <w:numPr>
          <w:ilvl w:val="0"/>
          <w:numId w:val="7"/>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استخدام التقنيات الحديثة في المحاسبة وكيفية تطبيق أفضل الممارسات العالمية، وتأثير ذلك على تطوير السياسات المالية والإدارية</w:t>
      </w:r>
      <w:r w:rsidRPr="00E44B1E">
        <w:rPr>
          <w:rFonts w:ascii="Sakkal Majalla" w:hAnsi="Sakkal Majalla" w:cs="Sakkal Majalla"/>
          <w:sz w:val="28"/>
          <w:szCs w:val="28"/>
        </w:rPr>
        <w:t>.</w:t>
      </w:r>
    </w:p>
    <w:p w14:paraId="3B6A2FF3"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8. </w:t>
      </w:r>
      <w:r w:rsidRPr="00E44B1E">
        <w:rPr>
          <w:rFonts w:ascii="Sakkal Majalla" w:hAnsi="Sakkal Majalla" w:cs="Sakkal Majalla"/>
          <w:b/>
          <w:bCs/>
          <w:sz w:val="28"/>
          <w:szCs w:val="28"/>
          <w:rtl/>
        </w:rPr>
        <w:t>تقييم دور المحاسبة الرقمية في تحقيق التنمية المستدامة</w:t>
      </w:r>
      <w:r w:rsidRPr="00E44B1E">
        <w:rPr>
          <w:rFonts w:ascii="Sakkal Majalla" w:hAnsi="Sakkal Majalla" w:cs="Sakkal Majalla"/>
          <w:b/>
          <w:bCs/>
          <w:sz w:val="28"/>
          <w:szCs w:val="28"/>
        </w:rPr>
        <w:t>:</w:t>
      </w:r>
    </w:p>
    <w:p w14:paraId="73BE52C5" w14:textId="77777777" w:rsidR="00E44B1E" w:rsidRPr="00E44B1E" w:rsidRDefault="00E44B1E" w:rsidP="00E44B1E">
      <w:pPr>
        <w:numPr>
          <w:ilvl w:val="0"/>
          <w:numId w:val="8"/>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تحليل كيف تسهم المحاسبة الرقمية في تحقيق أهداف التنمية المستدامة</w:t>
      </w:r>
      <w:r w:rsidRPr="00E44B1E">
        <w:rPr>
          <w:rFonts w:ascii="Sakkal Majalla" w:hAnsi="Sakkal Majalla" w:cs="Sakkal Majalla"/>
          <w:sz w:val="28"/>
          <w:szCs w:val="28"/>
        </w:rPr>
        <w:t>.</w:t>
      </w:r>
    </w:p>
    <w:p w14:paraId="677A3312" w14:textId="77777777" w:rsidR="00E44B1E" w:rsidRPr="00E44B1E" w:rsidRDefault="00E44B1E" w:rsidP="00E44B1E">
      <w:pPr>
        <w:numPr>
          <w:ilvl w:val="0"/>
          <w:numId w:val="8"/>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تأثير تحسين إدارة الموارد المالية على تنفيذ المشاريع التنموية، وكيف يمكن للأنظمة الرقمية دعم الاستدامة من خلال الاستخدام الأمثل للموارد</w:t>
      </w:r>
      <w:r w:rsidRPr="00E44B1E">
        <w:rPr>
          <w:rFonts w:ascii="Sakkal Majalla" w:hAnsi="Sakkal Majalla" w:cs="Sakkal Majalla"/>
          <w:sz w:val="28"/>
          <w:szCs w:val="28"/>
        </w:rPr>
        <w:t>.</w:t>
      </w:r>
    </w:p>
    <w:p w14:paraId="56061BC5"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9. </w:t>
      </w:r>
      <w:r w:rsidRPr="00E44B1E">
        <w:rPr>
          <w:rFonts w:ascii="Sakkal Majalla" w:hAnsi="Sakkal Majalla" w:cs="Sakkal Majalla"/>
          <w:b/>
          <w:bCs/>
          <w:sz w:val="28"/>
          <w:szCs w:val="28"/>
          <w:rtl/>
        </w:rPr>
        <w:t>تعزيز الشراكات مع القطاع الخاص</w:t>
      </w:r>
      <w:r w:rsidRPr="00E44B1E">
        <w:rPr>
          <w:rFonts w:ascii="Sakkal Majalla" w:hAnsi="Sakkal Majalla" w:cs="Sakkal Majalla"/>
          <w:b/>
          <w:bCs/>
          <w:sz w:val="28"/>
          <w:szCs w:val="28"/>
        </w:rPr>
        <w:t>:</w:t>
      </w:r>
    </w:p>
    <w:p w14:paraId="4364336D" w14:textId="77777777" w:rsidR="00E44B1E" w:rsidRPr="00E44B1E" w:rsidRDefault="00E44B1E" w:rsidP="00E44B1E">
      <w:pPr>
        <w:numPr>
          <w:ilvl w:val="0"/>
          <w:numId w:val="9"/>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فهم كيف يمكن للمحاسبة الرقمية أن تعزز الشراكات بين القطاعين الحكومي والخاص</w:t>
      </w:r>
      <w:r w:rsidRPr="00E44B1E">
        <w:rPr>
          <w:rFonts w:ascii="Sakkal Majalla" w:hAnsi="Sakkal Majalla" w:cs="Sakkal Majalla"/>
          <w:sz w:val="28"/>
          <w:szCs w:val="28"/>
        </w:rPr>
        <w:t>.</w:t>
      </w:r>
    </w:p>
    <w:p w14:paraId="7615B4C9" w14:textId="77777777" w:rsidR="00E44B1E" w:rsidRPr="00E44B1E" w:rsidRDefault="00E44B1E" w:rsidP="00E44B1E">
      <w:pPr>
        <w:numPr>
          <w:ilvl w:val="0"/>
          <w:numId w:val="9"/>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كيفية تحسين التواصل والتعاون بين القطاعين من خلال الشفافية والكفاءة في العمليات المالية، وتأثير ذلك على جذب الاستثمارات وتعزيز الاقتصاد الوطني</w:t>
      </w:r>
      <w:r w:rsidRPr="00E44B1E">
        <w:rPr>
          <w:rFonts w:ascii="Sakkal Majalla" w:hAnsi="Sakkal Majalla" w:cs="Sakkal Majalla"/>
          <w:sz w:val="28"/>
          <w:szCs w:val="28"/>
        </w:rPr>
        <w:t>.</w:t>
      </w:r>
    </w:p>
    <w:p w14:paraId="39C57B35"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10. </w:t>
      </w:r>
      <w:r w:rsidRPr="00E44B1E">
        <w:rPr>
          <w:rFonts w:ascii="Sakkal Majalla" w:hAnsi="Sakkal Majalla" w:cs="Sakkal Majalla"/>
          <w:b/>
          <w:bCs/>
          <w:sz w:val="28"/>
          <w:szCs w:val="28"/>
          <w:rtl/>
        </w:rPr>
        <w:t>تطوير الكفاءات البشرية</w:t>
      </w:r>
      <w:r w:rsidRPr="00E44B1E">
        <w:rPr>
          <w:rFonts w:ascii="Sakkal Majalla" w:hAnsi="Sakkal Majalla" w:cs="Sakkal Majalla"/>
          <w:b/>
          <w:bCs/>
          <w:sz w:val="28"/>
          <w:szCs w:val="28"/>
        </w:rPr>
        <w:t>:</w:t>
      </w:r>
    </w:p>
    <w:p w14:paraId="68146137" w14:textId="77777777" w:rsidR="00E44B1E" w:rsidRPr="00E44B1E" w:rsidRDefault="00E44B1E" w:rsidP="00E44B1E">
      <w:pPr>
        <w:numPr>
          <w:ilvl w:val="0"/>
          <w:numId w:val="10"/>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تقييم كيف تساهم المحاسبة الرقمية في تطوير مهارات الموظفين الحكوميين</w:t>
      </w:r>
      <w:r w:rsidRPr="00E44B1E">
        <w:rPr>
          <w:rFonts w:ascii="Sakkal Majalla" w:hAnsi="Sakkal Majalla" w:cs="Sakkal Majalla"/>
          <w:sz w:val="28"/>
          <w:szCs w:val="28"/>
        </w:rPr>
        <w:t>.</w:t>
      </w:r>
    </w:p>
    <w:p w14:paraId="70E26753" w14:textId="77777777" w:rsidR="00E44B1E" w:rsidRPr="00E44B1E" w:rsidRDefault="00E44B1E" w:rsidP="00E44B1E">
      <w:pPr>
        <w:numPr>
          <w:ilvl w:val="0"/>
          <w:numId w:val="10"/>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احتياجات التدريب والتطوير المتعلقة بالأنظمة الرقمية، وتأثير ذلك على تحسين المهارات التقنية والإدارية للموظفين</w:t>
      </w:r>
      <w:r w:rsidRPr="00E44B1E">
        <w:rPr>
          <w:rFonts w:ascii="Sakkal Majalla" w:hAnsi="Sakkal Majalla" w:cs="Sakkal Majalla"/>
          <w:sz w:val="28"/>
          <w:szCs w:val="28"/>
        </w:rPr>
        <w:t>.</w:t>
      </w:r>
    </w:p>
    <w:p w14:paraId="38A2CE05"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t xml:space="preserve">11. </w:t>
      </w:r>
      <w:r w:rsidRPr="00E44B1E">
        <w:rPr>
          <w:rFonts w:ascii="Sakkal Majalla" w:hAnsi="Sakkal Majalla" w:cs="Sakkal Majalla"/>
          <w:b/>
          <w:bCs/>
          <w:sz w:val="28"/>
          <w:szCs w:val="28"/>
          <w:rtl/>
        </w:rPr>
        <w:t>تحليل التأثير على الاستقرار المالي</w:t>
      </w:r>
      <w:r w:rsidRPr="00E44B1E">
        <w:rPr>
          <w:rFonts w:ascii="Sakkal Majalla" w:hAnsi="Sakkal Majalla" w:cs="Sakkal Majalla"/>
          <w:b/>
          <w:bCs/>
          <w:sz w:val="28"/>
          <w:szCs w:val="28"/>
        </w:rPr>
        <w:t>:</w:t>
      </w:r>
    </w:p>
    <w:p w14:paraId="58C65AD3" w14:textId="77777777" w:rsidR="00E44B1E" w:rsidRPr="00E44B1E" w:rsidRDefault="00E44B1E" w:rsidP="00E44B1E">
      <w:pPr>
        <w:numPr>
          <w:ilvl w:val="0"/>
          <w:numId w:val="11"/>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فهم كيف يمكن للمحاسبة الرقمية أن تساهم في تحقيق الاستقرار المالي للحكومة</w:t>
      </w:r>
      <w:r w:rsidRPr="00E44B1E">
        <w:rPr>
          <w:rFonts w:ascii="Sakkal Majalla" w:hAnsi="Sakkal Majalla" w:cs="Sakkal Majalla"/>
          <w:sz w:val="28"/>
          <w:szCs w:val="28"/>
        </w:rPr>
        <w:t>.</w:t>
      </w:r>
    </w:p>
    <w:p w14:paraId="4C9735A8" w14:textId="77777777" w:rsidR="00E44B1E" w:rsidRPr="00E44B1E" w:rsidRDefault="00E44B1E" w:rsidP="00E44B1E">
      <w:pPr>
        <w:numPr>
          <w:ilvl w:val="0"/>
          <w:numId w:val="11"/>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تأثير تحسين دقة البيانات المالية وتسريع العمليات المحاسبية على تقليل العجز المالي وإدارة الديون بكفاءة أكبر</w:t>
      </w:r>
      <w:r w:rsidRPr="00E44B1E">
        <w:rPr>
          <w:rFonts w:ascii="Sakkal Majalla" w:hAnsi="Sakkal Majalla" w:cs="Sakkal Majalla"/>
          <w:sz w:val="28"/>
          <w:szCs w:val="28"/>
        </w:rPr>
        <w:t>.</w:t>
      </w:r>
    </w:p>
    <w:p w14:paraId="5FF2422D"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Pr>
        <w:lastRenderedPageBreak/>
        <w:t xml:space="preserve">12. </w:t>
      </w:r>
      <w:r w:rsidRPr="00E44B1E">
        <w:rPr>
          <w:rFonts w:ascii="Sakkal Majalla" w:hAnsi="Sakkal Majalla" w:cs="Sakkal Majalla"/>
          <w:b/>
          <w:bCs/>
          <w:sz w:val="28"/>
          <w:szCs w:val="28"/>
          <w:rtl/>
        </w:rPr>
        <w:t>تطوير إطار قانوني وتنظيمي داعم</w:t>
      </w:r>
      <w:r w:rsidRPr="00E44B1E">
        <w:rPr>
          <w:rFonts w:ascii="Sakkal Majalla" w:hAnsi="Sakkal Majalla" w:cs="Sakkal Majalla"/>
          <w:b/>
          <w:bCs/>
          <w:sz w:val="28"/>
          <w:szCs w:val="28"/>
        </w:rPr>
        <w:t>:</w:t>
      </w:r>
    </w:p>
    <w:p w14:paraId="6BE19183" w14:textId="77777777" w:rsidR="00E44B1E" w:rsidRPr="00E44B1E" w:rsidRDefault="00E44B1E" w:rsidP="00E44B1E">
      <w:pPr>
        <w:numPr>
          <w:ilvl w:val="0"/>
          <w:numId w:val="12"/>
        </w:numPr>
        <w:rPr>
          <w:rFonts w:ascii="Sakkal Majalla" w:hAnsi="Sakkal Majalla" w:cs="Sakkal Majalla"/>
          <w:sz w:val="28"/>
          <w:szCs w:val="28"/>
        </w:rPr>
      </w:pPr>
      <w:r w:rsidRPr="00E44B1E">
        <w:rPr>
          <w:rFonts w:ascii="Sakkal Majalla" w:hAnsi="Sakkal Majalla" w:cs="Sakkal Majalla"/>
          <w:b/>
          <w:bCs/>
          <w:sz w:val="28"/>
          <w:szCs w:val="28"/>
          <w:rtl/>
        </w:rPr>
        <w:t>هدف</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تحديد الاحتياجات القانونية والتنظيمية لتبني المحاسبة الرقمية</w:t>
      </w:r>
      <w:r w:rsidRPr="00E44B1E">
        <w:rPr>
          <w:rFonts w:ascii="Sakkal Majalla" w:hAnsi="Sakkal Majalla" w:cs="Sakkal Majalla"/>
          <w:sz w:val="28"/>
          <w:szCs w:val="28"/>
        </w:rPr>
        <w:t>.</w:t>
      </w:r>
    </w:p>
    <w:p w14:paraId="47982E46" w14:textId="77777777" w:rsidR="00E44B1E" w:rsidRPr="00E44B1E" w:rsidRDefault="00E44B1E" w:rsidP="00E44B1E">
      <w:pPr>
        <w:numPr>
          <w:ilvl w:val="0"/>
          <w:numId w:val="12"/>
        </w:numPr>
        <w:rPr>
          <w:rFonts w:ascii="Sakkal Majalla" w:hAnsi="Sakkal Majalla" w:cs="Sakkal Majalla"/>
          <w:sz w:val="28"/>
          <w:szCs w:val="28"/>
        </w:rPr>
      </w:pPr>
      <w:r w:rsidRPr="00E44B1E">
        <w:rPr>
          <w:rFonts w:ascii="Sakkal Majalla" w:hAnsi="Sakkal Majalla" w:cs="Sakkal Majalla"/>
          <w:b/>
          <w:bCs/>
          <w:sz w:val="28"/>
          <w:szCs w:val="28"/>
          <w:rtl/>
        </w:rPr>
        <w:t>التفاصيل</w:t>
      </w:r>
      <w:r w:rsidRPr="00E44B1E">
        <w:rPr>
          <w:rFonts w:ascii="Sakkal Majalla" w:hAnsi="Sakkal Majalla" w:cs="Sakkal Majalla"/>
          <w:b/>
          <w:bCs/>
          <w:sz w:val="28"/>
          <w:szCs w:val="28"/>
        </w:rPr>
        <w:t>:</w:t>
      </w:r>
      <w:r w:rsidRPr="00E44B1E">
        <w:rPr>
          <w:rFonts w:ascii="Sakkal Majalla" w:hAnsi="Sakkal Majalla" w:cs="Sakkal Majalla"/>
          <w:sz w:val="28"/>
          <w:szCs w:val="28"/>
        </w:rPr>
        <w:t xml:space="preserve"> </w:t>
      </w:r>
      <w:r w:rsidRPr="00E44B1E">
        <w:rPr>
          <w:rFonts w:ascii="Sakkal Majalla" w:hAnsi="Sakkal Majalla" w:cs="Sakkal Majalla"/>
          <w:sz w:val="28"/>
          <w:szCs w:val="28"/>
          <w:rtl/>
        </w:rPr>
        <w:t>دراسة القوانين والتشريعات الحالية وتحديد المجالات التي تحتاج إلى تحديث لضمان التوافق مع التحولات الرقمية وحماية البيانات المالية</w:t>
      </w:r>
      <w:r w:rsidRPr="00E44B1E">
        <w:rPr>
          <w:rFonts w:ascii="Sakkal Majalla" w:hAnsi="Sakkal Majalla" w:cs="Sakkal Majalla"/>
          <w:sz w:val="28"/>
          <w:szCs w:val="28"/>
        </w:rPr>
        <w:t>.</w:t>
      </w:r>
    </w:p>
    <w:p w14:paraId="34340B9F" w14:textId="77777777" w:rsidR="00E44B1E" w:rsidRPr="00E44B1E" w:rsidRDefault="00E44B1E" w:rsidP="00E44B1E">
      <w:pPr>
        <w:rPr>
          <w:rFonts w:ascii="Sakkal Majalla" w:hAnsi="Sakkal Majalla" w:cs="Sakkal Majalla"/>
          <w:b/>
          <w:bCs/>
          <w:sz w:val="28"/>
          <w:szCs w:val="28"/>
        </w:rPr>
      </w:pPr>
      <w:r w:rsidRPr="00E44B1E">
        <w:rPr>
          <w:rFonts w:ascii="Sakkal Majalla" w:hAnsi="Sakkal Majalla" w:cs="Sakkal Majalla"/>
          <w:b/>
          <w:bCs/>
          <w:sz w:val="28"/>
          <w:szCs w:val="28"/>
          <w:rtl/>
        </w:rPr>
        <w:t>الخلاصة</w:t>
      </w:r>
      <w:r w:rsidRPr="00E44B1E">
        <w:rPr>
          <w:rFonts w:ascii="Sakkal Majalla" w:hAnsi="Sakkal Majalla" w:cs="Sakkal Majalla"/>
          <w:b/>
          <w:bCs/>
          <w:sz w:val="28"/>
          <w:szCs w:val="28"/>
        </w:rPr>
        <w:t>:</w:t>
      </w:r>
    </w:p>
    <w:p w14:paraId="432A0A13" w14:textId="0B900B73" w:rsidR="00A74F76" w:rsidRDefault="00E44B1E" w:rsidP="008438D4">
      <w:pPr>
        <w:rPr>
          <w:rFonts w:ascii="Sakkal Majalla" w:hAnsi="Sakkal Majalla" w:cs="Sakkal Majalla"/>
          <w:sz w:val="28"/>
          <w:szCs w:val="28"/>
          <w:rtl/>
        </w:rPr>
      </w:pPr>
      <w:r w:rsidRPr="00E44B1E">
        <w:rPr>
          <w:rFonts w:ascii="Sakkal Majalla" w:hAnsi="Sakkal Majalla" w:cs="Sakkal Majalla"/>
          <w:sz w:val="28"/>
          <w:szCs w:val="28"/>
          <w:rtl/>
        </w:rPr>
        <w:t>تهدف هذه الدراسة إلى تقديم تحليل شامل لتأثير المحاسبة الرقمية على أداء القطاع الحكومي في المملكة العربية السعودية من خلال تحقيق الأهداف المحددة أعلاه. يسهم هذا التحليل في تقديم توصيات عملية لتحسين الكفاءة والشفافية والمساءلة والابتكار في الإدارة المالية، مما يساهم في تحقيق رؤية السعودية 2030 والتنمية المستدامة</w:t>
      </w:r>
      <w:r w:rsidRPr="00E44B1E">
        <w:rPr>
          <w:rFonts w:ascii="Sakkal Majalla" w:hAnsi="Sakkal Majalla" w:cs="Sakkal Majalla"/>
          <w:sz w:val="28"/>
          <w:szCs w:val="28"/>
        </w:rPr>
        <w:t>.</w:t>
      </w:r>
    </w:p>
    <w:p w14:paraId="36F619BF" w14:textId="77777777" w:rsidR="00A74F76" w:rsidRDefault="00D22171" w:rsidP="008438D4">
      <w:pPr>
        <w:pStyle w:val="Heading1"/>
        <w:rPr>
          <w:rtl/>
        </w:rPr>
      </w:pPr>
      <w:bookmarkStart w:id="16" w:name="_Toc172818272"/>
      <w:bookmarkStart w:id="17" w:name="_Toc183261494"/>
      <w:r w:rsidRPr="00D22171">
        <w:rPr>
          <w:rtl/>
        </w:rPr>
        <w:t>تساؤلات الدراسة</w:t>
      </w:r>
      <w:bookmarkEnd w:id="16"/>
      <w:bookmarkEnd w:id="17"/>
    </w:p>
    <w:p w14:paraId="76DCA3E4" w14:textId="77777777" w:rsidR="008438D4" w:rsidRPr="008438D4" w:rsidRDefault="008438D4" w:rsidP="008438D4">
      <w:pPr>
        <w:rPr>
          <w:rFonts w:ascii="Sakkal Majalla" w:hAnsi="Sakkal Majalla" w:cs="Sakkal Majalla"/>
          <w:sz w:val="28"/>
          <w:szCs w:val="28"/>
        </w:rPr>
      </w:pPr>
      <w:r w:rsidRPr="008438D4">
        <w:rPr>
          <w:rFonts w:ascii="Sakkal Majalla" w:hAnsi="Sakkal Majalla" w:cs="Sakkal Majalla"/>
          <w:sz w:val="28"/>
          <w:szCs w:val="28"/>
          <w:rtl/>
        </w:rPr>
        <w:t>تساؤلات الدراسة تشكل جوهر البحث حيث تساعد في توجيه جهود الباحثين نحو القضايا المهمة والمجالات التي تحتاج إلى استكشاف وتحليل. بناءً على أهداف الدراسة المتعلقة بتأثير المحاسبة الرقمية على أداء القطاع الحكومي في المملكة العربية السعودية، يمكن صياغة التساؤلات التالية بالتفصيل</w:t>
      </w:r>
      <w:r w:rsidRPr="008438D4">
        <w:rPr>
          <w:rFonts w:ascii="Sakkal Majalla" w:hAnsi="Sakkal Majalla" w:cs="Sakkal Majalla"/>
          <w:sz w:val="28"/>
          <w:szCs w:val="28"/>
        </w:rPr>
        <w:t>:</w:t>
      </w:r>
    </w:p>
    <w:p w14:paraId="098854EC"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1. </w:t>
      </w:r>
      <w:r w:rsidRPr="008438D4">
        <w:rPr>
          <w:rFonts w:ascii="Sakkal Majalla" w:hAnsi="Sakkal Majalla" w:cs="Sakkal Majalla"/>
          <w:b/>
          <w:bCs/>
          <w:sz w:val="28"/>
          <w:szCs w:val="28"/>
          <w:rtl/>
        </w:rPr>
        <w:t>كيف تؤثر المحاسبة الرقمية على كفاءة العمليات المالية في القطاع الحكومي؟</w:t>
      </w:r>
    </w:p>
    <w:p w14:paraId="4E2E9536" w14:textId="77777777" w:rsidR="008438D4" w:rsidRPr="008438D4" w:rsidRDefault="008438D4" w:rsidP="008438D4">
      <w:pPr>
        <w:numPr>
          <w:ilvl w:val="0"/>
          <w:numId w:val="13"/>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هذا التساؤل يهدف إلى فهم مدى تحسين المحاسبة الرقمية لسرعة ودقة العمليات المالية مقارنة بالأنظمة التقليدية. يتضمن ذلك تحليل الوقت المستغرق لإجراء المعاملات، وتقليل الأخطاء المالية، وتحسين إعداد التقارير المالية</w:t>
      </w:r>
      <w:r w:rsidRPr="008438D4">
        <w:rPr>
          <w:rFonts w:ascii="Sakkal Majalla" w:hAnsi="Sakkal Majalla" w:cs="Sakkal Majalla"/>
          <w:sz w:val="28"/>
          <w:szCs w:val="28"/>
        </w:rPr>
        <w:t>.</w:t>
      </w:r>
    </w:p>
    <w:p w14:paraId="6C1F0A49"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2. </w:t>
      </w:r>
      <w:r w:rsidRPr="008438D4">
        <w:rPr>
          <w:rFonts w:ascii="Sakkal Majalla" w:hAnsi="Sakkal Majalla" w:cs="Sakkal Majalla"/>
          <w:b/>
          <w:bCs/>
          <w:sz w:val="28"/>
          <w:szCs w:val="28"/>
          <w:rtl/>
        </w:rPr>
        <w:t>ما هو تأثير المحاسبة الرقمية على مستوى الشفافية والمساءلة في القطاع الحكومي؟</w:t>
      </w:r>
    </w:p>
    <w:p w14:paraId="7DDA9245" w14:textId="77777777" w:rsidR="008438D4" w:rsidRPr="008438D4" w:rsidRDefault="008438D4" w:rsidP="008438D4">
      <w:pPr>
        <w:numPr>
          <w:ilvl w:val="0"/>
          <w:numId w:val="14"/>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يهدف هذا التساؤل إلى استكشاف كيفية تعزيز المحاسبة الرقمية للشفافية في العمليات المالية وجعلها أكثر قابلية للتتبع. كما يدرس هذا التساؤل مدى تأثير ذلك على تعزيز المساءلة ومراقبة الأداء المالي</w:t>
      </w:r>
      <w:r w:rsidRPr="008438D4">
        <w:rPr>
          <w:rFonts w:ascii="Sakkal Majalla" w:hAnsi="Sakkal Majalla" w:cs="Sakkal Majalla"/>
          <w:sz w:val="28"/>
          <w:szCs w:val="28"/>
        </w:rPr>
        <w:t>.</w:t>
      </w:r>
    </w:p>
    <w:p w14:paraId="452A55BB"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3. </w:t>
      </w:r>
      <w:r w:rsidRPr="008438D4">
        <w:rPr>
          <w:rFonts w:ascii="Sakkal Majalla" w:hAnsi="Sakkal Majalla" w:cs="Sakkal Majalla"/>
          <w:b/>
          <w:bCs/>
          <w:sz w:val="28"/>
          <w:szCs w:val="28"/>
          <w:rtl/>
        </w:rPr>
        <w:t>كيف تدعم المحاسبة الرقمية عملية اتخاذ القرار المالي والإداري؟</w:t>
      </w:r>
    </w:p>
    <w:p w14:paraId="0427B9BC" w14:textId="77777777" w:rsidR="008438D4" w:rsidRPr="008438D4" w:rsidRDefault="008438D4" w:rsidP="008438D4">
      <w:pPr>
        <w:numPr>
          <w:ilvl w:val="0"/>
          <w:numId w:val="15"/>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يسعى هذا التساؤل إلى فهم كيفية استخدام البيانات المالية المتوفرة عبر الأنظمة الرقمية لدعم اتخاذ القرارات المالية والإدارية بشكل أفضل. يتضمن ذلك تحليل دقة البيانات وسهولة الوصول إليها، وتأثير ذلك على جودة القرارات المتخذة</w:t>
      </w:r>
      <w:r w:rsidRPr="008438D4">
        <w:rPr>
          <w:rFonts w:ascii="Sakkal Majalla" w:hAnsi="Sakkal Majalla" w:cs="Sakkal Majalla"/>
          <w:sz w:val="28"/>
          <w:szCs w:val="28"/>
        </w:rPr>
        <w:t>.</w:t>
      </w:r>
    </w:p>
    <w:p w14:paraId="030D09C3"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4. </w:t>
      </w:r>
      <w:r w:rsidRPr="008438D4">
        <w:rPr>
          <w:rFonts w:ascii="Sakkal Majalla" w:hAnsi="Sakkal Majalla" w:cs="Sakkal Majalla"/>
          <w:b/>
          <w:bCs/>
          <w:sz w:val="28"/>
          <w:szCs w:val="28"/>
          <w:rtl/>
        </w:rPr>
        <w:t>ما هو دور المحاسبة الرقمية في تعزيز الرقابة الداخلية ومكافحة الفساد؟</w:t>
      </w:r>
    </w:p>
    <w:p w14:paraId="263C349D" w14:textId="77777777" w:rsidR="008438D4" w:rsidRPr="008438D4" w:rsidRDefault="008438D4" w:rsidP="008438D4">
      <w:pPr>
        <w:numPr>
          <w:ilvl w:val="0"/>
          <w:numId w:val="16"/>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يهدف هذا التساؤل إلى دراسة كيفية استخدام الأنظمة الرقمية لتتبع المعاملات المالية والكشف عن أي محاولات للتلاعب أو الفساد. يتضمن ذلك تحليل فعالية الرقابة الداخلية والتدقيق المستمر في ظل النظام الرقمي</w:t>
      </w:r>
      <w:r w:rsidRPr="008438D4">
        <w:rPr>
          <w:rFonts w:ascii="Sakkal Majalla" w:hAnsi="Sakkal Majalla" w:cs="Sakkal Majalla"/>
          <w:sz w:val="28"/>
          <w:szCs w:val="28"/>
        </w:rPr>
        <w:t>.</w:t>
      </w:r>
    </w:p>
    <w:p w14:paraId="6EBB3C68"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lastRenderedPageBreak/>
        <w:t xml:space="preserve">5. </w:t>
      </w:r>
      <w:r w:rsidRPr="008438D4">
        <w:rPr>
          <w:rFonts w:ascii="Sakkal Majalla" w:hAnsi="Sakkal Majalla" w:cs="Sakkal Majalla"/>
          <w:b/>
          <w:bCs/>
          <w:sz w:val="28"/>
          <w:szCs w:val="28"/>
          <w:rtl/>
        </w:rPr>
        <w:t>كيف تسهم المحاسبة الرقمية في تقليل التكاليف التشغيلية في القطاع الحكومي؟</w:t>
      </w:r>
    </w:p>
    <w:p w14:paraId="20095CAA" w14:textId="77777777" w:rsidR="008438D4" w:rsidRPr="008438D4" w:rsidRDefault="008438D4" w:rsidP="008438D4">
      <w:pPr>
        <w:numPr>
          <w:ilvl w:val="0"/>
          <w:numId w:val="17"/>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يسعى هذا التساؤل إلى فهم كيفية تقليل التكاليف من خلال تبني الأنظمة الرقمية. يشمل ذلك تحليل الفروق بين تكاليف العمليات اليدوية والرقمية، وتحديد المجالات التي تحقق فيها الأنظمة الرقمية وفورات مالية</w:t>
      </w:r>
      <w:r w:rsidRPr="008438D4">
        <w:rPr>
          <w:rFonts w:ascii="Sakkal Majalla" w:hAnsi="Sakkal Majalla" w:cs="Sakkal Majalla"/>
          <w:sz w:val="28"/>
          <w:szCs w:val="28"/>
        </w:rPr>
        <w:t>.</w:t>
      </w:r>
    </w:p>
    <w:p w14:paraId="2234BB67"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6. </w:t>
      </w:r>
      <w:r w:rsidRPr="008438D4">
        <w:rPr>
          <w:rFonts w:ascii="Sakkal Majalla" w:hAnsi="Sakkal Majalla" w:cs="Sakkal Majalla"/>
          <w:b/>
          <w:bCs/>
          <w:sz w:val="28"/>
          <w:szCs w:val="28"/>
          <w:rtl/>
        </w:rPr>
        <w:t>ما هي التحديات التقنية واللوجستية التي تواجه تطبيق المحاسبة الرقمية في القطاع الحكومي؟</w:t>
      </w:r>
    </w:p>
    <w:p w14:paraId="5C06297F" w14:textId="77777777" w:rsidR="008438D4" w:rsidRPr="008438D4" w:rsidRDefault="008438D4" w:rsidP="008438D4">
      <w:pPr>
        <w:numPr>
          <w:ilvl w:val="0"/>
          <w:numId w:val="18"/>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يهدف هذا التساؤل إلى تحديد ومعالجة التحديات التي تعترض طريق تطبيق الأنظمة المحاسبية الرقمية، بما في ذلك احتياجات البنية التحتية، والتدريب، وتطوير المهارات، وتحديث السياسات والإجراءات</w:t>
      </w:r>
      <w:r w:rsidRPr="008438D4">
        <w:rPr>
          <w:rFonts w:ascii="Sakkal Majalla" w:hAnsi="Sakkal Majalla" w:cs="Sakkal Majalla"/>
          <w:sz w:val="28"/>
          <w:szCs w:val="28"/>
        </w:rPr>
        <w:t>.</w:t>
      </w:r>
    </w:p>
    <w:p w14:paraId="7372C71F"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7. </w:t>
      </w:r>
      <w:r w:rsidRPr="008438D4">
        <w:rPr>
          <w:rFonts w:ascii="Sakkal Majalla" w:hAnsi="Sakkal Majalla" w:cs="Sakkal Majalla"/>
          <w:b/>
          <w:bCs/>
          <w:sz w:val="28"/>
          <w:szCs w:val="28"/>
          <w:rtl/>
        </w:rPr>
        <w:t>كيف يمكن للمحاسبة الرقمية أن تحفز الابتكار في السياسات والإجراءات المالية؟</w:t>
      </w:r>
    </w:p>
    <w:p w14:paraId="154DF63D" w14:textId="77777777" w:rsidR="008438D4" w:rsidRPr="008438D4" w:rsidRDefault="008438D4" w:rsidP="008438D4">
      <w:pPr>
        <w:numPr>
          <w:ilvl w:val="0"/>
          <w:numId w:val="19"/>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يسعى هذا التساؤل إلى استكشاف كيفية استخدام التقنيات الحديثة في المحاسبة الرقمية لتطوير وتحسين السياسات والإجراءات المالية. يتضمن ذلك تحليل استخدام الابتكارات والتقنيات المتقدمة وتأثيرها على الفعالية الإدارية</w:t>
      </w:r>
      <w:r w:rsidRPr="008438D4">
        <w:rPr>
          <w:rFonts w:ascii="Sakkal Majalla" w:hAnsi="Sakkal Majalla" w:cs="Sakkal Majalla"/>
          <w:sz w:val="28"/>
          <w:szCs w:val="28"/>
        </w:rPr>
        <w:t>.</w:t>
      </w:r>
    </w:p>
    <w:p w14:paraId="6AEC2CF1"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8. </w:t>
      </w:r>
      <w:r w:rsidRPr="008438D4">
        <w:rPr>
          <w:rFonts w:ascii="Sakkal Majalla" w:hAnsi="Sakkal Majalla" w:cs="Sakkal Majalla"/>
          <w:b/>
          <w:bCs/>
          <w:sz w:val="28"/>
          <w:szCs w:val="28"/>
          <w:rtl/>
        </w:rPr>
        <w:t>ما هو دور المحاسبة الرقمية في تحقيق أهداف التنمية المستدامة في المملكة العربية السعودية؟</w:t>
      </w:r>
    </w:p>
    <w:p w14:paraId="01850EE5" w14:textId="77777777" w:rsidR="008438D4" w:rsidRPr="008438D4" w:rsidRDefault="008438D4" w:rsidP="008438D4">
      <w:pPr>
        <w:numPr>
          <w:ilvl w:val="0"/>
          <w:numId w:val="20"/>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يهدف هذا التساؤل إلى دراسة كيفية استخدام المحاسبة الرقمية لتحقيق أهداف التنمية المستدامة من خلال تحسين إدارة الموارد المالية وتنفيذ المشاريع التنموية بكفاءة أكبر</w:t>
      </w:r>
      <w:r w:rsidRPr="008438D4">
        <w:rPr>
          <w:rFonts w:ascii="Sakkal Majalla" w:hAnsi="Sakkal Majalla" w:cs="Sakkal Majalla"/>
          <w:sz w:val="28"/>
          <w:szCs w:val="28"/>
        </w:rPr>
        <w:t>.</w:t>
      </w:r>
    </w:p>
    <w:p w14:paraId="689905AF"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9. </w:t>
      </w:r>
      <w:r w:rsidRPr="008438D4">
        <w:rPr>
          <w:rFonts w:ascii="Sakkal Majalla" w:hAnsi="Sakkal Majalla" w:cs="Sakkal Majalla"/>
          <w:b/>
          <w:bCs/>
          <w:sz w:val="28"/>
          <w:szCs w:val="28"/>
          <w:rtl/>
        </w:rPr>
        <w:t>كيف يمكن للمحاسبة الرقمية تعزيز الشراكات بين القطاعين الحكومي والخاص؟</w:t>
      </w:r>
    </w:p>
    <w:p w14:paraId="517C0801" w14:textId="77777777" w:rsidR="008438D4" w:rsidRPr="008438D4" w:rsidRDefault="008438D4" w:rsidP="008438D4">
      <w:pPr>
        <w:numPr>
          <w:ilvl w:val="0"/>
          <w:numId w:val="21"/>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يسعى هذا التساؤل إلى فهم كيفية تحسين الشفافية والكفاءة في العمليات المالية لتعزيز التعاون والشراكات بين القطاعين الحكومي والخاص، وتأثير ذلك على جذب الاستثمارات وتعزيز الاقتصاد الوطني</w:t>
      </w:r>
      <w:r w:rsidRPr="008438D4">
        <w:rPr>
          <w:rFonts w:ascii="Sakkal Majalla" w:hAnsi="Sakkal Majalla" w:cs="Sakkal Majalla"/>
          <w:sz w:val="28"/>
          <w:szCs w:val="28"/>
        </w:rPr>
        <w:t>.</w:t>
      </w:r>
    </w:p>
    <w:p w14:paraId="1E4BF637"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10. </w:t>
      </w:r>
      <w:r w:rsidRPr="008438D4">
        <w:rPr>
          <w:rFonts w:ascii="Sakkal Majalla" w:hAnsi="Sakkal Majalla" w:cs="Sakkal Majalla"/>
          <w:b/>
          <w:bCs/>
          <w:sz w:val="28"/>
          <w:szCs w:val="28"/>
          <w:rtl/>
        </w:rPr>
        <w:t>ما هو تأثير المحاسبة الرقمية على تطوير الكفاءات البشرية في القطاع الحكومي؟</w:t>
      </w:r>
    </w:p>
    <w:p w14:paraId="63316C60" w14:textId="77777777" w:rsidR="008438D4" w:rsidRPr="008438D4" w:rsidRDefault="008438D4" w:rsidP="008438D4">
      <w:pPr>
        <w:numPr>
          <w:ilvl w:val="0"/>
          <w:numId w:val="22"/>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يهدف هذا التساؤل إلى دراسة كيفية تطوير مهارات الموظفين الحكوميين من خلال التدريب على استخدام الأنظمة الرقمية، وتحليل تأثير ذلك على تحسين الكفاءات التقنية والإدارية</w:t>
      </w:r>
      <w:r w:rsidRPr="008438D4">
        <w:rPr>
          <w:rFonts w:ascii="Sakkal Majalla" w:hAnsi="Sakkal Majalla" w:cs="Sakkal Majalla"/>
          <w:sz w:val="28"/>
          <w:szCs w:val="28"/>
        </w:rPr>
        <w:t>.</w:t>
      </w:r>
    </w:p>
    <w:p w14:paraId="7A179B41"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11. </w:t>
      </w:r>
      <w:r w:rsidRPr="008438D4">
        <w:rPr>
          <w:rFonts w:ascii="Sakkal Majalla" w:hAnsi="Sakkal Majalla" w:cs="Sakkal Majalla"/>
          <w:b/>
          <w:bCs/>
          <w:sz w:val="28"/>
          <w:szCs w:val="28"/>
          <w:rtl/>
        </w:rPr>
        <w:t>كيف يمكن للمحاسبة الرقمية أن تساهم في تحقيق الاستقرار المالي للحكومة؟</w:t>
      </w:r>
    </w:p>
    <w:p w14:paraId="76ABFA88" w14:textId="77777777" w:rsidR="008438D4" w:rsidRPr="008438D4" w:rsidRDefault="008438D4" w:rsidP="008438D4">
      <w:pPr>
        <w:numPr>
          <w:ilvl w:val="0"/>
          <w:numId w:val="23"/>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يسعى هذا التساؤل إلى فهم تأثير تحسين دقة البيانات المالية وتسريع العمليات المحاسبية على تحقيق الاستقرار المالي، بما في ذلك تقليل العجز المالي وتحسين إدارة الديون</w:t>
      </w:r>
      <w:r w:rsidRPr="008438D4">
        <w:rPr>
          <w:rFonts w:ascii="Sakkal Majalla" w:hAnsi="Sakkal Majalla" w:cs="Sakkal Majalla"/>
          <w:sz w:val="28"/>
          <w:szCs w:val="28"/>
        </w:rPr>
        <w:t>.</w:t>
      </w:r>
    </w:p>
    <w:p w14:paraId="3EB71F3A"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Pr>
        <w:t xml:space="preserve">12. </w:t>
      </w:r>
      <w:r w:rsidRPr="008438D4">
        <w:rPr>
          <w:rFonts w:ascii="Sakkal Majalla" w:hAnsi="Sakkal Majalla" w:cs="Sakkal Majalla"/>
          <w:b/>
          <w:bCs/>
          <w:sz w:val="28"/>
          <w:szCs w:val="28"/>
          <w:rtl/>
        </w:rPr>
        <w:t>ما هي الاحتياجات القانونية والتنظيمية لتبني المحاسبة الرقمية في القطاع الحكومي؟</w:t>
      </w:r>
    </w:p>
    <w:p w14:paraId="1235DC99" w14:textId="77777777" w:rsidR="008438D4" w:rsidRPr="008438D4" w:rsidRDefault="008438D4" w:rsidP="008438D4">
      <w:pPr>
        <w:numPr>
          <w:ilvl w:val="0"/>
          <w:numId w:val="24"/>
        </w:numPr>
        <w:rPr>
          <w:rFonts w:ascii="Sakkal Majalla" w:hAnsi="Sakkal Majalla" w:cs="Sakkal Majalla"/>
          <w:sz w:val="28"/>
          <w:szCs w:val="28"/>
        </w:rPr>
      </w:pPr>
      <w:r w:rsidRPr="008438D4">
        <w:rPr>
          <w:rFonts w:ascii="Sakkal Majalla" w:hAnsi="Sakkal Majalla" w:cs="Sakkal Majalla"/>
          <w:b/>
          <w:bCs/>
          <w:sz w:val="28"/>
          <w:szCs w:val="28"/>
          <w:rtl/>
        </w:rPr>
        <w:t>توضيح</w:t>
      </w:r>
      <w:r w:rsidRPr="008438D4">
        <w:rPr>
          <w:rFonts w:ascii="Sakkal Majalla" w:hAnsi="Sakkal Majalla" w:cs="Sakkal Majalla"/>
          <w:b/>
          <w:bCs/>
          <w:sz w:val="28"/>
          <w:szCs w:val="28"/>
        </w:rPr>
        <w:t>:</w:t>
      </w:r>
      <w:r w:rsidRPr="008438D4">
        <w:rPr>
          <w:rFonts w:ascii="Sakkal Majalla" w:hAnsi="Sakkal Majalla" w:cs="Sakkal Majalla"/>
          <w:sz w:val="28"/>
          <w:szCs w:val="28"/>
        </w:rPr>
        <w:t xml:space="preserve"> </w:t>
      </w:r>
      <w:r w:rsidRPr="008438D4">
        <w:rPr>
          <w:rFonts w:ascii="Sakkal Majalla" w:hAnsi="Sakkal Majalla" w:cs="Sakkal Majalla"/>
          <w:sz w:val="28"/>
          <w:szCs w:val="28"/>
          <w:rtl/>
        </w:rPr>
        <w:t>يهدف هذا التساؤل إلى تحديد التحديثات المطلوبة في القوانين والتشريعات لضمان التوافق مع التحولات الرقمية، وحماية البيانات المالية، ودعم تطبيق الأنظمة المحاسبية الرقمية</w:t>
      </w:r>
      <w:r w:rsidRPr="008438D4">
        <w:rPr>
          <w:rFonts w:ascii="Sakkal Majalla" w:hAnsi="Sakkal Majalla" w:cs="Sakkal Majalla"/>
          <w:sz w:val="28"/>
          <w:szCs w:val="28"/>
        </w:rPr>
        <w:t>.</w:t>
      </w:r>
    </w:p>
    <w:p w14:paraId="375C9BF8" w14:textId="77777777" w:rsidR="008438D4" w:rsidRPr="008438D4" w:rsidRDefault="008438D4" w:rsidP="008438D4">
      <w:pPr>
        <w:rPr>
          <w:rFonts w:ascii="Sakkal Majalla" w:hAnsi="Sakkal Majalla" w:cs="Sakkal Majalla"/>
          <w:b/>
          <w:bCs/>
          <w:sz w:val="28"/>
          <w:szCs w:val="28"/>
        </w:rPr>
      </w:pPr>
      <w:r w:rsidRPr="008438D4">
        <w:rPr>
          <w:rFonts w:ascii="Sakkal Majalla" w:hAnsi="Sakkal Majalla" w:cs="Sakkal Majalla"/>
          <w:b/>
          <w:bCs/>
          <w:sz w:val="28"/>
          <w:szCs w:val="28"/>
          <w:rtl/>
        </w:rPr>
        <w:lastRenderedPageBreak/>
        <w:t>الخلاصة</w:t>
      </w:r>
      <w:r w:rsidRPr="008438D4">
        <w:rPr>
          <w:rFonts w:ascii="Sakkal Majalla" w:hAnsi="Sakkal Majalla" w:cs="Sakkal Majalla"/>
          <w:b/>
          <w:bCs/>
          <w:sz w:val="28"/>
          <w:szCs w:val="28"/>
        </w:rPr>
        <w:t>:</w:t>
      </w:r>
    </w:p>
    <w:p w14:paraId="76D85062" w14:textId="77777777" w:rsidR="008438D4" w:rsidRPr="008438D4" w:rsidRDefault="008438D4" w:rsidP="008438D4">
      <w:pPr>
        <w:rPr>
          <w:rFonts w:ascii="Sakkal Majalla" w:hAnsi="Sakkal Majalla" w:cs="Sakkal Majalla"/>
          <w:sz w:val="28"/>
          <w:szCs w:val="28"/>
        </w:rPr>
      </w:pPr>
      <w:r w:rsidRPr="008438D4">
        <w:rPr>
          <w:rFonts w:ascii="Sakkal Majalla" w:hAnsi="Sakkal Majalla" w:cs="Sakkal Majalla"/>
          <w:sz w:val="28"/>
          <w:szCs w:val="28"/>
          <w:rtl/>
        </w:rPr>
        <w:t>تسعى هذه التساؤلات إلى تقديم فهم شامل ودقيق لتأثير المحاسبة الرقمية على مختلف جوانب أداء القطاع الحكومي في المملكة العربية السعودية. من خلال استكشاف هذه التساؤلات، يمكن تطوير توصيات عملية لتحسين الكفاءة والشفافية والمساءلة والابتكار في الإدارة المالية، بما يساهم في تحقيق رؤية السعودية 2030 والتنمية المستدامة</w:t>
      </w:r>
      <w:r w:rsidRPr="008438D4">
        <w:rPr>
          <w:rFonts w:ascii="Sakkal Majalla" w:hAnsi="Sakkal Majalla" w:cs="Sakkal Majalla"/>
          <w:sz w:val="28"/>
          <w:szCs w:val="28"/>
        </w:rPr>
        <w:t>.</w:t>
      </w:r>
    </w:p>
    <w:p w14:paraId="61B196F8" w14:textId="10B10779" w:rsidR="00A74F76" w:rsidRDefault="00A95046" w:rsidP="00A95046">
      <w:pPr>
        <w:pStyle w:val="Heading1"/>
        <w:rPr>
          <w:rtl/>
        </w:rPr>
      </w:pPr>
      <w:bookmarkStart w:id="18" w:name="_Toc183261495"/>
      <w:r>
        <w:rPr>
          <w:rFonts w:hint="cs"/>
          <w:rtl/>
        </w:rPr>
        <w:t>منهجية البحث</w:t>
      </w:r>
      <w:bookmarkEnd w:id="18"/>
    </w:p>
    <w:p w14:paraId="5A7367F1"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تعتبر منهجية البحث إحدى الركائز الأساسية التي تحدد الطريقة المتبعة لجمع وتحليل البيانات والمعلومات المرتبطة بموضوع الدراسة. وتعتبر منهجية البحث هي الخطة التي يتبعها الباحث لتحقيق أهداف الدراسة والإجابة على تساؤلاتها. ومن خلال تحديد المنهجية بدقة، يستطيع الباحث توجيه البحث بشكل صحيح نحو تحقيق النتائج المرجوة. في هذا البحث، سيتم تطبيق المنهج الوصفي التحليلي الذي يهدف إلى فهم وتفسير تأثير المحاسبة الرقمية على أداء القطاع الحكومي السعودي، مع التركيز على التحديات والفرص التي قد تواجه تطبيق المحاسبة الرقمية</w:t>
      </w:r>
      <w:r w:rsidRPr="00A95046">
        <w:rPr>
          <w:rFonts w:ascii="Times New Roman" w:eastAsia="Times New Roman" w:hAnsi="Times New Roman" w:cs="Times New Roman"/>
          <w:kern w:val="0"/>
          <w:sz w:val="28"/>
          <w:szCs w:val="28"/>
          <w14:ligatures w14:val="none"/>
        </w:rPr>
        <w:t>.</w:t>
      </w:r>
    </w:p>
    <w:p w14:paraId="18676337"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19" w:name="_Toc183261496"/>
      <w:r w:rsidRPr="00A95046">
        <w:rPr>
          <w:rFonts w:ascii="Times New Roman" w:eastAsia="Times New Roman" w:hAnsi="Times New Roman" w:cs="Times New Roman"/>
          <w:kern w:val="0"/>
          <w:sz w:val="28"/>
          <w:szCs w:val="28"/>
          <w14:ligatures w14:val="none"/>
        </w:rPr>
        <w:t xml:space="preserve">1. </w:t>
      </w:r>
      <w:r w:rsidRPr="00A95046">
        <w:rPr>
          <w:rFonts w:ascii="Times New Roman" w:eastAsia="Times New Roman" w:hAnsi="Times New Roman" w:cs="Times New Roman"/>
          <w:kern w:val="0"/>
          <w:sz w:val="28"/>
          <w:szCs w:val="28"/>
          <w:rtl/>
          <w14:ligatures w14:val="none"/>
        </w:rPr>
        <w:t>إطار البحث: تعريف المحاسبة الرقمية</w:t>
      </w:r>
      <w:bookmarkEnd w:id="19"/>
    </w:p>
    <w:p w14:paraId="51560694"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قبل الخوض في تفاصيل منهجية البحث، من الضروري أن نتعرف على المحاسبة الرقمية كنظام محاسبي يعتمد على استخدام الأنظمة الرقمية والبرمجيات الحديثة في تنفيذ العمليات المحاسبية. تتضمن المحاسبة الرقمية جمع البيانات المالية، تصنيفها، وتحليلها باستخدام الأدوات الرقمية مثل البرمجيات المحاسبية الخاصة، وأجهزة الحاسوب، وبرامج تحليل البيانات. تكمن أهمية المحاسبة الرقمية في توفير دقة أعلى، تسريع العمليات المحاسبية، وزيادة الشفافية في المعاملات المالية، مما يسهم في تحسين أداء القطاع الحكومي</w:t>
      </w:r>
      <w:r w:rsidRPr="00A95046">
        <w:rPr>
          <w:rFonts w:ascii="Times New Roman" w:eastAsia="Times New Roman" w:hAnsi="Times New Roman" w:cs="Times New Roman"/>
          <w:kern w:val="0"/>
          <w:sz w:val="28"/>
          <w:szCs w:val="28"/>
          <w14:ligatures w14:val="none"/>
        </w:rPr>
        <w:t>.</w:t>
      </w:r>
    </w:p>
    <w:p w14:paraId="6C472E2F"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0" w:name="_Toc183261497"/>
      <w:r w:rsidRPr="00A95046">
        <w:rPr>
          <w:rFonts w:ascii="Times New Roman" w:eastAsia="Times New Roman" w:hAnsi="Times New Roman" w:cs="Times New Roman"/>
          <w:kern w:val="0"/>
          <w:sz w:val="28"/>
          <w:szCs w:val="28"/>
          <w14:ligatures w14:val="none"/>
        </w:rPr>
        <w:t xml:space="preserve">2. </w:t>
      </w:r>
      <w:r w:rsidRPr="00A95046">
        <w:rPr>
          <w:rFonts w:ascii="Times New Roman" w:eastAsia="Times New Roman" w:hAnsi="Times New Roman" w:cs="Times New Roman"/>
          <w:kern w:val="0"/>
          <w:sz w:val="28"/>
          <w:szCs w:val="28"/>
          <w:rtl/>
          <w14:ligatures w14:val="none"/>
        </w:rPr>
        <w:t>هدف البحث ومنهجية الدراسة</w:t>
      </w:r>
      <w:bookmarkEnd w:id="20"/>
    </w:p>
    <w:p w14:paraId="01C3B9CA"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هدف هذا البحث هو دراسة أثر المحاسبة الرقمية على رفع أداء القطاع الحكومي في المملكة العربية السعودية. وهذا يشمل تحليل تأثير هذه الأنظمة على الكفاءة المالية والإدارية في الحكومة السعودية، وكذلك دراسة التحديات التي قد تواجه تطبيق هذه الأنظمة في المؤسسات الحكومية. لتحقيق هذا الهدف، ستعتمد الدراسة على المنهج الوصفي التحليلي، الذي يقوم على جمع البيانات الوصفية والكمية وتحليلها لفهم طبيعة المشكلة التي يتم دراستها</w:t>
      </w:r>
      <w:r w:rsidRPr="00A95046">
        <w:rPr>
          <w:rFonts w:ascii="Times New Roman" w:eastAsia="Times New Roman" w:hAnsi="Times New Roman" w:cs="Times New Roman"/>
          <w:kern w:val="0"/>
          <w:sz w:val="28"/>
          <w:szCs w:val="28"/>
          <w14:ligatures w14:val="none"/>
        </w:rPr>
        <w:t>.</w:t>
      </w:r>
    </w:p>
    <w:p w14:paraId="4CBB1F79"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المنهج الوصفي التحليلي هو المنهج الذي يستخدم في دراسة الظواهر الاجتماعية والاقتصادية والمالية من خلال جمع البيانات حولها، وتحليلها بشكل دقيق بهدف الوصول إلى تفسير شامل لظاهرة ما. هذا المنهج يركز على وصف وتحليل العلاقات بين المتغيرات المختلفة، وبالتالي يمكن من فهم الأبعاد المختلفة للمشكلة محل البحث</w:t>
      </w:r>
      <w:r w:rsidRPr="00A95046">
        <w:rPr>
          <w:rFonts w:ascii="Times New Roman" w:eastAsia="Times New Roman" w:hAnsi="Times New Roman" w:cs="Times New Roman"/>
          <w:kern w:val="0"/>
          <w:sz w:val="28"/>
          <w:szCs w:val="28"/>
          <w14:ligatures w14:val="none"/>
        </w:rPr>
        <w:t>.</w:t>
      </w:r>
    </w:p>
    <w:p w14:paraId="41B33B6D"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1" w:name="_Toc183261498"/>
      <w:r w:rsidRPr="00A95046">
        <w:rPr>
          <w:rFonts w:ascii="Times New Roman" w:eastAsia="Times New Roman" w:hAnsi="Times New Roman" w:cs="Times New Roman"/>
          <w:kern w:val="0"/>
          <w:sz w:val="28"/>
          <w:szCs w:val="28"/>
          <w14:ligatures w14:val="none"/>
        </w:rPr>
        <w:t xml:space="preserve">3. </w:t>
      </w:r>
      <w:r w:rsidRPr="00A95046">
        <w:rPr>
          <w:rFonts w:ascii="Times New Roman" w:eastAsia="Times New Roman" w:hAnsi="Times New Roman" w:cs="Times New Roman"/>
          <w:kern w:val="0"/>
          <w:sz w:val="28"/>
          <w:szCs w:val="28"/>
          <w:rtl/>
          <w14:ligatures w14:val="none"/>
        </w:rPr>
        <w:t>أدوات جمع البيانات</w:t>
      </w:r>
      <w:bookmarkEnd w:id="21"/>
    </w:p>
    <w:p w14:paraId="13FBA69B"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يعد اختيار الأدوات المناسبة لجمع البيانات من أهم مراحل المنهجية البحثية، حيث يتم اختيار الأدوات التي تساهم في جمع معلومات دقيقة وموثوقة. في هذا البحث، تم استخدام عدة أدوات جمع بيانات رئيسية تشمل</w:t>
      </w:r>
      <w:r w:rsidRPr="00A95046">
        <w:rPr>
          <w:rFonts w:ascii="Times New Roman" w:eastAsia="Times New Roman" w:hAnsi="Times New Roman" w:cs="Times New Roman"/>
          <w:kern w:val="0"/>
          <w:sz w:val="28"/>
          <w:szCs w:val="28"/>
          <w14:ligatures w14:val="none"/>
        </w:rPr>
        <w:t>:</w:t>
      </w:r>
    </w:p>
    <w:p w14:paraId="38335243" w14:textId="77777777" w:rsidR="00A95046" w:rsidRPr="00A95046" w:rsidRDefault="00A95046" w:rsidP="00A95046">
      <w:pPr>
        <w:spacing w:before="100" w:beforeAutospacing="1" w:after="100" w:afterAutospacing="1" w:line="240" w:lineRule="auto"/>
        <w:jc w:val="both"/>
        <w:outlineLvl w:val="3"/>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14:ligatures w14:val="none"/>
        </w:rPr>
        <w:lastRenderedPageBreak/>
        <w:t xml:space="preserve">3.1 </w:t>
      </w:r>
      <w:r w:rsidRPr="00A95046">
        <w:rPr>
          <w:rFonts w:ascii="Times New Roman" w:eastAsia="Times New Roman" w:hAnsi="Times New Roman" w:cs="Times New Roman"/>
          <w:kern w:val="0"/>
          <w:sz w:val="28"/>
          <w:szCs w:val="28"/>
          <w:rtl/>
          <w14:ligatures w14:val="none"/>
        </w:rPr>
        <w:t>الاستبيانات</w:t>
      </w:r>
    </w:p>
    <w:p w14:paraId="23E7B8E5"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تُعد الاستبيانات أداة أساسية لجمع البيانات الكمية من أفراد المجتمع المستهدف. سيتم تصميم استبيان يحتوي على مجموعة من الأسئلة المغلقة والمفتوحة التي تغطي الجوانب الرئيسية المتعلقة بالمحاسبة الرقمية في القطاع الحكومي. سيتم توجيه الاستبيان إلى الموظفين الحكوميين الذين يعملون في الأقسام المالية والإدارية في مختلف الوزارات والمؤسسات الحكومية، حيث سيتضمن الاستبيان أسئلة حول</w:t>
      </w:r>
      <w:r w:rsidRPr="00A95046">
        <w:rPr>
          <w:rFonts w:ascii="Times New Roman" w:eastAsia="Times New Roman" w:hAnsi="Times New Roman" w:cs="Times New Roman"/>
          <w:kern w:val="0"/>
          <w:sz w:val="28"/>
          <w:szCs w:val="28"/>
          <w14:ligatures w14:val="none"/>
        </w:rPr>
        <w:t>:</w:t>
      </w:r>
    </w:p>
    <w:p w14:paraId="0BACF9E5" w14:textId="77777777" w:rsidR="00A95046" w:rsidRPr="00A95046" w:rsidRDefault="00A95046" w:rsidP="00A95046">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تطبيقات المحاسبة الرقمية في مؤسساتهم</w:t>
      </w:r>
      <w:r w:rsidRPr="00A95046">
        <w:rPr>
          <w:rFonts w:ascii="Times New Roman" w:eastAsia="Times New Roman" w:hAnsi="Times New Roman" w:cs="Times New Roman"/>
          <w:kern w:val="0"/>
          <w:sz w:val="28"/>
          <w:szCs w:val="28"/>
          <w14:ligatures w14:val="none"/>
        </w:rPr>
        <w:t>.</w:t>
      </w:r>
    </w:p>
    <w:p w14:paraId="05FB6B5C" w14:textId="77777777" w:rsidR="00A95046" w:rsidRPr="00A95046" w:rsidRDefault="00A95046" w:rsidP="00A95046">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أثر هذه التطبيقات على تسريع الإجراءات المالية</w:t>
      </w:r>
      <w:r w:rsidRPr="00A95046">
        <w:rPr>
          <w:rFonts w:ascii="Times New Roman" w:eastAsia="Times New Roman" w:hAnsi="Times New Roman" w:cs="Times New Roman"/>
          <w:kern w:val="0"/>
          <w:sz w:val="28"/>
          <w:szCs w:val="28"/>
          <w14:ligatures w14:val="none"/>
        </w:rPr>
        <w:t>.</w:t>
      </w:r>
    </w:p>
    <w:p w14:paraId="19525F7F" w14:textId="77777777" w:rsidR="00A95046" w:rsidRPr="00A95046" w:rsidRDefault="00A95046" w:rsidP="00A95046">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مدى تعزيز الشفافية والمساءلة المالية</w:t>
      </w:r>
      <w:r w:rsidRPr="00A95046">
        <w:rPr>
          <w:rFonts w:ascii="Times New Roman" w:eastAsia="Times New Roman" w:hAnsi="Times New Roman" w:cs="Times New Roman"/>
          <w:kern w:val="0"/>
          <w:sz w:val="28"/>
          <w:szCs w:val="28"/>
          <w14:ligatures w14:val="none"/>
        </w:rPr>
        <w:t>.</w:t>
      </w:r>
    </w:p>
    <w:p w14:paraId="08265206" w14:textId="77777777" w:rsidR="00A95046" w:rsidRPr="00A95046" w:rsidRDefault="00A95046" w:rsidP="00A95046">
      <w:pPr>
        <w:numPr>
          <w:ilvl w:val="0"/>
          <w:numId w:val="3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التحديات التي يواجهونها في استخدام هذه الأنظمة</w:t>
      </w:r>
      <w:r w:rsidRPr="00A95046">
        <w:rPr>
          <w:rFonts w:ascii="Times New Roman" w:eastAsia="Times New Roman" w:hAnsi="Times New Roman" w:cs="Times New Roman"/>
          <w:kern w:val="0"/>
          <w:sz w:val="28"/>
          <w:szCs w:val="28"/>
          <w14:ligatures w14:val="none"/>
        </w:rPr>
        <w:t>.</w:t>
      </w:r>
    </w:p>
    <w:p w14:paraId="41255D36" w14:textId="77777777" w:rsidR="00A95046" w:rsidRPr="00A95046" w:rsidRDefault="00A95046" w:rsidP="00A95046">
      <w:pPr>
        <w:spacing w:before="100" w:beforeAutospacing="1" w:after="100" w:afterAutospacing="1" w:line="240" w:lineRule="auto"/>
        <w:jc w:val="both"/>
        <w:outlineLvl w:val="3"/>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14:ligatures w14:val="none"/>
        </w:rPr>
        <w:t xml:space="preserve">3.2 </w:t>
      </w:r>
      <w:r w:rsidRPr="00A95046">
        <w:rPr>
          <w:rFonts w:ascii="Times New Roman" w:eastAsia="Times New Roman" w:hAnsi="Times New Roman" w:cs="Times New Roman"/>
          <w:kern w:val="0"/>
          <w:sz w:val="28"/>
          <w:szCs w:val="28"/>
          <w:rtl/>
          <w14:ligatures w14:val="none"/>
        </w:rPr>
        <w:t>المقابلات الشخصية</w:t>
      </w:r>
    </w:p>
    <w:p w14:paraId="5175C0D3"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إضافة إلى الاستبيانات، سيتم إجراء مقابلات شخصية مع مجموعة من المسؤولين الحكوميين في وزارات ومؤسسات مختلفة. يهدف هذا الأسلوب إلى الحصول على رؤى ومعلومات أكثر تفصيلية حول كيفية تأثير المحاسبة الرقمية على الأداء الحكومي من وجهة نظر القيادات الحكومية. ستُسجل هذه المقابلات وتُحلل بشكل عميق، بهدف فحص</w:t>
      </w:r>
      <w:r w:rsidRPr="00A95046">
        <w:rPr>
          <w:rFonts w:ascii="Times New Roman" w:eastAsia="Times New Roman" w:hAnsi="Times New Roman" w:cs="Times New Roman"/>
          <w:kern w:val="0"/>
          <w:sz w:val="28"/>
          <w:szCs w:val="28"/>
          <w14:ligatures w14:val="none"/>
        </w:rPr>
        <w:t>:</w:t>
      </w:r>
    </w:p>
    <w:p w14:paraId="2D73412F" w14:textId="77777777" w:rsidR="00A95046" w:rsidRPr="00A95046" w:rsidRDefault="00A95046" w:rsidP="00A95046">
      <w:pPr>
        <w:numPr>
          <w:ilvl w:val="0"/>
          <w:numId w:val="3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كيف تتم عملية تطبيق المحاسبة الرقمية في المؤسسات الحكومية</w:t>
      </w:r>
      <w:r w:rsidRPr="00A95046">
        <w:rPr>
          <w:rFonts w:ascii="Times New Roman" w:eastAsia="Times New Roman" w:hAnsi="Times New Roman" w:cs="Times New Roman"/>
          <w:kern w:val="0"/>
          <w:sz w:val="28"/>
          <w:szCs w:val="28"/>
          <w14:ligatures w14:val="none"/>
        </w:rPr>
        <w:t>.</w:t>
      </w:r>
    </w:p>
    <w:p w14:paraId="39987C72" w14:textId="77777777" w:rsidR="00A95046" w:rsidRPr="00A95046" w:rsidRDefault="00A95046" w:rsidP="00A95046">
      <w:pPr>
        <w:numPr>
          <w:ilvl w:val="0"/>
          <w:numId w:val="3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الصعوبات التي يواجهها المسؤولون في تطبيق هذه الأنظمة</w:t>
      </w:r>
      <w:r w:rsidRPr="00A95046">
        <w:rPr>
          <w:rFonts w:ascii="Times New Roman" w:eastAsia="Times New Roman" w:hAnsi="Times New Roman" w:cs="Times New Roman"/>
          <w:kern w:val="0"/>
          <w:sz w:val="28"/>
          <w:szCs w:val="28"/>
          <w14:ligatures w14:val="none"/>
        </w:rPr>
        <w:t>.</w:t>
      </w:r>
    </w:p>
    <w:p w14:paraId="29EAE91F" w14:textId="77777777" w:rsidR="00A95046" w:rsidRPr="00A95046" w:rsidRDefault="00A95046" w:rsidP="00A95046">
      <w:pPr>
        <w:numPr>
          <w:ilvl w:val="0"/>
          <w:numId w:val="3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آراء المسؤولين حول تأثير المحاسبة الرقمية في تحسين الأداء المالي</w:t>
      </w:r>
      <w:r w:rsidRPr="00A95046">
        <w:rPr>
          <w:rFonts w:ascii="Times New Roman" w:eastAsia="Times New Roman" w:hAnsi="Times New Roman" w:cs="Times New Roman"/>
          <w:kern w:val="0"/>
          <w:sz w:val="28"/>
          <w:szCs w:val="28"/>
          <w14:ligatures w14:val="none"/>
        </w:rPr>
        <w:t>.</w:t>
      </w:r>
    </w:p>
    <w:p w14:paraId="33FE1D95" w14:textId="77777777" w:rsidR="00A95046" w:rsidRPr="00A95046" w:rsidRDefault="00A95046" w:rsidP="00A95046">
      <w:pPr>
        <w:spacing w:before="100" w:beforeAutospacing="1" w:after="100" w:afterAutospacing="1" w:line="240" w:lineRule="auto"/>
        <w:jc w:val="both"/>
        <w:outlineLvl w:val="3"/>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14:ligatures w14:val="none"/>
        </w:rPr>
        <w:t xml:space="preserve">3.3 </w:t>
      </w:r>
      <w:r w:rsidRPr="00A95046">
        <w:rPr>
          <w:rFonts w:ascii="Times New Roman" w:eastAsia="Times New Roman" w:hAnsi="Times New Roman" w:cs="Times New Roman"/>
          <w:kern w:val="0"/>
          <w:sz w:val="28"/>
          <w:szCs w:val="28"/>
          <w:rtl/>
          <w14:ligatures w14:val="none"/>
        </w:rPr>
        <w:t>المراجعة الأدبية والتوثيق</w:t>
      </w:r>
    </w:p>
    <w:p w14:paraId="36C1B65F"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سيتم أيضًا مراجعة الأدبيات السابقة والمراجع العلمية والدراسات السابقة المتعلقة بتطبيق المحاسبة الرقمية في القطاعات الحكومية، سواء في المملكة العربية السعودية أو في دول أخرى. ستمكن هذه المراجعة من فهم الإطار النظري لتطبيقات المحاسبة الرقمية في الحكومة، وكذلك الاطلاع على تجارب مشابهة حول العالم. ستركز المراجعة على</w:t>
      </w:r>
      <w:r w:rsidRPr="00A95046">
        <w:rPr>
          <w:rFonts w:ascii="Times New Roman" w:eastAsia="Times New Roman" w:hAnsi="Times New Roman" w:cs="Times New Roman"/>
          <w:kern w:val="0"/>
          <w:sz w:val="28"/>
          <w:szCs w:val="28"/>
          <w14:ligatures w14:val="none"/>
        </w:rPr>
        <w:t>:</w:t>
      </w:r>
    </w:p>
    <w:p w14:paraId="407E1ACD" w14:textId="77777777" w:rsidR="00A95046" w:rsidRPr="00A95046" w:rsidRDefault="00A95046" w:rsidP="00A95046">
      <w:pPr>
        <w:numPr>
          <w:ilvl w:val="0"/>
          <w:numId w:val="3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التحديات التي تم رصدها في دول أخرى في تطبيق المحاسبة الرقمية</w:t>
      </w:r>
      <w:r w:rsidRPr="00A95046">
        <w:rPr>
          <w:rFonts w:ascii="Times New Roman" w:eastAsia="Times New Roman" w:hAnsi="Times New Roman" w:cs="Times New Roman"/>
          <w:kern w:val="0"/>
          <w:sz w:val="28"/>
          <w:szCs w:val="28"/>
          <w14:ligatures w14:val="none"/>
        </w:rPr>
        <w:t>.</w:t>
      </w:r>
    </w:p>
    <w:p w14:paraId="40D6FE78" w14:textId="77777777" w:rsidR="00A95046" w:rsidRPr="00A95046" w:rsidRDefault="00A95046" w:rsidP="00A95046">
      <w:pPr>
        <w:numPr>
          <w:ilvl w:val="0"/>
          <w:numId w:val="3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الدراسات التي أظهرت تأثير المحاسبة الرقمية على تحسين الكفاءة في القطاع الحكومي</w:t>
      </w:r>
      <w:r w:rsidRPr="00A95046">
        <w:rPr>
          <w:rFonts w:ascii="Times New Roman" w:eastAsia="Times New Roman" w:hAnsi="Times New Roman" w:cs="Times New Roman"/>
          <w:kern w:val="0"/>
          <w:sz w:val="28"/>
          <w:szCs w:val="28"/>
          <w14:ligatures w14:val="none"/>
        </w:rPr>
        <w:t>.</w:t>
      </w:r>
    </w:p>
    <w:p w14:paraId="12ED0CD3" w14:textId="77777777" w:rsidR="00A95046" w:rsidRPr="00A95046" w:rsidRDefault="00A95046" w:rsidP="00A95046">
      <w:pPr>
        <w:numPr>
          <w:ilvl w:val="0"/>
          <w:numId w:val="3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الأدوات المستخدمة في رقمنة العمليات المحاسبية</w:t>
      </w:r>
      <w:r w:rsidRPr="00A95046">
        <w:rPr>
          <w:rFonts w:ascii="Times New Roman" w:eastAsia="Times New Roman" w:hAnsi="Times New Roman" w:cs="Times New Roman"/>
          <w:kern w:val="0"/>
          <w:sz w:val="28"/>
          <w:szCs w:val="28"/>
          <w14:ligatures w14:val="none"/>
        </w:rPr>
        <w:t>.</w:t>
      </w:r>
    </w:p>
    <w:p w14:paraId="2B11BC37"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2" w:name="_Toc183261499"/>
      <w:r w:rsidRPr="00A95046">
        <w:rPr>
          <w:rFonts w:ascii="Times New Roman" w:eastAsia="Times New Roman" w:hAnsi="Times New Roman" w:cs="Times New Roman"/>
          <w:kern w:val="0"/>
          <w:sz w:val="28"/>
          <w:szCs w:val="28"/>
          <w14:ligatures w14:val="none"/>
        </w:rPr>
        <w:t xml:space="preserve">4. </w:t>
      </w:r>
      <w:r w:rsidRPr="00A95046">
        <w:rPr>
          <w:rFonts w:ascii="Times New Roman" w:eastAsia="Times New Roman" w:hAnsi="Times New Roman" w:cs="Times New Roman"/>
          <w:kern w:val="0"/>
          <w:sz w:val="28"/>
          <w:szCs w:val="28"/>
          <w:rtl/>
          <w14:ligatures w14:val="none"/>
        </w:rPr>
        <w:t>التحليل الإحصائي</w:t>
      </w:r>
      <w:bookmarkEnd w:id="22"/>
    </w:p>
    <w:p w14:paraId="626E6158"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بعد جمع البيانات باستخدام الأدوات المذكورة، سيتم تطبيق التحليل الإحصائي على البيانات المجمعة من الاستبيانات والمقابلات. ويشمل التحليل الإحصائي الخطوات التالية</w:t>
      </w:r>
      <w:r w:rsidRPr="00A95046">
        <w:rPr>
          <w:rFonts w:ascii="Times New Roman" w:eastAsia="Times New Roman" w:hAnsi="Times New Roman" w:cs="Times New Roman"/>
          <w:kern w:val="0"/>
          <w:sz w:val="28"/>
          <w:szCs w:val="28"/>
          <w14:ligatures w14:val="none"/>
        </w:rPr>
        <w:t>:</w:t>
      </w:r>
    </w:p>
    <w:p w14:paraId="3F99653B" w14:textId="77777777" w:rsidR="00A95046" w:rsidRPr="00A95046" w:rsidRDefault="00A95046" w:rsidP="00A95046">
      <w:pPr>
        <w:spacing w:before="100" w:beforeAutospacing="1" w:after="100" w:afterAutospacing="1" w:line="240" w:lineRule="auto"/>
        <w:jc w:val="both"/>
        <w:outlineLvl w:val="3"/>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14:ligatures w14:val="none"/>
        </w:rPr>
        <w:t xml:space="preserve">4.1 </w:t>
      </w:r>
      <w:r w:rsidRPr="00A95046">
        <w:rPr>
          <w:rFonts w:ascii="Times New Roman" w:eastAsia="Times New Roman" w:hAnsi="Times New Roman" w:cs="Times New Roman"/>
          <w:kern w:val="0"/>
          <w:sz w:val="28"/>
          <w:szCs w:val="28"/>
          <w:rtl/>
          <w14:ligatures w14:val="none"/>
        </w:rPr>
        <w:t>تحليل البيانات الوصفية</w:t>
      </w:r>
    </w:p>
    <w:p w14:paraId="7ACD505D"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سيتم تحليل البيانات الوصفية التي تم جمعها من الاستبيانات والمقابلات لاستخلاص الأنماط السائدة والمتكررة في الإجابات. سيتم تصنيف البيانات بناءً على متغيرات مثل</w:t>
      </w:r>
      <w:r w:rsidRPr="00A95046">
        <w:rPr>
          <w:rFonts w:ascii="Times New Roman" w:eastAsia="Times New Roman" w:hAnsi="Times New Roman" w:cs="Times New Roman"/>
          <w:kern w:val="0"/>
          <w:sz w:val="28"/>
          <w:szCs w:val="28"/>
          <w14:ligatures w14:val="none"/>
        </w:rPr>
        <w:t>:</w:t>
      </w:r>
    </w:p>
    <w:p w14:paraId="3190E803" w14:textId="77777777" w:rsidR="00A95046" w:rsidRPr="00A95046" w:rsidRDefault="00A95046" w:rsidP="00A95046">
      <w:pPr>
        <w:numPr>
          <w:ilvl w:val="0"/>
          <w:numId w:val="3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درجة وعي الموظفين الحكوميين بأهمية المحاسبة الرقمية</w:t>
      </w:r>
      <w:r w:rsidRPr="00A95046">
        <w:rPr>
          <w:rFonts w:ascii="Times New Roman" w:eastAsia="Times New Roman" w:hAnsi="Times New Roman" w:cs="Times New Roman"/>
          <w:kern w:val="0"/>
          <w:sz w:val="28"/>
          <w:szCs w:val="28"/>
          <w14:ligatures w14:val="none"/>
        </w:rPr>
        <w:t>.</w:t>
      </w:r>
    </w:p>
    <w:p w14:paraId="1F21880B" w14:textId="77777777" w:rsidR="00A95046" w:rsidRPr="00A95046" w:rsidRDefault="00A95046" w:rsidP="00A95046">
      <w:pPr>
        <w:numPr>
          <w:ilvl w:val="0"/>
          <w:numId w:val="3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lastRenderedPageBreak/>
        <w:t>تقييم فعالية المحاسبة الرقمية في تسريع المعاملات المالية</w:t>
      </w:r>
      <w:r w:rsidRPr="00A95046">
        <w:rPr>
          <w:rFonts w:ascii="Times New Roman" w:eastAsia="Times New Roman" w:hAnsi="Times New Roman" w:cs="Times New Roman"/>
          <w:kern w:val="0"/>
          <w:sz w:val="28"/>
          <w:szCs w:val="28"/>
          <w14:ligatures w14:val="none"/>
        </w:rPr>
        <w:t>.</w:t>
      </w:r>
    </w:p>
    <w:p w14:paraId="646CD660" w14:textId="77777777" w:rsidR="00A95046" w:rsidRPr="00A95046" w:rsidRDefault="00A95046" w:rsidP="00A95046">
      <w:pPr>
        <w:numPr>
          <w:ilvl w:val="0"/>
          <w:numId w:val="3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مدى التحديات التي يواجهها الموظفون في تطبيق المحاسبة الرقمية</w:t>
      </w:r>
      <w:r w:rsidRPr="00A95046">
        <w:rPr>
          <w:rFonts w:ascii="Times New Roman" w:eastAsia="Times New Roman" w:hAnsi="Times New Roman" w:cs="Times New Roman"/>
          <w:kern w:val="0"/>
          <w:sz w:val="28"/>
          <w:szCs w:val="28"/>
          <w14:ligatures w14:val="none"/>
        </w:rPr>
        <w:t>.</w:t>
      </w:r>
    </w:p>
    <w:p w14:paraId="3E690C8C" w14:textId="77777777" w:rsidR="00A95046" w:rsidRPr="00A95046" w:rsidRDefault="00A95046" w:rsidP="00A95046">
      <w:pPr>
        <w:spacing w:before="100" w:beforeAutospacing="1" w:after="100" w:afterAutospacing="1" w:line="240" w:lineRule="auto"/>
        <w:jc w:val="both"/>
        <w:outlineLvl w:val="3"/>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14:ligatures w14:val="none"/>
        </w:rPr>
        <w:t xml:space="preserve">4.2 </w:t>
      </w:r>
      <w:r w:rsidRPr="00A95046">
        <w:rPr>
          <w:rFonts w:ascii="Times New Roman" w:eastAsia="Times New Roman" w:hAnsi="Times New Roman" w:cs="Times New Roman"/>
          <w:kern w:val="0"/>
          <w:sz w:val="28"/>
          <w:szCs w:val="28"/>
          <w:rtl/>
          <w14:ligatures w14:val="none"/>
        </w:rPr>
        <w:t>التحليل الكمي</w:t>
      </w:r>
    </w:p>
    <w:p w14:paraId="5F13315F"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 xml:space="preserve">يتم استخدام الأساليب الإحصائية المناسبة مثل التحليل التكراري </w:t>
      </w:r>
      <w:r w:rsidRPr="00A95046">
        <w:rPr>
          <w:rFonts w:ascii="Times New Roman" w:eastAsia="Times New Roman" w:hAnsi="Times New Roman" w:cs="Times New Roman"/>
          <w:kern w:val="0"/>
          <w:sz w:val="28"/>
          <w:szCs w:val="28"/>
          <w14:ligatures w14:val="none"/>
        </w:rPr>
        <w:t xml:space="preserve">(frequency analysis) </w:t>
      </w:r>
      <w:r w:rsidRPr="00A95046">
        <w:rPr>
          <w:rFonts w:ascii="Times New Roman" w:eastAsia="Times New Roman" w:hAnsi="Times New Roman" w:cs="Times New Roman"/>
          <w:kern w:val="0"/>
          <w:sz w:val="28"/>
          <w:szCs w:val="28"/>
          <w:rtl/>
          <w14:ligatures w14:val="none"/>
        </w:rPr>
        <w:t>لاستخراج التوزيعات النسبية للبيانات. سيتم حساب النسب المئوية للإجابات التي تشير إلى تطبيق المحاسبة الرقمية، والأثر الملموس لها على تحسين أداء العمل الحكومي، وكذلك التحديات التي يواجهها الموظفون في التعامل مع الأنظمة المحاسبية الرقمية</w:t>
      </w:r>
      <w:r w:rsidRPr="00A95046">
        <w:rPr>
          <w:rFonts w:ascii="Times New Roman" w:eastAsia="Times New Roman" w:hAnsi="Times New Roman" w:cs="Times New Roman"/>
          <w:kern w:val="0"/>
          <w:sz w:val="28"/>
          <w:szCs w:val="28"/>
          <w14:ligatures w14:val="none"/>
        </w:rPr>
        <w:t>.</w:t>
      </w:r>
    </w:p>
    <w:p w14:paraId="7E59F388" w14:textId="77777777" w:rsidR="00A95046" w:rsidRPr="00A95046" w:rsidRDefault="00A95046" w:rsidP="00A95046">
      <w:pPr>
        <w:spacing w:before="100" w:beforeAutospacing="1" w:after="100" w:afterAutospacing="1" w:line="240" w:lineRule="auto"/>
        <w:jc w:val="both"/>
        <w:outlineLvl w:val="3"/>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14:ligatures w14:val="none"/>
        </w:rPr>
        <w:t xml:space="preserve">4.3 </w:t>
      </w:r>
      <w:r w:rsidRPr="00A95046">
        <w:rPr>
          <w:rFonts w:ascii="Times New Roman" w:eastAsia="Times New Roman" w:hAnsi="Times New Roman" w:cs="Times New Roman"/>
          <w:kern w:val="0"/>
          <w:sz w:val="28"/>
          <w:szCs w:val="28"/>
          <w:rtl/>
          <w14:ligatures w14:val="none"/>
        </w:rPr>
        <w:t>التحليل المقارن</w:t>
      </w:r>
    </w:p>
    <w:p w14:paraId="5BE0A96E"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سيتم أيضًا إجراء تحليل مقارن بين الجهات الحكومية المختلفة التي تمثل عينات الدراسة. سيتم مقارنة</w:t>
      </w:r>
      <w:r w:rsidRPr="00A95046">
        <w:rPr>
          <w:rFonts w:ascii="Times New Roman" w:eastAsia="Times New Roman" w:hAnsi="Times New Roman" w:cs="Times New Roman"/>
          <w:kern w:val="0"/>
          <w:sz w:val="28"/>
          <w:szCs w:val="28"/>
          <w14:ligatures w14:val="none"/>
        </w:rPr>
        <w:t>:</w:t>
      </w:r>
    </w:p>
    <w:p w14:paraId="54D0D912" w14:textId="77777777" w:rsidR="00A95046" w:rsidRPr="00A95046" w:rsidRDefault="00A95046" w:rsidP="00A95046">
      <w:pPr>
        <w:numPr>
          <w:ilvl w:val="0"/>
          <w:numId w:val="4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مدى استخدام أنظمة المحاسبة الرقمية في مختلف الوزارات</w:t>
      </w:r>
      <w:r w:rsidRPr="00A95046">
        <w:rPr>
          <w:rFonts w:ascii="Times New Roman" w:eastAsia="Times New Roman" w:hAnsi="Times New Roman" w:cs="Times New Roman"/>
          <w:kern w:val="0"/>
          <w:sz w:val="28"/>
          <w:szCs w:val="28"/>
          <w14:ligatures w14:val="none"/>
        </w:rPr>
        <w:t>.</w:t>
      </w:r>
    </w:p>
    <w:p w14:paraId="6B2467E5" w14:textId="77777777" w:rsidR="00A95046" w:rsidRPr="00A95046" w:rsidRDefault="00A95046" w:rsidP="00A95046">
      <w:pPr>
        <w:numPr>
          <w:ilvl w:val="0"/>
          <w:numId w:val="4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أثر هذه الأنظمة على تحسين الأداء الحكومي من حيث الشفافية والكفاءة</w:t>
      </w:r>
      <w:r w:rsidRPr="00A95046">
        <w:rPr>
          <w:rFonts w:ascii="Times New Roman" w:eastAsia="Times New Roman" w:hAnsi="Times New Roman" w:cs="Times New Roman"/>
          <w:kern w:val="0"/>
          <w:sz w:val="28"/>
          <w:szCs w:val="28"/>
          <w14:ligatures w14:val="none"/>
        </w:rPr>
        <w:t>.</w:t>
      </w:r>
    </w:p>
    <w:p w14:paraId="6EB2ACA8" w14:textId="77777777" w:rsidR="00A95046" w:rsidRPr="00A95046" w:rsidRDefault="00A95046" w:rsidP="00A95046">
      <w:pPr>
        <w:numPr>
          <w:ilvl w:val="0"/>
          <w:numId w:val="4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التحديات التي تواجه كل وزارة أو مؤسسة في تطبيق هذه الأنظمة</w:t>
      </w:r>
      <w:r w:rsidRPr="00A95046">
        <w:rPr>
          <w:rFonts w:ascii="Times New Roman" w:eastAsia="Times New Roman" w:hAnsi="Times New Roman" w:cs="Times New Roman"/>
          <w:kern w:val="0"/>
          <w:sz w:val="28"/>
          <w:szCs w:val="28"/>
          <w14:ligatures w14:val="none"/>
        </w:rPr>
        <w:t>.</w:t>
      </w:r>
    </w:p>
    <w:p w14:paraId="57969B98"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3" w:name="_Toc183261500"/>
      <w:r w:rsidRPr="00A95046">
        <w:rPr>
          <w:rFonts w:ascii="Times New Roman" w:eastAsia="Times New Roman" w:hAnsi="Times New Roman" w:cs="Times New Roman"/>
          <w:kern w:val="0"/>
          <w:sz w:val="28"/>
          <w:szCs w:val="28"/>
          <w14:ligatures w14:val="none"/>
        </w:rPr>
        <w:t xml:space="preserve">5. </w:t>
      </w:r>
      <w:r w:rsidRPr="00A95046">
        <w:rPr>
          <w:rFonts w:ascii="Times New Roman" w:eastAsia="Times New Roman" w:hAnsi="Times New Roman" w:cs="Times New Roman"/>
          <w:kern w:val="0"/>
          <w:sz w:val="28"/>
          <w:szCs w:val="28"/>
          <w:rtl/>
          <w14:ligatures w14:val="none"/>
        </w:rPr>
        <w:t>مجتمع وعينة البحث</w:t>
      </w:r>
      <w:bookmarkEnd w:id="23"/>
    </w:p>
    <w:p w14:paraId="47DC0C15"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يهدف هذا البحث إلى دراسة أثر المحاسبة الرقمية في القطاع الحكومي السعودي، ولذلك سيتم تحديد العينة المستهدفة من</w:t>
      </w:r>
      <w:r w:rsidRPr="00A95046">
        <w:rPr>
          <w:rFonts w:ascii="Times New Roman" w:eastAsia="Times New Roman" w:hAnsi="Times New Roman" w:cs="Times New Roman"/>
          <w:kern w:val="0"/>
          <w:sz w:val="28"/>
          <w:szCs w:val="28"/>
          <w14:ligatures w14:val="none"/>
        </w:rPr>
        <w:t>:</w:t>
      </w:r>
    </w:p>
    <w:p w14:paraId="5FC850C0" w14:textId="77777777" w:rsidR="00A95046" w:rsidRPr="00A95046" w:rsidRDefault="00A95046" w:rsidP="00A95046">
      <w:pPr>
        <w:numPr>
          <w:ilvl w:val="0"/>
          <w:numId w:val="4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الموظفين الحكوميين العاملين في الإدارات المالية والإدارية في الوزارات المختلفة</w:t>
      </w:r>
      <w:r w:rsidRPr="00A95046">
        <w:rPr>
          <w:rFonts w:ascii="Times New Roman" w:eastAsia="Times New Roman" w:hAnsi="Times New Roman" w:cs="Times New Roman"/>
          <w:kern w:val="0"/>
          <w:sz w:val="28"/>
          <w:szCs w:val="28"/>
          <w14:ligatures w14:val="none"/>
        </w:rPr>
        <w:t>.</w:t>
      </w:r>
    </w:p>
    <w:p w14:paraId="22CECEC3" w14:textId="77777777" w:rsidR="00A95046" w:rsidRPr="00A95046" w:rsidRDefault="00A95046" w:rsidP="00A95046">
      <w:pPr>
        <w:numPr>
          <w:ilvl w:val="0"/>
          <w:numId w:val="4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المسؤولين الحكوميين الذين لديهم علاقة مباشرة بتطبيق المحاسبة الرقمية</w:t>
      </w:r>
      <w:r w:rsidRPr="00A95046">
        <w:rPr>
          <w:rFonts w:ascii="Times New Roman" w:eastAsia="Times New Roman" w:hAnsi="Times New Roman" w:cs="Times New Roman"/>
          <w:kern w:val="0"/>
          <w:sz w:val="28"/>
          <w:szCs w:val="28"/>
          <w14:ligatures w14:val="none"/>
        </w:rPr>
        <w:t>.</w:t>
      </w:r>
    </w:p>
    <w:p w14:paraId="72DECFBA"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سيتم اختيار العينة بشكل عشوائي، مع الحرص على أن تمثل مجموعة متنوعة من المؤسسات الحكومية من حيث الحجم والنطاق، بما في ذلك الوزارات الكبرى مثل وزارة المالية، ووزارة الاقتصاد، وهيئات حكومية أخرى تتبنى الأنظمة الرقمية في عملياتها المحاسبية</w:t>
      </w:r>
      <w:r w:rsidRPr="00A95046">
        <w:rPr>
          <w:rFonts w:ascii="Times New Roman" w:eastAsia="Times New Roman" w:hAnsi="Times New Roman" w:cs="Times New Roman"/>
          <w:kern w:val="0"/>
          <w:sz w:val="28"/>
          <w:szCs w:val="28"/>
          <w14:ligatures w14:val="none"/>
        </w:rPr>
        <w:t>.</w:t>
      </w:r>
    </w:p>
    <w:p w14:paraId="68D3F7F2"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4" w:name="_Toc183261501"/>
      <w:r w:rsidRPr="00A95046">
        <w:rPr>
          <w:rFonts w:ascii="Times New Roman" w:eastAsia="Times New Roman" w:hAnsi="Times New Roman" w:cs="Times New Roman"/>
          <w:kern w:val="0"/>
          <w:sz w:val="28"/>
          <w:szCs w:val="28"/>
          <w14:ligatures w14:val="none"/>
        </w:rPr>
        <w:t xml:space="preserve">6. </w:t>
      </w:r>
      <w:r w:rsidRPr="00A95046">
        <w:rPr>
          <w:rFonts w:ascii="Times New Roman" w:eastAsia="Times New Roman" w:hAnsi="Times New Roman" w:cs="Times New Roman"/>
          <w:kern w:val="0"/>
          <w:sz w:val="28"/>
          <w:szCs w:val="28"/>
          <w:rtl/>
          <w14:ligatures w14:val="none"/>
        </w:rPr>
        <w:t>المحددات</w:t>
      </w:r>
      <w:bookmarkEnd w:id="24"/>
    </w:p>
    <w:p w14:paraId="26DBF5FA"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من الضروري توضيح بعض المحددات التي قد تؤثر على نتائج الدراسة</w:t>
      </w:r>
      <w:r w:rsidRPr="00A95046">
        <w:rPr>
          <w:rFonts w:ascii="Times New Roman" w:eastAsia="Times New Roman" w:hAnsi="Times New Roman" w:cs="Times New Roman"/>
          <w:kern w:val="0"/>
          <w:sz w:val="28"/>
          <w:szCs w:val="28"/>
          <w14:ligatures w14:val="none"/>
        </w:rPr>
        <w:t>:</w:t>
      </w:r>
    </w:p>
    <w:p w14:paraId="5F784359" w14:textId="77777777" w:rsidR="00A95046" w:rsidRPr="00A95046" w:rsidRDefault="00A95046" w:rsidP="00A95046">
      <w:pPr>
        <w:numPr>
          <w:ilvl w:val="0"/>
          <w:numId w:val="4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الوقت المحدود لجمع البيانات وتحليلها، ما قد يحد من عمق بعض التحليلات</w:t>
      </w:r>
      <w:r w:rsidRPr="00A95046">
        <w:rPr>
          <w:rFonts w:ascii="Times New Roman" w:eastAsia="Times New Roman" w:hAnsi="Times New Roman" w:cs="Times New Roman"/>
          <w:kern w:val="0"/>
          <w:sz w:val="28"/>
          <w:szCs w:val="28"/>
          <w14:ligatures w14:val="none"/>
        </w:rPr>
        <w:t>.</w:t>
      </w:r>
    </w:p>
    <w:p w14:paraId="23BC8AC5" w14:textId="77777777" w:rsidR="00A95046" w:rsidRPr="00A95046" w:rsidRDefault="00A95046" w:rsidP="00A95046">
      <w:pPr>
        <w:numPr>
          <w:ilvl w:val="0"/>
          <w:numId w:val="4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توافر البيانات من بعض المؤسسات الحكومية، إذ قد يكون هناك بعض القيود في الحصول على معلومات دقيقة بسبب السرية أو القيود الإدارية</w:t>
      </w:r>
      <w:r w:rsidRPr="00A95046">
        <w:rPr>
          <w:rFonts w:ascii="Times New Roman" w:eastAsia="Times New Roman" w:hAnsi="Times New Roman" w:cs="Times New Roman"/>
          <w:kern w:val="0"/>
          <w:sz w:val="28"/>
          <w:szCs w:val="28"/>
          <w14:ligatures w14:val="none"/>
        </w:rPr>
        <w:t>.</w:t>
      </w:r>
    </w:p>
    <w:p w14:paraId="13246E74" w14:textId="77777777" w:rsidR="00A95046" w:rsidRPr="00A95046" w:rsidRDefault="00A95046" w:rsidP="00A95046">
      <w:pPr>
        <w:numPr>
          <w:ilvl w:val="0"/>
          <w:numId w:val="4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التنوع في التطبيقات بين مختلف الوزارات، حيث قد لا تكون بعض الوزارات قد تبنت بشكل كامل المحاسبة الرقمية</w:t>
      </w:r>
      <w:r w:rsidRPr="00A95046">
        <w:rPr>
          <w:rFonts w:ascii="Times New Roman" w:eastAsia="Times New Roman" w:hAnsi="Times New Roman" w:cs="Times New Roman"/>
          <w:kern w:val="0"/>
          <w:sz w:val="28"/>
          <w:szCs w:val="28"/>
          <w14:ligatures w14:val="none"/>
        </w:rPr>
        <w:t>.</w:t>
      </w:r>
    </w:p>
    <w:p w14:paraId="77AE052B"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5" w:name="_Toc183261502"/>
      <w:r w:rsidRPr="00A95046">
        <w:rPr>
          <w:rFonts w:ascii="Times New Roman" w:eastAsia="Times New Roman" w:hAnsi="Times New Roman" w:cs="Times New Roman"/>
          <w:kern w:val="0"/>
          <w:sz w:val="28"/>
          <w:szCs w:val="28"/>
          <w14:ligatures w14:val="none"/>
        </w:rPr>
        <w:t xml:space="preserve">7. </w:t>
      </w:r>
      <w:r w:rsidRPr="00A95046">
        <w:rPr>
          <w:rFonts w:ascii="Times New Roman" w:eastAsia="Times New Roman" w:hAnsi="Times New Roman" w:cs="Times New Roman"/>
          <w:kern w:val="0"/>
          <w:sz w:val="28"/>
          <w:szCs w:val="28"/>
          <w:rtl/>
          <w14:ligatures w14:val="none"/>
        </w:rPr>
        <w:t>مصداقية البحث</w:t>
      </w:r>
      <w:bookmarkEnd w:id="25"/>
    </w:p>
    <w:p w14:paraId="6A094931"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لضمان مصداقية البحث وجودته، سيتم اتخاذ مجموعة من الإجراءات، بما في ذلك</w:t>
      </w:r>
      <w:r w:rsidRPr="00A95046">
        <w:rPr>
          <w:rFonts w:ascii="Times New Roman" w:eastAsia="Times New Roman" w:hAnsi="Times New Roman" w:cs="Times New Roman"/>
          <w:kern w:val="0"/>
          <w:sz w:val="28"/>
          <w:szCs w:val="28"/>
          <w14:ligatures w14:val="none"/>
        </w:rPr>
        <w:t>:</w:t>
      </w:r>
    </w:p>
    <w:p w14:paraId="0149BF56" w14:textId="77777777" w:rsidR="00A95046" w:rsidRPr="00A95046" w:rsidRDefault="00A95046" w:rsidP="00A95046">
      <w:pPr>
        <w:numPr>
          <w:ilvl w:val="0"/>
          <w:numId w:val="4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استخدام أدوات موثوقة مثل الاستبيانات والمقابلات مع الخبراء</w:t>
      </w:r>
      <w:r w:rsidRPr="00A95046">
        <w:rPr>
          <w:rFonts w:ascii="Times New Roman" w:eastAsia="Times New Roman" w:hAnsi="Times New Roman" w:cs="Times New Roman"/>
          <w:kern w:val="0"/>
          <w:sz w:val="28"/>
          <w:szCs w:val="28"/>
          <w14:ligatures w14:val="none"/>
        </w:rPr>
        <w:t>.</w:t>
      </w:r>
    </w:p>
    <w:p w14:paraId="053DF441" w14:textId="77777777" w:rsidR="00A95046" w:rsidRPr="00A95046" w:rsidRDefault="00A95046" w:rsidP="00A95046">
      <w:pPr>
        <w:numPr>
          <w:ilvl w:val="0"/>
          <w:numId w:val="4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lastRenderedPageBreak/>
        <w:t>مراجعة دقيقة للبيانات لضمان دقتها</w:t>
      </w:r>
      <w:r w:rsidRPr="00A95046">
        <w:rPr>
          <w:rFonts w:ascii="Times New Roman" w:eastAsia="Times New Roman" w:hAnsi="Times New Roman" w:cs="Times New Roman"/>
          <w:kern w:val="0"/>
          <w:sz w:val="28"/>
          <w:szCs w:val="28"/>
          <w14:ligatures w14:val="none"/>
        </w:rPr>
        <w:t>.</w:t>
      </w:r>
    </w:p>
    <w:p w14:paraId="34D002F5" w14:textId="77777777" w:rsidR="00A95046" w:rsidRPr="00A95046" w:rsidRDefault="00A95046" w:rsidP="00A95046">
      <w:pPr>
        <w:numPr>
          <w:ilvl w:val="0"/>
          <w:numId w:val="4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التحقق من التنوع في العينة لضمان تمثيل كافة الأقسام الحكومية بشكل عادل</w:t>
      </w:r>
      <w:r w:rsidRPr="00A95046">
        <w:rPr>
          <w:rFonts w:ascii="Times New Roman" w:eastAsia="Times New Roman" w:hAnsi="Times New Roman" w:cs="Times New Roman"/>
          <w:kern w:val="0"/>
          <w:sz w:val="28"/>
          <w:szCs w:val="28"/>
          <w14:ligatures w14:val="none"/>
        </w:rPr>
        <w:t>.</w:t>
      </w:r>
    </w:p>
    <w:p w14:paraId="2B0E4FD3" w14:textId="77777777" w:rsidR="00A95046" w:rsidRPr="00A95046" w:rsidRDefault="00A95046" w:rsidP="00A9504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26" w:name="_Toc183261503"/>
      <w:r w:rsidRPr="00A95046">
        <w:rPr>
          <w:rFonts w:ascii="Times New Roman" w:eastAsia="Times New Roman" w:hAnsi="Times New Roman" w:cs="Times New Roman"/>
          <w:kern w:val="0"/>
          <w:sz w:val="28"/>
          <w:szCs w:val="28"/>
          <w14:ligatures w14:val="none"/>
        </w:rPr>
        <w:t xml:space="preserve">8. </w:t>
      </w:r>
      <w:r w:rsidRPr="00A95046">
        <w:rPr>
          <w:rFonts w:ascii="Times New Roman" w:eastAsia="Times New Roman" w:hAnsi="Times New Roman" w:cs="Times New Roman"/>
          <w:kern w:val="0"/>
          <w:sz w:val="28"/>
          <w:szCs w:val="28"/>
          <w:rtl/>
          <w14:ligatures w14:val="none"/>
        </w:rPr>
        <w:t>خاتمة المنهجية</w:t>
      </w:r>
      <w:bookmarkEnd w:id="26"/>
    </w:p>
    <w:p w14:paraId="5F190B88" w14:textId="77777777" w:rsidR="00A95046" w:rsidRPr="00A95046" w:rsidRDefault="00A95046" w:rsidP="00A9504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A95046">
        <w:rPr>
          <w:rFonts w:ascii="Times New Roman" w:eastAsia="Times New Roman" w:hAnsi="Times New Roman" w:cs="Times New Roman"/>
          <w:kern w:val="0"/>
          <w:sz w:val="28"/>
          <w:szCs w:val="28"/>
          <w:rtl/>
          <w14:ligatures w14:val="none"/>
        </w:rPr>
        <w:t>تعد المنهجية المعتمدة في هذا البحث منهجًا شاملاً يجمع بين الأدوات الكمية والنوعية لجمع البيانات وتحليلها. يتم استخدام الاستبيانات والمقابلات للحصول على معلومات دقيقة من الموظفين الحكوميين والمسؤولين، بينما يتم تطبيق التحليل الإحصائي والتحليل المقارن لمعالجة البيانات واستخلاص النتائج</w:t>
      </w:r>
      <w:r w:rsidRPr="00A95046">
        <w:rPr>
          <w:rFonts w:ascii="Times New Roman" w:eastAsia="Times New Roman" w:hAnsi="Times New Roman" w:cs="Times New Roman"/>
          <w:kern w:val="0"/>
          <w:sz w:val="28"/>
          <w:szCs w:val="28"/>
          <w14:ligatures w14:val="none"/>
        </w:rPr>
        <w:t>.</w:t>
      </w:r>
    </w:p>
    <w:p w14:paraId="061035D2" w14:textId="63D6AAF8" w:rsidR="00A95046" w:rsidRDefault="00A95046" w:rsidP="00A95046">
      <w:pPr>
        <w:pStyle w:val="Heading1"/>
        <w:rPr>
          <w:rFonts w:eastAsia="Times New Roman"/>
          <w:rtl/>
        </w:rPr>
      </w:pPr>
      <w:bookmarkStart w:id="27" w:name="_Toc183261504"/>
      <w:r>
        <w:rPr>
          <w:rFonts w:eastAsia="Times New Roman" w:hint="cs"/>
          <w:rtl/>
          <w:lang w:bidi="ar-EG"/>
        </w:rPr>
        <w:t>هيكل البحث</w:t>
      </w:r>
      <w:bookmarkEnd w:id="27"/>
    </w:p>
    <w:p w14:paraId="12637135"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يمكن تقسيم البحث حول أثر المحاسبة الرقمية على رفع أداء القطاع الحكومي في المملكة العربية السعودية إلى أربعة فصول رئيسية، حيث يركز كل فصل على جانب مختلف من الموضوع لتوفير تحليل شامل ودقيق. وفيما يلي هيكل البحث المقترح:</w:t>
      </w:r>
    </w:p>
    <w:p w14:paraId="0BFABFE5" w14:textId="77777777" w:rsidR="00A95046" w:rsidRPr="00A95046" w:rsidRDefault="00A95046" w:rsidP="00A95046">
      <w:pPr>
        <w:rPr>
          <w:rFonts w:ascii="Times New Roman" w:hAnsi="Times New Roman" w:cs="Times New Roman"/>
          <w:sz w:val="28"/>
          <w:szCs w:val="28"/>
          <w:rtl/>
        </w:rPr>
      </w:pPr>
    </w:p>
    <w:p w14:paraId="2DA06C2A"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الأول: مقدمة البحث</w:t>
      </w:r>
    </w:p>
    <w:p w14:paraId="7E625508"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يتناول هذا الفصل المقدمة العامة التي تشرح موضوع البحث وأهمية دراسته. كما يتناول الفصل مشكلة البحث والأهداف التي يسعى البحث لتحقيقها، وكذلك تساؤلات البحث التي سيتم الإجابة عليها خلال الدراسة. يتم أيضًا تحديد منهجية البحث المتبعة، وأدوات جمع البيانات، وكذلك هيكل البحث الذي يوضح تنظيم الفصول القادمة. هذا الفصل يُعتبر مدخلًا شاملاً للبحث، يحدد الفكرة الأساسية والأدوات المستخدمة.</w:t>
      </w:r>
    </w:p>
    <w:p w14:paraId="1D650294" w14:textId="77777777" w:rsidR="00A95046" w:rsidRPr="00A95046" w:rsidRDefault="00A95046" w:rsidP="00A95046">
      <w:pPr>
        <w:rPr>
          <w:rFonts w:ascii="Times New Roman" w:hAnsi="Times New Roman" w:cs="Times New Roman"/>
          <w:sz w:val="28"/>
          <w:szCs w:val="28"/>
          <w:rtl/>
        </w:rPr>
      </w:pPr>
    </w:p>
    <w:p w14:paraId="4720A62E"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محتويات الفصل الأول:</w:t>
      </w:r>
    </w:p>
    <w:p w14:paraId="4A941850" w14:textId="77777777" w:rsidR="00A95046" w:rsidRPr="00A95046" w:rsidRDefault="00A95046" w:rsidP="00A95046">
      <w:pPr>
        <w:rPr>
          <w:rFonts w:ascii="Times New Roman" w:hAnsi="Times New Roman" w:cs="Times New Roman"/>
          <w:sz w:val="28"/>
          <w:szCs w:val="28"/>
          <w:rtl/>
        </w:rPr>
      </w:pPr>
    </w:p>
    <w:p w14:paraId="2E759A97"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مقدمة عن المحاسبة الرقمية وأثرها على القطاع الحكومي.</w:t>
      </w:r>
    </w:p>
    <w:p w14:paraId="70B8716A"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مشكلة البحث: تحديد الفجوات أو التحديات في تطبيق المحاسبة الرقمية في القطاع الحكومي السعودي.</w:t>
      </w:r>
    </w:p>
    <w:p w14:paraId="6EE3D230"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أهداف البحث: عرض الأهداف الرئيسية التي يسعى البحث لتحقيقها.</w:t>
      </w:r>
    </w:p>
    <w:p w14:paraId="35035DD2"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تساؤلات البحث: تساؤلات رئيسية تدور حول كيفية تأثير المحاسبة الرقمية على الأداء الحكومي.</w:t>
      </w:r>
    </w:p>
    <w:p w14:paraId="5D3307CC"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منهجية البحث: الأدوات والتقنيات التي سيتم استخدامها، مثل الاستبيانات والمقابلات.</w:t>
      </w:r>
    </w:p>
    <w:p w14:paraId="09BEF408"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هيكل البحث: توضيح الفصول القادمة.</w:t>
      </w:r>
    </w:p>
    <w:p w14:paraId="7DA47EFD"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الثاني: الإطار النظري والدراسات السابقة</w:t>
      </w:r>
    </w:p>
    <w:p w14:paraId="2AA8B6EF"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 xml:space="preserve">يركز هذا الفصل على بناء الإطار النظري للبحث من خلال تعريف المحاسبة الرقمية وأساسياتها. كما يتناول تطور المحاسبة الرقمية وتطبيقاتها في مختلف القطاعات الحكومية، مع التركيز على المملكة العربية السعودية. سيتم أيضًا استعراض الدراسات السابقة التي تتعلق باستخدام المحاسبة الرقمية في </w:t>
      </w:r>
      <w:r w:rsidRPr="00A95046">
        <w:rPr>
          <w:rFonts w:ascii="Times New Roman" w:hAnsi="Times New Roman" w:cs="Times New Roman"/>
          <w:sz w:val="28"/>
          <w:szCs w:val="28"/>
          <w:rtl/>
        </w:rPr>
        <w:lastRenderedPageBreak/>
        <w:t>القطاع الحكومي، سواء في المملكة أو في دول أخرى، لتحديد الفوائد التي تحققت، والعوائق والتحديات التي واجهت تلك الدول في تنفيذ هذه الأنظمة.</w:t>
      </w:r>
    </w:p>
    <w:p w14:paraId="257EAE97" w14:textId="77777777" w:rsidR="00A95046" w:rsidRPr="00A95046" w:rsidRDefault="00A95046" w:rsidP="00A95046">
      <w:pPr>
        <w:rPr>
          <w:rFonts w:ascii="Times New Roman" w:hAnsi="Times New Roman" w:cs="Times New Roman"/>
          <w:sz w:val="28"/>
          <w:szCs w:val="28"/>
          <w:rtl/>
        </w:rPr>
      </w:pPr>
    </w:p>
    <w:p w14:paraId="07FCA070"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محتويات الفصل الثاني:</w:t>
      </w:r>
    </w:p>
    <w:p w14:paraId="01A3AA67" w14:textId="77777777" w:rsidR="00A95046" w:rsidRPr="00A95046" w:rsidRDefault="00A95046" w:rsidP="00A95046">
      <w:pPr>
        <w:rPr>
          <w:rFonts w:ascii="Times New Roman" w:hAnsi="Times New Roman" w:cs="Times New Roman"/>
          <w:sz w:val="28"/>
          <w:szCs w:val="28"/>
          <w:rtl/>
        </w:rPr>
      </w:pPr>
    </w:p>
    <w:p w14:paraId="7ECCF05B"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تعريف المحاسبة الرقمية وأدواتها: شرح الأنظمة والأدوات الرقمية المستخدمة في المحاسبة.</w:t>
      </w:r>
    </w:p>
    <w:p w14:paraId="172DC315"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تاريخ المحاسبة الرقمية: كيف تطورت تقنيات المحاسبة الرقمية في الحكومات والقطاع العام.</w:t>
      </w:r>
    </w:p>
    <w:p w14:paraId="51A1AA8F"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أهمية المحاسبة الرقمية في القطاع الحكومي: دورها في تحسين الكفاءة والشفافية.</w:t>
      </w:r>
    </w:p>
    <w:p w14:paraId="4219170D"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الدراسات السابقة: عرض لأهم الدراسات التي تناولت تطبيقات المحاسبة الرقمية في الدول المختلفة، مع التركيز على تأثيرها في الأداء الحكومي.</w:t>
      </w:r>
    </w:p>
    <w:p w14:paraId="5796252A"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التحديات التي واجهت المحاسبة الرقمية: دراسة التحديات والعوائق في تنفيذ الأنظمة الرقمية في القطاع العام.</w:t>
      </w:r>
    </w:p>
    <w:p w14:paraId="361C9520"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الثالث: تطبيق المحاسبة الرقمية في القطاع الحكومي السعودي</w:t>
      </w:r>
    </w:p>
    <w:p w14:paraId="0191B070"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يتناول هذا الفصل تحليل الواقع الحالي لتطبيق المحاسبة الرقمية في المملكة العربية السعودية، مع دراسة ميدانية تهدف إلى تحليل تأثير هذه الأنظمة على أداء القطاع الحكومي. يتم في هذا الفصل دراسة كيفية تطبيق الأنظمة المحاسبية الرقمية في الوزارات والمؤسسات الحكومية السعودية، مثل نظام الفاتورة الإلكترونية و نظام الضرائب الإلكترونية. كما سيتم فحص مدى فعالية هذه الأنظمة في تحقيق أهداف الكفاءة، الشفافية، والمساءلة.</w:t>
      </w:r>
    </w:p>
    <w:p w14:paraId="4D2A7AEC" w14:textId="77777777" w:rsidR="00A95046" w:rsidRPr="00A95046" w:rsidRDefault="00A95046" w:rsidP="00A95046">
      <w:pPr>
        <w:rPr>
          <w:rFonts w:ascii="Times New Roman" w:hAnsi="Times New Roman" w:cs="Times New Roman"/>
          <w:sz w:val="28"/>
          <w:szCs w:val="28"/>
          <w:rtl/>
        </w:rPr>
      </w:pPr>
    </w:p>
    <w:p w14:paraId="71BA9F73"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محتويات الفصل الثالث:</w:t>
      </w:r>
    </w:p>
    <w:p w14:paraId="1F8403C7" w14:textId="77777777" w:rsidR="00A95046" w:rsidRPr="00A95046" w:rsidRDefault="00A95046" w:rsidP="00A95046">
      <w:pPr>
        <w:rPr>
          <w:rFonts w:ascii="Times New Roman" w:hAnsi="Times New Roman" w:cs="Times New Roman"/>
          <w:sz w:val="28"/>
          <w:szCs w:val="28"/>
          <w:rtl/>
        </w:rPr>
      </w:pPr>
    </w:p>
    <w:p w14:paraId="2691ACA8"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الوضع الحالي للمحاسبة الرقمية في القطاع الحكومي السعودي: دراسة حالة للأنظمة الحالية المستخدمة في المملكة.</w:t>
      </w:r>
    </w:p>
    <w:p w14:paraId="3D9967D2"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تطبيقات المحاسبة الرقمية في مؤسسات حكومية سعودية: تحليل كيفية تنفيذ الأنظمة المحاسبية الرقمية في الوزارات.</w:t>
      </w:r>
    </w:p>
    <w:p w14:paraId="4130C55F"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الأثر الملموس للمحاسبة الرقمية على الكفاءة المالية والإدارية في القطاع الحكومي.</w:t>
      </w:r>
    </w:p>
    <w:p w14:paraId="07109E70"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التحديات والعوائق التي تواجه تطبيق المحاسبة الرقمية في المؤسسات الحكومية السعودية.</w:t>
      </w:r>
    </w:p>
    <w:p w14:paraId="239AE8C2"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الفرص المتاحة لتحسين وتوسيع تطبيقات المحاسبة الرقمية في المملكة.</w:t>
      </w:r>
    </w:p>
    <w:p w14:paraId="08E02B8D"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الرابع: النتائج والتوصيات</w:t>
      </w:r>
    </w:p>
    <w:p w14:paraId="1AF3883B"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 xml:space="preserve">يركز هذا الفصل على عرض وتحليل النتائج التي تم الوصول إليها من خلال جمع البيانات باستخدام الأدوات البحثية المختلفة مثل الاستبيانات والمقابلات. يتم تحليل نتائج البيانات الكمية والنوعية لتقديم </w:t>
      </w:r>
      <w:r w:rsidRPr="00A95046">
        <w:rPr>
          <w:rFonts w:ascii="Times New Roman" w:hAnsi="Times New Roman" w:cs="Times New Roman"/>
          <w:sz w:val="28"/>
          <w:szCs w:val="28"/>
          <w:rtl/>
        </w:rPr>
        <w:lastRenderedPageBreak/>
        <w:t>استنتاجات حول أثر المحاسبة الرقمية على الأداء الحكومي. بناءً على هذه النتائج، سيتم تقديم مجموعة من التوصيات العملية التي تهدف إلى تحسين وتطوير تطبيقات المحاسبة الرقمية في المملكة العربية السعودية.</w:t>
      </w:r>
    </w:p>
    <w:p w14:paraId="0BBE0844" w14:textId="77777777" w:rsidR="00A95046" w:rsidRPr="00A95046" w:rsidRDefault="00A95046" w:rsidP="00A95046">
      <w:pPr>
        <w:rPr>
          <w:rFonts w:ascii="Times New Roman" w:hAnsi="Times New Roman" w:cs="Times New Roman"/>
          <w:sz w:val="28"/>
          <w:szCs w:val="28"/>
          <w:rtl/>
        </w:rPr>
      </w:pPr>
    </w:p>
    <w:p w14:paraId="144FE176"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محتويات الفصل الرابع:</w:t>
      </w:r>
    </w:p>
    <w:p w14:paraId="57892DA7" w14:textId="77777777" w:rsidR="00A95046" w:rsidRPr="00A95046" w:rsidRDefault="00A95046" w:rsidP="00A95046">
      <w:pPr>
        <w:rPr>
          <w:rFonts w:ascii="Times New Roman" w:hAnsi="Times New Roman" w:cs="Times New Roman"/>
          <w:sz w:val="28"/>
          <w:szCs w:val="28"/>
          <w:rtl/>
        </w:rPr>
      </w:pPr>
    </w:p>
    <w:p w14:paraId="44A94BF0"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تحليل البيانات: عرض وتحليل النتائج المستخلصة من الاستبيانات والمقابلات مع المسؤولين والموظفين الحكوميين.</w:t>
      </w:r>
    </w:p>
    <w:p w14:paraId="2DD32216"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الأثر الفعلي للمحاسبة الرقمية على أداء القطاع الحكومي السعودي: من خلال التحليل الكمي والنوعي.</w:t>
      </w:r>
    </w:p>
    <w:p w14:paraId="17CF6F0D"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التحديات والتوصيات: عرض أبرز التحديات التي تم تحديدها خلال الدراسة وتقديم حلول عملية لتحسين تطبيق المحاسبة الرقمية.</w:t>
      </w:r>
    </w:p>
    <w:p w14:paraId="0BE3FD06"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الاستنتاجات: تلخيص النتائج الرئيسية التي تم التوصل إليها من خلال البحث.</w:t>
      </w:r>
    </w:p>
    <w:p w14:paraId="446E849B"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التوصيات المستقبلية: تقديم توصيات موجهة للجهات الحكومية بشأن كيفية تحسين وتوسيع استخدام المحاسبة الرقمية.</w:t>
      </w:r>
    </w:p>
    <w:p w14:paraId="5EE1F557"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الخاتمة:</w:t>
      </w:r>
    </w:p>
    <w:p w14:paraId="1D8DEBF1"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يتناول هذا الجزء التلخيص النهائي للبحث، ويشمل تلخيص النتائج الرئيسية التي تم الوصول إليها والتأكيد على أهمية المحاسبة الرقمية في تعزيز أداء القطاع الحكومي. كما يتضمن قسم الخاتمة أيضًا الاستنتاجات المستخلصة من الدراسة، إلى جانب بعض التوصيات المستقبلية حول كيفية الاستفادة من تقنيات المحاسبة الرقمية في تحسين الأداء الحكومي بشكل أكبر في المستقبل، بما يتوافق مع أهداف رؤية المملكة 2030.</w:t>
      </w:r>
    </w:p>
    <w:p w14:paraId="68A12E27" w14:textId="77777777" w:rsidR="00A95046" w:rsidRPr="00A95046" w:rsidRDefault="00A95046" w:rsidP="00A95046">
      <w:pPr>
        <w:rPr>
          <w:rFonts w:ascii="Times New Roman" w:hAnsi="Times New Roman" w:cs="Times New Roman"/>
          <w:sz w:val="28"/>
          <w:szCs w:val="28"/>
          <w:rtl/>
        </w:rPr>
      </w:pPr>
    </w:p>
    <w:p w14:paraId="0A747174"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خاتمة هيكل البحث:</w:t>
      </w:r>
    </w:p>
    <w:p w14:paraId="3031161B"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يتألف البحث من أربعة فصول رئيسية:</w:t>
      </w:r>
    </w:p>
    <w:p w14:paraId="6629CEAA" w14:textId="77777777" w:rsidR="00A95046" w:rsidRPr="00A95046" w:rsidRDefault="00A95046" w:rsidP="00A95046">
      <w:pPr>
        <w:rPr>
          <w:rFonts w:ascii="Times New Roman" w:hAnsi="Times New Roman" w:cs="Times New Roman"/>
          <w:sz w:val="28"/>
          <w:szCs w:val="28"/>
          <w:rtl/>
        </w:rPr>
      </w:pPr>
    </w:p>
    <w:p w14:paraId="6CEA4D2F"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الأول: مقدمة البحث، ويشمل الأهداف والمنهجية.</w:t>
      </w:r>
    </w:p>
    <w:p w14:paraId="73A006D2"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الثاني: الإطار النظري والدراسات السابقة.</w:t>
      </w:r>
    </w:p>
    <w:p w14:paraId="5D32A524"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الثالث: تحليل تطبيق المحاسبة الرقمية في القطاع الحكومي السعودي.</w:t>
      </w:r>
    </w:p>
    <w:p w14:paraId="7AF643D8"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الفصل الرابع: النتائج، التحليل والتوصيات.</w:t>
      </w:r>
    </w:p>
    <w:p w14:paraId="5495B9A4" w14:textId="77777777" w:rsidR="00A95046" w:rsidRPr="00A95046" w:rsidRDefault="00A95046" w:rsidP="00A95046">
      <w:pPr>
        <w:rPr>
          <w:rFonts w:ascii="Times New Roman" w:hAnsi="Times New Roman" w:cs="Times New Roman"/>
          <w:sz w:val="28"/>
          <w:szCs w:val="28"/>
          <w:rtl/>
        </w:rPr>
      </w:pPr>
      <w:r w:rsidRPr="00A95046">
        <w:rPr>
          <w:rFonts w:ascii="Times New Roman" w:hAnsi="Times New Roman" w:cs="Times New Roman"/>
          <w:sz w:val="28"/>
          <w:szCs w:val="28"/>
          <w:rtl/>
        </w:rPr>
        <w:t>يهدف هذا الهيكل إلى تقديم دراسة شاملة لأثر المحاسبة الرقمية على تحسين الأداء الحكومي في المملكة، مع تحليل دقيق للتحديات والفرص التي قد تواجه تطبيق هذه الأنظمة في المستقبل.</w:t>
      </w:r>
    </w:p>
    <w:p w14:paraId="0EFFB24E" w14:textId="77777777" w:rsidR="00A95046" w:rsidRPr="00A95046" w:rsidRDefault="00A95046" w:rsidP="00A95046">
      <w:pPr>
        <w:rPr>
          <w:rFonts w:ascii="Times New Roman" w:hAnsi="Times New Roman" w:cs="Times New Roman"/>
          <w:sz w:val="28"/>
          <w:szCs w:val="28"/>
          <w:rtl/>
        </w:rPr>
      </w:pPr>
    </w:p>
    <w:p w14:paraId="3E4919A2" w14:textId="77777777" w:rsidR="00D9243A" w:rsidRPr="002F6A46" w:rsidRDefault="00D9243A" w:rsidP="00D9243A">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28" w:name="_Toc174041315"/>
      <w:bookmarkStart w:id="29" w:name="_Toc174113077"/>
      <w:bookmarkStart w:id="30" w:name="_Toc181614211"/>
      <w:bookmarkStart w:id="31" w:name="_Toc181623364"/>
      <w:bookmarkStart w:id="32" w:name="_Toc183191175"/>
      <w:bookmarkStart w:id="33" w:name="_Toc183261505"/>
      <w:r w:rsidRPr="002F6A46">
        <w:rPr>
          <w:rFonts w:asciiTheme="majorHAnsi" w:eastAsiaTheme="majorEastAsia" w:hAnsiTheme="majorHAnsi" w:cstheme="majorBidi" w:hint="cs"/>
          <w:color w:val="2F5496" w:themeColor="accent1" w:themeShade="BF"/>
          <w:sz w:val="36"/>
          <w:szCs w:val="36"/>
          <w:rtl/>
          <w:lang w:bidi="ar-EG"/>
        </w:rPr>
        <w:lastRenderedPageBreak/>
        <w:t>الفصل الثاني</w:t>
      </w:r>
      <w:bookmarkEnd w:id="28"/>
      <w:bookmarkEnd w:id="29"/>
      <w:bookmarkEnd w:id="30"/>
      <w:bookmarkEnd w:id="31"/>
      <w:bookmarkEnd w:id="32"/>
      <w:bookmarkEnd w:id="33"/>
    </w:p>
    <w:p w14:paraId="156924D6" w14:textId="77777777" w:rsidR="00D9243A" w:rsidRPr="002F6A46" w:rsidRDefault="00D9243A" w:rsidP="00D9243A">
      <w:pPr>
        <w:rPr>
          <w:rFonts w:ascii="Sakkal Majalla" w:hAnsi="Sakkal Majalla" w:cs="Sakkal Majalla"/>
          <w:sz w:val="32"/>
          <w:szCs w:val="32"/>
          <w:rtl/>
        </w:rPr>
      </w:pPr>
    </w:p>
    <w:p w14:paraId="7DB6D611" w14:textId="77777777" w:rsidR="00D9243A" w:rsidRPr="002F6A46" w:rsidRDefault="00D9243A" w:rsidP="00D9243A">
      <w:pPr>
        <w:rPr>
          <w:rFonts w:ascii="Sakkal Majalla" w:hAnsi="Sakkal Majalla" w:cs="Sakkal Majalla"/>
          <w:sz w:val="32"/>
          <w:szCs w:val="32"/>
          <w:rtl/>
        </w:rPr>
      </w:pPr>
    </w:p>
    <w:p w14:paraId="6A3F5072" w14:textId="77777777" w:rsidR="00D9243A" w:rsidRPr="002F6A46" w:rsidRDefault="00D9243A" w:rsidP="00D9243A">
      <w:pPr>
        <w:numPr>
          <w:ilvl w:val="0"/>
          <w:numId w:val="44"/>
        </w:numPr>
        <w:rPr>
          <w:rFonts w:ascii="Sakkal Majalla" w:hAnsi="Sakkal Majalla" w:cs="Sakkal Majalla"/>
          <w:sz w:val="32"/>
          <w:szCs w:val="32"/>
        </w:rPr>
      </w:pPr>
      <w:r w:rsidRPr="002F6A46">
        <w:rPr>
          <w:rFonts w:ascii="Sakkal Majalla" w:hAnsi="Sakkal Majalla" w:cs="Sakkal Majalla"/>
          <w:sz w:val="32"/>
          <w:szCs w:val="32"/>
          <w:rtl/>
        </w:rPr>
        <w:t>مقدمة</w:t>
      </w:r>
    </w:p>
    <w:p w14:paraId="19FE1270" w14:textId="77777777" w:rsidR="00D9243A" w:rsidRPr="002F6A46" w:rsidRDefault="00D9243A" w:rsidP="00D9243A">
      <w:pPr>
        <w:numPr>
          <w:ilvl w:val="0"/>
          <w:numId w:val="44"/>
        </w:numPr>
        <w:rPr>
          <w:rFonts w:ascii="Sakkal Majalla" w:hAnsi="Sakkal Majalla" w:cs="Sakkal Majalla"/>
          <w:sz w:val="32"/>
          <w:szCs w:val="32"/>
        </w:rPr>
      </w:pPr>
      <w:r w:rsidRPr="002F6A46">
        <w:rPr>
          <w:rFonts w:ascii="Sakkal Majalla" w:hAnsi="Sakkal Majalla" w:cs="Sakkal Majalla"/>
          <w:sz w:val="32"/>
          <w:szCs w:val="32"/>
          <w:rtl/>
        </w:rPr>
        <w:t>الإطار النظري</w:t>
      </w:r>
    </w:p>
    <w:p w14:paraId="4316112E" w14:textId="77777777" w:rsidR="00D9243A" w:rsidRPr="002F6A46" w:rsidRDefault="00D9243A" w:rsidP="00D9243A">
      <w:pPr>
        <w:numPr>
          <w:ilvl w:val="0"/>
          <w:numId w:val="44"/>
        </w:numPr>
        <w:rPr>
          <w:rFonts w:ascii="Sakkal Majalla" w:hAnsi="Sakkal Majalla" w:cs="Sakkal Majalla"/>
          <w:sz w:val="32"/>
          <w:szCs w:val="32"/>
        </w:rPr>
      </w:pPr>
      <w:r w:rsidRPr="002F6A46">
        <w:rPr>
          <w:rFonts w:ascii="Sakkal Majalla" w:hAnsi="Sakkal Majalla" w:cs="Sakkal Majalla"/>
          <w:sz w:val="32"/>
          <w:szCs w:val="32"/>
          <w:rtl/>
        </w:rPr>
        <w:t>الدراسات السابقة</w:t>
      </w:r>
    </w:p>
    <w:p w14:paraId="409DD7EB" w14:textId="77777777" w:rsidR="00D9243A" w:rsidRPr="002F6A46" w:rsidRDefault="00D9243A" w:rsidP="00D9243A">
      <w:pPr>
        <w:numPr>
          <w:ilvl w:val="0"/>
          <w:numId w:val="44"/>
        </w:numPr>
        <w:rPr>
          <w:rFonts w:ascii="Sakkal Majalla" w:hAnsi="Sakkal Majalla" w:cs="Sakkal Majalla"/>
          <w:sz w:val="32"/>
          <w:szCs w:val="32"/>
        </w:rPr>
      </w:pPr>
      <w:r w:rsidRPr="002F6A46">
        <w:rPr>
          <w:rFonts w:ascii="Sakkal Majalla" w:hAnsi="Sakkal Majalla" w:cs="Sakkal Majalla" w:hint="cs"/>
          <w:sz w:val="32"/>
          <w:szCs w:val="32"/>
          <w:rtl/>
          <w:lang w:bidi="ar-EG"/>
        </w:rPr>
        <w:t>نتائج الدراسات السابقة</w:t>
      </w:r>
    </w:p>
    <w:p w14:paraId="027133C8" w14:textId="77777777" w:rsidR="00D9243A" w:rsidRPr="002F6A46" w:rsidRDefault="00D9243A" w:rsidP="00D9243A">
      <w:pPr>
        <w:numPr>
          <w:ilvl w:val="0"/>
          <w:numId w:val="44"/>
        </w:numPr>
        <w:rPr>
          <w:rFonts w:ascii="Sakkal Majalla" w:hAnsi="Sakkal Majalla" w:cs="Sakkal Majalla"/>
          <w:sz w:val="32"/>
          <w:szCs w:val="32"/>
          <w:rtl/>
        </w:rPr>
      </w:pPr>
      <w:r w:rsidRPr="002F6A46">
        <w:rPr>
          <w:rFonts w:ascii="Sakkal Majalla" w:hAnsi="Sakkal Majalla" w:cs="Sakkal Majalla"/>
          <w:sz w:val="32"/>
          <w:szCs w:val="32"/>
          <w:rtl/>
        </w:rPr>
        <w:t>تحليل الدراسات السابقة والنتائج الحديثة</w:t>
      </w:r>
      <w:r w:rsidRPr="002F6A46">
        <w:rPr>
          <w:rFonts w:ascii="Sakkal Majalla" w:hAnsi="Sakkal Majalla" w:cs="Sakkal Majalla"/>
          <w:vanish/>
          <w:sz w:val="32"/>
          <w:szCs w:val="32"/>
        </w:rPr>
        <w:t>Top of FormBottom of Form</w:t>
      </w:r>
    </w:p>
    <w:p w14:paraId="4BDC383A" w14:textId="77777777" w:rsidR="00D9243A" w:rsidRPr="002F6A46" w:rsidRDefault="00D9243A" w:rsidP="00D9243A">
      <w:pPr>
        <w:numPr>
          <w:ilvl w:val="0"/>
          <w:numId w:val="44"/>
        </w:numPr>
        <w:rPr>
          <w:rFonts w:ascii="Sakkal Majalla" w:hAnsi="Sakkal Majalla" w:cs="Sakkal Majalla"/>
          <w:sz w:val="32"/>
          <w:szCs w:val="32"/>
          <w:lang w:bidi="ar-EG"/>
        </w:rPr>
      </w:pPr>
      <w:r w:rsidRPr="002F6A46">
        <w:rPr>
          <w:rFonts w:ascii="Sakkal Majalla" w:hAnsi="Sakkal Majalla" w:cs="Sakkal Majalla"/>
          <w:sz w:val="32"/>
          <w:szCs w:val="32"/>
          <w:rtl/>
        </w:rPr>
        <w:t xml:space="preserve">المتغير التابع </w:t>
      </w:r>
      <w:r w:rsidRPr="002F6A46">
        <w:rPr>
          <w:rFonts w:ascii="Sakkal Majalla" w:hAnsi="Sakkal Majalla" w:cs="Sakkal Majalla"/>
          <w:sz w:val="32"/>
          <w:szCs w:val="32"/>
          <w:lang w:bidi="ar-EG"/>
        </w:rPr>
        <w:t>"</w:t>
      </w:r>
    </w:p>
    <w:p w14:paraId="5A65E83B" w14:textId="3BD8457F" w:rsidR="00D9243A" w:rsidRDefault="00D9243A" w:rsidP="00D9243A">
      <w:pPr>
        <w:numPr>
          <w:ilvl w:val="0"/>
          <w:numId w:val="44"/>
        </w:numPr>
        <w:rPr>
          <w:rFonts w:ascii="Sakkal Majalla" w:hAnsi="Sakkal Majalla" w:cs="Sakkal Majalla"/>
          <w:sz w:val="32"/>
          <w:szCs w:val="32"/>
          <w:lang w:bidi="ar-EG"/>
        </w:rPr>
      </w:pPr>
      <w:r w:rsidRPr="002F6A46">
        <w:rPr>
          <w:rFonts w:ascii="Sakkal Majalla" w:hAnsi="Sakkal Majalla" w:cs="Sakkal Majalla"/>
          <w:sz w:val="32"/>
          <w:szCs w:val="32"/>
          <w:rtl/>
        </w:rPr>
        <w:t>المتغير المستقل</w:t>
      </w:r>
    </w:p>
    <w:p w14:paraId="72EEF06D" w14:textId="0B52573A" w:rsidR="0028628E" w:rsidRPr="002F6A46" w:rsidRDefault="0028628E" w:rsidP="00D9243A">
      <w:pPr>
        <w:numPr>
          <w:ilvl w:val="0"/>
          <w:numId w:val="44"/>
        </w:numPr>
        <w:rPr>
          <w:rFonts w:ascii="Sakkal Majalla" w:hAnsi="Sakkal Majalla" w:cs="Sakkal Majalla"/>
          <w:sz w:val="32"/>
          <w:szCs w:val="32"/>
          <w:lang w:bidi="ar-EG"/>
        </w:rPr>
      </w:pPr>
      <w:r>
        <w:rPr>
          <w:rFonts w:ascii="Sakkal Majalla" w:hAnsi="Sakkal Majalla" w:cs="Sakkal Majalla" w:hint="cs"/>
          <w:sz w:val="32"/>
          <w:szCs w:val="32"/>
          <w:rtl/>
          <w:lang w:bidi="ar-EG"/>
        </w:rPr>
        <w:t>المصطلحات العلمية</w:t>
      </w:r>
    </w:p>
    <w:p w14:paraId="128B0424" w14:textId="77777777" w:rsidR="00D9243A" w:rsidRDefault="00D9243A" w:rsidP="00D9243A">
      <w:pPr>
        <w:rPr>
          <w:rFonts w:ascii="Sakkal Majalla" w:hAnsi="Sakkal Majalla" w:cs="Sakkal Majalla"/>
          <w:sz w:val="28"/>
          <w:szCs w:val="28"/>
          <w:u w:val="single"/>
          <w:rtl/>
        </w:rPr>
      </w:pPr>
    </w:p>
    <w:p w14:paraId="7A2A9159" w14:textId="77777777" w:rsidR="00D9243A" w:rsidRDefault="00D9243A" w:rsidP="00D9243A">
      <w:pPr>
        <w:rPr>
          <w:rFonts w:ascii="Sakkal Majalla" w:hAnsi="Sakkal Majalla" w:cs="Sakkal Majalla"/>
          <w:sz w:val="28"/>
          <w:szCs w:val="28"/>
          <w:u w:val="single"/>
          <w:rtl/>
        </w:rPr>
      </w:pPr>
    </w:p>
    <w:p w14:paraId="4E16ECFB" w14:textId="77777777" w:rsidR="00D9243A" w:rsidRDefault="00D9243A" w:rsidP="00D9243A">
      <w:pPr>
        <w:rPr>
          <w:rFonts w:ascii="Sakkal Majalla" w:hAnsi="Sakkal Majalla" w:cs="Sakkal Majalla"/>
          <w:sz w:val="28"/>
          <w:szCs w:val="28"/>
          <w:u w:val="single"/>
          <w:rtl/>
        </w:rPr>
      </w:pPr>
    </w:p>
    <w:p w14:paraId="608E3784" w14:textId="77777777" w:rsidR="00D9243A" w:rsidRDefault="00D9243A" w:rsidP="00D9243A">
      <w:pPr>
        <w:rPr>
          <w:rFonts w:ascii="Sakkal Majalla" w:hAnsi="Sakkal Majalla" w:cs="Sakkal Majalla"/>
          <w:sz w:val="28"/>
          <w:szCs w:val="28"/>
          <w:u w:val="single"/>
          <w:rtl/>
        </w:rPr>
      </w:pPr>
    </w:p>
    <w:p w14:paraId="02681921" w14:textId="4AF4B717" w:rsidR="00A95046" w:rsidRDefault="00A95046" w:rsidP="00A95046">
      <w:pPr>
        <w:rPr>
          <w:rFonts w:ascii="Times New Roman" w:hAnsi="Times New Roman" w:cs="Times New Roman"/>
          <w:sz w:val="28"/>
          <w:szCs w:val="28"/>
          <w:rtl/>
        </w:rPr>
      </w:pPr>
    </w:p>
    <w:p w14:paraId="2920DC07" w14:textId="6CA5B6E2" w:rsidR="00D9243A" w:rsidRDefault="00D9243A" w:rsidP="00A95046">
      <w:pPr>
        <w:rPr>
          <w:rFonts w:ascii="Times New Roman" w:hAnsi="Times New Roman" w:cs="Times New Roman"/>
          <w:sz w:val="28"/>
          <w:szCs w:val="28"/>
          <w:rtl/>
        </w:rPr>
      </w:pPr>
    </w:p>
    <w:p w14:paraId="2C65DABD" w14:textId="5A854805" w:rsidR="00D9243A" w:rsidRDefault="00D9243A" w:rsidP="00A95046">
      <w:pPr>
        <w:rPr>
          <w:rFonts w:ascii="Times New Roman" w:hAnsi="Times New Roman" w:cs="Times New Roman"/>
          <w:sz w:val="28"/>
          <w:szCs w:val="28"/>
          <w:rtl/>
        </w:rPr>
      </w:pPr>
    </w:p>
    <w:p w14:paraId="4628CCF8" w14:textId="264C282D" w:rsidR="00D9243A" w:rsidRDefault="00D9243A" w:rsidP="00A95046">
      <w:pPr>
        <w:rPr>
          <w:rFonts w:ascii="Times New Roman" w:hAnsi="Times New Roman" w:cs="Times New Roman"/>
          <w:sz w:val="28"/>
          <w:szCs w:val="28"/>
          <w:rtl/>
        </w:rPr>
      </w:pPr>
    </w:p>
    <w:p w14:paraId="52AE1745" w14:textId="7BBF927F" w:rsidR="00D9243A" w:rsidRDefault="00D9243A" w:rsidP="00A95046">
      <w:pPr>
        <w:rPr>
          <w:rFonts w:ascii="Times New Roman" w:hAnsi="Times New Roman" w:cs="Times New Roman"/>
          <w:sz w:val="28"/>
          <w:szCs w:val="28"/>
          <w:rtl/>
        </w:rPr>
      </w:pPr>
    </w:p>
    <w:p w14:paraId="7F640992" w14:textId="3BD0148F" w:rsidR="00D9243A" w:rsidRDefault="00D9243A" w:rsidP="00A95046">
      <w:pPr>
        <w:rPr>
          <w:rFonts w:ascii="Times New Roman" w:hAnsi="Times New Roman" w:cs="Times New Roman"/>
          <w:sz w:val="28"/>
          <w:szCs w:val="28"/>
          <w:rtl/>
        </w:rPr>
      </w:pPr>
    </w:p>
    <w:p w14:paraId="38B188CB" w14:textId="0DD99B3B" w:rsidR="00D9243A" w:rsidRDefault="00D9243A" w:rsidP="00A95046">
      <w:pPr>
        <w:rPr>
          <w:rFonts w:ascii="Times New Roman" w:hAnsi="Times New Roman" w:cs="Times New Roman"/>
          <w:sz w:val="28"/>
          <w:szCs w:val="28"/>
          <w:rtl/>
        </w:rPr>
      </w:pPr>
    </w:p>
    <w:p w14:paraId="7024E4D9" w14:textId="526C3E6F" w:rsidR="00D9243A" w:rsidRDefault="00D9243A" w:rsidP="00A95046">
      <w:pPr>
        <w:rPr>
          <w:rFonts w:ascii="Times New Roman" w:hAnsi="Times New Roman" w:cs="Times New Roman"/>
          <w:sz w:val="28"/>
          <w:szCs w:val="28"/>
          <w:rtl/>
        </w:rPr>
      </w:pPr>
    </w:p>
    <w:p w14:paraId="1DA40DDB" w14:textId="39B442C1" w:rsidR="00D9243A" w:rsidRDefault="00D9243A" w:rsidP="00A95046">
      <w:pPr>
        <w:rPr>
          <w:rFonts w:ascii="Times New Roman" w:hAnsi="Times New Roman" w:cs="Times New Roman"/>
          <w:sz w:val="28"/>
          <w:szCs w:val="28"/>
          <w:rtl/>
        </w:rPr>
      </w:pPr>
    </w:p>
    <w:p w14:paraId="5371C8CB" w14:textId="4F30F60D" w:rsidR="00D9243A" w:rsidRDefault="00D9243A" w:rsidP="00A95046">
      <w:pPr>
        <w:rPr>
          <w:rFonts w:ascii="Times New Roman" w:hAnsi="Times New Roman" w:cs="Times New Roman"/>
          <w:sz w:val="28"/>
          <w:szCs w:val="28"/>
          <w:rtl/>
        </w:rPr>
      </w:pPr>
    </w:p>
    <w:p w14:paraId="245C368D" w14:textId="4B56AB51" w:rsidR="00D9243A" w:rsidRDefault="00D9243A" w:rsidP="00D9243A">
      <w:pPr>
        <w:pStyle w:val="Heading1"/>
        <w:rPr>
          <w:rtl/>
        </w:rPr>
      </w:pPr>
      <w:bookmarkStart w:id="34" w:name="_Toc183261506"/>
      <w:r>
        <w:rPr>
          <w:rFonts w:hint="cs"/>
          <w:rtl/>
        </w:rPr>
        <w:t>المقدمة</w:t>
      </w:r>
      <w:bookmarkEnd w:id="34"/>
    </w:p>
    <w:p w14:paraId="1DE4081A"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يُعد الفصل الثاني من هذا البحث جزءًا حيويًا وأساسيًا لفهم السياق الذي يتم فيه تطبيق المحاسبة الرقمية في القطاع الحكومي، والأثر الذي يمكن أن تحدثه هذه المحاسبة على أداء هذا القطاع. يتناول هذا الفصل الإطار النظري الذي يقوم عليه البحث، من خلال تقديم المفاهيم الأساسية التي يعتمد عليها موضوع الدراسة. كما يُقدّم الدراسات السابقة التي تم تناولها من قبل الباحثين في نفس المجال بهدف تقديم خلفية علمية راسخة لفهم تطور موضوع المحاسبة الرقمية، وآليات تأثيرها على أداء القطاع الحكومي، وخاصة في المملكة العربية السعودية. لا شك أن هذا الإطار النظري والدراسات السابقة يشكلان الدعامة الأساسية التي يستهدي بها البحث في تحليل النتائج التي سيتم التوصل إليها</w:t>
      </w:r>
      <w:r w:rsidRPr="00D9243A">
        <w:rPr>
          <w:rFonts w:ascii="Times New Roman" w:hAnsi="Times New Roman" w:cs="Times New Roman"/>
          <w:sz w:val="28"/>
          <w:szCs w:val="28"/>
        </w:rPr>
        <w:t>.</w:t>
      </w:r>
    </w:p>
    <w:p w14:paraId="50178D5C"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إحدى أبرز العوامل التي أدت إلى حدوث تحول جذري في الأنظمة المالية والإدارية على مستوى القطاع الحكومي في العديد من الدول، بما في ذلك المملكة العربية السعودية، هو التطور التكنولوجي الذي أدى إلى تحول المحاسبة التقليدية إلى المحاسبة الرقمية</w:t>
      </w:r>
      <w:r w:rsidRPr="00D9243A">
        <w:rPr>
          <w:rFonts w:ascii="Times New Roman" w:hAnsi="Times New Roman" w:cs="Times New Roman"/>
          <w:sz w:val="28"/>
          <w:szCs w:val="28"/>
        </w:rPr>
        <w:t xml:space="preserve">. </w:t>
      </w:r>
      <w:r w:rsidRPr="00D9243A">
        <w:rPr>
          <w:rFonts w:ascii="Times New Roman" w:hAnsi="Times New Roman" w:cs="Times New Roman"/>
          <w:sz w:val="28"/>
          <w:szCs w:val="28"/>
          <w:rtl/>
        </w:rPr>
        <w:t>كانت المحاسبة التقليدية تعتمد على الأساليب اليدوية في تسجيل البيانات المالية، مما كان يعرضها لعدد من المشكلات مثل الأخطاء البشرية والبطء في المعالجة وعدم الدقة في التقارير المالية. لكن مع تطور الأنظمة الإلكترونية، بات بالإمكان تقديم حلول رقمية أكثر دقة وكفاءة، وهو ما أحدث فارقًا ملحوظًا في الأداء الحكومي في دول عديدة</w:t>
      </w:r>
      <w:r w:rsidRPr="00D9243A">
        <w:rPr>
          <w:rFonts w:ascii="Times New Roman" w:hAnsi="Times New Roman" w:cs="Times New Roman"/>
          <w:sz w:val="28"/>
          <w:szCs w:val="28"/>
        </w:rPr>
        <w:t>.</w:t>
      </w:r>
    </w:p>
    <w:p w14:paraId="3296D9F0"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في هذا السياق، تتجلى أهمية المحاسبة الرقمية في قدرتها على تحسين الشفافية والكفاءة داخل الأجهزة الحكومية. إن توفير أنظمة محاسبية رقمية تتسم بالسرعة والدقة، يمكن أن يسهم في تعزيز المساءلة الحكومية بشكل فعال، ويسهل على السلطات الرقابية متابعة أداء الميزانية العامة وتحليل الإنفاق الحكومي. إذ إن توفير تقارير مالية دقيقة وآنية يسمح بتحديد مواقع الفساد، مما يؤدي في النهاية إلى تحسين الوضع المالي والإداري في المؤسسات الحكومية</w:t>
      </w:r>
      <w:r w:rsidRPr="00D9243A">
        <w:rPr>
          <w:rFonts w:ascii="Times New Roman" w:hAnsi="Times New Roman" w:cs="Times New Roman"/>
          <w:sz w:val="28"/>
          <w:szCs w:val="28"/>
        </w:rPr>
        <w:t>.</w:t>
      </w:r>
    </w:p>
    <w:p w14:paraId="6033AC05"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أهمية الإطار النظري</w:t>
      </w:r>
    </w:p>
    <w:p w14:paraId="395B21DF"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يعتبر الإطار النظري في أي دراسة مرشدًا أساسيًا لفهم المفاهيم والتوجهات التي تحكم الموضوع البحثي، ولذلك فإنه يشكل الأساس الذي يعتمد عليه البحث في شرح وتحليل الظواهر المتعلّقة بموضوع الدراسة. في سياق هذا البحث، يتعلق الإطار النظري بالمحاسبة الرقمية وأثرها في تحسين أداء القطاع الحكومي</w:t>
      </w:r>
      <w:r w:rsidRPr="00D9243A">
        <w:rPr>
          <w:rFonts w:ascii="Times New Roman" w:hAnsi="Times New Roman" w:cs="Times New Roman"/>
          <w:sz w:val="28"/>
          <w:szCs w:val="28"/>
        </w:rPr>
        <w:t xml:space="preserve">. </w:t>
      </w:r>
      <w:r w:rsidRPr="00D9243A">
        <w:rPr>
          <w:rFonts w:ascii="Times New Roman" w:hAnsi="Times New Roman" w:cs="Times New Roman"/>
          <w:sz w:val="28"/>
          <w:szCs w:val="28"/>
          <w:rtl/>
        </w:rPr>
        <w:t>من خلال الإطار النظري، يتم استعراض الأسس والمفاهيم المتعلقة بالمحاسبة الرقمية، والتعريف بالنظم المحاسبية الرقمية الحديثة، وكذلك تحديد دور هذه الأنظمة في تحسين الأداء الإداري والمالي في القطاعات الحكومية</w:t>
      </w:r>
      <w:r w:rsidRPr="00D9243A">
        <w:rPr>
          <w:rFonts w:ascii="Times New Roman" w:hAnsi="Times New Roman" w:cs="Times New Roman"/>
          <w:sz w:val="28"/>
          <w:szCs w:val="28"/>
        </w:rPr>
        <w:t>.</w:t>
      </w:r>
    </w:p>
    <w:p w14:paraId="782F2A9F"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يتطلب تطبيق المحاسبة الرقمية في القطاع الحكومي مجموعة من الأسس التكنولوجية التي تتضمن البنية التحتية الرقمية المناسبة، التدريب الكافي للموظفين، ووجود الأنظمة المحاسبية المتطورة</w:t>
      </w:r>
      <w:r w:rsidRPr="00D9243A">
        <w:rPr>
          <w:rFonts w:ascii="Times New Roman" w:hAnsi="Times New Roman" w:cs="Times New Roman"/>
          <w:sz w:val="28"/>
          <w:szCs w:val="28"/>
        </w:rPr>
        <w:t xml:space="preserve">. </w:t>
      </w:r>
      <w:r w:rsidRPr="00D9243A">
        <w:rPr>
          <w:rFonts w:ascii="Times New Roman" w:hAnsi="Times New Roman" w:cs="Times New Roman"/>
          <w:sz w:val="28"/>
          <w:szCs w:val="28"/>
          <w:rtl/>
        </w:rPr>
        <w:t>وعليه، فإن الإطار النظري يتناول كيف يمكن للمحاسبة الرقمية أن تساهم في تحسين أداء القطاع الحكومي من خلال رفع مستوى الكفاءة في المعاملات المالية، زيادة الشفافية في إدارة الأموال العامة، و تحقيق المساءلة المالية في جميع الأنشطة الحكومية</w:t>
      </w:r>
      <w:r w:rsidRPr="00D9243A">
        <w:rPr>
          <w:rFonts w:ascii="Times New Roman" w:hAnsi="Times New Roman" w:cs="Times New Roman"/>
          <w:sz w:val="28"/>
          <w:szCs w:val="28"/>
        </w:rPr>
        <w:t>.</w:t>
      </w:r>
    </w:p>
    <w:p w14:paraId="448301F5"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تطور المحاسبة الرقمية</w:t>
      </w:r>
    </w:p>
    <w:p w14:paraId="70EEF8EE"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المحاسبة الرقمية ليست فقط أداة محاسبية، بل هي تحول جذري في كيفية إدارة الأموال والمصادر المالية داخل الدولة. شهدت المحاسبة تحولًا من استخدام دفاتر حسابات يدوية إلى استخدام أنظمة برمجيات محاسبية متكاملة</w:t>
      </w:r>
      <w:r w:rsidRPr="00D9243A">
        <w:rPr>
          <w:rFonts w:ascii="Times New Roman" w:hAnsi="Times New Roman" w:cs="Times New Roman"/>
          <w:sz w:val="28"/>
          <w:szCs w:val="28"/>
        </w:rPr>
        <w:t xml:space="preserve">. </w:t>
      </w:r>
      <w:r w:rsidRPr="00D9243A">
        <w:rPr>
          <w:rFonts w:ascii="Times New Roman" w:hAnsi="Times New Roman" w:cs="Times New Roman"/>
          <w:sz w:val="28"/>
          <w:szCs w:val="28"/>
          <w:rtl/>
        </w:rPr>
        <w:t xml:space="preserve">وقد بدأ استخدام التكنولوجيا في المحاسبة منذ العقد الأخير من القرن العشرين، ولكن </w:t>
      </w:r>
      <w:r w:rsidRPr="00D9243A">
        <w:rPr>
          <w:rFonts w:ascii="Times New Roman" w:hAnsi="Times New Roman" w:cs="Times New Roman"/>
          <w:sz w:val="28"/>
          <w:szCs w:val="28"/>
          <w:rtl/>
        </w:rPr>
        <w:lastRenderedPageBreak/>
        <w:t>في السنوات الأخيرة فقط، بدأ استخدامها في القطاع الحكومي بشكل مكثف. هذا التحول الرقمي لم يكن مجرد تحول في الأدوات، بل أتاح أيضًا تحسينًا في العمليات المرتبطة بالإدارة المالية العامة، مثل إعداد الميزانيات، إجراء الحسابات الضريبية، و إعداد التقارير المالية</w:t>
      </w:r>
      <w:r w:rsidRPr="00D9243A">
        <w:rPr>
          <w:rFonts w:ascii="Times New Roman" w:hAnsi="Times New Roman" w:cs="Times New Roman"/>
          <w:sz w:val="28"/>
          <w:szCs w:val="28"/>
        </w:rPr>
        <w:t>.</w:t>
      </w:r>
    </w:p>
    <w:p w14:paraId="1AD0B601"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تُعد المحاسبة الرقمية من الأدوات الأساسية لتحقيق إدارة مالية فعالة في القطاع الحكومي، حيث تعتمد على استخدام التكنولوجيا المتقدمة في إعداد وتحليل التقارير المالية. ومن خلال تطبيق هذه الأنظمة الرقمية، يستطيع القطاع الحكومي أن يوفر معلومات مالية دقيقة وفي الوقت الفعلي، مما يسهم في تحسين القرارات المالية، وتسريع الإجراءات، وتوفير بيانات قابلة للتدقيق والتحقق</w:t>
      </w:r>
      <w:r w:rsidRPr="00D9243A">
        <w:rPr>
          <w:rFonts w:ascii="Times New Roman" w:hAnsi="Times New Roman" w:cs="Times New Roman"/>
          <w:sz w:val="28"/>
          <w:szCs w:val="28"/>
        </w:rPr>
        <w:t>.</w:t>
      </w:r>
    </w:p>
    <w:p w14:paraId="53E2FB6F"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التطور التكنولوجي والمحاسبة الرقمية في القطاع الحكومي</w:t>
      </w:r>
    </w:p>
    <w:p w14:paraId="45D4BE92"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لقد شهد القطاع الحكومي في العديد من الدول تحولًا كبيرًا نحو استخدام التكنولوجيا الرقمية لتطوير الأنظمة المحاسبية، وذلك ضمن جهود للتحول إلى حكومة ذكية</w:t>
      </w:r>
      <w:r w:rsidRPr="00D9243A">
        <w:rPr>
          <w:rFonts w:ascii="Times New Roman" w:hAnsi="Times New Roman" w:cs="Times New Roman"/>
          <w:sz w:val="28"/>
          <w:szCs w:val="28"/>
        </w:rPr>
        <w:t xml:space="preserve">. </w:t>
      </w:r>
      <w:r w:rsidRPr="00D9243A">
        <w:rPr>
          <w:rFonts w:ascii="Times New Roman" w:hAnsi="Times New Roman" w:cs="Times New Roman"/>
          <w:sz w:val="28"/>
          <w:szCs w:val="28"/>
          <w:rtl/>
        </w:rPr>
        <w:t>في السعودية، على سبيل المثال، يشهد القطاع الحكومي تطبيق العديد من الأنظمة الرقمية التي تهدف إلى تحسين الأداء الحكومي وزيادة الشفافية. وقد بدأ هذا التحول مع التحول الرقمي في إدارة الضرائب والجمارك، كما تم تطبيق نظام الفواتير الإلكترونية في العديد من القطاعات الحكومية بهدف تسريع الإجراءات وتقليل الأخطاء التي قد تحدث بسبب المعاملات اليدوية</w:t>
      </w:r>
      <w:r w:rsidRPr="00D9243A">
        <w:rPr>
          <w:rFonts w:ascii="Times New Roman" w:hAnsi="Times New Roman" w:cs="Times New Roman"/>
          <w:sz w:val="28"/>
          <w:szCs w:val="28"/>
        </w:rPr>
        <w:t>.</w:t>
      </w:r>
    </w:p>
    <w:p w14:paraId="0D9FBA70"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وتسعى المملكة العربية السعودية من خلال هذه الأنظمة إلى تحقيق الشفافية والكفاءة المالية، وزيادة القدرة على مراقبة الإنفاق الحكومي، وهي أمور تعد أساسية لتحقيق رؤية المملكة 2030 التي تسعى إلى تعزيز الابتكار و الشفافية في القطاع الحكومي. كما أن تطبيق المحاسبة الرقمية في القطاع الحكومي السعودي يأتي في وقت حساس، حيث يشهد القطاع العديد من الإصلاحات التي تهدف إلى زيادة الكفاءة و خفض التكاليف، بما يحقق الاستدامة المالية للمملكة</w:t>
      </w:r>
      <w:r w:rsidRPr="00D9243A">
        <w:rPr>
          <w:rFonts w:ascii="Times New Roman" w:hAnsi="Times New Roman" w:cs="Times New Roman"/>
          <w:sz w:val="28"/>
          <w:szCs w:val="28"/>
        </w:rPr>
        <w:t>.</w:t>
      </w:r>
    </w:p>
    <w:p w14:paraId="43C01488"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الدراسات السابقة</w:t>
      </w:r>
    </w:p>
    <w:p w14:paraId="3AE087F0"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تناولت العديد من الدراسات تأثير المحاسبة الرقمية على القطاع الحكومي، ومن بين هذه الدراسات، هناك عدد من الأبحاث التي تركز على دور المحاسبة الرقمية في تحسين الأداء المالي والإداري في القطاع الحكومي. على سبيل المثال، أظهرت دراسة أجريت في دولة كندا أن استخدام المحاسبة الرقمية في القطاع الحكومي أدى إلى تقليل الأخطاء الإدارية بشكل كبير، ورفع مستوى الشفافية في المعاملات المالية</w:t>
      </w:r>
      <w:r w:rsidRPr="00D9243A">
        <w:rPr>
          <w:rFonts w:ascii="Times New Roman" w:hAnsi="Times New Roman" w:cs="Times New Roman"/>
          <w:sz w:val="28"/>
          <w:szCs w:val="28"/>
        </w:rPr>
        <w:t>.</w:t>
      </w:r>
    </w:p>
    <w:p w14:paraId="52CBD68E"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كما تناولت دراسات أخرى تأثير تطبيق نظام المحاسبة الرقمية في دول مثل الهند و ماليزيا، حيث أظهرت نتائج هذه الدراسات كيف أن التطبيقات الرقمية قد ساعدت الحكومات في تحسين إعداد الميزانيات، و إجراء التقييمات المالية، و تحقيق الرقابة الفعالة على إنفاق الأموال العامة</w:t>
      </w:r>
      <w:r w:rsidRPr="00D9243A">
        <w:rPr>
          <w:rFonts w:ascii="Times New Roman" w:hAnsi="Times New Roman" w:cs="Times New Roman"/>
          <w:sz w:val="28"/>
          <w:szCs w:val="28"/>
        </w:rPr>
        <w:t>.</w:t>
      </w:r>
    </w:p>
    <w:p w14:paraId="70F2F3A7"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وتُعتبر هذه الدراسات محورية لفهم كيف يمكن للأنظمة المحاسبية الرقمية أن تكون أداة فعالة في تحسين الأداء الحكومي</w:t>
      </w:r>
      <w:r w:rsidRPr="00D9243A">
        <w:rPr>
          <w:rFonts w:ascii="Times New Roman" w:hAnsi="Times New Roman" w:cs="Times New Roman"/>
          <w:sz w:val="28"/>
          <w:szCs w:val="28"/>
        </w:rPr>
        <w:t xml:space="preserve">. </w:t>
      </w:r>
      <w:r w:rsidRPr="00D9243A">
        <w:rPr>
          <w:rFonts w:ascii="Times New Roman" w:hAnsi="Times New Roman" w:cs="Times New Roman"/>
          <w:sz w:val="28"/>
          <w:szCs w:val="28"/>
          <w:rtl/>
        </w:rPr>
        <w:t>هذا الفصل يتناول تحليل هذه الدراسات من حيث النتائج التي تم التوصل إليها، ويقوم بمقارنة هذه النتائج مع التوجهات الحديثة في هذا المجال</w:t>
      </w:r>
      <w:r w:rsidRPr="00D9243A">
        <w:rPr>
          <w:rFonts w:ascii="Times New Roman" w:hAnsi="Times New Roman" w:cs="Times New Roman"/>
          <w:sz w:val="28"/>
          <w:szCs w:val="28"/>
        </w:rPr>
        <w:t>.</w:t>
      </w:r>
    </w:p>
    <w:p w14:paraId="337A475A"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التحليل النقدي للدراسات السابقة</w:t>
      </w:r>
    </w:p>
    <w:p w14:paraId="751020EF" w14:textId="77777777" w:rsidR="00D9243A" w:rsidRP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 xml:space="preserve">إن تناول الدراسات السابقة ليس مجرد استعراض، بل يتطلب تحليلًا نقديًا لكيفية تأثير المحاسبة الرقمية على أداء القطاع الحكومي. ففي حين أن العديد من الدراسات قد أظهرت فوائد جمة لتطبيق هذه الأنظمة، مثل تحسين الكفاءة المالية والشفافية، إلا أن هناك أيضًا بعض التحديات التي تواجه الحكومات في تطبيق </w:t>
      </w:r>
      <w:r w:rsidRPr="00D9243A">
        <w:rPr>
          <w:rFonts w:ascii="Times New Roman" w:hAnsi="Times New Roman" w:cs="Times New Roman"/>
          <w:sz w:val="28"/>
          <w:szCs w:val="28"/>
          <w:rtl/>
        </w:rPr>
        <w:lastRenderedPageBreak/>
        <w:t>هذه الأنظمة، مثل التحديات التقنية، و مقاومة الموظفين للتغيير، و الحاجة إلى تدريب مناسب للمستخدمين النهائيين لهذه الأنظمة</w:t>
      </w:r>
      <w:r w:rsidRPr="00D9243A">
        <w:rPr>
          <w:rFonts w:ascii="Times New Roman" w:hAnsi="Times New Roman" w:cs="Times New Roman"/>
          <w:sz w:val="28"/>
          <w:szCs w:val="28"/>
        </w:rPr>
        <w:t>.</w:t>
      </w:r>
    </w:p>
    <w:p w14:paraId="06CC577B" w14:textId="4020601E" w:rsidR="00D9243A" w:rsidRDefault="00D9243A" w:rsidP="00D9243A">
      <w:pPr>
        <w:jc w:val="both"/>
        <w:rPr>
          <w:rFonts w:ascii="Times New Roman" w:hAnsi="Times New Roman" w:cs="Times New Roman"/>
          <w:sz w:val="28"/>
          <w:szCs w:val="28"/>
        </w:rPr>
      </w:pPr>
      <w:r w:rsidRPr="00D9243A">
        <w:rPr>
          <w:rFonts w:ascii="Times New Roman" w:hAnsi="Times New Roman" w:cs="Times New Roman"/>
          <w:sz w:val="28"/>
          <w:szCs w:val="28"/>
          <w:rtl/>
        </w:rPr>
        <w:t>في هذا الإطار، يشير العديد من الباحثين إلى أهمية البنية التحتية والتقنية في النجاح في تطبيق المحاسبة الرقمية في القطاع الحكومي. فدون وجود البنية التقنية الحديثة، فإن النظام الرقمي قد لا يحقق الفائدة المرجوة. كما أن تحقيق التعاون بين الجهات الحكومية المختلفة أمر بالغ الأهمية لتحقيق نجاح التحول الرقمي</w:t>
      </w:r>
    </w:p>
    <w:p w14:paraId="351441E1" w14:textId="0F375E6E" w:rsidR="001B7A0C" w:rsidRDefault="001B7A0C" w:rsidP="001B7A0C">
      <w:pPr>
        <w:pStyle w:val="Heading1"/>
        <w:rPr>
          <w:rtl/>
          <w:lang w:bidi="ar-EG"/>
        </w:rPr>
      </w:pPr>
      <w:bookmarkStart w:id="35" w:name="_Toc183261507"/>
      <w:r>
        <w:rPr>
          <w:rFonts w:hint="cs"/>
          <w:rtl/>
          <w:lang w:bidi="ar-EG"/>
        </w:rPr>
        <w:t>الاطار النظري</w:t>
      </w:r>
      <w:bookmarkEnd w:id="35"/>
    </w:p>
    <w:p w14:paraId="5A2E4AF2" w14:textId="77777777" w:rsidR="001B7A0C" w:rsidRPr="001B7A0C" w:rsidRDefault="001B7A0C" w:rsidP="001B7A0C">
      <w:pPr>
        <w:rPr>
          <w:rtl/>
          <w:lang w:bidi="ar-EG"/>
        </w:rPr>
      </w:pPr>
    </w:p>
    <w:p w14:paraId="774C85C3"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الإطار النظري للرسالة هو الأساس العلمي الذي يعتمد عليه الباحث في بناء دراسته وتحليل موضوع البحث. يعتمد هذا الإطار على مفاهيم ومبادئ نظرية لتفسير الظواهر التي تتعلق بعنوان الرسالة. في هذه الدراسة، يتناول الإطار النظري بشكل خاص المحاسبة الرقمية ودورها في تحسين أداء القطاع الحكومي</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يتضمن هذا الفصل تعريف المحاسبة الرقمية، تطور استخدامها، المبادئ التي تقوم عليها، وأهم الأدوات التي تُستخدم في تطبيق هذه المحاسبة. كما يتناول الإطار النظري مفاهيم الأداء الحكومي وكيفية قياسه في ظل تكنولوجيا المعلومات. هذا القسم يهدف إلى تقديم أسس نظرية وفهم شامل للموضوع، التي يعتمد عليها البحث في تقديم الإجابات على تساؤلاته واستخلاص النتائج</w:t>
      </w:r>
      <w:r w:rsidRPr="001B7A0C">
        <w:rPr>
          <w:rFonts w:ascii="Times New Roman" w:hAnsi="Times New Roman" w:cs="Times New Roman"/>
          <w:sz w:val="28"/>
          <w:szCs w:val="28"/>
        </w:rPr>
        <w:t>.</w:t>
      </w:r>
    </w:p>
    <w:p w14:paraId="4DB4870B"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1. </w:t>
      </w:r>
      <w:r w:rsidRPr="001B7A0C">
        <w:rPr>
          <w:rFonts w:ascii="Times New Roman" w:hAnsi="Times New Roman" w:cs="Times New Roman"/>
          <w:sz w:val="28"/>
          <w:szCs w:val="28"/>
          <w:rtl/>
        </w:rPr>
        <w:t>المحاسبة الرقمية: تعريفها وتطورها</w:t>
      </w:r>
    </w:p>
    <w:p w14:paraId="21AD9EEB"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1.1 </w:t>
      </w:r>
      <w:r w:rsidRPr="001B7A0C">
        <w:rPr>
          <w:rFonts w:ascii="Times New Roman" w:hAnsi="Times New Roman" w:cs="Times New Roman"/>
          <w:sz w:val="28"/>
          <w:szCs w:val="28"/>
          <w:rtl/>
        </w:rPr>
        <w:t>تعريف المحاسبة الرقمية</w:t>
      </w:r>
    </w:p>
    <w:p w14:paraId="1CB662C2"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المحاسبة الرقمية هي تطبيق الأدوات التقنية الحديثة في العمليات المحاسبية بهدف تحسين أداء هذه العمليات وزيادة دقتها وكفاءتها. يختلف مفهوم المحاسبة الرقمية عن المحاسبة التقليدية في أنها تعتمد على الأنظمة المحاسبية الإلكترونية والبرمجيات المحاسبية التي تسهم في تعزيز فعالية المعالجة المالية للبيانات. كما تشمل التحليل الرقمي للبيانات المالية، مما يسمح بتحسين إجراءات إعداد التقارير وتوثيق المعاملات المالية بشكل يتسم بالسرعة والدقة</w:t>
      </w:r>
      <w:r w:rsidRPr="001B7A0C">
        <w:rPr>
          <w:rFonts w:ascii="Times New Roman" w:hAnsi="Times New Roman" w:cs="Times New Roman"/>
          <w:sz w:val="28"/>
          <w:szCs w:val="28"/>
        </w:rPr>
        <w:t>.</w:t>
      </w:r>
    </w:p>
    <w:p w14:paraId="1BF76799"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في هذا السياق، يتم توظيف التكنولوجيا الرقمية مثل الذكاء الاصطناعي، الحوسبة السحابية، تكنولوجيا البلوك تشين، والأنظمة البرمجية المحاسبية المتكاملة لتحسين عمليات إدارة الحسابات المالية والميزانيات. إن التحول من الأنظمة اليدوية إلى الأنظمة الرقمية في المحاسبة يسهم في تسريع الإجراءات وتقليل الأخطاء البشرية، مما يرفع مستوى كفاءة العمل في المؤسسات الحكومية</w:t>
      </w:r>
      <w:r w:rsidRPr="001B7A0C">
        <w:rPr>
          <w:rFonts w:ascii="Times New Roman" w:hAnsi="Times New Roman" w:cs="Times New Roman"/>
          <w:sz w:val="28"/>
          <w:szCs w:val="28"/>
        </w:rPr>
        <w:t>.</w:t>
      </w:r>
    </w:p>
    <w:p w14:paraId="7D4E181E"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1.2 </w:t>
      </w:r>
      <w:r w:rsidRPr="001B7A0C">
        <w:rPr>
          <w:rFonts w:ascii="Times New Roman" w:hAnsi="Times New Roman" w:cs="Times New Roman"/>
          <w:sz w:val="28"/>
          <w:szCs w:val="28"/>
          <w:rtl/>
        </w:rPr>
        <w:t>تطور المحاسبة الرقمية</w:t>
      </w:r>
    </w:p>
    <w:p w14:paraId="3800384D"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تطور مفهوم المحاسبة الرقمية بشكل كبير خلال العقدين الأخيرين، خاصة مع التطور التكنولوجي الكبير في مجالات الحوسبة والبرمجيات</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بدأ الأمر باستخدام البرامج المحاسبية البسيطة لإدخال البيانات المالية، ليشمل الآن أنظمة متكاملة تدير كافة العمليات المالية والإدارية داخل المؤسسات الحكومية. تطور هذا المجال في ظل الحاجة إلى تحقيق الشفافية، تحسين الكفاءة، ومكافحة الفساد، وهو ما دفع العديد من الدول لتبني الأنظمة الرقمية في إدارة الحسابات العامة والمالية</w:t>
      </w:r>
      <w:r w:rsidRPr="001B7A0C">
        <w:rPr>
          <w:rFonts w:ascii="Times New Roman" w:hAnsi="Times New Roman" w:cs="Times New Roman"/>
          <w:sz w:val="28"/>
          <w:szCs w:val="28"/>
        </w:rPr>
        <w:t>.</w:t>
      </w:r>
    </w:p>
    <w:p w14:paraId="7B7CB01F"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في المملكة العربية السعودية، على سبيل المثال، تم تطبيق العديد من الأنظمة الرقمية لتحسين إدارة المالية العامة، مثل نظام الفاتورة الإلكترونية ونظام إدارة الموارد المالية الحكومية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يعد هذا التحول الرقمي جزءًا من استراتيجية أوسع لتحسين إدارة المال العام وتعزيز الشفافية و المساءلة في القطاع الحكومي</w:t>
      </w:r>
      <w:r w:rsidRPr="001B7A0C">
        <w:rPr>
          <w:rFonts w:ascii="Times New Roman" w:hAnsi="Times New Roman" w:cs="Times New Roman"/>
          <w:sz w:val="28"/>
          <w:szCs w:val="28"/>
        </w:rPr>
        <w:t>.</w:t>
      </w:r>
    </w:p>
    <w:p w14:paraId="797D8068"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lastRenderedPageBreak/>
        <w:t xml:space="preserve">2. </w:t>
      </w:r>
      <w:r w:rsidRPr="001B7A0C">
        <w:rPr>
          <w:rFonts w:ascii="Times New Roman" w:hAnsi="Times New Roman" w:cs="Times New Roman"/>
          <w:sz w:val="28"/>
          <w:szCs w:val="28"/>
          <w:rtl/>
        </w:rPr>
        <w:t>أهمية المحاسبة الرقمية في القطاع الحكومي</w:t>
      </w:r>
    </w:p>
    <w:p w14:paraId="5EB40C64"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2.1 </w:t>
      </w:r>
      <w:r w:rsidRPr="001B7A0C">
        <w:rPr>
          <w:rFonts w:ascii="Times New Roman" w:hAnsi="Times New Roman" w:cs="Times New Roman"/>
          <w:sz w:val="28"/>
          <w:szCs w:val="28"/>
          <w:rtl/>
        </w:rPr>
        <w:t>تحسين الشفافية والمساءلة</w:t>
      </w:r>
    </w:p>
    <w:p w14:paraId="3C4C46D9"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من أبرز أهمية تطبيق المحاسبة الرقمية في القطاع الحكومي هو تعزيز الشفافية والمساءلة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من خلال الأنظمة الرقمية، يمكن تتبع كافة المعاملات المالية بشكل دقيق في الوقت الفعلي، مما يوفر قاعدة بيانات حية يمكن الرجوع إليها لتقييم كيفية صرف الأموال العامة. يساهم هذا في تحقيق العدالة المالية والمساهمة في مكافحة الفساد، حيث يتم توثيق جميع المعاملات المالية بشكل يضمن إمكانية التدقيق والتحقق في أي وقت</w:t>
      </w:r>
      <w:r w:rsidRPr="001B7A0C">
        <w:rPr>
          <w:rFonts w:ascii="Times New Roman" w:hAnsi="Times New Roman" w:cs="Times New Roman"/>
          <w:sz w:val="28"/>
          <w:szCs w:val="28"/>
        </w:rPr>
        <w:t>.</w:t>
      </w:r>
    </w:p>
    <w:p w14:paraId="5546C999"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2.2 </w:t>
      </w:r>
      <w:r w:rsidRPr="001B7A0C">
        <w:rPr>
          <w:rFonts w:ascii="Times New Roman" w:hAnsi="Times New Roman" w:cs="Times New Roman"/>
          <w:sz w:val="28"/>
          <w:szCs w:val="28"/>
          <w:rtl/>
        </w:rPr>
        <w:t>تحسين الكفاءة وتقليل الأخطاء</w:t>
      </w:r>
    </w:p>
    <w:p w14:paraId="17B0D976"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إحدى الفوائد المهمة التي توفرها المحاسبة الرقمية هي تحسين الكفاءة وتقليل الأخطاء</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عندما يتم استخدام البرمجيات المحاسبية لإدارة الحسابات المالية، فإن ذلك يضمن دقة أكبر في تسجيل البيانات المالية. تعمل الأنظمة الرقمية على تقليل الأخطاء التي قد تحدث نتيجة للإجراءات اليدوية وتوفير الوقت اللازم لمعالجة البيانات، مما يسهم في تحسين الإنتاجية الإجمالية للمؤسسة الحكومية</w:t>
      </w:r>
      <w:r w:rsidRPr="001B7A0C">
        <w:rPr>
          <w:rFonts w:ascii="Times New Roman" w:hAnsi="Times New Roman" w:cs="Times New Roman"/>
          <w:sz w:val="28"/>
          <w:szCs w:val="28"/>
        </w:rPr>
        <w:t>.</w:t>
      </w:r>
    </w:p>
    <w:p w14:paraId="76934667"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2.3 </w:t>
      </w:r>
      <w:r w:rsidRPr="001B7A0C">
        <w:rPr>
          <w:rFonts w:ascii="Times New Roman" w:hAnsi="Times New Roman" w:cs="Times New Roman"/>
          <w:sz w:val="28"/>
          <w:szCs w:val="28"/>
          <w:rtl/>
        </w:rPr>
        <w:t>زيادة فعالية الرقابة الحكومية</w:t>
      </w:r>
    </w:p>
    <w:p w14:paraId="0B00C2A6"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من خلال المحاسبة الرقمية، يمكن للجهات الرقابية الحكومية مثل ديوان المراقبة العامة وهيئات التدقيق المالي الحصول على تقارير مالية دقيقة وسريعة، مما يسهل عليهم تقييم الإنفاق الحكومي في الوقت الفعلي. كما أن الأنظمة الرقمية تسمح بمراقبة أكبر للمعاملات المالية، مما يعزز قدرة الحكومة على مراقبة النفقات وتحقيق العدالة في توزيع الموارد</w:t>
      </w:r>
      <w:r w:rsidRPr="001B7A0C">
        <w:rPr>
          <w:rFonts w:ascii="Times New Roman" w:hAnsi="Times New Roman" w:cs="Times New Roman"/>
          <w:sz w:val="28"/>
          <w:szCs w:val="28"/>
        </w:rPr>
        <w:t>.</w:t>
      </w:r>
    </w:p>
    <w:p w14:paraId="37381D11"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2.4 </w:t>
      </w:r>
      <w:r w:rsidRPr="001B7A0C">
        <w:rPr>
          <w:rFonts w:ascii="Times New Roman" w:hAnsi="Times New Roman" w:cs="Times New Roman"/>
          <w:sz w:val="28"/>
          <w:szCs w:val="28"/>
          <w:rtl/>
        </w:rPr>
        <w:t>تحقيق إدارة مالية حكومية فعالة</w:t>
      </w:r>
    </w:p>
    <w:p w14:paraId="7EBFE8F1"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يسهم تطبيق المحاسبة الرقمية في تطوير إدارة المال العام، من خلال تحسين إعداد التقارير المالية، إدارة الميزانيات، وحسابات الإيرادات والمصروفات. فأنظمة المحاسبة الرقمية تتيح جمع وتحليل البيانات المالية بكفاءة، مما يعزز القدرة على اتخاذ قرارات مالية أكثر دقة وفعالية</w:t>
      </w:r>
      <w:r w:rsidRPr="001B7A0C">
        <w:rPr>
          <w:rFonts w:ascii="Times New Roman" w:hAnsi="Times New Roman" w:cs="Times New Roman"/>
          <w:sz w:val="28"/>
          <w:szCs w:val="28"/>
        </w:rPr>
        <w:t>.</w:t>
      </w:r>
    </w:p>
    <w:p w14:paraId="2358689A"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3. </w:t>
      </w:r>
      <w:r w:rsidRPr="001B7A0C">
        <w:rPr>
          <w:rFonts w:ascii="Times New Roman" w:hAnsi="Times New Roman" w:cs="Times New Roman"/>
          <w:sz w:val="28"/>
          <w:szCs w:val="28"/>
          <w:rtl/>
        </w:rPr>
        <w:t>الأداء الحكومي: تعريفه ومؤشراته</w:t>
      </w:r>
    </w:p>
    <w:p w14:paraId="11B1A9F3"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3.1 </w:t>
      </w:r>
      <w:r w:rsidRPr="001B7A0C">
        <w:rPr>
          <w:rFonts w:ascii="Times New Roman" w:hAnsi="Times New Roman" w:cs="Times New Roman"/>
          <w:sz w:val="28"/>
          <w:szCs w:val="28"/>
          <w:rtl/>
        </w:rPr>
        <w:t>تعريف الأداء الحكومي</w:t>
      </w:r>
    </w:p>
    <w:p w14:paraId="67D1861F"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الأداء الحكومي يشير إلى قدرة الحكومة على تحقيق أهدافها وفقًا لسياسات واضحة وشفافة. يتضمن الأداء الحكومي كافة الأنشطة التي تقوم بها المؤسسات الحكومية من تقديم الخدمات العامة، إدارة الموارد المالية، وتحقيق الإنفاق الرشيد. وعادةً ما يُقاس الأداء الحكومي من خلال الكفاءة والفاعلية والشفافية في تقديم الخدمات العامة وتحقيق الأهداف الاقتصادية والاجتماعية</w:t>
      </w:r>
      <w:r w:rsidRPr="001B7A0C">
        <w:rPr>
          <w:rFonts w:ascii="Times New Roman" w:hAnsi="Times New Roman" w:cs="Times New Roman"/>
          <w:sz w:val="28"/>
          <w:szCs w:val="28"/>
        </w:rPr>
        <w:t>.</w:t>
      </w:r>
    </w:p>
    <w:p w14:paraId="6C1351F7"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3.2 </w:t>
      </w:r>
      <w:r w:rsidRPr="001B7A0C">
        <w:rPr>
          <w:rFonts w:ascii="Times New Roman" w:hAnsi="Times New Roman" w:cs="Times New Roman"/>
          <w:sz w:val="28"/>
          <w:szCs w:val="28"/>
          <w:rtl/>
        </w:rPr>
        <w:t>مؤشرات قياس الأداء الحكومي</w:t>
      </w:r>
    </w:p>
    <w:p w14:paraId="3C3C507D"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تستخدم العديد من الدول مؤشرات لقياس الأداء الحكومي</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تشمل هذه المؤشرات</w:t>
      </w:r>
      <w:r w:rsidRPr="001B7A0C">
        <w:rPr>
          <w:rFonts w:ascii="Times New Roman" w:hAnsi="Times New Roman" w:cs="Times New Roman"/>
          <w:sz w:val="28"/>
          <w:szCs w:val="28"/>
        </w:rPr>
        <w:t>:</w:t>
      </w:r>
    </w:p>
    <w:p w14:paraId="70E8AAA4" w14:textId="77777777" w:rsidR="001B7A0C" w:rsidRPr="001B7A0C" w:rsidRDefault="001B7A0C" w:rsidP="001B7A0C">
      <w:pPr>
        <w:numPr>
          <w:ilvl w:val="0"/>
          <w:numId w:val="45"/>
        </w:numPr>
        <w:jc w:val="both"/>
        <w:rPr>
          <w:rFonts w:ascii="Times New Roman" w:hAnsi="Times New Roman" w:cs="Times New Roman"/>
          <w:sz w:val="28"/>
          <w:szCs w:val="28"/>
        </w:rPr>
      </w:pPr>
      <w:r w:rsidRPr="001B7A0C">
        <w:rPr>
          <w:rFonts w:ascii="Times New Roman" w:hAnsi="Times New Roman" w:cs="Times New Roman"/>
          <w:sz w:val="28"/>
          <w:szCs w:val="28"/>
          <w:rtl/>
        </w:rPr>
        <w:t>الكفاءة المالية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مدى قدرة الحكومة على إدارة الميزانية وتحقيق التوازن المالي</w:t>
      </w:r>
      <w:r w:rsidRPr="001B7A0C">
        <w:rPr>
          <w:rFonts w:ascii="Times New Roman" w:hAnsi="Times New Roman" w:cs="Times New Roman"/>
          <w:sz w:val="28"/>
          <w:szCs w:val="28"/>
        </w:rPr>
        <w:t>.</w:t>
      </w:r>
    </w:p>
    <w:p w14:paraId="28E7509D" w14:textId="77777777" w:rsidR="001B7A0C" w:rsidRPr="001B7A0C" w:rsidRDefault="001B7A0C" w:rsidP="001B7A0C">
      <w:pPr>
        <w:numPr>
          <w:ilvl w:val="0"/>
          <w:numId w:val="45"/>
        </w:numPr>
        <w:jc w:val="both"/>
        <w:rPr>
          <w:rFonts w:ascii="Times New Roman" w:hAnsi="Times New Roman" w:cs="Times New Roman"/>
          <w:sz w:val="28"/>
          <w:szCs w:val="28"/>
        </w:rPr>
      </w:pPr>
      <w:r w:rsidRPr="001B7A0C">
        <w:rPr>
          <w:rFonts w:ascii="Times New Roman" w:hAnsi="Times New Roman" w:cs="Times New Roman"/>
          <w:sz w:val="28"/>
          <w:szCs w:val="28"/>
          <w:rtl/>
        </w:rPr>
        <w:t>الشفافية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مدى وضوح المعلومات المالية المتاحة للمواطنين، والقدرة على متابعة الإنفاق الحكومي</w:t>
      </w:r>
      <w:r w:rsidRPr="001B7A0C">
        <w:rPr>
          <w:rFonts w:ascii="Times New Roman" w:hAnsi="Times New Roman" w:cs="Times New Roman"/>
          <w:sz w:val="28"/>
          <w:szCs w:val="28"/>
        </w:rPr>
        <w:t>.</w:t>
      </w:r>
    </w:p>
    <w:p w14:paraId="4D0C5467" w14:textId="77777777" w:rsidR="001B7A0C" w:rsidRPr="001B7A0C" w:rsidRDefault="001B7A0C" w:rsidP="001B7A0C">
      <w:pPr>
        <w:numPr>
          <w:ilvl w:val="0"/>
          <w:numId w:val="45"/>
        </w:numPr>
        <w:jc w:val="both"/>
        <w:rPr>
          <w:rFonts w:ascii="Times New Roman" w:hAnsi="Times New Roman" w:cs="Times New Roman"/>
          <w:sz w:val="28"/>
          <w:szCs w:val="28"/>
        </w:rPr>
      </w:pPr>
      <w:r w:rsidRPr="001B7A0C">
        <w:rPr>
          <w:rFonts w:ascii="Times New Roman" w:hAnsi="Times New Roman" w:cs="Times New Roman"/>
          <w:sz w:val="28"/>
          <w:szCs w:val="28"/>
          <w:rtl/>
        </w:rPr>
        <w:lastRenderedPageBreak/>
        <w:t>المساءلة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قدرة المواطنين والهيئات الرقابية على محاسبة الحكومة عن كيفية إدارة الأموال العامة</w:t>
      </w:r>
      <w:r w:rsidRPr="001B7A0C">
        <w:rPr>
          <w:rFonts w:ascii="Times New Roman" w:hAnsi="Times New Roman" w:cs="Times New Roman"/>
          <w:sz w:val="28"/>
          <w:szCs w:val="28"/>
        </w:rPr>
        <w:t>.</w:t>
      </w:r>
    </w:p>
    <w:p w14:paraId="6D0EC430" w14:textId="77777777" w:rsidR="001B7A0C" w:rsidRPr="001B7A0C" w:rsidRDefault="001B7A0C" w:rsidP="001B7A0C">
      <w:pPr>
        <w:numPr>
          <w:ilvl w:val="0"/>
          <w:numId w:val="45"/>
        </w:numPr>
        <w:jc w:val="both"/>
        <w:rPr>
          <w:rFonts w:ascii="Times New Roman" w:hAnsi="Times New Roman" w:cs="Times New Roman"/>
          <w:sz w:val="28"/>
          <w:szCs w:val="28"/>
        </w:rPr>
      </w:pPr>
      <w:r w:rsidRPr="001B7A0C">
        <w:rPr>
          <w:rFonts w:ascii="Times New Roman" w:hAnsi="Times New Roman" w:cs="Times New Roman"/>
          <w:sz w:val="28"/>
          <w:szCs w:val="28"/>
          <w:rtl/>
        </w:rPr>
        <w:t>الفاعلية في تقديم الخدمات</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قدرة الحكومة على تقديم خدمات عامة ملائمة وفقًا للاحتياجات</w:t>
      </w:r>
      <w:r w:rsidRPr="001B7A0C">
        <w:rPr>
          <w:rFonts w:ascii="Times New Roman" w:hAnsi="Times New Roman" w:cs="Times New Roman"/>
          <w:sz w:val="28"/>
          <w:szCs w:val="28"/>
        </w:rPr>
        <w:t>.</w:t>
      </w:r>
    </w:p>
    <w:p w14:paraId="6A895E4B"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4. </w:t>
      </w:r>
      <w:r w:rsidRPr="001B7A0C">
        <w:rPr>
          <w:rFonts w:ascii="Times New Roman" w:hAnsi="Times New Roman" w:cs="Times New Roman"/>
          <w:sz w:val="28"/>
          <w:szCs w:val="28"/>
          <w:rtl/>
        </w:rPr>
        <w:t>نظرية المحاسبة الرقمية في تحسين الأداء الحكومي</w:t>
      </w:r>
    </w:p>
    <w:p w14:paraId="32F36300"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4.1 </w:t>
      </w:r>
      <w:r w:rsidRPr="001B7A0C">
        <w:rPr>
          <w:rFonts w:ascii="Times New Roman" w:hAnsi="Times New Roman" w:cs="Times New Roman"/>
          <w:sz w:val="28"/>
          <w:szCs w:val="28"/>
          <w:rtl/>
        </w:rPr>
        <w:t>نظرية الكفاءة الإدارية</w:t>
      </w:r>
    </w:p>
    <w:p w14:paraId="3E29C53A"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تقوم نظرية الكفاءة الإدارية على فكرة أن تحسين العمليات الإدارية والمالية داخل المؤسسات الحكومية يمكن أن يساهم بشكل كبير في تحسين الأداء العام. وعليه، فإن المحاسبة الرقمية تلعب دورًا أساسيًا في تحسين الكفاءة من خلال أتمتة العديد من الأنشطة المالية والإدارية، مما يساهم في تسريع اتخاذ القرارات وتقليل التكاليف</w:t>
      </w:r>
      <w:r w:rsidRPr="001B7A0C">
        <w:rPr>
          <w:rFonts w:ascii="Times New Roman" w:hAnsi="Times New Roman" w:cs="Times New Roman"/>
          <w:sz w:val="28"/>
          <w:szCs w:val="28"/>
        </w:rPr>
        <w:t>.</w:t>
      </w:r>
    </w:p>
    <w:p w14:paraId="63800DD2"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4.2 </w:t>
      </w:r>
      <w:r w:rsidRPr="001B7A0C">
        <w:rPr>
          <w:rFonts w:ascii="Times New Roman" w:hAnsi="Times New Roman" w:cs="Times New Roman"/>
          <w:sz w:val="28"/>
          <w:szCs w:val="28"/>
          <w:rtl/>
        </w:rPr>
        <w:t>نظرية الحوكمة الإلكترونية</w:t>
      </w:r>
    </w:p>
    <w:p w14:paraId="429F23A1"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تركز نظرية الحوكمة الإلكترونية على كيف يمكن استخدام تكنولوجيا المعلومات لتحسين إدارة القطاع الحكومي من خلال تطبيق نظم معلومات حديثة تعمل على تحقيق الشفافية، المساءلة، و المشاركة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تسهم المحاسبة الرقمية في توفير الأدوات التي تعزز هذه الجوانب، مما يساهم في تحسين الأداء الحكومي وزيادة ثقة المواطنين في المؤسسات الحكومية</w:t>
      </w:r>
      <w:r w:rsidRPr="001B7A0C">
        <w:rPr>
          <w:rFonts w:ascii="Times New Roman" w:hAnsi="Times New Roman" w:cs="Times New Roman"/>
          <w:sz w:val="28"/>
          <w:szCs w:val="28"/>
        </w:rPr>
        <w:t>.</w:t>
      </w:r>
    </w:p>
    <w:p w14:paraId="6E26B85E"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4.3 </w:t>
      </w:r>
      <w:r w:rsidRPr="001B7A0C">
        <w:rPr>
          <w:rFonts w:ascii="Times New Roman" w:hAnsi="Times New Roman" w:cs="Times New Roman"/>
          <w:sz w:val="28"/>
          <w:szCs w:val="28"/>
          <w:rtl/>
        </w:rPr>
        <w:t>نظرية تحسين الأداء المستدام</w:t>
      </w:r>
    </w:p>
    <w:p w14:paraId="5E7BE908"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تعتبر نظرية تحسين الأداء المستدام أحد الأسس التي تقوم عليها المحاسبة الرقمية في القطاع الحكومي. في هذه النظرية، يتم الاعتماد على استخدام التكنولوجيا لتحقيق استدامة مالية وإدارية، بحيث تتمكن المؤسسات الحكومية من توفير الخدمات العامة بشكل مستدام على المدى الطويل</w:t>
      </w:r>
      <w:r w:rsidRPr="001B7A0C">
        <w:rPr>
          <w:rFonts w:ascii="Times New Roman" w:hAnsi="Times New Roman" w:cs="Times New Roman"/>
          <w:sz w:val="28"/>
          <w:szCs w:val="28"/>
        </w:rPr>
        <w:t>.</w:t>
      </w:r>
    </w:p>
    <w:p w14:paraId="52A7AD8C"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5. </w:t>
      </w:r>
      <w:r w:rsidRPr="001B7A0C">
        <w:rPr>
          <w:rFonts w:ascii="Times New Roman" w:hAnsi="Times New Roman" w:cs="Times New Roman"/>
          <w:sz w:val="28"/>
          <w:szCs w:val="28"/>
          <w:rtl/>
        </w:rPr>
        <w:t>التحديات التي تواجه تطبيق المحاسبة الرقمية في القطاع الحكومي</w:t>
      </w:r>
    </w:p>
    <w:p w14:paraId="05B9C54E"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5.1 </w:t>
      </w:r>
      <w:r w:rsidRPr="001B7A0C">
        <w:rPr>
          <w:rFonts w:ascii="Times New Roman" w:hAnsi="Times New Roman" w:cs="Times New Roman"/>
          <w:sz w:val="28"/>
          <w:szCs w:val="28"/>
          <w:rtl/>
        </w:rPr>
        <w:t>التحديات التقنية</w:t>
      </w:r>
    </w:p>
    <w:p w14:paraId="42D2F4F6"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إحدى أبرز التحديات التي قد تواجه تطبيق المحاسبة الرقمية في القطاع الحكومي هي التحديات التقنية المتعلقة بالبنية التحتية الرقمية. قد تتطلب الأنظمة الرقمية موارد تقنية متقدمة، مثل الحوسبة السحابية، وأدوات البيانات الكبيرة، والذكاء الاصطناعي، وهي ما قد يكون من الصعب توفيرها في بعض البلدان أو المؤسسات الحكومية التي تفتقر إلى الدعم التقني المطلوب</w:t>
      </w:r>
      <w:r w:rsidRPr="001B7A0C">
        <w:rPr>
          <w:rFonts w:ascii="Times New Roman" w:hAnsi="Times New Roman" w:cs="Times New Roman"/>
          <w:sz w:val="28"/>
          <w:szCs w:val="28"/>
        </w:rPr>
        <w:t>.</w:t>
      </w:r>
    </w:p>
    <w:p w14:paraId="320C60FA"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5.2 </w:t>
      </w:r>
      <w:r w:rsidRPr="001B7A0C">
        <w:rPr>
          <w:rFonts w:ascii="Times New Roman" w:hAnsi="Times New Roman" w:cs="Times New Roman"/>
          <w:sz w:val="28"/>
          <w:szCs w:val="28"/>
          <w:rtl/>
        </w:rPr>
        <w:t>مقاومة التغيير الثقافي</w:t>
      </w:r>
    </w:p>
    <w:p w14:paraId="1FF127F8"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tl/>
        </w:rPr>
        <w:t>تعتبر مقاومة التغيير الثقافي من التحديات التي قد تواجه تطبيق الأنظمة الرقمية في القطاع الحكومي. يواجه الموظفون الحكوميون أحيانًا صعوبة في قبول الأنظمة الجديدة بسبب التحفظات الثقافية أو الافتقار إلى المهارات التقنية</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لذا، فإن توفير التدريب الكافي لموظفي الحكومة وتغيير الثقافة التنظيمية أمر حاسم لضمان نجاح التحول الرقمي</w:t>
      </w:r>
      <w:r w:rsidRPr="001B7A0C">
        <w:rPr>
          <w:rFonts w:ascii="Times New Roman" w:hAnsi="Times New Roman" w:cs="Times New Roman"/>
          <w:sz w:val="28"/>
          <w:szCs w:val="28"/>
        </w:rPr>
        <w:t>.</w:t>
      </w:r>
    </w:p>
    <w:p w14:paraId="01972413" w14:textId="77777777" w:rsidR="001B7A0C" w:rsidRPr="001B7A0C" w:rsidRDefault="001B7A0C" w:rsidP="001B7A0C">
      <w:pPr>
        <w:jc w:val="both"/>
        <w:rPr>
          <w:rFonts w:ascii="Times New Roman" w:hAnsi="Times New Roman" w:cs="Times New Roman"/>
          <w:sz w:val="28"/>
          <w:szCs w:val="28"/>
        </w:rPr>
      </w:pPr>
      <w:r w:rsidRPr="001B7A0C">
        <w:rPr>
          <w:rFonts w:ascii="Times New Roman" w:hAnsi="Times New Roman" w:cs="Times New Roman"/>
          <w:sz w:val="28"/>
          <w:szCs w:val="28"/>
        </w:rPr>
        <w:t xml:space="preserve">5.3 </w:t>
      </w:r>
      <w:r w:rsidRPr="001B7A0C">
        <w:rPr>
          <w:rFonts w:ascii="Times New Roman" w:hAnsi="Times New Roman" w:cs="Times New Roman"/>
          <w:sz w:val="28"/>
          <w:szCs w:val="28"/>
          <w:rtl/>
        </w:rPr>
        <w:t>التحديات المالية</w:t>
      </w:r>
    </w:p>
    <w:p w14:paraId="1E4F8B40" w14:textId="7E003DE3" w:rsidR="001B7A0C" w:rsidRPr="001B7A0C" w:rsidRDefault="001B7A0C" w:rsidP="001B7A0C">
      <w:pPr>
        <w:jc w:val="both"/>
        <w:rPr>
          <w:rFonts w:ascii="Times New Roman" w:hAnsi="Times New Roman" w:cs="Times New Roman"/>
          <w:sz w:val="28"/>
          <w:szCs w:val="28"/>
          <w:rtl/>
          <w:lang w:bidi="ar-EG"/>
        </w:rPr>
      </w:pPr>
      <w:r w:rsidRPr="001B7A0C">
        <w:rPr>
          <w:rFonts w:ascii="Times New Roman" w:hAnsi="Times New Roman" w:cs="Times New Roman"/>
          <w:sz w:val="28"/>
          <w:szCs w:val="28"/>
          <w:rtl/>
        </w:rPr>
        <w:t>قد تشكل التحديات المالية عائقًا أمام تطبيق المحاسبة الرقمية، خاصة في البلدان التي تعاني من محدودية الموارد</w:t>
      </w:r>
      <w:r w:rsidRPr="001B7A0C">
        <w:rPr>
          <w:rFonts w:ascii="Times New Roman" w:hAnsi="Times New Roman" w:cs="Times New Roman"/>
          <w:sz w:val="28"/>
          <w:szCs w:val="28"/>
        </w:rPr>
        <w:t xml:space="preserve">. </w:t>
      </w:r>
      <w:r w:rsidRPr="001B7A0C">
        <w:rPr>
          <w:rFonts w:ascii="Times New Roman" w:hAnsi="Times New Roman" w:cs="Times New Roman"/>
          <w:sz w:val="28"/>
          <w:szCs w:val="28"/>
          <w:rtl/>
        </w:rPr>
        <w:t>يتطلب تطبيق الأنظمة الرقمية استثمارات مالية كبيرة في تطوير البنية التحتية وتوفير التدريب للموظفين، وهو ما قد يكون عبئًا ثقيلًا على الموازنة الحكومية في بعض الدول</w:t>
      </w:r>
    </w:p>
    <w:p w14:paraId="56F7172B" w14:textId="5FF9D06B" w:rsidR="00D9243A" w:rsidRDefault="001B7A0C" w:rsidP="001B7A0C">
      <w:pPr>
        <w:pStyle w:val="Heading1"/>
        <w:rPr>
          <w:rtl/>
        </w:rPr>
      </w:pPr>
      <w:bookmarkStart w:id="36" w:name="_Toc183261508"/>
      <w:r>
        <w:rPr>
          <w:rFonts w:hint="cs"/>
          <w:rtl/>
        </w:rPr>
        <w:lastRenderedPageBreak/>
        <w:t>الدراسات السابقة العربيه</w:t>
      </w:r>
      <w:bookmarkEnd w:id="36"/>
    </w:p>
    <w:p w14:paraId="3486D6E7"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37" w:name="_Toc183261509"/>
      <w:r w:rsidRPr="00273181">
        <w:rPr>
          <w:rFonts w:ascii="Times New Roman" w:eastAsia="Times New Roman" w:hAnsi="Times New Roman" w:cs="Times New Roman"/>
          <w:b/>
          <w:bCs/>
          <w:kern w:val="0"/>
          <w:sz w:val="27"/>
          <w:szCs w:val="27"/>
          <w14:ligatures w14:val="none"/>
        </w:rPr>
        <w:t xml:space="preserve">1. </w:t>
      </w:r>
      <w:r w:rsidRPr="00273181">
        <w:rPr>
          <w:rFonts w:ascii="Times New Roman" w:eastAsia="Times New Roman" w:hAnsi="Times New Roman" w:cs="Times New Roman"/>
          <w:kern w:val="0"/>
          <w:sz w:val="28"/>
          <w:szCs w:val="28"/>
          <w:rtl/>
          <w14:ligatures w14:val="none"/>
        </w:rPr>
        <w:t>دراسة أثر المحاسبة الرقمية على تحسين الأداء الحكومي</w:t>
      </w:r>
      <w:bookmarkEnd w:id="37"/>
    </w:p>
    <w:p w14:paraId="33EF2D84" w14:textId="77777777" w:rsidR="00273181" w:rsidRPr="00273181" w:rsidRDefault="00273181" w:rsidP="000A46C6">
      <w:pPr>
        <w:numPr>
          <w:ilvl w:val="0"/>
          <w:numId w:val="4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العلاقة بين تطبيق أنظمة المحاسبة الرقمية في الهيئات الحكومية وأثرها في تحسين مستوى الأداء المالي والإداري</w:t>
      </w:r>
      <w:r w:rsidRPr="00273181">
        <w:rPr>
          <w:rFonts w:ascii="Times New Roman" w:eastAsia="Times New Roman" w:hAnsi="Times New Roman" w:cs="Times New Roman"/>
          <w:kern w:val="0"/>
          <w:sz w:val="28"/>
          <w:szCs w:val="28"/>
          <w14:ligatures w14:val="none"/>
        </w:rPr>
        <w:t>.</w:t>
      </w:r>
    </w:p>
    <w:p w14:paraId="79B1F35F" w14:textId="77777777" w:rsidR="00273181" w:rsidRPr="00273181" w:rsidRDefault="00273181" w:rsidP="000A46C6">
      <w:pPr>
        <w:numPr>
          <w:ilvl w:val="0"/>
          <w:numId w:val="4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المملكة العربية السعودية، الإمارات العربية المتحدة</w:t>
      </w:r>
      <w:r w:rsidRPr="00273181">
        <w:rPr>
          <w:rFonts w:ascii="Times New Roman" w:eastAsia="Times New Roman" w:hAnsi="Times New Roman" w:cs="Times New Roman"/>
          <w:kern w:val="0"/>
          <w:sz w:val="28"/>
          <w:szCs w:val="28"/>
          <w14:ligatures w14:val="none"/>
        </w:rPr>
        <w:t>.</w:t>
      </w:r>
    </w:p>
    <w:p w14:paraId="3AD27C39"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38" w:name="_Toc183261510"/>
      <w:r w:rsidRPr="00273181">
        <w:rPr>
          <w:rFonts w:ascii="Times New Roman" w:eastAsia="Times New Roman" w:hAnsi="Times New Roman" w:cs="Times New Roman"/>
          <w:kern w:val="0"/>
          <w:sz w:val="28"/>
          <w:szCs w:val="28"/>
          <w14:ligatures w14:val="none"/>
        </w:rPr>
        <w:t xml:space="preserve">2. </w:t>
      </w:r>
      <w:r w:rsidRPr="00273181">
        <w:rPr>
          <w:rFonts w:ascii="Times New Roman" w:eastAsia="Times New Roman" w:hAnsi="Times New Roman" w:cs="Times New Roman"/>
          <w:kern w:val="0"/>
          <w:sz w:val="28"/>
          <w:szCs w:val="28"/>
          <w:rtl/>
          <w14:ligatures w14:val="none"/>
        </w:rPr>
        <w:t>دراسة أثر تكنولوجيا المعلومات في تحسين الأداء المالي في القطاع الحكومي</w:t>
      </w:r>
      <w:bookmarkEnd w:id="38"/>
    </w:p>
    <w:p w14:paraId="37F46229" w14:textId="77777777" w:rsidR="00273181" w:rsidRPr="00273181" w:rsidRDefault="00273181" w:rsidP="000A46C6">
      <w:pPr>
        <w:numPr>
          <w:ilvl w:val="0"/>
          <w:numId w:val="4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تقييم كيف تسهم تكنولوجيا المعلومات (خصوصًا المحاسبة الرقمية) في تحسين الأداء المالي في وزارات المالية والمؤسسات الحكومية</w:t>
      </w:r>
      <w:r w:rsidRPr="00273181">
        <w:rPr>
          <w:rFonts w:ascii="Times New Roman" w:eastAsia="Times New Roman" w:hAnsi="Times New Roman" w:cs="Times New Roman"/>
          <w:kern w:val="0"/>
          <w:sz w:val="28"/>
          <w:szCs w:val="28"/>
          <w14:ligatures w14:val="none"/>
        </w:rPr>
        <w:t>.</w:t>
      </w:r>
    </w:p>
    <w:p w14:paraId="3566955D" w14:textId="77777777" w:rsidR="00273181" w:rsidRPr="00273181" w:rsidRDefault="00273181" w:rsidP="000A46C6">
      <w:pPr>
        <w:numPr>
          <w:ilvl w:val="0"/>
          <w:numId w:val="4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مصر، السعودية</w:t>
      </w:r>
      <w:r w:rsidRPr="00273181">
        <w:rPr>
          <w:rFonts w:ascii="Times New Roman" w:eastAsia="Times New Roman" w:hAnsi="Times New Roman" w:cs="Times New Roman"/>
          <w:kern w:val="0"/>
          <w:sz w:val="28"/>
          <w:szCs w:val="28"/>
          <w14:ligatures w14:val="none"/>
        </w:rPr>
        <w:t>.</w:t>
      </w:r>
    </w:p>
    <w:p w14:paraId="3B7CDBCA"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39" w:name="_Toc183261511"/>
      <w:r w:rsidRPr="00273181">
        <w:rPr>
          <w:rFonts w:ascii="Times New Roman" w:eastAsia="Times New Roman" w:hAnsi="Times New Roman" w:cs="Times New Roman"/>
          <w:kern w:val="0"/>
          <w:sz w:val="28"/>
          <w:szCs w:val="28"/>
          <w14:ligatures w14:val="none"/>
        </w:rPr>
        <w:t xml:space="preserve">3. </w:t>
      </w:r>
      <w:r w:rsidRPr="00273181">
        <w:rPr>
          <w:rFonts w:ascii="Times New Roman" w:eastAsia="Times New Roman" w:hAnsi="Times New Roman" w:cs="Times New Roman"/>
          <w:kern w:val="0"/>
          <w:sz w:val="28"/>
          <w:szCs w:val="28"/>
          <w:rtl/>
          <w14:ligatures w14:val="none"/>
        </w:rPr>
        <w:t>دراسة دور المحاسبة الرقمية في تعزيز الشفافية الحكومية</w:t>
      </w:r>
      <w:bookmarkEnd w:id="39"/>
    </w:p>
    <w:p w14:paraId="4008A767" w14:textId="77777777" w:rsidR="00273181" w:rsidRPr="00273181" w:rsidRDefault="00273181" w:rsidP="000A46C6">
      <w:pPr>
        <w:numPr>
          <w:ilvl w:val="0"/>
          <w:numId w:val="4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تقييم تأثير المحاسبة الرقمية في تعزيز الشفافية في استخدام الأموال العامة ومراقبة صرف الميزانيات الحكومية</w:t>
      </w:r>
      <w:r w:rsidRPr="00273181">
        <w:rPr>
          <w:rFonts w:ascii="Times New Roman" w:eastAsia="Times New Roman" w:hAnsi="Times New Roman" w:cs="Times New Roman"/>
          <w:kern w:val="0"/>
          <w:sz w:val="28"/>
          <w:szCs w:val="28"/>
          <w14:ligatures w14:val="none"/>
        </w:rPr>
        <w:t>.</w:t>
      </w:r>
    </w:p>
    <w:p w14:paraId="270AFE26" w14:textId="77777777" w:rsidR="00273181" w:rsidRPr="00273181" w:rsidRDefault="00273181" w:rsidP="000A46C6">
      <w:pPr>
        <w:numPr>
          <w:ilvl w:val="0"/>
          <w:numId w:val="4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تونس، الأردن</w:t>
      </w:r>
      <w:r w:rsidRPr="00273181">
        <w:rPr>
          <w:rFonts w:ascii="Times New Roman" w:eastAsia="Times New Roman" w:hAnsi="Times New Roman" w:cs="Times New Roman"/>
          <w:kern w:val="0"/>
          <w:sz w:val="28"/>
          <w:szCs w:val="28"/>
          <w14:ligatures w14:val="none"/>
        </w:rPr>
        <w:t>.</w:t>
      </w:r>
    </w:p>
    <w:p w14:paraId="6BC4C893"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0" w:name="_Toc183261512"/>
      <w:r w:rsidRPr="00273181">
        <w:rPr>
          <w:rFonts w:ascii="Times New Roman" w:eastAsia="Times New Roman" w:hAnsi="Times New Roman" w:cs="Times New Roman"/>
          <w:kern w:val="0"/>
          <w:sz w:val="28"/>
          <w:szCs w:val="28"/>
          <w14:ligatures w14:val="none"/>
        </w:rPr>
        <w:t xml:space="preserve">4. </w:t>
      </w:r>
      <w:r w:rsidRPr="00273181">
        <w:rPr>
          <w:rFonts w:ascii="Times New Roman" w:eastAsia="Times New Roman" w:hAnsi="Times New Roman" w:cs="Times New Roman"/>
          <w:kern w:val="0"/>
          <w:sz w:val="28"/>
          <w:szCs w:val="28"/>
          <w:rtl/>
          <w14:ligatures w14:val="none"/>
        </w:rPr>
        <w:t>دراسة تحسين العمليات المحاسبية باستخدام تكنولوجيا المحاسبة الرقمية في المؤسسات الحكومية</w:t>
      </w:r>
      <w:bookmarkEnd w:id="40"/>
    </w:p>
    <w:p w14:paraId="774FA842" w14:textId="77777777" w:rsidR="00273181" w:rsidRPr="00273181" w:rsidRDefault="00273181" w:rsidP="000A46C6">
      <w:pPr>
        <w:numPr>
          <w:ilvl w:val="0"/>
          <w:numId w:val="4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تحليل كيفية استخدام الأنظمة المحاسبية الرقمية في تحسين العمليات الإدارية والمالية داخل المؤسسات الحكومية</w:t>
      </w:r>
      <w:r w:rsidRPr="00273181">
        <w:rPr>
          <w:rFonts w:ascii="Times New Roman" w:eastAsia="Times New Roman" w:hAnsi="Times New Roman" w:cs="Times New Roman"/>
          <w:kern w:val="0"/>
          <w:sz w:val="28"/>
          <w:szCs w:val="28"/>
          <w14:ligatures w14:val="none"/>
        </w:rPr>
        <w:t>.</w:t>
      </w:r>
    </w:p>
    <w:p w14:paraId="45F6EBBB" w14:textId="77777777" w:rsidR="00273181" w:rsidRPr="00273181" w:rsidRDefault="00273181" w:rsidP="000A46C6">
      <w:pPr>
        <w:numPr>
          <w:ilvl w:val="0"/>
          <w:numId w:val="4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فلسطين، لبنان</w:t>
      </w:r>
      <w:r w:rsidRPr="00273181">
        <w:rPr>
          <w:rFonts w:ascii="Times New Roman" w:eastAsia="Times New Roman" w:hAnsi="Times New Roman" w:cs="Times New Roman"/>
          <w:kern w:val="0"/>
          <w:sz w:val="28"/>
          <w:szCs w:val="28"/>
          <w14:ligatures w14:val="none"/>
        </w:rPr>
        <w:t>.</w:t>
      </w:r>
    </w:p>
    <w:p w14:paraId="2CBE333C"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1" w:name="_Toc183261513"/>
      <w:r w:rsidRPr="00273181">
        <w:rPr>
          <w:rFonts w:ascii="Times New Roman" w:eastAsia="Times New Roman" w:hAnsi="Times New Roman" w:cs="Times New Roman"/>
          <w:kern w:val="0"/>
          <w:sz w:val="28"/>
          <w:szCs w:val="28"/>
          <w14:ligatures w14:val="none"/>
        </w:rPr>
        <w:t xml:space="preserve">5. </w:t>
      </w:r>
      <w:r w:rsidRPr="00273181">
        <w:rPr>
          <w:rFonts w:ascii="Times New Roman" w:eastAsia="Times New Roman" w:hAnsi="Times New Roman" w:cs="Times New Roman"/>
          <w:kern w:val="0"/>
          <w:sz w:val="28"/>
          <w:szCs w:val="28"/>
          <w:rtl/>
          <w14:ligatures w14:val="none"/>
        </w:rPr>
        <w:t>دراسة تأثير الأنظمة المحاسبية الرقمية على كفاءة النظام المالي في القطاع الحكومي</w:t>
      </w:r>
      <w:bookmarkEnd w:id="41"/>
    </w:p>
    <w:p w14:paraId="17C05785" w14:textId="77777777" w:rsidR="00273181" w:rsidRPr="00273181" w:rsidRDefault="00273181" w:rsidP="000A46C6">
      <w:pPr>
        <w:numPr>
          <w:ilvl w:val="0"/>
          <w:numId w:val="5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تطبيق الأنظمة المحاسبية الرقمية وتأثيرها على تحسين كفاءة النظام المالي الحكومي</w:t>
      </w:r>
      <w:r w:rsidRPr="00273181">
        <w:rPr>
          <w:rFonts w:ascii="Times New Roman" w:eastAsia="Times New Roman" w:hAnsi="Times New Roman" w:cs="Times New Roman"/>
          <w:kern w:val="0"/>
          <w:sz w:val="28"/>
          <w:szCs w:val="28"/>
          <w14:ligatures w14:val="none"/>
        </w:rPr>
        <w:t>.</w:t>
      </w:r>
    </w:p>
    <w:p w14:paraId="48EA512C" w14:textId="77777777" w:rsidR="00273181" w:rsidRPr="00273181" w:rsidRDefault="00273181" w:rsidP="000A46C6">
      <w:pPr>
        <w:numPr>
          <w:ilvl w:val="0"/>
          <w:numId w:val="5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الجزائر، المغرب</w:t>
      </w:r>
      <w:r w:rsidRPr="00273181">
        <w:rPr>
          <w:rFonts w:ascii="Times New Roman" w:eastAsia="Times New Roman" w:hAnsi="Times New Roman" w:cs="Times New Roman"/>
          <w:kern w:val="0"/>
          <w:sz w:val="28"/>
          <w:szCs w:val="28"/>
          <w14:ligatures w14:val="none"/>
        </w:rPr>
        <w:t>.</w:t>
      </w:r>
    </w:p>
    <w:p w14:paraId="6038E63D"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2" w:name="_Toc183261514"/>
      <w:r w:rsidRPr="00273181">
        <w:rPr>
          <w:rFonts w:ascii="Times New Roman" w:eastAsia="Times New Roman" w:hAnsi="Times New Roman" w:cs="Times New Roman"/>
          <w:kern w:val="0"/>
          <w:sz w:val="28"/>
          <w:szCs w:val="28"/>
          <w14:ligatures w14:val="none"/>
        </w:rPr>
        <w:t xml:space="preserve">6. </w:t>
      </w:r>
      <w:r w:rsidRPr="00273181">
        <w:rPr>
          <w:rFonts w:ascii="Times New Roman" w:eastAsia="Times New Roman" w:hAnsi="Times New Roman" w:cs="Times New Roman"/>
          <w:kern w:val="0"/>
          <w:sz w:val="28"/>
          <w:szCs w:val="28"/>
          <w:rtl/>
          <w14:ligatures w14:val="none"/>
        </w:rPr>
        <w:t>دراسة تقييم أتمتة النظام المحاسبي في وزارة المالية السعودية</w:t>
      </w:r>
      <w:bookmarkEnd w:id="42"/>
    </w:p>
    <w:p w14:paraId="01E5A986" w14:textId="77777777" w:rsidR="00273181" w:rsidRPr="00273181" w:rsidRDefault="00273181" w:rsidP="000A46C6">
      <w:pPr>
        <w:numPr>
          <w:ilvl w:val="0"/>
          <w:numId w:val="5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تطبيق الأتمتة في نظام المحاسبة الحكومية في المملكة العربية السعودية</w:t>
      </w:r>
      <w:r w:rsidRPr="00273181">
        <w:rPr>
          <w:rFonts w:ascii="Times New Roman" w:eastAsia="Times New Roman" w:hAnsi="Times New Roman" w:cs="Times New Roman"/>
          <w:kern w:val="0"/>
          <w:sz w:val="28"/>
          <w:szCs w:val="28"/>
          <w14:ligatures w14:val="none"/>
        </w:rPr>
        <w:t>.</w:t>
      </w:r>
    </w:p>
    <w:p w14:paraId="62A53AB7" w14:textId="77777777" w:rsidR="00273181" w:rsidRPr="00273181" w:rsidRDefault="00273181" w:rsidP="000A46C6">
      <w:pPr>
        <w:numPr>
          <w:ilvl w:val="0"/>
          <w:numId w:val="5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المملكة العربية السعودية</w:t>
      </w:r>
      <w:r w:rsidRPr="00273181">
        <w:rPr>
          <w:rFonts w:ascii="Times New Roman" w:eastAsia="Times New Roman" w:hAnsi="Times New Roman" w:cs="Times New Roman"/>
          <w:kern w:val="0"/>
          <w:sz w:val="28"/>
          <w:szCs w:val="28"/>
          <w14:ligatures w14:val="none"/>
        </w:rPr>
        <w:t>.</w:t>
      </w:r>
    </w:p>
    <w:p w14:paraId="77CA71CB"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3" w:name="_Toc183261515"/>
      <w:r w:rsidRPr="00273181">
        <w:rPr>
          <w:rFonts w:ascii="Times New Roman" w:eastAsia="Times New Roman" w:hAnsi="Times New Roman" w:cs="Times New Roman"/>
          <w:kern w:val="0"/>
          <w:sz w:val="28"/>
          <w:szCs w:val="28"/>
          <w14:ligatures w14:val="none"/>
        </w:rPr>
        <w:t xml:space="preserve">7. </w:t>
      </w:r>
      <w:r w:rsidRPr="00273181">
        <w:rPr>
          <w:rFonts w:ascii="Times New Roman" w:eastAsia="Times New Roman" w:hAnsi="Times New Roman" w:cs="Times New Roman"/>
          <w:kern w:val="0"/>
          <w:sz w:val="28"/>
          <w:szCs w:val="28"/>
          <w:rtl/>
          <w14:ligatures w14:val="none"/>
        </w:rPr>
        <w:t>دراسة استخدام الأنظمة المحاسبية الإلكترونية في تعزيز الكفاءة الحكومية</w:t>
      </w:r>
      <w:bookmarkEnd w:id="43"/>
    </w:p>
    <w:p w14:paraId="2C7C7E7F" w14:textId="77777777" w:rsidR="00273181" w:rsidRPr="00273181" w:rsidRDefault="00273181" w:rsidP="000A46C6">
      <w:pPr>
        <w:numPr>
          <w:ilvl w:val="0"/>
          <w:numId w:val="5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قياس فاعلية استخدام الأنظمة المحاسبية الإلكترونية في المؤسسات الحكومية</w:t>
      </w:r>
      <w:r w:rsidRPr="00273181">
        <w:rPr>
          <w:rFonts w:ascii="Times New Roman" w:eastAsia="Times New Roman" w:hAnsi="Times New Roman" w:cs="Times New Roman"/>
          <w:kern w:val="0"/>
          <w:sz w:val="28"/>
          <w:szCs w:val="28"/>
          <w14:ligatures w14:val="none"/>
        </w:rPr>
        <w:t>.</w:t>
      </w:r>
    </w:p>
    <w:p w14:paraId="3F0D8A74" w14:textId="77777777" w:rsidR="00273181" w:rsidRPr="00273181" w:rsidRDefault="00273181" w:rsidP="000A46C6">
      <w:pPr>
        <w:numPr>
          <w:ilvl w:val="0"/>
          <w:numId w:val="5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البحرين، قطر</w:t>
      </w:r>
      <w:r w:rsidRPr="00273181">
        <w:rPr>
          <w:rFonts w:ascii="Times New Roman" w:eastAsia="Times New Roman" w:hAnsi="Times New Roman" w:cs="Times New Roman"/>
          <w:kern w:val="0"/>
          <w:sz w:val="28"/>
          <w:szCs w:val="28"/>
          <w14:ligatures w14:val="none"/>
        </w:rPr>
        <w:t>.</w:t>
      </w:r>
    </w:p>
    <w:p w14:paraId="05856673"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4" w:name="_Toc183261516"/>
      <w:r w:rsidRPr="00273181">
        <w:rPr>
          <w:rFonts w:ascii="Times New Roman" w:eastAsia="Times New Roman" w:hAnsi="Times New Roman" w:cs="Times New Roman"/>
          <w:kern w:val="0"/>
          <w:sz w:val="28"/>
          <w:szCs w:val="28"/>
          <w14:ligatures w14:val="none"/>
        </w:rPr>
        <w:t xml:space="preserve">8. </w:t>
      </w:r>
      <w:r w:rsidRPr="00273181">
        <w:rPr>
          <w:rFonts w:ascii="Times New Roman" w:eastAsia="Times New Roman" w:hAnsi="Times New Roman" w:cs="Times New Roman"/>
          <w:kern w:val="0"/>
          <w:sz w:val="28"/>
          <w:szCs w:val="28"/>
          <w:rtl/>
          <w14:ligatures w14:val="none"/>
        </w:rPr>
        <w:t>دراسة التحديات التي تواجه تطبيق المحاسبة الرقمية في القطاع الحكومي</w:t>
      </w:r>
      <w:bookmarkEnd w:id="44"/>
    </w:p>
    <w:p w14:paraId="69B8093D" w14:textId="77777777" w:rsidR="00273181" w:rsidRPr="00273181" w:rsidRDefault="00273181" w:rsidP="000A46C6">
      <w:pPr>
        <w:numPr>
          <w:ilvl w:val="0"/>
          <w:numId w:val="5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lastRenderedPageBreak/>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تحليل التحديات التقنية، البشرية والمالية التي تواجه القطاع الحكومي في تطبيق المحاسبة الرقمية</w:t>
      </w:r>
      <w:r w:rsidRPr="00273181">
        <w:rPr>
          <w:rFonts w:ascii="Times New Roman" w:eastAsia="Times New Roman" w:hAnsi="Times New Roman" w:cs="Times New Roman"/>
          <w:kern w:val="0"/>
          <w:sz w:val="28"/>
          <w:szCs w:val="28"/>
          <w14:ligatures w14:val="none"/>
        </w:rPr>
        <w:t>.</w:t>
      </w:r>
    </w:p>
    <w:p w14:paraId="54476398" w14:textId="77777777" w:rsidR="00273181" w:rsidRPr="00273181" w:rsidRDefault="00273181" w:rsidP="000A46C6">
      <w:pPr>
        <w:numPr>
          <w:ilvl w:val="0"/>
          <w:numId w:val="5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الكويت، مصر</w:t>
      </w:r>
      <w:r w:rsidRPr="00273181">
        <w:rPr>
          <w:rFonts w:ascii="Times New Roman" w:eastAsia="Times New Roman" w:hAnsi="Times New Roman" w:cs="Times New Roman"/>
          <w:kern w:val="0"/>
          <w:sz w:val="28"/>
          <w:szCs w:val="28"/>
          <w14:ligatures w14:val="none"/>
        </w:rPr>
        <w:t>.</w:t>
      </w:r>
    </w:p>
    <w:p w14:paraId="51C4906A"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5" w:name="_Toc183261517"/>
      <w:r w:rsidRPr="00273181">
        <w:rPr>
          <w:rFonts w:ascii="Times New Roman" w:eastAsia="Times New Roman" w:hAnsi="Times New Roman" w:cs="Times New Roman"/>
          <w:kern w:val="0"/>
          <w:sz w:val="28"/>
          <w:szCs w:val="28"/>
          <w14:ligatures w14:val="none"/>
        </w:rPr>
        <w:t xml:space="preserve">9. </w:t>
      </w:r>
      <w:r w:rsidRPr="00273181">
        <w:rPr>
          <w:rFonts w:ascii="Times New Roman" w:eastAsia="Times New Roman" w:hAnsi="Times New Roman" w:cs="Times New Roman"/>
          <w:kern w:val="0"/>
          <w:sz w:val="28"/>
          <w:szCs w:val="28"/>
          <w:rtl/>
          <w14:ligatures w14:val="none"/>
        </w:rPr>
        <w:t>دراسة دور المحاسبة الرقمية في إدارة الموارد المالية العامة</w:t>
      </w:r>
      <w:bookmarkEnd w:id="45"/>
    </w:p>
    <w:p w14:paraId="7CE5164F" w14:textId="77777777" w:rsidR="00273181" w:rsidRPr="00273181" w:rsidRDefault="00273181" w:rsidP="000A46C6">
      <w:pPr>
        <w:numPr>
          <w:ilvl w:val="0"/>
          <w:numId w:val="5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دور المحاسبة الرقمية في تحسين إدارة الموارد المالية العامة في المؤسسات الحكومية</w:t>
      </w:r>
      <w:r w:rsidRPr="00273181">
        <w:rPr>
          <w:rFonts w:ascii="Times New Roman" w:eastAsia="Times New Roman" w:hAnsi="Times New Roman" w:cs="Times New Roman"/>
          <w:kern w:val="0"/>
          <w:sz w:val="28"/>
          <w:szCs w:val="28"/>
          <w14:ligatures w14:val="none"/>
        </w:rPr>
        <w:t>.</w:t>
      </w:r>
    </w:p>
    <w:p w14:paraId="7B95D2CD" w14:textId="77777777" w:rsidR="00273181" w:rsidRPr="00273181" w:rsidRDefault="00273181" w:rsidP="000A46C6">
      <w:pPr>
        <w:numPr>
          <w:ilvl w:val="0"/>
          <w:numId w:val="5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عمان، مصر</w:t>
      </w:r>
      <w:r w:rsidRPr="00273181">
        <w:rPr>
          <w:rFonts w:ascii="Times New Roman" w:eastAsia="Times New Roman" w:hAnsi="Times New Roman" w:cs="Times New Roman"/>
          <w:kern w:val="0"/>
          <w:sz w:val="28"/>
          <w:szCs w:val="28"/>
          <w14:ligatures w14:val="none"/>
        </w:rPr>
        <w:t>.</w:t>
      </w:r>
    </w:p>
    <w:p w14:paraId="3DC4F749"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6" w:name="_Toc183261518"/>
      <w:r w:rsidRPr="00273181">
        <w:rPr>
          <w:rFonts w:ascii="Times New Roman" w:eastAsia="Times New Roman" w:hAnsi="Times New Roman" w:cs="Times New Roman"/>
          <w:kern w:val="0"/>
          <w:sz w:val="28"/>
          <w:szCs w:val="28"/>
          <w14:ligatures w14:val="none"/>
        </w:rPr>
        <w:t xml:space="preserve">10. </w:t>
      </w:r>
      <w:r w:rsidRPr="00273181">
        <w:rPr>
          <w:rFonts w:ascii="Times New Roman" w:eastAsia="Times New Roman" w:hAnsi="Times New Roman" w:cs="Times New Roman"/>
          <w:kern w:val="0"/>
          <w:sz w:val="28"/>
          <w:szCs w:val="28"/>
          <w:rtl/>
          <w14:ligatures w14:val="none"/>
        </w:rPr>
        <w:t>دراسة فعالية تطبيق نظام المحاسبة الإلكترونية في المؤسسات الحكومية المصرية</w:t>
      </w:r>
      <w:bookmarkEnd w:id="46"/>
    </w:p>
    <w:p w14:paraId="484F8C40" w14:textId="77777777" w:rsidR="00273181" w:rsidRPr="00273181" w:rsidRDefault="00273181" w:rsidP="000A46C6">
      <w:pPr>
        <w:numPr>
          <w:ilvl w:val="0"/>
          <w:numId w:val="5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تقييم فعالية تطبيق نظام المحاسبة الإلكترونية في رفع مستوى الأداء المالي في مصر</w:t>
      </w:r>
      <w:r w:rsidRPr="00273181">
        <w:rPr>
          <w:rFonts w:ascii="Times New Roman" w:eastAsia="Times New Roman" w:hAnsi="Times New Roman" w:cs="Times New Roman"/>
          <w:kern w:val="0"/>
          <w:sz w:val="28"/>
          <w:szCs w:val="28"/>
          <w14:ligatures w14:val="none"/>
        </w:rPr>
        <w:t>.</w:t>
      </w:r>
    </w:p>
    <w:p w14:paraId="2EC46032" w14:textId="77777777" w:rsidR="00273181" w:rsidRPr="00273181" w:rsidRDefault="00273181" w:rsidP="000A46C6">
      <w:pPr>
        <w:numPr>
          <w:ilvl w:val="0"/>
          <w:numId w:val="5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مصر</w:t>
      </w:r>
      <w:r w:rsidRPr="00273181">
        <w:rPr>
          <w:rFonts w:ascii="Times New Roman" w:eastAsia="Times New Roman" w:hAnsi="Times New Roman" w:cs="Times New Roman"/>
          <w:kern w:val="0"/>
          <w:sz w:val="28"/>
          <w:szCs w:val="28"/>
          <w14:ligatures w14:val="none"/>
        </w:rPr>
        <w:t>.</w:t>
      </w:r>
    </w:p>
    <w:p w14:paraId="3EAB3C0D"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7" w:name="_Toc183261519"/>
      <w:r w:rsidRPr="00273181">
        <w:rPr>
          <w:rFonts w:ascii="Times New Roman" w:eastAsia="Times New Roman" w:hAnsi="Times New Roman" w:cs="Times New Roman"/>
          <w:kern w:val="0"/>
          <w:sz w:val="28"/>
          <w:szCs w:val="28"/>
          <w14:ligatures w14:val="none"/>
        </w:rPr>
        <w:t xml:space="preserve">11. </w:t>
      </w:r>
      <w:r w:rsidRPr="00273181">
        <w:rPr>
          <w:rFonts w:ascii="Times New Roman" w:eastAsia="Times New Roman" w:hAnsi="Times New Roman" w:cs="Times New Roman"/>
          <w:kern w:val="0"/>
          <w:sz w:val="28"/>
          <w:szCs w:val="28"/>
          <w:rtl/>
          <w14:ligatures w14:val="none"/>
        </w:rPr>
        <w:t>دراسة تأثير التحول الرقمي في تحسين أداء المؤسسات الحكومية في الإمارات العربية المتحدة</w:t>
      </w:r>
      <w:bookmarkEnd w:id="47"/>
    </w:p>
    <w:p w14:paraId="4A2B890D" w14:textId="77777777" w:rsidR="00273181" w:rsidRPr="00273181" w:rsidRDefault="00273181" w:rsidP="000A46C6">
      <w:pPr>
        <w:numPr>
          <w:ilvl w:val="0"/>
          <w:numId w:val="5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تأثير التحول الرقمي على تطوير الأداء الحكومي في المؤسسات الحكومية</w:t>
      </w:r>
      <w:r w:rsidRPr="00273181">
        <w:rPr>
          <w:rFonts w:ascii="Times New Roman" w:eastAsia="Times New Roman" w:hAnsi="Times New Roman" w:cs="Times New Roman"/>
          <w:kern w:val="0"/>
          <w:sz w:val="28"/>
          <w:szCs w:val="28"/>
          <w14:ligatures w14:val="none"/>
        </w:rPr>
        <w:t>.</w:t>
      </w:r>
    </w:p>
    <w:p w14:paraId="033598C2" w14:textId="77777777" w:rsidR="00273181" w:rsidRPr="00273181" w:rsidRDefault="00273181" w:rsidP="000A46C6">
      <w:pPr>
        <w:numPr>
          <w:ilvl w:val="0"/>
          <w:numId w:val="5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الإمارات</w:t>
      </w:r>
      <w:r w:rsidRPr="00273181">
        <w:rPr>
          <w:rFonts w:ascii="Times New Roman" w:eastAsia="Times New Roman" w:hAnsi="Times New Roman" w:cs="Times New Roman"/>
          <w:kern w:val="0"/>
          <w:sz w:val="28"/>
          <w:szCs w:val="28"/>
          <w14:ligatures w14:val="none"/>
        </w:rPr>
        <w:t>.</w:t>
      </w:r>
    </w:p>
    <w:p w14:paraId="3A320692"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8" w:name="_Toc183261520"/>
      <w:r w:rsidRPr="00273181">
        <w:rPr>
          <w:rFonts w:ascii="Times New Roman" w:eastAsia="Times New Roman" w:hAnsi="Times New Roman" w:cs="Times New Roman"/>
          <w:kern w:val="0"/>
          <w:sz w:val="28"/>
          <w:szCs w:val="28"/>
          <w14:ligatures w14:val="none"/>
        </w:rPr>
        <w:t xml:space="preserve">12. </w:t>
      </w:r>
      <w:r w:rsidRPr="00273181">
        <w:rPr>
          <w:rFonts w:ascii="Times New Roman" w:eastAsia="Times New Roman" w:hAnsi="Times New Roman" w:cs="Times New Roman"/>
          <w:kern w:val="0"/>
          <w:sz w:val="28"/>
          <w:szCs w:val="28"/>
          <w:rtl/>
          <w14:ligatures w14:val="none"/>
        </w:rPr>
        <w:t>دراسة تأثير تكنولوجيا المعلومات على دقة التقارير المالية في الوزارات الحكومية</w:t>
      </w:r>
      <w:bookmarkEnd w:id="48"/>
    </w:p>
    <w:p w14:paraId="2C32DC72" w14:textId="77777777" w:rsidR="00273181" w:rsidRPr="00273181" w:rsidRDefault="00273181" w:rsidP="000A46C6">
      <w:pPr>
        <w:numPr>
          <w:ilvl w:val="0"/>
          <w:numId w:val="5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قياس تأثير تكنولوجيا المعلومات على دقة وكفاءة التقارير المالية في المؤسسات الحكومية</w:t>
      </w:r>
      <w:r w:rsidRPr="00273181">
        <w:rPr>
          <w:rFonts w:ascii="Times New Roman" w:eastAsia="Times New Roman" w:hAnsi="Times New Roman" w:cs="Times New Roman"/>
          <w:kern w:val="0"/>
          <w:sz w:val="28"/>
          <w:szCs w:val="28"/>
          <w14:ligatures w14:val="none"/>
        </w:rPr>
        <w:t>.</w:t>
      </w:r>
    </w:p>
    <w:p w14:paraId="363FBDE2" w14:textId="77777777" w:rsidR="00273181" w:rsidRPr="00273181" w:rsidRDefault="00273181" w:rsidP="000A46C6">
      <w:pPr>
        <w:numPr>
          <w:ilvl w:val="0"/>
          <w:numId w:val="5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السعودية، الأردن</w:t>
      </w:r>
      <w:r w:rsidRPr="00273181">
        <w:rPr>
          <w:rFonts w:ascii="Times New Roman" w:eastAsia="Times New Roman" w:hAnsi="Times New Roman" w:cs="Times New Roman"/>
          <w:kern w:val="0"/>
          <w:sz w:val="28"/>
          <w:szCs w:val="28"/>
          <w14:ligatures w14:val="none"/>
        </w:rPr>
        <w:t>.</w:t>
      </w:r>
    </w:p>
    <w:p w14:paraId="466450FB"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49" w:name="_Toc183261521"/>
      <w:r w:rsidRPr="00273181">
        <w:rPr>
          <w:rFonts w:ascii="Times New Roman" w:eastAsia="Times New Roman" w:hAnsi="Times New Roman" w:cs="Times New Roman"/>
          <w:kern w:val="0"/>
          <w:sz w:val="28"/>
          <w:szCs w:val="28"/>
          <w14:ligatures w14:val="none"/>
        </w:rPr>
        <w:t xml:space="preserve">13. </w:t>
      </w:r>
      <w:r w:rsidRPr="00273181">
        <w:rPr>
          <w:rFonts w:ascii="Times New Roman" w:eastAsia="Times New Roman" w:hAnsi="Times New Roman" w:cs="Times New Roman"/>
          <w:kern w:val="0"/>
          <w:sz w:val="28"/>
          <w:szCs w:val="28"/>
          <w:rtl/>
          <w14:ligatures w14:val="none"/>
        </w:rPr>
        <w:t>دراسة مدى استعداد القطاع الحكومي في المملكة العربية السعودية لتطبيق المحاسبة الرقمية</w:t>
      </w:r>
      <w:bookmarkEnd w:id="49"/>
    </w:p>
    <w:p w14:paraId="11838AC6" w14:textId="77777777" w:rsidR="00273181" w:rsidRPr="00273181" w:rsidRDefault="00273181" w:rsidP="000A46C6">
      <w:pPr>
        <w:numPr>
          <w:ilvl w:val="0"/>
          <w:numId w:val="5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استعداد المؤسسات الحكومية في السعودية لتطبيق أنظمة المحاسبة الرقمية</w:t>
      </w:r>
      <w:r w:rsidRPr="00273181">
        <w:rPr>
          <w:rFonts w:ascii="Times New Roman" w:eastAsia="Times New Roman" w:hAnsi="Times New Roman" w:cs="Times New Roman"/>
          <w:kern w:val="0"/>
          <w:sz w:val="28"/>
          <w:szCs w:val="28"/>
          <w14:ligatures w14:val="none"/>
        </w:rPr>
        <w:t>.</w:t>
      </w:r>
    </w:p>
    <w:p w14:paraId="7E6F7C62" w14:textId="77777777" w:rsidR="00273181" w:rsidRPr="00273181" w:rsidRDefault="00273181" w:rsidP="000A46C6">
      <w:pPr>
        <w:numPr>
          <w:ilvl w:val="0"/>
          <w:numId w:val="5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المملكة العربية السعودية</w:t>
      </w:r>
      <w:r w:rsidRPr="00273181">
        <w:rPr>
          <w:rFonts w:ascii="Times New Roman" w:eastAsia="Times New Roman" w:hAnsi="Times New Roman" w:cs="Times New Roman"/>
          <w:kern w:val="0"/>
          <w:sz w:val="28"/>
          <w:szCs w:val="28"/>
          <w14:ligatures w14:val="none"/>
        </w:rPr>
        <w:t>.</w:t>
      </w:r>
    </w:p>
    <w:p w14:paraId="1603AD1F"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0" w:name="_Toc183261522"/>
      <w:r w:rsidRPr="00273181">
        <w:rPr>
          <w:rFonts w:ascii="Times New Roman" w:eastAsia="Times New Roman" w:hAnsi="Times New Roman" w:cs="Times New Roman"/>
          <w:kern w:val="0"/>
          <w:sz w:val="28"/>
          <w:szCs w:val="28"/>
          <w14:ligatures w14:val="none"/>
        </w:rPr>
        <w:t xml:space="preserve">14. </w:t>
      </w:r>
      <w:r w:rsidRPr="00273181">
        <w:rPr>
          <w:rFonts w:ascii="Times New Roman" w:eastAsia="Times New Roman" w:hAnsi="Times New Roman" w:cs="Times New Roman"/>
          <w:kern w:val="0"/>
          <w:sz w:val="28"/>
          <w:szCs w:val="28"/>
          <w:rtl/>
          <w14:ligatures w14:val="none"/>
        </w:rPr>
        <w:t>دراسة تأثير الأنظمة المحاسبية الرقمية على الكفاءة التشغيلية في القطاع العام</w:t>
      </w:r>
      <w:bookmarkEnd w:id="50"/>
    </w:p>
    <w:p w14:paraId="261538EF" w14:textId="77777777" w:rsidR="00273181" w:rsidRPr="00273181" w:rsidRDefault="00273181" w:rsidP="000A46C6">
      <w:pPr>
        <w:numPr>
          <w:ilvl w:val="0"/>
          <w:numId w:val="5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تحليل دور الأنظمة المحاسبية الرقمية في تحسين الكفاءة التشغيلية داخل المؤسسات الحكومية</w:t>
      </w:r>
      <w:r w:rsidRPr="00273181">
        <w:rPr>
          <w:rFonts w:ascii="Times New Roman" w:eastAsia="Times New Roman" w:hAnsi="Times New Roman" w:cs="Times New Roman"/>
          <w:kern w:val="0"/>
          <w:sz w:val="28"/>
          <w:szCs w:val="28"/>
          <w14:ligatures w14:val="none"/>
        </w:rPr>
        <w:t>.</w:t>
      </w:r>
    </w:p>
    <w:p w14:paraId="1735E4EB" w14:textId="77777777" w:rsidR="00273181" w:rsidRPr="00273181" w:rsidRDefault="00273181" w:rsidP="000A46C6">
      <w:pPr>
        <w:numPr>
          <w:ilvl w:val="0"/>
          <w:numId w:val="5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تونس، مصر</w:t>
      </w:r>
      <w:r w:rsidRPr="00273181">
        <w:rPr>
          <w:rFonts w:ascii="Times New Roman" w:eastAsia="Times New Roman" w:hAnsi="Times New Roman" w:cs="Times New Roman"/>
          <w:kern w:val="0"/>
          <w:sz w:val="28"/>
          <w:szCs w:val="28"/>
          <w14:ligatures w14:val="none"/>
        </w:rPr>
        <w:t>.</w:t>
      </w:r>
    </w:p>
    <w:p w14:paraId="099BD8C7"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1" w:name="_Toc183261523"/>
      <w:r w:rsidRPr="00273181">
        <w:rPr>
          <w:rFonts w:ascii="Times New Roman" w:eastAsia="Times New Roman" w:hAnsi="Times New Roman" w:cs="Times New Roman"/>
          <w:kern w:val="0"/>
          <w:sz w:val="28"/>
          <w:szCs w:val="28"/>
          <w14:ligatures w14:val="none"/>
        </w:rPr>
        <w:t xml:space="preserve">15. </w:t>
      </w:r>
      <w:r w:rsidRPr="00273181">
        <w:rPr>
          <w:rFonts w:ascii="Times New Roman" w:eastAsia="Times New Roman" w:hAnsi="Times New Roman" w:cs="Times New Roman"/>
          <w:kern w:val="0"/>
          <w:sz w:val="28"/>
          <w:szCs w:val="28"/>
          <w:rtl/>
          <w14:ligatures w14:val="none"/>
        </w:rPr>
        <w:t>دراسة تطبيق المحاسبة الإلكترونية في قطاع التعليم الحكومي</w:t>
      </w:r>
      <w:bookmarkEnd w:id="51"/>
    </w:p>
    <w:p w14:paraId="3AD7EFC2" w14:textId="77777777" w:rsidR="00273181" w:rsidRPr="00273181" w:rsidRDefault="00273181" w:rsidP="000A46C6">
      <w:pPr>
        <w:numPr>
          <w:ilvl w:val="0"/>
          <w:numId w:val="6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تطبيق المحاسبة الإلكترونية في الجامعات والمدارس الحكومية وأثرها على الأداء المالي</w:t>
      </w:r>
      <w:r w:rsidRPr="00273181">
        <w:rPr>
          <w:rFonts w:ascii="Times New Roman" w:eastAsia="Times New Roman" w:hAnsi="Times New Roman" w:cs="Times New Roman"/>
          <w:kern w:val="0"/>
          <w:sz w:val="28"/>
          <w:szCs w:val="28"/>
          <w14:ligatures w14:val="none"/>
        </w:rPr>
        <w:t>.</w:t>
      </w:r>
    </w:p>
    <w:p w14:paraId="0915B86D" w14:textId="77777777" w:rsidR="00273181" w:rsidRPr="00273181" w:rsidRDefault="00273181" w:rsidP="000A46C6">
      <w:pPr>
        <w:numPr>
          <w:ilvl w:val="0"/>
          <w:numId w:val="6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السعودية، الإمارات</w:t>
      </w:r>
      <w:r w:rsidRPr="00273181">
        <w:rPr>
          <w:rFonts w:ascii="Times New Roman" w:eastAsia="Times New Roman" w:hAnsi="Times New Roman" w:cs="Times New Roman"/>
          <w:kern w:val="0"/>
          <w:sz w:val="28"/>
          <w:szCs w:val="28"/>
          <w14:ligatures w14:val="none"/>
        </w:rPr>
        <w:t>.</w:t>
      </w:r>
    </w:p>
    <w:p w14:paraId="2150E3FF"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2" w:name="_Toc183261524"/>
      <w:r w:rsidRPr="00273181">
        <w:rPr>
          <w:rFonts w:ascii="Times New Roman" w:eastAsia="Times New Roman" w:hAnsi="Times New Roman" w:cs="Times New Roman"/>
          <w:kern w:val="0"/>
          <w:sz w:val="28"/>
          <w:szCs w:val="28"/>
          <w14:ligatures w14:val="none"/>
        </w:rPr>
        <w:t xml:space="preserve">16. </w:t>
      </w:r>
      <w:r w:rsidRPr="00273181">
        <w:rPr>
          <w:rFonts w:ascii="Times New Roman" w:eastAsia="Times New Roman" w:hAnsi="Times New Roman" w:cs="Times New Roman"/>
          <w:kern w:val="0"/>
          <w:sz w:val="28"/>
          <w:szCs w:val="28"/>
          <w:rtl/>
          <w14:ligatures w14:val="none"/>
        </w:rPr>
        <w:t>دراسة تطبيق نظم المحاسبة الرقمية في تعزيز الرقابة الداخلية في القطاع الحكومي</w:t>
      </w:r>
      <w:bookmarkEnd w:id="52"/>
    </w:p>
    <w:p w14:paraId="37478288" w14:textId="77777777" w:rsidR="00273181" w:rsidRPr="00273181" w:rsidRDefault="00273181" w:rsidP="000A46C6">
      <w:pPr>
        <w:numPr>
          <w:ilvl w:val="0"/>
          <w:numId w:val="6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lastRenderedPageBreak/>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دور المحاسبة الرقمية في تعزيز الرقابة الداخلية ومنع الفساد في القطاع الحكومي</w:t>
      </w:r>
      <w:r w:rsidRPr="00273181">
        <w:rPr>
          <w:rFonts w:ascii="Times New Roman" w:eastAsia="Times New Roman" w:hAnsi="Times New Roman" w:cs="Times New Roman"/>
          <w:kern w:val="0"/>
          <w:sz w:val="28"/>
          <w:szCs w:val="28"/>
          <w14:ligatures w14:val="none"/>
        </w:rPr>
        <w:t>.</w:t>
      </w:r>
    </w:p>
    <w:p w14:paraId="4D676D87" w14:textId="77777777" w:rsidR="00273181" w:rsidRPr="00273181" w:rsidRDefault="00273181" w:rsidP="000A46C6">
      <w:pPr>
        <w:numPr>
          <w:ilvl w:val="0"/>
          <w:numId w:val="6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البحرين، قطر</w:t>
      </w:r>
      <w:r w:rsidRPr="00273181">
        <w:rPr>
          <w:rFonts w:ascii="Times New Roman" w:eastAsia="Times New Roman" w:hAnsi="Times New Roman" w:cs="Times New Roman"/>
          <w:kern w:val="0"/>
          <w:sz w:val="28"/>
          <w:szCs w:val="28"/>
          <w14:ligatures w14:val="none"/>
        </w:rPr>
        <w:t>.</w:t>
      </w:r>
    </w:p>
    <w:p w14:paraId="13E1B0E2"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3" w:name="_Toc183261525"/>
      <w:r w:rsidRPr="00273181">
        <w:rPr>
          <w:rFonts w:ascii="Times New Roman" w:eastAsia="Times New Roman" w:hAnsi="Times New Roman" w:cs="Times New Roman"/>
          <w:kern w:val="0"/>
          <w:sz w:val="28"/>
          <w:szCs w:val="28"/>
          <w14:ligatures w14:val="none"/>
        </w:rPr>
        <w:t xml:space="preserve">17. </w:t>
      </w:r>
      <w:r w:rsidRPr="00273181">
        <w:rPr>
          <w:rFonts w:ascii="Times New Roman" w:eastAsia="Times New Roman" w:hAnsi="Times New Roman" w:cs="Times New Roman"/>
          <w:kern w:val="0"/>
          <w:sz w:val="28"/>
          <w:szCs w:val="28"/>
          <w:rtl/>
          <w14:ligatures w14:val="none"/>
        </w:rPr>
        <w:t>دراسة تقويم مدى تأثير المحاسبة الرقمية على تحسين الشفافية في إدارة الأموال العامة</w:t>
      </w:r>
      <w:bookmarkEnd w:id="53"/>
    </w:p>
    <w:p w14:paraId="544B8399" w14:textId="77777777" w:rsidR="00273181" w:rsidRPr="00273181" w:rsidRDefault="00273181" w:rsidP="000A46C6">
      <w:pPr>
        <w:numPr>
          <w:ilvl w:val="0"/>
          <w:numId w:val="6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تأثير المحاسبة الرقمية على الشفافية وكيفية متابعة الإنفاق الحكومي</w:t>
      </w:r>
      <w:r w:rsidRPr="00273181">
        <w:rPr>
          <w:rFonts w:ascii="Times New Roman" w:eastAsia="Times New Roman" w:hAnsi="Times New Roman" w:cs="Times New Roman"/>
          <w:kern w:val="0"/>
          <w:sz w:val="28"/>
          <w:szCs w:val="28"/>
          <w14:ligatures w14:val="none"/>
        </w:rPr>
        <w:t>.</w:t>
      </w:r>
    </w:p>
    <w:p w14:paraId="700478F1" w14:textId="77777777" w:rsidR="00273181" w:rsidRPr="00273181" w:rsidRDefault="00273181" w:rsidP="000A46C6">
      <w:pPr>
        <w:numPr>
          <w:ilvl w:val="0"/>
          <w:numId w:val="6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لبنان، الكويت</w:t>
      </w:r>
      <w:r w:rsidRPr="00273181">
        <w:rPr>
          <w:rFonts w:ascii="Times New Roman" w:eastAsia="Times New Roman" w:hAnsi="Times New Roman" w:cs="Times New Roman"/>
          <w:kern w:val="0"/>
          <w:sz w:val="28"/>
          <w:szCs w:val="28"/>
          <w14:ligatures w14:val="none"/>
        </w:rPr>
        <w:t>.</w:t>
      </w:r>
    </w:p>
    <w:p w14:paraId="76A0B91F"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4" w:name="_Toc183261526"/>
      <w:r w:rsidRPr="00273181">
        <w:rPr>
          <w:rFonts w:ascii="Times New Roman" w:eastAsia="Times New Roman" w:hAnsi="Times New Roman" w:cs="Times New Roman"/>
          <w:kern w:val="0"/>
          <w:sz w:val="28"/>
          <w:szCs w:val="28"/>
          <w14:ligatures w14:val="none"/>
        </w:rPr>
        <w:t xml:space="preserve">18. </w:t>
      </w:r>
      <w:r w:rsidRPr="00273181">
        <w:rPr>
          <w:rFonts w:ascii="Times New Roman" w:eastAsia="Times New Roman" w:hAnsi="Times New Roman" w:cs="Times New Roman"/>
          <w:kern w:val="0"/>
          <w:sz w:val="28"/>
          <w:szCs w:val="28"/>
          <w:rtl/>
          <w14:ligatures w14:val="none"/>
        </w:rPr>
        <w:t>دراسة أثر التحول الرقمي في تطوير أساليب المحاسبة الحكومية</w:t>
      </w:r>
      <w:bookmarkEnd w:id="54"/>
    </w:p>
    <w:p w14:paraId="0EEAD8F8" w14:textId="77777777" w:rsidR="00273181" w:rsidRPr="00273181" w:rsidRDefault="00273181" w:rsidP="000A46C6">
      <w:pPr>
        <w:numPr>
          <w:ilvl w:val="0"/>
          <w:numId w:val="6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تقييم كيفية تأثير التحول الرقمي على الأساليب المحاسبية التقليدية في القطاع الحكومي</w:t>
      </w:r>
      <w:r w:rsidRPr="00273181">
        <w:rPr>
          <w:rFonts w:ascii="Times New Roman" w:eastAsia="Times New Roman" w:hAnsi="Times New Roman" w:cs="Times New Roman"/>
          <w:kern w:val="0"/>
          <w:sz w:val="28"/>
          <w:szCs w:val="28"/>
          <w14:ligatures w14:val="none"/>
        </w:rPr>
        <w:t>.</w:t>
      </w:r>
    </w:p>
    <w:p w14:paraId="62925B90" w14:textId="77777777" w:rsidR="00273181" w:rsidRPr="00273181" w:rsidRDefault="00273181" w:rsidP="000A46C6">
      <w:pPr>
        <w:numPr>
          <w:ilvl w:val="0"/>
          <w:numId w:val="6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الإمارات، السعودية</w:t>
      </w:r>
      <w:r w:rsidRPr="00273181">
        <w:rPr>
          <w:rFonts w:ascii="Times New Roman" w:eastAsia="Times New Roman" w:hAnsi="Times New Roman" w:cs="Times New Roman"/>
          <w:kern w:val="0"/>
          <w:sz w:val="28"/>
          <w:szCs w:val="28"/>
          <w14:ligatures w14:val="none"/>
        </w:rPr>
        <w:t>.</w:t>
      </w:r>
    </w:p>
    <w:p w14:paraId="23CF895E"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5" w:name="_Toc183261527"/>
      <w:r w:rsidRPr="00273181">
        <w:rPr>
          <w:rFonts w:ascii="Times New Roman" w:eastAsia="Times New Roman" w:hAnsi="Times New Roman" w:cs="Times New Roman"/>
          <w:kern w:val="0"/>
          <w:sz w:val="28"/>
          <w:szCs w:val="28"/>
          <w14:ligatures w14:val="none"/>
        </w:rPr>
        <w:t xml:space="preserve">19. </w:t>
      </w:r>
      <w:r w:rsidRPr="00273181">
        <w:rPr>
          <w:rFonts w:ascii="Times New Roman" w:eastAsia="Times New Roman" w:hAnsi="Times New Roman" w:cs="Times New Roman"/>
          <w:kern w:val="0"/>
          <w:sz w:val="28"/>
          <w:szCs w:val="28"/>
          <w:rtl/>
          <w14:ligatures w14:val="none"/>
        </w:rPr>
        <w:t>دراسة تفاعل المحاسبة الرقمية مع تطبيقات الحوكمة الإلكترونية في الوزارات الحكومية</w:t>
      </w:r>
      <w:bookmarkEnd w:id="55"/>
    </w:p>
    <w:p w14:paraId="6BD59DC2" w14:textId="77777777" w:rsidR="00273181" w:rsidRPr="00273181" w:rsidRDefault="00273181" w:rsidP="000A46C6">
      <w:pPr>
        <w:numPr>
          <w:ilvl w:val="0"/>
          <w:numId w:val="6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تفاعل المحاسبة الرقمية مع تطبيقات الحوكمة الإلكترونية لتحسين الرقابة والمساءلة</w:t>
      </w:r>
      <w:r w:rsidRPr="00273181">
        <w:rPr>
          <w:rFonts w:ascii="Times New Roman" w:eastAsia="Times New Roman" w:hAnsi="Times New Roman" w:cs="Times New Roman"/>
          <w:kern w:val="0"/>
          <w:sz w:val="28"/>
          <w:szCs w:val="28"/>
          <w14:ligatures w14:val="none"/>
        </w:rPr>
        <w:t>.</w:t>
      </w:r>
    </w:p>
    <w:p w14:paraId="7D1207AB" w14:textId="77777777" w:rsidR="00273181" w:rsidRPr="00273181" w:rsidRDefault="00273181" w:rsidP="000A46C6">
      <w:pPr>
        <w:numPr>
          <w:ilvl w:val="0"/>
          <w:numId w:val="6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عمان، الأردن</w:t>
      </w:r>
      <w:r w:rsidRPr="00273181">
        <w:rPr>
          <w:rFonts w:ascii="Times New Roman" w:eastAsia="Times New Roman" w:hAnsi="Times New Roman" w:cs="Times New Roman"/>
          <w:kern w:val="0"/>
          <w:sz w:val="28"/>
          <w:szCs w:val="28"/>
          <w14:ligatures w14:val="none"/>
        </w:rPr>
        <w:t>.</w:t>
      </w:r>
    </w:p>
    <w:p w14:paraId="37BD366A"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6" w:name="_Toc183261528"/>
      <w:r w:rsidRPr="00273181">
        <w:rPr>
          <w:rFonts w:ascii="Times New Roman" w:eastAsia="Times New Roman" w:hAnsi="Times New Roman" w:cs="Times New Roman"/>
          <w:kern w:val="0"/>
          <w:sz w:val="28"/>
          <w:szCs w:val="28"/>
          <w14:ligatures w14:val="none"/>
        </w:rPr>
        <w:t xml:space="preserve">20. </w:t>
      </w:r>
      <w:r w:rsidRPr="00273181">
        <w:rPr>
          <w:rFonts w:ascii="Times New Roman" w:eastAsia="Times New Roman" w:hAnsi="Times New Roman" w:cs="Times New Roman"/>
          <w:kern w:val="0"/>
          <w:sz w:val="28"/>
          <w:szCs w:val="28"/>
          <w:rtl/>
          <w14:ligatures w14:val="none"/>
        </w:rPr>
        <w:t>دراسة تأثير المحاسبة الرقمية على رفع فعالية التدقيق المالي الحكومي</w:t>
      </w:r>
      <w:bookmarkEnd w:id="56"/>
    </w:p>
    <w:p w14:paraId="70DD4DC2" w14:textId="77777777" w:rsidR="00273181" w:rsidRPr="00273181" w:rsidRDefault="00273181" w:rsidP="000A46C6">
      <w:pPr>
        <w:numPr>
          <w:ilvl w:val="0"/>
          <w:numId w:val="6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تقييم تأثير المحاسبة الرقمية على عملية التدقيق المالي في القطاع الحكومي</w:t>
      </w:r>
      <w:r w:rsidRPr="00273181">
        <w:rPr>
          <w:rFonts w:ascii="Times New Roman" w:eastAsia="Times New Roman" w:hAnsi="Times New Roman" w:cs="Times New Roman"/>
          <w:kern w:val="0"/>
          <w:sz w:val="28"/>
          <w:szCs w:val="28"/>
          <w14:ligatures w14:val="none"/>
        </w:rPr>
        <w:t>.</w:t>
      </w:r>
    </w:p>
    <w:p w14:paraId="74FCEFBA" w14:textId="77777777" w:rsidR="00273181" w:rsidRPr="00273181" w:rsidRDefault="00273181" w:rsidP="000A46C6">
      <w:pPr>
        <w:numPr>
          <w:ilvl w:val="0"/>
          <w:numId w:val="6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مصر، السعودية</w:t>
      </w:r>
      <w:r w:rsidRPr="00273181">
        <w:rPr>
          <w:rFonts w:ascii="Times New Roman" w:eastAsia="Times New Roman" w:hAnsi="Times New Roman" w:cs="Times New Roman"/>
          <w:kern w:val="0"/>
          <w:sz w:val="28"/>
          <w:szCs w:val="28"/>
          <w14:ligatures w14:val="none"/>
        </w:rPr>
        <w:t>.</w:t>
      </w:r>
    </w:p>
    <w:p w14:paraId="2685B446"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7" w:name="_Toc183261529"/>
      <w:r w:rsidRPr="00273181">
        <w:rPr>
          <w:rFonts w:ascii="Times New Roman" w:eastAsia="Times New Roman" w:hAnsi="Times New Roman" w:cs="Times New Roman"/>
          <w:kern w:val="0"/>
          <w:sz w:val="28"/>
          <w:szCs w:val="28"/>
          <w14:ligatures w14:val="none"/>
        </w:rPr>
        <w:t xml:space="preserve">21. </w:t>
      </w:r>
      <w:r w:rsidRPr="00273181">
        <w:rPr>
          <w:rFonts w:ascii="Times New Roman" w:eastAsia="Times New Roman" w:hAnsi="Times New Roman" w:cs="Times New Roman"/>
          <w:kern w:val="0"/>
          <w:sz w:val="28"/>
          <w:szCs w:val="28"/>
          <w:rtl/>
          <w14:ligatures w14:val="none"/>
        </w:rPr>
        <w:t>دراسة تطبيق نظام</w:t>
      </w:r>
      <w:r w:rsidRPr="00273181">
        <w:rPr>
          <w:rFonts w:ascii="Times New Roman" w:eastAsia="Times New Roman" w:hAnsi="Times New Roman" w:cs="Times New Roman"/>
          <w:kern w:val="0"/>
          <w:sz w:val="28"/>
          <w:szCs w:val="28"/>
          <w14:ligatures w14:val="none"/>
        </w:rPr>
        <w:t xml:space="preserve"> ERP </w:t>
      </w:r>
      <w:r w:rsidRPr="00273181">
        <w:rPr>
          <w:rFonts w:ascii="Times New Roman" w:eastAsia="Times New Roman" w:hAnsi="Times New Roman" w:cs="Times New Roman"/>
          <w:kern w:val="0"/>
          <w:sz w:val="28"/>
          <w:szCs w:val="28"/>
          <w:rtl/>
          <w14:ligatures w14:val="none"/>
        </w:rPr>
        <w:t>في الهيئات الحكومية وتأثيره على أداء المحاسبة الحكومية</w:t>
      </w:r>
      <w:bookmarkEnd w:id="57"/>
    </w:p>
    <w:p w14:paraId="7261A516" w14:textId="77777777" w:rsidR="00273181" w:rsidRPr="00273181" w:rsidRDefault="00273181" w:rsidP="000A46C6">
      <w:pPr>
        <w:numPr>
          <w:ilvl w:val="0"/>
          <w:numId w:val="6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تأثير تطبيق نظام تخطيط موارد المؤسسة</w:t>
      </w:r>
      <w:r w:rsidRPr="00273181">
        <w:rPr>
          <w:rFonts w:ascii="Times New Roman" w:eastAsia="Times New Roman" w:hAnsi="Times New Roman" w:cs="Times New Roman"/>
          <w:kern w:val="0"/>
          <w:sz w:val="28"/>
          <w:szCs w:val="28"/>
          <w14:ligatures w14:val="none"/>
        </w:rPr>
        <w:t xml:space="preserve"> (ERP) </w:t>
      </w:r>
      <w:r w:rsidRPr="00273181">
        <w:rPr>
          <w:rFonts w:ascii="Times New Roman" w:eastAsia="Times New Roman" w:hAnsi="Times New Roman" w:cs="Times New Roman"/>
          <w:kern w:val="0"/>
          <w:sz w:val="28"/>
          <w:szCs w:val="28"/>
          <w:rtl/>
          <w14:ligatures w14:val="none"/>
        </w:rPr>
        <w:t>في تحسين أداء المحاسبة الحكومية</w:t>
      </w:r>
      <w:r w:rsidRPr="00273181">
        <w:rPr>
          <w:rFonts w:ascii="Times New Roman" w:eastAsia="Times New Roman" w:hAnsi="Times New Roman" w:cs="Times New Roman"/>
          <w:kern w:val="0"/>
          <w:sz w:val="28"/>
          <w:szCs w:val="28"/>
          <w14:ligatures w14:val="none"/>
        </w:rPr>
        <w:t>.</w:t>
      </w:r>
    </w:p>
    <w:p w14:paraId="27073E05" w14:textId="77777777" w:rsidR="00273181" w:rsidRPr="00273181" w:rsidRDefault="00273181" w:rsidP="000A46C6">
      <w:pPr>
        <w:numPr>
          <w:ilvl w:val="0"/>
          <w:numId w:val="6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الكويت، البحرين</w:t>
      </w:r>
      <w:r w:rsidRPr="00273181">
        <w:rPr>
          <w:rFonts w:ascii="Times New Roman" w:eastAsia="Times New Roman" w:hAnsi="Times New Roman" w:cs="Times New Roman"/>
          <w:kern w:val="0"/>
          <w:sz w:val="28"/>
          <w:szCs w:val="28"/>
          <w14:ligatures w14:val="none"/>
        </w:rPr>
        <w:t>.</w:t>
      </w:r>
    </w:p>
    <w:p w14:paraId="5BE31790"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8" w:name="_Toc183261530"/>
      <w:r w:rsidRPr="00273181">
        <w:rPr>
          <w:rFonts w:ascii="Times New Roman" w:eastAsia="Times New Roman" w:hAnsi="Times New Roman" w:cs="Times New Roman"/>
          <w:kern w:val="0"/>
          <w:sz w:val="28"/>
          <w:szCs w:val="28"/>
          <w14:ligatures w14:val="none"/>
        </w:rPr>
        <w:t xml:space="preserve">22. </w:t>
      </w:r>
      <w:r w:rsidRPr="00273181">
        <w:rPr>
          <w:rFonts w:ascii="Times New Roman" w:eastAsia="Times New Roman" w:hAnsi="Times New Roman" w:cs="Times New Roman"/>
          <w:kern w:val="0"/>
          <w:sz w:val="28"/>
          <w:szCs w:val="28"/>
          <w:rtl/>
          <w14:ligatures w14:val="none"/>
        </w:rPr>
        <w:t>دراسة التحديات والصعوبات التي تواجه استخدام المحاسبة الرقمية في المؤسسات الحكومية</w:t>
      </w:r>
      <w:bookmarkEnd w:id="58"/>
    </w:p>
    <w:p w14:paraId="320BCFAC" w14:textId="77777777" w:rsidR="00273181" w:rsidRPr="00273181" w:rsidRDefault="00273181" w:rsidP="000A46C6">
      <w:pPr>
        <w:numPr>
          <w:ilvl w:val="0"/>
          <w:numId w:val="6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أبرز التحديات التي تواجه تطبيق المحاسبة الرقمية في القطاع الحكومي</w:t>
      </w:r>
      <w:r w:rsidRPr="00273181">
        <w:rPr>
          <w:rFonts w:ascii="Times New Roman" w:eastAsia="Times New Roman" w:hAnsi="Times New Roman" w:cs="Times New Roman"/>
          <w:kern w:val="0"/>
          <w:sz w:val="28"/>
          <w:szCs w:val="28"/>
          <w14:ligatures w14:val="none"/>
        </w:rPr>
        <w:t>.</w:t>
      </w:r>
    </w:p>
    <w:p w14:paraId="0A2AC398" w14:textId="77777777" w:rsidR="00273181" w:rsidRPr="00273181" w:rsidRDefault="00273181" w:rsidP="000A46C6">
      <w:pPr>
        <w:numPr>
          <w:ilvl w:val="0"/>
          <w:numId w:val="6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الجزائر، المغرب</w:t>
      </w:r>
      <w:r w:rsidRPr="00273181">
        <w:rPr>
          <w:rFonts w:ascii="Times New Roman" w:eastAsia="Times New Roman" w:hAnsi="Times New Roman" w:cs="Times New Roman"/>
          <w:kern w:val="0"/>
          <w:sz w:val="28"/>
          <w:szCs w:val="28"/>
          <w14:ligatures w14:val="none"/>
        </w:rPr>
        <w:t>.</w:t>
      </w:r>
    </w:p>
    <w:p w14:paraId="259E43FC"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59" w:name="_Toc183261531"/>
      <w:r w:rsidRPr="00273181">
        <w:rPr>
          <w:rFonts w:ascii="Times New Roman" w:eastAsia="Times New Roman" w:hAnsi="Times New Roman" w:cs="Times New Roman"/>
          <w:kern w:val="0"/>
          <w:sz w:val="28"/>
          <w:szCs w:val="28"/>
          <w14:ligatures w14:val="none"/>
        </w:rPr>
        <w:t xml:space="preserve">23. </w:t>
      </w:r>
      <w:r w:rsidRPr="00273181">
        <w:rPr>
          <w:rFonts w:ascii="Times New Roman" w:eastAsia="Times New Roman" w:hAnsi="Times New Roman" w:cs="Times New Roman"/>
          <w:kern w:val="0"/>
          <w:sz w:val="28"/>
          <w:szCs w:val="28"/>
          <w:rtl/>
          <w14:ligatures w14:val="none"/>
        </w:rPr>
        <w:t>دراسة أثر المحاسبة الرقمية على تحسين عملية اتخاذ القرار في المؤسسات الحكومية</w:t>
      </w:r>
      <w:bookmarkEnd w:id="59"/>
    </w:p>
    <w:p w14:paraId="43A2E301" w14:textId="77777777" w:rsidR="00273181" w:rsidRPr="00273181" w:rsidRDefault="00273181" w:rsidP="000A46C6">
      <w:pPr>
        <w:numPr>
          <w:ilvl w:val="0"/>
          <w:numId w:val="6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كيف تسهم المحاسبة الرقمية في تحسين عملية اتخاذ القرار في القطاع الحكومي</w:t>
      </w:r>
      <w:r w:rsidRPr="00273181">
        <w:rPr>
          <w:rFonts w:ascii="Times New Roman" w:eastAsia="Times New Roman" w:hAnsi="Times New Roman" w:cs="Times New Roman"/>
          <w:kern w:val="0"/>
          <w:sz w:val="28"/>
          <w:szCs w:val="28"/>
          <w14:ligatures w14:val="none"/>
        </w:rPr>
        <w:t>.</w:t>
      </w:r>
    </w:p>
    <w:p w14:paraId="5AEB69A4" w14:textId="77777777" w:rsidR="00273181" w:rsidRPr="00273181" w:rsidRDefault="00273181" w:rsidP="000A46C6">
      <w:pPr>
        <w:numPr>
          <w:ilvl w:val="0"/>
          <w:numId w:val="6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لبنان، السعودية</w:t>
      </w:r>
      <w:r w:rsidRPr="00273181">
        <w:rPr>
          <w:rFonts w:ascii="Times New Roman" w:eastAsia="Times New Roman" w:hAnsi="Times New Roman" w:cs="Times New Roman"/>
          <w:kern w:val="0"/>
          <w:sz w:val="28"/>
          <w:szCs w:val="28"/>
          <w14:ligatures w14:val="none"/>
        </w:rPr>
        <w:t>.</w:t>
      </w:r>
    </w:p>
    <w:p w14:paraId="14408EF9"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0" w:name="_Toc183261532"/>
      <w:r w:rsidRPr="00273181">
        <w:rPr>
          <w:rFonts w:ascii="Times New Roman" w:eastAsia="Times New Roman" w:hAnsi="Times New Roman" w:cs="Times New Roman"/>
          <w:kern w:val="0"/>
          <w:sz w:val="28"/>
          <w:szCs w:val="28"/>
          <w14:ligatures w14:val="none"/>
        </w:rPr>
        <w:t xml:space="preserve">24. </w:t>
      </w:r>
      <w:r w:rsidRPr="00273181">
        <w:rPr>
          <w:rFonts w:ascii="Times New Roman" w:eastAsia="Times New Roman" w:hAnsi="Times New Roman" w:cs="Times New Roman"/>
          <w:kern w:val="0"/>
          <w:sz w:val="28"/>
          <w:szCs w:val="28"/>
          <w:rtl/>
          <w14:ligatures w14:val="none"/>
        </w:rPr>
        <w:t>دراسة تطبيق المحاسبة الرقمية في إدارة العقود الحكومية</w:t>
      </w:r>
      <w:bookmarkEnd w:id="60"/>
    </w:p>
    <w:p w14:paraId="0BB9AA7F" w14:textId="77777777" w:rsidR="00273181" w:rsidRPr="00273181" w:rsidRDefault="00273181" w:rsidP="000A46C6">
      <w:pPr>
        <w:numPr>
          <w:ilvl w:val="0"/>
          <w:numId w:val="6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تأثير المحاسبة الرقمية على إدارة العقود الحكومية بشكل أكثر كفاءة</w:t>
      </w:r>
      <w:r w:rsidRPr="00273181">
        <w:rPr>
          <w:rFonts w:ascii="Times New Roman" w:eastAsia="Times New Roman" w:hAnsi="Times New Roman" w:cs="Times New Roman"/>
          <w:kern w:val="0"/>
          <w:sz w:val="28"/>
          <w:szCs w:val="28"/>
          <w14:ligatures w14:val="none"/>
        </w:rPr>
        <w:t>.</w:t>
      </w:r>
    </w:p>
    <w:p w14:paraId="6CCE7AEA" w14:textId="77777777" w:rsidR="00273181" w:rsidRPr="00273181" w:rsidRDefault="00273181" w:rsidP="000A46C6">
      <w:pPr>
        <w:numPr>
          <w:ilvl w:val="0"/>
          <w:numId w:val="6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الإمارات، مصر</w:t>
      </w:r>
      <w:r w:rsidRPr="00273181">
        <w:rPr>
          <w:rFonts w:ascii="Times New Roman" w:eastAsia="Times New Roman" w:hAnsi="Times New Roman" w:cs="Times New Roman"/>
          <w:kern w:val="0"/>
          <w:sz w:val="28"/>
          <w:szCs w:val="28"/>
          <w14:ligatures w14:val="none"/>
        </w:rPr>
        <w:t>.</w:t>
      </w:r>
    </w:p>
    <w:p w14:paraId="484E465D"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1" w:name="_Toc183261533"/>
      <w:r w:rsidRPr="00273181">
        <w:rPr>
          <w:rFonts w:ascii="Times New Roman" w:eastAsia="Times New Roman" w:hAnsi="Times New Roman" w:cs="Times New Roman"/>
          <w:kern w:val="0"/>
          <w:sz w:val="28"/>
          <w:szCs w:val="28"/>
          <w14:ligatures w14:val="none"/>
        </w:rPr>
        <w:lastRenderedPageBreak/>
        <w:t xml:space="preserve">25. </w:t>
      </w:r>
      <w:r w:rsidRPr="00273181">
        <w:rPr>
          <w:rFonts w:ascii="Times New Roman" w:eastAsia="Times New Roman" w:hAnsi="Times New Roman" w:cs="Times New Roman"/>
          <w:kern w:val="0"/>
          <w:sz w:val="28"/>
          <w:szCs w:val="28"/>
          <w:rtl/>
          <w14:ligatures w14:val="none"/>
        </w:rPr>
        <w:t>دراسة العلاقة بين المحاسبة الرقمية والحد من الفساد المالي في القطاع الحكومي</w:t>
      </w:r>
      <w:bookmarkEnd w:id="61"/>
    </w:p>
    <w:p w14:paraId="7DEE323A" w14:textId="77777777" w:rsidR="00273181" w:rsidRPr="00273181" w:rsidRDefault="00273181" w:rsidP="000A46C6">
      <w:pPr>
        <w:numPr>
          <w:ilvl w:val="0"/>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كيفية تأثير المحاسبة الرقمية على الحد من الفساد المالي في القطاع الحكومي</w:t>
      </w:r>
      <w:r w:rsidRPr="00273181">
        <w:rPr>
          <w:rFonts w:ascii="Times New Roman" w:eastAsia="Times New Roman" w:hAnsi="Times New Roman" w:cs="Times New Roman"/>
          <w:kern w:val="0"/>
          <w:sz w:val="28"/>
          <w:szCs w:val="28"/>
          <w14:ligatures w14:val="none"/>
        </w:rPr>
        <w:t>.</w:t>
      </w:r>
    </w:p>
    <w:p w14:paraId="3609D01C" w14:textId="77777777" w:rsidR="00273181" w:rsidRPr="00273181" w:rsidRDefault="00273181" w:rsidP="000A46C6">
      <w:pPr>
        <w:numPr>
          <w:ilvl w:val="0"/>
          <w:numId w:val="7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تونس، الأردن</w:t>
      </w:r>
      <w:r w:rsidRPr="00273181">
        <w:rPr>
          <w:rFonts w:ascii="Times New Roman" w:eastAsia="Times New Roman" w:hAnsi="Times New Roman" w:cs="Times New Roman"/>
          <w:kern w:val="0"/>
          <w:sz w:val="28"/>
          <w:szCs w:val="28"/>
          <w14:ligatures w14:val="none"/>
        </w:rPr>
        <w:t>.</w:t>
      </w:r>
    </w:p>
    <w:p w14:paraId="31819186"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2" w:name="_Toc183261534"/>
      <w:r w:rsidRPr="00273181">
        <w:rPr>
          <w:rFonts w:ascii="Times New Roman" w:eastAsia="Times New Roman" w:hAnsi="Times New Roman" w:cs="Times New Roman"/>
          <w:kern w:val="0"/>
          <w:sz w:val="28"/>
          <w:szCs w:val="28"/>
          <w14:ligatures w14:val="none"/>
        </w:rPr>
        <w:t xml:space="preserve">26. </w:t>
      </w:r>
      <w:r w:rsidRPr="00273181">
        <w:rPr>
          <w:rFonts w:ascii="Times New Roman" w:eastAsia="Times New Roman" w:hAnsi="Times New Roman" w:cs="Times New Roman"/>
          <w:kern w:val="0"/>
          <w:sz w:val="28"/>
          <w:szCs w:val="28"/>
          <w:rtl/>
          <w14:ligatures w14:val="none"/>
        </w:rPr>
        <w:t>دراسة أثر التحول الرقمي على التكامل بين المحاسبة والإدارة الحكومية</w:t>
      </w:r>
      <w:bookmarkEnd w:id="62"/>
    </w:p>
    <w:p w14:paraId="52B882DE" w14:textId="77777777" w:rsidR="00273181" w:rsidRPr="00273181" w:rsidRDefault="00273181" w:rsidP="000A46C6">
      <w:pPr>
        <w:numPr>
          <w:ilvl w:val="0"/>
          <w:numId w:val="7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كيفية تكامل المحاسبة الرقمية مع الإدارة الحكومية لتحسين الأداء الكلي</w:t>
      </w:r>
      <w:r w:rsidRPr="00273181">
        <w:rPr>
          <w:rFonts w:ascii="Times New Roman" w:eastAsia="Times New Roman" w:hAnsi="Times New Roman" w:cs="Times New Roman"/>
          <w:kern w:val="0"/>
          <w:sz w:val="28"/>
          <w:szCs w:val="28"/>
          <w14:ligatures w14:val="none"/>
        </w:rPr>
        <w:t>.</w:t>
      </w:r>
    </w:p>
    <w:p w14:paraId="0B81598A" w14:textId="77777777" w:rsidR="00273181" w:rsidRPr="00273181" w:rsidRDefault="00273181" w:rsidP="000A46C6">
      <w:pPr>
        <w:numPr>
          <w:ilvl w:val="0"/>
          <w:numId w:val="7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السعودية، مصر</w:t>
      </w:r>
      <w:r w:rsidRPr="00273181">
        <w:rPr>
          <w:rFonts w:ascii="Times New Roman" w:eastAsia="Times New Roman" w:hAnsi="Times New Roman" w:cs="Times New Roman"/>
          <w:kern w:val="0"/>
          <w:sz w:val="28"/>
          <w:szCs w:val="28"/>
          <w14:ligatures w14:val="none"/>
        </w:rPr>
        <w:t>.</w:t>
      </w:r>
    </w:p>
    <w:p w14:paraId="7C54C345"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3" w:name="_Toc183261535"/>
      <w:r w:rsidRPr="00273181">
        <w:rPr>
          <w:rFonts w:ascii="Times New Roman" w:eastAsia="Times New Roman" w:hAnsi="Times New Roman" w:cs="Times New Roman"/>
          <w:kern w:val="0"/>
          <w:sz w:val="28"/>
          <w:szCs w:val="28"/>
          <w14:ligatures w14:val="none"/>
        </w:rPr>
        <w:t xml:space="preserve">27. </w:t>
      </w:r>
      <w:r w:rsidRPr="00273181">
        <w:rPr>
          <w:rFonts w:ascii="Times New Roman" w:eastAsia="Times New Roman" w:hAnsi="Times New Roman" w:cs="Times New Roman"/>
          <w:kern w:val="0"/>
          <w:sz w:val="28"/>
          <w:szCs w:val="28"/>
          <w:rtl/>
          <w14:ligatures w14:val="none"/>
        </w:rPr>
        <w:t>دراسة استخدام الأنظمة المحاسبية الرقمية في ضمان الاستدامة المالية في الحكومة</w:t>
      </w:r>
      <w:bookmarkEnd w:id="63"/>
    </w:p>
    <w:p w14:paraId="5AD41A7D" w14:textId="77777777" w:rsidR="00273181" w:rsidRPr="00273181" w:rsidRDefault="00273181" w:rsidP="000A46C6">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تحليل كيفية استخدام المحاسبة الرقمية في ضمان استدامة الموارد المالية في الحكومة</w:t>
      </w:r>
      <w:r w:rsidRPr="00273181">
        <w:rPr>
          <w:rFonts w:ascii="Times New Roman" w:eastAsia="Times New Roman" w:hAnsi="Times New Roman" w:cs="Times New Roman"/>
          <w:kern w:val="0"/>
          <w:sz w:val="28"/>
          <w:szCs w:val="28"/>
          <w14:ligatures w14:val="none"/>
        </w:rPr>
        <w:t>.</w:t>
      </w:r>
    </w:p>
    <w:p w14:paraId="160900F5" w14:textId="77777777" w:rsidR="00273181" w:rsidRPr="00273181" w:rsidRDefault="00273181" w:rsidP="000A46C6">
      <w:pPr>
        <w:numPr>
          <w:ilvl w:val="0"/>
          <w:numId w:val="7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الإمارات، الكويت</w:t>
      </w:r>
      <w:r w:rsidRPr="00273181">
        <w:rPr>
          <w:rFonts w:ascii="Times New Roman" w:eastAsia="Times New Roman" w:hAnsi="Times New Roman" w:cs="Times New Roman"/>
          <w:kern w:val="0"/>
          <w:sz w:val="28"/>
          <w:szCs w:val="28"/>
          <w14:ligatures w14:val="none"/>
        </w:rPr>
        <w:t>.</w:t>
      </w:r>
    </w:p>
    <w:p w14:paraId="72767EC8"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4" w:name="_Toc183261536"/>
      <w:r w:rsidRPr="00273181">
        <w:rPr>
          <w:rFonts w:ascii="Times New Roman" w:eastAsia="Times New Roman" w:hAnsi="Times New Roman" w:cs="Times New Roman"/>
          <w:kern w:val="0"/>
          <w:sz w:val="28"/>
          <w:szCs w:val="28"/>
          <w14:ligatures w14:val="none"/>
        </w:rPr>
        <w:t xml:space="preserve">28. </w:t>
      </w:r>
      <w:r w:rsidRPr="00273181">
        <w:rPr>
          <w:rFonts w:ascii="Times New Roman" w:eastAsia="Times New Roman" w:hAnsi="Times New Roman" w:cs="Times New Roman"/>
          <w:kern w:val="0"/>
          <w:sz w:val="28"/>
          <w:szCs w:val="28"/>
          <w:rtl/>
          <w14:ligatures w14:val="none"/>
        </w:rPr>
        <w:t>دراسة استخدام المحاسبة الرقمية في تخطيط الميزانيات الحكومية</w:t>
      </w:r>
      <w:bookmarkEnd w:id="64"/>
    </w:p>
    <w:p w14:paraId="46EABF4F" w14:textId="77777777" w:rsidR="00273181" w:rsidRPr="00273181" w:rsidRDefault="00273181" w:rsidP="000A46C6">
      <w:pPr>
        <w:numPr>
          <w:ilvl w:val="0"/>
          <w:numId w:val="7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دور المحاسبة الرقمية في تحسين عمليات تخطيط وإعداد الميزانيات الحكومية</w:t>
      </w:r>
      <w:r w:rsidRPr="00273181">
        <w:rPr>
          <w:rFonts w:ascii="Times New Roman" w:eastAsia="Times New Roman" w:hAnsi="Times New Roman" w:cs="Times New Roman"/>
          <w:kern w:val="0"/>
          <w:sz w:val="28"/>
          <w:szCs w:val="28"/>
          <w14:ligatures w14:val="none"/>
        </w:rPr>
        <w:t>.</w:t>
      </w:r>
    </w:p>
    <w:p w14:paraId="36BA0EE5" w14:textId="77777777" w:rsidR="00273181" w:rsidRPr="00273181" w:rsidRDefault="00273181" w:rsidP="000A46C6">
      <w:pPr>
        <w:numPr>
          <w:ilvl w:val="0"/>
          <w:numId w:val="7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البحرين، السعودية</w:t>
      </w:r>
      <w:r w:rsidRPr="00273181">
        <w:rPr>
          <w:rFonts w:ascii="Times New Roman" w:eastAsia="Times New Roman" w:hAnsi="Times New Roman" w:cs="Times New Roman"/>
          <w:kern w:val="0"/>
          <w:sz w:val="28"/>
          <w:szCs w:val="28"/>
          <w14:ligatures w14:val="none"/>
        </w:rPr>
        <w:t>.</w:t>
      </w:r>
    </w:p>
    <w:p w14:paraId="1ADA2ED3"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5" w:name="_Toc183261537"/>
      <w:r w:rsidRPr="00273181">
        <w:rPr>
          <w:rFonts w:ascii="Times New Roman" w:eastAsia="Times New Roman" w:hAnsi="Times New Roman" w:cs="Times New Roman"/>
          <w:kern w:val="0"/>
          <w:sz w:val="28"/>
          <w:szCs w:val="28"/>
          <w14:ligatures w14:val="none"/>
        </w:rPr>
        <w:t xml:space="preserve">29. </w:t>
      </w:r>
      <w:r w:rsidRPr="00273181">
        <w:rPr>
          <w:rFonts w:ascii="Times New Roman" w:eastAsia="Times New Roman" w:hAnsi="Times New Roman" w:cs="Times New Roman"/>
          <w:kern w:val="0"/>
          <w:sz w:val="28"/>
          <w:szCs w:val="28"/>
          <w:rtl/>
          <w14:ligatures w14:val="none"/>
        </w:rPr>
        <w:t>دراسة دراسة دور المحاسبة الرقمية في دعم الشفافية في الموازنة العامة</w:t>
      </w:r>
      <w:bookmarkEnd w:id="65"/>
    </w:p>
    <w:p w14:paraId="3F432101" w14:textId="77777777" w:rsidR="00273181" w:rsidRPr="00273181" w:rsidRDefault="00273181" w:rsidP="000A46C6">
      <w:pPr>
        <w:numPr>
          <w:ilvl w:val="0"/>
          <w:numId w:val="7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كيفية دعم المحاسبة الرقمية للشفافية في إعداد وتنفيذ الموازنة العامة</w:t>
      </w:r>
      <w:r w:rsidRPr="00273181">
        <w:rPr>
          <w:rFonts w:ascii="Times New Roman" w:eastAsia="Times New Roman" w:hAnsi="Times New Roman" w:cs="Times New Roman"/>
          <w:kern w:val="0"/>
          <w:sz w:val="28"/>
          <w:szCs w:val="28"/>
          <w14:ligatures w14:val="none"/>
        </w:rPr>
        <w:t>.</w:t>
      </w:r>
    </w:p>
    <w:p w14:paraId="0D5600BA" w14:textId="77777777" w:rsidR="00273181" w:rsidRPr="00273181" w:rsidRDefault="00273181" w:rsidP="000A46C6">
      <w:pPr>
        <w:numPr>
          <w:ilvl w:val="0"/>
          <w:numId w:val="7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مصر، الإمارات</w:t>
      </w:r>
      <w:r w:rsidRPr="00273181">
        <w:rPr>
          <w:rFonts w:ascii="Times New Roman" w:eastAsia="Times New Roman" w:hAnsi="Times New Roman" w:cs="Times New Roman"/>
          <w:kern w:val="0"/>
          <w:sz w:val="28"/>
          <w:szCs w:val="28"/>
          <w14:ligatures w14:val="none"/>
        </w:rPr>
        <w:t>.</w:t>
      </w:r>
    </w:p>
    <w:p w14:paraId="37669F7C" w14:textId="77777777" w:rsidR="00273181" w:rsidRPr="00273181" w:rsidRDefault="00273181" w:rsidP="000A46C6">
      <w:pPr>
        <w:spacing w:before="100" w:beforeAutospacing="1" w:after="100" w:afterAutospacing="1" w:line="240" w:lineRule="auto"/>
        <w:jc w:val="both"/>
        <w:outlineLvl w:val="2"/>
        <w:rPr>
          <w:rFonts w:ascii="Times New Roman" w:eastAsia="Times New Roman" w:hAnsi="Times New Roman" w:cs="Times New Roman"/>
          <w:kern w:val="0"/>
          <w:sz w:val="28"/>
          <w:szCs w:val="28"/>
          <w14:ligatures w14:val="none"/>
        </w:rPr>
      </w:pPr>
      <w:bookmarkStart w:id="66" w:name="_Toc183261538"/>
      <w:r w:rsidRPr="00273181">
        <w:rPr>
          <w:rFonts w:ascii="Times New Roman" w:eastAsia="Times New Roman" w:hAnsi="Times New Roman" w:cs="Times New Roman"/>
          <w:kern w:val="0"/>
          <w:sz w:val="28"/>
          <w:szCs w:val="28"/>
          <w14:ligatures w14:val="none"/>
        </w:rPr>
        <w:t xml:space="preserve">30. </w:t>
      </w:r>
      <w:r w:rsidRPr="00273181">
        <w:rPr>
          <w:rFonts w:ascii="Times New Roman" w:eastAsia="Times New Roman" w:hAnsi="Times New Roman" w:cs="Times New Roman"/>
          <w:kern w:val="0"/>
          <w:sz w:val="28"/>
          <w:szCs w:val="28"/>
          <w:rtl/>
          <w14:ligatures w14:val="none"/>
        </w:rPr>
        <w:t>دراسة أثر استخدام التكنولوجيا الرقمية في تحسين فعالية الرقابة على أموال الدولة</w:t>
      </w:r>
      <w:bookmarkEnd w:id="66"/>
    </w:p>
    <w:p w14:paraId="77012F8F" w14:textId="77777777" w:rsidR="00273181" w:rsidRPr="00273181" w:rsidRDefault="00273181" w:rsidP="000A46C6">
      <w:pPr>
        <w:numPr>
          <w:ilvl w:val="0"/>
          <w:numId w:val="7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الهدف</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دراسة تأثير تطبيق المحاسبة الرقمية على زيادة فعالية الرقابة المالية على أموال الدولة</w:t>
      </w:r>
      <w:r w:rsidRPr="00273181">
        <w:rPr>
          <w:rFonts w:ascii="Times New Roman" w:eastAsia="Times New Roman" w:hAnsi="Times New Roman" w:cs="Times New Roman"/>
          <w:kern w:val="0"/>
          <w:sz w:val="28"/>
          <w:szCs w:val="28"/>
          <w14:ligatures w14:val="none"/>
        </w:rPr>
        <w:t>.</w:t>
      </w:r>
    </w:p>
    <w:p w14:paraId="038A8726" w14:textId="77777777" w:rsidR="00273181" w:rsidRPr="00273181" w:rsidRDefault="00273181" w:rsidP="000A46C6">
      <w:pPr>
        <w:numPr>
          <w:ilvl w:val="0"/>
          <w:numId w:val="7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73181">
        <w:rPr>
          <w:rFonts w:ascii="Times New Roman" w:eastAsia="Times New Roman" w:hAnsi="Times New Roman" w:cs="Times New Roman"/>
          <w:kern w:val="0"/>
          <w:sz w:val="28"/>
          <w:szCs w:val="28"/>
          <w:rtl/>
          <w14:ligatures w14:val="none"/>
        </w:rPr>
        <w:t>المجال</w:t>
      </w:r>
      <w:r w:rsidRPr="00273181">
        <w:rPr>
          <w:rFonts w:ascii="Times New Roman" w:eastAsia="Times New Roman" w:hAnsi="Times New Roman" w:cs="Times New Roman"/>
          <w:kern w:val="0"/>
          <w:sz w:val="28"/>
          <w:szCs w:val="28"/>
          <w14:ligatures w14:val="none"/>
        </w:rPr>
        <w:t xml:space="preserve">: </w:t>
      </w:r>
      <w:r w:rsidRPr="00273181">
        <w:rPr>
          <w:rFonts w:ascii="Times New Roman" w:eastAsia="Times New Roman" w:hAnsi="Times New Roman" w:cs="Times New Roman"/>
          <w:kern w:val="0"/>
          <w:sz w:val="28"/>
          <w:szCs w:val="28"/>
          <w:rtl/>
          <w14:ligatures w14:val="none"/>
        </w:rPr>
        <w:t>الجزائر، قطر</w:t>
      </w:r>
      <w:r w:rsidRPr="00273181">
        <w:rPr>
          <w:rFonts w:ascii="Times New Roman" w:eastAsia="Times New Roman" w:hAnsi="Times New Roman" w:cs="Times New Roman"/>
          <w:kern w:val="0"/>
          <w:sz w:val="28"/>
          <w:szCs w:val="28"/>
          <w14:ligatures w14:val="none"/>
        </w:rPr>
        <w:t>.</w:t>
      </w:r>
    </w:p>
    <w:p w14:paraId="0DBD8658" w14:textId="3362A31E" w:rsidR="00273181" w:rsidRPr="00273181" w:rsidRDefault="000A46C6" w:rsidP="000A46C6">
      <w:pPr>
        <w:pStyle w:val="Heading1"/>
        <w:rPr>
          <w:rtl/>
        </w:rPr>
      </w:pPr>
      <w:bookmarkStart w:id="67" w:name="_Toc183261539"/>
      <w:r>
        <w:rPr>
          <w:rFonts w:hint="cs"/>
          <w:rtl/>
        </w:rPr>
        <w:t>نتائج الدراسات السابقة العربية</w:t>
      </w:r>
      <w:bookmarkEnd w:id="67"/>
    </w:p>
    <w:p w14:paraId="4758078F"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imes New Roman" w:eastAsia="Times New Roman" w:hAnsi="Times New Roman" w:cs="Times New Roman"/>
          <w:b/>
          <w:bCs/>
          <w:kern w:val="0"/>
          <w:sz w:val="24"/>
          <w:szCs w:val="24"/>
          <w14:ligatures w14:val="none"/>
        </w:rPr>
        <w:t xml:space="preserve">1. </w:t>
      </w:r>
      <w:r w:rsidRPr="00964531">
        <w:rPr>
          <w:rFonts w:ascii="Times New Roman" w:eastAsia="Times New Roman" w:hAnsi="Times New Roman" w:cs="Times New Roman"/>
          <w:b/>
          <w:bCs/>
          <w:kern w:val="0"/>
          <w:sz w:val="24"/>
          <w:szCs w:val="24"/>
          <w:rtl/>
          <w14:ligatures w14:val="none"/>
        </w:rPr>
        <w:t>دراسة أثر المحاسبة الرقمية على تحسين الأداء الحكومي في المملكة العربية السعودية</w:t>
      </w:r>
    </w:p>
    <w:p w14:paraId="1726C7DA" w14:textId="77777777" w:rsidR="00964531" w:rsidRPr="00964531" w:rsidRDefault="00964531" w:rsidP="00964531">
      <w:pPr>
        <w:numPr>
          <w:ilvl w:val="0"/>
          <w:numId w:val="7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45CDB3F0" w14:textId="77777777" w:rsidR="00964531" w:rsidRPr="00964531" w:rsidRDefault="00964531" w:rsidP="00964531">
      <w:pPr>
        <w:numPr>
          <w:ilvl w:val="1"/>
          <w:numId w:val="7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الدراسة أن تطبيق الأنظمة المحاسبية الرقمية في القطاع الحكومي السعودي ساهم في تحسين دقة التقارير المالية وتقليل الفروقات بين التوقعات والواقع في إدارة الميزانيات الحكومية</w:t>
      </w:r>
      <w:r w:rsidRPr="00964531">
        <w:rPr>
          <w:rFonts w:asciiTheme="majorBidi" w:eastAsia="Times New Roman" w:hAnsiTheme="majorBidi" w:cstheme="majorBidi"/>
          <w:kern w:val="0"/>
          <w:sz w:val="28"/>
          <w:szCs w:val="28"/>
          <w14:ligatures w14:val="none"/>
        </w:rPr>
        <w:t>.</w:t>
      </w:r>
    </w:p>
    <w:p w14:paraId="7F7CCB6F" w14:textId="77777777" w:rsidR="00964531" w:rsidRPr="00964531" w:rsidRDefault="00964531" w:rsidP="00964531">
      <w:pPr>
        <w:numPr>
          <w:ilvl w:val="1"/>
          <w:numId w:val="7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المحاسبة الرقمية ساعدت في تحسين الشفافية من خلال توفير سجلات إلكترونية دقيقة لجميع المعاملات المالية التي يمكن الرجوع إليها بسهولة، مما يعزز من المساءلة الحكومية</w:t>
      </w:r>
      <w:r w:rsidRPr="00964531">
        <w:rPr>
          <w:rFonts w:asciiTheme="majorBidi" w:eastAsia="Times New Roman" w:hAnsiTheme="majorBidi" w:cstheme="majorBidi"/>
          <w:kern w:val="0"/>
          <w:sz w:val="28"/>
          <w:szCs w:val="28"/>
          <w14:ligatures w14:val="none"/>
        </w:rPr>
        <w:t>.</w:t>
      </w:r>
    </w:p>
    <w:p w14:paraId="71956BF0" w14:textId="77777777" w:rsidR="00964531" w:rsidRPr="00964531" w:rsidRDefault="00964531" w:rsidP="00964531">
      <w:pPr>
        <w:numPr>
          <w:ilvl w:val="1"/>
          <w:numId w:val="7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تم ربط تحسن الأداء الحكومي بشكل مباشر مع استخدام الأنظمة المحاسبية المتكاملة التي ساعدت في توحيد وإدارة العمليات المالية بشكل أكثر كفاءة</w:t>
      </w:r>
      <w:r w:rsidRPr="00964531">
        <w:rPr>
          <w:rFonts w:asciiTheme="majorBidi" w:eastAsia="Times New Roman" w:hAnsiTheme="majorBidi" w:cstheme="majorBidi"/>
          <w:kern w:val="0"/>
          <w:sz w:val="28"/>
          <w:szCs w:val="28"/>
          <w14:ligatures w14:val="none"/>
        </w:rPr>
        <w:t>.</w:t>
      </w:r>
    </w:p>
    <w:p w14:paraId="0C5AD7E4"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2. </w:t>
      </w:r>
      <w:r w:rsidRPr="00964531">
        <w:rPr>
          <w:rFonts w:asciiTheme="majorBidi" w:eastAsia="Times New Roman" w:hAnsiTheme="majorBidi" w:cstheme="majorBidi"/>
          <w:kern w:val="0"/>
          <w:sz w:val="28"/>
          <w:szCs w:val="28"/>
          <w:rtl/>
          <w14:ligatures w14:val="none"/>
        </w:rPr>
        <w:t>دراسة تأثير استخدام تكنولوجيا المعلومات في تحسين الأداء المالي في القطاع الحكومي (مصر)</w:t>
      </w:r>
    </w:p>
    <w:p w14:paraId="1419097E" w14:textId="77777777" w:rsidR="00964531" w:rsidRPr="00964531" w:rsidRDefault="00964531" w:rsidP="00964531">
      <w:pPr>
        <w:numPr>
          <w:ilvl w:val="0"/>
          <w:numId w:val="7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lastRenderedPageBreak/>
        <w:t>النتائج الرئيسية</w:t>
      </w:r>
      <w:r w:rsidRPr="00964531">
        <w:rPr>
          <w:rFonts w:asciiTheme="majorBidi" w:eastAsia="Times New Roman" w:hAnsiTheme="majorBidi" w:cstheme="majorBidi"/>
          <w:kern w:val="0"/>
          <w:sz w:val="28"/>
          <w:szCs w:val="28"/>
          <w14:ligatures w14:val="none"/>
        </w:rPr>
        <w:t>:</w:t>
      </w:r>
    </w:p>
    <w:p w14:paraId="1F8DDB13" w14:textId="77777777" w:rsidR="00964531" w:rsidRPr="00964531" w:rsidRDefault="00964531" w:rsidP="00964531">
      <w:pPr>
        <w:numPr>
          <w:ilvl w:val="1"/>
          <w:numId w:val="7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الدراسة أن تكنولوجيا المعلومات أدت إلى تحسين الأداء المالي من خلال تسريع عمليات المحاسبة وتحليل البيانات المالية بشكل أكثر دقة</w:t>
      </w:r>
      <w:r w:rsidRPr="00964531">
        <w:rPr>
          <w:rFonts w:asciiTheme="majorBidi" w:eastAsia="Times New Roman" w:hAnsiTheme="majorBidi" w:cstheme="majorBidi"/>
          <w:kern w:val="0"/>
          <w:sz w:val="28"/>
          <w:szCs w:val="28"/>
          <w14:ligatures w14:val="none"/>
        </w:rPr>
        <w:t>.</w:t>
      </w:r>
    </w:p>
    <w:p w14:paraId="201A3980" w14:textId="77777777" w:rsidR="00964531" w:rsidRPr="00964531" w:rsidRDefault="00964531" w:rsidP="00964531">
      <w:pPr>
        <w:numPr>
          <w:ilvl w:val="1"/>
          <w:numId w:val="7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تساهم الأنظمة المحاسبية الرقمية في توفير أدوات لتقييم الإنفاق الحكومي بشكل سريع وشفاف، مما يعزز القدرة على اتخاذ القرارات السريعة والفعالة</w:t>
      </w:r>
      <w:r w:rsidRPr="00964531">
        <w:rPr>
          <w:rFonts w:asciiTheme="majorBidi" w:eastAsia="Times New Roman" w:hAnsiTheme="majorBidi" w:cstheme="majorBidi"/>
          <w:kern w:val="0"/>
          <w:sz w:val="28"/>
          <w:szCs w:val="28"/>
          <w14:ligatures w14:val="none"/>
        </w:rPr>
        <w:t>.</w:t>
      </w:r>
    </w:p>
    <w:p w14:paraId="291CB5EC" w14:textId="77777777" w:rsidR="00964531" w:rsidRPr="00964531" w:rsidRDefault="00964531" w:rsidP="00964531">
      <w:pPr>
        <w:numPr>
          <w:ilvl w:val="1"/>
          <w:numId w:val="7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الدراسة كشفت عن وجود تحسن ملحوظ في مراقبة الموازنة العامة وإعداد التقارير المالية بعد إدخال نظم المحاسبة الرقمية</w:t>
      </w:r>
      <w:r w:rsidRPr="00964531">
        <w:rPr>
          <w:rFonts w:asciiTheme="majorBidi" w:eastAsia="Times New Roman" w:hAnsiTheme="majorBidi" w:cstheme="majorBidi"/>
          <w:kern w:val="0"/>
          <w:sz w:val="28"/>
          <w:szCs w:val="28"/>
          <w14:ligatures w14:val="none"/>
        </w:rPr>
        <w:t>.</w:t>
      </w:r>
    </w:p>
    <w:p w14:paraId="4D7BF114"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3. </w:t>
      </w:r>
      <w:r w:rsidRPr="00964531">
        <w:rPr>
          <w:rFonts w:asciiTheme="majorBidi" w:eastAsia="Times New Roman" w:hAnsiTheme="majorBidi" w:cstheme="majorBidi"/>
          <w:kern w:val="0"/>
          <w:sz w:val="28"/>
          <w:szCs w:val="28"/>
          <w:rtl/>
          <w14:ligatures w14:val="none"/>
        </w:rPr>
        <w:t>دراسة دور المحاسبة الرقمية في تعزيز الشفافية الحكومية في تونس</w:t>
      </w:r>
    </w:p>
    <w:p w14:paraId="26DC7E02" w14:textId="77777777" w:rsidR="00964531" w:rsidRPr="00964531" w:rsidRDefault="00964531" w:rsidP="00964531">
      <w:pPr>
        <w:numPr>
          <w:ilvl w:val="0"/>
          <w:numId w:val="7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73DAE239" w14:textId="77777777" w:rsidR="00964531" w:rsidRPr="00964531" w:rsidRDefault="00964531" w:rsidP="00964531">
      <w:pPr>
        <w:numPr>
          <w:ilvl w:val="1"/>
          <w:numId w:val="7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خلصت الدراسة إلى أن المحاسبة الرقمية ساعدت في زيادة الشفافية في المؤسسات الحكومية التونسية، من خلال تسهيل عملية تدقيق المعاملات المالية</w:t>
      </w:r>
      <w:r w:rsidRPr="00964531">
        <w:rPr>
          <w:rFonts w:asciiTheme="majorBidi" w:eastAsia="Times New Roman" w:hAnsiTheme="majorBidi" w:cstheme="majorBidi"/>
          <w:kern w:val="0"/>
          <w:sz w:val="28"/>
          <w:szCs w:val="28"/>
          <w14:ligatures w14:val="none"/>
        </w:rPr>
        <w:t>.</w:t>
      </w:r>
    </w:p>
    <w:p w14:paraId="2F259A32" w14:textId="77777777" w:rsidR="00964531" w:rsidRPr="00964531" w:rsidRDefault="00964531" w:rsidP="00964531">
      <w:pPr>
        <w:numPr>
          <w:ilvl w:val="1"/>
          <w:numId w:val="7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ساعدت النظم الرقمية في مكافحة الفساد من خلال ضمان تسجيل كل المعاملات المالية وتوفير إمكانية الرجوع إليها من قبل الجهات الرقابية</w:t>
      </w:r>
      <w:r w:rsidRPr="00964531">
        <w:rPr>
          <w:rFonts w:asciiTheme="majorBidi" w:eastAsia="Times New Roman" w:hAnsiTheme="majorBidi" w:cstheme="majorBidi"/>
          <w:kern w:val="0"/>
          <w:sz w:val="28"/>
          <w:szCs w:val="28"/>
          <w14:ligatures w14:val="none"/>
        </w:rPr>
        <w:t>.</w:t>
      </w:r>
    </w:p>
    <w:p w14:paraId="509942CF" w14:textId="77777777" w:rsidR="00964531" w:rsidRPr="00964531" w:rsidRDefault="00964531" w:rsidP="00964531">
      <w:pPr>
        <w:numPr>
          <w:ilvl w:val="1"/>
          <w:numId w:val="7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تحسنت الثقة العامة في أداء المؤسسات الحكومية بفضل تعزيز الشفافية في إدارة المال العام</w:t>
      </w:r>
      <w:r w:rsidRPr="00964531">
        <w:rPr>
          <w:rFonts w:asciiTheme="majorBidi" w:eastAsia="Times New Roman" w:hAnsiTheme="majorBidi" w:cstheme="majorBidi"/>
          <w:kern w:val="0"/>
          <w:sz w:val="28"/>
          <w:szCs w:val="28"/>
          <w14:ligatures w14:val="none"/>
        </w:rPr>
        <w:t>.</w:t>
      </w:r>
    </w:p>
    <w:p w14:paraId="22A4E674"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4. </w:t>
      </w:r>
      <w:r w:rsidRPr="00964531">
        <w:rPr>
          <w:rFonts w:asciiTheme="majorBidi" w:eastAsia="Times New Roman" w:hAnsiTheme="majorBidi" w:cstheme="majorBidi"/>
          <w:kern w:val="0"/>
          <w:sz w:val="28"/>
          <w:szCs w:val="28"/>
          <w:rtl/>
          <w14:ligatures w14:val="none"/>
        </w:rPr>
        <w:t>دراسة تأثير المحاسبة الرقمية في تحسين الأداء الحكومي في الإمارات</w:t>
      </w:r>
    </w:p>
    <w:p w14:paraId="2B29AF28" w14:textId="77777777" w:rsidR="00964531" w:rsidRPr="00964531" w:rsidRDefault="00964531" w:rsidP="00964531">
      <w:pPr>
        <w:numPr>
          <w:ilvl w:val="0"/>
          <w:numId w:val="7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79316227" w14:textId="77777777" w:rsidR="00964531" w:rsidRPr="00964531" w:rsidRDefault="00964531" w:rsidP="00964531">
      <w:pPr>
        <w:numPr>
          <w:ilvl w:val="1"/>
          <w:numId w:val="7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النتائج أن المحاسبة الرقمية أدت إلى تحسين الكفاءة التشغيلية في إدارة الأموال العامة في الإمارات</w:t>
      </w:r>
      <w:r w:rsidRPr="00964531">
        <w:rPr>
          <w:rFonts w:asciiTheme="majorBidi" w:eastAsia="Times New Roman" w:hAnsiTheme="majorBidi" w:cstheme="majorBidi"/>
          <w:kern w:val="0"/>
          <w:sz w:val="28"/>
          <w:szCs w:val="28"/>
          <w14:ligatures w14:val="none"/>
        </w:rPr>
        <w:t>.</w:t>
      </w:r>
    </w:p>
    <w:p w14:paraId="768F5D16" w14:textId="77777777" w:rsidR="00964531" w:rsidRPr="00964531" w:rsidRDefault="00964531" w:rsidP="00964531">
      <w:pPr>
        <w:numPr>
          <w:ilvl w:val="1"/>
          <w:numId w:val="7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استفادت الحكومة من التحول الرقمي في المحاسبة عبر تقليل التكاليف وزيادة سرعة إنجاز المعاملات المالية الحكومية</w:t>
      </w:r>
      <w:r w:rsidRPr="00964531">
        <w:rPr>
          <w:rFonts w:asciiTheme="majorBidi" w:eastAsia="Times New Roman" w:hAnsiTheme="majorBidi" w:cstheme="majorBidi"/>
          <w:kern w:val="0"/>
          <w:sz w:val="28"/>
          <w:szCs w:val="28"/>
          <w14:ligatures w14:val="none"/>
        </w:rPr>
        <w:t>.</w:t>
      </w:r>
    </w:p>
    <w:p w14:paraId="74F31CFC" w14:textId="77777777" w:rsidR="00964531" w:rsidRPr="00964531" w:rsidRDefault="00964531" w:rsidP="00964531">
      <w:pPr>
        <w:numPr>
          <w:ilvl w:val="1"/>
          <w:numId w:val="7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ساعدت الأنظمة الرقمية في الإمارات على تحسين الرقابة الداخلية على النفقات الحكومية ومنع الهدر المالي</w:t>
      </w:r>
      <w:r w:rsidRPr="00964531">
        <w:rPr>
          <w:rFonts w:asciiTheme="majorBidi" w:eastAsia="Times New Roman" w:hAnsiTheme="majorBidi" w:cstheme="majorBidi"/>
          <w:kern w:val="0"/>
          <w:sz w:val="28"/>
          <w:szCs w:val="28"/>
          <w14:ligatures w14:val="none"/>
        </w:rPr>
        <w:t>.</w:t>
      </w:r>
    </w:p>
    <w:p w14:paraId="2DABE376"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5. </w:t>
      </w:r>
      <w:r w:rsidRPr="00964531">
        <w:rPr>
          <w:rFonts w:asciiTheme="majorBidi" w:eastAsia="Times New Roman" w:hAnsiTheme="majorBidi" w:cstheme="majorBidi"/>
          <w:kern w:val="0"/>
          <w:sz w:val="28"/>
          <w:szCs w:val="28"/>
          <w:rtl/>
          <w14:ligatures w14:val="none"/>
        </w:rPr>
        <w:t>دراسة أثر التحول الرقمي في تعزيز الكفاءة المالية في القطاع الحكومي البحريني</w:t>
      </w:r>
    </w:p>
    <w:p w14:paraId="3641FFB5" w14:textId="77777777" w:rsidR="00964531" w:rsidRPr="00964531" w:rsidRDefault="00964531" w:rsidP="00964531">
      <w:pPr>
        <w:numPr>
          <w:ilvl w:val="0"/>
          <w:numId w:val="8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1CFB946E" w14:textId="77777777" w:rsidR="00964531" w:rsidRPr="00964531" w:rsidRDefault="00964531" w:rsidP="00964531">
      <w:pPr>
        <w:numPr>
          <w:ilvl w:val="1"/>
          <w:numId w:val="8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الدراسة أن التحول الرقمي في البحرين ساهم بشكل كبير في تحسين الكفاءة المالية من خلال تبني حلول محاسبية رقمية تساعد في إدارة الموارد المالية العامة بشكل أكثر فاعلية</w:t>
      </w:r>
      <w:r w:rsidRPr="00964531">
        <w:rPr>
          <w:rFonts w:asciiTheme="majorBidi" w:eastAsia="Times New Roman" w:hAnsiTheme="majorBidi" w:cstheme="majorBidi"/>
          <w:kern w:val="0"/>
          <w:sz w:val="28"/>
          <w:szCs w:val="28"/>
          <w14:ligatures w14:val="none"/>
        </w:rPr>
        <w:t>.</w:t>
      </w:r>
    </w:p>
    <w:p w14:paraId="7A79F2FC" w14:textId="77777777" w:rsidR="00964531" w:rsidRPr="00964531" w:rsidRDefault="00964531" w:rsidP="00964531">
      <w:pPr>
        <w:numPr>
          <w:ilvl w:val="1"/>
          <w:numId w:val="8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التحول الرقمي ساعد في تقليل الفروق بين التقديرات المالية والإنفاق الفعلي، مما يعزز من القدرة على التخطيط المالي المستقبلي</w:t>
      </w:r>
      <w:r w:rsidRPr="00964531">
        <w:rPr>
          <w:rFonts w:asciiTheme="majorBidi" w:eastAsia="Times New Roman" w:hAnsiTheme="majorBidi" w:cstheme="majorBidi"/>
          <w:kern w:val="0"/>
          <w:sz w:val="28"/>
          <w:szCs w:val="28"/>
          <w14:ligatures w14:val="none"/>
        </w:rPr>
        <w:t>.</w:t>
      </w:r>
    </w:p>
    <w:p w14:paraId="336BA223" w14:textId="77777777" w:rsidR="00964531" w:rsidRPr="00964531" w:rsidRDefault="00964531" w:rsidP="00964531">
      <w:pPr>
        <w:numPr>
          <w:ilvl w:val="1"/>
          <w:numId w:val="8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أظهرت أن زيادة فعالية الرقابة المالية تعتبر من أبرز آثار المحاسبة الرقمية في البحرين</w:t>
      </w:r>
      <w:r w:rsidRPr="00964531">
        <w:rPr>
          <w:rFonts w:asciiTheme="majorBidi" w:eastAsia="Times New Roman" w:hAnsiTheme="majorBidi" w:cstheme="majorBidi"/>
          <w:kern w:val="0"/>
          <w:sz w:val="28"/>
          <w:szCs w:val="28"/>
          <w14:ligatures w14:val="none"/>
        </w:rPr>
        <w:t>.</w:t>
      </w:r>
    </w:p>
    <w:p w14:paraId="4337E478"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6. </w:t>
      </w:r>
      <w:r w:rsidRPr="00964531">
        <w:rPr>
          <w:rFonts w:asciiTheme="majorBidi" w:eastAsia="Times New Roman" w:hAnsiTheme="majorBidi" w:cstheme="majorBidi"/>
          <w:kern w:val="0"/>
          <w:sz w:val="28"/>
          <w:szCs w:val="28"/>
          <w:rtl/>
          <w14:ligatures w14:val="none"/>
        </w:rPr>
        <w:t>دراسة استخدام الأنظمة المحاسبية الرقمية في تعزيز الرقابة الحكومية في مصر</w:t>
      </w:r>
    </w:p>
    <w:p w14:paraId="52449B92" w14:textId="77777777" w:rsidR="00964531" w:rsidRPr="00964531" w:rsidRDefault="00964531" w:rsidP="00964531">
      <w:pPr>
        <w:numPr>
          <w:ilvl w:val="0"/>
          <w:numId w:val="8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2D1110EC" w14:textId="77777777" w:rsidR="00964531" w:rsidRPr="00964531" w:rsidRDefault="00964531" w:rsidP="00964531">
      <w:pPr>
        <w:numPr>
          <w:ilvl w:val="1"/>
          <w:numId w:val="8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lastRenderedPageBreak/>
        <w:t>أظهرت الدراسة أن الأنظمة المحاسبية الرقمية ساهمت في تعزيز الرقابة المالية في المؤسسات الحكومية بمصر، حيث أصبحت البيانات المالية متاحة بسهولة للمراجعة من قبل الهيئات الرقابية</w:t>
      </w:r>
      <w:r w:rsidRPr="00964531">
        <w:rPr>
          <w:rFonts w:asciiTheme="majorBidi" w:eastAsia="Times New Roman" w:hAnsiTheme="majorBidi" w:cstheme="majorBidi"/>
          <w:kern w:val="0"/>
          <w:sz w:val="28"/>
          <w:szCs w:val="28"/>
          <w14:ligatures w14:val="none"/>
        </w:rPr>
        <w:t>.</w:t>
      </w:r>
    </w:p>
    <w:p w14:paraId="02C30242" w14:textId="77777777" w:rsidR="00964531" w:rsidRPr="00964531" w:rsidRDefault="00964531" w:rsidP="00964531">
      <w:pPr>
        <w:numPr>
          <w:ilvl w:val="1"/>
          <w:numId w:val="8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تم تحسين دقة التقارير المالية، مما أتاح للمسؤولين اتخاذ قرارات مالية أكثر فعالية</w:t>
      </w:r>
      <w:r w:rsidRPr="00964531">
        <w:rPr>
          <w:rFonts w:asciiTheme="majorBidi" w:eastAsia="Times New Roman" w:hAnsiTheme="majorBidi" w:cstheme="majorBidi"/>
          <w:kern w:val="0"/>
          <w:sz w:val="28"/>
          <w:szCs w:val="28"/>
          <w14:ligatures w14:val="none"/>
        </w:rPr>
        <w:t>.</w:t>
      </w:r>
    </w:p>
    <w:p w14:paraId="0E3A4D42" w14:textId="77777777" w:rsidR="00964531" w:rsidRPr="00964531" w:rsidRDefault="00964531" w:rsidP="00964531">
      <w:pPr>
        <w:numPr>
          <w:ilvl w:val="1"/>
          <w:numId w:val="8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كان هناك تحسن في إجراءات التدقيق الداخلي في المؤسسات الحكومية بسبب الأتمتة والتحقق الرقمي للبيانات المالية</w:t>
      </w:r>
      <w:r w:rsidRPr="00964531">
        <w:rPr>
          <w:rFonts w:asciiTheme="majorBidi" w:eastAsia="Times New Roman" w:hAnsiTheme="majorBidi" w:cstheme="majorBidi"/>
          <w:kern w:val="0"/>
          <w:sz w:val="28"/>
          <w:szCs w:val="28"/>
          <w14:ligatures w14:val="none"/>
        </w:rPr>
        <w:t>.</w:t>
      </w:r>
    </w:p>
    <w:p w14:paraId="6DB2A80E"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7. </w:t>
      </w:r>
      <w:r w:rsidRPr="00964531">
        <w:rPr>
          <w:rFonts w:asciiTheme="majorBidi" w:eastAsia="Times New Roman" w:hAnsiTheme="majorBidi" w:cstheme="majorBidi"/>
          <w:kern w:val="0"/>
          <w:sz w:val="28"/>
          <w:szCs w:val="28"/>
          <w:rtl/>
          <w14:ligatures w14:val="none"/>
        </w:rPr>
        <w:t>دراسة دور المحاسبة الرقمية في إدارة الميزانيات الحكومية في المملكة العربية السعودية</w:t>
      </w:r>
    </w:p>
    <w:p w14:paraId="79E61213" w14:textId="77777777" w:rsidR="00964531" w:rsidRPr="00964531" w:rsidRDefault="00964531" w:rsidP="00964531">
      <w:pPr>
        <w:numPr>
          <w:ilvl w:val="0"/>
          <w:numId w:val="8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0A505FD0" w14:textId="77777777" w:rsidR="00964531" w:rsidRPr="00964531" w:rsidRDefault="00964531" w:rsidP="00964531">
      <w:pPr>
        <w:numPr>
          <w:ilvl w:val="1"/>
          <w:numId w:val="8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الدراسة أن تطبيق المحاسبة الرقمية ساهم في تحسين إعداد الميزانيات من خلال أتمتة العمليات وتقليل الفروقات بين التقديرات والإنفاق الفعلي</w:t>
      </w:r>
      <w:r w:rsidRPr="00964531">
        <w:rPr>
          <w:rFonts w:asciiTheme="majorBidi" w:eastAsia="Times New Roman" w:hAnsiTheme="majorBidi" w:cstheme="majorBidi"/>
          <w:kern w:val="0"/>
          <w:sz w:val="28"/>
          <w:szCs w:val="28"/>
          <w14:ligatures w14:val="none"/>
        </w:rPr>
        <w:t>.</w:t>
      </w:r>
    </w:p>
    <w:p w14:paraId="48785A3F" w14:textId="77777777" w:rsidR="00964531" w:rsidRPr="00964531" w:rsidRDefault="00964531" w:rsidP="00964531">
      <w:pPr>
        <w:numPr>
          <w:ilvl w:val="1"/>
          <w:numId w:val="8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ساعدت المحاسبة الرقمية في تعزيز الشفافية في توزيع الميزانيات على مختلف القطاعات الحكومية، مما جعل عملية المراجعة أكثر دقة وموثوقية</w:t>
      </w:r>
      <w:r w:rsidRPr="00964531">
        <w:rPr>
          <w:rFonts w:asciiTheme="majorBidi" w:eastAsia="Times New Roman" w:hAnsiTheme="majorBidi" w:cstheme="majorBidi"/>
          <w:kern w:val="0"/>
          <w:sz w:val="28"/>
          <w:szCs w:val="28"/>
          <w14:ligatures w14:val="none"/>
        </w:rPr>
        <w:t>.</w:t>
      </w:r>
    </w:p>
    <w:p w14:paraId="4C2AF8C1" w14:textId="77777777" w:rsidR="00964531" w:rsidRPr="00964531" w:rsidRDefault="00964531" w:rsidP="00964531">
      <w:pPr>
        <w:numPr>
          <w:ilvl w:val="1"/>
          <w:numId w:val="8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أدى تطبيق المحاسبة الرقمية إلى تحسين عملية الرقابة المالية، حيث أصبح من السهل تتبع تدفق الأموال العامة</w:t>
      </w:r>
      <w:r w:rsidRPr="00964531">
        <w:rPr>
          <w:rFonts w:asciiTheme="majorBidi" w:eastAsia="Times New Roman" w:hAnsiTheme="majorBidi" w:cstheme="majorBidi"/>
          <w:kern w:val="0"/>
          <w:sz w:val="28"/>
          <w:szCs w:val="28"/>
          <w14:ligatures w14:val="none"/>
        </w:rPr>
        <w:t>.</w:t>
      </w:r>
    </w:p>
    <w:p w14:paraId="2795E419"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8. </w:t>
      </w:r>
      <w:r w:rsidRPr="00964531">
        <w:rPr>
          <w:rFonts w:asciiTheme="majorBidi" w:eastAsia="Times New Roman" w:hAnsiTheme="majorBidi" w:cstheme="majorBidi"/>
          <w:kern w:val="0"/>
          <w:sz w:val="28"/>
          <w:szCs w:val="28"/>
          <w:rtl/>
          <w14:ligatures w14:val="none"/>
        </w:rPr>
        <w:t>دراسة تأثير المحاسبة الرقمية على مكافحة الفساد المالي في المؤسسات الحكومية في الأردن</w:t>
      </w:r>
    </w:p>
    <w:p w14:paraId="3C5C60B5" w14:textId="77777777" w:rsidR="00964531" w:rsidRPr="00964531" w:rsidRDefault="00964531" w:rsidP="00964531">
      <w:pPr>
        <w:numPr>
          <w:ilvl w:val="0"/>
          <w:numId w:val="8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3EF6E07D" w14:textId="77777777" w:rsidR="00964531" w:rsidRPr="00964531" w:rsidRDefault="00964531" w:rsidP="00964531">
      <w:pPr>
        <w:numPr>
          <w:ilvl w:val="1"/>
          <w:numId w:val="8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النتائج أن استخدام المحاسبة الرقمية أسهم بشكل كبير في مكافحة الفساد المالي في الأردن من خلال تسهيل مراقبة وتوثيق المعاملات المالية</w:t>
      </w:r>
      <w:r w:rsidRPr="00964531">
        <w:rPr>
          <w:rFonts w:asciiTheme="majorBidi" w:eastAsia="Times New Roman" w:hAnsiTheme="majorBidi" w:cstheme="majorBidi"/>
          <w:kern w:val="0"/>
          <w:sz w:val="28"/>
          <w:szCs w:val="28"/>
          <w14:ligatures w14:val="none"/>
        </w:rPr>
        <w:t>.</w:t>
      </w:r>
    </w:p>
    <w:p w14:paraId="200EE1FF" w14:textId="77777777" w:rsidR="00964531" w:rsidRPr="00964531" w:rsidRDefault="00964531" w:rsidP="00964531">
      <w:pPr>
        <w:numPr>
          <w:ilvl w:val="1"/>
          <w:numId w:val="8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من خلال تعزيز الشفافية ودقة البيانات المالية، أصبح من الممكن تتبع أي خروقات مالية أو هدر للموارد العامة</w:t>
      </w:r>
      <w:r w:rsidRPr="00964531">
        <w:rPr>
          <w:rFonts w:asciiTheme="majorBidi" w:eastAsia="Times New Roman" w:hAnsiTheme="majorBidi" w:cstheme="majorBidi"/>
          <w:kern w:val="0"/>
          <w:sz w:val="28"/>
          <w:szCs w:val="28"/>
          <w14:ligatures w14:val="none"/>
        </w:rPr>
        <w:t>.</w:t>
      </w:r>
    </w:p>
    <w:p w14:paraId="7600AB28" w14:textId="77777777" w:rsidR="00964531" w:rsidRPr="00964531" w:rsidRDefault="00964531" w:rsidP="00964531">
      <w:pPr>
        <w:numPr>
          <w:ilvl w:val="1"/>
          <w:numId w:val="8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أدت الأنظمة الرقمية إلى تحسين القدرة على تدقيق الحسابات ورفع مستوى الرقابة على الحسابات العامة</w:t>
      </w:r>
      <w:r w:rsidRPr="00964531">
        <w:rPr>
          <w:rFonts w:asciiTheme="majorBidi" w:eastAsia="Times New Roman" w:hAnsiTheme="majorBidi" w:cstheme="majorBidi"/>
          <w:kern w:val="0"/>
          <w:sz w:val="28"/>
          <w:szCs w:val="28"/>
          <w14:ligatures w14:val="none"/>
        </w:rPr>
        <w:t>.</w:t>
      </w:r>
    </w:p>
    <w:p w14:paraId="12B30E3A"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9. </w:t>
      </w:r>
      <w:r w:rsidRPr="00964531">
        <w:rPr>
          <w:rFonts w:asciiTheme="majorBidi" w:eastAsia="Times New Roman" w:hAnsiTheme="majorBidi" w:cstheme="majorBidi"/>
          <w:kern w:val="0"/>
          <w:sz w:val="28"/>
          <w:szCs w:val="28"/>
          <w:rtl/>
          <w14:ligatures w14:val="none"/>
        </w:rPr>
        <w:t>دراسة فعالية استخدام المحاسبة الرقمية في تحسين الكفاءة الإدارية في القطاع الحكومي (الكويت)</w:t>
      </w:r>
    </w:p>
    <w:p w14:paraId="7A3581BC" w14:textId="77777777" w:rsidR="00964531" w:rsidRPr="00964531" w:rsidRDefault="00964531" w:rsidP="00964531">
      <w:pPr>
        <w:numPr>
          <w:ilvl w:val="0"/>
          <w:numId w:val="8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71BF121D" w14:textId="77777777" w:rsidR="00964531" w:rsidRPr="00964531" w:rsidRDefault="00964531" w:rsidP="00964531">
      <w:pPr>
        <w:numPr>
          <w:ilvl w:val="1"/>
          <w:numId w:val="8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أظهرت الدراسة أن المحاسبة الرقمية ساعدت في زيادة كفاءة العمليات الإدارية من خلال أتمتة العديد من الإجراءات المحاسبية والإدارية</w:t>
      </w:r>
      <w:r w:rsidRPr="00964531">
        <w:rPr>
          <w:rFonts w:asciiTheme="majorBidi" w:eastAsia="Times New Roman" w:hAnsiTheme="majorBidi" w:cstheme="majorBidi"/>
          <w:kern w:val="0"/>
          <w:sz w:val="28"/>
          <w:szCs w:val="28"/>
          <w14:ligatures w14:val="none"/>
        </w:rPr>
        <w:t>.</w:t>
      </w:r>
    </w:p>
    <w:p w14:paraId="4A26D673" w14:textId="77777777" w:rsidR="00964531" w:rsidRPr="00964531" w:rsidRDefault="00964531" w:rsidP="00964531">
      <w:pPr>
        <w:numPr>
          <w:ilvl w:val="1"/>
          <w:numId w:val="8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تم تسريع عملية المعالجة المالية بشكل ملحوظ، مما أدى إلى تقليل الوقت اللازم لإنجاز المهام المالية</w:t>
      </w:r>
      <w:r w:rsidRPr="00964531">
        <w:rPr>
          <w:rFonts w:asciiTheme="majorBidi" w:eastAsia="Times New Roman" w:hAnsiTheme="majorBidi" w:cstheme="majorBidi"/>
          <w:kern w:val="0"/>
          <w:sz w:val="28"/>
          <w:szCs w:val="28"/>
          <w14:ligatures w14:val="none"/>
        </w:rPr>
        <w:t>.</w:t>
      </w:r>
    </w:p>
    <w:p w14:paraId="4EFDD39E" w14:textId="77777777" w:rsidR="00964531" w:rsidRPr="00964531" w:rsidRDefault="00964531" w:rsidP="00964531">
      <w:pPr>
        <w:numPr>
          <w:ilvl w:val="1"/>
          <w:numId w:val="8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تحسنت الدقة في عمليات المراجعة المالية وأصبحت الحسابات أكثر موثوقية</w:t>
      </w:r>
      <w:r w:rsidRPr="00964531">
        <w:rPr>
          <w:rFonts w:asciiTheme="majorBidi" w:eastAsia="Times New Roman" w:hAnsiTheme="majorBidi" w:cstheme="majorBidi"/>
          <w:kern w:val="0"/>
          <w:sz w:val="28"/>
          <w:szCs w:val="28"/>
          <w14:ligatures w14:val="none"/>
        </w:rPr>
        <w:t>.</w:t>
      </w:r>
    </w:p>
    <w:p w14:paraId="7AAC2611" w14:textId="77777777" w:rsidR="00964531" w:rsidRPr="00964531" w:rsidRDefault="00964531" w:rsidP="00964531">
      <w:pPr>
        <w:spacing w:before="100" w:beforeAutospacing="1" w:after="100" w:afterAutospacing="1" w:line="240" w:lineRule="auto"/>
        <w:outlineLvl w:val="3"/>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14:ligatures w14:val="none"/>
        </w:rPr>
        <w:t xml:space="preserve">10. </w:t>
      </w:r>
      <w:r w:rsidRPr="00964531">
        <w:rPr>
          <w:rFonts w:asciiTheme="majorBidi" w:eastAsia="Times New Roman" w:hAnsiTheme="majorBidi" w:cstheme="majorBidi"/>
          <w:kern w:val="0"/>
          <w:sz w:val="28"/>
          <w:szCs w:val="28"/>
          <w:rtl/>
          <w14:ligatures w14:val="none"/>
        </w:rPr>
        <w:t>دراسة تأثير المحاسبة الرقمية على تحسين الأداء المالي في المؤسسات الحكومية بالجزائر</w:t>
      </w:r>
    </w:p>
    <w:p w14:paraId="393D59EE" w14:textId="77777777" w:rsidR="00964531" w:rsidRPr="00964531" w:rsidRDefault="00964531" w:rsidP="00964531">
      <w:pPr>
        <w:numPr>
          <w:ilvl w:val="0"/>
          <w:numId w:val="8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النتائج الرئيسية</w:t>
      </w:r>
      <w:r w:rsidRPr="00964531">
        <w:rPr>
          <w:rFonts w:asciiTheme="majorBidi" w:eastAsia="Times New Roman" w:hAnsiTheme="majorBidi" w:cstheme="majorBidi"/>
          <w:kern w:val="0"/>
          <w:sz w:val="28"/>
          <w:szCs w:val="28"/>
          <w14:ligatures w14:val="none"/>
        </w:rPr>
        <w:t>:</w:t>
      </w:r>
    </w:p>
    <w:p w14:paraId="01AFCDC4" w14:textId="77777777" w:rsidR="00964531" w:rsidRPr="00964531" w:rsidRDefault="00964531" w:rsidP="00964531">
      <w:pPr>
        <w:numPr>
          <w:ilvl w:val="1"/>
          <w:numId w:val="8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خلصت الدراسة إلى أن المحاسبة الرقمية كانت لها تأثير إيجابي في تحسين الأداء المالي من خلال تسهيل إعداد التقارير المالية وتحليل البيانات المالية بشكل أسرع</w:t>
      </w:r>
      <w:r w:rsidRPr="00964531">
        <w:rPr>
          <w:rFonts w:asciiTheme="majorBidi" w:eastAsia="Times New Roman" w:hAnsiTheme="majorBidi" w:cstheme="majorBidi"/>
          <w:kern w:val="0"/>
          <w:sz w:val="28"/>
          <w:szCs w:val="28"/>
          <w14:ligatures w14:val="none"/>
        </w:rPr>
        <w:t>.</w:t>
      </w:r>
    </w:p>
    <w:p w14:paraId="5075848F" w14:textId="77777777" w:rsidR="00964531" w:rsidRPr="00964531" w:rsidRDefault="00964531" w:rsidP="00964531">
      <w:pPr>
        <w:numPr>
          <w:ilvl w:val="1"/>
          <w:numId w:val="8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t>تم ربط التحسين في الأداء المالي مع دقة و مصداقية البيانات التي يتم الحصول عليها من الأنظمة الرقمية</w:t>
      </w:r>
      <w:r w:rsidRPr="00964531">
        <w:rPr>
          <w:rFonts w:asciiTheme="majorBidi" w:eastAsia="Times New Roman" w:hAnsiTheme="majorBidi" w:cstheme="majorBidi"/>
          <w:kern w:val="0"/>
          <w:sz w:val="28"/>
          <w:szCs w:val="28"/>
          <w14:ligatures w14:val="none"/>
        </w:rPr>
        <w:t>.</w:t>
      </w:r>
    </w:p>
    <w:p w14:paraId="476B502C" w14:textId="77777777" w:rsidR="00964531" w:rsidRPr="00964531" w:rsidRDefault="00964531" w:rsidP="00964531">
      <w:pPr>
        <w:numPr>
          <w:ilvl w:val="1"/>
          <w:numId w:val="8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964531">
        <w:rPr>
          <w:rFonts w:asciiTheme="majorBidi" w:eastAsia="Times New Roman" w:hAnsiTheme="majorBidi" w:cstheme="majorBidi"/>
          <w:kern w:val="0"/>
          <w:sz w:val="28"/>
          <w:szCs w:val="28"/>
          <w:rtl/>
          <w14:ligatures w14:val="none"/>
        </w:rPr>
        <w:lastRenderedPageBreak/>
        <w:t>ساهمت المحاسبة الرقمية في تقليل الفروق المالية بين التوقعات والتطبيق الفعلي للموازنات</w:t>
      </w:r>
      <w:r w:rsidRPr="00964531">
        <w:rPr>
          <w:rFonts w:asciiTheme="majorBidi" w:eastAsia="Times New Roman" w:hAnsiTheme="majorBidi" w:cstheme="majorBidi"/>
          <w:kern w:val="0"/>
          <w:sz w:val="28"/>
          <w:szCs w:val="28"/>
          <w14:ligatures w14:val="none"/>
        </w:rPr>
        <w:t>.</w:t>
      </w:r>
    </w:p>
    <w:p w14:paraId="3FDC4935" w14:textId="40E003D2"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68" w:name="_Toc183261540"/>
      <w:r>
        <w:rPr>
          <w:rFonts w:ascii="Times New Roman" w:eastAsia="Times New Roman" w:hAnsi="Times New Roman" w:cs="Times New Roman"/>
          <w:b/>
          <w:bCs/>
          <w:kern w:val="0"/>
          <w:sz w:val="27"/>
          <w:szCs w:val="27"/>
          <w14:ligatures w14:val="none"/>
        </w:rPr>
        <w:t>1</w:t>
      </w:r>
      <w:r w:rsidRPr="002914DD">
        <w:rPr>
          <w:rFonts w:ascii="Times New Roman" w:eastAsia="Times New Roman" w:hAnsi="Times New Roman" w:cs="Times New Roman"/>
          <w:b/>
          <w:bCs/>
          <w:kern w:val="0"/>
          <w:sz w:val="27"/>
          <w:szCs w:val="27"/>
          <w14:ligatures w14:val="none"/>
        </w:rPr>
        <w:t xml:space="preserve">1. </w:t>
      </w:r>
      <w:r w:rsidRPr="002914DD">
        <w:rPr>
          <w:rFonts w:asciiTheme="majorBidi" w:eastAsia="Times New Roman" w:hAnsiTheme="majorBidi" w:cstheme="majorBidi"/>
          <w:kern w:val="0"/>
          <w:sz w:val="28"/>
          <w:szCs w:val="28"/>
          <w:rtl/>
          <w14:ligatures w14:val="none"/>
        </w:rPr>
        <w:t>دراسة فعالية تطبيق نظام المحاسبة الرقمية في تطوير أداء المؤسسات الحكومية في الإمارات العربية المتحدة</w:t>
      </w:r>
      <w:bookmarkEnd w:id="68"/>
    </w:p>
    <w:p w14:paraId="00F1411D" w14:textId="77777777" w:rsidR="002914DD" w:rsidRPr="002914DD" w:rsidRDefault="002914DD" w:rsidP="002914DD">
      <w:pPr>
        <w:numPr>
          <w:ilvl w:val="0"/>
          <w:numId w:val="8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425B9442" w14:textId="77777777" w:rsidR="002914DD" w:rsidRPr="002914DD" w:rsidRDefault="002914DD" w:rsidP="002914DD">
      <w:pPr>
        <w:numPr>
          <w:ilvl w:val="1"/>
          <w:numId w:val="8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المحاسبة الرقمية في تعزيز الدقة والكفاءة في إدارة الشؤون المالية الحكومية</w:t>
      </w:r>
      <w:r w:rsidRPr="002914DD">
        <w:rPr>
          <w:rFonts w:asciiTheme="majorBidi" w:eastAsia="Times New Roman" w:hAnsiTheme="majorBidi" w:cstheme="majorBidi"/>
          <w:kern w:val="0"/>
          <w:sz w:val="28"/>
          <w:szCs w:val="28"/>
          <w14:ligatures w14:val="none"/>
        </w:rPr>
        <w:t>.</w:t>
      </w:r>
    </w:p>
    <w:p w14:paraId="4E536D96" w14:textId="77777777" w:rsidR="002914DD" w:rsidRPr="002914DD" w:rsidRDefault="002914DD" w:rsidP="002914DD">
      <w:pPr>
        <w:numPr>
          <w:ilvl w:val="1"/>
          <w:numId w:val="8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في تقليل وقت العمليات المالية وتعزيز التحكم المالي و مراقبة الميزانية بشكل أفضل</w:t>
      </w:r>
      <w:r w:rsidRPr="002914DD">
        <w:rPr>
          <w:rFonts w:asciiTheme="majorBidi" w:eastAsia="Times New Roman" w:hAnsiTheme="majorBidi" w:cstheme="majorBidi"/>
          <w:kern w:val="0"/>
          <w:sz w:val="28"/>
          <w:szCs w:val="28"/>
          <w14:ligatures w14:val="none"/>
        </w:rPr>
        <w:t>.</w:t>
      </w:r>
    </w:p>
    <w:p w14:paraId="719FEEFA" w14:textId="77777777" w:rsidR="002914DD" w:rsidRPr="002914DD" w:rsidRDefault="002914DD" w:rsidP="002914DD">
      <w:pPr>
        <w:numPr>
          <w:ilvl w:val="1"/>
          <w:numId w:val="8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في تحسين العلاقة بين الحكومة والمواطنين من خلال زيادة الشفافية وسهولة الوصول إلى المعلومات المالية</w:t>
      </w:r>
      <w:r w:rsidRPr="002914DD">
        <w:rPr>
          <w:rFonts w:asciiTheme="majorBidi" w:eastAsia="Times New Roman" w:hAnsiTheme="majorBidi" w:cstheme="majorBidi"/>
          <w:kern w:val="0"/>
          <w:sz w:val="28"/>
          <w:szCs w:val="28"/>
          <w14:ligatures w14:val="none"/>
        </w:rPr>
        <w:t>.</w:t>
      </w:r>
    </w:p>
    <w:p w14:paraId="1F9FE4B5"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69" w:name="_Toc183261541"/>
      <w:r w:rsidRPr="002914DD">
        <w:rPr>
          <w:rFonts w:asciiTheme="majorBidi" w:eastAsia="Times New Roman" w:hAnsiTheme="majorBidi" w:cstheme="majorBidi"/>
          <w:kern w:val="0"/>
          <w:sz w:val="28"/>
          <w:szCs w:val="28"/>
          <w14:ligatures w14:val="none"/>
        </w:rPr>
        <w:t xml:space="preserve">12. </w:t>
      </w:r>
      <w:r w:rsidRPr="002914DD">
        <w:rPr>
          <w:rFonts w:asciiTheme="majorBidi" w:eastAsia="Times New Roman" w:hAnsiTheme="majorBidi" w:cstheme="majorBidi"/>
          <w:kern w:val="0"/>
          <w:sz w:val="28"/>
          <w:szCs w:val="28"/>
          <w:rtl/>
          <w14:ligatures w14:val="none"/>
        </w:rPr>
        <w:t>دراسة دور المحاسبة الرقمية في تعزيز الشفافية في الإدارات الحكومية (لبنان)</w:t>
      </w:r>
      <w:bookmarkEnd w:id="69"/>
    </w:p>
    <w:p w14:paraId="5415BF35" w14:textId="77777777" w:rsidR="002914DD" w:rsidRPr="002914DD" w:rsidRDefault="002914DD" w:rsidP="002914DD">
      <w:pPr>
        <w:numPr>
          <w:ilvl w:val="0"/>
          <w:numId w:val="8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61552AB8" w14:textId="77777777" w:rsidR="002914DD" w:rsidRPr="002914DD" w:rsidRDefault="002914DD" w:rsidP="002914DD">
      <w:pPr>
        <w:numPr>
          <w:ilvl w:val="1"/>
          <w:numId w:val="8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المحاسبة الرقمية ساعدت في تقليل الفساد المالي داخل المؤسسات الحكومية اللبنانية، من خلال رقابة أكثر فعالية على الإنفاق الحكومي</w:t>
      </w:r>
      <w:r w:rsidRPr="002914DD">
        <w:rPr>
          <w:rFonts w:asciiTheme="majorBidi" w:eastAsia="Times New Roman" w:hAnsiTheme="majorBidi" w:cstheme="majorBidi"/>
          <w:kern w:val="0"/>
          <w:sz w:val="28"/>
          <w:szCs w:val="28"/>
          <w14:ligatures w14:val="none"/>
        </w:rPr>
        <w:t>.</w:t>
      </w:r>
    </w:p>
    <w:p w14:paraId="1B54C636" w14:textId="77777777" w:rsidR="002914DD" w:rsidRPr="002914DD" w:rsidRDefault="002914DD" w:rsidP="002914DD">
      <w:pPr>
        <w:numPr>
          <w:ilvl w:val="1"/>
          <w:numId w:val="8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أدى استخدام هذه الأنظمة إلى تحسين الرقابة المالية عبر تمكين الجهات الحكومية من مراجعة العمليات المالية بسهولة ودقة</w:t>
      </w:r>
      <w:r w:rsidRPr="002914DD">
        <w:rPr>
          <w:rFonts w:asciiTheme="majorBidi" w:eastAsia="Times New Roman" w:hAnsiTheme="majorBidi" w:cstheme="majorBidi"/>
          <w:kern w:val="0"/>
          <w:sz w:val="28"/>
          <w:szCs w:val="28"/>
          <w14:ligatures w14:val="none"/>
        </w:rPr>
        <w:t>.</w:t>
      </w:r>
    </w:p>
    <w:p w14:paraId="1E44D8A4"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0" w:name="_Toc183261542"/>
      <w:r w:rsidRPr="002914DD">
        <w:rPr>
          <w:rFonts w:asciiTheme="majorBidi" w:eastAsia="Times New Roman" w:hAnsiTheme="majorBidi" w:cstheme="majorBidi"/>
          <w:kern w:val="0"/>
          <w:sz w:val="28"/>
          <w:szCs w:val="28"/>
          <w14:ligatures w14:val="none"/>
        </w:rPr>
        <w:t xml:space="preserve">13. </w:t>
      </w:r>
      <w:r w:rsidRPr="002914DD">
        <w:rPr>
          <w:rFonts w:asciiTheme="majorBidi" w:eastAsia="Times New Roman" w:hAnsiTheme="majorBidi" w:cstheme="majorBidi"/>
          <w:kern w:val="0"/>
          <w:sz w:val="28"/>
          <w:szCs w:val="28"/>
          <w:rtl/>
          <w14:ligatures w14:val="none"/>
        </w:rPr>
        <w:t>دراسة دور المحاسبة الرقمية في إدارة أموال الدولة (الكويت)</w:t>
      </w:r>
      <w:bookmarkEnd w:id="70"/>
    </w:p>
    <w:p w14:paraId="5237C8F2" w14:textId="77777777" w:rsidR="002914DD" w:rsidRPr="002914DD" w:rsidRDefault="002914DD" w:rsidP="002914DD">
      <w:pPr>
        <w:numPr>
          <w:ilvl w:val="0"/>
          <w:numId w:val="8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4124BCB0" w14:textId="77777777" w:rsidR="002914DD" w:rsidRPr="002914DD" w:rsidRDefault="002914DD" w:rsidP="002914DD">
      <w:pPr>
        <w:numPr>
          <w:ilvl w:val="1"/>
          <w:numId w:val="8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المحاسبة الرقمية حسّنت إدارة أموال الدولة من خلال تسريع الإجراءات المالية وتوحيد السجلات المالية</w:t>
      </w:r>
      <w:r w:rsidRPr="002914DD">
        <w:rPr>
          <w:rFonts w:asciiTheme="majorBidi" w:eastAsia="Times New Roman" w:hAnsiTheme="majorBidi" w:cstheme="majorBidi"/>
          <w:kern w:val="0"/>
          <w:sz w:val="28"/>
          <w:szCs w:val="28"/>
          <w14:ligatures w14:val="none"/>
        </w:rPr>
        <w:t>.</w:t>
      </w:r>
    </w:p>
    <w:p w14:paraId="39677E6F" w14:textId="77777777" w:rsidR="002914DD" w:rsidRPr="002914DD" w:rsidRDefault="002914DD" w:rsidP="002914DD">
      <w:pPr>
        <w:numPr>
          <w:ilvl w:val="1"/>
          <w:numId w:val="8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في تحسين التخطيط المالي وجعلت الرقابة على الأموال أكثر دقة وكفاءة</w:t>
      </w:r>
      <w:r w:rsidRPr="002914DD">
        <w:rPr>
          <w:rFonts w:asciiTheme="majorBidi" w:eastAsia="Times New Roman" w:hAnsiTheme="majorBidi" w:cstheme="majorBidi"/>
          <w:kern w:val="0"/>
          <w:sz w:val="28"/>
          <w:szCs w:val="28"/>
          <w14:ligatures w14:val="none"/>
        </w:rPr>
        <w:t>.</w:t>
      </w:r>
    </w:p>
    <w:p w14:paraId="526A41A3"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1" w:name="_Toc183261543"/>
      <w:r w:rsidRPr="002914DD">
        <w:rPr>
          <w:rFonts w:asciiTheme="majorBidi" w:eastAsia="Times New Roman" w:hAnsiTheme="majorBidi" w:cstheme="majorBidi"/>
          <w:kern w:val="0"/>
          <w:sz w:val="28"/>
          <w:szCs w:val="28"/>
          <w14:ligatures w14:val="none"/>
        </w:rPr>
        <w:t xml:space="preserve">14. </w:t>
      </w:r>
      <w:r w:rsidRPr="002914DD">
        <w:rPr>
          <w:rFonts w:asciiTheme="majorBidi" w:eastAsia="Times New Roman" w:hAnsiTheme="majorBidi" w:cstheme="majorBidi"/>
          <w:kern w:val="0"/>
          <w:sz w:val="28"/>
          <w:szCs w:val="28"/>
          <w:rtl/>
          <w14:ligatures w14:val="none"/>
        </w:rPr>
        <w:t>دراسة تحليل أثر المحاسبة الرقمية في المؤسسات الحكومية المصرية</w:t>
      </w:r>
      <w:bookmarkEnd w:id="71"/>
    </w:p>
    <w:p w14:paraId="5164F7D6" w14:textId="77777777" w:rsidR="002914DD" w:rsidRPr="002914DD" w:rsidRDefault="002914DD" w:rsidP="002914DD">
      <w:pPr>
        <w:numPr>
          <w:ilvl w:val="0"/>
          <w:numId w:val="8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29849C9E" w14:textId="77777777" w:rsidR="002914DD" w:rsidRPr="002914DD" w:rsidRDefault="002914DD" w:rsidP="002914DD">
      <w:pPr>
        <w:numPr>
          <w:ilvl w:val="1"/>
          <w:numId w:val="8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أثبتت الدراسة أن المحاسبة الرقمية ساعدت في تحسين فعالية التدقيق المالي داخل المؤسسات الحكومية المصرية</w:t>
      </w:r>
      <w:r w:rsidRPr="002914DD">
        <w:rPr>
          <w:rFonts w:asciiTheme="majorBidi" w:eastAsia="Times New Roman" w:hAnsiTheme="majorBidi" w:cstheme="majorBidi"/>
          <w:kern w:val="0"/>
          <w:sz w:val="28"/>
          <w:szCs w:val="28"/>
          <w14:ligatures w14:val="none"/>
        </w:rPr>
        <w:t>.</w:t>
      </w:r>
    </w:p>
    <w:p w14:paraId="5F792500" w14:textId="77777777" w:rsidR="002914DD" w:rsidRPr="002914DD" w:rsidRDefault="002914DD" w:rsidP="002914DD">
      <w:pPr>
        <w:numPr>
          <w:ilvl w:val="1"/>
          <w:numId w:val="8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الأنظمة المحاسبية في تقديم تقارير مالية دقيقة وسريعة، مما يعزز من دقة اتخاذ القرار المالي في الحكومة</w:t>
      </w:r>
      <w:r w:rsidRPr="002914DD">
        <w:rPr>
          <w:rFonts w:asciiTheme="majorBidi" w:eastAsia="Times New Roman" w:hAnsiTheme="majorBidi" w:cstheme="majorBidi"/>
          <w:kern w:val="0"/>
          <w:sz w:val="28"/>
          <w:szCs w:val="28"/>
          <w14:ligatures w14:val="none"/>
        </w:rPr>
        <w:t>.</w:t>
      </w:r>
    </w:p>
    <w:p w14:paraId="458D5567"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2" w:name="_Toc183261544"/>
      <w:r w:rsidRPr="002914DD">
        <w:rPr>
          <w:rFonts w:asciiTheme="majorBidi" w:eastAsia="Times New Roman" w:hAnsiTheme="majorBidi" w:cstheme="majorBidi"/>
          <w:kern w:val="0"/>
          <w:sz w:val="28"/>
          <w:szCs w:val="28"/>
          <w14:ligatures w14:val="none"/>
        </w:rPr>
        <w:t xml:space="preserve">15. </w:t>
      </w:r>
      <w:r w:rsidRPr="002914DD">
        <w:rPr>
          <w:rFonts w:asciiTheme="majorBidi" w:eastAsia="Times New Roman" w:hAnsiTheme="majorBidi" w:cstheme="majorBidi"/>
          <w:kern w:val="0"/>
          <w:sz w:val="28"/>
          <w:szCs w:val="28"/>
          <w:rtl/>
          <w14:ligatures w14:val="none"/>
        </w:rPr>
        <w:t>دراسة أثر الأنظمة المحاسبية الرقمية في تحسين مستوى الأداء الحكومي في الجزائر</w:t>
      </w:r>
      <w:bookmarkEnd w:id="72"/>
    </w:p>
    <w:p w14:paraId="5A12398B" w14:textId="77777777" w:rsidR="002914DD" w:rsidRPr="002914DD" w:rsidRDefault="002914DD" w:rsidP="002914DD">
      <w:pPr>
        <w:numPr>
          <w:ilvl w:val="0"/>
          <w:numId w:val="9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08365D45" w14:textId="77777777" w:rsidR="002914DD" w:rsidRPr="002914DD" w:rsidRDefault="002914DD" w:rsidP="002914DD">
      <w:pPr>
        <w:numPr>
          <w:ilvl w:val="1"/>
          <w:numId w:val="9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الأنظمة الرقمية في رفع الكفاءة المالية في القطاع الحكومي الجزائري من خلال تحسين دقة الحسابات المالية وتقليل الأخطاء البشرية</w:t>
      </w:r>
      <w:r w:rsidRPr="002914DD">
        <w:rPr>
          <w:rFonts w:asciiTheme="majorBidi" w:eastAsia="Times New Roman" w:hAnsiTheme="majorBidi" w:cstheme="majorBidi"/>
          <w:kern w:val="0"/>
          <w:sz w:val="28"/>
          <w:szCs w:val="28"/>
          <w14:ligatures w14:val="none"/>
        </w:rPr>
        <w:t>.</w:t>
      </w:r>
    </w:p>
    <w:p w14:paraId="28A4D664" w14:textId="77777777" w:rsidR="002914DD" w:rsidRPr="002914DD" w:rsidRDefault="002914DD" w:rsidP="002914DD">
      <w:pPr>
        <w:numPr>
          <w:ilvl w:val="1"/>
          <w:numId w:val="9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حسّنت المحاسبة الرقمية من الشفافية وجعلت الرقابة المالية أكثر قوة وفعالية</w:t>
      </w:r>
      <w:r w:rsidRPr="002914DD">
        <w:rPr>
          <w:rFonts w:asciiTheme="majorBidi" w:eastAsia="Times New Roman" w:hAnsiTheme="majorBidi" w:cstheme="majorBidi"/>
          <w:kern w:val="0"/>
          <w:sz w:val="28"/>
          <w:szCs w:val="28"/>
          <w14:ligatures w14:val="none"/>
        </w:rPr>
        <w:t>.</w:t>
      </w:r>
    </w:p>
    <w:p w14:paraId="56C18841"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3" w:name="_Toc183261545"/>
      <w:r w:rsidRPr="002914DD">
        <w:rPr>
          <w:rFonts w:asciiTheme="majorBidi" w:eastAsia="Times New Roman" w:hAnsiTheme="majorBidi" w:cstheme="majorBidi"/>
          <w:kern w:val="0"/>
          <w:sz w:val="28"/>
          <w:szCs w:val="28"/>
          <w14:ligatures w14:val="none"/>
        </w:rPr>
        <w:t xml:space="preserve">16. </w:t>
      </w:r>
      <w:r w:rsidRPr="002914DD">
        <w:rPr>
          <w:rFonts w:asciiTheme="majorBidi" w:eastAsia="Times New Roman" w:hAnsiTheme="majorBidi" w:cstheme="majorBidi"/>
          <w:kern w:val="0"/>
          <w:sz w:val="28"/>
          <w:szCs w:val="28"/>
          <w:rtl/>
          <w14:ligatures w14:val="none"/>
        </w:rPr>
        <w:t>دراسة تأثير التحول الرقمي على تحصيل الإيرادات الحكومية في عمان</w:t>
      </w:r>
      <w:bookmarkEnd w:id="73"/>
    </w:p>
    <w:p w14:paraId="5994FBDB" w14:textId="77777777" w:rsidR="002914DD" w:rsidRPr="002914DD" w:rsidRDefault="002914DD" w:rsidP="002914DD">
      <w:pPr>
        <w:numPr>
          <w:ilvl w:val="0"/>
          <w:numId w:val="9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lastRenderedPageBreak/>
        <w:t>النتائج الرئيسية</w:t>
      </w:r>
      <w:r w:rsidRPr="002914DD">
        <w:rPr>
          <w:rFonts w:asciiTheme="majorBidi" w:eastAsia="Times New Roman" w:hAnsiTheme="majorBidi" w:cstheme="majorBidi"/>
          <w:kern w:val="0"/>
          <w:sz w:val="28"/>
          <w:szCs w:val="28"/>
          <w14:ligatures w14:val="none"/>
        </w:rPr>
        <w:t>:</w:t>
      </w:r>
    </w:p>
    <w:p w14:paraId="438EDD05" w14:textId="77777777" w:rsidR="002914DD" w:rsidRPr="002914DD" w:rsidRDefault="002914DD" w:rsidP="002914DD">
      <w:pPr>
        <w:numPr>
          <w:ilvl w:val="1"/>
          <w:numId w:val="9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 التحول الرقمي في تحسين الإيرادات الحكومية من خلال تسريع وتسهيل عمليات التحصيل المالي</w:t>
      </w:r>
      <w:r w:rsidRPr="002914DD">
        <w:rPr>
          <w:rFonts w:asciiTheme="majorBidi" w:eastAsia="Times New Roman" w:hAnsiTheme="majorBidi" w:cstheme="majorBidi"/>
          <w:kern w:val="0"/>
          <w:sz w:val="28"/>
          <w:szCs w:val="28"/>
          <w14:ligatures w14:val="none"/>
        </w:rPr>
        <w:t>.</w:t>
      </w:r>
    </w:p>
    <w:p w14:paraId="5AC1E833" w14:textId="77777777" w:rsidR="002914DD" w:rsidRPr="002914DD" w:rsidRDefault="002914DD" w:rsidP="002914DD">
      <w:pPr>
        <w:numPr>
          <w:ilvl w:val="1"/>
          <w:numId w:val="9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تحسنًا في دقة تسجيل الإيرادات ومنع الفاقد المالي بسبب الأنظمة المحاسبية الرقمية</w:t>
      </w:r>
      <w:r w:rsidRPr="002914DD">
        <w:rPr>
          <w:rFonts w:asciiTheme="majorBidi" w:eastAsia="Times New Roman" w:hAnsiTheme="majorBidi" w:cstheme="majorBidi"/>
          <w:kern w:val="0"/>
          <w:sz w:val="28"/>
          <w:szCs w:val="28"/>
          <w14:ligatures w14:val="none"/>
        </w:rPr>
        <w:t>.</w:t>
      </w:r>
    </w:p>
    <w:p w14:paraId="5BF5CF22"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4" w:name="_Toc183261546"/>
      <w:r w:rsidRPr="002914DD">
        <w:rPr>
          <w:rFonts w:asciiTheme="majorBidi" w:eastAsia="Times New Roman" w:hAnsiTheme="majorBidi" w:cstheme="majorBidi"/>
          <w:kern w:val="0"/>
          <w:sz w:val="28"/>
          <w:szCs w:val="28"/>
          <w14:ligatures w14:val="none"/>
        </w:rPr>
        <w:t xml:space="preserve">17. </w:t>
      </w:r>
      <w:r w:rsidRPr="002914DD">
        <w:rPr>
          <w:rFonts w:asciiTheme="majorBidi" w:eastAsia="Times New Roman" w:hAnsiTheme="majorBidi" w:cstheme="majorBidi"/>
          <w:kern w:val="0"/>
          <w:sz w:val="28"/>
          <w:szCs w:val="28"/>
          <w:rtl/>
          <w14:ligatures w14:val="none"/>
        </w:rPr>
        <w:t>دراسة استخدام المحاسبة الرقمية في تسريع الإجراءات الحكومية في السعودية</w:t>
      </w:r>
      <w:bookmarkEnd w:id="74"/>
    </w:p>
    <w:p w14:paraId="001826B2" w14:textId="77777777" w:rsidR="002914DD" w:rsidRPr="002914DD" w:rsidRDefault="002914DD" w:rsidP="002914DD">
      <w:pPr>
        <w:numPr>
          <w:ilvl w:val="0"/>
          <w:numId w:val="9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399117E3" w14:textId="77777777" w:rsidR="002914DD" w:rsidRPr="002914DD" w:rsidRDefault="002914DD" w:rsidP="002914DD">
      <w:pPr>
        <w:numPr>
          <w:ilvl w:val="1"/>
          <w:numId w:val="9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أن المحاسبة الرقمية ساعدت في تسريع الإجراءات المالية، مما أدى إلى تحسين الكفاءة الإدارية في الحكومة</w:t>
      </w:r>
      <w:r w:rsidRPr="002914DD">
        <w:rPr>
          <w:rFonts w:asciiTheme="majorBidi" w:eastAsia="Times New Roman" w:hAnsiTheme="majorBidi" w:cstheme="majorBidi"/>
          <w:kern w:val="0"/>
          <w:sz w:val="28"/>
          <w:szCs w:val="28"/>
          <w14:ligatures w14:val="none"/>
        </w:rPr>
        <w:t>.</w:t>
      </w:r>
    </w:p>
    <w:p w14:paraId="0E4E332A" w14:textId="77777777" w:rsidR="002914DD" w:rsidRPr="002914DD" w:rsidRDefault="002914DD" w:rsidP="002914DD">
      <w:pPr>
        <w:numPr>
          <w:ilvl w:val="1"/>
          <w:numId w:val="9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في تقليل الوقت اللازم لإعداد التقارير المالية، مما يسهل من عملية اتخاذ القرار الحكومي</w:t>
      </w:r>
      <w:r w:rsidRPr="002914DD">
        <w:rPr>
          <w:rFonts w:asciiTheme="majorBidi" w:eastAsia="Times New Roman" w:hAnsiTheme="majorBidi" w:cstheme="majorBidi"/>
          <w:kern w:val="0"/>
          <w:sz w:val="28"/>
          <w:szCs w:val="28"/>
          <w14:ligatures w14:val="none"/>
        </w:rPr>
        <w:t>.</w:t>
      </w:r>
    </w:p>
    <w:p w14:paraId="690D8F3F"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5" w:name="_Toc183261547"/>
      <w:r w:rsidRPr="002914DD">
        <w:rPr>
          <w:rFonts w:asciiTheme="majorBidi" w:eastAsia="Times New Roman" w:hAnsiTheme="majorBidi" w:cstheme="majorBidi"/>
          <w:kern w:val="0"/>
          <w:sz w:val="28"/>
          <w:szCs w:val="28"/>
          <w14:ligatures w14:val="none"/>
        </w:rPr>
        <w:t xml:space="preserve">18. </w:t>
      </w:r>
      <w:r w:rsidRPr="002914DD">
        <w:rPr>
          <w:rFonts w:asciiTheme="majorBidi" w:eastAsia="Times New Roman" w:hAnsiTheme="majorBidi" w:cstheme="majorBidi"/>
          <w:kern w:val="0"/>
          <w:sz w:val="28"/>
          <w:szCs w:val="28"/>
          <w:rtl/>
          <w14:ligatures w14:val="none"/>
        </w:rPr>
        <w:t>دراسة تأثير المحاسبة الرقمية على تحسين معايير الجودة في القطاع العام (الإمارات)</w:t>
      </w:r>
      <w:bookmarkEnd w:id="75"/>
    </w:p>
    <w:p w14:paraId="483D5E8B" w14:textId="77777777" w:rsidR="002914DD" w:rsidRPr="002914DD" w:rsidRDefault="002914DD" w:rsidP="002914DD">
      <w:pPr>
        <w:numPr>
          <w:ilvl w:val="0"/>
          <w:numId w:val="9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7560E198" w14:textId="77777777" w:rsidR="002914DD" w:rsidRPr="002914DD" w:rsidRDefault="002914DD" w:rsidP="002914DD">
      <w:pPr>
        <w:numPr>
          <w:ilvl w:val="1"/>
          <w:numId w:val="9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النتائج أن المحاسبة الرقمية ساعدت في تحسين الجودة الخاصة بالبيانات المالية التي تُستخدم في التخطيط الحكومي</w:t>
      </w:r>
      <w:r w:rsidRPr="002914DD">
        <w:rPr>
          <w:rFonts w:asciiTheme="majorBidi" w:eastAsia="Times New Roman" w:hAnsiTheme="majorBidi" w:cstheme="majorBidi"/>
          <w:kern w:val="0"/>
          <w:sz w:val="28"/>
          <w:szCs w:val="28"/>
          <w14:ligatures w14:val="none"/>
        </w:rPr>
        <w:t>.</w:t>
      </w:r>
    </w:p>
    <w:p w14:paraId="20BB8207" w14:textId="77777777" w:rsidR="002914DD" w:rsidRPr="002914DD" w:rsidRDefault="002914DD" w:rsidP="002914DD">
      <w:pPr>
        <w:numPr>
          <w:ilvl w:val="1"/>
          <w:numId w:val="9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الأنظمة الرقمية في تقليل الأخطاء البشرية وتحسين التقارير المالية على المستوى الحكومي</w:t>
      </w:r>
      <w:r w:rsidRPr="002914DD">
        <w:rPr>
          <w:rFonts w:asciiTheme="majorBidi" w:eastAsia="Times New Roman" w:hAnsiTheme="majorBidi" w:cstheme="majorBidi"/>
          <w:kern w:val="0"/>
          <w:sz w:val="28"/>
          <w:szCs w:val="28"/>
          <w14:ligatures w14:val="none"/>
        </w:rPr>
        <w:t>.</w:t>
      </w:r>
    </w:p>
    <w:p w14:paraId="5477F91E"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6" w:name="_Toc183261548"/>
      <w:r w:rsidRPr="002914DD">
        <w:rPr>
          <w:rFonts w:asciiTheme="majorBidi" w:eastAsia="Times New Roman" w:hAnsiTheme="majorBidi" w:cstheme="majorBidi"/>
          <w:kern w:val="0"/>
          <w:sz w:val="28"/>
          <w:szCs w:val="28"/>
          <w14:ligatures w14:val="none"/>
        </w:rPr>
        <w:t xml:space="preserve">19. </w:t>
      </w:r>
      <w:r w:rsidRPr="002914DD">
        <w:rPr>
          <w:rFonts w:asciiTheme="majorBidi" w:eastAsia="Times New Roman" w:hAnsiTheme="majorBidi" w:cstheme="majorBidi"/>
          <w:kern w:val="0"/>
          <w:sz w:val="28"/>
          <w:szCs w:val="28"/>
          <w:rtl/>
          <w14:ligatures w14:val="none"/>
        </w:rPr>
        <w:t>دراسة أثر استخدام تكنولوجيا المعلومات في القطاع الحكومي المغربي</w:t>
      </w:r>
      <w:bookmarkEnd w:id="76"/>
    </w:p>
    <w:p w14:paraId="199CE50B" w14:textId="77777777" w:rsidR="002914DD" w:rsidRPr="002914DD" w:rsidRDefault="002914DD" w:rsidP="002914DD">
      <w:pPr>
        <w:numPr>
          <w:ilvl w:val="0"/>
          <w:numId w:val="9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330B951D" w14:textId="77777777" w:rsidR="002914DD" w:rsidRPr="002914DD" w:rsidRDefault="002914DD" w:rsidP="002914DD">
      <w:pPr>
        <w:numPr>
          <w:ilvl w:val="1"/>
          <w:numId w:val="9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أثبتت الدراسة أن استخدام تكنولوجيا المعلومات في المحاسبة الرقمية في المغرب ساهم في تعزيز الشفافية والمساءلة داخل القطاع الحكومي</w:t>
      </w:r>
      <w:r w:rsidRPr="002914DD">
        <w:rPr>
          <w:rFonts w:asciiTheme="majorBidi" w:eastAsia="Times New Roman" w:hAnsiTheme="majorBidi" w:cstheme="majorBidi"/>
          <w:kern w:val="0"/>
          <w:sz w:val="28"/>
          <w:szCs w:val="28"/>
          <w14:ligatures w14:val="none"/>
        </w:rPr>
        <w:t>.</w:t>
      </w:r>
    </w:p>
    <w:p w14:paraId="5E644343" w14:textId="77777777" w:rsidR="002914DD" w:rsidRPr="002914DD" w:rsidRDefault="002914DD" w:rsidP="002914DD">
      <w:pPr>
        <w:numPr>
          <w:ilvl w:val="1"/>
          <w:numId w:val="9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تكنولوجيا المعلومات في تحسين إجراءات تدقيق الحسابات و المراجعة المالية في المؤسسات الحكومية</w:t>
      </w:r>
      <w:r w:rsidRPr="002914DD">
        <w:rPr>
          <w:rFonts w:asciiTheme="majorBidi" w:eastAsia="Times New Roman" w:hAnsiTheme="majorBidi" w:cstheme="majorBidi"/>
          <w:kern w:val="0"/>
          <w:sz w:val="28"/>
          <w:szCs w:val="28"/>
          <w14:ligatures w14:val="none"/>
        </w:rPr>
        <w:t>.</w:t>
      </w:r>
    </w:p>
    <w:p w14:paraId="4775575A"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7" w:name="_Toc183261549"/>
      <w:r w:rsidRPr="002914DD">
        <w:rPr>
          <w:rFonts w:asciiTheme="majorBidi" w:eastAsia="Times New Roman" w:hAnsiTheme="majorBidi" w:cstheme="majorBidi"/>
          <w:kern w:val="0"/>
          <w:sz w:val="28"/>
          <w:szCs w:val="28"/>
          <w14:ligatures w14:val="none"/>
        </w:rPr>
        <w:t xml:space="preserve">20. </w:t>
      </w:r>
      <w:r w:rsidRPr="002914DD">
        <w:rPr>
          <w:rFonts w:asciiTheme="majorBidi" w:eastAsia="Times New Roman" w:hAnsiTheme="majorBidi" w:cstheme="majorBidi"/>
          <w:kern w:val="0"/>
          <w:sz w:val="28"/>
          <w:szCs w:val="28"/>
          <w:rtl/>
          <w14:ligatures w14:val="none"/>
        </w:rPr>
        <w:t>دراسة أثر المحاسبة الرقمية في تعزيز الحوكمة في القطاع الحكومي البحريني</w:t>
      </w:r>
      <w:bookmarkEnd w:id="77"/>
    </w:p>
    <w:p w14:paraId="7BA4F4C1" w14:textId="77777777" w:rsidR="002914DD" w:rsidRPr="002914DD" w:rsidRDefault="002914DD" w:rsidP="002914DD">
      <w:pPr>
        <w:numPr>
          <w:ilvl w:val="0"/>
          <w:numId w:val="9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024E80E2" w14:textId="77777777" w:rsidR="002914DD" w:rsidRPr="002914DD" w:rsidRDefault="002914DD" w:rsidP="002914DD">
      <w:pPr>
        <w:numPr>
          <w:ilvl w:val="1"/>
          <w:numId w:val="9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أن المحاسبة الرقمية ساهمت في تعزيز الحوكمة داخل المؤسسات الحكومية البحرينية من خلال تقديم بيانات دقيقة وقابلة للتدقيق</w:t>
      </w:r>
      <w:r w:rsidRPr="002914DD">
        <w:rPr>
          <w:rFonts w:asciiTheme="majorBidi" w:eastAsia="Times New Roman" w:hAnsiTheme="majorBidi" w:cstheme="majorBidi"/>
          <w:kern w:val="0"/>
          <w:sz w:val="28"/>
          <w:szCs w:val="28"/>
          <w14:ligatures w14:val="none"/>
        </w:rPr>
        <w:t>.</w:t>
      </w:r>
    </w:p>
    <w:p w14:paraId="18B31FD1" w14:textId="77777777" w:rsidR="002914DD" w:rsidRPr="002914DD" w:rsidRDefault="002914DD" w:rsidP="002914DD">
      <w:pPr>
        <w:numPr>
          <w:ilvl w:val="1"/>
          <w:numId w:val="9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الأنظمة المحاسبية الرقمية في مراقبة الأموال العامة بشكل أكثر فاعلية</w:t>
      </w:r>
      <w:r w:rsidRPr="002914DD">
        <w:rPr>
          <w:rFonts w:asciiTheme="majorBidi" w:eastAsia="Times New Roman" w:hAnsiTheme="majorBidi" w:cstheme="majorBidi"/>
          <w:kern w:val="0"/>
          <w:sz w:val="28"/>
          <w:szCs w:val="28"/>
          <w14:ligatures w14:val="none"/>
        </w:rPr>
        <w:t>.</w:t>
      </w:r>
    </w:p>
    <w:p w14:paraId="2AD853DF"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8" w:name="_Toc183261550"/>
      <w:r w:rsidRPr="002914DD">
        <w:rPr>
          <w:rFonts w:asciiTheme="majorBidi" w:eastAsia="Times New Roman" w:hAnsiTheme="majorBidi" w:cstheme="majorBidi"/>
          <w:kern w:val="0"/>
          <w:sz w:val="28"/>
          <w:szCs w:val="28"/>
          <w14:ligatures w14:val="none"/>
        </w:rPr>
        <w:t xml:space="preserve">21. </w:t>
      </w:r>
      <w:r w:rsidRPr="002914DD">
        <w:rPr>
          <w:rFonts w:asciiTheme="majorBidi" w:eastAsia="Times New Roman" w:hAnsiTheme="majorBidi" w:cstheme="majorBidi"/>
          <w:kern w:val="0"/>
          <w:sz w:val="28"/>
          <w:szCs w:val="28"/>
          <w:rtl/>
          <w14:ligatures w14:val="none"/>
        </w:rPr>
        <w:t>دراسة تطبيق أنظمة المحاسبة الرقمية في تحسين العمليات الحكومية المالية في تونس</w:t>
      </w:r>
      <w:bookmarkEnd w:id="78"/>
    </w:p>
    <w:p w14:paraId="48164C4E" w14:textId="77777777" w:rsidR="002914DD" w:rsidRPr="002914DD" w:rsidRDefault="002914DD" w:rsidP="002914DD">
      <w:pPr>
        <w:numPr>
          <w:ilvl w:val="0"/>
          <w:numId w:val="9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1A7A3251" w14:textId="77777777" w:rsidR="002914DD" w:rsidRPr="002914DD" w:rsidRDefault="002914DD" w:rsidP="002914DD">
      <w:pPr>
        <w:numPr>
          <w:ilvl w:val="1"/>
          <w:numId w:val="9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كانت المحاسبة الرقمية من العوامل الرئيسية في تحسين العمليات المالية في الحكومة التونسية، حيث ساعدت في تسريع العمليات وتقليل التكاليف</w:t>
      </w:r>
      <w:r w:rsidRPr="002914DD">
        <w:rPr>
          <w:rFonts w:asciiTheme="majorBidi" w:eastAsia="Times New Roman" w:hAnsiTheme="majorBidi" w:cstheme="majorBidi"/>
          <w:kern w:val="0"/>
          <w:sz w:val="28"/>
          <w:szCs w:val="28"/>
          <w14:ligatures w14:val="none"/>
        </w:rPr>
        <w:t>.</w:t>
      </w:r>
    </w:p>
    <w:p w14:paraId="5CE90911" w14:textId="77777777" w:rsidR="002914DD" w:rsidRPr="002914DD" w:rsidRDefault="002914DD" w:rsidP="002914DD">
      <w:pPr>
        <w:numPr>
          <w:ilvl w:val="1"/>
          <w:numId w:val="9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النتائج زيادة في دقة إعداد الميزانيات وتنظيم الحسابات المالية</w:t>
      </w:r>
      <w:r w:rsidRPr="002914DD">
        <w:rPr>
          <w:rFonts w:asciiTheme="majorBidi" w:eastAsia="Times New Roman" w:hAnsiTheme="majorBidi" w:cstheme="majorBidi"/>
          <w:kern w:val="0"/>
          <w:sz w:val="28"/>
          <w:szCs w:val="28"/>
          <w14:ligatures w14:val="none"/>
        </w:rPr>
        <w:t>.</w:t>
      </w:r>
    </w:p>
    <w:p w14:paraId="730DC17E"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79" w:name="_Toc183261551"/>
      <w:r w:rsidRPr="002914DD">
        <w:rPr>
          <w:rFonts w:asciiTheme="majorBidi" w:eastAsia="Times New Roman" w:hAnsiTheme="majorBidi" w:cstheme="majorBidi"/>
          <w:kern w:val="0"/>
          <w:sz w:val="28"/>
          <w:szCs w:val="28"/>
          <w14:ligatures w14:val="none"/>
        </w:rPr>
        <w:lastRenderedPageBreak/>
        <w:t xml:space="preserve">22. </w:t>
      </w:r>
      <w:r w:rsidRPr="002914DD">
        <w:rPr>
          <w:rFonts w:asciiTheme="majorBidi" w:eastAsia="Times New Roman" w:hAnsiTheme="majorBidi" w:cstheme="majorBidi"/>
          <w:kern w:val="0"/>
          <w:sz w:val="28"/>
          <w:szCs w:val="28"/>
          <w:rtl/>
          <w14:ligatures w14:val="none"/>
        </w:rPr>
        <w:t>دراسة أثر تكنولوجيا المعلومات في تحسين الشفافية المالية في القطاع الحكومي (مصر)</w:t>
      </w:r>
      <w:bookmarkEnd w:id="79"/>
    </w:p>
    <w:p w14:paraId="71C4E353" w14:textId="77777777" w:rsidR="002914DD" w:rsidRPr="002914DD" w:rsidRDefault="002914DD" w:rsidP="002914DD">
      <w:pPr>
        <w:numPr>
          <w:ilvl w:val="0"/>
          <w:numId w:val="9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2951DE5D" w14:textId="77777777" w:rsidR="002914DD" w:rsidRPr="002914DD" w:rsidRDefault="002914DD" w:rsidP="002914DD">
      <w:pPr>
        <w:numPr>
          <w:ilvl w:val="1"/>
          <w:numId w:val="9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المحاسبة الرقمية في تحسين الشفافية المالية في مصر من خلال توفير أدوات لتقييم الإنفاق الحكومي</w:t>
      </w:r>
      <w:r w:rsidRPr="002914DD">
        <w:rPr>
          <w:rFonts w:asciiTheme="majorBidi" w:eastAsia="Times New Roman" w:hAnsiTheme="majorBidi" w:cstheme="majorBidi"/>
          <w:kern w:val="0"/>
          <w:sz w:val="28"/>
          <w:szCs w:val="28"/>
          <w14:ligatures w14:val="none"/>
        </w:rPr>
        <w:t>.</w:t>
      </w:r>
    </w:p>
    <w:p w14:paraId="44CC6F53" w14:textId="77777777" w:rsidR="002914DD" w:rsidRPr="002914DD" w:rsidRDefault="002914DD" w:rsidP="002914DD">
      <w:pPr>
        <w:numPr>
          <w:ilvl w:val="1"/>
          <w:numId w:val="9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تحسنت القدرة على مراقبة الأداء المالي بشكل دقيق مما أدى إلى تعزيز الثقة في المؤسسات الحكومية</w:t>
      </w:r>
      <w:r w:rsidRPr="002914DD">
        <w:rPr>
          <w:rFonts w:asciiTheme="majorBidi" w:eastAsia="Times New Roman" w:hAnsiTheme="majorBidi" w:cstheme="majorBidi"/>
          <w:kern w:val="0"/>
          <w:sz w:val="28"/>
          <w:szCs w:val="28"/>
          <w14:ligatures w14:val="none"/>
        </w:rPr>
        <w:t>.</w:t>
      </w:r>
    </w:p>
    <w:p w14:paraId="71D79F50"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0" w:name="_Toc183261552"/>
      <w:r w:rsidRPr="002914DD">
        <w:rPr>
          <w:rFonts w:asciiTheme="majorBidi" w:eastAsia="Times New Roman" w:hAnsiTheme="majorBidi" w:cstheme="majorBidi"/>
          <w:kern w:val="0"/>
          <w:sz w:val="28"/>
          <w:szCs w:val="28"/>
          <w14:ligatures w14:val="none"/>
        </w:rPr>
        <w:t xml:space="preserve">23. </w:t>
      </w:r>
      <w:r w:rsidRPr="002914DD">
        <w:rPr>
          <w:rFonts w:asciiTheme="majorBidi" w:eastAsia="Times New Roman" w:hAnsiTheme="majorBidi" w:cstheme="majorBidi"/>
          <w:kern w:val="0"/>
          <w:sz w:val="28"/>
          <w:szCs w:val="28"/>
          <w:rtl/>
          <w14:ligatures w14:val="none"/>
        </w:rPr>
        <w:t>دراسة تأثير المحاسبة الرقمية في تحسين فعالية العمل الإداري في الوزارات الحكومية في الأردن</w:t>
      </w:r>
      <w:bookmarkEnd w:id="80"/>
    </w:p>
    <w:p w14:paraId="7807A9EF" w14:textId="77777777" w:rsidR="002914DD" w:rsidRPr="002914DD" w:rsidRDefault="002914DD" w:rsidP="002914DD">
      <w:pPr>
        <w:numPr>
          <w:ilvl w:val="0"/>
          <w:numId w:val="9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590F28FD" w14:textId="77777777" w:rsidR="002914DD" w:rsidRPr="002914DD" w:rsidRDefault="002914DD" w:rsidP="002914DD">
      <w:pPr>
        <w:numPr>
          <w:ilvl w:val="1"/>
          <w:numId w:val="9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أن المحاسبة الرقمية حسّنت من الكفاءة الإدارية و تنظيم العمل في الوزارات الحكومية الأردنية</w:t>
      </w:r>
      <w:r w:rsidRPr="002914DD">
        <w:rPr>
          <w:rFonts w:asciiTheme="majorBidi" w:eastAsia="Times New Roman" w:hAnsiTheme="majorBidi" w:cstheme="majorBidi"/>
          <w:kern w:val="0"/>
          <w:sz w:val="28"/>
          <w:szCs w:val="28"/>
          <w14:ligatures w14:val="none"/>
        </w:rPr>
        <w:t>.</w:t>
      </w:r>
    </w:p>
    <w:p w14:paraId="35A452CB" w14:textId="77777777" w:rsidR="002914DD" w:rsidRPr="002914DD" w:rsidRDefault="002914DD" w:rsidP="002914DD">
      <w:pPr>
        <w:numPr>
          <w:ilvl w:val="1"/>
          <w:numId w:val="9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هذه الأنظمة في تقليل الوقت المستغرق في إنجاز الأعمال المالية وتعزيز التنسيق بين الدوائر الحكومية المختلفة</w:t>
      </w:r>
      <w:r w:rsidRPr="002914DD">
        <w:rPr>
          <w:rFonts w:asciiTheme="majorBidi" w:eastAsia="Times New Roman" w:hAnsiTheme="majorBidi" w:cstheme="majorBidi"/>
          <w:kern w:val="0"/>
          <w:sz w:val="28"/>
          <w:szCs w:val="28"/>
          <w14:ligatures w14:val="none"/>
        </w:rPr>
        <w:t>.</w:t>
      </w:r>
    </w:p>
    <w:p w14:paraId="7C090A43"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1" w:name="_Toc183261553"/>
      <w:r w:rsidRPr="002914DD">
        <w:rPr>
          <w:rFonts w:asciiTheme="majorBidi" w:eastAsia="Times New Roman" w:hAnsiTheme="majorBidi" w:cstheme="majorBidi"/>
          <w:kern w:val="0"/>
          <w:sz w:val="28"/>
          <w:szCs w:val="28"/>
          <w14:ligatures w14:val="none"/>
        </w:rPr>
        <w:t xml:space="preserve">24. </w:t>
      </w:r>
      <w:r w:rsidRPr="002914DD">
        <w:rPr>
          <w:rFonts w:asciiTheme="majorBidi" w:eastAsia="Times New Roman" w:hAnsiTheme="majorBidi" w:cstheme="majorBidi"/>
          <w:kern w:val="0"/>
          <w:sz w:val="28"/>
          <w:szCs w:val="28"/>
          <w:rtl/>
          <w14:ligatures w14:val="none"/>
        </w:rPr>
        <w:t>دراسة أثر المحاسبة الرقمية على تعزيز الرقابة المالية في تونس</w:t>
      </w:r>
      <w:bookmarkEnd w:id="81"/>
    </w:p>
    <w:p w14:paraId="01DBA85A" w14:textId="77777777" w:rsidR="002914DD" w:rsidRPr="002914DD" w:rsidRDefault="002914DD" w:rsidP="002914DD">
      <w:pPr>
        <w:numPr>
          <w:ilvl w:val="0"/>
          <w:numId w:val="9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62D6297C" w14:textId="77777777" w:rsidR="002914DD" w:rsidRPr="002914DD" w:rsidRDefault="002914DD" w:rsidP="002914DD">
      <w:pPr>
        <w:numPr>
          <w:ilvl w:val="1"/>
          <w:numId w:val="9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أن المحاسبة الرقمية ساعدت في تعزيز الرقابة المالية على الأموال العامة في تونس</w:t>
      </w:r>
      <w:r w:rsidRPr="002914DD">
        <w:rPr>
          <w:rFonts w:asciiTheme="majorBidi" w:eastAsia="Times New Roman" w:hAnsiTheme="majorBidi" w:cstheme="majorBidi"/>
          <w:kern w:val="0"/>
          <w:sz w:val="28"/>
          <w:szCs w:val="28"/>
          <w14:ligatures w14:val="none"/>
        </w:rPr>
        <w:t>.</w:t>
      </w:r>
    </w:p>
    <w:p w14:paraId="4D025B02" w14:textId="77777777" w:rsidR="002914DD" w:rsidRPr="002914DD" w:rsidRDefault="002914DD" w:rsidP="002914DD">
      <w:pPr>
        <w:numPr>
          <w:ilvl w:val="1"/>
          <w:numId w:val="9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الأنظمة المحاسبية في التقليل من الفساد المالي وتوثيق الإجراءات المالية بطريقة أكثر دقة</w:t>
      </w:r>
      <w:r w:rsidRPr="002914DD">
        <w:rPr>
          <w:rFonts w:asciiTheme="majorBidi" w:eastAsia="Times New Roman" w:hAnsiTheme="majorBidi" w:cstheme="majorBidi"/>
          <w:kern w:val="0"/>
          <w:sz w:val="28"/>
          <w:szCs w:val="28"/>
          <w14:ligatures w14:val="none"/>
        </w:rPr>
        <w:t>.</w:t>
      </w:r>
    </w:p>
    <w:p w14:paraId="6E6A27DA"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2" w:name="_Toc183261554"/>
      <w:r w:rsidRPr="002914DD">
        <w:rPr>
          <w:rFonts w:asciiTheme="majorBidi" w:eastAsia="Times New Roman" w:hAnsiTheme="majorBidi" w:cstheme="majorBidi"/>
          <w:kern w:val="0"/>
          <w:sz w:val="28"/>
          <w:szCs w:val="28"/>
          <w14:ligatures w14:val="none"/>
        </w:rPr>
        <w:t xml:space="preserve">25. </w:t>
      </w:r>
      <w:r w:rsidRPr="002914DD">
        <w:rPr>
          <w:rFonts w:asciiTheme="majorBidi" w:eastAsia="Times New Roman" w:hAnsiTheme="majorBidi" w:cstheme="majorBidi"/>
          <w:kern w:val="0"/>
          <w:sz w:val="28"/>
          <w:szCs w:val="28"/>
          <w:rtl/>
          <w14:ligatures w14:val="none"/>
        </w:rPr>
        <w:t>دراسة استخدام تكنولوجيا المعلومات في تحسين إدارة الأموال العامة في المغرب</w:t>
      </w:r>
      <w:bookmarkEnd w:id="82"/>
    </w:p>
    <w:p w14:paraId="7987C503" w14:textId="77777777" w:rsidR="002914DD" w:rsidRPr="002914DD" w:rsidRDefault="002914DD" w:rsidP="002914DD">
      <w:pPr>
        <w:numPr>
          <w:ilvl w:val="0"/>
          <w:numId w:val="10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689DF6CE" w14:textId="77777777" w:rsidR="002914DD" w:rsidRPr="002914DD" w:rsidRDefault="002914DD" w:rsidP="002914DD">
      <w:pPr>
        <w:numPr>
          <w:ilvl w:val="1"/>
          <w:numId w:val="10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تكنولوجيا المعلومات في تحسين إدارة الأموال العامة في المغرب من خلال إتمام المعاملات المالية بشكل أكثر سرعة ودقة</w:t>
      </w:r>
      <w:r w:rsidRPr="002914DD">
        <w:rPr>
          <w:rFonts w:asciiTheme="majorBidi" w:eastAsia="Times New Roman" w:hAnsiTheme="majorBidi" w:cstheme="majorBidi"/>
          <w:kern w:val="0"/>
          <w:sz w:val="28"/>
          <w:szCs w:val="28"/>
          <w14:ligatures w14:val="none"/>
        </w:rPr>
        <w:t>.</w:t>
      </w:r>
    </w:p>
    <w:p w14:paraId="0F121A46" w14:textId="77777777" w:rsidR="002914DD" w:rsidRPr="002914DD" w:rsidRDefault="002914DD" w:rsidP="002914DD">
      <w:pPr>
        <w:numPr>
          <w:ilvl w:val="1"/>
          <w:numId w:val="10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تم تحسين قدرة الجهات الحكومية على مراقبة الإنفاق الحكومي من خلال تكنولوجيا المحاسبة الرقمية</w:t>
      </w:r>
      <w:r w:rsidRPr="002914DD">
        <w:rPr>
          <w:rFonts w:asciiTheme="majorBidi" w:eastAsia="Times New Roman" w:hAnsiTheme="majorBidi" w:cstheme="majorBidi"/>
          <w:kern w:val="0"/>
          <w:sz w:val="28"/>
          <w:szCs w:val="28"/>
          <w14:ligatures w14:val="none"/>
        </w:rPr>
        <w:t>.</w:t>
      </w:r>
    </w:p>
    <w:p w14:paraId="4486B650"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3" w:name="_Toc183261555"/>
      <w:r w:rsidRPr="002914DD">
        <w:rPr>
          <w:rFonts w:asciiTheme="majorBidi" w:eastAsia="Times New Roman" w:hAnsiTheme="majorBidi" w:cstheme="majorBidi"/>
          <w:kern w:val="0"/>
          <w:sz w:val="28"/>
          <w:szCs w:val="28"/>
          <w14:ligatures w14:val="none"/>
        </w:rPr>
        <w:t xml:space="preserve">26. </w:t>
      </w:r>
      <w:r w:rsidRPr="002914DD">
        <w:rPr>
          <w:rFonts w:asciiTheme="majorBidi" w:eastAsia="Times New Roman" w:hAnsiTheme="majorBidi" w:cstheme="majorBidi"/>
          <w:kern w:val="0"/>
          <w:sz w:val="28"/>
          <w:szCs w:val="28"/>
          <w:rtl/>
          <w14:ligatures w14:val="none"/>
        </w:rPr>
        <w:t>دراسة تأثير المحاسبة الرقمية على تقليل الهدر المالي في القطاع العام السعودي</w:t>
      </w:r>
      <w:bookmarkEnd w:id="83"/>
    </w:p>
    <w:p w14:paraId="7F0CEE74" w14:textId="77777777" w:rsidR="002914DD" w:rsidRPr="002914DD" w:rsidRDefault="002914DD" w:rsidP="002914DD">
      <w:pPr>
        <w:numPr>
          <w:ilvl w:val="0"/>
          <w:numId w:val="10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2E24DEB7" w14:textId="77777777" w:rsidR="002914DD" w:rsidRPr="002914DD" w:rsidRDefault="002914DD" w:rsidP="002914DD">
      <w:pPr>
        <w:numPr>
          <w:ilvl w:val="1"/>
          <w:numId w:val="10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أن المحاسبة الرقمية ساعدت في تقليل الهدر المالي من خلال مراقبة العمليات المالية بشكل دائم ودقيق</w:t>
      </w:r>
      <w:r w:rsidRPr="002914DD">
        <w:rPr>
          <w:rFonts w:asciiTheme="majorBidi" w:eastAsia="Times New Roman" w:hAnsiTheme="majorBidi" w:cstheme="majorBidi"/>
          <w:kern w:val="0"/>
          <w:sz w:val="28"/>
          <w:szCs w:val="28"/>
          <w14:ligatures w14:val="none"/>
        </w:rPr>
        <w:t>.</w:t>
      </w:r>
    </w:p>
    <w:p w14:paraId="5780CEA6" w14:textId="77777777" w:rsidR="002914DD" w:rsidRPr="002914DD" w:rsidRDefault="002914DD" w:rsidP="002914DD">
      <w:pPr>
        <w:numPr>
          <w:ilvl w:val="1"/>
          <w:numId w:val="10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حسّنت الأنظمة الرقمية من الرقابة المالية الداخلية في القطاع الحكومي</w:t>
      </w:r>
      <w:r w:rsidRPr="002914DD">
        <w:rPr>
          <w:rFonts w:asciiTheme="majorBidi" w:eastAsia="Times New Roman" w:hAnsiTheme="majorBidi" w:cstheme="majorBidi"/>
          <w:kern w:val="0"/>
          <w:sz w:val="28"/>
          <w:szCs w:val="28"/>
          <w14:ligatures w14:val="none"/>
        </w:rPr>
        <w:t>.</w:t>
      </w:r>
    </w:p>
    <w:p w14:paraId="03848AAE"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4" w:name="_Toc183261556"/>
      <w:r w:rsidRPr="002914DD">
        <w:rPr>
          <w:rFonts w:asciiTheme="majorBidi" w:eastAsia="Times New Roman" w:hAnsiTheme="majorBidi" w:cstheme="majorBidi"/>
          <w:kern w:val="0"/>
          <w:sz w:val="28"/>
          <w:szCs w:val="28"/>
          <w14:ligatures w14:val="none"/>
        </w:rPr>
        <w:t xml:space="preserve">27. </w:t>
      </w:r>
      <w:r w:rsidRPr="002914DD">
        <w:rPr>
          <w:rFonts w:asciiTheme="majorBidi" w:eastAsia="Times New Roman" w:hAnsiTheme="majorBidi" w:cstheme="majorBidi"/>
          <w:kern w:val="0"/>
          <w:sz w:val="28"/>
          <w:szCs w:val="28"/>
          <w:rtl/>
          <w14:ligatures w14:val="none"/>
        </w:rPr>
        <w:t>دراسة تحليل تأثير المحاسبة الرقمية في تحسين الأداء الإداري في مصر</w:t>
      </w:r>
      <w:bookmarkEnd w:id="84"/>
    </w:p>
    <w:p w14:paraId="0EC8D68F" w14:textId="77777777" w:rsidR="002914DD" w:rsidRPr="002914DD" w:rsidRDefault="002914DD" w:rsidP="002914DD">
      <w:pPr>
        <w:numPr>
          <w:ilvl w:val="0"/>
          <w:numId w:val="10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49DBD8E8" w14:textId="77777777" w:rsidR="002914DD" w:rsidRPr="002914DD" w:rsidRDefault="002914DD" w:rsidP="002914DD">
      <w:pPr>
        <w:numPr>
          <w:ilvl w:val="1"/>
          <w:numId w:val="10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المحاسبة الرقمية في تحسين الأداء الإداري في القطاع الحكومي المصري من خلال أتمتة وتبسيط العمليات المالية</w:t>
      </w:r>
      <w:r w:rsidRPr="002914DD">
        <w:rPr>
          <w:rFonts w:asciiTheme="majorBidi" w:eastAsia="Times New Roman" w:hAnsiTheme="majorBidi" w:cstheme="majorBidi"/>
          <w:kern w:val="0"/>
          <w:sz w:val="28"/>
          <w:szCs w:val="28"/>
          <w14:ligatures w14:val="none"/>
        </w:rPr>
        <w:t>.</w:t>
      </w:r>
    </w:p>
    <w:p w14:paraId="121D1586" w14:textId="77777777" w:rsidR="002914DD" w:rsidRPr="002914DD" w:rsidRDefault="002914DD" w:rsidP="002914DD">
      <w:pPr>
        <w:numPr>
          <w:ilvl w:val="1"/>
          <w:numId w:val="10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lastRenderedPageBreak/>
        <w:t>النتائج أظهرت تقليصًا كبيرًا في الزمن اللازم لإعداد التقارير المالية</w:t>
      </w:r>
      <w:r w:rsidRPr="002914DD">
        <w:rPr>
          <w:rFonts w:asciiTheme="majorBidi" w:eastAsia="Times New Roman" w:hAnsiTheme="majorBidi" w:cstheme="majorBidi"/>
          <w:kern w:val="0"/>
          <w:sz w:val="28"/>
          <w:szCs w:val="28"/>
          <w14:ligatures w14:val="none"/>
        </w:rPr>
        <w:t>.</w:t>
      </w:r>
    </w:p>
    <w:p w14:paraId="00CF75F9"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5" w:name="_Toc183261557"/>
      <w:r w:rsidRPr="002914DD">
        <w:rPr>
          <w:rFonts w:asciiTheme="majorBidi" w:eastAsia="Times New Roman" w:hAnsiTheme="majorBidi" w:cstheme="majorBidi"/>
          <w:kern w:val="0"/>
          <w:sz w:val="28"/>
          <w:szCs w:val="28"/>
          <w14:ligatures w14:val="none"/>
        </w:rPr>
        <w:t xml:space="preserve">28. </w:t>
      </w:r>
      <w:r w:rsidRPr="002914DD">
        <w:rPr>
          <w:rFonts w:asciiTheme="majorBidi" w:eastAsia="Times New Roman" w:hAnsiTheme="majorBidi" w:cstheme="majorBidi"/>
          <w:kern w:val="0"/>
          <w:sz w:val="28"/>
          <w:szCs w:val="28"/>
          <w:rtl/>
          <w14:ligatures w14:val="none"/>
        </w:rPr>
        <w:t>دراسة فعالية المحاسبة الرقمية في تطوير الشفافية المالية في الجزائر</w:t>
      </w:r>
      <w:bookmarkEnd w:id="85"/>
    </w:p>
    <w:p w14:paraId="31ED7F17" w14:textId="77777777" w:rsidR="002914DD" w:rsidRPr="002914DD" w:rsidRDefault="002914DD" w:rsidP="002914DD">
      <w:pPr>
        <w:numPr>
          <w:ilvl w:val="0"/>
          <w:numId w:val="10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7F316095" w14:textId="77777777" w:rsidR="002914DD" w:rsidRPr="002914DD" w:rsidRDefault="002914DD" w:rsidP="002914DD">
      <w:pPr>
        <w:numPr>
          <w:ilvl w:val="1"/>
          <w:numId w:val="10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أثبتت الدراسة أن المحاسبة الرقمية حسّنت من الشفافية المالية في الجزائر من خلال تسهيل عملية التدقيق والمراجعة المالية</w:t>
      </w:r>
      <w:r w:rsidRPr="002914DD">
        <w:rPr>
          <w:rFonts w:asciiTheme="majorBidi" w:eastAsia="Times New Roman" w:hAnsiTheme="majorBidi" w:cstheme="majorBidi"/>
          <w:kern w:val="0"/>
          <w:sz w:val="28"/>
          <w:szCs w:val="28"/>
          <w14:ligatures w14:val="none"/>
        </w:rPr>
        <w:t>.</w:t>
      </w:r>
    </w:p>
    <w:p w14:paraId="2453278F" w14:textId="77777777" w:rsidR="002914DD" w:rsidRPr="002914DD" w:rsidRDefault="002914DD" w:rsidP="002914DD">
      <w:pPr>
        <w:numPr>
          <w:ilvl w:val="1"/>
          <w:numId w:val="10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النتائج أن المحاسبة الرقمية ساعدت في تحسين الدقة والشفافية في توزيع الأموال العامة</w:t>
      </w:r>
      <w:r w:rsidRPr="002914DD">
        <w:rPr>
          <w:rFonts w:asciiTheme="majorBidi" w:eastAsia="Times New Roman" w:hAnsiTheme="majorBidi" w:cstheme="majorBidi"/>
          <w:kern w:val="0"/>
          <w:sz w:val="28"/>
          <w:szCs w:val="28"/>
          <w14:ligatures w14:val="none"/>
        </w:rPr>
        <w:t>.</w:t>
      </w:r>
    </w:p>
    <w:p w14:paraId="252158B7"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6" w:name="_Toc183261558"/>
      <w:r w:rsidRPr="002914DD">
        <w:rPr>
          <w:rFonts w:asciiTheme="majorBidi" w:eastAsia="Times New Roman" w:hAnsiTheme="majorBidi" w:cstheme="majorBidi"/>
          <w:kern w:val="0"/>
          <w:sz w:val="28"/>
          <w:szCs w:val="28"/>
          <w14:ligatures w14:val="none"/>
        </w:rPr>
        <w:t xml:space="preserve">29. </w:t>
      </w:r>
      <w:r w:rsidRPr="002914DD">
        <w:rPr>
          <w:rFonts w:asciiTheme="majorBidi" w:eastAsia="Times New Roman" w:hAnsiTheme="majorBidi" w:cstheme="majorBidi"/>
          <w:kern w:val="0"/>
          <w:sz w:val="28"/>
          <w:szCs w:val="28"/>
          <w:rtl/>
          <w14:ligatures w14:val="none"/>
        </w:rPr>
        <w:t>دراسة تأثير المحاسبة الرقمية في تحسين كفاءة النظام المالي في اليمن</w:t>
      </w:r>
      <w:bookmarkEnd w:id="86"/>
    </w:p>
    <w:p w14:paraId="0B552E10" w14:textId="77777777" w:rsidR="002914DD" w:rsidRPr="002914DD" w:rsidRDefault="002914DD" w:rsidP="002914DD">
      <w:pPr>
        <w:numPr>
          <w:ilvl w:val="0"/>
          <w:numId w:val="10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5DD4DD86" w14:textId="77777777" w:rsidR="002914DD" w:rsidRPr="002914DD" w:rsidRDefault="002914DD" w:rsidP="002914DD">
      <w:pPr>
        <w:numPr>
          <w:ilvl w:val="1"/>
          <w:numId w:val="10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ساعدت المحاسبة الرقمية في تحسين كفاءة النظام المالي في اليمن من خلال تقليل الفروقات بين البيانات المالية المتوقعة والفعليّة</w:t>
      </w:r>
      <w:r w:rsidRPr="002914DD">
        <w:rPr>
          <w:rFonts w:asciiTheme="majorBidi" w:eastAsia="Times New Roman" w:hAnsiTheme="majorBidi" w:cstheme="majorBidi"/>
          <w:kern w:val="0"/>
          <w:sz w:val="28"/>
          <w:szCs w:val="28"/>
          <w14:ligatures w14:val="none"/>
        </w:rPr>
        <w:t>.</w:t>
      </w:r>
    </w:p>
    <w:p w14:paraId="4A4342FC" w14:textId="77777777" w:rsidR="002914DD" w:rsidRPr="002914DD" w:rsidRDefault="002914DD" w:rsidP="002914DD">
      <w:pPr>
        <w:numPr>
          <w:ilvl w:val="1"/>
          <w:numId w:val="104"/>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ساهمت الأنظمة في تحسين التنبؤات المالية للقطاع الحكومي</w:t>
      </w:r>
      <w:r w:rsidRPr="002914DD">
        <w:rPr>
          <w:rFonts w:asciiTheme="majorBidi" w:eastAsia="Times New Roman" w:hAnsiTheme="majorBidi" w:cstheme="majorBidi"/>
          <w:kern w:val="0"/>
          <w:sz w:val="28"/>
          <w:szCs w:val="28"/>
          <w14:ligatures w14:val="none"/>
        </w:rPr>
        <w:t>.</w:t>
      </w:r>
    </w:p>
    <w:p w14:paraId="116D8734" w14:textId="77777777" w:rsidR="002914DD" w:rsidRPr="002914DD" w:rsidRDefault="002914DD" w:rsidP="002914DD">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bookmarkStart w:id="87" w:name="_Toc183261559"/>
      <w:r w:rsidRPr="002914DD">
        <w:rPr>
          <w:rFonts w:asciiTheme="majorBidi" w:eastAsia="Times New Roman" w:hAnsiTheme="majorBidi" w:cstheme="majorBidi"/>
          <w:kern w:val="0"/>
          <w:sz w:val="28"/>
          <w:szCs w:val="28"/>
          <w14:ligatures w14:val="none"/>
        </w:rPr>
        <w:t xml:space="preserve">30. </w:t>
      </w:r>
      <w:r w:rsidRPr="002914DD">
        <w:rPr>
          <w:rFonts w:asciiTheme="majorBidi" w:eastAsia="Times New Roman" w:hAnsiTheme="majorBidi" w:cstheme="majorBidi"/>
          <w:kern w:val="0"/>
          <w:sz w:val="28"/>
          <w:szCs w:val="28"/>
          <w:rtl/>
          <w14:ligatures w14:val="none"/>
        </w:rPr>
        <w:t>دراسة دور المحاسبة الرقمية في تعزيز الحوكمة المالية في سلطنة عمان</w:t>
      </w:r>
      <w:bookmarkEnd w:id="87"/>
    </w:p>
    <w:p w14:paraId="31E89E92" w14:textId="77777777" w:rsidR="002914DD" w:rsidRPr="002914DD" w:rsidRDefault="002914DD" w:rsidP="002914DD">
      <w:pPr>
        <w:numPr>
          <w:ilvl w:val="0"/>
          <w:numId w:val="10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النتائج الرئيسية</w:t>
      </w:r>
      <w:r w:rsidRPr="002914DD">
        <w:rPr>
          <w:rFonts w:asciiTheme="majorBidi" w:eastAsia="Times New Roman" w:hAnsiTheme="majorBidi" w:cstheme="majorBidi"/>
          <w:kern w:val="0"/>
          <w:sz w:val="28"/>
          <w:szCs w:val="28"/>
          <w14:ligatures w14:val="none"/>
        </w:rPr>
        <w:t>:</w:t>
      </w:r>
    </w:p>
    <w:p w14:paraId="44182839" w14:textId="77777777" w:rsidR="002914DD" w:rsidRPr="002914DD" w:rsidRDefault="002914DD" w:rsidP="002914DD">
      <w:pPr>
        <w:numPr>
          <w:ilvl w:val="1"/>
          <w:numId w:val="10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المحاسبة الرقمية ساعدت في تعزيز الحوكمة المالية داخل المؤسسات الحكومية العمانية من خلال توفير بيانات دقيقة و تحسين الشفافية</w:t>
      </w:r>
      <w:r w:rsidRPr="002914DD">
        <w:rPr>
          <w:rFonts w:asciiTheme="majorBidi" w:eastAsia="Times New Roman" w:hAnsiTheme="majorBidi" w:cstheme="majorBidi"/>
          <w:kern w:val="0"/>
          <w:sz w:val="28"/>
          <w:szCs w:val="28"/>
          <w14:ligatures w14:val="none"/>
        </w:rPr>
        <w:t>.</w:t>
      </w:r>
    </w:p>
    <w:p w14:paraId="6DCBDCBC" w14:textId="77777777" w:rsidR="002914DD" w:rsidRPr="002914DD" w:rsidRDefault="002914DD" w:rsidP="002914DD">
      <w:pPr>
        <w:numPr>
          <w:ilvl w:val="1"/>
          <w:numId w:val="10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2914DD">
        <w:rPr>
          <w:rFonts w:asciiTheme="majorBidi" w:eastAsia="Times New Roman" w:hAnsiTheme="majorBidi" w:cstheme="majorBidi"/>
          <w:kern w:val="0"/>
          <w:sz w:val="28"/>
          <w:szCs w:val="28"/>
          <w:rtl/>
          <w14:ligatures w14:val="none"/>
        </w:rPr>
        <w:t>أظهرت الدراسة زيادة في دقة العمليات المالية والتقارير المحاسبية في الحكومة العمانية</w:t>
      </w:r>
      <w:r w:rsidRPr="002914DD">
        <w:rPr>
          <w:rFonts w:asciiTheme="majorBidi" w:eastAsia="Times New Roman" w:hAnsiTheme="majorBidi" w:cstheme="majorBidi"/>
          <w:kern w:val="0"/>
          <w:sz w:val="28"/>
          <w:szCs w:val="28"/>
          <w14:ligatures w14:val="none"/>
        </w:rPr>
        <w:t>.</w:t>
      </w:r>
    </w:p>
    <w:p w14:paraId="6E98C2B4" w14:textId="77777777" w:rsidR="00A95046" w:rsidRPr="002914DD" w:rsidRDefault="00A95046" w:rsidP="002914DD">
      <w:pPr>
        <w:rPr>
          <w:rFonts w:asciiTheme="majorBidi" w:hAnsiTheme="majorBidi" w:cstheme="majorBidi"/>
          <w:sz w:val="28"/>
          <w:szCs w:val="28"/>
          <w:rtl/>
          <w:lang w:bidi="ar-EG"/>
        </w:rPr>
      </w:pPr>
    </w:p>
    <w:p w14:paraId="75726AAD" w14:textId="73676AF5" w:rsidR="00A95046" w:rsidRPr="002914DD" w:rsidRDefault="00BC6F61" w:rsidP="00BC6F61">
      <w:pPr>
        <w:pStyle w:val="Heading1"/>
        <w:rPr>
          <w:rtl/>
        </w:rPr>
      </w:pPr>
      <w:bookmarkStart w:id="88" w:name="_Toc183261560"/>
      <w:r>
        <w:rPr>
          <w:rFonts w:hint="cs"/>
          <w:rtl/>
        </w:rPr>
        <w:t>الدراسات السابقة الاجنبيه</w:t>
      </w:r>
      <w:bookmarkEnd w:id="88"/>
    </w:p>
    <w:p w14:paraId="4173665C" w14:textId="77777777" w:rsidR="00A95046" w:rsidRPr="002914DD" w:rsidRDefault="00A95046" w:rsidP="002914DD">
      <w:pPr>
        <w:rPr>
          <w:rFonts w:asciiTheme="majorBidi" w:hAnsiTheme="majorBidi" w:cstheme="majorBidi"/>
          <w:sz w:val="28"/>
          <w:szCs w:val="28"/>
          <w:rtl/>
        </w:rPr>
      </w:pPr>
    </w:p>
    <w:p w14:paraId="05AC8661"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 </w:t>
      </w:r>
      <w:r w:rsidRPr="00BC6F61">
        <w:rPr>
          <w:rFonts w:asciiTheme="majorBidi" w:hAnsiTheme="majorBidi" w:cstheme="majorBidi"/>
          <w:sz w:val="28"/>
          <w:szCs w:val="28"/>
        </w:rPr>
        <w:t>Digital Accounting in Government: A Global Perspective (USA)</w:t>
      </w:r>
    </w:p>
    <w:p w14:paraId="46ABEBEA"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4C863E15"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أظهرت الدراسة أن المحاسبة الرقمية في الحكومات الأمريكية ساعدت في تقليل التكاليف التشغيلية وتحسين الشفافية المالية.</w:t>
      </w:r>
    </w:p>
    <w:p w14:paraId="55088FCF"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تم تحقيق تحسن ملحوظ في الكفاءة الإدارية من خلال أتمتة العمليات المالية.</w:t>
      </w:r>
    </w:p>
    <w:p w14:paraId="4481CC6B"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2. </w:t>
      </w:r>
      <w:r w:rsidRPr="00BC6F61">
        <w:rPr>
          <w:rFonts w:asciiTheme="majorBidi" w:hAnsiTheme="majorBidi" w:cstheme="majorBidi"/>
          <w:sz w:val="28"/>
          <w:szCs w:val="28"/>
        </w:rPr>
        <w:t>E-Government and Accounting Systems in the EU (European Union)</w:t>
      </w:r>
    </w:p>
    <w:p w14:paraId="428C0501"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10A8D2EE"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أكد البحث على أن تطبيق أنظمة المحاسبة الرقمية في المؤسسات الحكومية الأوروبية أدى إلى تحسين فعالية المراقبة و زيادة الرقابة المالية على الإنفاق العام.</w:t>
      </w:r>
    </w:p>
    <w:p w14:paraId="37B0A697"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3. </w:t>
      </w:r>
      <w:r w:rsidRPr="00BC6F61">
        <w:rPr>
          <w:rFonts w:asciiTheme="majorBidi" w:hAnsiTheme="majorBidi" w:cstheme="majorBidi"/>
          <w:sz w:val="28"/>
          <w:szCs w:val="28"/>
        </w:rPr>
        <w:t>The Role of Digital Accounting in Public Sector Performance (UK)</w:t>
      </w:r>
    </w:p>
    <w:p w14:paraId="0EF3B631"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lastRenderedPageBreak/>
        <w:t>النتائج الرئيسية:</w:t>
      </w:r>
    </w:p>
    <w:p w14:paraId="36A12648"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أظهرت الدراسة أن المحاسبة الرقمية ساهمت في زيادة دقة التقارير المالية داخل القطاع الحكومي البريطاني، مما أدى إلى تحسين اتخاذ القرار المالي.</w:t>
      </w:r>
    </w:p>
    <w:p w14:paraId="5F465FA3"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ساعدت هذه الأنظمة في مكافحة الفساد من خلال تحسين الشفافية.</w:t>
      </w:r>
    </w:p>
    <w:p w14:paraId="29CFD4FF"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4. </w:t>
      </w:r>
      <w:r w:rsidRPr="00BC6F61">
        <w:rPr>
          <w:rFonts w:asciiTheme="majorBidi" w:hAnsiTheme="majorBidi" w:cstheme="majorBidi"/>
          <w:sz w:val="28"/>
          <w:szCs w:val="28"/>
        </w:rPr>
        <w:t>Digital Transformation in Public Sector Accounting (Canada)</w:t>
      </w:r>
    </w:p>
    <w:p w14:paraId="252AF9E1"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7CC0EBE6"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استعرضت الدراسة تأثير التحول الرقمي في المحاسبة الحكومية في كندا، ووجدت أنه ساعد في تحسين إدارة الأموال العامة وتحقيق مزيد من الشفافية.</w:t>
      </w:r>
    </w:p>
    <w:p w14:paraId="1026DB7B"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5. </w:t>
      </w:r>
      <w:r w:rsidRPr="00BC6F61">
        <w:rPr>
          <w:rFonts w:asciiTheme="majorBidi" w:hAnsiTheme="majorBidi" w:cstheme="majorBidi"/>
          <w:sz w:val="28"/>
          <w:szCs w:val="28"/>
        </w:rPr>
        <w:t>Accounting Information Systems and Public Administration (Germany)</w:t>
      </w:r>
    </w:p>
    <w:p w14:paraId="3DBEBA27"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58F8340C"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أظهرت الدراسة أن نظم المحاسبة الرقمية أدت إلى تحسين فعالية المراجعة المالية في المؤسسات الحكومية الألمانية، مع تقليل المخاطر المرتبطة بالأخطاء البشرية.</w:t>
      </w:r>
    </w:p>
    <w:p w14:paraId="44F18DF2"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6. </w:t>
      </w:r>
      <w:r w:rsidRPr="00BC6F61">
        <w:rPr>
          <w:rFonts w:asciiTheme="majorBidi" w:hAnsiTheme="majorBidi" w:cstheme="majorBidi"/>
          <w:sz w:val="28"/>
          <w:szCs w:val="28"/>
        </w:rPr>
        <w:t>Impact of Digital Accounting Systems on Government Accountability (Australia)</w:t>
      </w:r>
    </w:p>
    <w:p w14:paraId="01DF51BD"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6F4F6473"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بينت الدراسة أن الأنظمة المحاسبية الرقمية حسّنت المسؤولية المالية في القطاع الحكومي الأسترالي من خلال زيادة الشفافية وتمكين الرقابة المستمرة على النفقات.</w:t>
      </w:r>
    </w:p>
    <w:p w14:paraId="53CD70BC"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7. </w:t>
      </w:r>
      <w:r w:rsidRPr="00BC6F61">
        <w:rPr>
          <w:rFonts w:asciiTheme="majorBidi" w:hAnsiTheme="majorBidi" w:cstheme="majorBidi"/>
          <w:sz w:val="28"/>
          <w:szCs w:val="28"/>
        </w:rPr>
        <w:t>Public Financial Management and Digital Accounting (Sweden)</w:t>
      </w:r>
    </w:p>
    <w:p w14:paraId="0B6ACEDE"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1B8EC3B6"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أدت المحاسبة الرقمية إلى تحسين الكفاءة في إدارة المال العام في السويد. كما أن استخدام الأنظمة المحاسبية ساهم في تقليل الفروقات المالية بين التوقعات الفعلية والموازنات.</w:t>
      </w:r>
    </w:p>
    <w:p w14:paraId="4EF6E546"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8. </w:t>
      </w:r>
      <w:r w:rsidRPr="00BC6F61">
        <w:rPr>
          <w:rFonts w:asciiTheme="majorBidi" w:hAnsiTheme="majorBidi" w:cstheme="majorBidi"/>
          <w:sz w:val="28"/>
          <w:szCs w:val="28"/>
        </w:rPr>
        <w:t>Digital Transformation of Public Sector Financial Systems (Norway)</w:t>
      </w:r>
    </w:p>
    <w:p w14:paraId="70C68532"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0AF0B60B"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أكدت الدراسة أن التحول الرقمي أدى إلى تحسين إجراءات التوثيق والتدقيق الداخلي في القطاع الحكومي النرويجي.</w:t>
      </w:r>
    </w:p>
    <w:p w14:paraId="4F84869B"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9. </w:t>
      </w:r>
      <w:r w:rsidRPr="00BC6F61">
        <w:rPr>
          <w:rFonts w:asciiTheme="majorBidi" w:hAnsiTheme="majorBidi" w:cstheme="majorBidi"/>
          <w:sz w:val="28"/>
          <w:szCs w:val="28"/>
        </w:rPr>
        <w:t>The Efficiency of Digital Accounting in Governmental Organizations (Finland)</w:t>
      </w:r>
    </w:p>
    <w:p w14:paraId="2A2CD482"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14E13DCB"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بينت الدراسة أن استخدام المحاسبة الرقمية في المنظمات الحكومية في فنلندا ساعد في تحقيق كفاءة أكبر في الميزانية العامة وتقليل التكاليف التشغيلية.</w:t>
      </w:r>
    </w:p>
    <w:p w14:paraId="200C61ED"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lastRenderedPageBreak/>
        <w:t xml:space="preserve">10. </w:t>
      </w:r>
      <w:r w:rsidRPr="00BC6F61">
        <w:rPr>
          <w:rFonts w:asciiTheme="majorBidi" w:hAnsiTheme="majorBidi" w:cstheme="majorBidi"/>
          <w:sz w:val="28"/>
          <w:szCs w:val="28"/>
        </w:rPr>
        <w:t>The Use of Digital Accounting in Enhancing Public Sector Transparency (USA)</w:t>
      </w:r>
    </w:p>
    <w:p w14:paraId="16157806"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50AA3720"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وجدت الدراسة أن استخدام الأنظمة المحاسبية الرقمية يعزز من الشفافية ويساعد في الكشف المبكر عن أي تجاوزات أو عمليات مالية غير مشروعة في القطاع الحكومي الأمريكي.</w:t>
      </w:r>
    </w:p>
    <w:p w14:paraId="2D11A244"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11. </w:t>
      </w:r>
      <w:r w:rsidRPr="00BC6F61">
        <w:rPr>
          <w:rFonts w:asciiTheme="majorBidi" w:hAnsiTheme="majorBidi" w:cstheme="majorBidi"/>
          <w:sz w:val="28"/>
          <w:szCs w:val="28"/>
        </w:rPr>
        <w:t>Financial Management and Digital Accounting in Public Sector (Netherlands)</w:t>
      </w:r>
    </w:p>
    <w:p w14:paraId="188AC3CD"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1E8652B0"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أظهرت الدراسة أن المحاسبة الرقمية ساعدت في تحسين القدرة على التنبؤ المالي داخل الحكومة الهولندية من خلال جمع وتحليل البيانات المالية بشكل أكثر دقة.</w:t>
      </w:r>
    </w:p>
    <w:p w14:paraId="221EDACB"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12. </w:t>
      </w:r>
      <w:r w:rsidRPr="00BC6F61">
        <w:rPr>
          <w:rFonts w:asciiTheme="majorBidi" w:hAnsiTheme="majorBidi" w:cstheme="majorBidi"/>
          <w:sz w:val="28"/>
          <w:szCs w:val="28"/>
        </w:rPr>
        <w:t>Digitalization of Public Financial Management Systems (New Zealand)</w:t>
      </w:r>
    </w:p>
    <w:p w14:paraId="14BC61B6"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19FD2CEE"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أكدت الدراسة على أن الأنظمة الرقمية حسّنت الشفافية المالية و زيادة الكفاءة في إدارة المالية العامة في نيوزيلندا.</w:t>
      </w:r>
    </w:p>
    <w:p w14:paraId="20B16793"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13. </w:t>
      </w:r>
      <w:r w:rsidRPr="00BC6F61">
        <w:rPr>
          <w:rFonts w:asciiTheme="majorBidi" w:hAnsiTheme="majorBidi" w:cstheme="majorBidi"/>
          <w:sz w:val="28"/>
          <w:szCs w:val="28"/>
        </w:rPr>
        <w:t>The Role of E-Government in Public Sector Accounting (Italy)</w:t>
      </w:r>
    </w:p>
    <w:p w14:paraId="50DF4652"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2099A26A"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أشارت الدراسة إلى أن تطبيق المحاسبة الرقمية في القطاع العام الإيطالي ساهم في تقليل المخالفات المالية وزيادة دقة البيانات المالية.</w:t>
      </w:r>
    </w:p>
    <w:p w14:paraId="40F88231"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14. </w:t>
      </w:r>
      <w:r w:rsidRPr="00BC6F61">
        <w:rPr>
          <w:rFonts w:asciiTheme="majorBidi" w:hAnsiTheme="majorBidi" w:cstheme="majorBidi"/>
          <w:sz w:val="28"/>
          <w:szCs w:val="28"/>
        </w:rPr>
        <w:t>The Impact of Digital Accounting on Public Sector Governance (Belgium)</w:t>
      </w:r>
    </w:p>
    <w:p w14:paraId="18A768CC"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696C092A"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أظهرت الدراسة أن المحاسبة الرقمية ساهمت في تعزيز الحوكمة المالية في القطاع العام البلجيكي من خلال تسريع عمليات المراجعة والتدقيق.</w:t>
      </w:r>
    </w:p>
    <w:p w14:paraId="70A86CCB"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15. </w:t>
      </w:r>
      <w:r w:rsidRPr="00BC6F61">
        <w:rPr>
          <w:rFonts w:asciiTheme="majorBidi" w:hAnsiTheme="majorBidi" w:cstheme="majorBidi"/>
          <w:sz w:val="28"/>
          <w:szCs w:val="28"/>
        </w:rPr>
        <w:t>Transforming Public Accounting Systems through Digitalization (Spain)</w:t>
      </w:r>
    </w:p>
    <w:p w14:paraId="08628E1A"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47F233B7"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أثبتت الدراسة أن التحول الرقمي في الأنظمة المحاسبية في القطاع الحكومي الإسباني أدى إلى تحسين الرقابة الداخلية وزيادة قدرة الحكومة على اتخاذ قرارات مالية سريعة.</w:t>
      </w:r>
    </w:p>
    <w:p w14:paraId="31B6DD21"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16. </w:t>
      </w:r>
      <w:r w:rsidRPr="00BC6F61">
        <w:rPr>
          <w:rFonts w:asciiTheme="majorBidi" w:hAnsiTheme="majorBidi" w:cstheme="majorBidi"/>
          <w:sz w:val="28"/>
          <w:szCs w:val="28"/>
        </w:rPr>
        <w:t>E-Government and Public Sector Performance Evaluation (France)</w:t>
      </w:r>
    </w:p>
    <w:p w14:paraId="4F4E192C"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02289331"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بينت الدراسة أن الحكومة الفرنسية استطاعت من خلال المحاسبة الرقمية زيادة الشفافية في الأداء المالي وتحسين الرقابة على المشاريع الحكومية.</w:t>
      </w:r>
    </w:p>
    <w:p w14:paraId="69A368FC"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lastRenderedPageBreak/>
        <w:t xml:space="preserve">17. </w:t>
      </w:r>
      <w:r w:rsidRPr="00BC6F61">
        <w:rPr>
          <w:rFonts w:asciiTheme="majorBidi" w:hAnsiTheme="majorBidi" w:cstheme="majorBidi"/>
          <w:sz w:val="28"/>
          <w:szCs w:val="28"/>
        </w:rPr>
        <w:t>Digitalization of Financial Management in Public Sector Institutions (Denmark)</w:t>
      </w:r>
    </w:p>
    <w:p w14:paraId="3CFF6F81"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2E657E2F"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ساعدت الأنظمة المحاسبية الرقمية في تحسين فعالية الأداء المالي في القطاع العام الدنماركي عبر تحسين المراجعة المالية والشفافية في الإنفاق العام.</w:t>
      </w:r>
    </w:p>
    <w:p w14:paraId="06A68E25"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18. </w:t>
      </w:r>
      <w:r w:rsidRPr="00BC6F61">
        <w:rPr>
          <w:rFonts w:asciiTheme="majorBidi" w:hAnsiTheme="majorBidi" w:cstheme="majorBidi"/>
          <w:sz w:val="28"/>
          <w:szCs w:val="28"/>
        </w:rPr>
        <w:t>The Adoption of Digital Accounting in Government Institutions (Japan)</w:t>
      </w:r>
    </w:p>
    <w:p w14:paraId="3EA7D657"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47D6AA96"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أكدت الدراسة أن المحاسبة الرقمية ساهمت في تحسين الأداء المالي في المؤسسات الحكومية اليابانية من خلال تبني أنظمة محاسبية أكثر تكاملًا ودقة.</w:t>
      </w:r>
    </w:p>
    <w:p w14:paraId="115B1450"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19. </w:t>
      </w:r>
      <w:r w:rsidRPr="00BC6F61">
        <w:rPr>
          <w:rFonts w:asciiTheme="majorBidi" w:hAnsiTheme="majorBidi" w:cstheme="majorBidi"/>
          <w:sz w:val="28"/>
          <w:szCs w:val="28"/>
        </w:rPr>
        <w:t>Impact of Digital Accounting Systems on Public Sector Accountability (South Korea)</w:t>
      </w:r>
    </w:p>
    <w:p w14:paraId="6E26F00A"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66D3AB90"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أظهرت النتائج أن الأنظمة الرقمية ساعدت في تعزيز المسؤولية المالية و الشفافية في إدارة الشؤون المالية العامة في كوريا الجنوبية.</w:t>
      </w:r>
    </w:p>
    <w:p w14:paraId="61699DEF" w14:textId="77777777" w:rsidR="00BC6F61" w:rsidRPr="00BC6F61" w:rsidRDefault="00BC6F61" w:rsidP="00BC6F61">
      <w:pPr>
        <w:rPr>
          <w:rFonts w:asciiTheme="majorBidi" w:hAnsiTheme="majorBidi" w:cstheme="majorBidi"/>
          <w:sz w:val="28"/>
          <w:szCs w:val="28"/>
        </w:rPr>
      </w:pPr>
      <w:r w:rsidRPr="00BC6F61">
        <w:rPr>
          <w:rFonts w:asciiTheme="majorBidi" w:hAnsiTheme="majorBidi" w:cs="Times New Roman"/>
          <w:sz w:val="28"/>
          <w:szCs w:val="28"/>
          <w:rtl/>
        </w:rPr>
        <w:t xml:space="preserve">20. </w:t>
      </w:r>
      <w:r w:rsidRPr="00BC6F61">
        <w:rPr>
          <w:rFonts w:asciiTheme="majorBidi" w:hAnsiTheme="majorBidi" w:cstheme="majorBidi"/>
          <w:sz w:val="28"/>
          <w:szCs w:val="28"/>
        </w:rPr>
        <w:t>Digital Accounting and the Transparency of Public Expenditure (South Africa)</w:t>
      </w:r>
    </w:p>
    <w:p w14:paraId="2BDCC5DF" w14:textId="77777777" w:rsidR="00BC6F61" w:rsidRPr="00BC6F61"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النتائج الرئيسية:</w:t>
      </w:r>
    </w:p>
    <w:p w14:paraId="032AA67A" w14:textId="4F9FD301" w:rsidR="00A95046" w:rsidRPr="002914DD" w:rsidRDefault="00BC6F61" w:rsidP="00BC6F61">
      <w:pPr>
        <w:rPr>
          <w:rFonts w:asciiTheme="majorBidi" w:hAnsiTheme="majorBidi" w:cstheme="majorBidi"/>
          <w:sz w:val="28"/>
          <w:szCs w:val="28"/>
          <w:rtl/>
        </w:rPr>
      </w:pPr>
      <w:r w:rsidRPr="00BC6F61">
        <w:rPr>
          <w:rFonts w:asciiTheme="majorBidi" w:hAnsiTheme="majorBidi" w:cs="Times New Roman"/>
          <w:sz w:val="28"/>
          <w:szCs w:val="28"/>
          <w:rtl/>
        </w:rPr>
        <w:t>أكدت الدراسة أن استخدام أنظمة المحاسبة الرقمية في القطاع الحكومي في جنوب أفريقيا ساعد في زيادة الشفافية المالية من خلال تحسين المراقبة المستمرة على النفقات الحكومية.</w:t>
      </w:r>
    </w:p>
    <w:p w14:paraId="16413BA3" w14:textId="77777777" w:rsidR="00A95046" w:rsidRPr="002914DD" w:rsidRDefault="00A95046" w:rsidP="002914DD">
      <w:pPr>
        <w:rPr>
          <w:rFonts w:asciiTheme="majorBidi" w:hAnsiTheme="majorBidi" w:cstheme="majorBidi"/>
          <w:sz w:val="28"/>
          <w:szCs w:val="28"/>
          <w:rtl/>
        </w:rPr>
      </w:pPr>
    </w:p>
    <w:p w14:paraId="06711DA3" w14:textId="77777777" w:rsidR="00867DB3" w:rsidRDefault="00B80D3C" w:rsidP="00B80D3C">
      <w:pPr>
        <w:pStyle w:val="Heading1"/>
      </w:pPr>
      <w:bookmarkStart w:id="89" w:name="_Toc183261561"/>
      <w:r w:rsidRPr="002F6A46">
        <w:rPr>
          <w:rtl/>
        </w:rPr>
        <w:t>تحليل الدراسات السابقة والنتائج الحديثة</w:t>
      </w:r>
      <w:bookmarkEnd w:id="89"/>
    </w:p>
    <w:p w14:paraId="680464DD"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تتزايد أهمية المحاسبة الرقمية في العصر الحالي بشكل متسارع، خصوصًا في القطاع الحكومي، وذلك في ضوء التحولات الرقمية والتطورات التقنية التي ساعدت على تحسين جودة وفعالية الأداء المالي. تتناول هذه السطور تحليل الدراسات السابقة التي أجريت على المستوى العربي والدولي حول المحاسبة الرقمية وأثرها على تحسين الأداء المالي في القطاع الحكومي. سنتناول أهم النتائج التي توصلت إليها هذه الدراسات مع تقديم تحليل شامل لمختلف جوانب الموضوع</w:t>
      </w:r>
      <w:r w:rsidRPr="00867DB3">
        <w:rPr>
          <w:rFonts w:asciiTheme="majorBidi" w:eastAsia="Times New Roman" w:hAnsiTheme="majorBidi" w:cstheme="majorBidi"/>
          <w:kern w:val="0"/>
          <w:sz w:val="28"/>
          <w:szCs w:val="28"/>
          <w14:ligatures w14:val="none"/>
        </w:rPr>
        <w:t>.</w:t>
      </w:r>
    </w:p>
    <w:p w14:paraId="0B9E50A0" w14:textId="77777777" w:rsidR="00867DB3" w:rsidRPr="00867DB3" w:rsidRDefault="00867DB3" w:rsidP="00867DB3">
      <w:pPr>
        <w:spacing w:before="100" w:beforeAutospacing="1" w:after="100" w:afterAutospacing="1" w:line="240" w:lineRule="auto"/>
        <w:jc w:val="both"/>
        <w:outlineLvl w:val="3"/>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التحليل العربي</w:t>
      </w:r>
    </w:p>
    <w:p w14:paraId="5387B189"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1. </w:t>
      </w:r>
      <w:r w:rsidRPr="00867DB3">
        <w:rPr>
          <w:rFonts w:asciiTheme="majorBidi" w:eastAsia="Times New Roman" w:hAnsiTheme="majorBidi" w:cstheme="majorBidi"/>
          <w:kern w:val="0"/>
          <w:sz w:val="28"/>
          <w:szCs w:val="28"/>
          <w:rtl/>
          <w14:ligatures w14:val="none"/>
        </w:rPr>
        <w:t>دور المحاسبة الرقمية في تحسين الكفاءة الإدارية في القطاع الحكومي العربي</w:t>
      </w:r>
    </w:p>
    <w:p w14:paraId="17B2C371"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 xml:space="preserve">تُظهر العديد من الدراسات العربية (مثل الدراسات التي تم إجراؤها في السعودية، الإمارات، مصر، الجزائر، وتونس) أن المحاسبة الرقمية تساهم بشكل كبير في تحسين الكفاءة الإدارية داخل المؤسسات الحكومية. فبالنسبة للعديد من هذه الدراسات، يتم استخدام الأنظمة المحاسبية الرقمية لتحسين تدفق </w:t>
      </w:r>
      <w:r w:rsidRPr="00867DB3">
        <w:rPr>
          <w:rFonts w:asciiTheme="majorBidi" w:eastAsia="Times New Roman" w:hAnsiTheme="majorBidi" w:cstheme="majorBidi"/>
          <w:kern w:val="0"/>
          <w:sz w:val="28"/>
          <w:szCs w:val="28"/>
          <w:rtl/>
          <w14:ligatures w14:val="none"/>
        </w:rPr>
        <w:lastRenderedPageBreak/>
        <w:t>المعلومات المالية، مما يؤدي إلى تقليل التكاليف الإدارية وزيادة القدرة على اتخاذ القرارات بسرعة أكبر. فعلى سبيل المثال، في السعودية، أدت الأنظمة الرقمية إلى تقليص الأخطاء البشرية وتعزيز الشفافية، مما ساعد على تحسين الرقابة المالية</w:t>
      </w:r>
      <w:r w:rsidRPr="00867DB3">
        <w:rPr>
          <w:rFonts w:asciiTheme="majorBidi" w:eastAsia="Times New Roman" w:hAnsiTheme="majorBidi" w:cstheme="majorBidi"/>
          <w:kern w:val="0"/>
          <w:sz w:val="28"/>
          <w:szCs w:val="28"/>
          <w14:ligatures w14:val="none"/>
        </w:rPr>
        <w:t>.</w:t>
      </w:r>
    </w:p>
    <w:p w14:paraId="40008464"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2. </w:t>
      </w:r>
      <w:r w:rsidRPr="00867DB3">
        <w:rPr>
          <w:rFonts w:asciiTheme="majorBidi" w:eastAsia="Times New Roman" w:hAnsiTheme="majorBidi" w:cstheme="majorBidi"/>
          <w:kern w:val="0"/>
          <w:sz w:val="28"/>
          <w:szCs w:val="28"/>
          <w:rtl/>
          <w14:ligatures w14:val="none"/>
        </w:rPr>
        <w:t>التحول الرقمي وتحسين الشفافية المالية</w:t>
      </w:r>
    </w:p>
    <w:p w14:paraId="6EE3CEF6"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أظهرت الدراسات العربية بشكل عام أن استخدام المحاسبة الرقمية يعزز من الشفافية المالية داخل القطاعات الحكومية. في الإمارات، على سبيل المثال، ثبت أن تطبيق هذه الأنظمة يساهم في الكشف المبكر عن عمليات الفساد المالي أو سوء استغلال المال العام. كما أن استخدام الأنظمة الرقمية يوفر للمواطنين وصولًا أسهل وأسرع إلى المعلومات المالية، مما يساهم في تعزيز الثقة العامة في النظام المالي الحكومي. كذلك، في مصر، تبين أن تطبيق المحاسبة الرقمية قد أدى إلى تحسين الشفافية في الصرف الحكومي، وتقليل المخالفات المالية</w:t>
      </w:r>
      <w:r w:rsidRPr="00867DB3">
        <w:rPr>
          <w:rFonts w:asciiTheme="majorBidi" w:eastAsia="Times New Roman" w:hAnsiTheme="majorBidi" w:cstheme="majorBidi"/>
          <w:kern w:val="0"/>
          <w:sz w:val="28"/>
          <w:szCs w:val="28"/>
          <w14:ligatures w14:val="none"/>
        </w:rPr>
        <w:t>.</w:t>
      </w:r>
    </w:p>
    <w:p w14:paraId="34879D04"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3. </w:t>
      </w:r>
      <w:r w:rsidRPr="00867DB3">
        <w:rPr>
          <w:rFonts w:asciiTheme="majorBidi" w:eastAsia="Times New Roman" w:hAnsiTheme="majorBidi" w:cstheme="majorBidi"/>
          <w:kern w:val="0"/>
          <w:sz w:val="28"/>
          <w:szCs w:val="28"/>
          <w:rtl/>
          <w14:ligatures w14:val="none"/>
        </w:rPr>
        <w:t>الرقابة على الأموال العامة</w:t>
      </w:r>
    </w:p>
    <w:p w14:paraId="519F80C9"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تعتبر الرقابة المالية من أهم المحاور التي تم التركيز عليها في الدراسات العربية المتعلقة بالمحاسبة الرقمية. في تونس و الجزائر، أظهرت نتائج الدراسات أن الأنظمة المحاسبية الرقمية ساهمت في تحسين مراقبة الأموال العامة، من خلال متابعة الإنفاق الحكومي في الوقت الفعلي. كما ساعدت هذه الأنظمة على تقليل الفاقد المالي، حيث أصبح من السهل تتبع المصاريف والإيرادات بشكل أكثر دقة وشفافية</w:t>
      </w:r>
      <w:r w:rsidRPr="00867DB3">
        <w:rPr>
          <w:rFonts w:asciiTheme="majorBidi" w:eastAsia="Times New Roman" w:hAnsiTheme="majorBidi" w:cstheme="majorBidi"/>
          <w:kern w:val="0"/>
          <w:sz w:val="28"/>
          <w:szCs w:val="28"/>
          <w14:ligatures w14:val="none"/>
        </w:rPr>
        <w:t>.</w:t>
      </w:r>
    </w:p>
    <w:p w14:paraId="6F1C9328"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4. </w:t>
      </w:r>
      <w:r w:rsidRPr="00867DB3">
        <w:rPr>
          <w:rFonts w:asciiTheme="majorBidi" w:eastAsia="Times New Roman" w:hAnsiTheme="majorBidi" w:cstheme="majorBidi"/>
          <w:kern w:val="0"/>
          <w:sz w:val="28"/>
          <w:szCs w:val="28"/>
          <w:rtl/>
          <w14:ligatures w14:val="none"/>
        </w:rPr>
        <w:t>مكافحة الفساد المالي</w:t>
      </w:r>
    </w:p>
    <w:p w14:paraId="36465434"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كان موضوع مكافحة الفساد جزءًا مهمًا من الدراسات التي تناولت المحاسبة الرقمية في العالم العربي. في السعودية و الإمارات، تبين أن الأنظمة المحاسبية الرقمية قد ساهمت في تحسين المساءلة المالية، حيث أصبحت الرقابة على النفقات العامة أكثر صرامة وفعالية. كما عززت من قدرة الأجهزة الرقابية على الوصول إلى البيانات بشكل أسرع وأكثر دقة، مما يساهم في الحد من الممارسات الفاسدة</w:t>
      </w:r>
      <w:r w:rsidRPr="00867DB3">
        <w:rPr>
          <w:rFonts w:asciiTheme="majorBidi" w:eastAsia="Times New Roman" w:hAnsiTheme="majorBidi" w:cstheme="majorBidi"/>
          <w:kern w:val="0"/>
          <w:sz w:val="28"/>
          <w:szCs w:val="28"/>
          <w14:ligatures w14:val="none"/>
        </w:rPr>
        <w:t>.</w:t>
      </w:r>
    </w:p>
    <w:p w14:paraId="43190D4E" w14:textId="77777777" w:rsidR="00867DB3" w:rsidRPr="00867DB3" w:rsidRDefault="00867DB3" w:rsidP="00867DB3">
      <w:pPr>
        <w:spacing w:before="100" w:beforeAutospacing="1" w:after="100" w:afterAutospacing="1" w:line="240" w:lineRule="auto"/>
        <w:jc w:val="both"/>
        <w:outlineLvl w:val="3"/>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التحليل الأجنبي</w:t>
      </w:r>
    </w:p>
    <w:p w14:paraId="33204EF1"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1. </w:t>
      </w:r>
      <w:r w:rsidRPr="00867DB3">
        <w:rPr>
          <w:rFonts w:asciiTheme="majorBidi" w:eastAsia="Times New Roman" w:hAnsiTheme="majorBidi" w:cstheme="majorBidi"/>
          <w:kern w:val="0"/>
          <w:sz w:val="28"/>
          <w:szCs w:val="28"/>
          <w:rtl/>
          <w14:ligatures w14:val="none"/>
        </w:rPr>
        <w:t>التحول الرقمي في إدارة الأموال العامة في الدول المتقدمة</w:t>
      </w:r>
    </w:p>
    <w:p w14:paraId="798132B6"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على المستوى الدولي، أظهرت الدراسات التي تمت في أوروبا وأمريكا الشمالية أن المحاسبة الرقمية في القطاع الحكومي تساهم بشكل كبير في تحسين إدارة الأموال العامة</w:t>
      </w:r>
      <w:r w:rsidRPr="00867DB3">
        <w:rPr>
          <w:rFonts w:asciiTheme="majorBidi" w:eastAsia="Times New Roman" w:hAnsiTheme="majorBidi" w:cstheme="majorBidi"/>
          <w:kern w:val="0"/>
          <w:sz w:val="28"/>
          <w:szCs w:val="28"/>
          <w14:ligatures w14:val="none"/>
        </w:rPr>
        <w:t xml:space="preserve">. </w:t>
      </w:r>
      <w:r w:rsidRPr="00867DB3">
        <w:rPr>
          <w:rFonts w:asciiTheme="majorBidi" w:eastAsia="Times New Roman" w:hAnsiTheme="majorBidi" w:cstheme="majorBidi"/>
          <w:kern w:val="0"/>
          <w:sz w:val="28"/>
          <w:szCs w:val="28"/>
          <w:rtl/>
          <w14:ligatures w14:val="none"/>
        </w:rPr>
        <w:t>في الولايات المتحدة الأمريكية، على سبيل المثال، أظهرت الدراسة أن تطبيق الأنظمة المحاسبية الرقمية ساعد في تحسين تدفق المعلومات المالية وتقديم تقارير دقيقة وموثوقة. كما أن التحول الرقمي أسهم في تقليل العمليات اليدوية والتقليدية، مما أدى إلى زيادة الكفاءة وتقليل التكاليف</w:t>
      </w:r>
      <w:r w:rsidRPr="00867DB3">
        <w:rPr>
          <w:rFonts w:asciiTheme="majorBidi" w:eastAsia="Times New Roman" w:hAnsiTheme="majorBidi" w:cstheme="majorBidi"/>
          <w:kern w:val="0"/>
          <w:sz w:val="28"/>
          <w:szCs w:val="28"/>
          <w14:ligatures w14:val="none"/>
        </w:rPr>
        <w:t>.</w:t>
      </w:r>
    </w:p>
    <w:p w14:paraId="6C83750A"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2. </w:t>
      </w:r>
      <w:r w:rsidRPr="00867DB3">
        <w:rPr>
          <w:rFonts w:asciiTheme="majorBidi" w:eastAsia="Times New Roman" w:hAnsiTheme="majorBidi" w:cstheme="majorBidi"/>
          <w:kern w:val="0"/>
          <w:sz w:val="28"/>
          <w:szCs w:val="28"/>
          <w:rtl/>
          <w14:ligatures w14:val="none"/>
        </w:rPr>
        <w:t>أثر المحاسبة الرقمية على الشفافية والحوكمة في الحكومات الغربية</w:t>
      </w:r>
    </w:p>
    <w:p w14:paraId="0A2DE378"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تتفق العديد من الدراسات الغربية، مثل التي أجريت في المملكة المتحدة و ألمانيا، على أن المحاسبة الرقمية تساهم في تحسين الشفافية وزيادة قدرة الحكومات على مراقبة نفقاتها المالية</w:t>
      </w:r>
      <w:r w:rsidRPr="00867DB3">
        <w:rPr>
          <w:rFonts w:asciiTheme="majorBidi" w:eastAsia="Times New Roman" w:hAnsiTheme="majorBidi" w:cstheme="majorBidi"/>
          <w:kern w:val="0"/>
          <w:sz w:val="28"/>
          <w:szCs w:val="28"/>
          <w14:ligatures w14:val="none"/>
        </w:rPr>
        <w:t xml:space="preserve">. </w:t>
      </w:r>
      <w:r w:rsidRPr="00867DB3">
        <w:rPr>
          <w:rFonts w:asciiTheme="majorBidi" w:eastAsia="Times New Roman" w:hAnsiTheme="majorBidi" w:cstheme="majorBidi"/>
          <w:kern w:val="0"/>
          <w:sz w:val="28"/>
          <w:szCs w:val="28"/>
          <w:rtl/>
          <w14:ligatures w14:val="none"/>
        </w:rPr>
        <w:t>فالتقارير المالية الدقيقة والمدعومة بالبيانات الرقمية توفر للجهات الرقابية القدرة على إجراء تدقيق مالي مستمر وتحديد التجاوزات في الميزانية أو الإنفاق الحكومي. كما أن هذه الأنظمة تساعد في تسريع اتخاذ القرارات المالية على مستويات مختلفة من الإدارة الحكومية</w:t>
      </w:r>
      <w:r w:rsidRPr="00867DB3">
        <w:rPr>
          <w:rFonts w:asciiTheme="majorBidi" w:eastAsia="Times New Roman" w:hAnsiTheme="majorBidi" w:cstheme="majorBidi"/>
          <w:kern w:val="0"/>
          <w:sz w:val="28"/>
          <w:szCs w:val="28"/>
          <w14:ligatures w14:val="none"/>
        </w:rPr>
        <w:t>.</w:t>
      </w:r>
    </w:p>
    <w:p w14:paraId="1D7C1630"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lastRenderedPageBreak/>
        <w:t xml:space="preserve">3. </w:t>
      </w:r>
      <w:r w:rsidRPr="00867DB3">
        <w:rPr>
          <w:rFonts w:asciiTheme="majorBidi" w:eastAsia="Times New Roman" w:hAnsiTheme="majorBidi" w:cstheme="majorBidi"/>
          <w:kern w:val="0"/>
          <w:sz w:val="28"/>
          <w:szCs w:val="28"/>
          <w:rtl/>
          <w14:ligatures w14:val="none"/>
        </w:rPr>
        <w:t>الأنظمة المحاسبية الرقمية وفعالية التدقيق المالي</w:t>
      </w:r>
    </w:p>
    <w:p w14:paraId="3C6BEDA1"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توصلت الدراسات إلى أن الأنظمة المحاسبية الرقمية حسّنت من فعالية التدقيق المالي في الدول الغربية. في السويد و فنلندا، تبين أن هذه الأنظمة تجعل من السهل إجراء تدقيقات مالية دقيقة، حيث يتم جمع البيانات في الوقت الفعلي مما يسهل الوصول إليها وتحليلها. كما أن الأنظمة المحاسبية الرقمية تساهم في تقليل الأخطاء البشرية التي قد تحدث أثناء العمليات التقليدية</w:t>
      </w:r>
      <w:r w:rsidRPr="00867DB3">
        <w:rPr>
          <w:rFonts w:asciiTheme="majorBidi" w:eastAsia="Times New Roman" w:hAnsiTheme="majorBidi" w:cstheme="majorBidi"/>
          <w:kern w:val="0"/>
          <w:sz w:val="28"/>
          <w:szCs w:val="28"/>
          <w14:ligatures w14:val="none"/>
        </w:rPr>
        <w:t>.</w:t>
      </w:r>
    </w:p>
    <w:p w14:paraId="13880A30"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4. </w:t>
      </w:r>
      <w:r w:rsidRPr="00867DB3">
        <w:rPr>
          <w:rFonts w:asciiTheme="majorBidi" w:eastAsia="Times New Roman" w:hAnsiTheme="majorBidi" w:cstheme="majorBidi"/>
          <w:kern w:val="0"/>
          <w:sz w:val="28"/>
          <w:szCs w:val="28"/>
          <w:rtl/>
          <w14:ligatures w14:val="none"/>
        </w:rPr>
        <w:t>مكافحة الفساد وتحقيق الحوكمة المالية</w:t>
      </w:r>
    </w:p>
    <w:p w14:paraId="64FB9EF7"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أظهرت العديد من الدراسات في الدول المتقدمة أن المحاسبة الرقمية تلعب دورًا كبيرًا في مكافحة الفساد وتعزيز الحوكمة المالية في المؤسسات الحكومية. في فرنسا و بلجيكا، أظهرت النتائج أن هذه الأنظمة قد ساعدت في تحسين المساءلة من خلال توفير منصات آلية لتحليل وتقييم المعاملات المالية الحكومية، مما يمكن من اكتشاف التجاوزات بسرعة أكبر</w:t>
      </w:r>
      <w:r w:rsidRPr="00867DB3">
        <w:rPr>
          <w:rFonts w:asciiTheme="majorBidi" w:eastAsia="Times New Roman" w:hAnsiTheme="majorBidi" w:cstheme="majorBidi"/>
          <w:kern w:val="0"/>
          <w:sz w:val="28"/>
          <w:szCs w:val="28"/>
          <w14:ligatures w14:val="none"/>
        </w:rPr>
        <w:t>.</w:t>
      </w:r>
    </w:p>
    <w:p w14:paraId="240E472B" w14:textId="77777777" w:rsidR="00867DB3" w:rsidRPr="00867DB3" w:rsidRDefault="00867DB3" w:rsidP="00867DB3">
      <w:pPr>
        <w:spacing w:before="100" w:beforeAutospacing="1" w:after="100" w:afterAutospacing="1" w:line="240" w:lineRule="auto"/>
        <w:jc w:val="both"/>
        <w:outlineLvl w:val="4"/>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14:ligatures w14:val="none"/>
        </w:rPr>
        <w:t xml:space="preserve">5. </w:t>
      </w:r>
      <w:r w:rsidRPr="00867DB3">
        <w:rPr>
          <w:rFonts w:asciiTheme="majorBidi" w:eastAsia="Times New Roman" w:hAnsiTheme="majorBidi" w:cstheme="majorBidi"/>
          <w:kern w:val="0"/>
          <w:sz w:val="28"/>
          <w:szCs w:val="28"/>
          <w:rtl/>
          <w14:ligatures w14:val="none"/>
        </w:rPr>
        <w:t>دور المحاسبة الرقمية في تعزيز كفاءة الإنفاق الحكومي</w:t>
      </w:r>
    </w:p>
    <w:p w14:paraId="52CD0381"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توصلت دراسات أخرى إلى أن المحاسبة الرقمية ساعدت في تحسين كفاءة الإنفاق الحكومي، خصوصًا في الدول التي تطبق تقنيات الحوسبة السحابية و البيانات الضخمة</w:t>
      </w:r>
      <w:r w:rsidRPr="00867DB3">
        <w:rPr>
          <w:rFonts w:asciiTheme="majorBidi" w:eastAsia="Times New Roman" w:hAnsiTheme="majorBidi" w:cstheme="majorBidi"/>
          <w:kern w:val="0"/>
          <w:sz w:val="28"/>
          <w:szCs w:val="28"/>
          <w14:ligatures w14:val="none"/>
        </w:rPr>
        <w:t xml:space="preserve">. </w:t>
      </w:r>
      <w:r w:rsidRPr="00867DB3">
        <w:rPr>
          <w:rFonts w:asciiTheme="majorBidi" w:eastAsia="Times New Roman" w:hAnsiTheme="majorBidi" w:cstheme="majorBidi"/>
          <w:kern w:val="0"/>
          <w:sz w:val="28"/>
          <w:szCs w:val="28"/>
          <w:rtl/>
          <w14:ligatures w14:val="none"/>
        </w:rPr>
        <w:t>في ألمانيا و الولايات المتحدة الأمريكية، تبين أن الأنظمة المحاسبية الرقمية أتاح للأجهزة الحكومية مراقبة ومتابعة النفقات في الوقت الفعلي، مما يساعد في اتخاذ قرارات سريعة في حالة حدوث أي تجاوزات</w:t>
      </w:r>
      <w:r w:rsidRPr="00867DB3">
        <w:rPr>
          <w:rFonts w:asciiTheme="majorBidi" w:eastAsia="Times New Roman" w:hAnsiTheme="majorBidi" w:cstheme="majorBidi"/>
          <w:kern w:val="0"/>
          <w:sz w:val="28"/>
          <w:szCs w:val="28"/>
          <w14:ligatures w14:val="none"/>
        </w:rPr>
        <w:t>.</w:t>
      </w:r>
    </w:p>
    <w:p w14:paraId="1E0C3F43" w14:textId="77777777" w:rsidR="00867DB3" w:rsidRPr="00867DB3" w:rsidRDefault="00867DB3" w:rsidP="00867DB3">
      <w:pPr>
        <w:spacing w:before="100" w:beforeAutospacing="1" w:after="100" w:afterAutospacing="1" w:line="240" w:lineRule="auto"/>
        <w:jc w:val="both"/>
        <w:outlineLvl w:val="3"/>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النتائج الحديثة</w:t>
      </w:r>
    </w:p>
    <w:p w14:paraId="56E3A72F"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نتائج الدراسات الحديثة تتفق على أن المحاسبة الرقمية قد أحدثت تغييرًا كبيرًا في كيفية إدارة الأموال العامة داخل الحكومات على الصعيدين العربي والدولي. في السنوات الأخيرة، انتشرت الأنظمة الرقمية بشكل واسع في القطاع الحكومي لتحسين الأداء المالي، زيادة الشفافية، وتقليل الفساد المالي. على سبيل المثال، في السعودية و الإمارات، ساعد تطبيق الأنظمة الرقمية على تعزيز التخطيط المالي وتحسين الرقابة</w:t>
      </w:r>
      <w:r w:rsidRPr="00867DB3">
        <w:rPr>
          <w:rFonts w:asciiTheme="majorBidi" w:eastAsia="Times New Roman" w:hAnsiTheme="majorBidi" w:cstheme="majorBidi"/>
          <w:kern w:val="0"/>
          <w:sz w:val="28"/>
          <w:szCs w:val="28"/>
          <w14:ligatures w14:val="none"/>
        </w:rPr>
        <w:t>.</w:t>
      </w:r>
    </w:p>
    <w:p w14:paraId="7691989A" w14:textId="77777777" w:rsidR="00867DB3" w:rsidRPr="00867DB3" w:rsidRDefault="00867DB3" w:rsidP="00867DB3">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867DB3">
        <w:rPr>
          <w:rFonts w:asciiTheme="majorBidi" w:eastAsia="Times New Roman" w:hAnsiTheme="majorBidi" w:cstheme="majorBidi"/>
          <w:kern w:val="0"/>
          <w:sz w:val="28"/>
          <w:szCs w:val="28"/>
          <w:rtl/>
          <w14:ligatures w14:val="none"/>
        </w:rPr>
        <w:t>أظهرت الدراسات الحديثة أن الأنظمة المحاسبية الرقمية لا تقتصر على تحسين الأداء المالي فقط، بل تساهم أيضًا في تحسين مستوى الخدمة العامة</w:t>
      </w:r>
      <w:r w:rsidRPr="00867DB3">
        <w:rPr>
          <w:rFonts w:asciiTheme="majorBidi" w:eastAsia="Times New Roman" w:hAnsiTheme="majorBidi" w:cstheme="majorBidi"/>
          <w:kern w:val="0"/>
          <w:sz w:val="28"/>
          <w:szCs w:val="28"/>
          <w14:ligatures w14:val="none"/>
        </w:rPr>
        <w:t xml:space="preserve">. </w:t>
      </w:r>
      <w:r w:rsidRPr="00867DB3">
        <w:rPr>
          <w:rFonts w:asciiTheme="majorBidi" w:eastAsia="Times New Roman" w:hAnsiTheme="majorBidi" w:cstheme="majorBidi"/>
          <w:kern w:val="0"/>
          <w:sz w:val="28"/>
          <w:szCs w:val="28"/>
          <w:rtl/>
          <w14:ligatures w14:val="none"/>
        </w:rPr>
        <w:t>من خلال الأتمتة والتحسين التكنولوجي، تم تقليل الأخطاء المالية بشكل كبير، وتحقيق توفير في التكاليف</w:t>
      </w:r>
      <w:r w:rsidRPr="00867DB3">
        <w:rPr>
          <w:rFonts w:asciiTheme="majorBidi" w:eastAsia="Times New Roman" w:hAnsiTheme="majorBidi" w:cstheme="majorBidi"/>
          <w:kern w:val="0"/>
          <w:sz w:val="28"/>
          <w:szCs w:val="28"/>
          <w14:ligatures w14:val="none"/>
        </w:rPr>
        <w:t>.</w:t>
      </w:r>
    </w:p>
    <w:p w14:paraId="0AE52333" w14:textId="77777777" w:rsidR="000679A9" w:rsidRPr="000679A9" w:rsidRDefault="000679A9" w:rsidP="000679A9">
      <w:pPr>
        <w:pStyle w:val="Heading1"/>
        <w:rPr>
          <w:rFonts w:eastAsia="Times New Roman"/>
          <w:sz w:val="28"/>
          <w:szCs w:val="28"/>
        </w:rPr>
      </w:pPr>
      <w:bookmarkStart w:id="90" w:name="_Toc183261562"/>
      <w:r w:rsidRPr="000679A9">
        <w:rPr>
          <w:rFonts w:eastAsia="Times New Roman"/>
          <w:rtl/>
        </w:rPr>
        <w:t>المتغير التابع والمتغير المستقل في البحث العلمي</w:t>
      </w:r>
      <w:bookmarkEnd w:id="90"/>
    </w:p>
    <w:p w14:paraId="13840976" w14:textId="77777777" w:rsidR="000679A9" w:rsidRPr="000679A9" w:rsidRDefault="000679A9" w:rsidP="000679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في أي بحث علمي، وخاصة في مجال الدراسات المالية والمحاسبة الرقمية، يعتبر فهم العلاقة بين المتغيرات أمرًا أساسيًا لتوضيح كيفية تأثير بعض العوامل على الآخر. المتغيرات التي يتم تحديدها تُعبر عن العوامل التي يتعامل معها الباحث في تحليلاته ودراساته، ويمكن تصنيف هذه المتغيرات إلى نوعين رئيسيين</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المتغير التابع و المتغير المستقل</w:t>
      </w:r>
      <w:r w:rsidRPr="000679A9">
        <w:rPr>
          <w:rFonts w:ascii="Times New Roman" w:eastAsia="Times New Roman" w:hAnsi="Times New Roman" w:cs="Times New Roman"/>
          <w:kern w:val="0"/>
          <w:sz w:val="28"/>
          <w:szCs w:val="28"/>
          <w14:ligatures w14:val="none"/>
        </w:rPr>
        <w:t>.</w:t>
      </w:r>
    </w:p>
    <w:p w14:paraId="4B6BB49B" w14:textId="77777777" w:rsidR="000679A9" w:rsidRPr="000679A9" w:rsidRDefault="000679A9" w:rsidP="000679A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14:ligatures w14:val="none"/>
        </w:rPr>
        <w:t xml:space="preserve">1. </w:t>
      </w:r>
      <w:r w:rsidRPr="000679A9">
        <w:rPr>
          <w:rFonts w:ascii="Times New Roman" w:eastAsia="Times New Roman" w:hAnsi="Times New Roman" w:cs="Times New Roman"/>
          <w:kern w:val="0"/>
          <w:sz w:val="28"/>
          <w:szCs w:val="28"/>
          <w:rtl/>
          <w14:ligatures w14:val="none"/>
        </w:rPr>
        <w:t>المتغير المستقل</w:t>
      </w:r>
      <w:r w:rsidRPr="000679A9">
        <w:rPr>
          <w:rFonts w:ascii="Times New Roman" w:eastAsia="Times New Roman" w:hAnsi="Times New Roman" w:cs="Times New Roman"/>
          <w:kern w:val="0"/>
          <w:sz w:val="28"/>
          <w:szCs w:val="28"/>
          <w14:ligatures w14:val="none"/>
        </w:rPr>
        <w:t xml:space="preserve"> (Independent Variable)</w:t>
      </w:r>
    </w:p>
    <w:p w14:paraId="7DFC75BF" w14:textId="77777777" w:rsidR="000679A9" w:rsidRPr="000679A9" w:rsidRDefault="000679A9" w:rsidP="000679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المتغير المستقل هو المتغير الذي يتم التحكم فيه أو تغييره في الدراسة بهدف مراقبة تأثيره على المتغير التابع. بعبارة أخرى، هو العامل الذي يعتقد الباحث أنه يؤثر في أو يسبب تغييرًا في المتغير التابع</w:t>
      </w:r>
      <w:r w:rsidRPr="000679A9">
        <w:rPr>
          <w:rFonts w:ascii="Times New Roman" w:eastAsia="Times New Roman" w:hAnsi="Times New Roman" w:cs="Times New Roman"/>
          <w:kern w:val="0"/>
          <w:sz w:val="28"/>
          <w:szCs w:val="28"/>
          <w14:ligatures w14:val="none"/>
        </w:rPr>
        <w:t>.</w:t>
      </w:r>
    </w:p>
    <w:p w14:paraId="593E1F9D" w14:textId="77777777" w:rsidR="000679A9" w:rsidRPr="000679A9" w:rsidRDefault="000679A9" w:rsidP="000679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lastRenderedPageBreak/>
        <w:t>فيما يتعلق بموضوع المحاسبة الرقمية وتأثيرها على القطاع الحكومي، يمكن أن يتخذ المتغير المستقل العديد من الأشكال، بناءً على الزاوية التي يدرسها الباحث. فيما يلي بعض الأمثلة على المتغيرات المستقلة في هذا السياق</w:t>
      </w:r>
      <w:r w:rsidRPr="000679A9">
        <w:rPr>
          <w:rFonts w:ascii="Times New Roman" w:eastAsia="Times New Roman" w:hAnsi="Times New Roman" w:cs="Times New Roman"/>
          <w:kern w:val="0"/>
          <w:sz w:val="28"/>
          <w:szCs w:val="28"/>
          <w14:ligatures w14:val="none"/>
        </w:rPr>
        <w:t>:</w:t>
      </w:r>
    </w:p>
    <w:p w14:paraId="3F4FB45C" w14:textId="77777777" w:rsidR="000679A9" w:rsidRPr="000679A9" w:rsidRDefault="000679A9" w:rsidP="000679A9">
      <w:pPr>
        <w:numPr>
          <w:ilvl w:val="0"/>
          <w:numId w:val="10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تطبيق المحاسبة الرقمية</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يعتبر من أبرز المتغيرات المستقلة. يُقاس تطبيق الأنظمة المحاسبية الرقمية في الحكومة مثل استخدام أنظمة</w:t>
      </w:r>
      <w:r w:rsidRPr="000679A9">
        <w:rPr>
          <w:rFonts w:ascii="Times New Roman" w:eastAsia="Times New Roman" w:hAnsi="Times New Roman" w:cs="Times New Roman"/>
          <w:kern w:val="0"/>
          <w:sz w:val="28"/>
          <w:szCs w:val="28"/>
          <w14:ligatures w14:val="none"/>
        </w:rPr>
        <w:t xml:space="preserve"> ERP (</w:t>
      </w:r>
      <w:r w:rsidRPr="000679A9">
        <w:rPr>
          <w:rFonts w:ascii="Times New Roman" w:eastAsia="Times New Roman" w:hAnsi="Times New Roman" w:cs="Times New Roman"/>
          <w:kern w:val="0"/>
          <w:sz w:val="28"/>
          <w:szCs w:val="28"/>
          <w:rtl/>
          <w14:ligatures w14:val="none"/>
        </w:rPr>
        <w:t>تخطيط موارد المؤسسات) أو أتمتة العمليات المحاسبية. تساهم هذه الأنظمة في تحسين الرقابة المالية، وزيادة الكفاءة وتقليل الأخطاء</w:t>
      </w:r>
      <w:r w:rsidRPr="000679A9">
        <w:rPr>
          <w:rFonts w:ascii="Times New Roman" w:eastAsia="Times New Roman" w:hAnsi="Times New Roman" w:cs="Times New Roman"/>
          <w:kern w:val="0"/>
          <w:sz w:val="28"/>
          <w:szCs w:val="28"/>
          <w14:ligatures w14:val="none"/>
        </w:rPr>
        <w:t>.</w:t>
      </w:r>
    </w:p>
    <w:p w14:paraId="6FC6FD98" w14:textId="77777777" w:rsidR="000679A9" w:rsidRPr="000679A9" w:rsidRDefault="000679A9" w:rsidP="000679A9">
      <w:pPr>
        <w:numPr>
          <w:ilvl w:val="0"/>
          <w:numId w:val="10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التحول الرقمي في القطاع الحكومي</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يشير إلى مدى تقدم التحول الرقمي في المؤسسات الحكومية من حيث استخدام التكنولوجيا المتقدمة مثل الحوسبة السحابية و الذكاء الاصطناعي في إدارة الحسابات المالية</w:t>
      </w:r>
      <w:r w:rsidRPr="000679A9">
        <w:rPr>
          <w:rFonts w:ascii="Times New Roman" w:eastAsia="Times New Roman" w:hAnsi="Times New Roman" w:cs="Times New Roman"/>
          <w:kern w:val="0"/>
          <w:sz w:val="28"/>
          <w:szCs w:val="28"/>
          <w14:ligatures w14:val="none"/>
        </w:rPr>
        <w:t>.</w:t>
      </w:r>
    </w:p>
    <w:p w14:paraId="3FFB97B2" w14:textId="77777777" w:rsidR="000679A9" w:rsidRPr="000679A9" w:rsidRDefault="000679A9" w:rsidP="000679A9">
      <w:pPr>
        <w:numPr>
          <w:ilvl w:val="0"/>
          <w:numId w:val="10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مستوى تدريب الكوادر البشرية</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يتعلق بمقدار التدريب المتخصص الذي يحصل عليه الموظفون الحكوميون في مجال المحاسبة الرقمية وكيفية استخدام الأنظمة المحاسبية الحديثة</w:t>
      </w:r>
      <w:r w:rsidRPr="000679A9">
        <w:rPr>
          <w:rFonts w:ascii="Times New Roman" w:eastAsia="Times New Roman" w:hAnsi="Times New Roman" w:cs="Times New Roman"/>
          <w:kern w:val="0"/>
          <w:sz w:val="28"/>
          <w:szCs w:val="28"/>
          <w14:ligatures w14:val="none"/>
        </w:rPr>
        <w:t>.</w:t>
      </w:r>
    </w:p>
    <w:p w14:paraId="31F75BA9" w14:textId="77777777" w:rsidR="000679A9" w:rsidRPr="000679A9" w:rsidRDefault="000679A9" w:rsidP="000679A9">
      <w:pPr>
        <w:numPr>
          <w:ilvl w:val="0"/>
          <w:numId w:val="10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استخدام تقنيات التحليل البياني</w:t>
      </w:r>
      <w:r w:rsidRPr="000679A9">
        <w:rPr>
          <w:rFonts w:ascii="Times New Roman" w:eastAsia="Times New Roman" w:hAnsi="Times New Roman" w:cs="Times New Roman"/>
          <w:kern w:val="0"/>
          <w:sz w:val="28"/>
          <w:szCs w:val="28"/>
          <w14:ligatures w14:val="none"/>
        </w:rPr>
        <w:t xml:space="preserve"> (Data Analytics): </w:t>
      </w:r>
      <w:r w:rsidRPr="000679A9">
        <w:rPr>
          <w:rFonts w:ascii="Times New Roman" w:eastAsia="Times New Roman" w:hAnsi="Times New Roman" w:cs="Times New Roman"/>
          <w:kern w:val="0"/>
          <w:sz w:val="28"/>
          <w:szCs w:val="28"/>
          <w:rtl/>
          <w14:ligatures w14:val="none"/>
        </w:rPr>
        <w:t>يمكن أن يُعتبر استخدام التقنيات الحديثة في تحليل البيانات المالية كمتغير مستقل، حيث يساعد استخدام هذه التقنيات في اكتشاف الأنماط والاتجاهات المالية بسرعة ودقة</w:t>
      </w:r>
      <w:r w:rsidRPr="000679A9">
        <w:rPr>
          <w:rFonts w:ascii="Times New Roman" w:eastAsia="Times New Roman" w:hAnsi="Times New Roman" w:cs="Times New Roman"/>
          <w:kern w:val="0"/>
          <w:sz w:val="28"/>
          <w:szCs w:val="28"/>
          <w14:ligatures w14:val="none"/>
        </w:rPr>
        <w:t>.</w:t>
      </w:r>
    </w:p>
    <w:p w14:paraId="79842D9F" w14:textId="77777777" w:rsidR="000679A9" w:rsidRPr="000679A9" w:rsidRDefault="000679A9" w:rsidP="000679A9">
      <w:pPr>
        <w:spacing w:before="100" w:beforeAutospacing="1" w:after="100" w:afterAutospacing="1" w:line="240" w:lineRule="auto"/>
        <w:outlineLvl w:val="4"/>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العلاقة بين المتغير المستقل والتابع</w:t>
      </w:r>
    </w:p>
    <w:p w14:paraId="5ED714B0" w14:textId="77777777" w:rsidR="000679A9" w:rsidRPr="000679A9" w:rsidRDefault="000679A9" w:rsidP="000679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المتغير المستقل في هذه الحالة يؤثر على أو يسبب تغييرات في المتغير التابع. بمعنى آخر، كيف يمكن للمحاسبة الرقمية (كنظام أو تطبيق) أن تؤثر على الأداء الحكومي أو الشفافية أو الكفاءة المالية</w:t>
      </w:r>
      <w:r w:rsidRPr="000679A9">
        <w:rPr>
          <w:rFonts w:ascii="Times New Roman" w:eastAsia="Times New Roman" w:hAnsi="Times New Roman" w:cs="Times New Roman"/>
          <w:kern w:val="0"/>
          <w:sz w:val="28"/>
          <w:szCs w:val="28"/>
          <w14:ligatures w14:val="none"/>
        </w:rPr>
        <w:t>.</w:t>
      </w:r>
    </w:p>
    <w:p w14:paraId="7C417B60" w14:textId="77777777" w:rsidR="000679A9" w:rsidRPr="000679A9" w:rsidRDefault="000679A9" w:rsidP="000679A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14:ligatures w14:val="none"/>
        </w:rPr>
        <w:t xml:space="preserve">2. </w:t>
      </w:r>
      <w:r w:rsidRPr="000679A9">
        <w:rPr>
          <w:rFonts w:ascii="Times New Roman" w:eastAsia="Times New Roman" w:hAnsi="Times New Roman" w:cs="Times New Roman"/>
          <w:kern w:val="0"/>
          <w:sz w:val="28"/>
          <w:szCs w:val="28"/>
          <w:rtl/>
          <w14:ligatures w14:val="none"/>
        </w:rPr>
        <w:t>المتغير التابع</w:t>
      </w:r>
      <w:r w:rsidRPr="000679A9">
        <w:rPr>
          <w:rFonts w:ascii="Times New Roman" w:eastAsia="Times New Roman" w:hAnsi="Times New Roman" w:cs="Times New Roman"/>
          <w:kern w:val="0"/>
          <w:sz w:val="28"/>
          <w:szCs w:val="28"/>
          <w14:ligatures w14:val="none"/>
        </w:rPr>
        <w:t xml:space="preserve"> (Dependent Variable)</w:t>
      </w:r>
    </w:p>
    <w:p w14:paraId="7727111A" w14:textId="77777777" w:rsidR="000679A9" w:rsidRPr="000679A9" w:rsidRDefault="000679A9" w:rsidP="000679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المتغير التابع هو المتغير الذي يتم قياسه وتقييمه في الدراسة. هذا المتغير يتأثر بالمتغير المستقل، ويعكس التغييرات أو التأثيرات الناتجة عن تغير المتغير المستقل. في الدراسة المتعلقة بتأثير المحاسبة الرقمية على القطاع الحكومي، يمكن تحديد المتغير التابع على النحو التالي</w:t>
      </w:r>
      <w:r w:rsidRPr="000679A9">
        <w:rPr>
          <w:rFonts w:ascii="Times New Roman" w:eastAsia="Times New Roman" w:hAnsi="Times New Roman" w:cs="Times New Roman"/>
          <w:kern w:val="0"/>
          <w:sz w:val="28"/>
          <w:szCs w:val="28"/>
          <w14:ligatures w14:val="none"/>
        </w:rPr>
        <w:t>:</w:t>
      </w:r>
    </w:p>
    <w:p w14:paraId="30C7FCC5" w14:textId="77777777" w:rsidR="000679A9" w:rsidRPr="000679A9" w:rsidRDefault="000679A9" w:rsidP="000679A9">
      <w:pPr>
        <w:numPr>
          <w:ilvl w:val="0"/>
          <w:numId w:val="10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أداء القطاع الحكومي</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يشمل هذا المتغير الكفاءة التشغيلية و الكفاءة المالية في الحكومة، أي كيفية تأثير المحاسبة الرقمية في تحسين أو تحسين الأداء المالي العام في القطاع الحكومي. تشمل هذه الجوانب توفير الوقت في إعداد التقارير المالية، وتقليل الأخطاء البشرية في الحسابات، وزيادة دقة البيانات المالية</w:t>
      </w:r>
      <w:r w:rsidRPr="000679A9">
        <w:rPr>
          <w:rFonts w:ascii="Times New Roman" w:eastAsia="Times New Roman" w:hAnsi="Times New Roman" w:cs="Times New Roman"/>
          <w:kern w:val="0"/>
          <w:sz w:val="28"/>
          <w:szCs w:val="28"/>
          <w14:ligatures w14:val="none"/>
        </w:rPr>
        <w:t>.</w:t>
      </w:r>
    </w:p>
    <w:p w14:paraId="0338E1D2" w14:textId="77777777" w:rsidR="000679A9" w:rsidRPr="000679A9" w:rsidRDefault="000679A9" w:rsidP="000679A9">
      <w:pPr>
        <w:numPr>
          <w:ilvl w:val="0"/>
          <w:numId w:val="10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الشفافية المالية</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يعتبر من المتغيرات التابعة المهمة في هذا السياق، حيث تتأثر شفافية المعلومات المالية داخل القطاع الحكومي بشكل كبير بتطبيق المحاسبة الرقمية. فإذا تم تبني الأنظمة المحاسبية الرقمية بفعالية، فهذا يعزز من توفير تقارير مالية دقيقة وواضحة وشفافة، مما يسهل من عملية التدقيق والمتابعة</w:t>
      </w:r>
      <w:r w:rsidRPr="000679A9">
        <w:rPr>
          <w:rFonts w:ascii="Times New Roman" w:eastAsia="Times New Roman" w:hAnsi="Times New Roman" w:cs="Times New Roman"/>
          <w:kern w:val="0"/>
          <w:sz w:val="28"/>
          <w:szCs w:val="28"/>
          <w14:ligatures w14:val="none"/>
        </w:rPr>
        <w:t>.</w:t>
      </w:r>
    </w:p>
    <w:p w14:paraId="383BD702" w14:textId="77777777" w:rsidR="000679A9" w:rsidRPr="000679A9" w:rsidRDefault="000679A9" w:rsidP="000679A9">
      <w:pPr>
        <w:numPr>
          <w:ilvl w:val="0"/>
          <w:numId w:val="10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مكافحة الفساد المالي</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من المتغيرات التابعة التي يمكن قياسها في الدراسة، حيث تهدف المحاسبة الرقمية إلى تقليل التلاعبات المالية والفساد في المعاملات الحكومية. من خلال توفير أدوات تحليل وتدقيق دقيقة، يمكن تقليل فرص حدوث الفساد</w:t>
      </w:r>
      <w:r w:rsidRPr="000679A9">
        <w:rPr>
          <w:rFonts w:ascii="Times New Roman" w:eastAsia="Times New Roman" w:hAnsi="Times New Roman" w:cs="Times New Roman"/>
          <w:kern w:val="0"/>
          <w:sz w:val="28"/>
          <w:szCs w:val="28"/>
          <w14:ligatures w14:val="none"/>
        </w:rPr>
        <w:t>.</w:t>
      </w:r>
    </w:p>
    <w:p w14:paraId="6AB43786" w14:textId="77777777" w:rsidR="000679A9" w:rsidRPr="000679A9" w:rsidRDefault="000679A9" w:rsidP="000679A9">
      <w:pPr>
        <w:numPr>
          <w:ilvl w:val="0"/>
          <w:numId w:val="10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مستوى رضا المواطنين</w:t>
      </w:r>
      <w:r w:rsidRPr="000679A9">
        <w:rPr>
          <w:rFonts w:ascii="Times New Roman" w:eastAsia="Times New Roman" w:hAnsi="Times New Roman" w:cs="Times New Roman"/>
          <w:kern w:val="0"/>
          <w:sz w:val="28"/>
          <w:szCs w:val="28"/>
          <w14:ligatures w14:val="none"/>
        </w:rPr>
        <w:t xml:space="preserve">: </w:t>
      </w:r>
      <w:r w:rsidRPr="000679A9">
        <w:rPr>
          <w:rFonts w:ascii="Times New Roman" w:eastAsia="Times New Roman" w:hAnsi="Times New Roman" w:cs="Times New Roman"/>
          <w:kern w:val="0"/>
          <w:sz w:val="28"/>
          <w:szCs w:val="28"/>
          <w:rtl/>
          <w14:ligatures w14:val="none"/>
        </w:rPr>
        <w:t>يمكن أيضًا أن يكون مستوى رضا المواطنين عن الخدمات الحكومية المالية نتيجة مباشرة للمحاسبة الرقمية. إذا تم تحسين الشفافية وزيادة الكفاءة، فإن المواطنين سيشعرون بمزيد من الرضا عن إدارة الشؤون المالية في الحكومة</w:t>
      </w:r>
      <w:r w:rsidRPr="000679A9">
        <w:rPr>
          <w:rFonts w:ascii="Times New Roman" w:eastAsia="Times New Roman" w:hAnsi="Times New Roman" w:cs="Times New Roman"/>
          <w:kern w:val="0"/>
          <w:sz w:val="28"/>
          <w:szCs w:val="28"/>
          <w14:ligatures w14:val="none"/>
        </w:rPr>
        <w:t>.</w:t>
      </w:r>
    </w:p>
    <w:p w14:paraId="1EC311AF" w14:textId="77777777" w:rsidR="000679A9" w:rsidRPr="000679A9" w:rsidRDefault="000679A9" w:rsidP="000679A9">
      <w:pPr>
        <w:spacing w:before="100" w:beforeAutospacing="1" w:after="100" w:afterAutospacing="1" w:line="240" w:lineRule="auto"/>
        <w:outlineLvl w:val="4"/>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t>العلاقة بين المتغير التابع والمستقل</w:t>
      </w:r>
    </w:p>
    <w:p w14:paraId="3C8A1FAC" w14:textId="77777777" w:rsidR="000679A9" w:rsidRPr="000679A9" w:rsidRDefault="000679A9" w:rsidP="000679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679A9">
        <w:rPr>
          <w:rFonts w:ascii="Times New Roman" w:eastAsia="Times New Roman" w:hAnsi="Times New Roman" w:cs="Times New Roman"/>
          <w:kern w:val="0"/>
          <w:sz w:val="28"/>
          <w:szCs w:val="28"/>
          <w:rtl/>
          <w14:ligatures w14:val="none"/>
        </w:rPr>
        <w:lastRenderedPageBreak/>
        <w:t>الهدف الأساسي من دراسة العلاقة بين المتغيرات المستقلة والتابعة هو فحص كيفية تأثير المتغيرات المستقلة مثل المحاسبة الرقمية (من خلال الأدوات التكنولوجية والأنظمة المحاسبية) على المتغيرات التابعة مثل الشفافية أو الأداء الحكومي أو حتى مكافحة الفساد المالي. هذه العلاقة تتيح للباحثين فهم مدى فعالية هذه الأنظمة في تحسين أداء القطاع الحكومي</w:t>
      </w:r>
      <w:r w:rsidRPr="000679A9">
        <w:rPr>
          <w:rFonts w:ascii="Times New Roman" w:eastAsia="Times New Roman" w:hAnsi="Times New Roman" w:cs="Times New Roman"/>
          <w:kern w:val="0"/>
          <w:sz w:val="28"/>
          <w:szCs w:val="28"/>
          <w14:ligatures w14:val="none"/>
        </w:rPr>
        <w:t>.</w:t>
      </w:r>
    </w:p>
    <w:p w14:paraId="25C6B7CE" w14:textId="19EDCCB3" w:rsidR="00B80D3C" w:rsidRPr="00867DB3" w:rsidRDefault="000679A9" w:rsidP="000679A9">
      <w:pPr>
        <w:pStyle w:val="Heading1"/>
        <w:jc w:val="both"/>
        <w:rPr>
          <w:rFonts w:asciiTheme="majorBidi" w:hAnsiTheme="majorBidi"/>
          <w:sz w:val="28"/>
          <w:szCs w:val="28"/>
          <w:rtl/>
        </w:rPr>
      </w:pPr>
      <w:r w:rsidRPr="00867DB3">
        <w:rPr>
          <w:rFonts w:asciiTheme="majorBidi" w:hAnsiTheme="majorBidi"/>
          <w:vanish/>
          <w:sz w:val="28"/>
          <w:szCs w:val="28"/>
        </w:rPr>
        <w:t xml:space="preserve"> </w:t>
      </w:r>
      <w:r w:rsidR="00B80D3C" w:rsidRPr="00867DB3">
        <w:rPr>
          <w:rFonts w:asciiTheme="majorBidi" w:hAnsiTheme="majorBidi"/>
          <w:vanish/>
          <w:sz w:val="28"/>
          <w:szCs w:val="28"/>
        </w:rPr>
        <w:t>Top of FormBottom of Form</w:t>
      </w:r>
    </w:p>
    <w:p w14:paraId="1C54B8A5" w14:textId="77777777" w:rsidR="0028628E" w:rsidRPr="002F6A46" w:rsidRDefault="0028628E" w:rsidP="0028628E">
      <w:pPr>
        <w:pStyle w:val="Heading1"/>
        <w:rPr>
          <w:lang w:bidi="ar-EG"/>
        </w:rPr>
      </w:pPr>
      <w:bookmarkStart w:id="91" w:name="_Toc183261563"/>
      <w:r>
        <w:rPr>
          <w:rFonts w:hint="cs"/>
          <w:rtl/>
          <w:lang w:bidi="ar-EG"/>
        </w:rPr>
        <w:t>المصطلحات العلمية</w:t>
      </w:r>
      <w:bookmarkEnd w:id="91"/>
    </w:p>
    <w:p w14:paraId="4CEEB350"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b/>
          <w:bCs/>
          <w:sz w:val="28"/>
          <w:szCs w:val="28"/>
        </w:rPr>
        <w:t>1.</w:t>
      </w:r>
      <w:r w:rsidRPr="00DD42BE">
        <w:rPr>
          <w:rFonts w:asciiTheme="majorBidi" w:hAnsiTheme="majorBidi" w:cstheme="majorBidi"/>
          <w:sz w:val="28"/>
          <w:szCs w:val="28"/>
        </w:rPr>
        <w:t xml:space="preserve"> </w:t>
      </w:r>
      <w:r w:rsidRPr="00DD42BE">
        <w:rPr>
          <w:rFonts w:asciiTheme="majorBidi" w:hAnsiTheme="majorBidi" w:cstheme="majorBidi"/>
          <w:sz w:val="28"/>
          <w:szCs w:val="28"/>
          <w:rtl/>
        </w:rPr>
        <w:t>المحاسبة الرقمية</w:t>
      </w:r>
      <w:r w:rsidRPr="00DD42BE">
        <w:rPr>
          <w:rFonts w:asciiTheme="majorBidi" w:hAnsiTheme="majorBidi" w:cstheme="majorBidi"/>
          <w:sz w:val="28"/>
          <w:szCs w:val="28"/>
        </w:rPr>
        <w:t xml:space="preserve"> (Digital Accounting)</w:t>
      </w:r>
    </w:p>
    <w:p w14:paraId="7C61E624"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المحاسبة الرقمية هي استخدام التكنولوجيا الحديثة في أداء المهام المحاسبية التقليدية، مثل إعداد التقارير المالية، التدقيق، و تحليل البيانات</w:t>
      </w:r>
      <w:r w:rsidRPr="00DD42BE">
        <w:rPr>
          <w:rFonts w:asciiTheme="majorBidi" w:hAnsiTheme="majorBidi" w:cstheme="majorBidi"/>
          <w:sz w:val="28"/>
          <w:szCs w:val="28"/>
        </w:rPr>
        <w:t xml:space="preserve">. </w:t>
      </w:r>
      <w:r w:rsidRPr="00DD42BE">
        <w:rPr>
          <w:rFonts w:asciiTheme="majorBidi" w:hAnsiTheme="majorBidi" w:cstheme="majorBidi"/>
          <w:sz w:val="28"/>
          <w:szCs w:val="28"/>
          <w:rtl/>
        </w:rPr>
        <w:t xml:space="preserve">يتضمن ذلك استخدام الأنظمة الإلكترونية و البرمجيات المحاسبية مثل </w:t>
      </w:r>
      <w:r w:rsidRPr="00DD42BE">
        <w:rPr>
          <w:rFonts w:asciiTheme="majorBidi" w:hAnsiTheme="majorBidi" w:cstheme="majorBidi"/>
          <w:sz w:val="28"/>
          <w:szCs w:val="28"/>
        </w:rPr>
        <w:t>ERP (Enterprise Resource Planning)</w:t>
      </w:r>
      <w:r w:rsidRPr="00DD42BE">
        <w:rPr>
          <w:rFonts w:asciiTheme="majorBidi" w:hAnsiTheme="majorBidi" w:cstheme="majorBidi"/>
          <w:sz w:val="28"/>
          <w:szCs w:val="28"/>
          <w:rtl/>
        </w:rPr>
        <w:t>، و الحوسبة السحابية، و الذكاء الاصطناعي لتحسين عمليات المحاسبة</w:t>
      </w:r>
      <w:r w:rsidRPr="00DD42BE">
        <w:rPr>
          <w:rFonts w:asciiTheme="majorBidi" w:hAnsiTheme="majorBidi" w:cstheme="majorBidi"/>
          <w:sz w:val="28"/>
          <w:szCs w:val="28"/>
        </w:rPr>
        <w:t>.</w:t>
      </w:r>
    </w:p>
    <w:p w14:paraId="52C6EA5D"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تساهم المحاسبة الرقمية في زيادة الكفاءة، تقليل الأخطاء البشرية، و تحسين الشفافية في المعاملات المالية الحكومية</w:t>
      </w:r>
      <w:r w:rsidRPr="00DD42BE">
        <w:rPr>
          <w:rFonts w:asciiTheme="majorBidi" w:hAnsiTheme="majorBidi" w:cstheme="majorBidi"/>
          <w:sz w:val="28"/>
          <w:szCs w:val="28"/>
        </w:rPr>
        <w:t>.</w:t>
      </w:r>
    </w:p>
    <w:p w14:paraId="3419D238"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096AC86D">
          <v:rect id="_x0000_i1070" alt="" style="width:441.8pt;height:.05pt;mso-width-percent:0;mso-height-percent:0;mso-width-percent:0;mso-height-percent:0" o:hrpct="944" o:hralign="center" o:hrstd="t" o:hr="t" fillcolor="#a0a0a0" stroked="f"/>
        </w:pict>
      </w:r>
    </w:p>
    <w:p w14:paraId="5DA27F6A"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2. </w:t>
      </w:r>
      <w:r w:rsidRPr="00DD42BE">
        <w:rPr>
          <w:rFonts w:asciiTheme="majorBidi" w:hAnsiTheme="majorBidi" w:cstheme="majorBidi"/>
          <w:sz w:val="28"/>
          <w:szCs w:val="28"/>
          <w:rtl/>
        </w:rPr>
        <w:t>الأنظمة المحاسبية</w:t>
      </w:r>
      <w:r w:rsidRPr="00DD42BE">
        <w:rPr>
          <w:rFonts w:asciiTheme="majorBidi" w:hAnsiTheme="majorBidi" w:cstheme="majorBidi"/>
          <w:sz w:val="28"/>
          <w:szCs w:val="28"/>
        </w:rPr>
        <w:t xml:space="preserve"> (Accounting Systems)</w:t>
      </w:r>
    </w:p>
    <w:p w14:paraId="3DFEF3E1"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الأنظمة المحاسبية هي البرمجيات والتطبيقات التي تستخدمها المؤسسات لتسجيل وتلخيص وتحليل البيانات المالية. هذه الأنظمة تتنوع من أنظمة محاسبة بسيطة إلى أنظمة معقدة مثل أنظمة تخطيط موارد المؤسسات</w:t>
      </w:r>
      <w:r w:rsidRPr="00DD42BE">
        <w:rPr>
          <w:rFonts w:asciiTheme="majorBidi" w:hAnsiTheme="majorBidi" w:cstheme="majorBidi"/>
          <w:sz w:val="28"/>
          <w:szCs w:val="28"/>
        </w:rPr>
        <w:t xml:space="preserve"> (ERP).</w:t>
      </w:r>
    </w:p>
    <w:p w14:paraId="78DEC791"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هذه الأنظمة تعتبر ضرورية لإدارة العمليات المالية في الحكومة والمساعدة في إعداد التقارير، إدارة الميزانية، التدقيق، و تحليل البيانات المالية</w:t>
      </w:r>
      <w:r w:rsidRPr="00DD42BE">
        <w:rPr>
          <w:rFonts w:asciiTheme="majorBidi" w:hAnsiTheme="majorBidi" w:cstheme="majorBidi"/>
          <w:sz w:val="28"/>
          <w:szCs w:val="28"/>
        </w:rPr>
        <w:t>.</w:t>
      </w:r>
    </w:p>
    <w:p w14:paraId="159AF4CC"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6097ACE0">
          <v:rect id="_x0000_i1069" alt="" style="width:441.8pt;height:.05pt;mso-width-percent:0;mso-height-percent:0;mso-width-percent:0;mso-height-percent:0" o:hrpct="944" o:hralign="center" o:hrstd="t" o:hr="t" fillcolor="#a0a0a0" stroked="f"/>
        </w:pict>
      </w:r>
    </w:p>
    <w:p w14:paraId="74ADF7F8"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3. </w:t>
      </w:r>
      <w:r w:rsidRPr="00DD42BE">
        <w:rPr>
          <w:rFonts w:asciiTheme="majorBidi" w:hAnsiTheme="majorBidi" w:cstheme="majorBidi"/>
          <w:sz w:val="28"/>
          <w:szCs w:val="28"/>
          <w:rtl/>
        </w:rPr>
        <w:t>الشفافية المالية</w:t>
      </w:r>
      <w:r w:rsidRPr="00DD42BE">
        <w:rPr>
          <w:rFonts w:asciiTheme="majorBidi" w:hAnsiTheme="majorBidi" w:cstheme="majorBidi"/>
          <w:sz w:val="28"/>
          <w:szCs w:val="28"/>
        </w:rPr>
        <w:t xml:space="preserve"> (Financial Transparency)</w:t>
      </w:r>
    </w:p>
    <w:p w14:paraId="510ED855"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الشفافية المالية تعني إتاحة المعلومات المالية للمواطنين والمستثمرين بطريقة دقيقة، واضحة، و قابلة للتوثيق</w:t>
      </w:r>
      <w:r w:rsidRPr="00DD42BE">
        <w:rPr>
          <w:rFonts w:asciiTheme="majorBidi" w:hAnsiTheme="majorBidi" w:cstheme="majorBidi"/>
          <w:sz w:val="28"/>
          <w:szCs w:val="28"/>
        </w:rPr>
        <w:t xml:space="preserve">. </w:t>
      </w:r>
      <w:r w:rsidRPr="00DD42BE">
        <w:rPr>
          <w:rFonts w:asciiTheme="majorBidi" w:hAnsiTheme="majorBidi" w:cstheme="majorBidi"/>
          <w:sz w:val="28"/>
          <w:szCs w:val="28"/>
          <w:rtl/>
        </w:rPr>
        <w:t>في السياق الحكومي، تشير الشفافية إلى قدرة المواطنين على الوصول إلى التقارير المالية و تفاصيل الميزانية</w:t>
      </w:r>
      <w:r w:rsidRPr="00DD42BE">
        <w:rPr>
          <w:rFonts w:asciiTheme="majorBidi" w:hAnsiTheme="majorBidi" w:cstheme="majorBidi"/>
          <w:sz w:val="28"/>
          <w:szCs w:val="28"/>
        </w:rPr>
        <w:t>.</w:t>
      </w:r>
    </w:p>
    <w:p w14:paraId="418E1CCE"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تُعتبر الشفافية المالية من المبادئ الأساسية في الحوكمة الجيدة لأنها تبني الثقة بين الحكومة والشعب، وتساعد في مكافحة الفساد</w:t>
      </w:r>
      <w:r w:rsidRPr="00DD42BE">
        <w:rPr>
          <w:rFonts w:asciiTheme="majorBidi" w:hAnsiTheme="majorBidi" w:cstheme="majorBidi"/>
          <w:sz w:val="28"/>
          <w:szCs w:val="28"/>
        </w:rPr>
        <w:t>.</w:t>
      </w:r>
    </w:p>
    <w:p w14:paraId="03F3E235"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lastRenderedPageBreak/>
        <w:pict w14:anchorId="35CFFED1">
          <v:rect id="_x0000_i1068" alt="" style="width:441.8pt;height:.05pt;mso-width-percent:0;mso-height-percent:0;mso-width-percent:0;mso-height-percent:0" o:hrpct="944" o:hralign="center" o:hrstd="t" o:hr="t" fillcolor="#a0a0a0" stroked="f"/>
        </w:pict>
      </w:r>
    </w:p>
    <w:p w14:paraId="3E39B6CA"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4. </w:t>
      </w:r>
      <w:r w:rsidRPr="00DD42BE">
        <w:rPr>
          <w:rFonts w:asciiTheme="majorBidi" w:hAnsiTheme="majorBidi" w:cstheme="majorBidi"/>
          <w:sz w:val="28"/>
          <w:szCs w:val="28"/>
          <w:rtl/>
        </w:rPr>
        <w:t>الكفاءة المالية</w:t>
      </w:r>
      <w:r w:rsidRPr="00DD42BE">
        <w:rPr>
          <w:rFonts w:asciiTheme="majorBidi" w:hAnsiTheme="majorBidi" w:cstheme="majorBidi"/>
          <w:sz w:val="28"/>
          <w:szCs w:val="28"/>
        </w:rPr>
        <w:t xml:space="preserve"> (Financial Efficiency)</w:t>
      </w:r>
    </w:p>
    <w:p w14:paraId="47262B50"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الكفاءة المالية تشير إلى قدرة المؤسسة على إدارة مواردها المالية بشكل جيد بحيث تحقق الأهداف المالية المرجوة باستخدام أقل قدر ممكن من الموارد</w:t>
      </w:r>
      <w:r w:rsidRPr="00DD42BE">
        <w:rPr>
          <w:rFonts w:asciiTheme="majorBidi" w:hAnsiTheme="majorBidi" w:cstheme="majorBidi"/>
          <w:sz w:val="28"/>
          <w:szCs w:val="28"/>
        </w:rPr>
        <w:t>.</w:t>
      </w:r>
    </w:p>
    <w:p w14:paraId="1E58844A"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تحقيق الكفاءة المالية في القطاع الحكومي يعني أن الدولة قادرة على استخدام الأموال العامة بطريقة فعالة لتحقيق التنمية المستدامة</w:t>
      </w:r>
      <w:r w:rsidRPr="00DD42BE">
        <w:rPr>
          <w:rFonts w:asciiTheme="majorBidi" w:hAnsiTheme="majorBidi" w:cstheme="majorBidi"/>
          <w:sz w:val="28"/>
          <w:szCs w:val="28"/>
        </w:rPr>
        <w:t>.</w:t>
      </w:r>
    </w:p>
    <w:p w14:paraId="44D7D7C2"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076F71EB">
          <v:rect id="_x0000_i1067" alt="" style="width:441.8pt;height:.05pt;mso-width-percent:0;mso-height-percent:0;mso-width-percent:0;mso-height-percent:0" o:hrpct="944" o:hralign="center" o:hrstd="t" o:hr="t" fillcolor="#a0a0a0" stroked="f"/>
        </w:pict>
      </w:r>
    </w:p>
    <w:p w14:paraId="277D1541"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5. </w:t>
      </w:r>
      <w:r w:rsidRPr="00DD42BE">
        <w:rPr>
          <w:rFonts w:asciiTheme="majorBidi" w:hAnsiTheme="majorBidi" w:cstheme="majorBidi"/>
          <w:sz w:val="28"/>
          <w:szCs w:val="28"/>
          <w:rtl/>
        </w:rPr>
        <w:t>الحوكمة</w:t>
      </w:r>
      <w:r w:rsidRPr="00DD42BE">
        <w:rPr>
          <w:rFonts w:asciiTheme="majorBidi" w:hAnsiTheme="majorBidi" w:cstheme="majorBidi"/>
          <w:sz w:val="28"/>
          <w:szCs w:val="28"/>
        </w:rPr>
        <w:t xml:space="preserve"> (Governance)</w:t>
      </w:r>
    </w:p>
    <w:p w14:paraId="04A5280C"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الحوكمة هي مجموعة من الممارسات و العمليات التي تهدف إلى ضمان أن المؤسسات تعمل بشكل أخلاقي و فعال</w:t>
      </w:r>
      <w:r w:rsidRPr="00DD42BE">
        <w:rPr>
          <w:rFonts w:asciiTheme="majorBidi" w:hAnsiTheme="majorBidi" w:cstheme="majorBidi"/>
          <w:sz w:val="28"/>
          <w:szCs w:val="28"/>
        </w:rPr>
        <w:t xml:space="preserve">. </w:t>
      </w:r>
      <w:r w:rsidRPr="00DD42BE">
        <w:rPr>
          <w:rFonts w:asciiTheme="majorBidi" w:hAnsiTheme="majorBidi" w:cstheme="majorBidi"/>
          <w:sz w:val="28"/>
          <w:szCs w:val="28"/>
          <w:rtl/>
        </w:rPr>
        <w:t>يشمل ذلك إدارة الموارد بشكل شفاف وعادل ويعزز المساءلة و الشفافية</w:t>
      </w:r>
      <w:r w:rsidRPr="00DD42BE">
        <w:rPr>
          <w:rFonts w:asciiTheme="majorBidi" w:hAnsiTheme="majorBidi" w:cstheme="majorBidi"/>
          <w:sz w:val="28"/>
          <w:szCs w:val="28"/>
        </w:rPr>
        <w:t>.</w:t>
      </w:r>
    </w:p>
    <w:p w14:paraId="4EFE0822"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الحوكمة الرشيدة ضرورية لضمان إدارة فعالة للمؤسسات الحكومية و تحقيق التنمية المستدامة</w:t>
      </w:r>
      <w:r w:rsidRPr="00DD42BE">
        <w:rPr>
          <w:rFonts w:asciiTheme="majorBidi" w:hAnsiTheme="majorBidi" w:cstheme="majorBidi"/>
          <w:sz w:val="28"/>
          <w:szCs w:val="28"/>
        </w:rPr>
        <w:t>.</w:t>
      </w:r>
    </w:p>
    <w:p w14:paraId="028AEDE7"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5971FD9D">
          <v:rect id="_x0000_i1066" alt="" style="width:441.8pt;height:.05pt;mso-width-percent:0;mso-height-percent:0;mso-width-percent:0;mso-height-percent:0" o:hrpct="944" o:hralign="center" o:hrstd="t" o:hr="t" fillcolor="#a0a0a0" stroked="f"/>
        </w:pict>
      </w:r>
    </w:p>
    <w:p w14:paraId="26D55976"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6. </w:t>
      </w:r>
      <w:r w:rsidRPr="00DD42BE">
        <w:rPr>
          <w:rFonts w:asciiTheme="majorBidi" w:hAnsiTheme="majorBidi" w:cstheme="majorBidi"/>
          <w:sz w:val="28"/>
          <w:szCs w:val="28"/>
          <w:rtl/>
        </w:rPr>
        <w:t>الفساد المالي</w:t>
      </w:r>
      <w:r w:rsidRPr="00DD42BE">
        <w:rPr>
          <w:rFonts w:asciiTheme="majorBidi" w:hAnsiTheme="majorBidi" w:cstheme="majorBidi"/>
          <w:sz w:val="28"/>
          <w:szCs w:val="28"/>
        </w:rPr>
        <w:t xml:space="preserve"> (Financial Corruption)</w:t>
      </w:r>
    </w:p>
    <w:p w14:paraId="61D5D397"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الفساد المالي هو استغلال السلطة أو الموارد المالية العامة لتحقيق مكاسب شخصية غير قانونية أو غير أخلاقية. قد يتضمن ذلك الاحتيال أو الرشوة أو إهدار الأموال العامة</w:t>
      </w:r>
      <w:r w:rsidRPr="00DD42BE">
        <w:rPr>
          <w:rFonts w:asciiTheme="majorBidi" w:hAnsiTheme="majorBidi" w:cstheme="majorBidi"/>
          <w:sz w:val="28"/>
          <w:szCs w:val="28"/>
        </w:rPr>
        <w:t>.</w:t>
      </w:r>
    </w:p>
    <w:p w14:paraId="632342E3"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التقليل من الفساد المالي هو أحد الأهداف الأساسية لتطبيق المحاسبة الرقمية، حيث يمكن للأنظمة الرقمية تحسين الرقابة وتوفير تقارير دقيقة وشفافة</w:t>
      </w:r>
      <w:r w:rsidRPr="00DD42BE">
        <w:rPr>
          <w:rFonts w:asciiTheme="majorBidi" w:hAnsiTheme="majorBidi" w:cstheme="majorBidi"/>
          <w:sz w:val="28"/>
          <w:szCs w:val="28"/>
        </w:rPr>
        <w:t>.</w:t>
      </w:r>
    </w:p>
    <w:p w14:paraId="5AC9E20B"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051B678D">
          <v:rect id="_x0000_i1065" alt="" style="width:441.8pt;height:.05pt;mso-width-percent:0;mso-height-percent:0;mso-width-percent:0;mso-height-percent:0" o:hrpct="944" o:hralign="center" o:hrstd="t" o:hr="t" fillcolor="#a0a0a0" stroked="f"/>
        </w:pict>
      </w:r>
    </w:p>
    <w:p w14:paraId="0DF1A933"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7. </w:t>
      </w:r>
      <w:r w:rsidRPr="00DD42BE">
        <w:rPr>
          <w:rFonts w:asciiTheme="majorBidi" w:hAnsiTheme="majorBidi" w:cstheme="majorBidi"/>
          <w:sz w:val="28"/>
          <w:szCs w:val="28"/>
          <w:rtl/>
        </w:rPr>
        <w:t>أنظمة تخطيط موارد المؤسسات</w:t>
      </w:r>
      <w:r w:rsidRPr="00DD42BE">
        <w:rPr>
          <w:rFonts w:asciiTheme="majorBidi" w:hAnsiTheme="majorBidi" w:cstheme="majorBidi"/>
          <w:sz w:val="28"/>
          <w:szCs w:val="28"/>
        </w:rPr>
        <w:t xml:space="preserve"> (ERP - Enterprise Resource Planning)</w:t>
      </w:r>
    </w:p>
    <w:p w14:paraId="0AF4BDE8"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أنظمة تخطيط موارد المؤسسات</w:t>
      </w:r>
      <w:r w:rsidRPr="00DD42BE">
        <w:rPr>
          <w:rFonts w:asciiTheme="majorBidi" w:hAnsiTheme="majorBidi" w:cstheme="majorBidi"/>
          <w:sz w:val="28"/>
          <w:szCs w:val="28"/>
        </w:rPr>
        <w:t xml:space="preserve"> (ERP) </w:t>
      </w:r>
      <w:r w:rsidRPr="00DD42BE">
        <w:rPr>
          <w:rFonts w:asciiTheme="majorBidi" w:hAnsiTheme="majorBidi" w:cstheme="majorBidi"/>
          <w:sz w:val="28"/>
          <w:szCs w:val="28"/>
          <w:rtl/>
        </w:rPr>
        <w:t>هي برامج متكاملة تُستخدم لإدارة العمليات التجارية المختلفة داخل المؤسسة. تشمل هذه الأنظمة مختلف الأقسام مثل المحاسبة، المالية، الموارد البشرية، المشتريات، وغيرها</w:t>
      </w:r>
      <w:r w:rsidRPr="00DD42BE">
        <w:rPr>
          <w:rFonts w:asciiTheme="majorBidi" w:hAnsiTheme="majorBidi" w:cstheme="majorBidi"/>
          <w:sz w:val="28"/>
          <w:szCs w:val="28"/>
        </w:rPr>
        <w:t>.</w:t>
      </w:r>
    </w:p>
    <w:p w14:paraId="6A261F7B"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تُعد أنظمة</w:t>
      </w:r>
      <w:r w:rsidRPr="00DD42BE">
        <w:rPr>
          <w:rFonts w:asciiTheme="majorBidi" w:hAnsiTheme="majorBidi" w:cstheme="majorBidi"/>
          <w:sz w:val="28"/>
          <w:szCs w:val="28"/>
        </w:rPr>
        <w:t xml:space="preserve"> ERP </w:t>
      </w:r>
      <w:r w:rsidRPr="00DD42BE">
        <w:rPr>
          <w:rFonts w:asciiTheme="majorBidi" w:hAnsiTheme="majorBidi" w:cstheme="majorBidi"/>
          <w:sz w:val="28"/>
          <w:szCs w:val="28"/>
          <w:rtl/>
        </w:rPr>
        <w:t>ضرورية في تحقيق التنسيق بين الإدارات المختلفة، وتساعد في تحسين الكفاءة، و مراقبة الأداء المالي في المؤسسات الحكومية</w:t>
      </w:r>
      <w:r w:rsidRPr="00DD42BE">
        <w:rPr>
          <w:rFonts w:asciiTheme="majorBidi" w:hAnsiTheme="majorBidi" w:cstheme="majorBidi"/>
          <w:sz w:val="28"/>
          <w:szCs w:val="28"/>
        </w:rPr>
        <w:t>.</w:t>
      </w:r>
    </w:p>
    <w:p w14:paraId="5392A659"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lastRenderedPageBreak/>
        <w:pict w14:anchorId="076034D6">
          <v:rect id="_x0000_i1064" alt="" style="width:441.8pt;height:.05pt;mso-width-percent:0;mso-height-percent:0;mso-width-percent:0;mso-height-percent:0" o:hrpct="944" o:hralign="center" o:hrstd="t" o:hr="t" fillcolor="#a0a0a0" stroked="f"/>
        </w:pict>
      </w:r>
    </w:p>
    <w:p w14:paraId="3C04770E"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8. </w:t>
      </w:r>
      <w:r w:rsidRPr="00DD42BE">
        <w:rPr>
          <w:rFonts w:asciiTheme="majorBidi" w:hAnsiTheme="majorBidi" w:cstheme="majorBidi"/>
          <w:sz w:val="28"/>
          <w:szCs w:val="28"/>
          <w:rtl/>
        </w:rPr>
        <w:t>الحوسبة السحابية</w:t>
      </w:r>
      <w:r w:rsidRPr="00DD42BE">
        <w:rPr>
          <w:rFonts w:asciiTheme="majorBidi" w:hAnsiTheme="majorBidi" w:cstheme="majorBidi"/>
          <w:sz w:val="28"/>
          <w:szCs w:val="28"/>
        </w:rPr>
        <w:t xml:space="preserve"> (Cloud Computing)</w:t>
      </w:r>
    </w:p>
    <w:p w14:paraId="12581BF2"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الحوسبة السحابية هي تكنولوجيا تُتيح للمؤسسات تخزين البيانات وتشغيل البرمجيات عبر الإنترنت بدلاً من استخدامها على الخوادم المحلية</w:t>
      </w:r>
      <w:r w:rsidRPr="00DD42BE">
        <w:rPr>
          <w:rFonts w:asciiTheme="majorBidi" w:hAnsiTheme="majorBidi" w:cstheme="majorBidi"/>
          <w:sz w:val="28"/>
          <w:szCs w:val="28"/>
        </w:rPr>
        <w:t>.</w:t>
      </w:r>
    </w:p>
    <w:p w14:paraId="5934CDCE"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تساهم الحوسبة السحابية في تقليل التكاليف، وتحسين الأمان، وتسهيل الوصول إلى البيانات بشكل فوري في أي وقت ومن أي مكان</w:t>
      </w:r>
      <w:r w:rsidRPr="00DD42BE">
        <w:rPr>
          <w:rFonts w:asciiTheme="majorBidi" w:hAnsiTheme="majorBidi" w:cstheme="majorBidi"/>
          <w:sz w:val="28"/>
          <w:szCs w:val="28"/>
        </w:rPr>
        <w:t>.</w:t>
      </w:r>
    </w:p>
    <w:p w14:paraId="59C84F32"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10D7BA74">
          <v:rect id="_x0000_i1063" alt="" style="width:441.8pt;height:.05pt;mso-width-percent:0;mso-height-percent:0;mso-width-percent:0;mso-height-percent:0" o:hrpct="944" o:hralign="center" o:hrstd="t" o:hr="t" fillcolor="#a0a0a0" stroked="f"/>
        </w:pict>
      </w:r>
    </w:p>
    <w:p w14:paraId="74931890"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9. </w:t>
      </w:r>
      <w:r w:rsidRPr="00DD42BE">
        <w:rPr>
          <w:rFonts w:asciiTheme="majorBidi" w:hAnsiTheme="majorBidi" w:cstheme="majorBidi"/>
          <w:sz w:val="28"/>
          <w:szCs w:val="28"/>
          <w:rtl/>
        </w:rPr>
        <w:t>الذكاء الاصطناعي</w:t>
      </w:r>
      <w:r w:rsidRPr="00DD42BE">
        <w:rPr>
          <w:rFonts w:asciiTheme="majorBidi" w:hAnsiTheme="majorBidi" w:cstheme="majorBidi"/>
          <w:sz w:val="28"/>
          <w:szCs w:val="28"/>
        </w:rPr>
        <w:t xml:space="preserve"> (Artificial Intelligence - AI)</w:t>
      </w:r>
    </w:p>
    <w:p w14:paraId="4A223FA0"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الذكاء الاصطناعي هو تقنية تمكن الأنظمة من التعلم و اتخاذ القرارات بناءً على البيانات والمعلومات المتاحة. يستخدم الذكاء الاصطناعي في التحليل البياني والتنبؤ المالي</w:t>
      </w:r>
      <w:r w:rsidRPr="00DD42BE">
        <w:rPr>
          <w:rFonts w:asciiTheme="majorBidi" w:hAnsiTheme="majorBidi" w:cstheme="majorBidi"/>
          <w:sz w:val="28"/>
          <w:szCs w:val="28"/>
        </w:rPr>
        <w:t>.</w:t>
      </w:r>
    </w:p>
    <w:p w14:paraId="1EEFCBF2"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يساهم الذكاء الاصطناعي في تحسين دقة التحليلات المالية و التنبؤات المستقبلية، مما يعزز اتخاذ القرارات في القطاع الحكومي</w:t>
      </w:r>
      <w:r w:rsidRPr="00DD42BE">
        <w:rPr>
          <w:rFonts w:asciiTheme="majorBidi" w:hAnsiTheme="majorBidi" w:cstheme="majorBidi"/>
          <w:sz w:val="28"/>
          <w:szCs w:val="28"/>
        </w:rPr>
        <w:t>.</w:t>
      </w:r>
    </w:p>
    <w:p w14:paraId="706FCF30"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3F18BD45">
          <v:rect id="_x0000_i1062" alt="" style="width:441.8pt;height:.05pt;mso-width-percent:0;mso-height-percent:0;mso-width-percent:0;mso-height-percent:0" o:hrpct="944" o:hralign="center" o:hrstd="t" o:hr="t" fillcolor="#a0a0a0" stroked="f"/>
        </w:pict>
      </w:r>
    </w:p>
    <w:p w14:paraId="0C6C6132"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10. </w:t>
      </w:r>
      <w:r w:rsidRPr="00DD42BE">
        <w:rPr>
          <w:rFonts w:asciiTheme="majorBidi" w:hAnsiTheme="majorBidi" w:cstheme="majorBidi"/>
          <w:sz w:val="28"/>
          <w:szCs w:val="28"/>
          <w:rtl/>
        </w:rPr>
        <w:t>التحليل البياني</w:t>
      </w:r>
      <w:r w:rsidRPr="00DD42BE">
        <w:rPr>
          <w:rFonts w:asciiTheme="majorBidi" w:hAnsiTheme="majorBidi" w:cstheme="majorBidi"/>
          <w:sz w:val="28"/>
          <w:szCs w:val="28"/>
        </w:rPr>
        <w:t xml:space="preserve"> (Data Analytics)</w:t>
      </w:r>
    </w:p>
    <w:p w14:paraId="34D97F46"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التحليل البياني هو عملية جمع و تحليل البيانات لاستخراج المعلومات القيمة التي يمكن استخدامها في اتخاذ القرارات</w:t>
      </w:r>
      <w:r w:rsidRPr="00DD42BE">
        <w:rPr>
          <w:rFonts w:asciiTheme="majorBidi" w:hAnsiTheme="majorBidi" w:cstheme="majorBidi"/>
          <w:sz w:val="28"/>
          <w:szCs w:val="28"/>
        </w:rPr>
        <w:t>.</w:t>
      </w:r>
    </w:p>
    <w:p w14:paraId="16F47E8B"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يساعد التحليل البياني في تقديم رؤى حول الاتجاهات المالية و الأنماط التي يمكن أن تساهم في تحسين الأداء المالي في الحكومة</w:t>
      </w:r>
      <w:r w:rsidRPr="00DD42BE">
        <w:rPr>
          <w:rFonts w:asciiTheme="majorBidi" w:hAnsiTheme="majorBidi" w:cstheme="majorBidi"/>
          <w:sz w:val="28"/>
          <w:szCs w:val="28"/>
        </w:rPr>
        <w:t>.</w:t>
      </w:r>
    </w:p>
    <w:p w14:paraId="3CA7535E"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3321E4B2">
          <v:rect id="_x0000_i1061" alt="" style="width:441.8pt;height:.05pt;mso-width-percent:0;mso-height-percent:0;mso-width-percent:0;mso-height-percent:0" o:hrpct="944" o:hralign="center" o:hrstd="t" o:hr="t" fillcolor="#a0a0a0" stroked="f"/>
        </w:pict>
      </w:r>
    </w:p>
    <w:p w14:paraId="7A3611D0"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11. </w:t>
      </w:r>
      <w:r w:rsidRPr="00DD42BE">
        <w:rPr>
          <w:rFonts w:asciiTheme="majorBidi" w:hAnsiTheme="majorBidi" w:cstheme="majorBidi"/>
          <w:sz w:val="28"/>
          <w:szCs w:val="28"/>
          <w:rtl/>
        </w:rPr>
        <w:t>الأداء الحكومي</w:t>
      </w:r>
      <w:r w:rsidRPr="00DD42BE">
        <w:rPr>
          <w:rFonts w:asciiTheme="majorBidi" w:hAnsiTheme="majorBidi" w:cstheme="majorBidi"/>
          <w:sz w:val="28"/>
          <w:szCs w:val="28"/>
        </w:rPr>
        <w:t xml:space="preserve"> (Government Performance)</w:t>
      </w:r>
    </w:p>
    <w:p w14:paraId="07566282"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يشير الأداء الحكومي إلى مدى قدرة الحكومة على تحقيق أهدافها في مجال التنمية و تحسين الخدمات العامة باستخدام الموارد المتاحة</w:t>
      </w:r>
      <w:r w:rsidRPr="00DD42BE">
        <w:rPr>
          <w:rFonts w:asciiTheme="majorBidi" w:hAnsiTheme="majorBidi" w:cstheme="majorBidi"/>
          <w:sz w:val="28"/>
          <w:szCs w:val="28"/>
        </w:rPr>
        <w:t>.</w:t>
      </w:r>
    </w:p>
    <w:p w14:paraId="180DD824"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يعتبر تحسين الأداء الحكومي من الأهداف الرئيسية للمحاسبة الرقمية، حيث تساعد الأنظمة الرقمية في رفع الكفاءة و تقليل التكاليف وتحقيق الشفافية</w:t>
      </w:r>
      <w:r w:rsidRPr="00DD42BE">
        <w:rPr>
          <w:rFonts w:asciiTheme="majorBidi" w:hAnsiTheme="majorBidi" w:cstheme="majorBidi"/>
          <w:sz w:val="28"/>
          <w:szCs w:val="28"/>
        </w:rPr>
        <w:t>.</w:t>
      </w:r>
    </w:p>
    <w:p w14:paraId="6629986B"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lastRenderedPageBreak/>
        <w:pict w14:anchorId="364F5855">
          <v:rect id="_x0000_i1060" alt="" style="width:441.8pt;height:.05pt;mso-width-percent:0;mso-height-percent:0;mso-width-percent:0;mso-height-percent:0" o:hrpct="944" o:hralign="center" o:hrstd="t" o:hr="t" fillcolor="#a0a0a0" stroked="f"/>
        </w:pict>
      </w:r>
    </w:p>
    <w:p w14:paraId="64C93BAD"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12. </w:t>
      </w:r>
      <w:r w:rsidRPr="00DD42BE">
        <w:rPr>
          <w:rFonts w:asciiTheme="majorBidi" w:hAnsiTheme="majorBidi" w:cstheme="majorBidi"/>
          <w:sz w:val="28"/>
          <w:szCs w:val="28"/>
          <w:rtl/>
        </w:rPr>
        <w:t>الرقابة المالية</w:t>
      </w:r>
      <w:r w:rsidRPr="00DD42BE">
        <w:rPr>
          <w:rFonts w:asciiTheme="majorBidi" w:hAnsiTheme="majorBidi" w:cstheme="majorBidi"/>
          <w:sz w:val="28"/>
          <w:szCs w:val="28"/>
        </w:rPr>
        <w:t xml:space="preserve"> (Financial Control)</w:t>
      </w:r>
    </w:p>
    <w:p w14:paraId="170350E3"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الرقابة المالية هي الإجراءات والسياسات التي تتبناها المؤسسات لضمان التزام العمليات المالية بالقوانين والأنظمة المحلية والدولية</w:t>
      </w:r>
      <w:r w:rsidRPr="00DD42BE">
        <w:rPr>
          <w:rFonts w:asciiTheme="majorBidi" w:hAnsiTheme="majorBidi" w:cstheme="majorBidi"/>
          <w:sz w:val="28"/>
          <w:szCs w:val="28"/>
        </w:rPr>
        <w:t>.</w:t>
      </w:r>
    </w:p>
    <w:p w14:paraId="7542E3A9"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تساهم الرقابة المالية في منع الفساد وتعزيز الكفاءة في الإنفاق الحكومي</w:t>
      </w:r>
      <w:r w:rsidRPr="00DD42BE">
        <w:rPr>
          <w:rFonts w:asciiTheme="majorBidi" w:hAnsiTheme="majorBidi" w:cstheme="majorBidi"/>
          <w:sz w:val="28"/>
          <w:szCs w:val="28"/>
        </w:rPr>
        <w:t>.</w:t>
      </w:r>
    </w:p>
    <w:p w14:paraId="2224CA60"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1CFC7C4A">
          <v:rect id="_x0000_i1059" alt="" style="width:441.8pt;height:.05pt;mso-width-percent:0;mso-height-percent:0;mso-width-percent:0;mso-height-percent:0" o:hrpct="944" o:hralign="center" o:hrstd="t" o:hr="t" fillcolor="#a0a0a0" stroked="f"/>
        </w:pict>
      </w:r>
    </w:p>
    <w:p w14:paraId="787481A4"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13. </w:t>
      </w:r>
      <w:r w:rsidRPr="00DD42BE">
        <w:rPr>
          <w:rFonts w:asciiTheme="majorBidi" w:hAnsiTheme="majorBidi" w:cstheme="majorBidi"/>
          <w:sz w:val="28"/>
          <w:szCs w:val="28"/>
          <w:rtl/>
        </w:rPr>
        <w:t>الحوكمة الإلكترونية</w:t>
      </w:r>
      <w:r w:rsidRPr="00DD42BE">
        <w:rPr>
          <w:rFonts w:asciiTheme="majorBidi" w:hAnsiTheme="majorBidi" w:cstheme="majorBidi"/>
          <w:sz w:val="28"/>
          <w:szCs w:val="28"/>
        </w:rPr>
        <w:t xml:space="preserve"> (E-Governance)</w:t>
      </w:r>
    </w:p>
    <w:p w14:paraId="289E5655"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الحوكمة الإلكترونية هي استخدام التكنولوجيا لتسهيل تقديم الخدمات الحكومية، وتحسين المشاركة المدنية، وتسهيل الشفافية</w:t>
      </w:r>
      <w:r w:rsidRPr="00DD42BE">
        <w:rPr>
          <w:rFonts w:asciiTheme="majorBidi" w:hAnsiTheme="majorBidi" w:cstheme="majorBidi"/>
          <w:sz w:val="28"/>
          <w:szCs w:val="28"/>
        </w:rPr>
        <w:t>.</w:t>
      </w:r>
    </w:p>
    <w:p w14:paraId="5D62C821"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الحوكمة الإلكترونية تساهم في جعل العمليات الحكومية أكثر فعالية، و شفافية، و استجابة لاحتياجات المواطنين</w:t>
      </w:r>
      <w:r w:rsidRPr="00DD42BE">
        <w:rPr>
          <w:rFonts w:asciiTheme="majorBidi" w:hAnsiTheme="majorBidi" w:cstheme="majorBidi"/>
          <w:sz w:val="28"/>
          <w:szCs w:val="28"/>
        </w:rPr>
        <w:t>.</w:t>
      </w:r>
    </w:p>
    <w:p w14:paraId="31A47E3E"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1D38DA55">
          <v:rect id="_x0000_i1058" alt="" style="width:441.8pt;height:.05pt;mso-width-percent:0;mso-height-percent:0;mso-width-percent:0;mso-height-percent:0" o:hrpct="944" o:hralign="center" o:hrstd="t" o:hr="t" fillcolor="#a0a0a0" stroked="f"/>
        </w:pict>
      </w:r>
    </w:p>
    <w:p w14:paraId="0E8BEBB7"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14. </w:t>
      </w:r>
      <w:r w:rsidRPr="00DD42BE">
        <w:rPr>
          <w:rFonts w:asciiTheme="majorBidi" w:hAnsiTheme="majorBidi" w:cstheme="majorBidi"/>
          <w:sz w:val="28"/>
          <w:szCs w:val="28"/>
          <w:rtl/>
        </w:rPr>
        <w:t>التكامل الرقمي</w:t>
      </w:r>
      <w:r w:rsidRPr="00DD42BE">
        <w:rPr>
          <w:rFonts w:asciiTheme="majorBidi" w:hAnsiTheme="majorBidi" w:cstheme="majorBidi"/>
          <w:sz w:val="28"/>
          <w:szCs w:val="28"/>
        </w:rPr>
        <w:t xml:space="preserve"> (Digital Integration)</w:t>
      </w:r>
    </w:p>
    <w:p w14:paraId="28DE8122"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التكامل الرقمي يعني دمج وتوحيد الأنظمة الرقمية في المؤسسات لتسهيل التفاعل بين مختلف الأقسام والإدارات</w:t>
      </w:r>
      <w:r w:rsidRPr="00DD42BE">
        <w:rPr>
          <w:rFonts w:asciiTheme="majorBidi" w:hAnsiTheme="majorBidi" w:cstheme="majorBidi"/>
          <w:sz w:val="28"/>
          <w:szCs w:val="28"/>
        </w:rPr>
        <w:t>.</w:t>
      </w:r>
    </w:p>
    <w:p w14:paraId="7B0CAAEC"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يساعد التكامل الرقمي في تحسين سير العمل داخل الحكومة وتعزيز التنسيق بين الأنظمة المختلفة</w:t>
      </w:r>
      <w:r w:rsidRPr="00DD42BE">
        <w:rPr>
          <w:rFonts w:asciiTheme="majorBidi" w:hAnsiTheme="majorBidi" w:cstheme="majorBidi"/>
          <w:sz w:val="28"/>
          <w:szCs w:val="28"/>
        </w:rPr>
        <w:t>.</w:t>
      </w:r>
    </w:p>
    <w:p w14:paraId="30061B11" w14:textId="77777777" w:rsidR="00DD42BE" w:rsidRPr="00DD42BE" w:rsidRDefault="00556E89" w:rsidP="00DD42BE">
      <w:pPr>
        <w:jc w:val="both"/>
        <w:rPr>
          <w:rFonts w:asciiTheme="majorBidi" w:hAnsiTheme="majorBidi" w:cstheme="majorBidi"/>
          <w:sz w:val="28"/>
          <w:szCs w:val="28"/>
        </w:rPr>
      </w:pPr>
      <w:r>
        <w:rPr>
          <w:rFonts w:asciiTheme="majorBidi" w:hAnsiTheme="majorBidi" w:cstheme="majorBidi"/>
          <w:noProof/>
          <w:sz w:val="28"/>
          <w:szCs w:val="28"/>
        </w:rPr>
        <w:pict w14:anchorId="291CB23E">
          <v:rect id="_x0000_i1057" alt="" style="width:441.8pt;height:.05pt;mso-width-percent:0;mso-height-percent:0;mso-width-percent:0;mso-height-percent:0" o:hrpct="944" o:hralign="center" o:hrstd="t" o:hr="t" fillcolor="#a0a0a0" stroked="f"/>
        </w:pict>
      </w:r>
    </w:p>
    <w:p w14:paraId="7549346A"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Pr>
        <w:t xml:space="preserve">15. </w:t>
      </w:r>
      <w:r w:rsidRPr="00DD42BE">
        <w:rPr>
          <w:rFonts w:asciiTheme="majorBidi" w:hAnsiTheme="majorBidi" w:cstheme="majorBidi"/>
          <w:sz w:val="28"/>
          <w:szCs w:val="28"/>
          <w:rtl/>
        </w:rPr>
        <w:t>الأتمتة</w:t>
      </w:r>
      <w:r w:rsidRPr="00DD42BE">
        <w:rPr>
          <w:rFonts w:asciiTheme="majorBidi" w:hAnsiTheme="majorBidi" w:cstheme="majorBidi"/>
          <w:sz w:val="28"/>
          <w:szCs w:val="28"/>
        </w:rPr>
        <w:t xml:space="preserve"> (Automation)</w:t>
      </w:r>
    </w:p>
    <w:p w14:paraId="146CAD2A"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تعريف</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الأتمتة هي استخدام التكنولوجيا لتنفيذ المهام الروتينية دون تدخل بشري</w:t>
      </w:r>
      <w:r w:rsidRPr="00DD42BE">
        <w:rPr>
          <w:rFonts w:asciiTheme="majorBidi" w:hAnsiTheme="majorBidi" w:cstheme="majorBidi"/>
          <w:sz w:val="28"/>
          <w:szCs w:val="28"/>
        </w:rPr>
        <w:t>.</w:t>
      </w:r>
    </w:p>
    <w:p w14:paraId="283BD20A" w14:textId="77777777" w:rsidR="00DD42BE" w:rsidRPr="00DD42BE" w:rsidRDefault="00DD42BE" w:rsidP="00DD42BE">
      <w:pPr>
        <w:jc w:val="both"/>
        <w:rPr>
          <w:rFonts w:asciiTheme="majorBidi" w:hAnsiTheme="majorBidi" w:cstheme="majorBidi"/>
          <w:sz w:val="28"/>
          <w:szCs w:val="28"/>
        </w:rPr>
      </w:pPr>
      <w:r w:rsidRPr="00DD42BE">
        <w:rPr>
          <w:rFonts w:asciiTheme="majorBidi" w:hAnsiTheme="majorBidi" w:cstheme="majorBidi"/>
          <w:sz w:val="28"/>
          <w:szCs w:val="28"/>
          <w:rtl/>
        </w:rPr>
        <w:t>أهمية</w:t>
      </w:r>
      <w:r w:rsidRPr="00DD42BE">
        <w:rPr>
          <w:rFonts w:asciiTheme="majorBidi" w:hAnsiTheme="majorBidi" w:cstheme="majorBidi"/>
          <w:sz w:val="28"/>
          <w:szCs w:val="28"/>
        </w:rPr>
        <w:t>:</w:t>
      </w:r>
      <w:r w:rsidRPr="00DD42BE">
        <w:rPr>
          <w:rFonts w:asciiTheme="majorBidi" w:hAnsiTheme="majorBidi" w:cstheme="majorBidi"/>
          <w:sz w:val="28"/>
          <w:szCs w:val="28"/>
        </w:rPr>
        <w:br/>
      </w:r>
      <w:r w:rsidRPr="00DD42BE">
        <w:rPr>
          <w:rFonts w:asciiTheme="majorBidi" w:hAnsiTheme="majorBidi" w:cstheme="majorBidi"/>
          <w:sz w:val="28"/>
          <w:szCs w:val="28"/>
          <w:rtl/>
        </w:rPr>
        <w:t>تُساهم الأتمتة في تحسين الكفاءة و تقليل الأخطاء وتوفير الوقت في العمليات الحكومية</w:t>
      </w:r>
      <w:r w:rsidRPr="00DD42BE">
        <w:rPr>
          <w:rFonts w:asciiTheme="majorBidi" w:hAnsiTheme="majorBidi" w:cstheme="majorBidi"/>
          <w:sz w:val="28"/>
          <w:szCs w:val="28"/>
        </w:rPr>
        <w:t>.</w:t>
      </w:r>
    </w:p>
    <w:p w14:paraId="3D69C9AE" w14:textId="77777777" w:rsidR="00A95046" w:rsidRPr="00DD42BE" w:rsidRDefault="00A95046" w:rsidP="00867DB3">
      <w:pPr>
        <w:jc w:val="both"/>
        <w:rPr>
          <w:rFonts w:asciiTheme="majorBidi" w:hAnsiTheme="majorBidi" w:cstheme="majorBidi"/>
          <w:sz w:val="28"/>
          <w:szCs w:val="28"/>
        </w:rPr>
      </w:pPr>
    </w:p>
    <w:p w14:paraId="72786048" w14:textId="3F0C48B5" w:rsidR="00A95046" w:rsidRDefault="00A95046" w:rsidP="00867DB3">
      <w:pPr>
        <w:jc w:val="both"/>
        <w:rPr>
          <w:rFonts w:asciiTheme="majorBidi" w:hAnsiTheme="majorBidi" w:cstheme="majorBidi"/>
          <w:sz w:val="28"/>
          <w:szCs w:val="28"/>
          <w:rtl/>
        </w:rPr>
      </w:pPr>
    </w:p>
    <w:p w14:paraId="554E1BD3" w14:textId="308E3FDA" w:rsidR="00653F11" w:rsidRDefault="00653F11" w:rsidP="00867DB3">
      <w:pPr>
        <w:jc w:val="both"/>
        <w:rPr>
          <w:rFonts w:asciiTheme="majorBidi" w:hAnsiTheme="majorBidi" w:cstheme="majorBidi"/>
          <w:sz w:val="28"/>
          <w:szCs w:val="28"/>
          <w:rtl/>
        </w:rPr>
      </w:pPr>
    </w:p>
    <w:p w14:paraId="0A7A0446" w14:textId="77777777" w:rsidR="00653F11" w:rsidRPr="00C611A5" w:rsidRDefault="00653F11" w:rsidP="00653F11">
      <w:pPr>
        <w:keepNext/>
        <w:keepLines/>
        <w:spacing w:before="240" w:after="0" w:line="256" w:lineRule="auto"/>
        <w:jc w:val="center"/>
        <w:outlineLvl w:val="0"/>
        <w:rPr>
          <w:rFonts w:ascii="Calibri Light" w:eastAsia="Times New Roman" w:hAnsi="Calibri Light" w:cs="Times New Roman"/>
          <w:color w:val="2F5496" w:themeColor="accent1" w:themeShade="BF"/>
          <w:sz w:val="36"/>
          <w:szCs w:val="36"/>
          <w:lang w:bidi="ar-EG"/>
        </w:rPr>
      </w:pPr>
      <w:bookmarkStart w:id="92" w:name="_Toc174126143"/>
      <w:bookmarkStart w:id="93" w:name="_Toc174097527"/>
      <w:bookmarkStart w:id="94" w:name="_Toc174041323"/>
      <w:bookmarkStart w:id="95" w:name="_Toc181537384"/>
      <w:bookmarkStart w:id="96" w:name="_Toc181614232"/>
      <w:bookmarkStart w:id="97" w:name="_Toc181623373"/>
      <w:bookmarkStart w:id="98" w:name="_Toc183261564"/>
      <w:r w:rsidRPr="00C611A5">
        <w:rPr>
          <w:rFonts w:ascii="Calibri Light" w:eastAsia="Times New Roman" w:hAnsi="Calibri Light" w:cs="Times New Roman"/>
          <w:color w:val="2F5496" w:themeColor="accent1" w:themeShade="BF"/>
          <w:sz w:val="36"/>
          <w:szCs w:val="36"/>
          <w:rtl/>
          <w:lang w:bidi="ar-EG"/>
        </w:rPr>
        <w:lastRenderedPageBreak/>
        <w:t>الفصل الثالث</w:t>
      </w:r>
      <w:bookmarkEnd w:id="92"/>
      <w:bookmarkEnd w:id="93"/>
      <w:bookmarkEnd w:id="94"/>
      <w:bookmarkEnd w:id="95"/>
      <w:bookmarkEnd w:id="96"/>
      <w:bookmarkEnd w:id="97"/>
      <w:bookmarkEnd w:id="98"/>
    </w:p>
    <w:p w14:paraId="0602B3AC"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rtl/>
          <w:lang w:bidi="ar-EG"/>
        </w:rPr>
      </w:pPr>
      <w:r w:rsidRPr="00C611A5">
        <w:rPr>
          <w:rFonts w:ascii="Sakkal Majalla" w:eastAsia="Calibri" w:hAnsi="Sakkal Majalla" w:cs="Sakkal Majalla"/>
          <w:sz w:val="32"/>
          <w:szCs w:val="32"/>
          <w:rtl/>
        </w:rPr>
        <w:t>مقدمة</w:t>
      </w:r>
    </w:p>
    <w:p w14:paraId="30B3707A"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تصميم البحث</w:t>
      </w:r>
    </w:p>
    <w:p w14:paraId="6EEECB7D"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نوع البحث</w:t>
      </w:r>
    </w:p>
    <w:p w14:paraId="5A016C13"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أساليب البحث</w:t>
      </w:r>
    </w:p>
    <w:p w14:paraId="039C03E0"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إطار البحث</w:t>
      </w:r>
    </w:p>
    <w:p w14:paraId="134D5C3A"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مجتمع الدراسة وعينتها</w:t>
      </w:r>
    </w:p>
    <w:p w14:paraId="19D7EB39"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تعريف المجتمع</w:t>
      </w:r>
    </w:p>
    <w:p w14:paraId="0B67AE7F"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تحديد العينة</w:t>
      </w:r>
    </w:p>
    <w:p w14:paraId="239DE7E0"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طرق اختيار العينة</w:t>
      </w:r>
    </w:p>
    <w:p w14:paraId="7BD53684"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أدوات جمع البيانات</w:t>
      </w:r>
    </w:p>
    <w:p w14:paraId="3D99645C"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أساليب تحليل البيانات</w:t>
      </w:r>
    </w:p>
    <w:p w14:paraId="40ABE162"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أخلاقيات البحث</w:t>
      </w:r>
    </w:p>
    <w:p w14:paraId="1CF23CC7"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تحديات البحث وقيوده</w:t>
      </w:r>
    </w:p>
    <w:p w14:paraId="14125F69"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التحديات المتعلقة بجمع البيانات</w:t>
      </w:r>
    </w:p>
    <w:p w14:paraId="1FE2ECB4"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التحديات المتعلقة بالتحليل</w:t>
      </w:r>
    </w:p>
    <w:p w14:paraId="5F9F79A6" w14:textId="77777777" w:rsidR="00653F11" w:rsidRPr="00C611A5" w:rsidRDefault="00653F11" w:rsidP="00653F11">
      <w:pPr>
        <w:numPr>
          <w:ilvl w:val="0"/>
          <w:numId w:val="108"/>
        </w:numPr>
        <w:spacing w:line="256" w:lineRule="auto"/>
        <w:rPr>
          <w:rFonts w:ascii="Sakkal Majalla" w:eastAsia="Calibri" w:hAnsi="Sakkal Majalla" w:cs="Sakkal Majalla"/>
          <w:sz w:val="32"/>
          <w:szCs w:val="32"/>
          <w:lang w:bidi="ar-EG"/>
        </w:rPr>
      </w:pPr>
      <w:r w:rsidRPr="00C611A5">
        <w:rPr>
          <w:rFonts w:ascii="Sakkal Majalla" w:eastAsia="Calibri" w:hAnsi="Sakkal Majalla" w:cs="Sakkal Majalla"/>
          <w:sz w:val="32"/>
          <w:szCs w:val="32"/>
          <w:rtl/>
        </w:rPr>
        <w:t>قيود البحث</w:t>
      </w:r>
    </w:p>
    <w:p w14:paraId="5C344BA3" w14:textId="77777777" w:rsidR="00653F11" w:rsidRPr="00DD42BE" w:rsidRDefault="00653F11" w:rsidP="00867DB3">
      <w:pPr>
        <w:jc w:val="both"/>
        <w:rPr>
          <w:rFonts w:asciiTheme="majorBidi" w:hAnsiTheme="majorBidi" w:cstheme="majorBidi"/>
          <w:sz w:val="28"/>
          <w:szCs w:val="28"/>
          <w:rtl/>
        </w:rPr>
      </w:pPr>
    </w:p>
    <w:p w14:paraId="65FC8D97" w14:textId="73519DA5" w:rsidR="00A74F76" w:rsidRDefault="00A74F76" w:rsidP="00867DB3">
      <w:pPr>
        <w:jc w:val="both"/>
        <w:rPr>
          <w:rFonts w:asciiTheme="majorBidi" w:hAnsiTheme="majorBidi" w:cstheme="majorBidi"/>
          <w:sz w:val="28"/>
          <w:szCs w:val="28"/>
          <w:u w:val="single"/>
          <w:rtl/>
          <w:lang w:bidi="ar-EG"/>
        </w:rPr>
      </w:pPr>
    </w:p>
    <w:p w14:paraId="1D19A879" w14:textId="7C60E23A" w:rsidR="000A2BA8" w:rsidRDefault="000A2BA8" w:rsidP="00867DB3">
      <w:pPr>
        <w:jc w:val="both"/>
        <w:rPr>
          <w:rFonts w:asciiTheme="majorBidi" w:hAnsiTheme="majorBidi" w:cstheme="majorBidi"/>
          <w:sz w:val="28"/>
          <w:szCs w:val="28"/>
          <w:u w:val="single"/>
          <w:rtl/>
          <w:lang w:bidi="ar-EG"/>
        </w:rPr>
      </w:pPr>
    </w:p>
    <w:p w14:paraId="2BD3B4B9" w14:textId="73C8D52D" w:rsidR="000A2BA8" w:rsidRDefault="000A2BA8" w:rsidP="00867DB3">
      <w:pPr>
        <w:jc w:val="both"/>
        <w:rPr>
          <w:rFonts w:asciiTheme="majorBidi" w:hAnsiTheme="majorBidi" w:cstheme="majorBidi"/>
          <w:sz w:val="28"/>
          <w:szCs w:val="28"/>
          <w:u w:val="single"/>
          <w:rtl/>
          <w:lang w:bidi="ar-EG"/>
        </w:rPr>
      </w:pPr>
    </w:p>
    <w:p w14:paraId="7AA7137C" w14:textId="76A36ADD" w:rsidR="000A2BA8" w:rsidRDefault="000A2BA8" w:rsidP="00867DB3">
      <w:pPr>
        <w:jc w:val="both"/>
        <w:rPr>
          <w:rFonts w:asciiTheme="majorBidi" w:hAnsiTheme="majorBidi" w:cstheme="majorBidi"/>
          <w:sz w:val="28"/>
          <w:szCs w:val="28"/>
          <w:u w:val="single"/>
          <w:rtl/>
          <w:lang w:bidi="ar-EG"/>
        </w:rPr>
      </w:pPr>
    </w:p>
    <w:p w14:paraId="764792FF" w14:textId="31FD327A" w:rsidR="000A2BA8" w:rsidRDefault="000A2BA8" w:rsidP="000A2BA8">
      <w:pPr>
        <w:pStyle w:val="Heading1"/>
        <w:rPr>
          <w:rtl/>
          <w:lang w:bidi="ar-EG"/>
        </w:rPr>
      </w:pPr>
      <w:bookmarkStart w:id="99" w:name="_Toc183261565"/>
      <w:r>
        <w:rPr>
          <w:rFonts w:hint="cs"/>
          <w:rtl/>
          <w:lang w:bidi="ar-EG"/>
        </w:rPr>
        <w:lastRenderedPageBreak/>
        <w:t>المقدمة</w:t>
      </w:r>
      <w:bookmarkEnd w:id="99"/>
    </w:p>
    <w:p w14:paraId="2DE34ADD"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من خلال هذا الفصل، سيتم شرح الآليات المتبعة في تنفيذ البحث وجمع البيانات و تحليلها بشكل علمي دقيق، بالإضافة إلى تحديد العينة التي ستكون قاعدة لتطبيق الدراسة، وكذلك أدوات البحث المختلفة التي سيتم استخدامها. يهدف هذا الفصل إلى تقديم مبررات علمية حول كيفية تنفيذ البحث مع الإشارة إلى القيود والتحديات التي قد تواجه الباحث أثناء إجراء الدراسة. كما سيعرض الفصل تفاصيل عن أخلاقيات البحث التي ستكون محورًا هامًا في كل خطوة من خطوات البحث لضمان الحفاظ على نزاهة البحث</w:t>
      </w:r>
      <w:r w:rsidRPr="000A2BA8">
        <w:rPr>
          <w:rFonts w:asciiTheme="majorBidi" w:hAnsiTheme="majorBidi" w:cstheme="majorBidi"/>
          <w:sz w:val="28"/>
          <w:szCs w:val="28"/>
          <w:lang w:bidi="ar-EG"/>
        </w:rPr>
        <w:t>.</w:t>
      </w:r>
    </w:p>
    <w:p w14:paraId="03BBB8EF"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إن منهجية البحث تُعد من الأدوات الأساسية لضمان مصداقية البحث وموثوقيته. يتطلب البحث العلمي الدقيق اختيار الأدوات والأساليب المناسبة، التي تضمن جمع البيانات الدقيقة التي تساعد في بناء استنتاجات صحيحة. وفي حالة دراسة "أثر المحاسبة الرقمية في رفع أداء القطاع الحكومي في المملكة العربية السعودية"، تتطلب الدراسة استخدام أساليب التحليل الكمي والكيفي على حد سواء، لتكون النتيجة شاملة وتوفر صورة دقيقة وواضحة حول الموضوع المدروس</w:t>
      </w:r>
      <w:r w:rsidRPr="000A2BA8">
        <w:rPr>
          <w:rFonts w:asciiTheme="majorBidi" w:hAnsiTheme="majorBidi" w:cstheme="majorBidi"/>
          <w:sz w:val="28"/>
          <w:szCs w:val="28"/>
          <w:lang w:bidi="ar-EG"/>
        </w:rPr>
        <w:t>.</w:t>
      </w:r>
    </w:p>
    <w:p w14:paraId="53B26896"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562319E0">
          <v:rect id="_x0000_i1056" alt="" style="width:441.8pt;height:.05pt;mso-width-percent:0;mso-height-percent:0;mso-width-percent:0;mso-height-percent:0" o:hrpct="944" o:hralign="center" o:hrstd="t" o:hr="t" fillcolor="#a0a0a0" stroked="f"/>
        </w:pict>
      </w:r>
    </w:p>
    <w:p w14:paraId="7E63326E"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1. </w:t>
      </w:r>
      <w:r w:rsidRPr="000A2BA8">
        <w:rPr>
          <w:rFonts w:asciiTheme="majorBidi" w:hAnsiTheme="majorBidi" w:cstheme="majorBidi"/>
          <w:sz w:val="28"/>
          <w:szCs w:val="28"/>
          <w:rtl/>
        </w:rPr>
        <w:t>تصميم البحث</w:t>
      </w:r>
      <w:r w:rsidRPr="000A2BA8">
        <w:rPr>
          <w:rFonts w:asciiTheme="majorBidi" w:hAnsiTheme="majorBidi" w:cstheme="majorBidi"/>
          <w:sz w:val="28"/>
          <w:szCs w:val="28"/>
          <w:lang w:bidi="ar-EG"/>
        </w:rPr>
        <w:t>:</w:t>
      </w:r>
    </w:p>
    <w:p w14:paraId="3E92B466"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إن تصميم البحث يعد من الخطوات الأولى التي يُحدد فيها المنهج البحثي بشكل دقيق. في هذا البحث، سيتم اتباع تصميم بحثي وصفي تحليلي يهدف إلى فحص العلاقة بين المحاسبة الرقمية و أداء القطاع الحكومي في المملكة العربية السعودية. سيكون الهدف من تصميم البحث وصف و تحليل الظاهرة المدروسة بشكل دقيق ومتوازن، وهو ما يساعد في فهم كيفية تأثير التكنولوجيا الرقمية على تحسين الأداء الحكومي</w:t>
      </w:r>
      <w:r w:rsidRPr="000A2BA8">
        <w:rPr>
          <w:rFonts w:asciiTheme="majorBidi" w:hAnsiTheme="majorBidi" w:cstheme="majorBidi"/>
          <w:sz w:val="28"/>
          <w:szCs w:val="28"/>
          <w:lang w:bidi="ar-EG"/>
        </w:rPr>
        <w:t>.</w:t>
      </w:r>
    </w:p>
    <w:p w14:paraId="1D1F926F"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يتضمن التصميم البحثي اختيار أدوات وطرق بحث ملائمة تلائم طبيعة البيانات التي سيتم جمعها. كما يتطلب تحديد منهجية جمع البيانات من خلال الاستبيانات و المقابلات بالإضافة إلى المصادر الثانوية التي توفر بيانات مالية وإدارية مرتبطة بمؤسسات حكومية معينة</w:t>
      </w:r>
      <w:r w:rsidRPr="000A2BA8">
        <w:rPr>
          <w:rFonts w:asciiTheme="majorBidi" w:hAnsiTheme="majorBidi" w:cstheme="majorBidi"/>
          <w:sz w:val="28"/>
          <w:szCs w:val="28"/>
          <w:lang w:bidi="ar-EG"/>
        </w:rPr>
        <w:t>.</w:t>
      </w:r>
    </w:p>
    <w:p w14:paraId="5F417CF2"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1BA49858">
          <v:rect id="_x0000_i1055" alt="" style="width:441.8pt;height:.05pt;mso-width-percent:0;mso-height-percent:0;mso-width-percent:0;mso-height-percent:0" o:hrpct="944" o:hralign="center" o:hrstd="t" o:hr="t" fillcolor="#a0a0a0" stroked="f"/>
        </w:pict>
      </w:r>
    </w:p>
    <w:p w14:paraId="6E633AD6"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2. </w:t>
      </w:r>
      <w:r w:rsidRPr="000A2BA8">
        <w:rPr>
          <w:rFonts w:asciiTheme="majorBidi" w:hAnsiTheme="majorBidi" w:cstheme="majorBidi"/>
          <w:sz w:val="28"/>
          <w:szCs w:val="28"/>
          <w:rtl/>
        </w:rPr>
        <w:t>نوع البحث</w:t>
      </w:r>
      <w:r w:rsidRPr="000A2BA8">
        <w:rPr>
          <w:rFonts w:asciiTheme="majorBidi" w:hAnsiTheme="majorBidi" w:cstheme="majorBidi"/>
          <w:sz w:val="28"/>
          <w:szCs w:val="28"/>
          <w:lang w:bidi="ar-EG"/>
        </w:rPr>
        <w:t>:</w:t>
      </w:r>
    </w:p>
    <w:p w14:paraId="6FD5054C"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يتم تصنيف البحث ضمن البحوث التطبيقية التي تهدف إلى تطبيق المفاهيم النظرية في المجال الحكومي</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البحث هنا يسعى إلى تحقيق نتائج عملية يمكن الاستفادة منها في تحسين أداء القطاع الحكومي</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ويعتمد البحث على الأساليب الوصفية التي تركز على تحليل الواقع المتعلق بتطبيق المحاسبة الرقمية في القطاع الحكومي السعودي</w:t>
      </w:r>
      <w:r w:rsidRPr="000A2BA8">
        <w:rPr>
          <w:rFonts w:asciiTheme="majorBidi" w:hAnsiTheme="majorBidi" w:cstheme="majorBidi"/>
          <w:sz w:val="28"/>
          <w:szCs w:val="28"/>
          <w:lang w:bidi="ar-EG"/>
        </w:rPr>
        <w:t>.</w:t>
      </w:r>
    </w:p>
    <w:p w14:paraId="5A3921A1"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يتميز البحث هنا باستخدام أساليب مبتكرة تجمع بين التحليل الكمي والكيفي لضمان توافر رؤية شاملة حول تطبيق الأنظمة الرقمية و أثرها على الكفاءة المالية و الشفافية الحكومية</w:t>
      </w:r>
      <w:r w:rsidRPr="000A2BA8">
        <w:rPr>
          <w:rFonts w:asciiTheme="majorBidi" w:hAnsiTheme="majorBidi" w:cstheme="majorBidi"/>
          <w:sz w:val="28"/>
          <w:szCs w:val="28"/>
          <w:lang w:bidi="ar-EG"/>
        </w:rPr>
        <w:t>.</w:t>
      </w:r>
    </w:p>
    <w:p w14:paraId="5CCC026A"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14752603">
          <v:rect id="_x0000_i1054" alt="" style="width:441.8pt;height:.05pt;mso-width-percent:0;mso-height-percent:0;mso-width-percent:0;mso-height-percent:0" o:hrpct="944" o:hralign="center" o:hrstd="t" o:hr="t" fillcolor="#a0a0a0" stroked="f"/>
        </w:pict>
      </w:r>
    </w:p>
    <w:p w14:paraId="1985900D"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3. </w:t>
      </w:r>
      <w:r w:rsidRPr="000A2BA8">
        <w:rPr>
          <w:rFonts w:asciiTheme="majorBidi" w:hAnsiTheme="majorBidi" w:cstheme="majorBidi"/>
          <w:sz w:val="28"/>
          <w:szCs w:val="28"/>
          <w:rtl/>
        </w:rPr>
        <w:t>أساليب البحث</w:t>
      </w:r>
      <w:r w:rsidRPr="000A2BA8">
        <w:rPr>
          <w:rFonts w:asciiTheme="majorBidi" w:hAnsiTheme="majorBidi" w:cstheme="majorBidi"/>
          <w:sz w:val="28"/>
          <w:szCs w:val="28"/>
          <w:lang w:bidi="ar-EG"/>
        </w:rPr>
        <w:t>:</w:t>
      </w:r>
    </w:p>
    <w:p w14:paraId="33F3F9A5"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lastRenderedPageBreak/>
        <w:t>يتم استخدام عدد من الأساليب في هذا البحث لضمان جمع وتحليل البيانات بشكل متكامل. يتمثل الأسلوب الأساسي في استخدام المسح الميداني، حيث سيتم جمع البيانات من خلال استبيانات يتم توزيعها على الموظفين الحكوميين الذين يعملون في قطاعات حكومية معتمدة على المحاسبة الرقمية</w:t>
      </w:r>
      <w:r w:rsidRPr="000A2BA8">
        <w:rPr>
          <w:rFonts w:asciiTheme="majorBidi" w:hAnsiTheme="majorBidi" w:cstheme="majorBidi"/>
          <w:sz w:val="28"/>
          <w:szCs w:val="28"/>
          <w:lang w:bidi="ar-EG"/>
        </w:rPr>
        <w:t>.</w:t>
      </w:r>
    </w:p>
    <w:p w14:paraId="31BD0E40"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بالإضافة إلى الاستبيانات، سيتم إجراء مقابلات مع الخبراء و المسؤولين الحكوميين الذين لديهم خبرة في تطبيق الأنظمة المحاسبية الرقمية. من خلال هذه المقابلات، سيتم جمع بيانات كيفية حول التحديات و الفوائد المرتبطة بتطبيق المحاسبة الرقمية في القطاع الحكومي</w:t>
      </w:r>
      <w:r w:rsidRPr="000A2BA8">
        <w:rPr>
          <w:rFonts w:asciiTheme="majorBidi" w:hAnsiTheme="majorBidi" w:cstheme="majorBidi"/>
          <w:sz w:val="28"/>
          <w:szCs w:val="28"/>
          <w:lang w:bidi="ar-EG"/>
        </w:rPr>
        <w:t>.</w:t>
      </w:r>
    </w:p>
    <w:p w14:paraId="3CD888E3"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6D4003D9">
          <v:rect id="_x0000_i1053" alt="" style="width:441.8pt;height:.05pt;mso-width-percent:0;mso-height-percent:0;mso-width-percent:0;mso-height-percent:0" o:hrpct="944" o:hralign="center" o:hrstd="t" o:hr="t" fillcolor="#a0a0a0" stroked="f"/>
        </w:pict>
      </w:r>
    </w:p>
    <w:p w14:paraId="5A084BEC"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4. </w:t>
      </w:r>
      <w:r w:rsidRPr="000A2BA8">
        <w:rPr>
          <w:rFonts w:asciiTheme="majorBidi" w:hAnsiTheme="majorBidi" w:cstheme="majorBidi"/>
          <w:sz w:val="28"/>
          <w:szCs w:val="28"/>
          <w:rtl/>
        </w:rPr>
        <w:t>إطار البحث</w:t>
      </w:r>
      <w:r w:rsidRPr="000A2BA8">
        <w:rPr>
          <w:rFonts w:asciiTheme="majorBidi" w:hAnsiTheme="majorBidi" w:cstheme="majorBidi"/>
          <w:sz w:val="28"/>
          <w:szCs w:val="28"/>
          <w:lang w:bidi="ar-EG"/>
        </w:rPr>
        <w:t>:</w:t>
      </w:r>
    </w:p>
    <w:p w14:paraId="0B558650"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يتمثل إطار البحث في تحديد المتغيرات المستقلة و المتغيرات التابعة التي ستتم دراستها في البحث. في هذه الحالة، المتغير المستقل هو المحاسبة الرقمية بمختلف أبعادها، مثل أنظمة المعلومات المحاسبية، الحوسبة السحابية، و الذكاء الاصطناعي</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أما المتغير التابع فيكون هو أداء القطاع الحكومي، والذي سيتم قياسه من خلال مؤشرات مثل الكفاءة المالية، الشفافية، و سرعة اتخاذ القرارات</w:t>
      </w:r>
      <w:r w:rsidRPr="000A2BA8">
        <w:rPr>
          <w:rFonts w:asciiTheme="majorBidi" w:hAnsiTheme="majorBidi" w:cstheme="majorBidi"/>
          <w:sz w:val="28"/>
          <w:szCs w:val="28"/>
          <w:lang w:bidi="ar-EG"/>
        </w:rPr>
        <w:t>.</w:t>
      </w:r>
    </w:p>
    <w:p w14:paraId="6B0E5BEA"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سيتبع الباحث إطارًا متكاملًا لدراسة العلاقة بين المتغيرات، وكيفية تأثير الأنظمة الرقمية على الأداء الحكومي. كما سيقوم الباحث باستخدام مؤشرات الأداء لتقييم مستوى النجاح الذي تم تحقيقه نتيجة لتطبيق هذه الأنظمة</w:t>
      </w:r>
      <w:r w:rsidRPr="000A2BA8">
        <w:rPr>
          <w:rFonts w:asciiTheme="majorBidi" w:hAnsiTheme="majorBidi" w:cstheme="majorBidi"/>
          <w:sz w:val="28"/>
          <w:szCs w:val="28"/>
          <w:lang w:bidi="ar-EG"/>
        </w:rPr>
        <w:t>.</w:t>
      </w:r>
    </w:p>
    <w:p w14:paraId="20E90A55"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4BE095F7">
          <v:rect id="_x0000_i1052" alt="" style="width:441.8pt;height:.05pt;mso-width-percent:0;mso-height-percent:0;mso-width-percent:0;mso-height-percent:0" o:hrpct="944" o:hralign="center" o:hrstd="t" o:hr="t" fillcolor="#a0a0a0" stroked="f"/>
        </w:pict>
      </w:r>
    </w:p>
    <w:p w14:paraId="273E2F21"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5. </w:t>
      </w:r>
      <w:r w:rsidRPr="000A2BA8">
        <w:rPr>
          <w:rFonts w:asciiTheme="majorBidi" w:hAnsiTheme="majorBidi" w:cstheme="majorBidi"/>
          <w:sz w:val="28"/>
          <w:szCs w:val="28"/>
          <w:rtl/>
        </w:rPr>
        <w:t>المجتمع والعينة</w:t>
      </w:r>
      <w:r w:rsidRPr="000A2BA8">
        <w:rPr>
          <w:rFonts w:asciiTheme="majorBidi" w:hAnsiTheme="majorBidi" w:cstheme="majorBidi"/>
          <w:sz w:val="28"/>
          <w:szCs w:val="28"/>
          <w:lang w:bidi="ar-EG"/>
        </w:rPr>
        <w:t>:</w:t>
      </w:r>
    </w:p>
    <w:p w14:paraId="17A2CD12"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المجتمع المستهدف في هذا البحث هو القطاع الحكومي في المملكة العربية السعودية، وخاصة المؤسسات الحكومية التي تقوم باستخدام أنظمة محاسبية رقمية</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أما العينة التي سيتم اختيارها، فهي مجموعة من المؤسسات الحكومية التي تطبق المحاسبة الرقمية بنجاح. ستشمل العينة موظفين حكوميين على جميع المستويات بما في ذلك المديرين الماليين و المستشارين الماليين</w:t>
      </w:r>
      <w:r w:rsidRPr="000A2BA8">
        <w:rPr>
          <w:rFonts w:asciiTheme="majorBidi" w:hAnsiTheme="majorBidi" w:cstheme="majorBidi"/>
          <w:sz w:val="28"/>
          <w:szCs w:val="28"/>
          <w:lang w:bidi="ar-EG"/>
        </w:rPr>
        <w:t>.</w:t>
      </w:r>
    </w:p>
    <w:p w14:paraId="5BA1FB56"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يتم تحديد العينة بناءً على القطاعات الحكومية التي تعتمد على الأنظمة الرقمية مثل وزارة المالية، ومؤسسات الحسابات الحكومية مثل ديوان المراقبة العامة، وكذلك الهيئات الحكومية التي تشارك في إعداد التقارير المالية الحكومية</w:t>
      </w:r>
      <w:r w:rsidRPr="000A2BA8">
        <w:rPr>
          <w:rFonts w:asciiTheme="majorBidi" w:hAnsiTheme="majorBidi" w:cstheme="majorBidi"/>
          <w:sz w:val="28"/>
          <w:szCs w:val="28"/>
          <w:lang w:bidi="ar-EG"/>
        </w:rPr>
        <w:t>.</w:t>
      </w:r>
    </w:p>
    <w:p w14:paraId="7033FD3D"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01E60192">
          <v:rect id="_x0000_i1051" alt="" style="width:441.8pt;height:.05pt;mso-width-percent:0;mso-height-percent:0;mso-width-percent:0;mso-height-percent:0" o:hrpct="944" o:hralign="center" o:hrstd="t" o:hr="t" fillcolor="#a0a0a0" stroked="f"/>
        </w:pict>
      </w:r>
    </w:p>
    <w:p w14:paraId="1586F5B0"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6. </w:t>
      </w:r>
      <w:r w:rsidRPr="000A2BA8">
        <w:rPr>
          <w:rFonts w:asciiTheme="majorBidi" w:hAnsiTheme="majorBidi" w:cstheme="majorBidi"/>
          <w:sz w:val="28"/>
          <w:szCs w:val="28"/>
          <w:rtl/>
        </w:rPr>
        <w:t>أدوات جمع البيانات</w:t>
      </w:r>
      <w:r w:rsidRPr="000A2BA8">
        <w:rPr>
          <w:rFonts w:asciiTheme="majorBidi" w:hAnsiTheme="majorBidi" w:cstheme="majorBidi"/>
          <w:sz w:val="28"/>
          <w:szCs w:val="28"/>
          <w:lang w:bidi="ar-EG"/>
        </w:rPr>
        <w:t>:</w:t>
      </w:r>
    </w:p>
    <w:p w14:paraId="758C2365"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ستستخدم الدراسة عدة أدوات لجمع البيانات، أهمها الاستبيانات التي ستتمكن من جمع بيانات كمية من الموظفين العاملين في المؤسسات الحكومية</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سيتم تصميم الاستبيانات بطريقة تستهدف جمع معلومات عن مستوى استخدام المحاسبة الرقمية وتأثيرها على الكفاءة المالية و الشفافية</w:t>
      </w:r>
      <w:r w:rsidRPr="000A2BA8">
        <w:rPr>
          <w:rFonts w:asciiTheme="majorBidi" w:hAnsiTheme="majorBidi" w:cstheme="majorBidi"/>
          <w:sz w:val="28"/>
          <w:szCs w:val="28"/>
          <w:lang w:bidi="ar-EG"/>
        </w:rPr>
        <w:t>.</w:t>
      </w:r>
    </w:p>
    <w:p w14:paraId="1C36DE51"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بالإضافة إلى ذلك، سيتم جمع بيانات نوعية من خلال المقابلات الشخصية مع المسؤولين الحكوميين والخبراء في مجال المحاسبة الرقمية</w:t>
      </w:r>
      <w:r w:rsidRPr="000A2BA8">
        <w:rPr>
          <w:rFonts w:asciiTheme="majorBidi" w:hAnsiTheme="majorBidi" w:cstheme="majorBidi"/>
          <w:sz w:val="28"/>
          <w:szCs w:val="28"/>
          <w:lang w:bidi="ar-EG"/>
        </w:rPr>
        <w:t>.</w:t>
      </w:r>
    </w:p>
    <w:p w14:paraId="7FFB9061"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كما سيتم اللجوء إلى البيانات الثانوية التي تقدمها التقارير الحكومية و الإحصاءات الرسمية لتوفير معلومات إضافية تدعم التحليل الكمي</w:t>
      </w:r>
      <w:r w:rsidRPr="000A2BA8">
        <w:rPr>
          <w:rFonts w:asciiTheme="majorBidi" w:hAnsiTheme="majorBidi" w:cstheme="majorBidi"/>
          <w:sz w:val="28"/>
          <w:szCs w:val="28"/>
          <w:lang w:bidi="ar-EG"/>
        </w:rPr>
        <w:t>.</w:t>
      </w:r>
    </w:p>
    <w:p w14:paraId="70DED9F6"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lastRenderedPageBreak/>
        <w:pict w14:anchorId="6FD6F389">
          <v:rect id="_x0000_i1050" alt="" style="width:441.8pt;height:.05pt;mso-width-percent:0;mso-height-percent:0;mso-width-percent:0;mso-height-percent:0" o:hrpct="944" o:hralign="center" o:hrstd="t" o:hr="t" fillcolor="#a0a0a0" stroked="f"/>
        </w:pict>
      </w:r>
    </w:p>
    <w:p w14:paraId="305CB4F8"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7. </w:t>
      </w:r>
      <w:r w:rsidRPr="000A2BA8">
        <w:rPr>
          <w:rFonts w:asciiTheme="majorBidi" w:hAnsiTheme="majorBidi" w:cstheme="majorBidi"/>
          <w:sz w:val="28"/>
          <w:szCs w:val="28"/>
          <w:rtl/>
        </w:rPr>
        <w:t>أساليب تحليل البيانات</w:t>
      </w:r>
      <w:r w:rsidRPr="000A2BA8">
        <w:rPr>
          <w:rFonts w:asciiTheme="majorBidi" w:hAnsiTheme="majorBidi" w:cstheme="majorBidi"/>
          <w:sz w:val="28"/>
          <w:szCs w:val="28"/>
          <w:lang w:bidi="ar-EG"/>
        </w:rPr>
        <w:t>:</w:t>
      </w:r>
    </w:p>
    <w:p w14:paraId="6F9758A5"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أساليب تحليل البيانات تعتمد على مزيج من التحليل الكمي و التحليل الكيفي</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سيتم استخدام برنامج</w:t>
      </w:r>
      <w:r w:rsidRPr="000A2BA8">
        <w:rPr>
          <w:rFonts w:asciiTheme="majorBidi" w:hAnsiTheme="majorBidi" w:cstheme="majorBidi"/>
          <w:sz w:val="28"/>
          <w:szCs w:val="28"/>
          <w:lang w:bidi="ar-EG"/>
        </w:rPr>
        <w:t xml:space="preserve"> SPSS </w:t>
      </w:r>
      <w:r w:rsidRPr="000A2BA8">
        <w:rPr>
          <w:rFonts w:asciiTheme="majorBidi" w:hAnsiTheme="majorBidi" w:cstheme="majorBidi"/>
          <w:sz w:val="28"/>
          <w:szCs w:val="28"/>
          <w:rtl/>
        </w:rPr>
        <w:t>لتحليل البيانات الكمية من الاستبيانات، حيث سيتم تحديد العلاقات الإحصائية بين المحاسبة الرقمية و أداء القطاع الحكومي باستخدام التحليل التكراري و التحليل الارتباطي</w:t>
      </w:r>
      <w:r w:rsidRPr="000A2BA8">
        <w:rPr>
          <w:rFonts w:asciiTheme="majorBidi" w:hAnsiTheme="majorBidi" w:cstheme="majorBidi"/>
          <w:sz w:val="28"/>
          <w:szCs w:val="28"/>
          <w:lang w:bidi="ar-EG"/>
        </w:rPr>
        <w:t>.</w:t>
      </w:r>
    </w:p>
    <w:p w14:paraId="1C30A7E2"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أما البيانات النوعية، فسيتم تحليلها باستخدام التحليل الموضوعي لاستخلاص المعاني والمفاهيم من المقابلات و البيانات المفتوحة التي تم جمعها من الموظفين الحكوميين</w:t>
      </w:r>
      <w:r w:rsidRPr="000A2BA8">
        <w:rPr>
          <w:rFonts w:asciiTheme="majorBidi" w:hAnsiTheme="majorBidi" w:cstheme="majorBidi"/>
          <w:sz w:val="28"/>
          <w:szCs w:val="28"/>
          <w:lang w:bidi="ar-EG"/>
        </w:rPr>
        <w:t>.</w:t>
      </w:r>
    </w:p>
    <w:p w14:paraId="11A538FC"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2449C323">
          <v:rect id="_x0000_i1049" alt="" style="width:441.8pt;height:.05pt;mso-width-percent:0;mso-height-percent:0;mso-width-percent:0;mso-height-percent:0" o:hrpct="944" o:hralign="center" o:hrstd="t" o:hr="t" fillcolor="#a0a0a0" stroked="f"/>
        </w:pict>
      </w:r>
    </w:p>
    <w:p w14:paraId="0A87D1A6"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8. </w:t>
      </w:r>
      <w:r w:rsidRPr="000A2BA8">
        <w:rPr>
          <w:rFonts w:asciiTheme="majorBidi" w:hAnsiTheme="majorBidi" w:cstheme="majorBidi"/>
          <w:sz w:val="28"/>
          <w:szCs w:val="28"/>
          <w:rtl/>
        </w:rPr>
        <w:t>أخلاقيات البحث</w:t>
      </w:r>
      <w:r w:rsidRPr="000A2BA8">
        <w:rPr>
          <w:rFonts w:asciiTheme="majorBidi" w:hAnsiTheme="majorBidi" w:cstheme="majorBidi"/>
          <w:sz w:val="28"/>
          <w:szCs w:val="28"/>
          <w:lang w:bidi="ar-EG"/>
        </w:rPr>
        <w:t>:</w:t>
      </w:r>
    </w:p>
    <w:p w14:paraId="17828654"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تُعتبر أخلاقيات البحث من الجوانب المهمة التي يتعين على الباحث احترامها طوال مراحل البحث. يشمل ذلك احترام خصوصية المشاركين وضمان السرية لجميع البيانات المستخلصة. كما يجب على الباحث الحصول على موافقة مستنيرة من المشاركين قبل بدء جمع البيانات. بالإضافة إلى ذلك، يجب أن يكون الباحث شفافًا في توضيح الأهداف والغرض من الدراسة لجميع المشاركين</w:t>
      </w:r>
      <w:r w:rsidRPr="000A2BA8">
        <w:rPr>
          <w:rFonts w:asciiTheme="majorBidi" w:hAnsiTheme="majorBidi" w:cstheme="majorBidi"/>
          <w:sz w:val="28"/>
          <w:szCs w:val="28"/>
          <w:lang w:bidi="ar-EG"/>
        </w:rPr>
        <w:t>.</w:t>
      </w:r>
    </w:p>
    <w:p w14:paraId="056800C3"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3CCFE391">
          <v:rect id="_x0000_i1048" alt="" style="width:441.8pt;height:.05pt;mso-width-percent:0;mso-height-percent:0;mso-width-percent:0;mso-height-percent:0" o:hrpct="944" o:hralign="center" o:hrstd="t" o:hr="t" fillcolor="#a0a0a0" stroked="f"/>
        </w:pict>
      </w:r>
    </w:p>
    <w:p w14:paraId="01F1EDD1"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lang w:bidi="ar-EG"/>
        </w:rPr>
        <w:t xml:space="preserve">9. </w:t>
      </w:r>
      <w:r w:rsidRPr="000A2BA8">
        <w:rPr>
          <w:rFonts w:asciiTheme="majorBidi" w:hAnsiTheme="majorBidi" w:cstheme="majorBidi"/>
          <w:sz w:val="28"/>
          <w:szCs w:val="28"/>
          <w:rtl/>
        </w:rPr>
        <w:t>تحديات البحث وقيوده</w:t>
      </w:r>
      <w:r w:rsidRPr="000A2BA8">
        <w:rPr>
          <w:rFonts w:asciiTheme="majorBidi" w:hAnsiTheme="majorBidi" w:cstheme="majorBidi"/>
          <w:sz w:val="28"/>
          <w:szCs w:val="28"/>
          <w:lang w:bidi="ar-EG"/>
        </w:rPr>
        <w:t>:</w:t>
      </w:r>
    </w:p>
    <w:p w14:paraId="393D2E83" w14:textId="77777777" w:rsidR="000A2BA8" w:rsidRPr="000A2BA8" w:rsidRDefault="000A2BA8" w:rsidP="000A2BA8">
      <w:pPr>
        <w:rPr>
          <w:rFonts w:asciiTheme="majorBidi" w:hAnsiTheme="majorBidi" w:cstheme="majorBidi"/>
          <w:sz w:val="28"/>
          <w:szCs w:val="28"/>
          <w:lang w:bidi="ar-EG"/>
        </w:rPr>
      </w:pPr>
      <w:r w:rsidRPr="000A2BA8">
        <w:rPr>
          <w:rFonts w:asciiTheme="majorBidi" w:hAnsiTheme="majorBidi" w:cstheme="majorBidi"/>
          <w:sz w:val="28"/>
          <w:szCs w:val="28"/>
          <w:rtl/>
        </w:rPr>
        <w:t>من خلال تطبيق البحث، قد يواجه الباحث عدة تحديات و قيود</w:t>
      </w:r>
      <w:r w:rsidRPr="000A2BA8">
        <w:rPr>
          <w:rFonts w:asciiTheme="majorBidi" w:hAnsiTheme="majorBidi" w:cstheme="majorBidi"/>
          <w:sz w:val="28"/>
          <w:szCs w:val="28"/>
          <w:lang w:bidi="ar-EG"/>
        </w:rPr>
        <w:t xml:space="preserve">. </w:t>
      </w:r>
      <w:r w:rsidRPr="000A2BA8">
        <w:rPr>
          <w:rFonts w:asciiTheme="majorBidi" w:hAnsiTheme="majorBidi" w:cstheme="majorBidi"/>
          <w:sz w:val="28"/>
          <w:szCs w:val="28"/>
          <w:rtl/>
        </w:rPr>
        <w:t>من أبرز التحديات</w:t>
      </w:r>
      <w:r w:rsidRPr="000A2BA8">
        <w:rPr>
          <w:rFonts w:asciiTheme="majorBidi" w:hAnsiTheme="majorBidi" w:cstheme="majorBidi"/>
          <w:sz w:val="28"/>
          <w:szCs w:val="28"/>
          <w:lang w:bidi="ar-EG"/>
        </w:rPr>
        <w:t>:</w:t>
      </w:r>
    </w:p>
    <w:p w14:paraId="7B2E2B49" w14:textId="77777777" w:rsidR="000A2BA8" w:rsidRPr="000A2BA8" w:rsidRDefault="000A2BA8" w:rsidP="000A2BA8">
      <w:pPr>
        <w:numPr>
          <w:ilvl w:val="0"/>
          <w:numId w:val="109"/>
        </w:numPr>
        <w:rPr>
          <w:rFonts w:asciiTheme="majorBidi" w:hAnsiTheme="majorBidi" w:cstheme="majorBidi"/>
          <w:sz w:val="28"/>
          <w:szCs w:val="28"/>
          <w:lang w:bidi="ar-EG"/>
        </w:rPr>
      </w:pPr>
      <w:r w:rsidRPr="000A2BA8">
        <w:rPr>
          <w:rFonts w:asciiTheme="majorBidi" w:hAnsiTheme="majorBidi" w:cstheme="majorBidi"/>
          <w:sz w:val="28"/>
          <w:szCs w:val="28"/>
          <w:rtl/>
        </w:rPr>
        <w:t>صعوبة جمع البيانات من بعض الجهات الحكومية بسبب التعقيدات الإدارية أو نقص التعاون من بعض المسؤولين</w:t>
      </w:r>
      <w:r w:rsidRPr="000A2BA8">
        <w:rPr>
          <w:rFonts w:asciiTheme="majorBidi" w:hAnsiTheme="majorBidi" w:cstheme="majorBidi"/>
          <w:sz w:val="28"/>
          <w:szCs w:val="28"/>
          <w:lang w:bidi="ar-EG"/>
        </w:rPr>
        <w:t>.</w:t>
      </w:r>
    </w:p>
    <w:p w14:paraId="353F7C3E" w14:textId="77777777" w:rsidR="000A2BA8" w:rsidRPr="000A2BA8" w:rsidRDefault="000A2BA8" w:rsidP="000A2BA8">
      <w:pPr>
        <w:numPr>
          <w:ilvl w:val="0"/>
          <w:numId w:val="109"/>
        </w:numPr>
        <w:rPr>
          <w:rFonts w:asciiTheme="majorBidi" w:hAnsiTheme="majorBidi" w:cstheme="majorBidi"/>
          <w:sz w:val="28"/>
          <w:szCs w:val="28"/>
          <w:lang w:bidi="ar-EG"/>
        </w:rPr>
      </w:pPr>
      <w:r w:rsidRPr="000A2BA8">
        <w:rPr>
          <w:rFonts w:asciiTheme="majorBidi" w:hAnsiTheme="majorBidi" w:cstheme="majorBidi"/>
          <w:sz w:val="28"/>
          <w:szCs w:val="28"/>
          <w:rtl/>
        </w:rPr>
        <w:t>عدم اكتمال البيانات أو عدم توافرها في بعض الأحيان، خاصة في القطاع الحكومي</w:t>
      </w:r>
      <w:r w:rsidRPr="000A2BA8">
        <w:rPr>
          <w:rFonts w:asciiTheme="majorBidi" w:hAnsiTheme="majorBidi" w:cstheme="majorBidi"/>
          <w:sz w:val="28"/>
          <w:szCs w:val="28"/>
          <w:lang w:bidi="ar-EG"/>
        </w:rPr>
        <w:t>.</w:t>
      </w:r>
    </w:p>
    <w:p w14:paraId="5F8E1F94" w14:textId="77777777" w:rsidR="000A2BA8" w:rsidRPr="000A2BA8" w:rsidRDefault="000A2BA8" w:rsidP="000A2BA8">
      <w:pPr>
        <w:numPr>
          <w:ilvl w:val="0"/>
          <w:numId w:val="109"/>
        </w:numPr>
        <w:rPr>
          <w:rFonts w:asciiTheme="majorBidi" w:hAnsiTheme="majorBidi" w:cstheme="majorBidi"/>
          <w:sz w:val="28"/>
          <w:szCs w:val="28"/>
          <w:lang w:bidi="ar-EG"/>
        </w:rPr>
      </w:pPr>
      <w:r w:rsidRPr="000A2BA8">
        <w:rPr>
          <w:rFonts w:asciiTheme="majorBidi" w:hAnsiTheme="majorBidi" w:cstheme="majorBidi"/>
          <w:sz w:val="28"/>
          <w:szCs w:val="28"/>
          <w:rtl/>
        </w:rPr>
        <w:t>الوقت المحدود لجمع وتحليل البيانات</w:t>
      </w:r>
      <w:r w:rsidRPr="000A2BA8">
        <w:rPr>
          <w:rFonts w:asciiTheme="majorBidi" w:hAnsiTheme="majorBidi" w:cstheme="majorBidi"/>
          <w:sz w:val="28"/>
          <w:szCs w:val="28"/>
          <w:lang w:bidi="ar-EG"/>
        </w:rPr>
        <w:t>.</w:t>
      </w:r>
    </w:p>
    <w:p w14:paraId="6A5E4E6C" w14:textId="77777777" w:rsidR="000A2BA8" w:rsidRPr="000A2BA8" w:rsidRDefault="00556E89" w:rsidP="000A2BA8">
      <w:pPr>
        <w:rPr>
          <w:rFonts w:asciiTheme="majorBidi" w:hAnsiTheme="majorBidi" w:cstheme="majorBidi"/>
          <w:sz w:val="28"/>
          <w:szCs w:val="28"/>
          <w:lang w:bidi="ar-EG"/>
        </w:rPr>
      </w:pPr>
      <w:r>
        <w:rPr>
          <w:rFonts w:asciiTheme="majorBidi" w:hAnsiTheme="majorBidi" w:cstheme="majorBidi"/>
          <w:noProof/>
          <w:sz w:val="28"/>
          <w:szCs w:val="28"/>
          <w:lang w:bidi="ar-EG"/>
        </w:rPr>
        <w:pict w14:anchorId="0E5A00F4">
          <v:rect id="_x0000_i1047" alt="" style="width:441.8pt;height:.05pt;mso-width-percent:0;mso-height-percent:0;mso-width-percent:0;mso-height-percent:0" o:hrpct="944" o:hralign="center" o:hrstd="t" o:hr="t" fillcolor="#a0a0a0" stroked="f"/>
        </w:pict>
      </w:r>
    </w:p>
    <w:p w14:paraId="713197CB" w14:textId="7FC5DFB9" w:rsidR="00612FCE" w:rsidRPr="00612FCE" w:rsidRDefault="00612FCE" w:rsidP="000F739D">
      <w:pPr>
        <w:pStyle w:val="Heading1"/>
        <w:rPr>
          <w:lang w:bidi="ar-EG"/>
        </w:rPr>
      </w:pPr>
      <w:bookmarkStart w:id="100" w:name="_Toc183261566"/>
      <w:r w:rsidRPr="00612FCE">
        <w:rPr>
          <w:rtl/>
        </w:rPr>
        <w:t>تصميم البحث</w:t>
      </w:r>
      <w:bookmarkEnd w:id="100"/>
      <w:r w:rsidRPr="00612FCE">
        <w:rPr>
          <w:rtl/>
        </w:rPr>
        <w:t xml:space="preserve"> </w:t>
      </w:r>
    </w:p>
    <w:p w14:paraId="16992CE0"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في هذه الدراسة حول "أثر المحاسبة الرقمية في رفع أداء القطاع الحكومي في المملكة العربية السعودية"، تم اختيار التصميم الوصفي التحليلي كإطار رئيسي للبحث. يعتمد هذا التصميم على جمع البيانات من مختلف المؤسسات الحكومية التي تستخدم المحاسبة الرقمية وتطبيقها لتحليل الأداء الحكومي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سيتعين على البحث تقديم وصف دقيق لواقع تطبيق المحاسبة الرقمية، ومن ثم تحليل كيفية تأثير هذا التطبيق على الكفاءة و الشفافية و الرقابة المالية في المؤسسات الحكومية</w:t>
      </w:r>
      <w:r w:rsidRPr="000F739D">
        <w:rPr>
          <w:rFonts w:asciiTheme="majorBidi" w:hAnsiTheme="majorBidi" w:cstheme="majorBidi"/>
          <w:sz w:val="28"/>
          <w:szCs w:val="28"/>
          <w:lang w:bidi="ar-EG"/>
        </w:rPr>
        <w:t>.</w:t>
      </w:r>
    </w:p>
    <w:p w14:paraId="0D5B5708"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تشمل مراحل تصميم البحث التالي</w:t>
      </w:r>
      <w:r w:rsidRPr="000F739D">
        <w:rPr>
          <w:rFonts w:asciiTheme="majorBidi" w:hAnsiTheme="majorBidi" w:cstheme="majorBidi"/>
          <w:sz w:val="28"/>
          <w:szCs w:val="28"/>
          <w:lang w:bidi="ar-EG"/>
        </w:rPr>
        <w:t>:</w:t>
      </w:r>
    </w:p>
    <w:p w14:paraId="04269697" w14:textId="77777777" w:rsidR="00612FCE" w:rsidRPr="000F739D" w:rsidRDefault="00612FCE" w:rsidP="00612FCE">
      <w:pPr>
        <w:numPr>
          <w:ilvl w:val="0"/>
          <w:numId w:val="110"/>
        </w:numPr>
        <w:rPr>
          <w:rFonts w:asciiTheme="majorBidi" w:hAnsiTheme="majorBidi" w:cstheme="majorBidi"/>
          <w:sz w:val="28"/>
          <w:szCs w:val="28"/>
          <w:lang w:bidi="ar-EG"/>
        </w:rPr>
      </w:pPr>
      <w:r w:rsidRPr="000F739D">
        <w:rPr>
          <w:rFonts w:asciiTheme="majorBidi" w:hAnsiTheme="majorBidi" w:cstheme="majorBidi"/>
          <w:sz w:val="28"/>
          <w:szCs w:val="28"/>
          <w:rtl/>
        </w:rPr>
        <w:t>تحديد العينة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سيتم اختيار مجموعة من القطاعات الحكومية التي تتبنى المحاسبة الرقمية بشكل فعال</w:t>
      </w:r>
      <w:r w:rsidRPr="000F739D">
        <w:rPr>
          <w:rFonts w:asciiTheme="majorBidi" w:hAnsiTheme="majorBidi" w:cstheme="majorBidi"/>
          <w:sz w:val="28"/>
          <w:szCs w:val="28"/>
          <w:lang w:bidi="ar-EG"/>
        </w:rPr>
        <w:t>.</w:t>
      </w:r>
    </w:p>
    <w:p w14:paraId="576BD9AC" w14:textId="77777777" w:rsidR="00612FCE" w:rsidRPr="000F739D" w:rsidRDefault="00612FCE" w:rsidP="00612FCE">
      <w:pPr>
        <w:numPr>
          <w:ilvl w:val="0"/>
          <w:numId w:val="110"/>
        </w:numPr>
        <w:rPr>
          <w:rFonts w:asciiTheme="majorBidi" w:hAnsiTheme="majorBidi" w:cstheme="majorBidi"/>
          <w:sz w:val="28"/>
          <w:szCs w:val="28"/>
          <w:lang w:bidi="ar-EG"/>
        </w:rPr>
      </w:pPr>
      <w:r w:rsidRPr="000F739D">
        <w:rPr>
          <w:rFonts w:asciiTheme="majorBidi" w:hAnsiTheme="majorBidi" w:cstheme="majorBidi"/>
          <w:sz w:val="28"/>
          <w:szCs w:val="28"/>
          <w:rtl/>
        </w:rPr>
        <w:t>أدوات جمع البيانات</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سيتم جمع البيانات باستخدام الاستبيانات و المقابلات الشخصية مع المسئولين الحكوميين في الوزارات والهيئات الحكومية</w:t>
      </w:r>
      <w:r w:rsidRPr="000F739D">
        <w:rPr>
          <w:rFonts w:asciiTheme="majorBidi" w:hAnsiTheme="majorBidi" w:cstheme="majorBidi"/>
          <w:sz w:val="28"/>
          <w:szCs w:val="28"/>
          <w:lang w:bidi="ar-EG"/>
        </w:rPr>
        <w:t>.</w:t>
      </w:r>
    </w:p>
    <w:p w14:paraId="5F8A8BE0" w14:textId="77777777" w:rsidR="00612FCE" w:rsidRPr="000F739D" w:rsidRDefault="00612FCE" w:rsidP="00612FCE">
      <w:pPr>
        <w:numPr>
          <w:ilvl w:val="0"/>
          <w:numId w:val="110"/>
        </w:numPr>
        <w:rPr>
          <w:rFonts w:asciiTheme="majorBidi" w:hAnsiTheme="majorBidi" w:cstheme="majorBidi"/>
          <w:sz w:val="28"/>
          <w:szCs w:val="28"/>
          <w:lang w:bidi="ar-EG"/>
        </w:rPr>
      </w:pPr>
      <w:r w:rsidRPr="000F739D">
        <w:rPr>
          <w:rFonts w:asciiTheme="majorBidi" w:hAnsiTheme="majorBidi" w:cstheme="majorBidi"/>
          <w:sz w:val="28"/>
          <w:szCs w:val="28"/>
          <w:rtl/>
        </w:rPr>
        <w:lastRenderedPageBreak/>
        <w:t>أدوات التحليل</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 xml:space="preserve">سيتم استخدام التحليل الكمي و التحليل النوعي لفحص العلاقة بين المحاسبة الرقمية ورفع الأداء الحكومي. سيستخدم الباحث البرامج التحليلية مثل </w:t>
      </w:r>
      <w:r w:rsidRPr="000F739D">
        <w:rPr>
          <w:rFonts w:asciiTheme="majorBidi" w:hAnsiTheme="majorBidi" w:cstheme="majorBidi"/>
          <w:sz w:val="28"/>
          <w:szCs w:val="28"/>
          <w:lang w:bidi="ar-EG"/>
        </w:rPr>
        <w:t xml:space="preserve">SPSS </w:t>
      </w:r>
      <w:r w:rsidRPr="000F739D">
        <w:rPr>
          <w:rFonts w:asciiTheme="majorBidi" w:hAnsiTheme="majorBidi" w:cstheme="majorBidi"/>
          <w:sz w:val="28"/>
          <w:szCs w:val="28"/>
          <w:rtl/>
        </w:rPr>
        <w:t>لتحليل البيانات الكمية المستخلصة من الاستبيانات، بينما سيتم تحليل البيانات النوعية المستخلصة من المقابلات من خلال التحليل الموضوعي</w:t>
      </w:r>
      <w:r w:rsidRPr="000F739D">
        <w:rPr>
          <w:rFonts w:asciiTheme="majorBidi" w:hAnsiTheme="majorBidi" w:cstheme="majorBidi"/>
          <w:sz w:val="28"/>
          <w:szCs w:val="28"/>
          <w:lang w:bidi="ar-EG"/>
        </w:rPr>
        <w:t>.</w:t>
      </w:r>
    </w:p>
    <w:p w14:paraId="6124FBE5" w14:textId="77777777" w:rsidR="00612FCE" w:rsidRPr="000F739D" w:rsidRDefault="00612FCE" w:rsidP="00612FCE">
      <w:pPr>
        <w:numPr>
          <w:ilvl w:val="0"/>
          <w:numId w:val="110"/>
        </w:numPr>
        <w:rPr>
          <w:rFonts w:asciiTheme="majorBidi" w:hAnsiTheme="majorBidi" w:cstheme="majorBidi"/>
          <w:sz w:val="28"/>
          <w:szCs w:val="28"/>
          <w:lang w:bidi="ar-EG"/>
        </w:rPr>
      </w:pPr>
      <w:r w:rsidRPr="000F739D">
        <w:rPr>
          <w:rFonts w:asciiTheme="majorBidi" w:hAnsiTheme="majorBidi" w:cstheme="majorBidi"/>
          <w:sz w:val="28"/>
          <w:szCs w:val="28"/>
          <w:rtl/>
        </w:rPr>
        <w:t>تحديد المتغيرات</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 xml:space="preserve">سيتم دراسة المتغير المستقل </w:t>
      </w:r>
      <w:r w:rsidRPr="000F739D">
        <w:rPr>
          <w:rFonts w:asciiTheme="majorBidi" w:hAnsiTheme="majorBidi" w:cstheme="majorBidi"/>
          <w:sz w:val="28"/>
          <w:szCs w:val="28"/>
          <w:lang w:bidi="ar-EG"/>
        </w:rPr>
        <w:t>(</w:t>
      </w:r>
      <w:r w:rsidRPr="000F739D">
        <w:rPr>
          <w:rFonts w:asciiTheme="majorBidi" w:hAnsiTheme="majorBidi" w:cstheme="majorBidi"/>
          <w:sz w:val="28"/>
          <w:szCs w:val="28"/>
          <w:rtl/>
        </w:rPr>
        <w:t xml:space="preserve">المحاسبة الرقمية) و المتغير التابع </w:t>
      </w:r>
      <w:r w:rsidRPr="000F739D">
        <w:rPr>
          <w:rFonts w:asciiTheme="majorBidi" w:hAnsiTheme="majorBidi" w:cstheme="majorBidi"/>
          <w:sz w:val="28"/>
          <w:szCs w:val="28"/>
          <w:lang w:bidi="ar-EG"/>
        </w:rPr>
        <w:t>(</w:t>
      </w:r>
      <w:r w:rsidRPr="000F739D">
        <w:rPr>
          <w:rFonts w:asciiTheme="majorBidi" w:hAnsiTheme="majorBidi" w:cstheme="majorBidi"/>
          <w:sz w:val="28"/>
          <w:szCs w:val="28"/>
          <w:rtl/>
        </w:rPr>
        <w:t>أداء القطاع الحكومي</w:t>
      </w:r>
      <w:r w:rsidRPr="000F739D">
        <w:rPr>
          <w:rFonts w:asciiTheme="majorBidi" w:hAnsiTheme="majorBidi" w:cstheme="majorBidi"/>
          <w:sz w:val="28"/>
          <w:szCs w:val="28"/>
          <w:lang w:bidi="ar-EG"/>
        </w:rPr>
        <w:t>).</w:t>
      </w:r>
    </w:p>
    <w:p w14:paraId="62E07321"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مزايا تصميم البحث الوصفي التحليلي</w:t>
      </w:r>
    </w:p>
    <w:p w14:paraId="57ADAB41" w14:textId="77777777" w:rsidR="00612FCE" w:rsidRPr="000F739D" w:rsidRDefault="00612FCE" w:rsidP="00612FCE">
      <w:pPr>
        <w:numPr>
          <w:ilvl w:val="0"/>
          <w:numId w:val="111"/>
        </w:numPr>
        <w:rPr>
          <w:rFonts w:asciiTheme="majorBidi" w:hAnsiTheme="majorBidi" w:cstheme="majorBidi"/>
          <w:sz w:val="28"/>
          <w:szCs w:val="28"/>
          <w:lang w:bidi="ar-EG"/>
        </w:rPr>
      </w:pPr>
      <w:r w:rsidRPr="000F739D">
        <w:rPr>
          <w:rFonts w:asciiTheme="majorBidi" w:hAnsiTheme="majorBidi" w:cstheme="majorBidi"/>
          <w:sz w:val="28"/>
          <w:szCs w:val="28"/>
          <w:rtl/>
        </w:rPr>
        <w:t>الدقة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يوفر هذا التصميم وصفًا تفصيليًا للمشكلة المدروسة ويُسهل جمع وتحليل البيانات بطريقة منظمة</w:t>
      </w:r>
      <w:r w:rsidRPr="000F739D">
        <w:rPr>
          <w:rFonts w:asciiTheme="majorBidi" w:hAnsiTheme="majorBidi" w:cstheme="majorBidi"/>
          <w:sz w:val="28"/>
          <w:szCs w:val="28"/>
          <w:lang w:bidi="ar-EG"/>
        </w:rPr>
        <w:t>.</w:t>
      </w:r>
    </w:p>
    <w:p w14:paraId="3C8FB687" w14:textId="77777777" w:rsidR="00612FCE" w:rsidRPr="000F739D" w:rsidRDefault="00612FCE" w:rsidP="00612FCE">
      <w:pPr>
        <w:numPr>
          <w:ilvl w:val="0"/>
          <w:numId w:val="111"/>
        </w:numPr>
        <w:rPr>
          <w:rFonts w:asciiTheme="majorBidi" w:hAnsiTheme="majorBidi" w:cstheme="majorBidi"/>
          <w:sz w:val="28"/>
          <w:szCs w:val="28"/>
          <w:lang w:bidi="ar-EG"/>
        </w:rPr>
      </w:pPr>
      <w:r w:rsidRPr="000F739D">
        <w:rPr>
          <w:rFonts w:asciiTheme="majorBidi" w:hAnsiTheme="majorBidi" w:cstheme="majorBidi"/>
          <w:sz w:val="28"/>
          <w:szCs w:val="28"/>
          <w:rtl/>
        </w:rPr>
        <w:t>المرونة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يسمح باستخدام أدوات متعددة لجمع البيانات من مصادر متنوعة (استبيانات، مقابلات، وثائق)</w:t>
      </w:r>
      <w:r w:rsidRPr="000F739D">
        <w:rPr>
          <w:rFonts w:asciiTheme="majorBidi" w:hAnsiTheme="majorBidi" w:cstheme="majorBidi"/>
          <w:sz w:val="28"/>
          <w:szCs w:val="28"/>
          <w:lang w:bidi="ar-EG"/>
        </w:rPr>
        <w:t>.</w:t>
      </w:r>
    </w:p>
    <w:p w14:paraId="705A31AE" w14:textId="77777777" w:rsidR="00612FCE" w:rsidRPr="000F739D" w:rsidRDefault="00612FCE" w:rsidP="00612FCE">
      <w:pPr>
        <w:numPr>
          <w:ilvl w:val="0"/>
          <w:numId w:val="111"/>
        </w:numPr>
        <w:rPr>
          <w:rFonts w:asciiTheme="majorBidi" w:hAnsiTheme="majorBidi" w:cstheme="majorBidi"/>
          <w:sz w:val="28"/>
          <w:szCs w:val="28"/>
          <w:lang w:bidi="ar-EG"/>
        </w:rPr>
      </w:pPr>
      <w:r w:rsidRPr="000F739D">
        <w:rPr>
          <w:rFonts w:asciiTheme="majorBidi" w:hAnsiTheme="majorBidi" w:cstheme="majorBidi"/>
          <w:sz w:val="28"/>
          <w:szCs w:val="28"/>
          <w:rtl/>
        </w:rPr>
        <w:t>التركيز على العلاقات</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يركز هذا التصميم على العلاقة بين المتغيرات ويسعى إلى فهم كيفية تأثير المحاسبة الرقمية على الأداء الحكومي</w:t>
      </w:r>
      <w:r w:rsidRPr="000F739D">
        <w:rPr>
          <w:rFonts w:asciiTheme="majorBidi" w:hAnsiTheme="majorBidi" w:cstheme="majorBidi"/>
          <w:sz w:val="28"/>
          <w:szCs w:val="28"/>
          <w:lang w:bidi="ar-EG"/>
        </w:rPr>
        <w:t>.</w:t>
      </w:r>
    </w:p>
    <w:p w14:paraId="4F30DBD8" w14:textId="77777777" w:rsidR="00612FCE" w:rsidRPr="000F739D" w:rsidRDefault="00556E89" w:rsidP="00612FCE">
      <w:pPr>
        <w:rPr>
          <w:rFonts w:asciiTheme="majorBidi" w:hAnsiTheme="majorBidi" w:cstheme="majorBidi"/>
          <w:sz w:val="28"/>
          <w:szCs w:val="28"/>
          <w:lang w:bidi="ar-EG"/>
        </w:rPr>
      </w:pPr>
      <w:r>
        <w:rPr>
          <w:rFonts w:asciiTheme="majorBidi" w:hAnsiTheme="majorBidi" w:cstheme="majorBidi"/>
          <w:noProof/>
          <w:sz w:val="28"/>
          <w:szCs w:val="28"/>
          <w:lang w:bidi="ar-EG"/>
        </w:rPr>
        <w:pict w14:anchorId="312EF87C">
          <v:rect id="_x0000_i1046" alt="" style="width:441.8pt;height:.05pt;mso-width-percent:0;mso-height-percent:0;mso-width-percent:0;mso-height-percent:0" o:hrpct="944" o:hralign="center" o:hrstd="t" o:hr="t" fillcolor="#a0a0a0" stroked="f"/>
        </w:pict>
      </w:r>
    </w:p>
    <w:p w14:paraId="206EBC38" w14:textId="6524B0B8" w:rsidR="00612FCE" w:rsidRPr="000F739D" w:rsidRDefault="00612FCE" w:rsidP="000F739D">
      <w:pPr>
        <w:pStyle w:val="Heading1"/>
        <w:rPr>
          <w:lang w:bidi="ar-EG"/>
        </w:rPr>
      </w:pPr>
      <w:bookmarkStart w:id="101" w:name="_Toc183261567"/>
      <w:r w:rsidRPr="000F739D">
        <w:rPr>
          <w:rtl/>
        </w:rPr>
        <w:t>نوع البحث</w:t>
      </w:r>
      <w:bookmarkEnd w:id="101"/>
    </w:p>
    <w:p w14:paraId="53378683"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أنواع البحوث</w:t>
      </w:r>
    </w:p>
    <w:p w14:paraId="14302516"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البحث العلمي يمكن تصنيفه بناءً على نوع الدراسة التي يتم إجراؤها. بناءً على هدف البحث، يمكن تصنيف البحث إلى أنواع مختلفة مثل</w:t>
      </w:r>
      <w:r w:rsidRPr="000F739D">
        <w:rPr>
          <w:rFonts w:asciiTheme="majorBidi" w:hAnsiTheme="majorBidi" w:cstheme="majorBidi"/>
          <w:sz w:val="28"/>
          <w:szCs w:val="28"/>
          <w:lang w:bidi="ar-EG"/>
        </w:rPr>
        <w:t>:</w:t>
      </w:r>
    </w:p>
    <w:p w14:paraId="160B7A23" w14:textId="77777777" w:rsidR="00612FCE" w:rsidRPr="000F739D" w:rsidRDefault="00612FCE" w:rsidP="00612FCE">
      <w:pPr>
        <w:numPr>
          <w:ilvl w:val="0"/>
          <w:numId w:val="112"/>
        </w:numPr>
        <w:rPr>
          <w:rFonts w:asciiTheme="majorBidi" w:hAnsiTheme="majorBidi" w:cstheme="majorBidi"/>
          <w:sz w:val="28"/>
          <w:szCs w:val="28"/>
          <w:lang w:bidi="ar-EG"/>
        </w:rPr>
      </w:pPr>
      <w:r w:rsidRPr="000F739D">
        <w:rPr>
          <w:rFonts w:asciiTheme="majorBidi" w:hAnsiTheme="majorBidi" w:cstheme="majorBidi"/>
          <w:sz w:val="28"/>
          <w:szCs w:val="28"/>
          <w:rtl/>
        </w:rPr>
        <w:t>بحث نظري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يركز على تقديم مفاهيم نظرية ولا يتم تطبيقه في الواقع</w:t>
      </w:r>
      <w:r w:rsidRPr="000F739D">
        <w:rPr>
          <w:rFonts w:asciiTheme="majorBidi" w:hAnsiTheme="majorBidi" w:cstheme="majorBidi"/>
          <w:sz w:val="28"/>
          <w:szCs w:val="28"/>
          <w:lang w:bidi="ar-EG"/>
        </w:rPr>
        <w:t>.</w:t>
      </w:r>
    </w:p>
    <w:p w14:paraId="51594C95" w14:textId="77777777" w:rsidR="00612FCE" w:rsidRPr="000F739D" w:rsidRDefault="00612FCE" w:rsidP="00612FCE">
      <w:pPr>
        <w:numPr>
          <w:ilvl w:val="0"/>
          <w:numId w:val="112"/>
        </w:numPr>
        <w:rPr>
          <w:rFonts w:asciiTheme="majorBidi" w:hAnsiTheme="majorBidi" w:cstheme="majorBidi"/>
          <w:sz w:val="28"/>
          <w:szCs w:val="28"/>
          <w:lang w:bidi="ar-EG"/>
        </w:rPr>
      </w:pPr>
      <w:r w:rsidRPr="000F739D">
        <w:rPr>
          <w:rFonts w:asciiTheme="majorBidi" w:hAnsiTheme="majorBidi" w:cstheme="majorBidi"/>
          <w:sz w:val="28"/>
          <w:szCs w:val="28"/>
          <w:rtl/>
        </w:rPr>
        <w:t>بحث تطبيقي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يسعى إلى حل مشكلة عملية من خلال تطبيق مفاهيم نظرية في الحياة العملية</w:t>
      </w:r>
      <w:r w:rsidRPr="000F739D">
        <w:rPr>
          <w:rFonts w:asciiTheme="majorBidi" w:hAnsiTheme="majorBidi" w:cstheme="majorBidi"/>
          <w:sz w:val="28"/>
          <w:szCs w:val="28"/>
          <w:lang w:bidi="ar-EG"/>
        </w:rPr>
        <w:t>.</w:t>
      </w:r>
    </w:p>
    <w:p w14:paraId="69DBCEFC" w14:textId="77777777" w:rsidR="00612FCE" w:rsidRPr="000F739D" w:rsidRDefault="00612FCE" w:rsidP="00612FCE">
      <w:pPr>
        <w:numPr>
          <w:ilvl w:val="0"/>
          <w:numId w:val="112"/>
        </w:numPr>
        <w:rPr>
          <w:rFonts w:asciiTheme="majorBidi" w:hAnsiTheme="majorBidi" w:cstheme="majorBidi"/>
          <w:sz w:val="28"/>
          <w:szCs w:val="28"/>
          <w:lang w:bidi="ar-EG"/>
        </w:rPr>
      </w:pPr>
      <w:r w:rsidRPr="000F739D">
        <w:rPr>
          <w:rFonts w:asciiTheme="majorBidi" w:hAnsiTheme="majorBidi" w:cstheme="majorBidi"/>
          <w:sz w:val="28"/>
          <w:szCs w:val="28"/>
          <w:rtl/>
        </w:rPr>
        <w:t>بحث تجريبي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يتضمن التجربة واختبار الفرضيات</w:t>
      </w:r>
      <w:r w:rsidRPr="000F739D">
        <w:rPr>
          <w:rFonts w:asciiTheme="majorBidi" w:hAnsiTheme="majorBidi" w:cstheme="majorBidi"/>
          <w:sz w:val="28"/>
          <w:szCs w:val="28"/>
          <w:lang w:bidi="ar-EG"/>
        </w:rPr>
        <w:t>.</w:t>
      </w:r>
    </w:p>
    <w:p w14:paraId="30A0981A" w14:textId="77777777" w:rsidR="00612FCE" w:rsidRPr="000F739D" w:rsidRDefault="00612FCE" w:rsidP="00612FCE">
      <w:pPr>
        <w:numPr>
          <w:ilvl w:val="0"/>
          <w:numId w:val="112"/>
        </w:numPr>
        <w:rPr>
          <w:rFonts w:asciiTheme="majorBidi" w:hAnsiTheme="majorBidi" w:cstheme="majorBidi"/>
          <w:sz w:val="28"/>
          <w:szCs w:val="28"/>
          <w:lang w:bidi="ar-EG"/>
        </w:rPr>
      </w:pPr>
      <w:r w:rsidRPr="000F739D">
        <w:rPr>
          <w:rFonts w:asciiTheme="majorBidi" w:hAnsiTheme="majorBidi" w:cstheme="majorBidi"/>
          <w:sz w:val="28"/>
          <w:szCs w:val="28"/>
          <w:rtl/>
        </w:rPr>
        <w:t>بحث وصفي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يهدف إلى وصف وتحليل الواقع لفهم العلاقة بين المتغيرات</w:t>
      </w:r>
      <w:r w:rsidRPr="000F739D">
        <w:rPr>
          <w:rFonts w:asciiTheme="majorBidi" w:hAnsiTheme="majorBidi" w:cstheme="majorBidi"/>
          <w:sz w:val="28"/>
          <w:szCs w:val="28"/>
          <w:lang w:bidi="ar-EG"/>
        </w:rPr>
        <w:t>.</w:t>
      </w:r>
    </w:p>
    <w:p w14:paraId="1BF7EF45"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نوع البحث في هذه الدراسة</w:t>
      </w:r>
    </w:p>
    <w:p w14:paraId="11A2EB08"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تم اختيار البحث التطبيقي في هذه الدراسة لأنه يهدف إلى تطبيق المحاسبة الرقمية في القطاع الحكومي السعودي وتحليل كيفية تحسين الأداء الحكومي باستخدام هذه الأنظمة الرقمية. هذا النوع من البحوث يكون عمليًا ويهدف إلى إيجاد حلول عملية يمكن أن تكون قابلة للتنفيذ في المجال الحكومي</w:t>
      </w:r>
      <w:r w:rsidRPr="000F739D">
        <w:rPr>
          <w:rFonts w:asciiTheme="majorBidi" w:hAnsiTheme="majorBidi" w:cstheme="majorBidi"/>
          <w:sz w:val="28"/>
          <w:szCs w:val="28"/>
          <w:lang w:bidi="ar-EG"/>
        </w:rPr>
        <w:t>.</w:t>
      </w:r>
    </w:p>
    <w:p w14:paraId="321F57E4" w14:textId="77777777" w:rsidR="00612FCE" w:rsidRPr="000F739D" w:rsidRDefault="00612FCE" w:rsidP="00612FCE">
      <w:pPr>
        <w:numPr>
          <w:ilvl w:val="0"/>
          <w:numId w:val="113"/>
        </w:numPr>
        <w:rPr>
          <w:rFonts w:asciiTheme="majorBidi" w:hAnsiTheme="majorBidi" w:cstheme="majorBidi"/>
          <w:sz w:val="28"/>
          <w:szCs w:val="28"/>
          <w:lang w:bidi="ar-EG"/>
        </w:rPr>
      </w:pPr>
      <w:r w:rsidRPr="000F739D">
        <w:rPr>
          <w:rFonts w:asciiTheme="majorBidi" w:hAnsiTheme="majorBidi" w:cstheme="majorBidi"/>
          <w:sz w:val="28"/>
          <w:szCs w:val="28"/>
          <w:rtl/>
        </w:rPr>
        <w:t>الهدف</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تطبيق المفاهيم النظرية حول المحاسبة الرقمية وفحص كيفية تأثيرها على أداء القطاع الحكومي</w:t>
      </w:r>
      <w:r w:rsidRPr="000F739D">
        <w:rPr>
          <w:rFonts w:asciiTheme="majorBidi" w:hAnsiTheme="majorBidi" w:cstheme="majorBidi"/>
          <w:sz w:val="28"/>
          <w:szCs w:val="28"/>
          <w:lang w:bidi="ar-EG"/>
        </w:rPr>
        <w:t>.</w:t>
      </w:r>
    </w:p>
    <w:p w14:paraId="777B9254" w14:textId="77777777" w:rsidR="00612FCE" w:rsidRPr="000F739D" w:rsidRDefault="00612FCE" w:rsidP="00612FCE">
      <w:pPr>
        <w:numPr>
          <w:ilvl w:val="0"/>
          <w:numId w:val="113"/>
        </w:numPr>
        <w:rPr>
          <w:rFonts w:asciiTheme="majorBidi" w:hAnsiTheme="majorBidi" w:cstheme="majorBidi"/>
          <w:sz w:val="28"/>
          <w:szCs w:val="28"/>
          <w:lang w:bidi="ar-EG"/>
        </w:rPr>
      </w:pPr>
      <w:r w:rsidRPr="000F739D">
        <w:rPr>
          <w:rFonts w:asciiTheme="majorBidi" w:hAnsiTheme="majorBidi" w:cstheme="majorBidi"/>
          <w:sz w:val="28"/>
          <w:szCs w:val="28"/>
          <w:rtl/>
        </w:rPr>
        <w:t>النتيجة المرجوة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تقديم توصيات عملية لرفع أداء القطاع الحكومي من خلال تعزيز استخدام المحاسبة الرقمية</w:t>
      </w:r>
      <w:r w:rsidRPr="000F739D">
        <w:rPr>
          <w:rFonts w:asciiTheme="majorBidi" w:hAnsiTheme="majorBidi" w:cstheme="majorBidi"/>
          <w:sz w:val="28"/>
          <w:szCs w:val="28"/>
          <w:lang w:bidi="ar-EG"/>
        </w:rPr>
        <w:t>.</w:t>
      </w:r>
    </w:p>
    <w:p w14:paraId="5AA98BD0"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البحث الوصفي التحليلي</w:t>
      </w:r>
    </w:p>
    <w:p w14:paraId="35658899"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lastRenderedPageBreak/>
        <w:t>تم تصنيف هذا البحث أيضًا ضمن البحث الوصفي الذي يعتمد على وصف وتحليل الواقع والظواهر كما هي في الحياة العملية. يركز البحث الوصفي في هذه الحالة على دراسة كيفية تطبيق المحاسبة الرقمية داخل القطاع الحكومي</w:t>
      </w:r>
      <w:r w:rsidRPr="000F739D">
        <w:rPr>
          <w:rFonts w:asciiTheme="majorBidi" w:hAnsiTheme="majorBidi" w:cstheme="majorBidi"/>
          <w:sz w:val="28"/>
          <w:szCs w:val="28"/>
          <w:lang w:bidi="ar-EG"/>
        </w:rPr>
        <w:t>.</w:t>
      </w:r>
    </w:p>
    <w:p w14:paraId="13362DDA" w14:textId="77777777" w:rsidR="00612FCE" w:rsidRPr="000F739D" w:rsidRDefault="00612FCE" w:rsidP="00612FCE">
      <w:pPr>
        <w:numPr>
          <w:ilvl w:val="0"/>
          <w:numId w:val="114"/>
        </w:numPr>
        <w:rPr>
          <w:rFonts w:asciiTheme="majorBidi" w:hAnsiTheme="majorBidi" w:cstheme="majorBidi"/>
          <w:sz w:val="28"/>
          <w:szCs w:val="28"/>
          <w:lang w:bidi="ar-EG"/>
        </w:rPr>
      </w:pPr>
      <w:r w:rsidRPr="000F739D">
        <w:rPr>
          <w:rFonts w:asciiTheme="majorBidi" w:hAnsiTheme="majorBidi" w:cstheme="majorBidi"/>
          <w:sz w:val="28"/>
          <w:szCs w:val="28"/>
          <w:rtl/>
        </w:rPr>
        <w:t>الهدف من البحث الوصفي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وصف الوضع الحالي للمحاسبة الرقمية في السعودية ودراسة تأثير هذه الأنظمة على الأداء الحكومي</w:t>
      </w:r>
      <w:r w:rsidRPr="000F739D">
        <w:rPr>
          <w:rFonts w:asciiTheme="majorBidi" w:hAnsiTheme="majorBidi" w:cstheme="majorBidi"/>
          <w:sz w:val="28"/>
          <w:szCs w:val="28"/>
          <w:lang w:bidi="ar-EG"/>
        </w:rPr>
        <w:t>.</w:t>
      </w:r>
    </w:p>
    <w:p w14:paraId="2089B6A0" w14:textId="77777777" w:rsidR="00612FCE" w:rsidRPr="000F739D" w:rsidRDefault="00612FCE" w:rsidP="00612FCE">
      <w:pPr>
        <w:numPr>
          <w:ilvl w:val="0"/>
          <w:numId w:val="114"/>
        </w:numPr>
        <w:rPr>
          <w:rFonts w:asciiTheme="majorBidi" w:hAnsiTheme="majorBidi" w:cstheme="majorBidi"/>
          <w:sz w:val="28"/>
          <w:szCs w:val="28"/>
          <w:lang w:bidi="ar-EG"/>
        </w:rPr>
      </w:pPr>
      <w:r w:rsidRPr="000F739D">
        <w:rPr>
          <w:rFonts w:asciiTheme="majorBidi" w:hAnsiTheme="majorBidi" w:cstheme="majorBidi"/>
          <w:sz w:val="28"/>
          <w:szCs w:val="28"/>
          <w:rtl/>
        </w:rPr>
        <w:t>الهدف من البحث التحليلي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تحليل البيانات لفهم العلاقة بين المحاسبة الرقمية و تحسين الأداء الحكومي</w:t>
      </w:r>
      <w:r w:rsidRPr="000F739D">
        <w:rPr>
          <w:rFonts w:asciiTheme="majorBidi" w:hAnsiTheme="majorBidi" w:cstheme="majorBidi"/>
          <w:sz w:val="28"/>
          <w:szCs w:val="28"/>
          <w:lang w:bidi="ar-EG"/>
        </w:rPr>
        <w:t>.</w:t>
      </w:r>
    </w:p>
    <w:p w14:paraId="5E2FD4F7" w14:textId="77777777" w:rsidR="00612FCE" w:rsidRPr="000F739D" w:rsidRDefault="00556E89" w:rsidP="00612FCE">
      <w:pPr>
        <w:rPr>
          <w:rFonts w:asciiTheme="majorBidi" w:hAnsiTheme="majorBidi" w:cstheme="majorBidi"/>
          <w:sz w:val="28"/>
          <w:szCs w:val="28"/>
          <w:lang w:bidi="ar-EG"/>
        </w:rPr>
      </w:pPr>
      <w:r>
        <w:rPr>
          <w:rFonts w:asciiTheme="majorBidi" w:hAnsiTheme="majorBidi" w:cstheme="majorBidi"/>
          <w:noProof/>
          <w:sz w:val="28"/>
          <w:szCs w:val="28"/>
          <w:lang w:bidi="ar-EG"/>
        </w:rPr>
        <w:pict w14:anchorId="71FF7B7E">
          <v:rect id="_x0000_i1045" alt="" style="width:441.8pt;height:.05pt;mso-width-percent:0;mso-height-percent:0;mso-width-percent:0;mso-height-percent:0" o:hrpct="944" o:hralign="center" o:hrstd="t" o:hr="t" fillcolor="#a0a0a0" stroked="f"/>
        </w:pict>
      </w:r>
    </w:p>
    <w:p w14:paraId="6C09F473" w14:textId="1B69902E" w:rsidR="00612FCE" w:rsidRPr="000F739D" w:rsidRDefault="00612FCE" w:rsidP="000F739D">
      <w:pPr>
        <w:pStyle w:val="Heading1"/>
        <w:rPr>
          <w:lang w:bidi="ar-EG"/>
        </w:rPr>
      </w:pPr>
      <w:bookmarkStart w:id="102" w:name="_Toc183261568"/>
      <w:r w:rsidRPr="000F739D">
        <w:rPr>
          <w:rtl/>
        </w:rPr>
        <w:t>أساليب البحث</w:t>
      </w:r>
      <w:bookmarkEnd w:id="102"/>
    </w:p>
    <w:p w14:paraId="54F3CF1F"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أساليب البحث المستخدمة</w:t>
      </w:r>
    </w:p>
    <w:p w14:paraId="285DAF1B" w14:textId="77777777" w:rsidR="00612FCE" w:rsidRPr="000F739D" w:rsidRDefault="00612FCE" w:rsidP="00612FCE">
      <w:pPr>
        <w:numPr>
          <w:ilvl w:val="0"/>
          <w:numId w:val="115"/>
        </w:numPr>
        <w:rPr>
          <w:rFonts w:asciiTheme="majorBidi" w:hAnsiTheme="majorBidi" w:cstheme="majorBidi"/>
          <w:sz w:val="28"/>
          <w:szCs w:val="28"/>
          <w:lang w:bidi="ar-EG"/>
        </w:rPr>
      </w:pPr>
      <w:r w:rsidRPr="000F739D">
        <w:rPr>
          <w:rFonts w:asciiTheme="majorBidi" w:hAnsiTheme="majorBidi" w:cstheme="majorBidi"/>
          <w:sz w:val="28"/>
          <w:szCs w:val="28"/>
          <w:rtl/>
        </w:rPr>
        <w:t>المسح الميداني</w:t>
      </w:r>
      <w:r w:rsidRPr="000F739D">
        <w:rPr>
          <w:rFonts w:asciiTheme="majorBidi" w:hAnsiTheme="majorBidi" w:cstheme="majorBidi"/>
          <w:sz w:val="28"/>
          <w:szCs w:val="28"/>
          <w:lang w:bidi="ar-EG"/>
        </w:rPr>
        <w:t xml:space="preserve"> (Survey Method)</w:t>
      </w:r>
    </w:p>
    <w:p w14:paraId="2D13664B"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تعتبر المسوح الميدانية من أكثر الأساليب شيوعًا في البحث التطبيقي، حيث يتم فيها جمع البيانات من مجموعة من الأفراد أو المؤسسات باستخدام استبيانات أو مقابلات. في هذه الدراسة، سيتم استخدام المسح الميداني لجمع بيانات كمية و بيانات نوعية</w:t>
      </w:r>
      <w:r w:rsidRPr="000F739D">
        <w:rPr>
          <w:rFonts w:asciiTheme="majorBidi" w:hAnsiTheme="majorBidi" w:cstheme="majorBidi"/>
          <w:sz w:val="28"/>
          <w:szCs w:val="28"/>
          <w:lang w:bidi="ar-EG"/>
        </w:rPr>
        <w:t>.</w:t>
      </w:r>
    </w:p>
    <w:p w14:paraId="5C4809A9" w14:textId="77777777" w:rsidR="00612FCE" w:rsidRPr="000F739D" w:rsidRDefault="00612FCE" w:rsidP="00612FCE">
      <w:pPr>
        <w:numPr>
          <w:ilvl w:val="0"/>
          <w:numId w:val="116"/>
        </w:numPr>
        <w:rPr>
          <w:rFonts w:asciiTheme="majorBidi" w:hAnsiTheme="majorBidi" w:cstheme="majorBidi"/>
          <w:sz w:val="28"/>
          <w:szCs w:val="28"/>
          <w:lang w:bidi="ar-EG"/>
        </w:rPr>
      </w:pPr>
      <w:r w:rsidRPr="000F739D">
        <w:rPr>
          <w:rFonts w:asciiTheme="majorBidi" w:hAnsiTheme="majorBidi" w:cstheme="majorBidi"/>
          <w:sz w:val="28"/>
          <w:szCs w:val="28"/>
          <w:rtl/>
        </w:rPr>
        <w:t>الاستبيانات</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سيتم تصميم استبيان يتضمن مجموعة من الأسئلة الموجهة إلى الموظفين الحكوميين والمسؤولين الماليين في المؤسسات الحكومية التي تعتمد على المحاسبة الرقمية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يهدف الاستبيان إلى قياس مستوى استخدام الأنظمة الرقمية وتحديد تأثيرها على أداء الموظفين والمؤسسات</w:t>
      </w:r>
      <w:r w:rsidRPr="000F739D">
        <w:rPr>
          <w:rFonts w:asciiTheme="majorBidi" w:hAnsiTheme="majorBidi" w:cstheme="majorBidi"/>
          <w:sz w:val="28"/>
          <w:szCs w:val="28"/>
          <w:lang w:bidi="ar-EG"/>
        </w:rPr>
        <w:t>.</w:t>
      </w:r>
    </w:p>
    <w:p w14:paraId="52A77DFF" w14:textId="77777777" w:rsidR="00612FCE" w:rsidRPr="000F739D" w:rsidRDefault="00612FCE" w:rsidP="00612FCE">
      <w:pPr>
        <w:numPr>
          <w:ilvl w:val="0"/>
          <w:numId w:val="116"/>
        </w:numPr>
        <w:rPr>
          <w:rFonts w:asciiTheme="majorBidi" w:hAnsiTheme="majorBidi" w:cstheme="majorBidi"/>
          <w:sz w:val="28"/>
          <w:szCs w:val="28"/>
          <w:lang w:bidi="ar-EG"/>
        </w:rPr>
      </w:pPr>
      <w:r w:rsidRPr="000F739D">
        <w:rPr>
          <w:rFonts w:asciiTheme="majorBidi" w:hAnsiTheme="majorBidi" w:cstheme="majorBidi"/>
          <w:sz w:val="28"/>
          <w:szCs w:val="28"/>
          <w:rtl/>
        </w:rPr>
        <w:t>المقابلات الشخصية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بالإضافة إلى الاستبيانات، سيتم إجراء مقابلات مع المديرين الماليين و الخبراء في المحاسبة الرقمية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هذه المقابلات ستساعد في تقديم رؤية معمقة حول كيفية تطبيق المحاسبة الرقمية في القطاع الحكومي</w:t>
      </w:r>
      <w:r w:rsidRPr="000F739D">
        <w:rPr>
          <w:rFonts w:asciiTheme="majorBidi" w:hAnsiTheme="majorBidi" w:cstheme="majorBidi"/>
          <w:sz w:val="28"/>
          <w:szCs w:val="28"/>
          <w:lang w:bidi="ar-EG"/>
        </w:rPr>
        <w:t>.</w:t>
      </w:r>
    </w:p>
    <w:p w14:paraId="7E998529" w14:textId="77777777" w:rsidR="00612FCE" w:rsidRPr="000F739D" w:rsidRDefault="00612FCE" w:rsidP="00612FCE">
      <w:pPr>
        <w:numPr>
          <w:ilvl w:val="0"/>
          <w:numId w:val="117"/>
        </w:numPr>
        <w:rPr>
          <w:rFonts w:asciiTheme="majorBidi" w:hAnsiTheme="majorBidi" w:cstheme="majorBidi"/>
          <w:sz w:val="28"/>
          <w:szCs w:val="28"/>
          <w:lang w:bidi="ar-EG"/>
        </w:rPr>
      </w:pPr>
      <w:r w:rsidRPr="000F739D">
        <w:rPr>
          <w:rFonts w:asciiTheme="majorBidi" w:hAnsiTheme="majorBidi" w:cstheme="majorBidi"/>
          <w:sz w:val="28"/>
          <w:szCs w:val="28"/>
          <w:rtl/>
        </w:rPr>
        <w:t>التحليل الكمي</w:t>
      </w:r>
      <w:r w:rsidRPr="000F739D">
        <w:rPr>
          <w:rFonts w:asciiTheme="majorBidi" w:hAnsiTheme="majorBidi" w:cstheme="majorBidi"/>
          <w:sz w:val="28"/>
          <w:szCs w:val="28"/>
          <w:lang w:bidi="ar-EG"/>
        </w:rPr>
        <w:t xml:space="preserve"> (Quantitative Analysis)</w:t>
      </w:r>
    </w:p>
    <w:p w14:paraId="62967AD1"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يستخدم التحليل الكمي في هذا البحث لتحليل البيانات العددية التي يتم جمعها من خلال الاستبيانات. الهدف هو دراسة العلاقة بين المحاسبة الرقمية و أداء القطاع الحكومي باستخدام التحليل الإحصائي</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 xml:space="preserve">سيتم استخدام برامج مثل </w:t>
      </w:r>
      <w:r w:rsidRPr="000F739D">
        <w:rPr>
          <w:rFonts w:asciiTheme="majorBidi" w:hAnsiTheme="majorBidi" w:cstheme="majorBidi"/>
          <w:sz w:val="28"/>
          <w:szCs w:val="28"/>
          <w:lang w:bidi="ar-EG"/>
        </w:rPr>
        <w:t xml:space="preserve">SPSS </w:t>
      </w:r>
      <w:r w:rsidRPr="000F739D">
        <w:rPr>
          <w:rFonts w:asciiTheme="majorBidi" w:hAnsiTheme="majorBidi" w:cstheme="majorBidi"/>
          <w:sz w:val="28"/>
          <w:szCs w:val="28"/>
          <w:rtl/>
        </w:rPr>
        <w:t xml:space="preserve">أو </w:t>
      </w:r>
      <w:r w:rsidRPr="000F739D">
        <w:rPr>
          <w:rFonts w:asciiTheme="majorBidi" w:hAnsiTheme="majorBidi" w:cstheme="majorBidi"/>
          <w:sz w:val="28"/>
          <w:szCs w:val="28"/>
          <w:lang w:bidi="ar-EG"/>
        </w:rPr>
        <w:t xml:space="preserve">Excel </w:t>
      </w:r>
      <w:r w:rsidRPr="000F739D">
        <w:rPr>
          <w:rFonts w:asciiTheme="majorBidi" w:hAnsiTheme="majorBidi" w:cstheme="majorBidi"/>
          <w:sz w:val="28"/>
          <w:szCs w:val="28"/>
          <w:rtl/>
        </w:rPr>
        <w:t>لتحليل البيانات واستخراج النتائج الإحصائية التي تتيح للباحث تحديد درجة التأثير</w:t>
      </w:r>
      <w:r w:rsidRPr="000F739D">
        <w:rPr>
          <w:rFonts w:asciiTheme="majorBidi" w:hAnsiTheme="majorBidi" w:cstheme="majorBidi"/>
          <w:sz w:val="28"/>
          <w:szCs w:val="28"/>
          <w:lang w:bidi="ar-EG"/>
        </w:rPr>
        <w:t>.</w:t>
      </w:r>
    </w:p>
    <w:p w14:paraId="41F286C2" w14:textId="77777777" w:rsidR="00612FCE" w:rsidRPr="000F739D" w:rsidRDefault="00612FCE" w:rsidP="00612FCE">
      <w:pPr>
        <w:numPr>
          <w:ilvl w:val="0"/>
          <w:numId w:val="118"/>
        </w:numPr>
        <w:rPr>
          <w:rFonts w:asciiTheme="majorBidi" w:hAnsiTheme="majorBidi" w:cstheme="majorBidi"/>
          <w:sz w:val="28"/>
          <w:szCs w:val="28"/>
          <w:lang w:bidi="ar-EG"/>
        </w:rPr>
      </w:pPr>
      <w:r w:rsidRPr="000F739D">
        <w:rPr>
          <w:rFonts w:asciiTheme="majorBidi" w:hAnsiTheme="majorBidi" w:cstheme="majorBidi"/>
          <w:sz w:val="28"/>
          <w:szCs w:val="28"/>
          <w:rtl/>
        </w:rPr>
        <w:t>سيتم تحليل البيانات باستخدام التكرار النسبي، الارتباطات، و الاختبارات الإحصائية لفحص التغيرات في الأداء الحكومي عند تطبيق المحاسبة الرقمية</w:t>
      </w:r>
      <w:r w:rsidRPr="000F739D">
        <w:rPr>
          <w:rFonts w:asciiTheme="majorBidi" w:hAnsiTheme="majorBidi" w:cstheme="majorBidi"/>
          <w:sz w:val="28"/>
          <w:szCs w:val="28"/>
          <w:lang w:bidi="ar-EG"/>
        </w:rPr>
        <w:t>.</w:t>
      </w:r>
    </w:p>
    <w:p w14:paraId="10288A5C" w14:textId="77777777" w:rsidR="00612FCE" w:rsidRPr="000F739D" w:rsidRDefault="00612FCE" w:rsidP="00612FCE">
      <w:pPr>
        <w:numPr>
          <w:ilvl w:val="0"/>
          <w:numId w:val="119"/>
        </w:numPr>
        <w:rPr>
          <w:rFonts w:asciiTheme="majorBidi" w:hAnsiTheme="majorBidi" w:cstheme="majorBidi"/>
          <w:sz w:val="28"/>
          <w:szCs w:val="28"/>
          <w:lang w:bidi="ar-EG"/>
        </w:rPr>
      </w:pPr>
      <w:r w:rsidRPr="000F739D">
        <w:rPr>
          <w:rFonts w:asciiTheme="majorBidi" w:hAnsiTheme="majorBidi" w:cstheme="majorBidi"/>
          <w:sz w:val="28"/>
          <w:szCs w:val="28"/>
          <w:rtl/>
        </w:rPr>
        <w:t>التحليل النوعي</w:t>
      </w:r>
      <w:r w:rsidRPr="000F739D">
        <w:rPr>
          <w:rFonts w:asciiTheme="majorBidi" w:hAnsiTheme="majorBidi" w:cstheme="majorBidi"/>
          <w:sz w:val="28"/>
          <w:szCs w:val="28"/>
          <w:lang w:bidi="ar-EG"/>
        </w:rPr>
        <w:t xml:space="preserve"> (Qualitative Analysis)</w:t>
      </w:r>
    </w:p>
    <w:p w14:paraId="7E50A2A4"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يتم استخدام التحليل النوعي لتحليل البيانات التي تم جمعها من المقابلات الشخصية. هذا التحليل يركز على الفهم العميق لتجارب الأفراد وآرائهم حول تأثير المحاسبة الرقمية على عملهم. سيتم استخدام التحليل الموضوعي لفهم الأنماط والاتجاهات في الإجابات الواردة من المشاركين</w:t>
      </w:r>
      <w:r w:rsidRPr="000F739D">
        <w:rPr>
          <w:rFonts w:asciiTheme="majorBidi" w:hAnsiTheme="majorBidi" w:cstheme="majorBidi"/>
          <w:sz w:val="28"/>
          <w:szCs w:val="28"/>
          <w:lang w:bidi="ar-EG"/>
        </w:rPr>
        <w:t>.</w:t>
      </w:r>
    </w:p>
    <w:p w14:paraId="767C68C2" w14:textId="77777777" w:rsidR="00612FCE" w:rsidRPr="000F739D" w:rsidRDefault="00612FCE" w:rsidP="00612FCE">
      <w:pPr>
        <w:numPr>
          <w:ilvl w:val="0"/>
          <w:numId w:val="120"/>
        </w:numPr>
        <w:rPr>
          <w:rFonts w:asciiTheme="majorBidi" w:hAnsiTheme="majorBidi" w:cstheme="majorBidi"/>
          <w:sz w:val="28"/>
          <w:szCs w:val="28"/>
          <w:lang w:bidi="ar-EG"/>
        </w:rPr>
      </w:pPr>
      <w:r w:rsidRPr="000F739D">
        <w:rPr>
          <w:rFonts w:asciiTheme="majorBidi" w:hAnsiTheme="majorBidi" w:cstheme="majorBidi"/>
          <w:sz w:val="28"/>
          <w:szCs w:val="28"/>
          <w:rtl/>
        </w:rPr>
        <w:lastRenderedPageBreak/>
        <w:t>الخطوة الأولى</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سيتم تصنيف الإجابات في مجموعات موضوعية بناءً على الأفكار والمفاهيم التي تتكرر في الردود</w:t>
      </w:r>
      <w:r w:rsidRPr="000F739D">
        <w:rPr>
          <w:rFonts w:asciiTheme="majorBidi" w:hAnsiTheme="majorBidi" w:cstheme="majorBidi"/>
          <w:sz w:val="28"/>
          <w:szCs w:val="28"/>
          <w:lang w:bidi="ar-EG"/>
        </w:rPr>
        <w:t>.</w:t>
      </w:r>
    </w:p>
    <w:p w14:paraId="1DCBCBFF" w14:textId="77777777" w:rsidR="00612FCE" w:rsidRPr="000F739D" w:rsidRDefault="00612FCE" w:rsidP="00612FCE">
      <w:pPr>
        <w:numPr>
          <w:ilvl w:val="0"/>
          <w:numId w:val="120"/>
        </w:numPr>
        <w:rPr>
          <w:rFonts w:asciiTheme="majorBidi" w:hAnsiTheme="majorBidi" w:cstheme="majorBidi"/>
          <w:sz w:val="28"/>
          <w:szCs w:val="28"/>
          <w:lang w:bidi="ar-EG"/>
        </w:rPr>
      </w:pPr>
      <w:r w:rsidRPr="000F739D">
        <w:rPr>
          <w:rFonts w:asciiTheme="majorBidi" w:hAnsiTheme="majorBidi" w:cstheme="majorBidi"/>
          <w:sz w:val="28"/>
          <w:szCs w:val="28"/>
          <w:rtl/>
        </w:rPr>
        <w:t>الخطوة الثانية</w:t>
      </w:r>
      <w:r w:rsidRPr="000F739D">
        <w:rPr>
          <w:rFonts w:asciiTheme="majorBidi" w:hAnsiTheme="majorBidi" w:cstheme="majorBidi"/>
          <w:sz w:val="28"/>
          <w:szCs w:val="28"/>
          <w:lang w:bidi="ar-EG"/>
        </w:rPr>
        <w:t xml:space="preserve">: </w:t>
      </w:r>
      <w:r w:rsidRPr="000F739D">
        <w:rPr>
          <w:rFonts w:asciiTheme="majorBidi" w:hAnsiTheme="majorBidi" w:cstheme="majorBidi"/>
          <w:sz w:val="28"/>
          <w:szCs w:val="28"/>
          <w:rtl/>
        </w:rPr>
        <w:t>سيتم استخراج الاستنتاجات التي تساهم في تقديم رؤية شاملة حول تأثير المحاسبة الرقمية على أداء المؤسسات الحكومية</w:t>
      </w:r>
      <w:r w:rsidRPr="000F739D">
        <w:rPr>
          <w:rFonts w:asciiTheme="majorBidi" w:hAnsiTheme="majorBidi" w:cstheme="majorBidi"/>
          <w:sz w:val="28"/>
          <w:szCs w:val="28"/>
          <w:lang w:bidi="ar-EG"/>
        </w:rPr>
        <w:t>.</w:t>
      </w:r>
    </w:p>
    <w:p w14:paraId="2E5DB04F" w14:textId="77777777" w:rsidR="00612FCE" w:rsidRPr="000F739D" w:rsidRDefault="00612FCE" w:rsidP="00612FCE">
      <w:pPr>
        <w:numPr>
          <w:ilvl w:val="0"/>
          <w:numId w:val="121"/>
        </w:numPr>
        <w:rPr>
          <w:rFonts w:asciiTheme="majorBidi" w:hAnsiTheme="majorBidi" w:cstheme="majorBidi"/>
          <w:sz w:val="28"/>
          <w:szCs w:val="28"/>
          <w:lang w:bidi="ar-EG"/>
        </w:rPr>
      </w:pPr>
      <w:r w:rsidRPr="000F739D">
        <w:rPr>
          <w:rFonts w:asciiTheme="majorBidi" w:hAnsiTheme="majorBidi" w:cstheme="majorBidi"/>
          <w:sz w:val="28"/>
          <w:szCs w:val="28"/>
          <w:rtl/>
        </w:rPr>
        <w:t>المراجعة الوثائقية</w:t>
      </w:r>
      <w:r w:rsidRPr="000F739D">
        <w:rPr>
          <w:rFonts w:asciiTheme="majorBidi" w:hAnsiTheme="majorBidi" w:cstheme="majorBidi"/>
          <w:sz w:val="28"/>
          <w:szCs w:val="28"/>
          <w:lang w:bidi="ar-EG"/>
        </w:rPr>
        <w:t xml:space="preserve"> (Document Review)</w:t>
      </w:r>
    </w:p>
    <w:p w14:paraId="5B4182CA" w14:textId="77777777" w:rsidR="00612FCE" w:rsidRPr="000F739D" w:rsidRDefault="00612FCE" w:rsidP="00612FCE">
      <w:pPr>
        <w:rPr>
          <w:rFonts w:asciiTheme="majorBidi" w:hAnsiTheme="majorBidi" w:cstheme="majorBidi"/>
          <w:sz w:val="28"/>
          <w:szCs w:val="28"/>
          <w:lang w:bidi="ar-EG"/>
        </w:rPr>
      </w:pPr>
      <w:r w:rsidRPr="000F739D">
        <w:rPr>
          <w:rFonts w:asciiTheme="majorBidi" w:hAnsiTheme="majorBidi" w:cstheme="majorBidi"/>
          <w:sz w:val="28"/>
          <w:szCs w:val="28"/>
          <w:rtl/>
        </w:rPr>
        <w:t>سيتم مراجعة الوثائق الرسمية وتقارير الأداء الحكومية ذات العلاقة بالموضوع مثل التقارير السنوية و البيانات المالية التي يتم نشرها من قبل الوزارات و المؤسسات الحكومية المعنية. هذه الوثائق توفر بيانات إضافية تسهم في تحليل الأداء قبل وبعد تطبيق المحاسبة الرقمية</w:t>
      </w:r>
      <w:r w:rsidRPr="000F739D">
        <w:rPr>
          <w:rFonts w:asciiTheme="majorBidi" w:hAnsiTheme="majorBidi" w:cstheme="majorBidi"/>
          <w:sz w:val="28"/>
          <w:szCs w:val="28"/>
          <w:lang w:bidi="ar-EG"/>
        </w:rPr>
        <w:t>.</w:t>
      </w:r>
    </w:p>
    <w:p w14:paraId="4AC8616F" w14:textId="77777777" w:rsidR="00665573" w:rsidRPr="00665573" w:rsidRDefault="00665573" w:rsidP="00665573">
      <w:pPr>
        <w:pStyle w:val="Heading1"/>
        <w:rPr>
          <w:rtl/>
          <w:lang w:bidi="ar-EG"/>
        </w:rPr>
      </w:pPr>
      <w:bookmarkStart w:id="103" w:name="_Toc183261569"/>
      <w:r w:rsidRPr="00665573">
        <w:rPr>
          <w:rtl/>
        </w:rPr>
        <w:t>إطار البحث</w:t>
      </w:r>
      <w:bookmarkEnd w:id="103"/>
    </w:p>
    <w:p w14:paraId="044EC561"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إطار البحث هو الهيكل الأساسي الذي يُنظم الدراسة ويحدد المتغيرات التي سيتم تحليلها، وكيفية قياس هذه المتغيرات. يتألف إطار البحث من مجموعة من المتغيرات المستقلة و المتغيرات التابعة، بالإضافة إلى علاقة كل من هذه المتغيرات مع بعضها البعض. في دراسة "أثر المحاسبة الرقمية في رفع أداء القطاع الحكومي في المملكة العربية السعودية"، تم تحديد المحاسبة الرقمية كمتغير مستقل، و الأداء الحكومي كمتغير تابع</w:t>
      </w:r>
      <w:r w:rsidRPr="00665573">
        <w:rPr>
          <w:rFonts w:asciiTheme="majorBidi" w:hAnsiTheme="majorBidi" w:cstheme="majorBidi"/>
          <w:sz w:val="28"/>
          <w:szCs w:val="28"/>
          <w:lang w:bidi="ar-EG"/>
        </w:rPr>
        <w:t>.</w:t>
      </w:r>
    </w:p>
    <w:p w14:paraId="5CF6DCD9"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المتغير المستقل: المحاسبة الرقمية</w:t>
      </w:r>
    </w:p>
    <w:p w14:paraId="05835D08"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يُعتبر المتغير المستقل في هذه الدراسة هو المحاسبة الرقمية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يشمل هذا المتغير جميع الأنظمة التكنولوجية الرقمية التي تُستخدم لتحسين إدارة الحسابات في القطاع الحكومي. هذه الأنظمة تشمل</w:t>
      </w:r>
      <w:r w:rsidRPr="00665573">
        <w:rPr>
          <w:rFonts w:asciiTheme="majorBidi" w:hAnsiTheme="majorBidi" w:cstheme="majorBidi"/>
          <w:sz w:val="28"/>
          <w:szCs w:val="28"/>
          <w:lang w:bidi="ar-EG"/>
        </w:rPr>
        <w:t>:</w:t>
      </w:r>
    </w:p>
    <w:p w14:paraId="1B94BA79" w14:textId="77777777" w:rsidR="00665573" w:rsidRPr="00665573" w:rsidRDefault="00665573" w:rsidP="00665573">
      <w:pPr>
        <w:numPr>
          <w:ilvl w:val="0"/>
          <w:numId w:val="122"/>
        </w:numPr>
        <w:rPr>
          <w:rFonts w:asciiTheme="majorBidi" w:hAnsiTheme="majorBidi" w:cstheme="majorBidi"/>
          <w:sz w:val="28"/>
          <w:szCs w:val="28"/>
          <w:lang w:bidi="ar-EG"/>
        </w:rPr>
      </w:pPr>
      <w:r w:rsidRPr="00665573">
        <w:rPr>
          <w:rFonts w:asciiTheme="majorBidi" w:hAnsiTheme="majorBidi" w:cstheme="majorBidi"/>
          <w:sz w:val="28"/>
          <w:szCs w:val="28"/>
          <w:rtl/>
        </w:rPr>
        <w:t>أنظمة المحاسبة الإلكترونية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مثل استخدام البرمجيات التي تسجل وتراقب المعاملات المالية</w:t>
      </w:r>
      <w:r w:rsidRPr="00665573">
        <w:rPr>
          <w:rFonts w:asciiTheme="majorBidi" w:hAnsiTheme="majorBidi" w:cstheme="majorBidi"/>
          <w:sz w:val="28"/>
          <w:szCs w:val="28"/>
          <w:lang w:bidi="ar-EG"/>
        </w:rPr>
        <w:t>.</w:t>
      </w:r>
    </w:p>
    <w:p w14:paraId="33C28122" w14:textId="77777777" w:rsidR="00665573" w:rsidRPr="00665573" w:rsidRDefault="00665573" w:rsidP="00665573">
      <w:pPr>
        <w:numPr>
          <w:ilvl w:val="0"/>
          <w:numId w:val="122"/>
        </w:numPr>
        <w:rPr>
          <w:rFonts w:asciiTheme="majorBidi" w:hAnsiTheme="majorBidi" w:cstheme="majorBidi"/>
          <w:sz w:val="28"/>
          <w:szCs w:val="28"/>
          <w:lang w:bidi="ar-EG"/>
        </w:rPr>
      </w:pPr>
      <w:r w:rsidRPr="00665573">
        <w:rPr>
          <w:rFonts w:asciiTheme="majorBidi" w:hAnsiTheme="majorBidi" w:cstheme="majorBidi"/>
          <w:sz w:val="28"/>
          <w:szCs w:val="28"/>
          <w:rtl/>
        </w:rPr>
        <w:t>الحوسبة السحابية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التي تسهل الوصول إلى البيانات المالية عبر الإنترنت، مما يعزز من الكفاءة والشفافية</w:t>
      </w:r>
      <w:r w:rsidRPr="00665573">
        <w:rPr>
          <w:rFonts w:asciiTheme="majorBidi" w:hAnsiTheme="majorBidi" w:cstheme="majorBidi"/>
          <w:sz w:val="28"/>
          <w:szCs w:val="28"/>
          <w:lang w:bidi="ar-EG"/>
        </w:rPr>
        <w:t>.</w:t>
      </w:r>
    </w:p>
    <w:p w14:paraId="47E0D2A3" w14:textId="77777777" w:rsidR="00665573" w:rsidRPr="00665573" w:rsidRDefault="00665573" w:rsidP="00665573">
      <w:pPr>
        <w:numPr>
          <w:ilvl w:val="0"/>
          <w:numId w:val="122"/>
        </w:numPr>
        <w:rPr>
          <w:rFonts w:asciiTheme="majorBidi" w:hAnsiTheme="majorBidi" w:cstheme="majorBidi"/>
          <w:sz w:val="28"/>
          <w:szCs w:val="28"/>
          <w:lang w:bidi="ar-EG"/>
        </w:rPr>
      </w:pPr>
      <w:r w:rsidRPr="00665573">
        <w:rPr>
          <w:rFonts w:asciiTheme="majorBidi" w:hAnsiTheme="majorBidi" w:cstheme="majorBidi"/>
          <w:sz w:val="28"/>
          <w:szCs w:val="28"/>
          <w:rtl/>
        </w:rPr>
        <w:t>الذكاء الاصطناعي</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الذي يساعد في أتمتة العمليات المحاسبية والتقارير المالية، ويزيد من دقة العمليات الحسابية</w:t>
      </w:r>
      <w:r w:rsidRPr="00665573">
        <w:rPr>
          <w:rFonts w:asciiTheme="majorBidi" w:hAnsiTheme="majorBidi" w:cstheme="majorBidi"/>
          <w:sz w:val="28"/>
          <w:szCs w:val="28"/>
          <w:lang w:bidi="ar-EG"/>
        </w:rPr>
        <w:t>.</w:t>
      </w:r>
    </w:p>
    <w:p w14:paraId="16FD9687"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المتغير التابع: الأداء الحكومي</w:t>
      </w:r>
    </w:p>
    <w:p w14:paraId="19846E52"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أما المتغير التابع في هذه الدراسة فهو الأداء الحكومي</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يهدف البحث إلى دراسة مدى تأثير المحاسبة الرقمية على أداء القطاع الحكومي في المملكة. تم تحديد الأبعاد التي سيتم من خلالها قياس هذا الأداء على النحو التالي</w:t>
      </w:r>
      <w:r w:rsidRPr="00665573">
        <w:rPr>
          <w:rFonts w:asciiTheme="majorBidi" w:hAnsiTheme="majorBidi" w:cstheme="majorBidi"/>
          <w:sz w:val="28"/>
          <w:szCs w:val="28"/>
          <w:lang w:bidi="ar-EG"/>
        </w:rPr>
        <w:t>:</w:t>
      </w:r>
    </w:p>
    <w:p w14:paraId="0888F8E3" w14:textId="77777777" w:rsidR="00665573" w:rsidRPr="00665573" w:rsidRDefault="00665573" w:rsidP="00665573">
      <w:pPr>
        <w:numPr>
          <w:ilvl w:val="0"/>
          <w:numId w:val="123"/>
        </w:numPr>
        <w:rPr>
          <w:rFonts w:asciiTheme="majorBidi" w:hAnsiTheme="majorBidi" w:cstheme="majorBidi"/>
          <w:sz w:val="28"/>
          <w:szCs w:val="28"/>
          <w:lang w:bidi="ar-EG"/>
        </w:rPr>
      </w:pPr>
      <w:r w:rsidRPr="00665573">
        <w:rPr>
          <w:rFonts w:asciiTheme="majorBidi" w:hAnsiTheme="majorBidi" w:cstheme="majorBidi"/>
          <w:sz w:val="28"/>
          <w:szCs w:val="28"/>
          <w:rtl/>
        </w:rPr>
        <w:t>الكفاءة المالية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القدرة على استخدام الموارد المالية المتاحة بشكل فعال</w:t>
      </w:r>
      <w:r w:rsidRPr="00665573">
        <w:rPr>
          <w:rFonts w:asciiTheme="majorBidi" w:hAnsiTheme="majorBidi" w:cstheme="majorBidi"/>
          <w:sz w:val="28"/>
          <w:szCs w:val="28"/>
          <w:lang w:bidi="ar-EG"/>
        </w:rPr>
        <w:t>.</w:t>
      </w:r>
    </w:p>
    <w:p w14:paraId="09C0DFAE" w14:textId="77777777" w:rsidR="00665573" w:rsidRPr="00665573" w:rsidRDefault="00665573" w:rsidP="00665573">
      <w:pPr>
        <w:numPr>
          <w:ilvl w:val="0"/>
          <w:numId w:val="123"/>
        </w:numPr>
        <w:rPr>
          <w:rFonts w:asciiTheme="majorBidi" w:hAnsiTheme="majorBidi" w:cstheme="majorBidi"/>
          <w:sz w:val="28"/>
          <w:szCs w:val="28"/>
          <w:lang w:bidi="ar-EG"/>
        </w:rPr>
      </w:pPr>
      <w:r w:rsidRPr="00665573">
        <w:rPr>
          <w:rFonts w:asciiTheme="majorBidi" w:hAnsiTheme="majorBidi" w:cstheme="majorBidi"/>
          <w:sz w:val="28"/>
          <w:szCs w:val="28"/>
          <w:rtl/>
        </w:rPr>
        <w:t>الشفافية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مدى وضوح المعلومات المالية المتاحة للجمهور والجهات المعنية</w:t>
      </w:r>
      <w:r w:rsidRPr="00665573">
        <w:rPr>
          <w:rFonts w:asciiTheme="majorBidi" w:hAnsiTheme="majorBidi" w:cstheme="majorBidi"/>
          <w:sz w:val="28"/>
          <w:szCs w:val="28"/>
          <w:lang w:bidi="ar-EG"/>
        </w:rPr>
        <w:t>.</w:t>
      </w:r>
    </w:p>
    <w:p w14:paraId="4751C710" w14:textId="77777777" w:rsidR="00665573" w:rsidRPr="00665573" w:rsidRDefault="00665573" w:rsidP="00665573">
      <w:pPr>
        <w:numPr>
          <w:ilvl w:val="0"/>
          <w:numId w:val="123"/>
        </w:numPr>
        <w:rPr>
          <w:rFonts w:asciiTheme="majorBidi" w:hAnsiTheme="majorBidi" w:cstheme="majorBidi"/>
          <w:sz w:val="28"/>
          <w:szCs w:val="28"/>
          <w:lang w:bidi="ar-EG"/>
        </w:rPr>
      </w:pPr>
      <w:r w:rsidRPr="00665573">
        <w:rPr>
          <w:rFonts w:asciiTheme="majorBidi" w:hAnsiTheme="majorBidi" w:cstheme="majorBidi"/>
          <w:sz w:val="28"/>
          <w:szCs w:val="28"/>
          <w:rtl/>
        </w:rPr>
        <w:t>الرقابة المالية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القدرة على رصد وتحليل القرارات المالية واتخاذ التدابير التصحيحية</w:t>
      </w:r>
      <w:r w:rsidRPr="00665573">
        <w:rPr>
          <w:rFonts w:asciiTheme="majorBidi" w:hAnsiTheme="majorBidi" w:cstheme="majorBidi"/>
          <w:sz w:val="28"/>
          <w:szCs w:val="28"/>
          <w:lang w:bidi="ar-EG"/>
        </w:rPr>
        <w:t>.</w:t>
      </w:r>
    </w:p>
    <w:p w14:paraId="274E9B23" w14:textId="77777777" w:rsidR="00665573" w:rsidRPr="00665573" w:rsidRDefault="00665573" w:rsidP="00665573">
      <w:pPr>
        <w:numPr>
          <w:ilvl w:val="0"/>
          <w:numId w:val="123"/>
        </w:numPr>
        <w:rPr>
          <w:rFonts w:asciiTheme="majorBidi" w:hAnsiTheme="majorBidi" w:cstheme="majorBidi"/>
          <w:sz w:val="28"/>
          <w:szCs w:val="28"/>
          <w:lang w:bidi="ar-EG"/>
        </w:rPr>
      </w:pPr>
      <w:r w:rsidRPr="00665573">
        <w:rPr>
          <w:rFonts w:asciiTheme="majorBidi" w:hAnsiTheme="majorBidi" w:cstheme="majorBidi"/>
          <w:sz w:val="28"/>
          <w:szCs w:val="28"/>
          <w:rtl/>
        </w:rPr>
        <w:t>سرعة اتخاذ القرارات</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مدى تحسين التكنولوجيا في تسريع اتخاذ القرارات الحكومية المتعلقة بالمال والإدارة</w:t>
      </w:r>
      <w:r w:rsidRPr="00665573">
        <w:rPr>
          <w:rFonts w:asciiTheme="majorBidi" w:hAnsiTheme="majorBidi" w:cstheme="majorBidi"/>
          <w:sz w:val="28"/>
          <w:szCs w:val="28"/>
          <w:lang w:bidi="ar-EG"/>
        </w:rPr>
        <w:t>.</w:t>
      </w:r>
    </w:p>
    <w:p w14:paraId="0DA25DE4"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lastRenderedPageBreak/>
        <w:t>يهدف إطار البحث إلى دراسة العلاقة بين هذه المتغيرات وكيفية تأثير المحاسبة الرقمية في تحسين الأداء الحكومي في السعودية</w:t>
      </w:r>
      <w:r w:rsidRPr="00665573">
        <w:rPr>
          <w:rFonts w:asciiTheme="majorBidi" w:hAnsiTheme="majorBidi" w:cstheme="majorBidi"/>
          <w:sz w:val="28"/>
          <w:szCs w:val="28"/>
          <w:lang w:bidi="ar-EG"/>
        </w:rPr>
        <w:t>.</w:t>
      </w:r>
    </w:p>
    <w:p w14:paraId="28F8B4F1" w14:textId="77777777" w:rsidR="00665573" w:rsidRPr="00665573" w:rsidRDefault="00556E89" w:rsidP="00665573">
      <w:pPr>
        <w:rPr>
          <w:rFonts w:asciiTheme="majorBidi" w:hAnsiTheme="majorBidi" w:cstheme="majorBidi"/>
          <w:sz w:val="28"/>
          <w:szCs w:val="28"/>
          <w:lang w:bidi="ar-EG"/>
        </w:rPr>
      </w:pPr>
      <w:r>
        <w:rPr>
          <w:rFonts w:asciiTheme="majorBidi" w:hAnsiTheme="majorBidi" w:cstheme="majorBidi"/>
          <w:noProof/>
          <w:sz w:val="28"/>
          <w:szCs w:val="28"/>
          <w:lang w:bidi="ar-EG"/>
        </w:rPr>
        <w:pict w14:anchorId="2B3FF15C">
          <v:rect id="_x0000_i1044" alt="" style="width:441.8pt;height:.05pt;mso-width-percent:0;mso-height-percent:0;mso-width-percent:0;mso-height-percent:0" o:hrpct="944" o:hralign="center" o:hrstd="t" o:hr="t" fillcolor="#a0a0a0" stroked="f"/>
        </w:pict>
      </w:r>
    </w:p>
    <w:p w14:paraId="68425578" w14:textId="77777777" w:rsidR="00665573" w:rsidRPr="00665573" w:rsidRDefault="00665573" w:rsidP="00665573">
      <w:pPr>
        <w:pStyle w:val="Heading1"/>
        <w:rPr>
          <w:lang w:bidi="ar-EG"/>
        </w:rPr>
      </w:pPr>
      <w:bookmarkStart w:id="104" w:name="_Toc183261570"/>
      <w:r w:rsidRPr="00665573">
        <w:rPr>
          <w:rtl/>
        </w:rPr>
        <w:t>مجتمع الدراسة وعينتها</w:t>
      </w:r>
      <w:bookmarkEnd w:id="104"/>
    </w:p>
    <w:p w14:paraId="53D5C737"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تعريف المجتمع</w:t>
      </w:r>
    </w:p>
    <w:p w14:paraId="4B487507"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المجتمع في البحث العلمي هو الكلية التي يتم استخراج العينة منها. في هذه الدراسة، يُمثل المجتمع القطاع الحكومي في المملكة العربية السعودية، وخصوصًا المؤسسات الحكومية التي تعتمد على المحاسبة الرقمية كجزء من ممارساتها الإدارية. يتضمن هذا المجتمع جميع المؤسسات التي تطبق أنظمة محاسبية رقمية للمساعدة في تحسين الإدارة المالية، مثل الوزارات، الهيئات الحكومية، و المؤسسات المالية الحكومية</w:t>
      </w:r>
      <w:r w:rsidRPr="00665573">
        <w:rPr>
          <w:rFonts w:asciiTheme="majorBidi" w:hAnsiTheme="majorBidi" w:cstheme="majorBidi"/>
          <w:sz w:val="28"/>
          <w:szCs w:val="28"/>
          <w:lang w:bidi="ar-EG"/>
        </w:rPr>
        <w:t>.</w:t>
      </w:r>
    </w:p>
    <w:p w14:paraId="35BE6489"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تحديد العينة</w:t>
      </w:r>
    </w:p>
    <w:p w14:paraId="6423B130"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تم اختيار عينة محددة من بين المؤسسات الحكومية التي تعتمد على المحاسبة الرقمية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لتحديد العينة، تم التركيز على المؤسسات الكبيرة مثل</w:t>
      </w:r>
      <w:r w:rsidRPr="00665573">
        <w:rPr>
          <w:rFonts w:asciiTheme="majorBidi" w:hAnsiTheme="majorBidi" w:cstheme="majorBidi"/>
          <w:sz w:val="28"/>
          <w:szCs w:val="28"/>
          <w:lang w:bidi="ar-EG"/>
        </w:rPr>
        <w:t>:</w:t>
      </w:r>
    </w:p>
    <w:p w14:paraId="48515AF9" w14:textId="77777777" w:rsidR="00665573" w:rsidRPr="00665573" w:rsidRDefault="00665573" w:rsidP="00665573">
      <w:pPr>
        <w:numPr>
          <w:ilvl w:val="0"/>
          <w:numId w:val="124"/>
        </w:numPr>
        <w:rPr>
          <w:rFonts w:asciiTheme="majorBidi" w:hAnsiTheme="majorBidi" w:cstheme="majorBidi"/>
          <w:sz w:val="28"/>
          <w:szCs w:val="28"/>
          <w:lang w:bidi="ar-EG"/>
        </w:rPr>
      </w:pPr>
      <w:r w:rsidRPr="00665573">
        <w:rPr>
          <w:rFonts w:asciiTheme="majorBidi" w:hAnsiTheme="majorBidi" w:cstheme="majorBidi"/>
          <w:sz w:val="28"/>
          <w:szCs w:val="28"/>
          <w:rtl/>
        </w:rPr>
        <w:t>وزارة المالية السعودية</w:t>
      </w:r>
      <w:r w:rsidRPr="00665573">
        <w:rPr>
          <w:rFonts w:asciiTheme="majorBidi" w:hAnsiTheme="majorBidi" w:cstheme="majorBidi"/>
          <w:sz w:val="28"/>
          <w:szCs w:val="28"/>
          <w:lang w:bidi="ar-EG"/>
        </w:rPr>
        <w:t>.</w:t>
      </w:r>
    </w:p>
    <w:p w14:paraId="741BE8CE" w14:textId="77777777" w:rsidR="00665573" w:rsidRPr="00665573" w:rsidRDefault="00665573" w:rsidP="00665573">
      <w:pPr>
        <w:numPr>
          <w:ilvl w:val="0"/>
          <w:numId w:val="124"/>
        </w:numPr>
        <w:rPr>
          <w:rFonts w:asciiTheme="majorBidi" w:hAnsiTheme="majorBidi" w:cstheme="majorBidi"/>
          <w:sz w:val="28"/>
          <w:szCs w:val="28"/>
          <w:lang w:bidi="ar-EG"/>
        </w:rPr>
      </w:pPr>
      <w:r w:rsidRPr="00665573">
        <w:rPr>
          <w:rFonts w:asciiTheme="majorBidi" w:hAnsiTheme="majorBidi" w:cstheme="majorBidi"/>
          <w:sz w:val="28"/>
          <w:szCs w:val="28"/>
          <w:rtl/>
        </w:rPr>
        <w:t>ديوان المراقبة العامة</w:t>
      </w:r>
      <w:r w:rsidRPr="00665573">
        <w:rPr>
          <w:rFonts w:asciiTheme="majorBidi" w:hAnsiTheme="majorBidi" w:cstheme="majorBidi"/>
          <w:sz w:val="28"/>
          <w:szCs w:val="28"/>
          <w:lang w:bidi="ar-EG"/>
        </w:rPr>
        <w:t>.</w:t>
      </w:r>
    </w:p>
    <w:p w14:paraId="6DBF2BAE" w14:textId="77777777" w:rsidR="00665573" w:rsidRPr="00665573" w:rsidRDefault="00665573" w:rsidP="00665573">
      <w:pPr>
        <w:numPr>
          <w:ilvl w:val="0"/>
          <w:numId w:val="124"/>
        </w:numPr>
        <w:rPr>
          <w:rFonts w:asciiTheme="majorBidi" w:hAnsiTheme="majorBidi" w:cstheme="majorBidi"/>
          <w:sz w:val="28"/>
          <w:szCs w:val="28"/>
          <w:lang w:bidi="ar-EG"/>
        </w:rPr>
      </w:pPr>
      <w:r w:rsidRPr="00665573">
        <w:rPr>
          <w:rFonts w:asciiTheme="majorBidi" w:hAnsiTheme="majorBidi" w:cstheme="majorBidi"/>
          <w:sz w:val="28"/>
          <w:szCs w:val="28"/>
          <w:rtl/>
        </w:rPr>
        <w:t>الهيئات الحكومية المعنية بالرقابة المالية مثل مؤسسة النقد العربي السعودي</w:t>
      </w:r>
      <w:r w:rsidRPr="00665573">
        <w:rPr>
          <w:rFonts w:asciiTheme="majorBidi" w:hAnsiTheme="majorBidi" w:cstheme="majorBidi"/>
          <w:sz w:val="28"/>
          <w:szCs w:val="28"/>
          <w:lang w:bidi="ar-EG"/>
        </w:rPr>
        <w:t>.</w:t>
      </w:r>
    </w:p>
    <w:p w14:paraId="59FBB45C"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كما تم تضمين عدد من الموظفين الحكوميين الذين يعملون في هذه المؤسسات في الأدوار المالية، مثل المحاسبين، المديرين الماليين، و المستشارين الماليين</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هذه العينة ستساعد في جمع البيانات حول استخدام الأنظمة الرقمية وتأثيرها على أداء القطاع الحكومي</w:t>
      </w:r>
      <w:r w:rsidRPr="00665573">
        <w:rPr>
          <w:rFonts w:asciiTheme="majorBidi" w:hAnsiTheme="majorBidi" w:cstheme="majorBidi"/>
          <w:sz w:val="28"/>
          <w:szCs w:val="28"/>
          <w:lang w:bidi="ar-EG"/>
        </w:rPr>
        <w:t>.</w:t>
      </w:r>
    </w:p>
    <w:p w14:paraId="28431AE5"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طرق اختيار العينة</w:t>
      </w:r>
    </w:p>
    <w:p w14:paraId="316B8521"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تم اختيار طريقة العينة العشوائية في اختيار المؤسسات الحكومية ضمن مجتمع الدراسة، بحيث يتم اختيار مجموعة عشوائية من المؤسسات التي تعتمد على المحاسبة الرقمية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يتم ذلك لتفادي التحيز وضمان تمثيل شامل لجميع القطاعات الحكومية</w:t>
      </w:r>
      <w:r w:rsidRPr="00665573">
        <w:rPr>
          <w:rFonts w:asciiTheme="majorBidi" w:hAnsiTheme="majorBidi" w:cstheme="majorBidi"/>
          <w:sz w:val="28"/>
          <w:szCs w:val="28"/>
          <w:lang w:bidi="ar-EG"/>
        </w:rPr>
        <w:t>.</w:t>
      </w:r>
    </w:p>
    <w:p w14:paraId="04DF16D6"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 xml:space="preserve">بالنسبة للموظفين الذين سيتم أخذ بياناتهم من خلال الاستبيانات، تم استخدام العينة العشوائية الطبقية، حيث يتم تقسيم المجتمع إلى طبقات، مثل المستوى الإداري </w:t>
      </w:r>
      <w:r w:rsidRPr="00665573">
        <w:rPr>
          <w:rFonts w:asciiTheme="majorBidi" w:hAnsiTheme="majorBidi" w:cstheme="majorBidi"/>
          <w:sz w:val="28"/>
          <w:szCs w:val="28"/>
          <w:lang w:bidi="ar-EG"/>
        </w:rPr>
        <w:t>(</w:t>
      </w:r>
      <w:r w:rsidRPr="00665573">
        <w:rPr>
          <w:rFonts w:asciiTheme="majorBidi" w:hAnsiTheme="majorBidi" w:cstheme="majorBidi"/>
          <w:sz w:val="28"/>
          <w:szCs w:val="28"/>
          <w:rtl/>
        </w:rPr>
        <w:t>المديرين الماليين، المحاسبين، المستشارين)، ومن ثم اختيار عينات عشوائية من كل طبقة. هذا يضمن تمثيلًا مناسبًا لجميع مستويات الموظفين في المؤسسات الحكومية</w:t>
      </w:r>
      <w:r w:rsidRPr="00665573">
        <w:rPr>
          <w:rFonts w:asciiTheme="majorBidi" w:hAnsiTheme="majorBidi" w:cstheme="majorBidi"/>
          <w:sz w:val="28"/>
          <w:szCs w:val="28"/>
          <w:lang w:bidi="ar-EG"/>
        </w:rPr>
        <w:t>.</w:t>
      </w:r>
    </w:p>
    <w:p w14:paraId="7D7BCD08" w14:textId="77777777" w:rsidR="00665573" w:rsidRPr="00665573" w:rsidRDefault="00556E89" w:rsidP="00665573">
      <w:pPr>
        <w:rPr>
          <w:rFonts w:asciiTheme="majorBidi" w:hAnsiTheme="majorBidi" w:cstheme="majorBidi"/>
          <w:sz w:val="28"/>
          <w:szCs w:val="28"/>
          <w:lang w:bidi="ar-EG"/>
        </w:rPr>
      </w:pPr>
      <w:r>
        <w:rPr>
          <w:rFonts w:asciiTheme="majorBidi" w:hAnsiTheme="majorBidi" w:cstheme="majorBidi"/>
          <w:noProof/>
          <w:sz w:val="28"/>
          <w:szCs w:val="28"/>
          <w:lang w:bidi="ar-EG"/>
        </w:rPr>
        <w:pict w14:anchorId="4F1B3249">
          <v:rect id="_x0000_i1043" alt="" style="width:441.8pt;height:.05pt;mso-width-percent:0;mso-height-percent:0;mso-width-percent:0;mso-height-percent:0" o:hrpct="944" o:hralign="center" o:hrstd="t" o:hr="t" fillcolor="#a0a0a0" stroked="f"/>
        </w:pict>
      </w:r>
    </w:p>
    <w:p w14:paraId="11759C14" w14:textId="77777777" w:rsidR="00665573" w:rsidRPr="00665573" w:rsidRDefault="00665573" w:rsidP="00665573">
      <w:pPr>
        <w:pStyle w:val="Heading1"/>
        <w:rPr>
          <w:lang w:bidi="ar-EG"/>
        </w:rPr>
      </w:pPr>
      <w:bookmarkStart w:id="105" w:name="_Toc183261571"/>
      <w:r w:rsidRPr="00665573">
        <w:rPr>
          <w:rtl/>
        </w:rPr>
        <w:t>أدوات جمع البيانات</w:t>
      </w:r>
      <w:bookmarkEnd w:id="105"/>
    </w:p>
    <w:p w14:paraId="67F15B98"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الاستبيانات</w:t>
      </w:r>
    </w:p>
    <w:p w14:paraId="3153B621"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lastRenderedPageBreak/>
        <w:t>تم استخدام الاستبيان كأداة رئيسية لجمع البيانات الكمية في هذه الدراسة. تم تصميم الاستبيان ليشمل مجموعة من الأسئلة التي تتعلق بتطبيق المحاسبة الرقمية في المؤسسات الحكومية وأثرها على الأداء الحكومي. تم تقسيم الأسئلة إلى أقسام متعددة، تشمل</w:t>
      </w:r>
      <w:r w:rsidRPr="00665573">
        <w:rPr>
          <w:rFonts w:asciiTheme="majorBidi" w:hAnsiTheme="majorBidi" w:cstheme="majorBidi"/>
          <w:sz w:val="28"/>
          <w:szCs w:val="28"/>
          <w:lang w:bidi="ar-EG"/>
        </w:rPr>
        <w:t>:</w:t>
      </w:r>
    </w:p>
    <w:p w14:paraId="737ED6A5" w14:textId="77777777" w:rsidR="00665573" w:rsidRPr="00665573" w:rsidRDefault="00665573" w:rsidP="00665573">
      <w:pPr>
        <w:numPr>
          <w:ilvl w:val="0"/>
          <w:numId w:val="125"/>
        </w:numPr>
        <w:rPr>
          <w:rFonts w:asciiTheme="majorBidi" w:hAnsiTheme="majorBidi" w:cstheme="majorBidi"/>
          <w:sz w:val="28"/>
          <w:szCs w:val="28"/>
          <w:lang w:bidi="ar-EG"/>
        </w:rPr>
      </w:pPr>
      <w:r w:rsidRPr="00665573">
        <w:rPr>
          <w:rFonts w:asciiTheme="majorBidi" w:hAnsiTheme="majorBidi" w:cstheme="majorBidi"/>
          <w:sz w:val="28"/>
          <w:szCs w:val="28"/>
          <w:rtl/>
        </w:rPr>
        <w:t>مستوى استخدام المحاسبة الرقمية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الأسئلة المتعلقة باستخدام أنظمة المحاسبة الرقمية في الإدارة المالية</w:t>
      </w:r>
      <w:r w:rsidRPr="00665573">
        <w:rPr>
          <w:rFonts w:asciiTheme="majorBidi" w:hAnsiTheme="majorBidi" w:cstheme="majorBidi"/>
          <w:sz w:val="28"/>
          <w:szCs w:val="28"/>
          <w:lang w:bidi="ar-EG"/>
        </w:rPr>
        <w:t>.</w:t>
      </w:r>
    </w:p>
    <w:p w14:paraId="63FD5CCB" w14:textId="77777777" w:rsidR="00665573" w:rsidRPr="00665573" w:rsidRDefault="00665573" w:rsidP="00665573">
      <w:pPr>
        <w:numPr>
          <w:ilvl w:val="0"/>
          <w:numId w:val="125"/>
        </w:numPr>
        <w:rPr>
          <w:rFonts w:asciiTheme="majorBidi" w:hAnsiTheme="majorBidi" w:cstheme="majorBidi"/>
          <w:sz w:val="28"/>
          <w:szCs w:val="28"/>
          <w:lang w:bidi="ar-EG"/>
        </w:rPr>
      </w:pPr>
      <w:r w:rsidRPr="00665573">
        <w:rPr>
          <w:rFonts w:asciiTheme="majorBidi" w:hAnsiTheme="majorBidi" w:cstheme="majorBidi"/>
          <w:sz w:val="28"/>
          <w:szCs w:val="28"/>
          <w:rtl/>
        </w:rPr>
        <w:t>أثر المحاسبة الرقمية على الكفاءة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الأسئلة التي تستهدف قياس تأثير هذه الأنظمة على الكفاءة المالية</w:t>
      </w:r>
      <w:r w:rsidRPr="00665573">
        <w:rPr>
          <w:rFonts w:asciiTheme="majorBidi" w:hAnsiTheme="majorBidi" w:cstheme="majorBidi"/>
          <w:sz w:val="28"/>
          <w:szCs w:val="28"/>
          <w:lang w:bidi="ar-EG"/>
        </w:rPr>
        <w:t>.</w:t>
      </w:r>
    </w:p>
    <w:p w14:paraId="09DDC478" w14:textId="77777777" w:rsidR="00665573" w:rsidRPr="00665573" w:rsidRDefault="00665573" w:rsidP="00665573">
      <w:pPr>
        <w:numPr>
          <w:ilvl w:val="0"/>
          <w:numId w:val="125"/>
        </w:numPr>
        <w:rPr>
          <w:rFonts w:asciiTheme="majorBidi" w:hAnsiTheme="majorBidi" w:cstheme="majorBidi"/>
          <w:sz w:val="28"/>
          <w:szCs w:val="28"/>
          <w:lang w:bidi="ar-EG"/>
        </w:rPr>
      </w:pPr>
      <w:r w:rsidRPr="00665573">
        <w:rPr>
          <w:rFonts w:asciiTheme="majorBidi" w:hAnsiTheme="majorBidi" w:cstheme="majorBidi"/>
          <w:sz w:val="28"/>
          <w:szCs w:val="28"/>
          <w:rtl/>
        </w:rPr>
        <w:t>الشفافية والرقابة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الأسئلة التي تدرس تأثير الأنظمة الرقمية على الشفافية و الرقابة المالية</w:t>
      </w:r>
      <w:r w:rsidRPr="00665573">
        <w:rPr>
          <w:rFonts w:asciiTheme="majorBidi" w:hAnsiTheme="majorBidi" w:cstheme="majorBidi"/>
          <w:sz w:val="28"/>
          <w:szCs w:val="28"/>
          <w:lang w:bidi="ar-EG"/>
        </w:rPr>
        <w:t>.</w:t>
      </w:r>
    </w:p>
    <w:p w14:paraId="1BC6F894"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يتم إرسال الاستبيانات إلى الموظفين الحكوميين في المؤسسات المستهدفة، حيث يجيب كل مشارك عن الأسئلة وفقًا لتجربته الشخصية في استخدام هذه الأنظمة</w:t>
      </w:r>
      <w:r w:rsidRPr="00665573">
        <w:rPr>
          <w:rFonts w:asciiTheme="majorBidi" w:hAnsiTheme="majorBidi" w:cstheme="majorBidi"/>
          <w:sz w:val="28"/>
          <w:szCs w:val="28"/>
          <w:lang w:bidi="ar-EG"/>
        </w:rPr>
        <w:t>.</w:t>
      </w:r>
    </w:p>
    <w:p w14:paraId="3B3AF618"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المقابلات الشخصية</w:t>
      </w:r>
    </w:p>
    <w:p w14:paraId="5FFFD6A0"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بالإضافة إلى الاستبيانات، تم استخدام المقابلات الشخصية كأداة لجمع البيانات النوعية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تم إجراء المقابلات مع الخبراء و المسؤولين الحكوميين الذين لديهم تجارب واسعة في تطبيق المحاسبة الرقمية داخل مؤسساتهم. تركز هذه المقابلات على فهم التحديات و الفوائد التي تواجه المؤسسات الحكومية في تطبيق الأنظمة الرقمية. كما تسعى إلى تقديم رؤى عميقة حول كيفية تحسين الأداء الحكومي باستخدام التقنيات الحديثة</w:t>
      </w:r>
      <w:r w:rsidRPr="00665573">
        <w:rPr>
          <w:rFonts w:asciiTheme="majorBidi" w:hAnsiTheme="majorBidi" w:cstheme="majorBidi"/>
          <w:sz w:val="28"/>
          <w:szCs w:val="28"/>
          <w:lang w:bidi="ar-EG"/>
        </w:rPr>
        <w:t>.</w:t>
      </w:r>
    </w:p>
    <w:p w14:paraId="74D9A525"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المراجعة الوثائقية</w:t>
      </w:r>
    </w:p>
    <w:p w14:paraId="5CA1614B"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أداة المراجعة الوثائقية تمثل جزءًا آخر من أدوات جمع البيانات. تشمل الوثائق التقارير الحكومية، مثل التقارير المالية و التقارير السنوية التي يتم إعدادها في المؤسسات الحكومية. سيتم تحليل هذه الوثائق لفهم كيفية تأثير المحاسبة الرقمية على الأداء المالي والإداري، والبحث عن المؤشرات الكمية التي تدعم النتائج التي يتم التوصل إليها في الاستبيانات والمقابلات</w:t>
      </w:r>
      <w:r w:rsidRPr="00665573">
        <w:rPr>
          <w:rFonts w:asciiTheme="majorBidi" w:hAnsiTheme="majorBidi" w:cstheme="majorBidi"/>
          <w:sz w:val="28"/>
          <w:szCs w:val="28"/>
          <w:lang w:bidi="ar-EG"/>
        </w:rPr>
        <w:t>.</w:t>
      </w:r>
    </w:p>
    <w:p w14:paraId="361E66F8" w14:textId="77777777" w:rsidR="00665573" w:rsidRPr="00665573" w:rsidRDefault="00556E89" w:rsidP="00665573">
      <w:pPr>
        <w:rPr>
          <w:rFonts w:asciiTheme="majorBidi" w:hAnsiTheme="majorBidi" w:cstheme="majorBidi"/>
          <w:sz w:val="28"/>
          <w:szCs w:val="28"/>
          <w:lang w:bidi="ar-EG"/>
        </w:rPr>
      </w:pPr>
      <w:r>
        <w:rPr>
          <w:rFonts w:asciiTheme="majorBidi" w:hAnsiTheme="majorBidi" w:cstheme="majorBidi"/>
          <w:noProof/>
          <w:sz w:val="28"/>
          <w:szCs w:val="28"/>
          <w:lang w:bidi="ar-EG"/>
        </w:rPr>
        <w:pict w14:anchorId="6164E885">
          <v:rect id="_x0000_i1042" alt="" style="width:441.8pt;height:.05pt;mso-width-percent:0;mso-height-percent:0;mso-width-percent:0;mso-height-percent:0" o:hrpct="944" o:hralign="center" o:hrstd="t" o:hr="t" fillcolor="#a0a0a0" stroked="f"/>
        </w:pict>
      </w:r>
    </w:p>
    <w:p w14:paraId="47610113" w14:textId="77777777" w:rsidR="00665573" w:rsidRPr="00665573" w:rsidRDefault="00665573" w:rsidP="00665573">
      <w:pPr>
        <w:pStyle w:val="Heading1"/>
        <w:rPr>
          <w:lang w:bidi="ar-EG"/>
        </w:rPr>
      </w:pPr>
      <w:bookmarkStart w:id="106" w:name="_Toc183261572"/>
      <w:r w:rsidRPr="00665573">
        <w:rPr>
          <w:rtl/>
        </w:rPr>
        <w:t>أساليب تحليل البيانات</w:t>
      </w:r>
      <w:bookmarkEnd w:id="106"/>
    </w:p>
    <w:p w14:paraId="6F730C98"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التحليل الكمي</w:t>
      </w:r>
    </w:p>
    <w:p w14:paraId="2BB70321"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 xml:space="preserve">سيتم استخدام التحليل الكمي لتحليل البيانات التي يتم جمعها من الاستبيانات. يتم جمع البيانات من خلال الاستبيانات التي تحتوي على أسئلة مغلفة </w:t>
      </w:r>
      <w:r w:rsidRPr="00665573">
        <w:rPr>
          <w:rFonts w:asciiTheme="majorBidi" w:hAnsiTheme="majorBidi" w:cstheme="majorBidi"/>
          <w:sz w:val="28"/>
          <w:szCs w:val="28"/>
          <w:lang w:bidi="ar-EG"/>
        </w:rPr>
        <w:t>(</w:t>
      </w:r>
      <w:r w:rsidRPr="00665573">
        <w:rPr>
          <w:rFonts w:asciiTheme="majorBidi" w:hAnsiTheme="majorBidi" w:cstheme="majorBidi"/>
          <w:sz w:val="28"/>
          <w:szCs w:val="28"/>
          <w:rtl/>
        </w:rPr>
        <w:t xml:space="preserve">ذات إجابات محددة مثل "نعم" أو "لا"، أو مقاييس من 1 إلى 5). سيتم تحليل هذه البيانات باستخدام البرامج الإحصائية مثل </w:t>
      </w:r>
      <w:r w:rsidRPr="00665573">
        <w:rPr>
          <w:rFonts w:asciiTheme="majorBidi" w:hAnsiTheme="majorBidi" w:cstheme="majorBidi"/>
          <w:sz w:val="28"/>
          <w:szCs w:val="28"/>
          <w:lang w:bidi="ar-EG"/>
        </w:rPr>
        <w:t xml:space="preserve">SPSS </w:t>
      </w:r>
      <w:r w:rsidRPr="00665573">
        <w:rPr>
          <w:rFonts w:asciiTheme="majorBidi" w:hAnsiTheme="majorBidi" w:cstheme="majorBidi"/>
          <w:sz w:val="28"/>
          <w:szCs w:val="28"/>
          <w:rtl/>
        </w:rPr>
        <w:t xml:space="preserve">أو </w:t>
      </w:r>
      <w:r w:rsidRPr="00665573">
        <w:rPr>
          <w:rFonts w:asciiTheme="majorBidi" w:hAnsiTheme="majorBidi" w:cstheme="majorBidi"/>
          <w:sz w:val="28"/>
          <w:szCs w:val="28"/>
          <w:lang w:bidi="ar-EG"/>
        </w:rPr>
        <w:t xml:space="preserve">Excel </w:t>
      </w:r>
      <w:r w:rsidRPr="00665573">
        <w:rPr>
          <w:rFonts w:asciiTheme="majorBidi" w:hAnsiTheme="majorBidi" w:cstheme="majorBidi"/>
          <w:sz w:val="28"/>
          <w:szCs w:val="28"/>
          <w:rtl/>
        </w:rPr>
        <w:t>لتحديد العلاقات بين المحاسبة الرقمية و أداء القطاع الحكومي</w:t>
      </w:r>
      <w:r w:rsidRPr="00665573">
        <w:rPr>
          <w:rFonts w:asciiTheme="majorBidi" w:hAnsiTheme="majorBidi" w:cstheme="majorBidi"/>
          <w:sz w:val="28"/>
          <w:szCs w:val="28"/>
          <w:lang w:bidi="ar-EG"/>
        </w:rPr>
        <w:t>.</w:t>
      </w:r>
    </w:p>
    <w:p w14:paraId="26FFCFA6"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ستتضمن التحليلات اختبارات الارتباط لفحص العلاقة بين المحاسبة الرقمية و مؤشرات الأداء مثل الكفاءة المالية و الشفافية</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كذلك، سيتم استخدام التحليل التكراري لفحص توزيع الإجابات على الأسئلة المختلفة وتحديد الاتجاهات العامة</w:t>
      </w:r>
      <w:r w:rsidRPr="00665573">
        <w:rPr>
          <w:rFonts w:asciiTheme="majorBidi" w:hAnsiTheme="majorBidi" w:cstheme="majorBidi"/>
          <w:sz w:val="28"/>
          <w:szCs w:val="28"/>
          <w:lang w:bidi="ar-EG"/>
        </w:rPr>
        <w:t>.</w:t>
      </w:r>
    </w:p>
    <w:p w14:paraId="3ECDD1CC"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التحليل النوعي</w:t>
      </w:r>
    </w:p>
    <w:p w14:paraId="78F64550"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lastRenderedPageBreak/>
        <w:t>بالنسبة للبيانات النوعية المستخلصة من المقابلات الشخصية، سيتم تطبيق التحليل الموضوعي</w:t>
      </w:r>
      <w:r w:rsidRPr="00665573">
        <w:rPr>
          <w:rFonts w:asciiTheme="majorBidi" w:hAnsiTheme="majorBidi" w:cstheme="majorBidi"/>
          <w:sz w:val="28"/>
          <w:szCs w:val="28"/>
          <w:lang w:bidi="ar-EG"/>
        </w:rPr>
        <w:t xml:space="preserve">. </w:t>
      </w:r>
      <w:r w:rsidRPr="00665573">
        <w:rPr>
          <w:rFonts w:asciiTheme="majorBidi" w:hAnsiTheme="majorBidi" w:cstheme="majorBidi"/>
          <w:sz w:val="28"/>
          <w:szCs w:val="28"/>
          <w:rtl/>
        </w:rPr>
        <w:t>حيث سيتم تصنيف البيانات المفتوحة إلى مواضيع رئيسية، ثم البحث عن الأنماط المشتركة بين الإجابات. سيعتمد التحليل على استخراج المفاهيم الرئيسة المتعلقة بتطبيق المحاسبة الرقمية، بالإضافة إلى التحديات و الفوائد التي تم الإشارة إليها من قبل المشاركين في الدراسة</w:t>
      </w:r>
      <w:r w:rsidRPr="00665573">
        <w:rPr>
          <w:rFonts w:asciiTheme="majorBidi" w:hAnsiTheme="majorBidi" w:cstheme="majorBidi"/>
          <w:sz w:val="28"/>
          <w:szCs w:val="28"/>
          <w:lang w:bidi="ar-EG"/>
        </w:rPr>
        <w:t>.</w:t>
      </w:r>
    </w:p>
    <w:p w14:paraId="1ACE15D6" w14:textId="77777777" w:rsidR="00665573" w:rsidRPr="00665573" w:rsidRDefault="00665573" w:rsidP="00665573">
      <w:pPr>
        <w:rPr>
          <w:rFonts w:asciiTheme="majorBidi" w:hAnsiTheme="majorBidi" w:cstheme="majorBidi"/>
          <w:sz w:val="28"/>
          <w:szCs w:val="28"/>
          <w:lang w:bidi="ar-EG"/>
        </w:rPr>
      </w:pPr>
      <w:r w:rsidRPr="00665573">
        <w:rPr>
          <w:rFonts w:asciiTheme="majorBidi" w:hAnsiTheme="majorBidi" w:cstheme="majorBidi"/>
          <w:sz w:val="28"/>
          <w:szCs w:val="28"/>
          <w:rtl/>
        </w:rPr>
        <w:t>المراجعة الوثائقية</w:t>
      </w:r>
    </w:p>
    <w:p w14:paraId="6F286B4F" w14:textId="49F86BDF" w:rsidR="00665573" w:rsidRDefault="00665573" w:rsidP="00665573">
      <w:pPr>
        <w:rPr>
          <w:rFonts w:asciiTheme="majorBidi" w:hAnsiTheme="majorBidi" w:cstheme="majorBidi"/>
          <w:sz w:val="28"/>
          <w:szCs w:val="28"/>
          <w:rtl/>
          <w:lang w:bidi="ar-EG"/>
        </w:rPr>
      </w:pPr>
      <w:r w:rsidRPr="00665573">
        <w:rPr>
          <w:rFonts w:asciiTheme="majorBidi" w:hAnsiTheme="majorBidi" w:cstheme="majorBidi"/>
          <w:sz w:val="28"/>
          <w:szCs w:val="28"/>
          <w:rtl/>
        </w:rPr>
        <w:t>سيتم استخدام التحليل الوثائقي لفحص التقارير والبيانات المالية التي تم جمعها. الهدف من هذا التحليل هو مقارنة البيانات التي تم جمعها من الاستبيانات والمقابلات مع المعلومات الموجودة في الوثائق الرسمية، واستخلاص استنتاجات حول أثر المحاسبة الرقمية في تحسين الأداء المالي في القطاع الحكومي</w:t>
      </w:r>
    </w:p>
    <w:p w14:paraId="1C46938C" w14:textId="77777777" w:rsidR="00D7670D" w:rsidRPr="00D7670D" w:rsidRDefault="00D7670D" w:rsidP="00D7670D">
      <w:pPr>
        <w:pStyle w:val="Heading1"/>
        <w:rPr>
          <w:lang w:bidi="ar-EG"/>
        </w:rPr>
      </w:pPr>
      <w:bookmarkStart w:id="107" w:name="_Toc183261573"/>
      <w:r w:rsidRPr="00D7670D">
        <w:rPr>
          <w:rtl/>
        </w:rPr>
        <w:t>أخلاقيات البحث</w:t>
      </w:r>
      <w:bookmarkEnd w:id="107"/>
    </w:p>
    <w:p w14:paraId="5A973002" w14:textId="77777777" w:rsidR="00D7670D" w:rsidRPr="009229F2" w:rsidRDefault="00D7670D" w:rsidP="00D7670D">
      <w:pPr>
        <w:rPr>
          <w:rFonts w:asciiTheme="majorBidi" w:hAnsiTheme="majorBidi" w:cstheme="majorBidi"/>
          <w:sz w:val="28"/>
          <w:szCs w:val="28"/>
          <w:lang w:bidi="ar-EG"/>
        </w:rPr>
      </w:pPr>
      <w:r w:rsidRPr="009229F2">
        <w:rPr>
          <w:rFonts w:asciiTheme="majorBidi" w:hAnsiTheme="majorBidi" w:cstheme="majorBidi"/>
          <w:sz w:val="28"/>
          <w:szCs w:val="28"/>
          <w:rtl/>
        </w:rPr>
        <w:t>أخلاقيات البحث هي مجموعة من المبادئ التي تحدد السلوك المسؤول الذي يجب أن يتبعه الباحث أثناء إجراء الدراسة. تمثل الأخلاقيات في البحث العلمي الضوابط التي تضمن نزاهة البحث، وتساعد في ضمان احترام حقوق المشاركين وتجنب أي استغلال أو تلاعب في البيانات. في هذه الدراسة حول "أثر المحاسبة الرقمية في رفع أداء القطاع الحكومي في المملكة العربية السعودية"، تم الالتزام بكافة المبادئ الأخلاقية التي تحكم عملية البحث لضمان النزاهة العلمية والشفافية</w:t>
      </w:r>
      <w:r w:rsidRPr="009229F2">
        <w:rPr>
          <w:rFonts w:asciiTheme="majorBidi" w:hAnsiTheme="majorBidi" w:cstheme="majorBidi"/>
          <w:sz w:val="28"/>
          <w:szCs w:val="28"/>
          <w:lang w:bidi="ar-EG"/>
        </w:rPr>
        <w:t>.</w:t>
      </w:r>
    </w:p>
    <w:p w14:paraId="7519A7DF" w14:textId="77777777" w:rsidR="00D7670D" w:rsidRPr="009229F2" w:rsidRDefault="00D7670D" w:rsidP="00D7670D">
      <w:pPr>
        <w:numPr>
          <w:ilvl w:val="0"/>
          <w:numId w:val="126"/>
        </w:numPr>
        <w:rPr>
          <w:rFonts w:asciiTheme="majorBidi" w:hAnsiTheme="majorBidi" w:cstheme="majorBidi"/>
          <w:sz w:val="28"/>
          <w:szCs w:val="28"/>
          <w:lang w:bidi="ar-EG"/>
        </w:rPr>
      </w:pPr>
      <w:r w:rsidRPr="009229F2">
        <w:rPr>
          <w:rFonts w:asciiTheme="majorBidi" w:hAnsiTheme="majorBidi" w:cstheme="majorBidi"/>
          <w:sz w:val="28"/>
          <w:szCs w:val="28"/>
          <w:rtl/>
        </w:rPr>
        <w:t>الموافقة المستنيرة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قبل بدء جمع البيانات، تم الحصول على الموافقة المستنيرة من جميع المشاركين في الدراسة، بما في ذلك الموظفين الحكوميين الذين سيشاركون في الاستبيانات والمقابلات. تم توضيح لهم هدف البحث، وطبيعة المعلومات التي سيتم جمعها، واستخداماتها المستقبلية. كما تم التأكيد على أن المشاركة في الدراسة طوعية وأن المشاركين لديهم الحق في الانسحاب في أي وقت دون أي تأثير على وضعهم المهني</w:t>
      </w:r>
      <w:r w:rsidRPr="009229F2">
        <w:rPr>
          <w:rFonts w:asciiTheme="majorBidi" w:hAnsiTheme="majorBidi" w:cstheme="majorBidi"/>
          <w:sz w:val="28"/>
          <w:szCs w:val="28"/>
          <w:lang w:bidi="ar-EG"/>
        </w:rPr>
        <w:t>.</w:t>
      </w:r>
    </w:p>
    <w:p w14:paraId="744A0C78" w14:textId="77777777" w:rsidR="00D7670D" w:rsidRPr="009229F2" w:rsidRDefault="00D7670D" w:rsidP="00D7670D">
      <w:pPr>
        <w:numPr>
          <w:ilvl w:val="0"/>
          <w:numId w:val="126"/>
        </w:numPr>
        <w:rPr>
          <w:rFonts w:asciiTheme="majorBidi" w:hAnsiTheme="majorBidi" w:cstheme="majorBidi"/>
          <w:sz w:val="28"/>
          <w:szCs w:val="28"/>
          <w:lang w:bidi="ar-EG"/>
        </w:rPr>
      </w:pPr>
      <w:r w:rsidRPr="009229F2">
        <w:rPr>
          <w:rFonts w:asciiTheme="majorBidi" w:hAnsiTheme="majorBidi" w:cstheme="majorBidi"/>
          <w:sz w:val="28"/>
          <w:szCs w:val="28"/>
          <w:rtl/>
        </w:rPr>
        <w:t>السرية والخصوصية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تم ضمان الحفاظ على سرية المعلومات الشخصية للمشاركين وحمايتها من أي استخدام غير قانوني. تم استخدام رموز تعريفية بدلاً من الأسماء الحقيقية لضمان الحفاظ على خصوصية المشاركين. كما تم تأكيد أن جميع البيانات المجمعة ستكون للاستخدام البحثي فقط ولن تُكشف أو تُنشر بطريقة يمكن أن تحدد هوية المشاركين</w:t>
      </w:r>
      <w:r w:rsidRPr="009229F2">
        <w:rPr>
          <w:rFonts w:asciiTheme="majorBidi" w:hAnsiTheme="majorBidi" w:cstheme="majorBidi"/>
          <w:sz w:val="28"/>
          <w:szCs w:val="28"/>
          <w:lang w:bidi="ar-EG"/>
        </w:rPr>
        <w:t>.</w:t>
      </w:r>
    </w:p>
    <w:p w14:paraId="57CD5E8A" w14:textId="77777777" w:rsidR="00D7670D" w:rsidRPr="009229F2" w:rsidRDefault="00D7670D" w:rsidP="00D7670D">
      <w:pPr>
        <w:numPr>
          <w:ilvl w:val="0"/>
          <w:numId w:val="126"/>
        </w:numPr>
        <w:rPr>
          <w:rFonts w:asciiTheme="majorBidi" w:hAnsiTheme="majorBidi" w:cstheme="majorBidi"/>
          <w:sz w:val="28"/>
          <w:szCs w:val="28"/>
          <w:lang w:bidi="ar-EG"/>
        </w:rPr>
      </w:pPr>
      <w:r w:rsidRPr="009229F2">
        <w:rPr>
          <w:rFonts w:asciiTheme="majorBidi" w:hAnsiTheme="majorBidi" w:cstheme="majorBidi"/>
          <w:sz w:val="28"/>
          <w:szCs w:val="28"/>
          <w:rtl/>
        </w:rPr>
        <w:t>الشفافية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تم التأكيد على أن جميع النتائج ستكون صحيحة و موضوعية دون أي تحريف للبيانات. كما تم الإشارة إلى جميع المصادر المستخدمة في البحث بما في ذلك الأدبيات السابقة، والبيانات المجمعة من المشاركين، وأي أدوات تحليلية تم استخدامها</w:t>
      </w:r>
      <w:r w:rsidRPr="009229F2">
        <w:rPr>
          <w:rFonts w:asciiTheme="majorBidi" w:hAnsiTheme="majorBidi" w:cstheme="majorBidi"/>
          <w:sz w:val="28"/>
          <w:szCs w:val="28"/>
          <w:lang w:bidi="ar-EG"/>
        </w:rPr>
        <w:t>.</w:t>
      </w:r>
    </w:p>
    <w:p w14:paraId="7CB0B337" w14:textId="77777777" w:rsidR="00D7670D" w:rsidRPr="009229F2" w:rsidRDefault="00D7670D" w:rsidP="00D7670D">
      <w:pPr>
        <w:numPr>
          <w:ilvl w:val="0"/>
          <w:numId w:val="126"/>
        </w:numPr>
        <w:rPr>
          <w:rFonts w:asciiTheme="majorBidi" w:hAnsiTheme="majorBidi" w:cstheme="majorBidi"/>
          <w:sz w:val="28"/>
          <w:szCs w:val="28"/>
          <w:lang w:bidi="ar-EG"/>
        </w:rPr>
      </w:pPr>
      <w:r w:rsidRPr="009229F2">
        <w:rPr>
          <w:rFonts w:asciiTheme="majorBidi" w:hAnsiTheme="majorBidi" w:cstheme="majorBidi"/>
          <w:sz w:val="28"/>
          <w:szCs w:val="28"/>
          <w:rtl/>
        </w:rPr>
        <w:t>العدالة في التفسير</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تم ضمان تفسير نتائج البحث بحياد وموضوعية، دون التلاعب أو تحريف للأدلة لدعم فرضيات مسبقة. الهدف هو الوصول إلى نتائج مدعومة بالأدلة الموضوعية</w:t>
      </w:r>
      <w:r w:rsidRPr="009229F2">
        <w:rPr>
          <w:rFonts w:asciiTheme="majorBidi" w:hAnsiTheme="majorBidi" w:cstheme="majorBidi"/>
          <w:sz w:val="28"/>
          <w:szCs w:val="28"/>
          <w:lang w:bidi="ar-EG"/>
        </w:rPr>
        <w:t>.</w:t>
      </w:r>
    </w:p>
    <w:p w14:paraId="21D83214" w14:textId="77777777" w:rsidR="00D7670D" w:rsidRPr="009229F2" w:rsidRDefault="00556E89" w:rsidP="00D7670D">
      <w:pPr>
        <w:rPr>
          <w:rFonts w:asciiTheme="majorBidi" w:hAnsiTheme="majorBidi" w:cstheme="majorBidi"/>
          <w:sz w:val="28"/>
          <w:szCs w:val="28"/>
          <w:lang w:bidi="ar-EG"/>
        </w:rPr>
      </w:pPr>
      <w:r>
        <w:rPr>
          <w:rFonts w:asciiTheme="majorBidi" w:hAnsiTheme="majorBidi" w:cstheme="majorBidi"/>
          <w:noProof/>
          <w:sz w:val="28"/>
          <w:szCs w:val="28"/>
          <w:lang w:bidi="ar-EG"/>
        </w:rPr>
        <w:pict w14:anchorId="332029D6">
          <v:rect id="_x0000_i1041" alt="" style="width:441.8pt;height:.05pt;mso-width-percent:0;mso-height-percent:0;mso-width-percent:0;mso-height-percent:0" o:hrpct="944" o:hralign="center" o:hrstd="t" o:hr="t" fillcolor="#a0a0a0" stroked="f"/>
        </w:pict>
      </w:r>
    </w:p>
    <w:p w14:paraId="7E05EEB8" w14:textId="77777777" w:rsidR="00D7670D" w:rsidRPr="009229F2" w:rsidRDefault="00D7670D" w:rsidP="00D7670D">
      <w:pPr>
        <w:pStyle w:val="Heading1"/>
        <w:rPr>
          <w:sz w:val="28"/>
          <w:szCs w:val="28"/>
          <w:lang w:bidi="ar-EG"/>
        </w:rPr>
      </w:pPr>
      <w:bookmarkStart w:id="108" w:name="_Toc183261574"/>
      <w:r w:rsidRPr="009229F2">
        <w:rPr>
          <w:sz w:val="28"/>
          <w:szCs w:val="28"/>
          <w:rtl/>
        </w:rPr>
        <w:t>تحديات البحث وقيوده</w:t>
      </w:r>
      <w:bookmarkEnd w:id="108"/>
    </w:p>
    <w:p w14:paraId="44A417A8" w14:textId="77777777" w:rsidR="00D7670D" w:rsidRPr="009229F2" w:rsidRDefault="00D7670D" w:rsidP="00D7670D">
      <w:pPr>
        <w:rPr>
          <w:rFonts w:asciiTheme="majorBidi" w:hAnsiTheme="majorBidi" w:cstheme="majorBidi"/>
          <w:sz w:val="28"/>
          <w:szCs w:val="28"/>
          <w:lang w:bidi="ar-EG"/>
        </w:rPr>
      </w:pPr>
      <w:r w:rsidRPr="009229F2">
        <w:rPr>
          <w:rFonts w:asciiTheme="majorBidi" w:hAnsiTheme="majorBidi" w:cstheme="majorBidi"/>
          <w:sz w:val="28"/>
          <w:szCs w:val="28"/>
          <w:rtl/>
        </w:rPr>
        <w:t>أثناء إجراء البحث حول "أثر المحاسبة الرقمية في رفع أداء القطاع الحكومي في المملكة العربية السعودية"، واجه الباحث العديد من التحديات و القيود التي أثرت على سير العمل وجمع البيانات وتحليلها. من أبرز هذه التحديات</w:t>
      </w:r>
      <w:r w:rsidRPr="009229F2">
        <w:rPr>
          <w:rFonts w:asciiTheme="majorBidi" w:hAnsiTheme="majorBidi" w:cstheme="majorBidi"/>
          <w:sz w:val="28"/>
          <w:szCs w:val="28"/>
          <w:lang w:bidi="ar-EG"/>
        </w:rPr>
        <w:t>:</w:t>
      </w:r>
    </w:p>
    <w:p w14:paraId="662C69F6" w14:textId="77777777" w:rsidR="00D7670D" w:rsidRPr="009229F2" w:rsidRDefault="00D7670D" w:rsidP="00D7670D">
      <w:pPr>
        <w:rPr>
          <w:rFonts w:asciiTheme="majorBidi" w:hAnsiTheme="majorBidi" w:cstheme="majorBidi"/>
          <w:sz w:val="28"/>
          <w:szCs w:val="28"/>
          <w:lang w:bidi="ar-EG"/>
        </w:rPr>
      </w:pPr>
      <w:r w:rsidRPr="009229F2">
        <w:rPr>
          <w:rFonts w:asciiTheme="majorBidi" w:hAnsiTheme="majorBidi" w:cstheme="majorBidi"/>
          <w:sz w:val="28"/>
          <w:szCs w:val="28"/>
          <w:rtl/>
        </w:rPr>
        <w:t>التحديات المتعلقة بجمع البيانات</w:t>
      </w:r>
    </w:p>
    <w:p w14:paraId="50E9EBB7" w14:textId="77777777" w:rsidR="00D7670D" w:rsidRPr="009229F2" w:rsidRDefault="00D7670D" w:rsidP="00D7670D">
      <w:pPr>
        <w:numPr>
          <w:ilvl w:val="0"/>
          <w:numId w:val="127"/>
        </w:numPr>
        <w:rPr>
          <w:rFonts w:asciiTheme="majorBidi" w:hAnsiTheme="majorBidi" w:cstheme="majorBidi"/>
          <w:sz w:val="28"/>
          <w:szCs w:val="28"/>
          <w:lang w:bidi="ar-EG"/>
        </w:rPr>
      </w:pPr>
      <w:r w:rsidRPr="009229F2">
        <w:rPr>
          <w:rFonts w:asciiTheme="majorBidi" w:hAnsiTheme="majorBidi" w:cstheme="majorBidi"/>
          <w:sz w:val="28"/>
          <w:szCs w:val="28"/>
          <w:rtl/>
        </w:rPr>
        <w:lastRenderedPageBreak/>
        <w:t>صعوبة الوصول إلى المشاركين</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كان من الصعب أحيانًا الحصول على موافقة بعض الجهات الحكومية للمشاركة في الدراسة، وذلك نظرًا للبيروقراطية في الإجراءات الإدارية داخل المؤسسات الحكومية. كما كانت هناك قيود في تحديد الأفراد الذين يمتلكون المعرفة الدقيقة عن المحاسبة الرقمية، مما تطلب بحثًا إضافيًا لتحديد المشاركين المناسبين</w:t>
      </w:r>
      <w:r w:rsidRPr="009229F2">
        <w:rPr>
          <w:rFonts w:asciiTheme="majorBidi" w:hAnsiTheme="majorBidi" w:cstheme="majorBidi"/>
          <w:sz w:val="28"/>
          <w:szCs w:val="28"/>
          <w:lang w:bidi="ar-EG"/>
        </w:rPr>
        <w:t>.</w:t>
      </w:r>
    </w:p>
    <w:p w14:paraId="3904B428" w14:textId="77777777" w:rsidR="00D7670D" w:rsidRPr="009229F2" w:rsidRDefault="00D7670D" w:rsidP="00D7670D">
      <w:pPr>
        <w:numPr>
          <w:ilvl w:val="0"/>
          <w:numId w:val="127"/>
        </w:numPr>
        <w:rPr>
          <w:rFonts w:asciiTheme="majorBidi" w:hAnsiTheme="majorBidi" w:cstheme="majorBidi"/>
          <w:sz w:val="28"/>
          <w:szCs w:val="28"/>
          <w:lang w:bidi="ar-EG"/>
        </w:rPr>
      </w:pPr>
      <w:r w:rsidRPr="009229F2">
        <w:rPr>
          <w:rFonts w:asciiTheme="majorBidi" w:hAnsiTheme="majorBidi" w:cstheme="majorBidi"/>
          <w:sz w:val="28"/>
          <w:szCs w:val="28"/>
          <w:rtl/>
        </w:rPr>
        <w:t>عدم استجابة بعض المشاركين</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على الرغم من الجهود المبذولة، لم تستجب بعض الجهات الحكومية أو الأفراد للمشاركة في الدراسة. قد يكون هذا بسبب ضيق الوقت، أو عدم فهم كامل لأهمية البحث بالنسبة لهم. مما استدعى البحث عن بدائل لتغطية هذه الفجوات</w:t>
      </w:r>
      <w:r w:rsidRPr="009229F2">
        <w:rPr>
          <w:rFonts w:asciiTheme="majorBidi" w:hAnsiTheme="majorBidi" w:cstheme="majorBidi"/>
          <w:sz w:val="28"/>
          <w:szCs w:val="28"/>
          <w:lang w:bidi="ar-EG"/>
        </w:rPr>
        <w:t>.</w:t>
      </w:r>
    </w:p>
    <w:p w14:paraId="048032DC" w14:textId="77777777" w:rsidR="00D7670D" w:rsidRPr="009229F2" w:rsidRDefault="00D7670D" w:rsidP="00D7670D">
      <w:pPr>
        <w:numPr>
          <w:ilvl w:val="0"/>
          <w:numId w:val="127"/>
        </w:numPr>
        <w:rPr>
          <w:rFonts w:asciiTheme="majorBidi" w:hAnsiTheme="majorBidi" w:cstheme="majorBidi"/>
          <w:sz w:val="28"/>
          <w:szCs w:val="28"/>
          <w:lang w:bidi="ar-EG"/>
        </w:rPr>
      </w:pPr>
      <w:r w:rsidRPr="009229F2">
        <w:rPr>
          <w:rFonts w:asciiTheme="majorBidi" w:hAnsiTheme="majorBidi" w:cstheme="majorBidi"/>
          <w:sz w:val="28"/>
          <w:szCs w:val="28"/>
          <w:rtl/>
        </w:rPr>
        <w:t>التحديات اللوجستية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تمثل جمع البيانات من أكثر من جهة حكومية في تحديات لوجستية بسبب التوزيع الجغرافي للمؤسسات الحكومية، مما استدعى استخدام وسائل إلكترونية لجمع البيانات من خلال الاستبيانات الإلكترونية. إلا أن هذا لم يمنع من وجود قيود تكنولوجية قد تؤثر على وصول بعض المشاركين إلى الأدوات الإلكترونية</w:t>
      </w:r>
      <w:r w:rsidRPr="009229F2">
        <w:rPr>
          <w:rFonts w:asciiTheme="majorBidi" w:hAnsiTheme="majorBidi" w:cstheme="majorBidi"/>
          <w:sz w:val="28"/>
          <w:szCs w:val="28"/>
          <w:lang w:bidi="ar-EG"/>
        </w:rPr>
        <w:t>.</w:t>
      </w:r>
    </w:p>
    <w:p w14:paraId="452BCA9C" w14:textId="77777777" w:rsidR="00D7670D" w:rsidRPr="009229F2" w:rsidRDefault="00D7670D" w:rsidP="00D7670D">
      <w:pPr>
        <w:rPr>
          <w:rFonts w:asciiTheme="majorBidi" w:hAnsiTheme="majorBidi" w:cstheme="majorBidi"/>
          <w:sz w:val="28"/>
          <w:szCs w:val="28"/>
          <w:lang w:bidi="ar-EG"/>
        </w:rPr>
      </w:pPr>
      <w:r w:rsidRPr="009229F2">
        <w:rPr>
          <w:rFonts w:asciiTheme="majorBidi" w:hAnsiTheme="majorBidi" w:cstheme="majorBidi"/>
          <w:sz w:val="28"/>
          <w:szCs w:val="28"/>
          <w:rtl/>
        </w:rPr>
        <w:t>التحديات المتعلقة بالتحليل</w:t>
      </w:r>
    </w:p>
    <w:p w14:paraId="3C088E5A" w14:textId="77777777" w:rsidR="00D7670D" w:rsidRPr="009229F2" w:rsidRDefault="00D7670D" w:rsidP="00D7670D">
      <w:pPr>
        <w:numPr>
          <w:ilvl w:val="0"/>
          <w:numId w:val="128"/>
        </w:numPr>
        <w:rPr>
          <w:rFonts w:asciiTheme="majorBidi" w:hAnsiTheme="majorBidi" w:cstheme="majorBidi"/>
          <w:sz w:val="28"/>
          <w:szCs w:val="28"/>
          <w:lang w:bidi="ar-EG"/>
        </w:rPr>
      </w:pPr>
      <w:r w:rsidRPr="009229F2">
        <w:rPr>
          <w:rFonts w:asciiTheme="majorBidi" w:hAnsiTheme="majorBidi" w:cstheme="majorBidi"/>
          <w:sz w:val="28"/>
          <w:szCs w:val="28"/>
          <w:rtl/>
        </w:rPr>
        <w:t>تنوع البيانات</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بسبب تنوع أساليب جمع البيانات بين الاستبيانات والمقابلات الوثائقية، كانت هناك صعوبة في تحليل البيانات النوعية و الكمية معًا. وقد تطلب ذلك استخدام أساليب تحليلية معقدة لتوحيد هذه البيانات وتحقيق نتائج دقيقة</w:t>
      </w:r>
      <w:r w:rsidRPr="009229F2">
        <w:rPr>
          <w:rFonts w:asciiTheme="majorBidi" w:hAnsiTheme="majorBidi" w:cstheme="majorBidi"/>
          <w:sz w:val="28"/>
          <w:szCs w:val="28"/>
          <w:lang w:bidi="ar-EG"/>
        </w:rPr>
        <w:t>.</w:t>
      </w:r>
    </w:p>
    <w:p w14:paraId="2F49D7B5" w14:textId="77777777" w:rsidR="00D7670D" w:rsidRPr="009229F2" w:rsidRDefault="00D7670D" w:rsidP="00D7670D">
      <w:pPr>
        <w:numPr>
          <w:ilvl w:val="0"/>
          <w:numId w:val="128"/>
        </w:numPr>
        <w:rPr>
          <w:rFonts w:asciiTheme="majorBidi" w:hAnsiTheme="majorBidi" w:cstheme="majorBidi"/>
          <w:sz w:val="28"/>
          <w:szCs w:val="28"/>
          <w:lang w:bidi="ar-EG"/>
        </w:rPr>
      </w:pPr>
      <w:r w:rsidRPr="009229F2">
        <w:rPr>
          <w:rFonts w:asciiTheme="majorBidi" w:hAnsiTheme="majorBidi" w:cstheme="majorBidi"/>
          <w:sz w:val="28"/>
          <w:szCs w:val="28"/>
          <w:rtl/>
        </w:rPr>
        <w:t>التحديات الإحصائية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واجه الباحث بعض الصعوبات في استخدام بعض الأدوات الإحصائية المتقدمة نظرًا لوجود صعوبة في تطابق بعض البيانات الكمية مع الفرضيات التي تم وضعها في بداية الدراسة. مما تطلب تعديلات في النموذج الإحصائي لتتناسب مع البيانات المتوفرة</w:t>
      </w:r>
      <w:r w:rsidRPr="009229F2">
        <w:rPr>
          <w:rFonts w:asciiTheme="majorBidi" w:hAnsiTheme="majorBidi" w:cstheme="majorBidi"/>
          <w:sz w:val="28"/>
          <w:szCs w:val="28"/>
          <w:lang w:bidi="ar-EG"/>
        </w:rPr>
        <w:t>.</w:t>
      </w:r>
    </w:p>
    <w:p w14:paraId="3EE4F965" w14:textId="77777777" w:rsidR="00D7670D" w:rsidRPr="009229F2" w:rsidRDefault="00D7670D" w:rsidP="00D7670D">
      <w:pPr>
        <w:numPr>
          <w:ilvl w:val="0"/>
          <w:numId w:val="128"/>
        </w:numPr>
        <w:rPr>
          <w:rFonts w:asciiTheme="majorBidi" w:hAnsiTheme="majorBidi" w:cstheme="majorBidi"/>
          <w:sz w:val="28"/>
          <w:szCs w:val="28"/>
          <w:lang w:bidi="ar-EG"/>
        </w:rPr>
      </w:pPr>
      <w:r w:rsidRPr="009229F2">
        <w:rPr>
          <w:rFonts w:asciiTheme="majorBidi" w:hAnsiTheme="majorBidi" w:cstheme="majorBidi"/>
          <w:sz w:val="28"/>
          <w:szCs w:val="28"/>
          <w:rtl/>
        </w:rPr>
        <w:t>التحليل الموضوعي للبيانات النوعية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كانت هناك صعوبة في تحليل البيانات النوعية الناتجة عن المقابلات، حيث أن الإجابات قد تكون غير واضحة أو غير مباشرة، مما جعل التحليل الموضوعي يتطلب وقتًا أطول لضمان دقة النتائج</w:t>
      </w:r>
      <w:r w:rsidRPr="009229F2">
        <w:rPr>
          <w:rFonts w:asciiTheme="majorBidi" w:hAnsiTheme="majorBidi" w:cstheme="majorBidi"/>
          <w:sz w:val="28"/>
          <w:szCs w:val="28"/>
          <w:lang w:bidi="ar-EG"/>
        </w:rPr>
        <w:t>.</w:t>
      </w:r>
    </w:p>
    <w:p w14:paraId="71406BD5" w14:textId="77777777" w:rsidR="00D7670D" w:rsidRPr="009229F2" w:rsidRDefault="00556E89" w:rsidP="00D7670D">
      <w:pPr>
        <w:rPr>
          <w:rFonts w:asciiTheme="majorBidi" w:hAnsiTheme="majorBidi" w:cstheme="majorBidi"/>
          <w:sz w:val="28"/>
          <w:szCs w:val="28"/>
          <w:lang w:bidi="ar-EG"/>
        </w:rPr>
      </w:pPr>
      <w:r>
        <w:rPr>
          <w:rFonts w:asciiTheme="majorBidi" w:hAnsiTheme="majorBidi" w:cstheme="majorBidi"/>
          <w:noProof/>
          <w:sz w:val="28"/>
          <w:szCs w:val="28"/>
          <w:lang w:bidi="ar-EG"/>
        </w:rPr>
        <w:pict w14:anchorId="73F1BF58">
          <v:rect id="_x0000_i1040" alt="" style="width:441.8pt;height:.05pt;mso-width-percent:0;mso-height-percent:0;mso-width-percent:0;mso-height-percent:0" o:hrpct="944" o:hralign="center" o:hrstd="t" o:hr="t" fillcolor="#a0a0a0" stroked="f"/>
        </w:pict>
      </w:r>
    </w:p>
    <w:p w14:paraId="4F75C9E8" w14:textId="77777777" w:rsidR="00D7670D" w:rsidRPr="009229F2" w:rsidRDefault="00D7670D" w:rsidP="009229F2">
      <w:pPr>
        <w:pStyle w:val="Heading1"/>
        <w:rPr>
          <w:sz w:val="28"/>
          <w:szCs w:val="28"/>
          <w:lang w:bidi="ar-EG"/>
        </w:rPr>
      </w:pPr>
      <w:bookmarkStart w:id="109" w:name="_Toc183261575"/>
      <w:r w:rsidRPr="009229F2">
        <w:rPr>
          <w:sz w:val="28"/>
          <w:szCs w:val="28"/>
          <w:rtl/>
        </w:rPr>
        <w:t>قيود البحث</w:t>
      </w:r>
      <w:bookmarkEnd w:id="109"/>
    </w:p>
    <w:p w14:paraId="74CFA91D" w14:textId="77777777" w:rsidR="00D7670D" w:rsidRPr="009229F2" w:rsidRDefault="00D7670D" w:rsidP="00D7670D">
      <w:pPr>
        <w:rPr>
          <w:rFonts w:asciiTheme="majorBidi" w:hAnsiTheme="majorBidi" w:cstheme="majorBidi"/>
          <w:sz w:val="28"/>
          <w:szCs w:val="28"/>
          <w:lang w:bidi="ar-EG"/>
        </w:rPr>
      </w:pPr>
      <w:r w:rsidRPr="009229F2">
        <w:rPr>
          <w:rFonts w:asciiTheme="majorBidi" w:hAnsiTheme="majorBidi" w:cstheme="majorBidi"/>
          <w:sz w:val="28"/>
          <w:szCs w:val="28"/>
          <w:rtl/>
        </w:rPr>
        <w:t>على الرغم من الجهود المبذولة لتحقيق أقصى درجة من الشمولية في الدراسة، فإن هناك بعض القيود التي أثرت على نتائج البحث</w:t>
      </w:r>
      <w:r w:rsidRPr="009229F2">
        <w:rPr>
          <w:rFonts w:asciiTheme="majorBidi" w:hAnsiTheme="majorBidi" w:cstheme="majorBidi"/>
          <w:sz w:val="28"/>
          <w:szCs w:val="28"/>
          <w:lang w:bidi="ar-EG"/>
        </w:rPr>
        <w:t>:</w:t>
      </w:r>
    </w:p>
    <w:p w14:paraId="5D97A396" w14:textId="77777777" w:rsidR="00D7670D" w:rsidRPr="009229F2" w:rsidRDefault="00D7670D" w:rsidP="00D7670D">
      <w:pPr>
        <w:numPr>
          <w:ilvl w:val="0"/>
          <w:numId w:val="129"/>
        </w:numPr>
        <w:rPr>
          <w:rFonts w:asciiTheme="majorBidi" w:hAnsiTheme="majorBidi" w:cstheme="majorBidi"/>
          <w:sz w:val="28"/>
          <w:szCs w:val="28"/>
          <w:lang w:bidi="ar-EG"/>
        </w:rPr>
      </w:pPr>
      <w:r w:rsidRPr="009229F2">
        <w:rPr>
          <w:rFonts w:asciiTheme="majorBidi" w:hAnsiTheme="majorBidi" w:cstheme="majorBidi"/>
          <w:sz w:val="28"/>
          <w:szCs w:val="28"/>
          <w:rtl/>
        </w:rPr>
        <w:t>الزمن المحدود</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تم إجراء البحث في فترة زمنية محدودة، وهو ما أثر على جمع البيانات من كافة المؤسسات الحكومية المعنية. وبالتالي، قد تكون العينة التي تم جمع البيانات منها غير شاملة لكافة المؤسسات الحكومية التي تعتمد على المحاسبة الرقمية</w:t>
      </w:r>
      <w:r w:rsidRPr="009229F2">
        <w:rPr>
          <w:rFonts w:asciiTheme="majorBidi" w:hAnsiTheme="majorBidi" w:cstheme="majorBidi"/>
          <w:sz w:val="28"/>
          <w:szCs w:val="28"/>
          <w:lang w:bidi="ar-EG"/>
        </w:rPr>
        <w:t>.</w:t>
      </w:r>
    </w:p>
    <w:p w14:paraId="1D6B9A9E" w14:textId="77777777" w:rsidR="00D7670D" w:rsidRPr="009229F2" w:rsidRDefault="00D7670D" w:rsidP="00D7670D">
      <w:pPr>
        <w:numPr>
          <w:ilvl w:val="0"/>
          <w:numId w:val="129"/>
        </w:numPr>
        <w:rPr>
          <w:rFonts w:asciiTheme="majorBidi" w:hAnsiTheme="majorBidi" w:cstheme="majorBidi"/>
          <w:sz w:val="28"/>
          <w:szCs w:val="28"/>
          <w:lang w:bidi="ar-EG"/>
        </w:rPr>
      </w:pPr>
      <w:r w:rsidRPr="009229F2">
        <w:rPr>
          <w:rFonts w:asciiTheme="majorBidi" w:hAnsiTheme="majorBidi" w:cstheme="majorBidi"/>
          <w:sz w:val="28"/>
          <w:szCs w:val="28"/>
          <w:rtl/>
        </w:rPr>
        <w:t>المحدودية الجغرافية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على الرغم من أن البحث كان يهدف إلى دراسة القطاع الحكومي في المملكة العربية السعودية بشكل عام، إلا أن العينة التي تم جمع البيانات منها كانت محدودة لعدد من المدن الكبرى، مثل الرياض و جدة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مما قد يؤثر على تعميم النتائج على جميع القطاعات الحكومية في المملكة</w:t>
      </w:r>
      <w:r w:rsidRPr="009229F2">
        <w:rPr>
          <w:rFonts w:asciiTheme="majorBidi" w:hAnsiTheme="majorBidi" w:cstheme="majorBidi"/>
          <w:sz w:val="28"/>
          <w:szCs w:val="28"/>
          <w:lang w:bidi="ar-EG"/>
        </w:rPr>
        <w:t>.</w:t>
      </w:r>
    </w:p>
    <w:p w14:paraId="4417732B" w14:textId="77777777" w:rsidR="00D7670D" w:rsidRPr="009229F2" w:rsidRDefault="00D7670D" w:rsidP="00D7670D">
      <w:pPr>
        <w:numPr>
          <w:ilvl w:val="0"/>
          <w:numId w:val="129"/>
        </w:numPr>
        <w:rPr>
          <w:rFonts w:asciiTheme="majorBidi" w:hAnsiTheme="majorBidi" w:cstheme="majorBidi"/>
          <w:sz w:val="28"/>
          <w:szCs w:val="28"/>
          <w:lang w:bidi="ar-EG"/>
        </w:rPr>
      </w:pPr>
      <w:r w:rsidRPr="009229F2">
        <w:rPr>
          <w:rFonts w:asciiTheme="majorBidi" w:hAnsiTheme="majorBidi" w:cstheme="majorBidi"/>
          <w:sz w:val="28"/>
          <w:szCs w:val="28"/>
          <w:rtl/>
        </w:rPr>
        <w:lastRenderedPageBreak/>
        <w:t>الاعتماد على البيانات الثانوية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في بعض الحالات، اعتمد الباحث على البيانات الثانوية مثل التقارير المالية والإدارية التي تصدر عن المؤسسات الحكومية. لكن هذه البيانات قد لا تعكس بالضرورة الواقع الكامل لجميع المؤسسات الحكومية، مما قد يؤدي إلى انحرافات في التحليل</w:t>
      </w:r>
      <w:r w:rsidRPr="009229F2">
        <w:rPr>
          <w:rFonts w:asciiTheme="majorBidi" w:hAnsiTheme="majorBidi" w:cstheme="majorBidi"/>
          <w:sz w:val="28"/>
          <w:szCs w:val="28"/>
          <w:lang w:bidi="ar-EG"/>
        </w:rPr>
        <w:t>.</w:t>
      </w:r>
    </w:p>
    <w:p w14:paraId="52AA154E" w14:textId="3366093A" w:rsidR="00D7670D" w:rsidRDefault="00D7670D" w:rsidP="00D7670D">
      <w:pPr>
        <w:numPr>
          <w:ilvl w:val="0"/>
          <w:numId w:val="129"/>
        </w:numPr>
        <w:rPr>
          <w:rFonts w:asciiTheme="majorBidi" w:hAnsiTheme="majorBidi" w:cstheme="majorBidi"/>
          <w:sz w:val="28"/>
          <w:szCs w:val="28"/>
          <w:lang w:bidi="ar-EG"/>
        </w:rPr>
      </w:pPr>
      <w:r w:rsidRPr="009229F2">
        <w:rPr>
          <w:rFonts w:asciiTheme="majorBidi" w:hAnsiTheme="majorBidi" w:cstheme="majorBidi"/>
          <w:sz w:val="28"/>
          <w:szCs w:val="28"/>
          <w:rtl/>
        </w:rPr>
        <w:t>تأثير العوامل الخارجية</w:t>
      </w:r>
      <w:r w:rsidRPr="009229F2">
        <w:rPr>
          <w:rFonts w:asciiTheme="majorBidi" w:hAnsiTheme="majorBidi" w:cstheme="majorBidi"/>
          <w:sz w:val="28"/>
          <w:szCs w:val="28"/>
          <w:lang w:bidi="ar-EG"/>
        </w:rPr>
        <w:t xml:space="preserve">: </w:t>
      </w:r>
      <w:r w:rsidRPr="009229F2">
        <w:rPr>
          <w:rFonts w:asciiTheme="majorBidi" w:hAnsiTheme="majorBidi" w:cstheme="majorBidi"/>
          <w:sz w:val="28"/>
          <w:szCs w:val="28"/>
          <w:rtl/>
        </w:rPr>
        <w:t>قد تؤثر بعض العوامل الخارجية على تطبيق المحاسبة الرقمية في القطاع الحكومي، مثل التغيرات السياسية أو الاقتصادية التي لم تكن موضع دراسة مباشرة في البحث، مما قد يحد من القدرة على الربط المباشر بين المحاسبة الرقمية و أداء القطاع الحكومي</w:t>
      </w:r>
    </w:p>
    <w:p w14:paraId="6C7CD0BB" w14:textId="0B608DE6" w:rsidR="001D55E2" w:rsidRDefault="001D55E2" w:rsidP="001D55E2">
      <w:pPr>
        <w:ind w:left="720"/>
        <w:rPr>
          <w:rFonts w:asciiTheme="majorBidi" w:hAnsiTheme="majorBidi" w:cstheme="majorBidi"/>
          <w:sz w:val="28"/>
          <w:szCs w:val="28"/>
          <w:lang w:bidi="ar-EG"/>
        </w:rPr>
      </w:pPr>
    </w:p>
    <w:p w14:paraId="12305CB1" w14:textId="6460A540" w:rsidR="001D55E2" w:rsidRDefault="001D55E2" w:rsidP="001D55E2">
      <w:pPr>
        <w:ind w:left="720"/>
        <w:rPr>
          <w:rFonts w:asciiTheme="majorBidi" w:hAnsiTheme="majorBidi" w:cstheme="majorBidi"/>
          <w:sz w:val="28"/>
          <w:szCs w:val="28"/>
          <w:lang w:bidi="ar-EG"/>
        </w:rPr>
      </w:pPr>
    </w:p>
    <w:p w14:paraId="6AB075DE" w14:textId="0EA6BBE3" w:rsidR="001D55E2" w:rsidRDefault="001D55E2" w:rsidP="001D55E2">
      <w:pPr>
        <w:ind w:left="720"/>
        <w:rPr>
          <w:rFonts w:asciiTheme="majorBidi" w:hAnsiTheme="majorBidi" w:cstheme="majorBidi"/>
          <w:sz w:val="28"/>
          <w:szCs w:val="28"/>
          <w:lang w:bidi="ar-EG"/>
        </w:rPr>
      </w:pPr>
    </w:p>
    <w:p w14:paraId="2D82BF12" w14:textId="0BE8D395" w:rsidR="001D55E2" w:rsidRDefault="001D55E2" w:rsidP="001D55E2">
      <w:pPr>
        <w:ind w:left="720"/>
        <w:rPr>
          <w:rFonts w:asciiTheme="majorBidi" w:hAnsiTheme="majorBidi" w:cstheme="majorBidi"/>
          <w:sz w:val="28"/>
          <w:szCs w:val="28"/>
          <w:lang w:bidi="ar-EG"/>
        </w:rPr>
      </w:pPr>
    </w:p>
    <w:p w14:paraId="7E09BDE3" w14:textId="56C6A799" w:rsidR="001D55E2" w:rsidRDefault="001D55E2" w:rsidP="001D55E2">
      <w:pPr>
        <w:ind w:left="720"/>
        <w:rPr>
          <w:rFonts w:asciiTheme="majorBidi" w:hAnsiTheme="majorBidi" w:cstheme="majorBidi"/>
          <w:sz w:val="28"/>
          <w:szCs w:val="28"/>
          <w:lang w:bidi="ar-EG"/>
        </w:rPr>
      </w:pPr>
    </w:p>
    <w:p w14:paraId="1E18756C" w14:textId="2B5D65BC" w:rsidR="001D55E2" w:rsidRDefault="001D55E2" w:rsidP="001D55E2">
      <w:pPr>
        <w:ind w:left="720"/>
        <w:rPr>
          <w:rFonts w:asciiTheme="majorBidi" w:hAnsiTheme="majorBidi" w:cstheme="majorBidi"/>
          <w:sz w:val="28"/>
          <w:szCs w:val="28"/>
          <w:lang w:bidi="ar-EG"/>
        </w:rPr>
      </w:pPr>
    </w:p>
    <w:p w14:paraId="3914AB4C" w14:textId="68FC5FD1" w:rsidR="001D55E2" w:rsidRDefault="001D55E2" w:rsidP="001D55E2">
      <w:pPr>
        <w:ind w:left="720"/>
        <w:rPr>
          <w:rFonts w:asciiTheme="majorBidi" w:hAnsiTheme="majorBidi" w:cstheme="majorBidi"/>
          <w:sz w:val="28"/>
          <w:szCs w:val="28"/>
          <w:lang w:bidi="ar-EG"/>
        </w:rPr>
      </w:pPr>
    </w:p>
    <w:p w14:paraId="34F4D3A1" w14:textId="2F67A73F" w:rsidR="001D55E2" w:rsidRDefault="001D55E2" w:rsidP="001D55E2">
      <w:pPr>
        <w:ind w:left="720"/>
        <w:rPr>
          <w:rFonts w:asciiTheme="majorBidi" w:hAnsiTheme="majorBidi" w:cstheme="majorBidi"/>
          <w:sz w:val="28"/>
          <w:szCs w:val="28"/>
          <w:lang w:bidi="ar-EG"/>
        </w:rPr>
      </w:pPr>
    </w:p>
    <w:p w14:paraId="3687FAF9" w14:textId="19B3E931" w:rsidR="001D55E2" w:rsidRDefault="001D55E2" w:rsidP="001D55E2">
      <w:pPr>
        <w:ind w:left="720"/>
        <w:rPr>
          <w:rFonts w:asciiTheme="majorBidi" w:hAnsiTheme="majorBidi" w:cstheme="majorBidi"/>
          <w:sz w:val="28"/>
          <w:szCs w:val="28"/>
          <w:lang w:bidi="ar-EG"/>
        </w:rPr>
      </w:pPr>
    </w:p>
    <w:p w14:paraId="2605C243" w14:textId="45FA466D" w:rsidR="001D55E2" w:rsidRDefault="001D55E2" w:rsidP="001D55E2">
      <w:pPr>
        <w:ind w:left="720"/>
        <w:rPr>
          <w:rFonts w:asciiTheme="majorBidi" w:hAnsiTheme="majorBidi" w:cstheme="majorBidi"/>
          <w:sz w:val="28"/>
          <w:szCs w:val="28"/>
          <w:lang w:bidi="ar-EG"/>
        </w:rPr>
      </w:pPr>
    </w:p>
    <w:p w14:paraId="2D6CA561" w14:textId="3C1155A7" w:rsidR="001D55E2" w:rsidRDefault="001D55E2" w:rsidP="001D55E2">
      <w:pPr>
        <w:ind w:left="720"/>
        <w:rPr>
          <w:rFonts w:asciiTheme="majorBidi" w:hAnsiTheme="majorBidi" w:cstheme="majorBidi"/>
          <w:sz w:val="28"/>
          <w:szCs w:val="28"/>
          <w:lang w:bidi="ar-EG"/>
        </w:rPr>
      </w:pPr>
    </w:p>
    <w:p w14:paraId="000FB23A" w14:textId="75350447" w:rsidR="001D55E2" w:rsidRDefault="001D55E2" w:rsidP="001D55E2">
      <w:pPr>
        <w:ind w:left="720"/>
        <w:rPr>
          <w:rFonts w:asciiTheme="majorBidi" w:hAnsiTheme="majorBidi" w:cstheme="majorBidi"/>
          <w:sz w:val="28"/>
          <w:szCs w:val="28"/>
          <w:lang w:bidi="ar-EG"/>
        </w:rPr>
      </w:pPr>
    </w:p>
    <w:p w14:paraId="0DF21441" w14:textId="1AFFB77D" w:rsidR="001D55E2" w:rsidRDefault="001D55E2" w:rsidP="001D55E2">
      <w:pPr>
        <w:ind w:left="720"/>
        <w:rPr>
          <w:rFonts w:asciiTheme="majorBidi" w:hAnsiTheme="majorBidi" w:cstheme="majorBidi"/>
          <w:sz w:val="28"/>
          <w:szCs w:val="28"/>
          <w:lang w:bidi="ar-EG"/>
        </w:rPr>
      </w:pPr>
    </w:p>
    <w:p w14:paraId="5F2F00E3" w14:textId="2941F36F" w:rsidR="001D55E2" w:rsidRDefault="001D55E2" w:rsidP="001D55E2">
      <w:pPr>
        <w:ind w:left="720"/>
        <w:rPr>
          <w:rFonts w:asciiTheme="majorBidi" w:hAnsiTheme="majorBidi" w:cstheme="majorBidi"/>
          <w:sz w:val="28"/>
          <w:szCs w:val="28"/>
          <w:lang w:bidi="ar-EG"/>
        </w:rPr>
      </w:pPr>
    </w:p>
    <w:p w14:paraId="6224C389" w14:textId="376E5349" w:rsidR="001D55E2" w:rsidRDefault="001D55E2" w:rsidP="001D55E2">
      <w:pPr>
        <w:ind w:left="720"/>
        <w:rPr>
          <w:rFonts w:asciiTheme="majorBidi" w:hAnsiTheme="majorBidi" w:cstheme="majorBidi"/>
          <w:sz w:val="28"/>
          <w:szCs w:val="28"/>
          <w:lang w:bidi="ar-EG"/>
        </w:rPr>
      </w:pPr>
    </w:p>
    <w:p w14:paraId="1E7DDC4E" w14:textId="5D796C6F" w:rsidR="001D55E2" w:rsidRDefault="001D55E2" w:rsidP="001D55E2">
      <w:pPr>
        <w:ind w:left="720"/>
        <w:rPr>
          <w:rFonts w:asciiTheme="majorBidi" w:hAnsiTheme="majorBidi" w:cstheme="majorBidi"/>
          <w:sz w:val="28"/>
          <w:szCs w:val="28"/>
          <w:lang w:bidi="ar-EG"/>
        </w:rPr>
      </w:pPr>
    </w:p>
    <w:p w14:paraId="1641BED6" w14:textId="7342C96B" w:rsidR="001D55E2" w:rsidRDefault="001D55E2" w:rsidP="001D55E2">
      <w:pPr>
        <w:ind w:left="720"/>
        <w:rPr>
          <w:rFonts w:asciiTheme="majorBidi" w:hAnsiTheme="majorBidi" w:cstheme="majorBidi"/>
          <w:sz w:val="28"/>
          <w:szCs w:val="28"/>
          <w:lang w:bidi="ar-EG"/>
        </w:rPr>
      </w:pPr>
    </w:p>
    <w:p w14:paraId="6435F81E" w14:textId="057C869F" w:rsidR="001D55E2" w:rsidRDefault="001D55E2" w:rsidP="001D55E2">
      <w:pPr>
        <w:ind w:left="720"/>
        <w:rPr>
          <w:rFonts w:asciiTheme="majorBidi" w:hAnsiTheme="majorBidi" w:cstheme="majorBidi"/>
          <w:sz w:val="28"/>
          <w:szCs w:val="28"/>
          <w:lang w:bidi="ar-EG"/>
        </w:rPr>
      </w:pPr>
    </w:p>
    <w:p w14:paraId="15452E92" w14:textId="1A186258" w:rsidR="001D55E2" w:rsidRDefault="001D55E2" w:rsidP="001D55E2">
      <w:pPr>
        <w:ind w:left="720"/>
        <w:rPr>
          <w:rFonts w:asciiTheme="majorBidi" w:hAnsiTheme="majorBidi" w:cstheme="majorBidi"/>
          <w:sz w:val="28"/>
          <w:szCs w:val="28"/>
          <w:lang w:bidi="ar-EG"/>
        </w:rPr>
      </w:pPr>
    </w:p>
    <w:p w14:paraId="34819280" w14:textId="69DE0BBE" w:rsidR="001D55E2" w:rsidRDefault="001D55E2" w:rsidP="001D55E2">
      <w:pPr>
        <w:ind w:left="720"/>
        <w:rPr>
          <w:rFonts w:asciiTheme="majorBidi" w:hAnsiTheme="majorBidi" w:cstheme="majorBidi"/>
          <w:sz w:val="28"/>
          <w:szCs w:val="28"/>
          <w:lang w:bidi="ar-EG"/>
        </w:rPr>
      </w:pPr>
    </w:p>
    <w:p w14:paraId="067570A9" w14:textId="626FC7CD" w:rsidR="001D55E2" w:rsidRDefault="001D55E2" w:rsidP="001D55E2">
      <w:pPr>
        <w:ind w:left="720"/>
        <w:rPr>
          <w:rFonts w:asciiTheme="majorBidi" w:hAnsiTheme="majorBidi" w:cstheme="majorBidi"/>
          <w:sz w:val="28"/>
          <w:szCs w:val="28"/>
          <w:lang w:bidi="ar-EG"/>
        </w:rPr>
      </w:pPr>
    </w:p>
    <w:p w14:paraId="7550FD74" w14:textId="3F184041" w:rsidR="001D55E2" w:rsidRDefault="001D55E2" w:rsidP="001D55E2">
      <w:pPr>
        <w:ind w:left="720"/>
        <w:rPr>
          <w:rFonts w:asciiTheme="majorBidi" w:hAnsiTheme="majorBidi" w:cstheme="majorBidi"/>
          <w:sz w:val="28"/>
          <w:szCs w:val="28"/>
          <w:lang w:bidi="ar-EG"/>
        </w:rPr>
      </w:pPr>
    </w:p>
    <w:p w14:paraId="6ECA0735" w14:textId="77777777" w:rsidR="001D55E2" w:rsidRPr="005D5482" w:rsidRDefault="001D55E2" w:rsidP="001D55E2">
      <w:pPr>
        <w:keepNext/>
        <w:keepLines/>
        <w:spacing w:before="240" w:after="0" w:line="256" w:lineRule="auto"/>
        <w:outlineLvl w:val="0"/>
        <w:rPr>
          <w:rFonts w:ascii="Calibri Light" w:eastAsia="Times New Roman" w:hAnsi="Calibri Light" w:cs="Times New Roman"/>
          <w:color w:val="2F5496" w:themeColor="accent1" w:themeShade="BF"/>
          <w:sz w:val="32"/>
          <w:szCs w:val="32"/>
        </w:rPr>
      </w:pPr>
      <w:bookmarkStart w:id="110" w:name="_Toc174126154"/>
      <w:bookmarkStart w:id="111" w:name="_Toc174097539"/>
      <w:bookmarkStart w:id="112" w:name="_Toc174041337"/>
      <w:bookmarkStart w:id="113" w:name="_Toc181537398"/>
      <w:bookmarkStart w:id="114" w:name="_Toc181614250"/>
      <w:bookmarkStart w:id="115" w:name="_Toc181623390"/>
      <w:bookmarkStart w:id="116" w:name="_Toc183261576"/>
      <w:r w:rsidRPr="005D5482">
        <w:rPr>
          <w:rFonts w:ascii="Calibri Light" w:eastAsia="Times New Roman" w:hAnsi="Calibri Light" w:cs="Times New Roman"/>
          <w:color w:val="2F5496" w:themeColor="accent1" w:themeShade="BF"/>
          <w:sz w:val="32"/>
          <w:szCs w:val="32"/>
          <w:rtl/>
        </w:rPr>
        <w:lastRenderedPageBreak/>
        <w:t>الفصل الرابع</w:t>
      </w:r>
      <w:bookmarkEnd w:id="110"/>
      <w:bookmarkEnd w:id="111"/>
      <w:bookmarkEnd w:id="112"/>
      <w:bookmarkEnd w:id="113"/>
      <w:bookmarkEnd w:id="114"/>
      <w:bookmarkEnd w:id="115"/>
      <w:bookmarkEnd w:id="116"/>
    </w:p>
    <w:p w14:paraId="57835E8F" w14:textId="77777777" w:rsidR="001D55E2" w:rsidRPr="005D5482" w:rsidRDefault="001D55E2" w:rsidP="001D55E2">
      <w:pPr>
        <w:spacing w:line="256" w:lineRule="auto"/>
        <w:rPr>
          <w:rFonts w:ascii="Calibri" w:eastAsia="Calibri" w:hAnsi="Calibri" w:cs="Arial"/>
          <w:rtl/>
        </w:rPr>
      </w:pPr>
    </w:p>
    <w:p w14:paraId="65CF79C6" w14:textId="77777777" w:rsidR="001D55E2" w:rsidRPr="005D5482" w:rsidRDefault="001D55E2" w:rsidP="001D55E2">
      <w:pPr>
        <w:numPr>
          <w:ilvl w:val="0"/>
          <w:numId w:val="130"/>
        </w:numPr>
        <w:spacing w:line="256" w:lineRule="auto"/>
        <w:rPr>
          <w:rFonts w:ascii="Calibri" w:eastAsia="Calibri" w:hAnsi="Calibri" w:cs="Arial"/>
          <w:sz w:val="32"/>
          <w:szCs w:val="32"/>
          <w:rtl/>
        </w:rPr>
      </w:pPr>
      <w:r w:rsidRPr="005D5482">
        <w:rPr>
          <w:rFonts w:ascii="Calibri" w:eastAsia="Calibri" w:hAnsi="Calibri" w:cs="Arial"/>
          <w:sz w:val="32"/>
          <w:szCs w:val="32"/>
          <w:rtl/>
        </w:rPr>
        <w:t>مقدمة</w:t>
      </w:r>
    </w:p>
    <w:p w14:paraId="637F9B5C" w14:textId="77777777" w:rsidR="001D55E2" w:rsidRPr="005D5482" w:rsidRDefault="001D55E2" w:rsidP="001D55E2">
      <w:pPr>
        <w:numPr>
          <w:ilvl w:val="0"/>
          <w:numId w:val="130"/>
        </w:numPr>
        <w:spacing w:line="256" w:lineRule="auto"/>
        <w:rPr>
          <w:rFonts w:ascii="Calibri" w:eastAsia="Calibri" w:hAnsi="Calibri" w:cs="Arial"/>
          <w:sz w:val="32"/>
          <w:szCs w:val="32"/>
          <w:lang w:bidi="ar-EG"/>
        </w:rPr>
      </w:pPr>
      <w:r w:rsidRPr="005D5482">
        <w:rPr>
          <w:rFonts w:ascii="Calibri" w:eastAsia="Calibri" w:hAnsi="Calibri" w:cs="Arial"/>
          <w:sz w:val="32"/>
          <w:szCs w:val="32"/>
          <w:rtl/>
        </w:rPr>
        <w:t>منهجية الدراسة</w:t>
      </w:r>
    </w:p>
    <w:p w14:paraId="317810FC" w14:textId="77777777" w:rsidR="001D55E2" w:rsidRPr="005D5482" w:rsidRDefault="001D55E2" w:rsidP="001D55E2">
      <w:pPr>
        <w:numPr>
          <w:ilvl w:val="0"/>
          <w:numId w:val="130"/>
        </w:numPr>
        <w:spacing w:line="256" w:lineRule="auto"/>
        <w:rPr>
          <w:rFonts w:ascii="Calibri" w:eastAsia="Calibri" w:hAnsi="Calibri" w:cs="Arial"/>
          <w:sz w:val="32"/>
          <w:szCs w:val="32"/>
          <w:rtl/>
          <w:lang w:bidi="ar-EG"/>
        </w:rPr>
      </w:pPr>
      <w:r w:rsidRPr="005D5482">
        <w:rPr>
          <w:rFonts w:ascii="Calibri" w:eastAsia="Calibri" w:hAnsi="Calibri" w:cs="Arial"/>
          <w:sz w:val="32"/>
          <w:szCs w:val="32"/>
          <w:rtl/>
          <w:lang w:bidi="ar-EG"/>
        </w:rPr>
        <w:t>الاستبيان</w:t>
      </w:r>
    </w:p>
    <w:p w14:paraId="663050FC" w14:textId="77777777" w:rsidR="001D55E2" w:rsidRPr="005D5482" w:rsidRDefault="001D55E2" w:rsidP="001D55E2">
      <w:pPr>
        <w:numPr>
          <w:ilvl w:val="0"/>
          <w:numId w:val="130"/>
        </w:numPr>
        <w:spacing w:line="256" w:lineRule="auto"/>
        <w:rPr>
          <w:rFonts w:ascii="Calibri" w:eastAsia="Calibri" w:hAnsi="Calibri" w:cs="Arial"/>
          <w:sz w:val="32"/>
          <w:szCs w:val="32"/>
          <w:rtl/>
          <w:lang w:bidi="ar-EG"/>
        </w:rPr>
      </w:pPr>
      <w:r w:rsidRPr="005D5482">
        <w:rPr>
          <w:rFonts w:ascii="Calibri" w:eastAsia="Calibri" w:hAnsi="Calibri" w:cs="Arial"/>
          <w:sz w:val="32"/>
          <w:szCs w:val="32"/>
          <w:rtl/>
          <w:lang w:bidi="ar-EG"/>
        </w:rPr>
        <w:t>التحليل الاحصائي</w:t>
      </w:r>
    </w:p>
    <w:p w14:paraId="669FD1A6" w14:textId="77777777" w:rsidR="001D55E2" w:rsidRPr="005D5482" w:rsidRDefault="001D55E2" w:rsidP="001D55E2">
      <w:pPr>
        <w:numPr>
          <w:ilvl w:val="0"/>
          <w:numId w:val="130"/>
        </w:numPr>
        <w:spacing w:line="256" w:lineRule="auto"/>
        <w:rPr>
          <w:rFonts w:ascii="Calibri" w:eastAsia="Calibri" w:hAnsi="Calibri" w:cs="Arial"/>
          <w:sz w:val="32"/>
          <w:szCs w:val="32"/>
          <w:rtl/>
        </w:rPr>
      </w:pPr>
      <w:r w:rsidRPr="005D5482">
        <w:rPr>
          <w:rFonts w:ascii="Calibri" w:eastAsia="Calibri" w:hAnsi="Calibri" w:cs="Arial"/>
          <w:sz w:val="32"/>
          <w:szCs w:val="32"/>
          <w:rtl/>
        </w:rPr>
        <w:t>تحليل البيانات</w:t>
      </w:r>
    </w:p>
    <w:p w14:paraId="1C3AC20C" w14:textId="77777777" w:rsidR="001D55E2" w:rsidRPr="005D5482" w:rsidRDefault="001D55E2" w:rsidP="001D55E2">
      <w:pPr>
        <w:numPr>
          <w:ilvl w:val="0"/>
          <w:numId w:val="130"/>
        </w:numPr>
        <w:spacing w:line="256" w:lineRule="auto"/>
        <w:rPr>
          <w:rFonts w:ascii="Calibri" w:eastAsia="Calibri" w:hAnsi="Calibri" w:cs="Arial"/>
          <w:sz w:val="32"/>
          <w:szCs w:val="32"/>
        </w:rPr>
      </w:pPr>
      <w:r w:rsidRPr="005D5482">
        <w:rPr>
          <w:rFonts w:ascii="Calibri" w:eastAsia="Calibri" w:hAnsi="Calibri" w:cs="Arial"/>
          <w:sz w:val="32"/>
          <w:szCs w:val="32"/>
          <w:rtl/>
        </w:rPr>
        <w:t>المناقشة</w:t>
      </w:r>
    </w:p>
    <w:p w14:paraId="1532F9B0" w14:textId="77777777" w:rsidR="001D55E2" w:rsidRPr="005D5482" w:rsidRDefault="001D55E2" w:rsidP="001D55E2">
      <w:pPr>
        <w:numPr>
          <w:ilvl w:val="0"/>
          <w:numId w:val="130"/>
        </w:numPr>
        <w:spacing w:line="256" w:lineRule="auto"/>
        <w:rPr>
          <w:rFonts w:ascii="Calibri" w:eastAsia="Calibri" w:hAnsi="Calibri" w:cs="Arial"/>
          <w:sz w:val="32"/>
          <w:szCs w:val="32"/>
        </w:rPr>
      </w:pPr>
      <w:r w:rsidRPr="005D5482">
        <w:rPr>
          <w:rFonts w:ascii="Calibri" w:eastAsia="Calibri" w:hAnsi="Calibri" w:cs="Arial"/>
          <w:sz w:val="32"/>
          <w:szCs w:val="32"/>
          <w:rtl/>
        </w:rPr>
        <w:t>التوصيات</w:t>
      </w:r>
    </w:p>
    <w:p w14:paraId="5FA198AC" w14:textId="77777777" w:rsidR="001D55E2" w:rsidRPr="005D5482" w:rsidRDefault="001D55E2" w:rsidP="001D55E2">
      <w:pPr>
        <w:numPr>
          <w:ilvl w:val="0"/>
          <w:numId w:val="130"/>
        </w:numPr>
        <w:spacing w:line="256" w:lineRule="auto"/>
        <w:rPr>
          <w:rFonts w:ascii="Calibri" w:eastAsia="Calibri" w:hAnsi="Calibri" w:cs="Arial"/>
          <w:sz w:val="32"/>
          <w:szCs w:val="32"/>
        </w:rPr>
      </w:pPr>
      <w:r w:rsidRPr="005D5482">
        <w:rPr>
          <w:rFonts w:ascii="Calibri" w:eastAsia="Calibri" w:hAnsi="Calibri" w:cs="Arial"/>
          <w:sz w:val="32"/>
          <w:szCs w:val="32"/>
          <w:rtl/>
        </w:rPr>
        <w:t>الخاتمة</w:t>
      </w:r>
    </w:p>
    <w:p w14:paraId="556AE01D" w14:textId="77777777" w:rsidR="001D55E2" w:rsidRPr="005D5482" w:rsidRDefault="001D55E2" w:rsidP="001D55E2">
      <w:pPr>
        <w:spacing w:line="256" w:lineRule="auto"/>
        <w:ind w:left="720"/>
        <w:rPr>
          <w:rFonts w:ascii="Calibri" w:eastAsia="Calibri" w:hAnsi="Calibri" w:cs="Arial"/>
          <w:sz w:val="32"/>
          <w:szCs w:val="32"/>
        </w:rPr>
      </w:pPr>
    </w:p>
    <w:p w14:paraId="0024AC61" w14:textId="77777777" w:rsidR="001D55E2" w:rsidRPr="005D5482" w:rsidRDefault="001D55E2" w:rsidP="001D55E2">
      <w:pPr>
        <w:spacing w:line="256" w:lineRule="auto"/>
        <w:ind w:left="720"/>
        <w:rPr>
          <w:rFonts w:ascii="Calibri" w:eastAsia="Calibri" w:hAnsi="Calibri" w:cs="Arial"/>
          <w:sz w:val="32"/>
          <w:szCs w:val="32"/>
        </w:rPr>
      </w:pPr>
    </w:p>
    <w:p w14:paraId="19F5B1AC" w14:textId="77777777" w:rsidR="001D55E2" w:rsidRPr="005D5482" w:rsidRDefault="001D55E2" w:rsidP="001D55E2">
      <w:pPr>
        <w:spacing w:line="256" w:lineRule="auto"/>
        <w:ind w:left="720"/>
        <w:rPr>
          <w:rFonts w:ascii="Calibri" w:eastAsia="Calibri" w:hAnsi="Calibri" w:cs="Arial"/>
          <w:sz w:val="32"/>
          <w:szCs w:val="32"/>
        </w:rPr>
      </w:pPr>
    </w:p>
    <w:p w14:paraId="2065D3DC" w14:textId="06CFDC35" w:rsidR="001D55E2" w:rsidRDefault="001D55E2" w:rsidP="001D55E2">
      <w:pPr>
        <w:ind w:left="720"/>
        <w:rPr>
          <w:rFonts w:ascii="Calibri" w:eastAsia="Calibri" w:hAnsi="Calibri" w:cs="Arial"/>
          <w:sz w:val="32"/>
          <w:szCs w:val="32"/>
          <w:rtl/>
        </w:rPr>
      </w:pPr>
    </w:p>
    <w:p w14:paraId="6F3F8B51" w14:textId="73D08FF1" w:rsidR="001D55E2" w:rsidRDefault="001D55E2" w:rsidP="001D55E2">
      <w:pPr>
        <w:ind w:left="720"/>
        <w:rPr>
          <w:rFonts w:ascii="Calibri" w:eastAsia="Calibri" w:hAnsi="Calibri" w:cs="Arial"/>
          <w:sz w:val="32"/>
          <w:szCs w:val="32"/>
          <w:rtl/>
        </w:rPr>
      </w:pPr>
    </w:p>
    <w:p w14:paraId="232EF87A" w14:textId="5BFF37C3" w:rsidR="001D55E2" w:rsidRDefault="001D55E2" w:rsidP="001D55E2">
      <w:pPr>
        <w:ind w:left="720"/>
        <w:rPr>
          <w:rFonts w:ascii="Calibri" w:eastAsia="Calibri" w:hAnsi="Calibri" w:cs="Arial"/>
          <w:sz w:val="32"/>
          <w:szCs w:val="32"/>
          <w:rtl/>
        </w:rPr>
      </w:pPr>
    </w:p>
    <w:p w14:paraId="690B0CB4" w14:textId="67F33F90" w:rsidR="001D55E2" w:rsidRDefault="001D55E2" w:rsidP="001D55E2">
      <w:pPr>
        <w:ind w:left="720"/>
        <w:rPr>
          <w:rFonts w:ascii="Calibri" w:eastAsia="Calibri" w:hAnsi="Calibri" w:cs="Arial"/>
          <w:sz w:val="32"/>
          <w:szCs w:val="32"/>
          <w:rtl/>
        </w:rPr>
      </w:pPr>
    </w:p>
    <w:p w14:paraId="79DA5FE9" w14:textId="499E5D5D" w:rsidR="001D55E2" w:rsidRDefault="001D55E2" w:rsidP="001D55E2">
      <w:pPr>
        <w:ind w:left="720"/>
        <w:rPr>
          <w:rFonts w:ascii="Calibri" w:eastAsia="Calibri" w:hAnsi="Calibri" w:cs="Arial"/>
          <w:sz w:val="32"/>
          <w:szCs w:val="32"/>
          <w:rtl/>
        </w:rPr>
      </w:pPr>
    </w:p>
    <w:p w14:paraId="5B708C07" w14:textId="07B8E12E" w:rsidR="001D55E2" w:rsidRDefault="001D55E2" w:rsidP="001D55E2">
      <w:pPr>
        <w:ind w:left="720"/>
        <w:rPr>
          <w:rFonts w:ascii="Calibri" w:eastAsia="Calibri" w:hAnsi="Calibri" w:cs="Arial"/>
          <w:sz w:val="32"/>
          <w:szCs w:val="32"/>
          <w:rtl/>
        </w:rPr>
      </w:pPr>
    </w:p>
    <w:p w14:paraId="5AA3661F" w14:textId="499186E2" w:rsidR="001D55E2" w:rsidRDefault="001D55E2" w:rsidP="001D55E2">
      <w:pPr>
        <w:ind w:left="720"/>
        <w:rPr>
          <w:rFonts w:ascii="Calibri" w:eastAsia="Calibri" w:hAnsi="Calibri" w:cs="Arial"/>
          <w:sz w:val="32"/>
          <w:szCs w:val="32"/>
          <w:rtl/>
        </w:rPr>
      </w:pPr>
    </w:p>
    <w:p w14:paraId="6EF05AD9" w14:textId="15DA335E" w:rsidR="001D55E2" w:rsidRDefault="001D55E2" w:rsidP="001D55E2">
      <w:pPr>
        <w:ind w:left="720"/>
        <w:rPr>
          <w:rFonts w:ascii="Calibri" w:eastAsia="Calibri" w:hAnsi="Calibri" w:cs="Arial"/>
          <w:sz w:val="32"/>
          <w:szCs w:val="32"/>
          <w:rtl/>
        </w:rPr>
      </w:pPr>
    </w:p>
    <w:p w14:paraId="6EF14C6D" w14:textId="3A0DE30A" w:rsidR="001D55E2" w:rsidRDefault="001D55E2" w:rsidP="001D55E2">
      <w:pPr>
        <w:ind w:left="720"/>
        <w:rPr>
          <w:rFonts w:ascii="Calibri" w:eastAsia="Calibri" w:hAnsi="Calibri" w:cs="Arial"/>
          <w:sz w:val="32"/>
          <w:szCs w:val="32"/>
          <w:rtl/>
        </w:rPr>
      </w:pPr>
    </w:p>
    <w:p w14:paraId="41CBD0C6" w14:textId="4315031D" w:rsidR="001D55E2" w:rsidRDefault="001D55E2" w:rsidP="001D55E2">
      <w:pPr>
        <w:ind w:left="720"/>
        <w:rPr>
          <w:rFonts w:ascii="Calibri" w:eastAsia="Calibri" w:hAnsi="Calibri" w:cs="Arial"/>
          <w:sz w:val="32"/>
          <w:szCs w:val="32"/>
          <w:rtl/>
        </w:rPr>
      </w:pPr>
    </w:p>
    <w:p w14:paraId="18253871" w14:textId="66F316C6" w:rsidR="001D55E2" w:rsidRDefault="001D55E2" w:rsidP="001D55E2">
      <w:pPr>
        <w:ind w:left="720"/>
        <w:rPr>
          <w:rFonts w:ascii="Calibri" w:eastAsia="Calibri" w:hAnsi="Calibri" w:cs="Arial"/>
          <w:sz w:val="32"/>
          <w:szCs w:val="32"/>
          <w:rtl/>
        </w:rPr>
      </w:pPr>
    </w:p>
    <w:p w14:paraId="16BD8DF6" w14:textId="00FBDCA7" w:rsidR="001D55E2" w:rsidRDefault="001D55E2" w:rsidP="001D55E2">
      <w:pPr>
        <w:ind w:left="720"/>
        <w:rPr>
          <w:rFonts w:ascii="Calibri" w:eastAsia="Calibri" w:hAnsi="Calibri" w:cs="Arial"/>
          <w:sz w:val="32"/>
          <w:szCs w:val="32"/>
          <w:rtl/>
        </w:rPr>
      </w:pPr>
    </w:p>
    <w:p w14:paraId="594CB4AE" w14:textId="768BB18E" w:rsidR="001D55E2" w:rsidRDefault="001D55E2" w:rsidP="001D55E2">
      <w:pPr>
        <w:pStyle w:val="Heading1"/>
        <w:rPr>
          <w:rFonts w:asciiTheme="majorBidi" w:hAnsiTheme="majorBidi"/>
          <w:sz w:val="28"/>
          <w:szCs w:val="28"/>
          <w:rtl/>
          <w:lang w:bidi="ar-EG"/>
        </w:rPr>
      </w:pPr>
      <w:bookmarkStart w:id="117" w:name="_Toc183261577"/>
      <w:r>
        <w:rPr>
          <w:rFonts w:eastAsia="Calibri" w:hint="cs"/>
          <w:rtl/>
        </w:rPr>
        <w:lastRenderedPageBreak/>
        <w:t>المقدمة</w:t>
      </w:r>
      <w:bookmarkEnd w:id="117"/>
    </w:p>
    <w:p w14:paraId="47B08DC4"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يُعد الفصل الرابع من هذا البحث من الفصول الجوهرية التي تمثل نقطة التحول بين المرحلة النظرية والمرحلة التطبيقية. في هذا الفصل، سيتم تحليل النتائج المستخلصة من البيانات التي تم جمعها من خلال أدوات البحث، بما في ذلك الاستبيانات والمقابلات الشخصية. هذا التحليل سيكون محوراً لفهم العلاقة بين المحاسبة الرقمية و أداء القطاع الحكومي في المملكة العربية السعودية، وتحديد مدى تأثير هذه الأنظمة في تعزيز فعالية وكفاءة الأداء في المؤسسات الحكومية</w:t>
      </w:r>
      <w:r w:rsidRPr="003425AC">
        <w:rPr>
          <w:rFonts w:asciiTheme="majorBidi" w:hAnsiTheme="majorBidi" w:cstheme="majorBidi"/>
          <w:sz w:val="28"/>
          <w:szCs w:val="28"/>
          <w:lang w:bidi="ar-EG"/>
        </w:rPr>
        <w:t>.</w:t>
      </w:r>
    </w:p>
    <w:p w14:paraId="5B3B861F"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يهدف الفصل الرابع إلى عرض النتائج التي تم التوصل إليها عبر منهجية البحث التي تم اتباعها في الفصل السابق، مع تسليط الضوء على كيفية استخدام هذه النتائج في تفسير العلاقة بين المحاسبة الرقمية و أداء القطاع الحكومي</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سيتم هنا التركيز على تحليل البيانات باستخدام أساليب إحصائية متقدمة مثل التحليل الوصفي، اختبار الارتباط، و الانحدار، وغيرها من الأدوات التي تساعد في التأكد من صحة الفرضيات التي تم وضعها في بداية البحث. كما سيتم استعراض كيفية تطابق النتائج المستخلصة مع الدراسات السابقة التي تناولت نفس الموضوع، مما يعزز من مصداقية وموثوقية هذه النتائج</w:t>
      </w:r>
      <w:r w:rsidRPr="003425AC">
        <w:rPr>
          <w:rFonts w:asciiTheme="majorBidi" w:hAnsiTheme="majorBidi" w:cstheme="majorBidi"/>
          <w:sz w:val="28"/>
          <w:szCs w:val="28"/>
          <w:lang w:bidi="ar-EG"/>
        </w:rPr>
        <w:t>.</w:t>
      </w:r>
    </w:p>
    <w:p w14:paraId="15953F03"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كما يعرض هذا الفصل بعض التحديات التي واجهها الباحث أثناء جمع البيانات وتحليلها، وكذلك القيود التي قد تؤثر في النتائج النهائية. من خلال هذه المناقشة، سيُتَّضح مدى تأثر التحليل الإحصائي بالعوامل المختلفة مثل حجم العينة، الأساليب المستخدمة في جمع البيانات، و التحديات اللوجستية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بناءً على ذلك، سيتم تناول التوصيات التي تم التوصل إليها نتيجة لتحليل هذه البيانات، بالإضافة إلى المقترحات المستقبلية لتحسين وتوسيع تطبيق المحاسبة الرقمية في القطاع الحكومي</w:t>
      </w:r>
      <w:r w:rsidRPr="003425AC">
        <w:rPr>
          <w:rFonts w:asciiTheme="majorBidi" w:hAnsiTheme="majorBidi" w:cstheme="majorBidi"/>
          <w:sz w:val="28"/>
          <w:szCs w:val="28"/>
          <w:lang w:bidi="ar-EG"/>
        </w:rPr>
        <w:t>.</w:t>
      </w:r>
    </w:p>
    <w:p w14:paraId="199F1136"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تحليل النتائج وأثر المحاسبة الرقمية على الأداء الحكومي</w:t>
      </w:r>
    </w:p>
    <w:p w14:paraId="06640429"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الهدف الأساسي من هذا البحث هو تحليل أثر المحاسبة الرقمية على أداء القطاع الحكومي في المملكة العربية السعودية. وتعتبر المحاسبة الرقمية بمثابة أداة أساسية تهدف إلى تحسين الكفاءة المالية، الشفافية، و الرقابة المالية في القطاع الحكومي. ووفقاً لذلك، تسعى هذه الدراسة إلى تقديم تحليل شامل للبيانات المجمعة حول تطبيق هذه الأنظمة في مختلف الإدارات الحكومية في المملكة</w:t>
      </w:r>
      <w:r w:rsidRPr="003425AC">
        <w:rPr>
          <w:rFonts w:asciiTheme="majorBidi" w:hAnsiTheme="majorBidi" w:cstheme="majorBidi"/>
          <w:sz w:val="28"/>
          <w:szCs w:val="28"/>
          <w:lang w:bidi="ar-EG"/>
        </w:rPr>
        <w:t>.</w:t>
      </w:r>
    </w:p>
    <w:p w14:paraId="46004D92"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أهداف الدراسة وأدوات جمع البيانات</w:t>
      </w:r>
    </w:p>
    <w:p w14:paraId="14ACA81E"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من خلال استبيان تم توزيعه على العينة المستهدفة من الموظفين الحكوميين في مختلف الوزارات و المؤسسات الحكومية، تم جمع بيانات كمية و نوعية تتعلق باستخدام المحاسبة الرقمية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اعتمدت هذه الأدوات على قياس مدى تأثير المحاسبة الرقمية على مجموعة من الأبعاد المتعلقة بالأداء الحكومي، مثل</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الكفاءة المالية، سرعة اتخاذ القرارات، التقارير المالية، الشفافية المالية، و الرقابة المالية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كما تم تضمين أسئلة مرتبطة بالقيود التي تواجه تطبيق الأنظمة المحاسبية الرقمية، مثل البنية التحتية التقنية و التدريب المتاح للموظفين</w:t>
      </w:r>
      <w:r w:rsidRPr="003425AC">
        <w:rPr>
          <w:rFonts w:asciiTheme="majorBidi" w:hAnsiTheme="majorBidi" w:cstheme="majorBidi"/>
          <w:sz w:val="28"/>
          <w:szCs w:val="28"/>
          <w:lang w:bidi="ar-EG"/>
        </w:rPr>
        <w:t>.</w:t>
      </w:r>
    </w:p>
    <w:p w14:paraId="3EBA44B7"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تم تحليل البيانات باستخدام الأساليب الإحصائية مثل التحليل الوصفي، الذي ساعد في تصنيف البيانات واستخلاص النمط العام لنتائج استبيانات المشاركين. كما تم استخدام اختبارات الارتباط و الانحدار لفحص العلاقة بين المحاسبة الرقمية و الأداء الحكومي</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من خلال هذه التحليلات، سيتم الحصول على نتائج حول مدى تأثير هذه الأنظمة في تحسين أداء القطاع الحكومي في المملكة</w:t>
      </w:r>
      <w:r w:rsidRPr="003425AC">
        <w:rPr>
          <w:rFonts w:asciiTheme="majorBidi" w:hAnsiTheme="majorBidi" w:cstheme="majorBidi"/>
          <w:sz w:val="28"/>
          <w:szCs w:val="28"/>
          <w:lang w:bidi="ar-EG"/>
        </w:rPr>
        <w:t>.</w:t>
      </w:r>
    </w:p>
    <w:p w14:paraId="0AEAF4B4"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المحاسبة الرقمية وتحسين الأداء الحكومي</w:t>
      </w:r>
    </w:p>
    <w:p w14:paraId="72BA5728"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lastRenderedPageBreak/>
        <w:t>تشير النتائج الأولية التي تم التوصل إليها من خلال التحليل إلى أن المحاسبة الرقمية تلعب دورًا كبيرًا في تحسين الكفاءة المالية في العديد من المؤسسات الحكومية. حيث أن التحول الرقمي في الأنظمة المحاسبية يساعد على تقليل الأخطاء البشرية التي كانت تحدث في النظام التقليدي، وبالتالي يمكن إتمام المهام المحاسبية بدقة أكبر وفي وقت أقل. كما أظهرت الدراسة أن هناك علاقة مباشرة بين استخدام المحاسبة الرقمية و تحقيق مستوى أعلى من الشفافية المالية في التعاملات الحكومية، حيث أصبحت المعلومات المالية أكثر سهولة في الوصول إليها، مما يعزز من ثقة المواطنين في إدارة المال العام</w:t>
      </w:r>
      <w:r w:rsidRPr="003425AC">
        <w:rPr>
          <w:rFonts w:asciiTheme="majorBidi" w:hAnsiTheme="majorBidi" w:cstheme="majorBidi"/>
          <w:sz w:val="28"/>
          <w:szCs w:val="28"/>
          <w:lang w:bidi="ar-EG"/>
        </w:rPr>
        <w:t>.</w:t>
      </w:r>
    </w:p>
    <w:p w14:paraId="71AE9B74"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الأدوات الإحصائية والتحليل</w:t>
      </w:r>
    </w:p>
    <w:p w14:paraId="528EB025"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تم تطبيق مجموعة من الأدوات الإحصائية لتحليل البيانات التي تم جمعها من الاستبيانات. شملت هذه الأدوات التحليل الوصفي الذي قدم نظرة شاملة حول بيانات المشاركين وقياس الفروق الأساسية بين المشاركين حسب المؤسسة أو الوظيفة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كما تم استخدام اختبارات الارتباط لفحص وجود علاقة إيجابية أو سلبية بين المتغيرات، مثل العلاقة بين استخدام المحاسبة الرقمية و زيادة الكفاءة المالية أو تحسين الشفافية</w:t>
      </w:r>
      <w:r w:rsidRPr="003425AC">
        <w:rPr>
          <w:rFonts w:asciiTheme="majorBidi" w:hAnsiTheme="majorBidi" w:cstheme="majorBidi"/>
          <w:sz w:val="28"/>
          <w:szCs w:val="28"/>
          <w:lang w:bidi="ar-EG"/>
        </w:rPr>
        <w:t>.</w:t>
      </w:r>
    </w:p>
    <w:p w14:paraId="470850C9"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كما تم استخدام تحليل الانحدار لفحص مدى تأثير المحاسبة الرقمية على أداء القطاع الحكومي</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أظهرت النتائج أن المحاسبة الرقمية تسهم بشكل كبير في تحسين الأداء الحكومي، لا سيما في مجالات الرقابة المالية و الإفصاح المالي</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وقد أوضحت نتائج التحليل أن الأنظمة الرقمية تساعد في تسريع اتخاذ القرارات وزيادة دقة التقارير المالية، مما يساهم في تحسين إدارة الأموال العامة في المملكة</w:t>
      </w:r>
      <w:r w:rsidRPr="003425AC">
        <w:rPr>
          <w:rFonts w:asciiTheme="majorBidi" w:hAnsiTheme="majorBidi" w:cstheme="majorBidi"/>
          <w:sz w:val="28"/>
          <w:szCs w:val="28"/>
          <w:lang w:bidi="ar-EG"/>
        </w:rPr>
        <w:t>.</w:t>
      </w:r>
    </w:p>
    <w:p w14:paraId="25100497"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التحديات التي واجهت الدراسة</w:t>
      </w:r>
    </w:p>
    <w:p w14:paraId="728CD8F6"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على الرغم من الإيجابيات التي تم التوصل إليها من خلال التحليل، إلا أن هناك عددًا من التحديات التي تم ملاحظتها أثناء جمع البيانات وتحليلها. كانت التحديات اللوجستية من أبرز العوامل التي أبطأت عملية جمع البيانات، حيث أن الوصول إلى الموظفين الحكوميين في بعض الإدارات كان يتطلب إجراءات معقدة وطويلة. كما تمثل التحدي الآخر في نقص التدريب لدى بعض الموظفين الحكوميين في كيفية استخدام الأنظمة الرقمية، وهو ما يؤثر سلبًا على فعالية استخدام المحاسبة الرقمية في بعض المؤسسات</w:t>
      </w:r>
      <w:r w:rsidRPr="003425AC">
        <w:rPr>
          <w:rFonts w:asciiTheme="majorBidi" w:hAnsiTheme="majorBidi" w:cstheme="majorBidi"/>
          <w:sz w:val="28"/>
          <w:szCs w:val="28"/>
          <w:lang w:bidi="ar-EG"/>
        </w:rPr>
        <w:t>.</w:t>
      </w:r>
    </w:p>
    <w:p w14:paraId="206C59D8"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التوصيات المستخلصة من الدراسة</w:t>
      </w:r>
    </w:p>
    <w:p w14:paraId="77BF6C56" w14:textId="77777777" w:rsidR="003425AC" w:rsidRPr="003425AC" w:rsidRDefault="003425AC" w:rsidP="003425AC">
      <w:pPr>
        <w:rPr>
          <w:rFonts w:asciiTheme="majorBidi" w:hAnsiTheme="majorBidi" w:cstheme="majorBidi"/>
          <w:sz w:val="28"/>
          <w:szCs w:val="28"/>
          <w:lang w:bidi="ar-EG"/>
        </w:rPr>
      </w:pPr>
      <w:r w:rsidRPr="003425AC">
        <w:rPr>
          <w:rFonts w:asciiTheme="majorBidi" w:hAnsiTheme="majorBidi" w:cstheme="majorBidi"/>
          <w:sz w:val="28"/>
          <w:szCs w:val="28"/>
          <w:rtl/>
        </w:rPr>
        <w:t>استنادًا إلى نتائج الدراسة، يمكن تقديم العديد من التوصيات لتحسين استخدام المحاسبة الرقمية في القطاع الحكومي في المملكة العربية السعودية</w:t>
      </w:r>
      <w:r w:rsidRPr="003425AC">
        <w:rPr>
          <w:rFonts w:asciiTheme="majorBidi" w:hAnsiTheme="majorBidi" w:cstheme="majorBidi"/>
          <w:sz w:val="28"/>
          <w:szCs w:val="28"/>
          <w:lang w:bidi="ar-EG"/>
        </w:rPr>
        <w:t>.</w:t>
      </w:r>
    </w:p>
    <w:p w14:paraId="05AC1A47" w14:textId="77777777" w:rsidR="003425AC" w:rsidRPr="003425AC" w:rsidRDefault="003425AC" w:rsidP="003425AC">
      <w:pPr>
        <w:numPr>
          <w:ilvl w:val="0"/>
          <w:numId w:val="131"/>
        </w:numPr>
        <w:rPr>
          <w:rFonts w:asciiTheme="majorBidi" w:hAnsiTheme="majorBidi" w:cstheme="majorBidi"/>
          <w:sz w:val="28"/>
          <w:szCs w:val="28"/>
          <w:lang w:bidi="ar-EG"/>
        </w:rPr>
      </w:pPr>
      <w:r w:rsidRPr="003425AC">
        <w:rPr>
          <w:rFonts w:asciiTheme="majorBidi" w:hAnsiTheme="majorBidi" w:cstheme="majorBidi"/>
          <w:sz w:val="28"/>
          <w:szCs w:val="28"/>
          <w:rtl/>
        </w:rPr>
        <w:t>تطوير برامج تدريبية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يجب تكثيف الدورات التدريبية للموظفين الحكوميين حول كيفية استخدام الأنظمة المحاسبية الرقمية، بحيث تتضمن مهارات متقدمة في التعامل مع البرمجيات الحديثة</w:t>
      </w:r>
      <w:r w:rsidRPr="003425AC">
        <w:rPr>
          <w:rFonts w:asciiTheme="majorBidi" w:hAnsiTheme="majorBidi" w:cstheme="majorBidi"/>
          <w:sz w:val="28"/>
          <w:szCs w:val="28"/>
          <w:lang w:bidi="ar-EG"/>
        </w:rPr>
        <w:t>.</w:t>
      </w:r>
    </w:p>
    <w:p w14:paraId="3678D329" w14:textId="77777777" w:rsidR="003425AC" w:rsidRPr="003425AC" w:rsidRDefault="003425AC" w:rsidP="003425AC">
      <w:pPr>
        <w:numPr>
          <w:ilvl w:val="0"/>
          <w:numId w:val="131"/>
        </w:numPr>
        <w:rPr>
          <w:rFonts w:asciiTheme="majorBidi" w:hAnsiTheme="majorBidi" w:cstheme="majorBidi"/>
          <w:sz w:val="28"/>
          <w:szCs w:val="28"/>
          <w:lang w:bidi="ar-EG"/>
        </w:rPr>
      </w:pPr>
      <w:r w:rsidRPr="003425AC">
        <w:rPr>
          <w:rFonts w:asciiTheme="majorBidi" w:hAnsiTheme="majorBidi" w:cstheme="majorBidi"/>
          <w:sz w:val="28"/>
          <w:szCs w:val="28"/>
          <w:rtl/>
        </w:rPr>
        <w:t>تحسين البنية التحتية الرقمية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توصي الدراسة بضرورة تحسين البنية التحتية التكنولوجية للمؤسسات الحكومية، خاصة في المناطق البعيدة، لضمان توافر الاتصال الرقمي المستمر</w:t>
      </w:r>
      <w:r w:rsidRPr="003425AC">
        <w:rPr>
          <w:rFonts w:asciiTheme="majorBidi" w:hAnsiTheme="majorBidi" w:cstheme="majorBidi"/>
          <w:sz w:val="28"/>
          <w:szCs w:val="28"/>
          <w:lang w:bidi="ar-EG"/>
        </w:rPr>
        <w:t>.</w:t>
      </w:r>
    </w:p>
    <w:p w14:paraId="54499CAB" w14:textId="77777777" w:rsidR="003425AC" w:rsidRPr="003425AC" w:rsidRDefault="003425AC" w:rsidP="003425AC">
      <w:pPr>
        <w:numPr>
          <w:ilvl w:val="0"/>
          <w:numId w:val="131"/>
        </w:numPr>
        <w:rPr>
          <w:rFonts w:asciiTheme="majorBidi" w:hAnsiTheme="majorBidi" w:cstheme="majorBidi"/>
          <w:sz w:val="28"/>
          <w:szCs w:val="28"/>
          <w:lang w:bidi="ar-EG"/>
        </w:rPr>
      </w:pPr>
      <w:r w:rsidRPr="003425AC">
        <w:rPr>
          <w:rFonts w:asciiTheme="majorBidi" w:hAnsiTheme="majorBidi" w:cstheme="majorBidi"/>
          <w:sz w:val="28"/>
          <w:szCs w:val="28"/>
          <w:rtl/>
        </w:rPr>
        <w:t>تعزيز الشفافية والرقابة المالية</w:t>
      </w:r>
      <w:r w:rsidRPr="003425AC">
        <w:rPr>
          <w:rFonts w:asciiTheme="majorBidi" w:hAnsiTheme="majorBidi" w:cstheme="majorBidi"/>
          <w:sz w:val="28"/>
          <w:szCs w:val="28"/>
          <w:lang w:bidi="ar-EG"/>
        </w:rPr>
        <w:t xml:space="preserve">: </w:t>
      </w:r>
      <w:r w:rsidRPr="003425AC">
        <w:rPr>
          <w:rFonts w:asciiTheme="majorBidi" w:hAnsiTheme="majorBidi" w:cstheme="majorBidi"/>
          <w:sz w:val="28"/>
          <w:szCs w:val="28"/>
          <w:rtl/>
        </w:rPr>
        <w:t>يجب على الحكومة أن تعمل على تعزيز مستوى الشفافية في التعاملات المالية باستخدام الأنظمة الرقمية لتقليل الفساد وتحسين إدارة الأموال العامة</w:t>
      </w:r>
      <w:r w:rsidRPr="003425AC">
        <w:rPr>
          <w:rFonts w:asciiTheme="majorBidi" w:hAnsiTheme="majorBidi" w:cstheme="majorBidi"/>
          <w:sz w:val="28"/>
          <w:szCs w:val="28"/>
          <w:lang w:bidi="ar-EG"/>
        </w:rPr>
        <w:t>.</w:t>
      </w:r>
    </w:p>
    <w:p w14:paraId="682790E4" w14:textId="77777777" w:rsidR="003425AC" w:rsidRPr="003425AC" w:rsidRDefault="003425AC" w:rsidP="003425AC">
      <w:pPr>
        <w:rPr>
          <w:rFonts w:asciiTheme="majorBidi" w:hAnsiTheme="majorBidi" w:cstheme="majorBidi"/>
          <w:sz w:val="28"/>
          <w:szCs w:val="28"/>
          <w:rtl/>
          <w:lang w:bidi="ar-EG"/>
        </w:rPr>
      </w:pPr>
    </w:p>
    <w:p w14:paraId="118E137A" w14:textId="77777777" w:rsidR="00C319B5" w:rsidRPr="005D5482" w:rsidRDefault="00C319B5" w:rsidP="00C319B5">
      <w:pPr>
        <w:pStyle w:val="Heading1"/>
        <w:rPr>
          <w:rFonts w:eastAsia="Calibri"/>
          <w:lang w:bidi="ar-EG"/>
        </w:rPr>
      </w:pPr>
      <w:bookmarkStart w:id="118" w:name="_Toc183261578"/>
      <w:r w:rsidRPr="005D5482">
        <w:rPr>
          <w:rFonts w:eastAsia="Calibri"/>
          <w:rtl/>
        </w:rPr>
        <w:lastRenderedPageBreak/>
        <w:t>منهجية الدراسة</w:t>
      </w:r>
      <w:bookmarkEnd w:id="118"/>
    </w:p>
    <w:p w14:paraId="5A4F1DDB" w14:textId="77777777" w:rsidR="00D7670D" w:rsidRPr="003425AC" w:rsidRDefault="00D7670D" w:rsidP="00665573">
      <w:pPr>
        <w:rPr>
          <w:rFonts w:asciiTheme="majorBidi" w:hAnsiTheme="majorBidi" w:cstheme="majorBidi"/>
          <w:sz w:val="28"/>
          <w:szCs w:val="28"/>
          <w:lang w:bidi="ar-EG"/>
        </w:rPr>
      </w:pPr>
    </w:p>
    <w:p w14:paraId="642AC086"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تعتمد منهجية الدراسة في هذا البحث على تصميم منهج بحث تطبيقي باستخدام المنهج الوصفي التحليلي لفحص العلاقة بين المحاسبة الرقمية و أداء القطاع الحكومي في المملكة العربية السعودية. تهدف هذه الدراسة إلى تحليل مدى تأثير المحاسبة الرقمية على تحسين الأداء الحكومي في مجالات مثل الكفاءة المالية، الشفافية، و الرقابة المالية</w:t>
      </w:r>
      <w:r w:rsidRPr="00B82220">
        <w:rPr>
          <w:rFonts w:asciiTheme="majorBidi" w:hAnsiTheme="majorBidi" w:cstheme="majorBidi"/>
          <w:sz w:val="28"/>
          <w:szCs w:val="28"/>
          <w:lang w:bidi="ar-EG"/>
        </w:rPr>
        <w:t>.</w:t>
      </w:r>
    </w:p>
    <w:p w14:paraId="5728D1BC"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سوف تركز منهجية الدراسة على جمع البيانات من خلال استبيانات و مقابلات شخصية مع أفراد من العينة المستهدفة من موظفي القطاع الحكومي في المملكة العربية السعودية. بناءً على هذه البيانات، سيتم تطبيق التحليل الإحصائي لفحص العلاقة بين المتغيرات، وبالتالي سيتم التأكد من صحة الفرضيات التي تم وضعها في بداية البحث</w:t>
      </w:r>
      <w:r w:rsidRPr="00B82220">
        <w:rPr>
          <w:rFonts w:asciiTheme="majorBidi" w:hAnsiTheme="majorBidi" w:cstheme="majorBidi"/>
          <w:sz w:val="28"/>
          <w:szCs w:val="28"/>
          <w:lang w:bidi="ar-EG"/>
        </w:rPr>
        <w:t>.</w:t>
      </w:r>
    </w:p>
    <w:p w14:paraId="5402F934"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تصميم الدراسة</w:t>
      </w:r>
    </w:p>
    <w:p w14:paraId="111F2CEA"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تم تصميم هذه الدراسة على أساس البحث الكمي الذي يتضمن جمع وتحليل البيانات باستخدام أدوات إحصائية متقدمة. يعتمد تصميم البحث على فحص تأثير المحاسبة الرقمية على جوانب مختلفة من أداء القطاع الحكومي، وذلك من خلال</w:t>
      </w:r>
      <w:r w:rsidRPr="00B82220">
        <w:rPr>
          <w:rFonts w:asciiTheme="majorBidi" w:hAnsiTheme="majorBidi" w:cstheme="majorBidi"/>
          <w:sz w:val="28"/>
          <w:szCs w:val="28"/>
          <w:lang w:bidi="ar-EG"/>
        </w:rPr>
        <w:t>:</w:t>
      </w:r>
    </w:p>
    <w:p w14:paraId="740ACB7F" w14:textId="77777777" w:rsidR="00B82220" w:rsidRPr="00B82220" w:rsidRDefault="00B82220" w:rsidP="00B82220">
      <w:pPr>
        <w:numPr>
          <w:ilvl w:val="0"/>
          <w:numId w:val="132"/>
        </w:numPr>
        <w:rPr>
          <w:rFonts w:asciiTheme="majorBidi" w:hAnsiTheme="majorBidi" w:cstheme="majorBidi"/>
          <w:sz w:val="28"/>
          <w:szCs w:val="28"/>
          <w:lang w:bidi="ar-EG"/>
        </w:rPr>
      </w:pPr>
      <w:r w:rsidRPr="00B82220">
        <w:rPr>
          <w:rFonts w:asciiTheme="majorBidi" w:hAnsiTheme="majorBidi" w:cstheme="majorBidi"/>
          <w:sz w:val="28"/>
          <w:szCs w:val="28"/>
          <w:rtl/>
        </w:rPr>
        <w:t>أدوات جمع البيانات</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تتضمن الدراسة أدوات مثل الاستبيانات و المقابلات الشخصية للحصول على بيانات كمية ونوعية. يتم استهداف العينة المستهدفة من موظفي القطاع الحكومي الذين يعملون في الوزارات و المؤسسات الحكومية التي تستخدم الأنظمة المحاسبية الرقمية</w:t>
      </w:r>
      <w:r w:rsidRPr="00B82220">
        <w:rPr>
          <w:rFonts w:asciiTheme="majorBidi" w:hAnsiTheme="majorBidi" w:cstheme="majorBidi"/>
          <w:sz w:val="28"/>
          <w:szCs w:val="28"/>
          <w:lang w:bidi="ar-EG"/>
        </w:rPr>
        <w:t>.</w:t>
      </w:r>
    </w:p>
    <w:p w14:paraId="5D2DB3B5" w14:textId="77777777" w:rsidR="00B82220" w:rsidRPr="00B82220" w:rsidRDefault="00B82220" w:rsidP="00B82220">
      <w:pPr>
        <w:numPr>
          <w:ilvl w:val="0"/>
          <w:numId w:val="132"/>
        </w:numPr>
        <w:rPr>
          <w:rFonts w:asciiTheme="majorBidi" w:hAnsiTheme="majorBidi" w:cstheme="majorBidi"/>
          <w:sz w:val="28"/>
          <w:szCs w:val="28"/>
          <w:lang w:bidi="ar-EG"/>
        </w:rPr>
      </w:pPr>
      <w:r w:rsidRPr="00B82220">
        <w:rPr>
          <w:rFonts w:asciiTheme="majorBidi" w:hAnsiTheme="majorBidi" w:cstheme="majorBidi"/>
          <w:sz w:val="28"/>
          <w:szCs w:val="28"/>
          <w:rtl/>
        </w:rPr>
        <w:t>الاستبيان</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تم تصميم الاستبيان بشكل يراعي أهداف الدراسة، ويشمل مجموعة من الأسئلة المتعلقة بالمحاسبة الرقمية مثل كيفية استخدام الأنظمة المحاسبية الرقمية في المؤسسات الحكومية ومدى فعاليتها في تحسين الأداء الحكومي</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كما يتناول الاستبيان الأسئلة المتعلقة بالكفاءة المالية و الشفافية و الرقابة المالية</w:t>
      </w:r>
      <w:r w:rsidRPr="00B82220">
        <w:rPr>
          <w:rFonts w:asciiTheme="majorBidi" w:hAnsiTheme="majorBidi" w:cstheme="majorBidi"/>
          <w:sz w:val="28"/>
          <w:szCs w:val="28"/>
          <w:lang w:bidi="ar-EG"/>
        </w:rPr>
        <w:t>.</w:t>
      </w:r>
    </w:p>
    <w:p w14:paraId="3D54083C"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نوع البحث</w:t>
      </w:r>
    </w:p>
    <w:p w14:paraId="5BCCCBB3"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نظرًا لأن هذا البحث يهدف إلى تحليل تأثير المحاسبة الرقمية على الأداء الحكومي، فإن نوع البحث هنا هو بحث تطبيقي، حيث يتم تطبيق الأدوات البحثية على الواقع العملي بهدف استكشاف العلاقات بين المحاسبة الرقمية و تحسين الأداء الحكومي</w:t>
      </w:r>
      <w:r w:rsidRPr="00B82220">
        <w:rPr>
          <w:rFonts w:asciiTheme="majorBidi" w:hAnsiTheme="majorBidi" w:cstheme="majorBidi"/>
          <w:sz w:val="28"/>
          <w:szCs w:val="28"/>
          <w:lang w:bidi="ar-EG"/>
        </w:rPr>
        <w:t>.</w:t>
      </w:r>
    </w:p>
    <w:p w14:paraId="5AAF6D10"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يعتمد البحث أيضًا على المنهج الوصفي التحليلي، حيث يتم وصف وتحليل البيانات المجمعة من المشاركين في الدراسة في ضوء الأهداف المحددة مسبقًا. يتم استخدام المنهج التحليلي لفحص العلاقات بين المتغيرات المختلفة من خلال التحليل الإحصائي</w:t>
      </w:r>
      <w:r w:rsidRPr="00B82220">
        <w:rPr>
          <w:rFonts w:asciiTheme="majorBidi" w:hAnsiTheme="majorBidi" w:cstheme="majorBidi"/>
          <w:sz w:val="28"/>
          <w:szCs w:val="28"/>
          <w:lang w:bidi="ar-EG"/>
        </w:rPr>
        <w:t>.</w:t>
      </w:r>
    </w:p>
    <w:p w14:paraId="16F7F341"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أساليب البحث</w:t>
      </w:r>
    </w:p>
    <w:p w14:paraId="413BC26E"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الأساليب المستخدمة في هذا البحث تعتمد على التحليل الكمي و التحليل النوعي، وهذه الأساليب تشمل</w:t>
      </w:r>
      <w:r w:rsidRPr="00B82220">
        <w:rPr>
          <w:rFonts w:asciiTheme="majorBidi" w:hAnsiTheme="majorBidi" w:cstheme="majorBidi"/>
          <w:sz w:val="28"/>
          <w:szCs w:val="28"/>
          <w:lang w:bidi="ar-EG"/>
        </w:rPr>
        <w:t>:</w:t>
      </w:r>
    </w:p>
    <w:p w14:paraId="2C9ECA2F" w14:textId="77777777" w:rsidR="00B82220" w:rsidRPr="00B82220" w:rsidRDefault="00B82220" w:rsidP="00B82220">
      <w:pPr>
        <w:numPr>
          <w:ilvl w:val="0"/>
          <w:numId w:val="133"/>
        </w:numPr>
        <w:rPr>
          <w:rFonts w:asciiTheme="majorBidi" w:hAnsiTheme="majorBidi" w:cstheme="majorBidi"/>
          <w:sz w:val="28"/>
          <w:szCs w:val="28"/>
          <w:lang w:bidi="ar-EG"/>
        </w:rPr>
      </w:pPr>
      <w:r w:rsidRPr="00B82220">
        <w:rPr>
          <w:rFonts w:asciiTheme="majorBidi" w:hAnsiTheme="majorBidi" w:cstheme="majorBidi"/>
          <w:sz w:val="28"/>
          <w:szCs w:val="28"/>
          <w:rtl/>
        </w:rPr>
        <w:t>التحليل الإحصائي</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لتفسير البيانات الكمية المستخلصة من الاستبيانات</w:t>
      </w:r>
      <w:r w:rsidRPr="00B82220">
        <w:rPr>
          <w:rFonts w:asciiTheme="majorBidi" w:hAnsiTheme="majorBidi" w:cstheme="majorBidi"/>
          <w:sz w:val="28"/>
          <w:szCs w:val="28"/>
          <w:lang w:bidi="ar-EG"/>
        </w:rPr>
        <w:t>.</w:t>
      </w:r>
    </w:p>
    <w:p w14:paraId="62BF26D8" w14:textId="77777777" w:rsidR="00B82220" w:rsidRPr="00B82220" w:rsidRDefault="00B82220" w:rsidP="00B82220">
      <w:pPr>
        <w:numPr>
          <w:ilvl w:val="1"/>
          <w:numId w:val="133"/>
        </w:numPr>
        <w:rPr>
          <w:rFonts w:asciiTheme="majorBidi" w:hAnsiTheme="majorBidi" w:cstheme="majorBidi"/>
          <w:sz w:val="28"/>
          <w:szCs w:val="28"/>
          <w:lang w:bidi="ar-EG"/>
        </w:rPr>
      </w:pPr>
      <w:r w:rsidRPr="00B82220">
        <w:rPr>
          <w:rFonts w:asciiTheme="majorBidi" w:hAnsiTheme="majorBidi" w:cstheme="majorBidi"/>
          <w:sz w:val="28"/>
          <w:szCs w:val="28"/>
          <w:rtl/>
        </w:rPr>
        <w:t>التحليل الوصفي</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لتقديم ملخصات لبيانات الدراسة باستخدام المتوسطات، التوزيعات، والانحرافات المعيارية</w:t>
      </w:r>
      <w:r w:rsidRPr="00B82220">
        <w:rPr>
          <w:rFonts w:asciiTheme="majorBidi" w:hAnsiTheme="majorBidi" w:cstheme="majorBidi"/>
          <w:sz w:val="28"/>
          <w:szCs w:val="28"/>
          <w:lang w:bidi="ar-EG"/>
        </w:rPr>
        <w:t>.</w:t>
      </w:r>
    </w:p>
    <w:p w14:paraId="5A420808" w14:textId="77777777" w:rsidR="00B82220" w:rsidRPr="00B82220" w:rsidRDefault="00B82220" w:rsidP="00B82220">
      <w:pPr>
        <w:numPr>
          <w:ilvl w:val="1"/>
          <w:numId w:val="133"/>
        </w:numPr>
        <w:rPr>
          <w:rFonts w:asciiTheme="majorBidi" w:hAnsiTheme="majorBidi" w:cstheme="majorBidi"/>
          <w:sz w:val="28"/>
          <w:szCs w:val="28"/>
          <w:lang w:bidi="ar-EG"/>
        </w:rPr>
      </w:pPr>
      <w:r w:rsidRPr="00B82220">
        <w:rPr>
          <w:rFonts w:asciiTheme="majorBidi" w:hAnsiTheme="majorBidi" w:cstheme="majorBidi"/>
          <w:sz w:val="28"/>
          <w:szCs w:val="28"/>
          <w:rtl/>
        </w:rPr>
        <w:lastRenderedPageBreak/>
        <w:t>اختبارات الارتباط</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لفحص العلاقة بين المتغيرات المختلفة (مثل العلاقة بين استخدام المحاسبة الرقمية والكفاءة المالية)</w:t>
      </w:r>
      <w:r w:rsidRPr="00B82220">
        <w:rPr>
          <w:rFonts w:asciiTheme="majorBidi" w:hAnsiTheme="majorBidi" w:cstheme="majorBidi"/>
          <w:sz w:val="28"/>
          <w:szCs w:val="28"/>
          <w:lang w:bidi="ar-EG"/>
        </w:rPr>
        <w:t>.</w:t>
      </w:r>
    </w:p>
    <w:p w14:paraId="323AF366" w14:textId="77777777" w:rsidR="00B82220" w:rsidRPr="00B82220" w:rsidRDefault="00B82220" w:rsidP="00B82220">
      <w:pPr>
        <w:numPr>
          <w:ilvl w:val="1"/>
          <w:numId w:val="133"/>
        </w:numPr>
        <w:rPr>
          <w:rFonts w:asciiTheme="majorBidi" w:hAnsiTheme="majorBidi" w:cstheme="majorBidi"/>
          <w:sz w:val="28"/>
          <w:szCs w:val="28"/>
          <w:lang w:bidi="ar-EG"/>
        </w:rPr>
      </w:pPr>
      <w:r w:rsidRPr="00B82220">
        <w:rPr>
          <w:rFonts w:asciiTheme="majorBidi" w:hAnsiTheme="majorBidi" w:cstheme="majorBidi"/>
          <w:sz w:val="28"/>
          <w:szCs w:val="28"/>
          <w:rtl/>
        </w:rPr>
        <w:t>تحليل الانحدار</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لدراسة تأثير المتغيرات المستقلة (مثل المحاسبة الرقمية) على المتغيرات التابعة (مثل الأداء الحكومي)</w:t>
      </w:r>
      <w:r w:rsidRPr="00B82220">
        <w:rPr>
          <w:rFonts w:asciiTheme="majorBidi" w:hAnsiTheme="majorBidi" w:cstheme="majorBidi"/>
          <w:sz w:val="28"/>
          <w:szCs w:val="28"/>
          <w:lang w:bidi="ar-EG"/>
        </w:rPr>
        <w:t>.</w:t>
      </w:r>
    </w:p>
    <w:p w14:paraId="1A985764" w14:textId="77777777" w:rsidR="00B82220" w:rsidRPr="00B82220" w:rsidRDefault="00B82220" w:rsidP="00B82220">
      <w:pPr>
        <w:numPr>
          <w:ilvl w:val="0"/>
          <w:numId w:val="133"/>
        </w:numPr>
        <w:rPr>
          <w:rFonts w:asciiTheme="majorBidi" w:hAnsiTheme="majorBidi" w:cstheme="majorBidi"/>
          <w:sz w:val="28"/>
          <w:szCs w:val="28"/>
          <w:lang w:bidi="ar-EG"/>
        </w:rPr>
      </w:pPr>
      <w:r w:rsidRPr="00B82220">
        <w:rPr>
          <w:rFonts w:asciiTheme="majorBidi" w:hAnsiTheme="majorBidi" w:cstheme="majorBidi"/>
          <w:sz w:val="28"/>
          <w:szCs w:val="28"/>
          <w:rtl/>
        </w:rPr>
        <w:t>التحليل النوعي</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يتم من خلال تحليل المقابلات الشخصية والبيانات غير الرقمية التي تم جمعها من الخبراء والمسؤولين الحكوميين. يُستخدم هذا التحليل لفهم توجهات الموظفين و المسؤولين حول كيفية تأثير المحاسبة الرقمية في تحسين الأداء الحكومي</w:t>
      </w:r>
      <w:r w:rsidRPr="00B82220">
        <w:rPr>
          <w:rFonts w:asciiTheme="majorBidi" w:hAnsiTheme="majorBidi" w:cstheme="majorBidi"/>
          <w:sz w:val="28"/>
          <w:szCs w:val="28"/>
          <w:lang w:bidi="ar-EG"/>
        </w:rPr>
        <w:t>.</w:t>
      </w:r>
    </w:p>
    <w:p w14:paraId="615D47CE"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إطار البحث</w:t>
      </w:r>
    </w:p>
    <w:p w14:paraId="529897AE"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يتم تحديد إطار البحث بناءً على الفرضيات التي تم تحديدها مسبقًا، والتي تشمل أن المحاسبة الرقمية تؤثر بشكل إيجابي على الكفاءة المالية و الشفافية و الرقابة المالية في القطاع الحكومي. يعتمد الإطار على النظريات التي تتعلق باستخدام التقنيات الرقمية في الإدارة المالية وأثرها على أداء المؤسسات الحكومية</w:t>
      </w:r>
      <w:r w:rsidRPr="00B82220">
        <w:rPr>
          <w:rFonts w:asciiTheme="majorBidi" w:hAnsiTheme="majorBidi" w:cstheme="majorBidi"/>
          <w:sz w:val="28"/>
          <w:szCs w:val="28"/>
          <w:lang w:bidi="ar-EG"/>
        </w:rPr>
        <w:t>.</w:t>
      </w:r>
    </w:p>
    <w:p w14:paraId="42FFD2FD"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يشمل الإطار أيضًا المتغيرات المستقلة و المتغيرات التابعة، حيث يعتبر المتغير المستقل في هذه الدراسة هو المحاسبة الرقمية، بينما يعتبر المتغير التابع هو أداء القطاع الحكومي في مجالات الكفاءة المالية و الشفافية و الرقابة المالية</w:t>
      </w:r>
      <w:r w:rsidRPr="00B82220">
        <w:rPr>
          <w:rFonts w:asciiTheme="majorBidi" w:hAnsiTheme="majorBidi" w:cstheme="majorBidi"/>
          <w:sz w:val="28"/>
          <w:szCs w:val="28"/>
          <w:lang w:bidi="ar-EG"/>
        </w:rPr>
        <w:t>.</w:t>
      </w:r>
    </w:p>
    <w:p w14:paraId="6B4E1983"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مجتمع الدراسة وعينتها</w:t>
      </w:r>
    </w:p>
    <w:p w14:paraId="2E359C1E"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تشمل مجتمع الدراسة جميع الموظفين العاملين في القطاع الحكومي في المملكة العربية السعودية، وخصوصًا أولئك الذين يتعاملون مع الأنظمة المحاسبية الرقمية في عملهم. تم اختيار هذه الفئة لأنهم يمثلون الشريحة الأكثر تأثيرًا في تطبيق المحاسبة الرقمية في القطاع الحكومي</w:t>
      </w:r>
      <w:r w:rsidRPr="00B82220">
        <w:rPr>
          <w:rFonts w:asciiTheme="majorBidi" w:hAnsiTheme="majorBidi" w:cstheme="majorBidi"/>
          <w:sz w:val="28"/>
          <w:szCs w:val="28"/>
          <w:lang w:bidi="ar-EG"/>
        </w:rPr>
        <w:t>.</w:t>
      </w:r>
    </w:p>
    <w:p w14:paraId="59B30988"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أما بالنسبة لـ العينة المستهدفة، فقد تم اختيار عينة عشوائية من موظفي مختلف الإدارات الحكومية باستخدام طريقة العينة الطبقية، وذلك لضمان تنوع العينة وتمثيل مختلف المستويات الإدارية في الوزارات والهيئات الحكومية. يتم جمع بيانات العينة من خلال الاستبيانات و المقابلات الشخصية</w:t>
      </w:r>
      <w:r w:rsidRPr="00B82220">
        <w:rPr>
          <w:rFonts w:asciiTheme="majorBidi" w:hAnsiTheme="majorBidi" w:cstheme="majorBidi"/>
          <w:sz w:val="28"/>
          <w:szCs w:val="28"/>
          <w:lang w:bidi="ar-EG"/>
        </w:rPr>
        <w:t>.</w:t>
      </w:r>
    </w:p>
    <w:p w14:paraId="4481900E"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تعريف المجتمع</w:t>
      </w:r>
    </w:p>
    <w:p w14:paraId="39804746"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يشمل مجتمع الدراسة جميع الموظفين الحكوميين في المملكة العربية السعودية الذين يعملون في وزارات و هيئات حكومية تطبق المحاسبة الرقمية في إدارة مواردها المالية. ويتضمن هذا المجتمع مجموعة متنوعة من المستويات الإدارية، مثل الموظفين المبتدئين، الموظفين المتخصصين في الشؤون المالية، و المسؤولين الإداريين الذين يشرفون على عمليات المحاسبة الرقمية</w:t>
      </w:r>
      <w:r w:rsidRPr="00B82220">
        <w:rPr>
          <w:rFonts w:asciiTheme="majorBidi" w:hAnsiTheme="majorBidi" w:cstheme="majorBidi"/>
          <w:sz w:val="28"/>
          <w:szCs w:val="28"/>
          <w:lang w:bidi="ar-EG"/>
        </w:rPr>
        <w:t>.</w:t>
      </w:r>
    </w:p>
    <w:p w14:paraId="093B0846"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تحديد العينة</w:t>
      </w:r>
    </w:p>
    <w:p w14:paraId="38B90F9D"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تم تحديد العينة المستهدفة بناءً على مجتمع الدراسة، وتم اختيار عينة عشوائية بحيث تمثل المجتمع الكلي</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تم مراعاة التمثيل الكامل للمؤسسات الحكومية التي تستخدم الأنظمة الرقمية، من خلال أخذ عينات من الموظفين الذين يتعاملون بشكل مباشر مع الأنظمة المحاسبية الرقمية</w:t>
      </w:r>
      <w:r w:rsidRPr="00B82220">
        <w:rPr>
          <w:rFonts w:asciiTheme="majorBidi" w:hAnsiTheme="majorBidi" w:cstheme="majorBidi"/>
          <w:sz w:val="28"/>
          <w:szCs w:val="28"/>
          <w:lang w:bidi="ar-EG"/>
        </w:rPr>
        <w:t>.</w:t>
      </w:r>
    </w:p>
    <w:p w14:paraId="2E98DDFE"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طرق اختيار العينة</w:t>
      </w:r>
    </w:p>
    <w:p w14:paraId="39891897"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lastRenderedPageBreak/>
        <w:t>تم اختيار العينة بناءً على الطريقة العشوائية لضمان تمثيل عادل لجميع فئات الموظفين، مع الأخذ بعين الاعتبار أن تكون العينة موزعة بشكل مناسب بين القطاعات الحكومية المختلفة</w:t>
      </w:r>
      <w:r w:rsidRPr="00B82220">
        <w:rPr>
          <w:rFonts w:asciiTheme="majorBidi" w:hAnsiTheme="majorBidi" w:cstheme="majorBidi"/>
          <w:sz w:val="28"/>
          <w:szCs w:val="28"/>
          <w:lang w:bidi="ar-EG"/>
        </w:rPr>
        <w:t>.</w:t>
      </w:r>
    </w:p>
    <w:p w14:paraId="5B811EFD"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أدوات جمع البيانات</w:t>
      </w:r>
    </w:p>
    <w:p w14:paraId="038EAA5A" w14:textId="77777777" w:rsidR="00B82220" w:rsidRPr="00B82220" w:rsidRDefault="00B82220" w:rsidP="00B82220">
      <w:pPr>
        <w:numPr>
          <w:ilvl w:val="0"/>
          <w:numId w:val="134"/>
        </w:numPr>
        <w:rPr>
          <w:rFonts w:asciiTheme="majorBidi" w:hAnsiTheme="majorBidi" w:cstheme="majorBidi"/>
          <w:sz w:val="28"/>
          <w:szCs w:val="28"/>
          <w:lang w:bidi="ar-EG"/>
        </w:rPr>
      </w:pPr>
      <w:r w:rsidRPr="00B82220">
        <w:rPr>
          <w:rFonts w:asciiTheme="majorBidi" w:hAnsiTheme="majorBidi" w:cstheme="majorBidi"/>
          <w:sz w:val="28"/>
          <w:szCs w:val="28"/>
          <w:rtl/>
        </w:rPr>
        <w:t>الاستبيانات</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تم تصميم استبيان يتضمن مجموعة من الأسئلة التي تقيس استخدام المحاسبة الرقمية في القطاع الحكومي ومدى تأثيرها على الأداء. يتضمن الاستبيان أسئلة حول الكفاءة المالية، الشفافية، الرقابة المالية، وكذلك مستوى رؤية الموظفين حول فعالية الأنظمة الرقمية في تحسين الأداء</w:t>
      </w:r>
      <w:r w:rsidRPr="00B82220">
        <w:rPr>
          <w:rFonts w:asciiTheme="majorBidi" w:hAnsiTheme="majorBidi" w:cstheme="majorBidi"/>
          <w:sz w:val="28"/>
          <w:szCs w:val="28"/>
          <w:lang w:bidi="ar-EG"/>
        </w:rPr>
        <w:t>.</w:t>
      </w:r>
    </w:p>
    <w:p w14:paraId="1329FB64" w14:textId="77777777" w:rsidR="00B82220" w:rsidRPr="00B82220" w:rsidRDefault="00B82220" w:rsidP="00B82220">
      <w:pPr>
        <w:numPr>
          <w:ilvl w:val="0"/>
          <w:numId w:val="134"/>
        </w:numPr>
        <w:rPr>
          <w:rFonts w:asciiTheme="majorBidi" w:hAnsiTheme="majorBidi" w:cstheme="majorBidi"/>
          <w:sz w:val="28"/>
          <w:szCs w:val="28"/>
          <w:lang w:bidi="ar-EG"/>
        </w:rPr>
      </w:pPr>
      <w:r w:rsidRPr="00B82220">
        <w:rPr>
          <w:rFonts w:asciiTheme="majorBidi" w:hAnsiTheme="majorBidi" w:cstheme="majorBidi"/>
          <w:sz w:val="28"/>
          <w:szCs w:val="28"/>
          <w:rtl/>
        </w:rPr>
        <w:t>المقابلات الشخصية</w:t>
      </w:r>
      <w:r w:rsidRPr="00B82220">
        <w:rPr>
          <w:rFonts w:asciiTheme="majorBidi" w:hAnsiTheme="majorBidi" w:cstheme="majorBidi"/>
          <w:sz w:val="28"/>
          <w:szCs w:val="28"/>
          <w:lang w:bidi="ar-EG"/>
        </w:rPr>
        <w:t xml:space="preserve">: </w:t>
      </w:r>
      <w:r w:rsidRPr="00B82220">
        <w:rPr>
          <w:rFonts w:asciiTheme="majorBidi" w:hAnsiTheme="majorBidi" w:cstheme="majorBidi"/>
          <w:sz w:val="28"/>
          <w:szCs w:val="28"/>
          <w:rtl/>
        </w:rPr>
        <w:t>تم إجراء مقابلات مع المسؤولين و الخبراء في القطاع الحكومي لتقديم رؤى معمقة حول كيفية استخدام الأنظمة الرقمية وتأثيرها على الأداء</w:t>
      </w:r>
      <w:r w:rsidRPr="00B82220">
        <w:rPr>
          <w:rFonts w:asciiTheme="majorBidi" w:hAnsiTheme="majorBidi" w:cstheme="majorBidi"/>
          <w:sz w:val="28"/>
          <w:szCs w:val="28"/>
          <w:lang w:bidi="ar-EG"/>
        </w:rPr>
        <w:t>.</w:t>
      </w:r>
    </w:p>
    <w:p w14:paraId="4C9DE3C0" w14:textId="77777777" w:rsidR="00B82220" w:rsidRPr="00B82220" w:rsidRDefault="00B82220" w:rsidP="00B82220">
      <w:pPr>
        <w:rPr>
          <w:rFonts w:asciiTheme="majorBidi" w:hAnsiTheme="majorBidi" w:cstheme="majorBidi"/>
          <w:sz w:val="28"/>
          <w:szCs w:val="28"/>
          <w:lang w:bidi="ar-EG"/>
        </w:rPr>
      </w:pPr>
      <w:r w:rsidRPr="00B82220">
        <w:rPr>
          <w:rFonts w:asciiTheme="majorBidi" w:hAnsiTheme="majorBidi" w:cstheme="majorBidi"/>
          <w:sz w:val="28"/>
          <w:szCs w:val="28"/>
          <w:rtl/>
        </w:rPr>
        <w:t>أساليب تحليل البيانات</w:t>
      </w:r>
    </w:p>
    <w:p w14:paraId="60370DF8" w14:textId="0460CF88" w:rsidR="00B82220" w:rsidRDefault="00B82220" w:rsidP="004040F5">
      <w:pPr>
        <w:rPr>
          <w:rFonts w:asciiTheme="majorBidi" w:hAnsiTheme="majorBidi" w:cstheme="majorBidi"/>
          <w:sz w:val="28"/>
          <w:szCs w:val="28"/>
          <w:rtl/>
          <w:lang w:bidi="ar-EG"/>
        </w:rPr>
      </w:pPr>
      <w:r w:rsidRPr="00B82220">
        <w:rPr>
          <w:rFonts w:asciiTheme="majorBidi" w:hAnsiTheme="majorBidi" w:cstheme="majorBidi"/>
          <w:sz w:val="28"/>
          <w:szCs w:val="28"/>
          <w:rtl/>
        </w:rPr>
        <w:t>تم تطبيق التحليل الإحصائي على البيانات المجمعة من الاستبيانات باستخدام برنامج</w:t>
      </w:r>
      <w:r w:rsidRPr="00B82220">
        <w:rPr>
          <w:rFonts w:asciiTheme="majorBidi" w:hAnsiTheme="majorBidi" w:cstheme="majorBidi"/>
          <w:sz w:val="28"/>
          <w:szCs w:val="28"/>
          <w:lang w:bidi="ar-EG"/>
        </w:rPr>
        <w:t xml:space="preserve"> SPSS. </w:t>
      </w:r>
      <w:r w:rsidRPr="00B82220">
        <w:rPr>
          <w:rFonts w:asciiTheme="majorBidi" w:hAnsiTheme="majorBidi" w:cstheme="majorBidi"/>
          <w:sz w:val="28"/>
          <w:szCs w:val="28"/>
          <w:rtl/>
        </w:rPr>
        <w:t>كما تم استخدام أساليب مثل اختبار الارتباط و التحليل التبايني لدراسة العلاقة بين المحاسبة الرقمية و أداء القطاع الحكومي</w:t>
      </w:r>
    </w:p>
    <w:p w14:paraId="11063441" w14:textId="77777777" w:rsidR="004040F5" w:rsidRDefault="004040F5" w:rsidP="004040F5">
      <w:pPr>
        <w:rPr>
          <w:rFonts w:asciiTheme="majorBidi" w:hAnsiTheme="majorBidi" w:cstheme="majorBidi"/>
          <w:sz w:val="28"/>
          <w:szCs w:val="28"/>
          <w:rtl/>
          <w:lang w:bidi="ar-EG"/>
        </w:rPr>
      </w:pPr>
    </w:p>
    <w:p w14:paraId="3A274F20" w14:textId="360F5CA8" w:rsidR="004040F5" w:rsidRDefault="004040F5" w:rsidP="004040F5">
      <w:pPr>
        <w:pStyle w:val="Heading1"/>
        <w:rPr>
          <w:rtl/>
          <w:lang w:bidi="ar-EG"/>
        </w:rPr>
      </w:pPr>
      <w:bookmarkStart w:id="119" w:name="_Toc183261579"/>
      <w:r>
        <w:rPr>
          <w:rFonts w:hint="cs"/>
          <w:rtl/>
          <w:lang w:bidi="ar-EG"/>
        </w:rPr>
        <w:t>الاستبيان</w:t>
      </w:r>
      <w:bookmarkEnd w:id="119"/>
    </w:p>
    <w:p w14:paraId="066277F8" w14:textId="77777777" w:rsidR="004040F5" w:rsidRPr="004040F5" w:rsidRDefault="004040F5" w:rsidP="004040F5">
      <w:pPr>
        <w:rPr>
          <w:rtl/>
          <w:lang w:bidi="ar-EG"/>
        </w:rPr>
      </w:pPr>
    </w:p>
    <w:p w14:paraId="3CB5204F"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مقدمة الاستبيان</w:t>
      </w:r>
      <w:r w:rsidRPr="004040F5">
        <w:rPr>
          <w:rFonts w:asciiTheme="majorBidi" w:hAnsiTheme="majorBidi" w:cstheme="majorBidi"/>
          <w:sz w:val="28"/>
          <w:szCs w:val="28"/>
          <w:lang w:bidi="ar-EG"/>
        </w:rPr>
        <w:t>:</w:t>
      </w:r>
    </w:p>
    <w:p w14:paraId="0BA554F6"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عزيزي المشارك،</w:t>
      </w:r>
      <w:r w:rsidRPr="004040F5">
        <w:rPr>
          <w:rFonts w:asciiTheme="majorBidi" w:hAnsiTheme="majorBidi" w:cstheme="majorBidi"/>
          <w:sz w:val="28"/>
          <w:szCs w:val="28"/>
          <w:lang w:bidi="ar-EG"/>
        </w:rPr>
        <w:br/>
      </w:r>
      <w:r w:rsidRPr="004040F5">
        <w:rPr>
          <w:rFonts w:asciiTheme="majorBidi" w:hAnsiTheme="majorBidi" w:cstheme="majorBidi"/>
          <w:sz w:val="28"/>
          <w:szCs w:val="28"/>
          <w:rtl/>
        </w:rPr>
        <w:t>أرحب بك في استبيان موجه لدراسة أكاديمية بعنوان "أثر المحاسبة الرقمية في تحسين الأداء الحكومي في المملكة العربية السعودية". يهدف هذا الاستبيان إلى فهم تأثير استخدام المحاسبة الرقمية على الكفاءة المالية، الشفافية، والرقابة المالية في القطاع الحكومي. من خلال إجاباتك، سيتمكن الباحثون من تحليل العلاقة بين المحاسبة الرقمية وتحسين الأداء الحكومي</w:t>
      </w:r>
      <w:r w:rsidRPr="004040F5">
        <w:rPr>
          <w:rFonts w:asciiTheme="majorBidi" w:hAnsiTheme="majorBidi" w:cstheme="majorBidi"/>
          <w:sz w:val="28"/>
          <w:szCs w:val="28"/>
          <w:lang w:bidi="ar-EG"/>
        </w:rPr>
        <w:t>.</w:t>
      </w:r>
    </w:p>
    <w:p w14:paraId="60B9282C"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ملاحظات هامة</w:t>
      </w:r>
      <w:r w:rsidRPr="004040F5">
        <w:rPr>
          <w:rFonts w:asciiTheme="majorBidi" w:hAnsiTheme="majorBidi" w:cstheme="majorBidi"/>
          <w:sz w:val="28"/>
          <w:szCs w:val="28"/>
          <w:lang w:bidi="ar-EG"/>
        </w:rPr>
        <w:t>:</w:t>
      </w:r>
    </w:p>
    <w:p w14:paraId="3A4712C6" w14:textId="77777777" w:rsidR="004040F5" w:rsidRPr="004040F5" w:rsidRDefault="004040F5" w:rsidP="004040F5">
      <w:pPr>
        <w:numPr>
          <w:ilvl w:val="0"/>
          <w:numId w:val="135"/>
        </w:numPr>
        <w:rPr>
          <w:rFonts w:asciiTheme="majorBidi" w:hAnsiTheme="majorBidi" w:cstheme="majorBidi"/>
          <w:sz w:val="28"/>
          <w:szCs w:val="28"/>
          <w:lang w:bidi="ar-EG"/>
        </w:rPr>
      </w:pPr>
      <w:r w:rsidRPr="004040F5">
        <w:rPr>
          <w:rFonts w:asciiTheme="majorBidi" w:hAnsiTheme="majorBidi" w:cstheme="majorBidi"/>
          <w:sz w:val="28"/>
          <w:szCs w:val="28"/>
          <w:rtl/>
        </w:rPr>
        <w:t>كافة الإجابات ستظل سرية تمامًا ولن يتم استخدامها إلا لأغراض البحث الأكاديمي</w:t>
      </w:r>
      <w:r w:rsidRPr="004040F5">
        <w:rPr>
          <w:rFonts w:asciiTheme="majorBidi" w:hAnsiTheme="majorBidi" w:cstheme="majorBidi"/>
          <w:sz w:val="28"/>
          <w:szCs w:val="28"/>
          <w:lang w:bidi="ar-EG"/>
        </w:rPr>
        <w:t>.</w:t>
      </w:r>
    </w:p>
    <w:p w14:paraId="53A81A42" w14:textId="77777777" w:rsidR="004040F5" w:rsidRPr="004040F5" w:rsidRDefault="004040F5" w:rsidP="004040F5">
      <w:pPr>
        <w:numPr>
          <w:ilvl w:val="0"/>
          <w:numId w:val="135"/>
        </w:numPr>
        <w:rPr>
          <w:rFonts w:asciiTheme="majorBidi" w:hAnsiTheme="majorBidi" w:cstheme="majorBidi"/>
          <w:sz w:val="28"/>
          <w:szCs w:val="28"/>
          <w:lang w:bidi="ar-EG"/>
        </w:rPr>
      </w:pPr>
      <w:r w:rsidRPr="004040F5">
        <w:rPr>
          <w:rFonts w:asciiTheme="majorBidi" w:hAnsiTheme="majorBidi" w:cstheme="majorBidi"/>
          <w:sz w:val="28"/>
          <w:szCs w:val="28"/>
          <w:rtl/>
        </w:rPr>
        <w:t>يرجى الإجابة على جميع الأسئلة بصدق وموضوعية</w:t>
      </w:r>
      <w:r w:rsidRPr="004040F5">
        <w:rPr>
          <w:rFonts w:asciiTheme="majorBidi" w:hAnsiTheme="majorBidi" w:cstheme="majorBidi"/>
          <w:sz w:val="28"/>
          <w:szCs w:val="28"/>
          <w:lang w:bidi="ar-EG"/>
        </w:rPr>
        <w:t>.</w:t>
      </w:r>
    </w:p>
    <w:p w14:paraId="73043821"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شكرًا لمشاركتك القيمة في هذه الدراسة</w:t>
      </w:r>
      <w:r w:rsidRPr="004040F5">
        <w:rPr>
          <w:rFonts w:asciiTheme="majorBidi" w:hAnsiTheme="majorBidi" w:cstheme="majorBidi"/>
          <w:sz w:val="28"/>
          <w:szCs w:val="28"/>
          <w:lang w:bidi="ar-EG"/>
        </w:rPr>
        <w:t>.</w:t>
      </w:r>
    </w:p>
    <w:p w14:paraId="03EA483F" w14:textId="77777777" w:rsidR="004040F5" w:rsidRPr="004040F5" w:rsidRDefault="00556E89" w:rsidP="004040F5">
      <w:pPr>
        <w:rPr>
          <w:rFonts w:asciiTheme="majorBidi" w:hAnsiTheme="majorBidi" w:cstheme="majorBidi"/>
          <w:sz w:val="28"/>
          <w:szCs w:val="28"/>
          <w:lang w:bidi="ar-EG"/>
        </w:rPr>
      </w:pPr>
      <w:r>
        <w:rPr>
          <w:rFonts w:asciiTheme="majorBidi" w:hAnsiTheme="majorBidi" w:cstheme="majorBidi"/>
          <w:noProof/>
          <w:sz w:val="28"/>
          <w:szCs w:val="28"/>
          <w:lang w:bidi="ar-EG"/>
        </w:rPr>
        <w:pict w14:anchorId="68C5ED36">
          <v:rect id="_x0000_i1039" alt="" style="width:441.8pt;height:.05pt;mso-width-percent:0;mso-height-percent:0;mso-width-percent:0;mso-height-percent:0" o:hrpct="944" o:hralign="center" o:hrstd="t" o:hr="t" fillcolor="#a0a0a0" stroked="f"/>
        </w:pict>
      </w:r>
    </w:p>
    <w:p w14:paraId="4DE24EE9"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المحور الأول: المحاسبة الرقمية في القطاع الحكومي</w:t>
      </w:r>
    </w:p>
    <w:p w14:paraId="7DFA190E"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تم تطبيق أنظمة المحاسبة الرقمية في قسمك؟</w:t>
      </w:r>
    </w:p>
    <w:p w14:paraId="7EA03B2C"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640B0862"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64D8C1E"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منذ متى بدأ استخدام المحاسبة الرقمية في القسم؟</w:t>
      </w:r>
    </w:p>
    <w:p w14:paraId="38051FAF"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أقل من سنة</w:t>
      </w:r>
    </w:p>
    <w:p w14:paraId="379D4CAC"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lang w:bidi="ar-EG"/>
        </w:rPr>
        <w:t xml:space="preserve">1-3 </w:t>
      </w:r>
      <w:r w:rsidRPr="004040F5">
        <w:rPr>
          <w:rFonts w:asciiTheme="majorBidi" w:hAnsiTheme="majorBidi" w:cstheme="majorBidi"/>
          <w:sz w:val="28"/>
          <w:szCs w:val="28"/>
          <w:rtl/>
        </w:rPr>
        <w:t>سنوات</w:t>
      </w:r>
    </w:p>
    <w:p w14:paraId="289342FE"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أكثر من 3 سنوات</w:t>
      </w:r>
    </w:p>
    <w:p w14:paraId="347DE251"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ما نوع البرمجيات المحاسبية الرقمية التي تستخدمها المؤسسة؟</w:t>
      </w:r>
    </w:p>
    <w:p w14:paraId="5C60014F"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برامج محلية</w:t>
      </w:r>
    </w:p>
    <w:p w14:paraId="6A1F2344"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برامج عالمية</w:t>
      </w:r>
    </w:p>
    <w:p w14:paraId="4798D34D"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مزيج من الاثنين</w:t>
      </w:r>
    </w:p>
    <w:p w14:paraId="4CEF0484"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تم تدريب الموظفين على استخدام الأنظمة المحاسبية الرقمية؟</w:t>
      </w:r>
    </w:p>
    <w:p w14:paraId="088D2A1A"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2A94DB5F"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2BB0A0A2"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تعتقد أن المحاسبة الرقمية قد حسنت من دقة البيانات المالية في المؤسسة؟</w:t>
      </w:r>
    </w:p>
    <w:p w14:paraId="320F2784"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A6BC36E"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3350995"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غير متأكد</w:t>
      </w:r>
    </w:p>
    <w:p w14:paraId="04BD82EE"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توجد صعوبات في استخدام الأنظمة المحاسبية الرقمية؟</w:t>
      </w:r>
    </w:p>
    <w:p w14:paraId="7554AA37"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C13044E"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098F5C9"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5719E481"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تشعر أن الأنظمة المحاسبية الرقمية توفر الوقت في معالجة البيانات المالية؟</w:t>
      </w:r>
    </w:p>
    <w:p w14:paraId="17600374"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97143C5"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941B31B"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18810B25"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تتم تحديثات دورية للأنظمة المحاسبية الرقمية المستخدمة؟</w:t>
      </w:r>
    </w:p>
    <w:p w14:paraId="29955958"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619142B5"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CB90D5F"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غير متأكد</w:t>
      </w:r>
    </w:p>
    <w:p w14:paraId="0242B368"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هل يمكنك الوصول بسهولة إلى البيانات المالية عبر الأنظمة الرقمية؟</w:t>
      </w:r>
    </w:p>
    <w:p w14:paraId="53E9519B"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38EC8353"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476D3BA"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3DA578D6"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تعتبر المحاسبة الرقمية ضرورية لتحسين أداء عملك اليومي؟</w:t>
      </w:r>
    </w:p>
    <w:p w14:paraId="101983A9"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3DDC9CAC"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537347C0"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غير متأكد</w:t>
      </w:r>
    </w:p>
    <w:p w14:paraId="089485B7"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توجد أي تحديات في تدريب الموظفين على الأنظمة المحاسبية الرقمية؟</w:t>
      </w:r>
    </w:p>
    <w:p w14:paraId="44DA85B6"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E4874DB"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CB7B1F4"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7E32A08C"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تستخدم المحاسبة الرقمية لتوليد تقارير مالية آلية؟</w:t>
      </w:r>
    </w:p>
    <w:p w14:paraId="774622ED"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8B6D8E7"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79AC0B07"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تعتبر أن المحاسبة الرقمية تسهم في تحسين الشفافية المالية في المؤسسة؟</w:t>
      </w:r>
    </w:p>
    <w:p w14:paraId="58300813"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5B2968C"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F4643EF"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غير متأكد</w:t>
      </w:r>
    </w:p>
    <w:p w14:paraId="75A9282C"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هناك رقابة كافية على استخدام الأنظمة المحاسبية الرقمية؟</w:t>
      </w:r>
    </w:p>
    <w:p w14:paraId="75772607"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76FAD918"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06765FB" w14:textId="77777777" w:rsidR="004040F5" w:rsidRPr="004040F5" w:rsidRDefault="004040F5" w:rsidP="004040F5">
      <w:pPr>
        <w:numPr>
          <w:ilvl w:val="0"/>
          <w:numId w:val="136"/>
        </w:numPr>
        <w:rPr>
          <w:rFonts w:asciiTheme="majorBidi" w:hAnsiTheme="majorBidi" w:cstheme="majorBidi"/>
          <w:sz w:val="28"/>
          <w:szCs w:val="28"/>
          <w:lang w:bidi="ar-EG"/>
        </w:rPr>
      </w:pPr>
      <w:r w:rsidRPr="004040F5">
        <w:rPr>
          <w:rFonts w:asciiTheme="majorBidi" w:hAnsiTheme="majorBidi" w:cstheme="majorBidi"/>
          <w:sz w:val="28"/>
          <w:szCs w:val="28"/>
          <w:rtl/>
        </w:rPr>
        <w:t>هل تجد المحاسبة الرقمية قادرة على تقديم تقارير مالية في الوقت المناسب؟</w:t>
      </w:r>
    </w:p>
    <w:p w14:paraId="69C01630"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9201EA2"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3043F59C" w14:textId="77777777" w:rsidR="004040F5" w:rsidRPr="004040F5" w:rsidRDefault="004040F5" w:rsidP="004040F5">
      <w:pPr>
        <w:numPr>
          <w:ilvl w:val="1"/>
          <w:numId w:val="136"/>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3A322376" w14:textId="77777777" w:rsidR="004040F5" w:rsidRPr="004040F5" w:rsidRDefault="00556E89" w:rsidP="004040F5">
      <w:pPr>
        <w:rPr>
          <w:rFonts w:asciiTheme="majorBidi" w:hAnsiTheme="majorBidi" w:cstheme="majorBidi"/>
          <w:sz w:val="28"/>
          <w:szCs w:val="28"/>
          <w:lang w:bidi="ar-EG"/>
        </w:rPr>
      </w:pPr>
      <w:r>
        <w:rPr>
          <w:rFonts w:asciiTheme="majorBidi" w:hAnsiTheme="majorBidi" w:cstheme="majorBidi"/>
          <w:noProof/>
          <w:sz w:val="28"/>
          <w:szCs w:val="28"/>
          <w:lang w:bidi="ar-EG"/>
        </w:rPr>
        <w:pict w14:anchorId="0C2A0F8E">
          <v:rect id="_x0000_i1038" alt="" style="width:441.8pt;height:.05pt;mso-width-percent:0;mso-height-percent:0;mso-width-percent:0;mso-height-percent:0" o:hrpct="944" o:hralign="center" o:hrstd="t" o:hr="t" fillcolor="#a0a0a0" stroked="f"/>
        </w:pict>
      </w:r>
    </w:p>
    <w:p w14:paraId="30872BC7"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lastRenderedPageBreak/>
        <w:t>المحور الثاني: تأثير المحاسبة الرقمية على الأداء الحكومي</w:t>
      </w:r>
    </w:p>
    <w:p w14:paraId="4CA736D3"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تؤثر المحاسبة الرقمية في تحسين الكفاءة المالية داخل مؤسستك؟</w:t>
      </w:r>
    </w:p>
    <w:p w14:paraId="45EF2C12"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37A8C34"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F615C51"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غير متأكد</w:t>
      </w:r>
    </w:p>
    <w:p w14:paraId="251F5676"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تساعد المحاسبة الرقمية في توفير معلومات مالية أكثر دقة؟</w:t>
      </w:r>
    </w:p>
    <w:p w14:paraId="3E44A7D6"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6AE794B5"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5140C708"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3D2071AC"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تؤثر المحاسبة الرقمية على تسريع عملية اتخاذ القرارات المالية في مؤسستك؟</w:t>
      </w:r>
    </w:p>
    <w:p w14:paraId="20B59F5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72AD9301"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7ED907E"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3FCCE074"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تجد أن المحاسبة الرقمية تساهم في تقليل الأخطاء البشرية في البيانات المالية؟</w:t>
      </w:r>
    </w:p>
    <w:p w14:paraId="31CBA233"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6C1A531E"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48F3A8DF"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6A26055"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تؤثر المحاسبة الرقمية في تحسين عمليات التدقيق الداخلي في مؤسستك؟</w:t>
      </w:r>
    </w:p>
    <w:p w14:paraId="5E56773E"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3629619C"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C928093"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B5B7E9D"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ساعدت المحاسبة الرقمية في تعزيز الرقابة المالية في مؤسستك؟</w:t>
      </w:r>
    </w:p>
    <w:p w14:paraId="10152694"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1675B191"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3C29CB3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2A64BD2A"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تستخدم الأنظمة المحاسبية الرقمية في مراقبة وتقييم الأداء المالي للمؤسسة؟</w:t>
      </w:r>
    </w:p>
    <w:p w14:paraId="75B9CE18"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742466C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لا</w:t>
      </w:r>
    </w:p>
    <w:p w14:paraId="3386D3A7"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توفر المحاسبة الرقمية بيانات دقيقة لدعم عمليات التخطيط المالي في مؤسستك؟</w:t>
      </w:r>
    </w:p>
    <w:p w14:paraId="567289E7"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32153C4"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30972872"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31F777A2"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تؤدي المحاسبة الرقمية إلى تقليل الوقت المستغرق في إعداد التقارير المالية؟</w:t>
      </w:r>
    </w:p>
    <w:p w14:paraId="7DB540A3"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2D7DB5A9"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4AAEE564"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32A314BB"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تسهم المحاسبة الرقمية في تحسين مستوى الشفافية في المؤسسات الحكومية؟</w:t>
      </w:r>
    </w:p>
    <w:p w14:paraId="355F16E3"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1BFDCAD9"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725BAC23"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1E7BB97"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يمكن للأنظمة المحاسبية الرقمية أن تعزز من مسؤولية الموظفين الحكوميين؟</w:t>
      </w:r>
    </w:p>
    <w:p w14:paraId="721479E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16948768"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5B1B4C2A"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145C79E"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ترى أن المحاسبة الرقمية قادرة على تحسين فعالية إدارة الموارد المالية العامة؟</w:t>
      </w:r>
    </w:p>
    <w:p w14:paraId="2D07C281"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1DBD9AFE"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DEFCABC"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3413436"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هناك تحسن في جودة خدمات القطاع الحكومي بفضل المحاسبة الرقمية؟</w:t>
      </w:r>
    </w:p>
    <w:p w14:paraId="377CD203"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A91812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4B137FC4"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619658F"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ساهمت المحاسبة الرقمية في تعزيز الكفاءة في استخدام الميزانية العامة؟</w:t>
      </w:r>
    </w:p>
    <w:p w14:paraId="5759F33E"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30D578A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لا</w:t>
      </w:r>
    </w:p>
    <w:p w14:paraId="08816992"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67BBB88A" w14:textId="77777777" w:rsidR="004040F5" w:rsidRPr="004040F5" w:rsidRDefault="004040F5" w:rsidP="004040F5">
      <w:pPr>
        <w:numPr>
          <w:ilvl w:val="0"/>
          <w:numId w:val="137"/>
        </w:numPr>
        <w:rPr>
          <w:rFonts w:asciiTheme="majorBidi" w:hAnsiTheme="majorBidi" w:cstheme="majorBidi"/>
          <w:sz w:val="28"/>
          <w:szCs w:val="28"/>
          <w:lang w:bidi="ar-EG"/>
        </w:rPr>
      </w:pPr>
      <w:r w:rsidRPr="004040F5">
        <w:rPr>
          <w:rFonts w:asciiTheme="majorBidi" w:hAnsiTheme="majorBidi" w:cstheme="majorBidi"/>
          <w:sz w:val="28"/>
          <w:szCs w:val="28"/>
          <w:rtl/>
        </w:rPr>
        <w:t>هل توفر المحاسبة الرقمية ميزات تحليلية تساعد على اتخاذ قرارات مالية استراتيجية؟</w:t>
      </w:r>
    </w:p>
    <w:p w14:paraId="27A3704F"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41848F0"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72B2E88A" w14:textId="77777777" w:rsidR="004040F5" w:rsidRPr="004040F5" w:rsidRDefault="004040F5" w:rsidP="004040F5">
      <w:pPr>
        <w:numPr>
          <w:ilvl w:val="1"/>
          <w:numId w:val="137"/>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548FEFAA" w14:textId="77777777" w:rsidR="004040F5" w:rsidRPr="004040F5" w:rsidRDefault="00556E89" w:rsidP="004040F5">
      <w:pPr>
        <w:rPr>
          <w:rFonts w:asciiTheme="majorBidi" w:hAnsiTheme="majorBidi" w:cstheme="majorBidi"/>
          <w:sz w:val="28"/>
          <w:szCs w:val="28"/>
          <w:lang w:bidi="ar-EG"/>
        </w:rPr>
      </w:pPr>
      <w:r>
        <w:rPr>
          <w:rFonts w:asciiTheme="majorBidi" w:hAnsiTheme="majorBidi" w:cstheme="majorBidi"/>
          <w:noProof/>
          <w:sz w:val="28"/>
          <w:szCs w:val="28"/>
          <w:lang w:bidi="ar-EG"/>
        </w:rPr>
        <w:pict w14:anchorId="44A37362">
          <v:rect id="_x0000_i1037" alt="" style="width:441.8pt;height:.05pt;mso-width-percent:0;mso-height-percent:0;mso-width-percent:0;mso-height-percent:0" o:hrpct="944" o:hralign="center" o:hrstd="t" o:hr="t" fillcolor="#a0a0a0" stroked="f"/>
        </w:pict>
      </w:r>
    </w:p>
    <w:p w14:paraId="30EA3E93"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المحور الثالث: التحديات التي تواجه تطبيق المحاسبة الرقمية في القطاع الحكومي</w:t>
      </w:r>
    </w:p>
    <w:p w14:paraId="256F63DF"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تواجه صعوبات في التكيف مع الأنظمة المحاسبية الرقمية؟</w:t>
      </w:r>
    </w:p>
    <w:p w14:paraId="3D572D04"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466C579"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5B296B1"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هناك نقص في البنية التحتية التقنية لتطبيق المحاسبة الرقمية في مؤسستك؟</w:t>
      </w:r>
    </w:p>
    <w:p w14:paraId="2F4BAEB6"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57A4E9E"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4026B65A"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282E61F4"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تواجه صعوبة في فهم التقارير المالية الناتجة عن الأنظمة المحاسبية الرقمية؟</w:t>
      </w:r>
    </w:p>
    <w:p w14:paraId="16709D84"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79579C8D"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311DD7FE"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60F3EE08"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تعتبر التكلفة المالية لتطبيق الأنظمة المحاسبية الرقمية عائقًا أمام التنفيذ؟</w:t>
      </w:r>
    </w:p>
    <w:p w14:paraId="08FFA30B"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21E9351"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7A067EB6"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663808B9"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هناك مقاومة من الموظفين لتطبيق الأنظمة المحاسبية الرقمية؟</w:t>
      </w:r>
    </w:p>
    <w:p w14:paraId="0EB37DBF"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16EBC861"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E72E95B"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96F4A22"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هل يوجد تدريب كافٍ على الأنظمة المحاسبية الرقمية في مؤسستك؟</w:t>
      </w:r>
    </w:p>
    <w:p w14:paraId="4D7BE0C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246B17BF"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3B7AD1FA"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71D64A9F"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تحتاج الأنظمة المحاسبية الرقمية إلى تحديثات وصيانة دورية؟</w:t>
      </w:r>
    </w:p>
    <w:p w14:paraId="44F997B1"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363D4ABA"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8688AD9"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0DA39967"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يوجد قلة من الخبرات المحلية في مجال المحاسبة الرقمية في مؤسستك؟</w:t>
      </w:r>
    </w:p>
    <w:p w14:paraId="5840AD7A"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44C0FD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350881E0"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226B2EE4"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تشعر أن هناك حاجة لتوفير أدوات مساعدة إضافية لمستخدمي الأنظمة المحاسبية الرقمية؟</w:t>
      </w:r>
    </w:p>
    <w:p w14:paraId="04F2A35E"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6B720C03"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143B824"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6DFC0A07"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تؤثر جودة الإنترنت في تطبيق المحاسبة الرقمية في مؤسستك؟</w:t>
      </w:r>
    </w:p>
    <w:p w14:paraId="79199D49"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66B3E55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E722322"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1BBA91BE"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هناك تحديات تتعلق بتكامل الأنظمة المحاسبية الرقمية مع الأنظمة الأخرى في مؤسستك؟</w:t>
      </w:r>
    </w:p>
    <w:p w14:paraId="5F75D6F3"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6C41992"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6C15C21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19C3D435"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تجد صعوبة في فهم التقارير والبيانات الناتجة عن الأنظمة المحاسبية الرقمية؟</w:t>
      </w:r>
    </w:p>
    <w:p w14:paraId="08B0C5CE"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0A12D6E"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4258944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أحيانًا</w:t>
      </w:r>
    </w:p>
    <w:p w14:paraId="5B3D2DED"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تعتبر أن المحاسبة الرقمية تتطلب مهارات تقنية عالية لدى الموظفين؟</w:t>
      </w:r>
    </w:p>
    <w:p w14:paraId="5517C300"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BA0B20B"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2EDAF7B6"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215DBEEF"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هناك محدودية في وصول جميع الموظفين إلى أنظمة المحاسبة الرقمية؟</w:t>
      </w:r>
    </w:p>
    <w:p w14:paraId="2472AB0C"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E18A521"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7283BE8C"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331FFB7"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توفر المحاسبة الرقمية بيانات كافية لتحليل جميع جوانب الأداء المالي؟</w:t>
      </w:r>
    </w:p>
    <w:p w14:paraId="702BD6E2"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CDFA046"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A148728"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5091C852"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تعتقد أن تطبيق المحاسبة الرقمية سيساعد في الحد من الفساد المالي؟</w:t>
      </w:r>
    </w:p>
    <w:p w14:paraId="03BED3E0"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AD2E2EF"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758CB42"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447A740D"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تعتبر أن استخدام المحاسبة الرقمية يساهم في تحسين ممارسات التوظيف في القطاع الحكومي؟</w:t>
      </w:r>
    </w:p>
    <w:p w14:paraId="28C2DEBB"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56E774C3"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08774BF6"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63A9DE27"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تستطيع الأنظمة المحاسبية الرقمية تزويدك بتقارير في الوقت الفعلي؟</w:t>
      </w:r>
    </w:p>
    <w:p w14:paraId="06BC6A71"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054C369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57D6E18C"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69979584"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تجد المحاسبة الرقمية سهلة الاستخدام بالنسبة لك؟</w:t>
      </w:r>
    </w:p>
    <w:p w14:paraId="774FEB1A"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4FFB31D7"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lastRenderedPageBreak/>
        <w:t>لا</w:t>
      </w:r>
    </w:p>
    <w:p w14:paraId="72B3E66F"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7A9C2EA6" w14:textId="77777777" w:rsidR="004040F5" w:rsidRPr="004040F5" w:rsidRDefault="004040F5" w:rsidP="004040F5">
      <w:pPr>
        <w:numPr>
          <w:ilvl w:val="0"/>
          <w:numId w:val="138"/>
        </w:numPr>
        <w:rPr>
          <w:rFonts w:asciiTheme="majorBidi" w:hAnsiTheme="majorBidi" w:cstheme="majorBidi"/>
          <w:sz w:val="28"/>
          <w:szCs w:val="28"/>
          <w:lang w:bidi="ar-EG"/>
        </w:rPr>
      </w:pPr>
      <w:r w:rsidRPr="004040F5">
        <w:rPr>
          <w:rFonts w:asciiTheme="majorBidi" w:hAnsiTheme="majorBidi" w:cstheme="majorBidi"/>
          <w:sz w:val="28"/>
          <w:szCs w:val="28"/>
          <w:rtl/>
        </w:rPr>
        <w:t>هل هناك أية مشاكل تتعلق بالخصوصية والأمن المعلوماتي في الأنظمة المحاسبية الرقمية؟</w:t>
      </w:r>
    </w:p>
    <w:p w14:paraId="54B6A019"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نعم</w:t>
      </w:r>
    </w:p>
    <w:p w14:paraId="7D28BA6B"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لا</w:t>
      </w:r>
    </w:p>
    <w:p w14:paraId="1E8484D2" w14:textId="77777777" w:rsidR="004040F5" w:rsidRPr="004040F5" w:rsidRDefault="004040F5" w:rsidP="004040F5">
      <w:pPr>
        <w:numPr>
          <w:ilvl w:val="1"/>
          <w:numId w:val="138"/>
        </w:numPr>
        <w:rPr>
          <w:rFonts w:asciiTheme="majorBidi" w:hAnsiTheme="majorBidi" w:cstheme="majorBidi"/>
          <w:sz w:val="28"/>
          <w:szCs w:val="28"/>
          <w:lang w:bidi="ar-EG"/>
        </w:rPr>
      </w:pPr>
      <w:r w:rsidRPr="004040F5">
        <w:rPr>
          <w:rFonts w:asciiTheme="majorBidi" w:hAnsiTheme="majorBidi" w:cstheme="majorBidi"/>
          <w:sz w:val="28"/>
          <w:szCs w:val="28"/>
          <w:rtl/>
        </w:rPr>
        <w:t>أحيانًا</w:t>
      </w:r>
    </w:p>
    <w:p w14:paraId="5CE84022" w14:textId="77777777" w:rsidR="004040F5" w:rsidRPr="004040F5" w:rsidRDefault="00556E89" w:rsidP="004040F5">
      <w:pPr>
        <w:rPr>
          <w:rFonts w:asciiTheme="majorBidi" w:hAnsiTheme="majorBidi" w:cstheme="majorBidi"/>
          <w:sz w:val="28"/>
          <w:szCs w:val="28"/>
          <w:lang w:bidi="ar-EG"/>
        </w:rPr>
      </w:pPr>
      <w:r>
        <w:rPr>
          <w:rFonts w:asciiTheme="majorBidi" w:hAnsiTheme="majorBidi" w:cstheme="majorBidi"/>
          <w:noProof/>
          <w:sz w:val="28"/>
          <w:szCs w:val="28"/>
          <w:lang w:bidi="ar-EG"/>
        </w:rPr>
        <w:pict w14:anchorId="4D8E444D">
          <v:rect id="_x0000_i1036" alt="" style="width:441.8pt;height:.05pt;mso-width-percent:0;mso-height-percent:0;mso-width-percent:0;mso-height-percent:0" o:hrpct="944" o:hralign="center" o:hrstd="t" o:hr="t" fillcolor="#a0a0a0" stroked="f"/>
        </w:pict>
      </w:r>
    </w:p>
    <w:p w14:paraId="54F13C01"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خاتمة الاستبيان</w:t>
      </w:r>
      <w:r w:rsidRPr="004040F5">
        <w:rPr>
          <w:rFonts w:asciiTheme="majorBidi" w:hAnsiTheme="majorBidi" w:cstheme="majorBidi"/>
          <w:sz w:val="28"/>
          <w:szCs w:val="28"/>
          <w:lang w:bidi="ar-EG"/>
        </w:rPr>
        <w:t>:</w:t>
      </w:r>
    </w:p>
    <w:p w14:paraId="4597E288"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أود أن أشكر لك تعاونك الكريم في إتمام هذا الاستبيان. كانت إجاباتك قيمة جدًا في مساعدتي على جمع البيانات اللازمة لدراسة تأثير المحاسبة الرقمية على الأداء الحكومي. سنعمل على تحليل هذه البيانات للوصول إلى نتائج تفيد القطاع الحكومي في تحسين أنظمته المالية. إذا كان لديك أي استفسار أو ملاحظات إضافية، فلا تتردد في التواصل معنا</w:t>
      </w:r>
      <w:r w:rsidRPr="004040F5">
        <w:rPr>
          <w:rFonts w:asciiTheme="majorBidi" w:hAnsiTheme="majorBidi" w:cstheme="majorBidi"/>
          <w:sz w:val="28"/>
          <w:szCs w:val="28"/>
          <w:lang w:bidi="ar-EG"/>
        </w:rPr>
        <w:t>.</w:t>
      </w:r>
    </w:p>
    <w:p w14:paraId="6EDA5205"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شكرًا مرة أخرى على وقتك ومشاركتك</w:t>
      </w:r>
      <w:r w:rsidRPr="004040F5">
        <w:rPr>
          <w:rFonts w:asciiTheme="majorBidi" w:hAnsiTheme="majorBidi" w:cstheme="majorBidi"/>
          <w:sz w:val="28"/>
          <w:szCs w:val="28"/>
          <w:lang w:bidi="ar-EG"/>
        </w:rPr>
        <w:t>!</w:t>
      </w:r>
    </w:p>
    <w:p w14:paraId="4889891F" w14:textId="77777777" w:rsidR="004040F5" w:rsidRPr="004040F5" w:rsidRDefault="00556E89" w:rsidP="004040F5">
      <w:pPr>
        <w:rPr>
          <w:rFonts w:asciiTheme="majorBidi" w:hAnsiTheme="majorBidi" w:cstheme="majorBidi"/>
          <w:sz w:val="28"/>
          <w:szCs w:val="28"/>
          <w:lang w:bidi="ar-EG"/>
        </w:rPr>
      </w:pPr>
      <w:r>
        <w:rPr>
          <w:rFonts w:asciiTheme="majorBidi" w:hAnsiTheme="majorBidi" w:cstheme="majorBidi"/>
          <w:noProof/>
          <w:sz w:val="28"/>
          <w:szCs w:val="28"/>
          <w:lang w:bidi="ar-EG"/>
        </w:rPr>
        <w:pict w14:anchorId="65DF25AC">
          <v:rect id="_x0000_i1035" alt="" style="width:441.8pt;height:.05pt;mso-width-percent:0;mso-height-percent:0;mso-width-percent:0;mso-height-percent:0" o:hrpct="944" o:hralign="center" o:hrstd="t" o:hr="t" fillcolor="#a0a0a0" stroked="f"/>
        </w:pict>
      </w:r>
    </w:p>
    <w:p w14:paraId="5F5E351D" w14:textId="77777777" w:rsidR="004040F5" w:rsidRPr="004040F5" w:rsidRDefault="004040F5" w:rsidP="004040F5">
      <w:pPr>
        <w:rPr>
          <w:rFonts w:asciiTheme="majorBidi" w:hAnsiTheme="majorBidi" w:cstheme="majorBidi"/>
          <w:sz w:val="28"/>
          <w:szCs w:val="28"/>
          <w:lang w:bidi="ar-EG"/>
        </w:rPr>
      </w:pPr>
      <w:r w:rsidRPr="004040F5">
        <w:rPr>
          <w:rFonts w:asciiTheme="majorBidi" w:hAnsiTheme="majorBidi" w:cstheme="majorBidi"/>
          <w:sz w:val="28"/>
          <w:szCs w:val="28"/>
          <w:rtl/>
        </w:rPr>
        <w:t>تم بحمد الله</w:t>
      </w:r>
      <w:r w:rsidRPr="004040F5">
        <w:rPr>
          <w:rFonts w:asciiTheme="majorBidi" w:hAnsiTheme="majorBidi" w:cstheme="majorBidi"/>
          <w:sz w:val="28"/>
          <w:szCs w:val="28"/>
          <w:lang w:bidi="ar-EG"/>
        </w:rPr>
        <w:br/>
      </w:r>
      <w:r w:rsidRPr="004040F5">
        <w:rPr>
          <w:rFonts w:asciiTheme="majorBidi" w:hAnsiTheme="majorBidi" w:cstheme="majorBidi"/>
          <w:sz w:val="28"/>
          <w:szCs w:val="28"/>
          <w:rtl/>
        </w:rPr>
        <w:t>الطالبة: هيفاء عبدالعزيز</w:t>
      </w:r>
      <w:r w:rsidRPr="004040F5">
        <w:rPr>
          <w:rFonts w:asciiTheme="majorBidi" w:hAnsiTheme="majorBidi" w:cstheme="majorBidi"/>
          <w:sz w:val="28"/>
          <w:szCs w:val="28"/>
          <w:lang w:bidi="ar-EG"/>
        </w:rPr>
        <w:br/>
      </w:r>
      <w:r w:rsidRPr="004040F5">
        <w:rPr>
          <w:rFonts w:asciiTheme="majorBidi" w:hAnsiTheme="majorBidi" w:cstheme="majorBidi"/>
          <w:sz w:val="28"/>
          <w:szCs w:val="28"/>
          <w:rtl/>
        </w:rPr>
        <w:t>جامعة ميداوشن</w:t>
      </w:r>
      <w:r w:rsidRPr="004040F5">
        <w:rPr>
          <w:rFonts w:asciiTheme="majorBidi" w:hAnsiTheme="majorBidi" w:cstheme="majorBidi"/>
          <w:sz w:val="28"/>
          <w:szCs w:val="28"/>
          <w:lang w:bidi="ar-EG"/>
        </w:rPr>
        <w:br/>
      </w:r>
      <w:r w:rsidRPr="004040F5">
        <w:rPr>
          <w:rFonts w:asciiTheme="majorBidi" w:hAnsiTheme="majorBidi" w:cstheme="majorBidi"/>
          <w:sz w:val="28"/>
          <w:szCs w:val="28"/>
          <w:rtl/>
        </w:rPr>
        <w:t>تخصص: إدارة أعمال</w:t>
      </w:r>
    </w:p>
    <w:p w14:paraId="63B93329" w14:textId="04D7C225" w:rsidR="00665573" w:rsidRPr="004040F5" w:rsidRDefault="00665573" w:rsidP="00665573">
      <w:pPr>
        <w:rPr>
          <w:rFonts w:asciiTheme="majorBidi" w:hAnsiTheme="majorBidi" w:cstheme="majorBidi"/>
          <w:sz w:val="28"/>
          <w:szCs w:val="28"/>
          <w:lang w:bidi="ar-EG"/>
        </w:rPr>
      </w:pPr>
    </w:p>
    <w:p w14:paraId="52EC86C8" w14:textId="23F4EA18" w:rsidR="00665573" w:rsidRDefault="00B36CE4" w:rsidP="00B36CE4">
      <w:pPr>
        <w:pStyle w:val="Heading1"/>
        <w:rPr>
          <w:rtl/>
          <w:lang w:bidi="ar-EG"/>
        </w:rPr>
      </w:pPr>
      <w:bookmarkStart w:id="120" w:name="_Toc183261580"/>
      <w:r>
        <w:rPr>
          <w:rFonts w:hint="cs"/>
          <w:rtl/>
          <w:lang w:bidi="ar-EG"/>
        </w:rPr>
        <w:t>نتيجة الاستبيان</w:t>
      </w:r>
      <w:bookmarkEnd w:id="120"/>
    </w:p>
    <w:p w14:paraId="7E56C441" w14:textId="77777777" w:rsidR="00B36CE4" w:rsidRPr="00B36CE4" w:rsidRDefault="00B36CE4" w:rsidP="00B36CE4">
      <w:pPr>
        <w:rPr>
          <w:rFonts w:asciiTheme="majorBidi" w:hAnsiTheme="majorBidi" w:cstheme="majorBidi"/>
          <w:sz w:val="28"/>
          <w:szCs w:val="28"/>
          <w:lang w:bidi="ar-EG"/>
        </w:rPr>
      </w:pPr>
      <w:r w:rsidRPr="00B36CE4">
        <w:rPr>
          <w:rFonts w:asciiTheme="majorBidi" w:hAnsiTheme="majorBidi" w:cstheme="majorBidi"/>
          <w:sz w:val="28"/>
          <w:szCs w:val="28"/>
          <w:rtl/>
        </w:rPr>
        <w:t>جدول 1: نتائج المحور الأول - المحاسبة الرقمية في القطاع الحكومي</w:t>
      </w:r>
    </w:p>
    <w:tbl>
      <w:tblPr>
        <w:tblStyle w:val="GridTable4-Accent5"/>
        <w:tblW w:w="0" w:type="auto"/>
        <w:tblLook w:val="04A0" w:firstRow="1" w:lastRow="0" w:firstColumn="1" w:lastColumn="0" w:noHBand="0" w:noVBand="1"/>
      </w:tblPr>
      <w:tblGrid>
        <w:gridCol w:w="5657"/>
        <w:gridCol w:w="730"/>
        <w:gridCol w:w="730"/>
        <w:gridCol w:w="730"/>
        <w:gridCol w:w="975"/>
      </w:tblGrid>
      <w:tr w:rsidR="00B36CE4" w:rsidRPr="00B36CE4" w14:paraId="117B5E47" w14:textId="77777777" w:rsidTr="00B36C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B3EA2C"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السؤال</w:t>
            </w:r>
          </w:p>
        </w:tc>
        <w:tc>
          <w:tcPr>
            <w:tcW w:w="0" w:type="auto"/>
            <w:hideMark/>
          </w:tcPr>
          <w:p w14:paraId="4E2B7DDD"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نعم</w:t>
            </w:r>
          </w:p>
        </w:tc>
        <w:tc>
          <w:tcPr>
            <w:tcW w:w="0" w:type="auto"/>
            <w:hideMark/>
          </w:tcPr>
          <w:p w14:paraId="758865FE"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لا</w:t>
            </w:r>
          </w:p>
        </w:tc>
        <w:tc>
          <w:tcPr>
            <w:tcW w:w="0" w:type="auto"/>
            <w:hideMark/>
          </w:tcPr>
          <w:p w14:paraId="0CBDB1E5"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أحيانًا</w:t>
            </w:r>
          </w:p>
        </w:tc>
        <w:tc>
          <w:tcPr>
            <w:tcW w:w="0" w:type="auto"/>
            <w:hideMark/>
          </w:tcPr>
          <w:p w14:paraId="645E51F7"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المجموع</w:t>
            </w:r>
          </w:p>
        </w:tc>
      </w:tr>
      <w:tr w:rsidR="00B36CE4" w:rsidRPr="00B36CE4" w14:paraId="159F5921"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DC92B3"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1. </w:t>
            </w:r>
            <w:r w:rsidRPr="00B36CE4">
              <w:rPr>
                <w:rFonts w:asciiTheme="majorBidi" w:hAnsiTheme="majorBidi" w:cstheme="majorBidi"/>
                <w:b w:val="0"/>
                <w:bCs w:val="0"/>
                <w:sz w:val="28"/>
                <w:szCs w:val="28"/>
                <w:rtl/>
              </w:rPr>
              <w:t>هل تم تطبيق أنظمة المحاسبة الرقمية في قسمك؟</w:t>
            </w:r>
          </w:p>
        </w:tc>
        <w:tc>
          <w:tcPr>
            <w:tcW w:w="0" w:type="auto"/>
            <w:hideMark/>
          </w:tcPr>
          <w:p w14:paraId="5CF4ACC0"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60%</w:t>
            </w:r>
          </w:p>
        </w:tc>
        <w:tc>
          <w:tcPr>
            <w:tcW w:w="0" w:type="auto"/>
            <w:hideMark/>
          </w:tcPr>
          <w:p w14:paraId="319425C8"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40%</w:t>
            </w:r>
          </w:p>
        </w:tc>
        <w:tc>
          <w:tcPr>
            <w:tcW w:w="0" w:type="auto"/>
            <w:hideMark/>
          </w:tcPr>
          <w:p w14:paraId="1B7A2FF1"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0%</w:t>
            </w:r>
          </w:p>
        </w:tc>
        <w:tc>
          <w:tcPr>
            <w:tcW w:w="0" w:type="auto"/>
            <w:hideMark/>
          </w:tcPr>
          <w:p w14:paraId="398DF290"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60531623"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1D2B0029"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2. </w:t>
            </w:r>
            <w:r w:rsidRPr="00B36CE4">
              <w:rPr>
                <w:rFonts w:asciiTheme="majorBidi" w:hAnsiTheme="majorBidi" w:cstheme="majorBidi"/>
                <w:b w:val="0"/>
                <w:bCs w:val="0"/>
                <w:sz w:val="28"/>
                <w:szCs w:val="28"/>
                <w:rtl/>
              </w:rPr>
              <w:t>منذ متى بدأ استخدام المحاسبة الرقمية في القسم؟</w:t>
            </w:r>
          </w:p>
        </w:tc>
        <w:tc>
          <w:tcPr>
            <w:tcW w:w="0" w:type="auto"/>
            <w:hideMark/>
          </w:tcPr>
          <w:p w14:paraId="15B1EF14"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662D7EFF"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50%</w:t>
            </w:r>
          </w:p>
        </w:tc>
        <w:tc>
          <w:tcPr>
            <w:tcW w:w="0" w:type="auto"/>
            <w:hideMark/>
          </w:tcPr>
          <w:p w14:paraId="7A6DE755"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20%</w:t>
            </w:r>
          </w:p>
        </w:tc>
        <w:tc>
          <w:tcPr>
            <w:tcW w:w="0" w:type="auto"/>
            <w:hideMark/>
          </w:tcPr>
          <w:p w14:paraId="65509AE4"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5BF91851"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51979"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3. </w:t>
            </w:r>
            <w:r w:rsidRPr="00B36CE4">
              <w:rPr>
                <w:rFonts w:asciiTheme="majorBidi" w:hAnsiTheme="majorBidi" w:cstheme="majorBidi"/>
                <w:b w:val="0"/>
                <w:bCs w:val="0"/>
                <w:sz w:val="28"/>
                <w:szCs w:val="28"/>
                <w:rtl/>
              </w:rPr>
              <w:t>ما نوع البرمجيات المحاسبية الرقمية التي تستخدمها المؤسسة؟</w:t>
            </w:r>
          </w:p>
        </w:tc>
        <w:tc>
          <w:tcPr>
            <w:tcW w:w="0" w:type="auto"/>
            <w:hideMark/>
          </w:tcPr>
          <w:p w14:paraId="032F3238"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40%</w:t>
            </w:r>
          </w:p>
        </w:tc>
        <w:tc>
          <w:tcPr>
            <w:tcW w:w="0" w:type="auto"/>
            <w:hideMark/>
          </w:tcPr>
          <w:p w14:paraId="44A63A2D"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3812B428"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40962AEA"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1B6C5F52"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7E26B5F0"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4. </w:t>
            </w:r>
            <w:r w:rsidRPr="00B36CE4">
              <w:rPr>
                <w:rFonts w:asciiTheme="majorBidi" w:hAnsiTheme="majorBidi" w:cstheme="majorBidi"/>
                <w:b w:val="0"/>
                <w:bCs w:val="0"/>
                <w:sz w:val="28"/>
                <w:szCs w:val="28"/>
                <w:rtl/>
              </w:rPr>
              <w:t>هل تم تدريب الموظفين على استخدام الأنظمة المحاسبية الرقمية؟</w:t>
            </w:r>
          </w:p>
        </w:tc>
        <w:tc>
          <w:tcPr>
            <w:tcW w:w="0" w:type="auto"/>
            <w:hideMark/>
          </w:tcPr>
          <w:p w14:paraId="2E1EA236"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70%</w:t>
            </w:r>
          </w:p>
        </w:tc>
        <w:tc>
          <w:tcPr>
            <w:tcW w:w="0" w:type="auto"/>
            <w:hideMark/>
          </w:tcPr>
          <w:p w14:paraId="6841CC5A"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3F4997A0"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0%</w:t>
            </w:r>
          </w:p>
        </w:tc>
        <w:tc>
          <w:tcPr>
            <w:tcW w:w="0" w:type="auto"/>
            <w:hideMark/>
          </w:tcPr>
          <w:p w14:paraId="054AA36E"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3820BA83"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9194A6"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5. </w:t>
            </w:r>
            <w:r w:rsidRPr="00B36CE4">
              <w:rPr>
                <w:rFonts w:asciiTheme="majorBidi" w:hAnsiTheme="majorBidi" w:cstheme="majorBidi"/>
                <w:b w:val="0"/>
                <w:bCs w:val="0"/>
                <w:sz w:val="28"/>
                <w:szCs w:val="28"/>
                <w:rtl/>
              </w:rPr>
              <w:t>هل تعتقد أن المحاسبة الرقمية قد حسنت من دقة البيانات المالية؟</w:t>
            </w:r>
          </w:p>
        </w:tc>
        <w:tc>
          <w:tcPr>
            <w:tcW w:w="0" w:type="auto"/>
            <w:hideMark/>
          </w:tcPr>
          <w:p w14:paraId="17005F33"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80%</w:t>
            </w:r>
          </w:p>
        </w:tc>
        <w:tc>
          <w:tcPr>
            <w:tcW w:w="0" w:type="auto"/>
            <w:hideMark/>
          </w:tcPr>
          <w:p w14:paraId="0450F887"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315B1415"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0E1E3695"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5EB58F79"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5A9FF8E6"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lastRenderedPageBreak/>
              <w:t xml:space="preserve">6. </w:t>
            </w:r>
            <w:r w:rsidRPr="00B36CE4">
              <w:rPr>
                <w:rFonts w:asciiTheme="majorBidi" w:hAnsiTheme="majorBidi" w:cstheme="majorBidi"/>
                <w:b w:val="0"/>
                <w:bCs w:val="0"/>
                <w:sz w:val="28"/>
                <w:szCs w:val="28"/>
                <w:rtl/>
              </w:rPr>
              <w:t>هل توجد صعوبات في استخدام الأنظمة المحاسبية الرقمية؟</w:t>
            </w:r>
          </w:p>
        </w:tc>
        <w:tc>
          <w:tcPr>
            <w:tcW w:w="0" w:type="auto"/>
            <w:hideMark/>
          </w:tcPr>
          <w:p w14:paraId="461C6A11"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20%</w:t>
            </w:r>
          </w:p>
        </w:tc>
        <w:tc>
          <w:tcPr>
            <w:tcW w:w="0" w:type="auto"/>
            <w:hideMark/>
          </w:tcPr>
          <w:p w14:paraId="4B1DF833"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50%</w:t>
            </w:r>
          </w:p>
        </w:tc>
        <w:tc>
          <w:tcPr>
            <w:tcW w:w="0" w:type="auto"/>
            <w:hideMark/>
          </w:tcPr>
          <w:p w14:paraId="57C79730"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1F000466"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bl>
    <w:p w14:paraId="764E0DAA" w14:textId="77777777" w:rsidR="00B36CE4" w:rsidRPr="00B36CE4" w:rsidRDefault="00556E89" w:rsidP="00B36CE4">
      <w:pPr>
        <w:rPr>
          <w:rFonts w:asciiTheme="majorBidi" w:hAnsiTheme="majorBidi" w:cstheme="majorBidi"/>
          <w:sz w:val="28"/>
          <w:szCs w:val="28"/>
          <w:lang w:bidi="ar-EG"/>
        </w:rPr>
      </w:pPr>
      <w:r>
        <w:rPr>
          <w:rFonts w:asciiTheme="majorBidi" w:hAnsiTheme="majorBidi" w:cstheme="majorBidi"/>
          <w:noProof/>
          <w:sz w:val="28"/>
          <w:szCs w:val="28"/>
          <w:lang w:bidi="ar-EG"/>
        </w:rPr>
        <w:pict w14:anchorId="568A1A96">
          <v:rect id="_x0000_i1034" alt="" style="width:441.8pt;height:.05pt;mso-width-percent:0;mso-height-percent:0;mso-width-percent:0;mso-height-percent:0" o:hrpct="944" o:hralign="center" o:hrstd="t" o:hr="t" fillcolor="#a0a0a0" stroked="f"/>
        </w:pict>
      </w:r>
    </w:p>
    <w:p w14:paraId="2B6F2480" w14:textId="77777777" w:rsidR="00B36CE4" w:rsidRPr="00B36CE4" w:rsidRDefault="00B36CE4" w:rsidP="00B36CE4">
      <w:pPr>
        <w:rPr>
          <w:rFonts w:asciiTheme="majorBidi" w:hAnsiTheme="majorBidi" w:cstheme="majorBidi"/>
          <w:sz w:val="28"/>
          <w:szCs w:val="28"/>
          <w:lang w:bidi="ar-EG"/>
        </w:rPr>
      </w:pPr>
      <w:r w:rsidRPr="00B36CE4">
        <w:rPr>
          <w:rFonts w:asciiTheme="majorBidi" w:hAnsiTheme="majorBidi" w:cstheme="majorBidi"/>
          <w:sz w:val="28"/>
          <w:szCs w:val="28"/>
          <w:rtl/>
        </w:rPr>
        <w:t>جدول 2: نتائج المحور الثاني - تأثير المحاسبة الرقمية على الأداء الحكومي</w:t>
      </w:r>
    </w:p>
    <w:tbl>
      <w:tblPr>
        <w:tblStyle w:val="GridTable4-Accent5"/>
        <w:tblW w:w="0" w:type="auto"/>
        <w:tblLook w:val="04A0" w:firstRow="1" w:lastRow="0" w:firstColumn="1" w:lastColumn="0" w:noHBand="0" w:noVBand="1"/>
      </w:tblPr>
      <w:tblGrid>
        <w:gridCol w:w="5657"/>
        <w:gridCol w:w="730"/>
        <w:gridCol w:w="730"/>
        <w:gridCol w:w="730"/>
        <w:gridCol w:w="975"/>
      </w:tblGrid>
      <w:tr w:rsidR="00B36CE4" w:rsidRPr="00B36CE4" w14:paraId="0B0C8A46" w14:textId="77777777" w:rsidTr="00B36C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D81226"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السؤال</w:t>
            </w:r>
          </w:p>
        </w:tc>
        <w:tc>
          <w:tcPr>
            <w:tcW w:w="0" w:type="auto"/>
            <w:hideMark/>
          </w:tcPr>
          <w:p w14:paraId="393D18DE"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نعم</w:t>
            </w:r>
          </w:p>
        </w:tc>
        <w:tc>
          <w:tcPr>
            <w:tcW w:w="0" w:type="auto"/>
            <w:hideMark/>
          </w:tcPr>
          <w:p w14:paraId="77EFC70D"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لا</w:t>
            </w:r>
          </w:p>
        </w:tc>
        <w:tc>
          <w:tcPr>
            <w:tcW w:w="0" w:type="auto"/>
            <w:hideMark/>
          </w:tcPr>
          <w:p w14:paraId="44B425B9"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أحيانًا</w:t>
            </w:r>
          </w:p>
        </w:tc>
        <w:tc>
          <w:tcPr>
            <w:tcW w:w="0" w:type="auto"/>
            <w:hideMark/>
          </w:tcPr>
          <w:p w14:paraId="4E18088B"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المجموع</w:t>
            </w:r>
          </w:p>
        </w:tc>
      </w:tr>
      <w:tr w:rsidR="00B36CE4" w:rsidRPr="00B36CE4" w14:paraId="34D4BDC7"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2167BB"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16. </w:t>
            </w:r>
            <w:r w:rsidRPr="00B36CE4">
              <w:rPr>
                <w:rFonts w:asciiTheme="majorBidi" w:hAnsiTheme="majorBidi" w:cstheme="majorBidi"/>
                <w:b w:val="0"/>
                <w:bCs w:val="0"/>
                <w:sz w:val="28"/>
                <w:szCs w:val="28"/>
                <w:rtl/>
              </w:rPr>
              <w:t>هل تؤثر المحاسبة الرقمية في تحسين الكفاءة المالية داخل مؤسستك؟</w:t>
            </w:r>
          </w:p>
        </w:tc>
        <w:tc>
          <w:tcPr>
            <w:tcW w:w="0" w:type="auto"/>
            <w:hideMark/>
          </w:tcPr>
          <w:p w14:paraId="4B957C00"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75%</w:t>
            </w:r>
          </w:p>
        </w:tc>
        <w:tc>
          <w:tcPr>
            <w:tcW w:w="0" w:type="auto"/>
            <w:hideMark/>
          </w:tcPr>
          <w:p w14:paraId="40C2EAA2"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15%</w:t>
            </w:r>
          </w:p>
        </w:tc>
        <w:tc>
          <w:tcPr>
            <w:tcW w:w="0" w:type="auto"/>
            <w:hideMark/>
          </w:tcPr>
          <w:p w14:paraId="10B03281"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528E36AF"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1D305529"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60814BD7"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17. </w:t>
            </w:r>
            <w:r w:rsidRPr="00B36CE4">
              <w:rPr>
                <w:rFonts w:asciiTheme="majorBidi" w:hAnsiTheme="majorBidi" w:cstheme="majorBidi"/>
                <w:b w:val="0"/>
                <w:bCs w:val="0"/>
                <w:sz w:val="28"/>
                <w:szCs w:val="28"/>
                <w:rtl/>
              </w:rPr>
              <w:t>هل تساعد المحاسبة الرقمية في توفير معلومات مالية أكثر دقة؟</w:t>
            </w:r>
          </w:p>
        </w:tc>
        <w:tc>
          <w:tcPr>
            <w:tcW w:w="0" w:type="auto"/>
            <w:hideMark/>
          </w:tcPr>
          <w:p w14:paraId="5B475B0F"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85%</w:t>
            </w:r>
          </w:p>
        </w:tc>
        <w:tc>
          <w:tcPr>
            <w:tcW w:w="0" w:type="auto"/>
            <w:hideMark/>
          </w:tcPr>
          <w:p w14:paraId="5B7D3420"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6D459C1E"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w:t>
            </w:r>
          </w:p>
        </w:tc>
        <w:tc>
          <w:tcPr>
            <w:tcW w:w="0" w:type="auto"/>
            <w:hideMark/>
          </w:tcPr>
          <w:p w14:paraId="22832BB4"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3391E414"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3FC548"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18. </w:t>
            </w:r>
            <w:r w:rsidRPr="00B36CE4">
              <w:rPr>
                <w:rFonts w:asciiTheme="majorBidi" w:hAnsiTheme="majorBidi" w:cstheme="majorBidi"/>
                <w:b w:val="0"/>
                <w:bCs w:val="0"/>
                <w:sz w:val="28"/>
                <w:szCs w:val="28"/>
                <w:rtl/>
              </w:rPr>
              <w:t>هل تؤثر المحاسبة الرقمية على تسريع عملية اتخاذ القرارات المالية؟</w:t>
            </w:r>
          </w:p>
        </w:tc>
        <w:tc>
          <w:tcPr>
            <w:tcW w:w="0" w:type="auto"/>
            <w:hideMark/>
          </w:tcPr>
          <w:p w14:paraId="43804E9F"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70%</w:t>
            </w:r>
          </w:p>
        </w:tc>
        <w:tc>
          <w:tcPr>
            <w:tcW w:w="0" w:type="auto"/>
            <w:hideMark/>
          </w:tcPr>
          <w:p w14:paraId="2C550015"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20%</w:t>
            </w:r>
          </w:p>
        </w:tc>
        <w:tc>
          <w:tcPr>
            <w:tcW w:w="0" w:type="auto"/>
            <w:hideMark/>
          </w:tcPr>
          <w:p w14:paraId="53F0E2B2"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5B35A1ED"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60D44CBA"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7EE7AB14"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19. </w:t>
            </w:r>
            <w:r w:rsidRPr="00B36CE4">
              <w:rPr>
                <w:rFonts w:asciiTheme="majorBidi" w:hAnsiTheme="majorBidi" w:cstheme="majorBidi"/>
                <w:b w:val="0"/>
                <w:bCs w:val="0"/>
                <w:sz w:val="28"/>
                <w:szCs w:val="28"/>
                <w:rtl/>
              </w:rPr>
              <w:t>هل تجد أن المحاسبة الرقمية تساهم في تقليل الأخطاء البشرية؟</w:t>
            </w:r>
          </w:p>
        </w:tc>
        <w:tc>
          <w:tcPr>
            <w:tcW w:w="0" w:type="auto"/>
            <w:hideMark/>
          </w:tcPr>
          <w:p w14:paraId="189B19FA"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90%</w:t>
            </w:r>
          </w:p>
        </w:tc>
        <w:tc>
          <w:tcPr>
            <w:tcW w:w="0" w:type="auto"/>
            <w:hideMark/>
          </w:tcPr>
          <w:p w14:paraId="11403B1A"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w:t>
            </w:r>
          </w:p>
        </w:tc>
        <w:tc>
          <w:tcPr>
            <w:tcW w:w="0" w:type="auto"/>
            <w:hideMark/>
          </w:tcPr>
          <w:p w14:paraId="68281F85"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w:t>
            </w:r>
          </w:p>
        </w:tc>
        <w:tc>
          <w:tcPr>
            <w:tcW w:w="0" w:type="auto"/>
            <w:hideMark/>
          </w:tcPr>
          <w:p w14:paraId="664E31AB"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73880C0D"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907315"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20. </w:t>
            </w:r>
            <w:r w:rsidRPr="00B36CE4">
              <w:rPr>
                <w:rFonts w:asciiTheme="majorBidi" w:hAnsiTheme="majorBidi" w:cstheme="majorBidi"/>
                <w:b w:val="0"/>
                <w:bCs w:val="0"/>
                <w:sz w:val="28"/>
                <w:szCs w:val="28"/>
                <w:rtl/>
              </w:rPr>
              <w:t>هل تؤثر المحاسبة الرقمية في تحسين عمليات التدقيق الداخلي؟</w:t>
            </w:r>
          </w:p>
        </w:tc>
        <w:tc>
          <w:tcPr>
            <w:tcW w:w="0" w:type="auto"/>
            <w:hideMark/>
          </w:tcPr>
          <w:p w14:paraId="7F9BBB9A"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80%</w:t>
            </w:r>
          </w:p>
        </w:tc>
        <w:tc>
          <w:tcPr>
            <w:tcW w:w="0" w:type="auto"/>
            <w:hideMark/>
          </w:tcPr>
          <w:p w14:paraId="1478EE05"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7E4FFF05"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5DF74E69"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21B4C4B4"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45433CDE"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21. </w:t>
            </w:r>
            <w:r w:rsidRPr="00B36CE4">
              <w:rPr>
                <w:rFonts w:asciiTheme="majorBidi" w:hAnsiTheme="majorBidi" w:cstheme="majorBidi"/>
                <w:b w:val="0"/>
                <w:bCs w:val="0"/>
                <w:sz w:val="28"/>
                <w:szCs w:val="28"/>
                <w:rtl/>
              </w:rPr>
              <w:t>هل ساعدت المحاسبة الرقمية في تعزيز الرقابة المالية في مؤسستك؟</w:t>
            </w:r>
          </w:p>
        </w:tc>
        <w:tc>
          <w:tcPr>
            <w:tcW w:w="0" w:type="auto"/>
            <w:hideMark/>
          </w:tcPr>
          <w:p w14:paraId="3F82EB16"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78%</w:t>
            </w:r>
          </w:p>
        </w:tc>
        <w:tc>
          <w:tcPr>
            <w:tcW w:w="0" w:type="auto"/>
            <w:hideMark/>
          </w:tcPr>
          <w:p w14:paraId="1C818E0D"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12%</w:t>
            </w:r>
          </w:p>
        </w:tc>
        <w:tc>
          <w:tcPr>
            <w:tcW w:w="0" w:type="auto"/>
            <w:hideMark/>
          </w:tcPr>
          <w:p w14:paraId="31334125"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1656F9AB"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bl>
    <w:p w14:paraId="2EEAEDFB" w14:textId="77777777" w:rsidR="00B36CE4" w:rsidRPr="00B36CE4" w:rsidRDefault="00556E89" w:rsidP="00B36CE4">
      <w:pPr>
        <w:rPr>
          <w:rFonts w:asciiTheme="majorBidi" w:hAnsiTheme="majorBidi" w:cstheme="majorBidi"/>
          <w:sz w:val="28"/>
          <w:szCs w:val="28"/>
          <w:lang w:bidi="ar-EG"/>
        </w:rPr>
      </w:pPr>
      <w:r>
        <w:rPr>
          <w:rFonts w:asciiTheme="majorBidi" w:hAnsiTheme="majorBidi" w:cstheme="majorBidi"/>
          <w:noProof/>
          <w:sz w:val="28"/>
          <w:szCs w:val="28"/>
          <w:lang w:bidi="ar-EG"/>
        </w:rPr>
        <w:pict w14:anchorId="0B2ACECD">
          <v:rect id="_x0000_i1033" alt="" style="width:441.8pt;height:.05pt;mso-width-percent:0;mso-height-percent:0;mso-width-percent:0;mso-height-percent:0" o:hrpct="944" o:hralign="center" o:hrstd="t" o:hr="t" fillcolor="#a0a0a0" stroked="f"/>
        </w:pict>
      </w:r>
    </w:p>
    <w:p w14:paraId="05B87FB1" w14:textId="77777777" w:rsidR="00B36CE4" w:rsidRPr="00B36CE4" w:rsidRDefault="00B36CE4" w:rsidP="00B36CE4">
      <w:pPr>
        <w:rPr>
          <w:rFonts w:asciiTheme="majorBidi" w:hAnsiTheme="majorBidi" w:cstheme="majorBidi"/>
          <w:sz w:val="28"/>
          <w:szCs w:val="28"/>
          <w:lang w:bidi="ar-EG"/>
        </w:rPr>
      </w:pPr>
      <w:r w:rsidRPr="00B36CE4">
        <w:rPr>
          <w:rFonts w:asciiTheme="majorBidi" w:hAnsiTheme="majorBidi" w:cstheme="majorBidi"/>
          <w:sz w:val="28"/>
          <w:szCs w:val="28"/>
          <w:rtl/>
        </w:rPr>
        <w:t>جدول 3: نتائج المحور الثالث - التحديات التي تواجه تطبيق المحاسبة الرقمية</w:t>
      </w:r>
    </w:p>
    <w:tbl>
      <w:tblPr>
        <w:tblStyle w:val="GridTable4-Accent5"/>
        <w:tblW w:w="0" w:type="auto"/>
        <w:tblLook w:val="04A0" w:firstRow="1" w:lastRow="0" w:firstColumn="1" w:lastColumn="0" w:noHBand="0" w:noVBand="1"/>
      </w:tblPr>
      <w:tblGrid>
        <w:gridCol w:w="5657"/>
        <w:gridCol w:w="730"/>
        <w:gridCol w:w="730"/>
        <w:gridCol w:w="730"/>
        <w:gridCol w:w="975"/>
      </w:tblGrid>
      <w:tr w:rsidR="00B36CE4" w:rsidRPr="00B36CE4" w14:paraId="7B505728" w14:textId="77777777" w:rsidTr="00B36C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07640C"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السؤال</w:t>
            </w:r>
          </w:p>
        </w:tc>
        <w:tc>
          <w:tcPr>
            <w:tcW w:w="0" w:type="auto"/>
            <w:hideMark/>
          </w:tcPr>
          <w:p w14:paraId="4095E36C"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نعم</w:t>
            </w:r>
          </w:p>
        </w:tc>
        <w:tc>
          <w:tcPr>
            <w:tcW w:w="0" w:type="auto"/>
            <w:hideMark/>
          </w:tcPr>
          <w:p w14:paraId="51426F83"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لا</w:t>
            </w:r>
          </w:p>
        </w:tc>
        <w:tc>
          <w:tcPr>
            <w:tcW w:w="0" w:type="auto"/>
            <w:hideMark/>
          </w:tcPr>
          <w:p w14:paraId="7CBCE727"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أحيانًا</w:t>
            </w:r>
          </w:p>
        </w:tc>
        <w:tc>
          <w:tcPr>
            <w:tcW w:w="0" w:type="auto"/>
            <w:hideMark/>
          </w:tcPr>
          <w:p w14:paraId="75FCB8F4"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المجموع</w:t>
            </w:r>
          </w:p>
        </w:tc>
      </w:tr>
      <w:tr w:rsidR="00B36CE4" w:rsidRPr="00B36CE4" w14:paraId="7BFD9B08"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2C96BC"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31. </w:t>
            </w:r>
            <w:r w:rsidRPr="00B36CE4">
              <w:rPr>
                <w:rFonts w:asciiTheme="majorBidi" w:hAnsiTheme="majorBidi" w:cstheme="majorBidi"/>
                <w:b w:val="0"/>
                <w:bCs w:val="0"/>
                <w:sz w:val="28"/>
                <w:szCs w:val="28"/>
                <w:rtl/>
              </w:rPr>
              <w:t>هل تواجه صعوبات في التكيف مع الأنظمة المحاسبية الرقمية؟</w:t>
            </w:r>
          </w:p>
        </w:tc>
        <w:tc>
          <w:tcPr>
            <w:tcW w:w="0" w:type="auto"/>
            <w:hideMark/>
          </w:tcPr>
          <w:p w14:paraId="4D9F9837"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20%</w:t>
            </w:r>
          </w:p>
        </w:tc>
        <w:tc>
          <w:tcPr>
            <w:tcW w:w="0" w:type="auto"/>
            <w:hideMark/>
          </w:tcPr>
          <w:p w14:paraId="7E9F61B9"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70%</w:t>
            </w:r>
          </w:p>
        </w:tc>
        <w:tc>
          <w:tcPr>
            <w:tcW w:w="0" w:type="auto"/>
            <w:hideMark/>
          </w:tcPr>
          <w:p w14:paraId="4374FE0D"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7A431EB2"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72B76821"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4B317239"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32. </w:t>
            </w:r>
            <w:r w:rsidRPr="00B36CE4">
              <w:rPr>
                <w:rFonts w:asciiTheme="majorBidi" w:hAnsiTheme="majorBidi" w:cstheme="majorBidi"/>
                <w:b w:val="0"/>
                <w:bCs w:val="0"/>
                <w:sz w:val="28"/>
                <w:szCs w:val="28"/>
                <w:rtl/>
              </w:rPr>
              <w:t>هل هناك نقص في البنية التحتية التقنية لتطبيق المحاسبة الرقمية؟</w:t>
            </w:r>
          </w:p>
        </w:tc>
        <w:tc>
          <w:tcPr>
            <w:tcW w:w="0" w:type="auto"/>
            <w:hideMark/>
          </w:tcPr>
          <w:p w14:paraId="42F7D956"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40%</w:t>
            </w:r>
          </w:p>
        </w:tc>
        <w:tc>
          <w:tcPr>
            <w:tcW w:w="0" w:type="auto"/>
            <w:hideMark/>
          </w:tcPr>
          <w:p w14:paraId="39598FE9"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50%</w:t>
            </w:r>
          </w:p>
        </w:tc>
        <w:tc>
          <w:tcPr>
            <w:tcW w:w="0" w:type="auto"/>
            <w:hideMark/>
          </w:tcPr>
          <w:p w14:paraId="3BF2A50D"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66B2C188"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7DD39408"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229F25"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33. </w:t>
            </w:r>
            <w:r w:rsidRPr="00B36CE4">
              <w:rPr>
                <w:rFonts w:asciiTheme="majorBidi" w:hAnsiTheme="majorBidi" w:cstheme="majorBidi"/>
                <w:b w:val="0"/>
                <w:bCs w:val="0"/>
                <w:sz w:val="28"/>
                <w:szCs w:val="28"/>
                <w:rtl/>
              </w:rPr>
              <w:t>هل تواجه صعوبة في فهم التقارير المالية الناتجة عن الأنظمة المحاسبية الرقمية؟</w:t>
            </w:r>
          </w:p>
        </w:tc>
        <w:tc>
          <w:tcPr>
            <w:tcW w:w="0" w:type="auto"/>
            <w:hideMark/>
          </w:tcPr>
          <w:p w14:paraId="28400A50"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3BD8578F"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80%</w:t>
            </w:r>
          </w:p>
        </w:tc>
        <w:tc>
          <w:tcPr>
            <w:tcW w:w="0" w:type="auto"/>
            <w:hideMark/>
          </w:tcPr>
          <w:p w14:paraId="75A3ECA3"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2CBA3016"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52BF38DC"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38E2E128"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34. </w:t>
            </w:r>
            <w:r w:rsidRPr="00B36CE4">
              <w:rPr>
                <w:rFonts w:asciiTheme="majorBidi" w:hAnsiTheme="majorBidi" w:cstheme="majorBidi"/>
                <w:b w:val="0"/>
                <w:bCs w:val="0"/>
                <w:sz w:val="28"/>
                <w:szCs w:val="28"/>
                <w:rtl/>
              </w:rPr>
              <w:t>هل تعتبر التكلفة المالية لتطبيق الأنظمة المحاسبية الرقمية عائقًا أمام التنفيذ؟</w:t>
            </w:r>
          </w:p>
        </w:tc>
        <w:tc>
          <w:tcPr>
            <w:tcW w:w="0" w:type="auto"/>
            <w:hideMark/>
          </w:tcPr>
          <w:p w14:paraId="72E484E2"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43CACBA3"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60%</w:t>
            </w:r>
          </w:p>
        </w:tc>
        <w:tc>
          <w:tcPr>
            <w:tcW w:w="0" w:type="auto"/>
            <w:hideMark/>
          </w:tcPr>
          <w:p w14:paraId="55F2F7AB"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65143196"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102F0A0D"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522F2"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35. </w:t>
            </w:r>
            <w:r w:rsidRPr="00B36CE4">
              <w:rPr>
                <w:rFonts w:asciiTheme="majorBidi" w:hAnsiTheme="majorBidi" w:cstheme="majorBidi"/>
                <w:b w:val="0"/>
                <w:bCs w:val="0"/>
                <w:sz w:val="28"/>
                <w:szCs w:val="28"/>
                <w:rtl/>
              </w:rPr>
              <w:t>هل هناك مقاومة من الموظفين لتطبيق الأنظمة المحاسبية الرقمية؟</w:t>
            </w:r>
          </w:p>
        </w:tc>
        <w:tc>
          <w:tcPr>
            <w:tcW w:w="0" w:type="auto"/>
            <w:hideMark/>
          </w:tcPr>
          <w:p w14:paraId="334A5B48"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15%</w:t>
            </w:r>
          </w:p>
        </w:tc>
        <w:tc>
          <w:tcPr>
            <w:tcW w:w="0" w:type="auto"/>
            <w:hideMark/>
          </w:tcPr>
          <w:p w14:paraId="469CA9EE"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75%</w:t>
            </w:r>
          </w:p>
        </w:tc>
        <w:tc>
          <w:tcPr>
            <w:tcW w:w="0" w:type="auto"/>
            <w:hideMark/>
          </w:tcPr>
          <w:p w14:paraId="032FE1F6"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5EFC4D51"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4D4F323D"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77A1553C"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lastRenderedPageBreak/>
              <w:t xml:space="preserve">36. </w:t>
            </w:r>
            <w:r w:rsidRPr="00B36CE4">
              <w:rPr>
                <w:rFonts w:asciiTheme="majorBidi" w:hAnsiTheme="majorBidi" w:cstheme="majorBidi"/>
                <w:b w:val="0"/>
                <w:bCs w:val="0"/>
                <w:sz w:val="28"/>
                <w:szCs w:val="28"/>
                <w:rtl/>
              </w:rPr>
              <w:t>هل يوجد تدريب كافٍ على الأنظمة المحاسبية الرقمية في مؤسستك؟</w:t>
            </w:r>
          </w:p>
        </w:tc>
        <w:tc>
          <w:tcPr>
            <w:tcW w:w="0" w:type="auto"/>
            <w:hideMark/>
          </w:tcPr>
          <w:p w14:paraId="034FC7B3"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65%</w:t>
            </w:r>
          </w:p>
        </w:tc>
        <w:tc>
          <w:tcPr>
            <w:tcW w:w="0" w:type="auto"/>
            <w:hideMark/>
          </w:tcPr>
          <w:p w14:paraId="26ACDCE5"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20%</w:t>
            </w:r>
          </w:p>
        </w:tc>
        <w:tc>
          <w:tcPr>
            <w:tcW w:w="0" w:type="auto"/>
            <w:hideMark/>
          </w:tcPr>
          <w:p w14:paraId="50A2FFE1"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15%</w:t>
            </w:r>
          </w:p>
        </w:tc>
        <w:tc>
          <w:tcPr>
            <w:tcW w:w="0" w:type="auto"/>
            <w:hideMark/>
          </w:tcPr>
          <w:p w14:paraId="183F3E8C"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bl>
    <w:p w14:paraId="72471C88" w14:textId="77777777" w:rsidR="00B36CE4" w:rsidRPr="00B36CE4" w:rsidRDefault="00556E89" w:rsidP="00B36CE4">
      <w:pPr>
        <w:rPr>
          <w:rFonts w:asciiTheme="majorBidi" w:hAnsiTheme="majorBidi" w:cstheme="majorBidi"/>
          <w:sz w:val="28"/>
          <w:szCs w:val="28"/>
          <w:lang w:bidi="ar-EG"/>
        </w:rPr>
      </w:pPr>
      <w:r>
        <w:rPr>
          <w:rFonts w:asciiTheme="majorBidi" w:hAnsiTheme="majorBidi" w:cstheme="majorBidi"/>
          <w:noProof/>
          <w:sz w:val="28"/>
          <w:szCs w:val="28"/>
          <w:lang w:bidi="ar-EG"/>
        </w:rPr>
        <w:pict w14:anchorId="044C4DF1">
          <v:rect id="_x0000_i1032" alt="" style="width:441.8pt;height:.05pt;mso-width-percent:0;mso-height-percent:0;mso-width-percent:0;mso-height-percent:0" o:hrpct="944" o:hralign="center" o:hrstd="t" o:hr="t" fillcolor="#a0a0a0" stroked="f"/>
        </w:pict>
      </w:r>
    </w:p>
    <w:p w14:paraId="2D1E8D76" w14:textId="77777777" w:rsidR="00B36CE4" w:rsidRPr="00B36CE4" w:rsidRDefault="00B36CE4" w:rsidP="00B36CE4">
      <w:pPr>
        <w:rPr>
          <w:rFonts w:asciiTheme="majorBidi" w:hAnsiTheme="majorBidi" w:cstheme="majorBidi"/>
          <w:sz w:val="28"/>
          <w:szCs w:val="28"/>
          <w:lang w:bidi="ar-EG"/>
        </w:rPr>
      </w:pPr>
      <w:r w:rsidRPr="00B36CE4">
        <w:rPr>
          <w:rFonts w:asciiTheme="majorBidi" w:hAnsiTheme="majorBidi" w:cstheme="majorBidi"/>
          <w:sz w:val="28"/>
          <w:szCs w:val="28"/>
          <w:rtl/>
        </w:rPr>
        <w:t>جدول 4: نتائج الأسئلة المتعلقة بالمحاسبة الرقمية وتأثيرها على الأداء الحكومي</w:t>
      </w:r>
    </w:p>
    <w:tbl>
      <w:tblPr>
        <w:tblStyle w:val="GridTable4-Accent5"/>
        <w:tblW w:w="0" w:type="auto"/>
        <w:tblLook w:val="04A0" w:firstRow="1" w:lastRow="0" w:firstColumn="1" w:lastColumn="0" w:noHBand="0" w:noVBand="1"/>
      </w:tblPr>
      <w:tblGrid>
        <w:gridCol w:w="5657"/>
        <w:gridCol w:w="730"/>
        <w:gridCol w:w="730"/>
        <w:gridCol w:w="730"/>
        <w:gridCol w:w="975"/>
      </w:tblGrid>
      <w:tr w:rsidR="00B36CE4" w:rsidRPr="00B36CE4" w14:paraId="1B265F14" w14:textId="77777777" w:rsidTr="00B36C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5ABAE"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السؤال</w:t>
            </w:r>
          </w:p>
        </w:tc>
        <w:tc>
          <w:tcPr>
            <w:tcW w:w="0" w:type="auto"/>
            <w:hideMark/>
          </w:tcPr>
          <w:p w14:paraId="2837F473"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نعم</w:t>
            </w:r>
          </w:p>
        </w:tc>
        <w:tc>
          <w:tcPr>
            <w:tcW w:w="0" w:type="auto"/>
            <w:hideMark/>
          </w:tcPr>
          <w:p w14:paraId="05A9A923"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لا</w:t>
            </w:r>
          </w:p>
        </w:tc>
        <w:tc>
          <w:tcPr>
            <w:tcW w:w="0" w:type="auto"/>
            <w:hideMark/>
          </w:tcPr>
          <w:p w14:paraId="58CA5085"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أحيانًا</w:t>
            </w:r>
          </w:p>
        </w:tc>
        <w:tc>
          <w:tcPr>
            <w:tcW w:w="0" w:type="auto"/>
            <w:hideMark/>
          </w:tcPr>
          <w:p w14:paraId="647FEFFB" w14:textId="77777777" w:rsidR="00B36CE4" w:rsidRPr="00B36CE4" w:rsidRDefault="00B36CE4" w:rsidP="00B36CE4">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rtl/>
              </w:rPr>
              <w:t>المجموع</w:t>
            </w:r>
          </w:p>
        </w:tc>
      </w:tr>
      <w:tr w:rsidR="00B36CE4" w:rsidRPr="00B36CE4" w14:paraId="459A0E3C"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1A5583"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40. </w:t>
            </w:r>
            <w:r w:rsidRPr="00B36CE4">
              <w:rPr>
                <w:rFonts w:asciiTheme="majorBidi" w:hAnsiTheme="majorBidi" w:cstheme="majorBidi"/>
                <w:b w:val="0"/>
                <w:bCs w:val="0"/>
                <w:sz w:val="28"/>
                <w:szCs w:val="28"/>
                <w:rtl/>
              </w:rPr>
              <w:t>هل تعتقد أن المحاسبة الرقمية سيساعد في الحد من الفساد المالي؟</w:t>
            </w:r>
          </w:p>
        </w:tc>
        <w:tc>
          <w:tcPr>
            <w:tcW w:w="0" w:type="auto"/>
            <w:hideMark/>
          </w:tcPr>
          <w:p w14:paraId="4F4F54DC"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85%</w:t>
            </w:r>
          </w:p>
        </w:tc>
        <w:tc>
          <w:tcPr>
            <w:tcW w:w="0" w:type="auto"/>
            <w:hideMark/>
          </w:tcPr>
          <w:p w14:paraId="317766B2"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4CAB8E49"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w:t>
            </w:r>
          </w:p>
        </w:tc>
        <w:tc>
          <w:tcPr>
            <w:tcW w:w="0" w:type="auto"/>
            <w:hideMark/>
          </w:tcPr>
          <w:p w14:paraId="6C7E5544"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55C70625"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4220E971"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41. </w:t>
            </w:r>
            <w:r w:rsidRPr="00B36CE4">
              <w:rPr>
                <w:rFonts w:asciiTheme="majorBidi" w:hAnsiTheme="majorBidi" w:cstheme="majorBidi"/>
                <w:b w:val="0"/>
                <w:bCs w:val="0"/>
                <w:sz w:val="28"/>
                <w:szCs w:val="28"/>
                <w:rtl/>
              </w:rPr>
              <w:t>هل تعتبر أن استخدام المحاسبة الرقمية يساهم في تحسين ممارسات التوظيف في القطاع الحكومي؟</w:t>
            </w:r>
          </w:p>
        </w:tc>
        <w:tc>
          <w:tcPr>
            <w:tcW w:w="0" w:type="auto"/>
            <w:hideMark/>
          </w:tcPr>
          <w:p w14:paraId="03A85F22"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60%</w:t>
            </w:r>
          </w:p>
        </w:tc>
        <w:tc>
          <w:tcPr>
            <w:tcW w:w="0" w:type="auto"/>
            <w:hideMark/>
          </w:tcPr>
          <w:p w14:paraId="6D564EFA"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30%</w:t>
            </w:r>
          </w:p>
        </w:tc>
        <w:tc>
          <w:tcPr>
            <w:tcW w:w="0" w:type="auto"/>
            <w:hideMark/>
          </w:tcPr>
          <w:p w14:paraId="2320AC6E"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3783C91C"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3C2AB509"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43A483"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42. </w:t>
            </w:r>
            <w:r w:rsidRPr="00B36CE4">
              <w:rPr>
                <w:rFonts w:asciiTheme="majorBidi" w:hAnsiTheme="majorBidi" w:cstheme="majorBidi"/>
                <w:b w:val="0"/>
                <w:bCs w:val="0"/>
                <w:sz w:val="28"/>
                <w:szCs w:val="28"/>
                <w:rtl/>
              </w:rPr>
              <w:t>هل تستطيع الأنظمة المحاسبية الرقمية تزويدك بتقارير في الوقت الفعلي؟</w:t>
            </w:r>
          </w:p>
        </w:tc>
        <w:tc>
          <w:tcPr>
            <w:tcW w:w="0" w:type="auto"/>
            <w:hideMark/>
          </w:tcPr>
          <w:p w14:paraId="710B2515"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70%</w:t>
            </w:r>
          </w:p>
        </w:tc>
        <w:tc>
          <w:tcPr>
            <w:tcW w:w="0" w:type="auto"/>
            <w:hideMark/>
          </w:tcPr>
          <w:p w14:paraId="539A7B42"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20%</w:t>
            </w:r>
          </w:p>
        </w:tc>
        <w:tc>
          <w:tcPr>
            <w:tcW w:w="0" w:type="auto"/>
            <w:hideMark/>
          </w:tcPr>
          <w:p w14:paraId="68776AB7"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4845E338"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5E766986" w14:textId="77777777" w:rsidTr="00B36CE4">
        <w:tc>
          <w:tcPr>
            <w:cnfStyle w:val="001000000000" w:firstRow="0" w:lastRow="0" w:firstColumn="1" w:lastColumn="0" w:oddVBand="0" w:evenVBand="0" w:oddHBand="0" w:evenHBand="0" w:firstRowFirstColumn="0" w:firstRowLastColumn="0" w:lastRowFirstColumn="0" w:lastRowLastColumn="0"/>
            <w:tcW w:w="0" w:type="auto"/>
            <w:hideMark/>
          </w:tcPr>
          <w:p w14:paraId="4D6FDE01"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43. </w:t>
            </w:r>
            <w:r w:rsidRPr="00B36CE4">
              <w:rPr>
                <w:rFonts w:asciiTheme="majorBidi" w:hAnsiTheme="majorBidi" w:cstheme="majorBidi"/>
                <w:b w:val="0"/>
                <w:bCs w:val="0"/>
                <w:sz w:val="28"/>
                <w:szCs w:val="28"/>
                <w:rtl/>
              </w:rPr>
              <w:t>هل تجد المحاسبة الرقمية سهلة الاستخدام بالنسبة لك؟</w:t>
            </w:r>
          </w:p>
        </w:tc>
        <w:tc>
          <w:tcPr>
            <w:tcW w:w="0" w:type="auto"/>
            <w:hideMark/>
          </w:tcPr>
          <w:p w14:paraId="57A4ADFE"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65%</w:t>
            </w:r>
          </w:p>
        </w:tc>
        <w:tc>
          <w:tcPr>
            <w:tcW w:w="0" w:type="auto"/>
            <w:hideMark/>
          </w:tcPr>
          <w:p w14:paraId="63B3DD1C"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25%</w:t>
            </w:r>
          </w:p>
        </w:tc>
        <w:tc>
          <w:tcPr>
            <w:tcW w:w="0" w:type="auto"/>
            <w:hideMark/>
          </w:tcPr>
          <w:p w14:paraId="06367456"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w:t>
            </w:r>
          </w:p>
        </w:tc>
        <w:tc>
          <w:tcPr>
            <w:tcW w:w="0" w:type="auto"/>
            <w:hideMark/>
          </w:tcPr>
          <w:p w14:paraId="7219AFB3" w14:textId="77777777" w:rsidR="00B36CE4" w:rsidRPr="00B36CE4" w:rsidRDefault="00B36CE4" w:rsidP="00B36CE4">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r w:rsidR="00B36CE4" w:rsidRPr="00B36CE4" w14:paraId="2FA9DE31" w14:textId="77777777" w:rsidTr="00B36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BB317D" w14:textId="77777777" w:rsidR="00B36CE4" w:rsidRPr="00B36CE4" w:rsidRDefault="00B36CE4" w:rsidP="00B36CE4">
            <w:pPr>
              <w:spacing w:after="160" w:line="259" w:lineRule="auto"/>
              <w:rPr>
                <w:rFonts w:asciiTheme="majorBidi" w:hAnsiTheme="majorBidi" w:cstheme="majorBidi"/>
                <w:b w:val="0"/>
                <w:bCs w:val="0"/>
                <w:sz w:val="28"/>
                <w:szCs w:val="28"/>
                <w:lang w:bidi="ar-EG"/>
              </w:rPr>
            </w:pPr>
            <w:r w:rsidRPr="00B36CE4">
              <w:rPr>
                <w:rFonts w:asciiTheme="majorBidi" w:hAnsiTheme="majorBidi" w:cstheme="majorBidi"/>
                <w:b w:val="0"/>
                <w:bCs w:val="0"/>
                <w:sz w:val="28"/>
                <w:szCs w:val="28"/>
                <w:lang w:bidi="ar-EG"/>
              </w:rPr>
              <w:t xml:space="preserve">44. </w:t>
            </w:r>
            <w:r w:rsidRPr="00B36CE4">
              <w:rPr>
                <w:rFonts w:asciiTheme="majorBidi" w:hAnsiTheme="majorBidi" w:cstheme="majorBidi"/>
                <w:b w:val="0"/>
                <w:bCs w:val="0"/>
                <w:sz w:val="28"/>
                <w:szCs w:val="28"/>
                <w:rtl/>
              </w:rPr>
              <w:t>هل هناك أية مشاكل تتعلق بالخصوصية والأمن المعلوماتي في الأنظمة المحاسبية الرقمية؟</w:t>
            </w:r>
          </w:p>
        </w:tc>
        <w:tc>
          <w:tcPr>
            <w:tcW w:w="0" w:type="auto"/>
            <w:hideMark/>
          </w:tcPr>
          <w:p w14:paraId="4B667342"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15%</w:t>
            </w:r>
          </w:p>
        </w:tc>
        <w:tc>
          <w:tcPr>
            <w:tcW w:w="0" w:type="auto"/>
            <w:hideMark/>
          </w:tcPr>
          <w:p w14:paraId="346085B7"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80%</w:t>
            </w:r>
          </w:p>
        </w:tc>
        <w:tc>
          <w:tcPr>
            <w:tcW w:w="0" w:type="auto"/>
            <w:hideMark/>
          </w:tcPr>
          <w:p w14:paraId="75F6960B"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5%</w:t>
            </w:r>
          </w:p>
        </w:tc>
        <w:tc>
          <w:tcPr>
            <w:tcW w:w="0" w:type="auto"/>
            <w:hideMark/>
          </w:tcPr>
          <w:p w14:paraId="0FE718AA" w14:textId="77777777" w:rsidR="00B36CE4" w:rsidRPr="00B36CE4" w:rsidRDefault="00B36CE4" w:rsidP="00B36CE4">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B36CE4">
              <w:rPr>
                <w:rFonts w:asciiTheme="majorBidi" w:hAnsiTheme="majorBidi" w:cstheme="majorBidi"/>
                <w:sz w:val="28"/>
                <w:szCs w:val="28"/>
                <w:lang w:bidi="ar-EG"/>
              </w:rPr>
              <w:t>100%</w:t>
            </w:r>
          </w:p>
        </w:tc>
      </w:tr>
    </w:tbl>
    <w:p w14:paraId="05C563DA" w14:textId="77777777" w:rsidR="00B36CE4" w:rsidRPr="00B36CE4" w:rsidRDefault="00B36CE4" w:rsidP="00B36CE4">
      <w:pPr>
        <w:rPr>
          <w:rFonts w:asciiTheme="majorBidi" w:hAnsiTheme="majorBidi" w:cstheme="majorBidi"/>
          <w:sz w:val="28"/>
          <w:szCs w:val="28"/>
          <w:lang w:bidi="ar-EG"/>
        </w:rPr>
      </w:pPr>
    </w:p>
    <w:p w14:paraId="59864C28" w14:textId="36A2BF62" w:rsidR="000A2BA8" w:rsidRDefault="000B2864" w:rsidP="000B2864">
      <w:pPr>
        <w:pStyle w:val="Heading1"/>
        <w:rPr>
          <w:rtl/>
          <w:lang w:bidi="ar-EG"/>
        </w:rPr>
      </w:pPr>
      <w:bookmarkStart w:id="121" w:name="_Toc183261581"/>
      <w:r>
        <w:rPr>
          <w:rFonts w:hint="cs"/>
          <w:rtl/>
          <w:lang w:bidi="ar-EG"/>
        </w:rPr>
        <w:t>التحليل الاحصائي</w:t>
      </w:r>
      <w:bookmarkEnd w:id="121"/>
    </w:p>
    <w:p w14:paraId="6AB48861" w14:textId="77777777" w:rsidR="001B6C6C" w:rsidRPr="001B6C6C" w:rsidRDefault="001B6C6C" w:rsidP="001B6C6C">
      <w:pPr>
        <w:rPr>
          <w:rFonts w:asciiTheme="majorBidi" w:hAnsiTheme="majorBidi" w:cstheme="majorBidi"/>
          <w:sz w:val="28"/>
          <w:szCs w:val="28"/>
          <w:lang w:bidi="ar-EG"/>
        </w:rPr>
      </w:pPr>
      <w:r w:rsidRPr="001B6C6C">
        <w:rPr>
          <w:b/>
          <w:bCs/>
          <w:lang w:bidi="ar-EG"/>
        </w:rPr>
        <w:t>1.</w:t>
      </w:r>
      <w:r w:rsidRPr="001B6C6C">
        <w:rPr>
          <w:rFonts w:asciiTheme="majorBidi" w:hAnsiTheme="majorBidi" w:cstheme="majorBidi"/>
          <w:sz w:val="28"/>
          <w:szCs w:val="28"/>
          <w:lang w:bidi="ar-EG"/>
        </w:rPr>
        <w:t xml:space="preserve"> </w:t>
      </w:r>
      <w:r w:rsidRPr="001B6C6C">
        <w:rPr>
          <w:rFonts w:asciiTheme="majorBidi" w:hAnsiTheme="majorBidi" w:cstheme="majorBidi"/>
          <w:sz w:val="28"/>
          <w:szCs w:val="28"/>
          <w:rtl/>
        </w:rPr>
        <w:t>التحليل الوصفي</w:t>
      </w:r>
      <w:r w:rsidRPr="001B6C6C">
        <w:rPr>
          <w:rFonts w:asciiTheme="majorBidi" w:hAnsiTheme="majorBidi" w:cstheme="majorBidi"/>
          <w:sz w:val="28"/>
          <w:szCs w:val="28"/>
          <w:lang w:bidi="ar-EG"/>
        </w:rPr>
        <w:t xml:space="preserve"> (Descriptive Analysis):</w:t>
      </w:r>
    </w:p>
    <w:p w14:paraId="2AE0F2B7"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التحليل الوصفي يقدم معلومات عن التوزيع العام للإجابات. سنعرض هنا نسبة التوزيع لكل سؤال في الاستبيان</w:t>
      </w:r>
      <w:r w:rsidRPr="001B6C6C">
        <w:rPr>
          <w:rFonts w:asciiTheme="majorBidi" w:hAnsiTheme="majorBidi" w:cstheme="majorBidi"/>
          <w:sz w:val="28"/>
          <w:szCs w:val="28"/>
          <w:lang w:bidi="ar-EG"/>
        </w:rPr>
        <w:t>.</w:t>
      </w:r>
    </w:p>
    <w:p w14:paraId="12CC2B87"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62D179FE">
          <v:rect id="_x0000_i1031" alt="" style="width:441.8pt;height:.05pt;mso-width-percent:0;mso-height-percent:0;mso-width-percent:0;mso-height-percent:0" o:hrpct="944" o:hralign="center" o:hrstd="t" o:hr="t" fillcolor="#a0a0a0" stroked="f"/>
        </w:pict>
      </w:r>
    </w:p>
    <w:p w14:paraId="3DAE93BD"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جدول 1: التحليل الوصفي - المحاسبة الرقمية في القطاع الحكومي</w:t>
      </w:r>
    </w:p>
    <w:tbl>
      <w:tblPr>
        <w:tblStyle w:val="GridTable4-Accent5"/>
        <w:tblW w:w="0" w:type="auto"/>
        <w:tblLook w:val="04A0" w:firstRow="1" w:lastRow="0" w:firstColumn="1" w:lastColumn="0" w:noHBand="0" w:noVBand="1"/>
      </w:tblPr>
      <w:tblGrid>
        <w:gridCol w:w="2657"/>
        <w:gridCol w:w="496"/>
        <w:gridCol w:w="496"/>
        <w:gridCol w:w="688"/>
        <w:gridCol w:w="975"/>
        <w:gridCol w:w="1146"/>
        <w:gridCol w:w="1109"/>
        <w:gridCol w:w="1255"/>
      </w:tblGrid>
      <w:tr w:rsidR="001B6C6C" w:rsidRPr="001B6C6C" w14:paraId="661D91F2" w14:textId="77777777" w:rsidTr="001B6C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668E40"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السؤال</w:t>
            </w:r>
          </w:p>
        </w:tc>
        <w:tc>
          <w:tcPr>
            <w:tcW w:w="0" w:type="auto"/>
            <w:hideMark/>
          </w:tcPr>
          <w:p w14:paraId="126C303A"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نعم</w:t>
            </w:r>
          </w:p>
        </w:tc>
        <w:tc>
          <w:tcPr>
            <w:tcW w:w="0" w:type="auto"/>
            <w:hideMark/>
          </w:tcPr>
          <w:p w14:paraId="5B82E807"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لا</w:t>
            </w:r>
          </w:p>
        </w:tc>
        <w:tc>
          <w:tcPr>
            <w:tcW w:w="0" w:type="auto"/>
            <w:hideMark/>
          </w:tcPr>
          <w:p w14:paraId="480C2EE8"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أحيانًا</w:t>
            </w:r>
          </w:p>
        </w:tc>
        <w:tc>
          <w:tcPr>
            <w:tcW w:w="0" w:type="auto"/>
            <w:hideMark/>
          </w:tcPr>
          <w:p w14:paraId="1670565F"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المجموع</w:t>
            </w:r>
          </w:p>
        </w:tc>
        <w:tc>
          <w:tcPr>
            <w:tcW w:w="0" w:type="auto"/>
            <w:hideMark/>
          </w:tcPr>
          <w:p w14:paraId="6EAE370D"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النسبة المئوية (نعم)</w:t>
            </w:r>
          </w:p>
        </w:tc>
        <w:tc>
          <w:tcPr>
            <w:tcW w:w="0" w:type="auto"/>
            <w:hideMark/>
          </w:tcPr>
          <w:p w14:paraId="2C82E4EF"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النسبة المئوية (لا)</w:t>
            </w:r>
          </w:p>
        </w:tc>
        <w:tc>
          <w:tcPr>
            <w:tcW w:w="0" w:type="auto"/>
            <w:hideMark/>
          </w:tcPr>
          <w:p w14:paraId="34957E5D"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النسبة المئوية (أحيانًا)</w:t>
            </w:r>
          </w:p>
        </w:tc>
      </w:tr>
      <w:tr w:rsidR="001B6C6C" w:rsidRPr="001B6C6C" w14:paraId="42511BDA"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74DACA"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1. </w:t>
            </w:r>
            <w:r w:rsidRPr="001B6C6C">
              <w:rPr>
                <w:rFonts w:asciiTheme="majorBidi" w:hAnsiTheme="majorBidi" w:cstheme="majorBidi"/>
                <w:b w:val="0"/>
                <w:bCs w:val="0"/>
                <w:sz w:val="28"/>
                <w:szCs w:val="28"/>
                <w:rtl/>
              </w:rPr>
              <w:t>هل تم تطبيق أنظمة المحاسبة الرقمية في قسمك؟</w:t>
            </w:r>
          </w:p>
        </w:tc>
        <w:tc>
          <w:tcPr>
            <w:tcW w:w="0" w:type="auto"/>
            <w:hideMark/>
          </w:tcPr>
          <w:p w14:paraId="78FA441B"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60</w:t>
            </w:r>
          </w:p>
        </w:tc>
        <w:tc>
          <w:tcPr>
            <w:tcW w:w="0" w:type="auto"/>
            <w:hideMark/>
          </w:tcPr>
          <w:p w14:paraId="3413C003"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40</w:t>
            </w:r>
          </w:p>
        </w:tc>
        <w:tc>
          <w:tcPr>
            <w:tcW w:w="0" w:type="auto"/>
            <w:hideMark/>
          </w:tcPr>
          <w:p w14:paraId="74BA04D5"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w:t>
            </w:r>
          </w:p>
        </w:tc>
        <w:tc>
          <w:tcPr>
            <w:tcW w:w="0" w:type="auto"/>
            <w:hideMark/>
          </w:tcPr>
          <w:p w14:paraId="1F58661A"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1D51BDB4"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60%</w:t>
            </w:r>
          </w:p>
        </w:tc>
        <w:tc>
          <w:tcPr>
            <w:tcW w:w="0" w:type="auto"/>
            <w:hideMark/>
          </w:tcPr>
          <w:p w14:paraId="63E75617"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40%</w:t>
            </w:r>
          </w:p>
        </w:tc>
        <w:tc>
          <w:tcPr>
            <w:tcW w:w="0" w:type="auto"/>
            <w:hideMark/>
          </w:tcPr>
          <w:p w14:paraId="3CDE96EF"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w:t>
            </w:r>
          </w:p>
        </w:tc>
      </w:tr>
      <w:tr w:rsidR="001B6C6C" w:rsidRPr="001B6C6C" w14:paraId="64E36A42" w14:textId="77777777" w:rsidTr="001B6C6C">
        <w:tc>
          <w:tcPr>
            <w:cnfStyle w:val="001000000000" w:firstRow="0" w:lastRow="0" w:firstColumn="1" w:lastColumn="0" w:oddVBand="0" w:evenVBand="0" w:oddHBand="0" w:evenHBand="0" w:firstRowFirstColumn="0" w:firstRowLastColumn="0" w:lastRowFirstColumn="0" w:lastRowLastColumn="0"/>
            <w:tcW w:w="0" w:type="auto"/>
            <w:hideMark/>
          </w:tcPr>
          <w:p w14:paraId="3CA6498B"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2. </w:t>
            </w:r>
            <w:r w:rsidRPr="001B6C6C">
              <w:rPr>
                <w:rFonts w:asciiTheme="majorBidi" w:hAnsiTheme="majorBidi" w:cstheme="majorBidi"/>
                <w:b w:val="0"/>
                <w:bCs w:val="0"/>
                <w:sz w:val="28"/>
                <w:szCs w:val="28"/>
                <w:rtl/>
              </w:rPr>
              <w:t>منذ متى بدأ استخدام المحاسبة الرقمية في القسم؟</w:t>
            </w:r>
          </w:p>
        </w:tc>
        <w:tc>
          <w:tcPr>
            <w:tcW w:w="0" w:type="auto"/>
            <w:hideMark/>
          </w:tcPr>
          <w:p w14:paraId="5260410C"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51AC443F"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50</w:t>
            </w:r>
          </w:p>
        </w:tc>
        <w:tc>
          <w:tcPr>
            <w:tcW w:w="0" w:type="auto"/>
            <w:hideMark/>
          </w:tcPr>
          <w:p w14:paraId="58C30B63"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20</w:t>
            </w:r>
          </w:p>
        </w:tc>
        <w:tc>
          <w:tcPr>
            <w:tcW w:w="0" w:type="auto"/>
            <w:hideMark/>
          </w:tcPr>
          <w:p w14:paraId="4D98C163"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783FC66F"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41AC7780"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50%</w:t>
            </w:r>
          </w:p>
        </w:tc>
        <w:tc>
          <w:tcPr>
            <w:tcW w:w="0" w:type="auto"/>
            <w:hideMark/>
          </w:tcPr>
          <w:p w14:paraId="107147FD"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20%</w:t>
            </w:r>
          </w:p>
        </w:tc>
      </w:tr>
      <w:tr w:rsidR="001B6C6C" w:rsidRPr="001B6C6C" w14:paraId="25AAC08E"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704C68"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3. </w:t>
            </w:r>
            <w:r w:rsidRPr="001B6C6C">
              <w:rPr>
                <w:rFonts w:asciiTheme="majorBidi" w:hAnsiTheme="majorBidi" w:cstheme="majorBidi"/>
                <w:b w:val="0"/>
                <w:bCs w:val="0"/>
                <w:sz w:val="28"/>
                <w:szCs w:val="28"/>
                <w:rtl/>
              </w:rPr>
              <w:t>ما نوع البرمجيات المحاسبية الرقمية التي تستخدمها المؤسسة؟</w:t>
            </w:r>
          </w:p>
        </w:tc>
        <w:tc>
          <w:tcPr>
            <w:tcW w:w="0" w:type="auto"/>
            <w:hideMark/>
          </w:tcPr>
          <w:p w14:paraId="062FF0E0"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40</w:t>
            </w:r>
          </w:p>
        </w:tc>
        <w:tc>
          <w:tcPr>
            <w:tcW w:w="0" w:type="auto"/>
            <w:hideMark/>
          </w:tcPr>
          <w:p w14:paraId="7838729A"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289164C0"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6CD2D551"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6F4E6DC6"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40%</w:t>
            </w:r>
          </w:p>
        </w:tc>
        <w:tc>
          <w:tcPr>
            <w:tcW w:w="0" w:type="auto"/>
            <w:hideMark/>
          </w:tcPr>
          <w:p w14:paraId="2ED62DC1"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69A62372"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r>
      <w:tr w:rsidR="001B6C6C" w:rsidRPr="001B6C6C" w14:paraId="6B5503F7" w14:textId="77777777" w:rsidTr="001B6C6C">
        <w:tc>
          <w:tcPr>
            <w:cnfStyle w:val="001000000000" w:firstRow="0" w:lastRow="0" w:firstColumn="1" w:lastColumn="0" w:oddVBand="0" w:evenVBand="0" w:oddHBand="0" w:evenHBand="0" w:firstRowFirstColumn="0" w:firstRowLastColumn="0" w:lastRowFirstColumn="0" w:lastRowLastColumn="0"/>
            <w:tcW w:w="0" w:type="auto"/>
            <w:hideMark/>
          </w:tcPr>
          <w:p w14:paraId="22A9CFE5"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lastRenderedPageBreak/>
              <w:t xml:space="preserve">4. </w:t>
            </w:r>
            <w:r w:rsidRPr="001B6C6C">
              <w:rPr>
                <w:rFonts w:asciiTheme="majorBidi" w:hAnsiTheme="majorBidi" w:cstheme="majorBidi"/>
                <w:b w:val="0"/>
                <w:bCs w:val="0"/>
                <w:sz w:val="28"/>
                <w:szCs w:val="28"/>
                <w:rtl/>
              </w:rPr>
              <w:t>هل تم تدريب الموظفين على استخدام الأنظمة المحاسبية الرقمية؟</w:t>
            </w:r>
          </w:p>
        </w:tc>
        <w:tc>
          <w:tcPr>
            <w:tcW w:w="0" w:type="auto"/>
            <w:hideMark/>
          </w:tcPr>
          <w:p w14:paraId="67994288"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70</w:t>
            </w:r>
          </w:p>
        </w:tc>
        <w:tc>
          <w:tcPr>
            <w:tcW w:w="0" w:type="auto"/>
            <w:hideMark/>
          </w:tcPr>
          <w:p w14:paraId="7D9A3A0A"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20B17B49"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w:t>
            </w:r>
          </w:p>
        </w:tc>
        <w:tc>
          <w:tcPr>
            <w:tcW w:w="0" w:type="auto"/>
            <w:hideMark/>
          </w:tcPr>
          <w:p w14:paraId="53D3577D"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6DD04A8C"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70%</w:t>
            </w:r>
          </w:p>
        </w:tc>
        <w:tc>
          <w:tcPr>
            <w:tcW w:w="0" w:type="auto"/>
            <w:hideMark/>
          </w:tcPr>
          <w:p w14:paraId="6AC8CB87"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3434DED3"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w:t>
            </w:r>
          </w:p>
        </w:tc>
      </w:tr>
      <w:tr w:rsidR="001B6C6C" w:rsidRPr="001B6C6C" w14:paraId="46C247E7"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86073A"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5. </w:t>
            </w:r>
            <w:r w:rsidRPr="001B6C6C">
              <w:rPr>
                <w:rFonts w:asciiTheme="majorBidi" w:hAnsiTheme="majorBidi" w:cstheme="majorBidi"/>
                <w:b w:val="0"/>
                <w:bCs w:val="0"/>
                <w:sz w:val="28"/>
                <w:szCs w:val="28"/>
                <w:rtl/>
              </w:rPr>
              <w:t>هل تعتقد أن المحاسبة الرقمية قد حسنت من دقة البيانات المالية؟</w:t>
            </w:r>
          </w:p>
        </w:tc>
        <w:tc>
          <w:tcPr>
            <w:tcW w:w="0" w:type="auto"/>
            <w:hideMark/>
          </w:tcPr>
          <w:p w14:paraId="2BD01683"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80</w:t>
            </w:r>
          </w:p>
        </w:tc>
        <w:tc>
          <w:tcPr>
            <w:tcW w:w="0" w:type="auto"/>
            <w:hideMark/>
          </w:tcPr>
          <w:p w14:paraId="68FC5C48"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346D14F1"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57C932C6"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5CADABDF"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80%</w:t>
            </w:r>
          </w:p>
        </w:tc>
        <w:tc>
          <w:tcPr>
            <w:tcW w:w="0" w:type="auto"/>
            <w:hideMark/>
          </w:tcPr>
          <w:p w14:paraId="0DA770F7"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6BA57D3C"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r>
      <w:tr w:rsidR="001B6C6C" w:rsidRPr="001B6C6C" w14:paraId="7C4E291A" w14:textId="77777777" w:rsidTr="001B6C6C">
        <w:tc>
          <w:tcPr>
            <w:cnfStyle w:val="001000000000" w:firstRow="0" w:lastRow="0" w:firstColumn="1" w:lastColumn="0" w:oddVBand="0" w:evenVBand="0" w:oddHBand="0" w:evenHBand="0" w:firstRowFirstColumn="0" w:firstRowLastColumn="0" w:lastRowFirstColumn="0" w:lastRowLastColumn="0"/>
            <w:tcW w:w="0" w:type="auto"/>
            <w:hideMark/>
          </w:tcPr>
          <w:p w14:paraId="264D5258"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6. </w:t>
            </w:r>
            <w:r w:rsidRPr="001B6C6C">
              <w:rPr>
                <w:rFonts w:asciiTheme="majorBidi" w:hAnsiTheme="majorBidi" w:cstheme="majorBidi"/>
                <w:b w:val="0"/>
                <w:bCs w:val="0"/>
                <w:sz w:val="28"/>
                <w:szCs w:val="28"/>
                <w:rtl/>
              </w:rPr>
              <w:t>هل توجد صعوبات في استخدام الأنظمة المحاسبية الرقمية؟</w:t>
            </w:r>
          </w:p>
        </w:tc>
        <w:tc>
          <w:tcPr>
            <w:tcW w:w="0" w:type="auto"/>
            <w:hideMark/>
          </w:tcPr>
          <w:p w14:paraId="7F5CC33F"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20</w:t>
            </w:r>
          </w:p>
        </w:tc>
        <w:tc>
          <w:tcPr>
            <w:tcW w:w="0" w:type="auto"/>
            <w:hideMark/>
          </w:tcPr>
          <w:p w14:paraId="24BB3A74"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50</w:t>
            </w:r>
          </w:p>
        </w:tc>
        <w:tc>
          <w:tcPr>
            <w:tcW w:w="0" w:type="auto"/>
            <w:hideMark/>
          </w:tcPr>
          <w:p w14:paraId="3DBE43A4"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c>
          <w:tcPr>
            <w:tcW w:w="0" w:type="auto"/>
            <w:hideMark/>
          </w:tcPr>
          <w:p w14:paraId="4735B9B4"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73220109"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20%</w:t>
            </w:r>
          </w:p>
        </w:tc>
        <w:tc>
          <w:tcPr>
            <w:tcW w:w="0" w:type="auto"/>
            <w:hideMark/>
          </w:tcPr>
          <w:p w14:paraId="7A8E9D84"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50%</w:t>
            </w:r>
          </w:p>
        </w:tc>
        <w:tc>
          <w:tcPr>
            <w:tcW w:w="0" w:type="auto"/>
            <w:hideMark/>
          </w:tcPr>
          <w:p w14:paraId="4C3DDCD8"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30%</w:t>
            </w:r>
          </w:p>
        </w:tc>
      </w:tr>
    </w:tbl>
    <w:p w14:paraId="5D8BB418"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1941F1B3">
          <v:rect id="_x0000_i1030" alt="" style="width:441.8pt;height:.05pt;mso-width-percent:0;mso-height-percent:0;mso-width-percent:0;mso-height-percent:0" o:hrpct="944" o:hralign="center" o:hrstd="t" o:hr="t" fillcolor="#a0a0a0" stroked="f"/>
        </w:pict>
      </w:r>
    </w:p>
    <w:p w14:paraId="5388DB0D"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lang w:bidi="ar-EG"/>
        </w:rPr>
        <w:t xml:space="preserve">2. </w:t>
      </w:r>
      <w:r w:rsidRPr="001B6C6C">
        <w:rPr>
          <w:rFonts w:asciiTheme="majorBidi" w:hAnsiTheme="majorBidi" w:cstheme="majorBidi"/>
          <w:sz w:val="28"/>
          <w:szCs w:val="28"/>
          <w:rtl/>
        </w:rPr>
        <w:t>التحليل الاستنتاجي</w:t>
      </w:r>
      <w:r w:rsidRPr="001B6C6C">
        <w:rPr>
          <w:rFonts w:asciiTheme="majorBidi" w:hAnsiTheme="majorBidi" w:cstheme="majorBidi"/>
          <w:sz w:val="28"/>
          <w:szCs w:val="28"/>
          <w:lang w:bidi="ar-EG"/>
        </w:rPr>
        <w:t xml:space="preserve"> (Inferential Analysis):</w:t>
      </w:r>
    </w:p>
    <w:p w14:paraId="444875DD"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في هذا القسم، يمكننا تطبيق اختبارات إحصائية لاستخلاص استنتاجات من البيانات. يعتمد هذا على مجموعة من الاختبارات التي قد تشمل الاختبارات</w:t>
      </w:r>
      <w:r w:rsidRPr="001B6C6C">
        <w:rPr>
          <w:rFonts w:asciiTheme="majorBidi" w:hAnsiTheme="majorBidi" w:cstheme="majorBidi"/>
          <w:sz w:val="28"/>
          <w:szCs w:val="28"/>
          <w:lang w:bidi="ar-EG"/>
        </w:rPr>
        <w:t xml:space="preserve"> t </w:t>
      </w:r>
      <w:r w:rsidRPr="001B6C6C">
        <w:rPr>
          <w:rFonts w:asciiTheme="majorBidi" w:hAnsiTheme="majorBidi" w:cstheme="majorBidi"/>
          <w:sz w:val="28"/>
          <w:szCs w:val="28"/>
          <w:rtl/>
        </w:rPr>
        <w:t xml:space="preserve">أو التحليل المتعدد </w:t>
      </w:r>
      <w:r w:rsidRPr="001B6C6C">
        <w:rPr>
          <w:rFonts w:asciiTheme="majorBidi" w:hAnsiTheme="majorBidi" w:cstheme="majorBidi"/>
          <w:sz w:val="28"/>
          <w:szCs w:val="28"/>
          <w:lang w:bidi="ar-EG"/>
        </w:rPr>
        <w:t xml:space="preserve">(ANOVA) </w:t>
      </w:r>
      <w:r w:rsidRPr="001B6C6C">
        <w:rPr>
          <w:rFonts w:asciiTheme="majorBidi" w:hAnsiTheme="majorBidi" w:cstheme="majorBidi"/>
          <w:sz w:val="28"/>
          <w:szCs w:val="28"/>
          <w:rtl/>
        </w:rPr>
        <w:t>لاختبار الفرضيات حول الفرق بين المجموعات أو المتغيرات</w:t>
      </w:r>
      <w:r w:rsidRPr="001B6C6C">
        <w:rPr>
          <w:rFonts w:asciiTheme="majorBidi" w:hAnsiTheme="majorBidi" w:cstheme="majorBidi"/>
          <w:sz w:val="28"/>
          <w:szCs w:val="28"/>
          <w:lang w:bidi="ar-EG"/>
        </w:rPr>
        <w:t>.</w:t>
      </w:r>
    </w:p>
    <w:p w14:paraId="2ADE6798" w14:textId="342C30EA" w:rsidR="001B6C6C" w:rsidRPr="001B6C6C" w:rsidRDefault="001B6C6C" w:rsidP="001B6C6C">
      <w:pPr>
        <w:rPr>
          <w:rFonts w:asciiTheme="majorBidi" w:hAnsiTheme="majorBidi" w:cstheme="majorBidi"/>
          <w:sz w:val="28"/>
          <w:szCs w:val="28"/>
          <w:lang w:bidi="ar-EG"/>
        </w:rPr>
      </w:pPr>
    </w:p>
    <w:p w14:paraId="3138F08F"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11E20D23">
          <v:rect id="_x0000_i1029" alt="" style="width:441.8pt;height:.05pt;mso-width-percent:0;mso-height-percent:0;mso-width-percent:0;mso-height-percent:0" o:hrpct="944" o:hralign="center" o:hrstd="t" o:hr="t" fillcolor="#a0a0a0" stroked="f"/>
        </w:pict>
      </w:r>
    </w:p>
    <w:p w14:paraId="70717C95"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جدول 2: اختبار</w:t>
      </w:r>
      <w:r w:rsidRPr="001B6C6C">
        <w:rPr>
          <w:rFonts w:asciiTheme="majorBidi" w:hAnsiTheme="majorBidi" w:cstheme="majorBidi"/>
          <w:sz w:val="28"/>
          <w:szCs w:val="28"/>
          <w:lang w:bidi="ar-EG"/>
        </w:rPr>
        <w:t xml:space="preserve"> T - </w:t>
      </w:r>
      <w:r w:rsidRPr="001B6C6C">
        <w:rPr>
          <w:rFonts w:asciiTheme="majorBidi" w:hAnsiTheme="majorBidi" w:cstheme="majorBidi"/>
          <w:sz w:val="28"/>
          <w:szCs w:val="28"/>
          <w:rtl/>
        </w:rPr>
        <w:t>الفرق في تقييم تأثير المحاسبة الرقمية على الكفاءة المالية</w:t>
      </w:r>
    </w:p>
    <w:tbl>
      <w:tblPr>
        <w:tblStyle w:val="GridTable4-Accent5"/>
        <w:tblW w:w="0" w:type="auto"/>
        <w:tblLook w:val="04A0" w:firstRow="1" w:lastRow="0" w:firstColumn="1" w:lastColumn="0" w:noHBand="0" w:noVBand="1"/>
      </w:tblPr>
      <w:tblGrid>
        <w:gridCol w:w="3461"/>
        <w:gridCol w:w="944"/>
        <w:gridCol w:w="1705"/>
        <w:gridCol w:w="818"/>
        <w:gridCol w:w="1894"/>
      </w:tblGrid>
      <w:tr w:rsidR="001B6C6C" w:rsidRPr="001B6C6C" w14:paraId="5E9F9398" w14:textId="77777777" w:rsidTr="001B6C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C549C7"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المجموعة</w:t>
            </w:r>
          </w:p>
        </w:tc>
        <w:tc>
          <w:tcPr>
            <w:tcW w:w="0" w:type="auto"/>
            <w:hideMark/>
          </w:tcPr>
          <w:p w14:paraId="47AC35A1"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المتوسط</w:t>
            </w:r>
          </w:p>
        </w:tc>
        <w:tc>
          <w:tcPr>
            <w:tcW w:w="0" w:type="auto"/>
            <w:hideMark/>
          </w:tcPr>
          <w:p w14:paraId="34922F44"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الانحراف المعياري</w:t>
            </w:r>
          </w:p>
        </w:tc>
        <w:tc>
          <w:tcPr>
            <w:tcW w:w="0" w:type="auto"/>
            <w:hideMark/>
          </w:tcPr>
          <w:p w14:paraId="672C0C02"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القيمة</w:t>
            </w:r>
            <w:r w:rsidRPr="001B6C6C">
              <w:rPr>
                <w:rFonts w:asciiTheme="majorBidi" w:hAnsiTheme="majorBidi" w:cstheme="majorBidi"/>
                <w:b w:val="0"/>
                <w:bCs w:val="0"/>
                <w:sz w:val="28"/>
                <w:szCs w:val="28"/>
                <w:lang w:bidi="ar-EG"/>
              </w:rPr>
              <w:t xml:space="preserve"> t</w:t>
            </w:r>
          </w:p>
        </w:tc>
        <w:tc>
          <w:tcPr>
            <w:tcW w:w="0" w:type="auto"/>
            <w:hideMark/>
          </w:tcPr>
          <w:p w14:paraId="1FD58D6F"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الاحتمالية</w:t>
            </w:r>
            <w:r w:rsidRPr="001B6C6C">
              <w:rPr>
                <w:rFonts w:asciiTheme="majorBidi" w:hAnsiTheme="majorBidi" w:cstheme="majorBidi"/>
                <w:b w:val="0"/>
                <w:bCs w:val="0"/>
                <w:sz w:val="28"/>
                <w:szCs w:val="28"/>
                <w:lang w:bidi="ar-EG"/>
              </w:rPr>
              <w:t xml:space="preserve"> (p-value)</w:t>
            </w:r>
          </w:p>
        </w:tc>
      </w:tr>
      <w:tr w:rsidR="001B6C6C" w:rsidRPr="001B6C6C" w14:paraId="5F227405"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EE17DF"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مجموعة "نعم" (تم تطبيق المحاسبة الرقمية)</w:t>
            </w:r>
          </w:p>
        </w:tc>
        <w:tc>
          <w:tcPr>
            <w:tcW w:w="0" w:type="auto"/>
            <w:hideMark/>
          </w:tcPr>
          <w:p w14:paraId="0B167DD6"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4.2</w:t>
            </w:r>
          </w:p>
        </w:tc>
        <w:tc>
          <w:tcPr>
            <w:tcW w:w="0" w:type="auto"/>
            <w:hideMark/>
          </w:tcPr>
          <w:p w14:paraId="78E63A94"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0.5</w:t>
            </w:r>
          </w:p>
        </w:tc>
        <w:tc>
          <w:tcPr>
            <w:tcW w:w="0" w:type="auto"/>
            <w:hideMark/>
          </w:tcPr>
          <w:p w14:paraId="336236AE"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2.3</w:t>
            </w:r>
          </w:p>
        </w:tc>
        <w:tc>
          <w:tcPr>
            <w:tcW w:w="0" w:type="auto"/>
            <w:hideMark/>
          </w:tcPr>
          <w:p w14:paraId="59D86EE0"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0.03</w:t>
            </w:r>
          </w:p>
        </w:tc>
      </w:tr>
      <w:tr w:rsidR="001B6C6C" w:rsidRPr="001B6C6C" w14:paraId="681C5D20" w14:textId="77777777" w:rsidTr="001B6C6C">
        <w:tc>
          <w:tcPr>
            <w:cnfStyle w:val="001000000000" w:firstRow="0" w:lastRow="0" w:firstColumn="1" w:lastColumn="0" w:oddVBand="0" w:evenVBand="0" w:oddHBand="0" w:evenHBand="0" w:firstRowFirstColumn="0" w:firstRowLastColumn="0" w:lastRowFirstColumn="0" w:lastRowLastColumn="0"/>
            <w:tcW w:w="0" w:type="auto"/>
            <w:hideMark/>
          </w:tcPr>
          <w:p w14:paraId="47C9CC31"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مجموعة "لا" (لم يتم تطبيق المحاسبة الرقمية)</w:t>
            </w:r>
          </w:p>
        </w:tc>
        <w:tc>
          <w:tcPr>
            <w:tcW w:w="0" w:type="auto"/>
            <w:hideMark/>
          </w:tcPr>
          <w:p w14:paraId="23AB4E9E"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3.1</w:t>
            </w:r>
          </w:p>
        </w:tc>
        <w:tc>
          <w:tcPr>
            <w:tcW w:w="0" w:type="auto"/>
            <w:hideMark/>
          </w:tcPr>
          <w:p w14:paraId="7DF3BC91"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0.7</w:t>
            </w:r>
          </w:p>
        </w:tc>
        <w:tc>
          <w:tcPr>
            <w:tcW w:w="0" w:type="auto"/>
            <w:hideMark/>
          </w:tcPr>
          <w:p w14:paraId="0A95F739"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0" w:type="auto"/>
            <w:hideMark/>
          </w:tcPr>
          <w:p w14:paraId="3639F297"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r>
    </w:tbl>
    <w:p w14:paraId="232D7F66"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التفسير</w:t>
      </w:r>
      <w:r w:rsidRPr="001B6C6C">
        <w:rPr>
          <w:rFonts w:asciiTheme="majorBidi" w:hAnsiTheme="majorBidi" w:cstheme="majorBidi"/>
          <w:sz w:val="28"/>
          <w:szCs w:val="28"/>
          <w:lang w:bidi="ar-EG"/>
        </w:rPr>
        <w:t>:</w:t>
      </w:r>
    </w:p>
    <w:p w14:paraId="237D3FAD" w14:textId="77777777" w:rsidR="001B6C6C" w:rsidRPr="001B6C6C" w:rsidRDefault="001B6C6C" w:rsidP="001B6C6C">
      <w:pPr>
        <w:numPr>
          <w:ilvl w:val="0"/>
          <w:numId w:val="139"/>
        </w:numPr>
        <w:rPr>
          <w:rFonts w:asciiTheme="majorBidi" w:hAnsiTheme="majorBidi" w:cstheme="majorBidi"/>
          <w:sz w:val="28"/>
          <w:szCs w:val="28"/>
          <w:lang w:bidi="ar-EG"/>
        </w:rPr>
      </w:pPr>
      <w:r w:rsidRPr="001B6C6C">
        <w:rPr>
          <w:rFonts w:asciiTheme="majorBidi" w:hAnsiTheme="majorBidi" w:cstheme="majorBidi"/>
          <w:sz w:val="28"/>
          <w:szCs w:val="28"/>
          <w:lang w:bidi="ar-EG"/>
        </w:rPr>
        <w:t xml:space="preserve">P-value </w:t>
      </w:r>
      <w:r w:rsidRPr="001B6C6C">
        <w:rPr>
          <w:rFonts w:asciiTheme="majorBidi" w:hAnsiTheme="majorBidi" w:cstheme="majorBidi"/>
          <w:sz w:val="28"/>
          <w:szCs w:val="28"/>
          <w:rtl/>
        </w:rPr>
        <w:t>أقل من 0.05، مما يشير إلى أن هناك فرقًا ذا دلالة إحصائية بين المجموعتين</w:t>
      </w:r>
      <w:r w:rsidRPr="001B6C6C">
        <w:rPr>
          <w:rFonts w:asciiTheme="majorBidi" w:hAnsiTheme="majorBidi" w:cstheme="majorBidi"/>
          <w:sz w:val="28"/>
          <w:szCs w:val="28"/>
          <w:lang w:bidi="ar-EG"/>
        </w:rPr>
        <w:t>.</w:t>
      </w:r>
    </w:p>
    <w:p w14:paraId="17009E9A" w14:textId="77777777" w:rsidR="001B6C6C" w:rsidRPr="001B6C6C" w:rsidRDefault="001B6C6C" w:rsidP="001B6C6C">
      <w:pPr>
        <w:numPr>
          <w:ilvl w:val="0"/>
          <w:numId w:val="139"/>
        </w:numPr>
        <w:rPr>
          <w:rFonts w:asciiTheme="majorBidi" w:hAnsiTheme="majorBidi" w:cstheme="majorBidi"/>
          <w:sz w:val="28"/>
          <w:szCs w:val="28"/>
          <w:lang w:bidi="ar-EG"/>
        </w:rPr>
      </w:pPr>
      <w:r w:rsidRPr="001B6C6C">
        <w:rPr>
          <w:rFonts w:asciiTheme="majorBidi" w:hAnsiTheme="majorBidi" w:cstheme="majorBidi"/>
          <w:sz w:val="28"/>
          <w:szCs w:val="28"/>
          <w:rtl/>
        </w:rPr>
        <w:t>هذا يعني أن هناك علاقة ذات دلالة إحصائية بين استخدام المحاسبة الرقمية وتحسين الكفاءة المالية في المؤسسات الحكومية</w:t>
      </w:r>
      <w:r w:rsidRPr="001B6C6C">
        <w:rPr>
          <w:rFonts w:asciiTheme="majorBidi" w:hAnsiTheme="majorBidi" w:cstheme="majorBidi"/>
          <w:sz w:val="28"/>
          <w:szCs w:val="28"/>
          <w:lang w:bidi="ar-EG"/>
        </w:rPr>
        <w:t>.</w:t>
      </w:r>
    </w:p>
    <w:p w14:paraId="0DD129C1"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281EB888">
          <v:rect id="_x0000_i1028" alt="" style="width:441.8pt;height:.05pt;mso-width-percent:0;mso-height-percent:0;mso-width-percent:0;mso-height-percent:0" o:hrpct="944" o:hralign="center" o:hrstd="t" o:hr="t" fillcolor="#a0a0a0" stroked="f"/>
        </w:pict>
      </w:r>
    </w:p>
    <w:p w14:paraId="2C3B803F"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lang w:bidi="ar-EG"/>
        </w:rPr>
        <w:t xml:space="preserve">3. </w:t>
      </w:r>
      <w:r w:rsidRPr="001B6C6C">
        <w:rPr>
          <w:rFonts w:asciiTheme="majorBidi" w:hAnsiTheme="majorBidi" w:cstheme="majorBidi"/>
          <w:sz w:val="28"/>
          <w:szCs w:val="28"/>
          <w:rtl/>
        </w:rPr>
        <w:t>التحليل البياني</w:t>
      </w:r>
      <w:r w:rsidRPr="001B6C6C">
        <w:rPr>
          <w:rFonts w:asciiTheme="majorBidi" w:hAnsiTheme="majorBidi" w:cstheme="majorBidi"/>
          <w:sz w:val="28"/>
          <w:szCs w:val="28"/>
          <w:lang w:bidi="ar-EG"/>
        </w:rPr>
        <w:t xml:space="preserve"> (Graphical Analysis):</w:t>
      </w:r>
    </w:p>
    <w:p w14:paraId="01B3AE08"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الرسم البياني: توزيع الإجابات في المحور الأول</w:t>
      </w:r>
    </w:p>
    <w:p w14:paraId="652824C6"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lastRenderedPageBreak/>
        <w:t>لتمثيل النتائج بصريًا، يمكننا عرض الرسم البياني الذي يوضح توزيع الإجابات. على سبيل المثال، في السؤال "هل تم تطبيق أنظمة المحاسبة الرقمية في قسمك؟"، يمكن عرض النسب المئوية بشكل بياني</w:t>
      </w:r>
      <w:r w:rsidRPr="001B6C6C">
        <w:rPr>
          <w:rFonts w:asciiTheme="majorBidi" w:hAnsiTheme="majorBidi" w:cstheme="majorBidi"/>
          <w:sz w:val="28"/>
          <w:szCs w:val="28"/>
          <w:lang w:bidi="ar-EG"/>
        </w:rPr>
        <w:t>:</w:t>
      </w:r>
    </w:p>
    <w:p w14:paraId="50179ECA"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الرسم البياني للنتائج</w:t>
      </w:r>
      <w:r w:rsidRPr="001B6C6C">
        <w:rPr>
          <w:rFonts w:asciiTheme="majorBidi" w:hAnsiTheme="majorBidi" w:cstheme="majorBidi"/>
          <w:sz w:val="28"/>
          <w:szCs w:val="28"/>
          <w:lang w:bidi="ar-EG"/>
        </w:rPr>
        <w:t>:</w:t>
      </w:r>
    </w:p>
    <w:p w14:paraId="35339A94" w14:textId="77777777" w:rsidR="001B6C6C" w:rsidRPr="001B6C6C" w:rsidRDefault="001B6C6C" w:rsidP="001B6C6C">
      <w:pPr>
        <w:numPr>
          <w:ilvl w:val="0"/>
          <w:numId w:val="140"/>
        </w:numPr>
        <w:rPr>
          <w:rFonts w:asciiTheme="majorBidi" w:hAnsiTheme="majorBidi" w:cstheme="majorBidi"/>
          <w:sz w:val="28"/>
          <w:szCs w:val="28"/>
          <w:lang w:bidi="ar-EG"/>
        </w:rPr>
      </w:pPr>
      <w:r w:rsidRPr="001B6C6C">
        <w:rPr>
          <w:rFonts w:asciiTheme="majorBidi" w:hAnsiTheme="majorBidi" w:cstheme="majorBidi"/>
          <w:sz w:val="28"/>
          <w:szCs w:val="28"/>
          <w:rtl/>
        </w:rPr>
        <w:t>نعم</w:t>
      </w:r>
      <w:r w:rsidRPr="001B6C6C">
        <w:rPr>
          <w:rFonts w:asciiTheme="majorBidi" w:hAnsiTheme="majorBidi" w:cstheme="majorBidi"/>
          <w:sz w:val="28"/>
          <w:szCs w:val="28"/>
          <w:lang w:bidi="ar-EG"/>
        </w:rPr>
        <w:t>: 60%</w:t>
      </w:r>
    </w:p>
    <w:p w14:paraId="17BDE886" w14:textId="77777777" w:rsidR="001B6C6C" w:rsidRPr="001B6C6C" w:rsidRDefault="001B6C6C" w:rsidP="001B6C6C">
      <w:pPr>
        <w:numPr>
          <w:ilvl w:val="0"/>
          <w:numId w:val="140"/>
        </w:numPr>
        <w:rPr>
          <w:rFonts w:asciiTheme="majorBidi" w:hAnsiTheme="majorBidi" w:cstheme="majorBidi"/>
          <w:sz w:val="28"/>
          <w:szCs w:val="28"/>
          <w:lang w:bidi="ar-EG"/>
        </w:rPr>
      </w:pPr>
      <w:r w:rsidRPr="001B6C6C">
        <w:rPr>
          <w:rFonts w:asciiTheme="majorBidi" w:hAnsiTheme="majorBidi" w:cstheme="majorBidi"/>
          <w:sz w:val="28"/>
          <w:szCs w:val="28"/>
          <w:rtl/>
        </w:rPr>
        <w:t>لا</w:t>
      </w:r>
      <w:r w:rsidRPr="001B6C6C">
        <w:rPr>
          <w:rFonts w:asciiTheme="majorBidi" w:hAnsiTheme="majorBidi" w:cstheme="majorBidi"/>
          <w:sz w:val="28"/>
          <w:szCs w:val="28"/>
          <w:lang w:bidi="ar-EG"/>
        </w:rPr>
        <w:t>: 40%</w:t>
      </w:r>
    </w:p>
    <w:p w14:paraId="4633A780"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3D99F174">
          <v:rect id="_x0000_i1027" alt="" style="width:441.8pt;height:.05pt;mso-width-percent:0;mso-height-percent:0;mso-width-percent:0;mso-height-percent:0" o:hrpct="944" o:hralign="center" o:hrstd="t" o:hr="t" fillcolor="#a0a0a0" stroked="f"/>
        </w:pict>
      </w:r>
    </w:p>
    <w:p w14:paraId="46ADC579"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lang w:bidi="ar-EG"/>
        </w:rPr>
        <w:t xml:space="preserve">4. </w:t>
      </w:r>
      <w:r w:rsidRPr="001B6C6C">
        <w:rPr>
          <w:rFonts w:asciiTheme="majorBidi" w:hAnsiTheme="majorBidi" w:cstheme="majorBidi"/>
          <w:sz w:val="28"/>
          <w:szCs w:val="28"/>
          <w:rtl/>
        </w:rPr>
        <w:t>التوزيع المئوي للمتغيرات المتعددة</w:t>
      </w:r>
    </w:p>
    <w:p w14:paraId="137D82FC"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جدول 3: توزيع النسب المئوية للمحور الثاني - تأثير المحاسبة الرقمية على الأداء الحكومي</w:t>
      </w:r>
    </w:p>
    <w:tbl>
      <w:tblPr>
        <w:tblStyle w:val="GridTable4-Accent5"/>
        <w:tblW w:w="0" w:type="auto"/>
        <w:tblLook w:val="04A0" w:firstRow="1" w:lastRow="0" w:firstColumn="1" w:lastColumn="0" w:noHBand="0" w:noVBand="1"/>
      </w:tblPr>
      <w:tblGrid>
        <w:gridCol w:w="2697"/>
        <w:gridCol w:w="496"/>
        <w:gridCol w:w="496"/>
        <w:gridCol w:w="688"/>
        <w:gridCol w:w="975"/>
        <w:gridCol w:w="1133"/>
        <w:gridCol w:w="1097"/>
        <w:gridCol w:w="1240"/>
      </w:tblGrid>
      <w:tr w:rsidR="001B6C6C" w:rsidRPr="001B6C6C" w14:paraId="3EB5D4EA" w14:textId="77777777" w:rsidTr="001B6C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16B0B9"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السؤال</w:t>
            </w:r>
          </w:p>
        </w:tc>
        <w:tc>
          <w:tcPr>
            <w:tcW w:w="0" w:type="auto"/>
            <w:hideMark/>
          </w:tcPr>
          <w:p w14:paraId="6E86855E"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نعم</w:t>
            </w:r>
          </w:p>
        </w:tc>
        <w:tc>
          <w:tcPr>
            <w:tcW w:w="0" w:type="auto"/>
            <w:hideMark/>
          </w:tcPr>
          <w:p w14:paraId="39B75106"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لا</w:t>
            </w:r>
          </w:p>
        </w:tc>
        <w:tc>
          <w:tcPr>
            <w:tcW w:w="0" w:type="auto"/>
            <w:hideMark/>
          </w:tcPr>
          <w:p w14:paraId="48AC1FFB"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أحيانًا</w:t>
            </w:r>
          </w:p>
        </w:tc>
        <w:tc>
          <w:tcPr>
            <w:tcW w:w="0" w:type="auto"/>
            <w:hideMark/>
          </w:tcPr>
          <w:p w14:paraId="0E53C0FF"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المجموع</w:t>
            </w:r>
          </w:p>
        </w:tc>
        <w:tc>
          <w:tcPr>
            <w:tcW w:w="0" w:type="auto"/>
            <w:hideMark/>
          </w:tcPr>
          <w:p w14:paraId="3E1F9DD3"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النسبة المئوية (نعم)</w:t>
            </w:r>
          </w:p>
        </w:tc>
        <w:tc>
          <w:tcPr>
            <w:tcW w:w="0" w:type="auto"/>
            <w:hideMark/>
          </w:tcPr>
          <w:p w14:paraId="5DF6816A"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النسبة المئوية (لا)</w:t>
            </w:r>
          </w:p>
        </w:tc>
        <w:tc>
          <w:tcPr>
            <w:tcW w:w="0" w:type="auto"/>
            <w:hideMark/>
          </w:tcPr>
          <w:p w14:paraId="54CFB093"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النسبة المئوية (أحيانًا)</w:t>
            </w:r>
          </w:p>
        </w:tc>
      </w:tr>
      <w:tr w:rsidR="001B6C6C" w:rsidRPr="001B6C6C" w14:paraId="585E733E"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5E2DB"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16. </w:t>
            </w:r>
            <w:r w:rsidRPr="001B6C6C">
              <w:rPr>
                <w:rFonts w:asciiTheme="majorBidi" w:hAnsiTheme="majorBidi" w:cstheme="majorBidi"/>
                <w:b w:val="0"/>
                <w:bCs w:val="0"/>
                <w:sz w:val="28"/>
                <w:szCs w:val="28"/>
                <w:rtl/>
              </w:rPr>
              <w:t>هل تؤثر المحاسبة الرقمية في تحسين الكفاءة المالية داخل مؤسستك؟</w:t>
            </w:r>
          </w:p>
        </w:tc>
        <w:tc>
          <w:tcPr>
            <w:tcW w:w="0" w:type="auto"/>
            <w:hideMark/>
          </w:tcPr>
          <w:p w14:paraId="3CCCE132"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75</w:t>
            </w:r>
          </w:p>
        </w:tc>
        <w:tc>
          <w:tcPr>
            <w:tcW w:w="0" w:type="auto"/>
            <w:hideMark/>
          </w:tcPr>
          <w:p w14:paraId="1AE81BC0"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15</w:t>
            </w:r>
          </w:p>
        </w:tc>
        <w:tc>
          <w:tcPr>
            <w:tcW w:w="0" w:type="auto"/>
            <w:hideMark/>
          </w:tcPr>
          <w:p w14:paraId="557D4D65"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430F01D2"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31C59EDF"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75%</w:t>
            </w:r>
          </w:p>
        </w:tc>
        <w:tc>
          <w:tcPr>
            <w:tcW w:w="0" w:type="auto"/>
            <w:hideMark/>
          </w:tcPr>
          <w:p w14:paraId="056C92BA"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15%</w:t>
            </w:r>
          </w:p>
        </w:tc>
        <w:tc>
          <w:tcPr>
            <w:tcW w:w="0" w:type="auto"/>
            <w:hideMark/>
          </w:tcPr>
          <w:p w14:paraId="3145A883"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r>
      <w:tr w:rsidR="001B6C6C" w:rsidRPr="001B6C6C" w14:paraId="67134AB2" w14:textId="77777777" w:rsidTr="001B6C6C">
        <w:tc>
          <w:tcPr>
            <w:cnfStyle w:val="001000000000" w:firstRow="0" w:lastRow="0" w:firstColumn="1" w:lastColumn="0" w:oddVBand="0" w:evenVBand="0" w:oddHBand="0" w:evenHBand="0" w:firstRowFirstColumn="0" w:firstRowLastColumn="0" w:lastRowFirstColumn="0" w:lastRowLastColumn="0"/>
            <w:tcW w:w="0" w:type="auto"/>
            <w:hideMark/>
          </w:tcPr>
          <w:p w14:paraId="3A780091"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17. </w:t>
            </w:r>
            <w:r w:rsidRPr="001B6C6C">
              <w:rPr>
                <w:rFonts w:asciiTheme="majorBidi" w:hAnsiTheme="majorBidi" w:cstheme="majorBidi"/>
                <w:b w:val="0"/>
                <w:bCs w:val="0"/>
                <w:sz w:val="28"/>
                <w:szCs w:val="28"/>
                <w:rtl/>
              </w:rPr>
              <w:t>هل تساعد المحاسبة الرقمية في توفير معلومات مالية أكثر دقة؟</w:t>
            </w:r>
          </w:p>
        </w:tc>
        <w:tc>
          <w:tcPr>
            <w:tcW w:w="0" w:type="auto"/>
            <w:hideMark/>
          </w:tcPr>
          <w:p w14:paraId="28BA9BDC"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85</w:t>
            </w:r>
          </w:p>
        </w:tc>
        <w:tc>
          <w:tcPr>
            <w:tcW w:w="0" w:type="auto"/>
            <w:hideMark/>
          </w:tcPr>
          <w:p w14:paraId="19FA10F4"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296925CD"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5</w:t>
            </w:r>
          </w:p>
        </w:tc>
        <w:tc>
          <w:tcPr>
            <w:tcW w:w="0" w:type="auto"/>
            <w:hideMark/>
          </w:tcPr>
          <w:p w14:paraId="41DBF60D"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2E7B1CA0"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85%</w:t>
            </w:r>
          </w:p>
        </w:tc>
        <w:tc>
          <w:tcPr>
            <w:tcW w:w="0" w:type="auto"/>
            <w:hideMark/>
          </w:tcPr>
          <w:p w14:paraId="4406000A"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353C5846" w14:textId="77777777" w:rsidR="001B6C6C" w:rsidRPr="001B6C6C" w:rsidRDefault="001B6C6C" w:rsidP="001B6C6C">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5%</w:t>
            </w:r>
          </w:p>
        </w:tc>
      </w:tr>
      <w:tr w:rsidR="001B6C6C" w:rsidRPr="001B6C6C" w14:paraId="2A409892"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583A0"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lang w:bidi="ar-EG"/>
              </w:rPr>
              <w:t xml:space="preserve">18. </w:t>
            </w:r>
            <w:r w:rsidRPr="001B6C6C">
              <w:rPr>
                <w:rFonts w:asciiTheme="majorBidi" w:hAnsiTheme="majorBidi" w:cstheme="majorBidi"/>
                <w:b w:val="0"/>
                <w:bCs w:val="0"/>
                <w:sz w:val="28"/>
                <w:szCs w:val="28"/>
                <w:rtl/>
              </w:rPr>
              <w:t>هل تؤثر المحاسبة الرقمية على تسريع عملية اتخاذ القرارات المالية؟</w:t>
            </w:r>
          </w:p>
        </w:tc>
        <w:tc>
          <w:tcPr>
            <w:tcW w:w="0" w:type="auto"/>
            <w:hideMark/>
          </w:tcPr>
          <w:p w14:paraId="3C377FB8"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70</w:t>
            </w:r>
          </w:p>
        </w:tc>
        <w:tc>
          <w:tcPr>
            <w:tcW w:w="0" w:type="auto"/>
            <w:hideMark/>
          </w:tcPr>
          <w:p w14:paraId="382B9394"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20</w:t>
            </w:r>
          </w:p>
        </w:tc>
        <w:tc>
          <w:tcPr>
            <w:tcW w:w="0" w:type="auto"/>
            <w:hideMark/>
          </w:tcPr>
          <w:p w14:paraId="7AC97785"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c>
          <w:tcPr>
            <w:tcW w:w="0" w:type="auto"/>
            <w:hideMark/>
          </w:tcPr>
          <w:p w14:paraId="1DFB1298"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100</w:t>
            </w:r>
          </w:p>
        </w:tc>
        <w:tc>
          <w:tcPr>
            <w:tcW w:w="0" w:type="auto"/>
            <w:hideMark/>
          </w:tcPr>
          <w:p w14:paraId="44050CA3"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70%</w:t>
            </w:r>
          </w:p>
        </w:tc>
        <w:tc>
          <w:tcPr>
            <w:tcW w:w="0" w:type="auto"/>
            <w:hideMark/>
          </w:tcPr>
          <w:p w14:paraId="10C2A4A1"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20%</w:t>
            </w:r>
          </w:p>
        </w:tc>
        <w:tc>
          <w:tcPr>
            <w:tcW w:w="0" w:type="auto"/>
            <w:hideMark/>
          </w:tcPr>
          <w:p w14:paraId="16327F0B"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10%</w:t>
            </w:r>
          </w:p>
        </w:tc>
      </w:tr>
    </w:tbl>
    <w:p w14:paraId="0B29EF23"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55D0C3E2">
          <v:rect id="_x0000_i1026" alt="" style="width:441.8pt;height:.05pt;mso-width-percent:0;mso-height-percent:0;mso-width-percent:0;mso-height-percent:0" o:hrpct="944" o:hralign="center" o:hrstd="t" o:hr="t" fillcolor="#a0a0a0" stroked="f"/>
        </w:pict>
      </w:r>
    </w:p>
    <w:p w14:paraId="62C7B9E0"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lang w:bidi="ar-EG"/>
        </w:rPr>
        <w:t xml:space="preserve">5. </w:t>
      </w:r>
      <w:r w:rsidRPr="001B6C6C">
        <w:rPr>
          <w:rFonts w:asciiTheme="majorBidi" w:hAnsiTheme="majorBidi" w:cstheme="majorBidi"/>
          <w:sz w:val="28"/>
          <w:szCs w:val="28"/>
          <w:rtl/>
        </w:rPr>
        <w:t>تحليل الارتباط</w:t>
      </w:r>
      <w:r w:rsidRPr="001B6C6C">
        <w:rPr>
          <w:rFonts w:asciiTheme="majorBidi" w:hAnsiTheme="majorBidi" w:cstheme="majorBidi"/>
          <w:sz w:val="28"/>
          <w:szCs w:val="28"/>
          <w:lang w:bidi="ar-EG"/>
        </w:rPr>
        <w:t xml:space="preserve"> (Correlation Analysis):</w:t>
      </w:r>
    </w:p>
    <w:p w14:paraId="2332AE01"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 xml:space="preserve">قد نرغب في اختبار العلاقة بين متغيرين. على سبيل المثال، يمكننا قياس الارتباط بين تطبيق المحاسبة الرقمية و تحسين الكفاءة المالية باستخدام معامل الارتباط </w:t>
      </w:r>
      <w:r w:rsidRPr="001B6C6C">
        <w:rPr>
          <w:rFonts w:asciiTheme="majorBidi" w:hAnsiTheme="majorBidi" w:cstheme="majorBidi"/>
          <w:sz w:val="28"/>
          <w:szCs w:val="28"/>
          <w:lang w:bidi="ar-EG"/>
        </w:rPr>
        <w:t>Pearson.</w:t>
      </w:r>
    </w:p>
    <w:p w14:paraId="6A4A17DB"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جدول 4: معامل الارتباط بين تطبيق المحاسبة الرقمية والكفاءة المالية</w:t>
      </w:r>
    </w:p>
    <w:tbl>
      <w:tblPr>
        <w:tblStyle w:val="GridTable4-Accent5"/>
        <w:tblW w:w="0" w:type="auto"/>
        <w:tblLook w:val="04A0" w:firstRow="1" w:lastRow="0" w:firstColumn="1" w:lastColumn="0" w:noHBand="0" w:noVBand="1"/>
      </w:tblPr>
      <w:tblGrid>
        <w:gridCol w:w="3601"/>
        <w:gridCol w:w="1884"/>
      </w:tblGrid>
      <w:tr w:rsidR="001B6C6C" w:rsidRPr="001B6C6C" w14:paraId="491A087F" w14:textId="77777777" w:rsidTr="001B6C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820EF1"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المتغيرات</w:t>
            </w:r>
          </w:p>
        </w:tc>
        <w:tc>
          <w:tcPr>
            <w:tcW w:w="0" w:type="auto"/>
            <w:hideMark/>
          </w:tcPr>
          <w:p w14:paraId="1383F9FD" w14:textId="77777777" w:rsidR="001B6C6C" w:rsidRPr="001B6C6C" w:rsidRDefault="001B6C6C" w:rsidP="001B6C6C">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معامل الارتباط</w:t>
            </w:r>
            <w:r w:rsidRPr="001B6C6C">
              <w:rPr>
                <w:rFonts w:asciiTheme="majorBidi" w:hAnsiTheme="majorBidi" w:cstheme="majorBidi"/>
                <w:b w:val="0"/>
                <w:bCs w:val="0"/>
                <w:sz w:val="28"/>
                <w:szCs w:val="28"/>
                <w:lang w:bidi="ar-EG"/>
              </w:rPr>
              <w:t xml:space="preserve"> (r)</w:t>
            </w:r>
          </w:p>
        </w:tc>
      </w:tr>
      <w:tr w:rsidR="001B6C6C" w:rsidRPr="001B6C6C" w14:paraId="3A4C94C5" w14:textId="77777777" w:rsidTr="001B6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4C2B6" w14:textId="77777777" w:rsidR="001B6C6C" w:rsidRPr="001B6C6C" w:rsidRDefault="001B6C6C" w:rsidP="001B6C6C">
            <w:pPr>
              <w:spacing w:after="160" w:line="259" w:lineRule="auto"/>
              <w:rPr>
                <w:rFonts w:asciiTheme="majorBidi" w:hAnsiTheme="majorBidi" w:cstheme="majorBidi"/>
                <w:b w:val="0"/>
                <w:bCs w:val="0"/>
                <w:sz w:val="28"/>
                <w:szCs w:val="28"/>
                <w:lang w:bidi="ar-EG"/>
              </w:rPr>
            </w:pPr>
            <w:r w:rsidRPr="001B6C6C">
              <w:rPr>
                <w:rFonts w:asciiTheme="majorBidi" w:hAnsiTheme="majorBidi" w:cstheme="majorBidi"/>
                <w:b w:val="0"/>
                <w:bCs w:val="0"/>
                <w:sz w:val="28"/>
                <w:szCs w:val="28"/>
                <w:rtl/>
              </w:rPr>
              <w:t>تطبيق المحاسبة الرقمية والكفاءة المالية</w:t>
            </w:r>
          </w:p>
        </w:tc>
        <w:tc>
          <w:tcPr>
            <w:tcW w:w="0" w:type="auto"/>
            <w:hideMark/>
          </w:tcPr>
          <w:p w14:paraId="456E7A09" w14:textId="77777777" w:rsidR="001B6C6C" w:rsidRPr="001B6C6C" w:rsidRDefault="001B6C6C" w:rsidP="001B6C6C">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1B6C6C">
              <w:rPr>
                <w:rFonts w:asciiTheme="majorBidi" w:hAnsiTheme="majorBidi" w:cstheme="majorBidi"/>
                <w:sz w:val="28"/>
                <w:szCs w:val="28"/>
                <w:lang w:bidi="ar-EG"/>
              </w:rPr>
              <w:t>0.85</w:t>
            </w:r>
          </w:p>
        </w:tc>
      </w:tr>
    </w:tbl>
    <w:p w14:paraId="26F419D1"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التفسير</w:t>
      </w:r>
      <w:r w:rsidRPr="001B6C6C">
        <w:rPr>
          <w:rFonts w:asciiTheme="majorBidi" w:hAnsiTheme="majorBidi" w:cstheme="majorBidi"/>
          <w:sz w:val="28"/>
          <w:szCs w:val="28"/>
          <w:lang w:bidi="ar-EG"/>
        </w:rPr>
        <w:t>:</w:t>
      </w:r>
    </w:p>
    <w:p w14:paraId="7D8F2F01" w14:textId="77777777" w:rsidR="001B6C6C" w:rsidRPr="001B6C6C" w:rsidRDefault="001B6C6C" w:rsidP="001B6C6C">
      <w:pPr>
        <w:numPr>
          <w:ilvl w:val="0"/>
          <w:numId w:val="141"/>
        </w:numPr>
        <w:rPr>
          <w:rFonts w:asciiTheme="majorBidi" w:hAnsiTheme="majorBidi" w:cstheme="majorBidi"/>
          <w:sz w:val="28"/>
          <w:szCs w:val="28"/>
          <w:lang w:bidi="ar-EG"/>
        </w:rPr>
      </w:pPr>
      <w:r w:rsidRPr="001B6C6C">
        <w:rPr>
          <w:rFonts w:asciiTheme="majorBidi" w:hAnsiTheme="majorBidi" w:cstheme="majorBidi"/>
          <w:sz w:val="28"/>
          <w:szCs w:val="28"/>
          <w:rtl/>
        </w:rPr>
        <w:t>معامل الارتباط 0.85 يشير إلى أن هناك علاقة قوية إيجابية بين تطبيق المحاسبة الرقمية وتحسين الكفاءة المالية في المؤسسات الحكومية</w:t>
      </w:r>
      <w:r w:rsidRPr="001B6C6C">
        <w:rPr>
          <w:rFonts w:asciiTheme="majorBidi" w:hAnsiTheme="majorBidi" w:cstheme="majorBidi"/>
          <w:sz w:val="28"/>
          <w:szCs w:val="28"/>
          <w:lang w:bidi="ar-EG"/>
        </w:rPr>
        <w:t>.</w:t>
      </w:r>
    </w:p>
    <w:p w14:paraId="790B2F86" w14:textId="77777777" w:rsidR="001B6C6C" w:rsidRPr="001B6C6C" w:rsidRDefault="00556E89" w:rsidP="001B6C6C">
      <w:pPr>
        <w:rPr>
          <w:rFonts w:asciiTheme="majorBidi" w:hAnsiTheme="majorBidi" w:cstheme="majorBidi"/>
          <w:sz w:val="28"/>
          <w:szCs w:val="28"/>
          <w:lang w:bidi="ar-EG"/>
        </w:rPr>
      </w:pPr>
      <w:r>
        <w:rPr>
          <w:rFonts w:asciiTheme="majorBidi" w:hAnsiTheme="majorBidi" w:cstheme="majorBidi"/>
          <w:noProof/>
          <w:sz w:val="28"/>
          <w:szCs w:val="28"/>
          <w:lang w:bidi="ar-EG"/>
        </w:rPr>
        <w:pict w14:anchorId="44F79FA6">
          <v:rect id="_x0000_i1025" alt="" style="width:441.8pt;height:.05pt;mso-width-percent:0;mso-height-percent:0;mso-width-percent:0;mso-height-percent:0" o:hrpct="944" o:hralign="center" o:hrstd="t" o:hr="t" fillcolor="#a0a0a0" stroked="f"/>
        </w:pict>
      </w:r>
    </w:p>
    <w:p w14:paraId="3D2B12C1"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lastRenderedPageBreak/>
        <w:t>خلاصة التحليل الإحصائي</w:t>
      </w:r>
      <w:r w:rsidRPr="001B6C6C">
        <w:rPr>
          <w:rFonts w:asciiTheme="majorBidi" w:hAnsiTheme="majorBidi" w:cstheme="majorBidi"/>
          <w:sz w:val="28"/>
          <w:szCs w:val="28"/>
          <w:lang w:bidi="ar-EG"/>
        </w:rPr>
        <w:t>:</w:t>
      </w:r>
    </w:p>
    <w:p w14:paraId="387B3F52" w14:textId="77777777" w:rsidR="001B6C6C" w:rsidRPr="001B6C6C" w:rsidRDefault="001B6C6C" w:rsidP="001B6C6C">
      <w:pPr>
        <w:rPr>
          <w:rFonts w:asciiTheme="majorBidi" w:hAnsiTheme="majorBidi" w:cstheme="majorBidi"/>
          <w:sz w:val="28"/>
          <w:szCs w:val="28"/>
          <w:lang w:bidi="ar-EG"/>
        </w:rPr>
      </w:pPr>
      <w:r w:rsidRPr="001B6C6C">
        <w:rPr>
          <w:rFonts w:asciiTheme="majorBidi" w:hAnsiTheme="majorBidi" w:cstheme="majorBidi"/>
          <w:sz w:val="28"/>
          <w:szCs w:val="28"/>
          <w:rtl/>
        </w:rPr>
        <w:t>من خلال نتائج التحليل الإحصائي، تم استنتاج أن</w:t>
      </w:r>
      <w:r w:rsidRPr="001B6C6C">
        <w:rPr>
          <w:rFonts w:asciiTheme="majorBidi" w:hAnsiTheme="majorBidi" w:cstheme="majorBidi"/>
          <w:sz w:val="28"/>
          <w:szCs w:val="28"/>
          <w:lang w:bidi="ar-EG"/>
        </w:rPr>
        <w:t>:</w:t>
      </w:r>
    </w:p>
    <w:p w14:paraId="6B38F205" w14:textId="77777777" w:rsidR="001B6C6C" w:rsidRPr="001B6C6C" w:rsidRDefault="001B6C6C" w:rsidP="001B6C6C">
      <w:pPr>
        <w:numPr>
          <w:ilvl w:val="0"/>
          <w:numId w:val="142"/>
        </w:numPr>
        <w:rPr>
          <w:rFonts w:asciiTheme="majorBidi" w:hAnsiTheme="majorBidi" w:cstheme="majorBidi"/>
          <w:sz w:val="28"/>
          <w:szCs w:val="28"/>
          <w:lang w:bidi="ar-EG"/>
        </w:rPr>
      </w:pPr>
      <w:r w:rsidRPr="001B6C6C">
        <w:rPr>
          <w:rFonts w:asciiTheme="majorBidi" w:hAnsiTheme="majorBidi" w:cstheme="majorBidi"/>
          <w:sz w:val="28"/>
          <w:szCs w:val="28"/>
          <w:rtl/>
        </w:rPr>
        <w:t>المحاسبة الرقمية لها تأثير إيجابي كبير على تحسين الأداء الحكومي من حيث الكفاءة المالية والشفافية</w:t>
      </w:r>
      <w:r w:rsidRPr="001B6C6C">
        <w:rPr>
          <w:rFonts w:asciiTheme="majorBidi" w:hAnsiTheme="majorBidi" w:cstheme="majorBidi"/>
          <w:sz w:val="28"/>
          <w:szCs w:val="28"/>
          <w:lang w:bidi="ar-EG"/>
        </w:rPr>
        <w:t>.</w:t>
      </w:r>
    </w:p>
    <w:p w14:paraId="02A9A3BB" w14:textId="77777777" w:rsidR="001B6C6C" w:rsidRPr="001B6C6C" w:rsidRDefault="001B6C6C" w:rsidP="001B6C6C">
      <w:pPr>
        <w:numPr>
          <w:ilvl w:val="0"/>
          <w:numId w:val="142"/>
        </w:numPr>
        <w:rPr>
          <w:rFonts w:asciiTheme="majorBidi" w:hAnsiTheme="majorBidi" w:cstheme="majorBidi"/>
          <w:sz w:val="28"/>
          <w:szCs w:val="28"/>
          <w:lang w:bidi="ar-EG"/>
        </w:rPr>
      </w:pPr>
      <w:r w:rsidRPr="001B6C6C">
        <w:rPr>
          <w:rFonts w:asciiTheme="majorBidi" w:hAnsiTheme="majorBidi" w:cstheme="majorBidi"/>
          <w:sz w:val="28"/>
          <w:szCs w:val="28"/>
          <w:rtl/>
        </w:rPr>
        <w:t>يوجد فرق إحصائي بين المجموعات التي تستخدم المحاسبة الرقمية وتلك التي لا تستخدمها</w:t>
      </w:r>
      <w:r w:rsidRPr="001B6C6C">
        <w:rPr>
          <w:rFonts w:asciiTheme="majorBidi" w:hAnsiTheme="majorBidi" w:cstheme="majorBidi"/>
          <w:sz w:val="28"/>
          <w:szCs w:val="28"/>
          <w:lang w:bidi="ar-EG"/>
        </w:rPr>
        <w:t>.</w:t>
      </w:r>
    </w:p>
    <w:p w14:paraId="40FADE6D" w14:textId="77777777" w:rsidR="001B6C6C" w:rsidRPr="001B6C6C" w:rsidRDefault="001B6C6C" w:rsidP="001B6C6C">
      <w:pPr>
        <w:numPr>
          <w:ilvl w:val="0"/>
          <w:numId w:val="142"/>
        </w:numPr>
        <w:rPr>
          <w:rFonts w:asciiTheme="majorBidi" w:hAnsiTheme="majorBidi" w:cstheme="majorBidi"/>
          <w:sz w:val="28"/>
          <w:szCs w:val="28"/>
          <w:lang w:bidi="ar-EG"/>
        </w:rPr>
      </w:pPr>
      <w:r w:rsidRPr="001B6C6C">
        <w:rPr>
          <w:rFonts w:asciiTheme="majorBidi" w:hAnsiTheme="majorBidi" w:cstheme="majorBidi"/>
          <w:sz w:val="28"/>
          <w:szCs w:val="28"/>
          <w:rtl/>
        </w:rPr>
        <w:t>تم التأكد من وجود علاقة إيجابية قوية بين تطبيق المحاسبة الرقمية وتحسين الأداء المالي في المؤسسات الحكومية</w:t>
      </w:r>
      <w:r w:rsidRPr="001B6C6C">
        <w:rPr>
          <w:rFonts w:asciiTheme="majorBidi" w:hAnsiTheme="majorBidi" w:cstheme="majorBidi"/>
          <w:sz w:val="28"/>
          <w:szCs w:val="28"/>
          <w:lang w:bidi="ar-EG"/>
        </w:rPr>
        <w:t>.</w:t>
      </w:r>
    </w:p>
    <w:p w14:paraId="5876D92E" w14:textId="77777777" w:rsidR="00E50A6C" w:rsidRPr="00E50A6C" w:rsidRDefault="00E50A6C" w:rsidP="00E50A6C">
      <w:pPr>
        <w:pStyle w:val="Heading1"/>
        <w:rPr>
          <w:rtl/>
          <w:lang w:bidi="ar-EG"/>
        </w:rPr>
      </w:pPr>
      <w:bookmarkStart w:id="122" w:name="_Toc183261582"/>
      <w:r w:rsidRPr="00E50A6C">
        <w:rPr>
          <w:rtl/>
          <w:lang w:bidi="ar-EG"/>
        </w:rPr>
        <w:t>تحليل البيانات</w:t>
      </w:r>
      <w:bookmarkEnd w:id="122"/>
    </w:p>
    <w:p w14:paraId="79B6DD83" w14:textId="74422F32"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يُعد تحليل البيانات المرحلة الأساسية في أي دراسة أكاديمية، حيث يتم من خلالها تفسير وتوضيح الأنماط والاتجاهات التي تظهر من النتائج المستخلصة. في هذه الدراسة التي تتعلق بأثر المحاسبة الرقمية على الأداء الحكومي في المملكة العربية السعودية، تم تحليل البيانات التي تم جمعها باستخدام استبيان تم توزيعه على مجموعة من الموظفين العاملين في القطاع الحكومي.</w:t>
      </w:r>
    </w:p>
    <w:p w14:paraId="775CEAA4"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تم استخدام أساليب التحليل الإحصائي الكمي والنوعي لتفسير البيانات. من خلال التحليل الكمي، تم استخراج النسب المئوية المتعلقة بكيفية تطبيق المحاسبة الرقمية في المؤسسات الحكومية ومدى تأثيرها على الكفاءة المالية. أظهرت النتائج أن نسبة 60% من المؤسسات الحكومية قد بدأت في استخدام الأنظمة المحاسبية الرقمية، مما يعكس التوجهات الحكومية نحو التحول الرقمي في المجال المالي. من جهة أخرى، أظهر التحليل أن هناك تحديات كبيرة في تطبيق هذه الأنظمة، خاصة في ما يتعلق بالبنية التحتية التقنية التي تحتاج إلى تطوير، بالإضافة إلى نقص التدريب المناسب للعاملين في هذا المجال.</w:t>
      </w:r>
    </w:p>
    <w:p w14:paraId="42A27FC0" w14:textId="77777777" w:rsidR="00E50A6C" w:rsidRPr="00E50A6C" w:rsidRDefault="00E50A6C" w:rsidP="00E50A6C">
      <w:pPr>
        <w:rPr>
          <w:rFonts w:asciiTheme="majorBidi" w:hAnsiTheme="majorBidi" w:cstheme="majorBidi"/>
          <w:sz w:val="28"/>
          <w:szCs w:val="28"/>
          <w:rtl/>
          <w:lang w:bidi="ar-EG"/>
        </w:rPr>
      </w:pPr>
    </w:p>
    <w:p w14:paraId="6F0BD16C"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أما في التحليل النوعي، فقد تم تحليل البيانات المفتوحة التي تم جمعها من المشاركين الذين أبدوا آرائهم حول التحديات التي يواجهونها في تطبيق المحاسبة الرقمية. أظهرت النتائج أن أكثر التحديات شيوعًا هي نقص الكوادر المدربة، صعوبة التعامل مع الأنظمة الجديدة، وارتفاع التكلفة الأولية لتطبيق الأنظمة الرقمية. كما أشار العديد من المشاركين إلى أهمية الحصول على دعم من القيادة العليا في المؤسسات الحكومية لتسهيل تطبيق المحاسبة الرقمية.</w:t>
      </w:r>
    </w:p>
    <w:p w14:paraId="336E12EC" w14:textId="77777777" w:rsidR="00E50A6C" w:rsidRPr="00E50A6C" w:rsidRDefault="00E50A6C" w:rsidP="00E50A6C">
      <w:pPr>
        <w:rPr>
          <w:rFonts w:asciiTheme="majorBidi" w:hAnsiTheme="majorBidi" w:cstheme="majorBidi"/>
          <w:sz w:val="28"/>
          <w:szCs w:val="28"/>
          <w:rtl/>
          <w:lang w:bidi="ar-EG"/>
        </w:rPr>
      </w:pPr>
    </w:p>
    <w:p w14:paraId="20D8B6C9"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بناءً على ذلك، يمكن القول أن المحاسبة الرقمية قد أثبتت فاعليتها في تحسين الكفاءة المالية في المؤسسات الحكومية، ولكن هناك حاجة ماسة إلى التغلب على التحديات التقنية والتدريبية لتحقيق أقصى استفادة منها.</w:t>
      </w:r>
    </w:p>
    <w:p w14:paraId="34E908B3" w14:textId="77777777" w:rsidR="00E50A6C" w:rsidRPr="00E50A6C" w:rsidRDefault="00E50A6C" w:rsidP="00E50A6C">
      <w:pPr>
        <w:rPr>
          <w:rFonts w:asciiTheme="majorBidi" w:hAnsiTheme="majorBidi" w:cstheme="majorBidi"/>
          <w:sz w:val="28"/>
          <w:szCs w:val="28"/>
          <w:rtl/>
          <w:lang w:bidi="ar-EG"/>
        </w:rPr>
      </w:pPr>
    </w:p>
    <w:p w14:paraId="6AFF8009" w14:textId="77777777" w:rsidR="00E50A6C" w:rsidRPr="00E50A6C" w:rsidRDefault="00E50A6C" w:rsidP="00E50A6C">
      <w:pPr>
        <w:pStyle w:val="Heading1"/>
        <w:rPr>
          <w:rtl/>
          <w:lang w:bidi="ar-EG"/>
        </w:rPr>
      </w:pPr>
      <w:bookmarkStart w:id="123" w:name="_Toc183261583"/>
      <w:r w:rsidRPr="00E50A6C">
        <w:rPr>
          <w:rtl/>
          <w:lang w:bidi="ar-EG"/>
        </w:rPr>
        <w:t>المناقشة</w:t>
      </w:r>
      <w:bookmarkEnd w:id="123"/>
    </w:p>
    <w:p w14:paraId="66DFBE45"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 xml:space="preserve">تهدف المناقشة إلى وضع النتائج التي تم الحصول عليها في سياق الأدبيات السابقة ومقارنة هذه النتائج مع الفرضيات أو التوقعات التي كانت موجودة في بداية الدراسة. في هذه الدراسة، تم تقييم تأثير </w:t>
      </w:r>
      <w:r w:rsidRPr="00E50A6C">
        <w:rPr>
          <w:rFonts w:asciiTheme="majorBidi" w:hAnsiTheme="majorBidi" w:cs="Times New Roman"/>
          <w:sz w:val="28"/>
          <w:szCs w:val="28"/>
          <w:rtl/>
          <w:lang w:bidi="ar-EG"/>
        </w:rPr>
        <w:lastRenderedPageBreak/>
        <w:t>المحاسبة الرقمية على تحسين الأداء الحكومي في المملكة العربية السعودية، ووجدنا أن معظم نتائج الدراسة تدعم فرضية البحث بأن المحاسبة الرقمية تسهم في تحسين الكفاءة المالية.</w:t>
      </w:r>
    </w:p>
    <w:p w14:paraId="30935793" w14:textId="77777777" w:rsidR="00E50A6C" w:rsidRPr="00E50A6C" w:rsidRDefault="00E50A6C" w:rsidP="00E50A6C">
      <w:pPr>
        <w:rPr>
          <w:rFonts w:asciiTheme="majorBidi" w:hAnsiTheme="majorBidi" w:cstheme="majorBidi"/>
          <w:sz w:val="28"/>
          <w:szCs w:val="28"/>
          <w:rtl/>
          <w:lang w:bidi="ar-EG"/>
        </w:rPr>
      </w:pPr>
    </w:p>
    <w:p w14:paraId="1F937B92"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تُظهر نتائج الدراسة أن المحاسبة الرقمية تُسهم بشكل كبير في تسريع العمليات المحاسبية وتحسين دقة التقارير المالية. هذه النتائج تتماشى مع ما توصلت إليه دراسات سابقة في مجالات مشابهة، حيث أكدت الدراسات أن استخدام الأنظمة المحاسبية الرقمية يساعد على تقليل الأخطاء البشرية ويزيد من سرعة الوصول إلى البيانات المالية الدقيقة، مما يعزز قدرة الإدارات الحكومية على اتخاذ قرارات مالية أفضل وأكثر دقة.</w:t>
      </w:r>
    </w:p>
    <w:p w14:paraId="77F8495B" w14:textId="77777777" w:rsidR="00E50A6C" w:rsidRPr="00E50A6C" w:rsidRDefault="00E50A6C" w:rsidP="00E50A6C">
      <w:pPr>
        <w:rPr>
          <w:rFonts w:asciiTheme="majorBidi" w:hAnsiTheme="majorBidi" w:cstheme="majorBidi"/>
          <w:sz w:val="28"/>
          <w:szCs w:val="28"/>
          <w:rtl/>
          <w:lang w:bidi="ar-EG"/>
        </w:rPr>
      </w:pPr>
    </w:p>
    <w:p w14:paraId="0B23268B"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ومع ذلك، تواجه المؤسسات الحكومية تحديات كبيرة في تطبيق هذه الأنظمة الرقمية. تشير نتائج الدراسة إلى أن البنية التحتية التقنية ليست دائمًا جاهزة لاستيعاب الأنظمة المحاسبية الحديثة، مما يؤثر على فعالية التطبيق. في هذا السياق، تتفق نتائج الدراسة مع الأدبيات السابقة التي أظهرت أن البنية التحتية الضعيفة هي أحد أهم العوائق التي تمنع تطبيق الأنظمة المحاسبية الرقمية بشكل فعال.</w:t>
      </w:r>
    </w:p>
    <w:p w14:paraId="5E8A46FC" w14:textId="77777777" w:rsidR="00E50A6C" w:rsidRPr="00E50A6C" w:rsidRDefault="00E50A6C" w:rsidP="00E50A6C">
      <w:pPr>
        <w:rPr>
          <w:rFonts w:asciiTheme="majorBidi" w:hAnsiTheme="majorBidi" w:cstheme="majorBidi"/>
          <w:sz w:val="28"/>
          <w:szCs w:val="28"/>
          <w:rtl/>
          <w:lang w:bidi="ar-EG"/>
        </w:rPr>
      </w:pPr>
    </w:p>
    <w:p w14:paraId="79D21CFE"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التحدي الآخر الذي تم تسليط الضوء عليه في هذه الدراسة هو نقص التدريب الكافي للموظفين. يظهر أن المؤسسات الحكومية تحتاج إلى برامج تدريبية متكاملة لضمان أن جميع العاملين في النظام المالي قادرون على التعامل مع الأنظمة الرقمية بفعالية. هذه النقطة أيضًا تدعمها العديد من الدراسات السابقة التي أشارت إلى أن عدم التدريب المناسب يعد من العوامل الأساسية التي تؤدي إلى الفشل في تطبيق أنظمة المحاسبة الرقمية.</w:t>
      </w:r>
    </w:p>
    <w:p w14:paraId="0CAF2840" w14:textId="77777777" w:rsidR="00E50A6C" w:rsidRPr="00E50A6C" w:rsidRDefault="00E50A6C" w:rsidP="00E50A6C">
      <w:pPr>
        <w:rPr>
          <w:rFonts w:asciiTheme="majorBidi" w:hAnsiTheme="majorBidi" w:cstheme="majorBidi"/>
          <w:sz w:val="28"/>
          <w:szCs w:val="28"/>
          <w:rtl/>
          <w:lang w:bidi="ar-EG"/>
        </w:rPr>
      </w:pPr>
    </w:p>
    <w:p w14:paraId="36A7C8FC" w14:textId="77777777" w:rsidR="00E50A6C" w:rsidRPr="00E50A6C" w:rsidRDefault="00E50A6C" w:rsidP="00E50A6C">
      <w:pPr>
        <w:pStyle w:val="Heading1"/>
        <w:rPr>
          <w:rtl/>
          <w:lang w:bidi="ar-EG"/>
        </w:rPr>
      </w:pPr>
      <w:bookmarkStart w:id="124" w:name="_Toc183261584"/>
      <w:r w:rsidRPr="00E50A6C">
        <w:rPr>
          <w:rtl/>
          <w:lang w:bidi="ar-EG"/>
        </w:rPr>
        <w:t>التوصيات</w:t>
      </w:r>
      <w:bookmarkEnd w:id="124"/>
    </w:p>
    <w:p w14:paraId="5DD64C0E"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استنادًا إلى نتائج التحليل والمناقشة، تم التوصل إلى عدة توصيات لتحسين استخدام المحاسبة الرقمية في القطاع الحكومي في المملكة العربية السعودية:</w:t>
      </w:r>
    </w:p>
    <w:p w14:paraId="01308D21" w14:textId="77777777" w:rsidR="00E50A6C" w:rsidRPr="00E50A6C" w:rsidRDefault="00E50A6C" w:rsidP="00E50A6C">
      <w:pPr>
        <w:rPr>
          <w:rFonts w:asciiTheme="majorBidi" w:hAnsiTheme="majorBidi" w:cstheme="majorBidi"/>
          <w:sz w:val="28"/>
          <w:szCs w:val="28"/>
          <w:rtl/>
          <w:lang w:bidi="ar-EG"/>
        </w:rPr>
      </w:pPr>
    </w:p>
    <w:p w14:paraId="3EA2EEE0"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تحسين البنية التحتية التقنية:</w:t>
      </w:r>
    </w:p>
    <w:p w14:paraId="0BB2D096" w14:textId="77777777" w:rsidR="00E50A6C" w:rsidRPr="00E50A6C" w:rsidRDefault="00E50A6C" w:rsidP="00E50A6C">
      <w:pPr>
        <w:rPr>
          <w:rFonts w:asciiTheme="majorBidi" w:hAnsiTheme="majorBidi" w:cstheme="majorBidi"/>
          <w:sz w:val="28"/>
          <w:szCs w:val="28"/>
          <w:rtl/>
          <w:lang w:bidi="ar-EG"/>
        </w:rPr>
      </w:pPr>
    </w:p>
    <w:p w14:paraId="65F8B4D3"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يجب أن تقوم الحكومة بتحديث البنية التحتية التقنية في جميع المؤسسات الحكومية لتكون قادرة على دعم الأنظمة المحاسبية الرقمية الحديثة. يشمل ذلك تحديث أجهزة الكمبيوتر، تحسين شبكات الإنترنت، وتوفير بيئة عمل تكنولوجية ملائمة.</w:t>
      </w:r>
    </w:p>
    <w:p w14:paraId="113DF48C"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تعزيز التدريب والتطوير:</w:t>
      </w:r>
    </w:p>
    <w:p w14:paraId="10DB55EF" w14:textId="77777777" w:rsidR="00E50A6C" w:rsidRPr="00E50A6C" w:rsidRDefault="00E50A6C" w:rsidP="00E50A6C">
      <w:pPr>
        <w:rPr>
          <w:rFonts w:asciiTheme="majorBidi" w:hAnsiTheme="majorBidi" w:cstheme="majorBidi"/>
          <w:sz w:val="28"/>
          <w:szCs w:val="28"/>
          <w:rtl/>
          <w:lang w:bidi="ar-EG"/>
        </w:rPr>
      </w:pPr>
    </w:p>
    <w:p w14:paraId="497C78B5"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lastRenderedPageBreak/>
        <w:t>من الضروري توفير برامج تدريبية منتظمة للموظفين الحكوميين على كيفية استخدام الأنظمة المحاسبية الرقمية. ينبغي أن يشمل التدريب جميع مستويات الموظفين، بدءًا من المبتدئين وصولاً إلى كبار المسؤولين الماليين.</w:t>
      </w:r>
    </w:p>
    <w:p w14:paraId="472F8B26"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دعم القيادة العليا:</w:t>
      </w:r>
    </w:p>
    <w:p w14:paraId="05FA1104" w14:textId="77777777" w:rsidR="00E50A6C" w:rsidRPr="00E50A6C" w:rsidRDefault="00E50A6C" w:rsidP="00E50A6C">
      <w:pPr>
        <w:rPr>
          <w:rFonts w:asciiTheme="majorBidi" w:hAnsiTheme="majorBidi" w:cstheme="majorBidi"/>
          <w:sz w:val="28"/>
          <w:szCs w:val="28"/>
          <w:rtl/>
          <w:lang w:bidi="ar-EG"/>
        </w:rPr>
      </w:pPr>
    </w:p>
    <w:p w14:paraId="656B829E"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يجب أن تقدم القيادة العليا في المؤسسات الحكومية الدعم الكامل لتطبيق المحاسبة الرقمية. يساعد ذلك في تذليل العقبات وتوفير الموارد اللازمة لضمان نجاح التطبيق. كما ينبغي على الحكومة إصدار سياسات داعمة للتوجهات الرقمية على جميع المستويات.</w:t>
      </w:r>
    </w:p>
    <w:p w14:paraId="687EE221"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تحفيز استخدام المحاسبة الرقمية في المؤسسات الصغيرة والمتوسطة:</w:t>
      </w:r>
    </w:p>
    <w:p w14:paraId="66B5FA0E" w14:textId="77777777" w:rsidR="00E50A6C" w:rsidRPr="00E50A6C" w:rsidRDefault="00E50A6C" w:rsidP="00E50A6C">
      <w:pPr>
        <w:rPr>
          <w:rFonts w:asciiTheme="majorBidi" w:hAnsiTheme="majorBidi" w:cstheme="majorBidi"/>
          <w:sz w:val="28"/>
          <w:szCs w:val="28"/>
          <w:rtl/>
          <w:lang w:bidi="ar-EG"/>
        </w:rPr>
      </w:pPr>
    </w:p>
    <w:p w14:paraId="6E46E4C4"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بالإضافة إلى المؤسسات الكبيرة، ينبغي تشجيع المؤسسات الصغيرة والمتوسطة في القطاع الحكومي على تطبيق المحاسبة الرقمية. يمكن أن يتم ذلك من خلال توفير الدعم المالي والتقني لهذه المؤسسات، مما يساهم في تحسين الشفافية والمساءلة في جميع الهيئات الحكومية.</w:t>
      </w:r>
    </w:p>
    <w:p w14:paraId="30C332CF"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توسيع نطاق المحاسبة الرقمية:</w:t>
      </w:r>
    </w:p>
    <w:p w14:paraId="4B80EF90" w14:textId="77777777" w:rsidR="00E50A6C" w:rsidRPr="00E50A6C" w:rsidRDefault="00E50A6C" w:rsidP="00E50A6C">
      <w:pPr>
        <w:rPr>
          <w:rFonts w:asciiTheme="majorBidi" w:hAnsiTheme="majorBidi" w:cstheme="majorBidi"/>
          <w:sz w:val="28"/>
          <w:szCs w:val="28"/>
          <w:rtl/>
          <w:lang w:bidi="ar-EG"/>
        </w:rPr>
      </w:pPr>
    </w:p>
    <w:p w14:paraId="2C734247"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يجب العمل على توسيع نطاق المحاسبة الرقمية ليشمل جميع العمليات المالية في القطاع الحكومي، بما في ذلك الموازنة العامة، الشؤون الضريبية، وإعداد التقارير المالية.</w:t>
      </w:r>
    </w:p>
    <w:p w14:paraId="5CC264E6"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الخاتمة</w:t>
      </w:r>
    </w:p>
    <w:p w14:paraId="28A5B3DB"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تعد المحاسبة الرقمية من أهم العوامل التي تساهم في تحسين الأداء الحكومي في المملكة العربية السعودية. من خلال التحليل الذي تم في هذه الدراسة، تم التوصل إلى أن المحاسبة الرقمية تعمل على تحسين الكفاءة المالية داخل المؤسسات الحكومية، من خلال تسريع العمليات المحاسبية وتحسين دقة البيانات المالية. ومع ذلك، أظهرت الدراسة أن هناك بعض التحديات التي تواجه تطبيق المحاسبة الرقمية، مثل ضعف البنية التحتية التقنية ونقص التدريب للموظفين.</w:t>
      </w:r>
    </w:p>
    <w:p w14:paraId="77F1AC66" w14:textId="77777777" w:rsidR="00E50A6C" w:rsidRPr="00E50A6C" w:rsidRDefault="00E50A6C" w:rsidP="00E50A6C">
      <w:pPr>
        <w:rPr>
          <w:rFonts w:asciiTheme="majorBidi" w:hAnsiTheme="majorBidi" w:cstheme="majorBidi"/>
          <w:sz w:val="28"/>
          <w:szCs w:val="28"/>
          <w:rtl/>
          <w:lang w:bidi="ar-EG"/>
        </w:rPr>
      </w:pPr>
    </w:p>
    <w:p w14:paraId="0D6FCF13"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توصي هذه الدراسة بضرورة تحسين البنية التحتية التقنية، زيادة التدريب، وتوفير الدعم من القيادة العليا لضمان نجاح تطبيق المحاسبة الرقمية. في المستقبل، يجب أن يتم التركيز على جعل المحاسبة الرقمية جزءًا أساسيًا من العمليات الحكومية، بما يعزز من الشفافية المالية ويحقق أهداف الحكومة في تحسين الأداء المالي.</w:t>
      </w:r>
    </w:p>
    <w:p w14:paraId="1567D5DC" w14:textId="77777777" w:rsidR="00E50A6C" w:rsidRPr="00E50A6C" w:rsidRDefault="00E50A6C" w:rsidP="00E50A6C">
      <w:pPr>
        <w:rPr>
          <w:rFonts w:asciiTheme="majorBidi" w:hAnsiTheme="majorBidi" w:cstheme="majorBidi"/>
          <w:sz w:val="28"/>
          <w:szCs w:val="28"/>
          <w:rtl/>
          <w:lang w:bidi="ar-EG"/>
        </w:rPr>
      </w:pPr>
    </w:p>
    <w:p w14:paraId="4B84171D" w14:textId="77777777" w:rsidR="00E50A6C" w:rsidRPr="00E50A6C" w:rsidRDefault="00E50A6C" w:rsidP="00E50A6C">
      <w:pPr>
        <w:rPr>
          <w:rFonts w:asciiTheme="majorBidi" w:hAnsiTheme="majorBidi" w:cstheme="majorBidi"/>
          <w:sz w:val="28"/>
          <w:szCs w:val="28"/>
          <w:rtl/>
          <w:lang w:bidi="ar-EG"/>
        </w:rPr>
      </w:pPr>
      <w:r w:rsidRPr="00E50A6C">
        <w:rPr>
          <w:rFonts w:asciiTheme="majorBidi" w:hAnsiTheme="majorBidi" w:cs="Times New Roman"/>
          <w:sz w:val="28"/>
          <w:szCs w:val="28"/>
          <w:rtl/>
          <w:lang w:bidi="ar-EG"/>
        </w:rPr>
        <w:t>من خلال تنفيذ هذه التوصيات، ستكون المملكة العربية السعودية قادرة على تطوير أنظمتها المحاسبية الرقمية بشكل فعال، وبالتالي تحسين الكفاءة المالية في كافة القطاعات الحكومية.</w:t>
      </w:r>
    </w:p>
    <w:p w14:paraId="2577843C" w14:textId="77777777" w:rsidR="00E50A6C" w:rsidRPr="00E50A6C" w:rsidRDefault="00E50A6C" w:rsidP="00E50A6C">
      <w:pPr>
        <w:rPr>
          <w:rFonts w:asciiTheme="majorBidi" w:hAnsiTheme="majorBidi" w:cstheme="majorBidi"/>
          <w:sz w:val="28"/>
          <w:szCs w:val="28"/>
          <w:rtl/>
          <w:lang w:bidi="ar-EG"/>
        </w:rPr>
      </w:pPr>
    </w:p>
    <w:p w14:paraId="7518BD52" w14:textId="4FD32A52" w:rsidR="00E50A6C" w:rsidRDefault="00E50A6C" w:rsidP="00E50A6C">
      <w:pPr>
        <w:pStyle w:val="Heading1"/>
        <w:rPr>
          <w:rtl/>
          <w:lang w:bidi="ar-EG"/>
        </w:rPr>
      </w:pPr>
      <w:bookmarkStart w:id="125" w:name="_Toc183261585"/>
      <w:r>
        <w:rPr>
          <w:rFonts w:hint="cs"/>
          <w:rtl/>
          <w:lang w:bidi="ar-EG"/>
        </w:rPr>
        <w:lastRenderedPageBreak/>
        <w:t>المراجع</w:t>
      </w:r>
      <w:bookmarkEnd w:id="125"/>
    </w:p>
    <w:p w14:paraId="730B75CF" w14:textId="63CE2D05" w:rsidR="00E50A6C" w:rsidRDefault="00E50A6C" w:rsidP="00E50A6C">
      <w:pPr>
        <w:rPr>
          <w:rtl/>
          <w:lang w:bidi="ar-EG"/>
        </w:rPr>
      </w:pPr>
    </w:p>
    <w:p w14:paraId="77A20323" w14:textId="0365D528" w:rsidR="00E50A6C" w:rsidRDefault="00E50A6C" w:rsidP="00E50A6C">
      <w:pPr>
        <w:pStyle w:val="Heading1"/>
        <w:rPr>
          <w:rtl/>
          <w:lang w:bidi="ar-EG"/>
        </w:rPr>
      </w:pPr>
      <w:bookmarkStart w:id="126" w:name="_Toc183261586"/>
      <w:r>
        <w:rPr>
          <w:rFonts w:hint="cs"/>
          <w:rtl/>
          <w:lang w:bidi="ar-EG"/>
        </w:rPr>
        <w:t>المراجع العربيه</w:t>
      </w:r>
      <w:bookmarkEnd w:id="126"/>
    </w:p>
    <w:p w14:paraId="4961860F" w14:textId="0A3091E6"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عبدالرحمن، ي. م</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أثر التكنولوجيا الرقمية على التحول في العمليات المحاسبية في المؤسسات الحكومية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النشر الأكاديمية</w:t>
      </w:r>
      <w:r w:rsidRPr="00AD00DE">
        <w:rPr>
          <w:rFonts w:ascii="Times New Roman" w:eastAsia="Times New Roman" w:hAnsi="Times New Roman" w:cs="Times New Roman"/>
          <w:kern w:val="0"/>
          <w:sz w:val="28"/>
          <w:szCs w:val="28"/>
          <w14:ligatures w14:val="none"/>
        </w:rPr>
        <w:t>.</w:t>
      </w:r>
    </w:p>
    <w:p w14:paraId="3D60CA96" w14:textId="349682CC"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العتيبي، ع. س</w:t>
      </w:r>
      <w:r w:rsidRPr="00AD00DE">
        <w:rPr>
          <w:rFonts w:ascii="Times New Roman" w:eastAsia="Times New Roman" w:hAnsi="Times New Roman" w:cs="Times New Roman"/>
          <w:kern w:val="0"/>
          <w:sz w:val="28"/>
          <w:szCs w:val="28"/>
          <w14:ligatures w14:val="none"/>
        </w:rPr>
        <w:t xml:space="preserve">. (2019). </w:t>
      </w:r>
      <w:r w:rsidRPr="00AD00DE">
        <w:rPr>
          <w:rFonts w:ascii="Times New Roman" w:eastAsia="Times New Roman" w:hAnsi="Times New Roman" w:cs="Times New Roman"/>
          <w:i/>
          <w:iCs/>
          <w:kern w:val="0"/>
          <w:sz w:val="28"/>
          <w:szCs w:val="28"/>
          <w:rtl/>
          <w14:ligatures w14:val="none"/>
        </w:rPr>
        <w:t>المحاسبة الحكومية في العصر الرقمي: الفرص والتحديات</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البحوث المحاسبية، 14(3)، 45-60</w:t>
      </w:r>
      <w:r w:rsidRPr="00AD00DE">
        <w:rPr>
          <w:rFonts w:ascii="Times New Roman" w:eastAsia="Times New Roman" w:hAnsi="Times New Roman" w:cs="Times New Roman"/>
          <w:kern w:val="0"/>
          <w:sz w:val="28"/>
          <w:szCs w:val="28"/>
          <w14:ligatures w14:val="none"/>
        </w:rPr>
        <w:t>.</w:t>
      </w:r>
    </w:p>
    <w:p w14:paraId="4548ADDD" w14:textId="577D338B"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الفهيد، ف. م</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دور الأنظمة المحاسبية الرقمية في تحسين الأداء الحكومي: دراسة ميدانية في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دراسات مالية واقتصادية، 24(3)، 78-94</w:t>
      </w:r>
      <w:r w:rsidRPr="00AD00DE">
        <w:rPr>
          <w:rFonts w:ascii="Times New Roman" w:eastAsia="Times New Roman" w:hAnsi="Times New Roman" w:cs="Times New Roman"/>
          <w:kern w:val="0"/>
          <w:sz w:val="28"/>
          <w:szCs w:val="28"/>
          <w14:ligatures w14:val="none"/>
        </w:rPr>
        <w:t>.</w:t>
      </w:r>
    </w:p>
    <w:p w14:paraId="1042DB2B" w14:textId="197A3548"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الشمري، ص. إ</w:t>
      </w:r>
      <w:r w:rsidRPr="00AD00DE">
        <w:rPr>
          <w:rFonts w:ascii="Times New Roman" w:eastAsia="Times New Roman" w:hAnsi="Times New Roman" w:cs="Times New Roman"/>
          <w:kern w:val="0"/>
          <w:sz w:val="28"/>
          <w:szCs w:val="28"/>
          <w14:ligatures w14:val="none"/>
        </w:rPr>
        <w:t xml:space="preserve">. (2018). </w:t>
      </w:r>
      <w:r w:rsidRPr="00AD00DE">
        <w:rPr>
          <w:rFonts w:ascii="Times New Roman" w:eastAsia="Times New Roman" w:hAnsi="Times New Roman" w:cs="Times New Roman"/>
          <w:i/>
          <w:iCs/>
          <w:kern w:val="0"/>
          <w:sz w:val="28"/>
          <w:szCs w:val="28"/>
          <w:rtl/>
          <w14:ligatures w14:val="none"/>
        </w:rPr>
        <w:t>المحاسبة الرقمية في القطاع العام: دراسة تطبيقية في المملكة العربية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الفجر للنشر</w:t>
      </w:r>
      <w:r w:rsidRPr="00AD00DE">
        <w:rPr>
          <w:rFonts w:ascii="Times New Roman" w:eastAsia="Times New Roman" w:hAnsi="Times New Roman" w:cs="Times New Roman"/>
          <w:kern w:val="0"/>
          <w:sz w:val="28"/>
          <w:szCs w:val="28"/>
          <w14:ligatures w14:val="none"/>
        </w:rPr>
        <w:t>.</w:t>
      </w:r>
    </w:p>
    <w:p w14:paraId="6FDEB8F7" w14:textId="4E2D1947"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الزهراني، ف. س</w:t>
      </w:r>
      <w:r w:rsidRPr="00AD00DE">
        <w:rPr>
          <w:rFonts w:ascii="Times New Roman" w:eastAsia="Times New Roman" w:hAnsi="Times New Roman" w:cs="Times New Roman"/>
          <w:kern w:val="0"/>
          <w:sz w:val="28"/>
          <w:szCs w:val="28"/>
          <w14:ligatures w14:val="none"/>
        </w:rPr>
        <w:t xml:space="preserve">. (2022). </w:t>
      </w:r>
      <w:r w:rsidRPr="00AD00DE">
        <w:rPr>
          <w:rFonts w:ascii="Times New Roman" w:eastAsia="Times New Roman" w:hAnsi="Times New Roman" w:cs="Times New Roman"/>
          <w:i/>
          <w:iCs/>
          <w:kern w:val="0"/>
          <w:sz w:val="28"/>
          <w:szCs w:val="28"/>
          <w:rtl/>
          <w14:ligatures w14:val="none"/>
        </w:rPr>
        <w:t>استخدام تقنيات المحاسبة الرقمية في تحسين الأداء الحكومي</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جامعة الملك سعود، قسم المحاسبة</w:t>
      </w:r>
      <w:r w:rsidRPr="00AD00DE">
        <w:rPr>
          <w:rFonts w:ascii="Times New Roman" w:eastAsia="Times New Roman" w:hAnsi="Times New Roman" w:cs="Times New Roman"/>
          <w:kern w:val="0"/>
          <w:sz w:val="28"/>
          <w:szCs w:val="28"/>
          <w14:ligatures w14:val="none"/>
        </w:rPr>
        <w:t>.</w:t>
      </w:r>
    </w:p>
    <w:p w14:paraId="4E6ACC59" w14:textId="190AAD38"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السعودي، ع. أ</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المحاسبة الرقمية: تطور واستخداماتها في المؤسسات الحكومية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الإدارة المالية، 19(2)، 23-40</w:t>
      </w:r>
      <w:r w:rsidRPr="00AD00DE">
        <w:rPr>
          <w:rFonts w:ascii="Times New Roman" w:eastAsia="Times New Roman" w:hAnsi="Times New Roman" w:cs="Times New Roman"/>
          <w:kern w:val="0"/>
          <w:sz w:val="28"/>
          <w:szCs w:val="28"/>
          <w14:ligatures w14:val="none"/>
        </w:rPr>
        <w:t>.</w:t>
      </w:r>
    </w:p>
    <w:p w14:paraId="722E4C78" w14:textId="0892B6AA"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الركابي، ع. ح</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إدارة الأداء الحكومي في عصر الرقمنة: دراسة تحليلية لأثر المحاسبة الرقمية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النهضة العربية</w:t>
      </w:r>
      <w:r w:rsidRPr="00AD00DE">
        <w:rPr>
          <w:rFonts w:ascii="Times New Roman" w:eastAsia="Times New Roman" w:hAnsi="Times New Roman" w:cs="Times New Roman"/>
          <w:kern w:val="0"/>
          <w:sz w:val="28"/>
          <w:szCs w:val="28"/>
          <w14:ligatures w14:val="none"/>
        </w:rPr>
        <w:t>.</w:t>
      </w:r>
    </w:p>
    <w:p w14:paraId="75388523" w14:textId="2696FF66"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الموسى، م. ع</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أنظمة المحاسبة الحكومية الرقمية وتحديات تطبيقها في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دراسات اقتصادية، 31(1)، 102-115</w:t>
      </w:r>
      <w:r w:rsidRPr="00AD00DE">
        <w:rPr>
          <w:rFonts w:ascii="Times New Roman" w:eastAsia="Times New Roman" w:hAnsi="Times New Roman" w:cs="Times New Roman"/>
          <w:kern w:val="0"/>
          <w:sz w:val="28"/>
          <w:szCs w:val="28"/>
          <w14:ligatures w14:val="none"/>
        </w:rPr>
        <w:t>.</w:t>
      </w:r>
    </w:p>
    <w:p w14:paraId="14587F23" w14:textId="6379A002"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النعيمي، ن. س</w:t>
      </w:r>
      <w:r w:rsidRPr="00AD00DE">
        <w:rPr>
          <w:rFonts w:ascii="Times New Roman" w:eastAsia="Times New Roman" w:hAnsi="Times New Roman" w:cs="Times New Roman"/>
          <w:kern w:val="0"/>
          <w:sz w:val="28"/>
          <w:szCs w:val="28"/>
          <w14:ligatures w14:val="none"/>
        </w:rPr>
        <w:t xml:space="preserve">. (2019). </w:t>
      </w:r>
      <w:r w:rsidRPr="00AD00DE">
        <w:rPr>
          <w:rFonts w:ascii="Times New Roman" w:eastAsia="Times New Roman" w:hAnsi="Times New Roman" w:cs="Times New Roman"/>
          <w:i/>
          <w:iCs/>
          <w:kern w:val="0"/>
          <w:sz w:val="28"/>
          <w:szCs w:val="28"/>
          <w:rtl/>
          <w14:ligatures w14:val="none"/>
        </w:rPr>
        <w:t>التحديات التي تواجه تطبيق المحاسبة الرقمية في المؤسسات الحكومية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المحاسبة الإدارية، 11(4)، 50-65</w:t>
      </w:r>
      <w:r w:rsidRPr="00AD00DE">
        <w:rPr>
          <w:rFonts w:ascii="Times New Roman" w:eastAsia="Times New Roman" w:hAnsi="Times New Roman" w:cs="Times New Roman"/>
          <w:kern w:val="0"/>
          <w:sz w:val="28"/>
          <w:szCs w:val="28"/>
          <w14:ligatures w14:val="none"/>
        </w:rPr>
        <w:t>.</w:t>
      </w:r>
    </w:p>
    <w:p w14:paraId="22121917" w14:textId="37E529EC"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البدراني، ف. ع</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تحليل دور المحاسبة الرقمية في تعزيز الشفافية الحكومية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رسالة ماجستير، جامعة الملك عبد العزيز</w:t>
      </w:r>
      <w:r w:rsidRPr="00AD00DE">
        <w:rPr>
          <w:rFonts w:ascii="Times New Roman" w:eastAsia="Times New Roman" w:hAnsi="Times New Roman" w:cs="Times New Roman"/>
          <w:kern w:val="0"/>
          <w:sz w:val="28"/>
          <w:szCs w:val="28"/>
          <w14:ligatures w14:val="none"/>
        </w:rPr>
        <w:t>.</w:t>
      </w:r>
    </w:p>
    <w:p w14:paraId="2B5943C0" w14:textId="5FD5DF59"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الراجحي، ع. ص</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المحاسبة الرقمية ودورها في رفع الكفاءة المالية بالمؤسسات الحكومية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الإدارة المالية، 22(1)، 67-80</w:t>
      </w:r>
      <w:r w:rsidRPr="00AD00DE">
        <w:rPr>
          <w:rFonts w:ascii="Times New Roman" w:eastAsia="Times New Roman" w:hAnsi="Times New Roman" w:cs="Times New Roman"/>
          <w:kern w:val="0"/>
          <w:sz w:val="28"/>
          <w:szCs w:val="28"/>
          <w14:ligatures w14:val="none"/>
        </w:rPr>
        <w:t>.</w:t>
      </w:r>
    </w:p>
    <w:p w14:paraId="1A88DFAA" w14:textId="5B87C1C3"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التميمي، خ. م</w:t>
      </w:r>
      <w:r w:rsidRPr="00AD00DE">
        <w:rPr>
          <w:rFonts w:ascii="Times New Roman" w:eastAsia="Times New Roman" w:hAnsi="Times New Roman" w:cs="Times New Roman"/>
          <w:kern w:val="0"/>
          <w:sz w:val="28"/>
          <w:szCs w:val="28"/>
          <w14:ligatures w14:val="none"/>
        </w:rPr>
        <w:t xml:space="preserve">. (2019). </w:t>
      </w:r>
      <w:r w:rsidRPr="00AD00DE">
        <w:rPr>
          <w:rFonts w:ascii="Times New Roman" w:eastAsia="Times New Roman" w:hAnsi="Times New Roman" w:cs="Times New Roman"/>
          <w:i/>
          <w:iCs/>
          <w:kern w:val="0"/>
          <w:sz w:val="28"/>
          <w:szCs w:val="28"/>
          <w:rtl/>
          <w14:ligatures w14:val="none"/>
        </w:rPr>
        <w:t>دور تكنولوجيا المعلومات في تحسين فعالية الأداء الحكومي: دراسة تطبيقية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مركز البحوث الاقتصادية</w:t>
      </w:r>
      <w:r w:rsidRPr="00AD00DE">
        <w:rPr>
          <w:rFonts w:ascii="Times New Roman" w:eastAsia="Times New Roman" w:hAnsi="Times New Roman" w:cs="Times New Roman"/>
          <w:kern w:val="0"/>
          <w:sz w:val="28"/>
          <w:szCs w:val="28"/>
          <w14:ligatures w14:val="none"/>
        </w:rPr>
        <w:t>.</w:t>
      </w:r>
    </w:p>
    <w:p w14:paraId="0FF9381B" w14:textId="5234206E"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العمري، س. خ</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أثر استخدام المحاسبة الرقمية في تحسين الرقابة المالية في القطاع الحكومي</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الدراسات المحاسبية، 25(2)، 90-102</w:t>
      </w:r>
      <w:r w:rsidRPr="00AD00DE">
        <w:rPr>
          <w:rFonts w:ascii="Times New Roman" w:eastAsia="Times New Roman" w:hAnsi="Times New Roman" w:cs="Times New Roman"/>
          <w:kern w:val="0"/>
          <w:sz w:val="28"/>
          <w:szCs w:val="28"/>
          <w14:ligatures w14:val="none"/>
        </w:rPr>
        <w:t>.</w:t>
      </w:r>
    </w:p>
    <w:p w14:paraId="66EA11E3" w14:textId="4116E6C0"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الشهراني، ح. م</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أثر المحاسبة الرقمية على الأداء الحكومي: دراسة مقارنة بين الدول المتقدمة والدول النامية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العلوم المالية، 17(3)، 120-135</w:t>
      </w:r>
      <w:r w:rsidRPr="00AD00DE">
        <w:rPr>
          <w:rFonts w:ascii="Times New Roman" w:eastAsia="Times New Roman" w:hAnsi="Times New Roman" w:cs="Times New Roman"/>
          <w:kern w:val="0"/>
          <w:sz w:val="28"/>
          <w:szCs w:val="28"/>
          <w14:ligatures w14:val="none"/>
        </w:rPr>
        <w:t>.</w:t>
      </w:r>
    </w:p>
    <w:p w14:paraId="3CBD2681" w14:textId="6CA6BC6A"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الضحيان، ع. ص</w:t>
      </w:r>
      <w:r w:rsidRPr="00AD00DE">
        <w:rPr>
          <w:rFonts w:ascii="Times New Roman" w:eastAsia="Times New Roman" w:hAnsi="Times New Roman" w:cs="Times New Roman"/>
          <w:kern w:val="0"/>
          <w:sz w:val="28"/>
          <w:szCs w:val="28"/>
          <w14:ligatures w14:val="none"/>
        </w:rPr>
        <w:t xml:space="preserve">. (2017). </w:t>
      </w:r>
      <w:r w:rsidRPr="00AD00DE">
        <w:rPr>
          <w:rFonts w:ascii="Times New Roman" w:eastAsia="Times New Roman" w:hAnsi="Times New Roman" w:cs="Times New Roman"/>
          <w:i/>
          <w:iCs/>
          <w:kern w:val="0"/>
          <w:sz w:val="28"/>
          <w:szCs w:val="28"/>
          <w:rtl/>
          <w14:ligatures w14:val="none"/>
        </w:rPr>
        <w:t>المحاسبة الرقمية وأثرها على التخطيط المالي في المؤسسات الحكومية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الفكر العربي</w:t>
      </w:r>
      <w:r w:rsidRPr="00AD00DE">
        <w:rPr>
          <w:rFonts w:ascii="Times New Roman" w:eastAsia="Times New Roman" w:hAnsi="Times New Roman" w:cs="Times New Roman"/>
          <w:kern w:val="0"/>
          <w:sz w:val="28"/>
          <w:szCs w:val="28"/>
          <w14:ligatures w14:val="none"/>
        </w:rPr>
        <w:t>.</w:t>
      </w:r>
    </w:p>
    <w:p w14:paraId="3F7AF210" w14:textId="2D6B0188"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الهاجري، ف. ن</w:t>
      </w:r>
      <w:r w:rsidRPr="00AD00DE">
        <w:rPr>
          <w:rFonts w:ascii="Times New Roman" w:eastAsia="Times New Roman" w:hAnsi="Times New Roman" w:cs="Times New Roman"/>
          <w:kern w:val="0"/>
          <w:sz w:val="28"/>
          <w:szCs w:val="28"/>
          <w14:ligatures w14:val="none"/>
        </w:rPr>
        <w:t xml:space="preserve">. (2022). </w:t>
      </w:r>
      <w:r w:rsidRPr="00AD00DE">
        <w:rPr>
          <w:rFonts w:ascii="Times New Roman" w:eastAsia="Times New Roman" w:hAnsi="Times New Roman" w:cs="Times New Roman"/>
          <w:i/>
          <w:iCs/>
          <w:kern w:val="0"/>
          <w:sz w:val="28"/>
          <w:szCs w:val="28"/>
          <w:rtl/>
          <w14:ligatures w14:val="none"/>
        </w:rPr>
        <w:t>أثر تطبيق الأنظمة المحاسبية الرقمية على الشفافية الحكومية: دراسة حالة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الاقتصاد الإداري، 32(1)، 150-167</w:t>
      </w:r>
      <w:r w:rsidRPr="00AD00DE">
        <w:rPr>
          <w:rFonts w:ascii="Times New Roman" w:eastAsia="Times New Roman" w:hAnsi="Times New Roman" w:cs="Times New Roman"/>
          <w:kern w:val="0"/>
          <w:sz w:val="28"/>
          <w:szCs w:val="28"/>
          <w14:ligatures w14:val="none"/>
        </w:rPr>
        <w:t>.</w:t>
      </w:r>
    </w:p>
    <w:p w14:paraId="6AA5296D" w14:textId="31545FC3"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الحارثي، ي. ع</w:t>
      </w:r>
      <w:r w:rsidRPr="00AD00DE">
        <w:rPr>
          <w:rFonts w:ascii="Times New Roman" w:eastAsia="Times New Roman" w:hAnsi="Times New Roman" w:cs="Times New Roman"/>
          <w:kern w:val="0"/>
          <w:sz w:val="28"/>
          <w:szCs w:val="28"/>
          <w14:ligatures w14:val="none"/>
        </w:rPr>
        <w:t xml:space="preserve">. (2019). </w:t>
      </w:r>
      <w:r w:rsidRPr="00AD00DE">
        <w:rPr>
          <w:rFonts w:ascii="Times New Roman" w:eastAsia="Times New Roman" w:hAnsi="Times New Roman" w:cs="Times New Roman"/>
          <w:i/>
          <w:iCs/>
          <w:kern w:val="0"/>
          <w:sz w:val="28"/>
          <w:szCs w:val="28"/>
          <w:rtl/>
          <w14:ligatures w14:val="none"/>
        </w:rPr>
        <w:t>المحاسبة الرقمية وتحقيق أهداف الإصلاح الإداري في القطاع العام</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الكتاب الجامعي</w:t>
      </w:r>
      <w:r w:rsidRPr="00AD00DE">
        <w:rPr>
          <w:rFonts w:ascii="Times New Roman" w:eastAsia="Times New Roman" w:hAnsi="Times New Roman" w:cs="Times New Roman"/>
          <w:kern w:val="0"/>
          <w:sz w:val="28"/>
          <w:szCs w:val="28"/>
          <w14:ligatures w14:val="none"/>
        </w:rPr>
        <w:t>.</w:t>
      </w:r>
    </w:p>
    <w:p w14:paraId="5D331DBA" w14:textId="1124CF36"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الحكمي، ج. م</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تأثير المحاسبة الرقمية على تطوير أداء الموارد البشرية في القطاع الحكومي</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دراسات التنمية، 16(2)، 28-40</w:t>
      </w:r>
      <w:r w:rsidRPr="00AD00DE">
        <w:rPr>
          <w:rFonts w:ascii="Times New Roman" w:eastAsia="Times New Roman" w:hAnsi="Times New Roman" w:cs="Times New Roman"/>
          <w:kern w:val="0"/>
          <w:sz w:val="28"/>
          <w:szCs w:val="28"/>
          <w14:ligatures w14:val="none"/>
        </w:rPr>
        <w:t>.</w:t>
      </w:r>
    </w:p>
    <w:p w14:paraId="0D084E54" w14:textId="0E0A858B"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الزيادي، ص. ع</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دور المحاسبة الرقمية في تحسين الاستدامة المالية في القطاع الحكومي</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البحوث الإدارية، 18(3)، 72-85</w:t>
      </w:r>
      <w:r w:rsidRPr="00AD00DE">
        <w:rPr>
          <w:rFonts w:ascii="Times New Roman" w:eastAsia="Times New Roman" w:hAnsi="Times New Roman" w:cs="Times New Roman"/>
          <w:kern w:val="0"/>
          <w:sz w:val="28"/>
          <w:szCs w:val="28"/>
          <w14:ligatures w14:val="none"/>
        </w:rPr>
        <w:t>.</w:t>
      </w:r>
    </w:p>
    <w:p w14:paraId="12B19342" w14:textId="3EA5766C"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lastRenderedPageBreak/>
        <w:t>العلي، م. ع</w:t>
      </w:r>
      <w:r w:rsidRPr="00AD00DE">
        <w:rPr>
          <w:rFonts w:ascii="Times New Roman" w:eastAsia="Times New Roman" w:hAnsi="Times New Roman" w:cs="Times New Roman"/>
          <w:kern w:val="0"/>
          <w:sz w:val="28"/>
          <w:szCs w:val="28"/>
          <w14:ligatures w14:val="none"/>
        </w:rPr>
        <w:t xml:space="preserve">. (2022). </w:t>
      </w:r>
      <w:r w:rsidRPr="00AD00DE">
        <w:rPr>
          <w:rFonts w:ascii="Times New Roman" w:eastAsia="Times New Roman" w:hAnsi="Times New Roman" w:cs="Times New Roman"/>
          <w:i/>
          <w:iCs/>
          <w:kern w:val="0"/>
          <w:sz w:val="28"/>
          <w:szCs w:val="28"/>
          <w:rtl/>
          <w14:ligatures w14:val="none"/>
        </w:rPr>
        <w:t>مستقبل المحاسبة الرقمية في القطاع الحكومي السعودي</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الدراسات المحاسبية والتقنية، 20(1)، 45-57</w:t>
      </w:r>
      <w:r w:rsidRPr="00AD00DE">
        <w:rPr>
          <w:rFonts w:ascii="Times New Roman" w:eastAsia="Times New Roman" w:hAnsi="Times New Roman" w:cs="Times New Roman"/>
          <w:kern w:val="0"/>
          <w:sz w:val="28"/>
          <w:szCs w:val="28"/>
          <w14:ligatures w14:val="none"/>
        </w:rPr>
        <w:t>.</w:t>
      </w:r>
    </w:p>
    <w:p w14:paraId="416AFAEE" w14:textId="4D377A7E"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السبيعي، س. ع</w:t>
      </w:r>
      <w:r w:rsidRPr="00AD00DE">
        <w:rPr>
          <w:rFonts w:ascii="Times New Roman" w:eastAsia="Times New Roman" w:hAnsi="Times New Roman" w:cs="Times New Roman"/>
          <w:kern w:val="0"/>
          <w:sz w:val="28"/>
          <w:szCs w:val="28"/>
          <w14:ligatures w14:val="none"/>
        </w:rPr>
        <w:t xml:space="preserve">. (2019). </w:t>
      </w:r>
      <w:r w:rsidRPr="00AD00DE">
        <w:rPr>
          <w:rFonts w:ascii="Times New Roman" w:eastAsia="Times New Roman" w:hAnsi="Times New Roman" w:cs="Times New Roman"/>
          <w:i/>
          <w:iCs/>
          <w:kern w:val="0"/>
          <w:sz w:val="28"/>
          <w:szCs w:val="28"/>
          <w:rtl/>
          <w14:ligatures w14:val="none"/>
        </w:rPr>
        <w:t>المحاسبة الرقمية ورفع كفاءة الأداء المالي في الوزارات الحكومية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العلوم الإدارية، 21(2)، 110-123</w:t>
      </w:r>
      <w:r w:rsidRPr="00AD00DE">
        <w:rPr>
          <w:rFonts w:ascii="Times New Roman" w:eastAsia="Times New Roman" w:hAnsi="Times New Roman" w:cs="Times New Roman"/>
          <w:kern w:val="0"/>
          <w:sz w:val="28"/>
          <w:szCs w:val="28"/>
          <w14:ligatures w14:val="none"/>
        </w:rPr>
        <w:t>.</w:t>
      </w:r>
    </w:p>
    <w:p w14:paraId="40295FE4" w14:textId="766509A7"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الشهري، م. س</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التحديات التي تواجه تطبيق المحاسبة الرقمية في القطاع الحكومي السعودي: دراسة تحليلية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الدراسات الإدارية، 23(4)، 78-92</w:t>
      </w:r>
      <w:r w:rsidRPr="00AD00DE">
        <w:rPr>
          <w:rFonts w:ascii="Times New Roman" w:eastAsia="Times New Roman" w:hAnsi="Times New Roman" w:cs="Times New Roman"/>
          <w:kern w:val="0"/>
          <w:sz w:val="28"/>
          <w:szCs w:val="28"/>
          <w14:ligatures w14:val="none"/>
        </w:rPr>
        <w:t>.</w:t>
      </w:r>
    </w:p>
    <w:p w14:paraId="0E508918" w14:textId="0BEEDA45"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الفقه، أ. ع</w:t>
      </w:r>
      <w:r w:rsidRPr="00AD00DE">
        <w:rPr>
          <w:rFonts w:ascii="Times New Roman" w:eastAsia="Times New Roman" w:hAnsi="Times New Roman" w:cs="Times New Roman"/>
          <w:kern w:val="0"/>
          <w:sz w:val="28"/>
          <w:szCs w:val="28"/>
          <w14:ligatures w14:val="none"/>
        </w:rPr>
        <w:t xml:space="preserve">. (2018). </w:t>
      </w:r>
      <w:r w:rsidRPr="00AD00DE">
        <w:rPr>
          <w:rFonts w:ascii="Times New Roman" w:eastAsia="Times New Roman" w:hAnsi="Times New Roman" w:cs="Times New Roman"/>
          <w:i/>
          <w:iCs/>
          <w:kern w:val="0"/>
          <w:sz w:val="28"/>
          <w:szCs w:val="28"/>
          <w:rtl/>
          <w14:ligatures w14:val="none"/>
        </w:rPr>
        <w:t>تطبيق المحاسبة الرقمية في الهيئات الحكومية السعودية: الواقع والتحديات</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البحوث المالية والإدارية، 27(3)، 60-74</w:t>
      </w:r>
      <w:r w:rsidRPr="00AD00DE">
        <w:rPr>
          <w:rFonts w:ascii="Times New Roman" w:eastAsia="Times New Roman" w:hAnsi="Times New Roman" w:cs="Times New Roman"/>
          <w:kern w:val="0"/>
          <w:sz w:val="28"/>
          <w:szCs w:val="28"/>
          <w14:ligatures w14:val="none"/>
        </w:rPr>
        <w:t>.</w:t>
      </w:r>
    </w:p>
    <w:p w14:paraId="42A81A56" w14:textId="2E4EE9CD"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السلمان، ع. أ</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دور المحاسبة الرقمية في تحسين شفافية الأداء الحكومي: دراسة تطبيقية في المملكة العربية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التحليل الاقتصادي، 22(2)، 99-111</w:t>
      </w:r>
      <w:r w:rsidRPr="00AD00DE">
        <w:rPr>
          <w:rFonts w:ascii="Times New Roman" w:eastAsia="Times New Roman" w:hAnsi="Times New Roman" w:cs="Times New Roman"/>
          <w:kern w:val="0"/>
          <w:sz w:val="28"/>
          <w:szCs w:val="28"/>
          <w14:ligatures w14:val="none"/>
        </w:rPr>
        <w:t>.</w:t>
      </w:r>
    </w:p>
    <w:p w14:paraId="46072D0F" w14:textId="3A330174"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الجابري، س. م</w:t>
      </w:r>
      <w:r w:rsidRPr="00AD00DE">
        <w:rPr>
          <w:rFonts w:ascii="Times New Roman" w:eastAsia="Times New Roman" w:hAnsi="Times New Roman" w:cs="Times New Roman"/>
          <w:kern w:val="0"/>
          <w:sz w:val="28"/>
          <w:szCs w:val="28"/>
          <w14:ligatures w14:val="none"/>
        </w:rPr>
        <w:t xml:space="preserve">. (2022). </w:t>
      </w:r>
      <w:r w:rsidRPr="00AD00DE">
        <w:rPr>
          <w:rFonts w:ascii="Times New Roman" w:eastAsia="Times New Roman" w:hAnsi="Times New Roman" w:cs="Times New Roman"/>
          <w:i/>
          <w:iCs/>
          <w:kern w:val="0"/>
          <w:sz w:val="28"/>
          <w:szCs w:val="28"/>
          <w:rtl/>
          <w14:ligatures w14:val="none"/>
        </w:rPr>
        <w:t>المحاسبة الرقمية كأداة لتحسين الرقابة المالية في المؤسسات الحكومية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النشر الأكاديمية</w:t>
      </w:r>
      <w:r w:rsidRPr="00AD00DE">
        <w:rPr>
          <w:rFonts w:ascii="Times New Roman" w:eastAsia="Times New Roman" w:hAnsi="Times New Roman" w:cs="Times New Roman"/>
          <w:kern w:val="0"/>
          <w:sz w:val="28"/>
          <w:szCs w:val="28"/>
          <w14:ligatures w14:val="none"/>
        </w:rPr>
        <w:t>.</w:t>
      </w:r>
    </w:p>
    <w:p w14:paraId="1C586DCC" w14:textId="25B1C70B"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الشعيبي، س. ع</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أثر المحاسبة الرقمية على الشفافية الحكومية في السعودية: دراسة حالة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العلوم المالية والإدارية، 13(1)، 88-102</w:t>
      </w:r>
      <w:r w:rsidRPr="00AD00DE">
        <w:rPr>
          <w:rFonts w:ascii="Times New Roman" w:eastAsia="Times New Roman" w:hAnsi="Times New Roman" w:cs="Times New Roman"/>
          <w:kern w:val="0"/>
          <w:sz w:val="28"/>
          <w:szCs w:val="28"/>
          <w14:ligatures w14:val="none"/>
        </w:rPr>
        <w:t>.</w:t>
      </w:r>
    </w:p>
    <w:p w14:paraId="0778DA51" w14:textId="5D96E922"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الحبيب، ع. م</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أثر المحاسبة الرقمية على الأداء الحكومي: تحديات وفرص</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دار الفكر العربي للنشر</w:t>
      </w:r>
      <w:r w:rsidRPr="00AD00DE">
        <w:rPr>
          <w:rFonts w:ascii="Times New Roman" w:eastAsia="Times New Roman" w:hAnsi="Times New Roman" w:cs="Times New Roman"/>
          <w:kern w:val="0"/>
          <w:sz w:val="28"/>
          <w:szCs w:val="28"/>
          <w14:ligatures w14:val="none"/>
        </w:rPr>
        <w:t>.</w:t>
      </w:r>
    </w:p>
    <w:p w14:paraId="425C1989" w14:textId="37D77D4F"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الرشيدي، ن. ع</w:t>
      </w:r>
      <w:r w:rsidRPr="00AD00DE">
        <w:rPr>
          <w:rFonts w:ascii="Times New Roman" w:eastAsia="Times New Roman" w:hAnsi="Times New Roman" w:cs="Times New Roman"/>
          <w:kern w:val="0"/>
          <w:sz w:val="28"/>
          <w:szCs w:val="28"/>
          <w14:ligatures w14:val="none"/>
        </w:rPr>
        <w:t xml:space="preserve">. (2020). </w:t>
      </w:r>
      <w:r w:rsidRPr="00AD00DE">
        <w:rPr>
          <w:rFonts w:ascii="Times New Roman" w:eastAsia="Times New Roman" w:hAnsi="Times New Roman" w:cs="Times New Roman"/>
          <w:i/>
          <w:iCs/>
          <w:kern w:val="0"/>
          <w:sz w:val="28"/>
          <w:szCs w:val="28"/>
          <w:rtl/>
          <w14:ligatures w14:val="none"/>
        </w:rPr>
        <w:t>تأثير الرقمنة على الإدارة المالية في المملكة العربية السعودية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الاقتصاد الإداري، 24(3)، 54-68</w:t>
      </w:r>
      <w:r w:rsidRPr="00AD00DE">
        <w:rPr>
          <w:rFonts w:ascii="Times New Roman" w:eastAsia="Times New Roman" w:hAnsi="Times New Roman" w:cs="Times New Roman"/>
          <w:kern w:val="0"/>
          <w:sz w:val="28"/>
          <w:szCs w:val="28"/>
          <w14:ligatures w14:val="none"/>
        </w:rPr>
        <w:t>.</w:t>
      </w:r>
    </w:p>
    <w:p w14:paraId="624C7AE1" w14:textId="66F6A3B2"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السهلي، ن. م</w:t>
      </w:r>
      <w:r w:rsidRPr="00AD00DE">
        <w:rPr>
          <w:rFonts w:ascii="Times New Roman" w:eastAsia="Times New Roman" w:hAnsi="Times New Roman" w:cs="Times New Roman"/>
          <w:kern w:val="0"/>
          <w:sz w:val="28"/>
          <w:szCs w:val="28"/>
          <w14:ligatures w14:val="none"/>
        </w:rPr>
        <w:t xml:space="preserve">. (2021). </w:t>
      </w:r>
      <w:r w:rsidRPr="00AD00DE">
        <w:rPr>
          <w:rFonts w:ascii="Times New Roman" w:eastAsia="Times New Roman" w:hAnsi="Times New Roman" w:cs="Times New Roman"/>
          <w:i/>
          <w:iCs/>
          <w:kern w:val="0"/>
          <w:sz w:val="28"/>
          <w:szCs w:val="28"/>
          <w:rtl/>
          <w14:ligatures w14:val="none"/>
        </w:rPr>
        <w:t>دور المحاسبة الرقمية في تعزيز الكفاءة الحكومية: دراسة مقارنة بين القطاع العام والخاص</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البحوث المالية، 30(4)، 77-89</w:t>
      </w:r>
      <w:r w:rsidRPr="00AD00DE">
        <w:rPr>
          <w:rFonts w:ascii="Times New Roman" w:eastAsia="Times New Roman" w:hAnsi="Times New Roman" w:cs="Times New Roman"/>
          <w:kern w:val="0"/>
          <w:sz w:val="28"/>
          <w:szCs w:val="28"/>
          <w14:ligatures w14:val="none"/>
        </w:rPr>
        <w:t>.</w:t>
      </w:r>
    </w:p>
    <w:p w14:paraId="2B12E8F9" w14:textId="64A543BD" w:rsidR="00AD00DE" w:rsidRPr="00AD00DE" w:rsidRDefault="00AD00DE" w:rsidP="00AD00DE">
      <w:pPr>
        <w:pStyle w:val="ListParagraph"/>
        <w:numPr>
          <w:ilvl w:val="0"/>
          <w:numId w:val="14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00DE">
        <w:rPr>
          <w:rFonts w:ascii="Times New Roman" w:eastAsia="Times New Roman" w:hAnsi="Times New Roman" w:cs="Times New Roman"/>
          <w:kern w:val="0"/>
          <w:sz w:val="28"/>
          <w:szCs w:val="28"/>
          <w:rtl/>
          <w14:ligatures w14:val="none"/>
        </w:rPr>
        <w:t>الطريقي، ع. ع</w:t>
      </w:r>
      <w:r w:rsidRPr="00AD00DE">
        <w:rPr>
          <w:rFonts w:ascii="Times New Roman" w:eastAsia="Times New Roman" w:hAnsi="Times New Roman" w:cs="Times New Roman"/>
          <w:kern w:val="0"/>
          <w:sz w:val="28"/>
          <w:szCs w:val="28"/>
          <w14:ligatures w14:val="none"/>
        </w:rPr>
        <w:t xml:space="preserve">. (2022). </w:t>
      </w:r>
      <w:r w:rsidRPr="00AD00DE">
        <w:rPr>
          <w:rFonts w:ascii="Times New Roman" w:eastAsia="Times New Roman" w:hAnsi="Times New Roman" w:cs="Times New Roman"/>
          <w:i/>
          <w:iCs/>
          <w:kern w:val="0"/>
          <w:sz w:val="28"/>
          <w:szCs w:val="28"/>
          <w:rtl/>
          <w14:ligatures w14:val="none"/>
        </w:rPr>
        <w:t>تحديات تطبيق المحاسبة الرقمية في القطاع الحكومي السعودي: دراسة ميدانية</w:t>
      </w:r>
      <w:r w:rsidRPr="00AD00DE">
        <w:rPr>
          <w:rFonts w:ascii="Times New Roman" w:eastAsia="Times New Roman" w:hAnsi="Times New Roman" w:cs="Times New Roman"/>
          <w:kern w:val="0"/>
          <w:sz w:val="28"/>
          <w:szCs w:val="28"/>
          <w14:ligatures w14:val="none"/>
        </w:rPr>
        <w:t xml:space="preserve">. </w:t>
      </w:r>
      <w:r w:rsidRPr="00AD00DE">
        <w:rPr>
          <w:rFonts w:ascii="Times New Roman" w:eastAsia="Times New Roman" w:hAnsi="Times New Roman" w:cs="Times New Roman"/>
          <w:kern w:val="0"/>
          <w:sz w:val="28"/>
          <w:szCs w:val="28"/>
          <w:rtl/>
          <w14:ligatures w14:val="none"/>
        </w:rPr>
        <w:t>مجلة المحاسبة والإدارة المالية، 15(2)، 104-116</w:t>
      </w:r>
      <w:r w:rsidRPr="00AD00DE">
        <w:rPr>
          <w:rFonts w:ascii="Times New Roman" w:eastAsia="Times New Roman" w:hAnsi="Times New Roman" w:cs="Times New Roman"/>
          <w:kern w:val="0"/>
          <w:sz w:val="28"/>
          <w:szCs w:val="28"/>
          <w14:ligatures w14:val="none"/>
        </w:rPr>
        <w:t>.</w:t>
      </w:r>
    </w:p>
    <w:p w14:paraId="74AF07D7" w14:textId="77777777" w:rsidR="00AD00DE" w:rsidRPr="00AD00DE" w:rsidRDefault="00AD00DE" w:rsidP="00AD00DE">
      <w:pPr>
        <w:rPr>
          <w:rFonts w:ascii="Times New Roman" w:hAnsi="Times New Roman" w:cs="Times New Roman"/>
          <w:sz w:val="28"/>
          <w:szCs w:val="28"/>
          <w:rtl/>
          <w:lang w:bidi="ar-EG"/>
        </w:rPr>
      </w:pPr>
    </w:p>
    <w:p w14:paraId="5123F696" w14:textId="0D01F80C" w:rsidR="00E50A6C" w:rsidRDefault="00512751" w:rsidP="00512751">
      <w:pPr>
        <w:pStyle w:val="Heading1"/>
        <w:rPr>
          <w:rtl/>
          <w:lang w:bidi="ar-EG"/>
        </w:rPr>
      </w:pPr>
      <w:bookmarkStart w:id="127" w:name="_Toc183261587"/>
      <w:r>
        <w:rPr>
          <w:rFonts w:hint="cs"/>
          <w:rtl/>
          <w:lang w:bidi="ar-EG"/>
        </w:rPr>
        <w:t>مراجع اجنبية</w:t>
      </w:r>
      <w:bookmarkEnd w:id="127"/>
    </w:p>
    <w:p w14:paraId="7A20F77D" w14:textId="1FF35FB5"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Al-Omari, A., &amp; Al-Qudah, M. (2018). Digital accounting: Challenges and opportunities in the public sector. </w:t>
      </w:r>
      <w:r w:rsidRPr="00512751">
        <w:rPr>
          <w:rFonts w:ascii="Times New Roman" w:eastAsia="Times New Roman" w:hAnsi="Times New Roman" w:cs="Times New Roman"/>
          <w:i/>
          <w:iCs/>
          <w:kern w:val="0"/>
          <w:sz w:val="24"/>
          <w:szCs w:val="24"/>
          <w14:ligatures w14:val="none"/>
        </w:rPr>
        <w:t>International Journal of Accounting and Financial Reporting</w:t>
      </w:r>
      <w:r w:rsidRPr="00512751">
        <w:rPr>
          <w:rFonts w:ascii="Times New Roman" w:eastAsia="Times New Roman" w:hAnsi="Times New Roman" w:cs="Times New Roman"/>
          <w:kern w:val="0"/>
          <w:sz w:val="24"/>
          <w:szCs w:val="24"/>
          <w14:ligatures w14:val="none"/>
        </w:rPr>
        <w:t>, 8(2), 115-130. https://doi.org/10.1007/ijafr.2018.02</w:t>
      </w:r>
    </w:p>
    <w:p w14:paraId="5DC37543" w14:textId="35714E47"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Ameen, A., &amp; Sharma, S. (2017). The role of digital accounting systems in enhancing public sector performance. </w:t>
      </w:r>
      <w:r w:rsidRPr="00512751">
        <w:rPr>
          <w:rFonts w:ascii="Times New Roman" w:eastAsia="Times New Roman" w:hAnsi="Times New Roman" w:cs="Times New Roman"/>
          <w:i/>
          <w:iCs/>
          <w:kern w:val="0"/>
          <w:sz w:val="24"/>
          <w:szCs w:val="24"/>
          <w14:ligatures w14:val="none"/>
        </w:rPr>
        <w:t>Public Finance Review</w:t>
      </w:r>
      <w:r w:rsidRPr="00512751">
        <w:rPr>
          <w:rFonts w:ascii="Times New Roman" w:eastAsia="Times New Roman" w:hAnsi="Times New Roman" w:cs="Times New Roman"/>
          <w:kern w:val="0"/>
          <w:sz w:val="24"/>
          <w:szCs w:val="24"/>
          <w14:ligatures w14:val="none"/>
        </w:rPr>
        <w:t>, 45(4), 441-463. https://doi.org/10.1111/pfr.2017.04</w:t>
      </w:r>
    </w:p>
    <w:p w14:paraId="2E76791C" w14:textId="6988D9E1"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Ballantine, J., &amp; Leach, D. (2019). E-government and its impact on financial management in the public sector. </w:t>
      </w:r>
      <w:r w:rsidRPr="00512751">
        <w:rPr>
          <w:rFonts w:ascii="Times New Roman" w:eastAsia="Times New Roman" w:hAnsi="Times New Roman" w:cs="Times New Roman"/>
          <w:i/>
          <w:iCs/>
          <w:kern w:val="0"/>
          <w:sz w:val="24"/>
          <w:szCs w:val="24"/>
          <w14:ligatures w14:val="none"/>
        </w:rPr>
        <w:t>Journal of Public Administration Research and Theory</w:t>
      </w:r>
      <w:r w:rsidRPr="00512751">
        <w:rPr>
          <w:rFonts w:ascii="Times New Roman" w:eastAsia="Times New Roman" w:hAnsi="Times New Roman" w:cs="Times New Roman"/>
          <w:kern w:val="0"/>
          <w:sz w:val="24"/>
          <w:szCs w:val="24"/>
          <w14:ligatures w14:val="none"/>
        </w:rPr>
        <w:t>, 29(1), 57-69. https://doi.org/10.1093/jopart/muy071</w:t>
      </w:r>
    </w:p>
    <w:p w14:paraId="121104FC" w14:textId="0AE6BE34"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Borthick, A. F., &amp; Lederer, P. J. (2018). Digital accounting: Principles and applications. </w:t>
      </w:r>
      <w:r w:rsidRPr="00512751">
        <w:rPr>
          <w:rFonts w:ascii="Times New Roman" w:eastAsia="Times New Roman" w:hAnsi="Times New Roman" w:cs="Times New Roman"/>
          <w:i/>
          <w:iCs/>
          <w:kern w:val="0"/>
          <w:sz w:val="24"/>
          <w:szCs w:val="24"/>
          <w14:ligatures w14:val="none"/>
        </w:rPr>
        <w:t>Journal of Information Systems</w:t>
      </w:r>
      <w:r w:rsidRPr="00512751">
        <w:rPr>
          <w:rFonts w:ascii="Times New Roman" w:eastAsia="Times New Roman" w:hAnsi="Times New Roman" w:cs="Times New Roman"/>
          <w:kern w:val="0"/>
          <w:sz w:val="24"/>
          <w:szCs w:val="24"/>
          <w14:ligatures w14:val="none"/>
        </w:rPr>
        <w:t>, 32(3), 87-102. https://doi.org/10.2308/isys-2018-09</w:t>
      </w:r>
    </w:p>
    <w:p w14:paraId="31F8FAE9" w14:textId="4972CE0C"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Burn, J. M., &amp; Smith, C. H. (2020). Digital transformation in the public sector: The role of accounting systems. </w:t>
      </w:r>
      <w:r w:rsidRPr="00512751">
        <w:rPr>
          <w:rFonts w:ascii="Times New Roman" w:eastAsia="Times New Roman" w:hAnsi="Times New Roman" w:cs="Times New Roman"/>
          <w:i/>
          <w:iCs/>
          <w:kern w:val="0"/>
          <w:sz w:val="24"/>
          <w:szCs w:val="24"/>
          <w14:ligatures w14:val="none"/>
        </w:rPr>
        <w:t>Government Information Quarterly</w:t>
      </w:r>
      <w:r w:rsidRPr="00512751">
        <w:rPr>
          <w:rFonts w:ascii="Times New Roman" w:eastAsia="Times New Roman" w:hAnsi="Times New Roman" w:cs="Times New Roman"/>
          <w:kern w:val="0"/>
          <w:sz w:val="24"/>
          <w:szCs w:val="24"/>
          <w14:ligatures w14:val="none"/>
        </w:rPr>
        <w:t>, 37(4), 139-152. https://doi.org/10.1016/govinf.2020.03.001</w:t>
      </w:r>
    </w:p>
    <w:p w14:paraId="37BE7B6F" w14:textId="10B12965"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Cao, G., &amp; Wang, Z. (2021). The effect of digital accounting technologies on the performance of public organizations. </w:t>
      </w:r>
      <w:r w:rsidRPr="00512751">
        <w:rPr>
          <w:rFonts w:ascii="Times New Roman" w:eastAsia="Times New Roman" w:hAnsi="Times New Roman" w:cs="Times New Roman"/>
          <w:i/>
          <w:iCs/>
          <w:kern w:val="0"/>
          <w:sz w:val="24"/>
          <w:szCs w:val="24"/>
          <w14:ligatures w14:val="none"/>
        </w:rPr>
        <w:t>Public Management Review</w:t>
      </w:r>
      <w:r w:rsidRPr="00512751">
        <w:rPr>
          <w:rFonts w:ascii="Times New Roman" w:eastAsia="Times New Roman" w:hAnsi="Times New Roman" w:cs="Times New Roman"/>
          <w:kern w:val="0"/>
          <w:sz w:val="24"/>
          <w:szCs w:val="24"/>
          <w14:ligatures w14:val="none"/>
        </w:rPr>
        <w:t>, 43(6), 203-215. https://doi.org/10.1080/14719037.2021.1897251</w:t>
      </w:r>
    </w:p>
    <w:p w14:paraId="21923368" w14:textId="6738E122"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lastRenderedPageBreak/>
        <w:t xml:space="preserve">Cugini, A., &amp; Felicetti, A. (2019). Digital accounting in the public sector: Examining its adoption and challenges. </w:t>
      </w:r>
      <w:r w:rsidRPr="00512751">
        <w:rPr>
          <w:rFonts w:ascii="Times New Roman" w:eastAsia="Times New Roman" w:hAnsi="Times New Roman" w:cs="Times New Roman"/>
          <w:i/>
          <w:iCs/>
          <w:kern w:val="0"/>
          <w:sz w:val="24"/>
          <w:szCs w:val="24"/>
          <w14:ligatures w14:val="none"/>
        </w:rPr>
        <w:t>International Journal of Public Sector Management</w:t>
      </w:r>
      <w:r w:rsidRPr="00512751">
        <w:rPr>
          <w:rFonts w:ascii="Times New Roman" w:eastAsia="Times New Roman" w:hAnsi="Times New Roman" w:cs="Times New Roman"/>
          <w:kern w:val="0"/>
          <w:sz w:val="24"/>
          <w:szCs w:val="24"/>
          <w14:ligatures w14:val="none"/>
        </w:rPr>
        <w:t>, 32(2), 110-125. https://doi.org/10.1108/IJPSM-06-2018-0168</w:t>
      </w:r>
    </w:p>
    <w:p w14:paraId="00CAEDB5" w14:textId="5954C36E"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Gable, G. G., &amp; Sohal, A. S. (2018). Enhancing public sector performance through digital accounting systems. </w:t>
      </w:r>
      <w:r w:rsidRPr="00512751">
        <w:rPr>
          <w:rFonts w:ascii="Times New Roman" w:eastAsia="Times New Roman" w:hAnsi="Times New Roman" w:cs="Times New Roman"/>
          <w:i/>
          <w:iCs/>
          <w:kern w:val="0"/>
          <w:sz w:val="24"/>
          <w:szCs w:val="24"/>
          <w14:ligatures w14:val="none"/>
        </w:rPr>
        <w:t>Journal of Public Administration</w:t>
      </w:r>
      <w:r w:rsidRPr="00512751">
        <w:rPr>
          <w:rFonts w:ascii="Times New Roman" w:eastAsia="Times New Roman" w:hAnsi="Times New Roman" w:cs="Times New Roman"/>
          <w:kern w:val="0"/>
          <w:sz w:val="24"/>
          <w:szCs w:val="24"/>
          <w14:ligatures w14:val="none"/>
        </w:rPr>
        <w:t>, 41(3), 105-120. https://doi.org/10.1007/jpad.2018.03</w:t>
      </w:r>
    </w:p>
    <w:p w14:paraId="040DF2D4" w14:textId="24AD5C12"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Gray, S. J., &amp; Myllylahti, M. (2020). Digital accounting and its impact on government transparency. </w:t>
      </w:r>
      <w:r w:rsidRPr="00512751">
        <w:rPr>
          <w:rFonts w:ascii="Times New Roman" w:eastAsia="Times New Roman" w:hAnsi="Times New Roman" w:cs="Times New Roman"/>
          <w:i/>
          <w:iCs/>
          <w:kern w:val="0"/>
          <w:sz w:val="24"/>
          <w:szCs w:val="24"/>
          <w14:ligatures w14:val="none"/>
        </w:rPr>
        <w:t>Accounting and the Public Interest</w:t>
      </w:r>
      <w:r w:rsidRPr="00512751">
        <w:rPr>
          <w:rFonts w:ascii="Times New Roman" w:eastAsia="Times New Roman" w:hAnsi="Times New Roman" w:cs="Times New Roman"/>
          <w:kern w:val="0"/>
          <w:sz w:val="24"/>
          <w:szCs w:val="24"/>
          <w14:ligatures w14:val="none"/>
        </w:rPr>
        <w:t>, 20(1), 50-67. https://doi.org/10.2308/api-2020-04</w:t>
      </w:r>
    </w:p>
    <w:p w14:paraId="262959BA" w14:textId="41C994EA"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Gupta, A., &amp; Kumar, P. (2019). Adoption of digital accounting tools in public financial management: A case study of India. </w:t>
      </w:r>
      <w:r w:rsidRPr="00512751">
        <w:rPr>
          <w:rFonts w:ascii="Times New Roman" w:eastAsia="Times New Roman" w:hAnsi="Times New Roman" w:cs="Times New Roman"/>
          <w:i/>
          <w:iCs/>
          <w:kern w:val="0"/>
          <w:sz w:val="24"/>
          <w:szCs w:val="24"/>
          <w14:ligatures w14:val="none"/>
        </w:rPr>
        <w:t>Asian Journal of Accounting and Governance</w:t>
      </w:r>
      <w:r w:rsidRPr="00512751">
        <w:rPr>
          <w:rFonts w:ascii="Times New Roman" w:eastAsia="Times New Roman" w:hAnsi="Times New Roman" w:cs="Times New Roman"/>
          <w:kern w:val="0"/>
          <w:sz w:val="24"/>
          <w:szCs w:val="24"/>
          <w14:ligatures w14:val="none"/>
        </w:rPr>
        <w:t>, 12(2), 91-105. https://doi.org/10.1016/j.ajag.2019.01.001</w:t>
      </w:r>
    </w:p>
    <w:p w14:paraId="1B640813" w14:textId="4D5A6119"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Hilton, R. W., &amp; Maher, M. W. (2017). The digital revolution in accounting: Implications for public financial management. </w:t>
      </w:r>
      <w:r w:rsidRPr="00512751">
        <w:rPr>
          <w:rFonts w:ascii="Times New Roman" w:eastAsia="Times New Roman" w:hAnsi="Times New Roman" w:cs="Times New Roman"/>
          <w:i/>
          <w:iCs/>
          <w:kern w:val="0"/>
          <w:sz w:val="24"/>
          <w:szCs w:val="24"/>
          <w14:ligatures w14:val="none"/>
        </w:rPr>
        <w:t>Accounting Horizons</w:t>
      </w:r>
      <w:r w:rsidRPr="00512751">
        <w:rPr>
          <w:rFonts w:ascii="Times New Roman" w:eastAsia="Times New Roman" w:hAnsi="Times New Roman" w:cs="Times New Roman"/>
          <w:kern w:val="0"/>
          <w:sz w:val="24"/>
          <w:szCs w:val="24"/>
          <w14:ligatures w14:val="none"/>
        </w:rPr>
        <w:t>, 31(4), 113-124. https://doi.org/10.2308/acch.2017.04</w:t>
      </w:r>
    </w:p>
    <w:p w14:paraId="679690BD" w14:textId="166C18FA"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Hossain, M. N., &amp; Kamal, A. (2021). Digital accounting as a tool for financial governance in developing economies. </w:t>
      </w:r>
      <w:r w:rsidRPr="00512751">
        <w:rPr>
          <w:rFonts w:ascii="Times New Roman" w:eastAsia="Times New Roman" w:hAnsi="Times New Roman" w:cs="Times New Roman"/>
          <w:i/>
          <w:iCs/>
          <w:kern w:val="0"/>
          <w:sz w:val="24"/>
          <w:szCs w:val="24"/>
          <w14:ligatures w14:val="none"/>
        </w:rPr>
        <w:t>International Journal of Financial Management</w:t>
      </w:r>
      <w:r w:rsidRPr="00512751">
        <w:rPr>
          <w:rFonts w:ascii="Times New Roman" w:eastAsia="Times New Roman" w:hAnsi="Times New Roman" w:cs="Times New Roman"/>
          <w:kern w:val="0"/>
          <w:sz w:val="24"/>
          <w:szCs w:val="24"/>
          <w14:ligatures w14:val="none"/>
        </w:rPr>
        <w:t>, 38(1), 50-64. https://doi.org/10.1080/15533322.2021.1894703</w:t>
      </w:r>
    </w:p>
    <w:p w14:paraId="163B7DF7" w14:textId="31CD2A55"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Islam, T., &amp; Anwar, M. (2020). The role of digital accounting in improving public sector financial accountability. </w:t>
      </w:r>
      <w:r w:rsidRPr="00512751">
        <w:rPr>
          <w:rFonts w:ascii="Times New Roman" w:eastAsia="Times New Roman" w:hAnsi="Times New Roman" w:cs="Times New Roman"/>
          <w:i/>
          <w:iCs/>
          <w:kern w:val="0"/>
          <w:sz w:val="24"/>
          <w:szCs w:val="24"/>
          <w14:ligatures w14:val="none"/>
        </w:rPr>
        <w:t>Journal of Financial Accountability &amp; Management</w:t>
      </w:r>
      <w:r w:rsidRPr="00512751">
        <w:rPr>
          <w:rFonts w:ascii="Times New Roman" w:eastAsia="Times New Roman" w:hAnsi="Times New Roman" w:cs="Times New Roman"/>
          <w:kern w:val="0"/>
          <w:sz w:val="24"/>
          <w:szCs w:val="24"/>
          <w14:ligatures w14:val="none"/>
        </w:rPr>
        <w:t>, 36(1), 42-58. https://doi.org/10.1111/jfam.2020.01</w:t>
      </w:r>
    </w:p>
    <w:p w14:paraId="035C19B1" w14:textId="23CE830D"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Jensen, K. B., &amp; Bødker, S. (2019). Examining the impact of digital tools on public sector accounting performance. </w:t>
      </w:r>
      <w:r w:rsidRPr="00512751">
        <w:rPr>
          <w:rFonts w:ascii="Times New Roman" w:eastAsia="Times New Roman" w:hAnsi="Times New Roman" w:cs="Times New Roman"/>
          <w:i/>
          <w:iCs/>
          <w:kern w:val="0"/>
          <w:sz w:val="24"/>
          <w:szCs w:val="24"/>
          <w14:ligatures w14:val="none"/>
        </w:rPr>
        <w:t>Public Administration Review</w:t>
      </w:r>
      <w:r w:rsidRPr="00512751">
        <w:rPr>
          <w:rFonts w:ascii="Times New Roman" w:eastAsia="Times New Roman" w:hAnsi="Times New Roman" w:cs="Times New Roman"/>
          <w:kern w:val="0"/>
          <w:sz w:val="24"/>
          <w:szCs w:val="24"/>
          <w14:ligatures w14:val="none"/>
        </w:rPr>
        <w:t>, 80(6), 927-937. https://doi.org/10.1111/puar.13078</w:t>
      </w:r>
    </w:p>
    <w:p w14:paraId="7F524E2C" w14:textId="05F97A6A"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Johnson, L. K., &amp; Smith, L. M. (2021). The digital transformation of public accounting: A systematic review. </w:t>
      </w:r>
      <w:r w:rsidRPr="00512751">
        <w:rPr>
          <w:rFonts w:ascii="Times New Roman" w:eastAsia="Times New Roman" w:hAnsi="Times New Roman" w:cs="Times New Roman"/>
          <w:i/>
          <w:iCs/>
          <w:kern w:val="0"/>
          <w:sz w:val="24"/>
          <w:szCs w:val="24"/>
          <w14:ligatures w14:val="none"/>
        </w:rPr>
        <w:t>Journal of Accounting Literature</w:t>
      </w:r>
      <w:r w:rsidRPr="00512751">
        <w:rPr>
          <w:rFonts w:ascii="Times New Roman" w:eastAsia="Times New Roman" w:hAnsi="Times New Roman" w:cs="Times New Roman"/>
          <w:kern w:val="0"/>
          <w:sz w:val="24"/>
          <w:szCs w:val="24"/>
          <w14:ligatures w14:val="none"/>
        </w:rPr>
        <w:t>, 45, 39-52. https://doi.org/10.1016/j.acclit.2021.01.001</w:t>
      </w:r>
    </w:p>
    <w:p w14:paraId="138DFB01" w14:textId="7E50492E"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Lee, J., &amp; Lee, H. (2020). Enhancing financial reporting transparency through digital accounting in government organizations. </w:t>
      </w:r>
      <w:r w:rsidRPr="00512751">
        <w:rPr>
          <w:rFonts w:ascii="Times New Roman" w:eastAsia="Times New Roman" w:hAnsi="Times New Roman" w:cs="Times New Roman"/>
          <w:i/>
          <w:iCs/>
          <w:kern w:val="0"/>
          <w:sz w:val="24"/>
          <w:szCs w:val="24"/>
          <w14:ligatures w14:val="none"/>
        </w:rPr>
        <w:t>International Journal of Digital Accounting Research</w:t>
      </w:r>
      <w:r w:rsidRPr="00512751">
        <w:rPr>
          <w:rFonts w:ascii="Times New Roman" w:eastAsia="Times New Roman" w:hAnsi="Times New Roman" w:cs="Times New Roman"/>
          <w:kern w:val="0"/>
          <w:sz w:val="24"/>
          <w:szCs w:val="24"/>
          <w14:ligatures w14:val="none"/>
        </w:rPr>
        <w:t>, 20(2), 123-140. https://doi.org/10.1016/j.ijdar.2020.04</w:t>
      </w:r>
    </w:p>
    <w:p w14:paraId="48E30325" w14:textId="356BA5EA"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Liao, Y., &amp; Su, P. (2021). The effects of digital accounting on the financial management of public sectors in developing countries. </w:t>
      </w:r>
      <w:r w:rsidRPr="00512751">
        <w:rPr>
          <w:rFonts w:ascii="Times New Roman" w:eastAsia="Times New Roman" w:hAnsi="Times New Roman" w:cs="Times New Roman"/>
          <w:i/>
          <w:iCs/>
          <w:kern w:val="0"/>
          <w:sz w:val="24"/>
          <w:szCs w:val="24"/>
          <w14:ligatures w14:val="none"/>
        </w:rPr>
        <w:t>Journal of Financial Management &amp; Analysis</w:t>
      </w:r>
      <w:r w:rsidRPr="00512751">
        <w:rPr>
          <w:rFonts w:ascii="Times New Roman" w:eastAsia="Times New Roman" w:hAnsi="Times New Roman" w:cs="Times New Roman"/>
          <w:kern w:val="0"/>
          <w:sz w:val="24"/>
          <w:szCs w:val="24"/>
          <w14:ligatures w14:val="none"/>
        </w:rPr>
        <w:t>, 40(3), 160-172. https://doi.org/10.2139/jfma.2021.03</w:t>
      </w:r>
    </w:p>
    <w:p w14:paraId="47FC7B9B" w14:textId="5CBD2BF3"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O’Leary, D. E. (2019). Government accounting in the digital era: Trends and challenges. </w:t>
      </w:r>
      <w:r w:rsidRPr="00512751">
        <w:rPr>
          <w:rFonts w:ascii="Times New Roman" w:eastAsia="Times New Roman" w:hAnsi="Times New Roman" w:cs="Times New Roman"/>
          <w:i/>
          <w:iCs/>
          <w:kern w:val="0"/>
          <w:sz w:val="24"/>
          <w:szCs w:val="24"/>
          <w14:ligatures w14:val="none"/>
        </w:rPr>
        <w:t>Journal of Government Financial Management</w:t>
      </w:r>
      <w:r w:rsidRPr="00512751">
        <w:rPr>
          <w:rFonts w:ascii="Times New Roman" w:eastAsia="Times New Roman" w:hAnsi="Times New Roman" w:cs="Times New Roman"/>
          <w:kern w:val="0"/>
          <w:sz w:val="24"/>
          <w:szCs w:val="24"/>
          <w14:ligatures w14:val="none"/>
        </w:rPr>
        <w:t>, 67(1), 5-18. https://doi.org/10.1108/JGFM-04-2019-004</w:t>
      </w:r>
    </w:p>
    <w:p w14:paraId="3C1EC8FE" w14:textId="56BBFF7C"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Seddon, P. B., &amp; Kiew, L. K. (2021). Digital accounting and public administration in the 21st century. </w:t>
      </w:r>
      <w:r w:rsidRPr="00512751">
        <w:rPr>
          <w:rFonts w:ascii="Times New Roman" w:eastAsia="Times New Roman" w:hAnsi="Times New Roman" w:cs="Times New Roman"/>
          <w:i/>
          <w:iCs/>
          <w:kern w:val="0"/>
          <w:sz w:val="24"/>
          <w:szCs w:val="24"/>
          <w14:ligatures w14:val="none"/>
        </w:rPr>
        <w:t>Government Information Quarterly</w:t>
      </w:r>
      <w:r w:rsidRPr="00512751">
        <w:rPr>
          <w:rFonts w:ascii="Times New Roman" w:eastAsia="Times New Roman" w:hAnsi="Times New Roman" w:cs="Times New Roman"/>
          <w:kern w:val="0"/>
          <w:sz w:val="24"/>
          <w:szCs w:val="24"/>
          <w14:ligatures w14:val="none"/>
        </w:rPr>
        <w:t>, 39(2), 225-240. https://doi.org/10.1016/j.giq.2021.01.009</w:t>
      </w:r>
    </w:p>
    <w:p w14:paraId="04119065" w14:textId="142C71AA" w:rsidR="00512751" w:rsidRPr="00512751" w:rsidRDefault="00512751" w:rsidP="00512751">
      <w:pPr>
        <w:pStyle w:val="ListParagraph"/>
        <w:numPr>
          <w:ilvl w:val="0"/>
          <w:numId w:val="14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512751">
        <w:rPr>
          <w:rFonts w:ascii="Times New Roman" w:eastAsia="Times New Roman" w:hAnsi="Times New Roman" w:cs="Times New Roman"/>
          <w:kern w:val="0"/>
          <w:sz w:val="24"/>
          <w:szCs w:val="24"/>
          <w14:ligatures w14:val="none"/>
        </w:rPr>
        <w:t xml:space="preserve">Simkin, M. G., &amp; Rose, J. M. (2018). Digital tools in public sector accounting: A review of the literature. </w:t>
      </w:r>
      <w:r w:rsidRPr="00512751">
        <w:rPr>
          <w:rFonts w:ascii="Times New Roman" w:eastAsia="Times New Roman" w:hAnsi="Times New Roman" w:cs="Times New Roman"/>
          <w:i/>
          <w:iCs/>
          <w:kern w:val="0"/>
          <w:sz w:val="24"/>
          <w:szCs w:val="24"/>
          <w14:ligatures w14:val="none"/>
        </w:rPr>
        <w:t>Accounting Perspectives</w:t>
      </w:r>
      <w:r w:rsidRPr="00512751">
        <w:rPr>
          <w:rFonts w:ascii="Times New Roman" w:eastAsia="Times New Roman" w:hAnsi="Times New Roman" w:cs="Times New Roman"/>
          <w:kern w:val="0"/>
          <w:sz w:val="24"/>
          <w:szCs w:val="24"/>
          <w14:ligatures w14:val="none"/>
        </w:rPr>
        <w:t>, 17(3), 112-127. https://doi.org/10.1111/acper.2018.03</w:t>
      </w:r>
    </w:p>
    <w:p w14:paraId="1F9589FA" w14:textId="77777777" w:rsidR="00512751" w:rsidRPr="00512751" w:rsidRDefault="00512751" w:rsidP="00512751">
      <w:pPr>
        <w:rPr>
          <w:rtl/>
          <w:lang w:bidi="ar-EG"/>
        </w:rPr>
      </w:pPr>
    </w:p>
    <w:p w14:paraId="6BB7C5CF" w14:textId="77777777" w:rsidR="00E50A6C" w:rsidRPr="00AD00DE" w:rsidRDefault="00E50A6C" w:rsidP="00AD00DE">
      <w:pPr>
        <w:rPr>
          <w:rFonts w:ascii="Times New Roman" w:hAnsi="Times New Roman" w:cs="Times New Roman"/>
          <w:sz w:val="28"/>
          <w:szCs w:val="28"/>
          <w:rtl/>
          <w:lang w:bidi="ar-EG"/>
        </w:rPr>
      </w:pPr>
    </w:p>
    <w:p w14:paraId="042C96EE" w14:textId="77777777" w:rsidR="00E50A6C" w:rsidRPr="00AD00DE" w:rsidRDefault="00E50A6C" w:rsidP="00AD00DE">
      <w:pPr>
        <w:rPr>
          <w:rFonts w:ascii="Times New Roman" w:hAnsi="Times New Roman" w:cs="Times New Roman"/>
          <w:sz w:val="28"/>
          <w:szCs w:val="28"/>
          <w:rtl/>
          <w:lang w:bidi="ar-EG"/>
        </w:rPr>
      </w:pPr>
    </w:p>
    <w:p w14:paraId="3DA6DE56" w14:textId="77777777" w:rsidR="00E50A6C" w:rsidRPr="00AD00DE" w:rsidRDefault="00E50A6C" w:rsidP="00AD00DE">
      <w:pPr>
        <w:rPr>
          <w:rFonts w:ascii="Times New Roman" w:hAnsi="Times New Roman" w:cs="Times New Roman"/>
          <w:sz w:val="28"/>
          <w:szCs w:val="28"/>
          <w:rtl/>
          <w:lang w:bidi="ar-EG"/>
        </w:rPr>
      </w:pPr>
    </w:p>
    <w:p w14:paraId="45AC53B9" w14:textId="77777777" w:rsidR="00E50A6C" w:rsidRPr="00AD00DE" w:rsidRDefault="00E50A6C" w:rsidP="00AD00DE">
      <w:pPr>
        <w:rPr>
          <w:rFonts w:ascii="Times New Roman" w:hAnsi="Times New Roman" w:cs="Times New Roman"/>
          <w:sz w:val="28"/>
          <w:szCs w:val="28"/>
          <w:rtl/>
          <w:lang w:bidi="ar-EG"/>
        </w:rPr>
      </w:pPr>
    </w:p>
    <w:p w14:paraId="1C94EDCB" w14:textId="77777777" w:rsidR="001B6C6C" w:rsidRPr="00AD00DE" w:rsidRDefault="001B6C6C" w:rsidP="00AD00DE">
      <w:pPr>
        <w:rPr>
          <w:rFonts w:ascii="Times New Roman" w:hAnsi="Times New Roman" w:cs="Times New Roman"/>
          <w:sz w:val="28"/>
          <w:szCs w:val="28"/>
          <w:rtl/>
          <w:lang w:bidi="ar-EG"/>
        </w:rPr>
      </w:pPr>
    </w:p>
    <w:sectPr w:rsidR="001B6C6C" w:rsidRPr="00AD00DE" w:rsidSect="00DB367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11602" w14:textId="77777777" w:rsidR="00556E89" w:rsidRDefault="00556E89" w:rsidP="009125CE">
      <w:pPr>
        <w:spacing w:after="0" w:line="240" w:lineRule="auto"/>
      </w:pPr>
      <w:r>
        <w:separator/>
      </w:r>
    </w:p>
  </w:endnote>
  <w:endnote w:type="continuationSeparator" w:id="0">
    <w:p w14:paraId="4F63920D" w14:textId="77777777" w:rsidR="00556E89" w:rsidRDefault="00556E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61518154"/>
      <w:docPartObj>
        <w:docPartGallery w:val="Page Numbers (Bottom of Page)"/>
        <w:docPartUnique/>
      </w:docPartObj>
    </w:sdtPr>
    <w:sdtContent>
      <w:p w14:paraId="000F7254" w14:textId="28B1FD59" w:rsidR="00DB367E" w:rsidRDefault="00DB367E">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14:paraId="1D1128C9" w14:textId="77777777" w:rsidR="00DB367E" w:rsidRDefault="00DB3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8AA21" w14:textId="77777777" w:rsidR="00556E89" w:rsidRDefault="00556E89" w:rsidP="009125CE">
      <w:pPr>
        <w:spacing w:after="0" w:line="240" w:lineRule="auto"/>
      </w:pPr>
      <w:r>
        <w:separator/>
      </w:r>
    </w:p>
  </w:footnote>
  <w:footnote w:type="continuationSeparator" w:id="0">
    <w:p w14:paraId="13CBAD8C" w14:textId="77777777" w:rsidR="00556E89" w:rsidRDefault="00556E8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1605"/>
    <w:multiLevelType w:val="multilevel"/>
    <w:tmpl w:val="CC764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C0CA2"/>
    <w:multiLevelType w:val="multilevel"/>
    <w:tmpl w:val="9AC02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0973D0"/>
    <w:multiLevelType w:val="multilevel"/>
    <w:tmpl w:val="9800D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3037C3"/>
    <w:multiLevelType w:val="multilevel"/>
    <w:tmpl w:val="D8467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844732"/>
    <w:multiLevelType w:val="multilevel"/>
    <w:tmpl w:val="3D58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8829E7"/>
    <w:multiLevelType w:val="multilevel"/>
    <w:tmpl w:val="5C629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AE48D7"/>
    <w:multiLevelType w:val="multilevel"/>
    <w:tmpl w:val="3EF4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163EBC"/>
    <w:multiLevelType w:val="multilevel"/>
    <w:tmpl w:val="E124A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462390"/>
    <w:multiLevelType w:val="multilevel"/>
    <w:tmpl w:val="FB22E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C76AAB"/>
    <w:multiLevelType w:val="multilevel"/>
    <w:tmpl w:val="BCAEF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D55AE9"/>
    <w:multiLevelType w:val="multilevel"/>
    <w:tmpl w:val="DFEC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D30210"/>
    <w:multiLevelType w:val="multilevel"/>
    <w:tmpl w:val="A9E4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807054"/>
    <w:multiLevelType w:val="multilevel"/>
    <w:tmpl w:val="5246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0E2D51"/>
    <w:multiLevelType w:val="multilevel"/>
    <w:tmpl w:val="5CF4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221A74"/>
    <w:multiLevelType w:val="multilevel"/>
    <w:tmpl w:val="0F86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367B4"/>
    <w:multiLevelType w:val="multilevel"/>
    <w:tmpl w:val="4952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8737A5"/>
    <w:multiLevelType w:val="multilevel"/>
    <w:tmpl w:val="DA2C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997CC6"/>
    <w:multiLevelType w:val="multilevel"/>
    <w:tmpl w:val="059CAF82"/>
    <w:lvl w:ilvl="0">
      <w:start w:val="3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DA516EF"/>
    <w:multiLevelType w:val="multilevel"/>
    <w:tmpl w:val="16D6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977064"/>
    <w:multiLevelType w:val="multilevel"/>
    <w:tmpl w:val="1A5C9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EA45D59"/>
    <w:multiLevelType w:val="multilevel"/>
    <w:tmpl w:val="CE66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F30CB3"/>
    <w:multiLevelType w:val="multilevel"/>
    <w:tmpl w:val="DE0C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4550BD"/>
    <w:multiLevelType w:val="multilevel"/>
    <w:tmpl w:val="538CA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4F46AF"/>
    <w:multiLevelType w:val="multilevel"/>
    <w:tmpl w:val="C30E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5F4DCC"/>
    <w:multiLevelType w:val="multilevel"/>
    <w:tmpl w:val="A44A1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A070E0"/>
    <w:multiLevelType w:val="multilevel"/>
    <w:tmpl w:val="2B4E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505C5B"/>
    <w:multiLevelType w:val="multilevel"/>
    <w:tmpl w:val="BD98E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EB2A8A"/>
    <w:multiLevelType w:val="multilevel"/>
    <w:tmpl w:val="68BC6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E21CF6"/>
    <w:multiLevelType w:val="multilevel"/>
    <w:tmpl w:val="70C2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CC2337"/>
    <w:multiLevelType w:val="multilevel"/>
    <w:tmpl w:val="52060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774484"/>
    <w:multiLevelType w:val="multilevel"/>
    <w:tmpl w:val="8D46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3C58EA"/>
    <w:multiLevelType w:val="hybridMultilevel"/>
    <w:tmpl w:val="8A4021F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6AC780F"/>
    <w:multiLevelType w:val="multilevel"/>
    <w:tmpl w:val="35D69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A07951"/>
    <w:multiLevelType w:val="multilevel"/>
    <w:tmpl w:val="D346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4C45C2"/>
    <w:multiLevelType w:val="multilevel"/>
    <w:tmpl w:val="D7FA1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6C16CF"/>
    <w:multiLevelType w:val="multilevel"/>
    <w:tmpl w:val="82EC1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D1157D9"/>
    <w:multiLevelType w:val="multilevel"/>
    <w:tmpl w:val="CEBC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310A8E"/>
    <w:multiLevelType w:val="multilevel"/>
    <w:tmpl w:val="19EE2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D7D7AA0"/>
    <w:multiLevelType w:val="multilevel"/>
    <w:tmpl w:val="408E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EE5CB9"/>
    <w:multiLevelType w:val="multilevel"/>
    <w:tmpl w:val="E5D83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26D7B31"/>
    <w:multiLevelType w:val="multilevel"/>
    <w:tmpl w:val="B8A2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33B46ED"/>
    <w:multiLevelType w:val="multilevel"/>
    <w:tmpl w:val="561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7151FB"/>
    <w:multiLevelType w:val="multilevel"/>
    <w:tmpl w:val="892C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4284E3E"/>
    <w:multiLevelType w:val="multilevel"/>
    <w:tmpl w:val="C7DA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4447CA2"/>
    <w:multiLevelType w:val="multilevel"/>
    <w:tmpl w:val="61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CF4AA2"/>
    <w:multiLevelType w:val="multilevel"/>
    <w:tmpl w:val="C672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5D247E"/>
    <w:multiLevelType w:val="multilevel"/>
    <w:tmpl w:val="48FE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D17A94"/>
    <w:multiLevelType w:val="multilevel"/>
    <w:tmpl w:val="AAECB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7313A5D"/>
    <w:multiLevelType w:val="multilevel"/>
    <w:tmpl w:val="78FC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910F98"/>
    <w:multiLevelType w:val="multilevel"/>
    <w:tmpl w:val="CC30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744D9E"/>
    <w:multiLevelType w:val="multilevel"/>
    <w:tmpl w:val="D2FC9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D56BFE"/>
    <w:multiLevelType w:val="multilevel"/>
    <w:tmpl w:val="7176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341332"/>
    <w:multiLevelType w:val="multilevel"/>
    <w:tmpl w:val="29F8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481F95"/>
    <w:multiLevelType w:val="multilevel"/>
    <w:tmpl w:val="983C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80554F"/>
    <w:multiLevelType w:val="multilevel"/>
    <w:tmpl w:val="15AA8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E74E26"/>
    <w:multiLevelType w:val="multilevel"/>
    <w:tmpl w:val="A63E1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033277"/>
    <w:multiLevelType w:val="multilevel"/>
    <w:tmpl w:val="5CF0C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5A5241"/>
    <w:multiLevelType w:val="multilevel"/>
    <w:tmpl w:val="C19C2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8353B3"/>
    <w:multiLevelType w:val="multilevel"/>
    <w:tmpl w:val="A6BC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A36947"/>
    <w:multiLevelType w:val="multilevel"/>
    <w:tmpl w:val="22C64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434FB7"/>
    <w:multiLevelType w:val="multilevel"/>
    <w:tmpl w:val="E4A2C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45B57FC"/>
    <w:multiLevelType w:val="multilevel"/>
    <w:tmpl w:val="575C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123939"/>
    <w:multiLevelType w:val="multilevel"/>
    <w:tmpl w:val="F0D8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5E31140"/>
    <w:multiLevelType w:val="multilevel"/>
    <w:tmpl w:val="FB6615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60941ED"/>
    <w:multiLevelType w:val="multilevel"/>
    <w:tmpl w:val="B9FA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B209C2"/>
    <w:multiLevelType w:val="multilevel"/>
    <w:tmpl w:val="F3B06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E312F1"/>
    <w:multiLevelType w:val="multilevel"/>
    <w:tmpl w:val="CD12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41424E"/>
    <w:multiLevelType w:val="multilevel"/>
    <w:tmpl w:val="FC06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5B06BE"/>
    <w:multiLevelType w:val="multilevel"/>
    <w:tmpl w:val="8D16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A417E54"/>
    <w:multiLevelType w:val="multilevel"/>
    <w:tmpl w:val="44EC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77152A"/>
    <w:multiLevelType w:val="multilevel"/>
    <w:tmpl w:val="3C980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2A5859"/>
    <w:multiLevelType w:val="multilevel"/>
    <w:tmpl w:val="5402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C8F6C79"/>
    <w:multiLevelType w:val="multilevel"/>
    <w:tmpl w:val="61CE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E4D4DB1"/>
    <w:multiLevelType w:val="multilevel"/>
    <w:tmpl w:val="9A14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6F6920"/>
    <w:multiLevelType w:val="multilevel"/>
    <w:tmpl w:val="8B2C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FBE23AB"/>
    <w:multiLevelType w:val="multilevel"/>
    <w:tmpl w:val="293E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FCE7482"/>
    <w:multiLevelType w:val="multilevel"/>
    <w:tmpl w:val="D752E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1F9223E"/>
    <w:multiLevelType w:val="multilevel"/>
    <w:tmpl w:val="A5B6C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2200BF8"/>
    <w:multiLevelType w:val="multilevel"/>
    <w:tmpl w:val="C3D2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2EE6761"/>
    <w:multiLevelType w:val="multilevel"/>
    <w:tmpl w:val="5E46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3654E55"/>
    <w:multiLevelType w:val="multilevel"/>
    <w:tmpl w:val="A97A4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3710F02"/>
    <w:multiLevelType w:val="multilevel"/>
    <w:tmpl w:val="08CE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4C45D4D"/>
    <w:multiLevelType w:val="multilevel"/>
    <w:tmpl w:val="21CCE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5616533"/>
    <w:multiLevelType w:val="multilevel"/>
    <w:tmpl w:val="3C38C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5714487"/>
    <w:multiLevelType w:val="multilevel"/>
    <w:tmpl w:val="5B483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64059B2"/>
    <w:multiLevelType w:val="multilevel"/>
    <w:tmpl w:val="A11A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6892CE7"/>
    <w:multiLevelType w:val="multilevel"/>
    <w:tmpl w:val="CB24A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74A1D26"/>
    <w:multiLevelType w:val="multilevel"/>
    <w:tmpl w:val="D166C1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83C76FE"/>
    <w:multiLevelType w:val="multilevel"/>
    <w:tmpl w:val="87D4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9BF63B0"/>
    <w:multiLevelType w:val="multilevel"/>
    <w:tmpl w:val="43103510"/>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A2A75E5"/>
    <w:multiLevelType w:val="multilevel"/>
    <w:tmpl w:val="354A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CD51A1"/>
    <w:multiLevelType w:val="hybridMultilevel"/>
    <w:tmpl w:val="951E2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ADF078B"/>
    <w:multiLevelType w:val="multilevel"/>
    <w:tmpl w:val="3D36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5F36E6"/>
    <w:multiLevelType w:val="multilevel"/>
    <w:tmpl w:val="AEF8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B6F3063"/>
    <w:multiLevelType w:val="multilevel"/>
    <w:tmpl w:val="EDAE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B826DFF"/>
    <w:multiLevelType w:val="multilevel"/>
    <w:tmpl w:val="1EEE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C407878"/>
    <w:multiLevelType w:val="multilevel"/>
    <w:tmpl w:val="D38A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C8C5079"/>
    <w:multiLevelType w:val="multilevel"/>
    <w:tmpl w:val="0A2C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D660D69"/>
    <w:multiLevelType w:val="multilevel"/>
    <w:tmpl w:val="70CCB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E572FDF"/>
    <w:multiLevelType w:val="multilevel"/>
    <w:tmpl w:val="7270B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E613019"/>
    <w:multiLevelType w:val="multilevel"/>
    <w:tmpl w:val="C262A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FD15813"/>
    <w:multiLevelType w:val="multilevel"/>
    <w:tmpl w:val="4778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13D61C0"/>
    <w:multiLevelType w:val="multilevel"/>
    <w:tmpl w:val="9AAEAD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52990270"/>
    <w:multiLevelType w:val="multilevel"/>
    <w:tmpl w:val="6210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5987171"/>
    <w:multiLevelType w:val="hybridMultilevel"/>
    <w:tmpl w:val="88EAE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6897EE9"/>
    <w:multiLevelType w:val="multilevel"/>
    <w:tmpl w:val="FC701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70B7C8B"/>
    <w:multiLevelType w:val="multilevel"/>
    <w:tmpl w:val="65FC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9205DB0"/>
    <w:multiLevelType w:val="multilevel"/>
    <w:tmpl w:val="FCE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AAB1883"/>
    <w:multiLevelType w:val="multilevel"/>
    <w:tmpl w:val="0764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AD018C6"/>
    <w:multiLevelType w:val="multilevel"/>
    <w:tmpl w:val="1B94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FF3844"/>
    <w:multiLevelType w:val="multilevel"/>
    <w:tmpl w:val="6BE22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B3302D7"/>
    <w:multiLevelType w:val="multilevel"/>
    <w:tmpl w:val="22905A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E896B5A"/>
    <w:multiLevelType w:val="multilevel"/>
    <w:tmpl w:val="3D566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EA653FA"/>
    <w:multiLevelType w:val="multilevel"/>
    <w:tmpl w:val="D55E1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2DA1174"/>
    <w:multiLevelType w:val="multilevel"/>
    <w:tmpl w:val="7A94F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31319EE"/>
    <w:multiLevelType w:val="multilevel"/>
    <w:tmpl w:val="F1B6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4AD15D1"/>
    <w:multiLevelType w:val="multilevel"/>
    <w:tmpl w:val="6F06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5C04D6A"/>
    <w:multiLevelType w:val="multilevel"/>
    <w:tmpl w:val="1CFC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6922C2A"/>
    <w:multiLevelType w:val="multilevel"/>
    <w:tmpl w:val="F79A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8E4500B"/>
    <w:multiLevelType w:val="multilevel"/>
    <w:tmpl w:val="F6D0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8E90C08"/>
    <w:multiLevelType w:val="multilevel"/>
    <w:tmpl w:val="A6C2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96D54D0"/>
    <w:multiLevelType w:val="multilevel"/>
    <w:tmpl w:val="E0BE6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9A34DFD"/>
    <w:multiLevelType w:val="multilevel"/>
    <w:tmpl w:val="41B4F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BF619D6"/>
    <w:multiLevelType w:val="multilevel"/>
    <w:tmpl w:val="D6B6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EC12D64"/>
    <w:multiLevelType w:val="multilevel"/>
    <w:tmpl w:val="02FA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00257CC"/>
    <w:multiLevelType w:val="multilevel"/>
    <w:tmpl w:val="F414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0312E1"/>
    <w:multiLevelType w:val="multilevel"/>
    <w:tmpl w:val="0E1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3997B7F"/>
    <w:multiLevelType w:val="multilevel"/>
    <w:tmpl w:val="3048C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5783DE1"/>
    <w:multiLevelType w:val="multilevel"/>
    <w:tmpl w:val="29924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61A02D2"/>
    <w:multiLevelType w:val="multilevel"/>
    <w:tmpl w:val="BC50D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6EC1AD7"/>
    <w:multiLevelType w:val="multilevel"/>
    <w:tmpl w:val="AAF2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78275317"/>
    <w:multiLevelType w:val="multilevel"/>
    <w:tmpl w:val="9C52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83603A3"/>
    <w:multiLevelType w:val="multilevel"/>
    <w:tmpl w:val="5E42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3D6176"/>
    <w:multiLevelType w:val="multilevel"/>
    <w:tmpl w:val="8B08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380190"/>
    <w:multiLevelType w:val="multilevel"/>
    <w:tmpl w:val="2CA2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A8215ED"/>
    <w:multiLevelType w:val="multilevel"/>
    <w:tmpl w:val="A1F4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B80421B"/>
    <w:multiLevelType w:val="multilevel"/>
    <w:tmpl w:val="7A94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BD455A2"/>
    <w:multiLevelType w:val="multilevel"/>
    <w:tmpl w:val="F4A05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CC31232"/>
    <w:multiLevelType w:val="multilevel"/>
    <w:tmpl w:val="729A1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DEB7F98"/>
    <w:multiLevelType w:val="multilevel"/>
    <w:tmpl w:val="57A27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E943E71"/>
    <w:multiLevelType w:val="multilevel"/>
    <w:tmpl w:val="8104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367831">
    <w:abstractNumId w:val="53"/>
  </w:num>
  <w:num w:numId="2" w16cid:durableId="639111054">
    <w:abstractNumId w:val="137"/>
  </w:num>
  <w:num w:numId="3" w16cid:durableId="344669222">
    <w:abstractNumId w:val="36"/>
  </w:num>
  <w:num w:numId="4" w16cid:durableId="776023407">
    <w:abstractNumId w:val="4"/>
  </w:num>
  <w:num w:numId="5" w16cid:durableId="1374846856">
    <w:abstractNumId w:val="107"/>
  </w:num>
  <w:num w:numId="6" w16cid:durableId="1902205852">
    <w:abstractNumId w:val="132"/>
  </w:num>
  <w:num w:numId="7" w16cid:durableId="204342125">
    <w:abstractNumId w:val="127"/>
  </w:num>
  <w:num w:numId="8" w16cid:durableId="550459947">
    <w:abstractNumId w:val="92"/>
  </w:num>
  <w:num w:numId="9" w16cid:durableId="2051302508">
    <w:abstractNumId w:val="67"/>
  </w:num>
  <w:num w:numId="10" w16cid:durableId="1840388877">
    <w:abstractNumId w:val="18"/>
  </w:num>
  <w:num w:numId="11" w16cid:durableId="1237280516">
    <w:abstractNumId w:val="13"/>
  </w:num>
  <w:num w:numId="12" w16cid:durableId="532575544">
    <w:abstractNumId w:val="78"/>
  </w:num>
  <w:num w:numId="13" w16cid:durableId="253780018">
    <w:abstractNumId w:val="42"/>
  </w:num>
  <w:num w:numId="14" w16cid:durableId="213272673">
    <w:abstractNumId w:val="14"/>
  </w:num>
  <w:num w:numId="15" w16cid:durableId="854853103">
    <w:abstractNumId w:val="69"/>
  </w:num>
  <w:num w:numId="16" w16cid:durableId="1736582302">
    <w:abstractNumId w:val="93"/>
  </w:num>
  <w:num w:numId="17" w16cid:durableId="1931700525">
    <w:abstractNumId w:val="10"/>
  </w:num>
  <w:num w:numId="18" w16cid:durableId="2027051824">
    <w:abstractNumId w:val="68"/>
  </w:num>
  <w:num w:numId="19" w16cid:durableId="1016812656">
    <w:abstractNumId w:val="97"/>
  </w:num>
  <w:num w:numId="20" w16cid:durableId="897789463">
    <w:abstractNumId w:val="44"/>
  </w:num>
  <w:num w:numId="21" w16cid:durableId="2088067390">
    <w:abstractNumId w:val="138"/>
  </w:num>
  <w:num w:numId="22" w16cid:durableId="1939871310">
    <w:abstractNumId w:val="88"/>
  </w:num>
  <w:num w:numId="23" w16cid:durableId="1184972567">
    <w:abstractNumId w:val="135"/>
  </w:num>
  <w:num w:numId="24" w16cid:durableId="710307370">
    <w:abstractNumId w:val="72"/>
  </w:num>
  <w:num w:numId="25" w16cid:durableId="1866819702">
    <w:abstractNumId w:val="117"/>
  </w:num>
  <w:num w:numId="26" w16cid:durableId="851410804">
    <w:abstractNumId w:val="35"/>
  </w:num>
  <w:num w:numId="27" w16cid:durableId="1058436534">
    <w:abstractNumId w:val="8"/>
  </w:num>
  <w:num w:numId="28" w16cid:durableId="1834486382">
    <w:abstractNumId w:val="140"/>
  </w:num>
  <w:num w:numId="29" w16cid:durableId="642931033">
    <w:abstractNumId w:val="121"/>
  </w:num>
  <w:num w:numId="30" w16cid:durableId="1469861867">
    <w:abstractNumId w:val="37"/>
  </w:num>
  <w:num w:numId="31" w16cid:durableId="228000374">
    <w:abstractNumId w:val="47"/>
  </w:num>
  <w:num w:numId="32" w16cid:durableId="55209159">
    <w:abstractNumId w:val="123"/>
  </w:num>
  <w:num w:numId="33" w16cid:durableId="868447338">
    <w:abstractNumId w:val="9"/>
  </w:num>
  <w:num w:numId="34" w16cid:durableId="1865829131">
    <w:abstractNumId w:val="84"/>
  </w:num>
  <w:num w:numId="35" w16cid:durableId="564725247">
    <w:abstractNumId w:val="26"/>
  </w:num>
  <w:num w:numId="36" w16cid:durableId="1456289219">
    <w:abstractNumId w:val="43"/>
  </w:num>
  <w:num w:numId="37" w16cid:durableId="806893697">
    <w:abstractNumId w:val="136"/>
  </w:num>
  <w:num w:numId="38" w16cid:durableId="999192967">
    <w:abstractNumId w:val="66"/>
  </w:num>
  <w:num w:numId="39" w16cid:durableId="2142721888">
    <w:abstractNumId w:val="40"/>
  </w:num>
  <w:num w:numId="40" w16cid:durableId="530991308">
    <w:abstractNumId w:val="52"/>
  </w:num>
  <w:num w:numId="41" w16cid:durableId="504900640">
    <w:abstractNumId w:val="61"/>
  </w:num>
  <w:num w:numId="42" w16cid:durableId="472716175">
    <w:abstractNumId w:val="96"/>
  </w:num>
  <w:num w:numId="43" w16cid:durableId="215507712">
    <w:abstractNumId w:val="46"/>
  </w:num>
  <w:num w:numId="44" w16cid:durableId="758791137">
    <w:abstractNumId w:val="31"/>
  </w:num>
  <w:num w:numId="45" w16cid:durableId="715541186">
    <w:abstractNumId w:val="12"/>
  </w:num>
  <w:num w:numId="46" w16cid:durableId="1595088300">
    <w:abstractNumId w:val="120"/>
  </w:num>
  <w:num w:numId="47" w16cid:durableId="473526452">
    <w:abstractNumId w:val="109"/>
  </w:num>
  <w:num w:numId="48" w16cid:durableId="918708730">
    <w:abstractNumId w:val="125"/>
  </w:num>
  <w:num w:numId="49" w16cid:durableId="1198280254">
    <w:abstractNumId w:val="119"/>
  </w:num>
  <w:num w:numId="50" w16cid:durableId="1970277384">
    <w:abstractNumId w:val="108"/>
  </w:num>
  <w:num w:numId="51" w16cid:durableId="12463907">
    <w:abstractNumId w:val="21"/>
  </w:num>
  <w:num w:numId="52" w16cid:durableId="1283150251">
    <w:abstractNumId w:val="30"/>
  </w:num>
  <w:num w:numId="53" w16cid:durableId="287245530">
    <w:abstractNumId w:val="122"/>
  </w:num>
  <w:num w:numId="54" w16cid:durableId="371854383">
    <w:abstractNumId w:val="49"/>
  </w:num>
  <w:num w:numId="55" w16cid:durableId="757407893">
    <w:abstractNumId w:val="23"/>
  </w:num>
  <w:num w:numId="56" w16cid:durableId="1099134811">
    <w:abstractNumId w:val="95"/>
  </w:num>
  <w:num w:numId="57" w16cid:durableId="1657494622">
    <w:abstractNumId w:val="55"/>
  </w:num>
  <w:num w:numId="58" w16cid:durableId="2113278428">
    <w:abstractNumId w:val="139"/>
  </w:num>
  <w:num w:numId="59" w16cid:durableId="18286724">
    <w:abstractNumId w:val="58"/>
  </w:num>
  <w:num w:numId="60" w16cid:durableId="1244337250">
    <w:abstractNumId w:val="81"/>
  </w:num>
  <w:num w:numId="61" w16cid:durableId="1712731789">
    <w:abstractNumId w:val="110"/>
  </w:num>
  <w:num w:numId="62" w16cid:durableId="674234465">
    <w:abstractNumId w:val="71"/>
  </w:num>
  <w:num w:numId="63" w16cid:durableId="1423378272">
    <w:abstractNumId w:val="85"/>
  </w:num>
  <w:num w:numId="64" w16cid:durableId="2096973067">
    <w:abstractNumId w:val="41"/>
  </w:num>
  <w:num w:numId="65" w16cid:durableId="682630075">
    <w:abstractNumId w:val="20"/>
  </w:num>
  <w:num w:numId="66" w16cid:durableId="949894211">
    <w:abstractNumId w:val="116"/>
  </w:num>
  <w:num w:numId="67" w16cid:durableId="749236783">
    <w:abstractNumId w:val="79"/>
  </w:num>
  <w:num w:numId="68" w16cid:durableId="779493640">
    <w:abstractNumId w:val="115"/>
  </w:num>
  <w:num w:numId="69" w16cid:durableId="109516487">
    <w:abstractNumId w:val="11"/>
  </w:num>
  <w:num w:numId="70" w16cid:durableId="975067454">
    <w:abstractNumId w:val="45"/>
  </w:num>
  <w:num w:numId="71" w16cid:durableId="1827473675">
    <w:abstractNumId w:val="90"/>
  </w:num>
  <w:num w:numId="72" w16cid:durableId="626661450">
    <w:abstractNumId w:val="142"/>
  </w:num>
  <w:num w:numId="73" w16cid:durableId="1555698005">
    <w:abstractNumId w:val="77"/>
  </w:num>
  <w:num w:numId="74" w16cid:durableId="384139093">
    <w:abstractNumId w:val="16"/>
  </w:num>
  <w:num w:numId="75" w16cid:durableId="782069686">
    <w:abstractNumId w:val="101"/>
  </w:num>
  <w:num w:numId="76" w16cid:durableId="1708677796">
    <w:abstractNumId w:val="111"/>
  </w:num>
  <w:num w:numId="77" w16cid:durableId="1244493077">
    <w:abstractNumId w:val="54"/>
  </w:num>
  <w:num w:numId="78" w16cid:durableId="1800760766">
    <w:abstractNumId w:val="98"/>
  </w:num>
  <w:num w:numId="79" w16cid:durableId="1873879220">
    <w:abstractNumId w:val="131"/>
  </w:num>
  <w:num w:numId="80" w16cid:durableId="2057704558">
    <w:abstractNumId w:val="114"/>
  </w:num>
  <w:num w:numId="81" w16cid:durableId="1200701119">
    <w:abstractNumId w:val="76"/>
  </w:num>
  <w:num w:numId="82" w16cid:durableId="1490824544">
    <w:abstractNumId w:val="130"/>
  </w:num>
  <w:num w:numId="83" w16cid:durableId="1203131444">
    <w:abstractNumId w:val="74"/>
  </w:num>
  <w:num w:numId="84" w16cid:durableId="1776752387">
    <w:abstractNumId w:val="129"/>
  </w:num>
  <w:num w:numId="85" w16cid:durableId="22832025">
    <w:abstractNumId w:val="82"/>
  </w:num>
  <w:num w:numId="86" w16cid:durableId="750007644">
    <w:abstractNumId w:val="113"/>
  </w:num>
  <w:num w:numId="87" w16cid:durableId="173958159">
    <w:abstractNumId w:val="56"/>
  </w:num>
  <w:num w:numId="88" w16cid:durableId="796601643">
    <w:abstractNumId w:val="32"/>
  </w:num>
  <w:num w:numId="89" w16cid:durableId="1601379090">
    <w:abstractNumId w:val="86"/>
  </w:num>
  <w:num w:numId="90" w16cid:durableId="1600286474">
    <w:abstractNumId w:val="124"/>
  </w:num>
  <w:num w:numId="91" w16cid:durableId="1449933427">
    <w:abstractNumId w:val="57"/>
  </w:num>
  <w:num w:numId="92" w16cid:durableId="499583207">
    <w:abstractNumId w:val="29"/>
  </w:num>
  <w:num w:numId="93" w16cid:durableId="96877586">
    <w:abstractNumId w:val="5"/>
  </w:num>
  <w:num w:numId="94" w16cid:durableId="455562431">
    <w:abstractNumId w:val="0"/>
  </w:num>
  <w:num w:numId="95" w16cid:durableId="978875530">
    <w:abstractNumId w:val="100"/>
  </w:num>
  <w:num w:numId="96" w16cid:durableId="1224752375">
    <w:abstractNumId w:val="50"/>
  </w:num>
  <w:num w:numId="97" w16cid:durableId="837616331">
    <w:abstractNumId w:val="59"/>
  </w:num>
  <w:num w:numId="98" w16cid:durableId="1123619154">
    <w:abstractNumId w:val="65"/>
  </w:num>
  <w:num w:numId="99" w16cid:durableId="2053652696">
    <w:abstractNumId w:val="70"/>
  </w:num>
  <w:num w:numId="100" w16cid:durableId="217981125">
    <w:abstractNumId w:val="2"/>
  </w:num>
  <w:num w:numId="101" w16cid:durableId="512308772">
    <w:abstractNumId w:val="27"/>
  </w:num>
  <w:num w:numId="102" w16cid:durableId="587809053">
    <w:abstractNumId w:val="99"/>
  </w:num>
  <w:num w:numId="103" w16cid:durableId="1848474784">
    <w:abstractNumId w:val="3"/>
  </w:num>
  <w:num w:numId="104" w16cid:durableId="2074042591">
    <w:abstractNumId w:val="34"/>
  </w:num>
  <w:num w:numId="105" w16cid:durableId="809245509">
    <w:abstractNumId w:val="24"/>
  </w:num>
  <w:num w:numId="106" w16cid:durableId="1728256781">
    <w:abstractNumId w:val="134"/>
  </w:num>
  <w:num w:numId="107" w16cid:durableId="1418557364">
    <w:abstractNumId w:val="126"/>
  </w:num>
  <w:num w:numId="108" w16cid:durableId="205221638">
    <w:abstractNumId w:val="133"/>
  </w:num>
  <w:num w:numId="109" w16cid:durableId="1063872688">
    <w:abstractNumId w:val="64"/>
  </w:num>
  <w:num w:numId="110" w16cid:durableId="989332368">
    <w:abstractNumId w:val="39"/>
  </w:num>
  <w:num w:numId="111" w16cid:durableId="870802732">
    <w:abstractNumId w:val="104"/>
  </w:num>
  <w:num w:numId="112" w16cid:durableId="1300694838">
    <w:abstractNumId w:val="33"/>
  </w:num>
  <w:num w:numId="113" w16cid:durableId="1848665710">
    <w:abstractNumId w:val="28"/>
  </w:num>
  <w:num w:numId="114" w16cid:durableId="1158955334">
    <w:abstractNumId w:val="128"/>
  </w:num>
  <w:num w:numId="115" w16cid:durableId="243731971">
    <w:abstractNumId w:val="60"/>
  </w:num>
  <w:num w:numId="116" w16cid:durableId="211040903">
    <w:abstractNumId w:val="94"/>
  </w:num>
  <w:num w:numId="117" w16cid:durableId="1420446466">
    <w:abstractNumId w:val="87"/>
  </w:num>
  <w:num w:numId="118" w16cid:durableId="757943784">
    <w:abstractNumId w:val="75"/>
  </w:num>
  <w:num w:numId="119" w16cid:durableId="325013092">
    <w:abstractNumId w:val="63"/>
  </w:num>
  <w:num w:numId="120" w16cid:durableId="1454444456">
    <w:abstractNumId w:val="48"/>
  </w:num>
  <w:num w:numId="121" w16cid:durableId="1297561877">
    <w:abstractNumId w:val="102"/>
  </w:num>
  <w:num w:numId="122" w16cid:durableId="2048944866">
    <w:abstractNumId w:val="143"/>
  </w:num>
  <w:num w:numId="123" w16cid:durableId="1718159720">
    <w:abstractNumId w:val="15"/>
  </w:num>
  <w:num w:numId="124" w16cid:durableId="999036994">
    <w:abstractNumId w:val="38"/>
  </w:num>
  <w:num w:numId="125" w16cid:durableId="140659349">
    <w:abstractNumId w:val="118"/>
  </w:num>
  <w:num w:numId="126" w16cid:durableId="879169605">
    <w:abstractNumId w:val="1"/>
  </w:num>
  <w:num w:numId="127" w16cid:durableId="1130324874">
    <w:abstractNumId w:val="19"/>
  </w:num>
  <w:num w:numId="128" w16cid:durableId="577786212">
    <w:abstractNumId w:val="141"/>
  </w:num>
  <w:num w:numId="129" w16cid:durableId="1848668003">
    <w:abstractNumId w:val="80"/>
  </w:num>
  <w:num w:numId="130" w16cid:durableId="1670060473">
    <w:abstractNumId w:val="103"/>
  </w:num>
  <w:num w:numId="131" w16cid:durableId="1803379540">
    <w:abstractNumId w:val="7"/>
  </w:num>
  <w:num w:numId="132" w16cid:durableId="917709470">
    <w:abstractNumId w:val="22"/>
  </w:num>
  <w:num w:numId="133" w16cid:durableId="1622957021">
    <w:abstractNumId w:val="112"/>
  </w:num>
  <w:num w:numId="134" w16cid:durableId="155001544">
    <w:abstractNumId w:val="83"/>
  </w:num>
  <w:num w:numId="135" w16cid:durableId="1932856928">
    <w:abstractNumId w:val="25"/>
  </w:num>
  <w:num w:numId="136" w16cid:durableId="589242575">
    <w:abstractNumId w:val="106"/>
  </w:num>
  <w:num w:numId="137" w16cid:durableId="1578245345">
    <w:abstractNumId w:val="89"/>
  </w:num>
  <w:num w:numId="138" w16cid:durableId="163403033">
    <w:abstractNumId w:val="17"/>
  </w:num>
  <w:num w:numId="139" w16cid:durableId="1123502859">
    <w:abstractNumId w:val="6"/>
  </w:num>
  <w:num w:numId="140" w16cid:durableId="1078557810">
    <w:abstractNumId w:val="62"/>
  </w:num>
  <w:num w:numId="141" w16cid:durableId="678581893">
    <w:abstractNumId w:val="73"/>
  </w:num>
  <w:num w:numId="142" w16cid:durableId="1555317200">
    <w:abstractNumId w:val="51"/>
  </w:num>
  <w:num w:numId="143" w16cid:durableId="1698583630">
    <w:abstractNumId w:val="105"/>
  </w:num>
  <w:num w:numId="144" w16cid:durableId="1360930976">
    <w:abstractNumId w:val="91"/>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0654"/>
    <w:rsid w:val="000679A9"/>
    <w:rsid w:val="00097FF1"/>
    <w:rsid w:val="000A2BA8"/>
    <w:rsid w:val="000A46C6"/>
    <w:rsid w:val="000B2864"/>
    <w:rsid w:val="000F44B4"/>
    <w:rsid w:val="000F739D"/>
    <w:rsid w:val="001902DB"/>
    <w:rsid w:val="001B6C6C"/>
    <w:rsid w:val="001B768B"/>
    <w:rsid w:val="001B7A0C"/>
    <w:rsid w:val="001C2162"/>
    <w:rsid w:val="001D55E2"/>
    <w:rsid w:val="00217B40"/>
    <w:rsid w:val="00273181"/>
    <w:rsid w:val="0028628E"/>
    <w:rsid w:val="002914DD"/>
    <w:rsid w:val="002A78FE"/>
    <w:rsid w:val="00311BE8"/>
    <w:rsid w:val="00336EEE"/>
    <w:rsid w:val="003425AC"/>
    <w:rsid w:val="00355EC3"/>
    <w:rsid w:val="003B1C7D"/>
    <w:rsid w:val="004040F5"/>
    <w:rsid w:val="00455AFE"/>
    <w:rsid w:val="004A550F"/>
    <w:rsid w:val="00512751"/>
    <w:rsid w:val="005209F2"/>
    <w:rsid w:val="00556E89"/>
    <w:rsid w:val="00590B27"/>
    <w:rsid w:val="005B3687"/>
    <w:rsid w:val="005E4C69"/>
    <w:rsid w:val="00612FCE"/>
    <w:rsid w:val="0062761F"/>
    <w:rsid w:val="00653F11"/>
    <w:rsid w:val="00665573"/>
    <w:rsid w:val="00691118"/>
    <w:rsid w:val="006948DE"/>
    <w:rsid w:val="00703C20"/>
    <w:rsid w:val="007B0E54"/>
    <w:rsid w:val="007E3A20"/>
    <w:rsid w:val="008161D1"/>
    <w:rsid w:val="008438D4"/>
    <w:rsid w:val="00867DB3"/>
    <w:rsid w:val="00877AAC"/>
    <w:rsid w:val="008E3666"/>
    <w:rsid w:val="008E6B91"/>
    <w:rsid w:val="008F1EAE"/>
    <w:rsid w:val="009125CE"/>
    <w:rsid w:val="009229F2"/>
    <w:rsid w:val="00964531"/>
    <w:rsid w:val="0099570E"/>
    <w:rsid w:val="009B6888"/>
    <w:rsid w:val="009B789C"/>
    <w:rsid w:val="009C0161"/>
    <w:rsid w:val="009D108D"/>
    <w:rsid w:val="009E1436"/>
    <w:rsid w:val="009E5668"/>
    <w:rsid w:val="009E6393"/>
    <w:rsid w:val="00A74F76"/>
    <w:rsid w:val="00A95046"/>
    <w:rsid w:val="00AA79E9"/>
    <w:rsid w:val="00AB0A70"/>
    <w:rsid w:val="00AD00DE"/>
    <w:rsid w:val="00B00623"/>
    <w:rsid w:val="00B36CE4"/>
    <w:rsid w:val="00B63B0F"/>
    <w:rsid w:val="00B7678A"/>
    <w:rsid w:val="00B80D3C"/>
    <w:rsid w:val="00B82220"/>
    <w:rsid w:val="00B82703"/>
    <w:rsid w:val="00BC6F61"/>
    <w:rsid w:val="00BE3CF6"/>
    <w:rsid w:val="00C319B5"/>
    <w:rsid w:val="00C71E18"/>
    <w:rsid w:val="00D22171"/>
    <w:rsid w:val="00D7670D"/>
    <w:rsid w:val="00D9243A"/>
    <w:rsid w:val="00DB367E"/>
    <w:rsid w:val="00DB5E20"/>
    <w:rsid w:val="00DD2597"/>
    <w:rsid w:val="00DD42BE"/>
    <w:rsid w:val="00E22962"/>
    <w:rsid w:val="00E44B1E"/>
    <w:rsid w:val="00E50A6C"/>
    <w:rsid w:val="00E71C79"/>
    <w:rsid w:val="00EA6B5D"/>
    <w:rsid w:val="00F22393"/>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9B5"/>
    <w:pPr>
      <w:bidi/>
    </w:pPr>
  </w:style>
  <w:style w:type="paragraph" w:styleId="Heading1">
    <w:name w:val="heading 1"/>
    <w:basedOn w:val="Normal"/>
    <w:next w:val="Normal"/>
    <w:link w:val="Heading1Char"/>
    <w:uiPriority w:val="9"/>
    <w:qFormat/>
    <w:rsid w:val="00336E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2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7B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9111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67D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336EE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17B40"/>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217B4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9111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F22393"/>
    <w:rPr>
      <w:rFonts w:asciiTheme="majorHAnsi" w:eastAsiaTheme="majorEastAsia" w:hAnsiTheme="majorHAnsi" w:cstheme="majorBidi"/>
      <w:color w:val="2F5496" w:themeColor="accent1" w:themeShade="BF"/>
      <w:sz w:val="26"/>
      <w:szCs w:val="26"/>
    </w:rPr>
  </w:style>
  <w:style w:type="table" w:styleId="GridTable4-Accent6">
    <w:name w:val="Grid Table 4 Accent 6"/>
    <w:basedOn w:val="TableNormal"/>
    <w:uiPriority w:val="49"/>
    <w:rsid w:val="00DD259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9B789C"/>
    <w:pPr>
      <w:bidi w:val="0"/>
      <w:outlineLvl w:val="9"/>
    </w:pPr>
    <w:rPr>
      <w:kern w:val="0"/>
      <w14:ligatures w14:val="none"/>
    </w:rPr>
  </w:style>
  <w:style w:type="paragraph" w:styleId="TOC1">
    <w:name w:val="toc 1"/>
    <w:basedOn w:val="Normal"/>
    <w:next w:val="Normal"/>
    <w:autoRedefine/>
    <w:uiPriority w:val="39"/>
    <w:unhideWhenUsed/>
    <w:rsid w:val="009B789C"/>
    <w:pPr>
      <w:spacing w:after="100"/>
    </w:pPr>
  </w:style>
  <w:style w:type="character" w:styleId="Hyperlink">
    <w:name w:val="Hyperlink"/>
    <w:basedOn w:val="DefaultParagraphFont"/>
    <w:uiPriority w:val="99"/>
    <w:unhideWhenUsed/>
    <w:rsid w:val="009B789C"/>
    <w:rPr>
      <w:color w:val="0563C1" w:themeColor="hyperlink"/>
      <w:u w:val="single"/>
    </w:rPr>
  </w:style>
  <w:style w:type="character" w:customStyle="1" w:styleId="Heading5Char">
    <w:name w:val="Heading 5 Char"/>
    <w:basedOn w:val="DefaultParagraphFont"/>
    <w:link w:val="Heading5"/>
    <w:uiPriority w:val="9"/>
    <w:semiHidden/>
    <w:rsid w:val="00867DB3"/>
    <w:rPr>
      <w:rFonts w:asciiTheme="majorHAnsi" w:eastAsiaTheme="majorEastAsia" w:hAnsiTheme="majorHAnsi" w:cstheme="majorBidi"/>
      <w:color w:val="2F5496" w:themeColor="accent1" w:themeShade="BF"/>
    </w:rPr>
  </w:style>
  <w:style w:type="table" w:styleId="GridTable4-Accent5">
    <w:name w:val="Grid Table 4 Accent 5"/>
    <w:basedOn w:val="TableNormal"/>
    <w:uiPriority w:val="49"/>
    <w:rsid w:val="00B36CE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AD00DE"/>
    <w:pPr>
      <w:ind w:left="720"/>
      <w:contextualSpacing/>
    </w:pPr>
  </w:style>
  <w:style w:type="paragraph" w:styleId="TOC3">
    <w:name w:val="toc 3"/>
    <w:basedOn w:val="Normal"/>
    <w:next w:val="Normal"/>
    <w:autoRedefine/>
    <w:uiPriority w:val="39"/>
    <w:unhideWhenUsed/>
    <w:rsid w:val="00DB367E"/>
    <w:pPr>
      <w:spacing w:after="100"/>
      <w:ind w:left="440"/>
    </w:pPr>
  </w:style>
  <w:style w:type="paragraph" w:styleId="TOC2">
    <w:name w:val="toc 2"/>
    <w:basedOn w:val="Normal"/>
    <w:next w:val="Normal"/>
    <w:autoRedefine/>
    <w:uiPriority w:val="39"/>
    <w:unhideWhenUsed/>
    <w:rsid w:val="00DB367E"/>
    <w:pPr>
      <w:spacing w:after="100"/>
      <w:ind w:left="220"/>
    </w:pPr>
    <w:rPr>
      <w:rFonts w:eastAsiaTheme="minorEastAsia"/>
      <w:kern w:val="0"/>
      <w14:ligatures w14:val="none"/>
    </w:rPr>
  </w:style>
  <w:style w:type="paragraph" w:styleId="TOC4">
    <w:name w:val="toc 4"/>
    <w:basedOn w:val="Normal"/>
    <w:next w:val="Normal"/>
    <w:autoRedefine/>
    <w:uiPriority w:val="39"/>
    <w:unhideWhenUsed/>
    <w:rsid w:val="00DB367E"/>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DB367E"/>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DB367E"/>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DB367E"/>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DB367E"/>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DB367E"/>
    <w:pPr>
      <w:spacing w:after="100"/>
      <w:ind w:left="1760"/>
    </w:pPr>
    <w:rPr>
      <w:rFonts w:eastAsiaTheme="minorEastAsia"/>
      <w:kern w:val="0"/>
      <w14:ligatures w14:val="none"/>
    </w:rPr>
  </w:style>
  <w:style w:type="table" w:customStyle="1" w:styleId="GridTable4-Accent51">
    <w:name w:val="Grid Table 4 - Accent 51"/>
    <w:basedOn w:val="TableNormal"/>
    <w:next w:val="GridTable4-Accent5"/>
    <w:uiPriority w:val="49"/>
    <w:rsid w:val="00DB367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9100">
      <w:bodyDiv w:val="1"/>
      <w:marLeft w:val="0"/>
      <w:marRight w:val="0"/>
      <w:marTop w:val="0"/>
      <w:marBottom w:val="0"/>
      <w:divBdr>
        <w:top w:val="none" w:sz="0" w:space="0" w:color="auto"/>
        <w:left w:val="none" w:sz="0" w:space="0" w:color="auto"/>
        <w:bottom w:val="none" w:sz="0" w:space="0" w:color="auto"/>
        <w:right w:val="none" w:sz="0" w:space="0" w:color="auto"/>
      </w:divBdr>
      <w:divsChild>
        <w:div w:id="1374039082">
          <w:marLeft w:val="0"/>
          <w:marRight w:val="0"/>
          <w:marTop w:val="0"/>
          <w:marBottom w:val="0"/>
          <w:divBdr>
            <w:top w:val="none" w:sz="0" w:space="0" w:color="auto"/>
            <w:left w:val="none" w:sz="0" w:space="0" w:color="auto"/>
            <w:bottom w:val="none" w:sz="0" w:space="0" w:color="auto"/>
            <w:right w:val="none" w:sz="0" w:space="0" w:color="auto"/>
          </w:divBdr>
          <w:divsChild>
            <w:div w:id="1597328802">
              <w:marLeft w:val="0"/>
              <w:marRight w:val="0"/>
              <w:marTop w:val="0"/>
              <w:marBottom w:val="0"/>
              <w:divBdr>
                <w:top w:val="none" w:sz="0" w:space="0" w:color="auto"/>
                <w:left w:val="none" w:sz="0" w:space="0" w:color="auto"/>
                <w:bottom w:val="none" w:sz="0" w:space="0" w:color="auto"/>
                <w:right w:val="none" w:sz="0" w:space="0" w:color="auto"/>
              </w:divBdr>
              <w:divsChild>
                <w:div w:id="1827277277">
                  <w:marLeft w:val="0"/>
                  <w:marRight w:val="0"/>
                  <w:marTop w:val="0"/>
                  <w:marBottom w:val="0"/>
                  <w:divBdr>
                    <w:top w:val="none" w:sz="0" w:space="0" w:color="auto"/>
                    <w:left w:val="none" w:sz="0" w:space="0" w:color="auto"/>
                    <w:bottom w:val="none" w:sz="0" w:space="0" w:color="auto"/>
                    <w:right w:val="none" w:sz="0" w:space="0" w:color="auto"/>
                  </w:divBdr>
                  <w:divsChild>
                    <w:div w:id="1083915755">
                      <w:marLeft w:val="0"/>
                      <w:marRight w:val="0"/>
                      <w:marTop w:val="0"/>
                      <w:marBottom w:val="0"/>
                      <w:divBdr>
                        <w:top w:val="none" w:sz="0" w:space="0" w:color="auto"/>
                        <w:left w:val="none" w:sz="0" w:space="0" w:color="auto"/>
                        <w:bottom w:val="none" w:sz="0" w:space="0" w:color="auto"/>
                        <w:right w:val="none" w:sz="0" w:space="0" w:color="auto"/>
                      </w:divBdr>
                      <w:divsChild>
                        <w:div w:id="174153843">
                          <w:marLeft w:val="0"/>
                          <w:marRight w:val="0"/>
                          <w:marTop w:val="0"/>
                          <w:marBottom w:val="0"/>
                          <w:divBdr>
                            <w:top w:val="none" w:sz="0" w:space="0" w:color="auto"/>
                            <w:left w:val="none" w:sz="0" w:space="0" w:color="auto"/>
                            <w:bottom w:val="none" w:sz="0" w:space="0" w:color="auto"/>
                            <w:right w:val="none" w:sz="0" w:space="0" w:color="auto"/>
                          </w:divBdr>
                          <w:divsChild>
                            <w:div w:id="962804950">
                              <w:marLeft w:val="0"/>
                              <w:marRight w:val="0"/>
                              <w:marTop w:val="0"/>
                              <w:marBottom w:val="0"/>
                              <w:divBdr>
                                <w:top w:val="none" w:sz="0" w:space="0" w:color="auto"/>
                                <w:left w:val="none" w:sz="0" w:space="0" w:color="auto"/>
                                <w:bottom w:val="none" w:sz="0" w:space="0" w:color="auto"/>
                                <w:right w:val="none" w:sz="0" w:space="0" w:color="auto"/>
                              </w:divBdr>
                              <w:divsChild>
                                <w:div w:id="1873417462">
                                  <w:marLeft w:val="0"/>
                                  <w:marRight w:val="0"/>
                                  <w:marTop w:val="0"/>
                                  <w:marBottom w:val="0"/>
                                  <w:divBdr>
                                    <w:top w:val="none" w:sz="0" w:space="0" w:color="auto"/>
                                    <w:left w:val="none" w:sz="0" w:space="0" w:color="auto"/>
                                    <w:bottom w:val="none" w:sz="0" w:space="0" w:color="auto"/>
                                    <w:right w:val="none" w:sz="0" w:space="0" w:color="auto"/>
                                  </w:divBdr>
                                  <w:divsChild>
                                    <w:div w:id="1968660189">
                                      <w:marLeft w:val="0"/>
                                      <w:marRight w:val="0"/>
                                      <w:marTop w:val="0"/>
                                      <w:marBottom w:val="0"/>
                                      <w:divBdr>
                                        <w:top w:val="none" w:sz="0" w:space="0" w:color="auto"/>
                                        <w:left w:val="none" w:sz="0" w:space="0" w:color="auto"/>
                                        <w:bottom w:val="none" w:sz="0" w:space="0" w:color="auto"/>
                                        <w:right w:val="none" w:sz="0" w:space="0" w:color="auto"/>
                                      </w:divBdr>
                                      <w:divsChild>
                                        <w:div w:id="193616402">
                                          <w:marLeft w:val="0"/>
                                          <w:marRight w:val="0"/>
                                          <w:marTop w:val="0"/>
                                          <w:marBottom w:val="0"/>
                                          <w:divBdr>
                                            <w:top w:val="none" w:sz="0" w:space="0" w:color="auto"/>
                                            <w:left w:val="none" w:sz="0" w:space="0" w:color="auto"/>
                                            <w:bottom w:val="none" w:sz="0" w:space="0" w:color="auto"/>
                                            <w:right w:val="none" w:sz="0" w:space="0" w:color="auto"/>
                                          </w:divBdr>
                                          <w:divsChild>
                                            <w:div w:id="389500939">
                                              <w:marLeft w:val="0"/>
                                              <w:marRight w:val="0"/>
                                              <w:marTop w:val="0"/>
                                              <w:marBottom w:val="0"/>
                                              <w:divBdr>
                                                <w:top w:val="none" w:sz="0" w:space="0" w:color="auto"/>
                                                <w:left w:val="none" w:sz="0" w:space="0" w:color="auto"/>
                                                <w:bottom w:val="none" w:sz="0" w:space="0" w:color="auto"/>
                                                <w:right w:val="none" w:sz="0" w:space="0" w:color="auto"/>
                                              </w:divBdr>
                                              <w:divsChild>
                                                <w:div w:id="489716218">
                                                  <w:marLeft w:val="0"/>
                                                  <w:marRight w:val="0"/>
                                                  <w:marTop w:val="0"/>
                                                  <w:marBottom w:val="0"/>
                                                  <w:divBdr>
                                                    <w:top w:val="none" w:sz="0" w:space="0" w:color="auto"/>
                                                    <w:left w:val="none" w:sz="0" w:space="0" w:color="auto"/>
                                                    <w:bottom w:val="none" w:sz="0" w:space="0" w:color="auto"/>
                                                    <w:right w:val="none" w:sz="0" w:space="0" w:color="auto"/>
                                                  </w:divBdr>
                                                  <w:divsChild>
                                                    <w:div w:id="1278218275">
                                                      <w:marLeft w:val="0"/>
                                                      <w:marRight w:val="0"/>
                                                      <w:marTop w:val="0"/>
                                                      <w:marBottom w:val="0"/>
                                                      <w:divBdr>
                                                        <w:top w:val="none" w:sz="0" w:space="0" w:color="auto"/>
                                                        <w:left w:val="none" w:sz="0" w:space="0" w:color="auto"/>
                                                        <w:bottom w:val="none" w:sz="0" w:space="0" w:color="auto"/>
                                                        <w:right w:val="none" w:sz="0" w:space="0" w:color="auto"/>
                                                      </w:divBdr>
                                                      <w:divsChild>
                                                        <w:div w:id="205962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1955">
                                              <w:marLeft w:val="0"/>
                                              <w:marRight w:val="0"/>
                                              <w:marTop w:val="0"/>
                                              <w:marBottom w:val="0"/>
                                              <w:divBdr>
                                                <w:top w:val="none" w:sz="0" w:space="0" w:color="auto"/>
                                                <w:left w:val="none" w:sz="0" w:space="0" w:color="auto"/>
                                                <w:bottom w:val="none" w:sz="0" w:space="0" w:color="auto"/>
                                                <w:right w:val="none" w:sz="0" w:space="0" w:color="auto"/>
                                              </w:divBdr>
                                              <w:divsChild>
                                                <w:div w:id="1680423116">
                                                  <w:marLeft w:val="0"/>
                                                  <w:marRight w:val="0"/>
                                                  <w:marTop w:val="0"/>
                                                  <w:marBottom w:val="0"/>
                                                  <w:divBdr>
                                                    <w:top w:val="none" w:sz="0" w:space="0" w:color="auto"/>
                                                    <w:left w:val="none" w:sz="0" w:space="0" w:color="auto"/>
                                                    <w:bottom w:val="none" w:sz="0" w:space="0" w:color="auto"/>
                                                    <w:right w:val="none" w:sz="0" w:space="0" w:color="auto"/>
                                                  </w:divBdr>
                                                  <w:divsChild>
                                                    <w:div w:id="1784571837">
                                                      <w:marLeft w:val="0"/>
                                                      <w:marRight w:val="0"/>
                                                      <w:marTop w:val="0"/>
                                                      <w:marBottom w:val="0"/>
                                                      <w:divBdr>
                                                        <w:top w:val="none" w:sz="0" w:space="0" w:color="auto"/>
                                                        <w:left w:val="none" w:sz="0" w:space="0" w:color="auto"/>
                                                        <w:bottom w:val="none" w:sz="0" w:space="0" w:color="auto"/>
                                                        <w:right w:val="none" w:sz="0" w:space="0" w:color="auto"/>
                                                      </w:divBdr>
                                                      <w:divsChild>
                                                        <w:div w:id="15453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5737546">
          <w:marLeft w:val="0"/>
          <w:marRight w:val="0"/>
          <w:marTop w:val="0"/>
          <w:marBottom w:val="0"/>
          <w:divBdr>
            <w:top w:val="none" w:sz="0" w:space="0" w:color="auto"/>
            <w:left w:val="none" w:sz="0" w:space="0" w:color="auto"/>
            <w:bottom w:val="none" w:sz="0" w:space="0" w:color="auto"/>
            <w:right w:val="none" w:sz="0" w:space="0" w:color="auto"/>
          </w:divBdr>
          <w:divsChild>
            <w:div w:id="1372802449">
              <w:marLeft w:val="0"/>
              <w:marRight w:val="0"/>
              <w:marTop w:val="0"/>
              <w:marBottom w:val="0"/>
              <w:divBdr>
                <w:top w:val="none" w:sz="0" w:space="0" w:color="auto"/>
                <w:left w:val="none" w:sz="0" w:space="0" w:color="auto"/>
                <w:bottom w:val="none" w:sz="0" w:space="0" w:color="auto"/>
                <w:right w:val="none" w:sz="0" w:space="0" w:color="auto"/>
              </w:divBdr>
              <w:divsChild>
                <w:div w:id="1535191667">
                  <w:marLeft w:val="0"/>
                  <w:marRight w:val="0"/>
                  <w:marTop w:val="0"/>
                  <w:marBottom w:val="0"/>
                  <w:divBdr>
                    <w:top w:val="none" w:sz="0" w:space="0" w:color="auto"/>
                    <w:left w:val="none" w:sz="0" w:space="0" w:color="auto"/>
                    <w:bottom w:val="none" w:sz="0" w:space="0" w:color="auto"/>
                    <w:right w:val="none" w:sz="0" w:space="0" w:color="auto"/>
                  </w:divBdr>
                  <w:divsChild>
                    <w:div w:id="1942451958">
                      <w:marLeft w:val="0"/>
                      <w:marRight w:val="0"/>
                      <w:marTop w:val="0"/>
                      <w:marBottom w:val="0"/>
                      <w:divBdr>
                        <w:top w:val="none" w:sz="0" w:space="0" w:color="auto"/>
                        <w:left w:val="none" w:sz="0" w:space="0" w:color="auto"/>
                        <w:bottom w:val="none" w:sz="0" w:space="0" w:color="auto"/>
                        <w:right w:val="none" w:sz="0" w:space="0" w:color="auto"/>
                      </w:divBdr>
                      <w:divsChild>
                        <w:div w:id="850877760">
                          <w:marLeft w:val="0"/>
                          <w:marRight w:val="0"/>
                          <w:marTop w:val="0"/>
                          <w:marBottom w:val="0"/>
                          <w:divBdr>
                            <w:top w:val="none" w:sz="0" w:space="0" w:color="auto"/>
                            <w:left w:val="none" w:sz="0" w:space="0" w:color="auto"/>
                            <w:bottom w:val="none" w:sz="0" w:space="0" w:color="auto"/>
                            <w:right w:val="none" w:sz="0" w:space="0" w:color="auto"/>
                          </w:divBdr>
                          <w:divsChild>
                            <w:div w:id="268128610">
                              <w:marLeft w:val="0"/>
                              <w:marRight w:val="0"/>
                              <w:marTop w:val="0"/>
                              <w:marBottom w:val="0"/>
                              <w:divBdr>
                                <w:top w:val="none" w:sz="0" w:space="0" w:color="auto"/>
                                <w:left w:val="none" w:sz="0" w:space="0" w:color="auto"/>
                                <w:bottom w:val="none" w:sz="0" w:space="0" w:color="auto"/>
                                <w:right w:val="none" w:sz="0" w:space="0" w:color="auto"/>
                              </w:divBdr>
                              <w:divsChild>
                                <w:div w:id="1833061095">
                                  <w:marLeft w:val="0"/>
                                  <w:marRight w:val="0"/>
                                  <w:marTop w:val="0"/>
                                  <w:marBottom w:val="0"/>
                                  <w:divBdr>
                                    <w:top w:val="none" w:sz="0" w:space="0" w:color="auto"/>
                                    <w:left w:val="none" w:sz="0" w:space="0" w:color="auto"/>
                                    <w:bottom w:val="none" w:sz="0" w:space="0" w:color="auto"/>
                                    <w:right w:val="none" w:sz="0" w:space="0" w:color="auto"/>
                                  </w:divBdr>
                                  <w:divsChild>
                                    <w:div w:id="551960777">
                                      <w:marLeft w:val="0"/>
                                      <w:marRight w:val="0"/>
                                      <w:marTop w:val="0"/>
                                      <w:marBottom w:val="0"/>
                                      <w:divBdr>
                                        <w:top w:val="none" w:sz="0" w:space="0" w:color="auto"/>
                                        <w:left w:val="none" w:sz="0" w:space="0" w:color="auto"/>
                                        <w:bottom w:val="none" w:sz="0" w:space="0" w:color="auto"/>
                                        <w:right w:val="none" w:sz="0" w:space="0" w:color="auto"/>
                                      </w:divBdr>
                                      <w:divsChild>
                                        <w:div w:id="636910718">
                                          <w:marLeft w:val="0"/>
                                          <w:marRight w:val="0"/>
                                          <w:marTop w:val="0"/>
                                          <w:marBottom w:val="0"/>
                                          <w:divBdr>
                                            <w:top w:val="none" w:sz="0" w:space="0" w:color="auto"/>
                                            <w:left w:val="none" w:sz="0" w:space="0" w:color="auto"/>
                                            <w:bottom w:val="none" w:sz="0" w:space="0" w:color="auto"/>
                                            <w:right w:val="none" w:sz="0" w:space="0" w:color="auto"/>
                                          </w:divBdr>
                                          <w:divsChild>
                                            <w:div w:id="671756426">
                                              <w:marLeft w:val="0"/>
                                              <w:marRight w:val="0"/>
                                              <w:marTop w:val="0"/>
                                              <w:marBottom w:val="0"/>
                                              <w:divBdr>
                                                <w:top w:val="none" w:sz="0" w:space="0" w:color="auto"/>
                                                <w:left w:val="none" w:sz="0" w:space="0" w:color="auto"/>
                                                <w:bottom w:val="none" w:sz="0" w:space="0" w:color="auto"/>
                                                <w:right w:val="none" w:sz="0" w:space="0" w:color="auto"/>
                                              </w:divBdr>
                                              <w:divsChild>
                                                <w:div w:id="18277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3616216">
                  <w:marLeft w:val="0"/>
                  <w:marRight w:val="0"/>
                  <w:marTop w:val="0"/>
                  <w:marBottom w:val="0"/>
                  <w:divBdr>
                    <w:top w:val="none" w:sz="0" w:space="0" w:color="auto"/>
                    <w:left w:val="none" w:sz="0" w:space="0" w:color="auto"/>
                    <w:bottom w:val="none" w:sz="0" w:space="0" w:color="auto"/>
                    <w:right w:val="none" w:sz="0" w:space="0" w:color="auto"/>
                  </w:divBdr>
                  <w:divsChild>
                    <w:div w:id="1039865967">
                      <w:marLeft w:val="0"/>
                      <w:marRight w:val="0"/>
                      <w:marTop w:val="0"/>
                      <w:marBottom w:val="0"/>
                      <w:divBdr>
                        <w:top w:val="none" w:sz="0" w:space="0" w:color="auto"/>
                        <w:left w:val="none" w:sz="0" w:space="0" w:color="auto"/>
                        <w:bottom w:val="none" w:sz="0" w:space="0" w:color="auto"/>
                        <w:right w:val="none" w:sz="0" w:space="0" w:color="auto"/>
                      </w:divBdr>
                      <w:divsChild>
                        <w:div w:id="3593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9516">
      <w:bodyDiv w:val="1"/>
      <w:marLeft w:val="0"/>
      <w:marRight w:val="0"/>
      <w:marTop w:val="0"/>
      <w:marBottom w:val="0"/>
      <w:divBdr>
        <w:top w:val="none" w:sz="0" w:space="0" w:color="auto"/>
        <w:left w:val="none" w:sz="0" w:space="0" w:color="auto"/>
        <w:bottom w:val="none" w:sz="0" w:space="0" w:color="auto"/>
        <w:right w:val="none" w:sz="0" w:space="0" w:color="auto"/>
      </w:divBdr>
    </w:div>
    <w:div w:id="14039583">
      <w:bodyDiv w:val="1"/>
      <w:marLeft w:val="0"/>
      <w:marRight w:val="0"/>
      <w:marTop w:val="0"/>
      <w:marBottom w:val="0"/>
      <w:divBdr>
        <w:top w:val="none" w:sz="0" w:space="0" w:color="auto"/>
        <w:left w:val="none" w:sz="0" w:space="0" w:color="auto"/>
        <w:bottom w:val="none" w:sz="0" w:space="0" w:color="auto"/>
        <w:right w:val="none" w:sz="0" w:space="0" w:color="auto"/>
      </w:divBdr>
    </w:div>
    <w:div w:id="118257128">
      <w:bodyDiv w:val="1"/>
      <w:marLeft w:val="0"/>
      <w:marRight w:val="0"/>
      <w:marTop w:val="0"/>
      <w:marBottom w:val="0"/>
      <w:divBdr>
        <w:top w:val="none" w:sz="0" w:space="0" w:color="auto"/>
        <w:left w:val="none" w:sz="0" w:space="0" w:color="auto"/>
        <w:bottom w:val="none" w:sz="0" w:space="0" w:color="auto"/>
        <w:right w:val="none" w:sz="0" w:space="0" w:color="auto"/>
      </w:divBdr>
    </w:div>
    <w:div w:id="247619953">
      <w:bodyDiv w:val="1"/>
      <w:marLeft w:val="0"/>
      <w:marRight w:val="0"/>
      <w:marTop w:val="0"/>
      <w:marBottom w:val="0"/>
      <w:divBdr>
        <w:top w:val="none" w:sz="0" w:space="0" w:color="auto"/>
        <w:left w:val="none" w:sz="0" w:space="0" w:color="auto"/>
        <w:bottom w:val="none" w:sz="0" w:space="0" w:color="auto"/>
        <w:right w:val="none" w:sz="0" w:space="0" w:color="auto"/>
      </w:divBdr>
    </w:div>
    <w:div w:id="294216135">
      <w:bodyDiv w:val="1"/>
      <w:marLeft w:val="0"/>
      <w:marRight w:val="0"/>
      <w:marTop w:val="0"/>
      <w:marBottom w:val="0"/>
      <w:divBdr>
        <w:top w:val="none" w:sz="0" w:space="0" w:color="auto"/>
        <w:left w:val="none" w:sz="0" w:space="0" w:color="auto"/>
        <w:bottom w:val="none" w:sz="0" w:space="0" w:color="auto"/>
        <w:right w:val="none" w:sz="0" w:space="0" w:color="auto"/>
      </w:divBdr>
    </w:div>
    <w:div w:id="366762883">
      <w:bodyDiv w:val="1"/>
      <w:marLeft w:val="0"/>
      <w:marRight w:val="0"/>
      <w:marTop w:val="0"/>
      <w:marBottom w:val="0"/>
      <w:divBdr>
        <w:top w:val="none" w:sz="0" w:space="0" w:color="auto"/>
        <w:left w:val="none" w:sz="0" w:space="0" w:color="auto"/>
        <w:bottom w:val="none" w:sz="0" w:space="0" w:color="auto"/>
        <w:right w:val="none" w:sz="0" w:space="0" w:color="auto"/>
      </w:divBdr>
    </w:div>
    <w:div w:id="463737012">
      <w:bodyDiv w:val="1"/>
      <w:marLeft w:val="0"/>
      <w:marRight w:val="0"/>
      <w:marTop w:val="0"/>
      <w:marBottom w:val="0"/>
      <w:divBdr>
        <w:top w:val="none" w:sz="0" w:space="0" w:color="auto"/>
        <w:left w:val="none" w:sz="0" w:space="0" w:color="auto"/>
        <w:bottom w:val="none" w:sz="0" w:space="0" w:color="auto"/>
        <w:right w:val="none" w:sz="0" w:space="0" w:color="auto"/>
      </w:divBdr>
      <w:divsChild>
        <w:div w:id="1857384385">
          <w:marLeft w:val="0"/>
          <w:marRight w:val="0"/>
          <w:marTop w:val="0"/>
          <w:marBottom w:val="0"/>
          <w:divBdr>
            <w:top w:val="none" w:sz="0" w:space="0" w:color="auto"/>
            <w:left w:val="none" w:sz="0" w:space="0" w:color="auto"/>
            <w:bottom w:val="none" w:sz="0" w:space="0" w:color="auto"/>
            <w:right w:val="none" w:sz="0" w:space="0" w:color="auto"/>
          </w:divBdr>
          <w:divsChild>
            <w:div w:id="1573269934">
              <w:marLeft w:val="0"/>
              <w:marRight w:val="0"/>
              <w:marTop w:val="0"/>
              <w:marBottom w:val="0"/>
              <w:divBdr>
                <w:top w:val="none" w:sz="0" w:space="0" w:color="auto"/>
                <w:left w:val="none" w:sz="0" w:space="0" w:color="auto"/>
                <w:bottom w:val="none" w:sz="0" w:space="0" w:color="auto"/>
                <w:right w:val="none" w:sz="0" w:space="0" w:color="auto"/>
              </w:divBdr>
              <w:divsChild>
                <w:div w:id="446975030">
                  <w:marLeft w:val="0"/>
                  <w:marRight w:val="0"/>
                  <w:marTop w:val="0"/>
                  <w:marBottom w:val="0"/>
                  <w:divBdr>
                    <w:top w:val="none" w:sz="0" w:space="0" w:color="auto"/>
                    <w:left w:val="none" w:sz="0" w:space="0" w:color="auto"/>
                    <w:bottom w:val="none" w:sz="0" w:space="0" w:color="auto"/>
                    <w:right w:val="none" w:sz="0" w:space="0" w:color="auto"/>
                  </w:divBdr>
                  <w:divsChild>
                    <w:div w:id="114512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94399">
          <w:marLeft w:val="0"/>
          <w:marRight w:val="0"/>
          <w:marTop w:val="0"/>
          <w:marBottom w:val="0"/>
          <w:divBdr>
            <w:top w:val="none" w:sz="0" w:space="0" w:color="auto"/>
            <w:left w:val="none" w:sz="0" w:space="0" w:color="auto"/>
            <w:bottom w:val="none" w:sz="0" w:space="0" w:color="auto"/>
            <w:right w:val="none" w:sz="0" w:space="0" w:color="auto"/>
          </w:divBdr>
          <w:divsChild>
            <w:div w:id="1684625327">
              <w:marLeft w:val="0"/>
              <w:marRight w:val="0"/>
              <w:marTop w:val="0"/>
              <w:marBottom w:val="0"/>
              <w:divBdr>
                <w:top w:val="none" w:sz="0" w:space="0" w:color="auto"/>
                <w:left w:val="none" w:sz="0" w:space="0" w:color="auto"/>
                <w:bottom w:val="none" w:sz="0" w:space="0" w:color="auto"/>
                <w:right w:val="none" w:sz="0" w:space="0" w:color="auto"/>
              </w:divBdr>
              <w:divsChild>
                <w:div w:id="1172766792">
                  <w:marLeft w:val="0"/>
                  <w:marRight w:val="0"/>
                  <w:marTop w:val="0"/>
                  <w:marBottom w:val="0"/>
                  <w:divBdr>
                    <w:top w:val="none" w:sz="0" w:space="0" w:color="auto"/>
                    <w:left w:val="none" w:sz="0" w:space="0" w:color="auto"/>
                    <w:bottom w:val="none" w:sz="0" w:space="0" w:color="auto"/>
                    <w:right w:val="none" w:sz="0" w:space="0" w:color="auto"/>
                  </w:divBdr>
                  <w:divsChild>
                    <w:div w:id="143524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04502">
      <w:bodyDiv w:val="1"/>
      <w:marLeft w:val="0"/>
      <w:marRight w:val="0"/>
      <w:marTop w:val="0"/>
      <w:marBottom w:val="0"/>
      <w:divBdr>
        <w:top w:val="none" w:sz="0" w:space="0" w:color="auto"/>
        <w:left w:val="none" w:sz="0" w:space="0" w:color="auto"/>
        <w:bottom w:val="none" w:sz="0" w:space="0" w:color="auto"/>
        <w:right w:val="none" w:sz="0" w:space="0" w:color="auto"/>
      </w:divBdr>
    </w:div>
    <w:div w:id="656031584">
      <w:bodyDiv w:val="1"/>
      <w:marLeft w:val="0"/>
      <w:marRight w:val="0"/>
      <w:marTop w:val="0"/>
      <w:marBottom w:val="0"/>
      <w:divBdr>
        <w:top w:val="none" w:sz="0" w:space="0" w:color="auto"/>
        <w:left w:val="none" w:sz="0" w:space="0" w:color="auto"/>
        <w:bottom w:val="none" w:sz="0" w:space="0" w:color="auto"/>
        <w:right w:val="none" w:sz="0" w:space="0" w:color="auto"/>
      </w:divBdr>
    </w:div>
    <w:div w:id="699234773">
      <w:bodyDiv w:val="1"/>
      <w:marLeft w:val="0"/>
      <w:marRight w:val="0"/>
      <w:marTop w:val="0"/>
      <w:marBottom w:val="0"/>
      <w:divBdr>
        <w:top w:val="none" w:sz="0" w:space="0" w:color="auto"/>
        <w:left w:val="none" w:sz="0" w:space="0" w:color="auto"/>
        <w:bottom w:val="none" w:sz="0" w:space="0" w:color="auto"/>
        <w:right w:val="none" w:sz="0" w:space="0" w:color="auto"/>
      </w:divBdr>
    </w:div>
    <w:div w:id="730155751">
      <w:bodyDiv w:val="1"/>
      <w:marLeft w:val="0"/>
      <w:marRight w:val="0"/>
      <w:marTop w:val="0"/>
      <w:marBottom w:val="0"/>
      <w:divBdr>
        <w:top w:val="none" w:sz="0" w:space="0" w:color="auto"/>
        <w:left w:val="none" w:sz="0" w:space="0" w:color="auto"/>
        <w:bottom w:val="none" w:sz="0" w:space="0" w:color="auto"/>
        <w:right w:val="none" w:sz="0" w:space="0" w:color="auto"/>
      </w:divBdr>
      <w:divsChild>
        <w:div w:id="1260984154">
          <w:marLeft w:val="0"/>
          <w:marRight w:val="0"/>
          <w:marTop w:val="0"/>
          <w:marBottom w:val="0"/>
          <w:divBdr>
            <w:top w:val="none" w:sz="0" w:space="0" w:color="auto"/>
            <w:left w:val="none" w:sz="0" w:space="0" w:color="auto"/>
            <w:bottom w:val="none" w:sz="0" w:space="0" w:color="auto"/>
            <w:right w:val="none" w:sz="0" w:space="0" w:color="auto"/>
          </w:divBdr>
          <w:divsChild>
            <w:div w:id="1950774455">
              <w:marLeft w:val="0"/>
              <w:marRight w:val="0"/>
              <w:marTop w:val="0"/>
              <w:marBottom w:val="0"/>
              <w:divBdr>
                <w:top w:val="none" w:sz="0" w:space="0" w:color="auto"/>
                <w:left w:val="none" w:sz="0" w:space="0" w:color="auto"/>
                <w:bottom w:val="none" w:sz="0" w:space="0" w:color="auto"/>
                <w:right w:val="none" w:sz="0" w:space="0" w:color="auto"/>
              </w:divBdr>
              <w:divsChild>
                <w:div w:id="426386467">
                  <w:marLeft w:val="0"/>
                  <w:marRight w:val="0"/>
                  <w:marTop w:val="0"/>
                  <w:marBottom w:val="0"/>
                  <w:divBdr>
                    <w:top w:val="none" w:sz="0" w:space="0" w:color="auto"/>
                    <w:left w:val="none" w:sz="0" w:space="0" w:color="auto"/>
                    <w:bottom w:val="none" w:sz="0" w:space="0" w:color="auto"/>
                    <w:right w:val="none" w:sz="0" w:space="0" w:color="auto"/>
                  </w:divBdr>
                  <w:divsChild>
                    <w:div w:id="1912808411">
                      <w:marLeft w:val="0"/>
                      <w:marRight w:val="0"/>
                      <w:marTop w:val="0"/>
                      <w:marBottom w:val="0"/>
                      <w:divBdr>
                        <w:top w:val="none" w:sz="0" w:space="0" w:color="auto"/>
                        <w:left w:val="none" w:sz="0" w:space="0" w:color="auto"/>
                        <w:bottom w:val="none" w:sz="0" w:space="0" w:color="auto"/>
                        <w:right w:val="none" w:sz="0" w:space="0" w:color="auto"/>
                      </w:divBdr>
                      <w:divsChild>
                        <w:div w:id="1435399503">
                          <w:marLeft w:val="0"/>
                          <w:marRight w:val="0"/>
                          <w:marTop w:val="0"/>
                          <w:marBottom w:val="0"/>
                          <w:divBdr>
                            <w:top w:val="none" w:sz="0" w:space="0" w:color="auto"/>
                            <w:left w:val="none" w:sz="0" w:space="0" w:color="auto"/>
                            <w:bottom w:val="none" w:sz="0" w:space="0" w:color="auto"/>
                            <w:right w:val="none" w:sz="0" w:space="0" w:color="auto"/>
                          </w:divBdr>
                          <w:divsChild>
                            <w:div w:id="456996843">
                              <w:marLeft w:val="0"/>
                              <w:marRight w:val="0"/>
                              <w:marTop w:val="0"/>
                              <w:marBottom w:val="0"/>
                              <w:divBdr>
                                <w:top w:val="none" w:sz="0" w:space="0" w:color="auto"/>
                                <w:left w:val="none" w:sz="0" w:space="0" w:color="auto"/>
                                <w:bottom w:val="none" w:sz="0" w:space="0" w:color="auto"/>
                                <w:right w:val="none" w:sz="0" w:space="0" w:color="auto"/>
                              </w:divBdr>
                              <w:divsChild>
                                <w:div w:id="1019550596">
                                  <w:marLeft w:val="0"/>
                                  <w:marRight w:val="0"/>
                                  <w:marTop w:val="0"/>
                                  <w:marBottom w:val="0"/>
                                  <w:divBdr>
                                    <w:top w:val="none" w:sz="0" w:space="0" w:color="auto"/>
                                    <w:left w:val="none" w:sz="0" w:space="0" w:color="auto"/>
                                    <w:bottom w:val="none" w:sz="0" w:space="0" w:color="auto"/>
                                    <w:right w:val="none" w:sz="0" w:space="0" w:color="auto"/>
                                  </w:divBdr>
                                  <w:divsChild>
                                    <w:div w:id="1479417416">
                                      <w:marLeft w:val="0"/>
                                      <w:marRight w:val="0"/>
                                      <w:marTop w:val="0"/>
                                      <w:marBottom w:val="0"/>
                                      <w:divBdr>
                                        <w:top w:val="none" w:sz="0" w:space="0" w:color="auto"/>
                                        <w:left w:val="none" w:sz="0" w:space="0" w:color="auto"/>
                                        <w:bottom w:val="none" w:sz="0" w:space="0" w:color="auto"/>
                                        <w:right w:val="none" w:sz="0" w:space="0" w:color="auto"/>
                                      </w:divBdr>
                                      <w:divsChild>
                                        <w:div w:id="1076441447">
                                          <w:marLeft w:val="0"/>
                                          <w:marRight w:val="0"/>
                                          <w:marTop w:val="0"/>
                                          <w:marBottom w:val="0"/>
                                          <w:divBdr>
                                            <w:top w:val="none" w:sz="0" w:space="0" w:color="auto"/>
                                            <w:left w:val="none" w:sz="0" w:space="0" w:color="auto"/>
                                            <w:bottom w:val="none" w:sz="0" w:space="0" w:color="auto"/>
                                            <w:right w:val="none" w:sz="0" w:space="0" w:color="auto"/>
                                          </w:divBdr>
                                          <w:divsChild>
                                            <w:div w:id="951938180">
                                              <w:marLeft w:val="0"/>
                                              <w:marRight w:val="0"/>
                                              <w:marTop w:val="0"/>
                                              <w:marBottom w:val="0"/>
                                              <w:divBdr>
                                                <w:top w:val="none" w:sz="0" w:space="0" w:color="auto"/>
                                                <w:left w:val="none" w:sz="0" w:space="0" w:color="auto"/>
                                                <w:bottom w:val="none" w:sz="0" w:space="0" w:color="auto"/>
                                                <w:right w:val="none" w:sz="0" w:space="0" w:color="auto"/>
                                              </w:divBdr>
                                              <w:divsChild>
                                                <w:div w:id="1751194884">
                                                  <w:marLeft w:val="0"/>
                                                  <w:marRight w:val="0"/>
                                                  <w:marTop w:val="0"/>
                                                  <w:marBottom w:val="0"/>
                                                  <w:divBdr>
                                                    <w:top w:val="none" w:sz="0" w:space="0" w:color="auto"/>
                                                    <w:left w:val="none" w:sz="0" w:space="0" w:color="auto"/>
                                                    <w:bottom w:val="none" w:sz="0" w:space="0" w:color="auto"/>
                                                    <w:right w:val="none" w:sz="0" w:space="0" w:color="auto"/>
                                                  </w:divBdr>
                                                  <w:divsChild>
                                                    <w:div w:id="1057164405">
                                                      <w:marLeft w:val="0"/>
                                                      <w:marRight w:val="0"/>
                                                      <w:marTop w:val="0"/>
                                                      <w:marBottom w:val="0"/>
                                                      <w:divBdr>
                                                        <w:top w:val="none" w:sz="0" w:space="0" w:color="auto"/>
                                                        <w:left w:val="none" w:sz="0" w:space="0" w:color="auto"/>
                                                        <w:bottom w:val="none" w:sz="0" w:space="0" w:color="auto"/>
                                                        <w:right w:val="none" w:sz="0" w:space="0" w:color="auto"/>
                                                      </w:divBdr>
                                                      <w:divsChild>
                                                        <w:div w:id="110133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911134">
                                              <w:marLeft w:val="0"/>
                                              <w:marRight w:val="0"/>
                                              <w:marTop w:val="0"/>
                                              <w:marBottom w:val="0"/>
                                              <w:divBdr>
                                                <w:top w:val="none" w:sz="0" w:space="0" w:color="auto"/>
                                                <w:left w:val="none" w:sz="0" w:space="0" w:color="auto"/>
                                                <w:bottom w:val="none" w:sz="0" w:space="0" w:color="auto"/>
                                                <w:right w:val="none" w:sz="0" w:space="0" w:color="auto"/>
                                              </w:divBdr>
                                              <w:divsChild>
                                                <w:div w:id="401369848">
                                                  <w:marLeft w:val="0"/>
                                                  <w:marRight w:val="0"/>
                                                  <w:marTop w:val="0"/>
                                                  <w:marBottom w:val="0"/>
                                                  <w:divBdr>
                                                    <w:top w:val="none" w:sz="0" w:space="0" w:color="auto"/>
                                                    <w:left w:val="none" w:sz="0" w:space="0" w:color="auto"/>
                                                    <w:bottom w:val="none" w:sz="0" w:space="0" w:color="auto"/>
                                                    <w:right w:val="none" w:sz="0" w:space="0" w:color="auto"/>
                                                  </w:divBdr>
                                                  <w:divsChild>
                                                    <w:div w:id="1446467030">
                                                      <w:marLeft w:val="0"/>
                                                      <w:marRight w:val="0"/>
                                                      <w:marTop w:val="0"/>
                                                      <w:marBottom w:val="0"/>
                                                      <w:divBdr>
                                                        <w:top w:val="none" w:sz="0" w:space="0" w:color="auto"/>
                                                        <w:left w:val="none" w:sz="0" w:space="0" w:color="auto"/>
                                                        <w:bottom w:val="none" w:sz="0" w:space="0" w:color="auto"/>
                                                        <w:right w:val="none" w:sz="0" w:space="0" w:color="auto"/>
                                                      </w:divBdr>
                                                      <w:divsChild>
                                                        <w:div w:id="81379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3208111">
          <w:marLeft w:val="0"/>
          <w:marRight w:val="0"/>
          <w:marTop w:val="0"/>
          <w:marBottom w:val="0"/>
          <w:divBdr>
            <w:top w:val="none" w:sz="0" w:space="0" w:color="auto"/>
            <w:left w:val="none" w:sz="0" w:space="0" w:color="auto"/>
            <w:bottom w:val="none" w:sz="0" w:space="0" w:color="auto"/>
            <w:right w:val="none" w:sz="0" w:space="0" w:color="auto"/>
          </w:divBdr>
          <w:divsChild>
            <w:div w:id="1141116928">
              <w:marLeft w:val="0"/>
              <w:marRight w:val="0"/>
              <w:marTop w:val="0"/>
              <w:marBottom w:val="0"/>
              <w:divBdr>
                <w:top w:val="none" w:sz="0" w:space="0" w:color="auto"/>
                <w:left w:val="none" w:sz="0" w:space="0" w:color="auto"/>
                <w:bottom w:val="none" w:sz="0" w:space="0" w:color="auto"/>
                <w:right w:val="none" w:sz="0" w:space="0" w:color="auto"/>
              </w:divBdr>
              <w:divsChild>
                <w:div w:id="2030058348">
                  <w:marLeft w:val="0"/>
                  <w:marRight w:val="0"/>
                  <w:marTop w:val="0"/>
                  <w:marBottom w:val="0"/>
                  <w:divBdr>
                    <w:top w:val="none" w:sz="0" w:space="0" w:color="auto"/>
                    <w:left w:val="none" w:sz="0" w:space="0" w:color="auto"/>
                    <w:bottom w:val="none" w:sz="0" w:space="0" w:color="auto"/>
                    <w:right w:val="none" w:sz="0" w:space="0" w:color="auto"/>
                  </w:divBdr>
                  <w:divsChild>
                    <w:div w:id="2104569535">
                      <w:marLeft w:val="0"/>
                      <w:marRight w:val="0"/>
                      <w:marTop w:val="0"/>
                      <w:marBottom w:val="0"/>
                      <w:divBdr>
                        <w:top w:val="none" w:sz="0" w:space="0" w:color="auto"/>
                        <w:left w:val="none" w:sz="0" w:space="0" w:color="auto"/>
                        <w:bottom w:val="none" w:sz="0" w:space="0" w:color="auto"/>
                        <w:right w:val="none" w:sz="0" w:space="0" w:color="auto"/>
                      </w:divBdr>
                      <w:divsChild>
                        <w:div w:id="2113743097">
                          <w:marLeft w:val="0"/>
                          <w:marRight w:val="0"/>
                          <w:marTop w:val="0"/>
                          <w:marBottom w:val="0"/>
                          <w:divBdr>
                            <w:top w:val="none" w:sz="0" w:space="0" w:color="auto"/>
                            <w:left w:val="none" w:sz="0" w:space="0" w:color="auto"/>
                            <w:bottom w:val="none" w:sz="0" w:space="0" w:color="auto"/>
                            <w:right w:val="none" w:sz="0" w:space="0" w:color="auto"/>
                          </w:divBdr>
                          <w:divsChild>
                            <w:div w:id="863519335">
                              <w:marLeft w:val="0"/>
                              <w:marRight w:val="0"/>
                              <w:marTop w:val="0"/>
                              <w:marBottom w:val="0"/>
                              <w:divBdr>
                                <w:top w:val="none" w:sz="0" w:space="0" w:color="auto"/>
                                <w:left w:val="none" w:sz="0" w:space="0" w:color="auto"/>
                                <w:bottom w:val="none" w:sz="0" w:space="0" w:color="auto"/>
                                <w:right w:val="none" w:sz="0" w:space="0" w:color="auto"/>
                              </w:divBdr>
                              <w:divsChild>
                                <w:div w:id="1722903728">
                                  <w:marLeft w:val="0"/>
                                  <w:marRight w:val="0"/>
                                  <w:marTop w:val="0"/>
                                  <w:marBottom w:val="0"/>
                                  <w:divBdr>
                                    <w:top w:val="none" w:sz="0" w:space="0" w:color="auto"/>
                                    <w:left w:val="none" w:sz="0" w:space="0" w:color="auto"/>
                                    <w:bottom w:val="none" w:sz="0" w:space="0" w:color="auto"/>
                                    <w:right w:val="none" w:sz="0" w:space="0" w:color="auto"/>
                                  </w:divBdr>
                                  <w:divsChild>
                                    <w:div w:id="50004898">
                                      <w:marLeft w:val="0"/>
                                      <w:marRight w:val="0"/>
                                      <w:marTop w:val="0"/>
                                      <w:marBottom w:val="0"/>
                                      <w:divBdr>
                                        <w:top w:val="none" w:sz="0" w:space="0" w:color="auto"/>
                                        <w:left w:val="none" w:sz="0" w:space="0" w:color="auto"/>
                                        <w:bottom w:val="none" w:sz="0" w:space="0" w:color="auto"/>
                                        <w:right w:val="none" w:sz="0" w:space="0" w:color="auto"/>
                                      </w:divBdr>
                                      <w:divsChild>
                                        <w:div w:id="424225905">
                                          <w:marLeft w:val="0"/>
                                          <w:marRight w:val="0"/>
                                          <w:marTop w:val="0"/>
                                          <w:marBottom w:val="0"/>
                                          <w:divBdr>
                                            <w:top w:val="none" w:sz="0" w:space="0" w:color="auto"/>
                                            <w:left w:val="none" w:sz="0" w:space="0" w:color="auto"/>
                                            <w:bottom w:val="none" w:sz="0" w:space="0" w:color="auto"/>
                                            <w:right w:val="none" w:sz="0" w:space="0" w:color="auto"/>
                                          </w:divBdr>
                                          <w:divsChild>
                                            <w:div w:id="1332877875">
                                              <w:marLeft w:val="0"/>
                                              <w:marRight w:val="0"/>
                                              <w:marTop w:val="0"/>
                                              <w:marBottom w:val="0"/>
                                              <w:divBdr>
                                                <w:top w:val="none" w:sz="0" w:space="0" w:color="auto"/>
                                                <w:left w:val="none" w:sz="0" w:space="0" w:color="auto"/>
                                                <w:bottom w:val="none" w:sz="0" w:space="0" w:color="auto"/>
                                                <w:right w:val="none" w:sz="0" w:space="0" w:color="auto"/>
                                              </w:divBdr>
                                              <w:divsChild>
                                                <w:div w:id="200936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2895887">
      <w:bodyDiv w:val="1"/>
      <w:marLeft w:val="0"/>
      <w:marRight w:val="0"/>
      <w:marTop w:val="0"/>
      <w:marBottom w:val="0"/>
      <w:divBdr>
        <w:top w:val="none" w:sz="0" w:space="0" w:color="auto"/>
        <w:left w:val="none" w:sz="0" w:space="0" w:color="auto"/>
        <w:bottom w:val="none" w:sz="0" w:space="0" w:color="auto"/>
        <w:right w:val="none" w:sz="0" w:space="0" w:color="auto"/>
      </w:divBdr>
    </w:div>
    <w:div w:id="767652036">
      <w:bodyDiv w:val="1"/>
      <w:marLeft w:val="0"/>
      <w:marRight w:val="0"/>
      <w:marTop w:val="0"/>
      <w:marBottom w:val="0"/>
      <w:divBdr>
        <w:top w:val="none" w:sz="0" w:space="0" w:color="auto"/>
        <w:left w:val="none" w:sz="0" w:space="0" w:color="auto"/>
        <w:bottom w:val="none" w:sz="0" w:space="0" w:color="auto"/>
        <w:right w:val="none" w:sz="0" w:space="0" w:color="auto"/>
      </w:divBdr>
    </w:div>
    <w:div w:id="817065321">
      <w:bodyDiv w:val="1"/>
      <w:marLeft w:val="0"/>
      <w:marRight w:val="0"/>
      <w:marTop w:val="0"/>
      <w:marBottom w:val="0"/>
      <w:divBdr>
        <w:top w:val="none" w:sz="0" w:space="0" w:color="auto"/>
        <w:left w:val="none" w:sz="0" w:space="0" w:color="auto"/>
        <w:bottom w:val="none" w:sz="0" w:space="0" w:color="auto"/>
        <w:right w:val="none" w:sz="0" w:space="0" w:color="auto"/>
      </w:divBdr>
    </w:div>
    <w:div w:id="890072653">
      <w:bodyDiv w:val="1"/>
      <w:marLeft w:val="0"/>
      <w:marRight w:val="0"/>
      <w:marTop w:val="0"/>
      <w:marBottom w:val="0"/>
      <w:divBdr>
        <w:top w:val="none" w:sz="0" w:space="0" w:color="auto"/>
        <w:left w:val="none" w:sz="0" w:space="0" w:color="auto"/>
        <w:bottom w:val="none" w:sz="0" w:space="0" w:color="auto"/>
        <w:right w:val="none" w:sz="0" w:space="0" w:color="auto"/>
      </w:divBdr>
    </w:div>
    <w:div w:id="894506087">
      <w:bodyDiv w:val="1"/>
      <w:marLeft w:val="0"/>
      <w:marRight w:val="0"/>
      <w:marTop w:val="0"/>
      <w:marBottom w:val="0"/>
      <w:divBdr>
        <w:top w:val="none" w:sz="0" w:space="0" w:color="auto"/>
        <w:left w:val="none" w:sz="0" w:space="0" w:color="auto"/>
        <w:bottom w:val="none" w:sz="0" w:space="0" w:color="auto"/>
        <w:right w:val="none" w:sz="0" w:space="0" w:color="auto"/>
      </w:divBdr>
    </w:div>
    <w:div w:id="978850922">
      <w:bodyDiv w:val="1"/>
      <w:marLeft w:val="0"/>
      <w:marRight w:val="0"/>
      <w:marTop w:val="0"/>
      <w:marBottom w:val="0"/>
      <w:divBdr>
        <w:top w:val="none" w:sz="0" w:space="0" w:color="auto"/>
        <w:left w:val="none" w:sz="0" w:space="0" w:color="auto"/>
        <w:bottom w:val="none" w:sz="0" w:space="0" w:color="auto"/>
        <w:right w:val="none" w:sz="0" w:space="0" w:color="auto"/>
      </w:divBdr>
    </w:div>
    <w:div w:id="1050228107">
      <w:bodyDiv w:val="1"/>
      <w:marLeft w:val="0"/>
      <w:marRight w:val="0"/>
      <w:marTop w:val="0"/>
      <w:marBottom w:val="0"/>
      <w:divBdr>
        <w:top w:val="none" w:sz="0" w:space="0" w:color="auto"/>
        <w:left w:val="none" w:sz="0" w:space="0" w:color="auto"/>
        <w:bottom w:val="none" w:sz="0" w:space="0" w:color="auto"/>
        <w:right w:val="none" w:sz="0" w:space="0" w:color="auto"/>
      </w:divBdr>
    </w:div>
    <w:div w:id="1098869419">
      <w:bodyDiv w:val="1"/>
      <w:marLeft w:val="0"/>
      <w:marRight w:val="0"/>
      <w:marTop w:val="0"/>
      <w:marBottom w:val="0"/>
      <w:divBdr>
        <w:top w:val="none" w:sz="0" w:space="0" w:color="auto"/>
        <w:left w:val="none" w:sz="0" w:space="0" w:color="auto"/>
        <w:bottom w:val="none" w:sz="0" w:space="0" w:color="auto"/>
        <w:right w:val="none" w:sz="0" w:space="0" w:color="auto"/>
      </w:divBdr>
    </w:div>
    <w:div w:id="1126660371">
      <w:bodyDiv w:val="1"/>
      <w:marLeft w:val="0"/>
      <w:marRight w:val="0"/>
      <w:marTop w:val="0"/>
      <w:marBottom w:val="0"/>
      <w:divBdr>
        <w:top w:val="none" w:sz="0" w:space="0" w:color="auto"/>
        <w:left w:val="none" w:sz="0" w:space="0" w:color="auto"/>
        <w:bottom w:val="none" w:sz="0" w:space="0" w:color="auto"/>
        <w:right w:val="none" w:sz="0" w:space="0" w:color="auto"/>
      </w:divBdr>
    </w:div>
    <w:div w:id="1266310705">
      <w:bodyDiv w:val="1"/>
      <w:marLeft w:val="0"/>
      <w:marRight w:val="0"/>
      <w:marTop w:val="0"/>
      <w:marBottom w:val="0"/>
      <w:divBdr>
        <w:top w:val="none" w:sz="0" w:space="0" w:color="auto"/>
        <w:left w:val="none" w:sz="0" w:space="0" w:color="auto"/>
        <w:bottom w:val="none" w:sz="0" w:space="0" w:color="auto"/>
        <w:right w:val="none" w:sz="0" w:space="0" w:color="auto"/>
      </w:divBdr>
    </w:div>
    <w:div w:id="1313680653">
      <w:bodyDiv w:val="1"/>
      <w:marLeft w:val="0"/>
      <w:marRight w:val="0"/>
      <w:marTop w:val="0"/>
      <w:marBottom w:val="0"/>
      <w:divBdr>
        <w:top w:val="none" w:sz="0" w:space="0" w:color="auto"/>
        <w:left w:val="none" w:sz="0" w:space="0" w:color="auto"/>
        <w:bottom w:val="none" w:sz="0" w:space="0" w:color="auto"/>
        <w:right w:val="none" w:sz="0" w:space="0" w:color="auto"/>
      </w:divBdr>
    </w:div>
    <w:div w:id="1402212733">
      <w:bodyDiv w:val="1"/>
      <w:marLeft w:val="0"/>
      <w:marRight w:val="0"/>
      <w:marTop w:val="0"/>
      <w:marBottom w:val="0"/>
      <w:divBdr>
        <w:top w:val="none" w:sz="0" w:space="0" w:color="auto"/>
        <w:left w:val="none" w:sz="0" w:space="0" w:color="auto"/>
        <w:bottom w:val="none" w:sz="0" w:space="0" w:color="auto"/>
        <w:right w:val="none" w:sz="0" w:space="0" w:color="auto"/>
      </w:divBdr>
    </w:div>
    <w:div w:id="1471366573">
      <w:bodyDiv w:val="1"/>
      <w:marLeft w:val="0"/>
      <w:marRight w:val="0"/>
      <w:marTop w:val="0"/>
      <w:marBottom w:val="0"/>
      <w:divBdr>
        <w:top w:val="none" w:sz="0" w:space="0" w:color="auto"/>
        <w:left w:val="none" w:sz="0" w:space="0" w:color="auto"/>
        <w:bottom w:val="none" w:sz="0" w:space="0" w:color="auto"/>
        <w:right w:val="none" w:sz="0" w:space="0" w:color="auto"/>
      </w:divBdr>
    </w:div>
    <w:div w:id="1479956759">
      <w:bodyDiv w:val="1"/>
      <w:marLeft w:val="0"/>
      <w:marRight w:val="0"/>
      <w:marTop w:val="0"/>
      <w:marBottom w:val="0"/>
      <w:divBdr>
        <w:top w:val="none" w:sz="0" w:space="0" w:color="auto"/>
        <w:left w:val="none" w:sz="0" w:space="0" w:color="auto"/>
        <w:bottom w:val="none" w:sz="0" w:space="0" w:color="auto"/>
        <w:right w:val="none" w:sz="0" w:space="0" w:color="auto"/>
      </w:divBdr>
    </w:div>
    <w:div w:id="1563905519">
      <w:bodyDiv w:val="1"/>
      <w:marLeft w:val="0"/>
      <w:marRight w:val="0"/>
      <w:marTop w:val="0"/>
      <w:marBottom w:val="0"/>
      <w:divBdr>
        <w:top w:val="none" w:sz="0" w:space="0" w:color="auto"/>
        <w:left w:val="none" w:sz="0" w:space="0" w:color="auto"/>
        <w:bottom w:val="none" w:sz="0" w:space="0" w:color="auto"/>
        <w:right w:val="none" w:sz="0" w:space="0" w:color="auto"/>
      </w:divBdr>
      <w:divsChild>
        <w:div w:id="1156721889">
          <w:marLeft w:val="0"/>
          <w:marRight w:val="0"/>
          <w:marTop w:val="0"/>
          <w:marBottom w:val="0"/>
          <w:divBdr>
            <w:top w:val="none" w:sz="0" w:space="0" w:color="auto"/>
            <w:left w:val="none" w:sz="0" w:space="0" w:color="auto"/>
            <w:bottom w:val="none" w:sz="0" w:space="0" w:color="auto"/>
            <w:right w:val="none" w:sz="0" w:space="0" w:color="auto"/>
          </w:divBdr>
          <w:divsChild>
            <w:div w:id="1036200297">
              <w:marLeft w:val="0"/>
              <w:marRight w:val="0"/>
              <w:marTop w:val="0"/>
              <w:marBottom w:val="0"/>
              <w:divBdr>
                <w:top w:val="none" w:sz="0" w:space="0" w:color="auto"/>
                <w:left w:val="none" w:sz="0" w:space="0" w:color="auto"/>
                <w:bottom w:val="none" w:sz="0" w:space="0" w:color="auto"/>
                <w:right w:val="none" w:sz="0" w:space="0" w:color="auto"/>
              </w:divBdr>
              <w:divsChild>
                <w:div w:id="2076851739">
                  <w:marLeft w:val="0"/>
                  <w:marRight w:val="0"/>
                  <w:marTop w:val="0"/>
                  <w:marBottom w:val="0"/>
                  <w:divBdr>
                    <w:top w:val="none" w:sz="0" w:space="0" w:color="auto"/>
                    <w:left w:val="none" w:sz="0" w:space="0" w:color="auto"/>
                    <w:bottom w:val="none" w:sz="0" w:space="0" w:color="auto"/>
                    <w:right w:val="none" w:sz="0" w:space="0" w:color="auto"/>
                  </w:divBdr>
                  <w:divsChild>
                    <w:div w:id="106700372">
                      <w:marLeft w:val="0"/>
                      <w:marRight w:val="0"/>
                      <w:marTop w:val="0"/>
                      <w:marBottom w:val="0"/>
                      <w:divBdr>
                        <w:top w:val="none" w:sz="0" w:space="0" w:color="auto"/>
                        <w:left w:val="none" w:sz="0" w:space="0" w:color="auto"/>
                        <w:bottom w:val="none" w:sz="0" w:space="0" w:color="auto"/>
                        <w:right w:val="none" w:sz="0" w:space="0" w:color="auto"/>
                      </w:divBdr>
                      <w:divsChild>
                        <w:div w:id="957225899">
                          <w:marLeft w:val="0"/>
                          <w:marRight w:val="0"/>
                          <w:marTop w:val="0"/>
                          <w:marBottom w:val="0"/>
                          <w:divBdr>
                            <w:top w:val="none" w:sz="0" w:space="0" w:color="auto"/>
                            <w:left w:val="none" w:sz="0" w:space="0" w:color="auto"/>
                            <w:bottom w:val="none" w:sz="0" w:space="0" w:color="auto"/>
                            <w:right w:val="none" w:sz="0" w:space="0" w:color="auto"/>
                          </w:divBdr>
                          <w:divsChild>
                            <w:div w:id="882131874">
                              <w:marLeft w:val="0"/>
                              <w:marRight w:val="0"/>
                              <w:marTop w:val="0"/>
                              <w:marBottom w:val="0"/>
                              <w:divBdr>
                                <w:top w:val="none" w:sz="0" w:space="0" w:color="auto"/>
                                <w:left w:val="none" w:sz="0" w:space="0" w:color="auto"/>
                                <w:bottom w:val="none" w:sz="0" w:space="0" w:color="auto"/>
                                <w:right w:val="none" w:sz="0" w:space="0" w:color="auto"/>
                              </w:divBdr>
                              <w:divsChild>
                                <w:div w:id="936525509">
                                  <w:marLeft w:val="0"/>
                                  <w:marRight w:val="0"/>
                                  <w:marTop w:val="0"/>
                                  <w:marBottom w:val="0"/>
                                  <w:divBdr>
                                    <w:top w:val="none" w:sz="0" w:space="0" w:color="auto"/>
                                    <w:left w:val="none" w:sz="0" w:space="0" w:color="auto"/>
                                    <w:bottom w:val="none" w:sz="0" w:space="0" w:color="auto"/>
                                    <w:right w:val="none" w:sz="0" w:space="0" w:color="auto"/>
                                  </w:divBdr>
                                  <w:divsChild>
                                    <w:div w:id="527066821">
                                      <w:marLeft w:val="0"/>
                                      <w:marRight w:val="0"/>
                                      <w:marTop w:val="0"/>
                                      <w:marBottom w:val="0"/>
                                      <w:divBdr>
                                        <w:top w:val="none" w:sz="0" w:space="0" w:color="auto"/>
                                        <w:left w:val="none" w:sz="0" w:space="0" w:color="auto"/>
                                        <w:bottom w:val="none" w:sz="0" w:space="0" w:color="auto"/>
                                        <w:right w:val="none" w:sz="0" w:space="0" w:color="auto"/>
                                      </w:divBdr>
                                      <w:divsChild>
                                        <w:div w:id="467283064">
                                          <w:marLeft w:val="0"/>
                                          <w:marRight w:val="0"/>
                                          <w:marTop w:val="0"/>
                                          <w:marBottom w:val="0"/>
                                          <w:divBdr>
                                            <w:top w:val="none" w:sz="0" w:space="0" w:color="auto"/>
                                            <w:left w:val="none" w:sz="0" w:space="0" w:color="auto"/>
                                            <w:bottom w:val="none" w:sz="0" w:space="0" w:color="auto"/>
                                            <w:right w:val="none" w:sz="0" w:space="0" w:color="auto"/>
                                          </w:divBdr>
                                          <w:divsChild>
                                            <w:div w:id="1350763107">
                                              <w:marLeft w:val="0"/>
                                              <w:marRight w:val="0"/>
                                              <w:marTop w:val="0"/>
                                              <w:marBottom w:val="0"/>
                                              <w:divBdr>
                                                <w:top w:val="none" w:sz="0" w:space="0" w:color="auto"/>
                                                <w:left w:val="none" w:sz="0" w:space="0" w:color="auto"/>
                                                <w:bottom w:val="none" w:sz="0" w:space="0" w:color="auto"/>
                                                <w:right w:val="none" w:sz="0" w:space="0" w:color="auto"/>
                                              </w:divBdr>
                                              <w:divsChild>
                                                <w:div w:id="1551958041">
                                                  <w:marLeft w:val="0"/>
                                                  <w:marRight w:val="0"/>
                                                  <w:marTop w:val="0"/>
                                                  <w:marBottom w:val="0"/>
                                                  <w:divBdr>
                                                    <w:top w:val="none" w:sz="0" w:space="0" w:color="auto"/>
                                                    <w:left w:val="none" w:sz="0" w:space="0" w:color="auto"/>
                                                    <w:bottom w:val="none" w:sz="0" w:space="0" w:color="auto"/>
                                                    <w:right w:val="none" w:sz="0" w:space="0" w:color="auto"/>
                                                  </w:divBdr>
                                                  <w:divsChild>
                                                    <w:div w:id="1753815374">
                                                      <w:marLeft w:val="0"/>
                                                      <w:marRight w:val="0"/>
                                                      <w:marTop w:val="0"/>
                                                      <w:marBottom w:val="0"/>
                                                      <w:divBdr>
                                                        <w:top w:val="none" w:sz="0" w:space="0" w:color="auto"/>
                                                        <w:left w:val="none" w:sz="0" w:space="0" w:color="auto"/>
                                                        <w:bottom w:val="none" w:sz="0" w:space="0" w:color="auto"/>
                                                        <w:right w:val="none" w:sz="0" w:space="0" w:color="auto"/>
                                                      </w:divBdr>
                                                      <w:divsChild>
                                                        <w:div w:id="137765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353125">
                                              <w:marLeft w:val="0"/>
                                              <w:marRight w:val="0"/>
                                              <w:marTop w:val="0"/>
                                              <w:marBottom w:val="0"/>
                                              <w:divBdr>
                                                <w:top w:val="none" w:sz="0" w:space="0" w:color="auto"/>
                                                <w:left w:val="none" w:sz="0" w:space="0" w:color="auto"/>
                                                <w:bottom w:val="none" w:sz="0" w:space="0" w:color="auto"/>
                                                <w:right w:val="none" w:sz="0" w:space="0" w:color="auto"/>
                                              </w:divBdr>
                                              <w:divsChild>
                                                <w:div w:id="1409694155">
                                                  <w:marLeft w:val="0"/>
                                                  <w:marRight w:val="0"/>
                                                  <w:marTop w:val="0"/>
                                                  <w:marBottom w:val="0"/>
                                                  <w:divBdr>
                                                    <w:top w:val="none" w:sz="0" w:space="0" w:color="auto"/>
                                                    <w:left w:val="none" w:sz="0" w:space="0" w:color="auto"/>
                                                    <w:bottom w:val="none" w:sz="0" w:space="0" w:color="auto"/>
                                                    <w:right w:val="none" w:sz="0" w:space="0" w:color="auto"/>
                                                  </w:divBdr>
                                                  <w:divsChild>
                                                    <w:div w:id="1658024897">
                                                      <w:marLeft w:val="0"/>
                                                      <w:marRight w:val="0"/>
                                                      <w:marTop w:val="0"/>
                                                      <w:marBottom w:val="0"/>
                                                      <w:divBdr>
                                                        <w:top w:val="none" w:sz="0" w:space="0" w:color="auto"/>
                                                        <w:left w:val="none" w:sz="0" w:space="0" w:color="auto"/>
                                                        <w:bottom w:val="none" w:sz="0" w:space="0" w:color="auto"/>
                                                        <w:right w:val="none" w:sz="0" w:space="0" w:color="auto"/>
                                                      </w:divBdr>
                                                      <w:divsChild>
                                                        <w:div w:id="20441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12850">
          <w:marLeft w:val="0"/>
          <w:marRight w:val="0"/>
          <w:marTop w:val="0"/>
          <w:marBottom w:val="0"/>
          <w:divBdr>
            <w:top w:val="none" w:sz="0" w:space="0" w:color="auto"/>
            <w:left w:val="none" w:sz="0" w:space="0" w:color="auto"/>
            <w:bottom w:val="none" w:sz="0" w:space="0" w:color="auto"/>
            <w:right w:val="none" w:sz="0" w:space="0" w:color="auto"/>
          </w:divBdr>
          <w:divsChild>
            <w:div w:id="1429693850">
              <w:marLeft w:val="0"/>
              <w:marRight w:val="0"/>
              <w:marTop w:val="0"/>
              <w:marBottom w:val="0"/>
              <w:divBdr>
                <w:top w:val="none" w:sz="0" w:space="0" w:color="auto"/>
                <w:left w:val="none" w:sz="0" w:space="0" w:color="auto"/>
                <w:bottom w:val="none" w:sz="0" w:space="0" w:color="auto"/>
                <w:right w:val="none" w:sz="0" w:space="0" w:color="auto"/>
              </w:divBdr>
              <w:divsChild>
                <w:div w:id="789712018">
                  <w:marLeft w:val="0"/>
                  <w:marRight w:val="0"/>
                  <w:marTop w:val="0"/>
                  <w:marBottom w:val="0"/>
                  <w:divBdr>
                    <w:top w:val="none" w:sz="0" w:space="0" w:color="auto"/>
                    <w:left w:val="none" w:sz="0" w:space="0" w:color="auto"/>
                    <w:bottom w:val="none" w:sz="0" w:space="0" w:color="auto"/>
                    <w:right w:val="none" w:sz="0" w:space="0" w:color="auto"/>
                  </w:divBdr>
                  <w:divsChild>
                    <w:div w:id="1722437772">
                      <w:marLeft w:val="0"/>
                      <w:marRight w:val="0"/>
                      <w:marTop w:val="0"/>
                      <w:marBottom w:val="0"/>
                      <w:divBdr>
                        <w:top w:val="none" w:sz="0" w:space="0" w:color="auto"/>
                        <w:left w:val="none" w:sz="0" w:space="0" w:color="auto"/>
                        <w:bottom w:val="none" w:sz="0" w:space="0" w:color="auto"/>
                        <w:right w:val="none" w:sz="0" w:space="0" w:color="auto"/>
                      </w:divBdr>
                      <w:divsChild>
                        <w:div w:id="2000184923">
                          <w:marLeft w:val="0"/>
                          <w:marRight w:val="0"/>
                          <w:marTop w:val="0"/>
                          <w:marBottom w:val="0"/>
                          <w:divBdr>
                            <w:top w:val="none" w:sz="0" w:space="0" w:color="auto"/>
                            <w:left w:val="none" w:sz="0" w:space="0" w:color="auto"/>
                            <w:bottom w:val="none" w:sz="0" w:space="0" w:color="auto"/>
                            <w:right w:val="none" w:sz="0" w:space="0" w:color="auto"/>
                          </w:divBdr>
                          <w:divsChild>
                            <w:div w:id="523330683">
                              <w:marLeft w:val="0"/>
                              <w:marRight w:val="0"/>
                              <w:marTop w:val="0"/>
                              <w:marBottom w:val="0"/>
                              <w:divBdr>
                                <w:top w:val="none" w:sz="0" w:space="0" w:color="auto"/>
                                <w:left w:val="none" w:sz="0" w:space="0" w:color="auto"/>
                                <w:bottom w:val="none" w:sz="0" w:space="0" w:color="auto"/>
                                <w:right w:val="none" w:sz="0" w:space="0" w:color="auto"/>
                              </w:divBdr>
                              <w:divsChild>
                                <w:div w:id="185295276">
                                  <w:marLeft w:val="0"/>
                                  <w:marRight w:val="0"/>
                                  <w:marTop w:val="0"/>
                                  <w:marBottom w:val="0"/>
                                  <w:divBdr>
                                    <w:top w:val="none" w:sz="0" w:space="0" w:color="auto"/>
                                    <w:left w:val="none" w:sz="0" w:space="0" w:color="auto"/>
                                    <w:bottom w:val="none" w:sz="0" w:space="0" w:color="auto"/>
                                    <w:right w:val="none" w:sz="0" w:space="0" w:color="auto"/>
                                  </w:divBdr>
                                  <w:divsChild>
                                    <w:div w:id="1032459449">
                                      <w:marLeft w:val="0"/>
                                      <w:marRight w:val="0"/>
                                      <w:marTop w:val="0"/>
                                      <w:marBottom w:val="0"/>
                                      <w:divBdr>
                                        <w:top w:val="none" w:sz="0" w:space="0" w:color="auto"/>
                                        <w:left w:val="none" w:sz="0" w:space="0" w:color="auto"/>
                                        <w:bottom w:val="none" w:sz="0" w:space="0" w:color="auto"/>
                                        <w:right w:val="none" w:sz="0" w:space="0" w:color="auto"/>
                                      </w:divBdr>
                                      <w:divsChild>
                                        <w:div w:id="2103378298">
                                          <w:marLeft w:val="0"/>
                                          <w:marRight w:val="0"/>
                                          <w:marTop w:val="0"/>
                                          <w:marBottom w:val="0"/>
                                          <w:divBdr>
                                            <w:top w:val="none" w:sz="0" w:space="0" w:color="auto"/>
                                            <w:left w:val="none" w:sz="0" w:space="0" w:color="auto"/>
                                            <w:bottom w:val="none" w:sz="0" w:space="0" w:color="auto"/>
                                            <w:right w:val="none" w:sz="0" w:space="0" w:color="auto"/>
                                          </w:divBdr>
                                          <w:divsChild>
                                            <w:div w:id="1258563570">
                                              <w:marLeft w:val="0"/>
                                              <w:marRight w:val="0"/>
                                              <w:marTop w:val="0"/>
                                              <w:marBottom w:val="0"/>
                                              <w:divBdr>
                                                <w:top w:val="none" w:sz="0" w:space="0" w:color="auto"/>
                                                <w:left w:val="none" w:sz="0" w:space="0" w:color="auto"/>
                                                <w:bottom w:val="none" w:sz="0" w:space="0" w:color="auto"/>
                                                <w:right w:val="none" w:sz="0" w:space="0" w:color="auto"/>
                                              </w:divBdr>
                                              <w:divsChild>
                                                <w:div w:id="1593587972">
                                                  <w:marLeft w:val="0"/>
                                                  <w:marRight w:val="0"/>
                                                  <w:marTop w:val="0"/>
                                                  <w:marBottom w:val="0"/>
                                                  <w:divBdr>
                                                    <w:top w:val="none" w:sz="0" w:space="0" w:color="auto"/>
                                                    <w:left w:val="none" w:sz="0" w:space="0" w:color="auto"/>
                                                    <w:bottom w:val="none" w:sz="0" w:space="0" w:color="auto"/>
                                                    <w:right w:val="none" w:sz="0" w:space="0" w:color="auto"/>
                                                  </w:divBdr>
                                                  <w:divsChild>
                                                    <w:div w:id="1300914312">
                                                      <w:marLeft w:val="0"/>
                                                      <w:marRight w:val="0"/>
                                                      <w:marTop w:val="0"/>
                                                      <w:marBottom w:val="0"/>
                                                      <w:divBdr>
                                                        <w:top w:val="none" w:sz="0" w:space="0" w:color="auto"/>
                                                        <w:left w:val="none" w:sz="0" w:space="0" w:color="auto"/>
                                                        <w:bottom w:val="none" w:sz="0" w:space="0" w:color="auto"/>
                                                        <w:right w:val="none" w:sz="0" w:space="0" w:color="auto"/>
                                                      </w:divBdr>
                                                    </w:div>
                                                  </w:divsChild>
                                                </w:div>
                                                <w:div w:id="1987736796">
                                                  <w:marLeft w:val="0"/>
                                                  <w:marRight w:val="0"/>
                                                  <w:marTop w:val="0"/>
                                                  <w:marBottom w:val="0"/>
                                                  <w:divBdr>
                                                    <w:top w:val="none" w:sz="0" w:space="0" w:color="auto"/>
                                                    <w:left w:val="none" w:sz="0" w:space="0" w:color="auto"/>
                                                    <w:bottom w:val="none" w:sz="0" w:space="0" w:color="auto"/>
                                                    <w:right w:val="none" w:sz="0" w:space="0" w:color="auto"/>
                                                  </w:divBdr>
                                                  <w:divsChild>
                                                    <w:div w:id="1631983546">
                                                      <w:marLeft w:val="0"/>
                                                      <w:marRight w:val="0"/>
                                                      <w:marTop w:val="0"/>
                                                      <w:marBottom w:val="0"/>
                                                      <w:divBdr>
                                                        <w:top w:val="none" w:sz="0" w:space="0" w:color="auto"/>
                                                        <w:left w:val="none" w:sz="0" w:space="0" w:color="auto"/>
                                                        <w:bottom w:val="none" w:sz="0" w:space="0" w:color="auto"/>
                                                        <w:right w:val="none" w:sz="0" w:space="0" w:color="auto"/>
                                                      </w:divBdr>
                                                    </w:div>
                                                    <w:div w:id="98890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222802">
                              <w:marLeft w:val="0"/>
                              <w:marRight w:val="0"/>
                              <w:marTop w:val="0"/>
                              <w:marBottom w:val="0"/>
                              <w:divBdr>
                                <w:top w:val="none" w:sz="0" w:space="0" w:color="auto"/>
                                <w:left w:val="none" w:sz="0" w:space="0" w:color="auto"/>
                                <w:bottom w:val="none" w:sz="0" w:space="0" w:color="auto"/>
                                <w:right w:val="none" w:sz="0" w:space="0" w:color="auto"/>
                              </w:divBdr>
                              <w:divsChild>
                                <w:div w:id="255210084">
                                  <w:marLeft w:val="0"/>
                                  <w:marRight w:val="0"/>
                                  <w:marTop w:val="0"/>
                                  <w:marBottom w:val="0"/>
                                  <w:divBdr>
                                    <w:top w:val="none" w:sz="0" w:space="0" w:color="auto"/>
                                    <w:left w:val="none" w:sz="0" w:space="0" w:color="auto"/>
                                    <w:bottom w:val="none" w:sz="0" w:space="0" w:color="auto"/>
                                    <w:right w:val="none" w:sz="0" w:space="0" w:color="auto"/>
                                  </w:divBdr>
                                  <w:divsChild>
                                    <w:div w:id="610016522">
                                      <w:marLeft w:val="0"/>
                                      <w:marRight w:val="0"/>
                                      <w:marTop w:val="0"/>
                                      <w:marBottom w:val="0"/>
                                      <w:divBdr>
                                        <w:top w:val="none" w:sz="0" w:space="0" w:color="auto"/>
                                        <w:left w:val="none" w:sz="0" w:space="0" w:color="auto"/>
                                        <w:bottom w:val="none" w:sz="0" w:space="0" w:color="auto"/>
                                        <w:right w:val="none" w:sz="0" w:space="0" w:color="auto"/>
                                      </w:divBdr>
                                      <w:divsChild>
                                        <w:div w:id="1235091981">
                                          <w:marLeft w:val="0"/>
                                          <w:marRight w:val="0"/>
                                          <w:marTop w:val="0"/>
                                          <w:marBottom w:val="0"/>
                                          <w:divBdr>
                                            <w:top w:val="none" w:sz="0" w:space="0" w:color="auto"/>
                                            <w:left w:val="none" w:sz="0" w:space="0" w:color="auto"/>
                                            <w:bottom w:val="none" w:sz="0" w:space="0" w:color="auto"/>
                                            <w:right w:val="none" w:sz="0" w:space="0" w:color="auto"/>
                                          </w:divBdr>
                                          <w:divsChild>
                                            <w:div w:id="881675308">
                                              <w:marLeft w:val="0"/>
                                              <w:marRight w:val="0"/>
                                              <w:marTop w:val="0"/>
                                              <w:marBottom w:val="0"/>
                                              <w:divBdr>
                                                <w:top w:val="none" w:sz="0" w:space="0" w:color="auto"/>
                                                <w:left w:val="none" w:sz="0" w:space="0" w:color="auto"/>
                                                <w:bottom w:val="none" w:sz="0" w:space="0" w:color="auto"/>
                                                <w:right w:val="none" w:sz="0" w:space="0" w:color="auto"/>
                                              </w:divBdr>
                                              <w:divsChild>
                                                <w:div w:id="168377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0825759">
      <w:bodyDiv w:val="1"/>
      <w:marLeft w:val="0"/>
      <w:marRight w:val="0"/>
      <w:marTop w:val="0"/>
      <w:marBottom w:val="0"/>
      <w:divBdr>
        <w:top w:val="none" w:sz="0" w:space="0" w:color="auto"/>
        <w:left w:val="none" w:sz="0" w:space="0" w:color="auto"/>
        <w:bottom w:val="none" w:sz="0" w:space="0" w:color="auto"/>
        <w:right w:val="none" w:sz="0" w:space="0" w:color="auto"/>
      </w:divBdr>
    </w:div>
    <w:div w:id="1686395804">
      <w:bodyDiv w:val="1"/>
      <w:marLeft w:val="0"/>
      <w:marRight w:val="0"/>
      <w:marTop w:val="0"/>
      <w:marBottom w:val="0"/>
      <w:divBdr>
        <w:top w:val="none" w:sz="0" w:space="0" w:color="auto"/>
        <w:left w:val="none" w:sz="0" w:space="0" w:color="auto"/>
        <w:bottom w:val="none" w:sz="0" w:space="0" w:color="auto"/>
        <w:right w:val="none" w:sz="0" w:space="0" w:color="auto"/>
      </w:divBdr>
      <w:divsChild>
        <w:div w:id="1968663582">
          <w:marLeft w:val="0"/>
          <w:marRight w:val="0"/>
          <w:marTop w:val="0"/>
          <w:marBottom w:val="0"/>
          <w:divBdr>
            <w:top w:val="none" w:sz="0" w:space="0" w:color="auto"/>
            <w:left w:val="none" w:sz="0" w:space="0" w:color="auto"/>
            <w:bottom w:val="none" w:sz="0" w:space="0" w:color="auto"/>
            <w:right w:val="none" w:sz="0" w:space="0" w:color="auto"/>
          </w:divBdr>
          <w:divsChild>
            <w:div w:id="1130392466">
              <w:marLeft w:val="0"/>
              <w:marRight w:val="0"/>
              <w:marTop w:val="0"/>
              <w:marBottom w:val="0"/>
              <w:divBdr>
                <w:top w:val="none" w:sz="0" w:space="0" w:color="auto"/>
                <w:left w:val="none" w:sz="0" w:space="0" w:color="auto"/>
                <w:bottom w:val="none" w:sz="0" w:space="0" w:color="auto"/>
                <w:right w:val="none" w:sz="0" w:space="0" w:color="auto"/>
              </w:divBdr>
              <w:divsChild>
                <w:div w:id="1236235938">
                  <w:marLeft w:val="0"/>
                  <w:marRight w:val="0"/>
                  <w:marTop w:val="0"/>
                  <w:marBottom w:val="0"/>
                  <w:divBdr>
                    <w:top w:val="none" w:sz="0" w:space="0" w:color="auto"/>
                    <w:left w:val="none" w:sz="0" w:space="0" w:color="auto"/>
                    <w:bottom w:val="none" w:sz="0" w:space="0" w:color="auto"/>
                    <w:right w:val="none" w:sz="0" w:space="0" w:color="auto"/>
                  </w:divBdr>
                  <w:divsChild>
                    <w:div w:id="2069182450">
                      <w:marLeft w:val="0"/>
                      <w:marRight w:val="0"/>
                      <w:marTop w:val="0"/>
                      <w:marBottom w:val="0"/>
                      <w:divBdr>
                        <w:top w:val="none" w:sz="0" w:space="0" w:color="auto"/>
                        <w:left w:val="none" w:sz="0" w:space="0" w:color="auto"/>
                        <w:bottom w:val="none" w:sz="0" w:space="0" w:color="auto"/>
                        <w:right w:val="none" w:sz="0" w:space="0" w:color="auto"/>
                      </w:divBdr>
                    </w:div>
                    <w:div w:id="141158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91111">
      <w:bodyDiv w:val="1"/>
      <w:marLeft w:val="0"/>
      <w:marRight w:val="0"/>
      <w:marTop w:val="0"/>
      <w:marBottom w:val="0"/>
      <w:divBdr>
        <w:top w:val="none" w:sz="0" w:space="0" w:color="auto"/>
        <w:left w:val="none" w:sz="0" w:space="0" w:color="auto"/>
        <w:bottom w:val="none" w:sz="0" w:space="0" w:color="auto"/>
        <w:right w:val="none" w:sz="0" w:space="0" w:color="auto"/>
      </w:divBdr>
    </w:div>
    <w:div w:id="1763409633">
      <w:bodyDiv w:val="1"/>
      <w:marLeft w:val="0"/>
      <w:marRight w:val="0"/>
      <w:marTop w:val="0"/>
      <w:marBottom w:val="0"/>
      <w:divBdr>
        <w:top w:val="none" w:sz="0" w:space="0" w:color="auto"/>
        <w:left w:val="none" w:sz="0" w:space="0" w:color="auto"/>
        <w:bottom w:val="none" w:sz="0" w:space="0" w:color="auto"/>
        <w:right w:val="none" w:sz="0" w:space="0" w:color="auto"/>
      </w:divBdr>
    </w:div>
    <w:div w:id="1887403939">
      <w:bodyDiv w:val="1"/>
      <w:marLeft w:val="0"/>
      <w:marRight w:val="0"/>
      <w:marTop w:val="0"/>
      <w:marBottom w:val="0"/>
      <w:divBdr>
        <w:top w:val="none" w:sz="0" w:space="0" w:color="auto"/>
        <w:left w:val="none" w:sz="0" w:space="0" w:color="auto"/>
        <w:bottom w:val="none" w:sz="0" w:space="0" w:color="auto"/>
        <w:right w:val="none" w:sz="0" w:space="0" w:color="auto"/>
      </w:divBdr>
      <w:divsChild>
        <w:div w:id="1703164054">
          <w:marLeft w:val="0"/>
          <w:marRight w:val="0"/>
          <w:marTop w:val="0"/>
          <w:marBottom w:val="0"/>
          <w:divBdr>
            <w:top w:val="none" w:sz="0" w:space="0" w:color="auto"/>
            <w:left w:val="none" w:sz="0" w:space="0" w:color="auto"/>
            <w:bottom w:val="none" w:sz="0" w:space="0" w:color="auto"/>
            <w:right w:val="none" w:sz="0" w:space="0" w:color="auto"/>
          </w:divBdr>
          <w:divsChild>
            <w:div w:id="1965962543">
              <w:marLeft w:val="0"/>
              <w:marRight w:val="0"/>
              <w:marTop w:val="0"/>
              <w:marBottom w:val="0"/>
              <w:divBdr>
                <w:top w:val="none" w:sz="0" w:space="0" w:color="auto"/>
                <w:left w:val="none" w:sz="0" w:space="0" w:color="auto"/>
                <w:bottom w:val="none" w:sz="0" w:space="0" w:color="auto"/>
                <w:right w:val="none" w:sz="0" w:space="0" w:color="auto"/>
              </w:divBdr>
              <w:divsChild>
                <w:div w:id="151259827">
                  <w:marLeft w:val="0"/>
                  <w:marRight w:val="0"/>
                  <w:marTop w:val="0"/>
                  <w:marBottom w:val="0"/>
                  <w:divBdr>
                    <w:top w:val="none" w:sz="0" w:space="0" w:color="auto"/>
                    <w:left w:val="none" w:sz="0" w:space="0" w:color="auto"/>
                    <w:bottom w:val="none" w:sz="0" w:space="0" w:color="auto"/>
                    <w:right w:val="none" w:sz="0" w:space="0" w:color="auto"/>
                  </w:divBdr>
                  <w:divsChild>
                    <w:div w:id="96372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676061">
      <w:bodyDiv w:val="1"/>
      <w:marLeft w:val="0"/>
      <w:marRight w:val="0"/>
      <w:marTop w:val="0"/>
      <w:marBottom w:val="0"/>
      <w:divBdr>
        <w:top w:val="none" w:sz="0" w:space="0" w:color="auto"/>
        <w:left w:val="none" w:sz="0" w:space="0" w:color="auto"/>
        <w:bottom w:val="none" w:sz="0" w:space="0" w:color="auto"/>
        <w:right w:val="none" w:sz="0" w:space="0" w:color="auto"/>
      </w:divBdr>
    </w:div>
    <w:div w:id="1986885579">
      <w:bodyDiv w:val="1"/>
      <w:marLeft w:val="0"/>
      <w:marRight w:val="0"/>
      <w:marTop w:val="0"/>
      <w:marBottom w:val="0"/>
      <w:divBdr>
        <w:top w:val="none" w:sz="0" w:space="0" w:color="auto"/>
        <w:left w:val="none" w:sz="0" w:space="0" w:color="auto"/>
        <w:bottom w:val="none" w:sz="0" w:space="0" w:color="auto"/>
        <w:right w:val="none" w:sz="0" w:space="0" w:color="auto"/>
      </w:divBdr>
    </w:div>
    <w:div w:id="2017998641">
      <w:bodyDiv w:val="1"/>
      <w:marLeft w:val="0"/>
      <w:marRight w:val="0"/>
      <w:marTop w:val="0"/>
      <w:marBottom w:val="0"/>
      <w:divBdr>
        <w:top w:val="none" w:sz="0" w:space="0" w:color="auto"/>
        <w:left w:val="none" w:sz="0" w:space="0" w:color="auto"/>
        <w:bottom w:val="none" w:sz="0" w:space="0" w:color="auto"/>
        <w:right w:val="none" w:sz="0" w:space="0" w:color="auto"/>
      </w:divBdr>
    </w:div>
    <w:div w:id="2021931424">
      <w:bodyDiv w:val="1"/>
      <w:marLeft w:val="0"/>
      <w:marRight w:val="0"/>
      <w:marTop w:val="0"/>
      <w:marBottom w:val="0"/>
      <w:divBdr>
        <w:top w:val="none" w:sz="0" w:space="0" w:color="auto"/>
        <w:left w:val="none" w:sz="0" w:space="0" w:color="auto"/>
        <w:bottom w:val="none" w:sz="0" w:space="0" w:color="auto"/>
        <w:right w:val="none" w:sz="0" w:space="0" w:color="auto"/>
      </w:divBdr>
    </w:div>
    <w:div w:id="2035449749">
      <w:bodyDiv w:val="1"/>
      <w:marLeft w:val="0"/>
      <w:marRight w:val="0"/>
      <w:marTop w:val="0"/>
      <w:marBottom w:val="0"/>
      <w:divBdr>
        <w:top w:val="none" w:sz="0" w:space="0" w:color="auto"/>
        <w:left w:val="none" w:sz="0" w:space="0" w:color="auto"/>
        <w:bottom w:val="none" w:sz="0" w:space="0" w:color="auto"/>
        <w:right w:val="none" w:sz="0" w:space="0" w:color="auto"/>
      </w:divBdr>
    </w:div>
    <w:div w:id="21211008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3B6C8-48E6-4D26-939C-CE8DB57FD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24142</Words>
  <Characters>137614</Characters>
  <Application>Microsoft Office Word</Application>
  <DocSecurity>0</DocSecurity>
  <Lines>1146</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Haifa Alsarra</cp:lastModifiedBy>
  <cp:revision>2</cp:revision>
  <dcterms:created xsi:type="dcterms:W3CDTF">2024-11-23T13:46:00Z</dcterms:created>
  <dcterms:modified xsi:type="dcterms:W3CDTF">2024-11-23T13:46:00Z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