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4FB1A" w14:textId="2D0AEF1A" w:rsidR="00380473" w:rsidRDefault="00380473" w:rsidP="00014403">
      <w:r>
        <w:rPr>
          <w:rFonts w:cs="Arial"/>
          <w:rtl/>
        </w:rPr>
        <w:t xml:space="preserve">الإشكالية </w:t>
      </w:r>
      <w:r w:rsidR="00014403">
        <w:rPr>
          <w:rFonts w:cs="Arial" w:hint="cs"/>
          <w:rtl/>
        </w:rPr>
        <w:t xml:space="preserve">البحثية </w:t>
      </w:r>
    </w:p>
    <w:p w14:paraId="02920751" w14:textId="77777777" w:rsidR="00380473" w:rsidRDefault="00380473" w:rsidP="00380473">
      <w:r>
        <w:rPr>
          <w:rFonts w:cs="Arial"/>
          <w:rtl/>
        </w:rPr>
        <w:t>على الرغم من الانتشار الواسع للمحتوى التعليمي الرقمي عبر منصات التواصل الاجتماعي، وتزايد أعداد النساء المستخدمات لهذه المنصات، إلا أن هناك نقصاً في الدراسات التي تتناول بشكل معمق أنماط تعرض المرأة</w:t>
      </w:r>
    </w:p>
    <w:p w14:paraId="2E617CE3" w14:textId="1783779D" w:rsidR="00380473" w:rsidRDefault="00380473" w:rsidP="00014403">
      <w:r>
        <w:rPr>
          <w:rFonts w:cs="Arial"/>
          <w:rtl/>
        </w:rPr>
        <w:t>لهذا النوع من المحتوى.</w:t>
      </w:r>
    </w:p>
    <w:p w14:paraId="57DE9BDC" w14:textId="29907A3C" w:rsidR="00380473" w:rsidRDefault="00380473" w:rsidP="00014403">
      <w:r>
        <w:rPr>
          <w:rFonts w:cs="Arial"/>
          <w:rtl/>
        </w:rPr>
        <w:t>الأسئلة الأساسية:</w:t>
      </w:r>
    </w:p>
    <w:p w14:paraId="120E294E" w14:textId="77777777" w:rsidR="00380473" w:rsidRDefault="00380473" w:rsidP="00380473">
      <w:r>
        <w:rPr>
          <w:rFonts w:cs="Arial"/>
          <w:rtl/>
        </w:rPr>
        <w:t>•   ▪ ما هي الأنماط السائدة لتعرض المرأة للمحتوى التعليمي الرقمي</w:t>
      </w:r>
    </w:p>
    <w:p w14:paraId="4CF46484" w14:textId="26AE0C1E" w:rsidR="00380473" w:rsidRDefault="00380473" w:rsidP="00014403">
      <w:r>
        <w:rPr>
          <w:rFonts w:cs="Arial"/>
          <w:rtl/>
        </w:rPr>
        <w:t>عبر منصات التواصل الاجتماعي؟</w:t>
      </w:r>
    </w:p>
    <w:p w14:paraId="428B6AF6" w14:textId="7E1396D6" w:rsidR="00380473" w:rsidRPr="00014403" w:rsidRDefault="00380473" w:rsidP="00014403">
      <w:r>
        <w:rPr>
          <w:rFonts w:cs="Arial"/>
          <w:rtl/>
        </w:rPr>
        <w:t>•   ▪ما هي الدوافع وراء هذا التعرض؟</w:t>
      </w:r>
    </w:p>
    <w:p w14:paraId="799348DD" w14:textId="77777777" w:rsidR="00380473" w:rsidRDefault="00380473" w:rsidP="00380473">
      <w:r>
        <w:rPr>
          <w:rFonts w:cs="Arial"/>
          <w:rtl/>
        </w:rPr>
        <w:t>•   ▪ ما هي التحديات التي تواجهها المرأة في الوصول إلى هذا</w:t>
      </w:r>
    </w:p>
    <w:p w14:paraId="3AB00BB6" w14:textId="508E9BEF" w:rsidR="00380473" w:rsidRDefault="00380473" w:rsidP="00014403">
      <w:r>
        <w:rPr>
          <w:rFonts w:cs="Arial"/>
          <w:rtl/>
        </w:rPr>
        <w:t>المحتوى والاستفادة منه؟</w:t>
      </w:r>
    </w:p>
    <w:p w14:paraId="2E4093FB" w14:textId="0A00F3F9" w:rsidR="00380473" w:rsidRPr="00014403" w:rsidRDefault="00380473" w:rsidP="00014403">
      <w:r>
        <w:rPr>
          <w:rFonts w:cs="Arial"/>
          <w:rtl/>
        </w:rPr>
        <w:t>•   ▪كيف يؤثر هذا التعرض على معارفها ومهاراتها وتوجهاتها؟</w:t>
      </w:r>
    </w:p>
    <w:p w14:paraId="7E79C6B7" w14:textId="77777777" w:rsidR="00380473" w:rsidRDefault="00380473" w:rsidP="00380473">
      <w:r>
        <w:rPr>
          <w:rFonts w:cs="Arial"/>
          <w:rtl/>
        </w:rPr>
        <w:t>تبرز هنا الحاجة إلى دراسة ميدانية تسعى لسد هذه الفجوة المعرفية، وتقديم فهم شامل لهذه الظاهرة، مما يسهم في تطوير استراتيجيات</w:t>
      </w:r>
    </w:p>
    <w:p w14:paraId="695DA9A9" w14:textId="619C4A42" w:rsidR="00380473" w:rsidRDefault="00380473" w:rsidP="00014403">
      <w:r>
        <w:rPr>
          <w:rFonts w:cs="Arial"/>
          <w:rtl/>
        </w:rPr>
        <w:t>فعالة لتعزيز الاستفادة من المحتوى التعليمي الرقمي الموجه للمرأة.</w:t>
      </w:r>
    </w:p>
    <w:p w14:paraId="4F55B4E0" w14:textId="77777777" w:rsidR="00380473" w:rsidRDefault="00380473" w:rsidP="00380473">
      <w:r>
        <w:rPr>
          <w:rFonts w:cs="Arial"/>
          <w:rtl/>
        </w:rPr>
        <w:t>تساؤلات البحث</w:t>
      </w:r>
    </w:p>
    <w:p w14:paraId="619747D2" w14:textId="74457FFC" w:rsidR="00380473" w:rsidRDefault="00380473" w:rsidP="00014403">
      <w:pPr>
        <w:pStyle w:val="a3"/>
        <w:numPr>
          <w:ilvl w:val="0"/>
          <w:numId w:val="1"/>
        </w:numPr>
      </w:pPr>
      <w:r w:rsidRPr="00014403">
        <w:rPr>
          <w:rFonts w:cs="Arial"/>
          <w:rtl/>
        </w:rPr>
        <w:t>يسعى هذا البحث للإجابة على التساؤلات الرئيسية التالية:</w:t>
      </w:r>
    </w:p>
    <w:p w14:paraId="38AB9333" w14:textId="294BD84A" w:rsidR="00380473" w:rsidRPr="00014403" w:rsidRDefault="00380473" w:rsidP="00014403">
      <w:r>
        <w:rPr>
          <w:rFonts w:cs="Arial"/>
          <w:rtl/>
        </w:rPr>
        <w:t>2    ما هي أنواع المحتوى التعليمي الرقمي الأكثر تعرضاً له المرأة عبر هذه المنصات؟</w:t>
      </w:r>
    </w:p>
    <w:p w14:paraId="471150AA" w14:textId="5DB55E88" w:rsidR="00380473" w:rsidRDefault="00380473" w:rsidP="00014403">
      <w:r>
        <w:rPr>
          <w:rFonts w:cs="Arial"/>
          <w:rtl/>
        </w:rPr>
        <w:t xml:space="preserve">4    ما هي العوامل المؤثرة في اختيار المرأة للمحتوى التعليمي </w:t>
      </w:r>
      <w:proofErr w:type="gramStart"/>
      <w:r>
        <w:rPr>
          <w:rFonts w:cs="Arial"/>
          <w:rtl/>
        </w:rPr>
        <w:t>الرقمي )جودة</w:t>
      </w:r>
      <w:proofErr w:type="gramEnd"/>
      <w:r>
        <w:rPr>
          <w:rFonts w:cs="Arial"/>
          <w:rtl/>
        </w:rPr>
        <w:t xml:space="preserve"> المحتوى، مصداقية المصدر، توصيات الأقران(؟</w:t>
      </w:r>
    </w:p>
    <w:p w14:paraId="6ACAD01E" w14:textId="11F86478" w:rsidR="00380473" w:rsidRDefault="00380473" w:rsidP="00014403">
      <w:r>
        <w:rPr>
          <w:rFonts w:cs="Arial"/>
          <w:rtl/>
        </w:rPr>
        <w:t>6    ما مدى استفادة المرأة من المحتوى التعليمي الرقمي عبر منصات التواصل الاجتماعي في تطوير معارفها ومهاراتها؟</w:t>
      </w:r>
    </w:p>
    <w:p w14:paraId="41CB3EB3" w14:textId="77777777" w:rsidR="00380473" w:rsidRDefault="00380473" w:rsidP="00380473">
      <w:r>
        <w:rPr>
          <w:rFonts w:cs="Arial"/>
          <w:rtl/>
        </w:rPr>
        <w:t>فروض البحث</w:t>
      </w:r>
    </w:p>
    <w:p w14:paraId="2D312C80" w14:textId="77777777" w:rsidR="00380473" w:rsidRDefault="00380473" w:rsidP="00380473">
      <w:r>
        <w:rPr>
          <w:rFonts w:cs="Arial"/>
          <w:rtl/>
        </w:rPr>
        <w:t>بناءً على الإشكالية والتساؤلات المطروحة، يمكن صياغة الفروض التالية:</w:t>
      </w:r>
    </w:p>
    <w:p w14:paraId="5284EB50" w14:textId="77777777" w:rsidR="00380473" w:rsidRDefault="00380473" w:rsidP="00380473">
      <w:r>
        <w:rPr>
          <w:rFonts w:cs="Arial"/>
          <w:rtl/>
        </w:rPr>
        <w:t xml:space="preserve"> </w:t>
      </w:r>
    </w:p>
    <w:p w14:paraId="7C39AECE" w14:textId="77777777" w:rsidR="00014403" w:rsidRPr="00014403" w:rsidRDefault="00014403" w:rsidP="00014403">
      <w:pPr>
        <w:rPr>
          <w:rFonts w:cs="Arial"/>
          <w:rtl/>
        </w:rPr>
      </w:pPr>
      <w:r w:rsidRPr="00014403">
        <w:rPr>
          <w:rFonts w:cs="Arial"/>
          <w:rtl/>
        </w:rPr>
        <w:t xml:space="preserve">الفرض </w:t>
      </w:r>
      <w:proofErr w:type="gramStart"/>
      <w:r w:rsidRPr="00014403">
        <w:rPr>
          <w:rFonts w:cs="Arial"/>
          <w:rtl/>
        </w:rPr>
        <w:t>الأول :</w:t>
      </w:r>
      <w:proofErr w:type="gramEnd"/>
      <w:r w:rsidRPr="00014403">
        <w:rPr>
          <w:rFonts w:cs="Arial"/>
          <w:rtl/>
        </w:rPr>
        <w:t xml:space="preserve"> توجد علاقة ذات دلالة إحصائية بين استخدام المرأة لمنصات التواصل الاجتماعي وأنماط تعرضها للمحتوى التعليمي الرقمي.</w:t>
      </w:r>
    </w:p>
    <w:p w14:paraId="4BF40680" w14:textId="77777777" w:rsidR="00014403" w:rsidRPr="00014403" w:rsidRDefault="00014403" w:rsidP="00014403">
      <w:pPr>
        <w:rPr>
          <w:rFonts w:cs="Arial"/>
          <w:rtl/>
        </w:rPr>
      </w:pPr>
    </w:p>
    <w:p w14:paraId="6BAA4B77" w14:textId="77777777" w:rsidR="00014403" w:rsidRPr="00014403" w:rsidRDefault="00014403" w:rsidP="00014403">
      <w:pPr>
        <w:rPr>
          <w:rFonts w:cs="Arial"/>
          <w:rtl/>
        </w:rPr>
      </w:pPr>
      <w:r w:rsidRPr="00014403">
        <w:rPr>
          <w:rFonts w:cs="Arial"/>
          <w:rtl/>
        </w:rPr>
        <w:t>الفرض الثاني: توجد فروق ذات دلالة إحصائية في دوافع تعرض المرأة للمحتوى التعليمي الرقمي باختلاف أنواع المنصات المستخدمة.</w:t>
      </w:r>
    </w:p>
    <w:p w14:paraId="7F1E14CE" w14:textId="77777777" w:rsidR="00014403" w:rsidRPr="00014403" w:rsidRDefault="00014403" w:rsidP="00014403">
      <w:pPr>
        <w:rPr>
          <w:rFonts w:cs="Arial"/>
          <w:rtl/>
        </w:rPr>
      </w:pPr>
    </w:p>
    <w:p w14:paraId="4011175A" w14:textId="77777777" w:rsidR="00014403" w:rsidRPr="00014403" w:rsidRDefault="00014403" w:rsidP="00014403">
      <w:pPr>
        <w:rPr>
          <w:rFonts w:cs="Arial"/>
          <w:rtl/>
        </w:rPr>
      </w:pPr>
      <w:r w:rsidRPr="00014403">
        <w:rPr>
          <w:rFonts w:cs="Arial"/>
          <w:rtl/>
        </w:rPr>
        <w:t>الفرض الثالث: توجد علاقة ذات دلالة إحصائية بين جودة المحتوى ومصداقية المصدر ومدى استفادة المرأة من المحتوى التعليمي الرقمي.</w:t>
      </w:r>
    </w:p>
    <w:p w14:paraId="6AB99C8D" w14:textId="77777777" w:rsidR="00014403" w:rsidRPr="00014403" w:rsidRDefault="00014403" w:rsidP="00014403">
      <w:pPr>
        <w:rPr>
          <w:rFonts w:cs="Arial"/>
          <w:rtl/>
        </w:rPr>
      </w:pPr>
    </w:p>
    <w:p w14:paraId="6DB7CAA6" w14:textId="77777777" w:rsidR="00014403" w:rsidRPr="00014403" w:rsidRDefault="00014403" w:rsidP="00014403">
      <w:pPr>
        <w:rPr>
          <w:rFonts w:cs="Arial"/>
          <w:rtl/>
        </w:rPr>
      </w:pPr>
      <w:r w:rsidRPr="00014403">
        <w:rPr>
          <w:rFonts w:cs="Arial"/>
          <w:rtl/>
        </w:rPr>
        <w:t>الفرض الرابع: توجد فروق ذات دلالة إحصائية في مدى استفادة المرأة من المحتوى التعليمي الرقمي باختلاف المتغيرات الديموغرافية العمر، المستوى التعليمي، الحالة الاجتماعية).</w:t>
      </w:r>
    </w:p>
    <w:p w14:paraId="3EE6450E" w14:textId="77777777" w:rsidR="00014403" w:rsidRPr="00014403" w:rsidRDefault="00014403" w:rsidP="00014403">
      <w:pPr>
        <w:rPr>
          <w:rFonts w:cs="Arial"/>
          <w:rtl/>
        </w:rPr>
      </w:pPr>
    </w:p>
    <w:p w14:paraId="4942B287" w14:textId="22F40294" w:rsidR="00380473" w:rsidRPr="00380473" w:rsidRDefault="00014403" w:rsidP="00014403">
      <w:r w:rsidRPr="00014403">
        <w:rPr>
          <w:rFonts w:cs="Arial"/>
          <w:rtl/>
        </w:rPr>
        <w:t>الفرض الخامس: توجد علاقة سلبية ذات دلالة إحصائية بين التحديات التي تواجه المرأة ومدى استفادتها من المحتوى التعليمي الرقمي عبر منصات التواصل الاجتماعي.</w:t>
      </w:r>
    </w:p>
    <w:p w14:paraId="2C228AAE" w14:textId="77777777" w:rsidR="00E31A34" w:rsidRPr="00380473" w:rsidRDefault="00E31A34">
      <w:pPr>
        <w:rPr>
          <w:rFonts w:hint="cs"/>
        </w:rPr>
      </w:pPr>
    </w:p>
    <w:sectPr w:rsidR="00E31A34" w:rsidRPr="00380473" w:rsidSect="00C505D7">
      <w:pgSz w:w="11906" w:h="16838"/>
      <w:pgMar w:top="1440" w:right="1797" w:bottom="1440" w:left="1797"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80056"/>
    <w:multiLevelType w:val="hybridMultilevel"/>
    <w:tmpl w:val="990CE59E"/>
    <w:lvl w:ilvl="0" w:tplc="51547A1A">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473"/>
    <w:rsid w:val="00014403"/>
    <w:rsid w:val="002F79CD"/>
    <w:rsid w:val="00380473"/>
    <w:rsid w:val="00BE07A0"/>
    <w:rsid w:val="00C505D7"/>
    <w:rsid w:val="00E31A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7A52D"/>
  <w15:chartTrackingRefBased/>
  <w15:docId w15:val="{8CBBFDC1-EFF6-4B43-AFAD-36351F6EB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44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278</Words>
  <Characters>1590</Characters>
  <Application>Microsoft Office Word</Application>
  <DocSecurity>0</DocSecurity>
  <Lines>13</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حفصة عبد الحق</dc:creator>
  <cp:keywords/>
  <dc:description/>
  <cp:lastModifiedBy>حفصة عبد الحق</cp:lastModifiedBy>
  <cp:revision>1</cp:revision>
  <dcterms:created xsi:type="dcterms:W3CDTF">2026-02-27T23:54:00Z</dcterms:created>
  <dcterms:modified xsi:type="dcterms:W3CDTF">2026-02-28T00:14:00Z</dcterms:modified>
</cp:coreProperties>
</file>