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19BEE9E" w:rsidR="009125CE" w:rsidRPr="003560F2" w:rsidRDefault="0031350A" w:rsidP="005077D7">
      <w:pPr>
        <w:spacing w:before="240" w:line="276" w:lineRule="auto"/>
        <w:jc w:val="lowKashida"/>
        <w:rPr>
          <w:rFonts w:ascii="Sakkal Majalla" w:hAnsi="Sakkal Majalla" w:cs="Sakkal Majalla"/>
          <w:sz w:val="32"/>
          <w:szCs w:val="32"/>
          <w:lang w:bidi="ar-EG"/>
        </w:rPr>
      </w:pPr>
      <w:r w:rsidRPr="003560F2">
        <w:rPr>
          <w:rFonts w:ascii="Sakkal Majalla" w:hAnsi="Sakkal Majalla" w:cs="Sakkal Majalla"/>
          <w:noProof/>
          <w:sz w:val="32"/>
          <w:szCs w:val="32"/>
        </w:rPr>
        <w:drawing>
          <wp:anchor distT="0" distB="0" distL="114300" distR="114300" simplePos="0" relativeHeight="251658240" behindDoc="0" locked="0" layoutInCell="1" allowOverlap="1" wp14:anchorId="4117FFF0" wp14:editId="0E216CBE">
            <wp:simplePos x="0" y="0"/>
            <wp:positionH relativeFrom="margin">
              <wp:posOffset>-695325</wp:posOffset>
            </wp:positionH>
            <wp:positionV relativeFrom="margin">
              <wp:posOffset>-611505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3560F2">
        <w:rPr>
          <w:rFonts w:ascii="Sakkal Majalla" w:hAnsi="Sakkal Majalla" w:cs="Sakkal Majalla"/>
          <w:sz w:val="32"/>
          <w:szCs w:val="32"/>
          <w:rtl/>
          <w:lang w:bidi="ar-EG"/>
        </w:rPr>
        <w:t xml:space="preserve">جامعة ميدأوشن </w:t>
      </w:r>
    </w:p>
    <w:p w14:paraId="1E957002" w14:textId="1C2C7BF4" w:rsidR="00F546CE" w:rsidRPr="003560F2" w:rsidRDefault="009125CE" w:rsidP="005077D7">
      <w:pPr>
        <w:spacing w:before="240" w:line="276" w:lineRule="auto"/>
        <w:jc w:val="lowKashida"/>
        <w:rPr>
          <w:rFonts w:ascii="Sakkal Majalla" w:hAnsi="Sakkal Majalla" w:cs="Sakkal Majalla"/>
          <w:sz w:val="32"/>
          <w:szCs w:val="32"/>
          <w:rtl/>
          <w:lang w:bidi="ar-EG"/>
        </w:rPr>
      </w:pPr>
      <w:r w:rsidRPr="003560F2">
        <w:rPr>
          <w:rFonts w:ascii="Sakkal Majalla" w:hAnsi="Sakkal Majalla" w:cs="Sakkal Majalla"/>
          <w:sz w:val="32"/>
          <w:szCs w:val="32"/>
          <w:lang w:bidi="ar-EG"/>
        </w:rPr>
        <w:t xml:space="preserve">    </w:t>
      </w:r>
      <w:r w:rsidRPr="003560F2">
        <w:rPr>
          <w:rFonts w:ascii="Sakkal Majalla" w:hAnsi="Sakkal Majalla" w:cs="Sakkal Majalla"/>
          <w:sz w:val="32"/>
          <w:szCs w:val="32"/>
          <w:rtl/>
          <w:lang w:bidi="ar-EG"/>
        </w:rPr>
        <w:t xml:space="preserve">كلية الإدارة </w:t>
      </w:r>
    </w:p>
    <w:p w14:paraId="3A7BF367" w14:textId="5174D57B" w:rsidR="009125CE" w:rsidRPr="003560F2" w:rsidRDefault="009125CE" w:rsidP="005077D7">
      <w:pPr>
        <w:spacing w:before="240" w:line="276" w:lineRule="auto"/>
        <w:jc w:val="lowKashida"/>
        <w:rPr>
          <w:rFonts w:ascii="Sakkal Majalla" w:hAnsi="Sakkal Majalla" w:cs="Sakkal Majalla"/>
          <w:sz w:val="32"/>
          <w:szCs w:val="32"/>
          <w:rtl/>
          <w:lang w:bidi="ar-EG"/>
        </w:rPr>
      </w:pPr>
      <w:r w:rsidRPr="003560F2">
        <w:rPr>
          <w:rFonts w:ascii="Sakkal Majalla" w:hAnsi="Sakkal Majalla" w:cs="Sakkal Majalla"/>
          <w:sz w:val="32"/>
          <w:szCs w:val="32"/>
          <w:rtl/>
          <w:lang w:bidi="ar-EG"/>
        </w:rPr>
        <w:t>قسم / تخصص</w:t>
      </w:r>
      <w:r w:rsidR="00F060EF">
        <w:rPr>
          <w:rFonts w:ascii="Sakkal Majalla" w:hAnsi="Sakkal Majalla" w:cs="Sakkal Majalla" w:hint="cs"/>
          <w:sz w:val="32"/>
          <w:szCs w:val="32"/>
          <w:rtl/>
          <w:lang w:bidi="ar-EG"/>
        </w:rPr>
        <w:t xml:space="preserve"> إدارة الاعمال</w:t>
      </w:r>
    </w:p>
    <w:p w14:paraId="08401F45" w14:textId="68A2D4DF" w:rsidR="009125CE" w:rsidRPr="003560F2" w:rsidRDefault="00A74F76" w:rsidP="005077D7">
      <w:pPr>
        <w:spacing w:before="240" w:line="276" w:lineRule="auto"/>
        <w:jc w:val="center"/>
        <w:rPr>
          <w:rFonts w:ascii="Sakkal Majalla" w:hAnsi="Sakkal Majalla" w:cs="Sakkal Majalla"/>
          <w:sz w:val="32"/>
          <w:szCs w:val="32"/>
          <w:rtl/>
          <w:lang w:bidi="ar-EG"/>
        </w:rPr>
      </w:pPr>
      <w:r w:rsidRPr="003560F2">
        <w:rPr>
          <w:rFonts w:ascii="Sakkal Majalla" w:hAnsi="Sakkal Majalla" w:cs="Sakkal Majalla"/>
          <w:sz w:val="32"/>
          <w:szCs w:val="32"/>
          <w:rtl/>
          <w:lang w:bidi="ar-EG"/>
        </w:rPr>
        <w:t>عنوان البحث</w:t>
      </w:r>
    </w:p>
    <w:p w14:paraId="15C28831" w14:textId="77777777" w:rsidR="009125CE" w:rsidRPr="003560F2" w:rsidRDefault="009125CE" w:rsidP="005077D7">
      <w:pPr>
        <w:spacing w:before="240" w:line="276" w:lineRule="auto"/>
        <w:jc w:val="center"/>
        <w:rPr>
          <w:rFonts w:ascii="Sakkal Majalla" w:hAnsi="Sakkal Majalla" w:cs="Sakkal Majalla"/>
          <w:sz w:val="32"/>
          <w:szCs w:val="32"/>
          <w:rtl/>
          <w:lang w:bidi="ar-EG"/>
        </w:rPr>
      </w:pPr>
    </w:p>
    <w:p w14:paraId="232F19A4" w14:textId="78CF5E0F" w:rsidR="009125CE" w:rsidRPr="003560F2" w:rsidRDefault="006B50CC" w:rsidP="005077D7">
      <w:pPr>
        <w:spacing w:before="240" w:line="276" w:lineRule="auto"/>
        <w:jc w:val="center"/>
        <w:rPr>
          <w:rFonts w:ascii="Sakkal Majalla" w:hAnsi="Sakkal Majalla" w:cs="Sakkal Majalla"/>
          <w:b/>
          <w:bCs/>
          <w:sz w:val="32"/>
          <w:szCs w:val="32"/>
          <w:rtl/>
          <w:lang w:bidi="ar-EG"/>
        </w:rPr>
      </w:pPr>
      <w:r w:rsidRPr="003560F2">
        <w:rPr>
          <w:rFonts w:ascii="Sakkal Majalla" w:hAnsi="Sakkal Majalla" w:cs="Sakkal Majalla"/>
          <w:b/>
          <w:bCs/>
          <w:sz w:val="32"/>
          <w:szCs w:val="32"/>
          <w:rtl/>
          <w:lang w:bidi="ar-EG"/>
        </w:rPr>
        <w:t>أثر التحول الرقمي على كفاءة إدارة المخاطر في شركات التأمين في المملكة</w:t>
      </w:r>
    </w:p>
    <w:p w14:paraId="751A7E65" w14:textId="320DFC4E" w:rsidR="009125CE" w:rsidRPr="003560F2" w:rsidRDefault="009125CE" w:rsidP="005077D7">
      <w:pPr>
        <w:spacing w:before="240" w:line="276" w:lineRule="auto"/>
        <w:jc w:val="center"/>
        <w:rPr>
          <w:rFonts w:ascii="Sakkal Majalla" w:hAnsi="Sakkal Majalla" w:cs="Sakkal Majalla"/>
          <w:sz w:val="32"/>
          <w:szCs w:val="32"/>
          <w:rtl/>
        </w:rPr>
      </w:pPr>
      <w:r w:rsidRPr="003560F2">
        <w:rPr>
          <w:rFonts w:ascii="Sakkal Majalla" w:hAnsi="Sakkal Majalla" w:cs="Sakkal Majalla"/>
          <w:sz w:val="32"/>
          <w:szCs w:val="32"/>
          <w:rtl/>
          <w:lang w:bidi="ar-EG"/>
        </w:rPr>
        <w:t>إعداد الطالب/</w:t>
      </w:r>
      <w:r w:rsidR="004A3CCD">
        <w:rPr>
          <w:rFonts w:ascii="Sakkal Majalla" w:hAnsi="Sakkal Majalla" w:cs="Sakkal Majalla" w:hint="cs"/>
          <w:sz w:val="32"/>
          <w:szCs w:val="32"/>
          <w:rtl/>
        </w:rPr>
        <w:t>ماجد عبدالعزيز الحماد</w:t>
      </w:r>
    </w:p>
    <w:p w14:paraId="76AA45C9" w14:textId="77777777" w:rsidR="009125CE" w:rsidRPr="003560F2" w:rsidRDefault="009125CE" w:rsidP="005077D7">
      <w:pPr>
        <w:spacing w:before="240" w:line="276" w:lineRule="auto"/>
        <w:jc w:val="center"/>
        <w:rPr>
          <w:rFonts w:ascii="Sakkal Majalla" w:hAnsi="Sakkal Majalla" w:cs="Sakkal Majalla"/>
          <w:sz w:val="32"/>
          <w:szCs w:val="32"/>
          <w:rtl/>
          <w:lang w:bidi="ar-EG"/>
        </w:rPr>
      </w:pPr>
    </w:p>
    <w:p w14:paraId="5F4EE2DE" w14:textId="1A92484F" w:rsidR="009125CE" w:rsidRPr="003560F2" w:rsidRDefault="009125CE" w:rsidP="005077D7">
      <w:pPr>
        <w:spacing w:before="240" w:line="276" w:lineRule="auto"/>
        <w:jc w:val="center"/>
        <w:rPr>
          <w:rFonts w:ascii="Sakkal Majalla" w:hAnsi="Sakkal Majalla" w:cs="Sakkal Majalla"/>
          <w:sz w:val="32"/>
          <w:szCs w:val="32"/>
          <w:rtl/>
          <w:lang w:bidi="ar-EG"/>
        </w:rPr>
      </w:pPr>
      <w:r w:rsidRPr="003560F2">
        <w:rPr>
          <w:rFonts w:ascii="Sakkal Majalla" w:hAnsi="Sakkal Majalla" w:cs="Sakkal Majalla"/>
          <w:sz w:val="32"/>
          <w:szCs w:val="32"/>
          <w:rtl/>
          <w:lang w:bidi="ar-EG"/>
        </w:rPr>
        <w:t>إشراف/</w:t>
      </w:r>
    </w:p>
    <w:p w14:paraId="2EFA31CD" w14:textId="287D4D2F" w:rsidR="009125CE" w:rsidRPr="003560F2" w:rsidRDefault="00B55620" w:rsidP="005077D7">
      <w:pPr>
        <w:spacing w:before="240" w:line="276" w:lineRule="auto"/>
        <w:jc w:val="center"/>
        <w:rPr>
          <w:rFonts w:ascii="Sakkal Majalla" w:hAnsi="Sakkal Majalla" w:cs="Sakkal Majalla"/>
          <w:sz w:val="32"/>
          <w:szCs w:val="32"/>
          <w:rtl/>
          <w:lang w:bidi="ar-EG"/>
        </w:rPr>
      </w:pPr>
      <w:r w:rsidRPr="003560F2">
        <w:rPr>
          <w:rFonts w:ascii="Sakkal Majalla" w:hAnsi="Sakkal Majalla" w:cs="Sakkal Majalla"/>
          <w:sz w:val="32"/>
          <w:szCs w:val="32"/>
          <w:rtl/>
          <w:lang w:bidi="ar-EG"/>
        </w:rPr>
        <w:t>د.الفيصل عبد الحميد</w:t>
      </w:r>
    </w:p>
    <w:p w14:paraId="2459AD3C" w14:textId="6340BED2" w:rsidR="00B55620" w:rsidRPr="003560F2" w:rsidRDefault="00B55620" w:rsidP="005077D7">
      <w:pPr>
        <w:spacing w:before="240" w:line="276" w:lineRule="auto"/>
        <w:jc w:val="center"/>
        <w:rPr>
          <w:rFonts w:ascii="Sakkal Majalla" w:hAnsi="Sakkal Majalla" w:cs="Sakkal Majalla"/>
          <w:sz w:val="32"/>
          <w:szCs w:val="32"/>
          <w:rtl/>
          <w:lang w:bidi="ar-EG"/>
        </w:rPr>
      </w:pPr>
      <w:r w:rsidRPr="003560F2">
        <w:rPr>
          <w:rFonts w:ascii="Sakkal Majalla" w:hAnsi="Sakkal Majalla" w:cs="Sakkal Majalla"/>
          <w:sz w:val="32"/>
          <w:szCs w:val="32"/>
          <w:rtl/>
          <w:lang w:bidi="ar-EG"/>
        </w:rPr>
        <w:t>د.فايز جراد</w:t>
      </w:r>
    </w:p>
    <w:p w14:paraId="16CF2D6A" w14:textId="77777777" w:rsidR="009125CE" w:rsidRPr="003560F2" w:rsidRDefault="009125CE" w:rsidP="005077D7">
      <w:pPr>
        <w:spacing w:before="240" w:line="276" w:lineRule="auto"/>
        <w:jc w:val="center"/>
        <w:rPr>
          <w:rFonts w:ascii="Sakkal Majalla" w:hAnsi="Sakkal Majalla" w:cs="Sakkal Majalla"/>
          <w:sz w:val="32"/>
          <w:szCs w:val="32"/>
          <w:rtl/>
          <w:lang w:bidi="ar-EG"/>
        </w:rPr>
      </w:pPr>
    </w:p>
    <w:p w14:paraId="14480418" w14:textId="78A6C3AC" w:rsidR="009125CE" w:rsidRPr="003560F2" w:rsidRDefault="009125CE" w:rsidP="005077D7">
      <w:pPr>
        <w:spacing w:before="240" w:line="276" w:lineRule="auto"/>
        <w:jc w:val="center"/>
        <w:rPr>
          <w:rFonts w:ascii="Sakkal Majalla" w:hAnsi="Sakkal Majalla" w:cs="Sakkal Majalla"/>
          <w:sz w:val="32"/>
          <w:szCs w:val="32"/>
          <w:rtl/>
          <w:lang w:bidi="ar-EG"/>
        </w:rPr>
      </w:pPr>
      <w:r w:rsidRPr="003560F2">
        <w:rPr>
          <w:rFonts w:ascii="Sakkal Majalla" w:hAnsi="Sakkal Majalla" w:cs="Sakkal Majalla"/>
          <w:sz w:val="32"/>
          <w:szCs w:val="32"/>
          <w:rtl/>
          <w:lang w:bidi="ar-EG"/>
        </w:rPr>
        <w:t>العام الدراسي:</w:t>
      </w:r>
    </w:p>
    <w:p w14:paraId="71099ADB" w14:textId="1B2E05B5" w:rsidR="009125CE" w:rsidRPr="003560F2" w:rsidRDefault="0031350A" w:rsidP="005077D7">
      <w:pPr>
        <w:spacing w:before="240" w:line="276" w:lineRule="auto"/>
        <w:jc w:val="center"/>
        <w:rPr>
          <w:rFonts w:ascii="Sakkal Majalla" w:hAnsi="Sakkal Majalla" w:cs="Sakkal Majalla"/>
          <w:sz w:val="32"/>
          <w:szCs w:val="32"/>
          <w:rtl/>
          <w:lang w:bidi="ar-EG"/>
        </w:rPr>
      </w:pPr>
      <w:r w:rsidRPr="003560F2">
        <w:rPr>
          <w:rFonts w:ascii="Sakkal Majalla" w:hAnsi="Sakkal Majalla" w:cs="Sakkal Majalla"/>
          <w:sz w:val="32"/>
          <w:szCs w:val="32"/>
          <w:rtl/>
          <w:lang w:bidi="ar-EG"/>
        </w:rPr>
        <w:t>2025</w:t>
      </w:r>
    </w:p>
    <w:p w14:paraId="4E4CCFD7" w14:textId="77777777" w:rsidR="00B06E1F" w:rsidRPr="003560F2" w:rsidRDefault="00B06E1F" w:rsidP="005077D7">
      <w:pPr>
        <w:spacing w:before="240" w:line="276" w:lineRule="auto"/>
        <w:jc w:val="lowKashida"/>
        <w:rPr>
          <w:rFonts w:ascii="Sakkal Majalla" w:hAnsi="Sakkal Majalla" w:cs="Sakkal Majalla"/>
          <w:b/>
          <w:bCs/>
          <w:sz w:val="32"/>
          <w:szCs w:val="32"/>
          <w:rtl/>
        </w:rPr>
      </w:pPr>
    </w:p>
    <w:p w14:paraId="4698092D" w14:textId="05002E77" w:rsidR="005077D7" w:rsidRPr="003560F2" w:rsidRDefault="005077D7" w:rsidP="005077D7">
      <w:pPr>
        <w:bidi w:val="0"/>
        <w:spacing w:line="276" w:lineRule="auto"/>
      </w:pPr>
    </w:p>
    <w:p w14:paraId="51A4E248" w14:textId="56FB5FDA" w:rsidR="005077D7" w:rsidRPr="003560F2" w:rsidRDefault="005077D7" w:rsidP="003560F2">
      <w:pPr>
        <w:pStyle w:val="Heading3"/>
        <w:bidi/>
        <w:spacing w:before="0" w:line="276" w:lineRule="auto"/>
        <w:jc w:val="lowKashida"/>
        <w:rPr>
          <w:rFonts w:ascii="Sakkal Majalla" w:hAnsi="Sakkal Majalla" w:cs="Sakkal Majalla"/>
          <w:color w:val="000000" w:themeColor="text1"/>
          <w:sz w:val="40"/>
          <w:szCs w:val="40"/>
        </w:rPr>
      </w:pPr>
      <w:bookmarkStart w:id="0" w:name="_Toc210294914"/>
      <w:r w:rsidRPr="003560F2">
        <w:rPr>
          <w:rStyle w:val="Strong"/>
          <w:rFonts w:ascii="Sakkal Majalla" w:hAnsi="Sakkal Majalla" w:cs="Sakkal Majalla"/>
          <w:color w:val="000000" w:themeColor="text1"/>
          <w:sz w:val="32"/>
          <w:szCs w:val="32"/>
          <w:rtl/>
        </w:rPr>
        <w:lastRenderedPageBreak/>
        <w:t>ملخص الدراسة</w:t>
      </w:r>
      <w:bookmarkEnd w:id="0"/>
      <w:r w:rsidRPr="003560F2">
        <w:rPr>
          <w:rStyle w:val="Strong"/>
          <w:rFonts w:ascii="Sakkal Majalla" w:hAnsi="Sakkal Majalla" w:cs="Sakkal Majalla"/>
          <w:color w:val="000000" w:themeColor="text1"/>
          <w:sz w:val="32"/>
          <w:szCs w:val="32"/>
          <w:rtl/>
        </w:rPr>
        <w:t xml:space="preserve"> </w:t>
      </w:r>
    </w:p>
    <w:p w14:paraId="1DA467FB" w14:textId="21E2C6B6" w:rsidR="005077D7" w:rsidRPr="003560F2" w:rsidRDefault="005077D7" w:rsidP="003560F2">
      <w:pPr>
        <w:pStyle w:val="NormalWeb"/>
        <w:bidi/>
        <w:spacing w:before="0" w:beforeAutospacing="0" w:line="276" w:lineRule="auto"/>
        <w:ind w:firstLine="720"/>
        <w:jc w:val="lowKashida"/>
        <w:rPr>
          <w:rFonts w:ascii="Sakkal Majalla" w:hAnsi="Sakkal Majalla" w:cs="Sakkal Majalla"/>
          <w:sz w:val="32"/>
          <w:szCs w:val="32"/>
        </w:rPr>
      </w:pPr>
      <w:r w:rsidRPr="003560F2">
        <w:rPr>
          <w:rFonts w:ascii="Sakkal Majalla" w:hAnsi="Sakkal Majalla" w:cs="Sakkal Majalla"/>
          <w:sz w:val="32"/>
          <w:szCs w:val="32"/>
          <w:rtl/>
        </w:rPr>
        <w:t>تعد هذه الدراسة محاولة علمية لاستكشاف أثر التحول الرقمي وأدوات التحليل الذكي على كفاءة إدارة المخاطر في شركات التأمين بالمملكة العربية السعودية. وقد انطلقت الدراسة من فرضية مفادها أن التحول الرقمي، بما يشمله من نظم المعلومات المؤسسية الرقمية، والتطبيقات الذكية، وأدوات التحليل الذكي والذكاء الاصطناعي، يسهم بشكل فعال في تحسين القدرة على التنبؤ بالمخاطر وتقليل الأخطاء التشغيلية وتعزيز الشفافية والكفاءة داخل المؤسسات التأمينية</w:t>
      </w:r>
      <w:r w:rsidR="003560F2" w:rsidRPr="003560F2">
        <w:rPr>
          <w:rFonts w:ascii="Sakkal Majalla" w:hAnsi="Sakkal Majalla" w:cs="Sakkal Majalla" w:hint="cs"/>
          <w:sz w:val="32"/>
          <w:szCs w:val="32"/>
          <w:rtl/>
        </w:rPr>
        <w:t xml:space="preserve"> و</w:t>
      </w:r>
      <w:r w:rsidRPr="003560F2">
        <w:rPr>
          <w:rFonts w:ascii="Sakkal Majalla" w:hAnsi="Sakkal Majalla" w:cs="Sakkal Majalla"/>
          <w:sz w:val="32"/>
          <w:szCs w:val="32"/>
          <w:rtl/>
        </w:rPr>
        <w:t>اعتمدت الدراسة على المنهج الوصفي التحليلي الكمي، حيث تم استخدام استبيان كأداة رئيسية لجمع البيانات، وقد شمل الاستبيان محاور متعددة تتعلق بالتحول الرقمي العام، نظم المعلومات المؤسسية الرقمية، التطبيقات الذكية وقنوات الخدمات الرقمية، وأدوات التحليل الذكي والذكاء الاصطناعي، مع قياس أثر هذه العناصر على كفاءة إدارة المخاطر. تكونت عينة الدراسة من 407 موظفًا من العاملين في شركات التأمين بالمملكة العربية السعودية، وتم اختيارهم بطريقة عشوائية لضمان تمثيل شامل للقطاع</w:t>
      </w:r>
      <w:r w:rsidRPr="003560F2">
        <w:rPr>
          <w:rFonts w:ascii="Sakkal Majalla" w:hAnsi="Sakkal Majalla" w:cs="Sakkal Majalla"/>
          <w:sz w:val="32"/>
          <w:szCs w:val="32"/>
        </w:rPr>
        <w:t>.</w:t>
      </w:r>
      <w:r w:rsidRPr="003560F2">
        <w:rPr>
          <w:rFonts w:ascii="Sakkal Majalla" w:hAnsi="Sakkal Majalla" w:cs="Sakkal Majalla"/>
          <w:sz w:val="32"/>
          <w:szCs w:val="32"/>
          <w:rtl/>
        </w:rPr>
        <w:t>أسفرت نتائج الدراسة عن وجود تأثير إيجابي وذو دلالة إحصائية للتحول الرقمي على كفاءة إدارة المخاطر، كما بينت الدراسة أن نظم المعلومات المؤسسية الرقمية والتطبيقات الذكية وقنوات الخدمات الرقمية وأدوات التحليل الذكي والذكاء الاصطناعي جميعها تسهم بفاعلية في تعزيز القدرة على التنبؤ بالمخاطر قبل وقوعها، وخفض الأخطاء التشغيلية، وتحسين مستوى الشفافية داخل الشركات، ما ينعكس إيجابًا على الأداء المؤسسي ومرونة استجابته للمخاطر المحتملة</w:t>
      </w:r>
      <w:r w:rsidR="003560F2" w:rsidRPr="003560F2">
        <w:rPr>
          <w:rFonts w:ascii="Sakkal Majalla" w:hAnsi="Sakkal Majalla" w:cs="Sakkal Majalla" w:hint="cs"/>
          <w:sz w:val="32"/>
          <w:szCs w:val="32"/>
          <w:rtl/>
        </w:rPr>
        <w:t xml:space="preserve"> </w:t>
      </w:r>
      <w:r w:rsidRPr="003560F2">
        <w:rPr>
          <w:rFonts w:ascii="Sakkal Majalla" w:hAnsi="Sakkal Majalla" w:cs="Sakkal Majalla"/>
          <w:sz w:val="32"/>
          <w:szCs w:val="32"/>
          <w:rtl/>
        </w:rPr>
        <w:t>استنادًا إلى هذه النتائج، أوصت الدراسة بضرورة الاستثمار المستمر في تطوير البنية التحتية الرقمية لشركات التأمين، وتدريب الكوادر البشرية على استخدام الأدوات الرقمية والتحليلات الذكية، وإنشاء آليات استباقية متكاملة لإدارة المخاطر، مع تعزيز التكامل بين الأنظمة المختلفة داخل المؤسسة لضمان استدامة الأداء وتحقيق ميزة تنافسية مستدامة. وتؤكد الدراسة أن دمج هذه الأدوات ضمن استراتيجيات إدارة المخاطر يمثل خطوة أساسية نحو تعزيز قدرة شركات التأمين على مواجهة التغيرات السريعة في بيئة العمل وتحقيق أهدافها التشغيلية والمالية بكفاءة</w:t>
      </w:r>
      <w:r w:rsidRPr="003560F2">
        <w:rPr>
          <w:rFonts w:ascii="Sakkal Majalla" w:hAnsi="Sakkal Majalla" w:cs="Sakkal Majalla"/>
          <w:sz w:val="32"/>
          <w:szCs w:val="32"/>
        </w:rPr>
        <w:t>.</w:t>
      </w:r>
    </w:p>
    <w:p w14:paraId="4735C014" w14:textId="77777777" w:rsidR="005077D7" w:rsidRPr="003560F2" w:rsidRDefault="005077D7" w:rsidP="003560F2">
      <w:pPr>
        <w:pStyle w:val="NormalWeb"/>
        <w:bidi/>
        <w:spacing w:before="0" w:beforeAutospacing="0" w:line="276" w:lineRule="auto"/>
        <w:ind w:firstLine="720"/>
        <w:jc w:val="lowKashida"/>
        <w:rPr>
          <w:rFonts w:ascii="Sakkal Majalla" w:hAnsi="Sakkal Majalla" w:cs="Sakkal Majalla"/>
          <w:sz w:val="32"/>
          <w:szCs w:val="32"/>
        </w:rPr>
      </w:pPr>
      <w:r w:rsidRPr="003560F2">
        <w:rPr>
          <w:rStyle w:val="Strong"/>
          <w:rFonts w:ascii="Sakkal Majalla" w:hAnsi="Sakkal Majalla" w:cs="Sakkal Majalla"/>
          <w:sz w:val="32"/>
          <w:szCs w:val="32"/>
          <w:rtl/>
        </w:rPr>
        <w:t>الكلمات المفتاحية</w:t>
      </w:r>
      <w:r w:rsidRPr="003560F2">
        <w:rPr>
          <w:rStyle w:val="Strong"/>
          <w:rFonts w:ascii="Sakkal Majalla" w:hAnsi="Sakkal Majalla" w:cs="Sakkal Majalla"/>
          <w:sz w:val="32"/>
          <w:szCs w:val="32"/>
        </w:rPr>
        <w:t>:</w:t>
      </w:r>
      <w:r w:rsidRPr="003560F2">
        <w:rPr>
          <w:rFonts w:ascii="Sakkal Majalla" w:hAnsi="Sakkal Majalla" w:cs="Sakkal Majalla"/>
          <w:sz w:val="32"/>
          <w:szCs w:val="32"/>
        </w:rPr>
        <w:t xml:space="preserve"> </w:t>
      </w:r>
      <w:r w:rsidRPr="003560F2">
        <w:rPr>
          <w:rFonts w:ascii="Sakkal Majalla" w:hAnsi="Sakkal Majalla" w:cs="Sakkal Majalla"/>
          <w:sz w:val="32"/>
          <w:szCs w:val="32"/>
          <w:rtl/>
        </w:rPr>
        <w:t>التحول الرقمي، نظم المعلومات المؤسسية، التطبيقات الذكية، الذكاء الاصطناعي، إدارة المخاطر، شركات التأمين، المملكة العربية السعودية</w:t>
      </w:r>
      <w:r w:rsidRPr="003560F2">
        <w:rPr>
          <w:rFonts w:ascii="Sakkal Majalla" w:hAnsi="Sakkal Majalla" w:cs="Sakkal Majalla"/>
          <w:sz w:val="32"/>
          <w:szCs w:val="32"/>
        </w:rPr>
        <w:t>.</w:t>
      </w:r>
    </w:p>
    <w:p w14:paraId="7416AC6F" w14:textId="10A039F7" w:rsidR="005077D7" w:rsidRPr="003560F2" w:rsidRDefault="005077D7" w:rsidP="005077D7">
      <w:pPr>
        <w:bidi w:val="0"/>
        <w:spacing w:line="276" w:lineRule="auto"/>
      </w:pPr>
    </w:p>
    <w:p w14:paraId="24E2111E" w14:textId="11EFD4FE" w:rsidR="005077D7" w:rsidRPr="003560F2" w:rsidRDefault="005077D7" w:rsidP="005077D7">
      <w:pPr>
        <w:pStyle w:val="Heading3"/>
        <w:spacing w:line="276" w:lineRule="auto"/>
        <w:jc w:val="lowKashida"/>
        <w:rPr>
          <w:rStyle w:val="Strong"/>
          <w:rFonts w:asciiTheme="majorBidi" w:hAnsiTheme="majorBidi"/>
          <w:color w:val="000000" w:themeColor="text1"/>
        </w:rPr>
      </w:pPr>
      <w:bookmarkStart w:id="1" w:name="_Toc210294915"/>
      <w:r w:rsidRPr="003560F2">
        <w:rPr>
          <w:rStyle w:val="Strong"/>
          <w:rFonts w:asciiTheme="majorBidi" w:hAnsiTheme="majorBidi"/>
          <w:color w:val="000000" w:themeColor="text1"/>
        </w:rPr>
        <w:t>Abstract</w:t>
      </w:r>
      <w:bookmarkEnd w:id="1"/>
    </w:p>
    <w:p w14:paraId="5120F4DD" w14:textId="73B99703" w:rsidR="005077D7" w:rsidRPr="003560F2" w:rsidRDefault="005077D7" w:rsidP="003560F2">
      <w:pPr>
        <w:pStyle w:val="NormalWeb"/>
        <w:spacing w:line="276" w:lineRule="auto"/>
        <w:ind w:firstLine="720"/>
        <w:jc w:val="lowKashida"/>
      </w:pPr>
      <w:r w:rsidRPr="003560F2">
        <w:t>This study represents a scientific effort to explore the impact of digital transformation and smart analytics tools on the efficiency of risk management in insurance companies in Saudi Arabia. The study was based on the premise that digital transformation, including enterprise digital information systems, smart applications, and smart analytics and artificial intelligence tools, significantly enhances risk prediction, reduces operational errors, and improves transparency and efficiency within insurance institutions.</w:t>
      </w:r>
      <w:r w:rsidR="003560F2">
        <w:rPr>
          <w:rFonts w:hint="cs"/>
          <w:rtl/>
        </w:rPr>
        <w:t xml:space="preserve"> </w:t>
      </w:r>
      <w:r w:rsidRPr="003560F2">
        <w:t xml:space="preserve">The study adopted a descriptive-analytical quantitative approach, utilizing a structured questionnaire as the primary data collection instrument. The questionnaire covered multiple dimensions, including general digital transformation, enterprise digital information systems, smart applications and digital service channels, and smart analytics and artificial intelligence tools, while measuring their effect on risk management efficiency. The study sample consisted of 407 employees from insurance companies in Saudi Arabia, selected randomly to ensure comprehensive representation of the </w:t>
      </w:r>
      <w:proofErr w:type="spellStart"/>
      <w:proofErr w:type="gramStart"/>
      <w:r w:rsidRPr="003560F2">
        <w:t>sector.The</w:t>
      </w:r>
      <w:proofErr w:type="spellEnd"/>
      <w:proofErr w:type="gramEnd"/>
      <w:r w:rsidRPr="003560F2">
        <w:t xml:space="preserve"> findings revealed a positive and statistically significant impact of digital transformation on risk management efficiency. The study further demonstrated that enterprise digital information systems, smart applications and service channels, and smart analytics and artificial intelligence tools all contribute effectively to improving risk anticipation, minimizing operational errors, and enhancing transparency within companies, thereby positively affecting organizational performance and resilience to potential </w:t>
      </w:r>
      <w:proofErr w:type="spellStart"/>
      <w:r w:rsidRPr="003560F2">
        <w:t>risks.Based</w:t>
      </w:r>
      <w:proofErr w:type="spellEnd"/>
      <w:r w:rsidRPr="003560F2">
        <w:t xml:space="preserve"> on these results, the study recommended continuous investment in digital infrastructure for insurance companies, training staff in using digital tools and smart analytics, establishing integrated proactive risk management mechanisms, and enhancing system integration within organizations to ensure sustainable performance and achieve a lasting competitive advantage. The study emphasizes that incorporating these tools into risk management strategies is a crucial step toward improving the ability of insurance companies to cope with rapid changes in the business environment and achieve operational and financial objectives efficiently.</w:t>
      </w:r>
    </w:p>
    <w:p w14:paraId="785E93BB" w14:textId="77777777" w:rsidR="005077D7" w:rsidRPr="003560F2" w:rsidRDefault="005077D7" w:rsidP="005077D7">
      <w:pPr>
        <w:pStyle w:val="NormalWeb"/>
        <w:spacing w:line="276" w:lineRule="auto"/>
        <w:ind w:firstLine="720"/>
        <w:jc w:val="lowKashida"/>
      </w:pPr>
      <w:r w:rsidRPr="003560F2">
        <w:rPr>
          <w:rStyle w:val="Strong"/>
        </w:rPr>
        <w:t>Keywords:</w:t>
      </w:r>
      <w:r w:rsidRPr="003560F2">
        <w:t xml:space="preserve"> Digital Transformation, Enterprise Information Systems, Smart Applications, Artificial Intelligence, Risk Management, Insurance Companies, Saudi Arabia.</w:t>
      </w:r>
    </w:p>
    <w:p w14:paraId="4825D06E" w14:textId="369D69D7" w:rsidR="005077D7" w:rsidRDefault="005077D7" w:rsidP="003560F2">
      <w:pPr>
        <w:bidi w:val="0"/>
        <w:spacing w:line="276" w:lineRule="auto"/>
        <w:jc w:val="lowKashida"/>
        <w:rPr>
          <w:rtl/>
        </w:rPr>
      </w:pPr>
    </w:p>
    <w:p w14:paraId="4FF2397E" w14:textId="3BF979AD" w:rsidR="003560F2" w:rsidRDefault="003560F2" w:rsidP="003560F2">
      <w:pPr>
        <w:bidi w:val="0"/>
        <w:spacing w:line="276" w:lineRule="auto"/>
        <w:jc w:val="lowKashida"/>
        <w:rPr>
          <w:rtl/>
        </w:rPr>
      </w:pPr>
    </w:p>
    <w:p w14:paraId="6CBDB671" w14:textId="77777777" w:rsidR="003560F2" w:rsidRPr="003560F2" w:rsidRDefault="003560F2" w:rsidP="003560F2">
      <w:pPr>
        <w:bidi w:val="0"/>
        <w:spacing w:line="276" w:lineRule="auto"/>
        <w:jc w:val="lowKashida"/>
      </w:pPr>
    </w:p>
    <w:sdt>
      <w:sdtPr>
        <w:rPr>
          <w:rFonts w:asciiTheme="minorHAnsi" w:eastAsiaTheme="minorHAnsi" w:hAnsiTheme="minorHAnsi" w:cstheme="minorBidi"/>
          <w:b/>
          <w:bCs/>
          <w:color w:val="000000" w:themeColor="text1"/>
          <w:kern w:val="2"/>
          <w:sz w:val="22"/>
          <w:szCs w:val="22"/>
          <w:rtl/>
          <w14:ligatures w14:val="standardContextual"/>
        </w:rPr>
        <w:id w:val="103623928"/>
        <w:docPartObj>
          <w:docPartGallery w:val="Table of Contents"/>
          <w:docPartUnique/>
        </w:docPartObj>
      </w:sdtPr>
      <w:sdtEndPr>
        <w:rPr>
          <w:noProof/>
          <w:color w:val="auto"/>
        </w:rPr>
      </w:sdtEndPr>
      <w:sdtContent>
        <w:p w14:paraId="28BCB0B9" w14:textId="5FEC3093" w:rsidR="005077D7" w:rsidRPr="003560F2" w:rsidRDefault="005077D7" w:rsidP="005077D7">
          <w:pPr>
            <w:pStyle w:val="TOCHeading"/>
            <w:bidi/>
            <w:spacing w:line="276" w:lineRule="auto"/>
            <w:jc w:val="center"/>
            <w:rPr>
              <w:b/>
              <w:bCs/>
              <w:color w:val="000000" w:themeColor="text1"/>
              <w:rtl/>
              <w:lang w:bidi="ar-EG"/>
            </w:rPr>
          </w:pPr>
          <w:r w:rsidRPr="003560F2">
            <w:rPr>
              <w:rFonts w:hint="cs"/>
              <w:b/>
              <w:bCs/>
              <w:color w:val="000000" w:themeColor="text1"/>
              <w:rtl/>
              <w:lang w:bidi="ar-EG"/>
            </w:rPr>
            <w:t>قائمة المحتويات</w:t>
          </w:r>
        </w:p>
        <w:p w14:paraId="0F08A0B4" w14:textId="25F43B0E" w:rsidR="005077D7" w:rsidRPr="003560F2" w:rsidRDefault="005077D7" w:rsidP="005077D7">
          <w:pPr>
            <w:pStyle w:val="TOC3"/>
            <w:tabs>
              <w:tab w:val="right" w:leader="dot" w:pos="8822"/>
            </w:tabs>
            <w:spacing w:line="276" w:lineRule="auto"/>
            <w:rPr>
              <w:noProof/>
              <w:rtl/>
            </w:rPr>
          </w:pPr>
          <w:r w:rsidRPr="003560F2">
            <w:fldChar w:fldCharType="begin"/>
          </w:r>
          <w:r w:rsidRPr="003560F2">
            <w:instrText xml:space="preserve"> TOC \o "1-3" \h \z \u </w:instrText>
          </w:r>
          <w:r w:rsidRPr="003560F2">
            <w:fldChar w:fldCharType="separate"/>
          </w:r>
          <w:hyperlink w:anchor="_Toc210294914" w:history="1">
            <w:r w:rsidRPr="003560F2">
              <w:rPr>
                <w:rStyle w:val="Hyperlink"/>
                <w:rFonts w:ascii="Sakkal Majalla" w:hAnsi="Sakkal Majalla" w:cs="Sakkal Majalla" w:hint="eastAsia"/>
                <w:b/>
                <w:bCs/>
                <w:noProof/>
                <w:rtl/>
              </w:rPr>
              <w:t>ملخص</w:t>
            </w:r>
            <w:r w:rsidRPr="003560F2">
              <w:rPr>
                <w:rStyle w:val="Hyperlink"/>
                <w:rFonts w:ascii="Sakkal Majalla" w:hAnsi="Sakkal Majalla" w:cs="Sakkal Majalla"/>
                <w:b/>
                <w:bCs/>
                <w:noProof/>
                <w:rtl/>
              </w:rPr>
              <w:t xml:space="preserve"> </w:t>
            </w:r>
            <w:r w:rsidRPr="003560F2">
              <w:rPr>
                <w:rStyle w:val="Hyperlink"/>
                <w:rFonts w:ascii="Sakkal Majalla" w:hAnsi="Sakkal Majalla" w:cs="Sakkal Majalla" w:hint="eastAsia"/>
                <w:b/>
                <w:bCs/>
                <w:noProof/>
                <w:rtl/>
              </w:rPr>
              <w:t>الدراسة</w:t>
            </w:r>
            <w:r w:rsidRPr="003560F2">
              <w:rPr>
                <w:noProof/>
                <w:webHidden/>
                <w:rtl/>
              </w:rPr>
              <w:tab/>
            </w:r>
            <w:r w:rsidRPr="003560F2">
              <w:rPr>
                <w:noProof/>
                <w:webHidden/>
                <w:rtl/>
              </w:rPr>
              <w:fldChar w:fldCharType="begin"/>
            </w:r>
            <w:r w:rsidRPr="003560F2">
              <w:rPr>
                <w:noProof/>
                <w:webHidden/>
                <w:rtl/>
              </w:rPr>
              <w:instrText xml:space="preserve"> </w:instrText>
            </w:r>
            <w:r w:rsidRPr="003560F2">
              <w:rPr>
                <w:noProof/>
                <w:webHidden/>
              </w:rPr>
              <w:instrText xml:space="preserve">PAGEREF </w:instrText>
            </w:r>
            <w:r w:rsidRPr="003560F2">
              <w:rPr>
                <w:noProof/>
                <w:webHidden/>
                <w:rtl/>
              </w:rPr>
              <w:instrText>_</w:instrText>
            </w:r>
            <w:r w:rsidRPr="003560F2">
              <w:rPr>
                <w:noProof/>
                <w:webHidden/>
              </w:rPr>
              <w:instrText>Toc210294914 \h</w:instrText>
            </w:r>
            <w:r w:rsidRPr="003560F2">
              <w:rPr>
                <w:noProof/>
                <w:webHidden/>
                <w:rtl/>
              </w:rPr>
              <w:instrText xml:space="preserve"> </w:instrText>
            </w:r>
            <w:r w:rsidRPr="003560F2">
              <w:rPr>
                <w:noProof/>
                <w:webHidden/>
                <w:rtl/>
              </w:rPr>
            </w:r>
            <w:r w:rsidRPr="003560F2">
              <w:rPr>
                <w:noProof/>
                <w:webHidden/>
                <w:rtl/>
              </w:rPr>
              <w:fldChar w:fldCharType="separate"/>
            </w:r>
            <w:r w:rsidR="00A82F01">
              <w:rPr>
                <w:noProof/>
                <w:webHidden/>
                <w:rtl/>
              </w:rPr>
              <w:t>2</w:t>
            </w:r>
            <w:r w:rsidRPr="003560F2">
              <w:rPr>
                <w:noProof/>
                <w:webHidden/>
                <w:rtl/>
              </w:rPr>
              <w:fldChar w:fldCharType="end"/>
            </w:r>
          </w:hyperlink>
        </w:p>
        <w:p w14:paraId="5909C78C" w14:textId="310EC19A" w:rsidR="005077D7" w:rsidRPr="003560F2" w:rsidRDefault="005077D7" w:rsidP="005077D7">
          <w:pPr>
            <w:pStyle w:val="TOC3"/>
            <w:tabs>
              <w:tab w:val="right" w:leader="dot" w:pos="8822"/>
            </w:tabs>
            <w:spacing w:line="276" w:lineRule="auto"/>
            <w:rPr>
              <w:noProof/>
              <w:rtl/>
            </w:rPr>
          </w:pPr>
          <w:hyperlink w:anchor="_Toc210294915" w:history="1">
            <w:r w:rsidRPr="003560F2">
              <w:rPr>
                <w:rStyle w:val="Hyperlink"/>
                <w:rFonts w:asciiTheme="majorBidi" w:hAnsiTheme="majorBidi"/>
                <w:b/>
                <w:bCs/>
                <w:noProof/>
              </w:rPr>
              <w:t>Abstract</w:t>
            </w:r>
            <w:r w:rsidRPr="003560F2">
              <w:rPr>
                <w:noProof/>
                <w:webHidden/>
                <w:rtl/>
              </w:rPr>
              <w:tab/>
            </w:r>
            <w:r w:rsidRPr="003560F2">
              <w:rPr>
                <w:noProof/>
                <w:webHidden/>
                <w:rtl/>
              </w:rPr>
              <w:fldChar w:fldCharType="begin"/>
            </w:r>
            <w:r w:rsidRPr="003560F2">
              <w:rPr>
                <w:noProof/>
                <w:webHidden/>
                <w:rtl/>
              </w:rPr>
              <w:instrText xml:space="preserve"> </w:instrText>
            </w:r>
            <w:r w:rsidRPr="003560F2">
              <w:rPr>
                <w:noProof/>
                <w:webHidden/>
              </w:rPr>
              <w:instrText xml:space="preserve">PAGEREF </w:instrText>
            </w:r>
            <w:r w:rsidRPr="003560F2">
              <w:rPr>
                <w:noProof/>
                <w:webHidden/>
                <w:rtl/>
              </w:rPr>
              <w:instrText>_</w:instrText>
            </w:r>
            <w:r w:rsidRPr="003560F2">
              <w:rPr>
                <w:noProof/>
                <w:webHidden/>
              </w:rPr>
              <w:instrText>Toc210294915 \h</w:instrText>
            </w:r>
            <w:r w:rsidRPr="003560F2">
              <w:rPr>
                <w:noProof/>
                <w:webHidden/>
                <w:rtl/>
              </w:rPr>
              <w:instrText xml:space="preserve"> </w:instrText>
            </w:r>
            <w:r w:rsidRPr="003560F2">
              <w:rPr>
                <w:noProof/>
                <w:webHidden/>
                <w:rtl/>
              </w:rPr>
            </w:r>
            <w:r w:rsidRPr="003560F2">
              <w:rPr>
                <w:noProof/>
                <w:webHidden/>
                <w:rtl/>
              </w:rPr>
              <w:fldChar w:fldCharType="separate"/>
            </w:r>
            <w:r w:rsidR="00A82F01">
              <w:rPr>
                <w:noProof/>
                <w:webHidden/>
                <w:rtl/>
              </w:rPr>
              <w:t>3</w:t>
            </w:r>
            <w:r w:rsidRPr="003560F2">
              <w:rPr>
                <w:noProof/>
                <w:webHidden/>
                <w:rtl/>
              </w:rPr>
              <w:fldChar w:fldCharType="end"/>
            </w:r>
          </w:hyperlink>
        </w:p>
        <w:p w14:paraId="67391B80" w14:textId="30F7BB0B" w:rsidR="005077D7" w:rsidRPr="003560F2" w:rsidRDefault="005077D7" w:rsidP="005077D7">
          <w:pPr>
            <w:pStyle w:val="TOC1"/>
            <w:tabs>
              <w:tab w:val="right" w:leader="dot" w:pos="8822"/>
            </w:tabs>
            <w:spacing w:line="276" w:lineRule="auto"/>
            <w:rPr>
              <w:noProof/>
              <w:rtl/>
            </w:rPr>
          </w:pPr>
          <w:hyperlink w:anchor="_Toc210294916" w:history="1">
            <w:r w:rsidRPr="003560F2">
              <w:rPr>
                <w:rStyle w:val="Hyperlink"/>
                <w:rFonts w:ascii="Sakkal Majalla" w:hAnsi="Sakkal Majalla" w:cs="Sakkal Majalla" w:hint="eastAsia"/>
                <w:b/>
                <w:bCs/>
                <w:noProof/>
                <w:rtl/>
              </w:rPr>
              <w:t>الفصل</w:t>
            </w:r>
            <w:r w:rsidRPr="003560F2">
              <w:rPr>
                <w:rStyle w:val="Hyperlink"/>
                <w:rFonts w:ascii="Sakkal Majalla" w:hAnsi="Sakkal Majalla" w:cs="Sakkal Majalla"/>
                <w:b/>
                <w:bCs/>
                <w:noProof/>
                <w:rtl/>
              </w:rPr>
              <w:t xml:space="preserve"> </w:t>
            </w:r>
            <w:r w:rsidRPr="003560F2">
              <w:rPr>
                <w:rStyle w:val="Hyperlink"/>
                <w:rFonts w:ascii="Sakkal Majalla" w:hAnsi="Sakkal Majalla" w:cs="Sakkal Majalla" w:hint="eastAsia"/>
                <w:b/>
                <w:bCs/>
                <w:noProof/>
                <w:rtl/>
              </w:rPr>
              <w:t>الأول</w:t>
            </w:r>
            <w:r w:rsidRPr="003560F2">
              <w:rPr>
                <w:rStyle w:val="Hyperlink"/>
                <w:rFonts w:ascii="Sakkal Majalla" w:hAnsi="Sakkal Majalla" w:cs="Sakkal Majalla"/>
                <w:b/>
                <w:bCs/>
                <w:noProof/>
                <w:rtl/>
              </w:rPr>
              <w:t xml:space="preserve">: </w:t>
            </w:r>
            <w:r w:rsidRPr="003560F2">
              <w:rPr>
                <w:rStyle w:val="Hyperlink"/>
                <w:rFonts w:ascii="Sakkal Majalla" w:hAnsi="Sakkal Majalla" w:cs="Sakkal Majalla" w:hint="eastAsia"/>
                <w:b/>
                <w:bCs/>
                <w:noProof/>
                <w:rtl/>
              </w:rPr>
              <w:t>المقدمة</w:t>
            </w:r>
            <w:r w:rsidRPr="003560F2">
              <w:rPr>
                <w:rStyle w:val="Hyperlink"/>
                <w:rFonts w:ascii="Sakkal Majalla" w:hAnsi="Sakkal Majalla" w:cs="Sakkal Majalla"/>
                <w:b/>
                <w:bCs/>
                <w:noProof/>
                <w:rtl/>
              </w:rPr>
              <w:t xml:space="preserve"> </w:t>
            </w:r>
            <w:r w:rsidRPr="003560F2">
              <w:rPr>
                <w:rStyle w:val="Hyperlink"/>
                <w:rFonts w:ascii="Sakkal Majalla" w:hAnsi="Sakkal Majalla" w:cs="Sakkal Majalla" w:hint="eastAsia"/>
                <w:b/>
                <w:bCs/>
                <w:noProof/>
                <w:rtl/>
              </w:rPr>
              <w:t>والإطار</w:t>
            </w:r>
            <w:r w:rsidRPr="003560F2">
              <w:rPr>
                <w:rStyle w:val="Hyperlink"/>
                <w:rFonts w:ascii="Sakkal Majalla" w:hAnsi="Sakkal Majalla" w:cs="Sakkal Majalla"/>
                <w:b/>
                <w:bCs/>
                <w:noProof/>
                <w:rtl/>
              </w:rPr>
              <w:t xml:space="preserve"> </w:t>
            </w:r>
            <w:r w:rsidRPr="003560F2">
              <w:rPr>
                <w:rStyle w:val="Hyperlink"/>
                <w:rFonts w:ascii="Sakkal Majalla" w:hAnsi="Sakkal Majalla" w:cs="Sakkal Majalla" w:hint="eastAsia"/>
                <w:b/>
                <w:bCs/>
                <w:noProof/>
                <w:rtl/>
              </w:rPr>
              <w:t>التمهيدي</w:t>
            </w:r>
            <w:r w:rsidRPr="003560F2">
              <w:rPr>
                <w:noProof/>
                <w:webHidden/>
                <w:rtl/>
              </w:rPr>
              <w:tab/>
            </w:r>
            <w:r w:rsidRPr="003560F2">
              <w:rPr>
                <w:noProof/>
                <w:webHidden/>
                <w:rtl/>
              </w:rPr>
              <w:fldChar w:fldCharType="begin"/>
            </w:r>
            <w:r w:rsidRPr="003560F2">
              <w:rPr>
                <w:noProof/>
                <w:webHidden/>
                <w:rtl/>
              </w:rPr>
              <w:instrText xml:space="preserve"> </w:instrText>
            </w:r>
            <w:r w:rsidRPr="003560F2">
              <w:rPr>
                <w:noProof/>
                <w:webHidden/>
              </w:rPr>
              <w:instrText xml:space="preserve">PAGEREF </w:instrText>
            </w:r>
            <w:r w:rsidRPr="003560F2">
              <w:rPr>
                <w:noProof/>
                <w:webHidden/>
                <w:rtl/>
              </w:rPr>
              <w:instrText>_</w:instrText>
            </w:r>
            <w:r w:rsidRPr="003560F2">
              <w:rPr>
                <w:noProof/>
                <w:webHidden/>
              </w:rPr>
              <w:instrText>Toc210294916 \h</w:instrText>
            </w:r>
            <w:r w:rsidRPr="003560F2">
              <w:rPr>
                <w:noProof/>
                <w:webHidden/>
                <w:rtl/>
              </w:rPr>
              <w:instrText xml:space="preserve"> </w:instrText>
            </w:r>
            <w:r w:rsidRPr="003560F2">
              <w:rPr>
                <w:noProof/>
                <w:webHidden/>
                <w:rtl/>
              </w:rPr>
            </w:r>
            <w:r w:rsidRPr="003560F2">
              <w:rPr>
                <w:noProof/>
                <w:webHidden/>
                <w:rtl/>
              </w:rPr>
              <w:fldChar w:fldCharType="separate"/>
            </w:r>
            <w:r w:rsidR="00A82F01">
              <w:rPr>
                <w:noProof/>
                <w:webHidden/>
                <w:rtl/>
              </w:rPr>
              <w:t>6</w:t>
            </w:r>
            <w:r w:rsidRPr="003560F2">
              <w:rPr>
                <w:noProof/>
                <w:webHidden/>
                <w:rtl/>
              </w:rPr>
              <w:fldChar w:fldCharType="end"/>
            </w:r>
          </w:hyperlink>
        </w:p>
        <w:p w14:paraId="14E0EEF2" w14:textId="7001BA43" w:rsidR="005077D7" w:rsidRPr="003560F2" w:rsidRDefault="005077D7" w:rsidP="005077D7">
          <w:pPr>
            <w:pStyle w:val="TOC2"/>
            <w:tabs>
              <w:tab w:val="right" w:leader="dot" w:pos="8822"/>
            </w:tabs>
            <w:spacing w:line="276" w:lineRule="auto"/>
            <w:rPr>
              <w:noProof/>
              <w:rtl/>
            </w:rPr>
          </w:pPr>
          <w:hyperlink w:anchor="_Toc210294917" w:history="1">
            <w:r w:rsidRPr="003560F2">
              <w:rPr>
                <w:rStyle w:val="Hyperlink"/>
                <w:rFonts w:ascii="Sakkal Majalla" w:hAnsi="Sakkal Majalla" w:cs="Sakkal Majalla" w:hint="eastAsia"/>
                <w:noProof/>
                <w:rtl/>
              </w:rPr>
              <w:t>مقدمة</w:t>
            </w:r>
            <w:r w:rsidRPr="003560F2">
              <w:rPr>
                <w:noProof/>
                <w:webHidden/>
                <w:rtl/>
              </w:rPr>
              <w:tab/>
            </w:r>
            <w:r w:rsidRPr="003560F2">
              <w:rPr>
                <w:noProof/>
                <w:webHidden/>
                <w:rtl/>
              </w:rPr>
              <w:fldChar w:fldCharType="begin"/>
            </w:r>
            <w:r w:rsidRPr="003560F2">
              <w:rPr>
                <w:noProof/>
                <w:webHidden/>
                <w:rtl/>
              </w:rPr>
              <w:instrText xml:space="preserve"> </w:instrText>
            </w:r>
            <w:r w:rsidRPr="003560F2">
              <w:rPr>
                <w:noProof/>
                <w:webHidden/>
              </w:rPr>
              <w:instrText xml:space="preserve">PAGEREF </w:instrText>
            </w:r>
            <w:r w:rsidRPr="003560F2">
              <w:rPr>
                <w:noProof/>
                <w:webHidden/>
                <w:rtl/>
              </w:rPr>
              <w:instrText>_</w:instrText>
            </w:r>
            <w:r w:rsidRPr="003560F2">
              <w:rPr>
                <w:noProof/>
                <w:webHidden/>
              </w:rPr>
              <w:instrText>Toc210294917 \h</w:instrText>
            </w:r>
            <w:r w:rsidRPr="003560F2">
              <w:rPr>
                <w:noProof/>
                <w:webHidden/>
                <w:rtl/>
              </w:rPr>
              <w:instrText xml:space="preserve"> </w:instrText>
            </w:r>
            <w:r w:rsidRPr="003560F2">
              <w:rPr>
                <w:noProof/>
                <w:webHidden/>
                <w:rtl/>
              </w:rPr>
            </w:r>
            <w:r w:rsidRPr="003560F2">
              <w:rPr>
                <w:noProof/>
                <w:webHidden/>
                <w:rtl/>
              </w:rPr>
              <w:fldChar w:fldCharType="separate"/>
            </w:r>
            <w:r w:rsidR="00A82F01">
              <w:rPr>
                <w:noProof/>
                <w:webHidden/>
                <w:rtl/>
              </w:rPr>
              <w:t>6</w:t>
            </w:r>
            <w:r w:rsidRPr="003560F2">
              <w:rPr>
                <w:noProof/>
                <w:webHidden/>
                <w:rtl/>
              </w:rPr>
              <w:fldChar w:fldCharType="end"/>
            </w:r>
          </w:hyperlink>
        </w:p>
        <w:p w14:paraId="143B6D8B" w14:textId="577C025A" w:rsidR="005077D7" w:rsidRPr="003560F2" w:rsidRDefault="005077D7" w:rsidP="005077D7">
          <w:pPr>
            <w:pStyle w:val="TOC2"/>
            <w:tabs>
              <w:tab w:val="right" w:leader="dot" w:pos="8822"/>
            </w:tabs>
            <w:spacing w:line="276" w:lineRule="auto"/>
            <w:rPr>
              <w:noProof/>
              <w:rtl/>
            </w:rPr>
          </w:pPr>
          <w:hyperlink w:anchor="_Toc210294918" w:history="1">
            <w:r w:rsidRPr="003560F2">
              <w:rPr>
                <w:rStyle w:val="Hyperlink"/>
                <w:rFonts w:ascii="Sakkal Majalla" w:hAnsi="Sakkal Majalla" w:cs="Sakkal Majalla" w:hint="eastAsia"/>
                <w:noProof/>
                <w:rtl/>
              </w:rPr>
              <w:t>مشكلة</w:t>
            </w:r>
            <w:r w:rsidRPr="003560F2">
              <w:rPr>
                <w:rStyle w:val="Hyperlink"/>
                <w:rFonts w:ascii="Sakkal Majalla" w:hAnsi="Sakkal Majalla" w:cs="Sakkal Majalla"/>
                <w:noProof/>
                <w:rtl/>
              </w:rPr>
              <w:t xml:space="preserve"> </w:t>
            </w:r>
            <w:r w:rsidRPr="003560F2">
              <w:rPr>
                <w:rStyle w:val="Hyperlink"/>
                <w:rFonts w:ascii="Sakkal Majalla" w:hAnsi="Sakkal Majalla" w:cs="Sakkal Majalla" w:hint="eastAsia"/>
                <w:noProof/>
                <w:rtl/>
              </w:rPr>
              <w:t>الدراسة</w:t>
            </w:r>
            <w:r w:rsidRPr="003560F2">
              <w:rPr>
                <w:noProof/>
                <w:webHidden/>
                <w:rtl/>
              </w:rPr>
              <w:tab/>
            </w:r>
            <w:r w:rsidRPr="003560F2">
              <w:rPr>
                <w:noProof/>
                <w:webHidden/>
                <w:rtl/>
              </w:rPr>
              <w:fldChar w:fldCharType="begin"/>
            </w:r>
            <w:r w:rsidRPr="003560F2">
              <w:rPr>
                <w:noProof/>
                <w:webHidden/>
                <w:rtl/>
              </w:rPr>
              <w:instrText xml:space="preserve"> </w:instrText>
            </w:r>
            <w:r w:rsidRPr="003560F2">
              <w:rPr>
                <w:noProof/>
                <w:webHidden/>
              </w:rPr>
              <w:instrText xml:space="preserve">PAGEREF </w:instrText>
            </w:r>
            <w:r w:rsidRPr="003560F2">
              <w:rPr>
                <w:noProof/>
                <w:webHidden/>
                <w:rtl/>
              </w:rPr>
              <w:instrText>_</w:instrText>
            </w:r>
            <w:r w:rsidRPr="003560F2">
              <w:rPr>
                <w:noProof/>
                <w:webHidden/>
              </w:rPr>
              <w:instrText>Toc210294918 \h</w:instrText>
            </w:r>
            <w:r w:rsidRPr="003560F2">
              <w:rPr>
                <w:noProof/>
                <w:webHidden/>
                <w:rtl/>
              </w:rPr>
              <w:instrText xml:space="preserve"> </w:instrText>
            </w:r>
            <w:r w:rsidRPr="003560F2">
              <w:rPr>
                <w:noProof/>
                <w:webHidden/>
                <w:rtl/>
              </w:rPr>
            </w:r>
            <w:r w:rsidRPr="003560F2">
              <w:rPr>
                <w:noProof/>
                <w:webHidden/>
                <w:rtl/>
              </w:rPr>
              <w:fldChar w:fldCharType="separate"/>
            </w:r>
            <w:r w:rsidR="00A82F01">
              <w:rPr>
                <w:noProof/>
                <w:webHidden/>
                <w:rtl/>
              </w:rPr>
              <w:t>8</w:t>
            </w:r>
            <w:r w:rsidRPr="003560F2">
              <w:rPr>
                <w:noProof/>
                <w:webHidden/>
                <w:rtl/>
              </w:rPr>
              <w:fldChar w:fldCharType="end"/>
            </w:r>
          </w:hyperlink>
        </w:p>
        <w:p w14:paraId="46E626BE" w14:textId="190EC0C7" w:rsidR="005077D7" w:rsidRPr="003560F2" w:rsidRDefault="005077D7" w:rsidP="005077D7">
          <w:pPr>
            <w:pStyle w:val="TOC2"/>
            <w:tabs>
              <w:tab w:val="right" w:leader="dot" w:pos="8822"/>
            </w:tabs>
            <w:spacing w:line="276" w:lineRule="auto"/>
            <w:rPr>
              <w:noProof/>
              <w:rtl/>
            </w:rPr>
          </w:pPr>
          <w:hyperlink w:anchor="_Toc210294919" w:history="1">
            <w:r w:rsidRPr="003560F2">
              <w:rPr>
                <w:rStyle w:val="Hyperlink"/>
                <w:rFonts w:ascii="Sakkal Majalla" w:hAnsi="Sakkal Majalla" w:cs="Sakkal Majalla" w:hint="eastAsia"/>
                <w:noProof/>
                <w:rtl/>
              </w:rPr>
              <w:t>أهمية</w:t>
            </w:r>
            <w:r w:rsidRPr="003560F2">
              <w:rPr>
                <w:rStyle w:val="Hyperlink"/>
                <w:rFonts w:ascii="Sakkal Majalla" w:hAnsi="Sakkal Majalla" w:cs="Sakkal Majalla"/>
                <w:noProof/>
                <w:rtl/>
              </w:rPr>
              <w:t xml:space="preserve"> </w:t>
            </w:r>
            <w:r w:rsidRPr="003560F2">
              <w:rPr>
                <w:rStyle w:val="Hyperlink"/>
                <w:rFonts w:ascii="Sakkal Majalla" w:hAnsi="Sakkal Majalla" w:cs="Sakkal Majalla" w:hint="eastAsia"/>
                <w:noProof/>
                <w:rtl/>
              </w:rPr>
              <w:t>الدراسة</w:t>
            </w:r>
            <w:r w:rsidRPr="003560F2">
              <w:rPr>
                <w:noProof/>
                <w:webHidden/>
                <w:rtl/>
              </w:rPr>
              <w:tab/>
            </w:r>
            <w:r w:rsidRPr="003560F2">
              <w:rPr>
                <w:noProof/>
                <w:webHidden/>
                <w:rtl/>
              </w:rPr>
              <w:fldChar w:fldCharType="begin"/>
            </w:r>
            <w:r w:rsidRPr="003560F2">
              <w:rPr>
                <w:noProof/>
                <w:webHidden/>
                <w:rtl/>
              </w:rPr>
              <w:instrText xml:space="preserve"> </w:instrText>
            </w:r>
            <w:r w:rsidRPr="003560F2">
              <w:rPr>
                <w:noProof/>
                <w:webHidden/>
              </w:rPr>
              <w:instrText xml:space="preserve">PAGEREF </w:instrText>
            </w:r>
            <w:r w:rsidRPr="003560F2">
              <w:rPr>
                <w:noProof/>
                <w:webHidden/>
                <w:rtl/>
              </w:rPr>
              <w:instrText>_</w:instrText>
            </w:r>
            <w:r w:rsidRPr="003560F2">
              <w:rPr>
                <w:noProof/>
                <w:webHidden/>
              </w:rPr>
              <w:instrText>Toc210294919 \h</w:instrText>
            </w:r>
            <w:r w:rsidRPr="003560F2">
              <w:rPr>
                <w:noProof/>
                <w:webHidden/>
                <w:rtl/>
              </w:rPr>
              <w:instrText xml:space="preserve"> </w:instrText>
            </w:r>
            <w:r w:rsidRPr="003560F2">
              <w:rPr>
                <w:noProof/>
                <w:webHidden/>
                <w:rtl/>
              </w:rPr>
            </w:r>
            <w:r w:rsidRPr="003560F2">
              <w:rPr>
                <w:noProof/>
                <w:webHidden/>
                <w:rtl/>
              </w:rPr>
              <w:fldChar w:fldCharType="separate"/>
            </w:r>
            <w:r w:rsidR="00A82F01">
              <w:rPr>
                <w:noProof/>
                <w:webHidden/>
                <w:rtl/>
              </w:rPr>
              <w:t>9</w:t>
            </w:r>
            <w:r w:rsidRPr="003560F2">
              <w:rPr>
                <w:noProof/>
                <w:webHidden/>
                <w:rtl/>
              </w:rPr>
              <w:fldChar w:fldCharType="end"/>
            </w:r>
          </w:hyperlink>
        </w:p>
        <w:p w14:paraId="0669182D" w14:textId="1E3B93DD" w:rsidR="005077D7" w:rsidRPr="003560F2" w:rsidRDefault="005077D7" w:rsidP="005077D7">
          <w:pPr>
            <w:pStyle w:val="TOC2"/>
            <w:tabs>
              <w:tab w:val="right" w:leader="dot" w:pos="8822"/>
            </w:tabs>
            <w:spacing w:line="276" w:lineRule="auto"/>
            <w:rPr>
              <w:noProof/>
              <w:rtl/>
            </w:rPr>
          </w:pPr>
          <w:hyperlink w:anchor="_Toc210294920" w:history="1">
            <w:r w:rsidRPr="003560F2">
              <w:rPr>
                <w:rStyle w:val="Hyperlink"/>
                <w:rFonts w:ascii="Sakkal Majalla" w:hAnsi="Sakkal Majalla" w:cs="Sakkal Majalla" w:hint="eastAsia"/>
                <w:noProof/>
                <w:rtl/>
              </w:rPr>
              <w:t>أهداف</w:t>
            </w:r>
            <w:r w:rsidRPr="003560F2">
              <w:rPr>
                <w:rStyle w:val="Hyperlink"/>
                <w:rFonts w:ascii="Sakkal Majalla" w:hAnsi="Sakkal Majalla" w:cs="Sakkal Majalla"/>
                <w:noProof/>
                <w:rtl/>
              </w:rPr>
              <w:t xml:space="preserve"> </w:t>
            </w:r>
            <w:r w:rsidRPr="003560F2">
              <w:rPr>
                <w:rStyle w:val="Hyperlink"/>
                <w:rFonts w:ascii="Sakkal Majalla" w:hAnsi="Sakkal Majalla" w:cs="Sakkal Majalla" w:hint="eastAsia"/>
                <w:noProof/>
                <w:rtl/>
              </w:rPr>
              <w:t>الدراسة</w:t>
            </w:r>
            <w:r w:rsidRPr="003560F2">
              <w:rPr>
                <w:noProof/>
                <w:webHidden/>
                <w:rtl/>
              </w:rPr>
              <w:tab/>
            </w:r>
            <w:r w:rsidRPr="003560F2">
              <w:rPr>
                <w:noProof/>
                <w:webHidden/>
                <w:rtl/>
              </w:rPr>
              <w:fldChar w:fldCharType="begin"/>
            </w:r>
            <w:r w:rsidRPr="003560F2">
              <w:rPr>
                <w:noProof/>
                <w:webHidden/>
                <w:rtl/>
              </w:rPr>
              <w:instrText xml:space="preserve"> </w:instrText>
            </w:r>
            <w:r w:rsidRPr="003560F2">
              <w:rPr>
                <w:noProof/>
                <w:webHidden/>
              </w:rPr>
              <w:instrText xml:space="preserve">PAGEREF </w:instrText>
            </w:r>
            <w:r w:rsidRPr="003560F2">
              <w:rPr>
                <w:noProof/>
                <w:webHidden/>
                <w:rtl/>
              </w:rPr>
              <w:instrText>_</w:instrText>
            </w:r>
            <w:r w:rsidRPr="003560F2">
              <w:rPr>
                <w:noProof/>
                <w:webHidden/>
              </w:rPr>
              <w:instrText>Toc210294920 \h</w:instrText>
            </w:r>
            <w:r w:rsidRPr="003560F2">
              <w:rPr>
                <w:noProof/>
                <w:webHidden/>
                <w:rtl/>
              </w:rPr>
              <w:instrText xml:space="preserve"> </w:instrText>
            </w:r>
            <w:r w:rsidRPr="003560F2">
              <w:rPr>
                <w:noProof/>
                <w:webHidden/>
                <w:rtl/>
              </w:rPr>
            </w:r>
            <w:r w:rsidRPr="003560F2">
              <w:rPr>
                <w:noProof/>
                <w:webHidden/>
                <w:rtl/>
              </w:rPr>
              <w:fldChar w:fldCharType="separate"/>
            </w:r>
            <w:r w:rsidR="00A82F01">
              <w:rPr>
                <w:noProof/>
                <w:webHidden/>
                <w:rtl/>
              </w:rPr>
              <w:t>10</w:t>
            </w:r>
            <w:r w:rsidRPr="003560F2">
              <w:rPr>
                <w:noProof/>
                <w:webHidden/>
                <w:rtl/>
              </w:rPr>
              <w:fldChar w:fldCharType="end"/>
            </w:r>
          </w:hyperlink>
        </w:p>
        <w:p w14:paraId="08D11EF6" w14:textId="2FE86292" w:rsidR="005077D7" w:rsidRPr="003560F2" w:rsidRDefault="005077D7" w:rsidP="005077D7">
          <w:pPr>
            <w:pStyle w:val="TOC2"/>
            <w:tabs>
              <w:tab w:val="right" w:leader="dot" w:pos="8822"/>
            </w:tabs>
            <w:spacing w:line="276" w:lineRule="auto"/>
            <w:rPr>
              <w:noProof/>
              <w:rtl/>
            </w:rPr>
          </w:pPr>
          <w:hyperlink w:anchor="_Toc210294921" w:history="1">
            <w:r w:rsidRPr="003560F2">
              <w:rPr>
                <w:rStyle w:val="Hyperlink"/>
                <w:rFonts w:ascii="Sakkal Majalla" w:hAnsi="Sakkal Majalla" w:cs="Sakkal Majalla" w:hint="eastAsia"/>
                <w:noProof/>
                <w:rtl/>
              </w:rPr>
              <w:t>تساؤلات</w:t>
            </w:r>
            <w:r w:rsidRPr="003560F2">
              <w:rPr>
                <w:rStyle w:val="Hyperlink"/>
                <w:rFonts w:ascii="Sakkal Majalla" w:hAnsi="Sakkal Majalla" w:cs="Sakkal Majalla"/>
                <w:noProof/>
                <w:rtl/>
              </w:rPr>
              <w:t xml:space="preserve"> </w:t>
            </w:r>
            <w:r w:rsidRPr="003560F2">
              <w:rPr>
                <w:rStyle w:val="Hyperlink"/>
                <w:rFonts w:ascii="Sakkal Majalla" w:hAnsi="Sakkal Majalla" w:cs="Sakkal Majalla" w:hint="eastAsia"/>
                <w:noProof/>
                <w:rtl/>
              </w:rPr>
              <w:t>الدراسة</w:t>
            </w:r>
            <w:r w:rsidRPr="003560F2">
              <w:rPr>
                <w:noProof/>
                <w:webHidden/>
                <w:rtl/>
              </w:rPr>
              <w:tab/>
            </w:r>
            <w:r w:rsidRPr="003560F2">
              <w:rPr>
                <w:noProof/>
                <w:webHidden/>
                <w:rtl/>
              </w:rPr>
              <w:fldChar w:fldCharType="begin"/>
            </w:r>
            <w:r w:rsidRPr="003560F2">
              <w:rPr>
                <w:noProof/>
                <w:webHidden/>
                <w:rtl/>
              </w:rPr>
              <w:instrText xml:space="preserve"> </w:instrText>
            </w:r>
            <w:r w:rsidRPr="003560F2">
              <w:rPr>
                <w:noProof/>
                <w:webHidden/>
              </w:rPr>
              <w:instrText xml:space="preserve">PAGEREF </w:instrText>
            </w:r>
            <w:r w:rsidRPr="003560F2">
              <w:rPr>
                <w:noProof/>
                <w:webHidden/>
                <w:rtl/>
              </w:rPr>
              <w:instrText>_</w:instrText>
            </w:r>
            <w:r w:rsidRPr="003560F2">
              <w:rPr>
                <w:noProof/>
                <w:webHidden/>
              </w:rPr>
              <w:instrText>Toc210294921 \h</w:instrText>
            </w:r>
            <w:r w:rsidRPr="003560F2">
              <w:rPr>
                <w:noProof/>
                <w:webHidden/>
                <w:rtl/>
              </w:rPr>
              <w:instrText xml:space="preserve"> </w:instrText>
            </w:r>
            <w:r w:rsidRPr="003560F2">
              <w:rPr>
                <w:noProof/>
                <w:webHidden/>
                <w:rtl/>
              </w:rPr>
            </w:r>
            <w:r w:rsidRPr="003560F2">
              <w:rPr>
                <w:noProof/>
                <w:webHidden/>
                <w:rtl/>
              </w:rPr>
              <w:fldChar w:fldCharType="separate"/>
            </w:r>
            <w:r w:rsidR="00A82F01">
              <w:rPr>
                <w:noProof/>
                <w:webHidden/>
                <w:rtl/>
              </w:rPr>
              <w:t>11</w:t>
            </w:r>
            <w:r w:rsidRPr="003560F2">
              <w:rPr>
                <w:noProof/>
                <w:webHidden/>
                <w:rtl/>
              </w:rPr>
              <w:fldChar w:fldCharType="end"/>
            </w:r>
          </w:hyperlink>
        </w:p>
        <w:p w14:paraId="599D8813" w14:textId="6717F15C" w:rsidR="005077D7" w:rsidRPr="003560F2" w:rsidRDefault="005077D7" w:rsidP="005077D7">
          <w:pPr>
            <w:pStyle w:val="TOC2"/>
            <w:tabs>
              <w:tab w:val="right" w:leader="dot" w:pos="8822"/>
            </w:tabs>
            <w:spacing w:line="276" w:lineRule="auto"/>
            <w:rPr>
              <w:noProof/>
              <w:rtl/>
            </w:rPr>
          </w:pPr>
          <w:hyperlink w:anchor="_Toc210294922" w:history="1">
            <w:r w:rsidRPr="003560F2">
              <w:rPr>
                <w:rStyle w:val="Hyperlink"/>
                <w:rFonts w:ascii="Sakkal Majalla" w:hAnsi="Sakkal Majalla" w:cs="Sakkal Majalla" w:hint="eastAsia"/>
                <w:noProof/>
                <w:rtl/>
              </w:rPr>
              <w:t>فروض</w:t>
            </w:r>
            <w:r w:rsidRPr="003560F2">
              <w:rPr>
                <w:rStyle w:val="Hyperlink"/>
                <w:rFonts w:ascii="Sakkal Majalla" w:hAnsi="Sakkal Majalla" w:cs="Sakkal Majalla"/>
                <w:noProof/>
                <w:rtl/>
              </w:rPr>
              <w:t xml:space="preserve"> </w:t>
            </w:r>
            <w:r w:rsidRPr="003560F2">
              <w:rPr>
                <w:rStyle w:val="Hyperlink"/>
                <w:rFonts w:ascii="Sakkal Majalla" w:hAnsi="Sakkal Majalla" w:cs="Sakkal Majalla" w:hint="eastAsia"/>
                <w:noProof/>
                <w:rtl/>
              </w:rPr>
              <w:t>الدراسة</w:t>
            </w:r>
            <w:r w:rsidRPr="003560F2">
              <w:rPr>
                <w:noProof/>
                <w:webHidden/>
                <w:rtl/>
              </w:rPr>
              <w:tab/>
            </w:r>
            <w:r w:rsidRPr="003560F2">
              <w:rPr>
                <w:noProof/>
                <w:webHidden/>
                <w:rtl/>
              </w:rPr>
              <w:fldChar w:fldCharType="begin"/>
            </w:r>
            <w:r w:rsidRPr="003560F2">
              <w:rPr>
                <w:noProof/>
                <w:webHidden/>
                <w:rtl/>
              </w:rPr>
              <w:instrText xml:space="preserve"> </w:instrText>
            </w:r>
            <w:r w:rsidRPr="003560F2">
              <w:rPr>
                <w:noProof/>
                <w:webHidden/>
              </w:rPr>
              <w:instrText xml:space="preserve">PAGEREF </w:instrText>
            </w:r>
            <w:r w:rsidRPr="003560F2">
              <w:rPr>
                <w:noProof/>
                <w:webHidden/>
                <w:rtl/>
              </w:rPr>
              <w:instrText>_</w:instrText>
            </w:r>
            <w:r w:rsidRPr="003560F2">
              <w:rPr>
                <w:noProof/>
                <w:webHidden/>
              </w:rPr>
              <w:instrText>Toc210294922 \h</w:instrText>
            </w:r>
            <w:r w:rsidRPr="003560F2">
              <w:rPr>
                <w:noProof/>
                <w:webHidden/>
                <w:rtl/>
              </w:rPr>
              <w:instrText xml:space="preserve"> </w:instrText>
            </w:r>
            <w:r w:rsidRPr="003560F2">
              <w:rPr>
                <w:noProof/>
                <w:webHidden/>
                <w:rtl/>
              </w:rPr>
            </w:r>
            <w:r w:rsidRPr="003560F2">
              <w:rPr>
                <w:noProof/>
                <w:webHidden/>
                <w:rtl/>
              </w:rPr>
              <w:fldChar w:fldCharType="separate"/>
            </w:r>
            <w:r w:rsidR="00A82F01">
              <w:rPr>
                <w:noProof/>
                <w:webHidden/>
                <w:rtl/>
              </w:rPr>
              <w:t>11</w:t>
            </w:r>
            <w:r w:rsidRPr="003560F2">
              <w:rPr>
                <w:noProof/>
                <w:webHidden/>
                <w:rtl/>
              </w:rPr>
              <w:fldChar w:fldCharType="end"/>
            </w:r>
          </w:hyperlink>
        </w:p>
        <w:p w14:paraId="0B7A3066" w14:textId="5A949F17" w:rsidR="005077D7" w:rsidRPr="003560F2" w:rsidRDefault="005077D7" w:rsidP="005077D7">
          <w:pPr>
            <w:pStyle w:val="TOC2"/>
            <w:tabs>
              <w:tab w:val="right" w:leader="dot" w:pos="8822"/>
            </w:tabs>
            <w:spacing w:line="276" w:lineRule="auto"/>
            <w:rPr>
              <w:noProof/>
              <w:rtl/>
            </w:rPr>
          </w:pPr>
          <w:hyperlink w:anchor="_Toc210294923" w:history="1">
            <w:r w:rsidRPr="003560F2">
              <w:rPr>
                <w:rStyle w:val="Hyperlink"/>
                <w:rFonts w:ascii="Sakkal Majalla" w:hAnsi="Sakkal Majalla" w:cs="Sakkal Majalla" w:hint="eastAsia"/>
                <w:noProof/>
                <w:rtl/>
              </w:rPr>
              <w:t>المنطلقات</w:t>
            </w:r>
            <w:r w:rsidRPr="003560F2">
              <w:rPr>
                <w:rStyle w:val="Hyperlink"/>
                <w:rFonts w:ascii="Sakkal Majalla" w:hAnsi="Sakkal Majalla" w:cs="Sakkal Majalla"/>
                <w:noProof/>
                <w:rtl/>
              </w:rPr>
              <w:t xml:space="preserve"> </w:t>
            </w:r>
            <w:r w:rsidRPr="003560F2">
              <w:rPr>
                <w:rStyle w:val="Hyperlink"/>
                <w:rFonts w:ascii="Sakkal Majalla" w:hAnsi="Sakkal Majalla" w:cs="Sakkal Majalla" w:hint="eastAsia"/>
                <w:noProof/>
                <w:rtl/>
              </w:rPr>
              <w:t>النظرية</w:t>
            </w:r>
            <w:r w:rsidRPr="003560F2">
              <w:rPr>
                <w:rStyle w:val="Hyperlink"/>
                <w:rFonts w:ascii="Sakkal Majalla" w:hAnsi="Sakkal Majalla" w:cs="Sakkal Majalla"/>
                <w:noProof/>
                <w:rtl/>
              </w:rPr>
              <w:t xml:space="preserve"> </w:t>
            </w:r>
            <w:r w:rsidRPr="003560F2">
              <w:rPr>
                <w:rStyle w:val="Hyperlink"/>
                <w:rFonts w:ascii="Sakkal Majalla" w:hAnsi="Sakkal Majalla" w:cs="Sakkal Majalla" w:hint="eastAsia"/>
                <w:noProof/>
                <w:rtl/>
              </w:rPr>
              <w:t>للدراسة</w:t>
            </w:r>
            <w:r w:rsidRPr="003560F2">
              <w:rPr>
                <w:noProof/>
                <w:webHidden/>
                <w:rtl/>
              </w:rPr>
              <w:tab/>
            </w:r>
            <w:r w:rsidRPr="003560F2">
              <w:rPr>
                <w:noProof/>
                <w:webHidden/>
                <w:rtl/>
              </w:rPr>
              <w:fldChar w:fldCharType="begin"/>
            </w:r>
            <w:r w:rsidRPr="003560F2">
              <w:rPr>
                <w:noProof/>
                <w:webHidden/>
                <w:rtl/>
              </w:rPr>
              <w:instrText xml:space="preserve"> </w:instrText>
            </w:r>
            <w:r w:rsidRPr="003560F2">
              <w:rPr>
                <w:noProof/>
                <w:webHidden/>
              </w:rPr>
              <w:instrText xml:space="preserve">PAGEREF </w:instrText>
            </w:r>
            <w:r w:rsidRPr="003560F2">
              <w:rPr>
                <w:noProof/>
                <w:webHidden/>
                <w:rtl/>
              </w:rPr>
              <w:instrText>_</w:instrText>
            </w:r>
            <w:r w:rsidRPr="003560F2">
              <w:rPr>
                <w:noProof/>
                <w:webHidden/>
              </w:rPr>
              <w:instrText>Toc210294923 \h</w:instrText>
            </w:r>
            <w:r w:rsidRPr="003560F2">
              <w:rPr>
                <w:noProof/>
                <w:webHidden/>
                <w:rtl/>
              </w:rPr>
              <w:instrText xml:space="preserve"> </w:instrText>
            </w:r>
            <w:r w:rsidRPr="003560F2">
              <w:rPr>
                <w:noProof/>
                <w:webHidden/>
                <w:rtl/>
              </w:rPr>
            </w:r>
            <w:r w:rsidRPr="003560F2">
              <w:rPr>
                <w:noProof/>
                <w:webHidden/>
                <w:rtl/>
              </w:rPr>
              <w:fldChar w:fldCharType="separate"/>
            </w:r>
            <w:r w:rsidR="00A82F01">
              <w:rPr>
                <w:noProof/>
                <w:webHidden/>
                <w:rtl/>
              </w:rPr>
              <w:t>12</w:t>
            </w:r>
            <w:r w:rsidRPr="003560F2">
              <w:rPr>
                <w:noProof/>
                <w:webHidden/>
                <w:rtl/>
              </w:rPr>
              <w:fldChar w:fldCharType="end"/>
            </w:r>
          </w:hyperlink>
        </w:p>
        <w:p w14:paraId="699F7751" w14:textId="54086696" w:rsidR="005077D7" w:rsidRPr="003560F2" w:rsidRDefault="005077D7" w:rsidP="005077D7">
          <w:pPr>
            <w:pStyle w:val="TOC1"/>
            <w:tabs>
              <w:tab w:val="right" w:leader="dot" w:pos="8822"/>
            </w:tabs>
            <w:spacing w:line="276" w:lineRule="auto"/>
            <w:rPr>
              <w:noProof/>
              <w:rtl/>
            </w:rPr>
          </w:pPr>
          <w:hyperlink w:anchor="_Toc210294924" w:history="1">
            <w:r w:rsidRPr="003560F2">
              <w:rPr>
                <w:rStyle w:val="Hyperlink"/>
                <w:rFonts w:ascii="Sakkal Majalla" w:hAnsi="Sakkal Majalla" w:cs="Sakkal Majalla" w:hint="eastAsia"/>
                <w:b/>
                <w:bCs/>
                <w:noProof/>
                <w:rtl/>
              </w:rPr>
              <w:t>الفصل</w:t>
            </w:r>
            <w:r w:rsidRPr="003560F2">
              <w:rPr>
                <w:rStyle w:val="Hyperlink"/>
                <w:rFonts w:ascii="Sakkal Majalla" w:hAnsi="Sakkal Majalla" w:cs="Sakkal Majalla"/>
                <w:b/>
                <w:bCs/>
                <w:noProof/>
                <w:rtl/>
              </w:rPr>
              <w:t xml:space="preserve"> </w:t>
            </w:r>
            <w:r w:rsidRPr="003560F2">
              <w:rPr>
                <w:rStyle w:val="Hyperlink"/>
                <w:rFonts w:ascii="Sakkal Majalla" w:hAnsi="Sakkal Majalla" w:cs="Sakkal Majalla" w:hint="eastAsia"/>
                <w:b/>
                <w:bCs/>
                <w:noProof/>
                <w:rtl/>
              </w:rPr>
              <w:t>الثاني</w:t>
            </w:r>
            <w:r w:rsidRPr="003560F2">
              <w:rPr>
                <w:rStyle w:val="Hyperlink"/>
                <w:rFonts w:ascii="Sakkal Majalla" w:hAnsi="Sakkal Majalla" w:cs="Sakkal Majalla"/>
                <w:b/>
                <w:bCs/>
                <w:noProof/>
                <w:rtl/>
              </w:rPr>
              <w:t xml:space="preserve">: </w:t>
            </w:r>
            <w:r w:rsidRPr="003560F2">
              <w:rPr>
                <w:rStyle w:val="Hyperlink"/>
                <w:rFonts w:ascii="Sakkal Majalla" w:hAnsi="Sakkal Majalla" w:cs="Sakkal Majalla" w:hint="eastAsia"/>
                <w:b/>
                <w:bCs/>
                <w:noProof/>
                <w:rtl/>
              </w:rPr>
              <w:t>الإطار</w:t>
            </w:r>
            <w:r w:rsidRPr="003560F2">
              <w:rPr>
                <w:rStyle w:val="Hyperlink"/>
                <w:rFonts w:ascii="Sakkal Majalla" w:hAnsi="Sakkal Majalla" w:cs="Sakkal Majalla"/>
                <w:b/>
                <w:bCs/>
                <w:noProof/>
                <w:rtl/>
              </w:rPr>
              <w:t xml:space="preserve"> </w:t>
            </w:r>
            <w:r w:rsidRPr="003560F2">
              <w:rPr>
                <w:rStyle w:val="Hyperlink"/>
                <w:rFonts w:ascii="Sakkal Majalla" w:hAnsi="Sakkal Majalla" w:cs="Sakkal Majalla" w:hint="eastAsia"/>
                <w:b/>
                <w:bCs/>
                <w:noProof/>
                <w:rtl/>
              </w:rPr>
              <w:t>النظري</w:t>
            </w:r>
            <w:r w:rsidRPr="003560F2">
              <w:rPr>
                <w:rStyle w:val="Hyperlink"/>
                <w:rFonts w:ascii="Sakkal Majalla" w:hAnsi="Sakkal Majalla" w:cs="Sakkal Majalla"/>
                <w:b/>
                <w:bCs/>
                <w:noProof/>
                <w:rtl/>
              </w:rPr>
              <w:t xml:space="preserve"> </w:t>
            </w:r>
            <w:r w:rsidRPr="003560F2">
              <w:rPr>
                <w:rStyle w:val="Hyperlink"/>
                <w:rFonts w:ascii="Sakkal Majalla" w:hAnsi="Sakkal Majalla" w:cs="Sakkal Majalla" w:hint="eastAsia"/>
                <w:b/>
                <w:bCs/>
                <w:noProof/>
                <w:rtl/>
              </w:rPr>
              <w:t>والدراسات</w:t>
            </w:r>
            <w:r w:rsidRPr="003560F2">
              <w:rPr>
                <w:rStyle w:val="Hyperlink"/>
                <w:rFonts w:ascii="Sakkal Majalla" w:hAnsi="Sakkal Majalla" w:cs="Sakkal Majalla"/>
                <w:b/>
                <w:bCs/>
                <w:noProof/>
                <w:rtl/>
              </w:rPr>
              <w:t xml:space="preserve"> </w:t>
            </w:r>
            <w:r w:rsidRPr="003560F2">
              <w:rPr>
                <w:rStyle w:val="Hyperlink"/>
                <w:rFonts w:ascii="Sakkal Majalla" w:hAnsi="Sakkal Majalla" w:cs="Sakkal Majalla" w:hint="eastAsia"/>
                <w:b/>
                <w:bCs/>
                <w:noProof/>
                <w:rtl/>
              </w:rPr>
              <w:t>السابقة</w:t>
            </w:r>
            <w:r w:rsidRPr="003560F2">
              <w:rPr>
                <w:noProof/>
                <w:webHidden/>
                <w:rtl/>
              </w:rPr>
              <w:tab/>
            </w:r>
            <w:r w:rsidRPr="003560F2">
              <w:rPr>
                <w:noProof/>
                <w:webHidden/>
                <w:rtl/>
              </w:rPr>
              <w:fldChar w:fldCharType="begin"/>
            </w:r>
            <w:r w:rsidRPr="003560F2">
              <w:rPr>
                <w:noProof/>
                <w:webHidden/>
                <w:rtl/>
              </w:rPr>
              <w:instrText xml:space="preserve"> </w:instrText>
            </w:r>
            <w:r w:rsidRPr="003560F2">
              <w:rPr>
                <w:noProof/>
                <w:webHidden/>
              </w:rPr>
              <w:instrText xml:space="preserve">PAGEREF </w:instrText>
            </w:r>
            <w:r w:rsidRPr="003560F2">
              <w:rPr>
                <w:noProof/>
                <w:webHidden/>
                <w:rtl/>
              </w:rPr>
              <w:instrText>_</w:instrText>
            </w:r>
            <w:r w:rsidRPr="003560F2">
              <w:rPr>
                <w:noProof/>
                <w:webHidden/>
              </w:rPr>
              <w:instrText>Toc210294924 \h</w:instrText>
            </w:r>
            <w:r w:rsidRPr="003560F2">
              <w:rPr>
                <w:noProof/>
                <w:webHidden/>
                <w:rtl/>
              </w:rPr>
              <w:instrText xml:space="preserve"> </w:instrText>
            </w:r>
            <w:r w:rsidRPr="003560F2">
              <w:rPr>
                <w:noProof/>
                <w:webHidden/>
                <w:rtl/>
              </w:rPr>
            </w:r>
            <w:r w:rsidRPr="003560F2">
              <w:rPr>
                <w:noProof/>
                <w:webHidden/>
                <w:rtl/>
              </w:rPr>
              <w:fldChar w:fldCharType="separate"/>
            </w:r>
            <w:r w:rsidR="00A82F01">
              <w:rPr>
                <w:noProof/>
                <w:webHidden/>
                <w:rtl/>
              </w:rPr>
              <w:t>15</w:t>
            </w:r>
            <w:r w:rsidRPr="003560F2">
              <w:rPr>
                <w:noProof/>
                <w:webHidden/>
                <w:rtl/>
              </w:rPr>
              <w:fldChar w:fldCharType="end"/>
            </w:r>
          </w:hyperlink>
        </w:p>
        <w:p w14:paraId="25B15C75" w14:textId="7DE581B1" w:rsidR="005077D7" w:rsidRPr="003560F2" w:rsidRDefault="005077D7" w:rsidP="005077D7">
          <w:pPr>
            <w:pStyle w:val="TOC2"/>
            <w:tabs>
              <w:tab w:val="right" w:leader="dot" w:pos="8822"/>
            </w:tabs>
            <w:spacing w:line="276" w:lineRule="auto"/>
            <w:rPr>
              <w:noProof/>
              <w:rtl/>
            </w:rPr>
          </w:pPr>
          <w:hyperlink w:anchor="_Toc210294925" w:history="1">
            <w:r w:rsidRPr="003560F2">
              <w:rPr>
                <w:rStyle w:val="Hyperlink"/>
                <w:rFonts w:ascii="Sakkal Majalla" w:hAnsi="Sakkal Majalla" w:cs="Sakkal Majalla" w:hint="eastAsia"/>
                <w:noProof/>
                <w:rtl/>
              </w:rPr>
              <w:t>أولاً</w:t>
            </w:r>
            <w:r w:rsidRPr="003560F2">
              <w:rPr>
                <w:rStyle w:val="Hyperlink"/>
                <w:rFonts w:ascii="Sakkal Majalla" w:hAnsi="Sakkal Majalla" w:cs="Sakkal Majalla"/>
                <w:noProof/>
                <w:rtl/>
              </w:rPr>
              <w:t xml:space="preserve">: </w:t>
            </w:r>
            <w:r w:rsidRPr="003560F2">
              <w:rPr>
                <w:rStyle w:val="Hyperlink"/>
                <w:rFonts w:ascii="Sakkal Majalla" w:hAnsi="Sakkal Majalla" w:cs="Sakkal Majalla" w:hint="eastAsia"/>
                <w:noProof/>
                <w:rtl/>
              </w:rPr>
              <w:t>الإطار</w:t>
            </w:r>
            <w:r w:rsidRPr="003560F2">
              <w:rPr>
                <w:rStyle w:val="Hyperlink"/>
                <w:rFonts w:ascii="Sakkal Majalla" w:hAnsi="Sakkal Majalla" w:cs="Sakkal Majalla"/>
                <w:noProof/>
                <w:rtl/>
              </w:rPr>
              <w:t xml:space="preserve"> </w:t>
            </w:r>
            <w:r w:rsidRPr="003560F2">
              <w:rPr>
                <w:rStyle w:val="Hyperlink"/>
                <w:rFonts w:ascii="Sakkal Majalla" w:hAnsi="Sakkal Majalla" w:cs="Sakkal Majalla" w:hint="eastAsia"/>
                <w:noProof/>
                <w:rtl/>
              </w:rPr>
              <w:t>النظري</w:t>
            </w:r>
            <w:r w:rsidRPr="003560F2">
              <w:rPr>
                <w:noProof/>
                <w:webHidden/>
                <w:rtl/>
              </w:rPr>
              <w:tab/>
            </w:r>
            <w:r w:rsidRPr="003560F2">
              <w:rPr>
                <w:noProof/>
                <w:webHidden/>
                <w:rtl/>
              </w:rPr>
              <w:fldChar w:fldCharType="begin"/>
            </w:r>
            <w:r w:rsidRPr="003560F2">
              <w:rPr>
                <w:noProof/>
                <w:webHidden/>
                <w:rtl/>
              </w:rPr>
              <w:instrText xml:space="preserve"> </w:instrText>
            </w:r>
            <w:r w:rsidRPr="003560F2">
              <w:rPr>
                <w:noProof/>
                <w:webHidden/>
              </w:rPr>
              <w:instrText xml:space="preserve">PAGEREF </w:instrText>
            </w:r>
            <w:r w:rsidRPr="003560F2">
              <w:rPr>
                <w:noProof/>
                <w:webHidden/>
                <w:rtl/>
              </w:rPr>
              <w:instrText>_</w:instrText>
            </w:r>
            <w:r w:rsidRPr="003560F2">
              <w:rPr>
                <w:noProof/>
                <w:webHidden/>
              </w:rPr>
              <w:instrText>Toc210294925 \h</w:instrText>
            </w:r>
            <w:r w:rsidRPr="003560F2">
              <w:rPr>
                <w:noProof/>
                <w:webHidden/>
                <w:rtl/>
              </w:rPr>
              <w:instrText xml:space="preserve"> </w:instrText>
            </w:r>
            <w:r w:rsidRPr="003560F2">
              <w:rPr>
                <w:noProof/>
                <w:webHidden/>
                <w:rtl/>
              </w:rPr>
            </w:r>
            <w:r w:rsidRPr="003560F2">
              <w:rPr>
                <w:noProof/>
                <w:webHidden/>
                <w:rtl/>
              </w:rPr>
              <w:fldChar w:fldCharType="separate"/>
            </w:r>
            <w:r w:rsidR="00A82F01">
              <w:rPr>
                <w:noProof/>
                <w:webHidden/>
                <w:rtl/>
              </w:rPr>
              <w:t>15</w:t>
            </w:r>
            <w:r w:rsidRPr="003560F2">
              <w:rPr>
                <w:noProof/>
                <w:webHidden/>
                <w:rtl/>
              </w:rPr>
              <w:fldChar w:fldCharType="end"/>
            </w:r>
          </w:hyperlink>
        </w:p>
        <w:p w14:paraId="2034BBEA" w14:textId="60812A28" w:rsidR="005077D7" w:rsidRPr="003560F2" w:rsidRDefault="005077D7" w:rsidP="005077D7">
          <w:pPr>
            <w:pStyle w:val="TOC3"/>
            <w:tabs>
              <w:tab w:val="right" w:leader="dot" w:pos="8822"/>
            </w:tabs>
            <w:spacing w:line="276" w:lineRule="auto"/>
            <w:rPr>
              <w:noProof/>
              <w:rtl/>
            </w:rPr>
          </w:pPr>
          <w:hyperlink w:anchor="_Toc210294926" w:history="1">
            <w:r w:rsidRPr="003560F2">
              <w:rPr>
                <w:rStyle w:val="Hyperlink"/>
                <w:rFonts w:ascii="Sakkal Majalla" w:eastAsia="Times New Roman" w:hAnsi="Sakkal Majalla" w:cs="Sakkal Majalla" w:hint="eastAsia"/>
                <w:b/>
                <w:bCs/>
                <w:noProof/>
                <w:rtl/>
              </w:rPr>
              <w:t>أولاً</w:t>
            </w:r>
            <w:r w:rsidRPr="003560F2">
              <w:rPr>
                <w:rStyle w:val="Hyperlink"/>
                <w:rFonts w:ascii="Sakkal Majalla" w:eastAsia="Times New Roman" w:hAnsi="Sakkal Majalla" w:cs="Sakkal Majalla"/>
                <w:b/>
                <w:bCs/>
                <w:noProof/>
                <w:rtl/>
              </w:rPr>
              <w:t>:</w:t>
            </w:r>
            <w:r w:rsidRPr="003560F2">
              <w:rPr>
                <w:rStyle w:val="Hyperlink"/>
                <w:rFonts w:ascii="Sakkal Majalla" w:eastAsia="Times New Roman" w:hAnsi="Sakkal Majalla" w:cs="Sakkal Majalla" w:hint="eastAsia"/>
                <w:b/>
                <w:bCs/>
                <w:noProof/>
                <w:rtl/>
              </w:rPr>
              <w:t>التحول</w:t>
            </w:r>
            <w:r w:rsidRPr="003560F2">
              <w:rPr>
                <w:rStyle w:val="Hyperlink"/>
                <w:rFonts w:ascii="Sakkal Majalla" w:eastAsia="Times New Roman" w:hAnsi="Sakkal Majalla" w:cs="Sakkal Majalla"/>
                <w:b/>
                <w:bCs/>
                <w:noProof/>
                <w:rtl/>
              </w:rPr>
              <w:t xml:space="preserve"> </w:t>
            </w:r>
            <w:r w:rsidRPr="003560F2">
              <w:rPr>
                <w:rStyle w:val="Hyperlink"/>
                <w:rFonts w:ascii="Sakkal Majalla" w:eastAsia="Times New Roman" w:hAnsi="Sakkal Majalla" w:cs="Sakkal Majalla" w:hint="eastAsia"/>
                <w:b/>
                <w:bCs/>
                <w:noProof/>
                <w:rtl/>
              </w:rPr>
              <w:t>الرقمي</w:t>
            </w:r>
            <w:r w:rsidRPr="003560F2">
              <w:rPr>
                <w:noProof/>
                <w:webHidden/>
                <w:rtl/>
              </w:rPr>
              <w:tab/>
            </w:r>
            <w:r w:rsidRPr="003560F2">
              <w:rPr>
                <w:noProof/>
                <w:webHidden/>
                <w:rtl/>
              </w:rPr>
              <w:fldChar w:fldCharType="begin"/>
            </w:r>
            <w:r w:rsidRPr="003560F2">
              <w:rPr>
                <w:noProof/>
                <w:webHidden/>
                <w:rtl/>
              </w:rPr>
              <w:instrText xml:space="preserve"> </w:instrText>
            </w:r>
            <w:r w:rsidRPr="003560F2">
              <w:rPr>
                <w:noProof/>
                <w:webHidden/>
              </w:rPr>
              <w:instrText xml:space="preserve">PAGEREF </w:instrText>
            </w:r>
            <w:r w:rsidRPr="003560F2">
              <w:rPr>
                <w:noProof/>
                <w:webHidden/>
                <w:rtl/>
              </w:rPr>
              <w:instrText>_</w:instrText>
            </w:r>
            <w:r w:rsidRPr="003560F2">
              <w:rPr>
                <w:noProof/>
                <w:webHidden/>
              </w:rPr>
              <w:instrText>Toc210294926 \h</w:instrText>
            </w:r>
            <w:r w:rsidRPr="003560F2">
              <w:rPr>
                <w:noProof/>
                <w:webHidden/>
                <w:rtl/>
              </w:rPr>
              <w:instrText xml:space="preserve"> </w:instrText>
            </w:r>
            <w:r w:rsidRPr="003560F2">
              <w:rPr>
                <w:noProof/>
                <w:webHidden/>
                <w:rtl/>
              </w:rPr>
            </w:r>
            <w:r w:rsidRPr="003560F2">
              <w:rPr>
                <w:noProof/>
                <w:webHidden/>
                <w:rtl/>
              </w:rPr>
              <w:fldChar w:fldCharType="separate"/>
            </w:r>
            <w:r w:rsidR="00A82F01">
              <w:rPr>
                <w:noProof/>
                <w:webHidden/>
                <w:rtl/>
              </w:rPr>
              <w:t>15</w:t>
            </w:r>
            <w:r w:rsidRPr="003560F2">
              <w:rPr>
                <w:noProof/>
                <w:webHidden/>
                <w:rtl/>
              </w:rPr>
              <w:fldChar w:fldCharType="end"/>
            </w:r>
          </w:hyperlink>
        </w:p>
        <w:p w14:paraId="2219B775" w14:textId="35301785" w:rsidR="005077D7" w:rsidRPr="003560F2" w:rsidRDefault="005077D7" w:rsidP="005077D7">
          <w:pPr>
            <w:pStyle w:val="TOC3"/>
            <w:tabs>
              <w:tab w:val="right" w:leader="dot" w:pos="8822"/>
            </w:tabs>
            <w:spacing w:line="276" w:lineRule="auto"/>
            <w:rPr>
              <w:noProof/>
              <w:rtl/>
            </w:rPr>
          </w:pPr>
          <w:hyperlink w:anchor="_Toc210294927" w:history="1">
            <w:r w:rsidRPr="003560F2">
              <w:rPr>
                <w:rStyle w:val="Hyperlink"/>
                <w:rFonts w:ascii="Sakkal Majalla" w:eastAsia="Times New Roman" w:hAnsi="Sakkal Majalla" w:cs="Sakkal Majalla" w:hint="eastAsia"/>
                <w:b/>
                <w:bCs/>
                <w:noProof/>
                <w:rtl/>
              </w:rPr>
              <w:t>مفهوم</w:t>
            </w:r>
            <w:r w:rsidRPr="003560F2">
              <w:rPr>
                <w:rStyle w:val="Hyperlink"/>
                <w:rFonts w:ascii="Sakkal Majalla" w:eastAsia="Times New Roman" w:hAnsi="Sakkal Majalla" w:cs="Sakkal Majalla"/>
                <w:b/>
                <w:bCs/>
                <w:noProof/>
                <w:rtl/>
              </w:rPr>
              <w:t xml:space="preserve"> </w:t>
            </w:r>
            <w:r w:rsidRPr="003560F2">
              <w:rPr>
                <w:rStyle w:val="Hyperlink"/>
                <w:rFonts w:ascii="Sakkal Majalla" w:eastAsia="Times New Roman" w:hAnsi="Sakkal Majalla" w:cs="Sakkal Majalla" w:hint="eastAsia"/>
                <w:b/>
                <w:bCs/>
                <w:noProof/>
                <w:rtl/>
              </w:rPr>
              <w:t>التحول</w:t>
            </w:r>
            <w:r w:rsidRPr="003560F2">
              <w:rPr>
                <w:rStyle w:val="Hyperlink"/>
                <w:rFonts w:ascii="Sakkal Majalla" w:eastAsia="Times New Roman" w:hAnsi="Sakkal Majalla" w:cs="Sakkal Majalla"/>
                <w:b/>
                <w:bCs/>
                <w:noProof/>
                <w:rtl/>
              </w:rPr>
              <w:t xml:space="preserve"> </w:t>
            </w:r>
            <w:r w:rsidRPr="003560F2">
              <w:rPr>
                <w:rStyle w:val="Hyperlink"/>
                <w:rFonts w:ascii="Sakkal Majalla" w:eastAsia="Times New Roman" w:hAnsi="Sakkal Majalla" w:cs="Sakkal Majalla" w:hint="eastAsia"/>
                <w:b/>
                <w:bCs/>
                <w:noProof/>
                <w:rtl/>
              </w:rPr>
              <w:t>الرقمي</w:t>
            </w:r>
            <w:r w:rsidRPr="003560F2">
              <w:rPr>
                <w:noProof/>
                <w:webHidden/>
                <w:rtl/>
              </w:rPr>
              <w:tab/>
            </w:r>
            <w:r w:rsidRPr="003560F2">
              <w:rPr>
                <w:noProof/>
                <w:webHidden/>
                <w:rtl/>
              </w:rPr>
              <w:fldChar w:fldCharType="begin"/>
            </w:r>
            <w:r w:rsidRPr="003560F2">
              <w:rPr>
                <w:noProof/>
                <w:webHidden/>
                <w:rtl/>
              </w:rPr>
              <w:instrText xml:space="preserve"> </w:instrText>
            </w:r>
            <w:r w:rsidRPr="003560F2">
              <w:rPr>
                <w:noProof/>
                <w:webHidden/>
              </w:rPr>
              <w:instrText xml:space="preserve">PAGEREF </w:instrText>
            </w:r>
            <w:r w:rsidRPr="003560F2">
              <w:rPr>
                <w:noProof/>
                <w:webHidden/>
                <w:rtl/>
              </w:rPr>
              <w:instrText>_</w:instrText>
            </w:r>
            <w:r w:rsidRPr="003560F2">
              <w:rPr>
                <w:noProof/>
                <w:webHidden/>
              </w:rPr>
              <w:instrText>Toc210294927 \h</w:instrText>
            </w:r>
            <w:r w:rsidRPr="003560F2">
              <w:rPr>
                <w:noProof/>
                <w:webHidden/>
                <w:rtl/>
              </w:rPr>
              <w:instrText xml:space="preserve"> </w:instrText>
            </w:r>
            <w:r w:rsidRPr="003560F2">
              <w:rPr>
                <w:noProof/>
                <w:webHidden/>
                <w:rtl/>
              </w:rPr>
            </w:r>
            <w:r w:rsidRPr="003560F2">
              <w:rPr>
                <w:noProof/>
                <w:webHidden/>
                <w:rtl/>
              </w:rPr>
              <w:fldChar w:fldCharType="separate"/>
            </w:r>
            <w:r w:rsidR="00A82F01">
              <w:rPr>
                <w:noProof/>
                <w:webHidden/>
                <w:rtl/>
              </w:rPr>
              <w:t>15</w:t>
            </w:r>
            <w:r w:rsidRPr="003560F2">
              <w:rPr>
                <w:noProof/>
                <w:webHidden/>
                <w:rtl/>
              </w:rPr>
              <w:fldChar w:fldCharType="end"/>
            </w:r>
          </w:hyperlink>
        </w:p>
        <w:p w14:paraId="4F9FC6DD" w14:textId="3F34F50B" w:rsidR="005077D7" w:rsidRPr="003560F2" w:rsidRDefault="005077D7" w:rsidP="005077D7">
          <w:pPr>
            <w:pStyle w:val="TOC3"/>
            <w:tabs>
              <w:tab w:val="right" w:leader="dot" w:pos="8822"/>
            </w:tabs>
            <w:spacing w:line="276" w:lineRule="auto"/>
            <w:rPr>
              <w:noProof/>
              <w:rtl/>
            </w:rPr>
          </w:pPr>
          <w:hyperlink w:anchor="_Toc210294928" w:history="1">
            <w:r w:rsidRPr="003560F2">
              <w:rPr>
                <w:rStyle w:val="Hyperlink"/>
                <w:rFonts w:ascii="Sakkal Majalla" w:eastAsia="Times New Roman" w:hAnsi="Sakkal Majalla" w:cs="Sakkal Majalla" w:hint="eastAsia"/>
                <w:b/>
                <w:bCs/>
                <w:noProof/>
                <w:rtl/>
              </w:rPr>
              <w:t>أهداف</w:t>
            </w:r>
            <w:r w:rsidRPr="003560F2">
              <w:rPr>
                <w:rStyle w:val="Hyperlink"/>
                <w:rFonts w:ascii="Sakkal Majalla" w:eastAsia="Times New Roman" w:hAnsi="Sakkal Majalla" w:cs="Sakkal Majalla"/>
                <w:b/>
                <w:bCs/>
                <w:noProof/>
                <w:rtl/>
              </w:rPr>
              <w:t xml:space="preserve"> </w:t>
            </w:r>
            <w:r w:rsidRPr="003560F2">
              <w:rPr>
                <w:rStyle w:val="Hyperlink"/>
                <w:rFonts w:ascii="Sakkal Majalla" w:eastAsia="Times New Roman" w:hAnsi="Sakkal Majalla" w:cs="Sakkal Majalla" w:hint="eastAsia"/>
                <w:b/>
                <w:bCs/>
                <w:noProof/>
                <w:rtl/>
              </w:rPr>
              <w:t>وفوائد</w:t>
            </w:r>
            <w:r w:rsidRPr="003560F2">
              <w:rPr>
                <w:rStyle w:val="Hyperlink"/>
                <w:rFonts w:ascii="Sakkal Majalla" w:eastAsia="Times New Roman" w:hAnsi="Sakkal Majalla" w:cs="Sakkal Majalla"/>
                <w:b/>
                <w:bCs/>
                <w:noProof/>
                <w:rtl/>
              </w:rPr>
              <w:t xml:space="preserve"> </w:t>
            </w:r>
            <w:r w:rsidRPr="003560F2">
              <w:rPr>
                <w:rStyle w:val="Hyperlink"/>
                <w:rFonts w:ascii="Sakkal Majalla" w:eastAsia="Times New Roman" w:hAnsi="Sakkal Majalla" w:cs="Sakkal Majalla" w:hint="eastAsia"/>
                <w:b/>
                <w:bCs/>
                <w:noProof/>
                <w:rtl/>
              </w:rPr>
              <w:t>التحول</w:t>
            </w:r>
            <w:r w:rsidRPr="003560F2">
              <w:rPr>
                <w:rStyle w:val="Hyperlink"/>
                <w:rFonts w:ascii="Sakkal Majalla" w:eastAsia="Times New Roman" w:hAnsi="Sakkal Majalla" w:cs="Sakkal Majalla"/>
                <w:b/>
                <w:bCs/>
                <w:noProof/>
                <w:rtl/>
              </w:rPr>
              <w:t xml:space="preserve"> </w:t>
            </w:r>
            <w:r w:rsidRPr="003560F2">
              <w:rPr>
                <w:rStyle w:val="Hyperlink"/>
                <w:rFonts w:ascii="Sakkal Majalla" w:eastAsia="Times New Roman" w:hAnsi="Sakkal Majalla" w:cs="Sakkal Majalla" w:hint="eastAsia"/>
                <w:b/>
                <w:bCs/>
                <w:noProof/>
                <w:rtl/>
              </w:rPr>
              <w:t>الرقمي</w:t>
            </w:r>
            <w:r w:rsidRPr="003560F2">
              <w:rPr>
                <w:noProof/>
                <w:webHidden/>
                <w:rtl/>
              </w:rPr>
              <w:tab/>
            </w:r>
            <w:r w:rsidRPr="003560F2">
              <w:rPr>
                <w:noProof/>
                <w:webHidden/>
                <w:rtl/>
              </w:rPr>
              <w:fldChar w:fldCharType="begin"/>
            </w:r>
            <w:r w:rsidRPr="003560F2">
              <w:rPr>
                <w:noProof/>
                <w:webHidden/>
                <w:rtl/>
              </w:rPr>
              <w:instrText xml:space="preserve"> </w:instrText>
            </w:r>
            <w:r w:rsidRPr="003560F2">
              <w:rPr>
                <w:noProof/>
                <w:webHidden/>
              </w:rPr>
              <w:instrText xml:space="preserve">PAGEREF </w:instrText>
            </w:r>
            <w:r w:rsidRPr="003560F2">
              <w:rPr>
                <w:noProof/>
                <w:webHidden/>
                <w:rtl/>
              </w:rPr>
              <w:instrText>_</w:instrText>
            </w:r>
            <w:r w:rsidRPr="003560F2">
              <w:rPr>
                <w:noProof/>
                <w:webHidden/>
              </w:rPr>
              <w:instrText>Toc210294928 \h</w:instrText>
            </w:r>
            <w:r w:rsidRPr="003560F2">
              <w:rPr>
                <w:noProof/>
                <w:webHidden/>
                <w:rtl/>
              </w:rPr>
              <w:instrText xml:space="preserve"> </w:instrText>
            </w:r>
            <w:r w:rsidRPr="003560F2">
              <w:rPr>
                <w:noProof/>
                <w:webHidden/>
                <w:rtl/>
              </w:rPr>
            </w:r>
            <w:r w:rsidRPr="003560F2">
              <w:rPr>
                <w:noProof/>
                <w:webHidden/>
                <w:rtl/>
              </w:rPr>
              <w:fldChar w:fldCharType="separate"/>
            </w:r>
            <w:r w:rsidR="00A82F01">
              <w:rPr>
                <w:noProof/>
                <w:webHidden/>
                <w:rtl/>
              </w:rPr>
              <w:t>17</w:t>
            </w:r>
            <w:r w:rsidRPr="003560F2">
              <w:rPr>
                <w:noProof/>
                <w:webHidden/>
                <w:rtl/>
              </w:rPr>
              <w:fldChar w:fldCharType="end"/>
            </w:r>
          </w:hyperlink>
        </w:p>
        <w:p w14:paraId="3F9CF170" w14:textId="17C6A5B0" w:rsidR="005077D7" w:rsidRPr="003560F2" w:rsidRDefault="005077D7" w:rsidP="005077D7">
          <w:pPr>
            <w:pStyle w:val="TOC3"/>
            <w:tabs>
              <w:tab w:val="right" w:leader="dot" w:pos="8822"/>
            </w:tabs>
            <w:spacing w:line="276" w:lineRule="auto"/>
            <w:rPr>
              <w:noProof/>
              <w:rtl/>
            </w:rPr>
          </w:pPr>
          <w:hyperlink w:anchor="_Toc210294929" w:history="1">
            <w:r w:rsidRPr="003560F2">
              <w:rPr>
                <w:rStyle w:val="Hyperlink"/>
                <w:rFonts w:ascii="Sakkal Majalla" w:eastAsia="Times New Roman" w:hAnsi="Sakkal Majalla" w:cs="Sakkal Majalla" w:hint="eastAsia"/>
                <w:b/>
                <w:bCs/>
                <w:noProof/>
                <w:rtl/>
              </w:rPr>
              <w:t>ثانياً</w:t>
            </w:r>
            <w:r w:rsidRPr="003560F2">
              <w:rPr>
                <w:rStyle w:val="Hyperlink"/>
                <w:rFonts w:ascii="Sakkal Majalla" w:eastAsia="Times New Roman" w:hAnsi="Sakkal Majalla" w:cs="Sakkal Majalla"/>
                <w:b/>
                <w:bCs/>
                <w:noProof/>
                <w:rtl/>
              </w:rPr>
              <w:t xml:space="preserve">: </w:t>
            </w:r>
            <w:r w:rsidRPr="003560F2">
              <w:rPr>
                <w:rStyle w:val="Hyperlink"/>
                <w:rFonts w:ascii="Sakkal Majalla" w:eastAsia="Times New Roman" w:hAnsi="Sakkal Majalla" w:cs="Sakkal Majalla" w:hint="eastAsia"/>
                <w:b/>
                <w:bCs/>
                <w:noProof/>
                <w:rtl/>
              </w:rPr>
              <w:t>إدارة</w:t>
            </w:r>
            <w:r w:rsidRPr="003560F2">
              <w:rPr>
                <w:rStyle w:val="Hyperlink"/>
                <w:rFonts w:ascii="Sakkal Majalla" w:eastAsia="Times New Roman" w:hAnsi="Sakkal Majalla" w:cs="Sakkal Majalla"/>
                <w:b/>
                <w:bCs/>
                <w:noProof/>
                <w:rtl/>
              </w:rPr>
              <w:t xml:space="preserve"> </w:t>
            </w:r>
            <w:r w:rsidRPr="003560F2">
              <w:rPr>
                <w:rStyle w:val="Hyperlink"/>
                <w:rFonts w:ascii="Sakkal Majalla" w:eastAsia="Times New Roman" w:hAnsi="Sakkal Majalla" w:cs="Sakkal Majalla" w:hint="eastAsia"/>
                <w:b/>
                <w:bCs/>
                <w:noProof/>
                <w:rtl/>
              </w:rPr>
              <w:t>المخاطر</w:t>
            </w:r>
            <w:r w:rsidRPr="003560F2">
              <w:rPr>
                <w:noProof/>
                <w:webHidden/>
                <w:rtl/>
              </w:rPr>
              <w:tab/>
            </w:r>
            <w:r w:rsidRPr="003560F2">
              <w:rPr>
                <w:noProof/>
                <w:webHidden/>
                <w:rtl/>
              </w:rPr>
              <w:fldChar w:fldCharType="begin"/>
            </w:r>
            <w:r w:rsidRPr="003560F2">
              <w:rPr>
                <w:noProof/>
                <w:webHidden/>
                <w:rtl/>
              </w:rPr>
              <w:instrText xml:space="preserve"> </w:instrText>
            </w:r>
            <w:r w:rsidRPr="003560F2">
              <w:rPr>
                <w:noProof/>
                <w:webHidden/>
              </w:rPr>
              <w:instrText xml:space="preserve">PAGEREF </w:instrText>
            </w:r>
            <w:r w:rsidRPr="003560F2">
              <w:rPr>
                <w:noProof/>
                <w:webHidden/>
                <w:rtl/>
              </w:rPr>
              <w:instrText>_</w:instrText>
            </w:r>
            <w:r w:rsidRPr="003560F2">
              <w:rPr>
                <w:noProof/>
                <w:webHidden/>
              </w:rPr>
              <w:instrText>Toc210294929 \h</w:instrText>
            </w:r>
            <w:r w:rsidRPr="003560F2">
              <w:rPr>
                <w:noProof/>
                <w:webHidden/>
                <w:rtl/>
              </w:rPr>
              <w:instrText xml:space="preserve"> </w:instrText>
            </w:r>
            <w:r w:rsidRPr="003560F2">
              <w:rPr>
                <w:noProof/>
                <w:webHidden/>
                <w:rtl/>
              </w:rPr>
            </w:r>
            <w:r w:rsidRPr="003560F2">
              <w:rPr>
                <w:noProof/>
                <w:webHidden/>
                <w:rtl/>
              </w:rPr>
              <w:fldChar w:fldCharType="separate"/>
            </w:r>
            <w:r w:rsidR="00A82F01">
              <w:rPr>
                <w:noProof/>
                <w:webHidden/>
                <w:rtl/>
              </w:rPr>
              <w:t>20</w:t>
            </w:r>
            <w:r w:rsidRPr="003560F2">
              <w:rPr>
                <w:noProof/>
                <w:webHidden/>
                <w:rtl/>
              </w:rPr>
              <w:fldChar w:fldCharType="end"/>
            </w:r>
          </w:hyperlink>
        </w:p>
        <w:p w14:paraId="02E737C6" w14:textId="3589C9EB" w:rsidR="005077D7" w:rsidRPr="003560F2" w:rsidRDefault="005077D7" w:rsidP="005077D7">
          <w:pPr>
            <w:pStyle w:val="TOC3"/>
            <w:tabs>
              <w:tab w:val="right" w:leader="dot" w:pos="8822"/>
            </w:tabs>
            <w:spacing w:line="276" w:lineRule="auto"/>
            <w:rPr>
              <w:noProof/>
              <w:rtl/>
            </w:rPr>
          </w:pPr>
          <w:hyperlink w:anchor="_Toc210294930" w:history="1">
            <w:r w:rsidRPr="003560F2">
              <w:rPr>
                <w:rStyle w:val="Hyperlink"/>
                <w:rFonts w:ascii="Sakkal Majalla" w:eastAsia="Times New Roman" w:hAnsi="Sakkal Majalla" w:cs="Sakkal Majalla" w:hint="eastAsia"/>
                <w:b/>
                <w:bCs/>
                <w:noProof/>
                <w:rtl/>
              </w:rPr>
              <w:t>مفهوم</w:t>
            </w:r>
            <w:r w:rsidRPr="003560F2">
              <w:rPr>
                <w:rStyle w:val="Hyperlink"/>
                <w:rFonts w:ascii="Sakkal Majalla" w:eastAsia="Times New Roman" w:hAnsi="Sakkal Majalla" w:cs="Sakkal Majalla"/>
                <w:b/>
                <w:bCs/>
                <w:noProof/>
                <w:rtl/>
              </w:rPr>
              <w:t xml:space="preserve"> </w:t>
            </w:r>
            <w:r w:rsidRPr="003560F2">
              <w:rPr>
                <w:rStyle w:val="Hyperlink"/>
                <w:rFonts w:ascii="Sakkal Majalla" w:eastAsia="Times New Roman" w:hAnsi="Sakkal Majalla" w:cs="Sakkal Majalla" w:hint="eastAsia"/>
                <w:b/>
                <w:bCs/>
                <w:noProof/>
                <w:rtl/>
              </w:rPr>
              <w:t>إدارة</w:t>
            </w:r>
            <w:r w:rsidRPr="003560F2">
              <w:rPr>
                <w:rStyle w:val="Hyperlink"/>
                <w:rFonts w:ascii="Sakkal Majalla" w:eastAsia="Times New Roman" w:hAnsi="Sakkal Majalla" w:cs="Sakkal Majalla"/>
                <w:b/>
                <w:bCs/>
                <w:noProof/>
                <w:rtl/>
              </w:rPr>
              <w:t xml:space="preserve"> </w:t>
            </w:r>
            <w:r w:rsidRPr="003560F2">
              <w:rPr>
                <w:rStyle w:val="Hyperlink"/>
                <w:rFonts w:ascii="Sakkal Majalla" w:eastAsia="Times New Roman" w:hAnsi="Sakkal Majalla" w:cs="Sakkal Majalla" w:hint="eastAsia"/>
                <w:b/>
                <w:bCs/>
                <w:noProof/>
                <w:rtl/>
              </w:rPr>
              <w:t>المخاطر</w:t>
            </w:r>
            <w:r w:rsidRPr="003560F2">
              <w:rPr>
                <w:noProof/>
                <w:webHidden/>
                <w:rtl/>
              </w:rPr>
              <w:tab/>
            </w:r>
            <w:r w:rsidRPr="003560F2">
              <w:rPr>
                <w:noProof/>
                <w:webHidden/>
                <w:rtl/>
              </w:rPr>
              <w:fldChar w:fldCharType="begin"/>
            </w:r>
            <w:r w:rsidRPr="003560F2">
              <w:rPr>
                <w:noProof/>
                <w:webHidden/>
                <w:rtl/>
              </w:rPr>
              <w:instrText xml:space="preserve"> </w:instrText>
            </w:r>
            <w:r w:rsidRPr="003560F2">
              <w:rPr>
                <w:noProof/>
                <w:webHidden/>
              </w:rPr>
              <w:instrText xml:space="preserve">PAGEREF </w:instrText>
            </w:r>
            <w:r w:rsidRPr="003560F2">
              <w:rPr>
                <w:noProof/>
                <w:webHidden/>
                <w:rtl/>
              </w:rPr>
              <w:instrText>_</w:instrText>
            </w:r>
            <w:r w:rsidRPr="003560F2">
              <w:rPr>
                <w:noProof/>
                <w:webHidden/>
              </w:rPr>
              <w:instrText>Toc210294930 \h</w:instrText>
            </w:r>
            <w:r w:rsidRPr="003560F2">
              <w:rPr>
                <w:noProof/>
                <w:webHidden/>
                <w:rtl/>
              </w:rPr>
              <w:instrText xml:space="preserve"> </w:instrText>
            </w:r>
            <w:r w:rsidRPr="003560F2">
              <w:rPr>
                <w:noProof/>
                <w:webHidden/>
                <w:rtl/>
              </w:rPr>
            </w:r>
            <w:r w:rsidRPr="003560F2">
              <w:rPr>
                <w:noProof/>
                <w:webHidden/>
                <w:rtl/>
              </w:rPr>
              <w:fldChar w:fldCharType="separate"/>
            </w:r>
            <w:r w:rsidR="00A82F01">
              <w:rPr>
                <w:noProof/>
                <w:webHidden/>
                <w:rtl/>
              </w:rPr>
              <w:t>20</w:t>
            </w:r>
            <w:r w:rsidRPr="003560F2">
              <w:rPr>
                <w:noProof/>
                <w:webHidden/>
                <w:rtl/>
              </w:rPr>
              <w:fldChar w:fldCharType="end"/>
            </w:r>
          </w:hyperlink>
        </w:p>
        <w:p w14:paraId="7B53517C" w14:textId="56CA711E" w:rsidR="005077D7" w:rsidRPr="003560F2" w:rsidRDefault="005077D7" w:rsidP="005077D7">
          <w:pPr>
            <w:pStyle w:val="TOC3"/>
            <w:tabs>
              <w:tab w:val="right" w:leader="dot" w:pos="8822"/>
            </w:tabs>
            <w:spacing w:line="276" w:lineRule="auto"/>
            <w:rPr>
              <w:noProof/>
              <w:rtl/>
            </w:rPr>
          </w:pPr>
          <w:hyperlink w:anchor="_Toc210294931" w:history="1">
            <w:r w:rsidRPr="003560F2">
              <w:rPr>
                <w:rStyle w:val="Hyperlink"/>
                <w:rFonts w:ascii="Sakkal Majalla" w:eastAsia="Times New Roman" w:hAnsi="Sakkal Majalla" w:cs="Sakkal Majalla" w:hint="eastAsia"/>
                <w:b/>
                <w:bCs/>
                <w:noProof/>
                <w:rtl/>
              </w:rPr>
              <w:t>أهمية</w:t>
            </w:r>
            <w:r w:rsidRPr="003560F2">
              <w:rPr>
                <w:rStyle w:val="Hyperlink"/>
                <w:rFonts w:ascii="Sakkal Majalla" w:eastAsia="Times New Roman" w:hAnsi="Sakkal Majalla" w:cs="Sakkal Majalla"/>
                <w:b/>
                <w:bCs/>
                <w:noProof/>
                <w:rtl/>
              </w:rPr>
              <w:t xml:space="preserve"> </w:t>
            </w:r>
            <w:r w:rsidRPr="003560F2">
              <w:rPr>
                <w:rStyle w:val="Hyperlink"/>
                <w:rFonts w:ascii="Sakkal Majalla" w:eastAsia="Times New Roman" w:hAnsi="Sakkal Majalla" w:cs="Sakkal Majalla" w:hint="eastAsia"/>
                <w:b/>
                <w:bCs/>
                <w:noProof/>
                <w:rtl/>
              </w:rPr>
              <w:t>إدارة</w:t>
            </w:r>
            <w:r w:rsidRPr="003560F2">
              <w:rPr>
                <w:rStyle w:val="Hyperlink"/>
                <w:rFonts w:ascii="Sakkal Majalla" w:eastAsia="Times New Roman" w:hAnsi="Sakkal Majalla" w:cs="Sakkal Majalla"/>
                <w:b/>
                <w:bCs/>
                <w:noProof/>
                <w:rtl/>
              </w:rPr>
              <w:t xml:space="preserve"> </w:t>
            </w:r>
            <w:r w:rsidRPr="003560F2">
              <w:rPr>
                <w:rStyle w:val="Hyperlink"/>
                <w:rFonts w:ascii="Sakkal Majalla" w:eastAsia="Times New Roman" w:hAnsi="Sakkal Majalla" w:cs="Sakkal Majalla" w:hint="eastAsia"/>
                <w:b/>
                <w:bCs/>
                <w:noProof/>
                <w:rtl/>
              </w:rPr>
              <w:t>المخاطر</w:t>
            </w:r>
            <w:r w:rsidRPr="003560F2">
              <w:rPr>
                <w:noProof/>
                <w:webHidden/>
                <w:rtl/>
              </w:rPr>
              <w:tab/>
            </w:r>
            <w:r w:rsidRPr="003560F2">
              <w:rPr>
                <w:noProof/>
                <w:webHidden/>
                <w:rtl/>
              </w:rPr>
              <w:fldChar w:fldCharType="begin"/>
            </w:r>
            <w:r w:rsidRPr="003560F2">
              <w:rPr>
                <w:noProof/>
                <w:webHidden/>
                <w:rtl/>
              </w:rPr>
              <w:instrText xml:space="preserve"> </w:instrText>
            </w:r>
            <w:r w:rsidRPr="003560F2">
              <w:rPr>
                <w:noProof/>
                <w:webHidden/>
              </w:rPr>
              <w:instrText xml:space="preserve">PAGEREF </w:instrText>
            </w:r>
            <w:r w:rsidRPr="003560F2">
              <w:rPr>
                <w:noProof/>
                <w:webHidden/>
                <w:rtl/>
              </w:rPr>
              <w:instrText>_</w:instrText>
            </w:r>
            <w:r w:rsidRPr="003560F2">
              <w:rPr>
                <w:noProof/>
                <w:webHidden/>
              </w:rPr>
              <w:instrText>Toc210294931 \h</w:instrText>
            </w:r>
            <w:r w:rsidRPr="003560F2">
              <w:rPr>
                <w:noProof/>
                <w:webHidden/>
                <w:rtl/>
              </w:rPr>
              <w:instrText xml:space="preserve"> </w:instrText>
            </w:r>
            <w:r w:rsidRPr="003560F2">
              <w:rPr>
                <w:noProof/>
                <w:webHidden/>
                <w:rtl/>
              </w:rPr>
            </w:r>
            <w:r w:rsidRPr="003560F2">
              <w:rPr>
                <w:noProof/>
                <w:webHidden/>
                <w:rtl/>
              </w:rPr>
              <w:fldChar w:fldCharType="separate"/>
            </w:r>
            <w:r w:rsidR="00A82F01">
              <w:rPr>
                <w:noProof/>
                <w:webHidden/>
                <w:rtl/>
              </w:rPr>
              <w:t>21</w:t>
            </w:r>
            <w:r w:rsidRPr="003560F2">
              <w:rPr>
                <w:noProof/>
                <w:webHidden/>
                <w:rtl/>
              </w:rPr>
              <w:fldChar w:fldCharType="end"/>
            </w:r>
          </w:hyperlink>
        </w:p>
        <w:p w14:paraId="04B0504F" w14:textId="6DC6223F" w:rsidR="005077D7" w:rsidRPr="003560F2" w:rsidRDefault="005077D7" w:rsidP="005077D7">
          <w:pPr>
            <w:pStyle w:val="TOC3"/>
            <w:tabs>
              <w:tab w:val="right" w:leader="dot" w:pos="8822"/>
            </w:tabs>
            <w:spacing w:line="276" w:lineRule="auto"/>
            <w:rPr>
              <w:noProof/>
              <w:rtl/>
            </w:rPr>
          </w:pPr>
          <w:hyperlink w:anchor="_Toc210294937" w:history="1">
            <w:r w:rsidRPr="003560F2">
              <w:rPr>
                <w:rStyle w:val="Hyperlink"/>
                <w:rFonts w:ascii="Sakkal Majalla" w:eastAsia="Times New Roman" w:hAnsi="Sakkal Majalla" w:cs="Sakkal Majalla" w:hint="eastAsia"/>
                <w:b/>
                <w:bCs/>
                <w:noProof/>
                <w:rtl/>
              </w:rPr>
              <w:t>خصائص</w:t>
            </w:r>
            <w:r w:rsidRPr="003560F2">
              <w:rPr>
                <w:rStyle w:val="Hyperlink"/>
                <w:rFonts w:ascii="Sakkal Majalla" w:eastAsia="Times New Roman" w:hAnsi="Sakkal Majalla" w:cs="Sakkal Majalla"/>
                <w:b/>
                <w:bCs/>
                <w:noProof/>
                <w:rtl/>
              </w:rPr>
              <w:t xml:space="preserve"> </w:t>
            </w:r>
            <w:r w:rsidRPr="003560F2">
              <w:rPr>
                <w:rStyle w:val="Hyperlink"/>
                <w:rFonts w:ascii="Sakkal Majalla" w:eastAsia="Times New Roman" w:hAnsi="Sakkal Majalla" w:cs="Sakkal Majalla" w:hint="eastAsia"/>
                <w:b/>
                <w:bCs/>
                <w:noProof/>
                <w:rtl/>
              </w:rPr>
              <w:t>إدارة</w:t>
            </w:r>
            <w:r w:rsidRPr="003560F2">
              <w:rPr>
                <w:rStyle w:val="Hyperlink"/>
                <w:rFonts w:ascii="Sakkal Majalla" w:eastAsia="Times New Roman" w:hAnsi="Sakkal Majalla" w:cs="Sakkal Majalla"/>
                <w:b/>
                <w:bCs/>
                <w:noProof/>
                <w:rtl/>
              </w:rPr>
              <w:t xml:space="preserve"> </w:t>
            </w:r>
            <w:r w:rsidRPr="003560F2">
              <w:rPr>
                <w:rStyle w:val="Hyperlink"/>
                <w:rFonts w:ascii="Sakkal Majalla" w:eastAsia="Times New Roman" w:hAnsi="Sakkal Majalla" w:cs="Sakkal Majalla" w:hint="eastAsia"/>
                <w:b/>
                <w:bCs/>
                <w:noProof/>
                <w:rtl/>
              </w:rPr>
              <w:t>المخاطر</w:t>
            </w:r>
            <w:r w:rsidRPr="003560F2">
              <w:rPr>
                <w:noProof/>
                <w:webHidden/>
                <w:rtl/>
              </w:rPr>
              <w:tab/>
            </w:r>
            <w:r w:rsidRPr="003560F2">
              <w:rPr>
                <w:noProof/>
                <w:webHidden/>
                <w:rtl/>
              </w:rPr>
              <w:fldChar w:fldCharType="begin"/>
            </w:r>
            <w:r w:rsidRPr="003560F2">
              <w:rPr>
                <w:noProof/>
                <w:webHidden/>
                <w:rtl/>
              </w:rPr>
              <w:instrText xml:space="preserve"> </w:instrText>
            </w:r>
            <w:r w:rsidRPr="003560F2">
              <w:rPr>
                <w:noProof/>
                <w:webHidden/>
              </w:rPr>
              <w:instrText xml:space="preserve">PAGEREF </w:instrText>
            </w:r>
            <w:r w:rsidRPr="003560F2">
              <w:rPr>
                <w:noProof/>
                <w:webHidden/>
                <w:rtl/>
              </w:rPr>
              <w:instrText>_</w:instrText>
            </w:r>
            <w:r w:rsidRPr="003560F2">
              <w:rPr>
                <w:noProof/>
                <w:webHidden/>
              </w:rPr>
              <w:instrText>Toc210294937 \h</w:instrText>
            </w:r>
            <w:r w:rsidRPr="003560F2">
              <w:rPr>
                <w:noProof/>
                <w:webHidden/>
                <w:rtl/>
              </w:rPr>
              <w:instrText xml:space="preserve"> </w:instrText>
            </w:r>
            <w:r w:rsidRPr="003560F2">
              <w:rPr>
                <w:noProof/>
                <w:webHidden/>
                <w:rtl/>
              </w:rPr>
            </w:r>
            <w:r w:rsidRPr="003560F2">
              <w:rPr>
                <w:noProof/>
                <w:webHidden/>
                <w:rtl/>
              </w:rPr>
              <w:fldChar w:fldCharType="separate"/>
            </w:r>
            <w:r w:rsidR="00A82F01">
              <w:rPr>
                <w:noProof/>
                <w:webHidden/>
                <w:rtl/>
              </w:rPr>
              <w:t>22</w:t>
            </w:r>
            <w:r w:rsidRPr="003560F2">
              <w:rPr>
                <w:noProof/>
                <w:webHidden/>
                <w:rtl/>
              </w:rPr>
              <w:fldChar w:fldCharType="end"/>
            </w:r>
          </w:hyperlink>
        </w:p>
        <w:p w14:paraId="7B058A5D" w14:textId="190D4CB2" w:rsidR="005077D7" w:rsidRPr="003560F2" w:rsidRDefault="005077D7" w:rsidP="005077D7">
          <w:pPr>
            <w:pStyle w:val="TOC2"/>
            <w:tabs>
              <w:tab w:val="right" w:leader="dot" w:pos="8822"/>
            </w:tabs>
            <w:spacing w:line="276" w:lineRule="auto"/>
            <w:rPr>
              <w:noProof/>
              <w:rtl/>
            </w:rPr>
          </w:pPr>
          <w:hyperlink w:anchor="_Toc210294938" w:history="1">
            <w:r w:rsidRPr="003560F2">
              <w:rPr>
                <w:rStyle w:val="Hyperlink"/>
                <w:rFonts w:ascii="Sakkal Majalla" w:hAnsi="Sakkal Majalla" w:cs="Sakkal Majalla" w:hint="eastAsia"/>
                <w:noProof/>
                <w:rtl/>
              </w:rPr>
              <w:t>ثانياً</w:t>
            </w:r>
            <w:r w:rsidRPr="003560F2">
              <w:rPr>
                <w:rStyle w:val="Hyperlink"/>
                <w:rFonts w:ascii="Sakkal Majalla" w:hAnsi="Sakkal Majalla" w:cs="Sakkal Majalla"/>
                <w:noProof/>
                <w:rtl/>
              </w:rPr>
              <w:t xml:space="preserve">: </w:t>
            </w:r>
            <w:r w:rsidRPr="003560F2">
              <w:rPr>
                <w:rStyle w:val="Hyperlink"/>
                <w:rFonts w:ascii="Sakkal Majalla" w:hAnsi="Sakkal Majalla" w:cs="Sakkal Majalla" w:hint="eastAsia"/>
                <w:noProof/>
                <w:rtl/>
              </w:rPr>
              <w:t>الدراسات</w:t>
            </w:r>
            <w:r w:rsidRPr="003560F2">
              <w:rPr>
                <w:rStyle w:val="Hyperlink"/>
                <w:rFonts w:ascii="Sakkal Majalla" w:hAnsi="Sakkal Majalla" w:cs="Sakkal Majalla"/>
                <w:noProof/>
                <w:rtl/>
              </w:rPr>
              <w:t xml:space="preserve"> </w:t>
            </w:r>
            <w:r w:rsidRPr="003560F2">
              <w:rPr>
                <w:rStyle w:val="Hyperlink"/>
                <w:rFonts w:ascii="Sakkal Majalla" w:hAnsi="Sakkal Majalla" w:cs="Sakkal Majalla" w:hint="eastAsia"/>
                <w:noProof/>
                <w:rtl/>
              </w:rPr>
              <w:t>السابقة</w:t>
            </w:r>
            <w:r w:rsidRPr="003560F2">
              <w:rPr>
                <w:noProof/>
                <w:webHidden/>
                <w:rtl/>
              </w:rPr>
              <w:tab/>
            </w:r>
            <w:r w:rsidRPr="003560F2">
              <w:rPr>
                <w:noProof/>
                <w:webHidden/>
                <w:rtl/>
              </w:rPr>
              <w:fldChar w:fldCharType="begin"/>
            </w:r>
            <w:r w:rsidRPr="003560F2">
              <w:rPr>
                <w:noProof/>
                <w:webHidden/>
                <w:rtl/>
              </w:rPr>
              <w:instrText xml:space="preserve"> </w:instrText>
            </w:r>
            <w:r w:rsidRPr="003560F2">
              <w:rPr>
                <w:noProof/>
                <w:webHidden/>
              </w:rPr>
              <w:instrText xml:space="preserve">PAGEREF </w:instrText>
            </w:r>
            <w:r w:rsidRPr="003560F2">
              <w:rPr>
                <w:noProof/>
                <w:webHidden/>
                <w:rtl/>
              </w:rPr>
              <w:instrText>_</w:instrText>
            </w:r>
            <w:r w:rsidRPr="003560F2">
              <w:rPr>
                <w:noProof/>
                <w:webHidden/>
              </w:rPr>
              <w:instrText>Toc210294938 \h</w:instrText>
            </w:r>
            <w:r w:rsidRPr="003560F2">
              <w:rPr>
                <w:noProof/>
                <w:webHidden/>
                <w:rtl/>
              </w:rPr>
              <w:instrText xml:space="preserve"> </w:instrText>
            </w:r>
            <w:r w:rsidRPr="003560F2">
              <w:rPr>
                <w:noProof/>
                <w:webHidden/>
                <w:rtl/>
              </w:rPr>
            </w:r>
            <w:r w:rsidRPr="003560F2">
              <w:rPr>
                <w:noProof/>
                <w:webHidden/>
                <w:rtl/>
              </w:rPr>
              <w:fldChar w:fldCharType="separate"/>
            </w:r>
            <w:r w:rsidR="00A82F01">
              <w:rPr>
                <w:noProof/>
                <w:webHidden/>
                <w:rtl/>
              </w:rPr>
              <w:t>23</w:t>
            </w:r>
            <w:r w:rsidRPr="003560F2">
              <w:rPr>
                <w:noProof/>
                <w:webHidden/>
                <w:rtl/>
              </w:rPr>
              <w:fldChar w:fldCharType="end"/>
            </w:r>
          </w:hyperlink>
        </w:p>
        <w:p w14:paraId="1E99FD4F" w14:textId="00386DBF" w:rsidR="005077D7" w:rsidRPr="003560F2" w:rsidRDefault="005077D7" w:rsidP="005077D7">
          <w:pPr>
            <w:pStyle w:val="TOC1"/>
            <w:tabs>
              <w:tab w:val="right" w:leader="dot" w:pos="8822"/>
            </w:tabs>
            <w:spacing w:line="276" w:lineRule="auto"/>
            <w:rPr>
              <w:noProof/>
              <w:rtl/>
            </w:rPr>
          </w:pPr>
          <w:hyperlink w:anchor="_Toc210294939" w:history="1">
            <w:r w:rsidRPr="003560F2">
              <w:rPr>
                <w:rStyle w:val="Hyperlink"/>
                <w:rFonts w:ascii="Sakkal Majalla" w:eastAsia="Times New Roman" w:hAnsi="Sakkal Majalla" w:cs="Sakkal Majalla" w:hint="eastAsia"/>
                <w:b/>
                <w:bCs/>
                <w:noProof/>
                <w:rtl/>
              </w:rPr>
              <w:t>الفصل</w:t>
            </w:r>
            <w:r w:rsidRPr="003560F2">
              <w:rPr>
                <w:rStyle w:val="Hyperlink"/>
                <w:rFonts w:ascii="Sakkal Majalla" w:eastAsia="Times New Roman" w:hAnsi="Sakkal Majalla" w:cs="Sakkal Majalla"/>
                <w:b/>
                <w:bCs/>
                <w:noProof/>
                <w:rtl/>
              </w:rPr>
              <w:t xml:space="preserve"> </w:t>
            </w:r>
            <w:r w:rsidRPr="003560F2">
              <w:rPr>
                <w:rStyle w:val="Hyperlink"/>
                <w:rFonts w:ascii="Sakkal Majalla" w:eastAsia="Times New Roman" w:hAnsi="Sakkal Majalla" w:cs="Sakkal Majalla" w:hint="eastAsia"/>
                <w:b/>
                <w:bCs/>
                <w:noProof/>
                <w:rtl/>
              </w:rPr>
              <w:t>الثالث</w:t>
            </w:r>
            <w:r w:rsidRPr="003560F2">
              <w:rPr>
                <w:rStyle w:val="Hyperlink"/>
                <w:rFonts w:ascii="Sakkal Majalla" w:eastAsia="Times New Roman" w:hAnsi="Sakkal Majalla" w:cs="Sakkal Majalla"/>
                <w:b/>
                <w:bCs/>
                <w:noProof/>
                <w:rtl/>
              </w:rPr>
              <w:t xml:space="preserve">: </w:t>
            </w:r>
            <w:r w:rsidRPr="003560F2">
              <w:rPr>
                <w:rStyle w:val="Hyperlink"/>
                <w:rFonts w:ascii="Sakkal Majalla" w:eastAsia="Times New Roman" w:hAnsi="Sakkal Majalla" w:cs="Sakkal Majalla" w:hint="eastAsia"/>
                <w:b/>
                <w:bCs/>
                <w:noProof/>
                <w:rtl/>
              </w:rPr>
              <w:t>منهجية</w:t>
            </w:r>
            <w:r w:rsidRPr="003560F2">
              <w:rPr>
                <w:rStyle w:val="Hyperlink"/>
                <w:rFonts w:ascii="Sakkal Majalla" w:eastAsia="Times New Roman" w:hAnsi="Sakkal Majalla" w:cs="Sakkal Majalla"/>
                <w:b/>
                <w:bCs/>
                <w:noProof/>
                <w:rtl/>
              </w:rPr>
              <w:t xml:space="preserve"> </w:t>
            </w:r>
            <w:r w:rsidRPr="003560F2">
              <w:rPr>
                <w:rStyle w:val="Hyperlink"/>
                <w:rFonts w:ascii="Sakkal Majalla" w:eastAsia="Times New Roman" w:hAnsi="Sakkal Majalla" w:cs="Sakkal Majalla" w:hint="eastAsia"/>
                <w:b/>
                <w:bCs/>
                <w:noProof/>
                <w:rtl/>
              </w:rPr>
              <w:t>الدراسة</w:t>
            </w:r>
            <w:r w:rsidRPr="003560F2">
              <w:rPr>
                <w:noProof/>
                <w:webHidden/>
                <w:rtl/>
              </w:rPr>
              <w:tab/>
            </w:r>
            <w:r w:rsidRPr="003560F2">
              <w:rPr>
                <w:noProof/>
                <w:webHidden/>
                <w:rtl/>
              </w:rPr>
              <w:fldChar w:fldCharType="begin"/>
            </w:r>
            <w:r w:rsidRPr="003560F2">
              <w:rPr>
                <w:noProof/>
                <w:webHidden/>
                <w:rtl/>
              </w:rPr>
              <w:instrText xml:space="preserve"> </w:instrText>
            </w:r>
            <w:r w:rsidRPr="003560F2">
              <w:rPr>
                <w:noProof/>
                <w:webHidden/>
              </w:rPr>
              <w:instrText xml:space="preserve">PAGEREF </w:instrText>
            </w:r>
            <w:r w:rsidRPr="003560F2">
              <w:rPr>
                <w:noProof/>
                <w:webHidden/>
                <w:rtl/>
              </w:rPr>
              <w:instrText>_</w:instrText>
            </w:r>
            <w:r w:rsidRPr="003560F2">
              <w:rPr>
                <w:noProof/>
                <w:webHidden/>
              </w:rPr>
              <w:instrText>Toc210294939 \h</w:instrText>
            </w:r>
            <w:r w:rsidRPr="003560F2">
              <w:rPr>
                <w:noProof/>
                <w:webHidden/>
                <w:rtl/>
              </w:rPr>
              <w:instrText xml:space="preserve"> </w:instrText>
            </w:r>
            <w:r w:rsidRPr="003560F2">
              <w:rPr>
                <w:noProof/>
                <w:webHidden/>
                <w:rtl/>
              </w:rPr>
            </w:r>
            <w:r w:rsidRPr="003560F2">
              <w:rPr>
                <w:noProof/>
                <w:webHidden/>
                <w:rtl/>
              </w:rPr>
              <w:fldChar w:fldCharType="separate"/>
            </w:r>
            <w:r w:rsidR="00A82F01">
              <w:rPr>
                <w:noProof/>
                <w:webHidden/>
                <w:rtl/>
              </w:rPr>
              <w:t>31</w:t>
            </w:r>
            <w:r w:rsidRPr="003560F2">
              <w:rPr>
                <w:noProof/>
                <w:webHidden/>
                <w:rtl/>
              </w:rPr>
              <w:fldChar w:fldCharType="end"/>
            </w:r>
          </w:hyperlink>
        </w:p>
        <w:p w14:paraId="14978C5B" w14:textId="43D2A712" w:rsidR="005077D7" w:rsidRPr="003560F2" w:rsidRDefault="005077D7" w:rsidP="005077D7">
          <w:pPr>
            <w:pStyle w:val="TOC2"/>
            <w:tabs>
              <w:tab w:val="right" w:leader="dot" w:pos="8822"/>
            </w:tabs>
            <w:spacing w:line="276" w:lineRule="auto"/>
            <w:rPr>
              <w:noProof/>
              <w:rtl/>
            </w:rPr>
          </w:pPr>
          <w:hyperlink w:anchor="_Toc210294940" w:history="1">
            <w:r w:rsidRPr="003560F2">
              <w:rPr>
                <w:rStyle w:val="Hyperlink"/>
                <w:rFonts w:ascii="Sakkal Majalla" w:hAnsi="Sakkal Majalla" w:cs="Sakkal Majalla" w:hint="eastAsia"/>
                <w:noProof/>
                <w:rtl/>
              </w:rPr>
              <w:t>مقدمة</w:t>
            </w:r>
            <w:r w:rsidRPr="003560F2">
              <w:rPr>
                <w:noProof/>
                <w:webHidden/>
                <w:rtl/>
              </w:rPr>
              <w:tab/>
            </w:r>
            <w:r w:rsidRPr="003560F2">
              <w:rPr>
                <w:noProof/>
                <w:webHidden/>
                <w:rtl/>
              </w:rPr>
              <w:fldChar w:fldCharType="begin"/>
            </w:r>
            <w:r w:rsidRPr="003560F2">
              <w:rPr>
                <w:noProof/>
                <w:webHidden/>
                <w:rtl/>
              </w:rPr>
              <w:instrText xml:space="preserve"> </w:instrText>
            </w:r>
            <w:r w:rsidRPr="003560F2">
              <w:rPr>
                <w:noProof/>
                <w:webHidden/>
              </w:rPr>
              <w:instrText xml:space="preserve">PAGEREF </w:instrText>
            </w:r>
            <w:r w:rsidRPr="003560F2">
              <w:rPr>
                <w:noProof/>
                <w:webHidden/>
                <w:rtl/>
              </w:rPr>
              <w:instrText>_</w:instrText>
            </w:r>
            <w:r w:rsidRPr="003560F2">
              <w:rPr>
                <w:noProof/>
                <w:webHidden/>
              </w:rPr>
              <w:instrText>Toc210294940 \h</w:instrText>
            </w:r>
            <w:r w:rsidRPr="003560F2">
              <w:rPr>
                <w:noProof/>
                <w:webHidden/>
                <w:rtl/>
              </w:rPr>
              <w:instrText xml:space="preserve"> </w:instrText>
            </w:r>
            <w:r w:rsidRPr="003560F2">
              <w:rPr>
                <w:noProof/>
                <w:webHidden/>
                <w:rtl/>
              </w:rPr>
            </w:r>
            <w:r w:rsidRPr="003560F2">
              <w:rPr>
                <w:noProof/>
                <w:webHidden/>
                <w:rtl/>
              </w:rPr>
              <w:fldChar w:fldCharType="separate"/>
            </w:r>
            <w:r w:rsidR="00A82F01">
              <w:rPr>
                <w:noProof/>
                <w:webHidden/>
                <w:rtl/>
              </w:rPr>
              <w:t>31</w:t>
            </w:r>
            <w:r w:rsidRPr="003560F2">
              <w:rPr>
                <w:noProof/>
                <w:webHidden/>
                <w:rtl/>
              </w:rPr>
              <w:fldChar w:fldCharType="end"/>
            </w:r>
          </w:hyperlink>
        </w:p>
        <w:p w14:paraId="14F02B92" w14:textId="1C21CA82" w:rsidR="005077D7" w:rsidRPr="003560F2" w:rsidRDefault="005077D7" w:rsidP="005077D7">
          <w:pPr>
            <w:pStyle w:val="TOC2"/>
            <w:tabs>
              <w:tab w:val="right" w:leader="dot" w:pos="8822"/>
            </w:tabs>
            <w:spacing w:line="276" w:lineRule="auto"/>
            <w:rPr>
              <w:noProof/>
              <w:rtl/>
            </w:rPr>
          </w:pPr>
          <w:hyperlink w:anchor="_Toc210294941" w:history="1">
            <w:r w:rsidRPr="003560F2">
              <w:rPr>
                <w:rStyle w:val="Hyperlink"/>
                <w:rFonts w:ascii="Sakkal Majalla" w:hAnsi="Sakkal Majalla" w:cs="Sakkal Majalla" w:hint="eastAsia"/>
                <w:noProof/>
                <w:rtl/>
              </w:rPr>
              <w:t>نوع</w:t>
            </w:r>
            <w:r w:rsidRPr="003560F2">
              <w:rPr>
                <w:rStyle w:val="Hyperlink"/>
                <w:rFonts w:ascii="Sakkal Majalla" w:hAnsi="Sakkal Majalla" w:cs="Sakkal Majalla"/>
                <w:noProof/>
                <w:rtl/>
              </w:rPr>
              <w:t xml:space="preserve"> </w:t>
            </w:r>
            <w:r w:rsidRPr="003560F2">
              <w:rPr>
                <w:rStyle w:val="Hyperlink"/>
                <w:rFonts w:ascii="Sakkal Majalla" w:hAnsi="Sakkal Majalla" w:cs="Sakkal Majalla" w:hint="eastAsia"/>
                <w:noProof/>
                <w:rtl/>
              </w:rPr>
              <w:t>الدراسة</w:t>
            </w:r>
            <w:r w:rsidRPr="003560F2">
              <w:rPr>
                <w:noProof/>
                <w:webHidden/>
                <w:rtl/>
              </w:rPr>
              <w:tab/>
            </w:r>
            <w:r w:rsidRPr="003560F2">
              <w:rPr>
                <w:noProof/>
                <w:webHidden/>
                <w:rtl/>
              </w:rPr>
              <w:fldChar w:fldCharType="begin"/>
            </w:r>
            <w:r w:rsidRPr="003560F2">
              <w:rPr>
                <w:noProof/>
                <w:webHidden/>
                <w:rtl/>
              </w:rPr>
              <w:instrText xml:space="preserve"> </w:instrText>
            </w:r>
            <w:r w:rsidRPr="003560F2">
              <w:rPr>
                <w:noProof/>
                <w:webHidden/>
              </w:rPr>
              <w:instrText xml:space="preserve">PAGEREF </w:instrText>
            </w:r>
            <w:r w:rsidRPr="003560F2">
              <w:rPr>
                <w:noProof/>
                <w:webHidden/>
                <w:rtl/>
              </w:rPr>
              <w:instrText>_</w:instrText>
            </w:r>
            <w:r w:rsidRPr="003560F2">
              <w:rPr>
                <w:noProof/>
                <w:webHidden/>
              </w:rPr>
              <w:instrText>Toc210294941 \h</w:instrText>
            </w:r>
            <w:r w:rsidRPr="003560F2">
              <w:rPr>
                <w:noProof/>
                <w:webHidden/>
                <w:rtl/>
              </w:rPr>
              <w:instrText xml:space="preserve"> </w:instrText>
            </w:r>
            <w:r w:rsidRPr="003560F2">
              <w:rPr>
                <w:noProof/>
                <w:webHidden/>
                <w:rtl/>
              </w:rPr>
            </w:r>
            <w:r w:rsidRPr="003560F2">
              <w:rPr>
                <w:noProof/>
                <w:webHidden/>
                <w:rtl/>
              </w:rPr>
              <w:fldChar w:fldCharType="separate"/>
            </w:r>
            <w:r w:rsidR="00A82F01">
              <w:rPr>
                <w:noProof/>
                <w:webHidden/>
                <w:rtl/>
              </w:rPr>
              <w:t>31</w:t>
            </w:r>
            <w:r w:rsidRPr="003560F2">
              <w:rPr>
                <w:noProof/>
                <w:webHidden/>
                <w:rtl/>
              </w:rPr>
              <w:fldChar w:fldCharType="end"/>
            </w:r>
          </w:hyperlink>
        </w:p>
        <w:p w14:paraId="5CC42F78" w14:textId="7E193B3F" w:rsidR="005077D7" w:rsidRPr="003560F2" w:rsidRDefault="005077D7" w:rsidP="005077D7">
          <w:pPr>
            <w:pStyle w:val="TOC2"/>
            <w:tabs>
              <w:tab w:val="right" w:leader="dot" w:pos="8822"/>
            </w:tabs>
            <w:spacing w:line="276" w:lineRule="auto"/>
            <w:rPr>
              <w:noProof/>
              <w:rtl/>
            </w:rPr>
          </w:pPr>
          <w:hyperlink w:anchor="_Toc210294942" w:history="1">
            <w:r w:rsidRPr="003560F2">
              <w:rPr>
                <w:rStyle w:val="Hyperlink"/>
                <w:rFonts w:ascii="Sakkal Majalla" w:hAnsi="Sakkal Majalla" w:cs="Sakkal Majalla" w:hint="eastAsia"/>
                <w:noProof/>
                <w:rtl/>
              </w:rPr>
              <w:t>مجتمع</w:t>
            </w:r>
            <w:r w:rsidRPr="003560F2">
              <w:rPr>
                <w:rStyle w:val="Hyperlink"/>
                <w:rFonts w:ascii="Sakkal Majalla" w:hAnsi="Sakkal Majalla" w:cs="Sakkal Majalla"/>
                <w:noProof/>
                <w:rtl/>
              </w:rPr>
              <w:t xml:space="preserve"> </w:t>
            </w:r>
            <w:r w:rsidRPr="003560F2">
              <w:rPr>
                <w:rStyle w:val="Hyperlink"/>
                <w:rFonts w:ascii="Sakkal Majalla" w:hAnsi="Sakkal Majalla" w:cs="Sakkal Majalla" w:hint="eastAsia"/>
                <w:noProof/>
                <w:rtl/>
              </w:rPr>
              <w:t>الدراسة</w:t>
            </w:r>
            <w:r w:rsidRPr="003560F2">
              <w:rPr>
                <w:rStyle w:val="Hyperlink"/>
                <w:rFonts w:ascii="Sakkal Majalla" w:hAnsi="Sakkal Majalla" w:cs="Sakkal Majalla"/>
                <w:noProof/>
                <w:rtl/>
              </w:rPr>
              <w:t xml:space="preserve"> </w:t>
            </w:r>
            <w:r w:rsidRPr="003560F2">
              <w:rPr>
                <w:rStyle w:val="Hyperlink"/>
                <w:rFonts w:ascii="Sakkal Majalla" w:hAnsi="Sakkal Majalla" w:cs="Sakkal Majalla" w:hint="eastAsia"/>
                <w:noProof/>
                <w:rtl/>
              </w:rPr>
              <w:t>وعينتها</w:t>
            </w:r>
            <w:r w:rsidRPr="003560F2">
              <w:rPr>
                <w:noProof/>
                <w:webHidden/>
                <w:rtl/>
              </w:rPr>
              <w:tab/>
            </w:r>
            <w:r w:rsidRPr="003560F2">
              <w:rPr>
                <w:noProof/>
                <w:webHidden/>
                <w:rtl/>
              </w:rPr>
              <w:fldChar w:fldCharType="begin"/>
            </w:r>
            <w:r w:rsidRPr="003560F2">
              <w:rPr>
                <w:noProof/>
                <w:webHidden/>
                <w:rtl/>
              </w:rPr>
              <w:instrText xml:space="preserve"> </w:instrText>
            </w:r>
            <w:r w:rsidRPr="003560F2">
              <w:rPr>
                <w:noProof/>
                <w:webHidden/>
              </w:rPr>
              <w:instrText xml:space="preserve">PAGEREF </w:instrText>
            </w:r>
            <w:r w:rsidRPr="003560F2">
              <w:rPr>
                <w:noProof/>
                <w:webHidden/>
                <w:rtl/>
              </w:rPr>
              <w:instrText>_</w:instrText>
            </w:r>
            <w:r w:rsidRPr="003560F2">
              <w:rPr>
                <w:noProof/>
                <w:webHidden/>
              </w:rPr>
              <w:instrText>Toc210294942 \h</w:instrText>
            </w:r>
            <w:r w:rsidRPr="003560F2">
              <w:rPr>
                <w:noProof/>
                <w:webHidden/>
                <w:rtl/>
              </w:rPr>
              <w:instrText xml:space="preserve"> </w:instrText>
            </w:r>
            <w:r w:rsidRPr="003560F2">
              <w:rPr>
                <w:noProof/>
                <w:webHidden/>
                <w:rtl/>
              </w:rPr>
            </w:r>
            <w:r w:rsidRPr="003560F2">
              <w:rPr>
                <w:noProof/>
                <w:webHidden/>
                <w:rtl/>
              </w:rPr>
              <w:fldChar w:fldCharType="separate"/>
            </w:r>
            <w:r w:rsidR="00A82F01">
              <w:rPr>
                <w:noProof/>
                <w:webHidden/>
                <w:rtl/>
              </w:rPr>
              <w:t>31</w:t>
            </w:r>
            <w:r w:rsidRPr="003560F2">
              <w:rPr>
                <w:noProof/>
                <w:webHidden/>
                <w:rtl/>
              </w:rPr>
              <w:fldChar w:fldCharType="end"/>
            </w:r>
          </w:hyperlink>
        </w:p>
        <w:p w14:paraId="6D5DE79B" w14:textId="6BD7C112" w:rsidR="005077D7" w:rsidRPr="003560F2" w:rsidRDefault="005077D7" w:rsidP="005077D7">
          <w:pPr>
            <w:pStyle w:val="TOC2"/>
            <w:tabs>
              <w:tab w:val="right" w:leader="dot" w:pos="8822"/>
            </w:tabs>
            <w:spacing w:line="276" w:lineRule="auto"/>
            <w:rPr>
              <w:noProof/>
              <w:rtl/>
            </w:rPr>
          </w:pPr>
          <w:hyperlink w:anchor="_Toc210294943" w:history="1">
            <w:r w:rsidRPr="003560F2">
              <w:rPr>
                <w:rStyle w:val="Hyperlink"/>
                <w:rFonts w:ascii="Sakkal Majalla" w:hAnsi="Sakkal Majalla" w:cs="Sakkal Majalla" w:hint="eastAsia"/>
                <w:noProof/>
                <w:rtl/>
              </w:rPr>
              <w:t>مجتمع</w:t>
            </w:r>
            <w:r w:rsidRPr="003560F2">
              <w:rPr>
                <w:rStyle w:val="Hyperlink"/>
                <w:rFonts w:ascii="Sakkal Majalla" w:hAnsi="Sakkal Majalla" w:cs="Sakkal Majalla"/>
                <w:noProof/>
                <w:rtl/>
              </w:rPr>
              <w:t xml:space="preserve"> </w:t>
            </w:r>
            <w:r w:rsidRPr="003560F2">
              <w:rPr>
                <w:rStyle w:val="Hyperlink"/>
                <w:rFonts w:ascii="Sakkal Majalla" w:hAnsi="Sakkal Majalla" w:cs="Sakkal Majalla" w:hint="eastAsia"/>
                <w:noProof/>
                <w:rtl/>
              </w:rPr>
              <w:t>الدراسة</w:t>
            </w:r>
            <w:r w:rsidRPr="003560F2">
              <w:rPr>
                <w:noProof/>
                <w:webHidden/>
                <w:rtl/>
              </w:rPr>
              <w:tab/>
            </w:r>
            <w:r w:rsidRPr="003560F2">
              <w:rPr>
                <w:noProof/>
                <w:webHidden/>
                <w:rtl/>
              </w:rPr>
              <w:fldChar w:fldCharType="begin"/>
            </w:r>
            <w:r w:rsidRPr="003560F2">
              <w:rPr>
                <w:noProof/>
                <w:webHidden/>
                <w:rtl/>
              </w:rPr>
              <w:instrText xml:space="preserve"> </w:instrText>
            </w:r>
            <w:r w:rsidRPr="003560F2">
              <w:rPr>
                <w:noProof/>
                <w:webHidden/>
              </w:rPr>
              <w:instrText xml:space="preserve">PAGEREF </w:instrText>
            </w:r>
            <w:r w:rsidRPr="003560F2">
              <w:rPr>
                <w:noProof/>
                <w:webHidden/>
                <w:rtl/>
              </w:rPr>
              <w:instrText>_</w:instrText>
            </w:r>
            <w:r w:rsidRPr="003560F2">
              <w:rPr>
                <w:noProof/>
                <w:webHidden/>
              </w:rPr>
              <w:instrText>Toc210294943 \h</w:instrText>
            </w:r>
            <w:r w:rsidRPr="003560F2">
              <w:rPr>
                <w:noProof/>
                <w:webHidden/>
                <w:rtl/>
              </w:rPr>
              <w:instrText xml:space="preserve"> </w:instrText>
            </w:r>
            <w:r w:rsidRPr="003560F2">
              <w:rPr>
                <w:noProof/>
                <w:webHidden/>
                <w:rtl/>
              </w:rPr>
            </w:r>
            <w:r w:rsidRPr="003560F2">
              <w:rPr>
                <w:noProof/>
                <w:webHidden/>
                <w:rtl/>
              </w:rPr>
              <w:fldChar w:fldCharType="separate"/>
            </w:r>
            <w:r w:rsidR="00A82F01">
              <w:rPr>
                <w:noProof/>
                <w:webHidden/>
                <w:rtl/>
              </w:rPr>
              <w:t>31</w:t>
            </w:r>
            <w:r w:rsidRPr="003560F2">
              <w:rPr>
                <w:noProof/>
                <w:webHidden/>
                <w:rtl/>
              </w:rPr>
              <w:fldChar w:fldCharType="end"/>
            </w:r>
          </w:hyperlink>
        </w:p>
        <w:p w14:paraId="468B1D6B" w14:textId="34C2D0AC" w:rsidR="005077D7" w:rsidRPr="003560F2" w:rsidRDefault="005077D7" w:rsidP="005077D7">
          <w:pPr>
            <w:pStyle w:val="TOC2"/>
            <w:tabs>
              <w:tab w:val="right" w:leader="dot" w:pos="8822"/>
            </w:tabs>
            <w:spacing w:line="276" w:lineRule="auto"/>
            <w:rPr>
              <w:noProof/>
              <w:rtl/>
            </w:rPr>
          </w:pPr>
          <w:hyperlink w:anchor="_Toc210294944" w:history="1">
            <w:r w:rsidRPr="003560F2">
              <w:rPr>
                <w:rStyle w:val="Hyperlink"/>
                <w:rFonts w:ascii="Sakkal Majalla" w:hAnsi="Sakkal Majalla" w:cs="Sakkal Majalla" w:hint="eastAsia"/>
                <w:noProof/>
                <w:rtl/>
              </w:rPr>
              <w:t>عينة</w:t>
            </w:r>
            <w:r w:rsidRPr="003560F2">
              <w:rPr>
                <w:rStyle w:val="Hyperlink"/>
                <w:rFonts w:ascii="Sakkal Majalla" w:hAnsi="Sakkal Majalla" w:cs="Sakkal Majalla"/>
                <w:noProof/>
                <w:rtl/>
              </w:rPr>
              <w:t xml:space="preserve"> </w:t>
            </w:r>
            <w:r w:rsidRPr="003560F2">
              <w:rPr>
                <w:rStyle w:val="Hyperlink"/>
                <w:rFonts w:ascii="Sakkal Majalla" w:hAnsi="Sakkal Majalla" w:cs="Sakkal Majalla" w:hint="eastAsia"/>
                <w:noProof/>
                <w:rtl/>
              </w:rPr>
              <w:t>الدراسة</w:t>
            </w:r>
            <w:r w:rsidRPr="003560F2">
              <w:rPr>
                <w:noProof/>
                <w:webHidden/>
                <w:rtl/>
              </w:rPr>
              <w:tab/>
            </w:r>
            <w:r w:rsidRPr="003560F2">
              <w:rPr>
                <w:noProof/>
                <w:webHidden/>
                <w:rtl/>
              </w:rPr>
              <w:fldChar w:fldCharType="begin"/>
            </w:r>
            <w:r w:rsidRPr="003560F2">
              <w:rPr>
                <w:noProof/>
                <w:webHidden/>
                <w:rtl/>
              </w:rPr>
              <w:instrText xml:space="preserve"> </w:instrText>
            </w:r>
            <w:r w:rsidRPr="003560F2">
              <w:rPr>
                <w:noProof/>
                <w:webHidden/>
              </w:rPr>
              <w:instrText xml:space="preserve">PAGEREF </w:instrText>
            </w:r>
            <w:r w:rsidRPr="003560F2">
              <w:rPr>
                <w:noProof/>
                <w:webHidden/>
                <w:rtl/>
              </w:rPr>
              <w:instrText>_</w:instrText>
            </w:r>
            <w:r w:rsidRPr="003560F2">
              <w:rPr>
                <w:noProof/>
                <w:webHidden/>
              </w:rPr>
              <w:instrText>Toc210294944 \h</w:instrText>
            </w:r>
            <w:r w:rsidRPr="003560F2">
              <w:rPr>
                <w:noProof/>
                <w:webHidden/>
                <w:rtl/>
              </w:rPr>
              <w:instrText xml:space="preserve"> </w:instrText>
            </w:r>
            <w:r w:rsidRPr="003560F2">
              <w:rPr>
                <w:noProof/>
                <w:webHidden/>
                <w:rtl/>
              </w:rPr>
            </w:r>
            <w:r w:rsidRPr="003560F2">
              <w:rPr>
                <w:noProof/>
                <w:webHidden/>
                <w:rtl/>
              </w:rPr>
              <w:fldChar w:fldCharType="separate"/>
            </w:r>
            <w:r w:rsidR="00A82F01">
              <w:rPr>
                <w:noProof/>
                <w:webHidden/>
                <w:rtl/>
              </w:rPr>
              <w:t>32</w:t>
            </w:r>
            <w:r w:rsidRPr="003560F2">
              <w:rPr>
                <w:noProof/>
                <w:webHidden/>
                <w:rtl/>
              </w:rPr>
              <w:fldChar w:fldCharType="end"/>
            </w:r>
          </w:hyperlink>
        </w:p>
        <w:p w14:paraId="61F4724D" w14:textId="21EB6E68" w:rsidR="005077D7" w:rsidRPr="003560F2" w:rsidRDefault="005077D7" w:rsidP="005077D7">
          <w:pPr>
            <w:pStyle w:val="TOC2"/>
            <w:tabs>
              <w:tab w:val="right" w:leader="dot" w:pos="8822"/>
            </w:tabs>
            <w:spacing w:line="276" w:lineRule="auto"/>
            <w:rPr>
              <w:noProof/>
              <w:rtl/>
            </w:rPr>
          </w:pPr>
          <w:hyperlink w:anchor="_Toc210294945" w:history="1">
            <w:r w:rsidRPr="003560F2">
              <w:rPr>
                <w:rStyle w:val="Hyperlink"/>
                <w:rFonts w:ascii="Sakkal Majalla" w:hAnsi="Sakkal Majalla" w:cs="Sakkal Majalla" w:hint="eastAsia"/>
                <w:noProof/>
                <w:rtl/>
              </w:rPr>
              <w:t>أداة</w:t>
            </w:r>
            <w:r w:rsidRPr="003560F2">
              <w:rPr>
                <w:rStyle w:val="Hyperlink"/>
                <w:rFonts w:ascii="Sakkal Majalla" w:hAnsi="Sakkal Majalla" w:cs="Sakkal Majalla"/>
                <w:noProof/>
                <w:rtl/>
              </w:rPr>
              <w:t xml:space="preserve"> </w:t>
            </w:r>
            <w:r w:rsidRPr="003560F2">
              <w:rPr>
                <w:rStyle w:val="Hyperlink"/>
                <w:rFonts w:ascii="Sakkal Majalla" w:hAnsi="Sakkal Majalla" w:cs="Sakkal Majalla" w:hint="eastAsia"/>
                <w:noProof/>
                <w:rtl/>
              </w:rPr>
              <w:t>جمع</w:t>
            </w:r>
            <w:r w:rsidRPr="003560F2">
              <w:rPr>
                <w:rStyle w:val="Hyperlink"/>
                <w:rFonts w:ascii="Sakkal Majalla" w:hAnsi="Sakkal Majalla" w:cs="Sakkal Majalla"/>
                <w:noProof/>
                <w:rtl/>
              </w:rPr>
              <w:t xml:space="preserve"> </w:t>
            </w:r>
            <w:r w:rsidRPr="003560F2">
              <w:rPr>
                <w:rStyle w:val="Hyperlink"/>
                <w:rFonts w:ascii="Sakkal Majalla" w:hAnsi="Sakkal Majalla" w:cs="Sakkal Majalla" w:hint="eastAsia"/>
                <w:noProof/>
                <w:rtl/>
              </w:rPr>
              <w:t>البيانات</w:t>
            </w:r>
            <w:r w:rsidRPr="003560F2">
              <w:rPr>
                <w:noProof/>
                <w:webHidden/>
                <w:rtl/>
              </w:rPr>
              <w:tab/>
            </w:r>
            <w:r w:rsidRPr="003560F2">
              <w:rPr>
                <w:noProof/>
                <w:webHidden/>
                <w:rtl/>
              </w:rPr>
              <w:fldChar w:fldCharType="begin"/>
            </w:r>
            <w:r w:rsidRPr="003560F2">
              <w:rPr>
                <w:noProof/>
                <w:webHidden/>
                <w:rtl/>
              </w:rPr>
              <w:instrText xml:space="preserve"> </w:instrText>
            </w:r>
            <w:r w:rsidRPr="003560F2">
              <w:rPr>
                <w:noProof/>
                <w:webHidden/>
              </w:rPr>
              <w:instrText xml:space="preserve">PAGEREF </w:instrText>
            </w:r>
            <w:r w:rsidRPr="003560F2">
              <w:rPr>
                <w:noProof/>
                <w:webHidden/>
                <w:rtl/>
              </w:rPr>
              <w:instrText>_</w:instrText>
            </w:r>
            <w:r w:rsidRPr="003560F2">
              <w:rPr>
                <w:noProof/>
                <w:webHidden/>
              </w:rPr>
              <w:instrText>Toc210294945 \h</w:instrText>
            </w:r>
            <w:r w:rsidRPr="003560F2">
              <w:rPr>
                <w:noProof/>
                <w:webHidden/>
                <w:rtl/>
              </w:rPr>
              <w:instrText xml:space="preserve"> </w:instrText>
            </w:r>
            <w:r w:rsidRPr="003560F2">
              <w:rPr>
                <w:noProof/>
                <w:webHidden/>
                <w:rtl/>
              </w:rPr>
            </w:r>
            <w:r w:rsidRPr="003560F2">
              <w:rPr>
                <w:noProof/>
                <w:webHidden/>
                <w:rtl/>
              </w:rPr>
              <w:fldChar w:fldCharType="separate"/>
            </w:r>
            <w:r w:rsidR="00A82F01">
              <w:rPr>
                <w:noProof/>
                <w:webHidden/>
                <w:rtl/>
              </w:rPr>
              <w:t>32</w:t>
            </w:r>
            <w:r w:rsidRPr="003560F2">
              <w:rPr>
                <w:noProof/>
                <w:webHidden/>
                <w:rtl/>
              </w:rPr>
              <w:fldChar w:fldCharType="end"/>
            </w:r>
          </w:hyperlink>
        </w:p>
        <w:p w14:paraId="79D1EB68" w14:textId="2F72C869" w:rsidR="005077D7" w:rsidRPr="003560F2" w:rsidRDefault="005077D7" w:rsidP="005077D7">
          <w:pPr>
            <w:pStyle w:val="TOC2"/>
            <w:tabs>
              <w:tab w:val="right" w:leader="dot" w:pos="8822"/>
            </w:tabs>
            <w:spacing w:line="276" w:lineRule="auto"/>
            <w:rPr>
              <w:noProof/>
              <w:rtl/>
            </w:rPr>
          </w:pPr>
          <w:hyperlink w:anchor="_Toc210294946" w:history="1">
            <w:r w:rsidRPr="003560F2">
              <w:rPr>
                <w:rStyle w:val="Hyperlink"/>
                <w:rFonts w:ascii="Sakkal Majalla" w:hAnsi="Sakkal Majalla" w:cs="Sakkal Majalla" w:hint="eastAsia"/>
                <w:noProof/>
                <w:rtl/>
              </w:rPr>
              <w:t>تصميم</w:t>
            </w:r>
            <w:r w:rsidRPr="003560F2">
              <w:rPr>
                <w:rStyle w:val="Hyperlink"/>
                <w:rFonts w:ascii="Sakkal Majalla" w:hAnsi="Sakkal Majalla" w:cs="Sakkal Majalla"/>
                <w:noProof/>
                <w:rtl/>
              </w:rPr>
              <w:t xml:space="preserve"> </w:t>
            </w:r>
            <w:r w:rsidRPr="003560F2">
              <w:rPr>
                <w:rStyle w:val="Hyperlink"/>
                <w:rFonts w:ascii="Sakkal Majalla" w:hAnsi="Sakkal Majalla" w:cs="Sakkal Majalla" w:hint="eastAsia"/>
                <w:noProof/>
                <w:rtl/>
              </w:rPr>
              <w:t>الاستبيان</w:t>
            </w:r>
            <w:r w:rsidRPr="003560F2">
              <w:rPr>
                <w:noProof/>
                <w:webHidden/>
                <w:rtl/>
              </w:rPr>
              <w:tab/>
            </w:r>
            <w:r w:rsidRPr="003560F2">
              <w:rPr>
                <w:noProof/>
                <w:webHidden/>
                <w:rtl/>
              </w:rPr>
              <w:fldChar w:fldCharType="begin"/>
            </w:r>
            <w:r w:rsidRPr="003560F2">
              <w:rPr>
                <w:noProof/>
                <w:webHidden/>
                <w:rtl/>
              </w:rPr>
              <w:instrText xml:space="preserve"> </w:instrText>
            </w:r>
            <w:r w:rsidRPr="003560F2">
              <w:rPr>
                <w:noProof/>
                <w:webHidden/>
              </w:rPr>
              <w:instrText xml:space="preserve">PAGEREF </w:instrText>
            </w:r>
            <w:r w:rsidRPr="003560F2">
              <w:rPr>
                <w:noProof/>
                <w:webHidden/>
                <w:rtl/>
              </w:rPr>
              <w:instrText>_</w:instrText>
            </w:r>
            <w:r w:rsidRPr="003560F2">
              <w:rPr>
                <w:noProof/>
                <w:webHidden/>
              </w:rPr>
              <w:instrText>Toc210294946 \h</w:instrText>
            </w:r>
            <w:r w:rsidRPr="003560F2">
              <w:rPr>
                <w:noProof/>
                <w:webHidden/>
                <w:rtl/>
              </w:rPr>
              <w:instrText xml:space="preserve"> </w:instrText>
            </w:r>
            <w:r w:rsidRPr="003560F2">
              <w:rPr>
                <w:noProof/>
                <w:webHidden/>
                <w:rtl/>
              </w:rPr>
            </w:r>
            <w:r w:rsidRPr="003560F2">
              <w:rPr>
                <w:noProof/>
                <w:webHidden/>
                <w:rtl/>
              </w:rPr>
              <w:fldChar w:fldCharType="separate"/>
            </w:r>
            <w:r w:rsidR="00A82F01">
              <w:rPr>
                <w:noProof/>
                <w:webHidden/>
                <w:rtl/>
              </w:rPr>
              <w:t>32</w:t>
            </w:r>
            <w:r w:rsidRPr="003560F2">
              <w:rPr>
                <w:noProof/>
                <w:webHidden/>
                <w:rtl/>
              </w:rPr>
              <w:fldChar w:fldCharType="end"/>
            </w:r>
          </w:hyperlink>
        </w:p>
        <w:p w14:paraId="0540E328" w14:textId="6903E385" w:rsidR="005077D7" w:rsidRPr="003560F2" w:rsidRDefault="005077D7" w:rsidP="005077D7">
          <w:pPr>
            <w:pStyle w:val="TOC2"/>
            <w:tabs>
              <w:tab w:val="right" w:leader="dot" w:pos="8822"/>
            </w:tabs>
            <w:spacing w:line="276" w:lineRule="auto"/>
            <w:rPr>
              <w:noProof/>
              <w:rtl/>
            </w:rPr>
          </w:pPr>
          <w:hyperlink w:anchor="_Toc210294947" w:history="1">
            <w:r w:rsidRPr="003560F2">
              <w:rPr>
                <w:rStyle w:val="Hyperlink"/>
                <w:rFonts w:ascii="Sakkal Majalla" w:hAnsi="Sakkal Majalla" w:cs="Sakkal Majalla" w:hint="eastAsia"/>
                <w:noProof/>
                <w:rtl/>
              </w:rPr>
              <w:t>إجراءات</w:t>
            </w:r>
            <w:r w:rsidRPr="003560F2">
              <w:rPr>
                <w:rStyle w:val="Hyperlink"/>
                <w:rFonts w:ascii="Sakkal Majalla" w:hAnsi="Sakkal Majalla" w:cs="Sakkal Majalla"/>
                <w:noProof/>
                <w:rtl/>
              </w:rPr>
              <w:t xml:space="preserve"> </w:t>
            </w:r>
            <w:r w:rsidRPr="003560F2">
              <w:rPr>
                <w:rStyle w:val="Hyperlink"/>
                <w:rFonts w:ascii="Sakkal Majalla" w:hAnsi="Sakkal Majalla" w:cs="Sakkal Majalla" w:hint="eastAsia"/>
                <w:noProof/>
                <w:rtl/>
              </w:rPr>
              <w:t>جمع</w:t>
            </w:r>
            <w:r w:rsidRPr="003560F2">
              <w:rPr>
                <w:rStyle w:val="Hyperlink"/>
                <w:rFonts w:ascii="Sakkal Majalla" w:hAnsi="Sakkal Majalla" w:cs="Sakkal Majalla"/>
                <w:noProof/>
                <w:rtl/>
              </w:rPr>
              <w:t xml:space="preserve"> </w:t>
            </w:r>
            <w:r w:rsidRPr="003560F2">
              <w:rPr>
                <w:rStyle w:val="Hyperlink"/>
                <w:rFonts w:ascii="Sakkal Majalla" w:hAnsi="Sakkal Majalla" w:cs="Sakkal Majalla" w:hint="eastAsia"/>
                <w:noProof/>
                <w:rtl/>
              </w:rPr>
              <w:t>البيانات</w:t>
            </w:r>
            <w:r w:rsidRPr="003560F2">
              <w:rPr>
                <w:noProof/>
                <w:webHidden/>
                <w:rtl/>
              </w:rPr>
              <w:tab/>
            </w:r>
            <w:r w:rsidRPr="003560F2">
              <w:rPr>
                <w:noProof/>
                <w:webHidden/>
                <w:rtl/>
              </w:rPr>
              <w:fldChar w:fldCharType="begin"/>
            </w:r>
            <w:r w:rsidRPr="003560F2">
              <w:rPr>
                <w:noProof/>
                <w:webHidden/>
                <w:rtl/>
              </w:rPr>
              <w:instrText xml:space="preserve"> </w:instrText>
            </w:r>
            <w:r w:rsidRPr="003560F2">
              <w:rPr>
                <w:noProof/>
                <w:webHidden/>
              </w:rPr>
              <w:instrText xml:space="preserve">PAGEREF </w:instrText>
            </w:r>
            <w:r w:rsidRPr="003560F2">
              <w:rPr>
                <w:noProof/>
                <w:webHidden/>
                <w:rtl/>
              </w:rPr>
              <w:instrText>_</w:instrText>
            </w:r>
            <w:r w:rsidRPr="003560F2">
              <w:rPr>
                <w:noProof/>
                <w:webHidden/>
              </w:rPr>
              <w:instrText>Toc210294947 \h</w:instrText>
            </w:r>
            <w:r w:rsidRPr="003560F2">
              <w:rPr>
                <w:noProof/>
                <w:webHidden/>
                <w:rtl/>
              </w:rPr>
              <w:instrText xml:space="preserve"> </w:instrText>
            </w:r>
            <w:r w:rsidRPr="003560F2">
              <w:rPr>
                <w:noProof/>
                <w:webHidden/>
                <w:rtl/>
              </w:rPr>
            </w:r>
            <w:r w:rsidRPr="003560F2">
              <w:rPr>
                <w:noProof/>
                <w:webHidden/>
                <w:rtl/>
              </w:rPr>
              <w:fldChar w:fldCharType="separate"/>
            </w:r>
            <w:r w:rsidR="00A82F01">
              <w:rPr>
                <w:noProof/>
                <w:webHidden/>
                <w:rtl/>
              </w:rPr>
              <w:t>33</w:t>
            </w:r>
            <w:r w:rsidRPr="003560F2">
              <w:rPr>
                <w:noProof/>
                <w:webHidden/>
                <w:rtl/>
              </w:rPr>
              <w:fldChar w:fldCharType="end"/>
            </w:r>
          </w:hyperlink>
        </w:p>
        <w:p w14:paraId="25571813" w14:textId="05917936" w:rsidR="005077D7" w:rsidRPr="003560F2" w:rsidRDefault="005077D7" w:rsidP="005077D7">
          <w:pPr>
            <w:pStyle w:val="TOC2"/>
            <w:tabs>
              <w:tab w:val="right" w:leader="dot" w:pos="8822"/>
            </w:tabs>
            <w:spacing w:line="276" w:lineRule="auto"/>
            <w:rPr>
              <w:noProof/>
              <w:rtl/>
            </w:rPr>
          </w:pPr>
          <w:hyperlink w:anchor="_Toc210294948" w:history="1">
            <w:r w:rsidRPr="003560F2">
              <w:rPr>
                <w:rStyle w:val="Hyperlink"/>
                <w:rFonts w:ascii="Sakkal Majalla" w:hAnsi="Sakkal Majalla" w:cs="Sakkal Majalla" w:hint="eastAsia"/>
                <w:noProof/>
                <w:rtl/>
              </w:rPr>
              <w:t>طرق</w:t>
            </w:r>
            <w:r w:rsidRPr="003560F2">
              <w:rPr>
                <w:rStyle w:val="Hyperlink"/>
                <w:rFonts w:ascii="Sakkal Majalla" w:hAnsi="Sakkal Majalla" w:cs="Sakkal Majalla"/>
                <w:noProof/>
                <w:rtl/>
              </w:rPr>
              <w:t xml:space="preserve"> </w:t>
            </w:r>
            <w:r w:rsidRPr="003560F2">
              <w:rPr>
                <w:rStyle w:val="Hyperlink"/>
                <w:rFonts w:ascii="Sakkal Majalla" w:hAnsi="Sakkal Majalla" w:cs="Sakkal Majalla" w:hint="eastAsia"/>
                <w:noProof/>
                <w:rtl/>
              </w:rPr>
              <w:t>تحليل</w:t>
            </w:r>
            <w:r w:rsidRPr="003560F2">
              <w:rPr>
                <w:rStyle w:val="Hyperlink"/>
                <w:rFonts w:ascii="Sakkal Majalla" w:hAnsi="Sakkal Majalla" w:cs="Sakkal Majalla"/>
                <w:noProof/>
                <w:rtl/>
              </w:rPr>
              <w:t xml:space="preserve"> </w:t>
            </w:r>
            <w:r w:rsidRPr="003560F2">
              <w:rPr>
                <w:rStyle w:val="Hyperlink"/>
                <w:rFonts w:ascii="Sakkal Majalla" w:hAnsi="Sakkal Majalla" w:cs="Sakkal Majalla" w:hint="eastAsia"/>
                <w:noProof/>
                <w:rtl/>
              </w:rPr>
              <w:t>البيانات</w:t>
            </w:r>
            <w:r w:rsidRPr="003560F2">
              <w:rPr>
                <w:noProof/>
                <w:webHidden/>
                <w:rtl/>
              </w:rPr>
              <w:tab/>
            </w:r>
            <w:r w:rsidRPr="003560F2">
              <w:rPr>
                <w:noProof/>
                <w:webHidden/>
                <w:rtl/>
              </w:rPr>
              <w:fldChar w:fldCharType="begin"/>
            </w:r>
            <w:r w:rsidRPr="003560F2">
              <w:rPr>
                <w:noProof/>
                <w:webHidden/>
                <w:rtl/>
              </w:rPr>
              <w:instrText xml:space="preserve"> </w:instrText>
            </w:r>
            <w:r w:rsidRPr="003560F2">
              <w:rPr>
                <w:noProof/>
                <w:webHidden/>
              </w:rPr>
              <w:instrText xml:space="preserve">PAGEREF </w:instrText>
            </w:r>
            <w:r w:rsidRPr="003560F2">
              <w:rPr>
                <w:noProof/>
                <w:webHidden/>
                <w:rtl/>
              </w:rPr>
              <w:instrText>_</w:instrText>
            </w:r>
            <w:r w:rsidRPr="003560F2">
              <w:rPr>
                <w:noProof/>
                <w:webHidden/>
              </w:rPr>
              <w:instrText>Toc210294948 \h</w:instrText>
            </w:r>
            <w:r w:rsidRPr="003560F2">
              <w:rPr>
                <w:noProof/>
                <w:webHidden/>
                <w:rtl/>
              </w:rPr>
              <w:instrText xml:space="preserve"> </w:instrText>
            </w:r>
            <w:r w:rsidRPr="003560F2">
              <w:rPr>
                <w:noProof/>
                <w:webHidden/>
                <w:rtl/>
              </w:rPr>
            </w:r>
            <w:r w:rsidRPr="003560F2">
              <w:rPr>
                <w:noProof/>
                <w:webHidden/>
                <w:rtl/>
              </w:rPr>
              <w:fldChar w:fldCharType="separate"/>
            </w:r>
            <w:r w:rsidR="00A82F01">
              <w:rPr>
                <w:noProof/>
                <w:webHidden/>
                <w:rtl/>
              </w:rPr>
              <w:t>33</w:t>
            </w:r>
            <w:r w:rsidRPr="003560F2">
              <w:rPr>
                <w:noProof/>
                <w:webHidden/>
                <w:rtl/>
              </w:rPr>
              <w:fldChar w:fldCharType="end"/>
            </w:r>
          </w:hyperlink>
        </w:p>
        <w:p w14:paraId="194360A1" w14:textId="1694B024" w:rsidR="005077D7" w:rsidRPr="003560F2" w:rsidRDefault="005077D7" w:rsidP="005077D7">
          <w:pPr>
            <w:pStyle w:val="TOC2"/>
            <w:tabs>
              <w:tab w:val="right" w:leader="dot" w:pos="8822"/>
            </w:tabs>
            <w:spacing w:line="276" w:lineRule="auto"/>
            <w:rPr>
              <w:noProof/>
              <w:rtl/>
            </w:rPr>
          </w:pPr>
          <w:hyperlink w:anchor="_Toc210294949" w:history="1">
            <w:r w:rsidRPr="003560F2">
              <w:rPr>
                <w:rStyle w:val="Hyperlink"/>
                <w:rFonts w:ascii="Sakkal Majalla" w:hAnsi="Sakkal Majalla" w:cs="Sakkal Majalla" w:hint="eastAsia"/>
                <w:noProof/>
                <w:rtl/>
              </w:rPr>
              <w:t>التحليل</w:t>
            </w:r>
            <w:r w:rsidRPr="003560F2">
              <w:rPr>
                <w:rStyle w:val="Hyperlink"/>
                <w:rFonts w:ascii="Sakkal Majalla" w:hAnsi="Sakkal Majalla" w:cs="Sakkal Majalla"/>
                <w:noProof/>
                <w:rtl/>
              </w:rPr>
              <w:t xml:space="preserve"> </w:t>
            </w:r>
            <w:r w:rsidRPr="003560F2">
              <w:rPr>
                <w:rStyle w:val="Hyperlink"/>
                <w:rFonts w:ascii="Sakkal Majalla" w:hAnsi="Sakkal Majalla" w:cs="Sakkal Majalla" w:hint="eastAsia"/>
                <w:noProof/>
                <w:rtl/>
              </w:rPr>
              <w:t>الوصفي</w:t>
            </w:r>
            <w:r w:rsidRPr="003560F2">
              <w:rPr>
                <w:noProof/>
                <w:webHidden/>
                <w:rtl/>
              </w:rPr>
              <w:tab/>
            </w:r>
            <w:r w:rsidRPr="003560F2">
              <w:rPr>
                <w:noProof/>
                <w:webHidden/>
                <w:rtl/>
              </w:rPr>
              <w:fldChar w:fldCharType="begin"/>
            </w:r>
            <w:r w:rsidRPr="003560F2">
              <w:rPr>
                <w:noProof/>
                <w:webHidden/>
                <w:rtl/>
              </w:rPr>
              <w:instrText xml:space="preserve"> </w:instrText>
            </w:r>
            <w:r w:rsidRPr="003560F2">
              <w:rPr>
                <w:noProof/>
                <w:webHidden/>
              </w:rPr>
              <w:instrText xml:space="preserve">PAGEREF </w:instrText>
            </w:r>
            <w:r w:rsidRPr="003560F2">
              <w:rPr>
                <w:noProof/>
                <w:webHidden/>
                <w:rtl/>
              </w:rPr>
              <w:instrText>_</w:instrText>
            </w:r>
            <w:r w:rsidRPr="003560F2">
              <w:rPr>
                <w:noProof/>
                <w:webHidden/>
              </w:rPr>
              <w:instrText>Toc210294949 \h</w:instrText>
            </w:r>
            <w:r w:rsidRPr="003560F2">
              <w:rPr>
                <w:noProof/>
                <w:webHidden/>
                <w:rtl/>
              </w:rPr>
              <w:instrText xml:space="preserve"> </w:instrText>
            </w:r>
            <w:r w:rsidRPr="003560F2">
              <w:rPr>
                <w:noProof/>
                <w:webHidden/>
                <w:rtl/>
              </w:rPr>
            </w:r>
            <w:r w:rsidRPr="003560F2">
              <w:rPr>
                <w:noProof/>
                <w:webHidden/>
                <w:rtl/>
              </w:rPr>
              <w:fldChar w:fldCharType="separate"/>
            </w:r>
            <w:r w:rsidR="00A82F01">
              <w:rPr>
                <w:noProof/>
                <w:webHidden/>
                <w:rtl/>
              </w:rPr>
              <w:t>34</w:t>
            </w:r>
            <w:r w:rsidRPr="003560F2">
              <w:rPr>
                <w:noProof/>
                <w:webHidden/>
                <w:rtl/>
              </w:rPr>
              <w:fldChar w:fldCharType="end"/>
            </w:r>
          </w:hyperlink>
        </w:p>
        <w:p w14:paraId="48DEBE27" w14:textId="71FE553A" w:rsidR="005077D7" w:rsidRPr="003560F2" w:rsidRDefault="005077D7" w:rsidP="005077D7">
          <w:pPr>
            <w:pStyle w:val="TOC2"/>
            <w:tabs>
              <w:tab w:val="right" w:leader="dot" w:pos="8822"/>
            </w:tabs>
            <w:spacing w:line="276" w:lineRule="auto"/>
            <w:rPr>
              <w:noProof/>
              <w:rtl/>
            </w:rPr>
          </w:pPr>
          <w:hyperlink w:anchor="_Toc210294950" w:history="1">
            <w:r w:rsidRPr="003560F2">
              <w:rPr>
                <w:rStyle w:val="Hyperlink"/>
                <w:rFonts w:ascii="Sakkal Majalla" w:hAnsi="Sakkal Majalla" w:cs="Sakkal Majalla" w:hint="eastAsia"/>
                <w:noProof/>
                <w:rtl/>
              </w:rPr>
              <w:t>التحليل</w:t>
            </w:r>
            <w:r w:rsidRPr="003560F2">
              <w:rPr>
                <w:rStyle w:val="Hyperlink"/>
                <w:rFonts w:ascii="Sakkal Majalla" w:hAnsi="Sakkal Majalla" w:cs="Sakkal Majalla"/>
                <w:noProof/>
                <w:rtl/>
              </w:rPr>
              <w:t xml:space="preserve"> </w:t>
            </w:r>
            <w:r w:rsidRPr="003560F2">
              <w:rPr>
                <w:rStyle w:val="Hyperlink"/>
                <w:rFonts w:ascii="Sakkal Majalla" w:hAnsi="Sakkal Majalla" w:cs="Sakkal Majalla" w:hint="eastAsia"/>
                <w:noProof/>
                <w:rtl/>
              </w:rPr>
              <w:t>الاستدلالي</w:t>
            </w:r>
            <w:r w:rsidRPr="003560F2">
              <w:rPr>
                <w:noProof/>
                <w:webHidden/>
                <w:rtl/>
              </w:rPr>
              <w:tab/>
            </w:r>
            <w:r w:rsidRPr="003560F2">
              <w:rPr>
                <w:noProof/>
                <w:webHidden/>
                <w:rtl/>
              </w:rPr>
              <w:fldChar w:fldCharType="begin"/>
            </w:r>
            <w:r w:rsidRPr="003560F2">
              <w:rPr>
                <w:noProof/>
                <w:webHidden/>
                <w:rtl/>
              </w:rPr>
              <w:instrText xml:space="preserve"> </w:instrText>
            </w:r>
            <w:r w:rsidRPr="003560F2">
              <w:rPr>
                <w:noProof/>
                <w:webHidden/>
              </w:rPr>
              <w:instrText xml:space="preserve">PAGEREF </w:instrText>
            </w:r>
            <w:r w:rsidRPr="003560F2">
              <w:rPr>
                <w:noProof/>
                <w:webHidden/>
                <w:rtl/>
              </w:rPr>
              <w:instrText>_</w:instrText>
            </w:r>
            <w:r w:rsidRPr="003560F2">
              <w:rPr>
                <w:noProof/>
                <w:webHidden/>
              </w:rPr>
              <w:instrText>Toc210294950 \h</w:instrText>
            </w:r>
            <w:r w:rsidRPr="003560F2">
              <w:rPr>
                <w:noProof/>
                <w:webHidden/>
                <w:rtl/>
              </w:rPr>
              <w:instrText xml:space="preserve"> </w:instrText>
            </w:r>
            <w:r w:rsidRPr="003560F2">
              <w:rPr>
                <w:noProof/>
                <w:webHidden/>
                <w:rtl/>
              </w:rPr>
            </w:r>
            <w:r w:rsidRPr="003560F2">
              <w:rPr>
                <w:noProof/>
                <w:webHidden/>
                <w:rtl/>
              </w:rPr>
              <w:fldChar w:fldCharType="separate"/>
            </w:r>
            <w:r w:rsidR="00A82F01">
              <w:rPr>
                <w:noProof/>
                <w:webHidden/>
                <w:rtl/>
              </w:rPr>
              <w:t>34</w:t>
            </w:r>
            <w:r w:rsidRPr="003560F2">
              <w:rPr>
                <w:noProof/>
                <w:webHidden/>
                <w:rtl/>
              </w:rPr>
              <w:fldChar w:fldCharType="end"/>
            </w:r>
          </w:hyperlink>
        </w:p>
        <w:p w14:paraId="2431CAD1" w14:textId="5AAD7961" w:rsidR="005077D7" w:rsidRPr="003560F2" w:rsidRDefault="005077D7" w:rsidP="005077D7">
          <w:pPr>
            <w:pStyle w:val="TOC2"/>
            <w:tabs>
              <w:tab w:val="right" w:leader="dot" w:pos="8822"/>
            </w:tabs>
            <w:spacing w:line="276" w:lineRule="auto"/>
            <w:rPr>
              <w:noProof/>
              <w:rtl/>
            </w:rPr>
          </w:pPr>
          <w:hyperlink w:anchor="_Toc210294951" w:history="1">
            <w:r w:rsidRPr="003560F2">
              <w:rPr>
                <w:rStyle w:val="Hyperlink"/>
                <w:rFonts w:ascii="Sakkal Majalla" w:hAnsi="Sakkal Majalla" w:cs="Sakkal Majalla" w:hint="eastAsia"/>
                <w:noProof/>
                <w:rtl/>
              </w:rPr>
              <w:t>موثوقية</w:t>
            </w:r>
            <w:r w:rsidRPr="003560F2">
              <w:rPr>
                <w:rStyle w:val="Hyperlink"/>
                <w:rFonts w:ascii="Sakkal Majalla" w:hAnsi="Sakkal Majalla" w:cs="Sakkal Majalla"/>
                <w:noProof/>
                <w:rtl/>
              </w:rPr>
              <w:t xml:space="preserve"> </w:t>
            </w:r>
            <w:r w:rsidRPr="003560F2">
              <w:rPr>
                <w:rStyle w:val="Hyperlink"/>
                <w:rFonts w:ascii="Sakkal Majalla" w:hAnsi="Sakkal Majalla" w:cs="Sakkal Majalla" w:hint="eastAsia"/>
                <w:noProof/>
                <w:rtl/>
              </w:rPr>
              <w:t>الأداة</w:t>
            </w:r>
            <w:r w:rsidRPr="003560F2">
              <w:rPr>
                <w:noProof/>
                <w:webHidden/>
                <w:rtl/>
              </w:rPr>
              <w:tab/>
            </w:r>
            <w:r w:rsidRPr="003560F2">
              <w:rPr>
                <w:noProof/>
                <w:webHidden/>
                <w:rtl/>
              </w:rPr>
              <w:fldChar w:fldCharType="begin"/>
            </w:r>
            <w:r w:rsidRPr="003560F2">
              <w:rPr>
                <w:noProof/>
                <w:webHidden/>
                <w:rtl/>
              </w:rPr>
              <w:instrText xml:space="preserve"> </w:instrText>
            </w:r>
            <w:r w:rsidRPr="003560F2">
              <w:rPr>
                <w:noProof/>
                <w:webHidden/>
              </w:rPr>
              <w:instrText xml:space="preserve">PAGEREF </w:instrText>
            </w:r>
            <w:r w:rsidRPr="003560F2">
              <w:rPr>
                <w:noProof/>
                <w:webHidden/>
                <w:rtl/>
              </w:rPr>
              <w:instrText>_</w:instrText>
            </w:r>
            <w:r w:rsidRPr="003560F2">
              <w:rPr>
                <w:noProof/>
                <w:webHidden/>
              </w:rPr>
              <w:instrText>Toc210294951 \h</w:instrText>
            </w:r>
            <w:r w:rsidRPr="003560F2">
              <w:rPr>
                <w:noProof/>
                <w:webHidden/>
                <w:rtl/>
              </w:rPr>
              <w:instrText xml:space="preserve"> </w:instrText>
            </w:r>
            <w:r w:rsidRPr="003560F2">
              <w:rPr>
                <w:noProof/>
                <w:webHidden/>
                <w:rtl/>
              </w:rPr>
            </w:r>
            <w:r w:rsidRPr="003560F2">
              <w:rPr>
                <w:noProof/>
                <w:webHidden/>
                <w:rtl/>
              </w:rPr>
              <w:fldChar w:fldCharType="separate"/>
            </w:r>
            <w:r w:rsidR="00A82F01">
              <w:rPr>
                <w:noProof/>
                <w:webHidden/>
                <w:rtl/>
              </w:rPr>
              <w:t>34</w:t>
            </w:r>
            <w:r w:rsidRPr="003560F2">
              <w:rPr>
                <w:noProof/>
                <w:webHidden/>
                <w:rtl/>
              </w:rPr>
              <w:fldChar w:fldCharType="end"/>
            </w:r>
          </w:hyperlink>
        </w:p>
        <w:p w14:paraId="253E75F1" w14:textId="12E14A8D" w:rsidR="005077D7" w:rsidRPr="003560F2" w:rsidRDefault="005077D7" w:rsidP="005077D7">
          <w:pPr>
            <w:pStyle w:val="TOC2"/>
            <w:tabs>
              <w:tab w:val="right" w:leader="dot" w:pos="8822"/>
            </w:tabs>
            <w:spacing w:line="276" w:lineRule="auto"/>
            <w:rPr>
              <w:noProof/>
              <w:rtl/>
            </w:rPr>
          </w:pPr>
          <w:hyperlink w:anchor="_Toc210294952" w:history="1">
            <w:r w:rsidRPr="003560F2">
              <w:rPr>
                <w:rStyle w:val="Hyperlink"/>
                <w:rFonts w:ascii="Sakkal Majalla" w:hAnsi="Sakkal Majalla" w:cs="Sakkal Majalla" w:hint="eastAsia"/>
                <w:noProof/>
                <w:rtl/>
              </w:rPr>
              <w:t>خلاصة</w:t>
            </w:r>
            <w:r w:rsidRPr="003560F2">
              <w:rPr>
                <w:noProof/>
                <w:webHidden/>
                <w:rtl/>
              </w:rPr>
              <w:tab/>
            </w:r>
            <w:r w:rsidRPr="003560F2">
              <w:rPr>
                <w:noProof/>
                <w:webHidden/>
                <w:rtl/>
              </w:rPr>
              <w:fldChar w:fldCharType="begin"/>
            </w:r>
            <w:r w:rsidRPr="003560F2">
              <w:rPr>
                <w:noProof/>
                <w:webHidden/>
                <w:rtl/>
              </w:rPr>
              <w:instrText xml:space="preserve"> </w:instrText>
            </w:r>
            <w:r w:rsidRPr="003560F2">
              <w:rPr>
                <w:noProof/>
                <w:webHidden/>
              </w:rPr>
              <w:instrText xml:space="preserve">PAGEREF </w:instrText>
            </w:r>
            <w:r w:rsidRPr="003560F2">
              <w:rPr>
                <w:noProof/>
                <w:webHidden/>
                <w:rtl/>
              </w:rPr>
              <w:instrText>_</w:instrText>
            </w:r>
            <w:r w:rsidRPr="003560F2">
              <w:rPr>
                <w:noProof/>
                <w:webHidden/>
              </w:rPr>
              <w:instrText>Toc210294952 \h</w:instrText>
            </w:r>
            <w:r w:rsidRPr="003560F2">
              <w:rPr>
                <w:noProof/>
                <w:webHidden/>
                <w:rtl/>
              </w:rPr>
              <w:instrText xml:space="preserve"> </w:instrText>
            </w:r>
            <w:r w:rsidRPr="003560F2">
              <w:rPr>
                <w:noProof/>
                <w:webHidden/>
                <w:rtl/>
              </w:rPr>
            </w:r>
            <w:r w:rsidRPr="003560F2">
              <w:rPr>
                <w:noProof/>
                <w:webHidden/>
                <w:rtl/>
              </w:rPr>
              <w:fldChar w:fldCharType="separate"/>
            </w:r>
            <w:r w:rsidR="00A82F01">
              <w:rPr>
                <w:noProof/>
                <w:webHidden/>
                <w:rtl/>
              </w:rPr>
              <w:t>34</w:t>
            </w:r>
            <w:r w:rsidRPr="003560F2">
              <w:rPr>
                <w:noProof/>
                <w:webHidden/>
                <w:rtl/>
              </w:rPr>
              <w:fldChar w:fldCharType="end"/>
            </w:r>
          </w:hyperlink>
        </w:p>
        <w:p w14:paraId="683F5300" w14:textId="56F633A4" w:rsidR="005077D7" w:rsidRPr="003560F2" w:rsidRDefault="005077D7" w:rsidP="005077D7">
          <w:pPr>
            <w:pStyle w:val="TOC1"/>
            <w:tabs>
              <w:tab w:val="right" w:leader="dot" w:pos="8822"/>
            </w:tabs>
            <w:spacing w:line="276" w:lineRule="auto"/>
            <w:rPr>
              <w:noProof/>
              <w:rtl/>
            </w:rPr>
          </w:pPr>
          <w:hyperlink w:anchor="_Toc210294953" w:history="1">
            <w:r w:rsidRPr="003560F2">
              <w:rPr>
                <w:rStyle w:val="Hyperlink"/>
                <w:rFonts w:ascii="Sakkal Majalla" w:eastAsia="Times New Roman" w:hAnsi="Sakkal Majalla" w:cs="Sakkal Majalla" w:hint="eastAsia"/>
                <w:b/>
                <w:bCs/>
                <w:noProof/>
                <w:rtl/>
              </w:rPr>
              <w:t>الفصل</w:t>
            </w:r>
            <w:r w:rsidRPr="003560F2">
              <w:rPr>
                <w:rStyle w:val="Hyperlink"/>
                <w:rFonts w:ascii="Sakkal Majalla" w:eastAsia="Times New Roman" w:hAnsi="Sakkal Majalla" w:cs="Sakkal Majalla"/>
                <w:b/>
                <w:bCs/>
                <w:noProof/>
                <w:rtl/>
              </w:rPr>
              <w:t xml:space="preserve"> </w:t>
            </w:r>
            <w:r w:rsidRPr="003560F2">
              <w:rPr>
                <w:rStyle w:val="Hyperlink"/>
                <w:rFonts w:ascii="Sakkal Majalla" w:eastAsia="Times New Roman" w:hAnsi="Sakkal Majalla" w:cs="Sakkal Majalla" w:hint="eastAsia"/>
                <w:b/>
                <w:bCs/>
                <w:noProof/>
                <w:rtl/>
              </w:rPr>
              <w:t>الرابع</w:t>
            </w:r>
            <w:r w:rsidRPr="003560F2">
              <w:rPr>
                <w:rStyle w:val="Hyperlink"/>
                <w:rFonts w:ascii="Sakkal Majalla" w:eastAsia="Times New Roman" w:hAnsi="Sakkal Majalla" w:cs="Sakkal Majalla"/>
                <w:b/>
                <w:bCs/>
                <w:noProof/>
                <w:rtl/>
              </w:rPr>
              <w:t xml:space="preserve">: </w:t>
            </w:r>
            <w:r w:rsidRPr="003560F2">
              <w:rPr>
                <w:rStyle w:val="Hyperlink"/>
                <w:rFonts w:ascii="Sakkal Majalla" w:eastAsia="Times New Roman" w:hAnsi="Sakkal Majalla" w:cs="Sakkal Majalla" w:hint="eastAsia"/>
                <w:b/>
                <w:bCs/>
                <w:noProof/>
                <w:rtl/>
              </w:rPr>
              <w:t>تحليل</w:t>
            </w:r>
            <w:r w:rsidRPr="003560F2">
              <w:rPr>
                <w:rStyle w:val="Hyperlink"/>
                <w:rFonts w:ascii="Sakkal Majalla" w:eastAsia="Times New Roman" w:hAnsi="Sakkal Majalla" w:cs="Sakkal Majalla"/>
                <w:b/>
                <w:bCs/>
                <w:noProof/>
                <w:rtl/>
              </w:rPr>
              <w:t xml:space="preserve"> </w:t>
            </w:r>
            <w:r w:rsidRPr="003560F2">
              <w:rPr>
                <w:rStyle w:val="Hyperlink"/>
                <w:rFonts w:ascii="Sakkal Majalla" w:eastAsia="Times New Roman" w:hAnsi="Sakkal Majalla" w:cs="Sakkal Majalla" w:hint="eastAsia"/>
                <w:b/>
                <w:bCs/>
                <w:noProof/>
                <w:rtl/>
              </w:rPr>
              <w:t>البيانات</w:t>
            </w:r>
            <w:r w:rsidRPr="003560F2">
              <w:rPr>
                <w:rStyle w:val="Hyperlink"/>
                <w:rFonts w:ascii="Sakkal Majalla" w:eastAsia="Times New Roman" w:hAnsi="Sakkal Majalla" w:cs="Sakkal Majalla"/>
                <w:b/>
                <w:bCs/>
                <w:noProof/>
                <w:rtl/>
              </w:rPr>
              <w:t xml:space="preserve"> </w:t>
            </w:r>
            <w:r w:rsidRPr="003560F2">
              <w:rPr>
                <w:rStyle w:val="Hyperlink"/>
                <w:rFonts w:ascii="Sakkal Majalla" w:eastAsia="Times New Roman" w:hAnsi="Sakkal Majalla" w:cs="Sakkal Majalla" w:hint="eastAsia"/>
                <w:b/>
                <w:bCs/>
                <w:noProof/>
                <w:rtl/>
              </w:rPr>
              <w:t>والنتائج</w:t>
            </w:r>
            <w:r w:rsidRPr="003560F2">
              <w:rPr>
                <w:noProof/>
                <w:webHidden/>
                <w:rtl/>
              </w:rPr>
              <w:tab/>
            </w:r>
            <w:r w:rsidRPr="003560F2">
              <w:rPr>
                <w:noProof/>
                <w:webHidden/>
                <w:rtl/>
              </w:rPr>
              <w:fldChar w:fldCharType="begin"/>
            </w:r>
            <w:r w:rsidRPr="003560F2">
              <w:rPr>
                <w:noProof/>
                <w:webHidden/>
                <w:rtl/>
              </w:rPr>
              <w:instrText xml:space="preserve"> </w:instrText>
            </w:r>
            <w:r w:rsidRPr="003560F2">
              <w:rPr>
                <w:noProof/>
                <w:webHidden/>
              </w:rPr>
              <w:instrText xml:space="preserve">PAGEREF </w:instrText>
            </w:r>
            <w:r w:rsidRPr="003560F2">
              <w:rPr>
                <w:noProof/>
                <w:webHidden/>
                <w:rtl/>
              </w:rPr>
              <w:instrText>_</w:instrText>
            </w:r>
            <w:r w:rsidRPr="003560F2">
              <w:rPr>
                <w:noProof/>
                <w:webHidden/>
              </w:rPr>
              <w:instrText>Toc210294953 \h</w:instrText>
            </w:r>
            <w:r w:rsidRPr="003560F2">
              <w:rPr>
                <w:noProof/>
                <w:webHidden/>
                <w:rtl/>
              </w:rPr>
              <w:instrText xml:space="preserve"> </w:instrText>
            </w:r>
            <w:r w:rsidRPr="003560F2">
              <w:rPr>
                <w:noProof/>
                <w:webHidden/>
                <w:rtl/>
              </w:rPr>
            </w:r>
            <w:r w:rsidRPr="003560F2">
              <w:rPr>
                <w:noProof/>
                <w:webHidden/>
                <w:rtl/>
              </w:rPr>
              <w:fldChar w:fldCharType="separate"/>
            </w:r>
            <w:r w:rsidR="00A82F01">
              <w:rPr>
                <w:noProof/>
                <w:webHidden/>
                <w:rtl/>
              </w:rPr>
              <w:t>35</w:t>
            </w:r>
            <w:r w:rsidRPr="003560F2">
              <w:rPr>
                <w:noProof/>
                <w:webHidden/>
                <w:rtl/>
              </w:rPr>
              <w:fldChar w:fldCharType="end"/>
            </w:r>
          </w:hyperlink>
        </w:p>
        <w:p w14:paraId="60600688" w14:textId="1E319A89" w:rsidR="005077D7" w:rsidRPr="003560F2" w:rsidRDefault="005077D7" w:rsidP="005077D7">
          <w:pPr>
            <w:pStyle w:val="TOC2"/>
            <w:tabs>
              <w:tab w:val="right" w:leader="dot" w:pos="8822"/>
            </w:tabs>
            <w:spacing w:line="276" w:lineRule="auto"/>
            <w:rPr>
              <w:noProof/>
              <w:rtl/>
            </w:rPr>
          </w:pPr>
          <w:hyperlink w:anchor="_Toc210294954" w:history="1">
            <w:r w:rsidRPr="003560F2">
              <w:rPr>
                <w:rStyle w:val="Hyperlink"/>
                <w:rFonts w:ascii="Sakkal Majalla" w:hAnsi="Sakkal Majalla" w:cs="Sakkal Majalla" w:hint="eastAsia"/>
                <w:noProof/>
                <w:rtl/>
                <w:lang w:bidi="ar-EG"/>
              </w:rPr>
              <w:t>الخصائص</w:t>
            </w:r>
            <w:r w:rsidRPr="003560F2">
              <w:rPr>
                <w:rStyle w:val="Hyperlink"/>
                <w:rFonts w:ascii="Sakkal Majalla" w:hAnsi="Sakkal Majalla" w:cs="Sakkal Majalla"/>
                <w:noProof/>
                <w:rtl/>
                <w:lang w:bidi="ar-EG"/>
              </w:rPr>
              <w:t xml:space="preserve"> </w:t>
            </w:r>
            <w:r w:rsidRPr="003560F2">
              <w:rPr>
                <w:rStyle w:val="Hyperlink"/>
                <w:rFonts w:ascii="Sakkal Majalla" w:hAnsi="Sakkal Majalla" w:cs="Sakkal Majalla" w:hint="eastAsia"/>
                <w:noProof/>
                <w:rtl/>
                <w:lang w:bidi="ar-EG"/>
              </w:rPr>
              <w:t>الديموغرفية</w:t>
            </w:r>
            <w:r w:rsidRPr="003560F2">
              <w:rPr>
                <w:rStyle w:val="Hyperlink"/>
                <w:rFonts w:ascii="Sakkal Majalla" w:hAnsi="Sakkal Majalla" w:cs="Sakkal Majalla"/>
                <w:noProof/>
                <w:rtl/>
                <w:lang w:bidi="ar-EG"/>
              </w:rPr>
              <w:t xml:space="preserve"> </w:t>
            </w:r>
            <w:r w:rsidRPr="003560F2">
              <w:rPr>
                <w:rStyle w:val="Hyperlink"/>
                <w:rFonts w:ascii="Sakkal Majalla" w:hAnsi="Sakkal Majalla" w:cs="Sakkal Majalla" w:hint="eastAsia"/>
                <w:noProof/>
                <w:rtl/>
                <w:lang w:bidi="ar-EG"/>
              </w:rPr>
              <w:t>لعينة</w:t>
            </w:r>
            <w:r w:rsidRPr="003560F2">
              <w:rPr>
                <w:rStyle w:val="Hyperlink"/>
                <w:rFonts w:ascii="Sakkal Majalla" w:hAnsi="Sakkal Majalla" w:cs="Sakkal Majalla"/>
                <w:noProof/>
                <w:rtl/>
                <w:lang w:bidi="ar-EG"/>
              </w:rPr>
              <w:t xml:space="preserve"> </w:t>
            </w:r>
            <w:r w:rsidRPr="003560F2">
              <w:rPr>
                <w:rStyle w:val="Hyperlink"/>
                <w:rFonts w:ascii="Sakkal Majalla" w:hAnsi="Sakkal Majalla" w:cs="Sakkal Majalla" w:hint="eastAsia"/>
                <w:noProof/>
                <w:rtl/>
                <w:lang w:bidi="ar-EG"/>
              </w:rPr>
              <w:t>الدراسة</w:t>
            </w:r>
            <w:r w:rsidRPr="003560F2">
              <w:rPr>
                <w:noProof/>
                <w:webHidden/>
                <w:rtl/>
              </w:rPr>
              <w:tab/>
            </w:r>
            <w:r w:rsidRPr="003560F2">
              <w:rPr>
                <w:noProof/>
                <w:webHidden/>
                <w:rtl/>
              </w:rPr>
              <w:fldChar w:fldCharType="begin"/>
            </w:r>
            <w:r w:rsidRPr="003560F2">
              <w:rPr>
                <w:noProof/>
                <w:webHidden/>
                <w:rtl/>
              </w:rPr>
              <w:instrText xml:space="preserve"> </w:instrText>
            </w:r>
            <w:r w:rsidRPr="003560F2">
              <w:rPr>
                <w:noProof/>
                <w:webHidden/>
              </w:rPr>
              <w:instrText xml:space="preserve">PAGEREF </w:instrText>
            </w:r>
            <w:r w:rsidRPr="003560F2">
              <w:rPr>
                <w:noProof/>
                <w:webHidden/>
                <w:rtl/>
              </w:rPr>
              <w:instrText>_</w:instrText>
            </w:r>
            <w:r w:rsidRPr="003560F2">
              <w:rPr>
                <w:noProof/>
                <w:webHidden/>
              </w:rPr>
              <w:instrText>Toc210294954 \h</w:instrText>
            </w:r>
            <w:r w:rsidRPr="003560F2">
              <w:rPr>
                <w:noProof/>
                <w:webHidden/>
                <w:rtl/>
              </w:rPr>
              <w:instrText xml:space="preserve"> </w:instrText>
            </w:r>
            <w:r w:rsidRPr="003560F2">
              <w:rPr>
                <w:noProof/>
                <w:webHidden/>
                <w:rtl/>
              </w:rPr>
            </w:r>
            <w:r w:rsidRPr="003560F2">
              <w:rPr>
                <w:noProof/>
                <w:webHidden/>
                <w:rtl/>
              </w:rPr>
              <w:fldChar w:fldCharType="separate"/>
            </w:r>
            <w:r w:rsidR="00A82F01">
              <w:rPr>
                <w:noProof/>
                <w:webHidden/>
                <w:rtl/>
              </w:rPr>
              <w:t>35</w:t>
            </w:r>
            <w:r w:rsidRPr="003560F2">
              <w:rPr>
                <w:noProof/>
                <w:webHidden/>
                <w:rtl/>
              </w:rPr>
              <w:fldChar w:fldCharType="end"/>
            </w:r>
          </w:hyperlink>
        </w:p>
        <w:p w14:paraId="5EE77FF2" w14:textId="22574FFA" w:rsidR="005077D7" w:rsidRPr="003560F2" w:rsidRDefault="005077D7" w:rsidP="005077D7">
          <w:pPr>
            <w:pStyle w:val="TOC2"/>
            <w:tabs>
              <w:tab w:val="right" w:leader="dot" w:pos="8822"/>
            </w:tabs>
            <w:spacing w:line="276" w:lineRule="auto"/>
            <w:rPr>
              <w:noProof/>
              <w:rtl/>
            </w:rPr>
          </w:pPr>
          <w:hyperlink w:anchor="_Toc210294955" w:history="1">
            <w:r w:rsidRPr="003560F2">
              <w:rPr>
                <w:rStyle w:val="Hyperlink"/>
                <w:rFonts w:ascii="Sakkal Majalla" w:hAnsi="Sakkal Majalla" w:cs="Sakkal Majalla" w:hint="eastAsia"/>
                <w:noProof/>
                <w:rtl/>
                <w:lang w:bidi="ar-EG"/>
              </w:rPr>
              <w:t>التحليل</w:t>
            </w:r>
            <w:r w:rsidRPr="003560F2">
              <w:rPr>
                <w:rStyle w:val="Hyperlink"/>
                <w:rFonts w:ascii="Sakkal Majalla" w:hAnsi="Sakkal Majalla" w:cs="Sakkal Majalla"/>
                <w:noProof/>
                <w:rtl/>
                <w:lang w:bidi="ar-EG"/>
              </w:rPr>
              <w:t xml:space="preserve"> </w:t>
            </w:r>
            <w:r w:rsidRPr="003560F2">
              <w:rPr>
                <w:rStyle w:val="Hyperlink"/>
                <w:rFonts w:ascii="Sakkal Majalla" w:hAnsi="Sakkal Majalla" w:cs="Sakkal Majalla" w:hint="eastAsia"/>
                <w:noProof/>
                <w:rtl/>
                <w:lang w:bidi="ar-EG"/>
              </w:rPr>
              <w:t>الوصفى</w:t>
            </w:r>
            <w:r w:rsidRPr="003560F2">
              <w:rPr>
                <w:rStyle w:val="Hyperlink"/>
                <w:rFonts w:ascii="Sakkal Majalla" w:hAnsi="Sakkal Majalla" w:cs="Sakkal Majalla"/>
                <w:noProof/>
                <w:rtl/>
                <w:lang w:bidi="ar-EG"/>
              </w:rPr>
              <w:t xml:space="preserve"> </w:t>
            </w:r>
            <w:r w:rsidRPr="003560F2">
              <w:rPr>
                <w:rStyle w:val="Hyperlink"/>
                <w:rFonts w:ascii="Sakkal Majalla" w:hAnsi="Sakkal Majalla" w:cs="Sakkal Majalla" w:hint="eastAsia"/>
                <w:noProof/>
                <w:rtl/>
                <w:lang w:bidi="ar-EG"/>
              </w:rPr>
              <w:t>لمتغيرات</w:t>
            </w:r>
            <w:r w:rsidRPr="003560F2">
              <w:rPr>
                <w:rStyle w:val="Hyperlink"/>
                <w:rFonts w:ascii="Sakkal Majalla" w:hAnsi="Sakkal Majalla" w:cs="Sakkal Majalla"/>
                <w:noProof/>
                <w:rtl/>
                <w:lang w:bidi="ar-EG"/>
              </w:rPr>
              <w:t xml:space="preserve"> </w:t>
            </w:r>
            <w:r w:rsidRPr="003560F2">
              <w:rPr>
                <w:rStyle w:val="Hyperlink"/>
                <w:rFonts w:ascii="Sakkal Majalla" w:hAnsi="Sakkal Majalla" w:cs="Sakkal Majalla" w:hint="eastAsia"/>
                <w:noProof/>
                <w:rtl/>
                <w:lang w:bidi="ar-EG"/>
              </w:rPr>
              <w:t>الدراسة</w:t>
            </w:r>
            <w:r w:rsidRPr="003560F2">
              <w:rPr>
                <w:noProof/>
                <w:webHidden/>
                <w:rtl/>
              </w:rPr>
              <w:tab/>
            </w:r>
            <w:r w:rsidRPr="003560F2">
              <w:rPr>
                <w:noProof/>
                <w:webHidden/>
                <w:rtl/>
              </w:rPr>
              <w:fldChar w:fldCharType="begin"/>
            </w:r>
            <w:r w:rsidRPr="003560F2">
              <w:rPr>
                <w:noProof/>
                <w:webHidden/>
                <w:rtl/>
              </w:rPr>
              <w:instrText xml:space="preserve"> </w:instrText>
            </w:r>
            <w:r w:rsidRPr="003560F2">
              <w:rPr>
                <w:noProof/>
                <w:webHidden/>
              </w:rPr>
              <w:instrText xml:space="preserve">PAGEREF </w:instrText>
            </w:r>
            <w:r w:rsidRPr="003560F2">
              <w:rPr>
                <w:noProof/>
                <w:webHidden/>
                <w:rtl/>
              </w:rPr>
              <w:instrText>_</w:instrText>
            </w:r>
            <w:r w:rsidRPr="003560F2">
              <w:rPr>
                <w:noProof/>
                <w:webHidden/>
              </w:rPr>
              <w:instrText>Toc210294955 \h</w:instrText>
            </w:r>
            <w:r w:rsidRPr="003560F2">
              <w:rPr>
                <w:noProof/>
                <w:webHidden/>
                <w:rtl/>
              </w:rPr>
              <w:instrText xml:space="preserve"> </w:instrText>
            </w:r>
            <w:r w:rsidRPr="003560F2">
              <w:rPr>
                <w:noProof/>
                <w:webHidden/>
                <w:rtl/>
              </w:rPr>
            </w:r>
            <w:r w:rsidRPr="003560F2">
              <w:rPr>
                <w:noProof/>
                <w:webHidden/>
                <w:rtl/>
              </w:rPr>
              <w:fldChar w:fldCharType="separate"/>
            </w:r>
            <w:r w:rsidR="00A82F01">
              <w:rPr>
                <w:noProof/>
                <w:webHidden/>
                <w:rtl/>
              </w:rPr>
              <w:t>46</w:t>
            </w:r>
            <w:r w:rsidRPr="003560F2">
              <w:rPr>
                <w:noProof/>
                <w:webHidden/>
                <w:rtl/>
              </w:rPr>
              <w:fldChar w:fldCharType="end"/>
            </w:r>
          </w:hyperlink>
        </w:p>
        <w:p w14:paraId="7224605F" w14:textId="4FF6CA08" w:rsidR="005077D7" w:rsidRPr="003560F2" w:rsidRDefault="005077D7" w:rsidP="005077D7">
          <w:pPr>
            <w:pStyle w:val="TOC2"/>
            <w:tabs>
              <w:tab w:val="right" w:leader="dot" w:pos="8822"/>
            </w:tabs>
            <w:spacing w:line="276" w:lineRule="auto"/>
            <w:rPr>
              <w:noProof/>
              <w:rtl/>
            </w:rPr>
          </w:pPr>
          <w:hyperlink w:anchor="_Toc210294956" w:history="1">
            <w:r w:rsidRPr="003560F2">
              <w:rPr>
                <w:rStyle w:val="Hyperlink"/>
                <w:rFonts w:ascii="Sakkal Majalla" w:hAnsi="Sakkal Majalla" w:cs="Sakkal Majalla" w:hint="eastAsia"/>
                <w:noProof/>
                <w:rtl/>
                <w:lang w:bidi="ar-EG"/>
              </w:rPr>
              <w:t>فرضيات</w:t>
            </w:r>
            <w:r w:rsidRPr="003560F2">
              <w:rPr>
                <w:rStyle w:val="Hyperlink"/>
                <w:rFonts w:ascii="Sakkal Majalla" w:hAnsi="Sakkal Majalla" w:cs="Sakkal Majalla"/>
                <w:noProof/>
                <w:rtl/>
                <w:lang w:bidi="ar-EG"/>
              </w:rPr>
              <w:t xml:space="preserve"> </w:t>
            </w:r>
            <w:r w:rsidRPr="003560F2">
              <w:rPr>
                <w:rStyle w:val="Hyperlink"/>
                <w:rFonts w:ascii="Sakkal Majalla" w:hAnsi="Sakkal Majalla" w:cs="Sakkal Majalla" w:hint="eastAsia"/>
                <w:noProof/>
                <w:rtl/>
                <w:lang w:bidi="ar-EG"/>
              </w:rPr>
              <w:t>الدراسة</w:t>
            </w:r>
            <w:r w:rsidRPr="003560F2">
              <w:rPr>
                <w:noProof/>
                <w:webHidden/>
                <w:rtl/>
              </w:rPr>
              <w:tab/>
            </w:r>
            <w:r w:rsidRPr="003560F2">
              <w:rPr>
                <w:noProof/>
                <w:webHidden/>
                <w:rtl/>
              </w:rPr>
              <w:fldChar w:fldCharType="begin"/>
            </w:r>
            <w:r w:rsidRPr="003560F2">
              <w:rPr>
                <w:noProof/>
                <w:webHidden/>
                <w:rtl/>
              </w:rPr>
              <w:instrText xml:space="preserve"> </w:instrText>
            </w:r>
            <w:r w:rsidRPr="003560F2">
              <w:rPr>
                <w:noProof/>
                <w:webHidden/>
              </w:rPr>
              <w:instrText xml:space="preserve">PAGEREF </w:instrText>
            </w:r>
            <w:r w:rsidRPr="003560F2">
              <w:rPr>
                <w:noProof/>
                <w:webHidden/>
                <w:rtl/>
              </w:rPr>
              <w:instrText>_</w:instrText>
            </w:r>
            <w:r w:rsidRPr="003560F2">
              <w:rPr>
                <w:noProof/>
                <w:webHidden/>
              </w:rPr>
              <w:instrText>Toc210294956 \h</w:instrText>
            </w:r>
            <w:r w:rsidRPr="003560F2">
              <w:rPr>
                <w:noProof/>
                <w:webHidden/>
                <w:rtl/>
              </w:rPr>
              <w:instrText xml:space="preserve"> </w:instrText>
            </w:r>
            <w:r w:rsidRPr="003560F2">
              <w:rPr>
                <w:noProof/>
                <w:webHidden/>
                <w:rtl/>
              </w:rPr>
            </w:r>
            <w:r w:rsidRPr="003560F2">
              <w:rPr>
                <w:noProof/>
                <w:webHidden/>
                <w:rtl/>
              </w:rPr>
              <w:fldChar w:fldCharType="separate"/>
            </w:r>
            <w:r w:rsidR="00A82F01">
              <w:rPr>
                <w:noProof/>
                <w:webHidden/>
                <w:rtl/>
              </w:rPr>
              <w:t>59</w:t>
            </w:r>
            <w:r w:rsidRPr="003560F2">
              <w:rPr>
                <w:noProof/>
                <w:webHidden/>
                <w:rtl/>
              </w:rPr>
              <w:fldChar w:fldCharType="end"/>
            </w:r>
          </w:hyperlink>
        </w:p>
        <w:p w14:paraId="78920735" w14:textId="3A568001" w:rsidR="005077D7" w:rsidRPr="003560F2" w:rsidRDefault="005077D7" w:rsidP="005077D7">
          <w:pPr>
            <w:pStyle w:val="TOC1"/>
            <w:tabs>
              <w:tab w:val="right" w:leader="dot" w:pos="8822"/>
            </w:tabs>
            <w:spacing w:line="276" w:lineRule="auto"/>
            <w:rPr>
              <w:noProof/>
              <w:rtl/>
            </w:rPr>
          </w:pPr>
          <w:hyperlink w:anchor="_Toc210294957" w:history="1">
            <w:r w:rsidRPr="003560F2">
              <w:rPr>
                <w:rStyle w:val="Hyperlink"/>
                <w:rFonts w:ascii="Sakkal Majalla" w:hAnsi="Sakkal Majalla" w:cs="Sakkal Majalla" w:hint="eastAsia"/>
                <w:b/>
                <w:bCs/>
                <w:noProof/>
                <w:rtl/>
                <w:lang w:bidi="ar-EG"/>
              </w:rPr>
              <w:t>الخاتمة</w:t>
            </w:r>
            <w:r w:rsidRPr="003560F2">
              <w:rPr>
                <w:noProof/>
                <w:webHidden/>
                <w:rtl/>
              </w:rPr>
              <w:tab/>
            </w:r>
            <w:r w:rsidRPr="003560F2">
              <w:rPr>
                <w:noProof/>
                <w:webHidden/>
                <w:rtl/>
              </w:rPr>
              <w:fldChar w:fldCharType="begin"/>
            </w:r>
            <w:r w:rsidRPr="003560F2">
              <w:rPr>
                <w:noProof/>
                <w:webHidden/>
                <w:rtl/>
              </w:rPr>
              <w:instrText xml:space="preserve"> </w:instrText>
            </w:r>
            <w:r w:rsidRPr="003560F2">
              <w:rPr>
                <w:noProof/>
                <w:webHidden/>
              </w:rPr>
              <w:instrText xml:space="preserve">PAGEREF </w:instrText>
            </w:r>
            <w:r w:rsidRPr="003560F2">
              <w:rPr>
                <w:noProof/>
                <w:webHidden/>
                <w:rtl/>
              </w:rPr>
              <w:instrText>_</w:instrText>
            </w:r>
            <w:r w:rsidRPr="003560F2">
              <w:rPr>
                <w:noProof/>
                <w:webHidden/>
              </w:rPr>
              <w:instrText>Toc210294957 \h</w:instrText>
            </w:r>
            <w:r w:rsidRPr="003560F2">
              <w:rPr>
                <w:noProof/>
                <w:webHidden/>
                <w:rtl/>
              </w:rPr>
              <w:instrText xml:space="preserve"> </w:instrText>
            </w:r>
            <w:r w:rsidRPr="003560F2">
              <w:rPr>
                <w:noProof/>
                <w:webHidden/>
                <w:rtl/>
              </w:rPr>
            </w:r>
            <w:r w:rsidRPr="003560F2">
              <w:rPr>
                <w:noProof/>
                <w:webHidden/>
                <w:rtl/>
              </w:rPr>
              <w:fldChar w:fldCharType="separate"/>
            </w:r>
            <w:r w:rsidR="00A82F01">
              <w:rPr>
                <w:noProof/>
                <w:webHidden/>
                <w:rtl/>
              </w:rPr>
              <w:t>74</w:t>
            </w:r>
            <w:r w:rsidRPr="003560F2">
              <w:rPr>
                <w:noProof/>
                <w:webHidden/>
                <w:rtl/>
              </w:rPr>
              <w:fldChar w:fldCharType="end"/>
            </w:r>
          </w:hyperlink>
        </w:p>
        <w:p w14:paraId="152B6F46" w14:textId="049D3A92" w:rsidR="005077D7" w:rsidRPr="003560F2" w:rsidRDefault="005077D7" w:rsidP="005077D7">
          <w:pPr>
            <w:pStyle w:val="TOC2"/>
            <w:tabs>
              <w:tab w:val="right" w:leader="dot" w:pos="8822"/>
            </w:tabs>
            <w:spacing w:line="276" w:lineRule="auto"/>
            <w:rPr>
              <w:noProof/>
              <w:rtl/>
            </w:rPr>
          </w:pPr>
          <w:hyperlink w:anchor="_Toc210294958" w:history="1">
            <w:r w:rsidRPr="003560F2">
              <w:rPr>
                <w:rStyle w:val="Hyperlink"/>
                <w:rFonts w:ascii="Sakkal Majalla" w:hAnsi="Sakkal Majalla" w:cs="Sakkal Majalla" w:hint="eastAsia"/>
                <w:noProof/>
                <w:rtl/>
              </w:rPr>
              <w:t>النتائج</w:t>
            </w:r>
            <w:r w:rsidRPr="003560F2">
              <w:rPr>
                <w:noProof/>
                <w:webHidden/>
                <w:rtl/>
              </w:rPr>
              <w:tab/>
            </w:r>
            <w:r w:rsidRPr="003560F2">
              <w:rPr>
                <w:noProof/>
                <w:webHidden/>
                <w:rtl/>
              </w:rPr>
              <w:fldChar w:fldCharType="begin"/>
            </w:r>
            <w:r w:rsidRPr="003560F2">
              <w:rPr>
                <w:noProof/>
                <w:webHidden/>
                <w:rtl/>
              </w:rPr>
              <w:instrText xml:space="preserve"> </w:instrText>
            </w:r>
            <w:r w:rsidRPr="003560F2">
              <w:rPr>
                <w:noProof/>
                <w:webHidden/>
              </w:rPr>
              <w:instrText xml:space="preserve">PAGEREF </w:instrText>
            </w:r>
            <w:r w:rsidRPr="003560F2">
              <w:rPr>
                <w:noProof/>
                <w:webHidden/>
                <w:rtl/>
              </w:rPr>
              <w:instrText>_</w:instrText>
            </w:r>
            <w:r w:rsidRPr="003560F2">
              <w:rPr>
                <w:noProof/>
                <w:webHidden/>
              </w:rPr>
              <w:instrText>Toc210294958 \h</w:instrText>
            </w:r>
            <w:r w:rsidRPr="003560F2">
              <w:rPr>
                <w:noProof/>
                <w:webHidden/>
                <w:rtl/>
              </w:rPr>
              <w:instrText xml:space="preserve"> </w:instrText>
            </w:r>
            <w:r w:rsidRPr="003560F2">
              <w:rPr>
                <w:noProof/>
                <w:webHidden/>
                <w:rtl/>
              </w:rPr>
            </w:r>
            <w:r w:rsidRPr="003560F2">
              <w:rPr>
                <w:noProof/>
                <w:webHidden/>
                <w:rtl/>
              </w:rPr>
              <w:fldChar w:fldCharType="separate"/>
            </w:r>
            <w:r w:rsidR="00A82F01">
              <w:rPr>
                <w:noProof/>
                <w:webHidden/>
                <w:rtl/>
              </w:rPr>
              <w:t>74</w:t>
            </w:r>
            <w:r w:rsidRPr="003560F2">
              <w:rPr>
                <w:noProof/>
                <w:webHidden/>
                <w:rtl/>
              </w:rPr>
              <w:fldChar w:fldCharType="end"/>
            </w:r>
          </w:hyperlink>
        </w:p>
        <w:p w14:paraId="3E587D03" w14:textId="1168AD94" w:rsidR="005077D7" w:rsidRPr="003560F2" w:rsidRDefault="005077D7" w:rsidP="005077D7">
          <w:pPr>
            <w:pStyle w:val="TOC2"/>
            <w:tabs>
              <w:tab w:val="right" w:leader="dot" w:pos="8822"/>
            </w:tabs>
            <w:spacing w:line="276" w:lineRule="auto"/>
            <w:rPr>
              <w:noProof/>
              <w:rtl/>
            </w:rPr>
          </w:pPr>
          <w:hyperlink w:anchor="_Toc210294959" w:history="1">
            <w:r w:rsidRPr="003560F2">
              <w:rPr>
                <w:rStyle w:val="Hyperlink"/>
                <w:rFonts w:ascii="Sakkal Majalla" w:hAnsi="Sakkal Majalla" w:cs="Sakkal Majalla" w:hint="eastAsia"/>
                <w:noProof/>
                <w:rtl/>
              </w:rPr>
              <w:t>التوصيات</w:t>
            </w:r>
            <w:r w:rsidRPr="003560F2">
              <w:rPr>
                <w:noProof/>
                <w:webHidden/>
                <w:rtl/>
              </w:rPr>
              <w:tab/>
            </w:r>
            <w:r w:rsidRPr="003560F2">
              <w:rPr>
                <w:noProof/>
                <w:webHidden/>
                <w:rtl/>
              </w:rPr>
              <w:fldChar w:fldCharType="begin"/>
            </w:r>
            <w:r w:rsidRPr="003560F2">
              <w:rPr>
                <w:noProof/>
                <w:webHidden/>
                <w:rtl/>
              </w:rPr>
              <w:instrText xml:space="preserve"> </w:instrText>
            </w:r>
            <w:r w:rsidRPr="003560F2">
              <w:rPr>
                <w:noProof/>
                <w:webHidden/>
              </w:rPr>
              <w:instrText xml:space="preserve">PAGEREF </w:instrText>
            </w:r>
            <w:r w:rsidRPr="003560F2">
              <w:rPr>
                <w:noProof/>
                <w:webHidden/>
                <w:rtl/>
              </w:rPr>
              <w:instrText>_</w:instrText>
            </w:r>
            <w:r w:rsidRPr="003560F2">
              <w:rPr>
                <w:noProof/>
                <w:webHidden/>
              </w:rPr>
              <w:instrText>Toc210294959 \h</w:instrText>
            </w:r>
            <w:r w:rsidRPr="003560F2">
              <w:rPr>
                <w:noProof/>
                <w:webHidden/>
                <w:rtl/>
              </w:rPr>
              <w:instrText xml:space="preserve"> </w:instrText>
            </w:r>
            <w:r w:rsidRPr="003560F2">
              <w:rPr>
                <w:noProof/>
                <w:webHidden/>
                <w:rtl/>
              </w:rPr>
            </w:r>
            <w:r w:rsidRPr="003560F2">
              <w:rPr>
                <w:noProof/>
                <w:webHidden/>
                <w:rtl/>
              </w:rPr>
              <w:fldChar w:fldCharType="separate"/>
            </w:r>
            <w:r w:rsidR="00A82F01">
              <w:rPr>
                <w:noProof/>
                <w:webHidden/>
                <w:rtl/>
              </w:rPr>
              <w:t>75</w:t>
            </w:r>
            <w:r w:rsidRPr="003560F2">
              <w:rPr>
                <w:noProof/>
                <w:webHidden/>
                <w:rtl/>
              </w:rPr>
              <w:fldChar w:fldCharType="end"/>
            </w:r>
          </w:hyperlink>
        </w:p>
        <w:p w14:paraId="63C0B8D9" w14:textId="29A932DA" w:rsidR="005077D7" w:rsidRPr="003560F2" w:rsidRDefault="005077D7" w:rsidP="005077D7">
          <w:pPr>
            <w:pStyle w:val="TOC1"/>
            <w:tabs>
              <w:tab w:val="right" w:leader="dot" w:pos="8822"/>
            </w:tabs>
            <w:spacing w:line="276" w:lineRule="auto"/>
            <w:rPr>
              <w:noProof/>
              <w:rtl/>
            </w:rPr>
          </w:pPr>
          <w:hyperlink w:anchor="_Toc210294960" w:history="1">
            <w:r w:rsidRPr="003560F2">
              <w:rPr>
                <w:rStyle w:val="Hyperlink"/>
                <w:rFonts w:ascii="Sakkal Majalla" w:hAnsi="Sakkal Majalla" w:cs="Sakkal Majalla" w:hint="eastAsia"/>
                <w:b/>
                <w:bCs/>
                <w:noProof/>
                <w:rtl/>
              </w:rPr>
              <w:t>الملاحق</w:t>
            </w:r>
            <w:r w:rsidRPr="003560F2">
              <w:rPr>
                <w:noProof/>
                <w:webHidden/>
                <w:rtl/>
              </w:rPr>
              <w:tab/>
            </w:r>
            <w:r w:rsidRPr="003560F2">
              <w:rPr>
                <w:noProof/>
                <w:webHidden/>
                <w:rtl/>
              </w:rPr>
              <w:fldChar w:fldCharType="begin"/>
            </w:r>
            <w:r w:rsidRPr="003560F2">
              <w:rPr>
                <w:noProof/>
                <w:webHidden/>
                <w:rtl/>
              </w:rPr>
              <w:instrText xml:space="preserve"> </w:instrText>
            </w:r>
            <w:r w:rsidRPr="003560F2">
              <w:rPr>
                <w:noProof/>
                <w:webHidden/>
              </w:rPr>
              <w:instrText xml:space="preserve">PAGEREF </w:instrText>
            </w:r>
            <w:r w:rsidRPr="003560F2">
              <w:rPr>
                <w:noProof/>
                <w:webHidden/>
                <w:rtl/>
              </w:rPr>
              <w:instrText>_</w:instrText>
            </w:r>
            <w:r w:rsidRPr="003560F2">
              <w:rPr>
                <w:noProof/>
                <w:webHidden/>
              </w:rPr>
              <w:instrText>Toc210294960 \h</w:instrText>
            </w:r>
            <w:r w:rsidRPr="003560F2">
              <w:rPr>
                <w:noProof/>
                <w:webHidden/>
                <w:rtl/>
              </w:rPr>
              <w:instrText xml:space="preserve"> </w:instrText>
            </w:r>
            <w:r w:rsidRPr="003560F2">
              <w:rPr>
                <w:noProof/>
                <w:webHidden/>
                <w:rtl/>
              </w:rPr>
            </w:r>
            <w:r w:rsidRPr="003560F2">
              <w:rPr>
                <w:noProof/>
                <w:webHidden/>
                <w:rtl/>
              </w:rPr>
              <w:fldChar w:fldCharType="separate"/>
            </w:r>
            <w:r w:rsidR="00A82F01">
              <w:rPr>
                <w:noProof/>
                <w:webHidden/>
                <w:rtl/>
              </w:rPr>
              <w:t>81</w:t>
            </w:r>
            <w:r w:rsidRPr="003560F2">
              <w:rPr>
                <w:noProof/>
                <w:webHidden/>
                <w:rtl/>
              </w:rPr>
              <w:fldChar w:fldCharType="end"/>
            </w:r>
          </w:hyperlink>
        </w:p>
        <w:p w14:paraId="69D45FFA" w14:textId="191F8234" w:rsidR="005077D7" w:rsidRPr="003560F2" w:rsidRDefault="005077D7" w:rsidP="005077D7">
          <w:pPr>
            <w:spacing w:line="276" w:lineRule="auto"/>
          </w:pPr>
          <w:r w:rsidRPr="003560F2">
            <w:rPr>
              <w:b/>
              <w:bCs/>
              <w:noProof/>
            </w:rPr>
            <w:fldChar w:fldCharType="end"/>
          </w:r>
        </w:p>
      </w:sdtContent>
    </w:sdt>
    <w:p w14:paraId="0E194EF3" w14:textId="6FA5B2DA" w:rsidR="005077D7" w:rsidRPr="003560F2" w:rsidRDefault="005077D7" w:rsidP="005077D7">
      <w:pPr>
        <w:pStyle w:val="Heading1"/>
        <w:bidi/>
        <w:spacing w:line="276" w:lineRule="auto"/>
        <w:jc w:val="center"/>
        <w:rPr>
          <w:rFonts w:ascii="Sakkal Majalla" w:hAnsi="Sakkal Majalla" w:cs="Sakkal Majalla"/>
          <w:b/>
          <w:bCs/>
          <w:color w:val="000000" w:themeColor="text1"/>
          <w:rtl/>
        </w:rPr>
      </w:pPr>
    </w:p>
    <w:p w14:paraId="42CB52ED" w14:textId="4910187C" w:rsidR="005077D7" w:rsidRPr="003560F2" w:rsidRDefault="005077D7" w:rsidP="005077D7">
      <w:pPr>
        <w:spacing w:line="276" w:lineRule="auto"/>
        <w:rPr>
          <w:rtl/>
        </w:rPr>
      </w:pPr>
    </w:p>
    <w:p w14:paraId="09881F79" w14:textId="3EB4C96B" w:rsidR="005077D7" w:rsidRPr="003560F2" w:rsidRDefault="005077D7" w:rsidP="005077D7">
      <w:pPr>
        <w:spacing w:line="276" w:lineRule="auto"/>
        <w:rPr>
          <w:rtl/>
        </w:rPr>
      </w:pPr>
    </w:p>
    <w:p w14:paraId="389FF520" w14:textId="3E41EA91" w:rsidR="005077D7" w:rsidRPr="003560F2" w:rsidRDefault="005077D7" w:rsidP="005077D7">
      <w:pPr>
        <w:spacing w:line="276" w:lineRule="auto"/>
        <w:rPr>
          <w:rtl/>
        </w:rPr>
      </w:pPr>
    </w:p>
    <w:p w14:paraId="01D0A20F" w14:textId="6772A69D" w:rsidR="005077D7" w:rsidRPr="003560F2" w:rsidRDefault="005077D7" w:rsidP="005077D7">
      <w:pPr>
        <w:spacing w:line="276" w:lineRule="auto"/>
        <w:rPr>
          <w:rtl/>
        </w:rPr>
      </w:pPr>
    </w:p>
    <w:p w14:paraId="346EB817" w14:textId="2F869B32" w:rsidR="005077D7" w:rsidRPr="003560F2" w:rsidRDefault="005077D7" w:rsidP="005077D7">
      <w:pPr>
        <w:spacing w:line="276" w:lineRule="auto"/>
        <w:rPr>
          <w:rtl/>
        </w:rPr>
      </w:pPr>
    </w:p>
    <w:p w14:paraId="59FC9252" w14:textId="7B30200E" w:rsidR="005077D7" w:rsidRPr="003560F2" w:rsidRDefault="005077D7" w:rsidP="005077D7">
      <w:pPr>
        <w:spacing w:line="276" w:lineRule="auto"/>
        <w:rPr>
          <w:rtl/>
        </w:rPr>
      </w:pPr>
    </w:p>
    <w:p w14:paraId="004AB0AD" w14:textId="73DF911C" w:rsidR="005077D7" w:rsidRPr="003560F2" w:rsidRDefault="005077D7" w:rsidP="005077D7">
      <w:pPr>
        <w:spacing w:line="276" w:lineRule="auto"/>
        <w:rPr>
          <w:rtl/>
        </w:rPr>
      </w:pPr>
    </w:p>
    <w:p w14:paraId="62CEDEEC" w14:textId="4A6686CF" w:rsidR="005077D7" w:rsidRPr="003560F2" w:rsidRDefault="005077D7" w:rsidP="005077D7">
      <w:pPr>
        <w:spacing w:line="276" w:lineRule="auto"/>
        <w:rPr>
          <w:rtl/>
        </w:rPr>
      </w:pPr>
    </w:p>
    <w:p w14:paraId="5A4E9AAD" w14:textId="27CAC4A5" w:rsidR="005077D7" w:rsidRPr="003560F2" w:rsidRDefault="005077D7" w:rsidP="005077D7">
      <w:pPr>
        <w:spacing w:line="276" w:lineRule="auto"/>
        <w:rPr>
          <w:rtl/>
        </w:rPr>
      </w:pPr>
    </w:p>
    <w:p w14:paraId="47B020F3" w14:textId="762B87E7" w:rsidR="005077D7" w:rsidRPr="003560F2" w:rsidRDefault="005077D7" w:rsidP="005077D7">
      <w:pPr>
        <w:spacing w:line="276" w:lineRule="auto"/>
        <w:rPr>
          <w:rtl/>
        </w:rPr>
      </w:pPr>
    </w:p>
    <w:p w14:paraId="79F8290E" w14:textId="2F5940D7" w:rsidR="00D02BCC" w:rsidRPr="003560F2" w:rsidRDefault="00D02BCC" w:rsidP="005077D7">
      <w:pPr>
        <w:pStyle w:val="Heading1"/>
        <w:bidi/>
        <w:spacing w:line="276" w:lineRule="auto"/>
        <w:jc w:val="center"/>
        <w:rPr>
          <w:rFonts w:ascii="Sakkal Majalla" w:hAnsi="Sakkal Majalla" w:cs="Sakkal Majalla"/>
          <w:b/>
          <w:bCs/>
          <w:color w:val="000000" w:themeColor="text1"/>
          <w:rtl/>
        </w:rPr>
      </w:pPr>
      <w:bookmarkStart w:id="2" w:name="_Toc210294916"/>
      <w:r w:rsidRPr="003560F2">
        <w:rPr>
          <w:rFonts w:ascii="Sakkal Majalla" w:hAnsi="Sakkal Majalla" w:cs="Sakkal Majalla"/>
          <w:b/>
          <w:bCs/>
          <w:color w:val="000000" w:themeColor="text1"/>
          <w:rtl/>
        </w:rPr>
        <w:lastRenderedPageBreak/>
        <w:t>الفصل الأول: المقدمة والإطار التمهيدي</w:t>
      </w:r>
      <w:bookmarkEnd w:id="2"/>
    </w:p>
    <w:p w14:paraId="035BF540" w14:textId="44292834" w:rsidR="009125CE" w:rsidRPr="003560F2" w:rsidRDefault="00A74F76" w:rsidP="005077D7">
      <w:pPr>
        <w:pStyle w:val="Heading2"/>
        <w:bidi/>
        <w:spacing w:line="276" w:lineRule="auto"/>
        <w:rPr>
          <w:rFonts w:ascii="Sakkal Majalla" w:hAnsi="Sakkal Majalla" w:cs="Sakkal Majalla"/>
          <w:color w:val="000000" w:themeColor="text1"/>
          <w:sz w:val="32"/>
          <w:szCs w:val="32"/>
          <w:rtl/>
          <w:lang w:bidi="ar-EG"/>
        </w:rPr>
      </w:pPr>
      <w:bookmarkStart w:id="3" w:name="_Toc210294917"/>
      <w:r w:rsidRPr="003560F2">
        <w:rPr>
          <w:rFonts w:ascii="Sakkal Majalla" w:hAnsi="Sakkal Majalla" w:cs="Sakkal Majalla"/>
          <w:color w:val="000000" w:themeColor="text1"/>
          <w:sz w:val="32"/>
          <w:szCs w:val="32"/>
          <w:rtl/>
        </w:rPr>
        <w:t>مقدمة</w:t>
      </w:r>
      <w:bookmarkEnd w:id="3"/>
    </w:p>
    <w:p w14:paraId="4846C022" w14:textId="6CAB003D" w:rsidR="009A1228" w:rsidRPr="003560F2" w:rsidRDefault="009A1228" w:rsidP="005077D7">
      <w:pPr>
        <w:spacing w:before="240" w:line="276" w:lineRule="auto"/>
        <w:ind w:firstLine="720"/>
        <w:jc w:val="lowKashida"/>
        <w:rPr>
          <w:rFonts w:ascii="Sakkal Majalla" w:hAnsi="Sakkal Majalla" w:cs="Sakkal Majalla"/>
          <w:sz w:val="32"/>
          <w:szCs w:val="32"/>
          <w:lang w:bidi="ar-EG"/>
        </w:rPr>
      </w:pPr>
      <w:r w:rsidRPr="003560F2">
        <w:rPr>
          <w:rFonts w:ascii="Sakkal Majalla" w:hAnsi="Sakkal Majalla" w:cs="Sakkal Majalla"/>
          <w:sz w:val="32"/>
          <w:szCs w:val="32"/>
          <w:rtl/>
        </w:rPr>
        <w:t>يمثّل التحول الرقمي أحد المكونات الأساسية في إطار استراتيجية التحول الشامل للأعمال في المؤسسات المعاصرة، إذ لم يعد مجرد إجراء وقتي أو مشروع يُنفّذ لمرة واحدة فحسب، بل أصبح عملية ديناميكية مستمرة تتطلب قدرة عالية على التكيف مع بيئة عمل تتسم بالتغير السريع والمتلاحق ويُعد التحول الرقمي، رغم أنه ليس العامل الوحيد في معادلة النجاح المؤسسي، عنصرًا بالغ الأهمية في تحديد مصير أي مبادرة تهدف إلى مواكبة التطورات التقنية وتبني الحلول الرقمية المناسبة ولا يقتصر التحول الرقمي على الجانب التقني فقط، بل يتكامل مع العناصر البشرية والإدارية والعمليات التشغيلية ليشكّل منظومة متكاملة تمنح المؤسسات القدرة على الاستجابة السريعة للمشكلات، والتعامل مع حالات التعطل المفاجئة، ومواكبة احتياجات الكيانات والمؤسسات مع ما يشهده العالم من تطورات متلاحقة في شتى المجالات. كما يُعد هذا التحول محركًا رئيسيًا لدفع عجلة النمو المؤسسي وتعزيز الابتكار المستدام، الأمر الذي يُمكن المؤسسات من استكشاف آفاق جديدة للنمو والتطوير بطرق قد تكون غير متوقعة أو مألوفة في كثير من الأحيان وبالتالي، فإن التحول الرقمي يتجاوز كونه مجرد تحديث تقني إلى كونه ثقافة مؤسسية واستراتيجية شاملة تفرض على المؤسسات، لا سيما في القطاعات الحيوية، إعادة التفكير في نماذج أعمالها، وآليات تقديم خدماتها، وأساليب إدارة مواردها، بما يضمن قدرتها على البقاء والمنافسة والريادة في بيئة أعمال رقمية شديدة التعقيد والتغير</w:t>
      </w:r>
      <w:r w:rsidRPr="003560F2">
        <w:rPr>
          <w:rFonts w:ascii="Sakkal Majalla" w:hAnsi="Sakkal Majalla" w:cs="Sakkal Majalla"/>
          <w:sz w:val="32"/>
          <w:szCs w:val="32"/>
          <w:rtl/>
          <w:lang w:bidi="ar-EG"/>
        </w:rPr>
        <w:t>(البنا، 2024).</w:t>
      </w:r>
    </w:p>
    <w:p w14:paraId="7846737B" w14:textId="00290252" w:rsidR="00856E1A" w:rsidRPr="003560F2" w:rsidRDefault="00856E1A" w:rsidP="005077D7">
      <w:pPr>
        <w:spacing w:before="240" w:line="276" w:lineRule="auto"/>
        <w:ind w:firstLine="720"/>
        <w:jc w:val="lowKashida"/>
        <w:rPr>
          <w:rFonts w:ascii="Sakkal Majalla" w:hAnsi="Sakkal Majalla" w:cs="Sakkal Majalla"/>
          <w:sz w:val="32"/>
          <w:szCs w:val="32"/>
        </w:rPr>
      </w:pPr>
      <w:r w:rsidRPr="003560F2">
        <w:rPr>
          <w:rFonts w:ascii="Sakkal Majalla" w:hAnsi="Sakkal Majalla" w:cs="Sakkal Majalla"/>
          <w:sz w:val="32"/>
          <w:szCs w:val="32"/>
          <w:rtl/>
        </w:rPr>
        <w:t xml:space="preserve">تتنوّع أدوات وقواعد إدارة المخاطر بتنوّع طبيعة المخاطر نفسها، واختلاف خصائصها، والظروف المحيطة بها، مما يستدعي اعتماد أساليب مرنة ومتطورة لمواجهتها ويُعد التأمين من أبرز الآليات التي يستند إليها الإنسان في مواجهة الأخطار المحتملة، لما يوفره من شعور بالأمان والاستقرار، فهو وسيلة فعّالة لحماية الأصول والممتلكات سواء على مستوى الأفراد أو المؤسسات. ويحتل التأمين مكانة محورية ضمن منظومة إدارة المخاطر الحديثة، ليس فقط من خلال توفير التغطية التأمينية لمختلف الأخطار التي قد تواجه الأفراد والمنشآت، وإنما أيضًا عبر دوره الاقتصادي والاجتماعي في دعم حركة التنمية، إذ يسهم في تعبئة المدخرات، وتوجيهها نحو </w:t>
      </w:r>
      <w:r w:rsidRPr="003560F2">
        <w:rPr>
          <w:rFonts w:ascii="Sakkal Majalla" w:hAnsi="Sakkal Majalla" w:cs="Sakkal Majalla"/>
          <w:sz w:val="32"/>
          <w:szCs w:val="32"/>
          <w:rtl/>
        </w:rPr>
        <w:lastRenderedPageBreak/>
        <w:t>مجالات الاستثمار الإنتاجي، بما يعزز النشاط الاقتصادي الكلي وتكمن أهمية شركات التأمين في اضطلاعها بدور استراتيجي في منظومة إدارة المخاطر على مستوى المجتمع، حيث تتحمل عبء إدارة المخاطر بدلاً من الوحدات الإنتاجية، مما يتيح لتلك الوحدات والمؤسسات التفرغ لإدارة أعمالها التشغيلية والاستراتيجية بكفاءة أكبر. وينبغي على المؤسسات، في ظل بيئة أعمال معقدة ومخاطر متزايدة، تبنّي استراتيجيات متكاملة وفعّالة لإدارة المخاطر، تهدف إلى حماية مواردها المادية والبشرية من كافة التهديدات المحتملة، سواء كانت مالية، تشغيلية، أو بيئية ولا شك أن نجاح المؤسسات في بناء وتطبيق استراتيجيات إدارة مخاطر متطورة سيعود بأثر إيجابي مباشر ليس فقط على مستوى أدائها المؤسسي واستدامتها التنافسية، بل سينعكس كذلك على دعم الاقتصاد الوطني من خلال الحفاظ على استقرار بيئة الأعمال، وتشجيع الاستثمارات، وتعزيز القدرة الإنتاجية للقطاعات المختلفة، بما يسهم في تحقيق أهداف التنمية المستدامة</w:t>
      </w:r>
      <w:r w:rsidR="00210135" w:rsidRPr="003560F2">
        <w:rPr>
          <w:rFonts w:ascii="Sakkal Majalla" w:hAnsi="Sakkal Majalla" w:cs="Sakkal Majalla"/>
          <w:sz w:val="32"/>
          <w:szCs w:val="32"/>
          <w:rtl/>
        </w:rPr>
        <w:t>(دلال، 2021).</w:t>
      </w:r>
    </w:p>
    <w:p w14:paraId="5C5B42EB" w14:textId="435EAB0E" w:rsidR="009A1228" w:rsidRPr="003560F2" w:rsidRDefault="00DA2211" w:rsidP="005077D7">
      <w:pPr>
        <w:spacing w:before="240" w:line="276" w:lineRule="auto"/>
        <w:ind w:firstLine="720"/>
        <w:jc w:val="lowKashida"/>
        <w:rPr>
          <w:rFonts w:ascii="Sakkal Majalla" w:hAnsi="Sakkal Majalla" w:cs="Sakkal Majalla"/>
          <w:sz w:val="32"/>
          <w:szCs w:val="32"/>
          <w:rtl/>
        </w:rPr>
      </w:pPr>
      <w:r w:rsidRPr="003560F2">
        <w:rPr>
          <w:rFonts w:ascii="Sakkal Majalla" w:hAnsi="Sakkal Majalla" w:cs="Sakkal Majalla"/>
          <w:sz w:val="32"/>
          <w:szCs w:val="32"/>
          <w:rtl/>
        </w:rPr>
        <w:t>تُعد إدارة المخاطر عنصرًا محوريًا ضمن منظومة الإدارة الاستراتيجية لأي مؤسسة، إذ تمثّل مجموعة من الإجراءات والسياسات المنظمة التي تتبعها المؤسسات لمواجهة الأخطار المحتملة المرتبطة بأنشطتها وبيئة عملها. وفي هذا السياق، يُعتبر التأمين من أهم الأدوات التي يعتمد عليها الأفراد والمؤسسات على حدّ سواء لإدارة المخاطر التي قد تواجههم، لما يوفره من حماية مالية وتغطية تأمينية ضد الخسائر المحتملة ورغم أن شركات التأمين تؤدي هذا الدور الحيوي في إدارة مخاطر الآخرين، إلا أنها في ذات الوقت ليست بمنأى عن التعرض لمجموعة متنوّعة من المخاطر، سواء كانت مالية أو تشغيلية أو تنظيمية أو تكنولوجية، مما يستدعي منها تبنّي استراتيجيات فعّالة ومتكاملة لإدارة هذه المخاطر وضمان استمرارية أدائها وكفاءتها وانطلاقًا من هذه الأهمية، جاءت هذه الدراسة لتسلّط الضوء على أبرز المخاطر التي تواجه شركات التأمين، واستعراض الآليات والاستراتيجيات التي تعتمدها لمواجهتها والحد من آثارها. ويشكّل هذا الموضوع محور اهتمام الدراسة، سعيًا لفهم واقع إدارة المخاطر في قطاع التأمين، وتحليل مدى جاهزية هذه الشركات للتعامل مع المخاطر المتزايدة في بيئة أعمال تتسم بالتعقيد والتغير المستمر</w:t>
      </w:r>
      <w:r w:rsidR="00D54552" w:rsidRPr="003560F2">
        <w:rPr>
          <w:rFonts w:ascii="Sakkal Majalla" w:hAnsi="Sakkal Majalla" w:cs="Sakkal Majalla"/>
          <w:sz w:val="32"/>
          <w:szCs w:val="32"/>
          <w:rtl/>
        </w:rPr>
        <w:t>(منبه، 2022).</w:t>
      </w:r>
    </w:p>
    <w:p w14:paraId="3A504109" w14:textId="41C488FF" w:rsidR="009125CE" w:rsidRPr="003560F2" w:rsidRDefault="00A74F76" w:rsidP="005077D7">
      <w:pPr>
        <w:pStyle w:val="Heading2"/>
        <w:bidi/>
        <w:spacing w:line="276" w:lineRule="auto"/>
        <w:rPr>
          <w:rFonts w:ascii="Sakkal Majalla" w:hAnsi="Sakkal Majalla" w:cs="Sakkal Majalla"/>
          <w:color w:val="000000" w:themeColor="text1"/>
          <w:sz w:val="32"/>
          <w:szCs w:val="32"/>
          <w:rtl/>
        </w:rPr>
      </w:pPr>
      <w:bookmarkStart w:id="4" w:name="_Toc210294918"/>
      <w:r w:rsidRPr="003560F2">
        <w:rPr>
          <w:rFonts w:ascii="Sakkal Majalla" w:hAnsi="Sakkal Majalla" w:cs="Sakkal Majalla"/>
          <w:color w:val="000000" w:themeColor="text1"/>
          <w:sz w:val="32"/>
          <w:szCs w:val="32"/>
          <w:rtl/>
        </w:rPr>
        <w:lastRenderedPageBreak/>
        <w:t>مشكلة الدراسة</w:t>
      </w:r>
      <w:bookmarkEnd w:id="4"/>
    </w:p>
    <w:p w14:paraId="55CCACDE" w14:textId="77777777" w:rsidR="00D54552" w:rsidRPr="003560F2" w:rsidRDefault="00D54552" w:rsidP="005077D7">
      <w:pPr>
        <w:spacing w:before="240" w:line="276" w:lineRule="auto"/>
        <w:ind w:firstLine="720"/>
        <w:jc w:val="lowKashida"/>
        <w:rPr>
          <w:rFonts w:ascii="Sakkal Majalla" w:hAnsi="Sakkal Majalla" w:cs="Sakkal Majalla"/>
          <w:sz w:val="32"/>
          <w:szCs w:val="32"/>
        </w:rPr>
      </w:pPr>
      <w:r w:rsidRPr="003560F2">
        <w:rPr>
          <w:rFonts w:ascii="Sakkal Majalla" w:hAnsi="Sakkal Majalla" w:cs="Sakkal Majalla"/>
          <w:sz w:val="32"/>
          <w:szCs w:val="32"/>
          <w:rtl/>
        </w:rPr>
        <w:t>شهد العالم في العقود الأخيرة تطورات متسارعة في مجالات التقنية والاتصالات، أسفرت عن تحولات جذرية في طريقة أداء الأعمال والخدمات في مختلف القطاعات، من بينها قطاع التأمين الذي يُعد من القطاعات الحيوية في دعم الاقتصاد الوطني وتحقيق الاستقرار المالي والاجتماعي. ومع تبني المملكة العربية السعودية لرؤية 2030، أصبحت مسألة التحول الرقمي من الأولويات الاستراتيجية التي تتبناها المؤسسات والشركات كافة، بهدف تعزيز الكفاءة التشغيلية، وتحقيق الجودة، ورفع مستوى رضا العملاء، وضمان استدامة الأعمال. وفي هذا السياق، أصبحت شركات التأمين ملزمة بإعادة هيكلة أنظمتها التشغيلية والإدارية بما يتماشى مع متطلبات التحول الرقمي وتقنيات الثورة الصناعية الرابعة</w:t>
      </w:r>
      <w:r w:rsidRPr="003560F2">
        <w:rPr>
          <w:rFonts w:ascii="Sakkal Majalla" w:hAnsi="Sakkal Majalla" w:cs="Sakkal Majalla"/>
          <w:sz w:val="32"/>
          <w:szCs w:val="32"/>
        </w:rPr>
        <w:t>.</w:t>
      </w:r>
    </w:p>
    <w:p w14:paraId="6C28C2F5" w14:textId="29814C44" w:rsidR="00D54552" w:rsidRPr="003560F2" w:rsidRDefault="00D54552" w:rsidP="005077D7">
      <w:pPr>
        <w:spacing w:before="240" w:line="276" w:lineRule="auto"/>
        <w:ind w:firstLine="720"/>
        <w:jc w:val="lowKashida"/>
        <w:rPr>
          <w:rFonts w:ascii="Sakkal Majalla" w:hAnsi="Sakkal Majalla" w:cs="Sakkal Majalla"/>
          <w:sz w:val="32"/>
          <w:szCs w:val="32"/>
          <w:rtl/>
        </w:rPr>
      </w:pPr>
      <w:r w:rsidRPr="003560F2">
        <w:rPr>
          <w:rFonts w:ascii="Sakkal Majalla" w:hAnsi="Sakkal Majalla" w:cs="Sakkal Majalla"/>
          <w:sz w:val="32"/>
          <w:szCs w:val="32"/>
          <w:rtl/>
        </w:rPr>
        <w:t>وتُعد إدارة المخاطر من أهم الوظائف الإدارية التي تسعى شركات التأمين إلى تطويرها، نظرًا لدورها المحوري في التنبؤ بالمخاطر المستقبلية، والحد من الخسائر المحتملة، وضمان استمرارية تقديم الخدمات التأمينية بفاعلية إلا أن التحول الرقمي، برغم ما يقدمه من فرص هائلة في تحسين كفاءة إدارة المخاطر من خلال استخدام أدوات التحليل الذكي للبيانات، ونظم دعم القرار، وتقنيات الذكاء الاصطناعي، يطرح في ذات الوقت تحديات تقنية وبشرية وتنظيمية قد تعرقل تحقيق الفاعلية المرجوة، خاصة في بيئة أعمال سريعة التغير وتواجه منافسة متزايدة</w:t>
      </w:r>
      <w:r w:rsidRPr="003560F2">
        <w:rPr>
          <w:rFonts w:ascii="Sakkal Majalla" w:hAnsi="Sakkal Majalla" w:cs="Sakkal Majalla"/>
          <w:sz w:val="32"/>
          <w:szCs w:val="32"/>
        </w:rPr>
        <w:t>.</w:t>
      </w:r>
    </w:p>
    <w:p w14:paraId="22DABE5D" w14:textId="6057935C" w:rsidR="00D54552" w:rsidRPr="003560F2" w:rsidRDefault="00D54552" w:rsidP="005077D7">
      <w:pPr>
        <w:spacing w:before="240" w:line="276" w:lineRule="auto"/>
        <w:ind w:firstLine="720"/>
        <w:jc w:val="lowKashida"/>
        <w:rPr>
          <w:rFonts w:ascii="Sakkal Majalla" w:hAnsi="Sakkal Majalla" w:cs="Sakkal Majalla"/>
          <w:sz w:val="32"/>
          <w:szCs w:val="32"/>
        </w:rPr>
      </w:pPr>
      <w:r w:rsidRPr="003560F2">
        <w:rPr>
          <w:rFonts w:ascii="Sakkal Majalla" w:hAnsi="Sakkal Majalla" w:cs="Sakkal Majalla"/>
          <w:sz w:val="32"/>
          <w:szCs w:val="32"/>
          <w:rtl/>
        </w:rPr>
        <w:t>ورغم أهمية هذا الموضوع، إلا أن الدراسات العربية، والسعودية تحديدًا، لا تزال محدودة في استقصاء أثر التحول الرقمي على كفاءة إدارة المخاطر في شركات التأمين، خصوصًا من حيث مدى قدرة هذه الشركات على توظيف الأدوات الرقمية بشكل استراتيجي لتحليل المخاطر، وتقدير احتمالاتها، وتطوير استراتيجيات الاستجابة لها في الوقت المناسب الأمر الذي يطرح تساؤلات حول مدى جاهزية قطاع التأمين السعودي للاستفادة المثلى من التحول الرقمي في تحسين إجراءات إدارة المخاطر، وحول التحديات التي قد تواجه هذا التحول، والآثار المترتبة عليه على مستوى الأداء المؤسسي</w:t>
      </w:r>
      <w:r w:rsidRPr="003560F2">
        <w:rPr>
          <w:rFonts w:ascii="Sakkal Majalla" w:hAnsi="Sakkal Majalla" w:cs="Sakkal Majalla"/>
          <w:sz w:val="32"/>
          <w:szCs w:val="32"/>
        </w:rPr>
        <w:t>.</w:t>
      </w:r>
    </w:p>
    <w:p w14:paraId="5F02BB6D" w14:textId="79DF6938" w:rsidR="009125CE" w:rsidRPr="003560F2" w:rsidRDefault="00D54552" w:rsidP="005077D7">
      <w:pPr>
        <w:spacing w:before="240" w:line="276" w:lineRule="auto"/>
        <w:ind w:firstLine="720"/>
        <w:jc w:val="lowKashida"/>
        <w:rPr>
          <w:rFonts w:ascii="Sakkal Majalla" w:hAnsi="Sakkal Majalla" w:cs="Sakkal Majalla"/>
          <w:sz w:val="32"/>
          <w:szCs w:val="32"/>
          <w:rtl/>
        </w:rPr>
      </w:pPr>
      <w:r w:rsidRPr="003560F2">
        <w:rPr>
          <w:rFonts w:ascii="Sakkal Majalla" w:hAnsi="Sakkal Majalla" w:cs="Sakkal Majalla"/>
          <w:sz w:val="32"/>
          <w:szCs w:val="32"/>
          <w:rtl/>
        </w:rPr>
        <w:lastRenderedPageBreak/>
        <w:t>ومن هذا المنطلق، تنبع مشكلة الدراسة من الحاجة الماسة إلى فهم العلاقة بين التحول الرقمي وكفاءة إدارة المخاطر في شركات التأمين العاملة في المملكة العربية السعودية، والكشف عن أبعاد هذا الأثر، والتعرف على المعوقات التي قد تحدّ من فعاليته، فضلًا عن تقديم توصيات عملية يمكن أن تسهم في دعم خطط التحول الرقمي في هذا القطاع الحيوي، وتعزيز كفاءة عمليات إدارة المخاطر فيه</w:t>
      </w:r>
      <w:r w:rsidRPr="003560F2">
        <w:rPr>
          <w:rFonts w:ascii="Sakkal Majalla" w:hAnsi="Sakkal Majalla" w:cs="Sakkal Majalla"/>
          <w:sz w:val="32"/>
          <w:szCs w:val="32"/>
        </w:rPr>
        <w:t>.</w:t>
      </w:r>
    </w:p>
    <w:p w14:paraId="6E3DAB69" w14:textId="77777777" w:rsidR="00220E2E" w:rsidRPr="003560F2" w:rsidRDefault="00220E2E" w:rsidP="005077D7">
      <w:pPr>
        <w:pStyle w:val="Heading2"/>
        <w:bidi/>
        <w:spacing w:line="276" w:lineRule="auto"/>
        <w:rPr>
          <w:rFonts w:ascii="Sakkal Majalla" w:hAnsi="Sakkal Majalla" w:cs="Sakkal Majalla"/>
          <w:color w:val="000000" w:themeColor="text1"/>
          <w:sz w:val="32"/>
          <w:szCs w:val="32"/>
        </w:rPr>
      </w:pPr>
      <w:bookmarkStart w:id="5" w:name="_Toc210294919"/>
      <w:r w:rsidRPr="003560F2">
        <w:rPr>
          <w:rFonts w:ascii="Sakkal Majalla" w:hAnsi="Sakkal Majalla" w:cs="Sakkal Majalla"/>
          <w:color w:val="000000" w:themeColor="text1"/>
          <w:sz w:val="32"/>
          <w:szCs w:val="32"/>
          <w:rtl/>
        </w:rPr>
        <w:t>أهمية الدراسة</w:t>
      </w:r>
      <w:bookmarkEnd w:id="5"/>
    </w:p>
    <w:p w14:paraId="4EE5CC23" w14:textId="77777777" w:rsidR="00220E2E" w:rsidRPr="003560F2" w:rsidRDefault="00220E2E" w:rsidP="005077D7">
      <w:pPr>
        <w:spacing w:before="240" w:line="276" w:lineRule="auto"/>
        <w:jc w:val="lowKashida"/>
        <w:rPr>
          <w:rFonts w:ascii="Sakkal Majalla" w:hAnsi="Sakkal Majalla" w:cs="Sakkal Majalla"/>
          <w:sz w:val="32"/>
          <w:szCs w:val="32"/>
        </w:rPr>
      </w:pPr>
      <w:r w:rsidRPr="003560F2">
        <w:rPr>
          <w:rFonts w:ascii="Sakkal Majalla" w:hAnsi="Sakkal Majalla" w:cs="Sakkal Majalla"/>
          <w:sz w:val="32"/>
          <w:szCs w:val="32"/>
          <w:rtl/>
        </w:rPr>
        <w:t>أولًا: الأهمية العلمية</w:t>
      </w:r>
    </w:p>
    <w:p w14:paraId="60D53141" w14:textId="77777777" w:rsidR="00220E2E" w:rsidRPr="003560F2" w:rsidRDefault="00220E2E" w:rsidP="005077D7">
      <w:pPr>
        <w:spacing w:before="240" w:line="276" w:lineRule="auto"/>
        <w:ind w:firstLine="720"/>
        <w:jc w:val="lowKashida"/>
        <w:rPr>
          <w:rFonts w:ascii="Sakkal Majalla" w:hAnsi="Sakkal Majalla" w:cs="Sakkal Majalla"/>
          <w:sz w:val="32"/>
          <w:szCs w:val="32"/>
        </w:rPr>
      </w:pPr>
      <w:r w:rsidRPr="003560F2">
        <w:rPr>
          <w:rFonts w:ascii="Sakkal Majalla" w:hAnsi="Sakkal Majalla" w:cs="Sakkal Majalla"/>
          <w:sz w:val="32"/>
          <w:szCs w:val="32"/>
          <w:rtl/>
        </w:rPr>
        <w:t>تنبع الأهمية العلمية لهذه الدراسة من كونها تسهم في إثراء الأدبيات المتخصصة في مجالي التحول الرقمي وإدارة المخاطر، لا سيما في قطاع التأمين، الذي يُعد من القطاعات الحيوية والمرتبطة ارتباطًا وثيقًا بالنشاط الاقتصادي والاجتماعي في أي دولة. ورغم وفرة الدراسات التي تناولت موضوع إدارة المخاطر بشكل عام، إلا أن الدراسات التي تناولت العلاقة بين التحول الرقمي وكفاءة إدارة المخاطر داخل شركات التأمين، خصوصًا في البيئة السعودية، لا تزال محدودة نسبيًا. ومن هنا، تأتي هذه الدراسة لتسد فجوة معرفية قائمة، وتضيف إلى رصيد المعرفة الأكاديمية من خلال تحليل واقع التحول الرقمي في شركات التأمين، ومدى تأثيره في تطوير أدوات واستراتيجيات إدارة المخاطر</w:t>
      </w:r>
      <w:r w:rsidRPr="003560F2">
        <w:rPr>
          <w:rFonts w:ascii="Sakkal Majalla" w:hAnsi="Sakkal Majalla" w:cs="Sakkal Majalla"/>
          <w:sz w:val="32"/>
          <w:szCs w:val="32"/>
        </w:rPr>
        <w:t>.</w:t>
      </w:r>
    </w:p>
    <w:p w14:paraId="6DCF82F2" w14:textId="77777777" w:rsidR="00220E2E" w:rsidRPr="003560F2" w:rsidRDefault="00220E2E" w:rsidP="005077D7">
      <w:pPr>
        <w:spacing w:before="240" w:line="276" w:lineRule="auto"/>
        <w:ind w:firstLine="720"/>
        <w:jc w:val="lowKashida"/>
        <w:rPr>
          <w:rFonts w:ascii="Sakkal Majalla" w:hAnsi="Sakkal Majalla" w:cs="Sakkal Majalla"/>
          <w:sz w:val="32"/>
          <w:szCs w:val="32"/>
        </w:rPr>
      </w:pPr>
      <w:r w:rsidRPr="003560F2">
        <w:rPr>
          <w:rFonts w:ascii="Sakkal Majalla" w:hAnsi="Sakkal Majalla" w:cs="Sakkal Majalla"/>
          <w:sz w:val="32"/>
          <w:szCs w:val="32"/>
          <w:rtl/>
        </w:rPr>
        <w:t>كما تسهم الدراسة في تقديم إطار علمي معاصر يدمج بين مفاهيم التحول الرقمي وإدارة المخاطر في ظل بيئة عمل ديناميكية ومعقدة، ما يمكن الباحثين والدارسين من الاستفادة من نتائجها في بناء دراسات مستقبلية تواكب التطورات التقنية المتسارعة، وتتناول تأثيرها على جوانب إدارية ومالية أخرى في قطاع التأمين وقطاعات اقتصادية أخرى. وتتيح هذه الدراسة أيضًا إمكانيات مقارنة نتائجها بنتائج دراسات إقليمية وعالمية، مما يفتح المجال أمام دراسات مقارنة تسهم في تعميم أو تخصيص النتائج بحسب البيئات التنظيمية المختلفة</w:t>
      </w:r>
      <w:r w:rsidRPr="003560F2">
        <w:rPr>
          <w:rFonts w:ascii="Sakkal Majalla" w:hAnsi="Sakkal Majalla" w:cs="Sakkal Majalla"/>
          <w:sz w:val="32"/>
          <w:szCs w:val="32"/>
        </w:rPr>
        <w:t>.</w:t>
      </w:r>
    </w:p>
    <w:p w14:paraId="4CDF732D" w14:textId="77777777" w:rsidR="00220E2E" w:rsidRPr="003560F2" w:rsidRDefault="00220E2E" w:rsidP="005077D7">
      <w:pPr>
        <w:spacing w:before="240" w:line="276" w:lineRule="auto"/>
        <w:jc w:val="lowKashida"/>
        <w:rPr>
          <w:rFonts w:ascii="Sakkal Majalla" w:hAnsi="Sakkal Majalla" w:cs="Sakkal Majalla"/>
          <w:sz w:val="32"/>
          <w:szCs w:val="32"/>
        </w:rPr>
      </w:pPr>
      <w:r w:rsidRPr="003560F2">
        <w:rPr>
          <w:rFonts w:ascii="Sakkal Majalla" w:hAnsi="Sakkal Majalla" w:cs="Sakkal Majalla"/>
          <w:sz w:val="32"/>
          <w:szCs w:val="32"/>
          <w:rtl/>
        </w:rPr>
        <w:t>ثانيًا: الأهمية العملية</w:t>
      </w:r>
    </w:p>
    <w:p w14:paraId="33526987" w14:textId="77777777" w:rsidR="00220E2E" w:rsidRPr="003560F2" w:rsidRDefault="00220E2E" w:rsidP="005077D7">
      <w:pPr>
        <w:spacing w:before="240" w:line="276" w:lineRule="auto"/>
        <w:ind w:firstLine="720"/>
        <w:jc w:val="lowKashida"/>
        <w:rPr>
          <w:rFonts w:ascii="Sakkal Majalla" w:hAnsi="Sakkal Majalla" w:cs="Sakkal Majalla"/>
          <w:sz w:val="32"/>
          <w:szCs w:val="32"/>
        </w:rPr>
      </w:pPr>
      <w:r w:rsidRPr="003560F2">
        <w:rPr>
          <w:rFonts w:ascii="Sakkal Majalla" w:hAnsi="Sakkal Majalla" w:cs="Sakkal Majalla"/>
          <w:sz w:val="32"/>
          <w:szCs w:val="32"/>
          <w:rtl/>
        </w:rPr>
        <w:lastRenderedPageBreak/>
        <w:t>أما من الناحية التطبيقية، فتكتسب الدراسة أهمية عملية كبيرة بالنظر إلى طبيعة المخاطر المتزايدة والمعقدة التي تواجه شركات التأمين في ظل التحولات الرقمية المستمرة، والتي فرضت على هذه الشركات ضرورة إعادة هيكلة سياساتها وإجراءاتها في إدارة المخاطر. ومن هذا المنطلق، توفّر نتائج الدراسة مرجعًا تطبيقيًا وإرشاديًا يمكن أن تستفيد منه إدارات شركات التأمين في المملكة العربية السعودية في تطوير استراتيجياتها لإدارة المخاطر بشكل يتناسب مع متطلبات العصر الرقمي</w:t>
      </w:r>
      <w:r w:rsidRPr="003560F2">
        <w:rPr>
          <w:rFonts w:ascii="Sakkal Majalla" w:hAnsi="Sakkal Majalla" w:cs="Sakkal Majalla"/>
          <w:sz w:val="32"/>
          <w:szCs w:val="32"/>
        </w:rPr>
        <w:t>.</w:t>
      </w:r>
    </w:p>
    <w:p w14:paraId="7BA73442" w14:textId="77777777" w:rsidR="00220E2E" w:rsidRPr="003560F2" w:rsidRDefault="00220E2E" w:rsidP="005077D7">
      <w:pPr>
        <w:spacing w:before="240" w:line="276" w:lineRule="auto"/>
        <w:ind w:firstLine="720"/>
        <w:jc w:val="lowKashida"/>
        <w:rPr>
          <w:rFonts w:ascii="Sakkal Majalla" w:hAnsi="Sakkal Majalla" w:cs="Sakkal Majalla"/>
          <w:sz w:val="32"/>
          <w:szCs w:val="32"/>
        </w:rPr>
      </w:pPr>
      <w:r w:rsidRPr="003560F2">
        <w:rPr>
          <w:rFonts w:ascii="Sakkal Majalla" w:hAnsi="Sakkal Majalla" w:cs="Sakkal Majalla"/>
          <w:sz w:val="32"/>
          <w:szCs w:val="32"/>
          <w:rtl/>
        </w:rPr>
        <w:t>وتساعد الدراسة أيضًا صانعي القرار والمخططين في هذه الشركات على التعرف على أبرز المخاطر الجديدة المصاحبة للتحول الرقمي، وآليات التعامل معها، بما يعزز من كفاءة الأداء المؤسسي واستمرارية الأعمال. كما يمكن أن تسهم نتائج الدراسة في دعم الجهات الرقابية والتنظيمية، مثل البنك المركزي السعودي، في وضع الأطر التشريعية والتنظيمية المناسبة لضمان استقرار سوق التأمين المحلي، من خلال التوجيه نحو تبنّي أفضل ممارسات التحول الرقمي الآمن وإدارة المخاطر الفعالة</w:t>
      </w:r>
      <w:r w:rsidRPr="003560F2">
        <w:rPr>
          <w:rFonts w:ascii="Sakkal Majalla" w:hAnsi="Sakkal Majalla" w:cs="Sakkal Majalla"/>
          <w:sz w:val="32"/>
          <w:szCs w:val="32"/>
        </w:rPr>
        <w:t>.</w:t>
      </w:r>
    </w:p>
    <w:p w14:paraId="48A8419A" w14:textId="46CDBA2C" w:rsidR="00E522EB" w:rsidRPr="003560F2" w:rsidRDefault="00220E2E" w:rsidP="005077D7">
      <w:pPr>
        <w:spacing w:before="240" w:line="276" w:lineRule="auto"/>
        <w:ind w:firstLine="720"/>
        <w:jc w:val="lowKashida"/>
        <w:rPr>
          <w:rFonts w:ascii="Sakkal Majalla" w:hAnsi="Sakkal Majalla" w:cs="Sakkal Majalla"/>
          <w:sz w:val="32"/>
          <w:szCs w:val="32"/>
          <w:rtl/>
        </w:rPr>
      </w:pPr>
      <w:r w:rsidRPr="003560F2">
        <w:rPr>
          <w:rFonts w:ascii="Sakkal Majalla" w:hAnsi="Sakkal Majalla" w:cs="Sakkal Majalla"/>
          <w:sz w:val="32"/>
          <w:szCs w:val="32"/>
          <w:rtl/>
        </w:rPr>
        <w:t>علاوة على ذلك، فإن الدراسة تزوّد القائمين على صناعة التأمين في المملكة بتوصيات عملية مبنية على بيانات ميدانية تسهم في تحسين قدرة الشركات على التعامل مع الأزمات والمخاطر المستقبلية، وتحقيق الاستفادة المثلى من تقنيات التحول الرقمي في تعزيز كفاءة إدارة المخاطر، مما يعود بالنفع على القطاع التأميني والاقتصاد الوطني بشكل عام، ويدعم مستهدفات رؤية المملكة 2030 في تعزيز قوة واستدامة القطاعات الخدمية والمالية</w:t>
      </w:r>
      <w:r w:rsidRPr="003560F2">
        <w:rPr>
          <w:rFonts w:ascii="Sakkal Majalla" w:hAnsi="Sakkal Majalla" w:cs="Sakkal Majalla"/>
          <w:sz w:val="32"/>
          <w:szCs w:val="32"/>
        </w:rPr>
        <w:t>.</w:t>
      </w:r>
    </w:p>
    <w:p w14:paraId="1817352F" w14:textId="06E2DF96" w:rsidR="009125CE" w:rsidRPr="003560F2" w:rsidRDefault="00A74F76" w:rsidP="005077D7">
      <w:pPr>
        <w:pStyle w:val="Heading2"/>
        <w:bidi/>
        <w:spacing w:line="276" w:lineRule="auto"/>
        <w:rPr>
          <w:rFonts w:ascii="Sakkal Majalla" w:hAnsi="Sakkal Majalla" w:cs="Sakkal Majalla"/>
          <w:color w:val="000000" w:themeColor="text1"/>
          <w:sz w:val="32"/>
          <w:szCs w:val="32"/>
          <w:rtl/>
        </w:rPr>
      </w:pPr>
      <w:bookmarkStart w:id="6" w:name="_Toc210294920"/>
      <w:r w:rsidRPr="003560F2">
        <w:rPr>
          <w:rFonts w:ascii="Sakkal Majalla" w:hAnsi="Sakkal Majalla" w:cs="Sakkal Majalla"/>
          <w:color w:val="000000" w:themeColor="text1"/>
          <w:sz w:val="32"/>
          <w:szCs w:val="32"/>
          <w:rtl/>
        </w:rPr>
        <w:t>أهداف الدراسة</w:t>
      </w:r>
      <w:bookmarkEnd w:id="6"/>
    </w:p>
    <w:p w14:paraId="4D28D61E" w14:textId="77777777" w:rsidR="006C7946" w:rsidRPr="003560F2" w:rsidRDefault="006C7946" w:rsidP="005077D7">
      <w:pPr>
        <w:numPr>
          <w:ilvl w:val="0"/>
          <w:numId w:val="2"/>
        </w:numPr>
        <w:spacing w:before="240" w:line="276" w:lineRule="auto"/>
        <w:jc w:val="lowKashida"/>
        <w:rPr>
          <w:rFonts w:ascii="Sakkal Majalla" w:hAnsi="Sakkal Majalla" w:cs="Sakkal Majalla"/>
          <w:sz w:val="32"/>
          <w:szCs w:val="32"/>
        </w:rPr>
      </w:pPr>
      <w:r w:rsidRPr="003560F2">
        <w:rPr>
          <w:rFonts w:ascii="Sakkal Majalla" w:hAnsi="Sakkal Majalla" w:cs="Sakkal Majalla"/>
          <w:sz w:val="32"/>
          <w:szCs w:val="32"/>
          <w:rtl/>
        </w:rPr>
        <w:t>التعرف على أثر التحول الرقمي بأبعاده المختلفة على كفاءة إدارة المخاطر في شركات التأمين في المملكة العربية السعودية</w:t>
      </w:r>
      <w:r w:rsidRPr="003560F2">
        <w:rPr>
          <w:rFonts w:ascii="Sakkal Majalla" w:hAnsi="Sakkal Majalla" w:cs="Sakkal Majalla"/>
          <w:sz w:val="32"/>
          <w:szCs w:val="32"/>
        </w:rPr>
        <w:t>.</w:t>
      </w:r>
    </w:p>
    <w:p w14:paraId="32AB2832" w14:textId="77777777" w:rsidR="006C7946" w:rsidRPr="003560F2" w:rsidRDefault="006C7946" w:rsidP="005077D7">
      <w:pPr>
        <w:numPr>
          <w:ilvl w:val="0"/>
          <w:numId w:val="2"/>
        </w:numPr>
        <w:spacing w:before="240" w:line="276" w:lineRule="auto"/>
        <w:jc w:val="lowKashida"/>
        <w:rPr>
          <w:rFonts w:ascii="Sakkal Majalla" w:hAnsi="Sakkal Majalla" w:cs="Sakkal Majalla"/>
          <w:sz w:val="32"/>
          <w:szCs w:val="32"/>
        </w:rPr>
      </w:pPr>
      <w:r w:rsidRPr="003560F2">
        <w:rPr>
          <w:rFonts w:ascii="Sakkal Majalla" w:hAnsi="Sakkal Majalla" w:cs="Sakkal Majalla"/>
          <w:sz w:val="32"/>
          <w:szCs w:val="32"/>
          <w:rtl/>
        </w:rPr>
        <w:t>قياس أثر استخدام نظم المعلومات المؤسسية الرقمية على كفاءة إدارة المخاطر في شركات التأمين</w:t>
      </w:r>
      <w:r w:rsidRPr="003560F2">
        <w:rPr>
          <w:rFonts w:ascii="Sakkal Majalla" w:hAnsi="Sakkal Majalla" w:cs="Sakkal Majalla"/>
          <w:sz w:val="32"/>
          <w:szCs w:val="32"/>
        </w:rPr>
        <w:t>.</w:t>
      </w:r>
    </w:p>
    <w:p w14:paraId="6B31E432" w14:textId="77777777" w:rsidR="006C7946" w:rsidRPr="003560F2" w:rsidRDefault="006C7946" w:rsidP="005077D7">
      <w:pPr>
        <w:numPr>
          <w:ilvl w:val="0"/>
          <w:numId w:val="2"/>
        </w:numPr>
        <w:spacing w:before="240" w:line="276" w:lineRule="auto"/>
        <w:jc w:val="lowKashida"/>
        <w:rPr>
          <w:rFonts w:ascii="Sakkal Majalla" w:hAnsi="Sakkal Majalla" w:cs="Sakkal Majalla"/>
          <w:sz w:val="32"/>
          <w:szCs w:val="32"/>
        </w:rPr>
      </w:pPr>
      <w:r w:rsidRPr="003560F2">
        <w:rPr>
          <w:rFonts w:ascii="Sakkal Majalla" w:hAnsi="Sakkal Majalla" w:cs="Sakkal Majalla"/>
          <w:sz w:val="32"/>
          <w:szCs w:val="32"/>
          <w:rtl/>
        </w:rPr>
        <w:lastRenderedPageBreak/>
        <w:t>تحليل أثر اعتماد التطبيقات الذكية وقنوات الخدمات الرقمية على كفاءة إدارة المخاطر في شركات التأمين</w:t>
      </w:r>
      <w:r w:rsidRPr="003560F2">
        <w:rPr>
          <w:rFonts w:ascii="Sakkal Majalla" w:hAnsi="Sakkal Majalla" w:cs="Sakkal Majalla"/>
          <w:sz w:val="32"/>
          <w:szCs w:val="32"/>
        </w:rPr>
        <w:t>.</w:t>
      </w:r>
    </w:p>
    <w:p w14:paraId="432A0A13" w14:textId="67CEC6E3" w:rsidR="00A74F76" w:rsidRPr="003560F2" w:rsidRDefault="006C7946" w:rsidP="005077D7">
      <w:pPr>
        <w:numPr>
          <w:ilvl w:val="0"/>
          <w:numId w:val="2"/>
        </w:numPr>
        <w:spacing w:before="240" w:line="276" w:lineRule="auto"/>
        <w:jc w:val="lowKashida"/>
        <w:rPr>
          <w:rFonts w:ascii="Sakkal Majalla" w:hAnsi="Sakkal Majalla" w:cs="Sakkal Majalla"/>
          <w:sz w:val="32"/>
          <w:szCs w:val="32"/>
          <w:rtl/>
        </w:rPr>
      </w:pPr>
      <w:r w:rsidRPr="003560F2">
        <w:rPr>
          <w:rFonts w:ascii="Sakkal Majalla" w:hAnsi="Sakkal Majalla" w:cs="Sakkal Majalla"/>
          <w:sz w:val="32"/>
          <w:szCs w:val="32"/>
          <w:rtl/>
        </w:rPr>
        <w:t>تحديد أثر استخدام أدوات التحليل الذكي للبيانات والذكاء الاصطناعي على كفاءة إدارة المخاطر في شركات التأمين</w:t>
      </w:r>
      <w:r w:rsidRPr="003560F2">
        <w:rPr>
          <w:rFonts w:ascii="Sakkal Majalla" w:hAnsi="Sakkal Majalla" w:cs="Sakkal Majalla"/>
          <w:sz w:val="32"/>
          <w:szCs w:val="32"/>
        </w:rPr>
        <w:t>.</w:t>
      </w:r>
    </w:p>
    <w:p w14:paraId="36F619BF" w14:textId="77777777" w:rsidR="00A74F76" w:rsidRPr="003560F2" w:rsidRDefault="00D22171" w:rsidP="005077D7">
      <w:pPr>
        <w:pStyle w:val="Heading2"/>
        <w:bidi/>
        <w:spacing w:line="276" w:lineRule="auto"/>
        <w:rPr>
          <w:rFonts w:ascii="Sakkal Majalla" w:hAnsi="Sakkal Majalla" w:cs="Sakkal Majalla"/>
          <w:color w:val="000000" w:themeColor="text1"/>
          <w:sz w:val="32"/>
          <w:szCs w:val="32"/>
          <w:rtl/>
        </w:rPr>
      </w:pPr>
      <w:bookmarkStart w:id="7" w:name="_Toc210294921"/>
      <w:r w:rsidRPr="003560F2">
        <w:rPr>
          <w:rFonts w:ascii="Sakkal Majalla" w:hAnsi="Sakkal Majalla" w:cs="Sakkal Majalla"/>
          <w:color w:val="000000" w:themeColor="text1"/>
          <w:sz w:val="32"/>
          <w:szCs w:val="32"/>
          <w:rtl/>
        </w:rPr>
        <w:t>تساؤلات الدراسة</w:t>
      </w:r>
      <w:bookmarkEnd w:id="7"/>
    </w:p>
    <w:p w14:paraId="4DEE94C7" w14:textId="77777777" w:rsidR="00A80699" w:rsidRPr="003560F2" w:rsidRDefault="00A80699" w:rsidP="005077D7">
      <w:pPr>
        <w:numPr>
          <w:ilvl w:val="0"/>
          <w:numId w:val="3"/>
        </w:numPr>
        <w:spacing w:before="240" w:line="276" w:lineRule="auto"/>
        <w:jc w:val="lowKashida"/>
        <w:rPr>
          <w:rFonts w:ascii="Sakkal Majalla" w:hAnsi="Sakkal Majalla" w:cs="Sakkal Majalla"/>
          <w:sz w:val="32"/>
          <w:szCs w:val="32"/>
        </w:rPr>
      </w:pPr>
      <w:r w:rsidRPr="003560F2">
        <w:rPr>
          <w:rFonts w:ascii="Sakkal Majalla" w:hAnsi="Sakkal Majalla" w:cs="Sakkal Majalla"/>
          <w:sz w:val="32"/>
          <w:szCs w:val="32"/>
          <w:rtl/>
        </w:rPr>
        <w:t>ما أثر التحول الرقمي بأبعاده المختلفة على كفاءة إدارة المخاطر في شركات التأمين في المملكة العربية السعودية؟</w:t>
      </w:r>
    </w:p>
    <w:p w14:paraId="54CE7E84" w14:textId="77777777" w:rsidR="00A80699" w:rsidRPr="003560F2" w:rsidRDefault="00A80699" w:rsidP="005077D7">
      <w:pPr>
        <w:numPr>
          <w:ilvl w:val="0"/>
          <w:numId w:val="3"/>
        </w:numPr>
        <w:spacing w:before="240" w:line="276" w:lineRule="auto"/>
        <w:jc w:val="lowKashida"/>
        <w:rPr>
          <w:rFonts w:ascii="Sakkal Majalla" w:hAnsi="Sakkal Majalla" w:cs="Sakkal Majalla"/>
          <w:sz w:val="32"/>
          <w:szCs w:val="32"/>
        </w:rPr>
      </w:pPr>
      <w:r w:rsidRPr="003560F2">
        <w:rPr>
          <w:rFonts w:ascii="Sakkal Majalla" w:hAnsi="Sakkal Majalla" w:cs="Sakkal Majalla"/>
          <w:sz w:val="32"/>
          <w:szCs w:val="32"/>
          <w:rtl/>
        </w:rPr>
        <w:t>ما أثر استخدام نظم المعلومات المؤسسية الرقمية على كفاءة إدارة المخاطر في شركات التأمين؟</w:t>
      </w:r>
    </w:p>
    <w:p w14:paraId="10D88132" w14:textId="77777777" w:rsidR="00A80699" w:rsidRPr="003560F2" w:rsidRDefault="00A80699" w:rsidP="005077D7">
      <w:pPr>
        <w:numPr>
          <w:ilvl w:val="0"/>
          <w:numId w:val="3"/>
        </w:numPr>
        <w:spacing w:before="240" w:line="276" w:lineRule="auto"/>
        <w:jc w:val="lowKashida"/>
        <w:rPr>
          <w:rFonts w:ascii="Sakkal Majalla" w:hAnsi="Sakkal Majalla" w:cs="Sakkal Majalla"/>
          <w:sz w:val="32"/>
          <w:szCs w:val="32"/>
        </w:rPr>
      </w:pPr>
      <w:r w:rsidRPr="003560F2">
        <w:rPr>
          <w:rFonts w:ascii="Sakkal Majalla" w:hAnsi="Sakkal Majalla" w:cs="Sakkal Majalla"/>
          <w:sz w:val="32"/>
          <w:szCs w:val="32"/>
          <w:rtl/>
        </w:rPr>
        <w:t>ما أثر اعتماد التطبيقات الذكية وقنوات الخدمات الرقمية على كفاءة إدارة المخاطر في شركات التأمين؟</w:t>
      </w:r>
    </w:p>
    <w:p w14:paraId="3C2C5158" w14:textId="3D580BD9" w:rsidR="00E522EB" w:rsidRPr="003560F2" w:rsidRDefault="00A80699" w:rsidP="005077D7">
      <w:pPr>
        <w:numPr>
          <w:ilvl w:val="0"/>
          <w:numId w:val="3"/>
        </w:numPr>
        <w:spacing w:before="240" w:line="276" w:lineRule="auto"/>
        <w:jc w:val="lowKashida"/>
        <w:rPr>
          <w:rFonts w:ascii="Sakkal Majalla" w:hAnsi="Sakkal Majalla" w:cs="Sakkal Majalla"/>
          <w:sz w:val="32"/>
          <w:szCs w:val="32"/>
          <w:rtl/>
        </w:rPr>
      </w:pPr>
      <w:r w:rsidRPr="003560F2">
        <w:rPr>
          <w:rFonts w:ascii="Sakkal Majalla" w:hAnsi="Sakkal Majalla" w:cs="Sakkal Majalla"/>
          <w:sz w:val="32"/>
          <w:szCs w:val="32"/>
          <w:rtl/>
        </w:rPr>
        <w:t>ما أثر استخدام أدوات التحليل الذكي للبيانات والذكاء الاصطناعي على كفاءة إدارة المخاطر في شركات التأمين؟</w:t>
      </w:r>
    </w:p>
    <w:p w14:paraId="0105A6D8" w14:textId="1C8BD9B9" w:rsidR="00A74F76" w:rsidRPr="003560F2" w:rsidRDefault="00A74F76" w:rsidP="005077D7">
      <w:pPr>
        <w:pStyle w:val="Heading2"/>
        <w:bidi/>
        <w:spacing w:line="276" w:lineRule="auto"/>
        <w:rPr>
          <w:rFonts w:ascii="Sakkal Majalla" w:hAnsi="Sakkal Majalla" w:cs="Sakkal Majalla"/>
          <w:color w:val="000000" w:themeColor="text1"/>
          <w:sz w:val="32"/>
          <w:szCs w:val="32"/>
          <w:rtl/>
        </w:rPr>
      </w:pPr>
      <w:bookmarkStart w:id="8" w:name="_Toc210294922"/>
      <w:r w:rsidRPr="003560F2">
        <w:rPr>
          <w:rFonts w:ascii="Sakkal Majalla" w:hAnsi="Sakkal Majalla" w:cs="Sakkal Majalla"/>
          <w:color w:val="000000" w:themeColor="text1"/>
          <w:sz w:val="32"/>
          <w:szCs w:val="32"/>
          <w:rtl/>
        </w:rPr>
        <w:t>فروض الدراسة</w:t>
      </w:r>
      <w:bookmarkEnd w:id="8"/>
    </w:p>
    <w:p w14:paraId="5F157FB4" w14:textId="77777777" w:rsidR="0031350A" w:rsidRPr="003560F2" w:rsidRDefault="00E01146" w:rsidP="005077D7">
      <w:pPr>
        <w:spacing w:before="240" w:line="276" w:lineRule="auto"/>
        <w:jc w:val="lowKashida"/>
        <w:rPr>
          <w:rFonts w:ascii="Sakkal Majalla" w:hAnsi="Sakkal Majalla" w:cs="Sakkal Majalla"/>
          <w:sz w:val="32"/>
          <w:szCs w:val="32"/>
          <w:rtl/>
        </w:rPr>
      </w:pPr>
      <w:r w:rsidRPr="003560F2">
        <w:rPr>
          <w:rFonts w:ascii="Sakkal Majalla" w:hAnsi="Sakkal Majalla" w:cs="Sakkal Majalla"/>
          <w:sz w:val="32"/>
          <w:szCs w:val="32"/>
          <w:rtl/>
        </w:rPr>
        <w:t>الفرضية الرئيسية</w:t>
      </w:r>
      <w:r w:rsidRPr="003560F2">
        <w:rPr>
          <w:rFonts w:ascii="Sakkal Majalla" w:hAnsi="Sakkal Majalla" w:cs="Sakkal Majalla"/>
          <w:sz w:val="32"/>
          <w:szCs w:val="32"/>
        </w:rPr>
        <w:t>:</w:t>
      </w:r>
    </w:p>
    <w:p w14:paraId="0A115D4D" w14:textId="38062711" w:rsidR="00E01146" w:rsidRPr="003560F2" w:rsidRDefault="00E01146" w:rsidP="005077D7">
      <w:pPr>
        <w:spacing w:before="240" w:line="276" w:lineRule="auto"/>
        <w:jc w:val="lowKashida"/>
        <w:rPr>
          <w:rFonts w:ascii="Sakkal Majalla" w:hAnsi="Sakkal Majalla" w:cs="Sakkal Majalla"/>
          <w:sz w:val="32"/>
          <w:szCs w:val="32"/>
        </w:rPr>
      </w:pPr>
      <w:r w:rsidRPr="003560F2">
        <w:rPr>
          <w:rFonts w:ascii="Sakkal Majalla" w:hAnsi="Sakkal Majalla" w:cs="Sakkal Majalla"/>
          <w:sz w:val="32"/>
          <w:szCs w:val="32"/>
          <w:rtl/>
        </w:rPr>
        <w:t>يوجد أثر ذو دلالة إحصائية للتحول الرقمي على كفاءة إدارة المخاطر في شركات التأمين في المملكة العربية السعودية</w:t>
      </w:r>
      <w:r w:rsidRPr="003560F2">
        <w:rPr>
          <w:rFonts w:ascii="Sakkal Majalla" w:hAnsi="Sakkal Majalla" w:cs="Sakkal Majalla"/>
          <w:sz w:val="32"/>
          <w:szCs w:val="32"/>
        </w:rPr>
        <w:t>.</w:t>
      </w:r>
    </w:p>
    <w:p w14:paraId="57351369" w14:textId="77777777" w:rsidR="00E01146" w:rsidRPr="003560F2" w:rsidRDefault="00E01146" w:rsidP="005077D7">
      <w:pPr>
        <w:spacing w:before="240" w:line="276" w:lineRule="auto"/>
        <w:jc w:val="lowKashida"/>
        <w:rPr>
          <w:rFonts w:ascii="Sakkal Majalla" w:hAnsi="Sakkal Majalla" w:cs="Sakkal Majalla"/>
          <w:sz w:val="32"/>
          <w:szCs w:val="32"/>
        </w:rPr>
      </w:pPr>
      <w:r w:rsidRPr="003560F2">
        <w:rPr>
          <w:rFonts w:ascii="Sakkal Majalla" w:hAnsi="Sakkal Majalla" w:cs="Sakkal Majalla"/>
          <w:sz w:val="32"/>
          <w:szCs w:val="32"/>
          <w:rtl/>
        </w:rPr>
        <w:t>الفرضيات الفرعية</w:t>
      </w:r>
      <w:r w:rsidRPr="003560F2">
        <w:rPr>
          <w:rFonts w:ascii="Sakkal Majalla" w:hAnsi="Sakkal Majalla" w:cs="Sakkal Majalla"/>
          <w:sz w:val="32"/>
          <w:szCs w:val="32"/>
        </w:rPr>
        <w:t>:</w:t>
      </w:r>
    </w:p>
    <w:p w14:paraId="2A368514" w14:textId="77777777" w:rsidR="00E01146" w:rsidRPr="003560F2" w:rsidRDefault="00E01146" w:rsidP="005077D7">
      <w:pPr>
        <w:numPr>
          <w:ilvl w:val="0"/>
          <w:numId w:val="1"/>
        </w:numPr>
        <w:spacing w:before="240" w:line="276" w:lineRule="auto"/>
        <w:jc w:val="lowKashida"/>
        <w:rPr>
          <w:rFonts w:ascii="Sakkal Majalla" w:hAnsi="Sakkal Majalla" w:cs="Sakkal Majalla"/>
          <w:sz w:val="32"/>
          <w:szCs w:val="32"/>
        </w:rPr>
      </w:pPr>
      <w:r w:rsidRPr="003560F2">
        <w:rPr>
          <w:rFonts w:ascii="Sakkal Majalla" w:hAnsi="Sakkal Majalla" w:cs="Sakkal Majalla"/>
          <w:sz w:val="32"/>
          <w:szCs w:val="32"/>
          <w:rtl/>
        </w:rPr>
        <w:t>يوجد أثر ذو دلالة إحصائية لاستخدام نظم المعلومات المؤسسية الرقمية على كفاءة إدارة المخاطر في شركات التأمين في المملكة العربية السعودية</w:t>
      </w:r>
      <w:r w:rsidRPr="003560F2">
        <w:rPr>
          <w:rFonts w:ascii="Sakkal Majalla" w:hAnsi="Sakkal Majalla" w:cs="Sakkal Majalla"/>
          <w:sz w:val="32"/>
          <w:szCs w:val="32"/>
        </w:rPr>
        <w:t>.</w:t>
      </w:r>
    </w:p>
    <w:p w14:paraId="089C1341" w14:textId="77777777" w:rsidR="00E01146" w:rsidRPr="003560F2" w:rsidRDefault="00E01146" w:rsidP="005077D7">
      <w:pPr>
        <w:numPr>
          <w:ilvl w:val="0"/>
          <w:numId w:val="1"/>
        </w:numPr>
        <w:spacing w:before="240" w:line="276" w:lineRule="auto"/>
        <w:jc w:val="lowKashida"/>
        <w:rPr>
          <w:rFonts w:ascii="Sakkal Majalla" w:hAnsi="Sakkal Majalla" w:cs="Sakkal Majalla"/>
          <w:sz w:val="32"/>
          <w:szCs w:val="32"/>
        </w:rPr>
      </w:pPr>
      <w:r w:rsidRPr="003560F2">
        <w:rPr>
          <w:rFonts w:ascii="Sakkal Majalla" w:hAnsi="Sakkal Majalla" w:cs="Sakkal Majalla"/>
          <w:sz w:val="32"/>
          <w:szCs w:val="32"/>
          <w:rtl/>
        </w:rPr>
        <w:lastRenderedPageBreak/>
        <w:t>يوجد أثر ذو دلالة إحصائية لاعتماد التطبيقات الذكية وقنوات الخدمات الرقمية على كفاءة إدارة المخاطر في شركات التأمين في المملكة العربية السعودية</w:t>
      </w:r>
      <w:r w:rsidRPr="003560F2">
        <w:rPr>
          <w:rFonts w:ascii="Sakkal Majalla" w:hAnsi="Sakkal Majalla" w:cs="Sakkal Majalla"/>
          <w:sz w:val="32"/>
          <w:szCs w:val="32"/>
        </w:rPr>
        <w:t>.</w:t>
      </w:r>
    </w:p>
    <w:p w14:paraId="65FC8D97" w14:textId="4876842C" w:rsidR="00A74F76" w:rsidRPr="003560F2" w:rsidRDefault="00E01146" w:rsidP="005077D7">
      <w:pPr>
        <w:numPr>
          <w:ilvl w:val="0"/>
          <w:numId w:val="1"/>
        </w:numPr>
        <w:spacing w:before="240" w:line="276" w:lineRule="auto"/>
        <w:jc w:val="lowKashida"/>
        <w:rPr>
          <w:rFonts w:ascii="Sakkal Majalla" w:hAnsi="Sakkal Majalla" w:cs="Sakkal Majalla"/>
          <w:sz w:val="32"/>
          <w:szCs w:val="32"/>
          <w:rtl/>
        </w:rPr>
      </w:pPr>
      <w:r w:rsidRPr="003560F2">
        <w:rPr>
          <w:rFonts w:ascii="Sakkal Majalla" w:hAnsi="Sakkal Majalla" w:cs="Sakkal Majalla"/>
          <w:sz w:val="32"/>
          <w:szCs w:val="32"/>
          <w:rtl/>
        </w:rPr>
        <w:t>يوجد أثر ذو دلالة إحصائية لاستخدام أدوات التحليل الذكي للبيانات والذكاء الاصطناعي على كفاءة إدارة المخاطر في شركات التأمين في المملكة العربية السعودية</w:t>
      </w:r>
      <w:r w:rsidRPr="003560F2">
        <w:rPr>
          <w:rFonts w:ascii="Sakkal Majalla" w:hAnsi="Sakkal Majalla" w:cs="Sakkal Majalla"/>
          <w:sz w:val="32"/>
          <w:szCs w:val="32"/>
        </w:rPr>
        <w:t>.</w:t>
      </w:r>
    </w:p>
    <w:p w14:paraId="7CEC2A8A" w14:textId="77777777" w:rsidR="00D02BCC" w:rsidRPr="003560F2" w:rsidRDefault="00D02BCC" w:rsidP="005077D7">
      <w:pPr>
        <w:pStyle w:val="Heading2"/>
        <w:bidi/>
        <w:spacing w:line="276" w:lineRule="auto"/>
        <w:rPr>
          <w:rFonts w:ascii="Sakkal Majalla" w:hAnsi="Sakkal Majalla" w:cs="Sakkal Majalla"/>
          <w:color w:val="000000" w:themeColor="text1"/>
          <w:sz w:val="32"/>
          <w:szCs w:val="32"/>
          <w:rtl/>
        </w:rPr>
      </w:pPr>
      <w:bookmarkStart w:id="9" w:name="_Toc210294923"/>
      <w:r w:rsidRPr="003560F2">
        <w:rPr>
          <w:rFonts w:ascii="Sakkal Majalla" w:hAnsi="Sakkal Majalla" w:cs="Sakkal Majalla"/>
          <w:color w:val="000000" w:themeColor="text1"/>
          <w:sz w:val="32"/>
          <w:szCs w:val="32"/>
          <w:rtl/>
        </w:rPr>
        <w:t>المنطلقات النظرية للدراسة</w:t>
      </w:r>
      <w:bookmarkEnd w:id="9"/>
    </w:p>
    <w:p w14:paraId="0B28E972" w14:textId="77777777" w:rsidR="00D02BCC" w:rsidRPr="003560F2" w:rsidRDefault="00D02BCC" w:rsidP="005077D7">
      <w:pPr>
        <w:spacing w:before="240" w:line="276" w:lineRule="auto"/>
        <w:ind w:left="357" w:firstLine="720"/>
        <w:jc w:val="lowKashida"/>
        <w:rPr>
          <w:rFonts w:ascii="Sakkal Majalla" w:hAnsi="Sakkal Majalla" w:cs="Sakkal Majalla"/>
          <w:sz w:val="32"/>
          <w:szCs w:val="32"/>
        </w:rPr>
      </w:pPr>
      <w:r w:rsidRPr="003560F2">
        <w:rPr>
          <w:rFonts w:ascii="Sakkal Majalla" w:hAnsi="Sakkal Majalla" w:cs="Sakkal Majalla"/>
          <w:sz w:val="32"/>
          <w:szCs w:val="32"/>
          <w:rtl/>
        </w:rPr>
        <w:t>تنطلق هذه الدراسة من مجموعة من الأطر والنظريات الإدارية والتنظيمية التي يمكن الاعتماد عليها لتفسير طبيعة العلاقة بين التحول الرقمي وكفاءة إدارة المخاطر في شركات التأمين، حيث يتكامل البعد التقني مع البعد الإداري والتنظيمي في تفسير أثر التقنيات الرقمية على أداء الشركات في مواجهة الأخطار. وفي هذا الإطار، يمكن الاستناد إلى النظريات الآتية</w:t>
      </w:r>
      <w:r w:rsidRPr="003560F2">
        <w:rPr>
          <w:rFonts w:ascii="Sakkal Majalla" w:hAnsi="Sakkal Majalla" w:cs="Sakkal Majalla"/>
          <w:sz w:val="32"/>
          <w:szCs w:val="32"/>
        </w:rPr>
        <w:t>:</w:t>
      </w:r>
    </w:p>
    <w:p w14:paraId="3B9070E3" w14:textId="77777777" w:rsidR="00D02BCC" w:rsidRPr="003560F2" w:rsidRDefault="00D02BCC" w:rsidP="005077D7">
      <w:pPr>
        <w:spacing w:before="240" w:line="276" w:lineRule="auto"/>
        <w:ind w:left="357" w:firstLine="720"/>
        <w:jc w:val="lowKashida"/>
        <w:rPr>
          <w:rFonts w:ascii="Sakkal Majalla" w:hAnsi="Sakkal Majalla" w:cs="Sakkal Majalla"/>
          <w:sz w:val="32"/>
          <w:szCs w:val="32"/>
        </w:rPr>
      </w:pPr>
      <w:r w:rsidRPr="003560F2">
        <w:rPr>
          <w:rFonts w:ascii="Sakkal Majalla" w:hAnsi="Sakkal Majalla" w:cs="Sakkal Majalla"/>
          <w:sz w:val="32"/>
          <w:szCs w:val="32"/>
          <w:rtl/>
        </w:rPr>
        <w:t>نظرية النظم</w:t>
      </w:r>
      <w:r w:rsidRPr="003560F2">
        <w:rPr>
          <w:rFonts w:ascii="Sakkal Majalla" w:hAnsi="Sakkal Majalla" w:cs="Sakkal Majalla"/>
          <w:sz w:val="32"/>
          <w:szCs w:val="32"/>
        </w:rPr>
        <w:t xml:space="preserve"> Systems Theory</w:t>
      </w:r>
    </w:p>
    <w:p w14:paraId="2F479054" w14:textId="77777777" w:rsidR="00D02BCC" w:rsidRPr="003560F2" w:rsidRDefault="00D02BCC" w:rsidP="005077D7">
      <w:pPr>
        <w:spacing w:before="240" w:line="276" w:lineRule="auto"/>
        <w:ind w:left="357" w:firstLine="720"/>
        <w:jc w:val="lowKashida"/>
        <w:rPr>
          <w:rFonts w:ascii="Sakkal Majalla" w:hAnsi="Sakkal Majalla" w:cs="Sakkal Majalla"/>
          <w:sz w:val="32"/>
          <w:szCs w:val="32"/>
        </w:rPr>
      </w:pPr>
      <w:r w:rsidRPr="003560F2">
        <w:rPr>
          <w:rFonts w:ascii="Sakkal Majalla" w:hAnsi="Sakkal Majalla" w:cs="Sakkal Majalla"/>
          <w:sz w:val="32"/>
          <w:szCs w:val="32"/>
          <w:rtl/>
        </w:rPr>
        <w:t>تعد نظرية النظم من أهم النظريات التنظيمية التي يمكن توظيفها لتفسير العلاقة بين التحول الرقمي وإدارة المخاطر، حيث تنظر هذه النظرية إلى المؤسسة باعتبارها نظامًا مفتوحًا يتفاعل مع بيئته الخارجية، ويعتمد في أدائه على مدى تكامل مكوناته الداخلية. ووفقًا لهذه النظرية، فإن كفاءة إدارة المخاطر داخل شركة التأمين تتوقف على مدى قدرة النظام الداخلي للمؤسسة على استقبال المعلومات من البيئة المحيطة، ومعالجتها بكفاءة، واتخاذ قرارات سريعة وفعالة بناءً على تلك المعلومات ومن هنا، يبرز دور التحول الرقمي كعنصر فاعل في دعم النظام المؤسسي، من خلال توفير قنوات معلوماتية سريعة وآنية تسمح بتدفق البيانات حول المخاطر المحتملة، مما يعزز من قدرة المؤسسة على التحليل المبكر والاستجابة الوقائية. كما أن التكامل بين نظم المعلومات الرقمية والهيكل الإداري يسهم في تحسين أداء وحدات إدارة المخاطر، ويقلل من فجوات التواصل داخل النظام التنظيمي، ويمنح مرونة أعلى في التعامل مع التغيرات المفاجئة في بيئة الأعمال</w:t>
      </w:r>
      <w:r w:rsidRPr="003560F2">
        <w:rPr>
          <w:rFonts w:ascii="Sakkal Majalla" w:hAnsi="Sakkal Majalla" w:cs="Sakkal Majalla"/>
          <w:sz w:val="32"/>
          <w:szCs w:val="32"/>
        </w:rPr>
        <w:t>.</w:t>
      </w:r>
    </w:p>
    <w:p w14:paraId="6778B484" w14:textId="77777777" w:rsidR="00D02BCC" w:rsidRPr="003560F2" w:rsidRDefault="00D02BCC" w:rsidP="005077D7">
      <w:pPr>
        <w:spacing w:before="240" w:line="276" w:lineRule="auto"/>
        <w:ind w:left="357" w:firstLine="720"/>
        <w:jc w:val="lowKashida"/>
        <w:rPr>
          <w:rFonts w:ascii="Sakkal Majalla" w:hAnsi="Sakkal Majalla" w:cs="Sakkal Majalla"/>
          <w:sz w:val="32"/>
          <w:szCs w:val="32"/>
        </w:rPr>
      </w:pPr>
      <w:r w:rsidRPr="003560F2">
        <w:rPr>
          <w:rFonts w:ascii="Sakkal Majalla" w:hAnsi="Sakkal Majalla" w:cs="Sakkal Majalla"/>
          <w:sz w:val="32"/>
          <w:szCs w:val="32"/>
          <w:rtl/>
        </w:rPr>
        <w:lastRenderedPageBreak/>
        <w:t>نظرية الطوارئ</w:t>
      </w:r>
      <w:r w:rsidRPr="003560F2">
        <w:rPr>
          <w:rFonts w:ascii="Sakkal Majalla" w:hAnsi="Sakkal Majalla" w:cs="Sakkal Majalla"/>
          <w:sz w:val="32"/>
          <w:szCs w:val="32"/>
        </w:rPr>
        <w:t xml:space="preserve"> Contingency Theory</w:t>
      </w:r>
    </w:p>
    <w:p w14:paraId="1CB2092B" w14:textId="77777777" w:rsidR="00D02BCC" w:rsidRPr="003560F2" w:rsidRDefault="00D02BCC" w:rsidP="005077D7">
      <w:pPr>
        <w:spacing w:before="240" w:line="276" w:lineRule="auto"/>
        <w:ind w:left="357" w:firstLine="720"/>
        <w:jc w:val="lowKashida"/>
        <w:rPr>
          <w:rFonts w:ascii="Sakkal Majalla" w:hAnsi="Sakkal Majalla" w:cs="Sakkal Majalla"/>
          <w:sz w:val="32"/>
          <w:szCs w:val="32"/>
        </w:rPr>
      </w:pPr>
      <w:r w:rsidRPr="003560F2">
        <w:rPr>
          <w:rFonts w:ascii="Sakkal Majalla" w:hAnsi="Sakkal Majalla" w:cs="Sakkal Majalla"/>
          <w:sz w:val="32"/>
          <w:szCs w:val="32"/>
          <w:rtl/>
        </w:rPr>
        <w:t>تستند هذه الدراسة كذلك إلى نظرية الطوارئ، والتي تفترض أنه لا توجد طريقة إدارة واحدة مثلى تناسب جميع المؤسسات أو جميع المواقف، بل إن فعالية الإدارة تتوقف على مدى ملاءمة الهيكل التنظيمي والإجراءات المتبعة لطبيعة البيئة المحيطة والمتغيرات التي تفرضها. وتبعًا لهذه النظرية، فإن التحول الرقمي يصبح ضرورة ملحة لشركات التأمين في بيئة تتسم بتعقيد متزايد للمخاطر، وتطور مستمر في أشكال التهديدات التقنية والتنظيمية</w:t>
      </w:r>
      <w:r w:rsidRPr="003560F2">
        <w:rPr>
          <w:rFonts w:ascii="Sakkal Majalla" w:hAnsi="Sakkal Majalla" w:cs="Sakkal Majalla"/>
          <w:sz w:val="32"/>
          <w:szCs w:val="32"/>
        </w:rPr>
        <w:t>.</w:t>
      </w:r>
    </w:p>
    <w:p w14:paraId="75166898" w14:textId="77777777" w:rsidR="00D02BCC" w:rsidRPr="003560F2" w:rsidRDefault="00D02BCC" w:rsidP="005077D7">
      <w:pPr>
        <w:spacing w:before="240" w:line="276" w:lineRule="auto"/>
        <w:ind w:left="357" w:firstLine="720"/>
        <w:jc w:val="lowKashida"/>
        <w:rPr>
          <w:rFonts w:ascii="Sakkal Majalla" w:hAnsi="Sakkal Majalla" w:cs="Sakkal Majalla"/>
          <w:sz w:val="32"/>
          <w:szCs w:val="32"/>
          <w:rtl/>
        </w:rPr>
      </w:pPr>
      <w:r w:rsidRPr="003560F2">
        <w:rPr>
          <w:rFonts w:ascii="Sakkal Majalla" w:hAnsi="Sakkal Majalla" w:cs="Sakkal Majalla"/>
          <w:sz w:val="32"/>
          <w:szCs w:val="32"/>
          <w:rtl/>
        </w:rPr>
        <w:t>ووفق هذا المنظور، فإن قيام شركات التأمين بتبني أدوات التحول الرقمي يسهم في رفع قدرتها على التكيف مع المتغيرات المفاجئة، ويمنحها مرونة أكبر في تطوير استراتيجياتها لإدارة المخاطر بناءً على طبيعة الموقف وخصائصه. كما تفسر هذه النظرية كيف أن التحول الرقمي لا يُعتبر خيارًا عامًا لجميع المؤسسات، بل ضرورة تتفاوت أهميتها ونتائجها وفقًا لطبيعة الأخطار التي تتعامل معها المؤسسة ومدى تعقيد بيئة عملها(محب الدين، 2025)</w:t>
      </w:r>
    </w:p>
    <w:p w14:paraId="77B79556" w14:textId="77777777" w:rsidR="00D02BCC" w:rsidRPr="003560F2" w:rsidRDefault="00D02BCC" w:rsidP="005077D7">
      <w:pPr>
        <w:spacing w:before="240" w:line="276" w:lineRule="auto"/>
        <w:ind w:left="357" w:firstLine="720"/>
        <w:jc w:val="lowKashida"/>
        <w:rPr>
          <w:rFonts w:ascii="Sakkal Majalla" w:hAnsi="Sakkal Majalla" w:cs="Sakkal Majalla"/>
          <w:sz w:val="32"/>
          <w:szCs w:val="32"/>
        </w:rPr>
      </w:pPr>
      <w:r w:rsidRPr="003560F2">
        <w:rPr>
          <w:rFonts w:ascii="Sakkal Majalla" w:hAnsi="Sakkal Majalla" w:cs="Sakkal Majalla"/>
          <w:sz w:val="32"/>
          <w:szCs w:val="32"/>
          <w:rtl/>
        </w:rPr>
        <w:t>نظرية إدارة المخاطر</w:t>
      </w:r>
      <w:r w:rsidRPr="003560F2">
        <w:rPr>
          <w:rFonts w:ascii="Sakkal Majalla" w:hAnsi="Sakkal Majalla" w:cs="Sakkal Majalla"/>
          <w:sz w:val="32"/>
          <w:szCs w:val="32"/>
        </w:rPr>
        <w:t xml:space="preserve"> Risk Management Theory</w:t>
      </w:r>
    </w:p>
    <w:p w14:paraId="58E909D7" w14:textId="77777777" w:rsidR="00D02BCC" w:rsidRPr="003560F2" w:rsidRDefault="00D02BCC" w:rsidP="005077D7">
      <w:pPr>
        <w:spacing w:before="240" w:line="276" w:lineRule="auto"/>
        <w:ind w:left="357" w:firstLine="720"/>
        <w:jc w:val="lowKashida"/>
        <w:rPr>
          <w:rFonts w:ascii="Sakkal Majalla" w:hAnsi="Sakkal Majalla" w:cs="Sakkal Majalla"/>
          <w:sz w:val="32"/>
          <w:szCs w:val="32"/>
          <w:rtl/>
        </w:rPr>
      </w:pPr>
      <w:r w:rsidRPr="003560F2">
        <w:rPr>
          <w:rFonts w:ascii="Sakkal Majalla" w:hAnsi="Sakkal Majalla" w:cs="Sakkal Majalla"/>
          <w:sz w:val="32"/>
          <w:szCs w:val="32"/>
          <w:rtl/>
        </w:rPr>
        <w:t>تمثل هذه النظرية الأساس المفاهيمي المباشر للدراسة، حيث تؤكد أن إدارة المخاطر هي عملية منهجية منظمة تبدأ بتحديد المخاطر، ثم قياسها وتحليلها، وصولًا إلى التعامل معها من خلال استراتيجيات وقائية أو علاجية. ووفقًا لهذا التصور، فإن التحول الرقمي يُعتبر من أبرز الأدوات الحديثة التي يمكن توظيفها لتحسين فعالية كل مرحلة من مراحل إدارة المخاطر، بدءًا من جمع البيانات وتحليلها باستخدام تقنيات الذكاء الاصطناعي، مرورًا بالتنبؤ بالمخاطر المستقبلية بناءً على قواعد البيانات الضخمة، ووصولًا إلى اتخاذ قرارات استباقية دقيقة تقلل من الخسائر وتمنح هذه النظرية الإطار المفاهيمي لفهم كيف أن التحول الرقمي لا يقتصر على دعم الجانب التشغيلي فقط، بل يمتد ليعزز من قدرة الشركة على تطوير سياسات فعالة لإدارة الأخطار وفقًا لمنهج علمي يستند إلى البيانات وتحليل الاحتمالات، ويقلل من التقديرات الذاتية والانطباعات الشخصية في تقييم المخاطر(حسن، 2018)</w:t>
      </w:r>
    </w:p>
    <w:p w14:paraId="7F2B51D9" w14:textId="77777777" w:rsidR="00D02BCC" w:rsidRPr="003560F2" w:rsidRDefault="00D02BCC" w:rsidP="005077D7">
      <w:pPr>
        <w:spacing w:before="240" w:line="276" w:lineRule="auto"/>
        <w:ind w:left="357" w:firstLine="720"/>
        <w:jc w:val="lowKashida"/>
        <w:rPr>
          <w:rFonts w:ascii="Sakkal Majalla" w:hAnsi="Sakkal Majalla" w:cs="Sakkal Majalla"/>
          <w:sz w:val="32"/>
          <w:szCs w:val="32"/>
        </w:rPr>
      </w:pPr>
      <w:r w:rsidRPr="003560F2">
        <w:rPr>
          <w:rFonts w:ascii="Sakkal Majalla" w:hAnsi="Sakkal Majalla" w:cs="Sakkal Majalla"/>
          <w:sz w:val="32"/>
          <w:szCs w:val="32"/>
          <w:rtl/>
        </w:rPr>
        <w:lastRenderedPageBreak/>
        <w:t>نظرية القيمة المدركة للتكنولوجيا</w:t>
      </w:r>
      <w:r w:rsidRPr="003560F2">
        <w:rPr>
          <w:rFonts w:ascii="Sakkal Majalla" w:hAnsi="Sakkal Majalla" w:cs="Sakkal Majalla"/>
          <w:sz w:val="32"/>
          <w:szCs w:val="32"/>
        </w:rPr>
        <w:t xml:space="preserve"> Technology Acceptance Model (TAM)</w:t>
      </w:r>
    </w:p>
    <w:p w14:paraId="3BEFDC61" w14:textId="77777777" w:rsidR="00D02BCC" w:rsidRPr="003560F2" w:rsidRDefault="00D02BCC" w:rsidP="005077D7">
      <w:pPr>
        <w:spacing w:before="240" w:line="276" w:lineRule="auto"/>
        <w:ind w:left="357" w:firstLine="720"/>
        <w:jc w:val="lowKashida"/>
        <w:rPr>
          <w:rFonts w:ascii="Sakkal Majalla" w:hAnsi="Sakkal Majalla" w:cs="Sakkal Majalla"/>
          <w:sz w:val="32"/>
          <w:szCs w:val="32"/>
          <w:rtl/>
        </w:rPr>
      </w:pPr>
      <w:r w:rsidRPr="003560F2">
        <w:rPr>
          <w:rFonts w:ascii="Sakkal Majalla" w:hAnsi="Sakkal Majalla" w:cs="Sakkal Majalla"/>
          <w:sz w:val="32"/>
          <w:szCs w:val="32"/>
          <w:rtl/>
        </w:rPr>
        <w:t>يمكن توظيف هذه النظرية لتفسير سلوك الشركات والعاملين فيها تجاه تبني تقنيات التحول الرقمي في إدارة المخاطر. إذ تفترض هذه النظرية أن قبول المؤسسة للتكنولوجيا واستخدامها بفعالية يتوقف على إدراك القائمين على المؤسسة لقيمتها، من حيث تحسين الأداء وتسهيل المهام وتقليل التكاليف. ومن هذا المنطلق، فإن شركات التأمين التي تدرك مزايا التحول الرقمي في إدارة المخاطر — مثل سرعة رصد الأخطار، ودقة اتخاذ القرار، وتقليل احتمالات التعثر المالي — تكون أكثر استعدادًا لتوظيف هذه التقنيات، وتخصيص الموارد البشرية والمالية اللازمة لإنجاحها وتتيح هذه النظرية تفسير التباين بين الشركات في مدى استفادتها من تقنيات التحول الرقمي في إدارة المخاطر، حيث يرتبط ذلك بدرجة تقبّل الإدارات العليا والعاملين لمفهوم التحول الرقمي، وثقتهم في فاعليته في حماية المؤسسة وتعزيز استدامتها(خلفي، 2024)</w:t>
      </w:r>
    </w:p>
    <w:p w14:paraId="7BE65A77" w14:textId="77777777" w:rsidR="00D02BCC" w:rsidRPr="003560F2" w:rsidRDefault="00D02BCC" w:rsidP="005077D7">
      <w:pPr>
        <w:spacing w:before="100" w:beforeAutospacing="1" w:after="100" w:afterAutospacing="1" w:line="276" w:lineRule="auto"/>
        <w:ind w:left="357" w:firstLine="720"/>
        <w:jc w:val="center"/>
        <w:rPr>
          <w:rFonts w:ascii="Sakkal Majalla" w:eastAsia="Times New Roman" w:hAnsi="Sakkal Majalla" w:cs="Sakkal Majalla"/>
          <w:b/>
          <w:bCs/>
          <w:sz w:val="32"/>
          <w:szCs w:val="32"/>
          <w:rtl/>
        </w:rPr>
      </w:pPr>
    </w:p>
    <w:p w14:paraId="0829FE3F" w14:textId="77777777" w:rsidR="00B06E1F" w:rsidRPr="003560F2" w:rsidRDefault="00B06E1F" w:rsidP="005077D7">
      <w:pPr>
        <w:spacing w:before="240" w:line="276" w:lineRule="auto"/>
        <w:jc w:val="lowKashida"/>
        <w:rPr>
          <w:rFonts w:ascii="Sakkal Majalla" w:hAnsi="Sakkal Majalla" w:cs="Sakkal Majalla"/>
          <w:b/>
          <w:bCs/>
          <w:sz w:val="32"/>
          <w:szCs w:val="32"/>
          <w:rtl/>
        </w:rPr>
      </w:pPr>
    </w:p>
    <w:p w14:paraId="5E1397E9" w14:textId="21159C5A" w:rsidR="00B06E1F" w:rsidRPr="003560F2" w:rsidRDefault="00B06E1F" w:rsidP="005077D7">
      <w:pPr>
        <w:spacing w:before="240" w:line="276" w:lineRule="auto"/>
        <w:jc w:val="lowKashida"/>
        <w:rPr>
          <w:rFonts w:ascii="Sakkal Majalla" w:hAnsi="Sakkal Majalla" w:cs="Sakkal Majalla"/>
          <w:b/>
          <w:bCs/>
          <w:sz w:val="32"/>
          <w:szCs w:val="32"/>
          <w:rtl/>
        </w:rPr>
      </w:pPr>
    </w:p>
    <w:p w14:paraId="551BE4C9" w14:textId="1928BFA0" w:rsidR="007C6797" w:rsidRPr="003560F2" w:rsidRDefault="007C6797" w:rsidP="005077D7">
      <w:pPr>
        <w:spacing w:before="240" w:line="276" w:lineRule="auto"/>
        <w:jc w:val="lowKashida"/>
        <w:rPr>
          <w:rFonts w:ascii="Sakkal Majalla" w:hAnsi="Sakkal Majalla" w:cs="Sakkal Majalla"/>
          <w:b/>
          <w:bCs/>
          <w:sz w:val="32"/>
          <w:szCs w:val="32"/>
          <w:rtl/>
        </w:rPr>
      </w:pPr>
    </w:p>
    <w:p w14:paraId="4B4C17DE" w14:textId="54017306" w:rsidR="007C6797" w:rsidRPr="003560F2" w:rsidRDefault="007C6797" w:rsidP="005077D7">
      <w:pPr>
        <w:spacing w:before="240" w:line="276" w:lineRule="auto"/>
        <w:jc w:val="lowKashida"/>
        <w:rPr>
          <w:rFonts w:ascii="Sakkal Majalla" w:hAnsi="Sakkal Majalla" w:cs="Sakkal Majalla"/>
          <w:b/>
          <w:bCs/>
          <w:sz w:val="32"/>
          <w:szCs w:val="32"/>
          <w:rtl/>
        </w:rPr>
      </w:pPr>
    </w:p>
    <w:p w14:paraId="56A698DA" w14:textId="354E1508" w:rsidR="007C6797" w:rsidRPr="003560F2" w:rsidRDefault="007C6797" w:rsidP="005077D7">
      <w:pPr>
        <w:spacing w:before="240" w:line="276" w:lineRule="auto"/>
        <w:jc w:val="lowKashida"/>
        <w:rPr>
          <w:rFonts w:ascii="Sakkal Majalla" w:hAnsi="Sakkal Majalla" w:cs="Sakkal Majalla"/>
          <w:b/>
          <w:bCs/>
          <w:sz w:val="32"/>
          <w:szCs w:val="32"/>
          <w:rtl/>
        </w:rPr>
      </w:pPr>
    </w:p>
    <w:p w14:paraId="0F89ADF9" w14:textId="10A9B4D8" w:rsidR="007C6797" w:rsidRPr="003560F2" w:rsidRDefault="007C6797" w:rsidP="005077D7">
      <w:pPr>
        <w:spacing w:before="240" w:line="276" w:lineRule="auto"/>
        <w:jc w:val="lowKashida"/>
        <w:rPr>
          <w:rFonts w:ascii="Sakkal Majalla" w:hAnsi="Sakkal Majalla" w:cs="Sakkal Majalla"/>
          <w:b/>
          <w:bCs/>
          <w:sz w:val="32"/>
          <w:szCs w:val="32"/>
          <w:rtl/>
        </w:rPr>
      </w:pPr>
    </w:p>
    <w:p w14:paraId="598B89A6" w14:textId="77777777" w:rsidR="007C6797" w:rsidRPr="003560F2" w:rsidRDefault="007C6797" w:rsidP="005077D7">
      <w:pPr>
        <w:spacing w:before="240" w:line="276" w:lineRule="auto"/>
        <w:jc w:val="lowKashida"/>
        <w:rPr>
          <w:rFonts w:ascii="Sakkal Majalla" w:hAnsi="Sakkal Majalla" w:cs="Sakkal Majalla"/>
          <w:b/>
          <w:bCs/>
          <w:sz w:val="32"/>
          <w:szCs w:val="32"/>
          <w:rtl/>
        </w:rPr>
      </w:pPr>
    </w:p>
    <w:p w14:paraId="01D7E7C5" w14:textId="76E7D1D3" w:rsidR="00E95FB3" w:rsidRPr="003560F2" w:rsidRDefault="00D02BCC" w:rsidP="005077D7">
      <w:pPr>
        <w:pStyle w:val="Heading1"/>
        <w:bidi/>
        <w:spacing w:line="276" w:lineRule="auto"/>
        <w:jc w:val="center"/>
        <w:rPr>
          <w:rFonts w:ascii="Sakkal Majalla" w:hAnsi="Sakkal Majalla" w:cs="Sakkal Majalla"/>
          <w:b/>
          <w:bCs/>
          <w:color w:val="000000" w:themeColor="text1"/>
          <w:rtl/>
        </w:rPr>
      </w:pPr>
      <w:bookmarkStart w:id="10" w:name="_Toc210294924"/>
      <w:r w:rsidRPr="003560F2">
        <w:rPr>
          <w:rFonts w:ascii="Sakkal Majalla" w:hAnsi="Sakkal Majalla" w:cs="Sakkal Majalla"/>
          <w:b/>
          <w:bCs/>
          <w:color w:val="000000" w:themeColor="text1"/>
          <w:rtl/>
        </w:rPr>
        <w:lastRenderedPageBreak/>
        <w:t>الفصل الثاني: الإطار النظري والدراسات السابقة</w:t>
      </w:r>
      <w:bookmarkEnd w:id="10"/>
    </w:p>
    <w:p w14:paraId="72F7FBC1" w14:textId="77777777" w:rsidR="00E95FB3" w:rsidRPr="003560F2" w:rsidRDefault="00E95FB3" w:rsidP="005077D7">
      <w:pPr>
        <w:pStyle w:val="Heading2"/>
        <w:bidi/>
        <w:spacing w:line="276" w:lineRule="auto"/>
        <w:jc w:val="center"/>
        <w:rPr>
          <w:rFonts w:ascii="Sakkal Majalla" w:hAnsi="Sakkal Majalla" w:cs="Sakkal Majalla"/>
          <w:color w:val="000000" w:themeColor="text1"/>
          <w:sz w:val="32"/>
          <w:szCs w:val="32"/>
        </w:rPr>
      </w:pPr>
      <w:bookmarkStart w:id="11" w:name="_Toc202794164"/>
      <w:bookmarkStart w:id="12" w:name="_Toc210294925"/>
      <w:r w:rsidRPr="003560F2">
        <w:rPr>
          <w:rFonts w:ascii="Sakkal Majalla" w:hAnsi="Sakkal Majalla" w:cs="Sakkal Majalla"/>
          <w:color w:val="000000" w:themeColor="text1"/>
          <w:sz w:val="32"/>
          <w:szCs w:val="32"/>
          <w:rtl/>
        </w:rPr>
        <w:t>أولاً: الإطار النظري</w:t>
      </w:r>
      <w:bookmarkEnd w:id="11"/>
      <w:bookmarkEnd w:id="12"/>
    </w:p>
    <w:p w14:paraId="2E82226F" w14:textId="77777777" w:rsidR="00E95FB3" w:rsidRPr="003560F2" w:rsidRDefault="00E95FB3" w:rsidP="005077D7">
      <w:pPr>
        <w:pStyle w:val="Heading3"/>
        <w:bidi/>
        <w:spacing w:line="276" w:lineRule="auto"/>
        <w:rPr>
          <w:rFonts w:ascii="Sakkal Majalla" w:eastAsia="Times New Roman" w:hAnsi="Sakkal Majalla" w:cs="Sakkal Majalla"/>
          <w:b/>
          <w:bCs/>
          <w:color w:val="000000" w:themeColor="text1"/>
          <w:sz w:val="32"/>
          <w:szCs w:val="32"/>
          <w:rtl/>
        </w:rPr>
      </w:pPr>
      <w:bookmarkStart w:id="13" w:name="_Toc202794165"/>
      <w:bookmarkStart w:id="14" w:name="_Toc210294926"/>
      <w:r w:rsidRPr="003560F2">
        <w:rPr>
          <w:rFonts w:ascii="Sakkal Majalla" w:eastAsia="Times New Roman" w:hAnsi="Sakkal Majalla" w:cs="Sakkal Majalla"/>
          <w:b/>
          <w:bCs/>
          <w:color w:val="000000" w:themeColor="text1"/>
          <w:sz w:val="32"/>
          <w:szCs w:val="32"/>
          <w:rtl/>
        </w:rPr>
        <w:t>أولاً:التحول الرقمي</w:t>
      </w:r>
      <w:bookmarkEnd w:id="13"/>
      <w:bookmarkEnd w:id="14"/>
      <w:r w:rsidRPr="003560F2">
        <w:rPr>
          <w:rFonts w:ascii="Sakkal Majalla" w:eastAsia="Times New Roman" w:hAnsi="Sakkal Majalla" w:cs="Sakkal Majalla"/>
          <w:b/>
          <w:bCs/>
          <w:color w:val="000000" w:themeColor="text1"/>
          <w:sz w:val="32"/>
          <w:szCs w:val="32"/>
          <w:rtl/>
        </w:rPr>
        <w:t xml:space="preserve"> </w:t>
      </w:r>
    </w:p>
    <w:p w14:paraId="516FD7F6" w14:textId="77777777" w:rsidR="00E95FB3" w:rsidRPr="003560F2" w:rsidRDefault="00E95FB3" w:rsidP="005077D7">
      <w:pPr>
        <w:keepNext/>
        <w:keepLines/>
        <w:spacing w:before="240" w:after="80" w:line="276" w:lineRule="auto"/>
        <w:jc w:val="lowKashida"/>
        <w:outlineLvl w:val="2"/>
        <w:rPr>
          <w:rFonts w:ascii="Sakkal Majalla" w:eastAsia="Times New Roman" w:hAnsi="Sakkal Majalla" w:cs="Sakkal Majalla"/>
          <w:b/>
          <w:bCs/>
          <w:color w:val="000000"/>
          <w:sz w:val="32"/>
          <w:szCs w:val="32"/>
          <w:rtl/>
        </w:rPr>
      </w:pPr>
      <w:bookmarkStart w:id="15" w:name="_Toc202794166"/>
      <w:bookmarkStart w:id="16" w:name="_Toc210294927"/>
      <w:r w:rsidRPr="003560F2">
        <w:rPr>
          <w:rFonts w:ascii="Sakkal Majalla" w:eastAsia="Times New Roman" w:hAnsi="Sakkal Majalla" w:cs="Sakkal Majalla"/>
          <w:b/>
          <w:bCs/>
          <w:color w:val="000000"/>
          <w:sz w:val="32"/>
          <w:szCs w:val="32"/>
          <w:rtl/>
        </w:rPr>
        <w:t>مفهوم التحول الرقمي</w:t>
      </w:r>
      <w:bookmarkEnd w:id="15"/>
      <w:bookmarkEnd w:id="16"/>
    </w:p>
    <w:p w14:paraId="4ABCD7D3" w14:textId="77777777" w:rsidR="00E95FB3" w:rsidRPr="003560F2" w:rsidRDefault="00E95FB3" w:rsidP="005077D7">
      <w:pPr>
        <w:spacing w:before="240" w:line="276" w:lineRule="auto"/>
        <w:ind w:firstLine="720"/>
        <w:jc w:val="lowKashida"/>
        <w:rPr>
          <w:rFonts w:ascii="Sakkal Majalla" w:eastAsia="Aptos" w:hAnsi="Sakkal Majalla" w:cs="Sakkal Majalla"/>
          <w:sz w:val="32"/>
          <w:szCs w:val="32"/>
        </w:rPr>
      </w:pPr>
      <w:r w:rsidRPr="003560F2">
        <w:rPr>
          <w:rFonts w:ascii="Sakkal Majalla" w:eastAsia="Aptos" w:hAnsi="Sakkal Majalla" w:cs="Sakkal Majalla"/>
          <w:sz w:val="32"/>
          <w:szCs w:val="32"/>
          <w:rtl/>
        </w:rPr>
        <w:t>يشكل التحول الرقمي</w:t>
      </w:r>
      <w:r w:rsidRPr="003560F2">
        <w:rPr>
          <w:rFonts w:ascii="Sakkal Majalla" w:eastAsia="Aptos" w:hAnsi="Sakkal Majalla" w:cs="Sakkal Majalla"/>
          <w:sz w:val="32"/>
          <w:szCs w:val="32"/>
        </w:rPr>
        <w:t xml:space="preserve"> (Digital Transformation) </w:t>
      </w:r>
      <w:r w:rsidRPr="003560F2">
        <w:rPr>
          <w:rFonts w:ascii="Sakkal Majalla" w:eastAsia="Aptos" w:hAnsi="Sakkal Majalla" w:cs="Sakkal Majalla"/>
          <w:sz w:val="32"/>
          <w:szCs w:val="32"/>
          <w:rtl/>
        </w:rPr>
        <w:t>أحد أبرز المتغيرات المؤثرة في بيئة الأعمال المعاصرة، حيث أصبح ضرورة إستراتيجية تمليها متطلبات المنافسة والبقاء في سوق تتزايد فيه تعقيدات العمل، وتتسارع فيه وتيرة الابتكار التقني ويمكن تعريف التحول الرقمي بأنه العملية التي توظف من خلالها المؤسسات والشركات التقنيات الرقمية الحديثة وتكنولوجيا المعلومات لتحسين جودة الأداء المؤسسي، وزيادة كفاءة العمليات التشغيلية، وتعزيز رضا العملاء، ورفع مستويات القدرة التنافسية وتتجاوز هذه العملية مجرد إدخال أدوات رقمية في بعض المراحل الإدارية أو التشغيلية، لتصل إلى إعادة هيكلة شاملة للممارسات التنظيمية، والأنظمة الإدارية، والثقافة المؤسسية، بما يتوافق مع معطيات العصر الرقمي</w:t>
      </w:r>
      <w:r w:rsidRPr="003560F2">
        <w:rPr>
          <w:rFonts w:ascii="Sakkal Majalla" w:eastAsia="Aptos" w:hAnsi="Sakkal Majalla" w:cs="Sakkal Majalla"/>
          <w:sz w:val="32"/>
          <w:szCs w:val="32"/>
        </w:rPr>
        <w:t xml:space="preserve"> (Chang et al., 2021).</w:t>
      </w:r>
    </w:p>
    <w:p w14:paraId="674E57A4" w14:textId="77777777" w:rsidR="00E95FB3" w:rsidRPr="003560F2" w:rsidRDefault="00E95FB3" w:rsidP="005077D7">
      <w:pPr>
        <w:spacing w:before="240" w:line="276" w:lineRule="auto"/>
        <w:ind w:firstLine="720"/>
        <w:jc w:val="lowKashida"/>
        <w:rPr>
          <w:rFonts w:ascii="Sakkal Majalla" w:eastAsia="Aptos" w:hAnsi="Sakkal Majalla" w:cs="Sakkal Majalla"/>
          <w:sz w:val="32"/>
          <w:szCs w:val="32"/>
        </w:rPr>
      </w:pPr>
      <w:r w:rsidRPr="003560F2">
        <w:rPr>
          <w:rFonts w:ascii="Sakkal Majalla" w:eastAsia="Aptos" w:hAnsi="Sakkal Majalla" w:cs="Sakkal Majalla"/>
          <w:sz w:val="32"/>
          <w:szCs w:val="32"/>
          <w:rtl/>
        </w:rPr>
        <w:t>ومع تعدد التعريفات النظرية للتحول الرقمي في الأدبيات الإدارية، إلا أن ثمة شبه إجماع علمي بين الباحثين والممارسين على أن المؤسسات في مختلف القطاعات الاقتصادية تسعى حثيثًا نحو إنشاء نماذج عمل جديدة قادرة على تحقيق ميزة تنافسية مستدامة، وتحسين فعالية عملياتها التشغيلية، وتقديم خدمات ذات قيمة مضافة لعملائها. ويعزى هذا الاهتمام المتزايد بالتحول الرقمي إلى القدرات المتعاظمة للتقنيات الحديثة في جمع كميات ضخمة من البيانات وتحليلها، واستخلاص معلومات دقيقة تدعم صناع القرار في تطوير استراتيجيات تعتمد على الأدلة والبيانات الواقعية، وهو ما يساهم بشكل مباشر في تحسين جودة القرارات الإدارية، وتعزيز فعالية العمليات التشغيلية، وابتكار نماذج أعمال مرنة وقادرة على التكيف مع التغيرات السريعة في بيئة الأعمال</w:t>
      </w:r>
      <w:r w:rsidRPr="003560F2">
        <w:rPr>
          <w:rFonts w:ascii="Sakkal Majalla" w:eastAsia="Aptos" w:hAnsi="Sakkal Majalla" w:cs="Sakkal Majalla"/>
          <w:sz w:val="32"/>
          <w:szCs w:val="32"/>
        </w:rPr>
        <w:t xml:space="preserve"> (</w:t>
      </w:r>
      <w:proofErr w:type="spellStart"/>
      <w:r w:rsidRPr="003560F2">
        <w:rPr>
          <w:rFonts w:ascii="Sakkal Majalla" w:eastAsia="Aptos" w:hAnsi="Sakkal Majalla" w:cs="Sakkal Majalla"/>
          <w:sz w:val="32"/>
          <w:szCs w:val="32"/>
        </w:rPr>
        <w:t>Rof</w:t>
      </w:r>
      <w:proofErr w:type="spellEnd"/>
      <w:r w:rsidRPr="003560F2">
        <w:rPr>
          <w:rFonts w:ascii="Sakkal Majalla" w:eastAsia="Aptos" w:hAnsi="Sakkal Majalla" w:cs="Sakkal Majalla"/>
          <w:sz w:val="32"/>
          <w:szCs w:val="32"/>
        </w:rPr>
        <w:t xml:space="preserve"> et al., 2020).</w:t>
      </w:r>
    </w:p>
    <w:p w14:paraId="62CC0297" w14:textId="77777777" w:rsidR="00E95FB3" w:rsidRPr="003560F2" w:rsidRDefault="00E95FB3" w:rsidP="005077D7">
      <w:pPr>
        <w:spacing w:before="240" w:line="276" w:lineRule="auto"/>
        <w:ind w:firstLine="720"/>
        <w:jc w:val="lowKashida"/>
        <w:rPr>
          <w:rFonts w:ascii="Sakkal Majalla" w:eastAsia="Aptos" w:hAnsi="Sakkal Majalla" w:cs="Sakkal Majalla"/>
          <w:sz w:val="32"/>
          <w:szCs w:val="32"/>
        </w:rPr>
      </w:pPr>
      <w:r w:rsidRPr="003560F2">
        <w:rPr>
          <w:rFonts w:ascii="Sakkal Majalla" w:eastAsia="Aptos" w:hAnsi="Sakkal Majalla" w:cs="Sakkal Majalla"/>
          <w:sz w:val="32"/>
          <w:szCs w:val="32"/>
          <w:rtl/>
        </w:rPr>
        <w:lastRenderedPageBreak/>
        <w:t>وعلى هذا الأساس، يمكن تحديد التحول الرقمي  بأنه تلك العملية المنهجية التي تقوم من خلالها المؤسسات والهيئات والشركات والمنظمات المختلفة باستخدام الوسائل التقنية والرقمية لتحويل البيانات والمعلومات الورقية إلى بيانات ومعلومات رقمية منظمة، مع الاستفادة من التطبيقات التقنية الحديثة، وتطبيقات الذكاء الاصطناعي، والحوسبة المتقدمة في تحسين قدرات العاملين، وتطوير معارفهم ومهاراتهم المهنية ويهدف هذا التحول إلى الارتقاء بكفاءة الأداء المؤسسي، وتحقيق الأهداف الاستراتيجية للمؤسسات، وضمان استمرارية التميز في بيئة تنافسية متغيرة ولا يقتصر أثر التحول الرقمي على الجانب التشغيلي والإداري، بل يمتد ليؤثر إيجابيًا في ثقافة العمل وأساليب القيادة والحوكمة المؤسسية، ويعيد تشكيل العلاقة بين المؤسسة وعملائها، وبين الإدارة وموظفيها، ضمن إطار تنظيمي متجدد قائم على المعرفة والبيانات (نصر، 2024).</w:t>
      </w:r>
    </w:p>
    <w:p w14:paraId="478C5836" w14:textId="77777777" w:rsidR="00E95FB3" w:rsidRPr="003560F2" w:rsidRDefault="00E95FB3" w:rsidP="005077D7">
      <w:pPr>
        <w:spacing w:before="240" w:line="276" w:lineRule="auto"/>
        <w:ind w:firstLine="720"/>
        <w:jc w:val="lowKashida"/>
        <w:rPr>
          <w:rFonts w:ascii="Sakkal Majalla" w:eastAsia="Aptos" w:hAnsi="Sakkal Majalla" w:cs="Sakkal Majalla"/>
          <w:sz w:val="32"/>
          <w:szCs w:val="32"/>
          <w:rtl/>
          <w:lang w:bidi="ar-EG"/>
        </w:rPr>
      </w:pPr>
      <w:r w:rsidRPr="003560F2">
        <w:rPr>
          <w:rFonts w:ascii="Sakkal Majalla" w:eastAsia="Aptos" w:hAnsi="Sakkal Majalla" w:cs="Sakkal Majalla"/>
          <w:sz w:val="32"/>
          <w:szCs w:val="32"/>
          <w:rtl/>
        </w:rPr>
        <w:t>يعرف على أنه " دمج التكنولوجيا الرقمية في عالم الأعمال، وتغيير أساسي في كيفية تشغيل وتقديم القيمة للزبائن، كما أنه تغير ثقافي يتطلب من المؤسسات أن تتحدى باستمرار الوضع الراهن وتجربه وتزيح الفشل</w:t>
      </w:r>
      <w:r w:rsidRPr="003560F2">
        <w:rPr>
          <w:rFonts w:ascii="Sakkal Majalla" w:eastAsia="Aptos" w:hAnsi="Sakkal Majalla" w:cs="Sakkal Majalla"/>
          <w:sz w:val="32"/>
          <w:szCs w:val="32"/>
        </w:rPr>
        <w:t>)</w:t>
      </w:r>
      <w:r w:rsidRPr="003560F2">
        <w:rPr>
          <w:rFonts w:ascii="Sakkal Majalla" w:eastAsia="Aptos" w:hAnsi="Sakkal Majalla" w:cs="Sakkal Majalla"/>
          <w:sz w:val="32"/>
          <w:szCs w:val="32"/>
          <w:rtl/>
        </w:rPr>
        <w:t xml:space="preserve"> يحياوي و قرابصي 2019</w:t>
      </w:r>
      <w:r w:rsidRPr="003560F2">
        <w:rPr>
          <w:rFonts w:ascii="Sakkal Majalla" w:eastAsia="Aptos" w:hAnsi="Sakkal Majalla" w:cs="Sakkal Majalla"/>
          <w:sz w:val="32"/>
          <w:szCs w:val="32"/>
        </w:rPr>
        <w:t>(</w:t>
      </w:r>
      <w:r w:rsidRPr="003560F2">
        <w:rPr>
          <w:rFonts w:ascii="Sakkal Majalla" w:eastAsia="Aptos" w:hAnsi="Sakkal Majalla" w:cs="Sakkal Majalla"/>
          <w:sz w:val="32"/>
          <w:szCs w:val="32"/>
          <w:rtl/>
          <w:lang w:bidi="ar-EG"/>
        </w:rPr>
        <w:t>"</w:t>
      </w:r>
    </w:p>
    <w:p w14:paraId="6E20E508" w14:textId="77777777" w:rsidR="00E95FB3" w:rsidRPr="003560F2" w:rsidRDefault="00E95FB3" w:rsidP="005077D7">
      <w:pPr>
        <w:spacing w:before="240" w:line="276" w:lineRule="auto"/>
        <w:ind w:firstLine="720"/>
        <w:jc w:val="lowKashida"/>
        <w:rPr>
          <w:rFonts w:ascii="Sakkal Majalla" w:eastAsia="Aptos" w:hAnsi="Sakkal Majalla" w:cs="Sakkal Majalla"/>
          <w:sz w:val="32"/>
          <w:szCs w:val="32"/>
          <w:rtl/>
        </w:rPr>
      </w:pPr>
      <w:r w:rsidRPr="003560F2">
        <w:rPr>
          <w:rFonts w:ascii="Sakkal Majalla" w:eastAsia="Aptos" w:hAnsi="Sakkal Majalla" w:cs="Sakkal Majalla"/>
          <w:sz w:val="32"/>
          <w:szCs w:val="32"/>
          <w:rtl/>
        </w:rPr>
        <w:t>ويعرف أيضا على أنه " مشروع حكومي يشمل كافة خدمات المؤسسات والقطاعات المختلفة بالدولة، ويتمثل في تحويل الخدمات الحيوية والأساسية المرتبطة بخدمة الأفراد والمؤسسات والاستثمارات المختلفة من شكلها التقليدي إلى الشكل الإلكتروني الذكي بالإعتماد على التقنيات الحديثة والمتطورة. (مندورة ،2021)</w:t>
      </w:r>
    </w:p>
    <w:p w14:paraId="7EFF66CD" w14:textId="77777777" w:rsidR="00E95FB3" w:rsidRPr="003560F2" w:rsidRDefault="00E95FB3" w:rsidP="005077D7">
      <w:pPr>
        <w:spacing w:before="240" w:line="276" w:lineRule="auto"/>
        <w:ind w:firstLine="720"/>
        <w:jc w:val="lowKashida"/>
        <w:rPr>
          <w:rFonts w:ascii="Sakkal Majalla" w:eastAsia="Aptos" w:hAnsi="Sakkal Majalla" w:cs="Sakkal Majalla"/>
          <w:sz w:val="32"/>
          <w:szCs w:val="32"/>
          <w:rtl/>
        </w:rPr>
      </w:pPr>
      <w:r w:rsidRPr="003560F2">
        <w:rPr>
          <w:rFonts w:ascii="Sakkal Majalla" w:eastAsia="Aptos" w:hAnsi="Sakkal Majalla" w:cs="Sakkal Majalla"/>
          <w:sz w:val="32"/>
          <w:szCs w:val="32"/>
          <w:rtl/>
        </w:rPr>
        <w:t>ويعرف أيضا على أنه "عملية انتقال المؤسسات من نموذج العمل التقليدي إلى نموذج آخر يعتمد على التقنيات الرقمية في الابتكار للمنتجات والخدمات وكذا طرق التسيير والتسويق مع توفير قنوات جديدة للعوائد عبر بناء إستراتيجية رقمية والتي لا يمكن أن تحدث إلا من خلال تقييم للإمكانات الرقمية ودراسة لمتطلبات الاستثمار الرقمي في ظل أنشطة التسويق الرقمي مع وجود إرادة للتغيير لدى الإدارة نحو التحول الرقمي (بن سعيد 2022)"</w:t>
      </w:r>
    </w:p>
    <w:p w14:paraId="2717D344" w14:textId="77777777" w:rsidR="00E95FB3" w:rsidRPr="003560F2" w:rsidRDefault="00E95FB3" w:rsidP="005077D7">
      <w:pPr>
        <w:spacing w:before="240" w:line="276" w:lineRule="auto"/>
        <w:ind w:firstLine="720"/>
        <w:jc w:val="lowKashida"/>
        <w:rPr>
          <w:rFonts w:ascii="Sakkal Majalla" w:eastAsia="Aptos" w:hAnsi="Sakkal Majalla" w:cs="Sakkal Majalla"/>
          <w:sz w:val="32"/>
          <w:szCs w:val="32"/>
        </w:rPr>
      </w:pPr>
      <w:r w:rsidRPr="003560F2">
        <w:rPr>
          <w:rFonts w:ascii="Sakkal Majalla" w:eastAsia="Aptos" w:hAnsi="Sakkal Majalla" w:cs="Sakkal Majalla"/>
          <w:sz w:val="32"/>
          <w:szCs w:val="32"/>
          <w:rtl/>
        </w:rPr>
        <w:t xml:space="preserve">وأيضاً يمكن تعريف التحول الرقمي على أنه " عملية انتقال المؤسسات من نموذج العمل التقليدي إلى نموذج آخر تعتمد على دمج التكنولوجيا الرقمية في عالم الأعمال، وتتمثل في تحويل </w:t>
      </w:r>
      <w:r w:rsidRPr="003560F2">
        <w:rPr>
          <w:rFonts w:ascii="Sakkal Majalla" w:eastAsia="Aptos" w:hAnsi="Sakkal Majalla" w:cs="Sakkal Majalla"/>
          <w:sz w:val="32"/>
          <w:szCs w:val="32"/>
          <w:rtl/>
        </w:rPr>
        <w:lastRenderedPageBreak/>
        <w:t>الخدمات الحيوية والأساسية المرتبطة بخدمة الأفراد والمؤسسات والاستثمارات المختلفة من شكلها التقليدي إلى الشكل الإلكتروني الذكي(شاوشي، 2023)</w:t>
      </w:r>
    </w:p>
    <w:p w14:paraId="137E04B0" w14:textId="77777777" w:rsidR="00E95FB3" w:rsidRPr="003560F2" w:rsidRDefault="00E95FB3" w:rsidP="005077D7">
      <w:pPr>
        <w:keepNext/>
        <w:keepLines/>
        <w:spacing w:before="240" w:after="80" w:line="276" w:lineRule="auto"/>
        <w:outlineLvl w:val="2"/>
        <w:rPr>
          <w:rFonts w:ascii="Sakkal Majalla" w:eastAsia="Times New Roman" w:hAnsi="Sakkal Majalla" w:cs="Sakkal Majalla"/>
          <w:b/>
          <w:bCs/>
          <w:color w:val="000000"/>
          <w:sz w:val="32"/>
          <w:szCs w:val="32"/>
          <w:rtl/>
        </w:rPr>
      </w:pPr>
      <w:bookmarkStart w:id="17" w:name="_Toc202794168"/>
      <w:bookmarkStart w:id="18" w:name="_Toc210294928"/>
      <w:r w:rsidRPr="003560F2">
        <w:rPr>
          <w:rFonts w:ascii="Sakkal Majalla" w:eastAsia="Times New Roman" w:hAnsi="Sakkal Majalla" w:cs="Sakkal Majalla"/>
          <w:b/>
          <w:bCs/>
          <w:color w:val="000000"/>
          <w:sz w:val="32"/>
          <w:szCs w:val="32"/>
          <w:rtl/>
        </w:rPr>
        <w:t>أهداف وفوائد التحول الرقمي</w:t>
      </w:r>
      <w:bookmarkEnd w:id="17"/>
      <w:bookmarkEnd w:id="18"/>
      <w:r w:rsidRPr="003560F2">
        <w:rPr>
          <w:rFonts w:ascii="Sakkal Majalla" w:eastAsia="Times New Roman" w:hAnsi="Sakkal Majalla" w:cs="Sakkal Majalla"/>
          <w:b/>
          <w:bCs/>
          <w:color w:val="000000"/>
          <w:sz w:val="32"/>
          <w:szCs w:val="32"/>
          <w:rtl/>
        </w:rPr>
        <w:t xml:space="preserve"> </w:t>
      </w:r>
    </w:p>
    <w:p w14:paraId="64869E31" w14:textId="77777777" w:rsidR="00E95FB3" w:rsidRPr="003560F2" w:rsidRDefault="00E95FB3" w:rsidP="005077D7">
      <w:pPr>
        <w:keepNext/>
        <w:keepLines/>
        <w:spacing w:before="240" w:after="40" w:line="276" w:lineRule="auto"/>
        <w:jc w:val="lowKashida"/>
        <w:outlineLvl w:val="3"/>
        <w:rPr>
          <w:rFonts w:ascii="Sakkal Majalla" w:eastAsia="Times New Roman" w:hAnsi="Sakkal Majalla" w:cs="Sakkal Majalla"/>
          <w:b/>
          <w:bCs/>
          <w:i/>
          <w:iCs/>
          <w:color w:val="000000"/>
          <w:sz w:val="32"/>
          <w:szCs w:val="32"/>
        </w:rPr>
      </w:pPr>
      <w:r w:rsidRPr="003560F2">
        <w:rPr>
          <w:rFonts w:ascii="Sakkal Majalla" w:eastAsia="Times New Roman" w:hAnsi="Sakkal Majalla" w:cs="Sakkal Majalla"/>
          <w:b/>
          <w:bCs/>
          <w:i/>
          <w:iCs/>
          <w:color w:val="000000"/>
          <w:sz w:val="32"/>
          <w:szCs w:val="32"/>
          <w:rtl/>
        </w:rPr>
        <w:t>أهداف التحول الرقمي</w:t>
      </w:r>
    </w:p>
    <w:p w14:paraId="1B6F97DE" w14:textId="77777777" w:rsidR="00E95FB3" w:rsidRPr="003560F2" w:rsidRDefault="00E95FB3" w:rsidP="005077D7">
      <w:pPr>
        <w:spacing w:before="240" w:after="100" w:afterAutospacing="1" w:line="276" w:lineRule="auto"/>
        <w:ind w:firstLine="720"/>
        <w:jc w:val="lowKashida"/>
        <w:rPr>
          <w:rFonts w:ascii="Sakkal Majalla" w:eastAsia="Times New Roman" w:hAnsi="Sakkal Majalla" w:cs="Sakkal Majalla"/>
          <w:kern w:val="0"/>
          <w:sz w:val="32"/>
          <w:szCs w:val="32"/>
          <w:rtl/>
          <w14:ligatures w14:val="none"/>
        </w:rPr>
      </w:pPr>
      <w:r w:rsidRPr="003560F2">
        <w:rPr>
          <w:rFonts w:ascii="Sakkal Majalla" w:eastAsia="Times New Roman" w:hAnsi="Sakkal Majalla" w:cs="Sakkal Majalla"/>
          <w:kern w:val="0"/>
          <w:sz w:val="32"/>
          <w:szCs w:val="32"/>
          <w:rtl/>
          <w14:ligatures w14:val="none"/>
        </w:rPr>
        <w:t>يمثّل التحول الرقمي محورًا استراتيجيًا تتجه إليه معظم الدول والمؤسسات في الوقت الراهن، نظراً لما يفرضه الواقع الرقمي من تحولات متسارعة على مستوى الأنشطة الاقتصادية والإدارية والاجتماعية ولم يعد التحول الرقمي خيارًا تقنيًا بحتًا، بل أصبح ضرورة حتمية لضمان استمرارية العمل المؤسسي، وتحقيق مستويات أعلى من الكفاءة والشفافية والجودة في تقديم الخدمات ويشير عبد الغني  إلى أن أهداف التحول الرقمي متعددة ومتشعبة، تشمل الجوانب التنظيمية والإدارية والخدمية والاجتماعية في آن واحد ويأتي في مقدمة هذه الأهداف(عبد الغني، 2022):</w:t>
      </w:r>
    </w:p>
    <w:p w14:paraId="2321DFDD" w14:textId="77777777" w:rsidR="00E95FB3" w:rsidRPr="003560F2" w:rsidRDefault="00E95FB3" w:rsidP="005077D7">
      <w:pPr>
        <w:numPr>
          <w:ilvl w:val="0"/>
          <w:numId w:val="28"/>
        </w:numPr>
        <w:spacing w:before="240" w:after="100" w:afterAutospacing="1" w:line="276" w:lineRule="auto"/>
        <w:jc w:val="lowKashida"/>
        <w:rPr>
          <w:rFonts w:ascii="Sakkal Majalla" w:eastAsia="Times New Roman" w:hAnsi="Sakkal Majalla" w:cs="Sakkal Majalla"/>
          <w:kern w:val="0"/>
          <w:sz w:val="32"/>
          <w:szCs w:val="32"/>
          <w14:ligatures w14:val="none"/>
        </w:rPr>
      </w:pPr>
      <w:r w:rsidRPr="003560F2">
        <w:rPr>
          <w:rFonts w:ascii="Sakkal Majalla" w:eastAsia="Times New Roman" w:hAnsi="Sakkal Majalla" w:cs="Sakkal Majalla"/>
          <w:kern w:val="0"/>
          <w:sz w:val="32"/>
          <w:szCs w:val="32"/>
          <w:rtl/>
          <w14:ligatures w14:val="none"/>
        </w:rPr>
        <w:t>السعي إلى تعزيز تطوير نظم تكنولوجية شاملة وثقافة مؤسسية ومالية تقوم على الابتكار، والمشاركة التعاونية بين الأفراد والجهات الحكومية والخاصة، والمجتمع بكافة قطاعاته حيث تستدعي التحولات الرقمية الحديثة بناء أنظمة متكاملة تتسم بالمرونة والقدرة على التكيف مع متطلبات العصر الرقمي ولا يقتصر هذا التطوير على استحداث أدوات تقنية جديدة، بل يتطلب أيضًا بناء بيئة عمل تدعم ثقافة التغيير والتحول المستمر، وتعمل على تحسين البنية التحتية الرقمية، وتطوير القدرات البشرية القادرة على إدارة تلك الأنظمة بكفاءة</w:t>
      </w:r>
      <w:r w:rsidRPr="003560F2">
        <w:rPr>
          <w:rFonts w:ascii="Sakkal Majalla" w:eastAsia="Times New Roman" w:hAnsi="Sakkal Majalla" w:cs="Sakkal Majalla"/>
          <w:kern w:val="0"/>
          <w:sz w:val="32"/>
          <w:szCs w:val="32"/>
          <w14:ligatures w14:val="none"/>
        </w:rPr>
        <w:t>.</w:t>
      </w:r>
    </w:p>
    <w:p w14:paraId="6595EE4F" w14:textId="77777777" w:rsidR="00E95FB3" w:rsidRPr="003560F2" w:rsidRDefault="00E95FB3" w:rsidP="005077D7">
      <w:pPr>
        <w:numPr>
          <w:ilvl w:val="0"/>
          <w:numId w:val="28"/>
        </w:numPr>
        <w:spacing w:before="240" w:after="100" w:afterAutospacing="1" w:line="276" w:lineRule="auto"/>
        <w:jc w:val="lowKashida"/>
        <w:rPr>
          <w:rFonts w:ascii="Sakkal Majalla" w:eastAsia="Times New Roman" w:hAnsi="Sakkal Majalla" w:cs="Sakkal Majalla"/>
          <w:kern w:val="0"/>
          <w:sz w:val="32"/>
          <w:szCs w:val="32"/>
          <w14:ligatures w14:val="none"/>
        </w:rPr>
      </w:pPr>
      <w:r w:rsidRPr="003560F2">
        <w:rPr>
          <w:rFonts w:ascii="Sakkal Majalla" w:eastAsia="Times New Roman" w:hAnsi="Sakkal Majalla" w:cs="Sakkal Majalla"/>
          <w:kern w:val="0"/>
          <w:sz w:val="32"/>
          <w:szCs w:val="32"/>
          <w:rtl/>
          <w14:ligatures w14:val="none"/>
        </w:rPr>
        <w:t xml:space="preserve">وفي سياق آخر، يستهدف التحول الرقمي إحداث تغييرات جوهرية في نظام التعليم التقليدي، بحيث يصبح أكثر قدرة على مواكبة التغيرات التكنولوجية المتسارعة، وإعداد الأفراد بالمهارات الرقمية والمعرفية اللازمة للعمل في البيئة الرقمية ويمتد هذا الهدف إلى توجيه الطلبة والكوادر البشرية نحو التخصصات المستقبلية المرتبطة بالتقنيات الناشئة، مثل الذكاء الاصطناعي، وتحليل البيانات الضخمة، وتقنيات البلوك تشين، </w:t>
      </w:r>
      <w:r w:rsidRPr="003560F2">
        <w:rPr>
          <w:rFonts w:ascii="Sakkal Majalla" w:eastAsia="Times New Roman" w:hAnsi="Sakkal Majalla" w:cs="Sakkal Majalla"/>
          <w:kern w:val="0"/>
          <w:sz w:val="32"/>
          <w:szCs w:val="32"/>
          <w:rtl/>
          <w14:ligatures w14:val="none"/>
        </w:rPr>
        <w:lastRenderedPageBreak/>
        <w:t>والحوسبة السحابية، لضمان تهيئة جيل رقمي مؤهل قادر على المنافسة في سوق العمل الرقمي، والمساهمة في دفع عجلة الاقتصاد الوطني</w:t>
      </w:r>
      <w:r w:rsidRPr="003560F2">
        <w:rPr>
          <w:rFonts w:ascii="Sakkal Majalla" w:eastAsia="Times New Roman" w:hAnsi="Sakkal Majalla" w:cs="Sakkal Majalla"/>
          <w:kern w:val="0"/>
          <w:sz w:val="32"/>
          <w:szCs w:val="32"/>
          <w14:ligatures w14:val="none"/>
        </w:rPr>
        <w:t>.</w:t>
      </w:r>
    </w:p>
    <w:p w14:paraId="43E44269" w14:textId="77777777" w:rsidR="00E95FB3" w:rsidRPr="003560F2" w:rsidRDefault="00E95FB3" w:rsidP="005077D7">
      <w:pPr>
        <w:numPr>
          <w:ilvl w:val="0"/>
          <w:numId w:val="28"/>
        </w:numPr>
        <w:spacing w:before="240" w:after="100" w:afterAutospacing="1" w:line="276" w:lineRule="auto"/>
        <w:jc w:val="lowKashida"/>
        <w:rPr>
          <w:rFonts w:ascii="Sakkal Majalla" w:eastAsia="Times New Roman" w:hAnsi="Sakkal Majalla" w:cs="Sakkal Majalla"/>
          <w:kern w:val="0"/>
          <w:sz w:val="32"/>
          <w:szCs w:val="32"/>
          <w14:ligatures w14:val="none"/>
        </w:rPr>
      </w:pPr>
      <w:r w:rsidRPr="003560F2">
        <w:rPr>
          <w:rFonts w:ascii="Sakkal Majalla" w:eastAsia="Times New Roman" w:hAnsi="Sakkal Majalla" w:cs="Sakkal Majalla"/>
          <w:kern w:val="0"/>
          <w:sz w:val="32"/>
          <w:szCs w:val="32"/>
          <w:rtl/>
          <w14:ligatures w14:val="none"/>
        </w:rPr>
        <w:t>كما يُعَد إنشاء بنية تحتية متطورة للاتصالات الرقمية أحد الأهداف المحورية في استراتيجية التحول الرقمي، إذ يعتمد نجاح أي منظومة رقمية على وجود شبكة اتصالات حديثة وفعالة وآمنة ويشمل ذلك تطوير شبكات الإنترنت عالية السرعة، وربط الجهات الحكومية والخاصة بشبكات معلومات موحدة، وتوفير خدمات رقمية موثوقة للمواطنين، مع ضمان إدارة هذه البنى التحتية وفق أعلى معايير الجودة والأمن ويُعد تحقيق التوازن بين جودة الخدمة الرقمية وتكلفة تقديمها من الأهداف الأساسية، بما يضمن توفير خدمات رقمية ميسورة التكلفة وشاملة تغطي كافة شرائح المجتمع دون تمييز</w:t>
      </w:r>
      <w:r w:rsidRPr="003560F2">
        <w:rPr>
          <w:rFonts w:ascii="Sakkal Majalla" w:eastAsia="Times New Roman" w:hAnsi="Sakkal Majalla" w:cs="Sakkal Majalla"/>
          <w:kern w:val="0"/>
          <w:sz w:val="32"/>
          <w:szCs w:val="32"/>
          <w14:ligatures w14:val="none"/>
        </w:rPr>
        <w:t>.</w:t>
      </w:r>
    </w:p>
    <w:p w14:paraId="26D49DB3" w14:textId="77777777" w:rsidR="00E95FB3" w:rsidRPr="003560F2" w:rsidRDefault="00E95FB3" w:rsidP="005077D7">
      <w:pPr>
        <w:numPr>
          <w:ilvl w:val="0"/>
          <w:numId w:val="28"/>
        </w:numPr>
        <w:spacing w:before="240" w:after="100" w:afterAutospacing="1" w:line="276" w:lineRule="auto"/>
        <w:jc w:val="lowKashida"/>
        <w:rPr>
          <w:rFonts w:ascii="Sakkal Majalla" w:eastAsia="Times New Roman" w:hAnsi="Sakkal Majalla" w:cs="Sakkal Majalla"/>
          <w:kern w:val="0"/>
          <w:sz w:val="32"/>
          <w:szCs w:val="32"/>
          <w14:ligatures w14:val="none"/>
        </w:rPr>
      </w:pPr>
      <w:r w:rsidRPr="003560F2">
        <w:rPr>
          <w:rFonts w:ascii="Sakkal Majalla" w:eastAsia="Times New Roman" w:hAnsi="Sakkal Majalla" w:cs="Sakkal Majalla"/>
          <w:kern w:val="0"/>
          <w:sz w:val="32"/>
          <w:szCs w:val="32"/>
          <w:rtl/>
          <w14:ligatures w14:val="none"/>
        </w:rPr>
        <w:t>ولا يقلّ عن ذلك أهمية تعزيز حماية البيانات الرقمية، وضمان الشفافية والاستقلالية المعلوماتية، وتعزيز ثقة الأفراد والمؤسسات في التعاملات الرقمية ويتحقق ذلك من خلال وضع أطر تشريعية وتنظيمية تضمن حماية البيانات الشخصية والمؤسسية، وتحافظ على خصوصية المستخدمين، مع توفير آليات فعالة لمراقبة التعاملات الرقمية، وضمان نزاهتها وسريتها ويهدف التحول الرقمي كذلك إلى تحسين إمكانية الوصول إلى الخدمات الرقمية، من خلال تطوير بوابات إلكترونية متكاملة تتيح للمواطنين والمستثمرين الاستفادة من الخدمات بسهولة، وإرساء معايير جودة موحّدة تضمن تقديم خدمات إلكترونية موثوقة وعالية الكفاءة</w:t>
      </w:r>
      <w:r w:rsidRPr="003560F2">
        <w:rPr>
          <w:rFonts w:ascii="Sakkal Majalla" w:eastAsia="Times New Roman" w:hAnsi="Sakkal Majalla" w:cs="Sakkal Majalla"/>
          <w:kern w:val="0"/>
          <w:sz w:val="32"/>
          <w:szCs w:val="32"/>
          <w14:ligatures w14:val="none"/>
        </w:rPr>
        <w:t>.</w:t>
      </w:r>
    </w:p>
    <w:p w14:paraId="45B2908D" w14:textId="77777777" w:rsidR="00E95FB3" w:rsidRPr="003560F2" w:rsidRDefault="00E95FB3" w:rsidP="005077D7">
      <w:pPr>
        <w:numPr>
          <w:ilvl w:val="0"/>
          <w:numId w:val="28"/>
        </w:numPr>
        <w:spacing w:before="240" w:after="100" w:afterAutospacing="1" w:line="276" w:lineRule="auto"/>
        <w:jc w:val="lowKashida"/>
        <w:rPr>
          <w:rFonts w:ascii="Sakkal Majalla" w:eastAsia="Times New Roman" w:hAnsi="Sakkal Majalla" w:cs="Sakkal Majalla"/>
          <w:kern w:val="0"/>
          <w:sz w:val="32"/>
          <w:szCs w:val="32"/>
          <w14:ligatures w14:val="none"/>
        </w:rPr>
      </w:pPr>
      <w:r w:rsidRPr="003560F2">
        <w:rPr>
          <w:rFonts w:ascii="Sakkal Majalla" w:eastAsia="Times New Roman" w:hAnsi="Sakkal Majalla" w:cs="Sakkal Majalla"/>
          <w:kern w:val="0"/>
          <w:sz w:val="32"/>
          <w:szCs w:val="32"/>
          <w:rtl/>
          <w14:ligatures w14:val="none"/>
        </w:rPr>
        <w:t xml:space="preserve">وأخيرًا، يطمح التحول الرقمي إلى تطبيق نماذج أعمال مبتكرة تقوم على استغلال التقنيات الرقمية الحديثة، وتحسين الإطار التنظيمي والمعايير الفنية المنظمة لهذه النماذج ويسعى هذا الهدف إلى تمكين المؤسسات من تطوير حلول رقمية مرنة، وتبني استراتيجيات عمل قائمة على البيانات، بما يعزز من تنافسيتها، ويدعم استدامة أعمالها في بيئة تتسم بالتغير المتسارع. </w:t>
      </w:r>
    </w:p>
    <w:p w14:paraId="6E6057B9" w14:textId="77777777" w:rsidR="00E95FB3" w:rsidRPr="003560F2" w:rsidRDefault="00E95FB3" w:rsidP="005077D7">
      <w:pPr>
        <w:keepNext/>
        <w:keepLines/>
        <w:spacing w:before="240" w:after="40" w:line="276" w:lineRule="auto"/>
        <w:jc w:val="lowKashida"/>
        <w:outlineLvl w:val="3"/>
        <w:rPr>
          <w:rFonts w:ascii="Sakkal Majalla" w:eastAsia="Times New Roman" w:hAnsi="Sakkal Majalla" w:cs="Sakkal Majalla"/>
          <w:b/>
          <w:bCs/>
          <w:i/>
          <w:iCs/>
          <w:color w:val="000000"/>
          <w:sz w:val="32"/>
          <w:szCs w:val="32"/>
        </w:rPr>
      </w:pPr>
      <w:r w:rsidRPr="003560F2">
        <w:rPr>
          <w:rFonts w:ascii="Sakkal Majalla" w:eastAsia="Times New Roman" w:hAnsi="Sakkal Majalla" w:cs="Sakkal Majalla"/>
          <w:b/>
          <w:bCs/>
          <w:i/>
          <w:iCs/>
          <w:color w:val="000000"/>
          <w:sz w:val="32"/>
          <w:szCs w:val="32"/>
          <w:rtl/>
        </w:rPr>
        <w:lastRenderedPageBreak/>
        <w:t>فوائد التحول الرقمي</w:t>
      </w:r>
    </w:p>
    <w:p w14:paraId="011240A2" w14:textId="2F3A76E3" w:rsidR="00E95FB3" w:rsidRPr="003560F2" w:rsidRDefault="00E95FB3" w:rsidP="005077D7">
      <w:pPr>
        <w:spacing w:before="240" w:after="100" w:afterAutospacing="1" w:line="276" w:lineRule="auto"/>
        <w:ind w:firstLine="720"/>
        <w:jc w:val="lowKashida"/>
        <w:rPr>
          <w:rFonts w:ascii="Sakkal Majalla" w:eastAsia="Times New Roman" w:hAnsi="Sakkal Majalla" w:cs="Sakkal Majalla"/>
          <w:kern w:val="0"/>
          <w:sz w:val="32"/>
          <w:szCs w:val="32"/>
          <w14:ligatures w14:val="none"/>
        </w:rPr>
      </w:pPr>
      <w:r w:rsidRPr="003560F2">
        <w:rPr>
          <w:rFonts w:ascii="Sakkal Majalla" w:eastAsia="Times New Roman" w:hAnsi="Sakkal Majalla" w:cs="Sakkal Majalla"/>
          <w:kern w:val="0"/>
          <w:sz w:val="32"/>
          <w:szCs w:val="32"/>
          <w:rtl/>
          <w14:ligatures w14:val="none"/>
        </w:rPr>
        <w:t>لا تقتصر أهمية التحول الرقمي على الجوانب التقنية والإدارية فحسب، بل تمتد آثاره الإيجابية إلى الأبعاد الاقتصادية والاجتماعية والتنظيمية فالتحول الرقمي يحمل في طياته مجموعة كبيرة من الفوائد التي تنعكس بصورة مباشرة على المواطنين، والمستثمرين، والجهات الحكومية، وتؤثر في طريقة تفاعلهم مع البيئة الرقمية الحديثة، من حيث الخدمات المقدمة، وآليات الوصول إليها، وجودة الأداء، ومستوى الشفافية ويمكن توضيح ذلك كالتالي</w:t>
      </w:r>
      <w:r w:rsidR="00B30695" w:rsidRPr="003560F2">
        <w:rPr>
          <w:rFonts w:ascii="Sakkal Majalla" w:eastAsia="Times New Roman" w:hAnsi="Sakkal Majalla" w:cs="Sakkal Majalla"/>
          <w:kern w:val="0"/>
          <w:sz w:val="32"/>
          <w:szCs w:val="32"/>
          <w:rtl/>
          <w14:ligatures w14:val="none"/>
        </w:rPr>
        <w:t>(قريب</w:t>
      </w:r>
      <w:r w:rsidRPr="003560F2">
        <w:rPr>
          <w:rFonts w:ascii="Sakkal Majalla" w:eastAsia="Times New Roman" w:hAnsi="Sakkal Majalla" w:cs="Sakkal Majalla"/>
          <w:kern w:val="0"/>
          <w:sz w:val="32"/>
          <w:szCs w:val="32"/>
          <w:rtl/>
          <w14:ligatures w14:val="none"/>
        </w:rPr>
        <w:t xml:space="preserve">ي، 2022): </w:t>
      </w:r>
    </w:p>
    <w:p w14:paraId="34463409" w14:textId="77777777" w:rsidR="00E95FB3" w:rsidRPr="003560F2" w:rsidRDefault="00E95FB3" w:rsidP="005077D7">
      <w:pPr>
        <w:numPr>
          <w:ilvl w:val="0"/>
          <w:numId w:val="29"/>
        </w:numPr>
        <w:spacing w:before="240" w:after="100" w:afterAutospacing="1" w:line="276" w:lineRule="auto"/>
        <w:jc w:val="lowKashida"/>
        <w:rPr>
          <w:rFonts w:ascii="Sakkal Majalla" w:eastAsia="Times New Roman" w:hAnsi="Sakkal Majalla" w:cs="Sakkal Majalla"/>
          <w:kern w:val="0"/>
          <w:sz w:val="32"/>
          <w:szCs w:val="32"/>
          <w14:ligatures w14:val="none"/>
        </w:rPr>
      </w:pPr>
      <w:r w:rsidRPr="003560F2">
        <w:rPr>
          <w:rFonts w:ascii="Sakkal Majalla" w:eastAsia="Times New Roman" w:hAnsi="Sakkal Majalla" w:cs="Sakkal Majalla"/>
          <w:kern w:val="0"/>
          <w:sz w:val="32"/>
          <w:szCs w:val="32"/>
          <w:rtl/>
          <w14:ligatures w14:val="none"/>
        </w:rPr>
        <w:t>فعلى صعيد المواطنين، يسهم التحول الرقمي في تعزيز حق الأفراد في المعرفة، من خلال تسهيل وصولهم إلى المعلومات العامة والخدمات الحكومية والخاصة بصورة إلكترونية سريعة وبتكلفة منخفضة وتتيح المنظومات الرقمية الحديثة للمواطنين الاطلاع على بياناتهم وخدماتهم بسهولة، والمشاركة الفعالة في المجتمع الرقمي عبر القنوات الإلكترونية كما يساعد التحول الرقمي في تسهيل الحصول على الخدمات اليومية مثل الرعاية الصحية، والتعليم، والخدمات الحكومية من خلال منصات رقمية موحدة متاحة على مدار الساعة، مما يوفر وقت وجهد المواطنين فضلاً عن ذلك، يسهم التحول الرقمي في تحفيز بيئة الابتكار وريادة الأعمال الرقمية، وخلق فرص عمل جديدة، خاصة في المجالات التقنية والرقمية، وهو ما يساعد في تقليل معدلات البطالة، ويدعم التنمية الاقتصادية</w:t>
      </w:r>
      <w:r w:rsidRPr="003560F2">
        <w:rPr>
          <w:rFonts w:ascii="Sakkal Majalla" w:eastAsia="Times New Roman" w:hAnsi="Sakkal Majalla" w:cs="Sakkal Majalla"/>
          <w:kern w:val="0"/>
          <w:sz w:val="32"/>
          <w:szCs w:val="32"/>
          <w14:ligatures w14:val="none"/>
        </w:rPr>
        <w:t>.</w:t>
      </w:r>
    </w:p>
    <w:p w14:paraId="0447050E" w14:textId="77777777" w:rsidR="00E95FB3" w:rsidRPr="003560F2" w:rsidRDefault="00E95FB3" w:rsidP="005077D7">
      <w:pPr>
        <w:numPr>
          <w:ilvl w:val="0"/>
          <w:numId w:val="29"/>
        </w:numPr>
        <w:spacing w:before="240" w:after="100" w:afterAutospacing="1" w:line="276" w:lineRule="auto"/>
        <w:jc w:val="lowKashida"/>
        <w:rPr>
          <w:rFonts w:ascii="Sakkal Majalla" w:eastAsia="Times New Roman" w:hAnsi="Sakkal Majalla" w:cs="Sakkal Majalla"/>
          <w:kern w:val="0"/>
          <w:sz w:val="32"/>
          <w:szCs w:val="32"/>
          <w14:ligatures w14:val="none"/>
        </w:rPr>
      </w:pPr>
      <w:r w:rsidRPr="003560F2">
        <w:rPr>
          <w:rFonts w:ascii="Sakkal Majalla" w:eastAsia="Times New Roman" w:hAnsi="Sakkal Majalla" w:cs="Sakkal Majalla"/>
          <w:kern w:val="0"/>
          <w:sz w:val="32"/>
          <w:szCs w:val="32"/>
          <w:rtl/>
          <w14:ligatures w14:val="none"/>
        </w:rPr>
        <w:t xml:space="preserve">أما بالنسبة للمستثمرين، فإن التحول الرقمي يوفر بيئة استثمارية أكثر جاذبية من خلال تبسيط الإجراءات، وتسهيل الحصول على التراخيص والمعاملات عبر بوابات إلكترونية ذكية، وتقليل المعاملات الورقية، وهو ما يقلل من الوقت والتكلفة، ويرفع من مستوى الشفافية والحوكمة كما يسهم التحول الرقمي في تحسين المناخ الاستثماري من خلال توفير بنية معلوماتية متطورة، واستخدام التطبيقات التكنولوجية الحديثة في مجالات الإدارة، والتخطيط، والتدريب وتعمل هذه البيئة الرقمية على تحفيز </w:t>
      </w:r>
      <w:r w:rsidRPr="003560F2">
        <w:rPr>
          <w:rFonts w:ascii="Sakkal Majalla" w:eastAsia="Times New Roman" w:hAnsi="Sakkal Majalla" w:cs="Sakkal Majalla"/>
          <w:kern w:val="0"/>
          <w:sz w:val="32"/>
          <w:szCs w:val="32"/>
          <w:rtl/>
          <w14:ligatures w14:val="none"/>
        </w:rPr>
        <w:lastRenderedPageBreak/>
        <w:t>الاستثمارات الخارجية، ودعم المشروعات الناشئة، وتشجيع المستثمرين على تبنّي نماذج أعمال رقمية جديدة، ما يعزز من تنويع مصادر الدخل الوطني</w:t>
      </w:r>
      <w:r w:rsidRPr="003560F2">
        <w:rPr>
          <w:rFonts w:ascii="Sakkal Majalla" w:eastAsia="Times New Roman" w:hAnsi="Sakkal Majalla" w:cs="Sakkal Majalla"/>
          <w:kern w:val="0"/>
          <w:sz w:val="32"/>
          <w:szCs w:val="32"/>
          <w14:ligatures w14:val="none"/>
        </w:rPr>
        <w:t>.</w:t>
      </w:r>
    </w:p>
    <w:p w14:paraId="4A9D2705" w14:textId="3E2236F2" w:rsidR="00E95FB3" w:rsidRPr="003560F2" w:rsidRDefault="00E95FB3" w:rsidP="005077D7">
      <w:pPr>
        <w:spacing w:before="240" w:line="276" w:lineRule="auto"/>
        <w:jc w:val="lowKashida"/>
        <w:rPr>
          <w:rFonts w:ascii="Sakkal Majalla" w:eastAsia="Aptos" w:hAnsi="Sakkal Majalla" w:cs="Sakkal Majalla"/>
          <w:sz w:val="32"/>
          <w:szCs w:val="32"/>
          <w:rtl/>
        </w:rPr>
      </w:pPr>
      <w:r w:rsidRPr="003560F2">
        <w:rPr>
          <w:rFonts w:ascii="Sakkal Majalla" w:eastAsia="Aptos" w:hAnsi="Sakkal Majalla" w:cs="Sakkal Majalla"/>
          <w:sz w:val="32"/>
          <w:szCs w:val="32"/>
          <w:rtl/>
        </w:rPr>
        <w:t>وفيما يتعلق بالجهات الحكومية، يُعد التحول الرقمي أداة استراتيجية في مكافحة الفساد الإداري والمالي، من خلال إرساء نظم إلكترونية مؤمنة تدير التعاملات والمعاملات كافة بشفافية مطلقة، وتوفر قواعد بيانات دقيقة تسهم في تحسين اتخاذ القرار ويساعد التحول الرقمي الجهات الحكومية على زيادة كفاءة الخدمات المقدمة، ورفع مستوى الأداء الحكومي، من خلال تقديم خدمات حكومية متكاملة متاحة إلكترونيًا طوال اليوم دون انقطاع، مما يرفع من مستوى رضا المواطنين والمستفيدين فضلاً عن ذلك، يضمن التحول الرقمي تحقيق مستوى عالٍ من جودة الخدمات، ويحافظ في الوقت ذاته على أمن وسرية المعلومات من خلال تطبيق حلول رقمية متطورة، تحمي بيانات المواطنين والجهات الرسمية من التهديدات السيبرانية</w:t>
      </w:r>
    </w:p>
    <w:p w14:paraId="036D922F" w14:textId="753DD09C" w:rsidR="00B30695" w:rsidRPr="003560F2" w:rsidRDefault="00B30695" w:rsidP="005077D7">
      <w:pPr>
        <w:pStyle w:val="Heading3"/>
        <w:bidi/>
        <w:spacing w:line="276" w:lineRule="auto"/>
        <w:rPr>
          <w:rFonts w:ascii="Sakkal Majalla" w:eastAsia="Times New Roman" w:hAnsi="Sakkal Majalla" w:cs="Sakkal Majalla"/>
          <w:b/>
          <w:bCs/>
          <w:color w:val="000000" w:themeColor="text1"/>
          <w:sz w:val="32"/>
          <w:szCs w:val="32"/>
        </w:rPr>
      </w:pPr>
      <w:bookmarkStart w:id="19" w:name="_Toc210294929"/>
      <w:r w:rsidRPr="003560F2">
        <w:rPr>
          <w:rFonts w:ascii="Sakkal Majalla" w:eastAsia="Times New Roman" w:hAnsi="Sakkal Majalla" w:cs="Sakkal Majalla"/>
          <w:b/>
          <w:bCs/>
          <w:color w:val="000000" w:themeColor="text1"/>
          <w:sz w:val="32"/>
          <w:szCs w:val="32"/>
          <w:rtl/>
        </w:rPr>
        <w:t>ثانياً</w:t>
      </w:r>
      <w:r w:rsidR="006B2156" w:rsidRPr="003560F2">
        <w:rPr>
          <w:rFonts w:ascii="Sakkal Majalla" w:eastAsia="Times New Roman" w:hAnsi="Sakkal Majalla" w:cs="Sakkal Majalla"/>
          <w:b/>
          <w:bCs/>
          <w:color w:val="000000" w:themeColor="text1"/>
          <w:sz w:val="32"/>
          <w:szCs w:val="32"/>
          <w:rtl/>
        </w:rPr>
        <w:t xml:space="preserve">: </w:t>
      </w:r>
      <w:r w:rsidRPr="003560F2">
        <w:rPr>
          <w:rFonts w:ascii="Sakkal Majalla" w:eastAsia="Times New Roman" w:hAnsi="Sakkal Majalla" w:cs="Sakkal Majalla"/>
          <w:b/>
          <w:bCs/>
          <w:color w:val="000000" w:themeColor="text1"/>
          <w:sz w:val="32"/>
          <w:szCs w:val="32"/>
          <w:rtl/>
        </w:rPr>
        <w:t>إدارة المخاطر</w:t>
      </w:r>
      <w:bookmarkEnd w:id="19"/>
    </w:p>
    <w:p w14:paraId="1D8DB8E4" w14:textId="77777777" w:rsidR="00B30695" w:rsidRPr="003560F2" w:rsidRDefault="00B30695" w:rsidP="005077D7">
      <w:pPr>
        <w:spacing w:before="100" w:beforeAutospacing="1" w:after="100" w:afterAutospacing="1" w:line="276" w:lineRule="auto"/>
        <w:jc w:val="lowKashida"/>
        <w:outlineLvl w:val="2"/>
        <w:rPr>
          <w:rFonts w:ascii="Sakkal Majalla" w:eastAsia="Times New Roman" w:hAnsi="Sakkal Majalla" w:cs="Sakkal Majalla"/>
          <w:b/>
          <w:bCs/>
          <w:kern w:val="0"/>
          <w:sz w:val="32"/>
          <w:szCs w:val="32"/>
          <w:rtl/>
          <w14:ligatures w14:val="none"/>
        </w:rPr>
      </w:pPr>
      <w:bookmarkStart w:id="20" w:name="_Toc203217489"/>
      <w:bookmarkStart w:id="21" w:name="_Toc210294930"/>
      <w:r w:rsidRPr="003560F2">
        <w:rPr>
          <w:rFonts w:ascii="Sakkal Majalla" w:eastAsia="Times New Roman" w:hAnsi="Sakkal Majalla" w:cs="Sakkal Majalla"/>
          <w:b/>
          <w:bCs/>
          <w:kern w:val="0"/>
          <w:sz w:val="32"/>
          <w:szCs w:val="32"/>
          <w:rtl/>
          <w14:ligatures w14:val="none"/>
        </w:rPr>
        <w:t>مفهوم إدارة المخاطر</w:t>
      </w:r>
      <w:bookmarkEnd w:id="20"/>
      <w:bookmarkEnd w:id="21"/>
      <w:r w:rsidRPr="003560F2">
        <w:rPr>
          <w:rFonts w:ascii="Sakkal Majalla" w:eastAsia="Times New Roman" w:hAnsi="Sakkal Majalla" w:cs="Sakkal Majalla"/>
          <w:b/>
          <w:bCs/>
          <w:kern w:val="0"/>
          <w:sz w:val="32"/>
          <w:szCs w:val="32"/>
          <w:rtl/>
          <w14:ligatures w14:val="none"/>
        </w:rPr>
        <w:t xml:space="preserve"> </w:t>
      </w:r>
    </w:p>
    <w:p w14:paraId="60FAD5EC" w14:textId="77777777" w:rsidR="00B30695" w:rsidRPr="003560F2" w:rsidRDefault="00B30695" w:rsidP="005077D7">
      <w:pPr>
        <w:spacing w:after="0" w:line="276" w:lineRule="auto"/>
        <w:ind w:firstLine="720"/>
        <w:jc w:val="lowKashida"/>
        <w:rPr>
          <w:rFonts w:ascii="Sakkal Majalla" w:eastAsia="Times New Roman" w:hAnsi="Sakkal Majalla" w:cs="Sakkal Majalla"/>
          <w:kern w:val="0"/>
          <w:sz w:val="32"/>
          <w:szCs w:val="32"/>
          <w:rtl/>
          <w14:ligatures w14:val="none"/>
        </w:rPr>
      </w:pPr>
      <w:r w:rsidRPr="003560F2">
        <w:rPr>
          <w:rFonts w:ascii="Sakkal Majalla" w:eastAsia="Times New Roman" w:hAnsi="Sakkal Majalla" w:cs="Sakkal Majalla"/>
          <w:kern w:val="0"/>
          <w:sz w:val="32"/>
          <w:szCs w:val="32"/>
          <w:rtl/>
          <w14:ligatures w14:val="none"/>
        </w:rPr>
        <w:t xml:space="preserve">ويعرفها (النجار، 2017) إدارة المخاطر هي "العمليات التي تتضمن على أسلوب للتحكم وحسب تعريف بالمخاطر من داخل أو خارج المنظمة سواء كانت مخاطر بيئية أو مخاطر سياسية أو محاولة اقتصادية أو اجتماعية أو حتى مالية تواجه الافراد والمؤسسات والدولة عموما ومحاولة ادارتها ومعالجتها وتجاوز الخسائر المترتبة على حدوث لمخاطر في أدني حدودها واستفادة من إيجابيها في الأمد البعيد" </w:t>
      </w:r>
    </w:p>
    <w:p w14:paraId="11EDA96F" w14:textId="30AEFC72" w:rsidR="00B30695" w:rsidRPr="003560F2" w:rsidRDefault="00B30695" w:rsidP="005077D7">
      <w:pPr>
        <w:spacing w:after="0" w:line="276" w:lineRule="auto"/>
        <w:ind w:firstLine="720"/>
        <w:jc w:val="lowKashida"/>
        <w:rPr>
          <w:rFonts w:ascii="Sakkal Majalla" w:eastAsia="Times New Roman" w:hAnsi="Sakkal Majalla" w:cs="Sakkal Majalla"/>
          <w:kern w:val="0"/>
          <w:sz w:val="32"/>
          <w:szCs w:val="32"/>
          <w:rtl/>
          <w14:ligatures w14:val="none"/>
        </w:rPr>
      </w:pPr>
      <w:r w:rsidRPr="003560F2">
        <w:rPr>
          <w:rFonts w:ascii="Sakkal Majalla" w:eastAsia="Times New Roman" w:hAnsi="Sakkal Majalla" w:cs="Sakkal Majalla"/>
          <w:kern w:val="0"/>
          <w:sz w:val="32"/>
          <w:szCs w:val="32"/>
          <w:rtl/>
          <w14:ligatures w14:val="none"/>
        </w:rPr>
        <w:t>ويعرفها (</w:t>
      </w:r>
      <w:r w:rsidR="00D02BCC" w:rsidRPr="003560F2">
        <w:rPr>
          <w:rFonts w:ascii="Sakkal Majalla" w:eastAsia="Times New Roman" w:hAnsi="Sakkal Majalla" w:cs="Sakkal Majalla"/>
          <w:kern w:val="0"/>
          <w:sz w:val="32"/>
          <w:szCs w:val="32"/>
          <w:rtl/>
          <w14:ligatures w14:val="none"/>
        </w:rPr>
        <w:t xml:space="preserve"> بوباطة </w:t>
      </w:r>
      <w:r w:rsidRPr="003560F2">
        <w:rPr>
          <w:rFonts w:ascii="Sakkal Majalla" w:eastAsia="Times New Roman" w:hAnsi="Sakkal Majalla" w:cs="Sakkal Majalla"/>
          <w:kern w:val="0"/>
          <w:sz w:val="32"/>
          <w:szCs w:val="32"/>
          <w:rtl/>
          <w14:ligatures w14:val="none"/>
        </w:rPr>
        <w:t>، 2022) بأنها "عبارة عن مجموعة من الاستراتيجيات والقرارات المتخذة من طرف صاحب القرار او المصلحة لمواجهة المخاطر المتوقعة او غير المتوقعة وذلك بمعالجتها أو التقليل منها وازالتها من أجل الحفاظ على مؤسسة او مشروع ما."</w:t>
      </w:r>
    </w:p>
    <w:p w14:paraId="6589D3F9" w14:textId="77777777" w:rsidR="00B30695" w:rsidRPr="003560F2" w:rsidRDefault="00B30695" w:rsidP="005077D7">
      <w:pPr>
        <w:spacing w:after="0" w:line="276" w:lineRule="auto"/>
        <w:ind w:firstLine="720"/>
        <w:jc w:val="lowKashida"/>
        <w:rPr>
          <w:rFonts w:ascii="Sakkal Majalla" w:eastAsia="Times New Roman" w:hAnsi="Sakkal Majalla" w:cs="Sakkal Majalla"/>
          <w:kern w:val="0"/>
          <w:sz w:val="32"/>
          <w:szCs w:val="32"/>
          <w:rtl/>
          <w14:ligatures w14:val="none"/>
        </w:rPr>
      </w:pPr>
      <w:r w:rsidRPr="003560F2">
        <w:rPr>
          <w:rFonts w:ascii="Sakkal Majalla" w:eastAsia="Times New Roman" w:hAnsi="Sakkal Majalla" w:cs="Sakkal Majalla"/>
          <w:kern w:val="0"/>
          <w:sz w:val="32"/>
          <w:szCs w:val="32"/>
          <w:rtl/>
          <w14:ligatures w14:val="none"/>
        </w:rPr>
        <w:t xml:space="preserve">ويعرفها (رقطي، 2022) بأنها "عملية قياس وتقييم المخاطر وتطوير الاستراتيجيات لإدارتها تتضمن هذه الاستراتيجيات نقل المخاطر إلى جهة أخرى وتجنبها ولتقليل من آثارها السلبية وقبول بعض أو كطل تبعاتها، كما يمكن تعريفها بأنها النشاط الإداري الذي يهدف إلى </w:t>
      </w:r>
      <w:r w:rsidRPr="003560F2">
        <w:rPr>
          <w:rFonts w:ascii="Sakkal Majalla" w:eastAsia="Times New Roman" w:hAnsi="Sakkal Majalla" w:cs="Sakkal Majalla"/>
          <w:kern w:val="0"/>
          <w:sz w:val="32"/>
          <w:szCs w:val="32"/>
          <w:rtl/>
          <w14:ligatures w14:val="none"/>
        </w:rPr>
        <w:lastRenderedPageBreak/>
        <w:t>التحكم بالمخاطر وتخفيضها إلى مستويات مقبولة، وبشكل أدق هي عملية قياس والسيطرة وتخفيض المخاطر التي تواجه المؤسسة."</w:t>
      </w:r>
    </w:p>
    <w:p w14:paraId="7395F0B0" w14:textId="77777777" w:rsidR="00B30695" w:rsidRPr="003560F2" w:rsidRDefault="00B30695" w:rsidP="005077D7">
      <w:pPr>
        <w:spacing w:before="100" w:beforeAutospacing="1" w:after="100" w:afterAutospacing="1" w:line="276" w:lineRule="auto"/>
        <w:jc w:val="lowKashida"/>
        <w:outlineLvl w:val="2"/>
        <w:rPr>
          <w:rFonts w:ascii="Sakkal Majalla" w:eastAsia="Times New Roman" w:hAnsi="Sakkal Majalla" w:cs="Sakkal Majalla"/>
          <w:b/>
          <w:bCs/>
          <w:kern w:val="0"/>
          <w:sz w:val="32"/>
          <w:szCs w:val="32"/>
          <w14:ligatures w14:val="none"/>
        </w:rPr>
      </w:pPr>
      <w:bookmarkStart w:id="22" w:name="_Toc203217490"/>
      <w:bookmarkStart w:id="23" w:name="_Toc210294931"/>
      <w:r w:rsidRPr="003560F2">
        <w:rPr>
          <w:rFonts w:ascii="Sakkal Majalla" w:eastAsia="Times New Roman" w:hAnsi="Sakkal Majalla" w:cs="Sakkal Majalla"/>
          <w:b/>
          <w:bCs/>
          <w:kern w:val="0"/>
          <w:sz w:val="32"/>
          <w:szCs w:val="32"/>
          <w:rtl/>
          <w14:ligatures w14:val="none"/>
        </w:rPr>
        <w:t>أهمية إدارة المخاطر</w:t>
      </w:r>
      <w:bookmarkEnd w:id="22"/>
      <w:bookmarkEnd w:id="23"/>
      <w:r w:rsidRPr="003560F2">
        <w:rPr>
          <w:rFonts w:ascii="Sakkal Majalla" w:eastAsia="Times New Roman" w:hAnsi="Sakkal Majalla" w:cs="Sakkal Majalla"/>
          <w:b/>
          <w:bCs/>
          <w:kern w:val="0"/>
          <w:sz w:val="32"/>
          <w:szCs w:val="32"/>
          <w:rtl/>
          <w14:ligatures w14:val="none"/>
        </w:rPr>
        <w:t xml:space="preserve"> </w:t>
      </w:r>
    </w:p>
    <w:p w14:paraId="2E0D528E" w14:textId="36FCBC27" w:rsidR="006B2156" w:rsidRPr="003560F2" w:rsidRDefault="006B2156" w:rsidP="005077D7">
      <w:pPr>
        <w:spacing w:after="0" w:line="276" w:lineRule="auto"/>
        <w:ind w:firstLine="720"/>
        <w:jc w:val="lowKashida"/>
        <w:rPr>
          <w:rFonts w:ascii="Sakkal Majalla" w:eastAsia="Times New Roman" w:hAnsi="Sakkal Majalla" w:cs="Sakkal Majalla"/>
          <w:kern w:val="0"/>
          <w:sz w:val="32"/>
          <w:szCs w:val="32"/>
          <w14:ligatures w14:val="none"/>
        </w:rPr>
      </w:pPr>
      <w:bookmarkStart w:id="24" w:name="_Toc203217497"/>
      <w:r w:rsidRPr="003560F2">
        <w:rPr>
          <w:rFonts w:ascii="Sakkal Majalla" w:eastAsia="Times New Roman" w:hAnsi="Sakkal Majalla" w:cs="Sakkal Majalla"/>
          <w:kern w:val="0"/>
          <w:sz w:val="32"/>
          <w:szCs w:val="32"/>
          <w:rtl/>
          <w14:ligatures w14:val="none"/>
        </w:rPr>
        <w:t>تُعد إدارة المخاطر من الركائز الأساسية لأي مؤسسة تسعى إلى تحقيق استدامة أعمالها وضمان استمراريتها في بيئة اقتصادية ديناميكية ومتقلبة. تكمن أهميتها في كونها نظامًا علميًا متكاملًا يقيّم أوضاع المؤسسة، ويحميها من التهديدات المحتملة، ويدعم توجهاتها الاستراتيجية، بما يضمن تحقيق الأهداف التشغيلية والمالية والتنظيمية بكفاءة. ولا تقتصر إدارة المخاطر على التعامل مع الأزمات عند وقوعها، بل تتجاوز ذلك إلى التنبؤ بالمستقبل، وتحليل السيناريوهات المختلفة، ووضع خطط استباقية تقلل من المفاجآت غير المتوقعة، مما يجعلها إطارًا وقائيًا واستشرافيًا يعزز جاهزية المؤسسة ويضمن بيئة تشغيلية مستقرة ومرنة وتتضح أهمية إدارة المخاطر من خلال عدة أبعاد رئيسية (رقطي، 2022):</w:t>
      </w:r>
    </w:p>
    <w:p w14:paraId="5024E0DC" w14:textId="77777777" w:rsidR="006B2156" w:rsidRPr="003560F2" w:rsidRDefault="006B2156" w:rsidP="005077D7">
      <w:pPr>
        <w:numPr>
          <w:ilvl w:val="0"/>
          <w:numId w:val="35"/>
        </w:numPr>
        <w:spacing w:before="100" w:beforeAutospacing="1" w:after="100" w:afterAutospacing="1" w:line="276" w:lineRule="auto"/>
        <w:jc w:val="lowKashida"/>
        <w:outlineLvl w:val="2"/>
        <w:rPr>
          <w:rFonts w:ascii="Sakkal Majalla" w:eastAsia="Times New Roman" w:hAnsi="Sakkal Majalla" w:cs="Sakkal Majalla"/>
          <w:kern w:val="0"/>
          <w:sz w:val="32"/>
          <w:szCs w:val="32"/>
          <w14:ligatures w14:val="none"/>
        </w:rPr>
      </w:pPr>
      <w:bookmarkStart w:id="25" w:name="_Toc210294932"/>
      <w:r w:rsidRPr="003560F2">
        <w:rPr>
          <w:rFonts w:ascii="Sakkal Majalla" w:eastAsia="Times New Roman" w:hAnsi="Sakkal Majalla" w:cs="Sakkal Majalla"/>
          <w:b/>
          <w:bCs/>
          <w:kern w:val="0"/>
          <w:sz w:val="32"/>
          <w:szCs w:val="32"/>
          <w:rtl/>
          <w14:ligatures w14:val="none"/>
        </w:rPr>
        <w:t>دعم اتخاذ القرار والتخطيط الاستراتيجي</w:t>
      </w:r>
      <w:r w:rsidRPr="003560F2">
        <w:rPr>
          <w:rFonts w:ascii="Sakkal Majalla" w:eastAsia="Times New Roman" w:hAnsi="Sakkal Majalla" w:cs="Sakkal Majalla"/>
          <w:b/>
          <w:bCs/>
          <w:kern w:val="0"/>
          <w:sz w:val="32"/>
          <w:szCs w:val="32"/>
          <w14:ligatures w14:val="none"/>
        </w:rPr>
        <w:t>:</w:t>
      </w:r>
      <w:r w:rsidRPr="003560F2">
        <w:rPr>
          <w:rFonts w:ascii="Sakkal Majalla" w:eastAsia="Times New Roman" w:hAnsi="Sakkal Majalla" w:cs="Sakkal Majalla"/>
          <w:kern w:val="0"/>
          <w:sz w:val="32"/>
          <w:szCs w:val="32"/>
          <w14:ligatures w14:val="none"/>
        </w:rPr>
        <w:t xml:space="preserve"> </w:t>
      </w:r>
      <w:r w:rsidRPr="003560F2">
        <w:rPr>
          <w:rFonts w:ascii="Sakkal Majalla" w:eastAsia="Times New Roman" w:hAnsi="Sakkal Majalla" w:cs="Sakkal Majalla"/>
          <w:kern w:val="0"/>
          <w:sz w:val="32"/>
          <w:szCs w:val="32"/>
          <w:rtl/>
          <w14:ligatures w14:val="none"/>
        </w:rPr>
        <w:t>توفر إدارة المخاطر معلومات دقيقة وشاملة عن المخاطر المحتملة، مما يمكّن متخذي القرار من ترتيب الأولويات واتخاذ خيارات مدروسة، ويعزز دمج التحليل الوقائي ضمن الخطط الاستراتيجية لضمان الاستمرارية التشغيلية والتعامل مع الظروف الطارئة</w:t>
      </w:r>
      <w:r w:rsidRPr="003560F2">
        <w:rPr>
          <w:rFonts w:ascii="Sakkal Majalla" w:eastAsia="Times New Roman" w:hAnsi="Sakkal Majalla" w:cs="Sakkal Majalla"/>
          <w:kern w:val="0"/>
          <w:sz w:val="32"/>
          <w:szCs w:val="32"/>
          <w14:ligatures w14:val="none"/>
        </w:rPr>
        <w:t>.</w:t>
      </w:r>
      <w:bookmarkEnd w:id="25"/>
    </w:p>
    <w:p w14:paraId="31D33881" w14:textId="77777777" w:rsidR="006B2156" w:rsidRPr="003560F2" w:rsidRDefault="006B2156" w:rsidP="005077D7">
      <w:pPr>
        <w:numPr>
          <w:ilvl w:val="0"/>
          <w:numId w:val="35"/>
        </w:numPr>
        <w:spacing w:before="100" w:beforeAutospacing="1" w:after="100" w:afterAutospacing="1" w:line="276" w:lineRule="auto"/>
        <w:jc w:val="lowKashida"/>
        <w:outlineLvl w:val="2"/>
        <w:rPr>
          <w:rFonts w:ascii="Sakkal Majalla" w:eastAsia="Times New Roman" w:hAnsi="Sakkal Majalla" w:cs="Sakkal Majalla"/>
          <w:kern w:val="0"/>
          <w:sz w:val="32"/>
          <w:szCs w:val="32"/>
          <w14:ligatures w14:val="none"/>
        </w:rPr>
      </w:pPr>
      <w:bookmarkStart w:id="26" w:name="_Toc210294933"/>
      <w:r w:rsidRPr="003560F2">
        <w:rPr>
          <w:rFonts w:ascii="Sakkal Majalla" w:eastAsia="Times New Roman" w:hAnsi="Sakkal Majalla" w:cs="Sakkal Majalla"/>
          <w:b/>
          <w:bCs/>
          <w:kern w:val="0"/>
          <w:sz w:val="32"/>
          <w:szCs w:val="32"/>
          <w:rtl/>
          <w14:ligatures w14:val="none"/>
        </w:rPr>
        <w:t>كشف الثغرات والفرص</w:t>
      </w:r>
      <w:r w:rsidRPr="003560F2">
        <w:rPr>
          <w:rFonts w:ascii="Sakkal Majalla" w:eastAsia="Times New Roman" w:hAnsi="Sakkal Majalla" w:cs="Sakkal Majalla"/>
          <w:b/>
          <w:bCs/>
          <w:kern w:val="0"/>
          <w:sz w:val="32"/>
          <w:szCs w:val="32"/>
          <w14:ligatures w14:val="none"/>
        </w:rPr>
        <w:t>:</w:t>
      </w:r>
      <w:r w:rsidRPr="003560F2">
        <w:rPr>
          <w:rFonts w:ascii="Sakkal Majalla" w:eastAsia="Times New Roman" w:hAnsi="Sakkal Majalla" w:cs="Sakkal Majalla"/>
          <w:kern w:val="0"/>
          <w:sz w:val="32"/>
          <w:szCs w:val="32"/>
          <w14:ligatures w14:val="none"/>
        </w:rPr>
        <w:t xml:space="preserve"> </w:t>
      </w:r>
      <w:r w:rsidRPr="003560F2">
        <w:rPr>
          <w:rFonts w:ascii="Sakkal Majalla" w:eastAsia="Times New Roman" w:hAnsi="Sakkal Majalla" w:cs="Sakkal Majalla"/>
          <w:kern w:val="0"/>
          <w:sz w:val="32"/>
          <w:szCs w:val="32"/>
          <w:rtl/>
          <w14:ligatures w14:val="none"/>
        </w:rPr>
        <w:t>تساهم إدارة المخاطر في تحديد الاختلالات التشغيلية والتنظيمية، وتقليل احتمالية الخسائر، مع تعظيم الفرص المتاحة للمؤسسة، وتوفير رؤية واضحة لصياغة استراتيجيات أكثر مرونة وقدرة على التكيف مع المتغيرات</w:t>
      </w:r>
      <w:r w:rsidRPr="003560F2">
        <w:rPr>
          <w:rFonts w:ascii="Sakkal Majalla" w:eastAsia="Times New Roman" w:hAnsi="Sakkal Majalla" w:cs="Sakkal Majalla"/>
          <w:kern w:val="0"/>
          <w:sz w:val="32"/>
          <w:szCs w:val="32"/>
          <w14:ligatures w14:val="none"/>
        </w:rPr>
        <w:t>.</w:t>
      </w:r>
      <w:bookmarkEnd w:id="26"/>
    </w:p>
    <w:p w14:paraId="0F2B8BE0" w14:textId="77777777" w:rsidR="006B2156" w:rsidRPr="003560F2" w:rsidRDefault="006B2156" w:rsidP="005077D7">
      <w:pPr>
        <w:numPr>
          <w:ilvl w:val="0"/>
          <w:numId w:val="35"/>
        </w:numPr>
        <w:spacing w:before="100" w:beforeAutospacing="1" w:after="100" w:afterAutospacing="1" w:line="276" w:lineRule="auto"/>
        <w:jc w:val="lowKashida"/>
        <w:outlineLvl w:val="2"/>
        <w:rPr>
          <w:rFonts w:ascii="Sakkal Majalla" w:eastAsia="Times New Roman" w:hAnsi="Sakkal Majalla" w:cs="Sakkal Majalla"/>
          <w:kern w:val="0"/>
          <w:sz w:val="32"/>
          <w:szCs w:val="32"/>
          <w14:ligatures w14:val="none"/>
        </w:rPr>
      </w:pPr>
      <w:bookmarkStart w:id="27" w:name="_Toc210294934"/>
      <w:r w:rsidRPr="003560F2">
        <w:rPr>
          <w:rFonts w:ascii="Sakkal Majalla" w:eastAsia="Times New Roman" w:hAnsi="Sakkal Majalla" w:cs="Sakkal Majalla"/>
          <w:b/>
          <w:bCs/>
          <w:kern w:val="0"/>
          <w:sz w:val="32"/>
          <w:szCs w:val="32"/>
          <w:rtl/>
          <w14:ligatures w14:val="none"/>
        </w:rPr>
        <w:t>تعزيز الاستقرار المالي</w:t>
      </w:r>
      <w:r w:rsidRPr="003560F2">
        <w:rPr>
          <w:rFonts w:ascii="Sakkal Majalla" w:eastAsia="Times New Roman" w:hAnsi="Sakkal Majalla" w:cs="Sakkal Majalla"/>
          <w:b/>
          <w:bCs/>
          <w:kern w:val="0"/>
          <w:sz w:val="32"/>
          <w:szCs w:val="32"/>
          <w14:ligatures w14:val="none"/>
        </w:rPr>
        <w:t>:</w:t>
      </w:r>
      <w:r w:rsidRPr="003560F2">
        <w:rPr>
          <w:rFonts w:ascii="Sakkal Majalla" w:eastAsia="Times New Roman" w:hAnsi="Sakkal Majalla" w:cs="Sakkal Majalla"/>
          <w:kern w:val="0"/>
          <w:sz w:val="32"/>
          <w:szCs w:val="32"/>
          <w14:ligatures w14:val="none"/>
        </w:rPr>
        <w:t xml:space="preserve"> </w:t>
      </w:r>
      <w:r w:rsidRPr="003560F2">
        <w:rPr>
          <w:rFonts w:ascii="Sakkal Majalla" w:eastAsia="Times New Roman" w:hAnsi="Sakkal Majalla" w:cs="Sakkal Majalla"/>
          <w:kern w:val="0"/>
          <w:sz w:val="32"/>
          <w:szCs w:val="32"/>
          <w:rtl/>
          <w14:ligatures w14:val="none"/>
        </w:rPr>
        <w:t>تساعد الإدارة على قياس كفاية رأس المال وضمان تغطية الالتزامات المالية، بما في ذلك مواجهة مخاطر نقص السيولة أو الأزمات النقدية الطارئة، مما يحمي المؤسسة من الانهيار المالي ويعزز مصداقيتها أمام الممولين والمستثمرين</w:t>
      </w:r>
      <w:r w:rsidRPr="003560F2">
        <w:rPr>
          <w:rFonts w:ascii="Sakkal Majalla" w:eastAsia="Times New Roman" w:hAnsi="Sakkal Majalla" w:cs="Sakkal Majalla"/>
          <w:kern w:val="0"/>
          <w:sz w:val="32"/>
          <w:szCs w:val="32"/>
          <w14:ligatures w14:val="none"/>
        </w:rPr>
        <w:t>.</w:t>
      </w:r>
      <w:bookmarkEnd w:id="27"/>
    </w:p>
    <w:p w14:paraId="14A1D024" w14:textId="77777777" w:rsidR="006B2156" w:rsidRPr="003560F2" w:rsidRDefault="006B2156" w:rsidP="005077D7">
      <w:pPr>
        <w:numPr>
          <w:ilvl w:val="0"/>
          <w:numId w:val="35"/>
        </w:numPr>
        <w:spacing w:before="100" w:beforeAutospacing="1" w:after="100" w:afterAutospacing="1" w:line="276" w:lineRule="auto"/>
        <w:jc w:val="lowKashida"/>
        <w:outlineLvl w:val="2"/>
        <w:rPr>
          <w:rFonts w:ascii="Sakkal Majalla" w:eastAsia="Times New Roman" w:hAnsi="Sakkal Majalla" w:cs="Sakkal Majalla"/>
          <w:kern w:val="0"/>
          <w:sz w:val="32"/>
          <w:szCs w:val="32"/>
          <w14:ligatures w14:val="none"/>
        </w:rPr>
      </w:pPr>
      <w:bookmarkStart w:id="28" w:name="_Toc210294935"/>
      <w:r w:rsidRPr="003560F2">
        <w:rPr>
          <w:rFonts w:ascii="Sakkal Majalla" w:eastAsia="Times New Roman" w:hAnsi="Sakkal Majalla" w:cs="Sakkal Majalla"/>
          <w:b/>
          <w:bCs/>
          <w:kern w:val="0"/>
          <w:sz w:val="32"/>
          <w:szCs w:val="32"/>
          <w:rtl/>
          <w14:ligatures w14:val="none"/>
        </w:rPr>
        <w:t>دعم الحوكمة واتخاذ القرارات الرشيدة</w:t>
      </w:r>
      <w:r w:rsidRPr="003560F2">
        <w:rPr>
          <w:rFonts w:ascii="Sakkal Majalla" w:eastAsia="Times New Roman" w:hAnsi="Sakkal Majalla" w:cs="Sakkal Majalla"/>
          <w:b/>
          <w:bCs/>
          <w:kern w:val="0"/>
          <w:sz w:val="32"/>
          <w:szCs w:val="32"/>
          <w14:ligatures w14:val="none"/>
        </w:rPr>
        <w:t>:</w:t>
      </w:r>
      <w:r w:rsidRPr="003560F2">
        <w:rPr>
          <w:rFonts w:ascii="Sakkal Majalla" w:eastAsia="Times New Roman" w:hAnsi="Sakkal Majalla" w:cs="Sakkal Majalla"/>
          <w:kern w:val="0"/>
          <w:sz w:val="32"/>
          <w:szCs w:val="32"/>
          <w14:ligatures w14:val="none"/>
        </w:rPr>
        <w:t xml:space="preserve"> </w:t>
      </w:r>
      <w:r w:rsidRPr="003560F2">
        <w:rPr>
          <w:rFonts w:ascii="Sakkal Majalla" w:eastAsia="Times New Roman" w:hAnsi="Sakkal Majalla" w:cs="Sakkal Majalla"/>
          <w:kern w:val="0"/>
          <w:sz w:val="32"/>
          <w:szCs w:val="32"/>
          <w:rtl/>
          <w14:ligatures w14:val="none"/>
        </w:rPr>
        <w:t>بوجود تقييم دقيق للمخاطر، يمكن للإدارة اتخاذ قرارات موضوعية تعتمد على بيانات كمية ونوعية موثوقة، بعيدًا عن القرارات العشوائية أو الانفعالية، مما يضمن شفافية وكفاءة الحوكمة المؤسسية</w:t>
      </w:r>
      <w:r w:rsidRPr="003560F2">
        <w:rPr>
          <w:rFonts w:ascii="Sakkal Majalla" w:eastAsia="Times New Roman" w:hAnsi="Sakkal Majalla" w:cs="Sakkal Majalla"/>
          <w:kern w:val="0"/>
          <w:sz w:val="32"/>
          <w:szCs w:val="32"/>
          <w14:ligatures w14:val="none"/>
        </w:rPr>
        <w:t>.</w:t>
      </w:r>
      <w:bookmarkEnd w:id="28"/>
    </w:p>
    <w:p w14:paraId="2DD257F2" w14:textId="6A6DC36C" w:rsidR="006B2156" w:rsidRPr="003560F2" w:rsidRDefault="006B2156" w:rsidP="005077D7">
      <w:pPr>
        <w:numPr>
          <w:ilvl w:val="0"/>
          <w:numId w:val="35"/>
        </w:numPr>
        <w:spacing w:before="100" w:beforeAutospacing="1" w:after="100" w:afterAutospacing="1" w:line="276" w:lineRule="auto"/>
        <w:jc w:val="lowKashida"/>
        <w:outlineLvl w:val="2"/>
        <w:rPr>
          <w:rFonts w:ascii="Sakkal Majalla" w:eastAsia="Times New Roman" w:hAnsi="Sakkal Majalla" w:cs="Sakkal Majalla"/>
          <w:kern w:val="0"/>
          <w:sz w:val="32"/>
          <w:szCs w:val="32"/>
          <w:rtl/>
          <w14:ligatures w14:val="none"/>
        </w:rPr>
      </w:pPr>
      <w:bookmarkStart w:id="29" w:name="_Toc210294936"/>
      <w:r w:rsidRPr="003560F2">
        <w:rPr>
          <w:rFonts w:ascii="Sakkal Majalla" w:eastAsia="Times New Roman" w:hAnsi="Sakkal Majalla" w:cs="Sakkal Majalla"/>
          <w:b/>
          <w:bCs/>
          <w:kern w:val="0"/>
          <w:sz w:val="32"/>
          <w:szCs w:val="32"/>
          <w:rtl/>
          <w14:ligatures w14:val="none"/>
        </w:rPr>
        <w:lastRenderedPageBreak/>
        <w:t>تعزيز الميزة التنافسية</w:t>
      </w:r>
      <w:r w:rsidRPr="003560F2">
        <w:rPr>
          <w:rFonts w:ascii="Sakkal Majalla" w:eastAsia="Times New Roman" w:hAnsi="Sakkal Majalla" w:cs="Sakkal Majalla"/>
          <w:b/>
          <w:bCs/>
          <w:kern w:val="0"/>
          <w:sz w:val="32"/>
          <w:szCs w:val="32"/>
          <w14:ligatures w14:val="none"/>
        </w:rPr>
        <w:t>:</w:t>
      </w:r>
      <w:r w:rsidRPr="003560F2">
        <w:rPr>
          <w:rFonts w:ascii="Sakkal Majalla" w:eastAsia="Times New Roman" w:hAnsi="Sakkal Majalla" w:cs="Sakkal Majalla"/>
          <w:kern w:val="0"/>
          <w:sz w:val="32"/>
          <w:szCs w:val="32"/>
          <w14:ligatures w14:val="none"/>
        </w:rPr>
        <w:t xml:space="preserve"> </w:t>
      </w:r>
      <w:r w:rsidRPr="003560F2">
        <w:rPr>
          <w:rFonts w:ascii="Sakkal Majalla" w:eastAsia="Times New Roman" w:hAnsi="Sakkal Majalla" w:cs="Sakkal Majalla"/>
          <w:kern w:val="0"/>
          <w:sz w:val="32"/>
          <w:szCs w:val="32"/>
          <w:rtl/>
          <w14:ligatures w14:val="none"/>
        </w:rPr>
        <w:t>تمكن إدارة المخاطر المؤسسة من التحكم في المخاطر بشكل فعال، ما يزيد من الربحية ويحقق ميزة تنافسية مستدامة، ويقلل المفاجآت السلبية، ويعزز ثقة العملاء والشركاء والمستثمرين في مستقبل المؤسسة</w:t>
      </w:r>
      <w:r w:rsidRPr="003560F2">
        <w:rPr>
          <w:rFonts w:ascii="Sakkal Majalla" w:eastAsia="Times New Roman" w:hAnsi="Sakkal Majalla" w:cs="Sakkal Majalla"/>
          <w:kern w:val="0"/>
          <w:sz w:val="32"/>
          <w:szCs w:val="32"/>
          <w14:ligatures w14:val="none"/>
        </w:rPr>
        <w:t>.</w:t>
      </w:r>
      <w:bookmarkEnd w:id="29"/>
    </w:p>
    <w:p w14:paraId="05E4D626" w14:textId="0A104922" w:rsidR="00B30695" w:rsidRPr="003560F2" w:rsidRDefault="00B30695" w:rsidP="005077D7">
      <w:pPr>
        <w:spacing w:before="100" w:beforeAutospacing="1" w:after="100" w:afterAutospacing="1" w:line="276" w:lineRule="auto"/>
        <w:jc w:val="lowKashida"/>
        <w:outlineLvl w:val="2"/>
        <w:rPr>
          <w:rFonts w:ascii="Sakkal Majalla" w:eastAsia="Times New Roman" w:hAnsi="Sakkal Majalla" w:cs="Sakkal Majalla"/>
          <w:b/>
          <w:bCs/>
          <w:kern w:val="0"/>
          <w:sz w:val="32"/>
          <w:szCs w:val="32"/>
          <w14:ligatures w14:val="none"/>
        </w:rPr>
      </w:pPr>
      <w:bookmarkStart w:id="30" w:name="_Toc210294937"/>
      <w:r w:rsidRPr="003560F2">
        <w:rPr>
          <w:rFonts w:ascii="Sakkal Majalla" w:eastAsia="Times New Roman" w:hAnsi="Sakkal Majalla" w:cs="Sakkal Majalla"/>
          <w:b/>
          <w:bCs/>
          <w:kern w:val="0"/>
          <w:sz w:val="32"/>
          <w:szCs w:val="32"/>
          <w:rtl/>
          <w14:ligatures w14:val="none"/>
        </w:rPr>
        <w:t>خصائص إدارة المخاطر</w:t>
      </w:r>
      <w:bookmarkEnd w:id="24"/>
      <w:bookmarkEnd w:id="30"/>
      <w:r w:rsidRPr="003560F2">
        <w:rPr>
          <w:rFonts w:ascii="Sakkal Majalla" w:eastAsia="Times New Roman" w:hAnsi="Sakkal Majalla" w:cs="Sakkal Majalla"/>
          <w:b/>
          <w:bCs/>
          <w:kern w:val="0"/>
          <w:sz w:val="32"/>
          <w:szCs w:val="32"/>
          <w:rtl/>
          <w14:ligatures w14:val="none"/>
        </w:rPr>
        <w:t xml:space="preserve"> </w:t>
      </w:r>
    </w:p>
    <w:p w14:paraId="2BDFABF7" w14:textId="3D4401FD" w:rsidR="006B2156" w:rsidRPr="003560F2" w:rsidRDefault="006B2156" w:rsidP="005077D7">
      <w:pPr>
        <w:pStyle w:val="NormalWeb"/>
        <w:bidi/>
        <w:spacing w:line="276" w:lineRule="auto"/>
        <w:ind w:firstLine="720"/>
        <w:jc w:val="lowKashida"/>
        <w:rPr>
          <w:rFonts w:ascii="Sakkal Majalla" w:hAnsi="Sakkal Majalla" w:cs="Sakkal Majalla"/>
          <w:sz w:val="32"/>
          <w:szCs w:val="32"/>
        </w:rPr>
      </w:pPr>
      <w:r w:rsidRPr="003560F2">
        <w:rPr>
          <w:rFonts w:ascii="Sakkal Majalla" w:hAnsi="Sakkal Majalla" w:cs="Sakkal Majalla"/>
          <w:sz w:val="32"/>
          <w:szCs w:val="32"/>
          <w:rtl/>
        </w:rPr>
        <w:t>تُعد إدارة مخاطر المشروع من أهم الممارسات الإدارية الحديثة، حيث تهدف إلى حماية استثمارات المؤسسة وضمان استمرارية تنفيذ المشروع وفق الخطط المحددة من حيث الوقت والتكلفة والجودة. وتعتمد إدارة المخاطر على مجموعة من الأنشطة والإجراءات المنظمة التي تُطبق لمواجهة الظروف الطارئة والأحداث غير المتوقعة التي قد تهدد أهداف المشروع، مع التركيز على تقليل احتمالية وقوع المخاطر والحد من آثارها المحتملة قبل حدوثها، وليس فقط التعامل مع الأزمات بعد وقوعها وتتسم الإدارة الفعّالة للمخاطر بعدة خصائص جوهرية (</w:t>
      </w:r>
      <w:r w:rsidR="00D02BCC" w:rsidRPr="003560F2">
        <w:rPr>
          <w:rFonts w:ascii="Sakkal Majalla" w:hAnsi="Sakkal Majalla" w:cs="Sakkal Majalla"/>
          <w:sz w:val="32"/>
          <w:szCs w:val="32"/>
          <w:rtl/>
        </w:rPr>
        <w:t xml:space="preserve">بوباطة </w:t>
      </w:r>
      <w:r w:rsidRPr="003560F2">
        <w:rPr>
          <w:rFonts w:ascii="Sakkal Majalla" w:hAnsi="Sakkal Majalla" w:cs="Sakkal Majalla"/>
          <w:sz w:val="32"/>
          <w:szCs w:val="32"/>
          <w:rtl/>
        </w:rPr>
        <w:t>، 2022)</w:t>
      </w:r>
      <w:r w:rsidRPr="003560F2">
        <w:rPr>
          <w:rFonts w:ascii="Sakkal Majalla" w:hAnsi="Sakkal Majalla" w:cs="Sakkal Majalla"/>
          <w:sz w:val="32"/>
          <w:szCs w:val="32"/>
        </w:rPr>
        <w:t>:</w:t>
      </w:r>
    </w:p>
    <w:p w14:paraId="3ED4E14C" w14:textId="77777777" w:rsidR="006B2156" w:rsidRPr="003560F2" w:rsidRDefault="006B2156" w:rsidP="005077D7">
      <w:pPr>
        <w:pStyle w:val="NormalWeb"/>
        <w:numPr>
          <w:ilvl w:val="0"/>
          <w:numId w:val="34"/>
        </w:numPr>
        <w:bidi/>
        <w:spacing w:line="276" w:lineRule="auto"/>
        <w:jc w:val="lowKashida"/>
        <w:rPr>
          <w:rFonts w:ascii="Sakkal Majalla" w:hAnsi="Sakkal Majalla" w:cs="Sakkal Majalla"/>
          <w:sz w:val="32"/>
          <w:szCs w:val="32"/>
        </w:rPr>
      </w:pPr>
      <w:r w:rsidRPr="003560F2">
        <w:rPr>
          <w:rFonts w:ascii="Sakkal Majalla" w:hAnsi="Sakkal Majalla" w:cs="Sakkal Majalla"/>
          <w:b/>
          <w:bCs/>
          <w:sz w:val="32"/>
          <w:szCs w:val="32"/>
          <w:rtl/>
        </w:rPr>
        <w:t>استمرارية العملية</w:t>
      </w:r>
      <w:r w:rsidRPr="003560F2">
        <w:rPr>
          <w:rFonts w:ascii="Sakkal Majalla" w:hAnsi="Sakkal Majalla" w:cs="Sakkal Majalla"/>
          <w:b/>
          <w:bCs/>
          <w:sz w:val="32"/>
          <w:szCs w:val="32"/>
        </w:rPr>
        <w:t>:</w:t>
      </w:r>
      <w:r w:rsidRPr="003560F2">
        <w:rPr>
          <w:rFonts w:ascii="Sakkal Majalla" w:hAnsi="Sakkal Majalla" w:cs="Sakkal Majalla"/>
          <w:sz w:val="32"/>
          <w:szCs w:val="32"/>
        </w:rPr>
        <w:t xml:space="preserve"> </w:t>
      </w:r>
      <w:r w:rsidRPr="003560F2">
        <w:rPr>
          <w:rFonts w:ascii="Sakkal Majalla" w:hAnsi="Sakkal Majalla" w:cs="Sakkal Majalla"/>
          <w:sz w:val="32"/>
          <w:szCs w:val="32"/>
          <w:rtl/>
        </w:rPr>
        <w:t>تُنفذ إدارة المخاطر خلال جميع مراحل المشروع بدءًا من التخطيط وحتى التسليم، مع مراجعة وتحليل مستمر لمصادر المخاطر وتحديث الخطط وفقًا للتغيرات أثناء التنفيذ</w:t>
      </w:r>
      <w:r w:rsidRPr="003560F2">
        <w:rPr>
          <w:rFonts w:ascii="Sakkal Majalla" w:hAnsi="Sakkal Majalla" w:cs="Sakkal Majalla"/>
          <w:sz w:val="32"/>
          <w:szCs w:val="32"/>
        </w:rPr>
        <w:t>.</w:t>
      </w:r>
    </w:p>
    <w:p w14:paraId="07D3EDCA" w14:textId="77777777" w:rsidR="006B2156" w:rsidRPr="003560F2" w:rsidRDefault="006B2156" w:rsidP="005077D7">
      <w:pPr>
        <w:pStyle w:val="NormalWeb"/>
        <w:numPr>
          <w:ilvl w:val="0"/>
          <w:numId w:val="34"/>
        </w:numPr>
        <w:bidi/>
        <w:spacing w:line="276" w:lineRule="auto"/>
        <w:jc w:val="lowKashida"/>
        <w:rPr>
          <w:rFonts w:ascii="Sakkal Majalla" w:hAnsi="Sakkal Majalla" w:cs="Sakkal Majalla"/>
          <w:sz w:val="32"/>
          <w:szCs w:val="32"/>
        </w:rPr>
      </w:pPr>
      <w:r w:rsidRPr="003560F2">
        <w:rPr>
          <w:rFonts w:ascii="Sakkal Majalla" w:hAnsi="Sakkal Majalla" w:cs="Sakkal Majalla"/>
          <w:b/>
          <w:bCs/>
          <w:sz w:val="32"/>
          <w:szCs w:val="32"/>
          <w:rtl/>
        </w:rPr>
        <w:t>القياس والتقييم الموضوعي</w:t>
      </w:r>
      <w:r w:rsidRPr="003560F2">
        <w:rPr>
          <w:rFonts w:ascii="Sakkal Majalla" w:hAnsi="Sakkal Majalla" w:cs="Sakkal Majalla"/>
          <w:b/>
          <w:bCs/>
          <w:sz w:val="32"/>
          <w:szCs w:val="32"/>
        </w:rPr>
        <w:t>:</w:t>
      </w:r>
      <w:r w:rsidRPr="003560F2">
        <w:rPr>
          <w:rFonts w:ascii="Sakkal Majalla" w:hAnsi="Sakkal Majalla" w:cs="Sakkal Majalla"/>
          <w:sz w:val="32"/>
          <w:szCs w:val="32"/>
        </w:rPr>
        <w:t xml:space="preserve"> </w:t>
      </w:r>
      <w:r w:rsidRPr="003560F2">
        <w:rPr>
          <w:rFonts w:ascii="Sakkal Majalla" w:hAnsi="Sakkal Majalla" w:cs="Sakkal Majalla"/>
          <w:sz w:val="32"/>
          <w:szCs w:val="32"/>
          <w:rtl/>
        </w:rPr>
        <w:t>تُحدد طبيعة كل خطر محتمل وتأثيره على الوقت والتكلفة وجودة المخرجات، ما يسمح بترتيب المخاطر حسب الأولوية وتخصيص الموارد بشكل فعّال</w:t>
      </w:r>
      <w:r w:rsidRPr="003560F2">
        <w:rPr>
          <w:rFonts w:ascii="Sakkal Majalla" w:hAnsi="Sakkal Majalla" w:cs="Sakkal Majalla"/>
          <w:sz w:val="32"/>
          <w:szCs w:val="32"/>
        </w:rPr>
        <w:t>.</w:t>
      </w:r>
    </w:p>
    <w:p w14:paraId="6856154E" w14:textId="77777777" w:rsidR="006B2156" w:rsidRPr="003560F2" w:rsidRDefault="006B2156" w:rsidP="005077D7">
      <w:pPr>
        <w:pStyle w:val="NormalWeb"/>
        <w:numPr>
          <w:ilvl w:val="0"/>
          <w:numId w:val="34"/>
        </w:numPr>
        <w:bidi/>
        <w:spacing w:line="276" w:lineRule="auto"/>
        <w:jc w:val="lowKashida"/>
        <w:rPr>
          <w:rFonts w:ascii="Sakkal Majalla" w:hAnsi="Sakkal Majalla" w:cs="Sakkal Majalla"/>
          <w:sz w:val="32"/>
          <w:szCs w:val="32"/>
        </w:rPr>
      </w:pPr>
      <w:r w:rsidRPr="003560F2">
        <w:rPr>
          <w:rFonts w:ascii="Sakkal Majalla" w:hAnsi="Sakkal Majalla" w:cs="Sakkal Majalla"/>
          <w:b/>
          <w:bCs/>
          <w:sz w:val="32"/>
          <w:szCs w:val="32"/>
          <w:rtl/>
        </w:rPr>
        <w:t>تحديد الأولويات</w:t>
      </w:r>
      <w:r w:rsidRPr="003560F2">
        <w:rPr>
          <w:rFonts w:ascii="Sakkal Majalla" w:hAnsi="Sakkal Majalla" w:cs="Sakkal Majalla"/>
          <w:b/>
          <w:bCs/>
          <w:sz w:val="32"/>
          <w:szCs w:val="32"/>
        </w:rPr>
        <w:t>:</w:t>
      </w:r>
      <w:r w:rsidRPr="003560F2">
        <w:rPr>
          <w:rFonts w:ascii="Sakkal Majalla" w:hAnsi="Sakkal Majalla" w:cs="Sakkal Majalla"/>
          <w:sz w:val="32"/>
          <w:szCs w:val="32"/>
        </w:rPr>
        <w:t xml:space="preserve"> </w:t>
      </w:r>
      <w:r w:rsidRPr="003560F2">
        <w:rPr>
          <w:rFonts w:ascii="Sakkal Majalla" w:hAnsi="Sakkal Majalla" w:cs="Sakkal Majalla"/>
          <w:sz w:val="32"/>
          <w:szCs w:val="32"/>
          <w:rtl/>
        </w:rPr>
        <w:t>تُعطى المخاطر ذات التأثير الكبير والاحتمالية العالية معالجة عاجلة، بينما تؤجل المخاطر الأقل تأثيرًا، ما يعزز استخدام الموارد بكفاءة ويمنع الهدر</w:t>
      </w:r>
      <w:r w:rsidRPr="003560F2">
        <w:rPr>
          <w:rFonts w:ascii="Sakkal Majalla" w:hAnsi="Sakkal Majalla" w:cs="Sakkal Majalla"/>
          <w:sz w:val="32"/>
          <w:szCs w:val="32"/>
        </w:rPr>
        <w:t>.</w:t>
      </w:r>
    </w:p>
    <w:p w14:paraId="50F4635C" w14:textId="4511260B" w:rsidR="00B30695" w:rsidRPr="003560F2" w:rsidRDefault="006B2156" w:rsidP="005077D7">
      <w:pPr>
        <w:pStyle w:val="NormalWeb"/>
        <w:numPr>
          <w:ilvl w:val="0"/>
          <w:numId w:val="34"/>
        </w:numPr>
        <w:bidi/>
        <w:spacing w:line="276" w:lineRule="auto"/>
        <w:jc w:val="lowKashida"/>
        <w:rPr>
          <w:rFonts w:ascii="Sakkal Majalla" w:hAnsi="Sakkal Majalla" w:cs="Sakkal Majalla"/>
          <w:sz w:val="32"/>
          <w:szCs w:val="32"/>
          <w:rtl/>
        </w:rPr>
      </w:pPr>
      <w:r w:rsidRPr="003560F2">
        <w:rPr>
          <w:rFonts w:ascii="Sakkal Majalla" w:hAnsi="Sakkal Majalla" w:cs="Sakkal Majalla"/>
          <w:b/>
          <w:bCs/>
          <w:sz w:val="32"/>
          <w:szCs w:val="32"/>
          <w:rtl/>
        </w:rPr>
        <w:t>خفض التكاليف والالتزام بالجدول الزمني</w:t>
      </w:r>
      <w:r w:rsidRPr="003560F2">
        <w:rPr>
          <w:rFonts w:ascii="Sakkal Majalla" w:hAnsi="Sakkal Majalla" w:cs="Sakkal Majalla"/>
          <w:b/>
          <w:bCs/>
          <w:sz w:val="32"/>
          <w:szCs w:val="32"/>
        </w:rPr>
        <w:t>:</w:t>
      </w:r>
      <w:r w:rsidRPr="003560F2">
        <w:rPr>
          <w:rFonts w:ascii="Sakkal Majalla" w:hAnsi="Sakkal Majalla" w:cs="Sakkal Majalla"/>
          <w:sz w:val="32"/>
          <w:szCs w:val="32"/>
        </w:rPr>
        <w:t xml:space="preserve"> </w:t>
      </w:r>
      <w:r w:rsidRPr="003560F2">
        <w:rPr>
          <w:rFonts w:ascii="Sakkal Majalla" w:hAnsi="Sakkal Majalla" w:cs="Sakkal Majalla"/>
          <w:sz w:val="32"/>
          <w:szCs w:val="32"/>
          <w:rtl/>
        </w:rPr>
        <w:t>يتيح الكشف المبكر عن المخاطر ومعالجتها تقليل النفقات غير المتوقعة والحد من التأخيرات، مما يضمن تنفيذ المشروع ضمن الوقت والميزانية المحددة</w:t>
      </w:r>
      <w:r w:rsidRPr="003560F2">
        <w:rPr>
          <w:rFonts w:ascii="Sakkal Majalla" w:hAnsi="Sakkal Majalla" w:cs="Sakkal Majalla"/>
          <w:sz w:val="32"/>
          <w:szCs w:val="32"/>
        </w:rPr>
        <w:t>.</w:t>
      </w:r>
    </w:p>
    <w:p w14:paraId="76263894" w14:textId="77777777" w:rsidR="003560F2" w:rsidRPr="003560F2" w:rsidRDefault="003560F2" w:rsidP="005077D7">
      <w:pPr>
        <w:pStyle w:val="Heading2"/>
        <w:bidi/>
        <w:spacing w:line="276" w:lineRule="auto"/>
        <w:jc w:val="center"/>
        <w:rPr>
          <w:rFonts w:ascii="Sakkal Majalla" w:hAnsi="Sakkal Majalla" w:cs="Sakkal Majalla"/>
          <w:color w:val="000000" w:themeColor="text1"/>
          <w:sz w:val="32"/>
          <w:szCs w:val="32"/>
          <w:rtl/>
        </w:rPr>
      </w:pPr>
      <w:bookmarkStart w:id="31" w:name="_Toc210294938"/>
    </w:p>
    <w:p w14:paraId="4A57A9C9" w14:textId="3A374A32" w:rsidR="00A74F76" w:rsidRPr="003560F2" w:rsidRDefault="006B2156" w:rsidP="003560F2">
      <w:pPr>
        <w:pStyle w:val="Heading2"/>
        <w:bidi/>
        <w:spacing w:line="276" w:lineRule="auto"/>
        <w:jc w:val="center"/>
        <w:rPr>
          <w:rFonts w:ascii="Sakkal Majalla" w:hAnsi="Sakkal Majalla" w:cs="Sakkal Majalla"/>
          <w:color w:val="000000" w:themeColor="text1"/>
          <w:sz w:val="32"/>
          <w:szCs w:val="32"/>
          <w:rtl/>
        </w:rPr>
      </w:pPr>
      <w:r w:rsidRPr="003560F2">
        <w:rPr>
          <w:rFonts w:ascii="Sakkal Majalla" w:hAnsi="Sakkal Majalla" w:cs="Sakkal Majalla"/>
          <w:color w:val="000000" w:themeColor="text1"/>
          <w:sz w:val="32"/>
          <w:szCs w:val="32"/>
          <w:rtl/>
        </w:rPr>
        <w:lastRenderedPageBreak/>
        <w:t>ثانياً: الدراسات السابقة</w:t>
      </w:r>
      <w:bookmarkEnd w:id="31"/>
    </w:p>
    <w:p w14:paraId="71B5C00A" w14:textId="77777777" w:rsidR="00E522EB" w:rsidRPr="003560F2" w:rsidRDefault="00E522EB" w:rsidP="005077D7">
      <w:pPr>
        <w:spacing w:before="240" w:line="276" w:lineRule="auto"/>
        <w:jc w:val="lowKashida"/>
        <w:rPr>
          <w:rFonts w:ascii="Sakkal Majalla" w:hAnsi="Sakkal Majalla" w:cs="Sakkal Majalla"/>
          <w:sz w:val="32"/>
          <w:szCs w:val="32"/>
        </w:rPr>
      </w:pPr>
      <w:r w:rsidRPr="003560F2">
        <w:rPr>
          <w:rFonts w:ascii="Sakkal Majalla" w:hAnsi="Sakkal Majalla" w:cs="Sakkal Majalla"/>
          <w:sz w:val="32"/>
          <w:szCs w:val="32"/>
          <w:rtl/>
        </w:rPr>
        <w:t>دراسة (زهر2024) بعنوان</w:t>
      </w:r>
      <w:r w:rsidRPr="003560F2">
        <w:rPr>
          <w:rFonts w:ascii="Sakkal Majalla" w:hAnsi="Sakkal Majalla" w:cs="Sakkal Majalla"/>
          <w:sz w:val="32"/>
          <w:szCs w:val="32"/>
        </w:rPr>
        <w:t>:</w:t>
      </w:r>
    </w:p>
    <w:p w14:paraId="649530D9" w14:textId="77777777" w:rsidR="00E522EB" w:rsidRPr="003560F2" w:rsidRDefault="00E522EB" w:rsidP="005077D7">
      <w:pPr>
        <w:spacing w:before="240" w:line="276" w:lineRule="auto"/>
        <w:jc w:val="lowKashida"/>
        <w:rPr>
          <w:rFonts w:ascii="Sakkal Majalla" w:hAnsi="Sakkal Majalla" w:cs="Sakkal Majalla"/>
          <w:sz w:val="32"/>
          <w:szCs w:val="32"/>
        </w:rPr>
      </w:pPr>
      <w:r w:rsidRPr="003560F2">
        <w:rPr>
          <w:rFonts w:ascii="Sakkal Majalla" w:hAnsi="Sakkal Majalla" w:cs="Sakkal Majalla"/>
          <w:sz w:val="32"/>
          <w:szCs w:val="32"/>
        </w:rPr>
        <w:t>"</w:t>
      </w:r>
      <w:r w:rsidRPr="003560F2">
        <w:rPr>
          <w:rFonts w:ascii="Sakkal Majalla" w:hAnsi="Sakkal Majalla" w:cs="Sakkal Majalla"/>
          <w:sz w:val="32"/>
          <w:szCs w:val="32"/>
          <w:rtl/>
        </w:rPr>
        <w:t>أثر التحول الرقمي على إدارة المخاطر المصرفية: دراسة حالة البنك التجاري الدولي</w:t>
      </w:r>
      <w:r w:rsidRPr="003560F2">
        <w:rPr>
          <w:rFonts w:ascii="Sakkal Majalla" w:hAnsi="Sakkal Majalla" w:cs="Sakkal Majalla"/>
          <w:sz w:val="32"/>
          <w:szCs w:val="32"/>
        </w:rPr>
        <w:t>"</w:t>
      </w:r>
    </w:p>
    <w:p w14:paraId="4A7FE05B" w14:textId="77777777" w:rsidR="00E522EB" w:rsidRPr="003560F2" w:rsidRDefault="00E522EB" w:rsidP="005077D7">
      <w:pPr>
        <w:spacing w:before="240" w:line="276" w:lineRule="auto"/>
        <w:jc w:val="lowKashida"/>
        <w:rPr>
          <w:rFonts w:ascii="Sakkal Majalla" w:hAnsi="Sakkal Majalla" w:cs="Sakkal Majalla"/>
          <w:sz w:val="32"/>
          <w:szCs w:val="32"/>
        </w:rPr>
      </w:pPr>
      <w:r w:rsidRPr="003560F2">
        <w:rPr>
          <w:rFonts w:ascii="Sakkal Majalla" w:hAnsi="Sakkal Majalla" w:cs="Sakkal Majalla"/>
          <w:sz w:val="32"/>
          <w:szCs w:val="32"/>
          <w:rtl/>
        </w:rPr>
        <w:t>تناولت هذه الدراسة واحدة من أكثر القضايا إلحاحًا في القطاع المالي والمصرفي، وهي العلاقة بين التحول الرقمي وإدارة المخاطر المصرفية، وذلك من خلال دراسة حالة البنك التجاري الدولي</w:t>
      </w:r>
      <w:r w:rsidRPr="003560F2">
        <w:rPr>
          <w:rFonts w:ascii="Sakkal Majalla" w:hAnsi="Sakkal Majalla" w:cs="Sakkal Majalla"/>
          <w:sz w:val="32"/>
          <w:szCs w:val="32"/>
        </w:rPr>
        <w:t xml:space="preserve"> (CIB) </w:t>
      </w:r>
      <w:r w:rsidRPr="003560F2">
        <w:rPr>
          <w:rFonts w:ascii="Sakkal Majalla" w:hAnsi="Sakkal Majalla" w:cs="Sakkal Majalla"/>
          <w:sz w:val="32"/>
          <w:szCs w:val="32"/>
          <w:rtl/>
        </w:rPr>
        <w:t>بجمهورية مصر العربية. وانطلقت الدراسة من فرضية مركزية مفادها أن التحول الرقمي لم يعد خيارًا استراتيجيًا بل ضرورة تمليها التحولات التكنولوجية العالمية وسلوك العملاء المتغير، ويفرض نفسه بشكل مباشر على الطريقة التي تُدار بها المخاطر داخل المؤسسات المالية. ومن هذا المنطلق، سعت الدراسة إلى تحليل أثر مؤشرات التحول الرقمي على ثلاث فئات رئيسية من المخاطر المصرفية، وهي: مخاطر السوق، ومخاطر الائتمان، ومخاطر التشغيل، وذلك من خلال إجراء مقارنة تحليلية بين الفترتين الزمنيتين: ما قبل التحول الرقمي (2012–2016) وما بعده</w:t>
      </w:r>
      <w:r w:rsidRPr="003560F2">
        <w:rPr>
          <w:rFonts w:ascii="Sakkal Majalla" w:hAnsi="Sakkal Majalla" w:cs="Sakkal Majalla"/>
          <w:sz w:val="32"/>
          <w:szCs w:val="32"/>
        </w:rPr>
        <w:t xml:space="preserve"> (2017–2021).</w:t>
      </w:r>
    </w:p>
    <w:p w14:paraId="26CECFA3" w14:textId="77777777" w:rsidR="00E522EB" w:rsidRPr="003560F2" w:rsidRDefault="00E522EB" w:rsidP="005077D7">
      <w:pPr>
        <w:spacing w:before="240" w:line="276" w:lineRule="auto"/>
        <w:jc w:val="lowKashida"/>
        <w:rPr>
          <w:rFonts w:ascii="Sakkal Majalla" w:hAnsi="Sakkal Majalla" w:cs="Sakkal Majalla"/>
          <w:sz w:val="32"/>
          <w:szCs w:val="32"/>
        </w:rPr>
      </w:pPr>
      <w:r w:rsidRPr="003560F2">
        <w:rPr>
          <w:rFonts w:ascii="Sakkal Majalla" w:hAnsi="Sakkal Majalla" w:cs="Sakkal Majalla"/>
          <w:sz w:val="32"/>
          <w:szCs w:val="32"/>
          <w:rtl/>
        </w:rPr>
        <w:t xml:space="preserve">اعتمد الباحثون على منهج كمي مدعوم بأساليب إحصائية متقدمة لتحليل الفروق، وتقييم مدى دلالة التغيرات التي طرأت على مستويات المخاطر بعد التحول الرقمي. وتوصلت الدراسة إلى وجود فروق ذات دلالة إحصائية تشير إلى انخفاض مستويات المخاطر المصرفية بعد تطبيق التحول الرقمي، وذلك بسبب استخدام نظم ذكاء الأعمال، وأدوات التحليل المتقدمة، والتكامل بين أنظمة العمل، مما عزز قدرة البنك على التنبؤ بالمخاطر قبل حدوثها واتخاذ قرارات قائمة على بيانات فورية دقيقة. كما خلصت النتائج إلى وجود أثر مباشر للتحول الرقمي على الحد من مخاطر السوق، حيث ساعدت النظم الرقمية المتطورة في تحسين إدارة المحافظ المالية وتوزيع الأصول بطريقة أكثر مرونة ودقة. وفيما يخص مخاطر الائتمان، أظهرت الدراسة أن اعتماد تقنيات التحليل السلوكي وتحليل الجدارة الائتمانية من خلال البيانات الضخمة ساهم في اتخاذ قرارات أكثر دقة بشأن منح التسهيلات، مما قلل من نسب التعثر. كما ساعد التحول الرقمي على تقليص مخاطر التشغيل من خلال أتمتة العمليات وتقليل الاعتماد على التدخل البشري، مما </w:t>
      </w:r>
      <w:r w:rsidRPr="003560F2">
        <w:rPr>
          <w:rFonts w:ascii="Sakkal Majalla" w:hAnsi="Sakkal Majalla" w:cs="Sakkal Majalla"/>
          <w:sz w:val="32"/>
          <w:szCs w:val="32"/>
          <w:rtl/>
        </w:rPr>
        <w:lastRenderedPageBreak/>
        <w:t>أدى إلى خفض نسب الأخطاء الإجرائية وأوصت الدراسة بضرورة تعميم التجربة على باقي البنوك، مع الاستثمار المستمر في البنية التحتية الرقمية، وتدريب الكوادر البشرية على التعامل مع الأنظمة الجديدة، بما يضمن استدامة النتائج الإيجابية للتحول الرقمي في إطار إدارة المخاطر</w:t>
      </w:r>
      <w:r w:rsidRPr="003560F2">
        <w:rPr>
          <w:rFonts w:ascii="Sakkal Majalla" w:hAnsi="Sakkal Majalla" w:cs="Sakkal Majalla"/>
          <w:sz w:val="32"/>
          <w:szCs w:val="32"/>
        </w:rPr>
        <w:t>.</w:t>
      </w:r>
    </w:p>
    <w:p w14:paraId="67006C1D" w14:textId="77777777" w:rsidR="00E522EB" w:rsidRPr="003560F2" w:rsidRDefault="00E522EB" w:rsidP="005077D7">
      <w:pPr>
        <w:spacing w:before="240" w:line="276" w:lineRule="auto"/>
        <w:jc w:val="lowKashida"/>
        <w:rPr>
          <w:rFonts w:ascii="Sakkal Majalla" w:hAnsi="Sakkal Majalla" w:cs="Sakkal Majalla"/>
          <w:sz w:val="32"/>
          <w:szCs w:val="32"/>
        </w:rPr>
      </w:pPr>
      <w:r w:rsidRPr="003560F2">
        <w:rPr>
          <w:rFonts w:ascii="Sakkal Majalla" w:hAnsi="Sakkal Majalla" w:cs="Sakkal Majalla"/>
          <w:sz w:val="32"/>
          <w:szCs w:val="32"/>
          <w:rtl/>
        </w:rPr>
        <w:t>دراسة (محمد، 2023) بعنوان</w:t>
      </w:r>
      <w:r w:rsidRPr="003560F2">
        <w:rPr>
          <w:rFonts w:ascii="Sakkal Majalla" w:hAnsi="Sakkal Majalla" w:cs="Sakkal Majalla"/>
          <w:sz w:val="32"/>
          <w:szCs w:val="32"/>
        </w:rPr>
        <w:t>:</w:t>
      </w:r>
    </w:p>
    <w:p w14:paraId="164094D1" w14:textId="77777777" w:rsidR="00E522EB" w:rsidRPr="003560F2" w:rsidRDefault="00E522EB" w:rsidP="005077D7">
      <w:pPr>
        <w:spacing w:before="240" w:line="276" w:lineRule="auto"/>
        <w:jc w:val="lowKashida"/>
        <w:rPr>
          <w:rFonts w:ascii="Sakkal Majalla" w:hAnsi="Sakkal Majalla" w:cs="Sakkal Majalla"/>
          <w:sz w:val="32"/>
          <w:szCs w:val="32"/>
        </w:rPr>
      </w:pPr>
      <w:r w:rsidRPr="003560F2">
        <w:rPr>
          <w:rFonts w:ascii="Sakkal Majalla" w:hAnsi="Sakkal Majalla" w:cs="Sakkal Majalla"/>
          <w:sz w:val="32"/>
          <w:szCs w:val="32"/>
        </w:rPr>
        <w:t>"</w:t>
      </w:r>
      <w:r w:rsidRPr="003560F2">
        <w:rPr>
          <w:rFonts w:ascii="Sakkal Majalla" w:hAnsi="Sakkal Majalla" w:cs="Sakkal Majalla"/>
          <w:sz w:val="32"/>
          <w:szCs w:val="32"/>
          <w:rtl/>
        </w:rPr>
        <w:t>تأثير التحول الرقمي على إدارة مخاطر الائتمان للبنوك التجارية: بالتطبيق على البنوك التجارية المقيدة في البورصة المصرية</w:t>
      </w:r>
      <w:r w:rsidRPr="003560F2">
        <w:rPr>
          <w:rFonts w:ascii="Sakkal Majalla" w:hAnsi="Sakkal Majalla" w:cs="Sakkal Majalla"/>
          <w:sz w:val="32"/>
          <w:szCs w:val="32"/>
        </w:rPr>
        <w:t>"</w:t>
      </w:r>
    </w:p>
    <w:p w14:paraId="4699C834" w14:textId="77777777" w:rsidR="00E522EB" w:rsidRPr="003560F2" w:rsidRDefault="00E522EB" w:rsidP="005077D7">
      <w:pPr>
        <w:spacing w:before="240" w:line="276" w:lineRule="auto"/>
        <w:jc w:val="lowKashida"/>
        <w:rPr>
          <w:rFonts w:ascii="Sakkal Majalla" w:hAnsi="Sakkal Majalla" w:cs="Sakkal Majalla"/>
          <w:sz w:val="32"/>
          <w:szCs w:val="32"/>
        </w:rPr>
      </w:pPr>
      <w:r w:rsidRPr="003560F2">
        <w:rPr>
          <w:rFonts w:ascii="Sakkal Majalla" w:hAnsi="Sakkal Majalla" w:cs="Sakkal Majalla"/>
          <w:sz w:val="32"/>
          <w:szCs w:val="32"/>
          <w:rtl/>
        </w:rPr>
        <w:t>ركزت هذه الدراسة على واحدة من القضايا الجوهرية في القطاع المصرفي المصري، وهي أثر التحول الرقمي على إدارة مخاطر الائتمان، من خلال دراسة حالة تطبيقية للبنوك التجارية المدرجة في البورصة المصرية خلال الفترة من 2016 إلى 2021. واستند الباحثون في دراستهم إلى فرضية أساسية مفادها أن تطبيق تقنيات التحول الرقمي يسهم في خفض مستويات مخاطر الائتمان، من خلال تحسين جودة تقييم العملاء، وأتمتة عمليات منح القروض، وتسهيل المراقبة الدورية للأداء الائتماني. واعتمدت الدراسة على منهج وصفي تحليلي تدعمه أدوات تحليل كمي باستخدام برنامج</w:t>
      </w:r>
      <w:r w:rsidRPr="003560F2">
        <w:rPr>
          <w:rFonts w:ascii="Sakkal Majalla" w:hAnsi="Sakkal Majalla" w:cs="Sakkal Majalla"/>
          <w:sz w:val="32"/>
          <w:szCs w:val="32"/>
        </w:rPr>
        <w:t xml:space="preserve"> SPSS</w:t>
      </w:r>
      <w:r w:rsidRPr="003560F2">
        <w:rPr>
          <w:rFonts w:ascii="Sakkal Majalla" w:hAnsi="Sakkal Majalla" w:cs="Sakkal Majalla"/>
          <w:sz w:val="32"/>
          <w:szCs w:val="32"/>
          <w:rtl/>
        </w:rPr>
        <w:t>، حيث تم توزيع استبيانات على عينة عمدية قوامها 500 موظف من العاملين بالبنوك التجارية، استُبعد منها البنوك الإسلامية، وبلغت نسبة الاسترداد الفعلي 82.2</w:t>
      </w:r>
      <w:r w:rsidRPr="003560F2">
        <w:rPr>
          <w:rFonts w:ascii="Sakkal Majalla" w:hAnsi="Sakkal Majalla" w:cs="Sakkal Majalla"/>
          <w:sz w:val="32"/>
          <w:szCs w:val="32"/>
        </w:rPr>
        <w:t>%.</w:t>
      </w:r>
      <w:r w:rsidRPr="003560F2">
        <w:rPr>
          <w:rFonts w:ascii="Sakkal Majalla" w:hAnsi="Sakkal Majalla" w:cs="Sakkal Majalla"/>
          <w:sz w:val="32"/>
          <w:szCs w:val="32"/>
          <w:rtl/>
        </w:rPr>
        <w:t xml:space="preserve"> وكشفت نتائج الدراسة وجود تأثير معنوي قوي للتحول الرقمي على خفض نسب الديون المتعثرة، وتقليص حجم المخصصات المالية المخصصة لهذه الديون، خاصة بعد تطبيق آليات التحول الرقمي بين عامي 2019 و2021. كما أظهرت أن البنوك التي تبنّت نظم التحليل الائتماني الرقمي، واعتمدت على قواعد بيانات مركزية موحدة، ومنصات الخدمات المصرفية الذكية، حققت نتائج أفضل فيما يتعلق بجودة المحفظة الائتمانية وانخفاض مستويات التعثر. وأوصت الدراسة بأهمية تعميم تطبيقات التحول الرقمي على عمليات التقييم الائتماني للعملاء، والاهتمام بتحديث أنظمة التحليل المالي وقواعد البيانات، مع استغلال تقنيات الذكاء الاصطناعي في التنبؤ بمخاطر الائتمان المحتملة قبل وقوعها</w:t>
      </w:r>
      <w:r w:rsidRPr="003560F2">
        <w:rPr>
          <w:rFonts w:ascii="Sakkal Majalla" w:hAnsi="Sakkal Majalla" w:cs="Sakkal Majalla"/>
          <w:sz w:val="32"/>
          <w:szCs w:val="32"/>
        </w:rPr>
        <w:t>.</w:t>
      </w:r>
    </w:p>
    <w:p w14:paraId="52031486" w14:textId="77777777" w:rsidR="003560F2" w:rsidRPr="003560F2" w:rsidRDefault="003560F2" w:rsidP="005077D7">
      <w:pPr>
        <w:spacing w:before="240" w:line="276" w:lineRule="auto"/>
        <w:jc w:val="lowKashida"/>
        <w:rPr>
          <w:rFonts w:ascii="Sakkal Majalla" w:hAnsi="Sakkal Majalla" w:cs="Sakkal Majalla"/>
          <w:sz w:val="32"/>
          <w:szCs w:val="32"/>
          <w:rtl/>
        </w:rPr>
      </w:pPr>
    </w:p>
    <w:p w14:paraId="14A24829" w14:textId="1723C32B" w:rsidR="00E522EB" w:rsidRPr="003560F2" w:rsidRDefault="00E522EB" w:rsidP="005077D7">
      <w:pPr>
        <w:spacing w:before="240" w:line="276" w:lineRule="auto"/>
        <w:jc w:val="lowKashida"/>
        <w:rPr>
          <w:rFonts w:ascii="Sakkal Majalla" w:hAnsi="Sakkal Majalla" w:cs="Sakkal Majalla"/>
          <w:sz w:val="32"/>
          <w:szCs w:val="32"/>
        </w:rPr>
      </w:pPr>
      <w:r w:rsidRPr="003560F2">
        <w:rPr>
          <w:rFonts w:ascii="Sakkal Majalla" w:hAnsi="Sakkal Majalla" w:cs="Sakkal Majalla"/>
          <w:sz w:val="32"/>
          <w:szCs w:val="32"/>
          <w:rtl/>
        </w:rPr>
        <w:lastRenderedPageBreak/>
        <w:t>دراسة (زغني ، 2022) بعنوان</w:t>
      </w:r>
      <w:r w:rsidRPr="003560F2">
        <w:rPr>
          <w:rFonts w:ascii="Sakkal Majalla" w:hAnsi="Sakkal Majalla" w:cs="Sakkal Majalla"/>
          <w:sz w:val="32"/>
          <w:szCs w:val="32"/>
        </w:rPr>
        <w:t>:</w:t>
      </w:r>
    </w:p>
    <w:p w14:paraId="30B71B7F" w14:textId="77777777" w:rsidR="00E522EB" w:rsidRPr="003560F2" w:rsidRDefault="00E522EB" w:rsidP="005077D7">
      <w:pPr>
        <w:spacing w:before="240" w:line="276" w:lineRule="auto"/>
        <w:jc w:val="lowKashida"/>
        <w:rPr>
          <w:rFonts w:ascii="Sakkal Majalla" w:hAnsi="Sakkal Majalla" w:cs="Sakkal Majalla"/>
          <w:sz w:val="32"/>
          <w:szCs w:val="32"/>
        </w:rPr>
      </w:pPr>
      <w:r w:rsidRPr="003560F2">
        <w:rPr>
          <w:rFonts w:ascii="Sakkal Majalla" w:hAnsi="Sakkal Majalla" w:cs="Sakkal Majalla"/>
          <w:sz w:val="32"/>
          <w:szCs w:val="32"/>
        </w:rPr>
        <w:t>"</w:t>
      </w:r>
      <w:r w:rsidRPr="003560F2">
        <w:rPr>
          <w:rFonts w:ascii="Sakkal Majalla" w:hAnsi="Sakkal Majalla" w:cs="Sakkal Majalla"/>
          <w:sz w:val="32"/>
          <w:szCs w:val="32"/>
          <w:rtl/>
        </w:rPr>
        <w:t>إستراتيجية إدارة المخاطر في شركات التأمين – الوكالة الجزائرية للتأمين</w:t>
      </w:r>
      <w:r w:rsidRPr="003560F2">
        <w:rPr>
          <w:rFonts w:ascii="Sakkal Majalla" w:hAnsi="Sakkal Majalla" w:cs="Sakkal Majalla"/>
          <w:sz w:val="32"/>
          <w:szCs w:val="32"/>
        </w:rPr>
        <w:t xml:space="preserve"> SAA </w:t>
      </w:r>
      <w:r w:rsidRPr="003560F2">
        <w:rPr>
          <w:rFonts w:ascii="Sakkal Majalla" w:hAnsi="Sakkal Majalla" w:cs="Sakkal Majalla"/>
          <w:sz w:val="32"/>
          <w:szCs w:val="32"/>
          <w:rtl/>
        </w:rPr>
        <w:t>(مكتب الشركة لولاية بشار) نموذجاً</w:t>
      </w:r>
      <w:r w:rsidRPr="003560F2">
        <w:rPr>
          <w:rFonts w:ascii="Sakkal Majalla" w:hAnsi="Sakkal Majalla" w:cs="Sakkal Majalla"/>
          <w:sz w:val="32"/>
          <w:szCs w:val="32"/>
        </w:rPr>
        <w:t>"</w:t>
      </w:r>
    </w:p>
    <w:p w14:paraId="38B225DF" w14:textId="635BE3BB" w:rsidR="00781F94" w:rsidRPr="003560F2" w:rsidRDefault="00E522EB" w:rsidP="005077D7">
      <w:pPr>
        <w:spacing w:before="240" w:line="276" w:lineRule="auto"/>
        <w:jc w:val="lowKashida"/>
        <w:rPr>
          <w:rFonts w:ascii="Sakkal Majalla" w:hAnsi="Sakkal Majalla" w:cs="Sakkal Majalla"/>
          <w:sz w:val="32"/>
          <w:szCs w:val="32"/>
        </w:rPr>
      </w:pPr>
      <w:r w:rsidRPr="003560F2">
        <w:rPr>
          <w:rFonts w:ascii="Sakkal Majalla" w:hAnsi="Sakkal Majalla" w:cs="Sakkal Majalla"/>
          <w:sz w:val="32"/>
          <w:szCs w:val="32"/>
          <w:rtl/>
        </w:rPr>
        <w:t>تسعى هذه الدراسة إلى تسليط الضوء على واقع إدارة المخاطر في أحد مكاتب الشركة الجزائرية للتأمين، وتحديدًا مكتب ولاية بشار، من خلال تحليل الإجراءات المتبعة، وتقييم مستوى جاهزية الوكالة في مواجهة المخاطر التنظيمية والتشغيلية المحتملة التي قد تعترض طريقها. وتنبع أهمية هذه الدراسة من واقع أن مؤسسات التأمين، باعتبارها تلعب دورًا أساسيًا في استقرار النظام الاقتصادي والمالي، تحتاج إلى أطر استراتيجية متينة لإدارة المخاطر، في ظل المتغيرات الاقتصادية والتشريعية المتسارعة. وقد اعتمد الباحثان في هذه الدراسة على أسلوب ميداني مباشر لجمع البيانات، تمثل في إجراء مقابلات مع الموظفين في المكتب، والاستعانة بالملاحظة المباشرة كأداة داعمة، من أجل التحقق من مدى تطبيق سياسات واضحة وممنهجة لإدارة المخاطر داخل المكتب وأظهرت نتائج الدراسة أن الوكالة تفتقر إلى وجود هيكل تنظيمي مخصص لإدارة المخاطر، حيث يتم تحويل جميع الإشكالات والمخاطر التي قد تظهر إلى مكتب المنازعات التابع للمديرية الجهوية، مما يشير إلى غياب ثقافة مؤسسية متكاملة لإدارة المخاطر ضمن النطاق المحلي للفرع. كما بينت الدراسة وجود نوع من الصرامة الإجرائية في بعض العمليات التأمينية، خاصة عند إبرام العقود، حيث تشترط الإدارة تقديم الوثائق الأصلية لإتمام عملية التأمين، وهو إجراء يهدف إلى تقليل فرص التلاعب والتزوير. إلا أن الاعتماد الحصري على هذه الصرامة الشكلية دون وجود بنية هيكلية لإدارة المخاطر يجعل التعامل مع الأخطار قائمًا على رد الفعل بدلًا من الاستباقية والتحليل التوقعي. كما أظهرت النتائج أن أي إخلال في تنفيذ هذه الإجراءات قد يؤدي إلى مساءلة الموظفين وعقوبات قد تصل إلى الطرد، مما يشير إلى وجود مناخ إداري قائم على المحاسبة دون وجود ثقافة وقائية استراتيجية. وقد أوصى الباحثان بضرورة إنشاء قسم متخصص لإدارة المخاطر داخل الوكالة، واعتماد سياسات واضحة تعتمد على التحليل الكمي والنوعي للمخاطر، بما يتماشى مع المعايير الحديثة للحوكمة والشفافية</w:t>
      </w:r>
      <w:r w:rsidR="00781F94" w:rsidRPr="003560F2">
        <w:rPr>
          <w:rFonts w:ascii="Sakkal Majalla" w:hAnsi="Sakkal Majalla" w:cs="Sakkal Majalla"/>
          <w:sz w:val="32"/>
          <w:szCs w:val="32"/>
        </w:rPr>
        <w:t>.</w:t>
      </w:r>
    </w:p>
    <w:p w14:paraId="5FC0FEF6" w14:textId="77777777" w:rsidR="003560F2" w:rsidRPr="003560F2" w:rsidRDefault="003560F2" w:rsidP="005077D7">
      <w:pPr>
        <w:spacing w:before="240" w:line="276" w:lineRule="auto"/>
        <w:jc w:val="lowKashida"/>
        <w:rPr>
          <w:rFonts w:ascii="Sakkal Majalla" w:hAnsi="Sakkal Majalla" w:cs="Sakkal Majalla"/>
          <w:sz w:val="32"/>
          <w:szCs w:val="32"/>
          <w:rtl/>
        </w:rPr>
      </w:pPr>
    </w:p>
    <w:p w14:paraId="17D5E01D" w14:textId="77777777" w:rsidR="003560F2" w:rsidRPr="003560F2" w:rsidRDefault="003560F2" w:rsidP="005077D7">
      <w:pPr>
        <w:spacing w:before="240" w:line="276" w:lineRule="auto"/>
        <w:jc w:val="lowKashida"/>
        <w:rPr>
          <w:rFonts w:ascii="Sakkal Majalla" w:hAnsi="Sakkal Majalla" w:cs="Sakkal Majalla"/>
          <w:sz w:val="32"/>
          <w:szCs w:val="32"/>
          <w:rtl/>
        </w:rPr>
      </w:pPr>
    </w:p>
    <w:p w14:paraId="1F70A414" w14:textId="07CE7E74" w:rsidR="004F2849" w:rsidRPr="003560F2" w:rsidRDefault="004F2849" w:rsidP="005077D7">
      <w:pPr>
        <w:spacing w:before="240" w:line="276" w:lineRule="auto"/>
        <w:jc w:val="lowKashida"/>
        <w:rPr>
          <w:rFonts w:ascii="Sakkal Majalla" w:hAnsi="Sakkal Majalla" w:cs="Sakkal Majalla"/>
          <w:sz w:val="32"/>
          <w:szCs w:val="32"/>
        </w:rPr>
      </w:pPr>
      <w:r w:rsidRPr="003560F2">
        <w:rPr>
          <w:rFonts w:ascii="Sakkal Majalla" w:hAnsi="Sakkal Majalla" w:cs="Sakkal Majalla"/>
          <w:sz w:val="32"/>
          <w:szCs w:val="32"/>
          <w:rtl/>
        </w:rPr>
        <w:t>دراسة (الصديق، 2022) بعنوان</w:t>
      </w:r>
      <w:r w:rsidRPr="003560F2">
        <w:rPr>
          <w:rFonts w:ascii="Sakkal Majalla" w:hAnsi="Sakkal Majalla" w:cs="Sakkal Majalla"/>
          <w:sz w:val="32"/>
          <w:szCs w:val="32"/>
        </w:rPr>
        <w:t>:</w:t>
      </w:r>
    </w:p>
    <w:p w14:paraId="3F53640A" w14:textId="77777777" w:rsidR="004F2849" w:rsidRPr="003560F2" w:rsidRDefault="004F2849" w:rsidP="005077D7">
      <w:pPr>
        <w:spacing w:before="240" w:line="276" w:lineRule="auto"/>
        <w:jc w:val="lowKashida"/>
        <w:rPr>
          <w:rFonts w:ascii="Sakkal Majalla" w:hAnsi="Sakkal Majalla" w:cs="Sakkal Majalla"/>
          <w:sz w:val="32"/>
          <w:szCs w:val="32"/>
        </w:rPr>
      </w:pPr>
      <w:r w:rsidRPr="003560F2">
        <w:rPr>
          <w:rFonts w:ascii="Sakkal Majalla" w:hAnsi="Sakkal Majalla" w:cs="Sakkal Majalla"/>
          <w:sz w:val="32"/>
          <w:szCs w:val="32"/>
        </w:rPr>
        <w:t>"</w:t>
      </w:r>
      <w:r w:rsidRPr="003560F2">
        <w:rPr>
          <w:rFonts w:ascii="Sakkal Majalla" w:hAnsi="Sakkal Majalla" w:cs="Sakkal Majalla"/>
          <w:sz w:val="32"/>
          <w:szCs w:val="32"/>
          <w:rtl/>
        </w:rPr>
        <w:t>أثر إدارة مخاطر التحول الرقمي في تحسين كفاءة أمن المعلومات: دراسة على المصارف التجارية الليبية</w:t>
      </w:r>
      <w:r w:rsidRPr="003560F2">
        <w:rPr>
          <w:rFonts w:ascii="Sakkal Majalla" w:hAnsi="Sakkal Majalla" w:cs="Sakkal Majalla"/>
          <w:sz w:val="32"/>
          <w:szCs w:val="32"/>
        </w:rPr>
        <w:t>"</w:t>
      </w:r>
    </w:p>
    <w:p w14:paraId="623A8C97" w14:textId="634545CA" w:rsidR="004F2849" w:rsidRPr="003560F2" w:rsidRDefault="004F2849" w:rsidP="005077D7">
      <w:pPr>
        <w:spacing w:before="240" w:line="276" w:lineRule="auto"/>
        <w:jc w:val="lowKashida"/>
        <w:rPr>
          <w:rFonts w:ascii="Sakkal Majalla" w:hAnsi="Sakkal Majalla" w:cs="Sakkal Majalla"/>
          <w:sz w:val="32"/>
          <w:szCs w:val="32"/>
          <w:rtl/>
        </w:rPr>
      </w:pPr>
      <w:r w:rsidRPr="003560F2">
        <w:rPr>
          <w:rFonts w:ascii="Sakkal Majalla" w:hAnsi="Sakkal Majalla" w:cs="Sakkal Majalla"/>
          <w:sz w:val="32"/>
          <w:szCs w:val="32"/>
          <w:rtl/>
        </w:rPr>
        <w:t>انطلقت هذه الدراسة من إدراك الباحثين لحجم التحديات التي يفرضها التحول الرقمي المتسارع داخل القطاع المصرفي الليبي، حيث أدى الاعتماد المكثف على تقنيات المعلومات الحديثة وتطبيقات الخدمات المصرفية الإلكترونية إلى نشوء أنواع جديدة من المخاطر الرقمية، تهدد سرية وسلامة وأمن المعلومات المتداولة داخل المصارف. هدفت الدراسة إلى استقصاء مدى تأثير إدارة مخاطر التحول الرقمي على تحسين كفاءة أمن المعلومات، باعتبارها إحدى الركائز الأساسية لضمان الاستمرارية التشغيلية للمصارف وحماية مصالح العملاء والمؤسسات على حد سواء. ولتحقيق ذلك، اعتمد الباحثان على المنهج الاستنباطي التحليلي، إضافة إلى المنهج الوصفي، حيث تم توزيع استبيانات على عينة مكوّنة من 145 فردًا من العاملين بإدارات المخاطر والمحاسبة في المصارف التجارية الليبية، فضلًا عن موظفي المصرف المركزي، وتم استرجاع 126 استبيان صالح للتحليل وتوصلت نتائج الدراسة إلى أن هناك تأثيرًا ذا دلالة إحصائية لإدارة مخاطر التحول الرقمي، سواء المرتبطة بالعوامل الداخلية (كالأنظمة الداخلية والإجراءات التشغيلية)، أو المخاطر الخارجية (كالتهديدات السيبرانية من خارج المؤسسة)، على كفاءة أمن المعلومات في المصارف. وأظهرت النتائج أن المخاطر الداخلية هي الأكثر تأثيرًا مقارنة بالمخاطر الخارجية، وأن تحسين أمن المعلومات يعتمد بشكل رئيسي على تعزيز آليات الرقابة الداخلية، وتدريب العاملين، واعتماد سياسات أمن معلومات متطورة تتماشى مع طبيعة البيئة الرقمية المتغيرة. كما بيّنت الدراسة أن المصارف الليبية لا تزال في حاجة ماسة لتطوير وحدات متخصصة لإدارة أمن المعلومات، وزيادة الاستثمار في تقنيات الحماية السيبرانية، مع وضع خطط استباقية لإدارة المخاطر الرقمية من منظور شامل يغطي الجوانب التقنية والبشرية والتنظيمية</w:t>
      </w:r>
      <w:r w:rsidRPr="003560F2">
        <w:rPr>
          <w:rFonts w:ascii="Sakkal Majalla" w:hAnsi="Sakkal Majalla" w:cs="Sakkal Majalla"/>
          <w:sz w:val="32"/>
          <w:szCs w:val="32"/>
        </w:rPr>
        <w:t>.</w:t>
      </w:r>
    </w:p>
    <w:p w14:paraId="16232FDB" w14:textId="77777777" w:rsidR="003560F2" w:rsidRPr="003560F2" w:rsidRDefault="003560F2" w:rsidP="005077D7">
      <w:pPr>
        <w:spacing w:before="240" w:line="276" w:lineRule="auto"/>
        <w:jc w:val="lowKashida"/>
        <w:rPr>
          <w:rFonts w:ascii="Sakkal Majalla" w:hAnsi="Sakkal Majalla" w:cs="Sakkal Majalla"/>
          <w:sz w:val="32"/>
          <w:szCs w:val="32"/>
          <w:rtl/>
        </w:rPr>
      </w:pPr>
    </w:p>
    <w:p w14:paraId="7933DD47" w14:textId="6F4DC8F4" w:rsidR="00E522EB" w:rsidRPr="003560F2" w:rsidRDefault="00E522EB" w:rsidP="005077D7">
      <w:pPr>
        <w:spacing w:before="240" w:line="276" w:lineRule="auto"/>
        <w:jc w:val="lowKashida"/>
        <w:rPr>
          <w:rFonts w:ascii="Sakkal Majalla" w:hAnsi="Sakkal Majalla" w:cs="Sakkal Majalla"/>
          <w:sz w:val="32"/>
          <w:szCs w:val="32"/>
        </w:rPr>
      </w:pPr>
      <w:r w:rsidRPr="003560F2">
        <w:rPr>
          <w:rFonts w:ascii="Sakkal Majalla" w:hAnsi="Sakkal Majalla" w:cs="Sakkal Majalla"/>
          <w:sz w:val="32"/>
          <w:szCs w:val="32"/>
          <w:rtl/>
        </w:rPr>
        <w:lastRenderedPageBreak/>
        <w:t>دراسة (أشواق ، 2020) بعنوان</w:t>
      </w:r>
      <w:r w:rsidRPr="003560F2">
        <w:rPr>
          <w:rFonts w:ascii="Sakkal Majalla" w:hAnsi="Sakkal Majalla" w:cs="Sakkal Majalla"/>
          <w:sz w:val="32"/>
          <w:szCs w:val="32"/>
        </w:rPr>
        <w:t>:</w:t>
      </w:r>
    </w:p>
    <w:p w14:paraId="55BCD910" w14:textId="77777777" w:rsidR="00E522EB" w:rsidRPr="003560F2" w:rsidRDefault="00E522EB" w:rsidP="005077D7">
      <w:pPr>
        <w:spacing w:before="240" w:line="276" w:lineRule="auto"/>
        <w:jc w:val="lowKashida"/>
        <w:rPr>
          <w:rFonts w:ascii="Sakkal Majalla" w:hAnsi="Sakkal Majalla" w:cs="Sakkal Majalla"/>
          <w:sz w:val="32"/>
          <w:szCs w:val="32"/>
        </w:rPr>
      </w:pPr>
      <w:r w:rsidRPr="003560F2">
        <w:rPr>
          <w:rFonts w:ascii="Sakkal Majalla" w:hAnsi="Sakkal Majalla" w:cs="Sakkal Majalla"/>
          <w:sz w:val="32"/>
          <w:szCs w:val="32"/>
        </w:rPr>
        <w:t>"</w:t>
      </w:r>
      <w:r w:rsidRPr="003560F2">
        <w:rPr>
          <w:rFonts w:ascii="Sakkal Majalla" w:hAnsi="Sakkal Majalla" w:cs="Sakkal Majalla"/>
          <w:sz w:val="32"/>
          <w:szCs w:val="32"/>
          <w:rtl/>
        </w:rPr>
        <w:t>إدارة المخاطر في شركات التأمين في إطار نظام الملاءة المالية</w:t>
      </w:r>
      <w:r w:rsidRPr="003560F2">
        <w:rPr>
          <w:rFonts w:ascii="Sakkal Majalla" w:hAnsi="Sakkal Majalla" w:cs="Sakkal Majalla"/>
          <w:sz w:val="32"/>
          <w:szCs w:val="32"/>
        </w:rPr>
        <w:t xml:space="preserve"> II</w:t>
      </w:r>
      <w:r w:rsidRPr="003560F2">
        <w:rPr>
          <w:rFonts w:ascii="Sakkal Majalla" w:hAnsi="Sakkal Majalla" w:cs="Sakkal Majalla"/>
          <w:sz w:val="32"/>
          <w:szCs w:val="32"/>
          <w:rtl/>
        </w:rPr>
        <w:t>، دراسة حالة لقطاع التأمين في الجزائر للفترة</w:t>
      </w:r>
      <w:r w:rsidRPr="003560F2">
        <w:rPr>
          <w:rFonts w:ascii="Sakkal Majalla" w:hAnsi="Sakkal Majalla" w:cs="Sakkal Majalla"/>
          <w:sz w:val="32"/>
          <w:szCs w:val="32"/>
        </w:rPr>
        <w:t xml:space="preserve"> (2013-2017)"</w:t>
      </w:r>
    </w:p>
    <w:p w14:paraId="48E026C9" w14:textId="77777777" w:rsidR="00E522EB" w:rsidRPr="003560F2" w:rsidRDefault="00E522EB" w:rsidP="005077D7">
      <w:pPr>
        <w:spacing w:before="240" w:line="276" w:lineRule="auto"/>
        <w:jc w:val="lowKashida"/>
        <w:rPr>
          <w:rFonts w:ascii="Sakkal Majalla" w:hAnsi="Sakkal Majalla" w:cs="Sakkal Majalla"/>
          <w:sz w:val="32"/>
          <w:szCs w:val="32"/>
        </w:rPr>
      </w:pPr>
      <w:r w:rsidRPr="003560F2">
        <w:rPr>
          <w:rFonts w:ascii="Sakkal Majalla" w:hAnsi="Sakkal Majalla" w:cs="Sakkal Majalla"/>
          <w:sz w:val="32"/>
          <w:szCs w:val="32"/>
          <w:rtl/>
        </w:rPr>
        <w:t>هدفت هذه الدراسة إلى تحليل مدى فعالية نظام الملاءة المالية</w:t>
      </w:r>
      <w:r w:rsidRPr="003560F2">
        <w:rPr>
          <w:rFonts w:ascii="Sakkal Majalla" w:hAnsi="Sakkal Majalla" w:cs="Sakkal Majalla"/>
          <w:sz w:val="32"/>
          <w:szCs w:val="32"/>
        </w:rPr>
        <w:t xml:space="preserve"> II </w:t>
      </w:r>
      <w:r w:rsidRPr="003560F2">
        <w:rPr>
          <w:rFonts w:ascii="Sakkal Majalla" w:hAnsi="Sakkal Majalla" w:cs="Sakkal Majalla"/>
          <w:sz w:val="32"/>
          <w:szCs w:val="32"/>
          <w:rtl/>
        </w:rPr>
        <w:t>في تحسين إدارة المخاطر في شركات التأمين الجزائرية، من خلال استعراض نشاط قطاع التأمين خلال الفترة الممتدة بين عامي 2013 و2017. اعتمدت الباحثة على تحليل التقارير السنوية والمؤشرات الإحصائية المتاحة التي تعكس أداء الشركات العاملة في القطاع، بهدف إبراز مدى قدرة هذه الشركات على تبني معايير حديثة لإدارة المخاطر. وأوضحت الدراسة أن المعيار الجديد للملاءة فرض توجهات جديدة في هذا المجال، حيث ساهم في تحسين إستراتيجيات الأعمال، وتعزيز موثوقية إدارة رأس المال، مع إلزام الشركات بالاعتماد على أدوات قياس المخاطر بشكل دقيق ومستمر. وتبرز أهمية هذه الأدوات في رصد وتقييم كافة المخاطر التي قد تتعرض لها الشركات، بهدف الحد من الخسائر المحتملة، وضمان استقرارها وصلابتها المالية في مواجهة الأزمات. وعلى الرغم من هذه الإيجابيات، كشفت نتائج الدراسة أن قطاع التأمين الجزائري، في وضعه الحالي، لا يزال بعيدًا عن تحقيق متطلبات الملاءة المالية</w:t>
      </w:r>
      <w:r w:rsidRPr="003560F2">
        <w:rPr>
          <w:rFonts w:ascii="Sakkal Majalla" w:hAnsi="Sakkal Majalla" w:cs="Sakkal Majalla"/>
          <w:sz w:val="32"/>
          <w:szCs w:val="32"/>
        </w:rPr>
        <w:t xml:space="preserve"> II</w:t>
      </w:r>
      <w:r w:rsidRPr="003560F2">
        <w:rPr>
          <w:rFonts w:ascii="Sakkal Majalla" w:hAnsi="Sakkal Majalla" w:cs="Sakkal Majalla"/>
          <w:sz w:val="32"/>
          <w:szCs w:val="32"/>
          <w:rtl/>
        </w:rPr>
        <w:t>، نتيجة لضعف الأداء التنظيمي، واستمرار الاعتماد على أساليب تقليدية في إدارة الأعمال والمخاطر، وعدم مواكبة التطورات والمعايير الدولية الحديثة في هذا المجال</w:t>
      </w:r>
      <w:r w:rsidRPr="003560F2">
        <w:rPr>
          <w:rFonts w:ascii="Sakkal Majalla" w:hAnsi="Sakkal Majalla" w:cs="Sakkal Majalla"/>
          <w:sz w:val="32"/>
          <w:szCs w:val="32"/>
        </w:rPr>
        <w:t>.</w:t>
      </w:r>
    </w:p>
    <w:p w14:paraId="5A3CBD0B" w14:textId="77777777" w:rsidR="00E522EB" w:rsidRPr="003560F2" w:rsidRDefault="00E522EB" w:rsidP="005077D7">
      <w:pPr>
        <w:spacing w:before="240" w:line="276" w:lineRule="auto"/>
        <w:jc w:val="lowKashida"/>
        <w:rPr>
          <w:rFonts w:ascii="Sakkal Majalla" w:hAnsi="Sakkal Majalla" w:cs="Sakkal Majalla"/>
          <w:sz w:val="32"/>
          <w:szCs w:val="32"/>
        </w:rPr>
      </w:pPr>
      <w:r w:rsidRPr="003560F2">
        <w:rPr>
          <w:rFonts w:ascii="Sakkal Majalla" w:hAnsi="Sakkal Majalla" w:cs="Sakkal Majalla"/>
          <w:sz w:val="32"/>
          <w:szCs w:val="32"/>
          <w:rtl/>
        </w:rPr>
        <w:t>دراسة (وردة ، 2020) بعنوان</w:t>
      </w:r>
      <w:r w:rsidRPr="003560F2">
        <w:rPr>
          <w:rFonts w:ascii="Sakkal Majalla" w:hAnsi="Sakkal Majalla" w:cs="Sakkal Majalla"/>
          <w:sz w:val="32"/>
          <w:szCs w:val="32"/>
        </w:rPr>
        <w:t>:</w:t>
      </w:r>
    </w:p>
    <w:p w14:paraId="672D2889" w14:textId="77777777" w:rsidR="00E522EB" w:rsidRPr="003560F2" w:rsidRDefault="00E522EB" w:rsidP="005077D7">
      <w:pPr>
        <w:spacing w:before="240" w:line="276" w:lineRule="auto"/>
        <w:jc w:val="lowKashida"/>
        <w:rPr>
          <w:rFonts w:ascii="Sakkal Majalla" w:hAnsi="Sakkal Majalla" w:cs="Sakkal Majalla"/>
          <w:sz w:val="32"/>
          <w:szCs w:val="32"/>
        </w:rPr>
      </w:pPr>
      <w:r w:rsidRPr="003560F2">
        <w:rPr>
          <w:rFonts w:ascii="Sakkal Majalla" w:hAnsi="Sakkal Majalla" w:cs="Sakkal Majalla"/>
          <w:sz w:val="32"/>
          <w:szCs w:val="32"/>
        </w:rPr>
        <w:t>"</w:t>
      </w:r>
      <w:r w:rsidRPr="003560F2">
        <w:rPr>
          <w:rFonts w:ascii="Sakkal Majalla" w:hAnsi="Sakkal Majalla" w:cs="Sakkal Majalla"/>
          <w:sz w:val="32"/>
          <w:szCs w:val="32"/>
          <w:rtl/>
        </w:rPr>
        <w:t>دور التدقيق الداخلي في إدارة المخاطر في شركات التأمين الجزائرية: دراسة ميدانية لعينة من مؤسسات التأمين في مدينتي ورقلة وتقرت</w:t>
      </w:r>
      <w:r w:rsidRPr="003560F2">
        <w:rPr>
          <w:rFonts w:ascii="Sakkal Majalla" w:hAnsi="Sakkal Majalla" w:cs="Sakkal Majalla"/>
          <w:sz w:val="32"/>
          <w:szCs w:val="32"/>
        </w:rPr>
        <w:t>"</w:t>
      </w:r>
    </w:p>
    <w:p w14:paraId="61E71595" w14:textId="1BFFF356" w:rsidR="00E522EB" w:rsidRPr="003560F2" w:rsidRDefault="00E522EB" w:rsidP="005077D7">
      <w:pPr>
        <w:spacing w:before="240" w:line="276" w:lineRule="auto"/>
        <w:jc w:val="lowKashida"/>
        <w:rPr>
          <w:rFonts w:ascii="Sakkal Majalla" w:hAnsi="Sakkal Majalla" w:cs="Sakkal Majalla"/>
          <w:sz w:val="32"/>
          <w:szCs w:val="32"/>
        </w:rPr>
      </w:pPr>
      <w:r w:rsidRPr="003560F2">
        <w:rPr>
          <w:rFonts w:ascii="Sakkal Majalla" w:hAnsi="Sakkal Majalla" w:cs="Sakkal Majalla"/>
          <w:sz w:val="32"/>
          <w:szCs w:val="32"/>
          <w:rtl/>
        </w:rPr>
        <w:t xml:space="preserve">هدفت هذه الدراسة إلى استكشاف مدى مساهمة وظيفة التدقيق الداخلي في تحسين إدارة المخاطر بشركات التأمين الجزائرية، ولا سيما في ظل التحديات التنظيمية والمخاطر المتزايدة المرتبطة بالملاءة المالية. استعرضت الباحثتان مفهوم المخاطر، وتصنيفاتها المختلفة، بالإضافة إلى تعريف وظيفة التدقيق الداخلي وأبعاده الإدارية والرقابية، وأثره في الحد من المخاطر </w:t>
      </w:r>
      <w:r w:rsidRPr="003560F2">
        <w:rPr>
          <w:rFonts w:ascii="Sakkal Majalla" w:hAnsi="Sakkal Majalla" w:cs="Sakkal Majalla"/>
          <w:sz w:val="32"/>
          <w:szCs w:val="32"/>
          <w:rtl/>
        </w:rPr>
        <w:lastRenderedPageBreak/>
        <w:t>التأمينية. اتبعت الدراسة منهجًا وصفيًا تحليليًا، معتمدة على استمارة استبيان وزعتها على 82 موظفًا من فئات مختلفة تشمل مدققين داخليين، مدراء عامين، رؤساء مصالح، ومحاسبين. وباستخدام برنامج</w:t>
      </w:r>
      <w:r w:rsidRPr="003560F2">
        <w:rPr>
          <w:rFonts w:ascii="Sakkal Majalla" w:hAnsi="Sakkal Majalla" w:cs="Sakkal Majalla"/>
          <w:sz w:val="32"/>
          <w:szCs w:val="32"/>
        </w:rPr>
        <w:t xml:space="preserve"> SPSS </w:t>
      </w:r>
      <w:r w:rsidRPr="003560F2">
        <w:rPr>
          <w:rFonts w:ascii="Sakkal Majalla" w:hAnsi="Sakkal Majalla" w:cs="Sakkal Majalla"/>
          <w:sz w:val="32"/>
          <w:szCs w:val="32"/>
          <w:rtl/>
        </w:rPr>
        <w:t>لتحليل البيانات، كشفت النتائج أن التدقيق الداخلي يسهم في تقييم وتقويم إدارة المخاطر وفق بعدين رئيسيين: البعد الإداري القانوني والبعد الرقابي الإجرائي. وبينت الدراسة أن الاعتماد على البعد الرقابي وحده غير كافٍ لتحقيق إدارة مخاطر فعالة، بل لا بد من وجود بنية تنظيمية إدارية داعمة لتمكين التدقيق الداخلي من التأثير بفعالية على المخاطر الرئيسة كاكتتاب الأخطار وإدارة عمليات إعادة التأمين. وأوصت الدراسة بزيادة برامج تدريب العاملين في إدارة المخاطر، وتوفير الموارد البشرية والمالية اللازمة، بالإضافة إلى تعميم استخدام التكنولوجيا الرقمية لتحسين جودة الخدمات وتطوير آليات العمل الرقابية</w:t>
      </w:r>
      <w:r w:rsidRPr="003560F2">
        <w:rPr>
          <w:rFonts w:ascii="Sakkal Majalla" w:hAnsi="Sakkal Majalla" w:cs="Sakkal Majalla"/>
          <w:sz w:val="32"/>
          <w:szCs w:val="32"/>
        </w:rPr>
        <w:t>.</w:t>
      </w:r>
    </w:p>
    <w:p w14:paraId="573C5DE4" w14:textId="77777777" w:rsidR="00E522EB" w:rsidRPr="003560F2" w:rsidRDefault="00E522EB" w:rsidP="005077D7">
      <w:pPr>
        <w:spacing w:before="240" w:line="276" w:lineRule="auto"/>
        <w:jc w:val="lowKashida"/>
        <w:rPr>
          <w:rFonts w:ascii="Sakkal Majalla" w:hAnsi="Sakkal Majalla" w:cs="Sakkal Majalla"/>
          <w:sz w:val="32"/>
          <w:szCs w:val="32"/>
        </w:rPr>
      </w:pPr>
      <w:r w:rsidRPr="003560F2">
        <w:rPr>
          <w:rFonts w:ascii="Sakkal Majalla" w:hAnsi="Sakkal Majalla" w:cs="Sakkal Majalla"/>
          <w:sz w:val="32"/>
          <w:szCs w:val="32"/>
          <w:rtl/>
        </w:rPr>
        <w:t>دراسة (عبد الله ، 2018) بعنوان</w:t>
      </w:r>
      <w:r w:rsidRPr="003560F2">
        <w:rPr>
          <w:rFonts w:ascii="Sakkal Majalla" w:hAnsi="Sakkal Majalla" w:cs="Sakkal Majalla"/>
          <w:sz w:val="32"/>
          <w:szCs w:val="32"/>
        </w:rPr>
        <w:t>:</w:t>
      </w:r>
    </w:p>
    <w:p w14:paraId="41EACF51" w14:textId="77777777" w:rsidR="00E522EB" w:rsidRPr="003560F2" w:rsidRDefault="00E522EB" w:rsidP="005077D7">
      <w:pPr>
        <w:spacing w:before="240" w:line="276" w:lineRule="auto"/>
        <w:jc w:val="lowKashida"/>
        <w:rPr>
          <w:rFonts w:ascii="Sakkal Majalla" w:hAnsi="Sakkal Majalla" w:cs="Sakkal Majalla"/>
          <w:sz w:val="32"/>
          <w:szCs w:val="32"/>
        </w:rPr>
      </w:pPr>
      <w:r w:rsidRPr="003560F2">
        <w:rPr>
          <w:rFonts w:ascii="Sakkal Majalla" w:hAnsi="Sakkal Majalla" w:cs="Sakkal Majalla"/>
          <w:sz w:val="32"/>
          <w:szCs w:val="32"/>
        </w:rPr>
        <w:t>"</w:t>
      </w:r>
      <w:r w:rsidRPr="003560F2">
        <w:rPr>
          <w:rFonts w:ascii="Sakkal Majalla" w:hAnsi="Sakkal Majalla" w:cs="Sakkal Majalla"/>
          <w:sz w:val="32"/>
          <w:szCs w:val="32"/>
          <w:rtl/>
        </w:rPr>
        <w:t>أثر إدارة المخاطر على تسوية المطالبات في شركات التأمين السودانية: دراسة تطبيقية 2017م</w:t>
      </w:r>
      <w:r w:rsidRPr="003560F2">
        <w:rPr>
          <w:rFonts w:ascii="Sakkal Majalla" w:hAnsi="Sakkal Majalla" w:cs="Sakkal Majalla"/>
          <w:sz w:val="32"/>
          <w:szCs w:val="32"/>
        </w:rPr>
        <w:t>"</w:t>
      </w:r>
    </w:p>
    <w:p w14:paraId="4C37CE53" w14:textId="34A960BB" w:rsidR="00A74F76" w:rsidRPr="003560F2" w:rsidRDefault="00E522EB" w:rsidP="005077D7">
      <w:pPr>
        <w:spacing w:before="240" w:line="276" w:lineRule="auto"/>
        <w:jc w:val="lowKashida"/>
        <w:rPr>
          <w:rFonts w:ascii="Sakkal Majalla" w:hAnsi="Sakkal Majalla" w:cs="Sakkal Majalla"/>
          <w:sz w:val="32"/>
          <w:szCs w:val="32"/>
          <w:rtl/>
        </w:rPr>
      </w:pPr>
      <w:r w:rsidRPr="003560F2">
        <w:rPr>
          <w:rFonts w:ascii="Sakkal Majalla" w:hAnsi="Sakkal Majalla" w:cs="Sakkal Majalla"/>
          <w:sz w:val="32"/>
          <w:szCs w:val="32"/>
          <w:rtl/>
        </w:rPr>
        <w:t>ناقشت هذه الدراسة العلاقة بين فعالية إدارة المخاطر ومرونة تسوية المطالبات في شركات التأمين السودانية. انطلقت مشكلة الدراسة من ارتباط سداد المطالبات بشكل مباشر بآليات إدارة المخاطر المتبعة، ولاسيما ما يتعلق بمرحلة انتقاء الأخطار عند قبولها، وطرق تحديد أسعار التأمين. وأكدت الدراسة أن حساب أسعار التأمين وفق معايير علمية وعدم استخدامه كوسيلة منافسة بين الشركات يعد من العوامل الحاسمة لضمان توازن العلاقة بين قيمة الأقساط المحصلة وحجم المطالبات المسددة. وهدفت الدراسة إلى اختبار ما إذا كانت آليات إدارة المخاطر المطبقة داخل شركات التأمين تؤثر فعليًا على سرعة وسهولة تسوية المطالبات. ومن خلال منهج وصفي تحليلي اعتمد على البيانات التطبيقية، توصلت الدراسة إلى أن انتقاء الأخطار بشكل علمي ومنهجي يسهم في جودة الاكتتاب، مما ينعكس إيجابًا على سرعة تسوية المطالبات، ويضمن استقرار الشركة المالي. كما أكدت النتائج على أهمية إسناد مهمة تسعير وثائق التأمين إلى خبراء مختصين، وعدم تحويلها إلى أداة للمنافسة السعرية العشوائية التي قد تُضر بسلامة الملاءة المالية للشركات</w:t>
      </w:r>
    </w:p>
    <w:p w14:paraId="16524EAE" w14:textId="645CCBD2" w:rsidR="009077E1" w:rsidRPr="003560F2" w:rsidRDefault="0005769C" w:rsidP="005077D7">
      <w:pPr>
        <w:spacing w:before="100" w:beforeAutospacing="1" w:after="100" w:afterAutospacing="1" w:line="276" w:lineRule="auto"/>
        <w:rPr>
          <w:rFonts w:ascii="Sakkal Majalla" w:eastAsia="Times New Roman" w:hAnsi="Sakkal Majalla" w:cs="Sakkal Majalla"/>
          <w:b/>
          <w:bCs/>
          <w:sz w:val="32"/>
          <w:szCs w:val="32"/>
          <w:rtl/>
        </w:rPr>
      </w:pPr>
      <w:r w:rsidRPr="003560F2">
        <w:rPr>
          <w:rFonts w:ascii="Sakkal Majalla" w:eastAsia="Times New Roman" w:hAnsi="Sakkal Majalla" w:cs="Sakkal Majalla" w:hint="cs"/>
          <w:b/>
          <w:bCs/>
          <w:sz w:val="32"/>
          <w:szCs w:val="32"/>
          <w:rtl/>
        </w:rPr>
        <w:lastRenderedPageBreak/>
        <w:t xml:space="preserve">التعليق على الدراسات السابقة </w:t>
      </w:r>
    </w:p>
    <w:p w14:paraId="7183A095" w14:textId="77777777" w:rsidR="0005769C" w:rsidRPr="003560F2" w:rsidRDefault="0005769C" w:rsidP="005077D7">
      <w:pPr>
        <w:spacing w:before="240" w:line="276" w:lineRule="auto"/>
        <w:ind w:firstLine="720"/>
        <w:jc w:val="lowKashida"/>
        <w:rPr>
          <w:rFonts w:ascii="Sakkal Majalla" w:hAnsi="Sakkal Majalla" w:cs="Sakkal Majalla"/>
          <w:sz w:val="32"/>
          <w:szCs w:val="32"/>
        </w:rPr>
      </w:pPr>
      <w:r w:rsidRPr="003560F2">
        <w:rPr>
          <w:rFonts w:ascii="Sakkal Majalla" w:hAnsi="Sakkal Majalla" w:cs="Sakkal Majalla"/>
          <w:sz w:val="32"/>
          <w:szCs w:val="32"/>
          <w:rtl/>
        </w:rPr>
        <w:t>تُظهر الدراسات السابقة أن هناك اهتمامًا متزايدًا بفهم العلاقة بين التحول الرقمي وإدارة المخاطر في القطاعات المالية، سواء في البنوك أو شركات التأمين. فقد ركزت دراسة زهر (2024) على أثر التحول الرقمي على إدارة المخاطر المصرفية في البنك التجاري الدولي بجمهورية مصر العربية، وأشارت النتائج إلى أن اعتماد نظم ذكاء الأعمال وأدوات التحليل المتقدمة ساهم بشكل كبير في تقليل مستويات المخاطر المصرفية، سواء كانت مخاطر السوق أو الائتمان أو التشغيل. بالمثل، توصلت دراسة محمد (2023) إلى وجود تأثير إيجابي للتحول الرقمي على خفض مخاطر الائتمان في البنوك التجارية المدرجة في البورصة المصرية، مع التأكيد على أن استخدام قواعد البيانات المركزية وأنظمة التحليل الرقمي يسهم في تحسين جودة المحفظة الائتمانية وتقليل نسب التعثر. وتشترك هذه الدراسات مع بعضها البعض في إبراز الدور الحيوي للتحول الرقمي في تعزيز القدرة على التنبؤ بالمخاطر واتخاذ القرارات المبنية على بيانات دقيقة، كما تؤكد على أهمية تدريب الكوادر البشرية وتطوير البنية التحتية الرقمية لضمان استدامة النتائج</w:t>
      </w:r>
      <w:r w:rsidRPr="003560F2">
        <w:rPr>
          <w:rFonts w:ascii="Sakkal Majalla" w:hAnsi="Sakkal Majalla" w:cs="Sakkal Majalla"/>
          <w:sz w:val="32"/>
          <w:szCs w:val="32"/>
        </w:rPr>
        <w:t>.</w:t>
      </w:r>
    </w:p>
    <w:p w14:paraId="61B47A53" w14:textId="77777777" w:rsidR="0005769C" w:rsidRPr="003560F2" w:rsidRDefault="0005769C" w:rsidP="005077D7">
      <w:pPr>
        <w:spacing w:before="240" w:line="276" w:lineRule="auto"/>
        <w:ind w:firstLine="720"/>
        <w:jc w:val="lowKashida"/>
        <w:rPr>
          <w:rFonts w:ascii="Sakkal Majalla" w:hAnsi="Sakkal Majalla" w:cs="Sakkal Majalla"/>
          <w:sz w:val="32"/>
          <w:szCs w:val="32"/>
        </w:rPr>
      </w:pPr>
      <w:r w:rsidRPr="003560F2">
        <w:rPr>
          <w:rFonts w:ascii="Sakkal Majalla" w:hAnsi="Sakkal Majalla" w:cs="Sakkal Majalla"/>
          <w:sz w:val="32"/>
          <w:szCs w:val="32"/>
          <w:rtl/>
        </w:rPr>
        <w:t>على الرغم من التشابه في التركيز على التحول الرقمي، إلا أن الدراسات السابقة اختلفت في نطاقها وموضوعها التحليلي. فبينما ركزت الدراسات المصرية على القطاع المصرفي وأنواع محددة من المخاطر مثل الائتمان والسوق، تناولت دراسات أخرى مثل زغني (2022) وأشواق (2020) قطاع التأمين في الجزائر، مستعرضة واقع إدارة المخاطر في مكاتب التأمين المحلية وتأثير اللوائح التنظيمية على الأداء. وأظهرت هذه الدراسات وجود قصور في الهياكل المؤسسية وعدم وجود ثقافة مؤسسية متكاملة لإدارة المخاطر، مما يجعل التعامل مع المخاطر قائمًا على ردود الفعل أكثر من كونه استباقيًا وتحليليًا. أما دراسة الصديق (2022) فقد ركزت على أثر إدارة مخاطر التحول الرقمي على كفاءة أمن المعلومات في المصارف الليبية، مؤكدة على أهمية الرقابة الداخلية والسياسات الرقمية المتطورة لمواجهة المخاطر الرقمية، في حين أن دراسة عبد الله (2018) أكدت على العلاقة بين إدارة المخاطر ومرونة تسوية المطالبات في شركات التأمين السودانية، مشيرة إلى أن انتقاء الأخطار بشكل علمي يعزز الاستقرار المالي للشركة</w:t>
      </w:r>
      <w:r w:rsidRPr="003560F2">
        <w:rPr>
          <w:rFonts w:ascii="Sakkal Majalla" w:hAnsi="Sakkal Majalla" w:cs="Sakkal Majalla"/>
          <w:sz w:val="32"/>
          <w:szCs w:val="32"/>
        </w:rPr>
        <w:t>.</w:t>
      </w:r>
    </w:p>
    <w:p w14:paraId="63C5A847" w14:textId="77777777" w:rsidR="0005769C" w:rsidRPr="003560F2" w:rsidRDefault="0005769C" w:rsidP="005077D7">
      <w:pPr>
        <w:spacing w:before="240" w:line="276" w:lineRule="auto"/>
        <w:ind w:firstLine="720"/>
        <w:jc w:val="lowKashida"/>
        <w:rPr>
          <w:rFonts w:ascii="Sakkal Majalla" w:hAnsi="Sakkal Majalla" w:cs="Sakkal Majalla"/>
          <w:sz w:val="32"/>
          <w:szCs w:val="32"/>
        </w:rPr>
      </w:pPr>
      <w:r w:rsidRPr="003560F2">
        <w:rPr>
          <w:rFonts w:ascii="Sakkal Majalla" w:hAnsi="Sakkal Majalla" w:cs="Sakkal Majalla"/>
          <w:sz w:val="32"/>
          <w:szCs w:val="32"/>
          <w:rtl/>
        </w:rPr>
        <w:lastRenderedPageBreak/>
        <w:t>ما يميز الدراسة الحالية عن الدراسات السابقة هو تركيزها على شركات التأمين في المملكة العربية السعودية، وهو قطاع لم يحظ بتغطية واسعة في الأبحاث السابقة، مما يسد فجوة مهمة في الأدبيات المحلية والإقليمية. كما تتبنى الدراسة الحالية نموذجًا متكاملًا يجمع بين التحول الرقمي، نظم المعلومات المؤسسية الرقمية، التطبيقات الذكية، وأدوات التحليل الذكي والذكاء الاصطناعي لتقييم أثرها على كفاءة إدارة المخاطر، ما يمنح الدراسة عمقًا تحليليًا أكبر مقارنة بالدراسات السابقة التي ركزت على عنصر أو عنصرين فقط. علاوة على ذلك، تستخدم الدراسة أساليب كمية متقدمة لتحليل أثر كل عنصر من عناصر التحول الرقمي على إدارة المخاطر، مع تقديم توصيات استراتيجية قابلة للتطبيق في المؤسسات السعودية، مع مراعاة الخصوصية القانونية والثقافية والاقتصادية للقطاع، وهو ما يميزها عن الدراسات السابقة التي تناولت بيئات مختلفة مثل مصر، الجزائر، ليبيا، والسودان</w:t>
      </w:r>
      <w:r w:rsidRPr="003560F2">
        <w:rPr>
          <w:rFonts w:ascii="Sakkal Majalla" w:hAnsi="Sakkal Majalla" w:cs="Sakkal Majalla"/>
          <w:sz w:val="32"/>
          <w:szCs w:val="32"/>
        </w:rPr>
        <w:t>.</w:t>
      </w:r>
    </w:p>
    <w:p w14:paraId="06467F99" w14:textId="77777777" w:rsidR="009077E1" w:rsidRPr="003560F2" w:rsidRDefault="009077E1" w:rsidP="005077D7">
      <w:pPr>
        <w:spacing w:before="100" w:beforeAutospacing="1" w:after="100" w:afterAutospacing="1" w:line="276" w:lineRule="auto"/>
        <w:jc w:val="center"/>
        <w:rPr>
          <w:rFonts w:ascii="Sakkal Majalla" w:eastAsia="Times New Roman" w:hAnsi="Sakkal Majalla" w:cs="Sakkal Majalla"/>
          <w:b/>
          <w:bCs/>
          <w:sz w:val="32"/>
          <w:szCs w:val="32"/>
          <w:rtl/>
        </w:rPr>
      </w:pPr>
    </w:p>
    <w:p w14:paraId="0CC8A630" w14:textId="77777777" w:rsidR="009077E1" w:rsidRPr="003560F2" w:rsidRDefault="009077E1" w:rsidP="005077D7">
      <w:pPr>
        <w:spacing w:before="100" w:beforeAutospacing="1" w:after="100" w:afterAutospacing="1" w:line="276" w:lineRule="auto"/>
        <w:jc w:val="center"/>
        <w:rPr>
          <w:rFonts w:ascii="Sakkal Majalla" w:eastAsia="Times New Roman" w:hAnsi="Sakkal Majalla" w:cs="Sakkal Majalla"/>
          <w:b/>
          <w:bCs/>
          <w:sz w:val="32"/>
          <w:szCs w:val="32"/>
          <w:rtl/>
        </w:rPr>
      </w:pPr>
    </w:p>
    <w:p w14:paraId="2B57F450" w14:textId="77777777" w:rsidR="009077E1" w:rsidRPr="003560F2" w:rsidRDefault="009077E1" w:rsidP="005077D7">
      <w:pPr>
        <w:spacing w:before="100" w:beforeAutospacing="1" w:after="100" w:afterAutospacing="1" w:line="276" w:lineRule="auto"/>
        <w:jc w:val="center"/>
        <w:rPr>
          <w:rFonts w:ascii="Sakkal Majalla" w:eastAsia="Times New Roman" w:hAnsi="Sakkal Majalla" w:cs="Sakkal Majalla"/>
          <w:b/>
          <w:bCs/>
          <w:sz w:val="32"/>
          <w:szCs w:val="32"/>
          <w:rtl/>
        </w:rPr>
      </w:pPr>
    </w:p>
    <w:p w14:paraId="4463BC23" w14:textId="23241574" w:rsidR="009077E1" w:rsidRPr="003560F2" w:rsidRDefault="009077E1" w:rsidP="005077D7">
      <w:pPr>
        <w:spacing w:before="100" w:beforeAutospacing="1" w:after="100" w:afterAutospacing="1" w:line="276" w:lineRule="auto"/>
        <w:rPr>
          <w:rFonts w:ascii="Sakkal Majalla" w:eastAsia="Times New Roman" w:hAnsi="Sakkal Majalla" w:cs="Sakkal Majalla"/>
          <w:b/>
          <w:bCs/>
          <w:sz w:val="32"/>
          <w:szCs w:val="32"/>
          <w:rtl/>
        </w:rPr>
      </w:pPr>
    </w:p>
    <w:p w14:paraId="4DBB495A" w14:textId="7AD86DFD" w:rsidR="00307D42" w:rsidRPr="00307D42" w:rsidRDefault="00307D42" w:rsidP="005077D7">
      <w:pPr>
        <w:spacing w:before="240" w:line="276" w:lineRule="auto"/>
        <w:jc w:val="lowKashida"/>
        <w:rPr>
          <w:rFonts w:ascii="Sakkal Majalla" w:hAnsi="Sakkal Majalla" w:cs="Sakkal Majalla"/>
          <w:sz w:val="32"/>
          <w:szCs w:val="32"/>
        </w:rPr>
      </w:pPr>
    </w:p>
    <w:sectPr w:rsidR="00307D42" w:rsidRPr="00307D42" w:rsidSect="003560F2">
      <w:footerReference w:type="default" r:id="rId9"/>
      <w:pgSz w:w="11906" w:h="16838"/>
      <w:pgMar w:top="1797" w:right="1797" w:bottom="1797" w:left="1797"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9CE2A4" w14:textId="77777777" w:rsidR="008877AD" w:rsidRDefault="008877AD" w:rsidP="009125CE">
      <w:pPr>
        <w:spacing w:after="0" w:line="240" w:lineRule="auto"/>
      </w:pPr>
      <w:r>
        <w:separator/>
      </w:r>
    </w:p>
  </w:endnote>
  <w:endnote w:type="continuationSeparator" w:id="0">
    <w:p w14:paraId="1B0441ED" w14:textId="77777777" w:rsidR="008877AD" w:rsidRDefault="008877A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Aptos">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07315318"/>
      <w:docPartObj>
        <w:docPartGallery w:val="Page Numbers (Bottom of Page)"/>
        <w:docPartUnique/>
      </w:docPartObj>
    </w:sdtPr>
    <w:sdtEndPr>
      <w:rPr>
        <w:noProof/>
      </w:rPr>
    </w:sdtEndPr>
    <w:sdtContent>
      <w:p w14:paraId="5A73BDED" w14:textId="21DA47F1" w:rsidR="00CB049F" w:rsidRDefault="00CB049F">
        <w:pPr>
          <w:pStyle w:val="Footer"/>
          <w:jc w:val="center"/>
        </w:pPr>
        <w:r>
          <w:fldChar w:fldCharType="begin"/>
        </w:r>
        <w:r>
          <w:instrText xml:space="preserve"> PAGE   \* MERGEFORMAT </w:instrText>
        </w:r>
        <w:r>
          <w:fldChar w:fldCharType="separate"/>
        </w:r>
        <w:r w:rsidR="00A82F01">
          <w:rPr>
            <w:noProof/>
            <w:rtl/>
          </w:rPr>
          <w:t>4</w:t>
        </w:r>
        <w:r>
          <w:rPr>
            <w:noProof/>
          </w:rPr>
          <w:fldChar w:fldCharType="end"/>
        </w:r>
      </w:p>
    </w:sdtContent>
  </w:sdt>
  <w:p w14:paraId="32C712C2" w14:textId="77777777" w:rsidR="00CB049F" w:rsidRDefault="00CB04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00EBC" w14:textId="77777777" w:rsidR="008877AD" w:rsidRDefault="008877AD" w:rsidP="009125CE">
      <w:pPr>
        <w:spacing w:after="0" w:line="240" w:lineRule="auto"/>
      </w:pPr>
      <w:r>
        <w:separator/>
      </w:r>
    </w:p>
  </w:footnote>
  <w:footnote w:type="continuationSeparator" w:id="0">
    <w:p w14:paraId="4F4463B3" w14:textId="77777777" w:rsidR="008877AD" w:rsidRDefault="008877A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71084"/>
    <w:multiLevelType w:val="hybridMultilevel"/>
    <w:tmpl w:val="40CC3BD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A511B4"/>
    <w:multiLevelType w:val="multilevel"/>
    <w:tmpl w:val="BD6A3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724859"/>
    <w:multiLevelType w:val="multilevel"/>
    <w:tmpl w:val="65107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81657C"/>
    <w:multiLevelType w:val="hybridMultilevel"/>
    <w:tmpl w:val="19E6E6D6"/>
    <w:lvl w:ilvl="0" w:tplc="04090001">
      <w:start w:val="1"/>
      <w:numFmt w:val="bullet"/>
      <w:lvlText w:val=""/>
      <w:lvlJc w:val="left"/>
      <w:pPr>
        <w:ind w:left="1280" w:hanging="360"/>
      </w:pPr>
      <w:rPr>
        <w:rFonts w:ascii="Symbol" w:hAnsi="Symbol" w:hint="default"/>
      </w:rPr>
    </w:lvl>
    <w:lvl w:ilvl="1" w:tplc="5FF0DA40">
      <w:start w:val="1"/>
      <w:numFmt w:val="decimal"/>
      <w:lvlText w:val="%2."/>
      <w:lvlJc w:val="left"/>
      <w:pPr>
        <w:ind w:left="2360" w:hanging="720"/>
      </w:pPr>
      <w:rPr>
        <w:rFonts w:hint="default"/>
        <w:sz w:val="28"/>
      </w:rPr>
    </w:lvl>
    <w:lvl w:ilvl="2" w:tplc="FFFFFFFF" w:tentative="1">
      <w:start w:val="1"/>
      <w:numFmt w:val="lowerRoman"/>
      <w:lvlText w:val="%3."/>
      <w:lvlJc w:val="right"/>
      <w:pPr>
        <w:ind w:left="2720" w:hanging="180"/>
      </w:pPr>
    </w:lvl>
    <w:lvl w:ilvl="3" w:tplc="FFFFFFFF" w:tentative="1">
      <w:start w:val="1"/>
      <w:numFmt w:val="decimal"/>
      <w:lvlText w:val="%4."/>
      <w:lvlJc w:val="left"/>
      <w:pPr>
        <w:ind w:left="3440" w:hanging="360"/>
      </w:pPr>
    </w:lvl>
    <w:lvl w:ilvl="4" w:tplc="FFFFFFFF" w:tentative="1">
      <w:start w:val="1"/>
      <w:numFmt w:val="lowerLetter"/>
      <w:lvlText w:val="%5."/>
      <w:lvlJc w:val="left"/>
      <w:pPr>
        <w:ind w:left="4160" w:hanging="360"/>
      </w:pPr>
    </w:lvl>
    <w:lvl w:ilvl="5" w:tplc="FFFFFFFF" w:tentative="1">
      <w:start w:val="1"/>
      <w:numFmt w:val="lowerRoman"/>
      <w:lvlText w:val="%6."/>
      <w:lvlJc w:val="right"/>
      <w:pPr>
        <w:ind w:left="4880" w:hanging="180"/>
      </w:pPr>
    </w:lvl>
    <w:lvl w:ilvl="6" w:tplc="FFFFFFFF" w:tentative="1">
      <w:start w:val="1"/>
      <w:numFmt w:val="decimal"/>
      <w:lvlText w:val="%7."/>
      <w:lvlJc w:val="left"/>
      <w:pPr>
        <w:ind w:left="5600" w:hanging="360"/>
      </w:pPr>
    </w:lvl>
    <w:lvl w:ilvl="7" w:tplc="FFFFFFFF" w:tentative="1">
      <w:start w:val="1"/>
      <w:numFmt w:val="lowerLetter"/>
      <w:lvlText w:val="%8."/>
      <w:lvlJc w:val="left"/>
      <w:pPr>
        <w:ind w:left="6320" w:hanging="360"/>
      </w:pPr>
    </w:lvl>
    <w:lvl w:ilvl="8" w:tplc="FFFFFFFF" w:tentative="1">
      <w:start w:val="1"/>
      <w:numFmt w:val="lowerRoman"/>
      <w:lvlText w:val="%9."/>
      <w:lvlJc w:val="right"/>
      <w:pPr>
        <w:ind w:left="7040" w:hanging="180"/>
      </w:pPr>
    </w:lvl>
  </w:abstractNum>
  <w:abstractNum w:abstractNumId="4" w15:restartNumberingAfterBreak="0">
    <w:nsid w:val="09D97918"/>
    <w:multiLevelType w:val="hybridMultilevel"/>
    <w:tmpl w:val="B76E71CC"/>
    <w:lvl w:ilvl="0" w:tplc="04090001">
      <w:start w:val="1"/>
      <w:numFmt w:val="bullet"/>
      <w:lvlText w:val=""/>
      <w:lvlJc w:val="left"/>
      <w:pPr>
        <w:ind w:left="1650" w:hanging="360"/>
      </w:pPr>
      <w:rPr>
        <w:rFonts w:ascii="Symbol" w:hAnsi="Symbol" w:hint="default"/>
      </w:rPr>
    </w:lvl>
    <w:lvl w:ilvl="1" w:tplc="04090003" w:tentative="1">
      <w:start w:val="1"/>
      <w:numFmt w:val="bullet"/>
      <w:lvlText w:val="o"/>
      <w:lvlJc w:val="left"/>
      <w:pPr>
        <w:ind w:left="2370" w:hanging="360"/>
      </w:pPr>
      <w:rPr>
        <w:rFonts w:ascii="Courier New" w:hAnsi="Courier New" w:cs="Courier New" w:hint="default"/>
      </w:rPr>
    </w:lvl>
    <w:lvl w:ilvl="2" w:tplc="04090005" w:tentative="1">
      <w:start w:val="1"/>
      <w:numFmt w:val="bullet"/>
      <w:lvlText w:val=""/>
      <w:lvlJc w:val="left"/>
      <w:pPr>
        <w:ind w:left="3090" w:hanging="360"/>
      </w:pPr>
      <w:rPr>
        <w:rFonts w:ascii="Wingdings" w:hAnsi="Wingdings" w:hint="default"/>
      </w:rPr>
    </w:lvl>
    <w:lvl w:ilvl="3" w:tplc="04090001" w:tentative="1">
      <w:start w:val="1"/>
      <w:numFmt w:val="bullet"/>
      <w:lvlText w:val=""/>
      <w:lvlJc w:val="left"/>
      <w:pPr>
        <w:ind w:left="3810" w:hanging="360"/>
      </w:pPr>
      <w:rPr>
        <w:rFonts w:ascii="Symbol" w:hAnsi="Symbol" w:hint="default"/>
      </w:rPr>
    </w:lvl>
    <w:lvl w:ilvl="4" w:tplc="04090003" w:tentative="1">
      <w:start w:val="1"/>
      <w:numFmt w:val="bullet"/>
      <w:lvlText w:val="o"/>
      <w:lvlJc w:val="left"/>
      <w:pPr>
        <w:ind w:left="4530" w:hanging="360"/>
      </w:pPr>
      <w:rPr>
        <w:rFonts w:ascii="Courier New" w:hAnsi="Courier New" w:cs="Courier New" w:hint="default"/>
      </w:rPr>
    </w:lvl>
    <w:lvl w:ilvl="5" w:tplc="04090005" w:tentative="1">
      <w:start w:val="1"/>
      <w:numFmt w:val="bullet"/>
      <w:lvlText w:val=""/>
      <w:lvlJc w:val="left"/>
      <w:pPr>
        <w:ind w:left="5250" w:hanging="360"/>
      </w:pPr>
      <w:rPr>
        <w:rFonts w:ascii="Wingdings" w:hAnsi="Wingdings" w:hint="default"/>
      </w:rPr>
    </w:lvl>
    <w:lvl w:ilvl="6" w:tplc="04090001" w:tentative="1">
      <w:start w:val="1"/>
      <w:numFmt w:val="bullet"/>
      <w:lvlText w:val=""/>
      <w:lvlJc w:val="left"/>
      <w:pPr>
        <w:ind w:left="5970" w:hanging="360"/>
      </w:pPr>
      <w:rPr>
        <w:rFonts w:ascii="Symbol" w:hAnsi="Symbol" w:hint="default"/>
      </w:rPr>
    </w:lvl>
    <w:lvl w:ilvl="7" w:tplc="04090003" w:tentative="1">
      <w:start w:val="1"/>
      <w:numFmt w:val="bullet"/>
      <w:lvlText w:val="o"/>
      <w:lvlJc w:val="left"/>
      <w:pPr>
        <w:ind w:left="6690" w:hanging="360"/>
      </w:pPr>
      <w:rPr>
        <w:rFonts w:ascii="Courier New" w:hAnsi="Courier New" w:cs="Courier New" w:hint="default"/>
      </w:rPr>
    </w:lvl>
    <w:lvl w:ilvl="8" w:tplc="04090005" w:tentative="1">
      <w:start w:val="1"/>
      <w:numFmt w:val="bullet"/>
      <w:lvlText w:val=""/>
      <w:lvlJc w:val="left"/>
      <w:pPr>
        <w:ind w:left="7410" w:hanging="360"/>
      </w:pPr>
      <w:rPr>
        <w:rFonts w:ascii="Wingdings" w:hAnsi="Wingdings" w:hint="default"/>
      </w:rPr>
    </w:lvl>
  </w:abstractNum>
  <w:abstractNum w:abstractNumId="5" w15:restartNumberingAfterBreak="0">
    <w:nsid w:val="0D91238E"/>
    <w:multiLevelType w:val="hybridMultilevel"/>
    <w:tmpl w:val="6A70A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FC2FF8"/>
    <w:multiLevelType w:val="multilevel"/>
    <w:tmpl w:val="121AE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AF4F56"/>
    <w:multiLevelType w:val="multilevel"/>
    <w:tmpl w:val="A89AC8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8791FC7"/>
    <w:multiLevelType w:val="multilevel"/>
    <w:tmpl w:val="88E4F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47513A"/>
    <w:multiLevelType w:val="multilevel"/>
    <w:tmpl w:val="CC1A8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EF5563"/>
    <w:multiLevelType w:val="hybridMultilevel"/>
    <w:tmpl w:val="0F94E9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745401"/>
    <w:multiLevelType w:val="multilevel"/>
    <w:tmpl w:val="F998E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E9730B8"/>
    <w:multiLevelType w:val="multilevel"/>
    <w:tmpl w:val="6CDA7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DD06C1"/>
    <w:multiLevelType w:val="multilevel"/>
    <w:tmpl w:val="84566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8176F6"/>
    <w:multiLevelType w:val="hybridMultilevel"/>
    <w:tmpl w:val="9EAE1D56"/>
    <w:lvl w:ilvl="0" w:tplc="54BAED80">
      <w:start w:val="1"/>
      <w:numFmt w:val="decimal"/>
      <w:suff w:val="space"/>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3221B25"/>
    <w:multiLevelType w:val="multilevel"/>
    <w:tmpl w:val="FDE4D7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4742E08"/>
    <w:multiLevelType w:val="multilevel"/>
    <w:tmpl w:val="290AD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640BB5"/>
    <w:multiLevelType w:val="multilevel"/>
    <w:tmpl w:val="8F007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69A1E36"/>
    <w:multiLevelType w:val="multilevel"/>
    <w:tmpl w:val="6B7E2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881FF4"/>
    <w:multiLevelType w:val="hybridMultilevel"/>
    <w:tmpl w:val="001C6E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C533BE"/>
    <w:multiLevelType w:val="hybridMultilevel"/>
    <w:tmpl w:val="5838F922"/>
    <w:lvl w:ilvl="0" w:tplc="C32030A4">
      <w:start w:val="1"/>
      <w:numFmt w:val="decimal"/>
      <w:lvlText w:val="%1."/>
      <w:lvlJc w:val="left"/>
      <w:pPr>
        <w:ind w:left="720" w:hanging="360"/>
      </w:pPr>
      <w:rPr>
        <w:rFonts w:hint="default"/>
      </w:rPr>
    </w:lvl>
    <w:lvl w:ilvl="1" w:tplc="6FBC1028">
      <w:start w:val="8"/>
      <w:numFmt w:val="bullet"/>
      <w:lvlText w:val="•"/>
      <w:lvlJc w:val="left"/>
      <w:pPr>
        <w:ind w:left="1872" w:hanging="792"/>
      </w:pPr>
      <w:rPr>
        <w:rFonts w:ascii="Times New Roman" w:eastAsiaTheme="minorHAnsi" w:hAnsi="Times New Roman" w:cs="Times New Roman" w:hint="default"/>
        <w:b/>
        <w:sz w:val="24"/>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6357B4"/>
    <w:multiLevelType w:val="multilevel"/>
    <w:tmpl w:val="DA1AD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61B73E2"/>
    <w:multiLevelType w:val="multilevel"/>
    <w:tmpl w:val="E0E66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9E3CA4"/>
    <w:multiLevelType w:val="multilevel"/>
    <w:tmpl w:val="2E9C6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FD0AF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9A41702"/>
    <w:multiLevelType w:val="multilevel"/>
    <w:tmpl w:val="D700C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A3C6256"/>
    <w:multiLevelType w:val="hybridMultilevel"/>
    <w:tmpl w:val="B35C68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C18338F"/>
    <w:multiLevelType w:val="hybridMultilevel"/>
    <w:tmpl w:val="BCE43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F705FFA"/>
    <w:multiLevelType w:val="hybridMultilevel"/>
    <w:tmpl w:val="A058FC22"/>
    <w:lvl w:ilvl="0" w:tplc="6FBC1028">
      <w:start w:val="8"/>
      <w:numFmt w:val="bullet"/>
      <w:lvlText w:val="•"/>
      <w:lvlJc w:val="left"/>
      <w:pPr>
        <w:ind w:left="1872" w:hanging="792"/>
      </w:pPr>
      <w:rPr>
        <w:rFonts w:ascii="Times New Roman" w:eastAsiaTheme="minorHAnsi" w:hAnsi="Times New Roman" w:cs="Times New Roman" w:hint="default"/>
        <w:b/>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21C5E6E"/>
    <w:multiLevelType w:val="multilevel"/>
    <w:tmpl w:val="C5E68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6EB75BB"/>
    <w:multiLevelType w:val="hybridMultilevel"/>
    <w:tmpl w:val="B31E0538"/>
    <w:lvl w:ilvl="0" w:tplc="6FBC1028">
      <w:start w:val="8"/>
      <w:numFmt w:val="bullet"/>
      <w:lvlText w:val="•"/>
      <w:lvlJc w:val="left"/>
      <w:pPr>
        <w:ind w:left="1872" w:hanging="792"/>
      </w:pPr>
      <w:rPr>
        <w:rFonts w:ascii="Times New Roman" w:eastAsiaTheme="minorHAnsi" w:hAnsi="Times New Roman" w:cs="Times New Roman" w:hint="default"/>
        <w:b/>
        <w:sz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D230990"/>
    <w:multiLevelType w:val="multilevel"/>
    <w:tmpl w:val="0AAEF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EEB5A9E"/>
    <w:multiLevelType w:val="hybridMultilevel"/>
    <w:tmpl w:val="6F8E2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0ED51B3"/>
    <w:multiLevelType w:val="multilevel"/>
    <w:tmpl w:val="EA6A9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164A88"/>
    <w:multiLevelType w:val="hybridMultilevel"/>
    <w:tmpl w:val="F2960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40C62ED"/>
    <w:multiLevelType w:val="hybridMultilevel"/>
    <w:tmpl w:val="F3B87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7C656B8"/>
    <w:multiLevelType w:val="multilevel"/>
    <w:tmpl w:val="17DCD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96E70E6"/>
    <w:multiLevelType w:val="multilevel"/>
    <w:tmpl w:val="0D220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BBC6073"/>
    <w:multiLevelType w:val="hybridMultilevel"/>
    <w:tmpl w:val="EC4833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DCF6A7C"/>
    <w:multiLevelType w:val="multilevel"/>
    <w:tmpl w:val="B0CE7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F625835"/>
    <w:multiLevelType w:val="multilevel"/>
    <w:tmpl w:val="F9AA92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1AA4573"/>
    <w:multiLevelType w:val="multilevel"/>
    <w:tmpl w:val="0A9A2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35D1374"/>
    <w:multiLevelType w:val="multilevel"/>
    <w:tmpl w:val="D6529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1043706">
    <w:abstractNumId w:val="40"/>
  </w:num>
  <w:num w:numId="2" w16cid:durableId="34429350">
    <w:abstractNumId w:val="21"/>
  </w:num>
  <w:num w:numId="3" w16cid:durableId="377510452">
    <w:abstractNumId w:val="37"/>
  </w:num>
  <w:num w:numId="4" w16cid:durableId="716709335">
    <w:abstractNumId w:val="25"/>
  </w:num>
  <w:num w:numId="5" w16cid:durableId="271713494">
    <w:abstractNumId w:val="10"/>
  </w:num>
  <w:num w:numId="6" w16cid:durableId="1625188662">
    <w:abstractNumId w:val="0"/>
  </w:num>
  <w:num w:numId="7" w16cid:durableId="1914970605">
    <w:abstractNumId w:val="20"/>
  </w:num>
  <w:num w:numId="8" w16cid:durableId="205334810">
    <w:abstractNumId w:val="31"/>
  </w:num>
  <w:num w:numId="9" w16cid:durableId="1526600285">
    <w:abstractNumId w:val="30"/>
  </w:num>
  <w:num w:numId="10" w16cid:durableId="167063932">
    <w:abstractNumId w:val="28"/>
  </w:num>
  <w:num w:numId="11" w16cid:durableId="285935727">
    <w:abstractNumId w:val="4"/>
  </w:num>
  <w:num w:numId="12" w16cid:durableId="848521286">
    <w:abstractNumId w:val="7"/>
  </w:num>
  <w:num w:numId="13" w16cid:durableId="1128742477">
    <w:abstractNumId w:val="15"/>
  </w:num>
  <w:num w:numId="14" w16cid:durableId="1165629022">
    <w:abstractNumId w:val="24"/>
  </w:num>
  <w:num w:numId="15" w16cid:durableId="87121109">
    <w:abstractNumId w:val="19"/>
  </w:num>
  <w:num w:numId="16" w16cid:durableId="2039116628">
    <w:abstractNumId w:val="27"/>
  </w:num>
  <w:num w:numId="17" w16cid:durableId="688724494">
    <w:abstractNumId w:val="1"/>
  </w:num>
  <w:num w:numId="18" w16cid:durableId="2076511549">
    <w:abstractNumId w:val="17"/>
  </w:num>
  <w:num w:numId="19" w16cid:durableId="1044985008">
    <w:abstractNumId w:val="16"/>
  </w:num>
  <w:num w:numId="20" w16cid:durableId="1661543033">
    <w:abstractNumId w:val="13"/>
  </w:num>
  <w:num w:numId="21" w16cid:durableId="1423405882">
    <w:abstractNumId w:val="8"/>
  </w:num>
  <w:num w:numId="22" w16cid:durableId="1397633286">
    <w:abstractNumId w:val="11"/>
  </w:num>
  <w:num w:numId="23" w16cid:durableId="1524171125">
    <w:abstractNumId w:val="2"/>
  </w:num>
  <w:num w:numId="24" w16cid:durableId="790129531">
    <w:abstractNumId w:val="23"/>
  </w:num>
  <w:num w:numId="25" w16cid:durableId="1136872025">
    <w:abstractNumId w:val="9"/>
  </w:num>
  <w:num w:numId="26" w16cid:durableId="741877496">
    <w:abstractNumId w:val="41"/>
  </w:num>
  <w:num w:numId="27" w16cid:durableId="1564637251">
    <w:abstractNumId w:val="35"/>
  </w:num>
  <w:num w:numId="28" w16cid:durableId="1170176507">
    <w:abstractNumId w:val="5"/>
  </w:num>
  <w:num w:numId="29" w16cid:durableId="1054624368">
    <w:abstractNumId w:val="34"/>
  </w:num>
  <w:num w:numId="30" w16cid:durableId="1017540390">
    <w:abstractNumId w:val="3"/>
  </w:num>
  <w:num w:numId="31" w16cid:durableId="109708852">
    <w:abstractNumId w:val="38"/>
  </w:num>
  <w:num w:numId="32" w16cid:durableId="3366634">
    <w:abstractNumId w:val="32"/>
  </w:num>
  <w:num w:numId="33" w16cid:durableId="312757995">
    <w:abstractNumId w:val="26"/>
  </w:num>
  <w:num w:numId="34" w16cid:durableId="303126898">
    <w:abstractNumId w:val="22"/>
  </w:num>
  <w:num w:numId="35" w16cid:durableId="444347271">
    <w:abstractNumId w:val="39"/>
  </w:num>
  <w:num w:numId="36" w16cid:durableId="341395269">
    <w:abstractNumId w:val="36"/>
  </w:num>
  <w:num w:numId="37" w16cid:durableId="313728969">
    <w:abstractNumId w:val="12"/>
  </w:num>
  <w:num w:numId="38" w16cid:durableId="1622102650">
    <w:abstractNumId w:val="42"/>
  </w:num>
  <w:num w:numId="39" w16cid:durableId="641276323">
    <w:abstractNumId w:val="29"/>
  </w:num>
  <w:num w:numId="40" w16cid:durableId="1415128521">
    <w:abstractNumId w:val="33"/>
  </w:num>
  <w:num w:numId="41" w16cid:durableId="1144272712">
    <w:abstractNumId w:val="6"/>
  </w:num>
  <w:num w:numId="42" w16cid:durableId="812603366">
    <w:abstractNumId w:val="18"/>
  </w:num>
  <w:num w:numId="43" w16cid:durableId="25691240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5769C"/>
    <w:rsid w:val="000C0BAC"/>
    <w:rsid w:val="000F44B4"/>
    <w:rsid w:val="00117B87"/>
    <w:rsid w:val="00136546"/>
    <w:rsid w:val="001902DB"/>
    <w:rsid w:val="0019483F"/>
    <w:rsid w:val="001C2162"/>
    <w:rsid w:val="00210135"/>
    <w:rsid w:val="00211CAB"/>
    <w:rsid w:val="00220E2E"/>
    <w:rsid w:val="00253281"/>
    <w:rsid w:val="002760F8"/>
    <w:rsid w:val="00307D42"/>
    <w:rsid w:val="0031350A"/>
    <w:rsid w:val="00347C04"/>
    <w:rsid w:val="003560F2"/>
    <w:rsid w:val="003F70C6"/>
    <w:rsid w:val="004A3CCD"/>
    <w:rsid w:val="004F2849"/>
    <w:rsid w:val="005077D7"/>
    <w:rsid w:val="00516738"/>
    <w:rsid w:val="00590B27"/>
    <w:rsid w:val="005F7652"/>
    <w:rsid w:val="0062761F"/>
    <w:rsid w:val="006948DE"/>
    <w:rsid w:val="006B2156"/>
    <w:rsid w:val="006B50CC"/>
    <w:rsid w:val="006C7946"/>
    <w:rsid w:val="007718B7"/>
    <w:rsid w:val="00781F94"/>
    <w:rsid w:val="007B0E54"/>
    <w:rsid w:val="007C6797"/>
    <w:rsid w:val="007E3A20"/>
    <w:rsid w:val="00856E1A"/>
    <w:rsid w:val="00877AAC"/>
    <w:rsid w:val="008877A6"/>
    <w:rsid w:val="008877AD"/>
    <w:rsid w:val="008C5523"/>
    <w:rsid w:val="008F1EAE"/>
    <w:rsid w:val="009077E1"/>
    <w:rsid w:val="009125CE"/>
    <w:rsid w:val="009934CF"/>
    <w:rsid w:val="009A1228"/>
    <w:rsid w:val="009B6888"/>
    <w:rsid w:val="009C0161"/>
    <w:rsid w:val="009D108D"/>
    <w:rsid w:val="009E1436"/>
    <w:rsid w:val="009E5668"/>
    <w:rsid w:val="00A74F76"/>
    <w:rsid w:val="00A80699"/>
    <w:rsid w:val="00A82F01"/>
    <w:rsid w:val="00A878CF"/>
    <w:rsid w:val="00AA79E9"/>
    <w:rsid w:val="00AB0A70"/>
    <w:rsid w:val="00AD13A3"/>
    <w:rsid w:val="00B06E1F"/>
    <w:rsid w:val="00B30695"/>
    <w:rsid w:val="00B55620"/>
    <w:rsid w:val="00B63B0F"/>
    <w:rsid w:val="00B70049"/>
    <w:rsid w:val="00B7678A"/>
    <w:rsid w:val="00C04D0B"/>
    <w:rsid w:val="00C71E18"/>
    <w:rsid w:val="00C76F50"/>
    <w:rsid w:val="00CA5C1F"/>
    <w:rsid w:val="00CB049F"/>
    <w:rsid w:val="00D02BCC"/>
    <w:rsid w:val="00D22171"/>
    <w:rsid w:val="00D54552"/>
    <w:rsid w:val="00DA2211"/>
    <w:rsid w:val="00DC3780"/>
    <w:rsid w:val="00E01146"/>
    <w:rsid w:val="00E522EB"/>
    <w:rsid w:val="00E71C79"/>
    <w:rsid w:val="00E80FD9"/>
    <w:rsid w:val="00E95FB3"/>
    <w:rsid w:val="00EA6B5D"/>
    <w:rsid w:val="00EC7B73"/>
    <w:rsid w:val="00EE24BE"/>
    <w:rsid w:val="00F060EF"/>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9077E1"/>
    <w:pPr>
      <w:keepNext/>
      <w:keepLines/>
      <w:bidi w:val="0"/>
      <w:spacing w:before="240" w:after="0"/>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Heading2">
    <w:name w:val="heading 2"/>
    <w:basedOn w:val="Normal"/>
    <w:link w:val="Heading2Char"/>
    <w:uiPriority w:val="9"/>
    <w:qFormat/>
    <w:rsid w:val="009077E1"/>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next w:val="Normal"/>
    <w:link w:val="Heading3Char"/>
    <w:uiPriority w:val="9"/>
    <w:unhideWhenUsed/>
    <w:qFormat/>
    <w:rsid w:val="009077E1"/>
    <w:pPr>
      <w:keepNext/>
      <w:keepLines/>
      <w:bidi w:val="0"/>
      <w:spacing w:before="40" w:after="0"/>
      <w:outlineLvl w:val="2"/>
    </w:pPr>
    <w:rPr>
      <w:rFonts w:asciiTheme="majorHAnsi" w:eastAsiaTheme="majorEastAsia" w:hAnsiTheme="majorHAnsi" w:cstheme="majorBidi"/>
      <w:color w:val="1F3763" w:themeColor="accent1" w:themeShade="7F"/>
      <w:kern w:val="0"/>
      <w:sz w:val="24"/>
      <w:szCs w:val="24"/>
      <w14:ligatures w14:val="none"/>
    </w:rPr>
  </w:style>
  <w:style w:type="paragraph" w:styleId="Heading4">
    <w:name w:val="heading 4"/>
    <w:basedOn w:val="Normal"/>
    <w:next w:val="Normal"/>
    <w:link w:val="Heading4Char"/>
    <w:uiPriority w:val="9"/>
    <w:semiHidden/>
    <w:unhideWhenUsed/>
    <w:qFormat/>
    <w:rsid w:val="009077E1"/>
    <w:pPr>
      <w:keepNext/>
      <w:keepLines/>
      <w:bidi w:val="0"/>
      <w:spacing w:before="40" w:after="0"/>
      <w:outlineLvl w:val="3"/>
    </w:pPr>
    <w:rPr>
      <w:rFonts w:asciiTheme="majorHAnsi" w:eastAsiaTheme="majorEastAsia" w:hAnsiTheme="majorHAnsi" w:cstheme="majorBidi"/>
      <w:i/>
      <w:iCs/>
      <w:color w:val="2F5496" w:themeColor="accent1" w:themeShade="BF"/>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CxSpLast"/>
    <w:basedOn w:val="Normal"/>
    <w:link w:val="ListParagraphChar"/>
    <w:uiPriority w:val="34"/>
    <w:qFormat/>
    <w:rsid w:val="0031350A"/>
    <w:pPr>
      <w:ind w:left="720"/>
      <w:contextualSpacing/>
    </w:pPr>
  </w:style>
  <w:style w:type="character" w:customStyle="1" w:styleId="Heading1Char">
    <w:name w:val="Heading 1 Char"/>
    <w:basedOn w:val="DefaultParagraphFont"/>
    <w:link w:val="Heading1"/>
    <w:uiPriority w:val="9"/>
    <w:rsid w:val="009077E1"/>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9077E1"/>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9077E1"/>
    <w:rPr>
      <w:rFonts w:asciiTheme="majorHAnsi" w:eastAsiaTheme="majorEastAsia" w:hAnsiTheme="majorHAnsi" w:cstheme="majorBidi"/>
      <w:color w:val="1F3763" w:themeColor="accent1" w:themeShade="7F"/>
      <w:kern w:val="0"/>
      <w:sz w:val="24"/>
      <w:szCs w:val="24"/>
      <w14:ligatures w14:val="none"/>
    </w:rPr>
  </w:style>
  <w:style w:type="character" w:customStyle="1" w:styleId="Heading4Char">
    <w:name w:val="Heading 4 Char"/>
    <w:basedOn w:val="DefaultParagraphFont"/>
    <w:link w:val="Heading4"/>
    <w:uiPriority w:val="9"/>
    <w:semiHidden/>
    <w:rsid w:val="009077E1"/>
    <w:rPr>
      <w:rFonts w:asciiTheme="majorHAnsi" w:eastAsiaTheme="majorEastAsia" w:hAnsiTheme="majorHAnsi" w:cstheme="majorBidi"/>
      <w:i/>
      <w:iCs/>
      <w:color w:val="2F5496" w:themeColor="accent1" w:themeShade="BF"/>
      <w:kern w:val="0"/>
      <w14:ligatures w14:val="none"/>
    </w:rPr>
  </w:style>
  <w:style w:type="table" w:styleId="TableGridLight">
    <w:name w:val="Grid Table Light"/>
    <w:basedOn w:val="TableNormal"/>
    <w:uiPriority w:val="40"/>
    <w:rsid w:val="009077E1"/>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CommentReference">
    <w:name w:val="annotation reference"/>
    <w:basedOn w:val="DefaultParagraphFont"/>
    <w:uiPriority w:val="99"/>
    <w:semiHidden/>
    <w:unhideWhenUsed/>
    <w:rsid w:val="009077E1"/>
    <w:rPr>
      <w:sz w:val="16"/>
      <w:szCs w:val="16"/>
    </w:rPr>
  </w:style>
  <w:style w:type="paragraph" w:styleId="CommentText">
    <w:name w:val="annotation text"/>
    <w:basedOn w:val="Normal"/>
    <w:link w:val="CommentTextChar"/>
    <w:uiPriority w:val="99"/>
    <w:semiHidden/>
    <w:unhideWhenUsed/>
    <w:rsid w:val="009077E1"/>
    <w:pPr>
      <w:bidi w:val="0"/>
      <w:spacing w:line="240" w:lineRule="auto"/>
    </w:pPr>
    <w:rPr>
      <w:kern w:val="0"/>
      <w:sz w:val="20"/>
      <w:szCs w:val="20"/>
      <w14:ligatures w14:val="none"/>
    </w:rPr>
  </w:style>
  <w:style w:type="character" w:customStyle="1" w:styleId="CommentTextChar">
    <w:name w:val="Comment Text Char"/>
    <w:basedOn w:val="DefaultParagraphFont"/>
    <w:link w:val="CommentText"/>
    <w:uiPriority w:val="99"/>
    <w:semiHidden/>
    <w:rsid w:val="009077E1"/>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9077E1"/>
    <w:rPr>
      <w:b/>
      <w:bCs/>
    </w:rPr>
  </w:style>
  <w:style w:type="character" w:customStyle="1" w:styleId="CommentSubjectChar">
    <w:name w:val="Comment Subject Char"/>
    <w:basedOn w:val="CommentTextChar"/>
    <w:link w:val="CommentSubject"/>
    <w:uiPriority w:val="99"/>
    <w:semiHidden/>
    <w:rsid w:val="009077E1"/>
    <w:rPr>
      <w:b/>
      <w:bCs/>
      <w:kern w:val="0"/>
      <w:sz w:val="20"/>
      <w:szCs w:val="20"/>
      <w14:ligatures w14:val="none"/>
    </w:rPr>
  </w:style>
  <w:style w:type="paragraph" w:styleId="BalloonText">
    <w:name w:val="Balloon Text"/>
    <w:basedOn w:val="Normal"/>
    <w:link w:val="BalloonTextChar"/>
    <w:uiPriority w:val="99"/>
    <w:semiHidden/>
    <w:unhideWhenUsed/>
    <w:rsid w:val="009077E1"/>
    <w:pPr>
      <w:bidi w:val="0"/>
      <w:spacing w:after="0" w:line="240" w:lineRule="auto"/>
    </w:pPr>
    <w:rPr>
      <w:rFonts w:ascii="Segoe UI" w:hAnsi="Segoe UI" w:cs="Segoe UI"/>
      <w:kern w:val="0"/>
      <w:sz w:val="18"/>
      <w:szCs w:val="18"/>
      <w14:ligatures w14:val="none"/>
    </w:rPr>
  </w:style>
  <w:style w:type="character" w:customStyle="1" w:styleId="BalloonTextChar">
    <w:name w:val="Balloon Text Char"/>
    <w:basedOn w:val="DefaultParagraphFont"/>
    <w:link w:val="BalloonText"/>
    <w:uiPriority w:val="99"/>
    <w:semiHidden/>
    <w:rsid w:val="009077E1"/>
    <w:rPr>
      <w:rFonts w:ascii="Segoe UI" w:hAnsi="Segoe UI" w:cs="Segoe UI"/>
      <w:kern w:val="0"/>
      <w:sz w:val="18"/>
      <w:szCs w:val="18"/>
      <w14:ligatures w14:val="none"/>
    </w:rPr>
  </w:style>
  <w:style w:type="paragraph" w:styleId="Caption">
    <w:name w:val="caption"/>
    <w:basedOn w:val="Normal"/>
    <w:next w:val="Normal"/>
    <w:uiPriority w:val="35"/>
    <w:unhideWhenUsed/>
    <w:qFormat/>
    <w:rsid w:val="009077E1"/>
    <w:pPr>
      <w:bidi w:val="0"/>
      <w:spacing w:after="200" w:line="240" w:lineRule="auto"/>
    </w:pPr>
    <w:rPr>
      <w:i/>
      <w:iCs/>
      <w:color w:val="44546A" w:themeColor="text2"/>
      <w:kern w:val="0"/>
      <w:sz w:val="18"/>
      <w:szCs w:val="18"/>
      <w14:ligatures w14:val="none"/>
    </w:rPr>
  </w:style>
  <w:style w:type="paragraph" w:styleId="NormalWeb">
    <w:name w:val="Normal (Web)"/>
    <w:basedOn w:val="Normal"/>
    <w:uiPriority w:val="99"/>
    <w:unhideWhenUsed/>
    <w:rsid w:val="009077E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077E1"/>
    <w:rPr>
      <w:b/>
      <w:bCs/>
    </w:rPr>
  </w:style>
  <w:style w:type="paragraph" w:styleId="NoSpacing">
    <w:name w:val="No Spacing"/>
    <w:link w:val="NoSpacingChar"/>
    <w:uiPriority w:val="1"/>
    <w:qFormat/>
    <w:rsid w:val="00B30695"/>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B30695"/>
    <w:rPr>
      <w:rFonts w:eastAsiaTheme="minorEastAsia"/>
      <w:kern w:val="0"/>
      <w14:ligatures w14:val="none"/>
    </w:rPr>
  </w:style>
  <w:style w:type="character" w:customStyle="1" w:styleId="ListParagraphChar">
    <w:name w:val="List Paragraph Char"/>
    <w:aliases w:val="عنوان رئيسي Char,سرد الفقراتCxSpLast Char"/>
    <w:link w:val="ListParagraph"/>
    <w:uiPriority w:val="34"/>
    <w:rsid w:val="00B30695"/>
  </w:style>
  <w:style w:type="paragraph" w:styleId="TOCHeading">
    <w:name w:val="TOC Heading"/>
    <w:basedOn w:val="Heading1"/>
    <w:next w:val="Normal"/>
    <w:uiPriority w:val="39"/>
    <w:unhideWhenUsed/>
    <w:qFormat/>
    <w:rsid w:val="005077D7"/>
    <w:pPr>
      <w:outlineLvl w:val="9"/>
    </w:pPr>
  </w:style>
  <w:style w:type="paragraph" w:styleId="TOC3">
    <w:name w:val="toc 3"/>
    <w:basedOn w:val="Normal"/>
    <w:next w:val="Normal"/>
    <w:autoRedefine/>
    <w:uiPriority w:val="39"/>
    <w:unhideWhenUsed/>
    <w:rsid w:val="005077D7"/>
    <w:pPr>
      <w:spacing w:after="100"/>
      <w:ind w:left="440"/>
    </w:pPr>
  </w:style>
  <w:style w:type="paragraph" w:styleId="TOC1">
    <w:name w:val="toc 1"/>
    <w:basedOn w:val="Normal"/>
    <w:next w:val="Normal"/>
    <w:autoRedefine/>
    <w:uiPriority w:val="39"/>
    <w:unhideWhenUsed/>
    <w:rsid w:val="005077D7"/>
    <w:pPr>
      <w:spacing w:after="100"/>
    </w:pPr>
  </w:style>
  <w:style w:type="paragraph" w:styleId="TOC2">
    <w:name w:val="toc 2"/>
    <w:basedOn w:val="Normal"/>
    <w:next w:val="Normal"/>
    <w:autoRedefine/>
    <w:uiPriority w:val="39"/>
    <w:unhideWhenUsed/>
    <w:rsid w:val="005077D7"/>
    <w:pPr>
      <w:spacing w:after="100"/>
      <w:ind w:left="220"/>
    </w:pPr>
  </w:style>
  <w:style w:type="character" w:styleId="Hyperlink">
    <w:name w:val="Hyperlink"/>
    <w:basedOn w:val="DefaultParagraphFont"/>
    <w:uiPriority w:val="99"/>
    <w:unhideWhenUsed/>
    <w:rsid w:val="005077D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0954">
      <w:bodyDiv w:val="1"/>
      <w:marLeft w:val="0"/>
      <w:marRight w:val="0"/>
      <w:marTop w:val="0"/>
      <w:marBottom w:val="0"/>
      <w:divBdr>
        <w:top w:val="none" w:sz="0" w:space="0" w:color="auto"/>
        <w:left w:val="none" w:sz="0" w:space="0" w:color="auto"/>
        <w:bottom w:val="none" w:sz="0" w:space="0" w:color="auto"/>
        <w:right w:val="none" w:sz="0" w:space="0" w:color="auto"/>
      </w:divBdr>
    </w:div>
    <w:div w:id="84420607">
      <w:bodyDiv w:val="1"/>
      <w:marLeft w:val="0"/>
      <w:marRight w:val="0"/>
      <w:marTop w:val="0"/>
      <w:marBottom w:val="0"/>
      <w:divBdr>
        <w:top w:val="none" w:sz="0" w:space="0" w:color="auto"/>
        <w:left w:val="none" w:sz="0" w:space="0" w:color="auto"/>
        <w:bottom w:val="none" w:sz="0" w:space="0" w:color="auto"/>
        <w:right w:val="none" w:sz="0" w:space="0" w:color="auto"/>
      </w:divBdr>
    </w:div>
    <w:div w:id="133765247">
      <w:bodyDiv w:val="1"/>
      <w:marLeft w:val="0"/>
      <w:marRight w:val="0"/>
      <w:marTop w:val="0"/>
      <w:marBottom w:val="0"/>
      <w:divBdr>
        <w:top w:val="none" w:sz="0" w:space="0" w:color="auto"/>
        <w:left w:val="none" w:sz="0" w:space="0" w:color="auto"/>
        <w:bottom w:val="none" w:sz="0" w:space="0" w:color="auto"/>
        <w:right w:val="none" w:sz="0" w:space="0" w:color="auto"/>
      </w:divBdr>
    </w:div>
    <w:div w:id="160395877">
      <w:bodyDiv w:val="1"/>
      <w:marLeft w:val="0"/>
      <w:marRight w:val="0"/>
      <w:marTop w:val="0"/>
      <w:marBottom w:val="0"/>
      <w:divBdr>
        <w:top w:val="none" w:sz="0" w:space="0" w:color="auto"/>
        <w:left w:val="none" w:sz="0" w:space="0" w:color="auto"/>
        <w:bottom w:val="none" w:sz="0" w:space="0" w:color="auto"/>
        <w:right w:val="none" w:sz="0" w:space="0" w:color="auto"/>
      </w:divBdr>
    </w:div>
    <w:div w:id="283121031">
      <w:bodyDiv w:val="1"/>
      <w:marLeft w:val="0"/>
      <w:marRight w:val="0"/>
      <w:marTop w:val="0"/>
      <w:marBottom w:val="0"/>
      <w:divBdr>
        <w:top w:val="none" w:sz="0" w:space="0" w:color="auto"/>
        <w:left w:val="none" w:sz="0" w:space="0" w:color="auto"/>
        <w:bottom w:val="none" w:sz="0" w:space="0" w:color="auto"/>
        <w:right w:val="none" w:sz="0" w:space="0" w:color="auto"/>
      </w:divBdr>
    </w:div>
    <w:div w:id="293489984">
      <w:bodyDiv w:val="1"/>
      <w:marLeft w:val="0"/>
      <w:marRight w:val="0"/>
      <w:marTop w:val="0"/>
      <w:marBottom w:val="0"/>
      <w:divBdr>
        <w:top w:val="none" w:sz="0" w:space="0" w:color="auto"/>
        <w:left w:val="none" w:sz="0" w:space="0" w:color="auto"/>
        <w:bottom w:val="none" w:sz="0" w:space="0" w:color="auto"/>
        <w:right w:val="none" w:sz="0" w:space="0" w:color="auto"/>
      </w:divBdr>
    </w:div>
    <w:div w:id="356195649">
      <w:bodyDiv w:val="1"/>
      <w:marLeft w:val="0"/>
      <w:marRight w:val="0"/>
      <w:marTop w:val="0"/>
      <w:marBottom w:val="0"/>
      <w:divBdr>
        <w:top w:val="none" w:sz="0" w:space="0" w:color="auto"/>
        <w:left w:val="none" w:sz="0" w:space="0" w:color="auto"/>
        <w:bottom w:val="none" w:sz="0" w:space="0" w:color="auto"/>
        <w:right w:val="none" w:sz="0" w:space="0" w:color="auto"/>
      </w:divBdr>
    </w:div>
    <w:div w:id="358698989">
      <w:bodyDiv w:val="1"/>
      <w:marLeft w:val="0"/>
      <w:marRight w:val="0"/>
      <w:marTop w:val="0"/>
      <w:marBottom w:val="0"/>
      <w:divBdr>
        <w:top w:val="none" w:sz="0" w:space="0" w:color="auto"/>
        <w:left w:val="none" w:sz="0" w:space="0" w:color="auto"/>
        <w:bottom w:val="none" w:sz="0" w:space="0" w:color="auto"/>
        <w:right w:val="none" w:sz="0" w:space="0" w:color="auto"/>
      </w:divBdr>
    </w:div>
    <w:div w:id="424617258">
      <w:bodyDiv w:val="1"/>
      <w:marLeft w:val="0"/>
      <w:marRight w:val="0"/>
      <w:marTop w:val="0"/>
      <w:marBottom w:val="0"/>
      <w:divBdr>
        <w:top w:val="none" w:sz="0" w:space="0" w:color="auto"/>
        <w:left w:val="none" w:sz="0" w:space="0" w:color="auto"/>
        <w:bottom w:val="none" w:sz="0" w:space="0" w:color="auto"/>
        <w:right w:val="none" w:sz="0" w:space="0" w:color="auto"/>
      </w:divBdr>
    </w:div>
    <w:div w:id="433867052">
      <w:bodyDiv w:val="1"/>
      <w:marLeft w:val="0"/>
      <w:marRight w:val="0"/>
      <w:marTop w:val="0"/>
      <w:marBottom w:val="0"/>
      <w:divBdr>
        <w:top w:val="none" w:sz="0" w:space="0" w:color="auto"/>
        <w:left w:val="none" w:sz="0" w:space="0" w:color="auto"/>
        <w:bottom w:val="none" w:sz="0" w:space="0" w:color="auto"/>
        <w:right w:val="none" w:sz="0" w:space="0" w:color="auto"/>
      </w:divBdr>
    </w:div>
    <w:div w:id="458844377">
      <w:bodyDiv w:val="1"/>
      <w:marLeft w:val="0"/>
      <w:marRight w:val="0"/>
      <w:marTop w:val="0"/>
      <w:marBottom w:val="0"/>
      <w:divBdr>
        <w:top w:val="none" w:sz="0" w:space="0" w:color="auto"/>
        <w:left w:val="none" w:sz="0" w:space="0" w:color="auto"/>
        <w:bottom w:val="none" w:sz="0" w:space="0" w:color="auto"/>
        <w:right w:val="none" w:sz="0" w:space="0" w:color="auto"/>
      </w:divBdr>
    </w:div>
    <w:div w:id="551619254">
      <w:bodyDiv w:val="1"/>
      <w:marLeft w:val="0"/>
      <w:marRight w:val="0"/>
      <w:marTop w:val="0"/>
      <w:marBottom w:val="0"/>
      <w:divBdr>
        <w:top w:val="none" w:sz="0" w:space="0" w:color="auto"/>
        <w:left w:val="none" w:sz="0" w:space="0" w:color="auto"/>
        <w:bottom w:val="none" w:sz="0" w:space="0" w:color="auto"/>
        <w:right w:val="none" w:sz="0" w:space="0" w:color="auto"/>
      </w:divBdr>
    </w:div>
    <w:div w:id="557399734">
      <w:bodyDiv w:val="1"/>
      <w:marLeft w:val="0"/>
      <w:marRight w:val="0"/>
      <w:marTop w:val="0"/>
      <w:marBottom w:val="0"/>
      <w:divBdr>
        <w:top w:val="none" w:sz="0" w:space="0" w:color="auto"/>
        <w:left w:val="none" w:sz="0" w:space="0" w:color="auto"/>
        <w:bottom w:val="none" w:sz="0" w:space="0" w:color="auto"/>
        <w:right w:val="none" w:sz="0" w:space="0" w:color="auto"/>
      </w:divBdr>
    </w:div>
    <w:div w:id="683289628">
      <w:bodyDiv w:val="1"/>
      <w:marLeft w:val="0"/>
      <w:marRight w:val="0"/>
      <w:marTop w:val="0"/>
      <w:marBottom w:val="0"/>
      <w:divBdr>
        <w:top w:val="none" w:sz="0" w:space="0" w:color="auto"/>
        <w:left w:val="none" w:sz="0" w:space="0" w:color="auto"/>
        <w:bottom w:val="none" w:sz="0" w:space="0" w:color="auto"/>
        <w:right w:val="none" w:sz="0" w:space="0" w:color="auto"/>
      </w:divBdr>
    </w:div>
    <w:div w:id="726270977">
      <w:bodyDiv w:val="1"/>
      <w:marLeft w:val="0"/>
      <w:marRight w:val="0"/>
      <w:marTop w:val="0"/>
      <w:marBottom w:val="0"/>
      <w:divBdr>
        <w:top w:val="none" w:sz="0" w:space="0" w:color="auto"/>
        <w:left w:val="none" w:sz="0" w:space="0" w:color="auto"/>
        <w:bottom w:val="none" w:sz="0" w:space="0" w:color="auto"/>
        <w:right w:val="none" w:sz="0" w:space="0" w:color="auto"/>
      </w:divBdr>
    </w:div>
    <w:div w:id="773283510">
      <w:bodyDiv w:val="1"/>
      <w:marLeft w:val="0"/>
      <w:marRight w:val="0"/>
      <w:marTop w:val="0"/>
      <w:marBottom w:val="0"/>
      <w:divBdr>
        <w:top w:val="none" w:sz="0" w:space="0" w:color="auto"/>
        <w:left w:val="none" w:sz="0" w:space="0" w:color="auto"/>
        <w:bottom w:val="none" w:sz="0" w:space="0" w:color="auto"/>
        <w:right w:val="none" w:sz="0" w:space="0" w:color="auto"/>
      </w:divBdr>
    </w:div>
    <w:div w:id="897596052">
      <w:bodyDiv w:val="1"/>
      <w:marLeft w:val="0"/>
      <w:marRight w:val="0"/>
      <w:marTop w:val="0"/>
      <w:marBottom w:val="0"/>
      <w:divBdr>
        <w:top w:val="none" w:sz="0" w:space="0" w:color="auto"/>
        <w:left w:val="none" w:sz="0" w:space="0" w:color="auto"/>
        <w:bottom w:val="none" w:sz="0" w:space="0" w:color="auto"/>
        <w:right w:val="none" w:sz="0" w:space="0" w:color="auto"/>
      </w:divBdr>
    </w:div>
    <w:div w:id="1023938345">
      <w:bodyDiv w:val="1"/>
      <w:marLeft w:val="0"/>
      <w:marRight w:val="0"/>
      <w:marTop w:val="0"/>
      <w:marBottom w:val="0"/>
      <w:divBdr>
        <w:top w:val="none" w:sz="0" w:space="0" w:color="auto"/>
        <w:left w:val="none" w:sz="0" w:space="0" w:color="auto"/>
        <w:bottom w:val="none" w:sz="0" w:space="0" w:color="auto"/>
        <w:right w:val="none" w:sz="0" w:space="0" w:color="auto"/>
      </w:divBdr>
    </w:div>
    <w:div w:id="1186753968">
      <w:bodyDiv w:val="1"/>
      <w:marLeft w:val="0"/>
      <w:marRight w:val="0"/>
      <w:marTop w:val="0"/>
      <w:marBottom w:val="0"/>
      <w:divBdr>
        <w:top w:val="none" w:sz="0" w:space="0" w:color="auto"/>
        <w:left w:val="none" w:sz="0" w:space="0" w:color="auto"/>
        <w:bottom w:val="none" w:sz="0" w:space="0" w:color="auto"/>
        <w:right w:val="none" w:sz="0" w:space="0" w:color="auto"/>
      </w:divBdr>
    </w:div>
    <w:div w:id="1223567562">
      <w:bodyDiv w:val="1"/>
      <w:marLeft w:val="0"/>
      <w:marRight w:val="0"/>
      <w:marTop w:val="0"/>
      <w:marBottom w:val="0"/>
      <w:divBdr>
        <w:top w:val="none" w:sz="0" w:space="0" w:color="auto"/>
        <w:left w:val="none" w:sz="0" w:space="0" w:color="auto"/>
        <w:bottom w:val="none" w:sz="0" w:space="0" w:color="auto"/>
        <w:right w:val="none" w:sz="0" w:space="0" w:color="auto"/>
      </w:divBdr>
    </w:div>
    <w:div w:id="1281764519">
      <w:bodyDiv w:val="1"/>
      <w:marLeft w:val="0"/>
      <w:marRight w:val="0"/>
      <w:marTop w:val="0"/>
      <w:marBottom w:val="0"/>
      <w:divBdr>
        <w:top w:val="none" w:sz="0" w:space="0" w:color="auto"/>
        <w:left w:val="none" w:sz="0" w:space="0" w:color="auto"/>
        <w:bottom w:val="none" w:sz="0" w:space="0" w:color="auto"/>
        <w:right w:val="none" w:sz="0" w:space="0" w:color="auto"/>
      </w:divBdr>
    </w:div>
    <w:div w:id="1512254072">
      <w:bodyDiv w:val="1"/>
      <w:marLeft w:val="0"/>
      <w:marRight w:val="0"/>
      <w:marTop w:val="0"/>
      <w:marBottom w:val="0"/>
      <w:divBdr>
        <w:top w:val="none" w:sz="0" w:space="0" w:color="auto"/>
        <w:left w:val="none" w:sz="0" w:space="0" w:color="auto"/>
        <w:bottom w:val="none" w:sz="0" w:space="0" w:color="auto"/>
        <w:right w:val="none" w:sz="0" w:space="0" w:color="auto"/>
      </w:divBdr>
    </w:div>
    <w:div w:id="1644311819">
      <w:bodyDiv w:val="1"/>
      <w:marLeft w:val="0"/>
      <w:marRight w:val="0"/>
      <w:marTop w:val="0"/>
      <w:marBottom w:val="0"/>
      <w:divBdr>
        <w:top w:val="none" w:sz="0" w:space="0" w:color="auto"/>
        <w:left w:val="none" w:sz="0" w:space="0" w:color="auto"/>
        <w:bottom w:val="none" w:sz="0" w:space="0" w:color="auto"/>
        <w:right w:val="none" w:sz="0" w:space="0" w:color="auto"/>
      </w:divBdr>
    </w:div>
    <w:div w:id="1745758402">
      <w:bodyDiv w:val="1"/>
      <w:marLeft w:val="0"/>
      <w:marRight w:val="0"/>
      <w:marTop w:val="0"/>
      <w:marBottom w:val="0"/>
      <w:divBdr>
        <w:top w:val="none" w:sz="0" w:space="0" w:color="auto"/>
        <w:left w:val="none" w:sz="0" w:space="0" w:color="auto"/>
        <w:bottom w:val="none" w:sz="0" w:space="0" w:color="auto"/>
        <w:right w:val="none" w:sz="0" w:space="0" w:color="auto"/>
      </w:divBdr>
    </w:div>
    <w:div w:id="1773864106">
      <w:bodyDiv w:val="1"/>
      <w:marLeft w:val="0"/>
      <w:marRight w:val="0"/>
      <w:marTop w:val="0"/>
      <w:marBottom w:val="0"/>
      <w:divBdr>
        <w:top w:val="none" w:sz="0" w:space="0" w:color="auto"/>
        <w:left w:val="none" w:sz="0" w:space="0" w:color="auto"/>
        <w:bottom w:val="none" w:sz="0" w:space="0" w:color="auto"/>
        <w:right w:val="none" w:sz="0" w:space="0" w:color="auto"/>
      </w:divBdr>
    </w:div>
    <w:div w:id="2004237340">
      <w:bodyDiv w:val="1"/>
      <w:marLeft w:val="0"/>
      <w:marRight w:val="0"/>
      <w:marTop w:val="0"/>
      <w:marBottom w:val="0"/>
      <w:divBdr>
        <w:top w:val="none" w:sz="0" w:space="0" w:color="auto"/>
        <w:left w:val="none" w:sz="0" w:space="0" w:color="auto"/>
        <w:bottom w:val="none" w:sz="0" w:space="0" w:color="auto"/>
        <w:right w:val="none" w:sz="0" w:space="0" w:color="auto"/>
      </w:divBdr>
    </w:div>
    <w:div w:id="20248186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C0CE6-90EB-46D2-A6E4-26DB759C9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7163</Words>
  <Characters>40835</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majed Alhammad</cp:lastModifiedBy>
  <cp:revision>2</cp:revision>
  <cp:lastPrinted>2025-10-02T08:00:00Z</cp:lastPrinted>
  <dcterms:created xsi:type="dcterms:W3CDTF">2025-11-18T21:36:00Z</dcterms:created>
  <dcterms:modified xsi:type="dcterms:W3CDTF">2025-11-18T21:36:00Z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